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sz w:val="70"/>
          <w:szCs w:val="70"/>
        </w:rPr>
      </w:pPr>
      <w:r w:rsidDel="00000000" w:rsidR="00000000" w:rsidRPr="00000000">
        <w:rPr>
          <w:rtl w:val="0"/>
        </w:rPr>
      </w:r>
    </w:p>
    <w:p w:rsidR="00000000" w:rsidDel="00000000" w:rsidP="00000000" w:rsidRDefault="00000000" w:rsidRPr="00000000" w14:paraId="00000002">
      <w:pPr>
        <w:spacing w:line="276" w:lineRule="auto"/>
        <w:jc w:val="center"/>
        <w:rPr>
          <w:sz w:val="70"/>
          <w:szCs w:val="70"/>
        </w:rPr>
      </w:pPr>
      <w:r w:rsidDel="00000000" w:rsidR="00000000" w:rsidRPr="00000000">
        <w:rPr>
          <w:sz w:val="70"/>
          <w:szCs w:val="70"/>
          <w:rtl w:val="0"/>
        </w:rPr>
        <w:t xml:space="preserve">Amazon: Staying Ahead Through Digital Transformation</w:t>
      </w:r>
    </w:p>
    <w:p w:rsidR="00000000" w:rsidDel="00000000" w:rsidP="00000000" w:rsidRDefault="00000000" w:rsidRPr="00000000" w14:paraId="00000003">
      <w:pPr>
        <w:spacing w:line="276" w:lineRule="auto"/>
        <w:jc w:val="center"/>
        <w:rPr>
          <w:sz w:val="30"/>
          <w:szCs w:val="30"/>
        </w:rPr>
      </w:pPr>
      <w:r w:rsidDel="00000000" w:rsidR="00000000" w:rsidRPr="00000000">
        <w:rPr>
          <w:rtl w:val="0"/>
        </w:rPr>
      </w:r>
    </w:p>
    <w:p w:rsidR="00000000" w:rsidDel="00000000" w:rsidP="00000000" w:rsidRDefault="00000000" w:rsidRPr="00000000" w14:paraId="00000004">
      <w:pPr>
        <w:spacing w:line="276" w:lineRule="auto"/>
        <w:jc w:val="center"/>
        <w:rPr>
          <w:sz w:val="30"/>
          <w:szCs w:val="30"/>
        </w:rPr>
      </w:pPr>
      <w:r w:rsidDel="00000000" w:rsidR="00000000" w:rsidRPr="00000000">
        <w:rPr>
          <w:sz w:val="30"/>
          <w:szCs w:val="30"/>
          <w:rtl w:val="0"/>
        </w:rPr>
        <w:t xml:space="preserve">Leading Digital and Strategic Change</w:t>
      </w:r>
    </w:p>
    <w:p w:rsidR="00000000" w:rsidDel="00000000" w:rsidP="00000000" w:rsidRDefault="00000000" w:rsidRPr="00000000" w14:paraId="00000005">
      <w:pPr>
        <w:spacing w:line="276" w:lineRule="auto"/>
        <w:jc w:val="center"/>
        <w:rPr>
          <w:sz w:val="30"/>
          <w:szCs w:val="30"/>
        </w:rPr>
      </w:pPr>
      <w:r w:rsidDel="00000000" w:rsidR="00000000" w:rsidRPr="00000000">
        <w:rPr>
          <w:sz w:val="30"/>
          <w:szCs w:val="30"/>
          <w:rtl w:val="0"/>
        </w:rPr>
        <w:t xml:space="preserve">April 2024</w:t>
      </w:r>
    </w:p>
    <w:p w:rsidR="00000000" w:rsidDel="00000000" w:rsidP="00000000" w:rsidRDefault="00000000" w:rsidRPr="00000000" w14:paraId="00000006">
      <w:pPr>
        <w:spacing w:line="276" w:lineRule="auto"/>
        <w:jc w:val="center"/>
        <w:rPr>
          <w:sz w:val="30"/>
          <w:szCs w:val="30"/>
        </w:rPr>
      </w:pPr>
      <w:r w:rsidDel="00000000" w:rsidR="00000000" w:rsidRPr="00000000">
        <w:rPr>
          <w:rtl w:val="0"/>
        </w:rPr>
      </w:r>
    </w:p>
    <w:p w:rsidR="00000000" w:rsidDel="00000000" w:rsidP="00000000" w:rsidRDefault="00000000" w:rsidRPr="00000000" w14:paraId="00000007">
      <w:pPr>
        <w:spacing w:line="276" w:lineRule="auto"/>
        <w:jc w:val="center"/>
        <w:rPr>
          <w:sz w:val="30"/>
          <w:szCs w:val="30"/>
        </w:rPr>
      </w:pPr>
      <w:r w:rsidDel="00000000" w:rsidR="00000000" w:rsidRPr="00000000">
        <w:rPr>
          <w:rtl w:val="0"/>
        </w:rPr>
      </w:r>
    </w:p>
    <w:p w:rsidR="00000000" w:rsidDel="00000000" w:rsidP="00000000" w:rsidRDefault="00000000" w:rsidRPr="00000000" w14:paraId="00000008">
      <w:pPr>
        <w:spacing w:line="276" w:lineRule="auto"/>
        <w:jc w:val="center"/>
        <w:rPr>
          <w:sz w:val="30"/>
          <w:szCs w:val="30"/>
        </w:rPr>
      </w:pPr>
      <w:r w:rsidDel="00000000" w:rsidR="00000000" w:rsidRPr="00000000">
        <w:rPr>
          <w:rtl w:val="0"/>
        </w:rPr>
      </w:r>
    </w:p>
    <w:p w:rsidR="00000000" w:rsidDel="00000000" w:rsidP="00000000" w:rsidRDefault="00000000" w:rsidRPr="00000000" w14:paraId="00000009">
      <w:pPr>
        <w:spacing w:line="276" w:lineRule="auto"/>
        <w:jc w:val="center"/>
        <w:rPr>
          <w:sz w:val="30"/>
          <w:szCs w:val="30"/>
        </w:rPr>
      </w:pPr>
      <w:r w:rsidDel="00000000" w:rsidR="00000000" w:rsidRPr="00000000">
        <w:rPr>
          <w:rtl w:val="0"/>
        </w:rPr>
      </w:r>
    </w:p>
    <w:p w:rsidR="00000000" w:rsidDel="00000000" w:rsidP="00000000" w:rsidRDefault="00000000" w:rsidRPr="00000000" w14:paraId="0000000A">
      <w:pPr>
        <w:spacing w:line="276" w:lineRule="auto"/>
        <w:jc w:val="center"/>
        <w:rPr>
          <w:sz w:val="30"/>
          <w:szCs w:val="30"/>
        </w:rPr>
      </w:pPr>
      <w:r w:rsidDel="00000000" w:rsidR="00000000" w:rsidRPr="00000000">
        <w:rPr>
          <w:rtl w:val="0"/>
        </w:rPr>
      </w:r>
    </w:p>
    <w:p w:rsidR="00000000" w:rsidDel="00000000" w:rsidP="00000000" w:rsidRDefault="00000000" w:rsidRPr="00000000" w14:paraId="0000000B">
      <w:pPr>
        <w:spacing w:line="276" w:lineRule="auto"/>
        <w:jc w:val="center"/>
        <w:rPr>
          <w:sz w:val="30"/>
          <w:szCs w:val="30"/>
        </w:rPr>
      </w:pPr>
      <w:r w:rsidDel="00000000" w:rsidR="00000000" w:rsidRPr="00000000">
        <w:rPr>
          <w:rtl w:val="0"/>
        </w:rPr>
      </w:r>
    </w:p>
    <w:p w:rsidR="00000000" w:rsidDel="00000000" w:rsidP="00000000" w:rsidRDefault="00000000" w:rsidRPr="00000000" w14:paraId="0000000C">
      <w:pPr>
        <w:spacing w:line="276" w:lineRule="auto"/>
        <w:jc w:val="center"/>
        <w:rPr>
          <w:sz w:val="30"/>
          <w:szCs w:val="30"/>
        </w:rPr>
      </w:pPr>
      <w:r w:rsidDel="00000000" w:rsidR="00000000" w:rsidRPr="00000000">
        <w:rPr>
          <w:rtl w:val="0"/>
        </w:rPr>
      </w:r>
    </w:p>
    <w:p w:rsidR="00000000" w:rsidDel="00000000" w:rsidP="00000000" w:rsidRDefault="00000000" w:rsidRPr="00000000" w14:paraId="0000000D">
      <w:pPr>
        <w:spacing w:line="276" w:lineRule="auto"/>
        <w:jc w:val="center"/>
        <w:rPr>
          <w:sz w:val="30"/>
          <w:szCs w:val="30"/>
        </w:rPr>
      </w:pPr>
      <w:r w:rsidDel="00000000" w:rsidR="00000000" w:rsidRPr="00000000">
        <w:rPr>
          <w:rtl w:val="0"/>
        </w:rPr>
      </w:r>
    </w:p>
    <w:p w:rsidR="00000000" w:rsidDel="00000000" w:rsidP="00000000" w:rsidRDefault="00000000" w:rsidRPr="00000000" w14:paraId="0000000E">
      <w:pPr>
        <w:spacing w:line="276" w:lineRule="auto"/>
        <w:jc w:val="center"/>
        <w:rPr>
          <w:sz w:val="30"/>
          <w:szCs w:val="30"/>
        </w:rPr>
      </w:pPr>
      <w:r w:rsidDel="00000000" w:rsidR="00000000" w:rsidRPr="00000000">
        <w:rPr>
          <w:rtl w:val="0"/>
        </w:rPr>
      </w:r>
    </w:p>
    <w:p w:rsidR="00000000" w:rsidDel="00000000" w:rsidP="00000000" w:rsidRDefault="00000000" w:rsidRPr="00000000" w14:paraId="0000000F">
      <w:pPr>
        <w:spacing w:line="276" w:lineRule="auto"/>
        <w:jc w:val="center"/>
        <w:rPr>
          <w:sz w:val="30"/>
          <w:szCs w:val="30"/>
        </w:rPr>
      </w:pPr>
      <w:r w:rsidDel="00000000" w:rsidR="00000000" w:rsidRPr="00000000">
        <w:rPr>
          <w:rtl w:val="0"/>
        </w:rPr>
      </w:r>
    </w:p>
    <w:p w:rsidR="00000000" w:rsidDel="00000000" w:rsidP="00000000" w:rsidRDefault="00000000" w:rsidRPr="00000000" w14:paraId="00000010">
      <w:pPr>
        <w:spacing w:line="276" w:lineRule="auto"/>
        <w:jc w:val="center"/>
        <w:rPr>
          <w:sz w:val="30"/>
          <w:szCs w:val="30"/>
        </w:rPr>
      </w:pPr>
      <w:r w:rsidDel="00000000" w:rsidR="00000000" w:rsidRPr="00000000">
        <w:rPr>
          <w:rtl w:val="0"/>
        </w:rPr>
      </w:r>
    </w:p>
    <w:p w:rsidR="00000000" w:rsidDel="00000000" w:rsidP="00000000" w:rsidRDefault="00000000" w:rsidRPr="00000000" w14:paraId="00000011">
      <w:pPr>
        <w:spacing w:line="276" w:lineRule="auto"/>
        <w:jc w:val="left"/>
        <w:rPr>
          <w:sz w:val="30"/>
          <w:szCs w:val="30"/>
        </w:rPr>
      </w:pPr>
      <w:r w:rsidDel="00000000" w:rsidR="00000000" w:rsidRPr="00000000">
        <w:rPr>
          <w:rtl w:val="0"/>
        </w:rPr>
      </w:r>
    </w:p>
    <w:p w:rsidR="00000000" w:rsidDel="00000000" w:rsidP="00000000" w:rsidRDefault="00000000" w:rsidRPr="00000000" w14:paraId="00000012">
      <w:pPr>
        <w:spacing w:line="276" w:lineRule="auto"/>
        <w:jc w:val="left"/>
        <w:rPr>
          <w:sz w:val="30"/>
          <w:szCs w:val="30"/>
        </w:rPr>
      </w:pPr>
      <w:r w:rsidDel="00000000" w:rsidR="00000000" w:rsidRPr="00000000">
        <w:rPr>
          <w:rtl w:val="0"/>
        </w:rPr>
      </w:r>
    </w:p>
    <w:p w:rsidR="00000000" w:rsidDel="00000000" w:rsidP="00000000" w:rsidRDefault="00000000" w:rsidRPr="00000000" w14:paraId="00000013">
      <w:pPr>
        <w:spacing w:line="276" w:lineRule="auto"/>
        <w:jc w:val="center"/>
        <w:rPr>
          <w:sz w:val="30"/>
          <w:szCs w:val="30"/>
        </w:rPr>
      </w:pPr>
      <w:r w:rsidDel="00000000" w:rsidR="00000000" w:rsidRPr="00000000">
        <w:rPr>
          <w:rtl w:val="0"/>
        </w:rPr>
      </w:r>
    </w:p>
    <w:p w:rsidR="00000000" w:rsidDel="00000000" w:rsidP="00000000" w:rsidRDefault="00000000" w:rsidRPr="00000000" w14:paraId="00000014">
      <w:pPr>
        <w:spacing w:line="276" w:lineRule="auto"/>
        <w:jc w:val="center"/>
        <w:rPr>
          <w:sz w:val="30"/>
          <w:szCs w:val="30"/>
        </w:rPr>
      </w:pPr>
      <w:r w:rsidDel="00000000" w:rsidR="00000000" w:rsidRPr="00000000">
        <w:rPr>
          <w:rtl w:val="0"/>
        </w:rPr>
      </w:r>
    </w:p>
    <w:p w:rsidR="00000000" w:rsidDel="00000000" w:rsidP="00000000" w:rsidRDefault="00000000" w:rsidRPr="00000000" w14:paraId="00000015">
      <w:pPr>
        <w:spacing w:line="276" w:lineRule="auto"/>
        <w:jc w:val="center"/>
        <w:rPr>
          <w:sz w:val="30"/>
          <w:szCs w:val="30"/>
        </w:rPr>
      </w:pPr>
      <w:r w:rsidDel="00000000" w:rsidR="00000000" w:rsidRPr="00000000">
        <w:rPr>
          <w:rtl w:val="0"/>
        </w:rPr>
      </w:r>
    </w:p>
    <w:p w:rsidR="00000000" w:rsidDel="00000000" w:rsidP="00000000" w:rsidRDefault="00000000" w:rsidRPr="00000000" w14:paraId="00000016">
      <w:pPr>
        <w:spacing w:line="276" w:lineRule="auto"/>
        <w:jc w:val="center"/>
        <w:rPr>
          <w:sz w:val="30"/>
          <w:szCs w:val="30"/>
        </w:rPr>
      </w:pPr>
      <w:r w:rsidDel="00000000" w:rsidR="00000000" w:rsidRPr="00000000">
        <w:rPr>
          <w:rtl w:val="0"/>
        </w:rPr>
      </w:r>
    </w:p>
    <w:p w:rsidR="00000000" w:rsidDel="00000000" w:rsidP="00000000" w:rsidRDefault="00000000" w:rsidRPr="00000000" w14:paraId="00000017">
      <w:pPr>
        <w:spacing w:line="276" w:lineRule="auto"/>
        <w:jc w:val="left"/>
        <w:rPr>
          <w:sz w:val="70"/>
          <w:szCs w:val="70"/>
        </w:rPr>
      </w:pPr>
      <w:r w:rsidDel="00000000" w:rsidR="00000000" w:rsidRPr="00000000">
        <w:rPr>
          <w:rtl w:val="0"/>
        </w:rPr>
      </w:r>
    </w:p>
    <w:p w:rsidR="00000000" w:rsidDel="00000000" w:rsidP="00000000" w:rsidRDefault="00000000" w:rsidRPr="00000000" w14:paraId="00000018">
      <w:pPr>
        <w:spacing w:line="276" w:lineRule="auto"/>
        <w:jc w:val="center"/>
        <w:rPr>
          <w:sz w:val="30"/>
          <w:szCs w:val="30"/>
        </w:rPr>
      </w:pPr>
      <w:r w:rsidDel="00000000" w:rsidR="00000000" w:rsidRPr="00000000">
        <w:rPr>
          <w:rtl w:val="0"/>
        </w:rPr>
      </w:r>
    </w:p>
    <w:p w:rsidR="00000000" w:rsidDel="00000000" w:rsidP="00000000" w:rsidRDefault="00000000" w:rsidRPr="00000000" w14:paraId="00000019">
      <w:pPr>
        <w:spacing w:line="276" w:lineRule="auto"/>
        <w:jc w:val="center"/>
        <w:rPr>
          <w:sz w:val="24"/>
          <w:szCs w:val="24"/>
        </w:rPr>
      </w:pPr>
      <w:r w:rsidDel="00000000" w:rsidR="00000000" w:rsidRPr="00000000">
        <w:rPr>
          <w:sz w:val="24"/>
          <w:szCs w:val="24"/>
          <w:rtl w:val="0"/>
        </w:rPr>
        <w:t xml:space="preserve">Kamil Sloboda</w:t>
      </w:r>
    </w:p>
    <w:p w:rsidR="00000000" w:rsidDel="00000000" w:rsidP="00000000" w:rsidRDefault="00000000" w:rsidRPr="00000000" w14:paraId="0000001A">
      <w:pPr>
        <w:spacing w:line="276" w:lineRule="auto"/>
        <w:jc w:val="center"/>
        <w:rPr>
          <w:sz w:val="24"/>
          <w:szCs w:val="24"/>
        </w:rPr>
      </w:pPr>
      <w:r w:rsidDel="00000000" w:rsidR="00000000" w:rsidRPr="00000000">
        <w:rPr>
          <w:sz w:val="24"/>
          <w:szCs w:val="24"/>
          <w:rtl w:val="0"/>
        </w:rPr>
        <w:t xml:space="preserve">1712240</w:t>
      </w:r>
    </w:p>
    <w:p w:rsidR="00000000" w:rsidDel="00000000" w:rsidP="00000000" w:rsidRDefault="00000000" w:rsidRPr="00000000" w14:paraId="0000001B">
      <w:pPr>
        <w:spacing w:line="276" w:lineRule="auto"/>
        <w:jc w:val="center"/>
        <w:rPr>
          <w:sz w:val="24"/>
          <w:szCs w:val="24"/>
        </w:rPr>
      </w:pPr>
      <w:r w:rsidDel="00000000" w:rsidR="00000000" w:rsidRPr="00000000">
        <w:rPr>
          <w:sz w:val="24"/>
          <w:szCs w:val="24"/>
          <w:rtl w:val="0"/>
        </w:rPr>
        <w:t xml:space="preserve">University of Wales Trinity Saint David</w:t>
      </w:r>
    </w:p>
    <w:p w:rsidR="00000000" w:rsidDel="00000000" w:rsidP="00000000" w:rsidRDefault="00000000" w:rsidRPr="00000000" w14:paraId="0000001C">
      <w:pPr>
        <w:pStyle w:val="Heading1"/>
        <w:spacing w:line="360" w:lineRule="auto"/>
        <w:jc w:val="both"/>
        <w:rPr>
          <w:sz w:val="34"/>
          <w:szCs w:val="34"/>
        </w:rPr>
      </w:pPr>
      <w:bookmarkStart w:colFirst="0" w:colLast="0" w:name="_gjdgxs" w:id="0"/>
      <w:bookmarkEnd w:id="0"/>
      <w:r w:rsidDel="00000000" w:rsidR="00000000" w:rsidRPr="00000000">
        <w:br w:type="page"/>
      </w:r>
      <w:r w:rsidDel="00000000" w:rsidR="00000000" w:rsidRPr="00000000">
        <w:rPr>
          <w:sz w:val="34"/>
          <w:szCs w:val="34"/>
          <w:rtl w:val="0"/>
        </w:rPr>
        <w:t xml:space="preserve">Table of Contest</w:t>
      </w:r>
    </w:p>
    <w:sdt>
      <w:sdtPr>
        <w:docPartObj>
          <w:docPartGallery w:val="Table of Contents"/>
          <w:docPartUnique w:val="1"/>
        </w:docPartObj>
      </w:sdtPr>
      <w:sdtContent>
        <w:p w:rsidR="00000000" w:rsidDel="00000000" w:rsidP="00000000" w:rsidRDefault="00000000" w:rsidRPr="00000000" w14:paraId="0000001D">
          <w:pPr>
            <w:widowControl w:val="0"/>
            <w:spacing w:before="60" w:line="240" w:lineRule="auto"/>
            <w:rPr>
              <w:sz w:val="24"/>
              <w:szCs w:val="24"/>
            </w:rPr>
          </w:pPr>
          <w:r w:rsidDel="00000000" w:rsidR="00000000" w:rsidRPr="00000000">
            <w:fldChar w:fldCharType="begin"/>
            <w:instrText xml:space="preserve"> TOC \h \u \z \n \t "Heading 1,1,Heading 2,2,Heading 3,3,Heading 4,4,Heading 5,5,Heading 6,6,"</w:instrText>
            <w:fldChar w:fldCharType="separate"/>
          </w:r>
          <w:hyperlink w:anchor="_1fob9te">
            <w:r w:rsidDel="00000000" w:rsidR="00000000" w:rsidRPr="00000000">
              <w:rPr>
                <w:sz w:val="24"/>
                <w:szCs w:val="24"/>
                <w:rtl w:val="0"/>
              </w:rPr>
              <w:t xml:space="preserve">Executive Summary</w:t>
            </w:r>
          </w:hyperlink>
          <w:r w:rsidDel="00000000" w:rsidR="00000000" w:rsidRPr="00000000">
            <w:rPr>
              <w:rtl w:val="0"/>
            </w:rPr>
          </w:r>
        </w:p>
        <w:p w:rsidR="00000000" w:rsidDel="00000000" w:rsidP="00000000" w:rsidRDefault="00000000" w:rsidRPr="00000000" w14:paraId="0000001E">
          <w:pPr>
            <w:widowControl w:val="0"/>
            <w:spacing w:before="60" w:line="240" w:lineRule="auto"/>
            <w:rPr>
              <w:sz w:val="24"/>
              <w:szCs w:val="24"/>
            </w:rPr>
          </w:pPr>
          <w:hyperlink w:anchor="_3znysh7">
            <w:r w:rsidDel="00000000" w:rsidR="00000000" w:rsidRPr="00000000">
              <w:rPr>
                <w:sz w:val="24"/>
                <w:szCs w:val="24"/>
                <w:rtl w:val="0"/>
              </w:rPr>
              <w:t xml:space="preserve">INTRODUCTION</w:t>
            </w:r>
          </w:hyperlink>
          <w:r w:rsidDel="00000000" w:rsidR="00000000" w:rsidRPr="00000000">
            <w:rPr>
              <w:rtl w:val="0"/>
            </w:rPr>
          </w:r>
        </w:p>
        <w:p w:rsidR="00000000" w:rsidDel="00000000" w:rsidP="00000000" w:rsidRDefault="00000000" w:rsidRPr="00000000" w14:paraId="0000001F">
          <w:pPr>
            <w:widowControl w:val="0"/>
            <w:spacing w:before="60" w:line="240" w:lineRule="auto"/>
            <w:rPr>
              <w:sz w:val="24"/>
              <w:szCs w:val="24"/>
            </w:rPr>
          </w:pPr>
          <w:hyperlink w:anchor="_2et92p0">
            <w:r w:rsidDel="00000000" w:rsidR="00000000" w:rsidRPr="00000000">
              <w:rPr>
                <w:sz w:val="24"/>
                <w:szCs w:val="24"/>
                <w:rtl w:val="0"/>
              </w:rPr>
              <w:t xml:space="preserve">1. STRATEGIC ANALYSIS</w:t>
            </w:r>
          </w:hyperlink>
          <w:r w:rsidDel="00000000" w:rsidR="00000000" w:rsidRPr="00000000">
            <w:rPr>
              <w:rtl w:val="0"/>
            </w:rPr>
          </w:r>
        </w:p>
        <w:p w:rsidR="00000000" w:rsidDel="00000000" w:rsidP="00000000" w:rsidRDefault="00000000" w:rsidRPr="00000000" w14:paraId="00000020">
          <w:pPr>
            <w:widowControl w:val="0"/>
            <w:spacing w:before="60" w:line="240" w:lineRule="auto"/>
            <w:rPr>
              <w:sz w:val="24"/>
              <w:szCs w:val="24"/>
            </w:rPr>
          </w:pPr>
          <w:hyperlink w:anchor="_tyjcwt">
            <w:r w:rsidDel="00000000" w:rsidR="00000000" w:rsidRPr="00000000">
              <w:rPr>
                <w:sz w:val="24"/>
                <w:szCs w:val="24"/>
                <w:rtl w:val="0"/>
              </w:rPr>
              <w:t xml:space="preserve">2. LEADERSHIP THEORIES</w:t>
            </w:r>
          </w:hyperlink>
          <w:r w:rsidDel="00000000" w:rsidR="00000000" w:rsidRPr="00000000">
            <w:rPr>
              <w:rtl w:val="0"/>
            </w:rPr>
          </w:r>
        </w:p>
        <w:p w:rsidR="00000000" w:rsidDel="00000000" w:rsidP="00000000" w:rsidRDefault="00000000" w:rsidRPr="00000000" w14:paraId="00000021">
          <w:pPr>
            <w:widowControl w:val="0"/>
            <w:spacing w:before="60" w:line="240" w:lineRule="auto"/>
            <w:rPr>
              <w:sz w:val="24"/>
              <w:szCs w:val="24"/>
            </w:rPr>
          </w:pPr>
          <w:hyperlink w:anchor="_3dy6vkm">
            <w:r w:rsidDel="00000000" w:rsidR="00000000" w:rsidRPr="00000000">
              <w:rPr>
                <w:sz w:val="24"/>
                <w:szCs w:val="24"/>
                <w:rtl w:val="0"/>
              </w:rPr>
              <w:t xml:space="preserve">3. RECOMMENDATIONS</w:t>
            </w:r>
          </w:hyperlink>
          <w:r w:rsidDel="00000000" w:rsidR="00000000" w:rsidRPr="00000000">
            <w:rPr>
              <w:rtl w:val="0"/>
            </w:rPr>
          </w:r>
        </w:p>
        <w:p w:rsidR="00000000" w:rsidDel="00000000" w:rsidP="00000000" w:rsidRDefault="00000000" w:rsidRPr="00000000" w14:paraId="00000022">
          <w:pPr>
            <w:widowControl w:val="0"/>
            <w:spacing w:before="60" w:line="240" w:lineRule="auto"/>
            <w:rPr>
              <w:sz w:val="24"/>
              <w:szCs w:val="24"/>
            </w:rPr>
          </w:pPr>
          <w:hyperlink w:anchor="_4d34og8">
            <w:r w:rsidDel="00000000" w:rsidR="00000000" w:rsidRPr="00000000">
              <w:rPr>
                <w:sz w:val="24"/>
                <w:szCs w:val="24"/>
                <w:rtl w:val="0"/>
              </w:rPr>
              <w:t xml:space="preserve">CONCLUSION</w:t>
            </w:r>
          </w:hyperlink>
          <w:r w:rsidDel="00000000" w:rsidR="00000000" w:rsidRPr="00000000">
            <w:rPr>
              <w:rtl w:val="0"/>
            </w:rPr>
          </w:r>
        </w:p>
        <w:p w:rsidR="00000000" w:rsidDel="00000000" w:rsidP="00000000" w:rsidRDefault="00000000" w:rsidRPr="00000000" w14:paraId="00000023">
          <w:pPr>
            <w:widowControl w:val="0"/>
            <w:spacing w:before="60" w:line="240" w:lineRule="auto"/>
            <w:rPr>
              <w:sz w:val="24"/>
              <w:szCs w:val="24"/>
            </w:rPr>
          </w:pPr>
          <w:hyperlink w:anchor="_2s8eyo1">
            <w:r w:rsidDel="00000000" w:rsidR="00000000" w:rsidRPr="00000000">
              <w:rPr>
                <w:sz w:val="24"/>
                <w:szCs w:val="24"/>
                <w:rtl w:val="0"/>
              </w:rPr>
              <w:t xml:space="preserve">Reference list</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1"/>
        <w:spacing w:line="360" w:lineRule="auto"/>
        <w:jc w:val="both"/>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spacing w:line="360" w:lineRule="auto"/>
        <w:jc w:val="both"/>
        <w:rPr/>
      </w:pPr>
      <w:bookmarkStart w:colFirst="0" w:colLast="0" w:name="_1fob9te" w:id="2"/>
      <w:bookmarkEnd w:id="2"/>
      <w:r w:rsidDel="00000000" w:rsidR="00000000" w:rsidRPr="00000000">
        <w:rPr>
          <w:rtl w:val="0"/>
        </w:rPr>
        <w:t xml:space="preserve">Executive Summary</w:t>
      </w:r>
    </w:p>
    <w:p w:rsidR="00000000" w:rsidDel="00000000" w:rsidP="00000000" w:rsidRDefault="00000000" w:rsidRPr="00000000" w14:paraId="00000026">
      <w:pPr>
        <w:spacing w:line="360" w:lineRule="auto"/>
        <w:jc w:val="both"/>
        <w:rPr>
          <w:sz w:val="24"/>
          <w:szCs w:val="24"/>
        </w:rPr>
      </w:pPr>
      <w:r w:rsidDel="00000000" w:rsidR="00000000" w:rsidRPr="00000000">
        <w:rPr>
          <w:rtl w:val="0"/>
        </w:rPr>
      </w:r>
    </w:p>
    <w:p w:rsidR="00000000" w:rsidDel="00000000" w:rsidP="00000000" w:rsidRDefault="00000000" w:rsidRPr="00000000" w14:paraId="00000027">
      <w:pPr>
        <w:spacing w:line="360" w:lineRule="auto"/>
        <w:jc w:val="both"/>
        <w:rPr>
          <w:sz w:val="24"/>
          <w:szCs w:val="24"/>
        </w:rPr>
      </w:pPr>
      <w:r w:rsidDel="00000000" w:rsidR="00000000" w:rsidRPr="00000000">
        <w:rPr>
          <w:sz w:val="24"/>
          <w:szCs w:val="24"/>
          <w:rtl w:val="0"/>
        </w:rPr>
        <w:t xml:space="preserve">This report analyses Amazon's potential adoption of virtual reality (VR) in shopping, highlighting opportunities and challenges. Amazon, a global leader in online retail, possesses strengths such as brand recognition and technological expertise to leverage VR effectively. However, challenges such as organisational resistance and resource constraints must be addressed. Strategic analyses, including SWOT, PESTLE, and Porter's Generic Competitive Strategies, offer insights into potential strategies. Recommendations emphasise the importance of continuous improvement using the Deming cycle and SMART goals. By carefully navigating these factors, Amazon could enhance customer experiences and maintain its competitive advantage in the evolving VR retail landscape.</w:t>
      </w:r>
    </w:p>
    <w:p w:rsidR="00000000" w:rsidDel="00000000" w:rsidP="00000000" w:rsidRDefault="00000000" w:rsidRPr="00000000" w14:paraId="0000002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spacing w:line="360" w:lineRule="auto"/>
        <w:jc w:val="both"/>
        <w:rPr/>
      </w:pPr>
      <w:bookmarkStart w:colFirst="0" w:colLast="0" w:name="_3znysh7" w:id="3"/>
      <w:bookmarkEnd w:id="3"/>
      <w:r w:rsidDel="00000000" w:rsidR="00000000" w:rsidRPr="00000000">
        <w:rPr>
          <w:rtl w:val="0"/>
        </w:rPr>
        <w:t xml:space="preserve">INTRODUCTION</w:t>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u w:val="single"/>
        </w:rPr>
      </w:pPr>
      <w:r w:rsidDel="00000000" w:rsidR="00000000" w:rsidRPr="00000000">
        <w:rPr>
          <w:sz w:val="24"/>
          <w:szCs w:val="24"/>
          <w:rtl w:val="0"/>
        </w:rPr>
        <w:t xml:space="preserve">There is a common saying that if you are not moving forward, you are moving backward. From the business viewpoint, it is not just drifting back. It is actively choosing to move backward by missing out on opportunities to progress. Will Rogers, a humorous social commentator and an actor from the early twentieth century, is frequently recognised with the quote: "</w:t>
      </w:r>
      <w:r w:rsidDel="00000000" w:rsidR="00000000" w:rsidRPr="00000000">
        <w:rPr>
          <w:i w:val="1"/>
          <w:sz w:val="24"/>
          <w:szCs w:val="24"/>
          <w:rtl w:val="0"/>
        </w:rPr>
        <w:t xml:space="preserve">Even if you are on the right track, you will get run over if you just sit there.</w:t>
      </w:r>
      <w:r w:rsidDel="00000000" w:rsidR="00000000" w:rsidRPr="00000000">
        <w:rPr>
          <w:sz w:val="24"/>
          <w:szCs w:val="24"/>
          <w:rtl w:val="0"/>
        </w:rPr>
        <w:t xml:space="preserve">" During the time the business is recognisable and holds a leading position in the industry, it can be overtaken in the market by competitors who are both vigilant and innovative (Dorner, 2023).</w:t>
      </w:r>
      <w:r w:rsidDel="00000000" w:rsidR="00000000" w:rsidRPr="00000000">
        <w:rPr>
          <w:rtl w:val="0"/>
        </w:rPr>
      </w:r>
    </w:p>
    <w:p w:rsidR="00000000" w:rsidDel="00000000" w:rsidP="00000000" w:rsidRDefault="00000000" w:rsidRPr="00000000" w14:paraId="0000002D">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sz w:val="24"/>
          <w:szCs w:val="24"/>
          <w:rtl w:val="0"/>
        </w:rPr>
        <w:t xml:space="preserve">The journey of retail businesses throughout history is a fascinating one, influencing people's interactions, consumption habits, and the exchange of value across various cultures and time periods. In ancient times, the barter system occurred, where goods were exchanged directly without the involvement of currency. This practice was common among early human civilisations, laying the foundation for trade (SQUARE, 2017). During the emergence of selling and buying in Asia Minor around the 7th millennium BCE, trade centres and primitive shops began to appear, such as those in Kashan, present-day Turkey. These early forms of commerce marked the beginning of organised retail. In mediaeval Europe, consumers transitioned from purchasing goods from fixed stores to directly visiting tradespeople's workshops. Markets and street vendors became vital for selling food, while places like Chester Rows in the 13th century established Europe's first commercial district, characterised by small stores. The early modern period witnessed the rise of permanent stores with set hours, offering a wide range of general goods to customers. Stores grew in size, allowing for a more extensive browsing experience, and there was a clear separation between wholesale and retail as consumers returned to shopping in stores. The 19th century brought about significant changes with the Industrial Revolution, leading to the transformation of retail through mass production in factories. Department stores emerged as cultural hubs where consumers not only shopped but also looked for entertainment. The 20th century saw the expansion of retail with the supermarkets, occupying vast areas and offering diverse product selections. This period also witnessed the appearance of online shopping in the 21st century, challenging traditional brick-and-mortar stores and reshaping the retail landscape (Bhasin, 2023).</w:t>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The retail sector is constantly evolving, trying to create unique and memorable customer experiences. To stand out, businesses are implementing technology in innovative ways, such as augmented reality (AR) and virtual reality (VR) (Marr, 2021). There is a wide possibility that these technologies are set to change shopping just like the internet did at the beginning of the 21st century. VR shopping creates a three-dimensional shopping experience through VR technology. With VR glasses, users can virtually explore real stores and products, allowing them to visit shopping malls worldwide and try out various goods. In some cases, consumers can use head mounted displays to enter a complete 3D environment. Additionally, they can interact by moving their bodies, examining products from different angles, and experiencing a more engaging shopping journey (Peukert, 2019).</w:t>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sz w:val="24"/>
          <w:szCs w:val="24"/>
          <w:rtl w:val="0"/>
        </w:rPr>
        <w:t xml:space="preserve">Goldman Sachs, a leading global investment banking, predicts that by 2025, the AR and VR market in retail will be worth $1.6 billion. Surveys indicate a strong consumer interest in VR, with two-thirds of internet users expressing curiosity about its potential to reshape shopping habits (The Goldman Sachs Group, 2016).</w:t>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While VR in retail is still in its early stages, it holds promise as a modern and innovative tool. It enables businesses to plan, design, research, and enhance the shopping experience, adapting to evolving consumer preferences and market trends. By embracing VR, retailers gain a competitive advantage while providing customers with an enjoyable and engaging shopping journey (STANTYCIP, 2019).</w:t>
      </w:r>
    </w:p>
    <w:p w:rsidR="00000000" w:rsidDel="00000000" w:rsidP="00000000" w:rsidRDefault="00000000" w:rsidRPr="00000000" w14:paraId="00000034">
      <w:pPr>
        <w:spacing w:line="360" w:lineRule="auto"/>
        <w:jc w:val="both"/>
        <w:rPr>
          <w:sz w:val="24"/>
          <w:szCs w:val="24"/>
        </w:rPr>
      </w:pPr>
      <w:r w:rsidDel="00000000" w:rsidR="00000000" w:rsidRPr="00000000">
        <w:rPr>
          <w:rtl w:val="0"/>
        </w:rPr>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Digital transformation is changing how businesses operate, but many companies are hesitant to apply it because of various reasons such as fear of failure or resistance to change. The Co-founder and former CEO of Apple, multinational corporation and technology company, Steve Jobs said "</w:t>
      </w:r>
      <w:r w:rsidDel="00000000" w:rsidR="00000000" w:rsidRPr="00000000">
        <w:rPr>
          <w:i w:val="1"/>
          <w:sz w:val="24"/>
          <w:szCs w:val="24"/>
          <w:rtl w:val="0"/>
        </w:rPr>
        <w:t xml:space="preserve">Innovation is the ability to see change as an opportunity, not as a threat</w:t>
      </w:r>
      <w:r w:rsidDel="00000000" w:rsidR="00000000" w:rsidRPr="00000000">
        <w:rPr>
          <w:sz w:val="24"/>
          <w:szCs w:val="24"/>
          <w:rtl w:val="0"/>
        </w:rPr>
        <w:t xml:space="preserve">" (Baker, 2020).</w:t>
      </w:r>
    </w:p>
    <w:p w:rsidR="00000000" w:rsidDel="00000000" w:rsidP="00000000" w:rsidRDefault="00000000" w:rsidRPr="00000000" w14:paraId="00000036">
      <w:pPr>
        <w:spacing w:line="360" w:lineRule="auto"/>
        <w:jc w:val="both"/>
        <w:rPr>
          <w:sz w:val="24"/>
          <w:szCs w:val="24"/>
        </w:rPr>
      </w:pPr>
      <w:r w:rsidDel="00000000" w:rsidR="00000000" w:rsidRPr="00000000">
        <w:rPr>
          <w:rtl w:val="0"/>
        </w:rPr>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Many companies are increasingly turning to digital transformation projects to enhance productivity, efficiency, and profitability. These initiatives vary in scope, with some aiming for comprehensive changes, such as automating tasks that were previously done manually, while others focus on updating outdated technology with newer, innovative systems. Although the aim of digital transformation is to simplify and optimise processes, enable innovation and open new market opportunities, the journey itself could be challenging. According to a 2020 study conducted by the Boston Consulting Group, a significant 70% of digital transformation projects fail to achieve their intended objectives, even when there is alignment among leadership (Forbes, 2021).</w:t>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In retail, customers today expect smooth shopping experiences regardless of whether they are online or in physical stores. They want convenience, flexibility, and a wide range of options. Successful businesses meet these expectations by offering products everywhere, ensuring enjoyable shopping experiences at every interaction point. This shift has made the retail landscape more challenging for smaller companies but has also created opportunities for new omnichannel eCommerce models. Online marketplaces have played a significant role in shaping these expectations by providing a vast selection of products and encouraging customers to seek the best value. Customers benefit from the competition among sellers, resulting in more choices and better deals. The most successful marketplaces prioritise delivering excellent experiences for both customers and sellers. While emphasis is often placed on enhancing customer experiences, it is equally important for sellers to perceive value (Leon, 2023).</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Using an online marketplace as a sales channel in many cases is profitable for the company. About half of all online purchases happen on these platforms. Amazon ranks as the first-largest global online marketplace for general goods, attracting almost 6 billion visits monthly. eBay, its biggest competitor, is the second-largest marketplace with almost 3 billion visits monthly (Meteor Space, 2022).</w:t>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To maintain its position at the top of the e-commerce world, Amazon must continue to evolve and adapt to changing circumstances. Peter F. Drucker, a famous management consultant, said, "</w:t>
      </w:r>
      <w:r w:rsidDel="00000000" w:rsidR="00000000" w:rsidRPr="00000000">
        <w:rPr>
          <w:i w:val="1"/>
          <w:sz w:val="24"/>
          <w:szCs w:val="24"/>
          <w:rtl w:val="0"/>
        </w:rPr>
        <w:t xml:space="preserve">The best way to predict the future is to create it</w:t>
      </w:r>
      <w:r w:rsidDel="00000000" w:rsidR="00000000" w:rsidRPr="00000000">
        <w:rPr>
          <w:sz w:val="24"/>
          <w:szCs w:val="24"/>
          <w:rtl w:val="0"/>
        </w:rPr>
        <w:t xml:space="preserve">." (Maciariello, 2011).</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As a global corporation, Amazon needs to continue innovating in the industry, as it has done over the last few decades, with one of its future goals being to enhance the shopping experience through VR technology.</w:t>
      </w:r>
    </w:p>
    <w:p w:rsidR="00000000" w:rsidDel="00000000" w:rsidP="00000000" w:rsidRDefault="00000000" w:rsidRPr="00000000" w14:paraId="0000003F">
      <w:pPr>
        <w:pStyle w:val="Heading1"/>
        <w:numPr>
          <w:ilvl w:val="0"/>
          <w:numId w:val="17"/>
        </w:numPr>
        <w:spacing w:line="360" w:lineRule="auto"/>
        <w:ind w:left="720" w:hanging="360"/>
        <w:jc w:val="both"/>
        <w:rPr/>
      </w:pPr>
      <w:bookmarkStart w:colFirst="0" w:colLast="0" w:name="_2et92p0" w:id="4"/>
      <w:bookmarkEnd w:id="4"/>
      <w:r w:rsidDel="00000000" w:rsidR="00000000" w:rsidRPr="00000000">
        <w:rPr>
          <w:rtl w:val="0"/>
        </w:rPr>
        <w:t xml:space="preserve">STRATEGIC ANALYSIS</w:t>
      </w:r>
    </w:p>
    <w:p w:rsidR="00000000" w:rsidDel="00000000" w:rsidP="00000000" w:rsidRDefault="00000000" w:rsidRPr="00000000" w14:paraId="0000004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Amazon, established by Jeff Bezos in 1994, has swiftly risen to become one of the global largest and most recognisable corporations. Its pioneering methods in online retail have revolutionised consumer shopping habits and business strategies, strengthening its status and brand value. As Amazon progresses and innovates in existing and new markets, it is crucial to assess its current position as the leading online retailer globally and the elements shaping its further successes (Khan, 2023). </w:t>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Virtual Reality (VR) technology is swiftly transforming the perception of reality. Its impact spreads across diverse sectors, including gaming, entertainment, education, and healthcare. The retail industry might experience a significant shift as VR shopping emerges as a creative innovation. It might revolutionise consumer engagement with brands and products, guiding a new era of retail interaction (SynergyXR, 2023).</w:t>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One of the strategic planning tools used to identify the strengths, weaknesses, opportunities, and threats related to a business or project is called SWOT analysis. It is commonly used in business planning, marketing strategy, product development, and project management to make informed decisions and achieve competitive advantage (Kenton, 2023).</w:t>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SWOT analysis for Amazon's potential adoption of virtual reality (VR) in shopping for Amazon concludes the following points.</w:t>
      </w:r>
    </w:p>
    <w:p w:rsidR="00000000" w:rsidDel="00000000" w:rsidP="00000000" w:rsidRDefault="00000000" w:rsidRPr="00000000" w14:paraId="00000048">
      <w:pPr>
        <w:spacing w:line="360" w:lineRule="auto"/>
        <w:jc w:val="both"/>
        <w:rPr>
          <w:sz w:val="24"/>
          <w:szCs w:val="24"/>
        </w:rPr>
      </w:pPr>
      <w:r w:rsidDel="00000000" w:rsidR="00000000" w:rsidRPr="00000000">
        <w:rPr>
          <w:rtl w:val="0"/>
        </w:rPr>
      </w:r>
    </w:p>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tl w:val="0"/>
        </w:rPr>
        <w:t xml:space="preserve">STRENGTHS:</w:t>
      </w:r>
    </w:p>
    <w:p w:rsidR="00000000" w:rsidDel="00000000" w:rsidP="00000000" w:rsidRDefault="00000000" w:rsidRPr="00000000" w14:paraId="0000004A">
      <w:pPr>
        <w:numPr>
          <w:ilvl w:val="0"/>
          <w:numId w:val="19"/>
        </w:numPr>
        <w:spacing w:line="360" w:lineRule="auto"/>
        <w:ind w:left="720" w:hanging="360"/>
        <w:jc w:val="both"/>
        <w:rPr>
          <w:sz w:val="24"/>
          <w:szCs w:val="24"/>
        </w:rPr>
      </w:pPr>
      <w:r w:rsidDel="00000000" w:rsidR="00000000" w:rsidRPr="00000000">
        <w:rPr>
          <w:sz w:val="24"/>
          <w:szCs w:val="24"/>
          <w:rtl w:val="0"/>
        </w:rPr>
        <w:t xml:space="preserve">Brand recognition</w:t>
      </w:r>
    </w:p>
    <w:p w:rsidR="00000000" w:rsidDel="00000000" w:rsidP="00000000" w:rsidRDefault="00000000" w:rsidRPr="00000000" w14:paraId="0000004B">
      <w:pPr>
        <w:numPr>
          <w:ilvl w:val="0"/>
          <w:numId w:val="19"/>
        </w:numPr>
        <w:spacing w:line="360" w:lineRule="auto"/>
        <w:ind w:left="720" w:hanging="360"/>
        <w:jc w:val="both"/>
        <w:rPr>
          <w:sz w:val="24"/>
          <w:szCs w:val="24"/>
        </w:rPr>
      </w:pPr>
      <w:r w:rsidDel="00000000" w:rsidR="00000000" w:rsidRPr="00000000">
        <w:rPr>
          <w:sz w:val="24"/>
          <w:szCs w:val="24"/>
          <w:rtl w:val="0"/>
        </w:rPr>
        <w:t xml:space="preserve">Technological expertise</w:t>
      </w:r>
    </w:p>
    <w:p w:rsidR="00000000" w:rsidDel="00000000" w:rsidP="00000000" w:rsidRDefault="00000000" w:rsidRPr="00000000" w14:paraId="0000004C">
      <w:pPr>
        <w:numPr>
          <w:ilvl w:val="0"/>
          <w:numId w:val="19"/>
        </w:numPr>
        <w:spacing w:line="360" w:lineRule="auto"/>
        <w:ind w:left="720" w:hanging="360"/>
        <w:jc w:val="both"/>
        <w:rPr>
          <w:sz w:val="24"/>
          <w:szCs w:val="24"/>
        </w:rPr>
      </w:pPr>
      <w:r w:rsidDel="00000000" w:rsidR="00000000" w:rsidRPr="00000000">
        <w:rPr>
          <w:sz w:val="24"/>
          <w:szCs w:val="24"/>
          <w:rtl w:val="0"/>
        </w:rPr>
        <w:t xml:space="preserve">Customer data</w:t>
      </w:r>
    </w:p>
    <w:p w:rsidR="00000000" w:rsidDel="00000000" w:rsidP="00000000" w:rsidRDefault="00000000" w:rsidRPr="00000000" w14:paraId="0000004D">
      <w:pPr>
        <w:numPr>
          <w:ilvl w:val="0"/>
          <w:numId w:val="19"/>
        </w:numPr>
        <w:spacing w:line="360" w:lineRule="auto"/>
        <w:ind w:left="720" w:hanging="360"/>
        <w:jc w:val="both"/>
        <w:rPr>
          <w:sz w:val="24"/>
          <w:szCs w:val="24"/>
        </w:rPr>
      </w:pPr>
      <w:r w:rsidDel="00000000" w:rsidR="00000000" w:rsidRPr="00000000">
        <w:rPr>
          <w:sz w:val="24"/>
          <w:szCs w:val="24"/>
          <w:rtl w:val="0"/>
        </w:rPr>
        <w:t xml:space="preserve">Large investments</w:t>
      </w:r>
    </w:p>
    <w:p w:rsidR="00000000" w:rsidDel="00000000" w:rsidP="00000000" w:rsidRDefault="00000000" w:rsidRPr="00000000" w14:paraId="0000004E">
      <w:pPr>
        <w:numPr>
          <w:ilvl w:val="0"/>
          <w:numId w:val="19"/>
        </w:numPr>
        <w:spacing w:line="360" w:lineRule="auto"/>
        <w:ind w:left="720" w:hanging="360"/>
        <w:jc w:val="both"/>
        <w:rPr>
          <w:sz w:val="24"/>
          <w:szCs w:val="24"/>
        </w:rPr>
      </w:pPr>
      <w:r w:rsidDel="00000000" w:rsidR="00000000" w:rsidRPr="00000000">
        <w:rPr>
          <w:sz w:val="24"/>
          <w:szCs w:val="24"/>
          <w:rtl w:val="0"/>
        </w:rPr>
        <w:t xml:space="preserve">Distribution network</w:t>
      </w:r>
    </w:p>
    <w:p w:rsidR="00000000" w:rsidDel="00000000" w:rsidP="00000000" w:rsidRDefault="00000000" w:rsidRPr="00000000" w14:paraId="0000004F">
      <w:pPr>
        <w:numPr>
          <w:ilvl w:val="0"/>
          <w:numId w:val="19"/>
        </w:numPr>
        <w:spacing w:line="360" w:lineRule="auto"/>
        <w:ind w:left="720" w:hanging="360"/>
        <w:jc w:val="both"/>
        <w:rPr>
          <w:sz w:val="24"/>
          <w:szCs w:val="24"/>
        </w:rPr>
      </w:pPr>
      <w:r w:rsidDel="00000000" w:rsidR="00000000" w:rsidRPr="00000000">
        <w:rPr>
          <w:sz w:val="24"/>
          <w:szCs w:val="24"/>
          <w:rtl w:val="0"/>
        </w:rPr>
        <w:t xml:space="preserve">Strong core values</w:t>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WEAKNESSES</w:t>
      </w:r>
    </w:p>
    <w:p w:rsidR="00000000" w:rsidDel="00000000" w:rsidP="00000000" w:rsidRDefault="00000000" w:rsidRPr="00000000" w14:paraId="00000052">
      <w:pPr>
        <w:numPr>
          <w:ilvl w:val="0"/>
          <w:numId w:val="1"/>
        </w:numPr>
        <w:spacing w:line="360" w:lineRule="auto"/>
        <w:ind w:left="720" w:hanging="360"/>
        <w:jc w:val="both"/>
        <w:rPr>
          <w:sz w:val="24"/>
          <w:szCs w:val="24"/>
        </w:rPr>
      </w:pPr>
      <w:r w:rsidDel="00000000" w:rsidR="00000000" w:rsidRPr="00000000">
        <w:rPr>
          <w:sz w:val="24"/>
          <w:szCs w:val="24"/>
          <w:rtl w:val="0"/>
        </w:rPr>
        <w:t xml:space="preserve">Organisational resistance</w:t>
      </w:r>
    </w:p>
    <w:p w:rsidR="00000000" w:rsidDel="00000000" w:rsidP="00000000" w:rsidRDefault="00000000" w:rsidRPr="00000000" w14:paraId="00000053">
      <w:pPr>
        <w:numPr>
          <w:ilvl w:val="0"/>
          <w:numId w:val="1"/>
        </w:numPr>
        <w:spacing w:line="360" w:lineRule="auto"/>
        <w:ind w:left="720" w:hanging="360"/>
        <w:jc w:val="both"/>
        <w:rPr>
          <w:sz w:val="24"/>
          <w:szCs w:val="24"/>
        </w:rPr>
      </w:pPr>
      <w:r w:rsidDel="00000000" w:rsidR="00000000" w:rsidRPr="00000000">
        <w:rPr>
          <w:sz w:val="24"/>
          <w:szCs w:val="24"/>
          <w:rtl w:val="0"/>
        </w:rPr>
        <w:t xml:space="preserve">Resource restrictions</w:t>
      </w:r>
    </w:p>
    <w:p w:rsidR="00000000" w:rsidDel="00000000" w:rsidP="00000000" w:rsidRDefault="00000000" w:rsidRPr="00000000" w14:paraId="00000054">
      <w:pPr>
        <w:numPr>
          <w:ilvl w:val="0"/>
          <w:numId w:val="1"/>
        </w:numPr>
        <w:spacing w:line="360" w:lineRule="auto"/>
        <w:ind w:left="720" w:hanging="360"/>
        <w:jc w:val="both"/>
        <w:rPr>
          <w:sz w:val="24"/>
          <w:szCs w:val="24"/>
        </w:rPr>
      </w:pPr>
      <w:r w:rsidDel="00000000" w:rsidR="00000000" w:rsidRPr="00000000">
        <w:rPr>
          <w:sz w:val="24"/>
          <w:szCs w:val="24"/>
          <w:rtl w:val="0"/>
        </w:rPr>
        <w:t xml:space="preserve">Integration challenges</w:t>
      </w:r>
    </w:p>
    <w:p w:rsidR="00000000" w:rsidDel="00000000" w:rsidP="00000000" w:rsidRDefault="00000000" w:rsidRPr="00000000" w14:paraId="00000055">
      <w:pPr>
        <w:numPr>
          <w:ilvl w:val="0"/>
          <w:numId w:val="1"/>
        </w:numPr>
        <w:spacing w:line="360" w:lineRule="auto"/>
        <w:ind w:left="720" w:hanging="360"/>
        <w:jc w:val="both"/>
        <w:rPr>
          <w:sz w:val="24"/>
          <w:szCs w:val="24"/>
        </w:rPr>
      </w:pPr>
      <w:r w:rsidDel="00000000" w:rsidR="00000000" w:rsidRPr="00000000">
        <w:rPr>
          <w:sz w:val="24"/>
          <w:szCs w:val="24"/>
          <w:rtl w:val="0"/>
        </w:rPr>
        <w:t xml:space="preserve">Talent acquisition</w:t>
      </w:r>
    </w:p>
    <w:p w:rsidR="00000000" w:rsidDel="00000000" w:rsidP="00000000" w:rsidRDefault="00000000" w:rsidRPr="00000000" w14:paraId="00000056">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OPPORTUNITIES:</w:t>
      </w:r>
    </w:p>
    <w:p w:rsidR="00000000" w:rsidDel="00000000" w:rsidP="00000000" w:rsidRDefault="00000000" w:rsidRPr="00000000" w14:paraId="00000058">
      <w:pPr>
        <w:numPr>
          <w:ilvl w:val="0"/>
          <w:numId w:val="11"/>
        </w:numPr>
        <w:spacing w:line="360" w:lineRule="auto"/>
        <w:ind w:left="720" w:hanging="360"/>
        <w:jc w:val="both"/>
        <w:rPr>
          <w:sz w:val="24"/>
          <w:szCs w:val="24"/>
        </w:rPr>
      </w:pPr>
      <w:r w:rsidDel="00000000" w:rsidR="00000000" w:rsidRPr="00000000">
        <w:rPr>
          <w:sz w:val="24"/>
          <w:szCs w:val="24"/>
          <w:rtl w:val="0"/>
        </w:rPr>
        <w:t xml:space="preserve">Differentiation</w:t>
      </w:r>
    </w:p>
    <w:p w:rsidR="00000000" w:rsidDel="00000000" w:rsidP="00000000" w:rsidRDefault="00000000" w:rsidRPr="00000000" w14:paraId="00000059">
      <w:pPr>
        <w:numPr>
          <w:ilvl w:val="0"/>
          <w:numId w:val="11"/>
        </w:numPr>
        <w:spacing w:line="360" w:lineRule="auto"/>
        <w:ind w:left="720" w:hanging="360"/>
        <w:jc w:val="both"/>
        <w:rPr>
          <w:sz w:val="24"/>
          <w:szCs w:val="24"/>
        </w:rPr>
      </w:pPr>
      <w:r w:rsidDel="00000000" w:rsidR="00000000" w:rsidRPr="00000000">
        <w:rPr>
          <w:sz w:val="24"/>
          <w:szCs w:val="24"/>
          <w:rtl w:val="0"/>
        </w:rPr>
        <w:t xml:space="preserve">Market expansion</w:t>
      </w:r>
    </w:p>
    <w:p w:rsidR="00000000" w:rsidDel="00000000" w:rsidP="00000000" w:rsidRDefault="00000000" w:rsidRPr="00000000" w14:paraId="0000005A">
      <w:pPr>
        <w:numPr>
          <w:ilvl w:val="0"/>
          <w:numId w:val="11"/>
        </w:numPr>
        <w:spacing w:line="360" w:lineRule="auto"/>
        <w:ind w:left="720" w:hanging="360"/>
        <w:jc w:val="both"/>
        <w:rPr>
          <w:sz w:val="24"/>
          <w:szCs w:val="24"/>
        </w:rPr>
      </w:pPr>
      <w:r w:rsidDel="00000000" w:rsidR="00000000" w:rsidRPr="00000000">
        <w:rPr>
          <w:sz w:val="24"/>
          <w:szCs w:val="24"/>
          <w:rtl w:val="0"/>
        </w:rPr>
        <w:t xml:space="preserve">Enhanced engagement</w:t>
      </w:r>
    </w:p>
    <w:p w:rsidR="00000000" w:rsidDel="00000000" w:rsidP="00000000" w:rsidRDefault="00000000" w:rsidRPr="00000000" w14:paraId="0000005B">
      <w:pPr>
        <w:numPr>
          <w:ilvl w:val="0"/>
          <w:numId w:val="11"/>
        </w:numPr>
        <w:spacing w:line="360" w:lineRule="auto"/>
        <w:ind w:left="720" w:hanging="360"/>
        <w:jc w:val="both"/>
        <w:rPr>
          <w:sz w:val="24"/>
          <w:szCs w:val="24"/>
        </w:rPr>
      </w:pPr>
      <w:r w:rsidDel="00000000" w:rsidR="00000000" w:rsidRPr="00000000">
        <w:rPr>
          <w:sz w:val="24"/>
          <w:szCs w:val="24"/>
          <w:rtl w:val="0"/>
        </w:rPr>
        <w:t xml:space="preserve">Upselling and cross-selling</w:t>
      </w:r>
    </w:p>
    <w:p w:rsidR="00000000" w:rsidDel="00000000" w:rsidP="00000000" w:rsidRDefault="00000000" w:rsidRPr="00000000" w14:paraId="0000005C">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THREATS:</w:t>
      </w:r>
    </w:p>
    <w:p w:rsidR="00000000" w:rsidDel="00000000" w:rsidP="00000000" w:rsidRDefault="00000000" w:rsidRPr="00000000" w14:paraId="0000005E">
      <w:pPr>
        <w:numPr>
          <w:ilvl w:val="0"/>
          <w:numId w:val="15"/>
        </w:numPr>
        <w:spacing w:line="360" w:lineRule="auto"/>
        <w:ind w:left="720" w:hanging="360"/>
        <w:jc w:val="both"/>
        <w:rPr>
          <w:sz w:val="24"/>
          <w:szCs w:val="24"/>
        </w:rPr>
      </w:pPr>
      <w:r w:rsidDel="00000000" w:rsidR="00000000" w:rsidRPr="00000000">
        <w:rPr>
          <w:sz w:val="24"/>
          <w:szCs w:val="24"/>
          <w:rtl w:val="0"/>
        </w:rPr>
        <w:t xml:space="preserve">Competition</w:t>
      </w:r>
    </w:p>
    <w:p w:rsidR="00000000" w:rsidDel="00000000" w:rsidP="00000000" w:rsidRDefault="00000000" w:rsidRPr="00000000" w14:paraId="0000005F">
      <w:pPr>
        <w:numPr>
          <w:ilvl w:val="0"/>
          <w:numId w:val="15"/>
        </w:numPr>
        <w:spacing w:line="360" w:lineRule="auto"/>
        <w:ind w:left="720" w:hanging="360"/>
        <w:jc w:val="both"/>
        <w:rPr>
          <w:sz w:val="24"/>
          <w:szCs w:val="24"/>
        </w:rPr>
      </w:pPr>
      <w:r w:rsidDel="00000000" w:rsidR="00000000" w:rsidRPr="00000000">
        <w:rPr>
          <w:sz w:val="24"/>
          <w:szCs w:val="24"/>
          <w:rtl w:val="0"/>
        </w:rPr>
        <w:t xml:space="preserve">Technology risks</w:t>
      </w:r>
    </w:p>
    <w:p w:rsidR="00000000" w:rsidDel="00000000" w:rsidP="00000000" w:rsidRDefault="00000000" w:rsidRPr="00000000" w14:paraId="00000060">
      <w:pPr>
        <w:numPr>
          <w:ilvl w:val="0"/>
          <w:numId w:val="15"/>
        </w:numPr>
        <w:spacing w:line="360" w:lineRule="auto"/>
        <w:ind w:left="720" w:hanging="360"/>
        <w:jc w:val="both"/>
        <w:rPr>
          <w:sz w:val="24"/>
          <w:szCs w:val="24"/>
        </w:rPr>
      </w:pPr>
      <w:r w:rsidDel="00000000" w:rsidR="00000000" w:rsidRPr="00000000">
        <w:rPr>
          <w:sz w:val="24"/>
          <w:szCs w:val="24"/>
          <w:rtl w:val="0"/>
        </w:rPr>
        <w:t xml:space="preserve">Regulatory challenges</w:t>
      </w:r>
    </w:p>
    <w:p w:rsidR="00000000" w:rsidDel="00000000" w:rsidP="00000000" w:rsidRDefault="00000000" w:rsidRPr="00000000" w14:paraId="00000061">
      <w:pPr>
        <w:numPr>
          <w:ilvl w:val="0"/>
          <w:numId w:val="15"/>
        </w:numPr>
        <w:spacing w:line="360" w:lineRule="auto"/>
        <w:ind w:left="720" w:hanging="360"/>
        <w:jc w:val="both"/>
        <w:rPr>
          <w:sz w:val="24"/>
          <w:szCs w:val="24"/>
        </w:rPr>
      </w:pPr>
      <w:r w:rsidDel="00000000" w:rsidR="00000000" w:rsidRPr="00000000">
        <w:rPr>
          <w:sz w:val="24"/>
          <w:szCs w:val="24"/>
          <w:rtl w:val="0"/>
        </w:rPr>
        <w:t xml:space="preserve">Economic factors</w:t>
      </w:r>
    </w:p>
    <w:p w:rsidR="00000000" w:rsidDel="00000000" w:rsidP="00000000" w:rsidRDefault="00000000" w:rsidRPr="00000000" w14:paraId="00000062">
      <w:pPr>
        <w:spacing w:line="360" w:lineRule="auto"/>
        <w:jc w:val="both"/>
        <w:rPr>
          <w:sz w:val="24"/>
          <w:szCs w:val="24"/>
        </w:rPr>
      </w:pPr>
      <w:r w:rsidDel="00000000" w:rsidR="00000000" w:rsidRPr="00000000">
        <w:rPr>
          <w:rtl w:val="0"/>
        </w:rPr>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Amazon is a globally recognised brand with a large customer base, providing a strong foundation for introducing new technologies like VR shopping. With its extensive experience in developing and implementing new technologies, the company has the capability to effectively integrate VR into its platform. In 2023, Amazon's annual expenditure on research and development was $85.622 billion, marking a significant increase of 16.95% compared to the previous year's spending (Macrotrends, 2023).</w:t>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The company has access to vast amounts of customer data, which can be used to personalise the VR shopping experience and drive sales. Its extensive distribution network and infrastructure can support the delivery of VR devices and accessories to customers worldwide. Amazon operates on four core principles with strong leadership, prioritising customer satisfaction over competition, fostering a culture of innovation, striving for operational excellence, and maintaining a long-term perspective.</w:t>
      </w:r>
    </w:p>
    <w:p w:rsidR="00000000" w:rsidDel="00000000" w:rsidP="00000000" w:rsidRDefault="00000000" w:rsidRPr="00000000" w14:paraId="00000066">
      <w:pPr>
        <w:spacing w:line="360" w:lineRule="auto"/>
        <w:jc w:val="both"/>
        <w:rPr>
          <w:sz w:val="24"/>
          <w:szCs w:val="24"/>
        </w:rPr>
      </w:pPr>
      <w:r w:rsidDel="00000000" w:rsidR="00000000" w:rsidRPr="00000000">
        <w:rPr>
          <w:sz w:val="24"/>
          <w:szCs w:val="24"/>
          <w:rtl w:val="0"/>
        </w:rPr>
        <w:t xml:space="preserve"> (Amazon, 2024).</w:t>
      </w:r>
    </w:p>
    <w:p w:rsidR="00000000" w:rsidDel="00000000" w:rsidP="00000000" w:rsidRDefault="00000000" w:rsidRPr="00000000" w14:paraId="00000067">
      <w:pPr>
        <w:spacing w:line="360" w:lineRule="auto"/>
        <w:jc w:val="both"/>
        <w:rPr>
          <w:sz w:val="24"/>
          <w:szCs w:val="24"/>
        </w:rPr>
      </w:pPr>
      <w:r w:rsidDel="00000000" w:rsidR="00000000" w:rsidRPr="00000000">
        <w:rPr>
          <w:rtl w:val="0"/>
        </w:rPr>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On the contrary, VR shopping may face resistance from within the organisation, particularly from employees who are unfamiliar with VR technology or hesitant to accept change.</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Implementing VR shopping requires significant investments in technology, training, and infrastructure, which may affect Amazon's resources and impact profitability in the short term. Integrating VR shopping into Amazon's existing platform and processes may create technical challenges and require extensive modifications to ensure smooth functionality. The company may face challenges in recruiting and retaining skilled personnel with expertise in VR development and implementation, potentially delaying VR shopping initiatives (O’Connor, 2017).</w:t>
      </w:r>
    </w:p>
    <w:p w:rsidR="00000000" w:rsidDel="00000000" w:rsidP="00000000" w:rsidRDefault="00000000" w:rsidRPr="00000000" w14:paraId="0000006A">
      <w:pPr>
        <w:spacing w:line="360" w:lineRule="auto"/>
        <w:jc w:val="both"/>
        <w:rPr>
          <w:sz w:val="24"/>
          <w:szCs w:val="24"/>
        </w:rPr>
      </w:pPr>
      <w:r w:rsidDel="00000000" w:rsidR="00000000" w:rsidRPr="00000000">
        <w:rPr>
          <w:rtl w:val="0"/>
        </w:rPr>
      </w:r>
    </w:p>
    <w:p w:rsidR="00000000" w:rsidDel="00000000" w:rsidP="00000000" w:rsidRDefault="00000000" w:rsidRPr="00000000" w14:paraId="0000006B">
      <w:pPr>
        <w:spacing w:line="360" w:lineRule="auto"/>
        <w:jc w:val="both"/>
        <w:rPr>
          <w:sz w:val="24"/>
          <w:szCs w:val="24"/>
        </w:rPr>
      </w:pPr>
      <w:r w:rsidDel="00000000" w:rsidR="00000000" w:rsidRPr="00000000">
        <w:rPr>
          <w:sz w:val="24"/>
          <w:szCs w:val="24"/>
          <w:rtl w:val="0"/>
        </w:rPr>
        <w:t xml:space="preserve">Adopting VR shopping can differentiate Amazon from competitors and position the company as an innovator in the e-commerce industry. VR shopping opens up opportunities for the company to target new customer segments, including technology enthusiasts and early adopters of emerging technologies. VR shopping has the potential to offer a more fascinating and engaging shopping experience, leading to increased customer loyalty and satisfaction. Amazon can leverage VR technology to promote complementary products and upsell to customers through interactive and personalised recommendations (Swinfen-Green, 2022). </w:t>
      </w:r>
    </w:p>
    <w:p w:rsidR="00000000" w:rsidDel="00000000" w:rsidP="00000000" w:rsidRDefault="00000000" w:rsidRPr="00000000" w14:paraId="0000006C">
      <w:pPr>
        <w:spacing w:line="360" w:lineRule="auto"/>
        <w:jc w:val="both"/>
        <w:rPr>
          <w:sz w:val="24"/>
          <w:szCs w:val="24"/>
        </w:rPr>
      </w:pP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Other e-commerce players and tech companies may also invest in VR shopping, intensifying competition and potentially taking Amazon's market share. For instance, Walmart, Amazon's largest competitor in the US retail market, is continuously investing in Virtual Reality solutions (CPI, 2018).</w:t>
      </w:r>
    </w:p>
    <w:p w:rsidR="00000000" w:rsidDel="00000000" w:rsidP="00000000" w:rsidRDefault="00000000" w:rsidRPr="00000000" w14:paraId="0000006E">
      <w:pPr>
        <w:spacing w:line="360" w:lineRule="auto"/>
        <w:jc w:val="both"/>
        <w:rPr>
          <w:sz w:val="24"/>
          <w:szCs w:val="24"/>
        </w:rPr>
      </w:pPr>
      <w:r w:rsidDel="00000000" w:rsidR="00000000" w:rsidRPr="00000000">
        <w:rPr>
          <w:rtl w:val="0"/>
        </w:rPr>
      </w:r>
    </w:p>
    <w:p w:rsidR="00000000" w:rsidDel="00000000" w:rsidP="00000000" w:rsidRDefault="00000000" w:rsidRPr="00000000" w14:paraId="0000006F">
      <w:pPr>
        <w:spacing w:line="360" w:lineRule="auto"/>
        <w:jc w:val="both"/>
        <w:rPr>
          <w:sz w:val="24"/>
          <w:szCs w:val="24"/>
        </w:rPr>
      </w:pPr>
      <w:r w:rsidDel="00000000" w:rsidR="00000000" w:rsidRPr="00000000">
        <w:rPr>
          <w:sz w:val="24"/>
          <w:szCs w:val="24"/>
          <w:rtl w:val="0"/>
        </w:rPr>
        <w:t xml:space="preserve">Rapid advancements in VR technology and changing consumer preferences could create risks of software and hardware ageing or the need for costly upgrades. Regulatory issues related to data privacy, consumer protection, and content licensing may also create challenges to the adoption of VR shopping (GlobalData, 2023).</w:t>
      </w:r>
    </w:p>
    <w:p w:rsidR="00000000" w:rsidDel="00000000" w:rsidP="00000000" w:rsidRDefault="00000000" w:rsidRPr="00000000" w14:paraId="00000070">
      <w:pPr>
        <w:spacing w:line="360" w:lineRule="auto"/>
        <w:jc w:val="both"/>
        <w:rPr>
          <w:sz w:val="24"/>
          <w:szCs w:val="24"/>
        </w:rPr>
      </w:pPr>
      <w:r w:rsidDel="00000000" w:rsidR="00000000" w:rsidRPr="00000000">
        <w:rPr>
          <w:rtl w:val="0"/>
        </w:rPr>
      </w:r>
    </w:p>
    <w:p w:rsidR="00000000" w:rsidDel="00000000" w:rsidP="00000000" w:rsidRDefault="00000000" w:rsidRPr="00000000" w14:paraId="00000071">
      <w:pPr>
        <w:spacing w:line="360" w:lineRule="auto"/>
        <w:jc w:val="both"/>
        <w:rPr>
          <w:sz w:val="24"/>
          <w:szCs w:val="24"/>
        </w:rPr>
      </w:pPr>
      <w:r w:rsidDel="00000000" w:rsidR="00000000" w:rsidRPr="00000000">
        <w:rPr>
          <w:sz w:val="24"/>
          <w:szCs w:val="24"/>
          <w:rtl w:val="0"/>
        </w:rPr>
        <w:t xml:space="preserve">In addition, economic downturns or fluctuations could impact consumer spending on not required items like VR devices, affecting the demand for VR shopping experiences. As the worldwide cost of living crisis persists, consumers have changed their spending habits. According to recent research, the majority of consumers globally (53%) are avoiding non-essential shopping (PWC, 2023).</w:t>
      </w:r>
    </w:p>
    <w:p w:rsidR="00000000" w:rsidDel="00000000" w:rsidP="00000000" w:rsidRDefault="00000000" w:rsidRPr="00000000" w14:paraId="00000072">
      <w:pPr>
        <w:spacing w:line="360" w:lineRule="auto"/>
        <w:jc w:val="both"/>
        <w:rPr>
          <w:sz w:val="24"/>
          <w:szCs w:val="24"/>
        </w:rPr>
      </w:pPr>
      <w:r w:rsidDel="00000000" w:rsidR="00000000" w:rsidRPr="00000000">
        <w:rPr>
          <w:rtl w:val="0"/>
        </w:rPr>
      </w:r>
    </w:p>
    <w:p w:rsidR="00000000" w:rsidDel="00000000" w:rsidP="00000000" w:rsidRDefault="00000000" w:rsidRPr="00000000" w14:paraId="00000073">
      <w:pPr>
        <w:spacing w:line="360" w:lineRule="auto"/>
        <w:jc w:val="both"/>
        <w:rPr>
          <w:sz w:val="24"/>
          <w:szCs w:val="24"/>
        </w:rPr>
      </w:pPr>
      <w:r w:rsidDel="00000000" w:rsidR="00000000" w:rsidRPr="00000000">
        <w:rPr>
          <w:sz w:val="24"/>
          <w:szCs w:val="24"/>
          <w:rtl w:val="0"/>
        </w:rPr>
        <w:t xml:space="preserve">While VR shopping presents exciting opportunities for Amazon to enhance the customer experience and drive growth, it also comes with challenges and risks that need to be carefully addressed and managed. As an ancient Chinese proverb says, "When the winds of change blow, some people build walls, and others build windmills" (Jones, 2017).</w:t>
      </w:r>
    </w:p>
    <w:p w:rsidR="00000000" w:rsidDel="00000000" w:rsidP="00000000" w:rsidRDefault="00000000" w:rsidRPr="00000000" w14:paraId="00000074">
      <w:pPr>
        <w:spacing w:line="360" w:lineRule="auto"/>
        <w:jc w:val="both"/>
        <w:rPr>
          <w:sz w:val="24"/>
          <w:szCs w:val="24"/>
        </w:rPr>
      </w:pPr>
      <w:r w:rsidDel="00000000" w:rsidR="00000000" w:rsidRPr="00000000">
        <w:rPr>
          <w:sz w:val="24"/>
          <w:szCs w:val="24"/>
          <w:rtl w:val="0"/>
        </w:rPr>
        <w:t xml:space="preserve">Amazon should take this opportunity to innovate once again in the e-commerce market and capture another significant share of it.</w:t>
      </w:r>
    </w:p>
    <w:p w:rsidR="00000000" w:rsidDel="00000000" w:rsidP="00000000" w:rsidRDefault="00000000" w:rsidRPr="00000000" w14:paraId="00000075">
      <w:pPr>
        <w:spacing w:line="360" w:lineRule="auto"/>
        <w:jc w:val="both"/>
        <w:rPr>
          <w:sz w:val="24"/>
          <w:szCs w:val="24"/>
        </w:rPr>
      </w:pPr>
      <w:r w:rsidDel="00000000" w:rsidR="00000000" w:rsidRPr="00000000">
        <w:rPr>
          <w:rtl w:val="0"/>
        </w:rPr>
      </w:r>
    </w:p>
    <w:p w:rsidR="00000000" w:rsidDel="00000000" w:rsidP="00000000" w:rsidRDefault="00000000" w:rsidRPr="00000000" w14:paraId="00000076">
      <w:pPr>
        <w:spacing w:line="360" w:lineRule="auto"/>
        <w:jc w:val="both"/>
        <w:rPr>
          <w:sz w:val="24"/>
          <w:szCs w:val="24"/>
        </w:rPr>
      </w:pPr>
      <w:r w:rsidDel="00000000" w:rsidR="00000000" w:rsidRPr="00000000">
        <w:rPr>
          <w:sz w:val="24"/>
          <w:szCs w:val="24"/>
          <w:rtl w:val="0"/>
        </w:rPr>
        <w:t xml:space="preserve">SWOT analysis may have limitations. It might oversimplify data, leading to decisions based on incomplete information. Too much data may cause “analysis paralysis.” Also, assumptions underlying data may be incorrect. Accessing quality internal data, especially in complex organisations, might be hard (CIPD, 2024). Therefore, it is crucial for the organisation to consider different tools to complete the analysis.</w:t>
      </w:r>
    </w:p>
    <w:p w:rsidR="00000000" w:rsidDel="00000000" w:rsidP="00000000" w:rsidRDefault="00000000" w:rsidRPr="00000000" w14:paraId="00000077">
      <w:pPr>
        <w:spacing w:line="360" w:lineRule="auto"/>
        <w:jc w:val="both"/>
        <w:rPr>
          <w:sz w:val="24"/>
          <w:szCs w:val="24"/>
        </w:rPr>
      </w:pPr>
      <w:r w:rsidDel="00000000" w:rsidR="00000000" w:rsidRPr="00000000">
        <w:rPr>
          <w:rtl w:val="0"/>
        </w:rPr>
      </w:r>
    </w:p>
    <w:p w:rsidR="00000000" w:rsidDel="00000000" w:rsidP="00000000" w:rsidRDefault="00000000" w:rsidRPr="00000000" w14:paraId="00000078">
      <w:pPr>
        <w:spacing w:line="360" w:lineRule="auto"/>
        <w:jc w:val="both"/>
        <w:rPr>
          <w:sz w:val="24"/>
          <w:szCs w:val="24"/>
        </w:rPr>
      </w:pPr>
      <w:r w:rsidDel="00000000" w:rsidR="00000000" w:rsidRPr="00000000">
        <w:rPr>
          <w:sz w:val="24"/>
          <w:szCs w:val="24"/>
          <w:rtl w:val="0"/>
        </w:rPr>
        <w:t xml:space="preserve">Another strategic tool used to assess the external factors affecting organisation is PESTLE analysis which helps businesses understand the broader macro-environmental influences that may impact their operations. This tool allows anticipate changes, identify opportunities, and to mitigate risks (CIPD, 2024).</w:t>
      </w:r>
    </w:p>
    <w:p w:rsidR="00000000" w:rsidDel="00000000" w:rsidP="00000000" w:rsidRDefault="00000000" w:rsidRPr="00000000" w14:paraId="00000079">
      <w:pPr>
        <w:spacing w:line="360" w:lineRule="auto"/>
        <w:jc w:val="both"/>
        <w:rPr>
          <w:sz w:val="24"/>
          <w:szCs w:val="24"/>
        </w:rPr>
      </w:pPr>
      <w:r w:rsidDel="00000000" w:rsidR="00000000" w:rsidRPr="00000000">
        <w:rPr>
          <w:rtl w:val="0"/>
        </w:rPr>
      </w:r>
    </w:p>
    <w:p w:rsidR="00000000" w:rsidDel="00000000" w:rsidP="00000000" w:rsidRDefault="00000000" w:rsidRPr="00000000" w14:paraId="0000007A">
      <w:pPr>
        <w:spacing w:line="360" w:lineRule="auto"/>
        <w:jc w:val="both"/>
        <w:rPr>
          <w:sz w:val="24"/>
          <w:szCs w:val="24"/>
        </w:rPr>
      </w:pPr>
      <w:r w:rsidDel="00000000" w:rsidR="00000000" w:rsidRPr="00000000">
        <w:rPr>
          <w:sz w:val="24"/>
          <w:szCs w:val="24"/>
          <w:rtl w:val="0"/>
        </w:rPr>
        <w:t xml:space="preserve">PESTLE analysis for Amazon's potential adoption of virtual reality (VR) in shopping for Amazon concludes the following points.</w:t>
      </w:r>
    </w:p>
    <w:p w:rsidR="00000000" w:rsidDel="00000000" w:rsidP="00000000" w:rsidRDefault="00000000" w:rsidRPr="00000000" w14:paraId="0000007B">
      <w:pPr>
        <w:spacing w:line="360" w:lineRule="auto"/>
        <w:jc w:val="both"/>
        <w:rPr>
          <w:sz w:val="24"/>
          <w:szCs w:val="24"/>
        </w:rPr>
      </w:pPr>
      <w:r w:rsidDel="00000000" w:rsidR="00000000" w:rsidRPr="00000000">
        <w:rPr>
          <w:rtl w:val="0"/>
        </w:rPr>
      </w:r>
    </w:p>
    <w:p w:rsidR="00000000" w:rsidDel="00000000" w:rsidP="00000000" w:rsidRDefault="00000000" w:rsidRPr="00000000" w14:paraId="0000007C">
      <w:pPr>
        <w:spacing w:line="360" w:lineRule="auto"/>
        <w:jc w:val="both"/>
        <w:rPr>
          <w:sz w:val="24"/>
          <w:szCs w:val="24"/>
        </w:rPr>
      </w:pPr>
      <w:r w:rsidDel="00000000" w:rsidR="00000000" w:rsidRPr="00000000">
        <w:rPr>
          <w:sz w:val="24"/>
          <w:szCs w:val="24"/>
          <w:rtl w:val="0"/>
        </w:rPr>
        <w:t xml:space="preserve">POLITICAL:</w:t>
      </w:r>
    </w:p>
    <w:p w:rsidR="00000000" w:rsidDel="00000000" w:rsidP="00000000" w:rsidRDefault="00000000" w:rsidRPr="00000000" w14:paraId="0000007D">
      <w:pPr>
        <w:numPr>
          <w:ilvl w:val="0"/>
          <w:numId w:val="6"/>
        </w:numPr>
        <w:spacing w:line="360" w:lineRule="auto"/>
        <w:ind w:left="720" w:hanging="360"/>
        <w:jc w:val="both"/>
        <w:rPr>
          <w:sz w:val="24"/>
          <w:szCs w:val="24"/>
        </w:rPr>
      </w:pPr>
      <w:r w:rsidDel="00000000" w:rsidR="00000000" w:rsidRPr="00000000">
        <w:rPr>
          <w:sz w:val="24"/>
          <w:szCs w:val="24"/>
          <w:rtl w:val="0"/>
        </w:rPr>
        <w:t xml:space="preserve">Government regulations</w:t>
      </w:r>
    </w:p>
    <w:p w:rsidR="00000000" w:rsidDel="00000000" w:rsidP="00000000" w:rsidRDefault="00000000" w:rsidRPr="00000000" w14:paraId="0000007E">
      <w:pPr>
        <w:numPr>
          <w:ilvl w:val="0"/>
          <w:numId w:val="6"/>
        </w:numPr>
        <w:spacing w:line="360" w:lineRule="auto"/>
        <w:ind w:left="720" w:hanging="360"/>
        <w:jc w:val="both"/>
        <w:rPr>
          <w:sz w:val="24"/>
          <w:szCs w:val="24"/>
        </w:rPr>
      </w:pPr>
      <w:r w:rsidDel="00000000" w:rsidR="00000000" w:rsidRPr="00000000">
        <w:rPr>
          <w:sz w:val="24"/>
          <w:szCs w:val="24"/>
          <w:rtl w:val="0"/>
        </w:rPr>
        <w:t xml:space="preserve">Trade policies</w:t>
      </w:r>
    </w:p>
    <w:p w:rsidR="00000000" w:rsidDel="00000000" w:rsidP="00000000" w:rsidRDefault="00000000" w:rsidRPr="00000000" w14:paraId="0000007F">
      <w:pPr>
        <w:spacing w:line="360" w:lineRule="auto"/>
        <w:jc w:val="both"/>
        <w:rPr>
          <w:sz w:val="24"/>
          <w:szCs w:val="24"/>
        </w:rPr>
      </w:pPr>
      <w:r w:rsidDel="00000000" w:rsidR="00000000" w:rsidRPr="00000000">
        <w:rPr>
          <w:rtl w:val="0"/>
        </w:rPr>
      </w:r>
    </w:p>
    <w:p w:rsidR="00000000" w:rsidDel="00000000" w:rsidP="00000000" w:rsidRDefault="00000000" w:rsidRPr="00000000" w14:paraId="00000080">
      <w:pPr>
        <w:spacing w:line="360" w:lineRule="auto"/>
        <w:jc w:val="both"/>
        <w:rPr>
          <w:sz w:val="24"/>
          <w:szCs w:val="24"/>
        </w:rPr>
      </w:pPr>
      <w:r w:rsidDel="00000000" w:rsidR="00000000" w:rsidRPr="00000000">
        <w:rPr>
          <w:sz w:val="24"/>
          <w:szCs w:val="24"/>
          <w:rtl w:val="0"/>
        </w:rPr>
        <w:t xml:space="preserve">ECONOMIC:</w:t>
      </w:r>
    </w:p>
    <w:p w:rsidR="00000000" w:rsidDel="00000000" w:rsidP="00000000" w:rsidRDefault="00000000" w:rsidRPr="00000000" w14:paraId="00000081">
      <w:pPr>
        <w:numPr>
          <w:ilvl w:val="0"/>
          <w:numId w:val="3"/>
        </w:numPr>
        <w:spacing w:line="360" w:lineRule="auto"/>
        <w:ind w:left="720" w:hanging="360"/>
        <w:jc w:val="both"/>
        <w:rPr>
          <w:sz w:val="24"/>
          <w:szCs w:val="24"/>
        </w:rPr>
      </w:pPr>
      <w:r w:rsidDel="00000000" w:rsidR="00000000" w:rsidRPr="00000000">
        <w:rPr>
          <w:sz w:val="24"/>
          <w:szCs w:val="24"/>
          <w:rtl w:val="0"/>
        </w:rPr>
        <w:t xml:space="preserve">Economic conditions</w:t>
      </w:r>
    </w:p>
    <w:p w:rsidR="00000000" w:rsidDel="00000000" w:rsidP="00000000" w:rsidRDefault="00000000" w:rsidRPr="00000000" w14:paraId="00000082">
      <w:pPr>
        <w:spacing w:line="360" w:lineRule="auto"/>
        <w:jc w:val="both"/>
        <w:rPr>
          <w:sz w:val="24"/>
          <w:szCs w:val="24"/>
        </w:rPr>
      </w:pPr>
      <w:r w:rsidDel="00000000" w:rsidR="00000000" w:rsidRPr="00000000">
        <w:rPr>
          <w:rtl w:val="0"/>
        </w:rPr>
      </w:r>
    </w:p>
    <w:p w:rsidR="00000000" w:rsidDel="00000000" w:rsidP="00000000" w:rsidRDefault="00000000" w:rsidRPr="00000000" w14:paraId="00000083">
      <w:pPr>
        <w:spacing w:line="360" w:lineRule="auto"/>
        <w:jc w:val="both"/>
        <w:rPr>
          <w:sz w:val="24"/>
          <w:szCs w:val="24"/>
        </w:rPr>
      </w:pPr>
      <w:r w:rsidDel="00000000" w:rsidR="00000000" w:rsidRPr="00000000">
        <w:rPr>
          <w:sz w:val="24"/>
          <w:szCs w:val="24"/>
          <w:rtl w:val="0"/>
        </w:rPr>
        <w:t xml:space="preserve">SOCIAL:</w:t>
      </w:r>
    </w:p>
    <w:p w:rsidR="00000000" w:rsidDel="00000000" w:rsidP="00000000" w:rsidRDefault="00000000" w:rsidRPr="00000000" w14:paraId="00000084">
      <w:pPr>
        <w:numPr>
          <w:ilvl w:val="0"/>
          <w:numId w:val="10"/>
        </w:numPr>
        <w:spacing w:line="360" w:lineRule="auto"/>
        <w:ind w:left="720" w:hanging="360"/>
        <w:jc w:val="both"/>
        <w:rPr>
          <w:sz w:val="24"/>
          <w:szCs w:val="24"/>
        </w:rPr>
      </w:pPr>
      <w:r w:rsidDel="00000000" w:rsidR="00000000" w:rsidRPr="00000000">
        <w:rPr>
          <w:sz w:val="24"/>
          <w:szCs w:val="24"/>
          <w:rtl w:val="0"/>
        </w:rPr>
        <w:t xml:space="preserve">Consumer preferences</w:t>
      </w:r>
    </w:p>
    <w:p w:rsidR="00000000" w:rsidDel="00000000" w:rsidP="00000000" w:rsidRDefault="00000000" w:rsidRPr="00000000" w14:paraId="00000085">
      <w:pPr>
        <w:numPr>
          <w:ilvl w:val="0"/>
          <w:numId w:val="10"/>
        </w:numPr>
        <w:spacing w:line="360" w:lineRule="auto"/>
        <w:ind w:left="720" w:hanging="360"/>
        <w:jc w:val="both"/>
        <w:rPr>
          <w:sz w:val="24"/>
          <w:szCs w:val="24"/>
        </w:rPr>
      </w:pPr>
      <w:r w:rsidDel="00000000" w:rsidR="00000000" w:rsidRPr="00000000">
        <w:rPr>
          <w:sz w:val="24"/>
          <w:szCs w:val="24"/>
          <w:rtl w:val="0"/>
        </w:rPr>
        <w:t xml:space="preserve">Social trends</w:t>
      </w:r>
    </w:p>
    <w:p w:rsidR="00000000" w:rsidDel="00000000" w:rsidP="00000000" w:rsidRDefault="00000000" w:rsidRPr="00000000" w14:paraId="00000086">
      <w:pPr>
        <w:spacing w:line="360" w:lineRule="auto"/>
        <w:jc w:val="both"/>
        <w:rPr>
          <w:sz w:val="24"/>
          <w:szCs w:val="24"/>
        </w:rPr>
      </w:pPr>
      <w:r w:rsidDel="00000000" w:rsidR="00000000" w:rsidRPr="00000000">
        <w:rPr>
          <w:rtl w:val="0"/>
        </w:rPr>
      </w:r>
    </w:p>
    <w:p w:rsidR="00000000" w:rsidDel="00000000" w:rsidP="00000000" w:rsidRDefault="00000000" w:rsidRPr="00000000" w14:paraId="00000087">
      <w:pPr>
        <w:spacing w:line="360" w:lineRule="auto"/>
        <w:jc w:val="both"/>
        <w:rPr>
          <w:sz w:val="24"/>
          <w:szCs w:val="24"/>
        </w:rPr>
      </w:pPr>
      <w:r w:rsidDel="00000000" w:rsidR="00000000" w:rsidRPr="00000000">
        <w:rPr>
          <w:sz w:val="24"/>
          <w:szCs w:val="24"/>
          <w:rtl w:val="0"/>
        </w:rPr>
        <w:t xml:space="preserve">TECHNOLOGICAL:</w:t>
      </w:r>
    </w:p>
    <w:p w:rsidR="00000000" w:rsidDel="00000000" w:rsidP="00000000" w:rsidRDefault="00000000" w:rsidRPr="00000000" w14:paraId="00000088">
      <w:pPr>
        <w:numPr>
          <w:ilvl w:val="0"/>
          <w:numId w:val="12"/>
        </w:numPr>
        <w:spacing w:line="360" w:lineRule="auto"/>
        <w:ind w:left="720" w:hanging="360"/>
        <w:jc w:val="both"/>
        <w:rPr>
          <w:sz w:val="24"/>
          <w:szCs w:val="24"/>
        </w:rPr>
      </w:pPr>
      <w:r w:rsidDel="00000000" w:rsidR="00000000" w:rsidRPr="00000000">
        <w:rPr>
          <w:sz w:val="24"/>
          <w:szCs w:val="24"/>
          <w:rtl w:val="0"/>
        </w:rPr>
        <w:t xml:space="preserve">Developments in VR technology</w:t>
      </w:r>
    </w:p>
    <w:p w:rsidR="00000000" w:rsidDel="00000000" w:rsidP="00000000" w:rsidRDefault="00000000" w:rsidRPr="00000000" w14:paraId="00000089">
      <w:pPr>
        <w:spacing w:line="360" w:lineRule="auto"/>
        <w:jc w:val="both"/>
        <w:rPr>
          <w:sz w:val="24"/>
          <w:szCs w:val="24"/>
        </w:rPr>
      </w:pPr>
      <w:r w:rsidDel="00000000" w:rsidR="00000000" w:rsidRPr="00000000">
        <w:rPr>
          <w:rtl w:val="0"/>
        </w:rPr>
      </w:r>
    </w:p>
    <w:p w:rsidR="00000000" w:rsidDel="00000000" w:rsidP="00000000" w:rsidRDefault="00000000" w:rsidRPr="00000000" w14:paraId="0000008A">
      <w:pPr>
        <w:spacing w:line="360" w:lineRule="auto"/>
        <w:jc w:val="both"/>
        <w:rPr>
          <w:sz w:val="24"/>
          <w:szCs w:val="24"/>
        </w:rPr>
      </w:pPr>
      <w:r w:rsidDel="00000000" w:rsidR="00000000" w:rsidRPr="00000000">
        <w:rPr>
          <w:sz w:val="24"/>
          <w:szCs w:val="24"/>
          <w:rtl w:val="0"/>
        </w:rPr>
        <w:t xml:space="preserve">LEGAL:</w:t>
      </w:r>
    </w:p>
    <w:p w:rsidR="00000000" w:rsidDel="00000000" w:rsidP="00000000" w:rsidRDefault="00000000" w:rsidRPr="00000000" w14:paraId="0000008B">
      <w:pPr>
        <w:numPr>
          <w:ilvl w:val="0"/>
          <w:numId w:val="4"/>
        </w:numPr>
        <w:spacing w:line="360" w:lineRule="auto"/>
        <w:ind w:left="720" w:hanging="360"/>
        <w:jc w:val="both"/>
        <w:rPr>
          <w:sz w:val="24"/>
          <w:szCs w:val="24"/>
        </w:rPr>
      </w:pPr>
      <w:r w:rsidDel="00000000" w:rsidR="00000000" w:rsidRPr="00000000">
        <w:rPr>
          <w:sz w:val="24"/>
          <w:szCs w:val="24"/>
          <w:rtl w:val="0"/>
        </w:rPr>
        <w:t xml:space="preserve">Data protection</w:t>
      </w:r>
    </w:p>
    <w:p w:rsidR="00000000" w:rsidDel="00000000" w:rsidP="00000000" w:rsidRDefault="00000000" w:rsidRPr="00000000" w14:paraId="0000008C">
      <w:pPr>
        <w:spacing w:line="360" w:lineRule="auto"/>
        <w:jc w:val="both"/>
        <w:rPr>
          <w:sz w:val="24"/>
          <w:szCs w:val="24"/>
        </w:rPr>
      </w:pPr>
      <w:r w:rsidDel="00000000" w:rsidR="00000000" w:rsidRPr="00000000">
        <w:rPr>
          <w:rtl w:val="0"/>
        </w:rPr>
      </w:r>
    </w:p>
    <w:p w:rsidR="00000000" w:rsidDel="00000000" w:rsidP="00000000" w:rsidRDefault="00000000" w:rsidRPr="00000000" w14:paraId="0000008D">
      <w:pPr>
        <w:spacing w:line="360" w:lineRule="auto"/>
        <w:jc w:val="both"/>
        <w:rPr>
          <w:sz w:val="24"/>
          <w:szCs w:val="24"/>
        </w:rPr>
      </w:pPr>
      <w:r w:rsidDel="00000000" w:rsidR="00000000" w:rsidRPr="00000000">
        <w:rPr>
          <w:sz w:val="24"/>
          <w:szCs w:val="24"/>
          <w:rtl w:val="0"/>
        </w:rPr>
        <w:t xml:space="preserve">ENVIRONMENTAL:</w:t>
      </w:r>
    </w:p>
    <w:p w:rsidR="00000000" w:rsidDel="00000000" w:rsidP="00000000" w:rsidRDefault="00000000" w:rsidRPr="00000000" w14:paraId="0000008E">
      <w:pPr>
        <w:numPr>
          <w:ilvl w:val="0"/>
          <w:numId w:val="13"/>
        </w:numPr>
        <w:spacing w:line="360" w:lineRule="auto"/>
        <w:ind w:left="720" w:hanging="360"/>
        <w:jc w:val="both"/>
        <w:rPr>
          <w:sz w:val="24"/>
          <w:szCs w:val="24"/>
        </w:rPr>
      </w:pPr>
      <w:r w:rsidDel="00000000" w:rsidR="00000000" w:rsidRPr="00000000">
        <w:rPr>
          <w:sz w:val="24"/>
          <w:szCs w:val="24"/>
          <w:rtl w:val="0"/>
        </w:rPr>
        <w:t xml:space="preserve">Sustainability considerations</w:t>
      </w:r>
    </w:p>
    <w:p w:rsidR="00000000" w:rsidDel="00000000" w:rsidP="00000000" w:rsidRDefault="00000000" w:rsidRPr="00000000" w14:paraId="0000008F">
      <w:pPr>
        <w:spacing w:line="360" w:lineRule="auto"/>
        <w:jc w:val="both"/>
        <w:rPr>
          <w:sz w:val="24"/>
          <w:szCs w:val="24"/>
        </w:rPr>
      </w:pPr>
      <w:r w:rsidDel="00000000" w:rsidR="00000000" w:rsidRPr="00000000">
        <w:rPr>
          <w:rtl w:val="0"/>
        </w:rPr>
      </w:r>
    </w:p>
    <w:p w:rsidR="00000000" w:rsidDel="00000000" w:rsidP="00000000" w:rsidRDefault="00000000" w:rsidRPr="00000000" w14:paraId="00000090">
      <w:pPr>
        <w:spacing w:line="360" w:lineRule="auto"/>
        <w:jc w:val="both"/>
        <w:rPr>
          <w:sz w:val="24"/>
          <w:szCs w:val="24"/>
        </w:rPr>
      </w:pPr>
      <w:r w:rsidDel="00000000" w:rsidR="00000000" w:rsidRPr="00000000">
        <w:rPr>
          <w:rtl w:val="0"/>
        </w:rPr>
      </w:r>
    </w:p>
    <w:p w:rsidR="00000000" w:rsidDel="00000000" w:rsidP="00000000" w:rsidRDefault="00000000" w:rsidRPr="00000000" w14:paraId="00000091">
      <w:pPr>
        <w:spacing w:line="360" w:lineRule="auto"/>
        <w:jc w:val="both"/>
        <w:rPr>
          <w:sz w:val="24"/>
          <w:szCs w:val="24"/>
        </w:rPr>
      </w:pPr>
      <w:r w:rsidDel="00000000" w:rsidR="00000000" w:rsidRPr="00000000">
        <w:rPr>
          <w:sz w:val="24"/>
          <w:szCs w:val="24"/>
          <w:rtl w:val="0"/>
        </w:rPr>
        <w:t xml:space="preserve">In the 21st century, globalisation has accelerated the exchange of knowledge through the internet and driven innovation forward. Also it has allowed companies to explore more economical manufacturing methods and it has increased global competition, resulting in lower prices and a broader selection of choices for consumers (Velocity Global, 2023).</w:t>
      </w:r>
    </w:p>
    <w:p w:rsidR="00000000" w:rsidDel="00000000" w:rsidP="00000000" w:rsidRDefault="00000000" w:rsidRPr="00000000" w14:paraId="00000092">
      <w:pPr>
        <w:spacing w:line="360" w:lineRule="auto"/>
        <w:jc w:val="both"/>
        <w:rPr>
          <w:sz w:val="24"/>
          <w:szCs w:val="24"/>
        </w:rPr>
      </w:pPr>
      <w:r w:rsidDel="00000000" w:rsidR="00000000" w:rsidRPr="00000000">
        <w:rPr>
          <w:sz w:val="24"/>
          <w:szCs w:val="24"/>
          <w:rtl w:val="0"/>
        </w:rPr>
        <w:t xml:space="preserve">However, trade policies and international relations can impact the accessibility and cost of VR technology components taken from foreign nations. Additionally, government regulations concerning technology adoption and safety concerns, such as cybersickness after exposure to virtual reality, might affect Amazon's plans for VR shopping (GOV, 2020).</w:t>
      </w:r>
    </w:p>
    <w:p w:rsidR="00000000" w:rsidDel="00000000" w:rsidP="00000000" w:rsidRDefault="00000000" w:rsidRPr="00000000" w14:paraId="00000093">
      <w:pPr>
        <w:spacing w:line="360" w:lineRule="auto"/>
        <w:jc w:val="both"/>
        <w:rPr>
          <w:sz w:val="24"/>
          <w:szCs w:val="24"/>
        </w:rPr>
      </w:pPr>
      <w:r w:rsidDel="00000000" w:rsidR="00000000" w:rsidRPr="00000000">
        <w:rPr>
          <w:rtl w:val="0"/>
        </w:rPr>
      </w:r>
    </w:p>
    <w:p w:rsidR="00000000" w:rsidDel="00000000" w:rsidP="00000000" w:rsidRDefault="00000000" w:rsidRPr="00000000" w14:paraId="00000094">
      <w:pPr>
        <w:spacing w:line="360" w:lineRule="auto"/>
        <w:jc w:val="both"/>
        <w:rPr>
          <w:sz w:val="24"/>
          <w:szCs w:val="24"/>
        </w:rPr>
      </w:pPr>
      <w:r w:rsidDel="00000000" w:rsidR="00000000" w:rsidRPr="00000000">
        <w:rPr>
          <w:sz w:val="24"/>
          <w:szCs w:val="24"/>
          <w:rtl w:val="0"/>
        </w:rPr>
        <w:t xml:space="preserve">Economic factors such as consumer spending habits and inflation rates can impact both the affordability and demand for VR devices. Additionally, situations like black swan events, characterised by unexpected situations that exceeded normal expectations, may have an impact on the organisation. These events are rare, have a large impact, and are often only recognised as obvious after the situation happened. This can potentially disadvantage the company's financial situation (Amazon stock price) and influence people's spending trends(Bloch, 2024).</w:t>
      </w:r>
    </w:p>
    <w:p w:rsidR="00000000" w:rsidDel="00000000" w:rsidP="00000000" w:rsidRDefault="00000000" w:rsidRPr="00000000" w14:paraId="00000095">
      <w:pPr>
        <w:spacing w:line="360" w:lineRule="auto"/>
        <w:jc w:val="both"/>
        <w:rPr>
          <w:sz w:val="24"/>
          <w:szCs w:val="24"/>
        </w:rPr>
      </w:pPr>
      <w:r w:rsidDel="00000000" w:rsidR="00000000" w:rsidRPr="00000000">
        <w:rPr>
          <w:rtl w:val="0"/>
        </w:rPr>
      </w:r>
    </w:p>
    <w:p w:rsidR="00000000" w:rsidDel="00000000" w:rsidP="00000000" w:rsidRDefault="00000000" w:rsidRPr="00000000" w14:paraId="00000096">
      <w:pPr>
        <w:spacing w:line="360" w:lineRule="auto"/>
        <w:jc w:val="both"/>
        <w:rPr>
          <w:sz w:val="24"/>
          <w:szCs w:val="24"/>
        </w:rPr>
      </w:pPr>
      <w:r w:rsidDel="00000000" w:rsidR="00000000" w:rsidRPr="00000000">
        <w:rPr>
          <w:sz w:val="24"/>
          <w:szCs w:val="24"/>
          <w:rtl w:val="0"/>
        </w:rPr>
        <w:t xml:space="preserve">Consumer preferences and attitudes towards VR technology and online shopping may vary across different demographic groups and geographic regions. According to recent data, approximately 47% of virtual reality users belong to the age groups of 18–34 and 47% to the age group of 35–54. Moreover, the data indicates a growing interest among individuals aged 55–64, including 6% of users. Men represent a majority with 60%, and female users account for 40% of the VR user base (Medium, 2023).</w:t>
      </w:r>
    </w:p>
    <w:p w:rsidR="00000000" w:rsidDel="00000000" w:rsidP="00000000" w:rsidRDefault="00000000" w:rsidRPr="00000000" w14:paraId="00000097">
      <w:pPr>
        <w:spacing w:line="360" w:lineRule="auto"/>
        <w:jc w:val="both"/>
        <w:rPr>
          <w:sz w:val="24"/>
          <w:szCs w:val="24"/>
        </w:rPr>
      </w:pPr>
      <w:r w:rsidDel="00000000" w:rsidR="00000000" w:rsidRPr="00000000">
        <w:rPr>
          <w:rtl w:val="0"/>
        </w:rPr>
      </w:r>
    </w:p>
    <w:p w:rsidR="00000000" w:rsidDel="00000000" w:rsidP="00000000" w:rsidRDefault="00000000" w:rsidRPr="00000000" w14:paraId="00000098">
      <w:pPr>
        <w:spacing w:line="360" w:lineRule="auto"/>
        <w:jc w:val="both"/>
        <w:rPr>
          <w:sz w:val="24"/>
          <w:szCs w:val="24"/>
        </w:rPr>
      </w:pPr>
      <w:r w:rsidDel="00000000" w:rsidR="00000000" w:rsidRPr="00000000">
        <w:rPr>
          <w:sz w:val="24"/>
          <w:szCs w:val="24"/>
          <w:rtl w:val="0"/>
        </w:rPr>
        <w:t xml:space="preserve">Social trends such as increasing digitalisation and preference for enhancing experiences can drive demand for VR shopping solutions. According to PwC's Global Consumer Insights Pulse Survey, approximately one-third of respondents reported using a VR platform within the last six months. Among these VR users, half mentioned using the technology for entertainment purposes such as gaming, watching movies, and TV shows. Of these, 32% of users had also engaged in virtual shopping, purchasing products after viewing them on VR platforms (Read, 2022).</w:t>
      </w:r>
    </w:p>
    <w:p w:rsidR="00000000" w:rsidDel="00000000" w:rsidP="00000000" w:rsidRDefault="00000000" w:rsidRPr="00000000" w14:paraId="00000099">
      <w:pPr>
        <w:spacing w:line="360" w:lineRule="auto"/>
        <w:jc w:val="both"/>
        <w:rPr>
          <w:sz w:val="24"/>
          <w:szCs w:val="24"/>
        </w:rPr>
      </w:pPr>
      <w:r w:rsidDel="00000000" w:rsidR="00000000" w:rsidRPr="00000000">
        <w:rPr>
          <w:rtl w:val="0"/>
        </w:rPr>
      </w:r>
    </w:p>
    <w:p w:rsidR="00000000" w:rsidDel="00000000" w:rsidP="00000000" w:rsidRDefault="00000000" w:rsidRPr="00000000" w14:paraId="0000009A">
      <w:pPr>
        <w:spacing w:line="360" w:lineRule="auto"/>
        <w:jc w:val="both"/>
        <w:rPr>
          <w:sz w:val="24"/>
          <w:szCs w:val="24"/>
        </w:rPr>
      </w:pPr>
      <w:r w:rsidDel="00000000" w:rsidR="00000000" w:rsidRPr="00000000">
        <w:rPr>
          <w:sz w:val="24"/>
          <w:szCs w:val="24"/>
          <w:rtl w:val="0"/>
        </w:rPr>
        <w:t xml:space="preserve">Improvements in VR technology, such as advancements in hardware and software, have the potential to elevate the user experience of VR shopping. However, a common issue faced by VR users is the quality of graphics. Despite high-end VR systems providing impressive resolution and refresh rates, many VR experiences still suffer from low-quality textures and not smooth framerates. These shortcomings can disrupt implementation and result in an artificial and disengaging experience (Immersive Engineering, 2023).</w:t>
      </w:r>
    </w:p>
    <w:p w:rsidR="00000000" w:rsidDel="00000000" w:rsidP="00000000" w:rsidRDefault="00000000" w:rsidRPr="00000000" w14:paraId="0000009B">
      <w:pPr>
        <w:spacing w:line="360" w:lineRule="auto"/>
        <w:jc w:val="both"/>
        <w:rPr>
          <w:sz w:val="24"/>
          <w:szCs w:val="24"/>
        </w:rPr>
      </w:pPr>
      <w:r w:rsidDel="00000000" w:rsidR="00000000" w:rsidRPr="00000000">
        <w:rPr>
          <w:rtl w:val="0"/>
        </w:rPr>
      </w:r>
    </w:p>
    <w:p w:rsidR="00000000" w:rsidDel="00000000" w:rsidP="00000000" w:rsidRDefault="00000000" w:rsidRPr="00000000" w14:paraId="0000009C">
      <w:pPr>
        <w:spacing w:line="360" w:lineRule="auto"/>
        <w:jc w:val="both"/>
        <w:rPr>
          <w:sz w:val="24"/>
          <w:szCs w:val="24"/>
        </w:rPr>
      </w:pPr>
      <w:r w:rsidDel="00000000" w:rsidR="00000000" w:rsidRPr="00000000">
        <w:rPr>
          <w:sz w:val="24"/>
          <w:szCs w:val="24"/>
          <w:rtl w:val="0"/>
        </w:rPr>
        <w:t xml:space="preserve">Data security is important in the context of virtual reality technology, considering the nature of user data processing and the amount of personal information involved. VR providers should minimise any potential exposure of data or information. Compared to traditional technologies, VR involves the collection and processing of a larger amount of personal data, often of a more private nature. This requires careful consideration of compliance with regulations such as the EU General Data Protection Regulation and local data protection laws (Olivi, 2019).</w:t>
      </w:r>
    </w:p>
    <w:p w:rsidR="00000000" w:rsidDel="00000000" w:rsidP="00000000" w:rsidRDefault="00000000" w:rsidRPr="00000000" w14:paraId="0000009D">
      <w:pPr>
        <w:spacing w:line="360" w:lineRule="auto"/>
        <w:jc w:val="both"/>
        <w:rPr>
          <w:sz w:val="24"/>
          <w:szCs w:val="24"/>
        </w:rPr>
      </w:pPr>
      <w:r w:rsidDel="00000000" w:rsidR="00000000" w:rsidRPr="00000000">
        <w:rPr>
          <w:rtl w:val="0"/>
        </w:rPr>
      </w:r>
    </w:p>
    <w:p w:rsidR="00000000" w:rsidDel="00000000" w:rsidP="00000000" w:rsidRDefault="00000000" w:rsidRPr="00000000" w14:paraId="0000009E">
      <w:pPr>
        <w:spacing w:line="360" w:lineRule="auto"/>
        <w:jc w:val="both"/>
        <w:rPr>
          <w:sz w:val="24"/>
          <w:szCs w:val="24"/>
        </w:rPr>
      </w:pPr>
      <w:r w:rsidDel="00000000" w:rsidR="00000000" w:rsidRPr="00000000">
        <w:rPr>
          <w:sz w:val="24"/>
          <w:szCs w:val="24"/>
          <w:rtl w:val="0"/>
        </w:rPr>
        <w:t xml:space="preserve">A study comparing the environmental impact of online shopping versus in-store shopping revealed that shopping at physical shops can be up to 60% more environmentally sustainable than online shopping. Conducted by Deloitte, the study identified several factors contributing to the negative environmental impact of e-commerce, such as higher rates of returns and excessive packaging. In contrast, brick-and-mortar shopping locations showed lower emissions, attributed to shoppers making multiple purchases per trip and including shop visits into their overall activities (Simon, 2019).</w:t>
      </w:r>
    </w:p>
    <w:p w:rsidR="00000000" w:rsidDel="00000000" w:rsidP="00000000" w:rsidRDefault="00000000" w:rsidRPr="00000000" w14:paraId="0000009F">
      <w:pPr>
        <w:spacing w:line="360" w:lineRule="auto"/>
        <w:jc w:val="both"/>
        <w:rPr>
          <w:sz w:val="24"/>
          <w:szCs w:val="24"/>
        </w:rPr>
      </w:pPr>
      <w:r w:rsidDel="00000000" w:rsidR="00000000" w:rsidRPr="00000000">
        <w:rPr>
          <w:rtl w:val="0"/>
        </w:rPr>
      </w:r>
    </w:p>
    <w:p w:rsidR="00000000" w:rsidDel="00000000" w:rsidP="00000000" w:rsidRDefault="00000000" w:rsidRPr="00000000" w14:paraId="000000A0">
      <w:pPr>
        <w:spacing w:line="360" w:lineRule="auto"/>
        <w:jc w:val="both"/>
        <w:rPr>
          <w:sz w:val="24"/>
          <w:szCs w:val="24"/>
        </w:rPr>
      </w:pPr>
      <w:r w:rsidDel="00000000" w:rsidR="00000000" w:rsidRPr="00000000">
        <w:rPr>
          <w:sz w:val="24"/>
          <w:szCs w:val="24"/>
          <w:rtl w:val="0"/>
        </w:rPr>
        <w:t xml:space="preserve">While VR shopping presents exciting opportunities for Amazon to enhance the customer experience and gain a competitive advantage, the company must carefully navigate the political, economic, social, technological, legal, and environmental factors to ensure successful implementation and mitigate potential risks.</w:t>
      </w:r>
    </w:p>
    <w:p w:rsidR="00000000" w:rsidDel="00000000" w:rsidP="00000000" w:rsidRDefault="00000000" w:rsidRPr="00000000" w14:paraId="000000A1">
      <w:pPr>
        <w:spacing w:line="360" w:lineRule="auto"/>
        <w:jc w:val="both"/>
        <w:rPr>
          <w:sz w:val="24"/>
          <w:szCs w:val="24"/>
        </w:rPr>
      </w:pPr>
      <w:r w:rsidDel="00000000" w:rsidR="00000000" w:rsidRPr="00000000">
        <w:rPr>
          <w:rtl w:val="0"/>
        </w:rPr>
      </w:r>
    </w:p>
    <w:p w:rsidR="00000000" w:rsidDel="00000000" w:rsidP="00000000" w:rsidRDefault="00000000" w:rsidRPr="00000000" w14:paraId="000000A2">
      <w:pPr>
        <w:spacing w:line="360" w:lineRule="auto"/>
        <w:jc w:val="both"/>
        <w:rPr>
          <w:sz w:val="24"/>
          <w:szCs w:val="24"/>
        </w:rPr>
      </w:pPr>
      <w:r w:rsidDel="00000000" w:rsidR="00000000" w:rsidRPr="00000000">
        <w:rPr>
          <w:sz w:val="24"/>
          <w:szCs w:val="24"/>
          <w:rtl w:val="0"/>
        </w:rPr>
        <w:t xml:space="preserve">Another strategic tool used by businesses to analyse and plan their growth strategies is the Ansoff Matrix. This tool helps businesses with their product and market growth strategies. It shows four strategies for business expansion and assists in assessing the associated risks for each strategy. The concept underlines that as a business moves into a new quadrant within the matrix, the level of risk increases (MindTools, 2024).</w:t>
      </w:r>
    </w:p>
    <w:p w:rsidR="00000000" w:rsidDel="00000000" w:rsidP="00000000" w:rsidRDefault="00000000" w:rsidRPr="00000000" w14:paraId="000000A3">
      <w:pPr>
        <w:spacing w:line="360" w:lineRule="auto"/>
        <w:jc w:val="both"/>
        <w:rPr>
          <w:sz w:val="24"/>
          <w:szCs w:val="24"/>
        </w:rPr>
      </w:pPr>
      <w:r w:rsidDel="00000000" w:rsidR="00000000" w:rsidRPr="00000000">
        <w:rPr>
          <w:rtl w:val="0"/>
        </w:rPr>
      </w:r>
    </w:p>
    <w:p w:rsidR="00000000" w:rsidDel="00000000" w:rsidP="00000000" w:rsidRDefault="00000000" w:rsidRPr="00000000" w14:paraId="000000A4">
      <w:pPr>
        <w:spacing w:line="360" w:lineRule="auto"/>
        <w:jc w:val="both"/>
        <w:rPr>
          <w:sz w:val="24"/>
          <w:szCs w:val="24"/>
        </w:rPr>
      </w:pPr>
      <w:r w:rsidDel="00000000" w:rsidR="00000000" w:rsidRPr="00000000">
        <w:rPr>
          <w:sz w:val="24"/>
          <w:szCs w:val="24"/>
          <w:rtl w:val="0"/>
        </w:rPr>
        <w:t xml:space="preserve">Ansoff Matrix analysis for Amazon's potential adoption of virtual reality (VR) in shopping for Amazon concludes the following points.</w:t>
      </w:r>
    </w:p>
    <w:p w:rsidR="00000000" w:rsidDel="00000000" w:rsidP="00000000" w:rsidRDefault="00000000" w:rsidRPr="00000000" w14:paraId="000000A5">
      <w:pPr>
        <w:spacing w:line="360" w:lineRule="auto"/>
        <w:jc w:val="both"/>
        <w:rPr>
          <w:sz w:val="24"/>
          <w:szCs w:val="24"/>
        </w:rPr>
      </w:pPr>
      <w:r w:rsidDel="00000000" w:rsidR="00000000" w:rsidRPr="00000000">
        <w:rPr>
          <w:rtl w:val="0"/>
        </w:rPr>
      </w:r>
    </w:p>
    <w:p w:rsidR="00000000" w:rsidDel="00000000" w:rsidP="00000000" w:rsidRDefault="00000000" w:rsidRPr="00000000" w14:paraId="000000A6">
      <w:pPr>
        <w:spacing w:line="360" w:lineRule="auto"/>
        <w:jc w:val="both"/>
        <w:rPr>
          <w:sz w:val="24"/>
          <w:szCs w:val="24"/>
        </w:rPr>
      </w:pPr>
      <w:r w:rsidDel="00000000" w:rsidR="00000000" w:rsidRPr="00000000">
        <w:rPr>
          <w:sz w:val="24"/>
          <w:szCs w:val="24"/>
          <w:rtl w:val="0"/>
        </w:rPr>
        <w:t xml:space="preserve">Market Penetration - Involves selling existing products in existing markets.</w:t>
      </w:r>
    </w:p>
    <w:p w:rsidR="00000000" w:rsidDel="00000000" w:rsidP="00000000" w:rsidRDefault="00000000" w:rsidRPr="00000000" w14:paraId="000000A7">
      <w:pPr>
        <w:numPr>
          <w:ilvl w:val="0"/>
          <w:numId w:val="7"/>
        </w:numPr>
        <w:spacing w:line="360" w:lineRule="auto"/>
        <w:ind w:left="720" w:hanging="360"/>
        <w:jc w:val="both"/>
        <w:rPr>
          <w:sz w:val="24"/>
          <w:szCs w:val="24"/>
        </w:rPr>
      </w:pPr>
      <w:r w:rsidDel="00000000" w:rsidR="00000000" w:rsidRPr="00000000">
        <w:rPr>
          <w:sz w:val="24"/>
          <w:szCs w:val="24"/>
          <w:rtl w:val="0"/>
        </w:rPr>
        <w:t xml:space="preserve">In this strategy, Amazon would focus on selling existing products to existing customers using VR technology. For example, integration of VR into existing Amazon apps or websites to enhance the shopping experience for customers who are already using these platforms. This might involve creating virtual stores where customers can browse and purchase products in a more immersive way. Recent research indicates that augmented reality and virtual reality product visualisation has the potential to soar conversion rates by as much as 250% (Price, 2024).</w:t>
      </w:r>
    </w:p>
    <w:p w:rsidR="00000000" w:rsidDel="00000000" w:rsidP="00000000" w:rsidRDefault="00000000" w:rsidRPr="00000000" w14:paraId="000000A8">
      <w:pPr>
        <w:spacing w:line="360" w:lineRule="auto"/>
        <w:jc w:val="both"/>
        <w:rPr>
          <w:sz w:val="24"/>
          <w:szCs w:val="24"/>
        </w:rPr>
      </w:pPr>
      <w:r w:rsidDel="00000000" w:rsidR="00000000" w:rsidRPr="00000000">
        <w:rPr>
          <w:rtl w:val="0"/>
        </w:rPr>
      </w:r>
    </w:p>
    <w:p w:rsidR="00000000" w:rsidDel="00000000" w:rsidP="00000000" w:rsidRDefault="00000000" w:rsidRPr="00000000" w14:paraId="000000A9">
      <w:pPr>
        <w:spacing w:line="360" w:lineRule="auto"/>
        <w:jc w:val="both"/>
        <w:rPr>
          <w:sz w:val="24"/>
          <w:szCs w:val="24"/>
        </w:rPr>
      </w:pPr>
      <w:r w:rsidDel="00000000" w:rsidR="00000000" w:rsidRPr="00000000">
        <w:rPr>
          <w:sz w:val="24"/>
          <w:szCs w:val="24"/>
          <w:rtl w:val="0"/>
        </w:rPr>
        <w:t xml:space="preserve">Market Development - Explores new markets for existing products.</w:t>
      </w:r>
    </w:p>
    <w:p w:rsidR="00000000" w:rsidDel="00000000" w:rsidP="00000000" w:rsidRDefault="00000000" w:rsidRPr="00000000" w14:paraId="000000AA">
      <w:pPr>
        <w:numPr>
          <w:ilvl w:val="0"/>
          <w:numId w:val="16"/>
        </w:numPr>
        <w:spacing w:line="360" w:lineRule="auto"/>
        <w:ind w:left="720" w:hanging="360"/>
        <w:jc w:val="both"/>
        <w:rPr>
          <w:sz w:val="24"/>
          <w:szCs w:val="24"/>
        </w:rPr>
      </w:pPr>
      <w:r w:rsidDel="00000000" w:rsidR="00000000" w:rsidRPr="00000000">
        <w:rPr>
          <w:sz w:val="24"/>
          <w:szCs w:val="24"/>
          <w:rtl w:val="0"/>
        </w:rPr>
        <w:t xml:space="preserve">Amazon could use VR to enter new markets or reach new customer segments. For instance, targeting customers who are early adopters of VR technology or those who prefer enhanced shopping experiences. Amazon could also use VR to expand its presence in places where physical stores are less common, providing customers with a virtual shopping experience that simulates browsing through a physical store. </w:t>
      </w:r>
    </w:p>
    <w:p w:rsidR="00000000" w:rsidDel="00000000" w:rsidP="00000000" w:rsidRDefault="00000000" w:rsidRPr="00000000" w14:paraId="000000AB">
      <w:pPr>
        <w:spacing w:line="360" w:lineRule="auto"/>
        <w:ind w:left="720" w:firstLine="0"/>
        <w:jc w:val="both"/>
        <w:rPr>
          <w:sz w:val="24"/>
          <w:szCs w:val="24"/>
        </w:rPr>
      </w:pPr>
      <w:r w:rsidDel="00000000" w:rsidR="00000000" w:rsidRPr="00000000">
        <w:rPr>
          <w:sz w:val="24"/>
          <w:szCs w:val="24"/>
          <w:rtl w:val="0"/>
        </w:rPr>
        <w:t xml:space="preserve">According to the Obsess survey, approximately 75% of Generation Z shoppers have bought a digital item within a video game. Additionally, 60% of these consumers believe that brands should offer their products for sale on metaverse platforms (Lim, 2022).</w:t>
      </w:r>
    </w:p>
    <w:p w:rsidR="00000000" w:rsidDel="00000000" w:rsidP="00000000" w:rsidRDefault="00000000" w:rsidRPr="00000000" w14:paraId="000000AC">
      <w:pPr>
        <w:spacing w:line="360" w:lineRule="auto"/>
        <w:jc w:val="both"/>
        <w:rPr>
          <w:sz w:val="24"/>
          <w:szCs w:val="24"/>
        </w:rPr>
      </w:pPr>
      <w:r w:rsidDel="00000000" w:rsidR="00000000" w:rsidRPr="00000000">
        <w:rPr>
          <w:rtl w:val="0"/>
        </w:rPr>
      </w:r>
    </w:p>
    <w:p w:rsidR="00000000" w:rsidDel="00000000" w:rsidP="00000000" w:rsidRDefault="00000000" w:rsidRPr="00000000" w14:paraId="000000AD">
      <w:pPr>
        <w:spacing w:line="360" w:lineRule="auto"/>
        <w:jc w:val="both"/>
        <w:rPr>
          <w:sz w:val="24"/>
          <w:szCs w:val="24"/>
        </w:rPr>
      </w:pPr>
      <w:r w:rsidDel="00000000" w:rsidR="00000000" w:rsidRPr="00000000">
        <w:rPr>
          <w:sz w:val="24"/>
          <w:szCs w:val="24"/>
          <w:rtl w:val="0"/>
        </w:rPr>
        <w:t xml:space="preserve">Product Development - Involves launching new products in existing markets.</w:t>
      </w:r>
    </w:p>
    <w:p w:rsidR="00000000" w:rsidDel="00000000" w:rsidP="00000000" w:rsidRDefault="00000000" w:rsidRPr="00000000" w14:paraId="000000AE">
      <w:pPr>
        <w:numPr>
          <w:ilvl w:val="0"/>
          <w:numId w:val="18"/>
        </w:numPr>
        <w:spacing w:line="360" w:lineRule="auto"/>
        <w:ind w:left="720" w:hanging="360"/>
        <w:jc w:val="both"/>
        <w:rPr>
          <w:sz w:val="24"/>
          <w:szCs w:val="24"/>
        </w:rPr>
      </w:pPr>
      <w:r w:rsidDel="00000000" w:rsidR="00000000" w:rsidRPr="00000000">
        <w:rPr>
          <w:sz w:val="24"/>
          <w:szCs w:val="24"/>
          <w:rtl w:val="0"/>
        </w:rPr>
        <w:t xml:space="preserve">Developing VR specific features or services tailored to their existing customer base, such as creating virtual try-on features for clothing and accessories. allowing customers to see how items look on them before making a purchase. For instance, MOSCOT Eyewear company experienced revenue increase of 174% among users of augmented reality (Esposito, 2021).</w:t>
      </w:r>
    </w:p>
    <w:p w:rsidR="00000000" w:rsidDel="00000000" w:rsidP="00000000" w:rsidRDefault="00000000" w:rsidRPr="00000000" w14:paraId="000000AF">
      <w:pPr>
        <w:spacing w:line="360" w:lineRule="auto"/>
        <w:jc w:val="both"/>
        <w:rPr>
          <w:sz w:val="24"/>
          <w:szCs w:val="24"/>
        </w:rPr>
      </w:pPr>
      <w:r w:rsidDel="00000000" w:rsidR="00000000" w:rsidRPr="00000000">
        <w:rPr>
          <w:rtl w:val="0"/>
        </w:rPr>
      </w:r>
    </w:p>
    <w:p w:rsidR="00000000" w:rsidDel="00000000" w:rsidP="00000000" w:rsidRDefault="00000000" w:rsidRPr="00000000" w14:paraId="000000B0">
      <w:pPr>
        <w:spacing w:line="360" w:lineRule="auto"/>
        <w:jc w:val="both"/>
        <w:rPr>
          <w:sz w:val="24"/>
          <w:szCs w:val="24"/>
        </w:rPr>
      </w:pPr>
      <w:r w:rsidDel="00000000" w:rsidR="00000000" w:rsidRPr="00000000">
        <w:rPr>
          <w:sz w:val="24"/>
          <w:szCs w:val="24"/>
          <w:rtl w:val="0"/>
        </w:rPr>
        <w:t xml:space="preserve">Diversification - Developing new products for new markets.</w:t>
      </w:r>
    </w:p>
    <w:p w:rsidR="00000000" w:rsidDel="00000000" w:rsidP="00000000" w:rsidRDefault="00000000" w:rsidRPr="00000000" w14:paraId="000000B1">
      <w:pPr>
        <w:numPr>
          <w:ilvl w:val="0"/>
          <w:numId w:val="8"/>
        </w:numPr>
        <w:spacing w:line="360" w:lineRule="auto"/>
        <w:ind w:left="720" w:hanging="360"/>
        <w:jc w:val="both"/>
        <w:rPr>
          <w:sz w:val="24"/>
          <w:szCs w:val="24"/>
        </w:rPr>
      </w:pPr>
      <w:r w:rsidDel="00000000" w:rsidR="00000000" w:rsidRPr="00000000">
        <w:rPr>
          <w:sz w:val="24"/>
          <w:szCs w:val="24"/>
          <w:rtl w:val="0"/>
        </w:rPr>
        <w:t xml:space="preserve">Amazon could use VR to diversify into entirely new markets or industries. For instance, they could venture into virtual real estate, allowing customers to explore properties in VR before making purchase decisions. Research conducted by The Insight Partners reveals that the global virtual reality market was worth $27.96 billion in 2021 and is projected to grow to $252.16 billion by 2028. Among the various industries benefiting from VR technology, real estate stands out as one of the beneficiaries. Given the visual nature of the property sector, VR has found numerous applications that enable stakeholders to work more efficiently and effectively (Abualzolof, 2022).</w:t>
      </w:r>
    </w:p>
    <w:p w:rsidR="00000000" w:rsidDel="00000000" w:rsidP="00000000" w:rsidRDefault="00000000" w:rsidRPr="00000000" w14:paraId="000000B2">
      <w:pPr>
        <w:spacing w:line="360" w:lineRule="auto"/>
        <w:jc w:val="both"/>
        <w:rPr>
          <w:sz w:val="24"/>
          <w:szCs w:val="24"/>
        </w:rPr>
      </w:pPr>
      <w:r w:rsidDel="00000000" w:rsidR="00000000" w:rsidRPr="00000000">
        <w:rPr>
          <w:rtl w:val="0"/>
        </w:rPr>
      </w:r>
    </w:p>
    <w:p w:rsidR="00000000" w:rsidDel="00000000" w:rsidP="00000000" w:rsidRDefault="00000000" w:rsidRPr="00000000" w14:paraId="000000B3">
      <w:pPr>
        <w:spacing w:line="360" w:lineRule="auto"/>
        <w:jc w:val="both"/>
        <w:rPr>
          <w:sz w:val="24"/>
          <w:szCs w:val="24"/>
        </w:rPr>
      </w:pPr>
      <w:r w:rsidDel="00000000" w:rsidR="00000000" w:rsidRPr="00000000">
        <w:rPr>
          <w:sz w:val="24"/>
          <w:szCs w:val="24"/>
          <w:rtl w:val="0"/>
        </w:rPr>
        <w:t xml:space="preserve">Amazon could enhance the shopping experience for existing customers by integrating VR into their platforms, targeting early adopters of VR, or venturing into virtual real estate. Researchers indicate that VR can increase conversion rates, offering profitable opportunities for Amazon's growth in various markets. As Mark Zuckerberg, CEO of Meta, said, "</w:t>
      </w:r>
      <w:r w:rsidDel="00000000" w:rsidR="00000000" w:rsidRPr="00000000">
        <w:rPr>
          <w:i w:val="1"/>
          <w:sz w:val="24"/>
          <w:szCs w:val="24"/>
          <w:rtl w:val="0"/>
        </w:rPr>
        <w:t xml:space="preserve">The biggest risk is not taking any risk. In a world that’s changing quickly, the only strategy that is guaranteed to fail is not taking risks</w:t>
      </w:r>
      <w:r w:rsidDel="00000000" w:rsidR="00000000" w:rsidRPr="00000000">
        <w:rPr>
          <w:sz w:val="24"/>
          <w:szCs w:val="24"/>
          <w:rtl w:val="0"/>
        </w:rPr>
        <w:t xml:space="preserve">” (Tobak, 2011). Without taking any action in the VR industry, competitors may gain an advantage over Amazon and potentially surpass the retail giant.</w:t>
      </w:r>
    </w:p>
    <w:p w:rsidR="00000000" w:rsidDel="00000000" w:rsidP="00000000" w:rsidRDefault="00000000" w:rsidRPr="00000000" w14:paraId="000000B4">
      <w:pPr>
        <w:spacing w:line="360" w:lineRule="auto"/>
        <w:jc w:val="both"/>
        <w:rPr>
          <w:sz w:val="24"/>
          <w:szCs w:val="24"/>
        </w:rPr>
      </w:pPr>
      <w:r w:rsidDel="00000000" w:rsidR="00000000" w:rsidRPr="00000000">
        <w:rPr>
          <w:rtl w:val="0"/>
        </w:rPr>
      </w:r>
    </w:p>
    <w:p w:rsidR="00000000" w:rsidDel="00000000" w:rsidP="00000000" w:rsidRDefault="00000000" w:rsidRPr="00000000" w14:paraId="000000B5">
      <w:pPr>
        <w:pStyle w:val="Heading1"/>
        <w:numPr>
          <w:ilvl w:val="0"/>
          <w:numId w:val="17"/>
        </w:numPr>
        <w:spacing w:line="360" w:lineRule="auto"/>
        <w:ind w:left="720" w:hanging="360"/>
        <w:jc w:val="both"/>
        <w:rPr/>
      </w:pPr>
      <w:bookmarkStart w:colFirst="0" w:colLast="0" w:name="_tyjcwt" w:id="5"/>
      <w:bookmarkEnd w:id="5"/>
      <w:r w:rsidDel="00000000" w:rsidR="00000000" w:rsidRPr="00000000">
        <w:rPr>
          <w:rtl w:val="0"/>
        </w:rPr>
        <w:t xml:space="preserve">LEADERSHIP THEORIES</w:t>
      </w:r>
    </w:p>
    <w:p w:rsidR="00000000" w:rsidDel="00000000" w:rsidP="00000000" w:rsidRDefault="00000000" w:rsidRPr="00000000" w14:paraId="000000B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B7">
      <w:pPr>
        <w:spacing w:line="360" w:lineRule="auto"/>
        <w:jc w:val="both"/>
        <w:rPr>
          <w:sz w:val="24"/>
          <w:szCs w:val="24"/>
        </w:rPr>
      </w:pPr>
      <w:r w:rsidDel="00000000" w:rsidR="00000000" w:rsidRPr="00000000">
        <w:rPr>
          <w:rtl w:val="0"/>
        </w:rPr>
      </w:r>
    </w:p>
    <w:p w:rsidR="00000000" w:rsidDel="00000000" w:rsidP="00000000" w:rsidRDefault="00000000" w:rsidRPr="00000000" w14:paraId="000000B8">
      <w:pPr>
        <w:spacing w:line="360" w:lineRule="auto"/>
        <w:jc w:val="both"/>
        <w:rPr>
          <w:sz w:val="24"/>
          <w:szCs w:val="24"/>
        </w:rPr>
      </w:pPr>
      <w:r w:rsidDel="00000000" w:rsidR="00000000" w:rsidRPr="00000000">
        <w:rPr>
          <w:sz w:val="24"/>
          <w:szCs w:val="24"/>
          <w:rtl w:val="0"/>
        </w:rPr>
        <w:t xml:space="preserve">Leadership has significant importance in the business world, especially in today's highly competitive landscape. Great leadership inspires teams to achieve more and cultivates a positive work culture that fosters growth and development. It plays an essential role in setting clear goals, providing direction, and promoting a positive company culture, all of which contribute to increased productivity and efficiency. Effective leaders understand the significance of employee engagement and job satisfaction, which ultimately impact business performance and profitability. By fostering a culture of trust, respect, and collaboration, leaders can mitigate turnover costs, attract top talent, and navigate change effectively. This all together drives the long-term success and growth of the business (Goodbread, 2023).</w:t>
      </w:r>
    </w:p>
    <w:p w:rsidR="00000000" w:rsidDel="00000000" w:rsidP="00000000" w:rsidRDefault="00000000" w:rsidRPr="00000000" w14:paraId="000000B9">
      <w:pPr>
        <w:spacing w:line="360" w:lineRule="auto"/>
        <w:jc w:val="both"/>
        <w:rPr>
          <w:sz w:val="24"/>
          <w:szCs w:val="24"/>
        </w:rPr>
      </w:pPr>
      <w:r w:rsidDel="00000000" w:rsidR="00000000" w:rsidRPr="00000000">
        <w:rPr>
          <w:sz w:val="24"/>
          <w:szCs w:val="24"/>
          <w:rtl w:val="0"/>
        </w:rPr>
        <w:t xml:space="preserve">As Zig Ziglar, American salesman, and motivational speaker said </w:t>
      </w:r>
      <w:r w:rsidDel="00000000" w:rsidR="00000000" w:rsidRPr="00000000">
        <w:rPr>
          <w:i w:val="1"/>
          <w:sz w:val="24"/>
          <w:szCs w:val="24"/>
          <w:rtl w:val="0"/>
        </w:rPr>
        <w:t xml:space="preserve">“You can’t hit a target you cannot see” </w:t>
      </w:r>
      <w:r w:rsidDel="00000000" w:rsidR="00000000" w:rsidRPr="00000000">
        <w:rPr>
          <w:sz w:val="24"/>
          <w:szCs w:val="24"/>
          <w:rtl w:val="0"/>
        </w:rPr>
        <w:t xml:space="preserve">(Praven, 2023), leaders must define clear goals for the company to achieve competitive advantage in the market. </w:t>
      </w:r>
    </w:p>
    <w:p w:rsidR="00000000" w:rsidDel="00000000" w:rsidP="00000000" w:rsidRDefault="00000000" w:rsidRPr="00000000" w14:paraId="000000BA">
      <w:pPr>
        <w:spacing w:line="360" w:lineRule="auto"/>
        <w:jc w:val="both"/>
        <w:rPr>
          <w:sz w:val="24"/>
          <w:szCs w:val="24"/>
        </w:rPr>
      </w:pPr>
      <w:r w:rsidDel="00000000" w:rsidR="00000000" w:rsidRPr="00000000">
        <w:rPr>
          <w:rtl w:val="0"/>
        </w:rPr>
      </w:r>
    </w:p>
    <w:p w:rsidR="00000000" w:rsidDel="00000000" w:rsidP="00000000" w:rsidRDefault="00000000" w:rsidRPr="00000000" w14:paraId="000000BB">
      <w:pPr>
        <w:spacing w:line="360" w:lineRule="auto"/>
        <w:jc w:val="both"/>
        <w:rPr>
          <w:sz w:val="24"/>
          <w:szCs w:val="24"/>
        </w:rPr>
      </w:pPr>
      <w:r w:rsidDel="00000000" w:rsidR="00000000" w:rsidRPr="00000000">
        <w:rPr>
          <w:sz w:val="24"/>
          <w:szCs w:val="24"/>
          <w:rtl w:val="0"/>
        </w:rPr>
        <w:t xml:space="preserve">Establishing clear and achievable goals is essential for any organisation to succeed. These goals serve as a guide, ensuring everyone knows what needs to be done and how their efforts contribute to the overall objectives. They also boost morale and keep people engaged. Many traditional approaches to setting goals frequently lack flexibility, transparency, and input from all stakeholders, which can affect effectiveness (Chellappa, 2023).</w:t>
      </w:r>
    </w:p>
    <w:p w:rsidR="00000000" w:rsidDel="00000000" w:rsidP="00000000" w:rsidRDefault="00000000" w:rsidRPr="00000000" w14:paraId="000000BC">
      <w:pPr>
        <w:spacing w:line="360" w:lineRule="auto"/>
        <w:jc w:val="both"/>
        <w:rPr>
          <w:sz w:val="24"/>
          <w:szCs w:val="24"/>
        </w:rPr>
      </w:pPr>
      <w:r w:rsidDel="00000000" w:rsidR="00000000" w:rsidRPr="00000000">
        <w:rPr>
          <w:rtl w:val="0"/>
        </w:rPr>
      </w:r>
    </w:p>
    <w:p w:rsidR="00000000" w:rsidDel="00000000" w:rsidP="00000000" w:rsidRDefault="00000000" w:rsidRPr="00000000" w14:paraId="000000BD">
      <w:pPr>
        <w:spacing w:line="360" w:lineRule="auto"/>
        <w:jc w:val="both"/>
        <w:rPr>
          <w:sz w:val="24"/>
          <w:szCs w:val="24"/>
        </w:rPr>
      </w:pPr>
      <w:r w:rsidDel="00000000" w:rsidR="00000000" w:rsidRPr="00000000">
        <w:rPr>
          <w:sz w:val="24"/>
          <w:szCs w:val="24"/>
          <w:rtl w:val="0"/>
        </w:rPr>
        <w:t xml:space="preserve">It is essential to set strategic goals for the organisation. Setting objectives ensures that everyone remains productive and focused on the right path. It enables monitoring progress and making necessary adjustments in real-time, something that becomes challenging without clear metrics. Without measurable goals, evaluating the effectiveness of initiatives becomes nearly impossible (Guthrie, 2022).</w:t>
      </w:r>
    </w:p>
    <w:p w:rsidR="00000000" w:rsidDel="00000000" w:rsidP="00000000" w:rsidRDefault="00000000" w:rsidRPr="00000000" w14:paraId="000000BE">
      <w:pPr>
        <w:spacing w:line="360" w:lineRule="auto"/>
        <w:jc w:val="both"/>
        <w:rPr>
          <w:sz w:val="24"/>
          <w:szCs w:val="24"/>
        </w:rPr>
      </w:pPr>
      <w:r w:rsidDel="00000000" w:rsidR="00000000" w:rsidRPr="00000000">
        <w:rPr>
          <w:rtl w:val="0"/>
        </w:rPr>
      </w:r>
    </w:p>
    <w:p w:rsidR="00000000" w:rsidDel="00000000" w:rsidP="00000000" w:rsidRDefault="00000000" w:rsidRPr="00000000" w14:paraId="000000BF">
      <w:pPr>
        <w:spacing w:line="360" w:lineRule="auto"/>
        <w:jc w:val="both"/>
        <w:rPr>
          <w:sz w:val="24"/>
          <w:szCs w:val="24"/>
        </w:rPr>
      </w:pPr>
      <w:r w:rsidDel="00000000" w:rsidR="00000000" w:rsidRPr="00000000">
        <w:rPr>
          <w:sz w:val="24"/>
          <w:szCs w:val="24"/>
          <w:rtl w:val="0"/>
        </w:rPr>
        <w:t xml:space="preserve">A company's position in its industry determines whether it makes more or less profit compared to others. Long-term profitability relies on having a competitive advantage that can be sustained. There are two main types of competitive advantage, low cost and differentiation. When combined with the scope of a company's activities, they lead to three generic strategies for industry success: cost leadership, differentiation, and focus. The focus strategy, in turn, has two variations, cost focus and differentiation focus (Porter, 1985). Amazon's potential adoption of virtual reality in shopping may be analysed through Porter's Generic Competitive Strategies.</w:t>
      </w:r>
    </w:p>
    <w:p w:rsidR="00000000" w:rsidDel="00000000" w:rsidP="00000000" w:rsidRDefault="00000000" w:rsidRPr="00000000" w14:paraId="000000C0">
      <w:pPr>
        <w:spacing w:line="360" w:lineRule="auto"/>
        <w:jc w:val="both"/>
        <w:rPr>
          <w:sz w:val="24"/>
          <w:szCs w:val="24"/>
        </w:rPr>
      </w:pPr>
      <w:r w:rsidDel="00000000" w:rsidR="00000000" w:rsidRPr="00000000">
        <w:rPr>
          <w:rtl w:val="0"/>
        </w:rPr>
      </w:r>
    </w:p>
    <w:p w:rsidR="00000000" w:rsidDel="00000000" w:rsidP="00000000" w:rsidRDefault="00000000" w:rsidRPr="00000000" w14:paraId="000000C1">
      <w:pPr>
        <w:spacing w:line="360" w:lineRule="auto"/>
        <w:jc w:val="both"/>
        <w:rPr>
          <w:sz w:val="24"/>
          <w:szCs w:val="24"/>
        </w:rPr>
      </w:pPr>
      <w:r w:rsidDel="00000000" w:rsidR="00000000" w:rsidRPr="00000000">
        <w:rPr>
          <w:sz w:val="24"/>
          <w:szCs w:val="24"/>
        </w:rPr>
        <w:drawing>
          <wp:inline distB="114300" distT="114300" distL="114300" distR="114300">
            <wp:extent cx="4686300" cy="498157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686300" cy="4981575"/>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spacing w:line="360" w:lineRule="auto"/>
        <w:jc w:val="both"/>
        <w:rPr>
          <w:sz w:val="16"/>
          <w:szCs w:val="16"/>
        </w:rPr>
      </w:pPr>
      <w:r w:rsidDel="00000000" w:rsidR="00000000" w:rsidRPr="00000000">
        <w:rPr>
          <w:sz w:val="16"/>
          <w:szCs w:val="16"/>
          <w:rtl w:val="0"/>
        </w:rPr>
        <w:t xml:space="preserve">Source: Mind Tools (2022).</w:t>
      </w:r>
    </w:p>
    <w:p w:rsidR="00000000" w:rsidDel="00000000" w:rsidP="00000000" w:rsidRDefault="00000000" w:rsidRPr="00000000" w14:paraId="000000C3">
      <w:pPr>
        <w:spacing w:line="360" w:lineRule="auto"/>
        <w:jc w:val="both"/>
        <w:rPr>
          <w:sz w:val="24"/>
          <w:szCs w:val="24"/>
        </w:rPr>
      </w:pPr>
      <w:r w:rsidDel="00000000" w:rsidR="00000000" w:rsidRPr="00000000">
        <w:rPr>
          <w:rtl w:val="0"/>
        </w:rPr>
      </w:r>
    </w:p>
    <w:p w:rsidR="00000000" w:rsidDel="00000000" w:rsidP="00000000" w:rsidRDefault="00000000" w:rsidRPr="00000000" w14:paraId="000000C4">
      <w:pPr>
        <w:spacing w:line="360" w:lineRule="auto"/>
        <w:jc w:val="both"/>
        <w:rPr>
          <w:sz w:val="24"/>
          <w:szCs w:val="24"/>
        </w:rPr>
      </w:pPr>
      <w:r w:rsidDel="00000000" w:rsidR="00000000" w:rsidRPr="00000000">
        <w:rPr>
          <w:sz w:val="24"/>
          <w:szCs w:val="24"/>
          <w:rtl w:val="0"/>
        </w:rPr>
        <w:t xml:space="preserve">Cost leadership strategy involves offering products or services at lower prices than competitors. Creating a professional VR experience can incur significant costs. These expenses include software tools, specialised hardware like servers and additional devices such as haptic feedback tools and controllers. Indirect costs such as employee salaries, benefits, and office space rental fees also contribute to the overall investment (XR Guru, 2022). With VR in shopping, Amazon could leverage its vast resources to develop cost-effective VR solutions. This could help minimise costs associated with VR content creation and platform development. By offering VR shopping experiences at lower prices, Amazon could attract price-sensitive customers and gain a competitive edge. </w:t>
      </w:r>
    </w:p>
    <w:p w:rsidR="00000000" w:rsidDel="00000000" w:rsidP="00000000" w:rsidRDefault="00000000" w:rsidRPr="00000000" w14:paraId="000000C5">
      <w:pPr>
        <w:spacing w:line="360" w:lineRule="auto"/>
        <w:jc w:val="both"/>
        <w:rPr>
          <w:sz w:val="24"/>
          <w:szCs w:val="24"/>
        </w:rPr>
      </w:pPr>
      <w:r w:rsidDel="00000000" w:rsidR="00000000" w:rsidRPr="00000000">
        <w:rPr>
          <w:rtl w:val="0"/>
        </w:rPr>
      </w:r>
    </w:p>
    <w:p w:rsidR="00000000" w:rsidDel="00000000" w:rsidP="00000000" w:rsidRDefault="00000000" w:rsidRPr="00000000" w14:paraId="000000C6">
      <w:pPr>
        <w:spacing w:line="360" w:lineRule="auto"/>
        <w:jc w:val="both"/>
        <w:rPr>
          <w:sz w:val="24"/>
          <w:szCs w:val="24"/>
        </w:rPr>
      </w:pPr>
      <w:r w:rsidDel="00000000" w:rsidR="00000000" w:rsidRPr="00000000">
        <w:rPr>
          <w:sz w:val="24"/>
          <w:szCs w:val="24"/>
          <w:rtl w:val="0"/>
        </w:rPr>
        <w:t xml:space="preserve">On the other hand, differentiation strategy focuses on offering unique or superior products or services that stand out from competitors. With VR in shopping, Amazon could differentiate itself by providing immersive and engaging shopping experiences that go beyond what traditional online retailers offer. This could include features such as virtual try-on for clothing and accessories, interactive product demonstrations, or virtual showroom experiences. Recent research indicates that 31% of consumers express a desire for virtual reality to replicate the experience of brick-and-mortar shopping (PYMNTS, 2024). By offering a differentiated VR shopping experience, Amazon could appeal to customers seeking innovative and memorable shopping experiences. This all together may gain a competitive advantage.</w:t>
      </w:r>
    </w:p>
    <w:p w:rsidR="00000000" w:rsidDel="00000000" w:rsidP="00000000" w:rsidRDefault="00000000" w:rsidRPr="00000000" w14:paraId="000000C7">
      <w:pPr>
        <w:spacing w:line="360" w:lineRule="auto"/>
        <w:jc w:val="both"/>
        <w:rPr>
          <w:sz w:val="24"/>
          <w:szCs w:val="24"/>
        </w:rPr>
      </w:pPr>
      <w:r w:rsidDel="00000000" w:rsidR="00000000" w:rsidRPr="00000000">
        <w:rPr>
          <w:rtl w:val="0"/>
        </w:rPr>
      </w:r>
    </w:p>
    <w:p w:rsidR="00000000" w:rsidDel="00000000" w:rsidP="00000000" w:rsidRDefault="00000000" w:rsidRPr="00000000" w14:paraId="000000C8">
      <w:pPr>
        <w:spacing w:line="360" w:lineRule="auto"/>
        <w:jc w:val="both"/>
        <w:rPr>
          <w:sz w:val="24"/>
          <w:szCs w:val="24"/>
        </w:rPr>
      </w:pPr>
      <w:r w:rsidDel="00000000" w:rsidR="00000000" w:rsidRPr="00000000">
        <w:rPr>
          <w:sz w:val="24"/>
          <w:szCs w:val="24"/>
          <w:rtl w:val="0"/>
        </w:rPr>
        <w:t xml:space="preserve">Among the generic strategies, differentiation leadership with an additional focus on cost reduction through lowering the platform's integration costs, leveraging its resources and competencies, appears most promising for Amazon's adoption of VR in shopping. By combining the attraction of VR technology with targeted differentiation efforts, Amazon could create interesting value propositions for niche markets, driving customer engagement and loyalty.</w:t>
      </w:r>
    </w:p>
    <w:p w:rsidR="00000000" w:rsidDel="00000000" w:rsidP="00000000" w:rsidRDefault="00000000" w:rsidRPr="00000000" w14:paraId="000000C9">
      <w:pPr>
        <w:spacing w:line="360" w:lineRule="auto"/>
        <w:jc w:val="both"/>
        <w:rPr>
          <w:sz w:val="24"/>
          <w:szCs w:val="24"/>
        </w:rPr>
      </w:pPr>
      <w:r w:rsidDel="00000000" w:rsidR="00000000" w:rsidRPr="00000000">
        <w:rPr>
          <w:rtl w:val="0"/>
        </w:rPr>
      </w:r>
    </w:p>
    <w:p w:rsidR="00000000" w:rsidDel="00000000" w:rsidP="00000000" w:rsidRDefault="00000000" w:rsidRPr="00000000" w14:paraId="000000CA">
      <w:pPr>
        <w:spacing w:line="360" w:lineRule="auto"/>
        <w:jc w:val="both"/>
        <w:rPr>
          <w:sz w:val="24"/>
          <w:szCs w:val="24"/>
        </w:rPr>
      </w:pPr>
      <w:r w:rsidDel="00000000" w:rsidR="00000000" w:rsidRPr="00000000">
        <w:rPr>
          <w:sz w:val="24"/>
          <w:szCs w:val="24"/>
          <w:rtl w:val="0"/>
        </w:rPr>
        <w:t xml:space="preserve">As for the industry life cycle of VR retail, it is currently in the development or early growth stage. While VR technology has been around for some time, its application in retail is still evolving and expanding. As more companies experiment with VR shopping and consumer adoption increases, the industry is experiencing rapid development and growth. However, it has not yet reached maturity, as there is still significant room for innovation and market penetration (Itransition, 2023).</w:t>
      </w:r>
    </w:p>
    <w:p w:rsidR="00000000" w:rsidDel="00000000" w:rsidP="00000000" w:rsidRDefault="00000000" w:rsidRPr="00000000" w14:paraId="000000CB">
      <w:pPr>
        <w:spacing w:line="360" w:lineRule="auto"/>
        <w:jc w:val="both"/>
        <w:rPr>
          <w:sz w:val="24"/>
          <w:szCs w:val="24"/>
        </w:rPr>
      </w:pPr>
      <w:r w:rsidDel="00000000" w:rsidR="00000000" w:rsidRPr="00000000">
        <w:rPr>
          <w:sz w:val="24"/>
          <w:szCs w:val="24"/>
        </w:rPr>
        <w:drawing>
          <wp:inline distB="114300" distT="114300" distL="114300" distR="114300">
            <wp:extent cx="5731200" cy="4292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spacing w:line="360" w:lineRule="auto"/>
        <w:jc w:val="both"/>
        <w:rPr>
          <w:sz w:val="16"/>
          <w:szCs w:val="16"/>
        </w:rPr>
      </w:pPr>
      <w:r w:rsidDel="00000000" w:rsidR="00000000" w:rsidRPr="00000000">
        <w:rPr>
          <w:sz w:val="16"/>
          <w:szCs w:val="16"/>
          <w:rtl w:val="0"/>
        </w:rPr>
        <w:t xml:space="preserve">Source: Sketchbubble (2024).</w:t>
      </w:r>
    </w:p>
    <w:p w:rsidR="00000000" w:rsidDel="00000000" w:rsidP="00000000" w:rsidRDefault="00000000" w:rsidRPr="00000000" w14:paraId="000000CD">
      <w:pPr>
        <w:spacing w:line="360" w:lineRule="auto"/>
        <w:jc w:val="both"/>
        <w:rPr>
          <w:sz w:val="24"/>
          <w:szCs w:val="24"/>
        </w:rPr>
      </w:pPr>
      <w:r w:rsidDel="00000000" w:rsidR="00000000" w:rsidRPr="00000000">
        <w:rPr>
          <w:rtl w:val="0"/>
        </w:rPr>
      </w:r>
    </w:p>
    <w:p w:rsidR="00000000" w:rsidDel="00000000" w:rsidP="00000000" w:rsidRDefault="00000000" w:rsidRPr="00000000" w14:paraId="000000CE">
      <w:pPr>
        <w:spacing w:line="360" w:lineRule="auto"/>
        <w:jc w:val="both"/>
        <w:rPr>
          <w:sz w:val="24"/>
          <w:szCs w:val="24"/>
        </w:rPr>
      </w:pPr>
      <w:r w:rsidDel="00000000" w:rsidR="00000000" w:rsidRPr="00000000">
        <w:rPr>
          <w:sz w:val="24"/>
          <w:szCs w:val="24"/>
          <w:rtl w:val="0"/>
        </w:rPr>
        <w:t xml:space="preserve">In terms of industry structure, VR retail is characterised by oligopoly. This means that a few dominant players, such as Sony, Google, and Meta, have significant influence over the market. While there are other competitors in the space, these key players have fundamental market power and often set the standards for VR technology and applications. As such, competitive strategies in the VR retail industry must consider the actions and capabilities of these major players (Phil, 2023).</w:t>
      </w:r>
    </w:p>
    <w:p w:rsidR="00000000" w:rsidDel="00000000" w:rsidP="00000000" w:rsidRDefault="00000000" w:rsidRPr="00000000" w14:paraId="000000CF">
      <w:pPr>
        <w:spacing w:line="360" w:lineRule="auto"/>
        <w:jc w:val="both"/>
        <w:rPr>
          <w:sz w:val="24"/>
          <w:szCs w:val="24"/>
        </w:rPr>
      </w:pPr>
      <w:r w:rsidDel="00000000" w:rsidR="00000000" w:rsidRPr="00000000">
        <w:rPr>
          <w:rtl w:val="0"/>
        </w:rPr>
      </w:r>
    </w:p>
    <w:p w:rsidR="00000000" w:rsidDel="00000000" w:rsidP="00000000" w:rsidRDefault="00000000" w:rsidRPr="00000000" w14:paraId="000000D0">
      <w:pPr>
        <w:spacing w:line="360" w:lineRule="auto"/>
        <w:jc w:val="both"/>
        <w:rPr>
          <w:sz w:val="24"/>
          <w:szCs w:val="24"/>
        </w:rPr>
      </w:pPr>
      <w:r w:rsidDel="00000000" w:rsidR="00000000" w:rsidRPr="00000000">
        <w:rPr>
          <w:sz w:val="24"/>
          <w:szCs w:val="24"/>
          <w:rtl w:val="0"/>
        </w:rPr>
        <w:t xml:space="preserve">Amazon's potential adoption of VR in shopping offers opportunities for both cost leadership and differentiation strategies. The industry is currently in the development or early growth stage, with significant potential for innovation and expansion. In terms of industry structure, VR retail is characterised by oligopoly, with a few dominant players shaping the market dynamics. Therefore, Amazon must carefully consider its competitive strategies work closely with VR providers to effectively position itself in the evolving landscape of virtual reality retail.</w:t>
      </w:r>
    </w:p>
    <w:p w:rsidR="00000000" w:rsidDel="00000000" w:rsidP="00000000" w:rsidRDefault="00000000" w:rsidRPr="00000000" w14:paraId="000000D1">
      <w:pPr>
        <w:spacing w:line="360" w:lineRule="auto"/>
        <w:jc w:val="both"/>
        <w:rPr>
          <w:sz w:val="24"/>
          <w:szCs w:val="24"/>
        </w:rPr>
      </w:pPr>
      <w:r w:rsidDel="00000000" w:rsidR="00000000" w:rsidRPr="00000000">
        <w:rPr>
          <w:rtl w:val="0"/>
        </w:rPr>
      </w:r>
    </w:p>
    <w:p w:rsidR="00000000" w:rsidDel="00000000" w:rsidP="00000000" w:rsidRDefault="00000000" w:rsidRPr="00000000" w14:paraId="000000D2">
      <w:pPr>
        <w:pStyle w:val="Heading1"/>
        <w:numPr>
          <w:ilvl w:val="0"/>
          <w:numId w:val="17"/>
        </w:numPr>
        <w:spacing w:line="360" w:lineRule="auto"/>
        <w:ind w:left="720" w:hanging="360"/>
        <w:jc w:val="both"/>
        <w:rPr/>
      </w:pPr>
      <w:bookmarkStart w:colFirst="0" w:colLast="0" w:name="_3dy6vkm" w:id="6"/>
      <w:bookmarkEnd w:id="6"/>
      <w:r w:rsidDel="00000000" w:rsidR="00000000" w:rsidRPr="00000000">
        <w:rPr>
          <w:rtl w:val="0"/>
        </w:rPr>
        <w:t xml:space="preserve">RECOMMENDATIONS</w:t>
      </w:r>
    </w:p>
    <w:p w:rsidR="00000000" w:rsidDel="00000000" w:rsidP="00000000" w:rsidRDefault="00000000" w:rsidRPr="00000000" w14:paraId="000000D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D4">
      <w:pPr>
        <w:spacing w:line="360" w:lineRule="auto"/>
        <w:jc w:val="both"/>
        <w:rPr>
          <w:sz w:val="24"/>
          <w:szCs w:val="24"/>
        </w:rPr>
      </w:pPr>
      <w:r w:rsidDel="00000000" w:rsidR="00000000" w:rsidRPr="00000000">
        <w:rPr>
          <w:sz w:val="24"/>
          <w:szCs w:val="24"/>
          <w:rtl w:val="0"/>
        </w:rPr>
        <w:t xml:space="preserve">William Edwards Deming, an American statistician and professor, was a leading authority in quality management after World War II. Deming was invited to Japan, where he assisted Japanese engineers and business leaders in rebuilding their industries after the war's devastation. It was there that Deming introduced the PDCA cycle (Plan-Do-Check-Act). This management tool focuses on continuous improvement of processes (Wevalgo, 2017).</w:t>
      </w:r>
    </w:p>
    <w:p w:rsidR="00000000" w:rsidDel="00000000" w:rsidP="00000000" w:rsidRDefault="00000000" w:rsidRPr="00000000" w14:paraId="000000D5">
      <w:pPr>
        <w:spacing w:line="360" w:lineRule="auto"/>
        <w:jc w:val="both"/>
        <w:rPr>
          <w:sz w:val="24"/>
          <w:szCs w:val="24"/>
        </w:rPr>
      </w:pPr>
      <w:r w:rsidDel="00000000" w:rsidR="00000000" w:rsidRPr="00000000">
        <w:rPr>
          <w:sz w:val="24"/>
          <w:szCs w:val="24"/>
          <w:rtl w:val="0"/>
        </w:rPr>
        <w:t xml:space="preserve">In the case of Amazon's implementation of virtual reality shopping, the Deming cycle could be useful in developing an effective strategy for the new sales channel. There are several recommendations on how Amazon can use the Deming cycle in the context of launching VR shopping. </w:t>
      </w:r>
    </w:p>
    <w:p w:rsidR="00000000" w:rsidDel="00000000" w:rsidP="00000000" w:rsidRDefault="00000000" w:rsidRPr="00000000" w14:paraId="000000D6">
      <w:pPr>
        <w:spacing w:line="360" w:lineRule="auto"/>
        <w:jc w:val="both"/>
        <w:rPr>
          <w:sz w:val="24"/>
          <w:szCs w:val="24"/>
        </w:rPr>
      </w:pPr>
      <w:r w:rsidDel="00000000" w:rsidR="00000000" w:rsidRPr="00000000">
        <w:rPr>
          <w:rtl w:val="0"/>
        </w:rPr>
      </w:r>
    </w:p>
    <w:p w:rsidR="00000000" w:rsidDel="00000000" w:rsidP="00000000" w:rsidRDefault="00000000" w:rsidRPr="00000000" w14:paraId="000000D7">
      <w:pPr>
        <w:spacing w:line="360" w:lineRule="auto"/>
        <w:jc w:val="both"/>
        <w:rPr>
          <w:sz w:val="24"/>
          <w:szCs w:val="24"/>
        </w:rPr>
      </w:pPr>
      <w:r w:rsidDel="00000000" w:rsidR="00000000" w:rsidRPr="00000000">
        <w:rPr>
          <w:sz w:val="24"/>
          <w:szCs w:val="24"/>
          <w:rtl w:val="0"/>
        </w:rPr>
        <w:t xml:space="preserve">PLAN:</w:t>
      </w:r>
    </w:p>
    <w:p w:rsidR="00000000" w:rsidDel="00000000" w:rsidP="00000000" w:rsidRDefault="00000000" w:rsidRPr="00000000" w14:paraId="000000D8">
      <w:pPr>
        <w:numPr>
          <w:ilvl w:val="0"/>
          <w:numId w:val="9"/>
        </w:numPr>
        <w:spacing w:line="360" w:lineRule="auto"/>
        <w:ind w:left="720" w:hanging="360"/>
        <w:jc w:val="both"/>
        <w:rPr>
          <w:sz w:val="24"/>
          <w:szCs w:val="24"/>
        </w:rPr>
      </w:pPr>
      <w:r w:rsidDel="00000000" w:rsidR="00000000" w:rsidRPr="00000000">
        <w:rPr>
          <w:sz w:val="24"/>
          <w:szCs w:val="24"/>
          <w:rtl w:val="0"/>
        </w:rPr>
        <w:t xml:space="preserve">Exploring the VR market, analysing trends, customer preferences, and competition. Determining which products or categories are most suitable for VR sales.</w:t>
      </w:r>
    </w:p>
    <w:p w:rsidR="00000000" w:rsidDel="00000000" w:rsidP="00000000" w:rsidRDefault="00000000" w:rsidRPr="00000000" w14:paraId="000000D9">
      <w:pPr>
        <w:numPr>
          <w:ilvl w:val="0"/>
          <w:numId w:val="9"/>
        </w:numPr>
        <w:spacing w:line="360" w:lineRule="auto"/>
        <w:ind w:left="720" w:hanging="360"/>
        <w:jc w:val="both"/>
        <w:rPr>
          <w:sz w:val="24"/>
          <w:szCs w:val="24"/>
        </w:rPr>
      </w:pPr>
      <w:r w:rsidDel="00000000" w:rsidR="00000000" w:rsidRPr="00000000">
        <w:rPr>
          <w:sz w:val="24"/>
          <w:szCs w:val="24"/>
          <w:rtl w:val="0"/>
        </w:rPr>
        <w:t xml:space="preserve">Developing an implementation strategy, setting goals, schedules, and budgets.</w:t>
      </w:r>
    </w:p>
    <w:p w:rsidR="00000000" w:rsidDel="00000000" w:rsidP="00000000" w:rsidRDefault="00000000" w:rsidRPr="00000000" w14:paraId="000000DA">
      <w:pPr>
        <w:numPr>
          <w:ilvl w:val="0"/>
          <w:numId w:val="9"/>
        </w:numPr>
        <w:spacing w:line="360" w:lineRule="auto"/>
        <w:ind w:left="720" w:hanging="360"/>
        <w:jc w:val="both"/>
        <w:rPr>
          <w:sz w:val="24"/>
          <w:szCs w:val="24"/>
        </w:rPr>
      </w:pPr>
      <w:r w:rsidDel="00000000" w:rsidR="00000000" w:rsidRPr="00000000">
        <w:rPr>
          <w:sz w:val="24"/>
          <w:szCs w:val="24"/>
          <w:rtl w:val="0"/>
        </w:rPr>
        <w:t xml:space="preserve">Identifying the technical requirements and resources needed to launch VR shopping on the Amazon platform.</w:t>
      </w:r>
    </w:p>
    <w:p w:rsidR="00000000" w:rsidDel="00000000" w:rsidP="00000000" w:rsidRDefault="00000000" w:rsidRPr="00000000" w14:paraId="000000DB">
      <w:pPr>
        <w:spacing w:line="360" w:lineRule="auto"/>
        <w:jc w:val="both"/>
        <w:rPr>
          <w:sz w:val="24"/>
          <w:szCs w:val="24"/>
        </w:rPr>
      </w:pPr>
      <w:r w:rsidDel="00000000" w:rsidR="00000000" w:rsidRPr="00000000">
        <w:rPr>
          <w:rtl w:val="0"/>
        </w:rPr>
      </w:r>
    </w:p>
    <w:p w:rsidR="00000000" w:rsidDel="00000000" w:rsidP="00000000" w:rsidRDefault="00000000" w:rsidRPr="00000000" w14:paraId="000000DC">
      <w:pPr>
        <w:spacing w:line="360" w:lineRule="auto"/>
        <w:jc w:val="both"/>
        <w:rPr>
          <w:sz w:val="24"/>
          <w:szCs w:val="24"/>
        </w:rPr>
      </w:pPr>
      <w:r w:rsidDel="00000000" w:rsidR="00000000" w:rsidRPr="00000000">
        <w:rPr>
          <w:sz w:val="24"/>
          <w:szCs w:val="24"/>
          <w:rtl w:val="0"/>
        </w:rPr>
        <w:t xml:space="preserve">DO:</w:t>
      </w:r>
    </w:p>
    <w:p w:rsidR="00000000" w:rsidDel="00000000" w:rsidP="00000000" w:rsidRDefault="00000000" w:rsidRPr="00000000" w14:paraId="000000DD">
      <w:pPr>
        <w:numPr>
          <w:ilvl w:val="0"/>
          <w:numId w:val="2"/>
        </w:numPr>
        <w:spacing w:line="360" w:lineRule="auto"/>
        <w:ind w:left="720" w:hanging="360"/>
        <w:jc w:val="both"/>
        <w:rPr>
          <w:sz w:val="24"/>
          <w:szCs w:val="24"/>
        </w:rPr>
      </w:pPr>
      <w:r w:rsidDel="00000000" w:rsidR="00000000" w:rsidRPr="00000000">
        <w:rPr>
          <w:sz w:val="24"/>
          <w:szCs w:val="24"/>
          <w:rtl w:val="0"/>
        </w:rPr>
        <w:t xml:space="preserve">Developing the VR shopping platform, collaborating with the technical team to ensure a smooth shopping experience.</w:t>
      </w:r>
    </w:p>
    <w:p w:rsidR="00000000" w:rsidDel="00000000" w:rsidP="00000000" w:rsidRDefault="00000000" w:rsidRPr="00000000" w14:paraId="000000DE">
      <w:pPr>
        <w:numPr>
          <w:ilvl w:val="0"/>
          <w:numId w:val="2"/>
        </w:numPr>
        <w:spacing w:line="360" w:lineRule="auto"/>
        <w:ind w:left="720" w:hanging="360"/>
        <w:jc w:val="both"/>
        <w:rPr>
          <w:sz w:val="24"/>
          <w:szCs w:val="24"/>
        </w:rPr>
      </w:pPr>
      <w:r w:rsidDel="00000000" w:rsidR="00000000" w:rsidRPr="00000000">
        <w:rPr>
          <w:sz w:val="24"/>
          <w:szCs w:val="24"/>
          <w:rtl w:val="0"/>
        </w:rPr>
        <w:t xml:space="preserve">Conducting internal tests to ensure that the platform functions as expected and meets Amazon's quality standards.</w:t>
      </w:r>
    </w:p>
    <w:p w:rsidR="00000000" w:rsidDel="00000000" w:rsidP="00000000" w:rsidRDefault="00000000" w:rsidRPr="00000000" w14:paraId="000000DF">
      <w:pPr>
        <w:numPr>
          <w:ilvl w:val="0"/>
          <w:numId w:val="2"/>
        </w:numPr>
        <w:spacing w:line="360" w:lineRule="auto"/>
        <w:ind w:left="720" w:hanging="360"/>
        <w:jc w:val="both"/>
        <w:rPr>
          <w:sz w:val="24"/>
          <w:szCs w:val="24"/>
        </w:rPr>
      </w:pPr>
      <w:r w:rsidDel="00000000" w:rsidR="00000000" w:rsidRPr="00000000">
        <w:rPr>
          <w:sz w:val="24"/>
          <w:szCs w:val="24"/>
          <w:rtl w:val="0"/>
        </w:rPr>
        <w:t xml:space="preserve">Preparing marketing campaigns to inform customers about the new VR shopping feature and encourage them to use it.</w:t>
      </w:r>
    </w:p>
    <w:p w:rsidR="00000000" w:rsidDel="00000000" w:rsidP="00000000" w:rsidRDefault="00000000" w:rsidRPr="00000000" w14:paraId="000000E0">
      <w:pPr>
        <w:spacing w:line="360" w:lineRule="auto"/>
        <w:jc w:val="both"/>
        <w:rPr>
          <w:sz w:val="24"/>
          <w:szCs w:val="24"/>
        </w:rPr>
      </w:pPr>
      <w:r w:rsidDel="00000000" w:rsidR="00000000" w:rsidRPr="00000000">
        <w:rPr>
          <w:rtl w:val="0"/>
        </w:rPr>
      </w:r>
    </w:p>
    <w:p w:rsidR="00000000" w:rsidDel="00000000" w:rsidP="00000000" w:rsidRDefault="00000000" w:rsidRPr="00000000" w14:paraId="000000E1">
      <w:pPr>
        <w:spacing w:line="360" w:lineRule="auto"/>
        <w:jc w:val="both"/>
        <w:rPr>
          <w:sz w:val="24"/>
          <w:szCs w:val="24"/>
        </w:rPr>
      </w:pPr>
      <w:r w:rsidDel="00000000" w:rsidR="00000000" w:rsidRPr="00000000">
        <w:rPr>
          <w:sz w:val="24"/>
          <w:szCs w:val="24"/>
          <w:rtl w:val="0"/>
        </w:rPr>
        <w:t xml:space="preserve">CHECK:</w:t>
      </w:r>
    </w:p>
    <w:p w:rsidR="00000000" w:rsidDel="00000000" w:rsidP="00000000" w:rsidRDefault="00000000" w:rsidRPr="00000000" w14:paraId="000000E2">
      <w:pPr>
        <w:numPr>
          <w:ilvl w:val="0"/>
          <w:numId w:val="5"/>
        </w:numPr>
        <w:spacing w:line="360" w:lineRule="auto"/>
        <w:ind w:left="720" w:hanging="360"/>
        <w:jc w:val="both"/>
        <w:rPr>
          <w:sz w:val="24"/>
          <w:szCs w:val="24"/>
        </w:rPr>
      </w:pPr>
      <w:r w:rsidDel="00000000" w:rsidR="00000000" w:rsidRPr="00000000">
        <w:rPr>
          <w:sz w:val="24"/>
          <w:szCs w:val="24"/>
          <w:rtl w:val="0"/>
        </w:rPr>
        <w:t xml:space="preserve">Monitoring the performance of the VR shopping platform by tracking usage statistics, conversions, and customer feedback.</w:t>
      </w:r>
    </w:p>
    <w:p w:rsidR="00000000" w:rsidDel="00000000" w:rsidP="00000000" w:rsidRDefault="00000000" w:rsidRPr="00000000" w14:paraId="000000E3">
      <w:pPr>
        <w:numPr>
          <w:ilvl w:val="0"/>
          <w:numId w:val="5"/>
        </w:numPr>
        <w:spacing w:line="360" w:lineRule="auto"/>
        <w:ind w:left="720" w:hanging="360"/>
        <w:jc w:val="both"/>
        <w:rPr>
          <w:sz w:val="24"/>
          <w:szCs w:val="24"/>
        </w:rPr>
      </w:pPr>
      <w:r w:rsidDel="00000000" w:rsidR="00000000" w:rsidRPr="00000000">
        <w:rPr>
          <w:sz w:val="24"/>
          <w:szCs w:val="24"/>
          <w:rtl w:val="0"/>
        </w:rPr>
        <w:t xml:space="preserve">Analysing data to identify areas for improvement and responding to customer feedback.</w:t>
      </w:r>
    </w:p>
    <w:p w:rsidR="00000000" w:rsidDel="00000000" w:rsidP="00000000" w:rsidRDefault="00000000" w:rsidRPr="00000000" w14:paraId="000000E4">
      <w:pPr>
        <w:numPr>
          <w:ilvl w:val="0"/>
          <w:numId w:val="5"/>
        </w:numPr>
        <w:spacing w:line="360" w:lineRule="auto"/>
        <w:ind w:left="720" w:hanging="360"/>
        <w:jc w:val="both"/>
        <w:rPr>
          <w:sz w:val="24"/>
          <w:szCs w:val="24"/>
        </w:rPr>
      </w:pPr>
      <w:r w:rsidDel="00000000" w:rsidR="00000000" w:rsidRPr="00000000">
        <w:rPr>
          <w:sz w:val="24"/>
          <w:szCs w:val="24"/>
          <w:rtl w:val="0"/>
        </w:rPr>
        <w:t xml:space="preserve">Comparing VR shopping results with other sales channels to assess the effectiveness and profitability of the new solution.</w:t>
      </w:r>
    </w:p>
    <w:p w:rsidR="00000000" w:rsidDel="00000000" w:rsidP="00000000" w:rsidRDefault="00000000" w:rsidRPr="00000000" w14:paraId="000000E5">
      <w:pPr>
        <w:spacing w:line="360" w:lineRule="auto"/>
        <w:jc w:val="both"/>
        <w:rPr>
          <w:sz w:val="24"/>
          <w:szCs w:val="24"/>
        </w:rPr>
      </w:pPr>
      <w:r w:rsidDel="00000000" w:rsidR="00000000" w:rsidRPr="00000000">
        <w:rPr>
          <w:rtl w:val="0"/>
        </w:rPr>
      </w:r>
    </w:p>
    <w:p w:rsidR="00000000" w:rsidDel="00000000" w:rsidP="00000000" w:rsidRDefault="00000000" w:rsidRPr="00000000" w14:paraId="000000E6">
      <w:pPr>
        <w:spacing w:line="360" w:lineRule="auto"/>
        <w:jc w:val="both"/>
        <w:rPr>
          <w:sz w:val="24"/>
          <w:szCs w:val="24"/>
        </w:rPr>
      </w:pPr>
      <w:r w:rsidDel="00000000" w:rsidR="00000000" w:rsidRPr="00000000">
        <w:rPr>
          <w:sz w:val="24"/>
          <w:szCs w:val="24"/>
          <w:rtl w:val="0"/>
        </w:rPr>
        <w:t xml:space="preserve">ACT:</w:t>
      </w:r>
    </w:p>
    <w:p w:rsidR="00000000" w:rsidDel="00000000" w:rsidP="00000000" w:rsidRDefault="00000000" w:rsidRPr="00000000" w14:paraId="000000E7">
      <w:pPr>
        <w:numPr>
          <w:ilvl w:val="0"/>
          <w:numId w:val="14"/>
        </w:numPr>
        <w:spacing w:line="360" w:lineRule="auto"/>
        <w:ind w:left="720" w:hanging="360"/>
        <w:jc w:val="both"/>
        <w:rPr>
          <w:sz w:val="24"/>
          <w:szCs w:val="24"/>
        </w:rPr>
      </w:pPr>
      <w:r w:rsidDel="00000000" w:rsidR="00000000" w:rsidRPr="00000000">
        <w:rPr>
          <w:sz w:val="24"/>
          <w:szCs w:val="24"/>
          <w:rtl w:val="0"/>
        </w:rPr>
        <w:t xml:space="preserve">Implementing necessary modifications and enhancements to the VR shopping platform based on data analysis and customer feedback.</w:t>
      </w:r>
    </w:p>
    <w:p w:rsidR="00000000" w:rsidDel="00000000" w:rsidP="00000000" w:rsidRDefault="00000000" w:rsidRPr="00000000" w14:paraId="000000E8">
      <w:pPr>
        <w:numPr>
          <w:ilvl w:val="0"/>
          <w:numId w:val="14"/>
        </w:numPr>
        <w:spacing w:line="360" w:lineRule="auto"/>
        <w:ind w:left="720" w:hanging="360"/>
        <w:jc w:val="both"/>
        <w:rPr>
          <w:sz w:val="24"/>
          <w:szCs w:val="24"/>
        </w:rPr>
      </w:pPr>
      <w:r w:rsidDel="00000000" w:rsidR="00000000" w:rsidRPr="00000000">
        <w:rPr>
          <w:sz w:val="24"/>
          <w:szCs w:val="24"/>
          <w:rtl w:val="0"/>
        </w:rPr>
        <w:t xml:space="preserve">Continuous promoting and educating customers about VR shopping to increase awareness and trust in this feature.</w:t>
      </w:r>
    </w:p>
    <w:p w:rsidR="00000000" w:rsidDel="00000000" w:rsidP="00000000" w:rsidRDefault="00000000" w:rsidRPr="00000000" w14:paraId="000000E9">
      <w:pPr>
        <w:numPr>
          <w:ilvl w:val="0"/>
          <w:numId w:val="14"/>
        </w:numPr>
        <w:spacing w:line="360" w:lineRule="auto"/>
        <w:ind w:left="720" w:hanging="360"/>
        <w:jc w:val="both"/>
        <w:rPr>
          <w:sz w:val="24"/>
          <w:szCs w:val="24"/>
        </w:rPr>
      </w:pPr>
      <w:r w:rsidDel="00000000" w:rsidR="00000000" w:rsidRPr="00000000">
        <w:rPr>
          <w:sz w:val="24"/>
          <w:szCs w:val="24"/>
          <w:rtl w:val="0"/>
        </w:rPr>
        <w:t xml:space="preserve">Considering expanding the range of products available in VR shopping based on demand analysis and market trends.</w:t>
      </w:r>
    </w:p>
    <w:p w:rsidR="00000000" w:rsidDel="00000000" w:rsidP="00000000" w:rsidRDefault="00000000" w:rsidRPr="00000000" w14:paraId="000000EA">
      <w:pPr>
        <w:spacing w:line="360" w:lineRule="auto"/>
        <w:jc w:val="both"/>
        <w:rPr>
          <w:sz w:val="24"/>
          <w:szCs w:val="24"/>
        </w:rPr>
      </w:pPr>
      <w:r w:rsidDel="00000000" w:rsidR="00000000" w:rsidRPr="00000000">
        <w:rPr>
          <w:rtl w:val="0"/>
        </w:rPr>
      </w:r>
    </w:p>
    <w:p w:rsidR="00000000" w:rsidDel="00000000" w:rsidP="00000000" w:rsidRDefault="00000000" w:rsidRPr="00000000" w14:paraId="000000EB">
      <w:pPr>
        <w:spacing w:line="360" w:lineRule="auto"/>
        <w:jc w:val="both"/>
        <w:rPr>
          <w:sz w:val="24"/>
          <w:szCs w:val="24"/>
        </w:rPr>
      </w:pPr>
      <w:r w:rsidDel="00000000" w:rsidR="00000000" w:rsidRPr="00000000">
        <w:rPr>
          <w:sz w:val="24"/>
          <w:szCs w:val="24"/>
          <w:rtl w:val="0"/>
        </w:rPr>
        <w:t xml:space="preserve">George Doran, Arthur Miller, and James Cunningham developed SMART goals in their 1981 article titled "</w:t>
      </w:r>
      <w:r w:rsidDel="00000000" w:rsidR="00000000" w:rsidRPr="00000000">
        <w:rPr>
          <w:i w:val="1"/>
          <w:sz w:val="24"/>
          <w:szCs w:val="24"/>
          <w:rtl w:val="0"/>
        </w:rPr>
        <w:t xml:space="preserve">There’s a S.M.A.R.T. way to write management goals and objectives.</w:t>
      </w:r>
      <w:r w:rsidDel="00000000" w:rsidR="00000000" w:rsidRPr="00000000">
        <w:rPr>
          <w:sz w:val="24"/>
          <w:szCs w:val="24"/>
          <w:rtl w:val="0"/>
        </w:rPr>
        <w:t xml:space="preserve">" SMART goal setting ensures that objectives are Specific, Measurable, Achievable, Relevant, and Time-bound. This framework helps define clear targets, track our progress, stay realistic about what we can achieve, ensure our goals align with our overall mission, and set deadlines to keep us accountable and focused (Haughey, 2014).</w:t>
      </w:r>
    </w:p>
    <w:p w:rsidR="00000000" w:rsidDel="00000000" w:rsidP="00000000" w:rsidRDefault="00000000" w:rsidRPr="00000000" w14:paraId="000000EC">
      <w:pPr>
        <w:spacing w:line="360" w:lineRule="auto"/>
        <w:jc w:val="both"/>
        <w:rPr>
          <w:sz w:val="24"/>
          <w:szCs w:val="24"/>
        </w:rPr>
      </w:pPr>
      <w:r w:rsidDel="00000000" w:rsidR="00000000" w:rsidRPr="00000000">
        <w:rPr>
          <w:rtl w:val="0"/>
        </w:rPr>
      </w:r>
    </w:p>
    <w:p w:rsidR="00000000" w:rsidDel="00000000" w:rsidP="00000000" w:rsidRDefault="00000000" w:rsidRPr="00000000" w14:paraId="000000ED">
      <w:pPr>
        <w:spacing w:line="360" w:lineRule="auto"/>
        <w:jc w:val="both"/>
        <w:rPr>
          <w:sz w:val="24"/>
          <w:szCs w:val="24"/>
        </w:rPr>
      </w:pPr>
      <w:r w:rsidDel="00000000" w:rsidR="00000000" w:rsidRPr="00000000">
        <w:rPr>
          <w:sz w:val="24"/>
          <w:szCs w:val="24"/>
          <w:rtl w:val="0"/>
        </w:rPr>
        <w:t xml:space="preserve">SMART Goal for Amazon in adopting VR shopping into their platform:</w:t>
      </w:r>
    </w:p>
    <w:p w:rsidR="00000000" w:rsidDel="00000000" w:rsidP="00000000" w:rsidRDefault="00000000" w:rsidRPr="00000000" w14:paraId="000000EE">
      <w:pPr>
        <w:spacing w:line="360" w:lineRule="auto"/>
        <w:jc w:val="both"/>
        <w:rPr>
          <w:sz w:val="24"/>
          <w:szCs w:val="24"/>
        </w:rPr>
      </w:pPr>
      <w:r w:rsidDel="00000000" w:rsidR="00000000" w:rsidRPr="00000000">
        <w:rPr>
          <w:rtl w:val="0"/>
        </w:rPr>
      </w:r>
    </w:p>
    <w:p w:rsidR="00000000" w:rsidDel="00000000" w:rsidP="00000000" w:rsidRDefault="00000000" w:rsidRPr="00000000" w14:paraId="000000EF">
      <w:pPr>
        <w:spacing w:line="360" w:lineRule="auto"/>
        <w:jc w:val="both"/>
        <w:rPr>
          <w:sz w:val="24"/>
          <w:szCs w:val="24"/>
        </w:rPr>
      </w:pPr>
      <w:r w:rsidDel="00000000" w:rsidR="00000000" w:rsidRPr="00000000">
        <w:rPr>
          <w:sz w:val="24"/>
          <w:szCs w:val="24"/>
          <w:rtl w:val="0"/>
        </w:rPr>
        <w:t xml:space="preserve">SPECIFIC: Implementing VR technology to enhance the shopping experience on the Amazon platform.</w:t>
      </w:r>
    </w:p>
    <w:p w:rsidR="00000000" w:rsidDel="00000000" w:rsidP="00000000" w:rsidRDefault="00000000" w:rsidRPr="00000000" w14:paraId="000000F0">
      <w:pPr>
        <w:spacing w:line="360" w:lineRule="auto"/>
        <w:jc w:val="both"/>
        <w:rPr>
          <w:sz w:val="24"/>
          <w:szCs w:val="24"/>
        </w:rPr>
      </w:pPr>
      <w:r w:rsidDel="00000000" w:rsidR="00000000" w:rsidRPr="00000000">
        <w:rPr>
          <w:rtl w:val="0"/>
        </w:rPr>
      </w:r>
    </w:p>
    <w:p w:rsidR="00000000" w:rsidDel="00000000" w:rsidP="00000000" w:rsidRDefault="00000000" w:rsidRPr="00000000" w14:paraId="000000F1">
      <w:pPr>
        <w:spacing w:line="360" w:lineRule="auto"/>
        <w:jc w:val="both"/>
        <w:rPr>
          <w:sz w:val="24"/>
          <w:szCs w:val="24"/>
        </w:rPr>
      </w:pPr>
      <w:r w:rsidDel="00000000" w:rsidR="00000000" w:rsidRPr="00000000">
        <w:rPr>
          <w:sz w:val="24"/>
          <w:szCs w:val="24"/>
          <w:rtl w:val="0"/>
        </w:rPr>
        <w:t xml:space="preserve">MEASURABLE: Increase user engagement by 20% within six months of implementing VR shopping features.</w:t>
      </w:r>
    </w:p>
    <w:p w:rsidR="00000000" w:rsidDel="00000000" w:rsidP="00000000" w:rsidRDefault="00000000" w:rsidRPr="00000000" w14:paraId="000000F2">
      <w:pPr>
        <w:spacing w:line="360" w:lineRule="auto"/>
        <w:jc w:val="both"/>
        <w:rPr>
          <w:sz w:val="24"/>
          <w:szCs w:val="24"/>
        </w:rPr>
      </w:pPr>
      <w:r w:rsidDel="00000000" w:rsidR="00000000" w:rsidRPr="00000000">
        <w:rPr>
          <w:rtl w:val="0"/>
        </w:rPr>
      </w:r>
    </w:p>
    <w:p w:rsidR="00000000" w:rsidDel="00000000" w:rsidP="00000000" w:rsidRDefault="00000000" w:rsidRPr="00000000" w14:paraId="000000F3">
      <w:pPr>
        <w:spacing w:line="360" w:lineRule="auto"/>
        <w:jc w:val="both"/>
        <w:rPr>
          <w:sz w:val="24"/>
          <w:szCs w:val="24"/>
        </w:rPr>
      </w:pPr>
      <w:r w:rsidDel="00000000" w:rsidR="00000000" w:rsidRPr="00000000">
        <w:rPr>
          <w:sz w:val="24"/>
          <w:szCs w:val="24"/>
          <w:rtl w:val="0"/>
        </w:rPr>
        <w:t xml:space="preserve">ACHIEVABLE: Collaborate with VR technology experts to develop user-friendly and accessible VR shopping features that integrate into the Amazon platform.</w:t>
      </w:r>
    </w:p>
    <w:p w:rsidR="00000000" w:rsidDel="00000000" w:rsidP="00000000" w:rsidRDefault="00000000" w:rsidRPr="00000000" w14:paraId="000000F4">
      <w:pPr>
        <w:spacing w:line="360" w:lineRule="auto"/>
        <w:jc w:val="both"/>
        <w:rPr>
          <w:sz w:val="24"/>
          <w:szCs w:val="24"/>
        </w:rPr>
      </w:pPr>
      <w:r w:rsidDel="00000000" w:rsidR="00000000" w:rsidRPr="00000000">
        <w:rPr>
          <w:rtl w:val="0"/>
        </w:rPr>
      </w:r>
    </w:p>
    <w:p w:rsidR="00000000" w:rsidDel="00000000" w:rsidP="00000000" w:rsidRDefault="00000000" w:rsidRPr="00000000" w14:paraId="000000F5">
      <w:pPr>
        <w:spacing w:line="360" w:lineRule="auto"/>
        <w:jc w:val="both"/>
        <w:rPr>
          <w:sz w:val="24"/>
          <w:szCs w:val="24"/>
        </w:rPr>
      </w:pPr>
      <w:r w:rsidDel="00000000" w:rsidR="00000000" w:rsidRPr="00000000">
        <w:rPr>
          <w:sz w:val="24"/>
          <w:szCs w:val="24"/>
          <w:rtl w:val="0"/>
        </w:rPr>
        <w:t xml:space="preserve">RELEVANT: Enhance Amazon's competitive advantage by providing innovative shopping experiences that meet evolving consumer preferences.</w:t>
      </w:r>
    </w:p>
    <w:p w:rsidR="00000000" w:rsidDel="00000000" w:rsidP="00000000" w:rsidRDefault="00000000" w:rsidRPr="00000000" w14:paraId="000000F6">
      <w:pPr>
        <w:spacing w:line="360" w:lineRule="auto"/>
        <w:jc w:val="both"/>
        <w:rPr>
          <w:sz w:val="24"/>
          <w:szCs w:val="24"/>
        </w:rPr>
      </w:pPr>
      <w:r w:rsidDel="00000000" w:rsidR="00000000" w:rsidRPr="00000000">
        <w:rPr>
          <w:rtl w:val="0"/>
        </w:rPr>
      </w:r>
    </w:p>
    <w:p w:rsidR="00000000" w:rsidDel="00000000" w:rsidP="00000000" w:rsidRDefault="00000000" w:rsidRPr="00000000" w14:paraId="000000F7">
      <w:pPr>
        <w:spacing w:line="360" w:lineRule="auto"/>
        <w:jc w:val="both"/>
        <w:rPr>
          <w:sz w:val="24"/>
          <w:szCs w:val="24"/>
        </w:rPr>
      </w:pPr>
      <w:r w:rsidDel="00000000" w:rsidR="00000000" w:rsidRPr="00000000">
        <w:rPr>
          <w:sz w:val="24"/>
          <w:szCs w:val="24"/>
          <w:rtl w:val="0"/>
        </w:rPr>
        <w:t xml:space="preserve">TIME BOUND: Completing the implementation and integration of VR shopping features within the Amazon platform within one year.</w:t>
      </w:r>
    </w:p>
    <w:p w:rsidR="00000000" w:rsidDel="00000000" w:rsidP="00000000" w:rsidRDefault="00000000" w:rsidRPr="00000000" w14:paraId="000000F8">
      <w:pPr>
        <w:spacing w:line="360" w:lineRule="auto"/>
        <w:jc w:val="both"/>
        <w:rPr>
          <w:sz w:val="24"/>
          <w:szCs w:val="24"/>
        </w:rPr>
      </w:pPr>
      <w:r w:rsidDel="00000000" w:rsidR="00000000" w:rsidRPr="00000000">
        <w:rPr>
          <w:rtl w:val="0"/>
        </w:rPr>
      </w:r>
    </w:p>
    <w:p w:rsidR="00000000" w:rsidDel="00000000" w:rsidP="00000000" w:rsidRDefault="00000000" w:rsidRPr="00000000" w14:paraId="000000F9">
      <w:pPr>
        <w:spacing w:line="360" w:lineRule="auto"/>
        <w:jc w:val="both"/>
        <w:rPr>
          <w:sz w:val="24"/>
          <w:szCs w:val="24"/>
        </w:rPr>
      </w:pPr>
      <w:r w:rsidDel="00000000" w:rsidR="00000000" w:rsidRPr="00000000">
        <w:rPr>
          <w:rtl w:val="0"/>
        </w:rPr>
      </w:r>
    </w:p>
    <w:p w:rsidR="00000000" w:rsidDel="00000000" w:rsidP="00000000" w:rsidRDefault="00000000" w:rsidRPr="00000000" w14:paraId="000000FA">
      <w:pPr>
        <w:spacing w:line="360" w:lineRule="auto"/>
        <w:jc w:val="both"/>
        <w:rPr>
          <w:sz w:val="24"/>
          <w:szCs w:val="24"/>
        </w:rPr>
      </w:pPr>
      <w:r w:rsidDel="00000000" w:rsidR="00000000" w:rsidRPr="00000000">
        <w:rPr>
          <w:sz w:val="24"/>
          <w:szCs w:val="24"/>
          <w:rtl w:val="0"/>
        </w:rPr>
        <w:t xml:space="preserve">Creating an additional portal and opening up to the new virtual reality market could be beneficial to Amazon. VR may enable it to expand its customer base and strengthen the company’s competitiveness in the e-commerce landscape. Amazon may maintain its position as an industry leader and demonstrate its commitment to innovation. An additional portal dedicated to virtual reality shopping may create a new revenue stream, expanding the company's portfolio of services. Through diversification of revenue streams Amazon may achieve long-term sustainability. </w:t>
      </w:r>
    </w:p>
    <w:p w:rsidR="00000000" w:rsidDel="00000000" w:rsidP="00000000" w:rsidRDefault="00000000" w:rsidRPr="00000000" w14:paraId="000000FB">
      <w:pPr>
        <w:pStyle w:val="Heading1"/>
        <w:spacing w:line="360" w:lineRule="auto"/>
        <w:jc w:val="both"/>
        <w:rPr/>
      </w:pPr>
      <w:bookmarkStart w:colFirst="0" w:colLast="0" w:name="_1t3h5sf" w:id="7"/>
      <w:bookmarkEnd w:id="7"/>
      <w:r w:rsidDel="00000000" w:rsidR="00000000" w:rsidRPr="00000000">
        <w:br w:type="page"/>
      </w:r>
      <w:r w:rsidDel="00000000" w:rsidR="00000000" w:rsidRPr="00000000">
        <w:rPr>
          <w:rtl w:val="0"/>
        </w:rPr>
      </w:r>
    </w:p>
    <w:p w:rsidR="00000000" w:rsidDel="00000000" w:rsidP="00000000" w:rsidRDefault="00000000" w:rsidRPr="00000000" w14:paraId="000000FC">
      <w:pPr>
        <w:pStyle w:val="Heading1"/>
        <w:spacing w:line="360" w:lineRule="auto"/>
        <w:jc w:val="both"/>
        <w:rPr/>
      </w:pPr>
      <w:bookmarkStart w:colFirst="0" w:colLast="0" w:name="_4d34og8" w:id="8"/>
      <w:bookmarkEnd w:id="8"/>
      <w:r w:rsidDel="00000000" w:rsidR="00000000" w:rsidRPr="00000000">
        <w:rPr>
          <w:rtl w:val="0"/>
        </w:rPr>
        <w:t xml:space="preserve">CONCLUSION</w:t>
      </w:r>
    </w:p>
    <w:p w:rsidR="00000000" w:rsidDel="00000000" w:rsidP="00000000" w:rsidRDefault="00000000" w:rsidRPr="00000000" w14:paraId="000000FD">
      <w:pPr>
        <w:spacing w:line="360" w:lineRule="auto"/>
        <w:jc w:val="both"/>
        <w:rPr>
          <w:sz w:val="24"/>
          <w:szCs w:val="24"/>
        </w:rPr>
      </w:pPr>
      <w:r w:rsidDel="00000000" w:rsidR="00000000" w:rsidRPr="00000000">
        <w:rPr>
          <w:rtl w:val="0"/>
        </w:rPr>
      </w:r>
    </w:p>
    <w:p w:rsidR="00000000" w:rsidDel="00000000" w:rsidP="00000000" w:rsidRDefault="00000000" w:rsidRPr="00000000" w14:paraId="000000FE">
      <w:pPr>
        <w:spacing w:line="360" w:lineRule="auto"/>
        <w:jc w:val="both"/>
        <w:rPr>
          <w:sz w:val="24"/>
          <w:szCs w:val="24"/>
        </w:rPr>
      </w:pPr>
      <w:r w:rsidDel="00000000" w:rsidR="00000000" w:rsidRPr="00000000">
        <w:rPr>
          <w:sz w:val="24"/>
          <w:szCs w:val="24"/>
          <w:rtl w:val="0"/>
        </w:rPr>
        <w:t xml:space="preserve">The analysis of Amazon's potential adoption of virtual reality in shopping reveals a promising landscape filled with opportunities and challenges. As a globally recognised brand with extensive resources and technological expertise, Amazon is positioned to leverage VR technology to enhance the customer shopping experience and drive growth.</w:t>
      </w:r>
    </w:p>
    <w:p w:rsidR="00000000" w:rsidDel="00000000" w:rsidP="00000000" w:rsidRDefault="00000000" w:rsidRPr="00000000" w14:paraId="000000FF">
      <w:pPr>
        <w:spacing w:line="360" w:lineRule="auto"/>
        <w:jc w:val="both"/>
        <w:rPr>
          <w:sz w:val="24"/>
          <w:szCs w:val="24"/>
        </w:rPr>
      </w:pPr>
      <w:r w:rsidDel="00000000" w:rsidR="00000000" w:rsidRPr="00000000">
        <w:rPr>
          <w:sz w:val="24"/>
          <w:szCs w:val="24"/>
          <w:rtl w:val="0"/>
        </w:rPr>
        <w:t xml:space="preserve">The strengths of Amazon, including its brand recognition, technological expertise, and vast customer data, provide a strong foundation for launching VR shopping. </w:t>
      </w:r>
    </w:p>
    <w:p w:rsidR="00000000" w:rsidDel="00000000" w:rsidP="00000000" w:rsidRDefault="00000000" w:rsidRPr="00000000" w14:paraId="00000100">
      <w:pPr>
        <w:spacing w:line="360" w:lineRule="auto"/>
        <w:jc w:val="both"/>
        <w:rPr>
          <w:sz w:val="24"/>
          <w:szCs w:val="24"/>
        </w:rPr>
      </w:pPr>
      <w:r w:rsidDel="00000000" w:rsidR="00000000" w:rsidRPr="00000000">
        <w:rPr>
          <w:sz w:val="24"/>
          <w:szCs w:val="24"/>
          <w:rtl w:val="0"/>
        </w:rPr>
        <w:t xml:space="preserve">The company's commitment to innovation and its investments in research and development underscore its preparation to adopt emerging technologies.</w:t>
      </w:r>
    </w:p>
    <w:p w:rsidR="00000000" w:rsidDel="00000000" w:rsidP="00000000" w:rsidRDefault="00000000" w:rsidRPr="00000000" w14:paraId="00000101">
      <w:pPr>
        <w:spacing w:line="360" w:lineRule="auto"/>
        <w:jc w:val="both"/>
        <w:rPr>
          <w:sz w:val="24"/>
          <w:szCs w:val="24"/>
        </w:rPr>
      </w:pPr>
      <w:r w:rsidDel="00000000" w:rsidR="00000000" w:rsidRPr="00000000">
        <w:rPr>
          <w:sz w:val="24"/>
          <w:szCs w:val="24"/>
          <w:rtl w:val="0"/>
        </w:rPr>
        <w:t xml:space="preserve">However, the implementation of VR shopping also creates significant challenges, such as organisational resistance, resource constraints and technical complexity. Amazon must deal effectively with these obstacles to ensure the successful integration of VR into its platform and operations. Strategic analysis using tools like SWOT, PESTLE, Porter's Generic Competitive Strategies, and the Ansoff Matrix provides valuable insights into Amazon's potential strategies for VR adoption. By combining cost leadership and differentiation strategies, Amazon can create unique value propositions for customers and gain a competitive advantage in the emerging VR retail landscape.</w:t>
      </w:r>
    </w:p>
    <w:p w:rsidR="00000000" w:rsidDel="00000000" w:rsidP="00000000" w:rsidRDefault="00000000" w:rsidRPr="00000000" w14:paraId="00000102">
      <w:pPr>
        <w:spacing w:line="360" w:lineRule="auto"/>
        <w:jc w:val="both"/>
        <w:rPr/>
      </w:pPr>
      <w:r w:rsidDel="00000000" w:rsidR="00000000" w:rsidRPr="00000000">
        <w:rPr>
          <w:sz w:val="24"/>
          <w:szCs w:val="24"/>
          <w:rtl w:val="0"/>
        </w:rPr>
        <w:t xml:space="preserve">Recommendations based on the Deming cycle emphasise the importance of continuous improvement and development in Amazon's VR shopping initiative. By carefully planning, executing, monitoring, and adjusting its VR strategy, Amazon can drive sustainable growth in the long term.</w:t>
      </w:r>
      <w:r w:rsidDel="00000000" w:rsidR="00000000" w:rsidRPr="00000000">
        <w:rPr>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103">
      <w:pPr>
        <w:pStyle w:val="Heading1"/>
        <w:spacing w:line="360" w:lineRule="auto"/>
        <w:jc w:val="both"/>
        <w:rPr>
          <w:sz w:val="24"/>
          <w:szCs w:val="24"/>
        </w:rPr>
      </w:pPr>
      <w:bookmarkStart w:colFirst="0" w:colLast="0" w:name="_2s8eyo1" w:id="9"/>
      <w:bookmarkEnd w:id="9"/>
      <w:r w:rsidDel="00000000" w:rsidR="00000000" w:rsidRPr="00000000">
        <w:rPr>
          <w:rtl w:val="0"/>
        </w:rPr>
        <w:t xml:space="preserve">Reference list</w:t>
      </w:r>
      <w:r w:rsidDel="00000000" w:rsidR="00000000" w:rsidRPr="00000000">
        <w:rPr>
          <w:rtl w:val="0"/>
        </w:rPr>
      </w:r>
    </w:p>
    <w:p w:rsidR="00000000" w:rsidDel="00000000" w:rsidP="00000000" w:rsidRDefault="00000000" w:rsidRPr="00000000" w14:paraId="00000104">
      <w:pPr>
        <w:spacing w:before="200" w:line="360" w:lineRule="auto"/>
        <w:rPr>
          <w:sz w:val="24"/>
          <w:szCs w:val="24"/>
        </w:rPr>
      </w:pPr>
      <w:r w:rsidDel="00000000" w:rsidR="00000000" w:rsidRPr="00000000">
        <w:rPr>
          <w:sz w:val="24"/>
          <w:szCs w:val="24"/>
          <w:rtl w:val="0"/>
        </w:rPr>
        <w:t xml:space="preserve">Abualzolof, P. (2022) ‘5 Ways To Use Virtual Reality In Your Real Estate Business’ [Online] Available: https://www.forbes.com/sites/forbestechcouncil/2022/10/05/5-ways-to-use-virtual-reality-in-your-real-estate-business/, Accessed 2024, April, 1st</w:t>
      </w:r>
    </w:p>
    <w:p w:rsidR="00000000" w:rsidDel="00000000" w:rsidP="00000000" w:rsidRDefault="00000000" w:rsidRPr="00000000" w14:paraId="00000105">
      <w:pPr>
        <w:spacing w:before="200" w:line="360" w:lineRule="auto"/>
        <w:rPr>
          <w:sz w:val="24"/>
          <w:szCs w:val="24"/>
        </w:rPr>
      </w:pPr>
      <w:r w:rsidDel="00000000" w:rsidR="00000000" w:rsidRPr="00000000">
        <w:rPr>
          <w:sz w:val="24"/>
          <w:szCs w:val="24"/>
          <w:rtl w:val="0"/>
        </w:rPr>
        <w:t xml:space="preserve">Amazon. (2024) ‘Who We Are’ [Online] Available: https://www.aboutamazon.co.uk/who-we-are, Accessed 2024, April, 1st</w:t>
      </w:r>
    </w:p>
    <w:p w:rsidR="00000000" w:rsidDel="00000000" w:rsidP="00000000" w:rsidRDefault="00000000" w:rsidRPr="00000000" w14:paraId="00000106">
      <w:pPr>
        <w:spacing w:before="200" w:line="360" w:lineRule="auto"/>
        <w:rPr>
          <w:sz w:val="24"/>
          <w:szCs w:val="24"/>
        </w:rPr>
      </w:pPr>
      <w:r w:rsidDel="00000000" w:rsidR="00000000" w:rsidRPr="00000000">
        <w:rPr>
          <w:sz w:val="24"/>
          <w:szCs w:val="24"/>
          <w:rtl w:val="0"/>
        </w:rPr>
        <w:t xml:space="preserve">Baker, G. (2020) ‘Four Concepts To Drive Innovation In A Time Of Crisis’ [Online] Available: https://www.forbes.com/sites/forbesbusinesscouncil/2020/08/24/four-concepts-to-drive-innovation-in-a-time-of-crisis/, Accessed 2024, April, 1st</w:t>
      </w:r>
    </w:p>
    <w:p w:rsidR="00000000" w:rsidDel="00000000" w:rsidP="00000000" w:rsidRDefault="00000000" w:rsidRPr="00000000" w14:paraId="00000107">
      <w:pPr>
        <w:spacing w:before="200" w:line="360" w:lineRule="auto"/>
        <w:rPr>
          <w:sz w:val="24"/>
          <w:szCs w:val="24"/>
        </w:rPr>
      </w:pPr>
      <w:r w:rsidDel="00000000" w:rsidR="00000000" w:rsidRPr="00000000">
        <w:rPr>
          <w:sz w:val="24"/>
          <w:szCs w:val="24"/>
          <w:rtl w:val="0"/>
        </w:rPr>
        <w:t xml:space="preserve">Bhasin, H. (2023) ‘Complete History of Retail Industry and the Future of Retail Industry’ [Online] Available: https://www.marketing91.com/history-of-retail/, Accessed 2024, April, 1st</w:t>
      </w:r>
    </w:p>
    <w:p w:rsidR="00000000" w:rsidDel="00000000" w:rsidP="00000000" w:rsidRDefault="00000000" w:rsidRPr="00000000" w14:paraId="00000108">
      <w:pPr>
        <w:spacing w:before="200" w:line="360" w:lineRule="auto"/>
        <w:rPr>
          <w:sz w:val="24"/>
          <w:szCs w:val="24"/>
        </w:rPr>
      </w:pPr>
      <w:r w:rsidDel="00000000" w:rsidR="00000000" w:rsidRPr="00000000">
        <w:rPr>
          <w:sz w:val="24"/>
          <w:szCs w:val="24"/>
          <w:rtl w:val="0"/>
        </w:rPr>
        <w:t xml:space="preserve">Bloch, B. (2024) ‘Black Swan Events and Their Impact on Investments’ [Online] Available: https://www.investopedia.com/articles/trading/11/black-swan-events-investing.asp, Accessed 2024, April, 1st</w:t>
      </w:r>
    </w:p>
    <w:p w:rsidR="00000000" w:rsidDel="00000000" w:rsidP="00000000" w:rsidRDefault="00000000" w:rsidRPr="00000000" w14:paraId="00000109">
      <w:pPr>
        <w:spacing w:before="200" w:line="360" w:lineRule="auto"/>
        <w:rPr>
          <w:sz w:val="24"/>
          <w:szCs w:val="24"/>
        </w:rPr>
      </w:pPr>
      <w:r w:rsidDel="00000000" w:rsidR="00000000" w:rsidRPr="00000000">
        <w:rPr>
          <w:sz w:val="24"/>
          <w:szCs w:val="24"/>
          <w:rtl w:val="0"/>
        </w:rPr>
        <w:t xml:space="preserve">Chellappa, S. (2023) ‘Importance of Goal Setting for Employees’ [Online] Available: https://engagedly.com/blog/7-reasons-why-goal-setting-is-important/, Accessed 2024, April, 1st</w:t>
      </w:r>
    </w:p>
    <w:p w:rsidR="00000000" w:rsidDel="00000000" w:rsidP="00000000" w:rsidRDefault="00000000" w:rsidRPr="00000000" w14:paraId="0000010A">
      <w:pPr>
        <w:spacing w:before="200" w:line="360" w:lineRule="auto"/>
        <w:rPr>
          <w:sz w:val="24"/>
          <w:szCs w:val="24"/>
        </w:rPr>
      </w:pPr>
      <w:r w:rsidDel="00000000" w:rsidR="00000000" w:rsidRPr="00000000">
        <w:rPr>
          <w:sz w:val="24"/>
          <w:szCs w:val="24"/>
          <w:rtl w:val="0"/>
        </w:rPr>
        <w:t xml:space="preserve">CIPD. (2024) ‘PESTLE analysis’ [Online] Available: https://www.cipd.org/uk/knowledge/factsheets/pestle-analysis-factsheet/#what-is-a-pestle-analysis, Accessed 2024, April, 1st</w:t>
      </w:r>
    </w:p>
    <w:p w:rsidR="00000000" w:rsidDel="00000000" w:rsidP="00000000" w:rsidRDefault="00000000" w:rsidRPr="00000000" w14:paraId="0000010B">
      <w:pPr>
        <w:spacing w:before="200" w:line="360" w:lineRule="auto"/>
        <w:rPr>
          <w:sz w:val="24"/>
          <w:szCs w:val="24"/>
        </w:rPr>
      </w:pPr>
      <w:r w:rsidDel="00000000" w:rsidR="00000000" w:rsidRPr="00000000">
        <w:rPr>
          <w:sz w:val="24"/>
          <w:szCs w:val="24"/>
          <w:rtl w:val="0"/>
        </w:rPr>
        <w:t xml:space="preserve">CIPD. (2024) ‘SWOT analysis’ [Online] Available: https://www.cipd.org/uk/knowledge/factsheets/swot-analysis-factsheet, Accessed 2024, April, 1st</w:t>
      </w:r>
    </w:p>
    <w:p w:rsidR="00000000" w:rsidDel="00000000" w:rsidP="00000000" w:rsidRDefault="00000000" w:rsidRPr="00000000" w14:paraId="0000010C">
      <w:pPr>
        <w:spacing w:before="200" w:line="360" w:lineRule="auto"/>
        <w:rPr>
          <w:sz w:val="24"/>
          <w:szCs w:val="24"/>
        </w:rPr>
      </w:pPr>
      <w:r w:rsidDel="00000000" w:rsidR="00000000" w:rsidRPr="00000000">
        <w:rPr>
          <w:sz w:val="24"/>
          <w:szCs w:val="24"/>
          <w:rtl w:val="0"/>
        </w:rPr>
        <w:t xml:space="preserve">CPI. (2018) ‘US: Walmart acquires VR startup to take on Amazon’ [Online] Available: https://www.pymnts.com/cpi-posts/us-walmart-acquires-vr-startup-to-take-on-amazon/, Accessed 2024, April, 1st</w:t>
      </w:r>
    </w:p>
    <w:p w:rsidR="00000000" w:rsidDel="00000000" w:rsidP="00000000" w:rsidRDefault="00000000" w:rsidRPr="00000000" w14:paraId="0000010D">
      <w:pPr>
        <w:spacing w:before="200" w:line="360" w:lineRule="auto"/>
        <w:rPr>
          <w:sz w:val="24"/>
          <w:szCs w:val="24"/>
        </w:rPr>
      </w:pPr>
      <w:r w:rsidDel="00000000" w:rsidR="00000000" w:rsidRPr="00000000">
        <w:rPr>
          <w:sz w:val="24"/>
          <w:szCs w:val="24"/>
          <w:rtl w:val="0"/>
        </w:rPr>
        <w:t xml:space="preserve">Dorner, U. (2023) ‘If You’re Not Moving Forward, You’re Moving Backward: What This Means For Business’ [Online] Available: https://www.forbes.com/sites/forbesbusinesscouncil/2023/04/10/if-youre-not-moving-forward-youre-moving-backward-what-this-means-for-business, Accessed 2024, April, 1st</w:t>
      </w:r>
    </w:p>
    <w:p w:rsidR="00000000" w:rsidDel="00000000" w:rsidP="00000000" w:rsidRDefault="00000000" w:rsidRPr="00000000" w14:paraId="0000010E">
      <w:pPr>
        <w:spacing w:before="200" w:line="360" w:lineRule="auto"/>
        <w:rPr>
          <w:sz w:val="24"/>
          <w:szCs w:val="24"/>
        </w:rPr>
      </w:pPr>
      <w:r w:rsidDel="00000000" w:rsidR="00000000" w:rsidRPr="00000000">
        <w:rPr>
          <w:sz w:val="24"/>
          <w:szCs w:val="24"/>
          <w:rtl w:val="0"/>
        </w:rPr>
        <w:t xml:space="preserve">Esposito, A. (2021) ‘MOSCOT Eyewear Sees 174% Revenue Lift Among AR Users’ [Online] Available: https://www.retailtouchpoints.com/features/trend-watch/moscot-eyewear-sees-174-revenue-lift-among-ar-users, Accessed 2024, April, 1st</w:t>
      </w:r>
    </w:p>
    <w:p w:rsidR="00000000" w:rsidDel="00000000" w:rsidP="00000000" w:rsidRDefault="00000000" w:rsidRPr="00000000" w14:paraId="0000010F">
      <w:pPr>
        <w:spacing w:before="200" w:line="360" w:lineRule="auto"/>
        <w:rPr>
          <w:sz w:val="24"/>
          <w:szCs w:val="24"/>
        </w:rPr>
      </w:pPr>
      <w:r w:rsidDel="00000000" w:rsidR="00000000" w:rsidRPr="00000000">
        <w:rPr>
          <w:sz w:val="24"/>
          <w:szCs w:val="24"/>
          <w:rtl w:val="0"/>
        </w:rPr>
        <w:t xml:space="preserve">Forbes. (2021) ‘13 Industry Experts Share Reasons Companies Fail At Digital Transformation’ [Online] Available: https://www.forbes.com/sites/forbestechcouncil/2021/06/15/13-industry-experts-share-reasons-companies-fail-at-digital-transformation/, Accessed 2024, April, 1st</w:t>
      </w:r>
    </w:p>
    <w:p w:rsidR="00000000" w:rsidDel="00000000" w:rsidP="00000000" w:rsidRDefault="00000000" w:rsidRPr="00000000" w14:paraId="00000110">
      <w:pPr>
        <w:spacing w:before="200" w:line="360" w:lineRule="auto"/>
        <w:rPr>
          <w:sz w:val="24"/>
          <w:szCs w:val="24"/>
        </w:rPr>
      </w:pPr>
      <w:r w:rsidDel="00000000" w:rsidR="00000000" w:rsidRPr="00000000">
        <w:rPr>
          <w:sz w:val="24"/>
          <w:szCs w:val="24"/>
          <w:rtl w:val="0"/>
        </w:rPr>
        <w:t xml:space="preserve">GlobalData. (2023) ‘Data privacy concerns will be amplified by the metaverse’ [Online] Available: https://www.verdict.co.uk/data-privacy-metaverse-challenge/?cf-view, Accessed 2024, April, 1st</w:t>
      </w:r>
    </w:p>
    <w:p w:rsidR="00000000" w:rsidDel="00000000" w:rsidP="00000000" w:rsidRDefault="00000000" w:rsidRPr="00000000" w14:paraId="00000111">
      <w:pPr>
        <w:spacing w:before="200" w:line="360" w:lineRule="auto"/>
        <w:rPr>
          <w:sz w:val="24"/>
          <w:szCs w:val="24"/>
        </w:rPr>
      </w:pPr>
      <w:r w:rsidDel="00000000" w:rsidR="00000000" w:rsidRPr="00000000">
        <w:rPr>
          <w:sz w:val="24"/>
          <w:szCs w:val="24"/>
          <w:rtl w:val="0"/>
        </w:rPr>
        <w:t xml:space="preserve">Goodbread, J. (2023) ‘Great Leadership Is Essential To Growing Your Business’ [Online] Available: https://www.forbes.com/sites/forbesfinancecouncil/2023/05/17/great-leadership-is-essential-to-growing-your-business/, Accessed 2024, April, 1st</w:t>
      </w:r>
    </w:p>
    <w:p w:rsidR="00000000" w:rsidDel="00000000" w:rsidP="00000000" w:rsidRDefault="00000000" w:rsidRPr="00000000" w14:paraId="00000112">
      <w:pPr>
        <w:spacing w:before="200" w:line="360" w:lineRule="auto"/>
        <w:rPr>
          <w:sz w:val="24"/>
          <w:szCs w:val="24"/>
        </w:rPr>
      </w:pPr>
      <w:r w:rsidDel="00000000" w:rsidR="00000000" w:rsidRPr="00000000">
        <w:rPr>
          <w:sz w:val="24"/>
          <w:szCs w:val="24"/>
          <w:rtl w:val="0"/>
        </w:rPr>
        <w:t xml:space="preserve">GOV. (2020) ‘The safety of domestic virtual reality systems’ [Online] Available: https://assets.publishing.service.gov.uk/media/5f763502d3bf7f7c2bcf9eb9/safety-domestic-vr-systems.pdf, Accessed 2024, April, 1st</w:t>
      </w:r>
    </w:p>
    <w:p w:rsidR="00000000" w:rsidDel="00000000" w:rsidP="00000000" w:rsidRDefault="00000000" w:rsidRPr="00000000" w14:paraId="00000113">
      <w:pPr>
        <w:spacing w:before="200" w:line="360" w:lineRule="auto"/>
        <w:rPr>
          <w:sz w:val="24"/>
          <w:szCs w:val="24"/>
        </w:rPr>
      </w:pPr>
      <w:r w:rsidDel="00000000" w:rsidR="00000000" w:rsidRPr="00000000">
        <w:rPr>
          <w:sz w:val="24"/>
          <w:szCs w:val="24"/>
          <w:rtl w:val="0"/>
        </w:rPr>
        <w:t xml:space="preserve">Guthrie, G. (2022) ‘How to set strategic goals’ [Online] Available: https://nulab.com/learn/strategy-and-planning/how-to-set-strategic-goals-with-73-examples-you-can-steal/, Accessed 2024, April, 1st</w:t>
      </w:r>
    </w:p>
    <w:p w:rsidR="00000000" w:rsidDel="00000000" w:rsidP="00000000" w:rsidRDefault="00000000" w:rsidRPr="00000000" w14:paraId="00000114">
      <w:pPr>
        <w:spacing w:before="200" w:line="360" w:lineRule="auto"/>
        <w:rPr>
          <w:sz w:val="24"/>
          <w:szCs w:val="24"/>
        </w:rPr>
      </w:pPr>
      <w:r w:rsidDel="00000000" w:rsidR="00000000" w:rsidRPr="00000000">
        <w:rPr>
          <w:sz w:val="24"/>
          <w:szCs w:val="24"/>
          <w:rtl w:val="0"/>
        </w:rPr>
        <w:t xml:space="preserve">Haugney, D. (2014) ‘A Brief History of SMART Goals’ [Online] Available: https://www.projectsmart.co.uk/smart-goals/brief-history-of-smart-goals.php, Accessed 2024, April, 1st</w:t>
      </w:r>
    </w:p>
    <w:p w:rsidR="00000000" w:rsidDel="00000000" w:rsidP="00000000" w:rsidRDefault="00000000" w:rsidRPr="00000000" w14:paraId="00000115">
      <w:pPr>
        <w:spacing w:before="200" w:line="360" w:lineRule="auto"/>
        <w:rPr>
          <w:sz w:val="24"/>
          <w:szCs w:val="24"/>
        </w:rPr>
      </w:pPr>
      <w:r w:rsidDel="00000000" w:rsidR="00000000" w:rsidRPr="00000000">
        <w:rPr>
          <w:sz w:val="24"/>
          <w:szCs w:val="24"/>
          <w:rtl w:val="0"/>
        </w:rPr>
        <w:t xml:space="preserve">Immersive Engineering. (2023) ‘Why are most virtual reality (VR) experiences so bad?’ [Online] Available: https://www.linkedin.com/pulse/why-most-virtual-reality-vr-experiences-so-bad, Accessed 2024, April, 1st</w:t>
      </w:r>
    </w:p>
    <w:p w:rsidR="00000000" w:rsidDel="00000000" w:rsidP="00000000" w:rsidRDefault="00000000" w:rsidRPr="00000000" w14:paraId="00000116">
      <w:pPr>
        <w:spacing w:before="200" w:line="360" w:lineRule="auto"/>
        <w:rPr>
          <w:sz w:val="24"/>
          <w:szCs w:val="24"/>
        </w:rPr>
      </w:pPr>
      <w:r w:rsidDel="00000000" w:rsidR="00000000" w:rsidRPr="00000000">
        <w:rPr>
          <w:sz w:val="24"/>
          <w:szCs w:val="24"/>
          <w:rtl w:val="0"/>
        </w:rPr>
        <w:t xml:space="preserve">Itransition. (2023) ‘Virtual reality in retail: 11 use cases, benefits, and adoption practices’ [Online] Available: https://www.itransition.com/virtual-reality/retail, Accessed 2024, April, 1st</w:t>
      </w:r>
    </w:p>
    <w:p w:rsidR="00000000" w:rsidDel="00000000" w:rsidP="00000000" w:rsidRDefault="00000000" w:rsidRPr="00000000" w14:paraId="00000117">
      <w:pPr>
        <w:spacing w:before="200" w:line="360" w:lineRule="auto"/>
        <w:rPr>
          <w:sz w:val="24"/>
          <w:szCs w:val="24"/>
        </w:rPr>
      </w:pPr>
      <w:r w:rsidDel="00000000" w:rsidR="00000000" w:rsidRPr="00000000">
        <w:rPr>
          <w:sz w:val="24"/>
          <w:szCs w:val="24"/>
          <w:rtl w:val="0"/>
        </w:rPr>
        <w:t xml:space="preserve">Jones, D. (2017) ‘“When the winds of change blow, some people build walls and others build windmills.” – Chinese proverb’ [Online] Available: https://www.bera.ac.uk/blog/when-the-winds-of-change-blow, Accessed 2024, April, 1st</w:t>
      </w:r>
    </w:p>
    <w:p w:rsidR="00000000" w:rsidDel="00000000" w:rsidP="00000000" w:rsidRDefault="00000000" w:rsidRPr="00000000" w14:paraId="00000118">
      <w:pPr>
        <w:spacing w:before="200" w:line="360" w:lineRule="auto"/>
        <w:rPr>
          <w:sz w:val="24"/>
          <w:szCs w:val="24"/>
        </w:rPr>
      </w:pPr>
      <w:r w:rsidDel="00000000" w:rsidR="00000000" w:rsidRPr="00000000">
        <w:rPr>
          <w:sz w:val="24"/>
          <w:szCs w:val="24"/>
          <w:rtl w:val="0"/>
        </w:rPr>
        <w:t xml:space="preserve">Kenton, W. (2023) ‘SWOT Analysis: How To With Table and Example’ [Online] Available: https://www.investopedia.com/terms/s/swot.asp, Accessed 2024, April, 1st</w:t>
      </w:r>
    </w:p>
    <w:p w:rsidR="00000000" w:rsidDel="00000000" w:rsidP="00000000" w:rsidRDefault="00000000" w:rsidRPr="00000000" w14:paraId="00000119">
      <w:pPr>
        <w:spacing w:before="200" w:line="360" w:lineRule="auto"/>
        <w:rPr>
          <w:sz w:val="24"/>
          <w:szCs w:val="24"/>
        </w:rPr>
      </w:pPr>
      <w:r w:rsidDel="00000000" w:rsidR="00000000" w:rsidRPr="00000000">
        <w:rPr>
          <w:sz w:val="24"/>
          <w:szCs w:val="24"/>
          <w:rtl w:val="0"/>
        </w:rPr>
        <w:t xml:space="preserve">Khan, R. (2023) ‘Unpacking Amazon’s Success: A Comprehensive SWOT Analysis’ [Online] Available: https://www.allnewbusiness.com/amazon-swot-analysis/, Accessed 2024, April, 1st</w:t>
      </w:r>
    </w:p>
    <w:p w:rsidR="00000000" w:rsidDel="00000000" w:rsidP="00000000" w:rsidRDefault="00000000" w:rsidRPr="00000000" w14:paraId="0000011A">
      <w:pPr>
        <w:spacing w:before="200" w:line="360" w:lineRule="auto"/>
        <w:rPr>
          <w:sz w:val="24"/>
          <w:szCs w:val="24"/>
        </w:rPr>
      </w:pPr>
      <w:r w:rsidDel="00000000" w:rsidR="00000000" w:rsidRPr="00000000">
        <w:rPr>
          <w:sz w:val="24"/>
          <w:szCs w:val="24"/>
          <w:rtl w:val="0"/>
        </w:rPr>
        <w:t xml:space="preserve">Leon, T. (2023) ‘The Rise Of The Marketplace: Winning In An Evolving Retail Landscape’ [Online] Available: https://www.forbes.com/sites/walmart-marketplace/2023/08/24/the-rise-of-the-marketplace-winning-in-an-evolving-retail-landscape/, Accessed 2024, April, 1st</w:t>
      </w:r>
    </w:p>
    <w:p w:rsidR="00000000" w:rsidDel="00000000" w:rsidP="00000000" w:rsidRDefault="00000000" w:rsidRPr="00000000" w14:paraId="0000011B">
      <w:pPr>
        <w:spacing w:before="200" w:line="360" w:lineRule="auto"/>
        <w:rPr>
          <w:sz w:val="24"/>
          <w:szCs w:val="24"/>
        </w:rPr>
      </w:pPr>
      <w:r w:rsidDel="00000000" w:rsidR="00000000" w:rsidRPr="00000000">
        <w:rPr>
          <w:sz w:val="24"/>
          <w:szCs w:val="24"/>
          <w:rtl w:val="0"/>
        </w:rPr>
        <w:t xml:space="preserve">Lim, J. (2022) ‘70% of virtual store visitors made a purchase, new study reveals’ [Online] Available: https://www.theindustry.fashion/70-of-virtual-store-visitors-made-a-purchase-new-study-reveals/, Accessed 2024, April, 1st</w:t>
      </w:r>
    </w:p>
    <w:p w:rsidR="00000000" w:rsidDel="00000000" w:rsidP="00000000" w:rsidRDefault="00000000" w:rsidRPr="00000000" w14:paraId="0000011C">
      <w:pPr>
        <w:spacing w:before="200" w:line="360" w:lineRule="auto"/>
        <w:rPr>
          <w:sz w:val="24"/>
          <w:szCs w:val="24"/>
        </w:rPr>
      </w:pPr>
      <w:r w:rsidDel="00000000" w:rsidR="00000000" w:rsidRPr="00000000">
        <w:rPr>
          <w:sz w:val="24"/>
          <w:szCs w:val="24"/>
          <w:rtl w:val="0"/>
        </w:rPr>
        <w:t xml:space="preserve">Maciariello, J. (2011) ‘Joe’s Journal: On Creating the Future’ [Online] Available: https://drucker.institute/thedx/joes-journal-on-creating-the-future/, Accessed 2024, April, 1st</w:t>
      </w:r>
    </w:p>
    <w:p w:rsidR="00000000" w:rsidDel="00000000" w:rsidP="00000000" w:rsidRDefault="00000000" w:rsidRPr="00000000" w14:paraId="0000011D">
      <w:pPr>
        <w:spacing w:before="200" w:line="360" w:lineRule="auto"/>
        <w:rPr>
          <w:sz w:val="24"/>
          <w:szCs w:val="24"/>
        </w:rPr>
      </w:pPr>
      <w:r w:rsidDel="00000000" w:rsidR="00000000" w:rsidRPr="00000000">
        <w:rPr>
          <w:sz w:val="24"/>
          <w:szCs w:val="24"/>
          <w:rtl w:val="0"/>
        </w:rPr>
        <w:t xml:space="preserve">Macrotrends. (2023) ‘Amazon Research and Development Expenses 2010-2023 | AMZN’ [Online] Available: https://www.macrotrends.net/stocks/charts/AMZN/amazon/research-development-expenses, Accessed 2024, April, 1st</w:t>
      </w:r>
    </w:p>
    <w:p w:rsidR="00000000" w:rsidDel="00000000" w:rsidP="00000000" w:rsidRDefault="00000000" w:rsidRPr="00000000" w14:paraId="0000011E">
      <w:pPr>
        <w:spacing w:before="200" w:line="360" w:lineRule="auto"/>
        <w:rPr>
          <w:sz w:val="24"/>
          <w:szCs w:val="24"/>
        </w:rPr>
      </w:pPr>
      <w:r w:rsidDel="00000000" w:rsidR="00000000" w:rsidRPr="00000000">
        <w:rPr>
          <w:sz w:val="24"/>
          <w:szCs w:val="24"/>
          <w:rtl w:val="0"/>
        </w:rPr>
        <w:t xml:space="preserve">Marr, B. (2021) ‘10 Best Examples Of Augmented And Virtual Reality In Retail’ [Online] Available: https://www.forbes.com/sites/bernardmarr/2021/09/13/10-best-examples-of-augmented-and-virtual-reality-in-retail/, Accessed 2024, April, 1st</w:t>
      </w:r>
    </w:p>
    <w:p w:rsidR="00000000" w:rsidDel="00000000" w:rsidP="00000000" w:rsidRDefault="00000000" w:rsidRPr="00000000" w14:paraId="0000011F">
      <w:pPr>
        <w:spacing w:before="200" w:line="360" w:lineRule="auto"/>
        <w:rPr>
          <w:sz w:val="24"/>
          <w:szCs w:val="24"/>
        </w:rPr>
      </w:pPr>
      <w:r w:rsidDel="00000000" w:rsidR="00000000" w:rsidRPr="00000000">
        <w:rPr>
          <w:sz w:val="24"/>
          <w:szCs w:val="24"/>
          <w:rtl w:val="0"/>
        </w:rPr>
        <w:t xml:space="preserve">Medium. (2023) ‘Who’s Really Using VR these days? Six Data-Driven insights into today’s VR User Demographic’ [Online] Available: https://medium.com/@annabell_37704/whos-really-using-vr-these-days-six-data-driven-insights-into-today-s-vr-user-demographic-422372a75c8c, Accessed 2024, April, 1st</w:t>
      </w:r>
    </w:p>
    <w:p w:rsidR="00000000" w:rsidDel="00000000" w:rsidP="00000000" w:rsidRDefault="00000000" w:rsidRPr="00000000" w14:paraId="00000120">
      <w:pPr>
        <w:spacing w:before="200" w:line="360" w:lineRule="auto"/>
        <w:rPr>
          <w:sz w:val="24"/>
          <w:szCs w:val="24"/>
        </w:rPr>
      </w:pPr>
      <w:r w:rsidDel="00000000" w:rsidR="00000000" w:rsidRPr="00000000">
        <w:rPr>
          <w:sz w:val="24"/>
          <w:szCs w:val="24"/>
          <w:rtl w:val="0"/>
        </w:rPr>
        <w:t xml:space="preserve">Meteor Space. (2022) ‘Global Top Selling Online Marketplaces: All The Statistics You Need To Know’ [Online] Available: https://www.meteorspace.com/global-top-selling-online-marketplaces-all-the-statistics-you-need-to-know/, Accessed 2024, April, 1st</w:t>
      </w:r>
    </w:p>
    <w:p w:rsidR="00000000" w:rsidDel="00000000" w:rsidP="00000000" w:rsidRDefault="00000000" w:rsidRPr="00000000" w14:paraId="00000121">
      <w:pPr>
        <w:spacing w:before="200" w:line="360" w:lineRule="auto"/>
        <w:rPr>
          <w:sz w:val="24"/>
          <w:szCs w:val="24"/>
        </w:rPr>
      </w:pPr>
      <w:r w:rsidDel="00000000" w:rsidR="00000000" w:rsidRPr="00000000">
        <w:rPr>
          <w:sz w:val="24"/>
          <w:szCs w:val="24"/>
          <w:rtl w:val="0"/>
        </w:rPr>
        <w:t xml:space="preserve">MindTools. (2024) ‘The Ansoff Matrix’ [Online] Available: https://www.mindtools.com/a2gy5ya/the-ansoff-matrix, Accessed 2024, April, 1st</w:t>
      </w:r>
    </w:p>
    <w:p w:rsidR="00000000" w:rsidDel="00000000" w:rsidP="00000000" w:rsidRDefault="00000000" w:rsidRPr="00000000" w14:paraId="00000122">
      <w:pPr>
        <w:spacing w:before="200" w:line="360" w:lineRule="auto"/>
        <w:rPr>
          <w:sz w:val="24"/>
          <w:szCs w:val="24"/>
        </w:rPr>
      </w:pPr>
      <w:r w:rsidDel="00000000" w:rsidR="00000000" w:rsidRPr="00000000">
        <w:rPr>
          <w:sz w:val="24"/>
          <w:szCs w:val="24"/>
          <w:rtl w:val="0"/>
        </w:rPr>
        <w:t xml:space="preserve">Olivi, G. (2019) ‘Virtual reality: top data protection issues to consider’ [Online] Available: https://www.dentons.com/en/insights/articles/2019/october/18/virtual-reality-top-data-protection-issues-to-consider, Accessed 2024, April, 1st</w:t>
      </w:r>
    </w:p>
    <w:p w:rsidR="00000000" w:rsidDel="00000000" w:rsidP="00000000" w:rsidRDefault="00000000" w:rsidRPr="00000000" w14:paraId="00000123">
      <w:pPr>
        <w:spacing w:before="200" w:line="360" w:lineRule="auto"/>
        <w:rPr>
          <w:sz w:val="24"/>
          <w:szCs w:val="24"/>
        </w:rPr>
      </w:pPr>
      <w:r w:rsidDel="00000000" w:rsidR="00000000" w:rsidRPr="00000000">
        <w:rPr>
          <w:sz w:val="24"/>
          <w:szCs w:val="24"/>
          <w:rtl w:val="0"/>
        </w:rPr>
        <w:t xml:space="preserve">O’Connor, C. (2017) ‘The barriers to innovation’ [Online] Available: https://www.mbtframework.com/blog/the-barriers-to-innovation/, Accessed 2024, April, 1st</w:t>
      </w:r>
    </w:p>
    <w:p w:rsidR="00000000" w:rsidDel="00000000" w:rsidP="00000000" w:rsidRDefault="00000000" w:rsidRPr="00000000" w14:paraId="00000124">
      <w:pPr>
        <w:spacing w:before="200" w:line="360" w:lineRule="auto"/>
        <w:rPr>
          <w:sz w:val="24"/>
          <w:szCs w:val="24"/>
        </w:rPr>
      </w:pPr>
      <w:r w:rsidDel="00000000" w:rsidR="00000000" w:rsidRPr="00000000">
        <w:rPr>
          <w:sz w:val="24"/>
          <w:szCs w:val="24"/>
          <w:rtl w:val="0"/>
        </w:rPr>
        <w:t xml:space="preserve">Peukert, C., Pfeiffer, J., Meißner, M. (2019) ‘Shopping in Virtual Reality Stores: The Influence of Immersion on System Adoption’ [Online] Available: https://www.tandfonline.com/doi/abs/10.1080/07421222.2019.1628889, Accessed 2024, April, 1st</w:t>
      </w:r>
    </w:p>
    <w:p w:rsidR="00000000" w:rsidDel="00000000" w:rsidP="00000000" w:rsidRDefault="00000000" w:rsidRPr="00000000" w14:paraId="00000125">
      <w:pPr>
        <w:spacing w:before="200" w:line="360" w:lineRule="auto"/>
        <w:rPr>
          <w:sz w:val="24"/>
          <w:szCs w:val="24"/>
        </w:rPr>
      </w:pPr>
      <w:r w:rsidDel="00000000" w:rsidR="00000000" w:rsidRPr="00000000">
        <w:rPr>
          <w:sz w:val="24"/>
          <w:szCs w:val="24"/>
          <w:rtl w:val="0"/>
        </w:rPr>
        <w:t xml:space="preserve">Phil. (2023) ‘WHO DEVELOPS VIRTUAL REALITY? KEY PLAYERS AND INNOVATORS IN THE INDUSTRY’ [Online] Available: https://drawandcode.com/learning-zone/who-develops-virtual-reality-key-players-and-innovators-in-the-industry, Accessed 2024, April, 1st</w:t>
      </w:r>
    </w:p>
    <w:p w:rsidR="00000000" w:rsidDel="00000000" w:rsidP="00000000" w:rsidRDefault="00000000" w:rsidRPr="00000000" w14:paraId="00000126">
      <w:pPr>
        <w:spacing w:before="200" w:line="360" w:lineRule="auto"/>
        <w:rPr>
          <w:sz w:val="24"/>
          <w:szCs w:val="24"/>
        </w:rPr>
      </w:pPr>
      <w:r w:rsidDel="00000000" w:rsidR="00000000" w:rsidRPr="00000000">
        <w:rPr>
          <w:sz w:val="24"/>
          <w:szCs w:val="24"/>
          <w:rtl w:val="0"/>
        </w:rPr>
        <w:t xml:space="preserve">Porter, M. (1985) </w:t>
      </w:r>
      <w:r w:rsidDel="00000000" w:rsidR="00000000" w:rsidRPr="00000000">
        <w:rPr>
          <w:i w:val="1"/>
          <w:sz w:val="24"/>
          <w:szCs w:val="24"/>
          <w:rtl w:val="0"/>
        </w:rPr>
        <w:t xml:space="preserve">Competitive Advantage</w:t>
      </w:r>
      <w:r w:rsidDel="00000000" w:rsidR="00000000" w:rsidRPr="00000000">
        <w:rPr>
          <w:sz w:val="24"/>
          <w:szCs w:val="24"/>
          <w:rtl w:val="0"/>
        </w:rPr>
        <w:t xml:space="preserve">, New York: The Free Press</w:t>
      </w:r>
    </w:p>
    <w:p w:rsidR="00000000" w:rsidDel="00000000" w:rsidP="00000000" w:rsidRDefault="00000000" w:rsidRPr="00000000" w14:paraId="00000127">
      <w:pPr>
        <w:spacing w:before="200" w:line="360" w:lineRule="auto"/>
        <w:rPr>
          <w:sz w:val="24"/>
          <w:szCs w:val="24"/>
        </w:rPr>
      </w:pPr>
      <w:r w:rsidDel="00000000" w:rsidR="00000000" w:rsidRPr="00000000">
        <w:rPr>
          <w:sz w:val="24"/>
          <w:szCs w:val="24"/>
          <w:rtl w:val="0"/>
        </w:rPr>
        <w:t xml:space="preserve">Praveen. (2023) ‘You Can't Hit a Target That You Can't See: Have a Clear Vision’ [Online] Available: https://www.linkedin.com/pulse/you-cant-hit-target-see-have-clear-vision-praveen-bv?trk=public_post, Accessed 2024, Apri, 1st</w:t>
      </w:r>
    </w:p>
    <w:p w:rsidR="00000000" w:rsidDel="00000000" w:rsidP="00000000" w:rsidRDefault="00000000" w:rsidRPr="00000000" w14:paraId="00000128">
      <w:pPr>
        <w:spacing w:before="200" w:line="360" w:lineRule="auto"/>
        <w:rPr>
          <w:sz w:val="24"/>
          <w:szCs w:val="24"/>
        </w:rPr>
      </w:pPr>
      <w:r w:rsidDel="00000000" w:rsidR="00000000" w:rsidRPr="00000000">
        <w:rPr>
          <w:sz w:val="24"/>
          <w:szCs w:val="24"/>
          <w:rtl w:val="0"/>
        </w:rPr>
        <w:t xml:space="preserve">Price, M. (2024) ‘How Will AR/VR Transform the Retail Experience?’ [Online] Available: https://retailwire.com/discussion/how-will-ar-vr-transform-the-retail-experience, Accessed 2024, April, 1st</w:t>
      </w:r>
    </w:p>
    <w:p w:rsidR="00000000" w:rsidDel="00000000" w:rsidP="00000000" w:rsidRDefault="00000000" w:rsidRPr="00000000" w14:paraId="00000129">
      <w:pPr>
        <w:spacing w:before="200" w:line="360" w:lineRule="auto"/>
        <w:rPr>
          <w:sz w:val="24"/>
          <w:szCs w:val="24"/>
        </w:rPr>
      </w:pPr>
      <w:r w:rsidDel="00000000" w:rsidR="00000000" w:rsidRPr="00000000">
        <w:rPr>
          <w:sz w:val="24"/>
          <w:szCs w:val="24"/>
          <w:rtl w:val="0"/>
        </w:rPr>
        <w:t xml:space="preserve">PWC. (2023) ‘PwC Consumer Insights Survey’ [Online] Available: https://www.pwc.com/gx/en/news-room/press-releases/2023/global-consumer-insights-pulse-survey-february-2023.html, Accessed 2024, April, 1st</w:t>
      </w:r>
    </w:p>
    <w:p w:rsidR="00000000" w:rsidDel="00000000" w:rsidP="00000000" w:rsidRDefault="00000000" w:rsidRPr="00000000" w14:paraId="0000012A">
      <w:pPr>
        <w:spacing w:before="200" w:line="360" w:lineRule="auto"/>
        <w:rPr>
          <w:sz w:val="24"/>
          <w:szCs w:val="24"/>
        </w:rPr>
      </w:pPr>
      <w:r w:rsidDel="00000000" w:rsidR="00000000" w:rsidRPr="00000000">
        <w:rPr>
          <w:sz w:val="24"/>
          <w:szCs w:val="24"/>
          <w:rtl w:val="0"/>
        </w:rPr>
        <w:t xml:space="preserve">PYMNTS. (2024) ‘31% of Consumers Want VR to Recreate Brick-and-Mortar Shopping’ [Online] Available: https://www.pymnts.com/news/ecommerce/2024/31percent-consumers-want-virtual-reality-recreate-brick-and-mortar-shopping/, Accessed 2024, April, 1st</w:t>
      </w:r>
    </w:p>
    <w:p w:rsidR="00000000" w:rsidDel="00000000" w:rsidP="00000000" w:rsidRDefault="00000000" w:rsidRPr="00000000" w14:paraId="0000012B">
      <w:pPr>
        <w:spacing w:before="200" w:line="360" w:lineRule="auto"/>
        <w:rPr>
          <w:sz w:val="24"/>
          <w:szCs w:val="24"/>
        </w:rPr>
      </w:pPr>
      <w:r w:rsidDel="00000000" w:rsidR="00000000" w:rsidRPr="00000000">
        <w:rPr>
          <w:sz w:val="24"/>
          <w:szCs w:val="24"/>
          <w:rtl w:val="0"/>
        </w:rPr>
        <w:t xml:space="preserve">Read, S. (2022) ‘How many consumers are shopping in virtual reality and what can it offer them?’ [Online] Available: https://www.weforum.org/agenda/2022/08/virtual-reality-shopping-retail/, Accessed 2024, April, 1st</w:t>
      </w:r>
    </w:p>
    <w:p w:rsidR="00000000" w:rsidDel="00000000" w:rsidP="00000000" w:rsidRDefault="00000000" w:rsidRPr="00000000" w14:paraId="0000012C">
      <w:pPr>
        <w:spacing w:before="200" w:line="360" w:lineRule="auto"/>
        <w:rPr>
          <w:sz w:val="24"/>
          <w:szCs w:val="24"/>
        </w:rPr>
      </w:pPr>
      <w:r w:rsidDel="00000000" w:rsidR="00000000" w:rsidRPr="00000000">
        <w:rPr>
          <w:sz w:val="24"/>
          <w:szCs w:val="24"/>
          <w:rtl w:val="0"/>
        </w:rPr>
        <w:t xml:space="preserve">Simon. (2019) ‘Does Shopping Behaviour Impact Sustainability’ [Online] Available: https://simon-malls.cld.bz/Does-Shopping-Behavior-Impact-Sustainability, Accessed 2024, April, 1st</w:t>
      </w:r>
    </w:p>
    <w:p w:rsidR="00000000" w:rsidDel="00000000" w:rsidP="00000000" w:rsidRDefault="00000000" w:rsidRPr="00000000" w14:paraId="0000012D">
      <w:pPr>
        <w:spacing w:before="200" w:line="360" w:lineRule="auto"/>
        <w:rPr>
          <w:sz w:val="24"/>
          <w:szCs w:val="24"/>
        </w:rPr>
      </w:pPr>
      <w:r w:rsidDel="00000000" w:rsidR="00000000" w:rsidRPr="00000000">
        <w:rPr>
          <w:sz w:val="24"/>
          <w:szCs w:val="24"/>
          <w:rtl w:val="0"/>
        </w:rPr>
        <w:t xml:space="preserve">SQUERE. (2017) ‘The History of the Trade and Barter System’ [Online] Available: https://squareup.com/us/en/the-bottom-line/managing-your-finances/a-history-of-the-trade-and-barter-system, Accessed 2024, April, 1st</w:t>
      </w:r>
    </w:p>
    <w:p w:rsidR="00000000" w:rsidDel="00000000" w:rsidP="00000000" w:rsidRDefault="00000000" w:rsidRPr="00000000" w14:paraId="0000012E">
      <w:pPr>
        <w:spacing w:before="200" w:line="360" w:lineRule="auto"/>
        <w:rPr>
          <w:sz w:val="24"/>
          <w:szCs w:val="24"/>
        </w:rPr>
      </w:pPr>
      <w:r w:rsidDel="00000000" w:rsidR="00000000" w:rsidRPr="00000000">
        <w:rPr>
          <w:sz w:val="24"/>
          <w:szCs w:val="24"/>
          <w:rtl w:val="0"/>
        </w:rPr>
        <w:t xml:space="preserve">STANTYCIP. (2019) ‘Virtual Reality in Retail: The Future of Shopping is Virtual’ [Online] Available: https://steantycip.com/blog/future-of-retail-is-virtual/, Accessed 2024, April, 1st</w:t>
      </w:r>
    </w:p>
    <w:p w:rsidR="00000000" w:rsidDel="00000000" w:rsidP="00000000" w:rsidRDefault="00000000" w:rsidRPr="00000000" w14:paraId="0000012F">
      <w:pPr>
        <w:spacing w:before="200" w:line="360" w:lineRule="auto"/>
        <w:rPr>
          <w:sz w:val="24"/>
          <w:szCs w:val="24"/>
        </w:rPr>
      </w:pPr>
      <w:r w:rsidDel="00000000" w:rsidR="00000000" w:rsidRPr="00000000">
        <w:rPr>
          <w:sz w:val="24"/>
          <w:szCs w:val="24"/>
          <w:rtl w:val="0"/>
        </w:rPr>
        <w:t xml:space="preserve">Swinfen-Green, J. (2022) ‘Smart shopping: AR and VR in retail’ [Online] Available: https://www.business-reporter.co.uk/management/smart-shopping-ar-and-vr-in-retail, Accessed 2024, April, 1st</w:t>
      </w:r>
    </w:p>
    <w:p w:rsidR="00000000" w:rsidDel="00000000" w:rsidP="00000000" w:rsidRDefault="00000000" w:rsidRPr="00000000" w14:paraId="00000130">
      <w:pPr>
        <w:spacing w:before="200" w:line="360" w:lineRule="auto"/>
        <w:rPr>
          <w:sz w:val="24"/>
          <w:szCs w:val="24"/>
        </w:rPr>
      </w:pPr>
      <w:r w:rsidDel="00000000" w:rsidR="00000000" w:rsidRPr="00000000">
        <w:rPr>
          <w:sz w:val="24"/>
          <w:szCs w:val="24"/>
          <w:rtl w:val="0"/>
        </w:rPr>
        <w:t xml:space="preserve">SynergyXR. (2023) ‘The Future of Shopping in VR: A Paradigm Shift in Retail Experience’ [Online] Available: https://synergyxr.com/blogs/the-future-of-shopping-in-vr/, Accessed 2024, April, 1st</w:t>
      </w:r>
    </w:p>
    <w:p w:rsidR="00000000" w:rsidDel="00000000" w:rsidP="00000000" w:rsidRDefault="00000000" w:rsidRPr="00000000" w14:paraId="00000131">
      <w:pPr>
        <w:spacing w:before="200" w:line="360" w:lineRule="auto"/>
        <w:rPr>
          <w:sz w:val="24"/>
          <w:szCs w:val="24"/>
        </w:rPr>
      </w:pPr>
      <w:r w:rsidDel="00000000" w:rsidR="00000000" w:rsidRPr="00000000">
        <w:rPr>
          <w:sz w:val="24"/>
          <w:szCs w:val="24"/>
          <w:rtl w:val="0"/>
        </w:rPr>
        <w:t xml:space="preserve">The Goldman Sachs Group. (2016) ‘Virtual and Augmented Reality’ [Online] Available: https://www.goldmansachs.com/intelligence/pages/technology-driving-innovation-folder/virtual-and-augmented-reality/report.pdf, Accessed 2024, April, 1st</w:t>
      </w:r>
    </w:p>
    <w:p w:rsidR="00000000" w:rsidDel="00000000" w:rsidP="00000000" w:rsidRDefault="00000000" w:rsidRPr="00000000" w14:paraId="00000132">
      <w:pPr>
        <w:spacing w:before="200" w:line="360" w:lineRule="auto"/>
        <w:rPr>
          <w:sz w:val="24"/>
          <w:szCs w:val="24"/>
        </w:rPr>
      </w:pPr>
      <w:r w:rsidDel="00000000" w:rsidR="00000000" w:rsidRPr="00000000">
        <w:rPr>
          <w:sz w:val="24"/>
          <w:szCs w:val="24"/>
          <w:rtl w:val="0"/>
        </w:rPr>
        <w:t xml:space="preserve">Tobak, S. (2011) ‘Facebook's Mark Zuckerberg -- Insights For Entrepreneurs’ [Online] Available: https://www.cbsnews.com/news/facebooks-mark-zuckerberg-insights-for-entrepreneurs/, Accessed 2024, April, 1st</w:t>
      </w:r>
    </w:p>
    <w:p w:rsidR="00000000" w:rsidDel="00000000" w:rsidP="00000000" w:rsidRDefault="00000000" w:rsidRPr="00000000" w14:paraId="00000133">
      <w:pPr>
        <w:spacing w:before="200" w:line="360" w:lineRule="auto"/>
        <w:rPr>
          <w:sz w:val="24"/>
          <w:szCs w:val="24"/>
        </w:rPr>
      </w:pPr>
      <w:r w:rsidDel="00000000" w:rsidR="00000000" w:rsidRPr="00000000">
        <w:rPr>
          <w:sz w:val="24"/>
          <w:szCs w:val="24"/>
          <w:rtl w:val="0"/>
        </w:rPr>
        <w:t xml:space="preserve">Velocity Global. (2023) ‘GLOBALIZATION BENEFITS AND CHALLENGES’ [Online] Available: https://velocityglobal.com/resources/blog/globalization-benefits-and-challenges, Accessed 2024, April, 1st</w:t>
      </w:r>
    </w:p>
    <w:p w:rsidR="00000000" w:rsidDel="00000000" w:rsidP="00000000" w:rsidRDefault="00000000" w:rsidRPr="00000000" w14:paraId="00000134">
      <w:pPr>
        <w:spacing w:before="200" w:line="360" w:lineRule="auto"/>
        <w:rPr>
          <w:sz w:val="24"/>
          <w:szCs w:val="24"/>
        </w:rPr>
      </w:pPr>
      <w:r w:rsidDel="00000000" w:rsidR="00000000" w:rsidRPr="00000000">
        <w:rPr>
          <w:sz w:val="24"/>
          <w:szCs w:val="24"/>
          <w:rtl w:val="0"/>
        </w:rPr>
        <w:t xml:space="preserve">Wevalgo. (2017) ‘THE PDCA CYCLE OR DEMING WHEEL: HOW AND WHY TO USE IT’ [Online] Available: https://www.wevalgo.com/know-how/opex-assessment-tools/problem-solving/pdca-cycle, Accessed 2024, April, 1st</w:t>
      </w:r>
    </w:p>
    <w:p w:rsidR="00000000" w:rsidDel="00000000" w:rsidP="00000000" w:rsidRDefault="00000000" w:rsidRPr="00000000" w14:paraId="00000135">
      <w:pPr>
        <w:spacing w:before="200" w:line="360" w:lineRule="auto"/>
        <w:rPr>
          <w:sz w:val="24"/>
          <w:szCs w:val="24"/>
        </w:rPr>
      </w:pPr>
      <w:r w:rsidDel="00000000" w:rsidR="00000000" w:rsidRPr="00000000">
        <w:rPr>
          <w:sz w:val="24"/>
          <w:szCs w:val="24"/>
          <w:rtl w:val="0"/>
        </w:rPr>
        <w:t xml:space="preserve">XR Guru. (2022) ‘The Truth About Costs Involved in Implementing VR: Setting Up Your Own VR Lab’ [Online] Available: https://www.xrguru.com/blog/2022/04/the-truth-about-costs-involved-in-implementing-vr-setting-up-your-own-vr-lab, Accessed 2024, April, 1st</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