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73C34B2" w:rsidR="00BF4C15" w:rsidRDefault="004002F3" w:rsidP="00BF4C15">
      <w:pPr>
        <w:rPr>
          <w:rFonts w:ascii="Calibri" w:hAnsi="Calibri"/>
        </w:rPr>
      </w:pPr>
      <w:r>
        <w:rPr>
          <w:rFonts w:ascii="Calibri" w:hAnsi="Calibri"/>
        </w:rPr>
        <w:t>Title</w:t>
      </w:r>
      <w:r w:rsidR="00BF4C15">
        <w:rPr>
          <w:rFonts w:ascii="Calibri" w:hAnsi="Calibri"/>
        </w:rPr>
        <w:t>:</w:t>
      </w:r>
      <w:r w:rsidR="004B410B">
        <w:rPr>
          <w:rFonts w:ascii="Calibri" w:hAnsi="Calibri"/>
        </w:rPr>
        <w:t xml:space="preserve"> Event risk assessment </w:t>
      </w:r>
    </w:p>
    <w:p w14:paraId="2DFB408B" w14:textId="7364685A" w:rsidR="00BF4C15" w:rsidRDefault="004002F3" w:rsidP="00BF4C15">
      <w:pPr>
        <w:rPr>
          <w:rFonts w:ascii="Calibri" w:hAnsi="Calibri"/>
        </w:rPr>
      </w:pPr>
      <w:r>
        <w:rPr>
          <w:rFonts w:ascii="Calibri" w:hAnsi="Calibri"/>
        </w:rPr>
        <w:t>Date:</w:t>
      </w:r>
      <w:r w:rsidR="004B410B">
        <w:rPr>
          <w:rFonts w:ascii="Calibri" w:hAnsi="Calibri"/>
        </w:rPr>
        <w:t xml:space="preserve"> 30/04/2019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2CE56E81" w:rsidR="00BF4C15" w:rsidRPr="0011458E" w:rsidRDefault="004877AA" w:rsidP="00562087">
            <w:pPr>
              <w:rPr>
                <w:rFonts w:cs="Arial"/>
              </w:rPr>
            </w:pPr>
            <w:r>
              <w:rPr>
                <w:rFonts w:cs="Arial"/>
              </w:rPr>
              <w:t>Military field hospital event</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09D620C5" w:rsidR="00BF4C15" w:rsidRPr="0011458E" w:rsidRDefault="004877AA" w:rsidP="00562087">
            <w:pPr>
              <w:rPr>
                <w:rFonts w:cs="Arial"/>
              </w:rPr>
            </w:pPr>
            <w:r>
              <w:rPr>
                <w:rFonts w:cs="Arial"/>
              </w:rPr>
              <w:t>Nursing and health studies</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43EEAB0D" w:rsidR="00BF4C15" w:rsidRPr="0011458E" w:rsidRDefault="004877AA" w:rsidP="00562087">
            <w:pPr>
              <w:rPr>
                <w:rFonts w:cs="Arial"/>
              </w:rPr>
            </w:pPr>
            <w:r w:rsidRPr="004877AA">
              <w:rPr>
                <w:rFonts w:cs="Arial"/>
              </w:rPr>
              <w:t>Army Reserve Centre, Alamein Road, Morfa, Swansea SA1 2HP</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27831ABB" w:rsidR="00BF4C15" w:rsidRPr="0011458E" w:rsidRDefault="00071DC4" w:rsidP="00562087">
            <w:pPr>
              <w:rPr>
                <w:rFonts w:cs="Arial"/>
              </w:rPr>
            </w:pPr>
            <w:r>
              <w:rPr>
                <w:rFonts w:cs="Arial"/>
              </w:rPr>
              <w:t>Tania Davies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77777777" w:rsidR="00FB6D7F" w:rsidRPr="0011458E" w:rsidRDefault="00FB6D7F" w:rsidP="00562087">
            <w:pPr>
              <w:rPr>
                <w:rFonts w:cs="Arial"/>
              </w:rPr>
            </w:pP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3AB5CA5C" w:rsidR="00BF4C15" w:rsidRPr="0011458E" w:rsidRDefault="00071DC4" w:rsidP="00562087">
            <w:pPr>
              <w:rPr>
                <w:rFonts w:cs="Arial"/>
              </w:rPr>
            </w:pPr>
            <w:r>
              <w:rPr>
                <w:rFonts w:cs="Arial"/>
              </w:rPr>
              <w:t>24</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3624F3A8" w:rsidR="00BF4C15" w:rsidRPr="0011458E" w:rsidRDefault="004877AA" w:rsidP="00562087">
            <w:pPr>
              <w:rPr>
                <w:rFonts w:cs="Arial"/>
              </w:rPr>
            </w:pPr>
            <w:r>
              <w:rPr>
                <w:rFonts w:cs="Arial"/>
              </w:rPr>
              <w:t>0</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30DF7D21" w:rsidR="00BF4C15" w:rsidRPr="0011458E" w:rsidRDefault="004877AA" w:rsidP="00562087">
            <w:pPr>
              <w:rPr>
                <w:rFonts w:cs="Arial"/>
              </w:rPr>
            </w:pPr>
            <w:r>
              <w:rPr>
                <w:rFonts w:cs="Arial"/>
              </w:rPr>
              <w:t>3</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562087">
            <w:pPr>
              <w:rPr>
                <w:rFonts w:cs="Arial"/>
              </w:rPr>
            </w:pP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217C8522" w:rsidR="00BF4C15" w:rsidRPr="0011458E" w:rsidRDefault="00FF5503" w:rsidP="00562087">
            <w:pPr>
              <w:rPr>
                <w:rFonts w:cs="Arial"/>
              </w:rPr>
            </w:pPr>
            <w:r>
              <w:rPr>
                <w:rFonts w:cs="Arial"/>
              </w:rPr>
              <w:t>30</w:t>
            </w:r>
            <w:r w:rsidR="00071DC4">
              <w:rPr>
                <w:rFonts w:cs="Arial"/>
              </w:rPr>
              <w:t>/0</w:t>
            </w:r>
            <w:r>
              <w:rPr>
                <w:rFonts w:cs="Arial"/>
              </w:rPr>
              <w:t>4</w:t>
            </w:r>
            <w:r w:rsidR="00071DC4">
              <w:rPr>
                <w:rFonts w:cs="Arial"/>
              </w:rPr>
              <w:t>/2019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0CBE2BE6" w:rsidR="00BF4C15" w:rsidRPr="0011458E" w:rsidRDefault="00FF5503" w:rsidP="00071DC4">
            <w:pPr>
              <w:tabs>
                <w:tab w:val="left" w:pos="1650"/>
              </w:tabs>
              <w:rPr>
                <w:rFonts w:cs="Arial"/>
              </w:rPr>
            </w:pPr>
            <w:r>
              <w:rPr>
                <w:rFonts w:cs="Arial"/>
              </w:rPr>
              <w:t>30</w:t>
            </w:r>
            <w:r w:rsidR="00071DC4">
              <w:rPr>
                <w:rFonts w:cs="Arial"/>
              </w:rPr>
              <w:t>/0</w:t>
            </w:r>
            <w:r>
              <w:rPr>
                <w:rFonts w:cs="Arial"/>
              </w:rPr>
              <w:t>4</w:t>
            </w:r>
            <w:r w:rsidR="00071DC4">
              <w:rPr>
                <w:rFonts w:cs="Arial"/>
              </w:rPr>
              <w:t>/2019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5F0C221C" w14:textId="671240C1" w:rsidR="00FE350B" w:rsidRDefault="00FE350B" w:rsidP="00C66A28">
            <w:pPr>
              <w:rPr>
                <w:rFonts w:cs="Arial"/>
              </w:rPr>
            </w:pPr>
          </w:p>
          <w:p w14:paraId="7B10FF00" w14:textId="3099888C" w:rsidR="00FF5503" w:rsidRDefault="00FF5503" w:rsidP="00C66A28">
            <w:pPr>
              <w:rPr>
                <w:rFonts w:cs="Arial"/>
              </w:rPr>
            </w:pPr>
            <w:r>
              <w:rPr>
                <w:rFonts w:cs="Arial"/>
              </w:rPr>
              <w:t>I am going to give a brief description of 3 types of legislations that I believe to be relevant to the event taking place.</w:t>
            </w:r>
          </w:p>
          <w:p w14:paraId="0D1827A4" w14:textId="137C9368" w:rsidR="00FF5503" w:rsidRPr="00FF5503" w:rsidRDefault="00150997" w:rsidP="00C66A28">
            <w:pPr>
              <w:rPr>
                <w:rFonts w:cs="Arial"/>
                <w:b/>
              </w:rPr>
            </w:pPr>
            <w:r>
              <w:rPr>
                <w:rFonts w:cs="Arial"/>
                <w:b/>
              </w:rPr>
              <w:t>First Aid</w:t>
            </w:r>
          </w:p>
          <w:p w14:paraId="58087F1B" w14:textId="76A6E0F5" w:rsidR="00617B7A" w:rsidRDefault="00693062" w:rsidP="00C66A28">
            <w:pPr>
              <w:rPr>
                <w:rFonts w:cs="Arial"/>
              </w:rPr>
            </w:pPr>
            <w:r>
              <w:rPr>
                <w:rFonts w:cs="Arial"/>
              </w:rPr>
              <w:t xml:space="preserve">Health and safety (first aid) regulations. (1981) require employers to arrange </w:t>
            </w:r>
            <w:proofErr w:type="gramStart"/>
            <w:r>
              <w:rPr>
                <w:rFonts w:cs="Arial"/>
              </w:rPr>
              <w:t>sufficient</w:t>
            </w:r>
            <w:proofErr w:type="gramEnd"/>
            <w:r>
              <w:rPr>
                <w:rFonts w:cs="Arial"/>
              </w:rPr>
              <w:t xml:space="preserve"> and relevant training, equipment and a named person so that if any person is taken ill or is injured at work then they can receive appropriate treatment straight away. All places of employment need to have first aid training even if you are self-employed, assessments should be carried out for each workplace, </w:t>
            </w:r>
            <w:r w:rsidR="008C157C">
              <w:rPr>
                <w:rFonts w:cs="Arial"/>
              </w:rPr>
              <w:t xml:space="preserve">members of the public are not legally the responsibility of the employment however, the legislation does recommend that they are included into the assessment. The type of training that is required </w:t>
            </w:r>
            <w:r w:rsidR="00617B7A">
              <w:rPr>
                <w:rFonts w:cs="Arial"/>
              </w:rPr>
              <w:t xml:space="preserve">within each employment depends on </w:t>
            </w:r>
            <w:proofErr w:type="gramStart"/>
            <w:r w:rsidR="00617B7A">
              <w:rPr>
                <w:rFonts w:cs="Arial"/>
              </w:rPr>
              <w:t>a number of</w:t>
            </w:r>
            <w:proofErr w:type="gramEnd"/>
            <w:r w:rsidR="00617B7A">
              <w:rPr>
                <w:rFonts w:cs="Arial"/>
              </w:rPr>
              <w:t xml:space="preserve"> factors such as how high a risk the organisation is and the level of hazards which could cause harm. It is the employer’s responsibility to risk asses the risks and hazards within the environment for them then to decide what action is appropriate. When assessing the needs, the employer should consider the following:</w:t>
            </w:r>
          </w:p>
          <w:p w14:paraId="598C1BA3" w14:textId="6CCF1B59" w:rsidR="00617B7A" w:rsidRDefault="00617B7A" w:rsidP="00C66A28">
            <w:pPr>
              <w:rPr>
                <w:rFonts w:cs="Arial"/>
              </w:rPr>
            </w:pPr>
            <w:r>
              <w:rPr>
                <w:rFonts w:cs="Arial"/>
              </w:rPr>
              <w:t>What type of work is involved?</w:t>
            </w:r>
          </w:p>
          <w:p w14:paraId="39197380" w14:textId="43EFAB24" w:rsidR="00617B7A" w:rsidRDefault="00617B7A" w:rsidP="00C66A28">
            <w:pPr>
              <w:rPr>
                <w:rFonts w:cs="Arial"/>
              </w:rPr>
            </w:pPr>
            <w:r>
              <w:rPr>
                <w:rFonts w:cs="Arial"/>
              </w:rPr>
              <w:t>The nature of the work force</w:t>
            </w:r>
          </w:p>
          <w:p w14:paraId="5C855141" w14:textId="775DA9D1" w:rsidR="00617B7A" w:rsidRDefault="00617B7A" w:rsidP="00C66A28">
            <w:pPr>
              <w:rPr>
                <w:rFonts w:cs="Arial"/>
              </w:rPr>
            </w:pPr>
            <w:r>
              <w:rPr>
                <w:rFonts w:cs="Arial"/>
              </w:rPr>
              <w:t xml:space="preserve">The work places history of accidents </w:t>
            </w:r>
          </w:p>
          <w:p w14:paraId="5F48AA64" w14:textId="7E2EF236" w:rsidR="00617B7A" w:rsidRDefault="00617B7A" w:rsidP="00C66A28">
            <w:pPr>
              <w:rPr>
                <w:rFonts w:cs="Arial"/>
              </w:rPr>
            </w:pPr>
            <w:r>
              <w:rPr>
                <w:rFonts w:cs="Arial"/>
              </w:rPr>
              <w:t>The size of the work place</w:t>
            </w:r>
          </w:p>
          <w:p w14:paraId="6A0F0890" w14:textId="17461FE6" w:rsidR="00617B7A" w:rsidRDefault="00617B7A" w:rsidP="00C66A28">
            <w:pPr>
              <w:rPr>
                <w:rFonts w:cs="Arial"/>
              </w:rPr>
            </w:pPr>
            <w:r>
              <w:rPr>
                <w:rFonts w:cs="Arial"/>
              </w:rPr>
              <w:t>Shift patterns</w:t>
            </w:r>
          </w:p>
          <w:p w14:paraId="78428627" w14:textId="296C805C" w:rsidR="00617B7A" w:rsidRDefault="00617B7A" w:rsidP="00C66A28">
            <w:pPr>
              <w:rPr>
                <w:rFonts w:cs="Arial"/>
              </w:rPr>
            </w:pPr>
            <w:r>
              <w:rPr>
                <w:rFonts w:cs="Arial"/>
              </w:rPr>
              <w:t>The needs of traveling, remote and lone workers</w:t>
            </w:r>
          </w:p>
          <w:p w14:paraId="4285164C" w14:textId="3456D3ED" w:rsidR="00617B7A" w:rsidRDefault="00617B7A" w:rsidP="00C66A28">
            <w:pPr>
              <w:rPr>
                <w:rFonts w:cs="Arial"/>
              </w:rPr>
            </w:pPr>
            <w:r>
              <w:rPr>
                <w:rFonts w:cs="Arial"/>
              </w:rPr>
              <w:t>Is the workplace in a rural area away from emergency services</w:t>
            </w:r>
          </w:p>
          <w:p w14:paraId="020CF8F4" w14:textId="30C8F0C6" w:rsidR="00617B7A" w:rsidRDefault="00617B7A" w:rsidP="00C66A28">
            <w:pPr>
              <w:rPr>
                <w:rFonts w:cs="Arial"/>
              </w:rPr>
            </w:pPr>
            <w:r>
              <w:rPr>
                <w:rFonts w:cs="Arial"/>
              </w:rPr>
              <w:t>Annual leave and sickness of appointed first aider</w:t>
            </w:r>
          </w:p>
          <w:p w14:paraId="27C9A2AA" w14:textId="142A1727" w:rsidR="00617B7A" w:rsidRDefault="00617B7A" w:rsidP="00C66A28">
            <w:pPr>
              <w:rPr>
                <w:rFonts w:cs="Arial"/>
              </w:rPr>
            </w:pPr>
            <w:r>
              <w:rPr>
                <w:rFonts w:cs="Arial"/>
              </w:rPr>
              <w:t xml:space="preserve">After all initial assessments have been carried out </w:t>
            </w:r>
            <w:r w:rsidR="00795386">
              <w:rPr>
                <w:rFonts w:cs="Arial"/>
              </w:rPr>
              <w:t>the employer then needs to make sure that there is suitable equipment available, depending on the outcome of the assessment the equipment needed will vary, from a fully stocked first aid box to first aid rooms and automated external defibrillators, this equipment is then the responsibility of the appointed person to check for any faults and stock management.</w:t>
            </w:r>
          </w:p>
          <w:p w14:paraId="4AC8ACD3" w14:textId="77777777" w:rsidR="00617B7A" w:rsidRDefault="00617B7A" w:rsidP="00C66A28">
            <w:pPr>
              <w:rPr>
                <w:rFonts w:cs="Arial"/>
              </w:rPr>
            </w:pPr>
          </w:p>
          <w:p w14:paraId="47026D87" w14:textId="1E9BAE8B" w:rsidR="00FF5503" w:rsidRPr="00FF5503" w:rsidRDefault="00FF5503" w:rsidP="00C66A28">
            <w:pPr>
              <w:rPr>
                <w:rFonts w:cs="Arial"/>
                <w:b/>
              </w:rPr>
            </w:pPr>
            <w:r w:rsidRPr="00FF5503">
              <w:rPr>
                <w:rFonts w:cs="Arial"/>
                <w:b/>
              </w:rPr>
              <w:t>Reporting of injuries, diseases and dangerous occurrences regulation (RIDDOR)</w:t>
            </w:r>
          </w:p>
          <w:p w14:paraId="201E53FA" w14:textId="22D45660" w:rsidR="00617B7A" w:rsidRDefault="00795386" w:rsidP="00C66A28">
            <w:pPr>
              <w:rPr>
                <w:rFonts w:cs="Arial"/>
              </w:rPr>
            </w:pPr>
            <w:r>
              <w:rPr>
                <w:rFonts w:cs="Arial"/>
              </w:rPr>
              <w:t xml:space="preserve">Health and safety (RIDDOR) regulation. (2013) requires employers to report any accidents, ill health or death that </w:t>
            </w:r>
            <w:proofErr w:type="gramStart"/>
            <w:r>
              <w:rPr>
                <w:rFonts w:cs="Arial"/>
              </w:rPr>
              <w:t>are connected with</w:t>
            </w:r>
            <w:proofErr w:type="gramEnd"/>
            <w:r>
              <w:rPr>
                <w:rFonts w:cs="Arial"/>
              </w:rPr>
              <w:t xml:space="preserve"> a work-related incident with in ten days of the event. Employers must report all relevant information of what happened to RIDDOR, this information will then be passed to the relevant authorities for them to decide weather and investigation needs to take place.</w:t>
            </w:r>
            <w:r w:rsidR="001807FB">
              <w:rPr>
                <w:rFonts w:cs="Arial"/>
              </w:rPr>
              <w:t xml:space="preserve"> Incidents that need to be reported to RIDDOR include:</w:t>
            </w:r>
          </w:p>
          <w:p w14:paraId="3A30556A" w14:textId="5FB948DD" w:rsidR="001807FB" w:rsidRDefault="001807FB" w:rsidP="00C66A28">
            <w:pPr>
              <w:rPr>
                <w:rFonts w:cs="Arial"/>
              </w:rPr>
            </w:pPr>
            <w:r>
              <w:rPr>
                <w:rFonts w:cs="Arial"/>
              </w:rPr>
              <w:t xml:space="preserve">The death of any person </w:t>
            </w:r>
          </w:p>
          <w:p w14:paraId="622D3C98" w14:textId="69F96139" w:rsidR="001807FB" w:rsidRDefault="001807FB" w:rsidP="00C66A28">
            <w:pPr>
              <w:rPr>
                <w:rFonts w:cs="Arial"/>
              </w:rPr>
            </w:pPr>
            <w:r>
              <w:rPr>
                <w:rFonts w:cs="Arial"/>
              </w:rPr>
              <w:t>Accidents that result in death</w:t>
            </w:r>
          </w:p>
          <w:p w14:paraId="1F13BD7F" w14:textId="529BA250" w:rsidR="001807FB" w:rsidRDefault="001807FB" w:rsidP="00C66A28">
            <w:pPr>
              <w:rPr>
                <w:rFonts w:cs="Arial"/>
              </w:rPr>
            </w:pPr>
            <w:r>
              <w:rPr>
                <w:rFonts w:cs="Arial"/>
              </w:rPr>
              <w:t>Any accident that results in an injury that stops a person being able to carry out their role</w:t>
            </w:r>
          </w:p>
          <w:p w14:paraId="25C2B846" w14:textId="0C3625E6" w:rsidR="001807FB" w:rsidRDefault="001807FB" w:rsidP="00C66A28">
            <w:pPr>
              <w:rPr>
                <w:rFonts w:cs="Arial"/>
              </w:rPr>
            </w:pPr>
            <w:r>
              <w:rPr>
                <w:rFonts w:cs="Arial"/>
              </w:rPr>
              <w:t>The incidents can be reported by the employer or the appointed person responsible for the health and safety of the premises. Documentation should be kept of any reportable injury for a minimum of three years and must include:</w:t>
            </w:r>
          </w:p>
          <w:p w14:paraId="1458AB18" w14:textId="50B712C8" w:rsidR="001807FB" w:rsidRDefault="001807FB" w:rsidP="00C66A28">
            <w:pPr>
              <w:rPr>
                <w:rFonts w:cs="Arial"/>
              </w:rPr>
            </w:pPr>
            <w:r>
              <w:rPr>
                <w:rFonts w:cs="Arial"/>
              </w:rPr>
              <w:t>The date and how it was reported</w:t>
            </w:r>
          </w:p>
          <w:p w14:paraId="1A586171" w14:textId="1B5D0EB5" w:rsidR="001807FB" w:rsidRDefault="001807FB" w:rsidP="00C66A28">
            <w:pPr>
              <w:rPr>
                <w:rFonts w:cs="Arial"/>
              </w:rPr>
            </w:pPr>
            <w:r>
              <w:rPr>
                <w:rFonts w:cs="Arial"/>
              </w:rPr>
              <w:t>The date, time and place the incident happened</w:t>
            </w:r>
          </w:p>
          <w:p w14:paraId="5C09E568" w14:textId="3425ACE1" w:rsidR="001807FB" w:rsidRDefault="001807FB" w:rsidP="00C66A28">
            <w:pPr>
              <w:rPr>
                <w:rFonts w:cs="Arial"/>
              </w:rPr>
            </w:pPr>
            <w:r>
              <w:rPr>
                <w:rFonts w:cs="Arial"/>
              </w:rPr>
              <w:t xml:space="preserve">Who was involved and their contact </w:t>
            </w:r>
            <w:proofErr w:type="gramStart"/>
            <w:r>
              <w:rPr>
                <w:rFonts w:cs="Arial"/>
              </w:rPr>
              <w:t>details</w:t>
            </w:r>
            <w:proofErr w:type="gramEnd"/>
          </w:p>
          <w:p w14:paraId="4F7285D3" w14:textId="55AD0B4F" w:rsidR="001807FB" w:rsidRDefault="001807FB" w:rsidP="00C66A28">
            <w:pPr>
              <w:rPr>
                <w:rFonts w:cs="Arial"/>
              </w:rPr>
            </w:pPr>
            <w:r>
              <w:rPr>
                <w:rFonts w:cs="Arial"/>
              </w:rPr>
              <w:t>The type of injury obtained</w:t>
            </w:r>
          </w:p>
          <w:p w14:paraId="6A97A725" w14:textId="098FE936" w:rsidR="001807FB" w:rsidRDefault="001807FB" w:rsidP="00C66A28">
            <w:pPr>
              <w:rPr>
                <w:rFonts w:cs="Arial"/>
              </w:rPr>
            </w:pPr>
            <w:r>
              <w:rPr>
                <w:rFonts w:cs="Arial"/>
              </w:rPr>
              <w:t>A brief description of what happened</w:t>
            </w:r>
          </w:p>
          <w:p w14:paraId="70F277E2" w14:textId="5583D6EC" w:rsidR="001807FB" w:rsidRDefault="001807FB" w:rsidP="00C66A28">
            <w:pPr>
              <w:rPr>
                <w:rFonts w:cs="Arial"/>
              </w:rPr>
            </w:pPr>
            <w:r>
              <w:rPr>
                <w:rFonts w:cs="Arial"/>
              </w:rPr>
              <w:t>Although it is important to report incidents not all of them need to be reported, these incidents would include injuries which happen through no fault of anyone or the company, if there were no hazards involved and all the correct assessments were carried out properly and in place.</w:t>
            </w:r>
          </w:p>
          <w:p w14:paraId="3DD90010" w14:textId="61C762C1" w:rsidR="00FF5503" w:rsidRDefault="00FF5503" w:rsidP="00C66A28">
            <w:pPr>
              <w:rPr>
                <w:rFonts w:cs="Arial"/>
                <w:b/>
              </w:rPr>
            </w:pPr>
            <w:r w:rsidRPr="00FF5503">
              <w:rPr>
                <w:rFonts w:cs="Arial"/>
                <w:b/>
              </w:rPr>
              <w:t>Health and safety</w:t>
            </w:r>
          </w:p>
          <w:p w14:paraId="392460DA" w14:textId="65EB0EFC" w:rsidR="00FF5503" w:rsidRPr="00FF5503" w:rsidRDefault="00FF5503" w:rsidP="00C66A28">
            <w:pPr>
              <w:rPr>
                <w:rFonts w:cs="Arial"/>
              </w:rPr>
            </w:pPr>
            <w:r>
              <w:rPr>
                <w:rFonts w:cs="Arial"/>
              </w:rPr>
              <w:t xml:space="preserve">Health and safety at work act. (1974) state that every employer </w:t>
            </w:r>
            <w:r w:rsidR="00391813">
              <w:rPr>
                <w:rFonts w:cs="Arial"/>
              </w:rPr>
              <w:t xml:space="preserve">has a legal obligation to make sure that health and safety is maintained within a </w:t>
            </w:r>
            <w:proofErr w:type="gramStart"/>
            <w:r w:rsidR="00391813">
              <w:rPr>
                <w:rFonts w:cs="Arial"/>
              </w:rPr>
              <w:t>work place</w:t>
            </w:r>
            <w:proofErr w:type="gramEnd"/>
            <w:r w:rsidR="00391813">
              <w:rPr>
                <w:rFonts w:cs="Arial"/>
              </w:rPr>
              <w:t xml:space="preserve"> and to protect their employees. Employers must display a health and safety at work poster that is visible for staff to see. For employers that have a work force of 5 or more people they have to have a health and safety </w:t>
            </w:r>
            <w:proofErr w:type="gramStart"/>
            <w:r w:rsidR="00391813">
              <w:rPr>
                <w:rFonts w:cs="Arial"/>
              </w:rPr>
              <w:t>policy</w:t>
            </w:r>
            <w:proofErr w:type="gramEnd"/>
            <w:r w:rsidR="00391813">
              <w:rPr>
                <w:rFonts w:cs="Arial"/>
              </w:rPr>
              <w:t xml:space="preserve"> and this also must be made available to their staff.</w:t>
            </w:r>
          </w:p>
          <w:p w14:paraId="78A11445" w14:textId="77777777" w:rsidR="002A3ECA" w:rsidRDefault="002A3ECA" w:rsidP="00C66A28">
            <w:pPr>
              <w:rPr>
                <w:rFonts w:cs="Arial"/>
              </w:rPr>
            </w:pPr>
          </w:p>
          <w:p w14:paraId="12828028" w14:textId="77777777" w:rsidR="00617B7A" w:rsidRDefault="00617B7A" w:rsidP="00C66A28">
            <w:pPr>
              <w:rPr>
                <w:rFonts w:cs="Arial"/>
              </w:rPr>
            </w:pPr>
          </w:p>
          <w:p w14:paraId="6F8585C7" w14:textId="071F921F"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1730AF09" w:rsidR="00BF4C15" w:rsidRPr="009374D3" w:rsidRDefault="00391813" w:rsidP="00562087">
            <w:pPr>
              <w:rPr>
                <w:rFonts w:ascii="Calibri" w:hAnsi="Calibri"/>
              </w:rPr>
            </w:pPr>
            <w:r>
              <w:rPr>
                <w:rFonts w:ascii="Calibri" w:hAnsi="Calibri"/>
              </w:rPr>
              <w:t>Falling/ tripping</w:t>
            </w:r>
          </w:p>
        </w:tc>
        <w:tc>
          <w:tcPr>
            <w:tcW w:w="2126" w:type="dxa"/>
            <w:shd w:val="clear" w:color="auto" w:fill="auto"/>
          </w:tcPr>
          <w:p w14:paraId="2DFB40C2" w14:textId="1C7F470E" w:rsidR="00BF4C15" w:rsidRPr="009374D3" w:rsidRDefault="00391813" w:rsidP="00562087">
            <w:pPr>
              <w:rPr>
                <w:rFonts w:ascii="Calibri" w:hAnsi="Calibri"/>
              </w:rPr>
            </w:pPr>
            <w:r>
              <w:rPr>
                <w:rFonts w:ascii="Calibri" w:hAnsi="Calibri"/>
              </w:rPr>
              <w:t>Everyone who attends the event</w:t>
            </w:r>
          </w:p>
        </w:tc>
        <w:tc>
          <w:tcPr>
            <w:tcW w:w="3119" w:type="dxa"/>
            <w:shd w:val="clear" w:color="auto" w:fill="auto"/>
          </w:tcPr>
          <w:p w14:paraId="2DFB40C3" w14:textId="76FDD651" w:rsidR="00BF4C15" w:rsidRPr="009374D3" w:rsidRDefault="00391813" w:rsidP="00562087">
            <w:pPr>
              <w:rPr>
                <w:rFonts w:ascii="Calibri" w:hAnsi="Calibri"/>
              </w:rPr>
            </w:pPr>
            <w:r>
              <w:rPr>
                <w:rFonts w:ascii="Calibri" w:hAnsi="Calibri"/>
              </w:rPr>
              <w:t xml:space="preserve">Wet floor signs, making sure there are no hazards </w:t>
            </w:r>
            <w:r w:rsidR="00105C6B">
              <w:rPr>
                <w:rFonts w:ascii="Calibri" w:hAnsi="Calibri"/>
              </w:rPr>
              <w:t>that somebody could trip over</w:t>
            </w:r>
          </w:p>
        </w:tc>
        <w:tc>
          <w:tcPr>
            <w:tcW w:w="2693" w:type="dxa"/>
            <w:shd w:val="clear" w:color="auto" w:fill="auto"/>
          </w:tcPr>
          <w:p w14:paraId="2DFB40C4" w14:textId="77777777" w:rsidR="00BF4C15" w:rsidRPr="009374D3" w:rsidRDefault="00BF4C15" w:rsidP="00562087">
            <w:pPr>
              <w:rPr>
                <w:rFonts w:ascii="Calibri" w:hAnsi="Calibri"/>
              </w:rPr>
            </w:pPr>
          </w:p>
        </w:tc>
        <w:tc>
          <w:tcPr>
            <w:tcW w:w="1134" w:type="dxa"/>
            <w:shd w:val="clear" w:color="auto" w:fill="auto"/>
          </w:tcPr>
          <w:p w14:paraId="2DFB40C5" w14:textId="7F74A010" w:rsidR="00BF4C15" w:rsidRPr="0095077A" w:rsidRDefault="00105C6B" w:rsidP="00562087">
            <w:pPr>
              <w:rPr>
                <w:rFonts w:ascii="Calibri" w:hAnsi="Calibri"/>
                <w:b/>
              </w:rPr>
            </w:pPr>
            <w:r>
              <w:rPr>
                <w:rFonts w:ascii="Calibri" w:hAnsi="Calibri"/>
                <w:b/>
              </w:rPr>
              <w:t>Event organiser</w:t>
            </w:r>
          </w:p>
        </w:tc>
        <w:tc>
          <w:tcPr>
            <w:tcW w:w="1134" w:type="dxa"/>
            <w:shd w:val="clear" w:color="auto" w:fill="auto"/>
          </w:tcPr>
          <w:p w14:paraId="2DFB40C6" w14:textId="41DE168C" w:rsidR="00BF4C15" w:rsidRPr="009374D3" w:rsidRDefault="00105C6B" w:rsidP="00562087">
            <w:pPr>
              <w:rPr>
                <w:rFonts w:ascii="Calibri" w:hAnsi="Calibri"/>
              </w:rPr>
            </w:pPr>
            <w:r>
              <w:rPr>
                <w:rFonts w:ascii="Calibri" w:hAnsi="Calibri"/>
              </w:rPr>
              <w:t>30/04/19</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43D3776C" w:rsidR="00BF4C15" w:rsidRPr="009374D3" w:rsidRDefault="00C90199" w:rsidP="00562087">
            <w:pPr>
              <w:rPr>
                <w:rFonts w:ascii="Calibri" w:hAnsi="Calibri"/>
              </w:rPr>
            </w:pPr>
            <w:r>
              <w:rPr>
                <w:rFonts w:ascii="Calibri" w:hAnsi="Calibri"/>
              </w:rPr>
              <w:t xml:space="preserve">Fire </w:t>
            </w:r>
          </w:p>
        </w:tc>
        <w:tc>
          <w:tcPr>
            <w:tcW w:w="2126" w:type="dxa"/>
            <w:shd w:val="clear" w:color="auto" w:fill="auto"/>
          </w:tcPr>
          <w:p w14:paraId="2DFB40CB" w14:textId="33673912" w:rsidR="00BF4C15" w:rsidRPr="009374D3" w:rsidRDefault="00105C6B" w:rsidP="00105C6B">
            <w:pPr>
              <w:tabs>
                <w:tab w:val="right" w:pos="1910"/>
              </w:tabs>
              <w:rPr>
                <w:rFonts w:ascii="Calibri" w:hAnsi="Calibri"/>
              </w:rPr>
            </w:pPr>
            <w:r>
              <w:rPr>
                <w:rFonts w:ascii="Calibri" w:hAnsi="Calibri"/>
              </w:rPr>
              <w:t>E</w:t>
            </w:r>
            <w:r w:rsidR="002A3ECA">
              <w:rPr>
                <w:rFonts w:ascii="Calibri" w:hAnsi="Calibri"/>
              </w:rPr>
              <w:t>veryone</w:t>
            </w:r>
            <w:r>
              <w:rPr>
                <w:rFonts w:ascii="Calibri" w:hAnsi="Calibri"/>
              </w:rPr>
              <w:t xml:space="preserve"> who attends the event</w:t>
            </w:r>
            <w:r>
              <w:rPr>
                <w:rFonts w:ascii="Calibri" w:hAnsi="Calibri"/>
              </w:rPr>
              <w:tab/>
            </w:r>
          </w:p>
        </w:tc>
        <w:tc>
          <w:tcPr>
            <w:tcW w:w="3119" w:type="dxa"/>
            <w:shd w:val="clear" w:color="auto" w:fill="auto"/>
          </w:tcPr>
          <w:p w14:paraId="6FBD44CD" w14:textId="77777777" w:rsidR="00BF4C15" w:rsidRDefault="002A3ECA" w:rsidP="00562087">
            <w:pPr>
              <w:rPr>
                <w:rFonts w:ascii="Calibri" w:hAnsi="Calibri"/>
              </w:rPr>
            </w:pPr>
            <w:r>
              <w:rPr>
                <w:rFonts w:ascii="Calibri" w:hAnsi="Calibri"/>
              </w:rPr>
              <w:t xml:space="preserve">Fire alarms/fire extinguishers </w:t>
            </w:r>
          </w:p>
          <w:p w14:paraId="2DFB40CC" w14:textId="49E63F35" w:rsidR="002A3ECA" w:rsidRPr="009374D3" w:rsidRDefault="002A3ECA" w:rsidP="00562087">
            <w:pPr>
              <w:rPr>
                <w:rFonts w:ascii="Calibri" w:hAnsi="Calibri"/>
              </w:rPr>
            </w:pPr>
            <w:r>
              <w:rPr>
                <w:rFonts w:ascii="Calibri" w:hAnsi="Calibri"/>
              </w:rPr>
              <w:t xml:space="preserve"> </w:t>
            </w:r>
            <w:r w:rsidR="00105C6B" w:rsidRPr="00105C6B">
              <w:rPr>
                <w:rFonts w:ascii="Calibri" w:hAnsi="Calibri"/>
              </w:rPr>
              <w:t>A brief talk about what to do if a fire happens, where fire exits are located, where the meeting point is</w:t>
            </w:r>
          </w:p>
        </w:tc>
        <w:tc>
          <w:tcPr>
            <w:tcW w:w="2693" w:type="dxa"/>
            <w:shd w:val="clear" w:color="auto" w:fill="auto"/>
          </w:tcPr>
          <w:p w14:paraId="2DFB40CD" w14:textId="2113A315" w:rsidR="00BF4C15" w:rsidRPr="009374D3" w:rsidRDefault="00BF4C15" w:rsidP="00562087">
            <w:pPr>
              <w:rPr>
                <w:rFonts w:ascii="Calibri" w:hAnsi="Calibri"/>
              </w:rPr>
            </w:pPr>
          </w:p>
        </w:tc>
        <w:tc>
          <w:tcPr>
            <w:tcW w:w="1134" w:type="dxa"/>
            <w:shd w:val="clear" w:color="auto" w:fill="auto"/>
          </w:tcPr>
          <w:p w14:paraId="2DFB40CE" w14:textId="4E8749B1" w:rsidR="00BF4C15" w:rsidRPr="0095077A" w:rsidRDefault="00105C6B" w:rsidP="00562087">
            <w:pPr>
              <w:rPr>
                <w:rFonts w:ascii="Calibri" w:hAnsi="Calibri"/>
                <w:b/>
              </w:rPr>
            </w:pPr>
            <w:r>
              <w:rPr>
                <w:rFonts w:ascii="Calibri" w:hAnsi="Calibri"/>
                <w:b/>
              </w:rPr>
              <w:t>Event organiser</w:t>
            </w:r>
          </w:p>
        </w:tc>
        <w:tc>
          <w:tcPr>
            <w:tcW w:w="1134" w:type="dxa"/>
            <w:shd w:val="clear" w:color="auto" w:fill="auto"/>
          </w:tcPr>
          <w:p w14:paraId="2DFB40CF" w14:textId="6C3A31AB" w:rsidR="00BF4C15" w:rsidRPr="009374D3" w:rsidRDefault="00105C6B" w:rsidP="00562087">
            <w:pPr>
              <w:rPr>
                <w:rFonts w:ascii="Calibri" w:hAnsi="Calibri"/>
              </w:rPr>
            </w:pPr>
            <w:r>
              <w:rPr>
                <w:rFonts w:ascii="Calibri" w:hAnsi="Calibri"/>
              </w:rPr>
              <w:t>30/04/19</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1D637EB4" w:rsidR="00BF4C15" w:rsidRPr="009374D3" w:rsidRDefault="00105C6B" w:rsidP="00562087">
            <w:pPr>
              <w:rPr>
                <w:rFonts w:ascii="Calibri" w:hAnsi="Calibri"/>
              </w:rPr>
            </w:pPr>
            <w:r>
              <w:rPr>
                <w:rFonts w:ascii="Calibri" w:hAnsi="Calibri"/>
              </w:rPr>
              <w:t>Back injury</w:t>
            </w:r>
          </w:p>
        </w:tc>
        <w:tc>
          <w:tcPr>
            <w:tcW w:w="2126" w:type="dxa"/>
            <w:shd w:val="clear" w:color="auto" w:fill="auto"/>
          </w:tcPr>
          <w:p w14:paraId="2DFB40D4" w14:textId="08794BC2" w:rsidR="00BF4C15" w:rsidRPr="009374D3" w:rsidRDefault="00105C6B" w:rsidP="00562087">
            <w:pPr>
              <w:rPr>
                <w:rFonts w:ascii="Calibri" w:hAnsi="Calibri"/>
              </w:rPr>
            </w:pPr>
            <w:r>
              <w:rPr>
                <w:rFonts w:ascii="Calibri" w:hAnsi="Calibri"/>
              </w:rPr>
              <w:t>Everyone who participates in the event</w:t>
            </w:r>
          </w:p>
        </w:tc>
        <w:tc>
          <w:tcPr>
            <w:tcW w:w="3119" w:type="dxa"/>
            <w:shd w:val="clear" w:color="auto" w:fill="auto"/>
          </w:tcPr>
          <w:p w14:paraId="2DFB40D5" w14:textId="667931C3" w:rsidR="00BF4C15" w:rsidRPr="009374D3" w:rsidRDefault="00105C6B" w:rsidP="00562087">
            <w:pPr>
              <w:rPr>
                <w:rFonts w:ascii="Calibri" w:hAnsi="Calibri"/>
              </w:rPr>
            </w:pPr>
            <w:r>
              <w:rPr>
                <w:rFonts w:ascii="Calibri" w:hAnsi="Calibri"/>
              </w:rPr>
              <w:t>A discussion about the use of correct manual handling</w:t>
            </w:r>
          </w:p>
        </w:tc>
        <w:tc>
          <w:tcPr>
            <w:tcW w:w="2693" w:type="dxa"/>
            <w:shd w:val="clear" w:color="auto" w:fill="auto"/>
          </w:tcPr>
          <w:p w14:paraId="2DFB40D6" w14:textId="77777777" w:rsidR="00BF4C15" w:rsidRPr="009374D3" w:rsidRDefault="00BF4C15" w:rsidP="00562087">
            <w:pPr>
              <w:rPr>
                <w:rFonts w:ascii="Calibri" w:hAnsi="Calibri"/>
              </w:rPr>
            </w:pPr>
          </w:p>
        </w:tc>
        <w:tc>
          <w:tcPr>
            <w:tcW w:w="1134" w:type="dxa"/>
            <w:shd w:val="clear" w:color="auto" w:fill="auto"/>
          </w:tcPr>
          <w:p w14:paraId="2DFB40D7" w14:textId="7EF730E8" w:rsidR="00BF4C15" w:rsidRPr="0095077A" w:rsidRDefault="00105C6B" w:rsidP="00562087">
            <w:pPr>
              <w:rPr>
                <w:rFonts w:ascii="Calibri" w:hAnsi="Calibri"/>
                <w:b/>
              </w:rPr>
            </w:pPr>
            <w:r>
              <w:rPr>
                <w:rFonts w:ascii="Calibri" w:hAnsi="Calibri"/>
                <w:b/>
              </w:rPr>
              <w:t>Event organiser</w:t>
            </w:r>
          </w:p>
        </w:tc>
        <w:tc>
          <w:tcPr>
            <w:tcW w:w="1134" w:type="dxa"/>
            <w:shd w:val="clear" w:color="auto" w:fill="auto"/>
          </w:tcPr>
          <w:p w14:paraId="2DFB40D8" w14:textId="6F3F7FD9" w:rsidR="00BF4C15" w:rsidRPr="009374D3" w:rsidRDefault="00105C6B" w:rsidP="00562087">
            <w:pPr>
              <w:rPr>
                <w:rFonts w:ascii="Calibri" w:hAnsi="Calibri"/>
              </w:rPr>
            </w:pPr>
            <w:r>
              <w:rPr>
                <w:rFonts w:ascii="Calibri" w:hAnsi="Calibri"/>
              </w:rPr>
              <w:t>30/04/19</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63F6C8B1" w:rsidR="00BF4C15" w:rsidRPr="009374D3" w:rsidRDefault="00105C6B" w:rsidP="00562087">
            <w:pPr>
              <w:rPr>
                <w:rFonts w:ascii="Calibri" w:hAnsi="Calibri"/>
              </w:rPr>
            </w:pPr>
            <w:r>
              <w:rPr>
                <w:rFonts w:ascii="Calibri" w:hAnsi="Calibri"/>
              </w:rPr>
              <w:t xml:space="preserve">Traffic accident </w:t>
            </w:r>
          </w:p>
        </w:tc>
        <w:tc>
          <w:tcPr>
            <w:tcW w:w="2126" w:type="dxa"/>
            <w:shd w:val="clear" w:color="auto" w:fill="auto"/>
          </w:tcPr>
          <w:p w14:paraId="2DFB40DD" w14:textId="570CFE67" w:rsidR="00BF4C15" w:rsidRPr="009374D3" w:rsidRDefault="00105C6B" w:rsidP="00562087">
            <w:pPr>
              <w:rPr>
                <w:rFonts w:ascii="Calibri" w:hAnsi="Calibri"/>
              </w:rPr>
            </w:pPr>
            <w:r>
              <w:rPr>
                <w:rFonts w:ascii="Calibri" w:hAnsi="Calibri"/>
              </w:rPr>
              <w:t>Staff and students</w:t>
            </w:r>
          </w:p>
        </w:tc>
        <w:tc>
          <w:tcPr>
            <w:tcW w:w="3119" w:type="dxa"/>
            <w:shd w:val="clear" w:color="auto" w:fill="auto"/>
          </w:tcPr>
          <w:p w14:paraId="2DFB40DE" w14:textId="1581BC35" w:rsidR="00BF4C15" w:rsidRPr="009374D3" w:rsidRDefault="00105C6B" w:rsidP="00562087">
            <w:pPr>
              <w:rPr>
                <w:rFonts w:ascii="Calibri" w:hAnsi="Calibri"/>
              </w:rPr>
            </w:pPr>
            <w:r>
              <w:rPr>
                <w:rFonts w:ascii="Calibri" w:hAnsi="Calibri"/>
              </w:rPr>
              <w:t>Follow correct road safety rules</w:t>
            </w:r>
          </w:p>
        </w:tc>
        <w:tc>
          <w:tcPr>
            <w:tcW w:w="2693" w:type="dxa"/>
            <w:shd w:val="clear" w:color="auto" w:fill="auto"/>
          </w:tcPr>
          <w:p w14:paraId="2DFB40DF" w14:textId="77777777" w:rsidR="00BF4C15" w:rsidRPr="009374D3" w:rsidRDefault="00BF4C15" w:rsidP="00562087">
            <w:pPr>
              <w:rPr>
                <w:rFonts w:ascii="Calibri" w:hAnsi="Calibri"/>
              </w:rPr>
            </w:pPr>
          </w:p>
        </w:tc>
        <w:tc>
          <w:tcPr>
            <w:tcW w:w="1134" w:type="dxa"/>
            <w:shd w:val="clear" w:color="auto" w:fill="auto"/>
          </w:tcPr>
          <w:p w14:paraId="2DFB40E0" w14:textId="3A18AE39" w:rsidR="00BF4C15" w:rsidRPr="0095077A" w:rsidRDefault="00105C6B" w:rsidP="00562087">
            <w:pPr>
              <w:rPr>
                <w:rFonts w:ascii="Calibri" w:hAnsi="Calibri"/>
                <w:b/>
              </w:rPr>
            </w:pPr>
            <w:r>
              <w:rPr>
                <w:rFonts w:ascii="Calibri" w:hAnsi="Calibri"/>
                <w:b/>
              </w:rPr>
              <w:t>self</w:t>
            </w:r>
          </w:p>
        </w:tc>
        <w:tc>
          <w:tcPr>
            <w:tcW w:w="1134" w:type="dxa"/>
            <w:shd w:val="clear" w:color="auto" w:fill="auto"/>
          </w:tcPr>
          <w:p w14:paraId="2DFB40E1" w14:textId="3073E1D6" w:rsidR="00BF4C15" w:rsidRPr="009374D3" w:rsidRDefault="00105C6B" w:rsidP="00562087">
            <w:pPr>
              <w:rPr>
                <w:rFonts w:ascii="Calibri" w:hAnsi="Calibri"/>
              </w:rPr>
            </w:pPr>
            <w:r>
              <w:rPr>
                <w:rFonts w:ascii="Calibri" w:hAnsi="Calibri"/>
              </w:rPr>
              <w:t>30/04/19</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4812711C" w:rsidR="00BF4C15" w:rsidRPr="009374D3" w:rsidRDefault="00BF4C15" w:rsidP="00562087">
            <w:pPr>
              <w:rPr>
                <w:rFonts w:ascii="Calibri" w:hAnsi="Calibri"/>
              </w:rPr>
            </w:pPr>
          </w:p>
        </w:tc>
        <w:tc>
          <w:tcPr>
            <w:tcW w:w="2126" w:type="dxa"/>
            <w:shd w:val="clear" w:color="auto" w:fill="auto"/>
          </w:tcPr>
          <w:p w14:paraId="2DFB40E6" w14:textId="77777777" w:rsidR="00BF4C15" w:rsidRPr="009374D3" w:rsidRDefault="00BF4C15" w:rsidP="00562087">
            <w:pPr>
              <w:rPr>
                <w:rFonts w:ascii="Calibri" w:hAnsi="Calibri"/>
              </w:rPr>
            </w:pPr>
          </w:p>
        </w:tc>
        <w:tc>
          <w:tcPr>
            <w:tcW w:w="3119" w:type="dxa"/>
            <w:shd w:val="clear" w:color="auto" w:fill="auto"/>
          </w:tcPr>
          <w:p w14:paraId="2DFB40E7" w14:textId="77777777" w:rsidR="00BF4C15" w:rsidRPr="009374D3" w:rsidRDefault="00BF4C15" w:rsidP="00562087">
            <w:pPr>
              <w:rPr>
                <w:rFonts w:ascii="Calibri" w:hAnsi="Calibri"/>
              </w:rPr>
            </w:pPr>
          </w:p>
        </w:tc>
        <w:tc>
          <w:tcPr>
            <w:tcW w:w="2693" w:type="dxa"/>
            <w:shd w:val="clear" w:color="auto" w:fill="auto"/>
          </w:tcPr>
          <w:p w14:paraId="2DFB40E8" w14:textId="77777777" w:rsidR="00BF4C15" w:rsidRPr="009374D3" w:rsidRDefault="00BF4C15" w:rsidP="00562087">
            <w:pPr>
              <w:rPr>
                <w:rFonts w:ascii="Calibri" w:hAnsi="Calibri"/>
              </w:rPr>
            </w:pPr>
          </w:p>
        </w:tc>
        <w:tc>
          <w:tcPr>
            <w:tcW w:w="1134" w:type="dxa"/>
            <w:shd w:val="clear" w:color="auto" w:fill="auto"/>
          </w:tcPr>
          <w:p w14:paraId="2DFB40E9" w14:textId="77777777" w:rsidR="00BF4C15" w:rsidRPr="0095077A" w:rsidRDefault="00BF4C15" w:rsidP="00562087">
            <w:pPr>
              <w:rPr>
                <w:rFonts w:ascii="Calibri" w:hAnsi="Calibri"/>
                <w:b/>
              </w:rPr>
            </w:pPr>
          </w:p>
        </w:tc>
        <w:tc>
          <w:tcPr>
            <w:tcW w:w="1134" w:type="dxa"/>
            <w:shd w:val="clear" w:color="auto" w:fill="auto"/>
          </w:tcPr>
          <w:p w14:paraId="2DFB40EA" w14:textId="77777777" w:rsidR="00BF4C15" w:rsidRPr="009374D3" w:rsidRDefault="00BF4C15" w:rsidP="00562087">
            <w:pPr>
              <w:rPr>
                <w:rFonts w:ascii="Calibri" w:hAnsi="Calibri"/>
              </w:rPr>
            </w:pPr>
          </w:p>
        </w:tc>
      </w:tr>
    </w:tbl>
    <w:p w14:paraId="2DFB40EC" w14:textId="77777777" w:rsidR="00BF4C15" w:rsidRPr="009374D3" w:rsidRDefault="00BF4C15" w:rsidP="00BF4C15">
      <w:pPr>
        <w:rPr>
          <w:rFonts w:ascii="Calibri" w:hAnsi="Calibri"/>
          <w:sz w:val="18"/>
          <w:szCs w:val="18"/>
        </w:rPr>
      </w:pPr>
    </w:p>
    <w:p w14:paraId="2DFB40ED" w14:textId="77777777" w:rsidR="00941DE8" w:rsidRDefault="00150997"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2521B6E8" w:rsidR="00BF4C15" w:rsidRPr="0011458E" w:rsidRDefault="004B410B" w:rsidP="00562087">
            <w:pPr>
              <w:rPr>
                <w:rFonts w:cs="Arial"/>
              </w:rPr>
            </w:pPr>
            <w:r>
              <w:rPr>
                <w:rFonts w:cs="Arial"/>
              </w:rPr>
              <w:t>30/04/2019</w:t>
            </w:r>
          </w:p>
        </w:tc>
      </w:tr>
      <w:tr w:rsidR="00FB6D7F" w:rsidRPr="009A70EC" w14:paraId="2DFB4111" w14:textId="77777777" w:rsidTr="00A25164">
        <w:tc>
          <w:tcPr>
            <w:tcW w:w="8522" w:type="dxa"/>
            <w:gridSpan w:val="2"/>
            <w:shd w:val="clear" w:color="auto" w:fill="auto"/>
          </w:tcPr>
          <w:p w14:paraId="0AD048C2" w14:textId="77777777" w:rsidR="00FB6D7F" w:rsidRDefault="00FB6D7F" w:rsidP="00562087">
            <w:pPr>
              <w:rPr>
                <w:rFonts w:cs="Arial"/>
              </w:rPr>
            </w:pPr>
          </w:p>
          <w:p w14:paraId="7383EEA0" w14:textId="38E5ED8F" w:rsidR="00FB6D7F" w:rsidRDefault="00105C6B" w:rsidP="00562087">
            <w:pPr>
              <w:rPr>
                <w:rFonts w:cs="Arial"/>
              </w:rPr>
            </w:pPr>
            <w:r>
              <w:rPr>
                <w:rFonts w:cs="Arial"/>
              </w:rPr>
              <w:t xml:space="preserve">The information I have used to complete the risk assessment has </w:t>
            </w:r>
            <w:r w:rsidR="00DE2401">
              <w:rPr>
                <w:rFonts w:cs="Arial"/>
              </w:rPr>
              <w:t xml:space="preserve">shown me how important it is to have a risk assessment in place. Risks are things that could happen and if you think about these happening in advance then you can try and eliminate the likely hood of them becoming a reality, by putting measures in place that will reduce the risk. A risk assessment is important in all organisations and should be completed and reviewed regularly. A risk assessment should include what type of risk there is, how its can be avoided, who is likely to be affected by the risk and what action should be taken if </w:t>
            </w:r>
            <w:r w:rsidR="004B410B">
              <w:rPr>
                <w:rFonts w:cs="Arial"/>
              </w:rPr>
              <w:t>the risk does happen.</w:t>
            </w: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050E25B6" w:rsidR="006F58CF" w:rsidRDefault="006F58CF">
      <w:r>
        <w:br w:type="page"/>
      </w:r>
    </w:p>
    <w:p w14:paraId="0AC97529" w14:textId="14DEB7DD" w:rsidR="00BF4C15" w:rsidRDefault="006F58CF" w:rsidP="00BF4C15">
      <w:r>
        <w:lastRenderedPageBreak/>
        <w:t xml:space="preserve">Reference list </w:t>
      </w:r>
    </w:p>
    <w:p w14:paraId="3F4060F5" w14:textId="32FFAA3F" w:rsidR="001E00B3" w:rsidRDefault="001E00B3" w:rsidP="00BF4C15">
      <w:r>
        <w:t xml:space="preserve">Health and safety executive. (2019) </w:t>
      </w:r>
      <w:r w:rsidRPr="00150997">
        <w:rPr>
          <w:i/>
        </w:rPr>
        <w:t>Health and safety at work act 1974</w:t>
      </w:r>
      <w:r w:rsidR="00150997">
        <w:t xml:space="preserve">. </w:t>
      </w:r>
      <w:r>
        <w:t xml:space="preserve">Available at: </w:t>
      </w:r>
      <w:r w:rsidRPr="001E00B3">
        <w:t>http://www.hse.gov.uk/legislation/hswa.htm</w:t>
      </w:r>
      <w:r>
        <w:t xml:space="preserve"> (Date accessed 30/04/2019)</w:t>
      </w:r>
    </w:p>
    <w:p w14:paraId="1533095B" w14:textId="2E5864A4" w:rsidR="00150997" w:rsidRDefault="00150997" w:rsidP="00BF4C15">
      <w:r>
        <w:t xml:space="preserve">Health and safety executive. (2019) Health and safety (first aid) regulations 1981. Available at: </w:t>
      </w:r>
      <w:r w:rsidRPr="00150997">
        <w:t>http://www.hse.gov.uk/firstaid/legislation.htm</w:t>
      </w:r>
      <w:r>
        <w:t xml:space="preserve"> (Date accessed 03/05/2019)</w:t>
      </w:r>
    </w:p>
    <w:p w14:paraId="7A46D3E2" w14:textId="74B74DC5" w:rsidR="001E00B3" w:rsidRDefault="001E00B3" w:rsidP="00BF4C15">
      <w:r>
        <w:t>Health and safety executive. (2019)</w:t>
      </w:r>
      <w:r w:rsidR="00150997">
        <w:t xml:space="preserve"> Reporting of injuries, diseases and dangerous occurrences regulations 2013.</w:t>
      </w:r>
      <w:r>
        <w:t xml:space="preserve"> Available at: </w:t>
      </w:r>
      <w:r w:rsidR="00150997" w:rsidRPr="00150997">
        <w:t>http://www.hse.gov.uk/riddor/reportable-incidents.htm</w:t>
      </w:r>
      <w:r w:rsidR="00150997">
        <w:t xml:space="preserve"> (Date accessed 03/05/2019)</w:t>
      </w:r>
    </w:p>
    <w:p w14:paraId="372F7747" w14:textId="77777777" w:rsidR="00150997" w:rsidRPr="00BF4C15" w:rsidRDefault="00150997" w:rsidP="00BF4C15">
      <w:bookmarkStart w:id="0" w:name="_GoBack"/>
      <w:bookmarkEnd w:id="0"/>
    </w:p>
    <w:sectPr w:rsidR="00150997"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2A336" w14:textId="77777777" w:rsidR="00B1745D" w:rsidRDefault="00B1745D" w:rsidP="0095454D">
      <w:pPr>
        <w:spacing w:after="0" w:line="240" w:lineRule="auto"/>
      </w:pPr>
      <w:r>
        <w:separator/>
      </w:r>
    </w:p>
  </w:endnote>
  <w:endnote w:type="continuationSeparator" w:id="0">
    <w:p w14:paraId="14BD311C" w14:textId="77777777" w:rsidR="00B1745D" w:rsidRDefault="00B1745D"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2C92B" w14:textId="77777777" w:rsidR="00B1745D" w:rsidRDefault="00B1745D" w:rsidP="0095454D">
      <w:pPr>
        <w:spacing w:after="0" w:line="240" w:lineRule="auto"/>
      </w:pPr>
      <w:r>
        <w:separator/>
      </w:r>
    </w:p>
  </w:footnote>
  <w:footnote w:type="continuationSeparator" w:id="0">
    <w:p w14:paraId="4FB878BE" w14:textId="77777777" w:rsidR="00B1745D" w:rsidRDefault="00B1745D"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71DC4"/>
    <w:rsid w:val="00105C6B"/>
    <w:rsid w:val="0013693F"/>
    <w:rsid w:val="00150997"/>
    <w:rsid w:val="001807FB"/>
    <w:rsid w:val="001A161E"/>
    <w:rsid w:val="001E00B3"/>
    <w:rsid w:val="002A3A20"/>
    <w:rsid w:val="002A3ECA"/>
    <w:rsid w:val="00391813"/>
    <w:rsid w:val="004002F3"/>
    <w:rsid w:val="00457F57"/>
    <w:rsid w:val="004877AA"/>
    <w:rsid w:val="004B410B"/>
    <w:rsid w:val="004C30DB"/>
    <w:rsid w:val="004E0774"/>
    <w:rsid w:val="005009E3"/>
    <w:rsid w:val="00546BCD"/>
    <w:rsid w:val="00580151"/>
    <w:rsid w:val="00591468"/>
    <w:rsid w:val="00617B7A"/>
    <w:rsid w:val="00672C2C"/>
    <w:rsid w:val="00693062"/>
    <w:rsid w:val="006F58CF"/>
    <w:rsid w:val="007413DA"/>
    <w:rsid w:val="00795386"/>
    <w:rsid w:val="00811982"/>
    <w:rsid w:val="008C157C"/>
    <w:rsid w:val="0095454D"/>
    <w:rsid w:val="00971B5F"/>
    <w:rsid w:val="00A73A00"/>
    <w:rsid w:val="00B1745D"/>
    <w:rsid w:val="00B24E3E"/>
    <w:rsid w:val="00B609D0"/>
    <w:rsid w:val="00BF4C15"/>
    <w:rsid w:val="00BF60E2"/>
    <w:rsid w:val="00C90199"/>
    <w:rsid w:val="00CA76BF"/>
    <w:rsid w:val="00CD77F0"/>
    <w:rsid w:val="00DA46F0"/>
    <w:rsid w:val="00DE2401"/>
    <w:rsid w:val="00DE48FC"/>
    <w:rsid w:val="00FA0AE2"/>
    <w:rsid w:val="00FB6C2A"/>
    <w:rsid w:val="00FB6D7F"/>
    <w:rsid w:val="00FE350B"/>
    <w:rsid w:val="00FF5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1E00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openxmlformats.org/package/2006/metadata/core-properties"/>
    <ds:schemaRef ds:uri="http://purl.org/dc/terms/"/>
    <ds:schemaRef ds:uri="http://purl.org/dc/elements/1.1/"/>
    <ds:schemaRef ds:uri="303dbf9b-b85b-46a0-94f1-894078c07ecd"/>
    <ds:schemaRef ds:uri="http://schemas.microsoft.com/office/2006/documentManagement/types"/>
    <ds:schemaRef ds:uri="http://schemas.microsoft.com/office/infopath/2007/PartnerControls"/>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1032</Words>
  <Characters>5887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isaac collins</cp:lastModifiedBy>
  <cp:revision>2</cp:revision>
  <dcterms:created xsi:type="dcterms:W3CDTF">2019-05-10T21:36:00Z</dcterms:created>
  <dcterms:modified xsi:type="dcterms:W3CDTF">2019-05-10T21:36:00Z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