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3DF13E" w14:textId="77777777" w:rsidR="0048512F" w:rsidRPr="008F1689" w:rsidRDefault="0048512F" w:rsidP="008F1689">
      <w:pPr>
        <w:spacing w:after="0"/>
        <w:jc w:val="center"/>
        <w:rPr>
          <w:rFonts w:eastAsia="Arial Nova" w:cs="Arial"/>
          <w:b/>
          <w:bCs/>
          <w:kern w:val="0"/>
          <w:sz w:val="28"/>
          <w:szCs w:val="28"/>
          <w:u w:val="single"/>
          <w:lang w:eastAsia="ja-JP"/>
          <w14:ligatures w14:val="none"/>
        </w:rPr>
      </w:pPr>
      <w:r w:rsidRPr="008F1689">
        <w:rPr>
          <w:rFonts w:eastAsia="Arial Nova" w:cs="Arial"/>
          <w:b/>
          <w:bCs/>
          <w:kern w:val="0"/>
          <w:sz w:val="28"/>
          <w:szCs w:val="28"/>
          <w:u w:val="single"/>
          <w:lang w:eastAsia="ja-JP"/>
          <w14:ligatures w14:val="none"/>
        </w:rPr>
        <w:t>BSc Health and Social Care</w:t>
      </w:r>
    </w:p>
    <w:p w14:paraId="475CB735" w14:textId="77777777" w:rsidR="0048512F" w:rsidRPr="008F1689" w:rsidRDefault="0048512F" w:rsidP="008F1689">
      <w:pPr>
        <w:spacing w:after="0"/>
        <w:jc w:val="left"/>
        <w:rPr>
          <w:rFonts w:eastAsia="Arial Nova" w:cs="Arial"/>
          <w:b/>
          <w:bCs/>
          <w:kern w:val="0"/>
          <w:u w:val="single"/>
          <w:lang w:eastAsia="ja-JP"/>
          <w14:ligatures w14:val="none"/>
        </w:rPr>
      </w:pPr>
    </w:p>
    <w:p w14:paraId="4AED445F" w14:textId="77777777" w:rsidR="0048512F" w:rsidRPr="008F1689" w:rsidRDefault="0048512F" w:rsidP="008F1689">
      <w:pPr>
        <w:spacing w:after="0"/>
        <w:jc w:val="left"/>
        <w:rPr>
          <w:rFonts w:eastAsia="Arial Nova" w:cs="Arial"/>
          <w:b/>
          <w:bCs/>
          <w:kern w:val="0"/>
          <w:u w:val="single"/>
          <w:lang w:eastAsia="ja-JP"/>
          <w14:ligatures w14:val="none"/>
        </w:rPr>
      </w:pPr>
    </w:p>
    <w:p w14:paraId="0B64BB5E" w14:textId="77777777" w:rsidR="0048512F" w:rsidRPr="008F1689" w:rsidRDefault="0048512F" w:rsidP="008F1689">
      <w:pPr>
        <w:spacing w:after="0"/>
        <w:jc w:val="left"/>
        <w:rPr>
          <w:rFonts w:eastAsia="Arial Nova" w:cs="Arial"/>
          <w:b/>
          <w:bCs/>
          <w:kern w:val="0"/>
          <w:u w:val="single"/>
          <w:lang w:eastAsia="ja-JP"/>
          <w14:ligatures w14:val="none"/>
        </w:rPr>
      </w:pPr>
    </w:p>
    <w:p w14:paraId="3274CA3C" w14:textId="77777777" w:rsidR="0048512F" w:rsidRPr="0041618D" w:rsidRDefault="0048512F" w:rsidP="0041618D">
      <w:pPr>
        <w:spacing w:after="0"/>
        <w:jc w:val="left"/>
        <w:rPr>
          <w:rFonts w:eastAsia="Arial Nova" w:cs="Arial"/>
          <w:kern w:val="0"/>
          <w:lang w:eastAsia="ja-JP"/>
          <w14:ligatures w14:val="none"/>
        </w:rPr>
      </w:pPr>
      <w:r w:rsidRPr="0041618D">
        <w:rPr>
          <w:rFonts w:eastAsia="Arial Nova" w:cs="Arial"/>
          <w:kern w:val="0"/>
          <w:lang w:eastAsia="ja-JP"/>
          <w14:ligatures w14:val="none"/>
        </w:rPr>
        <w:t>Student Name: Leanne Fahy</w:t>
      </w:r>
    </w:p>
    <w:p w14:paraId="457F2568" w14:textId="77777777" w:rsidR="0048512F" w:rsidRPr="0041618D" w:rsidRDefault="0048512F" w:rsidP="0041618D">
      <w:pPr>
        <w:spacing w:after="0"/>
        <w:jc w:val="left"/>
        <w:rPr>
          <w:rFonts w:eastAsia="Arial Nova" w:cs="Arial"/>
          <w:kern w:val="0"/>
          <w:lang w:eastAsia="ja-JP"/>
          <w14:ligatures w14:val="none"/>
        </w:rPr>
      </w:pPr>
      <w:r w:rsidRPr="0041618D">
        <w:rPr>
          <w:rFonts w:eastAsia="Arial Nova" w:cs="Arial"/>
          <w:kern w:val="0"/>
          <w:lang w:eastAsia="ja-JP"/>
          <w14:ligatures w14:val="none"/>
        </w:rPr>
        <w:t>Student Number: 2425000</w:t>
      </w:r>
    </w:p>
    <w:p w14:paraId="39CAD6CE" w14:textId="77777777" w:rsidR="0048512F" w:rsidRPr="0041618D" w:rsidRDefault="0048512F" w:rsidP="0041618D">
      <w:pPr>
        <w:spacing w:after="0"/>
        <w:jc w:val="left"/>
        <w:rPr>
          <w:rFonts w:eastAsia="Arial Nova" w:cs="Arial"/>
          <w:kern w:val="0"/>
          <w:lang w:eastAsia="ja-JP"/>
          <w14:ligatures w14:val="none"/>
        </w:rPr>
      </w:pPr>
      <w:r w:rsidRPr="0041618D">
        <w:rPr>
          <w:rFonts w:eastAsia="Arial Nova" w:cs="Arial"/>
          <w:kern w:val="0"/>
          <w:lang w:eastAsia="ja-JP"/>
          <w14:ligatures w14:val="none"/>
        </w:rPr>
        <w:t>Module Code: BMHP5015</w:t>
      </w:r>
    </w:p>
    <w:p w14:paraId="359F7660" w14:textId="77777777" w:rsidR="0048512F" w:rsidRPr="0041618D" w:rsidRDefault="0048512F" w:rsidP="0041618D">
      <w:pPr>
        <w:spacing w:after="0"/>
        <w:jc w:val="left"/>
        <w:rPr>
          <w:rFonts w:eastAsia="Arial Nova" w:cs="Arial"/>
          <w:kern w:val="0"/>
          <w:lang w:eastAsia="ja-JP"/>
          <w14:ligatures w14:val="none"/>
        </w:rPr>
      </w:pPr>
      <w:r w:rsidRPr="0041618D">
        <w:rPr>
          <w:rFonts w:eastAsia="Arial Nova" w:cs="Arial"/>
          <w:kern w:val="0"/>
          <w:lang w:eastAsia="ja-JP"/>
          <w14:ligatures w14:val="none"/>
        </w:rPr>
        <w:t>Module Title: Changemakers: Building your Personal Brand for Sustainable Employment</w:t>
      </w:r>
    </w:p>
    <w:p w14:paraId="418D1D09" w14:textId="77777777" w:rsidR="0048512F" w:rsidRPr="0041618D" w:rsidRDefault="0048512F" w:rsidP="0041618D">
      <w:pPr>
        <w:spacing w:after="0"/>
        <w:jc w:val="left"/>
        <w:rPr>
          <w:rFonts w:eastAsia="Arial Nova" w:cs="Arial"/>
          <w:kern w:val="0"/>
          <w:lang w:eastAsia="ja-JP"/>
          <w14:ligatures w14:val="none"/>
        </w:rPr>
      </w:pPr>
      <w:r w:rsidRPr="0041618D">
        <w:rPr>
          <w:rFonts w:eastAsia="Arial Nova" w:cs="Arial"/>
          <w:kern w:val="0"/>
          <w:lang w:eastAsia="ja-JP"/>
          <w14:ligatures w14:val="none"/>
        </w:rPr>
        <w:t>Assignment Title: Component 1: Online Portfolio of Set Exercises</w:t>
      </w:r>
    </w:p>
    <w:p w14:paraId="5D9FCC24" w14:textId="77777777" w:rsidR="0048512F" w:rsidRPr="0041618D" w:rsidRDefault="0048512F" w:rsidP="0041618D">
      <w:pPr>
        <w:spacing w:after="0"/>
        <w:jc w:val="left"/>
        <w:rPr>
          <w:rFonts w:cs="Arial"/>
        </w:rPr>
      </w:pPr>
      <w:r w:rsidRPr="0041618D">
        <w:rPr>
          <w:rFonts w:cs="Arial"/>
        </w:rPr>
        <w:t>Lecturer Name: Zarah Ahmed</w:t>
      </w:r>
    </w:p>
    <w:p w14:paraId="0FD56B25" w14:textId="77777777" w:rsidR="00211D6C" w:rsidRPr="0041618D" w:rsidRDefault="00211D6C" w:rsidP="0041618D">
      <w:pPr>
        <w:spacing w:after="0"/>
        <w:jc w:val="left"/>
        <w:rPr>
          <w:rFonts w:cs="Arial"/>
        </w:rPr>
        <w:sectPr w:rsidR="00211D6C" w:rsidRPr="0041618D" w:rsidSect="00651A04">
          <w:footerReference w:type="default" r:id="rId7"/>
          <w:pgSz w:w="12240" w:h="15840"/>
          <w:pgMar w:top="1440" w:right="1440" w:bottom="1440" w:left="1440" w:header="720" w:footer="720" w:gutter="0"/>
          <w:cols w:space="720"/>
          <w:docGrid w:linePitch="360"/>
        </w:sectPr>
      </w:pPr>
    </w:p>
    <w:p w14:paraId="1C50BFBD" w14:textId="77777777" w:rsidR="007E0137" w:rsidRPr="0041618D" w:rsidRDefault="007E0137" w:rsidP="0041618D">
      <w:pPr>
        <w:pStyle w:val="Heading1"/>
        <w:spacing w:before="0"/>
        <w:jc w:val="left"/>
        <w:rPr>
          <w:rFonts w:cs="Arial"/>
          <w:b/>
          <w:bCs/>
          <w:color w:val="000000" w:themeColor="text1"/>
          <w:sz w:val="22"/>
          <w:szCs w:val="22"/>
          <w:u w:val="single"/>
        </w:rPr>
      </w:pPr>
      <w:bookmarkStart w:id="0" w:name="_Toc241167452"/>
      <w:r w:rsidRPr="0041618D">
        <w:rPr>
          <w:rFonts w:cs="Arial"/>
          <w:b/>
          <w:bCs/>
          <w:color w:val="000000" w:themeColor="text1"/>
          <w:sz w:val="22"/>
          <w:szCs w:val="22"/>
          <w:u w:val="single"/>
        </w:rPr>
        <w:lastRenderedPageBreak/>
        <w:t>Task 1 – Personal Brand</w:t>
      </w:r>
      <w:bookmarkEnd w:id="0"/>
    </w:p>
    <w:p w14:paraId="751E904B" w14:textId="77777777" w:rsidR="007E0137" w:rsidRPr="0041618D" w:rsidRDefault="007E0137" w:rsidP="0041618D">
      <w:pPr>
        <w:rPr>
          <w:rFonts w:cs="Arial"/>
        </w:rPr>
      </w:pPr>
    </w:p>
    <w:p w14:paraId="743960C1" w14:textId="0E023337" w:rsidR="00A14F49" w:rsidRPr="0041618D" w:rsidRDefault="00A14F49" w:rsidP="0041618D">
      <w:pPr>
        <w:spacing w:after="0"/>
        <w:jc w:val="left"/>
        <w:rPr>
          <w:rFonts w:cs="Arial"/>
        </w:rPr>
      </w:pPr>
      <w:r w:rsidRPr="0041618D">
        <w:rPr>
          <w:rFonts w:cs="Arial"/>
        </w:rPr>
        <w:t>My employment goals include progressing from entry-level positions into senior roles and ultimately becoming a manager within the health and social care sector. Personal branding involves identifying and promoting an individual’s skills, reputation and values (Nuzulawati, 2025). I aim to develop a professional brand that reflects my caring, respectful, organised and hardworking nature,</w:t>
      </w:r>
      <w:r w:rsidR="00BD4D11" w:rsidRPr="0041618D">
        <w:rPr>
          <w:rFonts w:cs="Arial"/>
        </w:rPr>
        <w:t xml:space="preserve"> while </w:t>
      </w:r>
      <w:r w:rsidR="00464F46" w:rsidRPr="0041618D">
        <w:rPr>
          <w:rFonts w:cs="Arial"/>
        </w:rPr>
        <w:t>demonstrating my willingness to</w:t>
      </w:r>
      <w:r w:rsidRPr="0041618D">
        <w:rPr>
          <w:rFonts w:cs="Arial"/>
        </w:rPr>
        <w:t xml:space="preserve"> learn</w:t>
      </w:r>
      <w:r w:rsidR="00464F46" w:rsidRPr="0041618D">
        <w:rPr>
          <w:rFonts w:cs="Arial"/>
        </w:rPr>
        <w:t xml:space="preserve"> and develop prof</w:t>
      </w:r>
      <w:r w:rsidR="00BD40EF" w:rsidRPr="0041618D">
        <w:rPr>
          <w:rFonts w:cs="Arial"/>
        </w:rPr>
        <w:t>essionally.</w:t>
      </w:r>
    </w:p>
    <w:p w14:paraId="5841C02D" w14:textId="02543677" w:rsidR="00A14F49" w:rsidRPr="0041618D" w:rsidRDefault="00A14F49" w:rsidP="0041618D">
      <w:pPr>
        <w:spacing w:after="0"/>
        <w:jc w:val="left"/>
        <w:rPr>
          <w:rFonts w:cs="Arial"/>
        </w:rPr>
      </w:pPr>
      <w:r w:rsidRPr="0041618D">
        <w:rPr>
          <w:rFonts w:cs="Arial"/>
        </w:rPr>
        <w:t xml:space="preserve">My key strengths include communication, empathy, active listening and teamwork. I communicate clearly </w:t>
      </w:r>
      <w:r w:rsidR="008D674C" w:rsidRPr="0041618D">
        <w:rPr>
          <w:rFonts w:cs="Arial"/>
        </w:rPr>
        <w:t>and use app</w:t>
      </w:r>
      <w:r w:rsidR="00711268" w:rsidRPr="0041618D">
        <w:rPr>
          <w:rFonts w:cs="Arial"/>
        </w:rPr>
        <w:t xml:space="preserve">ropriate </w:t>
      </w:r>
      <w:r w:rsidR="008D674C" w:rsidRPr="0041618D">
        <w:rPr>
          <w:rFonts w:cs="Arial"/>
        </w:rPr>
        <w:t>language</w:t>
      </w:r>
      <w:r w:rsidRPr="0041618D">
        <w:rPr>
          <w:rFonts w:cs="Arial"/>
        </w:rPr>
        <w:t xml:space="preserve"> to ensure people understand the information I provide. I also value honesty and accuracy because </w:t>
      </w:r>
      <w:r w:rsidR="00E97E72" w:rsidRPr="0041618D">
        <w:rPr>
          <w:rFonts w:cs="Arial"/>
        </w:rPr>
        <w:t xml:space="preserve">providing </w:t>
      </w:r>
      <w:r w:rsidRPr="0041618D">
        <w:rPr>
          <w:rFonts w:cs="Arial"/>
        </w:rPr>
        <w:t>reliable information</w:t>
      </w:r>
      <w:r w:rsidR="00E97E72" w:rsidRPr="0041618D">
        <w:rPr>
          <w:rFonts w:cs="Arial"/>
        </w:rPr>
        <w:t xml:space="preserve"> can</w:t>
      </w:r>
      <w:r w:rsidRPr="0041618D">
        <w:rPr>
          <w:rFonts w:cs="Arial"/>
        </w:rPr>
        <w:t xml:space="preserve"> build</w:t>
      </w:r>
      <w:r w:rsidR="00E97E72" w:rsidRPr="0041618D">
        <w:rPr>
          <w:rFonts w:cs="Arial"/>
        </w:rPr>
        <w:t xml:space="preserve"> </w:t>
      </w:r>
      <w:r w:rsidRPr="0041618D">
        <w:rPr>
          <w:rFonts w:cs="Arial"/>
        </w:rPr>
        <w:t>trust</w:t>
      </w:r>
      <w:r w:rsidR="00B1212C" w:rsidRPr="0041618D">
        <w:rPr>
          <w:rFonts w:cs="Arial"/>
        </w:rPr>
        <w:t xml:space="preserve"> with </w:t>
      </w:r>
      <w:r w:rsidR="003D4B3C" w:rsidRPr="0041618D">
        <w:rPr>
          <w:rFonts w:cs="Arial"/>
        </w:rPr>
        <w:t>individuals</w:t>
      </w:r>
      <w:r w:rsidR="00B1212C" w:rsidRPr="0041618D">
        <w:rPr>
          <w:rFonts w:cs="Arial"/>
        </w:rPr>
        <w:t xml:space="preserve">, families and colleagues. </w:t>
      </w:r>
      <w:r w:rsidRPr="0041618D">
        <w:rPr>
          <w:rFonts w:cs="Arial"/>
        </w:rPr>
        <w:t xml:space="preserve"> Furthermore, my problem-solving skills, creativity and ability to remain calm in challenging situations help me manage difficulties effectively.</w:t>
      </w:r>
    </w:p>
    <w:p w14:paraId="6D76661F" w14:textId="751F3DC7" w:rsidR="00A14F49" w:rsidRPr="0041618D" w:rsidRDefault="00A14F49" w:rsidP="0041618D">
      <w:pPr>
        <w:spacing w:after="0"/>
        <w:jc w:val="left"/>
        <w:rPr>
          <w:rFonts w:cs="Arial"/>
        </w:rPr>
      </w:pPr>
      <w:r w:rsidRPr="0041618D">
        <w:rPr>
          <w:rFonts w:cs="Arial"/>
        </w:rPr>
        <w:t>These qualities are important for my career goals because health and social care requires compassion, professionalism and strong organisational skills.</w:t>
      </w:r>
      <w:r w:rsidR="002B1BF1" w:rsidRPr="0041618D">
        <w:rPr>
          <w:rFonts w:cs="Arial"/>
        </w:rPr>
        <w:t xml:space="preserve"> However, recognising these strengths is not </w:t>
      </w:r>
      <w:r w:rsidR="006421FC" w:rsidRPr="0041618D">
        <w:rPr>
          <w:rFonts w:cs="Arial"/>
        </w:rPr>
        <w:t xml:space="preserve">sufficient; I need to </w:t>
      </w:r>
      <w:r w:rsidR="006000FC" w:rsidRPr="0041618D">
        <w:rPr>
          <w:rFonts w:cs="Arial"/>
        </w:rPr>
        <w:t>demonstrate</w:t>
      </w:r>
      <w:r w:rsidR="006421FC" w:rsidRPr="0041618D">
        <w:rPr>
          <w:rFonts w:cs="Arial"/>
        </w:rPr>
        <w:t xml:space="preserve"> them consistently through prof</w:t>
      </w:r>
      <w:r w:rsidR="006000FC" w:rsidRPr="0041618D">
        <w:rPr>
          <w:rFonts w:cs="Arial"/>
        </w:rPr>
        <w:t>essional behaviour and interactions with others.</w:t>
      </w:r>
      <w:r w:rsidRPr="0041618D">
        <w:rPr>
          <w:rFonts w:cs="Arial"/>
        </w:rPr>
        <w:t xml:space="preserve"> Active listening and clear communication are essential when supporting individuals, their families and colleagues </w:t>
      </w:r>
      <w:r w:rsidR="007E1DEC" w:rsidRPr="0041618D">
        <w:rPr>
          <w:rFonts w:cs="Arial"/>
        </w:rPr>
        <w:t>(</w:t>
      </w:r>
      <w:r w:rsidRPr="0041618D">
        <w:rPr>
          <w:rFonts w:cs="Arial"/>
        </w:rPr>
        <w:t>Musch et al. 2023) suggest that personal branding communicates an individual’s skills and values, which can support career development and satisfaction.</w:t>
      </w:r>
    </w:p>
    <w:p w14:paraId="7238A30D" w14:textId="77777777" w:rsidR="00A14F49" w:rsidRPr="0041618D" w:rsidRDefault="00A14F49" w:rsidP="0041618D">
      <w:pPr>
        <w:spacing w:after="0"/>
        <w:jc w:val="left"/>
        <w:rPr>
          <w:rFonts w:cs="Arial"/>
        </w:rPr>
      </w:pPr>
      <w:r w:rsidRPr="0041618D">
        <w:rPr>
          <w:rFonts w:cs="Arial"/>
        </w:rPr>
        <w:t>To strengthen my personal brand, I intend to improve my leadership and decision-making skills by taking on additional responsibilities and learning from experienced professionals. I will also keep my CV updated, create a professional LinkedIn profile and participate in relevant training. By reflecting on feedback and continuously developing my knowledge, I aim to build a positive professional reputation and progress towards a management role in health and social care.</w:t>
      </w:r>
    </w:p>
    <w:p w14:paraId="696E7393" w14:textId="77777777" w:rsidR="007E0137" w:rsidRPr="0041618D" w:rsidRDefault="007E0137" w:rsidP="0041618D">
      <w:pPr>
        <w:spacing w:after="0"/>
        <w:jc w:val="left"/>
        <w:rPr>
          <w:rFonts w:eastAsiaTheme="majorEastAsia" w:cs="Arial"/>
          <w:color w:val="2F5496" w:themeColor="accent1" w:themeShade="BF"/>
        </w:rPr>
      </w:pPr>
      <w:r w:rsidRPr="0041618D">
        <w:rPr>
          <w:rFonts w:cs="Arial"/>
        </w:rPr>
        <w:br w:type="page"/>
      </w:r>
    </w:p>
    <w:p w14:paraId="4D54BAD3" w14:textId="77777777" w:rsidR="007E0137" w:rsidRPr="0041618D" w:rsidRDefault="007E0137" w:rsidP="0041618D">
      <w:pPr>
        <w:pStyle w:val="Heading1"/>
        <w:spacing w:before="0"/>
        <w:jc w:val="left"/>
        <w:rPr>
          <w:rFonts w:cs="Arial"/>
          <w:b/>
          <w:bCs/>
          <w:color w:val="000000" w:themeColor="text1"/>
          <w:sz w:val="22"/>
          <w:szCs w:val="22"/>
          <w:u w:val="single"/>
        </w:rPr>
      </w:pPr>
      <w:bookmarkStart w:id="1" w:name="_Toc241167453"/>
      <w:r w:rsidRPr="0041618D">
        <w:rPr>
          <w:rFonts w:cs="Arial"/>
          <w:b/>
          <w:bCs/>
          <w:color w:val="000000" w:themeColor="text1"/>
          <w:sz w:val="22"/>
          <w:szCs w:val="22"/>
          <w:u w:val="single"/>
        </w:rPr>
        <w:lastRenderedPageBreak/>
        <w:t>Task 2 - Network Map and Rationale</w:t>
      </w:r>
      <w:bookmarkEnd w:id="1"/>
    </w:p>
    <w:p w14:paraId="0063387D" w14:textId="77777777" w:rsidR="007E0137" w:rsidRPr="0041618D" w:rsidRDefault="007E0137" w:rsidP="0041618D">
      <w:pPr>
        <w:rPr>
          <w:rFonts w:cs="Arial"/>
        </w:rPr>
      </w:pPr>
    </w:p>
    <w:p w14:paraId="4690041F" w14:textId="77777777" w:rsidR="007E0137" w:rsidRPr="0041618D" w:rsidRDefault="007E0137" w:rsidP="0041618D">
      <w:pPr>
        <w:keepNext/>
        <w:spacing w:after="0"/>
        <w:jc w:val="left"/>
        <w:rPr>
          <w:rFonts w:cs="Arial"/>
        </w:rPr>
      </w:pPr>
      <w:r w:rsidRPr="0041618D">
        <w:rPr>
          <w:rFonts w:cs="Arial"/>
          <w:noProof/>
        </w:rPr>
        <w:drawing>
          <wp:inline distT="0" distB="0" distL="0" distR="0" wp14:anchorId="0D4A36FB" wp14:editId="732BF9E5">
            <wp:extent cx="5925820" cy="3553077"/>
            <wp:effectExtent l="0" t="0" r="0" b="9525"/>
            <wp:docPr id="1234533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0149" cy="3561669"/>
                    </a:xfrm>
                    <a:prstGeom prst="rect">
                      <a:avLst/>
                    </a:prstGeom>
                    <a:noFill/>
                  </pic:spPr>
                </pic:pic>
              </a:graphicData>
            </a:graphic>
          </wp:inline>
        </w:drawing>
      </w:r>
    </w:p>
    <w:p w14:paraId="4DAA9C1B" w14:textId="77777777" w:rsidR="007E0137" w:rsidRPr="0041618D" w:rsidRDefault="007E0137" w:rsidP="0041618D">
      <w:pPr>
        <w:keepNext/>
        <w:spacing w:after="0"/>
        <w:jc w:val="left"/>
        <w:rPr>
          <w:rFonts w:cs="Arial"/>
        </w:rPr>
      </w:pPr>
    </w:p>
    <w:p w14:paraId="1DFB0071" w14:textId="77777777" w:rsidR="007E0137" w:rsidRPr="0041618D" w:rsidRDefault="007E0137" w:rsidP="0041618D">
      <w:pPr>
        <w:pStyle w:val="Caption"/>
        <w:spacing w:after="0" w:line="360" w:lineRule="auto"/>
        <w:jc w:val="center"/>
        <w:rPr>
          <w:rFonts w:cs="Arial"/>
          <w:color w:val="000000" w:themeColor="text1"/>
          <w:sz w:val="22"/>
          <w:szCs w:val="22"/>
        </w:rPr>
      </w:pPr>
      <w:r w:rsidRPr="0041618D">
        <w:rPr>
          <w:rFonts w:cs="Arial"/>
          <w:b/>
          <w:bCs/>
          <w:color w:val="000000" w:themeColor="text1"/>
          <w:sz w:val="22"/>
          <w:szCs w:val="22"/>
        </w:rPr>
        <w:t xml:space="preserve">Figure </w:t>
      </w:r>
      <w:r w:rsidRPr="0041618D">
        <w:rPr>
          <w:rFonts w:cs="Arial"/>
          <w:b/>
          <w:bCs/>
          <w:color w:val="000000" w:themeColor="text1"/>
          <w:sz w:val="22"/>
          <w:szCs w:val="22"/>
        </w:rPr>
        <w:fldChar w:fldCharType="begin"/>
      </w:r>
      <w:r w:rsidRPr="0041618D">
        <w:rPr>
          <w:rFonts w:cs="Arial"/>
          <w:b/>
          <w:bCs/>
          <w:color w:val="000000" w:themeColor="text1"/>
          <w:sz w:val="22"/>
          <w:szCs w:val="22"/>
        </w:rPr>
        <w:instrText xml:space="preserve"> SEQ Figure \* ARABIC </w:instrText>
      </w:r>
      <w:r w:rsidRPr="0041618D">
        <w:rPr>
          <w:rFonts w:cs="Arial"/>
          <w:b/>
          <w:bCs/>
          <w:color w:val="000000" w:themeColor="text1"/>
          <w:sz w:val="22"/>
          <w:szCs w:val="22"/>
        </w:rPr>
        <w:fldChar w:fldCharType="separate"/>
      </w:r>
      <w:r w:rsidRPr="0041618D">
        <w:rPr>
          <w:rFonts w:cs="Arial"/>
          <w:b/>
          <w:bCs/>
          <w:noProof/>
          <w:color w:val="000000" w:themeColor="text1"/>
          <w:sz w:val="22"/>
          <w:szCs w:val="22"/>
        </w:rPr>
        <w:t>1</w:t>
      </w:r>
      <w:r w:rsidRPr="0041618D">
        <w:rPr>
          <w:rFonts w:cs="Arial"/>
          <w:b/>
          <w:bCs/>
          <w:color w:val="000000" w:themeColor="text1"/>
          <w:sz w:val="22"/>
          <w:szCs w:val="22"/>
        </w:rPr>
        <w:fldChar w:fldCharType="end"/>
      </w:r>
      <w:r w:rsidRPr="0041618D">
        <w:rPr>
          <w:rFonts w:cs="Arial"/>
          <w:b/>
          <w:bCs/>
          <w:color w:val="000000" w:themeColor="text1"/>
          <w:sz w:val="22"/>
          <w:szCs w:val="22"/>
        </w:rPr>
        <w:t>:</w:t>
      </w:r>
      <w:r w:rsidRPr="0041618D">
        <w:rPr>
          <w:rFonts w:cs="Arial"/>
          <w:color w:val="000000" w:themeColor="text1"/>
          <w:sz w:val="22"/>
          <w:szCs w:val="22"/>
        </w:rPr>
        <w:t xml:space="preserve"> Network Map.</w:t>
      </w:r>
    </w:p>
    <w:p w14:paraId="414CA719" w14:textId="25023774" w:rsidR="007E0137" w:rsidRPr="0041618D" w:rsidRDefault="007E0137" w:rsidP="0041618D">
      <w:pPr>
        <w:spacing w:after="0"/>
        <w:jc w:val="center"/>
        <w:rPr>
          <w:rFonts w:cs="Arial"/>
        </w:rPr>
      </w:pPr>
      <w:r w:rsidRPr="0041618D">
        <w:rPr>
          <w:rFonts w:cs="Arial"/>
          <w:b/>
          <w:bCs/>
        </w:rPr>
        <w:t>Source:</w:t>
      </w:r>
      <w:r w:rsidRPr="0041618D">
        <w:rPr>
          <w:rFonts w:cs="Arial"/>
        </w:rPr>
        <w:t xml:space="preserve"> Self-</w:t>
      </w:r>
      <w:r w:rsidR="00267E32" w:rsidRPr="0041618D">
        <w:rPr>
          <w:rFonts w:cs="Arial"/>
        </w:rPr>
        <w:t>C</w:t>
      </w:r>
      <w:r w:rsidRPr="0041618D">
        <w:rPr>
          <w:rFonts w:cs="Arial"/>
        </w:rPr>
        <w:t>reated</w:t>
      </w:r>
    </w:p>
    <w:p w14:paraId="014CF988" w14:textId="77777777" w:rsidR="00A5537B" w:rsidRPr="0041618D" w:rsidRDefault="00A5537B" w:rsidP="0041618D">
      <w:pPr>
        <w:spacing w:after="0"/>
        <w:jc w:val="center"/>
        <w:rPr>
          <w:rFonts w:cs="Arial"/>
        </w:rPr>
      </w:pPr>
    </w:p>
    <w:p w14:paraId="7DCD4C70" w14:textId="77777777" w:rsidR="008C0652" w:rsidRPr="0041618D" w:rsidRDefault="007E0137" w:rsidP="0041618D">
      <w:pPr>
        <w:spacing w:after="0"/>
        <w:jc w:val="left"/>
        <w:rPr>
          <w:rFonts w:cs="Arial"/>
          <w:b/>
          <w:bCs/>
          <w:u w:val="single"/>
        </w:rPr>
      </w:pPr>
      <w:r w:rsidRPr="0041618D">
        <w:rPr>
          <w:rFonts w:cs="Arial"/>
          <w:b/>
          <w:bCs/>
          <w:u w:val="single"/>
        </w:rPr>
        <w:t>Rationale</w:t>
      </w:r>
    </w:p>
    <w:p w14:paraId="474B7528" w14:textId="2C5CBFA8" w:rsidR="00267E32" w:rsidRPr="0041618D" w:rsidRDefault="00267E32" w:rsidP="0041618D">
      <w:pPr>
        <w:spacing w:after="0"/>
        <w:jc w:val="left"/>
        <w:rPr>
          <w:rFonts w:cs="Arial"/>
        </w:rPr>
      </w:pPr>
      <w:bookmarkStart w:id="2" w:name="_Toc241167454"/>
      <w:r w:rsidRPr="0041618D">
        <w:rPr>
          <w:rFonts w:cs="Arial"/>
        </w:rPr>
        <w:t>My network consists of four key dimensions: career, support, social and community. My career network includes university tutors, health and social care employers, LinkedIn, NHS professionals and care managers. According to Faizan (2025), professional networking provides access to career resources and information. Through these connections, I can learn about job vacancies, career opportunities and qualification requirement</w:t>
      </w:r>
      <w:r w:rsidR="004A141A" w:rsidRPr="0041618D">
        <w:rPr>
          <w:rFonts w:cs="Arial"/>
        </w:rPr>
        <w:t>s that may support</w:t>
      </w:r>
      <w:r w:rsidR="007D3AA6" w:rsidRPr="0041618D">
        <w:rPr>
          <w:rFonts w:cs="Arial"/>
        </w:rPr>
        <w:t xml:space="preserve"> my progression towards a management role. </w:t>
      </w:r>
    </w:p>
    <w:p w14:paraId="35789C25" w14:textId="765273F2" w:rsidR="00267E32" w:rsidRPr="0041618D" w:rsidRDefault="00267E32" w:rsidP="0041618D">
      <w:pPr>
        <w:spacing w:after="0"/>
        <w:jc w:val="left"/>
        <w:rPr>
          <w:rFonts w:cs="Arial"/>
        </w:rPr>
      </w:pPr>
      <w:r w:rsidRPr="0041618D">
        <w:rPr>
          <w:rFonts w:cs="Arial"/>
        </w:rPr>
        <w:t>My social network includes friends, classmates and professional groups. Communication with peers can help me stay informed about employment trends and developments (</w:t>
      </w:r>
      <w:proofErr w:type="spellStart"/>
      <w:r w:rsidRPr="0041618D">
        <w:rPr>
          <w:rFonts w:cs="Arial"/>
        </w:rPr>
        <w:t>Isabiye</w:t>
      </w:r>
      <w:proofErr w:type="spellEnd"/>
      <w:r w:rsidRPr="0041618D">
        <w:rPr>
          <w:rFonts w:cs="Arial"/>
        </w:rPr>
        <w:t xml:space="preserve">, 2024). Professional groups </w:t>
      </w:r>
      <w:r w:rsidR="00AA3B2F" w:rsidRPr="0041618D">
        <w:rPr>
          <w:rFonts w:cs="Arial"/>
        </w:rPr>
        <w:t>may</w:t>
      </w:r>
      <w:r w:rsidR="00EA19A0" w:rsidRPr="0041618D">
        <w:rPr>
          <w:rFonts w:cs="Arial"/>
        </w:rPr>
        <w:t xml:space="preserve"> </w:t>
      </w:r>
      <w:r w:rsidRPr="0041618D">
        <w:rPr>
          <w:rFonts w:cs="Arial"/>
        </w:rPr>
        <w:t>also</w:t>
      </w:r>
      <w:r w:rsidR="00EA19A0" w:rsidRPr="0041618D">
        <w:rPr>
          <w:rFonts w:cs="Arial"/>
        </w:rPr>
        <w:t xml:space="preserve"> provide</w:t>
      </w:r>
      <w:r w:rsidRPr="0041618D">
        <w:rPr>
          <w:rFonts w:cs="Arial"/>
        </w:rPr>
        <w:t xml:space="preserve"> </w:t>
      </w:r>
      <w:r w:rsidR="004C601D" w:rsidRPr="0041618D">
        <w:rPr>
          <w:rFonts w:cs="Arial"/>
        </w:rPr>
        <w:t xml:space="preserve">opportunities to meet people within the health and social care sector and learn from their experiences. </w:t>
      </w:r>
      <w:r w:rsidRPr="0041618D">
        <w:rPr>
          <w:rFonts w:cs="Arial"/>
        </w:rPr>
        <w:t xml:space="preserve">My support network includes family, lecturers, mentors and care services. These connections can </w:t>
      </w:r>
      <w:r w:rsidR="00600AA1" w:rsidRPr="0041618D">
        <w:rPr>
          <w:rFonts w:cs="Arial"/>
        </w:rPr>
        <w:t>provide</w:t>
      </w:r>
      <w:r w:rsidRPr="0041618D">
        <w:rPr>
          <w:rFonts w:cs="Arial"/>
        </w:rPr>
        <w:t xml:space="preserve"> advice, guidance and emotional </w:t>
      </w:r>
      <w:r w:rsidRPr="0041618D">
        <w:rPr>
          <w:rFonts w:cs="Arial"/>
        </w:rPr>
        <w:lastRenderedPageBreak/>
        <w:t xml:space="preserve">encouragement when I experience stress or setbacks. This support can help me </w:t>
      </w:r>
      <w:r w:rsidR="000A4D5C" w:rsidRPr="0041618D">
        <w:rPr>
          <w:rFonts w:cs="Arial"/>
        </w:rPr>
        <w:t>remain motivated</w:t>
      </w:r>
      <w:r w:rsidRPr="0041618D">
        <w:rPr>
          <w:rFonts w:cs="Arial"/>
        </w:rPr>
        <w:t xml:space="preserve"> and</w:t>
      </w:r>
      <w:r w:rsidR="000A4D5C" w:rsidRPr="0041618D">
        <w:rPr>
          <w:rFonts w:cs="Arial"/>
        </w:rPr>
        <w:t xml:space="preserve"> focus</w:t>
      </w:r>
      <w:r w:rsidR="00C53136" w:rsidRPr="0041618D">
        <w:rPr>
          <w:rFonts w:cs="Arial"/>
        </w:rPr>
        <w:t>ed on my</w:t>
      </w:r>
      <w:r w:rsidRPr="0041618D">
        <w:rPr>
          <w:rFonts w:cs="Arial"/>
        </w:rPr>
        <w:t xml:space="preserve"> career </w:t>
      </w:r>
      <w:r w:rsidR="00C53136" w:rsidRPr="0041618D">
        <w:rPr>
          <w:rFonts w:cs="Arial"/>
        </w:rPr>
        <w:t>development.</w:t>
      </w:r>
    </w:p>
    <w:p w14:paraId="6F0B0690" w14:textId="5C213D2D" w:rsidR="00267E32" w:rsidRPr="0041618D" w:rsidRDefault="008B7CD3" w:rsidP="0041618D">
      <w:pPr>
        <w:spacing w:after="0"/>
        <w:jc w:val="left"/>
        <w:rPr>
          <w:rFonts w:cs="Arial"/>
        </w:rPr>
      </w:pPr>
      <w:r w:rsidRPr="0041618D">
        <w:rPr>
          <w:rFonts w:cs="Arial"/>
        </w:rPr>
        <w:t>M</w:t>
      </w:r>
      <w:r w:rsidR="00267E32" w:rsidRPr="0041618D">
        <w:rPr>
          <w:rFonts w:cs="Arial"/>
        </w:rPr>
        <w:t>y community network includes local community groups, volunteer</w:t>
      </w:r>
      <w:r w:rsidRPr="0041618D">
        <w:rPr>
          <w:rFonts w:cs="Arial"/>
        </w:rPr>
        <w:t xml:space="preserve"> groups, </w:t>
      </w:r>
      <w:r w:rsidR="00267E32" w:rsidRPr="0041618D">
        <w:rPr>
          <w:rFonts w:cs="Arial"/>
        </w:rPr>
        <w:t>community services and charities. These connections can help me understand</w:t>
      </w:r>
      <w:r w:rsidR="0035771F" w:rsidRPr="0041618D">
        <w:rPr>
          <w:rFonts w:cs="Arial"/>
        </w:rPr>
        <w:t xml:space="preserve"> different community</w:t>
      </w:r>
      <w:r w:rsidR="00267E32" w:rsidRPr="0041618D">
        <w:rPr>
          <w:rFonts w:cs="Arial"/>
        </w:rPr>
        <w:t xml:space="preserve"> needs and </w:t>
      </w:r>
      <w:r w:rsidR="008C2C0C" w:rsidRPr="0041618D">
        <w:rPr>
          <w:rFonts w:cs="Arial"/>
        </w:rPr>
        <w:t>develop communication</w:t>
      </w:r>
      <w:r w:rsidR="00942832" w:rsidRPr="0041618D">
        <w:rPr>
          <w:rFonts w:cs="Arial"/>
        </w:rPr>
        <w:t>, teamwork and organisational skills.</w:t>
      </w:r>
      <w:r w:rsidR="00267E32" w:rsidRPr="0041618D">
        <w:rPr>
          <w:rFonts w:cs="Arial"/>
        </w:rPr>
        <w:t xml:space="preserve"> </w:t>
      </w:r>
      <w:r w:rsidR="00705DB5" w:rsidRPr="0041618D">
        <w:rPr>
          <w:rFonts w:cs="Arial"/>
        </w:rPr>
        <w:t xml:space="preserve">These skills </w:t>
      </w:r>
      <w:r w:rsidR="003D20B5" w:rsidRPr="0041618D">
        <w:rPr>
          <w:rFonts w:cs="Arial"/>
        </w:rPr>
        <w:t>are relevant to a future management role in health and social care.</w:t>
      </w:r>
      <w:r w:rsidR="00B31B2A" w:rsidRPr="0041618D">
        <w:rPr>
          <w:rFonts w:cs="Arial"/>
        </w:rPr>
        <w:t xml:space="preserve"> </w:t>
      </w:r>
    </w:p>
    <w:p w14:paraId="1507BB53" w14:textId="0DBE6F10" w:rsidR="00267E32" w:rsidRPr="0041618D" w:rsidRDefault="00242791" w:rsidP="0041618D">
      <w:pPr>
        <w:spacing w:after="0"/>
        <w:jc w:val="left"/>
        <w:rPr>
          <w:rFonts w:cs="Arial"/>
        </w:rPr>
      </w:pPr>
      <w:r w:rsidRPr="0041618D">
        <w:rPr>
          <w:rFonts w:cs="Arial"/>
        </w:rPr>
        <w:t xml:space="preserve">However, having a network alone is not enough. I need to </w:t>
      </w:r>
      <w:r w:rsidR="004675B6" w:rsidRPr="0041618D">
        <w:rPr>
          <w:rFonts w:cs="Arial"/>
        </w:rPr>
        <w:t>actively maintain professional relationships, communicate</w:t>
      </w:r>
      <w:r w:rsidR="00717D3E" w:rsidRPr="0041618D">
        <w:rPr>
          <w:rFonts w:cs="Arial"/>
        </w:rPr>
        <w:t xml:space="preserve"> effectively and learn from the people within my network.</w:t>
      </w:r>
      <w:r w:rsidR="00625B55" w:rsidRPr="0041618D">
        <w:rPr>
          <w:rFonts w:cs="Arial"/>
        </w:rPr>
        <w:t xml:space="preserve"> Regularly reviewing and developing </w:t>
      </w:r>
      <w:r w:rsidR="00382BD5" w:rsidRPr="0041618D">
        <w:rPr>
          <w:rFonts w:cs="Arial"/>
        </w:rPr>
        <w:t xml:space="preserve">these relationships will help me identify any gaps in my network and improve my future career </w:t>
      </w:r>
      <w:r w:rsidR="004E423C" w:rsidRPr="0041618D">
        <w:rPr>
          <w:rFonts w:cs="Arial"/>
        </w:rPr>
        <w:t>opportunities.</w:t>
      </w:r>
      <w:r w:rsidR="00372F7F" w:rsidRPr="0041618D">
        <w:rPr>
          <w:rFonts w:cs="Arial"/>
        </w:rPr>
        <w:t xml:space="preserve"> By engaging with all four dimensions, I can strengthen </w:t>
      </w:r>
      <w:r w:rsidR="00651A83" w:rsidRPr="0041618D">
        <w:rPr>
          <w:rFonts w:cs="Arial"/>
        </w:rPr>
        <w:t>my professional development and work towards becoming</w:t>
      </w:r>
      <w:r w:rsidR="00267E32" w:rsidRPr="0041618D">
        <w:rPr>
          <w:rFonts w:cs="Arial"/>
        </w:rPr>
        <w:t xml:space="preserve"> a </w:t>
      </w:r>
      <w:r w:rsidR="00651A83" w:rsidRPr="0041618D">
        <w:rPr>
          <w:rFonts w:cs="Arial"/>
        </w:rPr>
        <w:t>H</w:t>
      </w:r>
      <w:r w:rsidR="00267E32" w:rsidRPr="0041618D">
        <w:rPr>
          <w:rFonts w:cs="Arial"/>
        </w:rPr>
        <w:t xml:space="preserve">ealth and </w:t>
      </w:r>
      <w:r w:rsidR="00651A83" w:rsidRPr="0041618D">
        <w:rPr>
          <w:rFonts w:cs="Arial"/>
        </w:rPr>
        <w:t>S</w:t>
      </w:r>
      <w:r w:rsidR="00267E32" w:rsidRPr="0041618D">
        <w:rPr>
          <w:rFonts w:cs="Arial"/>
        </w:rPr>
        <w:t xml:space="preserve">ocial </w:t>
      </w:r>
      <w:r w:rsidR="00651A83" w:rsidRPr="0041618D">
        <w:rPr>
          <w:rFonts w:cs="Arial"/>
        </w:rPr>
        <w:t>C</w:t>
      </w:r>
      <w:r w:rsidR="00267E32" w:rsidRPr="0041618D">
        <w:rPr>
          <w:rFonts w:cs="Arial"/>
        </w:rPr>
        <w:t xml:space="preserve">are </w:t>
      </w:r>
      <w:r w:rsidR="00651A83" w:rsidRPr="0041618D">
        <w:rPr>
          <w:rFonts w:cs="Arial"/>
        </w:rPr>
        <w:t>M</w:t>
      </w:r>
      <w:r w:rsidR="00267E32" w:rsidRPr="0041618D">
        <w:rPr>
          <w:rFonts w:cs="Arial"/>
        </w:rPr>
        <w:t>anager.</w:t>
      </w:r>
    </w:p>
    <w:p w14:paraId="5B7E0F33" w14:textId="77777777" w:rsidR="007E0137" w:rsidRPr="0041618D" w:rsidRDefault="007E0137" w:rsidP="0041618D">
      <w:pPr>
        <w:spacing w:after="0"/>
        <w:jc w:val="left"/>
        <w:rPr>
          <w:rFonts w:cs="Arial"/>
        </w:rPr>
      </w:pPr>
    </w:p>
    <w:p w14:paraId="5FD15AF3" w14:textId="77777777" w:rsidR="00586749" w:rsidRPr="0041618D" w:rsidRDefault="007E0137" w:rsidP="0041618D">
      <w:pPr>
        <w:spacing w:after="0"/>
        <w:jc w:val="left"/>
        <w:rPr>
          <w:rFonts w:cs="Arial"/>
          <w:b/>
          <w:bCs/>
          <w:u w:val="single"/>
        </w:rPr>
      </w:pPr>
      <w:r w:rsidRPr="0041618D">
        <w:rPr>
          <w:rFonts w:cs="Arial"/>
          <w:b/>
          <w:bCs/>
          <w:u w:val="single"/>
        </w:rPr>
        <w:t>Task 3- Blog</w:t>
      </w:r>
      <w:r w:rsidR="00586749" w:rsidRPr="0041618D">
        <w:rPr>
          <w:rFonts w:cs="Arial"/>
          <w:b/>
          <w:bCs/>
          <w:u w:val="single"/>
        </w:rPr>
        <w:t xml:space="preserve"> </w:t>
      </w:r>
    </w:p>
    <w:p w14:paraId="0E19FC9C" w14:textId="7F17A542" w:rsidR="007E0137" w:rsidRPr="0041618D" w:rsidRDefault="007E0137" w:rsidP="0041618D">
      <w:pPr>
        <w:spacing w:after="0"/>
        <w:jc w:val="left"/>
        <w:rPr>
          <w:rFonts w:cs="Arial"/>
          <w:b/>
          <w:bCs/>
          <w:u w:val="single"/>
        </w:rPr>
      </w:pPr>
      <w:r w:rsidRPr="0041618D">
        <w:rPr>
          <w:rFonts w:cs="Arial"/>
          <w:b/>
          <w:bCs/>
          <w:u w:val="single"/>
        </w:rPr>
        <w:t xml:space="preserve">Supporting </w:t>
      </w:r>
      <w:r w:rsidR="00BB041B" w:rsidRPr="0041618D">
        <w:rPr>
          <w:rFonts w:cs="Arial"/>
          <w:b/>
          <w:bCs/>
          <w:u w:val="single"/>
        </w:rPr>
        <w:t>T</w:t>
      </w:r>
      <w:r w:rsidRPr="0041618D">
        <w:rPr>
          <w:rFonts w:cs="Arial"/>
          <w:b/>
          <w:bCs/>
          <w:u w:val="single"/>
        </w:rPr>
        <w:t xml:space="preserve">he </w:t>
      </w:r>
      <w:r w:rsidR="00BB041B" w:rsidRPr="0041618D">
        <w:rPr>
          <w:rFonts w:cs="Arial"/>
          <w:b/>
          <w:bCs/>
          <w:u w:val="single"/>
        </w:rPr>
        <w:t>A</w:t>
      </w:r>
      <w:r w:rsidRPr="0041618D">
        <w:rPr>
          <w:rFonts w:cs="Arial"/>
          <w:b/>
          <w:bCs/>
          <w:u w:val="single"/>
        </w:rPr>
        <w:t xml:space="preserve">dult </w:t>
      </w:r>
      <w:r w:rsidR="00BB041B" w:rsidRPr="0041618D">
        <w:rPr>
          <w:rFonts w:cs="Arial"/>
          <w:b/>
          <w:bCs/>
          <w:u w:val="single"/>
        </w:rPr>
        <w:t>S</w:t>
      </w:r>
      <w:r w:rsidRPr="0041618D">
        <w:rPr>
          <w:rFonts w:cs="Arial"/>
          <w:b/>
          <w:bCs/>
          <w:u w:val="single"/>
        </w:rPr>
        <w:t xml:space="preserve">ocial </w:t>
      </w:r>
      <w:r w:rsidR="00BB041B" w:rsidRPr="0041618D">
        <w:rPr>
          <w:rFonts w:cs="Arial"/>
          <w:b/>
          <w:bCs/>
          <w:u w:val="single"/>
        </w:rPr>
        <w:t>C</w:t>
      </w:r>
      <w:r w:rsidRPr="0041618D">
        <w:rPr>
          <w:rFonts w:cs="Arial"/>
          <w:b/>
          <w:bCs/>
          <w:u w:val="single"/>
        </w:rPr>
        <w:t xml:space="preserve">are </w:t>
      </w:r>
      <w:r w:rsidR="00BB041B" w:rsidRPr="0041618D">
        <w:rPr>
          <w:rFonts w:cs="Arial"/>
          <w:b/>
          <w:bCs/>
          <w:u w:val="single"/>
        </w:rPr>
        <w:t>W</w:t>
      </w:r>
      <w:r w:rsidRPr="0041618D">
        <w:rPr>
          <w:rFonts w:cs="Arial"/>
          <w:b/>
          <w:bCs/>
          <w:u w:val="single"/>
        </w:rPr>
        <w:t xml:space="preserve">orkforce </w:t>
      </w:r>
      <w:proofErr w:type="gramStart"/>
      <w:r w:rsidR="00BB041B" w:rsidRPr="0041618D">
        <w:rPr>
          <w:rFonts w:cs="Arial"/>
          <w:b/>
          <w:bCs/>
          <w:u w:val="single"/>
        </w:rPr>
        <w:t>I</w:t>
      </w:r>
      <w:r w:rsidRPr="0041618D">
        <w:rPr>
          <w:rFonts w:cs="Arial"/>
          <w:b/>
          <w:bCs/>
          <w:u w:val="single"/>
        </w:rPr>
        <w:t>n</w:t>
      </w:r>
      <w:proofErr w:type="gramEnd"/>
      <w:r w:rsidRPr="0041618D">
        <w:rPr>
          <w:rFonts w:cs="Arial"/>
          <w:b/>
          <w:bCs/>
          <w:u w:val="single"/>
        </w:rPr>
        <w:t xml:space="preserve"> </w:t>
      </w:r>
      <w:r w:rsidR="00BB041B" w:rsidRPr="0041618D">
        <w:rPr>
          <w:rFonts w:cs="Arial"/>
          <w:b/>
          <w:bCs/>
          <w:u w:val="single"/>
        </w:rPr>
        <w:t>T</w:t>
      </w:r>
      <w:r w:rsidRPr="0041618D">
        <w:rPr>
          <w:rFonts w:cs="Arial"/>
          <w:b/>
          <w:bCs/>
          <w:u w:val="single"/>
        </w:rPr>
        <w:t>he UK</w:t>
      </w:r>
      <w:bookmarkEnd w:id="2"/>
    </w:p>
    <w:p w14:paraId="53DF26B2" w14:textId="77777777" w:rsidR="007E0137" w:rsidRPr="0041618D" w:rsidRDefault="007E0137" w:rsidP="0041618D">
      <w:pPr>
        <w:spacing w:after="0"/>
        <w:jc w:val="left"/>
        <w:rPr>
          <w:rFonts w:cs="Arial"/>
          <w:b/>
          <w:bCs/>
          <w:u w:val="single"/>
        </w:rPr>
      </w:pPr>
    </w:p>
    <w:p w14:paraId="72D7A674" w14:textId="77777777" w:rsidR="00043ABC" w:rsidRPr="0041618D" w:rsidRDefault="00043ABC" w:rsidP="0041618D">
      <w:pPr>
        <w:spacing w:after="0"/>
        <w:jc w:val="left"/>
        <w:rPr>
          <w:rFonts w:cs="Arial"/>
        </w:rPr>
      </w:pPr>
      <w:bookmarkStart w:id="3" w:name="_Toc241167455"/>
      <w:r w:rsidRPr="0041618D">
        <w:rPr>
          <w:rFonts w:cs="Arial"/>
        </w:rPr>
        <w:t>Adult social care plays an important role in supporting older adults and people with disabilities to maintain their health, wellbeing and independence. Care workers provide personal care, practical assistance and emotional support. However, the sector faces ongoing challenges with recruitment and retaining experienced staff.</w:t>
      </w:r>
    </w:p>
    <w:p w14:paraId="56199FB5" w14:textId="77777777" w:rsidR="00043ABC" w:rsidRPr="0041618D" w:rsidRDefault="00043ABC" w:rsidP="0041618D">
      <w:pPr>
        <w:spacing w:after="0"/>
        <w:jc w:val="left"/>
        <w:rPr>
          <w:rFonts w:cs="Arial"/>
        </w:rPr>
      </w:pPr>
      <w:r w:rsidRPr="0041618D">
        <w:rPr>
          <w:rFonts w:cs="Arial"/>
        </w:rPr>
        <w:t>According to Skills for Care (2024), England’s adult social care sector had approximately 1.71 million filled posts in 2023/24, with around 131,000 vacancies on any given day. Staff turnover and recruitment difficulties can affect workforce stability and continuity of care. An ageing population also increases demand for services, making it important to attract and retain skilled workers.</w:t>
      </w:r>
    </w:p>
    <w:p w14:paraId="43435E43" w14:textId="77777777" w:rsidR="00CA654A" w:rsidRPr="0041618D" w:rsidRDefault="00CA654A" w:rsidP="0041618D">
      <w:pPr>
        <w:spacing w:after="0"/>
        <w:jc w:val="left"/>
        <w:rPr>
          <w:rFonts w:cs="Arial"/>
        </w:rPr>
      </w:pPr>
    </w:p>
    <w:p w14:paraId="3010CE6D" w14:textId="20D08E55" w:rsidR="00043ABC" w:rsidRPr="0041618D" w:rsidRDefault="00043ABC" w:rsidP="0041618D">
      <w:pPr>
        <w:spacing w:after="0"/>
        <w:jc w:val="left"/>
        <w:rPr>
          <w:rFonts w:cs="Arial"/>
          <w:u w:val="single"/>
        </w:rPr>
      </w:pPr>
      <w:r w:rsidRPr="0041618D">
        <w:rPr>
          <w:rFonts w:cs="Arial"/>
          <w:b/>
          <w:bCs/>
          <w:u w:val="single"/>
        </w:rPr>
        <w:t xml:space="preserve">Encouraging </w:t>
      </w:r>
      <w:r w:rsidR="00CA654A" w:rsidRPr="0041618D">
        <w:rPr>
          <w:rFonts w:cs="Arial"/>
          <w:b/>
          <w:bCs/>
          <w:u w:val="single"/>
        </w:rPr>
        <w:t>Y</w:t>
      </w:r>
      <w:r w:rsidRPr="0041618D">
        <w:rPr>
          <w:rFonts w:cs="Arial"/>
          <w:b/>
          <w:bCs/>
          <w:u w:val="single"/>
        </w:rPr>
        <w:t xml:space="preserve">oung </w:t>
      </w:r>
      <w:r w:rsidR="00CA654A" w:rsidRPr="0041618D">
        <w:rPr>
          <w:rFonts w:cs="Arial"/>
          <w:b/>
          <w:bCs/>
          <w:u w:val="single"/>
        </w:rPr>
        <w:t>P</w:t>
      </w:r>
      <w:r w:rsidRPr="0041618D">
        <w:rPr>
          <w:rFonts w:cs="Arial"/>
          <w:b/>
          <w:bCs/>
          <w:u w:val="single"/>
        </w:rPr>
        <w:t xml:space="preserve">eople </w:t>
      </w:r>
      <w:r w:rsidR="00BB041B" w:rsidRPr="0041618D">
        <w:rPr>
          <w:rFonts w:cs="Arial"/>
          <w:b/>
          <w:bCs/>
          <w:u w:val="single"/>
        </w:rPr>
        <w:t>to</w:t>
      </w:r>
      <w:r w:rsidRPr="0041618D">
        <w:rPr>
          <w:rFonts w:cs="Arial"/>
          <w:b/>
          <w:bCs/>
          <w:u w:val="single"/>
        </w:rPr>
        <w:t xml:space="preserve"> </w:t>
      </w:r>
      <w:r w:rsidR="00CA654A" w:rsidRPr="0041618D">
        <w:rPr>
          <w:rFonts w:cs="Arial"/>
          <w:b/>
          <w:bCs/>
          <w:u w:val="single"/>
        </w:rPr>
        <w:t>C</w:t>
      </w:r>
      <w:r w:rsidRPr="0041618D">
        <w:rPr>
          <w:rFonts w:cs="Arial"/>
          <w:b/>
          <w:bCs/>
          <w:u w:val="single"/>
        </w:rPr>
        <w:t xml:space="preserve">onsider </w:t>
      </w:r>
      <w:r w:rsidR="00CA654A" w:rsidRPr="0041618D">
        <w:rPr>
          <w:rFonts w:cs="Arial"/>
          <w:b/>
          <w:bCs/>
          <w:u w:val="single"/>
        </w:rPr>
        <w:t>C</w:t>
      </w:r>
      <w:r w:rsidRPr="0041618D">
        <w:rPr>
          <w:rFonts w:cs="Arial"/>
          <w:b/>
          <w:bCs/>
          <w:u w:val="single"/>
        </w:rPr>
        <w:t xml:space="preserve">are </w:t>
      </w:r>
      <w:r w:rsidR="00CA654A" w:rsidRPr="0041618D">
        <w:rPr>
          <w:rFonts w:cs="Arial"/>
          <w:b/>
          <w:bCs/>
          <w:u w:val="single"/>
        </w:rPr>
        <w:t>Ca</w:t>
      </w:r>
      <w:r w:rsidRPr="0041618D">
        <w:rPr>
          <w:rFonts w:cs="Arial"/>
          <w:b/>
          <w:bCs/>
          <w:u w:val="single"/>
        </w:rPr>
        <w:t>reers</w:t>
      </w:r>
    </w:p>
    <w:p w14:paraId="0FCC061D" w14:textId="77777777" w:rsidR="00043ABC" w:rsidRPr="0041618D" w:rsidRDefault="00043ABC" w:rsidP="0041618D">
      <w:pPr>
        <w:spacing w:after="0"/>
        <w:jc w:val="left"/>
        <w:rPr>
          <w:rFonts w:cs="Arial"/>
        </w:rPr>
      </w:pPr>
      <w:r w:rsidRPr="0041618D">
        <w:rPr>
          <w:rFonts w:cs="Arial"/>
        </w:rPr>
        <w:t>There are opportunities for young people to build rewarding careers in adult social care. Roles include care worker, senior care worker, practice leader and care home manager. These roles allow individuals to gain experience and progress into leadership positions.</w:t>
      </w:r>
    </w:p>
    <w:p w14:paraId="21134A33" w14:textId="77777777" w:rsidR="00043ABC" w:rsidRPr="0041618D" w:rsidRDefault="00043ABC" w:rsidP="0041618D">
      <w:pPr>
        <w:spacing w:after="0"/>
        <w:jc w:val="left"/>
        <w:rPr>
          <w:rFonts w:cs="Arial"/>
        </w:rPr>
      </w:pPr>
      <w:r w:rsidRPr="0041618D">
        <w:rPr>
          <w:rFonts w:cs="Arial"/>
        </w:rPr>
        <w:t>Universities UK (2024) found that 73% of young people surveyed had considered or were considering a career in healthcare. Although this finding relates to healthcare generally rather than adult social care specifically, it shows that many young people are interested in careers that improve people’s lives. Employers and educational institutions can help turn this interest into employment through apprenticeships, placements and training.</w:t>
      </w:r>
    </w:p>
    <w:p w14:paraId="0735C44A" w14:textId="77777777" w:rsidR="00043ABC" w:rsidRPr="0041618D" w:rsidRDefault="00043ABC" w:rsidP="0041618D">
      <w:pPr>
        <w:spacing w:after="0"/>
        <w:jc w:val="left"/>
        <w:rPr>
          <w:rFonts w:cs="Arial"/>
        </w:rPr>
      </w:pPr>
    </w:p>
    <w:p w14:paraId="7C123AD3" w14:textId="01647518" w:rsidR="00043ABC" w:rsidRPr="0041618D" w:rsidRDefault="00043ABC" w:rsidP="0041618D">
      <w:pPr>
        <w:spacing w:after="0"/>
        <w:jc w:val="left"/>
        <w:rPr>
          <w:rFonts w:cs="Arial"/>
          <w:u w:val="single"/>
        </w:rPr>
      </w:pPr>
      <w:r w:rsidRPr="0041618D">
        <w:rPr>
          <w:rFonts w:cs="Arial"/>
          <w:b/>
          <w:bCs/>
          <w:u w:val="single"/>
        </w:rPr>
        <w:t>How Can Employers Support Care Workers?</w:t>
      </w:r>
    </w:p>
    <w:p w14:paraId="6267A89C" w14:textId="77777777" w:rsidR="00043ABC" w:rsidRPr="0041618D" w:rsidRDefault="00043ABC" w:rsidP="0041618D">
      <w:pPr>
        <w:spacing w:after="0"/>
        <w:jc w:val="left"/>
        <w:rPr>
          <w:rFonts w:cs="Arial"/>
        </w:rPr>
      </w:pPr>
      <w:r w:rsidRPr="0041618D">
        <w:rPr>
          <w:rFonts w:cs="Arial"/>
        </w:rPr>
        <w:t>Care employers have an important responsibility to create positive working environments. Fair pay, manageable workloads, flexible working arrangements and access to wellbeing support can help staff feel valued. Regular training, mentoring and clear opportunities for promotion can also improve motivation and encourage workers to remain in the sector.</w:t>
      </w:r>
    </w:p>
    <w:p w14:paraId="3DBC6188" w14:textId="77777777" w:rsidR="00043ABC" w:rsidRPr="0041618D" w:rsidRDefault="00043ABC" w:rsidP="0041618D">
      <w:pPr>
        <w:spacing w:after="0"/>
        <w:jc w:val="left"/>
        <w:rPr>
          <w:rFonts w:cs="Arial"/>
        </w:rPr>
      </w:pPr>
      <w:r w:rsidRPr="0041618D">
        <w:rPr>
          <w:rFonts w:cs="Arial"/>
        </w:rPr>
        <w:t>The Department of Health and Social Care (2024) introduced the Care Workforce Pathway to outline the knowledge, skills, values and behaviours needed in adult social care. This provides a framework for staff development and career progression. Employers can use it to support learning and help employees understand how to progress into more senior roles.</w:t>
      </w:r>
    </w:p>
    <w:p w14:paraId="1A427DFB" w14:textId="77777777" w:rsidR="00043ABC" w:rsidRPr="0041618D" w:rsidRDefault="00043ABC" w:rsidP="0041618D">
      <w:pPr>
        <w:spacing w:after="0"/>
        <w:jc w:val="left"/>
        <w:rPr>
          <w:rFonts w:cs="Arial"/>
        </w:rPr>
      </w:pPr>
    </w:p>
    <w:p w14:paraId="7EF677B8" w14:textId="4278E0CE" w:rsidR="00043ABC" w:rsidRPr="0041618D" w:rsidRDefault="00043ABC" w:rsidP="0041618D">
      <w:pPr>
        <w:spacing w:after="0"/>
        <w:jc w:val="left"/>
        <w:rPr>
          <w:rFonts w:cs="Arial"/>
          <w:u w:val="single"/>
        </w:rPr>
      </w:pPr>
      <w:r w:rsidRPr="0041618D">
        <w:rPr>
          <w:rFonts w:cs="Arial"/>
          <w:b/>
          <w:bCs/>
          <w:u w:val="single"/>
        </w:rPr>
        <w:t>Building a Stronger Future</w:t>
      </w:r>
    </w:p>
    <w:p w14:paraId="505BBB77" w14:textId="77777777" w:rsidR="00043ABC" w:rsidRPr="0041618D" w:rsidRDefault="00043ABC" w:rsidP="0041618D">
      <w:pPr>
        <w:spacing w:after="0"/>
        <w:jc w:val="left"/>
        <w:rPr>
          <w:rFonts w:cs="Arial"/>
        </w:rPr>
      </w:pPr>
      <w:r w:rsidRPr="0041618D">
        <w:rPr>
          <w:rFonts w:cs="Arial"/>
        </w:rPr>
        <w:t>Improving the adult social care workforce requires cooperation between employers, government, educational institutions and local communities. Investment in staff development, better working conditions and clear career pathways can help attract new workers and retain experienced staff.</w:t>
      </w:r>
    </w:p>
    <w:p w14:paraId="6A33942D" w14:textId="77777777" w:rsidR="00043ABC" w:rsidRPr="0041618D" w:rsidRDefault="00043ABC" w:rsidP="0041618D">
      <w:pPr>
        <w:spacing w:after="0"/>
        <w:jc w:val="left"/>
        <w:rPr>
          <w:rFonts w:cs="Arial"/>
        </w:rPr>
      </w:pPr>
      <w:r w:rsidRPr="0041618D">
        <w:rPr>
          <w:rFonts w:cs="Arial"/>
        </w:rPr>
        <w:t>Adult social care offers the opportunity to make a meaningful difference to people’s lives. By supporting workers and investing in their development, the sector can build a stronger workforce and provide safe, compassionate and high-quality care.</w:t>
      </w:r>
    </w:p>
    <w:p w14:paraId="209D5FCB" w14:textId="1355F1D2" w:rsidR="007E0137" w:rsidRPr="0041618D" w:rsidRDefault="007E0137" w:rsidP="0041618D">
      <w:pPr>
        <w:spacing w:after="0"/>
        <w:jc w:val="left"/>
        <w:rPr>
          <w:rFonts w:cs="Arial"/>
        </w:rPr>
      </w:pPr>
    </w:p>
    <w:p w14:paraId="5070A4FE" w14:textId="77777777" w:rsidR="007E0137" w:rsidRPr="0041618D" w:rsidRDefault="007E0137" w:rsidP="0041618D">
      <w:pPr>
        <w:spacing w:after="0"/>
        <w:jc w:val="left"/>
        <w:rPr>
          <w:rFonts w:cs="Arial"/>
        </w:rPr>
      </w:pPr>
    </w:p>
    <w:p w14:paraId="0C769199" w14:textId="77777777" w:rsidR="007E0137" w:rsidRPr="0041618D" w:rsidRDefault="007E0137" w:rsidP="0041618D">
      <w:pPr>
        <w:spacing w:after="0"/>
        <w:jc w:val="left"/>
        <w:rPr>
          <w:rFonts w:cs="Arial"/>
          <w:b/>
          <w:bCs/>
          <w:u w:val="single"/>
        </w:rPr>
      </w:pPr>
      <w:r w:rsidRPr="0041618D">
        <w:rPr>
          <w:rFonts w:cs="Arial"/>
          <w:b/>
          <w:bCs/>
          <w:u w:val="single"/>
        </w:rPr>
        <w:t>Task 4- NHS Equality, Diversity and Inclusion Quiz</w:t>
      </w:r>
      <w:bookmarkEnd w:id="3"/>
      <w:r w:rsidRPr="0041618D">
        <w:rPr>
          <w:rFonts w:cs="Arial"/>
          <w:b/>
          <w:bCs/>
          <w:u w:val="single"/>
        </w:rPr>
        <w:t xml:space="preserve"> </w:t>
      </w:r>
    </w:p>
    <w:p w14:paraId="41A8A052" w14:textId="77777777" w:rsidR="00B93D4B" w:rsidRPr="0041618D" w:rsidRDefault="00B93D4B" w:rsidP="0041618D">
      <w:pPr>
        <w:spacing w:after="0"/>
        <w:jc w:val="left"/>
        <w:rPr>
          <w:rFonts w:cs="Arial"/>
          <w:b/>
          <w:bCs/>
          <w:u w:val="single"/>
        </w:rPr>
      </w:pPr>
    </w:p>
    <w:p w14:paraId="11729BB4" w14:textId="77777777" w:rsidR="00B93D4B" w:rsidRPr="0041618D" w:rsidRDefault="00B93D4B" w:rsidP="0041618D">
      <w:pPr>
        <w:spacing w:after="0"/>
        <w:jc w:val="left"/>
        <w:rPr>
          <w:rFonts w:cs="Arial"/>
        </w:rPr>
      </w:pPr>
      <w:r w:rsidRPr="0041618D">
        <w:rPr>
          <w:rFonts w:cs="Arial"/>
        </w:rPr>
        <w:t>1</w:t>
      </w:r>
      <w:r w:rsidRPr="0041618D">
        <w:rPr>
          <w:rFonts w:cs="Arial"/>
          <w:b/>
          <w:bCs/>
        </w:rPr>
        <w:t>. What is the primary goal of the NHS Equality, Diversity, and Inclusion Improvement Plan?</w:t>
      </w:r>
    </w:p>
    <w:p w14:paraId="74CBF92B" w14:textId="059F84A3" w:rsidR="00B93D4B" w:rsidRPr="0041618D" w:rsidRDefault="00B93D4B" w:rsidP="0041618D">
      <w:pPr>
        <w:spacing w:after="0"/>
        <w:jc w:val="left"/>
        <w:rPr>
          <w:rFonts w:cs="Arial"/>
        </w:rPr>
      </w:pPr>
      <w:r w:rsidRPr="0041618D">
        <w:rPr>
          <w:rFonts w:cs="Arial"/>
        </w:rPr>
        <w:t xml:space="preserve">Its main goal is to reduce discrimination and inequality while creating a fair and inclusive NHS </w:t>
      </w:r>
      <w:r w:rsidR="00A60E0D" w:rsidRPr="0041618D">
        <w:rPr>
          <w:rFonts w:cs="Arial"/>
        </w:rPr>
        <w:t>workforce. (</w:t>
      </w:r>
      <w:r w:rsidR="00523BD4" w:rsidRPr="0041618D">
        <w:rPr>
          <w:rFonts w:cs="Arial"/>
        </w:rPr>
        <w:t>NHS England</w:t>
      </w:r>
      <w:r w:rsidR="005D6D2F" w:rsidRPr="0041618D">
        <w:rPr>
          <w:rFonts w:cs="Arial"/>
        </w:rPr>
        <w:t>, 2023)</w:t>
      </w:r>
    </w:p>
    <w:p w14:paraId="646754E2" w14:textId="77777777" w:rsidR="006F1F0B" w:rsidRPr="0041618D" w:rsidRDefault="006F1F0B" w:rsidP="0041618D">
      <w:pPr>
        <w:spacing w:after="0"/>
        <w:jc w:val="left"/>
        <w:rPr>
          <w:rFonts w:cs="Arial"/>
        </w:rPr>
      </w:pPr>
    </w:p>
    <w:p w14:paraId="5022C9FA" w14:textId="77777777" w:rsidR="00B93D4B" w:rsidRPr="0041618D" w:rsidRDefault="00B93D4B" w:rsidP="0041618D">
      <w:pPr>
        <w:spacing w:after="0"/>
        <w:jc w:val="left"/>
        <w:rPr>
          <w:rFonts w:cs="Arial"/>
          <w:b/>
          <w:bCs/>
        </w:rPr>
      </w:pPr>
      <w:r w:rsidRPr="0041618D">
        <w:rPr>
          <w:rFonts w:cs="Arial"/>
          <w:b/>
          <w:bCs/>
        </w:rPr>
        <w:t>2. How does the NHS EDI Improvement Plan propose to tackle the gender pay gap?</w:t>
      </w:r>
    </w:p>
    <w:p w14:paraId="61AB5043" w14:textId="6B305FD4" w:rsidR="00B93D4B" w:rsidRPr="0041618D" w:rsidRDefault="00B93D4B" w:rsidP="0041618D">
      <w:pPr>
        <w:spacing w:after="0"/>
        <w:jc w:val="left"/>
        <w:rPr>
          <w:rFonts w:cs="Arial"/>
        </w:rPr>
      </w:pPr>
      <w:r w:rsidRPr="0041618D">
        <w:rPr>
          <w:rFonts w:cs="Arial"/>
        </w:rPr>
        <w:t>High Impact Action 3 encourages NHS organisations to monitor pay gaps and develop plans to improve pay equality (NHS England, 2023)</w:t>
      </w:r>
    </w:p>
    <w:p w14:paraId="5E83ABCC" w14:textId="77777777" w:rsidR="006F1F0B" w:rsidRPr="0041618D" w:rsidRDefault="006F1F0B" w:rsidP="0041618D">
      <w:pPr>
        <w:spacing w:after="0"/>
        <w:jc w:val="left"/>
        <w:rPr>
          <w:rFonts w:cs="Arial"/>
        </w:rPr>
      </w:pPr>
    </w:p>
    <w:p w14:paraId="04330F62" w14:textId="77777777" w:rsidR="00B93D4B" w:rsidRPr="0041618D" w:rsidRDefault="00B93D4B" w:rsidP="0041618D">
      <w:pPr>
        <w:spacing w:after="0"/>
        <w:jc w:val="left"/>
        <w:rPr>
          <w:rFonts w:cs="Arial"/>
          <w:b/>
          <w:bCs/>
        </w:rPr>
      </w:pPr>
      <w:r w:rsidRPr="0041618D">
        <w:rPr>
          <w:rFonts w:cs="Arial"/>
          <w:b/>
          <w:bCs/>
        </w:rPr>
        <w:t>3. What is meant by the term ‘intersectionality’ as used in the NHS EDI Improvement Plan?</w:t>
      </w:r>
    </w:p>
    <w:p w14:paraId="35E1CB70" w14:textId="50B35584" w:rsidR="00B93D4B" w:rsidRPr="0041618D" w:rsidRDefault="00B93D4B" w:rsidP="0041618D">
      <w:pPr>
        <w:spacing w:after="0"/>
        <w:jc w:val="left"/>
        <w:rPr>
          <w:rFonts w:cs="Arial"/>
        </w:rPr>
      </w:pPr>
      <w:r w:rsidRPr="0041618D">
        <w:rPr>
          <w:rFonts w:cs="Arial"/>
        </w:rPr>
        <w:lastRenderedPageBreak/>
        <w:t>Intersectionality</w:t>
      </w:r>
      <w:r w:rsidR="00821C63" w:rsidRPr="0041618D">
        <w:rPr>
          <w:rFonts w:cs="Arial"/>
        </w:rPr>
        <w:t xml:space="preserve"> refers to how </w:t>
      </w:r>
      <w:r w:rsidR="00AD55C2" w:rsidRPr="0041618D">
        <w:rPr>
          <w:rFonts w:cs="Arial"/>
        </w:rPr>
        <w:t>different</w:t>
      </w:r>
      <w:r w:rsidR="00574B4B" w:rsidRPr="0041618D">
        <w:rPr>
          <w:rFonts w:cs="Arial"/>
        </w:rPr>
        <w:t xml:space="preserve"> aspects of a </w:t>
      </w:r>
      <w:r w:rsidR="00E7356E" w:rsidRPr="0041618D">
        <w:rPr>
          <w:rFonts w:cs="Arial"/>
        </w:rPr>
        <w:t>person’s</w:t>
      </w:r>
      <w:r w:rsidR="00574B4B" w:rsidRPr="0041618D">
        <w:rPr>
          <w:rFonts w:cs="Arial"/>
        </w:rPr>
        <w:t xml:space="preserve"> identity,</w:t>
      </w:r>
      <w:r w:rsidRPr="0041618D">
        <w:rPr>
          <w:rFonts w:cs="Arial"/>
        </w:rPr>
        <w:t xml:space="preserve"> such as gender, ethnicity and disability, can</w:t>
      </w:r>
      <w:r w:rsidR="00574B4B" w:rsidRPr="0041618D">
        <w:rPr>
          <w:rFonts w:cs="Arial"/>
        </w:rPr>
        <w:t xml:space="preserve"> overlap and</w:t>
      </w:r>
      <w:r w:rsidRPr="0041618D">
        <w:rPr>
          <w:rFonts w:cs="Arial"/>
        </w:rPr>
        <w:t xml:space="preserve"> influe</w:t>
      </w:r>
      <w:r w:rsidR="00E7356E" w:rsidRPr="0041618D">
        <w:rPr>
          <w:rFonts w:cs="Arial"/>
        </w:rPr>
        <w:t xml:space="preserve">nce their </w:t>
      </w:r>
      <w:r w:rsidRPr="0041618D">
        <w:rPr>
          <w:rFonts w:cs="Arial"/>
        </w:rPr>
        <w:t>experienc</w:t>
      </w:r>
      <w:r w:rsidR="00E7356E" w:rsidRPr="0041618D">
        <w:rPr>
          <w:rFonts w:cs="Arial"/>
        </w:rPr>
        <w:t>es</w:t>
      </w:r>
      <w:r w:rsidR="00821C63" w:rsidRPr="0041618D">
        <w:rPr>
          <w:rFonts w:cs="Arial"/>
        </w:rPr>
        <w:t xml:space="preserve"> </w:t>
      </w:r>
      <w:r w:rsidRPr="0041618D">
        <w:rPr>
          <w:rFonts w:cs="Arial"/>
        </w:rPr>
        <w:t>of discrimination.</w:t>
      </w:r>
      <w:r w:rsidR="001A0417" w:rsidRPr="0041618D">
        <w:rPr>
          <w:rFonts w:cs="Arial"/>
        </w:rPr>
        <w:t xml:space="preserve"> (NHS England, 2023)</w:t>
      </w:r>
    </w:p>
    <w:p w14:paraId="6EAC9917" w14:textId="77777777" w:rsidR="006F1F0B" w:rsidRPr="0041618D" w:rsidRDefault="006F1F0B" w:rsidP="0041618D">
      <w:pPr>
        <w:spacing w:after="0"/>
        <w:jc w:val="left"/>
        <w:rPr>
          <w:rFonts w:cs="Arial"/>
        </w:rPr>
      </w:pPr>
    </w:p>
    <w:p w14:paraId="3246614E" w14:textId="77777777" w:rsidR="00B93D4B" w:rsidRPr="0041618D" w:rsidRDefault="00B93D4B" w:rsidP="0041618D">
      <w:pPr>
        <w:spacing w:after="0"/>
        <w:jc w:val="left"/>
        <w:rPr>
          <w:rFonts w:cs="Arial"/>
          <w:b/>
          <w:bCs/>
        </w:rPr>
      </w:pPr>
      <w:r w:rsidRPr="0041618D">
        <w:rPr>
          <w:rFonts w:cs="Arial"/>
          <w:b/>
          <w:bCs/>
        </w:rPr>
        <w:t>4. Why is it important for the NHS to create a psychologically safe work environment?</w:t>
      </w:r>
    </w:p>
    <w:p w14:paraId="510FAA1A" w14:textId="2AF1EE23" w:rsidR="00B93D4B" w:rsidRPr="0041618D" w:rsidRDefault="00B93D4B" w:rsidP="0041618D">
      <w:pPr>
        <w:spacing w:after="0"/>
        <w:jc w:val="left"/>
        <w:rPr>
          <w:rFonts w:cs="Arial"/>
        </w:rPr>
      </w:pPr>
      <w:r w:rsidRPr="0041618D">
        <w:rPr>
          <w:rFonts w:cs="Arial"/>
        </w:rPr>
        <w:t>It allows staff to raise concerns without fear, supporting wellbeing, teamwork and patient safety.</w:t>
      </w:r>
      <w:r w:rsidR="00DB7402" w:rsidRPr="0041618D">
        <w:rPr>
          <w:rFonts w:cs="Arial"/>
        </w:rPr>
        <w:t xml:space="preserve"> (NHS England, 2023)</w:t>
      </w:r>
    </w:p>
    <w:p w14:paraId="4AFAB0B1" w14:textId="77777777" w:rsidR="006F1F0B" w:rsidRPr="0041618D" w:rsidRDefault="006F1F0B" w:rsidP="0041618D">
      <w:pPr>
        <w:spacing w:after="0"/>
        <w:jc w:val="left"/>
        <w:rPr>
          <w:rFonts w:cs="Arial"/>
        </w:rPr>
      </w:pPr>
    </w:p>
    <w:p w14:paraId="60FD8D32" w14:textId="77777777" w:rsidR="00B93D4B" w:rsidRPr="0041618D" w:rsidRDefault="00B93D4B" w:rsidP="0041618D">
      <w:pPr>
        <w:spacing w:after="0"/>
        <w:jc w:val="left"/>
        <w:rPr>
          <w:rFonts w:cs="Arial"/>
          <w:b/>
          <w:bCs/>
        </w:rPr>
      </w:pPr>
      <w:r w:rsidRPr="0041618D">
        <w:rPr>
          <w:rFonts w:cs="Arial"/>
          <w:b/>
          <w:bCs/>
        </w:rPr>
        <w:t>5. How does the NHS EDI Improvement Plan suggest improving the experience of internationally recruited staff?</w:t>
      </w:r>
    </w:p>
    <w:p w14:paraId="7A1EAAA0" w14:textId="0E595FA7" w:rsidR="00B93D4B" w:rsidRPr="0041618D" w:rsidRDefault="00B93D4B" w:rsidP="0041618D">
      <w:pPr>
        <w:spacing w:after="0"/>
        <w:jc w:val="left"/>
        <w:rPr>
          <w:rFonts w:cs="Arial"/>
        </w:rPr>
      </w:pPr>
      <w:r w:rsidRPr="0041618D">
        <w:rPr>
          <w:rFonts w:cs="Arial"/>
        </w:rPr>
        <w:t>High Impact Action 5 promotes effective induction, training, career development and support for internationally recruited staff (NHS England, 2023)</w:t>
      </w:r>
    </w:p>
    <w:p w14:paraId="33EAAC82" w14:textId="77777777" w:rsidR="006F1F0B" w:rsidRPr="0041618D" w:rsidRDefault="006F1F0B" w:rsidP="0041618D">
      <w:pPr>
        <w:spacing w:after="0"/>
        <w:jc w:val="left"/>
        <w:rPr>
          <w:rFonts w:cs="Arial"/>
        </w:rPr>
      </w:pPr>
    </w:p>
    <w:p w14:paraId="0584B8CF" w14:textId="77777777" w:rsidR="00B93D4B" w:rsidRPr="0041618D" w:rsidRDefault="00B93D4B" w:rsidP="0041618D">
      <w:pPr>
        <w:spacing w:after="0"/>
        <w:jc w:val="left"/>
        <w:rPr>
          <w:rFonts w:cs="Arial"/>
          <w:b/>
          <w:bCs/>
        </w:rPr>
      </w:pPr>
      <w:r w:rsidRPr="0041618D">
        <w:rPr>
          <w:rFonts w:cs="Arial"/>
          <w:b/>
          <w:bCs/>
        </w:rPr>
        <w:t>6. What role does leadership play in advancing EDI objectives according to the NHS Improvement Plan?</w:t>
      </w:r>
    </w:p>
    <w:p w14:paraId="4FB29A44" w14:textId="060F2374" w:rsidR="00B93D4B" w:rsidRPr="0041618D" w:rsidRDefault="00B93D4B" w:rsidP="0041618D">
      <w:pPr>
        <w:spacing w:after="0"/>
        <w:jc w:val="left"/>
        <w:rPr>
          <w:rFonts w:cs="Arial"/>
        </w:rPr>
      </w:pPr>
      <w:r w:rsidRPr="0041618D">
        <w:rPr>
          <w:rFonts w:cs="Arial"/>
        </w:rPr>
        <w:t>Leaders must promote inclusion, challenge discrimination and ensure equality policies are implemented.</w:t>
      </w:r>
      <w:r w:rsidR="00D41E8B" w:rsidRPr="0041618D">
        <w:rPr>
          <w:rFonts w:cs="Arial"/>
        </w:rPr>
        <w:t xml:space="preserve"> (NHS England, 2023)</w:t>
      </w:r>
    </w:p>
    <w:p w14:paraId="190B5D79" w14:textId="77777777" w:rsidR="006F1F0B" w:rsidRPr="0041618D" w:rsidRDefault="006F1F0B" w:rsidP="0041618D">
      <w:pPr>
        <w:spacing w:after="0"/>
        <w:jc w:val="left"/>
        <w:rPr>
          <w:rFonts w:cs="Arial"/>
        </w:rPr>
      </w:pPr>
    </w:p>
    <w:p w14:paraId="11D4FDF8" w14:textId="77777777" w:rsidR="00B93D4B" w:rsidRPr="0041618D" w:rsidRDefault="00B93D4B" w:rsidP="0041618D">
      <w:pPr>
        <w:spacing w:after="0"/>
        <w:jc w:val="left"/>
        <w:rPr>
          <w:rFonts w:cs="Arial"/>
          <w:b/>
          <w:bCs/>
        </w:rPr>
      </w:pPr>
      <w:r w:rsidRPr="0041618D">
        <w:rPr>
          <w:rFonts w:cs="Arial"/>
          <w:b/>
          <w:bCs/>
        </w:rPr>
        <w:t>7. Identify one way the NHS EDI Improvement Plan aims to reduce health inequalities within the workforce.</w:t>
      </w:r>
    </w:p>
    <w:p w14:paraId="331FCFB6" w14:textId="227FB37A" w:rsidR="00B93D4B" w:rsidRPr="0041618D" w:rsidRDefault="00B93D4B" w:rsidP="0041618D">
      <w:pPr>
        <w:spacing w:after="0"/>
        <w:jc w:val="left"/>
        <w:rPr>
          <w:rFonts w:cs="Arial"/>
        </w:rPr>
      </w:pPr>
      <w:r w:rsidRPr="0041618D">
        <w:rPr>
          <w:rFonts w:cs="Arial"/>
        </w:rPr>
        <w:t xml:space="preserve">Regular manager–staff conversations can identify wellbeing concerns and </w:t>
      </w:r>
      <w:r w:rsidR="00423965" w:rsidRPr="0041618D">
        <w:rPr>
          <w:rFonts w:cs="Arial"/>
        </w:rPr>
        <w:t>inequalities affecting staff, allowing approp</w:t>
      </w:r>
      <w:r w:rsidR="00FF1173" w:rsidRPr="0041618D">
        <w:rPr>
          <w:rFonts w:cs="Arial"/>
        </w:rPr>
        <w:t>riate support to be provided. (NHS England,2023)</w:t>
      </w:r>
    </w:p>
    <w:p w14:paraId="7C247BBB" w14:textId="77777777" w:rsidR="006F1F0B" w:rsidRPr="0041618D" w:rsidRDefault="006F1F0B" w:rsidP="0041618D">
      <w:pPr>
        <w:spacing w:after="0"/>
        <w:jc w:val="left"/>
        <w:rPr>
          <w:rFonts w:cs="Arial"/>
        </w:rPr>
      </w:pPr>
    </w:p>
    <w:p w14:paraId="667050EE" w14:textId="77777777" w:rsidR="00B93D4B" w:rsidRPr="0041618D" w:rsidRDefault="00B93D4B" w:rsidP="0041618D">
      <w:pPr>
        <w:spacing w:after="0"/>
        <w:jc w:val="left"/>
        <w:rPr>
          <w:rFonts w:cs="Arial"/>
          <w:b/>
          <w:bCs/>
        </w:rPr>
      </w:pPr>
      <w:r w:rsidRPr="0041618D">
        <w:rPr>
          <w:rFonts w:cs="Arial"/>
          <w:b/>
          <w:bCs/>
        </w:rPr>
        <w:t>8. Why does the NHS EDI Improvement Plan emphasise the importance of collecting and analysing data on protected characteristics?</w:t>
      </w:r>
    </w:p>
    <w:p w14:paraId="7DDDB62A" w14:textId="2FFB0FE6" w:rsidR="00B93D4B" w:rsidRPr="0041618D" w:rsidRDefault="00B93D4B" w:rsidP="0041618D">
      <w:pPr>
        <w:spacing w:after="0"/>
        <w:jc w:val="left"/>
        <w:rPr>
          <w:rFonts w:cs="Arial"/>
        </w:rPr>
      </w:pPr>
      <w:r w:rsidRPr="0041618D">
        <w:rPr>
          <w:rFonts w:cs="Arial"/>
        </w:rPr>
        <w:t>Data helps identify inequalities affecting different groups and guides targeted improvements.</w:t>
      </w:r>
      <w:r w:rsidR="001E58CA" w:rsidRPr="0041618D">
        <w:rPr>
          <w:rFonts w:cs="Arial"/>
        </w:rPr>
        <w:t xml:space="preserve"> (NHS England, 2023)</w:t>
      </w:r>
    </w:p>
    <w:p w14:paraId="3B765B4A" w14:textId="77777777" w:rsidR="006F1F0B" w:rsidRPr="0041618D" w:rsidRDefault="006F1F0B" w:rsidP="0041618D">
      <w:pPr>
        <w:spacing w:after="0"/>
        <w:jc w:val="left"/>
        <w:rPr>
          <w:rFonts w:cs="Arial"/>
        </w:rPr>
      </w:pPr>
    </w:p>
    <w:p w14:paraId="3DA26531" w14:textId="77777777" w:rsidR="00B93D4B" w:rsidRPr="0041618D" w:rsidRDefault="00B93D4B" w:rsidP="0041618D">
      <w:pPr>
        <w:spacing w:after="0"/>
        <w:jc w:val="left"/>
        <w:rPr>
          <w:rFonts w:cs="Arial"/>
          <w:b/>
          <w:bCs/>
        </w:rPr>
      </w:pPr>
      <w:r w:rsidRPr="0041618D">
        <w:rPr>
          <w:rFonts w:cs="Arial"/>
          <w:b/>
          <w:bCs/>
        </w:rPr>
        <w:t>9. Explain how flexible working policies can contribute to equality and inclusion in the NHS workforce.</w:t>
      </w:r>
    </w:p>
    <w:p w14:paraId="1A10CD10" w14:textId="49CF23AA" w:rsidR="00B93D4B" w:rsidRPr="0041618D" w:rsidRDefault="00B93D4B" w:rsidP="0041618D">
      <w:pPr>
        <w:spacing w:after="0"/>
        <w:jc w:val="left"/>
        <w:rPr>
          <w:rFonts w:cs="Arial"/>
        </w:rPr>
      </w:pPr>
      <w:r w:rsidRPr="0041618D">
        <w:rPr>
          <w:rFonts w:cs="Arial"/>
        </w:rPr>
        <w:t>Flexible working helps staff balance employment with personal responsibilities, improving accessibility and retention.</w:t>
      </w:r>
      <w:r w:rsidR="001E58CA" w:rsidRPr="0041618D">
        <w:rPr>
          <w:rFonts w:cs="Arial"/>
        </w:rPr>
        <w:t xml:space="preserve"> (NHS England, 2023) </w:t>
      </w:r>
    </w:p>
    <w:p w14:paraId="7882B7C3" w14:textId="77777777" w:rsidR="006F1F0B" w:rsidRPr="0041618D" w:rsidRDefault="006F1F0B" w:rsidP="0041618D">
      <w:pPr>
        <w:spacing w:after="0"/>
        <w:jc w:val="left"/>
        <w:rPr>
          <w:rFonts w:cs="Arial"/>
        </w:rPr>
      </w:pPr>
    </w:p>
    <w:p w14:paraId="1197A480" w14:textId="77777777" w:rsidR="00B93D4B" w:rsidRPr="0041618D" w:rsidRDefault="00B93D4B" w:rsidP="0041618D">
      <w:pPr>
        <w:spacing w:after="0"/>
        <w:jc w:val="left"/>
        <w:rPr>
          <w:rFonts w:cs="Arial"/>
          <w:b/>
          <w:bCs/>
        </w:rPr>
      </w:pPr>
      <w:r w:rsidRPr="0041618D">
        <w:rPr>
          <w:rFonts w:cs="Arial"/>
          <w:b/>
          <w:bCs/>
        </w:rPr>
        <w:lastRenderedPageBreak/>
        <w:t>10. What is one strategy mentioned in the NHS EDI Improvement Plan to combat bullying and harassment in the workplace?</w:t>
      </w:r>
    </w:p>
    <w:p w14:paraId="298B5AD8" w14:textId="5A187B98" w:rsidR="00E56592" w:rsidRPr="0041618D" w:rsidRDefault="00B93D4B" w:rsidP="0041618D">
      <w:pPr>
        <w:spacing w:after="0"/>
        <w:jc w:val="left"/>
        <w:rPr>
          <w:rFonts w:cs="Arial"/>
        </w:rPr>
      </w:pPr>
      <w:r w:rsidRPr="0041618D">
        <w:rPr>
          <w:rFonts w:cs="Arial"/>
        </w:rPr>
        <w:t>Clear reporting procedures and accountability help ensure bullying and harassment are addressed appropriately.</w:t>
      </w:r>
      <w:bookmarkStart w:id="4" w:name="_Toc241167456"/>
      <w:r w:rsidR="001E58CA" w:rsidRPr="0041618D">
        <w:rPr>
          <w:rFonts w:cs="Arial"/>
        </w:rPr>
        <w:t xml:space="preserve"> (NHS England, 2023) </w:t>
      </w:r>
    </w:p>
    <w:p w14:paraId="5694D99E" w14:textId="77777777" w:rsidR="001E58CA" w:rsidRPr="0041618D" w:rsidRDefault="001E58CA" w:rsidP="0041618D">
      <w:pPr>
        <w:spacing w:after="0"/>
        <w:jc w:val="left"/>
        <w:rPr>
          <w:rFonts w:cs="Arial"/>
        </w:rPr>
      </w:pPr>
    </w:p>
    <w:p w14:paraId="69E8BCA9" w14:textId="77777777" w:rsidR="0041618D" w:rsidRPr="0041618D" w:rsidRDefault="0041618D" w:rsidP="0041618D">
      <w:pPr>
        <w:spacing w:after="0"/>
        <w:jc w:val="left"/>
        <w:rPr>
          <w:rFonts w:cs="Arial"/>
        </w:rPr>
      </w:pPr>
    </w:p>
    <w:p w14:paraId="04A830CA" w14:textId="0359DD4C" w:rsidR="007E0137" w:rsidRPr="0041618D" w:rsidRDefault="007E0137" w:rsidP="0041618D">
      <w:pPr>
        <w:spacing w:after="0"/>
        <w:jc w:val="left"/>
        <w:rPr>
          <w:rFonts w:cs="Arial"/>
        </w:rPr>
      </w:pPr>
      <w:r w:rsidRPr="0041618D">
        <w:rPr>
          <w:rFonts w:cs="Arial"/>
          <w:b/>
          <w:bCs/>
          <w:u w:val="single"/>
        </w:rPr>
        <w:t>Task 5- A Letter to Yourself</w:t>
      </w:r>
      <w:bookmarkEnd w:id="4"/>
    </w:p>
    <w:p w14:paraId="63FB8D12" w14:textId="77777777" w:rsidR="007E0137" w:rsidRPr="0041618D" w:rsidRDefault="007E0137" w:rsidP="0041618D">
      <w:pPr>
        <w:spacing w:after="0"/>
        <w:jc w:val="left"/>
        <w:rPr>
          <w:rFonts w:eastAsiaTheme="majorEastAsia" w:cs="Arial"/>
          <w:b/>
          <w:bCs/>
          <w:color w:val="2F5496" w:themeColor="accent1" w:themeShade="BF"/>
          <w:u w:val="single"/>
        </w:rPr>
      </w:pPr>
    </w:p>
    <w:p w14:paraId="2EBCDBE0" w14:textId="77777777" w:rsidR="009120D1" w:rsidRPr="0041618D" w:rsidRDefault="009120D1" w:rsidP="0041618D">
      <w:pPr>
        <w:spacing w:after="0"/>
        <w:jc w:val="left"/>
        <w:rPr>
          <w:rFonts w:cs="Arial"/>
        </w:rPr>
      </w:pPr>
      <w:r w:rsidRPr="0041618D">
        <w:rPr>
          <w:rFonts w:cs="Arial"/>
        </w:rPr>
        <w:t>Dear Younger Me,</w:t>
      </w:r>
    </w:p>
    <w:p w14:paraId="2C8C622E" w14:textId="77777777" w:rsidR="00A6600F" w:rsidRPr="0041618D" w:rsidRDefault="00A6600F" w:rsidP="0041618D">
      <w:pPr>
        <w:spacing w:after="0"/>
        <w:jc w:val="left"/>
        <w:rPr>
          <w:rFonts w:cs="Arial"/>
        </w:rPr>
      </w:pPr>
    </w:p>
    <w:p w14:paraId="1E4BE25A" w14:textId="719D4F76" w:rsidR="009120D1" w:rsidRPr="0041618D" w:rsidRDefault="009120D1" w:rsidP="0041618D">
      <w:pPr>
        <w:spacing w:after="0"/>
        <w:jc w:val="left"/>
        <w:rPr>
          <w:rFonts w:cs="Arial"/>
        </w:rPr>
      </w:pPr>
      <w:r w:rsidRPr="0041618D">
        <w:rPr>
          <w:rFonts w:cs="Arial"/>
        </w:rPr>
        <w:t>There were times when</w:t>
      </w:r>
      <w:r w:rsidR="00DD2351" w:rsidRPr="0041618D">
        <w:rPr>
          <w:rFonts w:cs="Arial"/>
        </w:rPr>
        <w:t xml:space="preserve"> I</w:t>
      </w:r>
      <w:r w:rsidRPr="0041618D">
        <w:rPr>
          <w:rFonts w:cs="Arial"/>
        </w:rPr>
        <w:t xml:space="preserve"> felt confused, stressed and uncertain about your future. You sometimes struggled to find solutions to difficult situations and </w:t>
      </w:r>
      <w:r w:rsidR="00DD2351" w:rsidRPr="0041618D">
        <w:rPr>
          <w:rFonts w:cs="Arial"/>
        </w:rPr>
        <w:t xml:space="preserve">were </w:t>
      </w:r>
      <w:r w:rsidRPr="0041618D">
        <w:rPr>
          <w:rFonts w:cs="Arial"/>
        </w:rPr>
        <w:t>unsure about how to move forward. Having limited support from your social and community networks may have made these experiences more challenging.</w:t>
      </w:r>
    </w:p>
    <w:p w14:paraId="60375AD7" w14:textId="5A004548" w:rsidR="009120D1" w:rsidRPr="0041618D" w:rsidRDefault="009120D1" w:rsidP="0041618D">
      <w:pPr>
        <w:spacing w:after="0"/>
        <w:jc w:val="left"/>
        <w:rPr>
          <w:rFonts w:cs="Arial"/>
        </w:rPr>
      </w:pPr>
      <w:r w:rsidRPr="0041618D">
        <w:rPr>
          <w:rFonts w:cs="Arial"/>
        </w:rPr>
        <w:t xml:space="preserve">Through my </w:t>
      </w:r>
      <w:r w:rsidR="00AF5A69" w:rsidRPr="0041618D">
        <w:rPr>
          <w:rFonts w:cs="Arial"/>
        </w:rPr>
        <w:t>experiences</w:t>
      </w:r>
      <w:r w:rsidR="00773DD8" w:rsidRPr="0041618D">
        <w:rPr>
          <w:rFonts w:cs="Arial"/>
        </w:rPr>
        <w:t xml:space="preserve"> and learning</w:t>
      </w:r>
      <w:r w:rsidRPr="0041618D">
        <w:rPr>
          <w:rFonts w:cs="Arial"/>
        </w:rPr>
        <w:t xml:space="preserve">, I have come to understand the importance of emotional intelligence and resilience </w:t>
      </w:r>
      <w:r w:rsidR="00773DD8" w:rsidRPr="0041618D">
        <w:rPr>
          <w:rFonts w:cs="Arial"/>
        </w:rPr>
        <w:t>when</w:t>
      </w:r>
      <w:r w:rsidRPr="0041618D">
        <w:rPr>
          <w:rFonts w:cs="Arial"/>
        </w:rPr>
        <w:t xml:space="preserve"> overcoming difficulties. Emotional intelligence helps you recognise and manage your emotions while understanding the feelings of others. Resilience enables you to recover from setbacks, adapt to change and remain focused on your goals.</w:t>
      </w:r>
    </w:p>
    <w:p w14:paraId="46A4DEE2" w14:textId="5E0C1052" w:rsidR="009120D1" w:rsidRPr="0041618D" w:rsidRDefault="009120D1" w:rsidP="0041618D">
      <w:pPr>
        <w:spacing w:after="0"/>
        <w:jc w:val="left"/>
        <w:rPr>
          <w:rFonts w:cs="Arial"/>
        </w:rPr>
      </w:pPr>
      <w:r w:rsidRPr="0041618D">
        <w:rPr>
          <w:rFonts w:cs="Arial"/>
        </w:rPr>
        <w:t xml:space="preserve">Developing emotional intelligence earlier could have helped </w:t>
      </w:r>
      <w:r w:rsidR="00DD1966" w:rsidRPr="0041618D">
        <w:rPr>
          <w:rFonts w:cs="Arial"/>
        </w:rPr>
        <w:t xml:space="preserve">me </w:t>
      </w:r>
      <w:r w:rsidRPr="0041618D">
        <w:rPr>
          <w:rFonts w:cs="Arial"/>
        </w:rPr>
        <w:t>recognise the causes of your stress and respond to more calmly</w:t>
      </w:r>
      <w:r w:rsidR="003C0AFD" w:rsidRPr="0041618D">
        <w:rPr>
          <w:rFonts w:cs="Arial"/>
        </w:rPr>
        <w:t xml:space="preserve"> to difficult </w:t>
      </w:r>
      <w:r w:rsidR="000C2257" w:rsidRPr="0041618D">
        <w:rPr>
          <w:rFonts w:cs="Arial"/>
        </w:rPr>
        <w:t xml:space="preserve">situations. </w:t>
      </w:r>
      <w:r w:rsidRPr="0041618D">
        <w:rPr>
          <w:rFonts w:cs="Arial"/>
        </w:rPr>
        <w:t>Taking time to reflect, understanding your feelings and considering different perspectives could have improved your decision-making and relationships with others.</w:t>
      </w:r>
    </w:p>
    <w:p w14:paraId="3E074E22" w14:textId="0A377B2C" w:rsidR="009120D1" w:rsidRPr="0041618D" w:rsidRDefault="009120D1" w:rsidP="0041618D">
      <w:pPr>
        <w:spacing w:after="0"/>
        <w:jc w:val="left"/>
        <w:rPr>
          <w:rFonts w:cs="Arial"/>
        </w:rPr>
      </w:pPr>
      <w:r w:rsidRPr="0041618D">
        <w:rPr>
          <w:rFonts w:cs="Arial"/>
        </w:rPr>
        <w:t>Similarly, developing resilience could have helped you view setbacks as opportunities for learning rather than reasons to lose confidence. Setting realistic goals, creating plans and taking small steps towards achieving them could have made challenges feel more manageable</w:t>
      </w:r>
      <w:r w:rsidR="00AB5717" w:rsidRPr="0041618D">
        <w:rPr>
          <w:rFonts w:cs="Arial"/>
        </w:rPr>
        <w:t>, rather than</w:t>
      </w:r>
      <w:r w:rsidR="009D49BA" w:rsidRPr="0041618D">
        <w:rPr>
          <w:rFonts w:cs="Arial"/>
        </w:rPr>
        <w:t xml:space="preserve"> expecting immediate results. </w:t>
      </w:r>
      <w:r w:rsidRPr="0041618D">
        <w:rPr>
          <w:rFonts w:cs="Arial"/>
        </w:rPr>
        <w:t>Seeking guidance from family, friends, lecturers or community groups could also have provided valuable encouragement and practical support.</w:t>
      </w:r>
    </w:p>
    <w:p w14:paraId="394D3383" w14:textId="77777777" w:rsidR="009120D1" w:rsidRPr="0041618D" w:rsidRDefault="009120D1" w:rsidP="0041618D">
      <w:pPr>
        <w:spacing w:after="0"/>
        <w:jc w:val="left"/>
        <w:rPr>
          <w:rFonts w:cs="Arial"/>
        </w:rPr>
      </w:pPr>
      <w:r w:rsidRPr="0041618D">
        <w:rPr>
          <w:rFonts w:cs="Arial"/>
        </w:rPr>
        <w:t>These lessons are particularly important for my future career as a health and social care manager. Emotional intelligence will help me communicate with empathy, understand people’s needs and manage workplace relationships professionally. Resilience will help me cope with pressure, respond positively to challenges and continue developing my leadership skills.</w:t>
      </w:r>
    </w:p>
    <w:p w14:paraId="61BDF52A" w14:textId="77777777" w:rsidR="009120D1" w:rsidRPr="0041618D" w:rsidRDefault="009120D1" w:rsidP="0041618D">
      <w:pPr>
        <w:spacing w:after="0"/>
        <w:jc w:val="left"/>
        <w:rPr>
          <w:rFonts w:cs="Arial"/>
        </w:rPr>
      </w:pPr>
      <w:r w:rsidRPr="0041618D">
        <w:rPr>
          <w:rFonts w:cs="Arial"/>
        </w:rPr>
        <w:t xml:space="preserve">Remember that experiencing difficulties does not mean you have failed. Every challenge offers an opportunity to learn and grow. Be patient with yourself, recognise your progress and do not </w:t>
      </w:r>
      <w:r w:rsidRPr="0041618D">
        <w:rPr>
          <w:rFonts w:cs="Arial"/>
        </w:rPr>
        <w:lastRenderedPageBreak/>
        <w:t>be afraid to ask for help when you need it. You do not have to achieve everything at once; consistent effort and a willingness to learn can make a meaningful difference.</w:t>
      </w:r>
    </w:p>
    <w:p w14:paraId="774E4643" w14:textId="77777777" w:rsidR="009120D1" w:rsidRPr="0041618D" w:rsidRDefault="009120D1" w:rsidP="0041618D">
      <w:pPr>
        <w:spacing w:after="0"/>
        <w:jc w:val="left"/>
        <w:rPr>
          <w:rFonts w:cs="Arial"/>
        </w:rPr>
      </w:pPr>
    </w:p>
    <w:p w14:paraId="58A6526A" w14:textId="77777777" w:rsidR="007E0137" w:rsidRPr="0041618D" w:rsidRDefault="007E0137" w:rsidP="0041618D">
      <w:pPr>
        <w:spacing w:after="0"/>
        <w:jc w:val="left"/>
        <w:rPr>
          <w:rFonts w:cs="Arial"/>
        </w:rPr>
      </w:pPr>
      <w:r w:rsidRPr="0041618D">
        <w:rPr>
          <w:rFonts w:cs="Arial"/>
        </w:rPr>
        <w:t>With love,</w:t>
      </w:r>
    </w:p>
    <w:p w14:paraId="7FB48272" w14:textId="77777777" w:rsidR="007E0137" w:rsidRPr="0041618D" w:rsidRDefault="007E0137" w:rsidP="0041618D">
      <w:pPr>
        <w:spacing w:after="0"/>
        <w:jc w:val="left"/>
        <w:rPr>
          <w:rFonts w:cs="Arial"/>
        </w:rPr>
      </w:pPr>
      <w:r w:rsidRPr="0041618D">
        <w:rPr>
          <w:rFonts w:cs="Arial"/>
        </w:rPr>
        <w:t>Your Future Self</w:t>
      </w:r>
    </w:p>
    <w:p w14:paraId="4AFD5CBA" w14:textId="77777777" w:rsidR="007E0137" w:rsidRPr="0041618D" w:rsidRDefault="007E0137" w:rsidP="0041618D">
      <w:pPr>
        <w:spacing w:after="0"/>
        <w:jc w:val="left"/>
        <w:rPr>
          <w:rFonts w:cs="Arial"/>
        </w:rPr>
      </w:pPr>
    </w:p>
    <w:p w14:paraId="22BFB1A7" w14:textId="77777777" w:rsidR="002B6A6B" w:rsidRPr="0041618D" w:rsidRDefault="002B6A6B" w:rsidP="0041618D">
      <w:pPr>
        <w:spacing w:after="0"/>
        <w:jc w:val="left"/>
        <w:rPr>
          <w:rFonts w:cs="Arial"/>
        </w:rPr>
      </w:pPr>
    </w:p>
    <w:p w14:paraId="74DB3B96" w14:textId="77777777" w:rsidR="007E0137" w:rsidRPr="0041618D" w:rsidRDefault="007E0137" w:rsidP="0041618D">
      <w:pPr>
        <w:spacing w:after="0"/>
        <w:jc w:val="left"/>
        <w:rPr>
          <w:rFonts w:cs="Arial"/>
          <w:b/>
          <w:bCs/>
          <w:u w:val="single"/>
        </w:rPr>
      </w:pPr>
      <w:bookmarkStart w:id="5" w:name="_Toc241167457"/>
      <w:r w:rsidRPr="0041618D">
        <w:rPr>
          <w:rFonts w:cs="Arial"/>
          <w:b/>
          <w:bCs/>
          <w:u w:val="single"/>
        </w:rPr>
        <w:t>Task 6- Gantt Chart</w:t>
      </w:r>
      <w:bookmarkEnd w:id="5"/>
      <w:r w:rsidRPr="0041618D">
        <w:rPr>
          <w:rFonts w:cs="Arial"/>
          <w:b/>
          <w:bCs/>
          <w:u w:val="single"/>
        </w:rPr>
        <w:t xml:space="preserve"> </w:t>
      </w:r>
    </w:p>
    <w:p w14:paraId="1989D88A" w14:textId="77777777" w:rsidR="007E0137" w:rsidRPr="0041618D" w:rsidRDefault="007E0137" w:rsidP="0041618D">
      <w:pPr>
        <w:spacing w:after="0"/>
        <w:jc w:val="left"/>
        <w:rPr>
          <w:rFonts w:eastAsiaTheme="majorEastAsia" w:cs="Arial"/>
          <w:b/>
          <w:bCs/>
          <w:color w:val="2F5496" w:themeColor="accent1" w:themeShade="BF"/>
          <w:u w:val="single"/>
        </w:rPr>
      </w:pPr>
    </w:p>
    <w:p w14:paraId="5844E11A" w14:textId="77777777" w:rsidR="007E0137" w:rsidRPr="0041618D" w:rsidRDefault="007E0137" w:rsidP="0041618D">
      <w:pPr>
        <w:spacing w:after="0"/>
        <w:jc w:val="left"/>
        <w:rPr>
          <w:rFonts w:cs="Arial"/>
        </w:rPr>
      </w:pPr>
      <w:r w:rsidRPr="0041618D">
        <w:rPr>
          <w:rFonts w:cs="Arial"/>
          <w:b/>
          <w:bCs/>
        </w:rPr>
        <w:t xml:space="preserve">Career goal: </w:t>
      </w:r>
      <w:r w:rsidRPr="0041618D">
        <w:rPr>
          <w:rFonts w:cs="Arial"/>
        </w:rPr>
        <w:t>Health and Social Care Manager</w:t>
      </w:r>
    </w:p>
    <w:p w14:paraId="73B7B503" w14:textId="77777777" w:rsidR="00E56592" w:rsidRPr="0041618D" w:rsidRDefault="00E56592" w:rsidP="0041618D">
      <w:pPr>
        <w:spacing w:after="0"/>
        <w:jc w:val="left"/>
        <w:rPr>
          <w:rFonts w:cs="Arial"/>
          <w:b/>
          <w:bCs/>
        </w:rPr>
      </w:pPr>
    </w:p>
    <w:tbl>
      <w:tblPr>
        <w:tblStyle w:val="TableGrid"/>
        <w:tblW w:w="9355" w:type="dxa"/>
        <w:tblLook w:val="04A0" w:firstRow="1" w:lastRow="0" w:firstColumn="1" w:lastColumn="0" w:noHBand="0" w:noVBand="1"/>
      </w:tblPr>
      <w:tblGrid>
        <w:gridCol w:w="2605"/>
        <w:gridCol w:w="1260"/>
        <w:gridCol w:w="1350"/>
        <w:gridCol w:w="1350"/>
        <w:gridCol w:w="1350"/>
        <w:gridCol w:w="1440"/>
      </w:tblGrid>
      <w:tr w:rsidR="007E0137" w:rsidRPr="0041618D" w14:paraId="4EEAAFEC" w14:textId="77777777" w:rsidTr="00C572A2">
        <w:trPr>
          <w:trHeight w:val="157"/>
        </w:trPr>
        <w:tc>
          <w:tcPr>
            <w:tcW w:w="2605" w:type="dxa"/>
            <w:vMerge w:val="restart"/>
          </w:tcPr>
          <w:p w14:paraId="657C7A69" w14:textId="77777777" w:rsidR="007E0137" w:rsidRPr="0041618D" w:rsidRDefault="007E0137" w:rsidP="0041618D">
            <w:pPr>
              <w:jc w:val="left"/>
              <w:rPr>
                <w:rFonts w:cs="Arial"/>
                <w:b/>
                <w:bCs/>
              </w:rPr>
            </w:pPr>
            <w:r w:rsidRPr="0041618D">
              <w:rPr>
                <w:rFonts w:cs="Arial"/>
                <w:b/>
                <w:bCs/>
              </w:rPr>
              <w:t>Activities</w:t>
            </w:r>
          </w:p>
        </w:tc>
        <w:tc>
          <w:tcPr>
            <w:tcW w:w="6750" w:type="dxa"/>
            <w:gridSpan w:val="5"/>
          </w:tcPr>
          <w:p w14:paraId="7370F16C" w14:textId="77777777" w:rsidR="007E0137" w:rsidRPr="0041618D" w:rsidRDefault="007E0137" w:rsidP="0041618D">
            <w:pPr>
              <w:jc w:val="left"/>
              <w:rPr>
                <w:rFonts w:cs="Arial"/>
                <w:b/>
                <w:bCs/>
              </w:rPr>
            </w:pPr>
            <w:r w:rsidRPr="0041618D">
              <w:rPr>
                <w:rFonts w:cs="Arial"/>
                <w:b/>
                <w:bCs/>
              </w:rPr>
              <w:t>Years</w:t>
            </w:r>
          </w:p>
        </w:tc>
      </w:tr>
      <w:tr w:rsidR="007E0137" w:rsidRPr="0041618D" w14:paraId="776AB4A3" w14:textId="77777777" w:rsidTr="00C572A2">
        <w:trPr>
          <w:trHeight w:val="156"/>
        </w:trPr>
        <w:tc>
          <w:tcPr>
            <w:tcW w:w="2605" w:type="dxa"/>
            <w:vMerge/>
          </w:tcPr>
          <w:p w14:paraId="1C6BDBF6" w14:textId="77777777" w:rsidR="007E0137" w:rsidRPr="0041618D" w:rsidRDefault="007E0137" w:rsidP="0041618D">
            <w:pPr>
              <w:jc w:val="left"/>
              <w:rPr>
                <w:rFonts w:cs="Arial"/>
                <w:b/>
                <w:bCs/>
              </w:rPr>
            </w:pPr>
          </w:p>
        </w:tc>
        <w:tc>
          <w:tcPr>
            <w:tcW w:w="1260" w:type="dxa"/>
          </w:tcPr>
          <w:p w14:paraId="70E21D11" w14:textId="77777777" w:rsidR="007E0137" w:rsidRPr="0041618D" w:rsidRDefault="007E0137" w:rsidP="0041618D">
            <w:pPr>
              <w:jc w:val="left"/>
              <w:rPr>
                <w:rFonts w:cs="Arial"/>
                <w:b/>
                <w:bCs/>
              </w:rPr>
            </w:pPr>
            <w:r w:rsidRPr="0041618D">
              <w:rPr>
                <w:rFonts w:cs="Arial"/>
                <w:b/>
                <w:bCs/>
              </w:rPr>
              <w:t>2026</w:t>
            </w:r>
          </w:p>
        </w:tc>
        <w:tc>
          <w:tcPr>
            <w:tcW w:w="1350" w:type="dxa"/>
          </w:tcPr>
          <w:p w14:paraId="2D8217ED" w14:textId="77777777" w:rsidR="007E0137" w:rsidRPr="0041618D" w:rsidRDefault="007E0137" w:rsidP="0041618D">
            <w:pPr>
              <w:jc w:val="left"/>
              <w:rPr>
                <w:rFonts w:cs="Arial"/>
                <w:b/>
                <w:bCs/>
              </w:rPr>
            </w:pPr>
            <w:r w:rsidRPr="0041618D">
              <w:rPr>
                <w:rFonts w:cs="Arial"/>
                <w:b/>
                <w:bCs/>
              </w:rPr>
              <w:t>2027</w:t>
            </w:r>
          </w:p>
        </w:tc>
        <w:tc>
          <w:tcPr>
            <w:tcW w:w="1350" w:type="dxa"/>
          </w:tcPr>
          <w:p w14:paraId="72DCB796" w14:textId="77777777" w:rsidR="007E0137" w:rsidRPr="0041618D" w:rsidRDefault="007E0137" w:rsidP="0041618D">
            <w:pPr>
              <w:jc w:val="left"/>
              <w:rPr>
                <w:rFonts w:cs="Arial"/>
                <w:b/>
                <w:bCs/>
              </w:rPr>
            </w:pPr>
            <w:r w:rsidRPr="0041618D">
              <w:rPr>
                <w:rFonts w:cs="Arial"/>
                <w:b/>
                <w:bCs/>
              </w:rPr>
              <w:t>2028</w:t>
            </w:r>
          </w:p>
        </w:tc>
        <w:tc>
          <w:tcPr>
            <w:tcW w:w="1350" w:type="dxa"/>
          </w:tcPr>
          <w:p w14:paraId="187BE331" w14:textId="77777777" w:rsidR="007E0137" w:rsidRPr="0041618D" w:rsidRDefault="007E0137" w:rsidP="0041618D">
            <w:pPr>
              <w:jc w:val="left"/>
              <w:rPr>
                <w:rFonts w:cs="Arial"/>
                <w:b/>
                <w:bCs/>
              </w:rPr>
            </w:pPr>
            <w:r w:rsidRPr="0041618D">
              <w:rPr>
                <w:rFonts w:cs="Arial"/>
                <w:b/>
                <w:bCs/>
              </w:rPr>
              <w:t>2029</w:t>
            </w:r>
          </w:p>
        </w:tc>
        <w:tc>
          <w:tcPr>
            <w:tcW w:w="1440" w:type="dxa"/>
          </w:tcPr>
          <w:p w14:paraId="63C77F47" w14:textId="77777777" w:rsidR="007E0137" w:rsidRPr="0041618D" w:rsidRDefault="007E0137" w:rsidP="0041618D">
            <w:pPr>
              <w:jc w:val="left"/>
              <w:rPr>
                <w:rFonts w:cs="Arial"/>
                <w:b/>
                <w:bCs/>
              </w:rPr>
            </w:pPr>
            <w:r w:rsidRPr="0041618D">
              <w:rPr>
                <w:rFonts w:cs="Arial"/>
                <w:b/>
                <w:bCs/>
              </w:rPr>
              <w:t>2030</w:t>
            </w:r>
          </w:p>
        </w:tc>
      </w:tr>
      <w:tr w:rsidR="007E0137" w:rsidRPr="0041618D" w14:paraId="6206B5CF" w14:textId="77777777" w:rsidTr="00CD01E1">
        <w:tc>
          <w:tcPr>
            <w:tcW w:w="2605" w:type="dxa"/>
          </w:tcPr>
          <w:p w14:paraId="53A0B5FE" w14:textId="77777777" w:rsidR="007E0137" w:rsidRPr="0041618D" w:rsidRDefault="007E0137" w:rsidP="0041618D">
            <w:pPr>
              <w:jc w:val="left"/>
              <w:rPr>
                <w:rFonts w:cs="Arial"/>
              </w:rPr>
            </w:pPr>
            <w:r w:rsidRPr="0041618D">
              <w:rPr>
                <w:rFonts w:cs="Arial"/>
              </w:rPr>
              <w:t>Communication, teamwork, leadership, and management skills development</w:t>
            </w:r>
          </w:p>
        </w:tc>
        <w:tc>
          <w:tcPr>
            <w:tcW w:w="1260" w:type="dxa"/>
            <w:shd w:val="clear" w:color="auto" w:fill="8EAADB" w:themeFill="accent1" w:themeFillTint="99"/>
          </w:tcPr>
          <w:p w14:paraId="5772B6F3" w14:textId="77777777" w:rsidR="007E0137" w:rsidRPr="0041618D" w:rsidRDefault="007E0137" w:rsidP="0041618D">
            <w:pPr>
              <w:jc w:val="left"/>
              <w:rPr>
                <w:rFonts w:cs="Arial"/>
              </w:rPr>
            </w:pPr>
          </w:p>
        </w:tc>
        <w:tc>
          <w:tcPr>
            <w:tcW w:w="1350" w:type="dxa"/>
            <w:shd w:val="clear" w:color="auto" w:fill="8EAADB" w:themeFill="accent1" w:themeFillTint="99"/>
          </w:tcPr>
          <w:p w14:paraId="66E174C5" w14:textId="77777777" w:rsidR="007E0137" w:rsidRPr="0041618D" w:rsidRDefault="007E0137" w:rsidP="0041618D">
            <w:pPr>
              <w:jc w:val="left"/>
              <w:rPr>
                <w:rFonts w:cs="Arial"/>
              </w:rPr>
            </w:pPr>
          </w:p>
        </w:tc>
        <w:tc>
          <w:tcPr>
            <w:tcW w:w="1350" w:type="dxa"/>
          </w:tcPr>
          <w:p w14:paraId="7249AA5E" w14:textId="77777777" w:rsidR="007E0137" w:rsidRPr="0041618D" w:rsidRDefault="007E0137" w:rsidP="0041618D">
            <w:pPr>
              <w:jc w:val="left"/>
              <w:rPr>
                <w:rFonts w:cs="Arial"/>
              </w:rPr>
            </w:pPr>
          </w:p>
        </w:tc>
        <w:tc>
          <w:tcPr>
            <w:tcW w:w="1350" w:type="dxa"/>
          </w:tcPr>
          <w:p w14:paraId="0F19BB35" w14:textId="77777777" w:rsidR="007E0137" w:rsidRPr="0041618D" w:rsidRDefault="007E0137" w:rsidP="0041618D">
            <w:pPr>
              <w:jc w:val="left"/>
              <w:rPr>
                <w:rFonts w:cs="Arial"/>
              </w:rPr>
            </w:pPr>
          </w:p>
        </w:tc>
        <w:tc>
          <w:tcPr>
            <w:tcW w:w="1440" w:type="dxa"/>
          </w:tcPr>
          <w:p w14:paraId="692F98D3" w14:textId="77777777" w:rsidR="007E0137" w:rsidRPr="0041618D" w:rsidRDefault="007E0137" w:rsidP="0041618D">
            <w:pPr>
              <w:jc w:val="left"/>
              <w:rPr>
                <w:rFonts w:cs="Arial"/>
              </w:rPr>
            </w:pPr>
          </w:p>
        </w:tc>
      </w:tr>
      <w:tr w:rsidR="007E0137" w:rsidRPr="0041618D" w14:paraId="3698CF7C" w14:textId="77777777" w:rsidTr="003703A7">
        <w:tc>
          <w:tcPr>
            <w:tcW w:w="2605" w:type="dxa"/>
          </w:tcPr>
          <w:p w14:paraId="3679BA44" w14:textId="77777777" w:rsidR="007E0137" w:rsidRPr="0041618D" w:rsidRDefault="007E0137" w:rsidP="0041618D">
            <w:pPr>
              <w:jc w:val="left"/>
              <w:rPr>
                <w:rFonts w:cs="Arial"/>
              </w:rPr>
            </w:pPr>
            <w:r w:rsidRPr="0041618D">
              <w:rPr>
                <w:rFonts w:cs="Arial"/>
              </w:rPr>
              <w:t>Involvement in community activities</w:t>
            </w:r>
          </w:p>
        </w:tc>
        <w:tc>
          <w:tcPr>
            <w:tcW w:w="1260" w:type="dxa"/>
          </w:tcPr>
          <w:p w14:paraId="76EB840A" w14:textId="77777777" w:rsidR="007E0137" w:rsidRPr="0041618D" w:rsidRDefault="007E0137" w:rsidP="0041618D">
            <w:pPr>
              <w:jc w:val="left"/>
              <w:rPr>
                <w:rFonts w:cs="Arial"/>
              </w:rPr>
            </w:pPr>
          </w:p>
        </w:tc>
        <w:tc>
          <w:tcPr>
            <w:tcW w:w="1350" w:type="dxa"/>
            <w:shd w:val="clear" w:color="auto" w:fill="A8D08D" w:themeFill="accent6" w:themeFillTint="99"/>
          </w:tcPr>
          <w:p w14:paraId="44355C75" w14:textId="77777777" w:rsidR="007E0137" w:rsidRPr="0041618D" w:rsidRDefault="007E0137" w:rsidP="0041618D">
            <w:pPr>
              <w:jc w:val="left"/>
              <w:rPr>
                <w:rFonts w:cs="Arial"/>
              </w:rPr>
            </w:pPr>
          </w:p>
        </w:tc>
        <w:tc>
          <w:tcPr>
            <w:tcW w:w="1350" w:type="dxa"/>
            <w:shd w:val="clear" w:color="auto" w:fill="A8D08D" w:themeFill="accent6" w:themeFillTint="99"/>
          </w:tcPr>
          <w:p w14:paraId="4E28D2D7" w14:textId="77777777" w:rsidR="007E0137" w:rsidRPr="0041618D" w:rsidRDefault="007E0137" w:rsidP="0041618D">
            <w:pPr>
              <w:jc w:val="left"/>
              <w:rPr>
                <w:rFonts w:cs="Arial"/>
              </w:rPr>
            </w:pPr>
          </w:p>
        </w:tc>
        <w:tc>
          <w:tcPr>
            <w:tcW w:w="1350" w:type="dxa"/>
          </w:tcPr>
          <w:p w14:paraId="0F2D4FE2" w14:textId="77777777" w:rsidR="007E0137" w:rsidRPr="0041618D" w:rsidRDefault="007E0137" w:rsidP="0041618D">
            <w:pPr>
              <w:jc w:val="left"/>
              <w:rPr>
                <w:rFonts w:cs="Arial"/>
              </w:rPr>
            </w:pPr>
          </w:p>
        </w:tc>
        <w:tc>
          <w:tcPr>
            <w:tcW w:w="1440" w:type="dxa"/>
          </w:tcPr>
          <w:p w14:paraId="585E5968" w14:textId="77777777" w:rsidR="007E0137" w:rsidRPr="0041618D" w:rsidRDefault="007E0137" w:rsidP="0041618D">
            <w:pPr>
              <w:jc w:val="left"/>
              <w:rPr>
                <w:rFonts w:cs="Arial"/>
              </w:rPr>
            </w:pPr>
          </w:p>
        </w:tc>
      </w:tr>
      <w:tr w:rsidR="007E0137" w:rsidRPr="0041618D" w14:paraId="4386514D" w14:textId="77777777" w:rsidTr="0092121E">
        <w:tc>
          <w:tcPr>
            <w:tcW w:w="2605" w:type="dxa"/>
          </w:tcPr>
          <w:p w14:paraId="1F5CA6AF" w14:textId="77777777" w:rsidR="007E0137" w:rsidRPr="0041618D" w:rsidRDefault="007E0137" w:rsidP="0041618D">
            <w:pPr>
              <w:jc w:val="left"/>
              <w:rPr>
                <w:rFonts w:cs="Arial"/>
              </w:rPr>
            </w:pPr>
            <w:r w:rsidRPr="0041618D">
              <w:rPr>
                <w:rFonts w:cs="Arial"/>
              </w:rPr>
              <w:t>Completion of graduation and post-graduation</w:t>
            </w:r>
          </w:p>
        </w:tc>
        <w:tc>
          <w:tcPr>
            <w:tcW w:w="1260" w:type="dxa"/>
            <w:shd w:val="clear" w:color="auto" w:fill="8EAADB" w:themeFill="accent1" w:themeFillTint="99"/>
          </w:tcPr>
          <w:p w14:paraId="40734ADC" w14:textId="77777777" w:rsidR="007E0137" w:rsidRPr="0041618D" w:rsidRDefault="007E0137" w:rsidP="0041618D">
            <w:pPr>
              <w:jc w:val="left"/>
              <w:rPr>
                <w:rFonts w:cs="Arial"/>
              </w:rPr>
            </w:pPr>
          </w:p>
        </w:tc>
        <w:tc>
          <w:tcPr>
            <w:tcW w:w="1350" w:type="dxa"/>
            <w:shd w:val="clear" w:color="auto" w:fill="8EAADB" w:themeFill="accent1" w:themeFillTint="99"/>
          </w:tcPr>
          <w:p w14:paraId="220BB81C" w14:textId="77777777" w:rsidR="007E0137" w:rsidRPr="0041618D" w:rsidRDefault="007E0137" w:rsidP="0041618D">
            <w:pPr>
              <w:jc w:val="left"/>
              <w:rPr>
                <w:rFonts w:cs="Arial"/>
              </w:rPr>
            </w:pPr>
          </w:p>
        </w:tc>
        <w:tc>
          <w:tcPr>
            <w:tcW w:w="1350" w:type="dxa"/>
            <w:shd w:val="clear" w:color="auto" w:fill="8EAADB" w:themeFill="accent1" w:themeFillTint="99"/>
          </w:tcPr>
          <w:p w14:paraId="36A2CA03" w14:textId="77777777" w:rsidR="007E0137" w:rsidRPr="0041618D" w:rsidRDefault="007E0137" w:rsidP="0041618D">
            <w:pPr>
              <w:jc w:val="left"/>
              <w:rPr>
                <w:rFonts w:cs="Arial"/>
              </w:rPr>
            </w:pPr>
          </w:p>
        </w:tc>
        <w:tc>
          <w:tcPr>
            <w:tcW w:w="1350" w:type="dxa"/>
          </w:tcPr>
          <w:p w14:paraId="1E2CA5A4" w14:textId="77777777" w:rsidR="007E0137" w:rsidRPr="0041618D" w:rsidRDefault="007E0137" w:rsidP="0041618D">
            <w:pPr>
              <w:jc w:val="left"/>
              <w:rPr>
                <w:rFonts w:cs="Arial"/>
              </w:rPr>
            </w:pPr>
          </w:p>
        </w:tc>
        <w:tc>
          <w:tcPr>
            <w:tcW w:w="1440" w:type="dxa"/>
          </w:tcPr>
          <w:p w14:paraId="31DB422C" w14:textId="77777777" w:rsidR="007E0137" w:rsidRPr="0041618D" w:rsidRDefault="007E0137" w:rsidP="0041618D">
            <w:pPr>
              <w:jc w:val="left"/>
              <w:rPr>
                <w:rFonts w:cs="Arial"/>
              </w:rPr>
            </w:pPr>
          </w:p>
        </w:tc>
      </w:tr>
      <w:tr w:rsidR="007E0137" w:rsidRPr="0041618D" w14:paraId="481003F0" w14:textId="77777777" w:rsidTr="009338DF">
        <w:tc>
          <w:tcPr>
            <w:tcW w:w="2605" w:type="dxa"/>
          </w:tcPr>
          <w:p w14:paraId="12E9BD1C" w14:textId="77777777" w:rsidR="007E0137" w:rsidRPr="0041618D" w:rsidRDefault="007E0137" w:rsidP="0041618D">
            <w:pPr>
              <w:jc w:val="left"/>
              <w:rPr>
                <w:rFonts w:cs="Arial"/>
              </w:rPr>
            </w:pPr>
            <w:r w:rsidRPr="0041618D">
              <w:rPr>
                <w:rFonts w:cs="Arial"/>
              </w:rPr>
              <w:t>LinkedIn profile and updated CV</w:t>
            </w:r>
          </w:p>
        </w:tc>
        <w:tc>
          <w:tcPr>
            <w:tcW w:w="1260" w:type="dxa"/>
          </w:tcPr>
          <w:p w14:paraId="2C088F40" w14:textId="77777777" w:rsidR="007E0137" w:rsidRPr="0041618D" w:rsidRDefault="007E0137" w:rsidP="0041618D">
            <w:pPr>
              <w:jc w:val="left"/>
              <w:rPr>
                <w:rFonts w:cs="Arial"/>
              </w:rPr>
            </w:pPr>
          </w:p>
        </w:tc>
        <w:tc>
          <w:tcPr>
            <w:tcW w:w="1350" w:type="dxa"/>
            <w:shd w:val="clear" w:color="auto" w:fill="A8D08D" w:themeFill="accent6" w:themeFillTint="99"/>
          </w:tcPr>
          <w:p w14:paraId="5F6C46F1" w14:textId="77777777" w:rsidR="007E0137" w:rsidRPr="0041618D" w:rsidRDefault="007E0137" w:rsidP="0041618D">
            <w:pPr>
              <w:jc w:val="left"/>
              <w:rPr>
                <w:rFonts w:cs="Arial"/>
              </w:rPr>
            </w:pPr>
          </w:p>
        </w:tc>
        <w:tc>
          <w:tcPr>
            <w:tcW w:w="1350" w:type="dxa"/>
            <w:shd w:val="clear" w:color="auto" w:fill="A8D08D" w:themeFill="accent6" w:themeFillTint="99"/>
          </w:tcPr>
          <w:p w14:paraId="57EA6A55" w14:textId="77777777" w:rsidR="007E0137" w:rsidRPr="0041618D" w:rsidRDefault="007E0137" w:rsidP="0041618D">
            <w:pPr>
              <w:jc w:val="left"/>
              <w:rPr>
                <w:rFonts w:cs="Arial"/>
              </w:rPr>
            </w:pPr>
          </w:p>
        </w:tc>
        <w:tc>
          <w:tcPr>
            <w:tcW w:w="1350" w:type="dxa"/>
          </w:tcPr>
          <w:p w14:paraId="56FE3677" w14:textId="77777777" w:rsidR="007E0137" w:rsidRPr="0041618D" w:rsidRDefault="007E0137" w:rsidP="0041618D">
            <w:pPr>
              <w:jc w:val="left"/>
              <w:rPr>
                <w:rFonts w:cs="Arial"/>
              </w:rPr>
            </w:pPr>
          </w:p>
        </w:tc>
        <w:tc>
          <w:tcPr>
            <w:tcW w:w="1440" w:type="dxa"/>
          </w:tcPr>
          <w:p w14:paraId="717C492C" w14:textId="77777777" w:rsidR="007E0137" w:rsidRPr="0041618D" w:rsidRDefault="007E0137" w:rsidP="0041618D">
            <w:pPr>
              <w:jc w:val="left"/>
              <w:rPr>
                <w:rFonts w:cs="Arial"/>
              </w:rPr>
            </w:pPr>
          </w:p>
        </w:tc>
      </w:tr>
      <w:tr w:rsidR="007E0137" w:rsidRPr="0041618D" w14:paraId="2ACE1F70" w14:textId="77777777" w:rsidTr="00C30112">
        <w:tc>
          <w:tcPr>
            <w:tcW w:w="2605" w:type="dxa"/>
          </w:tcPr>
          <w:p w14:paraId="2973D7D8" w14:textId="77777777" w:rsidR="007E0137" w:rsidRPr="0041618D" w:rsidRDefault="007E0137" w:rsidP="0041618D">
            <w:pPr>
              <w:jc w:val="left"/>
              <w:rPr>
                <w:rFonts w:cs="Arial"/>
              </w:rPr>
            </w:pPr>
            <w:r w:rsidRPr="0041618D">
              <w:rPr>
                <w:rFonts w:cs="Arial"/>
              </w:rPr>
              <w:t>Government website search for entry-level jobs in the UK healthcare system</w:t>
            </w:r>
          </w:p>
        </w:tc>
        <w:tc>
          <w:tcPr>
            <w:tcW w:w="1260" w:type="dxa"/>
          </w:tcPr>
          <w:p w14:paraId="5C2C4226" w14:textId="77777777" w:rsidR="007E0137" w:rsidRPr="0041618D" w:rsidRDefault="007E0137" w:rsidP="0041618D">
            <w:pPr>
              <w:jc w:val="left"/>
              <w:rPr>
                <w:rFonts w:cs="Arial"/>
              </w:rPr>
            </w:pPr>
          </w:p>
        </w:tc>
        <w:tc>
          <w:tcPr>
            <w:tcW w:w="1350" w:type="dxa"/>
          </w:tcPr>
          <w:p w14:paraId="28F28CFD" w14:textId="77777777" w:rsidR="007E0137" w:rsidRPr="0041618D" w:rsidRDefault="007E0137" w:rsidP="0041618D">
            <w:pPr>
              <w:jc w:val="left"/>
              <w:rPr>
                <w:rFonts w:cs="Arial"/>
              </w:rPr>
            </w:pPr>
          </w:p>
        </w:tc>
        <w:tc>
          <w:tcPr>
            <w:tcW w:w="1350" w:type="dxa"/>
            <w:shd w:val="clear" w:color="auto" w:fill="8EAADB" w:themeFill="accent1" w:themeFillTint="99"/>
          </w:tcPr>
          <w:p w14:paraId="7C178FF0" w14:textId="77777777" w:rsidR="007E0137" w:rsidRPr="0041618D" w:rsidRDefault="007E0137" w:rsidP="0041618D">
            <w:pPr>
              <w:jc w:val="left"/>
              <w:rPr>
                <w:rFonts w:cs="Arial"/>
              </w:rPr>
            </w:pPr>
          </w:p>
        </w:tc>
        <w:tc>
          <w:tcPr>
            <w:tcW w:w="1350" w:type="dxa"/>
            <w:shd w:val="clear" w:color="auto" w:fill="8EAADB" w:themeFill="accent1" w:themeFillTint="99"/>
          </w:tcPr>
          <w:p w14:paraId="2EF9D5B6" w14:textId="77777777" w:rsidR="007E0137" w:rsidRPr="0041618D" w:rsidRDefault="007E0137" w:rsidP="0041618D">
            <w:pPr>
              <w:jc w:val="left"/>
              <w:rPr>
                <w:rFonts w:cs="Arial"/>
              </w:rPr>
            </w:pPr>
          </w:p>
        </w:tc>
        <w:tc>
          <w:tcPr>
            <w:tcW w:w="1440" w:type="dxa"/>
            <w:shd w:val="clear" w:color="auto" w:fill="8EAADB" w:themeFill="accent1" w:themeFillTint="99"/>
          </w:tcPr>
          <w:p w14:paraId="418873C5" w14:textId="77777777" w:rsidR="007E0137" w:rsidRPr="0041618D" w:rsidRDefault="007E0137" w:rsidP="0041618D">
            <w:pPr>
              <w:jc w:val="left"/>
              <w:rPr>
                <w:rFonts w:cs="Arial"/>
              </w:rPr>
            </w:pPr>
          </w:p>
        </w:tc>
      </w:tr>
      <w:tr w:rsidR="007E0137" w:rsidRPr="0041618D" w14:paraId="12019A17" w14:textId="77777777" w:rsidTr="00C30112">
        <w:tc>
          <w:tcPr>
            <w:tcW w:w="2605" w:type="dxa"/>
          </w:tcPr>
          <w:p w14:paraId="4098E17B" w14:textId="77777777" w:rsidR="007E0137" w:rsidRPr="0041618D" w:rsidRDefault="007E0137" w:rsidP="0041618D">
            <w:pPr>
              <w:jc w:val="left"/>
              <w:rPr>
                <w:rFonts w:cs="Arial"/>
              </w:rPr>
            </w:pPr>
            <w:r w:rsidRPr="0041618D">
              <w:rPr>
                <w:rFonts w:cs="Arial"/>
              </w:rPr>
              <w:t>Apply for suitable jobs in health and social care</w:t>
            </w:r>
          </w:p>
        </w:tc>
        <w:tc>
          <w:tcPr>
            <w:tcW w:w="1260" w:type="dxa"/>
          </w:tcPr>
          <w:p w14:paraId="440F04B3" w14:textId="77777777" w:rsidR="007E0137" w:rsidRPr="0041618D" w:rsidRDefault="007E0137" w:rsidP="0041618D">
            <w:pPr>
              <w:jc w:val="left"/>
              <w:rPr>
                <w:rFonts w:cs="Arial"/>
              </w:rPr>
            </w:pPr>
          </w:p>
        </w:tc>
        <w:tc>
          <w:tcPr>
            <w:tcW w:w="1350" w:type="dxa"/>
          </w:tcPr>
          <w:p w14:paraId="0F3418C7" w14:textId="77777777" w:rsidR="007E0137" w:rsidRPr="0041618D" w:rsidRDefault="007E0137" w:rsidP="0041618D">
            <w:pPr>
              <w:jc w:val="left"/>
              <w:rPr>
                <w:rFonts w:cs="Arial"/>
              </w:rPr>
            </w:pPr>
          </w:p>
        </w:tc>
        <w:tc>
          <w:tcPr>
            <w:tcW w:w="1350" w:type="dxa"/>
            <w:shd w:val="clear" w:color="auto" w:fill="FF99CC"/>
          </w:tcPr>
          <w:p w14:paraId="5CA74449" w14:textId="77777777" w:rsidR="007E0137" w:rsidRPr="0041618D" w:rsidRDefault="007E0137" w:rsidP="0041618D">
            <w:pPr>
              <w:jc w:val="left"/>
              <w:rPr>
                <w:rFonts w:cs="Arial"/>
              </w:rPr>
            </w:pPr>
          </w:p>
        </w:tc>
        <w:tc>
          <w:tcPr>
            <w:tcW w:w="1350" w:type="dxa"/>
            <w:shd w:val="clear" w:color="auto" w:fill="FF99CC"/>
          </w:tcPr>
          <w:p w14:paraId="17F394FD" w14:textId="77777777" w:rsidR="007E0137" w:rsidRPr="0041618D" w:rsidRDefault="007E0137" w:rsidP="0041618D">
            <w:pPr>
              <w:jc w:val="left"/>
              <w:rPr>
                <w:rFonts w:cs="Arial"/>
              </w:rPr>
            </w:pPr>
          </w:p>
        </w:tc>
        <w:tc>
          <w:tcPr>
            <w:tcW w:w="1440" w:type="dxa"/>
            <w:shd w:val="clear" w:color="auto" w:fill="FF99CC"/>
          </w:tcPr>
          <w:p w14:paraId="76A77A09" w14:textId="77777777" w:rsidR="007E0137" w:rsidRPr="0041618D" w:rsidRDefault="007E0137" w:rsidP="0041618D">
            <w:pPr>
              <w:jc w:val="left"/>
              <w:rPr>
                <w:rFonts w:cs="Arial"/>
              </w:rPr>
            </w:pPr>
          </w:p>
        </w:tc>
      </w:tr>
    </w:tbl>
    <w:p w14:paraId="628130B5" w14:textId="77777777" w:rsidR="007E0137" w:rsidRPr="0041618D" w:rsidRDefault="007E0137" w:rsidP="0041618D">
      <w:pPr>
        <w:spacing w:after="0"/>
        <w:jc w:val="left"/>
        <w:rPr>
          <w:rFonts w:cs="Arial"/>
        </w:rPr>
      </w:pPr>
    </w:p>
    <w:p w14:paraId="7200AB05" w14:textId="77777777" w:rsidR="00FA2316" w:rsidRPr="0041618D" w:rsidRDefault="00FA2316" w:rsidP="0041618D">
      <w:pPr>
        <w:spacing w:after="0"/>
        <w:jc w:val="left"/>
        <w:rPr>
          <w:rFonts w:cs="Arial"/>
        </w:rPr>
      </w:pPr>
      <w:bookmarkStart w:id="6" w:name="_Toc241167458"/>
      <w:r w:rsidRPr="0041618D">
        <w:rPr>
          <w:rFonts w:cs="Arial"/>
        </w:rPr>
        <w:t xml:space="preserve">I have developed a Gantt chart to establish a structured timeline of activities that will support my career goal of becoming a Health and Social Care Manager by 2030. The plan identifies key </w:t>
      </w:r>
      <w:r w:rsidRPr="0041618D">
        <w:rPr>
          <w:rFonts w:cs="Arial"/>
        </w:rPr>
        <w:lastRenderedPageBreak/>
        <w:t>milestones and ensures that I can develop the necessary skills, qualifications and experience to progress towards my chosen profession.</w:t>
      </w:r>
    </w:p>
    <w:p w14:paraId="1EADC924" w14:textId="77777777" w:rsidR="00FA2316" w:rsidRPr="0041618D" w:rsidRDefault="00FA2316" w:rsidP="0041618D">
      <w:pPr>
        <w:spacing w:after="0"/>
        <w:jc w:val="left"/>
        <w:rPr>
          <w:rFonts w:cs="Arial"/>
        </w:rPr>
      </w:pPr>
      <w:r w:rsidRPr="0041618D">
        <w:rPr>
          <w:rFonts w:cs="Arial"/>
        </w:rPr>
        <w:t>In 2026 and 2027, my primary focus will be on strengthening my communication, teamwork, leadership and management skills. These competencies are essential for effective collaboration, decision-making and professional practice within the health and social care sector. Between 2027 and 2028, I aim to participate in community activities to gain practical experience, develop an understanding of real-world challenges and build positive relationships with diverse groups of people.</w:t>
      </w:r>
    </w:p>
    <w:p w14:paraId="0C0A3A54" w14:textId="77777777" w:rsidR="00FA2316" w:rsidRPr="0041618D" w:rsidRDefault="00FA2316" w:rsidP="0041618D">
      <w:pPr>
        <w:spacing w:after="0"/>
        <w:jc w:val="left"/>
        <w:rPr>
          <w:rFonts w:cs="Arial"/>
        </w:rPr>
      </w:pPr>
      <w:r w:rsidRPr="0041618D">
        <w:rPr>
          <w:rFonts w:cs="Arial"/>
        </w:rPr>
        <w:t>Alongside these activities, I will prioritise completing my undergraduate and postgraduate studies by 2028 to strengthen my academic knowledge and improve my professional prospects. During 2028 and 2029, I will create a professional LinkedIn profile and update my CV to showcase my qualifications, transferable skills and relevant experience.</w:t>
      </w:r>
    </w:p>
    <w:p w14:paraId="7F6C7098" w14:textId="77777777" w:rsidR="00FA2316" w:rsidRPr="0041618D" w:rsidRDefault="00FA2316" w:rsidP="0041618D">
      <w:pPr>
        <w:spacing w:after="0"/>
        <w:jc w:val="left"/>
        <w:rPr>
          <w:rFonts w:cs="Arial"/>
        </w:rPr>
      </w:pPr>
      <w:r w:rsidRPr="0041618D">
        <w:rPr>
          <w:rFonts w:cs="Arial"/>
        </w:rPr>
        <w:t>Finally, from 2028 to 2030, I will research entry-level opportunities within the UK health and social care sector using official government recruitment websites and submit applications for suitable positions. By following this plan, I aim to improve my employability, gain relevant professional experience and establish a strong foundation for achieving my long-term career ambition.</w:t>
      </w:r>
    </w:p>
    <w:p w14:paraId="16AA5C49" w14:textId="77777777" w:rsidR="002F385A" w:rsidRPr="0041618D" w:rsidRDefault="002F385A" w:rsidP="0041618D">
      <w:pPr>
        <w:spacing w:after="0"/>
        <w:jc w:val="left"/>
        <w:rPr>
          <w:rFonts w:cs="Arial"/>
        </w:rPr>
      </w:pPr>
    </w:p>
    <w:p w14:paraId="04D81E15" w14:textId="0F26278C" w:rsidR="007E0137" w:rsidRPr="0041618D" w:rsidRDefault="007E0137" w:rsidP="0041618D">
      <w:pPr>
        <w:spacing w:after="0"/>
        <w:jc w:val="left"/>
        <w:rPr>
          <w:rFonts w:cs="Arial"/>
          <w:b/>
          <w:bCs/>
          <w:u w:val="single"/>
        </w:rPr>
      </w:pPr>
      <w:r w:rsidRPr="0041618D">
        <w:rPr>
          <w:rFonts w:cs="Arial"/>
          <w:b/>
          <w:bCs/>
          <w:u w:val="single"/>
        </w:rPr>
        <w:t>Task 7- Making Changes- Report</w:t>
      </w:r>
      <w:bookmarkEnd w:id="6"/>
    </w:p>
    <w:p w14:paraId="4B2B43AF" w14:textId="77777777" w:rsidR="00A57BC0" w:rsidRPr="0041618D" w:rsidRDefault="00A57BC0" w:rsidP="0041618D">
      <w:pPr>
        <w:spacing w:after="0"/>
        <w:jc w:val="left"/>
        <w:rPr>
          <w:rFonts w:cs="Arial"/>
        </w:rPr>
      </w:pPr>
    </w:p>
    <w:p w14:paraId="012D399B" w14:textId="77777777" w:rsidR="00AF33D0" w:rsidRPr="0041618D" w:rsidRDefault="00AF33D0" w:rsidP="0041618D">
      <w:pPr>
        <w:spacing w:after="0"/>
        <w:jc w:val="left"/>
        <w:rPr>
          <w:rFonts w:cs="Arial"/>
          <w:u w:val="single"/>
        </w:rPr>
      </w:pPr>
      <w:r w:rsidRPr="0041618D">
        <w:rPr>
          <w:rFonts w:cs="Arial"/>
          <w:b/>
          <w:bCs/>
          <w:u w:val="single"/>
        </w:rPr>
        <w:t>Introduction</w:t>
      </w:r>
    </w:p>
    <w:p w14:paraId="3F079752" w14:textId="153170CC" w:rsidR="00AF33D0" w:rsidRPr="0041618D" w:rsidRDefault="00AF33D0" w:rsidP="0041618D">
      <w:pPr>
        <w:spacing w:after="0"/>
        <w:jc w:val="left"/>
        <w:rPr>
          <w:rFonts w:cs="Arial"/>
        </w:rPr>
      </w:pPr>
      <w:r w:rsidRPr="0041618D">
        <w:rPr>
          <w:rFonts w:cs="Arial"/>
        </w:rPr>
        <w:t>As a care home manager, one important change</w:t>
      </w:r>
      <w:r w:rsidR="00FA55AE" w:rsidRPr="0041618D">
        <w:rPr>
          <w:rFonts w:cs="Arial"/>
        </w:rPr>
        <w:t xml:space="preserve"> would be </w:t>
      </w:r>
      <w:r w:rsidRPr="0041618D">
        <w:rPr>
          <w:rFonts w:cs="Arial"/>
        </w:rPr>
        <w:t>replacing traditional paper-based records with a digital care record system. This change aims to improve the accuracy of information, save time, reduce paperwork and support better communication. The Care Quality Commission (CQC, 2024) explains that</w:t>
      </w:r>
      <w:r w:rsidR="00954E11" w:rsidRPr="0041618D">
        <w:rPr>
          <w:rFonts w:cs="Arial"/>
        </w:rPr>
        <w:t xml:space="preserve"> effective</w:t>
      </w:r>
      <w:r w:rsidRPr="0041618D">
        <w:rPr>
          <w:rFonts w:cs="Arial"/>
        </w:rPr>
        <w:t xml:space="preserve"> digital records help staff access information quickly and </w:t>
      </w:r>
      <w:r w:rsidR="008F0E05" w:rsidRPr="0041618D">
        <w:rPr>
          <w:rFonts w:cs="Arial"/>
        </w:rPr>
        <w:t>support</w:t>
      </w:r>
      <w:r w:rsidRPr="0041618D">
        <w:rPr>
          <w:rFonts w:cs="Arial"/>
        </w:rPr>
        <w:t xml:space="preserve"> safer, more effective care.</w:t>
      </w:r>
    </w:p>
    <w:p w14:paraId="6BD1A9F8" w14:textId="77777777" w:rsidR="00AF33D0" w:rsidRPr="0041618D" w:rsidRDefault="00AF33D0" w:rsidP="0041618D">
      <w:pPr>
        <w:spacing w:after="0"/>
        <w:jc w:val="left"/>
        <w:rPr>
          <w:rFonts w:cs="Arial"/>
        </w:rPr>
      </w:pPr>
    </w:p>
    <w:p w14:paraId="2144FE7B" w14:textId="77777777" w:rsidR="00AF33D0" w:rsidRPr="0041618D" w:rsidRDefault="00AF33D0" w:rsidP="0041618D">
      <w:pPr>
        <w:spacing w:after="0"/>
        <w:jc w:val="left"/>
        <w:rPr>
          <w:rFonts w:cs="Arial"/>
          <w:u w:val="single"/>
        </w:rPr>
      </w:pPr>
      <w:r w:rsidRPr="0041618D">
        <w:rPr>
          <w:rFonts w:cs="Arial"/>
          <w:b/>
          <w:bCs/>
          <w:u w:val="single"/>
        </w:rPr>
        <w:t>The Change Process</w:t>
      </w:r>
    </w:p>
    <w:p w14:paraId="6EE383E1" w14:textId="75540C09" w:rsidR="00AF33D0" w:rsidRPr="0041618D" w:rsidRDefault="00AF33D0" w:rsidP="0041618D">
      <w:pPr>
        <w:spacing w:after="0"/>
        <w:jc w:val="left"/>
        <w:rPr>
          <w:rFonts w:cs="Arial"/>
        </w:rPr>
      </w:pPr>
      <w:r w:rsidRPr="0041618D">
        <w:rPr>
          <w:rFonts w:cs="Arial"/>
        </w:rPr>
        <w:t xml:space="preserve">Lewin’s change model </w:t>
      </w:r>
      <w:r w:rsidR="006B2BF6" w:rsidRPr="0041618D">
        <w:rPr>
          <w:rFonts w:cs="Arial"/>
        </w:rPr>
        <w:t>consists of</w:t>
      </w:r>
      <w:r w:rsidRPr="0041618D">
        <w:rPr>
          <w:rFonts w:cs="Arial"/>
        </w:rPr>
        <w:t xml:space="preserve"> three stages: unfreez</w:t>
      </w:r>
      <w:r w:rsidR="000E223C" w:rsidRPr="0041618D">
        <w:rPr>
          <w:rFonts w:cs="Arial"/>
        </w:rPr>
        <w:t>ing</w:t>
      </w:r>
      <w:r w:rsidRPr="0041618D">
        <w:rPr>
          <w:rFonts w:cs="Arial"/>
        </w:rPr>
        <w:t>, chang</w:t>
      </w:r>
      <w:r w:rsidR="000E223C" w:rsidRPr="0041618D">
        <w:rPr>
          <w:rFonts w:cs="Arial"/>
        </w:rPr>
        <w:t xml:space="preserve">ing </w:t>
      </w:r>
      <w:r w:rsidRPr="0041618D">
        <w:rPr>
          <w:rFonts w:cs="Arial"/>
        </w:rPr>
        <w:t>and refreez</w:t>
      </w:r>
      <w:r w:rsidR="000E223C" w:rsidRPr="0041618D">
        <w:rPr>
          <w:rFonts w:cs="Arial"/>
        </w:rPr>
        <w:t>ing</w:t>
      </w:r>
      <w:r w:rsidRPr="0041618D">
        <w:rPr>
          <w:rFonts w:cs="Arial"/>
        </w:rPr>
        <w:t xml:space="preserve"> (</w:t>
      </w:r>
      <w:proofErr w:type="spellStart"/>
      <w:r w:rsidR="00315013" w:rsidRPr="0041618D">
        <w:rPr>
          <w:rFonts w:cs="Arial"/>
        </w:rPr>
        <w:t>I</w:t>
      </w:r>
      <w:r w:rsidR="00C738E1" w:rsidRPr="0041618D">
        <w:rPr>
          <w:rFonts w:cs="Arial"/>
        </w:rPr>
        <w:t>nStep</w:t>
      </w:r>
      <w:proofErr w:type="spellEnd"/>
      <w:r w:rsidR="00365457" w:rsidRPr="0041618D">
        <w:rPr>
          <w:rFonts w:cs="Arial"/>
        </w:rPr>
        <w:t>,</w:t>
      </w:r>
      <w:r w:rsidR="00165B6F" w:rsidRPr="0041618D">
        <w:rPr>
          <w:rFonts w:cs="Arial"/>
        </w:rPr>
        <w:t xml:space="preserve"> </w:t>
      </w:r>
      <w:r w:rsidR="00C738E1" w:rsidRPr="0041618D">
        <w:rPr>
          <w:rFonts w:cs="Arial"/>
        </w:rPr>
        <w:t>2025)</w:t>
      </w:r>
      <w:r w:rsidRPr="0041618D">
        <w:rPr>
          <w:rFonts w:cs="Arial"/>
        </w:rPr>
        <w:t>. These stages can guide the transition from paper records to digital records.</w:t>
      </w:r>
    </w:p>
    <w:p w14:paraId="7474E502" w14:textId="77777777" w:rsidR="00AF33D0" w:rsidRPr="0041618D" w:rsidRDefault="00AF33D0" w:rsidP="0041618D">
      <w:pPr>
        <w:spacing w:after="0"/>
        <w:jc w:val="left"/>
        <w:rPr>
          <w:rFonts w:cs="Arial"/>
        </w:rPr>
      </w:pPr>
    </w:p>
    <w:p w14:paraId="29474EB8" w14:textId="51A9786F" w:rsidR="00AF33D0" w:rsidRPr="0041618D" w:rsidRDefault="00AF33D0" w:rsidP="0041618D">
      <w:pPr>
        <w:spacing w:after="0"/>
        <w:jc w:val="left"/>
        <w:rPr>
          <w:rFonts w:cs="Arial"/>
        </w:rPr>
      </w:pPr>
      <w:r w:rsidRPr="0041618D">
        <w:rPr>
          <w:rFonts w:cs="Arial"/>
          <w:b/>
          <w:bCs/>
        </w:rPr>
        <w:t>Unfreez</w:t>
      </w:r>
      <w:r w:rsidR="001F1E53" w:rsidRPr="0041618D">
        <w:rPr>
          <w:rFonts w:cs="Arial"/>
          <w:b/>
          <w:bCs/>
        </w:rPr>
        <w:t>ing</w:t>
      </w:r>
      <w:r w:rsidRPr="0041618D">
        <w:rPr>
          <w:rFonts w:cs="Arial"/>
          <w:b/>
          <w:bCs/>
        </w:rPr>
        <w:t>:</w:t>
      </w:r>
      <w:r w:rsidRPr="0041618D">
        <w:rPr>
          <w:rFonts w:cs="Arial"/>
        </w:rPr>
        <w:t xml:space="preserve"> Staff and stakeholders will be informed about why the change is necessary and how it can benefit the care home. The manager will explain how digital records can improve efficiency, accuracy and communication. Staff will also have opportunities to discuss their </w:t>
      </w:r>
      <w:r w:rsidRPr="0041618D">
        <w:rPr>
          <w:rFonts w:cs="Arial"/>
        </w:rPr>
        <w:lastRenderedPageBreak/>
        <w:t>concerns and ask questions. This</w:t>
      </w:r>
      <w:r w:rsidR="0060093C" w:rsidRPr="0041618D">
        <w:rPr>
          <w:rFonts w:cs="Arial"/>
        </w:rPr>
        <w:t xml:space="preserve"> approach can</w:t>
      </w:r>
      <w:r w:rsidRPr="0041618D">
        <w:rPr>
          <w:rFonts w:cs="Arial"/>
        </w:rPr>
        <w:t xml:space="preserve"> help reduce anxiety and prepare employees for the new system.</w:t>
      </w:r>
    </w:p>
    <w:p w14:paraId="4F4CD706" w14:textId="77777777" w:rsidR="0060093C" w:rsidRPr="0041618D" w:rsidRDefault="0060093C" w:rsidP="0041618D">
      <w:pPr>
        <w:spacing w:after="0"/>
        <w:jc w:val="left"/>
        <w:rPr>
          <w:rFonts w:cs="Arial"/>
        </w:rPr>
      </w:pPr>
    </w:p>
    <w:p w14:paraId="2FA3A59D" w14:textId="14E70E4B" w:rsidR="00AF33D0" w:rsidRPr="0041618D" w:rsidRDefault="00AF33D0" w:rsidP="0041618D">
      <w:pPr>
        <w:spacing w:after="0"/>
        <w:jc w:val="left"/>
        <w:rPr>
          <w:rFonts w:cs="Arial"/>
        </w:rPr>
      </w:pPr>
      <w:r w:rsidRPr="0041618D">
        <w:rPr>
          <w:rFonts w:cs="Arial"/>
          <w:b/>
          <w:bCs/>
        </w:rPr>
        <w:t>Chang</w:t>
      </w:r>
      <w:r w:rsidR="001F1E53" w:rsidRPr="0041618D">
        <w:rPr>
          <w:rFonts w:cs="Arial"/>
          <w:b/>
          <w:bCs/>
        </w:rPr>
        <w:t>ing</w:t>
      </w:r>
      <w:r w:rsidRPr="0041618D">
        <w:rPr>
          <w:rFonts w:cs="Arial"/>
          <w:b/>
          <w:bCs/>
        </w:rPr>
        <w:t>:</w:t>
      </w:r>
      <w:r w:rsidRPr="0041618D">
        <w:rPr>
          <w:rFonts w:cs="Arial"/>
        </w:rPr>
        <w:t xml:space="preserve"> Staff will receive training on how to use the digital care record system. Practical demonstrations, ongoing support and guidance from experienced colleagues will help them develop their digital skills. A gradual introduction may also reduce disruption to daily activities. The government recommends involving staff, providing training and planning implementation carefully when introducing digital social care records (Department of Health and Social Care and NHS England, n.d.)</w:t>
      </w:r>
    </w:p>
    <w:p w14:paraId="73823E9F" w14:textId="77777777" w:rsidR="00083A4B" w:rsidRPr="0041618D" w:rsidRDefault="00083A4B" w:rsidP="0041618D">
      <w:pPr>
        <w:spacing w:after="0"/>
        <w:jc w:val="left"/>
        <w:rPr>
          <w:rFonts w:cs="Arial"/>
        </w:rPr>
      </w:pPr>
    </w:p>
    <w:p w14:paraId="3415376D" w14:textId="6B1ECEA6" w:rsidR="00AF33D0" w:rsidRPr="0041618D" w:rsidRDefault="00AF33D0" w:rsidP="0041618D">
      <w:pPr>
        <w:spacing w:after="0"/>
        <w:jc w:val="left"/>
        <w:rPr>
          <w:rFonts w:cs="Arial"/>
        </w:rPr>
      </w:pPr>
      <w:r w:rsidRPr="0041618D">
        <w:rPr>
          <w:rFonts w:cs="Arial"/>
          <w:b/>
          <w:bCs/>
        </w:rPr>
        <w:t>Refreez</w:t>
      </w:r>
      <w:r w:rsidR="00083A4B" w:rsidRPr="0041618D">
        <w:rPr>
          <w:rFonts w:cs="Arial"/>
          <w:b/>
          <w:bCs/>
        </w:rPr>
        <w:t>ing</w:t>
      </w:r>
      <w:r w:rsidRPr="0041618D">
        <w:rPr>
          <w:rFonts w:cs="Arial"/>
          <w:b/>
          <w:bCs/>
        </w:rPr>
        <w:t>:</w:t>
      </w:r>
      <w:r w:rsidRPr="0041618D">
        <w:rPr>
          <w:rFonts w:cs="Arial"/>
        </w:rPr>
        <w:t xml:space="preserve"> Once the system </w:t>
      </w:r>
      <w:r w:rsidR="00CB6A57" w:rsidRPr="0041618D">
        <w:rPr>
          <w:rFonts w:cs="Arial"/>
        </w:rPr>
        <w:t xml:space="preserve">has been </w:t>
      </w:r>
      <w:r w:rsidRPr="0041618D">
        <w:rPr>
          <w:rFonts w:cs="Arial"/>
        </w:rPr>
        <w:t xml:space="preserve">introduced, the manager will monitor its use and </w:t>
      </w:r>
      <w:r w:rsidR="00CB6A57" w:rsidRPr="0041618D">
        <w:rPr>
          <w:rFonts w:cs="Arial"/>
        </w:rPr>
        <w:t>gather</w:t>
      </w:r>
      <w:r w:rsidRPr="0041618D">
        <w:rPr>
          <w:rFonts w:cs="Arial"/>
        </w:rPr>
        <w:t xml:space="preserve"> feedback from staff. Any difficulties will be addressed through additional training and improvement</w:t>
      </w:r>
      <w:r w:rsidR="00CB6A57" w:rsidRPr="0041618D">
        <w:rPr>
          <w:rFonts w:cs="Arial"/>
        </w:rPr>
        <w:t>s to the system</w:t>
      </w:r>
      <w:r w:rsidRPr="0041618D">
        <w:rPr>
          <w:rFonts w:cs="Arial"/>
        </w:rPr>
        <w:t xml:space="preserve">. Regular reviews will help ensure that employees follow the correct procedures and maintain accurate </w:t>
      </w:r>
      <w:r w:rsidR="001523EC" w:rsidRPr="0041618D">
        <w:rPr>
          <w:rFonts w:cs="Arial"/>
        </w:rPr>
        <w:t xml:space="preserve">and up-to-date records. </w:t>
      </w:r>
    </w:p>
    <w:p w14:paraId="00ACFF35" w14:textId="77777777" w:rsidR="00AF33D0" w:rsidRPr="0041618D" w:rsidRDefault="00AF33D0" w:rsidP="0041618D">
      <w:pPr>
        <w:spacing w:after="0"/>
        <w:jc w:val="left"/>
        <w:rPr>
          <w:rFonts w:cs="Arial"/>
        </w:rPr>
      </w:pPr>
    </w:p>
    <w:p w14:paraId="2CFC1DB3" w14:textId="77777777" w:rsidR="00AF33D0" w:rsidRPr="0041618D" w:rsidRDefault="00AF33D0" w:rsidP="0041618D">
      <w:pPr>
        <w:spacing w:after="0"/>
        <w:jc w:val="left"/>
        <w:rPr>
          <w:rFonts w:cs="Arial"/>
          <w:u w:val="single"/>
        </w:rPr>
      </w:pPr>
      <w:r w:rsidRPr="0041618D">
        <w:rPr>
          <w:rFonts w:cs="Arial"/>
          <w:b/>
          <w:bCs/>
          <w:u w:val="single"/>
        </w:rPr>
        <w:t>Necessary Skills</w:t>
      </w:r>
    </w:p>
    <w:p w14:paraId="5F0C3258" w14:textId="1CC1F5DD" w:rsidR="00AF33D0" w:rsidRPr="0041618D" w:rsidRDefault="00AF33D0" w:rsidP="0041618D">
      <w:pPr>
        <w:spacing w:after="0"/>
        <w:jc w:val="left"/>
        <w:rPr>
          <w:rFonts w:cs="Arial"/>
        </w:rPr>
      </w:pPr>
      <w:r w:rsidRPr="0041618D">
        <w:rPr>
          <w:rFonts w:cs="Arial"/>
        </w:rPr>
        <w:t>Leadership, communication, problem-solving and teamwork are essential</w:t>
      </w:r>
      <w:r w:rsidR="00D81F1A" w:rsidRPr="0041618D">
        <w:rPr>
          <w:rFonts w:cs="Arial"/>
        </w:rPr>
        <w:t xml:space="preserve"> skills f</w:t>
      </w:r>
      <w:r w:rsidRPr="0041618D">
        <w:rPr>
          <w:rFonts w:cs="Arial"/>
        </w:rPr>
        <w:t>or managing this change. Staff also need digital skills to record, update and retrieve information correctly. Managers must provide clear instructions and encourage employees to ask for</w:t>
      </w:r>
      <w:r w:rsidR="00D81F1A" w:rsidRPr="0041618D">
        <w:rPr>
          <w:rFonts w:cs="Arial"/>
        </w:rPr>
        <w:t xml:space="preserve"> the support</w:t>
      </w:r>
      <w:r w:rsidRPr="0041618D">
        <w:rPr>
          <w:rFonts w:cs="Arial"/>
        </w:rPr>
        <w:t xml:space="preserve"> when needed.</w:t>
      </w:r>
    </w:p>
    <w:p w14:paraId="04D52E91" w14:textId="77777777" w:rsidR="00AF33D0" w:rsidRPr="0041618D" w:rsidRDefault="00AF33D0" w:rsidP="0041618D">
      <w:pPr>
        <w:spacing w:after="0"/>
        <w:jc w:val="left"/>
        <w:rPr>
          <w:rFonts w:cs="Arial"/>
        </w:rPr>
      </w:pPr>
    </w:p>
    <w:p w14:paraId="71F43D65" w14:textId="77777777" w:rsidR="00AF33D0" w:rsidRPr="0041618D" w:rsidRDefault="00AF33D0" w:rsidP="0041618D">
      <w:pPr>
        <w:spacing w:after="0"/>
        <w:jc w:val="left"/>
        <w:rPr>
          <w:rFonts w:cs="Arial"/>
          <w:u w:val="single"/>
        </w:rPr>
      </w:pPr>
      <w:r w:rsidRPr="0041618D">
        <w:rPr>
          <w:rFonts w:cs="Arial"/>
          <w:b/>
          <w:bCs/>
          <w:u w:val="single"/>
        </w:rPr>
        <w:t>Potential Barriers</w:t>
      </w:r>
    </w:p>
    <w:p w14:paraId="41E44D51" w14:textId="4340D56F" w:rsidR="00AF33D0" w:rsidRPr="0041618D" w:rsidRDefault="00AF33D0" w:rsidP="0041618D">
      <w:pPr>
        <w:spacing w:after="0"/>
        <w:jc w:val="left"/>
        <w:rPr>
          <w:rFonts w:cs="Arial"/>
        </w:rPr>
      </w:pPr>
      <w:r w:rsidRPr="0041618D">
        <w:rPr>
          <w:rFonts w:cs="Arial"/>
        </w:rPr>
        <w:t xml:space="preserve">Some employees may resist the change because they are comfortable with paper records. Others may lack confidence in using technology or </w:t>
      </w:r>
      <w:r w:rsidR="00C33E69" w:rsidRPr="0041618D">
        <w:rPr>
          <w:rFonts w:cs="Arial"/>
        </w:rPr>
        <w:t>be concerned</w:t>
      </w:r>
      <w:r w:rsidRPr="0041618D">
        <w:rPr>
          <w:rFonts w:cs="Arial"/>
        </w:rPr>
        <w:t xml:space="preserve"> about making mistakes. Training, reassurance and continuous support can help overcome these barriers.</w:t>
      </w:r>
    </w:p>
    <w:p w14:paraId="112A85D5" w14:textId="77777777" w:rsidR="00AF33D0" w:rsidRPr="0041618D" w:rsidRDefault="00AF33D0" w:rsidP="0041618D">
      <w:pPr>
        <w:spacing w:after="0"/>
        <w:jc w:val="left"/>
        <w:rPr>
          <w:rFonts w:cs="Arial"/>
          <w:u w:val="single"/>
        </w:rPr>
      </w:pPr>
    </w:p>
    <w:p w14:paraId="6E76FF8E" w14:textId="77777777" w:rsidR="00AF33D0" w:rsidRPr="0041618D" w:rsidRDefault="00AF33D0" w:rsidP="0041618D">
      <w:pPr>
        <w:spacing w:after="0"/>
        <w:jc w:val="left"/>
        <w:rPr>
          <w:rFonts w:cs="Arial"/>
          <w:u w:val="single"/>
        </w:rPr>
      </w:pPr>
      <w:r w:rsidRPr="0041618D">
        <w:rPr>
          <w:rFonts w:cs="Arial"/>
          <w:b/>
          <w:bCs/>
          <w:u w:val="single"/>
        </w:rPr>
        <w:t>Conclusion</w:t>
      </w:r>
    </w:p>
    <w:p w14:paraId="6636D056" w14:textId="798231A7" w:rsidR="00AF33D0" w:rsidRPr="0041618D" w:rsidRDefault="00AF33D0" w:rsidP="0041618D">
      <w:pPr>
        <w:spacing w:after="0"/>
        <w:jc w:val="left"/>
        <w:rPr>
          <w:rFonts w:cs="Arial"/>
        </w:rPr>
      </w:pPr>
      <w:r w:rsidRPr="0041618D">
        <w:rPr>
          <w:rFonts w:cs="Arial"/>
        </w:rPr>
        <w:t xml:space="preserve">Lewin’s change model can support the successful introduction of digital care records. By communicating clearly, providing training and reviewing progress, the manager can </w:t>
      </w:r>
      <w:r w:rsidR="006A25A6" w:rsidRPr="0041618D">
        <w:rPr>
          <w:rFonts w:cs="Arial"/>
        </w:rPr>
        <w:t xml:space="preserve">support staff </w:t>
      </w:r>
      <w:r w:rsidR="00303A51" w:rsidRPr="0041618D">
        <w:rPr>
          <w:rFonts w:cs="Arial"/>
        </w:rPr>
        <w:t>in</w:t>
      </w:r>
      <w:r w:rsidRPr="0041618D">
        <w:rPr>
          <w:rFonts w:cs="Arial"/>
        </w:rPr>
        <w:t xml:space="preserve"> adapt</w:t>
      </w:r>
      <w:r w:rsidR="00303A51" w:rsidRPr="0041618D">
        <w:rPr>
          <w:rFonts w:cs="Arial"/>
        </w:rPr>
        <w:t xml:space="preserve">ing </w:t>
      </w:r>
      <w:r w:rsidRPr="0041618D">
        <w:rPr>
          <w:rFonts w:cs="Arial"/>
        </w:rPr>
        <w:t xml:space="preserve">to the new system and </w:t>
      </w:r>
      <w:r w:rsidR="00303A51" w:rsidRPr="0041618D">
        <w:rPr>
          <w:rFonts w:cs="Arial"/>
        </w:rPr>
        <w:t xml:space="preserve">contribute to improving </w:t>
      </w:r>
      <w:r w:rsidRPr="0041618D">
        <w:rPr>
          <w:rFonts w:cs="Arial"/>
        </w:rPr>
        <w:t>the quality and safety of care.</w:t>
      </w:r>
    </w:p>
    <w:p w14:paraId="2DE4DF30" w14:textId="2C0F6528" w:rsidR="007E0137" w:rsidRPr="0041618D" w:rsidRDefault="007E0137" w:rsidP="0041618D">
      <w:pPr>
        <w:spacing w:after="0"/>
        <w:jc w:val="left"/>
        <w:rPr>
          <w:rFonts w:cs="Arial"/>
        </w:rPr>
      </w:pPr>
      <w:r w:rsidRPr="0041618D">
        <w:rPr>
          <w:rFonts w:cs="Arial"/>
        </w:rPr>
        <w:t xml:space="preserve"> </w:t>
      </w:r>
    </w:p>
    <w:p w14:paraId="6CDF0B31" w14:textId="77777777" w:rsidR="008F1689" w:rsidRPr="0041618D" w:rsidRDefault="008F1689" w:rsidP="0041618D">
      <w:pPr>
        <w:spacing w:after="0"/>
        <w:jc w:val="left"/>
        <w:rPr>
          <w:rFonts w:cs="Arial"/>
        </w:rPr>
      </w:pPr>
      <w:bookmarkStart w:id="7" w:name="_Toc241167459"/>
    </w:p>
    <w:p w14:paraId="5007C6F9" w14:textId="77777777" w:rsidR="008F1689" w:rsidRPr="0041618D" w:rsidRDefault="008F1689" w:rsidP="0041618D">
      <w:pPr>
        <w:spacing w:after="0"/>
        <w:jc w:val="left"/>
        <w:rPr>
          <w:rFonts w:cs="Arial"/>
        </w:rPr>
      </w:pPr>
    </w:p>
    <w:p w14:paraId="3A36BCAF" w14:textId="77777777" w:rsidR="0041618D" w:rsidRPr="0041618D" w:rsidRDefault="0041618D" w:rsidP="0041618D">
      <w:pPr>
        <w:spacing w:after="0"/>
        <w:jc w:val="left"/>
        <w:rPr>
          <w:rFonts w:cs="Arial"/>
        </w:rPr>
      </w:pPr>
    </w:p>
    <w:p w14:paraId="4CBC5273" w14:textId="7E8472D8" w:rsidR="007E0137" w:rsidRPr="0041618D" w:rsidRDefault="007E0137" w:rsidP="0041618D">
      <w:pPr>
        <w:spacing w:after="0"/>
        <w:jc w:val="left"/>
        <w:rPr>
          <w:rFonts w:eastAsiaTheme="majorEastAsia" w:cs="Arial"/>
          <w:color w:val="2F5496" w:themeColor="accent1" w:themeShade="BF"/>
        </w:rPr>
      </w:pPr>
      <w:r w:rsidRPr="0041618D">
        <w:rPr>
          <w:rFonts w:cs="Arial"/>
          <w:b/>
          <w:bCs/>
          <w:color w:val="000000" w:themeColor="text1"/>
          <w:u w:val="single"/>
        </w:rPr>
        <w:lastRenderedPageBreak/>
        <w:t>Reference List</w:t>
      </w:r>
      <w:bookmarkEnd w:id="7"/>
    </w:p>
    <w:p w14:paraId="1BD985B8" w14:textId="77777777" w:rsidR="008F1689" w:rsidRPr="0041618D" w:rsidRDefault="008F1689" w:rsidP="0041618D">
      <w:pPr>
        <w:spacing w:after="0"/>
        <w:ind w:left="720" w:hanging="720"/>
        <w:jc w:val="left"/>
        <w:rPr>
          <w:rFonts w:cs="Arial"/>
        </w:rPr>
      </w:pPr>
    </w:p>
    <w:p w14:paraId="61601009" w14:textId="592795D9" w:rsidR="007E0137" w:rsidRPr="0041618D" w:rsidRDefault="007E0137" w:rsidP="0041618D">
      <w:pPr>
        <w:spacing w:after="0"/>
        <w:ind w:left="720" w:hanging="720"/>
        <w:jc w:val="left"/>
        <w:rPr>
          <w:rFonts w:cs="Arial"/>
        </w:rPr>
      </w:pPr>
      <w:r w:rsidRPr="0041618D">
        <w:rPr>
          <w:rFonts w:cs="Arial"/>
        </w:rPr>
        <w:t xml:space="preserve">Ballester-Miquel, J.C., Perez-Ruiz, P., Gisbert-Munoz, S. and Enri-Peiro, S. (2026). The role of soft skills in workplace innovation: Leadership and problem-solving as key drivers. </w:t>
      </w:r>
      <w:r w:rsidRPr="0041618D">
        <w:rPr>
          <w:rFonts w:cs="Arial"/>
          <w:i/>
          <w:iCs/>
        </w:rPr>
        <w:t>Journal of Innovation &amp; Knowledge</w:t>
      </w:r>
      <w:r w:rsidRPr="0041618D">
        <w:rPr>
          <w:rFonts w:cs="Arial"/>
        </w:rPr>
        <w:t>, 12, p.100901</w:t>
      </w:r>
    </w:p>
    <w:p w14:paraId="6D134926" w14:textId="77777777" w:rsidR="003F08E8" w:rsidRPr="0041618D" w:rsidRDefault="003F08E8" w:rsidP="0041618D">
      <w:pPr>
        <w:spacing w:after="0"/>
        <w:ind w:left="720" w:hanging="720"/>
        <w:jc w:val="left"/>
        <w:rPr>
          <w:rFonts w:cs="Arial"/>
        </w:rPr>
      </w:pPr>
      <w:r w:rsidRPr="0041618D">
        <w:rPr>
          <w:rFonts w:cs="Arial"/>
        </w:rPr>
        <w:t xml:space="preserve">Care Quality Commission (2024). </w:t>
      </w:r>
      <w:r w:rsidRPr="0041618D">
        <w:rPr>
          <w:rFonts w:cs="Arial"/>
          <w:i/>
          <w:iCs/>
        </w:rPr>
        <w:t>Digital record systems: achieving good outcomes for people using adult social care services</w:t>
      </w:r>
      <w:r w:rsidRPr="0041618D">
        <w:rPr>
          <w:rFonts w:cs="Arial"/>
        </w:rPr>
        <w:t xml:space="preserve">. Available at: </w:t>
      </w:r>
      <w:hyperlink r:id="rId9" w:history="1">
        <w:r w:rsidRPr="0041618D">
          <w:rPr>
            <w:rStyle w:val="Hyperlink"/>
            <w:rFonts w:cs="Arial"/>
          </w:rPr>
          <w:t>https://www.cqc.org.uk/guidance-regulation/adult-social-care/digital-record-systems-adult-social-care</w:t>
        </w:r>
      </w:hyperlink>
    </w:p>
    <w:p w14:paraId="5E71F387" w14:textId="07C5CD63" w:rsidR="007E0137" w:rsidRPr="0041618D" w:rsidRDefault="007E0137" w:rsidP="0041618D">
      <w:pPr>
        <w:spacing w:after="0"/>
        <w:jc w:val="left"/>
        <w:rPr>
          <w:rFonts w:cs="Arial"/>
        </w:rPr>
      </w:pPr>
      <w:r w:rsidRPr="0041618D">
        <w:rPr>
          <w:rFonts w:cs="Arial"/>
        </w:rPr>
        <w:t xml:space="preserve">Darmawan, D. (2025). Human capital development in knowledge-based organisation and </w:t>
      </w:r>
      <w:r w:rsidR="00087CE3" w:rsidRPr="0041618D">
        <w:rPr>
          <w:rFonts w:cs="Arial"/>
        </w:rPr>
        <w:t xml:space="preserve">   </w:t>
      </w:r>
      <w:r w:rsidRPr="0041618D">
        <w:rPr>
          <w:rFonts w:cs="Arial"/>
        </w:rPr>
        <w:t xml:space="preserve">continuous learning. </w:t>
      </w:r>
      <w:r w:rsidRPr="0041618D">
        <w:rPr>
          <w:rFonts w:cs="Arial"/>
          <w:i/>
          <w:iCs/>
        </w:rPr>
        <w:t>International Journal of Service Science, Management, Engineering, and Technology</w:t>
      </w:r>
      <w:r w:rsidRPr="0041618D">
        <w:rPr>
          <w:rFonts w:cs="Arial"/>
        </w:rPr>
        <w:t>, 7(1), pp.1--6.</w:t>
      </w:r>
    </w:p>
    <w:p w14:paraId="38A2DAE1" w14:textId="77777777" w:rsidR="007C7EE2" w:rsidRPr="0041618D" w:rsidRDefault="006530D2" w:rsidP="0041618D">
      <w:pPr>
        <w:jc w:val="left"/>
        <w:rPr>
          <w:rFonts w:cs="Arial"/>
        </w:rPr>
      </w:pPr>
      <w:r w:rsidRPr="0041618D">
        <w:rPr>
          <w:rFonts w:cs="Arial"/>
        </w:rPr>
        <w:t xml:space="preserve">Department of Health and Social Care (2024) </w:t>
      </w:r>
      <w:r w:rsidRPr="0041618D">
        <w:rPr>
          <w:rFonts w:cs="Arial"/>
          <w:i/>
          <w:iCs/>
        </w:rPr>
        <w:t>Care workforce pathway for adult social care</w:t>
      </w:r>
      <w:r w:rsidRPr="0041618D">
        <w:rPr>
          <w:rFonts w:cs="Arial"/>
        </w:rPr>
        <w:t xml:space="preserve">. Available at: </w:t>
      </w:r>
      <w:hyperlink r:id="rId10" w:history="1">
        <w:r w:rsidRPr="0041618D">
          <w:rPr>
            <w:rStyle w:val="Hyperlink"/>
            <w:rFonts w:cs="Arial"/>
          </w:rPr>
          <w:t>https://www.gov.uk/government/publications/care-workforce-pathway-for-adult-social-care</w:t>
        </w:r>
      </w:hyperlink>
      <w:r w:rsidRPr="0041618D">
        <w:rPr>
          <w:rFonts w:cs="Arial"/>
        </w:rPr>
        <w:t xml:space="preserve"> </w:t>
      </w:r>
    </w:p>
    <w:p w14:paraId="5498689E" w14:textId="59DE1A46" w:rsidR="007E0137" w:rsidRPr="0041618D" w:rsidRDefault="007E0137" w:rsidP="0041618D">
      <w:pPr>
        <w:jc w:val="left"/>
        <w:rPr>
          <w:rFonts w:cs="Arial"/>
        </w:rPr>
      </w:pPr>
      <w:r w:rsidRPr="0041618D">
        <w:rPr>
          <w:rFonts w:cs="Arial"/>
        </w:rPr>
        <w:t xml:space="preserve">Faizan, R. (2025). The importance of professional networking: A pathway to career success. </w:t>
      </w:r>
      <w:r w:rsidRPr="0041618D">
        <w:rPr>
          <w:rFonts w:cs="Arial"/>
          <w:i/>
          <w:iCs/>
        </w:rPr>
        <w:t>Scientific Societal &amp; Behavioural Journal</w:t>
      </w:r>
      <w:r w:rsidRPr="0041618D">
        <w:rPr>
          <w:rFonts w:cs="Arial"/>
        </w:rPr>
        <w:t>, 1(1), pp.59--65.</w:t>
      </w:r>
    </w:p>
    <w:p w14:paraId="75F268C9" w14:textId="62A5E510" w:rsidR="007E0137" w:rsidRPr="0041618D" w:rsidRDefault="007E0137" w:rsidP="0041618D">
      <w:pPr>
        <w:spacing w:after="0"/>
        <w:ind w:left="720" w:hanging="720"/>
        <w:jc w:val="left"/>
        <w:rPr>
          <w:rFonts w:cs="Arial"/>
        </w:rPr>
      </w:pPr>
      <w:r w:rsidRPr="0041618D">
        <w:rPr>
          <w:rFonts w:cs="Arial"/>
        </w:rPr>
        <w:t xml:space="preserve">Fund, T.K. (2024). </w:t>
      </w:r>
      <w:r w:rsidRPr="0041618D">
        <w:rPr>
          <w:rFonts w:cs="Arial"/>
          <w:i/>
          <w:iCs/>
        </w:rPr>
        <w:t>Adult Social Care: Key facts and figures</w:t>
      </w:r>
      <w:r w:rsidRPr="0041618D">
        <w:rPr>
          <w:rFonts w:cs="Arial"/>
        </w:rPr>
        <w:t xml:space="preserve">. [online] The King’s Fund. Available at: https://www.kingsfund.org.uk/insight-and-analysis/data-and-charts/key-facts-figures-adult-social-care </w:t>
      </w:r>
    </w:p>
    <w:p w14:paraId="6FAADCBB" w14:textId="38A30FE7" w:rsidR="007E0137" w:rsidRPr="0041618D" w:rsidRDefault="007E0137" w:rsidP="0041618D">
      <w:pPr>
        <w:spacing w:after="0"/>
        <w:ind w:left="720" w:hanging="720"/>
        <w:jc w:val="left"/>
        <w:rPr>
          <w:rFonts w:cs="Arial"/>
        </w:rPr>
      </w:pPr>
      <w:r w:rsidRPr="0041618D">
        <w:rPr>
          <w:rFonts w:cs="Arial"/>
        </w:rPr>
        <w:t xml:space="preserve">Instep (2025). </w:t>
      </w:r>
      <w:r w:rsidRPr="0041618D">
        <w:rPr>
          <w:rFonts w:cs="Arial"/>
          <w:i/>
          <w:iCs/>
        </w:rPr>
        <w:t>Lewin’s change management model explained - Instep</w:t>
      </w:r>
      <w:r w:rsidRPr="0041618D">
        <w:rPr>
          <w:rFonts w:cs="Arial"/>
        </w:rPr>
        <w:t xml:space="preserve">. [online] Instep. Available at: https://instepuk.com/article/lewins-change-management-model/ </w:t>
      </w:r>
    </w:p>
    <w:p w14:paraId="08E2D990" w14:textId="77777777" w:rsidR="007E0137" w:rsidRPr="0041618D" w:rsidRDefault="007E0137" w:rsidP="0041618D">
      <w:pPr>
        <w:spacing w:after="0"/>
        <w:ind w:left="720" w:hanging="720"/>
        <w:jc w:val="left"/>
        <w:rPr>
          <w:rFonts w:cs="Arial"/>
        </w:rPr>
      </w:pPr>
      <w:r w:rsidRPr="0041618D">
        <w:rPr>
          <w:rFonts w:cs="Arial"/>
        </w:rPr>
        <w:t xml:space="preserve">Isabirye, A. (2024). Enhancing networking skills for professional success: Strategies and tactics. </w:t>
      </w:r>
      <w:r w:rsidRPr="0041618D">
        <w:rPr>
          <w:rFonts w:cs="Arial"/>
          <w:i/>
          <w:iCs/>
        </w:rPr>
        <w:t>Enhancing Networking skills for Professional success: Strategies and Tactics</w:t>
      </w:r>
      <w:r w:rsidRPr="0041618D">
        <w:rPr>
          <w:rFonts w:cs="Arial"/>
        </w:rPr>
        <w:t>.</w:t>
      </w:r>
    </w:p>
    <w:p w14:paraId="01C124E2" w14:textId="77777777" w:rsidR="007E0137" w:rsidRPr="0041618D" w:rsidRDefault="007E0137" w:rsidP="0041618D">
      <w:pPr>
        <w:spacing w:after="0"/>
        <w:ind w:left="720" w:hanging="720"/>
        <w:jc w:val="left"/>
        <w:rPr>
          <w:rFonts w:cs="Arial"/>
        </w:rPr>
      </w:pPr>
      <w:r w:rsidRPr="0041618D">
        <w:rPr>
          <w:rFonts w:cs="Arial"/>
        </w:rPr>
        <w:t xml:space="preserve">Musch, K. L. E., Tyler, L.S., Vest, T.A. and Ivey, M.F. (2023). A personal brand strategy to elevate the new practitioner’s career. </w:t>
      </w:r>
      <w:r w:rsidRPr="0041618D">
        <w:rPr>
          <w:rFonts w:cs="Arial"/>
          <w:i/>
          <w:iCs/>
        </w:rPr>
        <w:t>American Journal of Health-System Pharmacy</w:t>
      </w:r>
      <w:r w:rsidRPr="0041618D">
        <w:rPr>
          <w:rFonts w:cs="Arial"/>
        </w:rPr>
        <w:t>, 80(21), pp.1531--1534.</w:t>
      </w:r>
    </w:p>
    <w:p w14:paraId="69B0B516" w14:textId="6DB4A4CD" w:rsidR="007E0137" w:rsidRPr="0041618D" w:rsidRDefault="007E0137" w:rsidP="0041618D">
      <w:pPr>
        <w:spacing w:after="0"/>
        <w:ind w:left="720" w:hanging="720"/>
        <w:jc w:val="left"/>
        <w:rPr>
          <w:rFonts w:cs="Arial"/>
        </w:rPr>
      </w:pPr>
      <w:r w:rsidRPr="0041618D">
        <w:rPr>
          <w:rFonts w:cs="Arial"/>
        </w:rPr>
        <w:t xml:space="preserve">NHS England (2023). </w:t>
      </w:r>
      <w:r w:rsidRPr="0041618D">
        <w:rPr>
          <w:rFonts w:cs="Arial"/>
          <w:i/>
          <w:iCs/>
        </w:rPr>
        <w:t>NHS equality, diversity, and inclusion improvement plan</w:t>
      </w:r>
      <w:r w:rsidRPr="0041618D">
        <w:rPr>
          <w:rFonts w:cs="Arial"/>
        </w:rPr>
        <w:t xml:space="preserve">. NHS England. Available at: </w:t>
      </w:r>
      <w:hyperlink r:id="rId11" w:history="1">
        <w:r w:rsidR="007C7EE2" w:rsidRPr="0041618D">
          <w:rPr>
            <w:rStyle w:val="Hyperlink"/>
            <w:rFonts w:cs="Arial"/>
          </w:rPr>
          <w:t>https://www.england.nhs.uk/about/equality/equality-hub/nhs-edi-improvement-plan/</w:t>
        </w:r>
      </w:hyperlink>
      <w:r w:rsidR="007C7EE2" w:rsidRPr="0041618D">
        <w:rPr>
          <w:rFonts w:cs="Arial"/>
        </w:rPr>
        <w:t xml:space="preserve"> </w:t>
      </w:r>
    </w:p>
    <w:p w14:paraId="3B1FF5AC" w14:textId="77777777" w:rsidR="007E0137" w:rsidRPr="0041618D" w:rsidRDefault="007E0137" w:rsidP="0041618D">
      <w:pPr>
        <w:spacing w:after="0"/>
        <w:ind w:left="720" w:hanging="720"/>
        <w:jc w:val="left"/>
        <w:rPr>
          <w:rFonts w:cs="Arial"/>
        </w:rPr>
      </w:pPr>
      <w:proofErr w:type="spellStart"/>
      <w:r w:rsidRPr="0041618D">
        <w:rPr>
          <w:rFonts w:cs="Arial"/>
        </w:rPr>
        <w:t>Nuzilawati</w:t>
      </w:r>
      <w:proofErr w:type="spellEnd"/>
      <w:r w:rsidRPr="0041618D">
        <w:rPr>
          <w:rFonts w:cs="Arial"/>
        </w:rPr>
        <w:t xml:space="preserve">, L. (2025). Personal branding strategies for building a strong self-image in the digital era. </w:t>
      </w:r>
      <w:r w:rsidRPr="0041618D">
        <w:rPr>
          <w:rFonts w:cs="Arial"/>
          <w:i/>
          <w:iCs/>
        </w:rPr>
        <w:t>Journal of Applied Science and Engineering Management Research</w:t>
      </w:r>
      <w:r w:rsidRPr="0041618D">
        <w:rPr>
          <w:rFonts w:cs="Arial"/>
        </w:rPr>
        <w:t>, 1(1), pp.57--63.</w:t>
      </w:r>
    </w:p>
    <w:p w14:paraId="33348628" w14:textId="010B7C56" w:rsidR="00615135" w:rsidRPr="0041618D" w:rsidRDefault="00615135" w:rsidP="0041618D">
      <w:pPr>
        <w:spacing w:after="0"/>
        <w:ind w:left="720" w:hanging="720"/>
        <w:jc w:val="left"/>
        <w:rPr>
          <w:rFonts w:cs="Arial"/>
        </w:rPr>
      </w:pPr>
      <w:r w:rsidRPr="0041618D">
        <w:rPr>
          <w:rFonts w:cs="Arial"/>
        </w:rPr>
        <w:lastRenderedPageBreak/>
        <w:t xml:space="preserve">Skills for Care (2024) ‘Skills for Care report: international recruitment helps social care workforce grow – but domestic recruitment and retention struggles persist’, 10 October. Available at: </w:t>
      </w:r>
      <w:hyperlink r:id="rId12" w:history="1">
        <w:r w:rsidRPr="0041618D">
          <w:rPr>
            <w:rStyle w:val="Hyperlink"/>
            <w:rFonts w:cs="Arial"/>
          </w:rPr>
          <w:t>https://www.skillsforcare.org.uk/news-and-events/news/skills-for-care-report-international-recruitment-helps-social-care-workforce-grow-but-domestic-recruitment-and-retention-struggles-persist</w:t>
        </w:r>
      </w:hyperlink>
    </w:p>
    <w:p w14:paraId="3D9F2D6B" w14:textId="0AB5BBF7" w:rsidR="006530D2" w:rsidRPr="0041618D" w:rsidRDefault="006530D2" w:rsidP="0041618D">
      <w:pPr>
        <w:jc w:val="left"/>
        <w:rPr>
          <w:rFonts w:cs="Arial"/>
        </w:rPr>
      </w:pPr>
      <w:r w:rsidRPr="0041618D">
        <w:rPr>
          <w:rFonts w:cs="Arial"/>
        </w:rPr>
        <w:t xml:space="preserve">Universities UK (2024) </w:t>
      </w:r>
      <w:r w:rsidRPr="0041618D">
        <w:rPr>
          <w:rFonts w:cs="Arial"/>
          <w:i/>
          <w:iCs/>
        </w:rPr>
        <w:t>Survey of young people’s attitudes to NHS careers</w:t>
      </w:r>
      <w:r w:rsidRPr="0041618D">
        <w:rPr>
          <w:rFonts w:cs="Arial"/>
        </w:rPr>
        <w:t xml:space="preserve">. Available at: </w:t>
      </w:r>
      <w:hyperlink r:id="rId13" w:history="1">
        <w:r w:rsidRPr="0041618D">
          <w:rPr>
            <w:rStyle w:val="Hyperlink"/>
            <w:rFonts w:cs="Arial"/>
          </w:rPr>
          <w:t>https://www.universitiesuk.ac.uk/what-we-do/creating-voice-our-members/campaigns/powering-nhs/survey-young-peoples-attitudes-nhs</w:t>
        </w:r>
      </w:hyperlink>
      <w:r w:rsidRPr="0041618D">
        <w:rPr>
          <w:rFonts w:cs="Arial"/>
        </w:rPr>
        <w:t xml:space="preserve"> </w:t>
      </w:r>
    </w:p>
    <w:p w14:paraId="10029D77" w14:textId="00729D0D" w:rsidR="007E0137" w:rsidRPr="007E0137" w:rsidRDefault="007E0137" w:rsidP="007E0137">
      <w:pPr>
        <w:jc w:val="left"/>
        <w:rPr>
          <w:rFonts w:cs="Arial"/>
          <w:lang w:val="en-US"/>
        </w:rPr>
        <w:sectPr w:rsidR="007E0137" w:rsidRPr="007E0137" w:rsidSect="00651A04">
          <w:pgSz w:w="12240" w:h="15840"/>
          <w:pgMar w:top="1440" w:right="1440" w:bottom="1440" w:left="1440" w:header="720" w:footer="720" w:gutter="0"/>
          <w:cols w:space="720"/>
          <w:docGrid w:linePitch="360"/>
        </w:sectPr>
      </w:pPr>
    </w:p>
    <w:p w14:paraId="1589430C" w14:textId="77777777" w:rsidR="00D425EA" w:rsidRPr="007E0137" w:rsidRDefault="00D425EA" w:rsidP="007E0137">
      <w:pPr>
        <w:pStyle w:val="Heading1"/>
        <w:spacing w:before="0"/>
        <w:jc w:val="left"/>
        <w:rPr>
          <w:rFonts w:cs="Arial"/>
          <w:sz w:val="22"/>
          <w:szCs w:val="22"/>
        </w:rPr>
      </w:pPr>
    </w:p>
    <w:sectPr w:rsidR="00D425EA" w:rsidRPr="007E0137" w:rsidSect="00211D6C">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48D68F" w14:textId="77777777" w:rsidR="008451E9" w:rsidRDefault="008451E9" w:rsidP="00211D6C">
      <w:pPr>
        <w:spacing w:after="0" w:line="240" w:lineRule="auto"/>
      </w:pPr>
      <w:r>
        <w:separator/>
      </w:r>
    </w:p>
  </w:endnote>
  <w:endnote w:type="continuationSeparator" w:id="0">
    <w:p w14:paraId="5127B9B4" w14:textId="77777777" w:rsidR="008451E9" w:rsidRDefault="008451E9" w:rsidP="00211D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121600"/>
      <w:docPartObj>
        <w:docPartGallery w:val="Page Numbers (Bottom of Page)"/>
        <w:docPartUnique/>
      </w:docPartObj>
    </w:sdtPr>
    <w:sdtContent>
      <w:p w14:paraId="00AC479B" w14:textId="7E28BC46" w:rsidR="00ED303E" w:rsidRDefault="00ED303E">
        <w:pPr>
          <w:pStyle w:val="Footer"/>
          <w:jc w:val="right"/>
        </w:pPr>
        <w:r>
          <w:fldChar w:fldCharType="begin"/>
        </w:r>
        <w:r>
          <w:instrText>PAGE   \* MERGEFORMAT</w:instrText>
        </w:r>
        <w:r>
          <w:fldChar w:fldCharType="separate"/>
        </w:r>
        <w:r>
          <w:t>2</w:t>
        </w:r>
        <w:r>
          <w:fldChar w:fldCharType="end"/>
        </w:r>
      </w:p>
    </w:sdtContent>
  </w:sdt>
  <w:p w14:paraId="7B0AE5FC" w14:textId="3B804BAD" w:rsidR="00211D6C" w:rsidRDefault="00211D6C" w:rsidP="00211D6C">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6480688"/>
      <w:docPartObj>
        <w:docPartGallery w:val="Page Numbers (Bottom of Page)"/>
        <w:docPartUnique/>
      </w:docPartObj>
    </w:sdtPr>
    <w:sdtEndPr>
      <w:rPr>
        <w:noProof/>
      </w:rPr>
    </w:sdtEndPr>
    <w:sdtContent>
      <w:p w14:paraId="585904A1" w14:textId="77777777" w:rsidR="00211D6C" w:rsidRDefault="00211D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13790A" w14:textId="77777777" w:rsidR="00211D6C" w:rsidRDefault="00211D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137CF0" w14:textId="77777777" w:rsidR="008451E9" w:rsidRDefault="008451E9" w:rsidP="00211D6C">
      <w:pPr>
        <w:spacing w:after="0" w:line="240" w:lineRule="auto"/>
      </w:pPr>
      <w:r>
        <w:separator/>
      </w:r>
    </w:p>
  </w:footnote>
  <w:footnote w:type="continuationSeparator" w:id="0">
    <w:p w14:paraId="6FA957C8" w14:textId="77777777" w:rsidR="008451E9" w:rsidRDefault="008451E9" w:rsidP="00211D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stylePaneFormatFilter w:val="D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E96"/>
    <w:rsid w:val="00027862"/>
    <w:rsid w:val="00043ABC"/>
    <w:rsid w:val="0005493D"/>
    <w:rsid w:val="00071A40"/>
    <w:rsid w:val="00083A4B"/>
    <w:rsid w:val="00087CE3"/>
    <w:rsid w:val="00093E07"/>
    <w:rsid w:val="000A4D5C"/>
    <w:rsid w:val="000A71C7"/>
    <w:rsid w:val="000C012D"/>
    <w:rsid w:val="000C2257"/>
    <w:rsid w:val="000E223C"/>
    <w:rsid w:val="00104E96"/>
    <w:rsid w:val="001178E6"/>
    <w:rsid w:val="00123D4D"/>
    <w:rsid w:val="001523EC"/>
    <w:rsid w:val="00154F5A"/>
    <w:rsid w:val="001620CA"/>
    <w:rsid w:val="00165B6F"/>
    <w:rsid w:val="00167B5A"/>
    <w:rsid w:val="001A0417"/>
    <w:rsid w:val="001A1652"/>
    <w:rsid w:val="001C0C07"/>
    <w:rsid w:val="001D0B42"/>
    <w:rsid w:val="001E58CA"/>
    <w:rsid w:val="001F1E53"/>
    <w:rsid w:val="0020463C"/>
    <w:rsid w:val="002112ED"/>
    <w:rsid w:val="00211D6C"/>
    <w:rsid w:val="002134B0"/>
    <w:rsid w:val="00223D6B"/>
    <w:rsid w:val="00242791"/>
    <w:rsid w:val="00264139"/>
    <w:rsid w:val="00267E32"/>
    <w:rsid w:val="0027444C"/>
    <w:rsid w:val="0028205B"/>
    <w:rsid w:val="002A2E9A"/>
    <w:rsid w:val="002A6733"/>
    <w:rsid w:val="002B1BF1"/>
    <w:rsid w:val="002B521E"/>
    <w:rsid w:val="002B6A6B"/>
    <w:rsid w:val="002F385A"/>
    <w:rsid w:val="00303A51"/>
    <w:rsid w:val="0030504A"/>
    <w:rsid w:val="00315013"/>
    <w:rsid w:val="00321696"/>
    <w:rsid w:val="00332873"/>
    <w:rsid w:val="00342C16"/>
    <w:rsid w:val="00346972"/>
    <w:rsid w:val="0035771F"/>
    <w:rsid w:val="003646A1"/>
    <w:rsid w:val="00365457"/>
    <w:rsid w:val="00370212"/>
    <w:rsid w:val="003703A7"/>
    <w:rsid w:val="00372F7F"/>
    <w:rsid w:val="00382BD5"/>
    <w:rsid w:val="00384C40"/>
    <w:rsid w:val="00385EE0"/>
    <w:rsid w:val="00393560"/>
    <w:rsid w:val="00393A25"/>
    <w:rsid w:val="003C0AFD"/>
    <w:rsid w:val="003D20B5"/>
    <w:rsid w:val="003D4B3C"/>
    <w:rsid w:val="003F08E8"/>
    <w:rsid w:val="0041618D"/>
    <w:rsid w:val="00423965"/>
    <w:rsid w:val="00454CC9"/>
    <w:rsid w:val="00456830"/>
    <w:rsid w:val="00463EB1"/>
    <w:rsid w:val="00464F46"/>
    <w:rsid w:val="004675B6"/>
    <w:rsid w:val="00484503"/>
    <w:rsid w:val="0048512F"/>
    <w:rsid w:val="004A141A"/>
    <w:rsid w:val="004C1008"/>
    <w:rsid w:val="004C601D"/>
    <w:rsid w:val="004C7425"/>
    <w:rsid w:val="004E423C"/>
    <w:rsid w:val="004E507B"/>
    <w:rsid w:val="00523BD4"/>
    <w:rsid w:val="00524218"/>
    <w:rsid w:val="00526EA8"/>
    <w:rsid w:val="00543223"/>
    <w:rsid w:val="00553F3A"/>
    <w:rsid w:val="00574B4B"/>
    <w:rsid w:val="00586749"/>
    <w:rsid w:val="00586867"/>
    <w:rsid w:val="005943C8"/>
    <w:rsid w:val="005B0062"/>
    <w:rsid w:val="005D6D2F"/>
    <w:rsid w:val="005D7A93"/>
    <w:rsid w:val="005E1E03"/>
    <w:rsid w:val="005F0967"/>
    <w:rsid w:val="006000FC"/>
    <w:rsid w:val="0060093C"/>
    <w:rsid w:val="00600AA1"/>
    <w:rsid w:val="006077E4"/>
    <w:rsid w:val="00615135"/>
    <w:rsid w:val="00625B55"/>
    <w:rsid w:val="006421FC"/>
    <w:rsid w:val="00651974"/>
    <w:rsid w:val="00651A04"/>
    <w:rsid w:val="00651A83"/>
    <w:rsid w:val="006530D2"/>
    <w:rsid w:val="00656903"/>
    <w:rsid w:val="006722CA"/>
    <w:rsid w:val="006A25A6"/>
    <w:rsid w:val="006B2BF6"/>
    <w:rsid w:val="006B5A55"/>
    <w:rsid w:val="006F1F0B"/>
    <w:rsid w:val="00705DB5"/>
    <w:rsid w:val="00711268"/>
    <w:rsid w:val="0071139D"/>
    <w:rsid w:val="007161E7"/>
    <w:rsid w:val="00716870"/>
    <w:rsid w:val="00717D3E"/>
    <w:rsid w:val="007472FE"/>
    <w:rsid w:val="00771AFE"/>
    <w:rsid w:val="00773DD8"/>
    <w:rsid w:val="00782DA9"/>
    <w:rsid w:val="00785D40"/>
    <w:rsid w:val="00790D55"/>
    <w:rsid w:val="00797BD6"/>
    <w:rsid w:val="007B346D"/>
    <w:rsid w:val="007C7EE2"/>
    <w:rsid w:val="007D3AA6"/>
    <w:rsid w:val="007D5E5C"/>
    <w:rsid w:val="007E0137"/>
    <w:rsid w:val="007E1DEC"/>
    <w:rsid w:val="008063D8"/>
    <w:rsid w:val="00821C63"/>
    <w:rsid w:val="00822CCC"/>
    <w:rsid w:val="00826B5B"/>
    <w:rsid w:val="008338D2"/>
    <w:rsid w:val="008451E9"/>
    <w:rsid w:val="00852FAA"/>
    <w:rsid w:val="00872918"/>
    <w:rsid w:val="008821E1"/>
    <w:rsid w:val="008901EE"/>
    <w:rsid w:val="008A36DE"/>
    <w:rsid w:val="008B7CD3"/>
    <w:rsid w:val="008C0652"/>
    <w:rsid w:val="008C2C0C"/>
    <w:rsid w:val="008D4C76"/>
    <w:rsid w:val="008D674C"/>
    <w:rsid w:val="008F0E05"/>
    <w:rsid w:val="008F1689"/>
    <w:rsid w:val="00911AC3"/>
    <w:rsid w:val="009120D1"/>
    <w:rsid w:val="0092121E"/>
    <w:rsid w:val="009338DF"/>
    <w:rsid w:val="00942832"/>
    <w:rsid w:val="00954E11"/>
    <w:rsid w:val="009662A5"/>
    <w:rsid w:val="009A0F69"/>
    <w:rsid w:val="009B0C8B"/>
    <w:rsid w:val="009D49BA"/>
    <w:rsid w:val="009E0C18"/>
    <w:rsid w:val="009E6351"/>
    <w:rsid w:val="009F7BE3"/>
    <w:rsid w:val="00A14F49"/>
    <w:rsid w:val="00A33A03"/>
    <w:rsid w:val="00A44323"/>
    <w:rsid w:val="00A51BC4"/>
    <w:rsid w:val="00A5537B"/>
    <w:rsid w:val="00A57BC0"/>
    <w:rsid w:val="00A60E0D"/>
    <w:rsid w:val="00A6600F"/>
    <w:rsid w:val="00A95173"/>
    <w:rsid w:val="00AA3B2F"/>
    <w:rsid w:val="00AB5717"/>
    <w:rsid w:val="00AD55C2"/>
    <w:rsid w:val="00AE1688"/>
    <w:rsid w:val="00AF33D0"/>
    <w:rsid w:val="00AF462A"/>
    <w:rsid w:val="00AF5A69"/>
    <w:rsid w:val="00B0445C"/>
    <w:rsid w:val="00B1212C"/>
    <w:rsid w:val="00B15C73"/>
    <w:rsid w:val="00B31B2A"/>
    <w:rsid w:val="00B46979"/>
    <w:rsid w:val="00B64EB4"/>
    <w:rsid w:val="00B71B1D"/>
    <w:rsid w:val="00B93D4B"/>
    <w:rsid w:val="00B97A43"/>
    <w:rsid w:val="00BB041B"/>
    <w:rsid w:val="00BB14A2"/>
    <w:rsid w:val="00BD40EF"/>
    <w:rsid w:val="00BD4D11"/>
    <w:rsid w:val="00BE0681"/>
    <w:rsid w:val="00BF1FE8"/>
    <w:rsid w:val="00C30112"/>
    <w:rsid w:val="00C33E69"/>
    <w:rsid w:val="00C36B09"/>
    <w:rsid w:val="00C53136"/>
    <w:rsid w:val="00C738E1"/>
    <w:rsid w:val="00C95FF5"/>
    <w:rsid w:val="00CA654A"/>
    <w:rsid w:val="00CB4AE2"/>
    <w:rsid w:val="00CB6A57"/>
    <w:rsid w:val="00CC39B5"/>
    <w:rsid w:val="00CC3BE7"/>
    <w:rsid w:val="00CD01E1"/>
    <w:rsid w:val="00CD4C8F"/>
    <w:rsid w:val="00CE3447"/>
    <w:rsid w:val="00D05F57"/>
    <w:rsid w:val="00D20EA9"/>
    <w:rsid w:val="00D20F79"/>
    <w:rsid w:val="00D40BE5"/>
    <w:rsid w:val="00D41E8B"/>
    <w:rsid w:val="00D425EA"/>
    <w:rsid w:val="00D5412E"/>
    <w:rsid w:val="00D81F1A"/>
    <w:rsid w:val="00D9156D"/>
    <w:rsid w:val="00D94C1B"/>
    <w:rsid w:val="00D94EF8"/>
    <w:rsid w:val="00DB7402"/>
    <w:rsid w:val="00DD1966"/>
    <w:rsid w:val="00DD2351"/>
    <w:rsid w:val="00E56592"/>
    <w:rsid w:val="00E7356E"/>
    <w:rsid w:val="00E97C6F"/>
    <w:rsid w:val="00E97E72"/>
    <w:rsid w:val="00EA19A0"/>
    <w:rsid w:val="00EC7825"/>
    <w:rsid w:val="00ED303E"/>
    <w:rsid w:val="00ED4D52"/>
    <w:rsid w:val="00EE6B46"/>
    <w:rsid w:val="00F048D8"/>
    <w:rsid w:val="00F73411"/>
    <w:rsid w:val="00F92BCF"/>
    <w:rsid w:val="00FA2316"/>
    <w:rsid w:val="00FA55AE"/>
    <w:rsid w:val="00FC1437"/>
    <w:rsid w:val="00FC54D8"/>
    <w:rsid w:val="00FF1173"/>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176BB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1D6C"/>
    <w:pPr>
      <w:spacing w:line="360" w:lineRule="auto"/>
      <w:jc w:val="both"/>
    </w:pPr>
    <w:rPr>
      <w:rFonts w:ascii="Arial" w:hAnsi="Arial"/>
    </w:rPr>
  </w:style>
  <w:style w:type="paragraph" w:styleId="Heading1">
    <w:name w:val="heading 1"/>
    <w:basedOn w:val="Normal"/>
    <w:next w:val="Normal"/>
    <w:link w:val="Heading1Char"/>
    <w:uiPriority w:val="9"/>
    <w:qFormat/>
    <w:rsid w:val="00651A04"/>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D7A9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A6733"/>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4E9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04E9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04E9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04E9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04E9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04E9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A04"/>
    <w:rPr>
      <w:rFonts w:ascii="Times New Roman" w:eastAsiaTheme="majorEastAsia" w:hAnsi="Times New Roman" w:cstheme="majorBidi"/>
      <w:color w:val="2F5496" w:themeColor="accent1" w:themeShade="BF"/>
      <w:sz w:val="32"/>
      <w:szCs w:val="32"/>
    </w:rPr>
  </w:style>
  <w:style w:type="paragraph" w:styleId="NoSpacing">
    <w:name w:val="No Spacing"/>
    <w:aliases w:val="Style 2"/>
    <w:basedOn w:val="Heading2"/>
    <w:next w:val="Heading2"/>
    <w:uiPriority w:val="1"/>
    <w:qFormat/>
    <w:rsid w:val="00524218"/>
    <w:pPr>
      <w:spacing w:after="0"/>
    </w:pPr>
    <w:rPr>
      <w:rFonts w:ascii="Times New Roman" w:hAnsi="Times New Roman"/>
      <w:sz w:val="26"/>
    </w:rPr>
  </w:style>
  <w:style w:type="character" w:customStyle="1" w:styleId="Heading2Char">
    <w:name w:val="Heading 2 Char"/>
    <w:basedOn w:val="DefaultParagraphFont"/>
    <w:link w:val="Heading2"/>
    <w:uiPriority w:val="9"/>
    <w:semiHidden/>
    <w:rsid w:val="005D7A93"/>
    <w:rPr>
      <w:rFonts w:asciiTheme="majorHAnsi" w:eastAsiaTheme="majorEastAsia" w:hAnsiTheme="majorHAnsi" w:cstheme="majorBidi"/>
      <w:color w:val="2F5496" w:themeColor="accent1" w:themeShade="BF"/>
      <w:sz w:val="32"/>
      <w:szCs w:val="32"/>
    </w:rPr>
  </w:style>
  <w:style w:type="paragraph" w:customStyle="1" w:styleId="Style3">
    <w:name w:val="Style3"/>
    <w:basedOn w:val="Heading3"/>
    <w:next w:val="Heading3"/>
    <w:link w:val="Style3Char"/>
    <w:qFormat/>
    <w:rsid w:val="00D40BE5"/>
    <w:rPr>
      <w:rFonts w:ascii="Times New Roman" w:hAnsi="Times New Roman"/>
      <w:sz w:val="24"/>
    </w:rPr>
  </w:style>
  <w:style w:type="character" w:customStyle="1" w:styleId="Style3Char">
    <w:name w:val="Style3 Char"/>
    <w:basedOn w:val="Heading3Char"/>
    <w:link w:val="Style3"/>
    <w:rsid w:val="00D40BE5"/>
    <w:rPr>
      <w:rFonts w:ascii="Times New Roman" w:eastAsiaTheme="majorEastAsia" w:hAnsi="Times New Roman" w:cstheme="majorBidi"/>
      <w:color w:val="2F5496" w:themeColor="accent1" w:themeShade="BF"/>
      <w:sz w:val="24"/>
      <w:szCs w:val="28"/>
    </w:rPr>
  </w:style>
  <w:style w:type="character" w:customStyle="1" w:styleId="Heading3Char">
    <w:name w:val="Heading 3 Char"/>
    <w:basedOn w:val="DefaultParagraphFont"/>
    <w:link w:val="Heading3"/>
    <w:uiPriority w:val="9"/>
    <w:semiHidden/>
    <w:rsid w:val="002A673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04E96"/>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104E96"/>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104E96"/>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104E96"/>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104E96"/>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104E96"/>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104E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4E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4E9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4E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4E96"/>
    <w:pPr>
      <w:spacing w:before="160"/>
      <w:jc w:val="center"/>
    </w:pPr>
    <w:rPr>
      <w:i/>
      <w:iCs/>
      <w:color w:val="404040" w:themeColor="text1" w:themeTint="BF"/>
    </w:rPr>
  </w:style>
  <w:style w:type="character" w:customStyle="1" w:styleId="QuoteChar">
    <w:name w:val="Quote Char"/>
    <w:basedOn w:val="DefaultParagraphFont"/>
    <w:link w:val="Quote"/>
    <w:uiPriority w:val="29"/>
    <w:rsid w:val="00104E96"/>
    <w:rPr>
      <w:rFonts w:ascii="Times New Roman" w:hAnsi="Times New Roman"/>
      <w:i/>
      <w:iCs/>
      <w:color w:val="404040" w:themeColor="text1" w:themeTint="BF"/>
      <w:sz w:val="24"/>
    </w:rPr>
  </w:style>
  <w:style w:type="paragraph" w:styleId="ListParagraph">
    <w:name w:val="List Paragraph"/>
    <w:basedOn w:val="Normal"/>
    <w:uiPriority w:val="34"/>
    <w:qFormat/>
    <w:rsid w:val="00104E96"/>
    <w:pPr>
      <w:ind w:left="720"/>
      <w:contextualSpacing/>
    </w:pPr>
  </w:style>
  <w:style w:type="character" w:styleId="IntenseEmphasis">
    <w:name w:val="Intense Emphasis"/>
    <w:basedOn w:val="DefaultParagraphFont"/>
    <w:uiPriority w:val="21"/>
    <w:qFormat/>
    <w:rsid w:val="00104E96"/>
    <w:rPr>
      <w:i/>
      <w:iCs/>
      <w:color w:val="2F5496" w:themeColor="accent1" w:themeShade="BF"/>
    </w:rPr>
  </w:style>
  <w:style w:type="paragraph" w:styleId="IntenseQuote">
    <w:name w:val="Intense Quote"/>
    <w:basedOn w:val="Normal"/>
    <w:next w:val="Normal"/>
    <w:link w:val="IntenseQuoteChar"/>
    <w:uiPriority w:val="30"/>
    <w:qFormat/>
    <w:rsid w:val="00104E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4E96"/>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104E96"/>
    <w:rPr>
      <w:b/>
      <w:bCs/>
      <w:smallCaps/>
      <w:color w:val="2F5496" w:themeColor="accent1" w:themeShade="BF"/>
      <w:spacing w:val="5"/>
    </w:rPr>
  </w:style>
  <w:style w:type="paragraph" w:styleId="TOCHeading">
    <w:name w:val="TOC Heading"/>
    <w:basedOn w:val="Heading1"/>
    <w:next w:val="Normal"/>
    <w:uiPriority w:val="39"/>
    <w:unhideWhenUsed/>
    <w:qFormat/>
    <w:rsid w:val="00211D6C"/>
    <w:pPr>
      <w:spacing w:line="259" w:lineRule="auto"/>
      <w:jc w:val="left"/>
      <w:outlineLvl w:val="9"/>
    </w:pPr>
    <w:rPr>
      <w:rFonts w:asciiTheme="majorHAnsi" w:hAnsiTheme="majorHAnsi"/>
      <w:kern w:val="0"/>
      <w:lang w:val="en-US"/>
      <w14:ligatures w14:val="none"/>
    </w:rPr>
  </w:style>
  <w:style w:type="paragraph" w:styleId="Header">
    <w:name w:val="header"/>
    <w:basedOn w:val="Normal"/>
    <w:link w:val="HeaderChar"/>
    <w:uiPriority w:val="99"/>
    <w:unhideWhenUsed/>
    <w:rsid w:val="00211D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D6C"/>
    <w:rPr>
      <w:rFonts w:ascii="Times New Roman" w:hAnsi="Times New Roman"/>
      <w:sz w:val="24"/>
    </w:rPr>
  </w:style>
  <w:style w:type="paragraph" w:styleId="Footer">
    <w:name w:val="footer"/>
    <w:basedOn w:val="Normal"/>
    <w:link w:val="FooterChar"/>
    <w:uiPriority w:val="99"/>
    <w:unhideWhenUsed/>
    <w:rsid w:val="00211D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D6C"/>
    <w:rPr>
      <w:rFonts w:ascii="Times New Roman" w:hAnsi="Times New Roman"/>
      <w:sz w:val="24"/>
    </w:rPr>
  </w:style>
  <w:style w:type="paragraph" w:styleId="Caption">
    <w:name w:val="caption"/>
    <w:basedOn w:val="Normal"/>
    <w:next w:val="Normal"/>
    <w:uiPriority w:val="35"/>
    <w:unhideWhenUsed/>
    <w:qFormat/>
    <w:rsid w:val="002A2E9A"/>
    <w:pPr>
      <w:spacing w:after="200" w:line="240" w:lineRule="auto"/>
    </w:pPr>
    <w:rPr>
      <w:i/>
      <w:iCs/>
      <w:color w:val="44546A" w:themeColor="text2"/>
      <w:sz w:val="18"/>
      <w:szCs w:val="18"/>
    </w:rPr>
  </w:style>
  <w:style w:type="table" w:styleId="TableGrid">
    <w:name w:val="Table Grid"/>
    <w:basedOn w:val="TableNormal"/>
    <w:uiPriority w:val="39"/>
    <w:rsid w:val="001C0C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D425EA"/>
    <w:pPr>
      <w:spacing w:after="100"/>
    </w:pPr>
  </w:style>
  <w:style w:type="character" w:styleId="Hyperlink">
    <w:name w:val="Hyperlink"/>
    <w:basedOn w:val="DefaultParagraphFont"/>
    <w:uiPriority w:val="99"/>
    <w:unhideWhenUsed/>
    <w:rsid w:val="00D425EA"/>
    <w:rPr>
      <w:color w:val="0563C1" w:themeColor="hyperlink"/>
      <w:u w:val="single"/>
    </w:rPr>
  </w:style>
  <w:style w:type="character" w:styleId="CommentReference">
    <w:name w:val="annotation reference"/>
    <w:basedOn w:val="DefaultParagraphFont"/>
    <w:uiPriority w:val="99"/>
    <w:semiHidden/>
    <w:unhideWhenUsed/>
    <w:rsid w:val="00F048D8"/>
    <w:rPr>
      <w:sz w:val="16"/>
      <w:szCs w:val="16"/>
    </w:rPr>
  </w:style>
  <w:style w:type="paragraph" w:styleId="CommentText">
    <w:name w:val="annotation text"/>
    <w:basedOn w:val="Normal"/>
    <w:link w:val="CommentTextChar"/>
    <w:uiPriority w:val="99"/>
    <w:semiHidden/>
    <w:unhideWhenUsed/>
    <w:rsid w:val="00F048D8"/>
    <w:pPr>
      <w:spacing w:line="240" w:lineRule="auto"/>
    </w:pPr>
    <w:rPr>
      <w:sz w:val="20"/>
      <w:szCs w:val="20"/>
    </w:rPr>
  </w:style>
  <w:style w:type="character" w:customStyle="1" w:styleId="CommentTextChar">
    <w:name w:val="Comment Text Char"/>
    <w:basedOn w:val="DefaultParagraphFont"/>
    <w:link w:val="CommentText"/>
    <w:uiPriority w:val="99"/>
    <w:semiHidden/>
    <w:rsid w:val="00F048D8"/>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F048D8"/>
    <w:rPr>
      <w:b/>
      <w:bCs/>
    </w:rPr>
  </w:style>
  <w:style w:type="character" w:customStyle="1" w:styleId="CommentSubjectChar">
    <w:name w:val="Comment Subject Char"/>
    <w:basedOn w:val="CommentTextChar"/>
    <w:link w:val="CommentSubject"/>
    <w:uiPriority w:val="99"/>
    <w:semiHidden/>
    <w:rsid w:val="00F048D8"/>
    <w:rPr>
      <w:rFonts w:ascii="Arial" w:hAnsi="Arial"/>
      <w:b/>
      <w:bCs/>
      <w:sz w:val="20"/>
      <w:szCs w:val="20"/>
    </w:rPr>
  </w:style>
  <w:style w:type="character" w:styleId="UnresolvedMention">
    <w:name w:val="Unresolved Mention"/>
    <w:basedOn w:val="DefaultParagraphFont"/>
    <w:uiPriority w:val="99"/>
    <w:semiHidden/>
    <w:unhideWhenUsed/>
    <w:rsid w:val="006530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niversitiesuk.ac.uk/what-we-do/creating-voice-our-members/campaigns/powering-nhs/survey-young-peoples-attitudes-nhs"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skillsforcare.org.uk/news-and-events/news/skills-for-care-report-international-recruitment-helps-social-care-workforce-grow-but-domestic-recruitment-and-retention-struggles-persis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gland.nhs.uk/about/equality/equality-hub/nhs-edi-improvement-pla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ov.uk/government/publications/care-workforce-pathway-for-adult-social-care" TargetMode="External"/><Relationship Id="rId4" Type="http://schemas.openxmlformats.org/officeDocument/2006/relationships/webSettings" Target="webSettings.xml"/><Relationship Id="rId9" Type="http://schemas.openxmlformats.org/officeDocument/2006/relationships/hyperlink" Target="https://www.cqc.org.uk/guidance-regulation/adult-social-care/digital-record-systems-adult-social-car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353B5B-E391-43DD-BCDC-4ABF39D383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2978</Words>
  <Characters>16981</Characters>
  <Application>Microsoft Office Word</Application>
  <DocSecurity>0</DocSecurity>
  <Lines>141</Lines>
  <Paragraphs>39</Paragraphs>
  <ScaleCrop>false</ScaleCrop>
  <Company/>
  <LinksUpToDate>false</LinksUpToDate>
  <CharactersWithSpaces>19920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2026-10-12T14:46:00Z</dcterms:created>
  <dcterms:modified xsi:type="dcterms:W3CDTF">2026-10-25T13:47:00Z</dcterms:modified>
</cp:coreProperties>
</file>