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172774555"/>
        <w:docPartObj>
          <w:docPartGallery w:val="Cover Pages"/>
          <w:docPartUnique/>
        </w:docPartObj>
      </w:sdtPr>
      <w:sdtEndPr>
        <w:rPr>
          <w:color w:val="auto"/>
        </w:rPr>
      </w:sdtEndPr>
      <w:sdtContent>
        <w:p w14:paraId="26A43860" w14:textId="43433A74" w:rsidR="008948C6" w:rsidRPr="00351EE7" w:rsidRDefault="008948C6" w:rsidP="00351EE7">
          <w:pPr>
            <w:pStyle w:val="NoSpacing"/>
            <w:spacing w:before="1540" w:after="240" w:line="360" w:lineRule="auto"/>
            <w:jc w:val="center"/>
            <w:rPr>
              <w:rFonts w:ascii="Arial" w:hAnsi="Arial" w:cs="Arial"/>
              <w:color w:val="4472C4" w:themeColor="accent1"/>
            </w:rPr>
          </w:pPr>
          <w:r w:rsidRPr="00351EE7">
            <w:rPr>
              <w:rFonts w:ascii="Arial" w:hAnsi="Arial" w:cs="Arial"/>
              <w:noProof/>
              <w:color w:val="4472C4" w:themeColor="accent1"/>
            </w:rPr>
            <w:drawing>
              <wp:inline distT="0" distB="0" distL="0" distR="0" wp14:anchorId="191A383A" wp14:editId="1DEBCD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rPr>
            <w:alias w:val="Title"/>
            <w:tag w:val=""/>
            <w:id w:val="1735040861"/>
            <w:placeholder>
              <w:docPart w:val="945F4C062D5442F698AA52049CC07B9D"/>
            </w:placeholder>
            <w:dataBinding w:prefixMappings="xmlns:ns0='http://purl.org/dc/elements/1.1/' xmlns:ns1='http://schemas.openxmlformats.org/package/2006/metadata/core-properties' " w:xpath="/ns1:coreProperties[1]/ns0:title[1]" w:storeItemID="{6C3C8BC8-F283-45AE-878A-BAB7291924A1}"/>
            <w:text/>
          </w:sdtPr>
          <w:sdtEndPr/>
          <w:sdtContent>
            <w:p w14:paraId="05137027" w14:textId="1D3ABF72" w:rsidR="008948C6" w:rsidRPr="00351EE7" w:rsidRDefault="008948C6" w:rsidP="00351EE7">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rPr>
              </w:pPr>
              <w:r w:rsidRPr="00351EE7">
                <w:rPr>
                  <w:rFonts w:ascii="Arial" w:eastAsia="Calibri" w:hAnsi="Arial" w:cs="Arial"/>
                  <w:b/>
                </w:rPr>
                <w:t>Assessment 2</w:t>
              </w:r>
            </w:p>
          </w:sdtContent>
        </w:sdt>
        <w:p w14:paraId="55C24143" w14:textId="2AA8DE6F" w:rsidR="008948C6" w:rsidRPr="00351EE7" w:rsidRDefault="008948C6" w:rsidP="00351EE7">
          <w:pPr>
            <w:pStyle w:val="NoSpacing"/>
            <w:spacing w:line="360" w:lineRule="auto"/>
            <w:jc w:val="center"/>
            <w:rPr>
              <w:rFonts w:ascii="Arial" w:hAnsi="Arial" w:cs="Arial"/>
              <w:color w:val="4472C4" w:themeColor="accent1"/>
            </w:rPr>
          </w:pPr>
        </w:p>
        <w:p w14:paraId="184E90EB" w14:textId="22D4CA4F" w:rsidR="008948C6" w:rsidRPr="00351EE7" w:rsidRDefault="008948C6" w:rsidP="00351EE7">
          <w:pPr>
            <w:pStyle w:val="NoSpacing"/>
            <w:spacing w:before="480" w:line="360" w:lineRule="auto"/>
            <w:jc w:val="center"/>
            <w:rPr>
              <w:rFonts w:ascii="Arial" w:hAnsi="Arial" w:cs="Arial"/>
              <w:color w:val="4472C4" w:themeColor="accent1"/>
            </w:rPr>
          </w:pPr>
          <w:r w:rsidRPr="00351EE7">
            <w:rPr>
              <w:rFonts w:ascii="Arial" w:hAnsi="Arial" w:cs="Arial"/>
              <w:noProof/>
              <w:color w:val="4472C4" w:themeColor="accent1"/>
            </w:rPr>
            <w:drawing>
              <wp:inline distT="0" distB="0" distL="0" distR="0" wp14:anchorId="640E3704" wp14:editId="7F6844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61EB93" w14:textId="4D657F7C" w:rsidR="008948C6" w:rsidRPr="00351EE7" w:rsidRDefault="008948C6" w:rsidP="00351EE7">
          <w:pPr>
            <w:pStyle w:val="NoSpacing"/>
            <w:spacing w:before="480" w:line="360" w:lineRule="auto"/>
            <w:jc w:val="center"/>
            <w:rPr>
              <w:rFonts w:ascii="Arial" w:hAnsi="Arial" w:cs="Arial"/>
              <w:color w:val="4472C4" w:themeColor="accent1"/>
            </w:rPr>
          </w:pPr>
        </w:p>
        <w:p w14:paraId="49D88F6A" w14:textId="77777777" w:rsidR="008948C6" w:rsidRPr="00351EE7" w:rsidRDefault="008948C6" w:rsidP="00351EE7">
          <w:pPr>
            <w:pStyle w:val="NoSpacing"/>
            <w:spacing w:before="480" w:line="360" w:lineRule="auto"/>
            <w:jc w:val="center"/>
            <w:rPr>
              <w:rFonts w:ascii="Arial" w:hAnsi="Arial" w:cs="Arial"/>
              <w:color w:val="4472C4" w:themeColor="accent1"/>
            </w:rPr>
          </w:pPr>
        </w:p>
        <w:p w14:paraId="53C62C65" w14:textId="58CE44BC" w:rsidR="008948C6" w:rsidRPr="00351EE7" w:rsidRDefault="008948C6" w:rsidP="00351EE7">
          <w:pPr>
            <w:spacing w:line="360" w:lineRule="auto"/>
            <w:rPr>
              <w:rFonts w:ascii="Arial" w:hAnsi="Arial" w:cs="Arial"/>
              <w:bCs/>
            </w:rPr>
          </w:pPr>
          <w:r w:rsidRPr="00351EE7">
            <w:rPr>
              <w:rFonts w:ascii="Arial" w:hAnsi="Arial" w:cs="Arial"/>
              <w:bCs/>
            </w:rPr>
            <w:t>Student name:​Florentina Gavril</w:t>
          </w:r>
        </w:p>
        <w:p w14:paraId="74A1F3E2" w14:textId="3D7E3703" w:rsidR="008948C6" w:rsidRPr="00351EE7" w:rsidRDefault="008948C6" w:rsidP="00351EE7">
          <w:pPr>
            <w:spacing w:line="360" w:lineRule="auto"/>
            <w:rPr>
              <w:rFonts w:ascii="Arial" w:hAnsi="Arial" w:cs="Arial"/>
              <w:bCs/>
            </w:rPr>
          </w:pPr>
          <w:r w:rsidRPr="00351EE7">
            <w:rPr>
              <w:rFonts w:ascii="Arial" w:hAnsi="Arial" w:cs="Arial"/>
              <w:bCs/>
            </w:rPr>
            <w:t>Student ID: ​1906521</w:t>
          </w:r>
        </w:p>
        <w:p w14:paraId="0416131A" w14:textId="77777777" w:rsidR="008948C6" w:rsidRPr="00351EE7" w:rsidRDefault="008948C6" w:rsidP="00351EE7">
          <w:pPr>
            <w:spacing w:line="360" w:lineRule="auto"/>
            <w:rPr>
              <w:rFonts w:ascii="Arial" w:hAnsi="Arial" w:cs="Arial"/>
              <w:bCs/>
            </w:rPr>
          </w:pPr>
          <w:r w:rsidRPr="00351EE7">
            <w:rPr>
              <w:rFonts w:ascii="Arial" w:hAnsi="Arial" w:cs="Arial"/>
              <w:bCs/>
            </w:rPr>
            <w:t>Module name: Mental Disorders and Psychopathology​</w:t>
          </w:r>
        </w:p>
        <w:p w14:paraId="5DE7726F" w14:textId="77777777" w:rsidR="008948C6" w:rsidRPr="00351EE7" w:rsidRDefault="008948C6" w:rsidP="00351EE7">
          <w:pPr>
            <w:spacing w:line="360" w:lineRule="auto"/>
            <w:rPr>
              <w:rFonts w:ascii="Arial" w:hAnsi="Arial" w:cs="Arial"/>
              <w:bCs/>
            </w:rPr>
          </w:pPr>
          <w:r w:rsidRPr="00351EE7">
            <w:rPr>
              <w:rFonts w:ascii="Arial" w:hAnsi="Arial" w:cs="Arial"/>
              <w:bCs/>
            </w:rPr>
            <w:t>Module code: BMHP6006</w:t>
          </w:r>
        </w:p>
        <w:p w14:paraId="131DE9B0" w14:textId="77777777" w:rsidR="008948C6" w:rsidRPr="00351EE7" w:rsidRDefault="008948C6" w:rsidP="00351EE7">
          <w:pPr>
            <w:spacing w:line="360" w:lineRule="auto"/>
            <w:rPr>
              <w:rFonts w:ascii="Arial" w:hAnsi="Arial" w:cs="Arial"/>
              <w:bCs/>
            </w:rPr>
          </w:pPr>
          <w:r w:rsidRPr="00351EE7">
            <w:rPr>
              <w:rFonts w:ascii="Arial" w:hAnsi="Arial" w:cs="Arial"/>
              <w:bCs/>
            </w:rPr>
            <w:t>Lecturer name: Bianca Sanfilippo ​</w:t>
          </w:r>
        </w:p>
        <w:p w14:paraId="7D9AC4D9" w14:textId="65B22B37" w:rsidR="008948C6" w:rsidRPr="00351EE7" w:rsidRDefault="008948C6" w:rsidP="00351EE7">
          <w:pPr>
            <w:spacing w:line="360" w:lineRule="auto"/>
            <w:rPr>
              <w:rFonts w:ascii="Arial" w:hAnsi="Arial" w:cs="Arial"/>
              <w:bCs/>
            </w:rPr>
          </w:pPr>
          <w:r w:rsidRPr="00351EE7">
            <w:rPr>
              <w:rFonts w:ascii="Arial" w:hAnsi="Arial" w:cs="Arial"/>
              <w:bCs/>
            </w:rPr>
            <w:t>Date:  05/01/2022</w:t>
          </w:r>
        </w:p>
        <w:p w14:paraId="118F71C7" w14:textId="0F1CD199" w:rsidR="008948C6" w:rsidRPr="00351EE7" w:rsidRDefault="008948C6" w:rsidP="00351EE7">
          <w:pPr>
            <w:spacing w:line="360" w:lineRule="auto"/>
            <w:rPr>
              <w:rFonts w:ascii="Arial" w:hAnsi="Arial" w:cs="Arial"/>
            </w:rPr>
          </w:pPr>
          <w:r w:rsidRPr="00351EE7">
            <w:rPr>
              <w:rFonts w:ascii="Arial" w:hAnsi="Arial" w:cs="Arial"/>
            </w:rPr>
            <w:br w:type="page"/>
          </w:r>
        </w:p>
      </w:sdtContent>
    </w:sdt>
    <w:sdt>
      <w:sdtPr>
        <w:rPr>
          <w:rFonts w:asciiTheme="minorHAnsi" w:eastAsiaTheme="minorHAnsi" w:hAnsiTheme="minorHAnsi" w:cstheme="minorBidi"/>
          <w:color w:val="auto"/>
          <w:sz w:val="22"/>
          <w:szCs w:val="22"/>
          <w:lang w:val="en-GB"/>
        </w:rPr>
        <w:id w:val="-857195836"/>
        <w:docPartObj>
          <w:docPartGallery w:val="Table of Contents"/>
          <w:docPartUnique/>
        </w:docPartObj>
      </w:sdtPr>
      <w:sdtEndPr>
        <w:rPr>
          <w:b/>
          <w:bCs/>
          <w:noProof/>
        </w:rPr>
      </w:sdtEndPr>
      <w:sdtContent>
        <w:p w14:paraId="64A77439" w14:textId="3723760C" w:rsidR="003D5EEA" w:rsidRDefault="003D5EEA">
          <w:pPr>
            <w:pStyle w:val="TOCHeading"/>
          </w:pPr>
          <w:r>
            <w:t>Contents</w:t>
          </w:r>
        </w:p>
        <w:p w14:paraId="021F476D" w14:textId="3382E182" w:rsidR="003D5EEA" w:rsidRDefault="003D5EE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92270389" w:history="1">
            <w:r w:rsidRPr="00EC63F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_Toc92270389 \h </w:instrText>
            </w:r>
            <w:r>
              <w:rPr>
                <w:noProof/>
                <w:webHidden/>
              </w:rPr>
            </w:r>
            <w:r>
              <w:rPr>
                <w:noProof/>
                <w:webHidden/>
              </w:rPr>
              <w:fldChar w:fldCharType="separate"/>
            </w:r>
            <w:r>
              <w:rPr>
                <w:noProof/>
                <w:webHidden/>
              </w:rPr>
              <w:t>2</w:t>
            </w:r>
            <w:r>
              <w:rPr>
                <w:noProof/>
                <w:webHidden/>
              </w:rPr>
              <w:fldChar w:fldCharType="end"/>
            </w:r>
          </w:hyperlink>
        </w:p>
        <w:p w14:paraId="0503CE62" w14:textId="6CDD5AFC" w:rsidR="003D5EEA" w:rsidRDefault="00433760">
          <w:pPr>
            <w:pStyle w:val="TOC1"/>
            <w:tabs>
              <w:tab w:val="right" w:leader="dot" w:pos="9016"/>
            </w:tabs>
            <w:rPr>
              <w:rFonts w:cstheme="minorBidi"/>
              <w:noProof/>
              <w:lang w:val="en-GB" w:eastAsia="en-GB"/>
            </w:rPr>
          </w:pPr>
          <w:hyperlink w:anchor="_Toc92270390" w:history="1">
            <w:r w:rsidR="003D5EEA" w:rsidRPr="00EC63FB">
              <w:rPr>
                <w:rStyle w:val="Hyperlink"/>
                <w:rFonts w:ascii="Arial" w:hAnsi="Arial" w:cs="Arial"/>
                <w:noProof/>
              </w:rPr>
              <w:t>General Anxiety Disorder (GAD)</w:t>
            </w:r>
            <w:r w:rsidR="003D5EEA">
              <w:rPr>
                <w:noProof/>
                <w:webHidden/>
              </w:rPr>
              <w:tab/>
            </w:r>
            <w:r w:rsidR="003D5EEA">
              <w:rPr>
                <w:noProof/>
                <w:webHidden/>
              </w:rPr>
              <w:fldChar w:fldCharType="begin"/>
            </w:r>
            <w:r w:rsidR="003D5EEA">
              <w:rPr>
                <w:noProof/>
                <w:webHidden/>
              </w:rPr>
              <w:instrText xml:space="preserve"> PAGEREF _Toc92270390 \h </w:instrText>
            </w:r>
            <w:r w:rsidR="003D5EEA">
              <w:rPr>
                <w:noProof/>
                <w:webHidden/>
              </w:rPr>
            </w:r>
            <w:r w:rsidR="003D5EEA">
              <w:rPr>
                <w:noProof/>
                <w:webHidden/>
              </w:rPr>
              <w:fldChar w:fldCharType="separate"/>
            </w:r>
            <w:r w:rsidR="003D5EEA">
              <w:rPr>
                <w:noProof/>
                <w:webHidden/>
              </w:rPr>
              <w:t>2</w:t>
            </w:r>
            <w:r w:rsidR="003D5EEA">
              <w:rPr>
                <w:noProof/>
                <w:webHidden/>
              </w:rPr>
              <w:fldChar w:fldCharType="end"/>
            </w:r>
          </w:hyperlink>
        </w:p>
        <w:p w14:paraId="7E113867" w14:textId="7614028C" w:rsidR="003D5EEA" w:rsidRDefault="00433760">
          <w:pPr>
            <w:pStyle w:val="TOC1"/>
            <w:tabs>
              <w:tab w:val="right" w:leader="dot" w:pos="9016"/>
            </w:tabs>
            <w:rPr>
              <w:rFonts w:cstheme="minorBidi"/>
              <w:noProof/>
              <w:lang w:val="en-GB" w:eastAsia="en-GB"/>
            </w:rPr>
          </w:pPr>
          <w:hyperlink w:anchor="_Toc92270391" w:history="1">
            <w:r w:rsidR="003D5EEA" w:rsidRPr="00EC63FB">
              <w:rPr>
                <w:rStyle w:val="Hyperlink"/>
                <w:rFonts w:ascii="Arial" w:hAnsi="Arial" w:cs="Arial"/>
                <w:noProof/>
              </w:rPr>
              <w:t>Schizophrenia</w:t>
            </w:r>
            <w:r w:rsidR="003D5EEA">
              <w:rPr>
                <w:noProof/>
                <w:webHidden/>
              </w:rPr>
              <w:tab/>
            </w:r>
            <w:r w:rsidR="003D5EEA">
              <w:rPr>
                <w:noProof/>
                <w:webHidden/>
              </w:rPr>
              <w:fldChar w:fldCharType="begin"/>
            </w:r>
            <w:r w:rsidR="003D5EEA">
              <w:rPr>
                <w:noProof/>
                <w:webHidden/>
              </w:rPr>
              <w:instrText xml:space="preserve"> PAGEREF _Toc92270391 \h </w:instrText>
            </w:r>
            <w:r w:rsidR="003D5EEA">
              <w:rPr>
                <w:noProof/>
                <w:webHidden/>
              </w:rPr>
            </w:r>
            <w:r w:rsidR="003D5EEA">
              <w:rPr>
                <w:noProof/>
                <w:webHidden/>
              </w:rPr>
              <w:fldChar w:fldCharType="separate"/>
            </w:r>
            <w:r w:rsidR="003D5EEA">
              <w:rPr>
                <w:noProof/>
                <w:webHidden/>
              </w:rPr>
              <w:t>6</w:t>
            </w:r>
            <w:r w:rsidR="003D5EEA">
              <w:rPr>
                <w:noProof/>
                <w:webHidden/>
              </w:rPr>
              <w:fldChar w:fldCharType="end"/>
            </w:r>
          </w:hyperlink>
        </w:p>
        <w:p w14:paraId="75ADBE18" w14:textId="033706E6" w:rsidR="003D5EEA" w:rsidRDefault="00433760">
          <w:pPr>
            <w:pStyle w:val="TOC1"/>
            <w:tabs>
              <w:tab w:val="right" w:leader="dot" w:pos="9016"/>
            </w:tabs>
            <w:rPr>
              <w:rFonts w:cstheme="minorBidi"/>
              <w:noProof/>
              <w:lang w:val="en-GB" w:eastAsia="en-GB"/>
            </w:rPr>
          </w:pPr>
          <w:hyperlink w:anchor="_Toc92270392" w:history="1">
            <w:r w:rsidR="003D5EEA" w:rsidRPr="00EC63FB">
              <w:rPr>
                <w:rStyle w:val="Hyperlink"/>
                <w:rFonts w:ascii="Arial" w:hAnsi="Arial" w:cs="Arial"/>
                <w:noProof/>
              </w:rPr>
              <w:t>Autism</w:t>
            </w:r>
            <w:r w:rsidR="003D5EEA">
              <w:rPr>
                <w:noProof/>
                <w:webHidden/>
              </w:rPr>
              <w:tab/>
            </w:r>
            <w:r w:rsidR="003D5EEA">
              <w:rPr>
                <w:noProof/>
                <w:webHidden/>
              </w:rPr>
              <w:fldChar w:fldCharType="begin"/>
            </w:r>
            <w:r w:rsidR="003D5EEA">
              <w:rPr>
                <w:noProof/>
                <w:webHidden/>
              </w:rPr>
              <w:instrText xml:space="preserve"> PAGEREF _Toc92270392 \h </w:instrText>
            </w:r>
            <w:r w:rsidR="003D5EEA">
              <w:rPr>
                <w:noProof/>
                <w:webHidden/>
              </w:rPr>
            </w:r>
            <w:r w:rsidR="003D5EEA">
              <w:rPr>
                <w:noProof/>
                <w:webHidden/>
              </w:rPr>
              <w:fldChar w:fldCharType="separate"/>
            </w:r>
            <w:r w:rsidR="003D5EEA">
              <w:rPr>
                <w:noProof/>
                <w:webHidden/>
              </w:rPr>
              <w:t>9</w:t>
            </w:r>
            <w:r w:rsidR="003D5EEA">
              <w:rPr>
                <w:noProof/>
                <w:webHidden/>
              </w:rPr>
              <w:fldChar w:fldCharType="end"/>
            </w:r>
          </w:hyperlink>
        </w:p>
        <w:p w14:paraId="256284FF" w14:textId="2F2AC595" w:rsidR="003D5EEA" w:rsidRDefault="00433760">
          <w:pPr>
            <w:pStyle w:val="TOC1"/>
            <w:tabs>
              <w:tab w:val="right" w:leader="dot" w:pos="9016"/>
            </w:tabs>
            <w:rPr>
              <w:rFonts w:cstheme="minorBidi"/>
              <w:noProof/>
              <w:lang w:val="en-GB" w:eastAsia="en-GB"/>
            </w:rPr>
          </w:pPr>
          <w:hyperlink w:anchor="_Toc92270393" w:history="1">
            <w:r w:rsidR="003D5EEA" w:rsidRPr="00EC63FB">
              <w:rPr>
                <w:rStyle w:val="Hyperlink"/>
                <w:rFonts w:ascii="Arial" w:hAnsi="Arial" w:cs="Arial"/>
                <w:noProof/>
              </w:rPr>
              <w:t>Conclusion</w:t>
            </w:r>
            <w:r w:rsidR="003D5EEA">
              <w:rPr>
                <w:noProof/>
                <w:webHidden/>
              </w:rPr>
              <w:tab/>
            </w:r>
            <w:r w:rsidR="003D5EEA">
              <w:rPr>
                <w:noProof/>
                <w:webHidden/>
              </w:rPr>
              <w:fldChar w:fldCharType="begin"/>
            </w:r>
            <w:r w:rsidR="003D5EEA">
              <w:rPr>
                <w:noProof/>
                <w:webHidden/>
              </w:rPr>
              <w:instrText xml:space="preserve"> PAGEREF _Toc92270393 \h </w:instrText>
            </w:r>
            <w:r w:rsidR="003D5EEA">
              <w:rPr>
                <w:noProof/>
                <w:webHidden/>
              </w:rPr>
            </w:r>
            <w:r w:rsidR="003D5EEA">
              <w:rPr>
                <w:noProof/>
                <w:webHidden/>
              </w:rPr>
              <w:fldChar w:fldCharType="separate"/>
            </w:r>
            <w:r w:rsidR="003D5EEA">
              <w:rPr>
                <w:noProof/>
                <w:webHidden/>
              </w:rPr>
              <w:t>12</w:t>
            </w:r>
            <w:r w:rsidR="003D5EEA">
              <w:rPr>
                <w:noProof/>
                <w:webHidden/>
              </w:rPr>
              <w:fldChar w:fldCharType="end"/>
            </w:r>
          </w:hyperlink>
        </w:p>
        <w:p w14:paraId="4F95023A" w14:textId="0832A531" w:rsidR="003D5EEA" w:rsidRDefault="00433760">
          <w:pPr>
            <w:pStyle w:val="TOC1"/>
            <w:tabs>
              <w:tab w:val="right" w:leader="dot" w:pos="9016"/>
            </w:tabs>
            <w:rPr>
              <w:rFonts w:cstheme="minorBidi"/>
              <w:noProof/>
              <w:lang w:val="en-GB" w:eastAsia="en-GB"/>
            </w:rPr>
          </w:pPr>
          <w:hyperlink w:anchor="_Toc92270394" w:history="1">
            <w:r w:rsidR="003D5EEA" w:rsidRPr="00EC63FB">
              <w:rPr>
                <w:rStyle w:val="Hyperlink"/>
                <w:rFonts w:ascii="Arial" w:hAnsi="Arial" w:cs="Arial"/>
                <w:noProof/>
              </w:rPr>
              <w:t>Reference</w:t>
            </w:r>
            <w:r w:rsidR="003D5EEA">
              <w:rPr>
                <w:noProof/>
                <w:webHidden/>
              </w:rPr>
              <w:tab/>
            </w:r>
            <w:r w:rsidR="003D5EEA">
              <w:rPr>
                <w:noProof/>
                <w:webHidden/>
              </w:rPr>
              <w:fldChar w:fldCharType="begin"/>
            </w:r>
            <w:r w:rsidR="003D5EEA">
              <w:rPr>
                <w:noProof/>
                <w:webHidden/>
              </w:rPr>
              <w:instrText xml:space="preserve"> PAGEREF _Toc92270394 \h </w:instrText>
            </w:r>
            <w:r w:rsidR="003D5EEA">
              <w:rPr>
                <w:noProof/>
                <w:webHidden/>
              </w:rPr>
            </w:r>
            <w:r w:rsidR="003D5EEA">
              <w:rPr>
                <w:noProof/>
                <w:webHidden/>
              </w:rPr>
              <w:fldChar w:fldCharType="separate"/>
            </w:r>
            <w:r w:rsidR="003D5EEA">
              <w:rPr>
                <w:noProof/>
                <w:webHidden/>
              </w:rPr>
              <w:t>13</w:t>
            </w:r>
            <w:r w:rsidR="003D5EEA">
              <w:rPr>
                <w:noProof/>
                <w:webHidden/>
              </w:rPr>
              <w:fldChar w:fldCharType="end"/>
            </w:r>
          </w:hyperlink>
        </w:p>
        <w:p w14:paraId="228351E0" w14:textId="07DAD0F0" w:rsidR="003D5EEA" w:rsidRDefault="00433760">
          <w:pPr>
            <w:pStyle w:val="TOC1"/>
            <w:tabs>
              <w:tab w:val="right" w:leader="dot" w:pos="9016"/>
            </w:tabs>
            <w:rPr>
              <w:rFonts w:cstheme="minorBidi"/>
              <w:noProof/>
              <w:lang w:val="en-GB" w:eastAsia="en-GB"/>
            </w:rPr>
          </w:pPr>
          <w:hyperlink w:anchor="_Toc92270395" w:history="1">
            <w:r w:rsidR="003D5EEA" w:rsidRPr="00EC63FB">
              <w:rPr>
                <w:rStyle w:val="Hyperlink"/>
                <w:rFonts w:ascii="Arial" w:hAnsi="Arial" w:cs="Arial"/>
                <w:noProof/>
              </w:rPr>
              <w:t>Appendix A</w:t>
            </w:r>
            <w:r w:rsidR="003D5EEA">
              <w:rPr>
                <w:noProof/>
                <w:webHidden/>
              </w:rPr>
              <w:tab/>
            </w:r>
            <w:r w:rsidR="003D5EEA">
              <w:rPr>
                <w:noProof/>
                <w:webHidden/>
              </w:rPr>
              <w:fldChar w:fldCharType="begin"/>
            </w:r>
            <w:r w:rsidR="003D5EEA">
              <w:rPr>
                <w:noProof/>
                <w:webHidden/>
              </w:rPr>
              <w:instrText xml:space="preserve"> PAGEREF _Toc92270395 \h </w:instrText>
            </w:r>
            <w:r w:rsidR="003D5EEA">
              <w:rPr>
                <w:noProof/>
                <w:webHidden/>
              </w:rPr>
            </w:r>
            <w:r w:rsidR="003D5EEA">
              <w:rPr>
                <w:noProof/>
                <w:webHidden/>
              </w:rPr>
              <w:fldChar w:fldCharType="separate"/>
            </w:r>
            <w:r w:rsidR="003D5EEA">
              <w:rPr>
                <w:noProof/>
                <w:webHidden/>
              </w:rPr>
              <w:t>16</w:t>
            </w:r>
            <w:r w:rsidR="003D5EEA">
              <w:rPr>
                <w:noProof/>
                <w:webHidden/>
              </w:rPr>
              <w:fldChar w:fldCharType="end"/>
            </w:r>
          </w:hyperlink>
        </w:p>
        <w:p w14:paraId="22E8B9F2" w14:textId="139C4C6B" w:rsidR="003D5EEA" w:rsidRDefault="00433760">
          <w:pPr>
            <w:pStyle w:val="TOC1"/>
            <w:tabs>
              <w:tab w:val="right" w:leader="dot" w:pos="9016"/>
            </w:tabs>
            <w:rPr>
              <w:rFonts w:cstheme="minorBidi"/>
              <w:noProof/>
              <w:lang w:val="en-GB" w:eastAsia="en-GB"/>
            </w:rPr>
          </w:pPr>
          <w:hyperlink w:anchor="_Toc92270396" w:history="1">
            <w:r w:rsidR="003D5EEA" w:rsidRPr="00EC63FB">
              <w:rPr>
                <w:rStyle w:val="Hyperlink"/>
                <w:rFonts w:ascii="Arial" w:hAnsi="Arial" w:cs="Arial"/>
                <w:noProof/>
              </w:rPr>
              <w:t>Appendix B</w:t>
            </w:r>
            <w:r w:rsidR="003D5EEA">
              <w:rPr>
                <w:noProof/>
                <w:webHidden/>
              </w:rPr>
              <w:tab/>
            </w:r>
            <w:r w:rsidR="003D5EEA">
              <w:rPr>
                <w:noProof/>
                <w:webHidden/>
              </w:rPr>
              <w:fldChar w:fldCharType="begin"/>
            </w:r>
            <w:r w:rsidR="003D5EEA">
              <w:rPr>
                <w:noProof/>
                <w:webHidden/>
              </w:rPr>
              <w:instrText xml:space="preserve"> PAGEREF _Toc92270396 \h </w:instrText>
            </w:r>
            <w:r w:rsidR="003D5EEA">
              <w:rPr>
                <w:noProof/>
                <w:webHidden/>
              </w:rPr>
            </w:r>
            <w:r w:rsidR="003D5EEA">
              <w:rPr>
                <w:noProof/>
                <w:webHidden/>
              </w:rPr>
              <w:fldChar w:fldCharType="separate"/>
            </w:r>
            <w:r w:rsidR="003D5EEA">
              <w:rPr>
                <w:noProof/>
                <w:webHidden/>
              </w:rPr>
              <w:t>17</w:t>
            </w:r>
            <w:r w:rsidR="003D5EEA">
              <w:rPr>
                <w:noProof/>
                <w:webHidden/>
              </w:rPr>
              <w:fldChar w:fldCharType="end"/>
            </w:r>
          </w:hyperlink>
        </w:p>
        <w:p w14:paraId="07229FED" w14:textId="6E2C5E1D" w:rsidR="003D5EEA" w:rsidRDefault="003D5EEA">
          <w:r>
            <w:rPr>
              <w:b/>
              <w:bCs/>
              <w:noProof/>
            </w:rPr>
            <w:fldChar w:fldCharType="end"/>
          </w:r>
        </w:p>
      </w:sdtContent>
    </w:sdt>
    <w:p w14:paraId="030353CC" w14:textId="756B3AEF" w:rsidR="00AD7F8F" w:rsidRPr="00351EE7" w:rsidRDefault="00AD7F8F" w:rsidP="003D5EEA">
      <w:pPr>
        <w:pStyle w:val="TOCHeading"/>
        <w:spacing w:line="360" w:lineRule="auto"/>
        <w:rPr>
          <w:rFonts w:ascii="Arial" w:hAnsi="Arial" w:cs="Arial"/>
          <w:sz w:val="22"/>
          <w:szCs w:val="22"/>
        </w:rPr>
      </w:pPr>
    </w:p>
    <w:p w14:paraId="1F86719A" w14:textId="03C0F013" w:rsidR="00A3497E" w:rsidRPr="00351EE7" w:rsidRDefault="00A3497E" w:rsidP="00351EE7">
      <w:pPr>
        <w:spacing w:line="360" w:lineRule="auto"/>
        <w:rPr>
          <w:rFonts w:ascii="Arial" w:hAnsi="Arial" w:cs="Arial"/>
        </w:rPr>
      </w:pPr>
    </w:p>
    <w:p w14:paraId="1BC6B530" w14:textId="3121B354" w:rsidR="00A3497E" w:rsidRPr="00351EE7" w:rsidRDefault="00A3497E" w:rsidP="00351EE7">
      <w:pPr>
        <w:spacing w:line="360" w:lineRule="auto"/>
        <w:rPr>
          <w:rFonts w:ascii="Arial" w:hAnsi="Arial" w:cs="Arial"/>
        </w:rPr>
      </w:pPr>
    </w:p>
    <w:p w14:paraId="74E95C87" w14:textId="378F9E08" w:rsidR="00A3497E" w:rsidRPr="00351EE7" w:rsidRDefault="00A3497E" w:rsidP="00351EE7">
      <w:pPr>
        <w:spacing w:line="360" w:lineRule="auto"/>
        <w:rPr>
          <w:rFonts w:ascii="Arial" w:hAnsi="Arial" w:cs="Arial"/>
        </w:rPr>
      </w:pPr>
    </w:p>
    <w:p w14:paraId="1BAE5D78" w14:textId="0B447FCA" w:rsidR="00A3497E" w:rsidRPr="00351EE7" w:rsidRDefault="00A3497E" w:rsidP="00351EE7">
      <w:pPr>
        <w:spacing w:line="360" w:lineRule="auto"/>
        <w:rPr>
          <w:rFonts w:ascii="Arial" w:hAnsi="Arial" w:cs="Arial"/>
        </w:rPr>
      </w:pPr>
    </w:p>
    <w:p w14:paraId="5DE72EE4" w14:textId="08FEB7C0" w:rsidR="00A3497E" w:rsidRPr="00351EE7" w:rsidRDefault="00A3497E" w:rsidP="00351EE7">
      <w:pPr>
        <w:spacing w:line="360" w:lineRule="auto"/>
        <w:rPr>
          <w:rFonts w:ascii="Arial" w:hAnsi="Arial" w:cs="Arial"/>
        </w:rPr>
      </w:pPr>
    </w:p>
    <w:p w14:paraId="2EDBE8D7" w14:textId="45803A66" w:rsidR="00A3497E" w:rsidRPr="00351EE7" w:rsidRDefault="00A3497E" w:rsidP="00351EE7">
      <w:pPr>
        <w:spacing w:line="360" w:lineRule="auto"/>
        <w:rPr>
          <w:rFonts w:ascii="Arial" w:hAnsi="Arial" w:cs="Arial"/>
        </w:rPr>
      </w:pPr>
    </w:p>
    <w:p w14:paraId="634D4108" w14:textId="25C4B1EA" w:rsidR="00A3497E" w:rsidRPr="00351EE7" w:rsidRDefault="00A3497E" w:rsidP="00351EE7">
      <w:pPr>
        <w:spacing w:line="360" w:lineRule="auto"/>
        <w:rPr>
          <w:rFonts w:ascii="Arial" w:hAnsi="Arial" w:cs="Arial"/>
        </w:rPr>
      </w:pPr>
    </w:p>
    <w:p w14:paraId="05EA27F7" w14:textId="52BFFF8E" w:rsidR="00A3497E" w:rsidRPr="00351EE7" w:rsidRDefault="00A3497E" w:rsidP="00351EE7">
      <w:pPr>
        <w:spacing w:line="360" w:lineRule="auto"/>
        <w:rPr>
          <w:rFonts w:ascii="Arial" w:hAnsi="Arial" w:cs="Arial"/>
        </w:rPr>
      </w:pPr>
    </w:p>
    <w:p w14:paraId="2ABBC6C0" w14:textId="00C47744" w:rsidR="007E11DB" w:rsidRPr="00351EE7" w:rsidRDefault="007E11DB" w:rsidP="00351EE7">
      <w:pPr>
        <w:spacing w:line="360" w:lineRule="auto"/>
        <w:rPr>
          <w:rFonts w:ascii="Arial" w:hAnsi="Arial" w:cs="Arial"/>
        </w:rPr>
      </w:pPr>
    </w:p>
    <w:p w14:paraId="0C201212" w14:textId="4561F004" w:rsidR="007E11DB" w:rsidRPr="00351EE7" w:rsidRDefault="007E11DB" w:rsidP="00351EE7">
      <w:pPr>
        <w:spacing w:line="360" w:lineRule="auto"/>
        <w:rPr>
          <w:rFonts w:ascii="Arial" w:hAnsi="Arial" w:cs="Arial"/>
        </w:rPr>
      </w:pPr>
    </w:p>
    <w:p w14:paraId="5941A6A0" w14:textId="46A23020" w:rsidR="007E11DB" w:rsidRPr="00351EE7" w:rsidRDefault="007E11DB" w:rsidP="00351EE7">
      <w:pPr>
        <w:spacing w:line="360" w:lineRule="auto"/>
        <w:rPr>
          <w:rFonts w:ascii="Arial" w:hAnsi="Arial" w:cs="Arial"/>
        </w:rPr>
      </w:pPr>
    </w:p>
    <w:p w14:paraId="571D19F5" w14:textId="1279C025" w:rsidR="007E11DB" w:rsidRPr="00351EE7" w:rsidRDefault="007E11DB" w:rsidP="00351EE7">
      <w:pPr>
        <w:spacing w:line="360" w:lineRule="auto"/>
        <w:rPr>
          <w:rFonts w:ascii="Arial" w:hAnsi="Arial" w:cs="Arial"/>
        </w:rPr>
      </w:pPr>
    </w:p>
    <w:p w14:paraId="63CD13BF" w14:textId="4D7B6B17" w:rsidR="007E11DB" w:rsidRPr="00351EE7" w:rsidRDefault="007E11DB" w:rsidP="00351EE7">
      <w:pPr>
        <w:spacing w:line="360" w:lineRule="auto"/>
        <w:rPr>
          <w:rFonts w:ascii="Arial" w:hAnsi="Arial" w:cs="Arial"/>
        </w:rPr>
      </w:pPr>
    </w:p>
    <w:p w14:paraId="12C82FFE" w14:textId="24E5E690" w:rsidR="007E11DB" w:rsidRPr="00351EE7" w:rsidRDefault="007E11DB" w:rsidP="00351EE7">
      <w:pPr>
        <w:spacing w:line="360" w:lineRule="auto"/>
        <w:rPr>
          <w:rFonts w:ascii="Arial" w:hAnsi="Arial" w:cs="Arial"/>
        </w:rPr>
      </w:pPr>
    </w:p>
    <w:p w14:paraId="74312367" w14:textId="665B6FA9" w:rsidR="007E11DB" w:rsidRDefault="007E11DB" w:rsidP="00351EE7">
      <w:pPr>
        <w:spacing w:line="360" w:lineRule="auto"/>
        <w:rPr>
          <w:rFonts w:ascii="Arial" w:hAnsi="Arial" w:cs="Arial"/>
        </w:rPr>
      </w:pPr>
    </w:p>
    <w:p w14:paraId="5CD78B65" w14:textId="77777777" w:rsidR="003D5EEA" w:rsidRPr="00351EE7" w:rsidRDefault="003D5EEA" w:rsidP="00351EE7">
      <w:pPr>
        <w:spacing w:line="360" w:lineRule="auto"/>
        <w:rPr>
          <w:rFonts w:ascii="Arial" w:hAnsi="Arial" w:cs="Arial"/>
        </w:rPr>
      </w:pPr>
    </w:p>
    <w:p w14:paraId="4878D4E0" w14:textId="5E8B6ACB" w:rsidR="007E11DB" w:rsidRPr="00351EE7" w:rsidRDefault="007E11DB" w:rsidP="00351EE7">
      <w:pPr>
        <w:spacing w:line="360" w:lineRule="auto"/>
        <w:rPr>
          <w:rFonts w:ascii="Arial" w:hAnsi="Arial" w:cs="Arial"/>
        </w:rPr>
      </w:pPr>
    </w:p>
    <w:p w14:paraId="258CCA49" w14:textId="40D85621" w:rsidR="007E11DB" w:rsidRPr="00351EE7" w:rsidRDefault="007E11DB" w:rsidP="00351EE7">
      <w:pPr>
        <w:pStyle w:val="Heading1"/>
        <w:spacing w:line="360" w:lineRule="auto"/>
        <w:rPr>
          <w:rFonts w:ascii="Arial" w:hAnsi="Arial" w:cs="Arial"/>
          <w:sz w:val="22"/>
          <w:szCs w:val="22"/>
        </w:rPr>
      </w:pPr>
      <w:bookmarkStart w:id="0" w:name="_Toc92270389"/>
      <w:r w:rsidRPr="00351EE7">
        <w:rPr>
          <w:rFonts w:ascii="Arial" w:hAnsi="Arial" w:cs="Arial"/>
          <w:sz w:val="22"/>
          <w:szCs w:val="22"/>
        </w:rPr>
        <w:t>Introduction</w:t>
      </w:r>
      <w:bookmarkEnd w:id="0"/>
      <w:r w:rsidRPr="00351EE7">
        <w:rPr>
          <w:rFonts w:ascii="Arial" w:hAnsi="Arial" w:cs="Arial"/>
          <w:sz w:val="22"/>
          <w:szCs w:val="22"/>
        </w:rPr>
        <w:t xml:space="preserve"> </w:t>
      </w:r>
    </w:p>
    <w:p w14:paraId="074BA59B" w14:textId="61834BA6" w:rsidR="007E11DB" w:rsidRPr="00351EE7" w:rsidRDefault="007E11DB" w:rsidP="00351EE7">
      <w:pPr>
        <w:spacing w:line="360" w:lineRule="auto"/>
        <w:rPr>
          <w:rFonts w:ascii="Arial" w:hAnsi="Arial" w:cs="Arial"/>
        </w:rPr>
      </w:pPr>
      <w:r w:rsidRPr="00351EE7">
        <w:rPr>
          <w:rFonts w:ascii="Arial" w:hAnsi="Arial" w:cs="Arial"/>
        </w:rPr>
        <w:t>In this report, 3 mental disorders will be critically examined: General Anxiety Disorder, Schizophrenia and Autism. These conditions classified in the ICD-10 Manual will be analysed in detail, namely: diagnosis, treatment and rehabilitation measurements.</w:t>
      </w:r>
    </w:p>
    <w:p w14:paraId="4BCB5211" w14:textId="2FFFEF89" w:rsidR="00506B56" w:rsidRPr="00351EE7" w:rsidRDefault="007E11DB" w:rsidP="003D5EEA">
      <w:pPr>
        <w:pStyle w:val="Heading1"/>
        <w:spacing w:line="360" w:lineRule="auto"/>
        <w:rPr>
          <w:rFonts w:ascii="Arial" w:hAnsi="Arial" w:cs="Arial"/>
          <w:sz w:val="22"/>
          <w:szCs w:val="22"/>
        </w:rPr>
      </w:pPr>
      <w:bookmarkStart w:id="1" w:name="_Toc92270390"/>
      <w:r w:rsidRPr="00351EE7">
        <w:rPr>
          <w:rFonts w:ascii="Arial" w:hAnsi="Arial" w:cs="Arial"/>
          <w:sz w:val="22"/>
          <w:szCs w:val="22"/>
        </w:rPr>
        <w:t>General Anxiety Disorder (GAD)</w:t>
      </w:r>
      <w:bookmarkEnd w:id="1"/>
    </w:p>
    <w:p w14:paraId="0666FB15" w14:textId="3DBC0277" w:rsidR="00D85BE9" w:rsidRPr="00351EE7" w:rsidRDefault="009539D0" w:rsidP="00351EE7">
      <w:pPr>
        <w:spacing w:line="360" w:lineRule="auto"/>
        <w:rPr>
          <w:rFonts w:ascii="Arial" w:hAnsi="Arial" w:cs="Arial"/>
        </w:rPr>
      </w:pPr>
      <w:r w:rsidRPr="00351EE7">
        <w:rPr>
          <w:rFonts w:ascii="Arial" w:hAnsi="Arial" w:cs="Arial"/>
        </w:rPr>
        <w:t>According to NHS (2021) Anxiety is a feeling of excessive fear, stress or panic that can affect people's daily lives</w:t>
      </w:r>
      <w:r w:rsidR="000E4D0C">
        <w:rPr>
          <w:rFonts w:ascii="Arial" w:hAnsi="Arial" w:cs="Arial"/>
        </w:rPr>
        <w:t xml:space="preserve"> </w:t>
      </w:r>
      <w:r w:rsidRPr="00351EE7">
        <w:rPr>
          <w:rFonts w:ascii="Arial" w:hAnsi="Arial" w:cs="Arial"/>
        </w:rPr>
        <w:t>psychologically and physically</w:t>
      </w:r>
      <w:r w:rsidR="000E4D0C">
        <w:rPr>
          <w:rFonts w:ascii="Arial" w:hAnsi="Arial" w:cs="Arial"/>
        </w:rPr>
        <w:t xml:space="preserve"> </w:t>
      </w:r>
      <w:r w:rsidRPr="00351EE7">
        <w:rPr>
          <w:rFonts w:ascii="Arial" w:hAnsi="Arial" w:cs="Arial"/>
        </w:rPr>
        <w:t>and can have negative emotional and behavioural consequences.</w:t>
      </w:r>
    </w:p>
    <w:p w14:paraId="57035F29" w14:textId="5593A5EF" w:rsidR="00B0155C" w:rsidRPr="00351EE7" w:rsidRDefault="009539D0" w:rsidP="00351EE7">
      <w:pPr>
        <w:pStyle w:val="ListParagraph"/>
        <w:numPr>
          <w:ilvl w:val="0"/>
          <w:numId w:val="2"/>
        </w:numPr>
        <w:spacing w:line="360" w:lineRule="auto"/>
        <w:rPr>
          <w:rFonts w:ascii="Arial" w:hAnsi="Arial" w:cs="Arial"/>
          <w:b/>
          <w:bCs/>
        </w:rPr>
      </w:pPr>
      <w:r w:rsidRPr="00351EE7">
        <w:rPr>
          <w:rFonts w:ascii="Arial" w:hAnsi="Arial" w:cs="Arial"/>
          <w:b/>
          <w:bCs/>
        </w:rPr>
        <w:t>Classification of GAD within ICD-10</w:t>
      </w:r>
    </w:p>
    <w:p w14:paraId="0B336A8E" w14:textId="1F43ADB0" w:rsidR="00B0155C" w:rsidRPr="00351EE7" w:rsidRDefault="00A1048B" w:rsidP="00351EE7">
      <w:pPr>
        <w:spacing w:line="360" w:lineRule="auto"/>
        <w:rPr>
          <w:rFonts w:ascii="Arial" w:hAnsi="Arial" w:cs="Arial"/>
        </w:rPr>
      </w:pPr>
      <w:r w:rsidRPr="00351EE7">
        <w:rPr>
          <w:rFonts w:ascii="Arial" w:hAnsi="Arial" w:cs="Arial"/>
        </w:rPr>
        <w:t xml:space="preserve">The ICD 10 is an international manual where it can be found the classification of Mental Health and Behavioural Disorders. </w:t>
      </w:r>
      <w:r w:rsidR="009539D0" w:rsidRPr="00351EE7">
        <w:rPr>
          <w:rFonts w:ascii="Arial" w:hAnsi="Arial" w:cs="Arial"/>
        </w:rPr>
        <w:t>GAD is classified within ‘F40-F48 Neurotic, stress-related and somatoform disorders. GAD is under F41.1.</w:t>
      </w:r>
    </w:p>
    <w:p w14:paraId="1AD644B1" w14:textId="3D988829" w:rsidR="00A1048B" w:rsidRPr="00351EE7" w:rsidRDefault="00A1048B" w:rsidP="00351EE7">
      <w:pPr>
        <w:pStyle w:val="ListParagraph"/>
        <w:numPr>
          <w:ilvl w:val="0"/>
          <w:numId w:val="2"/>
        </w:numPr>
        <w:spacing w:line="360" w:lineRule="auto"/>
        <w:rPr>
          <w:rFonts w:ascii="Arial" w:hAnsi="Arial" w:cs="Arial"/>
          <w:b/>
          <w:bCs/>
        </w:rPr>
      </w:pPr>
      <w:r w:rsidRPr="00351EE7">
        <w:rPr>
          <w:rFonts w:ascii="Arial" w:hAnsi="Arial" w:cs="Arial"/>
          <w:b/>
          <w:bCs/>
        </w:rPr>
        <w:t>People suffering general anxiety disorder in the UK</w:t>
      </w:r>
    </w:p>
    <w:p w14:paraId="1FAC55BA" w14:textId="5DCDD509" w:rsidR="00A1048B" w:rsidRDefault="008536A1" w:rsidP="00351EE7">
      <w:pPr>
        <w:spacing w:line="360" w:lineRule="auto"/>
        <w:rPr>
          <w:rFonts w:ascii="Arial" w:hAnsi="Arial" w:cs="Arial"/>
          <w:lang w:val="en"/>
        </w:rPr>
      </w:pPr>
      <w:r w:rsidRPr="00351EE7">
        <w:rPr>
          <w:rFonts w:ascii="Arial" w:hAnsi="Arial" w:cs="Arial"/>
        </w:rPr>
        <w:t xml:space="preserve">Unfortunately, Anxiety can affect people of all ages, including children. In the UK this condition </w:t>
      </w:r>
      <w:r w:rsidR="000E4D0C">
        <w:rPr>
          <w:rFonts w:ascii="Arial" w:hAnsi="Arial" w:cs="Arial"/>
        </w:rPr>
        <w:t>increases</w:t>
      </w:r>
      <w:r w:rsidRPr="00351EE7">
        <w:rPr>
          <w:rFonts w:ascii="Arial" w:hAnsi="Arial" w:cs="Arial"/>
        </w:rPr>
        <w:t xml:space="preserve">, especially now in the Coronavirus Pandemic. Between 20 March and 30 March 2020, </w:t>
      </w:r>
      <w:r w:rsidR="000E4D0C">
        <w:rPr>
          <w:rFonts w:ascii="Arial" w:hAnsi="Arial" w:cs="Arial"/>
        </w:rPr>
        <w:t xml:space="preserve">more than </w:t>
      </w:r>
      <w:r w:rsidRPr="00351EE7">
        <w:rPr>
          <w:rFonts w:ascii="Arial" w:hAnsi="Arial" w:cs="Arial"/>
        </w:rPr>
        <w:t xml:space="preserve">half of the UK population reported "high" (rating 6 to 10) Anxiety, compared to 2019, when only 21% of the population showed signs of this </w:t>
      </w:r>
      <w:r w:rsidR="00AA495D" w:rsidRPr="00351EE7">
        <w:rPr>
          <w:rFonts w:ascii="Arial" w:hAnsi="Arial" w:cs="Arial"/>
        </w:rPr>
        <w:t>condition.</w:t>
      </w:r>
      <w:r w:rsidR="00AA495D" w:rsidRPr="00351EE7">
        <w:rPr>
          <w:rFonts w:ascii="Arial" w:hAnsi="Arial" w:cs="Arial"/>
          <w:lang w:val="en"/>
        </w:rPr>
        <w:t xml:space="preserve"> The</w:t>
      </w:r>
      <w:r w:rsidRPr="00351EE7">
        <w:rPr>
          <w:rFonts w:ascii="Arial" w:hAnsi="Arial" w:cs="Arial"/>
          <w:lang w:val="en"/>
        </w:rPr>
        <w:t xml:space="preserve"> ethnic group most likely to experience G</w:t>
      </w:r>
      <w:r w:rsidR="00AA495D" w:rsidRPr="00351EE7">
        <w:rPr>
          <w:rFonts w:ascii="Arial" w:hAnsi="Arial" w:cs="Arial"/>
          <w:lang w:val="en"/>
        </w:rPr>
        <w:t>A</w:t>
      </w:r>
      <w:r w:rsidRPr="00351EE7">
        <w:rPr>
          <w:rFonts w:ascii="Arial" w:hAnsi="Arial" w:cs="Arial"/>
          <w:lang w:val="en"/>
        </w:rPr>
        <w:t>D was Black / Black British at 24</w:t>
      </w:r>
      <w:r w:rsidR="00AA495D" w:rsidRPr="00351EE7">
        <w:rPr>
          <w:rFonts w:ascii="Arial" w:hAnsi="Arial" w:cs="Arial"/>
          <w:lang w:val="en"/>
        </w:rPr>
        <w:t xml:space="preserve">%. </w:t>
      </w:r>
    </w:p>
    <w:p w14:paraId="740B845D" w14:textId="77777777" w:rsidR="003F24CA" w:rsidRDefault="003F24CA" w:rsidP="00351EE7">
      <w:pPr>
        <w:spacing w:line="360" w:lineRule="auto"/>
        <w:rPr>
          <w:rFonts w:ascii="Arial" w:hAnsi="Arial" w:cs="Arial"/>
          <w:noProof/>
          <w:sz w:val="16"/>
          <w:szCs w:val="16"/>
          <w:lang w:val="en"/>
        </w:rPr>
      </w:pPr>
      <w:r>
        <w:rPr>
          <w:rFonts w:ascii="Arial" w:hAnsi="Arial" w:cs="Arial"/>
          <w:noProof/>
          <w:lang w:val="en"/>
        </w:rPr>
        <w:drawing>
          <wp:inline distT="0" distB="0" distL="0" distR="0" wp14:anchorId="14C658AA" wp14:editId="18BF5AD7">
            <wp:extent cx="5731510" cy="3815862"/>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5569" cy="3818564"/>
                    </a:xfrm>
                    <a:prstGeom prst="rect">
                      <a:avLst/>
                    </a:prstGeom>
                  </pic:spPr>
                </pic:pic>
              </a:graphicData>
            </a:graphic>
          </wp:inline>
        </w:drawing>
      </w:r>
    </w:p>
    <w:p w14:paraId="2B008547" w14:textId="7F622AA9" w:rsidR="003E49CC" w:rsidRPr="000E4D0C" w:rsidRDefault="009767F6" w:rsidP="00351EE7">
      <w:pPr>
        <w:spacing w:line="360" w:lineRule="auto"/>
        <w:rPr>
          <w:rFonts w:ascii="Arial" w:hAnsi="Arial" w:cs="Arial"/>
          <w:sz w:val="16"/>
          <w:szCs w:val="16"/>
          <w:lang w:val="en"/>
        </w:rPr>
      </w:pPr>
      <w:r w:rsidRPr="003D5EEA">
        <w:rPr>
          <w:rFonts w:ascii="Arial" w:hAnsi="Arial" w:cs="Arial"/>
          <w:noProof/>
          <w:sz w:val="16"/>
          <w:szCs w:val="16"/>
          <w:lang w:val="en"/>
        </w:rPr>
        <w:t>Source</w:t>
      </w:r>
      <w:r w:rsidRPr="00351EE7">
        <w:rPr>
          <w:rFonts w:ascii="Arial" w:hAnsi="Arial" w:cs="Arial"/>
          <w:noProof/>
          <w:lang w:val="en"/>
        </w:rPr>
        <w:t xml:space="preserve">: </w:t>
      </w:r>
      <w:hyperlink r:id="rId11" w:history="1">
        <w:r w:rsidRPr="000E4D0C">
          <w:rPr>
            <w:rStyle w:val="Hyperlink"/>
            <w:rFonts w:ascii="Arial" w:hAnsi="Arial" w:cs="Arial"/>
            <w:sz w:val="16"/>
            <w:szCs w:val="16"/>
          </w:rPr>
          <w:t>8. 6B MILLION PEOPLE REPORTED REDUCED HOUSEHOLD INCOME AS A RESULT OF CORONAVIRUS - Bing images</w:t>
        </w:r>
      </w:hyperlink>
    </w:p>
    <w:p w14:paraId="1113A484" w14:textId="56B30B40" w:rsidR="00B0155C" w:rsidRPr="00351EE7" w:rsidRDefault="00B0155C" w:rsidP="00351EE7">
      <w:pPr>
        <w:spacing w:line="360" w:lineRule="auto"/>
        <w:rPr>
          <w:rFonts w:ascii="Arial" w:hAnsi="Arial" w:cs="Arial"/>
          <w:noProof/>
          <w:lang w:val="en"/>
        </w:rPr>
      </w:pPr>
      <w:r w:rsidRPr="00351EE7">
        <w:rPr>
          <w:rFonts w:ascii="Arial" w:hAnsi="Arial" w:cs="Arial"/>
          <w:noProof/>
          <w:lang w:val="en"/>
        </w:rPr>
        <w:t xml:space="preserve">The </w:t>
      </w:r>
      <w:r w:rsidR="000E4D0C">
        <w:rPr>
          <w:rFonts w:ascii="Arial" w:hAnsi="Arial" w:cs="Arial"/>
          <w:noProof/>
          <w:lang w:val="en"/>
        </w:rPr>
        <w:t>figure</w:t>
      </w:r>
      <w:r w:rsidRPr="00351EE7">
        <w:rPr>
          <w:rFonts w:ascii="Arial" w:hAnsi="Arial" w:cs="Arial"/>
          <w:noProof/>
          <w:lang w:val="en"/>
        </w:rPr>
        <w:t xml:space="preserve"> shows since the beginning of the pandemic, people's biggest worries are related to their well-being, workplace and  finances. Those whose income decreased during this period ,reported anxiety of 16% and a half higher on average.</w:t>
      </w:r>
      <w:r w:rsidR="00D85BE9" w:rsidRPr="00351EE7">
        <w:rPr>
          <w:rFonts w:ascii="Arial" w:hAnsi="Arial" w:cs="Arial"/>
          <w:lang w:val="en"/>
        </w:rPr>
        <w:t xml:space="preserve"> </w:t>
      </w:r>
      <w:r w:rsidR="00D85BE9" w:rsidRPr="00351EE7">
        <w:rPr>
          <w:rFonts w:ascii="Arial" w:hAnsi="Arial" w:cs="Arial"/>
          <w:noProof/>
          <w:lang w:val="en"/>
        </w:rPr>
        <w:t>(Anxiety UK 2020).</w:t>
      </w:r>
    </w:p>
    <w:p w14:paraId="7449C310" w14:textId="64A47097" w:rsidR="003F40A2" w:rsidRPr="00351EE7" w:rsidRDefault="003F40A2" w:rsidP="00351EE7">
      <w:pPr>
        <w:spacing w:line="360" w:lineRule="auto"/>
        <w:rPr>
          <w:rFonts w:ascii="Arial" w:hAnsi="Arial" w:cs="Arial"/>
          <w:noProof/>
          <w:lang w:val="en"/>
        </w:rPr>
      </w:pPr>
      <w:r w:rsidRPr="00351EE7">
        <w:rPr>
          <w:rFonts w:ascii="Arial" w:hAnsi="Arial" w:cs="Arial"/>
          <w:noProof/>
          <w:lang w:val="en"/>
        </w:rPr>
        <w:t>In addition, in a study by Mc Elroy et al (2020), it was found that women scored higher than men on Anxiety, especially in the sample of parents.</w:t>
      </w:r>
      <w:r w:rsidRPr="00351EE7">
        <w:rPr>
          <w:rFonts w:ascii="Arial" w:hAnsi="Arial" w:cs="Arial"/>
        </w:rPr>
        <w:t xml:space="preserve"> </w:t>
      </w:r>
      <w:r w:rsidRPr="00351EE7">
        <w:rPr>
          <w:rFonts w:ascii="Arial" w:hAnsi="Arial" w:cs="Arial"/>
          <w:noProof/>
          <w:lang w:val="en"/>
        </w:rPr>
        <w:t>Nevertheless, in the adolescent sample, which had an even gender ratio, females scored higher than males on anxiety, suggesting meaningful gender difference in anxiety due to the pandemic.</w:t>
      </w:r>
    </w:p>
    <w:p w14:paraId="7D2A8CF1" w14:textId="77777777" w:rsidR="003F40A2" w:rsidRPr="00351EE7" w:rsidRDefault="003F40A2" w:rsidP="00351EE7">
      <w:pPr>
        <w:spacing w:line="360" w:lineRule="auto"/>
        <w:rPr>
          <w:rFonts w:ascii="Arial" w:hAnsi="Arial" w:cs="Arial"/>
          <w:noProof/>
          <w:lang w:val="en"/>
        </w:rPr>
      </w:pPr>
    </w:p>
    <w:p w14:paraId="5A94D652" w14:textId="1ED7DF11" w:rsidR="00D85BE9" w:rsidRPr="00351EE7" w:rsidRDefault="00D85BE9" w:rsidP="00351EE7">
      <w:pPr>
        <w:pStyle w:val="ListParagraph"/>
        <w:numPr>
          <w:ilvl w:val="0"/>
          <w:numId w:val="2"/>
        </w:numPr>
        <w:spacing w:line="360" w:lineRule="auto"/>
        <w:rPr>
          <w:rFonts w:ascii="Arial" w:hAnsi="Arial" w:cs="Arial"/>
          <w:b/>
          <w:bCs/>
          <w:noProof/>
        </w:rPr>
      </w:pPr>
      <w:r w:rsidRPr="00351EE7">
        <w:rPr>
          <w:rFonts w:ascii="Arial" w:hAnsi="Arial" w:cs="Arial"/>
          <w:b/>
          <w:bCs/>
          <w:noProof/>
        </w:rPr>
        <w:t>Causes of anxiety (Aetiology)</w:t>
      </w:r>
    </w:p>
    <w:p w14:paraId="5A95536F" w14:textId="22846A5B" w:rsidR="00D16E20" w:rsidRPr="00351EE7" w:rsidRDefault="00467B2C" w:rsidP="00351EE7">
      <w:pPr>
        <w:spacing w:line="360" w:lineRule="auto"/>
        <w:rPr>
          <w:rFonts w:ascii="Arial" w:hAnsi="Arial" w:cs="Arial"/>
          <w:noProof/>
        </w:rPr>
      </w:pPr>
      <w:r w:rsidRPr="00351EE7">
        <w:rPr>
          <w:rFonts w:ascii="Arial" w:hAnsi="Arial" w:cs="Arial"/>
          <w:noProof/>
        </w:rPr>
        <w:t>The causes of anxiety can be multiple</w:t>
      </w:r>
      <w:r w:rsidR="00BA37D9">
        <w:rPr>
          <w:rFonts w:ascii="Arial" w:hAnsi="Arial" w:cs="Arial"/>
          <w:noProof/>
        </w:rPr>
        <w:t xml:space="preserve"> and</w:t>
      </w:r>
      <w:r w:rsidR="000E4D0C">
        <w:rPr>
          <w:rFonts w:ascii="Arial" w:hAnsi="Arial" w:cs="Arial"/>
          <w:noProof/>
        </w:rPr>
        <w:t xml:space="preserve"> are different</w:t>
      </w:r>
      <w:r w:rsidRPr="00351EE7">
        <w:rPr>
          <w:rFonts w:ascii="Arial" w:hAnsi="Arial" w:cs="Arial"/>
          <w:noProof/>
        </w:rPr>
        <w:t xml:space="preserve"> from person to person. There are many factors that contribute to this condition such as:</w:t>
      </w:r>
    </w:p>
    <w:p w14:paraId="7CB8F63C" w14:textId="630A44DC" w:rsidR="00A34111" w:rsidRPr="000831A4" w:rsidRDefault="00467B2C" w:rsidP="000831A4">
      <w:pPr>
        <w:pStyle w:val="ListParagraph"/>
        <w:numPr>
          <w:ilvl w:val="0"/>
          <w:numId w:val="1"/>
        </w:numPr>
        <w:spacing w:line="360" w:lineRule="auto"/>
        <w:rPr>
          <w:rFonts w:ascii="Arial" w:hAnsi="Arial" w:cs="Arial"/>
          <w:noProof/>
        </w:rPr>
      </w:pPr>
      <w:r w:rsidRPr="00351EE7">
        <w:rPr>
          <w:rFonts w:ascii="Arial" w:hAnsi="Arial" w:cs="Arial"/>
          <w:noProof/>
        </w:rPr>
        <w:t>Childhood or past experiences - negative experiences in childhood, adolescence or even adulthood are a common cause</w:t>
      </w:r>
      <w:r w:rsidR="00BA37D9">
        <w:rPr>
          <w:rFonts w:ascii="Arial" w:hAnsi="Arial" w:cs="Arial"/>
          <w:noProof/>
        </w:rPr>
        <w:t>s</w:t>
      </w:r>
      <w:r w:rsidRPr="00351EE7">
        <w:rPr>
          <w:rFonts w:ascii="Arial" w:hAnsi="Arial" w:cs="Arial"/>
          <w:noProof/>
        </w:rPr>
        <w:t xml:space="preserve"> of anxiety. When someone goes through a lot of stress or trauma during childhood, will most likely have serious repercussions. Emotional or physical abuse, losing a parent or being bullied, can have a huge impact on mental health.</w:t>
      </w:r>
    </w:p>
    <w:p w14:paraId="0BF57C4F" w14:textId="7C9891DA" w:rsidR="000831A4" w:rsidRPr="000831A4" w:rsidRDefault="009C0E7E" w:rsidP="000831A4">
      <w:pPr>
        <w:pStyle w:val="ListParagraph"/>
        <w:numPr>
          <w:ilvl w:val="0"/>
          <w:numId w:val="1"/>
        </w:numPr>
        <w:spacing w:line="360" w:lineRule="auto"/>
        <w:rPr>
          <w:rFonts w:ascii="Arial" w:hAnsi="Arial" w:cs="Arial"/>
          <w:noProof/>
        </w:rPr>
      </w:pPr>
      <w:r w:rsidRPr="00351EE7">
        <w:rPr>
          <w:rFonts w:ascii="Arial" w:hAnsi="Arial" w:cs="Arial"/>
          <w:noProof/>
        </w:rPr>
        <w:t>The current life situation: -each person may face various difficulties during life such as: going through several changes or uncertainties, job loss, lack of money, housing problems, feeling lonely or isolated, feeling under pressure while studying . All of these problems can lead to a high level of anxiety.</w:t>
      </w:r>
    </w:p>
    <w:p w14:paraId="4D6943B0" w14:textId="0873DD43" w:rsidR="008C5EA9" w:rsidRPr="00351EE7" w:rsidRDefault="008C5EA9" w:rsidP="00351EE7">
      <w:pPr>
        <w:pStyle w:val="ListParagraph"/>
        <w:numPr>
          <w:ilvl w:val="0"/>
          <w:numId w:val="1"/>
        </w:numPr>
        <w:spacing w:line="360" w:lineRule="auto"/>
        <w:rPr>
          <w:rFonts w:ascii="Arial" w:hAnsi="Arial" w:cs="Arial"/>
          <w:noProof/>
        </w:rPr>
      </w:pPr>
      <w:r w:rsidRPr="00351EE7">
        <w:rPr>
          <w:rFonts w:ascii="Arial" w:hAnsi="Arial" w:cs="Arial"/>
          <w:noProof/>
        </w:rPr>
        <w:t>Physical or mental health problems- Anxiety can also be caused by other health problems, for example when someone living with serious and life-threatening physical, it can trigger anxiety.</w:t>
      </w:r>
    </w:p>
    <w:p w14:paraId="02683366" w14:textId="644AF433" w:rsidR="00A34111" w:rsidRPr="000831A4" w:rsidRDefault="008C5EA9" w:rsidP="000831A4">
      <w:pPr>
        <w:pStyle w:val="ListParagraph"/>
        <w:spacing w:line="360" w:lineRule="auto"/>
        <w:rPr>
          <w:rFonts w:ascii="Arial" w:hAnsi="Arial" w:cs="Arial"/>
          <w:noProof/>
        </w:rPr>
      </w:pPr>
      <w:r w:rsidRPr="00351EE7">
        <w:rPr>
          <w:rFonts w:ascii="Arial" w:hAnsi="Arial" w:cs="Arial"/>
          <w:noProof/>
        </w:rPr>
        <w:t xml:space="preserve">In most cases, when someone has mental problems such as depression, </w:t>
      </w:r>
      <w:r w:rsidR="00B32DC3" w:rsidRPr="00B32DC3">
        <w:rPr>
          <w:rFonts w:ascii="Arial" w:hAnsi="Arial" w:cs="Arial"/>
          <w:noProof/>
        </w:rPr>
        <w:t>anxiety can occur immediately</w:t>
      </w:r>
      <w:r w:rsidR="00B32DC3">
        <w:rPr>
          <w:rFonts w:ascii="Arial" w:hAnsi="Arial" w:cs="Arial"/>
          <w:noProof/>
        </w:rPr>
        <w:t>.</w:t>
      </w:r>
    </w:p>
    <w:p w14:paraId="7C5388AD" w14:textId="3E75B632" w:rsidR="008C5EA9" w:rsidRPr="00351EE7" w:rsidRDefault="008C5EA9" w:rsidP="00351EE7">
      <w:pPr>
        <w:pStyle w:val="ListParagraph"/>
        <w:numPr>
          <w:ilvl w:val="0"/>
          <w:numId w:val="1"/>
        </w:numPr>
        <w:spacing w:line="360" w:lineRule="auto"/>
        <w:rPr>
          <w:rFonts w:ascii="Arial" w:hAnsi="Arial" w:cs="Arial"/>
          <w:noProof/>
        </w:rPr>
      </w:pPr>
      <w:r w:rsidRPr="00351EE7">
        <w:rPr>
          <w:rFonts w:ascii="Arial" w:hAnsi="Arial" w:cs="Arial"/>
          <w:noProof/>
        </w:rPr>
        <w:t>Drugs and medication - In some cases, anxiety can be a side effect of medication such as psychiatric medication, medication for physical health problems or recreational drugs and alcohol.(</w:t>
      </w:r>
      <w:r w:rsidR="00CD41F5" w:rsidRPr="00351EE7">
        <w:rPr>
          <w:rFonts w:ascii="Arial" w:hAnsi="Arial" w:cs="Arial"/>
          <w:noProof/>
        </w:rPr>
        <w:t>Mind,2021)</w:t>
      </w:r>
    </w:p>
    <w:p w14:paraId="0988951F" w14:textId="33E47F29" w:rsidR="000831A4" w:rsidRDefault="000831A4" w:rsidP="000E4D0C">
      <w:pPr>
        <w:spacing w:line="360" w:lineRule="auto"/>
        <w:rPr>
          <w:rFonts w:ascii="Arial" w:hAnsi="Arial" w:cs="Arial"/>
          <w:noProof/>
        </w:rPr>
      </w:pPr>
    </w:p>
    <w:p w14:paraId="5FEF12E5" w14:textId="77777777" w:rsidR="000E4D0C" w:rsidRPr="000E4D0C" w:rsidRDefault="000E4D0C" w:rsidP="000E4D0C">
      <w:pPr>
        <w:spacing w:line="360" w:lineRule="auto"/>
        <w:rPr>
          <w:rFonts w:ascii="Arial" w:hAnsi="Arial" w:cs="Arial"/>
          <w:noProof/>
        </w:rPr>
      </w:pPr>
    </w:p>
    <w:p w14:paraId="79BD8EFE" w14:textId="77777777" w:rsidR="00A34111" w:rsidRPr="00351EE7" w:rsidRDefault="00A34111" w:rsidP="00351EE7">
      <w:pPr>
        <w:pStyle w:val="ListParagraph"/>
        <w:spacing w:line="360" w:lineRule="auto"/>
        <w:rPr>
          <w:rFonts w:ascii="Arial" w:hAnsi="Arial" w:cs="Arial"/>
          <w:noProof/>
        </w:rPr>
      </w:pPr>
    </w:p>
    <w:p w14:paraId="4AA1DBAF" w14:textId="147DD424" w:rsidR="00CD41F5" w:rsidRPr="00351EE7" w:rsidRDefault="00CD41F5" w:rsidP="00351EE7">
      <w:pPr>
        <w:pStyle w:val="ListParagraph"/>
        <w:numPr>
          <w:ilvl w:val="0"/>
          <w:numId w:val="2"/>
        </w:numPr>
        <w:spacing w:line="360" w:lineRule="auto"/>
        <w:rPr>
          <w:rFonts w:ascii="Arial" w:hAnsi="Arial" w:cs="Arial"/>
          <w:b/>
          <w:bCs/>
          <w:lang w:val="en"/>
        </w:rPr>
      </w:pPr>
      <w:r w:rsidRPr="00351EE7">
        <w:rPr>
          <w:rFonts w:ascii="Arial" w:hAnsi="Arial" w:cs="Arial"/>
          <w:b/>
          <w:bCs/>
          <w:lang w:val="en"/>
        </w:rPr>
        <w:t>Signs and symptoms</w:t>
      </w:r>
    </w:p>
    <w:p w14:paraId="23DAB28A" w14:textId="006DDD37" w:rsidR="001D349C" w:rsidRPr="00351EE7" w:rsidRDefault="001D349C" w:rsidP="00351EE7">
      <w:pPr>
        <w:spacing w:line="360" w:lineRule="auto"/>
        <w:rPr>
          <w:rFonts w:ascii="Arial" w:hAnsi="Arial" w:cs="Arial"/>
          <w:lang w:val="en"/>
        </w:rPr>
      </w:pPr>
      <w:r w:rsidRPr="00351EE7">
        <w:rPr>
          <w:rFonts w:ascii="Arial" w:hAnsi="Arial" w:cs="Arial"/>
          <w:lang w:val="en"/>
        </w:rPr>
        <w:t>The symptoms of anxiety often vary between individuals depending on the cause and can manifest in different ways:</w:t>
      </w:r>
    </w:p>
    <w:p w14:paraId="73D93DB0" w14:textId="38244D73" w:rsidR="001D349C" w:rsidRPr="00351EE7" w:rsidRDefault="001D349C" w:rsidP="00351EE7">
      <w:pPr>
        <w:pStyle w:val="ListParagraph"/>
        <w:numPr>
          <w:ilvl w:val="0"/>
          <w:numId w:val="4"/>
        </w:numPr>
        <w:spacing w:line="360" w:lineRule="auto"/>
        <w:rPr>
          <w:rFonts w:ascii="Arial" w:hAnsi="Arial" w:cs="Arial"/>
          <w:lang w:val="en"/>
        </w:rPr>
      </w:pPr>
      <w:r w:rsidRPr="00351EE7">
        <w:rPr>
          <w:rFonts w:ascii="Arial" w:hAnsi="Arial" w:cs="Arial"/>
          <w:lang w:val="en"/>
        </w:rPr>
        <w:t>Mental symptoms: -excessive thinking in negative situations.</w:t>
      </w:r>
    </w:p>
    <w:p w14:paraId="70206BC4" w14:textId="5206D5B0" w:rsidR="001D349C" w:rsidRPr="00351EE7" w:rsidRDefault="001D349C" w:rsidP="00351EE7">
      <w:pPr>
        <w:spacing w:line="360" w:lineRule="auto"/>
        <w:rPr>
          <w:rFonts w:ascii="Arial" w:hAnsi="Arial" w:cs="Arial"/>
          <w:lang w:val="en"/>
        </w:rPr>
      </w:pPr>
      <w:r w:rsidRPr="00351EE7">
        <w:rPr>
          <w:rFonts w:ascii="Arial" w:hAnsi="Arial" w:cs="Arial"/>
          <w:lang w:val="en"/>
        </w:rPr>
        <w:t xml:space="preserve">                                          -nervousness, feeling of tension, anxiety.</w:t>
      </w:r>
    </w:p>
    <w:p w14:paraId="26D32E86" w14:textId="32E93DA4" w:rsidR="001D349C" w:rsidRPr="00351EE7" w:rsidRDefault="001D349C" w:rsidP="00351EE7">
      <w:pPr>
        <w:spacing w:line="360" w:lineRule="auto"/>
        <w:rPr>
          <w:rFonts w:ascii="Arial" w:hAnsi="Arial" w:cs="Arial"/>
          <w:lang w:val="en"/>
        </w:rPr>
      </w:pPr>
      <w:r w:rsidRPr="00351EE7">
        <w:rPr>
          <w:rFonts w:ascii="Arial" w:hAnsi="Arial" w:cs="Arial"/>
          <w:lang w:val="en"/>
        </w:rPr>
        <w:t xml:space="preserve">                                          -fear of death.</w:t>
      </w:r>
    </w:p>
    <w:p w14:paraId="3A40301C" w14:textId="4D3580D3" w:rsidR="001D349C" w:rsidRPr="00351EE7" w:rsidRDefault="001D349C" w:rsidP="00351EE7">
      <w:pPr>
        <w:spacing w:line="360" w:lineRule="auto"/>
        <w:rPr>
          <w:rFonts w:ascii="Arial" w:hAnsi="Arial" w:cs="Arial"/>
          <w:lang w:val="en"/>
        </w:rPr>
      </w:pPr>
      <w:r w:rsidRPr="00351EE7">
        <w:rPr>
          <w:rFonts w:ascii="Arial" w:hAnsi="Arial" w:cs="Arial"/>
          <w:lang w:val="en"/>
        </w:rPr>
        <w:t xml:space="preserve">                                          -disconnecting from the outside world.</w:t>
      </w:r>
    </w:p>
    <w:p w14:paraId="189BF1C0" w14:textId="72DB4AEA" w:rsidR="001D349C" w:rsidRPr="00351EE7" w:rsidRDefault="001D349C" w:rsidP="00351EE7">
      <w:pPr>
        <w:pStyle w:val="ListParagraph"/>
        <w:numPr>
          <w:ilvl w:val="0"/>
          <w:numId w:val="4"/>
        </w:numPr>
        <w:spacing w:line="360" w:lineRule="auto"/>
        <w:rPr>
          <w:rFonts w:ascii="Arial" w:hAnsi="Arial" w:cs="Arial"/>
          <w:lang w:val="en"/>
        </w:rPr>
      </w:pPr>
      <w:r w:rsidRPr="00351EE7">
        <w:rPr>
          <w:rFonts w:ascii="Arial" w:hAnsi="Arial" w:cs="Arial"/>
          <w:lang w:val="en"/>
        </w:rPr>
        <w:t xml:space="preserve">Physical symptoms: - </w:t>
      </w:r>
      <w:r w:rsidR="00A851A1" w:rsidRPr="00351EE7">
        <w:rPr>
          <w:rFonts w:ascii="Arial" w:hAnsi="Arial" w:cs="Arial"/>
          <w:lang w:val="en"/>
        </w:rPr>
        <w:t>headache, dizziness, insomnia, greatness, excessive sweating.</w:t>
      </w:r>
    </w:p>
    <w:p w14:paraId="79BB6A85" w14:textId="1378CBED" w:rsidR="00A851A1" w:rsidRPr="00351EE7" w:rsidRDefault="00A851A1" w:rsidP="00351EE7">
      <w:pPr>
        <w:pStyle w:val="ListParagraph"/>
        <w:spacing w:line="360" w:lineRule="auto"/>
        <w:rPr>
          <w:rFonts w:ascii="Arial" w:hAnsi="Arial" w:cs="Arial"/>
          <w:lang w:val="en"/>
        </w:rPr>
      </w:pPr>
      <w:r w:rsidRPr="00351EE7">
        <w:rPr>
          <w:rFonts w:ascii="Arial" w:hAnsi="Arial" w:cs="Arial"/>
          <w:lang w:val="en"/>
        </w:rPr>
        <w:t>(PHLO, 2020)</w:t>
      </w:r>
    </w:p>
    <w:p w14:paraId="1C340F9A" w14:textId="77777777" w:rsidR="00A851A1" w:rsidRPr="00351EE7" w:rsidRDefault="00A851A1" w:rsidP="00351EE7">
      <w:pPr>
        <w:pStyle w:val="ListParagraph"/>
        <w:spacing w:line="360" w:lineRule="auto"/>
        <w:rPr>
          <w:rFonts w:ascii="Arial" w:hAnsi="Arial" w:cs="Arial"/>
          <w:lang w:val="en"/>
        </w:rPr>
      </w:pPr>
    </w:p>
    <w:p w14:paraId="3CA5F92B" w14:textId="5378C595" w:rsidR="00A851A1" w:rsidRPr="00351EE7" w:rsidRDefault="00A851A1" w:rsidP="00351EE7">
      <w:pPr>
        <w:pStyle w:val="ListParagraph"/>
        <w:numPr>
          <w:ilvl w:val="0"/>
          <w:numId w:val="2"/>
        </w:numPr>
        <w:spacing w:line="360" w:lineRule="auto"/>
        <w:rPr>
          <w:rFonts w:ascii="Arial" w:hAnsi="Arial" w:cs="Arial"/>
          <w:b/>
          <w:bCs/>
        </w:rPr>
      </w:pPr>
      <w:r w:rsidRPr="00351EE7">
        <w:rPr>
          <w:rFonts w:ascii="Arial" w:hAnsi="Arial" w:cs="Arial"/>
          <w:b/>
          <w:bCs/>
        </w:rPr>
        <w:t xml:space="preserve">When anxiety can be diagnosed </w:t>
      </w:r>
    </w:p>
    <w:p w14:paraId="5B40D898" w14:textId="566C70F8" w:rsidR="00A851A1" w:rsidRPr="00351EE7" w:rsidRDefault="000C21EC" w:rsidP="00351EE7">
      <w:pPr>
        <w:spacing w:line="360" w:lineRule="auto"/>
        <w:rPr>
          <w:rFonts w:ascii="Arial" w:hAnsi="Arial" w:cs="Arial"/>
        </w:rPr>
      </w:pPr>
      <w:r w:rsidRPr="00351EE7">
        <w:rPr>
          <w:rFonts w:ascii="Arial" w:hAnsi="Arial" w:cs="Arial"/>
        </w:rPr>
        <w:t xml:space="preserve">Anxiety can create </w:t>
      </w:r>
      <w:r w:rsidR="00A34111" w:rsidRPr="00351EE7">
        <w:rPr>
          <w:rFonts w:ascii="Arial" w:hAnsi="Arial" w:cs="Arial"/>
        </w:rPr>
        <w:t xml:space="preserve">major </w:t>
      </w:r>
      <w:r w:rsidRPr="00351EE7">
        <w:rPr>
          <w:rFonts w:ascii="Arial" w:hAnsi="Arial" w:cs="Arial"/>
        </w:rPr>
        <w:t xml:space="preserve">difficulties in people's lives, so it is very important when this condition causes suffering in daily life, at work and in social life, it is recommended to consult the GP as soon as possible. The GP is competent person who can give the diagnosis after a physical examination or blood </w:t>
      </w:r>
      <w:r w:rsidR="00DD5928" w:rsidRPr="00351EE7">
        <w:rPr>
          <w:rFonts w:ascii="Arial" w:hAnsi="Arial" w:cs="Arial"/>
        </w:rPr>
        <w:t>test. (</w:t>
      </w:r>
      <w:r w:rsidRPr="00351EE7">
        <w:rPr>
          <w:rFonts w:ascii="Arial" w:hAnsi="Arial" w:cs="Arial"/>
        </w:rPr>
        <w:t>NHS,2021)</w:t>
      </w:r>
    </w:p>
    <w:p w14:paraId="6BA8B4D6" w14:textId="650CAD0E" w:rsidR="000C21EC" w:rsidRPr="00351EE7" w:rsidRDefault="000C21EC" w:rsidP="00351EE7">
      <w:pPr>
        <w:pStyle w:val="ListParagraph"/>
        <w:numPr>
          <w:ilvl w:val="0"/>
          <w:numId w:val="2"/>
        </w:numPr>
        <w:spacing w:line="360" w:lineRule="auto"/>
        <w:rPr>
          <w:rFonts w:ascii="Arial" w:hAnsi="Arial" w:cs="Arial"/>
        </w:rPr>
      </w:pPr>
      <w:r w:rsidRPr="00351EE7">
        <w:rPr>
          <w:rFonts w:ascii="Arial" w:hAnsi="Arial" w:cs="Arial"/>
          <w:b/>
          <w:bCs/>
        </w:rPr>
        <w:t>Current treatment</w:t>
      </w:r>
    </w:p>
    <w:p w14:paraId="79987F9F" w14:textId="4A45F209" w:rsidR="003C0D48" w:rsidRPr="00351EE7" w:rsidRDefault="003C0D48" w:rsidP="00351EE7">
      <w:pPr>
        <w:spacing w:line="360" w:lineRule="auto"/>
        <w:rPr>
          <w:rFonts w:ascii="Arial" w:hAnsi="Arial" w:cs="Arial"/>
        </w:rPr>
      </w:pPr>
      <w:r w:rsidRPr="00351EE7">
        <w:rPr>
          <w:rFonts w:ascii="Arial" w:hAnsi="Arial" w:cs="Arial"/>
        </w:rPr>
        <w:t xml:space="preserve">General Anxiety Disorder is a long-term condition, </w:t>
      </w:r>
      <w:r w:rsidR="000831A4">
        <w:rPr>
          <w:rFonts w:ascii="Arial" w:hAnsi="Arial" w:cs="Arial"/>
        </w:rPr>
        <w:t>however,</w:t>
      </w:r>
      <w:r w:rsidRPr="00351EE7">
        <w:rPr>
          <w:rFonts w:ascii="Arial" w:hAnsi="Arial" w:cs="Arial"/>
        </w:rPr>
        <w:t xml:space="preserve"> there are various treatments that can treat or improve the symptoms. The first </w:t>
      </w:r>
      <w:r w:rsidR="00B32DC3" w:rsidRPr="00351EE7">
        <w:rPr>
          <w:rFonts w:ascii="Arial" w:hAnsi="Arial" w:cs="Arial"/>
        </w:rPr>
        <w:t>treatment recommended</w:t>
      </w:r>
      <w:r w:rsidRPr="00351EE7">
        <w:rPr>
          <w:rFonts w:ascii="Arial" w:hAnsi="Arial" w:cs="Arial"/>
        </w:rPr>
        <w:t xml:space="preserve"> is psychological therapy such as Cognitive Behavioural Therapy which has been </w:t>
      </w:r>
      <w:r w:rsidR="00B32DC3">
        <w:rPr>
          <w:rFonts w:ascii="Arial" w:hAnsi="Arial" w:cs="Arial"/>
        </w:rPr>
        <w:t>proven</w:t>
      </w:r>
      <w:r w:rsidRPr="00351EE7">
        <w:rPr>
          <w:rFonts w:ascii="Arial" w:hAnsi="Arial" w:cs="Arial"/>
        </w:rPr>
        <w:t xml:space="preserve"> to be very effective. Studies show that this therapy can be much more beneficial than </w:t>
      </w:r>
      <w:r w:rsidR="000831A4">
        <w:rPr>
          <w:rFonts w:ascii="Arial" w:hAnsi="Arial" w:cs="Arial"/>
        </w:rPr>
        <w:t>medication</w:t>
      </w:r>
      <w:r w:rsidRPr="00351EE7">
        <w:rPr>
          <w:rFonts w:ascii="Arial" w:hAnsi="Arial" w:cs="Arial"/>
        </w:rPr>
        <w:t>.</w:t>
      </w:r>
    </w:p>
    <w:p w14:paraId="19BF3C9B" w14:textId="77777777" w:rsidR="00B32DC3" w:rsidRDefault="003C0D48" w:rsidP="00351EE7">
      <w:pPr>
        <w:spacing w:line="360" w:lineRule="auto"/>
        <w:rPr>
          <w:rFonts w:ascii="Arial" w:hAnsi="Arial" w:cs="Arial"/>
        </w:rPr>
      </w:pPr>
      <w:r w:rsidRPr="00351EE7">
        <w:rPr>
          <w:rFonts w:ascii="Arial" w:hAnsi="Arial" w:cs="Arial"/>
        </w:rPr>
        <w:t xml:space="preserve">Alternative </w:t>
      </w:r>
      <w:r w:rsidR="00B74E7E" w:rsidRPr="00351EE7">
        <w:rPr>
          <w:rFonts w:ascii="Arial" w:hAnsi="Arial" w:cs="Arial"/>
        </w:rPr>
        <w:t>Therapy</w:t>
      </w:r>
      <w:r w:rsidRPr="00351EE7">
        <w:rPr>
          <w:rFonts w:ascii="Arial" w:hAnsi="Arial" w:cs="Arial"/>
        </w:rPr>
        <w:t xml:space="preserve"> can</w:t>
      </w:r>
      <w:r w:rsidR="00B74E7E" w:rsidRPr="00351EE7">
        <w:rPr>
          <w:rFonts w:ascii="Arial" w:hAnsi="Arial" w:cs="Arial"/>
        </w:rPr>
        <w:t xml:space="preserve"> offer significant benefits for improving and maintaining the physical and mental well-</w:t>
      </w:r>
      <w:r w:rsidR="000831A4" w:rsidRPr="00351EE7">
        <w:rPr>
          <w:rFonts w:ascii="Arial" w:hAnsi="Arial" w:cs="Arial"/>
        </w:rPr>
        <w:t>being, studies</w:t>
      </w:r>
      <w:r w:rsidRPr="00351EE7">
        <w:rPr>
          <w:rFonts w:ascii="Arial" w:hAnsi="Arial" w:cs="Arial"/>
        </w:rPr>
        <w:t xml:space="preserve"> </w:t>
      </w:r>
      <w:r w:rsidR="00B32DC3" w:rsidRPr="00351EE7">
        <w:rPr>
          <w:rFonts w:ascii="Arial" w:hAnsi="Arial" w:cs="Arial"/>
        </w:rPr>
        <w:t>show</w:t>
      </w:r>
      <w:r w:rsidR="00B32DC3">
        <w:rPr>
          <w:rFonts w:ascii="Arial" w:hAnsi="Arial" w:cs="Arial"/>
        </w:rPr>
        <w:t xml:space="preserve">s </w:t>
      </w:r>
      <w:r w:rsidR="00B32DC3" w:rsidRPr="00351EE7">
        <w:rPr>
          <w:rFonts w:ascii="Arial" w:hAnsi="Arial" w:cs="Arial"/>
        </w:rPr>
        <w:t>that</w:t>
      </w:r>
      <w:r w:rsidRPr="00351EE7">
        <w:rPr>
          <w:rFonts w:ascii="Arial" w:hAnsi="Arial" w:cs="Arial"/>
        </w:rPr>
        <w:t xml:space="preserve"> massage, yoga, acupuncture can eliminate or reduce anxiety.</w:t>
      </w:r>
    </w:p>
    <w:p w14:paraId="3257CDCD" w14:textId="5DB10C02" w:rsidR="003C0D48" w:rsidRPr="00351EE7" w:rsidRDefault="00B32DC3" w:rsidP="00351EE7">
      <w:pPr>
        <w:spacing w:line="360" w:lineRule="auto"/>
        <w:rPr>
          <w:rFonts w:ascii="Arial" w:hAnsi="Arial" w:cs="Arial"/>
        </w:rPr>
      </w:pPr>
      <w:r>
        <w:rPr>
          <w:rFonts w:ascii="Arial" w:hAnsi="Arial" w:cs="Arial"/>
        </w:rPr>
        <w:t>M</w:t>
      </w:r>
      <w:r w:rsidR="003C0D48" w:rsidRPr="00351EE7">
        <w:rPr>
          <w:rFonts w:ascii="Arial" w:hAnsi="Arial" w:cs="Arial"/>
        </w:rPr>
        <w:t xml:space="preserve">edications such as antidepressants are prescribed </w:t>
      </w:r>
      <w:r w:rsidR="0061501F">
        <w:rPr>
          <w:rFonts w:ascii="Arial" w:hAnsi="Arial" w:cs="Arial"/>
        </w:rPr>
        <w:t xml:space="preserve">and </w:t>
      </w:r>
      <w:r w:rsidR="003C0D48" w:rsidRPr="00351EE7">
        <w:rPr>
          <w:rFonts w:ascii="Arial" w:hAnsi="Arial" w:cs="Arial"/>
        </w:rPr>
        <w:t xml:space="preserve">have been </w:t>
      </w:r>
      <w:r w:rsidR="0061501F">
        <w:rPr>
          <w:rFonts w:ascii="Arial" w:hAnsi="Arial" w:cs="Arial"/>
        </w:rPr>
        <w:t xml:space="preserve">proven </w:t>
      </w:r>
      <w:r w:rsidR="003C0D48" w:rsidRPr="00351EE7">
        <w:rPr>
          <w:rFonts w:ascii="Arial" w:hAnsi="Arial" w:cs="Arial"/>
        </w:rPr>
        <w:t xml:space="preserve">to be effective in treating anxiety, they also have side effects </w:t>
      </w:r>
      <w:r w:rsidR="0061501F">
        <w:rPr>
          <w:rFonts w:ascii="Arial" w:hAnsi="Arial" w:cs="Arial"/>
        </w:rPr>
        <w:t>that</w:t>
      </w:r>
      <w:r w:rsidR="003C0D48" w:rsidRPr="00351EE7">
        <w:rPr>
          <w:rFonts w:ascii="Arial" w:hAnsi="Arial" w:cs="Arial"/>
        </w:rPr>
        <w:t xml:space="preserve"> sometimes worsen the patient's health and for this reason is recommended to try </w:t>
      </w:r>
      <w:r w:rsidR="00A34111" w:rsidRPr="00351EE7">
        <w:rPr>
          <w:rFonts w:ascii="Arial" w:hAnsi="Arial" w:cs="Arial"/>
        </w:rPr>
        <w:t>first the</w:t>
      </w:r>
      <w:r w:rsidR="004B7E07" w:rsidRPr="00351EE7">
        <w:rPr>
          <w:rFonts w:ascii="Arial" w:hAnsi="Arial" w:cs="Arial"/>
        </w:rPr>
        <w:t xml:space="preserve"> </w:t>
      </w:r>
      <w:r w:rsidR="003C0D48" w:rsidRPr="00351EE7">
        <w:rPr>
          <w:rFonts w:ascii="Arial" w:hAnsi="Arial" w:cs="Arial"/>
        </w:rPr>
        <w:t xml:space="preserve">psychological therapies and alternative </w:t>
      </w:r>
      <w:r w:rsidR="00A34111" w:rsidRPr="00351EE7">
        <w:rPr>
          <w:rFonts w:ascii="Arial" w:hAnsi="Arial" w:cs="Arial"/>
        </w:rPr>
        <w:t xml:space="preserve">therapies. </w:t>
      </w:r>
      <w:r w:rsidR="000831A4" w:rsidRPr="00351EE7">
        <w:rPr>
          <w:rFonts w:ascii="Arial" w:hAnsi="Arial" w:cs="Arial"/>
        </w:rPr>
        <w:t>(NHS</w:t>
      </w:r>
      <w:r w:rsidR="00A34111" w:rsidRPr="00351EE7">
        <w:rPr>
          <w:rFonts w:ascii="Arial" w:hAnsi="Arial" w:cs="Arial"/>
        </w:rPr>
        <w:t>,2021)</w:t>
      </w:r>
    </w:p>
    <w:p w14:paraId="0A3B4DF5" w14:textId="2FFAF144" w:rsidR="004B7E07" w:rsidRPr="00351EE7" w:rsidRDefault="004B7E07" w:rsidP="00351EE7">
      <w:pPr>
        <w:pStyle w:val="ListParagraph"/>
        <w:numPr>
          <w:ilvl w:val="0"/>
          <w:numId w:val="2"/>
        </w:numPr>
        <w:spacing w:line="360" w:lineRule="auto"/>
        <w:rPr>
          <w:rFonts w:ascii="Arial" w:hAnsi="Arial" w:cs="Arial"/>
          <w:b/>
          <w:bCs/>
        </w:rPr>
      </w:pPr>
      <w:r w:rsidRPr="00351EE7">
        <w:rPr>
          <w:rFonts w:ascii="Arial" w:hAnsi="Arial" w:cs="Arial"/>
          <w:b/>
          <w:bCs/>
        </w:rPr>
        <w:t>Measurement of rehabilitation</w:t>
      </w:r>
    </w:p>
    <w:p w14:paraId="5D7CA3A2" w14:textId="7DB4C260" w:rsidR="0061501F" w:rsidRDefault="004B7E07" w:rsidP="00351EE7">
      <w:pPr>
        <w:spacing w:line="360" w:lineRule="auto"/>
        <w:rPr>
          <w:rFonts w:ascii="Arial" w:hAnsi="Arial" w:cs="Arial"/>
        </w:rPr>
      </w:pPr>
      <w:r w:rsidRPr="00351EE7">
        <w:rPr>
          <w:rFonts w:ascii="Arial" w:hAnsi="Arial" w:cs="Arial"/>
        </w:rPr>
        <w:t xml:space="preserve">Rehabilitation measurements in General Anxiety Disorder are created to understand how effective </w:t>
      </w:r>
      <w:r w:rsidR="0061501F">
        <w:rPr>
          <w:rFonts w:ascii="Arial" w:hAnsi="Arial" w:cs="Arial"/>
        </w:rPr>
        <w:t>the treatments are.</w:t>
      </w:r>
      <w:r w:rsidRPr="00351EE7">
        <w:rPr>
          <w:rFonts w:ascii="Arial" w:hAnsi="Arial" w:cs="Arial"/>
        </w:rPr>
        <w:t xml:space="preserve"> It is very important when starting a treatment, the patient </w:t>
      </w:r>
      <w:r w:rsidR="00F64A5E" w:rsidRPr="00351EE7">
        <w:rPr>
          <w:rFonts w:ascii="Arial" w:hAnsi="Arial" w:cs="Arial"/>
        </w:rPr>
        <w:t>must be</w:t>
      </w:r>
      <w:r w:rsidRPr="00351EE7">
        <w:rPr>
          <w:rFonts w:ascii="Arial" w:hAnsi="Arial" w:cs="Arial"/>
        </w:rPr>
        <w:t xml:space="preserve"> monitored because if the treatment is not appropriate, it must be changed. </w:t>
      </w:r>
    </w:p>
    <w:p w14:paraId="490684CF" w14:textId="0F876D05" w:rsidR="004B7E07" w:rsidRPr="00351EE7" w:rsidRDefault="004B7E07" w:rsidP="00351EE7">
      <w:pPr>
        <w:spacing w:line="360" w:lineRule="auto"/>
        <w:rPr>
          <w:rFonts w:ascii="Arial" w:hAnsi="Arial" w:cs="Arial"/>
        </w:rPr>
      </w:pPr>
      <w:r w:rsidRPr="00351EE7">
        <w:rPr>
          <w:rFonts w:ascii="Arial" w:hAnsi="Arial" w:cs="Arial"/>
        </w:rPr>
        <w:t xml:space="preserve">"The Rehabilitation Questionnaire in General Anxiety Disorder” (GAD-7) (See Appendix A) is one of the tools for measuring anxiety levels over a 2-week period, which includes several questions about the patient's symptoms and depending on </w:t>
      </w:r>
      <w:r w:rsidR="0061501F">
        <w:rPr>
          <w:rFonts w:ascii="Arial" w:hAnsi="Arial" w:cs="Arial"/>
        </w:rPr>
        <w:t xml:space="preserve">the </w:t>
      </w:r>
      <w:r w:rsidRPr="00351EE7">
        <w:rPr>
          <w:rFonts w:ascii="Arial" w:hAnsi="Arial" w:cs="Arial"/>
        </w:rPr>
        <w:t xml:space="preserve">answers, the doctor will know if the treatment is appropriate or need to be </w:t>
      </w:r>
      <w:r w:rsidR="00A34111" w:rsidRPr="00351EE7">
        <w:rPr>
          <w:rFonts w:ascii="Arial" w:hAnsi="Arial" w:cs="Arial"/>
        </w:rPr>
        <w:t>changed. (</w:t>
      </w:r>
      <w:r w:rsidR="00F64A5E" w:rsidRPr="00351EE7">
        <w:rPr>
          <w:rFonts w:ascii="Arial" w:hAnsi="Arial" w:cs="Arial"/>
        </w:rPr>
        <w:t>Corc,2021)</w:t>
      </w:r>
    </w:p>
    <w:p w14:paraId="1DCA845A" w14:textId="01B09325" w:rsidR="00F64A5E" w:rsidRPr="00351EE7" w:rsidRDefault="00F64A5E" w:rsidP="00351EE7">
      <w:pPr>
        <w:pStyle w:val="ListParagraph"/>
        <w:numPr>
          <w:ilvl w:val="0"/>
          <w:numId w:val="2"/>
        </w:numPr>
        <w:spacing w:line="360" w:lineRule="auto"/>
        <w:rPr>
          <w:rFonts w:ascii="Arial" w:hAnsi="Arial" w:cs="Arial"/>
        </w:rPr>
      </w:pPr>
      <w:r w:rsidRPr="00351EE7">
        <w:rPr>
          <w:rFonts w:ascii="Arial" w:hAnsi="Arial" w:cs="Arial"/>
          <w:b/>
          <w:bCs/>
        </w:rPr>
        <w:t>Recommendations for improvement of anxiety</w:t>
      </w:r>
    </w:p>
    <w:p w14:paraId="6411BE9B" w14:textId="1B4AD859" w:rsidR="00F64A5E" w:rsidRPr="00351EE7" w:rsidRDefault="000831A4" w:rsidP="00351EE7">
      <w:pPr>
        <w:spacing w:line="360" w:lineRule="auto"/>
        <w:rPr>
          <w:rFonts w:ascii="Arial" w:hAnsi="Arial" w:cs="Arial"/>
        </w:rPr>
      </w:pPr>
      <w:r>
        <w:rPr>
          <w:rFonts w:ascii="Arial" w:hAnsi="Arial" w:cs="Arial"/>
        </w:rPr>
        <w:t xml:space="preserve">In a </w:t>
      </w:r>
      <w:r w:rsidRPr="00351EE7">
        <w:rPr>
          <w:rFonts w:ascii="Arial" w:hAnsi="Arial" w:cs="Arial"/>
        </w:rPr>
        <w:t>study</w:t>
      </w:r>
      <w:r w:rsidR="00F64A5E" w:rsidRPr="00351EE7">
        <w:rPr>
          <w:rFonts w:ascii="Arial" w:hAnsi="Arial" w:cs="Arial"/>
        </w:rPr>
        <w:t xml:space="preserve"> </w:t>
      </w:r>
      <w:r>
        <w:rPr>
          <w:rFonts w:ascii="Arial" w:hAnsi="Arial" w:cs="Arial"/>
        </w:rPr>
        <w:t xml:space="preserve">was found </w:t>
      </w:r>
      <w:r w:rsidR="00F64A5E" w:rsidRPr="00351EE7">
        <w:rPr>
          <w:rFonts w:ascii="Arial" w:hAnsi="Arial" w:cs="Arial"/>
        </w:rPr>
        <w:t xml:space="preserve">at a large sample of patients with generalized anxiety who were being treated with various alternative therapies. The aim of this study was to </w:t>
      </w:r>
      <w:r w:rsidR="0038328D">
        <w:rPr>
          <w:rFonts w:ascii="Arial" w:hAnsi="Arial" w:cs="Arial"/>
        </w:rPr>
        <w:t>see</w:t>
      </w:r>
      <w:r w:rsidR="00F64A5E" w:rsidRPr="00351EE7">
        <w:rPr>
          <w:rFonts w:ascii="Arial" w:hAnsi="Arial" w:cs="Arial"/>
        </w:rPr>
        <w:t xml:space="preserve"> if the alternative therapies are effective. During this study, a survey was used as a tool to measure rehabilitation, consisting </w:t>
      </w:r>
      <w:r w:rsidR="0038328D">
        <w:rPr>
          <w:rFonts w:ascii="Arial" w:hAnsi="Arial" w:cs="Arial"/>
        </w:rPr>
        <w:t>in</w:t>
      </w:r>
      <w:r w:rsidR="00F64A5E" w:rsidRPr="00351EE7">
        <w:rPr>
          <w:rFonts w:ascii="Arial" w:hAnsi="Arial" w:cs="Arial"/>
        </w:rPr>
        <w:t xml:space="preserve"> telephone questionnaires administered at intervals of 6</w:t>
      </w:r>
      <w:r>
        <w:rPr>
          <w:rFonts w:ascii="Arial" w:hAnsi="Arial" w:cs="Arial"/>
        </w:rPr>
        <w:t>,</w:t>
      </w:r>
      <w:r w:rsidR="00F64A5E" w:rsidRPr="00351EE7">
        <w:rPr>
          <w:rFonts w:ascii="Arial" w:hAnsi="Arial" w:cs="Arial"/>
        </w:rPr>
        <w:t>12 and 18 months. 1004 adults with generalized anxiety were monitored</w:t>
      </w:r>
      <w:r w:rsidR="00D13706">
        <w:rPr>
          <w:rFonts w:ascii="Arial" w:hAnsi="Arial" w:cs="Arial"/>
        </w:rPr>
        <w:t xml:space="preserve"> with </w:t>
      </w:r>
      <w:r w:rsidR="0038328D">
        <w:rPr>
          <w:rFonts w:ascii="Arial" w:hAnsi="Arial" w:cs="Arial"/>
        </w:rPr>
        <w:t xml:space="preserve">different symptoms such as </w:t>
      </w:r>
      <w:r w:rsidR="00F64A5E" w:rsidRPr="00351EE7">
        <w:rPr>
          <w:rFonts w:ascii="Arial" w:hAnsi="Arial" w:cs="Arial"/>
        </w:rPr>
        <w:t>panic disorder, social anxiety disorder or post-traumatic stress disorder.</w:t>
      </w:r>
    </w:p>
    <w:p w14:paraId="2AF5476B" w14:textId="77777777" w:rsidR="00F64A5E" w:rsidRPr="00351EE7" w:rsidRDefault="00F64A5E" w:rsidP="00351EE7">
      <w:pPr>
        <w:spacing w:line="360" w:lineRule="auto"/>
        <w:rPr>
          <w:rFonts w:ascii="Arial" w:hAnsi="Arial" w:cs="Arial"/>
        </w:rPr>
      </w:pPr>
      <w:r w:rsidRPr="00351EE7">
        <w:rPr>
          <w:rFonts w:ascii="Arial" w:hAnsi="Arial" w:cs="Arial"/>
        </w:rPr>
        <w:t xml:space="preserve">The results of this study showed that users of alternative therapies had a decrease of over 50% in their anxiety level. </w:t>
      </w:r>
    </w:p>
    <w:p w14:paraId="3074ACB6" w14:textId="170B9620" w:rsidR="00F64A5E" w:rsidRPr="00351EE7" w:rsidRDefault="00B74E7E" w:rsidP="00351EE7">
      <w:pPr>
        <w:spacing w:line="360" w:lineRule="auto"/>
        <w:rPr>
          <w:rFonts w:ascii="Arial" w:hAnsi="Arial" w:cs="Arial"/>
        </w:rPr>
      </w:pPr>
      <w:r w:rsidRPr="00351EE7">
        <w:rPr>
          <w:rFonts w:ascii="Arial" w:hAnsi="Arial" w:cs="Arial"/>
        </w:rPr>
        <w:t xml:space="preserve">In </w:t>
      </w:r>
      <w:r w:rsidR="001C5952" w:rsidRPr="00351EE7">
        <w:rPr>
          <w:rFonts w:ascii="Arial" w:hAnsi="Arial" w:cs="Arial"/>
        </w:rPr>
        <w:t>addition, this</w:t>
      </w:r>
      <w:r w:rsidR="00F64A5E" w:rsidRPr="00351EE7">
        <w:rPr>
          <w:rFonts w:ascii="Arial" w:hAnsi="Arial" w:cs="Arial"/>
        </w:rPr>
        <w:t xml:space="preserve"> study highlights the importance of using alternative therapies and these treatments should be used by all patients with symptoms of Anxiety before they are given traditional medicines that may worsen their health due to side </w:t>
      </w:r>
      <w:r w:rsidR="00A34111" w:rsidRPr="00351EE7">
        <w:rPr>
          <w:rFonts w:ascii="Arial" w:hAnsi="Arial" w:cs="Arial"/>
        </w:rPr>
        <w:t>effects. (</w:t>
      </w:r>
      <w:r w:rsidR="00F64A5E" w:rsidRPr="00351EE7">
        <w:rPr>
          <w:rFonts w:ascii="Arial" w:hAnsi="Arial" w:cs="Arial"/>
        </w:rPr>
        <w:t>Science Direct, 2012)</w:t>
      </w:r>
    </w:p>
    <w:p w14:paraId="62BC3D23" w14:textId="7DC1CE0C" w:rsidR="00F64A5E" w:rsidRPr="00351EE7" w:rsidRDefault="00F64A5E" w:rsidP="00351EE7">
      <w:pPr>
        <w:pStyle w:val="ListParagraph"/>
        <w:numPr>
          <w:ilvl w:val="0"/>
          <w:numId w:val="2"/>
        </w:numPr>
        <w:spacing w:line="360" w:lineRule="auto"/>
        <w:rPr>
          <w:rFonts w:ascii="Arial" w:hAnsi="Arial" w:cs="Arial"/>
        </w:rPr>
      </w:pPr>
      <w:r w:rsidRPr="00351EE7">
        <w:rPr>
          <w:rFonts w:ascii="Arial" w:hAnsi="Arial" w:cs="Arial"/>
          <w:b/>
        </w:rPr>
        <w:t>Principles of care for people with generalised anxiety disorder</w:t>
      </w:r>
    </w:p>
    <w:p w14:paraId="0F0AA111" w14:textId="1A722E81" w:rsidR="00A34111" w:rsidRPr="00351EE7" w:rsidRDefault="00A34111" w:rsidP="00351EE7">
      <w:pPr>
        <w:spacing w:line="360" w:lineRule="auto"/>
        <w:rPr>
          <w:rFonts w:ascii="Arial" w:hAnsi="Arial" w:cs="Arial"/>
        </w:rPr>
      </w:pPr>
      <w:r w:rsidRPr="00351EE7">
        <w:rPr>
          <w:rFonts w:ascii="Arial" w:hAnsi="Arial" w:cs="Arial"/>
        </w:rPr>
        <w:t xml:space="preserve">According to NICE (2019), when working with people with GAD, social services must </w:t>
      </w:r>
      <w:r w:rsidR="0038328D" w:rsidRPr="00351EE7">
        <w:rPr>
          <w:rFonts w:ascii="Arial" w:hAnsi="Arial" w:cs="Arial"/>
        </w:rPr>
        <w:t>ensure a</w:t>
      </w:r>
      <w:r w:rsidRPr="00351EE7">
        <w:rPr>
          <w:rFonts w:ascii="Arial" w:hAnsi="Arial" w:cs="Arial"/>
        </w:rPr>
        <w:t xml:space="preserve"> relationship of trust with the patient, must work in an open manner and without judgment. The caregiver should investigate the patient's concerns to understand the impact of the anxiety. During </w:t>
      </w:r>
      <w:r w:rsidR="00D13706">
        <w:rPr>
          <w:rFonts w:ascii="Arial" w:hAnsi="Arial" w:cs="Arial"/>
        </w:rPr>
        <w:t>the care, all</w:t>
      </w:r>
      <w:r w:rsidRPr="00351EE7">
        <w:rPr>
          <w:rFonts w:ascii="Arial" w:hAnsi="Arial" w:cs="Arial"/>
        </w:rPr>
        <w:t xml:space="preserve"> treatment options will be explored with the patient, and decision making will be a process in which the patient understands that decisions will be made together. Confidentiality, privacy and dignity will be respected in accordance with The Human Rights Act of 1998. </w:t>
      </w:r>
    </w:p>
    <w:p w14:paraId="2460265F" w14:textId="17ACCC60" w:rsidR="009530B2" w:rsidRPr="00351EE7" w:rsidRDefault="009530B2" w:rsidP="00351EE7">
      <w:pPr>
        <w:spacing w:line="360" w:lineRule="auto"/>
        <w:rPr>
          <w:rFonts w:ascii="Arial" w:hAnsi="Arial" w:cs="Arial"/>
        </w:rPr>
      </w:pPr>
    </w:p>
    <w:p w14:paraId="5B294BC0" w14:textId="5A4BEC86" w:rsidR="009530B2" w:rsidRPr="00351EE7" w:rsidRDefault="009530B2" w:rsidP="00351EE7">
      <w:pPr>
        <w:spacing w:line="360" w:lineRule="auto"/>
        <w:rPr>
          <w:rFonts w:ascii="Arial" w:hAnsi="Arial" w:cs="Arial"/>
        </w:rPr>
      </w:pPr>
    </w:p>
    <w:p w14:paraId="2DBDC079" w14:textId="638DBC18" w:rsidR="009530B2" w:rsidRPr="00351EE7" w:rsidRDefault="009530B2" w:rsidP="00351EE7">
      <w:pPr>
        <w:spacing w:line="360" w:lineRule="auto"/>
        <w:rPr>
          <w:rFonts w:ascii="Arial" w:hAnsi="Arial" w:cs="Arial"/>
        </w:rPr>
      </w:pPr>
    </w:p>
    <w:p w14:paraId="4F75D243" w14:textId="7610439B" w:rsidR="009530B2" w:rsidRPr="00351EE7" w:rsidRDefault="009530B2" w:rsidP="00351EE7">
      <w:pPr>
        <w:spacing w:line="360" w:lineRule="auto"/>
        <w:rPr>
          <w:rFonts w:ascii="Arial" w:hAnsi="Arial" w:cs="Arial"/>
        </w:rPr>
      </w:pPr>
    </w:p>
    <w:p w14:paraId="68FE8765" w14:textId="344185C4" w:rsidR="009530B2" w:rsidRDefault="009530B2" w:rsidP="00351EE7">
      <w:pPr>
        <w:spacing w:line="360" w:lineRule="auto"/>
        <w:rPr>
          <w:rFonts w:ascii="Arial" w:hAnsi="Arial" w:cs="Arial"/>
        </w:rPr>
      </w:pPr>
    </w:p>
    <w:p w14:paraId="50B5828C" w14:textId="77777777" w:rsidR="00D13706" w:rsidRPr="00351EE7" w:rsidRDefault="00D13706" w:rsidP="00351EE7">
      <w:pPr>
        <w:spacing w:line="360" w:lineRule="auto"/>
        <w:rPr>
          <w:rFonts w:ascii="Arial" w:hAnsi="Arial" w:cs="Arial"/>
        </w:rPr>
      </w:pPr>
    </w:p>
    <w:p w14:paraId="3C1696FC" w14:textId="279029F7" w:rsidR="004201B7" w:rsidRPr="00351EE7" w:rsidRDefault="004201B7" w:rsidP="00351EE7">
      <w:pPr>
        <w:pStyle w:val="Heading1"/>
        <w:spacing w:line="360" w:lineRule="auto"/>
        <w:rPr>
          <w:rFonts w:ascii="Arial" w:hAnsi="Arial" w:cs="Arial"/>
          <w:sz w:val="22"/>
          <w:szCs w:val="22"/>
        </w:rPr>
      </w:pPr>
      <w:bookmarkStart w:id="2" w:name="_Toc92270391"/>
      <w:r w:rsidRPr="00351EE7">
        <w:rPr>
          <w:rFonts w:ascii="Arial" w:hAnsi="Arial" w:cs="Arial"/>
          <w:sz w:val="22"/>
          <w:szCs w:val="22"/>
        </w:rPr>
        <w:t>Schizophrenia</w:t>
      </w:r>
      <w:bookmarkEnd w:id="2"/>
    </w:p>
    <w:p w14:paraId="60A6AAE4" w14:textId="74F6D593" w:rsidR="004201B7" w:rsidRPr="00351EE7" w:rsidRDefault="004201B7" w:rsidP="00351EE7">
      <w:pPr>
        <w:spacing w:line="360" w:lineRule="auto"/>
        <w:rPr>
          <w:rFonts w:ascii="Arial" w:hAnsi="Arial" w:cs="Arial"/>
        </w:rPr>
      </w:pPr>
    </w:p>
    <w:p w14:paraId="3C6C660F" w14:textId="4AAA4DC9" w:rsidR="004201B7" w:rsidRPr="00351EE7" w:rsidRDefault="004201B7" w:rsidP="00351EE7">
      <w:pPr>
        <w:pStyle w:val="ListParagraph"/>
        <w:numPr>
          <w:ilvl w:val="0"/>
          <w:numId w:val="2"/>
        </w:numPr>
        <w:spacing w:line="360" w:lineRule="auto"/>
        <w:rPr>
          <w:rFonts w:ascii="Arial" w:hAnsi="Arial" w:cs="Arial"/>
          <w:b/>
          <w:bCs/>
        </w:rPr>
      </w:pPr>
      <w:r w:rsidRPr="00351EE7">
        <w:rPr>
          <w:rFonts w:ascii="Arial" w:hAnsi="Arial" w:cs="Arial"/>
          <w:b/>
          <w:bCs/>
        </w:rPr>
        <w:t>Definition of Schizophrenia</w:t>
      </w:r>
    </w:p>
    <w:p w14:paraId="097FA861" w14:textId="1B743FA8" w:rsidR="007A28E6" w:rsidRPr="00351EE7" w:rsidRDefault="007A28E6" w:rsidP="00351EE7">
      <w:pPr>
        <w:spacing w:line="360" w:lineRule="auto"/>
        <w:rPr>
          <w:rFonts w:ascii="Arial" w:hAnsi="Arial" w:cs="Arial"/>
        </w:rPr>
      </w:pPr>
      <w:r w:rsidRPr="00351EE7">
        <w:rPr>
          <w:rFonts w:ascii="Arial" w:hAnsi="Arial" w:cs="Arial"/>
        </w:rPr>
        <w:t xml:space="preserve">According to WHO (2021), Schizophrenia is </w:t>
      </w:r>
      <w:r w:rsidR="0038328D" w:rsidRPr="00351EE7">
        <w:rPr>
          <w:rFonts w:ascii="Arial" w:hAnsi="Arial" w:cs="Arial"/>
        </w:rPr>
        <w:t>a severe</w:t>
      </w:r>
      <w:r w:rsidRPr="00351EE7">
        <w:rPr>
          <w:rFonts w:ascii="Arial" w:hAnsi="Arial" w:cs="Arial"/>
        </w:rPr>
        <w:t xml:space="preserve"> chronic mental illness which affects the human brain and is characterized by abnormalities in thinking, emotions, language, perceptions and behaviour.</w:t>
      </w:r>
    </w:p>
    <w:p w14:paraId="016B34D5" w14:textId="12C1AD29" w:rsidR="007A28E6" w:rsidRPr="00351EE7" w:rsidRDefault="007A28E6" w:rsidP="00351EE7">
      <w:pPr>
        <w:spacing w:line="360" w:lineRule="auto"/>
        <w:rPr>
          <w:rFonts w:ascii="Arial" w:hAnsi="Arial" w:cs="Arial"/>
        </w:rPr>
      </w:pPr>
      <w:r w:rsidRPr="00351EE7">
        <w:rPr>
          <w:rFonts w:ascii="Arial" w:hAnsi="Arial" w:cs="Arial"/>
        </w:rPr>
        <w:t>Schizophrenia affects 20 million people worldwide and can affect educational and occupational performance.</w:t>
      </w:r>
    </w:p>
    <w:p w14:paraId="0276E1FA" w14:textId="70E0D17A" w:rsidR="004201B7" w:rsidRPr="00351EE7" w:rsidRDefault="007A28E6" w:rsidP="00351EE7">
      <w:pPr>
        <w:spacing w:line="360" w:lineRule="auto"/>
        <w:rPr>
          <w:rFonts w:ascii="Arial" w:hAnsi="Arial" w:cs="Arial"/>
        </w:rPr>
      </w:pPr>
      <w:r w:rsidRPr="00351EE7">
        <w:rPr>
          <w:rFonts w:ascii="Arial" w:hAnsi="Arial" w:cs="Arial"/>
        </w:rPr>
        <w:t>In the UK, this condition affects 1 in 100 people at some point in life, and statistics show that women are more likely than men to suffer from the disease. (Mind,2020)</w:t>
      </w:r>
    </w:p>
    <w:p w14:paraId="7BD12AF4" w14:textId="710AB375" w:rsidR="007A28E6" w:rsidRPr="00351EE7" w:rsidRDefault="007A28E6" w:rsidP="00351EE7">
      <w:pPr>
        <w:pStyle w:val="ListParagraph"/>
        <w:numPr>
          <w:ilvl w:val="0"/>
          <w:numId w:val="2"/>
        </w:numPr>
        <w:spacing w:line="360" w:lineRule="auto"/>
        <w:rPr>
          <w:rFonts w:ascii="Arial" w:hAnsi="Arial" w:cs="Arial"/>
          <w:b/>
          <w:bCs/>
        </w:rPr>
      </w:pPr>
      <w:r w:rsidRPr="00351EE7">
        <w:rPr>
          <w:rFonts w:ascii="Arial" w:hAnsi="Arial" w:cs="Arial"/>
          <w:b/>
          <w:bCs/>
        </w:rPr>
        <w:t xml:space="preserve">Causes </w:t>
      </w:r>
    </w:p>
    <w:p w14:paraId="74C5D94F" w14:textId="1C019B92" w:rsidR="00E10580" w:rsidRPr="00351EE7" w:rsidRDefault="009013D2" w:rsidP="00351EE7">
      <w:pPr>
        <w:spacing w:line="360" w:lineRule="auto"/>
        <w:rPr>
          <w:rFonts w:ascii="Arial" w:hAnsi="Arial" w:cs="Arial"/>
        </w:rPr>
      </w:pPr>
      <w:r w:rsidRPr="00351EE7">
        <w:rPr>
          <w:rFonts w:ascii="Arial" w:hAnsi="Arial" w:cs="Arial"/>
        </w:rPr>
        <w:t xml:space="preserve">Schizophrenia can have many </w:t>
      </w:r>
      <w:r w:rsidR="0038328D" w:rsidRPr="00351EE7">
        <w:rPr>
          <w:rFonts w:ascii="Arial" w:hAnsi="Arial" w:cs="Arial"/>
        </w:rPr>
        <w:t>causes,</w:t>
      </w:r>
      <w:r w:rsidR="0038328D">
        <w:rPr>
          <w:rFonts w:ascii="Arial" w:hAnsi="Arial" w:cs="Arial"/>
        </w:rPr>
        <w:t xml:space="preserve"> some</w:t>
      </w:r>
      <w:r w:rsidRPr="00351EE7">
        <w:rPr>
          <w:rFonts w:ascii="Arial" w:hAnsi="Arial" w:cs="Arial"/>
        </w:rPr>
        <w:t xml:space="preserve"> researchers suggest that the disease may be caused by a combination of environmental, personal, and genetic factors. These factors vary from person to person and include:</w:t>
      </w:r>
    </w:p>
    <w:p w14:paraId="0DE2904F" w14:textId="22F7DBBD" w:rsidR="009013D2" w:rsidRPr="00351EE7" w:rsidRDefault="009013D2" w:rsidP="00351EE7">
      <w:pPr>
        <w:pStyle w:val="ListParagraph"/>
        <w:numPr>
          <w:ilvl w:val="0"/>
          <w:numId w:val="4"/>
        </w:numPr>
        <w:spacing w:line="360" w:lineRule="auto"/>
        <w:rPr>
          <w:rFonts w:ascii="Arial" w:hAnsi="Arial" w:cs="Arial"/>
        </w:rPr>
      </w:pPr>
      <w:r w:rsidRPr="00351EE7">
        <w:rPr>
          <w:rFonts w:ascii="Arial" w:hAnsi="Arial" w:cs="Arial"/>
        </w:rPr>
        <w:t>Stressful life events- being abused</w:t>
      </w:r>
    </w:p>
    <w:p w14:paraId="19B5A998" w14:textId="62623A4A" w:rsidR="009013D2" w:rsidRPr="00351EE7" w:rsidRDefault="009013D2" w:rsidP="00351EE7">
      <w:pPr>
        <w:pStyle w:val="ListParagraph"/>
        <w:spacing w:line="360" w:lineRule="auto"/>
        <w:rPr>
          <w:rFonts w:ascii="Arial" w:hAnsi="Arial" w:cs="Arial"/>
        </w:rPr>
      </w:pPr>
      <w:r w:rsidRPr="00351EE7">
        <w:rPr>
          <w:rFonts w:ascii="Arial" w:hAnsi="Arial" w:cs="Arial"/>
        </w:rPr>
        <w:t xml:space="preserve">                               -losing someone close</w:t>
      </w:r>
    </w:p>
    <w:p w14:paraId="6D6317C6" w14:textId="7CB49454" w:rsidR="009013D2" w:rsidRPr="00351EE7" w:rsidRDefault="009013D2" w:rsidP="00351EE7">
      <w:pPr>
        <w:pStyle w:val="ListParagraph"/>
        <w:spacing w:line="360" w:lineRule="auto"/>
        <w:rPr>
          <w:rFonts w:ascii="Arial" w:hAnsi="Arial" w:cs="Arial"/>
        </w:rPr>
      </w:pPr>
      <w:r w:rsidRPr="00351EE7">
        <w:rPr>
          <w:rFonts w:ascii="Arial" w:hAnsi="Arial" w:cs="Arial"/>
        </w:rPr>
        <w:t xml:space="preserve">                               -job loss</w:t>
      </w:r>
    </w:p>
    <w:p w14:paraId="36AB607D" w14:textId="7EBEC965" w:rsidR="009013D2" w:rsidRPr="00351EE7" w:rsidRDefault="009013D2" w:rsidP="00351EE7">
      <w:pPr>
        <w:pStyle w:val="ListParagraph"/>
        <w:spacing w:line="360" w:lineRule="auto"/>
        <w:rPr>
          <w:rFonts w:ascii="Arial" w:hAnsi="Arial" w:cs="Arial"/>
        </w:rPr>
      </w:pPr>
      <w:r w:rsidRPr="00351EE7">
        <w:rPr>
          <w:rFonts w:ascii="Arial" w:hAnsi="Arial" w:cs="Arial"/>
        </w:rPr>
        <w:t xml:space="preserve">                               -becoming homeless</w:t>
      </w:r>
    </w:p>
    <w:p w14:paraId="784124E5" w14:textId="55285B05" w:rsidR="009013D2" w:rsidRPr="00351EE7" w:rsidRDefault="009013D2" w:rsidP="00351EE7">
      <w:pPr>
        <w:pStyle w:val="ListParagraph"/>
        <w:numPr>
          <w:ilvl w:val="0"/>
          <w:numId w:val="4"/>
        </w:numPr>
        <w:spacing w:line="360" w:lineRule="auto"/>
        <w:rPr>
          <w:rFonts w:ascii="Arial" w:hAnsi="Arial" w:cs="Arial"/>
        </w:rPr>
      </w:pPr>
      <w:r w:rsidRPr="00351EE7">
        <w:rPr>
          <w:rFonts w:ascii="Arial" w:hAnsi="Arial" w:cs="Arial"/>
        </w:rPr>
        <w:t>Drugs and alcohol - Some people may develop symptoms of schizophrenia after using cannabis or other drugs. Alcohol consumption and smoking can stop the effectiveness of medication to treat this disease.</w:t>
      </w:r>
    </w:p>
    <w:p w14:paraId="0838BD44" w14:textId="1965B722" w:rsidR="009013D2" w:rsidRPr="00351EE7" w:rsidRDefault="009013D2" w:rsidP="00351EE7">
      <w:pPr>
        <w:pStyle w:val="ListParagraph"/>
        <w:numPr>
          <w:ilvl w:val="0"/>
          <w:numId w:val="4"/>
        </w:numPr>
        <w:spacing w:line="360" w:lineRule="auto"/>
        <w:rPr>
          <w:rFonts w:ascii="Arial" w:hAnsi="Arial" w:cs="Arial"/>
        </w:rPr>
      </w:pPr>
      <w:r w:rsidRPr="00351EE7">
        <w:rPr>
          <w:rFonts w:ascii="Arial" w:hAnsi="Arial" w:cs="Arial"/>
        </w:rPr>
        <w:t>Genetic inheritance-</w:t>
      </w:r>
      <w:r w:rsidR="006A12D8" w:rsidRPr="00351EE7">
        <w:rPr>
          <w:rFonts w:ascii="Arial" w:hAnsi="Arial" w:cs="Arial"/>
        </w:rPr>
        <w:t xml:space="preserve"> Researchers have found that when a parent suffers from this condition, the child is more likely to contract the disease.</w:t>
      </w:r>
    </w:p>
    <w:p w14:paraId="3DAE01BE" w14:textId="3CCA1934" w:rsidR="009530B2" w:rsidRPr="00351EE7" w:rsidRDefault="006A12D8" w:rsidP="00351EE7">
      <w:pPr>
        <w:pStyle w:val="ListParagraph"/>
        <w:numPr>
          <w:ilvl w:val="0"/>
          <w:numId w:val="4"/>
        </w:numPr>
        <w:spacing w:line="360" w:lineRule="auto"/>
        <w:rPr>
          <w:rFonts w:ascii="Arial" w:hAnsi="Arial" w:cs="Arial"/>
        </w:rPr>
      </w:pPr>
      <w:r w:rsidRPr="00351EE7">
        <w:rPr>
          <w:rFonts w:ascii="Arial" w:hAnsi="Arial" w:cs="Arial"/>
        </w:rPr>
        <w:t>Differences in brain chemistry -</w:t>
      </w:r>
      <w:r w:rsidR="009530B2" w:rsidRPr="00351EE7">
        <w:rPr>
          <w:rFonts w:ascii="Arial" w:hAnsi="Arial" w:cs="Arial"/>
        </w:rPr>
        <w:t xml:space="preserve"> Research has shown that people are more likely to experience schizophrenia if their brain development is interrupted during pregnancy or early childhood.</w:t>
      </w:r>
    </w:p>
    <w:p w14:paraId="6E2F495F" w14:textId="4A3FCFDD" w:rsidR="006A12D8" w:rsidRPr="00351EE7" w:rsidRDefault="009530B2" w:rsidP="00351EE7">
      <w:pPr>
        <w:pStyle w:val="ListParagraph"/>
        <w:spacing w:line="360" w:lineRule="auto"/>
        <w:rPr>
          <w:rFonts w:ascii="Arial" w:hAnsi="Arial" w:cs="Arial"/>
        </w:rPr>
      </w:pPr>
      <w:r w:rsidRPr="00351EE7">
        <w:rPr>
          <w:rFonts w:ascii="Arial" w:hAnsi="Arial" w:cs="Arial"/>
        </w:rPr>
        <w:t>In addition, some chemicals may behave differently in the brains of people with the disease. Dopamine and Serotonin may be some of the underlying causes of Schizophrenia. (Mind,2020)</w:t>
      </w:r>
    </w:p>
    <w:p w14:paraId="0D16328C" w14:textId="012E1BF3" w:rsidR="009530B2" w:rsidRPr="00351EE7" w:rsidRDefault="009530B2" w:rsidP="00351EE7">
      <w:pPr>
        <w:pStyle w:val="ListParagraph"/>
        <w:spacing w:line="360" w:lineRule="auto"/>
        <w:rPr>
          <w:rFonts w:ascii="Arial" w:hAnsi="Arial" w:cs="Arial"/>
        </w:rPr>
      </w:pPr>
    </w:p>
    <w:p w14:paraId="60F2E15D" w14:textId="60BC8D71" w:rsidR="00F274AC" w:rsidRPr="00351EE7" w:rsidRDefault="00F274AC" w:rsidP="00351EE7">
      <w:pPr>
        <w:pStyle w:val="ListParagraph"/>
        <w:spacing w:line="360" w:lineRule="auto"/>
        <w:rPr>
          <w:rFonts w:ascii="Arial" w:hAnsi="Arial" w:cs="Arial"/>
        </w:rPr>
      </w:pPr>
    </w:p>
    <w:p w14:paraId="3C8B197E" w14:textId="3F5DD0C3" w:rsidR="00F274AC" w:rsidRPr="00351EE7" w:rsidRDefault="00F274AC" w:rsidP="00351EE7">
      <w:pPr>
        <w:pStyle w:val="ListParagraph"/>
        <w:spacing w:line="360" w:lineRule="auto"/>
        <w:rPr>
          <w:rFonts w:ascii="Arial" w:hAnsi="Arial" w:cs="Arial"/>
        </w:rPr>
      </w:pPr>
    </w:p>
    <w:p w14:paraId="0D1EA874" w14:textId="6C3114EC" w:rsidR="00F274AC" w:rsidRPr="00351EE7" w:rsidRDefault="00F274AC" w:rsidP="00351EE7">
      <w:pPr>
        <w:pStyle w:val="ListParagraph"/>
        <w:spacing w:line="360" w:lineRule="auto"/>
        <w:rPr>
          <w:rFonts w:ascii="Arial" w:hAnsi="Arial" w:cs="Arial"/>
        </w:rPr>
      </w:pPr>
    </w:p>
    <w:p w14:paraId="31FC9713" w14:textId="77777777" w:rsidR="00F274AC" w:rsidRPr="00351EE7" w:rsidRDefault="00F274AC" w:rsidP="00351EE7">
      <w:pPr>
        <w:pStyle w:val="ListParagraph"/>
        <w:spacing w:line="360" w:lineRule="auto"/>
        <w:rPr>
          <w:rFonts w:ascii="Arial" w:hAnsi="Arial" w:cs="Arial"/>
        </w:rPr>
      </w:pPr>
    </w:p>
    <w:p w14:paraId="4BE7EC59" w14:textId="29190987" w:rsidR="009530B2" w:rsidRPr="00351EE7" w:rsidRDefault="009530B2" w:rsidP="00351EE7">
      <w:pPr>
        <w:pStyle w:val="ListParagraph"/>
        <w:numPr>
          <w:ilvl w:val="0"/>
          <w:numId w:val="2"/>
        </w:numPr>
        <w:spacing w:line="360" w:lineRule="auto"/>
        <w:rPr>
          <w:rFonts w:ascii="Arial" w:hAnsi="Arial" w:cs="Arial"/>
          <w:b/>
          <w:bCs/>
        </w:rPr>
      </w:pPr>
      <w:r w:rsidRPr="00351EE7">
        <w:rPr>
          <w:rFonts w:ascii="Arial" w:hAnsi="Arial" w:cs="Arial"/>
          <w:b/>
          <w:bCs/>
        </w:rPr>
        <w:t>Signs and symptoms</w:t>
      </w:r>
    </w:p>
    <w:p w14:paraId="33DF5C91" w14:textId="77777777" w:rsidR="00F274AC" w:rsidRPr="00351EE7" w:rsidRDefault="00F274AC" w:rsidP="00351EE7">
      <w:pPr>
        <w:spacing w:line="360" w:lineRule="auto"/>
        <w:rPr>
          <w:rFonts w:ascii="Arial" w:hAnsi="Arial" w:cs="Arial"/>
        </w:rPr>
      </w:pPr>
      <w:r w:rsidRPr="00351EE7">
        <w:rPr>
          <w:rFonts w:ascii="Arial" w:hAnsi="Arial" w:cs="Arial"/>
        </w:rPr>
        <w:t>The symptoms of schizophrenia can be:</w:t>
      </w:r>
    </w:p>
    <w:p w14:paraId="5D35E229" w14:textId="2094FFF0" w:rsidR="00F274AC" w:rsidRPr="00351EE7" w:rsidRDefault="00F274AC" w:rsidP="00351EE7">
      <w:pPr>
        <w:spacing w:line="360" w:lineRule="auto"/>
        <w:rPr>
          <w:rFonts w:ascii="Arial" w:hAnsi="Arial" w:cs="Arial"/>
        </w:rPr>
      </w:pPr>
      <w:r w:rsidRPr="00351EE7">
        <w:rPr>
          <w:rFonts w:ascii="Arial" w:hAnsi="Arial" w:cs="Arial"/>
        </w:rPr>
        <w:t>Hallucinations - things that do not exist are seen or heard, some people may have false beliefs that are not shared by others in the person's culture and are supported by them even if there is contradictory evidence.</w:t>
      </w:r>
    </w:p>
    <w:p w14:paraId="77321BBA" w14:textId="32206C05" w:rsidR="00F274AC" w:rsidRPr="00351EE7" w:rsidRDefault="00F274AC" w:rsidP="00351EE7">
      <w:pPr>
        <w:spacing w:line="360" w:lineRule="auto"/>
        <w:rPr>
          <w:rFonts w:ascii="Arial" w:hAnsi="Arial" w:cs="Arial"/>
        </w:rPr>
      </w:pPr>
      <w:r w:rsidRPr="00351EE7">
        <w:rPr>
          <w:rFonts w:ascii="Arial" w:hAnsi="Arial" w:cs="Arial"/>
        </w:rPr>
        <w:t>Abnormal behaviour such as - miscarriage, self-laughter, self-neglect, negligent appearance.</w:t>
      </w:r>
    </w:p>
    <w:p w14:paraId="509BFB1F" w14:textId="116D1559" w:rsidR="00F274AC" w:rsidRPr="00351EE7" w:rsidRDefault="00F274AC" w:rsidP="00351EE7">
      <w:pPr>
        <w:spacing w:line="360" w:lineRule="auto"/>
        <w:rPr>
          <w:rFonts w:ascii="Arial" w:hAnsi="Arial" w:cs="Arial"/>
        </w:rPr>
      </w:pPr>
      <w:r w:rsidRPr="00351EE7">
        <w:rPr>
          <w:rFonts w:ascii="Arial" w:hAnsi="Arial" w:cs="Arial"/>
        </w:rPr>
        <w:t xml:space="preserve">Inconsistent or irrelevant speech, body language or abnormal facial </w:t>
      </w:r>
      <w:r w:rsidR="00545141" w:rsidRPr="00351EE7">
        <w:rPr>
          <w:rFonts w:ascii="Arial" w:hAnsi="Arial" w:cs="Arial"/>
        </w:rPr>
        <w:t>expression. (</w:t>
      </w:r>
      <w:r w:rsidRPr="00351EE7">
        <w:rPr>
          <w:rFonts w:ascii="Arial" w:hAnsi="Arial" w:cs="Arial"/>
        </w:rPr>
        <w:t>WHO, 2021)</w:t>
      </w:r>
    </w:p>
    <w:p w14:paraId="4AE06C2F" w14:textId="7D35853F" w:rsidR="00F274AC" w:rsidRPr="00351EE7" w:rsidRDefault="00F274AC" w:rsidP="00351EE7">
      <w:pPr>
        <w:pStyle w:val="ListParagraph"/>
        <w:numPr>
          <w:ilvl w:val="0"/>
          <w:numId w:val="2"/>
        </w:numPr>
        <w:spacing w:line="360" w:lineRule="auto"/>
        <w:rPr>
          <w:rFonts w:ascii="Arial" w:hAnsi="Arial" w:cs="Arial"/>
          <w:b/>
          <w:bCs/>
        </w:rPr>
      </w:pPr>
      <w:r w:rsidRPr="00351EE7">
        <w:rPr>
          <w:rFonts w:ascii="Arial" w:hAnsi="Arial" w:cs="Arial"/>
          <w:b/>
          <w:bCs/>
        </w:rPr>
        <w:t>Classification within ICD-10</w:t>
      </w:r>
    </w:p>
    <w:p w14:paraId="0945C983" w14:textId="5040866A" w:rsidR="00545141" w:rsidRPr="00351EE7" w:rsidRDefault="00545141" w:rsidP="00351EE7">
      <w:pPr>
        <w:spacing w:line="360" w:lineRule="auto"/>
        <w:rPr>
          <w:rFonts w:ascii="Arial" w:hAnsi="Arial" w:cs="Arial"/>
        </w:rPr>
      </w:pPr>
      <w:r w:rsidRPr="00351EE7">
        <w:rPr>
          <w:rFonts w:ascii="Arial" w:hAnsi="Arial" w:cs="Arial"/>
        </w:rPr>
        <w:t>Schizophrenia within the ICD –10 is classified as schizotypal and delusional disorders, in chapter v (F20-F29)</w:t>
      </w:r>
      <w:r w:rsidR="0079283C" w:rsidRPr="00351EE7">
        <w:rPr>
          <w:rFonts w:ascii="Arial" w:hAnsi="Arial" w:cs="Arial"/>
        </w:rPr>
        <w:t>.</w:t>
      </w:r>
    </w:p>
    <w:p w14:paraId="56716061" w14:textId="00475103" w:rsidR="0079283C" w:rsidRPr="00351EE7" w:rsidRDefault="0079283C" w:rsidP="00351EE7">
      <w:pPr>
        <w:spacing w:line="360" w:lineRule="auto"/>
        <w:rPr>
          <w:rFonts w:ascii="Arial" w:hAnsi="Arial" w:cs="Arial"/>
        </w:rPr>
      </w:pPr>
      <w:r w:rsidRPr="00351EE7">
        <w:rPr>
          <w:rFonts w:ascii="Arial" w:hAnsi="Arial" w:cs="Arial"/>
        </w:rPr>
        <w:t>Schizophrenic disorders are generally represented by fundamental deviations from thinking and perception. Intellectual ability and lucid consciousness are usually maintained but some cognitive deficits may occur along the way. The most common psychopathological phenomena are the echo of thinking, delusional perceptions, hallucinatory voices with which the affected person discusses, negative symptoms and thinking disorders.</w:t>
      </w:r>
    </w:p>
    <w:p w14:paraId="4AFB869A" w14:textId="321ACD44" w:rsidR="0079283C" w:rsidRPr="00351EE7" w:rsidRDefault="0079283C" w:rsidP="00351EE7">
      <w:pPr>
        <w:spacing w:line="360" w:lineRule="auto"/>
        <w:rPr>
          <w:rFonts w:ascii="Arial" w:hAnsi="Arial" w:cs="Arial"/>
        </w:rPr>
      </w:pPr>
      <w:r w:rsidRPr="00351EE7">
        <w:rPr>
          <w:rFonts w:ascii="Arial" w:hAnsi="Arial" w:cs="Arial"/>
          <w:i/>
          <w:iCs/>
        </w:rPr>
        <w:t>“The course of schizophrenic disorders can be either continuous, or episodic with progressive or stable deficit, or there can be one or more episodes with complete or incomplete remission.”</w:t>
      </w:r>
      <w:r w:rsidRPr="00351EE7">
        <w:rPr>
          <w:rFonts w:ascii="Arial" w:hAnsi="Arial" w:cs="Arial"/>
        </w:rPr>
        <w:t xml:space="preserve"> </w:t>
      </w:r>
      <w:r w:rsidR="008531A4" w:rsidRPr="00351EE7">
        <w:rPr>
          <w:rFonts w:ascii="Arial" w:hAnsi="Arial" w:cs="Arial"/>
        </w:rPr>
        <w:t>(</w:t>
      </w:r>
      <w:r w:rsidR="008531A4" w:rsidRPr="00351EE7">
        <w:rPr>
          <w:rFonts w:ascii="Arial" w:hAnsi="Arial" w:cs="Arial"/>
          <w:i/>
          <w:iCs/>
        </w:rPr>
        <w:t>ICD</w:t>
      </w:r>
      <w:r w:rsidRPr="00351EE7">
        <w:rPr>
          <w:rFonts w:ascii="Arial" w:hAnsi="Arial" w:cs="Arial"/>
        </w:rPr>
        <w:t>-10)</w:t>
      </w:r>
    </w:p>
    <w:p w14:paraId="578413F4" w14:textId="75023970" w:rsidR="0079283C" w:rsidRPr="00351EE7" w:rsidRDefault="0079283C" w:rsidP="00351EE7">
      <w:pPr>
        <w:pStyle w:val="ListParagraph"/>
        <w:numPr>
          <w:ilvl w:val="0"/>
          <w:numId w:val="2"/>
        </w:numPr>
        <w:spacing w:line="360" w:lineRule="auto"/>
        <w:rPr>
          <w:rFonts w:ascii="Arial" w:hAnsi="Arial" w:cs="Arial"/>
          <w:b/>
          <w:bCs/>
        </w:rPr>
      </w:pPr>
      <w:r w:rsidRPr="00351EE7">
        <w:rPr>
          <w:rFonts w:ascii="Arial" w:hAnsi="Arial" w:cs="Arial"/>
          <w:b/>
          <w:bCs/>
        </w:rPr>
        <w:t>Diagnosis</w:t>
      </w:r>
    </w:p>
    <w:p w14:paraId="71628528" w14:textId="111DCC5C" w:rsidR="008531A4" w:rsidRPr="00351EE7" w:rsidRDefault="008531A4" w:rsidP="00351EE7">
      <w:pPr>
        <w:spacing w:line="360" w:lineRule="auto"/>
        <w:rPr>
          <w:rFonts w:ascii="Arial" w:hAnsi="Arial" w:cs="Arial"/>
        </w:rPr>
      </w:pPr>
      <w:r w:rsidRPr="00351EE7">
        <w:rPr>
          <w:rFonts w:ascii="Arial" w:hAnsi="Arial" w:cs="Arial"/>
        </w:rPr>
        <w:t xml:space="preserve">According to ICD 10, the diagnosis of schizophrenia should not be made when there are </w:t>
      </w:r>
      <w:r w:rsidR="00D13706">
        <w:rPr>
          <w:rFonts w:ascii="Arial" w:hAnsi="Arial" w:cs="Arial"/>
        </w:rPr>
        <w:t xml:space="preserve">present </w:t>
      </w:r>
      <w:r w:rsidRPr="00351EE7">
        <w:rPr>
          <w:rFonts w:ascii="Arial" w:hAnsi="Arial" w:cs="Arial"/>
        </w:rPr>
        <w:t>depressive symptoms, unless the symptoms of schizophrenia are affective disorders that have existed before. If other obvious diseases of the brain are present or when the patient is in withdrawal after drug use, the diagnosis of Schizophrenia should be avoided. (ICD-10).</w:t>
      </w:r>
    </w:p>
    <w:p w14:paraId="5EC15B30" w14:textId="23B509ED" w:rsidR="008531A4" w:rsidRPr="00351EE7" w:rsidRDefault="008531A4" w:rsidP="00351EE7">
      <w:pPr>
        <w:pStyle w:val="ListParagraph"/>
        <w:numPr>
          <w:ilvl w:val="0"/>
          <w:numId w:val="2"/>
        </w:numPr>
        <w:spacing w:line="360" w:lineRule="auto"/>
        <w:rPr>
          <w:rFonts w:ascii="Arial" w:hAnsi="Arial" w:cs="Arial"/>
          <w:b/>
          <w:bCs/>
        </w:rPr>
      </w:pPr>
      <w:r w:rsidRPr="00351EE7">
        <w:rPr>
          <w:rFonts w:ascii="Arial" w:hAnsi="Arial" w:cs="Arial"/>
          <w:b/>
          <w:bCs/>
        </w:rPr>
        <w:t xml:space="preserve">Current treatment </w:t>
      </w:r>
    </w:p>
    <w:p w14:paraId="734A83C4" w14:textId="478B098E" w:rsidR="00353482" w:rsidRPr="00351EE7" w:rsidRDefault="00353482" w:rsidP="00351EE7">
      <w:pPr>
        <w:spacing w:line="360" w:lineRule="auto"/>
        <w:rPr>
          <w:rFonts w:ascii="Arial" w:hAnsi="Arial" w:cs="Arial"/>
        </w:rPr>
      </w:pPr>
      <w:r w:rsidRPr="00351EE7">
        <w:rPr>
          <w:rFonts w:ascii="Arial" w:hAnsi="Arial" w:cs="Arial"/>
        </w:rPr>
        <w:t xml:space="preserve">In the UK, Schizophrenia is usually treated with a combination of medication and </w:t>
      </w:r>
      <w:r w:rsidR="00580A28">
        <w:rPr>
          <w:rFonts w:ascii="Arial" w:hAnsi="Arial" w:cs="Arial"/>
        </w:rPr>
        <w:t xml:space="preserve">Talking </w:t>
      </w:r>
      <w:r w:rsidR="00580A28" w:rsidRPr="00351EE7">
        <w:rPr>
          <w:rFonts w:ascii="Arial" w:hAnsi="Arial" w:cs="Arial"/>
        </w:rPr>
        <w:t>Therapy</w:t>
      </w:r>
      <w:r w:rsidRPr="00351EE7">
        <w:rPr>
          <w:rFonts w:ascii="Arial" w:hAnsi="Arial" w:cs="Arial"/>
        </w:rPr>
        <w:t xml:space="preserve">. Affected individuals are treated by </w:t>
      </w:r>
      <w:r w:rsidR="00580A28">
        <w:rPr>
          <w:rFonts w:ascii="Arial" w:hAnsi="Arial" w:cs="Arial"/>
        </w:rPr>
        <w:t>C</w:t>
      </w:r>
      <w:r w:rsidRPr="00351EE7">
        <w:rPr>
          <w:rFonts w:ascii="Arial" w:hAnsi="Arial" w:cs="Arial"/>
        </w:rPr>
        <w:t xml:space="preserve">ommunity </w:t>
      </w:r>
      <w:r w:rsidR="00580A28">
        <w:rPr>
          <w:rFonts w:ascii="Arial" w:hAnsi="Arial" w:cs="Arial"/>
        </w:rPr>
        <w:t>M</w:t>
      </w:r>
      <w:r w:rsidRPr="00351EE7">
        <w:rPr>
          <w:rFonts w:ascii="Arial" w:hAnsi="Arial" w:cs="Arial"/>
        </w:rPr>
        <w:t xml:space="preserve">ental </w:t>
      </w:r>
      <w:r w:rsidR="00580A28">
        <w:rPr>
          <w:rFonts w:ascii="Arial" w:hAnsi="Arial" w:cs="Arial"/>
        </w:rPr>
        <w:t>H</w:t>
      </w:r>
      <w:r w:rsidRPr="00351EE7">
        <w:rPr>
          <w:rFonts w:ascii="Arial" w:hAnsi="Arial" w:cs="Arial"/>
        </w:rPr>
        <w:t xml:space="preserve">ealth </w:t>
      </w:r>
      <w:r w:rsidR="00580A28">
        <w:rPr>
          <w:rFonts w:ascii="Arial" w:hAnsi="Arial" w:cs="Arial"/>
        </w:rPr>
        <w:t>T</w:t>
      </w:r>
      <w:r w:rsidRPr="00351EE7">
        <w:rPr>
          <w:rFonts w:ascii="Arial" w:hAnsi="Arial" w:cs="Arial"/>
        </w:rPr>
        <w:t>eams (MHCTs), who provide daily support and treatment and at the same time strive to help patients live independently</w:t>
      </w:r>
      <w:r w:rsidR="00580A28">
        <w:rPr>
          <w:rFonts w:ascii="Arial" w:hAnsi="Arial" w:cs="Arial"/>
        </w:rPr>
        <w:t>.</w:t>
      </w:r>
      <w:r w:rsidRPr="00351EE7">
        <w:rPr>
          <w:rFonts w:ascii="Arial" w:hAnsi="Arial" w:cs="Arial"/>
        </w:rPr>
        <w:t xml:space="preserve"> People with Schizophrenia benefit from the Care Program Approach (CPA) which </w:t>
      </w:r>
      <w:r w:rsidR="00580A28">
        <w:rPr>
          <w:rFonts w:ascii="Arial" w:hAnsi="Arial" w:cs="Arial"/>
        </w:rPr>
        <w:t xml:space="preserve">include an </w:t>
      </w:r>
      <w:r w:rsidRPr="00351EE7">
        <w:rPr>
          <w:rFonts w:ascii="Arial" w:hAnsi="Arial" w:cs="Arial"/>
        </w:rPr>
        <w:t>assessment, plan</w:t>
      </w:r>
      <w:r w:rsidR="00580A28">
        <w:rPr>
          <w:rFonts w:ascii="Arial" w:hAnsi="Arial" w:cs="Arial"/>
        </w:rPr>
        <w:t xml:space="preserve"> care </w:t>
      </w:r>
      <w:r w:rsidRPr="00351EE7">
        <w:rPr>
          <w:rFonts w:ascii="Arial" w:hAnsi="Arial" w:cs="Arial"/>
        </w:rPr>
        <w:t>, keyworker appointed</w:t>
      </w:r>
      <w:r w:rsidR="00580A28">
        <w:rPr>
          <w:rFonts w:ascii="Arial" w:hAnsi="Arial" w:cs="Arial"/>
        </w:rPr>
        <w:t xml:space="preserve"> </w:t>
      </w:r>
      <w:r w:rsidRPr="00351EE7">
        <w:rPr>
          <w:rFonts w:ascii="Arial" w:hAnsi="Arial" w:cs="Arial"/>
        </w:rPr>
        <w:t xml:space="preserve">and reviews. Treatments consist of psychological treatment such as: Cognitive Behavioural Therapy (CBT) </w:t>
      </w:r>
      <w:r w:rsidR="00580A28">
        <w:rPr>
          <w:rFonts w:ascii="Arial" w:hAnsi="Arial" w:cs="Arial"/>
        </w:rPr>
        <w:t>,</w:t>
      </w:r>
      <w:r w:rsidRPr="00351EE7">
        <w:rPr>
          <w:rFonts w:ascii="Arial" w:hAnsi="Arial" w:cs="Arial"/>
        </w:rPr>
        <w:t xml:space="preserve">Family </w:t>
      </w:r>
      <w:r w:rsidR="00D13706">
        <w:rPr>
          <w:rFonts w:ascii="Arial" w:hAnsi="Arial" w:cs="Arial"/>
        </w:rPr>
        <w:t>T</w:t>
      </w:r>
      <w:r w:rsidRPr="00351EE7">
        <w:rPr>
          <w:rFonts w:ascii="Arial" w:hAnsi="Arial" w:cs="Arial"/>
        </w:rPr>
        <w:t>herapy and Arts Therapy in combination with specific medication. (NHS, 2021)</w:t>
      </w:r>
    </w:p>
    <w:p w14:paraId="54ADEE03" w14:textId="38239906" w:rsidR="00353482" w:rsidRPr="00351EE7" w:rsidRDefault="00353482" w:rsidP="00351EE7">
      <w:pPr>
        <w:pStyle w:val="ListParagraph"/>
        <w:numPr>
          <w:ilvl w:val="0"/>
          <w:numId w:val="2"/>
        </w:numPr>
        <w:spacing w:line="360" w:lineRule="auto"/>
        <w:rPr>
          <w:rFonts w:ascii="Arial" w:hAnsi="Arial" w:cs="Arial"/>
          <w:b/>
          <w:bCs/>
        </w:rPr>
      </w:pPr>
      <w:r w:rsidRPr="00351EE7">
        <w:rPr>
          <w:rFonts w:ascii="Arial" w:hAnsi="Arial" w:cs="Arial"/>
          <w:b/>
          <w:bCs/>
        </w:rPr>
        <w:t>Measurements of rehabilitation</w:t>
      </w:r>
    </w:p>
    <w:p w14:paraId="0E9B1853" w14:textId="4C46BF29" w:rsidR="00353482" w:rsidRPr="00351EE7" w:rsidRDefault="001117B8" w:rsidP="00351EE7">
      <w:pPr>
        <w:spacing w:line="360" w:lineRule="auto"/>
        <w:rPr>
          <w:rFonts w:ascii="Arial" w:hAnsi="Arial" w:cs="Arial"/>
          <w:b/>
          <w:bCs/>
        </w:rPr>
      </w:pPr>
      <w:r w:rsidRPr="00351EE7">
        <w:rPr>
          <w:rFonts w:ascii="Arial" w:hAnsi="Arial" w:cs="Arial"/>
        </w:rPr>
        <w:t>This disease can only measure the quality of care and treatment to control the health of patients and avoid the complications such as suicide, substance abuse, self-neglect, human rights violations or lack dignity. Quality of life can be measured by indicators that are used for long-term mental illness. The Quality Indicator for Rehabilitation Care includes some indicators that represent the quality of care and the effectiveness of the treatments that are provided to control this disease (see Annex B).(</w:t>
      </w:r>
      <w:r w:rsidR="008B7043" w:rsidRPr="00351EE7">
        <w:rPr>
          <w:rFonts w:ascii="Arial" w:hAnsi="Arial" w:cs="Arial"/>
        </w:rPr>
        <w:t>Quirch</w:t>
      </w:r>
      <w:r w:rsidRPr="00351EE7">
        <w:rPr>
          <w:rFonts w:ascii="Arial" w:hAnsi="Arial" w:cs="Arial"/>
        </w:rPr>
        <w:t>-SA , 2020)</w:t>
      </w:r>
    </w:p>
    <w:p w14:paraId="69AACB93" w14:textId="0925DF32" w:rsidR="00353482" w:rsidRPr="00351EE7" w:rsidRDefault="00353482" w:rsidP="00351EE7">
      <w:pPr>
        <w:pStyle w:val="ListParagraph"/>
        <w:numPr>
          <w:ilvl w:val="0"/>
          <w:numId w:val="2"/>
        </w:numPr>
        <w:spacing w:line="360" w:lineRule="auto"/>
        <w:rPr>
          <w:rFonts w:ascii="Arial" w:hAnsi="Arial" w:cs="Arial"/>
          <w:b/>
          <w:bCs/>
        </w:rPr>
      </w:pPr>
      <w:r w:rsidRPr="00351EE7">
        <w:rPr>
          <w:rFonts w:ascii="Arial" w:hAnsi="Arial" w:cs="Arial"/>
          <w:b/>
          <w:bCs/>
        </w:rPr>
        <w:t>Recommendations for improvement of Schizophrenia</w:t>
      </w:r>
    </w:p>
    <w:p w14:paraId="7C367E92" w14:textId="218F402C" w:rsidR="00465290" w:rsidRPr="00351EE7" w:rsidRDefault="00465290" w:rsidP="00351EE7">
      <w:pPr>
        <w:pStyle w:val="ListParagraph"/>
        <w:spacing w:line="360" w:lineRule="auto"/>
        <w:rPr>
          <w:rFonts w:ascii="Arial" w:hAnsi="Arial" w:cs="Arial"/>
          <w:b/>
          <w:bCs/>
        </w:rPr>
      </w:pPr>
      <w:r w:rsidRPr="00351EE7">
        <w:rPr>
          <w:rFonts w:ascii="Arial" w:hAnsi="Arial" w:cs="Arial"/>
          <w:b/>
          <w:bCs/>
        </w:rPr>
        <w:t xml:space="preserve">Case study </w:t>
      </w:r>
    </w:p>
    <w:p w14:paraId="0BBBBBA2" w14:textId="74FF6486" w:rsidR="002266AA" w:rsidRPr="00351EE7" w:rsidRDefault="002266AA" w:rsidP="00351EE7">
      <w:pPr>
        <w:spacing w:line="360" w:lineRule="auto"/>
        <w:rPr>
          <w:rFonts w:ascii="Arial" w:hAnsi="Arial" w:cs="Arial"/>
        </w:rPr>
      </w:pPr>
      <w:r w:rsidRPr="00351EE7">
        <w:rPr>
          <w:rFonts w:ascii="Arial" w:hAnsi="Arial" w:cs="Arial"/>
        </w:rPr>
        <w:t>Myles was a 20-year-old student who had great academic success. For about a year, the young man beg</w:t>
      </w:r>
      <w:r w:rsidR="00580A28">
        <w:rPr>
          <w:rFonts w:ascii="Arial" w:hAnsi="Arial" w:cs="Arial"/>
        </w:rPr>
        <w:t>a</w:t>
      </w:r>
      <w:r w:rsidRPr="00351EE7">
        <w:rPr>
          <w:rFonts w:ascii="Arial" w:hAnsi="Arial" w:cs="Arial"/>
        </w:rPr>
        <w:t xml:space="preserve">n to behave strangely, he no longer cared about his appearance in </w:t>
      </w:r>
      <w:r w:rsidR="001836CD" w:rsidRPr="00351EE7">
        <w:rPr>
          <w:rFonts w:ascii="Arial" w:hAnsi="Arial" w:cs="Arial"/>
        </w:rPr>
        <w:t>society, used</w:t>
      </w:r>
      <w:r w:rsidR="001836CD">
        <w:rPr>
          <w:rFonts w:ascii="Arial" w:hAnsi="Arial" w:cs="Arial"/>
        </w:rPr>
        <w:t xml:space="preserve"> </w:t>
      </w:r>
      <w:r w:rsidRPr="00351EE7">
        <w:rPr>
          <w:rFonts w:ascii="Arial" w:hAnsi="Arial" w:cs="Arial"/>
        </w:rPr>
        <w:t xml:space="preserve">the same clothes every day, started talking to people who were not there. </w:t>
      </w:r>
      <w:r w:rsidR="001836CD">
        <w:rPr>
          <w:rFonts w:ascii="Arial" w:hAnsi="Arial" w:cs="Arial"/>
        </w:rPr>
        <w:t>Myle</w:t>
      </w:r>
      <w:r w:rsidR="00D4106C">
        <w:rPr>
          <w:rFonts w:ascii="Arial" w:hAnsi="Arial" w:cs="Arial"/>
        </w:rPr>
        <w:t xml:space="preserve">s </w:t>
      </w:r>
      <w:r w:rsidRPr="00351EE7">
        <w:rPr>
          <w:rFonts w:ascii="Arial" w:hAnsi="Arial" w:cs="Arial"/>
        </w:rPr>
        <w:t>started talking about organized crime</w:t>
      </w:r>
      <w:r w:rsidR="00D4106C">
        <w:rPr>
          <w:rFonts w:ascii="Arial" w:hAnsi="Arial" w:cs="Arial"/>
        </w:rPr>
        <w:t>, become more aggressive, therefore</w:t>
      </w:r>
      <w:r w:rsidR="00D4106C" w:rsidRPr="00D4106C">
        <w:t xml:space="preserve"> </w:t>
      </w:r>
      <w:r w:rsidR="00D4106C" w:rsidRPr="00D4106C">
        <w:rPr>
          <w:rFonts w:ascii="Arial" w:hAnsi="Arial" w:cs="Arial"/>
        </w:rPr>
        <w:t xml:space="preserve">his father decided to take him to the emergency </w:t>
      </w:r>
      <w:r w:rsidR="00D4106C" w:rsidRPr="00D4106C">
        <w:rPr>
          <w:rFonts w:ascii="Arial" w:hAnsi="Arial" w:cs="Arial"/>
        </w:rPr>
        <w:t>roo</w:t>
      </w:r>
      <w:r w:rsidR="00D4106C">
        <w:rPr>
          <w:rFonts w:ascii="Arial" w:hAnsi="Arial" w:cs="Arial"/>
        </w:rPr>
        <w:t>m.</w:t>
      </w:r>
      <w:r w:rsidRPr="00351EE7">
        <w:rPr>
          <w:rFonts w:ascii="Arial" w:hAnsi="Arial" w:cs="Arial"/>
        </w:rPr>
        <w:t xml:space="preserve"> Myles' father told doctors </w:t>
      </w:r>
      <w:r w:rsidR="00D4106C">
        <w:rPr>
          <w:rFonts w:ascii="Arial" w:hAnsi="Arial" w:cs="Arial"/>
        </w:rPr>
        <w:t xml:space="preserve">the </w:t>
      </w:r>
      <w:r w:rsidRPr="00351EE7">
        <w:rPr>
          <w:rFonts w:ascii="Arial" w:hAnsi="Arial" w:cs="Arial"/>
        </w:rPr>
        <w:t>grandmother</w:t>
      </w:r>
      <w:r w:rsidR="00D4106C">
        <w:rPr>
          <w:rFonts w:ascii="Arial" w:hAnsi="Arial" w:cs="Arial"/>
        </w:rPr>
        <w:t xml:space="preserve"> of Myles </w:t>
      </w:r>
      <w:r w:rsidR="00D4106C" w:rsidRPr="00351EE7">
        <w:rPr>
          <w:rFonts w:ascii="Arial" w:hAnsi="Arial" w:cs="Arial"/>
        </w:rPr>
        <w:t>had</w:t>
      </w:r>
      <w:r w:rsidRPr="00351EE7">
        <w:rPr>
          <w:rFonts w:ascii="Arial" w:hAnsi="Arial" w:cs="Arial"/>
        </w:rPr>
        <w:t xml:space="preserve"> been suffering from a serious mental illness for 30 years. Myles was admitted to a psychiatric hospital for treatment.</w:t>
      </w:r>
      <w:r w:rsidR="00465290" w:rsidRPr="00351EE7">
        <w:rPr>
          <w:rFonts w:ascii="Arial" w:hAnsi="Arial" w:cs="Arial"/>
        </w:rPr>
        <w:t xml:space="preserve"> (American Psychiatric Association,2020)</w:t>
      </w:r>
    </w:p>
    <w:p w14:paraId="26D04673" w14:textId="546D99C9" w:rsidR="00885473" w:rsidRPr="00351EE7" w:rsidRDefault="002266AA" w:rsidP="00351EE7">
      <w:pPr>
        <w:spacing w:line="360" w:lineRule="auto"/>
        <w:rPr>
          <w:rFonts w:ascii="Arial" w:hAnsi="Arial" w:cs="Arial"/>
        </w:rPr>
      </w:pPr>
      <w:r w:rsidRPr="00351EE7">
        <w:rPr>
          <w:rFonts w:ascii="Arial" w:hAnsi="Arial" w:cs="Arial"/>
        </w:rPr>
        <w:t>This case reflects the fact tha</w:t>
      </w:r>
      <w:r w:rsidR="004C7450">
        <w:rPr>
          <w:rFonts w:ascii="Arial" w:hAnsi="Arial" w:cs="Arial"/>
        </w:rPr>
        <w:t xml:space="preserve">t </w:t>
      </w:r>
      <w:r w:rsidRPr="00351EE7">
        <w:rPr>
          <w:rFonts w:ascii="Arial" w:hAnsi="Arial" w:cs="Arial"/>
        </w:rPr>
        <w:t>mental health</w:t>
      </w:r>
      <w:r w:rsidR="004C7450">
        <w:rPr>
          <w:rFonts w:ascii="Arial" w:hAnsi="Arial" w:cs="Arial"/>
        </w:rPr>
        <w:t xml:space="preserve"> of Myles </w:t>
      </w:r>
      <w:r w:rsidR="004C7450" w:rsidRPr="00351EE7">
        <w:rPr>
          <w:rFonts w:ascii="Arial" w:hAnsi="Arial" w:cs="Arial"/>
        </w:rPr>
        <w:t>was</w:t>
      </w:r>
      <w:r w:rsidRPr="00351EE7">
        <w:rPr>
          <w:rFonts w:ascii="Arial" w:hAnsi="Arial" w:cs="Arial"/>
        </w:rPr>
        <w:t xml:space="preserve"> undergoing a major decline, the persecutory delusion, auditory hallucinations and negative symptoms </w:t>
      </w:r>
      <w:r w:rsidR="004C7450">
        <w:rPr>
          <w:rFonts w:ascii="Arial" w:hAnsi="Arial" w:cs="Arial"/>
        </w:rPr>
        <w:t>which</w:t>
      </w:r>
      <w:r w:rsidRPr="00351EE7">
        <w:rPr>
          <w:rFonts w:ascii="Arial" w:hAnsi="Arial" w:cs="Arial"/>
        </w:rPr>
        <w:t xml:space="preserve"> had lasted for a year, leading to the diagnosis of Schizophrenia.</w:t>
      </w:r>
      <w:r w:rsidR="001C765C" w:rsidRPr="00351EE7">
        <w:rPr>
          <w:rFonts w:ascii="Arial" w:hAnsi="Arial" w:cs="Arial"/>
        </w:rPr>
        <w:t xml:space="preserve"> One of the most common causes of schizophrenia is genetic inheritance, so it is essential that when someone in the family has suffered from this disease in the </w:t>
      </w:r>
      <w:r w:rsidR="004C7450" w:rsidRPr="00351EE7">
        <w:rPr>
          <w:rFonts w:ascii="Arial" w:hAnsi="Arial" w:cs="Arial"/>
        </w:rPr>
        <w:t>past,</w:t>
      </w:r>
      <w:r w:rsidR="004C7450">
        <w:rPr>
          <w:rFonts w:ascii="Arial" w:hAnsi="Arial" w:cs="Arial"/>
        </w:rPr>
        <w:t xml:space="preserve"> </w:t>
      </w:r>
      <w:r w:rsidR="004C7450" w:rsidRPr="00351EE7">
        <w:rPr>
          <w:rFonts w:ascii="Arial" w:hAnsi="Arial" w:cs="Arial"/>
        </w:rPr>
        <w:t>other</w:t>
      </w:r>
      <w:r w:rsidR="001C765C" w:rsidRPr="00351EE7">
        <w:rPr>
          <w:rFonts w:ascii="Arial" w:hAnsi="Arial" w:cs="Arial"/>
        </w:rPr>
        <w:t xml:space="preserve"> family members are at high risk of developing the same disease, as </w:t>
      </w:r>
      <w:r w:rsidR="004C7450">
        <w:rPr>
          <w:rFonts w:ascii="Arial" w:hAnsi="Arial" w:cs="Arial"/>
        </w:rPr>
        <w:t xml:space="preserve">in </w:t>
      </w:r>
      <w:r w:rsidR="001C765C" w:rsidRPr="00351EE7">
        <w:rPr>
          <w:rFonts w:ascii="Arial" w:hAnsi="Arial" w:cs="Arial"/>
        </w:rPr>
        <w:t xml:space="preserve">the case </w:t>
      </w:r>
      <w:r w:rsidR="004C7450">
        <w:rPr>
          <w:rFonts w:ascii="Arial" w:hAnsi="Arial" w:cs="Arial"/>
        </w:rPr>
        <w:t xml:space="preserve">of </w:t>
      </w:r>
      <w:r w:rsidR="004C7450" w:rsidRPr="00351EE7">
        <w:rPr>
          <w:rFonts w:ascii="Arial" w:hAnsi="Arial" w:cs="Arial"/>
        </w:rPr>
        <w:t>Myles</w:t>
      </w:r>
      <w:r w:rsidR="001C765C" w:rsidRPr="00351EE7">
        <w:rPr>
          <w:rFonts w:ascii="Arial" w:hAnsi="Arial" w:cs="Arial"/>
        </w:rPr>
        <w:t>. It is essential that th</w:t>
      </w:r>
      <w:r w:rsidR="00290260">
        <w:rPr>
          <w:rFonts w:ascii="Arial" w:hAnsi="Arial" w:cs="Arial"/>
        </w:rPr>
        <w:t>is</w:t>
      </w:r>
      <w:r w:rsidR="001C765C" w:rsidRPr="00351EE7">
        <w:rPr>
          <w:rFonts w:ascii="Arial" w:hAnsi="Arial" w:cs="Arial"/>
        </w:rPr>
        <w:t xml:space="preserve"> disease be </w:t>
      </w:r>
      <w:r w:rsidR="004C7450" w:rsidRPr="00351EE7">
        <w:rPr>
          <w:rFonts w:ascii="Arial" w:hAnsi="Arial" w:cs="Arial"/>
        </w:rPr>
        <w:t>prevented</w:t>
      </w:r>
      <w:r w:rsidR="001C765C" w:rsidRPr="00351EE7">
        <w:rPr>
          <w:rFonts w:ascii="Arial" w:hAnsi="Arial" w:cs="Arial"/>
        </w:rPr>
        <w:t xml:space="preserve"> and th</w:t>
      </w:r>
      <w:r w:rsidR="004C7450">
        <w:rPr>
          <w:rFonts w:ascii="Arial" w:hAnsi="Arial" w:cs="Arial"/>
        </w:rPr>
        <w:t xml:space="preserve">e </w:t>
      </w:r>
      <w:r w:rsidR="001C765C" w:rsidRPr="00351EE7">
        <w:rPr>
          <w:rFonts w:ascii="Arial" w:hAnsi="Arial" w:cs="Arial"/>
        </w:rPr>
        <w:t>interventions</w:t>
      </w:r>
      <w:r w:rsidR="004C7450">
        <w:rPr>
          <w:rFonts w:ascii="Arial" w:hAnsi="Arial" w:cs="Arial"/>
        </w:rPr>
        <w:t xml:space="preserve"> need to</w:t>
      </w:r>
      <w:r w:rsidR="001C765C" w:rsidRPr="00351EE7">
        <w:rPr>
          <w:rFonts w:ascii="Arial" w:hAnsi="Arial" w:cs="Arial"/>
        </w:rPr>
        <w:t xml:space="preserve"> be made on time</w:t>
      </w:r>
      <w:r w:rsidR="004C7450">
        <w:rPr>
          <w:rFonts w:ascii="Arial" w:hAnsi="Arial" w:cs="Arial"/>
        </w:rPr>
        <w:t xml:space="preserve"> </w:t>
      </w:r>
      <w:r w:rsidR="001C765C" w:rsidRPr="00351EE7">
        <w:rPr>
          <w:rFonts w:ascii="Arial" w:hAnsi="Arial" w:cs="Arial"/>
        </w:rPr>
        <w:t xml:space="preserve">when someone is at risk </w:t>
      </w:r>
      <w:r w:rsidR="00290260">
        <w:rPr>
          <w:rFonts w:ascii="Arial" w:hAnsi="Arial" w:cs="Arial"/>
        </w:rPr>
        <w:t>,because is the only way the diseases can be treated and save many lives.</w:t>
      </w:r>
    </w:p>
    <w:p w14:paraId="6256E23A" w14:textId="27D9473F" w:rsidR="00885473" w:rsidRDefault="00885473" w:rsidP="00351EE7">
      <w:pPr>
        <w:spacing w:line="360" w:lineRule="auto"/>
        <w:rPr>
          <w:rFonts w:ascii="Arial" w:hAnsi="Arial" w:cs="Arial"/>
        </w:rPr>
      </w:pPr>
    </w:p>
    <w:p w14:paraId="558F04A4" w14:textId="6AB1EFBA" w:rsidR="00D13706" w:rsidRDefault="00D13706" w:rsidP="00351EE7">
      <w:pPr>
        <w:spacing w:line="360" w:lineRule="auto"/>
        <w:rPr>
          <w:rFonts w:ascii="Arial" w:hAnsi="Arial" w:cs="Arial"/>
        </w:rPr>
      </w:pPr>
    </w:p>
    <w:p w14:paraId="47469ED7" w14:textId="2A20139C" w:rsidR="00D13706" w:rsidRDefault="00D13706" w:rsidP="00351EE7">
      <w:pPr>
        <w:spacing w:line="360" w:lineRule="auto"/>
        <w:rPr>
          <w:rFonts w:ascii="Arial" w:hAnsi="Arial" w:cs="Arial"/>
        </w:rPr>
      </w:pPr>
    </w:p>
    <w:p w14:paraId="2B9D0411" w14:textId="0BB1A2D8" w:rsidR="00D13706" w:rsidRDefault="00D13706" w:rsidP="00351EE7">
      <w:pPr>
        <w:spacing w:line="360" w:lineRule="auto"/>
        <w:rPr>
          <w:rFonts w:ascii="Arial" w:hAnsi="Arial" w:cs="Arial"/>
        </w:rPr>
      </w:pPr>
    </w:p>
    <w:p w14:paraId="38C0DE62" w14:textId="77777777" w:rsidR="001007B8" w:rsidRPr="00351EE7" w:rsidRDefault="001007B8" w:rsidP="00351EE7">
      <w:pPr>
        <w:spacing w:line="360" w:lineRule="auto"/>
        <w:rPr>
          <w:rFonts w:ascii="Arial" w:hAnsi="Arial" w:cs="Arial"/>
        </w:rPr>
      </w:pPr>
    </w:p>
    <w:p w14:paraId="4BE0B2FF" w14:textId="40988E7B" w:rsidR="00353482" w:rsidRPr="00351EE7" w:rsidRDefault="001C765C" w:rsidP="00351EE7">
      <w:pPr>
        <w:pStyle w:val="Heading1"/>
        <w:spacing w:line="360" w:lineRule="auto"/>
        <w:rPr>
          <w:rFonts w:ascii="Arial" w:hAnsi="Arial" w:cs="Arial"/>
          <w:sz w:val="22"/>
          <w:szCs w:val="22"/>
        </w:rPr>
      </w:pPr>
      <w:bookmarkStart w:id="3" w:name="_Toc92270392"/>
      <w:r w:rsidRPr="00351EE7">
        <w:rPr>
          <w:rFonts w:ascii="Arial" w:hAnsi="Arial" w:cs="Arial"/>
          <w:sz w:val="22"/>
          <w:szCs w:val="22"/>
        </w:rPr>
        <w:t>Autism</w:t>
      </w:r>
      <w:bookmarkEnd w:id="3"/>
    </w:p>
    <w:p w14:paraId="379ED070" w14:textId="77777777" w:rsidR="001C765C" w:rsidRPr="00351EE7" w:rsidRDefault="001C765C" w:rsidP="00351EE7">
      <w:pPr>
        <w:spacing w:line="360" w:lineRule="auto"/>
        <w:rPr>
          <w:rFonts w:ascii="Arial" w:hAnsi="Arial" w:cs="Arial"/>
        </w:rPr>
      </w:pPr>
    </w:p>
    <w:p w14:paraId="51287EE1" w14:textId="5A88F1B0" w:rsidR="001C765C" w:rsidRPr="00351EE7" w:rsidRDefault="001C765C" w:rsidP="00351EE7">
      <w:pPr>
        <w:pStyle w:val="ListParagraph"/>
        <w:numPr>
          <w:ilvl w:val="0"/>
          <w:numId w:val="2"/>
        </w:numPr>
        <w:spacing w:line="360" w:lineRule="auto"/>
        <w:rPr>
          <w:rFonts w:ascii="Arial" w:hAnsi="Arial" w:cs="Arial"/>
          <w:b/>
          <w:bCs/>
        </w:rPr>
      </w:pPr>
      <w:r w:rsidRPr="00351EE7">
        <w:rPr>
          <w:rFonts w:ascii="Arial" w:hAnsi="Arial" w:cs="Arial"/>
          <w:b/>
          <w:bCs/>
        </w:rPr>
        <w:t>Definition</w:t>
      </w:r>
    </w:p>
    <w:p w14:paraId="52ACE220" w14:textId="7015A347" w:rsidR="00B23D24" w:rsidRPr="00351EE7" w:rsidRDefault="00B23D24" w:rsidP="00351EE7">
      <w:pPr>
        <w:spacing w:line="360" w:lineRule="auto"/>
        <w:rPr>
          <w:rFonts w:ascii="Arial" w:hAnsi="Arial" w:cs="Arial"/>
          <w:lang w:val="en"/>
        </w:rPr>
      </w:pPr>
      <w:r w:rsidRPr="00351EE7">
        <w:rPr>
          <w:rFonts w:ascii="Arial" w:hAnsi="Arial" w:cs="Arial"/>
          <w:lang w:val="en"/>
        </w:rPr>
        <w:t xml:space="preserve">Autism is a </w:t>
      </w:r>
      <w:r w:rsidR="007C285A" w:rsidRPr="00351EE7">
        <w:rPr>
          <w:rFonts w:ascii="Arial" w:hAnsi="Arial" w:cs="Arial"/>
          <w:lang w:val="en"/>
        </w:rPr>
        <w:t>lifelong condition</w:t>
      </w:r>
      <w:r w:rsidRPr="00351EE7">
        <w:rPr>
          <w:rFonts w:ascii="Arial" w:hAnsi="Arial" w:cs="Arial"/>
          <w:lang w:val="en"/>
        </w:rPr>
        <w:t xml:space="preserve"> that is characterized by the way people communicate and interact with the world. In the UK, 1 in 100 people are on the autism spectrum and around 700,000 (adults and children) have the </w:t>
      </w:r>
      <w:r w:rsidR="00885473" w:rsidRPr="00351EE7">
        <w:rPr>
          <w:rFonts w:ascii="Arial" w:hAnsi="Arial" w:cs="Arial"/>
          <w:lang w:val="en"/>
        </w:rPr>
        <w:t>disease. (National Autistic Society, 2020)</w:t>
      </w:r>
    </w:p>
    <w:p w14:paraId="5BA23ED2" w14:textId="381F8857" w:rsidR="00885473" w:rsidRPr="00351EE7" w:rsidRDefault="00885473" w:rsidP="00351EE7">
      <w:pPr>
        <w:spacing w:line="360" w:lineRule="auto"/>
        <w:rPr>
          <w:rFonts w:ascii="Arial" w:hAnsi="Arial" w:cs="Arial"/>
        </w:rPr>
      </w:pPr>
      <w:r w:rsidRPr="00351EE7">
        <w:rPr>
          <w:rFonts w:ascii="Arial" w:hAnsi="Arial" w:cs="Arial"/>
        </w:rPr>
        <w:t>According to the NHS (2020), Autism is not considered a disease or a disorder, it is just another way the brain works in relation to other people, and it is something that people are born with or can occur in early childhood. Autism is different for everyone, it does not require treatment, but some people may need support in different activities.</w:t>
      </w:r>
    </w:p>
    <w:p w14:paraId="2CBE4C1F" w14:textId="146B4F98" w:rsidR="001E075A" w:rsidRPr="00351EE7" w:rsidRDefault="001E075A" w:rsidP="00351EE7">
      <w:pPr>
        <w:pStyle w:val="ListParagraph"/>
        <w:numPr>
          <w:ilvl w:val="0"/>
          <w:numId w:val="2"/>
        </w:numPr>
        <w:spacing w:line="360" w:lineRule="auto"/>
        <w:rPr>
          <w:rFonts w:ascii="Arial" w:hAnsi="Arial" w:cs="Arial"/>
          <w:b/>
          <w:bCs/>
        </w:rPr>
      </w:pPr>
      <w:r w:rsidRPr="00351EE7">
        <w:rPr>
          <w:rFonts w:ascii="Arial" w:hAnsi="Arial" w:cs="Arial"/>
          <w:b/>
          <w:bCs/>
        </w:rPr>
        <w:t>Causes</w:t>
      </w:r>
    </w:p>
    <w:p w14:paraId="73D9254D" w14:textId="6402F7F4" w:rsidR="001E075A" w:rsidRPr="00351EE7" w:rsidRDefault="001E075A" w:rsidP="00351EE7">
      <w:pPr>
        <w:spacing w:line="360" w:lineRule="auto"/>
        <w:rPr>
          <w:rFonts w:ascii="Arial" w:hAnsi="Arial" w:cs="Arial"/>
        </w:rPr>
      </w:pPr>
      <w:r w:rsidRPr="00351EE7">
        <w:rPr>
          <w:rFonts w:ascii="Arial" w:hAnsi="Arial" w:cs="Arial"/>
        </w:rPr>
        <w:t>The causes of autism are still unclear, no one knows the cause or if it has any cause, the only thing that has been discovered so far is that it can affect people in the same family, sometimes it can be transmitted to the child by parents. (NHS,2020)</w:t>
      </w:r>
    </w:p>
    <w:p w14:paraId="60EF4878" w14:textId="6D22E27C" w:rsidR="001E075A" w:rsidRPr="00351EE7" w:rsidRDefault="001E075A" w:rsidP="00351EE7">
      <w:pPr>
        <w:pStyle w:val="ListParagraph"/>
        <w:numPr>
          <w:ilvl w:val="0"/>
          <w:numId w:val="2"/>
        </w:numPr>
        <w:spacing w:line="360" w:lineRule="auto"/>
        <w:rPr>
          <w:rFonts w:ascii="Arial" w:hAnsi="Arial" w:cs="Arial"/>
          <w:b/>
          <w:bCs/>
        </w:rPr>
      </w:pPr>
      <w:r w:rsidRPr="00351EE7">
        <w:rPr>
          <w:rFonts w:ascii="Arial" w:hAnsi="Arial" w:cs="Arial"/>
          <w:b/>
          <w:bCs/>
        </w:rPr>
        <w:t>Signs</w:t>
      </w:r>
    </w:p>
    <w:p w14:paraId="6E579DF0" w14:textId="69687D05" w:rsidR="0019161E" w:rsidRPr="00351EE7" w:rsidRDefault="0019161E" w:rsidP="00351EE7">
      <w:pPr>
        <w:spacing w:line="360" w:lineRule="auto"/>
        <w:rPr>
          <w:rFonts w:ascii="Arial" w:hAnsi="Arial" w:cs="Arial"/>
        </w:rPr>
      </w:pPr>
      <w:r w:rsidRPr="00351EE7">
        <w:rPr>
          <w:rFonts w:ascii="Arial" w:hAnsi="Arial" w:cs="Arial"/>
        </w:rPr>
        <w:t xml:space="preserve">Autism could have various signs such as: </w:t>
      </w:r>
    </w:p>
    <w:p w14:paraId="665E6B9C" w14:textId="77777777" w:rsidR="00023124" w:rsidRPr="00351EE7" w:rsidRDefault="0019161E" w:rsidP="00351EE7">
      <w:pPr>
        <w:spacing w:line="360" w:lineRule="auto"/>
        <w:rPr>
          <w:rFonts w:ascii="Arial" w:hAnsi="Arial" w:cs="Arial"/>
        </w:rPr>
      </w:pPr>
      <w:r w:rsidRPr="00351EE7">
        <w:rPr>
          <w:rFonts w:ascii="Arial" w:hAnsi="Arial" w:cs="Arial"/>
        </w:rPr>
        <w:t xml:space="preserve">Social Communication and Interaction </w:t>
      </w:r>
      <w:r w:rsidR="00023124" w:rsidRPr="00351EE7">
        <w:rPr>
          <w:rFonts w:ascii="Arial" w:hAnsi="Arial" w:cs="Arial"/>
        </w:rPr>
        <w:t>skills:</w:t>
      </w:r>
    </w:p>
    <w:p w14:paraId="6D12EA0C" w14:textId="7E2D2088" w:rsidR="00023124" w:rsidRPr="00351EE7" w:rsidRDefault="00023124" w:rsidP="00351EE7">
      <w:pPr>
        <w:pStyle w:val="ListParagraph"/>
        <w:numPr>
          <w:ilvl w:val="0"/>
          <w:numId w:val="1"/>
        </w:numPr>
        <w:spacing w:line="360" w:lineRule="auto"/>
        <w:rPr>
          <w:rFonts w:ascii="Arial" w:hAnsi="Arial" w:cs="Arial"/>
        </w:rPr>
      </w:pPr>
      <w:r w:rsidRPr="00351EE7">
        <w:rPr>
          <w:rFonts w:ascii="Arial" w:hAnsi="Arial" w:cs="Arial"/>
        </w:rPr>
        <w:t>avoid eye contact</w:t>
      </w:r>
    </w:p>
    <w:p w14:paraId="09A9B1CB" w14:textId="77777777" w:rsidR="00023124" w:rsidRPr="00351EE7" w:rsidRDefault="00023124" w:rsidP="00351EE7">
      <w:pPr>
        <w:pStyle w:val="ListParagraph"/>
        <w:numPr>
          <w:ilvl w:val="0"/>
          <w:numId w:val="1"/>
        </w:numPr>
        <w:spacing w:line="360" w:lineRule="auto"/>
        <w:rPr>
          <w:rFonts w:ascii="Arial" w:hAnsi="Arial" w:cs="Arial"/>
        </w:rPr>
      </w:pPr>
      <w:r w:rsidRPr="00351EE7">
        <w:rPr>
          <w:rFonts w:ascii="Arial" w:hAnsi="Arial" w:cs="Arial"/>
        </w:rPr>
        <w:t>does not respond to names until the age of 9 months</w:t>
      </w:r>
    </w:p>
    <w:p w14:paraId="4E166DB8" w14:textId="77777777" w:rsidR="00023124" w:rsidRPr="00351EE7" w:rsidRDefault="00023124" w:rsidP="00351EE7">
      <w:pPr>
        <w:pStyle w:val="ListParagraph"/>
        <w:numPr>
          <w:ilvl w:val="0"/>
          <w:numId w:val="1"/>
        </w:numPr>
        <w:spacing w:line="360" w:lineRule="auto"/>
        <w:rPr>
          <w:rFonts w:ascii="Arial" w:hAnsi="Arial" w:cs="Arial"/>
        </w:rPr>
      </w:pPr>
      <w:r w:rsidRPr="00351EE7">
        <w:rPr>
          <w:rFonts w:ascii="Arial" w:hAnsi="Arial" w:cs="Arial"/>
        </w:rPr>
        <w:t>shows no interest in others</w:t>
      </w:r>
    </w:p>
    <w:p w14:paraId="1B9BFF2A" w14:textId="49DEA953" w:rsidR="00023124" w:rsidRPr="00351EE7" w:rsidRDefault="00023124" w:rsidP="00351EE7">
      <w:pPr>
        <w:pStyle w:val="ListParagraph"/>
        <w:numPr>
          <w:ilvl w:val="0"/>
          <w:numId w:val="1"/>
        </w:numPr>
        <w:spacing w:line="360" w:lineRule="auto"/>
        <w:rPr>
          <w:rFonts w:ascii="Arial" w:hAnsi="Arial" w:cs="Arial"/>
        </w:rPr>
      </w:pPr>
      <w:r w:rsidRPr="00351EE7">
        <w:rPr>
          <w:rFonts w:ascii="Arial" w:hAnsi="Arial" w:cs="Arial"/>
        </w:rPr>
        <w:t>does not observe when those around him are upset or happy</w:t>
      </w:r>
    </w:p>
    <w:p w14:paraId="7E12AB17" w14:textId="3E7233BF" w:rsidR="00023124" w:rsidRPr="00351EE7" w:rsidRDefault="00023124" w:rsidP="00351EE7">
      <w:pPr>
        <w:spacing w:line="360" w:lineRule="auto"/>
        <w:rPr>
          <w:rFonts w:ascii="Arial" w:hAnsi="Arial" w:cs="Arial"/>
          <w:lang w:val="en"/>
        </w:rPr>
      </w:pPr>
      <w:r w:rsidRPr="00351EE7">
        <w:rPr>
          <w:rFonts w:ascii="Arial" w:hAnsi="Arial" w:cs="Arial"/>
          <w:lang w:val="en"/>
        </w:rPr>
        <w:t>Restricted or Repetitive Behaviors or Interest:</w:t>
      </w:r>
    </w:p>
    <w:p w14:paraId="316774BC" w14:textId="77777777" w:rsidR="007D3DC2" w:rsidRPr="00351EE7" w:rsidRDefault="007D3DC2" w:rsidP="00351EE7">
      <w:pPr>
        <w:pStyle w:val="ListParagraph"/>
        <w:numPr>
          <w:ilvl w:val="0"/>
          <w:numId w:val="6"/>
        </w:numPr>
        <w:spacing w:line="360" w:lineRule="auto"/>
        <w:rPr>
          <w:rFonts w:ascii="Arial" w:hAnsi="Arial" w:cs="Arial"/>
        </w:rPr>
      </w:pPr>
      <w:r w:rsidRPr="00351EE7">
        <w:rPr>
          <w:rFonts w:ascii="Arial" w:hAnsi="Arial" w:cs="Arial"/>
        </w:rPr>
        <w:t>Repeat the words over and over</w:t>
      </w:r>
    </w:p>
    <w:p w14:paraId="68F620C5" w14:textId="77777777" w:rsidR="007D3DC2" w:rsidRPr="00351EE7" w:rsidRDefault="007D3DC2" w:rsidP="00351EE7">
      <w:pPr>
        <w:pStyle w:val="ListParagraph"/>
        <w:numPr>
          <w:ilvl w:val="0"/>
          <w:numId w:val="6"/>
        </w:numPr>
        <w:spacing w:line="360" w:lineRule="auto"/>
        <w:rPr>
          <w:rFonts w:ascii="Arial" w:hAnsi="Arial" w:cs="Arial"/>
        </w:rPr>
      </w:pPr>
      <w:r w:rsidRPr="00351EE7">
        <w:rPr>
          <w:rFonts w:ascii="Arial" w:hAnsi="Arial" w:cs="Arial"/>
        </w:rPr>
        <w:t>they play with toys in the same way</w:t>
      </w:r>
    </w:p>
    <w:p w14:paraId="4554028D" w14:textId="77777777" w:rsidR="007D3DC2" w:rsidRPr="00351EE7" w:rsidRDefault="007D3DC2" w:rsidP="00351EE7">
      <w:pPr>
        <w:pStyle w:val="ListParagraph"/>
        <w:numPr>
          <w:ilvl w:val="0"/>
          <w:numId w:val="6"/>
        </w:numPr>
        <w:spacing w:line="360" w:lineRule="auto"/>
        <w:rPr>
          <w:rFonts w:ascii="Arial" w:hAnsi="Arial" w:cs="Arial"/>
        </w:rPr>
      </w:pPr>
      <w:r w:rsidRPr="00351EE7">
        <w:rPr>
          <w:rFonts w:ascii="Arial" w:hAnsi="Arial" w:cs="Arial"/>
        </w:rPr>
        <w:t>he is upset at any change</w:t>
      </w:r>
    </w:p>
    <w:p w14:paraId="42F2C506" w14:textId="77777777" w:rsidR="007D3DC2" w:rsidRPr="00351EE7" w:rsidRDefault="007D3DC2" w:rsidP="00351EE7">
      <w:pPr>
        <w:pStyle w:val="ListParagraph"/>
        <w:numPr>
          <w:ilvl w:val="0"/>
          <w:numId w:val="6"/>
        </w:numPr>
        <w:spacing w:line="360" w:lineRule="auto"/>
        <w:rPr>
          <w:rFonts w:ascii="Arial" w:hAnsi="Arial" w:cs="Arial"/>
        </w:rPr>
      </w:pPr>
      <w:r w:rsidRPr="00351EE7">
        <w:rPr>
          <w:rFonts w:ascii="Arial" w:hAnsi="Arial" w:cs="Arial"/>
        </w:rPr>
        <w:t>spins self in circles, flaps hands, rocks body</w:t>
      </w:r>
    </w:p>
    <w:p w14:paraId="3E3804A6" w14:textId="5685441C" w:rsidR="00023124" w:rsidRPr="00351EE7" w:rsidRDefault="007D3DC2" w:rsidP="00351EE7">
      <w:pPr>
        <w:pStyle w:val="ListParagraph"/>
        <w:numPr>
          <w:ilvl w:val="0"/>
          <w:numId w:val="6"/>
        </w:numPr>
        <w:spacing w:line="360" w:lineRule="auto"/>
        <w:rPr>
          <w:rFonts w:ascii="Arial" w:hAnsi="Arial" w:cs="Arial"/>
        </w:rPr>
      </w:pPr>
      <w:r w:rsidRPr="00351EE7">
        <w:rPr>
          <w:rFonts w:ascii="Arial" w:hAnsi="Arial" w:cs="Arial"/>
        </w:rPr>
        <w:t>has obsessive interests</w:t>
      </w:r>
    </w:p>
    <w:p w14:paraId="5192D6CA" w14:textId="7CA856CB" w:rsidR="007D3DC2" w:rsidRPr="00351EE7" w:rsidRDefault="007D3DC2" w:rsidP="00351EE7">
      <w:pPr>
        <w:spacing w:line="360" w:lineRule="auto"/>
        <w:rPr>
          <w:rFonts w:ascii="Arial" w:hAnsi="Arial" w:cs="Arial"/>
        </w:rPr>
      </w:pPr>
      <w:r w:rsidRPr="00351EE7">
        <w:rPr>
          <w:rFonts w:ascii="Arial" w:hAnsi="Arial" w:cs="Arial"/>
        </w:rPr>
        <w:t>Other Characteristics:</w:t>
      </w:r>
    </w:p>
    <w:p w14:paraId="63BABBC4"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Other features</w:t>
      </w:r>
    </w:p>
    <w:p w14:paraId="0DC23BFA"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Speech delay</w:t>
      </w:r>
    </w:p>
    <w:p w14:paraId="6F839D44"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delayed movements</w:t>
      </w:r>
    </w:p>
    <w:p w14:paraId="2735236E"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delayed learning skills</w:t>
      </w:r>
    </w:p>
    <w:p w14:paraId="3C9CF1D4"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unusual eating</w:t>
      </w:r>
    </w:p>
    <w:p w14:paraId="6BF614B3" w14:textId="77777777"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anxiety or excessive worry</w:t>
      </w:r>
    </w:p>
    <w:p w14:paraId="32A64018" w14:textId="7B0B8540" w:rsidR="007D3DC2" w:rsidRPr="00351EE7" w:rsidRDefault="007D3DC2" w:rsidP="00351EE7">
      <w:pPr>
        <w:pStyle w:val="ListParagraph"/>
        <w:numPr>
          <w:ilvl w:val="0"/>
          <w:numId w:val="7"/>
        </w:numPr>
        <w:spacing w:line="360" w:lineRule="auto"/>
        <w:rPr>
          <w:rFonts w:ascii="Arial" w:hAnsi="Arial" w:cs="Arial"/>
        </w:rPr>
      </w:pPr>
      <w:r w:rsidRPr="00351EE7">
        <w:rPr>
          <w:rFonts w:ascii="Arial" w:hAnsi="Arial" w:cs="Arial"/>
        </w:rPr>
        <w:t>lack of fear</w:t>
      </w:r>
    </w:p>
    <w:p w14:paraId="0403D1FB" w14:textId="7C33D54B" w:rsidR="007D3DC2" w:rsidRPr="00351EE7" w:rsidRDefault="007D3DC2" w:rsidP="00351EE7">
      <w:pPr>
        <w:pStyle w:val="ListParagraph"/>
        <w:spacing w:line="360" w:lineRule="auto"/>
        <w:rPr>
          <w:rFonts w:ascii="Arial" w:hAnsi="Arial" w:cs="Arial"/>
        </w:rPr>
      </w:pPr>
      <w:r w:rsidRPr="00351EE7">
        <w:rPr>
          <w:rFonts w:ascii="Arial" w:hAnsi="Arial" w:cs="Arial"/>
        </w:rPr>
        <w:t xml:space="preserve">                                             (CDC,2020)</w:t>
      </w:r>
    </w:p>
    <w:p w14:paraId="6AAE1AE4" w14:textId="74DE5B9A" w:rsidR="007D3DC2" w:rsidRPr="00351EE7" w:rsidRDefault="007D3DC2" w:rsidP="00351EE7">
      <w:pPr>
        <w:spacing w:line="360" w:lineRule="auto"/>
        <w:rPr>
          <w:rFonts w:ascii="Arial" w:hAnsi="Arial" w:cs="Arial"/>
        </w:rPr>
      </w:pPr>
    </w:p>
    <w:p w14:paraId="116D0840" w14:textId="1EE248E8" w:rsidR="007D3DC2" w:rsidRPr="00351EE7" w:rsidRDefault="007D3DC2" w:rsidP="00351EE7">
      <w:pPr>
        <w:spacing w:line="360" w:lineRule="auto"/>
        <w:rPr>
          <w:rFonts w:ascii="Arial" w:hAnsi="Arial" w:cs="Arial"/>
        </w:rPr>
      </w:pPr>
    </w:p>
    <w:p w14:paraId="6A13B4F6" w14:textId="18268F0A" w:rsidR="007D3DC2" w:rsidRPr="00351EE7" w:rsidRDefault="007D3DC2" w:rsidP="00351EE7">
      <w:pPr>
        <w:pStyle w:val="ListParagraph"/>
        <w:numPr>
          <w:ilvl w:val="0"/>
          <w:numId w:val="2"/>
        </w:numPr>
        <w:spacing w:line="360" w:lineRule="auto"/>
        <w:rPr>
          <w:rFonts w:ascii="Arial" w:hAnsi="Arial" w:cs="Arial"/>
          <w:b/>
          <w:bCs/>
        </w:rPr>
      </w:pPr>
      <w:r w:rsidRPr="00351EE7">
        <w:rPr>
          <w:rFonts w:ascii="Arial" w:hAnsi="Arial" w:cs="Arial"/>
          <w:b/>
          <w:bCs/>
        </w:rPr>
        <w:t>Classification within ICD-10</w:t>
      </w:r>
    </w:p>
    <w:p w14:paraId="37AEB1FA" w14:textId="77777777" w:rsidR="003C38B1" w:rsidRPr="00351EE7" w:rsidRDefault="003C38B1" w:rsidP="00351EE7">
      <w:pPr>
        <w:spacing w:line="360" w:lineRule="auto"/>
        <w:rPr>
          <w:rFonts w:ascii="Arial" w:hAnsi="Arial" w:cs="Arial"/>
        </w:rPr>
      </w:pPr>
      <w:r w:rsidRPr="00351EE7">
        <w:rPr>
          <w:rFonts w:ascii="Arial" w:hAnsi="Arial" w:cs="Arial"/>
        </w:rPr>
        <w:t>Autism is classified in ICD-10, chapter v, Disorders of Psychological Development (F80-F89). Autism can have several profiles such as:</w:t>
      </w:r>
    </w:p>
    <w:p w14:paraId="1A4A3A0B" w14:textId="43EEA3CE" w:rsidR="003C38B1" w:rsidRPr="00351EE7" w:rsidRDefault="003C38B1" w:rsidP="00351EE7">
      <w:pPr>
        <w:pStyle w:val="ListParagraph"/>
        <w:numPr>
          <w:ilvl w:val="0"/>
          <w:numId w:val="8"/>
        </w:numPr>
        <w:spacing w:line="360" w:lineRule="auto"/>
        <w:rPr>
          <w:rFonts w:ascii="Arial" w:hAnsi="Arial" w:cs="Arial"/>
        </w:rPr>
      </w:pPr>
      <w:r w:rsidRPr="00351EE7">
        <w:rPr>
          <w:rFonts w:ascii="Arial" w:hAnsi="Arial" w:cs="Arial"/>
        </w:rPr>
        <w:t>Childhood autism - consists of a generalized developmental disorder that is characterized by abnormal functioning before the age of 3 years and is manifested by restricted behaviour and communication, repetitive, stereotypical, anger attacks and aggression.</w:t>
      </w:r>
    </w:p>
    <w:p w14:paraId="350EE376" w14:textId="0924C445" w:rsidR="003C38B1" w:rsidRPr="00351EE7" w:rsidRDefault="003C38B1" w:rsidP="00351EE7">
      <w:pPr>
        <w:pStyle w:val="ListParagraph"/>
        <w:numPr>
          <w:ilvl w:val="0"/>
          <w:numId w:val="8"/>
        </w:numPr>
        <w:spacing w:line="360" w:lineRule="auto"/>
        <w:rPr>
          <w:rFonts w:ascii="Arial" w:hAnsi="Arial" w:cs="Arial"/>
        </w:rPr>
      </w:pPr>
      <w:r w:rsidRPr="00351EE7">
        <w:rPr>
          <w:rFonts w:ascii="Arial" w:hAnsi="Arial" w:cs="Arial"/>
        </w:rPr>
        <w:t>Atypical Autism - This type of autism differs from childhood autism and is most common in people with severe retardation.</w:t>
      </w:r>
    </w:p>
    <w:p w14:paraId="794AD8CE" w14:textId="11E71A8E" w:rsidR="00AF3EBA" w:rsidRPr="00351EE7" w:rsidRDefault="003C38B1" w:rsidP="00351EE7">
      <w:pPr>
        <w:pStyle w:val="ListParagraph"/>
        <w:numPr>
          <w:ilvl w:val="0"/>
          <w:numId w:val="8"/>
        </w:numPr>
        <w:spacing w:line="360" w:lineRule="auto"/>
        <w:rPr>
          <w:rFonts w:ascii="Arial" w:hAnsi="Arial" w:cs="Arial"/>
        </w:rPr>
      </w:pPr>
      <w:r w:rsidRPr="00351EE7">
        <w:rPr>
          <w:rFonts w:ascii="Arial" w:hAnsi="Arial" w:cs="Arial"/>
        </w:rPr>
        <w:t xml:space="preserve">Asperger syndrome - is a disorder that is characterized by the same abnormal social interaction that defines </w:t>
      </w:r>
      <w:r w:rsidR="00AF3EBA" w:rsidRPr="00351EE7">
        <w:rPr>
          <w:rFonts w:ascii="Arial" w:hAnsi="Arial" w:cs="Arial"/>
        </w:rPr>
        <w:t xml:space="preserve">autism, </w:t>
      </w:r>
      <w:r w:rsidR="00465290" w:rsidRPr="00351EE7">
        <w:rPr>
          <w:rFonts w:ascii="Arial" w:hAnsi="Arial" w:cs="Arial"/>
        </w:rPr>
        <w:t>however,</w:t>
      </w:r>
      <w:r w:rsidRPr="00351EE7">
        <w:rPr>
          <w:rFonts w:ascii="Arial" w:hAnsi="Arial" w:cs="Arial"/>
        </w:rPr>
        <w:t xml:space="preserve"> differs from this by the fact that there is no delay in cognitive and language development, and usually occurs in adolescents and </w:t>
      </w:r>
      <w:r w:rsidR="00465290" w:rsidRPr="00351EE7">
        <w:rPr>
          <w:rFonts w:ascii="Arial" w:hAnsi="Arial" w:cs="Arial"/>
        </w:rPr>
        <w:t>adulthood. (</w:t>
      </w:r>
      <w:r w:rsidR="00AF3EBA" w:rsidRPr="00351EE7">
        <w:rPr>
          <w:rFonts w:ascii="Arial" w:hAnsi="Arial" w:cs="Arial"/>
        </w:rPr>
        <w:t>ICD-10)</w:t>
      </w:r>
    </w:p>
    <w:p w14:paraId="7BB188AA" w14:textId="77777777" w:rsidR="00AF3EBA" w:rsidRPr="00351EE7" w:rsidRDefault="00AF3EBA" w:rsidP="00351EE7">
      <w:pPr>
        <w:pStyle w:val="ListParagraph"/>
        <w:spacing w:line="360" w:lineRule="auto"/>
        <w:rPr>
          <w:rFonts w:ascii="Arial" w:hAnsi="Arial" w:cs="Arial"/>
        </w:rPr>
      </w:pPr>
    </w:p>
    <w:p w14:paraId="6088DED6" w14:textId="0E29F5B1" w:rsidR="00AF3EBA" w:rsidRPr="00351EE7" w:rsidRDefault="00AF3EBA" w:rsidP="00351EE7">
      <w:pPr>
        <w:pStyle w:val="ListParagraph"/>
        <w:numPr>
          <w:ilvl w:val="0"/>
          <w:numId w:val="2"/>
        </w:numPr>
        <w:spacing w:line="360" w:lineRule="auto"/>
        <w:rPr>
          <w:rFonts w:ascii="Arial" w:hAnsi="Arial" w:cs="Arial"/>
          <w:b/>
          <w:bCs/>
        </w:rPr>
      </w:pPr>
      <w:r w:rsidRPr="00351EE7">
        <w:rPr>
          <w:rFonts w:ascii="Arial" w:hAnsi="Arial" w:cs="Arial"/>
          <w:b/>
          <w:bCs/>
        </w:rPr>
        <w:t>Diagnosis</w:t>
      </w:r>
    </w:p>
    <w:p w14:paraId="30E6D05E" w14:textId="2326DC5A" w:rsidR="00032A2B" w:rsidRPr="00351EE7" w:rsidRDefault="00032A2B" w:rsidP="00351EE7">
      <w:pPr>
        <w:spacing w:line="360" w:lineRule="auto"/>
        <w:rPr>
          <w:rFonts w:ascii="Arial" w:hAnsi="Arial" w:cs="Arial"/>
        </w:rPr>
      </w:pPr>
      <w:r w:rsidRPr="00351EE7">
        <w:rPr>
          <w:rFonts w:ascii="Arial" w:hAnsi="Arial" w:cs="Arial"/>
        </w:rPr>
        <w:t xml:space="preserve">Autism is diagnosed by the GP or a specialist doctor, where will be given an assessment that consists of several questions about the </w:t>
      </w:r>
      <w:r w:rsidR="001007B8" w:rsidRPr="00351EE7">
        <w:rPr>
          <w:rFonts w:ascii="Arial" w:hAnsi="Arial" w:cs="Arial"/>
        </w:rPr>
        <w:t>patient</w:t>
      </w:r>
      <w:r w:rsidR="001007B8">
        <w:rPr>
          <w:rFonts w:ascii="Arial" w:hAnsi="Arial" w:cs="Arial"/>
        </w:rPr>
        <w:t xml:space="preserve"> </w:t>
      </w:r>
      <w:r w:rsidR="001007B8" w:rsidRPr="00351EE7">
        <w:rPr>
          <w:rFonts w:ascii="Arial" w:hAnsi="Arial" w:cs="Arial"/>
        </w:rPr>
        <w:t>interaction</w:t>
      </w:r>
      <w:r w:rsidRPr="00351EE7">
        <w:rPr>
          <w:rFonts w:ascii="Arial" w:hAnsi="Arial" w:cs="Arial"/>
        </w:rPr>
        <w:t xml:space="preserve"> with other people. There are other diagnostic tools for people with autism such as: DISCO (Diagnostic Interview for Social and Communication Disorders), ADOS (Autism Diagnosis Observation Schedule), ADI-R (Revised Autism Diagnostic Interview). (National Autistic Society, 2020)</w:t>
      </w:r>
    </w:p>
    <w:p w14:paraId="4923674E" w14:textId="76DA5BAF" w:rsidR="00032A2B" w:rsidRPr="00351EE7" w:rsidRDefault="00032A2B" w:rsidP="00351EE7">
      <w:pPr>
        <w:pStyle w:val="ListParagraph"/>
        <w:numPr>
          <w:ilvl w:val="0"/>
          <w:numId w:val="2"/>
        </w:numPr>
        <w:spacing w:line="360" w:lineRule="auto"/>
        <w:rPr>
          <w:rFonts w:ascii="Arial" w:hAnsi="Arial" w:cs="Arial"/>
          <w:b/>
          <w:bCs/>
        </w:rPr>
      </w:pPr>
      <w:r w:rsidRPr="00351EE7">
        <w:rPr>
          <w:rFonts w:ascii="Arial" w:hAnsi="Arial" w:cs="Arial"/>
          <w:b/>
          <w:bCs/>
        </w:rPr>
        <w:t xml:space="preserve">Treatment </w:t>
      </w:r>
    </w:p>
    <w:p w14:paraId="31FC4E79" w14:textId="4F92228B" w:rsidR="00032A2B" w:rsidRPr="00351EE7" w:rsidRDefault="000E0A03" w:rsidP="00351EE7">
      <w:pPr>
        <w:spacing w:line="360" w:lineRule="auto"/>
        <w:rPr>
          <w:rFonts w:ascii="Arial" w:hAnsi="Arial" w:cs="Arial"/>
        </w:rPr>
      </w:pPr>
      <w:r w:rsidRPr="00351EE7">
        <w:rPr>
          <w:rFonts w:ascii="Arial" w:hAnsi="Arial" w:cs="Arial"/>
        </w:rPr>
        <w:t xml:space="preserve">There is no standard treatment for this disability, </w:t>
      </w:r>
      <w:r w:rsidR="001007B8">
        <w:rPr>
          <w:rFonts w:ascii="Arial" w:hAnsi="Arial" w:cs="Arial"/>
        </w:rPr>
        <w:t xml:space="preserve">instead </w:t>
      </w:r>
      <w:r w:rsidRPr="00351EE7">
        <w:rPr>
          <w:rFonts w:ascii="Arial" w:hAnsi="Arial" w:cs="Arial"/>
        </w:rPr>
        <w:t>there are many ways to reduce symptoms and increase skills through therapies and interventions. Each intervention differs from person to person, however, if this condition is detected in time, the patient is more likely to have major positive effects in terms of symptoms. There are many therapies that relieve symptoms and help the patient in daily activities such as:</w:t>
      </w:r>
    </w:p>
    <w:p w14:paraId="2D7ACA4E" w14:textId="0702DFA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Behavioural management therapy</w:t>
      </w:r>
    </w:p>
    <w:p w14:paraId="5AAFEBF3" w14:textId="5FA7157B"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Cognitive behaviour therapy</w:t>
      </w:r>
    </w:p>
    <w:p w14:paraId="29FBAC69" w14:textId="7777777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Early intervention</w:t>
      </w:r>
    </w:p>
    <w:p w14:paraId="3711F789" w14:textId="7777777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Educational and school-based therapies</w:t>
      </w:r>
    </w:p>
    <w:p w14:paraId="3237B455" w14:textId="7777777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Medication treatment</w:t>
      </w:r>
    </w:p>
    <w:p w14:paraId="2B829355" w14:textId="7777777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Physical therapy</w:t>
      </w:r>
    </w:p>
    <w:p w14:paraId="4B5AF939" w14:textId="77777777"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Social skills training</w:t>
      </w:r>
    </w:p>
    <w:p w14:paraId="6E23B60C" w14:textId="2A0DF1D2" w:rsidR="000E0A03" w:rsidRPr="00351EE7" w:rsidRDefault="000E0A03" w:rsidP="00351EE7">
      <w:pPr>
        <w:pStyle w:val="ListParagraph"/>
        <w:numPr>
          <w:ilvl w:val="0"/>
          <w:numId w:val="10"/>
        </w:numPr>
        <w:spacing w:line="360" w:lineRule="auto"/>
        <w:rPr>
          <w:rFonts w:ascii="Arial" w:hAnsi="Arial" w:cs="Arial"/>
        </w:rPr>
      </w:pPr>
      <w:r w:rsidRPr="00351EE7">
        <w:rPr>
          <w:rFonts w:ascii="Arial" w:hAnsi="Arial" w:cs="Arial"/>
        </w:rPr>
        <w:t>Speech-language therapy</w:t>
      </w:r>
    </w:p>
    <w:p w14:paraId="2571BED2" w14:textId="799F818F" w:rsidR="000E0A03" w:rsidRPr="00351EE7" w:rsidRDefault="000E0A03" w:rsidP="00351EE7">
      <w:pPr>
        <w:pStyle w:val="ListParagraph"/>
        <w:spacing w:line="360" w:lineRule="auto"/>
        <w:rPr>
          <w:rFonts w:ascii="Arial" w:hAnsi="Arial" w:cs="Arial"/>
        </w:rPr>
      </w:pPr>
      <w:r w:rsidRPr="00351EE7">
        <w:rPr>
          <w:rFonts w:ascii="Arial" w:hAnsi="Arial" w:cs="Arial"/>
        </w:rPr>
        <w:t>(NIH, 2020</w:t>
      </w:r>
      <w:r w:rsidR="00465290" w:rsidRPr="00351EE7">
        <w:rPr>
          <w:rFonts w:ascii="Arial" w:hAnsi="Arial" w:cs="Arial"/>
        </w:rPr>
        <w:t>)</w:t>
      </w:r>
    </w:p>
    <w:p w14:paraId="2C960212" w14:textId="77777777" w:rsidR="000E0A03" w:rsidRPr="00351EE7" w:rsidRDefault="000E0A03" w:rsidP="00351EE7">
      <w:pPr>
        <w:pStyle w:val="ListParagraph"/>
        <w:spacing w:line="360" w:lineRule="auto"/>
        <w:rPr>
          <w:rFonts w:ascii="Arial" w:hAnsi="Arial" w:cs="Arial"/>
        </w:rPr>
      </w:pPr>
    </w:p>
    <w:p w14:paraId="5F243AB2" w14:textId="56CBB3C6" w:rsidR="000E0A03" w:rsidRPr="00351EE7" w:rsidRDefault="000E0A03" w:rsidP="00351EE7">
      <w:pPr>
        <w:pStyle w:val="ListParagraph"/>
        <w:numPr>
          <w:ilvl w:val="0"/>
          <w:numId w:val="2"/>
        </w:numPr>
        <w:spacing w:line="360" w:lineRule="auto"/>
        <w:rPr>
          <w:rFonts w:ascii="Arial" w:hAnsi="Arial" w:cs="Arial"/>
          <w:b/>
          <w:bCs/>
        </w:rPr>
      </w:pPr>
      <w:r w:rsidRPr="00351EE7">
        <w:rPr>
          <w:rFonts w:ascii="Arial" w:hAnsi="Arial" w:cs="Arial"/>
          <w:b/>
          <w:bCs/>
        </w:rPr>
        <w:t>Measurements of rehabilitation</w:t>
      </w:r>
    </w:p>
    <w:p w14:paraId="51A34564" w14:textId="77777777" w:rsidR="000013FD" w:rsidRPr="00351EE7" w:rsidRDefault="000013FD" w:rsidP="00351EE7">
      <w:pPr>
        <w:spacing w:line="360" w:lineRule="auto"/>
        <w:rPr>
          <w:rFonts w:ascii="Arial" w:hAnsi="Arial" w:cs="Arial"/>
        </w:rPr>
      </w:pPr>
      <w:r w:rsidRPr="00351EE7">
        <w:rPr>
          <w:rFonts w:ascii="Arial" w:hAnsi="Arial" w:cs="Arial"/>
        </w:rPr>
        <w:t>There are 2 tools for measuring autism rehabilitation:</w:t>
      </w:r>
    </w:p>
    <w:p w14:paraId="7FA9FC12" w14:textId="104EAB1A" w:rsidR="000013FD" w:rsidRPr="00351EE7" w:rsidRDefault="000013FD" w:rsidP="00351EE7">
      <w:pPr>
        <w:spacing w:line="360" w:lineRule="auto"/>
        <w:rPr>
          <w:rFonts w:ascii="Arial" w:hAnsi="Arial" w:cs="Arial"/>
        </w:rPr>
      </w:pPr>
      <w:bookmarkStart w:id="4" w:name="_Hlk92212795"/>
      <w:r w:rsidRPr="00351EE7">
        <w:rPr>
          <w:rFonts w:ascii="Arial" w:hAnsi="Arial" w:cs="Arial"/>
        </w:rPr>
        <w:t xml:space="preserve">Autism Diagnostic Observation Schedule </w:t>
      </w:r>
      <w:bookmarkEnd w:id="4"/>
      <w:r w:rsidRPr="00351EE7">
        <w:rPr>
          <w:rFonts w:ascii="Arial" w:hAnsi="Arial" w:cs="Arial"/>
        </w:rPr>
        <w:t xml:space="preserve">(ADOS) </w:t>
      </w:r>
      <w:r w:rsidR="004F387F" w:rsidRPr="00351EE7">
        <w:rPr>
          <w:rFonts w:ascii="Arial" w:hAnsi="Arial" w:cs="Arial"/>
        </w:rPr>
        <w:t>–</w:t>
      </w:r>
      <w:r w:rsidRPr="00351EE7">
        <w:rPr>
          <w:rFonts w:ascii="Arial" w:hAnsi="Arial" w:cs="Arial"/>
        </w:rPr>
        <w:t xml:space="preserve"> </w:t>
      </w:r>
      <w:r w:rsidR="004F387F" w:rsidRPr="00351EE7">
        <w:rPr>
          <w:rFonts w:ascii="Arial" w:hAnsi="Arial" w:cs="Arial"/>
        </w:rPr>
        <w:t>represent an</w:t>
      </w:r>
      <w:r w:rsidRPr="00351EE7">
        <w:rPr>
          <w:rFonts w:ascii="Arial" w:hAnsi="Arial" w:cs="Arial"/>
        </w:rPr>
        <w:t xml:space="preserve"> assessment that </w:t>
      </w:r>
      <w:r w:rsidR="004F387F" w:rsidRPr="00351EE7">
        <w:rPr>
          <w:rFonts w:ascii="Arial" w:hAnsi="Arial" w:cs="Arial"/>
        </w:rPr>
        <w:t xml:space="preserve">evaluate </w:t>
      </w:r>
      <w:r w:rsidRPr="00351EE7">
        <w:rPr>
          <w:rFonts w:ascii="Arial" w:hAnsi="Arial" w:cs="Arial"/>
        </w:rPr>
        <w:t>current behaviour and skills such as communication, social interactions and imaginative games of people</w:t>
      </w:r>
      <w:r w:rsidR="001007B8">
        <w:rPr>
          <w:rFonts w:ascii="Arial" w:hAnsi="Arial" w:cs="Arial"/>
        </w:rPr>
        <w:t xml:space="preserve"> with autism.</w:t>
      </w:r>
    </w:p>
    <w:p w14:paraId="5FBC91B7" w14:textId="2EEE0440" w:rsidR="000013FD" w:rsidRPr="00351EE7" w:rsidRDefault="000013FD" w:rsidP="00351EE7">
      <w:pPr>
        <w:spacing w:line="360" w:lineRule="auto"/>
        <w:rPr>
          <w:rFonts w:ascii="Arial" w:hAnsi="Arial" w:cs="Arial"/>
        </w:rPr>
      </w:pPr>
      <w:r w:rsidRPr="00351EE7">
        <w:rPr>
          <w:rFonts w:ascii="Arial" w:hAnsi="Arial" w:cs="Arial"/>
        </w:rPr>
        <w:t>The Childhood Autism Rating Scale (CARS) - is a scale for assessing childhood autism, which was discovered 34 years ago and aims to assess the symptoms present and their severity, in children and adolescents. (National Autistic Society, 2020)</w:t>
      </w:r>
    </w:p>
    <w:p w14:paraId="3CEF6560" w14:textId="4710E001" w:rsidR="00EE55E3" w:rsidRPr="00351EE7" w:rsidRDefault="00EE55E3" w:rsidP="00351EE7">
      <w:pPr>
        <w:spacing w:line="360" w:lineRule="auto"/>
        <w:rPr>
          <w:rFonts w:ascii="Arial" w:hAnsi="Arial" w:cs="Arial"/>
        </w:rPr>
      </w:pPr>
    </w:p>
    <w:p w14:paraId="6D6E4ED1" w14:textId="3BD29A91" w:rsidR="00EE55E3" w:rsidRPr="00351EE7" w:rsidRDefault="00EE55E3" w:rsidP="00351EE7">
      <w:pPr>
        <w:spacing w:line="360" w:lineRule="auto"/>
        <w:rPr>
          <w:rFonts w:ascii="Arial" w:hAnsi="Arial" w:cs="Arial"/>
        </w:rPr>
      </w:pPr>
    </w:p>
    <w:p w14:paraId="5E361CFD" w14:textId="5715F71D" w:rsidR="00594519" w:rsidRPr="00351EE7" w:rsidRDefault="00594519" w:rsidP="00351EE7">
      <w:pPr>
        <w:pStyle w:val="ListParagraph"/>
        <w:numPr>
          <w:ilvl w:val="0"/>
          <w:numId w:val="2"/>
        </w:numPr>
        <w:spacing w:line="360" w:lineRule="auto"/>
        <w:rPr>
          <w:rFonts w:ascii="Arial" w:hAnsi="Arial" w:cs="Arial"/>
          <w:b/>
          <w:bCs/>
        </w:rPr>
      </w:pPr>
      <w:r w:rsidRPr="00351EE7">
        <w:rPr>
          <w:rFonts w:ascii="Arial" w:hAnsi="Arial" w:cs="Arial"/>
          <w:b/>
          <w:bCs/>
        </w:rPr>
        <w:t>Recommendations for improvement of Autism</w:t>
      </w:r>
    </w:p>
    <w:p w14:paraId="2C253002" w14:textId="403123EF" w:rsidR="00EE55E3" w:rsidRDefault="00594519" w:rsidP="00351EE7">
      <w:pPr>
        <w:spacing w:line="360" w:lineRule="auto"/>
        <w:rPr>
          <w:rFonts w:ascii="Arial" w:hAnsi="Arial" w:cs="Arial"/>
        </w:rPr>
      </w:pPr>
      <w:r w:rsidRPr="00351EE7">
        <w:rPr>
          <w:rFonts w:ascii="Arial" w:hAnsi="Arial" w:cs="Arial"/>
        </w:rPr>
        <w:t xml:space="preserve"> </w:t>
      </w:r>
      <w:r w:rsidR="00EE55E3" w:rsidRPr="00351EE7">
        <w:rPr>
          <w:rFonts w:ascii="Arial" w:hAnsi="Arial" w:cs="Arial"/>
        </w:rPr>
        <w:t>In a study conducted by the American Academy of Paediatrics, 131 children with Autism who were 2.6 years old, on average, at diagnosis and 4.1 years, on average, at follow-up, were evaluated. children who were diagnosed at the age of 2.5 years (younger group) and those diagnosed at the age of over 2.5 years (the older group) were compared. The instrument for measuring rehabilitation was ADOS (Autism Diagnostic Observation Schedule) where the prevalence and magnitude of patients scores were examined. The result of this study was that 65% of children diagnosed before the age of 2.5 had shown major improvements, while children older than 2.5 years had a score of 23%. Researchers widely claim that these findings are very encouraging and strengthen the motivation to</w:t>
      </w:r>
      <w:r w:rsidR="002D7018" w:rsidRPr="00351EE7">
        <w:rPr>
          <w:rFonts w:ascii="Arial" w:hAnsi="Arial" w:cs="Arial"/>
        </w:rPr>
        <w:t xml:space="preserve"> early screening</w:t>
      </w:r>
      <w:r w:rsidR="00EE55E3" w:rsidRPr="00351EE7">
        <w:rPr>
          <w:rFonts w:ascii="Arial" w:hAnsi="Arial" w:cs="Arial"/>
        </w:rPr>
        <w:t xml:space="preserve"> for Autism between the ages of 18-30 months and not after 4 years, as most diagnoses are currently performed after th</w:t>
      </w:r>
      <w:r w:rsidR="002D7018" w:rsidRPr="00351EE7">
        <w:rPr>
          <w:rFonts w:ascii="Arial" w:hAnsi="Arial" w:cs="Arial"/>
        </w:rPr>
        <w:t>is age. (Sage Journal,2021)</w:t>
      </w:r>
    </w:p>
    <w:p w14:paraId="383C603E" w14:textId="77777777" w:rsidR="006E2388" w:rsidRPr="00351EE7" w:rsidRDefault="006E2388" w:rsidP="00351EE7">
      <w:pPr>
        <w:spacing w:line="360" w:lineRule="auto"/>
        <w:rPr>
          <w:rFonts w:ascii="Arial" w:hAnsi="Arial" w:cs="Arial"/>
        </w:rPr>
      </w:pPr>
    </w:p>
    <w:p w14:paraId="08A8E7B5" w14:textId="2A2DC641" w:rsidR="00594519" w:rsidRPr="00351EE7" w:rsidRDefault="00594519" w:rsidP="00351EE7">
      <w:pPr>
        <w:pStyle w:val="ListParagraph"/>
        <w:numPr>
          <w:ilvl w:val="0"/>
          <w:numId w:val="2"/>
        </w:numPr>
        <w:spacing w:line="360" w:lineRule="auto"/>
        <w:rPr>
          <w:rFonts w:ascii="Arial" w:hAnsi="Arial" w:cs="Arial"/>
        </w:rPr>
      </w:pPr>
      <w:r w:rsidRPr="00351EE7">
        <w:rPr>
          <w:rFonts w:ascii="Arial" w:hAnsi="Arial" w:cs="Arial"/>
          <w:b/>
          <w:bCs/>
        </w:rPr>
        <w:t>Guidance and principle of care</w:t>
      </w:r>
    </w:p>
    <w:p w14:paraId="391B8800" w14:textId="5096D44C" w:rsidR="006A3230" w:rsidRPr="00351EE7" w:rsidRDefault="006A3230" w:rsidP="00351EE7">
      <w:pPr>
        <w:spacing w:line="360" w:lineRule="auto"/>
        <w:rPr>
          <w:rFonts w:ascii="Arial" w:hAnsi="Arial" w:cs="Arial"/>
        </w:rPr>
      </w:pPr>
      <w:r w:rsidRPr="00351EE7">
        <w:rPr>
          <w:rFonts w:ascii="Arial" w:hAnsi="Arial" w:cs="Arial"/>
        </w:rPr>
        <w:t xml:space="preserve">According to NICE (2020), all staff working with autistic people should work in partnership with autistic adults, their families, partners or caregivers. </w:t>
      </w:r>
      <w:r w:rsidR="001007B8">
        <w:rPr>
          <w:rFonts w:ascii="Arial" w:hAnsi="Arial" w:cs="Arial"/>
        </w:rPr>
        <w:t xml:space="preserve"> The p</w:t>
      </w:r>
      <w:r w:rsidRPr="00351EE7">
        <w:rPr>
          <w:rFonts w:ascii="Arial" w:hAnsi="Arial" w:cs="Arial"/>
        </w:rPr>
        <w:t xml:space="preserve">atient will </w:t>
      </w:r>
      <w:r w:rsidR="001007B8">
        <w:rPr>
          <w:rFonts w:ascii="Arial" w:hAnsi="Arial" w:cs="Arial"/>
        </w:rPr>
        <w:t xml:space="preserve">be </w:t>
      </w:r>
      <w:r w:rsidRPr="00351EE7">
        <w:rPr>
          <w:rFonts w:ascii="Arial" w:hAnsi="Arial" w:cs="Arial"/>
        </w:rPr>
        <w:t>care</w:t>
      </w:r>
      <w:r w:rsidR="001007B8">
        <w:rPr>
          <w:rFonts w:ascii="Arial" w:hAnsi="Arial" w:cs="Arial"/>
        </w:rPr>
        <w:t>d</w:t>
      </w:r>
      <w:r w:rsidRPr="00351EE7">
        <w:rPr>
          <w:rFonts w:ascii="Arial" w:hAnsi="Arial" w:cs="Arial"/>
        </w:rPr>
        <w:t xml:space="preserve"> based on respect, trust, empathy and without judgment. Health and social care professionals who care for patients with autism should have a thorough knowledge of this condition, of </w:t>
      </w:r>
      <w:r w:rsidR="000810DE" w:rsidRPr="00351EE7">
        <w:rPr>
          <w:rFonts w:ascii="Arial" w:hAnsi="Arial" w:cs="Arial"/>
        </w:rPr>
        <w:t>the personal</w:t>
      </w:r>
      <w:r w:rsidRPr="00351EE7">
        <w:rPr>
          <w:rFonts w:ascii="Arial" w:hAnsi="Arial" w:cs="Arial"/>
        </w:rPr>
        <w:t xml:space="preserve"> </w:t>
      </w:r>
      <w:r w:rsidR="000810DE" w:rsidRPr="00351EE7">
        <w:rPr>
          <w:rFonts w:ascii="Arial" w:hAnsi="Arial" w:cs="Arial"/>
        </w:rPr>
        <w:t>impact,</w:t>
      </w:r>
      <w:r w:rsidRPr="00351EE7">
        <w:rPr>
          <w:rFonts w:ascii="Arial" w:hAnsi="Arial" w:cs="Arial"/>
        </w:rPr>
        <w:t xml:space="preserve"> social, an</w:t>
      </w:r>
      <w:r w:rsidR="000810DE" w:rsidRPr="00351EE7">
        <w:rPr>
          <w:rFonts w:ascii="Arial" w:hAnsi="Arial" w:cs="Arial"/>
        </w:rPr>
        <w:t xml:space="preserve">d </w:t>
      </w:r>
      <w:r w:rsidRPr="00351EE7">
        <w:rPr>
          <w:rFonts w:ascii="Arial" w:hAnsi="Arial" w:cs="Arial"/>
        </w:rPr>
        <w:t xml:space="preserve">occupational, </w:t>
      </w:r>
      <w:r w:rsidR="0039583A" w:rsidRPr="00351EE7">
        <w:rPr>
          <w:rFonts w:ascii="Arial" w:hAnsi="Arial" w:cs="Arial"/>
        </w:rPr>
        <w:t>however</w:t>
      </w:r>
      <w:r w:rsidRPr="00351EE7">
        <w:rPr>
          <w:rFonts w:ascii="Arial" w:hAnsi="Arial" w:cs="Arial"/>
        </w:rPr>
        <w:t xml:space="preserve"> at the same time will ensure that they live </w:t>
      </w:r>
      <w:r w:rsidR="0039583A" w:rsidRPr="00351EE7">
        <w:rPr>
          <w:rFonts w:ascii="Arial" w:hAnsi="Arial" w:cs="Arial"/>
        </w:rPr>
        <w:t>independently</w:t>
      </w:r>
      <w:r w:rsidR="00486BC7">
        <w:rPr>
          <w:rFonts w:ascii="Arial" w:hAnsi="Arial" w:cs="Arial"/>
        </w:rPr>
        <w:t xml:space="preserve"> </w:t>
      </w:r>
      <w:r w:rsidR="0039583A" w:rsidRPr="00351EE7">
        <w:rPr>
          <w:rFonts w:ascii="Arial" w:hAnsi="Arial" w:cs="Arial"/>
        </w:rPr>
        <w:t>and have the necessary autonomy.</w:t>
      </w:r>
    </w:p>
    <w:p w14:paraId="36E5FACE" w14:textId="3AD11D75" w:rsidR="000810DE" w:rsidRPr="00351EE7" w:rsidRDefault="000810DE" w:rsidP="00351EE7">
      <w:pPr>
        <w:pStyle w:val="Heading1"/>
        <w:spacing w:line="360" w:lineRule="auto"/>
        <w:rPr>
          <w:rFonts w:ascii="Arial" w:hAnsi="Arial" w:cs="Arial"/>
          <w:sz w:val="22"/>
          <w:szCs w:val="22"/>
        </w:rPr>
      </w:pPr>
      <w:bookmarkStart w:id="5" w:name="_Toc92270393"/>
      <w:r w:rsidRPr="00351EE7">
        <w:rPr>
          <w:rFonts w:ascii="Arial" w:hAnsi="Arial" w:cs="Arial"/>
          <w:sz w:val="22"/>
          <w:szCs w:val="22"/>
        </w:rPr>
        <w:t>Conclusion</w:t>
      </w:r>
      <w:bookmarkEnd w:id="5"/>
    </w:p>
    <w:p w14:paraId="0363DB9D" w14:textId="77777777" w:rsidR="00F45308" w:rsidRPr="00351EE7" w:rsidRDefault="00F45308" w:rsidP="00351EE7">
      <w:pPr>
        <w:spacing w:line="360" w:lineRule="auto"/>
        <w:rPr>
          <w:rFonts w:ascii="Arial" w:hAnsi="Arial" w:cs="Arial"/>
        </w:rPr>
      </w:pPr>
    </w:p>
    <w:p w14:paraId="77EF76ED" w14:textId="3EE1BE61" w:rsidR="008536A1" w:rsidRPr="00351EE7" w:rsidRDefault="00F45308" w:rsidP="00351EE7">
      <w:pPr>
        <w:spacing w:line="360" w:lineRule="auto"/>
        <w:rPr>
          <w:rFonts w:ascii="Arial" w:hAnsi="Arial" w:cs="Arial"/>
        </w:rPr>
      </w:pPr>
      <w:r w:rsidRPr="00351EE7">
        <w:rPr>
          <w:rFonts w:ascii="Arial" w:hAnsi="Arial" w:cs="Arial"/>
        </w:rPr>
        <w:t>In conclusion of this report, Anxiety, Schizophrenia and Autism are three mental disorders that are increasingly affecting the UK population. Based on the analysis conveyed, it can be concluded that there are multiple</w:t>
      </w:r>
      <w:r w:rsidR="0039583A" w:rsidRPr="00351EE7">
        <w:rPr>
          <w:rFonts w:ascii="Arial" w:hAnsi="Arial" w:cs="Arial"/>
        </w:rPr>
        <w:t xml:space="preserve"> strategies, treatment</w:t>
      </w:r>
      <w:r w:rsidRPr="00351EE7">
        <w:rPr>
          <w:rFonts w:ascii="Arial" w:hAnsi="Arial" w:cs="Arial"/>
        </w:rPr>
        <w:t xml:space="preserve"> </w:t>
      </w:r>
      <w:r w:rsidR="0039583A" w:rsidRPr="00351EE7">
        <w:rPr>
          <w:rFonts w:ascii="Arial" w:hAnsi="Arial" w:cs="Arial"/>
        </w:rPr>
        <w:t>and therapies</w:t>
      </w:r>
      <w:r w:rsidRPr="00351EE7">
        <w:rPr>
          <w:rFonts w:ascii="Arial" w:hAnsi="Arial" w:cs="Arial"/>
        </w:rPr>
        <w:t xml:space="preserve"> for the improvement of these conditions.  Many studies have shown that these conditions if </w:t>
      </w:r>
      <w:r w:rsidR="0039583A" w:rsidRPr="00351EE7">
        <w:rPr>
          <w:rFonts w:ascii="Arial" w:hAnsi="Arial" w:cs="Arial"/>
        </w:rPr>
        <w:t xml:space="preserve">are </w:t>
      </w:r>
      <w:r w:rsidRPr="00351EE7">
        <w:rPr>
          <w:rFonts w:ascii="Arial" w:hAnsi="Arial" w:cs="Arial"/>
        </w:rPr>
        <w:t xml:space="preserve">diagnosed and treated early, </w:t>
      </w:r>
      <w:r w:rsidR="0039583A" w:rsidRPr="00351EE7">
        <w:rPr>
          <w:rFonts w:ascii="Arial" w:hAnsi="Arial" w:cs="Arial"/>
        </w:rPr>
        <w:t>can reduce</w:t>
      </w:r>
      <w:r w:rsidRPr="00351EE7">
        <w:rPr>
          <w:rFonts w:ascii="Arial" w:hAnsi="Arial" w:cs="Arial"/>
        </w:rPr>
        <w:t xml:space="preserve"> </w:t>
      </w:r>
      <w:r w:rsidR="0039583A" w:rsidRPr="00351EE7">
        <w:rPr>
          <w:rFonts w:ascii="Arial" w:hAnsi="Arial" w:cs="Arial"/>
        </w:rPr>
        <w:t xml:space="preserve">significantly </w:t>
      </w:r>
      <w:r w:rsidRPr="00351EE7">
        <w:rPr>
          <w:rFonts w:ascii="Arial" w:hAnsi="Arial" w:cs="Arial"/>
        </w:rPr>
        <w:t>unpleasant symptoms or save lives, so people are encouraged not to be ashamed to go to the doctor for a consultation when an</w:t>
      </w:r>
      <w:r w:rsidR="00486BC7">
        <w:rPr>
          <w:rFonts w:ascii="Arial" w:hAnsi="Arial" w:cs="Arial"/>
        </w:rPr>
        <w:t>y sign occur.</w:t>
      </w:r>
    </w:p>
    <w:p w14:paraId="2E3D0C60" w14:textId="39437DF2" w:rsidR="007E11DB" w:rsidRPr="00351EE7" w:rsidRDefault="008536A1" w:rsidP="00351EE7">
      <w:pPr>
        <w:pStyle w:val="Heading1"/>
        <w:spacing w:line="360" w:lineRule="auto"/>
        <w:rPr>
          <w:rFonts w:ascii="Arial" w:hAnsi="Arial" w:cs="Arial"/>
          <w:sz w:val="22"/>
          <w:szCs w:val="22"/>
        </w:rPr>
      </w:pPr>
      <w:bookmarkStart w:id="6" w:name="_Toc92270394"/>
      <w:r w:rsidRPr="00351EE7">
        <w:rPr>
          <w:rFonts w:ascii="Arial" w:hAnsi="Arial" w:cs="Arial"/>
          <w:sz w:val="22"/>
          <w:szCs w:val="22"/>
        </w:rPr>
        <w:t>R</w:t>
      </w:r>
      <w:r w:rsidR="00725EB9" w:rsidRPr="00351EE7">
        <w:rPr>
          <w:rFonts w:ascii="Arial" w:hAnsi="Arial" w:cs="Arial"/>
          <w:sz w:val="22"/>
          <w:szCs w:val="22"/>
        </w:rPr>
        <w:t>eference</w:t>
      </w:r>
      <w:bookmarkEnd w:id="6"/>
    </w:p>
    <w:p w14:paraId="6D4386C0" w14:textId="52956BC9" w:rsidR="00725EB9" w:rsidRPr="00351EE7" w:rsidRDefault="00725EB9" w:rsidP="00351EE7">
      <w:pPr>
        <w:spacing w:line="360" w:lineRule="auto"/>
        <w:rPr>
          <w:rFonts w:ascii="Arial" w:hAnsi="Arial" w:cs="Arial"/>
        </w:rPr>
      </w:pPr>
    </w:p>
    <w:p w14:paraId="56DF2FE0" w14:textId="46C43562" w:rsidR="00725EB9" w:rsidRPr="00351EE7" w:rsidRDefault="00725EB9" w:rsidP="00351EE7">
      <w:pPr>
        <w:spacing w:line="360" w:lineRule="auto"/>
        <w:rPr>
          <w:rFonts w:ascii="Arial" w:hAnsi="Arial" w:cs="Arial"/>
        </w:rPr>
      </w:pPr>
      <w:r w:rsidRPr="00351EE7">
        <w:rPr>
          <w:rFonts w:ascii="Arial" w:hAnsi="Arial" w:cs="Arial"/>
        </w:rPr>
        <w:t xml:space="preserve">Anxiety UK. </w:t>
      </w:r>
      <w:r w:rsidR="00F83C55" w:rsidRPr="00351EE7">
        <w:rPr>
          <w:rFonts w:ascii="Arial" w:hAnsi="Arial" w:cs="Arial"/>
        </w:rPr>
        <w:t>(</w:t>
      </w:r>
      <w:r w:rsidRPr="00351EE7">
        <w:rPr>
          <w:rFonts w:ascii="Arial" w:hAnsi="Arial" w:cs="Arial"/>
        </w:rPr>
        <w:t>2020</w:t>
      </w:r>
      <w:r w:rsidR="00F83C55" w:rsidRPr="00351EE7">
        <w:rPr>
          <w:rFonts w:ascii="Arial" w:hAnsi="Arial" w:cs="Arial"/>
        </w:rPr>
        <w:t>)</w:t>
      </w:r>
      <w:r w:rsidRPr="00351EE7">
        <w:rPr>
          <w:rFonts w:ascii="Arial" w:hAnsi="Arial" w:cs="Arial"/>
          <w:i/>
          <w:iCs/>
        </w:rPr>
        <w:t>, Key Facts and Figure</w:t>
      </w:r>
      <w:r w:rsidRPr="00351EE7">
        <w:rPr>
          <w:rFonts w:ascii="Arial" w:hAnsi="Arial" w:cs="Arial"/>
        </w:rPr>
        <w:t xml:space="preserve">, Available at: </w:t>
      </w:r>
      <w:hyperlink r:id="rId12" w:history="1">
        <w:r w:rsidRPr="00351EE7">
          <w:rPr>
            <w:rStyle w:val="Hyperlink"/>
            <w:rFonts w:ascii="Arial" w:hAnsi="Arial" w:cs="Arial"/>
          </w:rPr>
          <w:t>Key-Facts-and-Figures-2020.pdf (anxietyuk.org.uk)</w:t>
        </w:r>
      </w:hyperlink>
      <w:r w:rsidRPr="00351EE7">
        <w:rPr>
          <w:rFonts w:ascii="Arial" w:hAnsi="Arial" w:cs="Arial"/>
        </w:rPr>
        <w:t xml:space="preserve">, </w:t>
      </w:r>
      <w:r w:rsidR="00F3413E" w:rsidRPr="00351EE7">
        <w:rPr>
          <w:rFonts w:ascii="Arial" w:hAnsi="Arial" w:cs="Arial"/>
        </w:rPr>
        <w:t>(Accessed: 28 December 2021)</w:t>
      </w:r>
    </w:p>
    <w:p w14:paraId="7040CF02" w14:textId="005A931D" w:rsidR="00F25167" w:rsidRPr="00351EE7" w:rsidRDefault="00F25167" w:rsidP="00351EE7">
      <w:pPr>
        <w:spacing w:line="360" w:lineRule="auto"/>
        <w:rPr>
          <w:rFonts w:ascii="Arial" w:hAnsi="Arial" w:cs="Arial"/>
        </w:rPr>
      </w:pPr>
      <w:r w:rsidRPr="00351EE7">
        <w:rPr>
          <w:rFonts w:ascii="Arial" w:hAnsi="Arial" w:cs="Arial"/>
        </w:rPr>
        <w:t xml:space="preserve">American Psychiatric Association(2020) , </w:t>
      </w:r>
      <w:r w:rsidRPr="00351EE7">
        <w:rPr>
          <w:rFonts w:ascii="Arial" w:hAnsi="Arial" w:cs="Arial"/>
          <w:i/>
          <w:iCs/>
        </w:rPr>
        <w:t>Patient Story: Schizophrenia</w:t>
      </w:r>
      <w:r w:rsidRPr="00351EE7">
        <w:rPr>
          <w:rFonts w:ascii="Arial" w:hAnsi="Arial" w:cs="Arial"/>
        </w:rPr>
        <w:t xml:space="preserve">, Available at: </w:t>
      </w:r>
      <w:hyperlink r:id="rId13" w:history="1">
        <w:r w:rsidRPr="00351EE7">
          <w:rPr>
            <w:rStyle w:val="Hyperlink"/>
            <w:rFonts w:ascii="Arial" w:hAnsi="Arial" w:cs="Arial"/>
          </w:rPr>
          <w:t>https://www.psychiatry.org/patients-families/schizophrenia/patient-story</w:t>
        </w:r>
      </w:hyperlink>
      <w:r w:rsidRPr="00351EE7">
        <w:rPr>
          <w:rFonts w:ascii="Arial" w:hAnsi="Arial" w:cs="Arial"/>
        </w:rPr>
        <w:t>, (Accessed 1 January 2022)</w:t>
      </w:r>
    </w:p>
    <w:p w14:paraId="30F106BD" w14:textId="0105AB1A" w:rsidR="002D4DEC" w:rsidRPr="00351EE7" w:rsidRDefault="002D4DEC" w:rsidP="00351EE7">
      <w:pPr>
        <w:spacing w:line="360" w:lineRule="auto"/>
        <w:rPr>
          <w:rFonts w:ascii="Arial" w:hAnsi="Arial" w:cs="Arial"/>
        </w:rPr>
      </w:pPr>
      <w:r w:rsidRPr="00351EE7">
        <w:rPr>
          <w:rFonts w:ascii="Arial" w:hAnsi="Arial" w:cs="Arial"/>
        </w:rPr>
        <w:t xml:space="preserve">Alexander </w:t>
      </w:r>
      <w:proofErr w:type="spellStart"/>
      <w:r w:rsidRPr="00351EE7">
        <w:rPr>
          <w:rFonts w:ascii="Arial" w:hAnsi="Arial" w:cs="Arial"/>
        </w:rPr>
        <w:t>Bystritsky</w:t>
      </w:r>
      <w:proofErr w:type="spellEnd"/>
      <w:r w:rsidRPr="00351EE7">
        <w:rPr>
          <w:rFonts w:ascii="Arial" w:hAnsi="Arial" w:cs="Arial"/>
        </w:rPr>
        <w:t xml:space="preserve"> M.D. </w:t>
      </w:r>
      <w:r w:rsidR="00F83C55" w:rsidRPr="00351EE7">
        <w:rPr>
          <w:rFonts w:ascii="Arial" w:hAnsi="Arial" w:cs="Arial"/>
        </w:rPr>
        <w:t>et al (</w:t>
      </w:r>
      <w:r w:rsidRPr="00351EE7">
        <w:rPr>
          <w:rFonts w:ascii="Arial" w:hAnsi="Arial" w:cs="Arial"/>
        </w:rPr>
        <w:t>2012</w:t>
      </w:r>
      <w:r w:rsidR="00F83C55" w:rsidRPr="00351EE7">
        <w:rPr>
          <w:rFonts w:ascii="Arial" w:hAnsi="Arial" w:cs="Arial"/>
        </w:rPr>
        <w:t>)</w:t>
      </w:r>
      <w:r w:rsidRPr="00351EE7">
        <w:rPr>
          <w:rFonts w:ascii="Arial" w:hAnsi="Arial" w:cs="Arial"/>
        </w:rPr>
        <w:t xml:space="preserve">, </w:t>
      </w:r>
      <w:r w:rsidR="00F83C55" w:rsidRPr="00351EE7">
        <w:rPr>
          <w:rFonts w:ascii="Arial" w:hAnsi="Arial" w:cs="Arial"/>
        </w:rPr>
        <w:t xml:space="preserve">Use of Complementary and Alternative Medicine in a Large Sample of Anxiety Patients, </w:t>
      </w:r>
      <w:r w:rsidR="00F83C55" w:rsidRPr="00351EE7">
        <w:rPr>
          <w:rFonts w:ascii="Arial" w:hAnsi="Arial" w:cs="Arial"/>
          <w:i/>
          <w:iCs/>
        </w:rPr>
        <w:t>Psychosomatics</w:t>
      </w:r>
      <w:r w:rsidR="00F83C55" w:rsidRPr="00351EE7">
        <w:rPr>
          <w:rFonts w:ascii="Arial" w:hAnsi="Arial" w:cs="Arial"/>
        </w:rPr>
        <w:t xml:space="preserve">, 53(3), pp266-272, </w:t>
      </w:r>
      <w:r w:rsidR="000F22E5" w:rsidRPr="00351EE7">
        <w:rPr>
          <w:rFonts w:ascii="Arial" w:hAnsi="Arial" w:cs="Arial"/>
        </w:rPr>
        <w:t xml:space="preserve">Available at: </w:t>
      </w:r>
      <w:hyperlink r:id="rId14" w:history="1">
        <w:r w:rsidR="000F22E5" w:rsidRPr="00351EE7">
          <w:rPr>
            <w:rStyle w:val="Hyperlink"/>
            <w:rFonts w:ascii="Arial" w:hAnsi="Arial" w:cs="Arial"/>
          </w:rPr>
          <w:t>https://www-sciencedirect-com.ezproxy.uwtsd.ac.uk/science/article/pii/S0033318211003598</w:t>
        </w:r>
      </w:hyperlink>
      <w:r w:rsidR="000F22E5" w:rsidRPr="00351EE7">
        <w:rPr>
          <w:rFonts w:ascii="Arial" w:hAnsi="Arial" w:cs="Arial"/>
        </w:rPr>
        <w:t>, (Accessed :30 December 2021)</w:t>
      </w:r>
    </w:p>
    <w:p w14:paraId="6F02E0F5" w14:textId="2D85F2EE" w:rsidR="002D4DEC" w:rsidRPr="00351EE7" w:rsidRDefault="002D4DEC" w:rsidP="00351EE7">
      <w:pPr>
        <w:spacing w:line="360" w:lineRule="auto"/>
        <w:rPr>
          <w:rFonts w:ascii="Arial" w:hAnsi="Arial" w:cs="Arial"/>
        </w:rPr>
      </w:pPr>
      <w:r w:rsidRPr="00351EE7">
        <w:rPr>
          <w:rFonts w:ascii="Arial" w:hAnsi="Arial" w:cs="Arial"/>
        </w:rPr>
        <w:t xml:space="preserve">CORC. 2020, </w:t>
      </w:r>
      <w:r w:rsidRPr="00351EE7">
        <w:rPr>
          <w:rFonts w:ascii="Arial" w:hAnsi="Arial" w:cs="Arial"/>
          <w:i/>
          <w:iCs/>
        </w:rPr>
        <w:t>Generalised Anxiety Disorder Assessment (GAD-7</w:t>
      </w:r>
      <w:r w:rsidRPr="00351EE7">
        <w:rPr>
          <w:rFonts w:ascii="Arial" w:hAnsi="Arial" w:cs="Arial"/>
        </w:rPr>
        <w:t>), Available at:</w:t>
      </w:r>
      <w:r w:rsidRPr="00351EE7">
        <w:rPr>
          <w:rFonts w:ascii="Arial" w:hAnsi="Arial" w:cs="Arial"/>
          <w:i/>
          <w:iCs/>
        </w:rPr>
        <w:t xml:space="preserve"> </w:t>
      </w:r>
      <w:hyperlink r:id="rId15" w:history="1">
        <w:r w:rsidRPr="00351EE7">
          <w:rPr>
            <w:rStyle w:val="Hyperlink"/>
            <w:rFonts w:ascii="Arial" w:hAnsi="Arial" w:cs="Arial"/>
          </w:rPr>
          <w:t>https://www.corc.uk.net/outcome-experience-measures/generalised-anxiety-disorder-assessment-gad-7/</w:t>
        </w:r>
      </w:hyperlink>
      <w:r w:rsidRPr="00351EE7">
        <w:rPr>
          <w:rFonts w:ascii="Arial" w:hAnsi="Arial" w:cs="Arial"/>
        </w:rPr>
        <w:t>, (Accessed :29 December 2021)</w:t>
      </w:r>
    </w:p>
    <w:p w14:paraId="06C5561A" w14:textId="7F53EF17" w:rsidR="000455B4" w:rsidRPr="00351EE7" w:rsidRDefault="000455B4" w:rsidP="00351EE7">
      <w:pPr>
        <w:spacing w:line="360" w:lineRule="auto"/>
        <w:rPr>
          <w:rFonts w:ascii="Arial" w:hAnsi="Arial" w:cs="Arial"/>
        </w:rPr>
      </w:pPr>
      <w:r w:rsidRPr="00351EE7">
        <w:rPr>
          <w:rFonts w:ascii="Arial" w:hAnsi="Arial" w:cs="Arial"/>
        </w:rPr>
        <w:t xml:space="preserve">CDC (2020), </w:t>
      </w:r>
      <w:r w:rsidRPr="00351EE7">
        <w:rPr>
          <w:rFonts w:ascii="Arial" w:hAnsi="Arial" w:cs="Arial"/>
          <w:i/>
          <w:iCs/>
        </w:rPr>
        <w:t>Signs and Symptoms of Autism Spectrum Disorders</w:t>
      </w:r>
      <w:r w:rsidRPr="00351EE7">
        <w:rPr>
          <w:rFonts w:ascii="Arial" w:hAnsi="Arial" w:cs="Arial"/>
        </w:rPr>
        <w:t>, Available</w:t>
      </w:r>
      <w:r w:rsidRPr="00351EE7">
        <w:rPr>
          <w:rFonts w:ascii="Arial" w:hAnsi="Arial" w:cs="Arial"/>
          <w:i/>
          <w:iCs/>
        </w:rPr>
        <w:t xml:space="preserve"> </w:t>
      </w:r>
      <w:r w:rsidRPr="00351EE7">
        <w:rPr>
          <w:rFonts w:ascii="Arial" w:hAnsi="Arial" w:cs="Arial"/>
        </w:rPr>
        <w:t>at:</w:t>
      </w:r>
      <w:r w:rsidRPr="00351EE7">
        <w:rPr>
          <w:rFonts w:ascii="Arial" w:hAnsi="Arial" w:cs="Arial"/>
          <w:i/>
          <w:iCs/>
        </w:rPr>
        <w:t xml:space="preserve"> </w:t>
      </w:r>
      <w:hyperlink r:id="rId16" w:history="1">
        <w:r w:rsidRPr="00351EE7">
          <w:rPr>
            <w:rStyle w:val="Hyperlink"/>
            <w:rFonts w:ascii="Arial" w:hAnsi="Arial" w:cs="Arial"/>
          </w:rPr>
          <w:t>https://www.cdc.gov/ncbddd/autism/signs.html</w:t>
        </w:r>
      </w:hyperlink>
      <w:r w:rsidRPr="00351EE7">
        <w:rPr>
          <w:rFonts w:ascii="Arial" w:hAnsi="Arial" w:cs="Arial"/>
        </w:rPr>
        <w:t>, (Accessed 1 January 2022)</w:t>
      </w:r>
    </w:p>
    <w:p w14:paraId="52083E37" w14:textId="3E567E86" w:rsidR="00BC387B" w:rsidRPr="00351EE7" w:rsidRDefault="00BC387B" w:rsidP="00351EE7">
      <w:pPr>
        <w:spacing w:line="360" w:lineRule="auto"/>
        <w:rPr>
          <w:rFonts w:ascii="Arial" w:hAnsi="Arial" w:cs="Arial"/>
        </w:rPr>
      </w:pPr>
      <w:r w:rsidRPr="00351EE7">
        <w:rPr>
          <w:rFonts w:ascii="Arial" w:hAnsi="Arial" w:cs="Arial"/>
        </w:rPr>
        <w:t xml:space="preserve">Dizdar. G.N. et al (2021),” Early diagnosis of autism in the community is associated with marked improvement in social symptoms within 1–2 years”, </w:t>
      </w:r>
      <w:r w:rsidRPr="00351EE7">
        <w:rPr>
          <w:rFonts w:ascii="Arial" w:hAnsi="Arial" w:cs="Arial"/>
          <w:i/>
          <w:iCs/>
        </w:rPr>
        <w:t xml:space="preserve">SAGE Journal , </w:t>
      </w:r>
      <w:r w:rsidR="00351EE7" w:rsidRPr="00351EE7">
        <w:rPr>
          <w:rFonts w:ascii="Arial" w:hAnsi="Arial" w:cs="Arial"/>
        </w:rPr>
        <w:t xml:space="preserve">Available at: </w:t>
      </w:r>
      <w:hyperlink r:id="rId17" w:history="1">
        <w:r w:rsidR="00351EE7" w:rsidRPr="00351EE7">
          <w:rPr>
            <w:rStyle w:val="Hyperlink"/>
            <w:rFonts w:ascii="Arial" w:hAnsi="Arial" w:cs="Arial"/>
          </w:rPr>
          <w:t>https://journals-sagepub-com.ezproxy.uwtsd.ac.uk/doi/full/10.1177/13623613211049011</w:t>
        </w:r>
      </w:hyperlink>
      <w:r w:rsidR="00351EE7" w:rsidRPr="00351EE7">
        <w:rPr>
          <w:rFonts w:ascii="Arial" w:hAnsi="Arial" w:cs="Arial"/>
        </w:rPr>
        <w:t>, (Accessed 1 January 2022)</w:t>
      </w:r>
    </w:p>
    <w:p w14:paraId="08C2F41C" w14:textId="1EF67524" w:rsidR="00EF4C4C" w:rsidRPr="00EF4C4C" w:rsidRDefault="00EF4C4C" w:rsidP="00351EE7">
      <w:pPr>
        <w:spacing w:line="360" w:lineRule="auto"/>
        <w:rPr>
          <w:rFonts w:ascii="Arial" w:hAnsi="Arial" w:cs="Arial"/>
        </w:rPr>
      </w:pPr>
      <w:r w:rsidRPr="00EF4C4C">
        <w:rPr>
          <w:rFonts w:ascii="Arial" w:hAnsi="Arial" w:cs="Arial"/>
        </w:rPr>
        <w:t xml:space="preserve">HEALTHLINE.2017, </w:t>
      </w:r>
      <w:r w:rsidRPr="00EF4C4C">
        <w:rPr>
          <w:rFonts w:ascii="Arial" w:hAnsi="Arial" w:cs="Arial"/>
          <w:i/>
          <w:iCs/>
        </w:rPr>
        <w:t xml:space="preserve">Alternative Treatments for Anxiety, </w:t>
      </w:r>
      <w:r w:rsidRPr="00EF4C4C">
        <w:rPr>
          <w:rFonts w:ascii="Arial" w:hAnsi="Arial" w:cs="Arial"/>
        </w:rPr>
        <w:t xml:space="preserve">Available at: </w:t>
      </w:r>
      <w:hyperlink r:id="rId18" w:history="1">
        <w:r w:rsidRPr="00EF4C4C">
          <w:rPr>
            <w:rStyle w:val="Hyperlink"/>
            <w:rFonts w:ascii="Arial" w:hAnsi="Arial" w:cs="Arial"/>
          </w:rPr>
          <w:t>https://www.healthline.com/health/anxiety-alternative-treatments</w:t>
        </w:r>
      </w:hyperlink>
      <w:r w:rsidRPr="00EF4C4C">
        <w:rPr>
          <w:rFonts w:ascii="Arial" w:hAnsi="Arial" w:cs="Arial"/>
        </w:rPr>
        <w:t>, (</w:t>
      </w:r>
      <w:r w:rsidRPr="00351EE7">
        <w:rPr>
          <w:rFonts w:ascii="Arial" w:hAnsi="Arial" w:cs="Arial"/>
        </w:rPr>
        <w:t>Accessed:</w:t>
      </w:r>
      <w:r w:rsidRPr="00EF4C4C">
        <w:rPr>
          <w:rFonts w:ascii="Arial" w:hAnsi="Arial" w:cs="Arial"/>
        </w:rPr>
        <w:t xml:space="preserve"> 29 December 2021)</w:t>
      </w:r>
    </w:p>
    <w:p w14:paraId="06D94CEF" w14:textId="77777777" w:rsidR="00EF4C4C" w:rsidRPr="00351EE7" w:rsidRDefault="00EF4C4C" w:rsidP="00351EE7">
      <w:pPr>
        <w:spacing w:line="360" w:lineRule="auto"/>
        <w:rPr>
          <w:rFonts w:ascii="Arial" w:hAnsi="Arial" w:cs="Arial"/>
        </w:rPr>
      </w:pPr>
    </w:p>
    <w:p w14:paraId="62CA7C01" w14:textId="75F82159" w:rsidR="00F3413E" w:rsidRPr="00351EE7" w:rsidRDefault="00F3413E" w:rsidP="00351EE7">
      <w:pPr>
        <w:spacing w:line="360" w:lineRule="auto"/>
        <w:rPr>
          <w:rFonts w:ascii="Arial" w:hAnsi="Arial" w:cs="Arial"/>
        </w:rPr>
      </w:pPr>
      <w:r w:rsidRPr="00351EE7">
        <w:rPr>
          <w:rFonts w:ascii="Arial" w:hAnsi="Arial" w:cs="Arial"/>
        </w:rPr>
        <w:t>Mind. 2020</w:t>
      </w:r>
      <w:r w:rsidR="004D5628" w:rsidRPr="00351EE7">
        <w:rPr>
          <w:rFonts w:ascii="Arial" w:hAnsi="Arial" w:cs="Arial"/>
        </w:rPr>
        <w:t xml:space="preserve">, </w:t>
      </w:r>
      <w:r w:rsidR="004D5628" w:rsidRPr="00351EE7">
        <w:rPr>
          <w:rFonts w:ascii="Arial" w:hAnsi="Arial" w:cs="Arial"/>
          <w:i/>
          <w:iCs/>
        </w:rPr>
        <w:t>Anxiety and panic attacks</w:t>
      </w:r>
      <w:r w:rsidR="004D5628" w:rsidRPr="00351EE7">
        <w:rPr>
          <w:rFonts w:ascii="Arial" w:hAnsi="Arial" w:cs="Arial"/>
        </w:rPr>
        <w:t xml:space="preserve">, Available at: </w:t>
      </w:r>
      <w:hyperlink r:id="rId19" w:history="1">
        <w:r w:rsidR="004D5628" w:rsidRPr="00351EE7">
          <w:rPr>
            <w:rStyle w:val="Hyperlink"/>
            <w:rFonts w:ascii="Arial" w:hAnsi="Arial" w:cs="Arial"/>
          </w:rPr>
          <w:t>https://www.mind.org.uk/information-support/types-of-mental-health-problems/anxiety-and-panic-attacks/causes/</w:t>
        </w:r>
      </w:hyperlink>
      <w:r w:rsidR="004D5628" w:rsidRPr="00351EE7">
        <w:rPr>
          <w:rFonts w:ascii="Arial" w:hAnsi="Arial" w:cs="Arial"/>
        </w:rPr>
        <w:t>, (Accessed 29 December 2021)</w:t>
      </w:r>
    </w:p>
    <w:p w14:paraId="4B245B67" w14:textId="3E1ECC7D" w:rsidR="00305819" w:rsidRPr="00351EE7" w:rsidRDefault="00305819" w:rsidP="00351EE7">
      <w:pPr>
        <w:spacing w:line="360" w:lineRule="auto"/>
        <w:rPr>
          <w:rFonts w:ascii="Arial" w:hAnsi="Arial" w:cs="Arial"/>
        </w:rPr>
      </w:pPr>
      <w:r w:rsidRPr="00351EE7">
        <w:rPr>
          <w:rFonts w:ascii="Arial" w:hAnsi="Arial" w:cs="Arial"/>
        </w:rPr>
        <w:t xml:space="preserve">MIND. 2020, </w:t>
      </w:r>
      <w:r w:rsidRPr="00351EE7">
        <w:rPr>
          <w:rFonts w:ascii="Arial" w:hAnsi="Arial" w:cs="Arial"/>
          <w:i/>
          <w:iCs/>
        </w:rPr>
        <w:t xml:space="preserve">What causes schizophrenia? </w:t>
      </w:r>
      <w:r w:rsidRPr="00351EE7">
        <w:rPr>
          <w:rFonts w:ascii="Arial" w:hAnsi="Arial" w:cs="Arial"/>
        </w:rPr>
        <w:t xml:space="preserve">Available at: </w:t>
      </w:r>
      <w:hyperlink r:id="rId20" w:anchor="DrugAndAlcoholUse" w:history="1">
        <w:r w:rsidRPr="00351EE7">
          <w:rPr>
            <w:rStyle w:val="Hyperlink"/>
            <w:rFonts w:ascii="Arial" w:hAnsi="Arial" w:cs="Arial"/>
          </w:rPr>
          <w:t>https://www.mind.org.uk/information-support/types-of-mental-health-problems/schizophrenia/causes/#DrugAndAlcoholUse</w:t>
        </w:r>
      </w:hyperlink>
      <w:r w:rsidRPr="00351EE7">
        <w:rPr>
          <w:rFonts w:ascii="Arial" w:hAnsi="Arial" w:cs="Arial"/>
        </w:rPr>
        <w:t>, (Accessed 30 December 2021)</w:t>
      </w:r>
    </w:p>
    <w:p w14:paraId="3E97B0BA" w14:textId="513ACCCA" w:rsidR="00305819" w:rsidRPr="00351EE7" w:rsidRDefault="00305819" w:rsidP="00351EE7">
      <w:pPr>
        <w:spacing w:line="360" w:lineRule="auto"/>
        <w:rPr>
          <w:rFonts w:ascii="Arial" w:hAnsi="Arial" w:cs="Arial"/>
          <w:i/>
          <w:iCs/>
        </w:rPr>
      </w:pPr>
      <w:r w:rsidRPr="00351EE7">
        <w:rPr>
          <w:rFonts w:ascii="Arial" w:hAnsi="Arial" w:cs="Arial"/>
        </w:rPr>
        <w:t xml:space="preserve">MIND.2020, </w:t>
      </w:r>
      <w:r w:rsidRPr="00351EE7">
        <w:rPr>
          <w:rFonts w:ascii="Arial" w:hAnsi="Arial" w:cs="Arial"/>
          <w:i/>
          <w:iCs/>
        </w:rPr>
        <w:t xml:space="preserve">What is schizophrenia? </w:t>
      </w:r>
      <w:r w:rsidRPr="00351EE7">
        <w:rPr>
          <w:rFonts w:ascii="Arial" w:hAnsi="Arial" w:cs="Arial"/>
        </w:rPr>
        <w:t xml:space="preserve">Available at: </w:t>
      </w:r>
      <w:hyperlink r:id="rId21" w:history="1">
        <w:r w:rsidRPr="00351EE7">
          <w:rPr>
            <w:rStyle w:val="Hyperlink"/>
            <w:rFonts w:ascii="Arial" w:hAnsi="Arial" w:cs="Arial"/>
          </w:rPr>
          <w:t>https://www.mind.org.uk/information-support/types-of-mental-health-problems/schizophrenia/about-schizophrenia/</w:t>
        </w:r>
      </w:hyperlink>
      <w:r w:rsidRPr="00351EE7">
        <w:rPr>
          <w:rFonts w:ascii="Arial" w:hAnsi="Arial" w:cs="Arial"/>
        </w:rPr>
        <w:t>, (Accessed 30 December 2021)</w:t>
      </w:r>
    </w:p>
    <w:p w14:paraId="1DE705E1" w14:textId="35A0F37E" w:rsidR="004D5628" w:rsidRPr="00351EE7" w:rsidRDefault="004D5628" w:rsidP="00351EE7">
      <w:pPr>
        <w:spacing w:line="360" w:lineRule="auto"/>
        <w:rPr>
          <w:rFonts w:ascii="Arial" w:hAnsi="Arial" w:cs="Arial"/>
        </w:rPr>
      </w:pPr>
      <w:r w:rsidRPr="00351EE7">
        <w:rPr>
          <w:rFonts w:ascii="Arial" w:hAnsi="Arial" w:cs="Arial"/>
          <w:noProof/>
        </w:rPr>
        <w:drawing>
          <wp:inline distT="0" distB="0" distL="0" distR="0" wp14:anchorId="36E7C22E" wp14:editId="74487951">
            <wp:extent cx="5731510" cy="654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654050"/>
                    </a:xfrm>
                    <a:prstGeom prst="rect">
                      <a:avLst/>
                    </a:prstGeom>
                    <a:noFill/>
                    <a:ln>
                      <a:noFill/>
                    </a:ln>
                  </pic:spPr>
                </pic:pic>
              </a:graphicData>
            </a:graphic>
          </wp:inline>
        </w:drawing>
      </w:r>
    </w:p>
    <w:p w14:paraId="7AA9F0C7" w14:textId="017F06BE" w:rsidR="000F22E5" w:rsidRPr="00351EE7" w:rsidRDefault="000F22E5" w:rsidP="00351EE7">
      <w:pPr>
        <w:spacing w:line="360" w:lineRule="auto"/>
        <w:rPr>
          <w:rFonts w:ascii="Arial" w:hAnsi="Arial" w:cs="Arial"/>
        </w:rPr>
      </w:pPr>
      <w:r w:rsidRPr="00351EE7">
        <w:rPr>
          <w:rFonts w:ascii="Arial" w:hAnsi="Arial" w:cs="Arial"/>
        </w:rPr>
        <w:t xml:space="preserve">NHS. </w:t>
      </w:r>
      <w:r w:rsidR="00E30670" w:rsidRPr="00351EE7">
        <w:rPr>
          <w:rFonts w:ascii="Arial" w:hAnsi="Arial" w:cs="Arial"/>
        </w:rPr>
        <w:t>(</w:t>
      </w:r>
      <w:r w:rsidRPr="00351EE7">
        <w:rPr>
          <w:rFonts w:ascii="Arial" w:hAnsi="Arial" w:cs="Arial"/>
        </w:rPr>
        <w:t>2020</w:t>
      </w:r>
      <w:r w:rsidR="00E30670" w:rsidRPr="00351EE7">
        <w:rPr>
          <w:rFonts w:ascii="Arial" w:hAnsi="Arial" w:cs="Arial"/>
        </w:rPr>
        <w:t>)</w:t>
      </w:r>
      <w:r w:rsidRPr="00351EE7">
        <w:rPr>
          <w:rFonts w:ascii="Arial" w:hAnsi="Arial" w:cs="Arial"/>
        </w:rPr>
        <w:t xml:space="preserve"> </w:t>
      </w:r>
      <w:r w:rsidRPr="00351EE7">
        <w:rPr>
          <w:rFonts w:ascii="Arial" w:hAnsi="Arial" w:cs="Arial"/>
          <w:i/>
          <w:iCs/>
        </w:rPr>
        <w:t>Treatment - Generalised anxiety disorder in adults</w:t>
      </w:r>
      <w:r w:rsidRPr="00351EE7">
        <w:rPr>
          <w:rFonts w:ascii="Arial" w:hAnsi="Arial" w:cs="Arial"/>
        </w:rPr>
        <w:t xml:space="preserve">, Available at: </w:t>
      </w:r>
      <w:hyperlink r:id="rId23" w:history="1">
        <w:r w:rsidRPr="00351EE7">
          <w:rPr>
            <w:rStyle w:val="Hyperlink"/>
            <w:rFonts w:ascii="Arial" w:hAnsi="Arial" w:cs="Arial"/>
          </w:rPr>
          <w:t>https://www.nhs.uk/mental-health/conditions/generalised-anxiety-disorder/treatment/</w:t>
        </w:r>
      </w:hyperlink>
      <w:r w:rsidRPr="00351EE7">
        <w:rPr>
          <w:rFonts w:ascii="Arial" w:hAnsi="Arial" w:cs="Arial"/>
        </w:rPr>
        <w:t>, (Accessed 30 December 2021)</w:t>
      </w:r>
    </w:p>
    <w:p w14:paraId="4E4D5342" w14:textId="0B5E7F56" w:rsidR="00E30670" w:rsidRPr="00351EE7" w:rsidRDefault="00E30670" w:rsidP="00351EE7">
      <w:pPr>
        <w:spacing w:line="360" w:lineRule="auto"/>
        <w:rPr>
          <w:rFonts w:ascii="Arial" w:hAnsi="Arial" w:cs="Arial"/>
        </w:rPr>
      </w:pPr>
      <w:r w:rsidRPr="00351EE7">
        <w:rPr>
          <w:rFonts w:ascii="Arial" w:hAnsi="Arial" w:cs="Arial"/>
        </w:rPr>
        <w:t xml:space="preserve">NHS(2020), </w:t>
      </w:r>
      <w:r w:rsidRPr="00351EE7">
        <w:rPr>
          <w:rFonts w:ascii="Arial" w:hAnsi="Arial" w:cs="Arial"/>
          <w:i/>
          <w:iCs/>
        </w:rPr>
        <w:t xml:space="preserve">Treatment – Schizophrenia, </w:t>
      </w:r>
      <w:r w:rsidRPr="00351EE7">
        <w:rPr>
          <w:rFonts w:ascii="Arial" w:hAnsi="Arial" w:cs="Arial"/>
        </w:rPr>
        <w:t xml:space="preserve">Available at: </w:t>
      </w:r>
      <w:hyperlink r:id="rId24" w:history="1">
        <w:r w:rsidRPr="00351EE7">
          <w:rPr>
            <w:rStyle w:val="Hyperlink"/>
            <w:rFonts w:ascii="Arial" w:hAnsi="Arial" w:cs="Arial"/>
          </w:rPr>
          <w:t>https://www.nhs.uk/mental-health/conditions/schizophrenia/treatment/</w:t>
        </w:r>
      </w:hyperlink>
      <w:r w:rsidRPr="00351EE7">
        <w:rPr>
          <w:rFonts w:ascii="Arial" w:hAnsi="Arial" w:cs="Arial"/>
        </w:rPr>
        <w:t>, (Accessed :30 December 2021)</w:t>
      </w:r>
    </w:p>
    <w:p w14:paraId="4347AA35" w14:textId="7EFA4BAF" w:rsidR="00F25167" w:rsidRPr="00351EE7" w:rsidRDefault="00F25167" w:rsidP="00351EE7">
      <w:pPr>
        <w:spacing w:line="360" w:lineRule="auto"/>
        <w:rPr>
          <w:rFonts w:ascii="Arial" w:hAnsi="Arial" w:cs="Arial"/>
        </w:rPr>
      </w:pPr>
      <w:r w:rsidRPr="00351EE7">
        <w:rPr>
          <w:rFonts w:ascii="Arial" w:hAnsi="Arial" w:cs="Arial"/>
        </w:rPr>
        <w:t xml:space="preserve">NHS(2020), </w:t>
      </w:r>
      <w:r w:rsidRPr="00351EE7">
        <w:rPr>
          <w:rFonts w:ascii="Arial" w:hAnsi="Arial" w:cs="Arial"/>
          <w:i/>
          <w:iCs/>
        </w:rPr>
        <w:t xml:space="preserve">What is autism? </w:t>
      </w:r>
      <w:r w:rsidRPr="00351EE7">
        <w:rPr>
          <w:rFonts w:ascii="Arial" w:hAnsi="Arial" w:cs="Arial"/>
        </w:rPr>
        <w:t xml:space="preserve">Available at: </w:t>
      </w:r>
      <w:hyperlink r:id="rId25" w:history="1">
        <w:r w:rsidRPr="00351EE7">
          <w:rPr>
            <w:rStyle w:val="Hyperlink"/>
            <w:rFonts w:ascii="Arial" w:hAnsi="Arial" w:cs="Arial"/>
          </w:rPr>
          <w:t>https://www.nhs.uk/conditions/autism/what-is-autism/</w:t>
        </w:r>
      </w:hyperlink>
      <w:r w:rsidRPr="00351EE7">
        <w:rPr>
          <w:rFonts w:ascii="Arial" w:hAnsi="Arial" w:cs="Arial"/>
        </w:rPr>
        <w:t>, (Accessed 1 January 2022)</w:t>
      </w:r>
    </w:p>
    <w:p w14:paraId="792062E7" w14:textId="7A5CF016" w:rsidR="000F22E5" w:rsidRPr="00351EE7" w:rsidRDefault="000F22E5" w:rsidP="00351EE7">
      <w:pPr>
        <w:spacing w:line="360" w:lineRule="auto"/>
        <w:rPr>
          <w:rFonts w:ascii="Arial" w:hAnsi="Arial" w:cs="Arial"/>
        </w:rPr>
      </w:pPr>
      <w:r w:rsidRPr="00351EE7">
        <w:rPr>
          <w:rFonts w:ascii="Arial" w:hAnsi="Arial" w:cs="Arial"/>
        </w:rPr>
        <w:t>NICE</w:t>
      </w:r>
      <w:r w:rsidR="00351EE7" w:rsidRPr="00351EE7">
        <w:rPr>
          <w:rFonts w:ascii="Arial" w:hAnsi="Arial" w:cs="Arial"/>
        </w:rPr>
        <w:t xml:space="preserve"> </w:t>
      </w:r>
      <w:r w:rsidR="00E30670" w:rsidRPr="00351EE7">
        <w:rPr>
          <w:rFonts w:ascii="Arial" w:hAnsi="Arial" w:cs="Arial"/>
        </w:rPr>
        <w:t>(</w:t>
      </w:r>
      <w:r w:rsidRPr="00351EE7">
        <w:rPr>
          <w:rFonts w:ascii="Arial" w:hAnsi="Arial" w:cs="Arial"/>
        </w:rPr>
        <w:t>2019</w:t>
      </w:r>
      <w:r w:rsidR="00E30670" w:rsidRPr="00351EE7">
        <w:rPr>
          <w:rFonts w:ascii="Arial" w:hAnsi="Arial" w:cs="Arial"/>
        </w:rPr>
        <w:t xml:space="preserve">) </w:t>
      </w:r>
      <w:r w:rsidRPr="00351EE7">
        <w:rPr>
          <w:rFonts w:ascii="Arial" w:hAnsi="Arial" w:cs="Arial"/>
          <w:i/>
          <w:iCs/>
        </w:rPr>
        <w:t xml:space="preserve">Generalised anxiety disorder and panic disorder in adults: management, </w:t>
      </w:r>
      <w:r w:rsidRPr="00351EE7">
        <w:rPr>
          <w:rFonts w:ascii="Arial" w:hAnsi="Arial" w:cs="Arial"/>
        </w:rPr>
        <w:t xml:space="preserve">Available at: </w:t>
      </w:r>
      <w:hyperlink r:id="rId26" w:anchor="principles-of-care-for-people-with-generalised-anxiety-disorder-gad" w:history="1">
        <w:r w:rsidRPr="00351EE7">
          <w:rPr>
            <w:rStyle w:val="Hyperlink"/>
            <w:rFonts w:ascii="Arial" w:hAnsi="Arial" w:cs="Arial"/>
          </w:rPr>
          <w:t>https://www.nice.org.uk/guidance/cg113/chapter/1-Guidance#principles-of-care-for-people-with-generalised-anxiety-disorder-gad</w:t>
        </w:r>
      </w:hyperlink>
      <w:r w:rsidRPr="00351EE7">
        <w:rPr>
          <w:rFonts w:ascii="Arial" w:hAnsi="Arial" w:cs="Arial"/>
        </w:rPr>
        <w:t>, (Accessed 30 December 2021)</w:t>
      </w:r>
    </w:p>
    <w:p w14:paraId="26F2D428" w14:textId="1366D7D2" w:rsidR="00351EE7" w:rsidRPr="00351EE7" w:rsidRDefault="00351EE7" w:rsidP="00351EE7">
      <w:pPr>
        <w:spacing w:line="360" w:lineRule="auto"/>
        <w:rPr>
          <w:rFonts w:ascii="Arial" w:hAnsi="Arial" w:cs="Arial"/>
        </w:rPr>
      </w:pPr>
      <w:r w:rsidRPr="00351EE7">
        <w:rPr>
          <w:rFonts w:ascii="Arial" w:hAnsi="Arial" w:cs="Arial"/>
        </w:rPr>
        <w:t xml:space="preserve">NICE (2021), </w:t>
      </w:r>
      <w:r w:rsidRPr="00351EE7">
        <w:rPr>
          <w:rFonts w:ascii="Arial" w:hAnsi="Arial" w:cs="Arial"/>
          <w:i/>
          <w:iCs/>
        </w:rPr>
        <w:t xml:space="preserve">Autism spectrum disorder in adults: diagnosis and management, </w:t>
      </w:r>
      <w:r w:rsidRPr="00351EE7">
        <w:rPr>
          <w:rFonts w:ascii="Arial" w:hAnsi="Arial" w:cs="Arial"/>
        </w:rPr>
        <w:t xml:space="preserve">Available at: </w:t>
      </w:r>
      <w:hyperlink r:id="rId27" w:history="1">
        <w:r w:rsidRPr="00351EE7">
          <w:rPr>
            <w:rStyle w:val="Hyperlink"/>
            <w:rFonts w:ascii="Arial" w:hAnsi="Arial" w:cs="Arial"/>
          </w:rPr>
          <w:t>https://www.nice.org.uk/guidance/cg142/chapter/Recommendations</w:t>
        </w:r>
      </w:hyperlink>
      <w:r w:rsidRPr="00351EE7">
        <w:rPr>
          <w:rFonts w:ascii="Arial" w:hAnsi="Arial" w:cs="Arial"/>
        </w:rPr>
        <w:t>, (Accessed 1 January 2022)</w:t>
      </w:r>
    </w:p>
    <w:p w14:paraId="4BE17DCC" w14:textId="7356AD08" w:rsidR="00F25167" w:rsidRPr="00351EE7" w:rsidRDefault="00F25167" w:rsidP="00351EE7">
      <w:pPr>
        <w:spacing w:line="360" w:lineRule="auto"/>
        <w:rPr>
          <w:rFonts w:ascii="Arial" w:hAnsi="Arial" w:cs="Arial"/>
        </w:rPr>
      </w:pPr>
      <w:r w:rsidRPr="00351EE7">
        <w:rPr>
          <w:rFonts w:ascii="Arial" w:hAnsi="Arial" w:cs="Arial"/>
        </w:rPr>
        <w:t xml:space="preserve">National Autistic Society (2020). </w:t>
      </w:r>
      <w:r w:rsidRPr="00351EE7">
        <w:rPr>
          <w:rFonts w:ascii="Arial" w:hAnsi="Arial" w:cs="Arial"/>
          <w:i/>
          <w:iCs/>
        </w:rPr>
        <w:t xml:space="preserve">What is autism? </w:t>
      </w:r>
      <w:r w:rsidRPr="00351EE7">
        <w:rPr>
          <w:rFonts w:ascii="Arial" w:hAnsi="Arial" w:cs="Arial"/>
        </w:rPr>
        <w:t xml:space="preserve">Available at: </w:t>
      </w:r>
      <w:hyperlink r:id="rId28" w:history="1">
        <w:r w:rsidRPr="00351EE7">
          <w:rPr>
            <w:rStyle w:val="Hyperlink"/>
            <w:rFonts w:ascii="Arial" w:hAnsi="Arial" w:cs="Arial"/>
          </w:rPr>
          <w:t>https://www.autism.org.uk/advice-and-guidance/what-is-autism</w:t>
        </w:r>
      </w:hyperlink>
      <w:r w:rsidRPr="00351EE7">
        <w:rPr>
          <w:rFonts w:ascii="Arial" w:hAnsi="Arial" w:cs="Arial"/>
        </w:rPr>
        <w:t>, (Accessed 1 January 2022)</w:t>
      </w:r>
    </w:p>
    <w:p w14:paraId="5F38FD1F" w14:textId="7CBB6DD2" w:rsidR="000455B4" w:rsidRPr="00351EE7" w:rsidRDefault="000455B4" w:rsidP="00351EE7">
      <w:pPr>
        <w:spacing w:line="360" w:lineRule="auto"/>
        <w:rPr>
          <w:rFonts w:ascii="Arial" w:hAnsi="Arial" w:cs="Arial"/>
        </w:rPr>
      </w:pPr>
      <w:r w:rsidRPr="00351EE7">
        <w:rPr>
          <w:rFonts w:ascii="Arial" w:hAnsi="Arial" w:cs="Arial"/>
        </w:rPr>
        <w:t>National Autistic Society (2020</w:t>
      </w:r>
      <w:r w:rsidRPr="00351EE7">
        <w:rPr>
          <w:rFonts w:ascii="Arial" w:hAnsi="Arial" w:cs="Arial"/>
          <w:i/>
          <w:iCs/>
        </w:rPr>
        <w:t xml:space="preserve">), Diagnostic tools, </w:t>
      </w:r>
      <w:r w:rsidRPr="00351EE7">
        <w:rPr>
          <w:rFonts w:ascii="Arial" w:hAnsi="Arial" w:cs="Arial"/>
        </w:rPr>
        <w:t xml:space="preserve">Available at: </w:t>
      </w:r>
      <w:hyperlink r:id="rId29" w:history="1">
        <w:r w:rsidRPr="00351EE7">
          <w:rPr>
            <w:rStyle w:val="Hyperlink"/>
            <w:rFonts w:ascii="Arial" w:hAnsi="Arial" w:cs="Arial"/>
          </w:rPr>
          <w:t>https://www.autism.org.uk/advice-and-guidance/topics/diagnosis/diagnostic-tools</w:t>
        </w:r>
      </w:hyperlink>
      <w:r w:rsidRPr="00351EE7">
        <w:rPr>
          <w:rFonts w:ascii="Arial" w:hAnsi="Arial" w:cs="Arial"/>
        </w:rPr>
        <w:t>, (Accessed 1 January 2022)</w:t>
      </w:r>
    </w:p>
    <w:p w14:paraId="3D7104D4" w14:textId="7624DD8A" w:rsidR="00BC387B" w:rsidRPr="00351EE7" w:rsidRDefault="00BC387B" w:rsidP="00351EE7">
      <w:pPr>
        <w:spacing w:line="360" w:lineRule="auto"/>
        <w:rPr>
          <w:rFonts w:ascii="Arial" w:hAnsi="Arial" w:cs="Arial"/>
        </w:rPr>
      </w:pPr>
      <w:r w:rsidRPr="00351EE7">
        <w:rPr>
          <w:rFonts w:ascii="Arial" w:hAnsi="Arial" w:cs="Arial"/>
        </w:rPr>
        <w:t>National Autistic Society(2020</w:t>
      </w:r>
      <w:r w:rsidRPr="00351EE7">
        <w:rPr>
          <w:rFonts w:ascii="Arial" w:hAnsi="Arial" w:cs="Arial"/>
          <w:i/>
          <w:iCs/>
        </w:rPr>
        <w:t>), Diagnostic tools - a guide for all audiences</w:t>
      </w:r>
      <w:r w:rsidRPr="00351EE7">
        <w:rPr>
          <w:rFonts w:ascii="Arial" w:hAnsi="Arial" w:cs="Arial"/>
        </w:rPr>
        <w:t xml:space="preserve">, Available at : </w:t>
      </w:r>
      <w:hyperlink r:id="rId30" w:history="1">
        <w:r w:rsidRPr="00351EE7">
          <w:rPr>
            <w:rStyle w:val="Hyperlink"/>
            <w:rFonts w:ascii="Arial" w:hAnsi="Arial" w:cs="Arial"/>
          </w:rPr>
          <w:t>https://www.autism.org.uk/advice-and-guidance/topics/diagnosis/diagnostic-tools/all-audiences</w:t>
        </w:r>
      </w:hyperlink>
      <w:r w:rsidRPr="00351EE7">
        <w:rPr>
          <w:rFonts w:ascii="Arial" w:hAnsi="Arial" w:cs="Arial"/>
        </w:rPr>
        <w:t>, (Accessed 1 January 2022)</w:t>
      </w:r>
    </w:p>
    <w:p w14:paraId="30D28A5B" w14:textId="234475F9" w:rsidR="000455B4" w:rsidRPr="00351EE7" w:rsidRDefault="000455B4" w:rsidP="00351EE7">
      <w:pPr>
        <w:spacing w:line="360" w:lineRule="auto"/>
        <w:rPr>
          <w:rFonts w:ascii="Arial" w:hAnsi="Arial" w:cs="Arial"/>
        </w:rPr>
      </w:pPr>
      <w:r w:rsidRPr="00351EE7">
        <w:rPr>
          <w:rFonts w:ascii="Arial" w:hAnsi="Arial" w:cs="Arial"/>
        </w:rPr>
        <w:t xml:space="preserve">NIH(2020), </w:t>
      </w:r>
      <w:r w:rsidRPr="00351EE7">
        <w:rPr>
          <w:rFonts w:ascii="Arial" w:hAnsi="Arial" w:cs="Arial"/>
          <w:i/>
          <w:iCs/>
        </w:rPr>
        <w:t xml:space="preserve">What are the treatments for autism?, </w:t>
      </w:r>
      <w:r w:rsidRPr="00351EE7">
        <w:rPr>
          <w:rFonts w:ascii="Arial" w:hAnsi="Arial" w:cs="Arial"/>
        </w:rPr>
        <w:t xml:space="preserve">Available at : </w:t>
      </w:r>
      <w:hyperlink r:id="rId31" w:history="1">
        <w:r w:rsidRPr="00351EE7">
          <w:rPr>
            <w:rStyle w:val="Hyperlink"/>
            <w:rFonts w:ascii="Arial" w:hAnsi="Arial" w:cs="Arial"/>
          </w:rPr>
          <w:t>https://www.nichd.nih.gov/health/topics/autism/conditioninfo/treatments</w:t>
        </w:r>
      </w:hyperlink>
      <w:r w:rsidRPr="00351EE7">
        <w:rPr>
          <w:rFonts w:ascii="Arial" w:hAnsi="Arial" w:cs="Arial"/>
        </w:rPr>
        <w:t>, (Accessed 2022)</w:t>
      </w:r>
    </w:p>
    <w:p w14:paraId="4FEE0B33" w14:textId="710E506A" w:rsidR="00F3413E" w:rsidRPr="00351EE7" w:rsidRDefault="00F3413E" w:rsidP="00351EE7">
      <w:pPr>
        <w:spacing w:line="360" w:lineRule="auto"/>
        <w:rPr>
          <w:rFonts w:ascii="Arial" w:hAnsi="Arial" w:cs="Arial"/>
        </w:rPr>
      </w:pPr>
      <w:r w:rsidRPr="00351EE7">
        <w:rPr>
          <w:rFonts w:ascii="Arial" w:hAnsi="Arial" w:cs="Arial"/>
        </w:rPr>
        <w:t>PHLO.</w:t>
      </w:r>
      <w:r w:rsidR="00E30670" w:rsidRPr="00351EE7">
        <w:rPr>
          <w:rFonts w:ascii="Arial" w:hAnsi="Arial" w:cs="Arial"/>
        </w:rPr>
        <w:t>(</w:t>
      </w:r>
      <w:r w:rsidRPr="00351EE7">
        <w:rPr>
          <w:rFonts w:ascii="Arial" w:hAnsi="Arial" w:cs="Arial"/>
        </w:rPr>
        <w:t>2020</w:t>
      </w:r>
      <w:r w:rsidR="00E30670" w:rsidRPr="00351EE7">
        <w:rPr>
          <w:rFonts w:ascii="Arial" w:hAnsi="Arial" w:cs="Arial"/>
        </w:rPr>
        <w:t>)</w:t>
      </w:r>
      <w:r w:rsidRPr="00351EE7">
        <w:rPr>
          <w:rFonts w:ascii="Arial" w:hAnsi="Arial" w:cs="Arial"/>
          <w:i/>
          <w:iCs/>
        </w:rPr>
        <w:t xml:space="preserve">Anxiety disorders: Symptoms, types and treatment, </w:t>
      </w:r>
      <w:r w:rsidRPr="00351EE7">
        <w:rPr>
          <w:rFonts w:ascii="Arial" w:hAnsi="Arial" w:cs="Arial"/>
        </w:rPr>
        <w:t xml:space="preserve">Available at: </w:t>
      </w:r>
      <w:hyperlink r:id="rId32" w:history="1">
        <w:r w:rsidRPr="00351EE7">
          <w:rPr>
            <w:rStyle w:val="Hyperlink"/>
            <w:rFonts w:ascii="Arial" w:hAnsi="Arial" w:cs="Arial"/>
          </w:rPr>
          <w:t>https://wearephlo.com/post/anxiety-disorders-symptoms-types-and-treatment</w:t>
        </w:r>
      </w:hyperlink>
      <w:r w:rsidRPr="00351EE7">
        <w:rPr>
          <w:rFonts w:ascii="Arial" w:hAnsi="Arial" w:cs="Arial"/>
        </w:rPr>
        <w:t>, (Accessed : 28 December 2021)</w:t>
      </w:r>
    </w:p>
    <w:p w14:paraId="040163D4" w14:textId="1ECE07C8" w:rsidR="004D5628" w:rsidRPr="00351EE7" w:rsidRDefault="004D5628" w:rsidP="00351EE7">
      <w:pPr>
        <w:spacing w:line="360" w:lineRule="auto"/>
        <w:rPr>
          <w:rFonts w:ascii="Arial" w:hAnsi="Arial" w:cs="Arial"/>
        </w:rPr>
      </w:pPr>
      <w:r w:rsidRPr="00351EE7">
        <w:rPr>
          <w:rFonts w:ascii="Arial" w:hAnsi="Arial" w:cs="Arial"/>
        </w:rPr>
        <w:t xml:space="preserve">PHLO (2020), </w:t>
      </w:r>
      <w:r w:rsidRPr="00351EE7">
        <w:rPr>
          <w:rFonts w:ascii="Arial" w:hAnsi="Arial" w:cs="Arial"/>
          <w:i/>
          <w:iCs/>
        </w:rPr>
        <w:t xml:space="preserve">Anxiety disorders: Symptoms, types and treatment, </w:t>
      </w:r>
      <w:r w:rsidRPr="00351EE7">
        <w:rPr>
          <w:rFonts w:ascii="Arial" w:hAnsi="Arial" w:cs="Arial"/>
        </w:rPr>
        <w:t xml:space="preserve">Available at : </w:t>
      </w:r>
      <w:hyperlink r:id="rId33" w:history="1">
        <w:r w:rsidRPr="00351EE7">
          <w:rPr>
            <w:rStyle w:val="Hyperlink"/>
            <w:rFonts w:ascii="Arial" w:hAnsi="Arial" w:cs="Arial"/>
          </w:rPr>
          <w:t>https://wearephlo.com/post/anxiety-disorders-symptoms-types-and-treatment</w:t>
        </w:r>
      </w:hyperlink>
      <w:r w:rsidRPr="00351EE7">
        <w:rPr>
          <w:rFonts w:ascii="Arial" w:hAnsi="Arial" w:cs="Arial"/>
        </w:rPr>
        <w:t>, (Accessed : 28 December 2021)</w:t>
      </w:r>
    </w:p>
    <w:p w14:paraId="610D44B1" w14:textId="008699BA" w:rsidR="00E30670" w:rsidRPr="00351EE7" w:rsidRDefault="00E30670" w:rsidP="00351EE7">
      <w:pPr>
        <w:spacing w:line="360" w:lineRule="auto"/>
        <w:rPr>
          <w:rFonts w:ascii="Arial" w:hAnsi="Arial" w:cs="Arial"/>
        </w:rPr>
      </w:pPr>
      <w:proofErr w:type="spellStart"/>
      <w:r w:rsidRPr="00351EE7">
        <w:rPr>
          <w:rFonts w:ascii="Arial" w:hAnsi="Arial" w:cs="Arial"/>
        </w:rPr>
        <w:t>QuIRC</w:t>
      </w:r>
      <w:proofErr w:type="spellEnd"/>
      <w:r w:rsidRPr="00351EE7">
        <w:rPr>
          <w:rFonts w:ascii="Arial" w:hAnsi="Arial" w:cs="Arial"/>
        </w:rPr>
        <w:t>-SA(2020) Available at:</w:t>
      </w:r>
      <w:r w:rsidR="00F25167" w:rsidRPr="00351EE7">
        <w:rPr>
          <w:rFonts w:ascii="Arial" w:hAnsi="Arial" w:cs="Arial"/>
        </w:rPr>
        <w:t xml:space="preserve"> </w:t>
      </w:r>
      <w:hyperlink r:id="rId34" w:history="1">
        <w:r w:rsidR="00F25167" w:rsidRPr="00351EE7">
          <w:rPr>
            <w:rStyle w:val="Hyperlink"/>
            <w:rFonts w:ascii="Arial" w:hAnsi="Arial" w:cs="Arial"/>
          </w:rPr>
          <w:t>https://quirc.eu/quirc-sa/</w:t>
        </w:r>
      </w:hyperlink>
      <w:r w:rsidR="00F25167" w:rsidRPr="00351EE7">
        <w:rPr>
          <w:rFonts w:ascii="Arial" w:hAnsi="Arial" w:cs="Arial"/>
        </w:rPr>
        <w:t>, (Accessed 30 December 2021)</w:t>
      </w:r>
    </w:p>
    <w:p w14:paraId="44002CCD" w14:textId="3F14CABA" w:rsidR="00305819" w:rsidRPr="00351EE7" w:rsidRDefault="00351EE7" w:rsidP="00351EE7">
      <w:pPr>
        <w:spacing w:line="360" w:lineRule="auto"/>
        <w:rPr>
          <w:rFonts w:ascii="Arial" w:hAnsi="Arial" w:cs="Arial"/>
        </w:rPr>
      </w:pPr>
      <w:r w:rsidRPr="00351EE7">
        <w:rPr>
          <w:rFonts w:ascii="Arial" w:hAnsi="Arial" w:cs="Arial"/>
        </w:rPr>
        <w:t>WHO</w:t>
      </w:r>
      <w:r w:rsidR="00305819" w:rsidRPr="00351EE7">
        <w:rPr>
          <w:rFonts w:ascii="Arial" w:hAnsi="Arial" w:cs="Arial"/>
        </w:rPr>
        <w:t xml:space="preserve">2019, </w:t>
      </w:r>
      <w:r w:rsidR="00305819" w:rsidRPr="00351EE7">
        <w:rPr>
          <w:rFonts w:ascii="Arial" w:hAnsi="Arial" w:cs="Arial"/>
          <w:i/>
          <w:iCs/>
        </w:rPr>
        <w:t>Schizophrenia</w:t>
      </w:r>
      <w:r w:rsidR="00305819" w:rsidRPr="00351EE7">
        <w:rPr>
          <w:rFonts w:ascii="Arial" w:hAnsi="Arial" w:cs="Arial"/>
        </w:rPr>
        <w:t xml:space="preserve">, Available at: </w:t>
      </w:r>
      <w:hyperlink r:id="rId35" w:history="1">
        <w:r w:rsidR="00305819" w:rsidRPr="00351EE7">
          <w:rPr>
            <w:rStyle w:val="Hyperlink"/>
            <w:rFonts w:ascii="Arial" w:hAnsi="Arial" w:cs="Arial"/>
          </w:rPr>
          <w:t>https://www.who.int/news-room/fact-sheets/detail/schizophrenia</w:t>
        </w:r>
      </w:hyperlink>
      <w:r w:rsidR="00305819" w:rsidRPr="00351EE7">
        <w:rPr>
          <w:rFonts w:ascii="Arial" w:hAnsi="Arial" w:cs="Arial"/>
        </w:rPr>
        <w:t>, (Accessed 30 December 2021)</w:t>
      </w:r>
    </w:p>
    <w:p w14:paraId="57FE0C0E" w14:textId="2A090109" w:rsidR="00305819" w:rsidRPr="00351EE7" w:rsidRDefault="00305819" w:rsidP="00351EE7">
      <w:pPr>
        <w:spacing w:line="360" w:lineRule="auto"/>
        <w:rPr>
          <w:rFonts w:ascii="Arial" w:hAnsi="Arial" w:cs="Arial"/>
        </w:rPr>
      </w:pPr>
      <w:r w:rsidRPr="00351EE7">
        <w:rPr>
          <w:rFonts w:ascii="Arial" w:hAnsi="Arial" w:cs="Arial"/>
        </w:rPr>
        <w:t xml:space="preserve">WHO . 2020, </w:t>
      </w:r>
      <w:r w:rsidRPr="00351EE7">
        <w:rPr>
          <w:rFonts w:ascii="Arial" w:hAnsi="Arial" w:cs="Arial"/>
          <w:i/>
          <w:iCs/>
        </w:rPr>
        <w:t>ICD-10,</w:t>
      </w:r>
      <w:r w:rsidRPr="00351EE7">
        <w:rPr>
          <w:rFonts w:ascii="Arial" w:hAnsi="Arial" w:cs="Arial"/>
        </w:rPr>
        <w:t xml:space="preserve"> Available at:</w:t>
      </w:r>
      <w:r w:rsidR="00E30670" w:rsidRPr="00351EE7">
        <w:rPr>
          <w:rFonts w:ascii="Arial" w:hAnsi="Arial" w:cs="Arial"/>
        </w:rPr>
        <w:t xml:space="preserve"> </w:t>
      </w:r>
      <w:hyperlink r:id="rId36" w:anchor="F25.2" w:history="1">
        <w:r w:rsidR="00E30670" w:rsidRPr="00351EE7">
          <w:rPr>
            <w:rStyle w:val="Hyperlink"/>
            <w:rFonts w:ascii="Arial" w:hAnsi="Arial" w:cs="Arial"/>
          </w:rPr>
          <w:t>https://icd.who.int/browse10/2010/en#F25.2</w:t>
        </w:r>
      </w:hyperlink>
      <w:r w:rsidR="00E30670" w:rsidRPr="00351EE7">
        <w:rPr>
          <w:rFonts w:ascii="Arial" w:hAnsi="Arial" w:cs="Arial"/>
        </w:rPr>
        <w:t>, (Accessed 30 December 2021)</w:t>
      </w:r>
    </w:p>
    <w:p w14:paraId="1A381C77" w14:textId="6B7246FD" w:rsidR="004B7E07" w:rsidRPr="00351EE7" w:rsidRDefault="004B7E07" w:rsidP="00351EE7">
      <w:pPr>
        <w:spacing w:line="360" w:lineRule="auto"/>
        <w:rPr>
          <w:rFonts w:ascii="Arial" w:hAnsi="Arial" w:cs="Arial"/>
        </w:rPr>
      </w:pPr>
      <w:r w:rsidRPr="00351EE7">
        <w:rPr>
          <w:rFonts w:ascii="Arial" w:hAnsi="Arial" w:cs="Arial"/>
        </w:rPr>
        <w:br w:type="page"/>
      </w:r>
    </w:p>
    <w:p w14:paraId="142C20AF" w14:textId="62EC0FBA" w:rsidR="001117B8" w:rsidRPr="00351EE7" w:rsidRDefault="001117B8" w:rsidP="00351EE7">
      <w:pPr>
        <w:pStyle w:val="Heading1"/>
        <w:spacing w:line="360" w:lineRule="auto"/>
        <w:rPr>
          <w:rFonts w:ascii="Arial" w:hAnsi="Arial" w:cs="Arial"/>
          <w:sz w:val="22"/>
          <w:szCs w:val="22"/>
        </w:rPr>
      </w:pPr>
      <w:bookmarkStart w:id="7" w:name="_Toc92270395"/>
      <w:r w:rsidRPr="00351EE7">
        <w:rPr>
          <w:rFonts w:ascii="Arial" w:hAnsi="Arial" w:cs="Arial"/>
          <w:sz w:val="22"/>
          <w:szCs w:val="22"/>
        </w:rPr>
        <w:t>Appendix A</w:t>
      </w:r>
      <w:bookmarkEnd w:id="7"/>
    </w:p>
    <w:p w14:paraId="16D2AEDF" w14:textId="43C5BE8E" w:rsidR="004B7E07" w:rsidRPr="00351EE7" w:rsidRDefault="004B7E07" w:rsidP="00351EE7">
      <w:pPr>
        <w:spacing w:line="360" w:lineRule="auto"/>
        <w:ind w:left="360"/>
        <w:rPr>
          <w:rFonts w:ascii="Arial" w:hAnsi="Arial" w:cs="Arial"/>
        </w:rPr>
      </w:pPr>
      <w:r w:rsidRPr="00351EE7">
        <w:rPr>
          <w:rFonts w:ascii="Arial" w:hAnsi="Arial" w:cs="Arial"/>
          <w:noProof/>
        </w:rPr>
        <w:drawing>
          <wp:inline distT="0" distB="0" distL="0" distR="0" wp14:anchorId="51C6C0FE" wp14:editId="38610921">
            <wp:extent cx="5187950" cy="4340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87950" cy="4340860"/>
                    </a:xfrm>
                    <a:prstGeom prst="rect">
                      <a:avLst/>
                    </a:prstGeom>
                    <a:noFill/>
                  </pic:spPr>
                </pic:pic>
              </a:graphicData>
            </a:graphic>
          </wp:inline>
        </w:drawing>
      </w:r>
    </w:p>
    <w:p w14:paraId="63521F5B" w14:textId="6089C5E4" w:rsidR="001117B8" w:rsidRPr="00351EE7" w:rsidRDefault="001117B8" w:rsidP="00351EE7">
      <w:pPr>
        <w:spacing w:line="360" w:lineRule="auto"/>
        <w:rPr>
          <w:rFonts w:ascii="Arial" w:hAnsi="Arial" w:cs="Arial"/>
        </w:rPr>
      </w:pPr>
      <w:r w:rsidRPr="00351EE7">
        <w:rPr>
          <w:rFonts w:ascii="Arial" w:hAnsi="Arial" w:cs="Arial"/>
        </w:rPr>
        <w:br w:type="page"/>
      </w:r>
    </w:p>
    <w:p w14:paraId="0FFC1133" w14:textId="77777777" w:rsidR="001117B8" w:rsidRPr="00351EE7" w:rsidRDefault="001117B8" w:rsidP="00351EE7">
      <w:pPr>
        <w:spacing w:line="360" w:lineRule="auto"/>
        <w:ind w:left="360"/>
        <w:rPr>
          <w:rFonts w:ascii="Arial" w:hAnsi="Arial" w:cs="Arial"/>
        </w:rPr>
      </w:pPr>
    </w:p>
    <w:p w14:paraId="542C8A66" w14:textId="77777777" w:rsidR="001117B8" w:rsidRPr="00351EE7" w:rsidRDefault="001117B8" w:rsidP="00351EE7">
      <w:pPr>
        <w:pStyle w:val="Heading1"/>
        <w:spacing w:line="360" w:lineRule="auto"/>
        <w:rPr>
          <w:rFonts w:ascii="Arial" w:hAnsi="Arial" w:cs="Arial"/>
          <w:sz w:val="22"/>
          <w:szCs w:val="22"/>
        </w:rPr>
      </w:pPr>
      <w:bookmarkStart w:id="8" w:name="_Toc92270396"/>
      <w:r w:rsidRPr="00351EE7">
        <w:rPr>
          <w:rFonts w:ascii="Arial" w:hAnsi="Arial" w:cs="Arial"/>
          <w:sz w:val="22"/>
          <w:szCs w:val="22"/>
        </w:rPr>
        <w:t>Appendix B</w:t>
      </w:r>
      <w:bookmarkEnd w:id="8"/>
    </w:p>
    <w:p w14:paraId="4BC63FB9" w14:textId="77777777" w:rsidR="001117B8" w:rsidRPr="00351EE7" w:rsidRDefault="001117B8" w:rsidP="00351EE7">
      <w:pPr>
        <w:spacing w:line="360" w:lineRule="auto"/>
        <w:ind w:left="360"/>
        <w:rPr>
          <w:rFonts w:ascii="Arial" w:hAnsi="Arial" w:cs="Arial"/>
        </w:rPr>
      </w:pPr>
    </w:p>
    <w:p w14:paraId="0F877FCA" w14:textId="77777777" w:rsidR="001117B8" w:rsidRPr="00351EE7" w:rsidRDefault="001117B8" w:rsidP="00351EE7">
      <w:pPr>
        <w:spacing w:line="360" w:lineRule="auto"/>
        <w:ind w:left="360"/>
        <w:rPr>
          <w:rFonts w:ascii="Arial" w:hAnsi="Arial" w:cs="Arial"/>
        </w:rPr>
      </w:pPr>
      <w:r w:rsidRPr="00351EE7">
        <w:rPr>
          <w:rFonts w:ascii="Arial" w:hAnsi="Arial" w:cs="Arial"/>
        </w:rPr>
        <w:t>Indicators for rehabilitative care: ‘Quality Indicator for Rehabilitative Care (</w:t>
      </w:r>
      <w:proofErr w:type="spellStart"/>
      <w:r w:rsidRPr="00351EE7">
        <w:rPr>
          <w:rFonts w:ascii="Arial" w:hAnsi="Arial" w:cs="Arial"/>
        </w:rPr>
        <w:t>QuIRC</w:t>
      </w:r>
      <w:proofErr w:type="spellEnd"/>
      <w:r w:rsidRPr="00351EE7">
        <w:rPr>
          <w:rFonts w:ascii="Arial" w:hAnsi="Arial" w:cs="Arial"/>
        </w:rPr>
        <w:t xml:space="preserve">-SA)’ </w:t>
      </w:r>
    </w:p>
    <w:p w14:paraId="5C3E2B38"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The indicators to be considered are the these: </w:t>
      </w:r>
    </w:p>
    <w:p w14:paraId="580CDE15"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‘Living Environment’, </w:t>
      </w:r>
    </w:p>
    <w:p w14:paraId="00B0A433"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‘Therapeutic Environment’, </w:t>
      </w:r>
    </w:p>
    <w:p w14:paraId="1397E078"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Treatments and Interventions, </w:t>
      </w:r>
    </w:p>
    <w:p w14:paraId="448B07F4"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Self-Management and Autonomy, </w:t>
      </w:r>
    </w:p>
    <w:p w14:paraId="24BCEF00"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Social Interface, </w:t>
      </w:r>
    </w:p>
    <w:p w14:paraId="7F299C93"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Human Rights </w:t>
      </w:r>
    </w:p>
    <w:p w14:paraId="7A68C1D6" w14:textId="77777777" w:rsidR="001117B8" w:rsidRPr="00351EE7" w:rsidRDefault="001117B8" w:rsidP="00351EE7">
      <w:pPr>
        <w:spacing w:line="360" w:lineRule="auto"/>
        <w:ind w:left="360"/>
        <w:rPr>
          <w:rFonts w:ascii="Arial" w:hAnsi="Arial" w:cs="Arial"/>
        </w:rPr>
      </w:pPr>
      <w:r w:rsidRPr="00351EE7">
        <w:rPr>
          <w:rFonts w:ascii="Arial" w:hAnsi="Arial" w:cs="Arial"/>
        </w:rPr>
        <w:t xml:space="preserve">Recovery Based Practice. </w:t>
      </w:r>
    </w:p>
    <w:p w14:paraId="2079A1E2" w14:textId="77777777" w:rsidR="001117B8" w:rsidRPr="00351EE7" w:rsidRDefault="001117B8" w:rsidP="00351EE7">
      <w:pPr>
        <w:spacing w:line="360" w:lineRule="auto"/>
        <w:ind w:left="360"/>
        <w:rPr>
          <w:rFonts w:ascii="Arial" w:hAnsi="Arial" w:cs="Arial"/>
        </w:rPr>
      </w:pPr>
    </w:p>
    <w:p w14:paraId="26AD0C60" w14:textId="77777777" w:rsidR="00CD41F5" w:rsidRPr="00351EE7" w:rsidRDefault="00CD41F5" w:rsidP="00351EE7">
      <w:pPr>
        <w:spacing w:line="360" w:lineRule="auto"/>
        <w:ind w:left="360"/>
        <w:rPr>
          <w:rFonts w:ascii="Arial" w:hAnsi="Arial" w:cs="Arial"/>
        </w:rPr>
      </w:pPr>
    </w:p>
    <w:sectPr w:rsidR="00CD41F5" w:rsidRPr="00351EE7" w:rsidSect="008948C6">
      <w:footerReference w:type="default" r:id="rId38"/>
      <w:head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F50D7" w14:textId="77777777" w:rsidR="00433760" w:rsidRDefault="00433760" w:rsidP="008948C6">
      <w:pPr>
        <w:spacing w:after="0" w:line="240" w:lineRule="auto"/>
      </w:pPr>
      <w:r>
        <w:separator/>
      </w:r>
    </w:p>
  </w:endnote>
  <w:endnote w:type="continuationSeparator" w:id="0">
    <w:p w14:paraId="5EA9BFA5" w14:textId="77777777" w:rsidR="00433760" w:rsidRDefault="00433760" w:rsidP="00894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770988"/>
      <w:docPartObj>
        <w:docPartGallery w:val="Page Numbers (Bottom of Page)"/>
        <w:docPartUnique/>
      </w:docPartObj>
    </w:sdtPr>
    <w:sdtEndPr>
      <w:rPr>
        <w:noProof/>
      </w:rPr>
    </w:sdtEndPr>
    <w:sdtContent>
      <w:p w14:paraId="076C4155" w14:textId="774DA0BD" w:rsidR="008948C6" w:rsidRDefault="008948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3B4BF" w14:textId="77777777" w:rsidR="008948C6" w:rsidRDefault="00894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F5837" w14:textId="77777777" w:rsidR="00433760" w:rsidRDefault="00433760" w:rsidP="008948C6">
      <w:pPr>
        <w:spacing w:after="0" w:line="240" w:lineRule="auto"/>
      </w:pPr>
      <w:r>
        <w:separator/>
      </w:r>
    </w:p>
  </w:footnote>
  <w:footnote w:type="continuationSeparator" w:id="0">
    <w:p w14:paraId="78242AAF" w14:textId="77777777" w:rsidR="00433760" w:rsidRDefault="00433760" w:rsidP="00894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EB924" w14:textId="1BCE2CAC" w:rsidR="008948C6" w:rsidRDefault="008948C6">
    <w:pPr>
      <w:pStyle w:val="Header"/>
    </w:pPr>
    <w:r>
      <w:rPr>
        <w:noProof/>
      </w:rPr>
      <w:drawing>
        <wp:inline distT="0" distB="0" distL="0" distR="0" wp14:anchorId="4F94926F" wp14:editId="11C27EE6">
          <wp:extent cx="3362325" cy="1680845"/>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62325" cy="168084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cs="Times New Roman"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cs="Times New Roman"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0F1952F0"/>
    <w:multiLevelType w:val="hybridMultilevel"/>
    <w:tmpl w:val="B080C480"/>
    <w:lvl w:ilvl="0" w:tplc="08090001">
      <w:start w:val="1"/>
      <w:numFmt w:val="bullet"/>
      <w:lvlText w:val=""/>
      <w:lvlJc w:val="left"/>
      <w:pPr>
        <w:ind w:left="720" w:hanging="360"/>
      </w:pPr>
      <w:rPr>
        <w:rFonts w:ascii="Symbol" w:hAnsi="Symbol" w:hint="default"/>
      </w:rPr>
    </w:lvl>
    <w:lvl w:ilvl="1" w:tplc="F1DAF85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D34D6"/>
    <w:multiLevelType w:val="hybridMultilevel"/>
    <w:tmpl w:val="19821A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B0A0D"/>
    <w:multiLevelType w:val="hybridMultilevel"/>
    <w:tmpl w:val="AB9E6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5830DC"/>
    <w:multiLevelType w:val="hybridMultilevel"/>
    <w:tmpl w:val="88AE0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E1301"/>
    <w:multiLevelType w:val="hybridMultilevel"/>
    <w:tmpl w:val="7C30A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396B55"/>
    <w:multiLevelType w:val="hybridMultilevel"/>
    <w:tmpl w:val="C51EA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E6298C"/>
    <w:multiLevelType w:val="hybridMultilevel"/>
    <w:tmpl w:val="46489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8471F8"/>
    <w:multiLevelType w:val="hybridMultilevel"/>
    <w:tmpl w:val="1E68B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22046E"/>
    <w:multiLevelType w:val="hybridMultilevel"/>
    <w:tmpl w:val="39BC56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9"/>
  </w:num>
  <w:num w:numId="5">
    <w:abstractNumId w:val="8"/>
  </w:num>
  <w:num w:numId="6">
    <w:abstractNumId w:val="4"/>
  </w:num>
  <w:num w:numId="7">
    <w:abstractNumId w:val="3"/>
  </w:num>
  <w:num w:numId="8">
    <w:abstractNumId w:val="6"/>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C6"/>
    <w:rsid w:val="000013FD"/>
    <w:rsid w:val="00023124"/>
    <w:rsid w:val="00032A2B"/>
    <w:rsid w:val="000455B4"/>
    <w:rsid w:val="000810DE"/>
    <w:rsid w:val="000831A4"/>
    <w:rsid w:val="000C21EC"/>
    <w:rsid w:val="000E0A03"/>
    <w:rsid w:val="000E10DF"/>
    <w:rsid w:val="000E4D0C"/>
    <w:rsid w:val="000F22E5"/>
    <w:rsid w:val="001007B8"/>
    <w:rsid w:val="001117B8"/>
    <w:rsid w:val="001240C8"/>
    <w:rsid w:val="00126855"/>
    <w:rsid w:val="001636D9"/>
    <w:rsid w:val="001836CD"/>
    <w:rsid w:val="0019161E"/>
    <w:rsid w:val="001C5952"/>
    <w:rsid w:val="001C765C"/>
    <w:rsid w:val="001D349C"/>
    <w:rsid w:val="001E075A"/>
    <w:rsid w:val="002266AA"/>
    <w:rsid w:val="00290260"/>
    <w:rsid w:val="002D4DEC"/>
    <w:rsid w:val="002D7018"/>
    <w:rsid w:val="00305819"/>
    <w:rsid w:val="00351EE7"/>
    <w:rsid w:val="00353482"/>
    <w:rsid w:val="0038328D"/>
    <w:rsid w:val="0039583A"/>
    <w:rsid w:val="003C0D48"/>
    <w:rsid w:val="003C38B1"/>
    <w:rsid w:val="003D5EEA"/>
    <w:rsid w:val="003E49CC"/>
    <w:rsid w:val="003F24CA"/>
    <w:rsid w:val="003F40A2"/>
    <w:rsid w:val="004201B7"/>
    <w:rsid w:val="00426A2F"/>
    <w:rsid w:val="00433760"/>
    <w:rsid w:val="00465290"/>
    <w:rsid w:val="00467B2C"/>
    <w:rsid w:val="00485661"/>
    <w:rsid w:val="00486BC7"/>
    <w:rsid w:val="004A3735"/>
    <w:rsid w:val="004B7E07"/>
    <w:rsid w:val="004C7450"/>
    <w:rsid w:val="004D5628"/>
    <w:rsid w:val="004F387F"/>
    <w:rsid w:val="00506B56"/>
    <w:rsid w:val="00526E85"/>
    <w:rsid w:val="00545141"/>
    <w:rsid w:val="00580A28"/>
    <w:rsid w:val="00594519"/>
    <w:rsid w:val="0061501F"/>
    <w:rsid w:val="006A12D8"/>
    <w:rsid w:val="006A3230"/>
    <w:rsid w:val="006B6AF9"/>
    <w:rsid w:val="006D163E"/>
    <w:rsid w:val="006E2388"/>
    <w:rsid w:val="0070524B"/>
    <w:rsid w:val="00725EB9"/>
    <w:rsid w:val="00774FF3"/>
    <w:rsid w:val="0079283C"/>
    <w:rsid w:val="007A28E6"/>
    <w:rsid w:val="007C285A"/>
    <w:rsid w:val="007D3DC2"/>
    <w:rsid w:val="007E11DB"/>
    <w:rsid w:val="008531A4"/>
    <w:rsid w:val="008536A1"/>
    <w:rsid w:val="00885473"/>
    <w:rsid w:val="008948C6"/>
    <w:rsid w:val="008B7043"/>
    <w:rsid w:val="008C5EA9"/>
    <w:rsid w:val="009013D2"/>
    <w:rsid w:val="009530B2"/>
    <w:rsid w:val="009539D0"/>
    <w:rsid w:val="00973A9B"/>
    <w:rsid w:val="009767F6"/>
    <w:rsid w:val="009B4565"/>
    <w:rsid w:val="009B4E0E"/>
    <w:rsid w:val="009C0E7E"/>
    <w:rsid w:val="009D62C3"/>
    <w:rsid w:val="00A1048B"/>
    <w:rsid w:val="00A34111"/>
    <w:rsid w:val="00A3497E"/>
    <w:rsid w:val="00A3746E"/>
    <w:rsid w:val="00A851A1"/>
    <w:rsid w:val="00AA495D"/>
    <w:rsid w:val="00AD7F8F"/>
    <w:rsid w:val="00AF3EBA"/>
    <w:rsid w:val="00B0155C"/>
    <w:rsid w:val="00B23D24"/>
    <w:rsid w:val="00B32DC3"/>
    <w:rsid w:val="00B74E7E"/>
    <w:rsid w:val="00BA37D9"/>
    <w:rsid w:val="00BC387B"/>
    <w:rsid w:val="00CD41F5"/>
    <w:rsid w:val="00D13706"/>
    <w:rsid w:val="00D16E20"/>
    <w:rsid w:val="00D4106C"/>
    <w:rsid w:val="00D81AB0"/>
    <w:rsid w:val="00D85BE9"/>
    <w:rsid w:val="00DD5928"/>
    <w:rsid w:val="00E10580"/>
    <w:rsid w:val="00E30670"/>
    <w:rsid w:val="00EE55E3"/>
    <w:rsid w:val="00EF4C4C"/>
    <w:rsid w:val="00F25167"/>
    <w:rsid w:val="00F274AC"/>
    <w:rsid w:val="00F3413E"/>
    <w:rsid w:val="00F45308"/>
    <w:rsid w:val="00F64A5E"/>
    <w:rsid w:val="00F83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D769"/>
  <w15:chartTrackingRefBased/>
  <w15:docId w15:val="{3CFF48E5-FD6D-4611-AFA4-6468552A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EB9"/>
  </w:style>
  <w:style w:type="paragraph" w:styleId="Heading1">
    <w:name w:val="heading 1"/>
    <w:basedOn w:val="Normal"/>
    <w:next w:val="Normal"/>
    <w:link w:val="Heading1Char"/>
    <w:uiPriority w:val="9"/>
    <w:qFormat/>
    <w:rsid w:val="008948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8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C6"/>
    <w:rPr>
      <w:rFonts w:eastAsiaTheme="minorEastAsia"/>
      <w:lang w:val="en-US"/>
    </w:rPr>
  </w:style>
  <w:style w:type="paragraph" w:styleId="Header">
    <w:name w:val="header"/>
    <w:basedOn w:val="Normal"/>
    <w:link w:val="HeaderChar"/>
    <w:uiPriority w:val="99"/>
    <w:unhideWhenUsed/>
    <w:rsid w:val="00894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8C6"/>
  </w:style>
  <w:style w:type="paragraph" w:styleId="Footer">
    <w:name w:val="footer"/>
    <w:basedOn w:val="Normal"/>
    <w:link w:val="FooterChar"/>
    <w:uiPriority w:val="99"/>
    <w:unhideWhenUsed/>
    <w:rsid w:val="00894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8C6"/>
  </w:style>
  <w:style w:type="character" w:customStyle="1" w:styleId="Heading1Char">
    <w:name w:val="Heading 1 Char"/>
    <w:basedOn w:val="DefaultParagraphFont"/>
    <w:link w:val="Heading1"/>
    <w:uiPriority w:val="9"/>
    <w:rsid w:val="008948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48C6"/>
    <w:pPr>
      <w:outlineLvl w:val="9"/>
    </w:pPr>
    <w:rPr>
      <w:lang w:val="en-US"/>
    </w:rPr>
  </w:style>
  <w:style w:type="paragraph" w:styleId="ListParagraph">
    <w:name w:val="List Paragraph"/>
    <w:basedOn w:val="Normal"/>
    <w:uiPriority w:val="34"/>
    <w:qFormat/>
    <w:rsid w:val="007E11DB"/>
    <w:pPr>
      <w:ind w:left="720"/>
      <w:contextualSpacing/>
    </w:pPr>
  </w:style>
  <w:style w:type="character" w:styleId="Hyperlink">
    <w:name w:val="Hyperlink"/>
    <w:basedOn w:val="DefaultParagraphFont"/>
    <w:uiPriority w:val="99"/>
    <w:unhideWhenUsed/>
    <w:rsid w:val="008536A1"/>
    <w:rPr>
      <w:color w:val="0000FF"/>
      <w:u w:val="single"/>
    </w:rPr>
  </w:style>
  <w:style w:type="character" w:styleId="UnresolvedMention">
    <w:name w:val="Unresolved Mention"/>
    <w:basedOn w:val="DefaultParagraphFont"/>
    <w:uiPriority w:val="99"/>
    <w:semiHidden/>
    <w:unhideWhenUsed/>
    <w:rsid w:val="003E49CC"/>
    <w:rPr>
      <w:color w:val="605E5C"/>
      <w:shd w:val="clear" w:color="auto" w:fill="E1DFDD"/>
    </w:rPr>
  </w:style>
  <w:style w:type="character" w:styleId="FollowedHyperlink">
    <w:name w:val="FollowedHyperlink"/>
    <w:basedOn w:val="DefaultParagraphFont"/>
    <w:uiPriority w:val="99"/>
    <w:semiHidden/>
    <w:unhideWhenUsed/>
    <w:rsid w:val="000013FD"/>
    <w:rPr>
      <w:color w:val="954F72" w:themeColor="followedHyperlink"/>
      <w:u w:val="single"/>
    </w:rPr>
  </w:style>
  <w:style w:type="paragraph" w:styleId="TOC2">
    <w:name w:val="toc 2"/>
    <w:basedOn w:val="Normal"/>
    <w:next w:val="Normal"/>
    <w:autoRedefine/>
    <w:uiPriority w:val="39"/>
    <w:unhideWhenUsed/>
    <w:rsid w:val="00351EE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51EE7"/>
    <w:pPr>
      <w:spacing w:after="100"/>
    </w:pPr>
    <w:rPr>
      <w:rFonts w:eastAsiaTheme="minorEastAsia" w:cs="Times New Roman"/>
      <w:lang w:val="en-US"/>
    </w:rPr>
  </w:style>
  <w:style w:type="paragraph" w:styleId="TOC3">
    <w:name w:val="toc 3"/>
    <w:basedOn w:val="Normal"/>
    <w:next w:val="Normal"/>
    <w:autoRedefine/>
    <w:uiPriority w:val="39"/>
    <w:unhideWhenUsed/>
    <w:rsid w:val="00351EE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9178">
      <w:bodyDiv w:val="1"/>
      <w:marLeft w:val="0"/>
      <w:marRight w:val="0"/>
      <w:marTop w:val="0"/>
      <w:marBottom w:val="0"/>
      <w:divBdr>
        <w:top w:val="none" w:sz="0" w:space="0" w:color="auto"/>
        <w:left w:val="none" w:sz="0" w:space="0" w:color="auto"/>
        <w:bottom w:val="none" w:sz="0" w:space="0" w:color="auto"/>
        <w:right w:val="none" w:sz="0" w:space="0" w:color="auto"/>
      </w:divBdr>
    </w:div>
    <w:div w:id="448470831">
      <w:bodyDiv w:val="1"/>
      <w:marLeft w:val="0"/>
      <w:marRight w:val="0"/>
      <w:marTop w:val="0"/>
      <w:marBottom w:val="0"/>
      <w:divBdr>
        <w:top w:val="none" w:sz="0" w:space="0" w:color="auto"/>
        <w:left w:val="none" w:sz="0" w:space="0" w:color="auto"/>
        <w:bottom w:val="none" w:sz="0" w:space="0" w:color="auto"/>
        <w:right w:val="none" w:sz="0" w:space="0" w:color="auto"/>
      </w:divBdr>
    </w:div>
    <w:div w:id="1574392157">
      <w:bodyDiv w:val="1"/>
      <w:marLeft w:val="0"/>
      <w:marRight w:val="0"/>
      <w:marTop w:val="0"/>
      <w:marBottom w:val="0"/>
      <w:divBdr>
        <w:top w:val="none" w:sz="0" w:space="0" w:color="auto"/>
        <w:left w:val="none" w:sz="0" w:space="0" w:color="auto"/>
        <w:bottom w:val="none" w:sz="0" w:space="0" w:color="auto"/>
        <w:right w:val="none" w:sz="0" w:space="0" w:color="auto"/>
      </w:divBdr>
    </w:div>
    <w:div w:id="1959948609">
      <w:bodyDiv w:val="1"/>
      <w:marLeft w:val="0"/>
      <w:marRight w:val="0"/>
      <w:marTop w:val="0"/>
      <w:marBottom w:val="0"/>
      <w:divBdr>
        <w:top w:val="none" w:sz="0" w:space="0" w:color="auto"/>
        <w:left w:val="none" w:sz="0" w:space="0" w:color="auto"/>
        <w:bottom w:val="none" w:sz="0" w:space="0" w:color="auto"/>
        <w:right w:val="none" w:sz="0" w:space="0" w:color="auto"/>
      </w:divBdr>
    </w:div>
    <w:div w:id="2082099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y.org/patients-families/schizophrenia/patient-story" TargetMode="External"/><Relationship Id="rId18" Type="http://schemas.openxmlformats.org/officeDocument/2006/relationships/hyperlink" Target="https://www.healthline.com/health/anxiety-alternative-treatments" TargetMode="External"/><Relationship Id="rId26" Type="http://schemas.openxmlformats.org/officeDocument/2006/relationships/hyperlink" Target="https://www.nice.org.uk/guidance/cg113/chapter/1-Guidance" TargetMode="External"/><Relationship Id="rId39" Type="http://schemas.openxmlformats.org/officeDocument/2006/relationships/header" Target="header1.xml"/><Relationship Id="rId21" Type="http://schemas.openxmlformats.org/officeDocument/2006/relationships/hyperlink" Target="https://www.mind.org.uk/information-support/types-of-mental-health-problems/schizophrenia/about-schizophrenia/" TargetMode="External"/><Relationship Id="rId34" Type="http://schemas.openxmlformats.org/officeDocument/2006/relationships/hyperlink" Target="https://quirc.eu/quirc-sa/"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dc.gov/ncbddd/autism/signs.html" TargetMode="External"/><Relationship Id="rId20" Type="http://schemas.openxmlformats.org/officeDocument/2006/relationships/hyperlink" Target="https://www.mind.org.uk/information-support/types-of-mental-health-problems/schizophrenia/causes/" TargetMode="External"/><Relationship Id="rId29" Type="http://schemas.openxmlformats.org/officeDocument/2006/relationships/hyperlink" Target="https://www.autism.org.uk/advice-and-guidance/topics/diagnosis/diagnostic-tools"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images/search?view=detailV2&amp;ccid=UKXwYVUC&amp;id=523942E41862CD9171C080EEE73ADA91704B85E4&amp;thid=OIP.UKXwYVUCSK-3BgvbTgczUgHaIk&amp;mediaurl=https%3A%2F%2Fwww.ons.gov.uk%2Fchartimage%3Furi%3D%2Fpeoplepopulationandcommunity%2Fwellbeing%2Fbulletins%2Fpersonalandeconomicwellbeingintheuk%2Fmay2020%2F401d8b96%26width%3D%26hideSource%3Dtrue&amp;cdnurl=https%3A%2F%2Fth.bing.com%2Fth%2Fid%2FR.50a5f061550248afb7060bdb4e073352%3Frik%3D5IVLcJHaOufugA%26pid%3DImgRaw%26r%3D0&amp;exph=810&amp;expw=700&amp;q=8.+6B+MILLION+PEOPLE+REPORTED+REDUCED+HOUSEHOLD+INCOME+AS+A+RESULT+OF+CORONAVIRUS&amp;simid=608021752741495762&amp;form=IRPRST&amp;ck=0209C24604BAA4929F57A8AD3E3B3162&amp;selectedindex=1&amp;ajaxhist=0&amp;ajaxserp=0&amp;vt=0&amp;sim=11" TargetMode="External"/><Relationship Id="rId24" Type="http://schemas.openxmlformats.org/officeDocument/2006/relationships/hyperlink" Target="https://www.nhs.uk/mental-health/conditions/schizophrenia/treatment/" TargetMode="External"/><Relationship Id="rId32" Type="http://schemas.openxmlformats.org/officeDocument/2006/relationships/hyperlink" Target="https://wearephlo.com/post/anxiety-disorders-symptoms-types-and-treatment" TargetMode="External"/><Relationship Id="rId37" Type="http://schemas.openxmlformats.org/officeDocument/2006/relationships/image" Target="media/image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rc.uk.net/outcome-experience-measures/generalised-anxiety-disorder-assessment-gad-7/" TargetMode="External"/><Relationship Id="rId23" Type="http://schemas.openxmlformats.org/officeDocument/2006/relationships/hyperlink" Target="https://www.nhs.uk/mental-health/conditions/generalised-anxiety-disorder/treatment/" TargetMode="External"/><Relationship Id="rId28" Type="http://schemas.openxmlformats.org/officeDocument/2006/relationships/hyperlink" Target="https://www.autism.org.uk/advice-and-guidance/what-is-autism" TargetMode="External"/><Relationship Id="rId36" Type="http://schemas.openxmlformats.org/officeDocument/2006/relationships/hyperlink" Target="https://icd.who.int/browse10/2010/en" TargetMode="External"/><Relationship Id="rId10" Type="http://schemas.openxmlformats.org/officeDocument/2006/relationships/image" Target="media/image3.png"/><Relationship Id="rId19" Type="http://schemas.openxmlformats.org/officeDocument/2006/relationships/hyperlink" Target="https://www.mind.org.uk/information-support/types-of-mental-health-problems/anxiety-and-panic-attacks/causes/" TargetMode="External"/><Relationship Id="rId31" Type="http://schemas.openxmlformats.org/officeDocument/2006/relationships/hyperlink" Target="https://www.nichd.nih.gov/health/topics/autism/conditioninfo/treatm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ezproxy.uwtsd.ac.uk/science/article/pii/S0033318211003598" TargetMode="External"/><Relationship Id="rId22" Type="http://schemas.openxmlformats.org/officeDocument/2006/relationships/image" Target="media/image4.emf"/><Relationship Id="rId27" Type="http://schemas.openxmlformats.org/officeDocument/2006/relationships/hyperlink" Target="https://www.nice.org.uk/guidance/cg142/chapter/Recommendations" TargetMode="External"/><Relationship Id="rId30" Type="http://schemas.openxmlformats.org/officeDocument/2006/relationships/hyperlink" Target="https://www.autism.org.uk/advice-and-guidance/topics/diagnosis/diagnostic-tools/all-audiences" TargetMode="External"/><Relationship Id="rId35" Type="http://schemas.openxmlformats.org/officeDocument/2006/relationships/hyperlink" Target="https://www.who.int/news-room/fact-sheets/detail/schizophrenia"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nxietyuk.org.uk/wp-content/uploads/2020/07/Key-Facts-and-Figures-2020.pdf" TargetMode="External"/><Relationship Id="rId17" Type="http://schemas.openxmlformats.org/officeDocument/2006/relationships/hyperlink" Target="https://journals-sagepub-com.ezproxy.uwtsd.ac.uk/doi/full/10.1177/13623613211049011" TargetMode="External"/><Relationship Id="rId25" Type="http://schemas.openxmlformats.org/officeDocument/2006/relationships/hyperlink" Target="https://www.nhs.uk/conditions/autism/what-is-autism/" TargetMode="External"/><Relationship Id="rId33" Type="http://schemas.openxmlformats.org/officeDocument/2006/relationships/hyperlink" Target="https://wearephlo.com/post/anxiety-disorders-symptoms-types-and-treatment" TargetMode="External"/><Relationship Id="rId3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5F4C062D5442F698AA52049CC07B9D"/>
        <w:category>
          <w:name w:val="General"/>
          <w:gallery w:val="placeholder"/>
        </w:category>
        <w:types>
          <w:type w:val="bbPlcHdr"/>
        </w:types>
        <w:behaviors>
          <w:behavior w:val="content"/>
        </w:behaviors>
        <w:guid w:val="{8EDCE458-23AD-402D-9898-B488764E249E}"/>
      </w:docPartPr>
      <w:docPartBody>
        <w:p w:rsidR="006B5652" w:rsidRDefault="00E2612C" w:rsidP="00E2612C">
          <w:pPr>
            <w:pStyle w:val="945F4C062D5442F698AA52049CC07B9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12C"/>
    <w:rsid w:val="002936BD"/>
    <w:rsid w:val="003F330A"/>
    <w:rsid w:val="006211C3"/>
    <w:rsid w:val="006B3F05"/>
    <w:rsid w:val="006B5652"/>
    <w:rsid w:val="007D3B13"/>
    <w:rsid w:val="00A74EC0"/>
    <w:rsid w:val="00B53255"/>
    <w:rsid w:val="00C91443"/>
    <w:rsid w:val="00CD0D4B"/>
    <w:rsid w:val="00E2612C"/>
    <w:rsid w:val="00E36ED0"/>
    <w:rsid w:val="00EA4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5F4C062D5442F698AA52049CC07B9D">
    <w:name w:val="945F4C062D5442F698AA52049CC07B9D"/>
    <w:rsid w:val="00E261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10616-4A27-44CA-A73D-2E4281F1B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1983</TotalTime>
  <Pages>17</Pages>
  <Words>4113</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27503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Florentina Gavril</dc:creator>
  <cp:keywords/>
  <dc:description/>
  <cp:lastModifiedBy>Florentina Gavril</cp:lastModifiedBy>
  <cp:revision>10</cp:revision>
  <dcterms:created xsi:type="dcterms:W3CDTF">2021-12-30T10:58:00Z</dcterms:created>
  <dcterms:modified xsi:type="dcterms:W3CDTF">2022-01-05T12:02:00Z</dcterms:modified>
</cp:coreProperties>
</file>