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0D3F0A" w14:textId="73389062" w:rsidR="00817EFC" w:rsidRPr="0053710D" w:rsidRDefault="009337B8" w:rsidP="00FF7DB2">
      <w:r w:rsidRPr="0053710D">
        <w:rPr>
          <w:noProof/>
        </w:rPr>
        <w:drawing>
          <wp:anchor distT="0" distB="0" distL="114300" distR="114300" simplePos="0" relativeHeight="251589632" behindDoc="0" locked="0" layoutInCell="1" allowOverlap="1" wp14:anchorId="1A314027" wp14:editId="0A12183D">
            <wp:simplePos x="0" y="0"/>
            <wp:positionH relativeFrom="column">
              <wp:posOffset>4003040</wp:posOffset>
            </wp:positionH>
            <wp:positionV relativeFrom="paragraph">
              <wp:posOffset>-55880</wp:posOffset>
            </wp:positionV>
            <wp:extent cx="1895475" cy="847725"/>
            <wp:effectExtent l="0" t="0" r="0" b="0"/>
            <wp:wrapSquare wrapText="bothSides"/>
            <wp:docPr id="2357" name="Picture 2357" descr="C:\Users\arya\Documents\logo\fwdnewuniversityandschoolofappliedcomputinglogos\image0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rya\Documents\logo\fwdnewuniversityandschoolofappliedcomputinglogos\image005.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95475" cy="8477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3710D">
        <w:rPr>
          <w:noProof/>
        </w:rPr>
        <w:drawing>
          <wp:anchor distT="0" distB="0" distL="114300" distR="114300" simplePos="0" relativeHeight="251587584" behindDoc="0" locked="0" layoutInCell="1" allowOverlap="1" wp14:anchorId="6E76E258" wp14:editId="402E91A1">
            <wp:simplePos x="0" y="0"/>
            <wp:positionH relativeFrom="column">
              <wp:posOffset>-461010</wp:posOffset>
            </wp:positionH>
            <wp:positionV relativeFrom="paragraph">
              <wp:posOffset>0</wp:posOffset>
            </wp:positionV>
            <wp:extent cx="2746375" cy="914400"/>
            <wp:effectExtent l="0" t="0" r="0" b="0"/>
            <wp:wrapSquare wrapText="bothSides"/>
            <wp:docPr id="2356" name="Picture 2356" descr="C:\Documents and Settings\qlt-aj\Local Settings\Temporary Internet Files\Content.Word\TSD_swan20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qlt-aj\Local Settings\Temporary Internet Files\Content.Word\TSD_swan2013.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46375" cy="914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4385D5D" w14:textId="77777777" w:rsidR="00573AC6" w:rsidRPr="0053710D" w:rsidRDefault="00573AC6" w:rsidP="00FF7DB2"/>
    <w:p w14:paraId="1162A6DC" w14:textId="77777777" w:rsidR="00573AC6" w:rsidRPr="0053710D" w:rsidRDefault="00573AC6" w:rsidP="00FF7DB2"/>
    <w:p w14:paraId="10A7F2E2" w14:textId="77777777" w:rsidR="00575890" w:rsidRPr="0053710D" w:rsidRDefault="00575890" w:rsidP="00FF7DB2"/>
    <w:p w14:paraId="76D0B4C5" w14:textId="744F2C6F" w:rsidR="00DF2973" w:rsidRPr="0053710D" w:rsidRDefault="00DF2973" w:rsidP="004E546C">
      <w:pPr>
        <w:pStyle w:val="Title"/>
      </w:pPr>
      <w:r w:rsidRPr="0053710D">
        <w:t>Identifying and Mitigating Vulnerabilities in IoT Devices in an Operational Technology</w:t>
      </w:r>
      <w:r w:rsidR="00316257">
        <w:t xml:space="preserve"> </w:t>
      </w:r>
      <w:r w:rsidRPr="0053710D">
        <w:t>Environment:</w:t>
      </w:r>
      <w:r w:rsidRPr="0053710D">
        <w:br/>
      </w:r>
      <w:r w:rsidRPr="0053710D">
        <w:rPr>
          <w:sz w:val="36"/>
          <w:szCs w:val="36"/>
        </w:rPr>
        <w:t xml:space="preserve">A Network Vulnerability </w:t>
      </w:r>
      <w:r w:rsidR="00970D4A" w:rsidRPr="0053710D">
        <w:rPr>
          <w:sz w:val="36"/>
          <w:szCs w:val="36"/>
        </w:rPr>
        <w:t>Scan</w:t>
      </w:r>
    </w:p>
    <w:p w14:paraId="0403AF7A" w14:textId="79E58FF5" w:rsidR="00575890" w:rsidRPr="0053710D" w:rsidRDefault="00575890" w:rsidP="00FF7DB2">
      <w:r w:rsidRPr="0053710D">
        <w:t>by</w:t>
      </w:r>
    </w:p>
    <w:p w14:paraId="4FD3580B" w14:textId="77777777" w:rsidR="00DF2973" w:rsidRPr="0053710D" w:rsidRDefault="00DF2973" w:rsidP="00FF7DB2"/>
    <w:p w14:paraId="1C6F88F4" w14:textId="5119DACE" w:rsidR="00817EFC" w:rsidRPr="0053710D" w:rsidRDefault="00A9192E" w:rsidP="00FF7DB2">
      <w:r w:rsidRPr="0053710D">
        <w:t xml:space="preserve">Thomas </w:t>
      </w:r>
      <w:r w:rsidR="00DD0757" w:rsidRPr="0053710D">
        <w:t>E Bennett</w:t>
      </w:r>
    </w:p>
    <w:p w14:paraId="7DE5C3DD" w14:textId="77777777" w:rsidR="00817EFC" w:rsidRPr="0053710D" w:rsidRDefault="00817EFC" w:rsidP="00FF7DB2"/>
    <w:p w14:paraId="72980392" w14:textId="725D9BF7" w:rsidR="00817EFC" w:rsidRPr="0053710D" w:rsidRDefault="00575890" w:rsidP="00FF7DB2">
      <w:pPr>
        <w:rPr>
          <w:szCs w:val="48"/>
        </w:rPr>
      </w:pPr>
      <w:r w:rsidRPr="0053710D">
        <w:rPr>
          <w:szCs w:val="48"/>
        </w:rPr>
        <w:t xml:space="preserve">Supervisor: </w:t>
      </w:r>
      <w:r w:rsidR="00DD0757" w:rsidRPr="0053710D">
        <w:t>Carlene Ca</w:t>
      </w:r>
      <w:r w:rsidR="005A6C99" w:rsidRPr="0053710D">
        <w:t>mpbell</w:t>
      </w:r>
    </w:p>
    <w:p w14:paraId="4CCDF5D8" w14:textId="77777777" w:rsidR="00817EFC" w:rsidRPr="0053710D" w:rsidRDefault="00817EFC" w:rsidP="00FF7DB2"/>
    <w:p w14:paraId="145D3869" w14:textId="77777777" w:rsidR="00575890" w:rsidRPr="0053710D" w:rsidRDefault="00575890" w:rsidP="00FF7DB2">
      <w:r w:rsidRPr="0053710D">
        <w:t>Project submitted as part of the requirements for the award of BSc (Hons) Computer Networks</w:t>
      </w:r>
    </w:p>
    <w:p w14:paraId="5749DEEC" w14:textId="77777777" w:rsidR="00575890" w:rsidRPr="0053710D" w:rsidRDefault="00575890" w:rsidP="00FF7DB2"/>
    <w:p w14:paraId="47F9E837" w14:textId="6EF37B14" w:rsidR="00356CDD" w:rsidRPr="0053710D" w:rsidRDefault="00F74EAF" w:rsidP="00FF7DB2">
      <w:r w:rsidRPr="0053710D">
        <w:t>April</w:t>
      </w:r>
      <w:r w:rsidR="00E610AF" w:rsidRPr="0053710D">
        <w:t xml:space="preserve"> 20</w:t>
      </w:r>
      <w:r w:rsidR="005A6C99" w:rsidRPr="0053710D">
        <w:t>23</w:t>
      </w:r>
    </w:p>
    <w:p w14:paraId="594E4FB5" w14:textId="77777777" w:rsidR="00575890" w:rsidRPr="0053710D" w:rsidRDefault="00575890" w:rsidP="00FF7DB2"/>
    <w:p w14:paraId="2C54C8C4" w14:textId="77777777" w:rsidR="00500BF9" w:rsidRPr="0053710D" w:rsidRDefault="00500BF9" w:rsidP="00FF7DB2">
      <w:bookmarkStart w:id="0" w:name="_Toc202288048"/>
      <w:bookmarkStart w:id="1" w:name="_Toc202288693"/>
      <w:bookmarkStart w:id="2" w:name="_Toc202289151"/>
      <w:bookmarkStart w:id="3" w:name="_Toc166910561"/>
    </w:p>
    <w:p w14:paraId="4BA6E444" w14:textId="77777777" w:rsidR="00575890" w:rsidRPr="0053710D" w:rsidRDefault="00575890" w:rsidP="00FF7DB2"/>
    <w:p w14:paraId="5C8FCF1B" w14:textId="77777777" w:rsidR="00575890" w:rsidRPr="0053710D" w:rsidRDefault="00575890" w:rsidP="00FF7DB2"/>
    <w:p w14:paraId="140926D0" w14:textId="77777777" w:rsidR="00F74EAF" w:rsidRPr="0053710D" w:rsidRDefault="00F74EAF" w:rsidP="00FF7DB2">
      <w:r w:rsidRPr="0053710D">
        <w:t>Declaration of Originality</w:t>
      </w:r>
    </w:p>
    <w:p w14:paraId="3E22B189" w14:textId="77777777" w:rsidR="00575890" w:rsidRPr="0053710D" w:rsidRDefault="00575890" w:rsidP="00FF7DB2">
      <w:r w:rsidRPr="0053710D">
        <w:t xml:space="preserve"> </w:t>
      </w:r>
    </w:p>
    <w:p w14:paraId="5401A28B" w14:textId="4CA0FB33" w:rsidR="00575890" w:rsidRPr="0053710D" w:rsidRDefault="00575890" w:rsidP="00FF7DB2">
      <w:r w:rsidRPr="0053710D">
        <w:t>I, ............................................</w:t>
      </w:r>
      <w:r w:rsidR="005A6C99" w:rsidRPr="0053710D">
        <w:t>Thomas Ellis Bennett</w:t>
      </w:r>
      <w:r w:rsidRPr="0053710D">
        <w:t xml:space="preserve">……………………………… declare that I am the sole author of this Project; that all references cited have been consulted; that I have conducted all work of which this is a record, and that the finished work lies within the prescribed word limits. </w:t>
      </w:r>
    </w:p>
    <w:p w14:paraId="5DC59D2A" w14:textId="77777777" w:rsidR="00575890" w:rsidRPr="0053710D" w:rsidRDefault="00575890" w:rsidP="00FF7DB2">
      <w:r w:rsidRPr="0053710D">
        <w:t xml:space="preserve">  </w:t>
      </w:r>
    </w:p>
    <w:p w14:paraId="012B38F7" w14:textId="77777777" w:rsidR="00575890" w:rsidRPr="0053710D" w:rsidRDefault="00575890" w:rsidP="00FF7DB2">
      <w:r w:rsidRPr="0053710D">
        <w:t xml:space="preserve">This work has not previously been accepted as part of any other degree submission. </w:t>
      </w:r>
    </w:p>
    <w:p w14:paraId="72351400" w14:textId="77777777" w:rsidR="00575890" w:rsidRPr="0053710D" w:rsidRDefault="00575890" w:rsidP="00FF7DB2">
      <w:r w:rsidRPr="0053710D">
        <w:t xml:space="preserve">   </w:t>
      </w:r>
    </w:p>
    <w:p w14:paraId="794D2DA6" w14:textId="7560065D" w:rsidR="00575890" w:rsidRPr="0053710D" w:rsidRDefault="00575890" w:rsidP="00FF7DB2">
      <w:r w:rsidRPr="0053710D">
        <w:t>Signed : ......</w:t>
      </w:r>
      <w:r w:rsidR="005A6C99" w:rsidRPr="0053710D">
        <w:t>Thomas Bennett</w:t>
      </w:r>
      <w:r w:rsidRPr="0053710D">
        <w:t xml:space="preserve">....................................... </w:t>
      </w:r>
    </w:p>
    <w:p w14:paraId="20DD2308" w14:textId="77777777" w:rsidR="00575890" w:rsidRPr="0053710D" w:rsidRDefault="00575890" w:rsidP="00FF7DB2">
      <w:r w:rsidRPr="0053710D">
        <w:lastRenderedPageBreak/>
        <w:t xml:space="preserve"> </w:t>
      </w:r>
    </w:p>
    <w:p w14:paraId="5E95A8C5" w14:textId="77777777" w:rsidR="00575890" w:rsidRPr="0053710D" w:rsidRDefault="00575890" w:rsidP="00FF7DB2">
      <w:r w:rsidRPr="0053710D">
        <w:t xml:space="preserve"> </w:t>
      </w:r>
    </w:p>
    <w:p w14:paraId="2E78769E" w14:textId="5182DF5A" w:rsidR="00575890" w:rsidRPr="0053710D" w:rsidRDefault="00575890" w:rsidP="00FF7DB2">
      <w:r w:rsidRPr="0053710D">
        <w:t>Date : ................</w:t>
      </w:r>
      <w:r w:rsidR="005A6C99" w:rsidRPr="0053710D">
        <w:t>07.02.23</w:t>
      </w:r>
      <w:r w:rsidRPr="0053710D">
        <w:t xml:space="preserve">............................... </w:t>
      </w:r>
    </w:p>
    <w:p w14:paraId="5E6B5833" w14:textId="77777777" w:rsidR="00AF6F95" w:rsidRPr="0053710D" w:rsidRDefault="00AF6F95" w:rsidP="00FF7DB2">
      <w:pPr>
        <w:pStyle w:val="Heading3"/>
      </w:pPr>
    </w:p>
    <w:p w14:paraId="57237D55" w14:textId="77777777" w:rsidR="006E0A27" w:rsidRPr="0053710D" w:rsidRDefault="006E0A27" w:rsidP="00FF7DB2"/>
    <w:p w14:paraId="078C19CC" w14:textId="77777777" w:rsidR="006E0A27" w:rsidRPr="0053710D" w:rsidRDefault="006E0A27" w:rsidP="00FF7DB2">
      <w:r w:rsidRPr="0053710D">
        <w:t>FORM OF CONSENT</w:t>
      </w:r>
      <w:r w:rsidRPr="0053710D">
        <w:rPr>
          <w:i/>
          <w:iCs/>
        </w:rPr>
        <w:t xml:space="preserve"> </w:t>
      </w:r>
    </w:p>
    <w:p w14:paraId="24C65A83" w14:textId="77777777" w:rsidR="006E0A27" w:rsidRPr="0053710D" w:rsidRDefault="006E0A27" w:rsidP="00FF7DB2"/>
    <w:p w14:paraId="688B1E4B" w14:textId="4FE6703B" w:rsidR="006E0A27" w:rsidRPr="0053710D" w:rsidRDefault="006E0A27" w:rsidP="00FF7DB2">
      <w:r w:rsidRPr="0053710D">
        <w:rPr>
          <w:b/>
          <w:bCs/>
        </w:rPr>
        <w:t xml:space="preserve">I </w:t>
      </w:r>
      <w:r w:rsidRPr="0053710D">
        <w:t>...........................................</w:t>
      </w:r>
      <w:r w:rsidR="005A6C99" w:rsidRPr="0053710D">
        <w:t>Thomas E Bennett</w:t>
      </w:r>
      <w:r w:rsidRPr="0053710D">
        <w:t xml:space="preserve">…………………………………  hereby consent that my Project, submitted in candidature for the </w:t>
      </w:r>
      <w:r w:rsidRPr="0053710D">
        <w:rPr>
          <w:i/>
          <w:u w:val="single"/>
        </w:rPr>
        <w:t xml:space="preserve">B.Sc.(Hons) Computer Networks </w:t>
      </w:r>
      <w:r w:rsidRPr="0053710D">
        <w:t xml:space="preserve">degree, if successful, may be made available for inter-library loan or photocopying (subject to the law of copyright), and that the title and abstract may be made available to outside organisations. </w:t>
      </w:r>
    </w:p>
    <w:p w14:paraId="3C1600C2" w14:textId="77777777" w:rsidR="006E0A27" w:rsidRPr="0053710D" w:rsidRDefault="006E0A27" w:rsidP="00FF7DB2"/>
    <w:p w14:paraId="3327E054" w14:textId="24D1E8EB" w:rsidR="006E0A27" w:rsidRPr="0053710D" w:rsidRDefault="006E0A27" w:rsidP="00FF7DB2">
      <w:r w:rsidRPr="0053710D">
        <w:t>Signed : ....................</w:t>
      </w:r>
      <w:r w:rsidR="00A66434" w:rsidRPr="0053710D">
        <w:t>Thomas Bennett</w:t>
      </w:r>
      <w:r w:rsidRPr="0053710D">
        <w:t xml:space="preserve">......................... </w:t>
      </w:r>
    </w:p>
    <w:p w14:paraId="1BD5C5CB" w14:textId="77777777" w:rsidR="006E0A27" w:rsidRPr="0053710D" w:rsidRDefault="006E0A27" w:rsidP="00FF7DB2">
      <w:r w:rsidRPr="0053710D">
        <w:t xml:space="preserve"> </w:t>
      </w:r>
    </w:p>
    <w:p w14:paraId="7311B6F6" w14:textId="77777777" w:rsidR="006E0A27" w:rsidRPr="0053710D" w:rsidRDefault="006E0A27" w:rsidP="00FF7DB2">
      <w:r w:rsidRPr="0053710D">
        <w:t xml:space="preserve">  </w:t>
      </w:r>
    </w:p>
    <w:p w14:paraId="09A500BE" w14:textId="0112865E" w:rsidR="006E0A27" w:rsidRPr="0053710D" w:rsidRDefault="006E0A27" w:rsidP="00FF7DB2">
      <w:r w:rsidRPr="0053710D">
        <w:t>Date : ...................</w:t>
      </w:r>
      <w:r w:rsidR="00A66434" w:rsidRPr="0053710D">
        <w:t>07.02.23</w:t>
      </w:r>
      <w:r w:rsidRPr="0053710D">
        <w:t xml:space="preserve">............................ </w:t>
      </w:r>
    </w:p>
    <w:p w14:paraId="1A1A38CA" w14:textId="77777777" w:rsidR="006E0A27" w:rsidRPr="0053710D" w:rsidRDefault="006E0A27" w:rsidP="00FF7DB2">
      <w:pPr>
        <w:pStyle w:val="BodyText3"/>
      </w:pPr>
    </w:p>
    <w:p w14:paraId="7B0166F6" w14:textId="77777777" w:rsidR="006E0A27" w:rsidRPr="0053710D" w:rsidRDefault="006E0A27" w:rsidP="00FF7DB2">
      <w:pPr>
        <w:pStyle w:val="Heading3"/>
      </w:pPr>
      <w:bookmarkStart w:id="4" w:name="_Toc371255526"/>
      <w:bookmarkStart w:id="5" w:name="_Toc133828383"/>
      <w:r w:rsidRPr="0053710D">
        <w:t>Copyright Acknowledgement</w:t>
      </w:r>
      <w:bookmarkEnd w:id="4"/>
      <w:bookmarkEnd w:id="5"/>
    </w:p>
    <w:p w14:paraId="7FD7D370" w14:textId="77777777" w:rsidR="006E0A27" w:rsidRPr="0053710D" w:rsidRDefault="006E0A27" w:rsidP="00FF7DB2"/>
    <w:p w14:paraId="15D77B6F" w14:textId="77777777" w:rsidR="006E0A27" w:rsidRPr="0053710D" w:rsidRDefault="006E0A27" w:rsidP="00FF7DB2">
      <w:r w:rsidRPr="0053710D">
        <w:t>I acknowledge that the copyright of this project report, and any product developed as part of the project, belong to University of Wales Trinity Saint David, Swansea.</w:t>
      </w:r>
    </w:p>
    <w:p w14:paraId="06A6FBAA" w14:textId="77777777" w:rsidR="00F903E7" w:rsidRPr="0053710D" w:rsidRDefault="00F903E7" w:rsidP="00FF7DB2"/>
    <w:p w14:paraId="4F114DEC" w14:textId="77777777" w:rsidR="00007D8C" w:rsidRPr="0053710D" w:rsidRDefault="00007D8C" w:rsidP="00FF7DB2">
      <w:r w:rsidRPr="0053710D">
        <w:t>A</w:t>
      </w:r>
      <w:r w:rsidR="00543F72" w:rsidRPr="0053710D">
        <w:t>BSTRACT</w:t>
      </w:r>
      <w:bookmarkEnd w:id="0"/>
      <w:bookmarkEnd w:id="1"/>
      <w:bookmarkEnd w:id="2"/>
      <w:r w:rsidR="00F74EAF" w:rsidRPr="0053710D">
        <w:t>/SYNPOSIS</w:t>
      </w:r>
    </w:p>
    <w:p w14:paraId="5117120B" w14:textId="320B2303" w:rsidR="00F13C6F" w:rsidRDefault="007247CD" w:rsidP="00FF7DB2">
      <w:r>
        <w:t xml:space="preserve">The exponential growth </w:t>
      </w:r>
      <w:r w:rsidR="009E27F0">
        <w:t xml:space="preserve">and rapid deployment of Internet of Things (IoT) devices in </w:t>
      </w:r>
      <w:r w:rsidR="00733E05">
        <w:t>operational technology (OT)</w:t>
      </w:r>
      <w:r w:rsidR="009F48D8">
        <w:t>, has resulted in a</w:t>
      </w:r>
      <w:r w:rsidR="005E2D66">
        <w:t xml:space="preserve">n increase of security vulnerabilities </w:t>
      </w:r>
      <w:r w:rsidR="00ED493F">
        <w:t xml:space="preserve">in these systems. The aim of this project is to </w:t>
      </w:r>
      <w:r w:rsidR="00580CD4">
        <w:t>i</w:t>
      </w:r>
      <w:r w:rsidR="00580CD4" w:rsidRPr="00580CD4">
        <w:t>dentify and understand the security vulnerabilities present in operational technology (OT) networks that contain Internet of things devices (IoT), and to make recommendations in order to improve the security of these networks.</w:t>
      </w:r>
    </w:p>
    <w:p w14:paraId="07F11E00" w14:textId="62A3E7DE" w:rsidR="00580CD4" w:rsidRDefault="001C185C" w:rsidP="00FF7DB2">
      <w:r>
        <w:t xml:space="preserve">To meet the aim of this project a literature review </w:t>
      </w:r>
      <w:r w:rsidR="005F1B97">
        <w:t xml:space="preserve">is conducted to determine the different vulnerabilities, threats and </w:t>
      </w:r>
      <w:r w:rsidR="003C1129">
        <w:t xml:space="preserve">types of attacks that are associated with IoT and </w:t>
      </w:r>
      <w:r w:rsidR="003C1129">
        <w:lastRenderedPageBreak/>
        <w:t>OT</w:t>
      </w:r>
      <w:r w:rsidR="002264A5">
        <w:t xml:space="preserve">. The literature review also explores the tools </w:t>
      </w:r>
      <w:r w:rsidR="00FB1F89">
        <w:t>and techniques commonly used to exploit the identified vulnerabilities by attackers.</w:t>
      </w:r>
    </w:p>
    <w:p w14:paraId="24726556" w14:textId="25BE7346" w:rsidR="00FB1F89" w:rsidRDefault="00FB1F89" w:rsidP="00FF7DB2">
      <w:r>
        <w:t>Quanti</w:t>
      </w:r>
      <w:r w:rsidR="00F35539">
        <w:t xml:space="preserve">tative and qualitative research methods are combined to </w:t>
      </w:r>
      <w:r w:rsidR="0002479C">
        <w:t>aid in assessing the security of a live OT network.</w:t>
      </w:r>
      <w:r w:rsidR="001D717F">
        <w:t xml:space="preserve"> Vulnerabilities are</w:t>
      </w:r>
      <w:r w:rsidR="00B90F41">
        <w:t xml:space="preserve"> </w:t>
      </w:r>
      <w:r w:rsidR="001D717F">
        <w:t xml:space="preserve">identified using a </w:t>
      </w:r>
      <w:r w:rsidR="00917484">
        <w:t xml:space="preserve">vulnerability assessment followed by </w:t>
      </w:r>
      <w:r w:rsidR="00051D0A">
        <w:t xml:space="preserve">a penetration test on the vulnerabilities identified. The results </w:t>
      </w:r>
      <w:r w:rsidR="00BA040A">
        <w:t>found are documented in a report and recommendations are made to mitigate the vulnerabilities identified.</w:t>
      </w:r>
    </w:p>
    <w:p w14:paraId="5518CFD3" w14:textId="00AA6618" w:rsidR="00BA040A" w:rsidRPr="0053710D" w:rsidRDefault="00620361" w:rsidP="00FF7DB2">
      <w:r>
        <w:t xml:space="preserve">The project </w:t>
      </w:r>
      <w:r w:rsidR="00B61D2A">
        <w:t xml:space="preserve">offers </w:t>
      </w:r>
      <w:r w:rsidR="001C51F2">
        <w:t>insight to the</w:t>
      </w:r>
      <w:r w:rsidR="007A2156">
        <w:t xml:space="preserve"> vulnerabilities present in OT networks </w:t>
      </w:r>
      <w:r w:rsidR="00027186">
        <w:t>that incorporate IoT devices and recommendations are suggested to improve the security of the system</w:t>
      </w:r>
      <w:r w:rsidR="000E7A35">
        <w:t xml:space="preserve">. Time constraints prohibited the identification </w:t>
      </w:r>
      <w:r w:rsidR="00B516B5">
        <w:t xml:space="preserve">of all vulnerabilities in the live network. Future research opportunities could address this issue and </w:t>
      </w:r>
      <w:r w:rsidR="00B60FDD">
        <w:t>expand upon this project to gain a more detailed analysis of IoT and OT security.</w:t>
      </w:r>
    </w:p>
    <w:p w14:paraId="7D1C1047" w14:textId="77777777" w:rsidR="00980695" w:rsidRPr="0053710D" w:rsidRDefault="00980695" w:rsidP="00FF7DB2"/>
    <w:p w14:paraId="38A95D4B" w14:textId="77777777" w:rsidR="00980695" w:rsidRPr="0053710D" w:rsidRDefault="00980695" w:rsidP="00FF7DB2"/>
    <w:p w14:paraId="546CD67E" w14:textId="77777777" w:rsidR="00980695" w:rsidRPr="0053710D" w:rsidRDefault="00980695" w:rsidP="00FF7DB2"/>
    <w:p w14:paraId="6E6D8E37" w14:textId="77777777" w:rsidR="00980695" w:rsidRPr="0053710D" w:rsidRDefault="00980695" w:rsidP="00FF7DB2"/>
    <w:p w14:paraId="7BF5CA24" w14:textId="77777777" w:rsidR="00980695" w:rsidRPr="0053710D" w:rsidRDefault="00980695" w:rsidP="00FF7DB2"/>
    <w:p w14:paraId="1F58B227" w14:textId="77777777" w:rsidR="00980695" w:rsidRPr="0053710D" w:rsidRDefault="00980695" w:rsidP="00FF7DB2"/>
    <w:p w14:paraId="28B74B60" w14:textId="77777777" w:rsidR="00980695" w:rsidRPr="0053710D" w:rsidRDefault="00980695" w:rsidP="00FF7DB2"/>
    <w:p w14:paraId="731C0A9F" w14:textId="18D6F109" w:rsidR="003F535A" w:rsidRPr="0053710D" w:rsidRDefault="00EC1EE3" w:rsidP="00FF7DB2">
      <w:pPr>
        <w:rPr>
          <w:rFonts w:cs="Arial"/>
          <w:noProof/>
        </w:rPr>
      </w:pPr>
      <w:r w:rsidRPr="0053710D">
        <w:br w:type="page"/>
      </w:r>
      <w:bookmarkEnd w:id="3"/>
    </w:p>
    <w:sdt>
      <w:sdtPr>
        <w:rPr>
          <w:rFonts w:ascii="Arial" w:eastAsia="Times New Roman" w:hAnsi="Arial" w:cs="Times New Roman"/>
          <w:color w:val="auto"/>
          <w:sz w:val="24"/>
          <w:szCs w:val="24"/>
          <w:lang w:eastAsia="en-GB"/>
        </w:rPr>
        <w:id w:val="500710141"/>
        <w:docPartObj>
          <w:docPartGallery w:val="Table of Contents"/>
          <w:docPartUnique/>
        </w:docPartObj>
      </w:sdtPr>
      <w:sdtEndPr>
        <w:rPr>
          <w:noProof/>
          <w:lang w:val="en-GB" w:eastAsia="x-none"/>
        </w:rPr>
      </w:sdtEndPr>
      <w:sdtContent>
        <w:p w14:paraId="600C1FD7" w14:textId="706C89B9" w:rsidR="00F160E4" w:rsidRPr="0053710D" w:rsidRDefault="00F160E4" w:rsidP="00FF7DB2">
          <w:pPr>
            <w:pStyle w:val="TOCHeading"/>
          </w:pPr>
          <w:r w:rsidRPr="0053710D">
            <w:t>Contents</w:t>
          </w:r>
        </w:p>
        <w:p w14:paraId="6A58F8EF" w14:textId="34910DC1" w:rsidR="00492D55" w:rsidRDefault="00F160E4">
          <w:pPr>
            <w:pStyle w:val="TOC3"/>
            <w:rPr>
              <w:rFonts w:asciiTheme="minorHAnsi" w:eastAsiaTheme="minorEastAsia" w:hAnsiTheme="minorHAnsi" w:cstheme="minorBidi"/>
              <w:iCs w:val="0"/>
              <w:sz w:val="22"/>
              <w:szCs w:val="22"/>
              <w:lang w:eastAsia="en-GB"/>
            </w:rPr>
          </w:pPr>
          <w:r w:rsidRPr="0053710D">
            <w:fldChar w:fldCharType="begin"/>
          </w:r>
          <w:r w:rsidRPr="0053710D">
            <w:instrText xml:space="preserve"> TOC \o "1-3" \h \z \u </w:instrText>
          </w:r>
          <w:r w:rsidRPr="0053710D">
            <w:fldChar w:fldCharType="separate"/>
          </w:r>
          <w:hyperlink w:anchor="_Toc133828383" w:history="1">
            <w:r w:rsidR="00492D55" w:rsidRPr="00A04CFF">
              <w:rPr>
                <w:rStyle w:val="Hyperlink"/>
              </w:rPr>
              <w:t>Copyright Acknowledgement</w:t>
            </w:r>
            <w:r w:rsidR="00492D55">
              <w:rPr>
                <w:webHidden/>
              </w:rPr>
              <w:tab/>
            </w:r>
            <w:r w:rsidR="00492D55">
              <w:rPr>
                <w:webHidden/>
              </w:rPr>
              <w:fldChar w:fldCharType="begin"/>
            </w:r>
            <w:r w:rsidR="00492D55">
              <w:rPr>
                <w:webHidden/>
              </w:rPr>
              <w:instrText xml:space="preserve"> PAGEREF _Toc133828383 \h </w:instrText>
            </w:r>
            <w:r w:rsidR="00492D55">
              <w:rPr>
                <w:webHidden/>
              </w:rPr>
            </w:r>
            <w:r w:rsidR="00492D55">
              <w:rPr>
                <w:webHidden/>
              </w:rPr>
              <w:fldChar w:fldCharType="separate"/>
            </w:r>
            <w:r w:rsidR="00492D55">
              <w:rPr>
                <w:webHidden/>
              </w:rPr>
              <w:t>ii</w:t>
            </w:r>
            <w:r w:rsidR="00492D55">
              <w:rPr>
                <w:webHidden/>
              </w:rPr>
              <w:fldChar w:fldCharType="end"/>
            </w:r>
          </w:hyperlink>
        </w:p>
        <w:p w14:paraId="7252D9D0" w14:textId="74731FA9" w:rsidR="00492D55" w:rsidRDefault="00492D55">
          <w:pPr>
            <w:pStyle w:val="TOC1"/>
            <w:rPr>
              <w:rFonts w:asciiTheme="minorHAnsi" w:eastAsiaTheme="minorEastAsia" w:hAnsiTheme="minorHAnsi" w:cstheme="minorBidi"/>
              <w:b w:val="0"/>
              <w:bCs w:val="0"/>
              <w:caps w:val="0"/>
              <w:sz w:val="22"/>
              <w:szCs w:val="22"/>
              <w:lang w:eastAsia="en-GB"/>
            </w:rPr>
          </w:pPr>
          <w:hyperlink w:anchor="_Toc133828384" w:history="1">
            <w:r w:rsidRPr="00A04CFF">
              <w:rPr>
                <w:rStyle w:val="Hyperlink"/>
              </w:rPr>
              <w:t>Chapter 1 - Introduction</w:t>
            </w:r>
            <w:r>
              <w:rPr>
                <w:webHidden/>
              </w:rPr>
              <w:tab/>
            </w:r>
            <w:r>
              <w:rPr>
                <w:webHidden/>
              </w:rPr>
              <w:fldChar w:fldCharType="begin"/>
            </w:r>
            <w:r>
              <w:rPr>
                <w:webHidden/>
              </w:rPr>
              <w:instrText xml:space="preserve"> PAGEREF _Toc133828384 \h </w:instrText>
            </w:r>
            <w:r>
              <w:rPr>
                <w:webHidden/>
              </w:rPr>
            </w:r>
            <w:r>
              <w:rPr>
                <w:webHidden/>
              </w:rPr>
              <w:fldChar w:fldCharType="separate"/>
            </w:r>
            <w:r>
              <w:rPr>
                <w:webHidden/>
              </w:rPr>
              <w:t>1</w:t>
            </w:r>
            <w:r>
              <w:rPr>
                <w:webHidden/>
              </w:rPr>
              <w:fldChar w:fldCharType="end"/>
            </w:r>
          </w:hyperlink>
        </w:p>
        <w:p w14:paraId="6F7AFD77" w14:textId="1080B8DE" w:rsidR="00492D55" w:rsidRDefault="00492D55">
          <w:pPr>
            <w:pStyle w:val="TOC2"/>
            <w:rPr>
              <w:rFonts w:asciiTheme="minorHAnsi" w:eastAsiaTheme="minorEastAsia" w:hAnsiTheme="minorHAnsi" w:cstheme="minorBidi"/>
              <w:noProof/>
              <w:sz w:val="22"/>
              <w:szCs w:val="22"/>
              <w:lang w:eastAsia="en-GB"/>
            </w:rPr>
          </w:pPr>
          <w:hyperlink w:anchor="_Toc133828385" w:history="1">
            <w:r w:rsidRPr="00A04CFF">
              <w:rPr>
                <w:rStyle w:val="Hyperlink"/>
                <w:noProof/>
              </w:rPr>
              <w:t>1.1</w:t>
            </w:r>
            <w:r>
              <w:rPr>
                <w:rFonts w:asciiTheme="minorHAnsi" w:eastAsiaTheme="minorEastAsia" w:hAnsiTheme="minorHAnsi" w:cstheme="minorBidi"/>
                <w:noProof/>
                <w:sz w:val="22"/>
                <w:szCs w:val="22"/>
                <w:lang w:eastAsia="en-GB"/>
              </w:rPr>
              <w:tab/>
            </w:r>
            <w:r w:rsidRPr="00A04CFF">
              <w:rPr>
                <w:rStyle w:val="Hyperlink"/>
                <w:noProof/>
              </w:rPr>
              <w:t>Introduction</w:t>
            </w:r>
            <w:r>
              <w:rPr>
                <w:noProof/>
                <w:webHidden/>
              </w:rPr>
              <w:tab/>
            </w:r>
            <w:r>
              <w:rPr>
                <w:noProof/>
                <w:webHidden/>
              </w:rPr>
              <w:fldChar w:fldCharType="begin"/>
            </w:r>
            <w:r>
              <w:rPr>
                <w:noProof/>
                <w:webHidden/>
              </w:rPr>
              <w:instrText xml:space="preserve"> PAGEREF _Toc133828385 \h </w:instrText>
            </w:r>
            <w:r>
              <w:rPr>
                <w:noProof/>
                <w:webHidden/>
              </w:rPr>
            </w:r>
            <w:r>
              <w:rPr>
                <w:noProof/>
                <w:webHidden/>
              </w:rPr>
              <w:fldChar w:fldCharType="separate"/>
            </w:r>
            <w:r>
              <w:rPr>
                <w:noProof/>
                <w:webHidden/>
              </w:rPr>
              <w:t>1</w:t>
            </w:r>
            <w:r>
              <w:rPr>
                <w:noProof/>
                <w:webHidden/>
              </w:rPr>
              <w:fldChar w:fldCharType="end"/>
            </w:r>
          </w:hyperlink>
        </w:p>
        <w:p w14:paraId="5C5AB6A4" w14:textId="53DD560A" w:rsidR="00492D55" w:rsidRDefault="00492D55">
          <w:pPr>
            <w:pStyle w:val="TOC2"/>
            <w:rPr>
              <w:rFonts w:asciiTheme="minorHAnsi" w:eastAsiaTheme="minorEastAsia" w:hAnsiTheme="minorHAnsi" w:cstheme="minorBidi"/>
              <w:noProof/>
              <w:sz w:val="22"/>
              <w:szCs w:val="22"/>
              <w:lang w:eastAsia="en-GB"/>
            </w:rPr>
          </w:pPr>
          <w:hyperlink w:anchor="_Toc133828386" w:history="1">
            <w:r w:rsidRPr="00A04CFF">
              <w:rPr>
                <w:rStyle w:val="Hyperlink"/>
                <w:noProof/>
              </w:rPr>
              <w:t>1.2</w:t>
            </w:r>
            <w:r>
              <w:rPr>
                <w:rFonts w:asciiTheme="minorHAnsi" w:eastAsiaTheme="minorEastAsia" w:hAnsiTheme="minorHAnsi" w:cstheme="minorBidi"/>
                <w:noProof/>
                <w:sz w:val="22"/>
                <w:szCs w:val="22"/>
                <w:lang w:eastAsia="en-GB"/>
              </w:rPr>
              <w:tab/>
            </w:r>
            <w:r w:rsidRPr="00A04CFF">
              <w:rPr>
                <w:rStyle w:val="Hyperlink"/>
                <w:noProof/>
              </w:rPr>
              <w:t>Aim</w:t>
            </w:r>
            <w:r>
              <w:rPr>
                <w:noProof/>
                <w:webHidden/>
              </w:rPr>
              <w:tab/>
            </w:r>
            <w:r>
              <w:rPr>
                <w:noProof/>
                <w:webHidden/>
              </w:rPr>
              <w:fldChar w:fldCharType="begin"/>
            </w:r>
            <w:r>
              <w:rPr>
                <w:noProof/>
                <w:webHidden/>
              </w:rPr>
              <w:instrText xml:space="preserve"> PAGEREF _Toc133828386 \h </w:instrText>
            </w:r>
            <w:r>
              <w:rPr>
                <w:noProof/>
                <w:webHidden/>
              </w:rPr>
            </w:r>
            <w:r>
              <w:rPr>
                <w:noProof/>
                <w:webHidden/>
              </w:rPr>
              <w:fldChar w:fldCharType="separate"/>
            </w:r>
            <w:r>
              <w:rPr>
                <w:noProof/>
                <w:webHidden/>
              </w:rPr>
              <w:t>2</w:t>
            </w:r>
            <w:r>
              <w:rPr>
                <w:noProof/>
                <w:webHidden/>
              </w:rPr>
              <w:fldChar w:fldCharType="end"/>
            </w:r>
          </w:hyperlink>
        </w:p>
        <w:p w14:paraId="1F1D8786" w14:textId="2F0B0338" w:rsidR="00492D55" w:rsidRDefault="00492D55">
          <w:pPr>
            <w:pStyle w:val="TOC2"/>
            <w:rPr>
              <w:rFonts w:asciiTheme="minorHAnsi" w:eastAsiaTheme="minorEastAsia" w:hAnsiTheme="minorHAnsi" w:cstheme="minorBidi"/>
              <w:noProof/>
              <w:sz w:val="22"/>
              <w:szCs w:val="22"/>
              <w:lang w:eastAsia="en-GB"/>
            </w:rPr>
          </w:pPr>
          <w:hyperlink w:anchor="_Toc133828387" w:history="1">
            <w:r w:rsidRPr="00A04CFF">
              <w:rPr>
                <w:rStyle w:val="Hyperlink"/>
                <w:noProof/>
              </w:rPr>
              <w:t>1.3</w:t>
            </w:r>
            <w:r>
              <w:rPr>
                <w:rFonts w:asciiTheme="minorHAnsi" w:eastAsiaTheme="minorEastAsia" w:hAnsiTheme="minorHAnsi" w:cstheme="minorBidi"/>
                <w:noProof/>
                <w:sz w:val="22"/>
                <w:szCs w:val="22"/>
                <w:lang w:eastAsia="en-GB"/>
              </w:rPr>
              <w:tab/>
            </w:r>
            <w:r w:rsidRPr="00A04CFF">
              <w:rPr>
                <w:rStyle w:val="Hyperlink"/>
                <w:noProof/>
              </w:rPr>
              <w:t>Objectives</w:t>
            </w:r>
            <w:r>
              <w:rPr>
                <w:noProof/>
                <w:webHidden/>
              </w:rPr>
              <w:tab/>
            </w:r>
            <w:r>
              <w:rPr>
                <w:noProof/>
                <w:webHidden/>
              </w:rPr>
              <w:fldChar w:fldCharType="begin"/>
            </w:r>
            <w:r>
              <w:rPr>
                <w:noProof/>
                <w:webHidden/>
              </w:rPr>
              <w:instrText xml:space="preserve"> PAGEREF _Toc133828387 \h </w:instrText>
            </w:r>
            <w:r>
              <w:rPr>
                <w:noProof/>
                <w:webHidden/>
              </w:rPr>
            </w:r>
            <w:r>
              <w:rPr>
                <w:noProof/>
                <w:webHidden/>
              </w:rPr>
              <w:fldChar w:fldCharType="separate"/>
            </w:r>
            <w:r>
              <w:rPr>
                <w:noProof/>
                <w:webHidden/>
              </w:rPr>
              <w:t>2</w:t>
            </w:r>
            <w:r>
              <w:rPr>
                <w:noProof/>
                <w:webHidden/>
              </w:rPr>
              <w:fldChar w:fldCharType="end"/>
            </w:r>
          </w:hyperlink>
        </w:p>
        <w:p w14:paraId="4AE4E044" w14:textId="17879635" w:rsidR="00492D55" w:rsidRDefault="00492D55">
          <w:pPr>
            <w:pStyle w:val="TOC2"/>
            <w:rPr>
              <w:rFonts w:asciiTheme="minorHAnsi" w:eastAsiaTheme="minorEastAsia" w:hAnsiTheme="minorHAnsi" w:cstheme="minorBidi"/>
              <w:noProof/>
              <w:sz w:val="22"/>
              <w:szCs w:val="22"/>
              <w:lang w:eastAsia="en-GB"/>
            </w:rPr>
          </w:pPr>
          <w:hyperlink w:anchor="_Toc133828388" w:history="1">
            <w:r w:rsidRPr="00A04CFF">
              <w:rPr>
                <w:rStyle w:val="Hyperlink"/>
                <w:noProof/>
              </w:rPr>
              <w:t>1.4</w:t>
            </w:r>
            <w:r>
              <w:rPr>
                <w:rFonts w:asciiTheme="minorHAnsi" w:eastAsiaTheme="minorEastAsia" w:hAnsiTheme="minorHAnsi" w:cstheme="minorBidi"/>
                <w:noProof/>
                <w:sz w:val="22"/>
                <w:szCs w:val="22"/>
                <w:lang w:eastAsia="en-GB"/>
              </w:rPr>
              <w:tab/>
            </w:r>
            <w:r w:rsidRPr="00A04CFF">
              <w:rPr>
                <w:rStyle w:val="Hyperlink"/>
                <w:noProof/>
              </w:rPr>
              <w:t>Structure Of The Project</w:t>
            </w:r>
            <w:r>
              <w:rPr>
                <w:noProof/>
                <w:webHidden/>
              </w:rPr>
              <w:tab/>
            </w:r>
            <w:r>
              <w:rPr>
                <w:noProof/>
                <w:webHidden/>
              </w:rPr>
              <w:fldChar w:fldCharType="begin"/>
            </w:r>
            <w:r>
              <w:rPr>
                <w:noProof/>
                <w:webHidden/>
              </w:rPr>
              <w:instrText xml:space="preserve"> PAGEREF _Toc133828388 \h </w:instrText>
            </w:r>
            <w:r>
              <w:rPr>
                <w:noProof/>
                <w:webHidden/>
              </w:rPr>
            </w:r>
            <w:r>
              <w:rPr>
                <w:noProof/>
                <w:webHidden/>
              </w:rPr>
              <w:fldChar w:fldCharType="separate"/>
            </w:r>
            <w:r>
              <w:rPr>
                <w:noProof/>
                <w:webHidden/>
              </w:rPr>
              <w:t>3</w:t>
            </w:r>
            <w:r>
              <w:rPr>
                <w:noProof/>
                <w:webHidden/>
              </w:rPr>
              <w:fldChar w:fldCharType="end"/>
            </w:r>
          </w:hyperlink>
        </w:p>
        <w:p w14:paraId="497C8092" w14:textId="4E4A61D7" w:rsidR="00492D55" w:rsidRDefault="00492D55">
          <w:pPr>
            <w:pStyle w:val="TOC2"/>
            <w:rPr>
              <w:rFonts w:asciiTheme="minorHAnsi" w:eastAsiaTheme="minorEastAsia" w:hAnsiTheme="minorHAnsi" w:cstheme="minorBidi"/>
              <w:noProof/>
              <w:sz w:val="22"/>
              <w:szCs w:val="22"/>
              <w:lang w:eastAsia="en-GB"/>
            </w:rPr>
          </w:pPr>
          <w:hyperlink w:anchor="_Toc133828389" w:history="1">
            <w:r w:rsidRPr="00A04CFF">
              <w:rPr>
                <w:rStyle w:val="Hyperlink"/>
                <w:noProof/>
              </w:rPr>
              <w:t>1.5 Project timeline</w:t>
            </w:r>
            <w:r>
              <w:rPr>
                <w:noProof/>
                <w:webHidden/>
              </w:rPr>
              <w:tab/>
            </w:r>
            <w:r>
              <w:rPr>
                <w:noProof/>
                <w:webHidden/>
              </w:rPr>
              <w:fldChar w:fldCharType="begin"/>
            </w:r>
            <w:r>
              <w:rPr>
                <w:noProof/>
                <w:webHidden/>
              </w:rPr>
              <w:instrText xml:space="preserve"> PAGEREF _Toc133828389 \h </w:instrText>
            </w:r>
            <w:r>
              <w:rPr>
                <w:noProof/>
                <w:webHidden/>
              </w:rPr>
            </w:r>
            <w:r>
              <w:rPr>
                <w:noProof/>
                <w:webHidden/>
              </w:rPr>
              <w:fldChar w:fldCharType="separate"/>
            </w:r>
            <w:r>
              <w:rPr>
                <w:noProof/>
                <w:webHidden/>
              </w:rPr>
              <w:t>4</w:t>
            </w:r>
            <w:r>
              <w:rPr>
                <w:noProof/>
                <w:webHidden/>
              </w:rPr>
              <w:fldChar w:fldCharType="end"/>
            </w:r>
          </w:hyperlink>
        </w:p>
        <w:p w14:paraId="485D4225" w14:textId="592C82B7" w:rsidR="00492D55" w:rsidRDefault="00492D55">
          <w:pPr>
            <w:pStyle w:val="TOC1"/>
            <w:rPr>
              <w:rFonts w:asciiTheme="minorHAnsi" w:eastAsiaTheme="minorEastAsia" w:hAnsiTheme="minorHAnsi" w:cstheme="minorBidi"/>
              <w:b w:val="0"/>
              <w:bCs w:val="0"/>
              <w:caps w:val="0"/>
              <w:sz w:val="22"/>
              <w:szCs w:val="22"/>
              <w:lang w:eastAsia="en-GB"/>
            </w:rPr>
          </w:pPr>
          <w:hyperlink w:anchor="_Toc133828390" w:history="1">
            <w:r w:rsidRPr="00A04CFF">
              <w:rPr>
                <w:rStyle w:val="Hyperlink"/>
              </w:rPr>
              <w:t xml:space="preserve">Chapter 2 - RESEARCH &amp; </w:t>
            </w:r>
            <w:r w:rsidRPr="00A04CFF">
              <w:rPr>
                <w:rStyle w:val="Hyperlink"/>
                <w:iCs/>
              </w:rPr>
              <w:t>REVIEW OF LITERATURE</w:t>
            </w:r>
            <w:r>
              <w:rPr>
                <w:webHidden/>
              </w:rPr>
              <w:tab/>
            </w:r>
            <w:r>
              <w:rPr>
                <w:webHidden/>
              </w:rPr>
              <w:fldChar w:fldCharType="begin"/>
            </w:r>
            <w:r>
              <w:rPr>
                <w:webHidden/>
              </w:rPr>
              <w:instrText xml:space="preserve"> PAGEREF _Toc133828390 \h </w:instrText>
            </w:r>
            <w:r>
              <w:rPr>
                <w:webHidden/>
              </w:rPr>
            </w:r>
            <w:r>
              <w:rPr>
                <w:webHidden/>
              </w:rPr>
              <w:fldChar w:fldCharType="separate"/>
            </w:r>
            <w:r>
              <w:rPr>
                <w:webHidden/>
              </w:rPr>
              <w:t>5</w:t>
            </w:r>
            <w:r>
              <w:rPr>
                <w:webHidden/>
              </w:rPr>
              <w:fldChar w:fldCharType="end"/>
            </w:r>
          </w:hyperlink>
        </w:p>
        <w:p w14:paraId="3CBF6EDE" w14:textId="57980A64" w:rsidR="00492D55" w:rsidRDefault="00492D55">
          <w:pPr>
            <w:pStyle w:val="TOC2"/>
            <w:rPr>
              <w:rFonts w:asciiTheme="minorHAnsi" w:eastAsiaTheme="minorEastAsia" w:hAnsiTheme="minorHAnsi" w:cstheme="minorBidi"/>
              <w:noProof/>
              <w:sz w:val="22"/>
              <w:szCs w:val="22"/>
              <w:lang w:eastAsia="en-GB"/>
            </w:rPr>
          </w:pPr>
          <w:hyperlink w:anchor="_Toc133828391" w:history="1">
            <w:r w:rsidRPr="00A04CFF">
              <w:rPr>
                <w:rStyle w:val="Hyperlink"/>
                <w:noProof/>
              </w:rPr>
              <w:t>2.1</w:t>
            </w:r>
            <w:r>
              <w:rPr>
                <w:rFonts w:asciiTheme="minorHAnsi" w:eastAsiaTheme="minorEastAsia" w:hAnsiTheme="minorHAnsi" w:cstheme="minorBidi"/>
                <w:noProof/>
                <w:sz w:val="22"/>
                <w:szCs w:val="22"/>
                <w:lang w:eastAsia="en-GB"/>
              </w:rPr>
              <w:tab/>
            </w:r>
            <w:r w:rsidRPr="00A04CFF">
              <w:rPr>
                <w:rStyle w:val="Hyperlink"/>
                <w:noProof/>
              </w:rPr>
              <w:t>Introduction</w:t>
            </w:r>
            <w:r>
              <w:rPr>
                <w:noProof/>
                <w:webHidden/>
              </w:rPr>
              <w:tab/>
            </w:r>
            <w:r>
              <w:rPr>
                <w:noProof/>
                <w:webHidden/>
              </w:rPr>
              <w:fldChar w:fldCharType="begin"/>
            </w:r>
            <w:r>
              <w:rPr>
                <w:noProof/>
                <w:webHidden/>
              </w:rPr>
              <w:instrText xml:space="preserve"> PAGEREF _Toc133828391 \h </w:instrText>
            </w:r>
            <w:r>
              <w:rPr>
                <w:noProof/>
                <w:webHidden/>
              </w:rPr>
            </w:r>
            <w:r>
              <w:rPr>
                <w:noProof/>
                <w:webHidden/>
              </w:rPr>
              <w:fldChar w:fldCharType="separate"/>
            </w:r>
            <w:r>
              <w:rPr>
                <w:noProof/>
                <w:webHidden/>
              </w:rPr>
              <w:t>5</w:t>
            </w:r>
            <w:r>
              <w:rPr>
                <w:noProof/>
                <w:webHidden/>
              </w:rPr>
              <w:fldChar w:fldCharType="end"/>
            </w:r>
          </w:hyperlink>
        </w:p>
        <w:p w14:paraId="170D03EE" w14:textId="4572F84B" w:rsidR="00492D55" w:rsidRDefault="00492D55">
          <w:pPr>
            <w:pStyle w:val="TOC2"/>
            <w:rPr>
              <w:rFonts w:asciiTheme="minorHAnsi" w:eastAsiaTheme="minorEastAsia" w:hAnsiTheme="minorHAnsi" w:cstheme="minorBidi"/>
              <w:noProof/>
              <w:sz w:val="22"/>
              <w:szCs w:val="22"/>
              <w:lang w:eastAsia="en-GB"/>
            </w:rPr>
          </w:pPr>
          <w:hyperlink w:anchor="_Toc133828392" w:history="1">
            <w:r w:rsidRPr="00A04CFF">
              <w:rPr>
                <w:rStyle w:val="Hyperlink"/>
                <w:noProof/>
              </w:rPr>
              <w:t>2.2</w:t>
            </w:r>
            <w:r>
              <w:rPr>
                <w:rFonts w:asciiTheme="minorHAnsi" w:eastAsiaTheme="minorEastAsia" w:hAnsiTheme="minorHAnsi" w:cstheme="minorBidi"/>
                <w:noProof/>
                <w:sz w:val="22"/>
                <w:szCs w:val="22"/>
                <w:lang w:eastAsia="en-GB"/>
              </w:rPr>
              <w:tab/>
            </w:r>
            <w:r w:rsidRPr="00A04CFF">
              <w:rPr>
                <w:rStyle w:val="Hyperlink"/>
                <w:noProof/>
              </w:rPr>
              <w:t>Methodology</w:t>
            </w:r>
            <w:r>
              <w:rPr>
                <w:noProof/>
                <w:webHidden/>
              </w:rPr>
              <w:tab/>
            </w:r>
            <w:r>
              <w:rPr>
                <w:noProof/>
                <w:webHidden/>
              </w:rPr>
              <w:fldChar w:fldCharType="begin"/>
            </w:r>
            <w:r>
              <w:rPr>
                <w:noProof/>
                <w:webHidden/>
              </w:rPr>
              <w:instrText xml:space="preserve"> PAGEREF _Toc133828392 \h </w:instrText>
            </w:r>
            <w:r>
              <w:rPr>
                <w:noProof/>
                <w:webHidden/>
              </w:rPr>
            </w:r>
            <w:r>
              <w:rPr>
                <w:noProof/>
                <w:webHidden/>
              </w:rPr>
              <w:fldChar w:fldCharType="separate"/>
            </w:r>
            <w:r>
              <w:rPr>
                <w:noProof/>
                <w:webHidden/>
              </w:rPr>
              <w:t>5</w:t>
            </w:r>
            <w:r>
              <w:rPr>
                <w:noProof/>
                <w:webHidden/>
              </w:rPr>
              <w:fldChar w:fldCharType="end"/>
            </w:r>
          </w:hyperlink>
        </w:p>
        <w:p w14:paraId="695C8DA9" w14:textId="0F3AF2D4" w:rsidR="00492D55" w:rsidRDefault="00492D55">
          <w:pPr>
            <w:pStyle w:val="TOC2"/>
            <w:rPr>
              <w:rFonts w:asciiTheme="minorHAnsi" w:eastAsiaTheme="minorEastAsia" w:hAnsiTheme="minorHAnsi" w:cstheme="minorBidi"/>
              <w:noProof/>
              <w:sz w:val="22"/>
              <w:szCs w:val="22"/>
              <w:lang w:eastAsia="en-GB"/>
            </w:rPr>
          </w:pPr>
          <w:hyperlink w:anchor="_Toc133828393" w:history="1">
            <w:r w:rsidRPr="00A04CFF">
              <w:rPr>
                <w:rStyle w:val="Hyperlink"/>
                <w:noProof/>
              </w:rPr>
              <w:t>2.3</w:t>
            </w:r>
            <w:r>
              <w:rPr>
                <w:rFonts w:asciiTheme="minorHAnsi" w:eastAsiaTheme="minorEastAsia" w:hAnsiTheme="minorHAnsi" w:cstheme="minorBidi"/>
                <w:noProof/>
                <w:sz w:val="22"/>
                <w:szCs w:val="22"/>
                <w:lang w:eastAsia="en-GB"/>
              </w:rPr>
              <w:tab/>
            </w:r>
            <w:r w:rsidRPr="00A04CFF">
              <w:rPr>
                <w:rStyle w:val="Hyperlink"/>
                <w:noProof/>
              </w:rPr>
              <w:t>Review of literature</w:t>
            </w:r>
            <w:r>
              <w:rPr>
                <w:noProof/>
                <w:webHidden/>
              </w:rPr>
              <w:tab/>
            </w:r>
            <w:r>
              <w:rPr>
                <w:noProof/>
                <w:webHidden/>
              </w:rPr>
              <w:fldChar w:fldCharType="begin"/>
            </w:r>
            <w:r>
              <w:rPr>
                <w:noProof/>
                <w:webHidden/>
              </w:rPr>
              <w:instrText xml:space="preserve"> PAGEREF _Toc133828393 \h </w:instrText>
            </w:r>
            <w:r>
              <w:rPr>
                <w:noProof/>
                <w:webHidden/>
              </w:rPr>
            </w:r>
            <w:r>
              <w:rPr>
                <w:noProof/>
                <w:webHidden/>
              </w:rPr>
              <w:fldChar w:fldCharType="separate"/>
            </w:r>
            <w:r>
              <w:rPr>
                <w:noProof/>
                <w:webHidden/>
              </w:rPr>
              <w:t>6</w:t>
            </w:r>
            <w:r>
              <w:rPr>
                <w:noProof/>
                <w:webHidden/>
              </w:rPr>
              <w:fldChar w:fldCharType="end"/>
            </w:r>
          </w:hyperlink>
        </w:p>
        <w:p w14:paraId="1EB3822F" w14:textId="009FF11F" w:rsidR="00492D55" w:rsidRDefault="00492D55">
          <w:pPr>
            <w:pStyle w:val="TOC3"/>
            <w:rPr>
              <w:rFonts w:asciiTheme="minorHAnsi" w:eastAsiaTheme="minorEastAsia" w:hAnsiTheme="minorHAnsi" w:cstheme="minorBidi"/>
              <w:iCs w:val="0"/>
              <w:sz w:val="22"/>
              <w:szCs w:val="22"/>
              <w:lang w:eastAsia="en-GB"/>
            </w:rPr>
          </w:pPr>
          <w:hyperlink w:anchor="_Toc133828394" w:history="1">
            <w:r w:rsidRPr="00A04CFF">
              <w:rPr>
                <w:rStyle w:val="Hyperlink"/>
              </w:rPr>
              <w:t>2.3.1 The current state of IoT security and common vulnerabilities</w:t>
            </w:r>
            <w:r>
              <w:rPr>
                <w:webHidden/>
              </w:rPr>
              <w:tab/>
            </w:r>
            <w:r>
              <w:rPr>
                <w:webHidden/>
              </w:rPr>
              <w:fldChar w:fldCharType="begin"/>
            </w:r>
            <w:r>
              <w:rPr>
                <w:webHidden/>
              </w:rPr>
              <w:instrText xml:space="preserve"> PAGEREF _Toc133828394 \h </w:instrText>
            </w:r>
            <w:r>
              <w:rPr>
                <w:webHidden/>
              </w:rPr>
            </w:r>
            <w:r>
              <w:rPr>
                <w:webHidden/>
              </w:rPr>
              <w:fldChar w:fldCharType="separate"/>
            </w:r>
            <w:r>
              <w:rPr>
                <w:webHidden/>
              </w:rPr>
              <w:t>6</w:t>
            </w:r>
            <w:r>
              <w:rPr>
                <w:webHidden/>
              </w:rPr>
              <w:fldChar w:fldCharType="end"/>
            </w:r>
          </w:hyperlink>
        </w:p>
        <w:p w14:paraId="67960D3A" w14:textId="483E9447" w:rsidR="00492D55" w:rsidRDefault="00492D55">
          <w:pPr>
            <w:pStyle w:val="TOC3"/>
            <w:rPr>
              <w:rFonts w:asciiTheme="minorHAnsi" w:eastAsiaTheme="minorEastAsia" w:hAnsiTheme="minorHAnsi" w:cstheme="minorBidi"/>
              <w:iCs w:val="0"/>
              <w:sz w:val="22"/>
              <w:szCs w:val="22"/>
              <w:lang w:eastAsia="en-GB"/>
            </w:rPr>
          </w:pPr>
          <w:hyperlink w:anchor="_Toc133828395" w:history="1">
            <w:r w:rsidRPr="00A04CFF">
              <w:rPr>
                <w:rStyle w:val="Hyperlink"/>
              </w:rPr>
              <w:t>2.3.2 Common forms of cyber-attacks, with a focus on operational technology</w:t>
            </w:r>
            <w:r>
              <w:rPr>
                <w:webHidden/>
              </w:rPr>
              <w:tab/>
            </w:r>
            <w:r>
              <w:rPr>
                <w:webHidden/>
              </w:rPr>
              <w:fldChar w:fldCharType="begin"/>
            </w:r>
            <w:r>
              <w:rPr>
                <w:webHidden/>
              </w:rPr>
              <w:instrText xml:space="preserve"> PAGEREF _Toc133828395 \h </w:instrText>
            </w:r>
            <w:r>
              <w:rPr>
                <w:webHidden/>
              </w:rPr>
            </w:r>
            <w:r>
              <w:rPr>
                <w:webHidden/>
              </w:rPr>
              <w:fldChar w:fldCharType="separate"/>
            </w:r>
            <w:r>
              <w:rPr>
                <w:webHidden/>
              </w:rPr>
              <w:t>7</w:t>
            </w:r>
            <w:r>
              <w:rPr>
                <w:webHidden/>
              </w:rPr>
              <w:fldChar w:fldCharType="end"/>
            </w:r>
          </w:hyperlink>
        </w:p>
        <w:p w14:paraId="02866734" w14:textId="64B72245" w:rsidR="00492D55" w:rsidRDefault="00492D55">
          <w:pPr>
            <w:pStyle w:val="TOC3"/>
            <w:rPr>
              <w:rFonts w:asciiTheme="minorHAnsi" w:eastAsiaTheme="minorEastAsia" w:hAnsiTheme="minorHAnsi" w:cstheme="minorBidi"/>
              <w:iCs w:val="0"/>
              <w:sz w:val="22"/>
              <w:szCs w:val="22"/>
              <w:lang w:eastAsia="en-GB"/>
            </w:rPr>
          </w:pPr>
          <w:hyperlink w:anchor="_Toc133828396" w:history="1">
            <w:r w:rsidRPr="00A04CFF">
              <w:rPr>
                <w:rStyle w:val="Hyperlink"/>
              </w:rPr>
              <w:t>2.3.3 Differences between information technology (IT) and operational technology (OT) security requirements and challenges</w:t>
            </w:r>
            <w:r>
              <w:rPr>
                <w:webHidden/>
              </w:rPr>
              <w:tab/>
            </w:r>
            <w:r>
              <w:rPr>
                <w:webHidden/>
              </w:rPr>
              <w:fldChar w:fldCharType="begin"/>
            </w:r>
            <w:r>
              <w:rPr>
                <w:webHidden/>
              </w:rPr>
              <w:instrText xml:space="preserve"> PAGEREF _Toc133828396 \h </w:instrText>
            </w:r>
            <w:r>
              <w:rPr>
                <w:webHidden/>
              </w:rPr>
            </w:r>
            <w:r>
              <w:rPr>
                <w:webHidden/>
              </w:rPr>
              <w:fldChar w:fldCharType="separate"/>
            </w:r>
            <w:r>
              <w:rPr>
                <w:webHidden/>
              </w:rPr>
              <w:t>8</w:t>
            </w:r>
            <w:r>
              <w:rPr>
                <w:webHidden/>
              </w:rPr>
              <w:fldChar w:fldCharType="end"/>
            </w:r>
          </w:hyperlink>
        </w:p>
        <w:p w14:paraId="7931F667" w14:textId="6671D002" w:rsidR="00492D55" w:rsidRDefault="00492D55">
          <w:pPr>
            <w:pStyle w:val="TOC3"/>
            <w:rPr>
              <w:rFonts w:asciiTheme="minorHAnsi" w:eastAsiaTheme="minorEastAsia" w:hAnsiTheme="minorHAnsi" w:cstheme="minorBidi"/>
              <w:iCs w:val="0"/>
              <w:sz w:val="22"/>
              <w:szCs w:val="22"/>
              <w:lang w:eastAsia="en-GB"/>
            </w:rPr>
          </w:pPr>
          <w:hyperlink w:anchor="_Toc133828397" w:history="1">
            <w:r w:rsidRPr="00A04CFF">
              <w:rPr>
                <w:rStyle w:val="Hyperlink"/>
              </w:rPr>
              <w:t>3.3.4 Business information security standards and frameworks (e.g., ISO27000/ ISO 27001)</w:t>
            </w:r>
            <w:r>
              <w:rPr>
                <w:webHidden/>
              </w:rPr>
              <w:tab/>
            </w:r>
            <w:r>
              <w:rPr>
                <w:webHidden/>
              </w:rPr>
              <w:fldChar w:fldCharType="begin"/>
            </w:r>
            <w:r>
              <w:rPr>
                <w:webHidden/>
              </w:rPr>
              <w:instrText xml:space="preserve"> PAGEREF _Toc133828397 \h </w:instrText>
            </w:r>
            <w:r>
              <w:rPr>
                <w:webHidden/>
              </w:rPr>
            </w:r>
            <w:r>
              <w:rPr>
                <w:webHidden/>
              </w:rPr>
              <w:fldChar w:fldCharType="separate"/>
            </w:r>
            <w:r>
              <w:rPr>
                <w:webHidden/>
              </w:rPr>
              <w:t>9</w:t>
            </w:r>
            <w:r>
              <w:rPr>
                <w:webHidden/>
              </w:rPr>
              <w:fldChar w:fldCharType="end"/>
            </w:r>
          </w:hyperlink>
        </w:p>
        <w:p w14:paraId="0CC6B653" w14:textId="5393DB88" w:rsidR="00492D55" w:rsidRDefault="00492D55">
          <w:pPr>
            <w:pStyle w:val="TOC3"/>
            <w:rPr>
              <w:rFonts w:asciiTheme="minorHAnsi" w:eastAsiaTheme="minorEastAsia" w:hAnsiTheme="minorHAnsi" w:cstheme="minorBidi"/>
              <w:iCs w:val="0"/>
              <w:sz w:val="22"/>
              <w:szCs w:val="22"/>
              <w:lang w:eastAsia="en-GB"/>
            </w:rPr>
          </w:pPr>
          <w:hyperlink w:anchor="_Toc133828398" w:history="1">
            <w:r w:rsidRPr="00A04CFF">
              <w:rPr>
                <w:rStyle w:val="Hyperlink"/>
              </w:rPr>
              <w:t>2.3.5 Cyber awareness and cyber resilience in the context of IoT and OT</w:t>
            </w:r>
            <w:r>
              <w:rPr>
                <w:webHidden/>
              </w:rPr>
              <w:tab/>
            </w:r>
            <w:r>
              <w:rPr>
                <w:webHidden/>
              </w:rPr>
              <w:fldChar w:fldCharType="begin"/>
            </w:r>
            <w:r>
              <w:rPr>
                <w:webHidden/>
              </w:rPr>
              <w:instrText xml:space="preserve"> PAGEREF _Toc133828398 \h </w:instrText>
            </w:r>
            <w:r>
              <w:rPr>
                <w:webHidden/>
              </w:rPr>
            </w:r>
            <w:r>
              <w:rPr>
                <w:webHidden/>
              </w:rPr>
              <w:fldChar w:fldCharType="separate"/>
            </w:r>
            <w:r>
              <w:rPr>
                <w:webHidden/>
              </w:rPr>
              <w:t>9</w:t>
            </w:r>
            <w:r>
              <w:rPr>
                <w:webHidden/>
              </w:rPr>
              <w:fldChar w:fldCharType="end"/>
            </w:r>
          </w:hyperlink>
        </w:p>
        <w:p w14:paraId="3E4D3DBB" w14:textId="3EBEF746" w:rsidR="00492D55" w:rsidRDefault="00492D55">
          <w:pPr>
            <w:pStyle w:val="TOC3"/>
            <w:rPr>
              <w:rFonts w:asciiTheme="minorHAnsi" w:eastAsiaTheme="minorEastAsia" w:hAnsiTheme="minorHAnsi" w:cstheme="minorBidi"/>
              <w:iCs w:val="0"/>
              <w:sz w:val="22"/>
              <w:szCs w:val="22"/>
              <w:lang w:eastAsia="en-GB"/>
            </w:rPr>
          </w:pPr>
          <w:hyperlink w:anchor="_Toc133828399" w:history="1">
            <w:r w:rsidRPr="00A04CFF">
              <w:rPr>
                <w:rStyle w:val="Hyperlink"/>
              </w:rPr>
              <w:t>2.3.6 Methods of cyber-attack reconnaissance, social engineering, network scanning, on-site inspections.</w:t>
            </w:r>
            <w:r>
              <w:rPr>
                <w:webHidden/>
              </w:rPr>
              <w:tab/>
            </w:r>
            <w:r>
              <w:rPr>
                <w:webHidden/>
              </w:rPr>
              <w:fldChar w:fldCharType="begin"/>
            </w:r>
            <w:r>
              <w:rPr>
                <w:webHidden/>
              </w:rPr>
              <w:instrText xml:space="preserve"> PAGEREF _Toc133828399 \h </w:instrText>
            </w:r>
            <w:r>
              <w:rPr>
                <w:webHidden/>
              </w:rPr>
            </w:r>
            <w:r>
              <w:rPr>
                <w:webHidden/>
              </w:rPr>
              <w:fldChar w:fldCharType="separate"/>
            </w:r>
            <w:r>
              <w:rPr>
                <w:webHidden/>
              </w:rPr>
              <w:t>10</w:t>
            </w:r>
            <w:r>
              <w:rPr>
                <w:webHidden/>
              </w:rPr>
              <w:fldChar w:fldCharType="end"/>
            </w:r>
          </w:hyperlink>
        </w:p>
        <w:p w14:paraId="344615E3" w14:textId="0A730CB3" w:rsidR="00492D55" w:rsidRDefault="00492D55">
          <w:pPr>
            <w:pStyle w:val="TOC3"/>
            <w:rPr>
              <w:rFonts w:asciiTheme="minorHAnsi" w:eastAsiaTheme="minorEastAsia" w:hAnsiTheme="minorHAnsi" w:cstheme="minorBidi"/>
              <w:iCs w:val="0"/>
              <w:sz w:val="22"/>
              <w:szCs w:val="22"/>
              <w:lang w:eastAsia="en-GB"/>
            </w:rPr>
          </w:pPr>
          <w:hyperlink w:anchor="_Toc133828400" w:history="1">
            <w:r w:rsidRPr="00A04CFF">
              <w:rPr>
                <w:rStyle w:val="Hyperlink"/>
              </w:rPr>
              <w:t>2.3.7 Industrial Internet of Things (IIoT) and its unique security challenges</w:t>
            </w:r>
            <w:r>
              <w:rPr>
                <w:webHidden/>
              </w:rPr>
              <w:tab/>
            </w:r>
            <w:r>
              <w:rPr>
                <w:webHidden/>
              </w:rPr>
              <w:fldChar w:fldCharType="begin"/>
            </w:r>
            <w:r>
              <w:rPr>
                <w:webHidden/>
              </w:rPr>
              <w:instrText xml:space="preserve"> PAGEREF _Toc133828400 \h </w:instrText>
            </w:r>
            <w:r>
              <w:rPr>
                <w:webHidden/>
              </w:rPr>
            </w:r>
            <w:r>
              <w:rPr>
                <w:webHidden/>
              </w:rPr>
              <w:fldChar w:fldCharType="separate"/>
            </w:r>
            <w:r>
              <w:rPr>
                <w:webHidden/>
              </w:rPr>
              <w:t>11</w:t>
            </w:r>
            <w:r>
              <w:rPr>
                <w:webHidden/>
              </w:rPr>
              <w:fldChar w:fldCharType="end"/>
            </w:r>
          </w:hyperlink>
        </w:p>
        <w:p w14:paraId="7FC26EF7" w14:textId="738BA140" w:rsidR="00492D55" w:rsidRDefault="00492D55">
          <w:pPr>
            <w:pStyle w:val="TOC3"/>
            <w:rPr>
              <w:rFonts w:asciiTheme="minorHAnsi" w:eastAsiaTheme="minorEastAsia" w:hAnsiTheme="minorHAnsi" w:cstheme="minorBidi"/>
              <w:iCs w:val="0"/>
              <w:sz w:val="22"/>
              <w:szCs w:val="22"/>
              <w:lang w:eastAsia="en-GB"/>
            </w:rPr>
          </w:pPr>
          <w:hyperlink w:anchor="_Toc133828401" w:history="1">
            <w:r w:rsidRPr="00A04CFF">
              <w:rPr>
                <w:rStyle w:val="Hyperlink"/>
              </w:rPr>
              <w:t>2.3.8 Types of wireless communication (Wi-Fi, LoRa, 5G) and their security implications for IoT devices in OT environments</w:t>
            </w:r>
            <w:r>
              <w:rPr>
                <w:webHidden/>
              </w:rPr>
              <w:tab/>
            </w:r>
            <w:r>
              <w:rPr>
                <w:webHidden/>
              </w:rPr>
              <w:fldChar w:fldCharType="begin"/>
            </w:r>
            <w:r>
              <w:rPr>
                <w:webHidden/>
              </w:rPr>
              <w:instrText xml:space="preserve"> PAGEREF _Toc133828401 \h </w:instrText>
            </w:r>
            <w:r>
              <w:rPr>
                <w:webHidden/>
              </w:rPr>
            </w:r>
            <w:r>
              <w:rPr>
                <w:webHidden/>
              </w:rPr>
              <w:fldChar w:fldCharType="separate"/>
            </w:r>
            <w:r>
              <w:rPr>
                <w:webHidden/>
              </w:rPr>
              <w:t>12</w:t>
            </w:r>
            <w:r>
              <w:rPr>
                <w:webHidden/>
              </w:rPr>
              <w:fldChar w:fldCharType="end"/>
            </w:r>
          </w:hyperlink>
        </w:p>
        <w:p w14:paraId="61280133" w14:textId="1C27CC04" w:rsidR="00492D55" w:rsidRDefault="00492D55">
          <w:pPr>
            <w:pStyle w:val="TOC3"/>
            <w:rPr>
              <w:rFonts w:asciiTheme="minorHAnsi" w:eastAsiaTheme="minorEastAsia" w:hAnsiTheme="minorHAnsi" w:cstheme="minorBidi"/>
              <w:iCs w:val="0"/>
              <w:sz w:val="22"/>
              <w:szCs w:val="22"/>
              <w:lang w:eastAsia="en-GB"/>
            </w:rPr>
          </w:pPr>
          <w:hyperlink w:anchor="_Toc133828402" w:history="1">
            <w:r w:rsidRPr="00A04CFF">
              <w:rPr>
                <w:rStyle w:val="Hyperlink"/>
              </w:rPr>
              <w:t>2.3.9 Industrial communication protocols (MQTT, OPC UA) and their security aspects</w:t>
            </w:r>
            <w:r>
              <w:rPr>
                <w:webHidden/>
              </w:rPr>
              <w:tab/>
            </w:r>
            <w:r>
              <w:rPr>
                <w:webHidden/>
              </w:rPr>
              <w:fldChar w:fldCharType="begin"/>
            </w:r>
            <w:r>
              <w:rPr>
                <w:webHidden/>
              </w:rPr>
              <w:instrText xml:space="preserve"> PAGEREF _Toc133828402 \h </w:instrText>
            </w:r>
            <w:r>
              <w:rPr>
                <w:webHidden/>
              </w:rPr>
            </w:r>
            <w:r>
              <w:rPr>
                <w:webHidden/>
              </w:rPr>
              <w:fldChar w:fldCharType="separate"/>
            </w:r>
            <w:r>
              <w:rPr>
                <w:webHidden/>
              </w:rPr>
              <w:t>13</w:t>
            </w:r>
            <w:r>
              <w:rPr>
                <w:webHidden/>
              </w:rPr>
              <w:fldChar w:fldCharType="end"/>
            </w:r>
          </w:hyperlink>
        </w:p>
        <w:p w14:paraId="56C2EAF3" w14:textId="5F8F25A9" w:rsidR="00492D55" w:rsidRDefault="00492D55">
          <w:pPr>
            <w:pStyle w:val="TOC3"/>
            <w:rPr>
              <w:rFonts w:asciiTheme="minorHAnsi" w:eastAsiaTheme="minorEastAsia" w:hAnsiTheme="minorHAnsi" w:cstheme="minorBidi"/>
              <w:iCs w:val="0"/>
              <w:sz w:val="22"/>
              <w:szCs w:val="22"/>
              <w:lang w:eastAsia="en-GB"/>
            </w:rPr>
          </w:pPr>
          <w:hyperlink w:anchor="_Toc133828403" w:history="1">
            <w:r w:rsidRPr="00A04CFF">
              <w:rPr>
                <w:rStyle w:val="Hyperlink"/>
              </w:rPr>
              <w:t>2.3.10 Research of tools and software for digital forensics and vulnerability assessment in IoT and OT environments</w:t>
            </w:r>
            <w:r>
              <w:rPr>
                <w:webHidden/>
              </w:rPr>
              <w:tab/>
            </w:r>
            <w:r>
              <w:rPr>
                <w:webHidden/>
              </w:rPr>
              <w:fldChar w:fldCharType="begin"/>
            </w:r>
            <w:r>
              <w:rPr>
                <w:webHidden/>
              </w:rPr>
              <w:instrText xml:space="preserve"> PAGEREF _Toc133828403 \h </w:instrText>
            </w:r>
            <w:r>
              <w:rPr>
                <w:webHidden/>
              </w:rPr>
            </w:r>
            <w:r>
              <w:rPr>
                <w:webHidden/>
              </w:rPr>
              <w:fldChar w:fldCharType="separate"/>
            </w:r>
            <w:r>
              <w:rPr>
                <w:webHidden/>
              </w:rPr>
              <w:t>14</w:t>
            </w:r>
            <w:r>
              <w:rPr>
                <w:webHidden/>
              </w:rPr>
              <w:fldChar w:fldCharType="end"/>
            </w:r>
          </w:hyperlink>
        </w:p>
        <w:p w14:paraId="0EBC5BED" w14:textId="4A642077" w:rsidR="00492D55" w:rsidRDefault="00492D55">
          <w:pPr>
            <w:pStyle w:val="TOC3"/>
            <w:rPr>
              <w:rFonts w:asciiTheme="minorHAnsi" w:eastAsiaTheme="minorEastAsia" w:hAnsiTheme="minorHAnsi" w:cstheme="minorBidi"/>
              <w:iCs w:val="0"/>
              <w:sz w:val="22"/>
              <w:szCs w:val="22"/>
              <w:lang w:eastAsia="en-GB"/>
            </w:rPr>
          </w:pPr>
          <w:hyperlink w:anchor="_Toc133828404" w:history="1">
            <w:r w:rsidRPr="00A04CFF">
              <w:rPr>
                <w:rStyle w:val="Hyperlink"/>
              </w:rPr>
              <w:t>2.3.11 Vulnerability scanning tools, techniques, methodologies and best practices for IoT devices in OT environments</w:t>
            </w:r>
            <w:r>
              <w:rPr>
                <w:webHidden/>
              </w:rPr>
              <w:tab/>
            </w:r>
            <w:r>
              <w:rPr>
                <w:webHidden/>
              </w:rPr>
              <w:fldChar w:fldCharType="begin"/>
            </w:r>
            <w:r>
              <w:rPr>
                <w:webHidden/>
              </w:rPr>
              <w:instrText xml:space="preserve"> PAGEREF _Toc133828404 \h </w:instrText>
            </w:r>
            <w:r>
              <w:rPr>
                <w:webHidden/>
              </w:rPr>
            </w:r>
            <w:r>
              <w:rPr>
                <w:webHidden/>
              </w:rPr>
              <w:fldChar w:fldCharType="separate"/>
            </w:r>
            <w:r>
              <w:rPr>
                <w:webHidden/>
              </w:rPr>
              <w:t>15</w:t>
            </w:r>
            <w:r>
              <w:rPr>
                <w:webHidden/>
              </w:rPr>
              <w:fldChar w:fldCharType="end"/>
            </w:r>
          </w:hyperlink>
        </w:p>
        <w:p w14:paraId="6B1F38EF" w14:textId="475DCB8A" w:rsidR="00492D55" w:rsidRDefault="00492D55">
          <w:pPr>
            <w:pStyle w:val="TOC3"/>
            <w:rPr>
              <w:rFonts w:asciiTheme="minorHAnsi" w:eastAsiaTheme="minorEastAsia" w:hAnsiTheme="minorHAnsi" w:cstheme="minorBidi"/>
              <w:iCs w:val="0"/>
              <w:sz w:val="22"/>
              <w:szCs w:val="22"/>
              <w:lang w:eastAsia="en-GB"/>
            </w:rPr>
          </w:pPr>
          <w:hyperlink w:anchor="_Toc133828405" w:history="1">
            <w:r w:rsidRPr="00A04CFF">
              <w:rPr>
                <w:rStyle w:val="Hyperlink"/>
              </w:rPr>
              <w:t>Mitigation strategies and approaches for securing IoT devices in OT environments</w:t>
            </w:r>
            <w:r>
              <w:rPr>
                <w:webHidden/>
              </w:rPr>
              <w:tab/>
            </w:r>
            <w:r>
              <w:rPr>
                <w:webHidden/>
              </w:rPr>
              <w:fldChar w:fldCharType="begin"/>
            </w:r>
            <w:r>
              <w:rPr>
                <w:webHidden/>
              </w:rPr>
              <w:instrText xml:space="preserve"> PAGEREF _Toc133828405 \h </w:instrText>
            </w:r>
            <w:r>
              <w:rPr>
                <w:webHidden/>
              </w:rPr>
            </w:r>
            <w:r>
              <w:rPr>
                <w:webHidden/>
              </w:rPr>
              <w:fldChar w:fldCharType="separate"/>
            </w:r>
            <w:r>
              <w:rPr>
                <w:webHidden/>
              </w:rPr>
              <w:t>17</w:t>
            </w:r>
            <w:r>
              <w:rPr>
                <w:webHidden/>
              </w:rPr>
              <w:fldChar w:fldCharType="end"/>
            </w:r>
          </w:hyperlink>
        </w:p>
        <w:p w14:paraId="27D81E9D" w14:textId="52A8BAED" w:rsidR="00492D55" w:rsidRDefault="00492D55">
          <w:pPr>
            <w:pStyle w:val="TOC2"/>
            <w:rPr>
              <w:rFonts w:asciiTheme="minorHAnsi" w:eastAsiaTheme="minorEastAsia" w:hAnsiTheme="minorHAnsi" w:cstheme="minorBidi"/>
              <w:noProof/>
              <w:sz w:val="22"/>
              <w:szCs w:val="22"/>
              <w:lang w:eastAsia="en-GB"/>
            </w:rPr>
          </w:pPr>
          <w:hyperlink w:anchor="_Toc133828406" w:history="1">
            <w:r w:rsidRPr="00A04CFF">
              <w:rPr>
                <w:rStyle w:val="Hyperlink"/>
                <w:noProof/>
              </w:rPr>
              <w:t>2.4</w:t>
            </w:r>
            <w:r>
              <w:rPr>
                <w:rFonts w:asciiTheme="minorHAnsi" w:eastAsiaTheme="minorEastAsia" w:hAnsiTheme="minorHAnsi" w:cstheme="minorBidi"/>
                <w:noProof/>
                <w:sz w:val="22"/>
                <w:szCs w:val="22"/>
                <w:lang w:eastAsia="en-GB"/>
              </w:rPr>
              <w:tab/>
            </w:r>
            <w:r w:rsidRPr="00A04CFF">
              <w:rPr>
                <w:rStyle w:val="Hyperlink"/>
                <w:noProof/>
              </w:rPr>
              <w:t>Conclusion</w:t>
            </w:r>
            <w:r>
              <w:rPr>
                <w:noProof/>
                <w:webHidden/>
              </w:rPr>
              <w:tab/>
            </w:r>
            <w:r>
              <w:rPr>
                <w:noProof/>
                <w:webHidden/>
              </w:rPr>
              <w:fldChar w:fldCharType="begin"/>
            </w:r>
            <w:r>
              <w:rPr>
                <w:noProof/>
                <w:webHidden/>
              </w:rPr>
              <w:instrText xml:space="preserve"> PAGEREF _Toc133828406 \h </w:instrText>
            </w:r>
            <w:r>
              <w:rPr>
                <w:noProof/>
                <w:webHidden/>
              </w:rPr>
            </w:r>
            <w:r>
              <w:rPr>
                <w:noProof/>
                <w:webHidden/>
              </w:rPr>
              <w:fldChar w:fldCharType="separate"/>
            </w:r>
            <w:r>
              <w:rPr>
                <w:noProof/>
                <w:webHidden/>
              </w:rPr>
              <w:t>18</w:t>
            </w:r>
            <w:r>
              <w:rPr>
                <w:noProof/>
                <w:webHidden/>
              </w:rPr>
              <w:fldChar w:fldCharType="end"/>
            </w:r>
          </w:hyperlink>
        </w:p>
        <w:p w14:paraId="291B3531" w14:textId="01D1F088" w:rsidR="00492D55" w:rsidRDefault="00492D55">
          <w:pPr>
            <w:pStyle w:val="TOC2"/>
            <w:rPr>
              <w:rFonts w:asciiTheme="minorHAnsi" w:eastAsiaTheme="minorEastAsia" w:hAnsiTheme="minorHAnsi" w:cstheme="minorBidi"/>
              <w:noProof/>
              <w:sz w:val="22"/>
              <w:szCs w:val="22"/>
              <w:lang w:eastAsia="en-GB"/>
            </w:rPr>
          </w:pPr>
          <w:hyperlink w:anchor="_Toc133828407" w:history="1">
            <w:r w:rsidRPr="00A04CFF">
              <w:rPr>
                <w:rStyle w:val="Hyperlink"/>
                <w:noProof/>
              </w:rPr>
              <w:t>Chapter 3 - RESEARCH METHODOLOGY</w:t>
            </w:r>
            <w:r>
              <w:rPr>
                <w:noProof/>
                <w:webHidden/>
              </w:rPr>
              <w:tab/>
            </w:r>
            <w:r>
              <w:rPr>
                <w:noProof/>
                <w:webHidden/>
              </w:rPr>
              <w:fldChar w:fldCharType="begin"/>
            </w:r>
            <w:r>
              <w:rPr>
                <w:noProof/>
                <w:webHidden/>
              </w:rPr>
              <w:instrText xml:space="preserve"> PAGEREF _Toc133828407 \h </w:instrText>
            </w:r>
            <w:r>
              <w:rPr>
                <w:noProof/>
                <w:webHidden/>
              </w:rPr>
            </w:r>
            <w:r>
              <w:rPr>
                <w:noProof/>
                <w:webHidden/>
              </w:rPr>
              <w:fldChar w:fldCharType="separate"/>
            </w:r>
            <w:r>
              <w:rPr>
                <w:noProof/>
                <w:webHidden/>
              </w:rPr>
              <w:t>20</w:t>
            </w:r>
            <w:r>
              <w:rPr>
                <w:noProof/>
                <w:webHidden/>
              </w:rPr>
              <w:fldChar w:fldCharType="end"/>
            </w:r>
          </w:hyperlink>
        </w:p>
        <w:p w14:paraId="13D46F92" w14:textId="62D50324" w:rsidR="00492D55" w:rsidRDefault="00492D55">
          <w:pPr>
            <w:pStyle w:val="TOC2"/>
            <w:rPr>
              <w:rFonts w:asciiTheme="minorHAnsi" w:eastAsiaTheme="minorEastAsia" w:hAnsiTheme="minorHAnsi" w:cstheme="minorBidi"/>
              <w:noProof/>
              <w:sz w:val="22"/>
              <w:szCs w:val="22"/>
              <w:lang w:eastAsia="en-GB"/>
            </w:rPr>
          </w:pPr>
          <w:hyperlink w:anchor="_Toc133828408" w:history="1">
            <w:r w:rsidRPr="00A04CFF">
              <w:rPr>
                <w:rStyle w:val="Hyperlink"/>
                <w:noProof/>
              </w:rPr>
              <w:t>2.5</w:t>
            </w:r>
            <w:r>
              <w:rPr>
                <w:rFonts w:asciiTheme="minorHAnsi" w:eastAsiaTheme="minorEastAsia" w:hAnsiTheme="minorHAnsi" w:cstheme="minorBidi"/>
                <w:noProof/>
                <w:sz w:val="22"/>
                <w:szCs w:val="22"/>
                <w:lang w:eastAsia="en-GB"/>
              </w:rPr>
              <w:tab/>
            </w:r>
            <w:r w:rsidRPr="00A04CFF">
              <w:rPr>
                <w:rStyle w:val="Hyperlink"/>
                <w:noProof/>
              </w:rPr>
              <w:t>Introduction</w:t>
            </w:r>
            <w:r>
              <w:rPr>
                <w:noProof/>
                <w:webHidden/>
              </w:rPr>
              <w:tab/>
            </w:r>
            <w:r>
              <w:rPr>
                <w:noProof/>
                <w:webHidden/>
              </w:rPr>
              <w:fldChar w:fldCharType="begin"/>
            </w:r>
            <w:r>
              <w:rPr>
                <w:noProof/>
                <w:webHidden/>
              </w:rPr>
              <w:instrText xml:space="preserve"> PAGEREF _Toc133828408 \h </w:instrText>
            </w:r>
            <w:r>
              <w:rPr>
                <w:noProof/>
                <w:webHidden/>
              </w:rPr>
            </w:r>
            <w:r>
              <w:rPr>
                <w:noProof/>
                <w:webHidden/>
              </w:rPr>
              <w:fldChar w:fldCharType="separate"/>
            </w:r>
            <w:r>
              <w:rPr>
                <w:noProof/>
                <w:webHidden/>
              </w:rPr>
              <w:t>20</w:t>
            </w:r>
            <w:r>
              <w:rPr>
                <w:noProof/>
                <w:webHidden/>
              </w:rPr>
              <w:fldChar w:fldCharType="end"/>
            </w:r>
          </w:hyperlink>
        </w:p>
        <w:p w14:paraId="57C8F48D" w14:textId="08B98E29" w:rsidR="00492D55" w:rsidRDefault="00492D55">
          <w:pPr>
            <w:pStyle w:val="TOC2"/>
            <w:rPr>
              <w:rFonts w:asciiTheme="minorHAnsi" w:eastAsiaTheme="minorEastAsia" w:hAnsiTheme="minorHAnsi" w:cstheme="minorBidi"/>
              <w:noProof/>
              <w:sz w:val="22"/>
              <w:szCs w:val="22"/>
              <w:lang w:eastAsia="en-GB"/>
            </w:rPr>
          </w:pPr>
          <w:hyperlink w:anchor="_Toc133828409" w:history="1">
            <w:r w:rsidRPr="00A04CFF">
              <w:rPr>
                <w:rStyle w:val="Hyperlink"/>
                <w:noProof/>
              </w:rPr>
              <w:t>2.6</w:t>
            </w:r>
            <w:r>
              <w:rPr>
                <w:rFonts w:asciiTheme="minorHAnsi" w:eastAsiaTheme="minorEastAsia" w:hAnsiTheme="minorHAnsi" w:cstheme="minorBidi"/>
                <w:noProof/>
                <w:sz w:val="22"/>
                <w:szCs w:val="22"/>
                <w:lang w:eastAsia="en-GB"/>
              </w:rPr>
              <w:tab/>
            </w:r>
            <w:r w:rsidRPr="00A04CFF">
              <w:rPr>
                <w:rStyle w:val="Hyperlink"/>
                <w:noProof/>
              </w:rPr>
              <w:t>Research Overview</w:t>
            </w:r>
            <w:r>
              <w:rPr>
                <w:noProof/>
                <w:webHidden/>
              </w:rPr>
              <w:tab/>
            </w:r>
            <w:r>
              <w:rPr>
                <w:noProof/>
                <w:webHidden/>
              </w:rPr>
              <w:fldChar w:fldCharType="begin"/>
            </w:r>
            <w:r>
              <w:rPr>
                <w:noProof/>
                <w:webHidden/>
              </w:rPr>
              <w:instrText xml:space="preserve"> PAGEREF _Toc133828409 \h </w:instrText>
            </w:r>
            <w:r>
              <w:rPr>
                <w:noProof/>
                <w:webHidden/>
              </w:rPr>
            </w:r>
            <w:r>
              <w:rPr>
                <w:noProof/>
                <w:webHidden/>
              </w:rPr>
              <w:fldChar w:fldCharType="separate"/>
            </w:r>
            <w:r>
              <w:rPr>
                <w:noProof/>
                <w:webHidden/>
              </w:rPr>
              <w:t>20</w:t>
            </w:r>
            <w:r>
              <w:rPr>
                <w:noProof/>
                <w:webHidden/>
              </w:rPr>
              <w:fldChar w:fldCharType="end"/>
            </w:r>
          </w:hyperlink>
        </w:p>
        <w:p w14:paraId="535AAE1F" w14:textId="42C1B33E" w:rsidR="00492D55" w:rsidRDefault="00492D55">
          <w:pPr>
            <w:pStyle w:val="TOC3"/>
            <w:rPr>
              <w:rFonts w:asciiTheme="minorHAnsi" w:eastAsiaTheme="minorEastAsia" w:hAnsiTheme="minorHAnsi" w:cstheme="minorBidi"/>
              <w:iCs w:val="0"/>
              <w:sz w:val="22"/>
              <w:szCs w:val="22"/>
              <w:lang w:eastAsia="en-GB"/>
            </w:rPr>
          </w:pPr>
          <w:hyperlink w:anchor="_Toc133828410" w:history="1">
            <w:r w:rsidRPr="00A04CFF">
              <w:rPr>
                <w:rStyle w:val="Hyperlink"/>
              </w:rPr>
              <w:t>2.6.1</w:t>
            </w:r>
            <w:r>
              <w:rPr>
                <w:rFonts w:asciiTheme="minorHAnsi" w:eastAsiaTheme="minorEastAsia" w:hAnsiTheme="minorHAnsi" w:cstheme="minorBidi"/>
                <w:iCs w:val="0"/>
                <w:sz w:val="22"/>
                <w:szCs w:val="22"/>
                <w:lang w:eastAsia="en-GB"/>
              </w:rPr>
              <w:tab/>
            </w:r>
            <w:r w:rsidRPr="00A04CFF">
              <w:rPr>
                <w:rStyle w:val="Hyperlink"/>
              </w:rPr>
              <w:t>Research Process</w:t>
            </w:r>
            <w:r>
              <w:rPr>
                <w:webHidden/>
              </w:rPr>
              <w:tab/>
            </w:r>
            <w:r>
              <w:rPr>
                <w:webHidden/>
              </w:rPr>
              <w:fldChar w:fldCharType="begin"/>
            </w:r>
            <w:r>
              <w:rPr>
                <w:webHidden/>
              </w:rPr>
              <w:instrText xml:space="preserve"> PAGEREF _Toc133828410 \h </w:instrText>
            </w:r>
            <w:r>
              <w:rPr>
                <w:webHidden/>
              </w:rPr>
            </w:r>
            <w:r>
              <w:rPr>
                <w:webHidden/>
              </w:rPr>
              <w:fldChar w:fldCharType="separate"/>
            </w:r>
            <w:r>
              <w:rPr>
                <w:webHidden/>
              </w:rPr>
              <w:t>21</w:t>
            </w:r>
            <w:r>
              <w:rPr>
                <w:webHidden/>
              </w:rPr>
              <w:fldChar w:fldCharType="end"/>
            </w:r>
          </w:hyperlink>
        </w:p>
        <w:p w14:paraId="58D6C07D" w14:textId="4F00B2C1" w:rsidR="00492D55" w:rsidRDefault="00492D55">
          <w:pPr>
            <w:pStyle w:val="TOC3"/>
            <w:rPr>
              <w:rFonts w:asciiTheme="minorHAnsi" w:eastAsiaTheme="minorEastAsia" w:hAnsiTheme="minorHAnsi" w:cstheme="minorBidi"/>
              <w:iCs w:val="0"/>
              <w:sz w:val="22"/>
              <w:szCs w:val="22"/>
              <w:lang w:eastAsia="en-GB"/>
            </w:rPr>
          </w:pPr>
          <w:hyperlink w:anchor="_Toc133828411" w:history="1">
            <w:r w:rsidRPr="00A04CFF">
              <w:rPr>
                <w:rStyle w:val="Hyperlink"/>
              </w:rPr>
              <w:t>2.6.2</w:t>
            </w:r>
            <w:r>
              <w:rPr>
                <w:rFonts w:asciiTheme="minorHAnsi" w:eastAsiaTheme="minorEastAsia" w:hAnsiTheme="minorHAnsi" w:cstheme="minorBidi"/>
                <w:iCs w:val="0"/>
                <w:sz w:val="22"/>
                <w:szCs w:val="22"/>
                <w:lang w:eastAsia="en-GB"/>
              </w:rPr>
              <w:tab/>
            </w:r>
            <w:r w:rsidRPr="00A04CFF">
              <w:rPr>
                <w:rStyle w:val="Hyperlink"/>
              </w:rPr>
              <w:t>Research Philosophy</w:t>
            </w:r>
            <w:r>
              <w:rPr>
                <w:webHidden/>
              </w:rPr>
              <w:tab/>
            </w:r>
            <w:r>
              <w:rPr>
                <w:webHidden/>
              </w:rPr>
              <w:fldChar w:fldCharType="begin"/>
            </w:r>
            <w:r>
              <w:rPr>
                <w:webHidden/>
              </w:rPr>
              <w:instrText xml:space="preserve"> PAGEREF _Toc133828411 \h </w:instrText>
            </w:r>
            <w:r>
              <w:rPr>
                <w:webHidden/>
              </w:rPr>
            </w:r>
            <w:r>
              <w:rPr>
                <w:webHidden/>
              </w:rPr>
              <w:fldChar w:fldCharType="separate"/>
            </w:r>
            <w:r>
              <w:rPr>
                <w:webHidden/>
              </w:rPr>
              <w:t>21</w:t>
            </w:r>
            <w:r>
              <w:rPr>
                <w:webHidden/>
              </w:rPr>
              <w:fldChar w:fldCharType="end"/>
            </w:r>
          </w:hyperlink>
        </w:p>
        <w:p w14:paraId="41A36476" w14:textId="37E6AEB5" w:rsidR="00492D55" w:rsidRDefault="00492D55">
          <w:pPr>
            <w:pStyle w:val="TOC3"/>
            <w:rPr>
              <w:rFonts w:asciiTheme="minorHAnsi" w:eastAsiaTheme="minorEastAsia" w:hAnsiTheme="minorHAnsi" w:cstheme="minorBidi"/>
              <w:iCs w:val="0"/>
              <w:sz w:val="22"/>
              <w:szCs w:val="22"/>
              <w:lang w:eastAsia="en-GB"/>
            </w:rPr>
          </w:pPr>
          <w:hyperlink w:anchor="_Toc133828412" w:history="1">
            <w:r w:rsidRPr="00A04CFF">
              <w:rPr>
                <w:rStyle w:val="Hyperlink"/>
              </w:rPr>
              <w:t>2.6.3</w:t>
            </w:r>
            <w:r>
              <w:rPr>
                <w:rFonts w:asciiTheme="minorHAnsi" w:eastAsiaTheme="minorEastAsia" w:hAnsiTheme="minorHAnsi" w:cstheme="minorBidi"/>
                <w:iCs w:val="0"/>
                <w:sz w:val="22"/>
                <w:szCs w:val="22"/>
                <w:lang w:eastAsia="en-GB"/>
              </w:rPr>
              <w:tab/>
            </w:r>
            <w:r w:rsidRPr="00A04CFF">
              <w:rPr>
                <w:rStyle w:val="Hyperlink"/>
              </w:rPr>
              <w:t>Research Methodologies</w:t>
            </w:r>
            <w:r>
              <w:rPr>
                <w:webHidden/>
              </w:rPr>
              <w:tab/>
            </w:r>
            <w:r>
              <w:rPr>
                <w:webHidden/>
              </w:rPr>
              <w:fldChar w:fldCharType="begin"/>
            </w:r>
            <w:r>
              <w:rPr>
                <w:webHidden/>
              </w:rPr>
              <w:instrText xml:space="preserve"> PAGEREF _Toc133828412 \h </w:instrText>
            </w:r>
            <w:r>
              <w:rPr>
                <w:webHidden/>
              </w:rPr>
            </w:r>
            <w:r>
              <w:rPr>
                <w:webHidden/>
              </w:rPr>
              <w:fldChar w:fldCharType="separate"/>
            </w:r>
            <w:r>
              <w:rPr>
                <w:webHidden/>
              </w:rPr>
              <w:t>21</w:t>
            </w:r>
            <w:r>
              <w:rPr>
                <w:webHidden/>
              </w:rPr>
              <w:fldChar w:fldCharType="end"/>
            </w:r>
          </w:hyperlink>
        </w:p>
        <w:p w14:paraId="3451CFAB" w14:textId="11E5B26A" w:rsidR="00492D55" w:rsidRDefault="00492D55">
          <w:pPr>
            <w:pStyle w:val="TOC3"/>
            <w:rPr>
              <w:rFonts w:asciiTheme="minorHAnsi" w:eastAsiaTheme="minorEastAsia" w:hAnsiTheme="minorHAnsi" w:cstheme="minorBidi"/>
              <w:iCs w:val="0"/>
              <w:sz w:val="22"/>
              <w:szCs w:val="22"/>
              <w:lang w:eastAsia="en-GB"/>
            </w:rPr>
          </w:pPr>
          <w:hyperlink w:anchor="_Toc133828413" w:history="1">
            <w:r w:rsidRPr="00A04CFF">
              <w:rPr>
                <w:rStyle w:val="Hyperlink"/>
              </w:rPr>
              <w:t>3.2.4</w:t>
            </w:r>
            <w:r>
              <w:rPr>
                <w:rFonts w:asciiTheme="minorHAnsi" w:eastAsiaTheme="minorEastAsia" w:hAnsiTheme="minorHAnsi" w:cstheme="minorBidi"/>
                <w:iCs w:val="0"/>
                <w:sz w:val="22"/>
                <w:szCs w:val="22"/>
                <w:lang w:eastAsia="en-GB"/>
              </w:rPr>
              <w:tab/>
            </w:r>
            <w:r w:rsidRPr="00A04CFF">
              <w:rPr>
                <w:rStyle w:val="Hyperlink"/>
              </w:rPr>
              <w:t>APPROACH</w:t>
            </w:r>
            <w:r>
              <w:rPr>
                <w:webHidden/>
              </w:rPr>
              <w:tab/>
            </w:r>
            <w:r>
              <w:rPr>
                <w:webHidden/>
              </w:rPr>
              <w:fldChar w:fldCharType="begin"/>
            </w:r>
            <w:r>
              <w:rPr>
                <w:webHidden/>
              </w:rPr>
              <w:instrText xml:space="preserve"> PAGEREF _Toc133828413 \h </w:instrText>
            </w:r>
            <w:r>
              <w:rPr>
                <w:webHidden/>
              </w:rPr>
            </w:r>
            <w:r>
              <w:rPr>
                <w:webHidden/>
              </w:rPr>
              <w:fldChar w:fldCharType="separate"/>
            </w:r>
            <w:r>
              <w:rPr>
                <w:webHidden/>
              </w:rPr>
              <w:t>22</w:t>
            </w:r>
            <w:r>
              <w:rPr>
                <w:webHidden/>
              </w:rPr>
              <w:fldChar w:fldCharType="end"/>
            </w:r>
          </w:hyperlink>
        </w:p>
        <w:p w14:paraId="4198B3EE" w14:textId="6038DCB4" w:rsidR="00492D55" w:rsidRDefault="00492D55">
          <w:pPr>
            <w:pStyle w:val="TOC3"/>
            <w:rPr>
              <w:rFonts w:asciiTheme="minorHAnsi" w:eastAsiaTheme="minorEastAsia" w:hAnsiTheme="minorHAnsi" w:cstheme="minorBidi"/>
              <w:iCs w:val="0"/>
              <w:sz w:val="22"/>
              <w:szCs w:val="22"/>
              <w:lang w:eastAsia="en-GB"/>
            </w:rPr>
          </w:pPr>
          <w:hyperlink w:anchor="_Toc133828414" w:history="1">
            <w:r w:rsidRPr="00A04CFF">
              <w:rPr>
                <w:rStyle w:val="Hyperlink"/>
              </w:rPr>
              <w:t>3.2.5</w:t>
            </w:r>
            <w:r>
              <w:rPr>
                <w:rFonts w:asciiTheme="minorHAnsi" w:eastAsiaTheme="minorEastAsia" w:hAnsiTheme="minorHAnsi" w:cstheme="minorBidi"/>
                <w:iCs w:val="0"/>
                <w:sz w:val="22"/>
                <w:szCs w:val="22"/>
                <w:lang w:eastAsia="en-GB"/>
              </w:rPr>
              <w:tab/>
            </w:r>
            <w:r w:rsidRPr="00A04CFF">
              <w:rPr>
                <w:rStyle w:val="Hyperlink"/>
              </w:rPr>
              <w:t>STRATEGIES</w:t>
            </w:r>
            <w:r>
              <w:rPr>
                <w:webHidden/>
              </w:rPr>
              <w:tab/>
            </w:r>
            <w:r>
              <w:rPr>
                <w:webHidden/>
              </w:rPr>
              <w:fldChar w:fldCharType="begin"/>
            </w:r>
            <w:r>
              <w:rPr>
                <w:webHidden/>
              </w:rPr>
              <w:instrText xml:space="preserve"> PAGEREF _Toc133828414 \h </w:instrText>
            </w:r>
            <w:r>
              <w:rPr>
                <w:webHidden/>
              </w:rPr>
            </w:r>
            <w:r>
              <w:rPr>
                <w:webHidden/>
              </w:rPr>
              <w:fldChar w:fldCharType="separate"/>
            </w:r>
            <w:r>
              <w:rPr>
                <w:webHidden/>
              </w:rPr>
              <w:t>23</w:t>
            </w:r>
            <w:r>
              <w:rPr>
                <w:webHidden/>
              </w:rPr>
              <w:fldChar w:fldCharType="end"/>
            </w:r>
          </w:hyperlink>
        </w:p>
        <w:p w14:paraId="1A3B7F04" w14:textId="3EAE4700" w:rsidR="00492D55" w:rsidRDefault="00492D55">
          <w:pPr>
            <w:pStyle w:val="TOC3"/>
            <w:rPr>
              <w:rFonts w:asciiTheme="minorHAnsi" w:eastAsiaTheme="minorEastAsia" w:hAnsiTheme="minorHAnsi" w:cstheme="minorBidi"/>
              <w:iCs w:val="0"/>
              <w:sz w:val="22"/>
              <w:szCs w:val="22"/>
              <w:lang w:eastAsia="en-GB"/>
            </w:rPr>
          </w:pPr>
          <w:hyperlink w:anchor="_Toc133828415" w:history="1">
            <w:r w:rsidRPr="00A04CFF">
              <w:rPr>
                <w:rStyle w:val="Hyperlink"/>
              </w:rPr>
              <w:t>3.2.6 CHOICES</w:t>
            </w:r>
            <w:r>
              <w:rPr>
                <w:webHidden/>
              </w:rPr>
              <w:tab/>
            </w:r>
            <w:r>
              <w:rPr>
                <w:webHidden/>
              </w:rPr>
              <w:fldChar w:fldCharType="begin"/>
            </w:r>
            <w:r>
              <w:rPr>
                <w:webHidden/>
              </w:rPr>
              <w:instrText xml:space="preserve"> PAGEREF _Toc133828415 \h </w:instrText>
            </w:r>
            <w:r>
              <w:rPr>
                <w:webHidden/>
              </w:rPr>
            </w:r>
            <w:r>
              <w:rPr>
                <w:webHidden/>
              </w:rPr>
              <w:fldChar w:fldCharType="separate"/>
            </w:r>
            <w:r>
              <w:rPr>
                <w:webHidden/>
              </w:rPr>
              <w:t>23</w:t>
            </w:r>
            <w:r>
              <w:rPr>
                <w:webHidden/>
              </w:rPr>
              <w:fldChar w:fldCharType="end"/>
            </w:r>
          </w:hyperlink>
        </w:p>
        <w:p w14:paraId="77846FDA" w14:textId="06F0DAC4" w:rsidR="00492D55" w:rsidRDefault="00492D55">
          <w:pPr>
            <w:pStyle w:val="TOC3"/>
            <w:rPr>
              <w:rFonts w:asciiTheme="minorHAnsi" w:eastAsiaTheme="minorEastAsia" w:hAnsiTheme="minorHAnsi" w:cstheme="minorBidi"/>
              <w:iCs w:val="0"/>
              <w:sz w:val="22"/>
              <w:szCs w:val="22"/>
              <w:lang w:eastAsia="en-GB"/>
            </w:rPr>
          </w:pPr>
          <w:hyperlink w:anchor="_Toc133828416" w:history="1">
            <w:r w:rsidRPr="00A04CFF">
              <w:rPr>
                <w:rStyle w:val="Hyperlink"/>
              </w:rPr>
              <w:t>3.2.7</w:t>
            </w:r>
            <w:r>
              <w:rPr>
                <w:rFonts w:asciiTheme="minorHAnsi" w:eastAsiaTheme="minorEastAsia" w:hAnsiTheme="minorHAnsi" w:cstheme="minorBidi"/>
                <w:iCs w:val="0"/>
                <w:sz w:val="22"/>
                <w:szCs w:val="22"/>
                <w:lang w:eastAsia="en-GB"/>
              </w:rPr>
              <w:tab/>
            </w:r>
            <w:r w:rsidRPr="00A04CFF">
              <w:rPr>
                <w:rStyle w:val="Hyperlink"/>
              </w:rPr>
              <w:t>TIME HORIZONS</w:t>
            </w:r>
            <w:r>
              <w:rPr>
                <w:webHidden/>
              </w:rPr>
              <w:tab/>
            </w:r>
            <w:r>
              <w:rPr>
                <w:webHidden/>
              </w:rPr>
              <w:fldChar w:fldCharType="begin"/>
            </w:r>
            <w:r>
              <w:rPr>
                <w:webHidden/>
              </w:rPr>
              <w:instrText xml:space="preserve"> PAGEREF _Toc133828416 \h </w:instrText>
            </w:r>
            <w:r>
              <w:rPr>
                <w:webHidden/>
              </w:rPr>
            </w:r>
            <w:r>
              <w:rPr>
                <w:webHidden/>
              </w:rPr>
              <w:fldChar w:fldCharType="separate"/>
            </w:r>
            <w:r>
              <w:rPr>
                <w:webHidden/>
              </w:rPr>
              <w:t>24</w:t>
            </w:r>
            <w:r>
              <w:rPr>
                <w:webHidden/>
              </w:rPr>
              <w:fldChar w:fldCharType="end"/>
            </w:r>
          </w:hyperlink>
        </w:p>
        <w:p w14:paraId="2EC3EF43" w14:textId="730FAD30" w:rsidR="00492D55" w:rsidRDefault="00492D55">
          <w:pPr>
            <w:pStyle w:val="TOC3"/>
            <w:rPr>
              <w:rFonts w:asciiTheme="minorHAnsi" w:eastAsiaTheme="minorEastAsia" w:hAnsiTheme="minorHAnsi" w:cstheme="minorBidi"/>
              <w:iCs w:val="0"/>
              <w:sz w:val="22"/>
              <w:szCs w:val="22"/>
              <w:lang w:eastAsia="en-GB"/>
            </w:rPr>
          </w:pPr>
          <w:hyperlink w:anchor="_Toc133828417" w:history="1">
            <w:r w:rsidRPr="00A04CFF">
              <w:rPr>
                <w:rStyle w:val="Hyperlink"/>
              </w:rPr>
              <w:t>3.2.8</w:t>
            </w:r>
            <w:r>
              <w:rPr>
                <w:rFonts w:asciiTheme="minorHAnsi" w:eastAsiaTheme="minorEastAsia" w:hAnsiTheme="minorHAnsi" w:cstheme="minorBidi"/>
                <w:iCs w:val="0"/>
                <w:sz w:val="22"/>
                <w:szCs w:val="22"/>
                <w:lang w:eastAsia="en-GB"/>
              </w:rPr>
              <w:tab/>
            </w:r>
            <w:r w:rsidRPr="00A04CFF">
              <w:rPr>
                <w:rStyle w:val="Hyperlink"/>
              </w:rPr>
              <w:t>TECHNIQUES AND PROCEDURES</w:t>
            </w:r>
            <w:r>
              <w:rPr>
                <w:webHidden/>
              </w:rPr>
              <w:tab/>
            </w:r>
            <w:r>
              <w:rPr>
                <w:webHidden/>
              </w:rPr>
              <w:fldChar w:fldCharType="begin"/>
            </w:r>
            <w:r>
              <w:rPr>
                <w:webHidden/>
              </w:rPr>
              <w:instrText xml:space="preserve"> PAGEREF _Toc133828417 \h </w:instrText>
            </w:r>
            <w:r>
              <w:rPr>
                <w:webHidden/>
              </w:rPr>
            </w:r>
            <w:r>
              <w:rPr>
                <w:webHidden/>
              </w:rPr>
              <w:fldChar w:fldCharType="separate"/>
            </w:r>
            <w:r>
              <w:rPr>
                <w:webHidden/>
              </w:rPr>
              <w:t>24</w:t>
            </w:r>
            <w:r>
              <w:rPr>
                <w:webHidden/>
              </w:rPr>
              <w:fldChar w:fldCharType="end"/>
            </w:r>
          </w:hyperlink>
        </w:p>
        <w:p w14:paraId="2DBEBAED" w14:textId="27353AF9" w:rsidR="00492D55" w:rsidRDefault="00492D55">
          <w:pPr>
            <w:pStyle w:val="TOC2"/>
            <w:rPr>
              <w:rFonts w:asciiTheme="minorHAnsi" w:eastAsiaTheme="minorEastAsia" w:hAnsiTheme="minorHAnsi" w:cstheme="minorBidi"/>
              <w:noProof/>
              <w:sz w:val="22"/>
              <w:szCs w:val="22"/>
              <w:lang w:eastAsia="en-GB"/>
            </w:rPr>
          </w:pPr>
          <w:hyperlink w:anchor="_Toc133828418" w:history="1">
            <w:r w:rsidRPr="00A04CFF">
              <w:rPr>
                <w:rStyle w:val="Hyperlink"/>
                <w:noProof/>
              </w:rPr>
              <w:t>2.7</w:t>
            </w:r>
            <w:r>
              <w:rPr>
                <w:rFonts w:asciiTheme="minorHAnsi" w:eastAsiaTheme="minorEastAsia" w:hAnsiTheme="minorHAnsi" w:cstheme="minorBidi"/>
                <w:noProof/>
                <w:sz w:val="22"/>
                <w:szCs w:val="22"/>
                <w:lang w:eastAsia="en-GB"/>
              </w:rPr>
              <w:tab/>
            </w:r>
            <w:r w:rsidRPr="00A04CFF">
              <w:rPr>
                <w:rStyle w:val="Hyperlink"/>
                <w:noProof/>
              </w:rPr>
              <w:t>Conclusion</w:t>
            </w:r>
            <w:r>
              <w:rPr>
                <w:noProof/>
                <w:webHidden/>
              </w:rPr>
              <w:tab/>
            </w:r>
            <w:r>
              <w:rPr>
                <w:noProof/>
                <w:webHidden/>
              </w:rPr>
              <w:fldChar w:fldCharType="begin"/>
            </w:r>
            <w:r>
              <w:rPr>
                <w:noProof/>
                <w:webHidden/>
              </w:rPr>
              <w:instrText xml:space="preserve"> PAGEREF _Toc133828418 \h </w:instrText>
            </w:r>
            <w:r>
              <w:rPr>
                <w:noProof/>
                <w:webHidden/>
              </w:rPr>
            </w:r>
            <w:r>
              <w:rPr>
                <w:noProof/>
                <w:webHidden/>
              </w:rPr>
              <w:fldChar w:fldCharType="separate"/>
            </w:r>
            <w:r>
              <w:rPr>
                <w:noProof/>
                <w:webHidden/>
              </w:rPr>
              <w:t>25</w:t>
            </w:r>
            <w:r>
              <w:rPr>
                <w:noProof/>
                <w:webHidden/>
              </w:rPr>
              <w:fldChar w:fldCharType="end"/>
            </w:r>
          </w:hyperlink>
        </w:p>
        <w:p w14:paraId="0915EAEC" w14:textId="2E9890DB" w:rsidR="00492D55" w:rsidRDefault="00492D55">
          <w:pPr>
            <w:pStyle w:val="TOC1"/>
            <w:rPr>
              <w:rFonts w:asciiTheme="minorHAnsi" w:eastAsiaTheme="minorEastAsia" w:hAnsiTheme="minorHAnsi" w:cstheme="minorBidi"/>
              <w:b w:val="0"/>
              <w:bCs w:val="0"/>
              <w:caps w:val="0"/>
              <w:sz w:val="22"/>
              <w:szCs w:val="22"/>
              <w:lang w:eastAsia="en-GB"/>
            </w:rPr>
          </w:pPr>
          <w:hyperlink w:anchor="_Toc133828419" w:history="1">
            <w:r w:rsidRPr="00A04CFF">
              <w:rPr>
                <w:rStyle w:val="Hyperlink"/>
              </w:rPr>
              <w:t>Chapter 4- Design</w:t>
            </w:r>
            <w:r>
              <w:rPr>
                <w:webHidden/>
              </w:rPr>
              <w:tab/>
            </w:r>
            <w:r>
              <w:rPr>
                <w:webHidden/>
              </w:rPr>
              <w:fldChar w:fldCharType="begin"/>
            </w:r>
            <w:r>
              <w:rPr>
                <w:webHidden/>
              </w:rPr>
              <w:instrText xml:space="preserve"> PAGEREF _Toc133828419 \h </w:instrText>
            </w:r>
            <w:r>
              <w:rPr>
                <w:webHidden/>
              </w:rPr>
            </w:r>
            <w:r>
              <w:rPr>
                <w:webHidden/>
              </w:rPr>
              <w:fldChar w:fldCharType="separate"/>
            </w:r>
            <w:r>
              <w:rPr>
                <w:webHidden/>
              </w:rPr>
              <w:t>26</w:t>
            </w:r>
            <w:r>
              <w:rPr>
                <w:webHidden/>
              </w:rPr>
              <w:fldChar w:fldCharType="end"/>
            </w:r>
          </w:hyperlink>
        </w:p>
        <w:p w14:paraId="28E20487" w14:textId="247BBA7A" w:rsidR="00492D55" w:rsidRDefault="00492D55">
          <w:pPr>
            <w:pStyle w:val="TOC2"/>
            <w:rPr>
              <w:rFonts w:asciiTheme="minorHAnsi" w:eastAsiaTheme="minorEastAsia" w:hAnsiTheme="minorHAnsi" w:cstheme="minorBidi"/>
              <w:noProof/>
              <w:sz w:val="22"/>
              <w:szCs w:val="22"/>
              <w:lang w:eastAsia="en-GB"/>
            </w:rPr>
          </w:pPr>
          <w:hyperlink w:anchor="_Toc133828420" w:history="1">
            <w:r w:rsidRPr="00A04CFF">
              <w:rPr>
                <w:rStyle w:val="Hyperlink"/>
                <w:noProof/>
              </w:rPr>
              <w:t>4.1</w:t>
            </w:r>
            <w:r>
              <w:rPr>
                <w:rFonts w:asciiTheme="minorHAnsi" w:eastAsiaTheme="minorEastAsia" w:hAnsiTheme="minorHAnsi" w:cstheme="minorBidi"/>
                <w:noProof/>
                <w:sz w:val="22"/>
                <w:szCs w:val="22"/>
                <w:lang w:eastAsia="en-GB"/>
              </w:rPr>
              <w:tab/>
            </w:r>
            <w:r w:rsidRPr="00A04CFF">
              <w:rPr>
                <w:rStyle w:val="Hyperlink"/>
                <w:noProof/>
              </w:rPr>
              <w:t>Introduction</w:t>
            </w:r>
            <w:r>
              <w:rPr>
                <w:noProof/>
                <w:webHidden/>
              </w:rPr>
              <w:tab/>
            </w:r>
            <w:r>
              <w:rPr>
                <w:noProof/>
                <w:webHidden/>
              </w:rPr>
              <w:fldChar w:fldCharType="begin"/>
            </w:r>
            <w:r>
              <w:rPr>
                <w:noProof/>
                <w:webHidden/>
              </w:rPr>
              <w:instrText xml:space="preserve"> PAGEREF _Toc133828420 \h </w:instrText>
            </w:r>
            <w:r>
              <w:rPr>
                <w:noProof/>
                <w:webHidden/>
              </w:rPr>
            </w:r>
            <w:r>
              <w:rPr>
                <w:noProof/>
                <w:webHidden/>
              </w:rPr>
              <w:fldChar w:fldCharType="separate"/>
            </w:r>
            <w:r>
              <w:rPr>
                <w:noProof/>
                <w:webHidden/>
              </w:rPr>
              <w:t>26</w:t>
            </w:r>
            <w:r>
              <w:rPr>
                <w:noProof/>
                <w:webHidden/>
              </w:rPr>
              <w:fldChar w:fldCharType="end"/>
            </w:r>
          </w:hyperlink>
        </w:p>
        <w:p w14:paraId="01D469A4" w14:textId="468C9796" w:rsidR="00492D55" w:rsidRDefault="00492D55">
          <w:pPr>
            <w:pStyle w:val="TOC2"/>
            <w:rPr>
              <w:rFonts w:asciiTheme="minorHAnsi" w:eastAsiaTheme="minorEastAsia" w:hAnsiTheme="minorHAnsi" w:cstheme="minorBidi"/>
              <w:noProof/>
              <w:sz w:val="22"/>
              <w:szCs w:val="22"/>
              <w:lang w:eastAsia="en-GB"/>
            </w:rPr>
          </w:pPr>
          <w:hyperlink w:anchor="_Toc133828421" w:history="1">
            <w:r w:rsidRPr="00A04CFF">
              <w:rPr>
                <w:rStyle w:val="Hyperlink"/>
                <w:noProof/>
              </w:rPr>
              <w:t>4.2</w:t>
            </w:r>
            <w:r>
              <w:rPr>
                <w:rFonts w:asciiTheme="minorHAnsi" w:eastAsiaTheme="minorEastAsia" w:hAnsiTheme="minorHAnsi" w:cstheme="minorBidi"/>
                <w:noProof/>
                <w:sz w:val="22"/>
                <w:szCs w:val="22"/>
                <w:lang w:eastAsia="en-GB"/>
              </w:rPr>
              <w:tab/>
            </w:r>
            <w:r w:rsidRPr="00A04CFF">
              <w:rPr>
                <w:rStyle w:val="Hyperlink"/>
                <w:noProof/>
              </w:rPr>
              <w:t>problem formulation</w:t>
            </w:r>
            <w:r>
              <w:rPr>
                <w:noProof/>
                <w:webHidden/>
              </w:rPr>
              <w:tab/>
            </w:r>
            <w:r>
              <w:rPr>
                <w:noProof/>
                <w:webHidden/>
              </w:rPr>
              <w:fldChar w:fldCharType="begin"/>
            </w:r>
            <w:r>
              <w:rPr>
                <w:noProof/>
                <w:webHidden/>
              </w:rPr>
              <w:instrText xml:space="preserve"> PAGEREF _Toc133828421 \h </w:instrText>
            </w:r>
            <w:r>
              <w:rPr>
                <w:noProof/>
                <w:webHidden/>
              </w:rPr>
            </w:r>
            <w:r>
              <w:rPr>
                <w:noProof/>
                <w:webHidden/>
              </w:rPr>
              <w:fldChar w:fldCharType="separate"/>
            </w:r>
            <w:r>
              <w:rPr>
                <w:noProof/>
                <w:webHidden/>
              </w:rPr>
              <w:t>26</w:t>
            </w:r>
            <w:r>
              <w:rPr>
                <w:noProof/>
                <w:webHidden/>
              </w:rPr>
              <w:fldChar w:fldCharType="end"/>
            </w:r>
          </w:hyperlink>
        </w:p>
        <w:p w14:paraId="4CE56DB4" w14:textId="547D4A39" w:rsidR="00492D55" w:rsidRDefault="00492D55">
          <w:pPr>
            <w:pStyle w:val="TOC2"/>
            <w:rPr>
              <w:rFonts w:asciiTheme="minorHAnsi" w:eastAsiaTheme="minorEastAsia" w:hAnsiTheme="minorHAnsi" w:cstheme="minorBidi"/>
              <w:noProof/>
              <w:sz w:val="22"/>
              <w:szCs w:val="22"/>
              <w:lang w:eastAsia="en-GB"/>
            </w:rPr>
          </w:pPr>
          <w:hyperlink w:anchor="_Toc133828422" w:history="1">
            <w:r w:rsidRPr="00A04CFF">
              <w:rPr>
                <w:rStyle w:val="Hyperlink"/>
                <w:noProof/>
              </w:rPr>
              <w:t>4.2.1</w:t>
            </w:r>
            <w:r>
              <w:rPr>
                <w:rFonts w:asciiTheme="minorHAnsi" w:eastAsiaTheme="minorEastAsia" w:hAnsiTheme="minorHAnsi" w:cstheme="minorBidi"/>
                <w:noProof/>
                <w:sz w:val="22"/>
                <w:szCs w:val="22"/>
                <w:lang w:eastAsia="en-GB"/>
              </w:rPr>
              <w:tab/>
            </w:r>
            <w:r w:rsidRPr="00A04CFF">
              <w:rPr>
                <w:rStyle w:val="Hyperlink"/>
                <w:noProof/>
              </w:rPr>
              <w:t>Reconnaissance</w:t>
            </w:r>
            <w:r>
              <w:rPr>
                <w:noProof/>
                <w:webHidden/>
              </w:rPr>
              <w:tab/>
            </w:r>
            <w:r>
              <w:rPr>
                <w:noProof/>
                <w:webHidden/>
              </w:rPr>
              <w:fldChar w:fldCharType="begin"/>
            </w:r>
            <w:r>
              <w:rPr>
                <w:noProof/>
                <w:webHidden/>
              </w:rPr>
              <w:instrText xml:space="preserve"> PAGEREF _Toc133828422 \h </w:instrText>
            </w:r>
            <w:r>
              <w:rPr>
                <w:noProof/>
                <w:webHidden/>
              </w:rPr>
            </w:r>
            <w:r>
              <w:rPr>
                <w:noProof/>
                <w:webHidden/>
              </w:rPr>
              <w:fldChar w:fldCharType="separate"/>
            </w:r>
            <w:r>
              <w:rPr>
                <w:noProof/>
                <w:webHidden/>
              </w:rPr>
              <w:t>26</w:t>
            </w:r>
            <w:r>
              <w:rPr>
                <w:noProof/>
                <w:webHidden/>
              </w:rPr>
              <w:fldChar w:fldCharType="end"/>
            </w:r>
          </w:hyperlink>
        </w:p>
        <w:p w14:paraId="18AE63EB" w14:textId="2B924CCC" w:rsidR="00492D55" w:rsidRDefault="00492D55">
          <w:pPr>
            <w:pStyle w:val="TOC2"/>
            <w:rPr>
              <w:rFonts w:asciiTheme="minorHAnsi" w:eastAsiaTheme="minorEastAsia" w:hAnsiTheme="minorHAnsi" w:cstheme="minorBidi"/>
              <w:noProof/>
              <w:sz w:val="22"/>
              <w:szCs w:val="22"/>
              <w:lang w:eastAsia="en-GB"/>
            </w:rPr>
          </w:pPr>
          <w:hyperlink w:anchor="_Toc133828423" w:history="1">
            <w:r w:rsidRPr="00A04CFF">
              <w:rPr>
                <w:rStyle w:val="Hyperlink"/>
                <w:noProof/>
              </w:rPr>
              <w:t>4.2.2</w:t>
            </w:r>
            <w:r>
              <w:rPr>
                <w:rFonts w:asciiTheme="minorHAnsi" w:eastAsiaTheme="minorEastAsia" w:hAnsiTheme="minorHAnsi" w:cstheme="minorBidi"/>
                <w:noProof/>
                <w:sz w:val="22"/>
                <w:szCs w:val="22"/>
                <w:lang w:eastAsia="en-GB"/>
              </w:rPr>
              <w:tab/>
            </w:r>
            <w:r w:rsidRPr="00A04CFF">
              <w:rPr>
                <w:rStyle w:val="Hyperlink"/>
                <w:noProof/>
              </w:rPr>
              <w:t>Scanning</w:t>
            </w:r>
            <w:r>
              <w:rPr>
                <w:noProof/>
                <w:webHidden/>
              </w:rPr>
              <w:tab/>
            </w:r>
            <w:r>
              <w:rPr>
                <w:noProof/>
                <w:webHidden/>
              </w:rPr>
              <w:fldChar w:fldCharType="begin"/>
            </w:r>
            <w:r>
              <w:rPr>
                <w:noProof/>
                <w:webHidden/>
              </w:rPr>
              <w:instrText xml:space="preserve"> PAGEREF _Toc133828423 \h </w:instrText>
            </w:r>
            <w:r>
              <w:rPr>
                <w:noProof/>
                <w:webHidden/>
              </w:rPr>
            </w:r>
            <w:r>
              <w:rPr>
                <w:noProof/>
                <w:webHidden/>
              </w:rPr>
              <w:fldChar w:fldCharType="separate"/>
            </w:r>
            <w:r>
              <w:rPr>
                <w:noProof/>
                <w:webHidden/>
              </w:rPr>
              <w:t>27</w:t>
            </w:r>
            <w:r>
              <w:rPr>
                <w:noProof/>
                <w:webHidden/>
              </w:rPr>
              <w:fldChar w:fldCharType="end"/>
            </w:r>
          </w:hyperlink>
        </w:p>
        <w:p w14:paraId="753BEA76" w14:textId="0785149E" w:rsidR="00492D55" w:rsidRDefault="00492D55">
          <w:pPr>
            <w:pStyle w:val="TOC2"/>
            <w:rPr>
              <w:rFonts w:asciiTheme="minorHAnsi" w:eastAsiaTheme="minorEastAsia" w:hAnsiTheme="minorHAnsi" w:cstheme="minorBidi"/>
              <w:noProof/>
              <w:sz w:val="22"/>
              <w:szCs w:val="22"/>
              <w:lang w:eastAsia="en-GB"/>
            </w:rPr>
          </w:pPr>
          <w:hyperlink w:anchor="_Toc133828424" w:history="1">
            <w:r w:rsidRPr="00A04CFF">
              <w:rPr>
                <w:rStyle w:val="Hyperlink"/>
                <w:noProof/>
              </w:rPr>
              <w:t>4.2.3</w:t>
            </w:r>
            <w:r>
              <w:rPr>
                <w:rFonts w:asciiTheme="minorHAnsi" w:eastAsiaTheme="minorEastAsia" w:hAnsiTheme="minorHAnsi" w:cstheme="minorBidi"/>
                <w:noProof/>
                <w:sz w:val="22"/>
                <w:szCs w:val="22"/>
                <w:lang w:eastAsia="en-GB"/>
              </w:rPr>
              <w:tab/>
            </w:r>
            <w:r w:rsidRPr="00A04CFF">
              <w:rPr>
                <w:rStyle w:val="Hyperlink"/>
                <w:noProof/>
              </w:rPr>
              <w:t>Assessment and Exploitation</w:t>
            </w:r>
            <w:r>
              <w:rPr>
                <w:noProof/>
                <w:webHidden/>
              </w:rPr>
              <w:tab/>
            </w:r>
            <w:r>
              <w:rPr>
                <w:noProof/>
                <w:webHidden/>
              </w:rPr>
              <w:fldChar w:fldCharType="begin"/>
            </w:r>
            <w:r>
              <w:rPr>
                <w:noProof/>
                <w:webHidden/>
              </w:rPr>
              <w:instrText xml:space="preserve"> PAGEREF _Toc133828424 \h </w:instrText>
            </w:r>
            <w:r>
              <w:rPr>
                <w:noProof/>
                <w:webHidden/>
              </w:rPr>
            </w:r>
            <w:r>
              <w:rPr>
                <w:noProof/>
                <w:webHidden/>
              </w:rPr>
              <w:fldChar w:fldCharType="separate"/>
            </w:r>
            <w:r>
              <w:rPr>
                <w:noProof/>
                <w:webHidden/>
              </w:rPr>
              <w:t>27</w:t>
            </w:r>
            <w:r>
              <w:rPr>
                <w:noProof/>
                <w:webHidden/>
              </w:rPr>
              <w:fldChar w:fldCharType="end"/>
            </w:r>
          </w:hyperlink>
        </w:p>
        <w:p w14:paraId="169EA4A2" w14:textId="3F1E4279" w:rsidR="00492D55" w:rsidRDefault="00492D55">
          <w:pPr>
            <w:pStyle w:val="TOC2"/>
            <w:rPr>
              <w:rFonts w:asciiTheme="minorHAnsi" w:eastAsiaTheme="minorEastAsia" w:hAnsiTheme="minorHAnsi" w:cstheme="minorBidi"/>
              <w:noProof/>
              <w:sz w:val="22"/>
              <w:szCs w:val="22"/>
              <w:lang w:eastAsia="en-GB"/>
            </w:rPr>
          </w:pPr>
          <w:hyperlink w:anchor="_Toc133828425" w:history="1">
            <w:r w:rsidRPr="00A04CFF">
              <w:rPr>
                <w:rStyle w:val="Hyperlink"/>
                <w:noProof/>
              </w:rPr>
              <w:t>4.2.4</w:t>
            </w:r>
            <w:r>
              <w:rPr>
                <w:rFonts w:asciiTheme="minorHAnsi" w:eastAsiaTheme="minorEastAsia" w:hAnsiTheme="minorHAnsi" w:cstheme="minorBidi"/>
                <w:noProof/>
                <w:sz w:val="22"/>
                <w:szCs w:val="22"/>
                <w:lang w:eastAsia="en-GB"/>
              </w:rPr>
              <w:tab/>
            </w:r>
            <w:r w:rsidRPr="00A04CFF">
              <w:rPr>
                <w:rStyle w:val="Hyperlink"/>
                <w:noProof/>
              </w:rPr>
              <w:t>Documentation</w:t>
            </w:r>
            <w:r>
              <w:rPr>
                <w:noProof/>
                <w:webHidden/>
              </w:rPr>
              <w:tab/>
            </w:r>
            <w:r>
              <w:rPr>
                <w:noProof/>
                <w:webHidden/>
              </w:rPr>
              <w:fldChar w:fldCharType="begin"/>
            </w:r>
            <w:r>
              <w:rPr>
                <w:noProof/>
                <w:webHidden/>
              </w:rPr>
              <w:instrText xml:space="preserve"> PAGEREF _Toc133828425 \h </w:instrText>
            </w:r>
            <w:r>
              <w:rPr>
                <w:noProof/>
                <w:webHidden/>
              </w:rPr>
            </w:r>
            <w:r>
              <w:rPr>
                <w:noProof/>
                <w:webHidden/>
              </w:rPr>
              <w:fldChar w:fldCharType="separate"/>
            </w:r>
            <w:r>
              <w:rPr>
                <w:noProof/>
                <w:webHidden/>
              </w:rPr>
              <w:t>28</w:t>
            </w:r>
            <w:r>
              <w:rPr>
                <w:noProof/>
                <w:webHidden/>
              </w:rPr>
              <w:fldChar w:fldCharType="end"/>
            </w:r>
          </w:hyperlink>
        </w:p>
        <w:p w14:paraId="5F1EA6C1" w14:textId="3180137A" w:rsidR="00492D55" w:rsidRDefault="00492D55">
          <w:pPr>
            <w:pStyle w:val="TOC2"/>
            <w:rPr>
              <w:rFonts w:asciiTheme="minorHAnsi" w:eastAsiaTheme="minorEastAsia" w:hAnsiTheme="minorHAnsi" w:cstheme="minorBidi"/>
              <w:noProof/>
              <w:sz w:val="22"/>
              <w:szCs w:val="22"/>
              <w:lang w:eastAsia="en-GB"/>
            </w:rPr>
          </w:pPr>
          <w:hyperlink w:anchor="_Toc133828426" w:history="1">
            <w:r w:rsidRPr="00A04CFF">
              <w:rPr>
                <w:rStyle w:val="Hyperlink"/>
                <w:noProof/>
              </w:rPr>
              <w:t>4.3</w:t>
            </w:r>
            <w:r>
              <w:rPr>
                <w:rFonts w:asciiTheme="minorHAnsi" w:eastAsiaTheme="minorEastAsia" w:hAnsiTheme="minorHAnsi" w:cstheme="minorBidi"/>
                <w:noProof/>
                <w:sz w:val="22"/>
                <w:szCs w:val="22"/>
                <w:lang w:eastAsia="en-GB"/>
              </w:rPr>
              <w:tab/>
            </w:r>
            <w:r w:rsidRPr="00A04CFF">
              <w:rPr>
                <w:rStyle w:val="Hyperlink"/>
                <w:noProof/>
              </w:rPr>
              <w:t>Design</w:t>
            </w:r>
            <w:r>
              <w:rPr>
                <w:noProof/>
                <w:webHidden/>
              </w:rPr>
              <w:tab/>
            </w:r>
            <w:r>
              <w:rPr>
                <w:noProof/>
                <w:webHidden/>
              </w:rPr>
              <w:fldChar w:fldCharType="begin"/>
            </w:r>
            <w:r>
              <w:rPr>
                <w:noProof/>
                <w:webHidden/>
              </w:rPr>
              <w:instrText xml:space="preserve"> PAGEREF _Toc133828426 \h </w:instrText>
            </w:r>
            <w:r>
              <w:rPr>
                <w:noProof/>
                <w:webHidden/>
              </w:rPr>
            </w:r>
            <w:r>
              <w:rPr>
                <w:noProof/>
                <w:webHidden/>
              </w:rPr>
              <w:fldChar w:fldCharType="separate"/>
            </w:r>
            <w:r>
              <w:rPr>
                <w:noProof/>
                <w:webHidden/>
              </w:rPr>
              <w:t>28</w:t>
            </w:r>
            <w:r>
              <w:rPr>
                <w:noProof/>
                <w:webHidden/>
              </w:rPr>
              <w:fldChar w:fldCharType="end"/>
            </w:r>
          </w:hyperlink>
        </w:p>
        <w:p w14:paraId="35F01407" w14:textId="45E61934" w:rsidR="00492D55" w:rsidRDefault="00492D55">
          <w:pPr>
            <w:pStyle w:val="TOC2"/>
            <w:rPr>
              <w:rFonts w:asciiTheme="minorHAnsi" w:eastAsiaTheme="minorEastAsia" w:hAnsiTheme="minorHAnsi" w:cstheme="minorBidi"/>
              <w:noProof/>
              <w:sz w:val="22"/>
              <w:szCs w:val="22"/>
              <w:lang w:eastAsia="en-GB"/>
            </w:rPr>
          </w:pPr>
          <w:hyperlink w:anchor="_Toc133828427" w:history="1">
            <w:r w:rsidRPr="00A04CFF">
              <w:rPr>
                <w:rStyle w:val="Hyperlink"/>
                <w:noProof/>
              </w:rPr>
              <w:t>4.3.1</w:t>
            </w:r>
            <w:r>
              <w:rPr>
                <w:rFonts w:asciiTheme="minorHAnsi" w:eastAsiaTheme="minorEastAsia" w:hAnsiTheme="minorHAnsi" w:cstheme="minorBidi"/>
                <w:noProof/>
                <w:sz w:val="22"/>
                <w:szCs w:val="22"/>
                <w:lang w:eastAsia="en-GB"/>
              </w:rPr>
              <w:tab/>
            </w:r>
            <w:r w:rsidRPr="00A04CFF">
              <w:rPr>
                <w:rStyle w:val="Hyperlink"/>
                <w:noProof/>
              </w:rPr>
              <w:t>Pre-Assessment phase</w:t>
            </w:r>
            <w:r>
              <w:rPr>
                <w:noProof/>
                <w:webHidden/>
              </w:rPr>
              <w:tab/>
            </w:r>
            <w:r>
              <w:rPr>
                <w:noProof/>
                <w:webHidden/>
              </w:rPr>
              <w:fldChar w:fldCharType="begin"/>
            </w:r>
            <w:r>
              <w:rPr>
                <w:noProof/>
                <w:webHidden/>
              </w:rPr>
              <w:instrText xml:space="preserve"> PAGEREF _Toc133828427 \h </w:instrText>
            </w:r>
            <w:r>
              <w:rPr>
                <w:noProof/>
                <w:webHidden/>
              </w:rPr>
            </w:r>
            <w:r>
              <w:rPr>
                <w:noProof/>
                <w:webHidden/>
              </w:rPr>
              <w:fldChar w:fldCharType="separate"/>
            </w:r>
            <w:r>
              <w:rPr>
                <w:noProof/>
                <w:webHidden/>
              </w:rPr>
              <w:t>28</w:t>
            </w:r>
            <w:r>
              <w:rPr>
                <w:noProof/>
                <w:webHidden/>
              </w:rPr>
              <w:fldChar w:fldCharType="end"/>
            </w:r>
          </w:hyperlink>
        </w:p>
        <w:p w14:paraId="563D292F" w14:textId="56BD8958" w:rsidR="00492D55" w:rsidRDefault="00492D55">
          <w:pPr>
            <w:pStyle w:val="TOC2"/>
            <w:rPr>
              <w:rFonts w:asciiTheme="minorHAnsi" w:eastAsiaTheme="minorEastAsia" w:hAnsiTheme="minorHAnsi" w:cstheme="minorBidi"/>
              <w:noProof/>
              <w:sz w:val="22"/>
              <w:szCs w:val="22"/>
              <w:lang w:eastAsia="en-GB"/>
            </w:rPr>
          </w:pPr>
          <w:hyperlink w:anchor="_Toc133828428" w:history="1">
            <w:r w:rsidRPr="00A04CFF">
              <w:rPr>
                <w:rStyle w:val="Hyperlink"/>
                <w:noProof/>
              </w:rPr>
              <w:t>4.3.2</w:t>
            </w:r>
            <w:r>
              <w:rPr>
                <w:rFonts w:asciiTheme="minorHAnsi" w:eastAsiaTheme="minorEastAsia" w:hAnsiTheme="minorHAnsi" w:cstheme="minorBidi"/>
                <w:noProof/>
                <w:sz w:val="22"/>
                <w:szCs w:val="22"/>
                <w:lang w:eastAsia="en-GB"/>
              </w:rPr>
              <w:tab/>
            </w:r>
            <w:r w:rsidRPr="00A04CFF">
              <w:rPr>
                <w:rStyle w:val="Hyperlink"/>
                <w:noProof/>
              </w:rPr>
              <w:t>Reconnaissance Phase</w:t>
            </w:r>
            <w:r>
              <w:rPr>
                <w:noProof/>
                <w:webHidden/>
              </w:rPr>
              <w:tab/>
            </w:r>
            <w:r>
              <w:rPr>
                <w:noProof/>
                <w:webHidden/>
              </w:rPr>
              <w:fldChar w:fldCharType="begin"/>
            </w:r>
            <w:r>
              <w:rPr>
                <w:noProof/>
                <w:webHidden/>
              </w:rPr>
              <w:instrText xml:space="preserve"> PAGEREF _Toc133828428 \h </w:instrText>
            </w:r>
            <w:r>
              <w:rPr>
                <w:noProof/>
                <w:webHidden/>
              </w:rPr>
            </w:r>
            <w:r>
              <w:rPr>
                <w:noProof/>
                <w:webHidden/>
              </w:rPr>
              <w:fldChar w:fldCharType="separate"/>
            </w:r>
            <w:r>
              <w:rPr>
                <w:noProof/>
                <w:webHidden/>
              </w:rPr>
              <w:t>30</w:t>
            </w:r>
            <w:r>
              <w:rPr>
                <w:noProof/>
                <w:webHidden/>
              </w:rPr>
              <w:fldChar w:fldCharType="end"/>
            </w:r>
          </w:hyperlink>
        </w:p>
        <w:p w14:paraId="0361C559" w14:textId="503C7BA6" w:rsidR="00492D55" w:rsidRDefault="00492D55">
          <w:pPr>
            <w:pStyle w:val="TOC2"/>
            <w:rPr>
              <w:rFonts w:asciiTheme="minorHAnsi" w:eastAsiaTheme="minorEastAsia" w:hAnsiTheme="minorHAnsi" w:cstheme="minorBidi"/>
              <w:noProof/>
              <w:sz w:val="22"/>
              <w:szCs w:val="22"/>
              <w:lang w:eastAsia="en-GB"/>
            </w:rPr>
          </w:pPr>
          <w:hyperlink w:anchor="_Toc133828429" w:history="1">
            <w:r w:rsidRPr="00A04CFF">
              <w:rPr>
                <w:rStyle w:val="Hyperlink"/>
                <w:noProof/>
              </w:rPr>
              <w:t>4.3.3</w:t>
            </w:r>
            <w:r>
              <w:rPr>
                <w:rFonts w:asciiTheme="minorHAnsi" w:eastAsiaTheme="minorEastAsia" w:hAnsiTheme="minorHAnsi" w:cstheme="minorBidi"/>
                <w:noProof/>
                <w:sz w:val="22"/>
                <w:szCs w:val="22"/>
                <w:lang w:eastAsia="en-GB"/>
              </w:rPr>
              <w:tab/>
            </w:r>
            <w:r w:rsidRPr="00A04CFF">
              <w:rPr>
                <w:rStyle w:val="Hyperlink"/>
                <w:noProof/>
              </w:rPr>
              <w:t>Vulnerability scanning</w:t>
            </w:r>
            <w:r>
              <w:rPr>
                <w:noProof/>
                <w:webHidden/>
              </w:rPr>
              <w:tab/>
            </w:r>
            <w:r>
              <w:rPr>
                <w:noProof/>
                <w:webHidden/>
              </w:rPr>
              <w:fldChar w:fldCharType="begin"/>
            </w:r>
            <w:r>
              <w:rPr>
                <w:noProof/>
                <w:webHidden/>
              </w:rPr>
              <w:instrText xml:space="preserve"> PAGEREF _Toc133828429 \h </w:instrText>
            </w:r>
            <w:r>
              <w:rPr>
                <w:noProof/>
                <w:webHidden/>
              </w:rPr>
            </w:r>
            <w:r>
              <w:rPr>
                <w:noProof/>
                <w:webHidden/>
              </w:rPr>
              <w:fldChar w:fldCharType="separate"/>
            </w:r>
            <w:r>
              <w:rPr>
                <w:noProof/>
                <w:webHidden/>
              </w:rPr>
              <w:t>30</w:t>
            </w:r>
            <w:r>
              <w:rPr>
                <w:noProof/>
                <w:webHidden/>
              </w:rPr>
              <w:fldChar w:fldCharType="end"/>
            </w:r>
          </w:hyperlink>
        </w:p>
        <w:p w14:paraId="58DC8F91" w14:textId="065F9F10" w:rsidR="00492D55" w:rsidRDefault="00492D55">
          <w:pPr>
            <w:pStyle w:val="TOC2"/>
            <w:rPr>
              <w:rFonts w:asciiTheme="minorHAnsi" w:eastAsiaTheme="minorEastAsia" w:hAnsiTheme="minorHAnsi" w:cstheme="minorBidi"/>
              <w:noProof/>
              <w:sz w:val="22"/>
              <w:szCs w:val="22"/>
              <w:lang w:eastAsia="en-GB"/>
            </w:rPr>
          </w:pPr>
          <w:hyperlink w:anchor="_Toc133828430" w:history="1">
            <w:r w:rsidRPr="00A04CFF">
              <w:rPr>
                <w:rStyle w:val="Hyperlink"/>
                <w:noProof/>
              </w:rPr>
              <w:t>4.3.4</w:t>
            </w:r>
            <w:r>
              <w:rPr>
                <w:rFonts w:asciiTheme="minorHAnsi" w:eastAsiaTheme="minorEastAsia" w:hAnsiTheme="minorHAnsi" w:cstheme="minorBidi"/>
                <w:noProof/>
                <w:sz w:val="22"/>
                <w:szCs w:val="22"/>
                <w:lang w:eastAsia="en-GB"/>
              </w:rPr>
              <w:tab/>
            </w:r>
            <w:r w:rsidRPr="00A04CFF">
              <w:rPr>
                <w:rStyle w:val="Hyperlink"/>
                <w:noProof/>
              </w:rPr>
              <w:t>Assessment and Exploitation</w:t>
            </w:r>
            <w:r>
              <w:rPr>
                <w:noProof/>
                <w:webHidden/>
              </w:rPr>
              <w:tab/>
            </w:r>
            <w:r>
              <w:rPr>
                <w:noProof/>
                <w:webHidden/>
              </w:rPr>
              <w:fldChar w:fldCharType="begin"/>
            </w:r>
            <w:r>
              <w:rPr>
                <w:noProof/>
                <w:webHidden/>
              </w:rPr>
              <w:instrText xml:space="preserve"> PAGEREF _Toc133828430 \h </w:instrText>
            </w:r>
            <w:r>
              <w:rPr>
                <w:noProof/>
                <w:webHidden/>
              </w:rPr>
            </w:r>
            <w:r>
              <w:rPr>
                <w:noProof/>
                <w:webHidden/>
              </w:rPr>
              <w:fldChar w:fldCharType="separate"/>
            </w:r>
            <w:r>
              <w:rPr>
                <w:noProof/>
                <w:webHidden/>
              </w:rPr>
              <w:t>31</w:t>
            </w:r>
            <w:r>
              <w:rPr>
                <w:noProof/>
                <w:webHidden/>
              </w:rPr>
              <w:fldChar w:fldCharType="end"/>
            </w:r>
          </w:hyperlink>
        </w:p>
        <w:p w14:paraId="207C9C46" w14:textId="16B5E174" w:rsidR="00492D55" w:rsidRDefault="00492D55">
          <w:pPr>
            <w:pStyle w:val="TOC2"/>
            <w:rPr>
              <w:rFonts w:asciiTheme="minorHAnsi" w:eastAsiaTheme="minorEastAsia" w:hAnsiTheme="minorHAnsi" w:cstheme="minorBidi"/>
              <w:noProof/>
              <w:sz w:val="22"/>
              <w:szCs w:val="22"/>
              <w:lang w:eastAsia="en-GB"/>
            </w:rPr>
          </w:pPr>
          <w:hyperlink w:anchor="_Toc133828431" w:history="1">
            <w:r w:rsidRPr="00A04CFF">
              <w:rPr>
                <w:rStyle w:val="Hyperlink"/>
                <w:noProof/>
              </w:rPr>
              <w:t>4.3.5</w:t>
            </w:r>
            <w:r>
              <w:rPr>
                <w:rFonts w:asciiTheme="minorHAnsi" w:eastAsiaTheme="minorEastAsia" w:hAnsiTheme="minorHAnsi" w:cstheme="minorBidi"/>
                <w:noProof/>
                <w:sz w:val="22"/>
                <w:szCs w:val="22"/>
                <w:lang w:eastAsia="en-GB"/>
              </w:rPr>
              <w:tab/>
            </w:r>
            <w:r w:rsidRPr="00A04CFF">
              <w:rPr>
                <w:rStyle w:val="Hyperlink"/>
                <w:noProof/>
              </w:rPr>
              <w:t>Post-assessment phase</w:t>
            </w:r>
            <w:r>
              <w:rPr>
                <w:noProof/>
                <w:webHidden/>
              </w:rPr>
              <w:tab/>
            </w:r>
            <w:r>
              <w:rPr>
                <w:noProof/>
                <w:webHidden/>
              </w:rPr>
              <w:fldChar w:fldCharType="begin"/>
            </w:r>
            <w:r>
              <w:rPr>
                <w:noProof/>
                <w:webHidden/>
              </w:rPr>
              <w:instrText xml:space="preserve"> PAGEREF _Toc133828431 \h </w:instrText>
            </w:r>
            <w:r>
              <w:rPr>
                <w:noProof/>
                <w:webHidden/>
              </w:rPr>
            </w:r>
            <w:r>
              <w:rPr>
                <w:noProof/>
                <w:webHidden/>
              </w:rPr>
              <w:fldChar w:fldCharType="separate"/>
            </w:r>
            <w:r>
              <w:rPr>
                <w:noProof/>
                <w:webHidden/>
              </w:rPr>
              <w:t>31</w:t>
            </w:r>
            <w:r>
              <w:rPr>
                <w:noProof/>
                <w:webHidden/>
              </w:rPr>
              <w:fldChar w:fldCharType="end"/>
            </w:r>
          </w:hyperlink>
        </w:p>
        <w:p w14:paraId="6783E0CD" w14:textId="0F745A3B" w:rsidR="00492D55" w:rsidRDefault="00492D55">
          <w:pPr>
            <w:pStyle w:val="TOC1"/>
            <w:rPr>
              <w:rFonts w:asciiTheme="minorHAnsi" w:eastAsiaTheme="minorEastAsia" w:hAnsiTheme="minorHAnsi" w:cstheme="minorBidi"/>
              <w:b w:val="0"/>
              <w:bCs w:val="0"/>
              <w:caps w:val="0"/>
              <w:sz w:val="22"/>
              <w:szCs w:val="22"/>
              <w:lang w:eastAsia="en-GB"/>
            </w:rPr>
          </w:pPr>
          <w:hyperlink w:anchor="_Toc133828432" w:history="1">
            <w:r w:rsidRPr="00A04CFF">
              <w:rPr>
                <w:rStyle w:val="Hyperlink"/>
                <w:lang w:val="en-US"/>
              </w:rPr>
              <w:t xml:space="preserve">Chapter 5 - </w:t>
            </w:r>
            <w:r w:rsidRPr="00A04CFF">
              <w:rPr>
                <w:rStyle w:val="Hyperlink"/>
              </w:rPr>
              <w:t>Implementation</w:t>
            </w:r>
            <w:r>
              <w:rPr>
                <w:webHidden/>
              </w:rPr>
              <w:tab/>
            </w:r>
            <w:r>
              <w:rPr>
                <w:webHidden/>
              </w:rPr>
              <w:fldChar w:fldCharType="begin"/>
            </w:r>
            <w:r>
              <w:rPr>
                <w:webHidden/>
              </w:rPr>
              <w:instrText xml:space="preserve"> PAGEREF _Toc133828432 \h </w:instrText>
            </w:r>
            <w:r>
              <w:rPr>
                <w:webHidden/>
              </w:rPr>
            </w:r>
            <w:r>
              <w:rPr>
                <w:webHidden/>
              </w:rPr>
              <w:fldChar w:fldCharType="separate"/>
            </w:r>
            <w:r>
              <w:rPr>
                <w:webHidden/>
              </w:rPr>
              <w:t>32</w:t>
            </w:r>
            <w:r>
              <w:rPr>
                <w:webHidden/>
              </w:rPr>
              <w:fldChar w:fldCharType="end"/>
            </w:r>
          </w:hyperlink>
        </w:p>
        <w:p w14:paraId="4953FB3A" w14:textId="6C3A3667" w:rsidR="00492D55" w:rsidRDefault="00492D55">
          <w:pPr>
            <w:pStyle w:val="TOC2"/>
            <w:rPr>
              <w:rFonts w:asciiTheme="minorHAnsi" w:eastAsiaTheme="minorEastAsia" w:hAnsiTheme="minorHAnsi" w:cstheme="minorBidi"/>
              <w:noProof/>
              <w:sz w:val="22"/>
              <w:szCs w:val="22"/>
              <w:lang w:eastAsia="en-GB"/>
            </w:rPr>
          </w:pPr>
          <w:hyperlink w:anchor="_Toc133828433" w:history="1">
            <w:r w:rsidRPr="00A04CFF">
              <w:rPr>
                <w:rStyle w:val="Hyperlink"/>
                <w:noProof/>
              </w:rPr>
              <w:t>5.1 Updated Timescale</w:t>
            </w:r>
            <w:r>
              <w:rPr>
                <w:noProof/>
                <w:webHidden/>
              </w:rPr>
              <w:tab/>
            </w:r>
            <w:r>
              <w:rPr>
                <w:noProof/>
                <w:webHidden/>
              </w:rPr>
              <w:fldChar w:fldCharType="begin"/>
            </w:r>
            <w:r>
              <w:rPr>
                <w:noProof/>
                <w:webHidden/>
              </w:rPr>
              <w:instrText xml:space="preserve"> PAGEREF _Toc133828433 \h </w:instrText>
            </w:r>
            <w:r>
              <w:rPr>
                <w:noProof/>
                <w:webHidden/>
              </w:rPr>
            </w:r>
            <w:r>
              <w:rPr>
                <w:noProof/>
                <w:webHidden/>
              </w:rPr>
              <w:fldChar w:fldCharType="separate"/>
            </w:r>
            <w:r>
              <w:rPr>
                <w:noProof/>
                <w:webHidden/>
              </w:rPr>
              <w:t>32</w:t>
            </w:r>
            <w:r>
              <w:rPr>
                <w:noProof/>
                <w:webHidden/>
              </w:rPr>
              <w:fldChar w:fldCharType="end"/>
            </w:r>
          </w:hyperlink>
        </w:p>
        <w:p w14:paraId="35D9C958" w14:textId="21C1833F" w:rsidR="00492D55" w:rsidRDefault="00492D55">
          <w:pPr>
            <w:pStyle w:val="TOC2"/>
            <w:rPr>
              <w:rFonts w:asciiTheme="minorHAnsi" w:eastAsiaTheme="minorEastAsia" w:hAnsiTheme="minorHAnsi" w:cstheme="minorBidi"/>
              <w:noProof/>
              <w:sz w:val="22"/>
              <w:szCs w:val="22"/>
              <w:lang w:eastAsia="en-GB"/>
            </w:rPr>
          </w:pPr>
          <w:hyperlink w:anchor="_Toc133828434" w:history="1">
            <w:r w:rsidRPr="00A04CFF">
              <w:rPr>
                <w:rStyle w:val="Hyperlink"/>
                <w:noProof/>
              </w:rPr>
              <w:t>5.2 Alfa wireless adapter</w:t>
            </w:r>
            <w:r>
              <w:rPr>
                <w:noProof/>
                <w:webHidden/>
              </w:rPr>
              <w:tab/>
            </w:r>
            <w:r>
              <w:rPr>
                <w:noProof/>
                <w:webHidden/>
              </w:rPr>
              <w:fldChar w:fldCharType="begin"/>
            </w:r>
            <w:r>
              <w:rPr>
                <w:noProof/>
                <w:webHidden/>
              </w:rPr>
              <w:instrText xml:space="preserve"> PAGEREF _Toc133828434 \h </w:instrText>
            </w:r>
            <w:r>
              <w:rPr>
                <w:noProof/>
                <w:webHidden/>
              </w:rPr>
            </w:r>
            <w:r>
              <w:rPr>
                <w:noProof/>
                <w:webHidden/>
              </w:rPr>
              <w:fldChar w:fldCharType="separate"/>
            </w:r>
            <w:r>
              <w:rPr>
                <w:noProof/>
                <w:webHidden/>
              </w:rPr>
              <w:t>33</w:t>
            </w:r>
            <w:r>
              <w:rPr>
                <w:noProof/>
                <w:webHidden/>
              </w:rPr>
              <w:fldChar w:fldCharType="end"/>
            </w:r>
          </w:hyperlink>
        </w:p>
        <w:p w14:paraId="7F0E16AC" w14:textId="5E3DB5E0" w:rsidR="00492D55" w:rsidRDefault="00492D55">
          <w:pPr>
            <w:pStyle w:val="TOC2"/>
            <w:rPr>
              <w:rFonts w:asciiTheme="minorHAnsi" w:eastAsiaTheme="minorEastAsia" w:hAnsiTheme="minorHAnsi" w:cstheme="minorBidi"/>
              <w:noProof/>
              <w:sz w:val="22"/>
              <w:szCs w:val="22"/>
              <w:lang w:eastAsia="en-GB"/>
            </w:rPr>
          </w:pPr>
          <w:hyperlink w:anchor="_Toc133828435" w:history="1">
            <w:r w:rsidRPr="00A04CFF">
              <w:rPr>
                <w:rStyle w:val="Hyperlink"/>
                <w:noProof/>
              </w:rPr>
              <w:t>5.3 Aircack-ng</w:t>
            </w:r>
            <w:r>
              <w:rPr>
                <w:noProof/>
                <w:webHidden/>
              </w:rPr>
              <w:tab/>
            </w:r>
            <w:r>
              <w:rPr>
                <w:noProof/>
                <w:webHidden/>
              </w:rPr>
              <w:fldChar w:fldCharType="begin"/>
            </w:r>
            <w:r>
              <w:rPr>
                <w:noProof/>
                <w:webHidden/>
              </w:rPr>
              <w:instrText xml:space="preserve"> PAGEREF _Toc133828435 \h </w:instrText>
            </w:r>
            <w:r>
              <w:rPr>
                <w:noProof/>
                <w:webHidden/>
              </w:rPr>
            </w:r>
            <w:r>
              <w:rPr>
                <w:noProof/>
                <w:webHidden/>
              </w:rPr>
              <w:fldChar w:fldCharType="separate"/>
            </w:r>
            <w:r>
              <w:rPr>
                <w:noProof/>
                <w:webHidden/>
              </w:rPr>
              <w:t>35</w:t>
            </w:r>
            <w:r>
              <w:rPr>
                <w:noProof/>
                <w:webHidden/>
              </w:rPr>
              <w:fldChar w:fldCharType="end"/>
            </w:r>
          </w:hyperlink>
        </w:p>
        <w:p w14:paraId="5A88BF4A" w14:textId="1F4F5DDD" w:rsidR="00492D55" w:rsidRDefault="00492D55">
          <w:pPr>
            <w:pStyle w:val="TOC2"/>
            <w:rPr>
              <w:rFonts w:asciiTheme="minorHAnsi" w:eastAsiaTheme="minorEastAsia" w:hAnsiTheme="minorHAnsi" w:cstheme="minorBidi"/>
              <w:noProof/>
              <w:sz w:val="22"/>
              <w:szCs w:val="22"/>
              <w:lang w:eastAsia="en-GB"/>
            </w:rPr>
          </w:pPr>
          <w:hyperlink w:anchor="_Toc133828436" w:history="1">
            <w:r w:rsidRPr="00A04CFF">
              <w:rPr>
                <w:rStyle w:val="Hyperlink"/>
                <w:noProof/>
              </w:rPr>
              <w:t>5.4 Wifite</w:t>
            </w:r>
            <w:r>
              <w:rPr>
                <w:noProof/>
                <w:webHidden/>
              </w:rPr>
              <w:tab/>
            </w:r>
            <w:r>
              <w:rPr>
                <w:noProof/>
                <w:webHidden/>
              </w:rPr>
              <w:fldChar w:fldCharType="begin"/>
            </w:r>
            <w:r>
              <w:rPr>
                <w:noProof/>
                <w:webHidden/>
              </w:rPr>
              <w:instrText xml:space="preserve"> PAGEREF _Toc133828436 \h </w:instrText>
            </w:r>
            <w:r>
              <w:rPr>
                <w:noProof/>
                <w:webHidden/>
              </w:rPr>
            </w:r>
            <w:r>
              <w:rPr>
                <w:noProof/>
                <w:webHidden/>
              </w:rPr>
              <w:fldChar w:fldCharType="separate"/>
            </w:r>
            <w:r>
              <w:rPr>
                <w:noProof/>
                <w:webHidden/>
              </w:rPr>
              <w:t>37</w:t>
            </w:r>
            <w:r>
              <w:rPr>
                <w:noProof/>
                <w:webHidden/>
              </w:rPr>
              <w:fldChar w:fldCharType="end"/>
            </w:r>
          </w:hyperlink>
        </w:p>
        <w:p w14:paraId="4B1F6EFF" w14:textId="7A6C4F14" w:rsidR="00492D55" w:rsidRDefault="00492D55">
          <w:pPr>
            <w:pStyle w:val="TOC2"/>
            <w:rPr>
              <w:rFonts w:asciiTheme="minorHAnsi" w:eastAsiaTheme="minorEastAsia" w:hAnsiTheme="minorHAnsi" w:cstheme="minorBidi"/>
              <w:noProof/>
              <w:sz w:val="22"/>
              <w:szCs w:val="22"/>
              <w:lang w:eastAsia="en-GB"/>
            </w:rPr>
          </w:pPr>
          <w:hyperlink w:anchor="_Toc133828437" w:history="1">
            <w:r w:rsidRPr="00A04CFF">
              <w:rPr>
                <w:rStyle w:val="Hyperlink"/>
                <w:noProof/>
              </w:rPr>
              <w:t>5.5 Connecting to the target network</w:t>
            </w:r>
            <w:r>
              <w:rPr>
                <w:noProof/>
                <w:webHidden/>
              </w:rPr>
              <w:tab/>
            </w:r>
            <w:r>
              <w:rPr>
                <w:noProof/>
                <w:webHidden/>
              </w:rPr>
              <w:fldChar w:fldCharType="begin"/>
            </w:r>
            <w:r>
              <w:rPr>
                <w:noProof/>
                <w:webHidden/>
              </w:rPr>
              <w:instrText xml:space="preserve"> PAGEREF _Toc133828437 \h </w:instrText>
            </w:r>
            <w:r>
              <w:rPr>
                <w:noProof/>
                <w:webHidden/>
              </w:rPr>
            </w:r>
            <w:r>
              <w:rPr>
                <w:noProof/>
                <w:webHidden/>
              </w:rPr>
              <w:fldChar w:fldCharType="separate"/>
            </w:r>
            <w:r>
              <w:rPr>
                <w:noProof/>
                <w:webHidden/>
              </w:rPr>
              <w:t>39</w:t>
            </w:r>
            <w:r>
              <w:rPr>
                <w:noProof/>
                <w:webHidden/>
              </w:rPr>
              <w:fldChar w:fldCharType="end"/>
            </w:r>
          </w:hyperlink>
        </w:p>
        <w:p w14:paraId="0FF202CF" w14:textId="1665C040" w:rsidR="00492D55" w:rsidRDefault="00492D55">
          <w:pPr>
            <w:pStyle w:val="TOC2"/>
            <w:rPr>
              <w:rFonts w:asciiTheme="minorHAnsi" w:eastAsiaTheme="minorEastAsia" w:hAnsiTheme="minorHAnsi" w:cstheme="minorBidi"/>
              <w:noProof/>
              <w:sz w:val="22"/>
              <w:szCs w:val="22"/>
              <w:lang w:eastAsia="en-GB"/>
            </w:rPr>
          </w:pPr>
          <w:hyperlink w:anchor="_Toc133828438" w:history="1">
            <w:r w:rsidRPr="00A04CFF">
              <w:rPr>
                <w:rStyle w:val="Hyperlink"/>
                <w:bCs/>
                <w:noProof/>
              </w:rPr>
              <w:t>5.6</w:t>
            </w:r>
            <w:r w:rsidRPr="00A04CFF">
              <w:rPr>
                <w:rStyle w:val="Hyperlink"/>
                <w:noProof/>
              </w:rPr>
              <w:t xml:space="preserve"> Device Discovery – Nmap/Zenmap</w:t>
            </w:r>
            <w:r>
              <w:rPr>
                <w:noProof/>
                <w:webHidden/>
              </w:rPr>
              <w:tab/>
            </w:r>
            <w:r>
              <w:rPr>
                <w:noProof/>
                <w:webHidden/>
              </w:rPr>
              <w:fldChar w:fldCharType="begin"/>
            </w:r>
            <w:r>
              <w:rPr>
                <w:noProof/>
                <w:webHidden/>
              </w:rPr>
              <w:instrText xml:space="preserve"> PAGEREF _Toc133828438 \h </w:instrText>
            </w:r>
            <w:r>
              <w:rPr>
                <w:noProof/>
                <w:webHidden/>
              </w:rPr>
            </w:r>
            <w:r>
              <w:rPr>
                <w:noProof/>
                <w:webHidden/>
              </w:rPr>
              <w:fldChar w:fldCharType="separate"/>
            </w:r>
            <w:r>
              <w:rPr>
                <w:noProof/>
                <w:webHidden/>
              </w:rPr>
              <w:t>39</w:t>
            </w:r>
            <w:r>
              <w:rPr>
                <w:noProof/>
                <w:webHidden/>
              </w:rPr>
              <w:fldChar w:fldCharType="end"/>
            </w:r>
          </w:hyperlink>
        </w:p>
        <w:p w14:paraId="52626E54" w14:textId="3FE8AF01" w:rsidR="00492D55" w:rsidRDefault="00492D55">
          <w:pPr>
            <w:pStyle w:val="TOC2"/>
            <w:rPr>
              <w:rFonts w:asciiTheme="minorHAnsi" w:eastAsiaTheme="minorEastAsia" w:hAnsiTheme="minorHAnsi" w:cstheme="minorBidi"/>
              <w:noProof/>
              <w:sz w:val="22"/>
              <w:szCs w:val="22"/>
              <w:lang w:eastAsia="en-GB"/>
            </w:rPr>
          </w:pPr>
          <w:hyperlink w:anchor="_Toc133828439" w:history="1">
            <w:r w:rsidRPr="00A04CFF">
              <w:rPr>
                <w:rStyle w:val="Hyperlink"/>
                <w:noProof/>
              </w:rPr>
              <w:t>5.7 User account enumeration – enum4linux/smbclient</w:t>
            </w:r>
            <w:r>
              <w:rPr>
                <w:noProof/>
                <w:webHidden/>
              </w:rPr>
              <w:tab/>
            </w:r>
            <w:r>
              <w:rPr>
                <w:noProof/>
                <w:webHidden/>
              </w:rPr>
              <w:fldChar w:fldCharType="begin"/>
            </w:r>
            <w:r>
              <w:rPr>
                <w:noProof/>
                <w:webHidden/>
              </w:rPr>
              <w:instrText xml:space="preserve"> PAGEREF _Toc133828439 \h </w:instrText>
            </w:r>
            <w:r>
              <w:rPr>
                <w:noProof/>
                <w:webHidden/>
              </w:rPr>
            </w:r>
            <w:r>
              <w:rPr>
                <w:noProof/>
                <w:webHidden/>
              </w:rPr>
              <w:fldChar w:fldCharType="separate"/>
            </w:r>
            <w:r>
              <w:rPr>
                <w:noProof/>
                <w:webHidden/>
              </w:rPr>
              <w:t>42</w:t>
            </w:r>
            <w:r>
              <w:rPr>
                <w:noProof/>
                <w:webHidden/>
              </w:rPr>
              <w:fldChar w:fldCharType="end"/>
            </w:r>
          </w:hyperlink>
        </w:p>
        <w:p w14:paraId="252F7006" w14:textId="02AC2421" w:rsidR="00492D55" w:rsidRDefault="00492D55">
          <w:pPr>
            <w:pStyle w:val="TOC2"/>
            <w:rPr>
              <w:rFonts w:asciiTheme="minorHAnsi" w:eastAsiaTheme="minorEastAsia" w:hAnsiTheme="minorHAnsi" w:cstheme="minorBidi"/>
              <w:noProof/>
              <w:sz w:val="22"/>
              <w:szCs w:val="22"/>
              <w:lang w:eastAsia="en-GB"/>
            </w:rPr>
          </w:pPr>
          <w:hyperlink w:anchor="_Toc133828440" w:history="1">
            <w:r w:rsidRPr="00A04CFF">
              <w:rPr>
                <w:rStyle w:val="Hyperlink"/>
                <w:noProof/>
              </w:rPr>
              <w:t>5.8 Vulnerability scan – nmap’s scripting engine</w:t>
            </w:r>
            <w:r>
              <w:rPr>
                <w:noProof/>
                <w:webHidden/>
              </w:rPr>
              <w:tab/>
            </w:r>
            <w:r>
              <w:rPr>
                <w:noProof/>
                <w:webHidden/>
              </w:rPr>
              <w:fldChar w:fldCharType="begin"/>
            </w:r>
            <w:r>
              <w:rPr>
                <w:noProof/>
                <w:webHidden/>
              </w:rPr>
              <w:instrText xml:space="preserve"> PAGEREF _Toc133828440 \h </w:instrText>
            </w:r>
            <w:r>
              <w:rPr>
                <w:noProof/>
                <w:webHidden/>
              </w:rPr>
            </w:r>
            <w:r>
              <w:rPr>
                <w:noProof/>
                <w:webHidden/>
              </w:rPr>
              <w:fldChar w:fldCharType="separate"/>
            </w:r>
            <w:r>
              <w:rPr>
                <w:noProof/>
                <w:webHidden/>
              </w:rPr>
              <w:t>43</w:t>
            </w:r>
            <w:r>
              <w:rPr>
                <w:noProof/>
                <w:webHidden/>
              </w:rPr>
              <w:fldChar w:fldCharType="end"/>
            </w:r>
          </w:hyperlink>
        </w:p>
        <w:p w14:paraId="27E9520D" w14:textId="559B1D5D" w:rsidR="00492D55" w:rsidRDefault="00492D55">
          <w:pPr>
            <w:pStyle w:val="TOC2"/>
            <w:rPr>
              <w:rFonts w:asciiTheme="minorHAnsi" w:eastAsiaTheme="minorEastAsia" w:hAnsiTheme="minorHAnsi" w:cstheme="minorBidi"/>
              <w:noProof/>
              <w:sz w:val="22"/>
              <w:szCs w:val="22"/>
              <w:lang w:eastAsia="en-GB"/>
            </w:rPr>
          </w:pPr>
          <w:hyperlink w:anchor="_Toc133828441" w:history="1">
            <w:r w:rsidRPr="00A04CFF">
              <w:rPr>
                <w:rStyle w:val="Hyperlink"/>
                <w:noProof/>
              </w:rPr>
              <w:t>5.8.1 potential vulnerabilities found from the vulnerability scan</w:t>
            </w:r>
            <w:r>
              <w:rPr>
                <w:noProof/>
                <w:webHidden/>
              </w:rPr>
              <w:tab/>
            </w:r>
            <w:r>
              <w:rPr>
                <w:noProof/>
                <w:webHidden/>
              </w:rPr>
              <w:fldChar w:fldCharType="begin"/>
            </w:r>
            <w:r>
              <w:rPr>
                <w:noProof/>
                <w:webHidden/>
              </w:rPr>
              <w:instrText xml:space="preserve"> PAGEREF _Toc133828441 \h </w:instrText>
            </w:r>
            <w:r>
              <w:rPr>
                <w:noProof/>
                <w:webHidden/>
              </w:rPr>
            </w:r>
            <w:r>
              <w:rPr>
                <w:noProof/>
                <w:webHidden/>
              </w:rPr>
              <w:fldChar w:fldCharType="separate"/>
            </w:r>
            <w:r>
              <w:rPr>
                <w:noProof/>
                <w:webHidden/>
              </w:rPr>
              <w:t>44</w:t>
            </w:r>
            <w:r>
              <w:rPr>
                <w:noProof/>
                <w:webHidden/>
              </w:rPr>
              <w:fldChar w:fldCharType="end"/>
            </w:r>
          </w:hyperlink>
        </w:p>
        <w:p w14:paraId="3CFD7538" w14:textId="20C9BB02" w:rsidR="00492D55" w:rsidRDefault="00492D55">
          <w:pPr>
            <w:pStyle w:val="TOC2"/>
            <w:rPr>
              <w:rFonts w:asciiTheme="minorHAnsi" w:eastAsiaTheme="minorEastAsia" w:hAnsiTheme="minorHAnsi" w:cstheme="minorBidi"/>
              <w:noProof/>
              <w:sz w:val="22"/>
              <w:szCs w:val="22"/>
              <w:lang w:eastAsia="en-GB"/>
            </w:rPr>
          </w:pPr>
          <w:hyperlink w:anchor="_Toc133828442" w:history="1">
            <w:r w:rsidRPr="00A04CFF">
              <w:rPr>
                <w:rStyle w:val="Hyperlink"/>
                <w:noProof/>
              </w:rPr>
              <w:t>5.9 Exploitation attempts on vulnerabilities found</w:t>
            </w:r>
            <w:r>
              <w:rPr>
                <w:noProof/>
                <w:webHidden/>
              </w:rPr>
              <w:tab/>
            </w:r>
            <w:r>
              <w:rPr>
                <w:noProof/>
                <w:webHidden/>
              </w:rPr>
              <w:fldChar w:fldCharType="begin"/>
            </w:r>
            <w:r>
              <w:rPr>
                <w:noProof/>
                <w:webHidden/>
              </w:rPr>
              <w:instrText xml:space="preserve"> PAGEREF _Toc133828442 \h </w:instrText>
            </w:r>
            <w:r>
              <w:rPr>
                <w:noProof/>
                <w:webHidden/>
              </w:rPr>
            </w:r>
            <w:r>
              <w:rPr>
                <w:noProof/>
                <w:webHidden/>
              </w:rPr>
              <w:fldChar w:fldCharType="separate"/>
            </w:r>
            <w:r>
              <w:rPr>
                <w:noProof/>
                <w:webHidden/>
              </w:rPr>
              <w:t>46</w:t>
            </w:r>
            <w:r>
              <w:rPr>
                <w:noProof/>
                <w:webHidden/>
              </w:rPr>
              <w:fldChar w:fldCharType="end"/>
            </w:r>
          </w:hyperlink>
        </w:p>
        <w:p w14:paraId="6286BD88" w14:textId="0099C43D" w:rsidR="00492D55" w:rsidRDefault="00492D55">
          <w:pPr>
            <w:pStyle w:val="TOC2"/>
            <w:rPr>
              <w:rFonts w:asciiTheme="minorHAnsi" w:eastAsiaTheme="minorEastAsia" w:hAnsiTheme="minorHAnsi" w:cstheme="minorBidi"/>
              <w:noProof/>
              <w:sz w:val="22"/>
              <w:szCs w:val="22"/>
              <w:lang w:eastAsia="en-GB"/>
            </w:rPr>
          </w:pPr>
          <w:hyperlink w:anchor="_Toc133828443" w:history="1">
            <w:r w:rsidRPr="00A04CFF">
              <w:rPr>
                <w:rStyle w:val="Hyperlink"/>
                <w:noProof/>
                <w:lang w:val="en-US"/>
              </w:rPr>
              <w:t>5.9.1 Trace method exploitation</w:t>
            </w:r>
            <w:r>
              <w:rPr>
                <w:noProof/>
                <w:webHidden/>
              </w:rPr>
              <w:tab/>
            </w:r>
            <w:r>
              <w:rPr>
                <w:noProof/>
                <w:webHidden/>
              </w:rPr>
              <w:fldChar w:fldCharType="begin"/>
            </w:r>
            <w:r>
              <w:rPr>
                <w:noProof/>
                <w:webHidden/>
              </w:rPr>
              <w:instrText xml:space="preserve"> PAGEREF _Toc133828443 \h </w:instrText>
            </w:r>
            <w:r>
              <w:rPr>
                <w:noProof/>
                <w:webHidden/>
              </w:rPr>
            </w:r>
            <w:r>
              <w:rPr>
                <w:noProof/>
                <w:webHidden/>
              </w:rPr>
              <w:fldChar w:fldCharType="separate"/>
            </w:r>
            <w:r>
              <w:rPr>
                <w:noProof/>
                <w:webHidden/>
              </w:rPr>
              <w:t>46</w:t>
            </w:r>
            <w:r>
              <w:rPr>
                <w:noProof/>
                <w:webHidden/>
              </w:rPr>
              <w:fldChar w:fldCharType="end"/>
            </w:r>
          </w:hyperlink>
        </w:p>
        <w:p w14:paraId="66220297" w14:textId="2EF3B668" w:rsidR="00492D55" w:rsidRDefault="00492D55">
          <w:pPr>
            <w:pStyle w:val="TOC2"/>
            <w:rPr>
              <w:rFonts w:asciiTheme="minorHAnsi" w:eastAsiaTheme="minorEastAsia" w:hAnsiTheme="minorHAnsi" w:cstheme="minorBidi"/>
              <w:noProof/>
              <w:sz w:val="22"/>
              <w:szCs w:val="22"/>
              <w:lang w:eastAsia="en-GB"/>
            </w:rPr>
          </w:pPr>
          <w:hyperlink w:anchor="_Toc133828444" w:history="1">
            <w:r w:rsidRPr="00A04CFF">
              <w:rPr>
                <w:rStyle w:val="Hyperlink"/>
                <w:noProof/>
                <w:lang w:val="en-US"/>
              </w:rPr>
              <w:t>5.9.2 Accessing unsecured folders on ports 80 and 443</w:t>
            </w:r>
            <w:r>
              <w:rPr>
                <w:noProof/>
                <w:webHidden/>
              </w:rPr>
              <w:tab/>
            </w:r>
            <w:r>
              <w:rPr>
                <w:noProof/>
                <w:webHidden/>
              </w:rPr>
              <w:fldChar w:fldCharType="begin"/>
            </w:r>
            <w:r>
              <w:rPr>
                <w:noProof/>
                <w:webHidden/>
              </w:rPr>
              <w:instrText xml:space="preserve"> PAGEREF _Toc133828444 \h </w:instrText>
            </w:r>
            <w:r>
              <w:rPr>
                <w:noProof/>
                <w:webHidden/>
              </w:rPr>
            </w:r>
            <w:r>
              <w:rPr>
                <w:noProof/>
                <w:webHidden/>
              </w:rPr>
              <w:fldChar w:fldCharType="separate"/>
            </w:r>
            <w:r>
              <w:rPr>
                <w:noProof/>
                <w:webHidden/>
              </w:rPr>
              <w:t>46</w:t>
            </w:r>
            <w:r>
              <w:rPr>
                <w:noProof/>
                <w:webHidden/>
              </w:rPr>
              <w:fldChar w:fldCharType="end"/>
            </w:r>
          </w:hyperlink>
        </w:p>
        <w:p w14:paraId="41CA422F" w14:textId="6EBD8376" w:rsidR="00492D55" w:rsidRDefault="00492D55">
          <w:pPr>
            <w:pStyle w:val="TOC2"/>
            <w:rPr>
              <w:rFonts w:asciiTheme="minorHAnsi" w:eastAsiaTheme="minorEastAsia" w:hAnsiTheme="minorHAnsi" w:cstheme="minorBidi"/>
              <w:noProof/>
              <w:sz w:val="22"/>
              <w:szCs w:val="22"/>
              <w:lang w:eastAsia="en-GB"/>
            </w:rPr>
          </w:pPr>
          <w:hyperlink w:anchor="_Toc133828445" w:history="1">
            <w:r w:rsidRPr="00A04CFF">
              <w:rPr>
                <w:rStyle w:val="Hyperlink"/>
                <w:noProof/>
                <w:lang w:val="en-US"/>
              </w:rPr>
              <w:t>5.10 Mitigation</w:t>
            </w:r>
            <w:r>
              <w:rPr>
                <w:noProof/>
                <w:webHidden/>
              </w:rPr>
              <w:tab/>
            </w:r>
            <w:r>
              <w:rPr>
                <w:noProof/>
                <w:webHidden/>
              </w:rPr>
              <w:fldChar w:fldCharType="begin"/>
            </w:r>
            <w:r>
              <w:rPr>
                <w:noProof/>
                <w:webHidden/>
              </w:rPr>
              <w:instrText xml:space="preserve"> PAGEREF _Toc133828445 \h </w:instrText>
            </w:r>
            <w:r>
              <w:rPr>
                <w:noProof/>
                <w:webHidden/>
              </w:rPr>
            </w:r>
            <w:r>
              <w:rPr>
                <w:noProof/>
                <w:webHidden/>
              </w:rPr>
              <w:fldChar w:fldCharType="separate"/>
            </w:r>
            <w:r>
              <w:rPr>
                <w:noProof/>
                <w:webHidden/>
              </w:rPr>
              <w:t>48</w:t>
            </w:r>
            <w:r>
              <w:rPr>
                <w:noProof/>
                <w:webHidden/>
              </w:rPr>
              <w:fldChar w:fldCharType="end"/>
            </w:r>
          </w:hyperlink>
        </w:p>
        <w:p w14:paraId="0759CB10" w14:textId="3702A6C7" w:rsidR="00492D55" w:rsidRDefault="00492D55">
          <w:pPr>
            <w:pStyle w:val="TOC1"/>
            <w:rPr>
              <w:rFonts w:asciiTheme="minorHAnsi" w:eastAsiaTheme="minorEastAsia" w:hAnsiTheme="minorHAnsi" w:cstheme="minorBidi"/>
              <w:b w:val="0"/>
              <w:bCs w:val="0"/>
              <w:caps w:val="0"/>
              <w:sz w:val="22"/>
              <w:szCs w:val="22"/>
              <w:lang w:eastAsia="en-GB"/>
            </w:rPr>
          </w:pPr>
          <w:hyperlink w:anchor="_Toc133828446" w:history="1">
            <w:r w:rsidRPr="00A04CFF">
              <w:rPr>
                <w:rStyle w:val="Hyperlink"/>
              </w:rPr>
              <w:t>Chapter 6 - CONCLUSIONS AND RECOMMENDATIONS</w:t>
            </w:r>
            <w:r>
              <w:rPr>
                <w:webHidden/>
              </w:rPr>
              <w:tab/>
            </w:r>
            <w:r>
              <w:rPr>
                <w:webHidden/>
              </w:rPr>
              <w:fldChar w:fldCharType="begin"/>
            </w:r>
            <w:r>
              <w:rPr>
                <w:webHidden/>
              </w:rPr>
              <w:instrText xml:space="preserve"> PAGEREF _Toc133828446 \h </w:instrText>
            </w:r>
            <w:r>
              <w:rPr>
                <w:webHidden/>
              </w:rPr>
            </w:r>
            <w:r>
              <w:rPr>
                <w:webHidden/>
              </w:rPr>
              <w:fldChar w:fldCharType="separate"/>
            </w:r>
            <w:r>
              <w:rPr>
                <w:webHidden/>
              </w:rPr>
              <w:t>52</w:t>
            </w:r>
            <w:r>
              <w:rPr>
                <w:webHidden/>
              </w:rPr>
              <w:fldChar w:fldCharType="end"/>
            </w:r>
          </w:hyperlink>
        </w:p>
        <w:p w14:paraId="1ACFCAF4" w14:textId="78EFF0EE" w:rsidR="00492D55" w:rsidRDefault="00492D55">
          <w:pPr>
            <w:pStyle w:val="TOC2"/>
            <w:rPr>
              <w:rFonts w:asciiTheme="minorHAnsi" w:eastAsiaTheme="minorEastAsia" w:hAnsiTheme="minorHAnsi" w:cstheme="minorBidi"/>
              <w:noProof/>
              <w:sz w:val="22"/>
              <w:szCs w:val="22"/>
              <w:lang w:eastAsia="en-GB"/>
            </w:rPr>
          </w:pPr>
          <w:hyperlink w:anchor="_Toc133828447" w:history="1">
            <w:r w:rsidRPr="00A04CFF">
              <w:rPr>
                <w:rStyle w:val="Hyperlink"/>
                <w:noProof/>
              </w:rPr>
              <w:t>6.1</w:t>
            </w:r>
            <w:r>
              <w:rPr>
                <w:rFonts w:asciiTheme="minorHAnsi" w:eastAsiaTheme="minorEastAsia" w:hAnsiTheme="minorHAnsi" w:cstheme="minorBidi"/>
                <w:noProof/>
                <w:sz w:val="22"/>
                <w:szCs w:val="22"/>
                <w:lang w:eastAsia="en-GB"/>
              </w:rPr>
              <w:tab/>
            </w:r>
            <w:r w:rsidRPr="00A04CFF">
              <w:rPr>
                <w:rStyle w:val="Hyperlink"/>
                <w:noProof/>
              </w:rPr>
              <w:t>Summary</w:t>
            </w:r>
            <w:r>
              <w:rPr>
                <w:noProof/>
                <w:webHidden/>
              </w:rPr>
              <w:tab/>
            </w:r>
            <w:r>
              <w:rPr>
                <w:noProof/>
                <w:webHidden/>
              </w:rPr>
              <w:fldChar w:fldCharType="begin"/>
            </w:r>
            <w:r>
              <w:rPr>
                <w:noProof/>
                <w:webHidden/>
              </w:rPr>
              <w:instrText xml:space="preserve"> PAGEREF _Toc133828447 \h </w:instrText>
            </w:r>
            <w:r>
              <w:rPr>
                <w:noProof/>
                <w:webHidden/>
              </w:rPr>
            </w:r>
            <w:r>
              <w:rPr>
                <w:noProof/>
                <w:webHidden/>
              </w:rPr>
              <w:fldChar w:fldCharType="separate"/>
            </w:r>
            <w:r>
              <w:rPr>
                <w:noProof/>
                <w:webHidden/>
              </w:rPr>
              <w:t>52</w:t>
            </w:r>
            <w:r>
              <w:rPr>
                <w:noProof/>
                <w:webHidden/>
              </w:rPr>
              <w:fldChar w:fldCharType="end"/>
            </w:r>
          </w:hyperlink>
        </w:p>
        <w:p w14:paraId="30A9B793" w14:textId="05BB239E" w:rsidR="00492D55" w:rsidRDefault="00492D55">
          <w:pPr>
            <w:pStyle w:val="TOC2"/>
            <w:rPr>
              <w:rFonts w:asciiTheme="minorHAnsi" w:eastAsiaTheme="minorEastAsia" w:hAnsiTheme="minorHAnsi" w:cstheme="minorBidi"/>
              <w:noProof/>
              <w:sz w:val="22"/>
              <w:szCs w:val="22"/>
              <w:lang w:eastAsia="en-GB"/>
            </w:rPr>
          </w:pPr>
          <w:hyperlink w:anchor="_Toc133828448" w:history="1">
            <w:r w:rsidRPr="00A04CFF">
              <w:rPr>
                <w:rStyle w:val="Hyperlink"/>
                <w:noProof/>
              </w:rPr>
              <w:t>6.2</w:t>
            </w:r>
            <w:r>
              <w:rPr>
                <w:rFonts w:asciiTheme="minorHAnsi" w:eastAsiaTheme="minorEastAsia" w:hAnsiTheme="minorHAnsi" w:cstheme="minorBidi"/>
                <w:noProof/>
                <w:sz w:val="22"/>
                <w:szCs w:val="22"/>
                <w:lang w:eastAsia="en-GB"/>
              </w:rPr>
              <w:tab/>
            </w:r>
            <w:r w:rsidRPr="00A04CFF">
              <w:rPr>
                <w:rStyle w:val="Hyperlink"/>
                <w:noProof/>
              </w:rPr>
              <w:t>Conclusion</w:t>
            </w:r>
            <w:r>
              <w:rPr>
                <w:noProof/>
                <w:webHidden/>
              </w:rPr>
              <w:tab/>
            </w:r>
            <w:r>
              <w:rPr>
                <w:noProof/>
                <w:webHidden/>
              </w:rPr>
              <w:fldChar w:fldCharType="begin"/>
            </w:r>
            <w:r>
              <w:rPr>
                <w:noProof/>
                <w:webHidden/>
              </w:rPr>
              <w:instrText xml:space="preserve"> PAGEREF _Toc133828448 \h </w:instrText>
            </w:r>
            <w:r>
              <w:rPr>
                <w:noProof/>
                <w:webHidden/>
              </w:rPr>
            </w:r>
            <w:r>
              <w:rPr>
                <w:noProof/>
                <w:webHidden/>
              </w:rPr>
              <w:fldChar w:fldCharType="separate"/>
            </w:r>
            <w:r>
              <w:rPr>
                <w:noProof/>
                <w:webHidden/>
              </w:rPr>
              <w:t>52</w:t>
            </w:r>
            <w:r>
              <w:rPr>
                <w:noProof/>
                <w:webHidden/>
              </w:rPr>
              <w:fldChar w:fldCharType="end"/>
            </w:r>
          </w:hyperlink>
        </w:p>
        <w:p w14:paraId="79F4606F" w14:textId="41945106" w:rsidR="00492D55" w:rsidRDefault="00492D55">
          <w:pPr>
            <w:pStyle w:val="TOC2"/>
            <w:rPr>
              <w:rFonts w:asciiTheme="minorHAnsi" w:eastAsiaTheme="minorEastAsia" w:hAnsiTheme="minorHAnsi" w:cstheme="minorBidi"/>
              <w:noProof/>
              <w:sz w:val="22"/>
              <w:szCs w:val="22"/>
              <w:lang w:eastAsia="en-GB"/>
            </w:rPr>
          </w:pPr>
          <w:hyperlink w:anchor="_Toc133828449" w:history="1">
            <w:r w:rsidRPr="00A04CFF">
              <w:rPr>
                <w:rStyle w:val="Hyperlink"/>
                <w:noProof/>
              </w:rPr>
              <w:t>6.3</w:t>
            </w:r>
            <w:r>
              <w:rPr>
                <w:rFonts w:asciiTheme="minorHAnsi" w:eastAsiaTheme="minorEastAsia" w:hAnsiTheme="minorHAnsi" w:cstheme="minorBidi"/>
                <w:noProof/>
                <w:sz w:val="22"/>
                <w:szCs w:val="22"/>
                <w:lang w:eastAsia="en-GB"/>
              </w:rPr>
              <w:tab/>
            </w:r>
            <w:r w:rsidRPr="00A04CFF">
              <w:rPr>
                <w:rStyle w:val="Hyperlink"/>
                <w:noProof/>
              </w:rPr>
              <w:t>recommendations for  Further Research</w:t>
            </w:r>
            <w:r>
              <w:rPr>
                <w:noProof/>
                <w:webHidden/>
              </w:rPr>
              <w:tab/>
            </w:r>
            <w:r>
              <w:rPr>
                <w:noProof/>
                <w:webHidden/>
              </w:rPr>
              <w:fldChar w:fldCharType="begin"/>
            </w:r>
            <w:r>
              <w:rPr>
                <w:noProof/>
                <w:webHidden/>
              </w:rPr>
              <w:instrText xml:space="preserve"> PAGEREF _Toc133828449 \h </w:instrText>
            </w:r>
            <w:r>
              <w:rPr>
                <w:noProof/>
                <w:webHidden/>
              </w:rPr>
            </w:r>
            <w:r>
              <w:rPr>
                <w:noProof/>
                <w:webHidden/>
              </w:rPr>
              <w:fldChar w:fldCharType="separate"/>
            </w:r>
            <w:r>
              <w:rPr>
                <w:noProof/>
                <w:webHidden/>
              </w:rPr>
              <w:t>55</w:t>
            </w:r>
            <w:r>
              <w:rPr>
                <w:noProof/>
                <w:webHidden/>
              </w:rPr>
              <w:fldChar w:fldCharType="end"/>
            </w:r>
          </w:hyperlink>
        </w:p>
        <w:p w14:paraId="2F2480F4" w14:textId="0907443E" w:rsidR="00492D55" w:rsidRDefault="00492D55">
          <w:pPr>
            <w:pStyle w:val="TOC1"/>
            <w:rPr>
              <w:rFonts w:asciiTheme="minorHAnsi" w:eastAsiaTheme="minorEastAsia" w:hAnsiTheme="minorHAnsi" w:cstheme="minorBidi"/>
              <w:b w:val="0"/>
              <w:bCs w:val="0"/>
              <w:caps w:val="0"/>
              <w:sz w:val="22"/>
              <w:szCs w:val="22"/>
              <w:lang w:eastAsia="en-GB"/>
            </w:rPr>
          </w:pPr>
          <w:hyperlink w:anchor="_Toc133828450" w:history="1">
            <w:r w:rsidRPr="00A04CFF">
              <w:rPr>
                <w:rStyle w:val="Hyperlink"/>
              </w:rPr>
              <w:t>Chapter 7 – Reflections</w:t>
            </w:r>
            <w:r>
              <w:rPr>
                <w:webHidden/>
              </w:rPr>
              <w:tab/>
            </w:r>
            <w:r>
              <w:rPr>
                <w:webHidden/>
              </w:rPr>
              <w:fldChar w:fldCharType="begin"/>
            </w:r>
            <w:r>
              <w:rPr>
                <w:webHidden/>
              </w:rPr>
              <w:instrText xml:space="preserve"> PAGEREF _Toc133828450 \h </w:instrText>
            </w:r>
            <w:r>
              <w:rPr>
                <w:webHidden/>
              </w:rPr>
            </w:r>
            <w:r>
              <w:rPr>
                <w:webHidden/>
              </w:rPr>
              <w:fldChar w:fldCharType="separate"/>
            </w:r>
            <w:r>
              <w:rPr>
                <w:webHidden/>
              </w:rPr>
              <w:t>57</w:t>
            </w:r>
            <w:r>
              <w:rPr>
                <w:webHidden/>
              </w:rPr>
              <w:fldChar w:fldCharType="end"/>
            </w:r>
          </w:hyperlink>
        </w:p>
        <w:p w14:paraId="2673E995" w14:textId="23A74486" w:rsidR="00492D55" w:rsidRDefault="00492D55">
          <w:pPr>
            <w:pStyle w:val="TOC1"/>
            <w:rPr>
              <w:rFonts w:asciiTheme="minorHAnsi" w:eastAsiaTheme="minorEastAsia" w:hAnsiTheme="minorHAnsi" w:cstheme="minorBidi"/>
              <w:b w:val="0"/>
              <w:bCs w:val="0"/>
              <w:caps w:val="0"/>
              <w:sz w:val="22"/>
              <w:szCs w:val="22"/>
              <w:lang w:eastAsia="en-GB"/>
            </w:rPr>
          </w:pPr>
          <w:hyperlink w:anchor="_Toc133828451" w:history="1">
            <w:r w:rsidRPr="00A04CFF">
              <w:rPr>
                <w:rStyle w:val="Hyperlink"/>
              </w:rPr>
              <w:t>chapter 8 – REFERENCES</w:t>
            </w:r>
            <w:r>
              <w:rPr>
                <w:webHidden/>
              </w:rPr>
              <w:tab/>
            </w:r>
            <w:r>
              <w:rPr>
                <w:webHidden/>
              </w:rPr>
              <w:fldChar w:fldCharType="begin"/>
            </w:r>
            <w:r>
              <w:rPr>
                <w:webHidden/>
              </w:rPr>
              <w:instrText xml:space="preserve"> PAGEREF _Toc133828451 \h </w:instrText>
            </w:r>
            <w:r>
              <w:rPr>
                <w:webHidden/>
              </w:rPr>
            </w:r>
            <w:r>
              <w:rPr>
                <w:webHidden/>
              </w:rPr>
              <w:fldChar w:fldCharType="separate"/>
            </w:r>
            <w:r>
              <w:rPr>
                <w:webHidden/>
              </w:rPr>
              <w:t>59</w:t>
            </w:r>
            <w:r>
              <w:rPr>
                <w:webHidden/>
              </w:rPr>
              <w:fldChar w:fldCharType="end"/>
            </w:r>
          </w:hyperlink>
        </w:p>
        <w:p w14:paraId="47D4C3E8" w14:textId="3C0146F4" w:rsidR="00492D55" w:rsidRDefault="00492D55">
          <w:pPr>
            <w:pStyle w:val="TOC1"/>
            <w:rPr>
              <w:rFonts w:asciiTheme="minorHAnsi" w:eastAsiaTheme="minorEastAsia" w:hAnsiTheme="minorHAnsi" w:cstheme="minorBidi"/>
              <w:b w:val="0"/>
              <w:bCs w:val="0"/>
              <w:caps w:val="0"/>
              <w:sz w:val="22"/>
              <w:szCs w:val="22"/>
              <w:lang w:eastAsia="en-GB"/>
            </w:rPr>
          </w:pPr>
          <w:hyperlink w:anchor="_Toc133828452" w:history="1">
            <w:r w:rsidRPr="00A04CFF">
              <w:rPr>
                <w:rStyle w:val="Hyperlink"/>
              </w:rPr>
              <w:t>APPENDICES</w:t>
            </w:r>
            <w:r>
              <w:rPr>
                <w:webHidden/>
              </w:rPr>
              <w:tab/>
            </w:r>
            <w:r>
              <w:rPr>
                <w:webHidden/>
              </w:rPr>
              <w:fldChar w:fldCharType="begin"/>
            </w:r>
            <w:r>
              <w:rPr>
                <w:webHidden/>
              </w:rPr>
              <w:instrText xml:space="preserve"> PAGEREF _Toc133828452 \h </w:instrText>
            </w:r>
            <w:r>
              <w:rPr>
                <w:webHidden/>
              </w:rPr>
            </w:r>
            <w:r>
              <w:rPr>
                <w:webHidden/>
              </w:rPr>
              <w:fldChar w:fldCharType="separate"/>
            </w:r>
            <w:r>
              <w:rPr>
                <w:webHidden/>
              </w:rPr>
              <w:t>66</w:t>
            </w:r>
            <w:r>
              <w:rPr>
                <w:webHidden/>
              </w:rPr>
              <w:fldChar w:fldCharType="end"/>
            </w:r>
          </w:hyperlink>
        </w:p>
        <w:p w14:paraId="486C7FC3" w14:textId="6A3BC8C4" w:rsidR="00492D55" w:rsidRDefault="00492D55">
          <w:pPr>
            <w:pStyle w:val="TOC1"/>
            <w:rPr>
              <w:rFonts w:asciiTheme="minorHAnsi" w:eastAsiaTheme="minorEastAsia" w:hAnsiTheme="minorHAnsi" w:cstheme="minorBidi"/>
              <w:b w:val="0"/>
              <w:bCs w:val="0"/>
              <w:caps w:val="0"/>
              <w:sz w:val="22"/>
              <w:szCs w:val="22"/>
              <w:lang w:eastAsia="en-GB"/>
            </w:rPr>
          </w:pPr>
          <w:hyperlink w:anchor="_Toc133828453" w:history="1">
            <w:r w:rsidRPr="00A04CFF">
              <w:rPr>
                <w:rStyle w:val="Hyperlink"/>
              </w:rPr>
              <w:t>PROJECT MANAGEMENT</w:t>
            </w:r>
            <w:r>
              <w:rPr>
                <w:webHidden/>
              </w:rPr>
              <w:tab/>
            </w:r>
            <w:r>
              <w:rPr>
                <w:webHidden/>
              </w:rPr>
              <w:fldChar w:fldCharType="begin"/>
            </w:r>
            <w:r>
              <w:rPr>
                <w:webHidden/>
              </w:rPr>
              <w:instrText xml:space="preserve"> PAGEREF _Toc133828453 \h </w:instrText>
            </w:r>
            <w:r>
              <w:rPr>
                <w:webHidden/>
              </w:rPr>
            </w:r>
            <w:r>
              <w:rPr>
                <w:webHidden/>
              </w:rPr>
              <w:fldChar w:fldCharType="separate"/>
            </w:r>
            <w:r>
              <w:rPr>
                <w:webHidden/>
              </w:rPr>
              <w:t>66</w:t>
            </w:r>
            <w:r>
              <w:rPr>
                <w:webHidden/>
              </w:rPr>
              <w:fldChar w:fldCharType="end"/>
            </w:r>
          </w:hyperlink>
        </w:p>
        <w:p w14:paraId="4C2E5A1D" w14:textId="056E2593" w:rsidR="00F160E4" w:rsidRPr="0053710D" w:rsidRDefault="00F160E4" w:rsidP="00FF7DB2">
          <w:r w:rsidRPr="0053710D">
            <w:rPr>
              <w:noProof/>
            </w:rPr>
            <w:fldChar w:fldCharType="end"/>
          </w:r>
        </w:p>
      </w:sdtContent>
    </w:sdt>
    <w:p w14:paraId="2A11C7BD" w14:textId="3431B3C5" w:rsidR="00817EFC" w:rsidRPr="0053710D" w:rsidRDefault="00817EFC" w:rsidP="00FF7DB2">
      <w:pPr>
        <w:rPr>
          <w:noProof/>
        </w:rPr>
      </w:pPr>
    </w:p>
    <w:p w14:paraId="276134E2" w14:textId="2F5833E3" w:rsidR="00566CC2" w:rsidRPr="0053710D" w:rsidRDefault="00566CC2" w:rsidP="00FF7DB2">
      <w:bookmarkStart w:id="6" w:name="_Toc167687690"/>
      <w:bookmarkStart w:id="7" w:name="_Toc167687789"/>
      <w:bookmarkStart w:id="8" w:name="_Toc167687873"/>
      <w:bookmarkStart w:id="9" w:name="_Toc167688648"/>
      <w:bookmarkStart w:id="10" w:name="_Toc167688731"/>
      <w:bookmarkStart w:id="11" w:name="_Toc167688814"/>
      <w:bookmarkStart w:id="12" w:name="_Toc167689707"/>
      <w:bookmarkStart w:id="13" w:name="_Toc167689785"/>
      <w:bookmarkStart w:id="14" w:name="_Toc167689943"/>
      <w:bookmarkStart w:id="15" w:name="_Toc167690024"/>
      <w:bookmarkStart w:id="16" w:name="_Toc167691927"/>
      <w:bookmarkStart w:id="17" w:name="_Toc169427621"/>
      <w:bookmarkStart w:id="18" w:name="_Toc169517086"/>
      <w:bookmarkStart w:id="19" w:name="_Toc170620189"/>
      <w:bookmarkStart w:id="20" w:name="_Toc170799206"/>
      <w:bookmarkStart w:id="21" w:name="_Toc170807807"/>
      <w:bookmarkStart w:id="22" w:name="_Toc171761243"/>
      <w:bookmarkStart w:id="23" w:name="_Toc173230032"/>
      <w:bookmarkStart w:id="24" w:name="_Toc173826267"/>
      <w:bookmarkStart w:id="25" w:name="_Toc174260506"/>
      <w:bookmarkStart w:id="26" w:name="_Toc174429143"/>
      <w:bookmarkStart w:id="27" w:name="_Toc179867573"/>
      <w:bookmarkStart w:id="28" w:name="_Toc180228675"/>
      <w:bookmarkStart w:id="29" w:name="_Toc180471862"/>
      <w:bookmarkStart w:id="30" w:name="_Toc187678109"/>
      <w:bookmarkStart w:id="31" w:name="_Toc188253358"/>
      <w:bookmarkStart w:id="32" w:name="_Toc190763969"/>
      <w:bookmarkStart w:id="33" w:name="_Toc193601371"/>
      <w:bookmarkStart w:id="34" w:name="_Toc202287914"/>
      <w:bookmarkStart w:id="35" w:name="_Toc202288050"/>
      <w:bookmarkStart w:id="36" w:name="_Toc202288051"/>
      <w:bookmarkStart w:id="37" w:name="_Toc202288695"/>
      <w:bookmarkStart w:id="38" w:name="_Toc202288696"/>
      <w:bookmarkStart w:id="39" w:name="_Toc202289914"/>
    </w:p>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p w14:paraId="57084CD6" w14:textId="020293DF" w:rsidR="00310AB7" w:rsidRDefault="00310AB7" w:rsidP="00FF7DB2"/>
    <w:p w14:paraId="2D247547" w14:textId="17DD533F" w:rsidR="0084468B" w:rsidRDefault="00E35FF3">
      <w:pPr>
        <w:pStyle w:val="TableofFigures"/>
        <w:tabs>
          <w:tab w:val="right" w:leader="dot" w:pos="8758"/>
        </w:tabs>
        <w:rPr>
          <w:rFonts w:asciiTheme="minorHAnsi" w:eastAsiaTheme="minorEastAsia" w:hAnsiTheme="minorHAnsi" w:cstheme="minorBidi"/>
          <w:b w:val="0"/>
          <w:noProof/>
          <w:sz w:val="22"/>
          <w:szCs w:val="22"/>
          <w:lang w:eastAsia="en-GB"/>
        </w:rPr>
      </w:pPr>
      <w:r>
        <w:fldChar w:fldCharType="begin"/>
      </w:r>
      <w:r>
        <w:instrText xml:space="preserve"> TOC \h \z \c "Figure" </w:instrText>
      </w:r>
      <w:r>
        <w:fldChar w:fldCharType="separate"/>
      </w:r>
      <w:hyperlink w:anchor="_Toc133826908" w:history="1">
        <w:r w:rsidR="0084468B" w:rsidRPr="00AA7771">
          <w:rPr>
            <w:rStyle w:val="Hyperlink"/>
            <w:noProof/>
          </w:rPr>
          <w:t>Figure 1 - Project timeline Gantt chart</w:t>
        </w:r>
        <w:r w:rsidR="0084468B">
          <w:rPr>
            <w:noProof/>
            <w:webHidden/>
          </w:rPr>
          <w:tab/>
        </w:r>
        <w:r w:rsidR="0084468B">
          <w:rPr>
            <w:noProof/>
            <w:webHidden/>
          </w:rPr>
          <w:fldChar w:fldCharType="begin"/>
        </w:r>
        <w:r w:rsidR="0084468B">
          <w:rPr>
            <w:noProof/>
            <w:webHidden/>
          </w:rPr>
          <w:instrText xml:space="preserve"> PAGEREF _Toc133826908 \h </w:instrText>
        </w:r>
        <w:r w:rsidR="0084468B">
          <w:rPr>
            <w:noProof/>
            <w:webHidden/>
          </w:rPr>
        </w:r>
        <w:r w:rsidR="0084468B">
          <w:rPr>
            <w:noProof/>
            <w:webHidden/>
          </w:rPr>
          <w:fldChar w:fldCharType="separate"/>
        </w:r>
        <w:r w:rsidR="0084468B">
          <w:rPr>
            <w:noProof/>
            <w:webHidden/>
          </w:rPr>
          <w:t>4</w:t>
        </w:r>
        <w:r w:rsidR="0084468B">
          <w:rPr>
            <w:noProof/>
            <w:webHidden/>
          </w:rPr>
          <w:fldChar w:fldCharType="end"/>
        </w:r>
      </w:hyperlink>
    </w:p>
    <w:p w14:paraId="6AB3E920" w14:textId="113C3931" w:rsidR="0084468B" w:rsidRDefault="0084468B">
      <w:pPr>
        <w:pStyle w:val="TableofFigures"/>
        <w:tabs>
          <w:tab w:val="right" w:leader="dot" w:pos="8758"/>
        </w:tabs>
        <w:rPr>
          <w:rFonts w:asciiTheme="minorHAnsi" w:eastAsiaTheme="minorEastAsia" w:hAnsiTheme="minorHAnsi" w:cstheme="minorBidi"/>
          <w:b w:val="0"/>
          <w:noProof/>
          <w:sz w:val="22"/>
          <w:szCs w:val="22"/>
          <w:lang w:eastAsia="en-GB"/>
        </w:rPr>
      </w:pPr>
      <w:hyperlink w:anchor="_Toc133826909" w:history="1">
        <w:r w:rsidRPr="00AA7771">
          <w:rPr>
            <w:rStyle w:val="Hyperlink"/>
            <w:noProof/>
          </w:rPr>
          <w:t>Figure 2 - Research Process</w:t>
        </w:r>
        <w:r>
          <w:rPr>
            <w:noProof/>
            <w:webHidden/>
          </w:rPr>
          <w:tab/>
        </w:r>
        <w:r>
          <w:rPr>
            <w:noProof/>
            <w:webHidden/>
          </w:rPr>
          <w:fldChar w:fldCharType="begin"/>
        </w:r>
        <w:r>
          <w:rPr>
            <w:noProof/>
            <w:webHidden/>
          </w:rPr>
          <w:instrText xml:space="preserve"> PAGEREF _Toc133826909 \h </w:instrText>
        </w:r>
        <w:r>
          <w:rPr>
            <w:noProof/>
            <w:webHidden/>
          </w:rPr>
        </w:r>
        <w:r>
          <w:rPr>
            <w:noProof/>
            <w:webHidden/>
          </w:rPr>
          <w:fldChar w:fldCharType="separate"/>
        </w:r>
        <w:r>
          <w:rPr>
            <w:noProof/>
            <w:webHidden/>
          </w:rPr>
          <w:t>21</w:t>
        </w:r>
        <w:r>
          <w:rPr>
            <w:noProof/>
            <w:webHidden/>
          </w:rPr>
          <w:fldChar w:fldCharType="end"/>
        </w:r>
      </w:hyperlink>
    </w:p>
    <w:p w14:paraId="130363A5" w14:textId="44DECF0E" w:rsidR="0084468B" w:rsidRDefault="0084468B">
      <w:pPr>
        <w:pStyle w:val="TableofFigures"/>
        <w:tabs>
          <w:tab w:val="right" w:leader="dot" w:pos="8758"/>
        </w:tabs>
        <w:rPr>
          <w:rFonts w:asciiTheme="minorHAnsi" w:eastAsiaTheme="minorEastAsia" w:hAnsiTheme="minorHAnsi" w:cstheme="minorBidi"/>
          <w:b w:val="0"/>
          <w:noProof/>
          <w:sz w:val="22"/>
          <w:szCs w:val="22"/>
          <w:lang w:eastAsia="en-GB"/>
        </w:rPr>
      </w:pPr>
      <w:hyperlink w:anchor="_Toc133826910" w:history="1">
        <w:r w:rsidRPr="00AA7771">
          <w:rPr>
            <w:rStyle w:val="Hyperlink"/>
            <w:noProof/>
          </w:rPr>
          <w:t>Figure 3 - Initial Project timeline</w:t>
        </w:r>
        <w:r>
          <w:rPr>
            <w:noProof/>
            <w:webHidden/>
          </w:rPr>
          <w:tab/>
        </w:r>
        <w:r>
          <w:rPr>
            <w:noProof/>
            <w:webHidden/>
          </w:rPr>
          <w:fldChar w:fldCharType="begin"/>
        </w:r>
        <w:r>
          <w:rPr>
            <w:noProof/>
            <w:webHidden/>
          </w:rPr>
          <w:instrText xml:space="preserve"> PAGEREF _Toc133826910 \h </w:instrText>
        </w:r>
        <w:r>
          <w:rPr>
            <w:noProof/>
            <w:webHidden/>
          </w:rPr>
        </w:r>
        <w:r>
          <w:rPr>
            <w:noProof/>
            <w:webHidden/>
          </w:rPr>
          <w:fldChar w:fldCharType="separate"/>
        </w:r>
        <w:r>
          <w:rPr>
            <w:noProof/>
            <w:webHidden/>
          </w:rPr>
          <w:t>29</w:t>
        </w:r>
        <w:r>
          <w:rPr>
            <w:noProof/>
            <w:webHidden/>
          </w:rPr>
          <w:fldChar w:fldCharType="end"/>
        </w:r>
      </w:hyperlink>
    </w:p>
    <w:p w14:paraId="04125D74" w14:textId="45C2BEFD" w:rsidR="0084468B" w:rsidRDefault="0084468B">
      <w:pPr>
        <w:pStyle w:val="TableofFigures"/>
        <w:tabs>
          <w:tab w:val="right" w:leader="dot" w:pos="8758"/>
        </w:tabs>
        <w:rPr>
          <w:rFonts w:asciiTheme="minorHAnsi" w:eastAsiaTheme="minorEastAsia" w:hAnsiTheme="minorHAnsi" w:cstheme="minorBidi"/>
          <w:b w:val="0"/>
          <w:noProof/>
          <w:sz w:val="22"/>
          <w:szCs w:val="22"/>
          <w:lang w:eastAsia="en-GB"/>
        </w:rPr>
      </w:pPr>
      <w:hyperlink w:anchor="_Toc133826911" w:history="1">
        <w:r w:rsidRPr="00AA7771">
          <w:rPr>
            <w:rStyle w:val="Hyperlink"/>
            <w:noProof/>
          </w:rPr>
          <w:t>Figure 4 - Wireless interfaces without the alfa adapter</w:t>
        </w:r>
        <w:r>
          <w:rPr>
            <w:noProof/>
            <w:webHidden/>
          </w:rPr>
          <w:tab/>
        </w:r>
        <w:r>
          <w:rPr>
            <w:noProof/>
            <w:webHidden/>
          </w:rPr>
          <w:fldChar w:fldCharType="begin"/>
        </w:r>
        <w:r>
          <w:rPr>
            <w:noProof/>
            <w:webHidden/>
          </w:rPr>
          <w:instrText xml:space="preserve"> PAGEREF _Toc133826911 \h </w:instrText>
        </w:r>
        <w:r>
          <w:rPr>
            <w:noProof/>
            <w:webHidden/>
          </w:rPr>
        </w:r>
        <w:r>
          <w:rPr>
            <w:noProof/>
            <w:webHidden/>
          </w:rPr>
          <w:fldChar w:fldCharType="separate"/>
        </w:r>
        <w:r>
          <w:rPr>
            <w:noProof/>
            <w:webHidden/>
          </w:rPr>
          <w:t>33</w:t>
        </w:r>
        <w:r>
          <w:rPr>
            <w:noProof/>
            <w:webHidden/>
          </w:rPr>
          <w:fldChar w:fldCharType="end"/>
        </w:r>
      </w:hyperlink>
    </w:p>
    <w:p w14:paraId="4F97DA92" w14:textId="12D1D1BC" w:rsidR="0084468B" w:rsidRDefault="0084468B">
      <w:pPr>
        <w:pStyle w:val="TableofFigures"/>
        <w:tabs>
          <w:tab w:val="right" w:leader="dot" w:pos="8758"/>
        </w:tabs>
        <w:rPr>
          <w:rFonts w:asciiTheme="minorHAnsi" w:eastAsiaTheme="minorEastAsia" w:hAnsiTheme="minorHAnsi" w:cstheme="minorBidi"/>
          <w:b w:val="0"/>
          <w:noProof/>
          <w:sz w:val="22"/>
          <w:szCs w:val="22"/>
          <w:lang w:eastAsia="en-GB"/>
        </w:rPr>
      </w:pPr>
      <w:hyperlink w:anchor="_Toc133826912" w:history="1">
        <w:r w:rsidRPr="00AA7771">
          <w:rPr>
            <w:rStyle w:val="Hyperlink"/>
            <w:noProof/>
          </w:rPr>
          <w:t>Figure 5 - Kali virtual machine settings with updated settings to recognise the wireless adapter</w:t>
        </w:r>
        <w:r>
          <w:rPr>
            <w:noProof/>
            <w:webHidden/>
          </w:rPr>
          <w:tab/>
        </w:r>
        <w:r>
          <w:rPr>
            <w:noProof/>
            <w:webHidden/>
          </w:rPr>
          <w:fldChar w:fldCharType="begin"/>
        </w:r>
        <w:r>
          <w:rPr>
            <w:noProof/>
            <w:webHidden/>
          </w:rPr>
          <w:instrText xml:space="preserve"> PAGEREF _Toc133826912 \h </w:instrText>
        </w:r>
        <w:r>
          <w:rPr>
            <w:noProof/>
            <w:webHidden/>
          </w:rPr>
        </w:r>
        <w:r>
          <w:rPr>
            <w:noProof/>
            <w:webHidden/>
          </w:rPr>
          <w:fldChar w:fldCharType="separate"/>
        </w:r>
        <w:r>
          <w:rPr>
            <w:noProof/>
            <w:webHidden/>
          </w:rPr>
          <w:t>33</w:t>
        </w:r>
        <w:r>
          <w:rPr>
            <w:noProof/>
            <w:webHidden/>
          </w:rPr>
          <w:fldChar w:fldCharType="end"/>
        </w:r>
      </w:hyperlink>
    </w:p>
    <w:p w14:paraId="0FA8EC0F" w14:textId="7E09BED5" w:rsidR="0084468B" w:rsidRDefault="0084468B">
      <w:pPr>
        <w:pStyle w:val="TableofFigures"/>
        <w:tabs>
          <w:tab w:val="right" w:leader="dot" w:pos="8758"/>
        </w:tabs>
        <w:rPr>
          <w:rFonts w:asciiTheme="minorHAnsi" w:eastAsiaTheme="minorEastAsia" w:hAnsiTheme="minorHAnsi" w:cstheme="minorBidi"/>
          <w:b w:val="0"/>
          <w:noProof/>
          <w:sz w:val="22"/>
          <w:szCs w:val="22"/>
          <w:lang w:eastAsia="en-GB"/>
        </w:rPr>
      </w:pPr>
      <w:hyperlink w:anchor="_Toc133826913" w:history="1">
        <w:r w:rsidRPr="00AA7771">
          <w:rPr>
            <w:rStyle w:val="Hyperlink"/>
            <w:noProof/>
          </w:rPr>
          <w:t>Figure 6 - updated wireless adapter configurations and connected usb devices</w:t>
        </w:r>
        <w:r>
          <w:rPr>
            <w:noProof/>
            <w:webHidden/>
          </w:rPr>
          <w:tab/>
        </w:r>
        <w:r>
          <w:rPr>
            <w:noProof/>
            <w:webHidden/>
          </w:rPr>
          <w:fldChar w:fldCharType="begin"/>
        </w:r>
        <w:r>
          <w:rPr>
            <w:noProof/>
            <w:webHidden/>
          </w:rPr>
          <w:instrText xml:space="preserve"> PAGEREF _Toc133826913 \h </w:instrText>
        </w:r>
        <w:r>
          <w:rPr>
            <w:noProof/>
            <w:webHidden/>
          </w:rPr>
        </w:r>
        <w:r>
          <w:rPr>
            <w:noProof/>
            <w:webHidden/>
          </w:rPr>
          <w:fldChar w:fldCharType="separate"/>
        </w:r>
        <w:r>
          <w:rPr>
            <w:noProof/>
            <w:webHidden/>
          </w:rPr>
          <w:t>34</w:t>
        </w:r>
        <w:r>
          <w:rPr>
            <w:noProof/>
            <w:webHidden/>
          </w:rPr>
          <w:fldChar w:fldCharType="end"/>
        </w:r>
      </w:hyperlink>
    </w:p>
    <w:p w14:paraId="5E74A6D5" w14:textId="57324D50" w:rsidR="0084468B" w:rsidRDefault="0084468B">
      <w:pPr>
        <w:pStyle w:val="TableofFigures"/>
        <w:tabs>
          <w:tab w:val="right" w:leader="dot" w:pos="8758"/>
        </w:tabs>
        <w:rPr>
          <w:rFonts w:asciiTheme="minorHAnsi" w:eastAsiaTheme="minorEastAsia" w:hAnsiTheme="minorHAnsi" w:cstheme="minorBidi"/>
          <w:b w:val="0"/>
          <w:noProof/>
          <w:sz w:val="22"/>
          <w:szCs w:val="22"/>
          <w:lang w:eastAsia="en-GB"/>
        </w:rPr>
      </w:pPr>
      <w:hyperlink w:anchor="_Toc133826914" w:history="1">
        <w:r w:rsidRPr="00AA7771">
          <w:rPr>
            <w:rStyle w:val="Hyperlink"/>
            <w:noProof/>
          </w:rPr>
          <w:t>Figure 7 - Interface is set to monitor mode and verified in iwconfig</w:t>
        </w:r>
        <w:r>
          <w:rPr>
            <w:noProof/>
            <w:webHidden/>
          </w:rPr>
          <w:tab/>
        </w:r>
        <w:r>
          <w:rPr>
            <w:noProof/>
            <w:webHidden/>
          </w:rPr>
          <w:fldChar w:fldCharType="begin"/>
        </w:r>
        <w:r>
          <w:rPr>
            <w:noProof/>
            <w:webHidden/>
          </w:rPr>
          <w:instrText xml:space="preserve"> PAGEREF _Toc133826914 \h </w:instrText>
        </w:r>
        <w:r>
          <w:rPr>
            <w:noProof/>
            <w:webHidden/>
          </w:rPr>
        </w:r>
        <w:r>
          <w:rPr>
            <w:noProof/>
            <w:webHidden/>
          </w:rPr>
          <w:fldChar w:fldCharType="separate"/>
        </w:r>
        <w:r>
          <w:rPr>
            <w:noProof/>
            <w:webHidden/>
          </w:rPr>
          <w:t>34</w:t>
        </w:r>
        <w:r>
          <w:rPr>
            <w:noProof/>
            <w:webHidden/>
          </w:rPr>
          <w:fldChar w:fldCharType="end"/>
        </w:r>
      </w:hyperlink>
    </w:p>
    <w:p w14:paraId="3C3119BD" w14:textId="508C567A" w:rsidR="0084468B" w:rsidRDefault="0084468B">
      <w:pPr>
        <w:pStyle w:val="TableofFigures"/>
        <w:tabs>
          <w:tab w:val="right" w:leader="dot" w:pos="8758"/>
        </w:tabs>
        <w:rPr>
          <w:rFonts w:asciiTheme="minorHAnsi" w:eastAsiaTheme="minorEastAsia" w:hAnsiTheme="minorHAnsi" w:cstheme="minorBidi"/>
          <w:b w:val="0"/>
          <w:noProof/>
          <w:sz w:val="22"/>
          <w:szCs w:val="22"/>
          <w:lang w:eastAsia="en-GB"/>
        </w:rPr>
      </w:pPr>
      <w:hyperlink w:anchor="_Toc133826915" w:history="1">
        <w:r w:rsidRPr="00AA7771">
          <w:rPr>
            <w:rStyle w:val="Hyperlink"/>
            <w:noProof/>
          </w:rPr>
          <w:t>Figure 8 - Airodump-ng scan of wireless networks</w:t>
        </w:r>
        <w:r>
          <w:rPr>
            <w:noProof/>
            <w:webHidden/>
          </w:rPr>
          <w:tab/>
        </w:r>
        <w:r>
          <w:rPr>
            <w:noProof/>
            <w:webHidden/>
          </w:rPr>
          <w:fldChar w:fldCharType="begin"/>
        </w:r>
        <w:r>
          <w:rPr>
            <w:noProof/>
            <w:webHidden/>
          </w:rPr>
          <w:instrText xml:space="preserve"> PAGEREF _Toc133826915 \h </w:instrText>
        </w:r>
        <w:r>
          <w:rPr>
            <w:noProof/>
            <w:webHidden/>
          </w:rPr>
        </w:r>
        <w:r>
          <w:rPr>
            <w:noProof/>
            <w:webHidden/>
          </w:rPr>
          <w:fldChar w:fldCharType="separate"/>
        </w:r>
        <w:r>
          <w:rPr>
            <w:noProof/>
            <w:webHidden/>
          </w:rPr>
          <w:t>35</w:t>
        </w:r>
        <w:r>
          <w:rPr>
            <w:noProof/>
            <w:webHidden/>
          </w:rPr>
          <w:fldChar w:fldCharType="end"/>
        </w:r>
      </w:hyperlink>
    </w:p>
    <w:p w14:paraId="42B531C4" w14:textId="553FE81F" w:rsidR="0084468B" w:rsidRDefault="0084468B">
      <w:pPr>
        <w:pStyle w:val="TableofFigures"/>
        <w:tabs>
          <w:tab w:val="right" w:leader="dot" w:pos="8758"/>
        </w:tabs>
        <w:rPr>
          <w:rFonts w:asciiTheme="minorHAnsi" w:eastAsiaTheme="minorEastAsia" w:hAnsiTheme="minorHAnsi" w:cstheme="minorBidi"/>
          <w:b w:val="0"/>
          <w:noProof/>
          <w:sz w:val="22"/>
          <w:szCs w:val="22"/>
          <w:lang w:eastAsia="en-GB"/>
        </w:rPr>
      </w:pPr>
      <w:hyperlink w:anchor="_Toc133826916" w:history="1">
        <w:r w:rsidRPr="00AA7771">
          <w:rPr>
            <w:rStyle w:val="Hyperlink"/>
            <w:noProof/>
          </w:rPr>
          <w:t>Figure 9 - Handshake capture saved to a file name 'capture-02.cap'</w:t>
        </w:r>
        <w:r>
          <w:rPr>
            <w:noProof/>
            <w:webHidden/>
          </w:rPr>
          <w:tab/>
        </w:r>
        <w:r>
          <w:rPr>
            <w:noProof/>
            <w:webHidden/>
          </w:rPr>
          <w:fldChar w:fldCharType="begin"/>
        </w:r>
        <w:r>
          <w:rPr>
            <w:noProof/>
            <w:webHidden/>
          </w:rPr>
          <w:instrText xml:space="preserve"> PAGEREF _Toc133826916 \h </w:instrText>
        </w:r>
        <w:r>
          <w:rPr>
            <w:noProof/>
            <w:webHidden/>
          </w:rPr>
        </w:r>
        <w:r>
          <w:rPr>
            <w:noProof/>
            <w:webHidden/>
          </w:rPr>
          <w:fldChar w:fldCharType="separate"/>
        </w:r>
        <w:r>
          <w:rPr>
            <w:noProof/>
            <w:webHidden/>
          </w:rPr>
          <w:t>36</w:t>
        </w:r>
        <w:r>
          <w:rPr>
            <w:noProof/>
            <w:webHidden/>
          </w:rPr>
          <w:fldChar w:fldCharType="end"/>
        </w:r>
      </w:hyperlink>
    </w:p>
    <w:p w14:paraId="3C42F855" w14:textId="78325378" w:rsidR="0084468B" w:rsidRDefault="0084468B">
      <w:pPr>
        <w:pStyle w:val="TableofFigures"/>
        <w:tabs>
          <w:tab w:val="right" w:leader="dot" w:pos="8758"/>
        </w:tabs>
        <w:rPr>
          <w:rFonts w:asciiTheme="minorHAnsi" w:eastAsiaTheme="minorEastAsia" w:hAnsiTheme="minorHAnsi" w:cstheme="minorBidi"/>
          <w:b w:val="0"/>
          <w:noProof/>
          <w:sz w:val="22"/>
          <w:szCs w:val="22"/>
          <w:lang w:eastAsia="en-GB"/>
        </w:rPr>
      </w:pPr>
      <w:hyperlink w:anchor="_Toc133826917" w:history="1">
        <w:r w:rsidRPr="00AA7771">
          <w:rPr>
            <w:rStyle w:val="Hyperlink"/>
            <w:noProof/>
          </w:rPr>
          <w:t>Figure 10 - Unsuccessfully attempting to reauthenticate a client using aireplay-ng</w:t>
        </w:r>
        <w:r>
          <w:rPr>
            <w:noProof/>
            <w:webHidden/>
          </w:rPr>
          <w:tab/>
        </w:r>
        <w:r>
          <w:rPr>
            <w:noProof/>
            <w:webHidden/>
          </w:rPr>
          <w:fldChar w:fldCharType="begin"/>
        </w:r>
        <w:r>
          <w:rPr>
            <w:noProof/>
            <w:webHidden/>
          </w:rPr>
          <w:instrText xml:space="preserve"> PAGEREF _Toc133826917 \h </w:instrText>
        </w:r>
        <w:r>
          <w:rPr>
            <w:noProof/>
            <w:webHidden/>
          </w:rPr>
        </w:r>
        <w:r>
          <w:rPr>
            <w:noProof/>
            <w:webHidden/>
          </w:rPr>
          <w:fldChar w:fldCharType="separate"/>
        </w:r>
        <w:r>
          <w:rPr>
            <w:noProof/>
            <w:webHidden/>
          </w:rPr>
          <w:t>36</w:t>
        </w:r>
        <w:r>
          <w:rPr>
            <w:noProof/>
            <w:webHidden/>
          </w:rPr>
          <w:fldChar w:fldCharType="end"/>
        </w:r>
      </w:hyperlink>
    </w:p>
    <w:p w14:paraId="703D9D55" w14:textId="49C16BEF" w:rsidR="0084468B" w:rsidRDefault="0084468B">
      <w:pPr>
        <w:pStyle w:val="TableofFigures"/>
        <w:tabs>
          <w:tab w:val="right" w:leader="dot" w:pos="8758"/>
        </w:tabs>
        <w:rPr>
          <w:rFonts w:asciiTheme="minorHAnsi" w:eastAsiaTheme="minorEastAsia" w:hAnsiTheme="minorHAnsi" w:cstheme="minorBidi"/>
          <w:b w:val="0"/>
          <w:noProof/>
          <w:sz w:val="22"/>
          <w:szCs w:val="22"/>
          <w:lang w:eastAsia="en-GB"/>
        </w:rPr>
      </w:pPr>
      <w:hyperlink w:anchor="_Toc133826918" w:history="1">
        <w:r w:rsidRPr="00AA7771">
          <w:rPr>
            <w:rStyle w:val="Hyperlink"/>
            <w:noProof/>
          </w:rPr>
          <w:t>Figure 11 - Wifite scan begins</w:t>
        </w:r>
        <w:r>
          <w:rPr>
            <w:noProof/>
            <w:webHidden/>
          </w:rPr>
          <w:tab/>
        </w:r>
        <w:r>
          <w:rPr>
            <w:noProof/>
            <w:webHidden/>
          </w:rPr>
          <w:fldChar w:fldCharType="begin"/>
        </w:r>
        <w:r>
          <w:rPr>
            <w:noProof/>
            <w:webHidden/>
          </w:rPr>
          <w:instrText xml:space="preserve"> PAGEREF _Toc133826918 \h </w:instrText>
        </w:r>
        <w:r>
          <w:rPr>
            <w:noProof/>
            <w:webHidden/>
          </w:rPr>
        </w:r>
        <w:r>
          <w:rPr>
            <w:noProof/>
            <w:webHidden/>
          </w:rPr>
          <w:fldChar w:fldCharType="separate"/>
        </w:r>
        <w:r>
          <w:rPr>
            <w:noProof/>
            <w:webHidden/>
          </w:rPr>
          <w:t>37</w:t>
        </w:r>
        <w:r>
          <w:rPr>
            <w:noProof/>
            <w:webHidden/>
          </w:rPr>
          <w:fldChar w:fldCharType="end"/>
        </w:r>
      </w:hyperlink>
    </w:p>
    <w:p w14:paraId="06C9B886" w14:textId="1C3EFD0F" w:rsidR="0084468B" w:rsidRDefault="0084468B">
      <w:pPr>
        <w:pStyle w:val="TableofFigures"/>
        <w:tabs>
          <w:tab w:val="right" w:leader="dot" w:pos="8758"/>
        </w:tabs>
        <w:rPr>
          <w:rFonts w:asciiTheme="minorHAnsi" w:eastAsiaTheme="minorEastAsia" w:hAnsiTheme="minorHAnsi" w:cstheme="minorBidi"/>
          <w:b w:val="0"/>
          <w:noProof/>
          <w:sz w:val="22"/>
          <w:szCs w:val="22"/>
          <w:lang w:eastAsia="en-GB"/>
        </w:rPr>
      </w:pPr>
      <w:hyperlink w:anchor="_Toc133826919" w:history="1">
        <w:r w:rsidRPr="00AA7771">
          <w:rPr>
            <w:rStyle w:val="Hyperlink"/>
            <w:noProof/>
          </w:rPr>
          <w:t>Figure 12 - List of networks found in wifite scan</w:t>
        </w:r>
        <w:r>
          <w:rPr>
            <w:noProof/>
            <w:webHidden/>
          </w:rPr>
          <w:tab/>
        </w:r>
        <w:r>
          <w:rPr>
            <w:noProof/>
            <w:webHidden/>
          </w:rPr>
          <w:fldChar w:fldCharType="begin"/>
        </w:r>
        <w:r>
          <w:rPr>
            <w:noProof/>
            <w:webHidden/>
          </w:rPr>
          <w:instrText xml:space="preserve"> PAGEREF _Toc133826919 \h </w:instrText>
        </w:r>
        <w:r>
          <w:rPr>
            <w:noProof/>
            <w:webHidden/>
          </w:rPr>
        </w:r>
        <w:r>
          <w:rPr>
            <w:noProof/>
            <w:webHidden/>
          </w:rPr>
          <w:fldChar w:fldCharType="separate"/>
        </w:r>
        <w:r>
          <w:rPr>
            <w:noProof/>
            <w:webHidden/>
          </w:rPr>
          <w:t>37</w:t>
        </w:r>
        <w:r>
          <w:rPr>
            <w:noProof/>
            <w:webHidden/>
          </w:rPr>
          <w:fldChar w:fldCharType="end"/>
        </w:r>
      </w:hyperlink>
    </w:p>
    <w:p w14:paraId="03B89CDD" w14:textId="35C77FBE" w:rsidR="0084468B" w:rsidRDefault="0084468B">
      <w:pPr>
        <w:pStyle w:val="TableofFigures"/>
        <w:tabs>
          <w:tab w:val="right" w:leader="dot" w:pos="8758"/>
        </w:tabs>
        <w:rPr>
          <w:rFonts w:asciiTheme="minorHAnsi" w:eastAsiaTheme="minorEastAsia" w:hAnsiTheme="minorHAnsi" w:cstheme="minorBidi"/>
          <w:b w:val="0"/>
          <w:noProof/>
          <w:sz w:val="22"/>
          <w:szCs w:val="22"/>
          <w:lang w:eastAsia="en-GB"/>
        </w:rPr>
      </w:pPr>
      <w:hyperlink w:anchor="_Toc133826920" w:history="1">
        <w:r w:rsidRPr="00AA7771">
          <w:rPr>
            <w:rStyle w:val="Hyperlink"/>
            <w:noProof/>
          </w:rPr>
          <w:t>Figure 13 - Wifite performs a deauthentication attack and captures the WPA handshake</w:t>
        </w:r>
        <w:r>
          <w:rPr>
            <w:noProof/>
            <w:webHidden/>
          </w:rPr>
          <w:tab/>
        </w:r>
        <w:r>
          <w:rPr>
            <w:noProof/>
            <w:webHidden/>
          </w:rPr>
          <w:fldChar w:fldCharType="begin"/>
        </w:r>
        <w:r>
          <w:rPr>
            <w:noProof/>
            <w:webHidden/>
          </w:rPr>
          <w:instrText xml:space="preserve"> PAGEREF _Toc133826920 \h </w:instrText>
        </w:r>
        <w:r>
          <w:rPr>
            <w:noProof/>
            <w:webHidden/>
          </w:rPr>
        </w:r>
        <w:r>
          <w:rPr>
            <w:noProof/>
            <w:webHidden/>
          </w:rPr>
          <w:fldChar w:fldCharType="separate"/>
        </w:r>
        <w:r>
          <w:rPr>
            <w:noProof/>
            <w:webHidden/>
          </w:rPr>
          <w:t>38</w:t>
        </w:r>
        <w:r>
          <w:rPr>
            <w:noProof/>
            <w:webHidden/>
          </w:rPr>
          <w:fldChar w:fldCharType="end"/>
        </w:r>
      </w:hyperlink>
    </w:p>
    <w:p w14:paraId="5C6675E4" w14:textId="39C2DB3E" w:rsidR="0084468B" w:rsidRDefault="0084468B">
      <w:pPr>
        <w:pStyle w:val="TableofFigures"/>
        <w:tabs>
          <w:tab w:val="right" w:leader="dot" w:pos="8758"/>
        </w:tabs>
        <w:rPr>
          <w:rFonts w:asciiTheme="minorHAnsi" w:eastAsiaTheme="minorEastAsia" w:hAnsiTheme="minorHAnsi" w:cstheme="minorBidi"/>
          <w:b w:val="0"/>
          <w:noProof/>
          <w:sz w:val="22"/>
          <w:szCs w:val="22"/>
          <w:lang w:eastAsia="en-GB"/>
        </w:rPr>
      </w:pPr>
      <w:hyperlink w:anchor="_Toc133826921" w:history="1">
        <w:r w:rsidRPr="00AA7771">
          <w:rPr>
            <w:rStyle w:val="Hyperlink"/>
            <w:noProof/>
          </w:rPr>
          <w:t>Figure 14 - Custom word list with possible passwords related the industrial environment</w:t>
        </w:r>
        <w:r>
          <w:rPr>
            <w:noProof/>
            <w:webHidden/>
          </w:rPr>
          <w:tab/>
        </w:r>
        <w:r>
          <w:rPr>
            <w:noProof/>
            <w:webHidden/>
          </w:rPr>
          <w:fldChar w:fldCharType="begin"/>
        </w:r>
        <w:r>
          <w:rPr>
            <w:noProof/>
            <w:webHidden/>
          </w:rPr>
          <w:instrText xml:space="preserve"> PAGEREF _Toc133826921 \h </w:instrText>
        </w:r>
        <w:r>
          <w:rPr>
            <w:noProof/>
            <w:webHidden/>
          </w:rPr>
        </w:r>
        <w:r>
          <w:rPr>
            <w:noProof/>
            <w:webHidden/>
          </w:rPr>
          <w:fldChar w:fldCharType="separate"/>
        </w:r>
        <w:r>
          <w:rPr>
            <w:noProof/>
            <w:webHidden/>
          </w:rPr>
          <w:t>38</w:t>
        </w:r>
        <w:r>
          <w:rPr>
            <w:noProof/>
            <w:webHidden/>
          </w:rPr>
          <w:fldChar w:fldCharType="end"/>
        </w:r>
      </w:hyperlink>
    </w:p>
    <w:p w14:paraId="61C5A117" w14:textId="4EBB4B22" w:rsidR="0084468B" w:rsidRDefault="0084468B">
      <w:pPr>
        <w:pStyle w:val="TableofFigures"/>
        <w:tabs>
          <w:tab w:val="right" w:leader="dot" w:pos="8758"/>
        </w:tabs>
        <w:rPr>
          <w:rFonts w:asciiTheme="minorHAnsi" w:eastAsiaTheme="minorEastAsia" w:hAnsiTheme="minorHAnsi" w:cstheme="minorBidi"/>
          <w:b w:val="0"/>
          <w:noProof/>
          <w:sz w:val="22"/>
          <w:szCs w:val="22"/>
          <w:lang w:eastAsia="en-GB"/>
        </w:rPr>
      </w:pPr>
      <w:hyperlink w:anchor="_Toc133826922" w:history="1">
        <w:r w:rsidRPr="00AA7771">
          <w:rPr>
            <w:rStyle w:val="Hyperlink"/>
            <w:noProof/>
          </w:rPr>
          <w:t>Figure 15 - Wifite scan with path to custom wordlist</w:t>
        </w:r>
        <w:r>
          <w:rPr>
            <w:noProof/>
            <w:webHidden/>
          </w:rPr>
          <w:tab/>
        </w:r>
        <w:r>
          <w:rPr>
            <w:noProof/>
            <w:webHidden/>
          </w:rPr>
          <w:fldChar w:fldCharType="begin"/>
        </w:r>
        <w:r>
          <w:rPr>
            <w:noProof/>
            <w:webHidden/>
          </w:rPr>
          <w:instrText xml:space="preserve"> PAGEREF _Toc133826922 \h </w:instrText>
        </w:r>
        <w:r>
          <w:rPr>
            <w:noProof/>
            <w:webHidden/>
          </w:rPr>
        </w:r>
        <w:r>
          <w:rPr>
            <w:noProof/>
            <w:webHidden/>
          </w:rPr>
          <w:fldChar w:fldCharType="separate"/>
        </w:r>
        <w:r>
          <w:rPr>
            <w:noProof/>
            <w:webHidden/>
          </w:rPr>
          <w:t>39</w:t>
        </w:r>
        <w:r>
          <w:rPr>
            <w:noProof/>
            <w:webHidden/>
          </w:rPr>
          <w:fldChar w:fldCharType="end"/>
        </w:r>
      </w:hyperlink>
    </w:p>
    <w:p w14:paraId="75C1D375" w14:textId="4B4DDA8C" w:rsidR="0084468B" w:rsidRDefault="0084468B">
      <w:pPr>
        <w:pStyle w:val="TableofFigures"/>
        <w:tabs>
          <w:tab w:val="right" w:leader="dot" w:pos="8758"/>
        </w:tabs>
        <w:rPr>
          <w:rFonts w:asciiTheme="minorHAnsi" w:eastAsiaTheme="minorEastAsia" w:hAnsiTheme="minorHAnsi" w:cstheme="minorBidi"/>
          <w:b w:val="0"/>
          <w:noProof/>
          <w:sz w:val="22"/>
          <w:szCs w:val="22"/>
          <w:lang w:eastAsia="en-GB"/>
        </w:rPr>
      </w:pPr>
      <w:hyperlink w:anchor="_Toc133826923" w:history="1">
        <w:r w:rsidRPr="00AA7771">
          <w:rPr>
            <w:rStyle w:val="Hyperlink"/>
            <w:noProof/>
          </w:rPr>
          <w:t>Figure 16 - Target network topology created by Zenmap</w:t>
        </w:r>
        <w:r>
          <w:rPr>
            <w:noProof/>
            <w:webHidden/>
          </w:rPr>
          <w:tab/>
        </w:r>
        <w:r>
          <w:rPr>
            <w:noProof/>
            <w:webHidden/>
          </w:rPr>
          <w:fldChar w:fldCharType="begin"/>
        </w:r>
        <w:r>
          <w:rPr>
            <w:noProof/>
            <w:webHidden/>
          </w:rPr>
          <w:instrText xml:space="preserve"> PAGEREF _Toc133826923 \h </w:instrText>
        </w:r>
        <w:r>
          <w:rPr>
            <w:noProof/>
            <w:webHidden/>
          </w:rPr>
        </w:r>
        <w:r>
          <w:rPr>
            <w:noProof/>
            <w:webHidden/>
          </w:rPr>
          <w:fldChar w:fldCharType="separate"/>
        </w:r>
        <w:r>
          <w:rPr>
            <w:noProof/>
            <w:webHidden/>
          </w:rPr>
          <w:t>40</w:t>
        </w:r>
        <w:r>
          <w:rPr>
            <w:noProof/>
            <w:webHidden/>
          </w:rPr>
          <w:fldChar w:fldCharType="end"/>
        </w:r>
      </w:hyperlink>
    </w:p>
    <w:p w14:paraId="27DA231F" w14:textId="6C4823CE" w:rsidR="0084468B" w:rsidRDefault="0084468B">
      <w:pPr>
        <w:pStyle w:val="TableofFigures"/>
        <w:tabs>
          <w:tab w:val="right" w:leader="dot" w:pos="8758"/>
        </w:tabs>
        <w:rPr>
          <w:rFonts w:asciiTheme="minorHAnsi" w:eastAsiaTheme="minorEastAsia" w:hAnsiTheme="minorHAnsi" w:cstheme="minorBidi"/>
          <w:b w:val="0"/>
          <w:noProof/>
          <w:sz w:val="22"/>
          <w:szCs w:val="22"/>
          <w:lang w:eastAsia="en-GB"/>
        </w:rPr>
      </w:pPr>
      <w:hyperlink w:anchor="_Toc133826924" w:history="1">
        <w:r w:rsidRPr="00AA7771">
          <w:rPr>
            <w:rStyle w:val="Hyperlink"/>
            <w:noProof/>
          </w:rPr>
          <w:t>Figure 17 - Intense scan results of 172.21.0.91</w:t>
        </w:r>
        <w:r>
          <w:rPr>
            <w:noProof/>
            <w:webHidden/>
          </w:rPr>
          <w:tab/>
        </w:r>
        <w:r>
          <w:rPr>
            <w:noProof/>
            <w:webHidden/>
          </w:rPr>
          <w:fldChar w:fldCharType="begin"/>
        </w:r>
        <w:r>
          <w:rPr>
            <w:noProof/>
            <w:webHidden/>
          </w:rPr>
          <w:instrText xml:space="preserve"> PAGEREF _Toc133826924 \h </w:instrText>
        </w:r>
        <w:r>
          <w:rPr>
            <w:noProof/>
            <w:webHidden/>
          </w:rPr>
        </w:r>
        <w:r>
          <w:rPr>
            <w:noProof/>
            <w:webHidden/>
          </w:rPr>
          <w:fldChar w:fldCharType="separate"/>
        </w:r>
        <w:r>
          <w:rPr>
            <w:noProof/>
            <w:webHidden/>
          </w:rPr>
          <w:t>41</w:t>
        </w:r>
        <w:r>
          <w:rPr>
            <w:noProof/>
            <w:webHidden/>
          </w:rPr>
          <w:fldChar w:fldCharType="end"/>
        </w:r>
      </w:hyperlink>
    </w:p>
    <w:p w14:paraId="76821A39" w14:textId="71E6627D" w:rsidR="0084468B" w:rsidRDefault="0084468B">
      <w:pPr>
        <w:pStyle w:val="TableofFigures"/>
        <w:tabs>
          <w:tab w:val="right" w:leader="dot" w:pos="8758"/>
        </w:tabs>
        <w:rPr>
          <w:rFonts w:asciiTheme="minorHAnsi" w:eastAsiaTheme="minorEastAsia" w:hAnsiTheme="minorHAnsi" w:cstheme="minorBidi"/>
          <w:b w:val="0"/>
          <w:noProof/>
          <w:sz w:val="22"/>
          <w:szCs w:val="22"/>
          <w:lang w:eastAsia="en-GB"/>
        </w:rPr>
      </w:pPr>
      <w:hyperlink w:anchor="_Toc133826925" w:history="1">
        <w:r w:rsidRPr="00AA7771">
          <w:rPr>
            <w:rStyle w:val="Hyperlink"/>
            <w:noProof/>
          </w:rPr>
          <w:t>Figure 18 - Open ports found on 172.21.0.91</w:t>
        </w:r>
        <w:r>
          <w:rPr>
            <w:noProof/>
            <w:webHidden/>
          </w:rPr>
          <w:tab/>
        </w:r>
        <w:r>
          <w:rPr>
            <w:noProof/>
            <w:webHidden/>
          </w:rPr>
          <w:fldChar w:fldCharType="begin"/>
        </w:r>
        <w:r>
          <w:rPr>
            <w:noProof/>
            <w:webHidden/>
          </w:rPr>
          <w:instrText xml:space="preserve"> PAGEREF _Toc133826925 \h </w:instrText>
        </w:r>
        <w:r>
          <w:rPr>
            <w:noProof/>
            <w:webHidden/>
          </w:rPr>
        </w:r>
        <w:r>
          <w:rPr>
            <w:noProof/>
            <w:webHidden/>
          </w:rPr>
          <w:fldChar w:fldCharType="separate"/>
        </w:r>
        <w:r>
          <w:rPr>
            <w:noProof/>
            <w:webHidden/>
          </w:rPr>
          <w:t>41</w:t>
        </w:r>
        <w:r>
          <w:rPr>
            <w:noProof/>
            <w:webHidden/>
          </w:rPr>
          <w:fldChar w:fldCharType="end"/>
        </w:r>
      </w:hyperlink>
    </w:p>
    <w:p w14:paraId="78350539" w14:textId="18DAE682" w:rsidR="0084468B" w:rsidRDefault="0084468B">
      <w:pPr>
        <w:pStyle w:val="TableofFigures"/>
        <w:tabs>
          <w:tab w:val="right" w:leader="dot" w:pos="8758"/>
        </w:tabs>
        <w:rPr>
          <w:rFonts w:asciiTheme="minorHAnsi" w:eastAsiaTheme="minorEastAsia" w:hAnsiTheme="minorHAnsi" w:cstheme="minorBidi"/>
          <w:b w:val="0"/>
          <w:noProof/>
          <w:sz w:val="22"/>
          <w:szCs w:val="22"/>
          <w:lang w:eastAsia="en-GB"/>
        </w:rPr>
      </w:pPr>
      <w:hyperlink w:anchor="_Toc133826926" w:history="1">
        <w:r w:rsidRPr="00AA7771">
          <w:rPr>
            <w:rStyle w:val="Hyperlink"/>
            <w:noProof/>
          </w:rPr>
          <w:t>Figure 19 - Vulnerability scan using Nmap's scripting engine on 172.21.0.91</w:t>
        </w:r>
        <w:r>
          <w:rPr>
            <w:noProof/>
            <w:webHidden/>
          </w:rPr>
          <w:tab/>
        </w:r>
        <w:r>
          <w:rPr>
            <w:noProof/>
            <w:webHidden/>
          </w:rPr>
          <w:fldChar w:fldCharType="begin"/>
        </w:r>
        <w:r>
          <w:rPr>
            <w:noProof/>
            <w:webHidden/>
          </w:rPr>
          <w:instrText xml:space="preserve"> PAGEREF _Toc133826926 \h </w:instrText>
        </w:r>
        <w:r>
          <w:rPr>
            <w:noProof/>
            <w:webHidden/>
          </w:rPr>
        </w:r>
        <w:r>
          <w:rPr>
            <w:noProof/>
            <w:webHidden/>
          </w:rPr>
          <w:fldChar w:fldCharType="separate"/>
        </w:r>
        <w:r>
          <w:rPr>
            <w:noProof/>
            <w:webHidden/>
          </w:rPr>
          <w:t>43</w:t>
        </w:r>
        <w:r>
          <w:rPr>
            <w:noProof/>
            <w:webHidden/>
          </w:rPr>
          <w:fldChar w:fldCharType="end"/>
        </w:r>
      </w:hyperlink>
    </w:p>
    <w:p w14:paraId="25165A1D" w14:textId="0F7FCFAF" w:rsidR="0084468B" w:rsidRDefault="0084468B">
      <w:pPr>
        <w:pStyle w:val="TableofFigures"/>
        <w:tabs>
          <w:tab w:val="right" w:leader="dot" w:pos="8758"/>
        </w:tabs>
        <w:rPr>
          <w:rFonts w:asciiTheme="minorHAnsi" w:eastAsiaTheme="minorEastAsia" w:hAnsiTheme="minorHAnsi" w:cstheme="minorBidi"/>
          <w:b w:val="0"/>
          <w:noProof/>
          <w:sz w:val="22"/>
          <w:szCs w:val="22"/>
          <w:lang w:eastAsia="en-GB"/>
        </w:rPr>
      </w:pPr>
      <w:hyperlink w:anchor="_Toc133826927" w:history="1">
        <w:r w:rsidRPr="00AA7771">
          <w:rPr>
            <w:rStyle w:val="Hyperlink"/>
            <w:noProof/>
          </w:rPr>
          <w:t>Figure 20 - Results of Nmap vulnerability scan on 172.21.0.91 1/2</w:t>
        </w:r>
        <w:r>
          <w:rPr>
            <w:noProof/>
            <w:webHidden/>
          </w:rPr>
          <w:tab/>
        </w:r>
        <w:r>
          <w:rPr>
            <w:noProof/>
            <w:webHidden/>
          </w:rPr>
          <w:fldChar w:fldCharType="begin"/>
        </w:r>
        <w:r>
          <w:rPr>
            <w:noProof/>
            <w:webHidden/>
          </w:rPr>
          <w:instrText xml:space="preserve"> PAGEREF _Toc133826927 \h </w:instrText>
        </w:r>
        <w:r>
          <w:rPr>
            <w:noProof/>
            <w:webHidden/>
          </w:rPr>
        </w:r>
        <w:r>
          <w:rPr>
            <w:noProof/>
            <w:webHidden/>
          </w:rPr>
          <w:fldChar w:fldCharType="separate"/>
        </w:r>
        <w:r>
          <w:rPr>
            <w:noProof/>
            <w:webHidden/>
          </w:rPr>
          <w:t>43</w:t>
        </w:r>
        <w:r>
          <w:rPr>
            <w:noProof/>
            <w:webHidden/>
          </w:rPr>
          <w:fldChar w:fldCharType="end"/>
        </w:r>
      </w:hyperlink>
    </w:p>
    <w:p w14:paraId="658BCE7E" w14:textId="059C1844" w:rsidR="0084468B" w:rsidRDefault="0084468B">
      <w:pPr>
        <w:pStyle w:val="TableofFigures"/>
        <w:tabs>
          <w:tab w:val="right" w:leader="dot" w:pos="8758"/>
        </w:tabs>
        <w:rPr>
          <w:rFonts w:asciiTheme="minorHAnsi" w:eastAsiaTheme="minorEastAsia" w:hAnsiTheme="minorHAnsi" w:cstheme="minorBidi"/>
          <w:b w:val="0"/>
          <w:noProof/>
          <w:sz w:val="22"/>
          <w:szCs w:val="22"/>
          <w:lang w:eastAsia="en-GB"/>
        </w:rPr>
      </w:pPr>
      <w:hyperlink w:anchor="_Toc133826928" w:history="1">
        <w:r w:rsidRPr="00AA7771">
          <w:rPr>
            <w:rStyle w:val="Hyperlink"/>
            <w:noProof/>
          </w:rPr>
          <w:t>Figure 21 - Results of Nmap vulnerability scan on 172.21.0.91 2/2</w:t>
        </w:r>
        <w:r>
          <w:rPr>
            <w:noProof/>
            <w:webHidden/>
          </w:rPr>
          <w:tab/>
        </w:r>
        <w:r>
          <w:rPr>
            <w:noProof/>
            <w:webHidden/>
          </w:rPr>
          <w:fldChar w:fldCharType="begin"/>
        </w:r>
        <w:r>
          <w:rPr>
            <w:noProof/>
            <w:webHidden/>
          </w:rPr>
          <w:instrText xml:space="preserve"> PAGEREF _Toc133826928 \h </w:instrText>
        </w:r>
        <w:r>
          <w:rPr>
            <w:noProof/>
            <w:webHidden/>
          </w:rPr>
        </w:r>
        <w:r>
          <w:rPr>
            <w:noProof/>
            <w:webHidden/>
          </w:rPr>
          <w:fldChar w:fldCharType="separate"/>
        </w:r>
        <w:r>
          <w:rPr>
            <w:noProof/>
            <w:webHidden/>
          </w:rPr>
          <w:t>44</w:t>
        </w:r>
        <w:r>
          <w:rPr>
            <w:noProof/>
            <w:webHidden/>
          </w:rPr>
          <w:fldChar w:fldCharType="end"/>
        </w:r>
      </w:hyperlink>
    </w:p>
    <w:p w14:paraId="3F7DAE4F" w14:textId="0DDD7EE4" w:rsidR="0084468B" w:rsidRDefault="0084468B">
      <w:pPr>
        <w:pStyle w:val="TableofFigures"/>
        <w:tabs>
          <w:tab w:val="right" w:leader="dot" w:pos="8758"/>
        </w:tabs>
        <w:rPr>
          <w:rFonts w:asciiTheme="minorHAnsi" w:eastAsiaTheme="minorEastAsia" w:hAnsiTheme="minorHAnsi" w:cstheme="minorBidi"/>
          <w:b w:val="0"/>
          <w:noProof/>
          <w:sz w:val="22"/>
          <w:szCs w:val="22"/>
          <w:lang w:eastAsia="en-GB"/>
        </w:rPr>
      </w:pPr>
      <w:hyperlink w:anchor="_Toc133826929" w:history="1">
        <w:r w:rsidRPr="00AA7771">
          <w:rPr>
            <w:rStyle w:val="Hyperlink"/>
            <w:noProof/>
          </w:rPr>
          <w:t>Figure 22 - Output received from the HTTP request</w:t>
        </w:r>
        <w:r>
          <w:rPr>
            <w:noProof/>
            <w:webHidden/>
          </w:rPr>
          <w:tab/>
        </w:r>
        <w:r>
          <w:rPr>
            <w:noProof/>
            <w:webHidden/>
          </w:rPr>
          <w:fldChar w:fldCharType="begin"/>
        </w:r>
        <w:r>
          <w:rPr>
            <w:noProof/>
            <w:webHidden/>
          </w:rPr>
          <w:instrText xml:space="preserve"> PAGEREF _Toc133826929 \h </w:instrText>
        </w:r>
        <w:r>
          <w:rPr>
            <w:noProof/>
            <w:webHidden/>
          </w:rPr>
        </w:r>
        <w:r>
          <w:rPr>
            <w:noProof/>
            <w:webHidden/>
          </w:rPr>
          <w:fldChar w:fldCharType="separate"/>
        </w:r>
        <w:r>
          <w:rPr>
            <w:noProof/>
            <w:webHidden/>
          </w:rPr>
          <w:t>46</w:t>
        </w:r>
        <w:r>
          <w:rPr>
            <w:noProof/>
            <w:webHidden/>
          </w:rPr>
          <w:fldChar w:fldCharType="end"/>
        </w:r>
      </w:hyperlink>
    </w:p>
    <w:p w14:paraId="5394F42D" w14:textId="59A90A85" w:rsidR="0084468B" w:rsidRDefault="0084468B">
      <w:pPr>
        <w:pStyle w:val="TableofFigures"/>
        <w:tabs>
          <w:tab w:val="right" w:leader="dot" w:pos="8758"/>
        </w:tabs>
        <w:rPr>
          <w:rFonts w:asciiTheme="minorHAnsi" w:eastAsiaTheme="minorEastAsia" w:hAnsiTheme="minorHAnsi" w:cstheme="minorBidi"/>
          <w:b w:val="0"/>
          <w:noProof/>
          <w:sz w:val="22"/>
          <w:szCs w:val="22"/>
          <w:lang w:eastAsia="en-GB"/>
        </w:rPr>
      </w:pPr>
      <w:hyperlink w:anchor="_Toc133826930" w:history="1">
        <w:r w:rsidRPr="00AA7771">
          <w:rPr>
            <w:rStyle w:val="Hyperlink"/>
            <w:noProof/>
          </w:rPr>
          <w:t>Figure 23 - Accessing the server information folder found</w:t>
        </w:r>
        <w:r>
          <w:rPr>
            <w:noProof/>
            <w:webHidden/>
          </w:rPr>
          <w:tab/>
        </w:r>
        <w:r>
          <w:rPr>
            <w:noProof/>
            <w:webHidden/>
          </w:rPr>
          <w:fldChar w:fldCharType="begin"/>
        </w:r>
        <w:r>
          <w:rPr>
            <w:noProof/>
            <w:webHidden/>
          </w:rPr>
          <w:instrText xml:space="preserve"> PAGEREF _Toc133826930 \h </w:instrText>
        </w:r>
        <w:r>
          <w:rPr>
            <w:noProof/>
            <w:webHidden/>
          </w:rPr>
        </w:r>
        <w:r>
          <w:rPr>
            <w:noProof/>
            <w:webHidden/>
          </w:rPr>
          <w:fldChar w:fldCharType="separate"/>
        </w:r>
        <w:r>
          <w:rPr>
            <w:noProof/>
            <w:webHidden/>
          </w:rPr>
          <w:t>47</w:t>
        </w:r>
        <w:r>
          <w:rPr>
            <w:noProof/>
            <w:webHidden/>
          </w:rPr>
          <w:fldChar w:fldCharType="end"/>
        </w:r>
      </w:hyperlink>
    </w:p>
    <w:p w14:paraId="14683645" w14:textId="683C9946" w:rsidR="0084468B" w:rsidRDefault="0084468B">
      <w:pPr>
        <w:pStyle w:val="TableofFigures"/>
        <w:tabs>
          <w:tab w:val="right" w:leader="dot" w:pos="8758"/>
        </w:tabs>
        <w:rPr>
          <w:rFonts w:asciiTheme="minorHAnsi" w:eastAsiaTheme="minorEastAsia" w:hAnsiTheme="minorHAnsi" w:cstheme="minorBidi"/>
          <w:b w:val="0"/>
          <w:noProof/>
          <w:sz w:val="22"/>
          <w:szCs w:val="22"/>
          <w:lang w:eastAsia="en-GB"/>
        </w:rPr>
      </w:pPr>
      <w:hyperlink w:anchor="_Toc133826931" w:history="1">
        <w:r w:rsidRPr="00AA7771">
          <w:rPr>
            <w:rStyle w:val="Hyperlink"/>
            <w:noProof/>
          </w:rPr>
          <w:t>Figure 24 - Server information folder being saved to a html file</w:t>
        </w:r>
        <w:r>
          <w:rPr>
            <w:noProof/>
            <w:webHidden/>
          </w:rPr>
          <w:tab/>
        </w:r>
        <w:r>
          <w:rPr>
            <w:noProof/>
            <w:webHidden/>
          </w:rPr>
          <w:fldChar w:fldCharType="begin"/>
        </w:r>
        <w:r>
          <w:rPr>
            <w:noProof/>
            <w:webHidden/>
          </w:rPr>
          <w:instrText xml:space="preserve"> PAGEREF _Toc133826931 \h </w:instrText>
        </w:r>
        <w:r>
          <w:rPr>
            <w:noProof/>
            <w:webHidden/>
          </w:rPr>
        </w:r>
        <w:r>
          <w:rPr>
            <w:noProof/>
            <w:webHidden/>
          </w:rPr>
          <w:fldChar w:fldCharType="separate"/>
        </w:r>
        <w:r>
          <w:rPr>
            <w:noProof/>
            <w:webHidden/>
          </w:rPr>
          <w:t>47</w:t>
        </w:r>
        <w:r>
          <w:rPr>
            <w:noProof/>
            <w:webHidden/>
          </w:rPr>
          <w:fldChar w:fldCharType="end"/>
        </w:r>
      </w:hyperlink>
    </w:p>
    <w:p w14:paraId="7CF6B953" w14:textId="672F2A13" w:rsidR="0084468B" w:rsidRDefault="0084468B">
      <w:pPr>
        <w:pStyle w:val="TableofFigures"/>
        <w:tabs>
          <w:tab w:val="right" w:leader="dot" w:pos="8758"/>
        </w:tabs>
        <w:rPr>
          <w:rFonts w:asciiTheme="minorHAnsi" w:eastAsiaTheme="minorEastAsia" w:hAnsiTheme="minorHAnsi" w:cstheme="minorBidi"/>
          <w:b w:val="0"/>
          <w:noProof/>
          <w:sz w:val="22"/>
          <w:szCs w:val="22"/>
          <w:lang w:eastAsia="en-GB"/>
        </w:rPr>
      </w:pPr>
      <w:hyperlink w:anchor="_Toc133826932" w:history="1">
        <w:r w:rsidRPr="00AA7771">
          <w:rPr>
            <w:rStyle w:val="Hyperlink"/>
            <w:noProof/>
          </w:rPr>
          <w:t>Figure 25 - Apache Server information</w:t>
        </w:r>
        <w:r>
          <w:rPr>
            <w:noProof/>
            <w:webHidden/>
          </w:rPr>
          <w:tab/>
        </w:r>
        <w:r>
          <w:rPr>
            <w:noProof/>
            <w:webHidden/>
          </w:rPr>
          <w:fldChar w:fldCharType="begin"/>
        </w:r>
        <w:r>
          <w:rPr>
            <w:noProof/>
            <w:webHidden/>
          </w:rPr>
          <w:instrText xml:space="preserve"> PAGEREF _Toc133826932 \h </w:instrText>
        </w:r>
        <w:r>
          <w:rPr>
            <w:noProof/>
            <w:webHidden/>
          </w:rPr>
        </w:r>
        <w:r>
          <w:rPr>
            <w:noProof/>
            <w:webHidden/>
          </w:rPr>
          <w:fldChar w:fldCharType="separate"/>
        </w:r>
        <w:r>
          <w:rPr>
            <w:noProof/>
            <w:webHidden/>
          </w:rPr>
          <w:t>48</w:t>
        </w:r>
        <w:r>
          <w:rPr>
            <w:noProof/>
            <w:webHidden/>
          </w:rPr>
          <w:fldChar w:fldCharType="end"/>
        </w:r>
      </w:hyperlink>
    </w:p>
    <w:p w14:paraId="20309134" w14:textId="3026A00D" w:rsidR="0084468B" w:rsidRDefault="0084468B">
      <w:pPr>
        <w:pStyle w:val="TableofFigures"/>
        <w:tabs>
          <w:tab w:val="right" w:leader="dot" w:pos="8758"/>
        </w:tabs>
        <w:rPr>
          <w:rFonts w:asciiTheme="minorHAnsi" w:eastAsiaTheme="minorEastAsia" w:hAnsiTheme="minorHAnsi" w:cstheme="minorBidi"/>
          <w:b w:val="0"/>
          <w:noProof/>
          <w:sz w:val="22"/>
          <w:szCs w:val="22"/>
          <w:lang w:eastAsia="en-GB"/>
        </w:rPr>
      </w:pPr>
      <w:hyperlink w:anchor="_Toc133826933" w:history="1">
        <w:r w:rsidRPr="00AA7771">
          <w:rPr>
            <w:rStyle w:val="Hyperlink"/>
            <w:noProof/>
          </w:rPr>
          <w:t>Figure 26 - Original Gannt Chart</w:t>
        </w:r>
        <w:r>
          <w:rPr>
            <w:noProof/>
            <w:webHidden/>
          </w:rPr>
          <w:tab/>
        </w:r>
        <w:r>
          <w:rPr>
            <w:noProof/>
            <w:webHidden/>
          </w:rPr>
          <w:fldChar w:fldCharType="begin"/>
        </w:r>
        <w:r>
          <w:rPr>
            <w:noProof/>
            <w:webHidden/>
          </w:rPr>
          <w:instrText xml:space="preserve"> PAGEREF _Toc133826933 \h </w:instrText>
        </w:r>
        <w:r>
          <w:rPr>
            <w:noProof/>
            <w:webHidden/>
          </w:rPr>
        </w:r>
        <w:r>
          <w:rPr>
            <w:noProof/>
            <w:webHidden/>
          </w:rPr>
          <w:fldChar w:fldCharType="separate"/>
        </w:r>
        <w:r>
          <w:rPr>
            <w:noProof/>
            <w:webHidden/>
          </w:rPr>
          <w:t>66</w:t>
        </w:r>
        <w:r>
          <w:rPr>
            <w:noProof/>
            <w:webHidden/>
          </w:rPr>
          <w:fldChar w:fldCharType="end"/>
        </w:r>
      </w:hyperlink>
    </w:p>
    <w:p w14:paraId="023F28AC" w14:textId="594258CE" w:rsidR="0084468B" w:rsidRDefault="0084468B">
      <w:pPr>
        <w:pStyle w:val="TableofFigures"/>
        <w:tabs>
          <w:tab w:val="right" w:leader="dot" w:pos="8758"/>
        </w:tabs>
        <w:rPr>
          <w:rFonts w:asciiTheme="minorHAnsi" w:eastAsiaTheme="minorEastAsia" w:hAnsiTheme="minorHAnsi" w:cstheme="minorBidi"/>
          <w:b w:val="0"/>
          <w:noProof/>
          <w:sz w:val="22"/>
          <w:szCs w:val="22"/>
          <w:lang w:eastAsia="en-GB"/>
        </w:rPr>
      </w:pPr>
      <w:hyperlink w:anchor="_Toc133826934" w:history="1">
        <w:r w:rsidRPr="00AA7771">
          <w:rPr>
            <w:rStyle w:val="Hyperlink"/>
            <w:noProof/>
          </w:rPr>
          <w:t>Figure 27 - Final Gantt Chart</w:t>
        </w:r>
        <w:r>
          <w:rPr>
            <w:noProof/>
            <w:webHidden/>
          </w:rPr>
          <w:tab/>
        </w:r>
        <w:r>
          <w:rPr>
            <w:noProof/>
            <w:webHidden/>
          </w:rPr>
          <w:fldChar w:fldCharType="begin"/>
        </w:r>
        <w:r>
          <w:rPr>
            <w:noProof/>
            <w:webHidden/>
          </w:rPr>
          <w:instrText xml:space="preserve"> PAGEREF _Toc133826934 \h </w:instrText>
        </w:r>
        <w:r>
          <w:rPr>
            <w:noProof/>
            <w:webHidden/>
          </w:rPr>
        </w:r>
        <w:r>
          <w:rPr>
            <w:noProof/>
            <w:webHidden/>
          </w:rPr>
          <w:fldChar w:fldCharType="separate"/>
        </w:r>
        <w:r>
          <w:rPr>
            <w:noProof/>
            <w:webHidden/>
          </w:rPr>
          <w:t>66</w:t>
        </w:r>
        <w:r>
          <w:rPr>
            <w:noProof/>
            <w:webHidden/>
          </w:rPr>
          <w:fldChar w:fldCharType="end"/>
        </w:r>
      </w:hyperlink>
    </w:p>
    <w:p w14:paraId="26D77B93" w14:textId="4C080B7A" w:rsidR="00E35FF3" w:rsidRPr="0053710D" w:rsidRDefault="00E35FF3" w:rsidP="00FF7DB2">
      <w:r>
        <w:fldChar w:fldCharType="end"/>
      </w:r>
    </w:p>
    <w:p w14:paraId="747890DF" w14:textId="77777777" w:rsidR="00CA7CBC" w:rsidRPr="0053710D" w:rsidRDefault="00CA7CBC" w:rsidP="00FF7DB2"/>
    <w:p w14:paraId="1B3FE266" w14:textId="09CCAF62" w:rsidR="00CE662D" w:rsidRPr="0053710D" w:rsidRDefault="00A5569F" w:rsidP="0084468B">
      <w:r w:rsidRPr="0053710D">
        <w:br w:type="page"/>
      </w:r>
    </w:p>
    <w:p w14:paraId="48E9EEC0" w14:textId="77777777" w:rsidR="00CE662D" w:rsidRPr="0053710D" w:rsidRDefault="00CE662D" w:rsidP="00FF7DB2">
      <w:pPr>
        <w:sectPr w:rsidR="00CE662D" w:rsidRPr="0053710D" w:rsidSect="004F2252">
          <w:headerReference w:type="default" r:id="rId10"/>
          <w:pgSz w:w="11909" w:h="16834" w:code="9"/>
          <w:pgMar w:top="1440" w:right="1440" w:bottom="1440" w:left="1701" w:header="709" w:footer="709" w:gutter="0"/>
          <w:pgNumType w:fmt="lowerRoman" w:start="1"/>
          <w:cols w:space="720"/>
          <w:titlePg/>
        </w:sectPr>
      </w:pPr>
    </w:p>
    <w:p w14:paraId="5133905F" w14:textId="1B9F62B0" w:rsidR="00D26532" w:rsidRPr="0053710D" w:rsidRDefault="006E0A27" w:rsidP="00413B05">
      <w:pPr>
        <w:pStyle w:val="Heading1"/>
      </w:pPr>
      <w:bookmarkStart w:id="40" w:name="_Toc371255527"/>
      <w:bookmarkStart w:id="41" w:name="_Toc133828384"/>
      <w:r w:rsidRPr="0053710D">
        <w:lastRenderedPageBreak/>
        <w:t>Chapter 1</w:t>
      </w:r>
      <w:bookmarkEnd w:id="40"/>
      <w:r w:rsidR="00256963" w:rsidRPr="0053710D">
        <w:t xml:space="preserve"> </w:t>
      </w:r>
      <w:r w:rsidR="002C79B2">
        <w:t>- Introduction</w:t>
      </w:r>
      <w:bookmarkEnd w:id="41"/>
    </w:p>
    <w:p w14:paraId="4236653A" w14:textId="77777777" w:rsidR="00F74EAF" w:rsidRPr="0053710D" w:rsidRDefault="00F74EAF" w:rsidP="00FF7DB2">
      <w:pPr>
        <w:pStyle w:val="Heading2"/>
        <w:numPr>
          <w:ilvl w:val="1"/>
          <w:numId w:val="28"/>
        </w:numPr>
      </w:pPr>
      <w:bookmarkStart w:id="42" w:name="_Toc121041576"/>
      <w:bookmarkStart w:id="43" w:name="_Toc202288056"/>
      <w:bookmarkStart w:id="44" w:name="_Toc266447524"/>
      <w:bookmarkStart w:id="45" w:name="_Toc371255528"/>
      <w:bookmarkStart w:id="46" w:name="_Toc133828385"/>
      <w:r w:rsidRPr="0053710D">
        <w:t>Introduction</w:t>
      </w:r>
      <w:bookmarkEnd w:id="42"/>
      <w:bookmarkEnd w:id="43"/>
      <w:bookmarkEnd w:id="44"/>
      <w:bookmarkEnd w:id="45"/>
      <w:bookmarkEnd w:id="46"/>
    </w:p>
    <w:p w14:paraId="5729CDFC" w14:textId="0125D24A" w:rsidR="003A7EF6" w:rsidRPr="00F01759" w:rsidRDefault="008354DF" w:rsidP="00FF7DB2">
      <w:pPr>
        <w:rPr>
          <w:rFonts w:cs="Arial"/>
        </w:rPr>
      </w:pPr>
      <w:r>
        <w:t xml:space="preserve">This </w:t>
      </w:r>
      <w:r w:rsidR="0038322E">
        <w:t xml:space="preserve">study offers </w:t>
      </w:r>
      <w:r w:rsidR="00A857D3">
        <w:t>findings and discussion of a comprehensive</w:t>
      </w:r>
      <w:r w:rsidR="008371ED">
        <w:t xml:space="preserve"> research project, set out to </w:t>
      </w:r>
      <w:r w:rsidR="00B90F41">
        <w:t>identity,</w:t>
      </w:r>
      <w:r w:rsidR="004D6323">
        <w:t xml:space="preserve"> and understand vulnerabilities present in Operational</w:t>
      </w:r>
      <w:r w:rsidR="00FB0D03">
        <w:t xml:space="preserve"> Technology (OT) Environments </w:t>
      </w:r>
      <w:r w:rsidR="007E657D">
        <w:t xml:space="preserve">that utilise Internet of Things (IoT) </w:t>
      </w:r>
      <w:r w:rsidR="00F01759">
        <w:t>devices.</w:t>
      </w:r>
      <w:r w:rsidR="00F01759" w:rsidRPr="0053710D">
        <w:rPr>
          <w:rFonts w:cs="Arial"/>
        </w:rPr>
        <w:t xml:space="preserve"> The</w:t>
      </w:r>
      <w:r w:rsidR="003A7EF6" w:rsidRPr="0053710D">
        <w:rPr>
          <w:rFonts w:cs="Arial"/>
        </w:rPr>
        <w:t xml:space="preserve"> IoT is a growing network of devices that are interconnected and </w:t>
      </w:r>
      <w:r w:rsidR="00B90F41" w:rsidRPr="0053710D">
        <w:rPr>
          <w:rFonts w:cs="Arial"/>
        </w:rPr>
        <w:t>can</w:t>
      </w:r>
      <w:r w:rsidR="003A7EF6" w:rsidRPr="0053710D">
        <w:rPr>
          <w:rFonts w:cs="Arial"/>
        </w:rPr>
        <w:t xml:space="preserve"> exchange data and communicate. These devices are able to collect and transmit information in real time through the use </w:t>
      </w:r>
      <w:r w:rsidR="000A5A2C">
        <w:rPr>
          <w:rFonts w:cs="Arial"/>
        </w:rPr>
        <w:t xml:space="preserve">of </w:t>
      </w:r>
      <w:r w:rsidR="003A7EF6" w:rsidRPr="0053710D">
        <w:rPr>
          <w:rFonts w:cs="Arial"/>
        </w:rPr>
        <w:t xml:space="preserve">sensors, software and a </w:t>
      </w:r>
      <w:r w:rsidR="00B90F41">
        <w:rPr>
          <w:rFonts w:cs="Arial"/>
        </w:rPr>
        <w:t>various</w:t>
      </w:r>
      <w:r w:rsidR="00B90F41" w:rsidRPr="0053710D">
        <w:rPr>
          <w:rFonts w:cs="Arial"/>
        </w:rPr>
        <w:t xml:space="preserve"> form of connectivity</w:t>
      </w:r>
      <w:r w:rsidR="000A0FB0">
        <w:rPr>
          <w:rFonts w:cs="Arial"/>
        </w:rPr>
        <w:t xml:space="preserve"> </w:t>
      </w:r>
      <w:sdt>
        <w:sdtPr>
          <w:rPr>
            <w:rFonts w:cs="Arial"/>
            <w:color w:val="000000"/>
          </w:rPr>
          <w:tag w:val="MENDELEY_CITATION_v3_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"/>
          <w:id w:val="-609128327"/>
          <w:placeholder>
            <w:docPart w:val="DefaultPlaceholder_-1854013440"/>
          </w:placeholder>
        </w:sdtPr>
        <w:sdtContent>
          <w:r w:rsidR="00861A4F" w:rsidRPr="00861A4F">
            <w:rPr>
              <w:rFonts w:cs="Arial"/>
              <w:color w:val="000000"/>
            </w:rPr>
            <w:t>[1]</w:t>
          </w:r>
        </w:sdtContent>
      </w:sdt>
      <w:r w:rsidR="003A7EF6" w:rsidRPr="0053710D">
        <w:rPr>
          <w:rFonts w:cs="Arial"/>
        </w:rPr>
        <w:t xml:space="preserve">. The </w:t>
      </w:r>
      <w:r w:rsidR="00A5495B">
        <w:rPr>
          <w:rFonts w:cs="Arial"/>
        </w:rPr>
        <w:t>exponential</w:t>
      </w:r>
      <w:r w:rsidR="003A7EF6" w:rsidRPr="0053710D">
        <w:rPr>
          <w:rFonts w:cs="Arial"/>
        </w:rPr>
        <w:t xml:space="preserve"> adoption of IoT technology throughout all industries has resulted in the IoT market having a projected worth of 1.6 trillion USD by 2025 </w:t>
      </w:r>
      <w:sdt>
        <w:sdtPr>
          <w:rPr>
            <w:rFonts w:cs="Arial"/>
            <w:color w:val="000000"/>
          </w:rPr>
          <w:tag w:val="MENDELEY_CITATION_v3_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"/>
          <w:id w:val="-1792890550"/>
          <w:placeholder>
            <w:docPart w:val="DefaultPlaceholder_-1854013440"/>
          </w:placeholder>
        </w:sdtPr>
        <w:sdtContent>
          <w:r w:rsidR="00861A4F" w:rsidRPr="00861A4F">
            <w:rPr>
              <w:rFonts w:cs="Arial"/>
              <w:color w:val="000000"/>
            </w:rPr>
            <w:t>[2]</w:t>
          </w:r>
        </w:sdtContent>
      </w:sdt>
      <w:r w:rsidR="003A7EF6" w:rsidRPr="0053710D">
        <w:rPr>
          <w:rFonts w:cs="Arial"/>
        </w:rPr>
        <w:t>.</w:t>
      </w:r>
    </w:p>
    <w:p w14:paraId="79D02E49" w14:textId="23C4B94E" w:rsidR="003A7EF6" w:rsidRPr="0053710D" w:rsidRDefault="003A7EF6" w:rsidP="00FF7DB2">
      <w:r w:rsidRPr="0053710D">
        <w:t>IoT devices have been increasingly adopted in</w:t>
      </w:r>
      <w:r w:rsidR="00F01759">
        <w:t xml:space="preserve"> </w:t>
      </w:r>
      <w:r w:rsidRPr="0053710D">
        <w:t xml:space="preserve">OT </w:t>
      </w:r>
      <w:r w:rsidR="0092441A">
        <w:t>e</w:t>
      </w:r>
      <w:r w:rsidRPr="0053710D">
        <w:t>nvironments</w:t>
      </w:r>
      <w:r w:rsidR="0092441A">
        <w:t>,</w:t>
      </w:r>
      <w:r w:rsidRPr="0053710D">
        <w:t xml:space="preserve"> to control and monitor </w:t>
      </w:r>
      <w:r w:rsidR="0092441A">
        <w:t xml:space="preserve">OT </w:t>
      </w:r>
      <w:r w:rsidRPr="0053710D">
        <w:t>processes</w:t>
      </w:r>
      <w:r w:rsidR="0092441A">
        <w:t xml:space="preserve"> </w:t>
      </w:r>
      <w:r w:rsidRPr="0053710D">
        <w:t xml:space="preserve">in industries such as transportation, energy production and manufacturing </w:t>
      </w:r>
      <w:sdt>
        <w:sdtPr>
          <w:rPr>
            <w:color w:val="000000"/>
          </w:rPr>
          <w:tag w:val="MENDELEY_CITATION_v3_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"/>
          <w:id w:val="723491026"/>
          <w:placeholder>
            <w:docPart w:val="DefaultPlaceholder_-1854013440"/>
          </w:placeholder>
        </w:sdtPr>
        <w:sdtContent>
          <w:r w:rsidR="00861A4F" w:rsidRPr="00861A4F">
            <w:rPr>
              <w:color w:val="000000"/>
            </w:rPr>
            <w:t>[3]</w:t>
          </w:r>
        </w:sdtContent>
      </w:sdt>
      <w:r w:rsidRPr="0053710D">
        <w:t>. The incorporation of IoT devices in OT environments has improve</w:t>
      </w:r>
      <w:r w:rsidR="00C26666">
        <w:t>d</w:t>
      </w:r>
      <w:r w:rsidRPr="0053710D">
        <w:t xml:space="preserve"> many aspects of the industry such as enhanced decision making, cost reduction and improved efficiency. </w:t>
      </w:r>
      <w:r w:rsidR="00C145E8">
        <w:t>Other e</w:t>
      </w:r>
      <w:r w:rsidRPr="0053710D">
        <w:t xml:space="preserve">xamples of these improvements in OT environments are predictive maintenance, smart energy management and remote monitoring of machinery </w:t>
      </w:r>
      <w:sdt>
        <w:sdtPr>
          <w:rPr>
            <w:color w:val="000000"/>
          </w:rPr>
          <w:tag w:val="MENDELEY_CITATION_v3_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"/>
          <w:id w:val="1577555777"/>
          <w:placeholder>
            <w:docPart w:val="DefaultPlaceholder_-1854013440"/>
          </w:placeholder>
        </w:sdtPr>
        <w:sdtContent>
          <w:r w:rsidR="00861A4F" w:rsidRPr="00861A4F">
            <w:rPr>
              <w:color w:val="000000"/>
            </w:rPr>
            <w:t>[4]</w:t>
          </w:r>
        </w:sdtContent>
      </w:sdt>
      <w:r w:rsidRPr="0053710D">
        <w:t xml:space="preserve"> .</w:t>
      </w:r>
    </w:p>
    <w:p w14:paraId="428C9C62" w14:textId="18748355" w:rsidR="003A7EF6" w:rsidRPr="0053710D" w:rsidRDefault="003A7EF6" w:rsidP="00FF7DB2">
      <w:r w:rsidRPr="0053710D">
        <w:t xml:space="preserve">The integration of IoT in OT Environments has not come without its difficulties. The convergence has introduced a </w:t>
      </w:r>
      <w:r w:rsidR="00C145E8">
        <w:t>series</w:t>
      </w:r>
      <w:r w:rsidRPr="0053710D">
        <w:t xml:space="preserve"> of security risks and challenges due to the </w:t>
      </w:r>
      <w:r w:rsidR="00B90F41" w:rsidRPr="0053710D">
        <w:t>considerable number</w:t>
      </w:r>
      <w:r w:rsidRPr="0053710D">
        <w:t xml:space="preserve"> of IoT devices vulnerable to cyberattacks </w:t>
      </w:r>
      <w:sdt>
        <w:sdtPr>
          <w:rPr>
            <w:color w:val="000000"/>
          </w:rPr>
          <w:tag w:val="MENDELEY_CITATION_v3_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"/>
          <w:id w:val="-808399798"/>
          <w:placeholder>
            <w:docPart w:val="DefaultPlaceholder_-1854013440"/>
          </w:placeholder>
        </w:sdtPr>
        <w:sdtContent>
          <w:r w:rsidR="00861A4F" w:rsidRPr="00861A4F">
            <w:rPr>
              <w:color w:val="000000"/>
            </w:rPr>
            <w:t>[5]</w:t>
          </w:r>
        </w:sdtContent>
      </w:sdt>
      <w:r w:rsidRPr="0053710D">
        <w:t xml:space="preserve">. These new challenges </w:t>
      </w:r>
      <w:r w:rsidR="00C145E8">
        <w:t>faced in</w:t>
      </w:r>
      <w:r w:rsidRPr="0053710D">
        <w:t xml:space="preserve"> OT environments </w:t>
      </w:r>
      <w:r w:rsidR="00C145E8">
        <w:t>make it</w:t>
      </w:r>
      <w:r w:rsidRPr="0053710D">
        <w:t xml:space="preserve"> crucial to Identify and mitigate vulnerabilities</w:t>
      </w:r>
      <w:r w:rsidR="002F4420">
        <w:t xml:space="preserve"> </w:t>
      </w:r>
      <w:r w:rsidRPr="0053710D">
        <w:t xml:space="preserve">to maintain the security and functionality of </w:t>
      </w:r>
      <w:r w:rsidR="00C145E8">
        <w:t>the</w:t>
      </w:r>
      <w:r w:rsidRPr="0053710D">
        <w:t xml:space="preserve"> systems. Significant loses can be caused </w:t>
      </w:r>
      <w:r w:rsidR="00C95009">
        <w:t>from</w:t>
      </w:r>
      <w:r w:rsidRPr="0053710D">
        <w:t xml:space="preserve"> cyber-attacks </w:t>
      </w:r>
      <w:r w:rsidR="00C95009">
        <w:t>leading to consequences</w:t>
      </w:r>
      <w:r w:rsidR="00C145E8">
        <w:t xml:space="preserve"> </w:t>
      </w:r>
      <w:r w:rsidR="00813E3C">
        <w:t xml:space="preserve">like </w:t>
      </w:r>
      <w:r w:rsidRPr="0053710D">
        <w:t xml:space="preserve">disruption of services, loss of sensitive data and physical damages to the equipment and environment </w:t>
      </w:r>
      <w:sdt>
        <w:sdtPr>
          <w:rPr>
            <w:color w:val="000000"/>
          </w:rPr>
          <w:tag w:val="MENDELEY_CITATION_v3_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"/>
          <w:id w:val="928693188"/>
          <w:placeholder>
            <w:docPart w:val="DefaultPlaceholder_-1854013440"/>
          </w:placeholder>
        </w:sdtPr>
        <w:sdtContent>
          <w:r w:rsidR="00861A4F" w:rsidRPr="00861A4F">
            <w:rPr>
              <w:color w:val="000000"/>
            </w:rPr>
            <w:t>[5]</w:t>
          </w:r>
        </w:sdtContent>
      </w:sdt>
      <w:r w:rsidRPr="0053710D">
        <w:t xml:space="preserve">. Cyber-attack incidents can lead to extreme consequences </w:t>
      </w:r>
      <w:r w:rsidR="00120C2F">
        <w:t>for the</w:t>
      </w:r>
      <w:r w:rsidRPr="0053710D">
        <w:t xml:space="preserve"> companies that are </w:t>
      </w:r>
      <w:r w:rsidR="00B90F41" w:rsidRPr="0053710D">
        <w:t>affected</w:t>
      </w:r>
      <w:r w:rsidRPr="0053710D">
        <w:t xml:space="preserve"> </w:t>
      </w:r>
      <w:r w:rsidR="00294A17">
        <w:t>causing</w:t>
      </w:r>
      <w:r w:rsidRPr="0053710D">
        <w:t xml:space="preserve"> reputational damages, financial loss and risks to the safety of the public and clients linked to the organization </w:t>
      </w:r>
      <w:sdt>
        <w:sdtPr>
          <w:rPr>
            <w:color w:val="000000"/>
          </w:rPr>
          <w:tag w:val="MENDELEY_CITATION_v3_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"/>
          <w:id w:val="384611861"/>
          <w:placeholder>
            <w:docPart w:val="DefaultPlaceholder_-1854013440"/>
          </w:placeholder>
        </w:sdtPr>
        <w:sdtContent>
          <w:r w:rsidR="00861A4F" w:rsidRPr="00861A4F">
            <w:rPr>
              <w:color w:val="000000"/>
            </w:rPr>
            <w:t>[6]</w:t>
          </w:r>
        </w:sdtContent>
      </w:sdt>
      <w:r w:rsidRPr="0053710D">
        <w:t>.</w:t>
      </w:r>
    </w:p>
    <w:p w14:paraId="27582ACD" w14:textId="2AFE2167" w:rsidR="003A7EF6" w:rsidRPr="0053710D" w:rsidRDefault="00775B99" w:rsidP="00FF7DB2">
      <w:r>
        <w:t>T</w:t>
      </w:r>
      <w:r w:rsidR="003A7EF6" w:rsidRPr="0053710D">
        <w:t>he increased integration of IoT devices in OT environments</w:t>
      </w:r>
      <w:r>
        <w:t xml:space="preserve"> </w:t>
      </w:r>
      <w:r w:rsidR="003A7EF6" w:rsidRPr="0053710D">
        <w:t xml:space="preserve">has provided more opportunities for attackers to exploit vulnerabilities due to the ever-growing and expansive attack surface </w:t>
      </w:r>
      <w:sdt>
        <w:sdtPr>
          <w:rPr>
            <w:color w:val="000000"/>
          </w:rPr>
          <w:tag w:val="MENDELEY_CITATION_v3_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"/>
          <w:id w:val="-2063001094"/>
          <w:placeholder>
            <w:docPart w:val="DefaultPlaceholder_-1854013440"/>
          </w:placeholder>
        </w:sdtPr>
        <w:sdtContent>
          <w:r w:rsidR="00861A4F" w:rsidRPr="00861A4F">
            <w:rPr>
              <w:color w:val="000000"/>
            </w:rPr>
            <w:t>[7]</w:t>
          </w:r>
        </w:sdtContent>
      </w:sdt>
      <w:r w:rsidR="003A7EF6" w:rsidRPr="0053710D">
        <w:t xml:space="preserve">. Due to the extensive connectivity </w:t>
      </w:r>
      <w:r w:rsidR="00A84661">
        <w:t>of</w:t>
      </w:r>
      <w:r w:rsidR="003A7EF6" w:rsidRPr="0053710D">
        <w:t xml:space="preserve"> IoT devices, </w:t>
      </w:r>
      <w:r w:rsidR="00D3008F">
        <w:t>a single</w:t>
      </w:r>
      <w:r w:rsidR="003A7EF6" w:rsidRPr="0053710D">
        <w:t xml:space="preserve"> compromised device can </w:t>
      </w:r>
      <w:r w:rsidR="00A84661">
        <w:t>cause</w:t>
      </w:r>
      <w:r w:rsidR="003A7EF6" w:rsidRPr="0053710D">
        <w:t xml:space="preserve"> a domino effect leading to an entire network of devices</w:t>
      </w:r>
      <w:r w:rsidR="00A84661">
        <w:t xml:space="preserve"> being </w:t>
      </w:r>
      <w:r w:rsidR="00662ED8">
        <w:t>compromised</w:t>
      </w:r>
      <w:r w:rsidR="003A7EF6" w:rsidRPr="0053710D">
        <w:t xml:space="preserve"> </w:t>
      </w:r>
      <w:sdt>
        <w:sdtPr>
          <w:rPr>
            <w:color w:val="000000"/>
          </w:rPr>
          <w:tag w:val="MENDELEY_CITATION_v3_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"/>
          <w:id w:val="1325164783"/>
          <w:placeholder>
            <w:docPart w:val="DefaultPlaceholder_-1854013440"/>
          </w:placeholder>
        </w:sdtPr>
        <w:sdtContent>
          <w:r w:rsidR="00861A4F" w:rsidRPr="00861A4F">
            <w:rPr>
              <w:color w:val="000000"/>
            </w:rPr>
            <w:t>[8]</w:t>
          </w:r>
        </w:sdtContent>
      </w:sdt>
      <w:r w:rsidR="003A7EF6" w:rsidRPr="0053710D">
        <w:t xml:space="preserve">. This shows the importance of quickly and efficiently identifying and mitigating vulnerabilities found in IoT devices in OT environments. </w:t>
      </w:r>
    </w:p>
    <w:p w14:paraId="03E8D852" w14:textId="40082612" w:rsidR="00F74EAF" w:rsidRPr="0053710D" w:rsidRDefault="003A7EF6" w:rsidP="00FF7DB2">
      <w:r w:rsidRPr="0053710D">
        <w:lastRenderedPageBreak/>
        <w:t xml:space="preserve">Due to the increasing number of cyber-attacks effecting IoT devices in OT environments it is essential for effective vulnerability scans. Due to the lack of built in security measures and standardization in IoT devices, they </w:t>
      </w:r>
      <w:r w:rsidR="00B90F41" w:rsidRPr="0053710D">
        <w:t>are</w:t>
      </w:r>
      <w:r w:rsidRPr="0053710D">
        <w:t xml:space="preserve"> one of the primary targets for cyber-attacks </w:t>
      </w:r>
      <w:sdt>
        <w:sdtPr>
          <w:rPr>
            <w:color w:val="000000"/>
          </w:rPr>
          <w:tag w:val="MENDELEY_CITATION_v3_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"/>
          <w:id w:val="142559509"/>
          <w:placeholder>
            <w:docPart w:val="DefaultPlaceholder_-1854013440"/>
          </w:placeholder>
        </w:sdtPr>
        <w:sdtContent>
          <w:r w:rsidR="00861A4F" w:rsidRPr="00861A4F">
            <w:rPr>
              <w:color w:val="000000"/>
            </w:rPr>
            <w:t>[8]</w:t>
          </w:r>
        </w:sdtContent>
      </w:sdt>
      <w:r w:rsidRPr="0053710D">
        <w:t xml:space="preserve">. It is recommended by the National Institute of Standards and Technology (NIST), to implement a vulnerability management process for industrial control systems (ICS). The vulnerability management process should have regular vulnerability </w:t>
      </w:r>
      <w:r w:rsidR="00F2287C" w:rsidRPr="0053710D">
        <w:t>scans, secure</w:t>
      </w:r>
      <w:r w:rsidRPr="0053710D">
        <w:t xml:space="preserve"> configurations </w:t>
      </w:r>
      <w:r w:rsidR="00F2287C">
        <w:t xml:space="preserve">should be </w:t>
      </w:r>
      <w:r w:rsidR="00B90F41">
        <w:t>used,</w:t>
      </w:r>
      <w:r w:rsidR="00F2287C">
        <w:t xml:space="preserve"> </w:t>
      </w:r>
      <w:r w:rsidRPr="0053710D">
        <w:t>and regular security patches</w:t>
      </w:r>
      <w:r w:rsidR="00F2287C">
        <w:t xml:space="preserve"> should be applied</w:t>
      </w:r>
      <w:r w:rsidRPr="0053710D">
        <w:t xml:space="preserve"> to any vulnerabilities found </w:t>
      </w:r>
      <w:sdt>
        <w:sdtPr>
          <w:rPr>
            <w:color w:val="000000"/>
          </w:rPr>
          <w:tag w:val="MENDELEY_CITATION_v3_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"/>
          <w:id w:val="-1634479220"/>
          <w:placeholder>
            <w:docPart w:val="DefaultPlaceholder_-1854013440"/>
          </w:placeholder>
        </w:sdtPr>
        <w:sdtContent>
          <w:r w:rsidR="00861A4F" w:rsidRPr="00861A4F">
            <w:rPr>
              <w:color w:val="000000"/>
            </w:rPr>
            <w:t>[5]</w:t>
          </w:r>
        </w:sdtContent>
      </w:sdt>
      <w:r w:rsidRPr="0053710D">
        <w:t>.</w:t>
      </w:r>
    </w:p>
    <w:p w14:paraId="16BF75A4" w14:textId="77777777" w:rsidR="00F74EAF" w:rsidRDefault="00F74EAF" w:rsidP="00FF7DB2">
      <w:pPr>
        <w:pStyle w:val="Heading2"/>
        <w:numPr>
          <w:ilvl w:val="1"/>
          <w:numId w:val="28"/>
        </w:numPr>
      </w:pPr>
      <w:bookmarkStart w:id="47" w:name="_Toc202288058"/>
      <w:bookmarkStart w:id="48" w:name="_Ref202288793"/>
      <w:bookmarkStart w:id="49" w:name="_Toc266447525"/>
      <w:bookmarkStart w:id="50" w:name="_Toc371255529"/>
      <w:bookmarkStart w:id="51" w:name="_Toc133828386"/>
      <w:r w:rsidRPr="0053710D">
        <w:t>Aim</w:t>
      </w:r>
      <w:bookmarkEnd w:id="47"/>
      <w:bookmarkEnd w:id="48"/>
      <w:bookmarkEnd w:id="49"/>
      <w:bookmarkEnd w:id="50"/>
      <w:bookmarkEnd w:id="51"/>
    </w:p>
    <w:p w14:paraId="04D6E4B9" w14:textId="64D477B3" w:rsidR="005018B2" w:rsidRPr="0069321C" w:rsidRDefault="00F94511" w:rsidP="00FF7DB2">
      <w:pPr>
        <w:rPr>
          <w:rStyle w:val="Emphasis"/>
          <w:i w:val="0"/>
        </w:rPr>
      </w:pPr>
      <w:r>
        <w:t xml:space="preserve">The main aim of this project is </w:t>
      </w:r>
      <w:r w:rsidR="00580CD4">
        <w:t>to</w:t>
      </w:r>
      <w:r w:rsidR="0069321C">
        <w:t xml:space="preserve"> </w:t>
      </w:r>
      <w:r w:rsidR="00835F93" w:rsidRPr="00F94511">
        <w:rPr>
          <w:rStyle w:val="Emphasis"/>
        </w:rPr>
        <w:t xml:space="preserve">Identify and understand the security vulnerabilities present in </w:t>
      </w:r>
      <w:r w:rsidR="0069321C">
        <w:rPr>
          <w:rStyle w:val="Emphasis"/>
        </w:rPr>
        <w:t xml:space="preserve">OT </w:t>
      </w:r>
      <w:r w:rsidR="00612067" w:rsidRPr="00F94511">
        <w:rPr>
          <w:rStyle w:val="Emphasis"/>
        </w:rPr>
        <w:t>networks that contain</w:t>
      </w:r>
      <w:r w:rsidR="00835F93" w:rsidRPr="00F94511">
        <w:rPr>
          <w:rStyle w:val="Emphasis"/>
        </w:rPr>
        <w:t xml:space="preserve"> </w:t>
      </w:r>
      <w:r w:rsidR="0069321C">
        <w:rPr>
          <w:rStyle w:val="Emphasis"/>
        </w:rPr>
        <w:t xml:space="preserve">IoT </w:t>
      </w:r>
      <w:r w:rsidR="00835F93" w:rsidRPr="00F94511">
        <w:rPr>
          <w:rStyle w:val="Emphasis"/>
        </w:rPr>
        <w:t xml:space="preserve">devices, and to make recommendations </w:t>
      </w:r>
      <w:r w:rsidR="00B90F41" w:rsidRPr="00F94511">
        <w:rPr>
          <w:rStyle w:val="Emphasis"/>
        </w:rPr>
        <w:t>to</w:t>
      </w:r>
      <w:r w:rsidR="00835F93" w:rsidRPr="00F94511">
        <w:rPr>
          <w:rStyle w:val="Emphasis"/>
        </w:rPr>
        <w:t xml:space="preserve"> improve the security of these</w:t>
      </w:r>
      <w:r w:rsidR="00612067" w:rsidRPr="00F94511">
        <w:rPr>
          <w:rStyle w:val="Emphasis"/>
        </w:rPr>
        <w:t xml:space="preserve"> networks.</w:t>
      </w:r>
    </w:p>
    <w:p w14:paraId="41D96141" w14:textId="77777777" w:rsidR="00DE0E31" w:rsidRPr="0053710D" w:rsidRDefault="00DE0E31" w:rsidP="00FF7DB2"/>
    <w:p w14:paraId="4B74D520" w14:textId="77777777" w:rsidR="00F74EAF" w:rsidRDefault="00F74EAF" w:rsidP="00FF7DB2">
      <w:pPr>
        <w:pStyle w:val="Heading2"/>
        <w:numPr>
          <w:ilvl w:val="1"/>
          <w:numId w:val="28"/>
        </w:numPr>
      </w:pPr>
      <w:bookmarkStart w:id="52" w:name="_Toc266447526"/>
      <w:bookmarkStart w:id="53" w:name="_Toc371255530"/>
      <w:bookmarkStart w:id="54" w:name="_Toc133828387"/>
      <w:r w:rsidRPr="0053710D">
        <w:t>Objectives</w:t>
      </w:r>
      <w:bookmarkEnd w:id="52"/>
      <w:bookmarkEnd w:id="53"/>
      <w:bookmarkEnd w:id="54"/>
    </w:p>
    <w:p w14:paraId="2A7C80CD" w14:textId="301FBDF4" w:rsidR="00F94511" w:rsidRPr="00F94511" w:rsidRDefault="00F94511" w:rsidP="00FF7DB2">
      <w:r>
        <w:t>The objectives are to</w:t>
      </w:r>
      <w:r w:rsidR="0069321C">
        <w:t>:</w:t>
      </w:r>
    </w:p>
    <w:p w14:paraId="39B1BFD6" w14:textId="249E1768" w:rsidR="006562D2" w:rsidRPr="00F94511" w:rsidRDefault="006562D2" w:rsidP="00FF7DB2">
      <w:pPr>
        <w:rPr>
          <w:rStyle w:val="Emphasis"/>
        </w:rPr>
      </w:pPr>
      <w:r w:rsidRPr="00F94511">
        <w:rPr>
          <w:rStyle w:val="Emphasis"/>
        </w:rPr>
        <w:t>Research and gain an understanding of the vulnerabilities in I</w:t>
      </w:r>
      <w:r w:rsidR="0069321C">
        <w:rPr>
          <w:rStyle w:val="Emphasis"/>
        </w:rPr>
        <w:t>OT</w:t>
      </w:r>
      <w:r w:rsidRPr="00F94511">
        <w:rPr>
          <w:rStyle w:val="Emphasis"/>
        </w:rPr>
        <w:t xml:space="preserve"> devices</w:t>
      </w:r>
      <w:r w:rsidR="00612067" w:rsidRPr="00F94511">
        <w:rPr>
          <w:rStyle w:val="Emphasis"/>
        </w:rPr>
        <w:t xml:space="preserve"> and OT environments,</w:t>
      </w:r>
      <w:r w:rsidRPr="00F94511">
        <w:rPr>
          <w:rStyle w:val="Emphasis"/>
        </w:rPr>
        <w:t xml:space="preserve"> as well as the tools and methods that can be used to exploit </w:t>
      </w:r>
      <w:r w:rsidR="00B90F41" w:rsidRPr="00F94511">
        <w:rPr>
          <w:rStyle w:val="Emphasis"/>
        </w:rPr>
        <w:t>them.</w:t>
      </w:r>
    </w:p>
    <w:p w14:paraId="6B6CA2C6" w14:textId="77777777" w:rsidR="006562D2" w:rsidRPr="00F94511" w:rsidRDefault="006562D2" w:rsidP="00FF7DB2">
      <w:pPr>
        <w:rPr>
          <w:rStyle w:val="Emphasis"/>
        </w:rPr>
      </w:pPr>
    </w:p>
    <w:p w14:paraId="73194656" w14:textId="09434DC1" w:rsidR="006562D2" w:rsidRPr="00F94511" w:rsidRDefault="006562D2" w:rsidP="00FF7DB2">
      <w:pPr>
        <w:rPr>
          <w:rStyle w:val="Emphasis"/>
        </w:rPr>
      </w:pPr>
      <w:r w:rsidRPr="00F94511">
        <w:rPr>
          <w:rStyle w:val="Emphasis"/>
        </w:rPr>
        <w:t xml:space="preserve">Conduct a vulnerability assessment on </w:t>
      </w:r>
      <w:r w:rsidR="00B90F41" w:rsidRPr="00F94511">
        <w:rPr>
          <w:rStyle w:val="Emphasis"/>
        </w:rPr>
        <w:t>an</w:t>
      </w:r>
      <w:r w:rsidRPr="00F94511">
        <w:rPr>
          <w:rStyle w:val="Emphasis"/>
        </w:rPr>
        <w:t xml:space="preserve"> </w:t>
      </w:r>
      <w:r w:rsidR="006D035F" w:rsidRPr="00F94511">
        <w:rPr>
          <w:rStyle w:val="Emphasis"/>
        </w:rPr>
        <w:t>OT network</w:t>
      </w:r>
      <w:r w:rsidRPr="00F94511">
        <w:rPr>
          <w:rStyle w:val="Emphasis"/>
        </w:rPr>
        <w:t xml:space="preserve"> to identify and document any known vulnerabilities, as well as any misconfigurations or weaknesses in the device's security.</w:t>
      </w:r>
    </w:p>
    <w:p w14:paraId="33E0D312" w14:textId="77777777" w:rsidR="006562D2" w:rsidRPr="00F94511" w:rsidRDefault="006562D2" w:rsidP="00FF7DB2">
      <w:pPr>
        <w:rPr>
          <w:rStyle w:val="Emphasis"/>
        </w:rPr>
      </w:pPr>
    </w:p>
    <w:p w14:paraId="2BAC4A07" w14:textId="4B6074C7" w:rsidR="006562D2" w:rsidRPr="00F94511" w:rsidRDefault="006562D2" w:rsidP="00FF7DB2">
      <w:pPr>
        <w:rPr>
          <w:rStyle w:val="Emphasis"/>
        </w:rPr>
      </w:pPr>
      <w:r w:rsidRPr="00F94511">
        <w:rPr>
          <w:rStyle w:val="Emphasis"/>
        </w:rPr>
        <w:t xml:space="preserve">Conduct a penetration test on the </w:t>
      </w:r>
      <w:r w:rsidR="006D035F" w:rsidRPr="00F94511">
        <w:rPr>
          <w:rStyle w:val="Emphasis"/>
        </w:rPr>
        <w:t>OT network</w:t>
      </w:r>
      <w:r w:rsidRPr="00F94511">
        <w:rPr>
          <w:rStyle w:val="Emphasis"/>
        </w:rPr>
        <w:t xml:space="preserve"> to attempt to exploit any vulnerabilities identified in the vulnerability assessment, in order to gain access to the device or disrupt its </w:t>
      </w:r>
      <w:r w:rsidR="00B90F41" w:rsidRPr="00F94511">
        <w:rPr>
          <w:rStyle w:val="Emphasis"/>
        </w:rPr>
        <w:t>operations.</w:t>
      </w:r>
    </w:p>
    <w:p w14:paraId="63B8F7B1" w14:textId="77777777" w:rsidR="006562D2" w:rsidRPr="00F94511" w:rsidRDefault="006562D2" w:rsidP="00FF7DB2">
      <w:pPr>
        <w:rPr>
          <w:rStyle w:val="Emphasis"/>
        </w:rPr>
      </w:pPr>
    </w:p>
    <w:p w14:paraId="7C6EB8F7" w14:textId="3FBA6B20" w:rsidR="00F74EAF" w:rsidRPr="00F94511" w:rsidRDefault="006562D2" w:rsidP="00FF7DB2">
      <w:pPr>
        <w:rPr>
          <w:rStyle w:val="Emphasis"/>
        </w:rPr>
      </w:pPr>
      <w:r w:rsidRPr="00F94511">
        <w:rPr>
          <w:rStyle w:val="Emphasis"/>
        </w:rPr>
        <w:t xml:space="preserve">Document the findings of the vulnerability assessment in a report, with recommendations to improve the security of the </w:t>
      </w:r>
      <w:r w:rsidR="006D035F" w:rsidRPr="00F94511">
        <w:rPr>
          <w:rStyle w:val="Emphasis"/>
        </w:rPr>
        <w:t xml:space="preserve">OT </w:t>
      </w:r>
      <w:r w:rsidR="00B90F41" w:rsidRPr="00F94511">
        <w:rPr>
          <w:rStyle w:val="Emphasis"/>
        </w:rPr>
        <w:t>network.</w:t>
      </w:r>
    </w:p>
    <w:p w14:paraId="57C7ECC8" w14:textId="333202BD" w:rsidR="00F74EAF" w:rsidRPr="0053710D" w:rsidRDefault="00F74EAF" w:rsidP="00FF7DB2"/>
    <w:p w14:paraId="2BD3AAD2" w14:textId="0F6ADF12" w:rsidR="005E0A6A" w:rsidRDefault="005E0A6A" w:rsidP="00FF7DB2">
      <w:r>
        <w:br w:type="page"/>
      </w:r>
    </w:p>
    <w:p w14:paraId="11FC7C93" w14:textId="77777777" w:rsidR="00F74EAF" w:rsidRPr="0053710D" w:rsidRDefault="00F74EAF" w:rsidP="00FF7DB2"/>
    <w:p w14:paraId="645BFC8C" w14:textId="77777777" w:rsidR="005018B2" w:rsidRPr="0053710D" w:rsidRDefault="005018B2" w:rsidP="00FF7DB2"/>
    <w:p w14:paraId="10CF1300" w14:textId="67D10DA8" w:rsidR="00DF2282" w:rsidRPr="007D7CAD" w:rsidRDefault="00F74EAF" w:rsidP="00FF7DB2">
      <w:pPr>
        <w:pStyle w:val="Heading2"/>
        <w:numPr>
          <w:ilvl w:val="1"/>
          <w:numId w:val="28"/>
        </w:numPr>
      </w:pPr>
      <w:bookmarkStart w:id="55" w:name="_Toc202288059"/>
      <w:bookmarkStart w:id="56" w:name="_Toc266447527"/>
      <w:bookmarkStart w:id="57" w:name="_Toc371255531"/>
      <w:bookmarkStart w:id="58" w:name="_Toc133828388"/>
      <w:r w:rsidRPr="0053710D">
        <w:t xml:space="preserve">Structure Of The </w:t>
      </w:r>
      <w:bookmarkEnd w:id="55"/>
      <w:r w:rsidRPr="0053710D">
        <w:t>Project</w:t>
      </w:r>
      <w:bookmarkStart w:id="59" w:name="_Toc121041584"/>
      <w:bookmarkStart w:id="60" w:name="_Toc202288061"/>
      <w:bookmarkEnd w:id="56"/>
      <w:bookmarkEnd w:id="57"/>
      <w:bookmarkEnd w:id="58"/>
    </w:p>
    <w:p w14:paraId="7318A676" w14:textId="0BA53A76" w:rsidR="00DF2282" w:rsidRPr="00DF2282" w:rsidRDefault="00DF2282" w:rsidP="00FF7DB2">
      <w:r w:rsidRPr="00DF2282">
        <w:t xml:space="preserve">The project is </w:t>
      </w:r>
      <w:r w:rsidR="00B90F41" w:rsidRPr="00DF2282">
        <w:t>split</w:t>
      </w:r>
      <w:r w:rsidRPr="00DF2282">
        <w:t xml:space="preserve"> into four main sections. The first part examines the theoretical foundations of the project. This is done through a literature review and analysis of studies related to cybersecurity, IoT and OT to gain fundamental knowledge to build the foundation for the project</w:t>
      </w:r>
      <w:r w:rsidR="007A3665">
        <w:t>’</w:t>
      </w:r>
      <w:r w:rsidRPr="00DF2282">
        <w:t xml:space="preserve">s outcome. The second part of the project covers the research methodology. The research philosophy, research methods, research design and data collection needed to successfully complete the project </w:t>
      </w:r>
      <w:r w:rsidR="001C3982">
        <w:t>are</w:t>
      </w:r>
      <w:r w:rsidRPr="00DF2282">
        <w:t xml:space="preserve"> discussed in this section. The third part of the project specifies the design and implementation of the experiment. The problem formulation, design and plan are initially covered in this section, with the implementation of the vulnerability assessment following. The final part ties the project together by presenting the conclusion, recommendations and reflection. Improvements and changes to the project will also be discussed, to suggest methods </w:t>
      </w:r>
      <w:r w:rsidR="00AF6310">
        <w:t>for</w:t>
      </w:r>
      <w:r w:rsidRPr="00DF2282">
        <w:t xml:space="preserve"> </w:t>
      </w:r>
      <w:r w:rsidR="00E60CA1">
        <w:t>improving</w:t>
      </w:r>
      <w:r w:rsidRPr="00DF2282">
        <w:t xml:space="preserve"> the project. </w:t>
      </w:r>
    </w:p>
    <w:p w14:paraId="13B6F74E" w14:textId="77777777" w:rsidR="00DF2282" w:rsidRPr="00DF2282" w:rsidRDefault="00DF2282" w:rsidP="00FF7DB2">
      <w:r w:rsidRPr="00DF2282">
        <w:t>Chapter one provides an introduction to the project, providing a background summary to the report. The necessary aims and objectives that will lead to a successful project outcome are identified in this chapter.</w:t>
      </w:r>
    </w:p>
    <w:p w14:paraId="6D3A1751" w14:textId="77777777" w:rsidR="00DF2282" w:rsidRPr="00DF2282" w:rsidRDefault="00DF2282" w:rsidP="00FF7DB2">
      <w:r w:rsidRPr="00DF2282">
        <w:t xml:space="preserve">Chapter two focuses on the research and review of literature, by exploring the background of the project topics, and related studies. </w:t>
      </w:r>
    </w:p>
    <w:p w14:paraId="28ACFB4D" w14:textId="63C575F8" w:rsidR="00AE65C3" w:rsidRDefault="00DF2282" w:rsidP="00FF7DB2">
      <w:r w:rsidRPr="00DF2282">
        <w:t xml:space="preserve">Chapter </w:t>
      </w:r>
      <w:r w:rsidR="00AE65C3">
        <w:t>three</w:t>
      </w:r>
      <w:r w:rsidRPr="00DF2282">
        <w:t xml:space="preserve"> details the research approach and design </w:t>
      </w:r>
      <w:r w:rsidR="00AE65C3">
        <w:t xml:space="preserve">for the experiment </w:t>
      </w:r>
      <w:r w:rsidR="00AE65C3" w:rsidRPr="00AE65C3">
        <w:t>that will be used to conduct a successful vulnerability assessment.</w:t>
      </w:r>
    </w:p>
    <w:p w14:paraId="7BF10632" w14:textId="35BAF2C2" w:rsidR="00AE65C3" w:rsidRDefault="00AE65C3" w:rsidP="00FF7DB2">
      <w:r>
        <w:t xml:space="preserve">Chapter four will outline the design for the project. This chapter will explore </w:t>
      </w:r>
      <w:r w:rsidR="00413F5F">
        <w:t>the design of the vulnerability assessment</w:t>
      </w:r>
      <w:r w:rsidR="00777B7B">
        <w:t xml:space="preserve">. </w:t>
      </w:r>
    </w:p>
    <w:p w14:paraId="639359CF" w14:textId="5CFC250A" w:rsidR="00777B7B" w:rsidRDefault="002E3EB9" w:rsidP="00FF7DB2">
      <w:r>
        <w:t xml:space="preserve">Chapter five will </w:t>
      </w:r>
      <w:r w:rsidR="008C43CA">
        <w:t xml:space="preserve">examine the execution of the vulnerability </w:t>
      </w:r>
      <w:r w:rsidR="00594763">
        <w:t>assessment</w:t>
      </w:r>
      <w:r w:rsidR="008C43CA">
        <w:t xml:space="preserve">, identifying the </w:t>
      </w:r>
      <w:r w:rsidR="00594763">
        <w:t xml:space="preserve">vulnerabilities </w:t>
      </w:r>
      <w:r w:rsidR="00416250">
        <w:t xml:space="preserve">found in the system and the challenges encountered </w:t>
      </w:r>
      <w:r w:rsidR="00AF6310">
        <w:t>in unveiling</w:t>
      </w:r>
      <w:r w:rsidR="00416250">
        <w:t xml:space="preserve"> them.</w:t>
      </w:r>
    </w:p>
    <w:p w14:paraId="277B6696" w14:textId="66B5E92E" w:rsidR="00CA14D3" w:rsidRDefault="008D552B" w:rsidP="00FF7DB2">
      <w:r w:rsidRPr="004A76BD">
        <w:t xml:space="preserve">Chapter six </w:t>
      </w:r>
      <w:r w:rsidR="004A76BD" w:rsidRPr="004A76BD">
        <w:t xml:space="preserve">concentrates on the </w:t>
      </w:r>
      <w:r w:rsidR="00665725">
        <w:t>summary of the</w:t>
      </w:r>
      <w:r w:rsidR="004A76BD">
        <w:t xml:space="preserve"> data gathered in the</w:t>
      </w:r>
      <w:r w:rsidR="00665725">
        <w:t xml:space="preserve"> experiment</w:t>
      </w:r>
      <w:r w:rsidR="00F44454">
        <w:t xml:space="preserve">, </w:t>
      </w:r>
      <w:r w:rsidR="0024766D" w:rsidRPr="0024766D">
        <w:t>and will propose recommendations to improve the security of the system</w:t>
      </w:r>
      <w:r w:rsidR="00F44454">
        <w:t>.</w:t>
      </w:r>
    </w:p>
    <w:p w14:paraId="2CEFB522" w14:textId="790C9F91" w:rsidR="00F44454" w:rsidRDefault="00F44454" w:rsidP="00FF7DB2">
      <w:r>
        <w:t xml:space="preserve">Chapter seven will consist of a reflection of the project as a whole. </w:t>
      </w:r>
      <w:r w:rsidR="00F66041">
        <w:t xml:space="preserve">The key lessons learned, challenges that have been overcome and </w:t>
      </w:r>
      <w:r w:rsidR="00E9074B">
        <w:t>areas for future research are discussed.</w:t>
      </w:r>
    </w:p>
    <w:p w14:paraId="1B499759" w14:textId="1E511E34" w:rsidR="00E9074B" w:rsidRDefault="00E9074B" w:rsidP="00FF7DB2">
      <w:r>
        <w:lastRenderedPageBreak/>
        <w:t xml:space="preserve">The final chapter will contain a list of all the </w:t>
      </w:r>
      <w:r w:rsidR="00001B0F">
        <w:t xml:space="preserve">sources that have been </w:t>
      </w:r>
      <w:r w:rsidR="00136896">
        <w:t>used</w:t>
      </w:r>
      <w:r w:rsidR="00001B0F">
        <w:t xml:space="preserve"> throughout the project</w:t>
      </w:r>
      <w:r w:rsidR="00D2258D">
        <w:t>.</w:t>
      </w:r>
    </w:p>
    <w:p w14:paraId="2B73C47E" w14:textId="3595E4A9" w:rsidR="00A12648" w:rsidRDefault="00A12648" w:rsidP="00A12648">
      <w:pPr>
        <w:pStyle w:val="Heading2"/>
      </w:pPr>
      <w:bookmarkStart w:id="61" w:name="_Toc133828389"/>
      <w:r>
        <w:t>1.5 Project timeline</w:t>
      </w:r>
      <w:bookmarkEnd w:id="61"/>
    </w:p>
    <w:p w14:paraId="2C895845" w14:textId="77777777" w:rsidR="00A12648" w:rsidRDefault="00A12648" w:rsidP="00A12648">
      <w:pPr>
        <w:keepNext/>
      </w:pPr>
      <w:r w:rsidRPr="00A12648">
        <w:drawing>
          <wp:inline distT="0" distB="0" distL="0" distR="0" wp14:anchorId="56316C5F" wp14:editId="0ED6B873">
            <wp:extent cx="5567680" cy="2334895"/>
            <wp:effectExtent l="0" t="0" r="0" b="8255"/>
            <wp:docPr id="94824672" name="Picture 1" descr="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824672" name="Picture 1" descr="Table&#10;&#10;Description automatically generated with medium confidence"/>
                    <pic:cNvPicPr/>
                  </pic:nvPicPr>
                  <pic:blipFill>
                    <a:blip r:embed="rId11"/>
                    <a:stretch>
                      <a:fillRect/>
                    </a:stretch>
                  </pic:blipFill>
                  <pic:spPr>
                    <a:xfrm>
                      <a:off x="0" y="0"/>
                      <a:ext cx="5567680" cy="2334895"/>
                    </a:xfrm>
                    <a:prstGeom prst="rect">
                      <a:avLst/>
                    </a:prstGeom>
                  </pic:spPr>
                </pic:pic>
              </a:graphicData>
            </a:graphic>
          </wp:inline>
        </w:drawing>
      </w:r>
    </w:p>
    <w:p w14:paraId="7D25CA48" w14:textId="1811AE48" w:rsidR="00A12648" w:rsidRPr="004A76BD" w:rsidRDefault="00A12648" w:rsidP="00A12648">
      <w:pPr>
        <w:pStyle w:val="Caption"/>
      </w:pPr>
      <w:bookmarkStart w:id="62" w:name="_Toc133826908"/>
      <w:r>
        <w:t xml:space="preserve">Figure </w:t>
      </w:r>
      <w:fldSimple w:instr=" SEQ Figure \* ARABIC ">
        <w:r w:rsidR="0061233B">
          <w:rPr>
            <w:noProof/>
          </w:rPr>
          <w:t>1</w:t>
        </w:r>
      </w:fldSimple>
      <w:r>
        <w:t xml:space="preserve"> - Project timeline Gantt chart</w:t>
      </w:r>
      <w:bookmarkEnd w:id="62"/>
    </w:p>
    <w:p w14:paraId="16A85778" w14:textId="04040128" w:rsidR="00B1253D" w:rsidRPr="0053710D" w:rsidRDefault="000A7F48" w:rsidP="00FF7DB2">
      <w:pPr>
        <w:pStyle w:val="Heading1"/>
      </w:pPr>
      <w:r w:rsidRPr="004A76BD">
        <w:br w:type="page"/>
      </w:r>
      <w:r w:rsidR="00F74EAF" w:rsidRPr="004A76BD">
        <w:lastRenderedPageBreak/>
        <w:t xml:space="preserve"> </w:t>
      </w:r>
      <w:bookmarkStart w:id="63" w:name="_Toc266447540"/>
      <w:bookmarkStart w:id="64" w:name="_Toc371255532"/>
      <w:bookmarkStart w:id="65" w:name="_Toc266447528"/>
      <w:bookmarkStart w:id="66" w:name="_Toc133828390"/>
      <w:r w:rsidR="00256963" w:rsidRPr="0053710D">
        <w:t xml:space="preserve">Chapter 2 - </w:t>
      </w:r>
      <w:bookmarkEnd w:id="63"/>
      <w:r w:rsidR="00256963" w:rsidRPr="0053710D">
        <w:t xml:space="preserve">RESEARCH &amp; </w:t>
      </w:r>
      <w:r w:rsidR="00256963" w:rsidRPr="0053710D">
        <w:rPr>
          <w:iCs/>
        </w:rPr>
        <w:t>REVIEW OF LITERATURE</w:t>
      </w:r>
      <w:bookmarkEnd w:id="64"/>
      <w:bookmarkEnd w:id="66"/>
    </w:p>
    <w:p w14:paraId="5330413A" w14:textId="77777777" w:rsidR="00B1253D" w:rsidRPr="0053710D" w:rsidRDefault="00B1253D" w:rsidP="00FF7DB2"/>
    <w:p w14:paraId="7D433578" w14:textId="77777777" w:rsidR="00B1253D" w:rsidRPr="0053710D" w:rsidRDefault="00B1253D" w:rsidP="00FF7DB2">
      <w:pPr>
        <w:pStyle w:val="ListParagraph"/>
        <w:numPr>
          <w:ilvl w:val="0"/>
          <w:numId w:val="5"/>
        </w:numPr>
      </w:pPr>
      <w:bookmarkStart w:id="67" w:name="_Toc266710277"/>
      <w:bookmarkStart w:id="68" w:name="_Toc266711030"/>
      <w:bookmarkStart w:id="69" w:name="_Toc271283211"/>
      <w:bookmarkStart w:id="70" w:name="_Toc340606375"/>
      <w:bookmarkStart w:id="71" w:name="_Toc340611902"/>
      <w:bookmarkStart w:id="72" w:name="_Toc340612072"/>
      <w:bookmarkStart w:id="73" w:name="_Toc340613999"/>
      <w:bookmarkStart w:id="74" w:name="_Toc341173665"/>
      <w:bookmarkStart w:id="75" w:name="_Toc341173843"/>
      <w:bookmarkStart w:id="76" w:name="_Toc341174523"/>
      <w:bookmarkStart w:id="77" w:name="_Toc345410421"/>
      <w:bookmarkStart w:id="78" w:name="_Toc345410752"/>
      <w:bookmarkStart w:id="79" w:name="_Toc345412857"/>
      <w:bookmarkStart w:id="80" w:name="_Toc371251349"/>
      <w:bookmarkStart w:id="81" w:name="_Toc371251398"/>
      <w:bookmarkStart w:id="82" w:name="_Toc371255378"/>
      <w:bookmarkStart w:id="83" w:name="_Toc371255533"/>
      <w:bookmarkStart w:id="84" w:name="_Toc132848333"/>
      <w:bookmarkStart w:id="85" w:name="_Toc132895854"/>
      <w:bookmarkStart w:id="86" w:name="_Toc132895971"/>
      <w:bookmarkStart w:id="87" w:name="_Toc132896048"/>
      <w:bookmarkStart w:id="88" w:name="_Toc133249114"/>
      <w:bookmarkStart w:id="89" w:name="_Toc133336681"/>
      <w:bookmarkStart w:id="90" w:name="_Toc202288068"/>
      <w:bookmarkStart w:id="91" w:name="_Toc266447541"/>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p>
    <w:p w14:paraId="16672FE9" w14:textId="77777777" w:rsidR="00B1253D" w:rsidRPr="0053710D" w:rsidRDefault="00B1253D" w:rsidP="00FF7DB2">
      <w:pPr>
        <w:pStyle w:val="Heading2"/>
        <w:numPr>
          <w:ilvl w:val="1"/>
          <w:numId w:val="29"/>
        </w:numPr>
      </w:pPr>
      <w:r w:rsidRPr="0053710D">
        <w:t xml:space="preserve"> </w:t>
      </w:r>
      <w:bookmarkStart w:id="92" w:name="_Toc371255534"/>
      <w:bookmarkStart w:id="93" w:name="_Toc133828391"/>
      <w:r w:rsidRPr="0053710D">
        <w:t>Introduction</w:t>
      </w:r>
      <w:bookmarkEnd w:id="90"/>
      <w:bookmarkEnd w:id="91"/>
      <w:bookmarkEnd w:id="92"/>
      <w:bookmarkEnd w:id="93"/>
    </w:p>
    <w:p w14:paraId="407A57EE" w14:textId="522DA06A" w:rsidR="00233E9E" w:rsidRDefault="00233E9E" w:rsidP="00FF7DB2">
      <w:r>
        <w:t xml:space="preserve">The research and review of literature will provide an overview of existing research and knowledge of the topics related to this work, focusing on peer-reviewed books, journals, and scientific papers for reliability. The chapter will contain </w:t>
      </w:r>
      <w:r w:rsidR="00F05FE2">
        <w:t xml:space="preserve">a discussion </w:t>
      </w:r>
      <w:r>
        <w:t>of IoT devices, specifically in an OT environment. The review of literature will focus on the challenges IoT devices pose in terms of security and the current state of IoT security. It will detail the types of vulnerabilities that currently exist, the methods used to detect and mitigate them, and their implications for IoT and OT networks.</w:t>
      </w:r>
    </w:p>
    <w:p w14:paraId="0BCD30CF" w14:textId="6336AFEE" w:rsidR="00233E9E" w:rsidRDefault="00233E9E" w:rsidP="00FF7DB2">
      <w:r>
        <w:t>The chapter will also include a review of the literature surrounding vulnerability assessments, highlighting their importance in identifying potential security risks both in and out of OT environments. This section will investigate a variety of tools and methods used, offering insights into their practical applications.</w:t>
      </w:r>
    </w:p>
    <w:p w14:paraId="6C28F153" w14:textId="5E70318F" w:rsidR="00B1253D" w:rsidRPr="0053710D" w:rsidRDefault="00233E9E" w:rsidP="00FF7DB2">
      <w:r>
        <w:t>The chapter will examine related work, analysing studies and projects in this field to identify gaps in the existing knowledge that this project could potentially fill. The literature review will act as the backbone for the knowledge needed to understand the context of the research area.</w:t>
      </w:r>
    </w:p>
    <w:p w14:paraId="79BEE081" w14:textId="77777777" w:rsidR="00B1253D" w:rsidRPr="0053710D" w:rsidRDefault="00B1253D" w:rsidP="00FF7DB2">
      <w:pPr>
        <w:pStyle w:val="Heading2"/>
        <w:numPr>
          <w:ilvl w:val="1"/>
          <w:numId w:val="29"/>
        </w:numPr>
      </w:pPr>
      <w:bookmarkStart w:id="94" w:name="_Toc266447542"/>
      <w:bookmarkStart w:id="95" w:name="_Toc371255535"/>
      <w:bookmarkStart w:id="96" w:name="_Toc133828392"/>
      <w:r w:rsidRPr="0053710D">
        <w:t>Methodology</w:t>
      </w:r>
      <w:bookmarkEnd w:id="94"/>
      <w:bookmarkEnd w:id="95"/>
      <w:bookmarkEnd w:id="96"/>
    </w:p>
    <w:p w14:paraId="087BBEC7" w14:textId="580E6D88" w:rsidR="0019159F" w:rsidRDefault="00410C75" w:rsidP="00FF7DB2">
      <w:r>
        <w:t xml:space="preserve">In order to complete </w:t>
      </w:r>
      <w:r w:rsidR="00C02947">
        <w:t xml:space="preserve">the literature review a number of databases and search engines were used to find appropriate </w:t>
      </w:r>
      <w:r w:rsidR="003E4266">
        <w:t>data</w:t>
      </w:r>
      <w:r w:rsidR="00C02947">
        <w:t xml:space="preserve"> related to the </w:t>
      </w:r>
      <w:r w:rsidR="00D36ADD">
        <w:t xml:space="preserve">project. Databases and search engines like Google scholar and IEEE Xplore were used to ensure that relevant and peer-reviewed </w:t>
      </w:r>
      <w:r w:rsidR="008145C8">
        <w:t xml:space="preserve">academic sources were </w:t>
      </w:r>
      <w:r w:rsidR="00927E6E">
        <w:t>included</w:t>
      </w:r>
      <w:r w:rsidR="008145C8">
        <w:t>.</w:t>
      </w:r>
      <w:r w:rsidR="004B6CD1">
        <w:t xml:space="preserve"> Spec</w:t>
      </w:r>
      <w:r w:rsidR="00490776">
        <w:t>ific keyword</w:t>
      </w:r>
      <w:r w:rsidR="00927E6E">
        <w:t>s</w:t>
      </w:r>
      <w:r w:rsidR="00490776">
        <w:t xml:space="preserve"> like IoT, OT and cybersecurity were used </w:t>
      </w:r>
      <w:r w:rsidR="0019159F">
        <w:t>to identify relevant sources.</w:t>
      </w:r>
    </w:p>
    <w:p w14:paraId="17904180" w14:textId="002B1A96" w:rsidR="00410C75" w:rsidRDefault="008145C8" w:rsidP="00FF7DB2">
      <w:r>
        <w:t xml:space="preserve"> It was important to</w:t>
      </w:r>
      <w:r w:rsidR="00B43617">
        <w:t xml:space="preserve"> have</w:t>
      </w:r>
      <w:r w:rsidR="00F27ECB">
        <w:t xml:space="preserve"> a</w:t>
      </w:r>
      <w:r w:rsidR="00B43617">
        <w:t xml:space="preserve"> criteria </w:t>
      </w:r>
      <w:r w:rsidR="00586C1A">
        <w:t>for the inclusion and exclusion of the sources used</w:t>
      </w:r>
      <w:r w:rsidR="0019159F">
        <w:t xml:space="preserve">. </w:t>
      </w:r>
      <w:r w:rsidR="00586C1A">
        <w:t xml:space="preserve"> </w:t>
      </w:r>
      <w:r w:rsidR="0019159F">
        <w:t>P</w:t>
      </w:r>
      <w:r w:rsidR="00586C1A">
        <w:t>ublication date</w:t>
      </w:r>
      <w:r w:rsidR="008840BE">
        <w:t>,</w:t>
      </w:r>
      <w:r w:rsidR="00562909">
        <w:t xml:space="preserve"> relevance to the project</w:t>
      </w:r>
      <w:r w:rsidR="008840BE">
        <w:t>,</w:t>
      </w:r>
      <w:r w:rsidR="00BF023C">
        <w:t xml:space="preserve"> and source credibility </w:t>
      </w:r>
      <w:r w:rsidR="008840BE">
        <w:t>were</w:t>
      </w:r>
      <w:r w:rsidR="00BF023C">
        <w:t xml:space="preserve"> key</w:t>
      </w:r>
      <w:r w:rsidR="009A13BD">
        <w:t xml:space="preserve"> factors considered. </w:t>
      </w:r>
      <w:r w:rsidR="00710E9A">
        <w:t xml:space="preserve">It </w:t>
      </w:r>
      <w:r w:rsidR="00F27ECB">
        <w:t>is</w:t>
      </w:r>
      <w:r w:rsidR="00710E9A">
        <w:t xml:space="preserve"> important t</w:t>
      </w:r>
      <w:r w:rsidR="00A63054">
        <w:t>o</w:t>
      </w:r>
      <w:r w:rsidR="00710E9A">
        <w:t xml:space="preserve"> screen any sources found to </w:t>
      </w:r>
      <w:r w:rsidR="007A3F7F">
        <w:t xml:space="preserve">ensure that high-quality and relevant </w:t>
      </w:r>
      <w:r w:rsidR="00F27ECB">
        <w:t>data</w:t>
      </w:r>
      <w:r w:rsidR="007A3F7F">
        <w:t xml:space="preserve"> </w:t>
      </w:r>
      <w:r w:rsidR="00F27ECB">
        <w:t>is</w:t>
      </w:r>
      <w:r w:rsidR="007A3F7F">
        <w:t xml:space="preserve"> used</w:t>
      </w:r>
      <w:r w:rsidR="00B356BC">
        <w:t>;</w:t>
      </w:r>
      <w:r w:rsidR="00A63054">
        <w:t xml:space="preserve"> this </w:t>
      </w:r>
      <w:r w:rsidR="00B356BC">
        <w:t>was</w:t>
      </w:r>
      <w:r w:rsidR="00A63054">
        <w:t xml:space="preserve"> done </w:t>
      </w:r>
      <w:r w:rsidR="00F27ECB">
        <w:t>by</w:t>
      </w:r>
      <w:r w:rsidR="00A63054">
        <w:t xml:space="preserve"> skimming through full texts and reading </w:t>
      </w:r>
      <w:r w:rsidR="00DE6F2F">
        <w:t xml:space="preserve">the abstracts of the work. </w:t>
      </w:r>
    </w:p>
    <w:p w14:paraId="2465CA85" w14:textId="501C0C3F" w:rsidR="004022CF" w:rsidRDefault="00B356BC" w:rsidP="00FF7DB2">
      <w:r>
        <w:t>The process of extracting</w:t>
      </w:r>
      <w:r w:rsidR="00574F73">
        <w:t xml:space="preserve"> data </w:t>
      </w:r>
      <w:r>
        <w:t>from the</w:t>
      </w:r>
      <w:r w:rsidR="00574F73">
        <w:t xml:space="preserve"> relevant sources </w:t>
      </w:r>
      <w:r w:rsidR="007E5017">
        <w:t xml:space="preserve">entailed summarising </w:t>
      </w:r>
      <w:r w:rsidR="004C3298">
        <w:t xml:space="preserve">key findings to identify emerging trends and themes </w:t>
      </w:r>
      <w:r w:rsidR="00A007B2">
        <w:t>to create a comprehensive narrative for the literature review.</w:t>
      </w:r>
    </w:p>
    <w:p w14:paraId="77544CCF" w14:textId="0B095884" w:rsidR="00410C75" w:rsidRDefault="00B94AB5" w:rsidP="00FF7DB2">
      <w:r>
        <w:lastRenderedPageBreak/>
        <w:t>Finally, i</w:t>
      </w:r>
      <w:r w:rsidR="008E2506">
        <w:t xml:space="preserve">t is important to </w:t>
      </w:r>
      <w:r w:rsidR="00C12294">
        <w:t>acknowledge potential limitation</w:t>
      </w:r>
      <w:r>
        <w:t>s</w:t>
      </w:r>
      <w:r w:rsidR="00C12294">
        <w:t xml:space="preserve"> </w:t>
      </w:r>
      <w:r>
        <w:t>in</w:t>
      </w:r>
      <w:r w:rsidR="00C12294">
        <w:t xml:space="preserve"> the literature review. </w:t>
      </w:r>
      <w:r w:rsidR="00805900">
        <w:t xml:space="preserve">Potential bias in the selection of academic sources and gaps in the research should be considered when </w:t>
      </w:r>
      <w:r w:rsidR="00E94A30">
        <w:t>interp</w:t>
      </w:r>
      <w:r w:rsidR="00E01162">
        <w:t xml:space="preserve">reting the </w:t>
      </w:r>
      <w:r w:rsidR="00F27ECB">
        <w:t>results</w:t>
      </w:r>
      <w:r>
        <w:t>.</w:t>
      </w:r>
    </w:p>
    <w:p w14:paraId="208236C2" w14:textId="55C0991C" w:rsidR="00CF0ACD" w:rsidRPr="0053710D" w:rsidRDefault="00AD68ED" w:rsidP="00FF7DB2">
      <w:pPr>
        <w:pStyle w:val="Heading2"/>
        <w:numPr>
          <w:ilvl w:val="1"/>
          <w:numId w:val="29"/>
        </w:numPr>
      </w:pPr>
      <w:bookmarkStart w:id="97" w:name="_Toc133828393"/>
      <w:r w:rsidRPr="0053710D">
        <w:t>Review of literature</w:t>
      </w:r>
      <w:bookmarkEnd w:id="97"/>
    </w:p>
    <w:p w14:paraId="084EAC24" w14:textId="23002F9A" w:rsidR="00E42AAC" w:rsidRPr="0053710D" w:rsidRDefault="00CF0ACD" w:rsidP="00FF7DB2">
      <w:pPr>
        <w:pStyle w:val="Heading3"/>
      </w:pPr>
      <w:bookmarkStart w:id="98" w:name="_Toc133828394"/>
      <w:r w:rsidRPr="0053710D">
        <w:t>2.3.</w:t>
      </w:r>
      <w:r w:rsidR="00561B28">
        <w:t>1</w:t>
      </w:r>
      <w:r w:rsidRPr="0053710D">
        <w:t xml:space="preserve"> </w:t>
      </w:r>
      <w:r w:rsidR="007D02D2" w:rsidRPr="0053710D">
        <w:t>The current state of IoT security and common vulnerabilities</w:t>
      </w:r>
      <w:bookmarkEnd w:id="98"/>
    </w:p>
    <w:p w14:paraId="7F45BC6E" w14:textId="708DC81C" w:rsidR="008C0367" w:rsidRPr="0053710D" w:rsidRDefault="008C0367" w:rsidP="00FF7DB2">
      <w:r w:rsidRPr="0053710D">
        <w:t>Due to the rapid growth and adoption of IoT devices in various industries</w:t>
      </w:r>
      <w:r w:rsidR="00E47CD7">
        <w:t>,</w:t>
      </w:r>
      <w:r w:rsidRPr="0053710D">
        <w:t xml:space="preserve"> IoT security and common vulnerabilities have become a topic of increasing concern. Despite the large number of benefits that come with IoT devices they are inherently known for their vast number of security issues. One of the more probable cause</w:t>
      </w:r>
      <w:r w:rsidR="00E47CD7">
        <w:t>s</w:t>
      </w:r>
      <w:r w:rsidRPr="0053710D">
        <w:t xml:space="preserve"> for this is attributed to the rapid development cycles, lack of standardized security protocols and the short timescales and low budgets that the organizations creating them have to bring the product to market </w:t>
      </w:r>
      <w:sdt>
        <w:sdtPr>
          <w:rPr>
            <w:color w:val="000000"/>
          </w:rPr>
          <w:tag w:val="MENDELEY_CITATION_v3_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"/>
          <w:id w:val="1592581205"/>
          <w:placeholder>
            <w:docPart w:val="DefaultPlaceholder_-1854013440"/>
          </w:placeholder>
        </w:sdtPr>
        <w:sdtContent>
          <w:r w:rsidR="00861A4F" w:rsidRPr="00861A4F">
            <w:rPr>
              <w:color w:val="000000"/>
            </w:rPr>
            <w:t>[9]</w:t>
          </w:r>
        </w:sdtContent>
      </w:sdt>
      <w:r w:rsidRPr="0053710D">
        <w:t xml:space="preserve">. Due to the missing features and built in security large </w:t>
      </w:r>
      <w:r w:rsidR="00990846">
        <w:t xml:space="preserve">industrial </w:t>
      </w:r>
      <w:r w:rsidRPr="0053710D">
        <w:t xml:space="preserve">environments are created in which vulnerabilities are common and can be exploited through malicious methods </w:t>
      </w:r>
      <w:sdt>
        <w:sdtPr>
          <w:rPr>
            <w:color w:val="000000"/>
          </w:rPr>
          <w:tag w:val="MENDELEY_CITATION_v3_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"/>
          <w:id w:val="36710762"/>
          <w:placeholder>
            <w:docPart w:val="DefaultPlaceholder_-1854013440"/>
          </w:placeholder>
        </w:sdtPr>
        <w:sdtContent>
          <w:r w:rsidR="00861A4F" w:rsidRPr="00861A4F">
            <w:rPr>
              <w:color w:val="000000"/>
            </w:rPr>
            <w:t>[10]</w:t>
          </w:r>
        </w:sdtContent>
      </w:sdt>
      <w:r w:rsidRPr="0053710D">
        <w:t xml:space="preserve">. </w:t>
      </w:r>
    </w:p>
    <w:p w14:paraId="315AD1E8" w14:textId="66C2F4AC" w:rsidR="008C0367" w:rsidRPr="0053710D" w:rsidRDefault="00E17390" w:rsidP="00FF7DB2">
      <w:r w:rsidRPr="00E17390">
        <w:t>The heterogeneity of IoT devices is regarded as one of the primary reasons for their heightened vulnerability.</w:t>
      </w:r>
      <w:r w:rsidRPr="00E17390">
        <w:t xml:space="preserve"> </w:t>
      </w:r>
      <w:r w:rsidR="005973E8">
        <w:t xml:space="preserve">IoT </w:t>
      </w:r>
      <w:r w:rsidR="008C0367" w:rsidRPr="0053710D">
        <w:t>Heterogeneity refers to the diverse nature of devices, security mechanisms and communication protocols, which result in a hindrance and complication when trying to implement security</w:t>
      </w:r>
      <w:r>
        <w:t xml:space="preserve"> measures</w:t>
      </w:r>
      <w:r w:rsidR="008C0367" w:rsidRPr="0053710D">
        <w:t xml:space="preserve"> in IoT devices </w:t>
      </w:r>
      <w:sdt>
        <w:sdtPr>
          <w:rPr>
            <w:color w:val="000000"/>
          </w:rPr>
          <w:tag w:val="MENDELEY_CITATION_v3_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"/>
          <w:id w:val="-376399022"/>
          <w:placeholder>
            <w:docPart w:val="DefaultPlaceholder_-1854013440"/>
          </w:placeholder>
        </w:sdtPr>
        <w:sdtContent>
          <w:r w:rsidR="00861A4F" w:rsidRPr="00861A4F">
            <w:rPr>
              <w:color w:val="000000"/>
            </w:rPr>
            <w:t>[11]</w:t>
          </w:r>
        </w:sdtContent>
      </w:sdt>
      <w:r w:rsidR="008C0367" w:rsidRPr="0053710D">
        <w:t xml:space="preserve">. Unsecured communication channels, weak encryption methods, and insufficient authentication mechanisms further add to </w:t>
      </w:r>
      <w:r w:rsidR="00DA4A40">
        <w:t>IoT</w:t>
      </w:r>
      <w:r w:rsidR="008C0367" w:rsidRPr="0053710D">
        <w:t xml:space="preserve"> security challenges</w:t>
      </w:r>
      <w:r w:rsidR="00A70BAD">
        <w:t xml:space="preserve"> that are</w:t>
      </w:r>
      <w:r w:rsidR="008C0367" w:rsidRPr="0053710D">
        <w:t xml:space="preserve"> </w:t>
      </w:r>
      <w:r w:rsidR="00DA4A40">
        <w:t>exploited by</w:t>
      </w:r>
      <w:r w:rsidR="008C0367" w:rsidRPr="0053710D">
        <w:t xml:space="preserve"> attackers to gain unauthorized access, tamper with or intercept sensitive data and critical system functions </w:t>
      </w:r>
      <w:sdt>
        <w:sdtPr>
          <w:rPr>
            <w:color w:val="000000"/>
          </w:rPr>
          <w:tag w:val="MENDELEY_CITATION_v3_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"/>
          <w:id w:val="-1785722961"/>
          <w:placeholder>
            <w:docPart w:val="DefaultPlaceholder_-1854013440"/>
          </w:placeholder>
        </w:sdtPr>
        <w:sdtContent>
          <w:r w:rsidR="00861A4F" w:rsidRPr="00861A4F">
            <w:rPr>
              <w:color w:val="000000"/>
            </w:rPr>
            <w:t>[12]</w:t>
          </w:r>
        </w:sdtContent>
      </w:sdt>
      <w:r w:rsidR="008C0367" w:rsidRPr="0053710D">
        <w:t>.</w:t>
      </w:r>
    </w:p>
    <w:p w14:paraId="04337432" w14:textId="434CD75A" w:rsidR="008C0367" w:rsidRPr="0053710D" w:rsidRDefault="008C0367" w:rsidP="00FF7DB2">
      <w:r w:rsidRPr="0053710D">
        <w:t>Some prevalent vulnerabilities in IoT devices include weak or default credentials; A large number of IoT devices are installed with weak or default passwords or credentials which can easily be discovered by attackers</w:t>
      </w:r>
      <w:r w:rsidR="00B100BD">
        <w:t xml:space="preserve">. </w:t>
      </w:r>
      <w:r w:rsidRPr="0053710D">
        <w:t xml:space="preserve"> </w:t>
      </w:r>
      <w:r w:rsidR="00B100BD">
        <w:t>R</w:t>
      </w:r>
      <w:r w:rsidRPr="0053710D">
        <w:t>esearch</w:t>
      </w:r>
      <w:r w:rsidR="00B100BD">
        <w:t xml:space="preserve"> can easily be conducted to discover the </w:t>
      </w:r>
      <w:r w:rsidR="00655F7F">
        <w:t>default credentials</w:t>
      </w:r>
      <w:r w:rsidRPr="0053710D">
        <w:t xml:space="preserve"> </w:t>
      </w:r>
      <w:r w:rsidR="00B95949">
        <w:t>of different IoT devices online.</w:t>
      </w:r>
      <w:r w:rsidRPr="0053710D">
        <w:t xml:space="preserve"> Without encryption or sufficient security measures, many IoT devices have insecure data storage. Insecure data storage exposes the stored data to potential attackers resulting in privacy breaches and loss of sensitive data. Lack of proper access control mechanisms allow for attackers to access, modify or control IoT devices and their data. Lack of proper access controls can lead to attackers gaining full access of the IoT device and use it for malicious purposes. Insecure software updates prove to be another vulnerability </w:t>
      </w:r>
      <w:r w:rsidR="00E6773F">
        <w:t>in</w:t>
      </w:r>
      <w:r w:rsidRPr="0053710D">
        <w:t xml:space="preserve"> IoT devices</w:t>
      </w:r>
      <w:r w:rsidR="0081273F">
        <w:t>.</w:t>
      </w:r>
      <w:r w:rsidRPr="0053710D">
        <w:t xml:space="preserve"> </w:t>
      </w:r>
      <w:r w:rsidR="0081273F">
        <w:t>I</w:t>
      </w:r>
      <w:r w:rsidRPr="0053710D">
        <w:t>f the device require</w:t>
      </w:r>
      <w:r w:rsidR="0081273F">
        <w:t>s a</w:t>
      </w:r>
      <w:r w:rsidRPr="0053710D">
        <w:t xml:space="preserve"> software update </w:t>
      </w:r>
      <w:r w:rsidRPr="0053710D">
        <w:lastRenderedPageBreak/>
        <w:t xml:space="preserve">and </w:t>
      </w:r>
      <w:r w:rsidR="0081273F">
        <w:t>it</w:t>
      </w:r>
      <w:r w:rsidRPr="0053710D">
        <w:t xml:space="preserve"> is not securely implemented attackers can exploit the process by injecting malware to compromise the device. This vulnerability can be used as entry point into the entire IoT eco system </w:t>
      </w:r>
      <w:sdt>
        <w:sdtPr>
          <w:rPr>
            <w:color w:val="000000"/>
          </w:rPr>
          <w:tag w:val="MENDELEY_CITATION_v3_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"/>
          <w:id w:val="1290937803"/>
          <w:placeholder>
            <w:docPart w:val="DefaultPlaceholder_-1854013440"/>
          </w:placeholder>
        </w:sdtPr>
        <w:sdtContent>
          <w:r w:rsidR="00861A4F" w:rsidRPr="00861A4F">
            <w:rPr>
              <w:color w:val="000000"/>
            </w:rPr>
            <w:t>[13]</w:t>
          </w:r>
        </w:sdtContent>
      </w:sdt>
      <w:r w:rsidRPr="0053710D">
        <w:t xml:space="preserve">. </w:t>
      </w:r>
    </w:p>
    <w:p w14:paraId="44FD5D82" w14:textId="746141CA" w:rsidR="008C0367" w:rsidRPr="0053710D" w:rsidRDefault="00F160E4" w:rsidP="00FF7DB2">
      <w:pPr>
        <w:pStyle w:val="Heading3"/>
      </w:pPr>
      <w:bookmarkStart w:id="99" w:name="_Toc133828395"/>
      <w:r w:rsidRPr="0053710D">
        <w:t>2.3.</w:t>
      </w:r>
      <w:r w:rsidR="00561B28">
        <w:t>2</w:t>
      </w:r>
      <w:r w:rsidRPr="0053710D">
        <w:t xml:space="preserve"> </w:t>
      </w:r>
      <w:r w:rsidR="008C0367" w:rsidRPr="0053710D">
        <w:t>Common forms of cyber-attacks, with a focus on operational technology</w:t>
      </w:r>
      <w:bookmarkEnd w:id="99"/>
    </w:p>
    <w:p w14:paraId="46F918AC" w14:textId="58D07301" w:rsidR="008C0367" w:rsidRPr="0053710D" w:rsidRDefault="008C0367" w:rsidP="00FF7DB2">
      <w:r w:rsidRPr="0053710D">
        <w:t>Cyber-attacks against OT systems stand as a major threat to the industrial control systems and critical infrastructure. This section will discuss the most common types of cyber-attacks with a focus on the incidents most persistent in OT environments.</w:t>
      </w:r>
    </w:p>
    <w:p w14:paraId="5D344D28" w14:textId="669FBC39" w:rsidR="008C0367" w:rsidRPr="0053710D" w:rsidRDefault="008C0367" w:rsidP="00FF7DB2">
      <w:r w:rsidRPr="0053710D">
        <w:t xml:space="preserve">Ransomware is a form of malware used by attacker to encrypt victims data, making it inaccessible until a ransom is paid to retrieve the lost data. In OT environments ransomware can result in major financial loss, data loss and downtime to the organisations processes. WannaCry is considered one of the most infamous ransomware incidents, which saw a global scale incident of Microsoft Windows systems being infected by malware demanding payments in Bitcoin </w:t>
      </w:r>
      <w:sdt>
        <w:sdtPr>
          <w:rPr>
            <w:color w:val="000000"/>
          </w:rPr>
          <w:tag w:val="MENDELEY_CITATION_v3_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"/>
          <w:id w:val="875440633"/>
          <w:placeholder>
            <w:docPart w:val="DefaultPlaceholder_-1854013440"/>
          </w:placeholder>
        </w:sdtPr>
        <w:sdtContent>
          <w:r w:rsidR="00861A4F" w:rsidRPr="00861A4F">
            <w:rPr>
              <w:color w:val="000000"/>
            </w:rPr>
            <w:t>[14]</w:t>
          </w:r>
        </w:sdtContent>
      </w:sdt>
      <w:r w:rsidRPr="0053710D">
        <w:t>. ‘Evolution Of Ransomware’ provides a comprehensive overview of the timeline of ransomware attacks, and how the malware has evolved over the years. The literature investigates a multitude of aspects  including monetization strategies, encryption techniques and attack vectors used. The paper investigates evolutions in the malware such as ransomware-as-a-service (RaaS)</w:t>
      </w:r>
      <w:r w:rsidR="004733A6">
        <w:t xml:space="preserve"> and </w:t>
      </w:r>
      <w:r w:rsidRPr="0053710D">
        <w:t xml:space="preserve">asymmetric encryption. Notably the literature identifies the shift from attackers targeting personal machines to large organisational infrastructure </w:t>
      </w:r>
      <w:sdt>
        <w:sdtPr>
          <w:rPr>
            <w:color w:val="000000"/>
          </w:rPr>
          <w:tag w:val="MENDELEY_CITATION_v3_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"/>
          <w:id w:val="1808043444"/>
          <w:placeholder>
            <w:docPart w:val="DefaultPlaceholder_-1854013440"/>
          </w:placeholder>
        </w:sdtPr>
        <w:sdtContent>
          <w:r w:rsidR="00861A4F" w:rsidRPr="00861A4F">
            <w:rPr>
              <w:color w:val="000000"/>
            </w:rPr>
            <w:t>[15]</w:t>
          </w:r>
        </w:sdtContent>
      </w:sdt>
      <w:r w:rsidR="008C43AA">
        <w:t>.</w:t>
      </w:r>
    </w:p>
    <w:p w14:paraId="3A80ED18" w14:textId="23E46BE1" w:rsidR="008C0367" w:rsidRPr="0053710D" w:rsidRDefault="008C0367" w:rsidP="00FF7DB2">
      <w:r w:rsidRPr="0053710D">
        <w:t xml:space="preserve">Distributed Denial of Service (DDoS) attacks render victims networks and services unresponsive through flooding the systems with large amounts of internet traffic and packets </w:t>
      </w:r>
      <w:sdt>
        <w:sdtPr>
          <w:rPr>
            <w:color w:val="000000"/>
          </w:rPr>
          <w:tag w:val="MENDELEY_CITATION_v3_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"/>
          <w:id w:val="-167484143"/>
          <w:placeholder>
            <w:docPart w:val="DefaultPlaceholder_-1854013440"/>
          </w:placeholder>
        </w:sdtPr>
        <w:sdtContent>
          <w:r w:rsidR="00861A4F" w:rsidRPr="00861A4F">
            <w:rPr>
              <w:color w:val="000000"/>
            </w:rPr>
            <w:t>[16]</w:t>
          </w:r>
        </w:sdtContent>
      </w:sdt>
      <w:r w:rsidRPr="0053710D">
        <w:t xml:space="preserve">. A common method for an attacker to perform a DDoS attack </w:t>
      </w:r>
      <w:r w:rsidR="002D0C9C">
        <w:t>involves a</w:t>
      </w:r>
      <w:r w:rsidRPr="0053710D">
        <w:t xml:space="preserve"> large </w:t>
      </w:r>
      <w:r w:rsidRPr="00E959BD">
        <w:t xml:space="preserve">volume of packets </w:t>
      </w:r>
      <w:r w:rsidR="002D0C9C" w:rsidRPr="00E959BD">
        <w:t>being sent</w:t>
      </w:r>
      <w:r w:rsidRPr="00E959BD">
        <w:t xml:space="preserve"> to </w:t>
      </w:r>
      <w:r w:rsidR="002D0C9C" w:rsidRPr="00E959BD">
        <w:t>a</w:t>
      </w:r>
      <w:r w:rsidRPr="00E959BD">
        <w:t xml:space="preserve"> victim, the overwhelming stream of packets consumes crucial resources rendering the service unusable for the victim and their clients. An alternative method involves the attacker sending corrupted packets which can essentially confuse the victims system forcing it to become unresponsive and to reboot </w:t>
      </w:r>
      <w:sdt>
        <w:sdtPr>
          <w:rPr>
            <w:color w:val="000000"/>
          </w:rPr>
          <w:tag w:val="MENDELEY_CITATION_v3_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"/>
          <w:id w:val="-320667670"/>
          <w:placeholder>
            <w:docPart w:val="DefaultPlaceholder_-1854013440"/>
          </w:placeholder>
        </w:sdtPr>
        <w:sdtContent>
          <w:r w:rsidR="00861A4F" w:rsidRPr="00861A4F">
            <w:rPr>
              <w:color w:val="000000"/>
            </w:rPr>
            <w:t>[17]</w:t>
          </w:r>
        </w:sdtContent>
      </w:sdt>
      <w:r w:rsidRPr="00E959BD">
        <w:t xml:space="preserve">. A DDoS attack in 2016 targeted Dyn which is a Domain Name System (DNS) provider. The attack resulted in a large scale disruption to Dyn’s website and services, this caused financial loss for the company due to the downtime that it experienced </w:t>
      </w:r>
      <w:sdt>
        <w:sdtPr>
          <w:rPr>
            <w:color w:val="000000"/>
          </w:rPr>
          <w:tag w:val="MENDELEY_CITATION_v3_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"/>
          <w:id w:val="51595871"/>
          <w:placeholder>
            <w:docPart w:val="DefaultPlaceholder_-1854013440"/>
          </w:placeholder>
        </w:sdtPr>
        <w:sdtContent>
          <w:r w:rsidR="00861A4F" w:rsidRPr="00861A4F">
            <w:rPr>
              <w:color w:val="000000"/>
            </w:rPr>
            <w:t>[18]</w:t>
          </w:r>
        </w:sdtContent>
      </w:sdt>
      <w:r w:rsidRPr="00E959BD">
        <w:t xml:space="preserve">. Although this attack was not targeted at an OT, it demonstrates how a DDoS attack </w:t>
      </w:r>
      <w:r w:rsidR="000B6E3D">
        <w:t>c</w:t>
      </w:r>
      <w:r w:rsidR="00113ADA">
        <w:t>ould</w:t>
      </w:r>
      <w:r w:rsidRPr="00E959BD">
        <w:t xml:space="preserve"> </w:t>
      </w:r>
      <w:r w:rsidR="000B6E3D">
        <w:t>e</w:t>
      </w:r>
      <w:r w:rsidRPr="00E959BD">
        <w:t>ffect</w:t>
      </w:r>
      <w:r w:rsidRPr="0053710D">
        <w:t xml:space="preserve"> a operational technology </w:t>
      </w:r>
      <w:r w:rsidR="00113ADA">
        <w:t>environment</w:t>
      </w:r>
      <w:r w:rsidRPr="0053710D">
        <w:t>.</w:t>
      </w:r>
    </w:p>
    <w:p w14:paraId="7F148B54" w14:textId="27CC4F6C" w:rsidR="008C0367" w:rsidRPr="0053710D" w:rsidRDefault="008C0367" w:rsidP="00FF7DB2">
      <w:r w:rsidRPr="0053710D">
        <w:lastRenderedPageBreak/>
        <w:t xml:space="preserve">A Man-In-The-Middle (MitM) attack </w:t>
      </w:r>
      <w:r w:rsidR="00307177">
        <w:t>can</w:t>
      </w:r>
      <w:r w:rsidRPr="0053710D">
        <w:t xml:space="preserve"> result in irreparable damage to OT. A MitM </w:t>
      </w:r>
      <w:r w:rsidR="00703FD4">
        <w:t xml:space="preserve">attack </w:t>
      </w:r>
      <w:r w:rsidRPr="0053710D">
        <w:t>is classified as an attack in which</w:t>
      </w:r>
      <w:r w:rsidR="00307177">
        <w:t xml:space="preserve"> </w:t>
      </w:r>
      <w:r w:rsidR="00307177" w:rsidRPr="00307177">
        <w:t>data passed between two parties</w:t>
      </w:r>
      <w:r w:rsidRPr="0053710D">
        <w:t xml:space="preserve"> </w:t>
      </w:r>
      <w:r w:rsidR="00307177">
        <w:t>is</w:t>
      </w:r>
      <w:r w:rsidRPr="0053710D">
        <w:t xml:space="preserve"> intercept</w:t>
      </w:r>
      <w:r w:rsidR="00307177">
        <w:t>ed</w:t>
      </w:r>
      <w:r w:rsidRPr="0053710D">
        <w:t xml:space="preserve"> or change</w:t>
      </w:r>
      <w:r w:rsidR="00307177">
        <w:t>d</w:t>
      </w:r>
      <w:r w:rsidR="00703FD4">
        <w:t>,</w:t>
      </w:r>
      <w:r w:rsidRPr="0053710D">
        <w:t xml:space="preserve"> compromising its confidentiality and integrity </w:t>
      </w:r>
      <w:sdt>
        <w:sdtPr>
          <w:rPr>
            <w:color w:val="000000"/>
          </w:rPr>
          <w:tag w:val="MENDELEY_CITATION_v3_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"/>
          <w:id w:val="-274947309"/>
          <w:placeholder>
            <w:docPart w:val="DefaultPlaceholder_-1854013440"/>
          </w:placeholder>
        </w:sdtPr>
        <w:sdtContent>
          <w:r w:rsidR="00861A4F" w:rsidRPr="00861A4F">
            <w:rPr>
              <w:color w:val="000000"/>
            </w:rPr>
            <w:t>[19]</w:t>
          </w:r>
        </w:sdtContent>
      </w:sdt>
      <w:r w:rsidRPr="0053710D">
        <w:t xml:space="preserve">. A MitM attack would have a significant impact on OT, although specific instances of MitM attacks on OT are not widely publicised MitM attacks have indirectly affected OT. The Stuxnet worm is an example which used several different techniques including a MitM attack to exploit industrial control systems in nuclear facilities in Iran. This was done by exploiting the method </w:t>
      </w:r>
      <w:r w:rsidR="007315E1">
        <w:t>that p</w:t>
      </w:r>
      <w:r w:rsidRPr="0053710D">
        <w:t xml:space="preserve">rogrammable </w:t>
      </w:r>
      <w:r w:rsidR="007315E1">
        <w:t>l</w:t>
      </w:r>
      <w:r w:rsidRPr="0053710D">
        <w:t xml:space="preserve">ogic </w:t>
      </w:r>
      <w:r w:rsidR="007315E1">
        <w:t>c</w:t>
      </w:r>
      <w:r w:rsidRPr="0053710D">
        <w:t xml:space="preserve">ontrollers use to communicate </w:t>
      </w:r>
      <w:sdt>
        <w:sdtPr>
          <w:rPr>
            <w:color w:val="000000"/>
          </w:rPr>
          <w:tag w:val="MENDELEY_CITATION_v3_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"/>
          <w:id w:val="462778278"/>
          <w:placeholder>
            <w:docPart w:val="DefaultPlaceholder_-1854013440"/>
          </w:placeholder>
        </w:sdtPr>
        <w:sdtContent>
          <w:r w:rsidR="00861A4F" w:rsidRPr="00861A4F">
            <w:rPr>
              <w:color w:val="000000"/>
            </w:rPr>
            <w:t>[20]</w:t>
          </w:r>
        </w:sdtContent>
      </w:sdt>
    </w:p>
    <w:p w14:paraId="52321F02" w14:textId="16D27EA5" w:rsidR="008C0367" w:rsidRPr="0053710D" w:rsidRDefault="008C0367" w:rsidP="00FF7DB2">
      <w:r w:rsidRPr="0053710D">
        <w:t xml:space="preserve">Potentially the most devastating threat to OT </w:t>
      </w:r>
      <w:r w:rsidR="00032B04">
        <w:t>is</w:t>
      </w:r>
      <w:r w:rsidRPr="0053710D">
        <w:t xml:space="preserve"> an </w:t>
      </w:r>
      <w:r w:rsidR="006146AF">
        <w:t>attack from an inside source</w:t>
      </w:r>
      <w:r w:rsidRPr="0053710D">
        <w:t>. Due to the fact that OT is so accessible a malicious insider could use their knowledge of the network topology and system vulnerabilities to gain unauthorised access to the network. Other insider threats can come from human error due to lack of training and poor security policies and practices. One example of an insider threat to OT is the Maroochy water services incident that occurred in 2000. A disgruntled former employee of the water services in Australia conducted a series of attacks on the companies SCADA systems. SCADA is software that monitors plant or factory operations.</w:t>
      </w:r>
      <w:r w:rsidR="00313770">
        <w:t xml:space="preserve"> </w:t>
      </w:r>
      <w:r w:rsidRPr="0053710D">
        <w:t>The disgruntled employee used stolen equipment to release over 800,000 litres of sewage caus</w:t>
      </w:r>
      <w:r w:rsidR="00F23346">
        <w:t>ing</w:t>
      </w:r>
      <w:r w:rsidRPr="0053710D">
        <w:t xml:space="preserve"> enormous environmental damage </w:t>
      </w:r>
      <w:sdt>
        <w:sdtPr>
          <w:rPr>
            <w:color w:val="000000"/>
          </w:rPr>
          <w:tag w:val="MENDELEY_CITATION_v3_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"/>
          <w:id w:val="-1094235393"/>
          <w:placeholder>
            <w:docPart w:val="DefaultPlaceholder_-1854013440"/>
          </w:placeholder>
        </w:sdtPr>
        <w:sdtContent>
          <w:r w:rsidR="00861A4F" w:rsidRPr="00861A4F">
            <w:rPr>
              <w:color w:val="000000"/>
            </w:rPr>
            <w:t>[21]</w:t>
          </w:r>
        </w:sdtContent>
      </w:sdt>
      <w:r w:rsidRPr="0053710D">
        <w:t>.</w:t>
      </w:r>
    </w:p>
    <w:p w14:paraId="67DC758D" w14:textId="1238E8D4" w:rsidR="008C0367" w:rsidRPr="0053710D" w:rsidRDefault="00F160E4" w:rsidP="00FF7DB2">
      <w:pPr>
        <w:pStyle w:val="Heading3"/>
      </w:pPr>
      <w:bookmarkStart w:id="100" w:name="_Toc133828396"/>
      <w:r w:rsidRPr="0053710D">
        <w:t>2.3.</w:t>
      </w:r>
      <w:r w:rsidR="00561B28">
        <w:t>3</w:t>
      </w:r>
      <w:r w:rsidRPr="0053710D">
        <w:t xml:space="preserve"> </w:t>
      </w:r>
      <w:r w:rsidR="008C0367" w:rsidRPr="0053710D">
        <w:t>Differences between information technology (IT) and operational technology (OT) security requirements and challenges</w:t>
      </w:r>
      <w:bookmarkEnd w:id="100"/>
    </w:p>
    <w:p w14:paraId="6E29B3DF" w14:textId="46556209" w:rsidR="008C0367" w:rsidRPr="0053710D" w:rsidRDefault="008C0367" w:rsidP="00FF7DB2">
      <w:r w:rsidRPr="0053710D">
        <w:t xml:space="preserve">IT and OT systems were created for separate purposes, due to this the two suffer from different security challenges and security requirements. The key difference between the two is the objectives and the focus of the technology. OT systems are used in order to control and monitor industrial and mechanical equipment often used in large scale manufacturing </w:t>
      </w:r>
      <w:sdt>
        <w:sdtPr>
          <w:rPr>
            <w:color w:val="000000"/>
          </w:rPr>
          <w:tag w:val="MENDELEY_CITATION_v3_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"/>
          <w:id w:val="-409694684"/>
          <w:placeholder>
            <w:docPart w:val="DefaultPlaceholder_-1854013440"/>
          </w:placeholder>
        </w:sdtPr>
        <w:sdtContent>
          <w:r w:rsidR="00861A4F" w:rsidRPr="00861A4F">
            <w:rPr>
              <w:color w:val="000000"/>
            </w:rPr>
            <w:t>[5]</w:t>
          </w:r>
        </w:sdtContent>
      </w:sdt>
      <w:r w:rsidRPr="0053710D">
        <w:t xml:space="preserve">. Whereas the purpose of IT systems are mainly aimed at storing, managing, processing and communicating data. Reliability and availability are two key focuses when it comes to the security of OT systems, along with the importance of safety </w:t>
      </w:r>
      <w:r w:rsidR="00CB55B7">
        <w:t>in the</w:t>
      </w:r>
      <w:r w:rsidRPr="0053710D">
        <w:t xml:space="preserve"> industrial </w:t>
      </w:r>
      <w:r w:rsidR="00AA4768">
        <w:t>environments</w:t>
      </w:r>
      <w:r w:rsidRPr="0053710D">
        <w:t xml:space="preserve">. Security objectives for IT systems consist of the protection of data confidentiality, availability and integrity. The key difference between the two is the importance of ensuring the safety of the OT systems, however the exponential convergence of the two types of systems are posing many new challenges for the industry to overcome </w:t>
      </w:r>
      <w:sdt>
        <w:sdtPr>
          <w:rPr>
            <w:color w:val="000000"/>
          </w:rPr>
          <w:tag w:val="MENDELEY_CITATION_v3_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"/>
          <w:id w:val="-1848247191"/>
          <w:placeholder>
            <w:docPart w:val="DefaultPlaceholder_-1854013440"/>
          </w:placeholder>
        </w:sdtPr>
        <w:sdtContent>
          <w:r w:rsidR="00861A4F" w:rsidRPr="00861A4F">
            <w:rPr>
              <w:color w:val="000000"/>
            </w:rPr>
            <w:t>[22]</w:t>
          </w:r>
        </w:sdtContent>
      </w:sdt>
      <w:r w:rsidRPr="0053710D">
        <w:t>.</w:t>
      </w:r>
    </w:p>
    <w:p w14:paraId="5F0A5FDE" w14:textId="77777777" w:rsidR="00FB2F57" w:rsidRPr="0053710D" w:rsidRDefault="00FB2F57" w:rsidP="00FF7DB2"/>
    <w:p w14:paraId="50E6701E" w14:textId="7FE1FE5D" w:rsidR="008C0367" w:rsidRPr="0053710D" w:rsidRDefault="00F160E4" w:rsidP="00FF7DB2">
      <w:pPr>
        <w:pStyle w:val="Heading3"/>
      </w:pPr>
      <w:bookmarkStart w:id="101" w:name="_Toc133828397"/>
      <w:r w:rsidRPr="0053710D">
        <w:t>3.3.</w:t>
      </w:r>
      <w:r w:rsidR="00561B28">
        <w:t>4</w:t>
      </w:r>
      <w:r w:rsidRPr="0053710D">
        <w:t xml:space="preserve"> </w:t>
      </w:r>
      <w:r w:rsidR="008C0367" w:rsidRPr="0053710D">
        <w:t>Business information security standards and frameworks (e.g., ISO27000/ ISO 27001)</w:t>
      </w:r>
      <w:bookmarkEnd w:id="101"/>
    </w:p>
    <w:p w14:paraId="3367FD59" w14:textId="0C2F39E6" w:rsidR="008C0367" w:rsidRPr="0053710D" w:rsidRDefault="002F207D" w:rsidP="00FF7DB2">
      <w:r>
        <w:t>The</w:t>
      </w:r>
      <w:r w:rsidR="008C0367" w:rsidRPr="0053710D">
        <w:t xml:space="preserve"> complete ISO 27000 series, consists of multiple standards concentrating on various facets of information security management</w:t>
      </w:r>
      <w:r>
        <w:t xml:space="preserve">. </w:t>
      </w:r>
      <w:r w:rsidR="008C0367" w:rsidRPr="0053710D">
        <w:t>The main objective of ISO 27000 is to give companies looking to adopt or comprehend the wider ISO 27000 series a foundation to understand the terminology and general concepts. The core standard of the ISO 27000 series, ISO 27001, outlines the requirements for establishing, implementing, sustaining, and enhancing an information security management system. As a certifiable standard, it enables companies to show that they are committed to information security and that they have complied with the standard's criteria</w:t>
      </w:r>
      <w:sdt>
        <w:sdtPr>
          <w:rPr>
            <w:color w:val="000000"/>
          </w:rPr>
          <w:tag w:val="MENDELEY_CITATION_v3_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"/>
          <w:id w:val="-41132886"/>
          <w:placeholder>
            <w:docPart w:val="DefaultPlaceholder_-1854013440"/>
          </w:placeholder>
        </w:sdtPr>
        <w:sdtContent>
          <w:r w:rsidR="00861A4F" w:rsidRPr="00861A4F">
            <w:rPr>
              <w:color w:val="000000"/>
            </w:rPr>
            <w:t>[23]</w:t>
          </w:r>
        </w:sdtContent>
      </w:sdt>
    </w:p>
    <w:p w14:paraId="376F1FFE" w14:textId="12071C66" w:rsidR="008C0367" w:rsidRPr="0053710D" w:rsidRDefault="00F160E4" w:rsidP="00FF7DB2">
      <w:pPr>
        <w:pStyle w:val="Heading3"/>
      </w:pPr>
      <w:bookmarkStart w:id="102" w:name="_Toc133828398"/>
      <w:r w:rsidRPr="0053710D">
        <w:t>2.3.</w:t>
      </w:r>
      <w:r w:rsidR="00561B28">
        <w:t>5</w:t>
      </w:r>
      <w:r w:rsidRPr="0053710D">
        <w:t xml:space="preserve"> </w:t>
      </w:r>
      <w:r w:rsidR="008C0367" w:rsidRPr="0053710D">
        <w:t xml:space="preserve">Cyber awareness and cyber resilience in the context of IoT and </w:t>
      </w:r>
      <w:r w:rsidR="00AB6FF3">
        <w:t>OT</w:t>
      </w:r>
      <w:bookmarkEnd w:id="102"/>
    </w:p>
    <w:p w14:paraId="3D2B12E3" w14:textId="21008DF6" w:rsidR="008C0367" w:rsidRPr="0053710D" w:rsidRDefault="008C0367" w:rsidP="00FF7DB2">
      <w:r w:rsidRPr="0053710D">
        <w:t xml:space="preserve">Due to the increase in cybersecurity threats from the integration of IoT and OT, organisations must prioritise building their cyber awareness and resilience due to the fact that the most vulnerable part of a system is the users. Cyber awareness is the understanding of potential cyber threats along with the knowledge of the steps needed to mitigate them. It is of growing importance for organisations to introduce training to their employees to create a culture of cyber-awareness. The introduction of effective cyber awareness programs significantly reduces the risk of a cyberattack to that organisation </w:t>
      </w:r>
      <w:sdt>
        <w:sdtPr>
          <w:rPr>
            <w:color w:val="000000"/>
          </w:rPr>
          <w:tag w:val="MENDELEY_CITATION_v3_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"/>
          <w:id w:val="788321122"/>
          <w:placeholder>
            <w:docPart w:val="DefaultPlaceholder_-1854013440"/>
          </w:placeholder>
        </w:sdtPr>
        <w:sdtContent>
          <w:r w:rsidR="00861A4F" w:rsidRPr="00861A4F">
            <w:rPr>
              <w:color w:val="000000"/>
            </w:rPr>
            <w:t>[24]</w:t>
          </w:r>
        </w:sdtContent>
      </w:sdt>
      <w:r w:rsidR="00521D4A">
        <w:t>.</w:t>
      </w:r>
    </w:p>
    <w:p w14:paraId="38807079" w14:textId="101C4299" w:rsidR="008C0367" w:rsidRPr="0053710D" w:rsidRDefault="008C0367" w:rsidP="00FF7DB2">
      <w:r w:rsidRPr="0053710D">
        <w:t>Cyber Resilience refers to the ability for an organisation to be prepared for a Cyber-attack, a cyber resilient organisation would have the ability to prepare, respond and recover from a cyber incident while keeping the confidentiality, integrity and availability of its systems</w:t>
      </w:r>
      <w:r w:rsidR="00130D9B">
        <w:t xml:space="preserve"> </w:t>
      </w:r>
      <w:sdt>
        <w:sdtPr>
          <w:rPr>
            <w:color w:val="000000"/>
          </w:rPr>
          <w:tag w:val="MENDELEY_CITATION_v3_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"/>
          <w:id w:val="99311736"/>
          <w:placeholder>
            <w:docPart w:val="DefaultPlaceholder_-1854013440"/>
          </w:placeholder>
        </w:sdtPr>
        <w:sdtContent>
          <w:r w:rsidR="00861A4F" w:rsidRPr="00861A4F">
            <w:rPr>
              <w:color w:val="000000"/>
            </w:rPr>
            <w:t>[25]</w:t>
          </w:r>
        </w:sdtContent>
      </w:sdt>
      <w:r w:rsidRPr="0053710D">
        <w:t xml:space="preserve">. Cyber resilience is defined as “the ability to continuously deliver the intended outcome despite adverse cyber events” </w:t>
      </w:r>
      <w:sdt>
        <w:sdtPr>
          <w:rPr>
            <w:color w:val="000000"/>
          </w:rPr>
          <w:tag w:val="MENDELEY_CITATION_v3_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"/>
          <w:id w:val="2021969273"/>
          <w:placeholder>
            <w:docPart w:val="DefaultPlaceholder_-1854013440"/>
          </w:placeholder>
        </w:sdtPr>
        <w:sdtContent>
          <w:r w:rsidR="00861A4F" w:rsidRPr="00861A4F">
            <w:rPr>
              <w:color w:val="000000"/>
            </w:rPr>
            <w:t>[26]</w:t>
          </w:r>
        </w:sdtContent>
      </w:sdt>
      <w:r w:rsidRPr="0053710D">
        <w:t xml:space="preserve">. It is recommended that the following concepts are incorporated into an organisation in order to be </w:t>
      </w:r>
      <w:r w:rsidR="00A82C61">
        <w:t xml:space="preserve">more </w:t>
      </w:r>
      <w:r w:rsidRPr="0053710D">
        <w:t>cyber resilient</w:t>
      </w:r>
      <w:r w:rsidR="00A82C61">
        <w:t>;</w:t>
      </w:r>
      <w:r w:rsidRPr="0053710D">
        <w:t xml:space="preserve"> Risk assessments help to identify and evaluate potential vulnerabilities within an organisations IT/OT systems, policies and day to day processes. It is important to implement robust security measures based on the weaknesses found in the risk assessment. Effective risk management minimises the impact of </w:t>
      </w:r>
      <w:r w:rsidR="00822112" w:rsidRPr="0053710D">
        <w:t>cyber-attacks</w:t>
      </w:r>
      <w:r w:rsidRPr="0053710D">
        <w:t xml:space="preserve"> and prohibits unauthorised access to the organisations sensitive data. Effective risk management also helps to ensure regulatory </w:t>
      </w:r>
      <w:r w:rsidRPr="0053710D">
        <w:lastRenderedPageBreak/>
        <w:t xml:space="preserve">compliance, which is essential for any organisations that handle sensitive customer data. Organisations can be cyber resilient by having a </w:t>
      </w:r>
      <w:r w:rsidR="00265E27" w:rsidRPr="0053710D">
        <w:t>well-defined</w:t>
      </w:r>
      <w:r w:rsidRPr="0053710D">
        <w:t xml:space="preserve"> incident response plan. To have a successful incident response plan key people roles and duties, communication procedures, and recovery techniques must be in place. This will allow for rapid response from the organisation, reducing the potential loss </w:t>
      </w:r>
      <w:r w:rsidR="00BD3036">
        <w:t>from an</w:t>
      </w:r>
      <w:r w:rsidRPr="0053710D">
        <w:t xml:space="preserve"> attack, </w:t>
      </w:r>
      <w:r w:rsidR="00C60AC8">
        <w:t xml:space="preserve">minimising </w:t>
      </w:r>
      <w:r w:rsidRPr="0053710D">
        <w:t>downtime to the organisations services and</w:t>
      </w:r>
      <w:r w:rsidR="00C60AC8">
        <w:t xml:space="preserve"> lowering</w:t>
      </w:r>
      <w:r w:rsidRPr="0053710D">
        <w:t xml:space="preserve"> financial loss. Introducing a Business continuity plan allows for organisations to recover critical systems and data in the event of a cyber-attack or disaster </w:t>
      </w:r>
      <w:sdt>
        <w:sdtPr>
          <w:rPr>
            <w:color w:val="000000"/>
          </w:rPr>
          <w:tag w:val="MENDELEY_CITATION_v3_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"/>
          <w:id w:val="-533189507"/>
          <w:placeholder>
            <w:docPart w:val="DefaultPlaceholder_-1854013440"/>
          </w:placeholder>
        </w:sdtPr>
        <w:sdtContent>
          <w:r w:rsidR="00861A4F" w:rsidRPr="00861A4F">
            <w:rPr>
              <w:color w:val="000000"/>
            </w:rPr>
            <w:t>[26]</w:t>
          </w:r>
        </w:sdtContent>
      </w:sdt>
      <w:r w:rsidRPr="0053710D">
        <w:t>.</w:t>
      </w:r>
    </w:p>
    <w:p w14:paraId="32679BEA" w14:textId="36D34B67" w:rsidR="008C0367" w:rsidRPr="0053710D" w:rsidRDefault="00F160E4" w:rsidP="00FF7DB2">
      <w:pPr>
        <w:pStyle w:val="Heading3"/>
      </w:pPr>
      <w:bookmarkStart w:id="103" w:name="_Toc133828399"/>
      <w:r w:rsidRPr="0053710D">
        <w:t>2.3.</w:t>
      </w:r>
      <w:r w:rsidR="00561B28">
        <w:t>6</w:t>
      </w:r>
      <w:r w:rsidRPr="0053710D">
        <w:t xml:space="preserve"> </w:t>
      </w:r>
      <w:r w:rsidR="008C0367" w:rsidRPr="0053710D">
        <w:t>Methods of cyber-attack reconnaissance, social engineering, network scanning, on-site inspections.</w:t>
      </w:r>
      <w:bookmarkEnd w:id="103"/>
    </w:p>
    <w:p w14:paraId="4BD51E33" w14:textId="3FC94E66" w:rsidR="008C0367" w:rsidRPr="0053710D" w:rsidRDefault="008C0367" w:rsidP="00FF7DB2">
      <w:r w:rsidRPr="0053710D">
        <w:t xml:space="preserve">Attackers now employ a range of methods to breach and exploit targeted systems in more complex cyber-attacks. These techniques are especially useful in Operational Technology (OT) situations, where IoT devices are commonly </w:t>
      </w:r>
      <w:r w:rsidR="00C60AC8">
        <w:t>utilised</w:t>
      </w:r>
      <w:r w:rsidRPr="0053710D">
        <w:t xml:space="preserve">. </w:t>
      </w:r>
    </w:p>
    <w:p w14:paraId="49F45B3A" w14:textId="67B88BB5" w:rsidR="008C0367" w:rsidRPr="0053710D" w:rsidRDefault="008C0367" w:rsidP="00FF7DB2">
      <w:r w:rsidRPr="0053710D">
        <w:t xml:space="preserve">The first method used in aiding </w:t>
      </w:r>
      <w:r w:rsidR="002F5152" w:rsidRPr="0053710D">
        <w:t>cyber-attacks</w:t>
      </w:r>
      <w:r w:rsidRPr="0053710D">
        <w:t xml:space="preserve"> is reconnaissance. Reconnaissance refers to the </w:t>
      </w:r>
      <w:r w:rsidR="002F5152" w:rsidRPr="0053710D">
        <w:t>practice</w:t>
      </w:r>
      <w:r w:rsidRPr="0053710D">
        <w:t xml:space="preserve"> of learning about a target system or network in order to find any potential flaws or vulnerabilities. Reconnaissance for IoT devices in OT environments may entail looking for open ports, classifying different sorts of devices, and gathering information on firmware updates. Attackers can use this information to organise and carry out focused attacks </w:t>
      </w:r>
      <w:sdt>
        <w:sdtPr>
          <w:rPr>
            <w:color w:val="000000"/>
          </w:rPr>
          <w:tag w:val="MENDELEY_CITATION_v3_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"/>
          <w:id w:val="-1399435482"/>
          <w:placeholder>
            <w:docPart w:val="DefaultPlaceholder_-1854013440"/>
          </w:placeholder>
        </w:sdtPr>
        <w:sdtContent>
          <w:r w:rsidR="00861A4F" w:rsidRPr="00861A4F">
            <w:rPr>
              <w:color w:val="000000"/>
            </w:rPr>
            <w:t>[27]</w:t>
          </w:r>
        </w:sdtContent>
      </w:sdt>
      <w:r w:rsidRPr="0053710D">
        <w:t xml:space="preserve">. The large scale of interconnectivity of IoT mean that attackers can use reconnaissance to identify the vulnerable assets in </w:t>
      </w:r>
      <w:r w:rsidR="0082102B">
        <w:t>a</w:t>
      </w:r>
      <w:r w:rsidRPr="0053710D">
        <w:t xml:space="preserve"> network. The first common method is passive reconnaissance. Passive reconnaissance involves the attacker gathering information from the target without directly interacting with the system or network. This can be done by gathering publicly shared information from sources such as DNS records, social media, company websites and search engines </w:t>
      </w:r>
      <w:sdt>
        <w:sdtPr>
          <w:rPr>
            <w:color w:val="000000"/>
          </w:rPr>
          <w:tag w:val="MENDELEY_CITATION_v3_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"/>
          <w:id w:val="1583569599"/>
          <w:placeholder>
            <w:docPart w:val="DefaultPlaceholder_-1854013440"/>
          </w:placeholder>
        </w:sdtPr>
        <w:sdtContent>
          <w:r w:rsidR="00861A4F" w:rsidRPr="00861A4F">
            <w:rPr>
              <w:color w:val="000000"/>
            </w:rPr>
            <w:t>[28]</w:t>
          </w:r>
        </w:sdtContent>
      </w:sdt>
      <w:r w:rsidRPr="0053710D">
        <w:t>.</w:t>
      </w:r>
    </w:p>
    <w:p w14:paraId="3E5C8B99" w14:textId="2C814969" w:rsidR="008C0367" w:rsidRPr="0053710D" w:rsidRDefault="008C0367" w:rsidP="00FF7DB2">
      <w:r w:rsidRPr="0053710D">
        <w:t xml:space="preserve">Active reconnaissance involves directly collecting information from a target network or system. A number of different techniques such as port scanning, vulnerability scanning and network scanning are effective methods of actively collecting information from a target </w:t>
      </w:r>
      <w:sdt>
        <w:sdtPr>
          <w:rPr>
            <w:color w:val="000000"/>
          </w:rPr>
          <w:tag w:val="MENDELEY_CITATION_v3_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"/>
          <w:id w:val="2043244367"/>
          <w:placeholder>
            <w:docPart w:val="DefaultPlaceholder_-1854013440"/>
          </w:placeholder>
        </w:sdtPr>
        <w:sdtContent>
          <w:r w:rsidR="00861A4F" w:rsidRPr="00861A4F">
            <w:rPr>
              <w:color w:val="000000"/>
            </w:rPr>
            <w:t>[28]</w:t>
          </w:r>
        </w:sdtContent>
      </w:sdt>
    </w:p>
    <w:p w14:paraId="7F644A04" w14:textId="3D12C6C3" w:rsidR="008C0367" w:rsidRPr="0053710D" w:rsidRDefault="008C0367" w:rsidP="00FF7DB2">
      <w:r w:rsidRPr="0053710D">
        <w:t xml:space="preserve">Social engineering is the art of coercing people into disclosing confidential information or performing activities that might jeopardise the security of a computer system. </w:t>
      </w:r>
      <w:r w:rsidR="005E05B2">
        <w:t>Employees are often fooled</w:t>
      </w:r>
      <w:r w:rsidRPr="0053710D">
        <w:t xml:space="preserve"> into disclosing login information or downloading malware-infected files. In 2015 the Ukrainian power grid experienced widespread </w:t>
      </w:r>
      <w:r w:rsidRPr="0053710D">
        <w:lastRenderedPageBreak/>
        <w:t xml:space="preserve">power outages due to a form of social engineering. The attackers used spear-phishing emails to impersonate a trusted source. The emails contained a malicious Microsoft Word document that enabled attackers to gain remote access when opened. The unauthorised access resulted in a coordinated attack leaving more than 200,000 people without power </w:t>
      </w:r>
      <w:sdt>
        <w:sdtPr>
          <w:rPr>
            <w:color w:val="000000"/>
          </w:rPr>
          <w:tag w:val="MENDELEY_CITATION_v3_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"/>
          <w:id w:val="-35430780"/>
          <w:placeholder>
            <w:docPart w:val="DefaultPlaceholder_-1854013440"/>
          </w:placeholder>
        </w:sdtPr>
        <w:sdtContent>
          <w:r w:rsidR="00861A4F" w:rsidRPr="00861A4F">
            <w:rPr>
              <w:color w:val="000000"/>
            </w:rPr>
            <w:t>[29]</w:t>
          </w:r>
        </w:sdtContent>
      </w:sdt>
      <w:r w:rsidRPr="0053710D">
        <w:t>.</w:t>
      </w:r>
    </w:p>
    <w:p w14:paraId="37556E93" w14:textId="2749F436" w:rsidR="008C0367" w:rsidRPr="0053710D" w:rsidRDefault="00F160E4" w:rsidP="00FF7DB2">
      <w:pPr>
        <w:pStyle w:val="Heading3"/>
      </w:pPr>
      <w:bookmarkStart w:id="104" w:name="_Toc133828400"/>
      <w:r w:rsidRPr="0053710D">
        <w:t>2.3.</w:t>
      </w:r>
      <w:r w:rsidR="00561B28">
        <w:t>7</w:t>
      </w:r>
      <w:r w:rsidRPr="0053710D">
        <w:t xml:space="preserve"> </w:t>
      </w:r>
      <w:r w:rsidR="008C0367" w:rsidRPr="0053710D">
        <w:t>Industrial Internet of Things (IIoT) and its unique security challenges</w:t>
      </w:r>
      <w:bookmarkEnd w:id="104"/>
    </w:p>
    <w:p w14:paraId="637FC52F" w14:textId="126F2B8E" w:rsidR="008C0367" w:rsidRPr="0053710D" w:rsidRDefault="008C0367" w:rsidP="00FF7DB2">
      <w:r w:rsidRPr="0053710D">
        <w:t xml:space="preserve">There has been increased concern regarding IoT security and the common vulnerabilities associated with these devices due to the rapid growth and introduction to various industries </w:t>
      </w:r>
      <w:sdt>
        <w:sdtPr>
          <w:rPr>
            <w:color w:val="000000"/>
          </w:rPr>
          <w:tag w:val="MENDELEY_CITATION_v3_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"/>
          <w:id w:val="236288723"/>
          <w:placeholder>
            <w:docPart w:val="DefaultPlaceholder_-1854013440"/>
          </w:placeholder>
        </w:sdtPr>
        <w:sdtContent>
          <w:r w:rsidR="00861A4F" w:rsidRPr="00861A4F">
            <w:rPr>
              <w:color w:val="000000"/>
            </w:rPr>
            <w:t>[30]</w:t>
          </w:r>
        </w:sdtContent>
      </w:sdt>
      <w:r w:rsidRPr="0053710D">
        <w:t>.The industrial landscape is being brough</w:t>
      </w:r>
      <w:r w:rsidR="00FA06A3">
        <w:t>t</w:t>
      </w:r>
      <w:r w:rsidRPr="0053710D">
        <w:t xml:space="preserve"> additional challenges with the implementation of Industrial Internet of things (IIoT). The main challenges </w:t>
      </w:r>
      <w:r w:rsidR="003F45E8">
        <w:t>associated with</w:t>
      </w:r>
      <w:r w:rsidRPr="0053710D">
        <w:t xml:space="preserve"> IIOT </w:t>
      </w:r>
      <w:r w:rsidR="000866D0">
        <w:t>are</w:t>
      </w:r>
      <w:r w:rsidRPr="0053710D">
        <w:t xml:space="preserve"> securing legacy systems, </w:t>
      </w:r>
      <w:r w:rsidR="00261669">
        <w:t xml:space="preserve">managing the </w:t>
      </w:r>
      <w:r w:rsidRPr="0053710D">
        <w:t>vast diversity of devices, the expanding attack surface, dealing with real time constraints and maintaining the integrity of vulnerable data</w:t>
      </w:r>
      <w:r w:rsidR="00AD62A3">
        <w:t xml:space="preserve">  </w:t>
      </w:r>
      <w:sdt>
        <w:sdtPr>
          <w:rPr>
            <w:color w:val="000000"/>
          </w:rPr>
          <w:tag w:val="MENDELEY_CITATION_v3_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"/>
          <w:id w:val="-1091852809"/>
          <w:placeholder>
            <w:docPart w:val="DefaultPlaceholder_-1854013440"/>
          </w:placeholder>
        </w:sdtPr>
        <w:sdtContent>
          <w:r w:rsidR="00861A4F" w:rsidRPr="00861A4F">
            <w:rPr>
              <w:color w:val="000000"/>
            </w:rPr>
            <w:t>[31]</w:t>
          </w:r>
        </w:sdtContent>
      </w:sdt>
      <w:r w:rsidRPr="0053710D">
        <w:t>.</w:t>
      </w:r>
    </w:p>
    <w:p w14:paraId="37BC765D" w14:textId="4032E5B3" w:rsidR="008C0367" w:rsidRPr="0053710D" w:rsidRDefault="008C0367" w:rsidP="00FF7DB2">
      <w:r w:rsidRPr="0053710D">
        <w:t xml:space="preserve">The heterogeneity of IIoT devices is one of the biggest concerns with IIoT </w:t>
      </w:r>
      <w:sdt>
        <w:sdtPr>
          <w:rPr>
            <w:color w:val="000000"/>
          </w:rPr>
          <w:tag w:val="MENDELEY_CITATION_v3_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"/>
          <w:id w:val="-75835990"/>
          <w:placeholder>
            <w:docPart w:val="DefaultPlaceholder_-1854013440"/>
          </w:placeholder>
        </w:sdtPr>
        <w:sdtContent>
          <w:r w:rsidR="00861A4F" w:rsidRPr="00861A4F">
            <w:rPr>
              <w:color w:val="000000"/>
            </w:rPr>
            <w:t>[12]</w:t>
          </w:r>
        </w:sdtContent>
      </w:sdt>
      <w:r w:rsidRPr="0053710D">
        <w:t xml:space="preserve">. This refers to the variety of devices, security features, and communication protocols present in the ecosystem, which impedes and makes it more difficult to deploy security measures. IIoT devices face additional security challenges due to unsecured communication channels, ineffective encryption techniques, and insufficient authentication mechanisms. As a result, it is </w:t>
      </w:r>
      <w:r w:rsidR="00261669">
        <w:t>easier</w:t>
      </w:r>
      <w:r w:rsidRPr="0053710D">
        <w:t xml:space="preserve"> for attackers to gain unauthorised access, tamper with</w:t>
      </w:r>
      <w:r w:rsidR="00394540">
        <w:t xml:space="preserve"> </w:t>
      </w:r>
      <w:r w:rsidRPr="0053710D">
        <w:t>vital system operations</w:t>
      </w:r>
      <w:r w:rsidR="00394540">
        <w:t xml:space="preserve"> </w:t>
      </w:r>
      <w:sdt>
        <w:sdtPr>
          <w:rPr>
            <w:color w:val="000000"/>
          </w:rPr>
          <w:tag w:val="MENDELEY_CITATION_v3_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"/>
          <w:id w:val="-1177727195"/>
          <w:placeholder>
            <w:docPart w:val="DefaultPlaceholder_-1854013440"/>
          </w:placeholder>
        </w:sdtPr>
        <w:sdtContent>
          <w:r w:rsidR="00861A4F" w:rsidRPr="00861A4F">
            <w:rPr>
              <w:color w:val="000000"/>
            </w:rPr>
            <w:t>[32]</w:t>
          </w:r>
        </w:sdtContent>
      </w:sdt>
      <w:r w:rsidRPr="0053710D">
        <w:t xml:space="preserve">. IIoT devices encounter heightened security risks stemming from vulnerable communication pathways, inadequate encryption methods, and suboptimal authentication processes. Consequently, these weaknesses make it easier for malicious actors to obtain unauthorized access, manipulate critical data, and compromise essential system functions </w:t>
      </w:r>
      <w:sdt>
        <w:sdtPr>
          <w:rPr>
            <w:color w:val="000000"/>
          </w:rPr>
          <w:tag w:val="MENDELEY_CITATION_v3_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"/>
          <w:id w:val="1243834688"/>
          <w:placeholder>
            <w:docPart w:val="DefaultPlaceholder_-1854013440"/>
          </w:placeholder>
        </w:sdtPr>
        <w:sdtContent>
          <w:r w:rsidR="00861A4F" w:rsidRPr="00861A4F">
            <w:rPr>
              <w:color w:val="000000"/>
            </w:rPr>
            <w:t>[33]</w:t>
          </w:r>
        </w:sdtContent>
      </w:sdt>
      <w:r w:rsidRPr="0053710D">
        <w:t xml:space="preserve">. </w:t>
      </w:r>
    </w:p>
    <w:p w14:paraId="5D175EF1" w14:textId="23E6602A" w:rsidR="008C0367" w:rsidRPr="0053710D" w:rsidRDefault="008C0367" w:rsidP="00FF7DB2">
      <w:r w:rsidRPr="0053710D">
        <w:t>Another issue with security in IIoT systems is real-time constraints. Many of the industrial processing tasks that are completed using IoT devices have rigorous real-time performance standards. This reduces the possibility of implementing security standards and measures that will impose a performance bottleneck on the system</w:t>
      </w:r>
      <w:r w:rsidR="00407192">
        <w:t xml:space="preserve"> </w:t>
      </w:r>
      <w:sdt>
        <w:sdtPr>
          <w:rPr>
            <w:color w:val="000000"/>
          </w:rPr>
          <w:tag w:val="MENDELEY_CITATION_v3_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"/>
          <w:id w:val="-1114897668"/>
          <w:placeholder>
            <w:docPart w:val="DefaultPlaceholder_-1854013440"/>
          </w:placeholder>
        </w:sdtPr>
        <w:sdtContent>
          <w:r w:rsidR="00861A4F" w:rsidRPr="00861A4F">
            <w:rPr>
              <w:color w:val="000000"/>
            </w:rPr>
            <w:t>[34]</w:t>
          </w:r>
        </w:sdtContent>
      </w:sdt>
      <w:r w:rsidRPr="0053710D">
        <w:t xml:space="preserve">. </w:t>
      </w:r>
    </w:p>
    <w:p w14:paraId="64A23A63" w14:textId="64CD7288" w:rsidR="008C0367" w:rsidRPr="0053710D" w:rsidRDefault="008C0367" w:rsidP="00FF7DB2">
      <w:r w:rsidRPr="0053710D">
        <w:t xml:space="preserve">Legacy systems prove to be a significant security issue for IIoT devices. These systems frequently lack built-in security measures and/or have known vulnerabilities </w:t>
      </w:r>
      <w:r w:rsidR="009058D6">
        <w:t>as</w:t>
      </w:r>
      <w:r w:rsidRPr="0053710D">
        <w:t xml:space="preserve"> they were not developed with current security concerns in mind. It is often </w:t>
      </w:r>
      <w:r w:rsidRPr="0053710D">
        <w:lastRenderedPageBreak/>
        <w:t xml:space="preserve">impossible or very difficult to upgrade or replace the legacy systems due to the large cost, time consumption and compatibility options with more recent technology </w:t>
      </w:r>
      <w:sdt>
        <w:sdtPr>
          <w:rPr>
            <w:color w:val="000000"/>
          </w:rPr>
          <w:tag w:val="MENDELEY_CITATION_v3_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"/>
          <w:id w:val="1016202694"/>
          <w:placeholder>
            <w:docPart w:val="DefaultPlaceholder_-1854013440"/>
          </w:placeholder>
        </w:sdtPr>
        <w:sdtContent>
          <w:r w:rsidR="00861A4F" w:rsidRPr="00861A4F">
            <w:rPr>
              <w:color w:val="000000"/>
            </w:rPr>
            <w:t>[35]</w:t>
          </w:r>
        </w:sdtContent>
      </w:sdt>
      <w:r w:rsidRPr="0053710D">
        <w:t>.</w:t>
      </w:r>
    </w:p>
    <w:p w14:paraId="3EA6C4F4" w14:textId="4B49F18B" w:rsidR="008C0367" w:rsidRPr="0053710D" w:rsidRDefault="008C0367" w:rsidP="00FF7DB2">
      <w:r w:rsidRPr="0053710D">
        <w:t xml:space="preserve">The large attack surface is another concern for IIoT due to the widespread interconnectivity. A larger attack surface leads to more vulnerabilities for attackers to exploit </w:t>
      </w:r>
      <w:sdt>
        <w:sdtPr>
          <w:rPr>
            <w:color w:val="000000"/>
          </w:rPr>
          <w:tag w:val="MENDELEY_CITATION_v3_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"/>
          <w:id w:val="484044655"/>
          <w:placeholder>
            <w:docPart w:val="DefaultPlaceholder_-1854013440"/>
          </w:placeholder>
        </w:sdtPr>
        <w:sdtContent>
          <w:r w:rsidR="00861A4F" w:rsidRPr="00861A4F">
            <w:rPr>
              <w:color w:val="000000"/>
            </w:rPr>
            <w:t>[8]</w:t>
          </w:r>
        </w:sdtContent>
      </w:sdt>
      <w:r w:rsidRPr="0053710D">
        <w:t>. The rapid development, expanded attack surface and heterogeneity of IIoT devices calls for constant monitoring and improvements to security measures.</w:t>
      </w:r>
    </w:p>
    <w:p w14:paraId="1EDE8814" w14:textId="77777777" w:rsidR="008C0367" w:rsidRPr="0053710D" w:rsidRDefault="008C0367" w:rsidP="00FF7DB2">
      <w:r w:rsidRPr="0053710D">
        <w:t>To conclude the IIoT industry must overcome the challenges presented above by adopting a comprehensive approach to IIoT security by continuously monitoring systems, updating them regularly and maintaining a healthy balance between security and productivity.</w:t>
      </w:r>
    </w:p>
    <w:p w14:paraId="5A172D06" w14:textId="67B38484" w:rsidR="008C0367" w:rsidRPr="0053710D" w:rsidRDefault="00F160E4" w:rsidP="00FF7DB2">
      <w:pPr>
        <w:pStyle w:val="Heading3"/>
      </w:pPr>
      <w:bookmarkStart w:id="105" w:name="_Toc133828401"/>
      <w:r w:rsidRPr="0053710D">
        <w:t>2.3.</w:t>
      </w:r>
      <w:r w:rsidR="00561B28">
        <w:t>8</w:t>
      </w:r>
      <w:r w:rsidRPr="0053710D">
        <w:t xml:space="preserve"> </w:t>
      </w:r>
      <w:r w:rsidR="008C0367" w:rsidRPr="0053710D">
        <w:t>Types of wireless communication (Wi-Fi, LoRa, 5G) and their security implications for IoT devices in OT environments</w:t>
      </w:r>
      <w:bookmarkEnd w:id="105"/>
    </w:p>
    <w:p w14:paraId="46271D24" w14:textId="0FF500BA" w:rsidR="008C0367" w:rsidRPr="0053710D" w:rsidRDefault="008C0367" w:rsidP="00FF7DB2">
      <w:r w:rsidRPr="0053710D">
        <w:t>IoT devices, especially those deployed in</w:t>
      </w:r>
      <w:r w:rsidR="005629A0">
        <w:t xml:space="preserve"> </w:t>
      </w:r>
      <w:r w:rsidRPr="0053710D">
        <w:t>operational technology (OT) environments, depend significantly on wireless communication protocols. Each type of wireless communication, including Wi-Fi, LoRa, and 5G, presents its own set of security advantages and challenges. In this section, we will examine each protocol and its implications for security within OT contexts.</w:t>
      </w:r>
    </w:p>
    <w:p w14:paraId="6595BF60" w14:textId="791572CF" w:rsidR="008C0367" w:rsidRPr="0053710D" w:rsidRDefault="008C0367" w:rsidP="00FF7DB2">
      <w:r w:rsidRPr="0053710D">
        <w:t>IoT devices may connect to local networks or the internet thanks to the widely used wireless communication standard known as Wi-Fi. The conveniency of WI-FI comes with some prevalent security risks. Common WI-FI security protocol are WEP, WPA</w:t>
      </w:r>
      <w:r w:rsidR="00C54D65">
        <w:t xml:space="preserve"> and</w:t>
      </w:r>
      <w:r w:rsidRPr="0053710D">
        <w:t xml:space="preserve"> WPA 2 is the most commonly used protocol</w:t>
      </w:r>
      <w:r w:rsidR="0049056C">
        <w:t>,</w:t>
      </w:r>
      <w:r w:rsidRPr="0053710D">
        <w:t xml:space="preserve"> </w:t>
      </w:r>
      <w:r w:rsidR="0049056C">
        <w:t>with</w:t>
      </w:r>
      <w:r w:rsidRPr="0053710D">
        <w:t xml:space="preserve"> WPA 3 </w:t>
      </w:r>
      <w:r w:rsidR="0049056C">
        <w:t>being</w:t>
      </w:r>
      <w:r w:rsidRPr="0053710D">
        <w:t xml:space="preserve"> the most recently introduced. If these protocols are not configured correctly then attackers may find </w:t>
      </w:r>
      <w:r w:rsidR="0049056C">
        <w:t>methods</w:t>
      </w:r>
      <w:r w:rsidRPr="0053710D">
        <w:t xml:space="preserve"> to exploit them. Vulnerabilities such as outdated encryption algorithms and weak passwords can be used by attackers as a method of entry </w:t>
      </w:r>
      <w:sdt>
        <w:sdtPr>
          <w:rPr>
            <w:color w:val="000000"/>
          </w:rPr>
          <w:tag w:val="MENDELEY_CITATION_v3_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"/>
          <w:id w:val="1906948374"/>
          <w:placeholder>
            <w:docPart w:val="DefaultPlaceholder_-1854013440"/>
          </w:placeholder>
        </w:sdtPr>
        <w:sdtContent>
          <w:r w:rsidR="00861A4F" w:rsidRPr="00861A4F">
            <w:rPr>
              <w:color w:val="000000"/>
            </w:rPr>
            <w:t>[12]</w:t>
          </w:r>
        </w:sdtContent>
      </w:sdt>
      <w:r w:rsidRPr="0053710D">
        <w:t>.</w:t>
      </w:r>
    </w:p>
    <w:p w14:paraId="3CDBA2C9" w14:textId="77777777" w:rsidR="008C0367" w:rsidRPr="0053710D" w:rsidRDefault="008C0367" w:rsidP="00FF7DB2"/>
    <w:p w14:paraId="5100DBD9" w14:textId="2681E73B" w:rsidR="008C0367" w:rsidRPr="0053710D" w:rsidRDefault="008C0367" w:rsidP="00FF7DB2">
      <w:r w:rsidRPr="0053710D">
        <w:t xml:space="preserve">LoRa is a long range wireless communication protocol that can be run on relatively low power designed specifically for IoT devices. LoRa is ideal for OT environments because of its ability to cover long ranges and maintain connection even when obstacles are in the way </w:t>
      </w:r>
      <w:sdt>
        <w:sdtPr>
          <w:rPr>
            <w:color w:val="000000"/>
          </w:rPr>
          <w:tag w:val="MENDELEY_CITATION_v3_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"/>
          <w:id w:val="371273332"/>
          <w:placeholder>
            <w:docPart w:val="DefaultPlaceholder_-1854013440"/>
          </w:placeholder>
        </w:sdtPr>
        <w:sdtContent>
          <w:r w:rsidR="00861A4F" w:rsidRPr="00861A4F">
            <w:rPr>
              <w:color w:val="000000"/>
            </w:rPr>
            <w:t>[36]</w:t>
          </w:r>
        </w:sdtContent>
      </w:sdt>
      <w:r w:rsidRPr="0053710D">
        <w:t xml:space="preserve">. The security features offered by LoRa, in comparison to Wi-Fi, are not as robust. While LoRa primarily relies on symmetric key encryption as its main line of defence, this approach is susceptible to replay attacks and key </w:t>
      </w:r>
      <w:r w:rsidRPr="0053710D">
        <w:lastRenderedPageBreak/>
        <w:t xml:space="preserve">management issues. It is essential for additional security measures and correct key management to be implemented when used in IIoT </w:t>
      </w:r>
      <w:sdt>
        <w:sdtPr>
          <w:rPr>
            <w:color w:val="000000"/>
          </w:rPr>
          <w:tag w:val="MENDELEY_CITATION_v3_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"/>
          <w:id w:val="488682311"/>
          <w:placeholder>
            <w:docPart w:val="DefaultPlaceholder_-1854013440"/>
          </w:placeholder>
        </w:sdtPr>
        <w:sdtContent>
          <w:r w:rsidR="00861A4F" w:rsidRPr="00861A4F">
            <w:rPr>
              <w:color w:val="000000"/>
            </w:rPr>
            <w:t>[37]</w:t>
          </w:r>
        </w:sdtContent>
      </w:sdt>
      <w:r w:rsidRPr="0053710D">
        <w:t>.</w:t>
      </w:r>
    </w:p>
    <w:p w14:paraId="28FF0414" w14:textId="302AB45A" w:rsidR="008C0367" w:rsidRPr="0053710D" w:rsidRDefault="008C0367" w:rsidP="00FF7DB2">
      <w:r w:rsidRPr="0053710D">
        <w:t xml:space="preserve">4G is the predecessor of 5G, both are mobile communication technology. 5G is the latest generation that offers high speed with little lag. 5G outperforms its predecessors by offering advanced security measures, such as improved encryption methods and strengthened authentication processes </w:t>
      </w:r>
      <w:sdt>
        <w:sdtPr>
          <w:rPr>
            <w:color w:val="000000"/>
          </w:rPr>
          <w:tag w:val="MENDELEY_CITATION_v3_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"/>
          <w:id w:val="2044704902"/>
          <w:placeholder>
            <w:docPart w:val="DefaultPlaceholder_-1854013440"/>
          </w:placeholder>
        </w:sdtPr>
        <w:sdtContent>
          <w:r w:rsidR="00861A4F" w:rsidRPr="00861A4F">
            <w:rPr>
              <w:color w:val="000000"/>
            </w:rPr>
            <w:t>[38]</w:t>
          </w:r>
        </w:sdtContent>
      </w:sdt>
      <w:r w:rsidR="002C52F2">
        <w:t>.</w:t>
      </w:r>
    </w:p>
    <w:p w14:paraId="5A4C2A7D" w14:textId="5B6A2E68" w:rsidR="008C0367" w:rsidRPr="0053710D" w:rsidRDefault="008C0367" w:rsidP="00FF7DB2">
      <w:r w:rsidRPr="0053710D">
        <w:t>There are a number of other</w:t>
      </w:r>
      <w:r w:rsidR="003207F9">
        <w:t xml:space="preserve"> less common </w:t>
      </w:r>
      <w:r w:rsidRPr="0053710D">
        <w:t xml:space="preserve">wireless communication technologies </w:t>
      </w:r>
      <w:r w:rsidR="003207F9">
        <w:t xml:space="preserve">like Zigbee </w:t>
      </w:r>
      <w:r w:rsidRPr="0053710D">
        <w:t xml:space="preserve">commonly used in OT environments. Zigbee is designed for short range applications using low power and covers shorter distances, with built in security measures like encryption and authentication </w:t>
      </w:r>
      <w:sdt>
        <w:sdtPr>
          <w:rPr>
            <w:color w:val="000000"/>
          </w:rPr>
          <w:tag w:val="MENDELEY_CITATION_v3_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"/>
          <w:id w:val="-29962542"/>
          <w:placeholder>
            <w:docPart w:val="DefaultPlaceholder_-1854013440"/>
          </w:placeholder>
        </w:sdtPr>
        <w:sdtContent>
          <w:r w:rsidR="00861A4F" w:rsidRPr="00861A4F">
            <w:rPr>
              <w:color w:val="000000"/>
            </w:rPr>
            <w:t>[39]</w:t>
          </w:r>
        </w:sdtContent>
      </w:sdt>
      <w:r w:rsidRPr="0053710D">
        <w:t xml:space="preserve">. </w:t>
      </w:r>
    </w:p>
    <w:p w14:paraId="3706D23B" w14:textId="3D80085B" w:rsidR="008C0367" w:rsidRPr="0053710D" w:rsidRDefault="00F160E4" w:rsidP="00FF7DB2">
      <w:pPr>
        <w:pStyle w:val="Heading3"/>
      </w:pPr>
      <w:bookmarkStart w:id="106" w:name="_Toc133828402"/>
      <w:r w:rsidRPr="0053710D">
        <w:t>2.3.</w:t>
      </w:r>
      <w:r w:rsidR="00561B28">
        <w:t>9</w:t>
      </w:r>
      <w:r w:rsidRPr="0053710D">
        <w:t xml:space="preserve"> </w:t>
      </w:r>
      <w:r w:rsidR="008C0367" w:rsidRPr="0053710D">
        <w:t>Industrial communication protocols (MQTT, OPC UA) and their security aspects</w:t>
      </w:r>
      <w:bookmarkEnd w:id="106"/>
    </w:p>
    <w:p w14:paraId="1BBBEC97" w14:textId="6FB39B8E" w:rsidR="008C0367" w:rsidRPr="0053710D" w:rsidRDefault="008C0367" w:rsidP="00FF7DB2">
      <w:r w:rsidRPr="0053710D">
        <w:t xml:space="preserve">In order ensure the smooth running of industrial automation and control systems, industrial communication protocols are used to facilitate communication and exchange data. In an industrial automation </w:t>
      </w:r>
      <w:r w:rsidR="00835C96">
        <w:t>environment</w:t>
      </w:r>
      <w:r w:rsidRPr="0053710D">
        <w:t xml:space="preserve">, data </w:t>
      </w:r>
      <w:r w:rsidR="00835C96">
        <w:t>exchange</w:t>
      </w:r>
      <w:r w:rsidRPr="0053710D">
        <w:t xml:space="preserve"> between systems</w:t>
      </w:r>
      <w:r w:rsidR="002C3A1C">
        <w:t xml:space="preserve"> are</w:t>
      </w:r>
      <w:r w:rsidRPr="0053710D">
        <w:t xml:space="preserve"> governed by a defined set of rules called industrial communication protocol</w:t>
      </w:r>
      <w:r w:rsidR="002C3A1C">
        <w:t>s</w:t>
      </w:r>
      <w:r w:rsidRPr="0053710D">
        <w:t xml:space="preserve">. The protocols ensure that different devices and systems are able to understand each other allowing for sensors, controllers and actuators to operate together </w:t>
      </w:r>
      <w:r w:rsidR="00D60482">
        <w:t>for</w:t>
      </w:r>
      <w:r w:rsidRPr="0053710D">
        <w:t xml:space="preserve"> industrial processes </w:t>
      </w:r>
      <w:sdt>
        <w:sdtPr>
          <w:rPr>
            <w:color w:val="000000"/>
          </w:rPr>
          <w:tag w:val="MENDELEY_CITATION_v3_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"/>
          <w:id w:val="-243952184"/>
          <w:placeholder>
            <w:docPart w:val="DefaultPlaceholder_-1854013440"/>
          </w:placeholder>
        </w:sdtPr>
        <w:sdtContent>
          <w:r w:rsidR="00861A4F" w:rsidRPr="00861A4F">
            <w:rPr>
              <w:color w:val="000000"/>
            </w:rPr>
            <w:t>[40]</w:t>
          </w:r>
        </w:sdtContent>
      </w:sdt>
      <w:r w:rsidRPr="0053710D">
        <w:t>.</w:t>
      </w:r>
    </w:p>
    <w:p w14:paraId="13701774" w14:textId="61F39E9B" w:rsidR="008C0367" w:rsidRPr="0053710D" w:rsidRDefault="008C0367" w:rsidP="00FF7DB2">
      <w:r w:rsidRPr="0053710D">
        <w:t>Message Queuing Telemetry Transport (MQTT) is a popular</w:t>
      </w:r>
      <w:r w:rsidR="00335F9E">
        <w:t xml:space="preserve"> </w:t>
      </w:r>
      <w:r w:rsidRPr="0053710D">
        <w:t>communication protocol commonly used in Industrial automation systems and IoT applications. MQTT is popular in these settings, due to its minimal footprint in terms of processing power, memory usage and network bandwidth. This allows for dependable and efficient communication between the network of devices</w:t>
      </w:r>
      <w:sdt>
        <w:sdtPr>
          <w:rPr>
            <w:color w:val="000000"/>
          </w:rPr>
          <w:tag w:val="MENDELEY_CITATION_v3_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"/>
          <w:id w:val="-1924406083"/>
          <w:placeholder>
            <w:docPart w:val="DefaultPlaceholder_-1854013440"/>
          </w:placeholder>
        </w:sdtPr>
        <w:sdtContent>
          <w:r w:rsidR="00861A4F" w:rsidRPr="00861A4F">
            <w:rPr>
              <w:color w:val="000000"/>
            </w:rPr>
            <w:t>[41]</w:t>
          </w:r>
        </w:sdtContent>
      </w:sdt>
      <w:r w:rsidRPr="0053710D">
        <w:t xml:space="preserve">.  </w:t>
      </w:r>
    </w:p>
    <w:p w14:paraId="4E407244" w14:textId="5AC6D1E0" w:rsidR="008C0367" w:rsidRPr="0053710D" w:rsidRDefault="008C0367" w:rsidP="00FF7DB2">
      <w:r w:rsidRPr="0053710D">
        <w:t xml:space="preserve">Transport Layer Security (TLS) and Secure Sockets Layer (SSL) are secure communication protocols utilized by MQTT to enable encryption. This ensures the protection of data exchanged between devices against eavesdropping and tampering. However, the implementation of encryption may introduce significant processing overhead for devices with limited resources, potentially impacting their </w:t>
      </w:r>
      <w:r w:rsidRPr="00BF6564">
        <w:t xml:space="preserve">performance. MQTT uses username and passwords for its authentication, this assists in the identification of devices that are communicating and limits unauthorised access. The authentication is still vulnerable to brute-force attacks due to simple usernames and passwords being used. MQTT uses authorisation by </w:t>
      </w:r>
      <w:r w:rsidRPr="00BF6564">
        <w:lastRenderedPageBreak/>
        <w:t xml:space="preserve">giving different users different levels of permissions through topic-level policies. This helps in restricting access to sensitive data and grants more control over the data access in the system. It is important to configure the topic-level policies correctly to prevent unauthorised access to sensitive data </w:t>
      </w:r>
      <w:sdt>
        <w:sdtPr>
          <w:rPr>
            <w:color w:val="000000"/>
          </w:rPr>
          <w:tag w:val="MENDELEY_CITATION_v3_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"/>
          <w:id w:val="1660427991"/>
          <w:placeholder>
            <w:docPart w:val="DefaultPlaceholder_-1854013440"/>
          </w:placeholder>
        </w:sdtPr>
        <w:sdtContent>
          <w:r w:rsidR="00861A4F" w:rsidRPr="00861A4F">
            <w:rPr>
              <w:color w:val="000000"/>
            </w:rPr>
            <w:t>[41]</w:t>
          </w:r>
        </w:sdtContent>
      </w:sdt>
      <w:r w:rsidRPr="00BF6564">
        <w:t>.</w:t>
      </w:r>
      <w:r w:rsidRPr="0053710D">
        <w:t xml:space="preserve"> </w:t>
      </w:r>
    </w:p>
    <w:p w14:paraId="196C6C3A" w14:textId="3D13EB81" w:rsidR="008C0367" w:rsidRPr="0053710D" w:rsidRDefault="008C0367" w:rsidP="00FF7DB2">
      <w:r w:rsidRPr="0053710D">
        <w:t>Open Platform Communications Unified Architecture (OPC UA) is a communication protocol that allows for direct communication between machines, devices and systems</w:t>
      </w:r>
      <w:r w:rsidR="0065736D">
        <w:t>.</w:t>
      </w:r>
      <w:r w:rsidRPr="0053710D">
        <w:t xml:space="preserve"> </w:t>
      </w:r>
      <w:r w:rsidR="0065736D">
        <w:t>T</w:t>
      </w:r>
      <w:r w:rsidRPr="0053710D">
        <w:t xml:space="preserve">his protocol is primarily used in industrial environments. OPC UA is compatible with firewalls and offers a number </w:t>
      </w:r>
      <w:r w:rsidR="0065736D" w:rsidRPr="0053710D">
        <w:t>of</w:t>
      </w:r>
      <w:r w:rsidRPr="0053710D">
        <w:t xml:space="preserve"> different security features. The first is authentication. In order to provide applications and systems with controlled access to one </w:t>
      </w:r>
      <w:r w:rsidR="00184DAE" w:rsidRPr="0053710D">
        <w:t>another</w:t>
      </w:r>
      <w:r w:rsidRPr="0053710D">
        <w:t xml:space="preserve">, OPC UA client and servers are identified through X509 certificates. User control is another security feature offered with OPC UA. Applications can be set up with login credentials </w:t>
      </w:r>
      <w:r w:rsidR="00184DAE">
        <w:t xml:space="preserve">that </w:t>
      </w:r>
      <w:r w:rsidRPr="0053710D">
        <w:t xml:space="preserve"> restrict and enhance privileges through access rights and address-space views </w:t>
      </w:r>
      <w:sdt>
        <w:sdtPr>
          <w:rPr>
            <w:color w:val="000000"/>
          </w:rPr>
          <w:tag w:val="MENDELEY_CITATION_v3_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"/>
          <w:id w:val="2050407265"/>
          <w:placeholder>
            <w:docPart w:val="DefaultPlaceholder_-1854013440"/>
          </w:placeholder>
        </w:sdtPr>
        <w:sdtContent>
          <w:r w:rsidR="00861A4F" w:rsidRPr="00861A4F">
            <w:rPr>
              <w:color w:val="000000"/>
            </w:rPr>
            <w:t>[42]</w:t>
          </w:r>
        </w:sdtContent>
      </w:sdt>
      <w:r w:rsidRPr="0053710D">
        <w:t>.</w:t>
      </w:r>
    </w:p>
    <w:p w14:paraId="6F80B885" w14:textId="2AD82F64" w:rsidR="008C0367" w:rsidRPr="0053710D" w:rsidRDefault="00F160E4" w:rsidP="00FF7DB2">
      <w:pPr>
        <w:pStyle w:val="Heading3"/>
      </w:pPr>
      <w:bookmarkStart w:id="107" w:name="_Toc133828403"/>
      <w:r w:rsidRPr="0053710D">
        <w:t>2.3.1</w:t>
      </w:r>
      <w:r w:rsidR="00561B28">
        <w:t>0</w:t>
      </w:r>
      <w:r w:rsidRPr="0053710D">
        <w:t xml:space="preserve"> </w:t>
      </w:r>
      <w:r w:rsidR="008C0367" w:rsidRPr="0053710D">
        <w:t>Research of tools and software for digital forensics and vulnerability assessment in IoT and OT environments</w:t>
      </w:r>
      <w:bookmarkEnd w:id="107"/>
    </w:p>
    <w:p w14:paraId="3833C326" w14:textId="08B697FD" w:rsidR="008C0367" w:rsidRPr="0053710D" w:rsidRDefault="008C0367" w:rsidP="00FF7DB2">
      <w:r w:rsidRPr="0053710D">
        <w:t xml:space="preserve">Digital forensic and vulnerability assessment tools are fundamental to cybersecurity practices. The understanding and application of these tools aid in identifying, analysing and mitigating security issues. A number of different types of software has been developed over the years, each giving its own unique method of enhancing the overall security of the organisation using the tool. Autopsy is an open-source platform for digital forensics that performs in depth file system analysis. Autopsy is a Graphical User Interface (GUI) for The Sleuth Kit (TSK). Autopsy’s extensive features list assists in examining disk images and file systems, recovering corrupted data and aiding in discovering evidence in digital investigations. Autopsy’s timeline analysis examines file system activity and creates a timeline of events that can help identify malicious activity. The keyword search is another strong tool that searches for a specific phrase or pattern in a file system helping to locate important data </w:t>
      </w:r>
      <w:sdt>
        <w:sdtPr>
          <w:rPr>
            <w:color w:val="000000"/>
          </w:rPr>
          <w:tag w:val="MENDELEY_CITATION_v3_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"/>
          <w:id w:val="-160853117"/>
          <w:placeholder>
            <w:docPart w:val="DefaultPlaceholder_-1854013440"/>
          </w:placeholder>
        </w:sdtPr>
        <w:sdtContent>
          <w:r w:rsidR="00861A4F" w:rsidRPr="00861A4F">
            <w:rPr>
              <w:color w:val="000000"/>
            </w:rPr>
            <w:t>[43]</w:t>
          </w:r>
        </w:sdtContent>
      </w:sdt>
      <w:r w:rsidRPr="0053710D">
        <w:t xml:space="preserve">. </w:t>
      </w:r>
    </w:p>
    <w:p w14:paraId="34D253F5" w14:textId="2733C941" w:rsidR="008C0367" w:rsidRPr="0053710D" w:rsidRDefault="008C0367" w:rsidP="00FF7DB2">
      <w:r w:rsidRPr="0053710D">
        <w:t xml:space="preserve">Volatility is another open source forensics tool that allows for cyber investigators to analyse volatile memory in a device. The analysis is done through extracting data from memory dumps, presenting data </w:t>
      </w:r>
      <w:r w:rsidR="00D32FDC">
        <w:t>that</w:t>
      </w:r>
      <w:r w:rsidRPr="0053710D">
        <w:t xml:space="preserve"> could be valuable to an investigation. The volatility framework offers cross-platform support,</w:t>
      </w:r>
      <w:r w:rsidR="00FC378C">
        <w:t xml:space="preserve"> operating on a variety of operating systems (OS)</w:t>
      </w:r>
      <w:r w:rsidRPr="0053710D">
        <w:t xml:space="preserve"> including, Windows, macOS and Linux. The wide range of OS compatibility allows for the analysis of memory dumps across virtually all </w:t>
      </w:r>
      <w:r w:rsidRPr="0053710D">
        <w:lastRenderedPageBreak/>
        <w:t xml:space="preserve">operating systems. Plugins can be incorporated into volatility in order to enhance its data extracting abilities by giving the user </w:t>
      </w:r>
      <w:r w:rsidR="006F5F41">
        <w:t>a method</w:t>
      </w:r>
      <w:r w:rsidRPr="0053710D">
        <w:t xml:space="preserve"> to extract specific information like network connections and open files</w:t>
      </w:r>
      <w:sdt>
        <w:sdtPr>
          <w:rPr>
            <w:color w:val="000000"/>
          </w:rPr>
          <w:tag w:val="MENDELEY_CITATION_v3_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"/>
          <w:id w:val="664674378"/>
          <w:placeholder>
            <w:docPart w:val="DefaultPlaceholder_-1854013440"/>
          </w:placeholder>
        </w:sdtPr>
        <w:sdtContent>
          <w:r w:rsidR="00861A4F" w:rsidRPr="00861A4F">
            <w:rPr>
              <w:color w:val="000000"/>
            </w:rPr>
            <w:t>[44]</w:t>
          </w:r>
        </w:sdtContent>
      </w:sdt>
      <w:r w:rsidRPr="0053710D">
        <w:t xml:space="preserve">. </w:t>
      </w:r>
    </w:p>
    <w:p w14:paraId="03EBBEF7" w14:textId="627E49A8" w:rsidR="008C0367" w:rsidRPr="0053710D" w:rsidRDefault="00F160E4" w:rsidP="00FF7DB2">
      <w:pPr>
        <w:pStyle w:val="Heading3"/>
      </w:pPr>
      <w:bookmarkStart w:id="108" w:name="_Toc133828404"/>
      <w:r w:rsidRPr="0053710D">
        <w:t>2.3.1</w:t>
      </w:r>
      <w:r w:rsidR="00561B28">
        <w:t>1</w:t>
      </w:r>
      <w:r w:rsidRPr="0053710D">
        <w:t xml:space="preserve"> </w:t>
      </w:r>
      <w:r w:rsidR="008C0367" w:rsidRPr="0053710D">
        <w:t>Vulnerability scanning tools, techniques, methodologies and best practices for IoT devices in OT environments</w:t>
      </w:r>
      <w:bookmarkEnd w:id="108"/>
    </w:p>
    <w:p w14:paraId="0609BEDC" w14:textId="6523E715" w:rsidR="008C0367" w:rsidRPr="0053710D" w:rsidRDefault="008C0367" w:rsidP="00FF7DB2">
      <w:r w:rsidRPr="0053710D">
        <w:t xml:space="preserve">As a result of the growing increase of vulnerabilities in systems, effective vulnerability scanning tools and methodologies are needed to identify and mitigate possible security issues. This section of the review will examine a </w:t>
      </w:r>
      <w:r w:rsidR="006F5F41">
        <w:t>variety</w:t>
      </w:r>
      <w:r w:rsidRPr="0053710D">
        <w:t xml:space="preserve"> of tools, techniques, methodologies and best practices used for vulnerability scans, specifically those effective in OT environments.</w:t>
      </w:r>
    </w:p>
    <w:p w14:paraId="3EEBA915" w14:textId="77777777" w:rsidR="008C0367" w:rsidRPr="0053710D" w:rsidRDefault="008C0367" w:rsidP="00FF7DB2">
      <w:pPr>
        <w:pStyle w:val="Heading5"/>
      </w:pPr>
      <w:r w:rsidRPr="0053710D">
        <w:t>Wifite</w:t>
      </w:r>
    </w:p>
    <w:p w14:paraId="71C25614" w14:textId="3AA31AD2" w:rsidR="008C0367" w:rsidRPr="0053710D" w:rsidRDefault="008C0367" w:rsidP="00FF7DB2">
      <w:r w:rsidRPr="0053710D">
        <w:t xml:space="preserve">Wifite is an open source automated tool designed for wireless auditing for attacking Wi-Fi encrypted networks on a Linux system. Wifite automates the process of cracking encryption keys for WEP, WPA,WPA2 and WPS wireless networks. The tool operates by scanning for networks and launching attacks with the aim of being an automated wireless security auditing solution </w:t>
      </w:r>
      <w:sdt>
        <w:sdtPr>
          <w:rPr>
            <w:color w:val="000000"/>
          </w:rPr>
          <w:tag w:val="MENDELEY_CITATION_v3_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"/>
          <w:id w:val="1397709260"/>
          <w:placeholder>
            <w:docPart w:val="DefaultPlaceholder_-1854013440"/>
          </w:placeholder>
        </w:sdtPr>
        <w:sdtContent>
          <w:r w:rsidR="00861A4F" w:rsidRPr="00861A4F">
            <w:rPr>
              <w:color w:val="000000"/>
            </w:rPr>
            <w:t>[45]</w:t>
          </w:r>
        </w:sdtContent>
      </w:sdt>
      <w:r w:rsidRPr="0053710D">
        <w:t xml:space="preserve">. </w:t>
      </w:r>
    </w:p>
    <w:p w14:paraId="476D3A19" w14:textId="77777777" w:rsidR="008C0367" w:rsidRPr="0053710D" w:rsidRDefault="008C0367" w:rsidP="00FF7DB2">
      <w:pPr>
        <w:pStyle w:val="Heading5"/>
      </w:pPr>
      <w:r w:rsidRPr="0053710D">
        <w:t>Wireshark</w:t>
      </w:r>
    </w:p>
    <w:p w14:paraId="445A9C3C" w14:textId="78A8F2E8" w:rsidR="008C0367" w:rsidRPr="0053710D" w:rsidRDefault="008C0367" w:rsidP="00FF7DB2">
      <w:r w:rsidRPr="0053710D">
        <w:t>Wireshark is an open source network protocol analyser that is used to capture and examine data passed through a network. Wireshark is used by security professionals and network admins for a number of purposes such as monitoring network activity and troubleshooting network issues</w:t>
      </w:r>
      <w:r w:rsidR="00B0054F">
        <w:t xml:space="preserve"> </w:t>
      </w:r>
      <w:sdt>
        <w:sdtPr>
          <w:rPr>
            <w:color w:val="000000"/>
          </w:rPr>
          <w:tag w:val="MENDELEY_CITATION_v3_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"/>
          <w:id w:val="1954362981"/>
          <w:placeholder>
            <w:docPart w:val="DefaultPlaceholder_-1854013440"/>
          </w:placeholder>
        </w:sdtPr>
        <w:sdtContent>
          <w:r w:rsidR="00861A4F" w:rsidRPr="00861A4F">
            <w:rPr>
              <w:color w:val="000000"/>
            </w:rPr>
            <w:t>[46]</w:t>
          </w:r>
        </w:sdtContent>
      </w:sdt>
      <w:r w:rsidRPr="0053710D">
        <w:t xml:space="preserve">Wireshark provides a GUI to make the analysis of network packets a more user friendly experience. Wireshark can also be used to identify weak encryptions and misconfigurations, making it an effective tool for vulnerability detection </w:t>
      </w:r>
      <w:sdt>
        <w:sdtPr>
          <w:rPr>
            <w:color w:val="000000"/>
          </w:rPr>
          <w:tag w:val="MENDELEY_CITATION_v3_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"/>
          <w:id w:val="-159783618"/>
          <w:placeholder>
            <w:docPart w:val="DefaultPlaceholder_-1854013440"/>
          </w:placeholder>
        </w:sdtPr>
        <w:sdtContent>
          <w:r w:rsidR="00861A4F" w:rsidRPr="00861A4F">
            <w:rPr>
              <w:color w:val="000000"/>
            </w:rPr>
            <w:t>[47]</w:t>
          </w:r>
        </w:sdtContent>
      </w:sdt>
      <w:r w:rsidRPr="0053710D">
        <w:t>.</w:t>
      </w:r>
    </w:p>
    <w:p w14:paraId="73962525" w14:textId="77777777" w:rsidR="00DF7943" w:rsidRDefault="00DF7943" w:rsidP="00FF7DB2">
      <w:pPr>
        <w:pStyle w:val="Heading5"/>
      </w:pPr>
    </w:p>
    <w:p w14:paraId="63288AC1" w14:textId="5C098091" w:rsidR="008C0367" w:rsidRPr="0053710D" w:rsidRDefault="008C0367" w:rsidP="00FF7DB2">
      <w:pPr>
        <w:pStyle w:val="Heading5"/>
      </w:pPr>
      <w:r w:rsidRPr="0053710D">
        <w:t>Enum4linux</w:t>
      </w:r>
    </w:p>
    <w:p w14:paraId="255FE99A" w14:textId="604F3769" w:rsidR="008C0367" w:rsidRPr="0053710D" w:rsidRDefault="008C0367" w:rsidP="00FF7DB2">
      <w:r w:rsidRPr="0053710D">
        <w:t xml:space="preserve">Enum4linux is an open source tools used to enumerate information from windows and samba based systems. The tool is primarily used to gather information when conducting a penetration test or testing the security of a system. User information, groups and shares are just some of the data that can be obtained with this tool </w:t>
      </w:r>
      <w:sdt>
        <w:sdtPr>
          <w:rPr>
            <w:color w:val="000000"/>
          </w:rPr>
          <w:tag w:val="MENDELEY_CITATION_v3_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"/>
          <w:id w:val="-1447607053"/>
          <w:placeholder>
            <w:docPart w:val="DefaultPlaceholder_-1854013440"/>
          </w:placeholder>
        </w:sdtPr>
        <w:sdtContent>
          <w:r w:rsidR="00861A4F" w:rsidRPr="00861A4F">
            <w:rPr>
              <w:color w:val="000000"/>
            </w:rPr>
            <w:t>[48]</w:t>
          </w:r>
        </w:sdtContent>
      </w:sdt>
      <w:r w:rsidRPr="0053710D">
        <w:t>.</w:t>
      </w:r>
    </w:p>
    <w:p w14:paraId="6B918A77" w14:textId="77777777" w:rsidR="008C0367" w:rsidRPr="0053710D" w:rsidRDefault="008C0367" w:rsidP="00FF7DB2">
      <w:pPr>
        <w:pStyle w:val="Heading5"/>
      </w:pPr>
      <w:r w:rsidRPr="0053710D">
        <w:lastRenderedPageBreak/>
        <w:t>NMAP and Zenmap</w:t>
      </w:r>
    </w:p>
    <w:p w14:paraId="4979E90C" w14:textId="741C1703" w:rsidR="008C0367" w:rsidRPr="0053710D" w:rsidRDefault="008C0367" w:rsidP="00FF7DB2">
      <w:r w:rsidRPr="0053710D">
        <w:t xml:space="preserve">NMAP (Network Mapper) is a network scanning tool. Network scanning involves the process of discovering hosts on a network and gathering key information such as operating systems, active ports, applications and services </w:t>
      </w:r>
      <w:sdt>
        <w:sdtPr>
          <w:rPr>
            <w:color w:val="000000"/>
          </w:rPr>
          <w:tag w:val="MENDELEY_CITATION_v3_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"/>
          <w:id w:val="954216767"/>
          <w:placeholder>
            <w:docPart w:val="DefaultPlaceholder_-1854013440"/>
          </w:placeholder>
        </w:sdtPr>
        <w:sdtContent>
          <w:r w:rsidR="00861A4F" w:rsidRPr="00861A4F">
            <w:rPr>
              <w:color w:val="000000"/>
            </w:rPr>
            <w:t>[49]</w:t>
          </w:r>
        </w:sdtContent>
      </w:sdt>
      <w:r w:rsidRPr="0053710D">
        <w:t xml:space="preserve">. Nmap is the most commonly used network scanner and can be used with other third party tools to achieve a more comprehensive scan </w:t>
      </w:r>
      <w:sdt>
        <w:sdtPr>
          <w:rPr>
            <w:color w:val="000000"/>
          </w:rPr>
          <w:tag w:val="MENDELEY_CITATION_v3_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"/>
          <w:id w:val="-2110883932"/>
          <w:placeholder>
            <w:docPart w:val="DefaultPlaceholder_-1854013440"/>
          </w:placeholder>
        </w:sdtPr>
        <w:sdtContent>
          <w:r w:rsidR="00861A4F" w:rsidRPr="00861A4F">
            <w:rPr>
              <w:color w:val="000000"/>
            </w:rPr>
            <w:t>[49]</w:t>
          </w:r>
        </w:sdtContent>
      </w:sdt>
      <w:r w:rsidR="00F32378">
        <w:t xml:space="preserve">. </w:t>
      </w:r>
      <w:r w:rsidRPr="0053710D">
        <w:t xml:space="preserve">Zenmap acts as a graphical user interface (GUI) for Nmap. The user friendly GUI offers all of the same features with add-ons such as visualisation of network topologies </w:t>
      </w:r>
      <w:sdt>
        <w:sdtPr>
          <w:rPr>
            <w:color w:val="000000"/>
          </w:rPr>
          <w:tag w:val="MENDELEY_CITATION_v3_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"/>
          <w:id w:val="-1645497612"/>
          <w:placeholder>
            <w:docPart w:val="DefaultPlaceholder_-1854013440"/>
          </w:placeholder>
        </w:sdtPr>
        <w:sdtContent>
          <w:r w:rsidR="00861A4F" w:rsidRPr="00861A4F">
            <w:rPr>
              <w:color w:val="000000"/>
            </w:rPr>
            <w:t>[50]</w:t>
          </w:r>
        </w:sdtContent>
      </w:sdt>
      <w:r w:rsidRPr="0053710D">
        <w:t xml:space="preserve">. </w:t>
      </w:r>
    </w:p>
    <w:p w14:paraId="64EE47E6" w14:textId="77777777" w:rsidR="008C0367" w:rsidRPr="0053710D" w:rsidRDefault="008C0367" w:rsidP="00FF7DB2">
      <w:pPr>
        <w:pStyle w:val="Heading5"/>
      </w:pPr>
      <w:r w:rsidRPr="0053710D">
        <w:t>Aircrack-NG</w:t>
      </w:r>
    </w:p>
    <w:p w14:paraId="24493AE4" w14:textId="59E05CFC" w:rsidR="008C0367" w:rsidRPr="0053710D" w:rsidRDefault="008C0367" w:rsidP="00FF7DB2">
      <w:r w:rsidRPr="0053710D">
        <w:t>Aircrack-NG is a suite of four tools created to be used by security professionals to evaluate the security of wireless networks. Aircrack is primarily designed to be used on Linux systems but can operate on windows, macOS and other common operating systems. The main goal of Aircrack-ng is to crack WEP and WPA/WPA2-PSK keys through the use of the following tools</w:t>
      </w:r>
      <w:sdt>
        <w:sdtPr>
          <w:rPr>
            <w:color w:val="000000"/>
          </w:rPr>
          <w:tag w:val="MENDELEY_CITATION_v3_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"/>
          <w:id w:val="-1011058372"/>
          <w:placeholder>
            <w:docPart w:val="DefaultPlaceholder_-1854013440"/>
          </w:placeholder>
        </w:sdtPr>
        <w:sdtContent>
          <w:r w:rsidR="00861A4F" w:rsidRPr="00861A4F">
            <w:rPr>
              <w:color w:val="000000"/>
            </w:rPr>
            <w:t>[51]</w:t>
          </w:r>
        </w:sdtContent>
      </w:sdt>
      <w:r w:rsidRPr="0053710D">
        <w:t>:</w:t>
      </w:r>
    </w:p>
    <w:p w14:paraId="28650BBB" w14:textId="5551B080" w:rsidR="008C0367" w:rsidRPr="0053710D" w:rsidRDefault="008C0367" w:rsidP="00FF7DB2">
      <w:r w:rsidRPr="0053710D">
        <w:t xml:space="preserve">Airodump-ng: this tool captures raw 802.11 frames. Creating a text file with details of all access points and clients found by the tool </w:t>
      </w:r>
      <w:sdt>
        <w:sdtPr>
          <w:rPr>
            <w:color w:val="000000"/>
          </w:rPr>
          <w:tag w:val="MENDELEY_CITATION_v3_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"/>
          <w:id w:val="-662694656"/>
          <w:placeholder>
            <w:docPart w:val="DefaultPlaceholder_-1854013440"/>
          </w:placeholder>
        </w:sdtPr>
        <w:sdtContent>
          <w:r w:rsidR="00861A4F" w:rsidRPr="00861A4F">
            <w:rPr>
              <w:color w:val="000000"/>
            </w:rPr>
            <w:t>[52]</w:t>
          </w:r>
        </w:sdtContent>
      </w:sdt>
    </w:p>
    <w:p w14:paraId="477FC2AD" w14:textId="3AB14F45" w:rsidR="008C0367" w:rsidRPr="0053710D" w:rsidRDefault="008C0367" w:rsidP="00FF7DB2">
      <w:r w:rsidRPr="0053710D">
        <w:t xml:space="preserve">Aireplay-ng: A tool used for packet injection, often used to perform deauthentication attacks and fake authentication attacks. Its main purpose is to create traffic that will assist with other Aircrack-ng tools </w:t>
      </w:r>
      <w:sdt>
        <w:sdtPr>
          <w:rPr>
            <w:color w:val="000000"/>
          </w:rPr>
          <w:tag w:val="MENDELEY_CITATION_v3_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"/>
          <w:id w:val="222726295"/>
          <w:placeholder>
            <w:docPart w:val="DefaultPlaceholder_-1854013440"/>
          </w:placeholder>
        </w:sdtPr>
        <w:sdtContent>
          <w:r w:rsidR="00861A4F" w:rsidRPr="00861A4F">
            <w:rPr>
              <w:color w:val="000000"/>
            </w:rPr>
            <w:t>[53]</w:t>
          </w:r>
        </w:sdtContent>
      </w:sdt>
      <w:r w:rsidRPr="0053710D">
        <w:t>.</w:t>
      </w:r>
    </w:p>
    <w:p w14:paraId="0B5C341A" w14:textId="1EB1648A" w:rsidR="008C0367" w:rsidRPr="0053710D" w:rsidRDefault="008C0367" w:rsidP="00FF7DB2">
      <w:r w:rsidRPr="0053710D">
        <w:t xml:space="preserve">Airmon-ng: This tool enables the monitor mode on wireless interfaces. By entering a wireless adapter into monitor mode is can then passively monitor wireless traffic. Airmon-ng is used as a prerequisite for the other tools included </w:t>
      </w:r>
      <w:sdt>
        <w:sdtPr>
          <w:rPr>
            <w:color w:val="000000"/>
          </w:rPr>
          <w:tag w:val="MENDELEY_CITATION_v3_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"/>
          <w:id w:val="1730813044"/>
          <w:placeholder>
            <w:docPart w:val="DefaultPlaceholder_-1854013440"/>
          </w:placeholder>
        </w:sdtPr>
        <w:sdtContent>
          <w:r w:rsidR="00861A4F" w:rsidRPr="00861A4F">
            <w:rPr>
              <w:color w:val="000000"/>
            </w:rPr>
            <w:t>[54]</w:t>
          </w:r>
        </w:sdtContent>
      </w:sdt>
      <w:r w:rsidRPr="0053710D">
        <w:t xml:space="preserve">. </w:t>
      </w:r>
    </w:p>
    <w:p w14:paraId="6B478755" w14:textId="05EAC5C8" w:rsidR="008C0367" w:rsidRPr="0053710D" w:rsidRDefault="008C0367" w:rsidP="00FF7DB2">
      <w:r w:rsidRPr="0053710D">
        <w:t xml:space="preserve">Aircrack-ng: This is the primary tool used to crack WEP and WPA, WPA2-PSK keys. In order to crack the WEP keys the tool captures weak Initialisation Vectors (IV), when a sufficient amount of IV’s are captured the WEP key can be recovered . This process can be timely so other tools such as Airodump-ng and Aireplay-ng are used to inject packets and accelerate the task. Due to the stronger encryption and authentication methods of WPA and WPA2, brute force attacks are used to crack the keys. In order to successfully crack a key Aircrack-ng must capture a handshake. The handshake is captured when the target connects with a wireless network. This is where the other tools in the suite can be used to </w:t>
      </w:r>
      <w:r w:rsidR="00E21901" w:rsidRPr="0053710D">
        <w:t>deauthent</w:t>
      </w:r>
      <w:r w:rsidR="00296D37">
        <w:t xml:space="preserve">icate </w:t>
      </w:r>
      <w:r w:rsidRPr="0053710D">
        <w:t xml:space="preserve">the client forcing it to reconnect and capture the handshake. After the handshake has been recorded a wordlist can be used to test potential keys </w:t>
      </w:r>
      <w:sdt>
        <w:sdtPr>
          <w:rPr>
            <w:color w:val="000000"/>
          </w:rPr>
          <w:tag w:val="MENDELEY_CITATION_v3_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"/>
          <w:id w:val="1688715536"/>
          <w:placeholder>
            <w:docPart w:val="DefaultPlaceholder_-1854013440"/>
          </w:placeholder>
        </w:sdtPr>
        <w:sdtContent>
          <w:r w:rsidR="00861A4F" w:rsidRPr="00861A4F">
            <w:rPr>
              <w:color w:val="000000"/>
            </w:rPr>
            <w:t>[55]</w:t>
          </w:r>
        </w:sdtContent>
      </w:sdt>
      <w:r w:rsidRPr="0053710D">
        <w:t xml:space="preserve">. </w:t>
      </w:r>
    </w:p>
    <w:p w14:paraId="321FC96E" w14:textId="77777777" w:rsidR="008C0367" w:rsidRPr="0053710D" w:rsidRDefault="008C0367" w:rsidP="00FF7DB2">
      <w:pPr>
        <w:pStyle w:val="Heading5"/>
      </w:pPr>
      <w:r w:rsidRPr="0053710D">
        <w:lastRenderedPageBreak/>
        <w:t>Airgeddon</w:t>
      </w:r>
    </w:p>
    <w:p w14:paraId="087F5D0D" w14:textId="2CDE2E35" w:rsidR="008C0367" w:rsidRPr="0053710D" w:rsidRDefault="008C0367" w:rsidP="00FF7DB2">
      <w:r w:rsidRPr="0053710D">
        <w:t xml:space="preserve">Airgeddon is a bash script designed for Linux system, </w:t>
      </w:r>
      <w:r w:rsidR="00F11CAB" w:rsidRPr="0053710D">
        <w:t>which</w:t>
      </w:r>
      <w:r w:rsidRPr="0053710D">
        <w:t xml:space="preserve"> is used by security professionals to test the security of wireless networks. This tool is used for security testing by providing a user interface (UI) for a variety of attacks and network analyses. Airgeddon uses a variety of integrated tools including the Aircrack-ng suite to conduct comprehensive security assessments of Wi-Fi networks </w:t>
      </w:r>
      <w:sdt>
        <w:sdtPr>
          <w:rPr>
            <w:color w:val="000000"/>
          </w:rPr>
          <w:tag w:val="MENDELEY_CITATION_v3_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"/>
          <w:id w:val="-384263678"/>
          <w:placeholder>
            <w:docPart w:val="DefaultPlaceholder_-1854013440"/>
          </w:placeholder>
        </w:sdtPr>
        <w:sdtContent>
          <w:r w:rsidR="00861A4F" w:rsidRPr="00861A4F">
            <w:rPr>
              <w:color w:val="000000"/>
            </w:rPr>
            <w:t>[56]</w:t>
          </w:r>
        </w:sdtContent>
      </w:sdt>
      <w:r w:rsidRPr="0053710D">
        <w:t>.</w:t>
      </w:r>
    </w:p>
    <w:p w14:paraId="19217844" w14:textId="77777777" w:rsidR="008C0367" w:rsidRPr="0053710D" w:rsidRDefault="008C0367" w:rsidP="00FF7DB2">
      <w:pPr>
        <w:pStyle w:val="Heading5"/>
      </w:pPr>
      <w:r w:rsidRPr="0053710D">
        <w:t>Metasploit</w:t>
      </w:r>
    </w:p>
    <w:p w14:paraId="340F998D" w14:textId="2CB359B9" w:rsidR="008C0367" w:rsidRPr="0053710D" w:rsidRDefault="008C0367" w:rsidP="00FF7DB2">
      <w:r w:rsidRPr="0053710D">
        <w:t xml:space="preserve">Metasploit is a framework developed for penetration testing that assists in validating vulnerabilities in a network. The framework can be used to perform a variety of tasks using its pre-built exploits, auxiliary modules, and payloads, enabling a wide range of penetration testing activities, including vulnerability assessment, crafting custom exploits, and conducting post-exploitation operations efficiently </w:t>
      </w:r>
      <w:sdt>
        <w:sdtPr>
          <w:rPr>
            <w:color w:val="000000"/>
          </w:rPr>
          <w:tag w:val="MENDELEY_CITATION_v3_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"/>
          <w:id w:val="1738662790"/>
          <w:placeholder>
            <w:docPart w:val="DefaultPlaceholder_-1854013440"/>
          </w:placeholder>
        </w:sdtPr>
        <w:sdtContent>
          <w:r w:rsidR="00861A4F" w:rsidRPr="00861A4F">
            <w:rPr>
              <w:color w:val="000000"/>
            </w:rPr>
            <w:t>[57]</w:t>
          </w:r>
        </w:sdtContent>
      </w:sdt>
      <w:r w:rsidRPr="0053710D">
        <w:t>.</w:t>
      </w:r>
    </w:p>
    <w:p w14:paraId="55828FB0" w14:textId="77777777" w:rsidR="008C0367" w:rsidRPr="0053710D" w:rsidRDefault="008C0367" w:rsidP="00FF7DB2">
      <w:pPr>
        <w:pStyle w:val="Heading5"/>
      </w:pPr>
      <w:r w:rsidRPr="0053710D">
        <w:t>OpenVAS</w:t>
      </w:r>
    </w:p>
    <w:p w14:paraId="4F51C409" w14:textId="7F44FCCC" w:rsidR="00A578D9" w:rsidRDefault="008C0367" w:rsidP="00FF7DB2">
      <w:r w:rsidRPr="0053710D">
        <w:t>OpenVAS (Open Vulnerability Assessment System) is a platform designed for vulnerability scanning and management to be used by security professionals. The purpose of this tool is to identify, assess and manage any vulnerabilities found by the tool in a network or computer system. OpenVAS has a number of incorporated tools to provide a vulnerability management solution</w:t>
      </w:r>
      <w:r w:rsidR="005F4F46">
        <w:t xml:space="preserve"> </w:t>
      </w:r>
      <w:sdt>
        <w:sdtPr>
          <w:rPr>
            <w:color w:val="000000"/>
          </w:rPr>
          <w:tag w:val="MENDELEY_CITATION_v3_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"/>
          <w:id w:val="476120205"/>
          <w:placeholder>
            <w:docPart w:val="DefaultPlaceholder_-1854013440"/>
          </w:placeholder>
        </w:sdtPr>
        <w:sdtContent>
          <w:r w:rsidR="00861A4F" w:rsidRPr="00861A4F">
            <w:rPr>
              <w:color w:val="000000"/>
            </w:rPr>
            <w:t>[50]</w:t>
          </w:r>
        </w:sdtContent>
      </w:sdt>
      <w:r w:rsidR="005F4F46">
        <w:t xml:space="preserve"> </w:t>
      </w:r>
      <w:r w:rsidRPr="0053710D">
        <w:t>. OpenVAS can be used to identify vulnerabilities through vulnerability scanning and Configuration scanning. Furthermore users can create their own custom vulnerability test allowing for a more flexible and specific assessment of the network or system. Finally OpenVAS offers detailed reports on vulnerabilities found and the appropriate steps needed for mitigation</w:t>
      </w:r>
      <w:r w:rsidR="005F4F46">
        <w:t xml:space="preserve"> </w:t>
      </w:r>
      <w:sdt>
        <w:sdtPr>
          <w:rPr>
            <w:color w:val="000000"/>
          </w:rPr>
          <w:tag w:val="MENDELEY_CITATION_v3_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"/>
          <w:id w:val="1997599465"/>
          <w:placeholder>
            <w:docPart w:val="DefaultPlaceholder_-1854013440"/>
          </w:placeholder>
        </w:sdtPr>
        <w:sdtContent>
          <w:r w:rsidR="00861A4F" w:rsidRPr="00861A4F">
            <w:rPr>
              <w:color w:val="000000"/>
            </w:rPr>
            <w:t>[50]</w:t>
          </w:r>
        </w:sdtContent>
      </w:sdt>
      <w:r w:rsidRPr="0053710D">
        <w:t>.</w:t>
      </w:r>
    </w:p>
    <w:p w14:paraId="4878E9E2" w14:textId="77777777" w:rsidR="0063094D" w:rsidRPr="0053710D" w:rsidRDefault="0063094D" w:rsidP="00FF7DB2"/>
    <w:p w14:paraId="6EF8FAE5" w14:textId="77777777" w:rsidR="008C0367" w:rsidRPr="0053710D" w:rsidRDefault="008C0367" w:rsidP="00FF7DB2">
      <w:pPr>
        <w:pStyle w:val="Heading3"/>
      </w:pPr>
      <w:bookmarkStart w:id="109" w:name="_Toc133828405"/>
      <w:r w:rsidRPr="0053710D">
        <w:t>Mitigation strategies and approaches for securing IoT devices in OT environments</w:t>
      </w:r>
      <w:bookmarkEnd w:id="109"/>
    </w:p>
    <w:p w14:paraId="18AFD13C" w14:textId="1D95E245" w:rsidR="008F3A09" w:rsidRDefault="00183C2A" w:rsidP="00FF7DB2">
      <w:r>
        <w:t xml:space="preserve">The development and implementation of robust mitigation strategies is a necessity </w:t>
      </w:r>
      <w:r w:rsidR="00877152">
        <w:t xml:space="preserve">for securing </w:t>
      </w:r>
      <w:r w:rsidR="00C42703">
        <w:t xml:space="preserve">devices in OT network. This section will explore approaches and techniques </w:t>
      </w:r>
      <w:r w:rsidR="000B143C">
        <w:t>used to mitigate common vulnerabilities.</w:t>
      </w:r>
    </w:p>
    <w:p w14:paraId="62EB8778" w14:textId="6288215D" w:rsidR="000B143C" w:rsidRDefault="0007317F" w:rsidP="00FF7DB2">
      <w:r>
        <w:t xml:space="preserve">Risk assessments are a vital first step in securing devices. </w:t>
      </w:r>
      <w:r w:rsidR="00AA34E0">
        <w:t xml:space="preserve">A risk assessment entails identifying and prioritising </w:t>
      </w:r>
      <w:r w:rsidR="00B3558B">
        <w:t xml:space="preserve">vulnerabilities found in a system. </w:t>
      </w:r>
      <w:r w:rsidR="00E8485C">
        <w:t xml:space="preserve">Organisations should conduct thorough risk </w:t>
      </w:r>
      <w:r w:rsidR="00B64D1E">
        <w:t xml:space="preserve">assessments and develop risk management plans to reduce the possibility of a </w:t>
      </w:r>
      <w:r w:rsidR="00862B48">
        <w:t>cyber-attack</w:t>
      </w:r>
      <w:r w:rsidR="00B64D1E">
        <w:t>.</w:t>
      </w:r>
      <w:r w:rsidR="00862B48">
        <w:t xml:space="preserve"> To face evolving threats </w:t>
      </w:r>
      <w:r w:rsidR="009A6136">
        <w:t xml:space="preserve">risk assessment </w:t>
      </w:r>
      <w:r w:rsidR="009A6136">
        <w:lastRenderedPageBreak/>
        <w:t xml:space="preserve">frameworks should be regularly refined </w:t>
      </w:r>
      <w:r w:rsidR="00B64D1E">
        <w:t xml:space="preserve"> </w:t>
      </w:r>
      <w:r w:rsidR="009A6136">
        <w:t xml:space="preserve">to ensure that their </w:t>
      </w:r>
      <w:r w:rsidR="00F85730">
        <w:t>mitigation strategies are effective</w:t>
      </w:r>
      <w:sdt>
        <w:sdtPr>
          <w:rPr>
            <w:color w:val="000000"/>
          </w:rPr>
          <w:tag w:val="MENDELEY_CITATION_v3_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"/>
          <w:id w:val="1801033980"/>
          <w:placeholder>
            <w:docPart w:val="DefaultPlaceholder_-1854013440"/>
          </w:placeholder>
        </w:sdtPr>
        <w:sdtContent>
          <w:r w:rsidR="00861A4F" w:rsidRPr="00861A4F">
            <w:rPr>
              <w:color w:val="000000"/>
            </w:rPr>
            <w:t>[58]</w:t>
          </w:r>
        </w:sdtContent>
      </w:sdt>
      <w:r w:rsidR="00F85730">
        <w:t>.</w:t>
      </w:r>
    </w:p>
    <w:p w14:paraId="3FADB91A" w14:textId="53F37946" w:rsidR="0011404E" w:rsidRPr="008F3A09" w:rsidRDefault="0011404E" w:rsidP="00FF7DB2">
      <w:r>
        <w:t xml:space="preserve">Another mitigation method </w:t>
      </w:r>
      <w:r w:rsidR="00444CF6">
        <w:t xml:space="preserve">for securing systems </w:t>
      </w:r>
      <w:r w:rsidR="00BB1E38">
        <w:t>is</w:t>
      </w:r>
      <w:r w:rsidR="00444CF6">
        <w:t xml:space="preserve"> network </w:t>
      </w:r>
      <w:r w:rsidR="009C0F8E">
        <w:t>segmentation</w:t>
      </w:r>
      <w:r w:rsidR="00815AFB">
        <w:t xml:space="preserve">. This process involves </w:t>
      </w:r>
      <w:r w:rsidR="009C0F8E">
        <w:t>isolating parts of a network into</w:t>
      </w:r>
      <w:r w:rsidR="0070135B">
        <w:t xml:space="preserve"> smaller</w:t>
      </w:r>
      <w:r w:rsidR="009C0F8E">
        <w:t xml:space="preserve"> network zones</w:t>
      </w:r>
      <w:r w:rsidR="0070135B">
        <w:t xml:space="preserve">. </w:t>
      </w:r>
      <w:r w:rsidR="00294155">
        <w:t xml:space="preserve">This is effective in improving the security of a network </w:t>
      </w:r>
      <w:r w:rsidR="00696C34">
        <w:t xml:space="preserve">by limiting the </w:t>
      </w:r>
      <w:r w:rsidR="009C6E87">
        <w:t xml:space="preserve">spread of an attack. </w:t>
      </w:r>
      <w:r w:rsidR="00C120A8">
        <w:t>To enhance protection d</w:t>
      </w:r>
      <w:r w:rsidR="00B70993">
        <w:t xml:space="preserve">evices with </w:t>
      </w:r>
      <w:r w:rsidR="0002192D">
        <w:t xml:space="preserve">similar policies and security requirements can be placed in the same </w:t>
      </w:r>
      <w:r w:rsidR="00C120A8">
        <w:t>zones</w:t>
      </w:r>
      <w:r w:rsidR="006D2DEC">
        <w:t xml:space="preserve"> </w:t>
      </w:r>
      <w:sdt>
        <w:sdtPr>
          <w:rPr>
            <w:color w:val="000000"/>
          </w:rPr>
          <w:tag w:val="MENDELEY_CITATION_v3_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"/>
          <w:id w:val="-862049193"/>
          <w:placeholder>
            <w:docPart w:val="DefaultPlaceholder_-1854013440"/>
          </w:placeholder>
        </w:sdtPr>
        <w:sdtContent>
          <w:r w:rsidR="006D2DEC">
            <w:rPr>
              <w:color w:val="000000"/>
            </w:rPr>
            <w:t xml:space="preserve"> </w:t>
          </w:r>
          <w:r w:rsidR="00861A4F" w:rsidRPr="00861A4F">
            <w:rPr>
              <w:color w:val="000000"/>
            </w:rPr>
            <w:t>[59]</w:t>
          </w:r>
        </w:sdtContent>
      </w:sdt>
      <w:r w:rsidR="00C120A8">
        <w:t>.</w:t>
      </w:r>
    </w:p>
    <w:p w14:paraId="49B50177" w14:textId="4C048724" w:rsidR="00C050E6" w:rsidRPr="0053710D" w:rsidRDefault="00947D05" w:rsidP="00FF7DB2">
      <w:r>
        <w:t>An alternative method for enhancing security is the implementation of access controls and authentication</w:t>
      </w:r>
      <w:r w:rsidR="00B6513E">
        <w:t xml:space="preserve">. </w:t>
      </w:r>
      <w:r w:rsidR="00BF486E">
        <w:t xml:space="preserve">Access controls </w:t>
      </w:r>
      <w:r w:rsidR="004B7CD7">
        <w:t xml:space="preserve">are mechanisms used to regulate </w:t>
      </w:r>
      <w:r w:rsidR="00F83A22">
        <w:t>the resources in a system that can be accessed.</w:t>
      </w:r>
      <w:r w:rsidR="004B7CD7">
        <w:t xml:space="preserve"> </w:t>
      </w:r>
      <w:r w:rsidR="00E4676B">
        <w:t xml:space="preserve">By implementing access controls in an OT </w:t>
      </w:r>
      <w:r w:rsidR="00772F71">
        <w:t>environment</w:t>
      </w:r>
      <w:r w:rsidR="00E4676B">
        <w:t xml:space="preserve"> access to resources </w:t>
      </w:r>
      <w:r w:rsidR="00772F71">
        <w:t xml:space="preserve">can be controlled by </w:t>
      </w:r>
      <w:r w:rsidR="00EA385A">
        <w:t>predefined rules and policies</w:t>
      </w:r>
      <w:r w:rsidR="006670F7">
        <w:t xml:space="preserve"> improving the overall </w:t>
      </w:r>
      <w:r w:rsidR="00FE55A8">
        <w:t>security posture of a network</w:t>
      </w:r>
      <w:sdt>
        <w:sdtPr>
          <w:rPr>
            <w:color w:val="000000"/>
          </w:rPr>
          <w:tag w:val="MENDELEY_CITATION_v3_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"/>
          <w:id w:val="-585237487"/>
          <w:placeholder>
            <w:docPart w:val="DefaultPlaceholder_-1854013440"/>
          </w:placeholder>
        </w:sdtPr>
        <w:sdtContent>
          <w:r w:rsidR="00861A4F" w:rsidRPr="00861A4F">
            <w:rPr>
              <w:color w:val="000000"/>
            </w:rPr>
            <w:t>[60]</w:t>
          </w:r>
        </w:sdtContent>
      </w:sdt>
      <w:r w:rsidR="00FE55A8">
        <w:t xml:space="preserve">. </w:t>
      </w:r>
      <w:r w:rsidR="002473B0">
        <w:t xml:space="preserve">Authentication </w:t>
      </w:r>
      <w:r w:rsidR="00DD39FA">
        <w:t xml:space="preserve">can be used to mitigate security vulnerabilities by providing a process </w:t>
      </w:r>
      <w:r w:rsidR="00EA2F1B">
        <w:t xml:space="preserve">for verifying </w:t>
      </w:r>
      <w:r w:rsidR="00CE486F">
        <w:t>a user’s identity.</w:t>
      </w:r>
      <w:r w:rsidR="00E0031A">
        <w:t xml:space="preserve"> There are a number of methods that can be used for authentication with the most popular being the </w:t>
      </w:r>
      <w:r w:rsidR="00F22650">
        <w:t>use of usernames and passwords</w:t>
      </w:r>
      <w:r w:rsidR="00595202">
        <w:t xml:space="preserve">. Other authentication methods include biometrics and smart cards </w:t>
      </w:r>
      <w:sdt>
        <w:sdtPr>
          <w:rPr>
            <w:color w:val="000000"/>
          </w:rPr>
          <w:tag w:val="MENDELEY_CITATION_v3_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"/>
          <w:id w:val="-2146495340"/>
          <w:placeholder>
            <w:docPart w:val="DefaultPlaceholder_-1854013440"/>
          </w:placeholder>
        </w:sdtPr>
        <w:sdtContent>
          <w:r w:rsidR="001905D7" w:rsidRPr="001905D7">
            <w:rPr>
              <w:color w:val="000000"/>
            </w:rPr>
            <w:t>[61]</w:t>
          </w:r>
          <w:r w:rsidR="001905D7">
            <w:rPr>
              <w:color w:val="000000"/>
            </w:rPr>
            <w:t>.</w:t>
          </w:r>
        </w:sdtContent>
      </w:sdt>
    </w:p>
    <w:p w14:paraId="1CB49D0A" w14:textId="77777777" w:rsidR="00B1253D" w:rsidRPr="0053710D" w:rsidRDefault="00B1253D" w:rsidP="00FF7DB2"/>
    <w:p w14:paraId="57F94D6A" w14:textId="77777777" w:rsidR="00B1253D" w:rsidRPr="0053710D" w:rsidRDefault="00B1253D" w:rsidP="00FF7DB2">
      <w:pPr>
        <w:pStyle w:val="Heading2"/>
        <w:numPr>
          <w:ilvl w:val="1"/>
          <w:numId w:val="29"/>
        </w:numPr>
      </w:pPr>
      <w:bookmarkStart w:id="110" w:name="_Toc202288079"/>
      <w:bookmarkStart w:id="111" w:name="_Toc266447547"/>
      <w:bookmarkStart w:id="112" w:name="_Toc371255540"/>
      <w:bookmarkStart w:id="113" w:name="_Toc133828406"/>
      <w:r w:rsidRPr="0053710D">
        <w:t>Conclusion</w:t>
      </w:r>
      <w:bookmarkEnd w:id="110"/>
      <w:bookmarkEnd w:id="111"/>
      <w:bookmarkEnd w:id="112"/>
      <w:bookmarkEnd w:id="113"/>
      <w:r w:rsidRPr="0053710D">
        <w:t xml:space="preserve"> </w:t>
      </w:r>
      <w:bookmarkStart w:id="114" w:name="_Toc202288080"/>
      <w:bookmarkEnd w:id="114"/>
    </w:p>
    <w:p w14:paraId="44EB7B61" w14:textId="77777777" w:rsidR="002C22A8" w:rsidRDefault="00983212" w:rsidP="00FF7DB2">
      <w:r>
        <w:t xml:space="preserve">The review of literature </w:t>
      </w:r>
      <w:r w:rsidR="004724A8">
        <w:t>conducted</w:t>
      </w:r>
      <w:r>
        <w:t xml:space="preserve"> </w:t>
      </w:r>
      <w:r w:rsidR="004724A8">
        <w:t xml:space="preserve">in this section </w:t>
      </w:r>
      <w:r w:rsidR="006A04D7">
        <w:t xml:space="preserve">explores peer reviewed </w:t>
      </w:r>
      <w:r w:rsidR="00B44235">
        <w:t xml:space="preserve">reports, </w:t>
      </w:r>
      <w:r w:rsidR="006A04D7">
        <w:t>journals, books and othe</w:t>
      </w:r>
      <w:r w:rsidR="00B44235">
        <w:t>r relevant data regarding cyber security</w:t>
      </w:r>
      <w:r w:rsidR="00804087">
        <w:t xml:space="preserve"> and how it relates to IoT and OT. T</w:t>
      </w:r>
      <w:r w:rsidR="0024324B">
        <w:t>he review analysed the challenges f</w:t>
      </w:r>
      <w:r w:rsidR="00451C88">
        <w:t>aced with the widespread adoption of IoT devices globally</w:t>
      </w:r>
      <w:r w:rsidR="00EA4CE7">
        <w:t xml:space="preserve">, focusing in specifically on devices </w:t>
      </w:r>
      <w:r w:rsidR="00BC7ED1">
        <w:t xml:space="preserve">associated with OT environments.  </w:t>
      </w:r>
      <w:r w:rsidR="00924275">
        <w:t xml:space="preserve">The importance of </w:t>
      </w:r>
      <w:r w:rsidR="00B9299F">
        <w:t xml:space="preserve">identifying and mitigating vulnerabilities </w:t>
      </w:r>
      <w:r w:rsidR="00EF507B">
        <w:t>was highlighted</w:t>
      </w:r>
      <w:r w:rsidR="00BC0D21">
        <w:t xml:space="preserve"> by examining the </w:t>
      </w:r>
      <w:r w:rsidR="000766B8">
        <w:t>types of vulnerabilities present in IoT and OT</w:t>
      </w:r>
      <w:r w:rsidR="00386BEF">
        <w:t xml:space="preserve">. The review builds the backbone of knowledge needed to conduct </w:t>
      </w:r>
      <w:r w:rsidR="00A77103">
        <w:t xml:space="preserve">a </w:t>
      </w:r>
      <w:r w:rsidR="00C22C45">
        <w:t xml:space="preserve">vulnerability assessment </w:t>
      </w:r>
      <w:r w:rsidR="00F81683">
        <w:t>and offer recommendations</w:t>
      </w:r>
      <w:r w:rsidR="002C22A8">
        <w:t>.</w:t>
      </w:r>
    </w:p>
    <w:p w14:paraId="3278F303" w14:textId="77777777" w:rsidR="00B7117C" w:rsidRDefault="000E5B36" w:rsidP="00FF7DB2">
      <w:r>
        <w:t xml:space="preserve">A variety of </w:t>
      </w:r>
      <w:r w:rsidR="00EC1937">
        <w:t xml:space="preserve">attacks that OT and IoT are vulnerable to </w:t>
      </w:r>
      <w:r w:rsidR="009B478B">
        <w:t xml:space="preserve">were researched to understand how </w:t>
      </w:r>
      <w:r w:rsidR="00153C8C">
        <w:t xml:space="preserve">they can be used by attackers to </w:t>
      </w:r>
      <w:r w:rsidR="00107AE7">
        <w:t xml:space="preserve">gain unauthorised access to a system. Furthermore </w:t>
      </w:r>
      <w:r w:rsidR="00465843">
        <w:t xml:space="preserve">security frameworks and industry best practices are explored to aid in the </w:t>
      </w:r>
      <w:r w:rsidR="00C039A7">
        <w:t xml:space="preserve">effort of improving the security </w:t>
      </w:r>
      <w:r w:rsidR="004B783A">
        <w:t xml:space="preserve">posture of </w:t>
      </w:r>
      <w:r w:rsidR="005A6981">
        <w:t>a</w:t>
      </w:r>
      <w:r w:rsidR="004B4C26">
        <w:t>n</w:t>
      </w:r>
      <w:r w:rsidR="005A6981">
        <w:t xml:space="preserve"> OT network using IoT devices.</w:t>
      </w:r>
      <w:r w:rsidR="00153C8C">
        <w:t xml:space="preserve"> </w:t>
      </w:r>
    </w:p>
    <w:p w14:paraId="228B8A51" w14:textId="271323E4" w:rsidR="00B1253D" w:rsidRPr="0053710D" w:rsidRDefault="004A02DA" w:rsidP="00FF7DB2">
      <w:r>
        <w:t xml:space="preserve">The data gained from the review will </w:t>
      </w:r>
      <w:r w:rsidR="00B7117C">
        <w:t>act as a point of reference for the remainder of the project. The vulnerabil</w:t>
      </w:r>
      <w:r w:rsidR="00D50821">
        <w:t xml:space="preserve">ity assessment and mitigation recommendations </w:t>
      </w:r>
      <w:r w:rsidR="001D1821">
        <w:t xml:space="preserve">will be </w:t>
      </w:r>
      <w:r w:rsidR="001D1821">
        <w:lastRenderedPageBreak/>
        <w:t xml:space="preserve">constructed from the key information gained from </w:t>
      </w:r>
      <w:r w:rsidR="00744957">
        <w:t xml:space="preserve">the </w:t>
      </w:r>
      <w:r w:rsidR="001D1821">
        <w:t xml:space="preserve">literature </w:t>
      </w:r>
      <w:r w:rsidR="00744957">
        <w:t>review</w:t>
      </w:r>
      <w:r w:rsidR="00AB40AA">
        <w:t>, ensuring that appropriate methods are used to successfully meet the projects aims and objectives</w:t>
      </w:r>
      <w:r w:rsidR="005F4638">
        <w:t>.</w:t>
      </w:r>
    </w:p>
    <w:p w14:paraId="5E460AA8" w14:textId="77777777" w:rsidR="00B1253D" w:rsidRPr="0053710D" w:rsidRDefault="00B1253D" w:rsidP="00FF7DB2"/>
    <w:p w14:paraId="19E0D6BE" w14:textId="3FD554E4" w:rsidR="00A179C4" w:rsidRPr="0053710D" w:rsidRDefault="00B1253D" w:rsidP="0043116E">
      <w:pPr>
        <w:pStyle w:val="Heading2"/>
      </w:pPr>
      <w:r w:rsidRPr="0053710D">
        <w:br w:type="page"/>
      </w:r>
      <w:bookmarkStart w:id="115" w:name="_Toc371255541"/>
      <w:bookmarkStart w:id="116" w:name="_Toc133828407"/>
      <w:r w:rsidR="00256963" w:rsidRPr="009412D9">
        <w:lastRenderedPageBreak/>
        <w:t xml:space="preserve">Chapter 3 - </w:t>
      </w:r>
      <w:bookmarkEnd w:id="59"/>
      <w:bookmarkEnd w:id="60"/>
      <w:bookmarkEnd w:id="65"/>
      <w:r w:rsidR="00256963" w:rsidRPr="009412D9">
        <w:t>RESEARCH METHODOLOGY</w:t>
      </w:r>
      <w:bookmarkStart w:id="117" w:name="_Toc266710265"/>
      <w:bookmarkStart w:id="118" w:name="_Toc266711018"/>
      <w:bookmarkStart w:id="119" w:name="_Toc271283199"/>
      <w:bookmarkStart w:id="120" w:name="_Toc340606384"/>
      <w:bookmarkStart w:id="121" w:name="_Toc340611911"/>
      <w:bookmarkStart w:id="122" w:name="_Toc340612081"/>
      <w:bookmarkStart w:id="123" w:name="_Toc340614008"/>
      <w:bookmarkStart w:id="124" w:name="_Toc341173674"/>
      <w:bookmarkStart w:id="125" w:name="_Toc341173852"/>
      <w:bookmarkStart w:id="126" w:name="_Toc341174532"/>
      <w:bookmarkStart w:id="127" w:name="_Toc345410430"/>
      <w:bookmarkStart w:id="128" w:name="_Toc345410761"/>
      <w:bookmarkStart w:id="129" w:name="_Toc345412866"/>
      <w:bookmarkStart w:id="130" w:name="_Toc371251358"/>
      <w:bookmarkStart w:id="131" w:name="_Toc371251407"/>
      <w:bookmarkStart w:id="132" w:name="_Toc371255387"/>
      <w:bookmarkStart w:id="133" w:name="_Toc371255542"/>
      <w:bookmarkStart w:id="134" w:name="_Toc132848359"/>
      <w:bookmarkStart w:id="135" w:name="_Toc132895876"/>
      <w:bookmarkStart w:id="136" w:name="_Toc132895993"/>
      <w:bookmarkStart w:id="137" w:name="_Toc132896070"/>
      <w:bookmarkStart w:id="138" w:name="_Toc133249136"/>
      <w:bookmarkStart w:id="139" w:name="_Toc133336703"/>
      <w:bookmarkStart w:id="140" w:name="_Toc266447529"/>
      <w:bookmarkStart w:id="141" w:name="_Toc340606385"/>
      <w:bookmarkStart w:id="142" w:name="_Toc340611912"/>
      <w:bookmarkStart w:id="143" w:name="_Toc340612082"/>
      <w:bookmarkStart w:id="144" w:name="_Toc340614009"/>
      <w:bookmarkStart w:id="145" w:name="_Toc341173675"/>
      <w:bookmarkStart w:id="146" w:name="_Toc341173853"/>
      <w:bookmarkStart w:id="147" w:name="_Toc341174533"/>
      <w:bookmarkStart w:id="148" w:name="_Toc345410431"/>
      <w:bookmarkStart w:id="149" w:name="_Toc345410762"/>
      <w:bookmarkStart w:id="150" w:name="_Toc345412867"/>
      <w:bookmarkStart w:id="151" w:name="_Toc371251359"/>
      <w:bookmarkStart w:id="152" w:name="_Toc371251408"/>
      <w:bookmarkStart w:id="153" w:name="_Toc371255388"/>
      <w:bookmarkStart w:id="154" w:name="_Toc371255543"/>
      <w:bookmarkStart w:id="155" w:name="_Toc132848360"/>
      <w:bookmarkStart w:id="156" w:name="_Toc132895877"/>
      <w:bookmarkStart w:id="157" w:name="_Toc132895994"/>
      <w:bookmarkStart w:id="158" w:name="_Toc132896071"/>
      <w:bookmarkStart w:id="159" w:name="_Toc133249137"/>
      <w:bookmarkStart w:id="160" w:name="_Toc13333670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p>
    <w:p w14:paraId="619AF7AF" w14:textId="77777777" w:rsidR="00F74EAF" w:rsidRPr="0053710D" w:rsidRDefault="00F74EAF" w:rsidP="00FF7DB2">
      <w:pPr>
        <w:pStyle w:val="Heading2"/>
        <w:numPr>
          <w:ilvl w:val="1"/>
          <w:numId w:val="29"/>
        </w:numPr>
        <w:rPr>
          <w:u w:val="none"/>
        </w:rPr>
      </w:pPr>
      <w:bookmarkStart w:id="161" w:name="_Toc371255544"/>
      <w:bookmarkStart w:id="162" w:name="_Toc133828408"/>
      <w:r w:rsidRPr="0053710D">
        <w:t>Introduction</w:t>
      </w:r>
      <w:bookmarkEnd w:id="140"/>
      <w:bookmarkEnd w:id="161"/>
      <w:bookmarkEnd w:id="162"/>
    </w:p>
    <w:p w14:paraId="111CEB6A" w14:textId="77777777" w:rsidR="00F74EAF" w:rsidRPr="0053710D" w:rsidRDefault="00F74EAF" w:rsidP="00FF7DB2"/>
    <w:p w14:paraId="67F179E6" w14:textId="11C05E3F" w:rsidR="00CC5819" w:rsidRPr="00CC5819" w:rsidRDefault="00CC5819" w:rsidP="00FF7DB2">
      <w:r w:rsidRPr="00CC5819">
        <w:t xml:space="preserve">The security and reliability of </w:t>
      </w:r>
      <w:r w:rsidR="00585E7E">
        <w:t>operational technology (OT)</w:t>
      </w:r>
      <w:r w:rsidRPr="00CC5819">
        <w:t xml:space="preserve"> </w:t>
      </w:r>
      <w:r w:rsidR="00C71DAB">
        <w:t xml:space="preserve">networks </w:t>
      </w:r>
      <w:r w:rsidR="005525A3">
        <w:t>that contain</w:t>
      </w:r>
      <w:r w:rsidR="00C71DAB">
        <w:t xml:space="preserve"> Internet of Things (IOT) devices depend on</w:t>
      </w:r>
      <w:r w:rsidRPr="00CC5819">
        <w:t xml:space="preserve"> the identification and mitigation of vulnerabilities. </w:t>
      </w:r>
      <w:r w:rsidR="001E5866" w:rsidRPr="001E5866">
        <w:t>The aim of this project is to identify and understand the security vulnerabilities present in OT networks that contain IoT devices and to make recommendations to improve the security of these networks.</w:t>
      </w:r>
      <w:r w:rsidR="001E5866">
        <w:t xml:space="preserve"> </w:t>
      </w:r>
      <w:r w:rsidRPr="00CC5819">
        <w:t>In order to investigate the vulnerabilities present in this type of system, a well-defined research design and methodology must be adopted. This chapter's aim is to justify the research design</w:t>
      </w:r>
      <w:r w:rsidR="00600541">
        <w:t xml:space="preserve"> and methodology</w:t>
      </w:r>
      <w:r w:rsidRPr="00CC5819">
        <w:t xml:space="preserve"> based on the objectives chosen for this project.</w:t>
      </w:r>
    </w:p>
    <w:p w14:paraId="35DE6BC9" w14:textId="77777777" w:rsidR="00CC5819" w:rsidRPr="00CC5819" w:rsidRDefault="00CC5819" w:rsidP="00FF7DB2">
      <w:r w:rsidRPr="00CC5819">
        <w:t>This chapter will present the research design, philosophy, methodology, and data collection methods that will be used in this study, following the research onion model. The research onion will assist in guiding the research processes and ensure that each stage of the experiment is relevant to the objective of the study.</w:t>
      </w:r>
    </w:p>
    <w:p w14:paraId="6C9B68D8" w14:textId="4CE223CC" w:rsidR="006B6CF6" w:rsidRPr="0053710D" w:rsidRDefault="00CC5819" w:rsidP="00FF7DB2">
      <w:r w:rsidRPr="00CC5819">
        <w:t>The research onion model consists of six layers: Research Philosophies, Approaches, Strategies, Choices, Time horizons, and Techniques and procedures. Each layer of the onion will be discussed in more detail, with the rationale behind each approach emphasised to justify their relevance to the overall aim of the experiment.</w:t>
      </w:r>
    </w:p>
    <w:p w14:paraId="21122A6B" w14:textId="77777777" w:rsidR="006B6CF6" w:rsidRPr="0053710D" w:rsidRDefault="006B6CF6" w:rsidP="00FF7DB2"/>
    <w:p w14:paraId="50F21FC4" w14:textId="77777777" w:rsidR="00F74EAF" w:rsidRPr="0053710D" w:rsidRDefault="00A179C4" w:rsidP="00FF7DB2">
      <w:pPr>
        <w:pStyle w:val="Heading2"/>
        <w:numPr>
          <w:ilvl w:val="1"/>
          <w:numId w:val="29"/>
        </w:numPr>
        <w:rPr>
          <w:u w:val="none"/>
        </w:rPr>
      </w:pPr>
      <w:bookmarkStart w:id="163" w:name="_Toc266447530"/>
      <w:r w:rsidRPr="0053710D">
        <w:t xml:space="preserve"> </w:t>
      </w:r>
      <w:bookmarkStart w:id="164" w:name="_Toc371255545"/>
      <w:bookmarkStart w:id="165" w:name="_Toc133828409"/>
      <w:r w:rsidR="00F74EAF" w:rsidRPr="0053710D">
        <w:t>Research Overview</w:t>
      </w:r>
      <w:bookmarkEnd w:id="163"/>
      <w:bookmarkEnd w:id="164"/>
      <w:bookmarkEnd w:id="165"/>
    </w:p>
    <w:p w14:paraId="3B111EFA" w14:textId="77777777" w:rsidR="00DE0E31" w:rsidRPr="0053710D" w:rsidRDefault="00DE0E31" w:rsidP="00FF7DB2"/>
    <w:p w14:paraId="5AC3F8FA" w14:textId="127633A0" w:rsidR="00F74EAF" w:rsidRPr="0053710D" w:rsidRDefault="00D44922" w:rsidP="00FF7DB2">
      <w:r>
        <w:t>This chapter will</w:t>
      </w:r>
      <w:r w:rsidR="006743B4">
        <w:t xml:space="preserve"> discuss the research methodology that will be adopted for this </w:t>
      </w:r>
      <w:r w:rsidR="00AA384C">
        <w:t xml:space="preserve">project to successfully identify </w:t>
      </w:r>
      <w:r w:rsidR="00B457C2">
        <w:t xml:space="preserve">and mitigate vulnerabilities found in an OT system containing IoT devices. </w:t>
      </w:r>
      <w:r w:rsidR="001F5AAF">
        <w:t xml:space="preserve">The research methodology will follow the research onion model, which will provide a clear framework for the project to follow. </w:t>
      </w:r>
      <w:r w:rsidR="00C41DE3">
        <w:t xml:space="preserve">The chapter will discuss </w:t>
      </w:r>
      <w:r w:rsidR="00026782">
        <w:t>the research philosophy, research methodologies, research approach, strategies, choices,</w:t>
      </w:r>
      <w:r w:rsidR="00DE58DB">
        <w:t xml:space="preserve"> time horizons and a brief overview of the techniques and procedures that will be used for this project.</w:t>
      </w:r>
    </w:p>
    <w:p w14:paraId="2B33800A" w14:textId="77777777" w:rsidR="00F74EAF" w:rsidRPr="0053710D" w:rsidRDefault="00F74EAF" w:rsidP="00FF7DB2">
      <w:pPr>
        <w:pStyle w:val="Heading3"/>
        <w:numPr>
          <w:ilvl w:val="2"/>
          <w:numId w:val="29"/>
        </w:numPr>
      </w:pPr>
      <w:bookmarkStart w:id="166" w:name="_Toc266447531"/>
      <w:bookmarkStart w:id="167" w:name="_Toc371255546"/>
      <w:bookmarkStart w:id="168" w:name="_Toc133828410"/>
      <w:r w:rsidRPr="0053710D">
        <w:lastRenderedPageBreak/>
        <w:t>Research Process</w:t>
      </w:r>
      <w:bookmarkEnd w:id="166"/>
      <w:bookmarkEnd w:id="167"/>
      <w:bookmarkEnd w:id="168"/>
    </w:p>
    <w:p w14:paraId="09FBE5F9" w14:textId="77777777" w:rsidR="002C5D07" w:rsidRDefault="00420ED8" w:rsidP="00FF7DB2">
      <w:r w:rsidRPr="00420ED8">
        <w:rPr>
          <w:noProof/>
        </w:rPr>
        <w:drawing>
          <wp:inline distT="0" distB="0" distL="0" distR="0" wp14:anchorId="1FC532BA" wp14:editId="6B37CBF4">
            <wp:extent cx="4295996" cy="2609984"/>
            <wp:effectExtent l="0" t="0" r="9525" b="0"/>
            <wp:docPr id="185836989" name="Picture 185836989"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836989" name="Picture 1" descr="Timeline&#10;&#10;Description automatically generated"/>
                    <pic:cNvPicPr/>
                  </pic:nvPicPr>
                  <pic:blipFill>
                    <a:blip r:embed="rId12"/>
                    <a:stretch>
                      <a:fillRect/>
                    </a:stretch>
                  </pic:blipFill>
                  <pic:spPr>
                    <a:xfrm>
                      <a:off x="0" y="0"/>
                      <a:ext cx="4295996" cy="2609984"/>
                    </a:xfrm>
                    <a:prstGeom prst="rect">
                      <a:avLst/>
                    </a:prstGeom>
                  </pic:spPr>
                </pic:pic>
              </a:graphicData>
            </a:graphic>
          </wp:inline>
        </w:drawing>
      </w:r>
    </w:p>
    <w:p w14:paraId="7154B6CD" w14:textId="20EE011F" w:rsidR="003C2C7B" w:rsidRDefault="002C5D07" w:rsidP="00FF7DB2">
      <w:pPr>
        <w:pStyle w:val="Caption"/>
      </w:pPr>
      <w:bookmarkStart w:id="169" w:name="_Toc133826909"/>
      <w:r>
        <w:t xml:space="preserve">Figure </w:t>
      </w:r>
      <w:fldSimple w:instr=" SEQ Figure \* ARABIC ">
        <w:r w:rsidR="0061233B">
          <w:rPr>
            <w:noProof/>
          </w:rPr>
          <w:t>2</w:t>
        </w:r>
      </w:fldSimple>
      <w:r>
        <w:t xml:space="preserve"> - </w:t>
      </w:r>
      <w:r w:rsidRPr="00303205">
        <w:t>Research Process</w:t>
      </w:r>
      <w:bookmarkEnd w:id="169"/>
    </w:p>
    <w:p w14:paraId="6A121ABE" w14:textId="77777777" w:rsidR="00F74EAF" w:rsidRPr="0053710D" w:rsidRDefault="00F74EAF" w:rsidP="00FF7DB2">
      <w:pPr>
        <w:pStyle w:val="Heading3"/>
        <w:numPr>
          <w:ilvl w:val="2"/>
          <w:numId w:val="29"/>
        </w:numPr>
      </w:pPr>
      <w:bookmarkStart w:id="170" w:name="_Toc266447532"/>
      <w:bookmarkStart w:id="171" w:name="_Toc371255547"/>
      <w:bookmarkStart w:id="172" w:name="_Toc133828411"/>
      <w:r w:rsidRPr="0053710D">
        <w:t>Research Philosophy</w:t>
      </w:r>
      <w:bookmarkEnd w:id="170"/>
      <w:bookmarkEnd w:id="171"/>
      <w:bookmarkEnd w:id="172"/>
    </w:p>
    <w:p w14:paraId="5398CA08" w14:textId="77777777" w:rsidR="00F74EAF" w:rsidRPr="0053710D" w:rsidRDefault="00F74EAF" w:rsidP="00FF7DB2"/>
    <w:p w14:paraId="73C06A2B" w14:textId="26F1BA5E" w:rsidR="00A7632B" w:rsidRPr="0053710D" w:rsidRDefault="00A7632B" w:rsidP="00FF7DB2">
      <w:bookmarkStart w:id="173" w:name="_Toc266447533"/>
      <w:r w:rsidRPr="0053710D">
        <w:t>The research philosophy is crucial to the overall approach of the project providing direction and coherence to the research design, data collection, and analysis methods. A post-positivist research philosophy will be used for this project as it is a method that acknowledges the importance of using extremely thorough and careful methods to collect and analyse data</w:t>
      </w:r>
      <w:r w:rsidR="00A97718">
        <w:t xml:space="preserve"> </w:t>
      </w:r>
      <w:sdt>
        <w:sdtPr>
          <w:rPr>
            <w:color w:val="000000"/>
          </w:rPr>
          <w:tag w:val="MENDELEY_CITATION_v3_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"/>
          <w:id w:val="-618369743"/>
          <w:placeholder>
            <w:docPart w:val="DefaultPlaceholder_-1854013440"/>
          </w:placeholder>
        </w:sdtPr>
        <w:sdtContent>
          <w:r w:rsidR="001905D7" w:rsidRPr="001905D7">
            <w:rPr>
              <w:color w:val="000000"/>
            </w:rPr>
            <w:t>[62]</w:t>
          </w:r>
        </w:sdtContent>
      </w:sdt>
      <w:r w:rsidRPr="0053710D">
        <w:t xml:space="preserve">. This research philosophy requires an objective view with no bias in order to produce accurate results from the research carried out. </w:t>
      </w:r>
    </w:p>
    <w:p w14:paraId="37B5DCD2" w14:textId="77777777" w:rsidR="00A7632B" w:rsidRPr="0053710D" w:rsidRDefault="00A7632B" w:rsidP="00FF7DB2">
      <w:r w:rsidRPr="0053710D">
        <w:t>The post-positivism approach is suitable for this study as identifying and mitigating vulnerabilities in a system require a neutral and unbiased approach. Systematic and empirical methods are used to conduct the experiment, to achieve verifiable evidence and a solid conclusion to the project.</w:t>
      </w:r>
    </w:p>
    <w:p w14:paraId="2CFBD1DA" w14:textId="14D4D59B" w:rsidR="001357AE" w:rsidRPr="0053710D" w:rsidRDefault="00A7632B" w:rsidP="00FF7DB2">
      <w:r w:rsidRPr="0053710D">
        <w:t xml:space="preserve">The post-positivist philosophy will eliminate the influence of researcher bias, helping to achieve reliable and valid findings and recommendations from the vulnerability </w:t>
      </w:r>
      <w:r w:rsidR="000D2FA7">
        <w:t>assessment</w:t>
      </w:r>
      <w:r w:rsidRPr="0053710D">
        <w:t>.</w:t>
      </w:r>
    </w:p>
    <w:p w14:paraId="62BBFE95" w14:textId="0942A762" w:rsidR="00F74EAF" w:rsidRPr="00FD3422" w:rsidRDefault="00F74EAF" w:rsidP="00FF7DB2">
      <w:pPr>
        <w:pStyle w:val="Heading3"/>
        <w:numPr>
          <w:ilvl w:val="2"/>
          <w:numId w:val="29"/>
        </w:numPr>
      </w:pPr>
      <w:bookmarkStart w:id="174" w:name="_Toc371255548"/>
      <w:bookmarkStart w:id="175" w:name="_Toc133828412"/>
      <w:r w:rsidRPr="0053710D">
        <w:t>Research Methodolog</w:t>
      </w:r>
      <w:bookmarkEnd w:id="173"/>
      <w:r w:rsidR="003C63F6" w:rsidRPr="0053710D">
        <w:t>ies</w:t>
      </w:r>
      <w:bookmarkEnd w:id="174"/>
      <w:bookmarkEnd w:id="175"/>
    </w:p>
    <w:p w14:paraId="06D8B04C" w14:textId="15019322" w:rsidR="00285C11" w:rsidRPr="00285C11" w:rsidRDefault="00285C11" w:rsidP="00FF7DB2">
      <w:r w:rsidRPr="00285C11">
        <w:t>A mixed-methods research approach, consisting of a combination of qualitative and quantitative research methods, will be used for this project</w:t>
      </w:r>
      <w:r w:rsidR="00934611">
        <w:t xml:space="preserve"> </w:t>
      </w:r>
      <w:sdt>
        <w:sdtPr>
          <w:rPr>
            <w:color w:val="000000"/>
          </w:rPr>
          <w:tag w:val="MENDELEY_CITATION_v3_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"/>
          <w:id w:val="1954899485"/>
          <w:placeholder>
            <w:docPart w:val="DefaultPlaceholder_-1854013440"/>
          </w:placeholder>
        </w:sdtPr>
        <w:sdtContent>
          <w:r w:rsidR="001905D7" w:rsidRPr="001905D7">
            <w:rPr>
              <w:color w:val="000000"/>
            </w:rPr>
            <w:t>[62]</w:t>
          </w:r>
        </w:sdtContent>
      </w:sdt>
      <w:r w:rsidRPr="00285C11">
        <w:t xml:space="preserve">. The mixed approach will provide a comprehensive understanding of the vulnerabilities in IoT devices in </w:t>
      </w:r>
      <w:r w:rsidRPr="00285C11">
        <w:lastRenderedPageBreak/>
        <w:t>an OT environment and potential mitigation strategies, allowing for a holistic examination of IoT vulnerabilities and their mitigations. The quantitative research approach provides empirical data on the vulnerabilities found in the system, while the qualitative research approach helps to understand the context of the aspects of the project.</w:t>
      </w:r>
    </w:p>
    <w:p w14:paraId="2E5E3EE9" w14:textId="5075E46E" w:rsidR="00285C11" w:rsidRPr="00285C11" w:rsidRDefault="00285C11" w:rsidP="00FF7DB2">
      <w:r w:rsidRPr="00285C11">
        <w:t>Firstly, an extensive literature review will be conducted</w:t>
      </w:r>
      <w:r w:rsidR="00BF540B">
        <w:t xml:space="preserve"> </w:t>
      </w:r>
      <w:sdt>
        <w:sdtPr>
          <w:rPr>
            <w:color w:val="000000"/>
          </w:rPr>
          <w:tag w:val="MENDELEY_CITATION_v3_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"/>
          <w:id w:val="2067446299"/>
          <w:placeholder>
            <w:docPart w:val="DefaultPlaceholder_-1854013440"/>
          </w:placeholder>
        </w:sdtPr>
        <w:sdtContent>
          <w:r w:rsidR="001905D7" w:rsidRPr="001905D7">
            <w:rPr>
              <w:color w:val="000000"/>
            </w:rPr>
            <w:t>[63]</w:t>
          </w:r>
        </w:sdtContent>
      </w:sdt>
      <w:r w:rsidRPr="00285C11">
        <w:t>.</w:t>
      </w:r>
      <w:r w:rsidR="006B0235">
        <w:t xml:space="preserve"> </w:t>
      </w:r>
      <w:r w:rsidRPr="00285C11">
        <w:t>Existing literature related to IoT vulnerabilities, OT environments, and vulnerability scans will be examined to obtain a comprehensive understanding of the current state of knowledge in the field, support the research's aim and objectives, and explore the existing gaps for research.</w:t>
      </w:r>
    </w:p>
    <w:p w14:paraId="4D42AC27" w14:textId="77777777" w:rsidR="00285C11" w:rsidRPr="00285C11" w:rsidRDefault="00285C11" w:rsidP="00FF7DB2">
      <w:r w:rsidRPr="00285C11">
        <w:t>The primary focus of the research will typically be quantitative data, which will help assess the scope and severity of the vulnerabilities. Examples of the type of quantitative data that will be uncovered in this project include the number of identified vulnerabilities scanned in the system, with their corresponding numerical severity scores. The qualitative data that will be collected will be used to provide context and insight to the project. This type of data will consist of detailed descriptions of vulnerabilities, explanations of their impact on the system, and methods for attackers to exploit them.</w:t>
      </w:r>
    </w:p>
    <w:p w14:paraId="2FFD54BF" w14:textId="7005B876" w:rsidR="00285C11" w:rsidRDefault="00285C11" w:rsidP="00FF7DB2">
      <w:pPr>
        <w:rPr>
          <w:b/>
        </w:rPr>
      </w:pPr>
      <w:r w:rsidRPr="00285C11">
        <w:t>Thanks to the mixed-methods research approach, we can investigate the nuances of IoT vulnerabilities and gain a thorough grasp of the best mitigation techniques. This strategy will provide contextually rich insights along with empirical data that will support suggestions for securing the system.</w:t>
      </w:r>
    </w:p>
    <w:p w14:paraId="71AD29FC" w14:textId="29D6C982" w:rsidR="004F56E3" w:rsidRPr="0053710D" w:rsidRDefault="004F56E3" w:rsidP="00FF7DB2">
      <w:pPr>
        <w:pStyle w:val="Heading3"/>
      </w:pPr>
      <w:bookmarkStart w:id="176" w:name="_Toc133828413"/>
      <w:r w:rsidRPr="0053710D">
        <w:t>3.2.</w:t>
      </w:r>
      <w:r w:rsidR="002F7DDC">
        <w:t>4</w:t>
      </w:r>
      <w:r w:rsidRPr="0053710D">
        <w:tab/>
        <w:t>APPROACH</w:t>
      </w:r>
      <w:bookmarkEnd w:id="176"/>
    </w:p>
    <w:p w14:paraId="4383D92F" w14:textId="41D20CFF" w:rsidR="00B0245E" w:rsidRPr="0053710D" w:rsidRDefault="00B0245E" w:rsidP="00FF7DB2">
      <w:pPr>
        <w:pStyle w:val="NormalArial"/>
      </w:pPr>
      <w:r w:rsidRPr="00B0245E">
        <w:t>The approach for this project will utilise a multi-method to thoroughly investigate the vulnerabilities in OT systems that use IoT devices and present potential mitigation strategies. The mixed-method approach, combining qualitative and quantitative research, allows for a more comprehensive evaluation of the research topic. The data acquired for the quantitative research will be used to assess the scope and severity of vulnerabilities, while the qualitative research will provide insights into the vulnerabilities, offering descriptions, potential impact on the system, and the methods used by attackers to exploit them. The research findings from using a multi-method approach will be robust, leading to a more comprehensive understanding of the vulnerabilities present in the system and their effective mitigation.</w:t>
      </w:r>
    </w:p>
    <w:p w14:paraId="5E7B0D3E" w14:textId="42842863" w:rsidR="004F56E3" w:rsidRPr="0053710D" w:rsidRDefault="004F56E3" w:rsidP="00FF7DB2">
      <w:pPr>
        <w:pStyle w:val="Heading3"/>
      </w:pPr>
      <w:bookmarkStart w:id="177" w:name="_Toc133828414"/>
      <w:r w:rsidRPr="0053710D">
        <w:lastRenderedPageBreak/>
        <w:t>3.2.</w:t>
      </w:r>
      <w:r w:rsidR="002F7DDC">
        <w:t>5</w:t>
      </w:r>
      <w:r w:rsidRPr="0053710D">
        <w:tab/>
        <w:t>STRATEGIES</w:t>
      </w:r>
      <w:bookmarkEnd w:id="177"/>
    </w:p>
    <w:p w14:paraId="7FCB7B64" w14:textId="691664A5" w:rsidR="00051B46" w:rsidRPr="0053710D" w:rsidRDefault="00051B46" w:rsidP="00FF7DB2">
      <w:pPr>
        <w:pStyle w:val="NormalArial"/>
      </w:pPr>
      <w:r w:rsidRPr="0053710D">
        <w:t xml:space="preserve">The research plan will essentially be the plan of action to address the aims and objectives of the project. This project will involve a combination of literature review and vulnerability </w:t>
      </w:r>
      <w:r w:rsidR="00DB2866">
        <w:t>assessment</w:t>
      </w:r>
      <w:r w:rsidR="00F46E7A">
        <w:t>,</w:t>
      </w:r>
      <w:r w:rsidRPr="0053710D">
        <w:t xml:space="preserve"> along with expert consultation to assist in the understanding of the project area. </w:t>
      </w:r>
    </w:p>
    <w:p w14:paraId="3C49B02D" w14:textId="77777777" w:rsidR="00051B46" w:rsidRPr="0053710D" w:rsidRDefault="00051B46" w:rsidP="00FF7DB2">
      <w:pPr>
        <w:pStyle w:val="NormalArial"/>
      </w:pPr>
      <w:r w:rsidRPr="0053710D">
        <w:t xml:space="preserve">A detailed literature review will provide an understanding of the current knowledge regarding the project. In order to produce a credible, in-depth and reliable literature review databases like Google Scholar, IEEE Explore and the UWTSD library will be used to find peer-reviewed articles, reports and other documents related to the topic. </w:t>
      </w:r>
    </w:p>
    <w:p w14:paraId="71F895AC" w14:textId="515B7607" w:rsidR="00051B46" w:rsidRPr="0053710D" w:rsidRDefault="00051B46" w:rsidP="00FF7DB2">
      <w:pPr>
        <w:pStyle w:val="NormalArial"/>
      </w:pPr>
      <w:r w:rsidRPr="0053710D">
        <w:t xml:space="preserve">A network vulnerability </w:t>
      </w:r>
      <w:r w:rsidR="0037287D">
        <w:t>assessment</w:t>
      </w:r>
      <w:r w:rsidRPr="0053710D">
        <w:t xml:space="preserve"> of the target network will be conducted in a controlled environment set up to imitate a real network in an OT environment, consisting of IoT devices and other IT and OT systems. Appropriate tools and techniques will be used to identify potential weaknesses in the network</w:t>
      </w:r>
      <w:r w:rsidR="0037287D">
        <w:t>,</w:t>
      </w:r>
      <w:r w:rsidRPr="0053710D">
        <w:t xml:space="preserve"> providing an evidence based evaluation of the risks associated with IoT devices in OT environments.</w:t>
      </w:r>
    </w:p>
    <w:p w14:paraId="6892D3D4" w14:textId="2B40D692" w:rsidR="00051B46" w:rsidRPr="0053710D" w:rsidRDefault="00051B46" w:rsidP="00FF7DB2">
      <w:pPr>
        <w:pStyle w:val="NormalArial"/>
      </w:pPr>
      <w:r w:rsidRPr="0053710D">
        <w:t>Expert consultation will also help to gain practical insight into IoT devices and their potential vulnerabilities. This consultation will come from the project leader and project supervisor. Valuable information on industry best practices</w:t>
      </w:r>
      <w:r w:rsidR="0037287D">
        <w:t xml:space="preserve">, </w:t>
      </w:r>
      <w:r w:rsidRPr="0053710D">
        <w:t>potential challenges and solutions that may arise during the experiment</w:t>
      </w:r>
      <w:r w:rsidR="0037287D">
        <w:t xml:space="preserve"> will be sha</w:t>
      </w:r>
      <w:r w:rsidR="006D5E38">
        <w:t>red</w:t>
      </w:r>
      <w:r w:rsidRPr="0053710D">
        <w:t>.</w:t>
      </w:r>
    </w:p>
    <w:p w14:paraId="031E166A" w14:textId="4DE6D355" w:rsidR="004F56E3" w:rsidRPr="0053710D" w:rsidRDefault="00051B46" w:rsidP="00FF7DB2">
      <w:pPr>
        <w:pStyle w:val="NormalArial"/>
      </w:pPr>
      <w:r w:rsidRPr="0053710D">
        <w:t xml:space="preserve">The proposed research strategy intends to give comprehensive knowledge of </w:t>
      </w:r>
      <w:r w:rsidR="000F7AB8">
        <w:t xml:space="preserve">vulnerabilities present in OT systems and </w:t>
      </w:r>
      <w:r w:rsidRPr="0053710D">
        <w:t>IoT device</w:t>
      </w:r>
      <w:r w:rsidR="000F7AB8">
        <w:t>s,</w:t>
      </w:r>
      <w:r w:rsidRPr="0053710D">
        <w:t xml:space="preserve"> and efficient mitigation techniques by merging these complimentary research components. This research strategy will aim to result in recommendations for securing the vulnerabilities found in the vulnerability scan.</w:t>
      </w:r>
    </w:p>
    <w:p w14:paraId="344E9F39" w14:textId="3129C669" w:rsidR="004F56E3" w:rsidRPr="0053710D" w:rsidRDefault="004F56E3" w:rsidP="00FF7DB2">
      <w:pPr>
        <w:pStyle w:val="Heading3"/>
      </w:pPr>
      <w:bookmarkStart w:id="178" w:name="_Toc133828415"/>
      <w:r w:rsidRPr="0053710D">
        <w:t>3.2.</w:t>
      </w:r>
      <w:r w:rsidR="002F7DDC">
        <w:t>6</w:t>
      </w:r>
      <w:r w:rsidRPr="0053710D">
        <w:t xml:space="preserve"> CHOICES</w:t>
      </w:r>
      <w:bookmarkEnd w:id="178"/>
    </w:p>
    <w:p w14:paraId="707F6784" w14:textId="0D6DF798" w:rsidR="004F56E3" w:rsidRPr="0053710D" w:rsidRDefault="00F46A6A" w:rsidP="00FF7DB2">
      <w:pPr>
        <w:pStyle w:val="NormalArial"/>
      </w:pPr>
      <w:r>
        <w:t xml:space="preserve">To meet the research aim and objectives of this project a number of choices </w:t>
      </w:r>
      <w:r w:rsidR="00C27C86">
        <w:t xml:space="preserve">regarding the research methodology </w:t>
      </w:r>
      <w:r>
        <w:t>have been made</w:t>
      </w:r>
      <w:r w:rsidR="00C27C86">
        <w:t xml:space="preserve">. </w:t>
      </w:r>
      <w:r w:rsidR="00AD27CB" w:rsidRPr="00AD27CB">
        <w:t xml:space="preserve">The first choice that was made was the sampling strategy to select the type of network that the vulnerability assessment will be conducted on. A purposive sampling strategy will be used to select an OT network that uses IoT devices. A purposive sampling strategy is used to ensure that the characteristics required for the project are present. This was chosen over convenience sampling because if a network was chosen just because </w:t>
      </w:r>
      <w:r w:rsidR="008D1783" w:rsidRPr="00AD27CB">
        <w:t>it’s</w:t>
      </w:r>
      <w:r w:rsidR="00AD27CB" w:rsidRPr="00AD27CB">
        <w:t xml:space="preserve"> easy to access then it may not be in a OT environment or contain any IoT devices </w:t>
      </w:r>
      <w:r w:rsidR="00AD27CB" w:rsidRPr="00AD27CB">
        <w:lastRenderedPageBreak/>
        <w:t>making it irrelevant to the project aim and objectives</w:t>
      </w:r>
      <w:r w:rsidR="00AD27CB">
        <w:t xml:space="preserve"> </w:t>
      </w:r>
      <w:sdt>
        <w:sdtPr>
          <w:rPr>
            <w:color w:val="000000"/>
          </w:rPr>
          <w:tag w:val="MENDELEY_CITATION_v3_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"/>
          <w:id w:val="-2131702148"/>
          <w:placeholder>
            <w:docPart w:val="DefaultPlaceholder_-1854013440"/>
          </w:placeholder>
        </w:sdtPr>
        <w:sdtContent>
          <w:r w:rsidR="001905D7" w:rsidRPr="001905D7">
            <w:rPr>
              <w:color w:val="000000"/>
            </w:rPr>
            <w:t>[64]</w:t>
          </w:r>
        </w:sdtContent>
      </w:sdt>
      <w:r w:rsidR="00AD27CB" w:rsidRPr="00AD27CB">
        <w:t>.</w:t>
      </w:r>
      <w:r w:rsidR="0032268D">
        <w:t xml:space="preserve"> The data collection method for the </w:t>
      </w:r>
      <w:r w:rsidR="006F7BA0">
        <w:t>vulnerability scanning tools are another choice that will be made for this project</w:t>
      </w:r>
      <w:r w:rsidR="003B194C">
        <w:t xml:space="preserve">. It is important to choose appropriate </w:t>
      </w:r>
      <w:r w:rsidR="00A84DE2">
        <w:t xml:space="preserve">tools to collect quantitative data on the types of vulnerabilities present and </w:t>
      </w:r>
      <w:r w:rsidR="00D70991">
        <w:t>their severity to the network.</w:t>
      </w:r>
      <w:r w:rsidR="00F650A6">
        <w:t xml:space="preserve"> The data collected with the tools</w:t>
      </w:r>
      <w:r w:rsidR="00104C62">
        <w:t xml:space="preserve"> selected</w:t>
      </w:r>
      <w:r w:rsidR="00F650A6">
        <w:t xml:space="preserve"> will support in meeting the objectives of the project</w:t>
      </w:r>
      <w:r w:rsidR="00104C62">
        <w:t>.</w:t>
      </w:r>
    </w:p>
    <w:p w14:paraId="62B3194E" w14:textId="59D61872" w:rsidR="004F56E3" w:rsidRPr="0053710D" w:rsidRDefault="004F56E3" w:rsidP="00FF7DB2">
      <w:pPr>
        <w:pStyle w:val="Heading3"/>
      </w:pPr>
      <w:bookmarkStart w:id="179" w:name="_Toc133828416"/>
      <w:r w:rsidRPr="0053710D">
        <w:t>3.2.</w:t>
      </w:r>
      <w:r w:rsidR="002F7DDC">
        <w:t>7</w:t>
      </w:r>
      <w:r w:rsidRPr="0053710D">
        <w:tab/>
        <w:t>TIME HORIZONS</w:t>
      </w:r>
      <w:bookmarkEnd w:id="179"/>
    </w:p>
    <w:p w14:paraId="0BDEA3F9" w14:textId="27913145" w:rsidR="004F56E3" w:rsidRDefault="00664565" w:rsidP="00FF7DB2">
      <w:pPr>
        <w:pStyle w:val="NormalArial"/>
      </w:pPr>
      <w:r>
        <w:t xml:space="preserve">A single point time horizon </w:t>
      </w:r>
      <w:r w:rsidR="007067A2">
        <w:t>will be used for the</w:t>
      </w:r>
      <w:r w:rsidR="00030416">
        <w:t xml:space="preserve"> project </w:t>
      </w:r>
      <w:r w:rsidR="007067A2">
        <w:t xml:space="preserve">and </w:t>
      </w:r>
      <w:r w:rsidR="00003985">
        <w:t xml:space="preserve">will be conducted over a period of roughly two months. The vulnerability assessment on the target network and mitigation </w:t>
      </w:r>
      <w:r w:rsidR="009E27AF">
        <w:t xml:space="preserve">suggestions will be completed during this timeframe. The following timeline has been </w:t>
      </w:r>
      <w:r w:rsidR="00805AE0">
        <w:t>agreed on by all members of the project and the organisation that is being collaborated with:</w:t>
      </w:r>
    </w:p>
    <w:p w14:paraId="048D4FBE" w14:textId="77777777" w:rsidR="000429D4" w:rsidRPr="000429D4" w:rsidRDefault="000429D4" w:rsidP="00FF7DB2">
      <w:pPr>
        <w:pStyle w:val="NormalArial"/>
      </w:pPr>
      <w:r w:rsidRPr="000429D4">
        <w:t>Introduction meeting: 21/02/23</w:t>
      </w:r>
    </w:p>
    <w:p w14:paraId="3C38CDD1" w14:textId="77777777" w:rsidR="000429D4" w:rsidRPr="000429D4" w:rsidRDefault="000429D4" w:rsidP="00FF7DB2">
      <w:pPr>
        <w:pStyle w:val="NormalArial"/>
      </w:pPr>
      <w:r w:rsidRPr="000429D4">
        <w:t>Planning/research: 21/02/23 - 13/03/23</w:t>
      </w:r>
    </w:p>
    <w:p w14:paraId="6A3CA1B1" w14:textId="77777777" w:rsidR="000429D4" w:rsidRPr="000429D4" w:rsidRDefault="000429D4" w:rsidP="00FF7DB2">
      <w:pPr>
        <w:pStyle w:val="NormalArial"/>
      </w:pPr>
      <w:r w:rsidRPr="000429D4">
        <w:t>Stage 1: 14/03/23 - 20/03/23</w:t>
      </w:r>
    </w:p>
    <w:p w14:paraId="3313EA2E" w14:textId="77777777" w:rsidR="000429D4" w:rsidRPr="000429D4" w:rsidRDefault="000429D4" w:rsidP="00FF7DB2">
      <w:pPr>
        <w:pStyle w:val="NormalArial"/>
      </w:pPr>
      <w:r w:rsidRPr="000429D4">
        <w:t>Stage 2: 21/03/23 - 27/03/23</w:t>
      </w:r>
    </w:p>
    <w:p w14:paraId="1E0BA940" w14:textId="77777777" w:rsidR="000429D4" w:rsidRPr="000429D4" w:rsidRDefault="000429D4" w:rsidP="00FF7DB2">
      <w:pPr>
        <w:pStyle w:val="NormalArial"/>
      </w:pPr>
      <w:r w:rsidRPr="000429D4">
        <w:t>Update meeting: 28/03/23</w:t>
      </w:r>
    </w:p>
    <w:p w14:paraId="65538854" w14:textId="4068BB1D" w:rsidR="00805AE0" w:rsidRDefault="000429D4" w:rsidP="00FF7DB2">
      <w:pPr>
        <w:pStyle w:val="NormalArial"/>
      </w:pPr>
      <w:r w:rsidRPr="000429D4">
        <w:t>Project conclusion: 10/04/23</w:t>
      </w:r>
    </w:p>
    <w:p w14:paraId="0B00B4E3" w14:textId="168F7455" w:rsidR="00E842A1" w:rsidRPr="0053710D" w:rsidRDefault="000429D4" w:rsidP="00FF7DB2">
      <w:pPr>
        <w:pStyle w:val="NormalArial"/>
      </w:pPr>
      <w:r>
        <w:t>The time horizon of this project has been chosen based on the availability of all members</w:t>
      </w:r>
      <w:r w:rsidR="004122A0">
        <w:t xml:space="preserve"> of the project</w:t>
      </w:r>
      <w:r>
        <w:t>, availability of</w:t>
      </w:r>
      <w:r w:rsidR="004122A0">
        <w:t xml:space="preserve"> the target network and </w:t>
      </w:r>
      <w:r w:rsidR="00B906A7">
        <w:t xml:space="preserve">the project deadline. This two month period will </w:t>
      </w:r>
      <w:r w:rsidR="00A86DC4">
        <w:t xml:space="preserve">allow for a comprehensive analysis of the network with time in between each session to research and gain an understanding of the tools and vulnerabilities </w:t>
      </w:r>
      <w:r w:rsidR="006E0B3A">
        <w:t xml:space="preserve">relevant to the project. </w:t>
      </w:r>
      <w:r>
        <w:t xml:space="preserve"> </w:t>
      </w:r>
    </w:p>
    <w:p w14:paraId="77454ABD" w14:textId="77777777" w:rsidR="004F56E3" w:rsidRPr="0053710D" w:rsidRDefault="004F56E3" w:rsidP="00FF7DB2">
      <w:pPr>
        <w:pStyle w:val="NormalArial"/>
      </w:pPr>
    </w:p>
    <w:p w14:paraId="38513936" w14:textId="6B6E8A2C" w:rsidR="004F56E3" w:rsidRPr="0053710D" w:rsidRDefault="004F56E3" w:rsidP="00FF7DB2">
      <w:pPr>
        <w:pStyle w:val="Heading3"/>
      </w:pPr>
      <w:bookmarkStart w:id="180" w:name="_Toc133828417"/>
      <w:r w:rsidRPr="0053710D">
        <w:t>3.2.</w:t>
      </w:r>
      <w:r w:rsidR="002F7DDC">
        <w:t>8</w:t>
      </w:r>
      <w:r w:rsidRPr="0053710D">
        <w:tab/>
        <w:t>TECHNIQUES AND PROCEDURES</w:t>
      </w:r>
      <w:bookmarkEnd w:id="180"/>
    </w:p>
    <w:p w14:paraId="3F7814EC" w14:textId="661301D2" w:rsidR="004F56E3" w:rsidRDefault="00EF0CF9" w:rsidP="00FF7DB2">
      <w:r w:rsidRPr="00EF0CF9">
        <w:t>Th</w:t>
      </w:r>
      <w:r w:rsidR="00D90445">
        <w:t xml:space="preserve">is section </w:t>
      </w:r>
      <w:r w:rsidR="00FC1A6A">
        <w:t xml:space="preserve">will provide an overview of the techniques and procedures that will be used </w:t>
      </w:r>
      <w:r w:rsidR="00611637">
        <w:t xml:space="preserve">to conduct the </w:t>
      </w:r>
      <w:r w:rsidR="006F6F8D">
        <w:t xml:space="preserve">vulnerability assessment on the target network and </w:t>
      </w:r>
      <w:r w:rsidR="00102527">
        <w:t xml:space="preserve">propose mitigation strategies. The </w:t>
      </w:r>
      <w:r w:rsidR="001F35A5">
        <w:t xml:space="preserve">specific details of the vulnerability scan and mitigation process will be discussed in </w:t>
      </w:r>
      <w:r w:rsidR="00781CD2">
        <w:t xml:space="preserve">the design chapter of this project. </w:t>
      </w:r>
    </w:p>
    <w:p w14:paraId="46C2FA67" w14:textId="061291CC" w:rsidR="0030768A" w:rsidRDefault="0030768A" w:rsidP="00FF7DB2">
      <w:r>
        <w:t>The first technique that will be used for the project is a vulnerability assessment</w:t>
      </w:r>
      <w:r w:rsidR="004E0FD2">
        <w:t>. This will be done to complete a</w:t>
      </w:r>
      <w:r w:rsidR="00A924A2">
        <w:t xml:space="preserve"> comprehensive analysis of the target network. The vulnerability scan will involve </w:t>
      </w:r>
      <w:r w:rsidR="00FE0929">
        <w:t>discovery of the devices located on the network, a vulnerability sca</w:t>
      </w:r>
      <w:r w:rsidR="005B09C2">
        <w:t>n, analysis of the vulnerabilities found and exploitation</w:t>
      </w:r>
      <w:r w:rsidR="00EB612B">
        <w:t xml:space="preserve"> attempts on the vulnerabilities. </w:t>
      </w:r>
    </w:p>
    <w:p w14:paraId="61AC31F7" w14:textId="77777777" w:rsidR="00732C72" w:rsidRDefault="00732C72" w:rsidP="00FF7DB2">
      <w:r w:rsidRPr="00732C72">
        <w:lastRenderedPageBreak/>
        <w:t>The second technique involves developing mitigation strategies based on the vulnerabilities discovered during the assessment phase. Vulnerabilities will be prioritized based on their severity, and mitigation recommendations will be documented to aid in improving the security of the network.</w:t>
      </w:r>
    </w:p>
    <w:p w14:paraId="614D5A6C" w14:textId="77777777" w:rsidR="00DE0E31" w:rsidRDefault="00A42A4D" w:rsidP="00FF7DB2">
      <w:r>
        <w:t xml:space="preserve">A detailed </w:t>
      </w:r>
      <w:r w:rsidR="008049C7">
        <w:t>report</w:t>
      </w:r>
      <w:r>
        <w:t xml:space="preserve"> of the techniques and procedures discussed here will</w:t>
      </w:r>
      <w:r w:rsidR="008049C7">
        <w:t xml:space="preserve"> be provided in the design chapter of this repor</w:t>
      </w:r>
      <w:r w:rsidR="00537CF7">
        <w:t>t</w:t>
      </w:r>
    </w:p>
    <w:p w14:paraId="65AE53AF" w14:textId="78348D15" w:rsidR="00BC4856" w:rsidRDefault="006002E7" w:rsidP="00FF7DB2">
      <w:pPr>
        <w:pStyle w:val="Heading2"/>
        <w:numPr>
          <w:ilvl w:val="1"/>
          <w:numId w:val="29"/>
        </w:numPr>
      </w:pPr>
      <w:bookmarkStart w:id="181" w:name="_Toc133828418"/>
      <w:r>
        <w:t>Conclusion</w:t>
      </w:r>
      <w:bookmarkEnd w:id="181"/>
    </w:p>
    <w:p w14:paraId="08B739E4" w14:textId="03F57DB4" w:rsidR="006002E7" w:rsidRDefault="000F48EA" w:rsidP="00FF7DB2">
      <w:r>
        <w:t xml:space="preserve">To conclude this chapter details the design and process of the research </w:t>
      </w:r>
      <w:r w:rsidR="00C0210B">
        <w:t xml:space="preserve">that will be used to </w:t>
      </w:r>
      <w:r w:rsidR="00793F28">
        <w:t xml:space="preserve">identify and mitigate vulnerabilities in an OT network </w:t>
      </w:r>
      <w:r w:rsidR="00A905C7">
        <w:t xml:space="preserve">that contains IoT devices. The onion model was chosen as a framework </w:t>
      </w:r>
      <w:r w:rsidR="0096631A">
        <w:t xml:space="preserve">for the research methodology </w:t>
      </w:r>
      <w:r w:rsidR="00A15F25">
        <w:t xml:space="preserve">to provide a structured and effective approach for the experiment. </w:t>
      </w:r>
    </w:p>
    <w:p w14:paraId="79AEA5BB" w14:textId="4799C9FA" w:rsidR="00A15F25" w:rsidRDefault="00A15F25" w:rsidP="00FF7DB2">
      <w:r>
        <w:t xml:space="preserve">A post-positivism research philosophy was chosen for this </w:t>
      </w:r>
      <w:r w:rsidR="0066134F">
        <w:t xml:space="preserve">experiment as it ensures an unbiased approach </w:t>
      </w:r>
      <w:r w:rsidR="000D3EC4">
        <w:t xml:space="preserve">is </w:t>
      </w:r>
      <w:r w:rsidR="0066134F">
        <w:t xml:space="preserve">used throughout the </w:t>
      </w:r>
      <w:r w:rsidR="000D3EC4">
        <w:t xml:space="preserve">project. Both </w:t>
      </w:r>
      <w:r w:rsidR="00FB57E1">
        <w:t xml:space="preserve">qualitative and quantitative research methods </w:t>
      </w:r>
      <w:r w:rsidR="00AB2A05">
        <w:t>are combined</w:t>
      </w:r>
      <w:r w:rsidR="005E1F5E">
        <w:t>,</w:t>
      </w:r>
      <w:r w:rsidR="00AB2A05">
        <w:t xml:space="preserve"> meaning that a mixed-methods research approach is used </w:t>
      </w:r>
      <w:r w:rsidR="005E1F5E">
        <w:t xml:space="preserve">to identify the vulnerabilities in the network </w:t>
      </w:r>
      <w:r w:rsidR="00EF2DCA">
        <w:t xml:space="preserve">while having a </w:t>
      </w:r>
      <w:r w:rsidR="00A5083E">
        <w:t>comprehensive</w:t>
      </w:r>
      <w:r w:rsidR="00EF2DCA">
        <w:t xml:space="preserve"> understanding of the vulnerabilities found and the </w:t>
      </w:r>
      <w:r w:rsidR="008E280C">
        <w:t>methods to mitigate them.</w:t>
      </w:r>
      <w:r w:rsidR="00A5083E">
        <w:t xml:space="preserve"> The multi-method approach uses </w:t>
      </w:r>
      <w:r w:rsidR="00F47BD7">
        <w:t xml:space="preserve">both a literature review and vulnerability assessment to conduct a thorough investigation of the research process. </w:t>
      </w:r>
    </w:p>
    <w:p w14:paraId="1D080077" w14:textId="492B8A8A" w:rsidR="00537CF7" w:rsidRDefault="005647BC" w:rsidP="00FF7DB2">
      <w:r>
        <w:t xml:space="preserve">A number of choices were made for the research methodology. A purposive sampling </w:t>
      </w:r>
      <w:r w:rsidR="006D2794">
        <w:t xml:space="preserve">strategy was </w:t>
      </w:r>
      <w:r w:rsidR="00CA56FC">
        <w:t xml:space="preserve">used to select the network and tools used for the </w:t>
      </w:r>
      <w:r w:rsidR="002A14CA">
        <w:t xml:space="preserve"> vulnerability assessment. By using a purposive approach </w:t>
      </w:r>
      <w:r w:rsidR="00C00F89">
        <w:t xml:space="preserve">the relevancy and accuracy of the data collected will be specific to the projects aim and objectives. </w:t>
      </w:r>
    </w:p>
    <w:p w14:paraId="0097EED2" w14:textId="1B64ACBE" w:rsidR="00C00F89" w:rsidRDefault="00C00F89" w:rsidP="00FF7DB2">
      <w:r>
        <w:t xml:space="preserve">A single point time horizon </w:t>
      </w:r>
      <w:r w:rsidR="00E643BB">
        <w:t xml:space="preserve">was chosen to be conducted over a </w:t>
      </w:r>
      <w:r w:rsidR="008779FB">
        <w:t xml:space="preserve">two month period. This </w:t>
      </w:r>
      <w:r w:rsidR="00BA6265">
        <w:t xml:space="preserve">timeline was chosen to accommodate the </w:t>
      </w:r>
      <w:r w:rsidR="005347C7">
        <w:t>availability of all members of the project</w:t>
      </w:r>
      <w:r w:rsidR="00D14533">
        <w:t xml:space="preserve"> and meet the project deadline. The timeline also allows for </w:t>
      </w:r>
      <w:r w:rsidR="0005358A">
        <w:t>time in between the sessions to research and understand the tools and vulnerabilities identified in the previous session.</w:t>
      </w:r>
    </w:p>
    <w:p w14:paraId="4A436057" w14:textId="14DDD575" w:rsidR="004779BD" w:rsidRDefault="0005358A" w:rsidP="00FF7DB2">
      <w:r>
        <w:t xml:space="preserve">The techniques and procedures </w:t>
      </w:r>
      <w:r w:rsidR="00087FAB">
        <w:t>that will be used for the project are briefly discussed in the chapter</w:t>
      </w:r>
      <w:r w:rsidR="00F9415E">
        <w:t xml:space="preserve">. A more in-depth analysis is provided </w:t>
      </w:r>
      <w:r w:rsidR="004779BD">
        <w:t>in the design chapter of this project.</w:t>
      </w:r>
    </w:p>
    <w:p w14:paraId="3D7300FA" w14:textId="77777777" w:rsidR="00537CF7" w:rsidRDefault="00537CF7" w:rsidP="00FF7DB2"/>
    <w:p w14:paraId="1C5E31B2" w14:textId="7D7F134E" w:rsidR="00537CF7" w:rsidRPr="00537CF7" w:rsidRDefault="00537CF7" w:rsidP="00FF7DB2">
      <w:pPr>
        <w:sectPr w:rsidR="00537CF7" w:rsidRPr="00537CF7" w:rsidSect="00F74EAF">
          <w:footerReference w:type="default" r:id="rId13"/>
          <w:type w:val="nextColumn"/>
          <w:pgSz w:w="11909" w:h="16834" w:code="9"/>
          <w:pgMar w:top="1440" w:right="1440" w:bottom="1440" w:left="1701" w:header="709" w:footer="709" w:gutter="0"/>
          <w:pgNumType w:start="1"/>
          <w:cols w:space="720"/>
        </w:sectPr>
      </w:pPr>
      <w:r>
        <w:br w:type="page"/>
      </w:r>
    </w:p>
    <w:p w14:paraId="250BEF30" w14:textId="6FE97F4D" w:rsidR="00773629" w:rsidRDefault="00BC4856" w:rsidP="00FF7DB2">
      <w:pPr>
        <w:pStyle w:val="Heading1"/>
      </w:pPr>
      <w:bookmarkStart w:id="182" w:name="_Toc341174545"/>
      <w:bookmarkStart w:id="183" w:name="_Toc371255555"/>
      <w:bookmarkStart w:id="184" w:name="_Toc266447548"/>
      <w:bookmarkStart w:id="185" w:name="_Toc202288167"/>
      <w:bookmarkStart w:id="186" w:name="_Toc121041633"/>
      <w:bookmarkStart w:id="187" w:name="_Toc133828419"/>
      <w:r>
        <w:lastRenderedPageBreak/>
        <w:t>Chapter 4- Design</w:t>
      </w:r>
      <w:bookmarkEnd w:id="187"/>
    </w:p>
    <w:p w14:paraId="7DAFAB9D" w14:textId="0F149E5C" w:rsidR="005A4364" w:rsidRPr="0053710D" w:rsidRDefault="005A4364" w:rsidP="00FF7DB2">
      <w:pPr>
        <w:pStyle w:val="Heading2"/>
        <w:numPr>
          <w:ilvl w:val="1"/>
          <w:numId w:val="30"/>
        </w:numPr>
      </w:pPr>
      <w:bookmarkStart w:id="188" w:name="_Toc133828420"/>
      <w:r w:rsidRPr="0053710D">
        <w:t>Introduction</w:t>
      </w:r>
      <w:bookmarkEnd w:id="182"/>
      <w:bookmarkEnd w:id="183"/>
      <w:bookmarkEnd w:id="188"/>
    </w:p>
    <w:p w14:paraId="5757B034" w14:textId="77777777" w:rsidR="005A4364" w:rsidRPr="0053710D" w:rsidRDefault="005A4364" w:rsidP="00FF7DB2">
      <w:pPr>
        <w:pStyle w:val="ListParagraph"/>
      </w:pPr>
    </w:p>
    <w:p w14:paraId="5A0F92A1" w14:textId="32EA95B1" w:rsidR="00B86CE0" w:rsidRPr="0053710D" w:rsidRDefault="007D0C22" w:rsidP="00FF7DB2">
      <w:r w:rsidRPr="0053710D">
        <w:t>This chapter discuss</w:t>
      </w:r>
      <w:r w:rsidR="00483E5D">
        <w:t>es</w:t>
      </w:r>
      <w:r w:rsidRPr="0053710D">
        <w:t xml:space="preserve"> the design and implementation  of a vulnerability scan on a network in an OT environment that </w:t>
      </w:r>
      <w:r w:rsidR="00506183">
        <w:t>utilises</w:t>
      </w:r>
      <w:r w:rsidRPr="0053710D">
        <w:t xml:space="preserve"> IoT devices. The project will be conducted </w:t>
      </w:r>
      <w:r w:rsidR="00506183">
        <w:t xml:space="preserve">within an </w:t>
      </w:r>
      <w:r w:rsidRPr="0053710D">
        <w:t>industrial environment allowing for observation on the physical setup of the network. The project is being conducted as a collaboration with a</w:t>
      </w:r>
      <w:r w:rsidR="00506183">
        <w:t>n</w:t>
      </w:r>
      <w:r w:rsidRPr="0053710D">
        <w:t xml:space="preserve"> </w:t>
      </w:r>
      <w:r w:rsidR="00506183">
        <w:t>organisation</w:t>
      </w:r>
      <w:r w:rsidRPr="0053710D">
        <w:t xml:space="preserve"> that would like input and support regarding cyber security for IoT. </w:t>
      </w:r>
      <w:r w:rsidR="00E04904">
        <w:t>T</w:t>
      </w:r>
      <w:r w:rsidR="00B546D2">
        <w:t xml:space="preserve">he organisation will be allowing the project team to conduct a </w:t>
      </w:r>
      <w:r w:rsidR="001157AF">
        <w:t>vulnerability assessment</w:t>
      </w:r>
      <w:r w:rsidR="00867E6E">
        <w:t>,</w:t>
      </w:r>
      <w:r w:rsidR="001157AF">
        <w:t xml:space="preserve"> that will </w:t>
      </w:r>
      <w:r w:rsidR="00867E6E">
        <w:t xml:space="preserve">consist of </w:t>
      </w:r>
      <w:r w:rsidR="00B546D2">
        <w:t>five</w:t>
      </w:r>
      <w:r w:rsidRPr="0053710D">
        <w:t xml:space="preserve"> stage</w:t>
      </w:r>
      <w:r w:rsidR="00867E6E">
        <w:t xml:space="preserve">s. </w:t>
      </w:r>
      <w:r w:rsidRPr="0053710D">
        <w:t>T</w:t>
      </w:r>
      <w:r w:rsidR="00867E6E">
        <w:t>h</w:t>
      </w:r>
      <w:r w:rsidRPr="0053710D">
        <w:t>e five stages will consist of Reconnaissance, Scanning, Assessment, Exploitation and Documentation.</w:t>
      </w:r>
      <w:r w:rsidR="00867E6E">
        <w:t xml:space="preserve"> </w:t>
      </w:r>
      <w:r w:rsidR="00AA5BE4" w:rsidRPr="00AA5BE4">
        <w:t>This chapter provides a detailed, step-by-step plan for the design of each stage, which can be followed during the implementation process</w:t>
      </w:r>
      <w:r w:rsidR="00D5710B">
        <w:t>.</w:t>
      </w:r>
    </w:p>
    <w:p w14:paraId="22791F3B" w14:textId="77777777" w:rsidR="00B86CE0" w:rsidRPr="0053710D" w:rsidRDefault="00B86CE0" w:rsidP="00FF7DB2">
      <w:pPr>
        <w:pStyle w:val="ListParagraph"/>
      </w:pPr>
    </w:p>
    <w:p w14:paraId="1BAFCDC3" w14:textId="77777777" w:rsidR="005A4364" w:rsidRPr="0053710D" w:rsidRDefault="003C63F6" w:rsidP="00FF7DB2">
      <w:pPr>
        <w:pStyle w:val="Heading2"/>
        <w:numPr>
          <w:ilvl w:val="1"/>
          <w:numId w:val="30"/>
        </w:numPr>
      </w:pPr>
      <w:bookmarkStart w:id="189" w:name="_Toc371255556"/>
      <w:bookmarkStart w:id="190" w:name="_Toc133828421"/>
      <w:r w:rsidRPr="0053710D">
        <w:t>problem formulation</w:t>
      </w:r>
      <w:bookmarkEnd w:id="189"/>
      <w:bookmarkEnd w:id="190"/>
    </w:p>
    <w:p w14:paraId="1976FF33" w14:textId="77777777" w:rsidR="00876D57" w:rsidRPr="0053710D" w:rsidRDefault="00876D57" w:rsidP="00FF7DB2">
      <w:r w:rsidRPr="0053710D">
        <w:t>The primary goal of this project is to identify and mitigate vulnerabilities found in the organisations network. In order to achieve this the project will follow five stages: Reconnaissance, Scanning, Assessment, Exploitation and Documentation. The tools selected for each stage will be decided by their effectiveness of doing their intended purpose, suitability to the project and compatibility with the selected operating system (Kali Linux). Each stage of the project and the tools and techniques will be discussed based on key information found in the literature review.</w:t>
      </w:r>
    </w:p>
    <w:p w14:paraId="3141A975" w14:textId="6A608F5D" w:rsidR="000E3CA4" w:rsidRPr="0053710D" w:rsidRDefault="000E3CA4" w:rsidP="00FF7DB2">
      <w:pPr>
        <w:pStyle w:val="Heading2"/>
        <w:numPr>
          <w:ilvl w:val="2"/>
          <w:numId w:val="30"/>
        </w:numPr>
      </w:pPr>
      <w:bookmarkStart w:id="191" w:name="_Toc133828422"/>
      <w:r w:rsidRPr="0053710D">
        <w:t>Reconnaissance</w:t>
      </w:r>
      <w:bookmarkEnd w:id="191"/>
    </w:p>
    <w:p w14:paraId="3F0EC3E6" w14:textId="77777777" w:rsidR="000E3CA4" w:rsidRPr="0053710D" w:rsidRDefault="000E3CA4" w:rsidP="00FF7DB2">
      <w:pPr>
        <w:pStyle w:val="ListParagraph"/>
      </w:pPr>
      <w:r w:rsidRPr="0053710D">
        <w:t>Wifite (Also used in scanning)</w:t>
      </w:r>
    </w:p>
    <w:p w14:paraId="347E1297" w14:textId="77777777" w:rsidR="000E3CA4" w:rsidRPr="0053710D" w:rsidRDefault="000E3CA4" w:rsidP="00FF7DB2">
      <w:r w:rsidRPr="0053710D">
        <w:t xml:space="preserve">This tools allows for discovery of access points and clients on a wireless network. Key information can be gathered about the target network using this tool such as network SSID, encryption and signal strength. </w:t>
      </w:r>
    </w:p>
    <w:p w14:paraId="639C01FF" w14:textId="77777777" w:rsidR="000E3CA4" w:rsidRPr="0053710D" w:rsidRDefault="000E3CA4" w:rsidP="00FF7DB2">
      <w:pPr>
        <w:pStyle w:val="ListParagraph"/>
      </w:pPr>
      <w:r w:rsidRPr="0053710D">
        <w:t>In-Person Analysis</w:t>
      </w:r>
    </w:p>
    <w:p w14:paraId="730576FD" w14:textId="77777777" w:rsidR="000E3CA4" w:rsidRPr="0053710D" w:rsidRDefault="000E3CA4" w:rsidP="00FF7DB2">
      <w:r w:rsidRPr="0053710D">
        <w:t>The project will be conducted inside of the industrial environment. This means that a hands on approach can be taken to obtain more information from the network. The key details that will be observed are the physical layout, devices and any other valuable information that could compromise the network.</w:t>
      </w:r>
    </w:p>
    <w:p w14:paraId="37E3DE7E" w14:textId="77777777" w:rsidR="00B54DE1" w:rsidRDefault="00B54DE1" w:rsidP="00FF7DB2">
      <w:pPr>
        <w:pStyle w:val="ListParagraph"/>
      </w:pPr>
    </w:p>
    <w:p w14:paraId="667C80E6" w14:textId="77777777" w:rsidR="00B54DE1" w:rsidRDefault="00B54DE1" w:rsidP="00FF7DB2">
      <w:pPr>
        <w:pStyle w:val="ListParagraph"/>
      </w:pPr>
    </w:p>
    <w:p w14:paraId="33B2C292" w14:textId="3BDB4896" w:rsidR="000E3CA4" w:rsidRPr="0053710D" w:rsidRDefault="000E3CA4" w:rsidP="00FF7DB2">
      <w:pPr>
        <w:pStyle w:val="ListParagraph"/>
      </w:pPr>
      <w:r w:rsidRPr="0053710D">
        <w:lastRenderedPageBreak/>
        <w:t>Enum4linux</w:t>
      </w:r>
    </w:p>
    <w:p w14:paraId="6BDF1BDA" w14:textId="77777777" w:rsidR="000E3CA4" w:rsidRPr="0053710D" w:rsidRDefault="000E3CA4" w:rsidP="00FF7DB2">
      <w:r w:rsidRPr="0053710D">
        <w:t xml:space="preserve">This tool is designed to be run on Linux systems and will be used to enumerate any windows or samba systems found on the network. It will be used to gather information such as user accounts, groups and other useful information. </w:t>
      </w:r>
    </w:p>
    <w:p w14:paraId="693C589A" w14:textId="77777777" w:rsidR="000E3CA4" w:rsidRPr="0053710D" w:rsidRDefault="000E3CA4" w:rsidP="00FF7DB2">
      <w:pPr>
        <w:pStyle w:val="ListParagraph"/>
      </w:pPr>
      <w:r w:rsidRPr="0053710D">
        <w:t>NMAP</w:t>
      </w:r>
    </w:p>
    <w:p w14:paraId="4B20070D" w14:textId="77777777" w:rsidR="000E3CA4" w:rsidRPr="0053710D" w:rsidRDefault="000E3CA4" w:rsidP="00FF7DB2">
      <w:r w:rsidRPr="0053710D">
        <w:t>NMAP will be used in order to identify and discover hosts and services located on the target network. NMAP will determine open ports and services on the network along with the operating system and version of each device. Scripts will be implemented in NMAP to perform more advanced tasks such as vulnerability detection.</w:t>
      </w:r>
    </w:p>
    <w:p w14:paraId="26BB6846" w14:textId="4241BA45" w:rsidR="000E3CA4" w:rsidRPr="0053710D" w:rsidRDefault="000E3CA4" w:rsidP="00FF7DB2">
      <w:pPr>
        <w:pStyle w:val="ListParagraph"/>
      </w:pPr>
      <w:r w:rsidRPr="0053710D">
        <w:t>Zenmap</w:t>
      </w:r>
    </w:p>
    <w:p w14:paraId="7E9C0424" w14:textId="77777777" w:rsidR="000E3CA4" w:rsidRPr="0053710D" w:rsidRDefault="000E3CA4" w:rsidP="00FF7DB2">
      <w:r w:rsidRPr="0053710D">
        <w:t>Zenmap is a graphical user interface (GUI) for NMAP that will act as a visual aid for analysing the target network</w:t>
      </w:r>
    </w:p>
    <w:p w14:paraId="4257DA8E" w14:textId="77777777" w:rsidR="000E3CA4" w:rsidRPr="0053710D" w:rsidRDefault="000E3CA4" w:rsidP="00FF7DB2">
      <w:pPr>
        <w:pStyle w:val="ListParagraph"/>
      </w:pPr>
      <w:r w:rsidRPr="0053710D">
        <w:t> </w:t>
      </w:r>
    </w:p>
    <w:p w14:paraId="3F684EA1" w14:textId="517D4E89" w:rsidR="000E3CA4" w:rsidRPr="0053710D" w:rsidRDefault="000E3CA4" w:rsidP="00FF7DB2">
      <w:pPr>
        <w:pStyle w:val="Heading2"/>
        <w:numPr>
          <w:ilvl w:val="2"/>
          <w:numId w:val="30"/>
        </w:numPr>
      </w:pPr>
      <w:bookmarkStart w:id="192" w:name="_Toc133828423"/>
      <w:r w:rsidRPr="0053710D">
        <w:t>Scanning</w:t>
      </w:r>
      <w:bookmarkEnd w:id="192"/>
    </w:p>
    <w:p w14:paraId="1F9D568C" w14:textId="77777777" w:rsidR="000E3CA4" w:rsidRPr="0053710D" w:rsidRDefault="000E3CA4" w:rsidP="00FF7DB2">
      <w:pPr>
        <w:pStyle w:val="ListParagraph"/>
      </w:pPr>
      <w:r w:rsidRPr="0053710D">
        <w:t>Aircrack-NG</w:t>
      </w:r>
    </w:p>
    <w:p w14:paraId="720E0D73" w14:textId="77777777" w:rsidR="000E3CA4" w:rsidRPr="0053710D" w:rsidRDefault="000E3CA4" w:rsidP="00FF7DB2">
      <w:r w:rsidRPr="0053710D">
        <w:t xml:space="preserve">Aircrack-NG’s suite of four tools will be used. This suite consists of Airodump which will ne used to capture and analyse data from the wireless network. Aireplay which is used for injecting data into the network. Aircrack will be used to crack WEP and WPA encryption keys.   </w:t>
      </w:r>
    </w:p>
    <w:p w14:paraId="2026F7C1" w14:textId="77777777" w:rsidR="000E3CA4" w:rsidRPr="0053710D" w:rsidRDefault="000E3CA4" w:rsidP="00FF7DB2">
      <w:pPr>
        <w:pStyle w:val="ListParagraph"/>
      </w:pPr>
      <w:r w:rsidRPr="0053710D">
        <w:t>Airgeddon</w:t>
      </w:r>
    </w:p>
    <w:p w14:paraId="11FB6E13" w14:textId="77777777" w:rsidR="000E3CA4" w:rsidRPr="0053710D" w:rsidRDefault="000E3CA4" w:rsidP="00FF7DB2">
      <w:r w:rsidRPr="0053710D">
        <w:t>Airgeddon will be used to automate the process of wireless network auditing. This tool will be used thought but will first be introduced in the scanning phase as it offers security testing and attack execution features.</w:t>
      </w:r>
    </w:p>
    <w:p w14:paraId="75BA82E6" w14:textId="6CE1A3B3" w:rsidR="000E3CA4" w:rsidRPr="0053710D" w:rsidRDefault="000E3CA4" w:rsidP="00FF7DB2">
      <w:pPr>
        <w:pStyle w:val="Heading2"/>
        <w:numPr>
          <w:ilvl w:val="2"/>
          <w:numId w:val="30"/>
        </w:numPr>
      </w:pPr>
      <w:bookmarkStart w:id="193" w:name="_Toc133828424"/>
      <w:r w:rsidRPr="0053710D">
        <w:t>Assessment and Exploitation</w:t>
      </w:r>
      <w:bookmarkEnd w:id="193"/>
    </w:p>
    <w:p w14:paraId="0F3CB402" w14:textId="77777777" w:rsidR="000E3CA4" w:rsidRPr="0053710D" w:rsidRDefault="000E3CA4" w:rsidP="00FF7DB2">
      <w:pPr>
        <w:pStyle w:val="ListParagraph"/>
      </w:pPr>
      <w:r w:rsidRPr="0053710D">
        <w:t>Metasploit</w:t>
      </w:r>
    </w:p>
    <w:p w14:paraId="26D26D58" w14:textId="77777777" w:rsidR="000E3CA4" w:rsidRPr="0053710D" w:rsidRDefault="000E3CA4" w:rsidP="00FF7DB2">
      <w:r w:rsidRPr="0053710D">
        <w:t>Used to exploit confirmed vulnerabilities in the network. The large collection of exploits collected in the framework will be used to test for now vulnerabilities. The results will help to assess the potential impact of the vulnerabilities on the network.</w:t>
      </w:r>
    </w:p>
    <w:p w14:paraId="688F27F1" w14:textId="77777777" w:rsidR="00B54DE1" w:rsidRDefault="00B54DE1" w:rsidP="00FF7DB2">
      <w:pPr>
        <w:pStyle w:val="ListParagraph"/>
      </w:pPr>
    </w:p>
    <w:p w14:paraId="236F549A" w14:textId="77777777" w:rsidR="00B54DE1" w:rsidRDefault="00B54DE1" w:rsidP="00FF7DB2">
      <w:pPr>
        <w:pStyle w:val="ListParagraph"/>
      </w:pPr>
    </w:p>
    <w:p w14:paraId="7B1B05F7" w14:textId="77777777" w:rsidR="00B54DE1" w:rsidRDefault="00B54DE1" w:rsidP="00FF7DB2">
      <w:pPr>
        <w:pStyle w:val="ListParagraph"/>
      </w:pPr>
    </w:p>
    <w:p w14:paraId="71B9A0C8" w14:textId="010D6CFE" w:rsidR="000E3CA4" w:rsidRPr="0053710D" w:rsidRDefault="000E3CA4" w:rsidP="00FF7DB2">
      <w:pPr>
        <w:pStyle w:val="ListParagraph"/>
      </w:pPr>
      <w:r w:rsidRPr="0053710D">
        <w:t>OpenVAS</w:t>
      </w:r>
    </w:p>
    <w:p w14:paraId="795A145C" w14:textId="77777777" w:rsidR="000E3CA4" w:rsidRPr="0053710D" w:rsidRDefault="000E3CA4" w:rsidP="00FF7DB2">
      <w:r w:rsidRPr="0053710D">
        <w:lastRenderedPageBreak/>
        <w:t>Used to assess the security of the target system. The system will be scanned for known vulnerabilities and any found will be listed with detailed information such as their severity and steps to mitigate.</w:t>
      </w:r>
    </w:p>
    <w:p w14:paraId="0FCC096E" w14:textId="2255264F" w:rsidR="000E3CA4" w:rsidRPr="0053710D" w:rsidRDefault="000E3CA4" w:rsidP="00FF7DB2">
      <w:pPr>
        <w:pStyle w:val="Heading2"/>
        <w:numPr>
          <w:ilvl w:val="2"/>
          <w:numId w:val="30"/>
        </w:numPr>
      </w:pPr>
      <w:bookmarkStart w:id="194" w:name="_Toc133828425"/>
      <w:r w:rsidRPr="0053710D">
        <w:t>Documentation</w:t>
      </w:r>
      <w:bookmarkEnd w:id="194"/>
    </w:p>
    <w:p w14:paraId="21928C1E" w14:textId="77777777" w:rsidR="000E3CA4" w:rsidRPr="0053710D" w:rsidRDefault="000E3CA4" w:rsidP="00FF7DB2">
      <w:r w:rsidRPr="0053710D">
        <w:t>A comprehensive report will be created in order to record the steps taken during the vulnerability assessment, the vulnerabilities that were identified along with the steps taken to exploit the vulnerabilities. Furthermore data accessed through the exploitation will be recorded along with the necessary steps for mitigation. The organisation will be able to use the guide to implement the necessary steps to achieve a more secure network.</w:t>
      </w:r>
    </w:p>
    <w:p w14:paraId="2F2C6A09" w14:textId="0E16157F" w:rsidR="00B86CE0" w:rsidRPr="0053710D" w:rsidRDefault="000E3CA4" w:rsidP="00FF7DB2">
      <w:r w:rsidRPr="0053710D">
        <w:t>By using the tools and techniques listed in the previous steps, a comprehensive analysis of the network and its vulnerabilities will be completed.</w:t>
      </w:r>
    </w:p>
    <w:p w14:paraId="55ECA8BF" w14:textId="77777777" w:rsidR="00B86CE0" w:rsidRPr="0053710D" w:rsidRDefault="00B86CE0" w:rsidP="00FF7DB2">
      <w:pPr>
        <w:pStyle w:val="ListParagraph"/>
      </w:pPr>
    </w:p>
    <w:p w14:paraId="73127A2E" w14:textId="77777777" w:rsidR="005A4364" w:rsidRPr="0053710D" w:rsidRDefault="005A4364" w:rsidP="00FF7DB2">
      <w:pPr>
        <w:pStyle w:val="ListParagraph"/>
      </w:pPr>
    </w:p>
    <w:p w14:paraId="26E62BE7" w14:textId="77777777" w:rsidR="005A4364" w:rsidRPr="0053710D" w:rsidRDefault="00B86CE0" w:rsidP="00FF7DB2">
      <w:pPr>
        <w:pStyle w:val="Heading2"/>
        <w:numPr>
          <w:ilvl w:val="1"/>
          <w:numId w:val="30"/>
        </w:numPr>
      </w:pPr>
      <w:bookmarkStart w:id="195" w:name="_Toc371255557"/>
      <w:bookmarkStart w:id="196" w:name="_Toc133828426"/>
      <w:r w:rsidRPr="0053710D">
        <w:t>Design</w:t>
      </w:r>
      <w:bookmarkEnd w:id="195"/>
      <w:bookmarkEnd w:id="196"/>
    </w:p>
    <w:p w14:paraId="77054327" w14:textId="77777777" w:rsidR="004B49D3" w:rsidRPr="0053710D" w:rsidRDefault="004B49D3" w:rsidP="00FF7DB2">
      <w:r w:rsidRPr="0053710D">
        <w:t xml:space="preserve">The design of the vulnerability assessment is influenced from the information and best practices gathered during the literature review. </w:t>
      </w:r>
    </w:p>
    <w:p w14:paraId="1FEE391D" w14:textId="1F0A8722" w:rsidR="004B49D3" w:rsidRPr="0053710D" w:rsidRDefault="004B49D3" w:rsidP="00FF7DB2">
      <w:pPr>
        <w:pStyle w:val="Heading2"/>
        <w:numPr>
          <w:ilvl w:val="2"/>
          <w:numId w:val="30"/>
        </w:numPr>
      </w:pPr>
      <w:bookmarkStart w:id="197" w:name="_Toc133828427"/>
      <w:r w:rsidRPr="0053710D">
        <w:t>Pre-Assessment phase</w:t>
      </w:r>
      <w:bookmarkEnd w:id="197"/>
    </w:p>
    <w:p w14:paraId="1111D073" w14:textId="77777777" w:rsidR="004B49D3" w:rsidRPr="0053710D" w:rsidRDefault="004B49D3" w:rsidP="00FF7DB2">
      <w:r w:rsidRPr="0053710D">
        <w:t xml:space="preserve">In this stage of the project it is important to clearly define the scope, by outlining the target systems, devices and services that will be assessed. The project will be conducted inside of an industrial environment, in collaboration with an organisation looking to identify vulnerabilities found in networks containing IoT devices in OT environments, as well the steps needed to mitigate the issues found. The experiment will take place in a location that will contain a variety of different networks. Authorisation has only been given to experiment on one specific network in collaboration with the company, so it is crucial that only that network is targeted. The organisation has provided basic information on the target network like the target SSID, target IP address and a basic topology of the network. With this information boundaries can be set to ensure that the assessment remains focused and does not unintentionally affect systems or services outside of the intended scope. </w:t>
      </w:r>
    </w:p>
    <w:p w14:paraId="7376871E" w14:textId="77777777" w:rsidR="004B49D3" w:rsidRPr="0053710D" w:rsidRDefault="004B49D3" w:rsidP="00FF7DB2">
      <w:r w:rsidRPr="0053710D">
        <w:t xml:space="preserve">In order to determine a timeframe for the assessment, the project supervisor established a communication plan with the organisation in order to ensure that they </w:t>
      </w:r>
      <w:r w:rsidRPr="0053710D">
        <w:lastRenderedPageBreak/>
        <w:t>were kept informed of any progress or findings. An initial time scale was created for the project.</w:t>
      </w:r>
    </w:p>
    <w:p w14:paraId="0E367A3C" w14:textId="77777777" w:rsidR="002C5D07" w:rsidRDefault="004B49D3" w:rsidP="00FF7DB2">
      <w:r w:rsidRPr="0053710D">
        <w:rPr>
          <w:noProof/>
        </w:rPr>
        <w:drawing>
          <wp:inline distT="0" distB="0" distL="0" distR="0" wp14:anchorId="579BCE23" wp14:editId="0F4002B6">
            <wp:extent cx="4029282" cy="2419474"/>
            <wp:effectExtent l="0" t="0" r="9525" b="0"/>
            <wp:docPr id="61783340" name="Picture 61783340"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783340" name="Picture 1" descr="Table&#10;&#10;Description automatically generated"/>
                    <pic:cNvPicPr/>
                  </pic:nvPicPr>
                  <pic:blipFill>
                    <a:blip r:embed="rId14"/>
                    <a:stretch>
                      <a:fillRect/>
                    </a:stretch>
                  </pic:blipFill>
                  <pic:spPr>
                    <a:xfrm>
                      <a:off x="0" y="0"/>
                      <a:ext cx="4029282" cy="2419474"/>
                    </a:xfrm>
                    <a:prstGeom prst="rect">
                      <a:avLst/>
                    </a:prstGeom>
                  </pic:spPr>
                </pic:pic>
              </a:graphicData>
            </a:graphic>
          </wp:inline>
        </w:drawing>
      </w:r>
    </w:p>
    <w:p w14:paraId="252A84B5" w14:textId="39AE6025" w:rsidR="004B49D3" w:rsidRPr="0053710D" w:rsidRDefault="002C5D07" w:rsidP="00FF7DB2">
      <w:pPr>
        <w:pStyle w:val="Caption"/>
      </w:pPr>
      <w:bookmarkStart w:id="198" w:name="_Toc133826910"/>
      <w:r>
        <w:t xml:space="preserve">Figure </w:t>
      </w:r>
      <w:fldSimple w:instr=" SEQ Figure \* ARABIC ">
        <w:r w:rsidR="0061233B">
          <w:rPr>
            <w:noProof/>
          </w:rPr>
          <w:t>3</w:t>
        </w:r>
      </w:fldSimple>
      <w:r>
        <w:t xml:space="preserve"> - </w:t>
      </w:r>
      <w:r w:rsidRPr="00035338">
        <w:t>Initial Project timeline</w:t>
      </w:r>
      <w:bookmarkEnd w:id="198"/>
    </w:p>
    <w:p w14:paraId="73CB4507" w14:textId="77777777" w:rsidR="004B49D3" w:rsidRPr="0053710D" w:rsidRDefault="004B49D3" w:rsidP="00FF7DB2">
      <w:r w:rsidRPr="0053710D">
        <w:t xml:space="preserve">This project timeline was planned with the idea of meeting as a team once a week for roughly 5 weeks. By setting the timeline in such a manner time would have been given between each session to research and plan the next session based on the findings of the previous. </w:t>
      </w:r>
    </w:p>
    <w:p w14:paraId="5824198C" w14:textId="77777777" w:rsidR="004B49D3" w:rsidRPr="0053710D" w:rsidRDefault="004B49D3" w:rsidP="00FF7DB2">
      <w:r w:rsidRPr="0053710D">
        <w:t>The next stage of the pre-assessment phase was to identify any necessary resources, such as hardware and software.</w:t>
      </w:r>
    </w:p>
    <w:p w14:paraId="7BF5015F" w14:textId="77777777" w:rsidR="004B49D3" w:rsidRPr="0053710D" w:rsidRDefault="004B49D3" w:rsidP="00FF7DB2">
      <w:r w:rsidRPr="0053710D">
        <w:t>To conduct the vulnerability assessment a windows 11 machine will be provided by the organisation. Due to the fact that kali Linux machines offer a wider range of tools for penetration testing and ethical hacking, a virtual machine will be created on the windows machine. The virtual machine will be installed with the  Kali Linux OS in order to conduct a more comprehensive vulnerability assessment. This machine will be referred to as the assessment machine.</w:t>
      </w:r>
    </w:p>
    <w:p w14:paraId="0142A0D6" w14:textId="77777777" w:rsidR="004B49D3" w:rsidRPr="0053710D" w:rsidRDefault="004B49D3" w:rsidP="00FF7DB2">
      <w:r w:rsidRPr="0053710D">
        <w:t>In order to connect with the target network the assessment machine must have a wireless adapter. A Alfa Network AWUS036ACH-C wireless adapter will be utilised for this. In order to use the wireless adapter it will be configured to be used in the virtual machine and set to monitor mode. Tools found in the literature review that are effective for vulnerability scanning, exploitation and mitigation will be installed onto the virtual machine.</w:t>
      </w:r>
    </w:p>
    <w:p w14:paraId="7420E703" w14:textId="77777777" w:rsidR="004B49D3" w:rsidRPr="0053710D" w:rsidRDefault="004B49D3" w:rsidP="00FF7DB2">
      <w:r w:rsidRPr="0053710D">
        <w:t xml:space="preserve">In order to avoid legal and ethical issues, authorisation is confirmed from the network owner. This will ensure that all activities comply with applicable laws, </w:t>
      </w:r>
      <w:r w:rsidRPr="0053710D">
        <w:lastRenderedPageBreak/>
        <w:t xml:space="preserve">regulations and ethical guidelines. In order to avoid any potential privacy concerns, the network that would be evaluated would only contain test data. This would mean that any data uncovered in the experiment would not be sensitive to the company or its customers, allowing for a more in-depth analysis of the organisations network with no risk of a sensitive data leak. </w:t>
      </w:r>
    </w:p>
    <w:p w14:paraId="2D4B63EA" w14:textId="37E893AE" w:rsidR="004B49D3" w:rsidRPr="0053710D" w:rsidRDefault="004B49D3" w:rsidP="00FF7DB2">
      <w:pPr>
        <w:pStyle w:val="Heading2"/>
        <w:numPr>
          <w:ilvl w:val="2"/>
          <w:numId w:val="30"/>
        </w:numPr>
      </w:pPr>
      <w:bookmarkStart w:id="199" w:name="_Toc133828428"/>
      <w:r w:rsidRPr="0053710D">
        <w:t>Reconnaissance Phase</w:t>
      </w:r>
      <w:bookmarkEnd w:id="199"/>
    </w:p>
    <w:p w14:paraId="4044D6C2" w14:textId="77777777" w:rsidR="004B49D3" w:rsidRPr="0053710D" w:rsidRDefault="004B49D3" w:rsidP="00FF7DB2">
      <w:r w:rsidRPr="0053710D">
        <w:t>The reconnaissance phase will first start with passive information gathering which was identified in the literature review as a key stage of information gathering. This main goal of this stage will be to collect and gather information about the network without actively interacting with it. The project will be conducted inside of the industrial environment where the network is located. The passive reconnaissance activities will consist of Identifying the locations and topology of network devices such as routers, switches and wireless access points, as well as end devices connected to them. The physical security measures put in place will also be examined, looking for locked doors, access control systems and security cameras.</w:t>
      </w:r>
    </w:p>
    <w:p w14:paraId="2BEFA6A5" w14:textId="77777777" w:rsidR="004B49D3" w:rsidRPr="0053710D" w:rsidRDefault="004B49D3" w:rsidP="00FF7DB2">
      <w:r w:rsidRPr="0053710D">
        <w:t>Active information gathering will then take place. This will consist of actively probing the target network to gain information about its configuration and devices connected. Tools identified in the Literature review will be used to scan for open ports, identify services and detect potential vulnerabilities. A network scan will be conducted using Nmap and Zenmap to I identify devices connected to the network, and services running. Through the use of Zenmap a map of the physical topology of the network will be created to create a visual aid of the devices connected. Based on the information gathered in this phase a list of potential targets can be created for further investigation. This list will consist of devices with known vulnerabilities, weak configurations or important assets to the network.</w:t>
      </w:r>
    </w:p>
    <w:p w14:paraId="23D8DD70" w14:textId="77777777" w:rsidR="004B49D3" w:rsidRPr="0053710D" w:rsidRDefault="004B49D3" w:rsidP="00FF7DB2">
      <w:r w:rsidRPr="0053710D">
        <w:t>These steps will provide a comprehensive understanding of the target network to assist in the next stages of the experiment</w:t>
      </w:r>
    </w:p>
    <w:p w14:paraId="51B3CED4" w14:textId="00E42FBB" w:rsidR="004B49D3" w:rsidRPr="0053710D" w:rsidRDefault="004B49D3" w:rsidP="00FF7DB2">
      <w:pPr>
        <w:pStyle w:val="Heading2"/>
        <w:numPr>
          <w:ilvl w:val="2"/>
          <w:numId w:val="30"/>
        </w:numPr>
      </w:pPr>
      <w:bookmarkStart w:id="200" w:name="_Toc133828429"/>
      <w:r w:rsidRPr="0053710D">
        <w:t>Vulnerability scanning</w:t>
      </w:r>
      <w:bookmarkEnd w:id="200"/>
    </w:p>
    <w:p w14:paraId="7A127D3E" w14:textId="77777777" w:rsidR="004B49D3" w:rsidRPr="0053710D" w:rsidRDefault="004B49D3" w:rsidP="00FF7DB2">
      <w:r w:rsidRPr="0053710D">
        <w:t>The next section of the design regards the vulnerability scanning process. The main goal of this step is to identify weakness in the target network. Tools and techniques discovered in the literature review will be implemented in the design of this phase and can be broken down into several steps:</w:t>
      </w:r>
    </w:p>
    <w:p w14:paraId="325BB8BF" w14:textId="0D26A6E2" w:rsidR="004B49D3" w:rsidRPr="0053710D" w:rsidRDefault="004B49D3" w:rsidP="00FF7DB2">
      <w:pPr>
        <w:pStyle w:val="Heading5"/>
      </w:pPr>
      <w:r w:rsidRPr="0053710D">
        <w:t>Network Scanning</w:t>
      </w:r>
    </w:p>
    <w:p w14:paraId="03CB4FBB" w14:textId="77777777" w:rsidR="004B49D3" w:rsidRPr="0053710D" w:rsidRDefault="004B49D3" w:rsidP="00FF7DB2">
      <w:r w:rsidRPr="0053710D">
        <w:lastRenderedPageBreak/>
        <w:t xml:space="preserve">Zenmap will be used to perform a variety of scans on the target network to identify live hosts, open, ports running services and potential vulnerabilities. </w:t>
      </w:r>
    </w:p>
    <w:p w14:paraId="29BE7255" w14:textId="77777777" w:rsidR="004B49D3" w:rsidRPr="0053710D" w:rsidRDefault="004B49D3" w:rsidP="00FF7DB2">
      <w:r w:rsidRPr="0053710D">
        <w:t>Tools like Aircrack-ng and Airgeddon will be utilised to conduct a wireless network assessment, to gain information such as the network SSID, BSSID, encryption types and signal strength. These tools can also be used to capture handshake packets and use them to crack Wi-Fi passwords, meaning that this process will overlap with the exploitation phase.</w:t>
      </w:r>
    </w:p>
    <w:p w14:paraId="0A34DF9A" w14:textId="766BC9FB" w:rsidR="004B49D3" w:rsidRPr="0053710D" w:rsidRDefault="004B49D3" w:rsidP="00FF7DB2">
      <w:pPr>
        <w:pStyle w:val="Heading5"/>
      </w:pPr>
      <w:r w:rsidRPr="0053710D">
        <w:t>OS Fingerprinting</w:t>
      </w:r>
    </w:p>
    <w:p w14:paraId="2972DDAE" w14:textId="77777777" w:rsidR="004B49D3" w:rsidRPr="0053710D" w:rsidRDefault="004B49D3" w:rsidP="00FF7DB2">
      <w:r w:rsidRPr="0053710D">
        <w:t xml:space="preserve">Nmap and Zenmap will be utilised again to identify the operating systems of devices found during this scan. By identifying the operating systems specific exploitation techniques can be tailored to the appropriate systems. </w:t>
      </w:r>
    </w:p>
    <w:p w14:paraId="36AF21AC" w14:textId="77777777" w:rsidR="004B49D3" w:rsidRPr="0053710D" w:rsidRDefault="004B49D3" w:rsidP="00FF7DB2">
      <w:pPr>
        <w:pStyle w:val="Heading5"/>
      </w:pPr>
      <w:r w:rsidRPr="0053710D">
        <w:t>Service Enumeration</w:t>
      </w:r>
    </w:p>
    <w:p w14:paraId="77AB8591" w14:textId="77777777" w:rsidR="004B49D3" w:rsidRPr="0053710D" w:rsidRDefault="004B49D3" w:rsidP="00FF7DB2">
      <w:r w:rsidRPr="0053710D">
        <w:t xml:space="preserve">Enumeration techniques and tools will be sued to gather information. Tools like ‘smbclient’ can be used to identify and shared resources on the target, and enum4linux to gather information regarding users details and groups. </w:t>
      </w:r>
    </w:p>
    <w:p w14:paraId="0A3013D3" w14:textId="77777777" w:rsidR="004B49D3" w:rsidRPr="0053710D" w:rsidRDefault="004B49D3" w:rsidP="00FF7DB2">
      <w:pPr>
        <w:pStyle w:val="Heading5"/>
      </w:pPr>
      <w:r w:rsidRPr="0053710D">
        <w:t>Vulnerability Scanning</w:t>
      </w:r>
    </w:p>
    <w:p w14:paraId="71753AC6" w14:textId="77777777" w:rsidR="004B49D3" w:rsidRPr="0053710D" w:rsidRDefault="004B49D3" w:rsidP="00FF7DB2">
      <w:r w:rsidRPr="0053710D">
        <w:t>Nmap scripting engine (NSE) will be utilised to identify specific vulnerabilities of vulnerable devices found in the previous stages. This step will assist in prioritising which vulnerabilities should be addressed.</w:t>
      </w:r>
    </w:p>
    <w:p w14:paraId="395CB5D1" w14:textId="77777777" w:rsidR="004B49D3" w:rsidRPr="0053710D" w:rsidRDefault="004B49D3" w:rsidP="00FF7DB2">
      <w:r w:rsidRPr="0053710D">
        <w:t>When the vulnerability scanning phase is over, the next step is to go on to the exploitation phase, where the discovered vulnerabilities are used to accomplish the goals of the assessment, such as getting unauthorised access or escalation privileges. The post-exploitation and reporting phases come after a successful exploitation. Activities involving exploitation</w:t>
      </w:r>
    </w:p>
    <w:p w14:paraId="34B7DE61" w14:textId="4E07063C" w:rsidR="004B49D3" w:rsidRPr="0053710D" w:rsidRDefault="004B49D3" w:rsidP="00FF7DB2">
      <w:pPr>
        <w:pStyle w:val="Heading2"/>
        <w:numPr>
          <w:ilvl w:val="2"/>
          <w:numId w:val="30"/>
        </w:numPr>
      </w:pPr>
      <w:bookmarkStart w:id="201" w:name="_Toc133828430"/>
      <w:r w:rsidRPr="0053710D">
        <w:t>Assessment and Exploitation</w:t>
      </w:r>
      <w:bookmarkEnd w:id="201"/>
    </w:p>
    <w:p w14:paraId="0CDB05B5" w14:textId="77777777" w:rsidR="004B49D3" w:rsidRPr="0053710D" w:rsidRDefault="004B49D3" w:rsidP="00FF7DB2">
      <w:r w:rsidRPr="0053710D">
        <w:t>This phase will consist of exploitation attempts based on the identified vulnerabilities and user information found in the previous steps. The success of this phase will depend on the identified vulnerabilities found in the target network. If vulnerabilities are found in this stage tools identified in the literature review, like Metasploit and OpenVAS will be used to exploit the security flaws.</w:t>
      </w:r>
    </w:p>
    <w:p w14:paraId="4976BBC2" w14:textId="770CA749" w:rsidR="004B49D3" w:rsidRPr="0053710D" w:rsidRDefault="004B49D3" w:rsidP="00FF7DB2">
      <w:pPr>
        <w:pStyle w:val="Heading2"/>
        <w:numPr>
          <w:ilvl w:val="2"/>
          <w:numId w:val="30"/>
        </w:numPr>
      </w:pPr>
      <w:bookmarkStart w:id="202" w:name="_Toc133828431"/>
      <w:r w:rsidRPr="0053710D">
        <w:t>Post-assessment phase</w:t>
      </w:r>
      <w:bookmarkEnd w:id="202"/>
    </w:p>
    <w:p w14:paraId="6B0DD47F" w14:textId="77777777" w:rsidR="004B49D3" w:rsidRPr="0053710D" w:rsidRDefault="004B49D3" w:rsidP="00FF7DB2">
      <w:r w:rsidRPr="0053710D">
        <w:lastRenderedPageBreak/>
        <w:t xml:space="preserve">This is a critical stage of the experiment as it provides the opportunity to analyse the results found from the assessment, and a chance to recommend mitigation and improvements to the target network. The data collected during the previous stages will be analysed to determine the effectiveness of the scans that were performed, the accuracy of the identified vulnerabilities and how successful the attempt to exploit the vulnerabilities was. Any false negative, false positives or other issues will be identified in this section. </w:t>
      </w:r>
    </w:p>
    <w:p w14:paraId="0C9DEFDF" w14:textId="77777777" w:rsidR="004B49D3" w:rsidRPr="0053710D" w:rsidRDefault="004B49D3" w:rsidP="00FF7DB2">
      <w:r w:rsidRPr="0053710D">
        <w:t>The vulnerabilities identified will be examined and the risks associated with them will be assessed. By identifying the risks associated with the target networks, the confidentiality, availability and integrity of the system can be determined. The vulnerabilities will be prioritised based on the potential impact they could have on the organisation.</w:t>
      </w:r>
    </w:p>
    <w:p w14:paraId="2207E880" w14:textId="77777777" w:rsidR="004B49D3" w:rsidRPr="0053710D" w:rsidRDefault="004B49D3" w:rsidP="00FF7DB2">
      <w:r w:rsidRPr="0053710D">
        <w:t>Documentation will begin at the start of the project however will primarily be completed in the post-assessment phase. The results of the experiment will be noted along with the tools and methods used and the vulnerabilities identified. Each exploitation attempt will be recorded with its success and the potential risk of the associated with it. It is important to ensure that the documentation created is clear and well organised, this will provide the organisation with a professional document of the findings.</w:t>
      </w:r>
    </w:p>
    <w:p w14:paraId="0F479EAD" w14:textId="246F299A" w:rsidR="00B86CE0" w:rsidRPr="0053710D" w:rsidRDefault="004B49D3" w:rsidP="00FF7DB2">
      <w:r w:rsidRPr="0053710D">
        <w:t>Finally a set of recommendations addressing the vulnerabilities found in the system will be made. These suggestions will provide clear guidance of the mitigation methods and will be prioritised based on the potential impact they could have on the company.</w:t>
      </w:r>
    </w:p>
    <w:p w14:paraId="499F105D" w14:textId="77777777" w:rsidR="00B86CE0" w:rsidRPr="0053710D" w:rsidRDefault="00B86CE0" w:rsidP="00FF7DB2"/>
    <w:p w14:paraId="76439E7E" w14:textId="5A0F9B2B" w:rsidR="005A4364" w:rsidRDefault="00B951CA" w:rsidP="00FF7DB2">
      <w:pPr>
        <w:pStyle w:val="Heading1"/>
      </w:pPr>
      <w:bookmarkStart w:id="203" w:name="_Toc371255558"/>
      <w:bookmarkStart w:id="204" w:name="_Toc133828432"/>
      <w:r>
        <w:rPr>
          <w:lang w:val="en-US"/>
        </w:rPr>
        <w:t xml:space="preserve">Chapter 5 - </w:t>
      </w:r>
      <w:r w:rsidR="00B86CE0" w:rsidRPr="0053710D">
        <w:t>Implementation</w:t>
      </w:r>
      <w:bookmarkEnd w:id="203"/>
      <w:bookmarkEnd w:id="204"/>
    </w:p>
    <w:p w14:paraId="2ED0240B" w14:textId="77777777" w:rsidR="00B951CA" w:rsidRPr="00B951CA" w:rsidRDefault="00B951CA" w:rsidP="00FF7DB2"/>
    <w:p w14:paraId="2976FCFB" w14:textId="1A7921B3" w:rsidR="00934C2A" w:rsidRPr="0053710D" w:rsidRDefault="00291060" w:rsidP="00FF7DB2">
      <w:pPr>
        <w:pStyle w:val="Heading2"/>
      </w:pPr>
      <w:bookmarkStart w:id="205" w:name="_Toc133828433"/>
      <w:r w:rsidRPr="0053710D">
        <w:t>5</w:t>
      </w:r>
      <w:r w:rsidR="001B1391" w:rsidRPr="0053710D">
        <w:t>.1 Updated Timescale</w:t>
      </w:r>
      <w:bookmarkEnd w:id="205"/>
    </w:p>
    <w:p w14:paraId="79DA161E" w14:textId="4910C1A1" w:rsidR="00BB5AEC" w:rsidRPr="0053710D" w:rsidRDefault="00BB5AEC" w:rsidP="00FF7DB2">
      <w:r w:rsidRPr="0053710D">
        <w:t>The initial project timeline was scheduled for five weekly session</w:t>
      </w:r>
      <w:r w:rsidR="005F4638">
        <w:t>s</w:t>
      </w:r>
      <w:r w:rsidRPr="0053710D">
        <w:t xml:space="preserve"> commencing on February 21st 2023. However, due to unforeseen delays in the arrival of the wireless adapters, the project could not commence until April 4th, 2023. This resulted in a significant reduction of the available </w:t>
      </w:r>
      <w:r w:rsidR="00657BC1" w:rsidRPr="0053710D">
        <w:t xml:space="preserve">to </w:t>
      </w:r>
      <w:r w:rsidR="009F5797" w:rsidRPr="0053710D">
        <w:t>complete the</w:t>
      </w:r>
      <w:r w:rsidRPr="0053710D">
        <w:t xml:space="preserve"> tasks and </w:t>
      </w:r>
      <w:r w:rsidR="001174E9">
        <w:t xml:space="preserve">an </w:t>
      </w:r>
      <w:r w:rsidRPr="0053710D">
        <w:t>increased workload to meet the project objectives within the revised timeframe.</w:t>
      </w:r>
      <w:r w:rsidR="009F5797" w:rsidRPr="0053710D">
        <w:t xml:space="preserve"> </w:t>
      </w:r>
      <w:r w:rsidR="00983A82" w:rsidRPr="0053710D">
        <w:t xml:space="preserve">The compressed timeline may limit the opportunity for a thorough exploration of each tool, potentially leading to a less comprehensive analysis of the network's security. </w:t>
      </w:r>
      <w:r w:rsidR="00983A82" w:rsidRPr="0053710D">
        <w:lastRenderedPageBreak/>
        <w:t>This constraint should be considered when evaluating the depth and scope of the project's findings.</w:t>
      </w:r>
    </w:p>
    <w:p w14:paraId="71EEE72C" w14:textId="22E111EF" w:rsidR="00CB5EB2" w:rsidRPr="0053710D" w:rsidRDefault="00291060" w:rsidP="00FF7DB2">
      <w:pPr>
        <w:pStyle w:val="Heading2"/>
      </w:pPr>
      <w:bookmarkStart w:id="206" w:name="_Toc133828434"/>
      <w:r w:rsidRPr="0053710D">
        <w:t>5.</w:t>
      </w:r>
      <w:r w:rsidR="001B1391" w:rsidRPr="0053710D">
        <w:t>2</w:t>
      </w:r>
      <w:r w:rsidR="00981EA2" w:rsidRPr="0053710D">
        <w:t xml:space="preserve"> Alfa wireless adapter</w:t>
      </w:r>
      <w:bookmarkEnd w:id="206"/>
    </w:p>
    <w:p w14:paraId="547D6DC5" w14:textId="3E33C8C6" w:rsidR="007E1DF1" w:rsidRPr="0053710D" w:rsidRDefault="007E1DF1" w:rsidP="00FF7DB2">
      <w:r w:rsidRPr="0053710D">
        <w:t xml:space="preserve">The Alfa Wi-Fi drivers were installed onto the assessment machine from the Alfa networks official website. In order to display the current wireless configuration of the wireless interfaces on the system the ‘iwconfig’ command was used. The </w:t>
      </w:r>
      <w:r w:rsidR="00306E1B">
        <w:t>first</w:t>
      </w:r>
      <w:r w:rsidRPr="0053710D">
        <w:t xml:space="preserve"> problem </w:t>
      </w:r>
      <w:r w:rsidR="00306E1B">
        <w:t xml:space="preserve">encountered </w:t>
      </w:r>
      <w:r w:rsidRPr="0053710D">
        <w:t>was that the wireless adapter did not appear</w:t>
      </w:r>
      <w:r w:rsidR="002345A9">
        <w:t xml:space="preserve"> when </w:t>
      </w:r>
      <w:r w:rsidR="00601A12">
        <w:t>checking the interfaces in the kali Linux terminal</w:t>
      </w:r>
      <w:r w:rsidRPr="0053710D">
        <w:t>.</w:t>
      </w:r>
    </w:p>
    <w:p w14:paraId="5BC3E9D0" w14:textId="77777777" w:rsidR="002C5D07" w:rsidRDefault="007E1DF1" w:rsidP="00FF7DB2">
      <w:r w:rsidRPr="0053710D">
        <w:rPr>
          <w:noProof/>
        </w:rPr>
        <w:drawing>
          <wp:inline distT="0" distB="0" distL="0" distR="0" wp14:anchorId="5CA040A4" wp14:editId="1C6D3659">
            <wp:extent cx="2670636" cy="1981822"/>
            <wp:effectExtent l="0" t="0" r="0" b="0"/>
            <wp:docPr id="1263082800" name="Picture 1263082800" descr="A picture containing text, indoor, computer, electron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3082800" name="Picture 1" descr="A picture containing text, indoor, computer, electronics&#10;&#10;Description automatically generated"/>
                    <pic:cNvPicPr/>
                  </pic:nvPicPr>
                  <pic:blipFill>
                    <a:blip r:embed="rId15"/>
                    <a:stretch>
                      <a:fillRect/>
                    </a:stretch>
                  </pic:blipFill>
                  <pic:spPr>
                    <a:xfrm>
                      <a:off x="0" y="0"/>
                      <a:ext cx="2738321" cy="2032050"/>
                    </a:xfrm>
                    <a:prstGeom prst="rect">
                      <a:avLst/>
                    </a:prstGeom>
                  </pic:spPr>
                </pic:pic>
              </a:graphicData>
            </a:graphic>
          </wp:inline>
        </w:drawing>
      </w:r>
    </w:p>
    <w:p w14:paraId="6AE90BCF" w14:textId="223E9281" w:rsidR="007E1DF1" w:rsidRPr="0053710D" w:rsidRDefault="002C5D07" w:rsidP="00FF7DB2">
      <w:pPr>
        <w:pStyle w:val="Caption"/>
      </w:pPr>
      <w:bookmarkStart w:id="207" w:name="_Toc133826911"/>
      <w:r>
        <w:t xml:space="preserve">Figure </w:t>
      </w:r>
      <w:fldSimple w:instr=" SEQ Figure \* ARABIC ">
        <w:r w:rsidR="0061233B">
          <w:rPr>
            <w:noProof/>
          </w:rPr>
          <w:t>4</w:t>
        </w:r>
      </w:fldSimple>
      <w:r>
        <w:t xml:space="preserve"> - </w:t>
      </w:r>
      <w:r w:rsidRPr="00094554">
        <w:t>Wireless interfaces without the alfa adapter</w:t>
      </w:r>
      <w:bookmarkEnd w:id="207"/>
    </w:p>
    <w:p w14:paraId="34F9804A" w14:textId="35A37214" w:rsidR="007E1DF1" w:rsidRPr="0053710D" w:rsidRDefault="007E1DF1" w:rsidP="00FF7DB2">
      <w:r w:rsidRPr="0053710D">
        <w:t>This problem was overcome by updating the Kali Virtual machine settings to ‘Enable USB Controller’ and selecting the Wi-Fi adapter from the drop down list, this allow</w:t>
      </w:r>
      <w:r w:rsidR="00601A12">
        <w:t>ed</w:t>
      </w:r>
      <w:r w:rsidRPr="0053710D">
        <w:t xml:space="preserve"> the virtual machine to recognise the wireless adapter.</w:t>
      </w:r>
    </w:p>
    <w:p w14:paraId="5979D7AB" w14:textId="77777777" w:rsidR="00866419" w:rsidRDefault="007E1DF1" w:rsidP="00FF7DB2">
      <w:r w:rsidRPr="0053710D">
        <w:rPr>
          <w:noProof/>
        </w:rPr>
        <w:drawing>
          <wp:inline distT="0" distB="0" distL="0" distR="0" wp14:anchorId="4FA22BC8" wp14:editId="5DFC5124">
            <wp:extent cx="2737241" cy="2078860"/>
            <wp:effectExtent l="0" t="0" r="6350" b="0"/>
            <wp:docPr id="706838522" name="Picture 706838522"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6838522" name="Picture 1" descr="Timeline&#10;&#10;Description automatically generated"/>
                    <pic:cNvPicPr/>
                  </pic:nvPicPr>
                  <pic:blipFill>
                    <a:blip r:embed="rId16"/>
                    <a:stretch>
                      <a:fillRect/>
                    </a:stretch>
                  </pic:blipFill>
                  <pic:spPr>
                    <a:xfrm>
                      <a:off x="0" y="0"/>
                      <a:ext cx="2798517" cy="2125397"/>
                    </a:xfrm>
                    <a:prstGeom prst="rect">
                      <a:avLst/>
                    </a:prstGeom>
                  </pic:spPr>
                </pic:pic>
              </a:graphicData>
            </a:graphic>
          </wp:inline>
        </w:drawing>
      </w:r>
    </w:p>
    <w:p w14:paraId="62BB5A04" w14:textId="132FCB5C" w:rsidR="007E1DF1" w:rsidRPr="0053710D" w:rsidRDefault="00866419" w:rsidP="00FF7DB2">
      <w:pPr>
        <w:pStyle w:val="Caption"/>
      </w:pPr>
      <w:bookmarkStart w:id="208" w:name="_Toc133826912"/>
      <w:r>
        <w:t xml:space="preserve">Figure </w:t>
      </w:r>
      <w:fldSimple w:instr=" SEQ Figure \* ARABIC ">
        <w:r w:rsidR="0061233B">
          <w:rPr>
            <w:noProof/>
          </w:rPr>
          <w:t>5</w:t>
        </w:r>
      </w:fldSimple>
      <w:r>
        <w:t xml:space="preserve"> - </w:t>
      </w:r>
      <w:r w:rsidRPr="00B20F72">
        <w:t>Kali virtual machine settings with updated settings to recognise the wireless adapter</w:t>
      </w:r>
      <w:bookmarkEnd w:id="208"/>
    </w:p>
    <w:p w14:paraId="558ADBF4" w14:textId="77777777" w:rsidR="00434560" w:rsidRDefault="007E1DF1" w:rsidP="00FF7DB2">
      <w:pPr>
        <w:pStyle w:val="Caption"/>
      </w:pPr>
      <w:bookmarkStart w:id="209" w:name="_Toc132996393"/>
      <w:bookmarkStart w:id="210" w:name="_Toc133250852"/>
      <w:r w:rsidRPr="0053710D">
        <w:br/>
      </w:r>
    </w:p>
    <w:p w14:paraId="610F09C6" w14:textId="2F1F0EE3" w:rsidR="007E1DF1" w:rsidRPr="0053710D" w:rsidRDefault="007E1DF1" w:rsidP="00FF7DB2">
      <w:pPr>
        <w:pStyle w:val="Caption"/>
      </w:pPr>
      <w:r w:rsidRPr="0053710D">
        <w:lastRenderedPageBreak/>
        <w:t>The drivers for the Alfa adapter were then updated in the Linux machine. The ‘sudo lsusb’ command was run to verify that the wireless adapter was listed among the USB devices. The iwconfig was run again to verify that the adapter was recognised as a wireless interface.</w:t>
      </w:r>
      <w:bookmarkEnd w:id="209"/>
      <w:bookmarkEnd w:id="210"/>
    </w:p>
    <w:p w14:paraId="2A786506" w14:textId="77777777" w:rsidR="00866419" w:rsidRDefault="007E1DF1" w:rsidP="00FF7DB2">
      <w:r w:rsidRPr="0053710D">
        <w:rPr>
          <w:noProof/>
        </w:rPr>
        <w:drawing>
          <wp:inline distT="0" distB="0" distL="0" distR="0" wp14:anchorId="2D0C02DC" wp14:editId="67F5AD10">
            <wp:extent cx="3052195" cy="2207208"/>
            <wp:effectExtent l="0" t="0" r="0" b="3175"/>
            <wp:docPr id="327515238" name="Picture 327515238"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515238" name="Picture 1" descr="A screenshot of a computer&#10;&#10;Description automatically generated with medium confidence"/>
                    <pic:cNvPicPr/>
                  </pic:nvPicPr>
                  <pic:blipFill>
                    <a:blip r:embed="rId17"/>
                    <a:stretch>
                      <a:fillRect/>
                    </a:stretch>
                  </pic:blipFill>
                  <pic:spPr>
                    <a:xfrm>
                      <a:off x="0" y="0"/>
                      <a:ext cx="3102687" cy="2243722"/>
                    </a:xfrm>
                    <a:prstGeom prst="rect">
                      <a:avLst/>
                    </a:prstGeom>
                  </pic:spPr>
                </pic:pic>
              </a:graphicData>
            </a:graphic>
          </wp:inline>
        </w:drawing>
      </w:r>
    </w:p>
    <w:p w14:paraId="18F6DC01" w14:textId="44FA32A2" w:rsidR="007E1DF1" w:rsidRPr="0053710D" w:rsidRDefault="00866419" w:rsidP="00FF7DB2">
      <w:pPr>
        <w:pStyle w:val="Caption"/>
      </w:pPr>
      <w:bookmarkStart w:id="211" w:name="_Toc133826913"/>
      <w:r>
        <w:t xml:space="preserve">Figure </w:t>
      </w:r>
      <w:fldSimple w:instr=" SEQ Figure \* ARABIC ">
        <w:r w:rsidR="0061233B">
          <w:rPr>
            <w:noProof/>
          </w:rPr>
          <w:t>6</w:t>
        </w:r>
      </w:fldSimple>
      <w:r>
        <w:t xml:space="preserve"> - </w:t>
      </w:r>
      <w:r w:rsidRPr="00CC3D75">
        <w:t>updated wireless adapter configurations and connected usb devices</w:t>
      </w:r>
      <w:bookmarkEnd w:id="211"/>
    </w:p>
    <w:p w14:paraId="588B5567" w14:textId="1E4ACD7C" w:rsidR="007E1DF1" w:rsidRPr="0053710D" w:rsidRDefault="007E1DF1" w:rsidP="00FF7DB2">
      <w:r w:rsidRPr="0053710D">
        <w:t xml:space="preserve">In order to use the wireless adapter for a vulnerability assessment, the wireless interface mode </w:t>
      </w:r>
      <w:r w:rsidR="007D3711">
        <w:t>had to</w:t>
      </w:r>
      <w:r w:rsidRPr="0053710D">
        <w:t xml:space="preserve"> be changed from ‘managed’ mode to ‘monitor’. By changing the interface mode the adapter can capture packets without connecting to a network. This will enable the ability to analyse network traffic, perform packet injection and complete various other security tests.</w:t>
      </w:r>
    </w:p>
    <w:p w14:paraId="74582815" w14:textId="7939528D" w:rsidR="007E1DF1" w:rsidRPr="0053710D" w:rsidRDefault="007E1DF1" w:rsidP="00FF7DB2">
      <w:r w:rsidRPr="0053710D">
        <w:t xml:space="preserve">To enable monitor mode the wireless interface ‘wlan0’ is set to down, the interface is set to monitor mode and the interface is </w:t>
      </w:r>
      <w:r w:rsidR="00B95B64">
        <w:t xml:space="preserve">then </w:t>
      </w:r>
      <w:r w:rsidRPr="0053710D">
        <w:t>brought back up.</w:t>
      </w:r>
    </w:p>
    <w:p w14:paraId="75069B65" w14:textId="77777777" w:rsidR="007E1DF1" w:rsidRPr="0053710D" w:rsidRDefault="007E1DF1" w:rsidP="00FF7DB2">
      <w:r w:rsidRPr="0053710D">
        <w:t>The ‘iwconfig’ command can be ran once more to verify that the mode has been set to monitor.</w:t>
      </w:r>
    </w:p>
    <w:p w14:paraId="4AE923A2" w14:textId="77777777" w:rsidR="00866419" w:rsidRDefault="007E1DF1" w:rsidP="00FF7DB2">
      <w:r w:rsidRPr="0053710D">
        <w:t xml:space="preserve"> </w:t>
      </w:r>
      <w:r w:rsidRPr="0053710D">
        <w:rPr>
          <w:noProof/>
        </w:rPr>
        <w:drawing>
          <wp:inline distT="0" distB="0" distL="0" distR="0" wp14:anchorId="7CB4C372" wp14:editId="33330C4A">
            <wp:extent cx="2866065" cy="1907178"/>
            <wp:effectExtent l="0" t="0" r="0" b="0"/>
            <wp:docPr id="1856428702" name="Picture 1856428702"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6428702" name="Picture 1" descr="Graphical user interface&#10;&#10;Description automatically generated"/>
                    <pic:cNvPicPr/>
                  </pic:nvPicPr>
                  <pic:blipFill>
                    <a:blip r:embed="rId18"/>
                    <a:stretch>
                      <a:fillRect/>
                    </a:stretch>
                  </pic:blipFill>
                  <pic:spPr>
                    <a:xfrm>
                      <a:off x="0" y="0"/>
                      <a:ext cx="2965238" cy="1973171"/>
                    </a:xfrm>
                    <a:prstGeom prst="rect">
                      <a:avLst/>
                    </a:prstGeom>
                  </pic:spPr>
                </pic:pic>
              </a:graphicData>
            </a:graphic>
          </wp:inline>
        </w:drawing>
      </w:r>
    </w:p>
    <w:p w14:paraId="198475F1" w14:textId="0CA534F8" w:rsidR="007E1DF1" w:rsidRPr="0053710D" w:rsidRDefault="00866419" w:rsidP="00FF7DB2">
      <w:pPr>
        <w:pStyle w:val="Caption"/>
      </w:pPr>
      <w:bookmarkStart w:id="212" w:name="_Toc133826914"/>
      <w:r>
        <w:t xml:space="preserve">Figure </w:t>
      </w:r>
      <w:fldSimple w:instr=" SEQ Figure \* ARABIC ">
        <w:r w:rsidR="0061233B">
          <w:rPr>
            <w:noProof/>
          </w:rPr>
          <w:t>7</w:t>
        </w:r>
      </w:fldSimple>
      <w:r>
        <w:t xml:space="preserve"> - I</w:t>
      </w:r>
      <w:r w:rsidRPr="00344F28">
        <w:t>nterface is set to monitor mode and verified in iwconfig</w:t>
      </w:r>
      <w:bookmarkEnd w:id="212"/>
    </w:p>
    <w:p w14:paraId="03F2D643" w14:textId="7D6CF4C2" w:rsidR="00BF5ED8" w:rsidRPr="0053710D" w:rsidRDefault="00291060" w:rsidP="00FF7DB2">
      <w:pPr>
        <w:pStyle w:val="Heading2"/>
      </w:pPr>
      <w:bookmarkStart w:id="213" w:name="_Toc133828435"/>
      <w:r w:rsidRPr="0053710D">
        <w:lastRenderedPageBreak/>
        <w:t>5</w:t>
      </w:r>
      <w:r w:rsidR="00360C62" w:rsidRPr="0053710D">
        <w:t>.</w:t>
      </w:r>
      <w:r w:rsidR="001B1391" w:rsidRPr="0053710D">
        <w:t>3</w:t>
      </w:r>
      <w:r w:rsidR="00360C62" w:rsidRPr="0053710D">
        <w:t xml:space="preserve"> Ai</w:t>
      </w:r>
      <w:r w:rsidR="00091D94" w:rsidRPr="0053710D">
        <w:t>rcack</w:t>
      </w:r>
      <w:r w:rsidR="00F45599" w:rsidRPr="0053710D">
        <w:t>-ng</w:t>
      </w:r>
      <w:bookmarkEnd w:id="213"/>
    </w:p>
    <w:p w14:paraId="422F9EA1" w14:textId="5346B927" w:rsidR="00193E90" w:rsidRPr="0053710D" w:rsidRDefault="00496430" w:rsidP="00FF7DB2">
      <w:r>
        <w:t xml:space="preserve">The next step </w:t>
      </w:r>
      <w:r w:rsidR="00A41B76">
        <w:t>consists of a network discovery to identify the target network</w:t>
      </w:r>
      <w:r w:rsidR="00BF5ED8" w:rsidRPr="0053710D">
        <w:t xml:space="preserve">. </w:t>
      </w:r>
      <w:r w:rsidR="00493562" w:rsidRPr="0053710D">
        <w:t xml:space="preserve">The first tool that was used was the </w:t>
      </w:r>
      <w:r w:rsidR="00746EE2" w:rsidRPr="0053710D">
        <w:t xml:space="preserve">Aircrack-ng suite. Specifically the ‘airodump-ng’ tool was used to scan for </w:t>
      </w:r>
      <w:r w:rsidR="00C27F74" w:rsidRPr="0053710D">
        <w:t>nearby wireless networks.</w:t>
      </w:r>
    </w:p>
    <w:p w14:paraId="1F022EE3" w14:textId="311BBE9F" w:rsidR="006A222B" w:rsidRPr="0053710D" w:rsidRDefault="006A222B" w:rsidP="00FF7DB2">
      <w:r w:rsidRPr="0053710D">
        <w:t xml:space="preserve">The command ‘sudo airodump-ng wlan0’ was used </w:t>
      </w:r>
      <w:r w:rsidR="008D1C7F" w:rsidRPr="0053710D">
        <w:t>to scan and create a list of nearby networks and information like the BSSID</w:t>
      </w:r>
      <w:r w:rsidR="00663BDF" w:rsidRPr="0053710D">
        <w:t>, signal strength</w:t>
      </w:r>
      <w:r w:rsidR="00A7543B" w:rsidRPr="0053710D">
        <w:t>, channel and the ESSID.</w:t>
      </w:r>
    </w:p>
    <w:p w14:paraId="183B97C3" w14:textId="77777777" w:rsidR="00866419" w:rsidRDefault="00193E90" w:rsidP="00FF7DB2">
      <w:r w:rsidRPr="0053710D">
        <w:rPr>
          <w:noProof/>
        </w:rPr>
        <w:drawing>
          <wp:inline distT="0" distB="0" distL="0" distR="0" wp14:anchorId="1E5BBFAF" wp14:editId="2F2A8AC6">
            <wp:extent cx="3047482" cy="2181412"/>
            <wp:effectExtent l="0" t="0" r="635" b="9525"/>
            <wp:docPr id="1000212454" name="Picture 1000212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212454" name=""/>
                    <pic:cNvPicPr/>
                  </pic:nvPicPr>
                  <pic:blipFill>
                    <a:blip r:embed="rId19"/>
                    <a:stretch>
                      <a:fillRect/>
                    </a:stretch>
                  </pic:blipFill>
                  <pic:spPr>
                    <a:xfrm>
                      <a:off x="0" y="0"/>
                      <a:ext cx="3052861" cy="2185262"/>
                    </a:xfrm>
                    <a:prstGeom prst="rect">
                      <a:avLst/>
                    </a:prstGeom>
                  </pic:spPr>
                </pic:pic>
              </a:graphicData>
            </a:graphic>
          </wp:inline>
        </w:drawing>
      </w:r>
    </w:p>
    <w:p w14:paraId="302DC720" w14:textId="6735B09C" w:rsidR="00A7543B" w:rsidRPr="0053710D" w:rsidRDefault="00866419" w:rsidP="00FF7DB2">
      <w:pPr>
        <w:pStyle w:val="Caption"/>
      </w:pPr>
      <w:bookmarkStart w:id="214" w:name="_Toc133826915"/>
      <w:r>
        <w:t xml:space="preserve">Figure </w:t>
      </w:r>
      <w:fldSimple w:instr=" SEQ Figure \* ARABIC ">
        <w:r w:rsidR="0061233B">
          <w:rPr>
            <w:noProof/>
          </w:rPr>
          <w:t>8</w:t>
        </w:r>
      </w:fldSimple>
      <w:r>
        <w:t xml:space="preserve"> - </w:t>
      </w:r>
      <w:r w:rsidRPr="00D05983">
        <w:t>Airodump-ng scan of wireless networks</w:t>
      </w:r>
      <w:bookmarkEnd w:id="214"/>
    </w:p>
    <w:p w14:paraId="182055A9" w14:textId="198FFB19" w:rsidR="00E0299C" w:rsidRPr="0053710D" w:rsidRDefault="00E0299C" w:rsidP="00FF7DB2">
      <w:r w:rsidRPr="0053710D">
        <w:t xml:space="preserve">With the </w:t>
      </w:r>
      <w:r w:rsidR="00D27840" w:rsidRPr="0053710D">
        <w:t xml:space="preserve">target network identified the </w:t>
      </w:r>
      <w:r w:rsidR="008B7E14" w:rsidRPr="0053710D">
        <w:t xml:space="preserve">Aircrack-ng suite of tools were used to attempt to perform a password crack. </w:t>
      </w:r>
      <w:r w:rsidR="00122A0A" w:rsidRPr="0053710D">
        <w:t xml:space="preserve">The first stage </w:t>
      </w:r>
      <w:r w:rsidR="0006308D" w:rsidRPr="0053710D">
        <w:t>needed to capture the WPA/WPA2 handshake</w:t>
      </w:r>
      <w:r w:rsidR="00053013" w:rsidRPr="0053710D">
        <w:t>, the airodump-ng tools can be used to save captured packets to a file</w:t>
      </w:r>
      <w:r w:rsidR="00365E73" w:rsidRPr="0053710D">
        <w:t>.</w:t>
      </w:r>
    </w:p>
    <w:p w14:paraId="69BC255D" w14:textId="1907587F" w:rsidR="002F589D" w:rsidRPr="0053710D" w:rsidRDefault="00CA6DBD" w:rsidP="00FF7DB2">
      <w:r w:rsidRPr="0053710D">
        <w:t xml:space="preserve">The </w:t>
      </w:r>
      <w:r w:rsidR="00577AFC" w:rsidRPr="0053710D">
        <w:t xml:space="preserve">following </w:t>
      </w:r>
      <w:r w:rsidRPr="0053710D">
        <w:t>command</w:t>
      </w:r>
      <w:r w:rsidR="00577AFC" w:rsidRPr="0053710D">
        <w:t xml:space="preserve"> was run in the Linux terminal</w:t>
      </w:r>
      <w:r w:rsidR="002F589D" w:rsidRPr="0053710D">
        <w:t>:</w:t>
      </w:r>
    </w:p>
    <w:p w14:paraId="6414CC1E" w14:textId="4F938758" w:rsidR="00BF3909" w:rsidRPr="0053710D" w:rsidRDefault="00CA6DBD" w:rsidP="00FF7DB2">
      <w:r w:rsidRPr="0053710D">
        <w:t xml:space="preserve"> ‘sudo airodu</w:t>
      </w:r>
      <w:r w:rsidR="007D64C4" w:rsidRPr="0053710D">
        <w:t>mp-ng -c 36 -bssid 28:EE:52:62:83:A3</w:t>
      </w:r>
      <w:r w:rsidR="002F589D" w:rsidRPr="0053710D">
        <w:t xml:space="preserve"> -w handshake_capture wlan0’</w:t>
      </w:r>
    </w:p>
    <w:p w14:paraId="67A7AE81" w14:textId="2988876D" w:rsidR="00577AFC" w:rsidRPr="0053710D" w:rsidRDefault="000526E9" w:rsidP="00FF7DB2">
      <w:r w:rsidRPr="0053710D">
        <w:t>This command uses the target network channel</w:t>
      </w:r>
      <w:r w:rsidR="004834F0" w:rsidRPr="0053710D">
        <w:t xml:space="preserve"> and BSSID captured in the previous airodump scan to </w:t>
      </w:r>
      <w:r w:rsidR="000E6FDA" w:rsidRPr="0053710D">
        <w:t>capture packets and save them to a file name ‘handshake_capture-01.cap’</w:t>
      </w:r>
      <w:r w:rsidR="00863F10">
        <w:t>.</w:t>
      </w:r>
    </w:p>
    <w:p w14:paraId="15562184" w14:textId="77777777" w:rsidR="00866419" w:rsidRDefault="008E2BB9" w:rsidP="00FF7DB2">
      <w:r w:rsidRPr="0053710D">
        <w:rPr>
          <w:noProof/>
        </w:rPr>
        <w:lastRenderedPageBreak/>
        <w:drawing>
          <wp:inline distT="0" distB="0" distL="0" distR="0" wp14:anchorId="3957F176" wp14:editId="4A9537FF">
            <wp:extent cx="3358777" cy="2347681"/>
            <wp:effectExtent l="0" t="0" r="0" b="0"/>
            <wp:docPr id="1447617112" name="Picture 1447617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7617112" name=""/>
                    <pic:cNvPicPr/>
                  </pic:nvPicPr>
                  <pic:blipFill>
                    <a:blip r:embed="rId20"/>
                    <a:stretch>
                      <a:fillRect/>
                    </a:stretch>
                  </pic:blipFill>
                  <pic:spPr>
                    <a:xfrm>
                      <a:off x="0" y="0"/>
                      <a:ext cx="3365551" cy="2352415"/>
                    </a:xfrm>
                    <a:prstGeom prst="rect">
                      <a:avLst/>
                    </a:prstGeom>
                  </pic:spPr>
                </pic:pic>
              </a:graphicData>
            </a:graphic>
          </wp:inline>
        </w:drawing>
      </w:r>
    </w:p>
    <w:p w14:paraId="08A4EA3E" w14:textId="7451A775" w:rsidR="00087CC2" w:rsidRDefault="00866419" w:rsidP="00FF7DB2">
      <w:pPr>
        <w:pStyle w:val="Caption"/>
      </w:pPr>
      <w:bookmarkStart w:id="215" w:name="_Toc133826916"/>
      <w:r>
        <w:t xml:space="preserve">Figure </w:t>
      </w:r>
      <w:fldSimple w:instr=" SEQ Figure \* ARABIC ">
        <w:r w:rsidR="0061233B">
          <w:rPr>
            <w:noProof/>
          </w:rPr>
          <w:t>9</w:t>
        </w:r>
      </w:fldSimple>
      <w:r>
        <w:t xml:space="preserve"> - H</w:t>
      </w:r>
      <w:r w:rsidRPr="003552D6">
        <w:t>andshake capture saved to a file name 'capture-02.cap'</w:t>
      </w:r>
      <w:bookmarkEnd w:id="215"/>
    </w:p>
    <w:p w14:paraId="3CC6056E" w14:textId="1C7D313B" w:rsidR="00646D13" w:rsidRPr="0053710D" w:rsidRDefault="00646D13" w:rsidP="00FF7DB2">
      <w:r w:rsidRPr="0053710D">
        <w:t xml:space="preserve">In order to capture </w:t>
      </w:r>
      <w:r w:rsidR="001D33FA" w:rsidRPr="0053710D">
        <w:t xml:space="preserve">a handshake </w:t>
      </w:r>
      <w:r w:rsidR="005B521A" w:rsidRPr="0053710D">
        <w:t xml:space="preserve">a client must be forced to reconnect with </w:t>
      </w:r>
      <w:r w:rsidR="00863F10">
        <w:t>its</w:t>
      </w:r>
      <w:r w:rsidR="005B521A" w:rsidRPr="0053710D">
        <w:t xml:space="preserve"> </w:t>
      </w:r>
      <w:r w:rsidR="00863F10">
        <w:t>network</w:t>
      </w:r>
      <w:r w:rsidR="005B521A" w:rsidRPr="0053710D">
        <w:t>. The ‘aireplay-ng’</w:t>
      </w:r>
      <w:r w:rsidR="00C4565B" w:rsidRPr="0053710D">
        <w:t xml:space="preserve"> tool can be used to </w:t>
      </w:r>
      <w:r w:rsidR="003C4642" w:rsidRPr="0053710D">
        <w:t>force a reauthentication.</w:t>
      </w:r>
      <w:r w:rsidR="000302A1" w:rsidRPr="0053710D">
        <w:t xml:space="preserve"> An error occurred in thi</w:t>
      </w:r>
      <w:r w:rsidR="005A2707" w:rsidRPr="0053710D">
        <w:t xml:space="preserve">s stage </w:t>
      </w:r>
      <w:r w:rsidR="00261640" w:rsidRPr="0053710D">
        <w:t xml:space="preserve">when attempting to reauthenticate the client. </w:t>
      </w:r>
      <w:r w:rsidR="002F05E6" w:rsidRPr="0053710D">
        <w:t>The aireplay-ng tool displayed the error message ‘</w:t>
      </w:r>
      <w:r w:rsidR="002C318C" w:rsidRPr="0053710D">
        <w:t xml:space="preserve">Waiting for beacon frame’ and No such BSSID available. The cause of this issue was likely </w:t>
      </w:r>
      <w:r w:rsidR="002D129A" w:rsidRPr="0053710D">
        <w:t xml:space="preserve">that the target network was not </w:t>
      </w:r>
      <w:r w:rsidR="002A73D9" w:rsidRPr="0053710D">
        <w:t xml:space="preserve">transmitting any beacon frames due to the </w:t>
      </w:r>
      <w:r w:rsidR="00EB0E9A" w:rsidRPr="0053710D">
        <w:t>system being temporarily offline.</w:t>
      </w:r>
    </w:p>
    <w:p w14:paraId="67B5F421" w14:textId="77777777" w:rsidR="00866419" w:rsidRDefault="00D006A8" w:rsidP="00FF7DB2">
      <w:r w:rsidRPr="0053710D">
        <w:rPr>
          <w:noProof/>
        </w:rPr>
        <w:drawing>
          <wp:inline distT="0" distB="0" distL="0" distR="0" wp14:anchorId="7D217755" wp14:editId="5FAF5F20">
            <wp:extent cx="3800107" cy="2055905"/>
            <wp:effectExtent l="0" t="0" r="0" b="1905"/>
            <wp:docPr id="1460258298" name="Picture 1460258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0258298" name=""/>
                    <pic:cNvPicPr/>
                  </pic:nvPicPr>
                  <pic:blipFill>
                    <a:blip r:embed="rId21"/>
                    <a:stretch>
                      <a:fillRect/>
                    </a:stretch>
                  </pic:blipFill>
                  <pic:spPr>
                    <a:xfrm>
                      <a:off x="0" y="0"/>
                      <a:ext cx="3828622" cy="2071332"/>
                    </a:xfrm>
                    <a:prstGeom prst="rect">
                      <a:avLst/>
                    </a:prstGeom>
                  </pic:spPr>
                </pic:pic>
              </a:graphicData>
            </a:graphic>
          </wp:inline>
        </w:drawing>
      </w:r>
    </w:p>
    <w:p w14:paraId="533C1E2A" w14:textId="20CBDAC6" w:rsidR="00EB0E9A" w:rsidRPr="0053710D" w:rsidRDefault="00866419" w:rsidP="00FF7DB2">
      <w:pPr>
        <w:pStyle w:val="Caption"/>
      </w:pPr>
      <w:bookmarkStart w:id="216" w:name="_Toc133826917"/>
      <w:r>
        <w:t xml:space="preserve">Figure </w:t>
      </w:r>
      <w:fldSimple w:instr=" SEQ Figure \* ARABIC ">
        <w:r w:rsidR="0061233B">
          <w:rPr>
            <w:noProof/>
          </w:rPr>
          <w:t>10</w:t>
        </w:r>
      </w:fldSimple>
      <w:r>
        <w:t xml:space="preserve"> - </w:t>
      </w:r>
      <w:r w:rsidRPr="000F4C39">
        <w:t>Unsuccessfully attempting to reauthenticate a client using aireplay-ng</w:t>
      </w:r>
      <w:bookmarkEnd w:id="216"/>
    </w:p>
    <w:p w14:paraId="3402B618" w14:textId="77777777" w:rsidR="00FC4C92" w:rsidRPr="0053710D" w:rsidRDefault="00934C2A" w:rsidP="00FF7DB2">
      <w:r w:rsidRPr="0053710D">
        <w:t>Due to the</w:t>
      </w:r>
      <w:r w:rsidR="000F40C5" w:rsidRPr="0053710D">
        <w:t xml:space="preserve"> updated</w:t>
      </w:r>
      <w:r w:rsidRPr="0053710D">
        <w:t xml:space="preserve"> time constraints of the project, </w:t>
      </w:r>
      <w:r w:rsidR="000F40C5" w:rsidRPr="0053710D">
        <w:t>This issue</w:t>
      </w:r>
      <w:r w:rsidRPr="0053710D">
        <w:t xml:space="preserve"> was unable </w:t>
      </w:r>
      <w:r w:rsidR="00F35F74" w:rsidRPr="0053710D">
        <w:t>to be resolved</w:t>
      </w:r>
      <w:r w:rsidRPr="0053710D">
        <w:t xml:space="preserve"> and </w:t>
      </w:r>
      <w:r w:rsidR="007C716C" w:rsidRPr="0053710D">
        <w:t xml:space="preserve">the experiment </w:t>
      </w:r>
      <w:r w:rsidRPr="0053710D">
        <w:t>had to proceed by exploring alternative tools.</w:t>
      </w:r>
    </w:p>
    <w:p w14:paraId="016CDB00" w14:textId="77777777" w:rsidR="00863F10" w:rsidRDefault="00863F10" w:rsidP="00FF7DB2">
      <w:pPr>
        <w:rPr>
          <w:color w:val="000000"/>
          <w:u w:val="single"/>
        </w:rPr>
      </w:pPr>
      <w:r>
        <w:br w:type="page"/>
      </w:r>
    </w:p>
    <w:p w14:paraId="79CFE414" w14:textId="09D66852" w:rsidR="00BB270C" w:rsidRPr="0053710D" w:rsidRDefault="00291060" w:rsidP="00FF7DB2">
      <w:pPr>
        <w:pStyle w:val="Heading2"/>
      </w:pPr>
      <w:bookmarkStart w:id="217" w:name="_Toc133828436"/>
      <w:r w:rsidRPr="0053710D">
        <w:lastRenderedPageBreak/>
        <w:t>5.4</w:t>
      </w:r>
      <w:r w:rsidR="00BB270C" w:rsidRPr="0053710D">
        <w:t xml:space="preserve"> </w:t>
      </w:r>
      <w:r w:rsidR="00981EA2" w:rsidRPr="0053710D">
        <w:t>Wifite</w:t>
      </w:r>
      <w:bookmarkEnd w:id="217"/>
      <w:r w:rsidR="00981EA2" w:rsidRPr="0053710D">
        <w:t xml:space="preserve"> </w:t>
      </w:r>
    </w:p>
    <w:p w14:paraId="57942E77" w14:textId="24E45D20" w:rsidR="00B86CE0" w:rsidRPr="0053710D" w:rsidRDefault="007F6D74" w:rsidP="00FF7DB2">
      <w:r w:rsidRPr="0053710D">
        <w:t xml:space="preserve">The </w:t>
      </w:r>
      <w:r w:rsidR="002B2AD9" w:rsidRPr="0053710D">
        <w:t>next</w:t>
      </w:r>
      <w:r w:rsidRPr="0053710D">
        <w:t xml:space="preserve"> step of the assessment was to use the ‘wifite’ tool </w:t>
      </w:r>
      <w:r w:rsidR="00A9189A">
        <w:t xml:space="preserve">researched </w:t>
      </w:r>
      <w:r w:rsidRPr="0053710D">
        <w:t xml:space="preserve">in the literature review, to identify the target network to gather key information.  </w:t>
      </w:r>
    </w:p>
    <w:p w14:paraId="0D1B7243" w14:textId="27B1473F" w:rsidR="00686B36" w:rsidRPr="0053710D" w:rsidRDefault="007F6D74" w:rsidP="00FF7DB2">
      <w:r w:rsidRPr="0053710D">
        <w:t xml:space="preserve">Wifite automates the process of collecting network information and </w:t>
      </w:r>
      <w:r w:rsidR="00686B36" w:rsidRPr="0053710D">
        <w:t>can be used to perform a variety of attacks on the selected target.</w:t>
      </w:r>
    </w:p>
    <w:p w14:paraId="20258D6E" w14:textId="70FB27D0" w:rsidR="00686B36" w:rsidRPr="0053710D" w:rsidRDefault="00686B36" w:rsidP="00FF7DB2">
      <w:r w:rsidRPr="0053710D">
        <w:t>To begin the scan the command ‘sudo wifite’ was run in the terminal.</w:t>
      </w:r>
    </w:p>
    <w:p w14:paraId="17BD313D" w14:textId="77777777" w:rsidR="00866419" w:rsidRDefault="00686B36" w:rsidP="00FF7DB2">
      <w:r w:rsidRPr="0053710D">
        <w:rPr>
          <w:noProof/>
        </w:rPr>
        <w:drawing>
          <wp:inline distT="0" distB="0" distL="0" distR="0" wp14:anchorId="1AA5864F" wp14:editId="0FFD1474">
            <wp:extent cx="2926977" cy="2164186"/>
            <wp:effectExtent l="0" t="0" r="6985" b="7620"/>
            <wp:docPr id="1748929330" name="Picture 1748929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8929330" name=""/>
                    <pic:cNvPicPr/>
                  </pic:nvPicPr>
                  <pic:blipFill>
                    <a:blip r:embed="rId22"/>
                    <a:stretch>
                      <a:fillRect/>
                    </a:stretch>
                  </pic:blipFill>
                  <pic:spPr>
                    <a:xfrm>
                      <a:off x="0" y="0"/>
                      <a:ext cx="2940395" cy="2174107"/>
                    </a:xfrm>
                    <a:prstGeom prst="rect">
                      <a:avLst/>
                    </a:prstGeom>
                  </pic:spPr>
                </pic:pic>
              </a:graphicData>
            </a:graphic>
          </wp:inline>
        </w:drawing>
      </w:r>
    </w:p>
    <w:p w14:paraId="75F7866E" w14:textId="63D34F76" w:rsidR="00686B36" w:rsidRPr="0053710D" w:rsidRDefault="00866419" w:rsidP="00FF7DB2">
      <w:pPr>
        <w:pStyle w:val="Caption"/>
      </w:pPr>
      <w:bookmarkStart w:id="218" w:name="_Toc133826918"/>
      <w:r>
        <w:t xml:space="preserve">Figure </w:t>
      </w:r>
      <w:fldSimple w:instr=" SEQ Figure \* ARABIC ">
        <w:r w:rsidR="0061233B">
          <w:rPr>
            <w:noProof/>
          </w:rPr>
          <w:t>11</w:t>
        </w:r>
      </w:fldSimple>
      <w:r>
        <w:t xml:space="preserve"> - </w:t>
      </w:r>
      <w:r w:rsidRPr="00312023">
        <w:t>Wifite scan begins</w:t>
      </w:r>
      <w:bookmarkEnd w:id="218"/>
    </w:p>
    <w:p w14:paraId="6A2EC66C" w14:textId="03D35BA1" w:rsidR="00686B36" w:rsidRPr="0053710D" w:rsidRDefault="00686B36" w:rsidP="00FF7DB2">
      <w:r w:rsidRPr="0053710D">
        <w:t xml:space="preserve">The network SSID ‘CP-S-UniversityOfWales-5GHz’ and Target IP ‘172.21.0.200’ were provided by the company in order to identify the target network. Wifite </w:t>
      </w:r>
      <w:r w:rsidR="00AC768C" w:rsidRPr="0053710D">
        <w:t>performs</w:t>
      </w:r>
      <w:r w:rsidRPr="0053710D">
        <w:t xml:space="preserve"> </w:t>
      </w:r>
      <w:r w:rsidR="00AC768C" w:rsidRPr="0053710D">
        <w:t>a</w:t>
      </w:r>
      <w:r w:rsidRPr="0053710D">
        <w:t xml:space="preserve"> scan for nearby wireless networks</w:t>
      </w:r>
      <w:r w:rsidR="001D2BE1">
        <w:t>, providing a</w:t>
      </w:r>
      <w:r w:rsidR="00AC768C" w:rsidRPr="0053710D">
        <w:t xml:space="preserve"> complete list of available networks and their associated channel, ESSID, Encryption type and the strength of the signal.</w:t>
      </w:r>
    </w:p>
    <w:p w14:paraId="75A189E7" w14:textId="77777777" w:rsidR="00866419" w:rsidRDefault="00AC768C" w:rsidP="00FF7DB2">
      <w:r w:rsidRPr="0053710D">
        <w:rPr>
          <w:noProof/>
        </w:rPr>
        <w:drawing>
          <wp:inline distT="0" distB="0" distL="0" distR="0" wp14:anchorId="0971DB8C" wp14:editId="11E95F40">
            <wp:extent cx="2855436" cy="1931895"/>
            <wp:effectExtent l="0" t="0" r="2540" b="0"/>
            <wp:docPr id="1485427185" name="Picture 1485427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5427185" name=""/>
                    <pic:cNvPicPr/>
                  </pic:nvPicPr>
                  <pic:blipFill>
                    <a:blip r:embed="rId23"/>
                    <a:stretch>
                      <a:fillRect/>
                    </a:stretch>
                  </pic:blipFill>
                  <pic:spPr>
                    <a:xfrm>
                      <a:off x="0" y="0"/>
                      <a:ext cx="2880165" cy="1948626"/>
                    </a:xfrm>
                    <a:prstGeom prst="rect">
                      <a:avLst/>
                    </a:prstGeom>
                  </pic:spPr>
                </pic:pic>
              </a:graphicData>
            </a:graphic>
          </wp:inline>
        </w:drawing>
      </w:r>
    </w:p>
    <w:p w14:paraId="4DEC48AE" w14:textId="645DD7DE" w:rsidR="00AC768C" w:rsidRPr="0053710D" w:rsidRDefault="00866419" w:rsidP="00FF7DB2">
      <w:pPr>
        <w:pStyle w:val="Caption"/>
      </w:pPr>
      <w:bookmarkStart w:id="219" w:name="_Toc133826919"/>
      <w:r>
        <w:t xml:space="preserve">Figure </w:t>
      </w:r>
      <w:fldSimple w:instr=" SEQ Figure \* ARABIC ">
        <w:r w:rsidR="0061233B">
          <w:rPr>
            <w:noProof/>
          </w:rPr>
          <w:t>12</w:t>
        </w:r>
      </w:fldSimple>
      <w:r>
        <w:t xml:space="preserve"> - </w:t>
      </w:r>
      <w:r w:rsidRPr="00D253CF">
        <w:t>List of networks found in wifite scan</w:t>
      </w:r>
      <w:bookmarkEnd w:id="219"/>
    </w:p>
    <w:p w14:paraId="7A952561" w14:textId="41EF2E07" w:rsidR="00AC768C" w:rsidRPr="0053710D" w:rsidRDefault="00D33C16" w:rsidP="00FF7DB2">
      <w:r w:rsidRPr="0053710D">
        <w:t xml:space="preserve">The target network can be </w:t>
      </w:r>
      <w:r w:rsidR="00183792" w:rsidRPr="0053710D">
        <w:t xml:space="preserve">identified from the ESSID that was provided by the organisation. </w:t>
      </w:r>
      <w:r w:rsidR="00A942A5" w:rsidRPr="0053710D">
        <w:t>The target network was identified as number 9 in the list</w:t>
      </w:r>
      <w:r w:rsidR="00FE33F0" w:rsidRPr="0053710D">
        <w:t>.</w:t>
      </w:r>
      <w:r w:rsidR="002803E9" w:rsidRPr="0053710D">
        <w:t xml:space="preserve"> </w:t>
      </w:r>
      <w:r w:rsidR="000E3BE4" w:rsidRPr="0053710D">
        <w:t xml:space="preserve">The target network was selected by entering number 9. </w:t>
      </w:r>
      <w:r w:rsidR="00F06F0B" w:rsidRPr="0053710D">
        <w:t>Wifite started to capture</w:t>
      </w:r>
      <w:r w:rsidR="001D2BE1">
        <w:t xml:space="preserve"> the </w:t>
      </w:r>
      <w:r w:rsidR="00216E91" w:rsidRPr="0053710D">
        <w:t xml:space="preserve">WPA </w:t>
      </w:r>
      <w:r w:rsidR="00A67318" w:rsidRPr="0053710D">
        <w:lastRenderedPageBreak/>
        <w:t>handshake</w:t>
      </w:r>
      <w:r w:rsidR="00BB108D" w:rsidRPr="0053710D">
        <w:t xml:space="preserve"> by performing a deauthentication attack </w:t>
      </w:r>
      <w:r w:rsidR="004F3C1A" w:rsidRPr="0053710D">
        <w:t>forcing the target to reconnect collecting the handshake in the process.</w:t>
      </w:r>
    </w:p>
    <w:p w14:paraId="1AB9B1CE" w14:textId="77777777" w:rsidR="00866419" w:rsidRDefault="00EC50EF" w:rsidP="00FF7DB2">
      <w:r w:rsidRPr="0053710D">
        <w:rPr>
          <w:noProof/>
        </w:rPr>
        <w:drawing>
          <wp:inline distT="0" distB="0" distL="0" distR="0" wp14:anchorId="61889E48" wp14:editId="003E1213">
            <wp:extent cx="2949659" cy="2241176"/>
            <wp:effectExtent l="0" t="0" r="3175" b="6985"/>
            <wp:docPr id="1858405852" name="Picture 1858405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8405852" name=""/>
                    <pic:cNvPicPr/>
                  </pic:nvPicPr>
                  <pic:blipFill>
                    <a:blip r:embed="rId24"/>
                    <a:stretch>
                      <a:fillRect/>
                    </a:stretch>
                  </pic:blipFill>
                  <pic:spPr>
                    <a:xfrm>
                      <a:off x="0" y="0"/>
                      <a:ext cx="2956885" cy="2246667"/>
                    </a:xfrm>
                    <a:prstGeom prst="rect">
                      <a:avLst/>
                    </a:prstGeom>
                  </pic:spPr>
                </pic:pic>
              </a:graphicData>
            </a:graphic>
          </wp:inline>
        </w:drawing>
      </w:r>
    </w:p>
    <w:p w14:paraId="7437D77E" w14:textId="73A41A4D" w:rsidR="00686B36" w:rsidRPr="0053710D" w:rsidRDefault="00866419" w:rsidP="00FF7DB2">
      <w:pPr>
        <w:pStyle w:val="Caption"/>
      </w:pPr>
      <w:bookmarkStart w:id="220" w:name="_Toc133826920"/>
      <w:r>
        <w:t xml:space="preserve">Figure </w:t>
      </w:r>
      <w:fldSimple w:instr=" SEQ Figure \* ARABIC ">
        <w:r w:rsidR="0061233B">
          <w:rPr>
            <w:noProof/>
          </w:rPr>
          <w:t>13</w:t>
        </w:r>
      </w:fldSimple>
      <w:r>
        <w:t xml:space="preserve"> - </w:t>
      </w:r>
      <w:r w:rsidRPr="008D73ED">
        <w:t>Wifite performs a deauthentication attack and captures the WPA handshake</w:t>
      </w:r>
      <w:bookmarkEnd w:id="220"/>
    </w:p>
    <w:p w14:paraId="6C6E6B2B" w14:textId="2D17F2AD" w:rsidR="005D59ED" w:rsidRPr="0053710D" w:rsidRDefault="005D59ED" w:rsidP="00FF7DB2">
      <w:r w:rsidRPr="0053710D">
        <w:t xml:space="preserve">After the </w:t>
      </w:r>
      <w:r w:rsidR="00875344" w:rsidRPr="0053710D">
        <w:t>handshake was successfully captured</w:t>
      </w:r>
      <w:r w:rsidR="00236AEB" w:rsidRPr="0053710D">
        <w:t xml:space="preserve">, Wifite continued by launching a dictionary attack to </w:t>
      </w:r>
      <w:r w:rsidR="00EE7A97" w:rsidRPr="0053710D">
        <w:t>crack the WPA2 password</w:t>
      </w:r>
      <w:r w:rsidR="00165955" w:rsidRPr="0053710D">
        <w:t xml:space="preserve">. The dictionary attack consists of </w:t>
      </w:r>
      <w:r w:rsidR="00683211" w:rsidRPr="0053710D">
        <w:t xml:space="preserve">using a list of </w:t>
      </w:r>
      <w:r w:rsidR="007C5E26" w:rsidRPr="0053710D">
        <w:t xml:space="preserve">default and common passwords to attempt to crack the WPA2 password. In this instance </w:t>
      </w:r>
      <w:r w:rsidR="00857EEF" w:rsidRPr="0053710D">
        <w:t xml:space="preserve">the dictionary attack was unsuccessful. </w:t>
      </w:r>
    </w:p>
    <w:p w14:paraId="36729D73" w14:textId="07C64D14" w:rsidR="008D67BE" w:rsidRPr="0053710D" w:rsidRDefault="007D4514" w:rsidP="00FF7DB2">
      <w:r w:rsidRPr="0053710D">
        <w:t>After the unsuccessful attempt using the default wordlist provided by wifite, a custom wordlist was created with common phrases</w:t>
      </w:r>
      <w:r w:rsidR="00586456" w:rsidRPr="0053710D">
        <w:t xml:space="preserve">, names of systems and </w:t>
      </w:r>
      <w:r w:rsidR="009F0D19" w:rsidRPr="0053710D">
        <w:t xml:space="preserve">possible passwords related to the industrial environment </w:t>
      </w:r>
      <w:r w:rsidR="007972C1" w:rsidRPr="0053710D">
        <w:t>where the experiment was being conducted.</w:t>
      </w:r>
    </w:p>
    <w:p w14:paraId="1B8DAE68" w14:textId="77777777" w:rsidR="00866419" w:rsidRDefault="008D67BE" w:rsidP="00FF7DB2">
      <w:r w:rsidRPr="0053710D">
        <w:rPr>
          <w:noProof/>
        </w:rPr>
        <w:drawing>
          <wp:inline distT="0" distB="0" distL="0" distR="0" wp14:anchorId="3907C325" wp14:editId="789966A9">
            <wp:extent cx="4038600" cy="1966259"/>
            <wp:effectExtent l="0" t="0" r="0" b="0"/>
            <wp:docPr id="1704274750" name="Picture 1704274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4274750" name=""/>
                    <pic:cNvPicPr/>
                  </pic:nvPicPr>
                  <pic:blipFill rotWithShape="1">
                    <a:blip r:embed="rId25"/>
                    <a:srcRect l="-444" t="164" r="444" b="45796"/>
                    <a:stretch/>
                  </pic:blipFill>
                  <pic:spPr bwMode="auto">
                    <a:xfrm>
                      <a:off x="0" y="0"/>
                      <a:ext cx="4038808" cy="1966360"/>
                    </a:xfrm>
                    <a:prstGeom prst="rect">
                      <a:avLst/>
                    </a:prstGeom>
                    <a:ln>
                      <a:noFill/>
                    </a:ln>
                    <a:extLst>
                      <a:ext uri="{53640926-AAD7-44D8-BBD7-CCE9431645EC}">
                        <a14:shadowObscured xmlns:a14="http://schemas.microsoft.com/office/drawing/2010/main"/>
                      </a:ext>
                    </a:extLst>
                  </pic:spPr>
                </pic:pic>
              </a:graphicData>
            </a:graphic>
          </wp:inline>
        </w:drawing>
      </w:r>
    </w:p>
    <w:p w14:paraId="4126876A" w14:textId="213DA264" w:rsidR="008D67BE" w:rsidRPr="0053710D" w:rsidRDefault="00866419" w:rsidP="00FF7DB2">
      <w:pPr>
        <w:pStyle w:val="Caption"/>
      </w:pPr>
      <w:bookmarkStart w:id="221" w:name="_Toc133826921"/>
      <w:r>
        <w:t xml:space="preserve">Figure </w:t>
      </w:r>
      <w:fldSimple w:instr=" SEQ Figure \* ARABIC ">
        <w:r w:rsidR="0061233B">
          <w:rPr>
            <w:noProof/>
          </w:rPr>
          <w:t>14</w:t>
        </w:r>
      </w:fldSimple>
      <w:r>
        <w:t xml:space="preserve"> - </w:t>
      </w:r>
      <w:r w:rsidRPr="00325C15">
        <w:t>Custom word list with possible passwords related the industrial environment</w:t>
      </w:r>
      <w:bookmarkEnd w:id="221"/>
    </w:p>
    <w:p w14:paraId="4A7C384F" w14:textId="6043C6F0" w:rsidR="00F31AD8" w:rsidRPr="0053710D" w:rsidRDefault="00F41FB9" w:rsidP="00FF7DB2">
      <w:r w:rsidRPr="0053710D">
        <w:lastRenderedPageBreak/>
        <w:t>The Wifite scan was conducted again</w:t>
      </w:r>
      <w:r w:rsidR="00F31AD8" w:rsidRPr="0053710D">
        <w:t xml:space="preserve"> with a path to the custom wordlist created</w:t>
      </w:r>
      <w:r w:rsidR="00F403AA" w:rsidRPr="0053710D">
        <w:t>,</w:t>
      </w:r>
      <w:r w:rsidR="00905CD9" w:rsidRPr="0053710D">
        <w:t xml:space="preserve"> in order to </w:t>
      </w:r>
      <w:r w:rsidR="00F403AA" w:rsidRPr="0053710D">
        <w:t xml:space="preserve">perform a dictionary attack against the WPA2 password with the new wordlist.  </w:t>
      </w:r>
    </w:p>
    <w:p w14:paraId="3B838C5B" w14:textId="77777777" w:rsidR="00866419" w:rsidRDefault="00F31AD8" w:rsidP="00FF7DB2">
      <w:r w:rsidRPr="0053710D">
        <w:rPr>
          <w:noProof/>
        </w:rPr>
        <w:drawing>
          <wp:inline distT="0" distB="0" distL="0" distR="0" wp14:anchorId="78660730" wp14:editId="6F733DD8">
            <wp:extent cx="3350559" cy="2577353"/>
            <wp:effectExtent l="0" t="0" r="2540" b="0"/>
            <wp:docPr id="495518798" name="Picture 495518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5518798" name=""/>
                    <pic:cNvPicPr/>
                  </pic:nvPicPr>
                  <pic:blipFill>
                    <a:blip r:embed="rId26"/>
                    <a:stretch>
                      <a:fillRect/>
                    </a:stretch>
                  </pic:blipFill>
                  <pic:spPr>
                    <a:xfrm>
                      <a:off x="0" y="0"/>
                      <a:ext cx="3357570" cy="2582746"/>
                    </a:xfrm>
                    <a:prstGeom prst="rect">
                      <a:avLst/>
                    </a:prstGeom>
                  </pic:spPr>
                </pic:pic>
              </a:graphicData>
            </a:graphic>
          </wp:inline>
        </w:drawing>
      </w:r>
    </w:p>
    <w:p w14:paraId="65224B56" w14:textId="5C1DE599" w:rsidR="00B90A86" w:rsidRPr="0053710D" w:rsidRDefault="00866419" w:rsidP="00FF7DB2">
      <w:pPr>
        <w:pStyle w:val="Caption"/>
      </w:pPr>
      <w:bookmarkStart w:id="222" w:name="_Toc133826922"/>
      <w:r>
        <w:t xml:space="preserve">Figure </w:t>
      </w:r>
      <w:fldSimple w:instr=" SEQ Figure \* ARABIC ">
        <w:r w:rsidR="0061233B">
          <w:rPr>
            <w:noProof/>
          </w:rPr>
          <w:t>15</w:t>
        </w:r>
      </w:fldSimple>
      <w:r>
        <w:t xml:space="preserve"> - </w:t>
      </w:r>
      <w:r w:rsidRPr="00CC0B85">
        <w:t>Wifite scan with path to custom wordlist</w:t>
      </w:r>
      <w:bookmarkEnd w:id="222"/>
    </w:p>
    <w:p w14:paraId="5E412E38" w14:textId="2681421D" w:rsidR="001F30F4" w:rsidRPr="0053710D" w:rsidRDefault="00B90A86" w:rsidP="00FF7DB2">
      <w:r w:rsidRPr="0053710D">
        <w:t xml:space="preserve">The </w:t>
      </w:r>
      <w:r w:rsidR="00BA0DE8" w:rsidRPr="0053710D">
        <w:t>command was executed and the same process was followed as before. The target network was selected, the WPA handshake was captured and the dictionary attack was</w:t>
      </w:r>
      <w:r w:rsidR="00E410E5" w:rsidRPr="0053710D">
        <w:t xml:space="preserve"> launched with the custom wordlist.</w:t>
      </w:r>
      <w:r w:rsidR="001F30F4" w:rsidRPr="0053710D">
        <w:t xml:space="preserve"> This attempt at cracking the WPA2 password was again unsuccessfu</w:t>
      </w:r>
      <w:r w:rsidR="00426A28">
        <w:t>l.</w:t>
      </w:r>
    </w:p>
    <w:p w14:paraId="18BAEEE0" w14:textId="08C934C9" w:rsidR="007D1D3B" w:rsidRPr="0053710D" w:rsidRDefault="00291060" w:rsidP="00FF7DB2">
      <w:pPr>
        <w:pStyle w:val="Heading2"/>
      </w:pPr>
      <w:bookmarkStart w:id="223" w:name="_Toc133828437"/>
      <w:r w:rsidRPr="0053710D">
        <w:t>5.5</w:t>
      </w:r>
      <w:r w:rsidR="00716414" w:rsidRPr="0053710D">
        <w:t xml:space="preserve"> </w:t>
      </w:r>
      <w:r w:rsidR="00BB270C" w:rsidRPr="0053710D">
        <w:t>Connecting to the target network</w:t>
      </w:r>
      <w:bookmarkEnd w:id="223"/>
    </w:p>
    <w:p w14:paraId="6305C05E" w14:textId="64D97D8A" w:rsidR="00BB270C" w:rsidRPr="0053710D" w:rsidRDefault="00BB270C" w:rsidP="00FF7DB2">
      <w:r w:rsidRPr="0053710D">
        <w:t xml:space="preserve">Due to the limited time constraints </w:t>
      </w:r>
      <w:r w:rsidR="00426A28">
        <w:t xml:space="preserve">due to the </w:t>
      </w:r>
      <w:r w:rsidRPr="0053710D">
        <w:t>updated timeline the password was unable to be cracked. The password was given by the organi</w:t>
      </w:r>
      <w:r w:rsidR="00426A28">
        <w:t>s</w:t>
      </w:r>
      <w:r w:rsidRPr="0053710D">
        <w:t>ation in order to move onto the next stages of the experiment.</w:t>
      </w:r>
      <w:r w:rsidR="00D8636B" w:rsidRPr="0053710D">
        <w:t xml:space="preserve"> The </w:t>
      </w:r>
      <w:r w:rsidR="00407F34" w:rsidRPr="0053710D">
        <w:t>network was connected to manually by connecting to the ‘CP-S-UniversityOfWales-5GHz’ network and using the password provided.</w:t>
      </w:r>
    </w:p>
    <w:p w14:paraId="1F38DD6B" w14:textId="195C85C8" w:rsidR="00A92355" w:rsidRPr="0053710D" w:rsidRDefault="00291060" w:rsidP="00FF7DB2">
      <w:pPr>
        <w:pStyle w:val="Heading2"/>
      </w:pPr>
      <w:bookmarkStart w:id="224" w:name="_Toc133828438"/>
      <w:r w:rsidRPr="0053710D">
        <w:rPr>
          <w:bCs/>
        </w:rPr>
        <w:t>5.6</w:t>
      </w:r>
      <w:r w:rsidR="00FD387B" w:rsidRPr="0053710D">
        <w:t xml:space="preserve"> Device Discovery</w:t>
      </w:r>
      <w:r w:rsidR="00901258" w:rsidRPr="0053710D">
        <w:t xml:space="preserve"> – Nmap/Zenmap</w:t>
      </w:r>
      <w:bookmarkEnd w:id="224"/>
    </w:p>
    <w:p w14:paraId="2D230C20" w14:textId="09D4C2D1" w:rsidR="00C43C3D" w:rsidRPr="0053710D" w:rsidRDefault="002131FD" w:rsidP="00FF7DB2">
      <w:r w:rsidRPr="0053710D">
        <w:t xml:space="preserve">The next stage of the experiment is to </w:t>
      </w:r>
      <w:r w:rsidR="00C82A21" w:rsidRPr="0053710D">
        <w:t>conduct</w:t>
      </w:r>
      <w:r w:rsidRPr="0053710D">
        <w:t xml:space="preserve"> a </w:t>
      </w:r>
      <w:r w:rsidR="00C82A21" w:rsidRPr="0053710D">
        <w:t xml:space="preserve">comprehensive discovery of devices </w:t>
      </w:r>
      <w:r w:rsidR="0031728F" w:rsidRPr="0053710D">
        <w:t>connected to the network</w:t>
      </w:r>
      <w:r w:rsidR="007B1594" w:rsidRPr="0053710D">
        <w:t xml:space="preserve">. </w:t>
      </w:r>
      <w:r w:rsidR="009C587B" w:rsidRPr="0053710D">
        <w:t xml:space="preserve">This scan will identify the </w:t>
      </w:r>
      <w:r w:rsidR="00776DF2" w:rsidRPr="0053710D">
        <w:t xml:space="preserve">open ports and potential vulnerabilities of the devices found, </w:t>
      </w:r>
      <w:r w:rsidR="00CC3F31" w:rsidRPr="0053710D">
        <w:t xml:space="preserve">The information found in this stage will </w:t>
      </w:r>
      <w:r w:rsidR="00F6333E" w:rsidRPr="0053710D">
        <w:t>create a structure of the network and identify potential attack vectors.</w:t>
      </w:r>
    </w:p>
    <w:p w14:paraId="6E44C441" w14:textId="6D2D0C18" w:rsidR="00A71836" w:rsidRPr="0053710D" w:rsidRDefault="00901258" w:rsidP="00FF7DB2">
      <w:r w:rsidRPr="0053710D">
        <w:t xml:space="preserve">Zenmap </w:t>
      </w:r>
      <w:r w:rsidR="009355FE" w:rsidRPr="0053710D">
        <w:t>which is the GUI for Nmap was initially u</w:t>
      </w:r>
      <w:r w:rsidR="00C43C3D" w:rsidRPr="0053710D">
        <w:t xml:space="preserve">sed to perform a </w:t>
      </w:r>
      <w:r w:rsidR="00CC3531" w:rsidRPr="0053710D">
        <w:t xml:space="preserve">scan of the network. </w:t>
      </w:r>
      <w:r w:rsidR="009935FA" w:rsidRPr="0053710D">
        <w:t>For this stage a ‘Quick Scan</w:t>
      </w:r>
      <w:r w:rsidR="0065556B" w:rsidRPr="0053710D">
        <w:t xml:space="preserve">’ was used to identify all of the devices </w:t>
      </w:r>
      <w:r w:rsidR="00843392" w:rsidRPr="0053710D">
        <w:t>in t</w:t>
      </w:r>
      <w:r w:rsidR="00A63E92" w:rsidRPr="0053710D">
        <w:t>he target networks IP range</w:t>
      </w:r>
      <w:r w:rsidR="006C0ADE" w:rsidRPr="0053710D">
        <w:t>.</w:t>
      </w:r>
      <w:r w:rsidR="001B1333">
        <w:t xml:space="preserve"> </w:t>
      </w:r>
      <w:r w:rsidR="00706AD0" w:rsidRPr="0053710D">
        <w:t xml:space="preserve">Zenmap collected the information </w:t>
      </w:r>
      <w:r w:rsidR="001B1333">
        <w:t>associated with</w:t>
      </w:r>
      <w:r w:rsidR="00706AD0" w:rsidRPr="0053710D">
        <w:t xml:space="preserve"> the </w:t>
      </w:r>
      <w:r w:rsidR="00706AD0" w:rsidRPr="0053710D">
        <w:lastRenderedPageBreak/>
        <w:t xml:space="preserve">target network by sending </w:t>
      </w:r>
      <w:r w:rsidR="001970AC" w:rsidRPr="0053710D">
        <w:t>packets to the end devices</w:t>
      </w:r>
      <w:r w:rsidR="00437703" w:rsidRPr="0053710D">
        <w:t>,</w:t>
      </w:r>
      <w:r w:rsidR="001970AC" w:rsidRPr="0053710D">
        <w:t xml:space="preserve"> and analysing the </w:t>
      </w:r>
      <w:r w:rsidR="00437703" w:rsidRPr="0053710D">
        <w:t>results to determine information like the IP address</w:t>
      </w:r>
      <w:r w:rsidR="00BC07F1" w:rsidRPr="0053710D">
        <w:t xml:space="preserve"> and</w:t>
      </w:r>
      <w:r w:rsidR="00437703" w:rsidRPr="0053710D">
        <w:t xml:space="preserve"> open ports</w:t>
      </w:r>
      <w:r w:rsidR="00BC07F1" w:rsidRPr="0053710D">
        <w:t>.</w:t>
      </w:r>
    </w:p>
    <w:p w14:paraId="5FB18263" w14:textId="66959498" w:rsidR="006C0ADE" w:rsidRPr="0053710D" w:rsidRDefault="0029790F" w:rsidP="00FF7DB2">
      <w:r w:rsidRPr="0053710D">
        <w:t>Zenmap provided a</w:t>
      </w:r>
      <w:r w:rsidR="00512E0C" w:rsidRPr="0053710D">
        <w:t xml:space="preserve"> visual representation of the networks topology</w:t>
      </w:r>
      <w:r w:rsidR="001B3EED" w:rsidRPr="0053710D">
        <w:t xml:space="preserve">, this aids in understanding the </w:t>
      </w:r>
      <w:r w:rsidR="00E41A70" w:rsidRPr="0053710D">
        <w:t>relationships of the devices in the network as well as identifying the devices with open ports.</w:t>
      </w:r>
      <w:r w:rsidR="00437703" w:rsidRPr="0053710D">
        <w:t xml:space="preserve"> </w:t>
      </w:r>
      <w:r w:rsidR="00BF471F" w:rsidRPr="0053710D">
        <w:t xml:space="preserve">Green hosts have 3 open ports or fewer, yellow hosts have 3-6 open ports and red </w:t>
      </w:r>
      <w:r w:rsidR="00D4605C" w:rsidRPr="0053710D">
        <w:t>hosts have 6 or more open ports</w:t>
      </w:r>
      <w:r w:rsidR="000C2C15" w:rsidRPr="0053710D">
        <w:t xml:space="preserve">. </w:t>
      </w:r>
    </w:p>
    <w:p w14:paraId="3FAF5FA3" w14:textId="77777777" w:rsidR="00866419" w:rsidRDefault="00D3453A" w:rsidP="00FF7DB2">
      <w:r w:rsidRPr="0053710D">
        <w:rPr>
          <w:noProof/>
        </w:rPr>
        <w:drawing>
          <wp:inline distT="0" distB="0" distL="0" distR="0" wp14:anchorId="22A54450" wp14:editId="78F1660C">
            <wp:extent cx="2990850" cy="1836294"/>
            <wp:effectExtent l="0" t="0" r="0" b="0"/>
            <wp:docPr id="453132215" name="Picture 453132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3132215" name=""/>
                    <pic:cNvPicPr/>
                  </pic:nvPicPr>
                  <pic:blipFill>
                    <a:blip r:embed="rId27"/>
                    <a:stretch>
                      <a:fillRect/>
                    </a:stretch>
                  </pic:blipFill>
                  <pic:spPr>
                    <a:xfrm>
                      <a:off x="0" y="0"/>
                      <a:ext cx="3002320" cy="1843336"/>
                    </a:xfrm>
                    <a:prstGeom prst="rect">
                      <a:avLst/>
                    </a:prstGeom>
                  </pic:spPr>
                </pic:pic>
              </a:graphicData>
            </a:graphic>
          </wp:inline>
        </w:drawing>
      </w:r>
    </w:p>
    <w:p w14:paraId="4520F036" w14:textId="221DF3B1" w:rsidR="00216C03" w:rsidRPr="0053710D" w:rsidRDefault="00866419" w:rsidP="00FF7DB2">
      <w:pPr>
        <w:pStyle w:val="Caption"/>
      </w:pPr>
      <w:bookmarkStart w:id="225" w:name="_Toc133826923"/>
      <w:r>
        <w:t xml:space="preserve">Figure </w:t>
      </w:r>
      <w:fldSimple w:instr=" SEQ Figure \* ARABIC ">
        <w:r w:rsidR="0061233B">
          <w:rPr>
            <w:noProof/>
          </w:rPr>
          <w:t>16</w:t>
        </w:r>
      </w:fldSimple>
      <w:r>
        <w:t xml:space="preserve"> - </w:t>
      </w:r>
      <w:r w:rsidRPr="006E6D2D">
        <w:t>Target network topology created by Zenmap</w:t>
      </w:r>
      <w:bookmarkEnd w:id="225"/>
    </w:p>
    <w:p w14:paraId="5D5200B8" w14:textId="4A50164A" w:rsidR="00F1293E" w:rsidRPr="00FF7DB2" w:rsidRDefault="006E51C3" w:rsidP="00FF7DB2">
      <w:r w:rsidRPr="00FF7DB2">
        <w:t>With the devices connected to the target network identified</w:t>
      </w:r>
      <w:r w:rsidR="007A665D" w:rsidRPr="00FF7DB2">
        <w:t>, the next step was to determine the operating systems</w:t>
      </w:r>
      <w:r w:rsidR="008B2A76" w:rsidRPr="00FF7DB2">
        <w:t xml:space="preserve"> and </w:t>
      </w:r>
      <w:r w:rsidR="007A665D" w:rsidRPr="00FF7DB2">
        <w:t>services that are being run on each device.</w:t>
      </w:r>
      <w:r w:rsidR="00317188" w:rsidRPr="00FF7DB2">
        <w:t xml:space="preserve"> </w:t>
      </w:r>
      <w:r w:rsidR="00256735" w:rsidRPr="00FF7DB2">
        <w:t xml:space="preserve">This information aids in creating tailored </w:t>
      </w:r>
      <w:r w:rsidR="00F1293E" w:rsidRPr="00FF7DB2">
        <w:t xml:space="preserve">attacks specific to the operating systems and services identified. </w:t>
      </w:r>
    </w:p>
    <w:p w14:paraId="502653E4" w14:textId="34D86AA2" w:rsidR="00E83B41" w:rsidRPr="0053710D" w:rsidRDefault="00AC0968" w:rsidP="00FF7DB2">
      <w:r w:rsidRPr="00FF7DB2">
        <w:t xml:space="preserve">Zenmap was used to perform </w:t>
      </w:r>
      <w:r w:rsidR="00376163" w:rsidRPr="00FF7DB2">
        <w:t xml:space="preserve">an ‘Intense scan, all TCP ports’. </w:t>
      </w:r>
      <w:r w:rsidR="007B0444" w:rsidRPr="00FF7DB2">
        <w:t xml:space="preserve">The results from the scan provided crucial data </w:t>
      </w:r>
      <w:r w:rsidR="00F1744A" w:rsidRPr="00FF7DB2">
        <w:t>on each device connected to the network, including the OS</w:t>
      </w:r>
      <w:r w:rsidR="00324A3E" w:rsidRPr="00FF7DB2">
        <w:t xml:space="preserve">, open ports, services running on the open ports </w:t>
      </w:r>
      <w:r w:rsidR="00513CB3" w:rsidRPr="00FF7DB2">
        <w:t xml:space="preserve">and the </w:t>
      </w:r>
      <w:r w:rsidR="00ED66E0" w:rsidRPr="00FF7DB2">
        <w:t xml:space="preserve">versions of these services. </w:t>
      </w:r>
      <w:r w:rsidR="00E83B41" w:rsidRPr="00FF7DB2">
        <w:t xml:space="preserve">During the network scan, two primary targets were identified, </w:t>
      </w:r>
      <w:r w:rsidR="008768DE">
        <w:t>as they</w:t>
      </w:r>
      <w:r w:rsidR="00E83B41" w:rsidRPr="00FF7DB2">
        <w:t xml:space="preserve"> exhibited a significant number of open ports. These devices were deemed to be of particular interest due to their potential for exploitation.</w:t>
      </w:r>
    </w:p>
    <w:p w14:paraId="68D1AC0B" w14:textId="77777777" w:rsidR="00605E7F" w:rsidRPr="0053710D" w:rsidRDefault="00E83B41" w:rsidP="00FF7DB2">
      <w:r w:rsidRPr="0053710D">
        <w:t>The first target, with the IP address 172.21.0.90, displayed an extensive list of open ports and was found to be running either Microsoft Windows Server 2008 SP1 or Windows Server 2008 R2. This operating system version is known for its numerous vulnerabilities and is no longer supported by Microsoft, which makes it a prime target for exploitation.</w:t>
      </w:r>
    </w:p>
    <w:p w14:paraId="15243424" w14:textId="77777777" w:rsidR="00866419" w:rsidRDefault="00605E7F" w:rsidP="00FF7DB2">
      <w:r w:rsidRPr="0053710D">
        <w:lastRenderedPageBreak/>
        <w:t xml:space="preserve"> </w:t>
      </w:r>
      <w:r w:rsidRPr="0053710D">
        <w:rPr>
          <w:noProof/>
        </w:rPr>
        <w:drawing>
          <wp:inline distT="0" distB="0" distL="0" distR="0" wp14:anchorId="1E377B09" wp14:editId="5177BDEB">
            <wp:extent cx="2676663" cy="2543306"/>
            <wp:effectExtent l="0" t="0" r="9525" b="9525"/>
            <wp:docPr id="482253165" name="Picture 482253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2253165" name=""/>
                    <pic:cNvPicPr/>
                  </pic:nvPicPr>
                  <pic:blipFill>
                    <a:blip r:embed="rId28"/>
                    <a:stretch>
                      <a:fillRect/>
                    </a:stretch>
                  </pic:blipFill>
                  <pic:spPr>
                    <a:xfrm>
                      <a:off x="0" y="0"/>
                      <a:ext cx="2676663" cy="2543306"/>
                    </a:xfrm>
                    <a:prstGeom prst="rect">
                      <a:avLst/>
                    </a:prstGeom>
                  </pic:spPr>
                </pic:pic>
              </a:graphicData>
            </a:graphic>
          </wp:inline>
        </w:drawing>
      </w:r>
    </w:p>
    <w:p w14:paraId="4667F41D" w14:textId="112FAF79" w:rsidR="00866419" w:rsidRDefault="00866419" w:rsidP="001E123D">
      <w:pPr>
        <w:pStyle w:val="Caption"/>
      </w:pPr>
      <w:bookmarkStart w:id="226" w:name="_Toc133826924"/>
      <w:r>
        <w:t xml:space="preserve">Figure </w:t>
      </w:r>
      <w:fldSimple w:instr=" SEQ Figure \* ARABIC ">
        <w:r w:rsidR="0061233B">
          <w:rPr>
            <w:noProof/>
          </w:rPr>
          <w:t>17</w:t>
        </w:r>
      </w:fldSimple>
      <w:r>
        <w:t xml:space="preserve"> - </w:t>
      </w:r>
      <w:r w:rsidRPr="000B11B9">
        <w:t>Intense scan results of 172.21.0.91</w:t>
      </w:r>
      <w:bookmarkEnd w:id="226"/>
    </w:p>
    <w:p w14:paraId="3FCFC6C9" w14:textId="2CC76D85" w:rsidR="00A923BE" w:rsidRPr="0053710D" w:rsidRDefault="00E83B41" w:rsidP="00FF7DB2">
      <w:r w:rsidRPr="0053710D">
        <w:t>The second target, with the IP address 172.21.0.91, also presented a wide range of open ports, which included: 80, 81, 135, 139, 443, 445, 3306, 3389, 8888, 32, 1001, 1217, and 4002. The operating system running on this device was identified as Microsoft Windows XP SP3, which is notorious for its security flaws and has long been unsupported by Microsoft. This makes the system especially vulnerable to attacks.</w:t>
      </w:r>
    </w:p>
    <w:p w14:paraId="538BF4F4" w14:textId="77777777" w:rsidR="001E123D" w:rsidRDefault="00A47737" w:rsidP="001E123D">
      <w:pPr>
        <w:keepNext/>
      </w:pPr>
      <w:r w:rsidRPr="0053710D">
        <w:rPr>
          <w:noProof/>
        </w:rPr>
        <w:drawing>
          <wp:inline distT="0" distB="0" distL="0" distR="0" wp14:anchorId="04F56C48" wp14:editId="5647C7CB">
            <wp:extent cx="3295548" cy="1719072"/>
            <wp:effectExtent l="0" t="0" r="635" b="0"/>
            <wp:docPr id="644151593" name="Picture 644151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4151593" name=""/>
                    <pic:cNvPicPr/>
                  </pic:nvPicPr>
                  <pic:blipFill>
                    <a:blip r:embed="rId29"/>
                    <a:stretch>
                      <a:fillRect/>
                    </a:stretch>
                  </pic:blipFill>
                  <pic:spPr>
                    <a:xfrm>
                      <a:off x="0" y="0"/>
                      <a:ext cx="3300144" cy="1721469"/>
                    </a:xfrm>
                    <a:prstGeom prst="rect">
                      <a:avLst/>
                    </a:prstGeom>
                  </pic:spPr>
                </pic:pic>
              </a:graphicData>
            </a:graphic>
          </wp:inline>
        </w:drawing>
      </w:r>
    </w:p>
    <w:p w14:paraId="42C83A58" w14:textId="1873A426" w:rsidR="00F41FB9" w:rsidRDefault="001E123D" w:rsidP="001E123D">
      <w:pPr>
        <w:pStyle w:val="Caption"/>
      </w:pPr>
      <w:bookmarkStart w:id="227" w:name="_Toc133826925"/>
      <w:r>
        <w:t xml:space="preserve">Figure </w:t>
      </w:r>
      <w:fldSimple w:instr=" SEQ Figure \* ARABIC ">
        <w:r w:rsidR="0061233B">
          <w:rPr>
            <w:noProof/>
          </w:rPr>
          <w:t>18</w:t>
        </w:r>
      </w:fldSimple>
      <w:r>
        <w:t xml:space="preserve"> - </w:t>
      </w:r>
      <w:r w:rsidRPr="00C803FD">
        <w:t>Open ports found on 172.21.0.91</w:t>
      </w:r>
      <w:bookmarkEnd w:id="227"/>
    </w:p>
    <w:p w14:paraId="0CA29D54" w14:textId="784452BC" w:rsidR="00737CAE" w:rsidRPr="0053710D" w:rsidRDefault="00737CAE" w:rsidP="00FF7DB2">
      <w:r w:rsidRPr="0053710D">
        <w:t xml:space="preserve">Both of the devices caught the most attention </w:t>
      </w:r>
      <w:r w:rsidR="00D0799B" w:rsidRPr="0053710D">
        <w:t xml:space="preserve">due to the large amount of open ports and </w:t>
      </w:r>
      <w:r w:rsidR="00A91C4A" w:rsidRPr="0053710D">
        <w:t xml:space="preserve">their outdated and unsupported operating systems. </w:t>
      </w:r>
      <w:r w:rsidR="00ED490A" w:rsidRPr="0053710D">
        <w:t xml:space="preserve">These factors increased the likelihood of finding exploitable vulnerabilities, making them prime candidates for further investigation and potential exploitation. The </w:t>
      </w:r>
      <w:r w:rsidR="00EB310E" w:rsidRPr="0053710D">
        <w:t xml:space="preserve">remainder of the experiment will focus on </w:t>
      </w:r>
      <w:r w:rsidR="004817F8">
        <w:t>‘172.21.0.91</w:t>
      </w:r>
      <w:r w:rsidR="00C86A72">
        <w:t>’</w:t>
      </w:r>
      <w:r w:rsidR="002C5DB6" w:rsidRPr="0053710D">
        <w:t xml:space="preserve">, seeking to uncover </w:t>
      </w:r>
      <w:r w:rsidR="004A1D37" w:rsidRPr="0053710D">
        <w:t>potential vulnerabilities that can be used to gain unauthorised access or compromise the system.</w:t>
      </w:r>
    </w:p>
    <w:p w14:paraId="1EC900E9" w14:textId="77777777" w:rsidR="00C86A72" w:rsidRDefault="00C86A72" w:rsidP="00FF7DB2">
      <w:pPr>
        <w:pStyle w:val="Heading2"/>
      </w:pPr>
    </w:p>
    <w:p w14:paraId="05FD9E4D" w14:textId="7026E26A" w:rsidR="00FC7B61" w:rsidRPr="0053710D" w:rsidRDefault="00291060" w:rsidP="00FF7DB2">
      <w:pPr>
        <w:pStyle w:val="Heading2"/>
      </w:pPr>
      <w:bookmarkStart w:id="228" w:name="_Toc133828439"/>
      <w:r w:rsidRPr="0053710D">
        <w:lastRenderedPageBreak/>
        <w:t>5.7</w:t>
      </w:r>
      <w:r w:rsidR="00FC7B61" w:rsidRPr="0053710D">
        <w:t xml:space="preserve"> User account enumeration – enum4lin</w:t>
      </w:r>
      <w:r w:rsidR="00C673CD" w:rsidRPr="0053710D">
        <w:t>ux/smbclient</w:t>
      </w:r>
      <w:bookmarkEnd w:id="228"/>
    </w:p>
    <w:p w14:paraId="56918F48" w14:textId="08E8687B" w:rsidR="00C6500D" w:rsidRPr="0053710D" w:rsidRDefault="00F23CC4" w:rsidP="00FF7DB2">
      <w:r w:rsidRPr="0053710D">
        <w:t>The process of enumerating user accounts</w:t>
      </w:r>
      <w:r w:rsidR="00F5306B" w:rsidRPr="0053710D">
        <w:t xml:space="preserve"> had the primary </w:t>
      </w:r>
      <w:r w:rsidR="00A556FC" w:rsidRPr="0053710D">
        <w:t>objective of</w:t>
      </w:r>
      <w:r w:rsidR="00506A6A" w:rsidRPr="0053710D">
        <w:t>,</w:t>
      </w:r>
      <w:r w:rsidR="00A556FC" w:rsidRPr="0053710D">
        <w:t xml:space="preserve"> </w:t>
      </w:r>
      <w:r w:rsidR="00506A6A" w:rsidRPr="0053710D">
        <w:t xml:space="preserve">gathering valuable data that can be used to </w:t>
      </w:r>
      <w:r w:rsidR="00D55906" w:rsidRPr="0053710D">
        <w:t xml:space="preserve">exploit the network. To accomplish this, tools identified in the literature review </w:t>
      </w:r>
      <w:r w:rsidR="000C521F" w:rsidRPr="0053710D">
        <w:t xml:space="preserve">like ‘enum4linux’ were </w:t>
      </w:r>
      <w:r w:rsidR="00CB45BF" w:rsidRPr="0053710D">
        <w:t>chosen. The primary goal</w:t>
      </w:r>
      <w:r w:rsidR="00F9534B" w:rsidRPr="0053710D">
        <w:t xml:space="preserve"> of using these tools was to discover valid usernames in the target system. </w:t>
      </w:r>
      <w:r w:rsidR="0004341C" w:rsidRPr="0053710D">
        <w:t>The usernames could then have been used to at</w:t>
      </w:r>
      <w:r w:rsidR="00DE1052" w:rsidRPr="0053710D">
        <w:t xml:space="preserve">tempt a password crack or exploit vulnerabilities that require a valid username. However this process brought several challenges </w:t>
      </w:r>
      <w:r w:rsidR="00F94F4D" w:rsidRPr="0053710D">
        <w:t>and usernames on the system were unable to be discovered with these tools</w:t>
      </w:r>
      <w:r w:rsidR="001B431E" w:rsidRPr="0053710D">
        <w:t xml:space="preserve">, the lack of discovery of usernames limited the ability to proceed with certain attacks on the system. </w:t>
      </w:r>
      <w:r w:rsidR="00F957D9" w:rsidRPr="0053710D">
        <w:t xml:space="preserve">One of the key reasons </w:t>
      </w:r>
      <w:r w:rsidR="00F73720" w:rsidRPr="0053710D">
        <w:t xml:space="preserve">the tools did not produce the </w:t>
      </w:r>
      <w:r w:rsidR="00A82B9A" w:rsidRPr="0053710D">
        <w:t xml:space="preserve">expected results was the limited time available for the project. The updated timeline </w:t>
      </w:r>
      <w:r w:rsidR="0016001E" w:rsidRPr="0053710D">
        <w:t xml:space="preserve">left inadequate time to thoroughly explore each tool and use them to the best of their abilities. </w:t>
      </w:r>
      <w:r w:rsidR="002F3BE6" w:rsidRPr="0053710D">
        <w:t xml:space="preserve">This then restricted the opportunity of testing different configurations </w:t>
      </w:r>
      <w:r w:rsidR="00C5765D" w:rsidRPr="0053710D">
        <w:t>and tools that could have produced better results. Despite the challenges faced enumerat</w:t>
      </w:r>
      <w:r w:rsidR="002B4FD9" w:rsidRPr="0053710D">
        <w:t xml:space="preserve">ing user accounts is a vital step in a vulnerability assessment  as it identifies </w:t>
      </w:r>
      <w:r w:rsidR="00583719" w:rsidRPr="0053710D">
        <w:t xml:space="preserve">attack vectors and helps to priorities </w:t>
      </w:r>
      <w:r w:rsidR="009846C2" w:rsidRPr="0053710D">
        <w:t>targets.</w:t>
      </w:r>
    </w:p>
    <w:p w14:paraId="720C07D9" w14:textId="77777777" w:rsidR="003E2B25" w:rsidRPr="0053710D" w:rsidRDefault="003E2B25" w:rsidP="00FF7DB2">
      <w:pPr>
        <w:rPr>
          <w:color w:val="000000"/>
          <w:u w:val="single"/>
        </w:rPr>
      </w:pPr>
      <w:r w:rsidRPr="0053710D">
        <w:br w:type="page"/>
      </w:r>
    </w:p>
    <w:p w14:paraId="64BCFC5C" w14:textId="6B45DBBE" w:rsidR="00290E41" w:rsidRPr="0053710D" w:rsidRDefault="009B1D27" w:rsidP="00FF7DB2">
      <w:pPr>
        <w:pStyle w:val="Heading2"/>
      </w:pPr>
      <w:bookmarkStart w:id="229" w:name="_Toc133828440"/>
      <w:r w:rsidRPr="0053710D">
        <w:lastRenderedPageBreak/>
        <w:t xml:space="preserve">5.8 </w:t>
      </w:r>
      <w:r w:rsidR="00290E41" w:rsidRPr="0053710D">
        <w:t>Vulnerability scan – nmap’s scripting engine</w:t>
      </w:r>
      <w:bookmarkEnd w:id="229"/>
    </w:p>
    <w:p w14:paraId="7B7558FE" w14:textId="2C86BA6D" w:rsidR="00C673CD" w:rsidRPr="0053710D" w:rsidRDefault="00583719" w:rsidP="00FF7DB2">
      <w:r w:rsidRPr="0053710D">
        <w:t xml:space="preserve"> </w:t>
      </w:r>
      <w:r w:rsidR="00290E41" w:rsidRPr="0053710D">
        <w:t>To assess the security of the two key targets found</w:t>
      </w:r>
      <w:r w:rsidR="00C76135" w:rsidRPr="0053710D">
        <w:t xml:space="preserve"> </w:t>
      </w:r>
      <w:r w:rsidR="00FF521D" w:rsidRPr="0053710D">
        <w:t>during the Zenmap scan, a vulnerability scan using Nmap’s scri</w:t>
      </w:r>
      <w:r w:rsidR="00CF3F50" w:rsidRPr="0053710D">
        <w:t xml:space="preserve">pting engine </w:t>
      </w:r>
      <w:r w:rsidR="003D6C17" w:rsidRPr="0053710D">
        <w:t xml:space="preserve">was performed. </w:t>
      </w:r>
      <w:r w:rsidR="00A5693C" w:rsidRPr="0053710D">
        <w:t>Nmap’s</w:t>
      </w:r>
      <w:r w:rsidR="003D6C17" w:rsidRPr="0053710D">
        <w:t xml:space="preserve"> scripting engine </w:t>
      </w:r>
      <w:r w:rsidR="00444B77">
        <w:t>is</w:t>
      </w:r>
      <w:r w:rsidR="00A5693C" w:rsidRPr="0053710D">
        <w:t xml:space="preserve"> a powerful </w:t>
      </w:r>
      <w:r w:rsidR="00737F7A" w:rsidRPr="0053710D">
        <w:t xml:space="preserve">tool that can run scripts to gather </w:t>
      </w:r>
      <w:r w:rsidR="00D67BD2" w:rsidRPr="0053710D">
        <w:t xml:space="preserve">information about the target machines </w:t>
      </w:r>
      <w:r w:rsidR="000126A4" w:rsidRPr="0053710D">
        <w:t xml:space="preserve">and their vulnerabilities. </w:t>
      </w:r>
    </w:p>
    <w:p w14:paraId="2E4FAC96" w14:textId="77777777" w:rsidR="00866419" w:rsidRDefault="00963C59" w:rsidP="00FF7DB2">
      <w:r w:rsidRPr="0053710D">
        <w:rPr>
          <w:noProof/>
        </w:rPr>
        <w:drawing>
          <wp:inline distT="0" distB="0" distL="0" distR="0" wp14:anchorId="4C74D550" wp14:editId="3364B463">
            <wp:extent cx="3226816" cy="2169403"/>
            <wp:effectExtent l="0" t="0" r="0" b="2540"/>
            <wp:docPr id="316270198" name="Picture 316270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270198" name=""/>
                    <pic:cNvPicPr/>
                  </pic:nvPicPr>
                  <pic:blipFill>
                    <a:blip r:embed="rId30"/>
                    <a:stretch>
                      <a:fillRect/>
                    </a:stretch>
                  </pic:blipFill>
                  <pic:spPr>
                    <a:xfrm>
                      <a:off x="0" y="0"/>
                      <a:ext cx="3234763" cy="2174746"/>
                    </a:xfrm>
                    <a:prstGeom prst="rect">
                      <a:avLst/>
                    </a:prstGeom>
                  </pic:spPr>
                </pic:pic>
              </a:graphicData>
            </a:graphic>
          </wp:inline>
        </w:drawing>
      </w:r>
    </w:p>
    <w:p w14:paraId="091F2E1C" w14:textId="4BAC3CE2" w:rsidR="00B81166" w:rsidRPr="0053710D" w:rsidRDefault="00866419" w:rsidP="00FF7DB2">
      <w:pPr>
        <w:pStyle w:val="Caption"/>
      </w:pPr>
      <w:bookmarkStart w:id="230" w:name="_Toc133826926"/>
      <w:r>
        <w:t xml:space="preserve">Figure </w:t>
      </w:r>
      <w:fldSimple w:instr=" SEQ Figure \* ARABIC ">
        <w:r w:rsidR="0061233B">
          <w:rPr>
            <w:noProof/>
          </w:rPr>
          <w:t>19</w:t>
        </w:r>
      </w:fldSimple>
      <w:r>
        <w:t xml:space="preserve"> - </w:t>
      </w:r>
      <w:r w:rsidRPr="00860D11">
        <w:t>Vulnerability scan using Nmap's scripting engine on 172.21.0.91</w:t>
      </w:r>
      <w:bookmarkEnd w:id="230"/>
    </w:p>
    <w:p w14:paraId="02F1ACA3" w14:textId="0AB85D20" w:rsidR="00320F9C" w:rsidRPr="0053710D" w:rsidRDefault="003E2B25" w:rsidP="00FF7DB2">
      <w:r w:rsidRPr="0053710D">
        <w:t xml:space="preserve">The command used for the vulnerability scan on ‘172.21.0.91’ </w:t>
      </w:r>
      <w:r w:rsidR="00267D6E" w:rsidRPr="0053710D">
        <w:t>was</w:t>
      </w:r>
      <w:r w:rsidR="00320F9C" w:rsidRPr="0053710D">
        <w:t>:</w:t>
      </w:r>
    </w:p>
    <w:p w14:paraId="614582C6" w14:textId="3C577A0A" w:rsidR="003E2B25" w:rsidRPr="00B757C7" w:rsidRDefault="00267D6E" w:rsidP="00FF7DB2">
      <w:pPr>
        <w:rPr>
          <w:rStyle w:val="Emphasis"/>
        </w:rPr>
      </w:pPr>
      <w:r w:rsidRPr="00B757C7">
        <w:rPr>
          <w:rStyle w:val="Emphasis"/>
        </w:rPr>
        <w:t>‘sudo nmap -Pn –script vuln 172.</w:t>
      </w:r>
      <w:r w:rsidR="00320F9C" w:rsidRPr="00B757C7">
        <w:rPr>
          <w:rStyle w:val="Emphasis"/>
        </w:rPr>
        <w:t>21.0.91’</w:t>
      </w:r>
    </w:p>
    <w:p w14:paraId="7288EF74" w14:textId="36791BF8" w:rsidR="00320F9C" w:rsidRPr="0053710D" w:rsidRDefault="00320F9C" w:rsidP="00FF7DB2">
      <w:r w:rsidRPr="0053710D">
        <w:t xml:space="preserve">This command </w:t>
      </w:r>
      <w:r w:rsidR="00BC795D" w:rsidRPr="0053710D">
        <w:t xml:space="preserve">instructs nmap to </w:t>
      </w:r>
      <w:r w:rsidR="00C23ADD" w:rsidRPr="0053710D">
        <w:t>run a vulnerability scan on the target IP address.</w:t>
      </w:r>
    </w:p>
    <w:p w14:paraId="12559AC1" w14:textId="77777777" w:rsidR="00866419" w:rsidRDefault="00024F0B" w:rsidP="00FF7DB2">
      <w:r w:rsidRPr="0053710D">
        <w:rPr>
          <w:noProof/>
        </w:rPr>
        <w:drawing>
          <wp:inline distT="0" distB="0" distL="0" distR="0" wp14:anchorId="325F5884" wp14:editId="4FC6E258">
            <wp:extent cx="3194050" cy="3254641"/>
            <wp:effectExtent l="0" t="0" r="6350" b="3175"/>
            <wp:docPr id="2140459999" name="Picture 2140459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0459999" name=""/>
                    <pic:cNvPicPr/>
                  </pic:nvPicPr>
                  <pic:blipFill>
                    <a:blip r:embed="rId31"/>
                    <a:stretch>
                      <a:fillRect/>
                    </a:stretch>
                  </pic:blipFill>
                  <pic:spPr>
                    <a:xfrm>
                      <a:off x="0" y="0"/>
                      <a:ext cx="3216495" cy="3277512"/>
                    </a:xfrm>
                    <a:prstGeom prst="rect">
                      <a:avLst/>
                    </a:prstGeom>
                  </pic:spPr>
                </pic:pic>
              </a:graphicData>
            </a:graphic>
          </wp:inline>
        </w:drawing>
      </w:r>
    </w:p>
    <w:p w14:paraId="75BF55A6" w14:textId="51560716" w:rsidR="005617BB" w:rsidRPr="0053710D" w:rsidRDefault="00866419" w:rsidP="00FF7DB2">
      <w:pPr>
        <w:pStyle w:val="Caption"/>
      </w:pPr>
      <w:bookmarkStart w:id="231" w:name="_Toc133826927"/>
      <w:r>
        <w:t xml:space="preserve">Figure </w:t>
      </w:r>
      <w:fldSimple w:instr=" SEQ Figure \* ARABIC ">
        <w:r w:rsidR="0061233B">
          <w:rPr>
            <w:noProof/>
          </w:rPr>
          <w:t>20</w:t>
        </w:r>
      </w:fldSimple>
      <w:r>
        <w:t xml:space="preserve"> - </w:t>
      </w:r>
      <w:r w:rsidRPr="0057435B">
        <w:t>Results of Nmap vulnerability scan on 172.21.0.91 1/2</w:t>
      </w:r>
      <w:bookmarkEnd w:id="231"/>
    </w:p>
    <w:p w14:paraId="4E2C8368" w14:textId="77777777" w:rsidR="00866419" w:rsidRDefault="005617BB" w:rsidP="00FF7DB2">
      <w:r w:rsidRPr="0053710D">
        <w:rPr>
          <w:noProof/>
        </w:rPr>
        <w:lastRenderedPageBreak/>
        <w:drawing>
          <wp:inline distT="0" distB="0" distL="0" distR="0" wp14:anchorId="18A539A6" wp14:editId="26FF2D78">
            <wp:extent cx="3111500" cy="2881021"/>
            <wp:effectExtent l="0" t="0" r="0" b="0"/>
            <wp:docPr id="767413292" name="Picture 767413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7413292" name=""/>
                    <pic:cNvPicPr/>
                  </pic:nvPicPr>
                  <pic:blipFill>
                    <a:blip r:embed="rId32"/>
                    <a:stretch>
                      <a:fillRect/>
                    </a:stretch>
                  </pic:blipFill>
                  <pic:spPr>
                    <a:xfrm>
                      <a:off x="0" y="0"/>
                      <a:ext cx="3127738" cy="2896056"/>
                    </a:xfrm>
                    <a:prstGeom prst="rect">
                      <a:avLst/>
                    </a:prstGeom>
                  </pic:spPr>
                </pic:pic>
              </a:graphicData>
            </a:graphic>
          </wp:inline>
        </w:drawing>
      </w:r>
    </w:p>
    <w:p w14:paraId="7782F083" w14:textId="621A1524" w:rsidR="005617BB" w:rsidRPr="0053710D" w:rsidRDefault="00866419" w:rsidP="00FF7DB2">
      <w:pPr>
        <w:pStyle w:val="Caption"/>
      </w:pPr>
      <w:bookmarkStart w:id="232" w:name="_Toc133826928"/>
      <w:r>
        <w:t xml:space="preserve">Figure </w:t>
      </w:r>
      <w:fldSimple w:instr=" SEQ Figure \* ARABIC ">
        <w:r w:rsidR="0061233B">
          <w:rPr>
            <w:noProof/>
          </w:rPr>
          <w:t>21</w:t>
        </w:r>
      </w:fldSimple>
      <w:r>
        <w:t xml:space="preserve"> - </w:t>
      </w:r>
      <w:r w:rsidRPr="00D304C8">
        <w:t>Results of Nmap vulnerability scan on 172.21.0.91 2/2</w:t>
      </w:r>
      <w:bookmarkEnd w:id="232"/>
    </w:p>
    <w:p w14:paraId="67CB7D3F" w14:textId="689E706D" w:rsidR="00FB3801" w:rsidRPr="0053710D" w:rsidRDefault="004B13CD" w:rsidP="00FF7DB2">
      <w:pPr>
        <w:pStyle w:val="Heading2"/>
      </w:pPr>
      <w:bookmarkStart w:id="233" w:name="_Toc133828441"/>
      <w:r w:rsidRPr="0053710D">
        <w:t xml:space="preserve">5.8.1 potential vulnerabilities found </w:t>
      </w:r>
      <w:r w:rsidR="00D6770C" w:rsidRPr="0053710D">
        <w:t>from the vulnerability scan</w:t>
      </w:r>
      <w:bookmarkEnd w:id="233"/>
    </w:p>
    <w:p w14:paraId="2CC7D636" w14:textId="6AC159BA" w:rsidR="00CE34D9" w:rsidRPr="0053710D" w:rsidRDefault="00CE34D9" w:rsidP="00FF7DB2">
      <w:pPr>
        <w:pStyle w:val="Caption"/>
      </w:pPr>
      <w:r w:rsidRPr="0053710D">
        <w:t xml:space="preserve">Table </w:t>
      </w:r>
      <w:fldSimple w:instr=" SEQ Table \* ARABIC ">
        <w:r w:rsidRPr="0053710D">
          <w:rPr>
            <w:noProof/>
          </w:rPr>
          <w:t>1</w:t>
        </w:r>
      </w:fldSimple>
      <w:r w:rsidRPr="0053710D">
        <w:t xml:space="preserve"> - Vulnerabilities found in Nmap's Vulnerability scan</w:t>
      </w:r>
    </w:p>
    <w:tbl>
      <w:tblPr>
        <w:tblStyle w:val="TableGrid"/>
        <w:tblW w:w="0" w:type="auto"/>
        <w:tblLook w:val="04A0" w:firstRow="1" w:lastRow="0" w:firstColumn="1" w:lastColumn="0" w:noHBand="0" w:noVBand="1"/>
      </w:tblPr>
      <w:tblGrid>
        <w:gridCol w:w="1980"/>
        <w:gridCol w:w="6778"/>
      </w:tblGrid>
      <w:tr w:rsidR="004911D1" w:rsidRPr="0053710D" w14:paraId="4B4CF005" w14:textId="77777777" w:rsidTr="0064325C">
        <w:tc>
          <w:tcPr>
            <w:tcW w:w="1980" w:type="dxa"/>
          </w:tcPr>
          <w:p w14:paraId="13725CE5" w14:textId="2B50CFE9" w:rsidR="004911D1" w:rsidRPr="0053710D" w:rsidRDefault="00BB3226" w:rsidP="00FF7DB2">
            <w:r w:rsidRPr="0053710D">
              <w:t xml:space="preserve">Vulnerability </w:t>
            </w:r>
          </w:p>
        </w:tc>
        <w:tc>
          <w:tcPr>
            <w:tcW w:w="6778" w:type="dxa"/>
          </w:tcPr>
          <w:p w14:paraId="2562686D" w14:textId="1779DD28" w:rsidR="004911D1" w:rsidRPr="0053710D" w:rsidRDefault="00BB3226" w:rsidP="00FF7DB2">
            <w:r w:rsidRPr="0053710D">
              <w:t>Description</w:t>
            </w:r>
            <w:r w:rsidR="009F405B" w:rsidRPr="0053710D">
              <w:t xml:space="preserve"> and potential impact</w:t>
            </w:r>
          </w:p>
        </w:tc>
      </w:tr>
      <w:tr w:rsidR="004911D1" w:rsidRPr="0053710D" w14:paraId="5ACA8CB6" w14:textId="77777777" w:rsidTr="0064325C">
        <w:tc>
          <w:tcPr>
            <w:tcW w:w="1980" w:type="dxa"/>
          </w:tcPr>
          <w:p w14:paraId="61A0C229" w14:textId="60651477" w:rsidR="004911D1" w:rsidRPr="0053710D" w:rsidRDefault="006C2E9B" w:rsidP="00FF7DB2">
            <w:r w:rsidRPr="0053710D">
              <w:t>Slowloris DOS attack on ports 80 and 443</w:t>
            </w:r>
          </w:p>
        </w:tc>
        <w:tc>
          <w:tcPr>
            <w:tcW w:w="6778" w:type="dxa"/>
          </w:tcPr>
          <w:p w14:paraId="6F4590A2" w14:textId="678BCBF8" w:rsidR="004911D1" w:rsidRPr="0053710D" w:rsidRDefault="004A427A" w:rsidP="00FF7DB2">
            <w:r w:rsidRPr="0053710D">
              <w:t xml:space="preserve">Ports </w:t>
            </w:r>
            <w:r w:rsidR="00CB7877" w:rsidRPr="0053710D">
              <w:t xml:space="preserve">80 and 443 are vulnerable to a denial of service attack </w:t>
            </w:r>
            <w:r w:rsidR="00405DBA" w:rsidRPr="0053710D">
              <w:t xml:space="preserve">that exhausts the servers resources by </w:t>
            </w:r>
            <w:r w:rsidR="004860BB" w:rsidRPr="0053710D">
              <w:t>keeping the connections on the targets web server open.</w:t>
            </w:r>
            <w:r w:rsidR="00CC08CA" w:rsidRPr="0053710D">
              <w:t xml:space="preserve"> </w:t>
            </w:r>
            <w:r w:rsidR="0079377C" w:rsidRPr="0053710D">
              <w:t xml:space="preserve">This attack could result in </w:t>
            </w:r>
            <w:r w:rsidR="00A40EB3" w:rsidRPr="0053710D">
              <w:t>loss of monitoring, control</w:t>
            </w:r>
            <w:r w:rsidR="00F8503B" w:rsidRPr="0053710D">
              <w:t xml:space="preserve">, access to critical systems and disruption </w:t>
            </w:r>
            <w:r w:rsidR="00EF07D5" w:rsidRPr="0053710D">
              <w:t xml:space="preserve">due to the </w:t>
            </w:r>
            <w:r w:rsidR="00E6271C" w:rsidRPr="0053710D">
              <w:t>servers being overwhelmed.</w:t>
            </w:r>
          </w:p>
        </w:tc>
      </w:tr>
      <w:tr w:rsidR="004911D1" w:rsidRPr="0053710D" w14:paraId="31D24CC9" w14:textId="77777777" w:rsidTr="0064325C">
        <w:tc>
          <w:tcPr>
            <w:tcW w:w="1980" w:type="dxa"/>
          </w:tcPr>
          <w:p w14:paraId="278517AE" w14:textId="0A2DE395" w:rsidR="004911D1" w:rsidRPr="0053710D" w:rsidRDefault="0064325C" w:rsidP="00FF7DB2">
            <w:r w:rsidRPr="0053710D">
              <w:t>TRACE method enabled on ports 80 and 443</w:t>
            </w:r>
          </w:p>
        </w:tc>
        <w:tc>
          <w:tcPr>
            <w:tcW w:w="6778" w:type="dxa"/>
          </w:tcPr>
          <w:p w14:paraId="37EA47D3" w14:textId="1603DE3F" w:rsidR="004911D1" w:rsidRPr="0053710D" w:rsidRDefault="009A131C" w:rsidP="00FF7DB2">
            <w:r w:rsidRPr="0053710D">
              <w:t xml:space="preserve">Having the ‘TRACE’ method enabled can result in sensitive data </w:t>
            </w:r>
            <w:r w:rsidR="00FC56FF" w:rsidRPr="0053710D">
              <w:t>like credentials being exposed</w:t>
            </w:r>
            <w:r w:rsidR="00953C05" w:rsidRPr="0053710D">
              <w:t xml:space="preserve">. This could result in unauthorized access to the system </w:t>
            </w:r>
            <w:r w:rsidR="00C065DA" w:rsidRPr="0053710D">
              <w:t>through the use of the credentials found.</w:t>
            </w:r>
          </w:p>
        </w:tc>
      </w:tr>
      <w:tr w:rsidR="004911D1" w:rsidRPr="0053710D" w14:paraId="35D3D648" w14:textId="77777777" w:rsidTr="0064325C">
        <w:tc>
          <w:tcPr>
            <w:tcW w:w="1980" w:type="dxa"/>
          </w:tcPr>
          <w:p w14:paraId="6BD87A68" w14:textId="32B7542C" w:rsidR="004911D1" w:rsidRPr="0053710D" w:rsidRDefault="00C065DA" w:rsidP="00FF7DB2">
            <w:r w:rsidRPr="0053710D">
              <w:t xml:space="preserve">Unsecured </w:t>
            </w:r>
            <w:r w:rsidR="0008124E" w:rsidRPr="0053710D">
              <w:t>folders found on port 80 and 443</w:t>
            </w:r>
          </w:p>
        </w:tc>
        <w:tc>
          <w:tcPr>
            <w:tcW w:w="6778" w:type="dxa"/>
          </w:tcPr>
          <w:p w14:paraId="6ADCDB3E" w14:textId="5036F9F3" w:rsidR="004911D1" w:rsidRPr="0053710D" w:rsidRDefault="0008124E" w:rsidP="00FF7DB2">
            <w:r w:rsidRPr="0053710D">
              <w:t xml:space="preserve">A number of unsecured folders were found </w:t>
            </w:r>
            <w:r w:rsidR="00285810" w:rsidRPr="0053710D">
              <w:t xml:space="preserve">on ports 80 and 443. These folders could contain sensitive data </w:t>
            </w:r>
            <w:r w:rsidR="002B4F7A" w:rsidRPr="0053710D">
              <w:t>that could potentially grant unauthorised access</w:t>
            </w:r>
            <w:r w:rsidR="004B5E9B" w:rsidRPr="0053710D">
              <w:t>.</w:t>
            </w:r>
          </w:p>
        </w:tc>
      </w:tr>
      <w:tr w:rsidR="004911D1" w:rsidRPr="0053710D" w14:paraId="6847CCCB" w14:textId="77777777" w:rsidTr="0064325C">
        <w:tc>
          <w:tcPr>
            <w:tcW w:w="1980" w:type="dxa"/>
          </w:tcPr>
          <w:p w14:paraId="1AD04C45" w14:textId="2017A2A0" w:rsidR="004911D1" w:rsidRPr="0053710D" w:rsidRDefault="004B5E9B" w:rsidP="00FF7DB2">
            <w:r w:rsidRPr="0053710D">
              <w:t>Open port 445</w:t>
            </w:r>
            <w:r w:rsidR="002F71FC" w:rsidRPr="0053710D">
              <w:t xml:space="preserve"> for windows file sharing</w:t>
            </w:r>
          </w:p>
        </w:tc>
        <w:tc>
          <w:tcPr>
            <w:tcW w:w="6778" w:type="dxa"/>
          </w:tcPr>
          <w:p w14:paraId="440AAAD0" w14:textId="5833AC05" w:rsidR="004911D1" w:rsidRPr="0053710D" w:rsidRDefault="008347D7" w:rsidP="00FF7DB2">
            <w:r w:rsidRPr="0053710D">
              <w:t>Unsecured filesharing c</w:t>
            </w:r>
            <w:r w:rsidR="00D16EED" w:rsidRPr="0053710D">
              <w:t xml:space="preserve">an lead to unauthorised access to sensitive files or data. Potential malware injection can also be implemented if not secured properly. </w:t>
            </w:r>
          </w:p>
        </w:tc>
      </w:tr>
      <w:tr w:rsidR="004911D1" w:rsidRPr="0053710D" w14:paraId="0EB82737" w14:textId="77777777" w:rsidTr="0064325C">
        <w:tc>
          <w:tcPr>
            <w:tcW w:w="1980" w:type="dxa"/>
          </w:tcPr>
          <w:p w14:paraId="258882C8" w14:textId="702D3902" w:rsidR="004911D1" w:rsidRPr="0053710D" w:rsidRDefault="00D16EED" w:rsidP="00FF7DB2">
            <w:r w:rsidRPr="0053710D">
              <w:lastRenderedPageBreak/>
              <w:t>Open ports 135 and 139</w:t>
            </w:r>
          </w:p>
        </w:tc>
        <w:tc>
          <w:tcPr>
            <w:tcW w:w="6778" w:type="dxa"/>
          </w:tcPr>
          <w:p w14:paraId="010DEFE0" w14:textId="781110D4" w:rsidR="004911D1" w:rsidRPr="0053710D" w:rsidRDefault="00D16EED" w:rsidP="00FF7DB2">
            <w:r w:rsidRPr="0053710D">
              <w:t xml:space="preserve">The open ports 135 and 139 are related to Microsoft </w:t>
            </w:r>
            <w:r w:rsidR="006E303C" w:rsidRPr="0053710D">
              <w:t xml:space="preserve">Remote Procedure Call </w:t>
            </w:r>
            <w:r w:rsidR="00A12EDB" w:rsidRPr="0053710D">
              <w:t>(</w:t>
            </w:r>
            <w:r w:rsidRPr="0053710D">
              <w:t>RPC</w:t>
            </w:r>
            <w:r w:rsidR="00A12EDB" w:rsidRPr="0053710D">
              <w:t>)</w:t>
            </w:r>
            <w:r w:rsidRPr="0053710D">
              <w:t xml:space="preserve"> and NetBIOS services</w:t>
            </w:r>
            <w:r w:rsidR="00A12EDB" w:rsidRPr="0053710D">
              <w:t xml:space="preserve">. The </w:t>
            </w:r>
            <w:r w:rsidR="006E303C" w:rsidRPr="0053710D">
              <w:t xml:space="preserve">Microsoft RPC is a protocol that </w:t>
            </w:r>
            <w:r w:rsidR="00F161FE" w:rsidRPr="0053710D">
              <w:t xml:space="preserve">allows for the execution of code on remote systems. The NetBIOS </w:t>
            </w:r>
            <w:r w:rsidR="008656E3" w:rsidRPr="0053710D">
              <w:t xml:space="preserve">is a protocol </w:t>
            </w:r>
            <w:r w:rsidR="003E4F10" w:rsidRPr="0053710D">
              <w:t xml:space="preserve">that </w:t>
            </w:r>
            <w:r w:rsidR="00EB08B9" w:rsidRPr="0053710D">
              <w:t xml:space="preserve">allows devices on local area networks (LAN) to communicate. </w:t>
            </w:r>
            <w:r w:rsidR="002531A9" w:rsidRPr="0053710D">
              <w:t>Vulnerabilitie</w:t>
            </w:r>
            <w:r w:rsidR="00644017" w:rsidRPr="0053710D">
              <w:t>s in RPC and NetBIOS can lead to unauthorised access, remote code execution and denial of service attacks.</w:t>
            </w:r>
          </w:p>
        </w:tc>
      </w:tr>
      <w:tr w:rsidR="004911D1" w:rsidRPr="0053710D" w14:paraId="78EB7888" w14:textId="77777777" w:rsidTr="0064325C">
        <w:tc>
          <w:tcPr>
            <w:tcW w:w="1980" w:type="dxa"/>
          </w:tcPr>
          <w:p w14:paraId="49C51D5B" w14:textId="2C6089BE" w:rsidR="004911D1" w:rsidRPr="0053710D" w:rsidRDefault="00644017" w:rsidP="00FF7DB2">
            <w:r w:rsidRPr="0053710D">
              <w:t>Open port 3389</w:t>
            </w:r>
            <w:r w:rsidR="008502EC" w:rsidRPr="0053710D">
              <w:t xml:space="preserve"> (ms-wbt-server)</w:t>
            </w:r>
            <w:r w:rsidR="001A4577" w:rsidRPr="0053710D">
              <w:t xml:space="preserve"> for R</w:t>
            </w:r>
            <w:r w:rsidR="00887FA9" w:rsidRPr="0053710D">
              <w:t>D</w:t>
            </w:r>
            <w:r w:rsidR="001A4577" w:rsidRPr="0053710D">
              <w:t>P</w:t>
            </w:r>
          </w:p>
        </w:tc>
        <w:tc>
          <w:tcPr>
            <w:tcW w:w="6778" w:type="dxa"/>
          </w:tcPr>
          <w:p w14:paraId="2A041021" w14:textId="5CE0EC9F" w:rsidR="004911D1" w:rsidRPr="0053710D" w:rsidRDefault="00CA5DFE" w:rsidP="00FF7DB2">
            <w:r w:rsidRPr="0053710D">
              <w:t xml:space="preserve">Remote Desktop Protocol (RDP) </w:t>
            </w:r>
            <w:r w:rsidR="00E50FE3" w:rsidRPr="0053710D">
              <w:t xml:space="preserve">allows </w:t>
            </w:r>
            <w:r w:rsidR="00A44E36" w:rsidRPr="0053710D">
              <w:t>users to connect remotely from one device to another</w:t>
            </w:r>
            <w:r w:rsidR="00EA5EE6" w:rsidRPr="0053710D">
              <w:t xml:space="preserve">. RDP is often used in OT environments to </w:t>
            </w:r>
            <w:r w:rsidR="00D069C9" w:rsidRPr="0053710D">
              <w:t xml:space="preserve">remotely monitor and manage devices and systems. </w:t>
            </w:r>
            <w:r w:rsidR="000B275F" w:rsidRPr="0053710D">
              <w:t xml:space="preserve">Unauthorised access to the system can </w:t>
            </w:r>
            <w:r w:rsidR="00887FA9" w:rsidRPr="0053710D">
              <w:t xml:space="preserve">be obtained  through the use of RDP </w:t>
            </w:r>
            <w:r w:rsidR="000A2DAA" w:rsidRPr="0053710D">
              <w:t>if it not configured correctly.</w:t>
            </w:r>
          </w:p>
        </w:tc>
      </w:tr>
      <w:tr w:rsidR="004911D1" w:rsidRPr="0053710D" w14:paraId="12DC3730" w14:textId="77777777" w:rsidTr="0064325C">
        <w:tc>
          <w:tcPr>
            <w:tcW w:w="1980" w:type="dxa"/>
          </w:tcPr>
          <w:p w14:paraId="7C7C0299" w14:textId="66A4759D" w:rsidR="004911D1" w:rsidRPr="0053710D" w:rsidRDefault="00445966" w:rsidP="00FF7DB2">
            <w:r w:rsidRPr="0053710D">
              <w:t>Open port 3306 (MySQL)</w:t>
            </w:r>
          </w:p>
        </w:tc>
        <w:tc>
          <w:tcPr>
            <w:tcW w:w="6778" w:type="dxa"/>
          </w:tcPr>
          <w:p w14:paraId="3C7C97E6" w14:textId="24C31779" w:rsidR="004911D1" w:rsidRPr="0053710D" w:rsidRDefault="002E7764" w:rsidP="00FF7DB2">
            <w:r w:rsidRPr="0053710D">
              <w:t xml:space="preserve">MySQL is a </w:t>
            </w:r>
            <w:r w:rsidR="00C35E13" w:rsidRPr="0053710D">
              <w:t xml:space="preserve">database management system used in a number of applications to store and manage data. The open port 3306 implies that a MySQL server is running on the target machine and can potentially be accessed remotely. </w:t>
            </w:r>
            <w:r w:rsidR="0067699F" w:rsidRPr="0053710D">
              <w:t>Lack of access controls</w:t>
            </w:r>
            <w:r w:rsidR="008F30EA" w:rsidRPr="0053710D">
              <w:t>, or weak</w:t>
            </w:r>
            <w:r w:rsidR="00F118E0" w:rsidRPr="0053710D">
              <w:t xml:space="preserve"> authentication </w:t>
            </w:r>
            <w:r w:rsidR="00EB7074" w:rsidRPr="0053710D">
              <w:t xml:space="preserve">could result in an attacker gaining unauthorised access to the database. </w:t>
            </w:r>
            <w:r w:rsidR="004608C2" w:rsidRPr="0053710D">
              <w:t>Poorly implemented input validation can result in SQL injection attacks</w:t>
            </w:r>
            <w:r w:rsidR="00BB5818" w:rsidRPr="0053710D">
              <w:t>, attackers could leverage this to extract or manipulate data in the MySQL database.</w:t>
            </w:r>
            <w:r w:rsidR="00447541" w:rsidRPr="0053710D">
              <w:t xml:space="preserve"> </w:t>
            </w:r>
          </w:p>
        </w:tc>
      </w:tr>
    </w:tbl>
    <w:p w14:paraId="13B8FE16" w14:textId="74AC878B" w:rsidR="006473F9" w:rsidRPr="0053710D" w:rsidRDefault="006473F9" w:rsidP="00FF7DB2"/>
    <w:p w14:paraId="5B9F27BA" w14:textId="77777777" w:rsidR="007353C3" w:rsidRPr="0053710D" w:rsidRDefault="007353C3" w:rsidP="00FF7DB2">
      <w:pPr>
        <w:rPr>
          <w:color w:val="000000"/>
          <w:u w:val="single"/>
        </w:rPr>
      </w:pPr>
      <w:r w:rsidRPr="0053710D">
        <w:br w:type="page"/>
      </w:r>
    </w:p>
    <w:p w14:paraId="7C0EA093" w14:textId="668545BC" w:rsidR="00D6770C" w:rsidRPr="0053710D" w:rsidRDefault="007C2285" w:rsidP="00FF7DB2">
      <w:pPr>
        <w:pStyle w:val="Heading2"/>
      </w:pPr>
      <w:bookmarkStart w:id="234" w:name="_Toc133828442"/>
      <w:r>
        <w:lastRenderedPageBreak/>
        <w:t xml:space="preserve">5.9 </w:t>
      </w:r>
      <w:r w:rsidR="00D6770C" w:rsidRPr="0053710D">
        <w:t>Exploitation attempts on vulnerabilities found</w:t>
      </w:r>
      <w:bookmarkEnd w:id="234"/>
    </w:p>
    <w:p w14:paraId="32EA9EA6" w14:textId="5B1F493F" w:rsidR="00D6770C" w:rsidRDefault="00412BE9" w:rsidP="00FF7DB2">
      <w:r>
        <w:t>The vulnerability assessment on the target network provided several potential vulnerabilitie</w:t>
      </w:r>
      <w:r w:rsidR="00DC0D46">
        <w:t xml:space="preserve">s that could impact the system. However due to time restraints it was not </w:t>
      </w:r>
      <w:r w:rsidR="00EC68CB">
        <w:t xml:space="preserve">feasible to attempt to exploit all of the discovered vulnerabilities. Nevertheless a number of exploitation attempts were conducted </w:t>
      </w:r>
      <w:r w:rsidR="007F07E1">
        <w:t>on the vulnerabilities found to evaluate their impact on the system.</w:t>
      </w:r>
    </w:p>
    <w:p w14:paraId="6FBBD100" w14:textId="79D39E5D" w:rsidR="007C2285" w:rsidRPr="007C2285" w:rsidRDefault="007C2285" w:rsidP="00FF7DB2">
      <w:pPr>
        <w:pStyle w:val="Heading2"/>
        <w:rPr>
          <w:lang w:val="en-US"/>
        </w:rPr>
      </w:pPr>
      <w:bookmarkStart w:id="235" w:name="_Toc133828443"/>
      <w:r>
        <w:rPr>
          <w:lang w:val="en-US"/>
        </w:rPr>
        <w:t>5.9.1 Trace method exploitation</w:t>
      </w:r>
      <w:bookmarkEnd w:id="235"/>
    </w:p>
    <w:p w14:paraId="17BA437F" w14:textId="317BCC99" w:rsidR="00C10D23" w:rsidRDefault="004F0C8B" w:rsidP="00FF7DB2">
      <w:r>
        <w:t xml:space="preserve">Due to the TRACE method being enabled on </w:t>
      </w:r>
      <w:r w:rsidR="00824D62">
        <w:t xml:space="preserve">both ports 80 and 443, an attempt was made to exploit the vulnerability to </w:t>
      </w:r>
      <w:r w:rsidR="00055F81">
        <w:t>potentially expose sensitive data.</w:t>
      </w:r>
      <w:r w:rsidR="0063030E">
        <w:t xml:space="preserve"> The tool ‘curl’ which was identified in the literature review will be used to</w:t>
      </w:r>
      <w:r w:rsidR="00A73AC7">
        <w:t xml:space="preserve"> issue a HTT</w:t>
      </w:r>
      <w:r w:rsidR="009D5F88">
        <w:t xml:space="preserve">P TRACE request to the target system. The response should include </w:t>
      </w:r>
      <w:r w:rsidR="00461EAB">
        <w:t xml:space="preserve">the full HTTP request potentially containing </w:t>
      </w:r>
      <w:r w:rsidR="004F12A5">
        <w:t>sensitive information.</w:t>
      </w:r>
    </w:p>
    <w:p w14:paraId="6219FB39" w14:textId="77777777" w:rsidR="00866419" w:rsidRDefault="005972AD" w:rsidP="00FF7DB2">
      <w:r w:rsidRPr="005972AD">
        <w:rPr>
          <w:noProof/>
        </w:rPr>
        <w:drawing>
          <wp:inline distT="0" distB="0" distL="0" distR="0" wp14:anchorId="3C520E5C" wp14:editId="1F8D596F">
            <wp:extent cx="2782988" cy="2622550"/>
            <wp:effectExtent l="0" t="0" r="0" b="6350"/>
            <wp:docPr id="2030335400" name="Picture 2030335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0335400" name=""/>
                    <pic:cNvPicPr/>
                  </pic:nvPicPr>
                  <pic:blipFill>
                    <a:blip r:embed="rId33"/>
                    <a:stretch>
                      <a:fillRect/>
                    </a:stretch>
                  </pic:blipFill>
                  <pic:spPr>
                    <a:xfrm>
                      <a:off x="0" y="0"/>
                      <a:ext cx="2785492" cy="2624909"/>
                    </a:xfrm>
                    <a:prstGeom prst="rect">
                      <a:avLst/>
                    </a:prstGeom>
                  </pic:spPr>
                </pic:pic>
              </a:graphicData>
            </a:graphic>
          </wp:inline>
        </w:drawing>
      </w:r>
    </w:p>
    <w:p w14:paraId="1E46E800" w14:textId="5423ABFB" w:rsidR="008B4301" w:rsidRDefault="00866419" w:rsidP="00FF7DB2">
      <w:pPr>
        <w:pStyle w:val="Caption"/>
      </w:pPr>
      <w:bookmarkStart w:id="236" w:name="_Toc133826929"/>
      <w:r>
        <w:t xml:space="preserve">Figure </w:t>
      </w:r>
      <w:fldSimple w:instr=" SEQ Figure \* ARABIC ">
        <w:r w:rsidR="0061233B">
          <w:rPr>
            <w:noProof/>
          </w:rPr>
          <w:t>22</w:t>
        </w:r>
      </w:fldSimple>
      <w:r>
        <w:t xml:space="preserve"> - </w:t>
      </w:r>
      <w:r w:rsidRPr="00F87218">
        <w:t>Output received from the HTTP request</w:t>
      </w:r>
      <w:bookmarkEnd w:id="236"/>
    </w:p>
    <w:p w14:paraId="42A909DA" w14:textId="51586F85" w:rsidR="00B235B4" w:rsidRDefault="00B235B4" w:rsidP="00FF7DB2">
      <w:r>
        <w:t xml:space="preserve">The response received from the TRACE method </w:t>
      </w:r>
      <w:r w:rsidR="00480213">
        <w:t xml:space="preserve">contained no sensitive data. This means that the server was not revealing any sensitive data </w:t>
      </w:r>
      <w:r w:rsidR="005269BF">
        <w:t>via the TRACE method.</w:t>
      </w:r>
    </w:p>
    <w:p w14:paraId="509FB614" w14:textId="7AB951E9" w:rsidR="005269BF" w:rsidRDefault="005269BF" w:rsidP="00FF7DB2">
      <w:pPr>
        <w:pStyle w:val="Heading2"/>
        <w:rPr>
          <w:lang w:val="en-US"/>
        </w:rPr>
      </w:pPr>
      <w:bookmarkStart w:id="237" w:name="_Toc133828444"/>
      <w:r>
        <w:rPr>
          <w:lang w:val="en-US"/>
        </w:rPr>
        <w:t xml:space="preserve">5.9.2 </w:t>
      </w:r>
      <w:r w:rsidR="00C22A75">
        <w:rPr>
          <w:lang w:val="en-US"/>
        </w:rPr>
        <w:t>Accessing unsecured folders on ports 80 and 443</w:t>
      </w:r>
      <w:bookmarkEnd w:id="237"/>
    </w:p>
    <w:p w14:paraId="307735FF" w14:textId="6407F080" w:rsidR="00C22A75" w:rsidRDefault="0046706A" w:rsidP="00FF7DB2">
      <w:pPr>
        <w:rPr>
          <w:lang w:val="en-US"/>
        </w:rPr>
      </w:pPr>
      <w:r>
        <w:rPr>
          <w:lang w:val="en-US"/>
        </w:rPr>
        <w:t xml:space="preserve">During </w:t>
      </w:r>
      <w:r w:rsidR="001E0C41">
        <w:rPr>
          <w:lang w:val="en-US"/>
        </w:rPr>
        <w:t xml:space="preserve">Nmap’s vulnerability scan </w:t>
      </w:r>
      <w:r w:rsidR="00B61D89">
        <w:rPr>
          <w:lang w:val="en-US"/>
        </w:rPr>
        <w:t xml:space="preserve">potentially </w:t>
      </w:r>
      <w:r w:rsidR="00CD4A4F">
        <w:rPr>
          <w:lang w:val="en-US"/>
        </w:rPr>
        <w:t>interesting folders were identified on ports 80 and 443</w:t>
      </w:r>
      <w:r w:rsidR="00B7282E">
        <w:rPr>
          <w:lang w:val="en-US"/>
        </w:rPr>
        <w:t>. These folders were identified as /icons, /server-info and /server-status</w:t>
      </w:r>
      <w:r w:rsidR="00383CC8">
        <w:rPr>
          <w:lang w:val="en-US"/>
        </w:rPr>
        <w:t>.</w:t>
      </w:r>
      <w:r w:rsidR="00DD5075">
        <w:rPr>
          <w:lang w:val="en-US"/>
        </w:rPr>
        <w:t xml:space="preserve"> </w:t>
      </w:r>
      <w:r w:rsidR="0023347A">
        <w:rPr>
          <w:lang w:val="en-US"/>
        </w:rPr>
        <w:t>Due to the names of these folders sensitive information such as Server configurations, Usernames and passwords</w:t>
      </w:r>
      <w:r w:rsidR="002E0914">
        <w:rPr>
          <w:lang w:val="en-US"/>
        </w:rPr>
        <w:t xml:space="preserve"> and misconfigurations in the network may be present.</w:t>
      </w:r>
    </w:p>
    <w:p w14:paraId="6A0B8599" w14:textId="5B747B67" w:rsidR="00383CC8" w:rsidRDefault="00383CC8" w:rsidP="00FF7DB2">
      <w:pPr>
        <w:rPr>
          <w:lang w:val="en-US"/>
        </w:rPr>
      </w:pPr>
      <w:r>
        <w:rPr>
          <w:lang w:val="en-US"/>
        </w:rPr>
        <w:lastRenderedPageBreak/>
        <w:t xml:space="preserve">The first step in the attempt to exploit theses potentially vulnerable directory was to enumerate the directory. This was done using the curl tool identified in the literature review. </w:t>
      </w:r>
    </w:p>
    <w:p w14:paraId="0FE52FC5" w14:textId="77777777" w:rsidR="00866419" w:rsidRDefault="00413868" w:rsidP="00FF7DB2">
      <w:r w:rsidRPr="00413868">
        <w:rPr>
          <w:noProof/>
          <w:lang w:val="en-US"/>
        </w:rPr>
        <w:drawing>
          <wp:inline distT="0" distB="0" distL="0" distR="0" wp14:anchorId="0C8E9861" wp14:editId="191BEEFE">
            <wp:extent cx="5567680" cy="1979930"/>
            <wp:effectExtent l="0" t="0" r="0" b="1270"/>
            <wp:docPr id="2082509715" name="Picture 2082509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2509715" name=""/>
                    <pic:cNvPicPr/>
                  </pic:nvPicPr>
                  <pic:blipFill>
                    <a:blip r:embed="rId34"/>
                    <a:stretch>
                      <a:fillRect/>
                    </a:stretch>
                  </pic:blipFill>
                  <pic:spPr>
                    <a:xfrm>
                      <a:off x="0" y="0"/>
                      <a:ext cx="5567680" cy="1979930"/>
                    </a:xfrm>
                    <a:prstGeom prst="rect">
                      <a:avLst/>
                    </a:prstGeom>
                  </pic:spPr>
                </pic:pic>
              </a:graphicData>
            </a:graphic>
          </wp:inline>
        </w:drawing>
      </w:r>
    </w:p>
    <w:p w14:paraId="58D38CEC" w14:textId="10777007" w:rsidR="0000301E" w:rsidRDefault="00866419" w:rsidP="00FF7DB2">
      <w:pPr>
        <w:pStyle w:val="Caption"/>
      </w:pPr>
      <w:bookmarkStart w:id="238" w:name="_Toc133826930"/>
      <w:r>
        <w:t xml:space="preserve">Figure </w:t>
      </w:r>
      <w:fldSimple w:instr=" SEQ Figure \* ARABIC ">
        <w:r w:rsidR="0061233B">
          <w:rPr>
            <w:noProof/>
          </w:rPr>
          <w:t>23</w:t>
        </w:r>
      </w:fldSimple>
      <w:r>
        <w:t xml:space="preserve"> - </w:t>
      </w:r>
      <w:r w:rsidRPr="00D114C1">
        <w:t>Accessing the server information folder found</w:t>
      </w:r>
      <w:bookmarkEnd w:id="238"/>
    </w:p>
    <w:p w14:paraId="4C0E7477" w14:textId="5262CA30" w:rsidR="0000301E" w:rsidRDefault="00477207" w:rsidP="00FF7DB2">
      <w:r w:rsidRPr="00477207">
        <w:t>In response a HTML page was</w:t>
      </w:r>
      <w:r>
        <w:t xml:space="preserve"> received. It can be </w:t>
      </w:r>
      <w:r w:rsidR="004F1502">
        <w:t>challenging to read a raw html code in the terminal</w:t>
      </w:r>
      <w:r w:rsidR="00D94DDC">
        <w:t>,</w:t>
      </w:r>
      <w:r w:rsidR="004F1502">
        <w:t xml:space="preserve"> so the output was saved to a HTML file</w:t>
      </w:r>
      <w:r w:rsidR="00045350">
        <w:t xml:space="preserve"> named ‘server-info.html’</w:t>
      </w:r>
      <w:r w:rsidR="004F1502">
        <w:t xml:space="preserve"> using the following </w:t>
      </w:r>
      <w:r w:rsidR="00D94DDC">
        <w:t>command:</w:t>
      </w:r>
    </w:p>
    <w:p w14:paraId="595C2025" w14:textId="26EEBC7B" w:rsidR="00045350" w:rsidRDefault="00045350" w:rsidP="00FF7DB2">
      <w:pPr>
        <w:rPr>
          <w:lang w:val="it-IT"/>
        </w:rPr>
      </w:pPr>
      <w:r w:rsidRPr="00045350">
        <w:rPr>
          <w:lang w:val="it-IT"/>
        </w:rPr>
        <w:t>‘</w:t>
      </w:r>
      <w:r w:rsidR="00D94DDC" w:rsidRPr="00045350">
        <w:rPr>
          <w:lang w:val="it-IT"/>
        </w:rPr>
        <w:t>curl http://172.21.0.91/server-info/ -o server-info.html</w:t>
      </w:r>
      <w:r w:rsidRPr="00045350">
        <w:rPr>
          <w:lang w:val="it-IT"/>
        </w:rPr>
        <w:t>’</w:t>
      </w:r>
    </w:p>
    <w:p w14:paraId="293AC9FA" w14:textId="77777777" w:rsidR="00866419" w:rsidRDefault="00CA41D5" w:rsidP="00FF7DB2">
      <w:r w:rsidRPr="00CA41D5">
        <w:rPr>
          <w:noProof/>
          <w:lang w:val="it-IT"/>
        </w:rPr>
        <w:drawing>
          <wp:inline distT="0" distB="0" distL="0" distR="0" wp14:anchorId="44A3F44C" wp14:editId="60DFEEC9">
            <wp:extent cx="4219792" cy="723937"/>
            <wp:effectExtent l="0" t="0" r="9525" b="0"/>
            <wp:docPr id="1917719127" name="Picture 1917719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7719127" name=""/>
                    <pic:cNvPicPr/>
                  </pic:nvPicPr>
                  <pic:blipFill>
                    <a:blip r:embed="rId35"/>
                    <a:stretch>
                      <a:fillRect/>
                    </a:stretch>
                  </pic:blipFill>
                  <pic:spPr>
                    <a:xfrm>
                      <a:off x="0" y="0"/>
                      <a:ext cx="4219792" cy="723937"/>
                    </a:xfrm>
                    <a:prstGeom prst="rect">
                      <a:avLst/>
                    </a:prstGeom>
                  </pic:spPr>
                </pic:pic>
              </a:graphicData>
            </a:graphic>
          </wp:inline>
        </w:drawing>
      </w:r>
    </w:p>
    <w:p w14:paraId="5833F8B8" w14:textId="23CBD47E" w:rsidR="00CA41D5" w:rsidRDefault="00866419" w:rsidP="00FF7DB2">
      <w:pPr>
        <w:pStyle w:val="Caption"/>
      </w:pPr>
      <w:bookmarkStart w:id="239" w:name="_Toc133826931"/>
      <w:r>
        <w:t xml:space="preserve">Figure </w:t>
      </w:r>
      <w:fldSimple w:instr=" SEQ Figure \* ARABIC ">
        <w:r w:rsidR="0061233B">
          <w:rPr>
            <w:noProof/>
          </w:rPr>
          <w:t>24</w:t>
        </w:r>
      </w:fldSimple>
      <w:r>
        <w:t xml:space="preserve"> - </w:t>
      </w:r>
      <w:r w:rsidRPr="00DD5186">
        <w:t>Server information folder being saved to a html file</w:t>
      </w:r>
      <w:bookmarkEnd w:id="239"/>
    </w:p>
    <w:p w14:paraId="103BE82F" w14:textId="240C86C4" w:rsidR="00CA41D5" w:rsidRDefault="00E15983" w:rsidP="00FF7DB2">
      <w:r>
        <w:t>The html file was then opened in Firefox to reveal a</w:t>
      </w:r>
      <w:r w:rsidR="00F45BEE">
        <w:t xml:space="preserve">n Apache Server Information webpage. </w:t>
      </w:r>
    </w:p>
    <w:p w14:paraId="215CF897" w14:textId="77777777" w:rsidR="00866419" w:rsidRDefault="00866419" w:rsidP="00FF7DB2"/>
    <w:p w14:paraId="1EB4550B" w14:textId="77777777" w:rsidR="00866419" w:rsidRDefault="00195817" w:rsidP="00FF7DB2">
      <w:r w:rsidRPr="00195817">
        <w:rPr>
          <w:noProof/>
        </w:rPr>
        <w:drawing>
          <wp:inline distT="0" distB="0" distL="0" distR="0" wp14:anchorId="6F067908" wp14:editId="13A2A04D">
            <wp:extent cx="3695700" cy="2320771"/>
            <wp:effectExtent l="0" t="0" r="0" b="3810"/>
            <wp:docPr id="1071625167" name="Picture 1071625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1625167" name=""/>
                    <pic:cNvPicPr/>
                  </pic:nvPicPr>
                  <pic:blipFill>
                    <a:blip r:embed="rId36"/>
                    <a:stretch>
                      <a:fillRect/>
                    </a:stretch>
                  </pic:blipFill>
                  <pic:spPr>
                    <a:xfrm>
                      <a:off x="0" y="0"/>
                      <a:ext cx="3701847" cy="2324631"/>
                    </a:xfrm>
                    <a:prstGeom prst="rect">
                      <a:avLst/>
                    </a:prstGeom>
                  </pic:spPr>
                </pic:pic>
              </a:graphicData>
            </a:graphic>
          </wp:inline>
        </w:drawing>
      </w:r>
    </w:p>
    <w:p w14:paraId="1E5E5FC9" w14:textId="33D83FBC" w:rsidR="00195817" w:rsidRDefault="00866419" w:rsidP="00FF7DB2">
      <w:pPr>
        <w:pStyle w:val="Caption"/>
      </w:pPr>
      <w:bookmarkStart w:id="240" w:name="_Toc133826932"/>
      <w:r>
        <w:lastRenderedPageBreak/>
        <w:t xml:space="preserve">Figure </w:t>
      </w:r>
      <w:fldSimple w:instr=" SEQ Figure \* ARABIC ">
        <w:r w:rsidR="0061233B">
          <w:rPr>
            <w:noProof/>
          </w:rPr>
          <w:t>25</w:t>
        </w:r>
      </w:fldSimple>
      <w:r>
        <w:t xml:space="preserve"> - </w:t>
      </w:r>
      <w:r w:rsidRPr="008D04B1">
        <w:t>Apache Server information</w:t>
      </w:r>
      <w:bookmarkEnd w:id="240"/>
    </w:p>
    <w:p w14:paraId="5058F724" w14:textId="08F4CAA5" w:rsidR="008C499D" w:rsidRPr="008C499D" w:rsidRDefault="008C499D" w:rsidP="00FF7DB2">
      <w:r w:rsidRPr="008C499D">
        <w:t xml:space="preserve">The </w:t>
      </w:r>
      <w:r w:rsidR="00940E78" w:rsidRPr="008C499D">
        <w:t>Apache</w:t>
      </w:r>
      <w:r w:rsidRPr="008C499D">
        <w:t xml:space="preserve"> server information page that</w:t>
      </w:r>
      <w:r>
        <w:t xml:space="preserve"> </w:t>
      </w:r>
      <w:r w:rsidR="00D0031E">
        <w:t>was accessed provided information regarding the server’s configuration, loaded modules</w:t>
      </w:r>
      <w:r w:rsidR="007F5BEA">
        <w:t xml:space="preserve"> and runtime settings. This information can be used as valuable information for an attacker</w:t>
      </w:r>
      <w:r w:rsidR="00C32720">
        <w:t xml:space="preserve">. Due to the updated time restraints of the experiment </w:t>
      </w:r>
      <w:r w:rsidR="00BA5F5F">
        <w:t xml:space="preserve">this exploit was unable to progressed further. In order to further exploit the information of this page </w:t>
      </w:r>
      <w:r w:rsidR="000E6DE1">
        <w:t>the loaded modules and server configurations could be analysed to identify misconfigurations and vulnerabilities</w:t>
      </w:r>
      <w:r w:rsidR="00E422BF">
        <w:t xml:space="preserve">. The server could also be checked to identify </w:t>
      </w:r>
      <w:r w:rsidR="00CD1701">
        <w:t>the version of the Apache to determine if the software is up to date</w:t>
      </w:r>
      <w:r w:rsidR="00491AAC">
        <w:t xml:space="preserve">. If outdated software was found then potential vulnerabilities </w:t>
      </w:r>
      <w:r w:rsidR="006F4BEA">
        <w:t>could be found and exploited.</w:t>
      </w:r>
    </w:p>
    <w:p w14:paraId="2FC1828B" w14:textId="7F569B3A" w:rsidR="00045350" w:rsidRPr="008C499D" w:rsidRDefault="00045350" w:rsidP="00FF7DB2"/>
    <w:p w14:paraId="3F8330AA" w14:textId="4597611D" w:rsidR="00D94DDC" w:rsidRDefault="00FB3599" w:rsidP="00FF7DB2">
      <w:pPr>
        <w:pStyle w:val="Heading2"/>
        <w:rPr>
          <w:lang w:val="en-US"/>
        </w:rPr>
      </w:pPr>
      <w:bookmarkStart w:id="241" w:name="_Toc133828445"/>
      <w:r>
        <w:rPr>
          <w:lang w:val="en-US"/>
        </w:rPr>
        <w:t xml:space="preserve">5.10 </w:t>
      </w:r>
      <w:r w:rsidR="00485446">
        <w:rPr>
          <w:lang w:val="en-US"/>
        </w:rPr>
        <w:t>Mitigation</w:t>
      </w:r>
      <w:bookmarkEnd w:id="241"/>
    </w:p>
    <w:p w14:paraId="4DAB4F33" w14:textId="733F7E75" w:rsidR="003F1814" w:rsidRDefault="00225ED1" w:rsidP="00FF7DB2">
      <w:pPr>
        <w:rPr>
          <w:lang w:val="en-US"/>
        </w:rPr>
      </w:pPr>
      <w:r>
        <w:rPr>
          <w:lang w:val="en-US"/>
        </w:rPr>
        <w:t xml:space="preserve">The vulnerability assessment </w:t>
      </w:r>
      <w:r w:rsidR="008E2066">
        <w:rPr>
          <w:lang w:val="en-US"/>
        </w:rPr>
        <w:t xml:space="preserve">that was conducted on the target network </w:t>
      </w:r>
      <w:r w:rsidR="0036307F">
        <w:rPr>
          <w:lang w:val="en-US"/>
        </w:rPr>
        <w:t xml:space="preserve">identified </w:t>
      </w:r>
      <w:r w:rsidR="00E17FA7">
        <w:rPr>
          <w:lang w:val="en-US"/>
        </w:rPr>
        <w:t>a number of potential vulnerabilities</w:t>
      </w:r>
      <w:r w:rsidR="001A07CD">
        <w:rPr>
          <w:lang w:val="en-US"/>
        </w:rPr>
        <w:t>,</w:t>
      </w:r>
      <w:r w:rsidR="00E17FA7">
        <w:rPr>
          <w:lang w:val="en-US"/>
        </w:rPr>
        <w:t xml:space="preserve"> </w:t>
      </w:r>
      <w:r w:rsidR="001A07CD">
        <w:rPr>
          <w:lang w:val="en-US"/>
        </w:rPr>
        <w:t xml:space="preserve">all of which could be exploited by an attacker if </w:t>
      </w:r>
      <w:r w:rsidR="00586398">
        <w:rPr>
          <w:lang w:val="en-US"/>
        </w:rPr>
        <w:t xml:space="preserve">measures are not put in place to </w:t>
      </w:r>
      <w:r w:rsidR="00402190">
        <w:rPr>
          <w:lang w:val="en-US"/>
        </w:rPr>
        <w:t xml:space="preserve">fix them. A number of mitigation strategies will be suggested in this section to </w:t>
      </w:r>
      <w:r w:rsidR="00CF1E27">
        <w:rPr>
          <w:lang w:val="en-US"/>
        </w:rPr>
        <w:t xml:space="preserve">improve the security posture of the network and minimize the risk of an attack. </w:t>
      </w:r>
      <w:r w:rsidR="00D164A1">
        <w:rPr>
          <w:lang w:val="en-US"/>
        </w:rPr>
        <w:t xml:space="preserve">The recommendations </w:t>
      </w:r>
      <w:r w:rsidR="00F65395">
        <w:rPr>
          <w:lang w:val="en-US"/>
        </w:rPr>
        <w:t>provided</w:t>
      </w:r>
      <w:r w:rsidR="00D164A1">
        <w:rPr>
          <w:lang w:val="en-US"/>
        </w:rPr>
        <w:t xml:space="preserve"> will be specifically designed to </w:t>
      </w:r>
      <w:r w:rsidR="00B50EE0">
        <w:rPr>
          <w:lang w:val="en-US"/>
        </w:rPr>
        <w:t>address the vulnerabilities found in the network</w:t>
      </w:r>
      <w:r w:rsidR="00EE0C5E">
        <w:rPr>
          <w:lang w:val="en-US"/>
        </w:rPr>
        <w:t>.</w:t>
      </w:r>
      <w:r w:rsidR="006E79ED">
        <w:rPr>
          <w:lang w:val="en-US"/>
        </w:rPr>
        <w:t xml:space="preserve"> </w:t>
      </w:r>
      <w:r w:rsidR="00473618">
        <w:rPr>
          <w:lang w:val="en-US"/>
        </w:rPr>
        <w:t xml:space="preserve">The vulnerabilities will be ranked and given a severity </w:t>
      </w:r>
      <w:r w:rsidR="00F66C9A">
        <w:rPr>
          <w:lang w:val="en-US"/>
        </w:rPr>
        <w:t>rating of its potential impact on the system</w:t>
      </w:r>
      <w:r w:rsidR="00F57C72">
        <w:rPr>
          <w:lang w:val="en-US"/>
        </w:rPr>
        <w:t>.</w:t>
      </w:r>
    </w:p>
    <w:p w14:paraId="4B937A37" w14:textId="05B3418D" w:rsidR="00F66C9A" w:rsidRDefault="00F66C9A" w:rsidP="00FF7DB2">
      <w:r w:rsidRPr="00F66C9A">
        <w:t xml:space="preserve">Remote Desktop Protocol RDP on port 3389 </w:t>
      </w:r>
      <w:r>
        <w:t>–</w:t>
      </w:r>
      <w:r w:rsidRPr="00F66C9A">
        <w:t xml:space="preserve"> </w:t>
      </w:r>
      <w:r>
        <w:t>H</w:t>
      </w:r>
      <w:r w:rsidRPr="00F66C9A">
        <w:t>igh</w:t>
      </w:r>
      <w:r>
        <w:t xml:space="preserve"> Severity</w:t>
      </w:r>
    </w:p>
    <w:p w14:paraId="4B73D3E6" w14:textId="715D7CE5" w:rsidR="00F66C9A" w:rsidRDefault="00520E68" w:rsidP="00FF7DB2">
      <w:r>
        <w:t xml:space="preserve">The </w:t>
      </w:r>
      <w:r w:rsidR="00D93BAE">
        <w:t xml:space="preserve">open RDP port increases the likelihood of a </w:t>
      </w:r>
      <w:r w:rsidR="00BD54D5">
        <w:t>attacker gaining unauthorised access to the system. RDP is commonly targeted by brute force and credential-based attacks.</w:t>
      </w:r>
    </w:p>
    <w:p w14:paraId="7485DCBE" w14:textId="19985EAB" w:rsidR="00A95C3F" w:rsidRDefault="00A95C3F" w:rsidP="00FF7DB2">
      <w:pPr>
        <w:pStyle w:val="ListParagraph"/>
        <w:numPr>
          <w:ilvl w:val="0"/>
          <w:numId w:val="41"/>
        </w:numPr>
      </w:pPr>
      <w:r>
        <w:t xml:space="preserve">Strong authentication methods can be </w:t>
      </w:r>
      <w:r w:rsidR="007521E7">
        <w:t xml:space="preserve">implemented to gain access to RDP. </w:t>
      </w:r>
      <w:r w:rsidR="002B49BA">
        <w:t xml:space="preserve">An example of this could be the introduction of two-factor authentication, this would mean that there Is another layer of protection that the </w:t>
      </w:r>
      <w:r w:rsidR="00F955EE">
        <w:t>attacker would</w:t>
      </w:r>
      <w:r w:rsidR="002B49BA">
        <w:t xml:space="preserve"> need to bypass to acc</w:t>
      </w:r>
      <w:r w:rsidR="00F955EE">
        <w:t>ess the system.</w:t>
      </w:r>
      <w:r w:rsidR="002B49BA">
        <w:t xml:space="preserve"> </w:t>
      </w:r>
    </w:p>
    <w:p w14:paraId="6097B22F" w14:textId="542800FD" w:rsidR="00F955EE" w:rsidRDefault="00A038A6" w:rsidP="00FF7DB2">
      <w:pPr>
        <w:pStyle w:val="ListParagraph"/>
        <w:numPr>
          <w:ilvl w:val="0"/>
          <w:numId w:val="41"/>
        </w:numPr>
      </w:pPr>
      <w:r>
        <w:t xml:space="preserve">RDP access should be restricted to </w:t>
      </w:r>
      <w:r w:rsidR="009D24ED">
        <w:t>authorised users only</w:t>
      </w:r>
      <w:r w:rsidR="000E122E">
        <w:t xml:space="preserve"> to reduce the </w:t>
      </w:r>
      <w:r w:rsidR="00F57C72">
        <w:t xml:space="preserve">number of targets that the attacker can target, </w:t>
      </w:r>
      <w:r w:rsidR="00425171">
        <w:t xml:space="preserve">creating a </w:t>
      </w:r>
      <w:r w:rsidR="00F57C72">
        <w:t xml:space="preserve">smaller attack </w:t>
      </w:r>
      <w:r w:rsidR="00425171">
        <w:t xml:space="preserve">surface </w:t>
      </w:r>
      <w:r w:rsidR="006764C2">
        <w:t>to be targeted</w:t>
      </w:r>
    </w:p>
    <w:p w14:paraId="22BD79DC" w14:textId="21A54665" w:rsidR="006764C2" w:rsidRDefault="004360C4" w:rsidP="00FF7DB2">
      <w:pPr>
        <w:pStyle w:val="ListParagraph"/>
        <w:numPr>
          <w:ilvl w:val="0"/>
          <w:numId w:val="41"/>
        </w:numPr>
      </w:pPr>
      <w:r>
        <w:t xml:space="preserve">Network Level Authentication (NLA) is an RDP feature that </w:t>
      </w:r>
      <w:r w:rsidR="000C32E4">
        <w:t>requires authentication from a user before connecting to the server.</w:t>
      </w:r>
      <w:r w:rsidR="000F2C67">
        <w:t xml:space="preserve"> By implementing NLA </w:t>
      </w:r>
      <w:r w:rsidR="008544FF">
        <w:t xml:space="preserve">to the system an extra layer of security </w:t>
      </w:r>
      <w:r w:rsidR="00262B53">
        <w:t>will be present in the system.</w:t>
      </w:r>
    </w:p>
    <w:p w14:paraId="15AFE248" w14:textId="77777777" w:rsidR="002F06C2" w:rsidRDefault="002F06C2" w:rsidP="00FF7DB2">
      <w:pPr>
        <w:pStyle w:val="ListParagraph"/>
        <w:numPr>
          <w:ilvl w:val="0"/>
          <w:numId w:val="41"/>
        </w:numPr>
      </w:pPr>
      <w:r>
        <w:lastRenderedPageBreak/>
        <w:t>To reduce the risk of the service being exploited, t</w:t>
      </w:r>
      <w:r w:rsidR="0011771E">
        <w:t>he RDP service should be regularly updated to ensure that any known vulnerabilities are patched</w:t>
      </w:r>
      <w:r>
        <w:t>.</w:t>
      </w:r>
    </w:p>
    <w:p w14:paraId="7E09E527" w14:textId="36B90F40" w:rsidR="002F06C2" w:rsidRDefault="002F06C2" w:rsidP="00FF7DB2">
      <w:r>
        <w:t xml:space="preserve">Windows file sharing (SMB) on port 445 – High </w:t>
      </w:r>
      <w:r w:rsidR="002E7560">
        <w:t>S</w:t>
      </w:r>
      <w:r>
        <w:t>everity</w:t>
      </w:r>
    </w:p>
    <w:p w14:paraId="40FB450F" w14:textId="4F71AEC2" w:rsidR="00262B53" w:rsidRDefault="002D0236" w:rsidP="00FF7DB2">
      <w:r>
        <w:t xml:space="preserve">File sharing systems that are </w:t>
      </w:r>
      <w:r w:rsidR="0002259A">
        <w:t>not configured correctly can result in attackers gaining unauthorised access to sensitive data like shared files and</w:t>
      </w:r>
      <w:r w:rsidR="00A578D9">
        <w:t xml:space="preserve"> folders. </w:t>
      </w:r>
      <w:r w:rsidR="002F06C2">
        <w:t xml:space="preserve"> </w:t>
      </w:r>
    </w:p>
    <w:p w14:paraId="1A1EEEC0" w14:textId="268E00D2" w:rsidR="001172EA" w:rsidRDefault="00D96025" w:rsidP="00FF7DB2">
      <w:pPr>
        <w:pStyle w:val="ListParagraph"/>
        <w:numPr>
          <w:ilvl w:val="0"/>
          <w:numId w:val="41"/>
        </w:numPr>
      </w:pPr>
      <w:r>
        <w:t xml:space="preserve">File sharing settings should be configured to ensure that only authorised user </w:t>
      </w:r>
      <w:r w:rsidR="00DB0C26">
        <w:t>can access the appropriate shared folders to reduce the risk of unauthorised access.</w:t>
      </w:r>
    </w:p>
    <w:p w14:paraId="6D66436C" w14:textId="7DC472BF" w:rsidR="00DB0C26" w:rsidRDefault="00FB11DC" w:rsidP="00FF7DB2">
      <w:pPr>
        <w:pStyle w:val="ListParagraph"/>
        <w:numPr>
          <w:ilvl w:val="0"/>
          <w:numId w:val="41"/>
        </w:numPr>
      </w:pPr>
      <w:r>
        <w:t xml:space="preserve">The SMBv1 protocol is </w:t>
      </w:r>
      <w:r w:rsidR="000436DA">
        <w:t xml:space="preserve">vulnerable to a number of known vulnerabilities. By disabling SMBv1 and </w:t>
      </w:r>
      <w:r w:rsidR="00982AD5">
        <w:t>using a more up to date and secure version is used</w:t>
      </w:r>
      <w:r w:rsidR="00661511">
        <w:t xml:space="preserve">. </w:t>
      </w:r>
      <w:r w:rsidR="00DB2EF6">
        <w:t>Implementing</w:t>
      </w:r>
      <w:r w:rsidR="00661511">
        <w:t xml:space="preserve"> SMB 3</w:t>
      </w:r>
      <w:r w:rsidR="00DB2EF6">
        <w:t xml:space="preserve"> will</w:t>
      </w:r>
      <w:r w:rsidR="00661511">
        <w:t xml:space="preserve"> </w:t>
      </w:r>
      <w:r w:rsidR="00DB2EF6">
        <w:t xml:space="preserve">offer more security features and will assist in maintaining </w:t>
      </w:r>
      <w:r w:rsidR="002E7560">
        <w:t>a more robust system.</w:t>
      </w:r>
    </w:p>
    <w:p w14:paraId="7D186E07" w14:textId="03F9D534" w:rsidR="002E7560" w:rsidRPr="00F66C9A" w:rsidRDefault="002E7560" w:rsidP="00FF7DB2">
      <w:pPr>
        <w:pStyle w:val="ListParagraph"/>
        <w:numPr>
          <w:ilvl w:val="0"/>
          <w:numId w:val="41"/>
        </w:numPr>
      </w:pPr>
      <w:r>
        <w:t>The SMB service should be updated regularly to ensure that known vulnerabilities in the service are patched.</w:t>
      </w:r>
    </w:p>
    <w:p w14:paraId="72B9D00D" w14:textId="3CC48FA5" w:rsidR="00B50EE0" w:rsidRDefault="00B50EE0" w:rsidP="00FF7DB2">
      <w:pPr>
        <w:rPr>
          <w:lang w:val="en-US"/>
        </w:rPr>
      </w:pPr>
      <w:r w:rsidRPr="00EE0C5E">
        <w:rPr>
          <w:lang w:val="en-US"/>
        </w:rPr>
        <w:t>Slowloris D</w:t>
      </w:r>
      <w:r w:rsidR="00085327">
        <w:rPr>
          <w:lang w:val="en-US"/>
        </w:rPr>
        <w:t>o</w:t>
      </w:r>
      <w:r w:rsidRPr="00EE0C5E">
        <w:rPr>
          <w:lang w:val="en-US"/>
        </w:rPr>
        <w:t>S attack</w:t>
      </w:r>
      <w:r w:rsidR="002E7560">
        <w:rPr>
          <w:lang w:val="en-US"/>
        </w:rPr>
        <w:t xml:space="preserve"> on ports 80 and 443 – Medium Severity</w:t>
      </w:r>
    </w:p>
    <w:p w14:paraId="436BA359" w14:textId="2955F798" w:rsidR="00761FB1" w:rsidRPr="00761FB1" w:rsidRDefault="00761FB1" w:rsidP="00FF7DB2">
      <w:pPr>
        <w:rPr>
          <w:lang w:val="en-US"/>
        </w:rPr>
      </w:pPr>
      <w:r>
        <w:rPr>
          <w:lang w:val="en-US"/>
        </w:rPr>
        <w:t xml:space="preserve">Slowloris attacks can cause </w:t>
      </w:r>
      <w:r w:rsidR="00DF1F72">
        <w:rPr>
          <w:lang w:val="en-US"/>
        </w:rPr>
        <w:t xml:space="preserve">the webserver of the system </w:t>
      </w:r>
      <w:r w:rsidR="00212CAB">
        <w:rPr>
          <w:lang w:val="en-US"/>
        </w:rPr>
        <w:t xml:space="preserve">to be overwhelmed from partial requests. This type of attack can </w:t>
      </w:r>
      <w:r w:rsidR="001D3A63">
        <w:rPr>
          <w:lang w:val="en-US"/>
        </w:rPr>
        <w:t xml:space="preserve">have small implications like temporary unavailability and </w:t>
      </w:r>
      <w:r w:rsidR="00F207EA">
        <w:rPr>
          <w:lang w:val="en-US"/>
        </w:rPr>
        <w:t>partial access to the system or can have a bigger overall impact on the syst</w:t>
      </w:r>
      <w:r w:rsidR="007C5222">
        <w:rPr>
          <w:lang w:val="en-US"/>
        </w:rPr>
        <w:t>em with a full scale shutdown on the targets web service.</w:t>
      </w:r>
    </w:p>
    <w:p w14:paraId="7438EB91" w14:textId="2243C490" w:rsidR="00EE0C5E" w:rsidRDefault="00093EC1" w:rsidP="00FF7DB2">
      <w:pPr>
        <w:pStyle w:val="ListParagraph"/>
        <w:numPr>
          <w:ilvl w:val="0"/>
          <w:numId w:val="40"/>
        </w:numPr>
        <w:rPr>
          <w:lang w:val="en-US"/>
        </w:rPr>
      </w:pPr>
      <w:r>
        <w:rPr>
          <w:lang w:val="en-US"/>
        </w:rPr>
        <w:t xml:space="preserve">Increase the </w:t>
      </w:r>
      <w:r w:rsidR="009774E1">
        <w:rPr>
          <w:lang w:val="en-US"/>
        </w:rPr>
        <w:t xml:space="preserve">maximum </w:t>
      </w:r>
      <w:r>
        <w:rPr>
          <w:lang w:val="en-US"/>
        </w:rPr>
        <w:t>number of clients that the webserver will allow</w:t>
      </w:r>
      <w:r w:rsidR="00EE268C">
        <w:rPr>
          <w:lang w:val="en-US"/>
        </w:rPr>
        <w:t xml:space="preserve">, this will mean that it will take a larger amount of connections </w:t>
      </w:r>
      <w:r w:rsidR="005116BC">
        <w:rPr>
          <w:lang w:val="en-US"/>
        </w:rPr>
        <w:t>for the attack to work</w:t>
      </w:r>
    </w:p>
    <w:p w14:paraId="2CA6BD61" w14:textId="595C78A7" w:rsidR="00956F16" w:rsidRDefault="00956F16" w:rsidP="00FF7DB2">
      <w:pPr>
        <w:pStyle w:val="ListParagraph"/>
        <w:numPr>
          <w:ilvl w:val="0"/>
          <w:numId w:val="40"/>
        </w:numPr>
        <w:rPr>
          <w:lang w:val="en-US"/>
        </w:rPr>
      </w:pPr>
      <w:r>
        <w:rPr>
          <w:lang w:val="en-US"/>
        </w:rPr>
        <w:t xml:space="preserve">Configure the server to </w:t>
      </w:r>
      <w:r w:rsidR="000550B8">
        <w:rPr>
          <w:lang w:val="en-US"/>
        </w:rPr>
        <w:t xml:space="preserve">drop connections that have not completed a </w:t>
      </w:r>
      <w:r w:rsidR="00023F1B">
        <w:rPr>
          <w:lang w:val="en-US"/>
        </w:rPr>
        <w:t xml:space="preserve">request after a set time period has expired, this will prevent the DOS attack from keeping </w:t>
      </w:r>
      <w:r w:rsidR="008667CC">
        <w:rPr>
          <w:lang w:val="en-US"/>
        </w:rPr>
        <w:t xml:space="preserve">connections to the web server open </w:t>
      </w:r>
      <w:r w:rsidR="00EE268C">
        <w:rPr>
          <w:lang w:val="en-US"/>
        </w:rPr>
        <w:t>if they are not legitimate</w:t>
      </w:r>
    </w:p>
    <w:p w14:paraId="3953B792" w14:textId="0A65A9A2" w:rsidR="005116BC" w:rsidRDefault="00AC73B0" w:rsidP="00FF7DB2">
      <w:pPr>
        <w:pStyle w:val="ListParagraph"/>
        <w:numPr>
          <w:ilvl w:val="0"/>
          <w:numId w:val="40"/>
        </w:numPr>
        <w:rPr>
          <w:lang w:val="en-US"/>
        </w:rPr>
      </w:pPr>
      <w:r>
        <w:rPr>
          <w:lang w:val="en-US"/>
        </w:rPr>
        <w:t xml:space="preserve">Rate limiting can be implemented to prevent </w:t>
      </w:r>
      <w:r w:rsidR="00203B04">
        <w:rPr>
          <w:lang w:val="en-US"/>
        </w:rPr>
        <w:t xml:space="preserve">too many connections from </w:t>
      </w:r>
      <w:r w:rsidR="005C07CB">
        <w:rPr>
          <w:lang w:val="en-US"/>
        </w:rPr>
        <w:t xml:space="preserve">one IP address </w:t>
      </w:r>
      <w:r w:rsidR="00182B40">
        <w:rPr>
          <w:lang w:val="en-US"/>
        </w:rPr>
        <w:t xml:space="preserve">successfully opening. </w:t>
      </w:r>
      <w:r w:rsidR="0012158D">
        <w:rPr>
          <w:lang w:val="en-US"/>
        </w:rPr>
        <w:t xml:space="preserve">This will limit the attackers ability of overwhelming the server </w:t>
      </w:r>
    </w:p>
    <w:p w14:paraId="42E78EF0" w14:textId="59B743A7" w:rsidR="0012158D" w:rsidRPr="007B0B0E" w:rsidRDefault="0012158D" w:rsidP="00FF7DB2">
      <w:pPr>
        <w:pStyle w:val="ListParagraph"/>
        <w:numPr>
          <w:ilvl w:val="0"/>
          <w:numId w:val="40"/>
        </w:numPr>
        <w:rPr>
          <w:lang w:val="en-US"/>
        </w:rPr>
      </w:pPr>
      <w:r>
        <w:rPr>
          <w:lang w:val="en-US"/>
        </w:rPr>
        <w:t xml:space="preserve">Web application firewalls </w:t>
      </w:r>
      <w:r w:rsidR="00C43494">
        <w:rPr>
          <w:lang w:val="en-US"/>
        </w:rPr>
        <w:t>or Intrusion prevention systems</w:t>
      </w:r>
      <w:r w:rsidR="005C483B">
        <w:rPr>
          <w:lang w:val="en-US"/>
        </w:rPr>
        <w:t xml:space="preserve"> (IPS)</w:t>
      </w:r>
      <w:r w:rsidR="00C43494">
        <w:rPr>
          <w:lang w:val="en-US"/>
        </w:rPr>
        <w:t xml:space="preserve"> can be </w:t>
      </w:r>
      <w:r w:rsidR="00C43494" w:rsidRPr="00C43494">
        <w:t>implemented into the system to detect and mitigate the attac</w:t>
      </w:r>
      <w:r w:rsidR="007B0B0E">
        <w:t xml:space="preserve">k. </w:t>
      </w:r>
    </w:p>
    <w:p w14:paraId="0C50C7C3" w14:textId="45A6CFCE" w:rsidR="007B0B0E" w:rsidRDefault="007B0B0E" w:rsidP="00FF7DB2">
      <w:pPr>
        <w:rPr>
          <w:lang w:val="en-US"/>
        </w:rPr>
      </w:pPr>
      <w:r>
        <w:rPr>
          <w:lang w:val="en-US"/>
        </w:rPr>
        <w:t>TRACE method enabled</w:t>
      </w:r>
      <w:r w:rsidR="007C5222">
        <w:rPr>
          <w:lang w:val="en-US"/>
        </w:rPr>
        <w:t xml:space="preserve"> on ports 80 and 443 – Medium Severity</w:t>
      </w:r>
    </w:p>
    <w:p w14:paraId="2D15C058" w14:textId="13C9676E" w:rsidR="001B379D" w:rsidRDefault="00542F57" w:rsidP="00FF7DB2">
      <w:pPr>
        <w:rPr>
          <w:lang w:val="en-US"/>
        </w:rPr>
      </w:pPr>
      <w:r>
        <w:rPr>
          <w:lang w:val="en-US"/>
        </w:rPr>
        <w:t>N</w:t>
      </w:r>
      <w:r w:rsidR="0078753E">
        <w:rPr>
          <w:lang w:val="en-US"/>
        </w:rPr>
        <w:t xml:space="preserve">o sensitive information </w:t>
      </w:r>
      <w:r>
        <w:rPr>
          <w:lang w:val="en-US"/>
        </w:rPr>
        <w:t>was exposed when exploiting the enabled TRACE method in the vulnerability assessment</w:t>
      </w:r>
      <w:r w:rsidR="00560F1E">
        <w:rPr>
          <w:lang w:val="en-US"/>
        </w:rPr>
        <w:t xml:space="preserve">. However </w:t>
      </w:r>
      <w:r w:rsidR="00CB7AEE">
        <w:rPr>
          <w:lang w:val="en-US"/>
        </w:rPr>
        <w:t xml:space="preserve">sensitive data can be exposed through </w:t>
      </w:r>
      <w:r w:rsidR="00CB7AEE">
        <w:rPr>
          <w:lang w:val="en-US"/>
        </w:rPr>
        <w:lastRenderedPageBreak/>
        <w:t>HTTP request/ response headers</w:t>
      </w:r>
      <w:r w:rsidR="004E1E0D">
        <w:rPr>
          <w:lang w:val="en-US"/>
        </w:rPr>
        <w:t xml:space="preserve">. An attacker could use this method to disclose sensitive information </w:t>
      </w:r>
      <w:r w:rsidR="00C25D2F">
        <w:rPr>
          <w:lang w:val="en-US"/>
        </w:rPr>
        <w:t>that could be used to further exploit the system.</w:t>
      </w:r>
    </w:p>
    <w:p w14:paraId="607C22B7" w14:textId="1EF8B612" w:rsidR="00C25D2F" w:rsidRDefault="00C25D2F" w:rsidP="00FF7DB2">
      <w:pPr>
        <w:pStyle w:val="ListParagraph"/>
        <w:numPr>
          <w:ilvl w:val="0"/>
          <w:numId w:val="40"/>
        </w:numPr>
        <w:rPr>
          <w:lang w:val="en-US"/>
        </w:rPr>
      </w:pPr>
      <w:r>
        <w:rPr>
          <w:lang w:val="en-US"/>
        </w:rPr>
        <w:t>The TRACE method can be disabled in the servers configuration</w:t>
      </w:r>
      <w:r w:rsidR="007D13A9">
        <w:rPr>
          <w:lang w:val="en-US"/>
        </w:rPr>
        <w:t xml:space="preserve">s. This will </w:t>
      </w:r>
      <w:r w:rsidR="00763985">
        <w:rPr>
          <w:lang w:val="en-US"/>
        </w:rPr>
        <w:t xml:space="preserve">prohibit attackers from being able to </w:t>
      </w:r>
      <w:r w:rsidR="002F2E86">
        <w:rPr>
          <w:lang w:val="en-US"/>
        </w:rPr>
        <w:t xml:space="preserve">access information through HTTP request/ response headers. </w:t>
      </w:r>
    </w:p>
    <w:p w14:paraId="3CE69757" w14:textId="55741EC9" w:rsidR="00B15333" w:rsidRDefault="003D2BC3" w:rsidP="00FF7DB2">
      <w:pPr>
        <w:pStyle w:val="ListParagraph"/>
        <w:numPr>
          <w:ilvl w:val="0"/>
          <w:numId w:val="40"/>
        </w:numPr>
        <w:rPr>
          <w:lang w:val="en-US"/>
        </w:rPr>
      </w:pPr>
      <w:r>
        <w:rPr>
          <w:lang w:val="en-US"/>
        </w:rPr>
        <w:t xml:space="preserve">The servers configuration should be regularly reviewd to ensure that the TRACE method remains disabled </w:t>
      </w:r>
    </w:p>
    <w:p w14:paraId="0E16B92B" w14:textId="006681BE" w:rsidR="003D2BC3" w:rsidRDefault="003D2BC3" w:rsidP="00FF7DB2">
      <w:pPr>
        <w:rPr>
          <w:lang w:val="en-US"/>
        </w:rPr>
      </w:pPr>
      <w:r>
        <w:rPr>
          <w:lang w:val="en-US"/>
        </w:rPr>
        <w:t>Microsoft RPC and NetBIOS services on ports 135 and 139 – Medium Severity</w:t>
      </w:r>
    </w:p>
    <w:p w14:paraId="6A426D1E" w14:textId="77777777" w:rsidR="007B32C6" w:rsidRDefault="00391036" w:rsidP="00FF7DB2">
      <w:pPr>
        <w:rPr>
          <w:lang w:val="en-US"/>
        </w:rPr>
      </w:pPr>
      <w:r w:rsidRPr="00150B41">
        <w:rPr>
          <w:lang w:val="en-US"/>
        </w:rPr>
        <w:t>The</w:t>
      </w:r>
      <w:r w:rsidR="00150B41">
        <w:rPr>
          <w:lang w:val="en-US"/>
        </w:rPr>
        <w:t xml:space="preserve"> RPC and NetBIOS services are </w:t>
      </w:r>
      <w:r w:rsidR="00150B41" w:rsidRPr="00150B41">
        <w:rPr>
          <w:lang w:val="en-US"/>
        </w:rPr>
        <w:t>susceptible</w:t>
      </w:r>
      <w:r w:rsidR="00150B41">
        <w:rPr>
          <w:lang w:val="en-US"/>
        </w:rPr>
        <w:t xml:space="preserve"> to a variety of attacks </w:t>
      </w:r>
      <w:r w:rsidR="008016D5">
        <w:rPr>
          <w:lang w:val="en-US"/>
        </w:rPr>
        <w:t xml:space="preserve">if they are not configured correctly. </w:t>
      </w:r>
      <w:r w:rsidR="0012397A">
        <w:rPr>
          <w:lang w:val="en-US"/>
        </w:rPr>
        <w:t xml:space="preserve">The exploitation of these services can result in </w:t>
      </w:r>
      <w:r w:rsidR="007B32C6">
        <w:rPr>
          <w:lang w:val="en-US"/>
        </w:rPr>
        <w:t>unauthorised access, data leaks and denial of service.</w:t>
      </w:r>
    </w:p>
    <w:p w14:paraId="0B74C3AD" w14:textId="77777777" w:rsidR="00461F4C" w:rsidRDefault="007B32C6" w:rsidP="00FF7DB2">
      <w:pPr>
        <w:pStyle w:val="ListParagraph"/>
        <w:numPr>
          <w:ilvl w:val="0"/>
          <w:numId w:val="40"/>
        </w:numPr>
        <w:rPr>
          <w:lang w:val="en-US"/>
        </w:rPr>
      </w:pPr>
      <w:r>
        <w:rPr>
          <w:lang w:val="en-US"/>
        </w:rPr>
        <w:t xml:space="preserve">Initially the services should be </w:t>
      </w:r>
      <w:r w:rsidR="004F11D9">
        <w:rPr>
          <w:lang w:val="en-US"/>
        </w:rPr>
        <w:t xml:space="preserve">assessed to determine if they are necessary to the operation of the system. If a service is unnecessary then it should be </w:t>
      </w:r>
      <w:r w:rsidR="007C2F98">
        <w:rPr>
          <w:lang w:val="en-US"/>
        </w:rPr>
        <w:t xml:space="preserve">disabled reduce the potential attack surface of the system, making it less vulnerable to </w:t>
      </w:r>
      <w:r w:rsidR="00461F4C">
        <w:rPr>
          <w:lang w:val="en-US"/>
        </w:rPr>
        <w:t>attackers.</w:t>
      </w:r>
    </w:p>
    <w:p w14:paraId="51FC292F" w14:textId="183724CB" w:rsidR="003D2BC3" w:rsidRDefault="00461F4C" w:rsidP="00FF7DB2">
      <w:pPr>
        <w:pStyle w:val="ListParagraph"/>
        <w:numPr>
          <w:ilvl w:val="0"/>
          <w:numId w:val="40"/>
        </w:numPr>
        <w:rPr>
          <w:lang w:val="en-US"/>
        </w:rPr>
      </w:pPr>
      <w:r>
        <w:rPr>
          <w:lang w:val="en-US"/>
        </w:rPr>
        <w:t xml:space="preserve">If the services are necessary then access control and authentication mechanisms should be </w:t>
      </w:r>
      <w:r w:rsidR="00ED44E9">
        <w:rPr>
          <w:lang w:val="en-US"/>
        </w:rPr>
        <w:t xml:space="preserve">in place, </w:t>
      </w:r>
      <w:r w:rsidR="008016D5" w:rsidRPr="007B32C6">
        <w:rPr>
          <w:lang w:val="en-US"/>
        </w:rPr>
        <w:t xml:space="preserve"> </w:t>
      </w:r>
      <w:r w:rsidR="00ED44E9">
        <w:rPr>
          <w:lang w:val="en-US"/>
        </w:rPr>
        <w:t xml:space="preserve">to ensure that only valid users can </w:t>
      </w:r>
      <w:r w:rsidR="00924F6B">
        <w:rPr>
          <w:lang w:val="en-US"/>
        </w:rPr>
        <w:t>access the services.</w:t>
      </w:r>
    </w:p>
    <w:p w14:paraId="7818C245" w14:textId="794CF3E4" w:rsidR="00924F6B" w:rsidRDefault="00924F6B" w:rsidP="00FF7DB2">
      <w:pPr>
        <w:pStyle w:val="ListParagraph"/>
        <w:numPr>
          <w:ilvl w:val="0"/>
          <w:numId w:val="40"/>
        </w:numPr>
        <w:rPr>
          <w:lang w:val="en-US"/>
        </w:rPr>
      </w:pPr>
      <w:r>
        <w:rPr>
          <w:lang w:val="en-US"/>
        </w:rPr>
        <w:t xml:space="preserve">The Microsoft RPC and NetBIOS services should be regularly updated </w:t>
      </w:r>
      <w:r w:rsidR="001D5AC2">
        <w:rPr>
          <w:lang w:val="en-US"/>
        </w:rPr>
        <w:t>to mitigate and known vulnerabilities that the developers are aware of.</w:t>
      </w:r>
    </w:p>
    <w:p w14:paraId="57139B41" w14:textId="5CE30BA6" w:rsidR="001D5AC2" w:rsidRDefault="001D5AC2" w:rsidP="00FF7DB2">
      <w:r w:rsidRPr="001D5AC2">
        <w:t>MySQL server on port 3306 – Medium Seve</w:t>
      </w:r>
      <w:r>
        <w:t>rity</w:t>
      </w:r>
    </w:p>
    <w:p w14:paraId="5868D3B4" w14:textId="55E65C5F" w:rsidR="001D5AC2" w:rsidRDefault="004065E9" w:rsidP="00FF7DB2">
      <w:r>
        <w:t>A MySQL server that is not configured correctly can lead to</w:t>
      </w:r>
      <w:r w:rsidR="000534E8">
        <w:t xml:space="preserve"> attackers gaining unauthorised access resulting in data being leaked or tampered with. </w:t>
      </w:r>
    </w:p>
    <w:p w14:paraId="20A0ACA3" w14:textId="59F0226B" w:rsidR="000534E8" w:rsidRDefault="00A51EFD" w:rsidP="00FF7DB2">
      <w:pPr>
        <w:pStyle w:val="ListParagraph"/>
        <w:numPr>
          <w:ilvl w:val="0"/>
          <w:numId w:val="40"/>
        </w:numPr>
      </w:pPr>
      <w:r>
        <w:t xml:space="preserve">Access controls and authentication mechanisms should be put in place to access MySQL. This will </w:t>
      </w:r>
      <w:r w:rsidR="000A2E25">
        <w:t xml:space="preserve">add another layer of security </w:t>
      </w:r>
      <w:r w:rsidR="00F00F4C">
        <w:t>making it more difficult for an attacker to gain unauthorised access.</w:t>
      </w:r>
    </w:p>
    <w:p w14:paraId="04A2CF1A" w14:textId="3B86C217" w:rsidR="00F00F4C" w:rsidRDefault="009C546C" w:rsidP="00FF7DB2">
      <w:pPr>
        <w:pStyle w:val="ListParagraph"/>
        <w:numPr>
          <w:ilvl w:val="0"/>
          <w:numId w:val="40"/>
        </w:numPr>
      </w:pPr>
      <w:r>
        <w:t xml:space="preserve">Data transferred around the clients and </w:t>
      </w:r>
      <w:r w:rsidR="00D368E9">
        <w:t>MySQL server</w:t>
      </w:r>
      <w:r>
        <w:t xml:space="preserve"> </w:t>
      </w:r>
      <w:r w:rsidR="00D368E9">
        <w:t xml:space="preserve">should be encrypted during transit reducing the likely hood of </w:t>
      </w:r>
      <w:r w:rsidR="00C11CF0">
        <w:t>the data being unveiled through a man in the middle attack.</w:t>
      </w:r>
    </w:p>
    <w:p w14:paraId="54B4ADCC" w14:textId="3EBC26E6" w:rsidR="00C11CF0" w:rsidRDefault="000C793E" w:rsidP="00FF7DB2">
      <w:pPr>
        <w:pStyle w:val="ListParagraph"/>
        <w:numPr>
          <w:ilvl w:val="0"/>
          <w:numId w:val="40"/>
        </w:numPr>
      </w:pPr>
      <w:r>
        <w:t>A network firewall can be implemented to restrict access</w:t>
      </w:r>
      <w:r w:rsidR="00F8510E">
        <w:t xml:space="preserve"> from unauthorised I</w:t>
      </w:r>
      <w:r w:rsidR="00C6646D">
        <w:t>P addresses</w:t>
      </w:r>
      <w:r>
        <w:t xml:space="preserve"> to the MySQL server</w:t>
      </w:r>
      <w:r w:rsidR="00C6646D">
        <w:t>.</w:t>
      </w:r>
    </w:p>
    <w:p w14:paraId="03BB8725" w14:textId="333DE45B" w:rsidR="00C6646D" w:rsidRDefault="00C6646D" w:rsidP="00FF7DB2">
      <w:pPr>
        <w:pStyle w:val="ListParagraph"/>
        <w:numPr>
          <w:ilvl w:val="0"/>
          <w:numId w:val="40"/>
        </w:numPr>
      </w:pPr>
      <w:r>
        <w:t xml:space="preserve">The MySQL services should be regularly updated </w:t>
      </w:r>
      <w:r w:rsidR="00C27DBB">
        <w:t>to apply security patches to known vulnerabilities in the service.</w:t>
      </w:r>
    </w:p>
    <w:p w14:paraId="698FEB54" w14:textId="4266FCFC" w:rsidR="00C27DBB" w:rsidRDefault="004C4B0E" w:rsidP="00FF7DB2">
      <w:r>
        <w:lastRenderedPageBreak/>
        <w:t>Interesting folders found on ports 80 and 443</w:t>
      </w:r>
      <w:r w:rsidR="002F4D15">
        <w:t xml:space="preserve"> – Low severity </w:t>
      </w:r>
    </w:p>
    <w:p w14:paraId="0D89BAEC" w14:textId="39C358DF" w:rsidR="004C4B0E" w:rsidRPr="0060309B" w:rsidRDefault="00635549" w:rsidP="00FF7DB2">
      <w:pPr>
        <w:pStyle w:val="ListParagraph"/>
        <w:numPr>
          <w:ilvl w:val="0"/>
          <w:numId w:val="40"/>
        </w:numPr>
        <w:rPr>
          <w:u w:val="single"/>
        </w:rPr>
      </w:pPr>
      <w:r>
        <w:t xml:space="preserve">An investigation should be conducted on </w:t>
      </w:r>
      <w:r w:rsidR="001E6DCE">
        <w:t xml:space="preserve">the three folders accessible to determine if the data is sensitive and vital to the </w:t>
      </w:r>
      <w:r w:rsidR="0060309B">
        <w:t xml:space="preserve">operation. </w:t>
      </w:r>
    </w:p>
    <w:p w14:paraId="1138E238" w14:textId="0D68E617" w:rsidR="0060309B" w:rsidRPr="00871BF8" w:rsidRDefault="0060309B" w:rsidP="00FF7DB2">
      <w:pPr>
        <w:pStyle w:val="ListParagraph"/>
        <w:numPr>
          <w:ilvl w:val="0"/>
          <w:numId w:val="40"/>
        </w:numPr>
        <w:rPr>
          <w:u w:val="single"/>
        </w:rPr>
      </w:pPr>
      <w:r>
        <w:t xml:space="preserve">Sensitive data found in these folders should be </w:t>
      </w:r>
      <w:r w:rsidR="00871BF8">
        <w:t>removed</w:t>
      </w:r>
      <w:r>
        <w:t xml:space="preserve"> </w:t>
      </w:r>
      <w:r w:rsidR="00871BF8">
        <w:t>or restricted to ensure that only users will authorisation have access to the data.</w:t>
      </w:r>
    </w:p>
    <w:p w14:paraId="671D7649" w14:textId="29C9BB47" w:rsidR="00871BF8" w:rsidRPr="00635549" w:rsidRDefault="00871BF8" w:rsidP="00FF7DB2">
      <w:pPr>
        <w:pStyle w:val="ListParagraph"/>
        <w:numPr>
          <w:ilvl w:val="0"/>
          <w:numId w:val="40"/>
        </w:numPr>
        <w:rPr>
          <w:u w:val="single"/>
        </w:rPr>
      </w:pPr>
      <w:r>
        <w:t>Access controls and authentication should be implemented to ensure that only authorised users can gain access to the data.</w:t>
      </w:r>
    </w:p>
    <w:p w14:paraId="5F5AB986" w14:textId="1C1071B0" w:rsidR="00C43494" w:rsidRDefault="002F4D15" w:rsidP="00FF7DB2">
      <w:r>
        <w:t>O</w:t>
      </w:r>
      <w:r w:rsidR="00BD27B1">
        <w:t xml:space="preserve">pen ports 81, 1001, 1217, 4002 and 8888 – </w:t>
      </w:r>
      <w:r w:rsidR="0003420F">
        <w:t xml:space="preserve">Undetermined </w:t>
      </w:r>
      <w:r w:rsidR="009E48CF">
        <w:t>Severity</w:t>
      </w:r>
      <w:r w:rsidR="0003420F">
        <w:t xml:space="preserve"> </w:t>
      </w:r>
    </w:p>
    <w:p w14:paraId="78511A3C" w14:textId="009C03AB" w:rsidR="00487305" w:rsidRPr="002D4A55" w:rsidRDefault="00487305" w:rsidP="00FF7DB2">
      <w:pPr>
        <w:pStyle w:val="ListParagraph"/>
        <w:numPr>
          <w:ilvl w:val="0"/>
          <w:numId w:val="40"/>
        </w:numPr>
        <w:rPr>
          <w:u w:val="single"/>
        </w:rPr>
      </w:pPr>
      <w:r>
        <w:t>The</w:t>
      </w:r>
      <w:r w:rsidR="009E48CF">
        <w:t xml:space="preserve">se open ports require </w:t>
      </w:r>
      <w:r w:rsidR="009D6417">
        <w:t xml:space="preserve">further investigation to determine </w:t>
      </w:r>
      <w:r w:rsidR="002D4A55">
        <w:t>the services running and their potential impact on the system.</w:t>
      </w:r>
    </w:p>
    <w:p w14:paraId="39C628B4" w14:textId="77777777" w:rsidR="00D652C7" w:rsidRPr="00D652C7" w:rsidRDefault="002D4A55" w:rsidP="00FF7DB2">
      <w:pPr>
        <w:pStyle w:val="ListParagraph"/>
        <w:numPr>
          <w:ilvl w:val="0"/>
          <w:numId w:val="40"/>
        </w:numPr>
        <w:rPr>
          <w:u w:val="single"/>
        </w:rPr>
      </w:pPr>
      <w:r>
        <w:t xml:space="preserve">The services identified should be </w:t>
      </w:r>
      <w:r w:rsidR="00D652C7">
        <w:t>analysed to determine if they are necessary to the system. They should be disabled if they are not required.</w:t>
      </w:r>
    </w:p>
    <w:p w14:paraId="0F19F59E" w14:textId="01034598" w:rsidR="002D4A55" w:rsidRPr="00487305" w:rsidRDefault="00BD3C76" w:rsidP="00FF7DB2">
      <w:pPr>
        <w:pStyle w:val="ListParagraph"/>
        <w:numPr>
          <w:ilvl w:val="0"/>
          <w:numId w:val="40"/>
        </w:numPr>
        <w:rPr>
          <w:u w:val="single"/>
        </w:rPr>
      </w:pPr>
      <w:r>
        <w:t xml:space="preserve">If the services are found to be needed for the operation of the system then </w:t>
      </w:r>
      <w:r w:rsidR="001D5D8A">
        <w:t>further security measures should be put in place like access controls and authentication methods. The services should also be regularly updated to patch any know vulnerabilities.</w:t>
      </w:r>
      <w:r w:rsidR="00D652C7">
        <w:t xml:space="preserve"> </w:t>
      </w:r>
    </w:p>
    <w:p w14:paraId="6EC5FB53" w14:textId="77777777" w:rsidR="005A4364" w:rsidRPr="001D5AC2" w:rsidRDefault="005A4364" w:rsidP="00FF7DB2"/>
    <w:p w14:paraId="3C478A27" w14:textId="0FD68717" w:rsidR="005A4364" w:rsidRPr="00294690" w:rsidRDefault="005A4364" w:rsidP="00FF7DB2">
      <w:pPr>
        <w:rPr>
          <w:rFonts w:cs="Arial"/>
        </w:rPr>
      </w:pPr>
      <w:r w:rsidRPr="00294690">
        <w:br w:type="page"/>
      </w:r>
    </w:p>
    <w:p w14:paraId="1F8BC7DF" w14:textId="2EB2179A" w:rsidR="005A4364" w:rsidRPr="0053710D" w:rsidRDefault="005A4364" w:rsidP="00FF7DB2">
      <w:pPr>
        <w:pStyle w:val="Heading1"/>
      </w:pPr>
    </w:p>
    <w:p w14:paraId="4497A439" w14:textId="54C27907" w:rsidR="00A7331B" w:rsidRDefault="00A7331B" w:rsidP="00FF7DB2">
      <w:pPr>
        <w:pStyle w:val="Heading1"/>
        <w:rPr>
          <w:lang w:val="en-US"/>
        </w:rPr>
      </w:pPr>
    </w:p>
    <w:p w14:paraId="45127A28" w14:textId="68086C57" w:rsidR="005A4364" w:rsidRPr="0053710D" w:rsidRDefault="005A4364" w:rsidP="00FF7DB2">
      <w:pPr>
        <w:pStyle w:val="Heading1"/>
      </w:pPr>
    </w:p>
    <w:p w14:paraId="70E52ECA" w14:textId="77777777" w:rsidR="00B86CE0" w:rsidRPr="0053710D" w:rsidRDefault="00B86CE0" w:rsidP="00FF7DB2">
      <w:pPr>
        <w:pStyle w:val="Heading1"/>
      </w:pPr>
      <w:bookmarkStart w:id="242" w:name="_Toc341174562"/>
      <w:bookmarkStart w:id="243" w:name="_Toc371255561"/>
      <w:bookmarkStart w:id="244" w:name="_Toc133828446"/>
      <w:r w:rsidRPr="0053710D">
        <w:t xml:space="preserve">Chapter 6 - </w:t>
      </w:r>
      <w:bookmarkEnd w:id="242"/>
      <w:r w:rsidRPr="0053710D">
        <w:t>CONCLUSIONS AND RECOMMENDATIONS</w:t>
      </w:r>
      <w:bookmarkEnd w:id="243"/>
      <w:bookmarkEnd w:id="244"/>
    </w:p>
    <w:p w14:paraId="2340E88E" w14:textId="77777777" w:rsidR="005A4364" w:rsidRPr="0053710D" w:rsidRDefault="005A4364" w:rsidP="00FF7DB2">
      <w:pPr>
        <w:pStyle w:val="Heading1"/>
      </w:pPr>
      <w:r w:rsidRPr="0053710D">
        <w:t xml:space="preserve"> </w:t>
      </w:r>
    </w:p>
    <w:p w14:paraId="58302BEB" w14:textId="77777777" w:rsidR="00592FD3" w:rsidRPr="0053710D" w:rsidRDefault="00592FD3" w:rsidP="005A1B1B">
      <w:bookmarkStart w:id="245" w:name="_Toc371251378"/>
      <w:bookmarkStart w:id="246" w:name="_Toc371251427"/>
      <w:bookmarkStart w:id="247" w:name="_Toc371255407"/>
      <w:bookmarkStart w:id="248" w:name="_Toc371255562"/>
      <w:bookmarkStart w:id="249" w:name="_Toc132848381"/>
      <w:bookmarkStart w:id="250" w:name="_Toc132895914"/>
      <w:bookmarkStart w:id="251" w:name="_Toc132896028"/>
      <w:bookmarkStart w:id="252" w:name="_Toc132896105"/>
      <w:bookmarkStart w:id="253" w:name="_Toc133249178"/>
      <w:bookmarkStart w:id="254" w:name="_Toc133336745"/>
      <w:bookmarkEnd w:id="245"/>
      <w:bookmarkEnd w:id="246"/>
      <w:bookmarkEnd w:id="247"/>
      <w:bookmarkEnd w:id="248"/>
      <w:bookmarkEnd w:id="249"/>
      <w:bookmarkEnd w:id="250"/>
      <w:bookmarkEnd w:id="251"/>
      <w:bookmarkEnd w:id="252"/>
      <w:bookmarkEnd w:id="253"/>
      <w:bookmarkEnd w:id="254"/>
    </w:p>
    <w:p w14:paraId="4B11AEA3" w14:textId="77777777" w:rsidR="00592FD3" w:rsidRPr="0053710D" w:rsidRDefault="00592FD3" w:rsidP="00FF7DB2">
      <w:pPr>
        <w:pStyle w:val="Heading2"/>
        <w:numPr>
          <w:ilvl w:val="1"/>
          <w:numId w:val="35"/>
        </w:numPr>
      </w:pPr>
      <w:bookmarkStart w:id="255" w:name="_Toc371255563"/>
      <w:bookmarkStart w:id="256" w:name="_Toc133828447"/>
      <w:r w:rsidRPr="0053710D">
        <w:t>Summary</w:t>
      </w:r>
      <w:bookmarkEnd w:id="255"/>
      <w:bookmarkEnd w:id="256"/>
    </w:p>
    <w:p w14:paraId="1E6F4867" w14:textId="13839EC8" w:rsidR="00592FD3" w:rsidRPr="0053710D" w:rsidRDefault="0034609F" w:rsidP="00FF7DB2">
      <w:r>
        <w:t xml:space="preserve">The research completed in this project focused on </w:t>
      </w:r>
      <w:r w:rsidR="005E3B54" w:rsidRPr="005E3B54">
        <w:t>assessing the vulnerabilities present in OT networks that utilise IoT devices</w:t>
      </w:r>
      <w:r w:rsidR="005E3B54">
        <w:t>. To complete a successful project</w:t>
      </w:r>
      <w:r w:rsidR="00846153">
        <w:t>,</w:t>
      </w:r>
      <w:r w:rsidR="005E3B54">
        <w:t xml:space="preserve"> a comprehensive</w:t>
      </w:r>
      <w:r w:rsidR="007A093B">
        <w:t xml:space="preserve"> review of</w:t>
      </w:r>
      <w:r w:rsidR="005E3B54">
        <w:t xml:space="preserve"> literature </w:t>
      </w:r>
      <w:r w:rsidR="001A33EE">
        <w:t xml:space="preserve">was complete to understand the underlying knowledge </w:t>
      </w:r>
      <w:r w:rsidR="00A66BA9">
        <w:t>related</w:t>
      </w:r>
      <w:r w:rsidR="001A33EE">
        <w:t xml:space="preserve"> to the subject area. </w:t>
      </w:r>
      <w:r w:rsidR="00A66BA9">
        <w:t>A detailed research methodology was the next step of the project</w:t>
      </w:r>
      <w:r w:rsidR="00193010">
        <w:t>, followed by the design</w:t>
      </w:r>
      <w:r w:rsidR="007F3A66">
        <w:t xml:space="preserve"> and implementation</w:t>
      </w:r>
      <w:r w:rsidR="00193010">
        <w:t xml:space="preserve"> of the vulnerability assessment</w:t>
      </w:r>
      <w:r w:rsidR="007F3A66">
        <w:t xml:space="preserve"> and mitigation recommendations. The following chapter will discuss the </w:t>
      </w:r>
      <w:r w:rsidR="007A0FE4">
        <w:t>key findings from each chapter and will suggest recommendations for future research.</w:t>
      </w:r>
    </w:p>
    <w:p w14:paraId="669C2921" w14:textId="4B257D00" w:rsidR="00592FD3" w:rsidRDefault="00592FD3" w:rsidP="00FF7DB2">
      <w:pPr>
        <w:pStyle w:val="Heading2"/>
        <w:numPr>
          <w:ilvl w:val="1"/>
          <w:numId w:val="35"/>
        </w:numPr>
      </w:pPr>
      <w:bookmarkStart w:id="257" w:name="_Toc371255564"/>
      <w:bookmarkStart w:id="258" w:name="_Toc133828448"/>
      <w:r w:rsidRPr="0053710D">
        <w:t>Conclusion</w:t>
      </w:r>
      <w:bookmarkEnd w:id="257"/>
      <w:bookmarkEnd w:id="258"/>
    </w:p>
    <w:p w14:paraId="153BF531" w14:textId="4C980093" w:rsidR="0034609F" w:rsidRDefault="0034609F" w:rsidP="00FF7DB2">
      <w:r w:rsidRPr="0034609F">
        <w:t>The project begins by setting the stage for the research by discussing the importance of IoT devices in OT and the potential security risks that they could pose on a network. The research aims are introduced stating that the security posture of a target network will be tested, focusing on the vulnerabilities present in IoT devices and OT systems</w:t>
      </w:r>
      <w:r w:rsidR="00204F02">
        <w:t xml:space="preserve">. It is stated that this will be done through </w:t>
      </w:r>
      <w:r w:rsidR="00D0757B">
        <w:t xml:space="preserve">designing and conducting a vulnerability assessment </w:t>
      </w:r>
      <w:r w:rsidR="00825DE5">
        <w:t xml:space="preserve">and suggesting mitigation strategies. </w:t>
      </w:r>
      <w:r w:rsidR="0048227C">
        <w:t xml:space="preserve">The studies purpose is to contribute to the existing knowledge regarding the research topic to help organisations </w:t>
      </w:r>
      <w:r w:rsidR="00F142F1">
        <w:t>improve the security posture, against emerging cyber threats and challenges.</w:t>
      </w:r>
      <w:r w:rsidR="00623808">
        <w:t xml:space="preserve"> </w:t>
      </w:r>
    </w:p>
    <w:p w14:paraId="00D309F0" w14:textId="27EA2288" w:rsidR="00623808" w:rsidRDefault="00623808" w:rsidP="00FF7DB2">
      <w:r>
        <w:t xml:space="preserve">The </w:t>
      </w:r>
      <w:r w:rsidR="00911E94">
        <w:t xml:space="preserve">next part of the </w:t>
      </w:r>
      <w:r w:rsidR="00996D86">
        <w:t xml:space="preserve">project was to conduct a comprehensive literature review that explores the current research regarding cyber security, IoT and OT. The literature review investigates the practical uses of IoT, examining the potential benefits it can offer and the challenges that are now being faced with its mass adoption. Generic vulnerabilities associated with cyber security are discussed, leading to a more in-depth view on vulnerabilities specifically associated with IoT and OT. Some of the details explored in this section consisted of weak authentication mechanisms, unencrypted communications and software and services that had not been updated. All of which were identified as issues present in the live OT network that the vulnerability assessment was conducted on. The literature review also delved into </w:t>
      </w:r>
      <w:r w:rsidR="00996D86">
        <w:lastRenderedPageBreak/>
        <w:t>various threats and attacks that these types of systems are susceptible to, such as DoS attacks and remote exploitation</w:t>
      </w:r>
      <w:r w:rsidR="0081070F">
        <w:t xml:space="preserve"> which were also identified as potential threats to the live system. The literature review assisted in identifying frameworks, guidelines and best practices used in the industry that would be used to create mitigation recommendation</w:t>
      </w:r>
      <w:r w:rsidR="00104DB6">
        <w:t>s</w:t>
      </w:r>
      <w:r w:rsidR="0081070F">
        <w:t xml:space="preserve"> </w:t>
      </w:r>
      <w:r w:rsidR="00104DB6">
        <w:t>for the target network</w:t>
      </w:r>
      <w:r w:rsidR="0081070F">
        <w:t xml:space="preserve">. Finally the literature review highlighted the rapid growth of IoT, OT and the vulnerabilities </w:t>
      </w:r>
      <w:r w:rsidR="000213CF">
        <w:t>presen</w:t>
      </w:r>
      <w:r w:rsidR="00F31D29">
        <w:t>t highlighting</w:t>
      </w:r>
      <w:r w:rsidR="00BA45BA">
        <w:t xml:space="preserve"> the need for more </w:t>
      </w:r>
      <w:r w:rsidR="0079606A">
        <w:t>research in this area to better understand the security threats associated.</w:t>
      </w:r>
      <w:r w:rsidR="006F5E68">
        <w:t xml:space="preserve"> </w:t>
      </w:r>
    </w:p>
    <w:p w14:paraId="5D205727" w14:textId="2337345D" w:rsidR="006F5E68" w:rsidRDefault="006F5E68" w:rsidP="00FF7DB2">
      <w:r>
        <w:t xml:space="preserve">The literature review was followed by the research methodology. </w:t>
      </w:r>
      <w:r w:rsidR="002A7752">
        <w:t xml:space="preserve">A mixed method approach was decided that would combine the use of both quantitative and qualitative </w:t>
      </w:r>
      <w:r w:rsidR="00EE1768">
        <w:t>research, to gain an understanding of th</w:t>
      </w:r>
      <w:r w:rsidR="00E77802">
        <w:t>e problem.</w:t>
      </w:r>
      <w:r w:rsidR="008F2327">
        <w:t xml:space="preserve"> </w:t>
      </w:r>
      <w:r w:rsidR="00FB6CD3">
        <w:t xml:space="preserve">The research methodology </w:t>
      </w:r>
      <w:r w:rsidR="00C72EE9">
        <w:t xml:space="preserve">that was created provides a systematic and rigorous approach </w:t>
      </w:r>
      <w:r w:rsidR="00491F60">
        <w:t xml:space="preserve">to meeting the projects aims and objectives. </w:t>
      </w:r>
    </w:p>
    <w:p w14:paraId="2CB709BB" w14:textId="040BC1F0" w:rsidR="00491F60" w:rsidRDefault="00A72358" w:rsidP="00FF7DB2">
      <w:r>
        <w:t xml:space="preserve">The design phase of the </w:t>
      </w:r>
      <w:r w:rsidR="00A17D1F">
        <w:t>project acted a</w:t>
      </w:r>
      <w:r w:rsidR="00F71F60">
        <w:t>s a foundation for the implementation of the project</w:t>
      </w:r>
      <w:r w:rsidR="0083705E">
        <w:t xml:space="preserve">. In order to conduct a successful roadmap for the </w:t>
      </w:r>
      <w:r w:rsidR="00FE102E">
        <w:t xml:space="preserve">project, the stages of the experiment had to </w:t>
      </w:r>
      <w:r w:rsidR="009E29B2">
        <w:t xml:space="preserve">carefully planned and designed. These stages included the scans that would be conducted, </w:t>
      </w:r>
      <w:r w:rsidR="008E6915">
        <w:t>the process of identifying vulnerabilities, exploiting vulnerabilities</w:t>
      </w:r>
      <w:r w:rsidR="003229D5">
        <w:t>,</w:t>
      </w:r>
      <w:r w:rsidR="008E6915">
        <w:t xml:space="preserve"> </w:t>
      </w:r>
      <w:r w:rsidR="003229D5">
        <w:t>and finally the mitigation suggestion that would be made to improve the security of the target network.</w:t>
      </w:r>
    </w:p>
    <w:p w14:paraId="0CC22DB6" w14:textId="23C5AE4F" w:rsidR="003229D5" w:rsidRPr="0053710D" w:rsidRDefault="003229D5" w:rsidP="00FF7DB2">
      <w:r>
        <w:t xml:space="preserve">The literature and </w:t>
      </w:r>
      <w:r w:rsidR="000D4B6D">
        <w:t>research methodology heavily influenced the design process</w:t>
      </w:r>
      <w:r w:rsidR="00CC7066">
        <w:t xml:space="preserve">. They allowed for the understanding of the current state of cybersecurity, IoT and OT when </w:t>
      </w:r>
      <w:r w:rsidR="00945809">
        <w:t xml:space="preserve">deciding on key components like the tools that would be used. </w:t>
      </w:r>
      <w:r w:rsidR="001E24D7">
        <w:t xml:space="preserve">The design phase set </w:t>
      </w:r>
      <w:r w:rsidR="00912D01">
        <w:t xml:space="preserve">the </w:t>
      </w:r>
      <w:r w:rsidR="0051343F">
        <w:t xml:space="preserve">project timeline and constraints which were in place </w:t>
      </w:r>
      <w:r w:rsidR="00D0479C">
        <w:t xml:space="preserve">to ensure the project went to plan and met the overall aims on objectives. Although the </w:t>
      </w:r>
      <w:r w:rsidR="000A5179">
        <w:t>timeline and constraints were not completely followed</w:t>
      </w:r>
      <w:r w:rsidR="007A2F6C">
        <w:t>,</w:t>
      </w:r>
      <w:r w:rsidR="000A5179">
        <w:t xml:space="preserve"> due to issues with the organisation that was being collaborated with</w:t>
      </w:r>
      <w:r w:rsidR="007A2F6C">
        <w:t xml:space="preserve">. The design phase still acted as an important role that </w:t>
      </w:r>
      <w:r w:rsidR="00FA1329">
        <w:t xml:space="preserve">integrated the </w:t>
      </w:r>
      <w:r w:rsidR="0075135A">
        <w:t>literature</w:t>
      </w:r>
      <w:r w:rsidR="00FA1329">
        <w:t xml:space="preserve"> review and research methodology to create a robust and effective approach to conducting the </w:t>
      </w:r>
      <w:r w:rsidR="0075135A">
        <w:t>vulnerability assessment and suggesting mitigation techniques.</w:t>
      </w:r>
    </w:p>
    <w:p w14:paraId="5CF23593" w14:textId="14E99425" w:rsidR="000363E0" w:rsidRPr="000363E0" w:rsidRDefault="008961DE" w:rsidP="00FF7DB2">
      <w:r>
        <w:t>A</w:t>
      </w:r>
      <w:r w:rsidR="000363E0" w:rsidRPr="000363E0">
        <w:t xml:space="preserve"> vulnerability assessment of the target network was conducted by scanning for open ports and services, identifying the operating systems of the devices found, and uncovering potential vulnerabilities apparent in the network. The scans complete unveiled a number of potential vulnerabilities associated with open ports. Examples </w:t>
      </w:r>
      <w:r w:rsidR="000363E0" w:rsidRPr="000363E0">
        <w:lastRenderedPageBreak/>
        <w:t>of these vulnerabilities are the Slowloris DOS attack, enabled TRACE method and exposed directories on ports 80 and 443. The target system also showed potentially vulnerable services related to the Windows file sharing (SMB), Microsoft RPC, NetBIOS, RDP and MySQL server.</w:t>
      </w:r>
    </w:p>
    <w:p w14:paraId="52FE33EC" w14:textId="77777777" w:rsidR="000363E0" w:rsidRPr="000363E0" w:rsidRDefault="000363E0" w:rsidP="00FF7DB2"/>
    <w:p w14:paraId="7D1AD7AC" w14:textId="5BAB3501" w:rsidR="000363E0" w:rsidRPr="000363E0" w:rsidRDefault="000363E0" w:rsidP="00FF7DB2">
      <w:r w:rsidRPr="000363E0">
        <w:t xml:space="preserve">Attempts at exploiting the vulnerabilities identified were made  to assess their potential impact on the networks security. Some vulnerabilities were successfully exploited like the </w:t>
      </w:r>
      <w:r w:rsidR="00871678" w:rsidRPr="000363E0">
        <w:t>Apache</w:t>
      </w:r>
      <w:r w:rsidRPr="000363E0">
        <w:t xml:space="preserve"> server information found on the open ports 80 and 443. The data found provides insight to the target networks security and areas in which it can improve. However, due to time constraints, only a limited number of identified vulnerabilities could be tested and exploited. </w:t>
      </w:r>
    </w:p>
    <w:p w14:paraId="09D0D3C1" w14:textId="60436829" w:rsidR="000363E0" w:rsidRPr="000363E0" w:rsidRDefault="000363E0" w:rsidP="00FF7DB2">
      <w:r w:rsidRPr="000363E0">
        <w:t xml:space="preserve">If the original timeline had been followed, it would have been possible to explore each vulnerability thoroughly, attempt additional exploitation techniques and conduct a more comprehensive analysis of the target networks security. </w:t>
      </w:r>
    </w:p>
    <w:p w14:paraId="749EA044" w14:textId="77777777" w:rsidR="000363E0" w:rsidRPr="000363E0" w:rsidRDefault="000363E0" w:rsidP="00FF7DB2">
      <w:r w:rsidRPr="000363E0">
        <w:t>It is essential to note that the literature review conducted earlier in the project focused heavily on the vulnerabilities present in IoT devices and their impacts on operational technology. Unfortunately, the IoT vulnerabilities identified in the literature review were not present in the target network during the vulnerability scan and exploitation stages.</w:t>
      </w:r>
    </w:p>
    <w:p w14:paraId="04774838" w14:textId="77777777" w:rsidR="000363E0" w:rsidRPr="000363E0" w:rsidRDefault="000363E0" w:rsidP="00FF7DB2">
      <w:r w:rsidRPr="000363E0">
        <w:t>Given the number of growing risks and vulnerabilities, identified in IoT devices in the literature review, more time and resources in any future assessments would be valuable. This would aid in finding and addressing these specific vulnerabilities. Additional time to expand on this experiment, would result in a shift of focus towards the potential vulnerabilities of IoT devices in the network, and their impact on the security of the network.</w:t>
      </w:r>
    </w:p>
    <w:p w14:paraId="6F1A3507" w14:textId="6DB9AC67" w:rsidR="000363E0" w:rsidRPr="000363E0" w:rsidRDefault="000363E0" w:rsidP="00FF7DB2">
      <w:r w:rsidRPr="000363E0">
        <w:t xml:space="preserve">Overall an insight of the target networks security posture was provided by the assessment and areas were found that require attention to improve the security of the network. The mitigation recommendations that were made in this report aimed at providing the organisation with a more robust and resilient OT network. A comprehensive set of mitigation recommendations were provided, It was identified that it is necessary to implement strong authentication methods, access controls and regular updates to the services found on the system like RDP, SMB Microsoft RPC, NetBIOS and MySQL server, to reduce the risk of unauthorised access </w:t>
      </w:r>
      <w:r w:rsidRPr="000363E0">
        <w:lastRenderedPageBreak/>
        <w:t>through these services. The Slowloris attack threat was addressed and it was determined that the maximum number of web clients should be increased, the server should be configured to drop incomplete connections and a web application firewall or IPS system should be installed. It was also determined that further investigation should be conducted on the remainder of the system to further identify vulnerabilities to enhance the security posture of the network.</w:t>
      </w:r>
    </w:p>
    <w:p w14:paraId="72DDD718" w14:textId="11F47BA0" w:rsidR="007437D7" w:rsidRDefault="000363E0" w:rsidP="00FF7DB2">
      <w:r w:rsidRPr="000363E0">
        <w:t xml:space="preserve">The mitigation recommendations </w:t>
      </w:r>
      <w:r>
        <w:t>were</w:t>
      </w:r>
      <w:r w:rsidRPr="000363E0">
        <w:t xml:space="preserve"> provided to improve the target networks security and reduce the likelihood of an attacker gaining unauthorised access. These improvements to the system will ensure that the critical assets of the system are protected and the OT systems will continue to run .</w:t>
      </w:r>
    </w:p>
    <w:p w14:paraId="4391A383" w14:textId="77777777" w:rsidR="007437D7" w:rsidRPr="0053710D" w:rsidRDefault="007437D7" w:rsidP="00FF7DB2"/>
    <w:p w14:paraId="453AB2BB" w14:textId="5028D06C" w:rsidR="007437D7" w:rsidRPr="0053710D" w:rsidRDefault="003F01A2" w:rsidP="00FF7DB2">
      <w:pPr>
        <w:pStyle w:val="Heading2"/>
        <w:numPr>
          <w:ilvl w:val="1"/>
          <w:numId w:val="35"/>
        </w:numPr>
      </w:pPr>
      <w:bookmarkStart w:id="259" w:name="_Toc371255565"/>
      <w:bookmarkStart w:id="260" w:name="_Toc133828449"/>
      <w:r>
        <w:t>recommendations</w:t>
      </w:r>
      <w:r w:rsidR="007437D7" w:rsidRPr="0053710D">
        <w:t xml:space="preserve"> for  Further Research</w:t>
      </w:r>
      <w:bookmarkEnd w:id="259"/>
      <w:bookmarkEnd w:id="260"/>
    </w:p>
    <w:p w14:paraId="77E7771D" w14:textId="77777777" w:rsidR="007437D7" w:rsidRPr="0053710D" w:rsidRDefault="007437D7" w:rsidP="00FF7DB2"/>
    <w:p w14:paraId="382E4928" w14:textId="1E8113A0" w:rsidR="0020035C" w:rsidRDefault="0020035C" w:rsidP="00FF7DB2">
      <w:r>
        <w:t>This pr</w:t>
      </w:r>
      <w:r w:rsidR="001C5143">
        <w:t xml:space="preserve">oject </w:t>
      </w:r>
      <w:r w:rsidR="001C3F0B">
        <w:t xml:space="preserve">succeeded in identifying vulnerabilities present in OT systems and </w:t>
      </w:r>
      <w:r w:rsidR="004D5025">
        <w:t>provided methods of mitigating these vulnerabilities. But with the rapid evolution of technology</w:t>
      </w:r>
      <w:r w:rsidR="00CA6B1E">
        <w:t>, more and more IoT devices will be adopted in various sectors</w:t>
      </w:r>
      <w:r w:rsidR="00EF7D33">
        <w:t>. Due to this rapid development</w:t>
      </w:r>
      <w:r w:rsidR="00065599">
        <w:t>,</w:t>
      </w:r>
      <w:r w:rsidR="00EF7D33">
        <w:t xml:space="preserve"> continuous research Is needed </w:t>
      </w:r>
      <w:r w:rsidR="00065599">
        <w:t>to determine</w:t>
      </w:r>
      <w:r w:rsidR="00EF7D33">
        <w:t xml:space="preserve"> the vulnerabilities associated with </w:t>
      </w:r>
      <w:r w:rsidR="00065599">
        <w:t>IoT and OT</w:t>
      </w:r>
      <w:r w:rsidR="005E441D">
        <w:t xml:space="preserve">, and the steps needed to mitigate them. This section will be used to make recommendations </w:t>
      </w:r>
      <w:r w:rsidR="009F6746">
        <w:t xml:space="preserve">for further research that will build upon the knowledge this project has contributed to </w:t>
      </w:r>
      <w:r w:rsidR="00CF2955">
        <w:t>the ongoing effort of strengthening OT networks and IoT devices.</w:t>
      </w:r>
      <w:r w:rsidR="003F01A2">
        <w:t xml:space="preserve"> </w:t>
      </w:r>
    </w:p>
    <w:p w14:paraId="4BC1A957" w14:textId="00FF4221" w:rsidR="00CF2955" w:rsidRDefault="00CF2955" w:rsidP="00FF7DB2">
      <w:r>
        <w:t>The first recommendation would be to explore emerging IoT technology</w:t>
      </w:r>
      <w:r w:rsidR="007A3362">
        <w:t>. Due to the rapid development and widespread adoption of IoT devices</w:t>
      </w:r>
      <w:r w:rsidR="005E241A">
        <w:t>, the potential vulnerabilities from the advancements should be investigated.</w:t>
      </w:r>
      <w:r w:rsidR="005030F7">
        <w:t xml:space="preserve"> Research should be conducted on new and emerging IoT technology with a focus on the</w:t>
      </w:r>
      <w:r w:rsidR="00F72C29">
        <w:t xml:space="preserve">ir security challenges and the threats that come from them. </w:t>
      </w:r>
    </w:p>
    <w:p w14:paraId="0AE2361F" w14:textId="4F2BDCB5" w:rsidR="00F72C29" w:rsidRDefault="00F72C29" w:rsidP="00FF7DB2">
      <w:r>
        <w:t xml:space="preserve">This project set out to focus on the </w:t>
      </w:r>
      <w:r w:rsidR="000A5075">
        <w:t xml:space="preserve">security flaws in OT systems </w:t>
      </w:r>
      <w:r w:rsidR="00E24E04">
        <w:t>specifically</w:t>
      </w:r>
      <w:r w:rsidR="000A5075">
        <w:t xml:space="preserve"> vulnerabilities </w:t>
      </w:r>
      <w:r w:rsidR="00E24E04">
        <w:t>in IoT devices</w:t>
      </w:r>
      <w:r w:rsidR="00E514B7">
        <w:t xml:space="preserve">. </w:t>
      </w:r>
      <w:r w:rsidR="00AE1254">
        <w:t xml:space="preserve">Due to the updated timescale this was not entirely possible, so the recommendation would be made to </w:t>
      </w:r>
      <w:r w:rsidR="00FF6110">
        <w:t xml:space="preserve">conduct a more comprehensive analysis of IoT specific vulnerabilities in a live network. </w:t>
      </w:r>
      <w:r w:rsidR="002172D2">
        <w:t>This type of study could involve specifically targeting IoT devices in a network when trying to conduct a vulnerability assessment</w:t>
      </w:r>
      <w:r w:rsidR="00486010">
        <w:t xml:space="preserve">. This would </w:t>
      </w:r>
      <w:r w:rsidR="003B4D3A">
        <w:t>assist in understanding the unique threats that IoT pose on an OT system.</w:t>
      </w:r>
    </w:p>
    <w:p w14:paraId="5086BC66" w14:textId="5DBE27AF" w:rsidR="00A56A42" w:rsidRDefault="003B4EDA" w:rsidP="00FF7DB2">
      <w:r>
        <w:lastRenderedPageBreak/>
        <w:t>One significant factor t</w:t>
      </w:r>
      <w:r w:rsidR="002C2858">
        <w:t>o securing OT networks with IoT devices that was not covered in this project is the effect humans can have</w:t>
      </w:r>
      <w:r w:rsidR="00F0342E">
        <w:t xml:space="preserve">. The research should investigate the human factor in IoT security, this will </w:t>
      </w:r>
      <w:r w:rsidR="00871678">
        <w:t xml:space="preserve">help </w:t>
      </w:r>
      <w:r w:rsidR="00F64F79">
        <w:t>understand the behaviour of the user around the system</w:t>
      </w:r>
      <w:r w:rsidR="00CC3E41">
        <w:t xml:space="preserve"> and</w:t>
      </w:r>
      <w:r w:rsidR="00F64F79">
        <w:t xml:space="preserve"> the lack of security awareness </w:t>
      </w:r>
      <w:r w:rsidR="00CC3E41">
        <w:t xml:space="preserve">that humans in OT environments have. The research should also focus on strategies that </w:t>
      </w:r>
      <w:r w:rsidR="00731CE1">
        <w:t xml:space="preserve">would create a more cyber resilient environment </w:t>
      </w:r>
      <w:r w:rsidR="00A56A42">
        <w:t>that would promote cyber awareness.</w:t>
      </w:r>
    </w:p>
    <w:p w14:paraId="797F96DD" w14:textId="16227BD4" w:rsidR="0020035C" w:rsidRDefault="00A56A42" w:rsidP="00FF7DB2">
      <w:r>
        <w:t xml:space="preserve">The final </w:t>
      </w:r>
      <w:r w:rsidR="00A97DE0">
        <w:t xml:space="preserve">recommendation is to conduct more research regarding machine learning </w:t>
      </w:r>
      <w:r w:rsidR="00AC45BA">
        <w:t xml:space="preserve">and artificial intelligence concerning vulnerability detection for IoT and OT security. Traditional security approaches may struggle to </w:t>
      </w:r>
      <w:r w:rsidR="00BC2B1D">
        <w:t>keep up with the rapid development, machine learning and artificial intelligence could potentially be us</w:t>
      </w:r>
      <w:r w:rsidR="001606CF">
        <w:t>ed to assist in the detectio</w:t>
      </w:r>
      <w:r w:rsidR="00BA1E81">
        <w:t>n and mitigation of evolving vulnerabilities and threats.</w:t>
      </w:r>
    </w:p>
    <w:p w14:paraId="5193E8A2" w14:textId="62B94B03" w:rsidR="005A4364" w:rsidRPr="0053710D" w:rsidRDefault="00592FD3" w:rsidP="00FF7DB2">
      <w:pPr>
        <w:pStyle w:val="Heading1"/>
      </w:pPr>
      <w:r w:rsidRPr="0020035C">
        <w:br w:type="page"/>
      </w:r>
      <w:bookmarkStart w:id="261" w:name="_Toc371255566"/>
      <w:bookmarkStart w:id="262" w:name="_Toc341174563"/>
      <w:bookmarkStart w:id="263" w:name="_Toc133828450"/>
      <w:r w:rsidR="007437D7" w:rsidRPr="0053710D">
        <w:lastRenderedPageBreak/>
        <w:t>Chapter 7 – Reflections</w:t>
      </w:r>
      <w:bookmarkEnd w:id="261"/>
      <w:bookmarkEnd w:id="263"/>
      <w:r w:rsidR="007437D7" w:rsidRPr="0053710D">
        <w:t xml:space="preserve"> </w:t>
      </w:r>
      <w:bookmarkEnd w:id="262"/>
    </w:p>
    <w:p w14:paraId="544361EC" w14:textId="3B42CE3D" w:rsidR="00D90512" w:rsidRDefault="00D90512" w:rsidP="00FF7DB2"/>
    <w:p w14:paraId="43391F4C" w14:textId="3E514F91" w:rsidR="004C0262" w:rsidRDefault="004C0262" w:rsidP="00FF7DB2">
      <w:r>
        <w:t xml:space="preserve">This section of the project will reflect on the </w:t>
      </w:r>
      <w:r w:rsidR="006B6B26">
        <w:t>aims and objectives of this research and the extent to which they have been achieved</w:t>
      </w:r>
      <w:r w:rsidR="00BE7B62">
        <w:t xml:space="preserve">. This section will examine the challenges faced throughout the project </w:t>
      </w:r>
      <w:r w:rsidR="002403C3">
        <w:t xml:space="preserve">and the effeteness of the vulnerability </w:t>
      </w:r>
      <w:r w:rsidR="00AE1BEC">
        <w:t>assessment</w:t>
      </w:r>
      <w:r w:rsidR="002403C3">
        <w:t xml:space="preserve"> and miti</w:t>
      </w:r>
      <w:r w:rsidR="00AE1BEC">
        <w:t>gation strategies will be evaluated.</w:t>
      </w:r>
    </w:p>
    <w:p w14:paraId="4D32A739" w14:textId="09384C2A" w:rsidR="00141531" w:rsidRDefault="00AE1BEC" w:rsidP="00FF7DB2">
      <w:r>
        <w:t xml:space="preserve">The main aim of the objective was to </w:t>
      </w:r>
      <w:r w:rsidRPr="00AE1BEC">
        <w:t>‘</w:t>
      </w:r>
      <w:r w:rsidR="00D55933" w:rsidRPr="00D55933">
        <w:t>Identify and understand the security vulnerabilities present in operational technology (OT) networks that contain Internet of things devices (IoT), and to make recommendations in order to improve the security of these networks</w:t>
      </w:r>
      <w:r w:rsidR="00141531">
        <w:t>’</w:t>
      </w:r>
      <w:r w:rsidR="00D55933" w:rsidRPr="00D55933">
        <w:t>.</w:t>
      </w:r>
      <w:r w:rsidR="00141531">
        <w:t xml:space="preserve"> To an extent the </w:t>
      </w:r>
      <w:r w:rsidR="00096899">
        <w:t>project achieved this aim successfully</w:t>
      </w:r>
      <w:r w:rsidR="00911F2C">
        <w:t xml:space="preserve"> by </w:t>
      </w:r>
      <w:r w:rsidR="00FA33E9">
        <w:t xml:space="preserve">reviewing literature around </w:t>
      </w:r>
      <w:r w:rsidR="00220075">
        <w:t xml:space="preserve">IoT and OT, performing a vulnerability assessment on a live OT network that utilises </w:t>
      </w:r>
      <w:r w:rsidR="007477E6">
        <w:t>IoT devices, and providing recommendations to mitigate the vulnerabilities in the system.</w:t>
      </w:r>
      <w:r w:rsidR="003D2EB4">
        <w:t xml:space="preserve"> Limitations </w:t>
      </w:r>
      <w:r w:rsidR="00A26D39">
        <w:t xml:space="preserve">of the project prohibited a thorough investigation </w:t>
      </w:r>
      <w:r w:rsidR="007D415F">
        <w:t xml:space="preserve">of each device and their vulnerabilities  found in the network, due to </w:t>
      </w:r>
      <w:r w:rsidR="004D3573">
        <w:t xml:space="preserve">unforeseen time constraints due to issues with the organisation that was being collaborated. Had the original timeline been followed </w:t>
      </w:r>
      <w:r w:rsidR="00072980">
        <w:t>each device In the network could have been fully investigated and more time could have been used to specifically analyse IoT devices and their security implications.</w:t>
      </w:r>
    </w:p>
    <w:p w14:paraId="461578D2" w14:textId="0B653583" w:rsidR="00072980" w:rsidRDefault="00072980" w:rsidP="00FF7DB2">
      <w:r>
        <w:t>The first objective</w:t>
      </w:r>
      <w:r w:rsidR="00E70CAC">
        <w:t xml:space="preserve"> was</w:t>
      </w:r>
      <w:r>
        <w:t xml:space="preserve"> ‘</w:t>
      </w:r>
      <w:r w:rsidR="00E70CAC" w:rsidRPr="00E70CAC">
        <w:t>Research and gain an understanding of the vulnerabilities in IoT devices and OT environments, as well as the tools and methods that can be used to exploit them</w:t>
      </w:r>
      <w:r w:rsidR="00E70CAC">
        <w:t xml:space="preserve">’. This objective was achieved through the completion of a comprehensive literature review that detailed the vulnerabilities and threats associated with IoT devices and OT environments. </w:t>
      </w:r>
      <w:r w:rsidR="00A95D63">
        <w:t xml:space="preserve">The tools and methods commonly used to exploit these vulnerabilities </w:t>
      </w:r>
      <w:r w:rsidR="006C4F98">
        <w:t xml:space="preserve">were also discussed. The foundation created from the literature review </w:t>
      </w:r>
      <w:r w:rsidR="00121AD3">
        <w:t xml:space="preserve">aided in </w:t>
      </w:r>
      <w:r w:rsidR="00904B9C">
        <w:t>designing a robust and thorough vulnerability assessment</w:t>
      </w:r>
      <w:r w:rsidR="00641CD0">
        <w:t>.</w:t>
      </w:r>
    </w:p>
    <w:p w14:paraId="7629912F" w14:textId="1C65C4B1" w:rsidR="00641CD0" w:rsidRDefault="00641CD0" w:rsidP="00FF7DB2">
      <w:r>
        <w:t>The second Objective</w:t>
      </w:r>
      <w:r w:rsidR="00FE20F1">
        <w:t xml:space="preserve"> was to </w:t>
      </w:r>
      <w:r>
        <w:t xml:space="preserve"> ‘</w:t>
      </w:r>
      <w:r w:rsidR="00FE20F1" w:rsidRPr="00FE20F1">
        <w:t>Conduct a vulnerability assessment on an OT network to identify and document any known vulnerabilities, as well as any misconfigurations or weaknesses in the device's security</w:t>
      </w:r>
      <w:r w:rsidR="00FE20F1">
        <w:t xml:space="preserve">’. The vulnerability assessment was conducted on the </w:t>
      </w:r>
      <w:r w:rsidR="00922211">
        <w:t xml:space="preserve">an OT target network, and several vulnerabilities were discovered </w:t>
      </w:r>
      <w:r w:rsidR="00963C7F">
        <w:t>like open ports and vulnerable services. However</w:t>
      </w:r>
      <w:r w:rsidR="009A6A9F">
        <w:t xml:space="preserve"> </w:t>
      </w:r>
      <w:r w:rsidR="00963C7F">
        <w:t xml:space="preserve">the </w:t>
      </w:r>
      <w:r w:rsidR="009A6A9F">
        <w:t>unforeseen time constraints meant that all of the devices on the target network could not have been thoroughly investigated</w:t>
      </w:r>
      <w:r w:rsidR="00D60535">
        <w:t xml:space="preserve">. This means that there may be a limited understanding of the </w:t>
      </w:r>
      <w:r w:rsidR="00A62444">
        <w:t>security of each device on the network.</w:t>
      </w:r>
    </w:p>
    <w:p w14:paraId="360AADEE" w14:textId="290301EA" w:rsidR="0045314E" w:rsidRPr="00141531" w:rsidRDefault="0045314E" w:rsidP="00FF7DB2">
      <w:r>
        <w:lastRenderedPageBreak/>
        <w:t>The penul</w:t>
      </w:r>
      <w:r w:rsidR="00370B31">
        <w:t>timate objective was to ‘</w:t>
      </w:r>
      <w:r w:rsidR="00370B31" w:rsidRPr="00370B31">
        <w:t>Conduct a penetration test on the OT network to attempt to exploit any vulnerabilities identified in the vulnerability assessment, in order to gain access to the device or disrupt its operations</w:t>
      </w:r>
      <w:r w:rsidR="00370B31">
        <w:t xml:space="preserve">’. </w:t>
      </w:r>
      <w:r w:rsidR="00E23C47">
        <w:t xml:space="preserve">A penetration test was carried out on the OT network with </w:t>
      </w:r>
      <w:r w:rsidR="00C041AB">
        <w:t>vulnerabilities being exploited like the apache server found on ports 80 and 443.</w:t>
      </w:r>
      <w:r w:rsidR="00795329">
        <w:t xml:space="preserve"> This objective was still only partially met</w:t>
      </w:r>
      <w:r w:rsidR="008A5A5A">
        <w:t>, due to the fact that the</w:t>
      </w:r>
      <w:r w:rsidR="0065152A">
        <w:t xml:space="preserve">re was no time to attempt to exploit the </w:t>
      </w:r>
      <w:r w:rsidR="008A5A5A">
        <w:t>majority of vulnerabilities found</w:t>
      </w:r>
      <w:r w:rsidR="00E141A0">
        <w:t xml:space="preserve">. With additional time all vulnerabilities could have been fully investigated </w:t>
      </w:r>
      <w:r w:rsidR="004F2452">
        <w:t>and this objective could have been fully met.</w:t>
      </w:r>
    </w:p>
    <w:p w14:paraId="70BA6488" w14:textId="5FEAD4F3" w:rsidR="00AE1BEC" w:rsidRPr="0053710D" w:rsidRDefault="006B18CF" w:rsidP="00FF7DB2">
      <w:r>
        <w:t>The final objective was to ‘</w:t>
      </w:r>
      <w:r w:rsidRPr="006B18CF">
        <w:t>Document the findings of the vulnerability assessment in a report, with recommendations to improve the security of the OT network</w:t>
      </w:r>
      <w:r>
        <w:t xml:space="preserve">’. This </w:t>
      </w:r>
      <w:r w:rsidR="0011464C">
        <w:t xml:space="preserve">objective was successfully achieved by documenting the findings of the vulnerability assessment </w:t>
      </w:r>
      <w:r w:rsidR="00251D12">
        <w:t xml:space="preserve">and exploitation attempts. The vulnerabilities identified were ranked by severity </w:t>
      </w:r>
      <w:r w:rsidR="00570D22">
        <w:t xml:space="preserve">and recommendations were </w:t>
      </w:r>
      <w:r w:rsidR="00154B92">
        <w:t xml:space="preserve">made </w:t>
      </w:r>
      <w:r w:rsidR="002418C1">
        <w:t>for mitigation.</w:t>
      </w:r>
    </w:p>
    <w:p w14:paraId="3810898E" w14:textId="7FE0D0EE" w:rsidR="000B3632" w:rsidRDefault="00272726" w:rsidP="00FF7DB2">
      <w:pPr>
        <w:pStyle w:val="Heading1"/>
      </w:pPr>
      <w:r w:rsidRPr="0053710D">
        <w:br w:type="page"/>
      </w:r>
      <w:bookmarkStart w:id="264" w:name="_Toc371255567"/>
      <w:bookmarkStart w:id="265" w:name="_Toc133828451"/>
      <w:r w:rsidR="000B3632" w:rsidRPr="0053710D">
        <w:lastRenderedPageBreak/>
        <w:t xml:space="preserve">chapter 8 </w:t>
      </w:r>
      <w:r w:rsidR="005B7253">
        <w:t>–</w:t>
      </w:r>
      <w:r w:rsidR="000B3632" w:rsidRPr="0053710D">
        <w:t xml:space="preserve"> REFERENCES</w:t>
      </w:r>
      <w:bookmarkEnd w:id="264"/>
      <w:bookmarkEnd w:id="265"/>
    </w:p>
    <w:sdt>
      <w:sdtPr>
        <w:tag w:val="MENDELEY_BIBLIOGRAPHY"/>
        <w:id w:val="-1871677584"/>
        <w:placeholder>
          <w:docPart w:val="DefaultPlaceholder_-1854013440"/>
        </w:placeholder>
      </w:sdtPr>
      <w:sdtContent>
        <w:p w14:paraId="233C1E26" w14:textId="77777777" w:rsidR="001905D7" w:rsidRDefault="001905D7" w:rsidP="00FF7DB2">
          <w:pPr>
            <w:divId w:val="1321156364"/>
          </w:pPr>
          <w:r>
            <w:t>[1]</w:t>
          </w:r>
          <w:r>
            <w:tab/>
            <w:t xml:space="preserve">A. Gazis, “What is IoT? The Internet of Things explained,” </w:t>
          </w:r>
          <w:r>
            <w:rPr>
              <w:i/>
              <w:iCs/>
            </w:rPr>
            <w:t>Academia Letters</w:t>
          </w:r>
          <w:r>
            <w:t>, May 2021, doi: 10.20935/al1003.</w:t>
          </w:r>
        </w:p>
        <w:p w14:paraId="545D6475" w14:textId="77777777" w:rsidR="001905D7" w:rsidRDefault="001905D7" w:rsidP="00FF7DB2">
          <w:pPr>
            <w:divId w:val="1562599157"/>
          </w:pPr>
          <w:r>
            <w:t>[2]</w:t>
          </w:r>
          <w:r>
            <w:tab/>
            <w:t xml:space="preserve">L. Valishery, “Global IoT end-user spending worldwide 2017-2025,” </w:t>
          </w:r>
          <w:r>
            <w:rPr>
              <w:i/>
              <w:iCs/>
            </w:rPr>
            <w:t>statista</w:t>
          </w:r>
          <w:r>
            <w:t>, Jan. 22, 2021. https://www.statista.com/statistics/976313/global-iot-market-size/ (accessed Apr. 26, 2023).</w:t>
          </w:r>
        </w:p>
        <w:p w14:paraId="1DE3AF61" w14:textId="77777777" w:rsidR="001905D7" w:rsidRDefault="001905D7" w:rsidP="00FF7DB2">
          <w:pPr>
            <w:divId w:val="2003317993"/>
          </w:pPr>
          <w:r>
            <w:t>[3]</w:t>
          </w:r>
          <w:r>
            <w:tab/>
            <w:t>Z. Drias, A. Serhrouchni, and O. Vogel, “Analysis of cyber security for industrial control systems,” in 2015 International Conference on Cyber Security of Smart Cities, Industrial Control System and Communications, SSIC 2015 - Proceedings, Institute of Electrical and Electronics Engineers Inc., Sep. 2015. doi: 10.1109/SSIC.2015.7245330.</w:t>
          </w:r>
        </w:p>
        <w:p w14:paraId="42CBCBAB" w14:textId="77777777" w:rsidR="001905D7" w:rsidRDefault="001905D7" w:rsidP="00FF7DB2">
          <w:pPr>
            <w:divId w:val="1831289441"/>
          </w:pPr>
          <w:r>
            <w:t>[4]</w:t>
          </w:r>
          <w:r>
            <w:tab/>
            <w:t xml:space="preserve">K. Lueth, “State of the IoT 2018: Number of IoT devices now at 7B – Market accelerating,” </w:t>
          </w:r>
          <w:r>
            <w:rPr>
              <w:i/>
              <w:iCs/>
            </w:rPr>
            <w:t>IoT Analytics</w:t>
          </w:r>
          <w:r>
            <w:t>, Aug. 08, 2018. https://iot-analytics.com/state-of-the-iot-update-q1-q2-2018-number-of-iot-devices-now-7b/ (accessed Feb. 15, 2023).</w:t>
          </w:r>
        </w:p>
        <w:p w14:paraId="1F513823" w14:textId="77777777" w:rsidR="001905D7" w:rsidRDefault="001905D7" w:rsidP="00FF7DB2">
          <w:pPr>
            <w:divId w:val="295992698"/>
          </w:pPr>
          <w:r>
            <w:t>[5]</w:t>
          </w:r>
          <w:r>
            <w:tab/>
            <w:t>K. Stouffer, V. Pillitteri, S. Lightman, M. Abrams, and A. Hahn, “Guide to Industrial Control Systems (ICS) Security,” Gaithersburg, MD, Jun. 2015. doi: 10.6028/NIST.SP.800-82r2.</w:t>
          </w:r>
        </w:p>
        <w:p w14:paraId="09E36877" w14:textId="77777777" w:rsidR="001905D7" w:rsidRDefault="001905D7" w:rsidP="00FF7DB2">
          <w:pPr>
            <w:divId w:val="1514762708"/>
          </w:pPr>
          <w:r>
            <w:t>[6]</w:t>
          </w:r>
          <w:r>
            <w:tab/>
            <w:t xml:space="preserve">P. O’Donovan, K. Leahy, K. Bruton, and D. T. J. O’Sullivan, “An industrial big data pipeline for data-driven analytics maintenance applications in large-scale smart manufacturing facilities,” </w:t>
          </w:r>
          <w:r>
            <w:rPr>
              <w:i/>
              <w:iCs/>
            </w:rPr>
            <w:t>J Big Data</w:t>
          </w:r>
          <w:r>
            <w:t>, vol. 2, no. 1, Dec. 2015, doi: 10.1186/s40537-015-0034-z.</w:t>
          </w:r>
        </w:p>
        <w:p w14:paraId="742B5739" w14:textId="77777777" w:rsidR="001905D7" w:rsidRDefault="001905D7" w:rsidP="00FF7DB2">
          <w:pPr>
            <w:divId w:val="14885779"/>
          </w:pPr>
          <w:r>
            <w:t>[7]</w:t>
          </w:r>
          <w:r>
            <w:tab/>
            <w:t xml:space="preserve">B. Genge, I. Nai Fovino, C. Siaterlis, and M. Masera, “Analyzing Cyber-Physical Attacks on Networked Industrial Control Systems,” in </w:t>
          </w:r>
          <w:r>
            <w:rPr>
              <w:i/>
              <w:iCs/>
            </w:rPr>
            <w:t>IFIP Advances in Information and Communication Technology</w:t>
          </w:r>
          <w:r>
            <w:t>, Springer, 2011, pp. 167–183. doi: 10.1007/978-3-642-24864-1_12.</w:t>
          </w:r>
        </w:p>
        <w:p w14:paraId="3DBE162D" w14:textId="77777777" w:rsidR="001905D7" w:rsidRDefault="001905D7" w:rsidP="00FF7DB2">
          <w:pPr>
            <w:divId w:val="1568303773"/>
          </w:pPr>
          <w:r>
            <w:t>[8]</w:t>
          </w:r>
          <w:r>
            <w:tab/>
            <w:t xml:space="preserve">A.-R. Sadeghi, C. Wachsmann, and M. Waidner, “Security and privacy challenges in industrial internet of things,” in </w:t>
          </w:r>
          <w:r>
            <w:rPr>
              <w:i/>
              <w:iCs/>
            </w:rPr>
            <w:t>Proceedings of the 52nd Annual Design Automation Conference</w:t>
          </w:r>
          <w:r>
            <w:t>, New York, NY, USA: ACM, Jun. 2015, pp. 1–6. doi: 10.1145/2744769.2747942.</w:t>
          </w:r>
        </w:p>
        <w:p w14:paraId="4065888D" w14:textId="77777777" w:rsidR="001905D7" w:rsidRDefault="001905D7" w:rsidP="00FF7DB2">
          <w:pPr>
            <w:divId w:val="738791254"/>
          </w:pPr>
          <w:r>
            <w:t>[9]</w:t>
          </w:r>
          <w:r>
            <w:tab/>
            <w:t xml:space="preserve">R. Roman, J. Zhou, and J. Lopez, “On the features and challenges of security and privacy in distributed internet of things,” </w:t>
          </w:r>
          <w:r>
            <w:rPr>
              <w:i/>
              <w:iCs/>
            </w:rPr>
            <w:t>Computer Networks</w:t>
          </w:r>
          <w:r>
            <w:t>, vol. 57, no. 10, pp. 2266–2279, Jul. 2013, doi: 10.1016/j.comnet.2012.12.018.</w:t>
          </w:r>
        </w:p>
        <w:p w14:paraId="123458A6" w14:textId="77777777" w:rsidR="001905D7" w:rsidRDefault="001905D7" w:rsidP="00FF7DB2">
          <w:pPr>
            <w:divId w:val="1380741895"/>
          </w:pPr>
          <w:r>
            <w:lastRenderedPageBreak/>
            <w:t>[10]</w:t>
          </w:r>
          <w:r>
            <w:tab/>
            <w:t xml:space="preserve">R. H. Weber, “Internet of Things – New security and privacy challenges,” </w:t>
          </w:r>
          <w:r>
            <w:rPr>
              <w:i/>
              <w:iCs/>
            </w:rPr>
            <w:t>Computer Law &amp; Security Review</w:t>
          </w:r>
          <w:r>
            <w:t>, vol. 26, no. 1, pp. 23–30, Jan. 2010, doi: 10.1016/j.clsr.2009.11.008.</w:t>
          </w:r>
        </w:p>
        <w:p w14:paraId="7D39A075" w14:textId="77777777" w:rsidR="001905D7" w:rsidRDefault="001905D7" w:rsidP="00FF7DB2">
          <w:pPr>
            <w:divId w:val="97025683"/>
          </w:pPr>
          <w:r>
            <w:t>[11]</w:t>
          </w:r>
          <w:r>
            <w:tab/>
            <w:t xml:space="preserve">S. Sicari, A. Rizzardi, L. A. Grieco, and A. Coen-Porisini, “Security, privacy and trust in Internet of Things: The road ahead,” </w:t>
          </w:r>
          <w:r>
            <w:rPr>
              <w:i/>
              <w:iCs/>
            </w:rPr>
            <w:t>Computer Networks</w:t>
          </w:r>
          <w:r>
            <w:t>, vol. 76, pp. 146–164, Jan. 2015, doi: 10.1016/j.comnet.2014.11.008.</w:t>
          </w:r>
        </w:p>
        <w:p w14:paraId="26CDA5A3" w14:textId="77777777" w:rsidR="001905D7" w:rsidRDefault="001905D7" w:rsidP="00FF7DB2">
          <w:pPr>
            <w:divId w:val="129982184"/>
          </w:pPr>
          <w:r>
            <w:t>[12]</w:t>
          </w:r>
          <w:r>
            <w:tab/>
            <w:t xml:space="preserve">J. Grahjal, E. Monteiro, and J. Sa SIlva, “Security for the Internet of Things: A Survey of Existing Protocols and Open Research Issues,” </w:t>
          </w:r>
          <w:r>
            <w:rPr>
              <w:i/>
              <w:iCs/>
            </w:rPr>
            <w:t>IEEE Communications Surveys &amp; Tutorials</w:t>
          </w:r>
          <w:r>
            <w:t>, vol. 17, no. 3, pp. 1294–1312, 2015.</w:t>
          </w:r>
        </w:p>
        <w:p w14:paraId="3A581EE1" w14:textId="77777777" w:rsidR="001905D7" w:rsidRDefault="001905D7" w:rsidP="00FF7DB2">
          <w:pPr>
            <w:divId w:val="182207321"/>
          </w:pPr>
          <w:r>
            <w:t>[13]</w:t>
          </w:r>
          <w:r>
            <w:tab/>
            <w:t xml:space="preserve">A. Alrawais, A. Alhothaily, C. Hu, and X. Cheng, “Fog Computing for the Internet of Things: Security and Privacy Issues,” </w:t>
          </w:r>
          <w:r>
            <w:rPr>
              <w:i/>
              <w:iCs/>
            </w:rPr>
            <w:t>IEEE Internet Comput</w:t>
          </w:r>
          <w:r>
            <w:t>, vol. 21, no. 2, pp. 34–42, Mar. 2017, doi: 10.1109/MIC.2017.37.</w:t>
          </w:r>
        </w:p>
        <w:p w14:paraId="61A56E36" w14:textId="77777777" w:rsidR="001905D7" w:rsidRDefault="001905D7" w:rsidP="00FF7DB2">
          <w:pPr>
            <w:divId w:val="1090656559"/>
          </w:pPr>
          <w:r>
            <w:t>[14]</w:t>
          </w:r>
          <w:r>
            <w:tab/>
            <w:t xml:space="preserve">S. K. Sahi, “A Study of WannaCry Ransomware Attack.,” </w:t>
          </w:r>
          <w:r>
            <w:rPr>
              <w:i/>
              <w:iCs/>
            </w:rPr>
            <w:t>International Journal of Engineering Research in Computer Science and Engineering (IJERCSE)</w:t>
          </w:r>
          <w:r>
            <w:t>, vol. 4, no. 8, pp. 2394–2320, 2017.</w:t>
          </w:r>
        </w:p>
        <w:p w14:paraId="2281EA9B" w14:textId="77777777" w:rsidR="001905D7" w:rsidRDefault="001905D7" w:rsidP="00FF7DB2">
          <w:pPr>
            <w:divId w:val="508637273"/>
          </w:pPr>
          <w:r>
            <w:t>[15]</w:t>
          </w:r>
          <w:r>
            <w:tab/>
            <w:t xml:space="preserve">P. O’Kane, S. Sezer, and D. Carlin, “Evolution of ransomware,” </w:t>
          </w:r>
          <w:r>
            <w:rPr>
              <w:i/>
              <w:iCs/>
            </w:rPr>
            <w:t>IET Networks</w:t>
          </w:r>
          <w:r>
            <w:t>, vol. 7, no. 5, pp. 321–327, Sep. 2018, doi: 10.1049/iet-net.2017.0207.</w:t>
          </w:r>
        </w:p>
        <w:p w14:paraId="6D11FFBE" w14:textId="77777777" w:rsidR="001905D7" w:rsidRDefault="001905D7" w:rsidP="00FF7DB2">
          <w:pPr>
            <w:divId w:val="1581791574"/>
          </w:pPr>
          <w:r>
            <w:t>[16]</w:t>
          </w:r>
          <w:r>
            <w:tab/>
            <w:t xml:space="preserve">C. Douligeris and A. Mitrokotsa, “DDoS attacks and defense mechanisms: classification and state-of-the-art,” </w:t>
          </w:r>
          <w:r>
            <w:rPr>
              <w:i/>
              <w:iCs/>
            </w:rPr>
            <w:t>Computer Networks</w:t>
          </w:r>
          <w:r>
            <w:t>, vol. 44, no. 5, pp. 643–666, Apr. 2004, doi: 10.1016/j.comnet.2003.10.003.</w:t>
          </w:r>
        </w:p>
        <w:p w14:paraId="668D0825" w14:textId="77777777" w:rsidR="001905D7" w:rsidRDefault="001905D7" w:rsidP="00FF7DB2">
          <w:pPr>
            <w:divId w:val="1087504986"/>
          </w:pPr>
          <w:r>
            <w:t>[17]</w:t>
          </w:r>
          <w:r>
            <w:tab/>
            <w:t xml:space="preserve">J. Mirkovic and P. Reiher, “A taxonomy of DDoS attack and DDoS defense mechanisms,” </w:t>
          </w:r>
          <w:r>
            <w:rPr>
              <w:i/>
              <w:iCs/>
            </w:rPr>
            <w:t>ACM SIGCOMM Computer Communication Review</w:t>
          </w:r>
          <w:r>
            <w:t>, vol. 34, no. 2, pp. 39–53, Apr. 2004, doi: 10.1145/997150.997156.</w:t>
          </w:r>
        </w:p>
        <w:p w14:paraId="4B7E517A" w14:textId="77777777" w:rsidR="001905D7" w:rsidRDefault="001905D7" w:rsidP="00FF7DB2">
          <w:pPr>
            <w:divId w:val="1050306961"/>
          </w:pPr>
          <w:r>
            <w:t>[18]</w:t>
          </w:r>
          <w:r>
            <w:tab/>
            <w:t xml:space="preserve">S. Greenstein, “The Aftermath of the Dyn DDOS Attack,” </w:t>
          </w:r>
          <w:r>
            <w:rPr>
              <w:i/>
              <w:iCs/>
            </w:rPr>
            <w:t>IEEE Micro</w:t>
          </w:r>
          <w:r>
            <w:t>, vol. 39, no. 4, pp. 66–68, Jul. 2019, doi: 10.1109/MM.2019.2919886.</w:t>
          </w:r>
        </w:p>
        <w:p w14:paraId="48088D96" w14:textId="77777777" w:rsidR="001905D7" w:rsidRDefault="001905D7" w:rsidP="00FF7DB2">
          <w:pPr>
            <w:divId w:val="56754934"/>
          </w:pPr>
          <w:r>
            <w:t>[19]</w:t>
          </w:r>
          <w:r>
            <w:tab/>
            <w:t xml:space="preserve">B. Bhushan, G. Sahoo, and A. K. Rai, “Man-in-the-middle attack in wireless and computer networking — A review,” in </w:t>
          </w:r>
          <w:r>
            <w:rPr>
              <w:i/>
              <w:iCs/>
            </w:rPr>
            <w:t>2017 3rd International Conference on Advances in Computing,Communication &amp; Automation (ICACCA) (Fall)</w:t>
          </w:r>
          <w:r>
            <w:t>, IEEE, Sep. 2017, pp. 1–6. doi: 10.1109/ICACCAF.2017.8344724.</w:t>
          </w:r>
        </w:p>
        <w:p w14:paraId="0B2C8C49" w14:textId="77777777" w:rsidR="001905D7" w:rsidRDefault="001905D7" w:rsidP="00FF7DB2">
          <w:pPr>
            <w:divId w:val="561868245"/>
          </w:pPr>
          <w:r>
            <w:lastRenderedPageBreak/>
            <w:t>[20]</w:t>
          </w:r>
          <w:r>
            <w:tab/>
            <w:t xml:space="preserve">R. Langner, “Stuxnet: Dissecting a Cyberwarfare Weapon,” </w:t>
          </w:r>
          <w:r>
            <w:rPr>
              <w:i/>
              <w:iCs/>
            </w:rPr>
            <w:t>IEEE Security &amp; Privacy Magazine</w:t>
          </w:r>
          <w:r>
            <w:t>, vol. 9, no. 3, pp. 49–51, May 2011, doi: 10.1109/MSP.2011.67.</w:t>
          </w:r>
        </w:p>
        <w:p w14:paraId="470E895C" w14:textId="77777777" w:rsidR="001905D7" w:rsidRDefault="001905D7" w:rsidP="00FF7DB2">
          <w:pPr>
            <w:divId w:val="456602732"/>
          </w:pPr>
          <w:r>
            <w:t>[21]</w:t>
          </w:r>
          <w:r>
            <w:tab/>
            <w:t>M. D. Abrams, “Malicious Control System Cyber Security Attack Case Study-Maroochy Water Services, Australia 1.” [Online]. Available: http://www.wcc2008.org/site/IFIPSampleChapter.pdf.</w:t>
          </w:r>
        </w:p>
        <w:p w14:paraId="13B87B25" w14:textId="77777777" w:rsidR="001905D7" w:rsidRDefault="001905D7" w:rsidP="00FF7DB2">
          <w:pPr>
            <w:divId w:val="634526914"/>
          </w:pPr>
          <w:r>
            <w:t>[22]</w:t>
          </w:r>
          <w:r>
            <w:tab/>
            <w:t xml:space="preserve">E. Eugene Schultz, “Risks due to convergence of physical security systems and information technology environments,” </w:t>
          </w:r>
          <w:r>
            <w:rPr>
              <w:i/>
              <w:iCs/>
            </w:rPr>
            <w:t>Information Security Technical Report</w:t>
          </w:r>
          <w:r>
            <w:t>, vol. 12, no. 2, pp. 80–84, 2007, doi: 10.1016/j.istr.2007.06.001.</w:t>
          </w:r>
        </w:p>
        <w:p w14:paraId="2759036C" w14:textId="77777777" w:rsidR="001905D7" w:rsidRDefault="001905D7" w:rsidP="00FF7DB2">
          <w:pPr>
            <w:divId w:val="1419056452"/>
          </w:pPr>
          <w:r>
            <w:t>[23]</w:t>
          </w:r>
          <w:r>
            <w:tab/>
            <w:t xml:space="preserve">G. Disterer, “ISO/IEC 27000, 27001 and 27002 for Information Security Management,” </w:t>
          </w:r>
          <w:r>
            <w:rPr>
              <w:i/>
              <w:iCs/>
            </w:rPr>
            <w:t>Journal of Information Security</w:t>
          </w:r>
          <w:r>
            <w:t>, vol. 04, no. 02, pp. 92–100, 2013, doi: 10.4236/jis.2013.42011.</w:t>
          </w:r>
        </w:p>
        <w:p w14:paraId="1CE51CEE" w14:textId="77777777" w:rsidR="001905D7" w:rsidRDefault="001905D7" w:rsidP="00FF7DB2">
          <w:pPr>
            <w:divId w:val="1865943721"/>
          </w:pPr>
          <w:r>
            <w:t>[24]</w:t>
          </w:r>
          <w:r>
            <w:tab/>
            <w:t>W. R. Proctor, “INVESTIGATING THE EFFICACY OF CYBERSECURITY AWARENESS TRAINING PROGRAMS,” 2016.</w:t>
          </w:r>
        </w:p>
        <w:p w14:paraId="1C939002" w14:textId="77777777" w:rsidR="001905D7" w:rsidRDefault="001905D7" w:rsidP="00FF7DB2">
          <w:pPr>
            <w:divId w:val="20672153"/>
          </w:pPr>
          <w:r>
            <w:t>[25]</w:t>
          </w:r>
          <w:r>
            <w:tab/>
            <w:t xml:space="preserve">I. Linkov and A. Kott, “Fundamental Concepts of Cyber Resilience: Introduction and Overview,” in </w:t>
          </w:r>
          <w:r>
            <w:rPr>
              <w:i/>
              <w:iCs/>
            </w:rPr>
            <w:t>Cyber Resilience of Systems and Networks</w:t>
          </w:r>
          <w:r>
            <w:t>, Cham: Springer International Publishing, 2019, pp. 1–25. doi: 10.1007/978-3-319-77492-3_1.</w:t>
          </w:r>
        </w:p>
        <w:p w14:paraId="64086362" w14:textId="77777777" w:rsidR="001905D7" w:rsidRDefault="001905D7" w:rsidP="00FF7DB2">
          <w:pPr>
            <w:divId w:val="115296695"/>
          </w:pPr>
          <w:r>
            <w:t>[26]</w:t>
          </w:r>
          <w:r>
            <w:tab/>
            <w:t>F. Björck, M. Henkel, J. Stirna, and J. Zdravkovic, “Cyber Resilience – Fundamentals for a Definition,” 2015, pp. 311–316. doi: 10.1007/978-3-319-16486-1_31.</w:t>
          </w:r>
        </w:p>
        <w:p w14:paraId="30D98B75" w14:textId="77777777" w:rsidR="001905D7" w:rsidRPr="001905D7" w:rsidRDefault="001905D7" w:rsidP="00FF7DB2">
          <w:pPr>
            <w:divId w:val="570580174"/>
            <w:rPr>
              <w:lang w:val="fr-FR"/>
            </w:rPr>
          </w:pPr>
          <w:r w:rsidRPr="001905D7">
            <w:rPr>
              <w:lang w:val="fr-FR"/>
            </w:rPr>
            <w:t>[27]</w:t>
          </w:r>
          <w:r w:rsidRPr="001905D7">
            <w:rPr>
              <w:lang w:val="fr-FR"/>
            </w:rPr>
            <w:tab/>
            <w:t xml:space="preserve">W. Mazurczyk and L. Caviglione, “Cyber reconnaissance techniques,” </w:t>
          </w:r>
          <w:r w:rsidRPr="001905D7">
            <w:rPr>
              <w:i/>
              <w:iCs/>
              <w:lang w:val="fr-FR"/>
            </w:rPr>
            <w:t>Commun ACM</w:t>
          </w:r>
          <w:r w:rsidRPr="001905D7">
            <w:rPr>
              <w:lang w:val="fr-FR"/>
            </w:rPr>
            <w:t>, vol. 64, no. 3, pp. 86–95, Mar. 2021, doi: 10.1145/3418293.</w:t>
          </w:r>
        </w:p>
        <w:p w14:paraId="24C7CDB7" w14:textId="77777777" w:rsidR="001905D7" w:rsidRDefault="001905D7" w:rsidP="00FF7DB2">
          <w:pPr>
            <w:divId w:val="1548251928"/>
          </w:pPr>
          <w:r>
            <w:t>[28]</w:t>
          </w:r>
          <w:r>
            <w:tab/>
            <w:t>P. Kashyap and V. Selvarajah, “Analysis of Different Methods of Reconnaissance,” 2021. doi: 10.2991/ahis.k.210913.064.</w:t>
          </w:r>
        </w:p>
        <w:p w14:paraId="202BA087" w14:textId="77777777" w:rsidR="001905D7" w:rsidRDefault="001905D7" w:rsidP="00FF7DB2">
          <w:pPr>
            <w:divId w:val="2018342195"/>
          </w:pPr>
          <w:r>
            <w:t>[29]</w:t>
          </w:r>
          <w:r>
            <w:tab/>
            <w:t>D. use Case, “Analysis of the Cyber Attack on the Ukrainian Power Grid Defense Use Case,” 2016.</w:t>
          </w:r>
        </w:p>
        <w:p w14:paraId="44BA139D" w14:textId="77777777" w:rsidR="001905D7" w:rsidRDefault="001905D7" w:rsidP="00FF7DB2">
          <w:pPr>
            <w:divId w:val="1269700224"/>
          </w:pPr>
          <w:r>
            <w:t>[30]</w:t>
          </w:r>
          <w:r>
            <w:tab/>
            <w:t xml:space="preserve">F. A. Alaba, M. Othman, I. A. T. Hashem, and F. Alotaibi, “Internet of Things security: A survey,” </w:t>
          </w:r>
          <w:r>
            <w:rPr>
              <w:i/>
              <w:iCs/>
            </w:rPr>
            <w:t>Journal of Network and Computer Applications</w:t>
          </w:r>
          <w:r>
            <w:t>, vol. 88, pp. 10–28, Jun. 2017, doi: 10.1016/j.jnca.2017.04.002.</w:t>
          </w:r>
        </w:p>
        <w:p w14:paraId="318F4D32" w14:textId="77777777" w:rsidR="001905D7" w:rsidRDefault="001905D7" w:rsidP="00FF7DB2">
          <w:pPr>
            <w:divId w:val="865213733"/>
          </w:pPr>
          <w:r>
            <w:t>[31]</w:t>
          </w:r>
          <w:r>
            <w:tab/>
            <w:t xml:space="preserve">M. Wollschlaeger, T. Sauter, and J. Jasperneite, “The Future of Industrial Communication: Automation Networks in the Era of the Internet of </w:t>
          </w:r>
          <w:r>
            <w:lastRenderedPageBreak/>
            <w:t xml:space="preserve">Things and Industry 4.0,” </w:t>
          </w:r>
          <w:r>
            <w:rPr>
              <w:i/>
              <w:iCs/>
            </w:rPr>
            <w:t>IEEE Industrial Electronics Magazine</w:t>
          </w:r>
          <w:r>
            <w:t>, vol. 11, no. 1, pp. 17–27, Mar. 2017, doi: 10.1109/MIE.2017.2649104.</w:t>
          </w:r>
        </w:p>
        <w:p w14:paraId="619144DD" w14:textId="77777777" w:rsidR="001905D7" w:rsidRDefault="001905D7" w:rsidP="00FF7DB2">
          <w:pPr>
            <w:divId w:val="817183461"/>
          </w:pPr>
          <w:r>
            <w:t>[32]</w:t>
          </w:r>
          <w:r>
            <w:tab/>
            <w:t xml:space="preserve">Y. Yang, L. Wu, G. Yin, L. Li, and H. Zhao, “A Survey on Security and Privacy Issues in Internet-of-Things,” </w:t>
          </w:r>
          <w:r>
            <w:rPr>
              <w:i/>
              <w:iCs/>
            </w:rPr>
            <w:t>IEEE Internet Things J</w:t>
          </w:r>
          <w:r>
            <w:t>, vol. 4, no. 5, pp. 1250–1258, Oct. 2017, doi: 10.1109/JIOT.2017.2694844.</w:t>
          </w:r>
        </w:p>
        <w:p w14:paraId="1D0BB9FD" w14:textId="77777777" w:rsidR="001905D7" w:rsidRDefault="001905D7" w:rsidP="00FF7DB2">
          <w:pPr>
            <w:divId w:val="2104717488"/>
          </w:pPr>
          <w:r>
            <w:t>[33]</w:t>
          </w:r>
          <w:r>
            <w:tab/>
            <w:t xml:space="preserve">R. Khan, S. U. Khan, R. Zaheer, and S. Khan, “Future Internet: The Internet of Things Architecture, Possible Applications and Key Challenges,” in </w:t>
          </w:r>
          <w:r>
            <w:rPr>
              <w:i/>
              <w:iCs/>
            </w:rPr>
            <w:t>2012 10th International Conference on Frontiers of Information Technology</w:t>
          </w:r>
          <w:r>
            <w:t>, IEEE, Dec. 2012, pp. 257–260. doi: 10.1109/FIT.2012.53.</w:t>
          </w:r>
        </w:p>
        <w:p w14:paraId="65EAE15F" w14:textId="77777777" w:rsidR="001905D7" w:rsidRDefault="001905D7" w:rsidP="00FF7DB2">
          <w:pPr>
            <w:divId w:val="989362551"/>
          </w:pPr>
          <w:r>
            <w:t>[34]</w:t>
          </w:r>
          <w:r>
            <w:tab/>
            <w:t xml:space="preserve">A. Al-Fuqaha, M. Guizani, M. Mohammadi, M. Aledhari, and M. Ayyash, “Internet of Things: A Survey on Enabling Technologies, Protocols, and Applications,” </w:t>
          </w:r>
          <w:r>
            <w:rPr>
              <w:i/>
              <w:iCs/>
            </w:rPr>
            <w:t>IEEE Communications Surveys &amp; Tutorials</w:t>
          </w:r>
          <w:r>
            <w:t>, vol. 17, no. 4, pp. 2347–2376, 2015, doi: 10.1109/COMST.2015.2444095.</w:t>
          </w:r>
        </w:p>
        <w:p w14:paraId="7ED4D7C5" w14:textId="77777777" w:rsidR="001905D7" w:rsidRDefault="001905D7" w:rsidP="00FF7DB2">
          <w:pPr>
            <w:divId w:val="1874342579"/>
          </w:pPr>
          <w:r>
            <w:t>[35]</w:t>
          </w:r>
          <w:r>
            <w:tab/>
            <w:t xml:space="preserve">C. Bekara, “Security Issues and Challenges for the IoT-based Smart Grid,” </w:t>
          </w:r>
          <w:r>
            <w:rPr>
              <w:i/>
              <w:iCs/>
            </w:rPr>
            <w:t>Procedia Comput Sci</w:t>
          </w:r>
          <w:r>
            <w:t>, vol. 34, pp. 532–537, 2014, doi: 10.1016/j.procs.2014.07.064.</w:t>
          </w:r>
        </w:p>
        <w:p w14:paraId="46668DBD" w14:textId="77777777" w:rsidR="001905D7" w:rsidRDefault="001905D7" w:rsidP="00FF7DB2">
          <w:pPr>
            <w:divId w:val="331612802"/>
          </w:pPr>
          <w:r>
            <w:t>[36]</w:t>
          </w:r>
          <w:r>
            <w:tab/>
            <w:t xml:space="preserve">S. Devalal and A. Karthikeyan, “LoRa Technology - An Overview,” in </w:t>
          </w:r>
          <w:r>
            <w:rPr>
              <w:i/>
              <w:iCs/>
            </w:rPr>
            <w:t>2018 Second International Conference on Electronics, Communication and Aerospace Technology (ICECA)</w:t>
          </w:r>
          <w:r>
            <w:t>, IEEE, Mar. 2018, pp. 284–290. doi: 10.1109/ICECA.2018.8474715.</w:t>
          </w:r>
        </w:p>
        <w:p w14:paraId="67585829" w14:textId="77777777" w:rsidR="001905D7" w:rsidRDefault="001905D7" w:rsidP="00FF7DB2">
          <w:pPr>
            <w:divId w:val="1099377858"/>
          </w:pPr>
          <w:r>
            <w:t>[37]</w:t>
          </w:r>
          <w:r>
            <w:tab/>
            <w:t xml:space="preserve">K. Mekki, E. Bajic, F. Chaxel, and F. Meyer, “A comparative study of LPWAN technologies for large-scale IoT deployment,” </w:t>
          </w:r>
          <w:r>
            <w:rPr>
              <w:i/>
              <w:iCs/>
            </w:rPr>
            <w:t>ICT Express</w:t>
          </w:r>
          <w:r>
            <w:t>, vol. 5, no. 1, pp. 1–7, Mar. 2019, doi: 10.1016/j.icte.2017.12.005.</w:t>
          </w:r>
        </w:p>
        <w:p w14:paraId="433B0831" w14:textId="77777777" w:rsidR="001905D7" w:rsidRDefault="001905D7" w:rsidP="00FF7DB2">
          <w:pPr>
            <w:divId w:val="778332376"/>
          </w:pPr>
          <w:r>
            <w:t>[38]</w:t>
          </w:r>
          <w:r>
            <w:tab/>
            <w:t xml:space="preserve">T. S. Rappaport </w:t>
          </w:r>
          <w:r>
            <w:rPr>
              <w:i/>
              <w:iCs/>
            </w:rPr>
            <w:t>et al.</w:t>
          </w:r>
          <w:r>
            <w:t xml:space="preserve">, “Wireless Communications and Applications Above 100 GHz: Opportunities and Challenges for 6G and Beyond,” </w:t>
          </w:r>
          <w:r>
            <w:rPr>
              <w:i/>
              <w:iCs/>
            </w:rPr>
            <w:t>IEEE Access</w:t>
          </w:r>
          <w:r>
            <w:t>, vol. 7, pp. 78729–78757, 2019, doi: 10.1109/ACCESS.2019.2921522.</w:t>
          </w:r>
        </w:p>
        <w:p w14:paraId="4AB61DD6" w14:textId="77777777" w:rsidR="001905D7" w:rsidRDefault="001905D7" w:rsidP="00FF7DB2">
          <w:pPr>
            <w:divId w:val="1509755751"/>
          </w:pPr>
          <w:r>
            <w:t>[39]</w:t>
          </w:r>
          <w:r>
            <w:tab/>
            <w:t xml:space="preserve">C. M. Ramya, M. Shanmugaraj, and R. Prabakaran, “Study on ZigBee technology,” in </w:t>
          </w:r>
          <w:r>
            <w:rPr>
              <w:i/>
              <w:iCs/>
            </w:rPr>
            <w:t>2011 3rd International Conference on Electronics Computer Technology</w:t>
          </w:r>
          <w:r>
            <w:t>, IEEE, Apr. 2011, pp. 297–301. doi: 10.1109/ICECTECH.2011.5942102.</w:t>
          </w:r>
        </w:p>
        <w:p w14:paraId="47A37302" w14:textId="77777777" w:rsidR="001905D7" w:rsidRDefault="001905D7" w:rsidP="00FF7DB2">
          <w:pPr>
            <w:divId w:val="2067410476"/>
          </w:pPr>
          <w:r>
            <w:lastRenderedPageBreak/>
            <w:t>[40]</w:t>
          </w:r>
          <w:r>
            <w:tab/>
            <w:t xml:space="preserve">D. Dzung, M. Naedele, T. P. Von Hoff, and M. Crevatin, “Security for Industrial Communication Systems,” </w:t>
          </w:r>
          <w:r>
            <w:rPr>
              <w:i/>
              <w:iCs/>
            </w:rPr>
            <w:t>Proceedings of the IEEE</w:t>
          </w:r>
          <w:r>
            <w:t>, vol. 93, no. 6, pp. 1152–1177, Jun. 2005, doi: 10.1109/JPROC.2005.849714.</w:t>
          </w:r>
        </w:p>
        <w:p w14:paraId="647FEC84" w14:textId="77777777" w:rsidR="001905D7" w:rsidRDefault="001905D7" w:rsidP="00FF7DB2">
          <w:pPr>
            <w:divId w:val="1710645696"/>
          </w:pPr>
          <w:r>
            <w:t>[41]</w:t>
          </w:r>
          <w:r>
            <w:tab/>
            <w:t xml:space="preserve">S. Andy, B. Rahardjo, and B. Hanindhito, “Attack scenarios and security analysis of MQTT communication protocol in IoT system,” in </w:t>
          </w:r>
          <w:r>
            <w:rPr>
              <w:i/>
              <w:iCs/>
            </w:rPr>
            <w:t>2017 4th International Conference on Electrical Engineering, Computer Science and Informatics (EECSI)</w:t>
          </w:r>
          <w:r>
            <w:t>, IEEE, Sep. 2017, pp. 1–6. doi: 10.1109/EECSI.2017.8239179.</w:t>
          </w:r>
        </w:p>
        <w:p w14:paraId="1AA16729" w14:textId="77777777" w:rsidR="001905D7" w:rsidRDefault="001905D7" w:rsidP="00FF7DB2">
          <w:pPr>
            <w:divId w:val="941913066"/>
          </w:pPr>
          <w:r>
            <w:t>[42]</w:t>
          </w:r>
          <w:r>
            <w:tab/>
            <w:t xml:space="preserve">OPC Foundation, “Unified Architecture,” </w:t>
          </w:r>
          <w:r>
            <w:rPr>
              <w:i/>
              <w:iCs/>
            </w:rPr>
            <w:t>OPC Foundation</w:t>
          </w:r>
          <w:r>
            <w:t>. https://opcfoundation.org/about/opc-technologies/opc-ua/ (accessed Feb. 05, 2023).</w:t>
          </w:r>
        </w:p>
        <w:p w14:paraId="3CFF5641" w14:textId="77777777" w:rsidR="001905D7" w:rsidRDefault="001905D7" w:rsidP="00FF7DB2">
          <w:pPr>
            <w:divId w:val="1915119546"/>
          </w:pPr>
          <w:r>
            <w:t>[43]</w:t>
          </w:r>
          <w:r>
            <w:tab/>
            <w:t xml:space="preserve">R. Galvao, “Computer Forensics with the Sleuth Kit and the Autopsy Forensic Browse,” </w:t>
          </w:r>
          <w:r>
            <w:rPr>
              <w:i/>
              <w:iCs/>
            </w:rPr>
            <w:t>The International Journal of Forensic Computer Science</w:t>
          </w:r>
          <w:r>
            <w:t>, pp. 41–44, 2006, doi: 10.5769/J200601005.</w:t>
          </w:r>
        </w:p>
        <w:p w14:paraId="2A9CC498" w14:textId="77777777" w:rsidR="001905D7" w:rsidRDefault="001905D7" w:rsidP="00FF7DB2">
          <w:pPr>
            <w:divId w:val="1911650967"/>
          </w:pPr>
          <w:r>
            <w:t>[44]</w:t>
          </w:r>
          <w:r>
            <w:tab/>
            <w:t xml:space="preserve">M. Ligh, A. Case, J. Levy, and A. Walters, </w:t>
          </w:r>
          <w:r>
            <w:rPr>
              <w:i/>
              <w:iCs/>
            </w:rPr>
            <w:t>The Art Of MEMORY FORENSICS</w:t>
          </w:r>
          <w:r>
            <w:t>. 2014.</w:t>
          </w:r>
        </w:p>
        <w:p w14:paraId="5B2ED1E9" w14:textId="77777777" w:rsidR="001905D7" w:rsidRDefault="001905D7" w:rsidP="00FF7DB2">
          <w:pPr>
            <w:divId w:val="355349824"/>
          </w:pPr>
          <w:r>
            <w:t>[45]</w:t>
          </w:r>
          <w:r>
            <w:tab/>
            <w:t xml:space="preserve">Kali Tools, “WiFite,” </w:t>
          </w:r>
          <w:r>
            <w:rPr>
              <w:i/>
              <w:iCs/>
            </w:rPr>
            <w:t>Kali Tools</w:t>
          </w:r>
          <w:r>
            <w:t>. https://en.kali.tools/?p=18 (accessed Mar. 13, 2023).</w:t>
          </w:r>
        </w:p>
        <w:p w14:paraId="2E37B78E" w14:textId="77777777" w:rsidR="001905D7" w:rsidRDefault="001905D7" w:rsidP="00FF7DB2">
          <w:pPr>
            <w:divId w:val="36702781"/>
          </w:pPr>
          <w:r>
            <w:t>[46]</w:t>
          </w:r>
          <w:r>
            <w:tab/>
            <w:t xml:space="preserve">L. (Laura A. ) Chappell, </w:t>
          </w:r>
          <w:r>
            <w:rPr>
              <w:i/>
              <w:iCs/>
            </w:rPr>
            <w:t>Wireshark® certified network analyst official exam prep guide</w:t>
          </w:r>
          <w:r>
            <w:t>. Protocol Analysis Institute, Chappell University, 2012.</w:t>
          </w:r>
        </w:p>
        <w:p w14:paraId="2A89893F" w14:textId="77777777" w:rsidR="001905D7" w:rsidRDefault="001905D7" w:rsidP="00FF7DB2">
          <w:pPr>
            <w:divId w:val="1181116837"/>
          </w:pPr>
          <w:r>
            <w:t>[47]</w:t>
          </w:r>
          <w:r>
            <w:tab/>
            <w:t xml:space="preserve">V. Ndatinya, Z. Xiao, V. R. Manepalli, K. Meng, and Y. Xiao, “Network forensics analysis using Wireshark,” </w:t>
          </w:r>
          <w:r>
            <w:rPr>
              <w:i/>
              <w:iCs/>
            </w:rPr>
            <w:t>International Journal of Security and Networks</w:t>
          </w:r>
          <w:r>
            <w:t>, vol. 10, no. 2, p. 91, 2015, doi: 10.1504/IJSN.2015.070421.</w:t>
          </w:r>
        </w:p>
        <w:p w14:paraId="7962F460" w14:textId="77777777" w:rsidR="001905D7" w:rsidRPr="001905D7" w:rsidRDefault="001905D7" w:rsidP="00FF7DB2">
          <w:pPr>
            <w:divId w:val="60443076"/>
            <w:rPr>
              <w:lang w:val="it-IT"/>
            </w:rPr>
          </w:pPr>
          <w:r w:rsidRPr="001905D7">
            <w:rPr>
              <w:lang w:val="it-IT"/>
            </w:rPr>
            <w:t>[48]</w:t>
          </w:r>
          <w:r w:rsidRPr="001905D7">
            <w:rPr>
              <w:lang w:val="it-IT"/>
            </w:rPr>
            <w:tab/>
            <w:t xml:space="preserve">Kali, “Enum4linux,” </w:t>
          </w:r>
          <w:r w:rsidRPr="001905D7">
            <w:rPr>
              <w:i/>
              <w:iCs/>
              <w:lang w:val="it-IT"/>
            </w:rPr>
            <w:t>Kali</w:t>
          </w:r>
          <w:r w:rsidRPr="001905D7">
            <w:rPr>
              <w:lang w:val="it-IT"/>
            </w:rPr>
            <w:t>. https://www.kali.org/tools/enum4linux/ (accessed Mar. 15, 2023).</w:t>
          </w:r>
        </w:p>
        <w:p w14:paraId="6445F372" w14:textId="77777777" w:rsidR="001905D7" w:rsidRDefault="001905D7" w:rsidP="00FF7DB2">
          <w:pPr>
            <w:divId w:val="144981049"/>
          </w:pPr>
          <w:r>
            <w:t>[49]</w:t>
          </w:r>
          <w:r>
            <w:tab/>
            <w:t xml:space="preserve">A. Orebaugh and B. Pinkard, </w:t>
          </w:r>
          <w:r>
            <w:rPr>
              <w:i/>
              <w:iCs/>
            </w:rPr>
            <w:t>Nmap in the Enterprise</w:t>
          </w:r>
          <w:r>
            <w:t>. Elsevier, 2008. doi: 10.1016/B978-1-59749-241-6.X0001-5.</w:t>
          </w:r>
        </w:p>
        <w:p w14:paraId="6A993DE5" w14:textId="77777777" w:rsidR="001905D7" w:rsidRDefault="001905D7" w:rsidP="00FF7DB2">
          <w:pPr>
            <w:divId w:val="1815021788"/>
          </w:pPr>
          <w:r>
            <w:t>[50]</w:t>
          </w:r>
          <w:r>
            <w:tab/>
            <w:t xml:space="preserve">S. Rahalkar, </w:t>
          </w:r>
          <w:r>
            <w:rPr>
              <w:i/>
              <w:iCs/>
            </w:rPr>
            <w:t>Quick Start Guide to Penetration Testing</w:t>
          </w:r>
          <w:r>
            <w:t>. Berkeley, CA: Apress, 2019. doi: 10.1007/978-1-4842-4270-4.</w:t>
          </w:r>
        </w:p>
        <w:p w14:paraId="13E86019" w14:textId="77777777" w:rsidR="001905D7" w:rsidRDefault="001905D7" w:rsidP="00FF7DB2">
          <w:pPr>
            <w:divId w:val="1493909024"/>
          </w:pPr>
          <w:r>
            <w:t>[51]</w:t>
          </w:r>
          <w:r>
            <w:tab/>
            <w:t xml:space="preserve">Aircrack-NG, “Aircrack-NG,” </w:t>
          </w:r>
          <w:r>
            <w:rPr>
              <w:i/>
              <w:iCs/>
            </w:rPr>
            <w:t>Aircrack-NG</w:t>
          </w:r>
          <w:r>
            <w:t>. https://www.aircrack-ng.org/# (accessed Apr. 10, 2023).</w:t>
          </w:r>
        </w:p>
        <w:p w14:paraId="54BB53C1" w14:textId="77777777" w:rsidR="001905D7" w:rsidRDefault="001905D7" w:rsidP="00FF7DB2">
          <w:pPr>
            <w:divId w:val="1697803084"/>
          </w:pPr>
          <w:r>
            <w:t>[52]</w:t>
          </w:r>
          <w:r>
            <w:tab/>
            <w:t xml:space="preserve">ubuntu manuals, “xenial (8) airodump-ng.8.gz,” </w:t>
          </w:r>
          <w:r>
            <w:rPr>
              <w:i/>
              <w:iCs/>
            </w:rPr>
            <w:t>ubuntu manuals</w:t>
          </w:r>
          <w:r>
            <w:t>. https://manpages.ubuntu.com/manpages/xenial/man8/airodump-</w:t>
          </w:r>
          <w:r>
            <w:lastRenderedPageBreak/>
            <w:t>ng.8.html#:~:text=airodump%2Dng%20is%20used%20for,of%20the%20found%20access%20points (accessed Apr. 10, 2023).</w:t>
          </w:r>
        </w:p>
        <w:p w14:paraId="3189078E" w14:textId="77777777" w:rsidR="001905D7" w:rsidRDefault="001905D7" w:rsidP="00FF7DB2">
          <w:pPr>
            <w:divId w:val="1671370329"/>
          </w:pPr>
          <w:r>
            <w:t>[53]</w:t>
          </w:r>
          <w:r>
            <w:tab/>
            <w:t xml:space="preserve">mister_x, “Aireplay-ng,” </w:t>
          </w:r>
          <w:r>
            <w:rPr>
              <w:i/>
              <w:iCs/>
            </w:rPr>
            <w:t>Aircrack-ng</w:t>
          </w:r>
          <w:r>
            <w:t>, Feb. 09, 2022. https://www.aircrack-ng.org/doku.php?id=aireplay-ng (accessed Apr. 10, 2023).</w:t>
          </w:r>
        </w:p>
        <w:p w14:paraId="70F39066" w14:textId="77777777" w:rsidR="001905D7" w:rsidRDefault="001905D7" w:rsidP="00FF7DB2">
          <w:pPr>
            <w:divId w:val="1907715787"/>
          </w:pPr>
          <w:r>
            <w:t>[54]</w:t>
          </w:r>
          <w:r>
            <w:tab/>
            <w:t xml:space="preserve">mister_x, “Airmon-ng,” </w:t>
          </w:r>
          <w:r>
            <w:rPr>
              <w:i/>
              <w:iCs/>
            </w:rPr>
            <w:t>Aircrack-ng</w:t>
          </w:r>
          <w:r>
            <w:t>, Feb. 09, 2022.</w:t>
          </w:r>
        </w:p>
        <w:p w14:paraId="4AF793A3" w14:textId="77777777" w:rsidR="001905D7" w:rsidRDefault="001905D7" w:rsidP="00FF7DB2">
          <w:pPr>
            <w:divId w:val="278681526"/>
          </w:pPr>
          <w:r>
            <w:t>[55]</w:t>
          </w:r>
          <w:r>
            <w:tab/>
            <w:t>V. Kumkar, S. Shrawne, A. Tiwari, P. Tiwari, and A. Gupta, “Vulnerabilities of Wireless Security protocols (WEP and WPA2),” 2012. [Online]. Available: https://www.researchgate.net/publication/266005431</w:t>
          </w:r>
        </w:p>
        <w:p w14:paraId="16E7B45A" w14:textId="77777777" w:rsidR="001905D7" w:rsidRDefault="001905D7" w:rsidP="00FF7DB2">
          <w:pPr>
            <w:divId w:val="2131775511"/>
          </w:pPr>
          <w:r>
            <w:t>[56]</w:t>
          </w:r>
          <w:r>
            <w:tab/>
            <w:t xml:space="preserve">KaliTools, “airgeddon,” </w:t>
          </w:r>
          <w:r>
            <w:rPr>
              <w:i/>
              <w:iCs/>
            </w:rPr>
            <w:t>KaliTools</w:t>
          </w:r>
          <w:r>
            <w:t>, Dec. 09, 2016. https://en.kali.tools/?p=249 (accessed Apr. 10, 2023).</w:t>
          </w:r>
        </w:p>
        <w:p w14:paraId="51FE95E5" w14:textId="77777777" w:rsidR="001905D7" w:rsidRDefault="001905D7" w:rsidP="00FF7DB2">
          <w:pPr>
            <w:divId w:val="516232035"/>
          </w:pPr>
          <w:r>
            <w:t>[57]</w:t>
          </w:r>
          <w:r>
            <w:tab/>
            <w:t xml:space="preserve">Rapid7, “metasploit,” </w:t>
          </w:r>
          <w:r>
            <w:rPr>
              <w:i/>
              <w:iCs/>
            </w:rPr>
            <w:t>Rapid7</w:t>
          </w:r>
          <w:r>
            <w:t>. https://www.rapid7.com/products/metasploit/ (accessed Apr. 11, 2023).</w:t>
          </w:r>
        </w:p>
        <w:p w14:paraId="2EC94AAF" w14:textId="77777777" w:rsidR="001905D7" w:rsidRDefault="001905D7" w:rsidP="00FF7DB2">
          <w:pPr>
            <w:divId w:val="1261648253"/>
          </w:pPr>
          <w:r>
            <w:t>[58]</w:t>
          </w:r>
          <w:r>
            <w:tab/>
            <w:t xml:space="preserve">W. Wu, R. Kang, and Z. Li, “Risk assessment method for cyber security of cyber physical systems,” in </w:t>
          </w:r>
          <w:r>
            <w:rPr>
              <w:i/>
              <w:iCs/>
            </w:rPr>
            <w:t>2015 First International Conference on Reliability Systems Engineering (ICRSE)</w:t>
          </w:r>
          <w:r>
            <w:t>, IEEE, Oct. 2015, pp. 1–5. doi: 10.1109/ICRSE.2015.7366430.</w:t>
          </w:r>
        </w:p>
        <w:p w14:paraId="7B42E2E7" w14:textId="77777777" w:rsidR="001905D7" w:rsidRDefault="001905D7" w:rsidP="00FF7DB2">
          <w:pPr>
            <w:divId w:val="1207022"/>
          </w:pPr>
          <w:r>
            <w:t>[59]</w:t>
          </w:r>
          <w:r>
            <w:tab/>
            <w:t xml:space="preserve">N. Mhaskar, M. Alabbad, and R. Khedri, “A Formal Approach to Network Segmentation,” </w:t>
          </w:r>
          <w:r>
            <w:rPr>
              <w:i/>
              <w:iCs/>
            </w:rPr>
            <w:t>Comput Secur</w:t>
          </w:r>
          <w:r>
            <w:t>, vol. 103, p. 102162, Apr. 2021, doi: 10.1016/j.cose.2020.102162.</w:t>
          </w:r>
        </w:p>
        <w:p w14:paraId="5007B51F" w14:textId="77777777" w:rsidR="001905D7" w:rsidRDefault="001905D7" w:rsidP="00FF7DB2">
          <w:pPr>
            <w:divId w:val="1711418382"/>
          </w:pPr>
          <w:r>
            <w:t>[60]</w:t>
          </w:r>
          <w:r>
            <w:tab/>
            <w:t xml:space="preserve">A. Valenzano, “Industrial Cybersecurity: Improving Security Through Access Control Policy Models,” </w:t>
          </w:r>
          <w:r>
            <w:rPr>
              <w:i/>
              <w:iCs/>
            </w:rPr>
            <w:t>IEEE Industrial Electronics Magazine</w:t>
          </w:r>
          <w:r>
            <w:t>, vol. 8, no. 2, pp. 6–17, Jun. 2014, doi: 10.1109/MIE.2014.2311313.</w:t>
          </w:r>
        </w:p>
        <w:p w14:paraId="52BC542E" w14:textId="77777777" w:rsidR="001905D7" w:rsidRDefault="001905D7" w:rsidP="00FF7DB2">
          <w:pPr>
            <w:divId w:val="568881500"/>
          </w:pPr>
          <w:r>
            <w:t>[61]</w:t>
          </w:r>
          <w:r>
            <w:tab/>
            <w:t xml:space="preserve">M. Farik, N. Lal, and S. Prasad, “A Review Of Authentication Methods,” </w:t>
          </w:r>
          <w:r>
            <w:rPr>
              <w:i/>
              <w:iCs/>
            </w:rPr>
            <w:t>International Journal of Scientifc &amp; Technology Research</w:t>
          </w:r>
          <w:r>
            <w:t>, vol. 5, pp. 246–249, 2016.</w:t>
          </w:r>
        </w:p>
        <w:p w14:paraId="1DF65476" w14:textId="77777777" w:rsidR="001905D7" w:rsidRDefault="001905D7" w:rsidP="00FF7DB2">
          <w:pPr>
            <w:divId w:val="1963414906"/>
          </w:pPr>
          <w:r>
            <w:t>[62]</w:t>
          </w:r>
          <w:r>
            <w:tab/>
            <w:t>J. Creswell, Research Design: Qualitative. Quantitative, and Mixed Methods Approaches, 4th ed. SAGE Publications, Inc, 2014.</w:t>
          </w:r>
        </w:p>
        <w:p w14:paraId="0E12EDFD" w14:textId="77777777" w:rsidR="001905D7" w:rsidRDefault="001905D7" w:rsidP="00FF7DB2">
          <w:pPr>
            <w:divId w:val="1348363067"/>
          </w:pPr>
          <w:r>
            <w:t>[63]</w:t>
          </w:r>
          <w:r>
            <w:tab/>
            <w:t>C. Hart, Doing a literature review: releasing the social science research imagination. London: Sage, 1998. doi: 10.1080/09500790.2011.588012.</w:t>
          </w:r>
        </w:p>
        <w:p w14:paraId="0740C274" w14:textId="77777777" w:rsidR="001905D7" w:rsidRDefault="001905D7" w:rsidP="00FF7DB2">
          <w:pPr>
            <w:divId w:val="2123721612"/>
          </w:pPr>
          <w:r>
            <w:lastRenderedPageBreak/>
            <w:t>[64]</w:t>
          </w:r>
          <w:r>
            <w:tab/>
            <w:t xml:space="preserve">I. Etikan, “Comparison of Convenience Sampling and Purposive Sampling,” </w:t>
          </w:r>
          <w:r>
            <w:rPr>
              <w:i/>
              <w:iCs/>
            </w:rPr>
            <w:t>American Journal of Theoretical and Applied Statistics</w:t>
          </w:r>
          <w:r>
            <w:t>, vol. 5, no. 1, Dec. 2016, doi: 10.11648/j.ajtas.20160501.11.</w:t>
          </w:r>
        </w:p>
        <w:p w14:paraId="65E53B54" w14:textId="5A7090D0" w:rsidR="005B7253" w:rsidRPr="005B7253" w:rsidRDefault="001905D7" w:rsidP="00FF7DB2">
          <w:r>
            <w:t> </w:t>
          </w:r>
        </w:p>
      </w:sdtContent>
    </w:sdt>
    <w:bookmarkEnd w:id="184"/>
    <w:bookmarkEnd w:id="185"/>
    <w:bookmarkEnd w:id="186"/>
    <w:p w14:paraId="7AD230B3" w14:textId="40D7EE66" w:rsidR="000B3632" w:rsidRPr="0053710D" w:rsidRDefault="000146EC" w:rsidP="00E25877">
      <w:pPr>
        <w:pStyle w:val="Heading1"/>
      </w:pPr>
      <w:r w:rsidRPr="0053710D">
        <w:br w:type="page"/>
      </w:r>
    </w:p>
    <w:p w14:paraId="6CA34ACC" w14:textId="77777777" w:rsidR="000B3632" w:rsidRPr="0053710D" w:rsidRDefault="000B3632" w:rsidP="00FF7DB2"/>
    <w:p w14:paraId="4F79530B" w14:textId="15323CE8" w:rsidR="000B3632" w:rsidRPr="0053710D" w:rsidRDefault="000B3632" w:rsidP="00FF7DB2">
      <w:pPr>
        <w:pStyle w:val="Heading1"/>
      </w:pPr>
      <w:bookmarkStart w:id="266" w:name="_Toc371255569"/>
      <w:bookmarkStart w:id="267" w:name="_Toc133828452"/>
      <w:r w:rsidRPr="0053710D">
        <w:t>APPENDICES</w:t>
      </w:r>
      <w:bookmarkEnd w:id="266"/>
      <w:bookmarkEnd w:id="267"/>
    </w:p>
    <w:p w14:paraId="7C73AC3A" w14:textId="77777777" w:rsidR="000B3632" w:rsidRPr="0053710D" w:rsidRDefault="000B3632" w:rsidP="00FF7DB2"/>
    <w:p w14:paraId="7CA32819" w14:textId="77777777" w:rsidR="000B3632" w:rsidRPr="0053710D" w:rsidRDefault="000B3632" w:rsidP="00FF7DB2"/>
    <w:p w14:paraId="1A46512D" w14:textId="77777777" w:rsidR="00F74EAF" w:rsidRPr="0053710D" w:rsidRDefault="000146EC" w:rsidP="00FF7DB2">
      <w:pPr>
        <w:pStyle w:val="Heading1"/>
      </w:pPr>
      <w:bookmarkStart w:id="268" w:name="_Toc371255570"/>
      <w:bookmarkStart w:id="269" w:name="_Toc133828453"/>
      <w:r w:rsidRPr="0053710D">
        <w:t>PROJECT MANAGEMENT</w:t>
      </w:r>
      <w:bookmarkEnd w:id="268"/>
      <w:bookmarkEnd w:id="269"/>
    </w:p>
    <w:p w14:paraId="16A4FC33" w14:textId="77777777" w:rsidR="000146EC" w:rsidRDefault="000146EC" w:rsidP="00FF7DB2"/>
    <w:p w14:paraId="4AF341CD" w14:textId="77777777" w:rsidR="00242DD5" w:rsidRDefault="00242DD5" w:rsidP="00242DD5">
      <w:pPr>
        <w:keepNext/>
      </w:pPr>
      <w:r w:rsidRPr="00242DD5">
        <w:drawing>
          <wp:inline distT="0" distB="0" distL="0" distR="0" wp14:anchorId="65081A6E" wp14:editId="7A4C3ED0">
            <wp:extent cx="5567680" cy="2334895"/>
            <wp:effectExtent l="0" t="0" r="0" b="8255"/>
            <wp:docPr id="2053413454" name="Picture 1" descr="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3413454" name="Picture 1" descr="Table&#10;&#10;Description automatically generated with medium confidence"/>
                    <pic:cNvPicPr/>
                  </pic:nvPicPr>
                  <pic:blipFill>
                    <a:blip r:embed="rId11"/>
                    <a:stretch>
                      <a:fillRect/>
                    </a:stretch>
                  </pic:blipFill>
                  <pic:spPr>
                    <a:xfrm>
                      <a:off x="0" y="0"/>
                      <a:ext cx="5567680" cy="2334895"/>
                    </a:xfrm>
                    <a:prstGeom prst="rect">
                      <a:avLst/>
                    </a:prstGeom>
                  </pic:spPr>
                </pic:pic>
              </a:graphicData>
            </a:graphic>
          </wp:inline>
        </w:drawing>
      </w:r>
    </w:p>
    <w:p w14:paraId="50B73F9D" w14:textId="25222F05" w:rsidR="00242DD5" w:rsidRDefault="00242DD5" w:rsidP="00242DD5">
      <w:pPr>
        <w:pStyle w:val="Caption"/>
      </w:pPr>
      <w:bookmarkStart w:id="270" w:name="_Toc133826933"/>
      <w:r>
        <w:t xml:space="preserve">Figure </w:t>
      </w:r>
      <w:fldSimple w:instr=" SEQ Figure \* ARABIC ">
        <w:r w:rsidR="0061233B">
          <w:rPr>
            <w:noProof/>
          </w:rPr>
          <w:t>26</w:t>
        </w:r>
      </w:fldSimple>
      <w:r>
        <w:t xml:space="preserve"> - Original Gannt Chart</w:t>
      </w:r>
      <w:bookmarkEnd w:id="270"/>
    </w:p>
    <w:p w14:paraId="0EE9B17A" w14:textId="77777777" w:rsidR="0061233B" w:rsidRDefault="0061233B" w:rsidP="0061233B">
      <w:pPr>
        <w:keepNext/>
      </w:pPr>
      <w:r w:rsidRPr="0061233B">
        <w:drawing>
          <wp:inline distT="0" distB="0" distL="0" distR="0" wp14:anchorId="5232AFAD" wp14:editId="53F40876">
            <wp:extent cx="5567680" cy="2064385"/>
            <wp:effectExtent l="0" t="0" r="0" b="0"/>
            <wp:docPr id="2142693488" name="Picture 1"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2693488" name="Picture 1" descr="Timeline&#10;&#10;Description automatically generated"/>
                    <pic:cNvPicPr/>
                  </pic:nvPicPr>
                  <pic:blipFill>
                    <a:blip r:embed="rId37"/>
                    <a:stretch>
                      <a:fillRect/>
                    </a:stretch>
                  </pic:blipFill>
                  <pic:spPr>
                    <a:xfrm>
                      <a:off x="0" y="0"/>
                      <a:ext cx="5567680" cy="2064385"/>
                    </a:xfrm>
                    <a:prstGeom prst="rect">
                      <a:avLst/>
                    </a:prstGeom>
                  </pic:spPr>
                </pic:pic>
              </a:graphicData>
            </a:graphic>
          </wp:inline>
        </w:drawing>
      </w:r>
    </w:p>
    <w:p w14:paraId="0B6CD2FE" w14:textId="5380F246" w:rsidR="00242DD5" w:rsidRPr="0053710D" w:rsidRDefault="0061233B" w:rsidP="0061233B">
      <w:pPr>
        <w:pStyle w:val="Caption"/>
      </w:pPr>
      <w:bookmarkStart w:id="271" w:name="_Toc133826934"/>
      <w:r>
        <w:t xml:space="preserve">Figure </w:t>
      </w:r>
      <w:fldSimple w:instr=" SEQ Figure \* ARABIC ">
        <w:r>
          <w:rPr>
            <w:noProof/>
          </w:rPr>
          <w:t>27</w:t>
        </w:r>
      </w:fldSimple>
      <w:r>
        <w:t xml:space="preserve"> - Final Gantt Chart</w:t>
      </w:r>
      <w:bookmarkEnd w:id="271"/>
    </w:p>
    <w:p w14:paraId="10086CAF" w14:textId="77777777" w:rsidR="000146EC" w:rsidRPr="0053710D" w:rsidRDefault="000146EC" w:rsidP="00FF7DB2"/>
    <w:p w14:paraId="24BEE69C" w14:textId="77777777" w:rsidR="000146EC" w:rsidRPr="0053710D" w:rsidRDefault="000146EC" w:rsidP="00FF7DB2"/>
    <w:p w14:paraId="4B1CF3E9" w14:textId="77777777" w:rsidR="00220E45" w:rsidRPr="0053710D" w:rsidRDefault="00220E45" w:rsidP="00FF7DB2">
      <w:pPr>
        <w:pStyle w:val="Heading1"/>
      </w:pPr>
      <w:bookmarkStart w:id="272" w:name="_Toc266447556"/>
    </w:p>
    <w:bookmarkEnd w:id="272"/>
    <w:p w14:paraId="5AEF0A89" w14:textId="0D0B2863" w:rsidR="0061233B" w:rsidRPr="0061233B" w:rsidRDefault="0061233B" w:rsidP="0061233B">
      <w:pPr>
        <w:pStyle w:val="Heading1"/>
      </w:pPr>
    </w:p>
    <w:sectPr w:rsidR="0061233B" w:rsidRPr="0061233B" w:rsidSect="00275718">
      <w:footerReference w:type="even" r:id="rId38"/>
      <w:type w:val="nextColumn"/>
      <w:pgSz w:w="11909" w:h="16834" w:code="9"/>
      <w:pgMar w:top="1440" w:right="1440" w:bottom="1440" w:left="1701"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C4643F" w14:textId="77777777" w:rsidR="007C12AB" w:rsidRDefault="007C12AB" w:rsidP="00FF7DB2">
      <w:r>
        <w:separator/>
      </w:r>
    </w:p>
  </w:endnote>
  <w:endnote w:type="continuationSeparator" w:id="0">
    <w:p w14:paraId="7A18F92E" w14:textId="77777777" w:rsidR="007C12AB" w:rsidRDefault="007C12AB" w:rsidP="00FF7DB2">
      <w:r>
        <w:continuationSeparator/>
      </w:r>
    </w:p>
  </w:endnote>
  <w:endnote w:type="continuationNotice" w:id="1">
    <w:p w14:paraId="7764F257" w14:textId="77777777" w:rsidR="007C12AB" w:rsidRDefault="007C12AB" w:rsidP="00FF7DB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00"/>
    <w:family w:val="roman"/>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1A4DAB" w14:textId="188A3C40" w:rsidR="004F6515" w:rsidRDefault="009337B8" w:rsidP="00FF7DB2">
    <w:pPr>
      <w:pStyle w:val="Footer"/>
    </w:pPr>
    <w:r>
      <w:rPr>
        <w:noProof/>
      </w:rPr>
      <mc:AlternateContent>
        <mc:Choice Requires="wps">
          <w:drawing>
            <wp:anchor distT="0" distB="0" distL="114300" distR="114300" simplePos="0" relativeHeight="251665920" behindDoc="0" locked="0" layoutInCell="1" allowOverlap="1" wp14:anchorId="100599EE" wp14:editId="09478A1D">
              <wp:simplePos x="0" y="0"/>
              <wp:positionH relativeFrom="column">
                <wp:posOffset>-52070</wp:posOffset>
              </wp:positionH>
              <wp:positionV relativeFrom="paragraph">
                <wp:posOffset>-32385</wp:posOffset>
              </wp:positionV>
              <wp:extent cx="5615940" cy="0"/>
              <wp:effectExtent l="0" t="0" r="0" b="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15940" cy="0"/>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w14:anchorId="30AF1871" id="_x0000_t32" coordsize="21600,21600" o:spt="32" o:oned="t" path="m,l21600,21600e" filled="f">
              <v:path arrowok="t" fillok="f" o:connecttype="none"/>
              <o:lock v:ext="edit" shapetype="t"/>
            </v:shapetype>
            <v:shape id="Straight Arrow Connector 1" o:spid="_x0000_s1026" type="#_x0000_t32" style="position:absolute;margin-left:-4.1pt;margin-top:-2.55pt;width:442.2pt;height:0;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"/>
          </w:pict>
        </mc:Fallback>
      </mc:AlternateContent>
    </w:r>
    <w:r w:rsidR="004F6515">
      <w:rPr>
        <w:rStyle w:val="PageNumber"/>
      </w:rPr>
      <w:fldChar w:fldCharType="begin"/>
    </w:r>
    <w:r w:rsidR="004F6515">
      <w:rPr>
        <w:rStyle w:val="PageNumber"/>
      </w:rPr>
      <w:instrText xml:space="preserve"> PAGE </w:instrText>
    </w:r>
    <w:r w:rsidR="004F6515">
      <w:rPr>
        <w:rStyle w:val="PageNumber"/>
      </w:rPr>
      <w:fldChar w:fldCharType="separate"/>
    </w:r>
    <w:r w:rsidR="005018B2">
      <w:rPr>
        <w:rStyle w:val="PageNumber"/>
        <w:noProof/>
      </w:rPr>
      <w:t>2</w:t>
    </w:r>
    <w:r w:rsidR="004F6515">
      <w:rPr>
        <w:rStyle w:val="PageNumber"/>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05E006" w14:textId="77777777" w:rsidR="004F6515" w:rsidRDefault="004F6515" w:rsidP="00FF7DB2">
    <w:pPr>
      <w:pStyle w:val="Footer"/>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487017ED" w14:textId="77777777" w:rsidR="004F6515" w:rsidRDefault="004F6515" w:rsidP="00FF7DB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789A72" w14:textId="77777777" w:rsidR="007C12AB" w:rsidRDefault="007C12AB" w:rsidP="00FF7DB2">
      <w:r>
        <w:separator/>
      </w:r>
    </w:p>
  </w:footnote>
  <w:footnote w:type="continuationSeparator" w:id="0">
    <w:p w14:paraId="701594D1" w14:textId="77777777" w:rsidR="007C12AB" w:rsidRDefault="007C12AB" w:rsidP="00FF7DB2">
      <w:r>
        <w:continuationSeparator/>
      </w:r>
    </w:p>
  </w:footnote>
  <w:footnote w:type="continuationNotice" w:id="1">
    <w:p w14:paraId="69FFBC8F" w14:textId="77777777" w:rsidR="007C12AB" w:rsidRDefault="007C12AB" w:rsidP="00FF7DB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2D1647" w14:textId="77777777" w:rsidR="004F6515" w:rsidRDefault="004F6515" w:rsidP="00FF7DB2">
    <w:pPr>
      <w:pStyle w:val="Header"/>
    </w:pPr>
  </w:p>
  <w:p w14:paraId="18BC8620" w14:textId="004305CF" w:rsidR="004F6515" w:rsidRPr="00A871D6" w:rsidRDefault="009337B8" w:rsidP="00FF7DB2">
    <w:pPr>
      <w:pStyle w:val="Header"/>
      <w:rPr>
        <w:lang w:val="en-US"/>
      </w:rPr>
    </w:pPr>
    <w:r w:rsidRPr="00633E03">
      <w:rPr>
        <w:noProof/>
      </w:rPr>
      <mc:AlternateContent>
        <mc:Choice Requires="wps">
          <w:drawing>
            <wp:anchor distT="0" distB="0" distL="114300" distR="114300" simplePos="0" relativeHeight="251651584" behindDoc="0" locked="0" layoutInCell="1" allowOverlap="1" wp14:anchorId="154EEDCD" wp14:editId="36E6EC42">
              <wp:simplePos x="0" y="0"/>
              <wp:positionH relativeFrom="column">
                <wp:posOffset>3810</wp:posOffset>
              </wp:positionH>
              <wp:positionV relativeFrom="paragraph">
                <wp:posOffset>156210</wp:posOffset>
              </wp:positionV>
              <wp:extent cx="5615940" cy="0"/>
              <wp:effectExtent l="0" t="0" r="0" b="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15940" cy="0"/>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w14:anchorId="2A463EB9" id="_x0000_t32" coordsize="21600,21600" o:spt="32" o:oned="t" path="m,l21600,21600e" filled="f">
              <v:path arrowok="t" fillok="f" o:connecttype="none"/>
              <o:lock v:ext="edit" shapetype="t"/>
            </v:shapetype>
            <v:shape id="Straight Arrow Connector 2" o:spid="_x0000_s1026" type="#_x0000_t32" style="position:absolute;margin-left:.3pt;margin-top:12.3pt;width:442.2pt;height:0;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"/>
          </w:pict>
        </mc:Fallback>
      </mc:AlternateContent>
    </w:r>
    <w:r w:rsidR="00A871D6">
      <w:rPr>
        <w:lang w:val="en-US"/>
      </w:rPr>
      <w:t>Thomas Ellis Bennet                                                                                       2003893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F52ED5"/>
    <w:multiLevelType w:val="multilevel"/>
    <w:tmpl w:val="ADF4135C"/>
    <w:lvl w:ilvl="0">
      <w:start w:val="3"/>
      <w:numFmt w:val="decimal"/>
      <w:lvlText w:val="%1"/>
      <w:lvlJc w:val="left"/>
      <w:pPr>
        <w:ind w:left="360" w:hanging="360"/>
      </w:pPr>
      <w:rPr>
        <w:rFonts w:hint="default"/>
        <w:u w:val="single"/>
      </w:rPr>
    </w:lvl>
    <w:lvl w:ilvl="1">
      <w:start w:val="1"/>
      <w:numFmt w:val="decimal"/>
      <w:lvlText w:val="%1.%2"/>
      <w:lvlJc w:val="left"/>
      <w:pPr>
        <w:ind w:left="360" w:hanging="360"/>
      </w:pPr>
      <w:rPr>
        <w:rFonts w:hint="default"/>
        <w:u w:val="single"/>
      </w:rPr>
    </w:lvl>
    <w:lvl w:ilvl="2">
      <w:start w:val="1"/>
      <w:numFmt w:val="decimal"/>
      <w:lvlText w:val="%1.%2.%3"/>
      <w:lvlJc w:val="left"/>
      <w:pPr>
        <w:ind w:left="720" w:hanging="720"/>
      </w:pPr>
      <w:rPr>
        <w:rFonts w:hint="default"/>
        <w:u w:val="single"/>
      </w:rPr>
    </w:lvl>
    <w:lvl w:ilvl="3">
      <w:start w:val="1"/>
      <w:numFmt w:val="decimal"/>
      <w:lvlText w:val="%1.%2.%3.%4"/>
      <w:lvlJc w:val="left"/>
      <w:pPr>
        <w:ind w:left="1080" w:hanging="108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440" w:hanging="144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800" w:hanging="1800"/>
      </w:pPr>
      <w:rPr>
        <w:rFonts w:hint="default"/>
        <w:u w:val="single"/>
      </w:rPr>
    </w:lvl>
    <w:lvl w:ilvl="8">
      <w:start w:val="1"/>
      <w:numFmt w:val="decimal"/>
      <w:lvlText w:val="%1.%2.%3.%4.%5.%6.%7.%8.%9"/>
      <w:lvlJc w:val="left"/>
      <w:pPr>
        <w:ind w:left="1800" w:hanging="1800"/>
      </w:pPr>
      <w:rPr>
        <w:rFonts w:hint="default"/>
        <w:u w:val="single"/>
      </w:rPr>
    </w:lvl>
  </w:abstractNum>
  <w:abstractNum w:abstractNumId="1" w15:restartNumberingAfterBreak="0">
    <w:nsid w:val="03190D1F"/>
    <w:multiLevelType w:val="hybridMultilevel"/>
    <w:tmpl w:val="A1C46264"/>
    <w:lvl w:ilvl="0" w:tplc="16D09A16">
      <w:start w:val="1"/>
      <w:numFmt w:val="decimal"/>
      <w:lvlText w:val="CHAPTER %1."/>
      <w:lvlJc w:val="left"/>
      <w:pPr>
        <w:ind w:left="1637" w:hanging="360"/>
      </w:pPr>
      <w:rPr>
        <w:rFonts w:hint="default"/>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6BD36BF"/>
    <w:multiLevelType w:val="multilevel"/>
    <w:tmpl w:val="D890974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1AC1A59"/>
    <w:multiLevelType w:val="multilevel"/>
    <w:tmpl w:val="0809001D"/>
    <w:styleLink w:val="Style1"/>
    <w:lvl w:ilvl="0">
      <w:start w:val="1"/>
      <w:numFmt w:val="decimal"/>
      <w:lvlText w:val="%1)"/>
      <w:lvlJc w:val="left"/>
      <w:pPr>
        <w:ind w:left="360" w:hanging="360"/>
      </w:pPr>
    </w:lvl>
    <w:lvl w:ilvl="1">
      <w:start w:val="1"/>
      <w:numFmt w:val="lowerLetter"/>
      <w:lvlText w:val="%2)"/>
      <w:lvlJc w:val="left"/>
      <w:pPr>
        <w:ind w:left="720" w:hanging="360"/>
      </w:pPr>
    </w:lvl>
    <w:lvl w:ilvl="2">
      <w:start w:val="3"/>
      <w:numFmt w:val="decimal"/>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1E210C5B"/>
    <w:multiLevelType w:val="multilevel"/>
    <w:tmpl w:val="72D61D84"/>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F7576EB"/>
    <w:multiLevelType w:val="multilevel"/>
    <w:tmpl w:val="B2B665A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0F76C94"/>
    <w:multiLevelType w:val="multilevel"/>
    <w:tmpl w:val="7F9E5DEC"/>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41E55C0"/>
    <w:multiLevelType w:val="hybridMultilevel"/>
    <w:tmpl w:val="D7AEF004"/>
    <w:lvl w:ilvl="0" w:tplc="0DE8DA2E">
      <w:start w:val="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54511E5"/>
    <w:multiLevelType w:val="multilevel"/>
    <w:tmpl w:val="4E9C04A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5E86192"/>
    <w:multiLevelType w:val="multilevel"/>
    <w:tmpl w:val="EBC215B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B1D039F"/>
    <w:multiLevelType w:val="multilevel"/>
    <w:tmpl w:val="423690F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2E17970"/>
    <w:multiLevelType w:val="multilevel"/>
    <w:tmpl w:val="0F1E70DA"/>
    <w:lvl w:ilvl="0">
      <w:start w:val="1"/>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55C139A"/>
    <w:multiLevelType w:val="multilevel"/>
    <w:tmpl w:val="541ABB0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8745080"/>
    <w:multiLevelType w:val="hybridMultilevel"/>
    <w:tmpl w:val="C49064F2"/>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B9A8D50">
      <w:start w:val="1"/>
      <w:numFmt w:val="bullet"/>
      <w:lvlText w:val="-"/>
      <w:lvlJc w:val="left"/>
      <w:pPr>
        <w:ind w:left="3600" w:hanging="360"/>
      </w:pPr>
      <w:rPr>
        <w:rFonts w:ascii="Times New Roman" w:eastAsia="Times New Roman" w:hAnsi="Times New Roman" w:cs="Times New Roman" w:hint="default"/>
      </w:rPr>
    </w:lvl>
    <w:lvl w:ilvl="5" w:tplc="0809001B">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A7816C5"/>
    <w:multiLevelType w:val="multilevel"/>
    <w:tmpl w:val="6DE8F494"/>
    <w:lvl w:ilvl="0">
      <w:start w:val="4"/>
      <w:numFmt w:val="decimal"/>
      <w:lvlText w:val="%1"/>
      <w:lvlJc w:val="left"/>
      <w:pPr>
        <w:ind w:left="735" w:hanging="735"/>
      </w:pPr>
      <w:rPr>
        <w:rFonts w:hint="default"/>
      </w:rPr>
    </w:lvl>
    <w:lvl w:ilvl="1">
      <w:start w:val="3"/>
      <w:numFmt w:val="decimal"/>
      <w:lvlText w:val="%1.%2"/>
      <w:lvlJc w:val="left"/>
      <w:pPr>
        <w:ind w:left="735" w:hanging="735"/>
      </w:pPr>
      <w:rPr>
        <w:rFonts w:hint="default"/>
      </w:rPr>
    </w:lvl>
    <w:lvl w:ilvl="2">
      <w:start w:val="4"/>
      <w:numFmt w:val="decimal"/>
      <w:lvlText w:val="%1.%2.%3"/>
      <w:lvlJc w:val="left"/>
      <w:pPr>
        <w:ind w:left="735" w:hanging="735"/>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4DA27B8B"/>
    <w:multiLevelType w:val="multilevel"/>
    <w:tmpl w:val="BDC4A22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52F41766"/>
    <w:multiLevelType w:val="multilevel"/>
    <w:tmpl w:val="6DE8F494"/>
    <w:styleLink w:val="CurrentList1"/>
    <w:lvl w:ilvl="0">
      <w:start w:val="4"/>
      <w:numFmt w:val="decimal"/>
      <w:lvlText w:val="%1"/>
      <w:lvlJc w:val="left"/>
      <w:pPr>
        <w:ind w:left="735" w:hanging="735"/>
      </w:pPr>
      <w:rPr>
        <w:rFonts w:hint="default"/>
      </w:rPr>
    </w:lvl>
    <w:lvl w:ilvl="1">
      <w:start w:val="3"/>
      <w:numFmt w:val="decimal"/>
      <w:lvlText w:val="%1.%2"/>
      <w:lvlJc w:val="left"/>
      <w:pPr>
        <w:ind w:left="735" w:hanging="735"/>
      </w:pPr>
      <w:rPr>
        <w:rFonts w:hint="default"/>
      </w:rPr>
    </w:lvl>
    <w:lvl w:ilvl="2">
      <w:start w:val="4"/>
      <w:numFmt w:val="decimal"/>
      <w:lvlText w:val="%1.%2.%3"/>
      <w:lvlJc w:val="left"/>
      <w:pPr>
        <w:ind w:left="735" w:hanging="735"/>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55BF4689"/>
    <w:multiLevelType w:val="multilevel"/>
    <w:tmpl w:val="6F96265A"/>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5AB8077E"/>
    <w:multiLevelType w:val="hybridMultilevel"/>
    <w:tmpl w:val="233ABB8A"/>
    <w:lvl w:ilvl="0" w:tplc="08090005">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5B24314F"/>
    <w:multiLevelType w:val="multilevel"/>
    <w:tmpl w:val="ABDC8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C1B32EC"/>
    <w:multiLevelType w:val="multilevel"/>
    <w:tmpl w:val="9884A1A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CCF49E0"/>
    <w:multiLevelType w:val="multilevel"/>
    <w:tmpl w:val="D340E9E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61AF4DA5"/>
    <w:multiLevelType w:val="multilevel"/>
    <w:tmpl w:val="A70E6B42"/>
    <w:lvl w:ilvl="0">
      <w:start w:val="4"/>
      <w:numFmt w:val="decimal"/>
      <w:lvlText w:val="%1"/>
      <w:lvlJc w:val="left"/>
      <w:pPr>
        <w:ind w:left="360" w:hanging="360"/>
      </w:pPr>
      <w:rPr>
        <w:rFonts w:hint="default"/>
        <w:lang w:val="x-none"/>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61D20F04"/>
    <w:multiLevelType w:val="multilevel"/>
    <w:tmpl w:val="0A409C4A"/>
    <w:lvl w:ilvl="0">
      <w:start w:val="1"/>
      <w:numFmt w:val="decimal"/>
      <w:lvlText w:val="%1"/>
      <w:lvlJc w:val="left"/>
      <w:pPr>
        <w:ind w:left="450" w:hanging="450"/>
      </w:pPr>
      <w:rPr>
        <w:rFonts w:hint="default"/>
      </w:rPr>
    </w:lvl>
    <w:lvl w:ilvl="1">
      <w:start w:val="2"/>
      <w:numFmt w:val="decimal"/>
      <w:lvlText w:val="%2.1"/>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624F4A25"/>
    <w:multiLevelType w:val="hybridMultilevel"/>
    <w:tmpl w:val="2426529A"/>
    <w:lvl w:ilvl="0" w:tplc="81BA49DE">
      <w:start w:val="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4641ECB"/>
    <w:multiLevelType w:val="multilevel"/>
    <w:tmpl w:val="1930903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69D13C19"/>
    <w:multiLevelType w:val="multilevel"/>
    <w:tmpl w:val="7960E94E"/>
    <w:lvl w:ilvl="0">
      <w:start w:val="5"/>
      <w:numFmt w:val="decimal"/>
      <w:lvlText w:val="%1"/>
      <w:lvlJc w:val="left"/>
      <w:pPr>
        <w:ind w:left="470" w:hanging="470"/>
      </w:pPr>
      <w:rPr>
        <w:rFonts w:hint="default"/>
      </w:rPr>
    </w:lvl>
    <w:lvl w:ilvl="1">
      <w:start w:val="10"/>
      <w:numFmt w:val="decimal"/>
      <w:lvlText w:val="%1.%2"/>
      <w:lvlJc w:val="left"/>
      <w:pPr>
        <w:ind w:left="830" w:hanging="47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7" w15:restartNumberingAfterBreak="0">
    <w:nsid w:val="75EA63E8"/>
    <w:multiLevelType w:val="multilevel"/>
    <w:tmpl w:val="265CEE2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789545E8"/>
    <w:multiLevelType w:val="multilevel"/>
    <w:tmpl w:val="DB26D372"/>
    <w:lvl w:ilvl="0">
      <w:start w:val="1"/>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7A35111C"/>
    <w:multiLevelType w:val="hybridMultilevel"/>
    <w:tmpl w:val="01C404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31504540">
    <w:abstractNumId w:val="3"/>
  </w:num>
  <w:num w:numId="2" w16cid:durableId="2126121961">
    <w:abstractNumId w:val="18"/>
  </w:num>
  <w:num w:numId="3" w16cid:durableId="224875094">
    <w:abstractNumId w:val="1"/>
  </w:num>
  <w:num w:numId="4" w16cid:durableId="1985310860">
    <w:abstractNumId w:val="23"/>
  </w:num>
  <w:num w:numId="5" w16cid:durableId="83917311">
    <w:abstractNumId w:val="23"/>
    <w:lvlOverride w:ilvl="0">
      <w:startOverride w:val="3"/>
    </w:lvlOverride>
    <w:lvlOverride w:ilvl="1">
      <w:startOverride w:val="1"/>
    </w:lvlOverride>
  </w:num>
  <w:num w:numId="6" w16cid:durableId="2109545730">
    <w:abstractNumId w:val="23"/>
    <w:lvlOverride w:ilvl="0">
      <w:startOverride w:val="4"/>
    </w:lvlOverride>
    <w:lvlOverride w:ilvl="1">
      <w:startOverride w:val="1"/>
    </w:lvlOverride>
  </w:num>
  <w:num w:numId="7" w16cid:durableId="467745584">
    <w:abstractNumId w:val="23"/>
    <w:lvlOverride w:ilvl="0">
      <w:startOverride w:val="2"/>
    </w:lvlOverride>
    <w:lvlOverride w:ilvl="1">
      <w:startOverride w:val="1"/>
    </w:lvlOverride>
  </w:num>
  <w:num w:numId="8" w16cid:durableId="1858957356">
    <w:abstractNumId w:val="23"/>
    <w:lvlOverride w:ilvl="0">
      <w:startOverride w:val="2"/>
    </w:lvlOverride>
    <w:lvlOverride w:ilvl="1">
      <w:startOverride w:val="1"/>
    </w:lvlOverride>
  </w:num>
  <w:num w:numId="9" w16cid:durableId="446855635">
    <w:abstractNumId w:val="23"/>
  </w:num>
  <w:num w:numId="10" w16cid:durableId="1951929864">
    <w:abstractNumId w:val="28"/>
  </w:num>
  <w:num w:numId="11" w16cid:durableId="1878393885">
    <w:abstractNumId w:val="2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778525336">
    <w:abstractNumId w:val="23"/>
    <w:lvlOverride w:ilvl="0">
      <w:startOverride w:val="2"/>
    </w:lvlOverride>
    <w:lvlOverride w:ilvl="1">
      <w:startOverride w:val="1"/>
    </w:lvlOverride>
  </w:num>
  <w:num w:numId="13" w16cid:durableId="383482947">
    <w:abstractNumId w:val="23"/>
  </w:num>
  <w:num w:numId="14" w16cid:durableId="1675298775">
    <w:abstractNumId w:val="11"/>
  </w:num>
  <w:num w:numId="15" w16cid:durableId="1804616750">
    <w:abstractNumId w:val="23"/>
    <w:lvlOverride w:ilvl="0">
      <w:startOverride w:val="2"/>
    </w:lvlOverride>
    <w:lvlOverride w:ilvl="1">
      <w:startOverride w:val="1"/>
    </w:lvlOverride>
  </w:num>
  <w:num w:numId="16" w16cid:durableId="1641034676">
    <w:abstractNumId w:val="23"/>
    <w:lvlOverride w:ilvl="0">
      <w:startOverride w:val="3"/>
    </w:lvlOverride>
    <w:lvlOverride w:ilvl="1">
      <w:startOverride w:val="1"/>
    </w:lvlOverride>
  </w:num>
  <w:num w:numId="17" w16cid:durableId="1065569085">
    <w:abstractNumId w:val="23"/>
  </w:num>
  <w:num w:numId="18" w16cid:durableId="491607189">
    <w:abstractNumId w:val="9"/>
  </w:num>
  <w:num w:numId="19" w16cid:durableId="705956618">
    <w:abstractNumId w:val="0"/>
  </w:num>
  <w:num w:numId="20" w16cid:durableId="992442703">
    <w:abstractNumId w:val="10"/>
  </w:num>
  <w:num w:numId="21" w16cid:durableId="539168453">
    <w:abstractNumId w:val="5"/>
  </w:num>
  <w:num w:numId="22" w16cid:durableId="1605460291">
    <w:abstractNumId w:val="13"/>
  </w:num>
  <w:num w:numId="23" w16cid:durableId="247616436">
    <w:abstractNumId w:val="12"/>
  </w:num>
  <w:num w:numId="24" w16cid:durableId="1579755344">
    <w:abstractNumId w:val="21"/>
  </w:num>
  <w:num w:numId="25" w16cid:durableId="1544561637">
    <w:abstractNumId w:val="27"/>
  </w:num>
  <w:num w:numId="26" w16cid:durableId="964390969">
    <w:abstractNumId w:val="15"/>
  </w:num>
  <w:num w:numId="27" w16cid:durableId="205070231">
    <w:abstractNumId w:val="17"/>
  </w:num>
  <w:num w:numId="28" w16cid:durableId="363219194">
    <w:abstractNumId w:val="20"/>
  </w:num>
  <w:num w:numId="29" w16cid:durableId="1926843697">
    <w:abstractNumId w:val="8"/>
  </w:num>
  <w:num w:numId="30" w16cid:durableId="686369307">
    <w:abstractNumId w:val="22"/>
  </w:num>
  <w:num w:numId="31" w16cid:durableId="449517704">
    <w:abstractNumId w:val="2"/>
  </w:num>
  <w:num w:numId="32" w16cid:durableId="1225604101">
    <w:abstractNumId w:val="4"/>
  </w:num>
  <w:num w:numId="33" w16cid:durableId="1173253075">
    <w:abstractNumId w:val="6"/>
  </w:num>
  <w:num w:numId="34" w16cid:durableId="1565798172">
    <w:abstractNumId w:val="29"/>
  </w:num>
  <w:num w:numId="35" w16cid:durableId="86922266">
    <w:abstractNumId w:val="25"/>
  </w:num>
  <w:num w:numId="36" w16cid:durableId="684132530">
    <w:abstractNumId w:val="19"/>
  </w:num>
  <w:num w:numId="37" w16cid:durableId="854687731">
    <w:abstractNumId w:val="14"/>
  </w:num>
  <w:num w:numId="38" w16cid:durableId="1797719970">
    <w:abstractNumId w:val="16"/>
  </w:num>
  <w:num w:numId="39" w16cid:durableId="1997489598">
    <w:abstractNumId w:val="26"/>
  </w:num>
  <w:num w:numId="40" w16cid:durableId="2044666067">
    <w:abstractNumId w:val="7"/>
  </w:num>
  <w:num w:numId="41" w16cid:durableId="518783170">
    <w:abstractNumId w:val="2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0"/>
  <w:displayVerticalDrawingGridEvery w:val="0"/>
  <w:noPunctuationKerning/>
  <w:characterSpacingControl w:val="doNotCompress"/>
  <w:hdrShapeDefaults>
    <o:shapedefaults v:ext="edit" spidmax="2050">
      <v:stroke endarrow="block"/>
      <v:textbox inset="0,0,0,0"/>
      <o:colormru v:ext="edit" colors="#eaeaea,#f8f8f8"/>
    </o:shapedefaults>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7EFC"/>
    <w:rsid w:val="0000072D"/>
    <w:rsid w:val="00001B0F"/>
    <w:rsid w:val="00002F57"/>
    <w:rsid w:val="0000301E"/>
    <w:rsid w:val="00003985"/>
    <w:rsid w:val="00003D0D"/>
    <w:rsid w:val="00003DFB"/>
    <w:rsid w:val="00003E53"/>
    <w:rsid w:val="000047B2"/>
    <w:rsid w:val="0000495C"/>
    <w:rsid w:val="0000509C"/>
    <w:rsid w:val="00005C44"/>
    <w:rsid w:val="000071EA"/>
    <w:rsid w:val="000072BC"/>
    <w:rsid w:val="000078CA"/>
    <w:rsid w:val="00007D8C"/>
    <w:rsid w:val="00007F69"/>
    <w:rsid w:val="000103EC"/>
    <w:rsid w:val="00010B1A"/>
    <w:rsid w:val="00010F31"/>
    <w:rsid w:val="00011223"/>
    <w:rsid w:val="00011ECE"/>
    <w:rsid w:val="00012051"/>
    <w:rsid w:val="000126A4"/>
    <w:rsid w:val="000146EC"/>
    <w:rsid w:val="00014DDC"/>
    <w:rsid w:val="000157B3"/>
    <w:rsid w:val="00015EE3"/>
    <w:rsid w:val="000166C1"/>
    <w:rsid w:val="00020777"/>
    <w:rsid w:val="00020BB6"/>
    <w:rsid w:val="000213CF"/>
    <w:rsid w:val="00021675"/>
    <w:rsid w:val="0002192D"/>
    <w:rsid w:val="00021944"/>
    <w:rsid w:val="0002259A"/>
    <w:rsid w:val="00022799"/>
    <w:rsid w:val="00023F1B"/>
    <w:rsid w:val="0002474E"/>
    <w:rsid w:val="0002479C"/>
    <w:rsid w:val="00024F0B"/>
    <w:rsid w:val="00024F35"/>
    <w:rsid w:val="00025D76"/>
    <w:rsid w:val="0002656A"/>
    <w:rsid w:val="00026782"/>
    <w:rsid w:val="00026C91"/>
    <w:rsid w:val="00027186"/>
    <w:rsid w:val="00027307"/>
    <w:rsid w:val="00027B55"/>
    <w:rsid w:val="0003001E"/>
    <w:rsid w:val="000302A1"/>
    <w:rsid w:val="00030416"/>
    <w:rsid w:val="00030CD1"/>
    <w:rsid w:val="00031B4D"/>
    <w:rsid w:val="0003205F"/>
    <w:rsid w:val="00032B04"/>
    <w:rsid w:val="0003420F"/>
    <w:rsid w:val="000349AB"/>
    <w:rsid w:val="00034A49"/>
    <w:rsid w:val="00034FB3"/>
    <w:rsid w:val="0003541D"/>
    <w:rsid w:val="00035609"/>
    <w:rsid w:val="00035681"/>
    <w:rsid w:val="00035D0B"/>
    <w:rsid w:val="000363E0"/>
    <w:rsid w:val="00036724"/>
    <w:rsid w:val="00036A05"/>
    <w:rsid w:val="00036B24"/>
    <w:rsid w:val="0004048A"/>
    <w:rsid w:val="000420D7"/>
    <w:rsid w:val="000420E0"/>
    <w:rsid w:val="0004238E"/>
    <w:rsid w:val="000429D4"/>
    <w:rsid w:val="00042D1A"/>
    <w:rsid w:val="0004341C"/>
    <w:rsid w:val="000436DA"/>
    <w:rsid w:val="00043A03"/>
    <w:rsid w:val="00044263"/>
    <w:rsid w:val="00044647"/>
    <w:rsid w:val="000446AF"/>
    <w:rsid w:val="000447BB"/>
    <w:rsid w:val="00044A61"/>
    <w:rsid w:val="00044F18"/>
    <w:rsid w:val="00045350"/>
    <w:rsid w:val="00045C62"/>
    <w:rsid w:val="00045F99"/>
    <w:rsid w:val="00047379"/>
    <w:rsid w:val="000479A8"/>
    <w:rsid w:val="00047B26"/>
    <w:rsid w:val="00047F8F"/>
    <w:rsid w:val="0005041D"/>
    <w:rsid w:val="00050C10"/>
    <w:rsid w:val="00050F3F"/>
    <w:rsid w:val="000512AC"/>
    <w:rsid w:val="0005148A"/>
    <w:rsid w:val="00051B46"/>
    <w:rsid w:val="00051D0A"/>
    <w:rsid w:val="000526E9"/>
    <w:rsid w:val="000529CD"/>
    <w:rsid w:val="00053013"/>
    <w:rsid w:val="000534E8"/>
    <w:rsid w:val="0005358A"/>
    <w:rsid w:val="000545C1"/>
    <w:rsid w:val="00055098"/>
    <w:rsid w:val="000550B8"/>
    <w:rsid w:val="0005523E"/>
    <w:rsid w:val="0005554E"/>
    <w:rsid w:val="00055F81"/>
    <w:rsid w:val="00056696"/>
    <w:rsid w:val="00057375"/>
    <w:rsid w:val="00061AC3"/>
    <w:rsid w:val="0006206C"/>
    <w:rsid w:val="00062117"/>
    <w:rsid w:val="00062C30"/>
    <w:rsid w:val="00062CE3"/>
    <w:rsid w:val="0006308D"/>
    <w:rsid w:val="0006311D"/>
    <w:rsid w:val="00064144"/>
    <w:rsid w:val="000642D5"/>
    <w:rsid w:val="00064331"/>
    <w:rsid w:val="00064D13"/>
    <w:rsid w:val="000650FF"/>
    <w:rsid w:val="00065599"/>
    <w:rsid w:val="00065C4B"/>
    <w:rsid w:val="00065C90"/>
    <w:rsid w:val="0006604F"/>
    <w:rsid w:val="000660C0"/>
    <w:rsid w:val="00066102"/>
    <w:rsid w:val="00066326"/>
    <w:rsid w:val="00066EE1"/>
    <w:rsid w:val="00067A11"/>
    <w:rsid w:val="00067D0A"/>
    <w:rsid w:val="00067EC8"/>
    <w:rsid w:val="000701FD"/>
    <w:rsid w:val="00071EE2"/>
    <w:rsid w:val="00072615"/>
    <w:rsid w:val="0007285C"/>
    <w:rsid w:val="00072980"/>
    <w:rsid w:val="00072BC2"/>
    <w:rsid w:val="0007317F"/>
    <w:rsid w:val="00074324"/>
    <w:rsid w:val="00074A58"/>
    <w:rsid w:val="000753CC"/>
    <w:rsid w:val="00075FC5"/>
    <w:rsid w:val="000766B8"/>
    <w:rsid w:val="00076819"/>
    <w:rsid w:val="000768D3"/>
    <w:rsid w:val="00080148"/>
    <w:rsid w:val="00080CF2"/>
    <w:rsid w:val="00081176"/>
    <w:rsid w:val="0008124E"/>
    <w:rsid w:val="00081341"/>
    <w:rsid w:val="000814C3"/>
    <w:rsid w:val="00081920"/>
    <w:rsid w:val="00081A5F"/>
    <w:rsid w:val="0008336C"/>
    <w:rsid w:val="000833A8"/>
    <w:rsid w:val="0008447F"/>
    <w:rsid w:val="00085327"/>
    <w:rsid w:val="00085BA9"/>
    <w:rsid w:val="00085CC1"/>
    <w:rsid w:val="000866D0"/>
    <w:rsid w:val="0008695F"/>
    <w:rsid w:val="00086F7D"/>
    <w:rsid w:val="0008734F"/>
    <w:rsid w:val="0008781C"/>
    <w:rsid w:val="00087C87"/>
    <w:rsid w:val="00087CC2"/>
    <w:rsid w:val="00087FAB"/>
    <w:rsid w:val="00090562"/>
    <w:rsid w:val="00090AF7"/>
    <w:rsid w:val="0009144C"/>
    <w:rsid w:val="00091D94"/>
    <w:rsid w:val="00092CED"/>
    <w:rsid w:val="00092EA1"/>
    <w:rsid w:val="000938B4"/>
    <w:rsid w:val="00093EC1"/>
    <w:rsid w:val="00093FFA"/>
    <w:rsid w:val="00095025"/>
    <w:rsid w:val="0009517C"/>
    <w:rsid w:val="00095875"/>
    <w:rsid w:val="000958AD"/>
    <w:rsid w:val="00095A7B"/>
    <w:rsid w:val="00096899"/>
    <w:rsid w:val="00096DED"/>
    <w:rsid w:val="00097EC7"/>
    <w:rsid w:val="000A094C"/>
    <w:rsid w:val="000A0EA0"/>
    <w:rsid w:val="000A0FB0"/>
    <w:rsid w:val="000A1208"/>
    <w:rsid w:val="000A19FF"/>
    <w:rsid w:val="000A25DD"/>
    <w:rsid w:val="000A2D5F"/>
    <w:rsid w:val="000A2DAA"/>
    <w:rsid w:val="000A2E25"/>
    <w:rsid w:val="000A3391"/>
    <w:rsid w:val="000A3B1B"/>
    <w:rsid w:val="000A408C"/>
    <w:rsid w:val="000A49BD"/>
    <w:rsid w:val="000A4C84"/>
    <w:rsid w:val="000A5075"/>
    <w:rsid w:val="000A5179"/>
    <w:rsid w:val="000A54B2"/>
    <w:rsid w:val="000A56BD"/>
    <w:rsid w:val="000A57C3"/>
    <w:rsid w:val="000A5939"/>
    <w:rsid w:val="000A5A2C"/>
    <w:rsid w:val="000A5B04"/>
    <w:rsid w:val="000A73FC"/>
    <w:rsid w:val="000A74C8"/>
    <w:rsid w:val="000A77AC"/>
    <w:rsid w:val="000A7F48"/>
    <w:rsid w:val="000B010F"/>
    <w:rsid w:val="000B1356"/>
    <w:rsid w:val="000B143C"/>
    <w:rsid w:val="000B275F"/>
    <w:rsid w:val="000B2873"/>
    <w:rsid w:val="000B313F"/>
    <w:rsid w:val="000B31C5"/>
    <w:rsid w:val="000B3632"/>
    <w:rsid w:val="000B3897"/>
    <w:rsid w:val="000B3DB4"/>
    <w:rsid w:val="000B410F"/>
    <w:rsid w:val="000B4476"/>
    <w:rsid w:val="000B4659"/>
    <w:rsid w:val="000B4745"/>
    <w:rsid w:val="000B4D32"/>
    <w:rsid w:val="000B545B"/>
    <w:rsid w:val="000B57A5"/>
    <w:rsid w:val="000B5B4B"/>
    <w:rsid w:val="000B5F78"/>
    <w:rsid w:val="000B6E3D"/>
    <w:rsid w:val="000B7C33"/>
    <w:rsid w:val="000B7D3A"/>
    <w:rsid w:val="000B7D90"/>
    <w:rsid w:val="000C06D4"/>
    <w:rsid w:val="000C0C9F"/>
    <w:rsid w:val="000C2C15"/>
    <w:rsid w:val="000C3246"/>
    <w:rsid w:val="000C32E4"/>
    <w:rsid w:val="000C44C0"/>
    <w:rsid w:val="000C521F"/>
    <w:rsid w:val="000C55E8"/>
    <w:rsid w:val="000C5936"/>
    <w:rsid w:val="000C5B01"/>
    <w:rsid w:val="000C6568"/>
    <w:rsid w:val="000C6591"/>
    <w:rsid w:val="000C65CF"/>
    <w:rsid w:val="000C6F84"/>
    <w:rsid w:val="000C73EB"/>
    <w:rsid w:val="000C74DF"/>
    <w:rsid w:val="000C76CC"/>
    <w:rsid w:val="000C793E"/>
    <w:rsid w:val="000C7AC4"/>
    <w:rsid w:val="000C7B26"/>
    <w:rsid w:val="000D26D3"/>
    <w:rsid w:val="000D2FA7"/>
    <w:rsid w:val="000D305C"/>
    <w:rsid w:val="000D316B"/>
    <w:rsid w:val="000D3AB5"/>
    <w:rsid w:val="000D3EC4"/>
    <w:rsid w:val="000D3F47"/>
    <w:rsid w:val="000D41D0"/>
    <w:rsid w:val="000D4613"/>
    <w:rsid w:val="000D4B6D"/>
    <w:rsid w:val="000D5712"/>
    <w:rsid w:val="000D622C"/>
    <w:rsid w:val="000D63E2"/>
    <w:rsid w:val="000D6D19"/>
    <w:rsid w:val="000D715B"/>
    <w:rsid w:val="000D74F8"/>
    <w:rsid w:val="000E122E"/>
    <w:rsid w:val="000E1368"/>
    <w:rsid w:val="000E14A5"/>
    <w:rsid w:val="000E1EEC"/>
    <w:rsid w:val="000E2491"/>
    <w:rsid w:val="000E26A5"/>
    <w:rsid w:val="000E27E7"/>
    <w:rsid w:val="000E3A76"/>
    <w:rsid w:val="000E3BE4"/>
    <w:rsid w:val="000E3CA4"/>
    <w:rsid w:val="000E3FB6"/>
    <w:rsid w:val="000E4616"/>
    <w:rsid w:val="000E4A4B"/>
    <w:rsid w:val="000E4FF2"/>
    <w:rsid w:val="000E5085"/>
    <w:rsid w:val="000E5B36"/>
    <w:rsid w:val="000E6639"/>
    <w:rsid w:val="000E6DE1"/>
    <w:rsid w:val="000E6FDA"/>
    <w:rsid w:val="000E7495"/>
    <w:rsid w:val="000E76F5"/>
    <w:rsid w:val="000E7A35"/>
    <w:rsid w:val="000E7DDC"/>
    <w:rsid w:val="000F15BA"/>
    <w:rsid w:val="000F239E"/>
    <w:rsid w:val="000F2C67"/>
    <w:rsid w:val="000F34B8"/>
    <w:rsid w:val="000F3E15"/>
    <w:rsid w:val="000F40C5"/>
    <w:rsid w:val="000F48EA"/>
    <w:rsid w:val="000F573D"/>
    <w:rsid w:val="000F5FE1"/>
    <w:rsid w:val="000F6438"/>
    <w:rsid w:val="000F6712"/>
    <w:rsid w:val="000F71F5"/>
    <w:rsid w:val="000F75EA"/>
    <w:rsid w:val="000F7AB8"/>
    <w:rsid w:val="00101066"/>
    <w:rsid w:val="00101DF8"/>
    <w:rsid w:val="001021FF"/>
    <w:rsid w:val="00102527"/>
    <w:rsid w:val="00102887"/>
    <w:rsid w:val="00102B9A"/>
    <w:rsid w:val="00104C62"/>
    <w:rsid w:val="00104CA9"/>
    <w:rsid w:val="00104DB6"/>
    <w:rsid w:val="00104ED7"/>
    <w:rsid w:val="00105435"/>
    <w:rsid w:val="001061D3"/>
    <w:rsid w:val="001064BC"/>
    <w:rsid w:val="00107AE7"/>
    <w:rsid w:val="00111FFA"/>
    <w:rsid w:val="0011227B"/>
    <w:rsid w:val="00113186"/>
    <w:rsid w:val="00113ADA"/>
    <w:rsid w:val="00113D27"/>
    <w:rsid w:val="00113D9A"/>
    <w:rsid w:val="0011404E"/>
    <w:rsid w:val="00114294"/>
    <w:rsid w:val="0011464C"/>
    <w:rsid w:val="001148F6"/>
    <w:rsid w:val="00114E09"/>
    <w:rsid w:val="001156FB"/>
    <w:rsid w:val="001157AF"/>
    <w:rsid w:val="00115CE6"/>
    <w:rsid w:val="0011690A"/>
    <w:rsid w:val="00116985"/>
    <w:rsid w:val="001172EA"/>
    <w:rsid w:val="001174E9"/>
    <w:rsid w:val="0011771E"/>
    <w:rsid w:val="00117DB5"/>
    <w:rsid w:val="00120692"/>
    <w:rsid w:val="00120A1B"/>
    <w:rsid w:val="00120C2F"/>
    <w:rsid w:val="0012158D"/>
    <w:rsid w:val="00121775"/>
    <w:rsid w:val="00121AB2"/>
    <w:rsid w:val="00121AD3"/>
    <w:rsid w:val="00121C42"/>
    <w:rsid w:val="00121C69"/>
    <w:rsid w:val="001221D1"/>
    <w:rsid w:val="0012266F"/>
    <w:rsid w:val="001227AB"/>
    <w:rsid w:val="00122A0A"/>
    <w:rsid w:val="00122ECE"/>
    <w:rsid w:val="00122F87"/>
    <w:rsid w:val="001230B2"/>
    <w:rsid w:val="001235EF"/>
    <w:rsid w:val="0012396F"/>
    <w:rsid w:val="0012397A"/>
    <w:rsid w:val="00124F28"/>
    <w:rsid w:val="00125074"/>
    <w:rsid w:val="00125255"/>
    <w:rsid w:val="001259D1"/>
    <w:rsid w:val="00126382"/>
    <w:rsid w:val="001264AC"/>
    <w:rsid w:val="00126C2F"/>
    <w:rsid w:val="00126F06"/>
    <w:rsid w:val="00130031"/>
    <w:rsid w:val="001301DB"/>
    <w:rsid w:val="00130D9B"/>
    <w:rsid w:val="00130FD7"/>
    <w:rsid w:val="001323CC"/>
    <w:rsid w:val="00132E08"/>
    <w:rsid w:val="00133400"/>
    <w:rsid w:val="00133D35"/>
    <w:rsid w:val="001353A1"/>
    <w:rsid w:val="0013546B"/>
    <w:rsid w:val="0013557F"/>
    <w:rsid w:val="00135604"/>
    <w:rsid w:val="001357AE"/>
    <w:rsid w:val="001362ED"/>
    <w:rsid w:val="00136445"/>
    <w:rsid w:val="00136896"/>
    <w:rsid w:val="001373D5"/>
    <w:rsid w:val="001404E3"/>
    <w:rsid w:val="00141531"/>
    <w:rsid w:val="00141807"/>
    <w:rsid w:val="001418B2"/>
    <w:rsid w:val="0014197D"/>
    <w:rsid w:val="00142551"/>
    <w:rsid w:val="00142E8D"/>
    <w:rsid w:val="001433CD"/>
    <w:rsid w:val="00143563"/>
    <w:rsid w:val="00143DC2"/>
    <w:rsid w:val="00144137"/>
    <w:rsid w:val="001441B4"/>
    <w:rsid w:val="00144B98"/>
    <w:rsid w:val="00145BDD"/>
    <w:rsid w:val="00145FF3"/>
    <w:rsid w:val="00146585"/>
    <w:rsid w:val="001465CA"/>
    <w:rsid w:val="00147489"/>
    <w:rsid w:val="001475F6"/>
    <w:rsid w:val="001478BE"/>
    <w:rsid w:val="00150142"/>
    <w:rsid w:val="0015051F"/>
    <w:rsid w:val="00150AA1"/>
    <w:rsid w:val="00150B41"/>
    <w:rsid w:val="00150CB6"/>
    <w:rsid w:val="0015132B"/>
    <w:rsid w:val="0015142E"/>
    <w:rsid w:val="00151528"/>
    <w:rsid w:val="001533D2"/>
    <w:rsid w:val="001536F2"/>
    <w:rsid w:val="00153A0C"/>
    <w:rsid w:val="00153C8C"/>
    <w:rsid w:val="00154174"/>
    <w:rsid w:val="00154B4C"/>
    <w:rsid w:val="00154B92"/>
    <w:rsid w:val="00155A1C"/>
    <w:rsid w:val="001562D6"/>
    <w:rsid w:val="001567CB"/>
    <w:rsid w:val="00157B1E"/>
    <w:rsid w:val="00157BCC"/>
    <w:rsid w:val="0016001E"/>
    <w:rsid w:val="001606CF"/>
    <w:rsid w:val="00160A8B"/>
    <w:rsid w:val="00160D2B"/>
    <w:rsid w:val="001621D3"/>
    <w:rsid w:val="0016307A"/>
    <w:rsid w:val="001632F7"/>
    <w:rsid w:val="001634E2"/>
    <w:rsid w:val="001641A7"/>
    <w:rsid w:val="0016449F"/>
    <w:rsid w:val="00164637"/>
    <w:rsid w:val="001648FE"/>
    <w:rsid w:val="00165955"/>
    <w:rsid w:val="00167266"/>
    <w:rsid w:val="00167604"/>
    <w:rsid w:val="00167D7B"/>
    <w:rsid w:val="00170CB7"/>
    <w:rsid w:val="00170F52"/>
    <w:rsid w:val="0017138C"/>
    <w:rsid w:val="00172288"/>
    <w:rsid w:val="001726B2"/>
    <w:rsid w:val="00172C50"/>
    <w:rsid w:val="00172E34"/>
    <w:rsid w:val="0017347C"/>
    <w:rsid w:val="0017387C"/>
    <w:rsid w:val="001738CB"/>
    <w:rsid w:val="00174A04"/>
    <w:rsid w:val="00174AA7"/>
    <w:rsid w:val="00174FE4"/>
    <w:rsid w:val="00175985"/>
    <w:rsid w:val="00176181"/>
    <w:rsid w:val="001764C3"/>
    <w:rsid w:val="00176705"/>
    <w:rsid w:val="001768C0"/>
    <w:rsid w:val="001769B4"/>
    <w:rsid w:val="0017754F"/>
    <w:rsid w:val="00180630"/>
    <w:rsid w:val="00180D8D"/>
    <w:rsid w:val="00181315"/>
    <w:rsid w:val="0018157E"/>
    <w:rsid w:val="001818CF"/>
    <w:rsid w:val="001823AE"/>
    <w:rsid w:val="001823FC"/>
    <w:rsid w:val="001828A3"/>
    <w:rsid w:val="00182B40"/>
    <w:rsid w:val="00183792"/>
    <w:rsid w:val="00183C2A"/>
    <w:rsid w:val="0018487D"/>
    <w:rsid w:val="00184DAE"/>
    <w:rsid w:val="001854B5"/>
    <w:rsid w:val="00186674"/>
    <w:rsid w:val="00186C28"/>
    <w:rsid w:val="001905D7"/>
    <w:rsid w:val="001908C9"/>
    <w:rsid w:val="00190935"/>
    <w:rsid w:val="00190CD7"/>
    <w:rsid w:val="00190D92"/>
    <w:rsid w:val="0019159F"/>
    <w:rsid w:val="0019170A"/>
    <w:rsid w:val="00192BF8"/>
    <w:rsid w:val="00192F1C"/>
    <w:rsid w:val="00193010"/>
    <w:rsid w:val="00193052"/>
    <w:rsid w:val="001934CB"/>
    <w:rsid w:val="001939C8"/>
    <w:rsid w:val="00193E90"/>
    <w:rsid w:val="00194412"/>
    <w:rsid w:val="001946E8"/>
    <w:rsid w:val="0019471B"/>
    <w:rsid w:val="00195817"/>
    <w:rsid w:val="00195C0D"/>
    <w:rsid w:val="001963BB"/>
    <w:rsid w:val="00196CB6"/>
    <w:rsid w:val="001970AC"/>
    <w:rsid w:val="00197760"/>
    <w:rsid w:val="00197924"/>
    <w:rsid w:val="00197CA9"/>
    <w:rsid w:val="001A01E2"/>
    <w:rsid w:val="001A0473"/>
    <w:rsid w:val="001A0517"/>
    <w:rsid w:val="001A07CD"/>
    <w:rsid w:val="001A1227"/>
    <w:rsid w:val="001A1635"/>
    <w:rsid w:val="001A1F71"/>
    <w:rsid w:val="001A1F94"/>
    <w:rsid w:val="001A2A17"/>
    <w:rsid w:val="001A33EE"/>
    <w:rsid w:val="001A41EE"/>
    <w:rsid w:val="001A43F7"/>
    <w:rsid w:val="001A4577"/>
    <w:rsid w:val="001A5568"/>
    <w:rsid w:val="001A6F17"/>
    <w:rsid w:val="001A7502"/>
    <w:rsid w:val="001A79AE"/>
    <w:rsid w:val="001A7A4B"/>
    <w:rsid w:val="001B09F9"/>
    <w:rsid w:val="001B1333"/>
    <w:rsid w:val="001B1391"/>
    <w:rsid w:val="001B1721"/>
    <w:rsid w:val="001B1DC7"/>
    <w:rsid w:val="001B213C"/>
    <w:rsid w:val="001B2F73"/>
    <w:rsid w:val="001B379D"/>
    <w:rsid w:val="001B3D4F"/>
    <w:rsid w:val="001B3EED"/>
    <w:rsid w:val="001B431E"/>
    <w:rsid w:val="001B63B1"/>
    <w:rsid w:val="001B6B0F"/>
    <w:rsid w:val="001C01F4"/>
    <w:rsid w:val="001C1025"/>
    <w:rsid w:val="001C106C"/>
    <w:rsid w:val="001C185C"/>
    <w:rsid w:val="001C2BC3"/>
    <w:rsid w:val="001C3982"/>
    <w:rsid w:val="001C3F0B"/>
    <w:rsid w:val="001C4FF2"/>
    <w:rsid w:val="001C5143"/>
    <w:rsid w:val="001C51F2"/>
    <w:rsid w:val="001D0539"/>
    <w:rsid w:val="001D0DDB"/>
    <w:rsid w:val="001D0E5A"/>
    <w:rsid w:val="001D1821"/>
    <w:rsid w:val="001D26AA"/>
    <w:rsid w:val="001D2BE1"/>
    <w:rsid w:val="001D2DE7"/>
    <w:rsid w:val="001D33FA"/>
    <w:rsid w:val="001D3A63"/>
    <w:rsid w:val="001D3AFD"/>
    <w:rsid w:val="001D3CB7"/>
    <w:rsid w:val="001D3D1C"/>
    <w:rsid w:val="001D4DCF"/>
    <w:rsid w:val="001D4FB4"/>
    <w:rsid w:val="001D5AC2"/>
    <w:rsid w:val="001D5D8A"/>
    <w:rsid w:val="001D693B"/>
    <w:rsid w:val="001D6D26"/>
    <w:rsid w:val="001D717F"/>
    <w:rsid w:val="001D7948"/>
    <w:rsid w:val="001E0BBF"/>
    <w:rsid w:val="001E0C41"/>
    <w:rsid w:val="001E123D"/>
    <w:rsid w:val="001E20A6"/>
    <w:rsid w:val="001E24D7"/>
    <w:rsid w:val="001E363F"/>
    <w:rsid w:val="001E4417"/>
    <w:rsid w:val="001E47F4"/>
    <w:rsid w:val="001E4B40"/>
    <w:rsid w:val="001E5866"/>
    <w:rsid w:val="001E6BD6"/>
    <w:rsid w:val="001E6DCE"/>
    <w:rsid w:val="001E6DDD"/>
    <w:rsid w:val="001E71F4"/>
    <w:rsid w:val="001E732C"/>
    <w:rsid w:val="001E747D"/>
    <w:rsid w:val="001E764F"/>
    <w:rsid w:val="001E7A39"/>
    <w:rsid w:val="001E7CF4"/>
    <w:rsid w:val="001F09FD"/>
    <w:rsid w:val="001F0AB6"/>
    <w:rsid w:val="001F0C9F"/>
    <w:rsid w:val="001F1C7A"/>
    <w:rsid w:val="001F2F0F"/>
    <w:rsid w:val="001F30F4"/>
    <w:rsid w:val="001F35A5"/>
    <w:rsid w:val="001F3F09"/>
    <w:rsid w:val="001F5AAF"/>
    <w:rsid w:val="001F5C21"/>
    <w:rsid w:val="001F6186"/>
    <w:rsid w:val="001F65EE"/>
    <w:rsid w:val="001F68B0"/>
    <w:rsid w:val="001F697A"/>
    <w:rsid w:val="001F6B14"/>
    <w:rsid w:val="001F719B"/>
    <w:rsid w:val="001F77B5"/>
    <w:rsid w:val="001F7C9D"/>
    <w:rsid w:val="0020035C"/>
    <w:rsid w:val="00200419"/>
    <w:rsid w:val="00200DF5"/>
    <w:rsid w:val="00200EEA"/>
    <w:rsid w:val="00201D66"/>
    <w:rsid w:val="0020289D"/>
    <w:rsid w:val="0020333F"/>
    <w:rsid w:val="00203B04"/>
    <w:rsid w:val="00203F15"/>
    <w:rsid w:val="00204C2D"/>
    <w:rsid w:val="00204F02"/>
    <w:rsid w:val="00205F4E"/>
    <w:rsid w:val="00205F71"/>
    <w:rsid w:val="002061BA"/>
    <w:rsid w:val="0020790D"/>
    <w:rsid w:val="00207F61"/>
    <w:rsid w:val="00207F83"/>
    <w:rsid w:val="002109D5"/>
    <w:rsid w:val="00210E28"/>
    <w:rsid w:val="0021171E"/>
    <w:rsid w:val="00211925"/>
    <w:rsid w:val="0021291F"/>
    <w:rsid w:val="00212CAB"/>
    <w:rsid w:val="002131FD"/>
    <w:rsid w:val="002135C9"/>
    <w:rsid w:val="002146BB"/>
    <w:rsid w:val="00214CE3"/>
    <w:rsid w:val="00215ABB"/>
    <w:rsid w:val="00215F08"/>
    <w:rsid w:val="00216C03"/>
    <w:rsid w:val="00216E91"/>
    <w:rsid w:val="002172D2"/>
    <w:rsid w:val="002173B8"/>
    <w:rsid w:val="0021774C"/>
    <w:rsid w:val="002178E1"/>
    <w:rsid w:val="00217B15"/>
    <w:rsid w:val="00220075"/>
    <w:rsid w:val="00220BB0"/>
    <w:rsid w:val="00220C13"/>
    <w:rsid w:val="00220E45"/>
    <w:rsid w:val="002220C9"/>
    <w:rsid w:val="00222AA6"/>
    <w:rsid w:val="00222AC8"/>
    <w:rsid w:val="00222C66"/>
    <w:rsid w:val="00222E4D"/>
    <w:rsid w:val="00223175"/>
    <w:rsid w:val="0022327F"/>
    <w:rsid w:val="00223462"/>
    <w:rsid w:val="00223A91"/>
    <w:rsid w:val="002240A0"/>
    <w:rsid w:val="00224448"/>
    <w:rsid w:val="002244F2"/>
    <w:rsid w:val="002249B5"/>
    <w:rsid w:val="00224C35"/>
    <w:rsid w:val="00224D33"/>
    <w:rsid w:val="00225936"/>
    <w:rsid w:val="00225DE3"/>
    <w:rsid w:val="00225ED1"/>
    <w:rsid w:val="002264A5"/>
    <w:rsid w:val="00226B3F"/>
    <w:rsid w:val="00227783"/>
    <w:rsid w:val="00227A1C"/>
    <w:rsid w:val="00230785"/>
    <w:rsid w:val="00230959"/>
    <w:rsid w:val="00230C47"/>
    <w:rsid w:val="0023122A"/>
    <w:rsid w:val="002318F0"/>
    <w:rsid w:val="0023195C"/>
    <w:rsid w:val="00232EF4"/>
    <w:rsid w:val="0023347A"/>
    <w:rsid w:val="00233E9E"/>
    <w:rsid w:val="00233EAD"/>
    <w:rsid w:val="00234128"/>
    <w:rsid w:val="00234206"/>
    <w:rsid w:val="0023432A"/>
    <w:rsid w:val="00234520"/>
    <w:rsid w:val="002345A9"/>
    <w:rsid w:val="00235859"/>
    <w:rsid w:val="00235984"/>
    <w:rsid w:val="0023604C"/>
    <w:rsid w:val="0023613A"/>
    <w:rsid w:val="00236AEB"/>
    <w:rsid w:val="00237109"/>
    <w:rsid w:val="00237190"/>
    <w:rsid w:val="002371BE"/>
    <w:rsid w:val="002379BD"/>
    <w:rsid w:val="002403C3"/>
    <w:rsid w:val="00240CA7"/>
    <w:rsid w:val="0024104F"/>
    <w:rsid w:val="0024115C"/>
    <w:rsid w:val="002411A7"/>
    <w:rsid w:val="00241532"/>
    <w:rsid w:val="002418C1"/>
    <w:rsid w:val="00241E56"/>
    <w:rsid w:val="00241F67"/>
    <w:rsid w:val="002423CF"/>
    <w:rsid w:val="00242DD5"/>
    <w:rsid w:val="0024324B"/>
    <w:rsid w:val="00244B7A"/>
    <w:rsid w:val="00245694"/>
    <w:rsid w:val="00245BDF"/>
    <w:rsid w:val="002472A0"/>
    <w:rsid w:val="002473B0"/>
    <w:rsid w:val="002475F5"/>
    <w:rsid w:val="0024766D"/>
    <w:rsid w:val="00247697"/>
    <w:rsid w:val="00247B47"/>
    <w:rsid w:val="00247DC6"/>
    <w:rsid w:val="0025090F"/>
    <w:rsid w:val="00251B39"/>
    <w:rsid w:val="00251D12"/>
    <w:rsid w:val="00251F51"/>
    <w:rsid w:val="00253008"/>
    <w:rsid w:val="002531A9"/>
    <w:rsid w:val="00253DB2"/>
    <w:rsid w:val="0025467A"/>
    <w:rsid w:val="0025517D"/>
    <w:rsid w:val="00255E83"/>
    <w:rsid w:val="00256454"/>
    <w:rsid w:val="00256735"/>
    <w:rsid w:val="0025683A"/>
    <w:rsid w:val="00256963"/>
    <w:rsid w:val="00256F9B"/>
    <w:rsid w:val="00257678"/>
    <w:rsid w:val="00257792"/>
    <w:rsid w:val="00257918"/>
    <w:rsid w:val="00257FB4"/>
    <w:rsid w:val="00260456"/>
    <w:rsid w:val="00260A00"/>
    <w:rsid w:val="00261640"/>
    <w:rsid w:val="00261669"/>
    <w:rsid w:val="00261A03"/>
    <w:rsid w:val="00261D0F"/>
    <w:rsid w:val="00261E55"/>
    <w:rsid w:val="002627B5"/>
    <w:rsid w:val="00262B53"/>
    <w:rsid w:val="002635AC"/>
    <w:rsid w:val="00263A64"/>
    <w:rsid w:val="00263C62"/>
    <w:rsid w:val="00264C9D"/>
    <w:rsid w:val="00264FE5"/>
    <w:rsid w:val="00265BB4"/>
    <w:rsid w:val="00265E27"/>
    <w:rsid w:val="00266548"/>
    <w:rsid w:val="002678EA"/>
    <w:rsid w:val="00267D6E"/>
    <w:rsid w:val="00267EDC"/>
    <w:rsid w:val="0027089C"/>
    <w:rsid w:val="00271667"/>
    <w:rsid w:val="00271785"/>
    <w:rsid w:val="00271F43"/>
    <w:rsid w:val="00272726"/>
    <w:rsid w:val="00273308"/>
    <w:rsid w:val="00274DE0"/>
    <w:rsid w:val="00275718"/>
    <w:rsid w:val="00275F01"/>
    <w:rsid w:val="00275F5A"/>
    <w:rsid w:val="0027616A"/>
    <w:rsid w:val="002766F1"/>
    <w:rsid w:val="00276B6F"/>
    <w:rsid w:val="00276EBD"/>
    <w:rsid w:val="00277189"/>
    <w:rsid w:val="002803E9"/>
    <w:rsid w:val="0028044A"/>
    <w:rsid w:val="00280AB0"/>
    <w:rsid w:val="00281D25"/>
    <w:rsid w:val="00282199"/>
    <w:rsid w:val="002827DE"/>
    <w:rsid w:val="00283364"/>
    <w:rsid w:val="00283772"/>
    <w:rsid w:val="002838A5"/>
    <w:rsid w:val="00283D88"/>
    <w:rsid w:val="002842BF"/>
    <w:rsid w:val="00284523"/>
    <w:rsid w:val="00284EB1"/>
    <w:rsid w:val="002851BF"/>
    <w:rsid w:val="00285810"/>
    <w:rsid w:val="00285C11"/>
    <w:rsid w:val="00285E13"/>
    <w:rsid w:val="00286330"/>
    <w:rsid w:val="00286445"/>
    <w:rsid w:val="00286E73"/>
    <w:rsid w:val="00287483"/>
    <w:rsid w:val="002901E9"/>
    <w:rsid w:val="0029096D"/>
    <w:rsid w:val="00290E41"/>
    <w:rsid w:val="00290EDA"/>
    <w:rsid w:val="00291060"/>
    <w:rsid w:val="00292E0A"/>
    <w:rsid w:val="00293E6B"/>
    <w:rsid w:val="00293F5C"/>
    <w:rsid w:val="00294155"/>
    <w:rsid w:val="00294690"/>
    <w:rsid w:val="00294A17"/>
    <w:rsid w:val="00294B07"/>
    <w:rsid w:val="0029505E"/>
    <w:rsid w:val="00295A69"/>
    <w:rsid w:val="00295E72"/>
    <w:rsid w:val="00296D37"/>
    <w:rsid w:val="00296E8A"/>
    <w:rsid w:val="0029790F"/>
    <w:rsid w:val="002A030F"/>
    <w:rsid w:val="002A0527"/>
    <w:rsid w:val="002A14CA"/>
    <w:rsid w:val="002A14D9"/>
    <w:rsid w:val="002A18F0"/>
    <w:rsid w:val="002A267A"/>
    <w:rsid w:val="002A315A"/>
    <w:rsid w:val="002A33C6"/>
    <w:rsid w:val="002A35F3"/>
    <w:rsid w:val="002A57F1"/>
    <w:rsid w:val="002A5CDF"/>
    <w:rsid w:val="002A6BB1"/>
    <w:rsid w:val="002A73D9"/>
    <w:rsid w:val="002A7752"/>
    <w:rsid w:val="002B0F51"/>
    <w:rsid w:val="002B1103"/>
    <w:rsid w:val="002B17CE"/>
    <w:rsid w:val="002B17DA"/>
    <w:rsid w:val="002B1E31"/>
    <w:rsid w:val="002B1FEA"/>
    <w:rsid w:val="002B24A5"/>
    <w:rsid w:val="002B2AD9"/>
    <w:rsid w:val="002B2B2F"/>
    <w:rsid w:val="002B37C8"/>
    <w:rsid w:val="002B399B"/>
    <w:rsid w:val="002B3B89"/>
    <w:rsid w:val="002B410F"/>
    <w:rsid w:val="002B4140"/>
    <w:rsid w:val="002B49BA"/>
    <w:rsid w:val="002B4F7A"/>
    <w:rsid w:val="002B4FD9"/>
    <w:rsid w:val="002B55F6"/>
    <w:rsid w:val="002B5C4A"/>
    <w:rsid w:val="002B5E80"/>
    <w:rsid w:val="002B6432"/>
    <w:rsid w:val="002B6579"/>
    <w:rsid w:val="002B662B"/>
    <w:rsid w:val="002C085C"/>
    <w:rsid w:val="002C08EE"/>
    <w:rsid w:val="002C099F"/>
    <w:rsid w:val="002C13ED"/>
    <w:rsid w:val="002C14C1"/>
    <w:rsid w:val="002C22A8"/>
    <w:rsid w:val="002C2858"/>
    <w:rsid w:val="002C318C"/>
    <w:rsid w:val="002C3A1C"/>
    <w:rsid w:val="002C3A22"/>
    <w:rsid w:val="002C4CD0"/>
    <w:rsid w:val="002C502C"/>
    <w:rsid w:val="002C52F2"/>
    <w:rsid w:val="002C533C"/>
    <w:rsid w:val="002C55A7"/>
    <w:rsid w:val="002C58E6"/>
    <w:rsid w:val="002C5D07"/>
    <w:rsid w:val="002C5DB6"/>
    <w:rsid w:val="002C6384"/>
    <w:rsid w:val="002C639D"/>
    <w:rsid w:val="002C671A"/>
    <w:rsid w:val="002C6F0F"/>
    <w:rsid w:val="002C716F"/>
    <w:rsid w:val="002C79B2"/>
    <w:rsid w:val="002D0236"/>
    <w:rsid w:val="002D0393"/>
    <w:rsid w:val="002D0544"/>
    <w:rsid w:val="002D0659"/>
    <w:rsid w:val="002D0C9C"/>
    <w:rsid w:val="002D0F83"/>
    <w:rsid w:val="002D129A"/>
    <w:rsid w:val="002D1307"/>
    <w:rsid w:val="002D17AE"/>
    <w:rsid w:val="002D22FB"/>
    <w:rsid w:val="002D2343"/>
    <w:rsid w:val="002D2857"/>
    <w:rsid w:val="002D2E4A"/>
    <w:rsid w:val="002D2ED4"/>
    <w:rsid w:val="002D338D"/>
    <w:rsid w:val="002D3507"/>
    <w:rsid w:val="002D4653"/>
    <w:rsid w:val="002D47D4"/>
    <w:rsid w:val="002D4A55"/>
    <w:rsid w:val="002D5625"/>
    <w:rsid w:val="002D5C8D"/>
    <w:rsid w:val="002D6416"/>
    <w:rsid w:val="002D65AB"/>
    <w:rsid w:val="002D6B55"/>
    <w:rsid w:val="002D7594"/>
    <w:rsid w:val="002D76C6"/>
    <w:rsid w:val="002D7DD5"/>
    <w:rsid w:val="002E0464"/>
    <w:rsid w:val="002E06DE"/>
    <w:rsid w:val="002E0914"/>
    <w:rsid w:val="002E0AEB"/>
    <w:rsid w:val="002E0B06"/>
    <w:rsid w:val="002E142E"/>
    <w:rsid w:val="002E1DF6"/>
    <w:rsid w:val="002E21DB"/>
    <w:rsid w:val="002E2D1E"/>
    <w:rsid w:val="002E39E2"/>
    <w:rsid w:val="002E3EB9"/>
    <w:rsid w:val="002E446A"/>
    <w:rsid w:val="002E49C6"/>
    <w:rsid w:val="002E5015"/>
    <w:rsid w:val="002E585B"/>
    <w:rsid w:val="002E5AD7"/>
    <w:rsid w:val="002E5C25"/>
    <w:rsid w:val="002E606D"/>
    <w:rsid w:val="002E64F2"/>
    <w:rsid w:val="002E6822"/>
    <w:rsid w:val="002E7560"/>
    <w:rsid w:val="002E75A3"/>
    <w:rsid w:val="002E7764"/>
    <w:rsid w:val="002F05E6"/>
    <w:rsid w:val="002F06C2"/>
    <w:rsid w:val="002F0913"/>
    <w:rsid w:val="002F11D8"/>
    <w:rsid w:val="002F13B0"/>
    <w:rsid w:val="002F207D"/>
    <w:rsid w:val="002F2E86"/>
    <w:rsid w:val="002F31C1"/>
    <w:rsid w:val="002F37A9"/>
    <w:rsid w:val="002F37F6"/>
    <w:rsid w:val="002F3BE6"/>
    <w:rsid w:val="002F4118"/>
    <w:rsid w:val="002F4420"/>
    <w:rsid w:val="002F45E1"/>
    <w:rsid w:val="002F4D15"/>
    <w:rsid w:val="002F5152"/>
    <w:rsid w:val="002F524D"/>
    <w:rsid w:val="002F54E1"/>
    <w:rsid w:val="002F589D"/>
    <w:rsid w:val="002F6774"/>
    <w:rsid w:val="002F69D1"/>
    <w:rsid w:val="002F6A99"/>
    <w:rsid w:val="002F71FC"/>
    <w:rsid w:val="002F7751"/>
    <w:rsid w:val="002F7DDC"/>
    <w:rsid w:val="00300402"/>
    <w:rsid w:val="00301523"/>
    <w:rsid w:val="00301D7A"/>
    <w:rsid w:val="0030267C"/>
    <w:rsid w:val="003028F2"/>
    <w:rsid w:val="00302DBA"/>
    <w:rsid w:val="003047B1"/>
    <w:rsid w:val="0030597F"/>
    <w:rsid w:val="00305C55"/>
    <w:rsid w:val="00306D56"/>
    <w:rsid w:val="00306E1B"/>
    <w:rsid w:val="00307151"/>
    <w:rsid w:val="00307177"/>
    <w:rsid w:val="0030768A"/>
    <w:rsid w:val="003079AD"/>
    <w:rsid w:val="00307BAB"/>
    <w:rsid w:val="00307C51"/>
    <w:rsid w:val="00307CCE"/>
    <w:rsid w:val="003109D0"/>
    <w:rsid w:val="00310AB7"/>
    <w:rsid w:val="00311C1A"/>
    <w:rsid w:val="00311C49"/>
    <w:rsid w:val="00311C69"/>
    <w:rsid w:val="00311C98"/>
    <w:rsid w:val="00312F35"/>
    <w:rsid w:val="00313770"/>
    <w:rsid w:val="00313F61"/>
    <w:rsid w:val="003140DF"/>
    <w:rsid w:val="00315903"/>
    <w:rsid w:val="00315EDE"/>
    <w:rsid w:val="00316184"/>
    <w:rsid w:val="00316257"/>
    <w:rsid w:val="00316F57"/>
    <w:rsid w:val="0031711B"/>
    <w:rsid w:val="00317188"/>
    <w:rsid w:val="00317203"/>
    <w:rsid w:val="0031728F"/>
    <w:rsid w:val="003179BF"/>
    <w:rsid w:val="00317ADD"/>
    <w:rsid w:val="00320184"/>
    <w:rsid w:val="003207F9"/>
    <w:rsid w:val="00320F9C"/>
    <w:rsid w:val="0032124D"/>
    <w:rsid w:val="00321A58"/>
    <w:rsid w:val="0032209F"/>
    <w:rsid w:val="0032268D"/>
    <w:rsid w:val="003229D5"/>
    <w:rsid w:val="00323151"/>
    <w:rsid w:val="00323416"/>
    <w:rsid w:val="00323763"/>
    <w:rsid w:val="003239F8"/>
    <w:rsid w:val="00323CDD"/>
    <w:rsid w:val="00324154"/>
    <w:rsid w:val="00324A3E"/>
    <w:rsid w:val="00326A48"/>
    <w:rsid w:val="00326A8D"/>
    <w:rsid w:val="00326DFF"/>
    <w:rsid w:val="00326EBD"/>
    <w:rsid w:val="00327337"/>
    <w:rsid w:val="00327997"/>
    <w:rsid w:val="00330A0B"/>
    <w:rsid w:val="00330E22"/>
    <w:rsid w:val="00330F94"/>
    <w:rsid w:val="00332C28"/>
    <w:rsid w:val="003330AD"/>
    <w:rsid w:val="0033323B"/>
    <w:rsid w:val="00333276"/>
    <w:rsid w:val="003334AD"/>
    <w:rsid w:val="0033542D"/>
    <w:rsid w:val="00335433"/>
    <w:rsid w:val="003358A1"/>
    <w:rsid w:val="00335C46"/>
    <w:rsid w:val="00335C6D"/>
    <w:rsid w:val="00335F60"/>
    <w:rsid w:val="00335F9E"/>
    <w:rsid w:val="003378B5"/>
    <w:rsid w:val="003404CE"/>
    <w:rsid w:val="00340593"/>
    <w:rsid w:val="003408E3"/>
    <w:rsid w:val="00341EE0"/>
    <w:rsid w:val="00342F6C"/>
    <w:rsid w:val="0034323B"/>
    <w:rsid w:val="003434E6"/>
    <w:rsid w:val="00343A44"/>
    <w:rsid w:val="00343EC6"/>
    <w:rsid w:val="0034609F"/>
    <w:rsid w:val="00346610"/>
    <w:rsid w:val="00347407"/>
    <w:rsid w:val="003475FC"/>
    <w:rsid w:val="00347E51"/>
    <w:rsid w:val="003527C7"/>
    <w:rsid w:val="00353632"/>
    <w:rsid w:val="0035379C"/>
    <w:rsid w:val="00354940"/>
    <w:rsid w:val="0035543D"/>
    <w:rsid w:val="003555D8"/>
    <w:rsid w:val="0035560B"/>
    <w:rsid w:val="0035562B"/>
    <w:rsid w:val="003564C3"/>
    <w:rsid w:val="00356ABF"/>
    <w:rsid w:val="00356CDD"/>
    <w:rsid w:val="00356FEE"/>
    <w:rsid w:val="00357055"/>
    <w:rsid w:val="0035759D"/>
    <w:rsid w:val="00357948"/>
    <w:rsid w:val="00357AD4"/>
    <w:rsid w:val="003608F9"/>
    <w:rsid w:val="00360C62"/>
    <w:rsid w:val="00361721"/>
    <w:rsid w:val="00362322"/>
    <w:rsid w:val="00362332"/>
    <w:rsid w:val="00362CDD"/>
    <w:rsid w:val="00362E35"/>
    <w:rsid w:val="0036307F"/>
    <w:rsid w:val="0036321E"/>
    <w:rsid w:val="00364B5B"/>
    <w:rsid w:val="00364DAE"/>
    <w:rsid w:val="00365B3F"/>
    <w:rsid w:val="00365E73"/>
    <w:rsid w:val="00366065"/>
    <w:rsid w:val="0036615C"/>
    <w:rsid w:val="0036702D"/>
    <w:rsid w:val="00370B31"/>
    <w:rsid w:val="0037126A"/>
    <w:rsid w:val="00371E32"/>
    <w:rsid w:val="00371F63"/>
    <w:rsid w:val="0037216A"/>
    <w:rsid w:val="0037287D"/>
    <w:rsid w:val="00373F31"/>
    <w:rsid w:val="00374ACB"/>
    <w:rsid w:val="00374F24"/>
    <w:rsid w:val="00374F92"/>
    <w:rsid w:val="003756D1"/>
    <w:rsid w:val="00376163"/>
    <w:rsid w:val="0037640E"/>
    <w:rsid w:val="00376ED8"/>
    <w:rsid w:val="00380D88"/>
    <w:rsid w:val="0038160D"/>
    <w:rsid w:val="00381D1A"/>
    <w:rsid w:val="00381D42"/>
    <w:rsid w:val="00382066"/>
    <w:rsid w:val="0038265B"/>
    <w:rsid w:val="003826FC"/>
    <w:rsid w:val="0038322E"/>
    <w:rsid w:val="00383A23"/>
    <w:rsid w:val="00383AA0"/>
    <w:rsid w:val="00383CC8"/>
    <w:rsid w:val="00384108"/>
    <w:rsid w:val="00384336"/>
    <w:rsid w:val="00384DD1"/>
    <w:rsid w:val="00384F93"/>
    <w:rsid w:val="003850B9"/>
    <w:rsid w:val="00385B09"/>
    <w:rsid w:val="00386BEF"/>
    <w:rsid w:val="00387DCE"/>
    <w:rsid w:val="003909AD"/>
    <w:rsid w:val="00390BB5"/>
    <w:rsid w:val="00391036"/>
    <w:rsid w:val="00392748"/>
    <w:rsid w:val="0039299C"/>
    <w:rsid w:val="00393124"/>
    <w:rsid w:val="00394540"/>
    <w:rsid w:val="00395344"/>
    <w:rsid w:val="00395835"/>
    <w:rsid w:val="00396142"/>
    <w:rsid w:val="00396C58"/>
    <w:rsid w:val="003A1044"/>
    <w:rsid w:val="003A133D"/>
    <w:rsid w:val="003A146A"/>
    <w:rsid w:val="003A1DF4"/>
    <w:rsid w:val="003A1EDF"/>
    <w:rsid w:val="003A2B81"/>
    <w:rsid w:val="003A2D57"/>
    <w:rsid w:val="003A2D81"/>
    <w:rsid w:val="003A502B"/>
    <w:rsid w:val="003A584C"/>
    <w:rsid w:val="003A6219"/>
    <w:rsid w:val="003A7EF6"/>
    <w:rsid w:val="003B0186"/>
    <w:rsid w:val="003B0CF9"/>
    <w:rsid w:val="003B107D"/>
    <w:rsid w:val="003B1165"/>
    <w:rsid w:val="003B194C"/>
    <w:rsid w:val="003B1AAC"/>
    <w:rsid w:val="003B256E"/>
    <w:rsid w:val="003B2FF6"/>
    <w:rsid w:val="003B323F"/>
    <w:rsid w:val="003B3520"/>
    <w:rsid w:val="003B3EF2"/>
    <w:rsid w:val="003B4330"/>
    <w:rsid w:val="003B4D3A"/>
    <w:rsid w:val="003B4EDA"/>
    <w:rsid w:val="003B4F35"/>
    <w:rsid w:val="003B5002"/>
    <w:rsid w:val="003B5547"/>
    <w:rsid w:val="003B5652"/>
    <w:rsid w:val="003B626C"/>
    <w:rsid w:val="003B659A"/>
    <w:rsid w:val="003B65AD"/>
    <w:rsid w:val="003B6D05"/>
    <w:rsid w:val="003C1129"/>
    <w:rsid w:val="003C154B"/>
    <w:rsid w:val="003C15A8"/>
    <w:rsid w:val="003C162E"/>
    <w:rsid w:val="003C2005"/>
    <w:rsid w:val="003C276D"/>
    <w:rsid w:val="003C2C0B"/>
    <w:rsid w:val="003C2C7B"/>
    <w:rsid w:val="003C351C"/>
    <w:rsid w:val="003C353A"/>
    <w:rsid w:val="003C39E5"/>
    <w:rsid w:val="003C3B43"/>
    <w:rsid w:val="003C3D5D"/>
    <w:rsid w:val="003C41CF"/>
    <w:rsid w:val="003C4642"/>
    <w:rsid w:val="003C483B"/>
    <w:rsid w:val="003C57E9"/>
    <w:rsid w:val="003C5951"/>
    <w:rsid w:val="003C63F6"/>
    <w:rsid w:val="003C6616"/>
    <w:rsid w:val="003C741F"/>
    <w:rsid w:val="003C75AF"/>
    <w:rsid w:val="003D04C8"/>
    <w:rsid w:val="003D0EB3"/>
    <w:rsid w:val="003D18D8"/>
    <w:rsid w:val="003D1CE5"/>
    <w:rsid w:val="003D1E8F"/>
    <w:rsid w:val="003D2488"/>
    <w:rsid w:val="003D2997"/>
    <w:rsid w:val="003D2BC3"/>
    <w:rsid w:val="003D2EB4"/>
    <w:rsid w:val="003D327A"/>
    <w:rsid w:val="003D46C8"/>
    <w:rsid w:val="003D49A9"/>
    <w:rsid w:val="003D5117"/>
    <w:rsid w:val="003D551A"/>
    <w:rsid w:val="003D55CA"/>
    <w:rsid w:val="003D5789"/>
    <w:rsid w:val="003D5FC5"/>
    <w:rsid w:val="003D6AEC"/>
    <w:rsid w:val="003D6C00"/>
    <w:rsid w:val="003D6C17"/>
    <w:rsid w:val="003E0B87"/>
    <w:rsid w:val="003E10B5"/>
    <w:rsid w:val="003E177F"/>
    <w:rsid w:val="003E2072"/>
    <w:rsid w:val="003E232B"/>
    <w:rsid w:val="003E2B25"/>
    <w:rsid w:val="003E2E21"/>
    <w:rsid w:val="003E2FF6"/>
    <w:rsid w:val="003E3A11"/>
    <w:rsid w:val="003E3D01"/>
    <w:rsid w:val="003E4266"/>
    <w:rsid w:val="003E429A"/>
    <w:rsid w:val="003E4F10"/>
    <w:rsid w:val="003E502F"/>
    <w:rsid w:val="003E5440"/>
    <w:rsid w:val="003E62B6"/>
    <w:rsid w:val="003E764B"/>
    <w:rsid w:val="003E7BA4"/>
    <w:rsid w:val="003E7C43"/>
    <w:rsid w:val="003E7D09"/>
    <w:rsid w:val="003F01A2"/>
    <w:rsid w:val="003F0A33"/>
    <w:rsid w:val="003F0AA0"/>
    <w:rsid w:val="003F0DCF"/>
    <w:rsid w:val="003F1649"/>
    <w:rsid w:val="003F177E"/>
    <w:rsid w:val="003F1814"/>
    <w:rsid w:val="003F1BC2"/>
    <w:rsid w:val="003F2226"/>
    <w:rsid w:val="003F2879"/>
    <w:rsid w:val="003F33DE"/>
    <w:rsid w:val="003F38A6"/>
    <w:rsid w:val="003F3FD0"/>
    <w:rsid w:val="003F4146"/>
    <w:rsid w:val="003F45E8"/>
    <w:rsid w:val="003F4711"/>
    <w:rsid w:val="003F47A7"/>
    <w:rsid w:val="003F47CC"/>
    <w:rsid w:val="003F50E2"/>
    <w:rsid w:val="003F535A"/>
    <w:rsid w:val="003F5C3C"/>
    <w:rsid w:val="003F6BCA"/>
    <w:rsid w:val="003F6BFB"/>
    <w:rsid w:val="003F7961"/>
    <w:rsid w:val="003F7AE1"/>
    <w:rsid w:val="00401258"/>
    <w:rsid w:val="00401A5F"/>
    <w:rsid w:val="00402190"/>
    <w:rsid w:val="004021E4"/>
    <w:rsid w:val="004022CF"/>
    <w:rsid w:val="004039E2"/>
    <w:rsid w:val="00404BDC"/>
    <w:rsid w:val="00404D40"/>
    <w:rsid w:val="004057B3"/>
    <w:rsid w:val="00405AE6"/>
    <w:rsid w:val="00405DBA"/>
    <w:rsid w:val="004065E9"/>
    <w:rsid w:val="004067FC"/>
    <w:rsid w:val="004068F9"/>
    <w:rsid w:val="00406A78"/>
    <w:rsid w:val="0040709F"/>
    <w:rsid w:val="00407192"/>
    <w:rsid w:val="004078B3"/>
    <w:rsid w:val="00407CE2"/>
    <w:rsid w:val="00407F34"/>
    <w:rsid w:val="00410C75"/>
    <w:rsid w:val="00410FBA"/>
    <w:rsid w:val="004118A8"/>
    <w:rsid w:val="004119EF"/>
    <w:rsid w:val="00411D80"/>
    <w:rsid w:val="004122A0"/>
    <w:rsid w:val="004122CF"/>
    <w:rsid w:val="00412BE9"/>
    <w:rsid w:val="0041341B"/>
    <w:rsid w:val="00413868"/>
    <w:rsid w:val="0041386D"/>
    <w:rsid w:val="00413A1D"/>
    <w:rsid w:val="00413B05"/>
    <w:rsid w:val="00413F5F"/>
    <w:rsid w:val="0041405A"/>
    <w:rsid w:val="004140AE"/>
    <w:rsid w:val="0041426B"/>
    <w:rsid w:val="00414385"/>
    <w:rsid w:val="00414421"/>
    <w:rsid w:val="0041481C"/>
    <w:rsid w:val="004148F8"/>
    <w:rsid w:val="00415C5D"/>
    <w:rsid w:val="00416178"/>
    <w:rsid w:val="004161B8"/>
    <w:rsid w:val="00416250"/>
    <w:rsid w:val="0041774C"/>
    <w:rsid w:val="00420AAE"/>
    <w:rsid w:val="00420ED8"/>
    <w:rsid w:val="00420F0F"/>
    <w:rsid w:val="00421087"/>
    <w:rsid w:val="00421ACF"/>
    <w:rsid w:val="00421C41"/>
    <w:rsid w:val="00421D08"/>
    <w:rsid w:val="00421F3D"/>
    <w:rsid w:val="004225C3"/>
    <w:rsid w:val="00422F42"/>
    <w:rsid w:val="004237AD"/>
    <w:rsid w:val="00423880"/>
    <w:rsid w:val="00423A48"/>
    <w:rsid w:val="00423F91"/>
    <w:rsid w:val="0042403F"/>
    <w:rsid w:val="004243EB"/>
    <w:rsid w:val="00424470"/>
    <w:rsid w:val="004248AD"/>
    <w:rsid w:val="00425171"/>
    <w:rsid w:val="00425284"/>
    <w:rsid w:val="00425298"/>
    <w:rsid w:val="00425560"/>
    <w:rsid w:val="0042567A"/>
    <w:rsid w:val="00425AC7"/>
    <w:rsid w:val="00425C56"/>
    <w:rsid w:val="00425D24"/>
    <w:rsid w:val="00425F7A"/>
    <w:rsid w:val="00426228"/>
    <w:rsid w:val="00426A28"/>
    <w:rsid w:val="00427978"/>
    <w:rsid w:val="00430132"/>
    <w:rsid w:val="004310A4"/>
    <w:rsid w:val="0043116E"/>
    <w:rsid w:val="00431A50"/>
    <w:rsid w:val="0043242F"/>
    <w:rsid w:val="00434560"/>
    <w:rsid w:val="0043466C"/>
    <w:rsid w:val="00434CF0"/>
    <w:rsid w:val="00435088"/>
    <w:rsid w:val="00435925"/>
    <w:rsid w:val="00435E90"/>
    <w:rsid w:val="004360C4"/>
    <w:rsid w:val="00436995"/>
    <w:rsid w:val="00437703"/>
    <w:rsid w:val="004379C2"/>
    <w:rsid w:val="0044044F"/>
    <w:rsid w:val="004407BC"/>
    <w:rsid w:val="00440E25"/>
    <w:rsid w:val="00440EE3"/>
    <w:rsid w:val="004412A2"/>
    <w:rsid w:val="00441640"/>
    <w:rsid w:val="00441985"/>
    <w:rsid w:val="00441F7A"/>
    <w:rsid w:val="004422F6"/>
    <w:rsid w:val="004444BC"/>
    <w:rsid w:val="00444B77"/>
    <w:rsid w:val="00444CF6"/>
    <w:rsid w:val="004452CB"/>
    <w:rsid w:val="00445571"/>
    <w:rsid w:val="00445966"/>
    <w:rsid w:val="00445A69"/>
    <w:rsid w:val="00446500"/>
    <w:rsid w:val="004467B4"/>
    <w:rsid w:val="004467FE"/>
    <w:rsid w:val="00446C26"/>
    <w:rsid w:val="0044740B"/>
    <w:rsid w:val="00447541"/>
    <w:rsid w:val="00447A28"/>
    <w:rsid w:val="0045044A"/>
    <w:rsid w:val="004508B2"/>
    <w:rsid w:val="004508C5"/>
    <w:rsid w:val="00450FFD"/>
    <w:rsid w:val="00451C88"/>
    <w:rsid w:val="00452494"/>
    <w:rsid w:val="0045314E"/>
    <w:rsid w:val="004532B8"/>
    <w:rsid w:val="00453BD5"/>
    <w:rsid w:val="00454DE7"/>
    <w:rsid w:val="00455536"/>
    <w:rsid w:val="00456CB5"/>
    <w:rsid w:val="00457664"/>
    <w:rsid w:val="004608C2"/>
    <w:rsid w:val="0046126E"/>
    <w:rsid w:val="004613D4"/>
    <w:rsid w:val="00461EAB"/>
    <w:rsid w:val="00461F4C"/>
    <w:rsid w:val="00462A0A"/>
    <w:rsid w:val="00462CCE"/>
    <w:rsid w:val="00462F51"/>
    <w:rsid w:val="00463606"/>
    <w:rsid w:val="00463876"/>
    <w:rsid w:val="00463C27"/>
    <w:rsid w:val="004645CA"/>
    <w:rsid w:val="00464790"/>
    <w:rsid w:val="00464CA9"/>
    <w:rsid w:val="0046541D"/>
    <w:rsid w:val="00465843"/>
    <w:rsid w:val="00465952"/>
    <w:rsid w:val="00465C99"/>
    <w:rsid w:val="0046681C"/>
    <w:rsid w:val="00466C85"/>
    <w:rsid w:val="00466D3F"/>
    <w:rsid w:val="0046706A"/>
    <w:rsid w:val="004670A0"/>
    <w:rsid w:val="00470380"/>
    <w:rsid w:val="004724A8"/>
    <w:rsid w:val="004726CB"/>
    <w:rsid w:val="00472EB1"/>
    <w:rsid w:val="004733A6"/>
    <w:rsid w:val="00473618"/>
    <w:rsid w:val="00473A31"/>
    <w:rsid w:val="00473B71"/>
    <w:rsid w:val="0047428D"/>
    <w:rsid w:val="00474983"/>
    <w:rsid w:val="004757BD"/>
    <w:rsid w:val="00476697"/>
    <w:rsid w:val="00476B80"/>
    <w:rsid w:val="00476C22"/>
    <w:rsid w:val="00477207"/>
    <w:rsid w:val="004779BD"/>
    <w:rsid w:val="00480213"/>
    <w:rsid w:val="00480322"/>
    <w:rsid w:val="00480577"/>
    <w:rsid w:val="00480AAF"/>
    <w:rsid w:val="0048156B"/>
    <w:rsid w:val="004817F8"/>
    <w:rsid w:val="0048184C"/>
    <w:rsid w:val="0048227C"/>
    <w:rsid w:val="004834F0"/>
    <w:rsid w:val="0048371B"/>
    <w:rsid w:val="00483B75"/>
    <w:rsid w:val="00483CC3"/>
    <w:rsid w:val="00483E5D"/>
    <w:rsid w:val="00484F8C"/>
    <w:rsid w:val="00485056"/>
    <w:rsid w:val="00485446"/>
    <w:rsid w:val="00485A39"/>
    <w:rsid w:val="00485AFA"/>
    <w:rsid w:val="00485BDD"/>
    <w:rsid w:val="00486010"/>
    <w:rsid w:val="004860BB"/>
    <w:rsid w:val="00487305"/>
    <w:rsid w:val="0049056C"/>
    <w:rsid w:val="00490776"/>
    <w:rsid w:val="00490865"/>
    <w:rsid w:val="004909E3"/>
    <w:rsid w:val="00490FE9"/>
    <w:rsid w:val="004911D1"/>
    <w:rsid w:val="00491311"/>
    <w:rsid w:val="00491AAC"/>
    <w:rsid w:val="00491F60"/>
    <w:rsid w:val="00492AFD"/>
    <w:rsid w:val="00492D55"/>
    <w:rsid w:val="00492E50"/>
    <w:rsid w:val="00493167"/>
    <w:rsid w:val="004934F3"/>
    <w:rsid w:val="00493513"/>
    <w:rsid w:val="00493562"/>
    <w:rsid w:val="00494149"/>
    <w:rsid w:val="00495BD0"/>
    <w:rsid w:val="00495D4A"/>
    <w:rsid w:val="00495E6B"/>
    <w:rsid w:val="0049607C"/>
    <w:rsid w:val="00496165"/>
    <w:rsid w:val="00496430"/>
    <w:rsid w:val="00497599"/>
    <w:rsid w:val="004A02DA"/>
    <w:rsid w:val="004A0588"/>
    <w:rsid w:val="004A0C86"/>
    <w:rsid w:val="004A1D37"/>
    <w:rsid w:val="004A252C"/>
    <w:rsid w:val="004A2EA8"/>
    <w:rsid w:val="004A371C"/>
    <w:rsid w:val="004A39B1"/>
    <w:rsid w:val="004A3ABB"/>
    <w:rsid w:val="004A427A"/>
    <w:rsid w:val="004A4386"/>
    <w:rsid w:val="004A57CF"/>
    <w:rsid w:val="004A57D2"/>
    <w:rsid w:val="004A6671"/>
    <w:rsid w:val="004A67F7"/>
    <w:rsid w:val="004A7035"/>
    <w:rsid w:val="004A7083"/>
    <w:rsid w:val="004A76BD"/>
    <w:rsid w:val="004A7862"/>
    <w:rsid w:val="004A7A58"/>
    <w:rsid w:val="004B064D"/>
    <w:rsid w:val="004B1101"/>
    <w:rsid w:val="004B11B1"/>
    <w:rsid w:val="004B135A"/>
    <w:rsid w:val="004B13CD"/>
    <w:rsid w:val="004B27E7"/>
    <w:rsid w:val="004B30B7"/>
    <w:rsid w:val="004B328B"/>
    <w:rsid w:val="004B3E5C"/>
    <w:rsid w:val="004B433C"/>
    <w:rsid w:val="004B477E"/>
    <w:rsid w:val="004B49D3"/>
    <w:rsid w:val="004B4C26"/>
    <w:rsid w:val="004B5287"/>
    <w:rsid w:val="004B5445"/>
    <w:rsid w:val="004B56DE"/>
    <w:rsid w:val="004B5E9B"/>
    <w:rsid w:val="004B5EB0"/>
    <w:rsid w:val="004B61EB"/>
    <w:rsid w:val="004B658C"/>
    <w:rsid w:val="004B6CD1"/>
    <w:rsid w:val="004B780B"/>
    <w:rsid w:val="004B783A"/>
    <w:rsid w:val="004B7937"/>
    <w:rsid w:val="004B7CD7"/>
    <w:rsid w:val="004C0262"/>
    <w:rsid w:val="004C063F"/>
    <w:rsid w:val="004C0B62"/>
    <w:rsid w:val="004C11B2"/>
    <w:rsid w:val="004C1871"/>
    <w:rsid w:val="004C1DD5"/>
    <w:rsid w:val="004C2C9D"/>
    <w:rsid w:val="004C3298"/>
    <w:rsid w:val="004C3BCC"/>
    <w:rsid w:val="004C4656"/>
    <w:rsid w:val="004C484E"/>
    <w:rsid w:val="004C4B0E"/>
    <w:rsid w:val="004C5209"/>
    <w:rsid w:val="004C5574"/>
    <w:rsid w:val="004C59AB"/>
    <w:rsid w:val="004C5CD2"/>
    <w:rsid w:val="004C5EF2"/>
    <w:rsid w:val="004C7226"/>
    <w:rsid w:val="004C7643"/>
    <w:rsid w:val="004D0116"/>
    <w:rsid w:val="004D0714"/>
    <w:rsid w:val="004D1387"/>
    <w:rsid w:val="004D1941"/>
    <w:rsid w:val="004D1E29"/>
    <w:rsid w:val="004D2C37"/>
    <w:rsid w:val="004D32D3"/>
    <w:rsid w:val="004D34D1"/>
    <w:rsid w:val="004D3573"/>
    <w:rsid w:val="004D396B"/>
    <w:rsid w:val="004D4604"/>
    <w:rsid w:val="004D5025"/>
    <w:rsid w:val="004D6323"/>
    <w:rsid w:val="004D6466"/>
    <w:rsid w:val="004D6D1B"/>
    <w:rsid w:val="004D70A9"/>
    <w:rsid w:val="004E0909"/>
    <w:rsid w:val="004E0E8B"/>
    <w:rsid w:val="004E0FD2"/>
    <w:rsid w:val="004E1E0D"/>
    <w:rsid w:val="004E1ED1"/>
    <w:rsid w:val="004E27A5"/>
    <w:rsid w:val="004E27C1"/>
    <w:rsid w:val="004E36AE"/>
    <w:rsid w:val="004E36E9"/>
    <w:rsid w:val="004E3EF3"/>
    <w:rsid w:val="004E3FC8"/>
    <w:rsid w:val="004E4043"/>
    <w:rsid w:val="004E48C8"/>
    <w:rsid w:val="004E4A95"/>
    <w:rsid w:val="004E4F09"/>
    <w:rsid w:val="004E546C"/>
    <w:rsid w:val="004E5934"/>
    <w:rsid w:val="004E5A0E"/>
    <w:rsid w:val="004E604F"/>
    <w:rsid w:val="004E6CEE"/>
    <w:rsid w:val="004E7227"/>
    <w:rsid w:val="004E7343"/>
    <w:rsid w:val="004E7731"/>
    <w:rsid w:val="004E7796"/>
    <w:rsid w:val="004F0089"/>
    <w:rsid w:val="004F00F3"/>
    <w:rsid w:val="004F0130"/>
    <w:rsid w:val="004F0600"/>
    <w:rsid w:val="004F0BE0"/>
    <w:rsid w:val="004F0C8B"/>
    <w:rsid w:val="004F10CA"/>
    <w:rsid w:val="004F11D9"/>
    <w:rsid w:val="004F11FF"/>
    <w:rsid w:val="004F12A5"/>
    <w:rsid w:val="004F147E"/>
    <w:rsid w:val="004F1502"/>
    <w:rsid w:val="004F2252"/>
    <w:rsid w:val="004F22E7"/>
    <w:rsid w:val="004F2452"/>
    <w:rsid w:val="004F3549"/>
    <w:rsid w:val="004F3C1A"/>
    <w:rsid w:val="004F3F57"/>
    <w:rsid w:val="004F41B1"/>
    <w:rsid w:val="004F434B"/>
    <w:rsid w:val="004F56E3"/>
    <w:rsid w:val="004F5D7C"/>
    <w:rsid w:val="004F6515"/>
    <w:rsid w:val="005005F9"/>
    <w:rsid w:val="00500BF9"/>
    <w:rsid w:val="00500E99"/>
    <w:rsid w:val="00500FD3"/>
    <w:rsid w:val="00501433"/>
    <w:rsid w:val="005018B2"/>
    <w:rsid w:val="00501F18"/>
    <w:rsid w:val="005030F7"/>
    <w:rsid w:val="00503584"/>
    <w:rsid w:val="005037BF"/>
    <w:rsid w:val="005043B2"/>
    <w:rsid w:val="005056D9"/>
    <w:rsid w:val="00506183"/>
    <w:rsid w:val="00506A6A"/>
    <w:rsid w:val="005071A0"/>
    <w:rsid w:val="005071B0"/>
    <w:rsid w:val="005076AD"/>
    <w:rsid w:val="00507CD2"/>
    <w:rsid w:val="0051033F"/>
    <w:rsid w:val="005107B2"/>
    <w:rsid w:val="0051101D"/>
    <w:rsid w:val="005110CD"/>
    <w:rsid w:val="0051114F"/>
    <w:rsid w:val="00511675"/>
    <w:rsid w:val="005116BC"/>
    <w:rsid w:val="005118BA"/>
    <w:rsid w:val="00511AD2"/>
    <w:rsid w:val="00512A6C"/>
    <w:rsid w:val="00512DDC"/>
    <w:rsid w:val="00512E0C"/>
    <w:rsid w:val="0051343F"/>
    <w:rsid w:val="00513CB3"/>
    <w:rsid w:val="00514103"/>
    <w:rsid w:val="0051412C"/>
    <w:rsid w:val="00514EA5"/>
    <w:rsid w:val="0051552A"/>
    <w:rsid w:val="0051598D"/>
    <w:rsid w:val="00516E54"/>
    <w:rsid w:val="00516F62"/>
    <w:rsid w:val="00517EB2"/>
    <w:rsid w:val="0052014F"/>
    <w:rsid w:val="00520E68"/>
    <w:rsid w:val="005214AB"/>
    <w:rsid w:val="00521D4A"/>
    <w:rsid w:val="00522253"/>
    <w:rsid w:val="00522825"/>
    <w:rsid w:val="00522BC7"/>
    <w:rsid w:val="00522E2B"/>
    <w:rsid w:val="00523674"/>
    <w:rsid w:val="00523E83"/>
    <w:rsid w:val="00523F80"/>
    <w:rsid w:val="005249DF"/>
    <w:rsid w:val="005254AB"/>
    <w:rsid w:val="00525766"/>
    <w:rsid w:val="005267B9"/>
    <w:rsid w:val="005269BF"/>
    <w:rsid w:val="00530074"/>
    <w:rsid w:val="00530524"/>
    <w:rsid w:val="005309F5"/>
    <w:rsid w:val="0053108D"/>
    <w:rsid w:val="005311C6"/>
    <w:rsid w:val="005312B4"/>
    <w:rsid w:val="005318F4"/>
    <w:rsid w:val="005324E3"/>
    <w:rsid w:val="00532E08"/>
    <w:rsid w:val="0053324E"/>
    <w:rsid w:val="00533785"/>
    <w:rsid w:val="00533BB5"/>
    <w:rsid w:val="0053425C"/>
    <w:rsid w:val="005347C7"/>
    <w:rsid w:val="00534F98"/>
    <w:rsid w:val="005354E8"/>
    <w:rsid w:val="00535A0D"/>
    <w:rsid w:val="00535A32"/>
    <w:rsid w:val="00535D12"/>
    <w:rsid w:val="00536A44"/>
    <w:rsid w:val="00536E95"/>
    <w:rsid w:val="0053710D"/>
    <w:rsid w:val="00537CF7"/>
    <w:rsid w:val="0054074D"/>
    <w:rsid w:val="00540844"/>
    <w:rsid w:val="005409A6"/>
    <w:rsid w:val="00541683"/>
    <w:rsid w:val="005427F5"/>
    <w:rsid w:val="005429BB"/>
    <w:rsid w:val="00542D39"/>
    <w:rsid w:val="00542F57"/>
    <w:rsid w:val="005433F7"/>
    <w:rsid w:val="00543D59"/>
    <w:rsid w:val="00543DD4"/>
    <w:rsid w:val="00543F72"/>
    <w:rsid w:val="00545404"/>
    <w:rsid w:val="0054550D"/>
    <w:rsid w:val="00546F66"/>
    <w:rsid w:val="00547E68"/>
    <w:rsid w:val="00551453"/>
    <w:rsid w:val="005525A3"/>
    <w:rsid w:val="00552C97"/>
    <w:rsid w:val="00553250"/>
    <w:rsid w:val="00553D4B"/>
    <w:rsid w:val="00555276"/>
    <w:rsid w:val="00555803"/>
    <w:rsid w:val="00556CE3"/>
    <w:rsid w:val="00556FA9"/>
    <w:rsid w:val="00557040"/>
    <w:rsid w:val="005570B8"/>
    <w:rsid w:val="00557466"/>
    <w:rsid w:val="00560F1E"/>
    <w:rsid w:val="00561155"/>
    <w:rsid w:val="005617BB"/>
    <w:rsid w:val="005617FD"/>
    <w:rsid w:val="00561B28"/>
    <w:rsid w:val="00562199"/>
    <w:rsid w:val="0056274E"/>
    <w:rsid w:val="00562909"/>
    <w:rsid w:val="005629A0"/>
    <w:rsid w:val="0056312E"/>
    <w:rsid w:val="005632B1"/>
    <w:rsid w:val="00563492"/>
    <w:rsid w:val="00564216"/>
    <w:rsid w:val="005647BC"/>
    <w:rsid w:val="0056513F"/>
    <w:rsid w:val="00566CC2"/>
    <w:rsid w:val="00570D22"/>
    <w:rsid w:val="00570D9C"/>
    <w:rsid w:val="00570E4F"/>
    <w:rsid w:val="00570FB1"/>
    <w:rsid w:val="005719C6"/>
    <w:rsid w:val="0057204E"/>
    <w:rsid w:val="005720A2"/>
    <w:rsid w:val="00572B0A"/>
    <w:rsid w:val="00572E96"/>
    <w:rsid w:val="00572EAD"/>
    <w:rsid w:val="00573821"/>
    <w:rsid w:val="00573AC6"/>
    <w:rsid w:val="00573F87"/>
    <w:rsid w:val="00574F68"/>
    <w:rsid w:val="00574F73"/>
    <w:rsid w:val="00575064"/>
    <w:rsid w:val="005752C9"/>
    <w:rsid w:val="005753B2"/>
    <w:rsid w:val="005754A7"/>
    <w:rsid w:val="00575890"/>
    <w:rsid w:val="005759AE"/>
    <w:rsid w:val="00575AE3"/>
    <w:rsid w:val="00575CBB"/>
    <w:rsid w:val="005767B0"/>
    <w:rsid w:val="00577AFC"/>
    <w:rsid w:val="00580468"/>
    <w:rsid w:val="005804A9"/>
    <w:rsid w:val="00580613"/>
    <w:rsid w:val="00580CD4"/>
    <w:rsid w:val="00580D5F"/>
    <w:rsid w:val="0058180C"/>
    <w:rsid w:val="00581F06"/>
    <w:rsid w:val="00582FD4"/>
    <w:rsid w:val="00583719"/>
    <w:rsid w:val="00583840"/>
    <w:rsid w:val="00583B26"/>
    <w:rsid w:val="00583F86"/>
    <w:rsid w:val="00584299"/>
    <w:rsid w:val="00585072"/>
    <w:rsid w:val="005851BF"/>
    <w:rsid w:val="00585487"/>
    <w:rsid w:val="00585E7E"/>
    <w:rsid w:val="0058616C"/>
    <w:rsid w:val="005862F4"/>
    <w:rsid w:val="00586398"/>
    <w:rsid w:val="00586456"/>
    <w:rsid w:val="00586608"/>
    <w:rsid w:val="00586BD0"/>
    <w:rsid w:val="00586C1A"/>
    <w:rsid w:val="00586C42"/>
    <w:rsid w:val="00587E65"/>
    <w:rsid w:val="00587F0E"/>
    <w:rsid w:val="00590068"/>
    <w:rsid w:val="00590ADD"/>
    <w:rsid w:val="00590D6D"/>
    <w:rsid w:val="00591875"/>
    <w:rsid w:val="00591D99"/>
    <w:rsid w:val="00592FD3"/>
    <w:rsid w:val="005946C2"/>
    <w:rsid w:val="00594763"/>
    <w:rsid w:val="00594CC3"/>
    <w:rsid w:val="00594F8A"/>
    <w:rsid w:val="005950DD"/>
    <w:rsid w:val="00595202"/>
    <w:rsid w:val="005952F7"/>
    <w:rsid w:val="00595FB9"/>
    <w:rsid w:val="00596FC5"/>
    <w:rsid w:val="005972AD"/>
    <w:rsid w:val="005973E8"/>
    <w:rsid w:val="005975FC"/>
    <w:rsid w:val="005A036C"/>
    <w:rsid w:val="005A1475"/>
    <w:rsid w:val="005A1B1B"/>
    <w:rsid w:val="005A2707"/>
    <w:rsid w:val="005A28C2"/>
    <w:rsid w:val="005A2A03"/>
    <w:rsid w:val="005A33F5"/>
    <w:rsid w:val="005A3FC7"/>
    <w:rsid w:val="005A4364"/>
    <w:rsid w:val="005A538E"/>
    <w:rsid w:val="005A6981"/>
    <w:rsid w:val="005A6C99"/>
    <w:rsid w:val="005A7F32"/>
    <w:rsid w:val="005B09C2"/>
    <w:rsid w:val="005B1479"/>
    <w:rsid w:val="005B1A73"/>
    <w:rsid w:val="005B2870"/>
    <w:rsid w:val="005B28C8"/>
    <w:rsid w:val="005B2E9F"/>
    <w:rsid w:val="005B308E"/>
    <w:rsid w:val="005B3177"/>
    <w:rsid w:val="005B325B"/>
    <w:rsid w:val="005B3ADD"/>
    <w:rsid w:val="005B3F38"/>
    <w:rsid w:val="005B4042"/>
    <w:rsid w:val="005B47B2"/>
    <w:rsid w:val="005B4EF2"/>
    <w:rsid w:val="005B521A"/>
    <w:rsid w:val="005B59A5"/>
    <w:rsid w:val="005B5D98"/>
    <w:rsid w:val="005B6275"/>
    <w:rsid w:val="005B6578"/>
    <w:rsid w:val="005B67B1"/>
    <w:rsid w:val="005B6CD7"/>
    <w:rsid w:val="005B7253"/>
    <w:rsid w:val="005C07CB"/>
    <w:rsid w:val="005C19FA"/>
    <w:rsid w:val="005C1BE1"/>
    <w:rsid w:val="005C1E68"/>
    <w:rsid w:val="005C31DB"/>
    <w:rsid w:val="005C3944"/>
    <w:rsid w:val="005C446A"/>
    <w:rsid w:val="005C483B"/>
    <w:rsid w:val="005C50CC"/>
    <w:rsid w:val="005C5560"/>
    <w:rsid w:val="005C5724"/>
    <w:rsid w:val="005C72A7"/>
    <w:rsid w:val="005D04C4"/>
    <w:rsid w:val="005D0630"/>
    <w:rsid w:val="005D11AB"/>
    <w:rsid w:val="005D145F"/>
    <w:rsid w:val="005D1A41"/>
    <w:rsid w:val="005D1D84"/>
    <w:rsid w:val="005D22F8"/>
    <w:rsid w:val="005D2767"/>
    <w:rsid w:val="005D2B70"/>
    <w:rsid w:val="005D2D4F"/>
    <w:rsid w:val="005D59ED"/>
    <w:rsid w:val="005D5A6E"/>
    <w:rsid w:val="005D5F50"/>
    <w:rsid w:val="005D6DA7"/>
    <w:rsid w:val="005D6ECA"/>
    <w:rsid w:val="005D706A"/>
    <w:rsid w:val="005E05B2"/>
    <w:rsid w:val="005E0A6A"/>
    <w:rsid w:val="005E0C17"/>
    <w:rsid w:val="005E104A"/>
    <w:rsid w:val="005E1C80"/>
    <w:rsid w:val="005E1F5E"/>
    <w:rsid w:val="005E241A"/>
    <w:rsid w:val="005E2D66"/>
    <w:rsid w:val="005E3B54"/>
    <w:rsid w:val="005E3C72"/>
    <w:rsid w:val="005E420D"/>
    <w:rsid w:val="005E43D4"/>
    <w:rsid w:val="005E441D"/>
    <w:rsid w:val="005E48BD"/>
    <w:rsid w:val="005E4C02"/>
    <w:rsid w:val="005E4D32"/>
    <w:rsid w:val="005E4FE2"/>
    <w:rsid w:val="005E5281"/>
    <w:rsid w:val="005E5DA4"/>
    <w:rsid w:val="005E63BE"/>
    <w:rsid w:val="005E63C6"/>
    <w:rsid w:val="005E70A7"/>
    <w:rsid w:val="005E7B68"/>
    <w:rsid w:val="005F0A41"/>
    <w:rsid w:val="005F0C89"/>
    <w:rsid w:val="005F1190"/>
    <w:rsid w:val="005F1502"/>
    <w:rsid w:val="005F1B7E"/>
    <w:rsid w:val="005F1B97"/>
    <w:rsid w:val="005F2875"/>
    <w:rsid w:val="005F2B08"/>
    <w:rsid w:val="005F3109"/>
    <w:rsid w:val="005F3386"/>
    <w:rsid w:val="005F33DF"/>
    <w:rsid w:val="005F3834"/>
    <w:rsid w:val="005F3E32"/>
    <w:rsid w:val="005F4638"/>
    <w:rsid w:val="005F4F46"/>
    <w:rsid w:val="005F50D6"/>
    <w:rsid w:val="005F582A"/>
    <w:rsid w:val="005F5F7F"/>
    <w:rsid w:val="005F6010"/>
    <w:rsid w:val="005F610C"/>
    <w:rsid w:val="005F630B"/>
    <w:rsid w:val="005F640C"/>
    <w:rsid w:val="005F6C9E"/>
    <w:rsid w:val="005F7337"/>
    <w:rsid w:val="005F7355"/>
    <w:rsid w:val="005F7C35"/>
    <w:rsid w:val="006002E7"/>
    <w:rsid w:val="00600541"/>
    <w:rsid w:val="006006F3"/>
    <w:rsid w:val="00600E94"/>
    <w:rsid w:val="00600E9C"/>
    <w:rsid w:val="00601186"/>
    <w:rsid w:val="00601A12"/>
    <w:rsid w:val="006027AD"/>
    <w:rsid w:val="00602BE3"/>
    <w:rsid w:val="0060309B"/>
    <w:rsid w:val="0060368D"/>
    <w:rsid w:val="00603CCF"/>
    <w:rsid w:val="00603CFA"/>
    <w:rsid w:val="00604932"/>
    <w:rsid w:val="00605E7F"/>
    <w:rsid w:val="00607519"/>
    <w:rsid w:val="00607C17"/>
    <w:rsid w:val="00607D6F"/>
    <w:rsid w:val="00610584"/>
    <w:rsid w:val="006107D8"/>
    <w:rsid w:val="0061139E"/>
    <w:rsid w:val="00611577"/>
    <w:rsid w:val="00611637"/>
    <w:rsid w:val="00611C4A"/>
    <w:rsid w:val="00612029"/>
    <w:rsid w:val="00612067"/>
    <w:rsid w:val="0061233B"/>
    <w:rsid w:val="00612919"/>
    <w:rsid w:val="00612A75"/>
    <w:rsid w:val="00612FCB"/>
    <w:rsid w:val="006146AF"/>
    <w:rsid w:val="00616564"/>
    <w:rsid w:val="00616900"/>
    <w:rsid w:val="00616944"/>
    <w:rsid w:val="00616B2E"/>
    <w:rsid w:val="00617980"/>
    <w:rsid w:val="00620361"/>
    <w:rsid w:val="006212EE"/>
    <w:rsid w:val="00622D19"/>
    <w:rsid w:val="00623376"/>
    <w:rsid w:val="00623808"/>
    <w:rsid w:val="00623DAF"/>
    <w:rsid w:val="00625589"/>
    <w:rsid w:val="00625737"/>
    <w:rsid w:val="00625F5E"/>
    <w:rsid w:val="00626080"/>
    <w:rsid w:val="006262A2"/>
    <w:rsid w:val="006266D3"/>
    <w:rsid w:val="006268B1"/>
    <w:rsid w:val="006273E4"/>
    <w:rsid w:val="00627A08"/>
    <w:rsid w:val="00627B86"/>
    <w:rsid w:val="0063030E"/>
    <w:rsid w:val="0063094D"/>
    <w:rsid w:val="00631083"/>
    <w:rsid w:val="006315FB"/>
    <w:rsid w:val="00631FEE"/>
    <w:rsid w:val="006320EB"/>
    <w:rsid w:val="00632614"/>
    <w:rsid w:val="00633804"/>
    <w:rsid w:val="00633E03"/>
    <w:rsid w:val="00634D0E"/>
    <w:rsid w:val="006350DF"/>
    <w:rsid w:val="006351FB"/>
    <w:rsid w:val="00635549"/>
    <w:rsid w:val="00636313"/>
    <w:rsid w:val="00636C31"/>
    <w:rsid w:val="00636EA1"/>
    <w:rsid w:val="00637412"/>
    <w:rsid w:val="006378E2"/>
    <w:rsid w:val="00637FEF"/>
    <w:rsid w:val="0064028C"/>
    <w:rsid w:val="00640D4D"/>
    <w:rsid w:val="00641453"/>
    <w:rsid w:val="00641CD0"/>
    <w:rsid w:val="00641D9A"/>
    <w:rsid w:val="00642497"/>
    <w:rsid w:val="00642A7B"/>
    <w:rsid w:val="00642CD8"/>
    <w:rsid w:val="0064325C"/>
    <w:rsid w:val="006434A9"/>
    <w:rsid w:val="00643F42"/>
    <w:rsid w:val="00644017"/>
    <w:rsid w:val="00645273"/>
    <w:rsid w:val="0064528E"/>
    <w:rsid w:val="006456B3"/>
    <w:rsid w:val="0064596C"/>
    <w:rsid w:val="00645D1D"/>
    <w:rsid w:val="006461F2"/>
    <w:rsid w:val="00646C4D"/>
    <w:rsid w:val="00646D13"/>
    <w:rsid w:val="006473F9"/>
    <w:rsid w:val="00647640"/>
    <w:rsid w:val="006502E4"/>
    <w:rsid w:val="0065152A"/>
    <w:rsid w:val="00651950"/>
    <w:rsid w:val="00651A4E"/>
    <w:rsid w:val="00652585"/>
    <w:rsid w:val="00652BA4"/>
    <w:rsid w:val="00652FEF"/>
    <w:rsid w:val="006531AD"/>
    <w:rsid w:val="00653732"/>
    <w:rsid w:val="0065410A"/>
    <w:rsid w:val="00654118"/>
    <w:rsid w:val="00654648"/>
    <w:rsid w:val="0065556B"/>
    <w:rsid w:val="00655745"/>
    <w:rsid w:val="0065583E"/>
    <w:rsid w:val="00655F39"/>
    <w:rsid w:val="00655F7F"/>
    <w:rsid w:val="00656266"/>
    <w:rsid w:val="006562D2"/>
    <w:rsid w:val="0065686D"/>
    <w:rsid w:val="00656ABC"/>
    <w:rsid w:val="00657111"/>
    <w:rsid w:val="006571D8"/>
    <w:rsid w:val="0065736D"/>
    <w:rsid w:val="006573D6"/>
    <w:rsid w:val="00657BC1"/>
    <w:rsid w:val="00657D1F"/>
    <w:rsid w:val="006609BF"/>
    <w:rsid w:val="0066134F"/>
    <w:rsid w:val="00661511"/>
    <w:rsid w:val="00661D5E"/>
    <w:rsid w:val="00662ED8"/>
    <w:rsid w:val="00663BDF"/>
    <w:rsid w:val="00663EBE"/>
    <w:rsid w:val="00664565"/>
    <w:rsid w:val="00665725"/>
    <w:rsid w:val="00665AF4"/>
    <w:rsid w:val="006665DC"/>
    <w:rsid w:val="00666C5D"/>
    <w:rsid w:val="00666F5F"/>
    <w:rsid w:val="006670F7"/>
    <w:rsid w:val="006677AF"/>
    <w:rsid w:val="00667F5A"/>
    <w:rsid w:val="00670296"/>
    <w:rsid w:val="006702F6"/>
    <w:rsid w:val="0067077E"/>
    <w:rsid w:val="006720C6"/>
    <w:rsid w:val="00672E7B"/>
    <w:rsid w:val="00672F4D"/>
    <w:rsid w:val="006742B7"/>
    <w:rsid w:val="006743B4"/>
    <w:rsid w:val="00674823"/>
    <w:rsid w:val="00674BF4"/>
    <w:rsid w:val="00674DEB"/>
    <w:rsid w:val="00674E67"/>
    <w:rsid w:val="006750A6"/>
    <w:rsid w:val="00675673"/>
    <w:rsid w:val="00675714"/>
    <w:rsid w:val="00675B03"/>
    <w:rsid w:val="00675E1F"/>
    <w:rsid w:val="006764C2"/>
    <w:rsid w:val="0067699F"/>
    <w:rsid w:val="00676B5B"/>
    <w:rsid w:val="00676E1B"/>
    <w:rsid w:val="00680158"/>
    <w:rsid w:val="006808C8"/>
    <w:rsid w:val="00680EA5"/>
    <w:rsid w:val="006818A9"/>
    <w:rsid w:val="00682E8B"/>
    <w:rsid w:val="00682F96"/>
    <w:rsid w:val="00683211"/>
    <w:rsid w:val="0068407F"/>
    <w:rsid w:val="00685CF1"/>
    <w:rsid w:val="00686479"/>
    <w:rsid w:val="00686B36"/>
    <w:rsid w:val="00687017"/>
    <w:rsid w:val="006870E1"/>
    <w:rsid w:val="00687F49"/>
    <w:rsid w:val="00690819"/>
    <w:rsid w:val="0069157D"/>
    <w:rsid w:val="00692494"/>
    <w:rsid w:val="00692A92"/>
    <w:rsid w:val="0069321C"/>
    <w:rsid w:val="006935BB"/>
    <w:rsid w:val="00693B1F"/>
    <w:rsid w:val="00693C1B"/>
    <w:rsid w:val="00693DF9"/>
    <w:rsid w:val="006947F7"/>
    <w:rsid w:val="00694AFE"/>
    <w:rsid w:val="0069504B"/>
    <w:rsid w:val="006952E7"/>
    <w:rsid w:val="00695A81"/>
    <w:rsid w:val="00695B1C"/>
    <w:rsid w:val="0069635A"/>
    <w:rsid w:val="00696881"/>
    <w:rsid w:val="00696A84"/>
    <w:rsid w:val="00696B18"/>
    <w:rsid w:val="00696C34"/>
    <w:rsid w:val="00697B54"/>
    <w:rsid w:val="00697EFE"/>
    <w:rsid w:val="006A00E4"/>
    <w:rsid w:val="006A0450"/>
    <w:rsid w:val="006A04D7"/>
    <w:rsid w:val="006A06F3"/>
    <w:rsid w:val="006A07FD"/>
    <w:rsid w:val="006A1450"/>
    <w:rsid w:val="006A1E76"/>
    <w:rsid w:val="006A2051"/>
    <w:rsid w:val="006A222B"/>
    <w:rsid w:val="006A2CA4"/>
    <w:rsid w:val="006A2CBF"/>
    <w:rsid w:val="006A3E62"/>
    <w:rsid w:val="006A3F16"/>
    <w:rsid w:val="006A4114"/>
    <w:rsid w:val="006A41DD"/>
    <w:rsid w:val="006A46C0"/>
    <w:rsid w:val="006A6EA4"/>
    <w:rsid w:val="006A6FFF"/>
    <w:rsid w:val="006A7032"/>
    <w:rsid w:val="006A7586"/>
    <w:rsid w:val="006A75AD"/>
    <w:rsid w:val="006A772A"/>
    <w:rsid w:val="006A7817"/>
    <w:rsid w:val="006A7DCD"/>
    <w:rsid w:val="006B0235"/>
    <w:rsid w:val="006B0BBB"/>
    <w:rsid w:val="006B0F1B"/>
    <w:rsid w:val="006B1001"/>
    <w:rsid w:val="006B16DF"/>
    <w:rsid w:val="006B18CF"/>
    <w:rsid w:val="006B1A71"/>
    <w:rsid w:val="006B2A64"/>
    <w:rsid w:val="006B4818"/>
    <w:rsid w:val="006B539E"/>
    <w:rsid w:val="006B55A0"/>
    <w:rsid w:val="006B56A4"/>
    <w:rsid w:val="006B5D2D"/>
    <w:rsid w:val="006B5E5A"/>
    <w:rsid w:val="006B6B26"/>
    <w:rsid w:val="006B6CF6"/>
    <w:rsid w:val="006B73DA"/>
    <w:rsid w:val="006B7507"/>
    <w:rsid w:val="006B7582"/>
    <w:rsid w:val="006C0ADE"/>
    <w:rsid w:val="006C1130"/>
    <w:rsid w:val="006C13BB"/>
    <w:rsid w:val="006C2BDA"/>
    <w:rsid w:val="006C2E9B"/>
    <w:rsid w:val="006C32BE"/>
    <w:rsid w:val="006C40A6"/>
    <w:rsid w:val="006C4F98"/>
    <w:rsid w:val="006C52AC"/>
    <w:rsid w:val="006C59ED"/>
    <w:rsid w:val="006C5BBE"/>
    <w:rsid w:val="006C6198"/>
    <w:rsid w:val="006C6AC9"/>
    <w:rsid w:val="006C7761"/>
    <w:rsid w:val="006C77E7"/>
    <w:rsid w:val="006C7908"/>
    <w:rsid w:val="006C7BCB"/>
    <w:rsid w:val="006C7F2B"/>
    <w:rsid w:val="006D035F"/>
    <w:rsid w:val="006D07D2"/>
    <w:rsid w:val="006D1A10"/>
    <w:rsid w:val="006D1DCA"/>
    <w:rsid w:val="006D26A5"/>
    <w:rsid w:val="006D2794"/>
    <w:rsid w:val="006D2913"/>
    <w:rsid w:val="006D2C79"/>
    <w:rsid w:val="006D2DEC"/>
    <w:rsid w:val="006D3452"/>
    <w:rsid w:val="006D3591"/>
    <w:rsid w:val="006D374E"/>
    <w:rsid w:val="006D39C9"/>
    <w:rsid w:val="006D3EED"/>
    <w:rsid w:val="006D566A"/>
    <w:rsid w:val="006D56C2"/>
    <w:rsid w:val="006D5E38"/>
    <w:rsid w:val="006D6019"/>
    <w:rsid w:val="006D6504"/>
    <w:rsid w:val="006D6B74"/>
    <w:rsid w:val="006D70E8"/>
    <w:rsid w:val="006D78E5"/>
    <w:rsid w:val="006E0232"/>
    <w:rsid w:val="006E0A27"/>
    <w:rsid w:val="006E0B3A"/>
    <w:rsid w:val="006E0F66"/>
    <w:rsid w:val="006E1133"/>
    <w:rsid w:val="006E1D64"/>
    <w:rsid w:val="006E1ED0"/>
    <w:rsid w:val="006E271C"/>
    <w:rsid w:val="006E303C"/>
    <w:rsid w:val="006E3F31"/>
    <w:rsid w:val="006E5087"/>
    <w:rsid w:val="006E51C3"/>
    <w:rsid w:val="006E79ED"/>
    <w:rsid w:val="006E7DAC"/>
    <w:rsid w:val="006F029C"/>
    <w:rsid w:val="006F076D"/>
    <w:rsid w:val="006F1B1A"/>
    <w:rsid w:val="006F2275"/>
    <w:rsid w:val="006F22DF"/>
    <w:rsid w:val="006F287E"/>
    <w:rsid w:val="006F28B8"/>
    <w:rsid w:val="006F3543"/>
    <w:rsid w:val="006F36BA"/>
    <w:rsid w:val="006F3A12"/>
    <w:rsid w:val="006F3A3D"/>
    <w:rsid w:val="006F3C47"/>
    <w:rsid w:val="006F43A5"/>
    <w:rsid w:val="006F44E2"/>
    <w:rsid w:val="006F4BEA"/>
    <w:rsid w:val="006F5E68"/>
    <w:rsid w:val="006F5F41"/>
    <w:rsid w:val="006F67BA"/>
    <w:rsid w:val="006F6F8D"/>
    <w:rsid w:val="006F74F5"/>
    <w:rsid w:val="006F7BA0"/>
    <w:rsid w:val="007004B1"/>
    <w:rsid w:val="00700559"/>
    <w:rsid w:val="00700C61"/>
    <w:rsid w:val="00700DF6"/>
    <w:rsid w:val="0070135B"/>
    <w:rsid w:val="007014AA"/>
    <w:rsid w:val="00701DC0"/>
    <w:rsid w:val="00702F4E"/>
    <w:rsid w:val="00703762"/>
    <w:rsid w:val="00703FD4"/>
    <w:rsid w:val="00704538"/>
    <w:rsid w:val="00705069"/>
    <w:rsid w:val="007057D9"/>
    <w:rsid w:val="007067A2"/>
    <w:rsid w:val="00706ABF"/>
    <w:rsid w:val="00706AD0"/>
    <w:rsid w:val="007104FA"/>
    <w:rsid w:val="00710789"/>
    <w:rsid w:val="00710E9A"/>
    <w:rsid w:val="0071175E"/>
    <w:rsid w:val="00711AC0"/>
    <w:rsid w:val="00711E1E"/>
    <w:rsid w:val="00712337"/>
    <w:rsid w:val="00712F5B"/>
    <w:rsid w:val="00712FDA"/>
    <w:rsid w:val="00713804"/>
    <w:rsid w:val="00714437"/>
    <w:rsid w:val="00715421"/>
    <w:rsid w:val="00715C67"/>
    <w:rsid w:val="00715F00"/>
    <w:rsid w:val="00716414"/>
    <w:rsid w:val="0071697F"/>
    <w:rsid w:val="00716B02"/>
    <w:rsid w:val="007172A6"/>
    <w:rsid w:val="007173E3"/>
    <w:rsid w:val="00717DBF"/>
    <w:rsid w:val="00717EC8"/>
    <w:rsid w:val="00720193"/>
    <w:rsid w:val="0072066B"/>
    <w:rsid w:val="00721F3E"/>
    <w:rsid w:val="00722060"/>
    <w:rsid w:val="007221D2"/>
    <w:rsid w:val="00723139"/>
    <w:rsid w:val="007232AF"/>
    <w:rsid w:val="00724152"/>
    <w:rsid w:val="0072448F"/>
    <w:rsid w:val="007247CD"/>
    <w:rsid w:val="00724DD6"/>
    <w:rsid w:val="00726635"/>
    <w:rsid w:val="00730158"/>
    <w:rsid w:val="007305A2"/>
    <w:rsid w:val="00730DE7"/>
    <w:rsid w:val="007315E1"/>
    <w:rsid w:val="00731855"/>
    <w:rsid w:val="00731CE1"/>
    <w:rsid w:val="00732042"/>
    <w:rsid w:val="007320BB"/>
    <w:rsid w:val="0073230F"/>
    <w:rsid w:val="00732C72"/>
    <w:rsid w:val="007331A2"/>
    <w:rsid w:val="00733E05"/>
    <w:rsid w:val="007343A9"/>
    <w:rsid w:val="007352B4"/>
    <w:rsid w:val="007353C3"/>
    <w:rsid w:val="0073597C"/>
    <w:rsid w:val="00735A9A"/>
    <w:rsid w:val="00735B21"/>
    <w:rsid w:val="00735B36"/>
    <w:rsid w:val="00736FD1"/>
    <w:rsid w:val="007370A6"/>
    <w:rsid w:val="00737CAE"/>
    <w:rsid w:val="00737F51"/>
    <w:rsid w:val="00737F7A"/>
    <w:rsid w:val="00740473"/>
    <w:rsid w:val="00740650"/>
    <w:rsid w:val="00740DBA"/>
    <w:rsid w:val="00740F45"/>
    <w:rsid w:val="00742180"/>
    <w:rsid w:val="007426E1"/>
    <w:rsid w:val="007427F6"/>
    <w:rsid w:val="00742987"/>
    <w:rsid w:val="00742ABC"/>
    <w:rsid w:val="007437D7"/>
    <w:rsid w:val="007438D2"/>
    <w:rsid w:val="00743ABD"/>
    <w:rsid w:val="00744497"/>
    <w:rsid w:val="00744896"/>
    <w:rsid w:val="00744957"/>
    <w:rsid w:val="00744B69"/>
    <w:rsid w:val="00744E32"/>
    <w:rsid w:val="0074504C"/>
    <w:rsid w:val="00746EE2"/>
    <w:rsid w:val="0074767C"/>
    <w:rsid w:val="007477E6"/>
    <w:rsid w:val="007500D4"/>
    <w:rsid w:val="0075135A"/>
    <w:rsid w:val="007517F7"/>
    <w:rsid w:val="00751C9A"/>
    <w:rsid w:val="00752054"/>
    <w:rsid w:val="007521E7"/>
    <w:rsid w:val="007533DA"/>
    <w:rsid w:val="007535D5"/>
    <w:rsid w:val="00754066"/>
    <w:rsid w:val="007540C8"/>
    <w:rsid w:val="0075494E"/>
    <w:rsid w:val="00754E29"/>
    <w:rsid w:val="00754F12"/>
    <w:rsid w:val="0075522E"/>
    <w:rsid w:val="00755CA1"/>
    <w:rsid w:val="007561D9"/>
    <w:rsid w:val="00757541"/>
    <w:rsid w:val="00757850"/>
    <w:rsid w:val="00760617"/>
    <w:rsid w:val="00761FB1"/>
    <w:rsid w:val="007621DE"/>
    <w:rsid w:val="007628C4"/>
    <w:rsid w:val="00763985"/>
    <w:rsid w:val="00764F10"/>
    <w:rsid w:val="00764F3D"/>
    <w:rsid w:val="00765157"/>
    <w:rsid w:val="00765917"/>
    <w:rsid w:val="007659E4"/>
    <w:rsid w:val="007662C1"/>
    <w:rsid w:val="00766C65"/>
    <w:rsid w:val="00767268"/>
    <w:rsid w:val="00770D50"/>
    <w:rsid w:val="00770DC5"/>
    <w:rsid w:val="0077114B"/>
    <w:rsid w:val="00771EE2"/>
    <w:rsid w:val="0077248B"/>
    <w:rsid w:val="00772594"/>
    <w:rsid w:val="00772BF9"/>
    <w:rsid w:val="00772E13"/>
    <w:rsid w:val="00772EEA"/>
    <w:rsid w:val="00772F71"/>
    <w:rsid w:val="007731D9"/>
    <w:rsid w:val="00773629"/>
    <w:rsid w:val="00773886"/>
    <w:rsid w:val="00773F5C"/>
    <w:rsid w:val="007750AF"/>
    <w:rsid w:val="00775B99"/>
    <w:rsid w:val="007760B4"/>
    <w:rsid w:val="00776DF2"/>
    <w:rsid w:val="00777170"/>
    <w:rsid w:val="00777274"/>
    <w:rsid w:val="00777522"/>
    <w:rsid w:val="00777809"/>
    <w:rsid w:val="00777B7B"/>
    <w:rsid w:val="00780094"/>
    <w:rsid w:val="00780AA7"/>
    <w:rsid w:val="00780F40"/>
    <w:rsid w:val="00781A57"/>
    <w:rsid w:val="00781CD2"/>
    <w:rsid w:val="00781DF5"/>
    <w:rsid w:val="007823E5"/>
    <w:rsid w:val="00782AAC"/>
    <w:rsid w:val="00782B27"/>
    <w:rsid w:val="0078386A"/>
    <w:rsid w:val="00783F3B"/>
    <w:rsid w:val="00784415"/>
    <w:rsid w:val="00784634"/>
    <w:rsid w:val="007847A5"/>
    <w:rsid w:val="00785B0E"/>
    <w:rsid w:val="007874E3"/>
    <w:rsid w:val="0078753E"/>
    <w:rsid w:val="00787E8F"/>
    <w:rsid w:val="007902F0"/>
    <w:rsid w:val="007913C9"/>
    <w:rsid w:val="007913CE"/>
    <w:rsid w:val="00792566"/>
    <w:rsid w:val="007928AC"/>
    <w:rsid w:val="0079377C"/>
    <w:rsid w:val="00793AA2"/>
    <w:rsid w:val="00793F28"/>
    <w:rsid w:val="007940C7"/>
    <w:rsid w:val="00794C28"/>
    <w:rsid w:val="007952D4"/>
    <w:rsid w:val="00795329"/>
    <w:rsid w:val="007958A0"/>
    <w:rsid w:val="00795E5A"/>
    <w:rsid w:val="00795E80"/>
    <w:rsid w:val="00795FBE"/>
    <w:rsid w:val="0079606A"/>
    <w:rsid w:val="007962C6"/>
    <w:rsid w:val="007972C1"/>
    <w:rsid w:val="007976E1"/>
    <w:rsid w:val="007978E8"/>
    <w:rsid w:val="007A0154"/>
    <w:rsid w:val="007A0363"/>
    <w:rsid w:val="007A093B"/>
    <w:rsid w:val="007A0A79"/>
    <w:rsid w:val="007A0D54"/>
    <w:rsid w:val="007A0DE5"/>
    <w:rsid w:val="007A0FE4"/>
    <w:rsid w:val="007A1FC4"/>
    <w:rsid w:val="007A2097"/>
    <w:rsid w:val="007A2156"/>
    <w:rsid w:val="007A24A7"/>
    <w:rsid w:val="007A2E0B"/>
    <w:rsid w:val="007A2F6C"/>
    <w:rsid w:val="007A3030"/>
    <w:rsid w:val="007A3362"/>
    <w:rsid w:val="007A3665"/>
    <w:rsid w:val="007A3F7F"/>
    <w:rsid w:val="007A4724"/>
    <w:rsid w:val="007A512B"/>
    <w:rsid w:val="007A665D"/>
    <w:rsid w:val="007A73A6"/>
    <w:rsid w:val="007B01D3"/>
    <w:rsid w:val="007B0346"/>
    <w:rsid w:val="007B03EF"/>
    <w:rsid w:val="007B0444"/>
    <w:rsid w:val="007B0B0E"/>
    <w:rsid w:val="007B0F27"/>
    <w:rsid w:val="007B1594"/>
    <w:rsid w:val="007B1B44"/>
    <w:rsid w:val="007B223F"/>
    <w:rsid w:val="007B2B2D"/>
    <w:rsid w:val="007B2E4D"/>
    <w:rsid w:val="007B30D8"/>
    <w:rsid w:val="007B32C6"/>
    <w:rsid w:val="007B3A8B"/>
    <w:rsid w:val="007B4E6B"/>
    <w:rsid w:val="007B544D"/>
    <w:rsid w:val="007B666A"/>
    <w:rsid w:val="007C03E9"/>
    <w:rsid w:val="007C0692"/>
    <w:rsid w:val="007C0E9B"/>
    <w:rsid w:val="007C0F75"/>
    <w:rsid w:val="007C12AB"/>
    <w:rsid w:val="007C1874"/>
    <w:rsid w:val="007C2285"/>
    <w:rsid w:val="007C23E1"/>
    <w:rsid w:val="007C2520"/>
    <w:rsid w:val="007C2549"/>
    <w:rsid w:val="007C2A72"/>
    <w:rsid w:val="007C2AC6"/>
    <w:rsid w:val="007C2CBF"/>
    <w:rsid w:val="007C2F98"/>
    <w:rsid w:val="007C4395"/>
    <w:rsid w:val="007C5222"/>
    <w:rsid w:val="007C531B"/>
    <w:rsid w:val="007C5B2C"/>
    <w:rsid w:val="007C5E26"/>
    <w:rsid w:val="007C6214"/>
    <w:rsid w:val="007C642B"/>
    <w:rsid w:val="007C716C"/>
    <w:rsid w:val="007C7613"/>
    <w:rsid w:val="007C7AB5"/>
    <w:rsid w:val="007C7FBD"/>
    <w:rsid w:val="007D02D2"/>
    <w:rsid w:val="007D069A"/>
    <w:rsid w:val="007D0741"/>
    <w:rsid w:val="007D0C22"/>
    <w:rsid w:val="007D1134"/>
    <w:rsid w:val="007D137B"/>
    <w:rsid w:val="007D13A9"/>
    <w:rsid w:val="007D13EE"/>
    <w:rsid w:val="007D1C21"/>
    <w:rsid w:val="007D1D3B"/>
    <w:rsid w:val="007D22E4"/>
    <w:rsid w:val="007D3711"/>
    <w:rsid w:val="007D3B3F"/>
    <w:rsid w:val="007D4005"/>
    <w:rsid w:val="007D415F"/>
    <w:rsid w:val="007D4514"/>
    <w:rsid w:val="007D4D89"/>
    <w:rsid w:val="007D59EA"/>
    <w:rsid w:val="007D6100"/>
    <w:rsid w:val="007D64C4"/>
    <w:rsid w:val="007D6B90"/>
    <w:rsid w:val="007D748F"/>
    <w:rsid w:val="007D775B"/>
    <w:rsid w:val="007D78C7"/>
    <w:rsid w:val="007D7CAD"/>
    <w:rsid w:val="007E0468"/>
    <w:rsid w:val="007E0655"/>
    <w:rsid w:val="007E06E7"/>
    <w:rsid w:val="007E0DA2"/>
    <w:rsid w:val="007E1117"/>
    <w:rsid w:val="007E1DF1"/>
    <w:rsid w:val="007E3914"/>
    <w:rsid w:val="007E3D7B"/>
    <w:rsid w:val="007E4350"/>
    <w:rsid w:val="007E4D1B"/>
    <w:rsid w:val="007E5017"/>
    <w:rsid w:val="007E5550"/>
    <w:rsid w:val="007E5F31"/>
    <w:rsid w:val="007E6124"/>
    <w:rsid w:val="007E657D"/>
    <w:rsid w:val="007E6741"/>
    <w:rsid w:val="007E6BCA"/>
    <w:rsid w:val="007E7248"/>
    <w:rsid w:val="007E742B"/>
    <w:rsid w:val="007F0215"/>
    <w:rsid w:val="007F07E1"/>
    <w:rsid w:val="007F1570"/>
    <w:rsid w:val="007F1959"/>
    <w:rsid w:val="007F1EC0"/>
    <w:rsid w:val="007F29E4"/>
    <w:rsid w:val="007F324B"/>
    <w:rsid w:val="007F33D9"/>
    <w:rsid w:val="007F3A66"/>
    <w:rsid w:val="007F41FC"/>
    <w:rsid w:val="007F4955"/>
    <w:rsid w:val="007F50F4"/>
    <w:rsid w:val="007F550D"/>
    <w:rsid w:val="007F5A7A"/>
    <w:rsid w:val="007F5BAC"/>
    <w:rsid w:val="007F5BEA"/>
    <w:rsid w:val="007F5E49"/>
    <w:rsid w:val="007F68B0"/>
    <w:rsid w:val="007F6D74"/>
    <w:rsid w:val="007F723D"/>
    <w:rsid w:val="007F7674"/>
    <w:rsid w:val="007F768D"/>
    <w:rsid w:val="007F7AE7"/>
    <w:rsid w:val="008005D5"/>
    <w:rsid w:val="008016D5"/>
    <w:rsid w:val="0080201F"/>
    <w:rsid w:val="0080215A"/>
    <w:rsid w:val="00802C64"/>
    <w:rsid w:val="00802FF7"/>
    <w:rsid w:val="00803A1F"/>
    <w:rsid w:val="00804087"/>
    <w:rsid w:val="008049C7"/>
    <w:rsid w:val="00804F05"/>
    <w:rsid w:val="00805025"/>
    <w:rsid w:val="00805900"/>
    <w:rsid w:val="00805AE0"/>
    <w:rsid w:val="00805BB4"/>
    <w:rsid w:val="00810105"/>
    <w:rsid w:val="0081070F"/>
    <w:rsid w:val="00810DA2"/>
    <w:rsid w:val="00811B7C"/>
    <w:rsid w:val="00812014"/>
    <w:rsid w:val="0081268D"/>
    <w:rsid w:val="0081273F"/>
    <w:rsid w:val="0081283B"/>
    <w:rsid w:val="0081302D"/>
    <w:rsid w:val="00813619"/>
    <w:rsid w:val="00813E3C"/>
    <w:rsid w:val="00813E60"/>
    <w:rsid w:val="008145C8"/>
    <w:rsid w:val="0081473A"/>
    <w:rsid w:val="008148CB"/>
    <w:rsid w:val="00815710"/>
    <w:rsid w:val="00815AC0"/>
    <w:rsid w:val="00815AFB"/>
    <w:rsid w:val="00816189"/>
    <w:rsid w:val="00817162"/>
    <w:rsid w:val="00817EFC"/>
    <w:rsid w:val="0082102B"/>
    <w:rsid w:val="00821069"/>
    <w:rsid w:val="00822112"/>
    <w:rsid w:val="008222AD"/>
    <w:rsid w:val="008225C3"/>
    <w:rsid w:val="008229D5"/>
    <w:rsid w:val="00822D4B"/>
    <w:rsid w:val="0082316F"/>
    <w:rsid w:val="00823BC2"/>
    <w:rsid w:val="00823D66"/>
    <w:rsid w:val="00824BA0"/>
    <w:rsid w:val="00824D45"/>
    <w:rsid w:val="00824D62"/>
    <w:rsid w:val="00825217"/>
    <w:rsid w:val="00825DE5"/>
    <w:rsid w:val="00826463"/>
    <w:rsid w:val="00826DA3"/>
    <w:rsid w:val="008275CF"/>
    <w:rsid w:val="0082783A"/>
    <w:rsid w:val="00827EBB"/>
    <w:rsid w:val="00830284"/>
    <w:rsid w:val="00830FCC"/>
    <w:rsid w:val="008315DF"/>
    <w:rsid w:val="0083194B"/>
    <w:rsid w:val="00833558"/>
    <w:rsid w:val="00834237"/>
    <w:rsid w:val="008347D7"/>
    <w:rsid w:val="00835379"/>
    <w:rsid w:val="008354DF"/>
    <w:rsid w:val="008359AD"/>
    <w:rsid w:val="00835C96"/>
    <w:rsid w:val="00835F93"/>
    <w:rsid w:val="00836310"/>
    <w:rsid w:val="008368EE"/>
    <w:rsid w:val="00836FB3"/>
    <w:rsid w:val="0083705E"/>
    <w:rsid w:val="008371ED"/>
    <w:rsid w:val="008375DD"/>
    <w:rsid w:val="008376B9"/>
    <w:rsid w:val="008378C8"/>
    <w:rsid w:val="00837933"/>
    <w:rsid w:val="00837A11"/>
    <w:rsid w:val="00837A80"/>
    <w:rsid w:val="00837C7A"/>
    <w:rsid w:val="0084035A"/>
    <w:rsid w:val="00840A27"/>
    <w:rsid w:val="008413EB"/>
    <w:rsid w:val="00841D4B"/>
    <w:rsid w:val="00842311"/>
    <w:rsid w:val="00843392"/>
    <w:rsid w:val="0084468B"/>
    <w:rsid w:val="00844797"/>
    <w:rsid w:val="00844E41"/>
    <w:rsid w:val="008454FA"/>
    <w:rsid w:val="00845655"/>
    <w:rsid w:val="00846153"/>
    <w:rsid w:val="00846E62"/>
    <w:rsid w:val="0084762A"/>
    <w:rsid w:val="008502EC"/>
    <w:rsid w:val="0085037F"/>
    <w:rsid w:val="0085238F"/>
    <w:rsid w:val="00852C70"/>
    <w:rsid w:val="0085335C"/>
    <w:rsid w:val="008544FF"/>
    <w:rsid w:val="008548BA"/>
    <w:rsid w:val="00854E69"/>
    <w:rsid w:val="0085550D"/>
    <w:rsid w:val="00855B52"/>
    <w:rsid w:val="008561F3"/>
    <w:rsid w:val="00856386"/>
    <w:rsid w:val="00856B0D"/>
    <w:rsid w:val="0085738F"/>
    <w:rsid w:val="00857610"/>
    <w:rsid w:val="008578EB"/>
    <w:rsid w:val="00857A31"/>
    <w:rsid w:val="00857D50"/>
    <w:rsid w:val="00857EEF"/>
    <w:rsid w:val="008604FE"/>
    <w:rsid w:val="0086108D"/>
    <w:rsid w:val="00861A4F"/>
    <w:rsid w:val="00862051"/>
    <w:rsid w:val="008621C2"/>
    <w:rsid w:val="008622B0"/>
    <w:rsid w:val="008626FD"/>
    <w:rsid w:val="00862A30"/>
    <w:rsid w:val="00862B48"/>
    <w:rsid w:val="00863003"/>
    <w:rsid w:val="00863F10"/>
    <w:rsid w:val="00864A20"/>
    <w:rsid w:val="00864BFA"/>
    <w:rsid w:val="008656E3"/>
    <w:rsid w:val="00865B5D"/>
    <w:rsid w:val="00866419"/>
    <w:rsid w:val="008665DA"/>
    <w:rsid w:val="008667CC"/>
    <w:rsid w:val="00866DD9"/>
    <w:rsid w:val="00866FBF"/>
    <w:rsid w:val="0086719A"/>
    <w:rsid w:val="00867E6E"/>
    <w:rsid w:val="00867F2C"/>
    <w:rsid w:val="00870130"/>
    <w:rsid w:val="008707FC"/>
    <w:rsid w:val="00870A69"/>
    <w:rsid w:val="00870E7A"/>
    <w:rsid w:val="0087101F"/>
    <w:rsid w:val="00871678"/>
    <w:rsid w:val="00871BF8"/>
    <w:rsid w:val="00871ECE"/>
    <w:rsid w:val="00872973"/>
    <w:rsid w:val="00873110"/>
    <w:rsid w:val="008731EA"/>
    <w:rsid w:val="00873589"/>
    <w:rsid w:val="00874A03"/>
    <w:rsid w:val="0087511E"/>
    <w:rsid w:val="00875344"/>
    <w:rsid w:val="00876077"/>
    <w:rsid w:val="008762B2"/>
    <w:rsid w:val="008766E9"/>
    <w:rsid w:val="00876798"/>
    <w:rsid w:val="008768DE"/>
    <w:rsid w:val="00876D57"/>
    <w:rsid w:val="00877152"/>
    <w:rsid w:val="008771C3"/>
    <w:rsid w:val="008777F6"/>
    <w:rsid w:val="008779FB"/>
    <w:rsid w:val="0088064C"/>
    <w:rsid w:val="008810D4"/>
    <w:rsid w:val="008812AF"/>
    <w:rsid w:val="008814A0"/>
    <w:rsid w:val="00881759"/>
    <w:rsid w:val="00881810"/>
    <w:rsid w:val="0088181E"/>
    <w:rsid w:val="00881936"/>
    <w:rsid w:val="00881E35"/>
    <w:rsid w:val="008821F3"/>
    <w:rsid w:val="00882844"/>
    <w:rsid w:val="00882A80"/>
    <w:rsid w:val="0088353C"/>
    <w:rsid w:val="008838B8"/>
    <w:rsid w:val="008840BE"/>
    <w:rsid w:val="0088411E"/>
    <w:rsid w:val="00884C0B"/>
    <w:rsid w:val="00886019"/>
    <w:rsid w:val="00886155"/>
    <w:rsid w:val="00886DCC"/>
    <w:rsid w:val="00887C12"/>
    <w:rsid w:val="00887FA9"/>
    <w:rsid w:val="00890F52"/>
    <w:rsid w:val="00891A27"/>
    <w:rsid w:val="00891CA7"/>
    <w:rsid w:val="00892524"/>
    <w:rsid w:val="008930A9"/>
    <w:rsid w:val="0089343A"/>
    <w:rsid w:val="00893755"/>
    <w:rsid w:val="00893A21"/>
    <w:rsid w:val="00893F01"/>
    <w:rsid w:val="00894076"/>
    <w:rsid w:val="008944EA"/>
    <w:rsid w:val="008949EB"/>
    <w:rsid w:val="00894E5D"/>
    <w:rsid w:val="008957BD"/>
    <w:rsid w:val="00895B2D"/>
    <w:rsid w:val="008961DE"/>
    <w:rsid w:val="00896A71"/>
    <w:rsid w:val="008971A6"/>
    <w:rsid w:val="00897670"/>
    <w:rsid w:val="00897C1D"/>
    <w:rsid w:val="00897C6C"/>
    <w:rsid w:val="00897D32"/>
    <w:rsid w:val="008A02D6"/>
    <w:rsid w:val="008A0373"/>
    <w:rsid w:val="008A05C9"/>
    <w:rsid w:val="008A2391"/>
    <w:rsid w:val="008A28BC"/>
    <w:rsid w:val="008A2F4D"/>
    <w:rsid w:val="008A3566"/>
    <w:rsid w:val="008A4237"/>
    <w:rsid w:val="008A5A5A"/>
    <w:rsid w:val="008A5C51"/>
    <w:rsid w:val="008A5FDD"/>
    <w:rsid w:val="008A6151"/>
    <w:rsid w:val="008A651D"/>
    <w:rsid w:val="008A6C99"/>
    <w:rsid w:val="008A6FA9"/>
    <w:rsid w:val="008A72E4"/>
    <w:rsid w:val="008A767F"/>
    <w:rsid w:val="008B0323"/>
    <w:rsid w:val="008B0BDD"/>
    <w:rsid w:val="008B210E"/>
    <w:rsid w:val="008B2A76"/>
    <w:rsid w:val="008B3468"/>
    <w:rsid w:val="008B3C9C"/>
    <w:rsid w:val="008B4032"/>
    <w:rsid w:val="008B4301"/>
    <w:rsid w:val="008B672B"/>
    <w:rsid w:val="008B7BBE"/>
    <w:rsid w:val="008B7E14"/>
    <w:rsid w:val="008B7EB4"/>
    <w:rsid w:val="008C01F3"/>
    <w:rsid w:val="008C0367"/>
    <w:rsid w:val="008C064B"/>
    <w:rsid w:val="008C0DA5"/>
    <w:rsid w:val="008C0EA6"/>
    <w:rsid w:val="008C0F1E"/>
    <w:rsid w:val="008C1036"/>
    <w:rsid w:val="008C1A54"/>
    <w:rsid w:val="008C1BB7"/>
    <w:rsid w:val="008C2714"/>
    <w:rsid w:val="008C2BBF"/>
    <w:rsid w:val="008C338B"/>
    <w:rsid w:val="008C43AA"/>
    <w:rsid w:val="008C43CA"/>
    <w:rsid w:val="008C45E9"/>
    <w:rsid w:val="008C48DB"/>
    <w:rsid w:val="008C499D"/>
    <w:rsid w:val="008C56FC"/>
    <w:rsid w:val="008C62AE"/>
    <w:rsid w:val="008C6764"/>
    <w:rsid w:val="008D0A5F"/>
    <w:rsid w:val="008D0C49"/>
    <w:rsid w:val="008D170D"/>
    <w:rsid w:val="008D1783"/>
    <w:rsid w:val="008D1C7F"/>
    <w:rsid w:val="008D236A"/>
    <w:rsid w:val="008D2B43"/>
    <w:rsid w:val="008D454E"/>
    <w:rsid w:val="008D53C4"/>
    <w:rsid w:val="008D552B"/>
    <w:rsid w:val="008D6008"/>
    <w:rsid w:val="008D677B"/>
    <w:rsid w:val="008D67BE"/>
    <w:rsid w:val="008D683F"/>
    <w:rsid w:val="008D6938"/>
    <w:rsid w:val="008D7C3D"/>
    <w:rsid w:val="008E04E4"/>
    <w:rsid w:val="008E0686"/>
    <w:rsid w:val="008E0A18"/>
    <w:rsid w:val="008E0E23"/>
    <w:rsid w:val="008E112E"/>
    <w:rsid w:val="008E1889"/>
    <w:rsid w:val="008E1F4E"/>
    <w:rsid w:val="008E2066"/>
    <w:rsid w:val="008E2506"/>
    <w:rsid w:val="008E280C"/>
    <w:rsid w:val="008E2BB9"/>
    <w:rsid w:val="008E340F"/>
    <w:rsid w:val="008E3E9D"/>
    <w:rsid w:val="008E4A9A"/>
    <w:rsid w:val="008E5E8F"/>
    <w:rsid w:val="008E5F79"/>
    <w:rsid w:val="008E6915"/>
    <w:rsid w:val="008E7A71"/>
    <w:rsid w:val="008E7DB2"/>
    <w:rsid w:val="008E7E51"/>
    <w:rsid w:val="008E7F2A"/>
    <w:rsid w:val="008F07A4"/>
    <w:rsid w:val="008F1024"/>
    <w:rsid w:val="008F1B08"/>
    <w:rsid w:val="008F2226"/>
    <w:rsid w:val="008F2317"/>
    <w:rsid w:val="008F2327"/>
    <w:rsid w:val="008F26D1"/>
    <w:rsid w:val="008F2982"/>
    <w:rsid w:val="008F2CCD"/>
    <w:rsid w:val="008F30EA"/>
    <w:rsid w:val="008F35CC"/>
    <w:rsid w:val="008F387C"/>
    <w:rsid w:val="008F3A09"/>
    <w:rsid w:val="008F4911"/>
    <w:rsid w:val="008F5F5F"/>
    <w:rsid w:val="008F6210"/>
    <w:rsid w:val="008F66F0"/>
    <w:rsid w:val="008F67AF"/>
    <w:rsid w:val="008F6942"/>
    <w:rsid w:val="008F6982"/>
    <w:rsid w:val="008F7212"/>
    <w:rsid w:val="008F7269"/>
    <w:rsid w:val="008F7842"/>
    <w:rsid w:val="00901258"/>
    <w:rsid w:val="00901334"/>
    <w:rsid w:val="009016D2"/>
    <w:rsid w:val="00901B1A"/>
    <w:rsid w:val="00902159"/>
    <w:rsid w:val="009047C6"/>
    <w:rsid w:val="00904878"/>
    <w:rsid w:val="00904B9C"/>
    <w:rsid w:val="0090502F"/>
    <w:rsid w:val="009053C5"/>
    <w:rsid w:val="0090546F"/>
    <w:rsid w:val="0090561A"/>
    <w:rsid w:val="009058D6"/>
    <w:rsid w:val="00905CD9"/>
    <w:rsid w:val="00905F7A"/>
    <w:rsid w:val="00906008"/>
    <w:rsid w:val="00906917"/>
    <w:rsid w:val="00906CA0"/>
    <w:rsid w:val="00907670"/>
    <w:rsid w:val="00910B57"/>
    <w:rsid w:val="0091104B"/>
    <w:rsid w:val="00911E94"/>
    <w:rsid w:val="00911F2C"/>
    <w:rsid w:val="009129BE"/>
    <w:rsid w:val="009129D5"/>
    <w:rsid w:val="00912D01"/>
    <w:rsid w:val="0091327A"/>
    <w:rsid w:val="00913287"/>
    <w:rsid w:val="00913351"/>
    <w:rsid w:val="009134A0"/>
    <w:rsid w:val="00914924"/>
    <w:rsid w:val="009152B4"/>
    <w:rsid w:val="00917261"/>
    <w:rsid w:val="00917484"/>
    <w:rsid w:val="00917C14"/>
    <w:rsid w:val="009204E1"/>
    <w:rsid w:val="00920CAD"/>
    <w:rsid w:val="00921EF8"/>
    <w:rsid w:val="00922211"/>
    <w:rsid w:val="009229E8"/>
    <w:rsid w:val="00922EB9"/>
    <w:rsid w:val="00923C59"/>
    <w:rsid w:val="00923FD0"/>
    <w:rsid w:val="0092414E"/>
    <w:rsid w:val="00924275"/>
    <w:rsid w:val="00924307"/>
    <w:rsid w:val="0092441A"/>
    <w:rsid w:val="00924A19"/>
    <w:rsid w:val="00924F6B"/>
    <w:rsid w:val="009256DE"/>
    <w:rsid w:val="00925B40"/>
    <w:rsid w:val="009263BE"/>
    <w:rsid w:val="009267FD"/>
    <w:rsid w:val="00926E50"/>
    <w:rsid w:val="00927E6E"/>
    <w:rsid w:val="009302E9"/>
    <w:rsid w:val="009314C1"/>
    <w:rsid w:val="009317AF"/>
    <w:rsid w:val="009322E5"/>
    <w:rsid w:val="00932646"/>
    <w:rsid w:val="009326BD"/>
    <w:rsid w:val="00932747"/>
    <w:rsid w:val="009337B8"/>
    <w:rsid w:val="0093428F"/>
    <w:rsid w:val="009345CC"/>
    <w:rsid w:val="00934611"/>
    <w:rsid w:val="0093486C"/>
    <w:rsid w:val="00934C2A"/>
    <w:rsid w:val="009355FE"/>
    <w:rsid w:val="00935D39"/>
    <w:rsid w:val="009361DA"/>
    <w:rsid w:val="009365F4"/>
    <w:rsid w:val="00936994"/>
    <w:rsid w:val="00940CB7"/>
    <w:rsid w:val="00940E78"/>
    <w:rsid w:val="009411D8"/>
    <w:rsid w:val="009412D9"/>
    <w:rsid w:val="009413B7"/>
    <w:rsid w:val="00942166"/>
    <w:rsid w:val="0094327F"/>
    <w:rsid w:val="00943DF5"/>
    <w:rsid w:val="00944756"/>
    <w:rsid w:val="00945340"/>
    <w:rsid w:val="00945809"/>
    <w:rsid w:val="00945A08"/>
    <w:rsid w:val="00945C37"/>
    <w:rsid w:val="00945E92"/>
    <w:rsid w:val="00947D05"/>
    <w:rsid w:val="00947FB9"/>
    <w:rsid w:val="009502D9"/>
    <w:rsid w:val="00950F12"/>
    <w:rsid w:val="009511A4"/>
    <w:rsid w:val="009519C7"/>
    <w:rsid w:val="009528F2"/>
    <w:rsid w:val="00953C05"/>
    <w:rsid w:val="0095466D"/>
    <w:rsid w:val="00954813"/>
    <w:rsid w:val="00955697"/>
    <w:rsid w:val="00956861"/>
    <w:rsid w:val="00956E4C"/>
    <w:rsid w:val="00956F16"/>
    <w:rsid w:val="00956F6B"/>
    <w:rsid w:val="00957521"/>
    <w:rsid w:val="00957944"/>
    <w:rsid w:val="00957CF2"/>
    <w:rsid w:val="009603EF"/>
    <w:rsid w:val="009609CC"/>
    <w:rsid w:val="00960B59"/>
    <w:rsid w:val="009613E3"/>
    <w:rsid w:val="00961E6C"/>
    <w:rsid w:val="00962950"/>
    <w:rsid w:val="00963137"/>
    <w:rsid w:val="00963886"/>
    <w:rsid w:val="00963C59"/>
    <w:rsid w:val="00963C7F"/>
    <w:rsid w:val="00963EB5"/>
    <w:rsid w:val="0096432B"/>
    <w:rsid w:val="00964501"/>
    <w:rsid w:val="00964522"/>
    <w:rsid w:val="00964C86"/>
    <w:rsid w:val="009654ED"/>
    <w:rsid w:val="00965ACF"/>
    <w:rsid w:val="0096631A"/>
    <w:rsid w:val="0096717F"/>
    <w:rsid w:val="00967DFB"/>
    <w:rsid w:val="00967F9D"/>
    <w:rsid w:val="00970A88"/>
    <w:rsid w:val="00970C50"/>
    <w:rsid w:val="00970C70"/>
    <w:rsid w:val="00970D4A"/>
    <w:rsid w:val="00971183"/>
    <w:rsid w:val="00971EEE"/>
    <w:rsid w:val="009724EB"/>
    <w:rsid w:val="0097294F"/>
    <w:rsid w:val="00972AF6"/>
    <w:rsid w:val="00972B9A"/>
    <w:rsid w:val="009731DC"/>
    <w:rsid w:val="009734E6"/>
    <w:rsid w:val="009739DF"/>
    <w:rsid w:val="009755E7"/>
    <w:rsid w:val="00975CB5"/>
    <w:rsid w:val="00976C6D"/>
    <w:rsid w:val="00976D0C"/>
    <w:rsid w:val="0097706D"/>
    <w:rsid w:val="009772C1"/>
    <w:rsid w:val="009774AB"/>
    <w:rsid w:val="009774E1"/>
    <w:rsid w:val="00977D2C"/>
    <w:rsid w:val="009801B0"/>
    <w:rsid w:val="00980695"/>
    <w:rsid w:val="00980EFD"/>
    <w:rsid w:val="009813DC"/>
    <w:rsid w:val="00981EA2"/>
    <w:rsid w:val="00982AD5"/>
    <w:rsid w:val="00983139"/>
    <w:rsid w:val="00983212"/>
    <w:rsid w:val="00983665"/>
    <w:rsid w:val="00983A82"/>
    <w:rsid w:val="00984202"/>
    <w:rsid w:val="00984462"/>
    <w:rsid w:val="009846C2"/>
    <w:rsid w:val="00984C82"/>
    <w:rsid w:val="00984C95"/>
    <w:rsid w:val="009859A2"/>
    <w:rsid w:val="009863E2"/>
    <w:rsid w:val="00986605"/>
    <w:rsid w:val="00986CC1"/>
    <w:rsid w:val="009870FE"/>
    <w:rsid w:val="00987697"/>
    <w:rsid w:val="00987E5D"/>
    <w:rsid w:val="00990446"/>
    <w:rsid w:val="009906C9"/>
    <w:rsid w:val="00990846"/>
    <w:rsid w:val="00990BCC"/>
    <w:rsid w:val="00991431"/>
    <w:rsid w:val="00991996"/>
    <w:rsid w:val="00991C5B"/>
    <w:rsid w:val="00991F03"/>
    <w:rsid w:val="0099221D"/>
    <w:rsid w:val="009925A9"/>
    <w:rsid w:val="00992627"/>
    <w:rsid w:val="009935CA"/>
    <w:rsid w:val="009935FA"/>
    <w:rsid w:val="00993B64"/>
    <w:rsid w:val="00994407"/>
    <w:rsid w:val="00994E2E"/>
    <w:rsid w:val="00996CEC"/>
    <w:rsid w:val="00996D86"/>
    <w:rsid w:val="00997EFB"/>
    <w:rsid w:val="009A0035"/>
    <w:rsid w:val="009A0BD2"/>
    <w:rsid w:val="009A115A"/>
    <w:rsid w:val="009A131C"/>
    <w:rsid w:val="009A13BC"/>
    <w:rsid w:val="009A13BD"/>
    <w:rsid w:val="009A151E"/>
    <w:rsid w:val="009A2E89"/>
    <w:rsid w:val="009A3406"/>
    <w:rsid w:val="009A432D"/>
    <w:rsid w:val="009A4380"/>
    <w:rsid w:val="009A5BC3"/>
    <w:rsid w:val="009A6136"/>
    <w:rsid w:val="009A6A9F"/>
    <w:rsid w:val="009A7962"/>
    <w:rsid w:val="009B0205"/>
    <w:rsid w:val="009B02AC"/>
    <w:rsid w:val="009B0AF9"/>
    <w:rsid w:val="009B0BCD"/>
    <w:rsid w:val="009B0C11"/>
    <w:rsid w:val="009B0EEB"/>
    <w:rsid w:val="009B123A"/>
    <w:rsid w:val="009B14B5"/>
    <w:rsid w:val="009B1D27"/>
    <w:rsid w:val="009B242F"/>
    <w:rsid w:val="009B2FD4"/>
    <w:rsid w:val="009B307E"/>
    <w:rsid w:val="009B3D93"/>
    <w:rsid w:val="009B40A1"/>
    <w:rsid w:val="009B478B"/>
    <w:rsid w:val="009B4A37"/>
    <w:rsid w:val="009B5851"/>
    <w:rsid w:val="009B63F9"/>
    <w:rsid w:val="009B6954"/>
    <w:rsid w:val="009B69AD"/>
    <w:rsid w:val="009B6D7B"/>
    <w:rsid w:val="009B7A38"/>
    <w:rsid w:val="009C0F8E"/>
    <w:rsid w:val="009C507D"/>
    <w:rsid w:val="009C52EF"/>
    <w:rsid w:val="009C546C"/>
    <w:rsid w:val="009C587B"/>
    <w:rsid w:val="009C5B71"/>
    <w:rsid w:val="009C6E87"/>
    <w:rsid w:val="009C7720"/>
    <w:rsid w:val="009C7888"/>
    <w:rsid w:val="009D0115"/>
    <w:rsid w:val="009D0B70"/>
    <w:rsid w:val="009D22C0"/>
    <w:rsid w:val="009D24A0"/>
    <w:rsid w:val="009D24ED"/>
    <w:rsid w:val="009D26F4"/>
    <w:rsid w:val="009D39DC"/>
    <w:rsid w:val="009D4BE2"/>
    <w:rsid w:val="009D4FED"/>
    <w:rsid w:val="009D5181"/>
    <w:rsid w:val="009D540D"/>
    <w:rsid w:val="009D5E0A"/>
    <w:rsid w:val="009D5F88"/>
    <w:rsid w:val="009D6417"/>
    <w:rsid w:val="009D71FA"/>
    <w:rsid w:val="009D752C"/>
    <w:rsid w:val="009D7750"/>
    <w:rsid w:val="009E2080"/>
    <w:rsid w:val="009E22FC"/>
    <w:rsid w:val="009E27AF"/>
    <w:rsid w:val="009E27F0"/>
    <w:rsid w:val="009E29B2"/>
    <w:rsid w:val="009E3839"/>
    <w:rsid w:val="009E48CF"/>
    <w:rsid w:val="009E4A7F"/>
    <w:rsid w:val="009E5787"/>
    <w:rsid w:val="009E5B4C"/>
    <w:rsid w:val="009E5C67"/>
    <w:rsid w:val="009E6518"/>
    <w:rsid w:val="009E68DA"/>
    <w:rsid w:val="009F0139"/>
    <w:rsid w:val="009F08B0"/>
    <w:rsid w:val="009F0D19"/>
    <w:rsid w:val="009F0E13"/>
    <w:rsid w:val="009F106D"/>
    <w:rsid w:val="009F1409"/>
    <w:rsid w:val="009F171A"/>
    <w:rsid w:val="009F26F4"/>
    <w:rsid w:val="009F2999"/>
    <w:rsid w:val="009F2C83"/>
    <w:rsid w:val="009F3972"/>
    <w:rsid w:val="009F3AE4"/>
    <w:rsid w:val="009F3FA7"/>
    <w:rsid w:val="009F405B"/>
    <w:rsid w:val="009F4524"/>
    <w:rsid w:val="009F48D8"/>
    <w:rsid w:val="009F4F40"/>
    <w:rsid w:val="009F5142"/>
    <w:rsid w:val="009F535D"/>
    <w:rsid w:val="009F5645"/>
    <w:rsid w:val="009F5797"/>
    <w:rsid w:val="009F64C7"/>
    <w:rsid w:val="009F6746"/>
    <w:rsid w:val="009F6981"/>
    <w:rsid w:val="009F6E04"/>
    <w:rsid w:val="00A002FA"/>
    <w:rsid w:val="00A0033F"/>
    <w:rsid w:val="00A0042F"/>
    <w:rsid w:val="00A007B2"/>
    <w:rsid w:val="00A0099F"/>
    <w:rsid w:val="00A00C81"/>
    <w:rsid w:val="00A00D6E"/>
    <w:rsid w:val="00A011ED"/>
    <w:rsid w:val="00A0230B"/>
    <w:rsid w:val="00A038A6"/>
    <w:rsid w:val="00A03D7D"/>
    <w:rsid w:val="00A04009"/>
    <w:rsid w:val="00A044DE"/>
    <w:rsid w:val="00A0523C"/>
    <w:rsid w:val="00A05327"/>
    <w:rsid w:val="00A102D3"/>
    <w:rsid w:val="00A10868"/>
    <w:rsid w:val="00A11095"/>
    <w:rsid w:val="00A111A3"/>
    <w:rsid w:val="00A12648"/>
    <w:rsid w:val="00A12D68"/>
    <w:rsid w:val="00A12E36"/>
    <w:rsid w:val="00A12E7D"/>
    <w:rsid w:val="00A12EDB"/>
    <w:rsid w:val="00A13316"/>
    <w:rsid w:val="00A135E9"/>
    <w:rsid w:val="00A13A83"/>
    <w:rsid w:val="00A1438B"/>
    <w:rsid w:val="00A145A3"/>
    <w:rsid w:val="00A15778"/>
    <w:rsid w:val="00A15BBE"/>
    <w:rsid w:val="00A15C6B"/>
    <w:rsid w:val="00A15F25"/>
    <w:rsid w:val="00A16684"/>
    <w:rsid w:val="00A16C84"/>
    <w:rsid w:val="00A16C8B"/>
    <w:rsid w:val="00A16D06"/>
    <w:rsid w:val="00A1749F"/>
    <w:rsid w:val="00A17898"/>
    <w:rsid w:val="00A179C4"/>
    <w:rsid w:val="00A17D1F"/>
    <w:rsid w:val="00A206A1"/>
    <w:rsid w:val="00A209BF"/>
    <w:rsid w:val="00A20BCF"/>
    <w:rsid w:val="00A20F83"/>
    <w:rsid w:val="00A214A3"/>
    <w:rsid w:val="00A2235A"/>
    <w:rsid w:val="00A2280A"/>
    <w:rsid w:val="00A22FE4"/>
    <w:rsid w:val="00A2350F"/>
    <w:rsid w:val="00A2483F"/>
    <w:rsid w:val="00A256D0"/>
    <w:rsid w:val="00A2585C"/>
    <w:rsid w:val="00A25BF7"/>
    <w:rsid w:val="00A26D39"/>
    <w:rsid w:val="00A26D9E"/>
    <w:rsid w:val="00A279CB"/>
    <w:rsid w:val="00A27DEC"/>
    <w:rsid w:val="00A27F56"/>
    <w:rsid w:val="00A3189C"/>
    <w:rsid w:val="00A31C9C"/>
    <w:rsid w:val="00A3326F"/>
    <w:rsid w:val="00A332FD"/>
    <w:rsid w:val="00A33787"/>
    <w:rsid w:val="00A353ED"/>
    <w:rsid w:val="00A35CAB"/>
    <w:rsid w:val="00A361DF"/>
    <w:rsid w:val="00A362AF"/>
    <w:rsid w:val="00A37042"/>
    <w:rsid w:val="00A37FE9"/>
    <w:rsid w:val="00A40230"/>
    <w:rsid w:val="00A403DB"/>
    <w:rsid w:val="00A407D0"/>
    <w:rsid w:val="00A40D34"/>
    <w:rsid w:val="00A40EB3"/>
    <w:rsid w:val="00A41875"/>
    <w:rsid w:val="00A4189E"/>
    <w:rsid w:val="00A419F9"/>
    <w:rsid w:val="00A41AB1"/>
    <w:rsid w:val="00A41B76"/>
    <w:rsid w:val="00A42313"/>
    <w:rsid w:val="00A42544"/>
    <w:rsid w:val="00A42A4D"/>
    <w:rsid w:val="00A42AFA"/>
    <w:rsid w:val="00A42DC4"/>
    <w:rsid w:val="00A443BA"/>
    <w:rsid w:val="00A44A91"/>
    <w:rsid w:val="00A44CF2"/>
    <w:rsid w:val="00A44E36"/>
    <w:rsid w:val="00A45651"/>
    <w:rsid w:val="00A45A2E"/>
    <w:rsid w:val="00A46B19"/>
    <w:rsid w:val="00A47737"/>
    <w:rsid w:val="00A5083E"/>
    <w:rsid w:val="00A51164"/>
    <w:rsid w:val="00A515CC"/>
    <w:rsid w:val="00A51908"/>
    <w:rsid w:val="00A51EFD"/>
    <w:rsid w:val="00A521A9"/>
    <w:rsid w:val="00A521D4"/>
    <w:rsid w:val="00A5229E"/>
    <w:rsid w:val="00A5360C"/>
    <w:rsid w:val="00A53885"/>
    <w:rsid w:val="00A539D4"/>
    <w:rsid w:val="00A53D55"/>
    <w:rsid w:val="00A54255"/>
    <w:rsid w:val="00A5495B"/>
    <w:rsid w:val="00A54ACC"/>
    <w:rsid w:val="00A5569F"/>
    <w:rsid w:val="00A556FC"/>
    <w:rsid w:val="00A55C45"/>
    <w:rsid w:val="00A56572"/>
    <w:rsid w:val="00A56582"/>
    <w:rsid w:val="00A5693C"/>
    <w:rsid w:val="00A56A42"/>
    <w:rsid w:val="00A57506"/>
    <w:rsid w:val="00A576C5"/>
    <w:rsid w:val="00A5784F"/>
    <w:rsid w:val="00A578D9"/>
    <w:rsid w:val="00A613B3"/>
    <w:rsid w:val="00A6148E"/>
    <w:rsid w:val="00A62444"/>
    <w:rsid w:val="00A62539"/>
    <w:rsid w:val="00A626D0"/>
    <w:rsid w:val="00A62A1A"/>
    <w:rsid w:val="00A62A81"/>
    <w:rsid w:val="00A62B82"/>
    <w:rsid w:val="00A63054"/>
    <w:rsid w:val="00A631D1"/>
    <w:rsid w:val="00A6350A"/>
    <w:rsid w:val="00A637D0"/>
    <w:rsid w:val="00A63AC3"/>
    <w:rsid w:val="00A63B64"/>
    <w:rsid w:val="00A63C16"/>
    <w:rsid w:val="00A63E92"/>
    <w:rsid w:val="00A63FB3"/>
    <w:rsid w:val="00A64437"/>
    <w:rsid w:val="00A64CCB"/>
    <w:rsid w:val="00A64E22"/>
    <w:rsid w:val="00A652D2"/>
    <w:rsid w:val="00A653BD"/>
    <w:rsid w:val="00A66047"/>
    <w:rsid w:val="00A66434"/>
    <w:rsid w:val="00A66BA9"/>
    <w:rsid w:val="00A67103"/>
    <w:rsid w:val="00A67318"/>
    <w:rsid w:val="00A67E0E"/>
    <w:rsid w:val="00A70977"/>
    <w:rsid w:val="00A70BAD"/>
    <w:rsid w:val="00A715A3"/>
    <w:rsid w:val="00A71836"/>
    <w:rsid w:val="00A71F03"/>
    <w:rsid w:val="00A72358"/>
    <w:rsid w:val="00A7331B"/>
    <w:rsid w:val="00A73AC7"/>
    <w:rsid w:val="00A73CBC"/>
    <w:rsid w:val="00A73D42"/>
    <w:rsid w:val="00A748CC"/>
    <w:rsid w:val="00A74A10"/>
    <w:rsid w:val="00A7543B"/>
    <w:rsid w:val="00A75A76"/>
    <w:rsid w:val="00A7632B"/>
    <w:rsid w:val="00A7680F"/>
    <w:rsid w:val="00A77103"/>
    <w:rsid w:val="00A77ABF"/>
    <w:rsid w:val="00A801F6"/>
    <w:rsid w:val="00A80D8E"/>
    <w:rsid w:val="00A8121F"/>
    <w:rsid w:val="00A82425"/>
    <w:rsid w:val="00A82553"/>
    <w:rsid w:val="00A82801"/>
    <w:rsid w:val="00A82B9A"/>
    <w:rsid w:val="00A82C61"/>
    <w:rsid w:val="00A83238"/>
    <w:rsid w:val="00A83870"/>
    <w:rsid w:val="00A83DB6"/>
    <w:rsid w:val="00A84019"/>
    <w:rsid w:val="00A84131"/>
    <w:rsid w:val="00A844EE"/>
    <w:rsid w:val="00A84661"/>
    <w:rsid w:val="00A84CA8"/>
    <w:rsid w:val="00A84D30"/>
    <w:rsid w:val="00A84DE2"/>
    <w:rsid w:val="00A85070"/>
    <w:rsid w:val="00A857D3"/>
    <w:rsid w:val="00A86DC4"/>
    <w:rsid w:val="00A871AC"/>
    <w:rsid w:val="00A871D6"/>
    <w:rsid w:val="00A87635"/>
    <w:rsid w:val="00A87AAE"/>
    <w:rsid w:val="00A905C7"/>
    <w:rsid w:val="00A9132B"/>
    <w:rsid w:val="00A9189A"/>
    <w:rsid w:val="00A9192E"/>
    <w:rsid w:val="00A91C4A"/>
    <w:rsid w:val="00A92355"/>
    <w:rsid w:val="00A923BE"/>
    <w:rsid w:val="00A924A2"/>
    <w:rsid w:val="00A926BE"/>
    <w:rsid w:val="00A92CE8"/>
    <w:rsid w:val="00A9349C"/>
    <w:rsid w:val="00A942A5"/>
    <w:rsid w:val="00A94592"/>
    <w:rsid w:val="00A94D62"/>
    <w:rsid w:val="00A95106"/>
    <w:rsid w:val="00A9563A"/>
    <w:rsid w:val="00A957DC"/>
    <w:rsid w:val="00A95C3F"/>
    <w:rsid w:val="00A95CAA"/>
    <w:rsid w:val="00A95D63"/>
    <w:rsid w:val="00A96340"/>
    <w:rsid w:val="00A97718"/>
    <w:rsid w:val="00A97B23"/>
    <w:rsid w:val="00A97DE0"/>
    <w:rsid w:val="00A97E09"/>
    <w:rsid w:val="00A97EDA"/>
    <w:rsid w:val="00A97FDD"/>
    <w:rsid w:val="00AA0F4B"/>
    <w:rsid w:val="00AA14FF"/>
    <w:rsid w:val="00AA20C6"/>
    <w:rsid w:val="00AA3012"/>
    <w:rsid w:val="00AA34E0"/>
    <w:rsid w:val="00AA384C"/>
    <w:rsid w:val="00AA4768"/>
    <w:rsid w:val="00AA4953"/>
    <w:rsid w:val="00AA4B16"/>
    <w:rsid w:val="00AA52E4"/>
    <w:rsid w:val="00AA5BE4"/>
    <w:rsid w:val="00AA63C3"/>
    <w:rsid w:val="00AA68CB"/>
    <w:rsid w:val="00AA69FB"/>
    <w:rsid w:val="00AA7212"/>
    <w:rsid w:val="00AA7B43"/>
    <w:rsid w:val="00AA7BD6"/>
    <w:rsid w:val="00AB0AC3"/>
    <w:rsid w:val="00AB1713"/>
    <w:rsid w:val="00AB2366"/>
    <w:rsid w:val="00AB24CA"/>
    <w:rsid w:val="00AB2A05"/>
    <w:rsid w:val="00AB3192"/>
    <w:rsid w:val="00AB32CF"/>
    <w:rsid w:val="00AB3526"/>
    <w:rsid w:val="00AB3C10"/>
    <w:rsid w:val="00AB40AA"/>
    <w:rsid w:val="00AB503C"/>
    <w:rsid w:val="00AB6FF3"/>
    <w:rsid w:val="00AB706C"/>
    <w:rsid w:val="00AB748C"/>
    <w:rsid w:val="00AB7857"/>
    <w:rsid w:val="00AC0968"/>
    <w:rsid w:val="00AC0A8E"/>
    <w:rsid w:val="00AC0D28"/>
    <w:rsid w:val="00AC10C2"/>
    <w:rsid w:val="00AC1916"/>
    <w:rsid w:val="00AC1C59"/>
    <w:rsid w:val="00AC1F31"/>
    <w:rsid w:val="00AC2601"/>
    <w:rsid w:val="00AC2693"/>
    <w:rsid w:val="00AC2886"/>
    <w:rsid w:val="00AC2F23"/>
    <w:rsid w:val="00AC447F"/>
    <w:rsid w:val="00AC45BA"/>
    <w:rsid w:val="00AC4941"/>
    <w:rsid w:val="00AC4ACA"/>
    <w:rsid w:val="00AC5F9B"/>
    <w:rsid w:val="00AC6E1B"/>
    <w:rsid w:val="00AC7137"/>
    <w:rsid w:val="00AC73B0"/>
    <w:rsid w:val="00AC73EC"/>
    <w:rsid w:val="00AC74C6"/>
    <w:rsid w:val="00AC768C"/>
    <w:rsid w:val="00AC7962"/>
    <w:rsid w:val="00AC7C5A"/>
    <w:rsid w:val="00AD03F5"/>
    <w:rsid w:val="00AD1B00"/>
    <w:rsid w:val="00AD21B5"/>
    <w:rsid w:val="00AD27CB"/>
    <w:rsid w:val="00AD2BB4"/>
    <w:rsid w:val="00AD31A6"/>
    <w:rsid w:val="00AD346C"/>
    <w:rsid w:val="00AD4E0B"/>
    <w:rsid w:val="00AD62A3"/>
    <w:rsid w:val="00AD68ED"/>
    <w:rsid w:val="00AD7DC7"/>
    <w:rsid w:val="00AE06FA"/>
    <w:rsid w:val="00AE0C38"/>
    <w:rsid w:val="00AE1254"/>
    <w:rsid w:val="00AE197B"/>
    <w:rsid w:val="00AE1BEC"/>
    <w:rsid w:val="00AE1E5F"/>
    <w:rsid w:val="00AE244F"/>
    <w:rsid w:val="00AE3360"/>
    <w:rsid w:val="00AE3B39"/>
    <w:rsid w:val="00AE3B53"/>
    <w:rsid w:val="00AE3D32"/>
    <w:rsid w:val="00AE41DF"/>
    <w:rsid w:val="00AE42B7"/>
    <w:rsid w:val="00AE43BE"/>
    <w:rsid w:val="00AE4832"/>
    <w:rsid w:val="00AE499B"/>
    <w:rsid w:val="00AE4A23"/>
    <w:rsid w:val="00AE57C9"/>
    <w:rsid w:val="00AE5A2A"/>
    <w:rsid w:val="00AE5F4E"/>
    <w:rsid w:val="00AE65C3"/>
    <w:rsid w:val="00AE674C"/>
    <w:rsid w:val="00AE6849"/>
    <w:rsid w:val="00AE70DA"/>
    <w:rsid w:val="00AE724E"/>
    <w:rsid w:val="00AE745C"/>
    <w:rsid w:val="00AE77C9"/>
    <w:rsid w:val="00AE7E68"/>
    <w:rsid w:val="00AF0299"/>
    <w:rsid w:val="00AF0A84"/>
    <w:rsid w:val="00AF0BC4"/>
    <w:rsid w:val="00AF1157"/>
    <w:rsid w:val="00AF2BE1"/>
    <w:rsid w:val="00AF336A"/>
    <w:rsid w:val="00AF4F31"/>
    <w:rsid w:val="00AF5060"/>
    <w:rsid w:val="00AF509A"/>
    <w:rsid w:val="00AF52E5"/>
    <w:rsid w:val="00AF55D2"/>
    <w:rsid w:val="00AF5835"/>
    <w:rsid w:val="00AF589E"/>
    <w:rsid w:val="00AF5CC1"/>
    <w:rsid w:val="00AF6310"/>
    <w:rsid w:val="00AF6991"/>
    <w:rsid w:val="00AF6E67"/>
    <w:rsid w:val="00AF6F95"/>
    <w:rsid w:val="00AF70AC"/>
    <w:rsid w:val="00AF7674"/>
    <w:rsid w:val="00AF7F6D"/>
    <w:rsid w:val="00B000C3"/>
    <w:rsid w:val="00B0054F"/>
    <w:rsid w:val="00B00C3B"/>
    <w:rsid w:val="00B016DA"/>
    <w:rsid w:val="00B0245E"/>
    <w:rsid w:val="00B02DA7"/>
    <w:rsid w:val="00B04F2F"/>
    <w:rsid w:val="00B052E8"/>
    <w:rsid w:val="00B06132"/>
    <w:rsid w:val="00B068C1"/>
    <w:rsid w:val="00B07649"/>
    <w:rsid w:val="00B07837"/>
    <w:rsid w:val="00B07900"/>
    <w:rsid w:val="00B100BD"/>
    <w:rsid w:val="00B1253D"/>
    <w:rsid w:val="00B128ED"/>
    <w:rsid w:val="00B13949"/>
    <w:rsid w:val="00B144CA"/>
    <w:rsid w:val="00B14A23"/>
    <w:rsid w:val="00B14E06"/>
    <w:rsid w:val="00B152B3"/>
    <w:rsid w:val="00B15333"/>
    <w:rsid w:val="00B17E57"/>
    <w:rsid w:val="00B2074F"/>
    <w:rsid w:val="00B209C5"/>
    <w:rsid w:val="00B2137F"/>
    <w:rsid w:val="00B230EF"/>
    <w:rsid w:val="00B234F7"/>
    <w:rsid w:val="00B235B4"/>
    <w:rsid w:val="00B23906"/>
    <w:rsid w:val="00B24444"/>
    <w:rsid w:val="00B25ABE"/>
    <w:rsid w:val="00B25B5A"/>
    <w:rsid w:val="00B25F74"/>
    <w:rsid w:val="00B26C3C"/>
    <w:rsid w:val="00B26CA2"/>
    <w:rsid w:val="00B26CEA"/>
    <w:rsid w:val="00B26E04"/>
    <w:rsid w:val="00B2719D"/>
    <w:rsid w:val="00B27E8A"/>
    <w:rsid w:val="00B302AA"/>
    <w:rsid w:val="00B30AB3"/>
    <w:rsid w:val="00B3184B"/>
    <w:rsid w:val="00B31F72"/>
    <w:rsid w:val="00B32B05"/>
    <w:rsid w:val="00B34B0D"/>
    <w:rsid w:val="00B34CCE"/>
    <w:rsid w:val="00B34EE7"/>
    <w:rsid w:val="00B34F3B"/>
    <w:rsid w:val="00B35386"/>
    <w:rsid w:val="00B35420"/>
    <w:rsid w:val="00B3558B"/>
    <w:rsid w:val="00B356BC"/>
    <w:rsid w:val="00B364F8"/>
    <w:rsid w:val="00B36577"/>
    <w:rsid w:val="00B36BAF"/>
    <w:rsid w:val="00B373A9"/>
    <w:rsid w:val="00B37DF1"/>
    <w:rsid w:val="00B402D4"/>
    <w:rsid w:val="00B4072B"/>
    <w:rsid w:val="00B416D7"/>
    <w:rsid w:val="00B426CE"/>
    <w:rsid w:val="00B42B7B"/>
    <w:rsid w:val="00B43617"/>
    <w:rsid w:val="00B43AD7"/>
    <w:rsid w:val="00B43B41"/>
    <w:rsid w:val="00B44235"/>
    <w:rsid w:val="00B4458A"/>
    <w:rsid w:val="00B454BC"/>
    <w:rsid w:val="00B456BB"/>
    <w:rsid w:val="00B457C2"/>
    <w:rsid w:val="00B45B54"/>
    <w:rsid w:val="00B479F6"/>
    <w:rsid w:val="00B47D20"/>
    <w:rsid w:val="00B47DC9"/>
    <w:rsid w:val="00B504EB"/>
    <w:rsid w:val="00B50841"/>
    <w:rsid w:val="00B508E5"/>
    <w:rsid w:val="00B50EE0"/>
    <w:rsid w:val="00B51165"/>
    <w:rsid w:val="00B513C8"/>
    <w:rsid w:val="00B51463"/>
    <w:rsid w:val="00B51488"/>
    <w:rsid w:val="00B516B5"/>
    <w:rsid w:val="00B522DB"/>
    <w:rsid w:val="00B5291E"/>
    <w:rsid w:val="00B52EAE"/>
    <w:rsid w:val="00B53074"/>
    <w:rsid w:val="00B5338A"/>
    <w:rsid w:val="00B5358E"/>
    <w:rsid w:val="00B53692"/>
    <w:rsid w:val="00B546D2"/>
    <w:rsid w:val="00B54C93"/>
    <w:rsid w:val="00B54DE1"/>
    <w:rsid w:val="00B562D2"/>
    <w:rsid w:val="00B562E8"/>
    <w:rsid w:val="00B562ED"/>
    <w:rsid w:val="00B57043"/>
    <w:rsid w:val="00B57597"/>
    <w:rsid w:val="00B57869"/>
    <w:rsid w:val="00B5786C"/>
    <w:rsid w:val="00B6012B"/>
    <w:rsid w:val="00B60C0B"/>
    <w:rsid w:val="00B60FDD"/>
    <w:rsid w:val="00B60FFA"/>
    <w:rsid w:val="00B61073"/>
    <w:rsid w:val="00B6190B"/>
    <w:rsid w:val="00B61B65"/>
    <w:rsid w:val="00B61D2A"/>
    <w:rsid w:val="00B61D89"/>
    <w:rsid w:val="00B622A1"/>
    <w:rsid w:val="00B629A5"/>
    <w:rsid w:val="00B6331D"/>
    <w:rsid w:val="00B64D1E"/>
    <w:rsid w:val="00B6513E"/>
    <w:rsid w:val="00B6545C"/>
    <w:rsid w:val="00B655B8"/>
    <w:rsid w:val="00B65816"/>
    <w:rsid w:val="00B65F63"/>
    <w:rsid w:val="00B6609B"/>
    <w:rsid w:val="00B672A5"/>
    <w:rsid w:val="00B7009E"/>
    <w:rsid w:val="00B70993"/>
    <w:rsid w:val="00B70D39"/>
    <w:rsid w:val="00B70E66"/>
    <w:rsid w:val="00B710EE"/>
    <w:rsid w:val="00B7117C"/>
    <w:rsid w:val="00B724EA"/>
    <w:rsid w:val="00B72708"/>
    <w:rsid w:val="00B7282E"/>
    <w:rsid w:val="00B72D9F"/>
    <w:rsid w:val="00B72DBB"/>
    <w:rsid w:val="00B72DD5"/>
    <w:rsid w:val="00B72F01"/>
    <w:rsid w:val="00B73C04"/>
    <w:rsid w:val="00B73D81"/>
    <w:rsid w:val="00B73FAC"/>
    <w:rsid w:val="00B7402E"/>
    <w:rsid w:val="00B74249"/>
    <w:rsid w:val="00B742EF"/>
    <w:rsid w:val="00B74DB2"/>
    <w:rsid w:val="00B757C7"/>
    <w:rsid w:val="00B7587B"/>
    <w:rsid w:val="00B76E0D"/>
    <w:rsid w:val="00B76F3C"/>
    <w:rsid w:val="00B76F41"/>
    <w:rsid w:val="00B80525"/>
    <w:rsid w:val="00B80FC3"/>
    <w:rsid w:val="00B81166"/>
    <w:rsid w:val="00B822E7"/>
    <w:rsid w:val="00B82654"/>
    <w:rsid w:val="00B830D9"/>
    <w:rsid w:val="00B83BA4"/>
    <w:rsid w:val="00B8449D"/>
    <w:rsid w:val="00B84674"/>
    <w:rsid w:val="00B84A67"/>
    <w:rsid w:val="00B84B8D"/>
    <w:rsid w:val="00B84E1D"/>
    <w:rsid w:val="00B85396"/>
    <w:rsid w:val="00B8594F"/>
    <w:rsid w:val="00B85BD0"/>
    <w:rsid w:val="00B85CB5"/>
    <w:rsid w:val="00B86017"/>
    <w:rsid w:val="00B86CE0"/>
    <w:rsid w:val="00B87005"/>
    <w:rsid w:val="00B870C9"/>
    <w:rsid w:val="00B8785A"/>
    <w:rsid w:val="00B87B7A"/>
    <w:rsid w:val="00B87DE5"/>
    <w:rsid w:val="00B906A7"/>
    <w:rsid w:val="00B90A86"/>
    <w:rsid w:val="00B90F41"/>
    <w:rsid w:val="00B91199"/>
    <w:rsid w:val="00B9164F"/>
    <w:rsid w:val="00B91AD9"/>
    <w:rsid w:val="00B926FB"/>
    <w:rsid w:val="00B9299F"/>
    <w:rsid w:val="00B9319B"/>
    <w:rsid w:val="00B93E2E"/>
    <w:rsid w:val="00B9471E"/>
    <w:rsid w:val="00B948A3"/>
    <w:rsid w:val="00B94AB5"/>
    <w:rsid w:val="00B9502E"/>
    <w:rsid w:val="00B951CA"/>
    <w:rsid w:val="00B95949"/>
    <w:rsid w:val="00B95B64"/>
    <w:rsid w:val="00B95D5A"/>
    <w:rsid w:val="00B96CAE"/>
    <w:rsid w:val="00B972E1"/>
    <w:rsid w:val="00B977FE"/>
    <w:rsid w:val="00B97B7A"/>
    <w:rsid w:val="00BA02F5"/>
    <w:rsid w:val="00BA040A"/>
    <w:rsid w:val="00BA0B19"/>
    <w:rsid w:val="00BA0BDC"/>
    <w:rsid w:val="00BA0DE8"/>
    <w:rsid w:val="00BA0E1C"/>
    <w:rsid w:val="00BA10F1"/>
    <w:rsid w:val="00BA1E81"/>
    <w:rsid w:val="00BA268A"/>
    <w:rsid w:val="00BA27FE"/>
    <w:rsid w:val="00BA45BA"/>
    <w:rsid w:val="00BA49B5"/>
    <w:rsid w:val="00BA4B49"/>
    <w:rsid w:val="00BA4BF3"/>
    <w:rsid w:val="00BA5F5F"/>
    <w:rsid w:val="00BA6265"/>
    <w:rsid w:val="00BA66D3"/>
    <w:rsid w:val="00BA68EC"/>
    <w:rsid w:val="00BA6E73"/>
    <w:rsid w:val="00BA7308"/>
    <w:rsid w:val="00BB01BD"/>
    <w:rsid w:val="00BB108D"/>
    <w:rsid w:val="00BB1E38"/>
    <w:rsid w:val="00BB1FF4"/>
    <w:rsid w:val="00BB270C"/>
    <w:rsid w:val="00BB295C"/>
    <w:rsid w:val="00BB3066"/>
    <w:rsid w:val="00BB3226"/>
    <w:rsid w:val="00BB3659"/>
    <w:rsid w:val="00BB4749"/>
    <w:rsid w:val="00BB5818"/>
    <w:rsid w:val="00BB5AEC"/>
    <w:rsid w:val="00BB5E7A"/>
    <w:rsid w:val="00BB5ECF"/>
    <w:rsid w:val="00BB5F32"/>
    <w:rsid w:val="00BB6AC7"/>
    <w:rsid w:val="00BB6BCC"/>
    <w:rsid w:val="00BB6BF3"/>
    <w:rsid w:val="00BB773B"/>
    <w:rsid w:val="00BC07F1"/>
    <w:rsid w:val="00BC0B1E"/>
    <w:rsid w:val="00BC0D21"/>
    <w:rsid w:val="00BC1C1A"/>
    <w:rsid w:val="00BC2517"/>
    <w:rsid w:val="00BC282E"/>
    <w:rsid w:val="00BC2B1D"/>
    <w:rsid w:val="00BC3E1A"/>
    <w:rsid w:val="00BC403A"/>
    <w:rsid w:val="00BC4856"/>
    <w:rsid w:val="00BC49F3"/>
    <w:rsid w:val="00BC4ECC"/>
    <w:rsid w:val="00BC68FF"/>
    <w:rsid w:val="00BC76DF"/>
    <w:rsid w:val="00BC795D"/>
    <w:rsid w:val="00BC7B62"/>
    <w:rsid w:val="00BC7ED1"/>
    <w:rsid w:val="00BD0421"/>
    <w:rsid w:val="00BD0674"/>
    <w:rsid w:val="00BD0AA9"/>
    <w:rsid w:val="00BD14BF"/>
    <w:rsid w:val="00BD1A2A"/>
    <w:rsid w:val="00BD1B9C"/>
    <w:rsid w:val="00BD22DC"/>
    <w:rsid w:val="00BD27B1"/>
    <w:rsid w:val="00BD3036"/>
    <w:rsid w:val="00BD34AE"/>
    <w:rsid w:val="00BD3A6F"/>
    <w:rsid w:val="00BD3B72"/>
    <w:rsid w:val="00BD3BB2"/>
    <w:rsid w:val="00BD3C76"/>
    <w:rsid w:val="00BD3D2A"/>
    <w:rsid w:val="00BD54D5"/>
    <w:rsid w:val="00BD60E4"/>
    <w:rsid w:val="00BD6BB9"/>
    <w:rsid w:val="00BD7FDE"/>
    <w:rsid w:val="00BE017E"/>
    <w:rsid w:val="00BE1F1A"/>
    <w:rsid w:val="00BE2645"/>
    <w:rsid w:val="00BE3465"/>
    <w:rsid w:val="00BE35C6"/>
    <w:rsid w:val="00BE429A"/>
    <w:rsid w:val="00BE475B"/>
    <w:rsid w:val="00BE48FB"/>
    <w:rsid w:val="00BE4B1F"/>
    <w:rsid w:val="00BE5124"/>
    <w:rsid w:val="00BE52E8"/>
    <w:rsid w:val="00BE67FC"/>
    <w:rsid w:val="00BE757E"/>
    <w:rsid w:val="00BE7B62"/>
    <w:rsid w:val="00BF01E9"/>
    <w:rsid w:val="00BF023C"/>
    <w:rsid w:val="00BF1D50"/>
    <w:rsid w:val="00BF2923"/>
    <w:rsid w:val="00BF33D6"/>
    <w:rsid w:val="00BF3909"/>
    <w:rsid w:val="00BF471F"/>
    <w:rsid w:val="00BF486E"/>
    <w:rsid w:val="00BF4F51"/>
    <w:rsid w:val="00BF53F9"/>
    <w:rsid w:val="00BF540B"/>
    <w:rsid w:val="00BF58D7"/>
    <w:rsid w:val="00BF5ED8"/>
    <w:rsid w:val="00BF6564"/>
    <w:rsid w:val="00BF6D17"/>
    <w:rsid w:val="00BF6E55"/>
    <w:rsid w:val="00BF6ED7"/>
    <w:rsid w:val="00BF7151"/>
    <w:rsid w:val="00BF7210"/>
    <w:rsid w:val="00BF7502"/>
    <w:rsid w:val="00BF76BA"/>
    <w:rsid w:val="00C00027"/>
    <w:rsid w:val="00C00634"/>
    <w:rsid w:val="00C00A60"/>
    <w:rsid w:val="00C00F83"/>
    <w:rsid w:val="00C00F89"/>
    <w:rsid w:val="00C011C5"/>
    <w:rsid w:val="00C0157D"/>
    <w:rsid w:val="00C01595"/>
    <w:rsid w:val="00C01B6F"/>
    <w:rsid w:val="00C0210B"/>
    <w:rsid w:val="00C02230"/>
    <w:rsid w:val="00C02669"/>
    <w:rsid w:val="00C028F5"/>
    <w:rsid w:val="00C02947"/>
    <w:rsid w:val="00C02D2E"/>
    <w:rsid w:val="00C03287"/>
    <w:rsid w:val="00C032F2"/>
    <w:rsid w:val="00C039A7"/>
    <w:rsid w:val="00C039F1"/>
    <w:rsid w:val="00C03DC4"/>
    <w:rsid w:val="00C041AB"/>
    <w:rsid w:val="00C04EFA"/>
    <w:rsid w:val="00C050E6"/>
    <w:rsid w:val="00C05DFB"/>
    <w:rsid w:val="00C065DA"/>
    <w:rsid w:val="00C0688C"/>
    <w:rsid w:val="00C07170"/>
    <w:rsid w:val="00C07BBC"/>
    <w:rsid w:val="00C10D23"/>
    <w:rsid w:val="00C10FF7"/>
    <w:rsid w:val="00C112FA"/>
    <w:rsid w:val="00C11923"/>
    <w:rsid w:val="00C11CBC"/>
    <w:rsid w:val="00C11CF0"/>
    <w:rsid w:val="00C120A8"/>
    <w:rsid w:val="00C12294"/>
    <w:rsid w:val="00C1277B"/>
    <w:rsid w:val="00C12FD3"/>
    <w:rsid w:val="00C1399D"/>
    <w:rsid w:val="00C13AAC"/>
    <w:rsid w:val="00C143CC"/>
    <w:rsid w:val="00C14491"/>
    <w:rsid w:val="00C145E8"/>
    <w:rsid w:val="00C148F4"/>
    <w:rsid w:val="00C1539E"/>
    <w:rsid w:val="00C1563E"/>
    <w:rsid w:val="00C16999"/>
    <w:rsid w:val="00C16FE3"/>
    <w:rsid w:val="00C17445"/>
    <w:rsid w:val="00C20C8C"/>
    <w:rsid w:val="00C211AC"/>
    <w:rsid w:val="00C21671"/>
    <w:rsid w:val="00C2268E"/>
    <w:rsid w:val="00C22A75"/>
    <w:rsid w:val="00C22C45"/>
    <w:rsid w:val="00C23ADD"/>
    <w:rsid w:val="00C23F45"/>
    <w:rsid w:val="00C2406D"/>
    <w:rsid w:val="00C24CAA"/>
    <w:rsid w:val="00C257D3"/>
    <w:rsid w:val="00C25D2F"/>
    <w:rsid w:val="00C26666"/>
    <w:rsid w:val="00C27C86"/>
    <w:rsid w:val="00C27DBB"/>
    <w:rsid w:val="00C27F74"/>
    <w:rsid w:val="00C3082C"/>
    <w:rsid w:val="00C30A24"/>
    <w:rsid w:val="00C30E26"/>
    <w:rsid w:val="00C31BAC"/>
    <w:rsid w:val="00C32027"/>
    <w:rsid w:val="00C32720"/>
    <w:rsid w:val="00C32A8C"/>
    <w:rsid w:val="00C32A90"/>
    <w:rsid w:val="00C32AB1"/>
    <w:rsid w:val="00C330E1"/>
    <w:rsid w:val="00C33606"/>
    <w:rsid w:val="00C3363F"/>
    <w:rsid w:val="00C339D3"/>
    <w:rsid w:val="00C340F8"/>
    <w:rsid w:val="00C3467D"/>
    <w:rsid w:val="00C347AF"/>
    <w:rsid w:val="00C350B7"/>
    <w:rsid w:val="00C35904"/>
    <w:rsid w:val="00C35AD9"/>
    <w:rsid w:val="00C35E13"/>
    <w:rsid w:val="00C361C3"/>
    <w:rsid w:val="00C40DFE"/>
    <w:rsid w:val="00C41D89"/>
    <w:rsid w:val="00C41DE3"/>
    <w:rsid w:val="00C41DF3"/>
    <w:rsid w:val="00C41F0E"/>
    <w:rsid w:val="00C42043"/>
    <w:rsid w:val="00C42703"/>
    <w:rsid w:val="00C42BBE"/>
    <w:rsid w:val="00C430DA"/>
    <w:rsid w:val="00C43494"/>
    <w:rsid w:val="00C43C3D"/>
    <w:rsid w:val="00C4511D"/>
    <w:rsid w:val="00C45150"/>
    <w:rsid w:val="00C4565B"/>
    <w:rsid w:val="00C45B69"/>
    <w:rsid w:val="00C461EE"/>
    <w:rsid w:val="00C4666E"/>
    <w:rsid w:val="00C46784"/>
    <w:rsid w:val="00C47377"/>
    <w:rsid w:val="00C508CF"/>
    <w:rsid w:val="00C50E13"/>
    <w:rsid w:val="00C519B3"/>
    <w:rsid w:val="00C5202A"/>
    <w:rsid w:val="00C526EE"/>
    <w:rsid w:val="00C52792"/>
    <w:rsid w:val="00C52A19"/>
    <w:rsid w:val="00C54D65"/>
    <w:rsid w:val="00C54E8D"/>
    <w:rsid w:val="00C56E49"/>
    <w:rsid w:val="00C57633"/>
    <w:rsid w:val="00C5765D"/>
    <w:rsid w:val="00C57A7B"/>
    <w:rsid w:val="00C60303"/>
    <w:rsid w:val="00C60AC8"/>
    <w:rsid w:val="00C60DF3"/>
    <w:rsid w:val="00C61669"/>
    <w:rsid w:val="00C61B97"/>
    <w:rsid w:val="00C62113"/>
    <w:rsid w:val="00C62777"/>
    <w:rsid w:val="00C62BE8"/>
    <w:rsid w:val="00C63673"/>
    <w:rsid w:val="00C63AB0"/>
    <w:rsid w:val="00C63EF9"/>
    <w:rsid w:val="00C645DC"/>
    <w:rsid w:val="00C64AB3"/>
    <w:rsid w:val="00C64AD4"/>
    <w:rsid w:val="00C6500D"/>
    <w:rsid w:val="00C650A7"/>
    <w:rsid w:val="00C651F2"/>
    <w:rsid w:val="00C655AC"/>
    <w:rsid w:val="00C6646D"/>
    <w:rsid w:val="00C6694A"/>
    <w:rsid w:val="00C66F44"/>
    <w:rsid w:val="00C672E5"/>
    <w:rsid w:val="00C673CD"/>
    <w:rsid w:val="00C6764C"/>
    <w:rsid w:val="00C712B0"/>
    <w:rsid w:val="00C713F3"/>
    <w:rsid w:val="00C714EB"/>
    <w:rsid w:val="00C718FE"/>
    <w:rsid w:val="00C71DAB"/>
    <w:rsid w:val="00C72288"/>
    <w:rsid w:val="00C72EE9"/>
    <w:rsid w:val="00C730E4"/>
    <w:rsid w:val="00C73B09"/>
    <w:rsid w:val="00C73BAC"/>
    <w:rsid w:val="00C73F48"/>
    <w:rsid w:val="00C741B6"/>
    <w:rsid w:val="00C75A44"/>
    <w:rsid w:val="00C75EA8"/>
    <w:rsid w:val="00C76135"/>
    <w:rsid w:val="00C76F37"/>
    <w:rsid w:val="00C77225"/>
    <w:rsid w:val="00C807EC"/>
    <w:rsid w:val="00C8171A"/>
    <w:rsid w:val="00C81E33"/>
    <w:rsid w:val="00C825D3"/>
    <w:rsid w:val="00C82A21"/>
    <w:rsid w:val="00C840D7"/>
    <w:rsid w:val="00C84848"/>
    <w:rsid w:val="00C86023"/>
    <w:rsid w:val="00C860FB"/>
    <w:rsid w:val="00C86A72"/>
    <w:rsid w:val="00C87C9F"/>
    <w:rsid w:val="00C9058D"/>
    <w:rsid w:val="00C90AF1"/>
    <w:rsid w:val="00C92068"/>
    <w:rsid w:val="00C9234A"/>
    <w:rsid w:val="00C9247D"/>
    <w:rsid w:val="00C92FC5"/>
    <w:rsid w:val="00C9307D"/>
    <w:rsid w:val="00C93857"/>
    <w:rsid w:val="00C940BE"/>
    <w:rsid w:val="00C94C5D"/>
    <w:rsid w:val="00C94F75"/>
    <w:rsid w:val="00C95009"/>
    <w:rsid w:val="00C955B0"/>
    <w:rsid w:val="00C97383"/>
    <w:rsid w:val="00C97DA2"/>
    <w:rsid w:val="00CA14D3"/>
    <w:rsid w:val="00CA1B07"/>
    <w:rsid w:val="00CA1BA1"/>
    <w:rsid w:val="00CA1C9B"/>
    <w:rsid w:val="00CA2156"/>
    <w:rsid w:val="00CA28B1"/>
    <w:rsid w:val="00CA302B"/>
    <w:rsid w:val="00CA41D5"/>
    <w:rsid w:val="00CA43DD"/>
    <w:rsid w:val="00CA56FC"/>
    <w:rsid w:val="00CA5DFE"/>
    <w:rsid w:val="00CA6735"/>
    <w:rsid w:val="00CA6926"/>
    <w:rsid w:val="00CA6B1E"/>
    <w:rsid w:val="00CA6C8D"/>
    <w:rsid w:val="00CA6D8B"/>
    <w:rsid w:val="00CA6DBD"/>
    <w:rsid w:val="00CA757D"/>
    <w:rsid w:val="00CA7673"/>
    <w:rsid w:val="00CA7CBC"/>
    <w:rsid w:val="00CB006A"/>
    <w:rsid w:val="00CB010D"/>
    <w:rsid w:val="00CB03B6"/>
    <w:rsid w:val="00CB04E1"/>
    <w:rsid w:val="00CB07C3"/>
    <w:rsid w:val="00CB0979"/>
    <w:rsid w:val="00CB0A21"/>
    <w:rsid w:val="00CB0E9D"/>
    <w:rsid w:val="00CB2652"/>
    <w:rsid w:val="00CB26A5"/>
    <w:rsid w:val="00CB2F04"/>
    <w:rsid w:val="00CB38D4"/>
    <w:rsid w:val="00CB45BF"/>
    <w:rsid w:val="00CB55B7"/>
    <w:rsid w:val="00CB5C1D"/>
    <w:rsid w:val="00CB5EB2"/>
    <w:rsid w:val="00CB647E"/>
    <w:rsid w:val="00CB6E9A"/>
    <w:rsid w:val="00CB76BF"/>
    <w:rsid w:val="00CB7877"/>
    <w:rsid w:val="00CB798E"/>
    <w:rsid w:val="00CB7AEE"/>
    <w:rsid w:val="00CC067D"/>
    <w:rsid w:val="00CC08CA"/>
    <w:rsid w:val="00CC18CF"/>
    <w:rsid w:val="00CC2091"/>
    <w:rsid w:val="00CC3531"/>
    <w:rsid w:val="00CC3B76"/>
    <w:rsid w:val="00CC3E41"/>
    <w:rsid w:val="00CC3F31"/>
    <w:rsid w:val="00CC448A"/>
    <w:rsid w:val="00CC4ACC"/>
    <w:rsid w:val="00CC4E33"/>
    <w:rsid w:val="00CC5819"/>
    <w:rsid w:val="00CC5E43"/>
    <w:rsid w:val="00CC7066"/>
    <w:rsid w:val="00CC72C3"/>
    <w:rsid w:val="00CC750C"/>
    <w:rsid w:val="00CC76B2"/>
    <w:rsid w:val="00CC7EF6"/>
    <w:rsid w:val="00CC7FCE"/>
    <w:rsid w:val="00CC7FF0"/>
    <w:rsid w:val="00CD07C3"/>
    <w:rsid w:val="00CD09E8"/>
    <w:rsid w:val="00CD1701"/>
    <w:rsid w:val="00CD1B75"/>
    <w:rsid w:val="00CD2082"/>
    <w:rsid w:val="00CD21B2"/>
    <w:rsid w:val="00CD2696"/>
    <w:rsid w:val="00CD2810"/>
    <w:rsid w:val="00CD310E"/>
    <w:rsid w:val="00CD3333"/>
    <w:rsid w:val="00CD36C5"/>
    <w:rsid w:val="00CD4A4F"/>
    <w:rsid w:val="00CD5441"/>
    <w:rsid w:val="00CD548F"/>
    <w:rsid w:val="00CD5C4A"/>
    <w:rsid w:val="00CD5CB7"/>
    <w:rsid w:val="00CD6765"/>
    <w:rsid w:val="00CD73C0"/>
    <w:rsid w:val="00CD7942"/>
    <w:rsid w:val="00CE0467"/>
    <w:rsid w:val="00CE0D6B"/>
    <w:rsid w:val="00CE15A6"/>
    <w:rsid w:val="00CE19D4"/>
    <w:rsid w:val="00CE26F8"/>
    <w:rsid w:val="00CE2BF2"/>
    <w:rsid w:val="00CE33DB"/>
    <w:rsid w:val="00CE34D9"/>
    <w:rsid w:val="00CE363D"/>
    <w:rsid w:val="00CE486F"/>
    <w:rsid w:val="00CE4F57"/>
    <w:rsid w:val="00CE5211"/>
    <w:rsid w:val="00CE58D4"/>
    <w:rsid w:val="00CE5C01"/>
    <w:rsid w:val="00CE662D"/>
    <w:rsid w:val="00CE74FE"/>
    <w:rsid w:val="00CE7C8E"/>
    <w:rsid w:val="00CF045C"/>
    <w:rsid w:val="00CF0527"/>
    <w:rsid w:val="00CF0ACD"/>
    <w:rsid w:val="00CF0B0F"/>
    <w:rsid w:val="00CF15E1"/>
    <w:rsid w:val="00CF1E27"/>
    <w:rsid w:val="00CF2955"/>
    <w:rsid w:val="00CF2CCD"/>
    <w:rsid w:val="00CF3571"/>
    <w:rsid w:val="00CF3894"/>
    <w:rsid w:val="00CF3F50"/>
    <w:rsid w:val="00CF44CA"/>
    <w:rsid w:val="00CF46F7"/>
    <w:rsid w:val="00CF560A"/>
    <w:rsid w:val="00CF5B69"/>
    <w:rsid w:val="00CF5E59"/>
    <w:rsid w:val="00CF5F4B"/>
    <w:rsid w:val="00CF69B0"/>
    <w:rsid w:val="00CF7222"/>
    <w:rsid w:val="00CF7D47"/>
    <w:rsid w:val="00CF7DE2"/>
    <w:rsid w:val="00D0031E"/>
    <w:rsid w:val="00D003AB"/>
    <w:rsid w:val="00D006A8"/>
    <w:rsid w:val="00D007ED"/>
    <w:rsid w:val="00D00F34"/>
    <w:rsid w:val="00D01105"/>
    <w:rsid w:val="00D01529"/>
    <w:rsid w:val="00D01C8E"/>
    <w:rsid w:val="00D01F9E"/>
    <w:rsid w:val="00D027FD"/>
    <w:rsid w:val="00D02B69"/>
    <w:rsid w:val="00D02FB6"/>
    <w:rsid w:val="00D03059"/>
    <w:rsid w:val="00D034D6"/>
    <w:rsid w:val="00D041F7"/>
    <w:rsid w:val="00D0479C"/>
    <w:rsid w:val="00D0564E"/>
    <w:rsid w:val="00D069C9"/>
    <w:rsid w:val="00D069D2"/>
    <w:rsid w:val="00D0757B"/>
    <w:rsid w:val="00D0783D"/>
    <w:rsid w:val="00D0799B"/>
    <w:rsid w:val="00D11590"/>
    <w:rsid w:val="00D11AB8"/>
    <w:rsid w:val="00D1224B"/>
    <w:rsid w:val="00D12383"/>
    <w:rsid w:val="00D1338D"/>
    <w:rsid w:val="00D13453"/>
    <w:rsid w:val="00D13BA1"/>
    <w:rsid w:val="00D14469"/>
    <w:rsid w:val="00D14533"/>
    <w:rsid w:val="00D14C48"/>
    <w:rsid w:val="00D16050"/>
    <w:rsid w:val="00D164A1"/>
    <w:rsid w:val="00D16EED"/>
    <w:rsid w:val="00D17266"/>
    <w:rsid w:val="00D173B0"/>
    <w:rsid w:val="00D1762A"/>
    <w:rsid w:val="00D17DC7"/>
    <w:rsid w:val="00D200F7"/>
    <w:rsid w:val="00D20C8E"/>
    <w:rsid w:val="00D21147"/>
    <w:rsid w:val="00D21E45"/>
    <w:rsid w:val="00D21F3D"/>
    <w:rsid w:val="00D2258D"/>
    <w:rsid w:val="00D22737"/>
    <w:rsid w:val="00D227E7"/>
    <w:rsid w:val="00D229E0"/>
    <w:rsid w:val="00D23416"/>
    <w:rsid w:val="00D234EA"/>
    <w:rsid w:val="00D23650"/>
    <w:rsid w:val="00D241E7"/>
    <w:rsid w:val="00D245BC"/>
    <w:rsid w:val="00D24CCA"/>
    <w:rsid w:val="00D25C67"/>
    <w:rsid w:val="00D25C90"/>
    <w:rsid w:val="00D25CA1"/>
    <w:rsid w:val="00D25E57"/>
    <w:rsid w:val="00D25F12"/>
    <w:rsid w:val="00D260BA"/>
    <w:rsid w:val="00D26492"/>
    <w:rsid w:val="00D26532"/>
    <w:rsid w:val="00D2678E"/>
    <w:rsid w:val="00D2683A"/>
    <w:rsid w:val="00D26C6A"/>
    <w:rsid w:val="00D26E37"/>
    <w:rsid w:val="00D27840"/>
    <w:rsid w:val="00D279E6"/>
    <w:rsid w:val="00D3008F"/>
    <w:rsid w:val="00D303D7"/>
    <w:rsid w:val="00D3054C"/>
    <w:rsid w:val="00D3079E"/>
    <w:rsid w:val="00D30ED7"/>
    <w:rsid w:val="00D319E1"/>
    <w:rsid w:val="00D32FDC"/>
    <w:rsid w:val="00D33086"/>
    <w:rsid w:val="00D33C16"/>
    <w:rsid w:val="00D34183"/>
    <w:rsid w:val="00D3453A"/>
    <w:rsid w:val="00D3541F"/>
    <w:rsid w:val="00D35511"/>
    <w:rsid w:val="00D35A7B"/>
    <w:rsid w:val="00D35FB5"/>
    <w:rsid w:val="00D36030"/>
    <w:rsid w:val="00D36153"/>
    <w:rsid w:val="00D368E9"/>
    <w:rsid w:val="00D36ADD"/>
    <w:rsid w:val="00D36BA2"/>
    <w:rsid w:val="00D402AD"/>
    <w:rsid w:val="00D40A4E"/>
    <w:rsid w:val="00D40EF7"/>
    <w:rsid w:val="00D412C4"/>
    <w:rsid w:val="00D419A2"/>
    <w:rsid w:val="00D42E80"/>
    <w:rsid w:val="00D43078"/>
    <w:rsid w:val="00D4341A"/>
    <w:rsid w:val="00D43B3C"/>
    <w:rsid w:val="00D44260"/>
    <w:rsid w:val="00D442D3"/>
    <w:rsid w:val="00D4449D"/>
    <w:rsid w:val="00D44694"/>
    <w:rsid w:val="00D44922"/>
    <w:rsid w:val="00D44F53"/>
    <w:rsid w:val="00D44FD6"/>
    <w:rsid w:val="00D45466"/>
    <w:rsid w:val="00D459C6"/>
    <w:rsid w:val="00D45E57"/>
    <w:rsid w:val="00D4605C"/>
    <w:rsid w:val="00D476C1"/>
    <w:rsid w:val="00D47C42"/>
    <w:rsid w:val="00D50821"/>
    <w:rsid w:val="00D51FF2"/>
    <w:rsid w:val="00D52963"/>
    <w:rsid w:val="00D52C84"/>
    <w:rsid w:val="00D53D98"/>
    <w:rsid w:val="00D55906"/>
    <w:rsid w:val="00D55933"/>
    <w:rsid w:val="00D55CBC"/>
    <w:rsid w:val="00D5707D"/>
    <w:rsid w:val="00D5710B"/>
    <w:rsid w:val="00D577F7"/>
    <w:rsid w:val="00D57F62"/>
    <w:rsid w:val="00D600BB"/>
    <w:rsid w:val="00D6018D"/>
    <w:rsid w:val="00D60482"/>
    <w:rsid w:val="00D60535"/>
    <w:rsid w:val="00D60D71"/>
    <w:rsid w:val="00D6145F"/>
    <w:rsid w:val="00D62CDB"/>
    <w:rsid w:val="00D62E34"/>
    <w:rsid w:val="00D62E9D"/>
    <w:rsid w:val="00D63C91"/>
    <w:rsid w:val="00D63F26"/>
    <w:rsid w:val="00D644FA"/>
    <w:rsid w:val="00D6483A"/>
    <w:rsid w:val="00D64A46"/>
    <w:rsid w:val="00D652C7"/>
    <w:rsid w:val="00D65396"/>
    <w:rsid w:val="00D6554F"/>
    <w:rsid w:val="00D6769F"/>
    <w:rsid w:val="00D6770C"/>
    <w:rsid w:val="00D67BC6"/>
    <w:rsid w:val="00D67BD2"/>
    <w:rsid w:val="00D70991"/>
    <w:rsid w:val="00D70EA9"/>
    <w:rsid w:val="00D70FC6"/>
    <w:rsid w:val="00D71B71"/>
    <w:rsid w:val="00D71DFC"/>
    <w:rsid w:val="00D71EE1"/>
    <w:rsid w:val="00D73467"/>
    <w:rsid w:val="00D73ACC"/>
    <w:rsid w:val="00D73B83"/>
    <w:rsid w:val="00D745BD"/>
    <w:rsid w:val="00D75213"/>
    <w:rsid w:val="00D76398"/>
    <w:rsid w:val="00D767EB"/>
    <w:rsid w:val="00D77AE5"/>
    <w:rsid w:val="00D77AF6"/>
    <w:rsid w:val="00D81133"/>
    <w:rsid w:val="00D815BB"/>
    <w:rsid w:val="00D817E7"/>
    <w:rsid w:val="00D822A0"/>
    <w:rsid w:val="00D82B7F"/>
    <w:rsid w:val="00D82DC1"/>
    <w:rsid w:val="00D83390"/>
    <w:rsid w:val="00D83792"/>
    <w:rsid w:val="00D847DB"/>
    <w:rsid w:val="00D85069"/>
    <w:rsid w:val="00D8592F"/>
    <w:rsid w:val="00D8636B"/>
    <w:rsid w:val="00D86546"/>
    <w:rsid w:val="00D867A5"/>
    <w:rsid w:val="00D87242"/>
    <w:rsid w:val="00D87D0B"/>
    <w:rsid w:val="00D90445"/>
    <w:rsid w:val="00D904B6"/>
    <w:rsid w:val="00D90512"/>
    <w:rsid w:val="00D90754"/>
    <w:rsid w:val="00D90C9E"/>
    <w:rsid w:val="00D90CF1"/>
    <w:rsid w:val="00D912EF"/>
    <w:rsid w:val="00D9268A"/>
    <w:rsid w:val="00D931AE"/>
    <w:rsid w:val="00D93BAE"/>
    <w:rsid w:val="00D9439D"/>
    <w:rsid w:val="00D94903"/>
    <w:rsid w:val="00D94BD3"/>
    <w:rsid w:val="00D94DDC"/>
    <w:rsid w:val="00D9532D"/>
    <w:rsid w:val="00D95761"/>
    <w:rsid w:val="00D95A98"/>
    <w:rsid w:val="00D96025"/>
    <w:rsid w:val="00D9662A"/>
    <w:rsid w:val="00D97007"/>
    <w:rsid w:val="00DA0D3E"/>
    <w:rsid w:val="00DA0F67"/>
    <w:rsid w:val="00DA10DA"/>
    <w:rsid w:val="00DA1332"/>
    <w:rsid w:val="00DA16D9"/>
    <w:rsid w:val="00DA367E"/>
    <w:rsid w:val="00DA42DA"/>
    <w:rsid w:val="00DA4A40"/>
    <w:rsid w:val="00DA4C9E"/>
    <w:rsid w:val="00DA52FD"/>
    <w:rsid w:val="00DA60FA"/>
    <w:rsid w:val="00DA6800"/>
    <w:rsid w:val="00DA7798"/>
    <w:rsid w:val="00DA7D12"/>
    <w:rsid w:val="00DB0118"/>
    <w:rsid w:val="00DB0C26"/>
    <w:rsid w:val="00DB215B"/>
    <w:rsid w:val="00DB2866"/>
    <w:rsid w:val="00DB2EF6"/>
    <w:rsid w:val="00DB33CB"/>
    <w:rsid w:val="00DB34C1"/>
    <w:rsid w:val="00DB424F"/>
    <w:rsid w:val="00DB4ABF"/>
    <w:rsid w:val="00DB4F76"/>
    <w:rsid w:val="00DB5539"/>
    <w:rsid w:val="00DB6DD0"/>
    <w:rsid w:val="00DB6ED0"/>
    <w:rsid w:val="00DB73F3"/>
    <w:rsid w:val="00DB7A69"/>
    <w:rsid w:val="00DC00C7"/>
    <w:rsid w:val="00DC0150"/>
    <w:rsid w:val="00DC041B"/>
    <w:rsid w:val="00DC0607"/>
    <w:rsid w:val="00DC0748"/>
    <w:rsid w:val="00DC0836"/>
    <w:rsid w:val="00DC0D46"/>
    <w:rsid w:val="00DC0FE6"/>
    <w:rsid w:val="00DC299F"/>
    <w:rsid w:val="00DC3187"/>
    <w:rsid w:val="00DC3191"/>
    <w:rsid w:val="00DC32A7"/>
    <w:rsid w:val="00DC375F"/>
    <w:rsid w:val="00DC3C7D"/>
    <w:rsid w:val="00DC3D9B"/>
    <w:rsid w:val="00DC44A2"/>
    <w:rsid w:val="00DC472F"/>
    <w:rsid w:val="00DC50A2"/>
    <w:rsid w:val="00DC55D5"/>
    <w:rsid w:val="00DC6394"/>
    <w:rsid w:val="00DC6B91"/>
    <w:rsid w:val="00DC6C0F"/>
    <w:rsid w:val="00DC6F79"/>
    <w:rsid w:val="00DD0757"/>
    <w:rsid w:val="00DD0AB1"/>
    <w:rsid w:val="00DD0E0C"/>
    <w:rsid w:val="00DD0F18"/>
    <w:rsid w:val="00DD23DB"/>
    <w:rsid w:val="00DD249F"/>
    <w:rsid w:val="00DD2B1F"/>
    <w:rsid w:val="00DD2D2C"/>
    <w:rsid w:val="00DD39FA"/>
    <w:rsid w:val="00DD4F44"/>
    <w:rsid w:val="00DD5075"/>
    <w:rsid w:val="00DD507E"/>
    <w:rsid w:val="00DD5950"/>
    <w:rsid w:val="00DD6009"/>
    <w:rsid w:val="00DD6450"/>
    <w:rsid w:val="00DD6B8C"/>
    <w:rsid w:val="00DD6D46"/>
    <w:rsid w:val="00DD6F0B"/>
    <w:rsid w:val="00DD70B5"/>
    <w:rsid w:val="00DD7148"/>
    <w:rsid w:val="00DD7193"/>
    <w:rsid w:val="00DD785B"/>
    <w:rsid w:val="00DE069D"/>
    <w:rsid w:val="00DE0E31"/>
    <w:rsid w:val="00DE1052"/>
    <w:rsid w:val="00DE1214"/>
    <w:rsid w:val="00DE1935"/>
    <w:rsid w:val="00DE1E0E"/>
    <w:rsid w:val="00DE26BC"/>
    <w:rsid w:val="00DE2DDE"/>
    <w:rsid w:val="00DE34C1"/>
    <w:rsid w:val="00DE3E95"/>
    <w:rsid w:val="00DE419E"/>
    <w:rsid w:val="00DE52B4"/>
    <w:rsid w:val="00DE58DB"/>
    <w:rsid w:val="00DE5C08"/>
    <w:rsid w:val="00DE60A7"/>
    <w:rsid w:val="00DE6F2F"/>
    <w:rsid w:val="00DE713F"/>
    <w:rsid w:val="00DE73EF"/>
    <w:rsid w:val="00DE742B"/>
    <w:rsid w:val="00DE7D3D"/>
    <w:rsid w:val="00DF0324"/>
    <w:rsid w:val="00DF10D5"/>
    <w:rsid w:val="00DF1F1F"/>
    <w:rsid w:val="00DF1F72"/>
    <w:rsid w:val="00DF2282"/>
    <w:rsid w:val="00DF27F7"/>
    <w:rsid w:val="00DF2973"/>
    <w:rsid w:val="00DF2A2B"/>
    <w:rsid w:val="00DF439D"/>
    <w:rsid w:val="00DF4B16"/>
    <w:rsid w:val="00DF5100"/>
    <w:rsid w:val="00DF55D4"/>
    <w:rsid w:val="00DF662F"/>
    <w:rsid w:val="00DF7660"/>
    <w:rsid w:val="00DF7943"/>
    <w:rsid w:val="00DF7B4E"/>
    <w:rsid w:val="00E0031A"/>
    <w:rsid w:val="00E005B8"/>
    <w:rsid w:val="00E00D60"/>
    <w:rsid w:val="00E00F26"/>
    <w:rsid w:val="00E01162"/>
    <w:rsid w:val="00E0299C"/>
    <w:rsid w:val="00E031A4"/>
    <w:rsid w:val="00E03FAB"/>
    <w:rsid w:val="00E04101"/>
    <w:rsid w:val="00E04174"/>
    <w:rsid w:val="00E0471D"/>
    <w:rsid w:val="00E04904"/>
    <w:rsid w:val="00E05202"/>
    <w:rsid w:val="00E055FE"/>
    <w:rsid w:val="00E0590E"/>
    <w:rsid w:val="00E05A8B"/>
    <w:rsid w:val="00E061A0"/>
    <w:rsid w:val="00E06672"/>
    <w:rsid w:val="00E070F2"/>
    <w:rsid w:val="00E07913"/>
    <w:rsid w:val="00E07CF6"/>
    <w:rsid w:val="00E07D67"/>
    <w:rsid w:val="00E10438"/>
    <w:rsid w:val="00E10B41"/>
    <w:rsid w:val="00E10FAF"/>
    <w:rsid w:val="00E11288"/>
    <w:rsid w:val="00E11694"/>
    <w:rsid w:val="00E117D6"/>
    <w:rsid w:val="00E1334F"/>
    <w:rsid w:val="00E13C7B"/>
    <w:rsid w:val="00E13FD8"/>
    <w:rsid w:val="00E141A0"/>
    <w:rsid w:val="00E1421B"/>
    <w:rsid w:val="00E144D2"/>
    <w:rsid w:val="00E15983"/>
    <w:rsid w:val="00E16C45"/>
    <w:rsid w:val="00E17390"/>
    <w:rsid w:val="00E17517"/>
    <w:rsid w:val="00E1783B"/>
    <w:rsid w:val="00E17895"/>
    <w:rsid w:val="00E17FA7"/>
    <w:rsid w:val="00E203DC"/>
    <w:rsid w:val="00E206E6"/>
    <w:rsid w:val="00E21901"/>
    <w:rsid w:val="00E220B1"/>
    <w:rsid w:val="00E2221F"/>
    <w:rsid w:val="00E227A2"/>
    <w:rsid w:val="00E227A5"/>
    <w:rsid w:val="00E22FBD"/>
    <w:rsid w:val="00E23408"/>
    <w:rsid w:val="00E23426"/>
    <w:rsid w:val="00E234ED"/>
    <w:rsid w:val="00E23763"/>
    <w:rsid w:val="00E23C47"/>
    <w:rsid w:val="00E23D09"/>
    <w:rsid w:val="00E24D62"/>
    <w:rsid w:val="00E24E04"/>
    <w:rsid w:val="00E25312"/>
    <w:rsid w:val="00E25877"/>
    <w:rsid w:val="00E25928"/>
    <w:rsid w:val="00E25FA9"/>
    <w:rsid w:val="00E2637E"/>
    <w:rsid w:val="00E2754A"/>
    <w:rsid w:val="00E27CA4"/>
    <w:rsid w:val="00E27FE9"/>
    <w:rsid w:val="00E305D3"/>
    <w:rsid w:val="00E31C12"/>
    <w:rsid w:val="00E31E55"/>
    <w:rsid w:val="00E3253B"/>
    <w:rsid w:val="00E33083"/>
    <w:rsid w:val="00E348D8"/>
    <w:rsid w:val="00E3537A"/>
    <w:rsid w:val="00E35D05"/>
    <w:rsid w:val="00E35FF3"/>
    <w:rsid w:val="00E363A5"/>
    <w:rsid w:val="00E36FC1"/>
    <w:rsid w:val="00E4053A"/>
    <w:rsid w:val="00E406DC"/>
    <w:rsid w:val="00E40954"/>
    <w:rsid w:val="00E40A7B"/>
    <w:rsid w:val="00E40DEB"/>
    <w:rsid w:val="00E410E5"/>
    <w:rsid w:val="00E4114B"/>
    <w:rsid w:val="00E41A70"/>
    <w:rsid w:val="00E41DF6"/>
    <w:rsid w:val="00E422BF"/>
    <w:rsid w:val="00E42AAC"/>
    <w:rsid w:val="00E42AC3"/>
    <w:rsid w:val="00E42DF6"/>
    <w:rsid w:val="00E43233"/>
    <w:rsid w:val="00E4330E"/>
    <w:rsid w:val="00E43599"/>
    <w:rsid w:val="00E44063"/>
    <w:rsid w:val="00E446CD"/>
    <w:rsid w:val="00E4573E"/>
    <w:rsid w:val="00E45791"/>
    <w:rsid w:val="00E4676B"/>
    <w:rsid w:val="00E46BD9"/>
    <w:rsid w:val="00E4755E"/>
    <w:rsid w:val="00E47A8B"/>
    <w:rsid w:val="00E47CD7"/>
    <w:rsid w:val="00E47E61"/>
    <w:rsid w:val="00E50DFB"/>
    <w:rsid w:val="00E50E4F"/>
    <w:rsid w:val="00E50FE3"/>
    <w:rsid w:val="00E514B7"/>
    <w:rsid w:val="00E5243E"/>
    <w:rsid w:val="00E524BD"/>
    <w:rsid w:val="00E52617"/>
    <w:rsid w:val="00E52CAD"/>
    <w:rsid w:val="00E53596"/>
    <w:rsid w:val="00E54A00"/>
    <w:rsid w:val="00E54BE8"/>
    <w:rsid w:val="00E55676"/>
    <w:rsid w:val="00E56310"/>
    <w:rsid w:val="00E56538"/>
    <w:rsid w:val="00E56577"/>
    <w:rsid w:val="00E569B7"/>
    <w:rsid w:val="00E574A0"/>
    <w:rsid w:val="00E57E81"/>
    <w:rsid w:val="00E60AAC"/>
    <w:rsid w:val="00E60CA1"/>
    <w:rsid w:val="00E610AF"/>
    <w:rsid w:val="00E61FA4"/>
    <w:rsid w:val="00E6236B"/>
    <w:rsid w:val="00E625E1"/>
    <w:rsid w:val="00E6271C"/>
    <w:rsid w:val="00E63111"/>
    <w:rsid w:val="00E63457"/>
    <w:rsid w:val="00E63CC0"/>
    <w:rsid w:val="00E63D2B"/>
    <w:rsid w:val="00E643BB"/>
    <w:rsid w:val="00E64BE7"/>
    <w:rsid w:val="00E65126"/>
    <w:rsid w:val="00E65562"/>
    <w:rsid w:val="00E656E3"/>
    <w:rsid w:val="00E65859"/>
    <w:rsid w:val="00E65F92"/>
    <w:rsid w:val="00E6654F"/>
    <w:rsid w:val="00E668AD"/>
    <w:rsid w:val="00E66B37"/>
    <w:rsid w:val="00E66FB7"/>
    <w:rsid w:val="00E6773F"/>
    <w:rsid w:val="00E67A20"/>
    <w:rsid w:val="00E70698"/>
    <w:rsid w:val="00E70CAC"/>
    <w:rsid w:val="00E713BD"/>
    <w:rsid w:val="00E72657"/>
    <w:rsid w:val="00E73883"/>
    <w:rsid w:val="00E7416C"/>
    <w:rsid w:val="00E741E2"/>
    <w:rsid w:val="00E74B37"/>
    <w:rsid w:val="00E75059"/>
    <w:rsid w:val="00E76F72"/>
    <w:rsid w:val="00E7714F"/>
    <w:rsid w:val="00E77802"/>
    <w:rsid w:val="00E77CD4"/>
    <w:rsid w:val="00E801B8"/>
    <w:rsid w:val="00E80A9C"/>
    <w:rsid w:val="00E80AD0"/>
    <w:rsid w:val="00E81FDF"/>
    <w:rsid w:val="00E82111"/>
    <w:rsid w:val="00E8348B"/>
    <w:rsid w:val="00E83B41"/>
    <w:rsid w:val="00E83D26"/>
    <w:rsid w:val="00E83FCE"/>
    <w:rsid w:val="00E840E8"/>
    <w:rsid w:val="00E842A1"/>
    <w:rsid w:val="00E845F7"/>
    <w:rsid w:val="00E8485C"/>
    <w:rsid w:val="00E848FD"/>
    <w:rsid w:val="00E84C59"/>
    <w:rsid w:val="00E85114"/>
    <w:rsid w:val="00E8539B"/>
    <w:rsid w:val="00E86286"/>
    <w:rsid w:val="00E871D0"/>
    <w:rsid w:val="00E876B2"/>
    <w:rsid w:val="00E8795F"/>
    <w:rsid w:val="00E9074B"/>
    <w:rsid w:val="00E90953"/>
    <w:rsid w:val="00E9099D"/>
    <w:rsid w:val="00E90BF2"/>
    <w:rsid w:val="00E919B4"/>
    <w:rsid w:val="00E91B8D"/>
    <w:rsid w:val="00E91D5C"/>
    <w:rsid w:val="00E9230C"/>
    <w:rsid w:val="00E9258B"/>
    <w:rsid w:val="00E9323D"/>
    <w:rsid w:val="00E9344E"/>
    <w:rsid w:val="00E93BE3"/>
    <w:rsid w:val="00E93E2E"/>
    <w:rsid w:val="00E94A30"/>
    <w:rsid w:val="00E959BD"/>
    <w:rsid w:val="00E96E61"/>
    <w:rsid w:val="00E978DF"/>
    <w:rsid w:val="00E97B3A"/>
    <w:rsid w:val="00EA0091"/>
    <w:rsid w:val="00EA07EB"/>
    <w:rsid w:val="00EA097D"/>
    <w:rsid w:val="00EA0B9D"/>
    <w:rsid w:val="00EA13C4"/>
    <w:rsid w:val="00EA1553"/>
    <w:rsid w:val="00EA181F"/>
    <w:rsid w:val="00EA27D8"/>
    <w:rsid w:val="00EA2CBE"/>
    <w:rsid w:val="00EA2F1B"/>
    <w:rsid w:val="00EA3282"/>
    <w:rsid w:val="00EA34DA"/>
    <w:rsid w:val="00EA385A"/>
    <w:rsid w:val="00EA40B6"/>
    <w:rsid w:val="00EA46F1"/>
    <w:rsid w:val="00EA4CE7"/>
    <w:rsid w:val="00EA5EE6"/>
    <w:rsid w:val="00EA6091"/>
    <w:rsid w:val="00EA6240"/>
    <w:rsid w:val="00EA66D1"/>
    <w:rsid w:val="00EA6723"/>
    <w:rsid w:val="00EA6B2E"/>
    <w:rsid w:val="00EA6BCB"/>
    <w:rsid w:val="00EA6C6B"/>
    <w:rsid w:val="00EA7070"/>
    <w:rsid w:val="00EA754B"/>
    <w:rsid w:val="00EA75EE"/>
    <w:rsid w:val="00EA7B78"/>
    <w:rsid w:val="00EB08B9"/>
    <w:rsid w:val="00EB0E9A"/>
    <w:rsid w:val="00EB1669"/>
    <w:rsid w:val="00EB184E"/>
    <w:rsid w:val="00EB1DE2"/>
    <w:rsid w:val="00EB2A62"/>
    <w:rsid w:val="00EB2B28"/>
    <w:rsid w:val="00EB310E"/>
    <w:rsid w:val="00EB3214"/>
    <w:rsid w:val="00EB326E"/>
    <w:rsid w:val="00EB3BF1"/>
    <w:rsid w:val="00EB4996"/>
    <w:rsid w:val="00EB53A4"/>
    <w:rsid w:val="00EB54F1"/>
    <w:rsid w:val="00EB5537"/>
    <w:rsid w:val="00EB55F4"/>
    <w:rsid w:val="00EB612B"/>
    <w:rsid w:val="00EB7074"/>
    <w:rsid w:val="00EB7CD0"/>
    <w:rsid w:val="00EC02C3"/>
    <w:rsid w:val="00EC0889"/>
    <w:rsid w:val="00EC103B"/>
    <w:rsid w:val="00EC1355"/>
    <w:rsid w:val="00EC168F"/>
    <w:rsid w:val="00EC1937"/>
    <w:rsid w:val="00EC1A73"/>
    <w:rsid w:val="00EC1EE3"/>
    <w:rsid w:val="00EC2814"/>
    <w:rsid w:val="00EC425B"/>
    <w:rsid w:val="00EC4CEC"/>
    <w:rsid w:val="00EC50EF"/>
    <w:rsid w:val="00EC5FEF"/>
    <w:rsid w:val="00EC62B5"/>
    <w:rsid w:val="00EC68CB"/>
    <w:rsid w:val="00EC782A"/>
    <w:rsid w:val="00ED0580"/>
    <w:rsid w:val="00ED074F"/>
    <w:rsid w:val="00ED0A31"/>
    <w:rsid w:val="00ED1A2C"/>
    <w:rsid w:val="00ED201A"/>
    <w:rsid w:val="00ED2A6C"/>
    <w:rsid w:val="00ED30EF"/>
    <w:rsid w:val="00ED36C5"/>
    <w:rsid w:val="00ED3FDB"/>
    <w:rsid w:val="00ED44E9"/>
    <w:rsid w:val="00ED4524"/>
    <w:rsid w:val="00ED490A"/>
    <w:rsid w:val="00ED493F"/>
    <w:rsid w:val="00ED50FC"/>
    <w:rsid w:val="00ED5FEC"/>
    <w:rsid w:val="00ED650F"/>
    <w:rsid w:val="00ED66E0"/>
    <w:rsid w:val="00ED6C4B"/>
    <w:rsid w:val="00ED6CBC"/>
    <w:rsid w:val="00EE0C5E"/>
    <w:rsid w:val="00EE0F82"/>
    <w:rsid w:val="00EE1768"/>
    <w:rsid w:val="00EE1BA5"/>
    <w:rsid w:val="00EE268C"/>
    <w:rsid w:val="00EE2AAC"/>
    <w:rsid w:val="00EE2AB4"/>
    <w:rsid w:val="00EE2F9A"/>
    <w:rsid w:val="00EE33CF"/>
    <w:rsid w:val="00EE3B42"/>
    <w:rsid w:val="00EE48EC"/>
    <w:rsid w:val="00EE4912"/>
    <w:rsid w:val="00EE50DA"/>
    <w:rsid w:val="00EE55B3"/>
    <w:rsid w:val="00EE6F52"/>
    <w:rsid w:val="00EE7A97"/>
    <w:rsid w:val="00EF07D5"/>
    <w:rsid w:val="00EF0A5E"/>
    <w:rsid w:val="00EF0CD9"/>
    <w:rsid w:val="00EF0CF9"/>
    <w:rsid w:val="00EF2DCA"/>
    <w:rsid w:val="00EF3667"/>
    <w:rsid w:val="00EF42B8"/>
    <w:rsid w:val="00EF4F17"/>
    <w:rsid w:val="00EF507B"/>
    <w:rsid w:val="00EF6277"/>
    <w:rsid w:val="00EF6418"/>
    <w:rsid w:val="00EF6B02"/>
    <w:rsid w:val="00EF6C22"/>
    <w:rsid w:val="00EF6EC7"/>
    <w:rsid w:val="00EF7D33"/>
    <w:rsid w:val="00F00F4C"/>
    <w:rsid w:val="00F011A9"/>
    <w:rsid w:val="00F01435"/>
    <w:rsid w:val="00F01759"/>
    <w:rsid w:val="00F01ED4"/>
    <w:rsid w:val="00F021A1"/>
    <w:rsid w:val="00F021EB"/>
    <w:rsid w:val="00F03253"/>
    <w:rsid w:val="00F0342E"/>
    <w:rsid w:val="00F0383B"/>
    <w:rsid w:val="00F0401E"/>
    <w:rsid w:val="00F04C92"/>
    <w:rsid w:val="00F04CDD"/>
    <w:rsid w:val="00F05FE2"/>
    <w:rsid w:val="00F06588"/>
    <w:rsid w:val="00F06A16"/>
    <w:rsid w:val="00F06F0B"/>
    <w:rsid w:val="00F0720C"/>
    <w:rsid w:val="00F07467"/>
    <w:rsid w:val="00F07533"/>
    <w:rsid w:val="00F07D60"/>
    <w:rsid w:val="00F1028C"/>
    <w:rsid w:val="00F10F7A"/>
    <w:rsid w:val="00F11255"/>
    <w:rsid w:val="00F113D8"/>
    <w:rsid w:val="00F118E0"/>
    <w:rsid w:val="00F11CAB"/>
    <w:rsid w:val="00F11D14"/>
    <w:rsid w:val="00F12352"/>
    <w:rsid w:val="00F1258A"/>
    <w:rsid w:val="00F1293E"/>
    <w:rsid w:val="00F13C6F"/>
    <w:rsid w:val="00F13EA0"/>
    <w:rsid w:val="00F142F1"/>
    <w:rsid w:val="00F14828"/>
    <w:rsid w:val="00F160E4"/>
    <w:rsid w:val="00F1618F"/>
    <w:rsid w:val="00F161FE"/>
    <w:rsid w:val="00F1744A"/>
    <w:rsid w:val="00F178F9"/>
    <w:rsid w:val="00F179CC"/>
    <w:rsid w:val="00F20118"/>
    <w:rsid w:val="00F2051D"/>
    <w:rsid w:val="00F207EA"/>
    <w:rsid w:val="00F209CC"/>
    <w:rsid w:val="00F20DC2"/>
    <w:rsid w:val="00F21094"/>
    <w:rsid w:val="00F211CE"/>
    <w:rsid w:val="00F21206"/>
    <w:rsid w:val="00F22460"/>
    <w:rsid w:val="00F22650"/>
    <w:rsid w:val="00F2287C"/>
    <w:rsid w:val="00F23346"/>
    <w:rsid w:val="00F233AD"/>
    <w:rsid w:val="00F23B7B"/>
    <w:rsid w:val="00F23CC4"/>
    <w:rsid w:val="00F240AD"/>
    <w:rsid w:val="00F244AF"/>
    <w:rsid w:val="00F25211"/>
    <w:rsid w:val="00F25338"/>
    <w:rsid w:val="00F253BD"/>
    <w:rsid w:val="00F254D7"/>
    <w:rsid w:val="00F2588B"/>
    <w:rsid w:val="00F260AA"/>
    <w:rsid w:val="00F263C2"/>
    <w:rsid w:val="00F26FBA"/>
    <w:rsid w:val="00F2742E"/>
    <w:rsid w:val="00F27933"/>
    <w:rsid w:val="00F27ECB"/>
    <w:rsid w:val="00F3001B"/>
    <w:rsid w:val="00F3009A"/>
    <w:rsid w:val="00F3061F"/>
    <w:rsid w:val="00F309EF"/>
    <w:rsid w:val="00F30E1A"/>
    <w:rsid w:val="00F31A63"/>
    <w:rsid w:val="00F31AD8"/>
    <w:rsid w:val="00F31CE5"/>
    <w:rsid w:val="00F31D29"/>
    <w:rsid w:val="00F320B8"/>
    <w:rsid w:val="00F320F6"/>
    <w:rsid w:val="00F32281"/>
    <w:rsid w:val="00F32378"/>
    <w:rsid w:val="00F33712"/>
    <w:rsid w:val="00F35539"/>
    <w:rsid w:val="00F35699"/>
    <w:rsid w:val="00F3569E"/>
    <w:rsid w:val="00F35F74"/>
    <w:rsid w:val="00F403AA"/>
    <w:rsid w:val="00F41322"/>
    <w:rsid w:val="00F4173F"/>
    <w:rsid w:val="00F41A35"/>
    <w:rsid w:val="00F41FB9"/>
    <w:rsid w:val="00F4271B"/>
    <w:rsid w:val="00F4282E"/>
    <w:rsid w:val="00F436B3"/>
    <w:rsid w:val="00F43F30"/>
    <w:rsid w:val="00F442BF"/>
    <w:rsid w:val="00F44454"/>
    <w:rsid w:val="00F44AB8"/>
    <w:rsid w:val="00F45012"/>
    <w:rsid w:val="00F45599"/>
    <w:rsid w:val="00F45BEE"/>
    <w:rsid w:val="00F46397"/>
    <w:rsid w:val="00F46A6A"/>
    <w:rsid w:val="00F46E7A"/>
    <w:rsid w:val="00F47102"/>
    <w:rsid w:val="00F4752B"/>
    <w:rsid w:val="00F47BD7"/>
    <w:rsid w:val="00F503BA"/>
    <w:rsid w:val="00F50895"/>
    <w:rsid w:val="00F51C8F"/>
    <w:rsid w:val="00F5270D"/>
    <w:rsid w:val="00F5306B"/>
    <w:rsid w:val="00F531D0"/>
    <w:rsid w:val="00F55187"/>
    <w:rsid w:val="00F556B3"/>
    <w:rsid w:val="00F56BE8"/>
    <w:rsid w:val="00F57351"/>
    <w:rsid w:val="00F57374"/>
    <w:rsid w:val="00F57604"/>
    <w:rsid w:val="00F57664"/>
    <w:rsid w:val="00F578F1"/>
    <w:rsid w:val="00F57A8D"/>
    <w:rsid w:val="00F57C72"/>
    <w:rsid w:val="00F57D9F"/>
    <w:rsid w:val="00F60183"/>
    <w:rsid w:val="00F603A5"/>
    <w:rsid w:val="00F62326"/>
    <w:rsid w:val="00F62507"/>
    <w:rsid w:val="00F6263D"/>
    <w:rsid w:val="00F6333E"/>
    <w:rsid w:val="00F6343A"/>
    <w:rsid w:val="00F63F3A"/>
    <w:rsid w:val="00F64088"/>
    <w:rsid w:val="00F64131"/>
    <w:rsid w:val="00F6416B"/>
    <w:rsid w:val="00F6436D"/>
    <w:rsid w:val="00F64F79"/>
    <w:rsid w:val="00F650A6"/>
    <w:rsid w:val="00F65395"/>
    <w:rsid w:val="00F65507"/>
    <w:rsid w:val="00F656DD"/>
    <w:rsid w:val="00F65ABD"/>
    <w:rsid w:val="00F66041"/>
    <w:rsid w:val="00F669B8"/>
    <w:rsid w:val="00F66C95"/>
    <w:rsid w:val="00F66C9A"/>
    <w:rsid w:val="00F70157"/>
    <w:rsid w:val="00F704EA"/>
    <w:rsid w:val="00F70926"/>
    <w:rsid w:val="00F70A47"/>
    <w:rsid w:val="00F70E7A"/>
    <w:rsid w:val="00F71605"/>
    <w:rsid w:val="00F71620"/>
    <w:rsid w:val="00F71F60"/>
    <w:rsid w:val="00F72509"/>
    <w:rsid w:val="00F72C29"/>
    <w:rsid w:val="00F72D6D"/>
    <w:rsid w:val="00F73375"/>
    <w:rsid w:val="00F73704"/>
    <w:rsid w:val="00F73720"/>
    <w:rsid w:val="00F73BBE"/>
    <w:rsid w:val="00F73FB9"/>
    <w:rsid w:val="00F73FEB"/>
    <w:rsid w:val="00F741D1"/>
    <w:rsid w:val="00F7455C"/>
    <w:rsid w:val="00F74E68"/>
    <w:rsid w:val="00F74EAF"/>
    <w:rsid w:val="00F750AD"/>
    <w:rsid w:val="00F756F3"/>
    <w:rsid w:val="00F75898"/>
    <w:rsid w:val="00F75C6C"/>
    <w:rsid w:val="00F770CA"/>
    <w:rsid w:val="00F77970"/>
    <w:rsid w:val="00F77B80"/>
    <w:rsid w:val="00F77DF4"/>
    <w:rsid w:val="00F8027E"/>
    <w:rsid w:val="00F80E12"/>
    <w:rsid w:val="00F81683"/>
    <w:rsid w:val="00F82F7B"/>
    <w:rsid w:val="00F83A22"/>
    <w:rsid w:val="00F83A78"/>
    <w:rsid w:val="00F8407C"/>
    <w:rsid w:val="00F84186"/>
    <w:rsid w:val="00F8503B"/>
    <w:rsid w:val="00F8510E"/>
    <w:rsid w:val="00F85730"/>
    <w:rsid w:val="00F857BF"/>
    <w:rsid w:val="00F8585D"/>
    <w:rsid w:val="00F85B92"/>
    <w:rsid w:val="00F861BC"/>
    <w:rsid w:val="00F864DD"/>
    <w:rsid w:val="00F877B9"/>
    <w:rsid w:val="00F87866"/>
    <w:rsid w:val="00F87C1F"/>
    <w:rsid w:val="00F903E7"/>
    <w:rsid w:val="00F90D33"/>
    <w:rsid w:val="00F91C29"/>
    <w:rsid w:val="00F920D6"/>
    <w:rsid w:val="00F92B76"/>
    <w:rsid w:val="00F9318C"/>
    <w:rsid w:val="00F932E6"/>
    <w:rsid w:val="00F93EA7"/>
    <w:rsid w:val="00F94118"/>
    <w:rsid w:val="00F9415E"/>
    <w:rsid w:val="00F94511"/>
    <w:rsid w:val="00F94A95"/>
    <w:rsid w:val="00F94C69"/>
    <w:rsid w:val="00F94F4D"/>
    <w:rsid w:val="00F9516E"/>
    <w:rsid w:val="00F9534B"/>
    <w:rsid w:val="00F955EE"/>
    <w:rsid w:val="00F957D9"/>
    <w:rsid w:val="00F95ED5"/>
    <w:rsid w:val="00F95F3A"/>
    <w:rsid w:val="00F97049"/>
    <w:rsid w:val="00F972F0"/>
    <w:rsid w:val="00F97453"/>
    <w:rsid w:val="00FA06A3"/>
    <w:rsid w:val="00FA0874"/>
    <w:rsid w:val="00FA0A5D"/>
    <w:rsid w:val="00FA1329"/>
    <w:rsid w:val="00FA1647"/>
    <w:rsid w:val="00FA217F"/>
    <w:rsid w:val="00FA33E9"/>
    <w:rsid w:val="00FA3577"/>
    <w:rsid w:val="00FA55BD"/>
    <w:rsid w:val="00FA5B41"/>
    <w:rsid w:val="00FA6DD4"/>
    <w:rsid w:val="00FB01B9"/>
    <w:rsid w:val="00FB0D03"/>
    <w:rsid w:val="00FB0F2A"/>
    <w:rsid w:val="00FB11DC"/>
    <w:rsid w:val="00FB1CD7"/>
    <w:rsid w:val="00FB1F89"/>
    <w:rsid w:val="00FB25F8"/>
    <w:rsid w:val="00FB27E1"/>
    <w:rsid w:val="00FB2C4B"/>
    <w:rsid w:val="00FB2F57"/>
    <w:rsid w:val="00FB3080"/>
    <w:rsid w:val="00FB32B9"/>
    <w:rsid w:val="00FB3382"/>
    <w:rsid w:val="00FB3599"/>
    <w:rsid w:val="00FB3801"/>
    <w:rsid w:val="00FB405C"/>
    <w:rsid w:val="00FB413D"/>
    <w:rsid w:val="00FB415A"/>
    <w:rsid w:val="00FB41FF"/>
    <w:rsid w:val="00FB4615"/>
    <w:rsid w:val="00FB4882"/>
    <w:rsid w:val="00FB4B44"/>
    <w:rsid w:val="00FB57E1"/>
    <w:rsid w:val="00FB69CF"/>
    <w:rsid w:val="00FB6BBB"/>
    <w:rsid w:val="00FB6CD3"/>
    <w:rsid w:val="00FB7376"/>
    <w:rsid w:val="00FB7B48"/>
    <w:rsid w:val="00FC0914"/>
    <w:rsid w:val="00FC0B8D"/>
    <w:rsid w:val="00FC0CA6"/>
    <w:rsid w:val="00FC0D15"/>
    <w:rsid w:val="00FC1381"/>
    <w:rsid w:val="00FC1481"/>
    <w:rsid w:val="00FC1A6A"/>
    <w:rsid w:val="00FC1F21"/>
    <w:rsid w:val="00FC224C"/>
    <w:rsid w:val="00FC336B"/>
    <w:rsid w:val="00FC3588"/>
    <w:rsid w:val="00FC378C"/>
    <w:rsid w:val="00FC3FDB"/>
    <w:rsid w:val="00FC49E9"/>
    <w:rsid w:val="00FC4C92"/>
    <w:rsid w:val="00FC56FF"/>
    <w:rsid w:val="00FC5B5D"/>
    <w:rsid w:val="00FC5C3F"/>
    <w:rsid w:val="00FC6365"/>
    <w:rsid w:val="00FC65CC"/>
    <w:rsid w:val="00FC673A"/>
    <w:rsid w:val="00FC6BD4"/>
    <w:rsid w:val="00FC708D"/>
    <w:rsid w:val="00FC7204"/>
    <w:rsid w:val="00FC7B61"/>
    <w:rsid w:val="00FD191C"/>
    <w:rsid w:val="00FD2C14"/>
    <w:rsid w:val="00FD318D"/>
    <w:rsid w:val="00FD3422"/>
    <w:rsid w:val="00FD3839"/>
    <w:rsid w:val="00FD387B"/>
    <w:rsid w:val="00FD445B"/>
    <w:rsid w:val="00FD47EC"/>
    <w:rsid w:val="00FD4859"/>
    <w:rsid w:val="00FD569B"/>
    <w:rsid w:val="00FD5736"/>
    <w:rsid w:val="00FD6537"/>
    <w:rsid w:val="00FD6BA2"/>
    <w:rsid w:val="00FD6DA1"/>
    <w:rsid w:val="00FD7117"/>
    <w:rsid w:val="00FD763C"/>
    <w:rsid w:val="00FD7E78"/>
    <w:rsid w:val="00FE0929"/>
    <w:rsid w:val="00FE0DF7"/>
    <w:rsid w:val="00FE102E"/>
    <w:rsid w:val="00FE1365"/>
    <w:rsid w:val="00FE208B"/>
    <w:rsid w:val="00FE20F1"/>
    <w:rsid w:val="00FE21EB"/>
    <w:rsid w:val="00FE23AC"/>
    <w:rsid w:val="00FE33F0"/>
    <w:rsid w:val="00FE340E"/>
    <w:rsid w:val="00FE45B1"/>
    <w:rsid w:val="00FE48E1"/>
    <w:rsid w:val="00FE49D1"/>
    <w:rsid w:val="00FE49DB"/>
    <w:rsid w:val="00FE4D91"/>
    <w:rsid w:val="00FE4E60"/>
    <w:rsid w:val="00FE50C0"/>
    <w:rsid w:val="00FE55A8"/>
    <w:rsid w:val="00FE5ACC"/>
    <w:rsid w:val="00FE6CD2"/>
    <w:rsid w:val="00FE739F"/>
    <w:rsid w:val="00FE7882"/>
    <w:rsid w:val="00FE7905"/>
    <w:rsid w:val="00FF0DEE"/>
    <w:rsid w:val="00FF0EC3"/>
    <w:rsid w:val="00FF15F5"/>
    <w:rsid w:val="00FF1B8B"/>
    <w:rsid w:val="00FF2173"/>
    <w:rsid w:val="00FF23F9"/>
    <w:rsid w:val="00FF2437"/>
    <w:rsid w:val="00FF2C3B"/>
    <w:rsid w:val="00FF2FBF"/>
    <w:rsid w:val="00FF3FFB"/>
    <w:rsid w:val="00FF4142"/>
    <w:rsid w:val="00FF4853"/>
    <w:rsid w:val="00FF5000"/>
    <w:rsid w:val="00FF521D"/>
    <w:rsid w:val="00FF53D5"/>
    <w:rsid w:val="00FF5746"/>
    <w:rsid w:val="00FF6110"/>
    <w:rsid w:val="00FF7DB2"/>
    <w:rsid w:val="00FF7D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v:stroke endarrow="block"/>
      <v:textbox inset="0,0,0,0"/>
      <o:colormru v:ext="edit" colors="#eaeaea,#f8f8f8"/>
    </o:shapedefaults>
    <o:shapelayout v:ext="edit">
      <o:idmap v:ext="edit" data="2"/>
    </o:shapelayout>
  </w:shapeDefaults>
  <w:decimalSymbol w:val="."/>
  <w:listSeparator w:val=","/>
  <w14:docId w14:val="0D9FCB62"/>
  <w15:chartTrackingRefBased/>
  <w15:docId w15:val="{D7BA96CA-E567-4746-9562-521B54FAFF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7DB2"/>
    <w:pPr>
      <w:spacing w:line="360" w:lineRule="auto"/>
      <w:jc w:val="both"/>
    </w:pPr>
    <w:rPr>
      <w:rFonts w:ascii="Arial" w:hAnsi="Arial"/>
      <w:sz w:val="24"/>
      <w:szCs w:val="24"/>
      <w:lang w:eastAsia="x-none"/>
    </w:rPr>
  </w:style>
  <w:style w:type="paragraph" w:styleId="Heading1">
    <w:name w:val="heading 1"/>
    <w:basedOn w:val="Normal"/>
    <w:next w:val="Normal"/>
    <w:link w:val="Heading1Char"/>
    <w:autoRedefine/>
    <w:uiPriority w:val="9"/>
    <w:qFormat/>
    <w:rsid w:val="009412D9"/>
    <w:pPr>
      <w:spacing w:line="240" w:lineRule="auto"/>
      <w:outlineLvl w:val="0"/>
    </w:pPr>
    <w:rPr>
      <w:b/>
      <w:caps/>
      <w:color w:val="000000"/>
      <w:sz w:val="26"/>
      <w:szCs w:val="26"/>
    </w:rPr>
  </w:style>
  <w:style w:type="paragraph" w:styleId="Heading2">
    <w:name w:val="heading 2"/>
    <w:basedOn w:val="Heading1"/>
    <w:next w:val="Normal"/>
    <w:autoRedefine/>
    <w:qFormat/>
    <w:rsid w:val="00BB270C"/>
    <w:pPr>
      <w:spacing w:line="360" w:lineRule="auto"/>
      <w:ind w:left="360"/>
      <w:outlineLvl w:val="1"/>
    </w:pPr>
    <w:rPr>
      <w:sz w:val="24"/>
      <w:szCs w:val="24"/>
      <w:u w:val="single"/>
    </w:rPr>
  </w:style>
  <w:style w:type="paragraph" w:styleId="Heading3">
    <w:name w:val="heading 3"/>
    <w:basedOn w:val="Normal"/>
    <w:next w:val="Normal"/>
    <w:qFormat/>
    <w:rsid w:val="00D43B3C"/>
    <w:pPr>
      <w:keepNext/>
      <w:outlineLvl w:val="2"/>
    </w:pPr>
    <w:rPr>
      <w:u w:val="single"/>
    </w:rPr>
  </w:style>
  <w:style w:type="paragraph" w:styleId="Heading4">
    <w:name w:val="heading 4"/>
    <w:basedOn w:val="Normal"/>
    <w:next w:val="Normal"/>
    <w:qFormat/>
    <w:pPr>
      <w:keepNext/>
      <w:spacing w:before="240" w:after="60"/>
      <w:outlineLvl w:val="3"/>
    </w:pPr>
    <w:rPr>
      <w:b/>
      <w:u w:val="single"/>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rFonts w:ascii="Times New Roman" w:hAnsi="Times New Roman"/>
      <w:b/>
      <w:bCs/>
      <w:sz w:val="22"/>
      <w:szCs w:val="22"/>
    </w:rPr>
  </w:style>
  <w:style w:type="paragraph" w:styleId="Heading7">
    <w:name w:val="heading 7"/>
    <w:basedOn w:val="Normal"/>
    <w:next w:val="Normal"/>
    <w:qFormat/>
    <w:pPr>
      <w:spacing w:before="240" w:after="60"/>
      <w:outlineLvl w:val="6"/>
    </w:pPr>
    <w:rPr>
      <w:rFonts w:ascii="Times New Roman" w:hAnsi="Times New Roman"/>
    </w:rPr>
  </w:style>
  <w:style w:type="paragraph" w:styleId="Heading8">
    <w:name w:val="heading 8"/>
    <w:basedOn w:val="Normal"/>
    <w:next w:val="Normal"/>
    <w:qFormat/>
    <w:pPr>
      <w:spacing w:before="240" w:after="60"/>
      <w:outlineLvl w:val="7"/>
    </w:pPr>
    <w:rPr>
      <w:rFonts w:ascii="Times New Roman" w:hAnsi="Times New Roman"/>
      <w:i/>
      <w:iCs/>
    </w:rPr>
  </w:style>
  <w:style w:type="paragraph" w:styleId="Heading9">
    <w:name w:val="heading 9"/>
    <w:basedOn w:val="Normal"/>
    <w:next w:val="Normal"/>
    <w:qFormat/>
    <w:pPr>
      <w:spacing w:before="240" w:after="60"/>
      <w:outlineLvl w:val="8"/>
    </w:pPr>
    <w:rPr>
      <w:rFonts w:cs="Arial"/>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rPr>
      <w:lang w:val="x-none"/>
    </w:rPr>
  </w:style>
  <w:style w:type="paragraph" w:styleId="Footer">
    <w:name w:val="footer"/>
    <w:aliases w:val=" Char"/>
    <w:basedOn w:val="Normal"/>
    <w:link w:val="FooterChar"/>
    <w:pPr>
      <w:tabs>
        <w:tab w:val="center" w:pos="4153"/>
        <w:tab w:val="right" w:pos="8306"/>
      </w:tabs>
    </w:pPr>
    <w:rPr>
      <w:lang w:val="x-none"/>
    </w:rPr>
  </w:style>
  <w:style w:type="character" w:styleId="PageNumber">
    <w:name w:val="page number"/>
    <w:basedOn w:val="DefaultParagraphFont"/>
  </w:style>
  <w:style w:type="character" w:styleId="Strong">
    <w:name w:val="Strong"/>
    <w:uiPriority w:val="22"/>
    <w:qFormat/>
    <w:rPr>
      <w:b/>
    </w:rPr>
  </w:style>
  <w:style w:type="paragraph" w:customStyle="1" w:styleId="H1">
    <w:name w:val="H1"/>
    <w:basedOn w:val="Normal"/>
    <w:next w:val="Normal"/>
    <w:pPr>
      <w:keepNext/>
      <w:spacing w:before="100" w:after="100"/>
      <w:outlineLvl w:val="1"/>
    </w:pPr>
    <w:rPr>
      <w:b/>
      <w:snapToGrid w:val="0"/>
      <w:kern w:val="36"/>
      <w:sz w:val="48"/>
      <w:lang w:eastAsia="en-US"/>
    </w:rPr>
  </w:style>
  <w:style w:type="paragraph" w:styleId="TableofFigures">
    <w:name w:val="table of figures"/>
    <w:basedOn w:val="Caption"/>
    <w:next w:val="Normal"/>
    <w:uiPriority w:val="99"/>
    <w:pPr>
      <w:ind w:left="400" w:hanging="400"/>
    </w:pPr>
  </w:style>
  <w:style w:type="paragraph" w:styleId="Caption">
    <w:name w:val="caption"/>
    <w:basedOn w:val="Normal"/>
    <w:next w:val="Normal"/>
    <w:link w:val="CaptionChar"/>
    <w:uiPriority w:val="35"/>
    <w:qFormat/>
    <w:rsid w:val="00EA6B2E"/>
    <w:pPr>
      <w:spacing w:before="120" w:after="120"/>
    </w:pPr>
    <w:rPr>
      <w:b/>
    </w:rPr>
  </w:style>
  <w:style w:type="paragraph" w:customStyle="1" w:styleId="Blockquote">
    <w:name w:val="Blockquote"/>
    <w:basedOn w:val="Normal"/>
    <w:link w:val="BlockquoteChar1"/>
    <w:rsid w:val="003F0A33"/>
    <w:pPr>
      <w:spacing w:before="100" w:after="100" w:line="240" w:lineRule="auto"/>
      <w:ind w:left="357"/>
    </w:pPr>
    <w:rPr>
      <w:snapToGrid w:val="0"/>
      <w:sz w:val="20"/>
      <w:lang w:eastAsia="en-US"/>
    </w:rPr>
  </w:style>
  <w:style w:type="paragraph" w:styleId="BodyText2">
    <w:name w:val="Body Text 2"/>
    <w:basedOn w:val="Normal"/>
  </w:style>
  <w:style w:type="paragraph" w:styleId="BodyText">
    <w:name w:val="Body Text"/>
    <w:basedOn w:val="Normal"/>
  </w:style>
  <w:style w:type="paragraph" w:styleId="BodyText3">
    <w:name w:val="Body Text 3"/>
    <w:basedOn w:val="Normal"/>
    <w:rPr>
      <w:sz w:val="28"/>
    </w:rPr>
  </w:style>
  <w:style w:type="paragraph" w:styleId="EndnoteText">
    <w:name w:val="endnote text"/>
    <w:basedOn w:val="Normal"/>
    <w:semiHidden/>
  </w:style>
  <w:style w:type="character" w:styleId="EndnoteReference">
    <w:name w:val="endnote reference"/>
    <w:semiHidden/>
    <w:rPr>
      <w:vertAlign w:val="superscript"/>
    </w:rPr>
  </w:style>
  <w:style w:type="paragraph" w:styleId="FootnoteText">
    <w:name w:val="footnote text"/>
    <w:basedOn w:val="Normal"/>
    <w:semiHidden/>
    <w:rPr>
      <w:sz w:val="16"/>
    </w:rPr>
  </w:style>
  <w:style w:type="character" w:styleId="FootnoteReference">
    <w:name w:val="footnote reference"/>
    <w:semiHidden/>
    <w:rPr>
      <w:vertAlign w:val="superscript"/>
    </w:rPr>
  </w:style>
  <w:style w:type="character" w:styleId="Hyperlink">
    <w:name w:val="Hyperlink"/>
    <w:uiPriority w:val="99"/>
    <w:rPr>
      <w:color w:val="0000FF"/>
      <w:u w:val="single"/>
    </w:rPr>
  </w:style>
  <w:style w:type="character" w:styleId="Emphasis">
    <w:name w:val="Emphasis"/>
    <w:qFormat/>
    <w:rPr>
      <w:i/>
    </w:rPr>
  </w:style>
  <w:style w:type="paragraph" w:customStyle="1" w:styleId="ProductDescriptor">
    <w:name w:val="Product Descriptor"/>
    <w:pPr>
      <w:spacing w:after="1040" w:line="200" w:lineRule="exact"/>
      <w:ind w:left="792"/>
    </w:pPr>
    <w:rPr>
      <w:rFonts w:ascii="Arial" w:hAnsi="Arial"/>
      <w:i/>
      <w:lang w:val="en-US"/>
    </w:rPr>
  </w:style>
  <w:style w:type="paragraph" w:styleId="TOC1">
    <w:name w:val="toc 1"/>
    <w:basedOn w:val="Normal"/>
    <w:next w:val="Normal"/>
    <w:autoRedefine/>
    <w:uiPriority w:val="39"/>
    <w:rsid w:val="00500BF9"/>
    <w:pPr>
      <w:tabs>
        <w:tab w:val="left" w:pos="480"/>
        <w:tab w:val="left" w:pos="1843"/>
        <w:tab w:val="right" w:leader="dot" w:pos="9019"/>
      </w:tabs>
      <w:spacing w:before="120" w:after="120" w:line="240" w:lineRule="auto"/>
      <w:jc w:val="left"/>
    </w:pPr>
    <w:rPr>
      <w:rFonts w:cs="Arial"/>
      <w:b/>
      <w:bCs/>
      <w:caps/>
      <w:noProof/>
    </w:rPr>
  </w:style>
  <w:style w:type="paragraph" w:styleId="TOC2">
    <w:name w:val="toc 2"/>
    <w:basedOn w:val="Normal"/>
    <w:next w:val="Normal"/>
    <w:autoRedefine/>
    <w:uiPriority w:val="39"/>
    <w:rsid w:val="00A40D34"/>
    <w:pPr>
      <w:tabs>
        <w:tab w:val="left" w:pos="993"/>
        <w:tab w:val="right" w:leader="dot" w:pos="9019"/>
      </w:tabs>
      <w:ind w:left="240"/>
      <w:jc w:val="left"/>
    </w:pPr>
  </w:style>
  <w:style w:type="paragraph" w:styleId="TOC3">
    <w:name w:val="toc 3"/>
    <w:basedOn w:val="Normal"/>
    <w:next w:val="Normal"/>
    <w:autoRedefine/>
    <w:uiPriority w:val="39"/>
    <w:rsid w:val="00530074"/>
    <w:pPr>
      <w:tabs>
        <w:tab w:val="left" w:pos="1200"/>
        <w:tab w:val="right" w:leader="dot" w:pos="9019"/>
      </w:tabs>
      <w:ind w:left="480"/>
      <w:jc w:val="left"/>
    </w:pPr>
    <w:rPr>
      <w:rFonts w:cs="Arial"/>
      <w:iCs/>
      <w:noProof/>
    </w:rPr>
  </w:style>
  <w:style w:type="paragraph" w:styleId="TOC4">
    <w:name w:val="toc 4"/>
    <w:basedOn w:val="Normal"/>
    <w:next w:val="Normal"/>
    <w:autoRedefine/>
    <w:uiPriority w:val="39"/>
    <w:pPr>
      <w:ind w:left="720"/>
      <w:jc w:val="left"/>
    </w:pPr>
    <w:rPr>
      <w:rFonts w:ascii="Times New Roman" w:hAnsi="Times New Roman"/>
      <w:sz w:val="18"/>
      <w:szCs w:val="18"/>
    </w:rPr>
  </w:style>
  <w:style w:type="paragraph" w:styleId="TOC5">
    <w:name w:val="toc 5"/>
    <w:basedOn w:val="Normal"/>
    <w:next w:val="Normal"/>
    <w:autoRedefine/>
    <w:uiPriority w:val="39"/>
    <w:pPr>
      <w:ind w:left="960"/>
      <w:jc w:val="left"/>
    </w:pPr>
    <w:rPr>
      <w:rFonts w:ascii="Times New Roman" w:hAnsi="Times New Roman"/>
      <w:sz w:val="18"/>
      <w:szCs w:val="18"/>
    </w:rPr>
  </w:style>
  <w:style w:type="paragraph" w:styleId="TOC6">
    <w:name w:val="toc 6"/>
    <w:basedOn w:val="Normal"/>
    <w:next w:val="Normal"/>
    <w:autoRedefine/>
    <w:uiPriority w:val="39"/>
    <w:pPr>
      <w:ind w:left="1200"/>
      <w:jc w:val="left"/>
    </w:pPr>
    <w:rPr>
      <w:rFonts w:ascii="Times New Roman" w:hAnsi="Times New Roman"/>
      <w:sz w:val="18"/>
      <w:szCs w:val="18"/>
    </w:rPr>
  </w:style>
  <w:style w:type="paragraph" w:styleId="TOC7">
    <w:name w:val="toc 7"/>
    <w:basedOn w:val="Normal"/>
    <w:next w:val="Normal"/>
    <w:autoRedefine/>
    <w:uiPriority w:val="39"/>
    <w:pPr>
      <w:ind w:left="1440"/>
      <w:jc w:val="left"/>
    </w:pPr>
    <w:rPr>
      <w:rFonts w:ascii="Times New Roman" w:hAnsi="Times New Roman"/>
      <w:sz w:val="18"/>
      <w:szCs w:val="18"/>
    </w:rPr>
  </w:style>
  <w:style w:type="paragraph" w:styleId="TOC8">
    <w:name w:val="toc 8"/>
    <w:basedOn w:val="Normal"/>
    <w:next w:val="Normal"/>
    <w:autoRedefine/>
    <w:uiPriority w:val="39"/>
    <w:pPr>
      <w:ind w:left="1680"/>
      <w:jc w:val="left"/>
    </w:pPr>
    <w:rPr>
      <w:rFonts w:ascii="Times New Roman" w:hAnsi="Times New Roman"/>
      <w:sz w:val="18"/>
      <w:szCs w:val="18"/>
    </w:rPr>
  </w:style>
  <w:style w:type="paragraph" w:styleId="TOC9">
    <w:name w:val="toc 9"/>
    <w:basedOn w:val="Normal"/>
    <w:next w:val="Normal"/>
    <w:autoRedefine/>
    <w:uiPriority w:val="39"/>
    <w:pPr>
      <w:ind w:left="1920"/>
      <w:jc w:val="left"/>
    </w:pPr>
    <w:rPr>
      <w:rFonts w:ascii="Times New Roman" w:hAnsi="Times New Roman"/>
      <w:sz w:val="18"/>
      <w:szCs w:val="18"/>
    </w:rPr>
  </w:style>
  <w:style w:type="character" w:styleId="LineNumber">
    <w:name w:val="line number"/>
    <w:basedOn w:val="DefaultParagraphFont"/>
  </w:style>
  <w:style w:type="paragraph" w:styleId="NormalWeb">
    <w:name w:val="Normal (Web)"/>
    <w:basedOn w:val="Normal"/>
    <w:uiPriority w:val="99"/>
    <w:pPr>
      <w:spacing w:before="100" w:beforeAutospacing="1" w:after="100" w:afterAutospacing="1" w:line="240" w:lineRule="auto"/>
      <w:jc w:val="left"/>
    </w:pPr>
    <w:rPr>
      <w:rFonts w:ascii="Times New Roman" w:eastAsia="SimSun" w:hAnsi="Times New Roman"/>
    </w:rPr>
  </w:style>
  <w:style w:type="character" w:styleId="FollowedHyperlink">
    <w:name w:val="FollowedHyperlink"/>
    <w:rPr>
      <w:color w:val="800080"/>
      <w:u w:val="single"/>
    </w:rPr>
  </w:style>
  <w:style w:type="character" w:customStyle="1" w:styleId="CharChar">
    <w:name w:val="Char Char"/>
    <w:rPr>
      <w:rFonts w:ascii="Garamond" w:hAnsi="Garamond"/>
      <w:sz w:val="24"/>
      <w:lang w:val="en-GB" w:eastAsia="en-GB" w:bidi="ar-SA"/>
    </w:rPr>
  </w:style>
  <w:style w:type="character" w:styleId="CommentReference">
    <w:name w:val="annotation reference"/>
    <w:semiHidden/>
    <w:rPr>
      <w:sz w:val="16"/>
      <w:szCs w:val="16"/>
    </w:rPr>
  </w:style>
  <w:style w:type="paragraph" w:styleId="CommentText">
    <w:name w:val="annotation text"/>
    <w:basedOn w:val="Normal"/>
    <w:semiHidden/>
    <w:rPr>
      <w:sz w:val="20"/>
    </w:rPr>
  </w:style>
  <w:style w:type="paragraph" w:styleId="CommentSubject">
    <w:name w:val="annotation subject"/>
    <w:basedOn w:val="CommentText"/>
    <w:next w:val="CommentText"/>
    <w:semiHidden/>
    <w:rPr>
      <w:b/>
      <w:bCs/>
    </w:rPr>
  </w:style>
  <w:style w:type="paragraph" w:styleId="BalloonText">
    <w:name w:val="Balloon Text"/>
    <w:basedOn w:val="Normal"/>
    <w:semiHidden/>
    <w:rPr>
      <w:rFonts w:ascii="Tahoma" w:hAnsi="Tahoma" w:cs="Tahoma"/>
      <w:sz w:val="16"/>
      <w:szCs w:val="16"/>
    </w:rPr>
  </w:style>
  <w:style w:type="paragraph" w:customStyle="1" w:styleId="NormalArial">
    <w:name w:val="Normal + Arial"/>
    <w:basedOn w:val="Normal"/>
    <w:rPr>
      <w:rFonts w:cs="Arial"/>
    </w:rPr>
  </w:style>
  <w:style w:type="character" w:customStyle="1" w:styleId="NormalArialChar">
    <w:name w:val="Normal + Arial Char"/>
    <w:rPr>
      <w:rFonts w:ascii="Arial" w:hAnsi="Arial" w:cs="Arial"/>
      <w:sz w:val="24"/>
      <w:lang w:val="en-GB" w:eastAsia="en-GB" w:bidi="ar-SA"/>
    </w:rPr>
  </w:style>
  <w:style w:type="character" w:customStyle="1" w:styleId="Heading1CharChar">
    <w:name w:val="Heading 1 Char Char"/>
    <w:rPr>
      <w:rFonts w:ascii="Arial" w:hAnsi="Arial"/>
      <w:b/>
      <w:sz w:val="24"/>
      <w:szCs w:val="24"/>
      <w:u w:val="single"/>
      <w:lang w:val="en-GB" w:eastAsia="en-GB" w:bidi="ar-SA"/>
    </w:rPr>
  </w:style>
  <w:style w:type="character" w:customStyle="1" w:styleId="BlockquoteChar">
    <w:name w:val="Blockquote Char"/>
    <w:rPr>
      <w:rFonts w:ascii="Garamond" w:hAnsi="Garamond"/>
      <w:snapToGrid w:val="0"/>
      <w:sz w:val="24"/>
      <w:lang w:val="en-GB" w:eastAsia="en-US" w:bidi="ar-SA"/>
    </w:rPr>
  </w:style>
  <w:style w:type="paragraph" w:customStyle="1" w:styleId="StyleHeading2Arial">
    <w:name w:val="Style Heading 2 + Arial"/>
    <w:basedOn w:val="Heading2"/>
    <w:rPr>
      <w:bCs/>
    </w:rPr>
  </w:style>
  <w:style w:type="table" w:styleId="TableGrid">
    <w:name w:val="Table Grid"/>
    <w:basedOn w:val="TableNormal"/>
    <w:uiPriority w:val="59"/>
    <w:rsid w:val="0011227B"/>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econdtitle1">
    <w:name w:val="secondtitle1"/>
    <w:rPr>
      <w:rFonts w:ascii="Verdana" w:hAnsi="Verdana" w:hint="default"/>
      <w:b/>
      <w:bCs/>
      <w:color w:val="000000"/>
      <w:sz w:val="20"/>
      <w:szCs w:val="20"/>
    </w:rPr>
  </w:style>
  <w:style w:type="paragraph" w:customStyle="1" w:styleId="StyleHeading2Arial1">
    <w:name w:val="Style Heading 2 + Arial1"/>
    <w:basedOn w:val="Heading2"/>
    <w:next w:val="StyleHeading2Arial"/>
    <w:rPr>
      <w:bCs/>
    </w:rPr>
  </w:style>
  <w:style w:type="character" w:customStyle="1" w:styleId="Heading2CharChar">
    <w:name w:val="Heading 2 Char Char"/>
    <w:basedOn w:val="Heading1CharChar"/>
    <w:rPr>
      <w:rFonts w:ascii="Arial" w:hAnsi="Arial"/>
      <w:b/>
      <w:sz w:val="24"/>
      <w:szCs w:val="24"/>
      <w:u w:val="single"/>
      <w:lang w:val="en-GB" w:eastAsia="en-GB" w:bidi="ar-SA"/>
    </w:rPr>
  </w:style>
  <w:style w:type="paragraph" w:customStyle="1" w:styleId="bodycopy">
    <w:name w:val="body_copy"/>
    <w:basedOn w:val="Normal"/>
    <w:pPr>
      <w:spacing w:before="100" w:beforeAutospacing="1" w:after="100" w:afterAutospacing="1" w:line="240" w:lineRule="auto"/>
      <w:jc w:val="left"/>
    </w:pPr>
    <w:rPr>
      <w:rFonts w:cs="Arial"/>
      <w:color w:val="000000"/>
      <w:sz w:val="20"/>
      <w:szCs w:val="20"/>
    </w:rPr>
  </w:style>
  <w:style w:type="character" w:customStyle="1" w:styleId="Heading1Char">
    <w:name w:val="Heading 1 Char"/>
    <w:link w:val="Heading1"/>
    <w:uiPriority w:val="9"/>
    <w:rsid w:val="009412D9"/>
    <w:rPr>
      <w:rFonts w:ascii="Arial" w:hAnsi="Arial"/>
      <w:b/>
      <w:caps/>
      <w:color w:val="000000"/>
      <w:sz w:val="26"/>
      <w:szCs w:val="26"/>
      <w:lang w:eastAsia="x-none"/>
    </w:rPr>
  </w:style>
  <w:style w:type="paragraph" w:styleId="BodyTextIndent">
    <w:name w:val="Body Text Indent"/>
    <w:basedOn w:val="Normal"/>
    <w:rsid w:val="00C87C9F"/>
    <w:pPr>
      <w:spacing w:after="120"/>
      <w:ind w:left="283"/>
    </w:pPr>
  </w:style>
  <w:style w:type="paragraph" w:styleId="BodyTextIndent2">
    <w:name w:val="Body Text Indent 2"/>
    <w:basedOn w:val="Normal"/>
    <w:rsid w:val="00C87C9F"/>
    <w:pPr>
      <w:spacing w:after="120" w:line="480" w:lineRule="auto"/>
      <w:ind w:left="283"/>
    </w:pPr>
  </w:style>
  <w:style w:type="paragraph" w:customStyle="1" w:styleId="first">
    <w:name w:val="first"/>
    <w:basedOn w:val="Normal"/>
    <w:rsid w:val="00ED50FC"/>
    <w:pPr>
      <w:spacing w:before="100" w:beforeAutospacing="1" w:after="100" w:afterAutospacing="1" w:line="240" w:lineRule="auto"/>
      <w:jc w:val="left"/>
    </w:pPr>
    <w:rPr>
      <w:rFonts w:ascii="Times New Roman" w:hAnsi="Times New Roman"/>
    </w:rPr>
  </w:style>
  <w:style w:type="character" w:styleId="HTMLAcronym">
    <w:name w:val="HTML Acronym"/>
    <w:basedOn w:val="DefaultParagraphFont"/>
    <w:rsid w:val="00EE2AAC"/>
  </w:style>
  <w:style w:type="character" w:customStyle="1" w:styleId="BlockquoteChar1">
    <w:name w:val="Blockquote Char1"/>
    <w:link w:val="Blockquote"/>
    <w:rsid w:val="006434A9"/>
    <w:rPr>
      <w:rFonts w:ascii="Arial" w:hAnsi="Arial"/>
      <w:snapToGrid w:val="0"/>
      <w:szCs w:val="24"/>
      <w:lang w:val="en-GB" w:eastAsia="en-US" w:bidi="ar-SA"/>
    </w:rPr>
  </w:style>
  <w:style w:type="paragraph" w:customStyle="1" w:styleId="References">
    <w:name w:val="References"/>
    <w:basedOn w:val="Normal"/>
    <w:rsid w:val="0054074D"/>
    <w:pPr>
      <w:spacing w:line="220" w:lineRule="exact"/>
      <w:ind w:left="240" w:hanging="240"/>
      <w:jc w:val="left"/>
    </w:pPr>
    <w:rPr>
      <w:rFonts w:ascii="Times New Roman" w:hAnsi="Times New Roman"/>
      <w:sz w:val="18"/>
      <w:szCs w:val="20"/>
      <w:lang w:eastAsia="en-US"/>
    </w:rPr>
  </w:style>
  <w:style w:type="paragraph" w:customStyle="1" w:styleId="NormalLeft0cm">
    <w:name w:val="Normal + Left:  0 cm"/>
    <w:aliases w:val="Hanging:  1 cm"/>
    <w:basedOn w:val="Normal"/>
    <w:rsid w:val="008F67AF"/>
    <w:pPr>
      <w:ind w:left="567" w:hanging="567"/>
    </w:pPr>
    <w:rPr>
      <w:rFonts w:eastAsia="Arial Unicode MS"/>
    </w:rPr>
  </w:style>
  <w:style w:type="paragraph" w:customStyle="1" w:styleId="Normal1">
    <w:name w:val="Normal1"/>
    <w:basedOn w:val="Normal"/>
    <w:rsid w:val="00AC7137"/>
    <w:pPr>
      <w:spacing w:before="100" w:beforeAutospacing="1" w:after="100" w:afterAutospacing="1" w:line="240" w:lineRule="auto"/>
      <w:jc w:val="left"/>
    </w:pPr>
    <w:rPr>
      <w:rFonts w:cs="Arial"/>
      <w:color w:val="000000"/>
      <w:sz w:val="26"/>
      <w:szCs w:val="26"/>
    </w:rPr>
  </w:style>
  <w:style w:type="character" w:customStyle="1" w:styleId="mediumb-text1">
    <w:name w:val="mediumb-text1"/>
    <w:rsid w:val="003F2226"/>
    <w:rPr>
      <w:rFonts w:ascii="Arial" w:hAnsi="Arial" w:cs="Arial" w:hint="default"/>
      <w:b/>
      <w:bCs/>
      <w:color w:val="000000"/>
      <w:sz w:val="24"/>
      <w:szCs w:val="24"/>
    </w:rPr>
  </w:style>
  <w:style w:type="numbering" w:customStyle="1" w:styleId="Style1">
    <w:name w:val="Style1"/>
    <w:rsid w:val="00E86286"/>
    <w:pPr>
      <w:numPr>
        <w:numId w:val="1"/>
      </w:numPr>
    </w:pPr>
  </w:style>
  <w:style w:type="character" w:customStyle="1" w:styleId="booktitle1">
    <w:name w:val="booktitle1"/>
    <w:rsid w:val="005324E3"/>
    <w:rPr>
      <w:rFonts w:ascii="Trebuchet MS" w:hAnsi="Trebuchet MS" w:hint="default"/>
      <w:b/>
      <w:bCs/>
      <w:sz w:val="29"/>
      <w:szCs w:val="29"/>
    </w:rPr>
  </w:style>
  <w:style w:type="character" w:customStyle="1" w:styleId="bookauthor1">
    <w:name w:val="bookauthor1"/>
    <w:rsid w:val="005324E3"/>
    <w:rPr>
      <w:sz w:val="20"/>
      <w:szCs w:val="20"/>
    </w:rPr>
  </w:style>
  <w:style w:type="paragraph" w:customStyle="1" w:styleId="Reference">
    <w:name w:val="Reference"/>
    <w:basedOn w:val="Normal"/>
    <w:next w:val="Normal"/>
    <w:uiPriority w:val="99"/>
    <w:rsid w:val="006A7DCD"/>
    <w:pPr>
      <w:autoSpaceDE w:val="0"/>
      <w:autoSpaceDN w:val="0"/>
      <w:adjustRightInd w:val="0"/>
      <w:spacing w:after="80" w:line="240" w:lineRule="auto"/>
      <w:jc w:val="left"/>
    </w:pPr>
    <w:rPr>
      <w:rFonts w:ascii="Book Antiqua" w:hAnsi="Book Antiqua"/>
    </w:rPr>
  </w:style>
  <w:style w:type="paragraph" w:customStyle="1" w:styleId="Default">
    <w:name w:val="Default"/>
    <w:rsid w:val="00144B98"/>
    <w:pPr>
      <w:autoSpaceDE w:val="0"/>
      <w:autoSpaceDN w:val="0"/>
      <w:adjustRightInd w:val="0"/>
    </w:pPr>
    <w:rPr>
      <w:color w:val="000000"/>
      <w:sz w:val="24"/>
      <w:szCs w:val="24"/>
    </w:rPr>
  </w:style>
  <w:style w:type="character" w:customStyle="1" w:styleId="HeaderChar">
    <w:name w:val="Header Char"/>
    <w:link w:val="Header"/>
    <w:rsid w:val="00CE363D"/>
    <w:rPr>
      <w:rFonts w:ascii="Arial" w:hAnsi="Arial"/>
      <w:sz w:val="24"/>
      <w:szCs w:val="24"/>
    </w:rPr>
  </w:style>
  <w:style w:type="character" w:customStyle="1" w:styleId="FooterChar">
    <w:name w:val="Footer Char"/>
    <w:aliases w:val=" Char Char"/>
    <w:link w:val="Footer"/>
    <w:rsid w:val="00CE363D"/>
    <w:rPr>
      <w:rFonts w:ascii="Arial" w:hAnsi="Arial"/>
      <w:sz w:val="24"/>
      <w:szCs w:val="24"/>
    </w:rPr>
  </w:style>
  <w:style w:type="paragraph" w:customStyle="1" w:styleId="Heading10">
    <w:name w:val="Heading1"/>
    <w:basedOn w:val="Heading1"/>
    <w:rsid w:val="00311C1A"/>
    <w:rPr>
      <w:b w:val="0"/>
    </w:rPr>
  </w:style>
  <w:style w:type="character" w:customStyle="1" w:styleId="corptexte1">
    <w:name w:val="corptexte1"/>
    <w:basedOn w:val="DefaultParagraphFont"/>
    <w:rsid w:val="002D0393"/>
  </w:style>
  <w:style w:type="paragraph" w:styleId="ListParagraph">
    <w:name w:val="List Paragraph"/>
    <w:basedOn w:val="Normal"/>
    <w:uiPriority w:val="34"/>
    <w:qFormat/>
    <w:rsid w:val="00EB7CD0"/>
    <w:pPr>
      <w:ind w:left="720"/>
    </w:pPr>
  </w:style>
  <w:style w:type="character" w:customStyle="1" w:styleId="CaptionChar">
    <w:name w:val="Caption Char"/>
    <w:link w:val="Caption"/>
    <w:uiPriority w:val="35"/>
    <w:rsid w:val="00A84019"/>
    <w:rPr>
      <w:rFonts w:ascii="Arial" w:hAnsi="Arial"/>
      <w:b/>
      <w:sz w:val="24"/>
      <w:szCs w:val="24"/>
    </w:rPr>
  </w:style>
  <w:style w:type="paragraph" w:styleId="TOCHeading">
    <w:name w:val="TOC Heading"/>
    <w:basedOn w:val="Heading1"/>
    <w:next w:val="Normal"/>
    <w:uiPriority w:val="39"/>
    <w:unhideWhenUsed/>
    <w:qFormat/>
    <w:rsid w:val="00F160E4"/>
    <w:pPr>
      <w:keepNext/>
      <w:keepLines/>
      <w:spacing w:before="240" w:line="259" w:lineRule="auto"/>
      <w:jc w:val="left"/>
      <w:outlineLvl w:val="9"/>
    </w:pPr>
    <w:rPr>
      <w:rFonts w:asciiTheme="majorHAnsi" w:eastAsiaTheme="majorEastAsia" w:hAnsiTheme="majorHAnsi" w:cstheme="majorBidi"/>
      <w:b w:val="0"/>
      <w:caps w:val="0"/>
      <w:color w:val="2F5496" w:themeColor="accent1" w:themeShade="BF"/>
      <w:sz w:val="32"/>
      <w:szCs w:val="32"/>
      <w:lang w:val="en-US" w:eastAsia="en-US"/>
    </w:rPr>
  </w:style>
  <w:style w:type="paragraph" w:styleId="Subtitle">
    <w:name w:val="Subtitle"/>
    <w:basedOn w:val="Normal"/>
    <w:next w:val="Normal"/>
    <w:link w:val="SubtitleChar"/>
    <w:uiPriority w:val="11"/>
    <w:qFormat/>
    <w:rsid w:val="004B49D3"/>
    <w:pPr>
      <w:numPr>
        <w:ilvl w:val="1"/>
      </w:numPr>
      <w:spacing w:after="160" w:line="259" w:lineRule="auto"/>
      <w:jc w:val="left"/>
    </w:pPr>
    <w:rPr>
      <w:rFonts w:asciiTheme="minorHAnsi" w:eastAsiaTheme="minorEastAsia" w:hAnsiTheme="minorHAnsi" w:cstheme="minorBidi"/>
      <w:color w:val="5A5A5A" w:themeColor="text1" w:themeTint="A5"/>
      <w:spacing w:val="15"/>
      <w:sz w:val="22"/>
      <w:szCs w:val="22"/>
      <w:lang w:eastAsia="en-US"/>
    </w:rPr>
  </w:style>
  <w:style w:type="character" w:customStyle="1" w:styleId="SubtitleChar">
    <w:name w:val="Subtitle Char"/>
    <w:basedOn w:val="DefaultParagraphFont"/>
    <w:link w:val="Subtitle"/>
    <w:uiPriority w:val="11"/>
    <w:rsid w:val="004B49D3"/>
    <w:rPr>
      <w:rFonts w:asciiTheme="minorHAnsi" w:eastAsiaTheme="minorEastAsia" w:hAnsiTheme="minorHAnsi" w:cstheme="minorBidi"/>
      <w:color w:val="5A5A5A" w:themeColor="text1" w:themeTint="A5"/>
      <w:spacing w:val="15"/>
      <w:sz w:val="22"/>
      <w:szCs w:val="22"/>
      <w:lang w:eastAsia="en-US"/>
    </w:rPr>
  </w:style>
  <w:style w:type="character" w:styleId="UnresolvedMention">
    <w:name w:val="Unresolved Mention"/>
    <w:basedOn w:val="DefaultParagraphFont"/>
    <w:uiPriority w:val="99"/>
    <w:semiHidden/>
    <w:unhideWhenUsed/>
    <w:rsid w:val="00313F61"/>
    <w:rPr>
      <w:color w:val="605E5C"/>
      <w:shd w:val="clear" w:color="auto" w:fill="E1DFDD"/>
    </w:rPr>
  </w:style>
  <w:style w:type="numbering" w:customStyle="1" w:styleId="CurrentList1">
    <w:name w:val="Current List1"/>
    <w:uiPriority w:val="99"/>
    <w:rsid w:val="00BB270C"/>
    <w:pPr>
      <w:numPr>
        <w:numId w:val="38"/>
      </w:numPr>
    </w:pPr>
  </w:style>
  <w:style w:type="paragraph" w:styleId="Revision">
    <w:name w:val="Revision"/>
    <w:hidden/>
    <w:uiPriority w:val="99"/>
    <w:semiHidden/>
    <w:rsid w:val="00772E13"/>
    <w:rPr>
      <w:rFonts w:ascii="Arial" w:hAnsi="Arial"/>
      <w:sz w:val="24"/>
      <w:szCs w:val="24"/>
    </w:rPr>
  </w:style>
  <w:style w:type="paragraph" w:styleId="Bibliography">
    <w:name w:val="Bibliography"/>
    <w:basedOn w:val="Normal"/>
    <w:next w:val="Normal"/>
    <w:uiPriority w:val="37"/>
    <w:unhideWhenUsed/>
    <w:rsid w:val="00DE5C08"/>
  </w:style>
  <w:style w:type="character" w:styleId="PlaceholderText">
    <w:name w:val="Placeholder Text"/>
    <w:basedOn w:val="DefaultParagraphFont"/>
    <w:uiPriority w:val="99"/>
    <w:semiHidden/>
    <w:rsid w:val="000A0FB0"/>
    <w:rPr>
      <w:color w:val="808080"/>
    </w:rPr>
  </w:style>
  <w:style w:type="paragraph" w:styleId="Title">
    <w:name w:val="Title"/>
    <w:basedOn w:val="Normal"/>
    <w:next w:val="Normal"/>
    <w:link w:val="TitleChar"/>
    <w:uiPriority w:val="10"/>
    <w:qFormat/>
    <w:rsid w:val="004E546C"/>
    <w:pPr>
      <w:spacing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E546C"/>
    <w:rPr>
      <w:rFonts w:asciiTheme="majorHAnsi" w:eastAsiaTheme="majorEastAsia" w:hAnsiTheme="majorHAnsi" w:cstheme="majorBidi"/>
      <w:spacing w:val="-10"/>
      <w:kern w:val="28"/>
      <w:sz w:val="56"/>
      <w:szCs w:val="56"/>
      <w:lang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56415">
      <w:bodyDiv w:val="1"/>
      <w:marLeft w:val="0"/>
      <w:marRight w:val="0"/>
      <w:marTop w:val="0"/>
      <w:marBottom w:val="0"/>
      <w:divBdr>
        <w:top w:val="none" w:sz="0" w:space="0" w:color="auto"/>
        <w:left w:val="none" w:sz="0" w:space="0" w:color="auto"/>
        <w:bottom w:val="none" w:sz="0" w:space="0" w:color="auto"/>
        <w:right w:val="none" w:sz="0" w:space="0" w:color="auto"/>
      </w:divBdr>
      <w:divsChild>
        <w:div w:id="90703452">
          <w:marLeft w:val="0"/>
          <w:marRight w:val="0"/>
          <w:marTop w:val="0"/>
          <w:marBottom w:val="0"/>
          <w:divBdr>
            <w:top w:val="none" w:sz="0" w:space="0" w:color="auto"/>
            <w:left w:val="none" w:sz="0" w:space="0" w:color="auto"/>
            <w:bottom w:val="none" w:sz="0" w:space="0" w:color="auto"/>
            <w:right w:val="none" w:sz="0" w:space="0" w:color="auto"/>
          </w:divBdr>
          <w:divsChild>
            <w:div w:id="584848612">
              <w:marLeft w:val="0"/>
              <w:marRight w:val="0"/>
              <w:marTop w:val="0"/>
              <w:marBottom w:val="0"/>
              <w:divBdr>
                <w:top w:val="none" w:sz="0" w:space="0" w:color="auto"/>
                <w:left w:val="none" w:sz="0" w:space="0" w:color="auto"/>
                <w:bottom w:val="none" w:sz="0" w:space="0" w:color="auto"/>
                <w:right w:val="none" w:sz="0" w:space="0" w:color="auto"/>
              </w:divBdr>
              <w:divsChild>
                <w:div w:id="568267251">
                  <w:marLeft w:val="0"/>
                  <w:marRight w:val="0"/>
                  <w:marTop w:val="0"/>
                  <w:marBottom w:val="0"/>
                  <w:divBdr>
                    <w:top w:val="none" w:sz="0" w:space="0" w:color="auto"/>
                    <w:left w:val="none" w:sz="0" w:space="0" w:color="auto"/>
                    <w:bottom w:val="none" w:sz="0" w:space="0" w:color="auto"/>
                    <w:right w:val="none" w:sz="0" w:space="0" w:color="auto"/>
                  </w:divBdr>
                  <w:divsChild>
                    <w:div w:id="126437128">
                      <w:marLeft w:val="0"/>
                      <w:marRight w:val="0"/>
                      <w:marTop w:val="0"/>
                      <w:marBottom w:val="0"/>
                      <w:divBdr>
                        <w:top w:val="single" w:sz="8" w:space="0" w:color="C4C4C4"/>
                        <w:left w:val="single" w:sz="8" w:space="9" w:color="C4C4C4"/>
                        <w:bottom w:val="single" w:sz="8" w:space="0" w:color="C4C4C4"/>
                        <w:right w:val="single" w:sz="8" w:space="0" w:color="C4C4C4"/>
                      </w:divBdr>
                    </w:div>
                  </w:divsChild>
                </w:div>
              </w:divsChild>
            </w:div>
          </w:divsChild>
        </w:div>
      </w:divsChild>
    </w:div>
    <w:div w:id="42563030">
      <w:bodyDiv w:val="1"/>
      <w:marLeft w:val="0"/>
      <w:marRight w:val="0"/>
      <w:marTop w:val="0"/>
      <w:marBottom w:val="0"/>
      <w:divBdr>
        <w:top w:val="none" w:sz="0" w:space="0" w:color="auto"/>
        <w:left w:val="none" w:sz="0" w:space="0" w:color="auto"/>
        <w:bottom w:val="none" w:sz="0" w:space="0" w:color="auto"/>
        <w:right w:val="none" w:sz="0" w:space="0" w:color="auto"/>
      </w:divBdr>
    </w:div>
    <w:div w:id="43677636">
      <w:bodyDiv w:val="1"/>
      <w:marLeft w:val="0"/>
      <w:marRight w:val="0"/>
      <w:marTop w:val="0"/>
      <w:marBottom w:val="0"/>
      <w:divBdr>
        <w:top w:val="none" w:sz="0" w:space="0" w:color="auto"/>
        <w:left w:val="none" w:sz="0" w:space="0" w:color="auto"/>
        <w:bottom w:val="none" w:sz="0" w:space="0" w:color="auto"/>
        <w:right w:val="none" w:sz="0" w:space="0" w:color="auto"/>
      </w:divBdr>
    </w:div>
    <w:div w:id="79714760">
      <w:bodyDiv w:val="1"/>
      <w:marLeft w:val="0"/>
      <w:marRight w:val="0"/>
      <w:marTop w:val="0"/>
      <w:marBottom w:val="0"/>
      <w:divBdr>
        <w:top w:val="none" w:sz="0" w:space="0" w:color="auto"/>
        <w:left w:val="none" w:sz="0" w:space="0" w:color="auto"/>
        <w:bottom w:val="none" w:sz="0" w:space="0" w:color="auto"/>
        <w:right w:val="none" w:sz="0" w:space="0" w:color="auto"/>
      </w:divBdr>
    </w:div>
    <w:div w:id="93521963">
      <w:bodyDiv w:val="1"/>
      <w:marLeft w:val="0"/>
      <w:marRight w:val="0"/>
      <w:marTop w:val="0"/>
      <w:marBottom w:val="0"/>
      <w:divBdr>
        <w:top w:val="none" w:sz="0" w:space="0" w:color="auto"/>
        <w:left w:val="none" w:sz="0" w:space="0" w:color="auto"/>
        <w:bottom w:val="none" w:sz="0" w:space="0" w:color="auto"/>
        <w:right w:val="none" w:sz="0" w:space="0" w:color="auto"/>
      </w:divBdr>
      <w:divsChild>
        <w:div w:id="783156919">
          <w:marLeft w:val="640"/>
          <w:marRight w:val="0"/>
          <w:marTop w:val="0"/>
          <w:marBottom w:val="0"/>
          <w:divBdr>
            <w:top w:val="none" w:sz="0" w:space="0" w:color="auto"/>
            <w:left w:val="none" w:sz="0" w:space="0" w:color="auto"/>
            <w:bottom w:val="none" w:sz="0" w:space="0" w:color="auto"/>
            <w:right w:val="none" w:sz="0" w:space="0" w:color="auto"/>
          </w:divBdr>
        </w:div>
        <w:div w:id="582837907">
          <w:marLeft w:val="640"/>
          <w:marRight w:val="0"/>
          <w:marTop w:val="0"/>
          <w:marBottom w:val="0"/>
          <w:divBdr>
            <w:top w:val="none" w:sz="0" w:space="0" w:color="auto"/>
            <w:left w:val="none" w:sz="0" w:space="0" w:color="auto"/>
            <w:bottom w:val="none" w:sz="0" w:space="0" w:color="auto"/>
            <w:right w:val="none" w:sz="0" w:space="0" w:color="auto"/>
          </w:divBdr>
        </w:div>
        <w:div w:id="1287656654">
          <w:marLeft w:val="640"/>
          <w:marRight w:val="0"/>
          <w:marTop w:val="0"/>
          <w:marBottom w:val="0"/>
          <w:divBdr>
            <w:top w:val="none" w:sz="0" w:space="0" w:color="auto"/>
            <w:left w:val="none" w:sz="0" w:space="0" w:color="auto"/>
            <w:bottom w:val="none" w:sz="0" w:space="0" w:color="auto"/>
            <w:right w:val="none" w:sz="0" w:space="0" w:color="auto"/>
          </w:divBdr>
        </w:div>
        <w:div w:id="988629327">
          <w:marLeft w:val="640"/>
          <w:marRight w:val="0"/>
          <w:marTop w:val="0"/>
          <w:marBottom w:val="0"/>
          <w:divBdr>
            <w:top w:val="none" w:sz="0" w:space="0" w:color="auto"/>
            <w:left w:val="none" w:sz="0" w:space="0" w:color="auto"/>
            <w:bottom w:val="none" w:sz="0" w:space="0" w:color="auto"/>
            <w:right w:val="none" w:sz="0" w:space="0" w:color="auto"/>
          </w:divBdr>
        </w:div>
        <w:div w:id="2043969035">
          <w:marLeft w:val="640"/>
          <w:marRight w:val="0"/>
          <w:marTop w:val="0"/>
          <w:marBottom w:val="0"/>
          <w:divBdr>
            <w:top w:val="none" w:sz="0" w:space="0" w:color="auto"/>
            <w:left w:val="none" w:sz="0" w:space="0" w:color="auto"/>
            <w:bottom w:val="none" w:sz="0" w:space="0" w:color="auto"/>
            <w:right w:val="none" w:sz="0" w:space="0" w:color="auto"/>
          </w:divBdr>
        </w:div>
        <w:div w:id="559050716">
          <w:marLeft w:val="640"/>
          <w:marRight w:val="0"/>
          <w:marTop w:val="0"/>
          <w:marBottom w:val="0"/>
          <w:divBdr>
            <w:top w:val="none" w:sz="0" w:space="0" w:color="auto"/>
            <w:left w:val="none" w:sz="0" w:space="0" w:color="auto"/>
            <w:bottom w:val="none" w:sz="0" w:space="0" w:color="auto"/>
            <w:right w:val="none" w:sz="0" w:space="0" w:color="auto"/>
          </w:divBdr>
        </w:div>
        <w:div w:id="1992558743">
          <w:marLeft w:val="640"/>
          <w:marRight w:val="0"/>
          <w:marTop w:val="0"/>
          <w:marBottom w:val="0"/>
          <w:divBdr>
            <w:top w:val="none" w:sz="0" w:space="0" w:color="auto"/>
            <w:left w:val="none" w:sz="0" w:space="0" w:color="auto"/>
            <w:bottom w:val="none" w:sz="0" w:space="0" w:color="auto"/>
            <w:right w:val="none" w:sz="0" w:space="0" w:color="auto"/>
          </w:divBdr>
        </w:div>
        <w:div w:id="608778173">
          <w:marLeft w:val="640"/>
          <w:marRight w:val="0"/>
          <w:marTop w:val="0"/>
          <w:marBottom w:val="0"/>
          <w:divBdr>
            <w:top w:val="none" w:sz="0" w:space="0" w:color="auto"/>
            <w:left w:val="none" w:sz="0" w:space="0" w:color="auto"/>
            <w:bottom w:val="none" w:sz="0" w:space="0" w:color="auto"/>
            <w:right w:val="none" w:sz="0" w:space="0" w:color="auto"/>
          </w:divBdr>
        </w:div>
        <w:div w:id="1823618704">
          <w:marLeft w:val="640"/>
          <w:marRight w:val="0"/>
          <w:marTop w:val="0"/>
          <w:marBottom w:val="0"/>
          <w:divBdr>
            <w:top w:val="none" w:sz="0" w:space="0" w:color="auto"/>
            <w:left w:val="none" w:sz="0" w:space="0" w:color="auto"/>
            <w:bottom w:val="none" w:sz="0" w:space="0" w:color="auto"/>
            <w:right w:val="none" w:sz="0" w:space="0" w:color="auto"/>
          </w:divBdr>
        </w:div>
        <w:div w:id="1014697468">
          <w:marLeft w:val="640"/>
          <w:marRight w:val="0"/>
          <w:marTop w:val="0"/>
          <w:marBottom w:val="0"/>
          <w:divBdr>
            <w:top w:val="none" w:sz="0" w:space="0" w:color="auto"/>
            <w:left w:val="none" w:sz="0" w:space="0" w:color="auto"/>
            <w:bottom w:val="none" w:sz="0" w:space="0" w:color="auto"/>
            <w:right w:val="none" w:sz="0" w:space="0" w:color="auto"/>
          </w:divBdr>
        </w:div>
        <w:div w:id="2114667186">
          <w:marLeft w:val="640"/>
          <w:marRight w:val="0"/>
          <w:marTop w:val="0"/>
          <w:marBottom w:val="0"/>
          <w:divBdr>
            <w:top w:val="none" w:sz="0" w:space="0" w:color="auto"/>
            <w:left w:val="none" w:sz="0" w:space="0" w:color="auto"/>
            <w:bottom w:val="none" w:sz="0" w:space="0" w:color="auto"/>
            <w:right w:val="none" w:sz="0" w:space="0" w:color="auto"/>
          </w:divBdr>
        </w:div>
        <w:div w:id="871191202">
          <w:marLeft w:val="640"/>
          <w:marRight w:val="0"/>
          <w:marTop w:val="0"/>
          <w:marBottom w:val="0"/>
          <w:divBdr>
            <w:top w:val="none" w:sz="0" w:space="0" w:color="auto"/>
            <w:left w:val="none" w:sz="0" w:space="0" w:color="auto"/>
            <w:bottom w:val="none" w:sz="0" w:space="0" w:color="auto"/>
            <w:right w:val="none" w:sz="0" w:space="0" w:color="auto"/>
          </w:divBdr>
        </w:div>
        <w:div w:id="977804260">
          <w:marLeft w:val="640"/>
          <w:marRight w:val="0"/>
          <w:marTop w:val="0"/>
          <w:marBottom w:val="0"/>
          <w:divBdr>
            <w:top w:val="none" w:sz="0" w:space="0" w:color="auto"/>
            <w:left w:val="none" w:sz="0" w:space="0" w:color="auto"/>
            <w:bottom w:val="none" w:sz="0" w:space="0" w:color="auto"/>
            <w:right w:val="none" w:sz="0" w:space="0" w:color="auto"/>
          </w:divBdr>
        </w:div>
        <w:div w:id="2062512386">
          <w:marLeft w:val="640"/>
          <w:marRight w:val="0"/>
          <w:marTop w:val="0"/>
          <w:marBottom w:val="0"/>
          <w:divBdr>
            <w:top w:val="none" w:sz="0" w:space="0" w:color="auto"/>
            <w:left w:val="none" w:sz="0" w:space="0" w:color="auto"/>
            <w:bottom w:val="none" w:sz="0" w:space="0" w:color="auto"/>
            <w:right w:val="none" w:sz="0" w:space="0" w:color="auto"/>
          </w:divBdr>
        </w:div>
        <w:div w:id="373626028">
          <w:marLeft w:val="640"/>
          <w:marRight w:val="0"/>
          <w:marTop w:val="0"/>
          <w:marBottom w:val="0"/>
          <w:divBdr>
            <w:top w:val="none" w:sz="0" w:space="0" w:color="auto"/>
            <w:left w:val="none" w:sz="0" w:space="0" w:color="auto"/>
            <w:bottom w:val="none" w:sz="0" w:space="0" w:color="auto"/>
            <w:right w:val="none" w:sz="0" w:space="0" w:color="auto"/>
          </w:divBdr>
        </w:div>
        <w:div w:id="169414315">
          <w:marLeft w:val="640"/>
          <w:marRight w:val="0"/>
          <w:marTop w:val="0"/>
          <w:marBottom w:val="0"/>
          <w:divBdr>
            <w:top w:val="none" w:sz="0" w:space="0" w:color="auto"/>
            <w:left w:val="none" w:sz="0" w:space="0" w:color="auto"/>
            <w:bottom w:val="none" w:sz="0" w:space="0" w:color="auto"/>
            <w:right w:val="none" w:sz="0" w:space="0" w:color="auto"/>
          </w:divBdr>
        </w:div>
        <w:div w:id="908155465">
          <w:marLeft w:val="640"/>
          <w:marRight w:val="0"/>
          <w:marTop w:val="0"/>
          <w:marBottom w:val="0"/>
          <w:divBdr>
            <w:top w:val="none" w:sz="0" w:space="0" w:color="auto"/>
            <w:left w:val="none" w:sz="0" w:space="0" w:color="auto"/>
            <w:bottom w:val="none" w:sz="0" w:space="0" w:color="auto"/>
            <w:right w:val="none" w:sz="0" w:space="0" w:color="auto"/>
          </w:divBdr>
        </w:div>
        <w:div w:id="1308241856">
          <w:marLeft w:val="640"/>
          <w:marRight w:val="0"/>
          <w:marTop w:val="0"/>
          <w:marBottom w:val="0"/>
          <w:divBdr>
            <w:top w:val="none" w:sz="0" w:space="0" w:color="auto"/>
            <w:left w:val="none" w:sz="0" w:space="0" w:color="auto"/>
            <w:bottom w:val="none" w:sz="0" w:space="0" w:color="auto"/>
            <w:right w:val="none" w:sz="0" w:space="0" w:color="auto"/>
          </w:divBdr>
        </w:div>
        <w:div w:id="1555581690">
          <w:marLeft w:val="640"/>
          <w:marRight w:val="0"/>
          <w:marTop w:val="0"/>
          <w:marBottom w:val="0"/>
          <w:divBdr>
            <w:top w:val="none" w:sz="0" w:space="0" w:color="auto"/>
            <w:left w:val="none" w:sz="0" w:space="0" w:color="auto"/>
            <w:bottom w:val="none" w:sz="0" w:space="0" w:color="auto"/>
            <w:right w:val="none" w:sz="0" w:space="0" w:color="auto"/>
          </w:divBdr>
        </w:div>
        <w:div w:id="1741830347">
          <w:marLeft w:val="640"/>
          <w:marRight w:val="0"/>
          <w:marTop w:val="0"/>
          <w:marBottom w:val="0"/>
          <w:divBdr>
            <w:top w:val="none" w:sz="0" w:space="0" w:color="auto"/>
            <w:left w:val="none" w:sz="0" w:space="0" w:color="auto"/>
            <w:bottom w:val="none" w:sz="0" w:space="0" w:color="auto"/>
            <w:right w:val="none" w:sz="0" w:space="0" w:color="auto"/>
          </w:divBdr>
        </w:div>
        <w:div w:id="1463963658">
          <w:marLeft w:val="640"/>
          <w:marRight w:val="0"/>
          <w:marTop w:val="0"/>
          <w:marBottom w:val="0"/>
          <w:divBdr>
            <w:top w:val="none" w:sz="0" w:space="0" w:color="auto"/>
            <w:left w:val="none" w:sz="0" w:space="0" w:color="auto"/>
            <w:bottom w:val="none" w:sz="0" w:space="0" w:color="auto"/>
            <w:right w:val="none" w:sz="0" w:space="0" w:color="auto"/>
          </w:divBdr>
        </w:div>
        <w:div w:id="863325272">
          <w:marLeft w:val="640"/>
          <w:marRight w:val="0"/>
          <w:marTop w:val="0"/>
          <w:marBottom w:val="0"/>
          <w:divBdr>
            <w:top w:val="none" w:sz="0" w:space="0" w:color="auto"/>
            <w:left w:val="none" w:sz="0" w:space="0" w:color="auto"/>
            <w:bottom w:val="none" w:sz="0" w:space="0" w:color="auto"/>
            <w:right w:val="none" w:sz="0" w:space="0" w:color="auto"/>
          </w:divBdr>
        </w:div>
        <w:div w:id="1813402615">
          <w:marLeft w:val="640"/>
          <w:marRight w:val="0"/>
          <w:marTop w:val="0"/>
          <w:marBottom w:val="0"/>
          <w:divBdr>
            <w:top w:val="none" w:sz="0" w:space="0" w:color="auto"/>
            <w:left w:val="none" w:sz="0" w:space="0" w:color="auto"/>
            <w:bottom w:val="none" w:sz="0" w:space="0" w:color="auto"/>
            <w:right w:val="none" w:sz="0" w:space="0" w:color="auto"/>
          </w:divBdr>
        </w:div>
        <w:div w:id="1280650155">
          <w:marLeft w:val="640"/>
          <w:marRight w:val="0"/>
          <w:marTop w:val="0"/>
          <w:marBottom w:val="0"/>
          <w:divBdr>
            <w:top w:val="none" w:sz="0" w:space="0" w:color="auto"/>
            <w:left w:val="none" w:sz="0" w:space="0" w:color="auto"/>
            <w:bottom w:val="none" w:sz="0" w:space="0" w:color="auto"/>
            <w:right w:val="none" w:sz="0" w:space="0" w:color="auto"/>
          </w:divBdr>
        </w:div>
        <w:div w:id="1262488439">
          <w:marLeft w:val="640"/>
          <w:marRight w:val="0"/>
          <w:marTop w:val="0"/>
          <w:marBottom w:val="0"/>
          <w:divBdr>
            <w:top w:val="none" w:sz="0" w:space="0" w:color="auto"/>
            <w:left w:val="none" w:sz="0" w:space="0" w:color="auto"/>
            <w:bottom w:val="none" w:sz="0" w:space="0" w:color="auto"/>
            <w:right w:val="none" w:sz="0" w:space="0" w:color="auto"/>
          </w:divBdr>
        </w:div>
        <w:div w:id="1537350967">
          <w:marLeft w:val="640"/>
          <w:marRight w:val="0"/>
          <w:marTop w:val="0"/>
          <w:marBottom w:val="0"/>
          <w:divBdr>
            <w:top w:val="none" w:sz="0" w:space="0" w:color="auto"/>
            <w:left w:val="none" w:sz="0" w:space="0" w:color="auto"/>
            <w:bottom w:val="none" w:sz="0" w:space="0" w:color="auto"/>
            <w:right w:val="none" w:sz="0" w:space="0" w:color="auto"/>
          </w:divBdr>
        </w:div>
        <w:div w:id="1564637292">
          <w:marLeft w:val="640"/>
          <w:marRight w:val="0"/>
          <w:marTop w:val="0"/>
          <w:marBottom w:val="0"/>
          <w:divBdr>
            <w:top w:val="none" w:sz="0" w:space="0" w:color="auto"/>
            <w:left w:val="none" w:sz="0" w:space="0" w:color="auto"/>
            <w:bottom w:val="none" w:sz="0" w:space="0" w:color="auto"/>
            <w:right w:val="none" w:sz="0" w:space="0" w:color="auto"/>
          </w:divBdr>
        </w:div>
        <w:div w:id="49620338">
          <w:marLeft w:val="640"/>
          <w:marRight w:val="0"/>
          <w:marTop w:val="0"/>
          <w:marBottom w:val="0"/>
          <w:divBdr>
            <w:top w:val="none" w:sz="0" w:space="0" w:color="auto"/>
            <w:left w:val="none" w:sz="0" w:space="0" w:color="auto"/>
            <w:bottom w:val="none" w:sz="0" w:space="0" w:color="auto"/>
            <w:right w:val="none" w:sz="0" w:space="0" w:color="auto"/>
          </w:divBdr>
        </w:div>
        <w:div w:id="719745070">
          <w:marLeft w:val="640"/>
          <w:marRight w:val="0"/>
          <w:marTop w:val="0"/>
          <w:marBottom w:val="0"/>
          <w:divBdr>
            <w:top w:val="none" w:sz="0" w:space="0" w:color="auto"/>
            <w:left w:val="none" w:sz="0" w:space="0" w:color="auto"/>
            <w:bottom w:val="none" w:sz="0" w:space="0" w:color="auto"/>
            <w:right w:val="none" w:sz="0" w:space="0" w:color="auto"/>
          </w:divBdr>
        </w:div>
        <w:div w:id="999774003">
          <w:marLeft w:val="640"/>
          <w:marRight w:val="0"/>
          <w:marTop w:val="0"/>
          <w:marBottom w:val="0"/>
          <w:divBdr>
            <w:top w:val="none" w:sz="0" w:space="0" w:color="auto"/>
            <w:left w:val="none" w:sz="0" w:space="0" w:color="auto"/>
            <w:bottom w:val="none" w:sz="0" w:space="0" w:color="auto"/>
            <w:right w:val="none" w:sz="0" w:space="0" w:color="auto"/>
          </w:divBdr>
        </w:div>
        <w:div w:id="1716854875">
          <w:marLeft w:val="640"/>
          <w:marRight w:val="0"/>
          <w:marTop w:val="0"/>
          <w:marBottom w:val="0"/>
          <w:divBdr>
            <w:top w:val="none" w:sz="0" w:space="0" w:color="auto"/>
            <w:left w:val="none" w:sz="0" w:space="0" w:color="auto"/>
            <w:bottom w:val="none" w:sz="0" w:space="0" w:color="auto"/>
            <w:right w:val="none" w:sz="0" w:space="0" w:color="auto"/>
          </w:divBdr>
        </w:div>
        <w:div w:id="1314600214">
          <w:marLeft w:val="640"/>
          <w:marRight w:val="0"/>
          <w:marTop w:val="0"/>
          <w:marBottom w:val="0"/>
          <w:divBdr>
            <w:top w:val="none" w:sz="0" w:space="0" w:color="auto"/>
            <w:left w:val="none" w:sz="0" w:space="0" w:color="auto"/>
            <w:bottom w:val="none" w:sz="0" w:space="0" w:color="auto"/>
            <w:right w:val="none" w:sz="0" w:space="0" w:color="auto"/>
          </w:divBdr>
        </w:div>
        <w:div w:id="635335071">
          <w:marLeft w:val="640"/>
          <w:marRight w:val="0"/>
          <w:marTop w:val="0"/>
          <w:marBottom w:val="0"/>
          <w:divBdr>
            <w:top w:val="none" w:sz="0" w:space="0" w:color="auto"/>
            <w:left w:val="none" w:sz="0" w:space="0" w:color="auto"/>
            <w:bottom w:val="none" w:sz="0" w:space="0" w:color="auto"/>
            <w:right w:val="none" w:sz="0" w:space="0" w:color="auto"/>
          </w:divBdr>
        </w:div>
        <w:div w:id="17316817">
          <w:marLeft w:val="640"/>
          <w:marRight w:val="0"/>
          <w:marTop w:val="0"/>
          <w:marBottom w:val="0"/>
          <w:divBdr>
            <w:top w:val="none" w:sz="0" w:space="0" w:color="auto"/>
            <w:left w:val="none" w:sz="0" w:space="0" w:color="auto"/>
            <w:bottom w:val="none" w:sz="0" w:space="0" w:color="auto"/>
            <w:right w:val="none" w:sz="0" w:space="0" w:color="auto"/>
          </w:divBdr>
        </w:div>
        <w:div w:id="1735854418">
          <w:marLeft w:val="640"/>
          <w:marRight w:val="0"/>
          <w:marTop w:val="0"/>
          <w:marBottom w:val="0"/>
          <w:divBdr>
            <w:top w:val="none" w:sz="0" w:space="0" w:color="auto"/>
            <w:left w:val="none" w:sz="0" w:space="0" w:color="auto"/>
            <w:bottom w:val="none" w:sz="0" w:space="0" w:color="auto"/>
            <w:right w:val="none" w:sz="0" w:space="0" w:color="auto"/>
          </w:divBdr>
        </w:div>
        <w:div w:id="418216540">
          <w:marLeft w:val="640"/>
          <w:marRight w:val="0"/>
          <w:marTop w:val="0"/>
          <w:marBottom w:val="0"/>
          <w:divBdr>
            <w:top w:val="none" w:sz="0" w:space="0" w:color="auto"/>
            <w:left w:val="none" w:sz="0" w:space="0" w:color="auto"/>
            <w:bottom w:val="none" w:sz="0" w:space="0" w:color="auto"/>
            <w:right w:val="none" w:sz="0" w:space="0" w:color="auto"/>
          </w:divBdr>
        </w:div>
        <w:div w:id="1453399246">
          <w:marLeft w:val="640"/>
          <w:marRight w:val="0"/>
          <w:marTop w:val="0"/>
          <w:marBottom w:val="0"/>
          <w:divBdr>
            <w:top w:val="none" w:sz="0" w:space="0" w:color="auto"/>
            <w:left w:val="none" w:sz="0" w:space="0" w:color="auto"/>
            <w:bottom w:val="none" w:sz="0" w:space="0" w:color="auto"/>
            <w:right w:val="none" w:sz="0" w:space="0" w:color="auto"/>
          </w:divBdr>
        </w:div>
        <w:div w:id="399520582">
          <w:marLeft w:val="640"/>
          <w:marRight w:val="0"/>
          <w:marTop w:val="0"/>
          <w:marBottom w:val="0"/>
          <w:divBdr>
            <w:top w:val="none" w:sz="0" w:space="0" w:color="auto"/>
            <w:left w:val="none" w:sz="0" w:space="0" w:color="auto"/>
            <w:bottom w:val="none" w:sz="0" w:space="0" w:color="auto"/>
            <w:right w:val="none" w:sz="0" w:space="0" w:color="auto"/>
          </w:divBdr>
        </w:div>
        <w:div w:id="337932332">
          <w:marLeft w:val="640"/>
          <w:marRight w:val="0"/>
          <w:marTop w:val="0"/>
          <w:marBottom w:val="0"/>
          <w:divBdr>
            <w:top w:val="none" w:sz="0" w:space="0" w:color="auto"/>
            <w:left w:val="none" w:sz="0" w:space="0" w:color="auto"/>
            <w:bottom w:val="none" w:sz="0" w:space="0" w:color="auto"/>
            <w:right w:val="none" w:sz="0" w:space="0" w:color="auto"/>
          </w:divBdr>
        </w:div>
        <w:div w:id="1707019704">
          <w:marLeft w:val="640"/>
          <w:marRight w:val="0"/>
          <w:marTop w:val="0"/>
          <w:marBottom w:val="0"/>
          <w:divBdr>
            <w:top w:val="none" w:sz="0" w:space="0" w:color="auto"/>
            <w:left w:val="none" w:sz="0" w:space="0" w:color="auto"/>
            <w:bottom w:val="none" w:sz="0" w:space="0" w:color="auto"/>
            <w:right w:val="none" w:sz="0" w:space="0" w:color="auto"/>
          </w:divBdr>
        </w:div>
        <w:div w:id="1633169265">
          <w:marLeft w:val="640"/>
          <w:marRight w:val="0"/>
          <w:marTop w:val="0"/>
          <w:marBottom w:val="0"/>
          <w:divBdr>
            <w:top w:val="none" w:sz="0" w:space="0" w:color="auto"/>
            <w:left w:val="none" w:sz="0" w:space="0" w:color="auto"/>
            <w:bottom w:val="none" w:sz="0" w:space="0" w:color="auto"/>
            <w:right w:val="none" w:sz="0" w:space="0" w:color="auto"/>
          </w:divBdr>
        </w:div>
        <w:div w:id="233128964">
          <w:marLeft w:val="640"/>
          <w:marRight w:val="0"/>
          <w:marTop w:val="0"/>
          <w:marBottom w:val="0"/>
          <w:divBdr>
            <w:top w:val="none" w:sz="0" w:space="0" w:color="auto"/>
            <w:left w:val="none" w:sz="0" w:space="0" w:color="auto"/>
            <w:bottom w:val="none" w:sz="0" w:space="0" w:color="auto"/>
            <w:right w:val="none" w:sz="0" w:space="0" w:color="auto"/>
          </w:divBdr>
        </w:div>
        <w:div w:id="2012638710">
          <w:marLeft w:val="640"/>
          <w:marRight w:val="0"/>
          <w:marTop w:val="0"/>
          <w:marBottom w:val="0"/>
          <w:divBdr>
            <w:top w:val="none" w:sz="0" w:space="0" w:color="auto"/>
            <w:left w:val="none" w:sz="0" w:space="0" w:color="auto"/>
            <w:bottom w:val="none" w:sz="0" w:space="0" w:color="auto"/>
            <w:right w:val="none" w:sz="0" w:space="0" w:color="auto"/>
          </w:divBdr>
        </w:div>
        <w:div w:id="833103163">
          <w:marLeft w:val="640"/>
          <w:marRight w:val="0"/>
          <w:marTop w:val="0"/>
          <w:marBottom w:val="0"/>
          <w:divBdr>
            <w:top w:val="none" w:sz="0" w:space="0" w:color="auto"/>
            <w:left w:val="none" w:sz="0" w:space="0" w:color="auto"/>
            <w:bottom w:val="none" w:sz="0" w:space="0" w:color="auto"/>
            <w:right w:val="none" w:sz="0" w:space="0" w:color="auto"/>
          </w:divBdr>
        </w:div>
        <w:div w:id="1345549472">
          <w:marLeft w:val="640"/>
          <w:marRight w:val="0"/>
          <w:marTop w:val="0"/>
          <w:marBottom w:val="0"/>
          <w:divBdr>
            <w:top w:val="none" w:sz="0" w:space="0" w:color="auto"/>
            <w:left w:val="none" w:sz="0" w:space="0" w:color="auto"/>
            <w:bottom w:val="none" w:sz="0" w:space="0" w:color="auto"/>
            <w:right w:val="none" w:sz="0" w:space="0" w:color="auto"/>
          </w:divBdr>
        </w:div>
        <w:div w:id="1319573165">
          <w:marLeft w:val="640"/>
          <w:marRight w:val="0"/>
          <w:marTop w:val="0"/>
          <w:marBottom w:val="0"/>
          <w:divBdr>
            <w:top w:val="none" w:sz="0" w:space="0" w:color="auto"/>
            <w:left w:val="none" w:sz="0" w:space="0" w:color="auto"/>
            <w:bottom w:val="none" w:sz="0" w:space="0" w:color="auto"/>
            <w:right w:val="none" w:sz="0" w:space="0" w:color="auto"/>
          </w:divBdr>
        </w:div>
        <w:div w:id="2132744500">
          <w:marLeft w:val="640"/>
          <w:marRight w:val="0"/>
          <w:marTop w:val="0"/>
          <w:marBottom w:val="0"/>
          <w:divBdr>
            <w:top w:val="none" w:sz="0" w:space="0" w:color="auto"/>
            <w:left w:val="none" w:sz="0" w:space="0" w:color="auto"/>
            <w:bottom w:val="none" w:sz="0" w:space="0" w:color="auto"/>
            <w:right w:val="none" w:sz="0" w:space="0" w:color="auto"/>
          </w:divBdr>
        </w:div>
        <w:div w:id="1686208264">
          <w:marLeft w:val="640"/>
          <w:marRight w:val="0"/>
          <w:marTop w:val="0"/>
          <w:marBottom w:val="0"/>
          <w:divBdr>
            <w:top w:val="none" w:sz="0" w:space="0" w:color="auto"/>
            <w:left w:val="none" w:sz="0" w:space="0" w:color="auto"/>
            <w:bottom w:val="none" w:sz="0" w:space="0" w:color="auto"/>
            <w:right w:val="none" w:sz="0" w:space="0" w:color="auto"/>
          </w:divBdr>
        </w:div>
        <w:div w:id="2101101546">
          <w:marLeft w:val="640"/>
          <w:marRight w:val="0"/>
          <w:marTop w:val="0"/>
          <w:marBottom w:val="0"/>
          <w:divBdr>
            <w:top w:val="none" w:sz="0" w:space="0" w:color="auto"/>
            <w:left w:val="none" w:sz="0" w:space="0" w:color="auto"/>
            <w:bottom w:val="none" w:sz="0" w:space="0" w:color="auto"/>
            <w:right w:val="none" w:sz="0" w:space="0" w:color="auto"/>
          </w:divBdr>
        </w:div>
        <w:div w:id="2094161422">
          <w:marLeft w:val="640"/>
          <w:marRight w:val="0"/>
          <w:marTop w:val="0"/>
          <w:marBottom w:val="0"/>
          <w:divBdr>
            <w:top w:val="none" w:sz="0" w:space="0" w:color="auto"/>
            <w:left w:val="none" w:sz="0" w:space="0" w:color="auto"/>
            <w:bottom w:val="none" w:sz="0" w:space="0" w:color="auto"/>
            <w:right w:val="none" w:sz="0" w:space="0" w:color="auto"/>
          </w:divBdr>
        </w:div>
        <w:div w:id="1644652813">
          <w:marLeft w:val="640"/>
          <w:marRight w:val="0"/>
          <w:marTop w:val="0"/>
          <w:marBottom w:val="0"/>
          <w:divBdr>
            <w:top w:val="none" w:sz="0" w:space="0" w:color="auto"/>
            <w:left w:val="none" w:sz="0" w:space="0" w:color="auto"/>
            <w:bottom w:val="none" w:sz="0" w:space="0" w:color="auto"/>
            <w:right w:val="none" w:sz="0" w:space="0" w:color="auto"/>
          </w:divBdr>
        </w:div>
        <w:div w:id="740563249">
          <w:marLeft w:val="640"/>
          <w:marRight w:val="0"/>
          <w:marTop w:val="0"/>
          <w:marBottom w:val="0"/>
          <w:divBdr>
            <w:top w:val="none" w:sz="0" w:space="0" w:color="auto"/>
            <w:left w:val="none" w:sz="0" w:space="0" w:color="auto"/>
            <w:bottom w:val="none" w:sz="0" w:space="0" w:color="auto"/>
            <w:right w:val="none" w:sz="0" w:space="0" w:color="auto"/>
          </w:divBdr>
        </w:div>
        <w:div w:id="1825702186">
          <w:marLeft w:val="640"/>
          <w:marRight w:val="0"/>
          <w:marTop w:val="0"/>
          <w:marBottom w:val="0"/>
          <w:divBdr>
            <w:top w:val="none" w:sz="0" w:space="0" w:color="auto"/>
            <w:left w:val="none" w:sz="0" w:space="0" w:color="auto"/>
            <w:bottom w:val="none" w:sz="0" w:space="0" w:color="auto"/>
            <w:right w:val="none" w:sz="0" w:space="0" w:color="auto"/>
          </w:divBdr>
        </w:div>
        <w:div w:id="652292594">
          <w:marLeft w:val="640"/>
          <w:marRight w:val="0"/>
          <w:marTop w:val="0"/>
          <w:marBottom w:val="0"/>
          <w:divBdr>
            <w:top w:val="none" w:sz="0" w:space="0" w:color="auto"/>
            <w:left w:val="none" w:sz="0" w:space="0" w:color="auto"/>
            <w:bottom w:val="none" w:sz="0" w:space="0" w:color="auto"/>
            <w:right w:val="none" w:sz="0" w:space="0" w:color="auto"/>
          </w:divBdr>
        </w:div>
        <w:div w:id="824396878">
          <w:marLeft w:val="640"/>
          <w:marRight w:val="0"/>
          <w:marTop w:val="0"/>
          <w:marBottom w:val="0"/>
          <w:divBdr>
            <w:top w:val="none" w:sz="0" w:space="0" w:color="auto"/>
            <w:left w:val="none" w:sz="0" w:space="0" w:color="auto"/>
            <w:bottom w:val="none" w:sz="0" w:space="0" w:color="auto"/>
            <w:right w:val="none" w:sz="0" w:space="0" w:color="auto"/>
          </w:divBdr>
        </w:div>
        <w:div w:id="1907374279">
          <w:marLeft w:val="640"/>
          <w:marRight w:val="0"/>
          <w:marTop w:val="0"/>
          <w:marBottom w:val="0"/>
          <w:divBdr>
            <w:top w:val="none" w:sz="0" w:space="0" w:color="auto"/>
            <w:left w:val="none" w:sz="0" w:space="0" w:color="auto"/>
            <w:bottom w:val="none" w:sz="0" w:space="0" w:color="auto"/>
            <w:right w:val="none" w:sz="0" w:space="0" w:color="auto"/>
          </w:divBdr>
        </w:div>
        <w:div w:id="1022319552">
          <w:marLeft w:val="640"/>
          <w:marRight w:val="0"/>
          <w:marTop w:val="0"/>
          <w:marBottom w:val="0"/>
          <w:divBdr>
            <w:top w:val="none" w:sz="0" w:space="0" w:color="auto"/>
            <w:left w:val="none" w:sz="0" w:space="0" w:color="auto"/>
            <w:bottom w:val="none" w:sz="0" w:space="0" w:color="auto"/>
            <w:right w:val="none" w:sz="0" w:space="0" w:color="auto"/>
          </w:divBdr>
        </w:div>
        <w:div w:id="92938901">
          <w:marLeft w:val="640"/>
          <w:marRight w:val="0"/>
          <w:marTop w:val="0"/>
          <w:marBottom w:val="0"/>
          <w:divBdr>
            <w:top w:val="none" w:sz="0" w:space="0" w:color="auto"/>
            <w:left w:val="none" w:sz="0" w:space="0" w:color="auto"/>
            <w:bottom w:val="none" w:sz="0" w:space="0" w:color="auto"/>
            <w:right w:val="none" w:sz="0" w:space="0" w:color="auto"/>
          </w:divBdr>
        </w:div>
        <w:div w:id="790825546">
          <w:marLeft w:val="640"/>
          <w:marRight w:val="0"/>
          <w:marTop w:val="0"/>
          <w:marBottom w:val="0"/>
          <w:divBdr>
            <w:top w:val="none" w:sz="0" w:space="0" w:color="auto"/>
            <w:left w:val="none" w:sz="0" w:space="0" w:color="auto"/>
            <w:bottom w:val="none" w:sz="0" w:space="0" w:color="auto"/>
            <w:right w:val="none" w:sz="0" w:space="0" w:color="auto"/>
          </w:divBdr>
        </w:div>
        <w:div w:id="1083378228">
          <w:marLeft w:val="640"/>
          <w:marRight w:val="0"/>
          <w:marTop w:val="0"/>
          <w:marBottom w:val="0"/>
          <w:divBdr>
            <w:top w:val="none" w:sz="0" w:space="0" w:color="auto"/>
            <w:left w:val="none" w:sz="0" w:space="0" w:color="auto"/>
            <w:bottom w:val="none" w:sz="0" w:space="0" w:color="auto"/>
            <w:right w:val="none" w:sz="0" w:space="0" w:color="auto"/>
          </w:divBdr>
        </w:div>
        <w:div w:id="2027907169">
          <w:marLeft w:val="640"/>
          <w:marRight w:val="0"/>
          <w:marTop w:val="0"/>
          <w:marBottom w:val="0"/>
          <w:divBdr>
            <w:top w:val="none" w:sz="0" w:space="0" w:color="auto"/>
            <w:left w:val="none" w:sz="0" w:space="0" w:color="auto"/>
            <w:bottom w:val="none" w:sz="0" w:space="0" w:color="auto"/>
            <w:right w:val="none" w:sz="0" w:space="0" w:color="auto"/>
          </w:divBdr>
        </w:div>
      </w:divsChild>
    </w:div>
    <w:div w:id="104010804">
      <w:bodyDiv w:val="1"/>
      <w:marLeft w:val="0"/>
      <w:marRight w:val="0"/>
      <w:marTop w:val="0"/>
      <w:marBottom w:val="0"/>
      <w:divBdr>
        <w:top w:val="none" w:sz="0" w:space="0" w:color="auto"/>
        <w:left w:val="none" w:sz="0" w:space="0" w:color="auto"/>
        <w:bottom w:val="none" w:sz="0" w:space="0" w:color="auto"/>
        <w:right w:val="none" w:sz="0" w:space="0" w:color="auto"/>
      </w:divBdr>
      <w:divsChild>
        <w:div w:id="2057124394">
          <w:marLeft w:val="0"/>
          <w:marRight w:val="0"/>
          <w:marTop w:val="0"/>
          <w:marBottom w:val="0"/>
          <w:divBdr>
            <w:top w:val="none" w:sz="0" w:space="0" w:color="auto"/>
            <w:left w:val="none" w:sz="0" w:space="0" w:color="auto"/>
            <w:bottom w:val="none" w:sz="0" w:space="0" w:color="auto"/>
            <w:right w:val="none" w:sz="0" w:space="0" w:color="auto"/>
          </w:divBdr>
          <w:divsChild>
            <w:div w:id="47461311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07698832">
      <w:bodyDiv w:val="1"/>
      <w:marLeft w:val="0"/>
      <w:marRight w:val="0"/>
      <w:marTop w:val="0"/>
      <w:marBottom w:val="0"/>
      <w:divBdr>
        <w:top w:val="none" w:sz="0" w:space="0" w:color="auto"/>
        <w:left w:val="none" w:sz="0" w:space="0" w:color="auto"/>
        <w:bottom w:val="none" w:sz="0" w:space="0" w:color="auto"/>
        <w:right w:val="none" w:sz="0" w:space="0" w:color="auto"/>
      </w:divBdr>
      <w:divsChild>
        <w:div w:id="187527076">
          <w:marLeft w:val="0"/>
          <w:marRight w:val="0"/>
          <w:marTop w:val="0"/>
          <w:marBottom w:val="0"/>
          <w:divBdr>
            <w:top w:val="none" w:sz="0" w:space="0" w:color="auto"/>
            <w:left w:val="none" w:sz="0" w:space="0" w:color="auto"/>
            <w:bottom w:val="none" w:sz="0" w:space="0" w:color="auto"/>
            <w:right w:val="none" w:sz="0" w:space="0" w:color="auto"/>
          </w:divBdr>
        </w:div>
      </w:divsChild>
    </w:div>
    <w:div w:id="124010237">
      <w:bodyDiv w:val="1"/>
      <w:marLeft w:val="0"/>
      <w:marRight w:val="0"/>
      <w:marTop w:val="0"/>
      <w:marBottom w:val="0"/>
      <w:divBdr>
        <w:top w:val="none" w:sz="0" w:space="0" w:color="auto"/>
        <w:left w:val="none" w:sz="0" w:space="0" w:color="auto"/>
        <w:bottom w:val="none" w:sz="0" w:space="0" w:color="auto"/>
        <w:right w:val="none" w:sz="0" w:space="0" w:color="auto"/>
      </w:divBdr>
      <w:divsChild>
        <w:div w:id="1794789601">
          <w:marLeft w:val="0"/>
          <w:marRight w:val="0"/>
          <w:marTop w:val="0"/>
          <w:marBottom w:val="0"/>
          <w:divBdr>
            <w:top w:val="none" w:sz="0" w:space="0" w:color="auto"/>
            <w:left w:val="none" w:sz="0" w:space="0" w:color="auto"/>
            <w:bottom w:val="none" w:sz="0" w:space="0" w:color="auto"/>
            <w:right w:val="none" w:sz="0" w:space="0" w:color="auto"/>
          </w:divBdr>
        </w:div>
        <w:div w:id="1914194936">
          <w:marLeft w:val="0"/>
          <w:marRight w:val="0"/>
          <w:marTop w:val="0"/>
          <w:marBottom w:val="0"/>
          <w:divBdr>
            <w:top w:val="none" w:sz="0" w:space="0" w:color="auto"/>
            <w:left w:val="none" w:sz="0" w:space="0" w:color="auto"/>
            <w:bottom w:val="none" w:sz="0" w:space="0" w:color="auto"/>
            <w:right w:val="none" w:sz="0" w:space="0" w:color="auto"/>
          </w:divBdr>
        </w:div>
        <w:div w:id="2013487974">
          <w:marLeft w:val="0"/>
          <w:marRight w:val="0"/>
          <w:marTop w:val="0"/>
          <w:marBottom w:val="0"/>
          <w:divBdr>
            <w:top w:val="none" w:sz="0" w:space="0" w:color="auto"/>
            <w:left w:val="none" w:sz="0" w:space="0" w:color="auto"/>
            <w:bottom w:val="none" w:sz="0" w:space="0" w:color="auto"/>
            <w:right w:val="none" w:sz="0" w:space="0" w:color="auto"/>
          </w:divBdr>
        </w:div>
      </w:divsChild>
    </w:div>
    <w:div w:id="147552466">
      <w:bodyDiv w:val="1"/>
      <w:marLeft w:val="0"/>
      <w:marRight w:val="0"/>
      <w:marTop w:val="0"/>
      <w:marBottom w:val="0"/>
      <w:divBdr>
        <w:top w:val="none" w:sz="0" w:space="0" w:color="auto"/>
        <w:left w:val="none" w:sz="0" w:space="0" w:color="auto"/>
        <w:bottom w:val="none" w:sz="0" w:space="0" w:color="auto"/>
        <w:right w:val="none" w:sz="0" w:space="0" w:color="auto"/>
      </w:divBdr>
      <w:divsChild>
        <w:div w:id="1922174764">
          <w:marLeft w:val="0"/>
          <w:marRight w:val="0"/>
          <w:marTop w:val="0"/>
          <w:marBottom w:val="0"/>
          <w:divBdr>
            <w:top w:val="none" w:sz="0" w:space="0" w:color="auto"/>
            <w:left w:val="none" w:sz="0" w:space="0" w:color="auto"/>
            <w:bottom w:val="none" w:sz="0" w:space="0" w:color="auto"/>
            <w:right w:val="none" w:sz="0" w:space="0" w:color="auto"/>
          </w:divBdr>
        </w:div>
      </w:divsChild>
    </w:div>
    <w:div w:id="248734774">
      <w:bodyDiv w:val="1"/>
      <w:marLeft w:val="0"/>
      <w:marRight w:val="0"/>
      <w:marTop w:val="0"/>
      <w:marBottom w:val="0"/>
      <w:divBdr>
        <w:top w:val="none" w:sz="0" w:space="0" w:color="auto"/>
        <w:left w:val="none" w:sz="0" w:space="0" w:color="auto"/>
        <w:bottom w:val="none" w:sz="0" w:space="0" w:color="auto"/>
        <w:right w:val="none" w:sz="0" w:space="0" w:color="auto"/>
      </w:divBdr>
      <w:divsChild>
        <w:div w:id="528689862">
          <w:marLeft w:val="0"/>
          <w:marRight w:val="0"/>
          <w:marTop w:val="0"/>
          <w:marBottom w:val="0"/>
          <w:divBdr>
            <w:top w:val="none" w:sz="0" w:space="0" w:color="auto"/>
            <w:left w:val="none" w:sz="0" w:space="0" w:color="auto"/>
            <w:bottom w:val="none" w:sz="0" w:space="0" w:color="auto"/>
            <w:right w:val="none" w:sz="0" w:space="0" w:color="auto"/>
          </w:divBdr>
          <w:divsChild>
            <w:div w:id="103307625">
              <w:marLeft w:val="0"/>
              <w:marRight w:val="0"/>
              <w:marTop w:val="0"/>
              <w:marBottom w:val="0"/>
              <w:divBdr>
                <w:top w:val="none" w:sz="0" w:space="0" w:color="auto"/>
                <w:left w:val="none" w:sz="0" w:space="0" w:color="auto"/>
                <w:bottom w:val="none" w:sz="0" w:space="0" w:color="auto"/>
                <w:right w:val="none" w:sz="0" w:space="0" w:color="auto"/>
              </w:divBdr>
            </w:div>
            <w:div w:id="702943356">
              <w:marLeft w:val="0"/>
              <w:marRight w:val="0"/>
              <w:marTop w:val="0"/>
              <w:marBottom w:val="0"/>
              <w:divBdr>
                <w:top w:val="none" w:sz="0" w:space="0" w:color="auto"/>
                <w:left w:val="none" w:sz="0" w:space="0" w:color="auto"/>
                <w:bottom w:val="none" w:sz="0" w:space="0" w:color="auto"/>
                <w:right w:val="none" w:sz="0" w:space="0" w:color="auto"/>
              </w:divBdr>
            </w:div>
            <w:div w:id="717827382">
              <w:marLeft w:val="0"/>
              <w:marRight w:val="0"/>
              <w:marTop w:val="0"/>
              <w:marBottom w:val="0"/>
              <w:divBdr>
                <w:top w:val="none" w:sz="0" w:space="0" w:color="auto"/>
                <w:left w:val="none" w:sz="0" w:space="0" w:color="auto"/>
                <w:bottom w:val="none" w:sz="0" w:space="0" w:color="auto"/>
                <w:right w:val="none" w:sz="0" w:space="0" w:color="auto"/>
              </w:divBdr>
            </w:div>
            <w:div w:id="1139344288">
              <w:marLeft w:val="0"/>
              <w:marRight w:val="0"/>
              <w:marTop w:val="0"/>
              <w:marBottom w:val="0"/>
              <w:divBdr>
                <w:top w:val="none" w:sz="0" w:space="0" w:color="auto"/>
                <w:left w:val="none" w:sz="0" w:space="0" w:color="auto"/>
                <w:bottom w:val="none" w:sz="0" w:space="0" w:color="auto"/>
                <w:right w:val="none" w:sz="0" w:space="0" w:color="auto"/>
              </w:divBdr>
            </w:div>
            <w:div w:id="1340690850">
              <w:marLeft w:val="0"/>
              <w:marRight w:val="0"/>
              <w:marTop w:val="0"/>
              <w:marBottom w:val="0"/>
              <w:divBdr>
                <w:top w:val="none" w:sz="0" w:space="0" w:color="auto"/>
                <w:left w:val="none" w:sz="0" w:space="0" w:color="auto"/>
                <w:bottom w:val="none" w:sz="0" w:space="0" w:color="auto"/>
                <w:right w:val="none" w:sz="0" w:space="0" w:color="auto"/>
              </w:divBdr>
            </w:div>
            <w:div w:id="1584222602">
              <w:marLeft w:val="0"/>
              <w:marRight w:val="0"/>
              <w:marTop w:val="0"/>
              <w:marBottom w:val="0"/>
              <w:divBdr>
                <w:top w:val="none" w:sz="0" w:space="0" w:color="auto"/>
                <w:left w:val="none" w:sz="0" w:space="0" w:color="auto"/>
                <w:bottom w:val="none" w:sz="0" w:space="0" w:color="auto"/>
                <w:right w:val="none" w:sz="0" w:space="0" w:color="auto"/>
              </w:divBdr>
            </w:div>
            <w:div w:id="2071070978">
              <w:marLeft w:val="0"/>
              <w:marRight w:val="0"/>
              <w:marTop w:val="0"/>
              <w:marBottom w:val="0"/>
              <w:divBdr>
                <w:top w:val="none" w:sz="0" w:space="0" w:color="auto"/>
                <w:left w:val="none" w:sz="0" w:space="0" w:color="auto"/>
                <w:bottom w:val="none" w:sz="0" w:space="0" w:color="auto"/>
                <w:right w:val="none" w:sz="0" w:space="0" w:color="auto"/>
              </w:divBdr>
            </w:div>
          </w:divsChild>
        </w:div>
        <w:div w:id="841430919">
          <w:marLeft w:val="0"/>
          <w:marRight w:val="0"/>
          <w:marTop w:val="0"/>
          <w:marBottom w:val="0"/>
          <w:divBdr>
            <w:top w:val="none" w:sz="0" w:space="0" w:color="auto"/>
            <w:left w:val="none" w:sz="0" w:space="0" w:color="auto"/>
            <w:bottom w:val="none" w:sz="0" w:space="0" w:color="auto"/>
            <w:right w:val="none" w:sz="0" w:space="0" w:color="auto"/>
          </w:divBdr>
          <w:divsChild>
            <w:div w:id="23142513">
              <w:marLeft w:val="0"/>
              <w:marRight w:val="0"/>
              <w:marTop w:val="0"/>
              <w:marBottom w:val="0"/>
              <w:divBdr>
                <w:top w:val="none" w:sz="0" w:space="0" w:color="auto"/>
                <w:left w:val="none" w:sz="0" w:space="0" w:color="auto"/>
                <w:bottom w:val="none" w:sz="0" w:space="0" w:color="auto"/>
                <w:right w:val="none" w:sz="0" w:space="0" w:color="auto"/>
              </w:divBdr>
            </w:div>
            <w:div w:id="198058538">
              <w:marLeft w:val="0"/>
              <w:marRight w:val="0"/>
              <w:marTop w:val="0"/>
              <w:marBottom w:val="0"/>
              <w:divBdr>
                <w:top w:val="none" w:sz="0" w:space="0" w:color="auto"/>
                <w:left w:val="none" w:sz="0" w:space="0" w:color="auto"/>
                <w:bottom w:val="none" w:sz="0" w:space="0" w:color="auto"/>
                <w:right w:val="none" w:sz="0" w:space="0" w:color="auto"/>
              </w:divBdr>
            </w:div>
            <w:div w:id="646907238">
              <w:marLeft w:val="0"/>
              <w:marRight w:val="0"/>
              <w:marTop w:val="0"/>
              <w:marBottom w:val="0"/>
              <w:divBdr>
                <w:top w:val="none" w:sz="0" w:space="0" w:color="auto"/>
                <w:left w:val="none" w:sz="0" w:space="0" w:color="auto"/>
                <w:bottom w:val="none" w:sz="0" w:space="0" w:color="auto"/>
                <w:right w:val="none" w:sz="0" w:space="0" w:color="auto"/>
              </w:divBdr>
            </w:div>
            <w:div w:id="852190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0165382">
      <w:bodyDiv w:val="1"/>
      <w:marLeft w:val="0"/>
      <w:marRight w:val="0"/>
      <w:marTop w:val="0"/>
      <w:marBottom w:val="0"/>
      <w:divBdr>
        <w:top w:val="none" w:sz="0" w:space="0" w:color="auto"/>
        <w:left w:val="none" w:sz="0" w:space="0" w:color="auto"/>
        <w:bottom w:val="none" w:sz="0" w:space="0" w:color="auto"/>
        <w:right w:val="none" w:sz="0" w:space="0" w:color="auto"/>
      </w:divBdr>
      <w:divsChild>
        <w:div w:id="189344347">
          <w:marLeft w:val="640"/>
          <w:marRight w:val="0"/>
          <w:marTop w:val="0"/>
          <w:marBottom w:val="0"/>
          <w:divBdr>
            <w:top w:val="none" w:sz="0" w:space="0" w:color="auto"/>
            <w:left w:val="none" w:sz="0" w:space="0" w:color="auto"/>
            <w:bottom w:val="none" w:sz="0" w:space="0" w:color="auto"/>
            <w:right w:val="none" w:sz="0" w:space="0" w:color="auto"/>
          </w:divBdr>
        </w:div>
        <w:div w:id="1729840194">
          <w:marLeft w:val="640"/>
          <w:marRight w:val="0"/>
          <w:marTop w:val="0"/>
          <w:marBottom w:val="0"/>
          <w:divBdr>
            <w:top w:val="none" w:sz="0" w:space="0" w:color="auto"/>
            <w:left w:val="none" w:sz="0" w:space="0" w:color="auto"/>
            <w:bottom w:val="none" w:sz="0" w:space="0" w:color="auto"/>
            <w:right w:val="none" w:sz="0" w:space="0" w:color="auto"/>
          </w:divBdr>
        </w:div>
        <w:div w:id="898856184">
          <w:marLeft w:val="640"/>
          <w:marRight w:val="0"/>
          <w:marTop w:val="0"/>
          <w:marBottom w:val="0"/>
          <w:divBdr>
            <w:top w:val="none" w:sz="0" w:space="0" w:color="auto"/>
            <w:left w:val="none" w:sz="0" w:space="0" w:color="auto"/>
            <w:bottom w:val="none" w:sz="0" w:space="0" w:color="auto"/>
            <w:right w:val="none" w:sz="0" w:space="0" w:color="auto"/>
          </w:divBdr>
        </w:div>
        <w:div w:id="164127617">
          <w:marLeft w:val="640"/>
          <w:marRight w:val="0"/>
          <w:marTop w:val="0"/>
          <w:marBottom w:val="0"/>
          <w:divBdr>
            <w:top w:val="none" w:sz="0" w:space="0" w:color="auto"/>
            <w:left w:val="none" w:sz="0" w:space="0" w:color="auto"/>
            <w:bottom w:val="none" w:sz="0" w:space="0" w:color="auto"/>
            <w:right w:val="none" w:sz="0" w:space="0" w:color="auto"/>
          </w:divBdr>
        </w:div>
        <w:div w:id="2088139771">
          <w:marLeft w:val="640"/>
          <w:marRight w:val="0"/>
          <w:marTop w:val="0"/>
          <w:marBottom w:val="0"/>
          <w:divBdr>
            <w:top w:val="none" w:sz="0" w:space="0" w:color="auto"/>
            <w:left w:val="none" w:sz="0" w:space="0" w:color="auto"/>
            <w:bottom w:val="none" w:sz="0" w:space="0" w:color="auto"/>
            <w:right w:val="none" w:sz="0" w:space="0" w:color="auto"/>
          </w:divBdr>
        </w:div>
        <w:div w:id="186334932">
          <w:marLeft w:val="640"/>
          <w:marRight w:val="0"/>
          <w:marTop w:val="0"/>
          <w:marBottom w:val="0"/>
          <w:divBdr>
            <w:top w:val="none" w:sz="0" w:space="0" w:color="auto"/>
            <w:left w:val="none" w:sz="0" w:space="0" w:color="auto"/>
            <w:bottom w:val="none" w:sz="0" w:space="0" w:color="auto"/>
            <w:right w:val="none" w:sz="0" w:space="0" w:color="auto"/>
          </w:divBdr>
        </w:div>
        <w:div w:id="1663965814">
          <w:marLeft w:val="640"/>
          <w:marRight w:val="0"/>
          <w:marTop w:val="0"/>
          <w:marBottom w:val="0"/>
          <w:divBdr>
            <w:top w:val="none" w:sz="0" w:space="0" w:color="auto"/>
            <w:left w:val="none" w:sz="0" w:space="0" w:color="auto"/>
            <w:bottom w:val="none" w:sz="0" w:space="0" w:color="auto"/>
            <w:right w:val="none" w:sz="0" w:space="0" w:color="auto"/>
          </w:divBdr>
        </w:div>
        <w:div w:id="935871865">
          <w:marLeft w:val="640"/>
          <w:marRight w:val="0"/>
          <w:marTop w:val="0"/>
          <w:marBottom w:val="0"/>
          <w:divBdr>
            <w:top w:val="none" w:sz="0" w:space="0" w:color="auto"/>
            <w:left w:val="none" w:sz="0" w:space="0" w:color="auto"/>
            <w:bottom w:val="none" w:sz="0" w:space="0" w:color="auto"/>
            <w:right w:val="none" w:sz="0" w:space="0" w:color="auto"/>
          </w:divBdr>
        </w:div>
        <w:div w:id="1374963689">
          <w:marLeft w:val="640"/>
          <w:marRight w:val="0"/>
          <w:marTop w:val="0"/>
          <w:marBottom w:val="0"/>
          <w:divBdr>
            <w:top w:val="none" w:sz="0" w:space="0" w:color="auto"/>
            <w:left w:val="none" w:sz="0" w:space="0" w:color="auto"/>
            <w:bottom w:val="none" w:sz="0" w:space="0" w:color="auto"/>
            <w:right w:val="none" w:sz="0" w:space="0" w:color="auto"/>
          </w:divBdr>
        </w:div>
        <w:div w:id="1423381591">
          <w:marLeft w:val="640"/>
          <w:marRight w:val="0"/>
          <w:marTop w:val="0"/>
          <w:marBottom w:val="0"/>
          <w:divBdr>
            <w:top w:val="none" w:sz="0" w:space="0" w:color="auto"/>
            <w:left w:val="none" w:sz="0" w:space="0" w:color="auto"/>
            <w:bottom w:val="none" w:sz="0" w:space="0" w:color="auto"/>
            <w:right w:val="none" w:sz="0" w:space="0" w:color="auto"/>
          </w:divBdr>
        </w:div>
        <w:div w:id="1243611426">
          <w:marLeft w:val="640"/>
          <w:marRight w:val="0"/>
          <w:marTop w:val="0"/>
          <w:marBottom w:val="0"/>
          <w:divBdr>
            <w:top w:val="none" w:sz="0" w:space="0" w:color="auto"/>
            <w:left w:val="none" w:sz="0" w:space="0" w:color="auto"/>
            <w:bottom w:val="none" w:sz="0" w:space="0" w:color="auto"/>
            <w:right w:val="none" w:sz="0" w:space="0" w:color="auto"/>
          </w:divBdr>
        </w:div>
        <w:div w:id="163980039">
          <w:marLeft w:val="640"/>
          <w:marRight w:val="0"/>
          <w:marTop w:val="0"/>
          <w:marBottom w:val="0"/>
          <w:divBdr>
            <w:top w:val="none" w:sz="0" w:space="0" w:color="auto"/>
            <w:left w:val="none" w:sz="0" w:space="0" w:color="auto"/>
            <w:bottom w:val="none" w:sz="0" w:space="0" w:color="auto"/>
            <w:right w:val="none" w:sz="0" w:space="0" w:color="auto"/>
          </w:divBdr>
        </w:div>
        <w:div w:id="1403600090">
          <w:marLeft w:val="640"/>
          <w:marRight w:val="0"/>
          <w:marTop w:val="0"/>
          <w:marBottom w:val="0"/>
          <w:divBdr>
            <w:top w:val="none" w:sz="0" w:space="0" w:color="auto"/>
            <w:left w:val="none" w:sz="0" w:space="0" w:color="auto"/>
            <w:bottom w:val="none" w:sz="0" w:space="0" w:color="auto"/>
            <w:right w:val="none" w:sz="0" w:space="0" w:color="auto"/>
          </w:divBdr>
        </w:div>
        <w:div w:id="362945812">
          <w:marLeft w:val="640"/>
          <w:marRight w:val="0"/>
          <w:marTop w:val="0"/>
          <w:marBottom w:val="0"/>
          <w:divBdr>
            <w:top w:val="none" w:sz="0" w:space="0" w:color="auto"/>
            <w:left w:val="none" w:sz="0" w:space="0" w:color="auto"/>
            <w:bottom w:val="none" w:sz="0" w:space="0" w:color="auto"/>
            <w:right w:val="none" w:sz="0" w:space="0" w:color="auto"/>
          </w:divBdr>
        </w:div>
        <w:div w:id="510265234">
          <w:marLeft w:val="640"/>
          <w:marRight w:val="0"/>
          <w:marTop w:val="0"/>
          <w:marBottom w:val="0"/>
          <w:divBdr>
            <w:top w:val="none" w:sz="0" w:space="0" w:color="auto"/>
            <w:left w:val="none" w:sz="0" w:space="0" w:color="auto"/>
            <w:bottom w:val="none" w:sz="0" w:space="0" w:color="auto"/>
            <w:right w:val="none" w:sz="0" w:space="0" w:color="auto"/>
          </w:divBdr>
        </w:div>
        <w:div w:id="2100178951">
          <w:marLeft w:val="640"/>
          <w:marRight w:val="0"/>
          <w:marTop w:val="0"/>
          <w:marBottom w:val="0"/>
          <w:divBdr>
            <w:top w:val="none" w:sz="0" w:space="0" w:color="auto"/>
            <w:left w:val="none" w:sz="0" w:space="0" w:color="auto"/>
            <w:bottom w:val="none" w:sz="0" w:space="0" w:color="auto"/>
            <w:right w:val="none" w:sz="0" w:space="0" w:color="auto"/>
          </w:divBdr>
        </w:div>
        <w:div w:id="158814146">
          <w:marLeft w:val="640"/>
          <w:marRight w:val="0"/>
          <w:marTop w:val="0"/>
          <w:marBottom w:val="0"/>
          <w:divBdr>
            <w:top w:val="none" w:sz="0" w:space="0" w:color="auto"/>
            <w:left w:val="none" w:sz="0" w:space="0" w:color="auto"/>
            <w:bottom w:val="none" w:sz="0" w:space="0" w:color="auto"/>
            <w:right w:val="none" w:sz="0" w:space="0" w:color="auto"/>
          </w:divBdr>
        </w:div>
        <w:div w:id="1842508557">
          <w:marLeft w:val="640"/>
          <w:marRight w:val="0"/>
          <w:marTop w:val="0"/>
          <w:marBottom w:val="0"/>
          <w:divBdr>
            <w:top w:val="none" w:sz="0" w:space="0" w:color="auto"/>
            <w:left w:val="none" w:sz="0" w:space="0" w:color="auto"/>
            <w:bottom w:val="none" w:sz="0" w:space="0" w:color="auto"/>
            <w:right w:val="none" w:sz="0" w:space="0" w:color="auto"/>
          </w:divBdr>
        </w:div>
        <w:div w:id="1820876023">
          <w:marLeft w:val="640"/>
          <w:marRight w:val="0"/>
          <w:marTop w:val="0"/>
          <w:marBottom w:val="0"/>
          <w:divBdr>
            <w:top w:val="none" w:sz="0" w:space="0" w:color="auto"/>
            <w:left w:val="none" w:sz="0" w:space="0" w:color="auto"/>
            <w:bottom w:val="none" w:sz="0" w:space="0" w:color="auto"/>
            <w:right w:val="none" w:sz="0" w:space="0" w:color="auto"/>
          </w:divBdr>
        </w:div>
        <w:div w:id="159736377">
          <w:marLeft w:val="640"/>
          <w:marRight w:val="0"/>
          <w:marTop w:val="0"/>
          <w:marBottom w:val="0"/>
          <w:divBdr>
            <w:top w:val="none" w:sz="0" w:space="0" w:color="auto"/>
            <w:left w:val="none" w:sz="0" w:space="0" w:color="auto"/>
            <w:bottom w:val="none" w:sz="0" w:space="0" w:color="auto"/>
            <w:right w:val="none" w:sz="0" w:space="0" w:color="auto"/>
          </w:divBdr>
        </w:div>
        <w:div w:id="1530412810">
          <w:marLeft w:val="640"/>
          <w:marRight w:val="0"/>
          <w:marTop w:val="0"/>
          <w:marBottom w:val="0"/>
          <w:divBdr>
            <w:top w:val="none" w:sz="0" w:space="0" w:color="auto"/>
            <w:left w:val="none" w:sz="0" w:space="0" w:color="auto"/>
            <w:bottom w:val="none" w:sz="0" w:space="0" w:color="auto"/>
            <w:right w:val="none" w:sz="0" w:space="0" w:color="auto"/>
          </w:divBdr>
        </w:div>
        <w:div w:id="2061710932">
          <w:marLeft w:val="640"/>
          <w:marRight w:val="0"/>
          <w:marTop w:val="0"/>
          <w:marBottom w:val="0"/>
          <w:divBdr>
            <w:top w:val="none" w:sz="0" w:space="0" w:color="auto"/>
            <w:left w:val="none" w:sz="0" w:space="0" w:color="auto"/>
            <w:bottom w:val="none" w:sz="0" w:space="0" w:color="auto"/>
            <w:right w:val="none" w:sz="0" w:space="0" w:color="auto"/>
          </w:divBdr>
        </w:div>
        <w:div w:id="1546915040">
          <w:marLeft w:val="640"/>
          <w:marRight w:val="0"/>
          <w:marTop w:val="0"/>
          <w:marBottom w:val="0"/>
          <w:divBdr>
            <w:top w:val="none" w:sz="0" w:space="0" w:color="auto"/>
            <w:left w:val="none" w:sz="0" w:space="0" w:color="auto"/>
            <w:bottom w:val="none" w:sz="0" w:space="0" w:color="auto"/>
            <w:right w:val="none" w:sz="0" w:space="0" w:color="auto"/>
          </w:divBdr>
        </w:div>
        <w:div w:id="55444487">
          <w:marLeft w:val="640"/>
          <w:marRight w:val="0"/>
          <w:marTop w:val="0"/>
          <w:marBottom w:val="0"/>
          <w:divBdr>
            <w:top w:val="none" w:sz="0" w:space="0" w:color="auto"/>
            <w:left w:val="none" w:sz="0" w:space="0" w:color="auto"/>
            <w:bottom w:val="none" w:sz="0" w:space="0" w:color="auto"/>
            <w:right w:val="none" w:sz="0" w:space="0" w:color="auto"/>
          </w:divBdr>
        </w:div>
        <w:div w:id="2049990766">
          <w:marLeft w:val="640"/>
          <w:marRight w:val="0"/>
          <w:marTop w:val="0"/>
          <w:marBottom w:val="0"/>
          <w:divBdr>
            <w:top w:val="none" w:sz="0" w:space="0" w:color="auto"/>
            <w:left w:val="none" w:sz="0" w:space="0" w:color="auto"/>
            <w:bottom w:val="none" w:sz="0" w:space="0" w:color="auto"/>
            <w:right w:val="none" w:sz="0" w:space="0" w:color="auto"/>
          </w:divBdr>
        </w:div>
        <w:div w:id="137454251">
          <w:marLeft w:val="640"/>
          <w:marRight w:val="0"/>
          <w:marTop w:val="0"/>
          <w:marBottom w:val="0"/>
          <w:divBdr>
            <w:top w:val="none" w:sz="0" w:space="0" w:color="auto"/>
            <w:left w:val="none" w:sz="0" w:space="0" w:color="auto"/>
            <w:bottom w:val="none" w:sz="0" w:space="0" w:color="auto"/>
            <w:right w:val="none" w:sz="0" w:space="0" w:color="auto"/>
          </w:divBdr>
        </w:div>
        <w:div w:id="1804544938">
          <w:marLeft w:val="640"/>
          <w:marRight w:val="0"/>
          <w:marTop w:val="0"/>
          <w:marBottom w:val="0"/>
          <w:divBdr>
            <w:top w:val="none" w:sz="0" w:space="0" w:color="auto"/>
            <w:left w:val="none" w:sz="0" w:space="0" w:color="auto"/>
            <w:bottom w:val="none" w:sz="0" w:space="0" w:color="auto"/>
            <w:right w:val="none" w:sz="0" w:space="0" w:color="auto"/>
          </w:divBdr>
        </w:div>
        <w:div w:id="798033166">
          <w:marLeft w:val="640"/>
          <w:marRight w:val="0"/>
          <w:marTop w:val="0"/>
          <w:marBottom w:val="0"/>
          <w:divBdr>
            <w:top w:val="none" w:sz="0" w:space="0" w:color="auto"/>
            <w:left w:val="none" w:sz="0" w:space="0" w:color="auto"/>
            <w:bottom w:val="none" w:sz="0" w:space="0" w:color="auto"/>
            <w:right w:val="none" w:sz="0" w:space="0" w:color="auto"/>
          </w:divBdr>
        </w:div>
        <w:div w:id="1763407186">
          <w:marLeft w:val="640"/>
          <w:marRight w:val="0"/>
          <w:marTop w:val="0"/>
          <w:marBottom w:val="0"/>
          <w:divBdr>
            <w:top w:val="none" w:sz="0" w:space="0" w:color="auto"/>
            <w:left w:val="none" w:sz="0" w:space="0" w:color="auto"/>
            <w:bottom w:val="none" w:sz="0" w:space="0" w:color="auto"/>
            <w:right w:val="none" w:sz="0" w:space="0" w:color="auto"/>
          </w:divBdr>
        </w:div>
        <w:div w:id="37244019">
          <w:marLeft w:val="640"/>
          <w:marRight w:val="0"/>
          <w:marTop w:val="0"/>
          <w:marBottom w:val="0"/>
          <w:divBdr>
            <w:top w:val="none" w:sz="0" w:space="0" w:color="auto"/>
            <w:left w:val="none" w:sz="0" w:space="0" w:color="auto"/>
            <w:bottom w:val="none" w:sz="0" w:space="0" w:color="auto"/>
            <w:right w:val="none" w:sz="0" w:space="0" w:color="auto"/>
          </w:divBdr>
        </w:div>
        <w:div w:id="36390745">
          <w:marLeft w:val="640"/>
          <w:marRight w:val="0"/>
          <w:marTop w:val="0"/>
          <w:marBottom w:val="0"/>
          <w:divBdr>
            <w:top w:val="none" w:sz="0" w:space="0" w:color="auto"/>
            <w:left w:val="none" w:sz="0" w:space="0" w:color="auto"/>
            <w:bottom w:val="none" w:sz="0" w:space="0" w:color="auto"/>
            <w:right w:val="none" w:sz="0" w:space="0" w:color="auto"/>
          </w:divBdr>
        </w:div>
        <w:div w:id="893126746">
          <w:marLeft w:val="640"/>
          <w:marRight w:val="0"/>
          <w:marTop w:val="0"/>
          <w:marBottom w:val="0"/>
          <w:divBdr>
            <w:top w:val="none" w:sz="0" w:space="0" w:color="auto"/>
            <w:left w:val="none" w:sz="0" w:space="0" w:color="auto"/>
            <w:bottom w:val="none" w:sz="0" w:space="0" w:color="auto"/>
            <w:right w:val="none" w:sz="0" w:space="0" w:color="auto"/>
          </w:divBdr>
        </w:div>
        <w:div w:id="1616714937">
          <w:marLeft w:val="640"/>
          <w:marRight w:val="0"/>
          <w:marTop w:val="0"/>
          <w:marBottom w:val="0"/>
          <w:divBdr>
            <w:top w:val="none" w:sz="0" w:space="0" w:color="auto"/>
            <w:left w:val="none" w:sz="0" w:space="0" w:color="auto"/>
            <w:bottom w:val="none" w:sz="0" w:space="0" w:color="auto"/>
            <w:right w:val="none" w:sz="0" w:space="0" w:color="auto"/>
          </w:divBdr>
        </w:div>
        <w:div w:id="2080857712">
          <w:marLeft w:val="640"/>
          <w:marRight w:val="0"/>
          <w:marTop w:val="0"/>
          <w:marBottom w:val="0"/>
          <w:divBdr>
            <w:top w:val="none" w:sz="0" w:space="0" w:color="auto"/>
            <w:left w:val="none" w:sz="0" w:space="0" w:color="auto"/>
            <w:bottom w:val="none" w:sz="0" w:space="0" w:color="auto"/>
            <w:right w:val="none" w:sz="0" w:space="0" w:color="auto"/>
          </w:divBdr>
        </w:div>
        <w:div w:id="525795721">
          <w:marLeft w:val="640"/>
          <w:marRight w:val="0"/>
          <w:marTop w:val="0"/>
          <w:marBottom w:val="0"/>
          <w:divBdr>
            <w:top w:val="none" w:sz="0" w:space="0" w:color="auto"/>
            <w:left w:val="none" w:sz="0" w:space="0" w:color="auto"/>
            <w:bottom w:val="none" w:sz="0" w:space="0" w:color="auto"/>
            <w:right w:val="none" w:sz="0" w:space="0" w:color="auto"/>
          </w:divBdr>
        </w:div>
        <w:div w:id="2108622122">
          <w:marLeft w:val="640"/>
          <w:marRight w:val="0"/>
          <w:marTop w:val="0"/>
          <w:marBottom w:val="0"/>
          <w:divBdr>
            <w:top w:val="none" w:sz="0" w:space="0" w:color="auto"/>
            <w:left w:val="none" w:sz="0" w:space="0" w:color="auto"/>
            <w:bottom w:val="none" w:sz="0" w:space="0" w:color="auto"/>
            <w:right w:val="none" w:sz="0" w:space="0" w:color="auto"/>
          </w:divBdr>
        </w:div>
        <w:div w:id="614950256">
          <w:marLeft w:val="640"/>
          <w:marRight w:val="0"/>
          <w:marTop w:val="0"/>
          <w:marBottom w:val="0"/>
          <w:divBdr>
            <w:top w:val="none" w:sz="0" w:space="0" w:color="auto"/>
            <w:left w:val="none" w:sz="0" w:space="0" w:color="auto"/>
            <w:bottom w:val="none" w:sz="0" w:space="0" w:color="auto"/>
            <w:right w:val="none" w:sz="0" w:space="0" w:color="auto"/>
          </w:divBdr>
        </w:div>
        <w:div w:id="553583127">
          <w:marLeft w:val="640"/>
          <w:marRight w:val="0"/>
          <w:marTop w:val="0"/>
          <w:marBottom w:val="0"/>
          <w:divBdr>
            <w:top w:val="none" w:sz="0" w:space="0" w:color="auto"/>
            <w:left w:val="none" w:sz="0" w:space="0" w:color="auto"/>
            <w:bottom w:val="none" w:sz="0" w:space="0" w:color="auto"/>
            <w:right w:val="none" w:sz="0" w:space="0" w:color="auto"/>
          </w:divBdr>
        </w:div>
        <w:div w:id="1166823875">
          <w:marLeft w:val="640"/>
          <w:marRight w:val="0"/>
          <w:marTop w:val="0"/>
          <w:marBottom w:val="0"/>
          <w:divBdr>
            <w:top w:val="none" w:sz="0" w:space="0" w:color="auto"/>
            <w:left w:val="none" w:sz="0" w:space="0" w:color="auto"/>
            <w:bottom w:val="none" w:sz="0" w:space="0" w:color="auto"/>
            <w:right w:val="none" w:sz="0" w:space="0" w:color="auto"/>
          </w:divBdr>
        </w:div>
        <w:div w:id="1255162868">
          <w:marLeft w:val="640"/>
          <w:marRight w:val="0"/>
          <w:marTop w:val="0"/>
          <w:marBottom w:val="0"/>
          <w:divBdr>
            <w:top w:val="none" w:sz="0" w:space="0" w:color="auto"/>
            <w:left w:val="none" w:sz="0" w:space="0" w:color="auto"/>
            <w:bottom w:val="none" w:sz="0" w:space="0" w:color="auto"/>
            <w:right w:val="none" w:sz="0" w:space="0" w:color="auto"/>
          </w:divBdr>
        </w:div>
        <w:div w:id="2018652204">
          <w:marLeft w:val="640"/>
          <w:marRight w:val="0"/>
          <w:marTop w:val="0"/>
          <w:marBottom w:val="0"/>
          <w:divBdr>
            <w:top w:val="none" w:sz="0" w:space="0" w:color="auto"/>
            <w:left w:val="none" w:sz="0" w:space="0" w:color="auto"/>
            <w:bottom w:val="none" w:sz="0" w:space="0" w:color="auto"/>
            <w:right w:val="none" w:sz="0" w:space="0" w:color="auto"/>
          </w:divBdr>
        </w:div>
        <w:div w:id="553005422">
          <w:marLeft w:val="640"/>
          <w:marRight w:val="0"/>
          <w:marTop w:val="0"/>
          <w:marBottom w:val="0"/>
          <w:divBdr>
            <w:top w:val="none" w:sz="0" w:space="0" w:color="auto"/>
            <w:left w:val="none" w:sz="0" w:space="0" w:color="auto"/>
            <w:bottom w:val="none" w:sz="0" w:space="0" w:color="auto"/>
            <w:right w:val="none" w:sz="0" w:space="0" w:color="auto"/>
          </w:divBdr>
        </w:div>
        <w:div w:id="1511288404">
          <w:marLeft w:val="640"/>
          <w:marRight w:val="0"/>
          <w:marTop w:val="0"/>
          <w:marBottom w:val="0"/>
          <w:divBdr>
            <w:top w:val="none" w:sz="0" w:space="0" w:color="auto"/>
            <w:left w:val="none" w:sz="0" w:space="0" w:color="auto"/>
            <w:bottom w:val="none" w:sz="0" w:space="0" w:color="auto"/>
            <w:right w:val="none" w:sz="0" w:space="0" w:color="auto"/>
          </w:divBdr>
        </w:div>
        <w:div w:id="1171335562">
          <w:marLeft w:val="640"/>
          <w:marRight w:val="0"/>
          <w:marTop w:val="0"/>
          <w:marBottom w:val="0"/>
          <w:divBdr>
            <w:top w:val="none" w:sz="0" w:space="0" w:color="auto"/>
            <w:left w:val="none" w:sz="0" w:space="0" w:color="auto"/>
            <w:bottom w:val="none" w:sz="0" w:space="0" w:color="auto"/>
            <w:right w:val="none" w:sz="0" w:space="0" w:color="auto"/>
          </w:divBdr>
        </w:div>
        <w:div w:id="643236510">
          <w:marLeft w:val="640"/>
          <w:marRight w:val="0"/>
          <w:marTop w:val="0"/>
          <w:marBottom w:val="0"/>
          <w:divBdr>
            <w:top w:val="none" w:sz="0" w:space="0" w:color="auto"/>
            <w:left w:val="none" w:sz="0" w:space="0" w:color="auto"/>
            <w:bottom w:val="none" w:sz="0" w:space="0" w:color="auto"/>
            <w:right w:val="none" w:sz="0" w:space="0" w:color="auto"/>
          </w:divBdr>
        </w:div>
        <w:div w:id="1589000495">
          <w:marLeft w:val="640"/>
          <w:marRight w:val="0"/>
          <w:marTop w:val="0"/>
          <w:marBottom w:val="0"/>
          <w:divBdr>
            <w:top w:val="none" w:sz="0" w:space="0" w:color="auto"/>
            <w:left w:val="none" w:sz="0" w:space="0" w:color="auto"/>
            <w:bottom w:val="none" w:sz="0" w:space="0" w:color="auto"/>
            <w:right w:val="none" w:sz="0" w:space="0" w:color="auto"/>
          </w:divBdr>
        </w:div>
        <w:div w:id="1283459746">
          <w:marLeft w:val="640"/>
          <w:marRight w:val="0"/>
          <w:marTop w:val="0"/>
          <w:marBottom w:val="0"/>
          <w:divBdr>
            <w:top w:val="none" w:sz="0" w:space="0" w:color="auto"/>
            <w:left w:val="none" w:sz="0" w:space="0" w:color="auto"/>
            <w:bottom w:val="none" w:sz="0" w:space="0" w:color="auto"/>
            <w:right w:val="none" w:sz="0" w:space="0" w:color="auto"/>
          </w:divBdr>
        </w:div>
        <w:div w:id="1936789162">
          <w:marLeft w:val="640"/>
          <w:marRight w:val="0"/>
          <w:marTop w:val="0"/>
          <w:marBottom w:val="0"/>
          <w:divBdr>
            <w:top w:val="none" w:sz="0" w:space="0" w:color="auto"/>
            <w:left w:val="none" w:sz="0" w:space="0" w:color="auto"/>
            <w:bottom w:val="none" w:sz="0" w:space="0" w:color="auto"/>
            <w:right w:val="none" w:sz="0" w:space="0" w:color="auto"/>
          </w:divBdr>
        </w:div>
        <w:div w:id="356125379">
          <w:marLeft w:val="640"/>
          <w:marRight w:val="0"/>
          <w:marTop w:val="0"/>
          <w:marBottom w:val="0"/>
          <w:divBdr>
            <w:top w:val="none" w:sz="0" w:space="0" w:color="auto"/>
            <w:left w:val="none" w:sz="0" w:space="0" w:color="auto"/>
            <w:bottom w:val="none" w:sz="0" w:space="0" w:color="auto"/>
            <w:right w:val="none" w:sz="0" w:space="0" w:color="auto"/>
          </w:divBdr>
        </w:div>
        <w:div w:id="1593932465">
          <w:marLeft w:val="640"/>
          <w:marRight w:val="0"/>
          <w:marTop w:val="0"/>
          <w:marBottom w:val="0"/>
          <w:divBdr>
            <w:top w:val="none" w:sz="0" w:space="0" w:color="auto"/>
            <w:left w:val="none" w:sz="0" w:space="0" w:color="auto"/>
            <w:bottom w:val="none" w:sz="0" w:space="0" w:color="auto"/>
            <w:right w:val="none" w:sz="0" w:space="0" w:color="auto"/>
          </w:divBdr>
        </w:div>
        <w:div w:id="127207547">
          <w:marLeft w:val="640"/>
          <w:marRight w:val="0"/>
          <w:marTop w:val="0"/>
          <w:marBottom w:val="0"/>
          <w:divBdr>
            <w:top w:val="none" w:sz="0" w:space="0" w:color="auto"/>
            <w:left w:val="none" w:sz="0" w:space="0" w:color="auto"/>
            <w:bottom w:val="none" w:sz="0" w:space="0" w:color="auto"/>
            <w:right w:val="none" w:sz="0" w:space="0" w:color="auto"/>
          </w:divBdr>
        </w:div>
        <w:div w:id="1612055050">
          <w:marLeft w:val="640"/>
          <w:marRight w:val="0"/>
          <w:marTop w:val="0"/>
          <w:marBottom w:val="0"/>
          <w:divBdr>
            <w:top w:val="none" w:sz="0" w:space="0" w:color="auto"/>
            <w:left w:val="none" w:sz="0" w:space="0" w:color="auto"/>
            <w:bottom w:val="none" w:sz="0" w:space="0" w:color="auto"/>
            <w:right w:val="none" w:sz="0" w:space="0" w:color="auto"/>
          </w:divBdr>
        </w:div>
        <w:div w:id="1182863240">
          <w:marLeft w:val="640"/>
          <w:marRight w:val="0"/>
          <w:marTop w:val="0"/>
          <w:marBottom w:val="0"/>
          <w:divBdr>
            <w:top w:val="none" w:sz="0" w:space="0" w:color="auto"/>
            <w:left w:val="none" w:sz="0" w:space="0" w:color="auto"/>
            <w:bottom w:val="none" w:sz="0" w:space="0" w:color="auto"/>
            <w:right w:val="none" w:sz="0" w:space="0" w:color="auto"/>
          </w:divBdr>
        </w:div>
        <w:div w:id="1946187001">
          <w:marLeft w:val="640"/>
          <w:marRight w:val="0"/>
          <w:marTop w:val="0"/>
          <w:marBottom w:val="0"/>
          <w:divBdr>
            <w:top w:val="none" w:sz="0" w:space="0" w:color="auto"/>
            <w:left w:val="none" w:sz="0" w:space="0" w:color="auto"/>
            <w:bottom w:val="none" w:sz="0" w:space="0" w:color="auto"/>
            <w:right w:val="none" w:sz="0" w:space="0" w:color="auto"/>
          </w:divBdr>
        </w:div>
        <w:div w:id="649090230">
          <w:marLeft w:val="640"/>
          <w:marRight w:val="0"/>
          <w:marTop w:val="0"/>
          <w:marBottom w:val="0"/>
          <w:divBdr>
            <w:top w:val="none" w:sz="0" w:space="0" w:color="auto"/>
            <w:left w:val="none" w:sz="0" w:space="0" w:color="auto"/>
            <w:bottom w:val="none" w:sz="0" w:space="0" w:color="auto"/>
            <w:right w:val="none" w:sz="0" w:space="0" w:color="auto"/>
          </w:divBdr>
        </w:div>
        <w:div w:id="2038070845">
          <w:marLeft w:val="640"/>
          <w:marRight w:val="0"/>
          <w:marTop w:val="0"/>
          <w:marBottom w:val="0"/>
          <w:divBdr>
            <w:top w:val="none" w:sz="0" w:space="0" w:color="auto"/>
            <w:left w:val="none" w:sz="0" w:space="0" w:color="auto"/>
            <w:bottom w:val="none" w:sz="0" w:space="0" w:color="auto"/>
            <w:right w:val="none" w:sz="0" w:space="0" w:color="auto"/>
          </w:divBdr>
        </w:div>
        <w:div w:id="141849920">
          <w:marLeft w:val="640"/>
          <w:marRight w:val="0"/>
          <w:marTop w:val="0"/>
          <w:marBottom w:val="0"/>
          <w:divBdr>
            <w:top w:val="none" w:sz="0" w:space="0" w:color="auto"/>
            <w:left w:val="none" w:sz="0" w:space="0" w:color="auto"/>
            <w:bottom w:val="none" w:sz="0" w:space="0" w:color="auto"/>
            <w:right w:val="none" w:sz="0" w:space="0" w:color="auto"/>
          </w:divBdr>
        </w:div>
        <w:div w:id="1223979832">
          <w:marLeft w:val="640"/>
          <w:marRight w:val="0"/>
          <w:marTop w:val="0"/>
          <w:marBottom w:val="0"/>
          <w:divBdr>
            <w:top w:val="none" w:sz="0" w:space="0" w:color="auto"/>
            <w:left w:val="none" w:sz="0" w:space="0" w:color="auto"/>
            <w:bottom w:val="none" w:sz="0" w:space="0" w:color="auto"/>
            <w:right w:val="none" w:sz="0" w:space="0" w:color="auto"/>
          </w:divBdr>
        </w:div>
        <w:div w:id="1423837255">
          <w:marLeft w:val="640"/>
          <w:marRight w:val="0"/>
          <w:marTop w:val="0"/>
          <w:marBottom w:val="0"/>
          <w:divBdr>
            <w:top w:val="none" w:sz="0" w:space="0" w:color="auto"/>
            <w:left w:val="none" w:sz="0" w:space="0" w:color="auto"/>
            <w:bottom w:val="none" w:sz="0" w:space="0" w:color="auto"/>
            <w:right w:val="none" w:sz="0" w:space="0" w:color="auto"/>
          </w:divBdr>
        </w:div>
        <w:div w:id="188418521">
          <w:marLeft w:val="640"/>
          <w:marRight w:val="0"/>
          <w:marTop w:val="0"/>
          <w:marBottom w:val="0"/>
          <w:divBdr>
            <w:top w:val="none" w:sz="0" w:space="0" w:color="auto"/>
            <w:left w:val="none" w:sz="0" w:space="0" w:color="auto"/>
            <w:bottom w:val="none" w:sz="0" w:space="0" w:color="auto"/>
            <w:right w:val="none" w:sz="0" w:space="0" w:color="auto"/>
          </w:divBdr>
        </w:div>
        <w:div w:id="1179387840">
          <w:marLeft w:val="640"/>
          <w:marRight w:val="0"/>
          <w:marTop w:val="0"/>
          <w:marBottom w:val="0"/>
          <w:divBdr>
            <w:top w:val="none" w:sz="0" w:space="0" w:color="auto"/>
            <w:left w:val="none" w:sz="0" w:space="0" w:color="auto"/>
            <w:bottom w:val="none" w:sz="0" w:space="0" w:color="auto"/>
            <w:right w:val="none" w:sz="0" w:space="0" w:color="auto"/>
          </w:divBdr>
        </w:div>
        <w:div w:id="1366061483">
          <w:marLeft w:val="640"/>
          <w:marRight w:val="0"/>
          <w:marTop w:val="0"/>
          <w:marBottom w:val="0"/>
          <w:divBdr>
            <w:top w:val="none" w:sz="0" w:space="0" w:color="auto"/>
            <w:left w:val="none" w:sz="0" w:space="0" w:color="auto"/>
            <w:bottom w:val="none" w:sz="0" w:space="0" w:color="auto"/>
            <w:right w:val="none" w:sz="0" w:space="0" w:color="auto"/>
          </w:divBdr>
        </w:div>
        <w:div w:id="1698307314">
          <w:marLeft w:val="640"/>
          <w:marRight w:val="0"/>
          <w:marTop w:val="0"/>
          <w:marBottom w:val="0"/>
          <w:divBdr>
            <w:top w:val="none" w:sz="0" w:space="0" w:color="auto"/>
            <w:left w:val="none" w:sz="0" w:space="0" w:color="auto"/>
            <w:bottom w:val="none" w:sz="0" w:space="0" w:color="auto"/>
            <w:right w:val="none" w:sz="0" w:space="0" w:color="auto"/>
          </w:divBdr>
        </w:div>
      </w:divsChild>
    </w:div>
    <w:div w:id="259677281">
      <w:bodyDiv w:val="1"/>
      <w:marLeft w:val="0"/>
      <w:marRight w:val="0"/>
      <w:marTop w:val="0"/>
      <w:marBottom w:val="0"/>
      <w:divBdr>
        <w:top w:val="none" w:sz="0" w:space="0" w:color="auto"/>
        <w:left w:val="none" w:sz="0" w:space="0" w:color="auto"/>
        <w:bottom w:val="none" w:sz="0" w:space="0" w:color="auto"/>
        <w:right w:val="none" w:sz="0" w:space="0" w:color="auto"/>
      </w:divBdr>
    </w:div>
    <w:div w:id="279412292">
      <w:bodyDiv w:val="1"/>
      <w:marLeft w:val="0"/>
      <w:marRight w:val="0"/>
      <w:marTop w:val="0"/>
      <w:marBottom w:val="0"/>
      <w:divBdr>
        <w:top w:val="none" w:sz="0" w:space="0" w:color="auto"/>
        <w:left w:val="none" w:sz="0" w:space="0" w:color="auto"/>
        <w:bottom w:val="none" w:sz="0" w:space="0" w:color="auto"/>
        <w:right w:val="none" w:sz="0" w:space="0" w:color="auto"/>
      </w:divBdr>
      <w:divsChild>
        <w:div w:id="111943223">
          <w:marLeft w:val="640"/>
          <w:marRight w:val="0"/>
          <w:marTop w:val="0"/>
          <w:marBottom w:val="0"/>
          <w:divBdr>
            <w:top w:val="none" w:sz="0" w:space="0" w:color="auto"/>
            <w:left w:val="none" w:sz="0" w:space="0" w:color="auto"/>
            <w:bottom w:val="none" w:sz="0" w:space="0" w:color="auto"/>
            <w:right w:val="none" w:sz="0" w:space="0" w:color="auto"/>
          </w:divBdr>
        </w:div>
        <w:div w:id="1120999415">
          <w:marLeft w:val="640"/>
          <w:marRight w:val="0"/>
          <w:marTop w:val="0"/>
          <w:marBottom w:val="0"/>
          <w:divBdr>
            <w:top w:val="none" w:sz="0" w:space="0" w:color="auto"/>
            <w:left w:val="none" w:sz="0" w:space="0" w:color="auto"/>
            <w:bottom w:val="none" w:sz="0" w:space="0" w:color="auto"/>
            <w:right w:val="none" w:sz="0" w:space="0" w:color="auto"/>
          </w:divBdr>
        </w:div>
        <w:div w:id="4673939">
          <w:marLeft w:val="640"/>
          <w:marRight w:val="0"/>
          <w:marTop w:val="0"/>
          <w:marBottom w:val="0"/>
          <w:divBdr>
            <w:top w:val="none" w:sz="0" w:space="0" w:color="auto"/>
            <w:left w:val="none" w:sz="0" w:space="0" w:color="auto"/>
            <w:bottom w:val="none" w:sz="0" w:space="0" w:color="auto"/>
            <w:right w:val="none" w:sz="0" w:space="0" w:color="auto"/>
          </w:divBdr>
        </w:div>
        <w:div w:id="542400068">
          <w:marLeft w:val="640"/>
          <w:marRight w:val="0"/>
          <w:marTop w:val="0"/>
          <w:marBottom w:val="0"/>
          <w:divBdr>
            <w:top w:val="none" w:sz="0" w:space="0" w:color="auto"/>
            <w:left w:val="none" w:sz="0" w:space="0" w:color="auto"/>
            <w:bottom w:val="none" w:sz="0" w:space="0" w:color="auto"/>
            <w:right w:val="none" w:sz="0" w:space="0" w:color="auto"/>
          </w:divBdr>
        </w:div>
        <w:div w:id="113602179">
          <w:marLeft w:val="640"/>
          <w:marRight w:val="0"/>
          <w:marTop w:val="0"/>
          <w:marBottom w:val="0"/>
          <w:divBdr>
            <w:top w:val="none" w:sz="0" w:space="0" w:color="auto"/>
            <w:left w:val="none" w:sz="0" w:space="0" w:color="auto"/>
            <w:bottom w:val="none" w:sz="0" w:space="0" w:color="auto"/>
            <w:right w:val="none" w:sz="0" w:space="0" w:color="auto"/>
          </w:divBdr>
        </w:div>
        <w:div w:id="1379209823">
          <w:marLeft w:val="640"/>
          <w:marRight w:val="0"/>
          <w:marTop w:val="0"/>
          <w:marBottom w:val="0"/>
          <w:divBdr>
            <w:top w:val="none" w:sz="0" w:space="0" w:color="auto"/>
            <w:left w:val="none" w:sz="0" w:space="0" w:color="auto"/>
            <w:bottom w:val="none" w:sz="0" w:space="0" w:color="auto"/>
            <w:right w:val="none" w:sz="0" w:space="0" w:color="auto"/>
          </w:divBdr>
        </w:div>
        <w:div w:id="1245914459">
          <w:marLeft w:val="640"/>
          <w:marRight w:val="0"/>
          <w:marTop w:val="0"/>
          <w:marBottom w:val="0"/>
          <w:divBdr>
            <w:top w:val="none" w:sz="0" w:space="0" w:color="auto"/>
            <w:left w:val="none" w:sz="0" w:space="0" w:color="auto"/>
            <w:bottom w:val="none" w:sz="0" w:space="0" w:color="auto"/>
            <w:right w:val="none" w:sz="0" w:space="0" w:color="auto"/>
          </w:divBdr>
        </w:div>
        <w:div w:id="920213246">
          <w:marLeft w:val="640"/>
          <w:marRight w:val="0"/>
          <w:marTop w:val="0"/>
          <w:marBottom w:val="0"/>
          <w:divBdr>
            <w:top w:val="none" w:sz="0" w:space="0" w:color="auto"/>
            <w:left w:val="none" w:sz="0" w:space="0" w:color="auto"/>
            <w:bottom w:val="none" w:sz="0" w:space="0" w:color="auto"/>
            <w:right w:val="none" w:sz="0" w:space="0" w:color="auto"/>
          </w:divBdr>
        </w:div>
        <w:div w:id="2031758672">
          <w:marLeft w:val="640"/>
          <w:marRight w:val="0"/>
          <w:marTop w:val="0"/>
          <w:marBottom w:val="0"/>
          <w:divBdr>
            <w:top w:val="none" w:sz="0" w:space="0" w:color="auto"/>
            <w:left w:val="none" w:sz="0" w:space="0" w:color="auto"/>
            <w:bottom w:val="none" w:sz="0" w:space="0" w:color="auto"/>
            <w:right w:val="none" w:sz="0" w:space="0" w:color="auto"/>
          </w:divBdr>
        </w:div>
        <w:div w:id="1692759692">
          <w:marLeft w:val="640"/>
          <w:marRight w:val="0"/>
          <w:marTop w:val="0"/>
          <w:marBottom w:val="0"/>
          <w:divBdr>
            <w:top w:val="none" w:sz="0" w:space="0" w:color="auto"/>
            <w:left w:val="none" w:sz="0" w:space="0" w:color="auto"/>
            <w:bottom w:val="none" w:sz="0" w:space="0" w:color="auto"/>
            <w:right w:val="none" w:sz="0" w:space="0" w:color="auto"/>
          </w:divBdr>
        </w:div>
        <w:div w:id="172308574">
          <w:marLeft w:val="640"/>
          <w:marRight w:val="0"/>
          <w:marTop w:val="0"/>
          <w:marBottom w:val="0"/>
          <w:divBdr>
            <w:top w:val="none" w:sz="0" w:space="0" w:color="auto"/>
            <w:left w:val="none" w:sz="0" w:space="0" w:color="auto"/>
            <w:bottom w:val="none" w:sz="0" w:space="0" w:color="auto"/>
            <w:right w:val="none" w:sz="0" w:space="0" w:color="auto"/>
          </w:divBdr>
        </w:div>
        <w:div w:id="2066877334">
          <w:marLeft w:val="640"/>
          <w:marRight w:val="0"/>
          <w:marTop w:val="0"/>
          <w:marBottom w:val="0"/>
          <w:divBdr>
            <w:top w:val="none" w:sz="0" w:space="0" w:color="auto"/>
            <w:left w:val="none" w:sz="0" w:space="0" w:color="auto"/>
            <w:bottom w:val="none" w:sz="0" w:space="0" w:color="auto"/>
            <w:right w:val="none" w:sz="0" w:space="0" w:color="auto"/>
          </w:divBdr>
        </w:div>
        <w:div w:id="119420725">
          <w:marLeft w:val="640"/>
          <w:marRight w:val="0"/>
          <w:marTop w:val="0"/>
          <w:marBottom w:val="0"/>
          <w:divBdr>
            <w:top w:val="none" w:sz="0" w:space="0" w:color="auto"/>
            <w:left w:val="none" w:sz="0" w:space="0" w:color="auto"/>
            <w:bottom w:val="none" w:sz="0" w:space="0" w:color="auto"/>
            <w:right w:val="none" w:sz="0" w:space="0" w:color="auto"/>
          </w:divBdr>
        </w:div>
        <w:div w:id="146559174">
          <w:marLeft w:val="640"/>
          <w:marRight w:val="0"/>
          <w:marTop w:val="0"/>
          <w:marBottom w:val="0"/>
          <w:divBdr>
            <w:top w:val="none" w:sz="0" w:space="0" w:color="auto"/>
            <w:left w:val="none" w:sz="0" w:space="0" w:color="auto"/>
            <w:bottom w:val="none" w:sz="0" w:space="0" w:color="auto"/>
            <w:right w:val="none" w:sz="0" w:space="0" w:color="auto"/>
          </w:divBdr>
        </w:div>
        <w:div w:id="1552381863">
          <w:marLeft w:val="640"/>
          <w:marRight w:val="0"/>
          <w:marTop w:val="0"/>
          <w:marBottom w:val="0"/>
          <w:divBdr>
            <w:top w:val="none" w:sz="0" w:space="0" w:color="auto"/>
            <w:left w:val="none" w:sz="0" w:space="0" w:color="auto"/>
            <w:bottom w:val="none" w:sz="0" w:space="0" w:color="auto"/>
            <w:right w:val="none" w:sz="0" w:space="0" w:color="auto"/>
          </w:divBdr>
        </w:div>
        <w:div w:id="2063822133">
          <w:marLeft w:val="640"/>
          <w:marRight w:val="0"/>
          <w:marTop w:val="0"/>
          <w:marBottom w:val="0"/>
          <w:divBdr>
            <w:top w:val="none" w:sz="0" w:space="0" w:color="auto"/>
            <w:left w:val="none" w:sz="0" w:space="0" w:color="auto"/>
            <w:bottom w:val="none" w:sz="0" w:space="0" w:color="auto"/>
            <w:right w:val="none" w:sz="0" w:space="0" w:color="auto"/>
          </w:divBdr>
        </w:div>
        <w:div w:id="1016422239">
          <w:marLeft w:val="640"/>
          <w:marRight w:val="0"/>
          <w:marTop w:val="0"/>
          <w:marBottom w:val="0"/>
          <w:divBdr>
            <w:top w:val="none" w:sz="0" w:space="0" w:color="auto"/>
            <w:left w:val="none" w:sz="0" w:space="0" w:color="auto"/>
            <w:bottom w:val="none" w:sz="0" w:space="0" w:color="auto"/>
            <w:right w:val="none" w:sz="0" w:space="0" w:color="auto"/>
          </w:divBdr>
        </w:div>
        <w:div w:id="1537886436">
          <w:marLeft w:val="640"/>
          <w:marRight w:val="0"/>
          <w:marTop w:val="0"/>
          <w:marBottom w:val="0"/>
          <w:divBdr>
            <w:top w:val="none" w:sz="0" w:space="0" w:color="auto"/>
            <w:left w:val="none" w:sz="0" w:space="0" w:color="auto"/>
            <w:bottom w:val="none" w:sz="0" w:space="0" w:color="auto"/>
            <w:right w:val="none" w:sz="0" w:space="0" w:color="auto"/>
          </w:divBdr>
        </w:div>
        <w:div w:id="1578856770">
          <w:marLeft w:val="640"/>
          <w:marRight w:val="0"/>
          <w:marTop w:val="0"/>
          <w:marBottom w:val="0"/>
          <w:divBdr>
            <w:top w:val="none" w:sz="0" w:space="0" w:color="auto"/>
            <w:left w:val="none" w:sz="0" w:space="0" w:color="auto"/>
            <w:bottom w:val="none" w:sz="0" w:space="0" w:color="auto"/>
            <w:right w:val="none" w:sz="0" w:space="0" w:color="auto"/>
          </w:divBdr>
        </w:div>
        <w:div w:id="632488184">
          <w:marLeft w:val="640"/>
          <w:marRight w:val="0"/>
          <w:marTop w:val="0"/>
          <w:marBottom w:val="0"/>
          <w:divBdr>
            <w:top w:val="none" w:sz="0" w:space="0" w:color="auto"/>
            <w:left w:val="none" w:sz="0" w:space="0" w:color="auto"/>
            <w:bottom w:val="none" w:sz="0" w:space="0" w:color="auto"/>
            <w:right w:val="none" w:sz="0" w:space="0" w:color="auto"/>
          </w:divBdr>
        </w:div>
        <w:div w:id="981009174">
          <w:marLeft w:val="640"/>
          <w:marRight w:val="0"/>
          <w:marTop w:val="0"/>
          <w:marBottom w:val="0"/>
          <w:divBdr>
            <w:top w:val="none" w:sz="0" w:space="0" w:color="auto"/>
            <w:left w:val="none" w:sz="0" w:space="0" w:color="auto"/>
            <w:bottom w:val="none" w:sz="0" w:space="0" w:color="auto"/>
            <w:right w:val="none" w:sz="0" w:space="0" w:color="auto"/>
          </w:divBdr>
        </w:div>
        <w:div w:id="1673146327">
          <w:marLeft w:val="640"/>
          <w:marRight w:val="0"/>
          <w:marTop w:val="0"/>
          <w:marBottom w:val="0"/>
          <w:divBdr>
            <w:top w:val="none" w:sz="0" w:space="0" w:color="auto"/>
            <w:left w:val="none" w:sz="0" w:space="0" w:color="auto"/>
            <w:bottom w:val="none" w:sz="0" w:space="0" w:color="auto"/>
            <w:right w:val="none" w:sz="0" w:space="0" w:color="auto"/>
          </w:divBdr>
        </w:div>
        <w:div w:id="1774327328">
          <w:marLeft w:val="640"/>
          <w:marRight w:val="0"/>
          <w:marTop w:val="0"/>
          <w:marBottom w:val="0"/>
          <w:divBdr>
            <w:top w:val="none" w:sz="0" w:space="0" w:color="auto"/>
            <w:left w:val="none" w:sz="0" w:space="0" w:color="auto"/>
            <w:bottom w:val="none" w:sz="0" w:space="0" w:color="auto"/>
            <w:right w:val="none" w:sz="0" w:space="0" w:color="auto"/>
          </w:divBdr>
        </w:div>
        <w:div w:id="1578902898">
          <w:marLeft w:val="640"/>
          <w:marRight w:val="0"/>
          <w:marTop w:val="0"/>
          <w:marBottom w:val="0"/>
          <w:divBdr>
            <w:top w:val="none" w:sz="0" w:space="0" w:color="auto"/>
            <w:left w:val="none" w:sz="0" w:space="0" w:color="auto"/>
            <w:bottom w:val="none" w:sz="0" w:space="0" w:color="auto"/>
            <w:right w:val="none" w:sz="0" w:space="0" w:color="auto"/>
          </w:divBdr>
        </w:div>
        <w:div w:id="642778052">
          <w:marLeft w:val="640"/>
          <w:marRight w:val="0"/>
          <w:marTop w:val="0"/>
          <w:marBottom w:val="0"/>
          <w:divBdr>
            <w:top w:val="none" w:sz="0" w:space="0" w:color="auto"/>
            <w:left w:val="none" w:sz="0" w:space="0" w:color="auto"/>
            <w:bottom w:val="none" w:sz="0" w:space="0" w:color="auto"/>
            <w:right w:val="none" w:sz="0" w:space="0" w:color="auto"/>
          </w:divBdr>
        </w:div>
        <w:div w:id="2078823194">
          <w:marLeft w:val="640"/>
          <w:marRight w:val="0"/>
          <w:marTop w:val="0"/>
          <w:marBottom w:val="0"/>
          <w:divBdr>
            <w:top w:val="none" w:sz="0" w:space="0" w:color="auto"/>
            <w:left w:val="none" w:sz="0" w:space="0" w:color="auto"/>
            <w:bottom w:val="none" w:sz="0" w:space="0" w:color="auto"/>
            <w:right w:val="none" w:sz="0" w:space="0" w:color="auto"/>
          </w:divBdr>
        </w:div>
        <w:div w:id="635793885">
          <w:marLeft w:val="640"/>
          <w:marRight w:val="0"/>
          <w:marTop w:val="0"/>
          <w:marBottom w:val="0"/>
          <w:divBdr>
            <w:top w:val="none" w:sz="0" w:space="0" w:color="auto"/>
            <w:left w:val="none" w:sz="0" w:space="0" w:color="auto"/>
            <w:bottom w:val="none" w:sz="0" w:space="0" w:color="auto"/>
            <w:right w:val="none" w:sz="0" w:space="0" w:color="auto"/>
          </w:divBdr>
        </w:div>
        <w:div w:id="1722561230">
          <w:marLeft w:val="640"/>
          <w:marRight w:val="0"/>
          <w:marTop w:val="0"/>
          <w:marBottom w:val="0"/>
          <w:divBdr>
            <w:top w:val="none" w:sz="0" w:space="0" w:color="auto"/>
            <w:left w:val="none" w:sz="0" w:space="0" w:color="auto"/>
            <w:bottom w:val="none" w:sz="0" w:space="0" w:color="auto"/>
            <w:right w:val="none" w:sz="0" w:space="0" w:color="auto"/>
          </w:divBdr>
        </w:div>
        <w:div w:id="632563858">
          <w:marLeft w:val="640"/>
          <w:marRight w:val="0"/>
          <w:marTop w:val="0"/>
          <w:marBottom w:val="0"/>
          <w:divBdr>
            <w:top w:val="none" w:sz="0" w:space="0" w:color="auto"/>
            <w:left w:val="none" w:sz="0" w:space="0" w:color="auto"/>
            <w:bottom w:val="none" w:sz="0" w:space="0" w:color="auto"/>
            <w:right w:val="none" w:sz="0" w:space="0" w:color="auto"/>
          </w:divBdr>
        </w:div>
        <w:div w:id="2099907254">
          <w:marLeft w:val="640"/>
          <w:marRight w:val="0"/>
          <w:marTop w:val="0"/>
          <w:marBottom w:val="0"/>
          <w:divBdr>
            <w:top w:val="none" w:sz="0" w:space="0" w:color="auto"/>
            <w:left w:val="none" w:sz="0" w:space="0" w:color="auto"/>
            <w:bottom w:val="none" w:sz="0" w:space="0" w:color="auto"/>
            <w:right w:val="none" w:sz="0" w:space="0" w:color="auto"/>
          </w:divBdr>
        </w:div>
        <w:div w:id="1721200100">
          <w:marLeft w:val="640"/>
          <w:marRight w:val="0"/>
          <w:marTop w:val="0"/>
          <w:marBottom w:val="0"/>
          <w:divBdr>
            <w:top w:val="none" w:sz="0" w:space="0" w:color="auto"/>
            <w:left w:val="none" w:sz="0" w:space="0" w:color="auto"/>
            <w:bottom w:val="none" w:sz="0" w:space="0" w:color="auto"/>
            <w:right w:val="none" w:sz="0" w:space="0" w:color="auto"/>
          </w:divBdr>
        </w:div>
        <w:div w:id="1672634707">
          <w:marLeft w:val="640"/>
          <w:marRight w:val="0"/>
          <w:marTop w:val="0"/>
          <w:marBottom w:val="0"/>
          <w:divBdr>
            <w:top w:val="none" w:sz="0" w:space="0" w:color="auto"/>
            <w:left w:val="none" w:sz="0" w:space="0" w:color="auto"/>
            <w:bottom w:val="none" w:sz="0" w:space="0" w:color="auto"/>
            <w:right w:val="none" w:sz="0" w:space="0" w:color="auto"/>
          </w:divBdr>
        </w:div>
        <w:div w:id="1471173445">
          <w:marLeft w:val="640"/>
          <w:marRight w:val="0"/>
          <w:marTop w:val="0"/>
          <w:marBottom w:val="0"/>
          <w:divBdr>
            <w:top w:val="none" w:sz="0" w:space="0" w:color="auto"/>
            <w:left w:val="none" w:sz="0" w:space="0" w:color="auto"/>
            <w:bottom w:val="none" w:sz="0" w:space="0" w:color="auto"/>
            <w:right w:val="none" w:sz="0" w:space="0" w:color="auto"/>
          </w:divBdr>
        </w:div>
        <w:div w:id="830217672">
          <w:marLeft w:val="640"/>
          <w:marRight w:val="0"/>
          <w:marTop w:val="0"/>
          <w:marBottom w:val="0"/>
          <w:divBdr>
            <w:top w:val="none" w:sz="0" w:space="0" w:color="auto"/>
            <w:left w:val="none" w:sz="0" w:space="0" w:color="auto"/>
            <w:bottom w:val="none" w:sz="0" w:space="0" w:color="auto"/>
            <w:right w:val="none" w:sz="0" w:space="0" w:color="auto"/>
          </w:divBdr>
        </w:div>
        <w:div w:id="326255279">
          <w:marLeft w:val="640"/>
          <w:marRight w:val="0"/>
          <w:marTop w:val="0"/>
          <w:marBottom w:val="0"/>
          <w:divBdr>
            <w:top w:val="none" w:sz="0" w:space="0" w:color="auto"/>
            <w:left w:val="none" w:sz="0" w:space="0" w:color="auto"/>
            <w:bottom w:val="none" w:sz="0" w:space="0" w:color="auto"/>
            <w:right w:val="none" w:sz="0" w:space="0" w:color="auto"/>
          </w:divBdr>
        </w:div>
        <w:div w:id="1401636276">
          <w:marLeft w:val="640"/>
          <w:marRight w:val="0"/>
          <w:marTop w:val="0"/>
          <w:marBottom w:val="0"/>
          <w:divBdr>
            <w:top w:val="none" w:sz="0" w:space="0" w:color="auto"/>
            <w:left w:val="none" w:sz="0" w:space="0" w:color="auto"/>
            <w:bottom w:val="none" w:sz="0" w:space="0" w:color="auto"/>
            <w:right w:val="none" w:sz="0" w:space="0" w:color="auto"/>
          </w:divBdr>
        </w:div>
        <w:div w:id="845750379">
          <w:marLeft w:val="640"/>
          <w:marRight w:val="0"/>
          <w:marTop w:val="0"/>
          <w:marBottom w:val="0"/>
          <w:divBdr>
            <w:top w:val="none" w:sz="0" w:space="0" w:color="auto"/>
            <w:left w:val="none" w:sz="0" w:space="0" w:color="auto"/>
            <w:bottom w:val="none" w:sz="0" w:space="0" w:color="auto"/>
            <w:right w:val="none" w:sz="0" w:space="0" w:color="auto"/>
          </w:divBdr>
        </w:div>
        <w:div w:id="836194780">
          <w:marLeft w:val="640"/>
          <w:marRight w:val="0"/>
          <w:marTop w:val="0"/>
          <w:marBottom w:val="0"/>
          <w:divBdr>
            <w:top w:val="none" w:sz="0" w:space="0" w:color="auto"/>
            <w:left w:val="none" w:sz="0" w:space="0" w:color="auto"/>
            <w:bottom w:val="none" w:sz="0" w:space="0" w:color="auto"/>
            <w:right w:val="none" w:sz="0" w:space="0" w:color="auto"/>
          </w:divBdr>
        </w:div>
        <w:div w:id="246621711">
          <w:marLeft w:val="640"/>
          <w:marRight w:val="0"/>
          <w:marTop w:val="0"/>
          <w:marBottom w:val="0"/>
          <w:divBdr>
            <w:top w:val="none" w:sz="0" w:space="0" w:color="auto"/>
            <w:left w:val="none" w:sz="0" w:space="0" w:color="auto"/>
            <w:bottom w:val="none" w:sz="0" w:space="0" w:color="auto"/>
            <w:right w:val="none" w:sz="0" w:space="0" w:color="auto"/>
          </w:divBdr>
        </w:div>
        <w:div w:id="812452303">
          <w:marLeft w:val="640"/>
          <w:marRight w:val="0"/>
          <w:marTop w:val="0"/>
          <w:marBottom w:val="0"/>
          <w:divBdr>
            <w:top w:val="none" w:sz="0" w:space="0" w:color="auto"/>
            <w:left w:val="none" w:sz="0" w:space="0" w:color="auto"/>
            <w:bottom w:val="none" w:sz="0" w:space="0" w:color="auto"/>
            <w:right w:val="none" w:sz="0" w:space="0" w:color="auto"/>
          </w:divBdr>
        </w:div>
        <w:div w:id="1435788174">
          <w:marLeft w:val="640"/>
          <w:marRight w:val="0"/>
          <w:marTop w:val="0"/>
          <w:marBottom w:val="0"/>
          <w:divBdr>
            <w:top w:val="none" w:sz="0" w:space="0" w:color="auto"/>
            <w:left w:val="none" w:sz="0" w:space="0" w:color="auto"/>
            <w:bottom w:val="none" w:sz="0" w:space="0" w:color="auto"/>
            <w:right w:val="none" w:sz="0" w:space="0" w:color="auto"/>
          </w:divBdr>
        </w:div>
        <w:div w:id="1718384876">
          <w:marLeft w:val="640"/>
          <w:marRight w:val="0"/>
          <w:marTop w:val="0"/>
          <w:marBottom w:val="0"/>
          <w:divBdr>
            <w:top w:val="none" w:sz="0" w:space="0" w:color="auto"/>
            <w:left w:val="none" w:sz="0" w:space="0" w:color="auto"/>
            <w:bottom w:val="none" w:sz="0" w:space="0" w:color="auto"/>
            <w:right w:val="none" w:sz="0" w:space="0" w:color="auto"/>
          </w:divBdr>
        </w:div>
        <w:div w:id="498351537">
          <w:marLeft w:val="640"/>
          <w:marRight w:val="0"/>
          <w:marTop w:val="0"/>
          <w:marBottom w:val="0"/>
          <w:divBdr>
            <w:top w:val="none" w:sz="0" w:space="0" w:color="auto"/>
            <w:left w:val="none" w:sz="0" w:space="0" w:color="auto"/>
            <w:bottom w:val="none" w:sz="0" w:space="0" w:color="auto"/>
            <w:right w:val="none" w:sz="0" w:space="0" w:color="auto"/>
          </w:divBdr>
        </w:div>
        <w:div w:id="1518304818">
          <w:marLeft w:val="640"/>
          <w:marRight w:val="0"/>
          <w:marTop w:val="0"/>
          <w:marBottom w:val="0"/>
          <w:divBdr>
            <w:top w:val="none" w:sz="0" w:space="0" w:color="auto"/>
            <w:left w:val="none" w:sz="0" w:space="0" w:color="auto"/>
            <w:bottom w:val="none" w:sz="0" w:space="0" w:color="auto"/>
            <w:right w:val="none" w:sz="0" w:space="0" w:color="auto"/>
          </w:divBdr>
        </w:div>
        <w:div w:id="2147117616">
          <w:marLeft w:val="640"/>
          <w:marRight w:val="0"/>
          <w:marTop w:val="0"/>
          <w:marBottom w:val="0"/>
          <w:divBdr>
            <w:top w:val="none" w:sz="0" w:space="0" w:color="auto"/>
            <w:left w:val="none" w:sz="0" w:space="0" w:color="auto"/>
            <w:bottom w:val="none" w:sz="0" w:space="0" w:color="auto"/>
            <w:right w:val="none" w:sz="0" w:space="0" w:color="auto"/>
          </w:divBdr>
        </w:div>
        <w:div w:id="1745637411">
          <w:marLeft w:val="640"/>
          <w:marRight w:val="0"/>
          <w:marTop w:val="0"/>
          <w:marBottom w:val="0"/>
          <w:divBdr>
            <w:top w:val="none" w:sz="0" w:space="0" w:color="auto"/>
            <w:left w:val="none" w:sz="0" w:space="0" w:color="auto"/>
            <w:bottom w:val="none" w:sz="0" w:space="0" w:color="auto"/>
            <w:right w:val="none" w:sz="0" w:space="0" w:color="auto"/>
          </w:divBdr>
        </w:div>
        <w:div w:id="1744252278">
          <w:marLeft w:val="640"/>
          <w:marRight w:val="0"/>
          <w:marTop w:val="0"/>
          <w:marBottom w:val="0"/>
          <w:divBdr>
            <w:top w:val="none" w:sz="0" w:space="0" w:color="auto"/>
            <w:left w:val="none" w:sz="0" w:space="0" w:color="auto"/>
            <w:bottom w:val="none" w:sz="0" w:space="0" w:color="auto"/>
            <w:right w:val="none" w:sz="0" w:space="0" w:color="auto"/>
          </w:divBdr>
        </w:div>
        <w:div w:id="226382101">
          <w:marLeft w:val="640"/>
          <w:marRight w:val="0"/>
          <w:marTop w:val="0"/>
          <w:marBottom w:val="0"/>
          <w:divBdr>
            <w:top w:val="none" w:sz="0" w:space="0" w:color="auto"/>
            <w:left w:val="none" w:sz="0" w:space="0" w:color="auto"/>
            <w:bottom w:val="none" w:sz="0" w:space="0" w:color="auto"/>
            <w:right w:val="none" w:sz="0" w:space="0" w:color="auto"/>
          </w:divBdr>
        </w:div>
        <w:div w:id="747578219">
          <w:marLeft w:val="640"/>
          <w:marRight w:val="0"/>
          <w:marTop w:val="0"/>
          <w:marBottom w:val="0"/>
          <w:divBdr>
            <w:top w:val="none" w:sz="0" w:space="0" w:color="auto"/>
            <w:left w:val="none" w:sz="0" w:space="0" w:color="auto"/>
            <w:bottom w:val="none" w:sz="0" w:space="0" w:color="auto"/>
            <w:right w:val="none" w:sz="0" w:space="0" w:color="auto"/>
          </w:divBdr>
        </w:div>
        <w:div w:id="1432048973">
          <w:marLeft w:val="640"/>
          <w:marRight w:val="0"/>
          <w:marTop w:val="0"/>
          <w:marBottom w:val="0"/>
          <w:divBdr>
            <w:top w:val="none" w:sz="0" w:space="0" w:color="auto"/>
            <w:left w:val="none" w:sz="0" w:space="0" w:color="auto"/>
            <w:bottom w:val="none" w:sz="0" w:space="0" w:color="auto"/>
            <w:right w:val="none" w:sz="0" w:space="0" w:color="auto"/>
          </w:divBdr>
        </w:div>
        <w:div w:id="2067095894">
          <w:marLeft w:val="640"/>
          <w:marRight w:val="0"/>
          <w:marTop w:val="0"/>
          <w:marBottom w:val="0"/>
          <w:divBdr>
            <w:top w:val="none" w:sz="0" w:space="0" w:color="auto"/>
            <w:left w:val="none" w:sz="0" w:space="0" w:color="auto"/>
            <w:bottom w:val="none" w:sz="0" w:space="0" w:color="auto"/>
            <w:right w:val="none" w:sz="0" w:space="0" w:color="auto"/>
          </w:divBdr>
        </w:div>
        <w:div w:id="951549627">
          <w:marLeft w:val="640"/>
          <w:marRight w:val="0"/>
          <w:marTop w:val="0"/>
          <w:marBottom w:val="0"/>
          <w:divBdr>
            <w:top w:val="none" w:sz="0" w:space="0" w:color="auto"/>
            <w:left w:val="none" w:sz="0" w:space="0" w:color="auto"/>
            <w:bottom w:val="none" w:sz="0" w:space="0" w:color="auto"/>
            <w:right w:val="none" w:sz="0" w:space="0" w:color="auto"/>
          </w:divBdr>
        </w:div>
        <w:div w:id="137652610">
          <w:marLeft w:val="640"/>
          <w:marRight w:val="0"/>
          <w:marTop w:val="0"/>
          <w:marBottom w:val="0"/>
          <w:divBdr>
            <w:top w:val="none" w:sz="0" w:space="0" w:color="auto"/>
            <w:left w:val="none" w:sz="0" w:space="0" w:color="auto"/>
            <w:bottom w:val="none" w:sz="0" w:space="0" w:color="auto"/>
            <w:right w:val="none" w:sz="0" w:space="0" w:color="auto"/>
          </w:divBdr>
        </w:div>
        <w:div w:id="1482766161">
          <w:marLeft w:val="640"/>
          <w:marRight w:val="0"/>
          <w:marTop w:val="0"/>
          <w:marBottom w:val="0"/>
          <w:divBdr>
            <w:top w:val="none" w:sz="0" w:space="0" w:color="auto"/>
            <w:left w:val="none" w:sz="0" w:space="0" w:color="auto"/>
            <w:bottom w:val="none" w:sz="0" w:space="0" w:color="auto"/>
            <w:right w:val="none" w:sz="0" w:space="0" w:color="auto"/>
          </w:divBdr>
        </w:div>
        <w:div w:id="1032995460">
          <w:marLeft w:val="640"/>
          <w:marRight w:val="0"/>
          <w:marTop w:val="0"/>
          <w:marBottom w:val="0"/>
          <w:divBdr>
            <w:top w:val="none" w:sz="0" w:space="0" w:color="auto"/>
            <w:left w:val="none" w:sz="0" w:space="0" w:color="auto"/>
            <w:bottom w:val="none" w:sz="0" w:space="0" w:color="auto"/>
            <w:right w:val="none" w:sz="0" w:space="0" w:color="auto"/>
          </w:divBdr>
        </w:div>
        <w:div w:id="1284187561">
          <w:marLeft w:val="640"/>
          <w:marRight w:val="0"/>
          <w:marTop w:val="0"/>
          <w:marBottom w:val="0"/>
          <w:divBdr>
            <w:top w:val="none" w:sz="0" w:space="0" w:color="auto"/>
            <w:left w:val="none" w:sz="0" w:space="0" w:color="auto"/>
            <w:bottom w:val="none" w:sz="0" w:space="0" w:color="auto"/>
            <w:right w:val="none" w:sz="0" w:space="0" w:color="auto"/>
          </w:divBdr>
        </w:div>
        <w:div w:id="1380740139">
          <w:marLeft w:val="640"/>
          <w:marRight w:val="0"/>
          <w:marTop w:val="0"/>
          <w:marBottom w:val="0"/>
          <w:divBdr>
            <w:top w:val="none" w:sz="0" w:space="0" w:color="auto"/>
            <w:left w:val="none" w:sz="0" w:space="0" w:color="auto"/>
            <w:bottom w:val="none" w:sz="0" w:space="0" w:color="auto"/>
            <w:right w:val="none" w:sz="0" w:space="0" w:color="auto"/>
          </w:divBdr>
        </w:div>
        <w:div w:id="1438333612">
          <w:marLeft w:val="640"/>
          <w:marRight w:val="0"/>
          <w:marTop w:val="0"/>
          <w:marBottom w:val="0"/>
          <w:divBdr>
            <w:top w:val="none" w:sz="0" w:space="0" w:color="auto"/>
            <w:left w:val="none" w:sz="0" w:space="0" w:color="auto"/>
            <w:bottom w:val="none" w:sz="0" w:space="0" w:color="auto"/>
            <w:right w:val="none" w:sz="0" w:space="0" w:color="auto"/>
          </w:divBdr>
        </w:div>
        <w:div w:id="70858061">
          <w:marLeft w:val="640"/>
          <w:marRight w:val="0"/>
          <w:marTop w:val="0"/>
          <w:marBottom w:val="0"/>
          <w:divBdr>
            <w:top w:val="none" w:sz="0" w:space="0" w:color="auto"/>
            <w:left w:val="none" w:sz="0" w:space="0" w:color="auto"/>
            <w:bottom w:val="none" w:sz="0" w:space="0" w:color="auto"/>
            <w:right w:val="none" w:sz="0" w:space="0" w:color="auto"/>
          </w:divBdr>
        </w:div>
        <w:div w:id="1741639652">
          <w:marLeft w:val="640"/>
          <w:marRight w:val="0"/>
          <w:marTop w:val="0"/>
          <w:marBottom w:val="0"/>
          <w:divBdr>
            <w:top w:val="none" w:sz="0" w:space="0" w:color="auto"/>
            <w:left w:val="none" w:sz="0" w:space="0" w:color="auto"/>
            <w:bottom w:val="none" w:sz="0" w:space="0" w:color="auto"/>
            <w:right w:val="none" w:sz="0" w:space="0" w:color="auto"/>
          </w:divBdr>
        </w:div>
        <w:div w:id="279412552">
          <w:marLeft w:val="640"/>
          <w:marRight w:val="0"/>
          <w:marTop w:val="0"/>
          <w:marBottom w:val="0"/>
          <w:divBdr>
            <w:top w:val="none" w:sz="0" w:space="0" w:color="auto"/>
            <w:left w:val="none" w:sz="0" w:space="0" w:color="auto"/>
            <w:bottom w:val="none" w:sz="0" w:space="0" w:color="auto"/>
            <w:right w:val="none" w:sz="0" w:space="0" w:color="auto"/>
          </w:divBdr>
        </w:div>
      </w:divsChild>
    </w:div>
    <w:div w:id="334841899">
      <w:bodyDiv w:val="1"/>
      <w:marLeft w:val="0"/>
      <w:marRight w:val="0"/>
      <w:marTop w:val="0"/>
      <w:marBottom w:val="0"/>
      <w:divBdr>
        <w:top w:val="none" w:sz="0" w:space="0" w:color="auto"/>
        <w:left w:val="none" w:sz="0" w:space="0" w:color="auto"/>
        <w:bottom w:val="none" w:sz="0" w:space="0" w:color="auto"/>
        <w:right w:val="none" w:sz="0" w:space="0" w:color="auto"/>
      </w:divBdr>
    </w:div>
    <w:div w:id="339157967">
      <w:bodyDiv w:val="1"/>
      <w:marLeft w:val="0"/>
      <w:marRight w:val="0"/>
      <w:marTop w:val="0"/>
      <w:marBottom w:val="0"/>
      <w:divBdr>
        <w:top w:val="none" w:sz="0" w:space="0" w:color="auto"/>
        <w:left w:val="none" w:sz="0" w:space="0" w:color="auto"/>
        <w:bottom w:val="none" w:sz="0" w:space="0" w:color="auto"/>
        <w:right w:val="none" w:sz="0" w:space="0" w:color="auto"/>
      </w:divBdr>
      <w:divsChild>
        <w:div w:id="1321156364">
          <w:marLeft w:val="640"/>
          <w:marRight w:val="0"/>
          <w:marTop w:val="0"/>
          <w:marBottom w:val="0"/>
          <w:divBdr>
            <w:top w:val="none" w:sz="0" w:space="0" w:color="auto"/>
            <w:left w:val="none" w:sz="0" w:space="0" w:color="auto"/>
            <w:bottom w:val="none" w:sz="0" w:space="0" w:color="auto"/>
            <w:right w:val="none" w:sz="0" w:space="0" w:color="auto"/>
          </w:divBdr>
        </w:div>
        <w:div w:id="1562599157">
          <w:marLeft w:val="640"/>
          <w:marRight w:val="0"/>
          <w:marTop w:val="0"/>
          <w:marBottom w:val="0"/>
          <w:divBdr>
            <w:top w:val="none" w:sz="0" w:space="0" w:color="auto"/>
            <w:left w:val="none" w:sz="0" w:space="0" w:color="auto"/>
            <w:bottom w:val="none" w:sz="0" w:space="0" w:color="auto"/>
            <w:right w:val="none" w:sz="0" w:space="0" w:color="auto"/>
          </w:divBdr>
        </w:div>
        <w:div w:id="2003317993">
          <w:marLeft w:val="640"/>
          <w:marRight w:val="0"/>
          <w:marTop w:val="0"/>
          <w:marBottom w:val="0"/>
          <w:divBdr>
            <w:top w:val="none" w:sz="0" w:space="0" w:color="auto"/>
            <w:left w:val="none" w:sz="0" w:space="0" w:color="auto"/>
            <w:bottom w:val="none" w:sz="0" w:space="0" w:color="auto"/>
            <w:right w:val="none" w:sz="0" w:space="0" w:color="auto"/>
          </w:divBdr>
        </w:div>
        <w:div w:id="1831289441">
          <w:marLeft w:val="640"/>
          <w:marRight w:val="0"/>
          <w:marTop w:val="0"/>
          <w:marBottom w:val="0"/>
          <w:divBdr>
            <w:top w:val="none" w:sz="0" w:space="0" w:color="auto"/>
            <w:left w:val="none" w:sz="0" w:space="0" w:color="auto"/>
            <w:bottom w:val="none" w:sz="0" w:space="0" w:color="auto"/>
            <w:right w:val="none" w:sz="0" w:space="0" w:color="auto"/>
          </w:divBdr>
        </w:div>
        <w:div w:id="295992698">
          <w:marLeft w:val="640"/>
          <w:marRight w:val="0"/>
          <w:marTop w:val="0"/>
          <w:marBottom w:val="0"/>
          <w:divBdr>
            <w:top w:val="none" w:sz="0" w:space="0" w:color="auto"/>
            <w:left w:val="none" w:sz="0" w:space="0" w:color="auto"/>
            <w:bottom w:val="none" w:sz="0" w:space="0" w:color="auto"/>
            <w:right w:val="none" w:sz="0" w:space="0" w:color="auto"/>
          </w:divBdr>
        </w:div>
        <w:div w:id="1514762708">
          <w:marLeft w:val="640"/>
          <w:marRight w:val="0"/>
          <w:marTop w:val="0"/>
          <w:marBottom w:val="0"/>
          <w:divBdr>
            <w:top w:val="none" w:sz="0" w:space="0" w:color="auto"/>
            <w:left w:val="none" w:sz="0" w:space="0" w:color="auto"/>
            <w:bottom w:val="none" w:sz="0" w:space="0" w:color="auto"/>
            <w:right w:val="none" w:sz="0" w:space="0" w:color="auto"/>
          </w:divBdr>
        </w:div>
        <w:div w:id="14885779">
          <w:marLeft w:val="640"/>
          <w:marRight w:val="0"/>
          <w:marTop w:val="0"/>
          <w:marBottom w:val="0"/>
          <w:divBdr>
            <w:top w:val="none" w:sz="0" w:space="0" w:color="auto"/>
            <w:left w:val="none" w:sz="0" w:space="0" w:color="auto"/>
            <w:bottom w:val="none" w:sz="0" w:space="0" w:color="auto"/>
            <w:right w:val="none" w:sz="0" w:space="0" w:color="auto"/>
          </w:divBdr>
        </w:div>
        <w:div w:id="1568303773">
          <w:marLeft w:val="640"/>
          <w:marRight w:val="0"/>
          <w:marTop w:val="0"/>
          <w:marBottom w:val="0"/>
          <w:divBdr>
            <w:top w:val="none" w:sz="0" w:space="0" w:color="auto"/>
            <w:left w:val="none" w:sz="0" w:space="0" w:color="auto"/>
            <w:bottom w:val="none" w:sz="0" w:space="0" w:color="auto"/>
            <w:right w:val="none" w:sz="0" w:space="0" w:color="auto"/>
          </w:divBdr>
        </w:div>
        <w:div w:id="738791254">
          <w:marLeft w:val="640"/>
          <w:marRight w:val="0"/>
          <w:marTop w:val="0"/>
          <w:marBottom w:val="0"/>
          <w:divBdr>
            <w:top w:val="none" w:sz="0" w:space="0" w:color="auto"/>
            <w:left w:val="none" w:sz="0" w:space="0" w:color="auto"/>
            <w:bottom w:val="none" w:sz="0" w:space="0" w:color="auto"/>
            <w:right w:val="none" w:sz="0" w:space="0" w:color="auto"/>
          </w:divBdr>
        </w:div>
        <w:div w:id="1380741895">
          <w:marLeft w:val="640"/>
          <w:marRight w:val="0"/>
          <w:marTop w:val="0"/>
          <w:marBottom w:val="0"/>
          <w:divBdr>
            <w:top w:val="none" w:sz="0" w:space="0" w:color="auto"/>
            <w:left w:val="none" w:sz="0" w:space="0" w:color="auto"/>
            <w:bottom w:val="none" w:sz="0" w:space="0" w:color="auto"/>
            <w:right w:val="none" w:sz="0" w:space="0" w:color="auto"/>
          </w:divBdr>
        </w:div>
        <w:div w:id="97025683">
          <w:marLeft w:val="640"/>
          <w:marRight w:val="0"/>
          <w:marTop w:val="0"/>
          <w:marBottom w:val="0"/>
          <w:divBdr>
            <w:top w:val="none" w:sz="0" w:space="0" w:color="auto"/>
            <w:left w:val="none" w:sz="0" w:space="0" w:color="auto"/>
            <w:bottom w:val="none" w:sz="0" w:space="0" w:color="auto"/>
            <w:right w:val="none" w:sz="0" w:space="0" w:color="auto"/>
          </w:divBdr>
        </w:div>
        <w:div w:id="129982184">
          <w:marLeft w:val="640"/>
          <w:marRight w:val="0"/>
          <w:marTop w:val="0"/>
          <w:marBottom w:val="0"/>
          <w:divBdr>
            <w:top w:val="none" w:sz="0" w:space="0" w:color="auto"/>
            <w:left w:val="none" w:sz="0" w:space="0" w:color="auto"/>
            <w:bottom w:val="none" w:sz="0" w:space="0" w:color="auto"/>
            <w:right w:val="none" w:sz="0" w:space="0" w:color="auto"/>
          </w:divBdr>
        </w:div>
        <w:div w:id="182207321">
          <w:marLeft w:val="640"/>
          <w:marRight w:val="0"/>
          <w:marTop w:val="0"/>
          <w:marBottom w:val="0"/>
          <w:divBdr>
            <w:top w:val="none" w:sz="0" w:space="0" w:color="auto"/>
            <w:left w:val="none" w:sz="0" w:space="0" w:color="auto"/>
            <w:bottom w:val="none" w:sz="0" w:space="0" w:color="auto"/>
            <w:right w:val="none" w:sz="0" w:space="0" w:color="auto"/>
          </w:divBdr>
        </w:div>
        <w:div w:id="1090656559">
          <w:marLeft w:val="640"/>
          <w:marRight w:val="0"/>
          <w:marTop w:val="0"/>
          <w:marBottom w:val="0"/>
          <w:divBdr>
            <w:top w:val="none" w:sz="0" w:space="0" w:color="auto"/>
            <w:left w:val="none" w:sz="0" w:space="0" w:color="auto"/>
            <w:bottom w:val="none" w:sz="0" w:space="0" w:color="auto"/>
            <w:right w:val="none" w:sz="0" w:space="0" w:color="auto"/>
          </w:divBdr>
        </w:div>
        <w:div w:id="508637273">
          <w:marLeft w:val="640"/>
          <w:marRight w:val="0"/>
          <w:marTop w:val="0"/>
          <w:marBottom w:val="0"/>
          <w:divBdr>
            <w:top w:val="none" w:sz="0" w:space="0" w:color="auto"/>
            <w:left w:val="none" w:sz="0" w:space="0" w:color="auto"/>
            <w:bottom w:val="none" w:sz="0" w:space="0" w:color="auto"/>
            <w:right w:val="none" w:sz="0" w:space="0" w:color="auto"/>
          </w:divBdr>
        </w:div>
        <w:div w:id="1581791574">
          <w:marLeft w:val="640"/>
          <w:marRight w:val="0"/>
          <w:marTop w:val="0"/>
          <w:marBottom w:val="0"/>
          <w:divBdr>
            <w:top w:val="none" w:sz="0" w:space="0" w:color="auto"/>
            <w:left w:val="none" w:sz="0" w:space="0" w:color="auto"/>
            <w:bottom w:val="none" w:sz="0" w:space="0" w:color="auto"/>
            <w:right w:val="none" w:sz="0" w:space="0" w:color="auto"/>
          </w:divBdr>
        </w:div>
        <w:div w:id="1087504986">
          <w:marLeft w:val="640"/>
          <w:marRight w:val="0"/>
          <w:marTop w:val="0"/>
          <w:marBottom w:val="0"/>
          <w:divBdr>
            <w:top w:val="none" w:sz="0" w:space="0" w:color="auto"/>
            <w:left w:val="none" w:sz="0" w:space="0" w:color="auto"/>
            <w:bottom w:val="none" w:sz="0" w:space="0" w:color="auto"/>
            <w:right w:val="none" w:sz="0" w:space="0" w:color="auto"/>
          </w:divBdr>
        </w:div>
        <w:div w:id="1050306961">
          <w:marLeft w:val="640"/>
          <w:marRight w:val="0"/>
          <w:marTop w:val="0"/>
          <w:marBottom w:val="0"/>
          <w:divBdr>
            <w:top w:val="none" w:sz="0" w:space="0" w:color="auto"/>
            <w:left w:val="none" w:sz="0" w:space="0" w:color="auto"/>
            <w:bottom w:val="none" w:sz="0" w:space="0" w:color="auto"/>
            <w:right w:val="none" w:sz="0" w:space="0" w:color="auto"/>
          </w:divBdr>
        </w:div>
        <w:div w:id="56754934">
          <w:marLeft w:val="640"/>
          <w:marRight w:val="0"/>
          <w:marTop w:val="0"/>
          <w:marBottom w:val="0"/>
          <w:divBdr>
            <w:top w:val="none" w:sz="0" w:space="0" w:color="auto"/>
            <w:left w:val="none" w:sz="0" w:space="0" w:color="auto"/>
            <w:bottom w:val="none" w:sz="0" w:space="0" w:color="auto"/>
            <w:right w:val="none" w:sz="0" w:space="0" w:color="auto"/>
          </w:divBdr>
        </w:div>
        <w:div w:id="561868245">
          <w:marLeft w:val="640"/>
          <w:marRight w:val="0"/>
          <w:marTop w:val="0"/>
          <w:marBottom w:val="0"/>
          <w:divBdr>
            <w:top w:val="none" w:sz="0" w:space="0" w:color="auto"/>
            <w:left w:val="none" w:sz="0" w:space="0" w:color="auto"/>
            <w:bottom w:val="none" w:sz="0" w:space="0" w:color="auto"/>
            <w:right w:val="none" w:sz="0" w:space="0" w:color="auto"/>
          </w:divBdr>
        </w:div>
        <w:div w:id="456602732">
          <w:marLeft w:val="640"/>
          <w:marRight w:val="0"/>
          <w:marTop w:val="0"/>
          <w:marBottom w:val="0"/>
          <w:divBdr>
            <w:top w:val="none" w:sz="0" w:space="0" w:color="auto"/>
            <w:left w:val="none" w:sz="0" w:space="0" w:color="auto"/>
            <w:bottom w:val="none" w:sz="0" w:space="0" w:color="auto"/>
            <w:right w:val="none" w:sz="0" w:space="0" w:color="auto"/>
          </w:divBdr>
        </w:div>
        <w:div w:id="634526914">
          <w:marLeft w:val="640"/>
          <w:marRight w:val="0"/>
          <w:marTop w:val="0"/>
          <w:marBottom w:val="0"/>
          <w:divBdr>
            <w:top w:val="none" w:sz="0" w:space="0" w:color="auto"/>
            <w:left w:val="none" w:sz="0" w:space="0" w:color="auto"/>
            <w:bottom w:val="none" w:sz="0" w:space="0" w:color="auto"/>
            <w:right w:val="none" w:sz="0" w:space="0" w:color="auto"/>
          </w:divBdr>
        </w:div>
        <w:div w:id="1419056452">
          <w:marLeft w:val="640"/>
          <w:marRight w:val="0"/>
          <w:marTop w:val="0"/>
          <w:marBottom w:val="0"/>
          <w:divBdr>
            <w:top w:val="none" w:sz="0" w:space="0" w:color="auto"/>
            <w:left w:val="none" w:sz="0" w:space="0" w:color="auto"/>
            <w:bottom w:val="none" w:sz="0" w:space="0" w:color="auto"/>
            <w:right w:val="none" w:sz="0" w:space="0" w:color="auto"/>
          </w:divBdr>
        </w:div>
        <w:div w:id="1865943721">
          <w:marLeft w:val="640"/>
          <w:marRight w:val="0"/>
          <w:marTop w:val="0"/>
          <w:marBottom w:val="0"/>
          <w:divBdr>
            <w:top w:val="none" w:sz="0" w:space="0" w:color="auto"/>
            <w:left w:val="none" w:sz="0" w:space="0" w:color="auto"/>
            <w:bottom w:val="none" w:sz="0" w:space="0" w:color="auto"/>
            <w:right w:val="none" w:sz="0" w:space="0" w:color="auto"/>
          </w:divBdr>
        </w:div>
        <w:div w:id="20672153">
          <w:marLeft w:val="640"/>
          <w:marRight w:val="0"/>
          <w:marTop w:val="0"/>
          <w:marBottom w:val="0"/>
          <w:divBdr>
            <w:top w:val="none" w:sz="0" w:space="0" w:color="auto"/>
            <w:left w:val="none" w:sz="0" w:space="0" w:color="auto"/>
            <w:bottom w:val="none" w:sz="0" w:space="0" w:color="auto"/>
            <w:right w:val="none" w:sz="0" w:space="0" w:color="auto"/>
          </w:divBdr>
        </w:div>
        <w:div w:id="115296695">
          <w:marLeft w:val="640"/>
          <w:marRight w:val="0"/>
          <w:marTop w:val="0"/>
          <w:marBottom w:val="0"/>
          <w:divBdr>
            <w:top w:val="none" w:sz="0" w:space="0" w:color="auto"/>
            <w:left w:val="none" w:sz="0" w:space="0" w:color="auto"/>
            <w:bottom w:val="none" w:sz="0" w:space="0" w:color="auto"/>
            <w:right w:val="none" w:sz="0" w:space="0" w:color="auto"/>
          </w:divBdr>
        </w:div>
        <w:div w:id="570580174">
          <w:marLeft w:val="640"/>
          <w:marRight w:val="0"/>
          <w:marTop w:val="0"/>
          <w:marBottom w:val="0"/>
          <w:divBdr>
            <w:top w:val="none" w:sz="0" w:space="0" w:color="auto"/>
            <w:left w:val="none" w:sz="0" w:space="0" w:color="auto"/>
            <w:bottom w:val="none" w:sz="0" w:space="0" w:color="auto"/>
            <w:right w:val="none" w:sz="0" w:space="0" w:color="auto"/>
          </w:divBdr>
        </w:div>
        <w:div w:id="1548251928">
          <w:marLeft w:val="640"/>
          <w:marRight w:val="0"/>
          <w:marTop w:val="0"/>
          <w:marBottom w:val="0"/>
          <w:divBdr>
            <w:top w:val="none" w:sz="0" w:space="0" w:color="auto"/>
            <w:left w:val="none" w:sz="0" w:space="0" w:color="auto"/>
            <w:bottom w:val="none" w:sz="0" w:space="0" w:color="auto"/>
            <w:right w:val="none" w:sz="0" w:space="0" w:color="auto"/>
          </w:divBdr>
        </w:div>
        <w:div w:id="2018342195">
          <w:marLeft w:val="640"/>
          <w:marRight w:val="0"/>
          <w:marTop w:val="0"/>
          <w:marBottom w:val="0"/>
          <w:divBdr>
            <w:top w:val="none" w:sz="0" w:space="0" w:color="auto"/>
            <w:left w:val="none" w:sz="0" w:space="0" w:color="auto"/>
            <w:bottom w:val="none" w:sz="0" w:space="0" w:color="auto"/>
            <w:right w:val="none" w:sz="0" w:space="0" w:color="auto"/>
          </w:divBdr>
        </w:div>
        <w:div w:id="1269700224">
          <w:marLeft w:val="640"/>
          <w:marRight w:val="0"/>
          <w:marTop w:val="0"/>
          <w:marBottom w:val="0"/>
          <w:divBdr>
            <w:top w:val="none" w:sz="0" w:space="0" w:color="auto"/>
            <w:left w:val="none" w:sz="0" w:space="0" w:color="auto"/>
            <w:bottom w:val="none" w:sz="0" w:space="0" w:color="auto"/>
            <w:right w:val="none" w:sz="0" w:space="0" w:color="auto"/>
          </w:divBdr>
        </w:div>
        <w:div w:id="865213733">
          <w:marLeft w:val="640"/>
          <w:marRight w:val="0"/>
          <w:marTop w:val="0"/>
          <w:marBottom w:val="0"/>
          <w:divBdr>
            <w:top w:val="none" w:sz="0" w:space="0" w:color="auto"/>
            <w:left w:val="none" w:sz="0" w:space="0" w:color="auto"/>
            <w:bottom w:val="none" w:sz="0" w:space="0" w:color="auto"/>
            <w:right w:val="none" w:sz="0" w:space="0" w:color="auto"/>
          </w:divBdr>
        </w:div>
        <w:div w:id="817183461">
          <w:marLeft w:val="640"/>
          <w:marRight w:val="0"/>
          <w:marTop w:val="0"/>
          <w:marBottom w:val="0"/>
          <w:divBdr>
            <w:top w:val="none" w:sz="0" w:space="0" w:color="auto"/>
            <w:left w:val="none" w:sz="0" w:space="0" w:color="auto"/>
            <w:bottom w:val="none" w:sz="0" w:space="0" w:color="auto"/>
            <w:right w:val="none" w:sz="0" w:space="0" w:color="auto"/>
          </w:divBdr>
        </w:div>
        <w:div w:id="2104717488">
          <w:marLeft w:val="640"/>
          <w:marRight w:val="0"/>
          <w:marTop w:val="0"/>
          <w:marBottom w:val="0"/>
          <w:divBdr>
            <w:top w:val="none" w:sz="0" w:space="0" w:color="auto"/>
            <w:left w:val="none" w:sz="0" w:space="0" w:color="auto"/>
            <w:bottom w:val="none" w:sz="0" w:space="0" w:color="auto"/>
            <w:right w:val="none" w:sz="0" w:space="0" w:color="auto"/>
          </w:divBdr>
        </w:div>
        <w:div w:id="989362551">
          <w:marLeft w:val="640"/>
          <w:marRight w:val="0"/>
          <w:marTop w:val="0"/>
          <w:marBottom w:val="0"/>
          <w:divBdr>
            <w:top w:val="none" w:sz="0" w:space="0" w:color="auto"/>
            <w:left w:val="none" w:sz="0" w:space="0" w:color="auto"/>
            <w:bottom w:val="none" w:sz="0" w:space="0" w:color="auto"/>
            <w:right w:val="none" w:sz="0" w:space="0" w:color="auto"/>
          </w:divBdr>
        </w:div>
        <w:div w:id="1874342579">
          <w:marLeft w:val="640"/>
          <w:marRight w:val="0"/>
          <w:marTop w:val="0"/>
          <w:marBottom w:val="0"/>
          <w:divBdr>
            <w:top w:val="none" w:sz="0" w:space="0" w:color="auto"/>
            <w:left w:val="none" w:sz="0" w:space="0" w:color="auto"/>
            <w:bottom w:val="none" w:sz="0" w:space="0" w:color="auto"/>
            <w:right w:val="none" w:sz="0" w:space="0" w:color="auto"/>
          </w:divBdr>
        </w:div>
        <w:div w:id="331612802">
          <w:marLeft w:val="640"/>
          <w:marRight w:val="0"/>
          <w:marTop w:val="0"/>
          <w:marBottom w:val="0"/>
          <w:divBdr>
            <w:top w:val="none" w:sz="0" w:space="0" w:color="auto"/>
            <w:left w:val="none" w:sz="0" w:space="0" w:color="auto"/>
            <w:bottom w:val="none" w:sz="0" w:space="0" w:color="auto"/>
            <w:right w:val="none" w:sz="0" w:space="0" w:color="auto"/>
          </w:divBdr>
        </w:div>
        <w:div w:id="1099377858">
          <w:marLeft w:val="640"/>
          <w:marRight w:val="0"/>
          <w:marTop w:val="0"/>
          <w:marBottom w:val="0"/>
          <w:divBdr>
            <w:top w:val="none" w:sz="0" w:space="0" w:color="auto"/>
            <w:left w:val="none" w:sz="0" w:space="0" w:color="auto"/>
            <w:bottom w:val="none" w:sz="0" w:space="0" w:color="auto"/>
            <w:right w:val="none" w:sz="0" w:space="0" w:color="auto"/>
          </w:divBdr>
        </w:div>
        <w:div w:id="778332376">
          <w:marLeft w:val="640"/>
          <w:marRight w:val="0"/>
          <w:marTop w:val="0"/>
          <w:marBottom w:val="0"/>
          <w:divBdr>
            <w:top w:val="none" w:sz="0" w:space="0" w:color="auto"/>
            <w:left w:val="none" w:sz="0" w:space="0" w:color="auto"/>
            <w:bottom w:val="none" w:sz="0" w:space="0" w:color="auto"/>
            <w:right w:val="none" w:sz="0" w:space="0" w:color="auto"/>
          </w:divBdr>
        </w:div>
        <w:div w:id="1509755751">
          <w:marLeft w:val="640"/>
          <w:marRight w:val="0"/>
          <w:marTop w:val="0"/>
          <w:marBottom w:val="0"/>
          <w:divBdr>
            <w:top w:val="none" w:sz="0" w:space="0" w:color="auto"/>
            <w:left w:val="none" w:sz="0" w:space="0" w:color="auto"/>
            <w:bottom w:val="none" w:sz="0" w:space="0" w:color="auto"/>
            <w:right w:val="none" w:sz="0" w:space="0" w:color="auto"/>
          </w:divBdr>
        </w:div>
        <w:div w:id="2067410476">
          <w:marLeft w:val="640"/>
          <w:marRight w:val="0"/>
          <w:marTop w:val="0"/>
          <w:marBottom w:val="0"/>
          <w:divBdr>
            <w:top w:val="none" w:sz="0" w:space="0" w:color="auto"/>
            <w:left w:val="none" w:sz="0" w:space="0" w:color="auto"/>
            <w:bottom w:val="none" w:sz="0" w:space="0" w:color="auto"/>
            <w:right w:val="none" w:sz="0" w:space="0" w:color="auto"/>
          </w:divBdr>
        </w:div>
        <w:div w:id="1710645696">
          <w:marLeft w:val="640"/>
          <w:marRight w:val="0"/>
          <w:marTop w:val="0"/>
          <w:marBottom w:val="0"/>
          <w:divBdr>
            <w:top w:val="none" w:sz="0" w:space="0" w:color="auto"/>
            <w:left w:val="none" w:sz="0" w:space="0" w:color="auto"/>
            <w:bottom w:val="none" w:sz="0" w:space="0" w:color="auto"/>
            <w:right w:val="none" w:sz="0" w:space="0" w:color="auto"/>
          </w:divBdr>
        </w:div>
        <w:div w:id="941913066">
          <w:marLeft w:val="640"/>
          <w:marRight w:val="0"/>
          <w:marTop w:val="0"/>
          <w:marBottom w:val="0"/>
          <w:divBdr>
            <w:top w:val="none" w:sz="0" w:space="0" w:color="auto"/>
            <w:left w:val="none" w:sz="0" w:space="0" w:color="auto"/>
            <w:bottom w:val="none" w:sz="0" w:space="0" w:color="auto"/>
            <w:right w:val="none" w:sz="0" w:space="0" w:color="auto"/>
          </w:divBdr>
        </w:div>
        <w:div w:id="1915119546">
          <w:marLeft w:val="640"/>
          <w:marRight w:val="0"/>
          <w:marTop w:val="0"/>
          <w:marBottom w:val="0"/>
          <w:divBdr>
            <w:top w:val="none" w:sz="0" w:space="0" w:color="auto"/>
            <w:left w:val="none" w:sz="0" w:space="0" w:color="auto"/>
            <w:bottom w:val="none" w:sz="0" w:space="0" w:color="auto"/>
            <w:right w:val="none" w:sz="0" w:space="0" w:color="auto"/>
          </w:divBdr>
        </w:div>
        <w:div w:id="1911650967">
          <w:marLeft w:val="640"/>
          <w:marRight w:val="0"/>
          <w:marTop w:val="0"/>
          <w:marBottom w:val="0"/>
          <w:divBdr>
            <w:top w:val="none" w:sz="0" w:space="0" w:color="auto"/>
            <w:left w:val="none" w:sz="0" w:space="0" w:color="auto"/>
            <w:bottom w:val="none" w:sz="0" w:space="0" w:color="auto"/>
            <w:right w:val="none" w:sz="0" w:space="0" w:color="auto"/>
          </w:divBdr>
        </w:div>
        <w:div w:id="355349824">
          <w:marLeft w:val="640"/>
          <w:marRight w:val="0"/>
          <w:marTop w:val="0"/>
          <w:marBottom w:val="0"/>
          <w:divBdr>
            <w:top w:val="none" w:sz="0" w:space="0" w:color="auto"/>
            <w:left w:val="none" w:sz="0" w:space="0" w:color="auto"/>
            <w:bottom w:val="none" w:sz="0" w:space="0" w:color="auto"/>
            <w:right w:val="none" w:sz="0" w:space="0" w:color="auto"/>
          </w:divBdr>
        </w:div>
        <w:div w:id="36702781">
          <w:marLeft w:val="640"/>
          <w:marRight w:val="0"/>
          <w:marTop w:val="0"/>
          <w:marBottom w:val="0"/>
          <w:divBdr>
            <w:top w:val="none" w:sz="0" w:space="0" w:color="auto"/>
            <w:left w:val="none" w:sz="0" w:space="0" w:color="auto"/>
            <w:bottom w:val="none" w:sz="0" w:space="0" w:color="auto"/>
            <w:right w:val="none" w:sz="0" w:space="0" w:color="auto"/>
          </w:divBdr>
        </w:div>
        <w:div w:id="1181116837">
          <w:marLeft w:val="640"/>
          <w:marRight w:val="0"/>
          <w:marTop w:val="0"/>
          <w:marBottom w:val="0"/>
          <w:divBdr>
            <w:top w:val="none" w:sz="0" w:space="0" w:color="auto"/>
            <w:left w:val="none" w:sz="0" w:space="0" w:color="auto"/>
            <w:bottom w:val="none" w:sz="0" w:space="0" w:color="auto"/>
            <w:right w:val="none" w:sz="0" w:space="0" w:color="auto"/>
          </w:divBdr>
        </w:div>
        <w:div w:id="60443076">
          <w:marLeft w:val="640"/>
          <w:marRight w:val="0"/>
          <w:marTop w:val="0"/>
          <w:marBottom w:val="0"/>
          <w:divBdr>
            <w:top w:val="none" w:sz="0" w:space="0" w:color="auto"/>
            <w:left w:val="none" w:sz="0" w:space="0" w:color="auto"/>
            <w:bottom w:val="none" w:sz="0" w:space="0" w:color="auto"/>
            <w:right w:val="none" w:sz="0" w:space="0" w:color="auto"/>
          </w:divBdr>
        </w:div>
        <w:div w:id="144981049">
          <w:marLeft w:val="640"/>
          <w:marRight w:val="0"/>
          <w:marTop w:val="0"/>
          <w:marBottom w:val="0"/>
          <w:divBdr>
            <w:top w:val="none" w:sz="0" w:space="0" w:color="auto"/>
            <w:left w:val="none" w:sz="0" w:space="0" w:color="auto"/>
            <w:bottom w:val="none" w:sz="0" w:space="0" w:color="auto"/>
            <w:right w:val="none" w:sz="0" w:space="0" w:color="auto"/>
          </w:divBdr>
        </w:div>
        <w:div w:id="1815021788">
          <w:marLeft w:val="640"/>
          <w:marRight w:val="0"/>
          <w:marTop w:val="0"/>
          <w:marBottom w:val="0"/>
          <w:divBdr>
            <w:top w:val="none" w:sz="0" w:space="0" w:color="auto"/>
            <w:left w:val="none" w:sz="0" w:space="0" w:color="auto"/>
            <w:bottom w:val="none" w:sz="0" w:space="0" w:color="auto"/>
            <w:right w:val="none" w:sz="0" w:space="0" w:color="auto"/>
          </w:divBdr>
        </w:div>
        <w:div w:id="1493909024">
          <w:marLeft w:val="640"/>
          <w:marRight w:val="0"/>
          <w:marTop w:val="0"/>
          <w:marBottom w:val="0"/>
          <w:divBdr>
            <w:top w:val="none" w:sz="0" w:space="0" w:color="auto"/>
            <w:left w:val="none" w:sz="0" w:space="0" w:color="auto"/>
            <w:bottom w:val="none" w:sz="0" w:space="0" w:color="auto"/>
            <w:right w:val="none" w:sz="0" w:space="0" w:color="auto"/>
          </w:divBdr>
        </w:div>
        <w:div w:id="1697803084">
          <w:marLeft w:val="640"/>
          <w:marRight w:val="0"/>
          <w:marTop w:val="0"/>
          <w:marBottom w:val="0"/>
          <w:divBdr>
            <w:top w:val="none" w:sz="0" w:space="0" w:color="auto"/>
            <w:left w:val="none" w:sz="0" w:space="0" w:color="auto"/>
            <w:bottom w:val="none" w:sz="0" w:space="0" w:color="auto"/>
            <w:right w:val="none" w:sz="0" w:space="0" w:color="auto"/>
          </w:divBdr>
        </w:div>
        <w:div w:id="1671370329">
          <w:marLeft w:val="640"/>
          <w:marRight w:val="0"/>
          <w:marTop w:val="0"/>
          <w:marBottom w:val="0"/>
          <w:divBdr>
            <w:top w:val="none" w:sz="0" w:space="0" w:color="auto"/>
            <w:left w:val="none" w:sz="0" w:space="0" w:color="auto"/>
            <w:bottom w:val="none" w:sz="0" w:space="0" w:color="auto"/>
            <w:right w:val="none" w:sz="0" w:space="0" w:color="auto"/>
          </w:divBdr>
        </w:div>
        <w:div w:id="1907715787">
          <w:marLeft w:val="640"/>
          <w:marRight w:val="0"/>
          <w:marTop w:val="0"/>
          <w:marBottom w:val="0"/>
          <w:divBdr>
            <w:top w:val="none" w:sz="0" w:space="0" w:color="auto"/>
            <w:left w:val="none" w:sz="0" w:space="0" w:color="auto"/>
            <w:bottom w:val="none" w:sz="0" w:space="0" w:color="auto"/>
            <w:right w:val="none" w:sz="0" w:space="0" w:color="auto"/>
          </w:divBdr>
        </w:div>
        <w:div w:id="278681526">
          <w:marLeft w:val="640"/>
          <w:marRight w:val="0"/>
          <w:marTop w:val="0"/>
          <w:marBottom w:val="0"/>
          <w:divBdr>
            <w:top w:val="none" w:sz="0" w:space="0" w:color="auto"/>
            <w:left w:val="none" w:sz="0" w:space="0" w:color="auto"/>
            <w:bottom w:val="none" w:sz="0" w:space="0" w:color="auto"/>
            <w:right w:val="none" w:sz="0" w:space="0" w:color="auto"/>
          </w:divBdr>
        </w:div>
        <w:div w:id="2131775511">
          <w:marLeft w:val="640"/>
          <w:marRight w:val="0"/>
          <w:marTop w:val="0"/>
          <w:marBottom w:val="0"/>
          <w:divBdr>
            <w:top w:val="none" w:sz="0" w:space="0" w:color="auto"/>
            <w:left w:val="none" w:sz="0" w:space="0" w:color="auto"/>
            <w:bottom w:val="none" w:sz="0" w:space="0" w:color="auto"/>
            <w:right w:val="none" w:sz="0" w:space="0" w:color="auto"/>
          </w:divBdr>
        </w:div>
        <w:div w:id="516232035">
          <w:marLeft w:val="640"/>
          <w:marRight w:val="0"/>
          <w:marTop w:val="0"/>
          <w:marBottom w:val="0"/>
          <w:divBdr>
            <w:top w:val="none" w:sz="0" w:space="0" w:color="auto"/>
            <w:left w:val="none" w:sz="0" w:space="0" w:color="auto"/>
            <w:bottom w:val="none" w:sz="0" w:space="0" w:color="auto"/>
            <w:right w:val="none" w:sz="0" w:space="0" w:color="auto"/>
          </w:divBdr>
        </w:div>
        <w:div w:id="1261648253">
          <w:marLeft w:val="640"/>
          <w:marRight w:val="0"/>
          <w:marTop w:val="0"/>
          <w:marBottom w:val="0"/>
          <w:divBdr>
            <w:top w:val="none" w:sz="0" w:space="0" w:color="auto"/>
            <w:left w:val="none" w:sz="0" w:space="0" w:color="auto"/>
            <w:bottom w:val="none" w:sz="0" w:space="0" w:color="auto"/>
            <w:right w:val="none" w:sz="0" w:space="0" w:color="auto"/>
          </w:divBdr>
        </w:div>
        <w:div w:id="1207022">
          <w:marLeft w:val="640"/>
          <w:marRight w:val="0"/>
          <w:marTop w:val="0"/>
          <w:marBottom w:val="0"/>
          <w:divBdr>
            <w:top w:val="none" w:sz="0" w:space="0" w:color="auto"/>
            <w:left w:val="none" w:sz="0" w:space="0" w:color="auto"/>
            <w:bottom w:val="none" w:sz="0" w:space="0" w:color="auto"/>
            <w:right w:val="none" w:sz="0" w:space="0" w:color="auto"/>
          </w:divBdr>
        </w:div>
        <w:div w:id="1711418382">
          <w:marLeft w:val="640"/>
          <w:marRight w:val="0"/>
          <w:marTop w:val="0"/>
          <w:marBottom w:val="0"/>
          <w:divBdr>
            <w:top w:val="none" w:sz="0" w:space="0" w:color="auto"/>
            <w:left w:val="none" w:sz="0" w:space="0" w:color="auto"/>
            <w:bottom w:val="none" w:sz="0" w:space="0" w:color="auto"/>
            <w:right w:val="none" w:sz="0" w:space="0" w:color="auto"/>
          </w:divBdr>
        </w:div>
        <w:div w:id="568881500">
          <w:marLeft w:val="640"/>
          <w:marRight w:val="0"/>
          <w:marTop w:val="0"/>
          <w:marBottom w:val="0"/>
          <w:divBdr>
            <w:top w:val="none" w:sz="0" w:space="0" w:color="auto"/>
            <w:left w:val="none" w:sz="0" w:space="0" w:color="auto"/>
            <w:bottom w:val="none" w:sz="0" w:space="0" w:color="auto"/>
            <w:right w:val="none" w:sz="0" w:space="0" w:color="auto"/>
          </w:divBdr>
        </w:div>
        <w:div w:id="1963414906">
          <w:marLeft w:val="640"/>
          <w:marRight w:val="0"/>
          <w:marTop w:val="0"/>
          <w:marBottom w:val="0"/>
          <w:divBdr>
            <w:top w:val="none" w:sz="0" w:space="0" w:color="auto"/>
            <w:left w:val="none" w:sz="0" w:space="0" w:color="auto"/>
            <w:bottom w:val="none" w:sz="0" w:space="0" w:color="auto"/>
            <w:right w:val="none" w:sz="0" w:space="0" w:color="auto"/>
          </w:divBdr>
        </w:div>
        <w:div w:id="1348363067">
          <w:marLeft w:val="640"/>
          <w:marRight w:val="0"/>
          <w:marTop w:val="0"/>
          <w:marBottom w:val="0"/>
          <w:divBdr>
            <w:top w:val="none" w:sz="0" w:space="0" w:color="auto"/>
            <w:left w:val="none" w:sz="0" w:space="0" w:color="auto"/>
            <w:bottom w:val="none" w:sz="0" w:space="0" w:color="auto"/>
            <w:right w:val="none" w:sz="0" w:space="0" w:color="auto"/>
          </w:divBdr>
        </w:div>
        <w:div w:id="2123721612">
          <w:marLeft w:val="640"/>
          <w:marRight w:val="0"/>
          <w:marTop w:val="0"/>
          <w:marBottom w:val="0"/>
          <w:divBdr>
            <w:top w:val="none" w:sz="0" w:space="0" w:color="auto"/>
            <w:left w:val="none" w:sz="0" w:space="0" w:color="auto"/>
            <w:bottom w:val="none" w:sz="0" w:space="0" w:color="auto"/>
            <w:right w:val="none" w:sz="0" w:space="0" w:color="auto"/>
          </w:divBdr>
        </w:div>
      </w:divsChild>
    </w:div>
    <w:div w:id="360980996">
      <w:bodyDiv w:val="1"/>
      <w:marLeft w:val="0"/>
      <w:marRight w:val="0"/>
      <w:marTop w:val="0"/>
      <w:marBottom w:val="0"/>
      <w:divBdr>
        <w:top w:val="none" w:sz="0" w:space="0" w:color="auto"/>
        <w:left w:val="none" w:sz="0" w:space="0" w:color="auto"/>
        <w:bottom w:val="none" w:sz="0" w:space="0" w:color="auto"/>
        <w:right w:val="none" w:sz="0" w:space="0" w:color="auto"/>
      </w:divBdr>
      <w:divsChild>
        <w:div w:id="1977562089">
          <w:marLeft w:val="640"/>
          <w:marRight w:val="0"/>
          <w:marTop w:val="0"/>
          <w:marBottom w:val="0"/>
          <w:divBdr>
            <w:top w:val="none" w:sz="0" w:space="0" w:color="auto"/>
            <w:left w:val="none" w:sz="0" w:space="0" w:color="auto"/>
            <w:bottom w:val="none" w:sz="0" w:space="0" w:color="auto"/>
            <w:right w:val="none" w:sz="0" w:space="0" w:color="auto"/>
          </w:divBdr>
        </w:div>
        <w:div w:id="64376007">
          <w:marLeft w:val="640"/>
          <w:marRight w:val="0"/>
          <w:marTop w:val="0"/>
          <w:marBottom w:val="0"/>
          <w:divBdr>
            <w:top w:val="none" w:sz="0" w:space="0" w:color="auto"/>
            <w:left w:val="none" w:sz="0" w:space="0" w:color="auto"/>
            <w:bottom w:val="none" w:sz="0" w:space="0" w:color="auto"/>
            <w:right w:val="none" w:sz="0" w:space="0" w:color="auto"/>
          </w:divBdr>
        </w:div>
        <w:div w:id="327946161">
          <w:marLeft w:val="640"/>
          <w:marRight w:val="0"/>
          <w:marTop w:val="0"/>
          <w:marBottom w:val="0"/>
          <w:divBdr>
            <w:top w:val="none" w:sz="0" w:space="0" w:color="auto"/>
            <w:left w:val="none" w:sz="0" w:space="0" w:color="auto"/>
            <w:bottom w:val="none" w:sz="0" w:space="0" w:color="auto"/>
            <w:right w:val="none" w:sz="0" w:space="0" w:color="auto"/>
          </w:divBdr>
        </w:div>
        <w:div w:id="160046362">
          <w:marLeft w:val="640"/>
          <w:marRight w:val="0"/>
          <w:marTop w:val="0"/>
          <w:marBottom w:val="0"/>
          <w:divBdr>
            <w:top w:val="none" w:sz="0" w:space="0" w:color="auto"/>
            <w:left w:val="none" w:sz="0" w:space="0" w:color="auto"/>
            <w:bottom w:val="none" w:sz="0" w:space="0" w:color="auto"/>
            <w:right w:val="none" w:sz="0" w:space="0" w:color="auto"/>
          </w:divBdr>
        </w:div>
        <w:div w:id="1982883121">
          <w:marLeft w:val="640"/>
          <w:marRight w:val="0"/>
          <w:marTop w:val="0"/>
          <w:marBottom w:val="0"/>
          <w:divBdr>
            <w:top w:val="none" w:sz="0" w:space="0" w:color="auto"/>
            <w:left w:val="none" w:sz="0" w:space="0" w:color="auto"/>
            <w:bottom w:val="none" w:sz="0" w:space="0" w:color="auto"/>
            <w:right w:val="none" w:sz="0" w:space="0" w:color="auto"/>
          </w:divBdr>
        </w:div>
        <w:div w:id="805202877">
          <w:marLeft w:val="640"/>
          <w:marRight w:val="0"/>
          <w:marTop w:val="0"/>
          <w:marBottom w:val="0"/>
          <w:divBdr>
            <w:top w:val="none" w:sz="0" w:space="0" w:color="auto"/>
            <w:left w:val="none" w:sz="0" w:space="0" w:color="auto"/>
            <w:bottom w:val="none" w:sz="0" w:space="0" w:color="auto"/>
            <w:right w:val="none" w:sz="0" w:space="0" w:color="auto"/>
          </w:divBdr>
        </w:div>
        <w:div w:id="1722093334">
          <w:marLeft w:val="640"/>
          <w:marRight w:val="0"/>
          <w:marTop w:val="0"/>
          <w:marBottom w:val="0"/>
          <w:divBdr>
            <w:top w:val="none" w:sz="0" w:space="0" w:color="auto"/>
            <w:left w:val="none" w:sz="0" w:space="0" w:color="auto"/>
            <w:bottom w:val="none" w:sz="0" w:space="0" w:color="auto"/>
            <w:right w:val="none" w:sz="0" w:space="0" w:color="auto"/>
          </w:divBdr>
        </w:div>
        <w:div w:id="1508327716">
          <w:marLeft w:val="640"/>
          <w:marRight w:val="0"/>
          <w:marTop w:val="0"/>
          <w:marBottom w:val="0"/>
          <w:divBdr>
            <w:top w:val="none" w:sz="0" w:space="0" w:color="auto"/>
            <w:left w:val="none" w:sz="0" w:space="0" w:color="auto"/>
            <w:bottom w:val="none" w:sz="0" w:space="0" w:color="auto"/>
            <w:right w:val="none" w:sz="0" w:space="0" w:color="auto"/>
          </w:divBdr>
        </w:div>
        <w:div w:id="373776049">
          <w:marLeft w:val="640"/>
          <w:marRight w:val="0"/>
          <w:marTop w:val="0"/>
          <w:marBottom w:val="0"/>
          <w:divBdr>
            <w:top w:val="none" w:sz="0" w:space="0" w:color="auto"/>
            <w:left w:val="none" w:sz="0" w:space="0" w:color="auto"/>
            <w:bottom w:val="none" w:sz="0" w:space="0" w:color="auto"/>
            <w:right w:val="none" w:sz="0" w:space="0" w:color="auto"/>
          </w:divBdr>
        </w:div>
        <w:div w:id="1590115324">
          <w:marLeft w:val="640"/>
          <w:marRight w:val="0"/>
          <w:marTop w:val="0"/>
          <w:marBottom w:val="0"/>
          <w:divBdr>
            <w:top w:val="none" w:sz="0" w:space="0" w:color="auto"/>
            <w:left w:val="none" w:sz="0" w:space="0" w:color="auto"/>
            <w:bottom w:val="none" w:sz="0" w:space="0" w:color="auto"/>
            <w:right w:val="none" w:sz="0" w:space="0" w:color="auto"/>
          </w:divBdr>
        </w:div>
        <w:div w:id="1215308380">
          <w:marLeft w:val="640"/>
          <w:marRight w:val="0"/>
          <w:marTop w:val="0"/>
          <w:marBottom w:val="0"/>
          <w:divBdr>
            <w:top w:val="none" w:sz="0" w:space="0" w:color="auto"/>
            <w:left w:val="none" w:sz="0" w:space="0" w:color="auto"/>
            <w:bottom w:val="none" w:sz="0" w:space="0" w:color="auto"/>
            <w:right w:val="none" w:sz="0" w:space="0" w:color="auto"/>
          </w:divBdr>
        </w:div>
        <w:div w:id="1215384579">
          <w:marLeft w:val="640"/>
          <w:marRight w:val="0"/>
          <w:marTop w:val="0"/>
          <w:marBottom w:val="0"/>
          <w:divBdr>
            <w:top w:val="none" w:sz="0" w:space="0" w:color="auto"/>
            <w:left w:val="none" w:sz="0" w:space="0" w:color="auto"/>
            <w:bottom w:val="none" w:sz="0" w:space="0" w:color="auto"/>
            <w:right w:val="none" w:sz="0" w:space="0" w:color="auto"/>
          </w:divBdr>
        </w:div>
        <w:div w:id="759831546">
          <w:marLeft w:val="640"/>
          <w:marRight w:val="0"/>
          <w:marTop w:val="0"/>
          <w:marBottom w:val="0"/>
          <w:divBdr>
            <w:top w:val="none" w:sz="0" w:space="0" w:color="auto"/>
            <w:left w:val="none" w:sz="0" w:space="0" w:color="auto"/>
            <w:bottom w:val="none" w:sz="0" w:space="0" w:color="auto"/>
            <w:right w:val="none" w:sz="0" w:space="0" w:color="auto"/>
          </w:divBdr>
        </w:div>
        <w:div w:id="1508599558">
          <w:marLeft w:val="640"/>
          <w:marRight w:val="0"/>
          <w:marTop w:val="0"/>
          <w:marBottom w:val="0"/>
          <w:divBdr>
            <w:top w:val="none" w:sz="0" w:space="0" w:color="auto"/>
            <w:left w:val="none" w:sz="0" w:space="0" w:color="auto"/>
            <w:bottom w:val="none" w:sz="0" w:space="0" w:color="auto"/>
            <w:right w:val="none" w:sz="0" w:space="0" w:color="auto"/>
          </w:divBdr>
        </w:div>
        <w:div w:id="1750151666">
          <w:marLeft w:val="640"/>
          <w:marRight w:val="0"/>
          <w:marTop w:val="0"/>
          <w:marBottom w:val="0"/>
          <w:divBdr>
            <w:top w:val="none" w:sz="0" w:space="0" w:color="auto"/>
            <w:left w:val="none" w:sz="0" w:space="0" w:color="auto"/>
            <w:bottom w:val="none" w:sz="0" w:space="0" w:color="auto"/>
            <w:right w:val="none" w:sz="0" w:space="0" w:color="auto"/>
          </w:divBdr>
        </w:div>
        <w:div w:id="563492642">
          <w:marLeft w:val="640"/>
          <w:marRight w:val="0"/>
          <w:marTop w:val="0"/>
          <w:marBottom w:val="0"/>
          <w:divBdr>
            <w:top w:val="none" w:sz="0" w:space="0" w:color="auto"/>
            <w:left w:val="none" w:sz="0" w:space="0" w:color="auto"/>
            <w:bottom w:val="none" w:sz="0" w:space="0" w:color="auto"/>
            <w:right w:val="none" w:sz="0" w:space="0" w:color="auto"/>
          </w:divBdr>
        </w:div>
        <w:div w:id="978730361">
          <w:marLeft w:val="640"/>
          <w:marRight w:val="0"/>
          <w:marTop w:val="0"/>
          <w:marBottom w:val="0"/>
          <w:divBdr>
            <w:top w:val="none" w:sz="0" w:space="0" w:color="auto"/>
            <w:left w:val="none" w:sz="0" w:space="0" w:color="auto"/>
            <w:bottom w:val="none" w:sz="0" w:space="0" w:color="auto"/>
            <w:right w:val="none" w:sz="0" w:space="0" w:color="auto"/>
          </w:divBdr>
        </w:div>
        <w:div w:id="1575895769">
          <w:marLeft w:val="640"/>
          <w:marRight w:val="0"/>
          <w:marTop w:val="0"/>
          <w:marBottom w:val="0"/>
          <w:divBdr>
            <w:top w:val="none" w:sz="0" w:space="0" w:color="auto"/>
            <w:left w:val="none" w:sz="0" w:space="0" w:color="auto"/>
            <w:bottom w:val="none" w:sz="0" w:space="0" w:color="auto"/>
            <w:right w:val="none" w:sz="0" w:space="0" w:color="auto"/>
          </w:divBdr>
        </w:div>
        <w:div w:id="750544149">
          <w:marLeft w:val="640"/>
          <w:marRight w:val="0"/>
          <w:marTop w:val="0"/>
          <w:marBottom w:val="0"/>
          <w:divBdr>
            <w:top w:val="none" w:sz="0" w:space="0" w:color="auto"/>
            <w:left w:val="none" w:sz="0" w:space="0" w:color="auto"/>
            <w:bottom w:val="none" w:sz="0" w:space="0" w:color="auto"/>
            <w:right w:val="none" w:sz="0" w:space="0" w:color="auto"/>
          </w:divBdr>
        </w:div>
        <w:div w:id="1950120036">
          <w:marLeft w:val="640"/>
          <w:marRight w:val="0"/>
          <w:marTop w:val="0"/>
          <w:marBottom w:val="0"/>
          <w:divBdr>
            <w:top w:val="none" w:sz="0" w:space="0" w:color="auto"/>
            <w:left w:val="none" w:sz="0" w:space="0" w:color="auto"/>
            <w:bottom w:val="none" w:sz="0" w:space="0" w:color="auto"/>
            <w:right w:val="none" w:sz="0" w:space="0" w:color="auto"/>
          </w:divBdr>
        </w:div>
        <w:div w:id="1121801593">
          <w:marLeft w:val="640"/>
          <w:marRight w:val="0"/>
          <w:marTop w:val="0"/>
          <w:marBottom w:val="0"/>
          <w:divBdr>
            <w:top w:val="none" w:sz="0" w:space="0" w:color="auto"/>
            <w:left w:val="none" w:sz="0" w:space="0" w:color="auto"/>
            <w:bottom w:val="none" w:sz="0" w:space="0" w:color="auto"/>
            <w:right w:val="none" w:sz="0" w:space="0" w:color="auto"/>
          </w:divBdr>
        </w:div>
        <w:div w:id="382875209">
          <w:marLeft w:val="640"/>
          <w:marRight w:val="0"/>
          <w:marTop w:val="0"/>
          <w:marBottom w:val="0"/>
          <w:divBdr>
            <w:top w:val="none" w:sz="0" w:space="0" w:color="auto"/>
            <w:left w:val="none" w:sz="0" w:space="0" w:color="auto"/>
            <w:bottom w:val="none" w:sz="0" w:space="0" w:color="auto"/>
            <w:right w:val="none" w:sz="0" w:space="0" w:color="auto"/>
          </w:divBdr>
        </w:div>
        <w:div w:id="637609186">
          <w:marLeft w:val="640"/>
          <w:marRight w:val="0"/>
          <w:marTop w:val="0"/>
          <w:marBottom w:val="0"/>
          <w:divBdr>
            <w:top w:val="none" w:sz="0" w:space="0" w:color="auto"/>
            <w:left w:val="none" w:sz="0" w:space="0" w:color="auto"/>
            <w:bottom w:val="none" w:sz="0" w:space="0" w:color="auto"/>
            <w:right w:val="none" w:sz="0" w:space="0" w:color="auto"/>
          </w:divBdr>
        </w:div>
        <w:div w:id="1953439961">
          <w:marLeft w:val="640"/>
          <w:marRight w:val="0"/>
          <w:marTop w:val="0"/>
          <w:marBottom w:val="0"/>
          <w:divBdr>
            <w:top w:val="none" w:sz="0" w:space="0" w:color="auto"/>
            <w:left w:val="none" w:sz="0" w:space="0" w:color="auto"/>
            <w:bottom w:val="none" w:sz="0" w:space="0" w:color="auto"/>
            <w:right w:val="none" w:sz="0" w:space="0" w:color="auto"/>
          </w:divBdr>
        </w:div>
        <w:div w:id="737478299">
          <w:marLeft w:val="640"/>
          <w:marRight w:val="0"/>
          <w:marTop w:val="0"/>
          <w:marBottom w:val="0"/>
          <w:divBdr>
            <w:top w:val="none" w:sz="0" w:space="0" w:color="auto"/>
            <w:left w:val="none" w:sz="0" w:space="0" w:color="auto"/>
            <w:bottom w:val="none" w:sz="0" w:space="0" w:color="auto"/>
            <w:right w:val="none" w:sz="0" w:space="0" w:color="auto"/>
          </w:divBdr>
        </w:div>
        <w:div w:id="1685982382">
          <w:marLeft w:val="640"/>
          <w:marRight w:val="0"/>
          <w:marTop w:val="0"/>
          <w:marBottom w:val="0"/>
          <w:divBdr>
            <w:top w:val="none" w:sz="0" w:space="0" w:color="auto"/>
            <w:left w:val="none" w:sz="0" w:space="0" w:color="auto"/>
            <w:bottom w:val="none" w:sz="0" w:space="0" w:color="auto"/>
            <w:right w:val="none" w:sz="0" w:space="0" w:color="auto"/>
          </w:divBdr>
        </w:div>
        <w:div w:id="1588760">
          <w:marLeft w:val="640"/>
          <w:marRight w:val="0"/>
          <w:marTop w:val="0"/>
          <w:marBottom w:val="0"/>
          <w:divBdr>
            <w:top w:val="none" w:sz="0" w:space="0" w:color="auto"/>
            <w:left w:val="none" w:sz="0" w:space="0" w:color="auto"/>
            <w:bottom w:val="none" w:sz="0" w:space="0" w:color="auto"/>
            <w:right w:val="none" w:sz="0" w:space="0" w:color="auto"/>
          </w:divBdr>
        </w:div>
        <w:div w:id="753088701">
          <w:marLeft w:val="640"/>
          <w:marRight w:val="0"/>
          <w:marTop w:val="0"/>
          <w:marBottom w:val="0"/>
          <w:divBdr>
            <w:top w:val="none" w:sz="0" w:space="0" w:color="auto"/>
            <w:left w:val="none" w:sz="0" w:space="0" w:color="auto"/>
            <w:bottom w:val="none" w:sz="0" w:space="0" w:color="auto"/>
            <w:right w:val="none" w:sz="0" w:space="0" w:color="auto"/>
          </w:divBdr>
        </w:div>
        <w:div w:id="1287858538">
          <w:marLeft w:val="640"/>
          <w:marRight w:val="0"/>
          <w:marTop w:val="0"/>
          <w:marBottom w:val="0"/>
          <w:divBdr>
            <w:top w:val="none" w:sz="0" w:space="0" w:color="auto"/>
            <w:left w:val="none" w:sz="0" w:space="0" w:color="auto"/>
            <w:bottom w:val="none" w:sz="0" w:space="0" w:color="auto"/>
            <w:right w:val="none" w:sz="0" w:space="0" w:color="auto"/>
          </w:divBdr>
        </w:div>
        <w:div w:id="1719938193">
          <w:marLeft w:val="640"/>
          <w:marRight w:val="0"/>
          <w:marTop w:val="0"/>
          <w:marBottom w:val="0"/>
          <w:divBdr>
            <w:top w:val="none" w:sz="0" w:space="0" w:color="auto"/>
            <w:left w:val="none" w:sz="0" w:space="0" w:color="auto"/>
            <w:bottom w:val="none" w:sz="0" w:space="0" w:color="auto"/>
            <w:right w:val="none" w:sz="0" w:space="0" w:color="auto"/>
          </w:divBdr>
        </w:div>
        <w:div w:id="1210145079">
          <w:marLeft w:val="640"/>
          <w:marRight w:val="0"/>
          <w:marTop w:val="0"/>
          <w:marBottom w:val="0"/>
          <w:divBdr>
            <w:top w:val="none" w:sz="0" w:space="0" w:color="auto"/>
            <w:left w:val="none" w:sz="0" w:space="0" w:color="auto"/>
            <w:bottom w:val="none" w:sz="0" w:space="0" w:color="auto"/>
            <w:right w:val="none" w:sz="0" w:space="0" w:color="auto"/>
          </w:divBdr>
        </w:div>
        <w:div w:id="615067935">
          <w:marLeft w:val="640"/>
          <w:marRight w:val="0"/>
          <w:marTop w:val="0"/>
          <w:marBottom w:val="0"/>
          <w:divBdr>
            <w:top w:val="none" w:sz="0" w:space="0" w:color="auto"/>
            <w:left w:val="none" w:sz="0" w:space="0" w:color="auto"/>
            <w:bottom w:val="none" w:sz="0" w:space="0" w:color="auto"/>
            <w:right w:val="none" w:sz="0" w:space="0" w:color="auto"/>
          </w:divBdr>
        </w:div>
        <w:div w:id="175534980">
          <w:marLeft w:val="640"/>
          <w:marRight w:val="0"/>
          <w:marTop w:val="0"/>
          <w:marBottom w:val="0"/>
          <w:divBdr>
            <w:top w:val="none" w:sz="0" w:space="0" w:color="auto"/>
            <w:left w:val="none" w:sz="0" w:space="0" w:color="auto"/>
            <w:bottom w:val="none" w:sz="0" w:space="0" w:color="auto"/>
            <w:right w:val="none" w:sz="0" w:space="0" w:color="auto"/>
          </w:divBdr>
        </w:div>
        <w:div w:id="1185753882">
          <w:marLeft w:val="640"/>
          <w:marRight w:val="0"/>
          <w:marTop w:val="0"/>
          <w:marBottom w:val="0"/>
          <w:divBdr>
            <w:top w:val="none" w:sz="0" w:space="0" w:color="auto"/>
            <w:left w:val="none" w:sz="0" w:space="0" w:color="auto"/>
            <w:bottom w:val="none" w:sz="0" w:space="0" w:color="auto"/>
            <w:right w:val="none" w:sz="0" w:space="0" w:color="auto"/>
          </w:divBdr>
        </w:div>
        <w:div w:id="312105731">
          <w:marLeft w:val="640"/>
          <w:marRight w:val="0"/>
          <w:marTop w:val="0"/>
          <w:marBottom w:val="0"/>
          <w:divBdr>
            <w:top w:val="none" w:sz="0" w:space="0" w:color="auto"/>
            <w:left w:val="none" w:sz="0" w:space="0" w:color="auto"/>
            <w:bottom w:val="none" w:sz="0" w:space="0" w:color="auto"/>
            <w:right w:val="none" w:sz="0" w:space="0" w:color="auto"/>
          </w:divBdr>
        </w:div>
        <w:div w:id="468255428">
          <w:marLeft w:val="640"/>
          <w:marRight w:val="0"/>
          <w:marTop w:val="0"/>
          <w:marBottom w:val="0"/>
          <w:divBdr>
            <w:top w:val="none" w:sz="0" w:space="0" w:color="auto"/>
            <w:left w:val="none" w:sz="0" w:space="0" w:color="auto"/>
            <w:bottom w:val="none" w:sz="0" w:space="0" w:color="auto"/>
            <w:right w:val="none" w:sz="0" w:space="0" w:color="auto"/>
          </w:divBdr>
        </w:div>
        <w:div w:id="460730248">
          <w:marLeft w:val="640"/>
          <w:marRight w:val="0"/>
          <w:marTop w:val="0"/>
          <w:marBottom w:val="0"/>
          <w:divBdr>
            <w:top w:val="none" w:sz="0" w:space="0" w:color="auto"/>
            <w:left w:val="none" w:sz="0" w:space="0" w:color="auto"/>
            <w:bottom w:val="none" w:sz="0" w:space="0" w:color="auto"/>
            <w:right w:val="none" w:sz="0" w:space="0" w:color="auto"/>
          </w:divBdr>
        </w:div>
        <w:div w:id="492792750">
          <w:marLeft w:val="640"/>
          <w:marRight w:val="0"/>
          <w:marTop w:val="0"/>
          <w:marBottom w:val="0"/>
          <w:divBdr>
            <w:top w:val="none" w:sz="0" w:space="0" w:color="auto"/>
            <w:left w:val="none" w:sz="0" w:space="0" w:color="auto"/>
            <w:bottom w:val="none" w:sz="0" w:space="0" w:color="auto"/>
            <w:right w:val="none" w:sz="0" w:space="0" w:color="auto"/>
          </w:divBdr>
        </w:div>
        <w:div w:id="458883199">
          <w:marLeft w:val="640"/>
          <w:marRight w:val="0"/>
          <w:marTop w:val="0"/>
          <w:marBottom w:val="0"/>
          <w:divBdr>
            <w:top w:val="none" w:sz="0" w:space="0" w:color="auto"/>
            <w:left w:val="none" w:sz="0" w:space="0" w:color="auto"/>
            <w:bottom w:val="none" w:sz="0" w:space="0" w:color="auto"/>
            <w:right w:val="none" w:sz="0" w:space="0" w:color="auto"/>
          </w:divBdr>
        </w:div>
        <w:div w:id="454909443">
          <w:marLeft w:val="640"/>
          <w:marRight w:val="0"/>
          <w:marTop w:val="0"/>
          <w:marBottom w:val="0"/>
          <w:divBdr>
            <w:top w:val="none" w:sz="0" w:space="0" w:color="auto"/>
            <w:left w:val="none" w:sz="0" w:space="0" w:color="auto"/>
            <w:bottom w:val="none" w:sz="0" w:space="0" w:color="auto"/>
            <w:right w:val="none" w:sz="0" w:space="0" w:color="auto"/>
          </w:divBdr>
        </w:div>
        <w:div w:id="962492371">
          <w:marLeft w:val="640"/>
          <w:marRight w:val="0"/>
          <w:marTop w:val="0"/>
          <w:marBottom w:val="0"/>
          <w:divBdr>
            <w:top w:val="none" w:sz="0" w:space="0" w:color="auto"/>
            <w:left w:val="none" w:sz="0" w:space="0" w:color="auto"/>
            <w:bottom w:val="none" w:sz="0" w:space="0" w:color="auto"/>
            <w:right w:val="none" w:sz="0" w:space="0" w:color="auto"/>
          </w:divBdr>
        </w:div>
        <w:div w:id="213005735">
          <w:marLeft w:val="640"/>
          <w:marRight w:val="0"/>
          <w:marTop w:val="0"/>
          <w:marBottom w:val="0"/>
          <w:divBdr>
            <w:top w:val="none" w:sz="0" w:space="0" w:color="auto"/>
            <w:left w:val="none" w:sz="0" w:space="0" w:color="auto"/>
            <w:bottom w:val="none" w:sz="0" w:space="0" w:color="auto"/>
            <w:right w:val="none" w:sz="0" w:space="0" w:color="auto"/>
          </w:divBdr>
        </w:div>
        <w:div w:id="1329865694">
          <w:marLeft w:val="640"/>
          <w:marRight w:val="0"/>
          <w:marTop w:val="0"/>
          <w:marBottom w:val="0"/>
          <w:divBdr>
            <w:top w:val="none" w:sz="0" w:space="0" w:color="auto"/>
            <w:left w:val="none" w:sz="0" w:space="0" w:color="auto"/>
            <w:bottom w:val="none" w:sz="0" w:space="0" w:color="auto"/>
            <w:right w:val="none" w:sz="0" w:space="0" w:color="auto"/>
          </w:divBdr>
        </w:div>
        <w:div w:id="557665728">
          <w:marLeft w:val="640"/>
          <w:marRight w:val="0"/>
          <w:marTop w:val="0"/>
          <w:marBottom w:val="0"/>
          <w:divBdr>
            <w:top w:val="none" w:sz="0" w:space="0" w:color="auto"/>
            <w:left w:val="none" w:sz="0" w:space="0" w:color="auto"/>
            <w:bottom w:val="none" w:sz="0" w:space="0" w:color="auto"/>
            <w:right w:val="none" w:sz="0" w:space="0" w:color="auto"/>
          </w:divBdr>
        </w:div>
        <w:div w:id="1322154895">
          <w:marLeft w:val="640"/>
          <w:marRight w:val="0"/>
          <w:marTop w:val="0"/>
          <w:marBottom w:val="0"/>
          <w:divBdr>
            <w:top w:val="none" w:sz="0" w:space="0" w:color="auto"/>
            <w:left w:val="none" w:sz="0" w:space="0" w:color="auto"/>
            <w:bottom w:val="none" w:sz="0" w:space="0" w:color="auto"/>
            <w:right w:val="none" w:sz="0" w:space="0" w:color="auto"/>
          </w:divBdr>
        </w:div>
        <w:div w:id="1389841962">
          <w:marLeft w:val="640"/>
          <w:marRight w:val="0"/>
          <w:marTop w:val="0"/>
          <w:marBottom w:val="0"/>
          <w:divBdr>
            <w:top w:val="none" w:sz="0" w:space="0" w:color="auto"/>
            <w:left w:val="none" w:sz="0" w:space="0" w:color="auto"/>
            <w:bottom w:val="none" w:sz="0" w:space="0" w:color="auto"/>
            <w:right w:val="none" w:sz="0" w:space="0" w:color="auto"/>
          </w:divBdr>
        </w:div>
        <w:div w:id="1153179069">
          <w:marLeft w:val="640"/>
          <w:marRight w:val="0"/>
          <w:marTop w:val="0"/>
          <w:marBottom w:val="0"/>
          <w:divBdr>
            <w:top w:val="none" w:sz="0" w:space="0" w:color="auto"/>
            <w:left w:val="none" w:sz="0" w:space="0" w:color="auto"/>
            <w:bottom w:val="none" w:sz="0" w:space="0" w:color="auto"/>
            <w:right w:val="none" w:sz="0" w:space="0" w:color="auto"/>
          </w:divBdr>
        </w:div>
        <w:div w:id="1810587367">
          <w:marLeft w:val="640"/>
          <w:marRight w:val="0"/>
          <w:marTop w:val="0"/>
          <w:marBottom w:val="0"/>
          <w:divBdr>
            <w:top w:val="none" w:sz="0" w:space="0" w:color="auto"/>
            <w:left w:val="none" w:sz="0" w:space="0" w:color="auto"/>
            <w:bottom w:val="none" w:sz="0" w:space="0" w:color="auto"/>
            <w:right w:val="none" w:sz="0" w:space="0" w:color="auto"/>
          </w:divBdr>
        </w:div>
        <w:div w:id="1507481561">
          <w:marLeft w:val="640"/>
          <w:marRight w:val="0"/>
          <w:marTop w:val="0"/>
          <w:marBottom w:val="0"/>
          <w:divBdr>
            <w:top w:val="none" w:sz="0" w:space="0" w:color="auto"/>
            <w:left w:val="none" w:sz="0" w:space="0" w:color="auto"/>
            <w:bottom w:val="none" w:sz="0" w:space="0" w:color="auto"/>
            <w:right w:val="none" w:sz="0" w:space="0" w:color="auto"/>
          </w:divBdr>
        </w:div>
        <w:div w:id="949362044">
          <w:marLeft w:val="640"/>
          <w:marRight w:val="0"/>
          <w:marTop w:val="0"/>
          <w:marBottom w:val="0"/>
          <w:divBdr>
            <w:top w:val="none" w:sz="0" w:space="0" w:color="auto"/>
            <w:left w:val="none" w:sz="0" w:space="0" w:color="auto"/>
            <w:bottom w:val="none" w:sz="0" w:space="0" w:color="auto"/>
            <w:right w:val="none" w:sz="0" w:space="0" w:color="auto"/>
          </w:divBdr>
        </w:div>
        <w:div w:id="1016613053">
          <w:marLeft w:val="640"/>
          <w:marRight w:val="0"/>
          <w:marTop w:val="0"/>
          <w:marBottom w:val="0"/>
          <w:divBdr>
            <w:top w:val="none" w:sz="0" w:space="0" w:color="auto"/>
            <w:left w:val="none" w:sz="0" w:space="0" w:color="auto"/>
            <w:bottom w:val="none" w:sz="0" w:space="0" w:color="auto"/>
            <w:right w:val="none" w:sz="0" w:space="0" w:color="auto"/>
          </w:divBdr>
        </w:div>
        <w:div w:id="464742451">
          <w:marLeft w:val="640"/>
          <w:marRight w:val="0"/>
          <w:marTop w:val="0"/>
          <w:marBottom w:val="0"/>
          <w:divBdr>
            <w:top w:val="none" w:sz="0" w:space="0" w:color="auto"/>
            <w:left w:val="none" w:sz="0" w:space="0" w:color="auto"/>
            <w:bottom w:val="none" w:sz="0" w:space="0" w:color="auto"/>
            <w:right w:val="none" w:sz="0" w:space="0" w:color="auto"/>
          </w:divBdr>
        </w:div>
        <w:div w:id="109127788">
          <w:marLeft w:val="640"/>
          <w:marRight w:val="0"/>
          <w:marTop w:val="0"/>
          <w:marBottom w:val="0"/>
          <w:divBdr>
            <w:top w:val="none" w:sz="0" w:space="0" w:color="auto"/>
            <w:left w:val="none" w:sz="0" w:space="0" w:color="auto"/>
            <w:bottom w:val="none" w:sz="0" w:space="0" w:color="auto"/>
            <w:right w:val="none" w:sz="0" w:space="0" w:color="auto"/>
          </w:divBdr>
        </w:div>
        <w:div w:id="1244602884">
          <w:marLeft w:val="640"/>
          <w:marRight w:val="0"/>
          <w:marTop w:val="0"/>
          <w:marBottom w:val="0"/>
          <w:divBdr>
            <w:top w:val="none" w:sz="0" w:space="0" w:color="auto"/>
            <w:left w:val="none" w:sz="0" w:space="0" w:color="auto"/>
            <w:bottom w:val="none" w:sz="0" w:space="0" w:color="auto"/>
            <w:right w:val="none" w:sz="0" w:space="0" w:color="auto"/>
          </w:divBdr>
        </w:div>
        <w:div w:id="186910828">
          <w:marLeft w:val="640"/>
          <w:marRight w:val="0"/>
          <w:marTop w:val="0"/>
          <w:marBottom w:val="0"/>
          <w:divBdr>
            <w:top w:val="none" w:sz="0" w:space="0" w:color="auto"/>
            <w:left w:val="none" w:sz="0" w:space="0" w:color="auto"/>
            <w:bottom w:val="none" w:sz="0" w:space="0" w:color="auto"/>
            <w:right w:val="none" w:sz="0" w:space="0" w:color="auto"/>
          </w:divBdr>
        </w:div>
        <w:div w:id="699938944">
          <w:marLeft w:val="640"/>
          <w:marRight w:val="0"/>
          <w:marTop w:val="0"/>
          <w:marBottom w:val="0"/>
          <w:divBdr>
            <w:top w:val="none" w:sz="0" w:space="0" w:color="auto"/>
            <w:left w:val="none" w:sz="0" w:space="0" w:color="auto"/>
            <w:bottom w:val="none" w:sz="0" w:space="0" w:color="auto"/>
            <w:right w:val="none" w:sz="0" w:space="0" w:color="auto"/>
          </w:divBdr>
        </w:div>
        <w:div w:id="742218706">
          <w:marLeft w:val="640"/>
          <w:marRight w:val="0"/>
          <w:marTop w:val="0"/>
          <w:marBottom w:val="0"/>
          <w:divBdr>
            <w:top w:val="none" w:sz="0" w:space="0" w:color="auto"/>
            <w:left w:val="none" w:sz="0" w:space="0" w:color="auto"/>
            <w:bottom w:val="none" w:sz="0" w:space="0" w:color="auto"/>
            <w:right w:val="none" w:sz="0" w:space="0" w:color="auto"/>
          </w:divBdr>
        </w:div>
        <w:div w:id="461926229">
          <w:marLeft w:val="640"/>
          <w:marRight w:val="0"/>
          <w:marTop w:val="0"/>
          <w:marBottom w:val="0"/>
          <w:divBdr>
            <w:top w:val="none" w:sz="0" w:space="0" w:color="auto"/>
            <w:left w:val="none" w:sz="0" w:space="0" w:color="auto"/>
            <w:bottom w:val="none" w:sz="0" w:space="0" w:color="auto"/>
            <w:right w:val="none" w:sz="0" w:space="0" w:color="auto"/>
          </w:divBdr>
        </w:div>
        <w:div w:id="822282277">
          <w:marLeft w:val="640"/>
          <w:marRight w:val="0"/>
          <w:marTop w:val="0"/>
          <w:marBottom w:val="0"/>
          <w:divBdr>
            <w:top w:val="none" w:sz="0" w:space="0" w:color="auto"/>
            <w:left w:val="none" w:sz="0" w:space="0" w:color="auto"/>
            <w:bottom w:val="none" w:sz="0" w:space="0" w:color="auto"/>
            <w:right w:val="none" w:sz="0" w:space="0" w:color="auto"/>
          </w:divBdr>
        </w:div>
        <w:div w:id="58871904">
          <w:marLeft w:val="640"/>
          <w:marRight w:val="0"/>
          <w:marTop w:val="0"/>
          <w:marBottom w:val="0"/>
          <w:divBdr>
            <w:top w:val="none" w:sz="0" w:space="0" w:color="auto"/>
            <w:left w:val="none" w:sz="0" w:space="0" w:color="auto"/>
            <w:bottom w:val="none" w:sz="0" w:space="0" w:color="auto"/>
            <w:right w:val="none" w:sz="0" w:space="0" w:color="auto"/>
          </w:divBdr>
        </w:div>
        <w:div w:id="335041379">
          <w:marLeft w:val="640"/>
          <w:marRight w:val="0"/>
          <w:marTop w:val="0"/>
          <w:marBottom w:val="0"/>
          <w:divBdr>
            <w:top w:val="none" w:sz="0" w:space="0" w:color="auto"/>
            <w:left w:val="none" w:sz="0" w:space="0" w:color="auto"/>
            <w:bottom w:val="none" w:sz="0" w:space="0" w:color="auto"/>
            <w:right w:val="none" w:sz="0" w:space="0" w:color="auto"/>
          </w:divBdr>
        </w:div>
        <w:div w:id="472138320">
          <w:marLeft w:val="640"/>
          <w:marRight w:val="0"/>
          <w:marTop w:val="0"/>
          <w:marBottom w:val="0"/>
          <w:divBdr>
            <w:top w:val="none" w:sz="0" w:space="0" w:color="auto"/>
            <w:left w:val="none" w:sz="0" w:space="0" w:color="auto"/>
            <w:bottom w:val="none" w:sz="0" w:space="0" w:color="auto"/>
            <w:right w:val="none" w:sz="0" w:space="0" w:color="auto"/>
          </w:divBdr>
        </w:div>
      </w:divsChild>
    </w:div>
    <w:div w:id="370302976">
      <w:bodyDiv w:val="1"/>
      <w:marLeft w:val="0"/>
      <w:marRight w:val="0"/>
      <w:marTop w:val="0"/>
      <w:marBottom w:val="0"/>
      <w:divBdr>
        <w:top w:val="none" w:sz="0" w:space="0" w:color="auto"/>
        <w:left w:val="none" w:sz="0" w:space="0" w:color="auto"/>
        <w:bottom w:val="none" w:sz="0" w:space="0" w:color="auto"/>
        <w:right w:val="none" w:sz="0" w:space="0" w:color="auto"/>
      </w:divBdr>
    </w:div>
    <w:div w:id="378019710">
      <w:bodyDiv w:val="1"/>
      <w:marLeft w:val="0"/>
      <w:marRight w:val="0"/>
      <w:marTop w:val="0"/>
      <w:marBottom w:val="0"/>
      <w:divBdr>
        <w:top w:val="none" w:sz="0" w:space="0" w:color="auto"/>
        <w:left w:val="none" w:sz="0" w:space="0" w:color="auto"/>
        <w:bottom w:val="none" w:sz="0" w:space="0" w:color="auto"/>
        <w:right w:val="none" w:sz="0" w:space="0" w:color="auto"/>
      </w:divBdr>
    </w:div>
    <w:div w:id="447510300">
      <w:bodyDiv w:val="1"/>
      <w:marLeft w:val="0"/>
      <w:marRight w:val="0"/>
      <w:marTop w:val="0"/>
      <w:marBottom w:val="0"/>
      <w:divBdr>
        <w:top w:val="none" w:sz="0" w:space="0" w:color="auto"/>
        <w:left w:val="none" w:sz="0" w:space="0" w:color="auto"/>
        <w:bottom w:val="none" w:sz="0" w:space="0" w:color="auto"/>
        <w:right w:val="none" w:sz="0" w:space="0" w:color="auto"/>
      </w:divBdr>
    </w:div>
    <w:div w:id="468206713">
      <w:bodyDiv w:val="1"/>
      <w:marLeft w:val="0"/>
      <w:marRight w:val="0"/>
      <w:marTop w:val="0"/>
      <w:marBottom w:val="0"/>
      <w:divBdr>
        <w:top w:val="none" w:sz="0" w:space="0" w:color="auto"/>
        <w:left w:val="none" w:sz="0" w:space="0" w:color="auto"/>
        <w:bottom w:val="none" w:sz="0" w:space="0" w:color="auto"/>
        <w:right w:val="none" w:sz="0" w:space="0" w:color="auto"/>
      </w:divBdr>
    </w:div>
    <w:div w:id="473134134">
      <w:bodyDiv w:val="1"/>
      <w:marLeft w:val="0"/>
      <w:marRight w:val="0"/>
      <w:marTop w:val="0"/>
      <w:marBottom w:val="0"/>
      <w:divBdr>
        <w:top w:val="none" w:sz="0" w:space="0" w:color="auto"/>
        <w:left w:val="none" w:sz="0" w:space="0" w:color="auto"/>
        <w:bottom w:val="none" w:sz="0" w:space="0" w:color="auto"/>
        <w:right w:val="none" w:sz="0" w:space="0" w:color="auto"/>
      </w:divBdr>
    </w:div>
    <w:div w:id="509099027">
      <w:bodyDiv w:val="1"/>
      <w:marLeft w:val="0"/>
      <w:marRight w:val="0"/>
      <w:marTop w:val="0"/>
      <w:marBottom w:val="0"/>
      <w:divBdr>
        <w:top w:val="none" w:sz="0" w:space="0" w:color="auto"/>
        <w:left w:val="none" w:sz="0" w:space="0" w:color="auto"/>
        <w:bottom w:val="none" w:sz="0" w:space="0" w:color="auto"/>
        <w:right w:val="none" w:sz="0" w:space="0" w:color="auto"/>
      </w:divBdr>
    </w:div>
    <w:div w:id="523177002">
      <w:bodyDiv w:val="1"/>
      <w:marLeft w:val="0"/>
      <w:marRight w:val="0"/>
      <w:marTop w:val="0"/>
      <w:marBottom w:val="0"/>
      <w:divBdr>
        <w:top w:val="none" w:sz="0" w:space="0" w:color="auto"/>
        <w:left w:val="none" w:sz="0" w:space="0" w:color="auto"/>
        <w:bottom w:val="none" w:sz="0" w:space="0" w:color="auto"/>
        <w:right w:val="none" w:sz="0" w:space="0" w:color="auto"/>
      </w:divBdr>
    </w:div>
    <w:div w:id="548343373">
      <w:bodyDiv w:val="1"/>
      <w:marLeft w:val="0"/>
      <w:marRight w:val="0"/>
      <w:marTop w:val="0"/>
      <w:marBottom w:val="0"/>
      <w:divBdr>
        <w:top w:val="none" w:sz="0" w:space="0" w:color="auto"/>
        <w:left w:val="none" w:sz="0" w:space="0" w:color="auto"/>
        <w:bottom w:val="none" w:sz="0" w:space="0" w:color="auto"/>
        <w:right w:val="none" w:sz="0" w:space="0" w:color="auto"/>
      </w:divBdr>
    </w:div>
    <w:div w:id="594901501">
      <w:bodyDiv w:val="1"/>
      <w:marLeft w:val="0"/>
      <w:marRight w:val="0"/>
      <w:marTop w:val="0"/>
      <w:marBottom w:val="0"/>
      <w:divBdr>
        <w:top w:val="none" w:sz="0" w:space="0" w:color="auto"/>
        <w:left w:val="none" w:sz="0" w:space="0" w:color="auto"/>
        <w:bottom w:val="none" w:sz="0" w:space="0" w:color="auto"/>
        <w:right w:val="none" w:sz="0" w:space="0" w:color="auto"/>
      </w:divBdr>
    </w:div>
    <w:div w:id="663436914">
      <w:bodyDiv w:val="1"/>
      <w:marLeft w:val="0"/>
      <w:marRight w:val="0"/>
      <w:marTop w:val="0"/>
      <w:marBottom w:val="0"/>
      <w:divBdr>
        <w:top w:val="none" w:sz="0" w:space="0" w:color="auto"/>
        <w:left w:val="none" w:sz="0" w:space="0" w:color="auto"/>
        <w:bottom w:val="none" w:sz="0" w:space="0" w:color="auto"/>
        <w:right w:val="none" w:sz="0" w:space="0" w:color="auto"/>
      </w:divBdr>
    </w:div>
    <w:div w:id="690183596">
      <w:bodyDiv w:val="1"/>
      <w:marLeft w:val="0"/>
      <w:marRight w:val="0"/>
      <w:marTop w:val="0"/>
      <w:marBottom w:val="0"/>
      <w:divBdr>
        <w:top w:val="none" w:sz="0" w:space="0" w:color="auto"/>
        <w:left w:val="none" w:sz="0" w:space="0" w:color="auto"/>
        <w:bottom w:val="none" w:sz="0" w:space="0" w:color="auto"/>
        <w:right w:val="none" w:sz="0" w:space="0" w:color="auto"/>
      </w:divBdr>
    </w:div>
    <w:div w:id="696657696">
      <w:bodyDiv w:val="1"/>
      <w:marLeft w:val="0"/>
      <w:marRight w:val="0"/>
      <w:marTop w:val="0"/>
      <w:marBottom w:val="0"/>
      <w:divBdr>
        <w:top w:val="none" w:sz="0" w:space="0" w:color="auto"/>
        <w:left w:val="none" w:sz="0" w:space="0" w:color="auto"/>
        <w:bottom w:val="none" w:sz="0" w:space="0" w:color="auto"/>
        <w:right w:val="none" w:sz="0" w:space="0" w:color="auto"/>
      </w:divBdr>
    </w:div>
    <w:div w:id="758480118">
      <w:bodyDiv w:val="1"/>
      <w:marLeft w:val="0"/>
      <w:marRight w:val="0"/>
      <w:marTop w:val="0"/>
      <w:marBottom w:val="0"/>
      <w:divBdr>
        <w:top w:val="none" w:sz="0" w:space="0" w:color="auto"/>
        <w:left w:val="none" w:sz="0" w:space="0" w:color="auto"/>
        <w:bottom w:val="none" w:sz="0" w:space="0" w:color="auto"/>
        <w:right w:val="none" w:sz="0" w:space="0" w:color="auto"/>
      </w:divBdr>
    </w:div>
    <w:div w:id="763109258">
      <w:bodyDiv w:val="1"/>
      <w:marLeft w:val="0"/>
      <w:marRight w:val="0"/>
      <w:marTop w:val="0"/>
      <w:marBottom w:val="0"/>
      <w:divBdr>
        <w:top w:val="none" w:sz="0" w:space="0" w:color="auto"/>
        <w:left w:val="none" w:sz="0" w:space="0" w:color="auto"/>
        <w:bottom w:val="none" w:sz="0" w:space="0" w:color="auto"/>
        <w:right w:val="none" w:sz="0" w:space="0" w:color="auto"/>
      </w:divBdr>
    </w:div>
    <w:div w:id="797914500">
      <w:bodyDiv w:val="1"/>
      <w:marLeft w:val="0"/>
      <w:marRight w:val="0"/>
      <w:marTop w:val="0"/>
      <w:marBottom w:val="0"/>
      <w:divBdr>
        <w:top w:val="none" w:sz="0" w:space="0" w:color="auto"/>
        <w:left w:val="none" w:sz="0" w:space="0" w:color="auto"/>
        <w:bottom w:val="none" w:sz="0" w:space="0" w:color="auto"/>
        <w:right w:val="none" w:sz="0" w:space="0" w:color="auto"/>
      </w:divBdr>
    </w:div>
    <w:div w:id="802163206">
      <w:bodyDiv w:val="1"/>
      <w:marLeft w:val="0"/>
      <w:marRight w:val="0"/>
      <w:marTop w:val="0"/>
      <w:marBottom w:val="0"/>
      <w:divBdr>
        <w:top w:val="none" w:sz="0" w:space="0" w:color="auto"/>
        <w:left w:val="none" w:sz="0" w:space="0" w:color="auto"/>
        <w:bottom w:val="none" w:sz="0" w:space="0" w:color="auto"/>
        <w:right w:val="none" w:sz="0" w:space="0" w:color="auto"/>
      </w:divBdr>
    </w:div>
    <w:div w:id="822812349">
      <w:bodyDiv w:val="1"/>
      <w:marLeft w:val="0"/>
      <w:marRight w:val="0"/>
      <w:marTop w:val="0"/>
      <w:marBottom w:val="0"/>
      <w:divBdr>
        <w:top w:val="none" w:sz="0" w:space="0" w:color="auto"/>
        <w:left w:val="none" w:sz="0" w:space="0" w:color="auto"/>
        <w:bottom w:val="none" w:sz="0" w:space="0" w:color="auto"/>
        <w:right w:val="none" w:sz="0" w:space="0" w:color="auto"/>
      </w:divBdr>
    </w:div>
    <w:div w:id="881014884">
      <w:bodyDiv w:val="1"/>
      <w:marLeft w:val="0"/>
      <w:marRight w:val="0"/>
      <w:marTop w:val="0"/>
      <w:marBottom w:val="0"/>
      <w:divBdr>
        <w:top w:val="none" w:sz="0" w:space="0" w:color="auto"/>
        <w:left w:val="none" w:sz="0" w:space="0" w:color="auto"/>
        <w:bottom w:val="none" w:sz="0" w:space="0" w:color="auto"/>
        <w:right w:val="none" w:sz="0" w:space="0" w:color="auto"/>
      </w:divBdr>
    </w:div>
    <w:div w:id="952323082">
      <w:bodyDiv w:val="1"/>
      <w:marLeft w:val="0"/>
      <w:marRight w:val="0"/>
      <w:marTop w:val="0"/>
      <w:marBottom w:val="0"/>
      <w:divBdr>
        <w:top w:val="none" w:sz="0" w:space="0" w:color="auto"/>
        <w:left w:val="none" w:sz="0" w:space="0" w:color="auto"/>
        <w:bottom w:val="none" w:sz="0" w:space="0" w:color="auto"/>
        <w:right w:val="none" w:sz="0" w:space="0" w:color="auto"/>
      </w:divBdr>
    </w:div>
    <w:div w:id="969744649">
      <w:bodyDiv w:val="1"/>
      <w:marLeft w:val="0"/>
      <w:marRight w:val="0"/>
      <w:marTop w:val="0"/>
      <w:marBottom w:val="0"/>
      <w:divBdr>
        <w:top w:val="none" w:sz="0" w:space="0" w:color="auto"/>
        <w:left w:val="none" w:sz="0" w:space="0" w:color="auto"/>
        <w:bottom w:val="none" w:sz="0" w:space="0" w:color="auto"/>
        <w:right w:val="none" w:sz="0" w:space="0" w:color="auto"/>
      </w:divBdr>
      <w:divsChild>
        <w:div w:id="1107430756">
          <w:marLeft w:val="640"/>
          <w:marRight w:val="0"/>
          <w:marTop w:val="0"/>
          <w:marBottom w:val="0"/>
          <w:divBdr>
            <w:top w:val="none" w:sz="0" w:space="0" w:color="auto"/>
            <w:left w:val="none" w:sz="0" w:space="0" w:color="auto"/>
            <w:bottom w:val="none" w:sz="0" w:space="0" w:color="auto"/>
            <w:right w:val="none" w:sz="0" w:space="0" w:color="auto"/>
          </w:divBdr>
        </w:div>
        <w:div w:id="1193543227">
          <w:marLeft w:val="640"/>
          <w:marRight w:val="0"/>
          <w:marTop w:val="0"/>
          <w:marBottom w:val="0"/>
          <w:divBdr>
            <w:top w:val="none" w:sz="0" w:space="0" w:color="auto"/>
            <w:left w:val="none" w:sz="0" w:space="0" w:color="auto"/>
            <w:bottom w:val="none" w:sz="0" w:space="0" w:color="auto"/>
            <w:right w:val="none" w:sz="0" w:space="0" w:color="auto"/>
          </w:divBdr>
        </w:div>
        <w:div w:id="421296793">
          <w:marLeft w:val="640"/>
          <w:marRight w:val="0"/>
          <w:marTop w:val="0"/>
          <w:marBottom w:val="0"/>
          <w:divBdr>
            <w:top w:val="none" w:sz="0" w:space="0" w:color="auto"/>
            <w:left w:val="none" w:sz="0" w:space="0" w:color="auto"/>
            <w:bottom w:val="none" w:sz="0" w:space="0" w:color="auto"/>
            <w:right w:val="none" w:sz="0" w:space="0" w:color="auto"/>
          </w:divBdr>
        </w:div>
        <w:div w:id="2048411746">
          <w:marLeft w:val="640"/>
          <w:marRight w:val="0"/>
          <w:marTop w:val="0"/>
          <w:marBottom w:val="0"/>
          <w:divBdr>
            <w:top w:val="none" w:sz="0" w:space="0" w:color="auto"/>
            <w:left w:val="none" w:sz="0" w:space="0" w:color="auto"/>
            <w:bottom w:val="none" w:sz="0" w:space="0" w:color="auto"/>
            <w:right w:val="none" w:sz="0" w:space="0" w:color="auto"/>
          </w:divBdr>
        </w:div>
        <w:div w:id="1810661075">
          <w:marLeft w:val="640"/>
          <w:marRight w:val="0"/>
          <w:marTop w:val="0"/>
          <w:marBottom w:val="0"/>
          <w:divBdr>
            <w:top w:val="none" w:sz="0" w:space="0" w:color="auto"/>
            <w:left w:val="none" w:sz="0" w:space="0" w:color="auto"/>
            <w:bottom w:val="none" w:sz="0" w:space="0" w:color="auto"/>
            <w:right w:val="none" w:sz="0" w:space="0" w:color="auto"/>
          </w:divBdr>
        </w:div>
        <w:div w:id="475337083">
          <w:marLeft w:val="640"/>
          <w:marRight w:val="0"/>
          <w:marTop w:val="0"/>
          <w:marBottom w:val="0"/>
          <w:divBdr>
            <w:top w:val="none" w:sz="0" w:space="0" w:color="auto"/>
            <w:left w:val="none" w:sz="0" w:space="0" w:color="auto"/>
            <w:bottom w:val="none" w:sz="0" w:space="0" w:color="auto"/>
            <w:right w:val="none" w:sz="0" w:space="0" w:color="auto"/>
          </w:divBdr>
        </w:div>
        <w:div w:id="714813817">
          <w:marLeft w:val="640"/>
          <w:marRight w:val="0"/>
          <w:marTop w:val="0"/>
          <w:marBottom w:val="0"/>
          <w:divBdr>
            <w:top w:val="none" w:sz="0" w:space="0" w:color="auto"/>
            <w:left w:val="none" w:sz="0" w:space="0" w:color="auto"/>
            <w:bottom w:val="none" w:sz="0" w:space="0" w:color="auto"/>
            <w:right w:val="none" w:sz="0" w:space="0" w:color="auto"/>
          </w:divBdr>
        </w:div>
        <w:div w:id="347100709">
          <w:marLeft w:val="640"/>
          <w:marRight w:val="0"/>
          <w:marTop w:val="0"/>
          <w:marBottom w:val="0"/>
          <w:divBdr>
            <w:top w:val="none" w:sz="0" w:space="0" w:color="auto"/>
            <w:left w:val="none" w:sz="0" w:space="0" w:color="auto"/>
            <w:bottom w:val="none" w:sz="0" w:space="0" w:color="auto"/>
            <w:right w:val="none" w:sz="0" w:space="0" w:color="auto"/>
          </w:divBdr>
        </w:div>
        <w:div w:id="1734082742">
          <w:marLeft w:val="640"/>
          <w:marRight w:val="0"/>
          <w:marTop w:val="0"/>
          <w:marBottom w:val="0"/>
          <w:divBdr>
            <w:top w:val="none" w:sz="0" w:space="0" w:color="auto"/>
            <w:left w:val="none" w:sz="0" w:space="0" w:color="auto"/>
            <w:bottom w:val="none" w:sz="0" w:space="0" w:color="auto"/>
            <w:right w:val="none" w:sz="0" w:space="0" w:color="auto"/>
          </w:divBdr>
        </w:div>
        <w:div w:id="1399789214">
          <w:marLeft w:val="640"/>
          <w:marRight w:val="0"/>
          <w:marTop w:val="0"/>
          <w:marBottom w:val="0"/>
          <w:divBdr>
            <w:top w:val="none" w:sz="0" w:space="0" w:color="auto"/>
            <w:left w:val="none" w:sz="0" w:space="0" w:color="auto"/>
            <w:bottom w:val="none" w:sz="0" w:space="0" w:color="auto"/>
            <w:right w:val="none" w:sz="0" w:space="0" w:color="auto"/>
          </w:divBdr>
        </w:div>
        <w:div w:id="1070543221">
          <w:marLeft w:val="640"/>
          <w:marRight w:val="0"/>
          <w:marTop w:val="0"/>
          <w:marBottom w:val="0"/>
          <w:divBdr>
            <w:top w:val="none" w:sz="0" w:space="0" w:color="auto"/>
            <w:left w:val="none" w:sz="0" w:space="0" w:color="auto"/>
            <w:bottom w:val="none" w:sz="0" w:space="0" w:color="auto"/>
            <w:right w:val="none" w:sz="0" w:space="0" w:color="auto"/>
          </w:divBdr>
        </w:div>
        <w:div w:id="2033725396">
          <w:marLeft w:val="640"/>
          <w:marRight w:val="0"/>
          <w:marTop w:val="0"/>
          <w:marBottom w:val="0"/>
          <w:divBdr>
            <w:top w:val="none" w:sz="0" w:space="0" w:color="auto"/>
            <w:left w:val="none" w:sz="0" w:space="0" w:color="auto"/>
            <w:bottom w:val="none" w:sz="0" w:space="0" w:color="auto"/>
            <w:right w:val="none" w:sz="0" w:space="0" w:color="auto"/>
          </w:divBdr>
        </w:div>
        <w:div w:id="1886215566">
          <w:marLeft w:val="640"/>
          <w:marRight w:val="0"/>
          <w:marTop w:val="0"/>
          <w:marBottom w:val="0"/>
          <w:divBdr>
            <w:top w:val="none" w:sz="0" w:space="0" w:color="auto"/>
            <w:left w:val="none" w:sz="0" w:space="0" w:color="auto"/>
            <w:bottom w:val="none" w:sz="0" w:space="0" w:color="auto"/>
            <w:right w:val="none" w:sz="0" w:space="0" w:color="auto"/>
          </w:divBdr>
        </w:div>
        <w:div w:id="1147404622">
          <w:marLeft w:val="640"/>
          <w:marRight w:val="0"/>
          <w:marTop w:val="0"/>
          <w:marBottom w:val="0"/>
          <w:divBdr>
            <w:top w:val="none" w:sz="0" w:space="0" w:color="auto"/>
            <w:left w:val="none" w:sz="0" w:space="0" w:color="auto"/>
            <w:bottom w:val="none" w:sz="0" w:space="0" w:color="auto"/>
            <w:right w:val="none" w:sz="0" w:space="0" w:color="auto"/>
          </w:divBdr>
        </w:div>
        <w:div w:id="69013022">
          <w:marLeft w:val="640"/>
          <w:marRight w:val="0"/>
          <w:marTop w:val="0"/>
          <w:marBottom w:val="0"/>
          <w:divBdr>
            <w:top w:val="none" w:sz="0" w:space="0" w:color="auto"/>
            <w:left w:val="none" w:sz="0" w:space="0" w:color="auto"/>
            <w:bottom w:val="none" w:sz="0" w:space="0" w:color="auto"/>
            <w:right w:val="none" w:sz="0" w:space="0" w:color="auto"/>
          </w:divBdr>
        </w:div>
        <w:div w:id="625430104">
          <w:marLeft w:val="640"/>
          <w:marRight w:val="0"/>
          <w:marTop w:val="0"/>
          <w:marBottom w:val="0"/>
          <w:divBdr>
            <w:top w:val="none" w:sz="0" w:space="0" w:color="auto"/>
            <w:left w:val="none" w:sz="0" w:space="0" w:color="auto"/>
            <w:bottom w:val="none" w:sz="0" w:space="0" w:color="auto"/>
            <w:right w:val="none" w:sz="0" w:space="0" w:color="auto"/>
          </w:divBdr>
        </w:div>
        <w:div w:id="420565386">
          <w:marLeft w:val="640"/>
          <w:marRight w:val="0"/>
          <w:marTop w:val="0"/>
          <w:marBottom w:val="0"/>
          <w:divBdr>
            <w:top w:val="none" w:sz="0" w:space="0" w:color="auto"/>
            <w:left w:val="none" w:sz="0" w:space="0" w:color="auto"/>
            <w:bottom w:val="none" w:sz="0" w:space="0" w:color="auto"/>
            <w:right w:val="none" w:sz="0" w:space="0" w:color="auto"/>
          </w:divBdr>
        </w:div>
        <w:div w:id="687297519">
          <w:marLeft w:val="640"/>
          <w:marRight w:val="0"/>
          <w:marTop w:val="0"/>
          <w:marBottom w:val="0"/>
          <w:divBdr>
            <w:top w:val="none" w:sz="0" w:space="0" w:color="auto"/>
            <w:left w:val="none" w:sz="0" w:space="0" w:color="auto"/>
            <w:bottom w:val="none" w:sz="0" w:space="0" w:color="auto"/>
            <w:right w:val="none" w:sz="0" w:space="0" w:color="auto"/>
          </w:divBdr>
        </w:div>
        <w:div w:id="300308391">
          <w:marLeft w:val="640"/>
          <w:marRight w:val="0"/>
          <w:marTop w:val="0"/>
          <w:marBottom w:val="0"/>
          <w:divBdr>
            <w:top w:val="none" w:sz="0" w:space="0" w:color="auto"/>
            <w:left w:val="none" w:sz="0" w:space="0" w:color="auto"/>
            <w:bottom w:val="none" w:sz="0" w:space="0" w:color="auto"/>
            <w:right w:val="none" w:sz="0" w:space="0" w:color="auto"/>
          </w:divBdr>
        </w:div>
        <w:div w:id="1279143710">
          <w:marLeft w:val="640"/>
          <w:marRight w:val="0"/>
          <w:marTop w:val="0"/>
          <w:marBottom w:val="0"/>
          <w:divBdr>
            <w:top w:val="none" w:sz="0" w:space="0" w:color="auto"/>
            <w:left w:val="none" w:sz="0" w:space="0" w:color="auto"/>
            <w:bottom w:val="none" w:sz="0" w:space="0" w:color="auto"/>
            <w:right w:val="none" w:sz="0" w:space="0" w:color="auto"/>
          </w:divBdr>
        </w:div>
        <w:div w:id="486022981">
          <w:marLeft w:val="640"/>
          <w:marRight w:val="0"/>
          <w:marTop w:val="0"/>
          <w:marBottom w:val="0"/>
          <w:divBdr>
            <w:top w:val="none" w:sz="0" w:space="0" w:color="auto"/>
            <w:left w:val="none" w:sz="0" w:space="0" w:color="auto"/>
            <w:bottom w:val="none" w:sz="0" w:space="0" w:color="auto"/>
            <w:right w:val="none" w:sz="0" w:space="0" w:color="auto"/>
          </w:divBdr>
        </w:div>
        <w:div w:id="543297726">
          <w:marLeft w:val="640"/>
          <w:marRight w:val="0"/>
          <w:marTop w:val="0"/>
          <w:marBottom w:val="0"/>
          <w:divBdr>
            <w:top w:val="none" w:sz="0" w:space="0" w:color="auto"/>
            <w:left w:val="none" w:sz="0" w:space="0" w:color="auto"/>
            <w:bottom w:val="none" w:sz="0" w:space="0" w:color="auto"/>
            <w:right w:val="none" w:sz="0" w:space="0" w:color="auto"/>
          </w:divBdr>
        </w:div>
        <w:div w:id="1747991232">
          <w:marLeft w:val="640"/>
          <w:marRight w:val="0"/>
          <w:marTop w:val="0"/>
          <w:marBottom w:val="0"/>
          <w:divBdr>
            <w:top w:val="none" w:sz="0" w:space="0" w:color="auto"/>
            <w:left w:val="none" w:sz="0" w:space="0" w:color="auto"/>
            <w:bottom w:val="none" w:sz="0" w:space="0" w:color="auto"/>
            <w:right w:val="none" w:sz="0" w:space="0" w:color="auto"/>
          </w:divBdr>
        </w:div>
        <w:div w:id="1793014700">
          <w:marLeft w:val="640"/>
          <w:marRight w:val="0"/>
          <w:marTop w:val="0"/>
          <w:marBottom w:val="0"/>
          <w:divBdr>
            <w:top w:val="none" w:sz="0" w:space="0" w:color="auto"/>
            <w:left w:val="none" w:sz="0" w:space="0" w:color="auto"/>
            <w:bottom w:val="none" w:sz="0" w:space="0" w:color="auto"/>
            <w:right w:val="none" w:sz="0" w:space="0" w:color="auto"/>
          </w:divBdr>
        </w:div>
        <w:div w:id="1471089190">
          <w:marLeft w:val="640"/>
          <w:marRight w:val="0"/>
          <w:marTop w:val="0"/>
          <w:marBottom w:val="0"/>
          <w:divBdr>
            <w:top w:val="none" w:sz="0" w:space="0" w:color="auto"/>
            <w:left w:val="none" w:sz="0" w:space="0" w:color="auto"/>
            <w:bottom w:val="none" w:sz="0" w:space="0" w:color="auto"/>
            <w:right w:val="none" w:sz="0" w:space="0" w:color="auto"/>
          </w:divBdr>
        </w:div>
        <w:div w:id="1601180607">
          <w:marLeft w:val="640"/>
          <w:marRight w:val="0"/>
          <w:marTop w:val="0"/>
          <w:marBottom w:val="0"/>
          <w:divBdr>
            <w:top w:val="none" w:sz="0" w:space="0" w:color="auto"/>
            <w:left w:val="none" w:sz="0" w:space="0" w:color="auto"/>
            <w:bottom w:val="none" w:sz="0" w:space="0" w:color="auto"/>
            <w:right w:val="none" w:sz="0" w:space="0" w:color="auto"/>
          </w:divBdr>
        </w:div>
        <w:div w:id="298072932">
          <w:marLeft w:val="640"/>
          <w:marRight w:val="0"/>
          <w:marTop w:val="0"/>
          <w:marBottom w:val="0"/>
          <w:divBdr>
            <w:top w:val="none" w:sz="0" w:space="0" w:color="auto"/>
            <w:left w:val="none" w:sz="0" w:space="0" w:color="auto"/>
            <w:bottom w:val="none" w:sz="0" w:space="0" w:color="auto"/>
            <w:right w:val="none" w:sz="0" w:space="0" w:color="auto"/>
          </w:divBdr>
        </w:div>
        <w:div w:id="2029256840">
          <w:marLeft w:val="640"/>
          <w:marRight w:val="0"/>
          <w:marTop w:val="0"/>
          <w:marBottom w:val="0"/>
          <w:divBdr>
            <w:top w:val="none" w:sz="0" w:space="0" w:color="auto"/>
            <w:left w:val="none" w:sz="0" w:space="0" w:color="auto"/>
            <w:bottom w:val="none" w:sz="0" w:space="0" w:color="auto"/>
            <w:right w:val="none" w:sz="0" w:space="0" w:color="auto"/>
          </w:divBdr>
        </w:div>
        <w:div w:id="1522668638">
          <w:marLeft w:val="640"/>
          <w:marRight w:val="0"/>
          <w:marTop w:val="0"/>
          <w:marBottom w:val="0"/>
          <w:divBdr>
            <w:top w:val="none" w:sz="0" w:space="0" w:color="auto"/>
            <w:left w:val="none" w:sz="0" w:space="0" w:color="auto"/>
            <w:bottom w:val="none" w:sz="0" w:space="0" w:color="auto"/>
            <w:right w:val="none" w:sz="0" w:space="0" w:color="auto"/>
          </w:divBdr>
        </w:div>
        <w:div w:id="1900049877">
          <w:marLeft w:val="640"/>
          <w:marRight w:val="0"/>
          <w:marTop w:val="0"/>
          <w:marBottom w:val="0"/>
          <w:divBdr>
            <w:top w:val="none" w:sz="0" w:space="0" w:color="auto"/>
            <w:left w:val="none" w:sz="0" w:space="0" w:color="auto"/>
            <w:bottom w:val="none" w:sz="0" w:space="0" w:color="auto"/>
            <w:right w:val="none" w:sz="0" w:space="0" w:color="auto"/>
          </w:divBdr>
        </w:div>
        <w:div w:id="295645024">
          <w:marLeft w:val="640"/>
          <w:marRight w:val="0"/>
          <w:marTop w:val="0"/>
          <w:marBottom w:val="0"/>
          <w:divBdr>
            <w:top w:val="none" w:sz="0" w:space="0" w:color="auto"/>
            <w:left w:val="none" w:sz="0" w:space="0" w:color="auto"/>
            <w:bottom w:val="none" w:sz="0" w:space="0" w:color="auto"/>
            <w:right w:val="none" w:sz="0" w:space="0" w:color="auto"/>
          </w:divBdr>
        </w:div>
        <w:div w:id="516426537">
          <w:marLeft w:val="640"/>
          <w:marRight w:val="0"/>
          <w:marTop w:val="0"/>
          <w:marBottom w:val="0"/>
          <w:divBdr>
            <w:top w:val="none" w:sz="0" w:space="0" w:color="auto"/>
            <w:left w:val="none" w:sz="0" w:space="0" w:color="auto"/>
            <w:bottom w:val="none" w:sz="0" w:space="0" w:color="auto"/>
            <w:right w:val="none" w:sz="0" w:space="0" w:color="auto"/>
          </w:divBdr>
        </w:div>
        <w:div w:id="796871603">
          <w:marLeft w:val="640"/>
          <w:marRight w:val="0"/>
          <w:marTop w:val="0"/>
          <w:marBottom w:val="0"/>
          <w:divBdr>
            <w:top w:val="none" w:sz="0" w:space="0" w:color="auto"/>
            <w:left w:val="none" w:sz="0" w:space="0" w:color="auto"/>
            <w:bottom w:val="none" w:sz="0" w:space="0" w:color="auto"/>
            <w:right w:val="none" w:sz="0" w:space="0" w:color="auto"/>
          </w:divBdr>
        </w:div>
        <w:div w:id="1130442056">
          <w:marLeft w:val="640"/>
          <w:marRight w:val="0"/>
          <w:marTop w:val="0"/>
          <w:marBottom w:val="0"/>
          <w:divBdr>
            <w:top w:val="none" w:sz="0" w:space="0" w:color="auto"/>
            <w:left w:val="none" w:sz="0" w:space="0" w:color="auto"/>
            <w:bottom w:val="none" w:sz="0" w:space="0" w:color="auto"/>
            <w:right w:val="none" w:sz="0" w:space="0" w:color="auto"/>
          </w:divBdr>
        </w:div>
        <w:div w:id="1063868354">
          <w:marLeft w:val="640"/>
          <w:marRight w:val="0"/>
          <w:marTop w:val="0"/>
          <w:marBottom w:val="0"/>
          <w:divBdr>
            <w:top w:val="none" w:sz="0" w:space="0" w:color="auto"/>
            <w:left w:val="none" w:sz="0" w:space="0" w:color="auto"/>
            <w:bottom w:val="none" w:sz="0" w:space="0" w:color="auto"/>
            <w:right w:val="none" w:sz="0" w:space="0" w:color="auto"/>
          </w:divBdr>
        </w:div>
        <w:div w:id="1088887416">
          <w:marLeft w:val="640"/>
          <w:marRight w:val="0"/>
          <w:marTop w:val="0"/>
          <w:marBottom w:val="0"/>
          <w:divBdr>
            <w:top w:val="none" w:sz="0" w:space="0" w:color="auto"/>
            <w:left w:val="none" w:sz="0" w:space="0" w:color="auto"/>
            <w:bottom w:val="none" w:sz="0" w:space="0" w:color="auto"/>
            <w:right w:val="none" w:sz="0" w:space="0" w:color="auto"/>
          </w:divBdr>
        </w:div>
        <w:div w:id="224529863">
          <w:marLeft w:val="640"/>
          <w:marRight w:val="0"/>
          <w:marTop w:val="0"/>
          <w:marBottom w:val="0"/>
          <w:divBdr>
            <w:top w:val="none" w:sz="0" w:space="0" w:color="auto"/>
            <w:left w:val="none" w:sz="0" w:space="0" w:color="auto"/>
            <w:bottom w:val="none" w:sz="0" w:space="0" w:color="auto"/>
            <w:right w:val="none" w:sz="0" w:space="0" w:color="auto"/>
          </w:divBdr>
        </w:div>
        <w:div w:id="96364284">
          <w:marLeft w:val="640"/>
          <w:marRight w:val="0"/>
          <w:marTop w:val="0"/>
          <w:marBottom w:val="0"/>
          <w:divBdr>
            <w:top w:val="none" w:sz="0" w:space="0" w:color="auto"/>
            <w:left w:val="none" w:sz="0" w:space="0" w:color="auto"/>
            <w:bottom w:val="none" w:sz="0" w:space="0" w:color="auto"/>
            <w:right w:val="none" w:sz="0" w:space="0" w:color="auto"/>
          </w:divBdr>
        </w:div>
        <w:div w:id="1859805848">
          <w:marLeft w:val="640"/>
          <w:marRight w:val="0"/>
          <w:marTop w:val="0"/>
          <w:marBottom w:val="0"/>
          <w:divBdr>
            <w:top w:val="none" w:sz="0" w:space="0" w:color="auto"/>
            <w:left w:val="none" w:sz="0" w:space="0" w:color="auto"/>
            <w:bottom w:val="none" w:sz="0" w:space="0" w:color="auto"/>
            <w:right w:val="none" w:sz="0" w:space="0" w:color="auto"/>
          </w:divBdr>
        </w:div>
        <w:div w:id="10303492">
          <w:marLeft w:val="640"/>
          <w:marRight w:val="0"/>
          <w:marTop w:val="0"/>
          <w:marBottom w:val="0"/>
          <w:divBdr>
            <w:top w:val="none" w:sz="0" w:space="0" w:color="auto"/>
            <w:left w:val="none" w:sz="0" w:space="0" w:color="auto"/>
            <w:bottom w:val="none" w:sz="0" w:space="0" w:color="auto"/>
            <w:right w:val="none" w:sz="0" w:space="0" w:color="auto"/>
          </w:divBdr>
        </w:div>
        <w:div w:id="254477484">
          <w:marLeft w:val="640"/>
          <w:marRight w:val="0"/>
          <w:marTop w:val="0"/>
          <w:marBottom w:val="0"/>
          <w:divBdr>
            <w:top w:val="none" w:sz="0" w:space="0" w:color="auto"/>
            <w:left w:val="none" w:sz="0" w:space="0" w:color="auto"/>
            <w:bottom w:val="none" w:sz="0" w:space="0" w:color="auto"/>
            <w:right w:val="none" w:sz="0" w:space="0" w:color="auto"/>
          </w:divBdr>
        </w:div>
        <w:div w:id="1308851743">
          <w:marLeft w:val="640"/>
          <w:marRight w:val="0"/>
          <w:marTop w:val="0"/>
          <w:marBottom w:val="0"/>
          <w:divBdr>
            <w:top w:val="none" w:sz="0" w:space="0" w:color="auto"/>
            <w:left w:val="none" w:sz="0" w:space="0" w:color="auto"/>
            <w:bottom w:val="none" w:sz="0" w:space="0" w:color="auto"/>
            <w:right w:val="none" w:sz="0" w:space="0" w:color="auto"/>
          </w:divBdr>
        </w:div>
        <w:div w:id="322121165">
          <w:marLeft w:val="640"/>
          <w:marRight w:val="0"/>
          <w:marTop w:val="0"/>
          <w:marBottom w:val="0"/>
          <w:divBdr>
            <w:top w:val="none" w:sz="0" w:space="0" w:color="auto"/>
            <w:left w:val="none" w:sz="0" w:space="0" w:color="auto"/>
            <w:bottom w:val="none" w:sz="0" w:space="0" w:color="auto"/>
            <w:right w:val="none" w:sz="0" w:space="0" w:color="auto"/>
          </w:divBdr>
        </w:div>
        <w:div w:id="492374756">
          <w:marLeft w:val="640"/>
          <w:marRight w:val="0"/>
          <w:marTop w:val="0"/>
          <w:marBottom w:val="0"/>
          <w:divBdr>
            <w:top w:val="none" w:sz="0" w:space="0" w:color="auto"/>
            <w:left w:val="none" w:sz="0" w:space="0" w:color="auto"/>
            <w:bottom w:val="none" w:sz="0" w:space="0" w:color="auto"/>
            <w:right w:val="none" w:sz="0" w:space="0" w:color="auto"/>
          </w:divBdr>
        </w:div>
        <w:div w:id="1412652576">
          <w:marLeft w:val="640"/>
          <w:marRight w:val="0"/>
          <w:marTop w:val="0"/>
          <w:marBottom w:val="0"/>
          <w:divBdr>
            <w:top w:val="none" w:sz="0" w:space="0" w:color="auto"/>
            <w:left w:val="none" w:sz="0" w:space="0" w:color="auto"/>
            <w:bottom w:val="none" w:sz="0" w:space="0" w:color="auto"/>
            <w:right w:val="none" w:sz="0" w:space="0" w:color="auto"/>
          </w:divBdr>
        </w:div>
        <w:div w:id="121198307">
          <w:marLeft w:val="640"/>
          <w:marRight w:val="0"/>
          <w:marTop w:val="0"/>
          <w:marBottom w:val="0"/>
          <w:divBdr>
            <w:top w:val="none" w:sz="0" w:space="0" w:color="auto"/>
            <w:left w:val="none" w:sz="0" w:space="0" w:color="auto"/>
            <w:bottom w:val="none" w:sz="0" w:space="0" w:color="auto"/>
            <w:right w:val="none" w:sz="0" w:space="0" w:color="auto"/>
          </w:divBdr>
        </w:div>
        <w:div w:id="1576546496">
          <w:marLeft w:val="640"/>
          <w:marRight w:val="0"/>
          <w:marTop w:val="0"/>
          <w:marBottom w:val="0"/>
          <w:divBdr>
            <w:top w:val="none" w:sz="0" w:space="0" w:color="auto"/>
            <w:left w:val="none" w:sz="0" w:space="0" w:color="auto"/>
            <w:bottom w:val="none" w:sz="0" w:space="0" w:color="auto"/>
            <w:right w:val="none" w:sz="0" w:space="0" w:color="auto"/>
          </w:divBdr>
        </w:div>
        <w:div w:id="1494221293">
          <w:marLeft w:val="640"/>
          <w:marRight w:val="0"/>
          <w:marTop w:val="0"/>
          <w:marBottom w:val="0"/>
          <w:divBdr>
            <w:top w:val="none" w:sz="0" w:space="0" w:color="auto"/>
            <w:left w:val="none" w:sz="0" w:space="0" w:color="auto"/>
            <w:bottom w:val="none" w:sz="0" w:space="0" w:color="auto"/>
            <w:right w:val="none" w:sz="0" w:space="0" w:color="auto"/>
          </w:divBdr>
        </w:div>
        <w:div w:id="1616517566">
          <w:marLeft w:val="640"/>
          <w:marRight w:val="0"/>
          <w:marTop w:val="0"/>
          <w:marBottom w:val="0"/>
          <w:divBdr>
            <w:top w:val="none" w:sz="0" w:space="0" w:color="auto"/>
            <w:left w:val="none" w:sz="0" w:space="0" w:color="auto"/>
            <w:bottom w:val="none" w:sz="0" w:space="0" w:color="auto"/>
            <w:right w:val="none" w:sz="0" w:space="0" w:color="auto"/>
          </w:divBdr>
        </w:div>
        <w:div w:id="779840200">
          <w:marLeft w:val="640"/>
          <w:marRight w:val="0"/>
          <w:marTop w:val="0"/>
          <w:marBottom w:val="0"/>
          <w:divBdr>
            <w:top w:val="none" w:sz="0" w:space="0" w:color="auto"/>
            <w:left w:val="none" w:sz="0" w:space="0" w:color="auto"/>
            <w:bottom w:val="none" w:sz="0" w:space="0" w:color="auto"/>
            <w:right w:val="none" w:sz="0" w:space="0" w:color="auto"/>
          </w:divBdr>
        </w:div>
        <w:div w:id="459808026">
          <w:marLeft w:val="640"/>
          <w:marRight w:val="0"/>
          <w:marTop w:val="0"/>
          <w:marBottom w:val="0"/>
          <w:divBdr>
            <w:top w:val="none" w:sz="0" w:space="0" w:color="auto"/>
            <w:left w:val="none" w:sz="0" w:space="0" w:color="auto"/>
            <w:bottom w:val="none" w:sz="0" w:space="0" w:color="auto"/>
            <w:right w:val="none" w:sz="0" w:space="0" w:color="auto"/>
          </w:divBdr>
        </w:div>
        <w:div w:id="203828506">
          <w:marLeft w:val="640"/>
          <w:marRight w:val="0"/>
          <w:marTop w:val="0"/>
          <w:marBottom w:val="0"/>
          <w:divBdr>
            <w:top w:val="none" w:sz="0" w:space="0" w:color="auto"/>
            <w:left w:val="none" w:sz="0" w:space="0" w:color="auto"/>
            <w:bottom w:val="none" w:sz="0" w:space="0" w:color="auto"/>
            <w:right w:val="none" w:sz="0" w:space="0" w:color="auto"/>
          </w:divBdr>
        </w:div>
        <w:div w:id="1241451652">
          <w:marLeft w:val="640"/>
          <w:marRight w:val="0"/>
          <w:marTop w:val="0"/>
          <w:marBottom w:val="0"/>
          <w:divBdr>
            <w:top w:val="none" w:sz="0" w:space="0" w:color="auto"/>
            <w:left w:val="none" w:sz="0" w:space="0" w:color="auto"/>
            <w:bottom w:val="none" w:sz="0" w:space="0" w:color="auto"/>
            <w:right w:val="none" w:sz="0" w:space="0" w:color="auto"/>
          </w:divBdr>
        </w:div>
        <w:div w:id="938292636">
          <w:marLeft w:val="640"/>
          <w:marRight w:val="0"/>
          <w:marTop w:val="0"/>
          <w:marBottom w:val="0"/>
          <w:divBdr>
            <w:top w:val="none" w:sz="0" w:space="0" w:color="auto"/>
            <w:left w:val="none" w:sz="0" w:space="0" w:color="auto"/>
            <w:bottom w:val="none" w:sz="0" w:space="0" w:color="auto"/>
            <w:right w:val="none" w:sz="0" w:space="0" w:color="auto"/>
          </w:divBdr>
        </w:div>
        <w:div w:id="700782487">
          <w:marLeft w:val="640"/>
          <w:marRight w:val="0"/>
          <w:marTop w:val="0"/>
          <w:marBottom w:val="0"/>
          <w:divBdr>
            <w:top w:val="none" w:sz="0" w:space="0" w:color="auto"/>
            <w:left w:val="none" w:sz="0" w:space="0" w:color="auto"/>
            <w:bottom w:val="none" w:sz="0" w:space="0" w:color="auto"/>
            <w:right w:val="none" w:sz="0" w:space="0" w:color="auto"/>
          </w:divBdr>
        </w:div>
        <w:div w:id="196740497">
          <w:marLeft w:val="640"/>
          <w:marRight w:val="0"/>
          <w:marTop w:val="0"/>
          <w:marBottom w:val="0"/>
          <w:divBdr>
            <w:top w:val="none" w:sz="0" w:space="0" w:color="auto"/>
            <w:left w:val="none" w:sz="0" w:space="0" w:color="auto"/>
            <w:bottom w:val="none" w:sz="0" w:space="0" w:color="auto"/>
            <w:right w:val="none" w:sz="0" w:space="0" w:color="auto"/>
          </w:divBdr>
        </w:div>
        <w:div w:id="649094799">
          <w:marLeft w:val="640"/>
          <w:marRight w:val="0"/>
          <w:marTop w:val="0"/>
          <w:marBottom w:val="0"/>
          <w:divBdr>
            <w:top w:val="none" w:sz="0" w:space="0" w:color="auto"/>
            <w:left w:val="none" w:sz="0" w:space="0" w:color="auto"/>
            <w:bottom w:val="none" w:sz="0" w:space="0" w:color="auto"/>
            <w:right w:val="none" w:sz="0" w:space="0" w:color="auto"/>
          </w:divBdr>
        </w:div>
        <w:div w:id="654458184">
          <w:marLeft w:val="640"/>
          <w:marRight w:val="0"/>
          <w:marTop w:val="0"/>
          <w:marBottom w:val="0"/>
          <w:divBdr>
            <w:top w:val="none" w:sz="0" w:space="0" w:color="auto"/>
            <w:left w:val="none" w:sz="0" w:space="0" w:color="auto"/>
            <w:bottom w:val="none" w:sz="0" w:space="0" w:color="auto"/>
            <w:right w:val="none" w:sz="0" w:space="0" w:color="auto"/>
          </w:divBdr>
        </w:div>
        <w:div w:id="364984865">
          <w:marLeft w:val="640"/>
          <w:marRight w:val="0"/>
          <w:marTop w:val="0"/>
          <w:marBottom w:val="0"/>
          <w:divBdr>
            <w:top w:val="none" w:sz="0" w:space="0" w:color="auto"/>
            <w:left w:val="none" w:sz="0" w:space="0" w:color="auto"/>
            <w:bottom w:val="none" w:sz="0" w:space="0" w:color="auto"/>
            <w:right w:val="none" w:sz="0" w:space="0" w:color="auto"/>
          </w:divBdr>
        </w:div>
        <w:div w:id="235408204">
          <w:marLeft w:val="640"/>
          <w:marRight w:val="0"/>
          <w:marTop w:val="0"/>
          <w:marBottom w:val="0"/>
          <w:divBdr>
            <w:top w:val="none" w:sz="0" w:space="0" w:color="auto"/>
            <w:left w:val="none" w:sz="0" w:space="0" w:color="auto"/>
            <w:bottom w:val="none" w:sz="0" w:space="0" w:color="auto"/>
            <w:right w:val="none" w:sz="0" w:space="0" w:color="auto"/>
          </w:divBdr>
        </w:div>
        <w:div w:id="2076971955">
          <w:marLeft w:val="640"/>
          <w:marRight w:val="0"/>
          <w:marTop w:val="0"/>
          <w:marBottom w:val="0"/>
          <w:divBdr>
            <w:top w:val="none" w:sz="0" w:space="0" w:color="auto"/>
            <w:left w:val="none" w:sz="0" w:space="0" w:color="auto"/>
            <w:bottom w:val="none" w:sz="0" w:space="0" w:color="auto"/>
            <w:right w:val="none" w:sz="0" w:space="0" w:color="auto"/>
          </w:divBdr>
        </w:div>
      </w:divsChild>
    </w:div>
    <w:div w:id="984889889">
      <w:bodyDiv w:val="1"/>
      <w:marLeft w:val="0"/>
      <w:marRight w:val="0"/>
      <w:marTop w:val="0"/>
      <w:marBottom w:val="0"/>
      <w:divBdr>
        <w:top w:val="none" w:sz="0" w:space="0" w:color="auto"/>
        <w:left w:val="none" w:sz="0" w:space="0" w:color="auto"/>
        <w:bottom w:val="none" w:sz="0" w:space="0" w:color="auto"/>
        <w:right w:val="none" w:sz="0" w:space="0" w:color="auto"/>
      </w:divBdr>
    </w:div>
    <w:div w:id="1016271739">
      <w:bodyDiv w:val="1"/>
      <w:marLeft w:val="0"/>
      <w:marRight w:val="0"/>
      <w:marTop w:val="0"/>
      <w:marBottom w:val="0"/>
      <w:divBdr>
        <w:top w:val="none" w:sz="0" w:space="0" w:color="auto"/>
        <w:left w:val="none" w:sz="0" w:space="0" w:color="auto"/>
        <w:bottom w:val="none" w:sz="0" w:space="0" w:color="auto"/>
        <w:right w:val="none" w:sz="0" w:space="0" w:color="auto"/>
      </w:divBdr>
      <w:divsChild>
        <w:div w:id="981348747">
          <w:marLeft w:val="0"/>
          <w:marRight w:val="0"/>
          <w:marTop w:val="0"/>
          <w:marBottom w:val="0"/>
          <w:divBdr>
            <w:top w:val="none" w:sz="0" w:space="0" w:color="auto"/>
            <w:left w:val="none" w:sz="0" w:space="0" w:color="auto"/>
            <w:bottom w:val="none" w:sz="0" w:space="0" w:color="auto"/>
            <w:right w:val="none" w:sz="0" w:space="0" w:color="auto"/>
          </w:divBdr>
          <w:divsChild>
            <w:div w:id="1339884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7561206">
      <w:bodyDiv w:val="1"/>
      <w:marLeft w:val="0"/>
      <w:marRight w:val="0"/>
      <w:marTop w:val="0"/>
      <w:marBottom w:val="0"/>
      <w:divBdr>
        <w:top w:val="none" w:sz="0" w:space="0" w:color="auto"/>
        <w:left w:val="none" w:sz="0" w:space="0" w:color="auto"/>
        <w:bottom w:val="none" w:sz="0" w:space="0" w:color="auto"/>
        <w:right w:val="none" w:sz="0" w:space="0" w:color="auto"/>
      </w:divBdr>
    </w:div>
    <w:div w:id="1048917974">
      <w:bodyDiv w:val="1"/>
      <w:marLeft w:val="0"/>
      <w:marRight w:val="0"/>
      <w:marTop w:val="0"/>
      <w:marBottom w:val="0"/>
      <w:divBdr>
        <w:top w:val="none" w:sz="0" w:space="0" w:color="auto"/>
        <w:left w:val="none" w:sz="0" w:space="0" w:color="auto"/>
        <w:bottom w:val="none" w:sz="0" w:space="0" w:color="auto"/>
        <w:right w:val="none" w:sz="0" w:space="0" w:color="auto"/>
      </w:divBdr>
    </w:div>
    <w:div w:id="1095326115">
      <w:bodyDiv w:val="1"/>
      <w:marLeft w:val="0"/>
      <w:marRight w:val="0"/>
      <w:marTop w:val="0"/>
      <w:marBottom w:val="0"/>
      <w:divBdr>
        <w:top w:val="none" w:sz="0" w:space="0" w:color="auto"/>
        <w:left w:val="none" w:sz="0" w:space="0" w:color="auto"/>
        <w:bottom w:val="none" w:sz="0" w:space="0" w:color="auto"/>
        <w:right w:val="none" w:sz="0" w:space="0" w:color="auto"/>
      </w:divBdr>
      <w:divsChild>
        <w:div w:id="1649744943">
          <w:marLeft w:val="0"/>
          <w:marRight w:val="0"/>
          <w:marTop w:val="0"/>
          <w:marBottom w:val="0"/>
          <w:divBdr>
            <w:top w:val="none" w:sz="0" w:space="0" w:color="auto"/>
            <w:left w:val="none" w:sz="0" w:space="0" w:color="auto"/>
            <w:bottom w:val="none" w:sz="0" w:space="0" w:color="auto"/>
            <w:right w:val="none" w:sz="0" w:space="0" w:color="auto"/>
          </w:divBdr>
          <w:divsChild>
            <w:div w:id="261642799">
              <w:marLeft w:val="0"/>
              <w:marRight w:val="0"/>
              <w:marTop w:val="0"/>
              <w:marBottom w:val="0"/>
              <w:divBdr>
                <w:top w:val="none" w:sz="0" w:space="0" w:color="auto"/>
                <w:left w:val="none" w:sz="0" w:space="0" w:color="auto"/>
                <w:bottom w:val="none" w:sz="0" w:space="0" w:color="auto"/>
                <w:right w:val="none" w:sz="0" w:space="0" w:color="auto"/>
              </w:divBdr>
            </w:div>
            <w:div w:id="567812029">
              <w:marLeft w:val="0"/>
              <w:marRight w:val="0"/>
              <w:marTop w:val="0"/>
              <w:marBottom w:val="0"/>
              <w:divBdr>
                <w:top w:val="none" w:sz="0" w:space="0" w:color="auto"/>
                <w:left w:val="none" w:sz="0" w:space="0" w:color="auto"/>
                <w:bottom w:val="none" w:sz="0" w:space="0" w:color="auto"/>
                <w:right w:val="none" w:sz="0" w:space="0" w:color="auto"/>
              </w:divBdr>
            </w:div>
            <w:div w:id="764962908">
              <w:marLeft w:val="0"/>
              <w:marRight w:val="0"/>
              <w:marTop w:val="0"/>
              <w:marBottom w:val="0"/>
              <w:divBdr>
                <w:top w:val="none" w:sz="0" w:space="0" w:color="auto"/>
                <w:left w:val="none" w:sz="0" w:space="0" w:color="auto"/>
                <w:bottom w:val="none" w:sz="0" w:space="0" w:color="auto"/>
                <w:right w:val="none" w:sz="0" w:space="0" w:color="auto"/>
              </w:divBdr>
            </w:div>
            <w:div w:id="860974195">
              <w:marLeft w:val="0"/>
              <w:marRight w:val="0"/>
              <w:marTop w:val="0"/>
              <w:marBottom w:val="0"/>
              <w:divBdr>
                <w:top w:val="none" w:sz="0" w:space="0" w:color="auto"/>
                <w:left w:val="none" w:sz="0" w:space="0" w:color="auto"/>
                <w:bottom w:val="none" w:sz="0" w:space="0" w:color="auto"/>
                <w:right w:val="none" w:sz="0" w:space="0" w:color="auto"/>
              </w:divBdr>
            </w:div>
            <w:div w:id="1117528290">
              <w:marLeft w:val="0"/>
              <w:marRight w:val="0"/>
              <w:marTop w:val="0"/>
              <w:marBottom w:val="0"/>
              <w:divBdr>
                <w:top w:val="none" w:sz="0" w:space="0" w:color="auto"/>
                <w:left w:val="none" w:sz="0" w:space="0" w:color="auto"/>
                <w:bottom w:val="none" w:sz="0" w:space="0" w:color="auto"/>
                <w:right w:val="none" w:sz="0" w:space="0" w:color="auto"/>
              </w:divBdr>
            </w:div>
            <w:div w:id="1164782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9614611">
      <w:bodyDiv w:val="1"/>
      <w:marLeft w:val="0"/>
      <w:marRight w:val="0"/>
      <w:marTop w:val="0"/>
      <w:marBottom w:val="0"/>
      <w:divBdr>
        <w:top w:val="none" w:sz="0" w:space="0" w:color="auto"/>
        <w:left w:val="none" w:sz="0" w:space="0" w:color="auto"/>
        <w:bottom w:val="none" w:sz="0" w:space="0" w:color="auto"/>
        <w:right w:val="none" w:sz="0" w:space="0" w:color="auto"/>
      </w:divBdr>
    </w:div>
    <w:div w:id="1222862299">
      <w:bodyDiv w:val="1"/>
      <w:marLeft w:val="0"/>
      <w:marRight w:val="0"/>
      <w:marTop w:val="0"/>
      <w:marBottom w:val="0"/>
      <w:divBdr>
        <w:top w:val="none" w:sz="0" w:space="0" w:color="auto"/>
        <w:left w:val="none" w:sz="0" w:space="0" w:color="auto"/>
        <w:bottom w:val="none" w:sz="0" w:space="0" w:color="auto"/>
        <w:right w:val="none" w:sz="0" w:space="0" w:color="auto"/>
      </w:divBdr>
      <w:divsChild>
        <w:div w:id="53740497">
          <w:marLeft w:val="0"/>
          <w:marRight w:val="0"/>
          <w:marTop w:val="0"/>
          <w:marBottom w:val="0"/>
          <w:divBdr>
            <w:top w:val="none" w:sz="0" w:space="0" w:color="auto"/>
            <w:left w:val="none" w:sz="0" w:space="0" w:color="auto"/>
            <w:bottom w:val="none" w:sz="0" w:space="0" w:color="auto"/>
            <w:right w:val="none" w:sz="0" w:space="0" w:color="auto"/>
          </w:divBdr>
          <w:divsChild>
            <w:div w:id="925765284">
              <w:marLeft w:val="0"/>
              <w:marRight w:val="0"/>
              <w:marTop w:val="0"/>
              <w:marBottom w:val="0"/>
              <w:divBdr>
                <w:top w:val="none" w:sz="0" w:space="0" w:color="auto"/>
                <w:left w:val="none" w:sz="0" w:space="0" w:color="auto"/>
                <w:bottom w:val="none" w:sz="0" w:space="0" w:color="auto"/>
                <w:right w:val="none" w:sz="0" w:space="0" w:color="auto"/>
              </w:divBdr>
            </w:div>
            <w:div w:id="1131510782">
              <w:marLeft w:val="0"/>
              <w:marRight w:val="0"/>
              <w:marTop w:val="0"/>
              <w:marBottom w:val="0"/>
              <w:divBdr>
                <w:top w:val="none" w:sz="0" w:space="0" w:color="auto"/>
                <w:left w:val="none" w:sz="0" w:space="0" w:color="auto"/>
                <w:bottom w:val="none" w:sz="0" w:space="0" w:color="auto"/>
                <w:right w:val="none" w:sz="0" w:space="0" w:color="auto"/>
              </w:divBdr>
            </w:div>
            <w:div w:id="1411728684">
              <w:marLeft w:val="0"/>
              <w:marRight w:val="0"/>
              <w:marTop w:val="0"/>
              <w:marBottom w:val="0"/>
              <w:divBdr>
                <w:top w:val="none" w:sz="0" w:space="0" w:color="auto"/>
                <w:left w:val="none" w:sz="0" w:space="0" w:color="auto"/>
                <w:bottom w:val="none" w:sz="0" w:space="0" w:color="auto"/>
                <w:right w:val="none" w:sz="0" w:space="0" w:color="auto"/>
              </w:divBdr>
            </w:div>
            <w:div w:id="2065910853">
              <w:marLeft w:val="0"/>
              <w:marRight w:val="0"/>
              <w:marTop w:val="0"/>
              <w:marBottom w:val="0"/>
              <w:divBdr>
                <w:top w:val="none" w:sz="0" w:space="0" w:color="auto"/>
                <w:left w:val="none" w:sz="0" w:space="0" w:color="auto"/>
                <w:bottom w:val="none" w:sz="0" w:space="0" w:color="auto"/>
                <w:right w:val="none" w:sz="0" w:space="0" w:color="auto"/>
              </w:divBdr>
            </w:div>
          </w:divsChild>
        </w:div>
        <w:div w:id="1734698763">
          <w:marLeft w:val="0"/>
          <w:marRight w:val="0"/>
          <w:marTop w:val="0"/>
          <w:marBottom w:val="0"/>
          <w:divBdr>
            <w:top w:val="none" w:sz="0" w:space="0" w:color="auto"/>
            <w:left w:val="none" w:sz="0" w:space="0" w:color="auto"/>
            <w:bottom w:val="none" w:sz="0" w:space="0" w:color="auto"/>
            <w:right w:val="none" w:sz="0" w:space="0" w:color="auto"/>
          </w:divBdr>
          <w:divsChild>
            <w:div w:id="633021362">
              <w:marLeft w:val="0"/>
              <w:marRight w:val="0"/>
              <w:marTop w:val="0"/>
              <w:marBottom w:val="0"/>
              <w:divBdr>
                <w:top w:val="none" w:sz="0" w:space="0" w:color="auto"/>
                <w:left w:val="none" w:sz="0" w:space="0" w:color="auto"/>
                <w:bottom w:val="none" w:sz="0" w:space="0" w:color="auto"/>
                <w:right w:val="none" w:sz="0" w:space="0" w:color="auto"/>
              </w:divBdr>
            </w:div>
            <w:div w:id="655063487">
              <w:marLeft w:val="0"/>
              <w:marRight w:val="0"/>
              <w:marTop w:val="0"/>
              <w:marBottom w:val="0"/>
              <w:divBdr>
                <w:top w:val="none" w:sz="0" w:space="0" w:color="auto"/>
                <w:left w:val="none" w:sz="0" w:space="0" w:color="auto"/>
                <w:bottom w:val="none" w:sz="0" w:space="0" w:color="auto"/>
                <w:right w:val="none" w:sz="0" w:space="0" w:color="auto"/>
              </w:divBdr>
            </w:div>
            <w:div w:id="1173569026">
              <w:marLeft w:val="0"/>
              <w:marRight w:val="0"/>
              <w:marTop w:val="0"/>
              <w:marBottom w:val="0"/>
              <w:divBdr>
                <w:top w:val="none" w:sz="0" w:space="0" w:color="auto"/>
                <w:left w:val="none" w:sz="0" w:space="0" w:color="auto"/>
                <w:bottom w:val="none" w:sz="0" w:space="0" w:color="auto"/>
                <w:right w:val="none" w:sz="0" w:space="0" w:color="auto"/>
              </w:divBdr>
            </w:div>
            <w:div w:id="1613048496">
              <w:marLeft w:val="0"/>
              <w:marRight w:val="0"/>
              <w:marTop w:val="0"/>
              <w:marBottom w:val="0"/>
              <w:divBdr>
                <w:top w:val="none" w:sz="0" w:space="0" w:color="auto"/>
                <w:left w:val="none" w:sz="0" w:space="0" w:color="auto"/>
                <w:bottom w:val="none" w:sz="0" w:space="0" w:color="auto"/>
                <w:right w:val="none" w:sz="0" w:space="0" w:color="auto"/>
              </w:divBdr>
            </w:div>
            <w:div w:id="1721514975">
              <w:marLeft w:val="0"/>
              <w:marRight w:val="0"/>
              <w:marTop w:val="0"/>
              <w:marBottom w:val="0"/>
              <w:divBdr>
                <w:top w:val="none" w:sz="0" w:space="0" w:color="auto"/>
                <w:left w:val="none" w:sz="0" w:space="0" w:color="auto"/>
                <w:bottom w:val="none" w:sz="0" w:space="0" w:color="auto"/>
                <w:right w:val="none" w:sz="0" w:space="0" w:color="auto"/>
              </w:divBdr>
            </w:div>
            <w:div w:id="1789733925">
              <w:marLeft w:val="0"/>
              <w:marRight w:val="0"/>
              <w:marTop w:val="0"/>
              <w:marBottom w:val="0"/>
              <w:divBdr>
                <w:top w:val="none" w:sz="0" w:space="0" w:color="auto"/>
                <w:left w:val="none" w:sz="0" w:space="0" w:color="auto"/>
                <w:bottom w:val="none" w:sz="0" w:space="0" w:color="auto"/>
                <w:right w:val="none" w:sz="0" w:space="0" w:color="auto"/>
              </w:divBdr>
            </w:div>
            <w:div w:id="1868903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8324351">
      <w:bodyDiv w:val="1"/>
      <w:marLeft w:val="0"/>
      <w:marRight w:val="0"/>
      <w:marTop w:val="0"/>
      <w:marBottom w:val="0"/>
      <w:divBdr>
        <w:top w:val="none" w:sz="0" w:space="0" w:color="auto"/>
        <w:left w:val="none" w:sz="0" w:space="0" w:color="auto"/>
        <w:bottom w:val="none" w:sz="0" w:space="0" w:color="auto"/>
        <w:right w:val="none" w:sz="0" w:space="0" w:color="auto"/>
      </w:divBdr>
      <w:divsChild>
        <w:div w:id="752968507">
          <w:marLeft w:val="640"/>
          <w:marRight w:val="0"/>
          <w:marTop w:val="0"/>
          <w:marBottom w:val="0"/>
          <w:divBdr>
            <w:top w:val="none" w:sz="0" w:space="0" w:color="auto"/>
            <w:left w:val="none" w:sz="0" w:space="0" w:color="auto"/>
            <w:bottom w:val="none" w:sz="0" w:space="0" w:color="auto"/>
            <w:right w:val="none" w:sz="0" w:space="0" w:color="auto"/>
          </w:divBdr>
        </w:div>
        <w:div w:id="2078240675">
          <w:marLeft w:val="640"/>
          <w:marRight w:val="0"/>
          <w:marTop w:val="0"/>
          <w:marBottom w:val="0"/>
          <w:divBdr>
            <w:top w:val="none" w:sz="0" w:space="0" w:color="auto"/>
            <w:left w:val="none" w:sz="0" w:space="0" w:color="auto"/>
            <w:bottom w:val="none" w:sz="0" w:space="0" w:color="auto"/>
            <w:right w:val="none" w:sz="0" w:space="0" w:color="auto"/>
          </w:divBdr>
        </w:div>
        <w:div w:id="1992907084">
          <w:marLeft w:val="640"/>
          <w:marRight w:val="0"/>
          <w:marTop w:val="0"/>
          <w:marBottom w:val="0"/>
          <w:divBdr>
            <w:top w:val="none" w:sz="0" w:space="0" w:color="auto"/>
            <w:left w:val="none" w:sz="0" w:space="0" w:color="auto"/>
            <w:bottom w:val="none" w:sz="0" w:space="0" w:color="auto"/>
            <w:right w:val="none" w:sz="0" w:space="0" w:color="auto"/>
          </w:divBdr>
        </w:div>
        <w:div w:id="1752040887">
          <w:marLeft w:val="640"/>
          <w:marRight w:val="0"/>
          <w:marTop w:val="0"/>
          <w:marBottom w:val="0"/>
          <w:divBdr>
            <w:top w:val="none" w:sz="0" w:space="0" w:color="auto"/>
            <w:left w:val="none" w:sz="0" w:space="0" w:color="auto"/>
            <w:bottom w:val="none" w:sz="0" w:space="0" w:color="auto"/>
            <w:right w:val="none" w:sz="0" w:space="0" w:color="auto"/>
          </w:divBdr>
        </w:div>
        <w:div w:id="1005550585">
          <w:marLeft w:val="640"/>
          <w:marRight w:val="0"/>
          <w:marTop w:val="0"/>
          <w:marBottom w:val="0"/>
          <w:divBdr>
            <w:top w:val="none" w:sz="0" w:space="0" w:color="auto"/>
            <w:left w:val="none" w:sz="0" w:space="0" w:color="auto"/>
            <w:bottom w:val="none" w:sz="0" w:space="0" w:color="auto"/>
            <w:right w:val="none" w:sz="0" w:space="0" w:color="auto"/>
          </w:divBdr>
        </w:div>
        <w:div w:id="692801308">
          <w:marLeft w:val="640"/>
          <w:marRight w:val="0"/>
          <w:marTop w:val="0"/>
          <w:marBottom w:val="0"/>
          <w:divBdr>
            <w:top w:val="none" w:sz="0" w:space="0" w:color="auto"/>
            <w:left w:val="none" w:sz="0" w:space="0" w:color="auto"/>
            <w:bottom w:val="none" w:sz="0" w:space="0" w:color="auto"/>
            <w:right w:val="none" w:sz="0" w:space="0" w:color="auto"/>
          </w:divBdr>
        </w:div>
        <w:div w:id="2099328963">
          <w:marLeft w:val="640"/>
          <w:marRight w:val="0"/>
          <w:marTop w:val="0"/>
          <w:marBottom w:val="0"/>
          <w:divBdr>
            <w:top w:val="none" w:sz="0" w:space="0" w:color="auto"/>
            <w:left w:val="none" w:sz="0" w:space="0" w:color="auto"/>
            <w:bottom w:val="none" w:sz="0" w:space="0" w:color="auto"/>
            <w:right w:val="none" w:sz="0" w:space="0" w:color="auto"/>
          </w:divBdr>
        </w:div>
        <w:div w:id="1175000999">
          <w:marLeft w:val="640"/>
          <w:marRight w:val="0"/>
          <w:marTop w:val="0"/>
          <w:marBottom w:val="0"/>
          <w:divBdr>
            <w:top w:val="none" w:sz="0" w:space="0" w:color="auto"/>
            <w:left w:val="none" w:sz="0" w:space="0" w:color="auto"/>
            <w:bottom w:val="none" w:sz="0" w:space="0" w:color="auto"/>
            <w:right w:val="none" w:sz="0" w:space="0" w:color="auto"/>
          </w:divBdr>
        </w:div>
        <w:div w:id="1960333430">
          <w:marLeft w:val="640"/>
          <w:marRight w:val="0"/>
          <w:marTop w:val="0"/>
          <w:marBottom w:val="0"/>
          <w:divBdr>
            <w:top w:val="none" w:sz="0" w:space="0" w:color="auto"/>
            <w:left w:val="none" w:sz="0" w:space="0" w:color="auto"/>
            <w:bottom w:val="none" w:sz="0" w:space="0" w:color="auto"/>
            <w:right w:val="none" w:sz="0" w:space="0" w:color="auto"/>
          </w:divBdr>
        </w:div>
        <w:div w:id="1783647186">
          <w:marLeft w:val="640"/>
          <w:marRight w:val="0"/>
          <w:marTop w:val="0"/>
          <w:marBottom w:val="0"/>
          <w:divBdr>
            <w:top w:val="none" w:sz="0" w:space="0" w:color="auto"/>
            <w:left w:val="none" w:sz="0" w:space="0" w:color="auto"/>
            <w:bottom w:val="none" w:sz="0" w:space="0" w:color="auto"/>
            <w:right w:val="none" w:sz="0" w:space="0" w:color="auto"/>
          </w:divBdr>
        </w:div>
        <w:div w:id="1622150382">
          <w:marLeft w:val="640"/>
          <w:marRight w:val="0"/>
          <w:marTop w:val="0"/>
          <w:marBottom w:val="0"/>
          <w:divBdr>
            <w:top w:val="none" w:sz="0" w:space="0" w:color="auto"/>
            <w:left w:val="none" w:sz="0" w:space="0" w:color="auto"/>
            <w:bottom w:val="none" w:sz="0" w:space="0" w:color="auto"/>
            <w:right w:val="none" w:sz="0" w:space="0" w:color="auto"/>
          </w:divBdr>
        </w:div>
        <w:div w:id="263079250">
          <w:marLeft w:val="640"/>
          <w:marRight w:val="0"/>
          <w:marTop w:val="0"/>
          <w:marBottom w:val="0"/>
          <w:divBdr>
            <w:top w:val="none" w:sz="0" w:space="0" w:color="auto"/>
            <w:left w:val="none" w:sz="0" w:space="0" w:color="auto"/>
            <w:bottom w:val="none" w:sz="0" w:space="0" w:color="auto"/>
            <w:right w:val="none" w:sz="0" w:space="0" w:color="auto"/>
          </w:divBdr>
        </w:div>
        <w:div w:id="1757633458">
          <w:marLeft w:val="640"/>
          <w:marRight w:val="0"/>
          <w:marTop w:val="0"/>
          <w:marBottom w:val="0"/>
          <w:divBdr>
            <w:top w:val="none" w:sz="0" w:space="0" w:color="auto"/>
            <w:left w:val="none" w:sz="0" w:space="0" w:color="auto"/>
            <w:bottom w:val="none" w:sz="0" w:space="0" w:color="auto"/>
            <w:right w:val="none" w:sz="0" w:space="0" w:color="auto"/>
          </w:divBdr>
        </w:div>
        <w:div w:id="1856722850">
          <w:marLeft w:val="640"/>
          <w:marRight w:val="0"/>
          <w:marTop w:val="0"/>
          <w:marBottom w:val="0"/>
          <w:divBdr>
            <w:top w:val="none" w:sz="0" w:space="0" w:color="auto"/>
            <w:left w:val="none" w:sz="0" w:space="0" w:color="auto"/>
            <w:bottom w:val="none" w:sz="0" w:space="0" w:color="auto"/>
            <w:right w:val="none" w:sz="0" w:space="0" w:color="auto"/>
          </w:divBdr>
        </w:div>
        <w:div w:id="2146392513">
          <w:marLeft w:val="640"/>
          <w:marRight w:val="0"/>
          <w:marTop w:val="0"/>
          <w:marBottom w:val="0"/>
          <w:divBdr>
            <w:top w:val="none" w:sz="0" w:space="0" w:color="auto"/>
            <w:left w:val="none" w:sz="0" w:space="0" w:color="auto"/>
            <w:bottom w:val="none" w:sz="0" w:space="0" w:color="auto"/>
            <w:right w:val="none" w:sz="0" w:space="0" w:color="auto"/>
          </w:divBdr>
        </w:div>
        <w:div w:id="1785346261">
          <w:marLeft w:val="640"/>
          <w:marRight w:val="0"/>
          <w:marTop w:val="0"/>
          <w:marBottom w:val="0"/>
          <w:divBdr>
            <w:top w:val="none" w:sz="0" w:space="0" w:color="auto"/>
            <w:left w:val="none" w:sz="0" w:space="0" w:color="auto"/>
            <w:bottom w:val="none" w:sz="0" w:space="0" w:color="auto"/>
            <w:right w:val="none" w:sz="0" w:space="0" w:color="auto"/>
          </w:divBdr>
        </w:div>
        <w:div w:id="1330138365">
          <w:marLeft w:val="640"/>
          <w:marRight w:val="0"/>
          <w:marTop w:val="0"/>
          <w:marBottom w:val="0"/>
          <w:divBdr>
            <w:top w:val="none" w:sz="0" w:space="0" w:color="auto"/>
            <w:left w:val="none" w:sz="0" w:space="0" w:color="auto"/>
            <w:bottom w:val="none" w:sz="0" w:space="0" w:color="auto"/>
            <w:right w:val="none" w:sz="0" w:space="0" w:color="auto"/>
          </w:divBdr>
        </w:div>
        <w:div w:id="809129253">
          <w:marLeft w:val="640"/>
          <w:marRight w:val="0"/>
          <w:marTop w:val="0"/>
          <w:marBottom w:val="0"/>
          <w:divBdr>
            <w:top w:val="none" w:sz="0" w:space="0" w:color="auto"/>
            <w:left w:val="none" w:sz="0" w:space="0" w:color="auto"/>
            <w:bottom w:val="none" w:sz="0" w:space="0" w:color="auto"/>
            <w:right w:val="none" w:sz="0" w:space="0" w:color="auto"/>
          </w:divBdr>
        </w:div>
        <w:div w:id="2142723780">
          <w:marLeft w:val="640"/>
          <w:marRight w:val="0"/>
          <w:marTop w:val="0"/>
          <w:marBottom w:val="0"/>
          <w:divBdr>
            <w:top w:val="none" w:sz="0" w:space="0" w:color="auto"/>
            <w:left w:val="none" w:sz="0" w:space="0" w:color="auto"/>
            <w:bottom w:val="none" w:sz="0" w:space="0" w:color="auto"/>
            <w:right w:val="none" w:sz="0" w:space="0" w:color="auto"/>
          </w:divBdr>
        </w:div>
        <w:div w:id="521476111">
          <w:marLeft w:val="640"/>
          <w:marRight w:val="0"/>
          <w:marTop w:val="0"/>
          <w:marBottom w:val="0"/>
          <w:divBdr>
            <w:top w:val="none" w:sz="0" w:space="0" w:color="auto"/>
            <w:left w:val="none" w:sz="0" w:space="0" w:color="auto"/>
            <w:bottom w:val="none" w:sz="0" w:space="0" w:color="auto"/>
            <w:right w:val="none" w:sz="0" w:space="0" w:color="auto"/>
          </w:divBdr>
        </w:div>
        <w:div w:id="2132553041">
          <w:marLeft w:val="640"/>
          <w:marRight w:val="0"/>
          <w:marTop w:val="0"/>
          <w:marBottom w:val="0"/>
          <w:divBdr>
            <w:top w:val="none" w:sz="0" w:space="0" w:color="auto"/>
            <w:left w:val="none" w:sz="0" w:space="0" w:color="auto"/>
            <w:bottom w:val="none" w:sz="0" w:space="0" w:color="auto"/>
            <w:right w:val="none" w:sz="0" w:space="0" w:color="auto"/>
          </w:divBdr>
        </w:div>
        <w:div w:id="43140087">
          <w:marLeft w:val="640"/>
          <w:marRight w:val="0"/>
          <w:marTop w:val="0"/>
          <w:marBottom w:val="0"/>
          <w:divBdr>
            <w:top w:val="none" w:sz="0" w:space="0" w:color="auto"/>
            <w:left w:val="none" w:sz="0" w:space="0" w:color="auto"/>
            <w:bottom w:val="none" w:sz="0" w:space="0" w:color="auto"/>
            <w:right w:val="none" w:sz="0" w:space="0" w:color="auto"/>
          </w:divBdr>
        </w:div>
        <w:div w:id="1986003291">
          <w:marLeft w:val="640"/>
          <w:marRight w:val="0"/>
          <w:marTop w:val="0"/>
          <w:marBottom w:val="0"/>
          <w:divBdr>
            <w:top w:val="none" w:sz="0" w:space="0" w:color="auto"/>
            <w:left w:val="none" w:sz="0" w:space="0" w:color="auto"/>
            <w:bottom w:val="none" w:sz="0" w:space="0" w:color="auto"/>
            <w:right w:val="none" w:sz="0" w:space="0" w:color="auto"/>
          </w:divBdr>
        </w:div>
        <w:div w:id="401682709">
          <w:marLeft w:val="640"/>
          <w:marRight w:val="0"/>
          <w:marTop w:val="0"/>
          <w:marBottom w:val="0"/>
          <w:divBdr>
            <w:top w:val="none" w:sz="0" w:space="0" w:color="auto"/>
            <w:left w:val="none" w:sz="0" w:space="0" w:color="auto"/>
            <w:bottom w:val="none" w:sz="0" w:space="0" w:color="auto"/>
            <w:right w:val="none" w:sz="0" w:space="0" w:color="auto"/>
          </w:divBdr>
        </w:div>
        <w:div w:id="273682804">
          <w:marLeft w:val="640"/>
          <w:marRight w:val="0"/>
          <w:marTop w:val="0"/>
          <w:marBottom w:val="0"/>
          <w:divBdr>
            <w:top w:val="none" w:sz="0" w:space="0" w:color="auto"/>
            <w:left w:val="none" w:sz="0" w:space="0" w:color="auto"/>
            <w:bottom w:val="none" w:sz="0" w:space="0" w:color="auto"/>
            <w:right w:val="none" w:sz="0" w:space="0" w:color="auto"/>
          </w:divBdr>
        </w:div>
        <w:div w:id="382604104">
          <w:marLeft w:val="640"/>
          <w:marRight w:val="0"/>
          <w:marTop w:val="0"/>
          <w:marBottom w:val="0"/>
          <w:divBdr>
            <w:top w:val="none" w:sz="0" w:space="0" w:color="auto"/>
            <w:left w:val="none" w:sz="0" w:space="0" w:color="auto"/>
            <w:bottom w:val="none" w:sz="0" w:space="0" w:color="auto"/>
            <w:right w:val="none" w:sz="0" w:space="0" w:color="auto"/>
          </w:divBdr>
        </w:div>
        <w:div w:id="1154686152">
          <w:marLeft w:val="640"/>
          <w:marRight w:val="0"/>
          <w:marTop w:val="0"/>
          <w:marBottom w:val="0"/>
          <w:divBdr>
            <w:top w:val="none" w:sz="0" w:space="0" w:color="auto"/>
            <w:left w:val="none" w:sz="0" w:space="0" w:color="auto"/>
            <w:bottom w:val="none" w:sz="0" w:space="0" w:color="auto"/>
            <w:right w:val="none" w:sz="0" w:space="0" w:color="auto"/>
          </w:divBdr>
        </w:div>
        <w:div w:id="1190030896">
          <w:marLeft w:val="640"/>
          <w:marRight w:val="0"/>
          <w:marTop w:val="0"/>
          <w:marBottom w:val="0"/>
          <w:divBdr>
            <w:top w:val="none" w:sz="0" w:space="0" w:color="auto"/>
            <w:left w:val="none" w:sz="0" w:space="0" w:color="auto"/>
            <w:bottom w:val="none" w:sz="0" w:space="0" w:color="auto"/>
            <w:right w:val="none" w:sz="0" w:space="0" w:color="auto"/>
          </w:divBdr>
        </w:div>
        <w:div w:id="1104303473">
          <w:marLeft w:val="640"/>
          <w:marRight w:val="0"/>
          <w:marTop w:val="0"/>
          <w:marBottom w:val="0"/>
          <w:divBdr>
            <w:top w:val="none" w:sz="0" w:space="0" w:color="auto"/>
            <w:left w:val="none" w:sz="0" w:space="0" w:color="auto"/>
            <w:bottom w:val="none" w:sz="0" w:space="0" w:color="auto"/>
            <w:right w:val="none" w:sz="0" w:space="0" w:color="auto"/>
          </w:divBdr>
        </w:div>
        <w:div w:id="1934782096">
          <w:marLeft w:val="640"/>
          <w:marRight w:val="0"/>
          <w:marTop w:val="0"/>
          <w:marBottom w:val="0"/>
          <w:divBdr>
            <w:top w:val="none" w:sz="0" w:space="0" w:color="auto"/>
            <w:left w:val="none" w:sz="0" w:space="0" w:color="auto"/>
            <w:bottom w:val="none" w:sz="0" w:space="0" w:color="auto"/>
            <w:right w:val="none" w:sz="0" w:space="0" w:color="auto"/>
          </w:divBdr>
        </w:div>
        <w:div w:id="1104156588">
          <w:marLeft w:val="640"/>
          <w:marRight w:val="0"/>
          <w:marTop w:val="0"/>
          <w:marBottom w:val="0"/>
          <w:divBdr>
            <w:top w:val="none" w:sz="0" w:space="0" w:color="auto"/>
            <w:left w:val="none" w:sz="0" w:space="0" w:color="auto"/>
            <w:bottom w:val="none" w:sz="0" w:space="0" w:color="auto"/>
            <w:right w:val="none" w:sz="0" w:space="0" w:color="auto"/>
          </w:divBdr>
        </w:div>
        <w:div w:id="1078091738">
          <w:marLeft w:val="640"/>
          <w:marRight w:val="0"/>
          <w:marTop w:val="0"/>
          <w:marBottom w:val="0"/>
          <w:divBdr>
            <w:top w:val="none" w:sz="0" w:space="0" w:color="auto"/>
            <w:left w:val="none" w:sz="0" w:space="0" w:color="auto"/>
            <w:bottom w:val="none" w:sz="0" w:space="0" w:color="auto"/>
            <w:right w:val="none" w:sz="0" w:space="0" w:color="auto"/>
          </w:divBdr>
        </w:div>
        <w:div w:id="1639071043">
          <w:marLeft w:val="640"/>
          <w:marRight w:val="0"/>
          <w:marTop w:val="0"/>
          <w:marBottom w:val="0"/>
          <w:divBdr>
            <w:top w:val="none" w:sz="0" w:space="0" w:color="auto"/>
            <w:left w:val="none" w:sz="0" w:space="0" w:color="auto"/>
            <w:bottom w:val="none" w:sz="0" w:space="0" w:color="auto"/>
            <w:right w:val="none" w:sz="0" w:space="0" w:color="auto"/>
          </w:divBdr>
        </w:div>
        <w:div w:id="1436825364">
          <w:marLeft w:val="640"/>
          <w:marRight w:val="0"/>
          <w:marTop w:val="0"/>
          <w:marBottom w:val="0"/>
          <w:divBdr>
            <w:top w:val="none" w:sz="0" w:space="0" w:color="auto"/>
            <w:left w:val="none" w:sz="0" w:space="0" w:color="auto"/>
            <w:bottom w:val="none" w:sz="0" w:space="0" w:color="auto"/>
            <w:right w:val="none" w:sz="0" w:space="0" w:color="auto"/>
          </w:divBdr>
        </w:div>
        <w:div w:id="528639448">
          <w:marLeft w:val="640"/>
          <w:marRight w:val="0"/>
          <w:marTop w:val="0"/>
          <w:marBottom w:val="0"/>
          <w:divBdr>
            <w:top w:val="none" w:sz="0" w:space="0" w:color="auto"/>
            <w:left w:val="none" w:sz="0" w:space="0" w:color="auto"/>
            <w:bottom w:val="none" w:sz="0" w:space="0" w:color="auto"/>
            <w:right w:val="none" w:sz="0" w:space="0" w:color="auto"/>
          </w:divBdr>
        </w:div>
        <w:div w:id="1067725722">
          <w:marLeft w:val="640"/>
          <w:marRight w:val="0"/>
          <w:marTop w:val="0"/>
          <w:marBottom w:val="0"/>
          <w:divBdr>
            <w:top w:val="none" w:sz="0" w:space="0" w:color="auto"/>
            <w:left w:val="none" w:sz="0" w:space="0" w:color="auto"/>
            <w:bottom w:val="none" w:sz="0" w:space="0" w:color="auto"/>
            <w:right w:val="none" w:sz="0" w:space="0" w:color="auto"/>
          </w:divBdr>
        </w:div>
        <w:div w:id="907617117">
          <w:marLeft w:val="640"/>
          <w:marRight w:val="0"/>
          <w:marTop w:val="0"/>
          <w:marBottom w:val="0"/>
          <w:divBdr>
            <w:top w:val="none" w:sz="0" w:space="0" w:color="auto"/>
            <w:left w:val="none" w:sz="0" w:space="0" w:color="auto"/>
            <w:bottom w:val="none" w:sz="0" w:space="0" w:color="auto"/>
            <w:right w:val="none" w:sz="0" w:space="0" w:color="auto"/>
          </w:divBdr>
        </w:div>
        <w:div w:id="1051080621">
          <w:marLeft w:val="640"/>
          <w:marRight w:val="0"/>
          <w:marTop w:val="0"/>
          <w:marBottom w:val="0"/>
          <w:divBdr>
            <w:top w:val="none" w:sz="0" w:space="0" w:color="auto"/>
            <w:left w:val="none" w:sz="0" w:space="0" w:color="auto"/>
            <w:bottom w:val="none" w:sz="0" w:space="0" w:color="auto"/>
            <w:right w:val="none" w:sz="0" w:space="0" w:color="auto"/>
          </w:divBdr>
        </w:div>
        <w:div w:id="1846086486">
          <w:marLeft w:val="640"/>
          <w:marRight w:val="0"/>
          <w:marTop w:val="0"/>
          <w:marBottom w:val="0"/>
          <w:divBdr>
            <w:top w:val="none" w:sz="0" w:space="0" w:color="auto"/>
            <w:left w:val="none" w:sz="0" w:space="0" w:color="auto"/>
            <w:bottom w:val="none" w:sz="0" w:space="0" w:color="auto"/>
            <w:right w:val="none" w:sz="0" w:space="0" w:color="auto"/>
          </w:divBdr>
        </w:div>
        <w:div w:id="1647320802">
          <w:marLeft w:val="640"/>
          <w:marRight w:val="0"/>
          <w:marTop w:val="0"/>
          <w:marBottom w:val="0"/>
          <w:divBdr>
            <w:top w:val="none" w:sz="0" w:space="0" w:color="auto"/>
            <w:left w:val="none" w:sz="0" w:space="0" w:color="auto"/>
            <w:bottom w:val="none" w:sz="0" w:space="0" w:color="auto"/>
            <w:right w:val="none" w:sz="0" w:space="0" w:color="auto"/>
          </w:divBdr>
        </w:div>
        <w:div w:id="1600945775">
          <w:marLeft w:val="640"/>
          <w:marRight w:val="0"/>
          <w:marTop w:val="0"/>
          <w:marBottom w:val="0"/>
          <w:divBdr>
            <w:top w:val="none" w:sz="0" w:space="0" w:color="auto"/>
            <w:left w:val="none" w:sz="0" w:space="0" w:color="auto"/>
            <w:bottom w:val="none" w:sz="0" w:space="0" w:color="auto"/>
            <w:right w:val="none" w:sz="0" w:space="0" w:color="auto"/>
          </w:divBdr>
        </w:div>
        <w:div w:id="254822512">
          <w:marLeft w:val="640"/>
          <w:marRight w:val="0"/>
          <w:marTop w:val="0"/>
          <w:marBottom w:val="0"/>
          <w:divBdr>
            <w:top w:val="none" w:sz="0" w:space="0" w:color="auto"/>
            <w:left w:val="none" w:sz="0" w:space="0" w:color="auto"/>
            <w:bottom w:val="none" w:sz="0" w:space="0" w:color="auto"/>
            <w:right w:val="none" w:sz="0" w:space="0" w:color="auto"/>
          </w:divBdr>
        </w:div>
        <w:div w:id="551308336">
          <w:marLeft w:val="640"/>
          <w:marRight w:val="0"/>
          <w:marTop w:val="0"/>
          <w:marBottom w:val="0"/>
          <w:divBdr>
            <w:top w:val="none" w:sz="0" w:space="0" w:color="auto"/>
            <w:left w:val="none" w:sz="0" w:space="0" w:color="auto"/>
            <w:bottom w:val="none" w:sz="0" w:space="0" w:color="auto"/>
            <w:right w:val="none" w:sz="0" w:space="0" w:color="auto"/>
          </w:divBdr>
        </w:div>
        <w:div w:id="1686519025">
          <w:marLeft w:val="640"/>
          <w:marRight w:val="0"/>
          <w:marTop w:val="0"/>
          <w:marBottom w:val="0"/>
          <w:divBdr>
            <w:top w:val="none" w:sz="0" w:space="0" w:color="auto"/>
            <w:left w:val="none" w:sz="0" w:space="0" w:color="auto"/>
            <w:bottom w:val="none" w:sz="0" w:space="0" w:color="auto"/>
            <w:right w:val="none" w:sz="0" w:space="0" w:color="auto"/>
          </w:divBdr>
        </w:div>
        <w:div w:id="1934508273">
          <w:marLeft w:val="640"/>
          <w:marRight w:val="0"/>
          <w:marTop w:val="0"/>
          <w:marBottom w:val="0"/>
          <w:divBdr>
            <w:top w:val="none" w:sz="0" w:space="0" w:color="auto"/>
            <w:left w:val="none" w:sz="0" w:space="0" w:color="auto"/>
            <w:bottom w:val="none" w:sz="0" w:space="0" w:color="auto"/>
            <w:right w:val="none" w:sz="0" w:space="0" w:color="auto"/>
          </w:divBdr>
        </w:div>
        <w:div w:id="1766267182">
          <w:marLeft w:val="640"/>
          <w:marRight w:val="0"/>
          <w:marTop w:val="0"/>
          <w:marBottom w:val="0"/>
          <w:divBdr>
            <w:top w:val="none" w:sz="0" w:space="0" w:color="auto"/>
            <w:left w:val="none" w:sz="0" w:space="0" w:color="auto"/>
            <w:bottom w:val="none" w:sz="0" w:space="0" w:color="auto"/>
            <w:right w:val="none" w:sz="0" w:space="0" w:color="auto"/>
          </w:divBdr>
        </w:div>
        <w:div w:id="2040666321">
          <w:marLeft w:val="640"/>
          <w:marRight w:val="0"/>
          <w:marTop w:val="0"/>
          <w:marBottom w:val="0"/>
          <w:divBdr>
            <w:top w:val="none" w:sz="0" w:space="0" w:color="auto"/>
            <w:left w:val="none" w:sz="0" w:space="0" w:color="auto"/>
            <w:bottom w:val="none" w:sz="0" w:space="0" w:color="auto"/>
            <w:right w:val="none" w:sz="0" w:space="0" w:color="auto"/>
          </w:divBdr>
        </w:div>
        <w:div w:id="256640395">
          <w:marLeft w:val="640"/>
          <w:marRight w:val="0"/>
          <w:marTop w:val="0"/>
          <w:marBottom w:val="0"/>
          <w:divBdr>
            <w:top w:val="none" w:sz="0" w:space="0" w:color="auto"/>
            <w:left w:val="none" w:sz="0" w:space="0" w:color="auto"/>
            <w:bottom w:val="none" w:sz="0" w:space="0" w:color="auto"/>
            <w:right w:val="none" w:sz="0" w:space="0" w:color="auto"/>
          </w:divBdr>
        </w:div>
        <w:div w:id="756176992">
          <w:marLeft w:val="640"/>
          <w:marRight w:val="0"/>
          <w:marTop w:val="0"/>
          <w:marBottom w:val="0"/>
          <w:divBdr>
            <w:top w:val="none" w:sz="0" w:space="0" w:color="auto"/>
            <w:left w:val="none" w:sz="0" w:space="0" w:color="auto"/>
            <w:bottom w:val="none" w:sz="0" w:space="0" w:color="auto"/>
            <w:right w:val="none" w:sz="0" w:space="0" w:color="auto"/>
          </w:divBdr>
        </w:div>
        <w:div w:id="111293291">
          <w:marLeft w:val="640"/>
          <w:marRight w:val="0"/>
          <w:marTop w:val="0"/>
          <w:marBottom w:val="0"/>
          <w:divBdr>
            <w:top w:val="none" w:sz="0" w:space="0" w:color="auto"/>
            <w:left w:val="none" w:sz="0" w:space="0" w:color="auto"/>
            <w:bottom w:val="none" w:sz="0" w:space="0" w:color="auto"/>
            <w:right w:val="none" w:sz="0" w:space="0" w:color="auto"/>
          </w:divBdr>
        </w:div>
        <w:div w:id="677000939">
          <w:marLeft w:val="640"/>
          <w:marRight w:val="0"/>
          <w:marTop w:val="0"/>
          <w:marBottom w:val="0"/>
          <w:divBdr>
            <w:top w:val="none" w:sz="0" w:space="0" w:color="auto"/>
            <w:left w:val="none" w:sz="0" w:space="0" w:color="auto"/>
            <w:bottom w:val="none" w:sz="0" w:space="0" w:color="auto"/>
            <w:right w:val="none" w:sz="0" w:space="0" w:color="auto"/>
          </w:divBdr>
        </w:div>
        <w:div w:id="1902326125">
          <w:marLeft w:val="640"/>
          <w:marRight w:val="0"/>
          <w:marTop w:val="0"/>
          <w:marBottom w:val="0"/>
          <w:divBdr>
            <w:top w:val="none" w:sz="0" w:space="0" w:color="auto"/>
            <w:left w:val="none" w:sz="0" w:space="0" w:color="auto"/>
            <w:bottom w:val="none" w:sz="0" w:space="0" w:color="auto"/>
            <w:right w:val="none" w:sz="0" w:space="0" w:color="auto"/>
          </w:divBdr>
        </w:div>
        <w:div w:id="699013377">
          <w:marLeft w:val="640"/>
          <w:marRight w:val="0"/>
          <w:marTop w:val="0"/>
          <w:marBottom w:val="0"/>
          <w:divBdr>
            <w:top w:val="none" w:sz="0" w:space="0" w:color="auto"/>
            <w:left w:val="none" w:sz="0" w:space="0" w:color="auto"/>
            <w:bottom w:val="none" w:sz="0" w:space="0" w:color="auto"/>
            <w:right w:val="none" w:sz="0" w:space="0" w:color="auto"/>
          </w:divBdr>
        </w:div>
        <w:div w:id="1064530511">
          <w:marLeft w:val="640"/>
          <w:marRight w:val="0"/>
          <w:marTop w:val="0"/>
          <w:marBottom w:val="0"/>
          <w:divBdr>
            <w:top w:val="none" w:sz="0" w:space="0" w:color="auto"/>
            <w:left w:val="none" w:sz="0" w:space="0" w:color="auto"/>
            <w:bottom w:val="none" w:sz="0" w:space="0" w:color="auto"/>
            <w:right w:val="none" w:sz="0" w:space="0" w:color="auto"/>
          </w:divBdr>
        </w:div>
        <w:div w:id="1505971158">
          <w:marLeft w:val="640"/>
          <w:marRight w:val="0"/>
          <w:marTop w:val="0"/>
          <w:marBottom w:val="0"/>
          <w:divBdr>
            <w:top w:val="none" w:sz="0" w:space="0" w:color="auto"/>
            <w:left w:val="none" w:sz="0" w:space="0" w:color="auto"/>
            <w:bottom w:val="none" w:sz="0" w:space="0" w:color="auto"/>
            <w:right w:val="none" w:sz="0" w:space="0" w:color="auto"/>
          </w:divBdr>
        </w:div>
        <w:div w:id="1855075480">
          <w:marLeft w:val="640"/>
          <w:marRight w:val="0"/>
          <w:marTop w:val="0"/>
          <w:marBottom w:val="0"/>
          <w:divBdr>
            <w:top w:val="none" w:sz="0" w:space="0" w:color="auto"/>
            <w:left w:val="none" w:sz="0" w:space="0" w:color="auto"/>
            <w:bottom w:val="none" w:sz="0" w:space="0" w:color="auto"/>
            <w:right w:val="none" w:sz="0" w:space="0" w:color="auto"/>
          </w:divBdr>
        </w:div>
        <w:div w:id="1219514472">
          <w:marLeft w:val="640"/>
          <w:marRight w:val="0"/>
          <w:marTop w:val="0"/>
          <w:marBottom w:val="0"/>
          <w:divBdr>
            <w:top w:val="none" w:sz="0" w:space="0" w:color="auto"/>
            <w:left w:val="none" w:sz="0" w:space="0" w:color="auto"/>
            <w:bottom w:val="none" w:sz="0" w:space="0" w:color="auto"/>
            <w:right w:val="none" w:sz="0" w:space="0" w:color="auto"/>
          </w:divBdr>
        </w:div>
        <w:div w:id="1363290483">
          <w:marLeft w:val="640"/>
          <w:marRight w:val="0"/>
          <w:marTop w:val="0"/>
          <w:marBottom w:val="0"/>
          <w:divBdr>
            <w:top w:val="none" w:sz="0" w:space="0" w:color="auto"/>
            <w:left w:val="none" w:sz="0" w:space="0" w:color="auto"/>
            <w:bottom w:val="none" w:sz="0" w:space="0" w:color="auto"/>
            <w:right w:val="none" w:sz="0" w:space="0" w:color="auto"/>
          </w:divBdr>
        </w:div>
        <w:div w:id="1028944473">
          <w:marLeft w:val="640"/>
          <w:marRight w:val="0"/>
          <w:marTop w:val="0"/>
          <w:marBottom w:val="0"/>
          <w:divBdr>
            <w:top w:val="none" w:sz="0" w:space="0" w:color="auto"/>
            <w:left w:val="none" w:sz="0" w:space="0" w:color="auto"/>
            <w:bottom w:val="none" w:sz="0" w:space="0" w:color="auto"/>
            <w:right w:val="none" w:sz="0" w:space="0" w:color="auto"/>
          </w:divBdr>
        </w:div>
        <w:div w:id="1861774075">
          <w:marLeft w:val="640"/>
          <w:marRight w:val="0"/>
          <w:marTop w:val="0"/>
          <w:marBottom w:val="0"/>
          <w:divBdr>
            <w:top w:val="none" w:sz="0" w:space="0" w:color="auto"/>
            <w:left w:val="none" w:sz="0" w:space="0" w:color="auto"/>
            <w:bottom w:val="none" w:sz="0" w:space="0" w:color="auto"/>
            <w:right w:val="none" w:sz="0" w:space="0" w:color="auto"/>
          </w:divBdr>
        </w:div>
        <w:div w:id="1504903862">
          <w:marLeft w:val="640"/>
          <w:marRight w:val="0"/>
          <w:marTop w:val="0"/>
          <w:marBottom w:val="0"/>
          <w:divBdr>
            <w:top w:val="none" w:sz="0" w:space="0" w:color="auto"/>
            <w:left w:val="none" w:sz="0" w:space="0" w:color="auto"/>
            <w:bottom w:val="none" w:sz="0" w:space="0" w:color="auto"/>
            <w:right w:val="none" w:sz="0" w:space="0" w:color="auto"/>
          </w:divBdr>
        </w:div>
        <w:div w:id="42677097">
          <w:marLeft w:val="640"/>
          <w:marRight w:val="0"/>
          <w:marTop w:val="0"/>
          <w:marBottom w:val="0"/>
          <w:divBdr>
            <w:top w:val="none" w:sz="0" w:space="0" w:color="auto"/>
            <w:left w:val="none" w:sz="0" w:space="0" w:color="auto"/>
            <w:bottom w:val="none" w:sz="0" w:space="0" w:color="auto"/>
            <w:right w:val="none" w:sz="0" w:space="0" w:color="auto"/>
          </w:divBdr>
        </w:div>
      </w:divsChild>
    </w:div>
    <w:div w:id="1267039443">
      <w:bodyDiv w:val="1"/>
      <w:marLeft w:val="0"/>
      <w:marRight w:val="0"/>
      <w:marTop w:val="0"/>
      <w:marBottom w:val="0"/>
      <w:divBdr>
        <w:top w:val="none" w:sz="0" w:space="0" w:color="auto"/>
        <w:left w:val="none" w:sz="0" w:space="0" w:color="auto"/>
        <w:bottom w:val="none" w:sz="0" w:space="0" w:color="auto"/>
        <w:right w:val="none" w:sz="0" w:space="0" w:color="auto"/>
      </w:divBdr>
      <w:divsChild>
        <w:div w:id="77947320">
          <w:marLeft w:val="640"/>
          <w:marRight w:val="0"/>
          <w:marTop w:val="0"/>
          <w:marBottom w:val="0"/>
          <w:divBdr>
            <w:top w:val="none" w:sz="0" w:space="0" w:color="auto"/>
            <w:left w:val="none" w:sz="0" w:space="0" w:color="auto"/>
            <w:bottom w:val="none" w:sz="0" w:space="0" w:color="auto"/>
            <w:right w:val="none" w:sz="0" w:space="0" w:color="auto"/>
          </w:divBdr>
        </w:div>
        <w:div w:id="2139451356">
          <w:marLeft w:val="640"/>
          <w:marRight w:val="0"/>
          <w:marTop w:val="0"/>
          <w:marBottom w:val="0"/>
          <w:divBdr>
            <w:top w:val="none" w:sz="0" w:space="0" w:color="auto"/>
            <w:left w:val="none" w:sz="0" w:space="0" w:color="auto"/>
            <w:bottom w:val="none" w:sz="0" w:space="0" w:color="auto"/>
            <w:right w:val="none" w:sz="0" w:space="0" w:color="auto"/>
          </w:divBdr>
        </w:div>
        <w:div w:id="1756510876">
          <w:marLeft w:val="640"/>
          <w:marRight w:val="0"/>
          <w:marTop w:val="0"/>
          <w:marBottom w:val="0"/>
          <w:divBdr>
            <w:top w:val="none" w:sz="0" w:space="0" w:color="auto"/>
            <w:left w:val="none" w:sz="0" w:space="0" w:color="auto"/>
            <w:bottom w:val="none" w:sz="0" w:space="0" w:color="auto"/>
            <w:right w:val="none" w:sz="0" w:space="0" w:color="auto"/>
          </w:divBdr>
        </w:div>
        <w:div w:id="336150274">
          <w:marLeft w:val="640"/>
          <w:marRight w:val="0"/>
          <w:marTop w:val="0"/>
          <w:marBottom w:val="0"/>
          <w:divBdr>
            <w:top w:val="none" w:sz="0" w:space="0" w:color="auto"/>
            <w:left w:val="none" w:sz="0" w:space="0" w:color="auto"/>
            <w:bottom w:val="none" w:sz="0" w:space="0" w:color="auto"/>
            <w:right w:val="none" w:sz="0" w:space="0" w:color="auto"/>
          </w:divBdr>
        </w:div>
        <w:div w:id="1079864937">
          <w:marLeft w:val="640"/>
          <w:marRight w:val="0"/>
          <w:marTop w:val="0"/>
          <w:marBottom w:val="0"/>
          <w:divBdr>
            <w:top w:val="none" w:sz="0" w:space="0" w:color="auto"/>
            <w:left w:val="none" w:sz="0" w:space="0" w:color="auto"/>
            <w:bottom w:val="none" w:sz="0" w:space="0" w:color="auto"/>
            <w:right w:val="none" w:sz="0" w:space="0" w:color="auto"/>
          </w:divBdr>
        </w:div>
        <w:div w:id="1224869419">
          <w:marLeft w:val="640"/>
          <w:marRight w:val="0"/>
          <w:marTop w:val="0"/>
          <w:marBottom w:val="0"/>
          <w:divBdr>
            <w:top w:val="none" w:sz="0" w:space="0" w:color="auto"/>
            <w:left w:val="none" w:sz="0" w:space="0" w:color="auto"/>
            <w:bottom w:val="none" w:sz="0" w:space="0" w:color="auto"/>
            <w:right w:val="none" w:sz="0" w:space="0" w:color="auto"/>
          </w:divBdr>
        </w:div>
        <w:div w:id="896206507">
          <w:marLeft w:val="640"/>
          <w:marRight w:val="0"/>
          <w:marTop w:val="0"/>
          <w:marBottom w:val="0"/>
          <w:divBdr>
            <w:top w:val="none" w:sz="0" w:space="0" w:color="auto"/>
            <w:left w:val="none" w:sz="0" w:space="0" w:color="auto"/>
            <w:bottom w:val="none" w:sz="0" w:space="0" w:color="auto"/>
            <w:right w:val="none" w:sz="0" w:space="0" w:color="auto"/>
          </w:divBdr>
        </w:div>
        <w:div w:id="1238900991">
          <w:marLeft w:val="640"/>
          <w:marRight w:val="0"/>
          <w:marTop w:val="0"/>
          <w:marBottom w:val="0"/>
          <w:divBdr>
            <w:top w:val="none" w:sz="0" w:space="0" w:color="auto"/>
            <w:left w:val="none" w:sz="0" w:space="0" w:color="auto"/>
            <w:bottom w:val="none" w:sz="0" w:space="0" w:color="auto"/>
            <w:right w:val="none" w:sz="0" w:space="0" w:color="auto"/>
          </w:divBdr>
        </w:div>
        <w:div w:id="1855267645">
          <w:marLeft w:val="640"/>
          <w:marRight w:val="0"/>
          <w:marTop w:val="0"/>
          <w:marBottom w:val="0"/>
          <w:divBdr>
            <w:top w:val="none" w:sz="0" w:space="0" w:color="auto"/>
            <w:left w:val="none" w:sz="0" w:space="0" w:color="auto"/>
            <w:bottom w:val="none" w:sz="0" w:space="0" w:color="auto"/>
            <w:right w:val="none" w:sz="0" w:space="0" w:color="auto"/>
          </w:divBdr>
        </w:div>
        <w:div w:id="2055276105">
          <w:marLeft w:val="640"/>
          <w:marRight w:val="0"/>
          <w:marTop w:val="0"/>
          <w:marBottom w:val="0"/>
          <w:divBdr>
            <w:top w:val="none" w:sz="0" w:space="0" w:color="auto"/>
            <w:left w:val="none" w:sz="0" w:space="0" w:color="auto"/>
            <w:bottom w:val="none" w:sz="0" w:space="0" w:color="auto"/>
            <w:right w:val="none" w:sz="0" w:space="0" w:color="auto"/>
          </w:divBdr>
        </w:div>
        <w:div w:id="591281909">
          <w:marLeft w:val="640"/>
          <w:marRight w:val="0"/>
          <w:marTop w:val="0"/>
          <w:marBottom w:val="0"/>
          <w:divBdr>
            <w:top w:val="none" w:sz="0" w:space="0" w:color="auto"/>
            <w:left w:val="none" w:sz="0" w:space="0" w:color="auto"/>
            <w:bottom w:val="none" w:sz="0" w:space="0" w:color="auto"/>
            <w:right w:val="none" w:sz="0" w:space="0" w:color="auto"/>
          </w:divBdr>
        </w:div>
        <w:div w:id="1705860088">
          <w:marLeft w:val="640"/>
          <w:marRight w:val="0"/>
          <w:marTop w:val="0"/>
          <w:marBottom w:val="0"/>
          <w:divBdr>
            <w:top w:val="none" w:sz="0" w:space="0" w:color="auto"/>
            <w:left w:val="none" w:sz="0" w:space="0" w:color="auto"/>
            <w:bottom w:val="none" w:sz="0" w:space="0" w:color="auto"/>
            <w:right w:val="none" w:sz="0" w:space="0" w:color="auto"/>
          </w:divBdr>
        </w:div>
        <w:div w:id="1243950337">
          <w:marLeft w:val="640"/>
          <w:marRight w:val="0"/>
          <w:marTop w:val="0"/>
          <w:marBottom w:val="0"/>
          <w:divBdr>
            <w:top w:val="none" w:sz="0" w:space="0" w:color="auto"/>
            <w:left w:val="none" w:sz="0" w:space="0" w:color="auto"/>
            <w:bottom w:val="none" w:sz="0" w:space="0" w:color="auto"/>
            <w:right w:val="none" w:sz="0" w:space="0" w:color="auto"/>
          </w:divBdr>
        </w:div>
        <w:div w:id="133135924">
          <w:marLeft w:val="640"/>
          <w:marRight w:val="0"/>
          <w:marTop w:val="0"/>
          <w:marBottom w:val="0"/>
          <w:divBdr>
            <w:top w:val="none" w:sz="0" w:space="0" w:color="auto"/>
            <w:left w:val="none" w:sz="0" w:space="0" w:color="auto"/>
            <w:bottom w:val="none" w:sz="0" w:space="0" w:color="auto"/>
            <w:right w:val="none" w:sz="0" w:space="0" w:color="auto"/>
          </w:divBdr>
        </w:div>
        <w:div w:id="1198617382">
          <w:marLeft w:val="640"/>
          <w:marRight w:val="0"/>
          <w:marTop w:val="0"/>
          <w:marBottom w:val="0"/>
          <w:divBdr>
            <w:top w:val="none" w:sz="0" w:space="0" w:color="auto"/>
            <w:left w:val="none" w:sz="0" w:space="0" w:color="auto"/>
            <w:bottom w:val="none" w:sz="0" w:space="0" w:color="auto"/>
            <w:right w:val="none" w:sz="0" w:space="0" w:color="auto"/>
          </w:divBdr>
        </w:div>
        <w:div w:id="818499255">
          <w:marLeft w:val="640"/>
          <w:marRight w:val="0"/>
          <w:marTop w:val="0"/>
          <w:marBottom w:val="0"/>
          <w:divBdr>
            <w:top w:val="none" w:sz="0" w:space="0" w:color="auto"/>
            <w:left w:val="none" w:sz="0" w:space="0" w:color="auto"/>
            <w:bottom w:val="none" w:sz="0" w:space="0" w:color="auto"/>
            <w:right w:val="none" w:sz="0" w:space="0" w:color="auto"/>
          </w:divBdr>
        </w:div>
        <w:div w:id="1484539375">
          <w:marLeft w:val="640"/>
          <w:marRight w:val="0"/>
          <w:marTop w:val="0"/>
          <w:marBottom w:val="0"/>
          <w:divBdr>
            <w:top w:val="none" w:sz="0" w:space="0" w:color="auto"/>
            <w:left w:val="none" w:sz="0" w:space="0" w:color="auto"/>
            <w:bottom w:val="none" w:sz="0" w:space="0" w:color="auto"/>
            <w:right w:val="none" w:sz="0" w:space="0" w:color="auto"/>
          </w:divBdr>
        </w:div>
        <w:div w:id="193009481">
          <w:marLeft w:val="640"/>
          <w:marRight w:val="0"/>
          <w:marTop w:val="0"/>
          <w:marBottom w:val="0"/>
          <w:divBdr>
            <w:top w:val="none" w:sz="0" w:space="0" w:color="auto"/>
            <w:left w:val="none" w:sz="0" w:space="0" w:color="auto"/>
            <w:bottom w:val="none" w:sz="0" w:space="0" w:color="auto"/>
            <w:right w:val="none" w:sz="0" w:space="0" w:color="auto"/>
          </w:divBdr>
        </w:div>
        <w:div w:id="1604410324">
          <w:marLeft w:val="640"/>
          <w:marRight w:val="0"/>
          <w:marTop w:val="0"/>
          <w:marBottom w:val="0"/>
          <w:divBdr>
            <w:top w:val="none" w:sz="0" w:space="0" w:color="auto"/>
            <w:left w:val="none" w:sz="0" w:space="0" w:color="auto"/>
            <w:bottom w:val="none" w:sz="0" w:space="0" w:color="auto"/>
            <w:right w:val="none" w:sz="0" w:space="0" w:color="auto"/>
          </w:divBdr>
        </w:div>
        <w:div w:id="1872188662">
          <w:marLeft w:val="640"/>
          <w:marRight w:val="0"/>
          <w:marTop w:val="0"/>
          <w:marBottom w:val="0"/>
          <w:divBdr>
            <w:top w:val="none" w:sz="0" w:space="0" w:color="auto"/>
            <w:left w:val="none" w:sz="0" w:space="0" w:color="auto"/>
            <w:bottom w:val="none" w:sz="0" w:space="0" w:color="auto"/>
            <w:right w:val="none" w:sz="0" w:space="0" w:color="auto"/>
          </w:divBdr>
        </w:div>
        <w:div w:id="295598992">
          <w:marLeft w:val="640"/>
          <w:marRight w:val="0"/>
          <w:marTop w:val="0"/>
          <w:marBottom w:val="0"/>
          <w:divBdr>
            <w:top w:val="none" w:sz="0" w:space="0" w:color="auto"/>
            <w:left w:val="none" w:sz="0" w:space="0" w:color="auto"/>
            <w:bottom w:val="none" w:sz="0" w:space="0" w:color="auto"/>
            <w:right w:val="none" w:sz="0" w:space="0" w:color="auto"/>
          </w:divBdr>
        </w:div>
        <w:div w:id="1815563253">
          <w:marLeft w:val="640"/>
          <w:marRight w:val="0"/>
          <w:marTop w:val="0"/>
          <w:marBottom w:val="0"/>
          <w:divBdr>
            <w:top w:val="none" w:sz="0" w:space="0" w:color="auto"/>
            <w:left w:val="none" w:sz="0" w:space="0" w:color="auto"/>
            <w:bottom w:val="none" w:sz="0" w:space="0" w:color="auto"/>
            <w:right w:val="none" w:sz="0" w:space="0" w:color="auto"/>
          </w:divBdr>
        </w:div>
        <w:div w:id="615987360">
          <w:marLeft w:val="640"/>
          <w:marRight w:val="0"/>
          <w:marTop w:val="0"/>
          <w:marBottom w:val="0"/>
          <w:divBdr>
            <w:top w:val="none" w:sz="0" w:space="0" w:color="auto"/>
            <w:left w:val="none" w:sz="0" w:space="0" w:color="auto"/>
            <w:bottom w:val="none" w:sz="0" w:space="0" w:color="auto"/>
            <w:right w:val="none" w:sz="0" w:space="0" w:color="auto"/>
          </w:divBdr>
        </w:div>
        <w:div w:id="1908494422">
          <w:marLeft w:val="640"/>
          <w:marRight w:val="0"/>
          <w:marTop w:val="0"/>
          <w:marBottom w:val="0"/>
          <w:divBdr>
            <w:top w:val="none" w:sz="0" w:space="0" w:color="auto"/>
            <w:left w:val="none" w:sz="0" w:space="0" w:color="auto"/>
            <w:bottom w:val="none" w:sz="0" w:space="0" w:color="auto"/>
            <w:right w:val="none" w:sz="0" w:space="0" w:color="auto"/>
          </w:divBdr>
        </w:div>
        <w:div w:id="586767260">
          <w:marLeft w:val="640"/>
          <w:marRight w:val="0"/>
          <w:marTop w:val="0"/>
          <w:marBottom w:val="0"/>
          <w:divBdr>
            <w:top w:val="none" w:sz="0" w:space="0" w:color="auto"/>
            <w:left w:val="none" w:sz="0" w:space="0" w:color="auto"/>
            <w:bottom w:val="none" w:sz="0" w:space="0" w:color="auto"/>
            <w:right w:val="none" w:sz="0" w:space="0" w:color="auto"/>
          </w:divBdr>
        </w:div>
        <w:div w:id="308167513">
          <w:marLeft w:val="640"/>
          <w:marRight w:val="0"/>
          <w:marTop w:val="0"/>
          <w:marBottom w:val="0"/>
          <w:divBdr>
            <w:top w:val="none" w:sz="0" w:space="0" w:color="auto"/>
            <w:left w:val="none" w:sz="0" w:space="0" w:color="auto"/>
            <w:bottom w:val="none" w:sz="0" w:space="0" w:color="auto"/>
            <w:right w:val="none" w:sz="0" w:space="0" w:color="auto"/>
          </w:divBdr>
        </w:div>
        <w:div w:id="1358119538">
          <w:marLeft w:val="640"/>
          <w:marRight w:val="0"/>
          <w:marTop w:val="0"/>
          <w:marBottom w:val="0"/>
          <w:divBdr>
            <w:top w:val="none" w:sz="0" w:space="0" w:color="auto"/>
            <w:left w:val="none" w:sz="0" w:space="0" w:color="auto"/>
            <w:bottom w:val="none" w:sz="0" w:space="0" w:color="auto"/>
            <w:right w:val="none" w:sz="0" w:space="0" w:color="auto"/>
          </w:divBdr>
        </w:div>
        <w:div w:id="696540291">
          <w:marLeft w:val="640"/>
          <w:marRight w:val="0"/>
          <w:marTop w:val="0"/>
          <w:marBottom w:val="0"/>
          <w:divBdr>
            <w:top w:val="none" w:sz="0" w:space="0" w:color="auto"/>
            <w:left w:val="none" w:sz="0" w:space="0" w:color="auto"/>
            <w:bottom w:val="none" w:sz="0" w:space="0" w:color="auto"/>
            <w:right w:val="none" w:sz="0" w:space="0" w:color="auto"/>
          </w:divBdr>
        </w:div>
        <w:div w:id="911551359">
          <w:marLeft w:val="640"/>
          <w:marRight w:val="0"/>
          <w:marTop w:val="0"/>
          <w:marBottom w:val="0"/>
          <w:divBdr>
            <w:top w:val="none" w:sz="0" w:space="0" w:color="auto"/>
            <w:left w:val="none" w:sz="0" w:space="0" w:color="auto"/>
            <w:bottom w:val="none" w:sz="0" w:space="0" w:color="auto"/>
            <w:right w:val="none" w:sz="0" w:space="0" w:color="auto"/>
          </w:divBdr>
        </w:div>
        <w:div w:id="846099885">
          <w:marLeft w:val="640"/>
          <w:marRight w:val="0"/>
          <w:marTop w:val="0"/>
          <w:marBottom w:val="0"/>
          <w:divBdr>
            <w:top w:val="none" w:sz="0" w:space="0" w:color="auto"/>
            <w:left w:val="none" w:sz="0" w:space="0" w:color="auto"/>
            <w:bottom w:val="none" w:sz="0" w:space="0" w:color="auto"/>
            <w:right w:val="none" w:sz="0" w:space="0" w:color="auto"/>
          </w:divBdr>
        </w:div>
        <w:div w:id="573053254">
          <w:marLeft w:val="640"/>
          <w:marRight w:val="0"/>
          <w:marTop w:val="0"/>
          <w:marBottom w:val="0"/>
          <w:divBdr>
            <w:top w:val="none" w:sz="0" w:space="0" w:color="auto"/>
            <w:left w:val="none" w:sz="0" w:space="0" w:color="auto"/>
            <w:bottom w:val="none" w:sz="0" w:space="0" w:color="auto"/>
            <w:right w:val="none" w:sz="0" w:space="0" w:color="auto"/>
          </w:divBdr>
        </w:div>
        <w:div w:id="847720527">
          <w:marLeft w:val="640"/>
          <w:marRight w:val="0"/>
          <w:marTop w:val="0"/>
          <w:marBottom w:val="0"/>
          <w:divBdr>
            <w:top w:val="none" w:sz="0" w:space="0" w:color="auto"/>
            <w:left w:val="none" w:sz="0" w:space="0" w:color="auto"/>
            <w:bottom w:val="none" w:sz="0" w:space="0" w:color="auto"/>
            <w:right w:val="none" w:sz="0" w:space="0" w:color="auto"/>
          </w:divBdr>
        </w:div>
        <w:div w:id="1693144770">
          <w:marLeft w:val="640"/>
          <w:marRight w:val="0"/>
          <w:marTop w:val="0"/>
          <w:marBottom w:val="0"/>
          <w:divBdr>
            <w:top w:val="none" w:sz="0" w:space="0" w:color="auto"/>
            <w:left w:val="none" w:sz="0" w:space="0" w:color="auto"/>
            <w:bottom w:val="none" w:sz="0" w:space="0" w:color="auto"/>
            <w:right w:val="none" w:sz="0" w:space="0" w:color="auto"/>
          </w:divBdr>
        </w:div>
        <w:div w:id="1823889995">
          <w:marLeft w:val="640"/>
          <w:marRight w:val="0"/>
          <w:marTop w:val="0"/>
          <w:marBottom w:val="0"/>
          <w:divBdr>
            <w:top w:val="none" w:sz="0" w:space="0" w:color="auto"/>
            <w:left w:val="none" w:sz="0" w:space="0" w:color="auto"/>
            <w:bottom w:val="none" w:sz="0" w:space="0" w:color="auto"/>
            <w:right w:val="none" w:sz="0" w:space="0" w:color="auto"/>
          </w:divBdr>
        </w:div>
        <w:div w:id="179973790">
          <w:marLeft w:val="640"/>
          <w:marRight w:val="0"/>
          <w:marTop w:val="0"/>
          <w:marBottom w:val="0"/>
          <w:divBdr>
            <w:top w:val="none" w:sz="0" w:space="0" w:color="auto"/>
            <w:left w:val="none" w:sz="0" w:space="0" w:color="auto"/>
            <w:bottom w:val="none" w:sz="0" w:space="0" w:color="auto"/>
            <w:right w:val="none" w:sz="0" w:space="0" w:color="auto"/>
          </w:divBdr>
        </w:div>
        <w:div w:id="1924298986">
          <w:marLeft w:val="640"/>
          <w:marRight w:val="0"/>
          <w:marTop w:val="0"/>
          <w:marBottom w:val="0"/>
          <w:divBdr>
            <w:top w:val="none" w:sz="0" w:space="0" w:color="auto"/>
            <w:left w:val="none" w:sz="0" w:space="0" w:color="auto"/>
            <w:bottom w:val="none" w:sz="0" w:space="0" w:color="auto"/>
            <w:right w:val="none" w:sz="0" w:space="0" w:color="auto"/>
          </w:divBdr>
        </w:div>
        <w:div w:id="1418136378">
          <w:marLeft w:val="640"/>
          <w:marRight w:val="0"/>
          <w:marTop w:val="0"/>
          <w:marBottom w:val="0"/>
          <w:divBdr>
            <w:top w:val="none" w:sz="0" w:space="0" w:color="auto"/>
            <w:left w:val="none" w:sz="0" w:space="0" w:color="auto"/>
            <w:bottom w:val="none" w:sz="0" w:space="0" w:color="auto"/>
            <w:right w:val="none" w:sz="0" w:space="0" w:color="auto"/>
          </w:divBdr>
        </w:div>
        <w:div w:id="1006982601">
          <w:marLeft w:val="640"/>
          <w:marRight w:val="0"/>
          <w:marTop w:val="0"/>
          <w:marBottom w:val="0"/>
          <w:divBdr>
            <w:top w:val="none" w:sz="0" w:space="0" w:color="auto"/>
            <w:left w:val="none" w:sz="0" w:space="0" w:color="auto"/>
            <w:bottom w:val="none" w:sz="0" w:space="0" w:color="auto"/>
            <w:right w:val="none" w:sz="0" w:space="0" w:color="auto"/>
          </w:divBdr>
        </w:div>
        <w:div w:id="663238079">
          <w:marLeft w:val="640"/>
          <w:marRight w:val="0"/>
          <w:marTop w:val="0"/>
          <w:marBottom w:val="0"/>
          <w:divBdr>
            <w:top w:val="none" w:sz="0" w:space="0" w:color="auto"/>
            <w:left w:val="none" w:sz="0" w:space="0" w:color="auto"/>
            <w:bottom w:val="none" w:sz="0" w:space="0" w:color="auto"/>
            <w:right w:val="none" w:sz="0" w:space="0" w:color="auto"/>
          </w:divBdr>
        </w:div>
        <w:div w:id="2019380098">
          <w:marLeft w:val="640"/>
          <w:marRight w:val="0"/>
          <w:marTop w:val="0"/>
          <w:marBottom w:val="0"/>
          <w:divBdr>
            <w:top w:val="none" w:sz="0" w:space="0" w:color="auto"/>
            <w:left w:val="none" w:sz="0" w:space="0" w:color="auto"/>
            <w:bottom w:val="none" w:sz="0" w:space="0" w:color="auto"/>
            <w:right w:val="none" w:sz="0" w:space="0" w:color="auto"/>
          </w:divBdr>
        </w:div>
        <w:div w:id="1280331543">
          <w:marLeft w:val="640"/>
          <w:marRight w:val="0"/>
          <w:marTop w:val="0"/>
          <w:marBottom w:val="0"/>
          <w:divBdr>
            <w:top w:val="none" w:sz="0" w:space="0" w:color="auto"/>
            <w:left w:val="none" w:sz="0" w:space="0" w:color="auto"/>
            <w:bottom w:val="none" w:sz="0" w:space="0" w:color="auto"/>
            <w:right w:val="none" w:sz="0" w:space="0" w:color="auto"/>
          </w:divBdr>
        </w:div>
        <w:div w:id="957223715">
          <w:marLeft w:val="640"/>
          <w:marRight w:val="0"/>
          <w:marTop w:val="0"/>
          <w:marBottom w:val="0"/>
          <w:divBdr>
            <w:top w:val="none" w:sz="0" w:space="0" w:color="auto"/>
            <w:left w:val="none" w:sz="0" w:space="0" w:color="auto"/>
            <w:bottom w:val="none" w:sz="0" w:space="0" w:color="auto"/>
            <w:right w:val="none" w:sz="0" w:space="0" w:color="auto"/>
          </w:divBdr>
        </w:div>
        <w:div w:id="1116412348">
          <w:marLeft w:val="640"/>
          <w:marRight w:val="0"/>
          <w:marTop w:val="0"/>
          <w:marBottom w:val="0"/>
          <w:divBdr>
            <w:top w:val="none" w:sz="0" w:space="0" w:color="auto"/>
            <w:left w:val="none" w:sz="0" w:space="0" w:color="auto"/>
            <w:bottom w:val="none" w:sz="0" w:space="0" w:color="auto"/>
            <w:right w:val="none" w:sz="0" w:space="0" w:color="auto"/>
          </w:divBdr>
        </w:div>
        <w:div w:id="1463694323">
          <w:marLeft w:val="640"/>
          <w:marRight w:val="0"/>
          <w:marTop w:val="0"/>
          <w:marBottom w:val="0"/>
          <w:divBdr>
            <w:top w:val="none" w:sz="0" w:space="0" w:color="auto"/>
            <w:left w:val="none" w:sz="0" w:space="0" w:color="auto"/>
            <w:bottom w:val="none" w:sz="0" w:space="0" w:color="auto"/>
            <w:right w:val="none" w:sz="0" w:space="0" w:color="auto"/>
          </w:divBdr>
        </w:div>
        <w:div w:id="2146651867">
          <w:marLeft w:val="640"/>
          <w:marRight w:val="0"/>
          <w:marTop w:val="0"/>
          <w:marBottom w:val="0"/>
          <w:divBdr>
            <w:top w:val="none" w:sz="0" w:space="0" w:color="auto"/>
            <w:left w:val="none" w:sz="0" w:space="0" w:color="auto"/>
            <w:bottom w:val="none" w:sz="0" w:space="0" w:color="auto"/>
            <w:right w:val="none" w:sz="0" w:space="0" w:color="auto"/>
          </w:divBdr>
        </w:div>
        <w:div w:id="994340258">
          <w:marLeft w:val="640"/>
          <w:marRight w:val="0"/>
          <w:marTop w:val="0"/>
          <w:marBottom w:val="0"/>
          <w:divBdr>
            <w:top w:val="none" w:sz="0" w:space="0" w:color="auto"/>
            <w:left w:val="none" w:sz="0" w:space="0" w:color="auto"/>
            <w:bottom w:val="none" w:sz="0" w:space="0" w:color="auto"/>
            <w:right w:val="none" w:sz="0" w:space="0" w:color="auto"/>
          </w:divBdr>
        </w:div>
        <w:div w:id="39943540">
          <w:marLeft w:val="640"/>
          <w:marRight w:val="0"/>
          <w:marTop w:val="0"/>
          <w:marBottom w:val="0"/>
          <w:divBdr>
            <w:top w:val="none" w:sz="0" w:space="0" w:color="auto"/>
            <w:left w:val="none" w:sz="0" w:space="0" w:color="auto"/>
            <w:bottom w:val="none" w:sz="0" w:space="0" w:color="auto"/>
            <w:right w:val="none" w:sz="0" w:space="0" w:color="auto"/>
          </w:divBdr>
        </w:div>
        <w:div w:id="1975714262">
          <w:marLeft w:val="640"/>
          <w:marRight w:val="0"/>
          <w:marTop w:val="0"/>
          <w:marBottom w:val="0"/>
          <w:divBdr>
            <w:top w:val="none" w:sz="0" w:space="0" w:color="auto"/>
            <w:left w:val="none" w:sz="0" w:space="0" w:color="auto"/>
            <w:bottom w:val="none" w:sz="0" w:space="0" w:color="auto"/>
            <w:right w:val="none" w:sz="0" w:space="0" w:color="auto"/>
          </w:divBdr>
        </w:div>
        <w:div w:id="2143496016">
          <w:marLeft w:val="640"/>
          <w:marRight w:val="0"/>
          <w:marTop w:val="0"/>
          <w:marBottom w:val="0"/>
          <w:divBdr>
            <w:top w:val="none" w:sz="0" w:space="0" w:color="auto"/>
            <w:left w:val="none" w:sz="0" w:space="0" w:color="auto"/>
            <w:bottom w:val="none" w:sz="0" w:space="0" w:color="auto"/>
            <w:right w:val="none" w:sz="0" w:space="0" w:color="auto"/>
          </w:divBdr>
        </w:div>
        <w:div w:id="990987841">
          <w:marLeft w:val="640"/>
          <w:marRight w:val="0"/>
          <w:marTop w:val="0"/>
          <w:marBottom w:val="0"/>
          <w:divBdr>
            <w:top w:val="none" w:sz="0" w:space="0" w:color="auto"/>
            <w:left w:val="none" w:sz="0" w:space="0" w:color="auto"/>
            <w:bottom w:val="none" w:sz="0" w:space="0" w:color="auto"/>
            <w:right w:val="none" w:sz="0" w:space="0" w:color="auto"/>
          </w:divBdr>
        </w:div>
        <w:div w:id="1347976978">
          <w:marLeft w:val="640"/>
          <w:marRight w:val="0"/>
          <w:marTop w:val="0"/>
          <w:marBottom w:val="0"/>
          <w:divBdr>
            <w:top w:val="none" w:sz="0" w:space="0" w:color="auto"/>
            <w:left w:val="none" w:sz="0" w:space="0" w:color="auto"/>
            <w:bottom w:val="none" w:sz="0" w:space="0" w:color="auto"/>
            <w:right w:val="none" w:sz="0" w:space="0" w:color="auto"/>
          </w:divBdr>
        </w:div>
        <w:div w:id="368604004">
          <w:marLeft w:val="640"/>
          <w:marRight w:val="0"/>
          <w:marTop w:val="0"/>
          <w:marBottom w:val="0"/>
          <w:divBdr>
            <w:top w:val="none" w:sz="0" w:space="0" w:color="auto"/>
            <w:left w:val="none" w:sz="0" w:space="0" w:color="auto"/>
            <w:bottom w:val="none" w:sz="0" w:space="0" w:color="auto"/>
            <w:right w:val="none" w:sz="0" w:space="0" w:color="auto"/>
          </w:divBdr>
        </w:div>
        <w:div w:id="2045404442">
          <w:marLeft w:val="640"/>
          <w:marRight w:val="0"/>
          <w:marTop w:val="0"/>
          <w:marBottom w:val="0"/>
          <w:divBdr>
            <w:top w:val="none" w:sz="0" w:space="0" w:color="auto"/>
            <w:left w:val="none" w:sz="0" w:space="0" w:color="auto"/>
            <w:bottom w:val="none" w:sz="0" w:space="0" w:color="auto"/>
            <w:right w:val="none" w:sz="0" w:space="0" w:color="auto"/>
          </w:divBdr>
        </w:div>
        <w:div w:id="756751013">
          <w:marLeft w:val="640"/>
          <w:marRight w:val="0"/>
          <w:marTop w:val="0"/>
          <w:marBottom w:val="0"/>
          <w:divBdr>
            <w:top w:val="none" w:sz="0" w:space="0" w:color="auto"/>
            <w:left w:val="none" w:sz="0" w:space="0" w:color="auto"/>
            <w:bottom w:val="none" w:sz="0" w:space="0" w:color="auto"/>
            <w:right w:val="none" w:sz="0" w:space="0" w:color="auto"/>
          </w:divBdr>
        </w:div>
        <w:div w:id="1143734901">
          <w:marLeft w:val="640"/>
          <w:marRight w:val="0"/>
          <w:marTop w:val="0"/>
          <w:marBottom w:val="0"/>
          <w:divBdr>
            <w:top w:val="none" w:sz="0" w:space="0" w:color="auto"/>
            <w:left w:val="none" w:sz="0" w:space="0" w:color="auto"/>
            <w:bottom w:val="none" w:sz="0" w:space="0" w:color="auto"/>
            <w:right w:val="none" w:sz="0" w:space="0" w:color="auto"/>
          </w:divBdr>
        </w:div>
        <w:div w:id="1439374228">
          <w:marLeft w:val="640"/>
          <w:marRight w:val="0"/>
          <w:marTop w:val="0"/>
          <w:marBottom w:val="0"/>
          <w:divBdr>
            <w:top w:val="none" w:sz="0" w:space="0" w:color="auto"/>
            <w:left w:val="none" w:sz="0" w:space="0" w:color="auto"/>
            <w:bottom w:val="none" w:sz="0" w:space="0" w:color="auto"/>
            <w:right w:val="none" w:sz="0" w:space="0" w:color="auto"/>
          </w:divBdr>
        </w:div>
        <w:div w:id="293950902">
          <w:marLeft w:val="640"/>
          <w:marRight w:val="0"/>
          <w:marTop w:val="0"/>
          <w:marBottom w:val="0"/>
          <w:divBdr>
            <w:top w:val="none" w:sz="0" w:space="0" w:color="auto"/>
            <w:left w:val="none" w:sz="0" w:space="0" w:color="auto"/>
            <w:bottom w:val="none" w:sz="0" w:space="0" w:color="auto"/>
            <w:right w:val="none" w:sz="0" w:space="0" w:color="auto"/>
          </w:divBdr>
        </w:div>
        <w:div w:id="1034232234">
          <w:marLeft w:val="640"/>
          <w:marRight w:val="0"/>
          <w:marTop w:val="0"/>
          <w:marBottom w:val="0"/>
          <w:divBdr>
            <w:top w:val="none" w:sz="0" w:space="0" w:color="auto"/>
            <w:left w:val="none" w:sz="0" w:space="0" w:color="auto"/>
            <w:bottom w:val="none" w:sz="0" w:space="0" w:color="auto"/>
            <w:right w:val="none" w:sz="0" w:space="0" w:color="auto"/>
          </w:divBdr>
        </w:div>
        <w:div w:id="192960067">
          <w:marLeft w:val="640"/>
          <w:marRight w:val="0"/>
          <w:marTop w:val="0"/>
          <w:marBottom w:val="0"/>
          <w:divBdr>
            <w:top w:val="none" w:sz="0" w:space="0" w:color="auto"/>
            <w:left w:val="none" w:sz="0" w:space="0" w:color="auto"/>
            <w:bottom w:val="none" w:sz="0" w:space="0" w:color="auto"/>
            <w:right w:val="none" w:sz="0" w:space="0" w:color="auto"/>
          </w:divBdr>
        </w:div>
        <w:div w:id="1894853657">
          <w:marLeft w:val="640"/>
          <w:marRight w:val="0"/>
          <w:marTop w:val="0"/>
          <w:marBottom w:val="0"/>
          <w:divBdr>
            <w:top w:val="none" w:sz="0" w:space="0" w:color="auto"/>
            <w:left w:val="none" w:sz="0" w:space="0" w:color="auto"/>
            <w:bottom w:val="none" w:sz="0" w:space="0" w:color="auto"/>
            <w:right w:val="none" w:sz="0" w:space="0" w:color="auto"/>
          </w:divBdr>
        </w:div>
      </w:divsChild>
    </w:div>
    <w:div w:id="1272937422">
      <w:bodyDiv w:val="1"/>
      <w:marLeft w:val="0"/>
      <w:marRight w:val="0"/>
      <w:marTop w:val="0"/>
      <w:marBottom w:val="0"/>
      <w:divBdr>
        <w:top w:val="none" w:sz="0" w:space="0" w:color="auto"/>
        <w:left w:val="none" w:sz="0" w:space="0" w:color="auto"/>
        <w:bottom w:val="none" w:sz="0" w:space="0" w:color="auto"/>
        <w:right w:val="none" w:sz="0" w:space="0" w:color="auto"/>
      </w:divBdr>
      <w:divsChild>
        <w:div w:id="121778765">
          <w:marLeft w:val="640"/>
          <w:marRight w:val="0"/>
          <w:marTop w:val="0"/>
          <w:marBottom w:val="0"/>
          <w:divBdr>
            <w:top w:val="none" w:sz="0" w:space="0" w:color="auto"/>
            <w:left w:val="none" w:sz="0" w:space="0" w:color="auto"/>
            <w:bottom w:val="none" w:sz="0" w:space="0" w:color="auto"/>
            <w:right w:val="none" w:sz="0" w:space="0" w:color="auto"/>
          </w:divBdr>
        </w:div>
        <w:div w:id="1110977369">
          <w:marLeft w:val="640"/>
          <w:marRight w:val="0"/>
          <w:marTop w:val="0"/>
          <w:marBottom w:val="0"/>
          <w:divBdr>
            <w:top w:val="none" w:sz="0" w:space="0" w:color="auto"/>
            <w:left w:val="none" w:sz="0" w:space="0" w:color="auto"/>
            <w:bottom w:val="none" w:sz="0" w:space="0" w:color="auto"/>
            <w:right w:val="none" w:sz="0" w:space="0" w:color="auto"/>
          </w:divBdr>
        </w:div>
        <w:div w:id="2054230938">
          <w:marLeft w:val="640"/>
          <w:marRight w:val="0"/>
          <w:marTop w:val="0"/>
          <w:marBottom w:val="0"/>
          <w:divBdr>
            <w:top w:val="none" w:sz="0" w:space="0" w:color="auto"/>
            <w:left w:val="none" w:sz="0" w:space="0" w:color="auto"/>
            <w:bottom w:val="none" w:sz="0" w:space="0" w:color="auto"/>
            <w:right w:val="none" w:sz="0" w:space="0" w:color="auto"/>
          </w:divBdr>
        </w:div>
        <w:div w:id="389378203">
          <w:marLeft w:val="640"/>
          <w:marRight w:val="0"/>
          <w:marTop w:val="0"/>
          <w:marBottom w:val="0"/>
          <w:divBdr>
            <w:top w:val="none" w:sz="0" w:space="0" w:color="auto"/>
            <w:left w:val="none" w:sz="0" w:space="0" w:color="auto"/>
            <w:bottom w:val="none" w:sz="0" w:space="0" w:color="auto"/>
            <w:right w:val="none" w:sz="0" w:space="0" w:color="auto"/>
          </w:divBdr>
        </w:div>
        <w:div w:id="499084173">
          <w:marLeft w:val="640"/>
          <w:marRight w:val="0"/>
          <w:marTop w:val="0"/>
          <w:marBottom w:val="0"/>
          <w:divBdr>
            <w:top w:val="none" w:sz="0" w:space="0" w:color="auto"/>
            <w:left w:val="none" w:sz="0" w:space="0" w:color="auto"/>
            <w:bottom w:val="none" w:sz="0" w:space="0" w:color="auto"/>
            <w:right w:val="none" w:sz="0" w:space="0" w:color="auto"/>
          </w:divBdr>
        </w:div>
        <w:div w:id="888494831">
          <w:marLeft w:val="640"/>
          <w:marRight w:val="0"/>
          <w:marTop w:val="0"/>
          <w:marBottom w:val="0"/>
          <w:divBdr>
            <w:top w:val="none" w:sz="0" w:space="0" w:color="auto"/>
            <w:left w:val="none" w:sz="0" w:space="0" w:color="auto"/>
            <w:bottom w:val="none" w:sz="0" w:space="0" w:color="auto"/>
            <w:right w:val="none" w:sz="0" w:space="0" w:color="auto"/>
          </w:divBdr>
        </w:div>
        <w:div w:id="442892831">
          <w:marLeft w:val="640"/>
          <w:marRight w:val="0"/>
          <w:marTop w:val="0"/>
          <w:marBottom w:val="0"/>
          <w:divBdr>
            <w:top w:val="none" w:sz="0" w:space="0" w:color="auto"/>
            <w:left w:val="none" w:sz="0" w:space="0" w:color="auto"/>
            <w:bottom w:val="none" w:sz="0" w:space="0" w:color="auto"/>
            <w:right w:val="none" w:sz="0" w:space="0" w:color="auto"/>
          </w:divBdr>
        </w:div>
        <w:div w:id="1983387687">
          <w:marLeft w:val="640"/>
          <w:marRight w:val="0"/>
          <w:marTop w:val="0"/>
          <w:marBottom w:val="0"/>
          <w:divBdr>
            <w:top w:val="none" w:sz="0" w:space="0" w:color="auto"/>
            <w:left w:val="none" w:sz="0" w:space="0" w:color="auto"/>
            <w:bottom w:val="none" w:sz="0" w:space="0" w:color="auto"/>
            <w:right w:val="none" w:sz="0" w:space="0" w:color="auto"/>
          </w:divBdr>
        </w:div>
        <w:div w:id="523906714">
          <w:marLeft w:val="640"/>
          <w:marRight w:val="0"/>
          <w:marTop w:val="0"/>
          <w:marBottom w:val="0"/>
          <w:divBdr>
            <w:top w:val="none" w:sz="0" w:space="0" w:color="auto"/>
            <w:left w:val="none" w:sz="0" w:space="0" w:color="auto"/>
            <w:bottom w:val="none" w:sz="0" w:space="0" w:color="auto"/>
            <w:right w:val="none" w:sz="0" w:space="0" w:color="auto"/>
          </w:divBdr>
        </w:div>
        <w:div w:id="1856649987">
          <w:marLeft w:val="640"/>
          <w:marRight w:val="0"/>
          <w:marTop w:val="0"/>
          <w:marBottom w:val="0"/>
          <w:divBdr>
            <w:top w:val="none" w:sz="0" w:space="0" w:color="auto"/>
            <w:left w:val="none" w:sz="0" w:space="0" w:color="auto"/>
            <w:bottom w:val="none" w:sz="0" w:space="0" w:color="auto"/>
            <w:right w:val="none" w:sz="0" w:space="0" w:color="auto"/>
          </w:divBdr>
        </w:div>
        <w:div w:id="1845777947">
          <w:marLeft w:val="640"/>
          <w:marRight w:val="0"/>
          <w:marTop w:val="0"/>
          <w:marBottom w:val="0"/>
          <w:divBdr>
            <w:top w:val="none" w:sz="0" w:space="0" w:color="auto"/>
            <w:left w:val="none" w:sz="0" w:space="0" w:color="auto"/>
            <w:bottom w:val="none" w:sz="0" w:space="0" w:color="auto"/>
            <w:right w:val="none" w:sz="0" w:space="0" w:color="auto"/>
          </w:divBdr>
        </w:div>
        <w:div w:id="1824010215">
          <w:marLeft w:val="640"/>
          <w:marRight w:val="0"/>
          <w:marTop w:val="0"/>
          <w:marBottom w:val="0"/>
          <w:divBdr>
            <w:top w:val="none" w:sz="0" w:space="0" w:color="auto"/>
            <w:left w:val="none" w:sz="0" w:space="0" w:color="auto"/>
            <w:bottom w:val="none" w:sz="0" w:space="0" w:color="auto"/>
            <w:right w:val="none" w:sz="0" w:space="0" w:color="auto"/>
          </w:divBdr>
        </w:div>
        <w:div w:id="1120420356">
          <w:marLeft w:val="640"/>
          <w:marRight w:val="0"/>
          <w:marTop w:val="0"/>
          <w:marBottom w:val="0"/>
          <w:divBdr>
            <w:top w:val="none" w:sz="0" w:space="0" w:color="auto"/>
            <w:left w:val="none" w:sz="0" w:space="0" w:color="auto"/>
            <w:bottom w:val="none" w:sz="0" w:space="0" w:color="auto"/>
            <w:right w:val="none" w:sz="0" w:space="0" w:color="auto"/>
          </w:divBdr>
        </w:div>
        <w:div w:id="973490574">
          <w:marLeft w:val="640"/>
          <w:marRight w:val="0"/>
          <w:marTop w:val="0"/>
          <w:marBottom w:val="0"/>
          <w:divBdr>
            <w:top w:val="none" w:sz="0" w:space="0" w:color="auto"/>
            <w:left w:val="none" w:sz="0" w:space="0" w:color="auto"/>
            <w:bottom w:val="none" w:sz="0" w:space="0" w:color="auto"/>
            <w:right w:val="none" w:sz="0" w:space="0" w:color="auto"/>
          </w:divBdr>
        </w:div>
        <w:div w:id="2033798105">
          <w:marLeft w:val="640"/>
          <w:marRight w:val="0"/>
          <w:marTop w:val="0"/>
          <w:marBottom w:val="0"/>
          <w:divBdr>
            <w:top w:val="none" w:sz="0" w:space="0" w:color="auto"/>
            <w:left w:val="none" w:sz="0" w:space="0" w:color="auto"/>
            <w:bottom w:val="none" w:sz="0" w:space="0" w:color="auto"/>
            <w:right w:val="none" w:sz="0" w:space="0" w:color="auto"/>
          </w:divBdr>
        </w:div>
        <w:div w:id="1574663904">
          <w:marLeft w:val="640"/>
          <w:marRight w:val="0"/>
          <w:marTop w:val="0"/>
          <w:marBottom w:val="0"/>
          <w:divBdr>
            <w:top w:val="none" w:sz="0" w:space="0" w:color="auto"/>
            <w:left w:val="none" w:sz="0" w:space="0" w:color="auto"/>
            <w:bottom w:val="none" w:sz="0" w:space="0" w:color="auto"/>
            <w:right w:val="none" w:sz="0" w:space="0" w:color="auto"/>
          </w:divBdr>
        </w:div>
        <w:div w:id="247811614">
          <w:marLeft w:val="640"/>
          <w:marRight w:val="0"/>
          <w:marTop w:val="0"/>
          <w:marBottom w:val="0"/>
          <w:divBdr>
            <w:top w:val="none" w:sz="0" w:space="0" w:color="auto"/>
            <w:left w:val="none" w:sz="0" w:space="0" w:color="auto"/>
            <w:bottom w:val="none" w:sz="0" w:space="0" w:color="auto"/>
            <w:right w:val="none" w:sz="0" w:space="0" w:color="auto"/>
          </w:divBdr>
        </w:div>
        <w:div w:id="51857270">
          <w:marLeft w:val="640"/>
          <w:marRight w:val="0"/>
          <w:marTop w:val="0"/>
          <w:marBottom w:val="0"/>
          <w:divBdr>
            <w:top w:val="none" w:sz="0" w:space="0" w:color="auto"/>
            <w:left w:val="none" w:sz="0" w:space="0" w:color="auto"/>
            <w:bottom w:val="none" w:sz="0" w:space="0" w:color="auto"/>
            <w:right w:val="none" w:sz="0" w:space="0" w:color="auto"/>
          </w:divBdr>
        </w:div>
        <w:div w:id="372584352">
          <w:marLeft w:val="640"/>
          <w:marRight w:val="0"/>
          <w:marTop w:val="0"/>
          <w:marBottom w:val="0"/>
          <w:divBdr>
            <w:top w:val="none" w:sz="0" w:space="0" w:color="auto"/>
            <w:left w:val="none" w:sz="0" w:space="0" w:color="auto"/>
            <w:bottom w:val="none" w:sz="0" w:space="0" w:color="auto"/>
            <w:right w:val="none" w:sz="0" w:space="0" w:color="auto"/>
          </w:divBdr>
        </w:div>
        <w:div w:id="397442828">
          <w:marLeft w:val="640"/>
          <w:marRight w:val="0"/>
          <w:marTop w:val="0"/>
          <w:marBottom w:val="0"/>
          <w:divBdr>
            <w:top w:val="none" w:sz="0" w:space="0" w:color="auto"/>
            <w:left w:val="none" w:sz="0" w:space="0" w:color="auto"/>
            <w:bottom w:val="none" w:sz="0" w:space="0" w:color="auto"/>
            <w:right w:val="none" w:sz="0" w:space="0" w:color="auto"/>
          </w:divBdr>
        </w:div>
        <w:div w:id="298077304">
          <w:marLeft w:val="640"/>
          <w:marRight w:val="0"/>
          <w:marTop w:val="0"/>
          <w:marBottom w:val="0"/>
          <w:divBdr>
            <w:top w:val="none" w:sz="0" w:space="0" w:color="auto"/>
            <w:left w:val="none" w:sz="0" w:space="0" w:color="auto"/>
            <w:bottom w:val="none" w:sz="0" w:space="0" w:color="auto"/>
            <w:right w:val="none" w:sz="0" w:space="0" w:color="auto"/>
          </w:divBdr>
        </w:div>
        <w:div w:id="617761514">
          <w:marLeft w:val="640"/>
          <w:marRight w:val="0"/>
          <w:marTop w:val="0"/>
          <w:marBottom w:val="0"/>
          <w:divBdr>
            <w:top w:val="none" w:sz="0" w:space="0" w:color="auto"/>
            <w:left w:val="none" w:sz="0" w:space="0" w:color="auto"/>
            <w:bottom w:val="none" w:sz="0" w:space="0" w:color="auto"/>
            <w:right w:val="none" w:sz="0" w:space="0" w:color="auto"/>
          </w:divBdr>
        </w:div>
        <w:div w:id="354771099">
          <w:marLeft w:val="640"/>
          <w:marRight w:val="0"/>
          <w:marTop w:val="0"/>
          <w:marBottom w:val="0"/>
          <w:divBdr>
            <w:top w:val="none" w:sz="0" w:space="0" w:color="auto"/>
            <w:left w:val="none" w:sz="0" w:space="0" w:color="auto"/>
            <w:bottom w:val="none" w:sz="0" w:space="0" w:color="auto"/>
            <w:right w:val="none" w:sz="0" w:space="0" w:color="auto"/>
          </w:divBdr>
        </w:div>
        <w:div w:id="993334587">
          <w:marLeft w:val="640"/>
          <w:marRight w:val="0"/>
          <w:marTop w:val="0"/>
          <w:marBottom w:val="0"/>
          <w:divBdr>
            <w:top w:val="none" w:sz="0" w:space="0" w:color="auto"/>
            <w:left w:val="none" w:sz="0" w:space="0" w:color="auto"/>
            <w:bottom w:val="none" w:sz="0" w:space="0" w:color="auto"/>
            <w:right w:val="none" w:sz="0" w:space="0" w:color="auto"/>
          </w:divBdr>
        </w:div>
        <w:div w:id="331030968">
          <w:marLeft w:val="640"/>
          <w:marRight w:val="0"/>
          <w:marTop w:val="0"/>
          <w:marBottom w:val="0"/>
          <w:divBdr>
            <w:top w:val="none" w:sz="0" w:space="0" w:color="auto"/>
            <w:left w:val="none" w:sz="0" w:space="0" w:color="auto"/>
            <w:bottom w:val="none" w:sz="0" w:space="0" w:color="auto"/>
            <w:right w:val="none" w:sz="0" w:space="0" w:color="auto"/>
          </w:divBdr>
        </w:div>
        <w:div w:id="618151562">
          <w:marLeft w:val="640"/>
          <w:marRight w:val="0"/>
          <w:marTop w:val="0"/>
          <w:marBottom w:val="0"/>
          <w:divBdr>
            <w:top w:val="none" w:sz="0" w:space="0" w:color="auto"/>
            <w:left w:val="none" w:sz="0" w:space="0" w:color="auto"/>
            <w:bottom w:val="none" w:sz="0" w:space="0" w:color="auto"/>
            <w:right w:val="none" w:sz="0" w:space="0" w:color="auto"/>
          </w:divBdr>
        </w:div>
        <w:div w:id="1231386325">
          <w:marLeft w:val="640"/>
          <w:marRight w:val="0"/>
          <w:marTop w:val="0"/>
          <w:marBottom w:val="0"/>
          <w:divBdr>
            <w:top w:val="none" w:sz="0" w:space="0" w:color="auto"/>
            <w:left w:val="none" w:sz="0" w:space="0" w:color="auto"/>
            <w:bottom w:val="none" w:sz="0" w:space="0" w:color="auto"/>
            <w:right w:val="none" w:sz="0" w:space="0" w:color="auto"/>
          </w:divBdr>
        </w:div>
        <w:div w:id="64692826">
          <w:marLeft w:val="640"/>
          <w:marRight w:val="0"/>
          <w:marTop w:val="0"/>
          <w:marBottom w:val="0"/>
          <w:divBdr>
            <w:top w:val="none" w:sz="0" w:space="0" w:color="auto"/>
            <w:left w:val="none" w:sz="0" w:space="0" w:color="auto"/>
            <w:bottom w:val="none" w:sz="0" w:space="0" w:color="auto"/>
            <w:right w:val="none" w:sz="0" w:space="0" w:color="auto"/>
          </w:divBdr>
        </w:div>
        <w:div w:id="1890533666">
          <w:marLeft w:val="640"/>
          <w:marRight w:val="0"/>
          <w:marTop w:val="0"/>
          <w:marBottom w:val="0"/>
          <w:divBdr>
            <w:top w:val="none" w:sz="0" w:space="0" w:color="auto"/>
            <w:left w:val="none" w:sz="0" w:space="0" w:color="auto"/>
            <w:bottom w:val="none" w:sz="0" w:space="0" w:color="auto"/>
            <w:right w:val="none" w:sz="0" w:space="0" w:color="auto"/>
          </w:divBdr>
        </w:div>
        <w:div w:id="1661810896">
          <w:marLeft w:val="640"/>
          <w:marRight w:val="0"/>
          <w:marTop w:val="0"/>
          <w:marBottom w:val="0"/>
          <w:divBdr>
            <w:top w:val="none" w:sz="0" w:space="0" w:color="auto"/>
            <w:left w:val="none" w:sz="0" w:space="0" w:color="auto"/>
            <w:bottom w:val="none" w:sz="0" w:space="0" w:color="auto"/>
            <w:right w:val="none" w:sz="0" w:space="0" w:color="auto"/>
          </w:divBdr>
        </w:div>
        <w:div w:id="590746308">
          <w:marLeft w:val="640"/>
          <w:marRight w:val="0"/>
          <w:marTop w:val="0"/>
          <w:marBottom w:val="0"/>
          <w:divBdr>
            <w:top w:val="none" w:sz="0" w:space="0" w:color="auto"/>
            <w:left w:val="none" w:sz="0" w:space="0" w:color="auto"/>
            <w:bottom w:val="none" w:sz="0" w:space="0" w:color="auto"/>
            <w:right w:val="none" w:sz="0" w:space="0" w:color="auto"/>
          </w:divBdr>
        </w:div>
        <w:div w:id="2069038267">
          <w:marLeft w:val="640"/>
          <w:marRight w:val="0"/>
          <w:marTop w:val="0"/>
          <w:marBottom w:val="0"/>
          <w:divBdr>
            <w:top w:val="none" w:sz="0" w:space="0" w:color="auto"/>
            <w:left w:val="none" w:sz="0" w:space="0" w:color="auto"/>
            <w:bottom w:val="none" w:sz="0" w:space="0" w:color="auto"/>
            <w:right w:val="none" w:sz="0" w:space="0" w:color="auto"/>
          </w:divBdr>
        </w:div>
        <w:div w:id="1942880950">
          <w:marLeft w:val="640"/>
          <w:marRight w:val="0"/>
          <w:marTop w:val="0"/>
          <w:marBottom w:val="0"/>
          <w:divBdr>
            <w:top w:val="none" w:sz="0" w:space="0" w:color="auto"/>
            <w:left w:val="none" w:sz="0" w:space="0" w:color="auto"/>
            <w:bottom w:val="none" w:sz="0" w:space="0" w:color="auto"/>
            <w:right w:val="none" w:sz="0" w:space="0" w:color="auto"/>
          </w:divBdr>
        </w:div>
        <w:div w:id="2124154331">
          <w:marLeft w:val="640"/>
          <w:marRight w:val="0"/>
          <w:marTop w:val="0"/>
          <w:marBottom w:val="0"/>
          <w:divBdr>
            <w:top w:val="none" w:sz="0" w:space="0" w:color="auto"/>
            <w:left w:val="none" w:sz="0" w:space="0" w:color="auto"/>
            <w:bottom w:val="none" w:sz="0" w:space="0" w:color="auto"/>
            <w:right w:val="none" w:sz="0" w:space="0" w:color="auto"/>
          </w:divBdr>
        </w:div>
        <w:div w:id="904418474">
          <w:marLeft w:val="640"/>
          <w:marRight w:val="0"/>
          <w:marTop w:val="0"/>
          <w:marBottom w:val="0"/>
          <w:divBdr>
            <w:top w:val="none" w:sz="0" w:space="0" w:color="auto"/>
            <w:left w:val="none" w:sz="0" w:space="0" w:color="auto"/>
            <w:bottom w:val="none" w:sz="0" w:space="0" w:color="auto"/>
            <w:right w:val="none" w:sz="0" w:space="0" w:color="auto"/>
          </w:divBdr>
        </w:div>
        <w:div w:id="204604521">
          <w:marLeft w:val="640"/>
          <w:marRight w:val="0"/>
          <w:marTop w:val="0"/>
          <w:marBottom w:val="0"/>
          <w:divBdr>
            <w:top w:val="none" w:sz="0" w:space="0" w:color="auto"/>
            <w:left w:val="none" w:sz="0" w:space="0" w:color="auto"/>
            <w:bottom w:val="none" w:sz="0" w:space="0" w:color="auto"/>
            <w:right w:val="none" w:sz="0" w:space="0" w:color="auto"/>
          </w:divBdr>
        </w:div>
        <w:div w:id="1047952774">
          <w:marLeft w:val="640"/>
          <w:marRight w:val="0"/>
          <w:marTop w:val="0"/>
          <w:marBottom w:val="0"/>
          <w:divBdr>
            <w:top w:val="none" w:sz="0" w:space="0" w:color="auto"/>
            <w:left w:val="none" w:sz="0" w:space="0" w:color="auto"/>
            <w:bottom w:val="none" w:sz="0" w:space="0" w:color="auto"/>
            <w:right w:val="none" w:sz="0" w:space="0" w:color="auto"/>
          </w:divBdr>
        </w:div>
        <w:div w:id="772551136">
          <w:marLeft w:val="640"/>
          <w:marRight w:val="0"/>
          <w:marTop w:val="0"/>
          <w:marBottom w:val="0"/>
          <w:divBdr>
            <w:top w:val="none" w:sz="0" w:space="0" w:color="auto"/>
            <w:left w:val="none" w:sz="0" w:space="0" w:color="auto"/>
            <w:bottom w:val="none" w:sz="0" w:space="0" w:color="auto"/>
            <w:right w:val="none" w:sz="0" w:space="0" w:color="auto"/>
          </w:divBdr>
        </w:div>
        <w:div w:id="1995915084">
          <w:marLeft w:val="640"/>
          <w:marRight w:val="0"/>
          <w:marTop w:val="0"/>
          <w:marBottom w:val="0"/>
          <w:divBdr>
            <w:top w:val="none" w:sz="0" w:space="0" w:color="auto"/>
            <w:left w:val="none" w:sz="0" w:space="0" w:color="auto"/>
            <w:bottom w:val="none" w:sz="0" w:space="0" w:color="auto"/>
            <w:right w:val="none" w:sz="0" w:space="0" w:color="auto"/>
          </w:divBdr>
        </w:div>
        <w:div w:id="1717122365">
          <w:marLeft w:val="640"/>
          <w:marRight w:val="0"/>
          <w:marTop w:val="0"/>
          <w:marBottom w:val="0"/>
          <w:divBdr>
            <w:top w:val="none" w:sz="0" w:space="0" w:color="auto"/>
            <w:left w:val="none" w:sz="0" w:space="0" w:color="auto"/>
            <w:bottom w:val="none" w:sz="0" w:space="0" w:color="auto"/>
            <w:right w:val="none" w:sz="0" w:space="0" w:color="auto"/>
          </w:divBdr>
        </w:div>
        <w:div w:id="1987197389">
          <w:marLeft w:val="640"/>
          <w:marRight w:val="0"/>
          <w:marTop w:val="0"/>
          <w:marBottom w:val="0"/>
          <w:divBdr>
            <w:top w:val="none" w:sz="0" w:space="0" w:color="auto"/>
            <w:left w:val="none" w:sz="0" w:space="0" w:color="auto"/>
            <w:bottom w:val="none" w:sz="0" w:space="0" w:color="auto"/>
            <w:right w:val="none" w:sz="0" w:space="0" w:color="auto"/>
          </w:divBdr>
        </w:div>
        <w:div w:id="240482525">
          <w:marLeft w:val="640"/>
          <w:marRight w:val="0"/>
          <w:marTop w:val="0"/>
          <w:marBottom w:val="0"/>
          <w:divBdr>
            <w:top w:val="none" w:sz="0" w:space="0" w:color="auto"/>
            <w:left w:val="none" w:sz="0" w:space="0" w:color="auto"/>
            <w:bottom w:val="none" w:sz="0" w:space="0" w:color="auto"/>
            <w:right w:val="none" w:sz="0" w:space="0" w:color="auto"/>
          </w:divBdr>
        </w:div>
        <w:div w:id="1728721852">
          <w:marLeft w:val="640"/>
          <w:marRight w:val="0"/>
          <w:marTop w:val="0"/>
          <w:marBottom w:val="0"/>
          <w:divBdr>
            <w:top w:val="none" w:sz="0" w:space="0" w:color="auto"/>
            <w:left w:val="none" w:sz="0" w:space="0" w:color="auto"/>
            <w:bottom w:val="none" w:sz="0" w:space="0" w:color="auto"/>
            <w:right w:val="none" w:sz="0" w:space="0" w:color="auto"/>
          </w:divBdr>
        </w:div>
        <w:div w:id="1096512902">
          <w:marLeft w:val="640"/>
          <w:marRight w:val="0"/>
          <w:marTop w:val="0"/>
          <w:marBottom w:val="0"/>
          <w:divBdr>
            <w:top w:val="none" w:sz="0" w:space="0" w:color="auto"/>
            <w:left w:val="none" w:sz="0" w:space="0" w:color="auto"/>
            <w:bottom w:val="none" w:sz="0" w:space="0" w:color="auto"/>
            <w:right w:val="none" w:sz="0" w:space="0" w:color="auto"/>
          </w:divBdr>
        </w:div>
        <w:div w:id="791746842">
          <w:marLeft w:val="640"/>
          <w:marRight w:val="0"/>
          <w:marTop w:val="0"/>
          <w:marBottom w:val="0"/>
          <w:divBdr>
            <w:top w:val="none" w:sz="0" w:space="0" w:color="auto"/>
            <w:left w:val="none" w:sz="0" w:space="0" w:color="auto"/>
            <w:bottom w:val="none" w:sz="0" w:space="0" w:color="auto"/>
            <w:right w:val="none" w:sz="0" w:space="0" w:color="auto"/>
          </w:divBdr>
        </w:div>
        <w:div w:id="2131316155">
          <w:marLeft w:val="640"/>
          <w:marRight w:val="0"/>
          <w:marTop w:val="0"/>
          <w:marBottom w:val="0"/>
          <w:divBdr>
            <w:top w:val="none" w:sz="0" w:space="0" w:color="auto"/>
            <w:left w:val="none" w:sz="0" w:space="0" w:color="auto"/>
            <w:bottom w:val="none" w:sz="0" w:space="0" w:color="auto"/>
            <w:right w:val="none" w:sz="0" w:space="0" w:color="auto"/>
          </w:divBdr>
        </w:div>
        <w:div w:id="283391941">
          <w:marLeft w:val="640"/>
          <w:marRight w:val="0"/>
          <w:marTop w:val="0"/>
          <w:marBottom w:val="0"/>
          <w:divBdr>
            <w:top w:val="none" w:sz="0" w:space="0" w:color="auto"/>
            <w:left w:val="none" w:sz="0" w:space="0" w:color="auto"/>
            <w:bottom w:val="none" w:sz="0" w:space="0" w:color="auto"/>
            <w:right w:val="none" w:sz="0" w:space="0" w:color="auto"/>
          </w:divBdr>
        </w:div>
        <w:div w:id="434517058">
          <w:marLeft w:val="640"/>
          <w:marRight w:val="0"/>
          <w:marTop w:val="0"/>
          <w:marBottom w:val="0"/>
          <w:divBdr>
            <w:top w:val="none" w:sz="0" w:space="0" w:color="auto"/>
            <w:left w:val="none" w:sz="0" w:space="0" w:color="auto"/>
            <w:bottom w:val="none" w:sz="0" w:space="0" w:color="auto"/>
            <w:right w:val="none" w:sz="0" w:space="0" w:color="auto"/>
          </w:divBdr>
        </w:div>
        <w:div w:id="1649477947">
          <w:marLeft w:val="640"/>
          <w:marRight w:val="0"/>
          <w:marTop w:val="0"/>
          <w:marBottom w:val="0"/>
          <w:divBdr>
            <w:top w:val="none" w:sz="0" w:space="0" w:color="auto"/>
            <w:left w:val="none" w:sz="0" w:space="0" w:color="auto"/>
            <w:bottom w:val="none" w:sz="0" w:space="0" w:color="auto"/>
            <w:right w:val="none" w:sz="0" w:space="0" w:color="auto"/>
          </w:divBdr>
        </w:div>
        <w:div w:id="802501553">
          <w:marLeft w:val="640"/>
          <w:marRight w:val="0"/>
          <w:marTop w:val="0"/>
          <w:marBottom w:val="0"/>
          <w:divBdr>
            <w:top w:val="none" w:sz="0" w:space="0" w:color="auto"/>
            <w:left w:val="none" w:sz="0" w:space="0" w:color="auto"/>
            <w:bottom w:val="none" w:sz="0" w:space="0" w:color="auto"/>
            <w:right w:val="none" w:sz="0" w:space="0" w:color="auto"/>
          </w:divBdr>
        </w:div>
        <w:div w:id="455685108">
          <w:marLeft w:val="640"/>
          <w:marRight w:val="0"/>
          <w:marTop w:val="0"/>
          <w:marBottom w:val="0"/>
          <w:divBdr>
            <w:top w:val="none" w:sz="0" w:space="0" w:color="auto"/>
            <w:left w:val="none" w:sz="0" w:space="0" w:color="auto"/>
            <w:bottom w:val="none" w:sz="0" w:space="0" w:color="auto"/>
            <w:right w:val="none" w:sz="0" w:space="0" w:color="auto"/>
          </w:divBdr>
        </w:div>
        <w:div w:id="1097560244">
          <w:marLeft w:val="640"/>
          <w:marRight w:val="0"/>
          <w:marTop w:val="0"/>
          <w:marBottom w:val="0"/>
          <w:divBdr>
            <w:top w:val="none" w:sz="0" w:space="0" w:color="auto"/>
            <w:left w:val="none" w:sz="0" w:space="0" w:color="auto"/>
            <w:bottom w:val="none" w:sz="0" w:space="0" w:color="auto"/>
            <w:right w:val="none" w:sz="0" w:space="0" w:color="auto"/>
          </w:divBdr>
        </w:div>
        <w:div w:id="1122966724">
          <w:marLeft w:val="640"/>
          <w:marRight w:val="0"/>
          <w:marTop w:val="0"/>
          <w:marBottom w:val="0"/>
          <w:divBdr>
            <w:top w:val="none" w:sz="0" w:space="0" w:color="auto"/>
            <w:left w:val="none" w:sz="0" w:space="0" w:color="auto"/>
            <w:bottom w:val="none" w:sz="0" w:space="0" w:color="auto"/>
            <w:right w:val="none" w:sz="0" w:space="0" w:color="auto"/>
          </w:divBdr>
        </w:div>
        <w:div w:id="402290972">
          <w:marLeft w:val="640"/>
          <w:marRight w:val="0"/>
          <w:marTop w:val="0"/>
          <w:marBottom w:val="0"/>
          <w:divBdr>
            <w:top w:val="none" w:sz="0" w:space="0" w:color="auto"/>
            <w:left w:val="none" w:sz="0" w:space="0" w:color="auto"/>
            <w:bottom w:val="none" w:sz="0" w:space="0" w:color="auto"/>
            <w:right w:val="none" w:sz="0" w:space="0" w:color="auto"/>
          </w:divBdr>
        </w:div>
        <w:div w:id="1078938342">
          <w:marLeft w:val="640"/>
          <w:marRight w:val="0"/>
          <w:marTop w:val="0"/>
          <w:marBottom w:val="0"/>
          <w:divBdr>
            <w:top w:val="none" w:sz="0" w:space="0" w:color="auto"/>
            <w:left w:val="none" w:sz="0" w:space="0" w:color="auto"/>
            <w:bottom w:val="none" w:sz="0" w:space="0" w:color="auto"/>
            <w:right w:val="none" w:sz="0" w:space="0" w:color="auto"/>
          </w:divBdr>
        </w:div>
        <w:div w:id="30687072">
          <w:marLeft w:val="640"/>
          <w:marRight w:val="0"/>
          <w:marTop w:val="0"/>
          <w:marBottom w:val="0"/>
          <w:divBdr>
            <w:top w:val="none" w:sz="0" w:space="0" w:color="auto"/>
            <w:left w:val="none" w:sz="0" w:space="0" w:color="auto"/>
            <w:bottom w:val="none" w:sz="0" w:space="0" w:color="auto"/>
            <w:right w:val="none" w:sz="0" w:space="0" w:color="auto"/>
          </w:divBdr>
        </w:div>
        <w:div w:id="1394349968">
          <w:marLeft w:val="640"/>
          <w:marRight w:val="0"/>
          <w:marTop w:val="0"/>
          <w:marBottom w:val="0"/>
          <w:divBdr>
            <w:top w:val="none" w:sz="0" w:space="0" w:color="auto"/>
            <w:left w:val="none" w:sz="0" w:space="0" w:color="auto"/>
            <w:bottom w:val="none" w:sz="0" w:space="0" w:color="auto"/>
            <w:right w:val="none" w:sz="0" w:space="0" w:color="auto"/>
          </w:divBdr>
        </w:div>
        <w:div w:id="1892157723">
          <w:marLeft w:val="640"/>
          <w:marRight w:val="0"/>
          <w:marTop w:val="0"/>
          <w:marBottom w:val="0"/>
          <w:divBdr>
            <w:top w:val="none" w:sz="0" w:space="0" w:color="auto"/>
            <w:left w:val="none" w:sz="0" w:space="0" w:color="auto"/>
            <w:bottom w:val="none" w:sz="0" w:space="0" w:color="auto"/>
            <w:right w:val="none" w:sz="0" w:space="0" w:color="auto"/>
          </w:divBdr>
        </w:div>
        <w:div w:id="1348747746">
          <w:marLeft w:val="640"/>
          <w:marRight w:val="0"/>
          <w:marTop w:val="0"/>
          <w:marBottom w:val="0"/>
          <w:divBdr>
            <w:top w:val="none" w:sz="0" w:space="0" w:color="auto"/>
            <w:left w:val="none" w:sz="0" w:space="0" w:color="auto"/>
            <w:bottom w:val="none" w:sz="0" w:space="0" w:color="auto"/>
            <w:right w:val="none" w:sz="0" w:space="0" w:color="auto"/>
          </w:divBdr>
        </w:div>
        <w:div w:id="126751904">
          <w:marLeft w:val="640"/>
          <w:marRight w:val="0"/>
          <w:marTop w:val="0"/>
          <w:marBottom w:val="0"/>
          <w:divBdr>
            <w:top w:val="none" w:sz="0" w:space="0" w:color="auto"/>
            <w:left w:val="none" w:sz="0" w:space="0" w:color="auto"/>
            <w:bottom w:val="none" w:sz="0" w:space="0" w:color="auto"/>
            <w:right w:val="none" w:sz="0" w:space="0" w:color="auto"/>
          </w:divBdr>
        </w:div>
      </w:divsChild>
    </w:div>
    <w:div w:id="1281452048">
      <w:bodyDiv w:val="1"/>
      <w:marLeft w:val="0"/>
      <w:marRight w:val="0"/>
      <w:marTop w:val="0"/>
      <w:marBottom w:val="0"/>
      <w:divBdr>
        <w:top w:val="none" w:sz="0" w:space="0" w:color="auto"/>
        <w:left w:val="none" w:sz="0" w:space="0" w:color="auto"/>
        <w:bottom w:val="none" w:sz="0" w:space="0" w:color="auto"/>
        <w:right w:val="none" w:sz="0" w:space="0" w:color="auto"/>
      </w:divBdr>
    </w:div>
    <w:div w:id="1327976832">
      <w:bodyDiv w:val="1"/>
      <w:marLeft w:val="0"/>
      <w:marRight w:val="0"/>
      <w:marTop w:val="0"/>
      <w:marBottom w:val="0"/>
      <w:divBdr>
        <w:top w:val="none" w:sz="0" w:space="0" w:color="auto"/>
        <w:left w:val="none" w:sz="0" w:space="0" w:color="auto"/>
        <w:bottom w:val="none" w:sz="0" w:space="0" w:color="auto"/>
        <w:right w:val="none" w:sz="0" w:space="0" w:color="auto"/>
      </w:divBdr>
    </w:div>
    <w:div w:id="1360815863">
      <w:bodyDiv w:val="1"/>
      <w:marLeft w:val="0"/>
      <w:marRight w:val="0"/>
      <w:marTop w:val="0"/>
      <w:marBottom w:val="0"/>
      <w:divBdr>
        <w:top w:val="none" w:sz="0" w:space="0" w:color="auto"/>
        <w:left w:val="none" w:sz="0" w:space="0" w:color="auto"/>
        <w:bottom w:val="none" w:sz="0" w:space="0" w:color="auto"/>
        <w:right w:val="none" w:sz="0" w:space="0" w:color="auto"/>
      </w:divBdr>
      <w:divsChild>
        <w:div w:id="1006254316">
          <w:marLeft w:val="0"/>
          <w:marRight w:val="0"/>
          <w:marTop w:val="0"/>
          <w:marBottom w:val="0"/>
          <w:divBdr>
            <w:top w:val="none" w:sz="0" w:space="0" w:color="auto"/>
            <w:left w:val="none" w:sz="0" w:space="0" w:color="auto"/>
            <w:bottom w:val="none" w:sz="0" w:space="0" w:color="auto"/>
            <w:right w:val="none" w:sz="0" w:space="0" w:color="auto"/>
          </w:divBdr>
          <w:divsChild>
            <w:div w:id="56828518">
              <w:marLeft w:val="0"/>
              <w:marRight w:val="0"/>
              <w:marTop w:val="0"/>
              <w:marBottom w:val="0"/>
              <w:divBdr>
                <w:top w:val="none" w:sz="0" w:space="0" w:color="auto"/>
                <w:left w:val="none" w:sz="0" w:space="0" w:color="auto"/>
                <w:bottom w:val="none" w:sz="0" w:space="0" w:color="auto"/>
                <w:right w:val="none" w:sz="0" w:space="0" w:color="auto"/>
              </w:divBdr>
              <w:divsChild>
                <w:div w:id="191577045">
                  <w:marLeft w:val="0"/>
                  <w:marRight w:val="0"/>
                  <w:marTop w:val="75"/>
                  <w:marBottom w:val="0"/>
                  <w:divBdr>
                    <w:top w:val="none" w:sz="0" w:space="0" w:color="auto"/>
                    <w:left w:val="none" w:sz="0" w:space="0" w:color="auto"/>
                    <w:bottom w:val="none" w:sz="0" w:space="0" w:color="auto"/>
                    <w:right w:val="none" w:sz="0" w:space="0" w:color="auto"/>
                  </w:divBdr>
                  <w:divsChild>
                    <w:div w:id="328336948">
                      <w:marLeft w:val="0"/>
                      <w:marRight w:val="0"/>
                      <w:marTop w:val="0"/>
                      <w:marBottom w:val="0"/>
                      <w:divBdr>
                        <w:top w:val="none" w:sz="0" w:space="0" w:color="auto"/>
                        <w:left w:val="none" w:sz="0" w:space="0" w:color="auto"/>
                        <w:bottom w:val="none" w:sz="0" w:space="0" w:color="auto"/>
                        <w:right w:val="none" w:sz="0" w:space="0" w:color="auto"/>
                      </w:divBdr>
                      <w:divsChild>
                        <w:div w:id="1788425447">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 w:id="1373577178">
      <w:bodyDiv w:val="1"/>
      <w:marLeft w:val="0"/>
      <w:marRight w:val="0"/>
      <w:marTop w:val="0"/>
      <w:marBottom w:val="0"/>
      <w:divBdr>
        <w:top w:val="none" w:sz="0" w:space="0" w:color="auto"/>
        <w:left w:val="none" w:sz="0" w:space="0" w:color="auto"/>
        <w:bottom w:val="none" w:sz="0" w:space="0" w:color="auto"/>
        <w:right w:val="none" w:sz="0" w:space="0" w:color="auto"/>
      </w:divBdr>
      <w:divsChild>
        <w:div w:id="355348195">
          <w:marLeft w:val="0"/>
          <w:marRight w:val="0"/>
          <w:marTop w:val="0"/>
          <w:marBottom w:val="0"/>
          <w:divBdr>
            <w:top w:val="none" w:sz="0" w:space="0" w:color="auto"/>
            <w:left w:val="none" w:sz="0" w:space="0" w:color="auto"/>
            <w:bottom w:val="none" w:sz="0" w:space="0" w:color="auto"/>
            <w:right w:val="none" w:sz="0" w:space="0" w:color="auto"/>
          </w:divBdr>
          <w:divsChild>
            <w:div w:id="1760297424">
              <w:marLeft w:val="0"/>
              <w:marRight w:val="0"/>
              <w:marTop w:val="0"/>
              <w:marBottom w:val="0"/>
              <w:divBdr>
                <w:top w:val="none" w:sz="0" w:space="0" w:color="auto"/>
                <w:left w:val="none" w:sz="0" w:space="0" w:color="auto"/>
                <w:bottom w:val="none" w:sz="0" w:space="0" w:color="auto"/>
                <w:right w:val="none" w:sz="0" w:space="0" w:color="auto"/>
              </w:divBdr>
              <w:divsChild>
                <w:div w:id="223219289">
                  <w:marLeft w:val="0"/>
                  <w:marRight w:val="0"/>
                  <w:marTop w:val="75"/>
                  <w:marBottom w:val="0"/>
                  <w:divBdr>
                    <w:top w:val="none" w:sz="0" w:space="0" w:color="auto"/>
                    <w:left w:val="none" w:sz="0" w:space="0" w:color="auto"/>
                    <w:bottom w:val="none" w:sz="0" w:space="0" w:color="auto"/>
                    <w:right w:val="none" w:sz="0" w:space="0" w:color="auto"/>
                  </w:divBdr>
                  <w:divsChild>
                    <w:div w:id="654339874">
                      <w:marLeft w:val="0"/>
                      <w:marRight w:val="0"/>
                      <w:marTop w:val="0"/>
                      <w:marBottom w:val="0"/>
                      <w:divBdr>
                        <w:top w:val="none" w:sz="0" w:space="0" w:color="auto"/>
                        <w:left w:val="none" w:sz="0" w:space="0" w:color="auto"/>
                        <w:bottom w:val="none" w:sz="0" w:space="0" w:color="auto"/>
                        <w:right w:val="none" w:sz="0" w:space="0" w:color="auto"/>
                      </w:divBdr>
                      <w:divsChild>
                        <w:div w:id="380402911">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 w:id="1381321068">
      <w:bodyDiv w:val="1"/>
      <w:marLeft w:val="0"/>
      <w:marRight w:val="0"/>
      <w:marTop w:val="0"/>
      <w:marBottom w:val="0"/>
      <w:divBdr>
        <w:top w:val="none" w:sz="0" w:space="0" w:color="auto"/>
        <w:left w:val="none" w:sz="0" w:space="0" w:color="auto"/>
        <w:bottom w:val="none" w:sz="0" w:space="0" w:color="auto"/>
        <w:right w:val="none" w:sz="0" w:space="0" w:color="auto"/>
      </w:divBdr>
    </w:div>
    <w:div w:id="1399480218">
      <w:bodyDiv w:val="1"/>
      <w:marLeft w:val="0"/>
      <w:marRight w:val="0"/>
      <w:marTop w:val="0"/>
      <w:marBottom w:val="0"/>
      <w:divBdr>
        <w:top w:val="none" w:sz="0" w:space="0" w:color="auto"/>
        <w:left w:val="none" w:sz="0" w:space="0" w:color="auto"/>
        <w:bottom w:val="none" w:sz="0" w:space="0" w:color="auto"/>
        <w:right w:val="none" w:sz="0" w:space="0" w:color="auto"/>
      </w:divBdr>
    </w:div>
    <w:div w:id="1473987898">
      <w:bodyDiv w:val="1"/>
      <w:marLeft w:val="0"/>
      <w:marRight w:val="0"/>
      <w:marTop w:val="0"/>
      <w:marBottom w:val="0"/>
      <w:divBdr>
        <w:top w:val="none" w:sz="0" w:space="0" w:color="auto"/>
        <w:left w:val="none" w:sz="0" w:space="0" w:color="auto"/>
        <w:bottom w:val="none" w:sz="0" w:space="0" w:color="auto"/>
        <w:right w:val="none" w:sz="0" w:space="0" w:color="auto"/>
      </w:divBdr>
      <w:divsChild>
        <w:div w:id="567689661">
          <w:marLeft w:val="640"/>
          <w:marRight w:val="0"/>
          <w:marTop w:val="0"/>
          <w:marBottom w:val="0"/>
          <w:divBdr>
            <w:top w:val="none" w:sz="0" w:space="0" w:color="auto"/>
            <w:left w:val="none" w:sz="0" w:space="0" w:color="auto"/>
            <w:bottom w:val="none" w:sz="0" w:space="0" w:color="auto"/>
            <w:right w:val="none" w:sz="0" w:space="0" w:color="auto"/>
          </w:divBdr>
        </w:div>
        <w:div w:id="180516415">
          <w:marLeft w:val="640"/>
          <w:marRight w:val="0"/>
          <w:marTop w:val="0"/>
          <w:marBottom w:val="0"/>
          <w:divBdr>
            <w:top w:val="none" w:sz="0" w:space="0" w:color="auto"/>
            <w:left w:val="none" w:sz="0" w:space="0" w:color="auto"/>
            <w:bottom w:val="none" w:sz="0" w:space="0" w:color="auto"/>
            <w:right w:val="none" w:sz="0" w:space="0" w:color="auto"/>
          </w:divBdr>
        </w:div>
        <w:div w:id="2120904384">
          <w:marLeft w:val="640"/>
          <w:marRight w:val="0"/>
          <w:marTop w:val="0"/>
          <w:marBottom w:val="0"/>
          <w:divBdr>
            <w:top w:val="none" w:sz="0" w:space="0" w:color="auto"/>
            <w:left w:val="none" w:sz="0" w:space="0" w:color="auto"/>
            <w:bottom w:val="none" w:sz="0" w:space="0" w:color="auto"/>
            <w:right w:val="none" w:sz="0" w:space="0" w:color="auto"/>
          </w:divBdr>
        </w:div>
        <w:div w:id="1538467286">
          <w:marLeft w:val="640"/>
          <w:marRight w:val="0"/>
          <w:marTop w:val="0"/>
          <w:marBottom w:val="0"/>
          <w:divBdr>
            <w:top w:val="none" w:sz="0" w:space="0" w:color="auto"/>
            <w:left w:val="none" w:sz="0" w:space="0" w:color="auto"/>
            <w:bottom w:val="none" w:sz="0" w:space="0" w:color="auto"/>
            <w:right w:val="none" w:sz="0" w:space="0" w:color="auto"/>
          </w:divBdr>
        </w:div>
        <w:div w:id="423457339">
          <w:marLeft w:val="640"/>
          <w:marRight w:val="0"/>
          <w:marTop w:val="0"/>
          <w:marBottom w:val="0"/>
          <w:divBdr>
            <w:top w:val="none" w:sz="0" w:space="0" w:color="auto"/>
            <w:left w:val="none" w:sz="0" w:space="0" w:color="auto"/>
            <w:bottom w:val="none" w:sz="0" w:space="0" w:color="auto"/>
            <w:right w:val="none" w:sz="0" w:space="0" w:color="auto"/>
          </w:divBdr>
        </w:div>
        <w:div w:id="1807549059">
          <w:marLeft w:val="640"/>
          <w:marRight w:val="0"/>
          <w:marTop w:val="0"/>
          <w:marBottom w:val="0"/>
          <w:divBdr>
            <w:top w:val="none" w:sz="0" w:space="0" w:color="auto"/>
            <w:left w:val="none" w:sz="0" w:space="0" w:color="auto"/>
            <w:bottom w:val="none" w:sz="0" w:space="0" w:color="auto"/>
            <w:right w:val="none" w:sz="0" w:space="0" w:color="auto"/>
          </w:divBdr>
        </w:div>
        <w:div w:id="1704407017">
          <w:marLeft w:val="640"/>
          <w:marRight w:val="0"/>
          <w:marTop w:val="0"/>
          <w:marBottom w:val="0"/>
          <w:divBdr>
            <w:top w:val="none" w:sz="0" w:space="0" w:color="auto"/>
            <w:left w:val="none" w:sz="0" w:space="0" w:color="auto"/>
            <w:bottom w:val="none" w:sz="0" w:space="0" w:color="auto"/>
            <w:right w:val="none" w:sz="0" w:space="0" w:color="auto"/>
          </w:divBdr>
        </w:div>
        <w:div w:id="136260408">
          <w:marLeft w:val="640"/>
          <w:marRight w:val="0"/>
          <w:marTop w:val="0"/>
          <w:marBottom w:val="0"/>
          <w:divBdr>
            <w:top w:val="none" w:sz="0" w:space="0" w:color="auto"/>
            <w:left w:val="none" w:sz="0" w:space="0" w:color="auto"/>
            <w:bottom w:val="none" w:sz="0" w:space="0" w:color="auto"/>
            <w:right w:val="none" w:sz="0" w:space="0" w:color="auto"/>
          </w:divBdr>
        </w:div>
        <w:div w:id="674185863">
          <w:marLeft w:val="640"/>
          <w:marRight w:val="0"/>
          <w:marTop w:val="0"/>
          <w:marBottom w:val="0"/>
          <w:divBdr>
            <w:top w:val="none" w:sz="0" w:space="0" w:color="auto"/>
            <w:left w:val="none" w:sz="0" w:space="0" w:color="auto"/>
            <w:bottom w:val="none" w:sz="0" w:space="0" w:color="auto"/>
            <w:right w:val="none" w:sz="0" w:space="0" w:color="auto"/>
          </w:divBdr>
        </w:div>
        <w:div w:id="1649820958">
          <w:marLeft w:val="640"/>
          <w:marRight w:val="0"/>
          <w:marTop w:val="0"/>
          <w:marBottom w:val="0"/>
          <w:divBdr>
            <w:top w:val="none" w:sz="0" w:space="0" w:color="auto"/>
            <w:left w:val="none" w:sz="0" w:space="0" w:color="auto"/>
            <w:bottom w:val="none" w:sz="0" w:space="0" w:color="auto"/>
            <w:right w:val="none" w:sz="0" w:space="0" w:color="auto"/>
          </w:divBdr>
        </w:div>
        <w:div w:id="767579210">
          <w:marLeft w:val="640"/>
          <w:marRight w:val="0"/>
          <w:marTop w:val="0"/>
          <w:marBottom w:val="0"/>
          <w:divBdr>
            <w:top w:val="none" w:sz="0" w:space="0" w:color="auto"/>
            <w:left w:val="none" w:sz="0" w:space="0" w:color="auto"/>
            <w:bottom w:val="none" w:sz="0" w:space="0" w:color="auto"/>
            <w:right w:val="none" w:sz="0" w:space="0" w:color="auto"/>
          </w:divBdr>
        </w:div>
        <w:div w:id="1231387847">
          <w:marLeft w:val="640"/>
          <w:marRight w:val="0"/>
          <w:marTop w:val="0"/>
          <w:marBottom w:val="0"/>
          <w:divBdr>
            <w:top w:val="none" w:sz="0" w:space="0" w:color="auto"/>
            <w:left w:val="none" w:sz="0" w:space="0" w:color="auto"/>
            <w:bottom w:val="none" w:sz="0" w:space="0" w:color="auto"/>
            <w:right w:val="none" w:sz="0" w:space="0" w:color="auto"/>
          </w:divBdr>
        </w:div>
        <w:div w:id="189606761">
          <w:marLeft w:val="640"/>
          <w:marRight w:val="0"/>
          <w:marTop w:val="0"/>
          <w:marBottom w:val="0"/>
          <w:divBdr>
            <w:top w:val="none" w:sz="0" w:space="0" w:color="auto"/>
            <w:left w:val="none" w:sz="0" w:space="0" w:color="auto"/>
            <w:bottom w:val="none" w:sz="0" w:space="0" w:color="auto"/>
            <w:right w:val="none" w:sz="0" w:space="0" w:color="auto"/>
          </w:divBdr>
        </w:div>
        <w:div w:id="1986548176">
          <w:marLeft w:val="640"/>
          <w:marRight w:val="0"/>
          <w:marTop w:val="0"/>
          <w:marBottom w:val="0"/>
          <w:divBdr>
            <w:top w:val="none" w:sz="0" w:space="0" w:color="auto"/>
            <w:left w:val="none" w:sz="0" w:space="0" w:color="auto"/>
            <w:bottom w:val="none" w:sz="0" w:space="0" w:color="auto"/>
            <w:right w:val="none" w:sz="0" w:space="0" w:color="auto"/>
          </w:divBdr>
        </w:div>
        <w:div w:id="879167688">
          <w:marLeft w:val="640"/>
          <w:marRight w:val="0"/>
          <w:marTop w:val="0"/>
          <w:marBottom w:val="0"/>
          <w:divBdr>
            <w:top w:val="none" w:sz="0" w:space="0" w:color="auto"/>
            <w:left w:val="none" w:sz="0" w:space="0" w:color="auto"/>
            <w:bottom w:val="none" w:sz="0" w:space="0" w:color="auto"/>
            <w:right w:val="none" w:sz="0" w:space="0" w:color="auto"/>
          </w:divBdr>
        </w:div>
        <w:div w:id="2093425892">
          <w:marLeft w:val="640"/>
          <w:marRight w:val="0"/>
          <w:marTop w:val="0"/>
          <w:marBottom w:val="0"/>
          <w:divBdr>
            <w:top w:val="none" w:sz="0" w:space="0" w:color="auto"/>
            <w:left w:val="none" w:sz="0" w:space="0" w:color="auto"/>
            <w:bottom w:val="none" w:sz="0" w:space="0" w:color="auto"/>
            <w:right w:val="none" w:sz="0" w:space="0" w:color="auto"/>
          </w:divBdr>
        </w:div>
        <w:div w:id="1334724551">
          <w:marLeft w:val="640"/>
          <w:marRight w:val="0"/>
          <w:marTop w:val="0"/>
          <w:marBottom w:val="0"/>
          <w:divBdr>
            <w:top w:val="none" w:sz="0" w:space="0" w:color="auto"/>
            <w:left w:val="none" w:sz="0" w:space="0" w:color="auto"/>
            <w:bottom w:val="none" w:sz="0" w:space="0" w:color="auto"/>
            <w:right w:val="none" w:sz="0" w:space="0" w:color="auto"/>
          </w:divBdr>
        </w:div>
        <w:div w:id="728185474">
          <w:marLeft w:val="640"/>
          <w:marRight w:val="0"/>
          <w:marTop w:val="0"/>
          <w:marBottom w:val="0"/>
          <w:divBdr>
            <w:top w:val="none" w:sz="0" w:space="0" w:color="auto"/>
            <w:left w:val="none" w:sz="0" w:space="0" w:color="auto"/>
            <w:bottom w:val="none" w:sz="0" w:space="0" w:color="auto"/>
            <w:right w:val="none" w:sz="0" w:space="0" w:color="auto"/>
          </w:divBdr>
        </w:div>
        <w:div w:id="880826758">
          <w:marLeft w:val="640"/>
          <w:marRight w:val="0"/>
          <w:marTop w:val="0"/>
          <w:marBottom w:val="0"/>
          <w:divBdr>
            <w:top w:val="none" w:sz="0" w:space="0" w:color="auto"/>
            <w:left w:val="none" w:sz="0" w:space="0" w:color="auto"/>
            <w:bottom w:val="none" w:sz="0" w:space="0" w:color="auto"/>
            <w:right w:val="none" w:sz="0" w:space="0" w:color="auto"/>
          </w:divBdr>
        </w:div>
        <w:div w:id="76250892">
          <w:marLeft w:val="640"/>
          <w:marRight w:val="0"/>
          <w:marTop w:val="0"/>
          <w:marBottom w:val="0"/>
          <w:divBdr>
            <w:top w:val="none" w:sz="0" w:space="0" w:color="auto"/>
            <w:left w:val="none" w:sz="0" w:space="0" w:color="auto"/>
            <w:bottom w:val="none" w:sz="0" w:space="0" w:color="auto"/>
            <w:right w:val="none" w:sz="0" w:space="0" w:color="auto"/>
          </w:divBdr>
        </w:div>
        <w:div w:id="801003772">
          <w:marLeft w:val="640"/>
          <w:marRight w:val="0"/>
          <w:marTop w:val="0"/>
          <w:marBottom w:val="0"/>
          <w:divBdr>
            <w:top w:val="none" w:sz="0" w:space="0" w:color="auto"/>
            <w:left w:val="none" w:sz="0" w:space="0" w:color="auto"/>
            <w:bottom w:val="none" w:sz="0" w:space="0" w:color="auto"/>
            <w:right w:val="none" w:sz="0" w:space="0" w:color="auto"/>
          </w:divBdr>
        </w:div>
        <w:div w:id="1794134974">
          <w:marLeft w:val="640"/>
          <w:marRight w:val="0"/>
          <w:marTop w:val="0"/>
          <w:marBottom w:val="0"/>
          <w:divBdr>
            <w:top w:val="none" w:sz="0" w:space="0" w:color="auto"/>
            <w:left w:val="none" w:sz="0" w:space="0" w:color="auto"/>
            <w:bottom w:val="none" w:sz="0" w:space="0" w:color="auto"/>
            <w:right w:val="none" w:sz="0" w:space="0" w:color="auto"/>
          </w:divBdr>
        </w:div>
        <w:div w:id="1070344421">
          <w:marLeft w:val="640"/>
          <w:marRight w:val="0"/>
          <w:marTop w:val="0"/>
          <w:marBottom w:val="0"/>
          <w:divBdr>
            <w:top w:val="none" w:sz="0" w:space="0" w:color="auto"/>
            <w:left w:val="none" w:sz="0" w:space="0" w:color="auto"/>
            <w:bottom w:val="none" w:sz="0" w:space="0" w:color="auto"/>
            <w:right w:val="none" w:sz="0" w:space="0" w:color="auto"/>
          </w:divBdr>
        </w:div>
        <w:div w:id="1964115493">
          <w:marLeft w:val="640"/>
          <w:marRight w:val="0"/>
          <w:marTop w:val="0"/>
          <w:marBottom w:val="0"/>
          <w:divBdr>
            <w:top w:val="none" w:sz="0" w:space="0" w:color="auto"/>
            <w:left w:val="none" w:sz="0" w:space="0" w:color="auto"/>
            <w:bottom w:val="none" w:sz="0" w:space="0" w:color="auto"/>
            <w:right w:val="none" w:sz="0" w:space="0" w:color="auto"/>
          </w:divBdr>
        </w:div>
        <w:div w:id="904292134">
          <w:marLeft w:val="640"/>
          <w:marRight w:val="0"/>
          <w:marTop w:val="0"/>
          <w:marBottom w:val="0"/>
          <w:divBdr>
            <w:top w:val="none" w:sz="0" w:space="0" w:color="auto"/>
            <w:left w:val="none" w:sz="0" w:space="0" w:color="auto"/>
            <w:bottom w:val="none" w:sz="0" w:space="0" w:color="auto"/>
            <w:right w:val="none" w:sz="0" w:space="0" w:color="auto"/>
          </w:divBdr>
        </w:div>
        <w:div w:id="1084379004">
          <w:marLeft w:val="640"/>
          <w:marRight w:val="0"/>
          <w:marTop w:val="0"/>
          <w:marBottom w:val="0"/>
          <w:divBdr>
            <w:top w:val="none" w:sz="0" w:space="0" w:color="auto"/>
            <w:left w:val="none" w:sz="0" w:space="0" w:color="auto"/>
            <w:bottom w:val="none" w:sz="0" w:space="0" w:color="auto"/>
            <w:right w:val="none" w:sz="0" w:space="0" w:color="auto"/>
          </w:divBdr>
        </w:div>
        <w:div w:id="1984692847">
          <w:marLeft w:val="640"/>
          <w:marRight w:val="0"/>
          <w:marTop w:val="0"/>
          <w:marBottom w:val="0"/>
          <w:divBdr>
            <w:top w:val="none" w:sz="0" w:space="0" w:color="auto"/>
            <w:left w:val="none" w:sz="0" w:space="0" w:color="auto"/>
            <w:bottom w:val="none" w:sz="0" w:space="0" w:color="auto"/>
            <w:right w:val="none" w:sz="0" w:space="0" w:color="auto"/>
          </w:divBdr>
        </w:div>
        <w:div w:id="1775205834">
          <w:marLeft w:val="640"/>
          <w:marRight w:val="0"/>
          <w:marTop w:val="0"/>
          <w:marBottom w:val="0"/>
          <w:divBdr>
            <w:top w:val="none" w:sz="0" w:space="0" w:color="auto"/>
            <w:left w:val="none" w:sz="0" w:space="0" w:color="auto"/>
            <w:bottom w:val="none" w:sz="0" w:space="0" w:color="auto"/>
            <w:right w:val="none" w:sz="0" w:space="0" w:color="auto"/>
          </w:divBdr>
        </w:div>
        <w:div w:id="1843887447">
          <w:marLeft w:val="640"/>
          <w:marRight w:val="0"/>
          <w:marTop w:val="0"/>
          <w:marBottom w:val="0"/>
          <w:divBdr>
            <w:top w:val="none" w:sz="0" w:space="0" w:color="auto"/>
            <w:left w:val="none" w:sz="0" w:space="0" w:color="auto"/>
            <w:bottom w:val="none" w:sz="0" w:space="0" w:color="auto"/>
            <w:right w:val="none" w:sz="0" w:space="0" w:color="auto"/>
          </w:divBdr>
        </w:div>
        <w:div w:id="643702001">
          <w:marLeft w:val="640"/>
          <w:marRight w:val="0"/>
          <w:marTop w:val="0"/>
          <w:marBottom w:val="0"/>
          <w:divBdr>
            <w:top w:val="none" w:sz="0" w:space="0" w:color="auto"/>
            <w:left w:val="none" w:sz="0" w:space="0" w:color="auto"/>
            <w:bottom w:val="none" w:sz="0" w:space="0" w:color="auto"/>
            <w:right w:val="none" w:sz="0" w:space="0" w:color="auto"/>
          </w:divBdr>
        </w:div>
        <w:div w:id="1770545468">
          <w:marLeft w:val="640"/>
          <w:marRight w:val="0"/>
          <w:marTop w:val="0"/>
          <w:marBottom w:val="0"/>
          <w:divBdr>
            <w:top w:val="none" w:sz="0" w:space="0" w:color="auto"/>
            <w:left w:val="none" w:sz="0" w:space="0" w:color="auto"/>
            <w:bottom w:val="none" w:sz="0" w:space="0" w:color="auto"/>
            <w:right w:val="none" w:sz="0" w:space="0" w:color="auto"/>
          </w:divBdr>
        </w:div>
        <w:div w:id="1544781055">
          <w:marLeft w:val="640"/>
          <w:marRight w:val="0"/>
          <w:marTop w:val="0"/>
          <w:marBottom w:val="0"/>
          <w:divBdr>
            <w:top w:val="none" w:sz="0" w:space="0" w:color="auto"/>
            <w:left w:val="none" w:sz="0" w:space="0" w:color="auto"/>
            <w:bottom w:val="none" w:sz="0" w:space="0" w:color="auto"/>
            <w:right w:val="none" w:sz="0" w:space="0" w:color="auto"/>
          </w:divBdr>
        </w:div>
        <w:div w:id="1857888244">
          <w:marLeft w:val="640"/>
          <w:marRight w:val="0"/>
          <w:marTop w:val="0"/>
          <w:marBottom w:val="0"/>
          <w:divBdr>
            <w:top w:val="none" w:sz="0" w:space="0" w:color="auto"/>
            <w:left w:val="none" w:sz="0" w:space="0" w:color="auto"/>
            <w:bottom w:val="none" w:sz="0" w:space="0" w:color="auto"/>
            <w:right w:val="none" w:sz="0" w:space="0" w:color="auto"/>
          </w:divBdr>
        </w:div>
        <w:div w:id="1894730338">
          <w:marLeft w:val="640"/>
          <w:marRight w:val="0"/>
          <w:marTop w:val="0"/>
          <w:marBottom w:val="0"/>
          <w:divBdr>
            <w:top w:val="none" w:sz="0" w:space="0" w:color="auto"/>
            <w:left w:val="none" w:sz="0" w:space="0" w:color="auto"/>
            <w:bottom w:val="none" w:sz="0" w:space="0" w:color="auto"/>
            <w:right w:val="none" w:sz="0" w:space="0" w:color="auto"/>
          </w:divBdr>
        </w:div>
        <w:div w:id="941642419">
          <w:marLeft w:val="640"/>
          <w:marRight w:val="0"/>
          <w:marTop w:val="0"/>
          <w:marBottom w:val="0"/>
          <w:divBdr>
            <w:top w:val="none" w:sz="0" w:space="0" w:color="auto"/>
            <w:left w:val="none" w:sz="0" w:space="0" w:color="auto"/>
            <w:bottom w:val="none" w:sz="0" w:space="0" w:color="auto"/>
            <w:right w:val="none" w:sz="0" w:space="0" w:color="auto"/>
          </w:divBdr>
        </w:div>
        <w:div w:id="1239245861">
          <w:marLeft w:val="640"/>
          <w:marRight w:val="0"/>
          <w:marTop w:val="0"/>
          <w:marBottom w:val="0"/>
          <w:divBdr>
            <w:top w:val="none" w:sz="0" w:space="0" w:color="auto"/>
            <w:left w:val="none" w:sz="0" w:space="0" w:color="auto"/>
            <w:bottom w:val="none" w:sz="0" w:space="0" w:color="auto"/>
            <w:right w:val="none" w:sz="0" w:space="0" w:color="auto"/>
          </w:divBdr>
        </w:div>
        <w:div w:id="39598667">
          <w:marLeft w:val="640"/>
          <w:marRight w:val="0"/>
          <w:marTop w:val="0"/>
          <w:marBottom w:val="0"/>
          <w:divBdr>
            <w:top w:val="none" w:sz="0" w:space="0" w:color="auto"/>
            <w:left w:val="none" w:sz="0" w:space="0" w:color="auto"/>
            <w:bottom w:val="none" w:sz="0" w:space="0" w:color="auto"/>
            <w:right w:val="none" w:sz="0" w:space="0" w:color="auto"/>
          </w:divBdr>
        </w:div>
        <w:div w:id="1594515228">
          <w:marLeft w:val="640"/>
          <w:marRight w:val="0"/>
          <w:marTop w:val="0"/>
          <w:marBottom w:val="0"/>
          <w:divBdr>
            <w:top w:val="none" w:sz="0" w:space="0" w:color="auto"/>
            <w:left w:val="none" w:sz="0" w:space="0" w:color="auto"/>
            <w:bottom w:val="none" w:sz="0" w:space="0" w:color="auto"/>
            <w:right w:val="none" w:sz="0" w:space="0" w:color="auto"/>
          </w:divBdr>
        </w:div>
        <w:div w:id="1556770076">
          <w:marLeft w:val="640"/>
          <w:marRight w:val="0"/>
          <w:marTop w:val="0"/>
          <w:marBottom w:val="0"/>
          <w:divBdr>
            <w:top w:val="none" w:sz="0" w:space="0" w:color="auto"/>
            <w:left w:val="none" w:sz="0" w:space="0" w:color="auto"/>
            <w:bottom w:val="none" w:sz="0" w:space="0" w:color="auto"/>
            <w:right w:val="none" w:sz="0" w:space="0" w:color="auto"/>
          </w:divBdr>
        </w:div>
        <w:div w:id="44259986">
          <w:marLeft w:val="640"/>
          <w:marRight w:val="0"/>
          <w:marTop w:val="0"/>
          <w:marBottom w:val="0"/>
          <w:divBdr>
            <w:top w:val="none" w:sz="0" w:space="0" w:color="auto"/>
            <w:left w:val="none" w:sz="0" w:space="0" w:color="auto"/>
            <w:bottom w:val="none" w:sz="0" w:space="0" w:color="auto"/>
            <w:right w:val="none" w:sz="0" w:space="0" w:color="auto"/>
          </w:divBdr>
        </w:div>
        <w:div w:id="1097865149">
          <w:marLeft w:val="640"/>
          <w:marRight w:val="0"/>
          <w:marTop w:val="0"/>
          <w:marBottom w:val="0"/>
          <w:divBdr>
            <w:top w:val="none" w:sz="0" w:space="0" w:color="auto"/>
            <w:left w:val="none" w:sz="0" w:space="0" w:color="auto"/>
            <w:bottom w:val="none" w:sz="0" w:space="0" w:color="auto"/>
            <w:right w:val="none" w:sz="0" w:space="0" w:color="auto"/>
          </w:divBdr>
        </w:div>
        <w:div w:id="858280535">
          <w:marLeft w:val="640"/>
          <w:marRight w:val="0"/>
          <w:marTop w:val="0"/>
          <w:marBottom w:val="0"/>
          <w:divBdr>
            <w:top w:val="none" w:sz="0" w:space="0" w:color="auto"/>
            <w:left w:val="none" w:sz="0" w:space="0" w:color="auto"/>
            <w:bottom w:val="none" w:sz="0" w:space="0" w:color="auto"/>
            <w:right w:val="none" w:sz="0" w:space="0" w:color="auto"/>
          </w:divBdr>
        </w:div>
        <w:div w:id="1802648507">
          <w:marLeft w:val="640"/>
          <w:marRight w:val="0"/>
          <w:marTop w:val="0"/>
          <w:marBottom w:val="0"/>
          <w:divBdr>
            <w:top w:val="none" w:sz="0" w:space="0" w:color="auto"/>
            <w:left w:val="none" w:sz="0" w:space="0" w:color="auto"/>
            <w:bottom w:val="none" w:sz="0" w:space="0" w:color="auto"/>
            <w:right w:val="none" w:sz="0" w:space="0" w:color="auto"/>
          </w:divBdr>
        </w:div>
        <w:div w:id="36198556">
          <w:marLeft w:val="640"/>
          <w:marRight w:val="0"/>
          <w:marTop w:val="0"/>
          <w:marBottom w:val="0"/>
          <w:divBdr>
            <w:top w:val="none" w:sz="0" w:space="0" w:color="auto"/>
            <w:left w:val="none" w:sz="0" w:space="0" w:color="auto"/>
            <w:bottom w:val="none" w:sz="0" w:space="0" w:color="auto"/>
            <w:right w:val="none" w:sz="0" w:space="0" w:color="auto"/>
          </w:divBdr>
        </w:div>
        <w:div w:id="57940704">
          <w:marLeft w:val="640"/>
          <w:marRight w:val="0"/>
          <w:marTop w:val="0"/>
          <w:marBottom w:val="0"/>
          <w:divBdr>
            <w:top w:val="none" w:sz="0" w:space="0" w:color="auto"/>
            <w:left w:val="none" w:sz="0" w:space="0" w:color="auto"/>
            <w:bottom w:val="none" w:sz="0" w:space="0" w:color="auto"/>
            <w:right w:val="none" w:sz="0" w:space="0" w:color="auto"/>
          </w:divBdr>
        </w:div>
        <w:div w:id="233047486">
          <w:marLeft w:val="640"/>
          <w:marRight w:val="0"/>
          <w:marTop w:val="0"/>
          <w:marBottom w:val="0"/>
          <w:divBdr>
            <w:top w:val="none" w:sz="0" w:space="0" w:color="auto"/>
            <w:left w:val="none" w:sz="0" w:space="0" w:color="auto"/>
            <w:bottom w:val="none" w:sz="0" w:space="0" w:color="auto"/>
            <w:right w:val="none" w:sz="0" w:space="0" w:color="auto"/>
          </w:divBdr>
        </w:div>
        <w:div w:id="1095445237">
          <w:marLeft w:val="640"/>
          <w:marRight w:val="0"/>
          <w:marTop w:val="0"/>
          <w:marBottom w:val="0"/>
          <w:divBdr>
            <w:top w:val="none" w:sz="0" w:space="0" w:color="auto"/>
            <w:left w:val="none" w:sz="0" w:space="0" w:color="auto"/>
            <w:bottom w:val="none" w:sz="0" w:space="0" w:color="auto"/>
            <w:right w:val="none" w:sz="0" w:space="0" w:color="auto"/>
          </w:divBdr>
        </w:div>
        <w:div w:id="137458622">
          <w:marLeft w:val="640"/>
          <w:marRight w:val="0"/>
          <w:marTop w:val="0"/>
          <w:marBottom w:val="0"/>
          <w:divBdr>
            <w:top w:val="none" w:sz="0" w:space="0" w:color="auto"/>
            <w:left w:val="none" w:sz="0" w:space="0" w:color="auto"/>
            <w:bottom w:val="none" w:sz="0" w:space="0" w:color="auto"/>
            <w:right w:val="none" w:sz="0" w:space="0" w:color="auto"/>
          </w:divBdr>
        </w:div>
        <w:div w:id="1827697983">
          <w:marLeft w:val="640"/>
          <w:marRight w:val="0"/>
          <w:marTop w:val="0"/>
          <w:marBottom w:val="0"/>
          <w:divBdr>
            <w:top w:val="none" w:sz="0" w:space="0" w:color="auto"/>
            <w:left w:val="none" w:sz="0" w:space="0" w:color="auto"/>
            <w:bottom w:val="none" w:sz="0" w:space="0" w:color="auto"/>
            <w:right w:val="none" w:sz="0" w:space="0" w:color="auto"/>
          </w:divBdr>
        </w:div>
        <w:div w:id="703748062">
          <w:marLeft w:val="640"/>
          <w:marRight w:val="0"/>
          <w:marTop w:val="0"/>
          <w:marBottom w:val="0"/>
          <w:divBdr>
            <w:top w:val="none" w:sz="0" w:space="0" w:color="auto"/>
            <w:left w:val="none" w:sz="0" w:space="0" w:color="auto"/>
            <w:bottom w:val="none" w:sz="0" w:space="0" w:color="auto"/>
            <w:right w:val="none" w:sz="0" w:space="0" w:color="auto"/>
          </w:divBdr>
        </w:div>
        <w:div w:id="2043362635">
          <w:marLeft w:val="640"/>
          <w:marRight w:val="0"/>
          <w:marTop w:val="0"/>
          <w:marBottom w:val="0"/>
          <w:divBdr>
            <w:top w:val="none" w:sz="0" w:space="0" w:color="auto"/>
            <w:left w:val="none" w:sz="0" w:space="0" w:color="auto"/>
            <w:bottom w:val="none" w:sz="0" w:space="0" w:color="auto"/>
            <w:right w:val="none" w:sz="0" w:space="0" w:color="auto"/>
          </w:divBdr>
        </w:div>
        <w:div w:id="1990355279">
          <w:marLeft w:val="640"/>
          <w:marRight w:val="0"/>
          <w:marTop w:val="0"/>
          <w:marBottom w:val="0"/>
          <w:divBdr>
            <w:top w:val="none" w:sz="0" w:space="0" w:color="auto"/>
            <w:left w:val="none" w:sz="0" w:space="0" w:color="auto"/>
            <w:bottom w:val="none" w:sz="0" w:space="0" w:color="auto"/>
            <w:right w:val="none" w:sz="0" w:space="0" w:color="auto"/>
          </w:divBdr>
        </w:div>
        <w:div w:id="360521114">
          <w:marLeft w:val="640"/>
          <w:marRight w:val="0"/>
          <w:marTop w:val="0"/>
          <w:marBottom w:val="0"/>
          <w:divBdr>
            <w:top w:val="none" w:sz="0" w:space="0" w:color="auto"/>
            <w:left w:val="none" w:sz="0" w:space="0" w:color="auto"/>
            <w:bottom w:val="none" w:sz="0" w:space="0" w:color="auto"/>
            <w:right w:val="none" w:sz="0" w:space="0" w:color="auto"/>
          </w:divBdr>
        </w:div>
        <w:div w:id="549073968">
          <w:marLeft w:val="640"/>
          <w:marRight w:val="0"/>
          <w:marTop w:val="0"/>
          <w:marBottom w:val="0"/>
          <w:divBdr>
            <w:top w:val="none" w:sz="0" w:space="0" w:color="auto"/>
            <w:left w:val="none" w:sz="0" w:space="0" w:color="auto"/>
            <w:bottom w:val="none" w:sz="0" w:space="0" w:color="auto"/>
            <w:right w:val="none" w:sz="0" w:space="0" w:color="auto"/>
          </w:divBdr>
        </w:div>
        <w:div w:id="792089918">
          <w:marLeft w:val="640"/>
          <w:marRight w:val="0"/>
          <w:marTop w:val="0"/>
          <w:marBottom w:val="0"/>
          <w:divBdr>
            <w:top w:val="none" w:sz="0" w:space="0" w:color="auto"/>
            <w:left w:val="none" w:sz="0" w:space="0" w:color="auto"/>
            <w:bottom w:val="none" w:sz="0" w:space="0" w:color="auto"/>
            <w:right w:val="none" w:sz="0" w:space="0" w:color="auto"/>
          </w:divBdr>
        </w:div>
        <w:div w:id="1063479265">
          <w:marLeft w:val="640"/>
          <w:marRight w:val="0"/>
          <w:marTop w:val="0"/>
          <w:marBottom w:val="0"/>
          <w:divBdr>
            <w:top w:val="none" w:sz="0" w:space="0" w:color="auto"/>
            <w:left w:val="none" w:sz="0" w:space="0" w:color="auto"/>
            <w:bottom w:val="none" w:sz="0" w:space="0" w:color="auto"/>
            <w:right w:val="none" w:sz="0" w:space="0" w:color="auto"/>
          </w:divBdr>
        </w:div>
        <w:div w:id="1551769422">
          <w:marLeft w:val="640"/>
          <w:marRight w:val="0"/>
          <w:marTop w:val="0"/>
          <w:marBottom w:val="0"/>
          <w:divBdr>
            <w:top w:val="none" w:sz="0" w:space="0" w:color="auto"/>
            <w:left w:val="none" w:sz="0" w:space="0" w:color="auto"/>
            <w:bottom w:val="none" w:sz="0" w:space="0" w:color="auto"/>
            <w:right w:val="none" w:sz="0" w:space="0" w:color="auto"/>
          </w:divBdr>
        </w:div>
        <w:div w:id="137429890">
          <w:marLeft w:val="640"/>
          <w:marRight w:val="0"/>
          <w:marTop w:val="0"/>
          <w:marBottom w:val="0"/>
          <w:divBdr>
            <w:top w:val="none" w:sz="0" w:space="0" w:color="auto"/>
            <w:left w:val="none" w:sz="0" w:space="0" w:color="auto"/>
            <w:bottom w:val="none" w:sz="0" w:space="0" w:color="auto"/>
            <w:right w:val="none" w:sz="0" w:space="0" w:color="auto"/>
          </w:divBdr>
        </w:div>
        <w:div w:id="735322458">
          <w:marLeft w:val="640"/>
          <w:marRight w:val="0"/>
          <w:marTop w:val="0"/>
          <w:marBottom w:val="0"/>
          <w:divBdr>
            <w:top w:val="none" w:sz="0" w:space="0" w:color="auto"/>
            <w:left w:val="none" w:sz="0" w:space="0" w:color="auto"/>
            <w:bottom w:val="none" w:sz="0" w:space="0" w:color="auto"/>
            <w:right w:val="none" w:sz="0" w:space="0" w:color="auto"/>
          </w:divBdr>
        </w:div>
        <w:div w:id="293102404">
          <w:marLeft w:val="640"/>
          <w:marRight w:val="0"/>
          <w:marTop w:val="0"/>
          <w:marBottom w:val="0"/>
          <w:divBdr>
            <w:top w:val="none" w:sz="0" w:space="0" w:color="auto"/>
            <w:left w:val="none" w:sz="0" w:space="0" w:color="auto"/>
            <w:bottom w:val="none" w:sz="0" w:space="0" w:color="auto"/>
            <w:right w:val="none" w:sz="0" w:space="0" w:color="auto"/>
          </w:divBdr>
        </w:div>
      </w:divsChild>
    </w:div>
    <w:div w:id="1499151196">
      <w:bodyDiv w:val="1"/>
      <w:marLeft w:val="0"/>
      <w:marRight w:val="0"/>
      <w:marTop w:val="0"/>
      <w:marBottom w:val="0"/>
      <w:divBdr>
        <w:top w:val="none" w:sz="0" w:space="0" w:color="auto"/>
        <w:left w:val="none" w:sz="0" w:space="0" w:color="auto"/>
        <w:bottom w:val="none" w:sz="0" w:space="0" w:color="auto"/>
        <w:right w:val="none" w:sz="0" w:space="0" w:color="auto"/>
      </w:divBdr>
    </w:div>
    <w:div w:id="1508787128">
      <w:bodyDiv w:val="1"/>
      <w:marLeft w:val="0"/>
      <w:marRight w:val="0"/>
      <w:marTop w:val="0"/>
      <w:marBottom w:val="0"/>
      <w:divBdr>
        <w:top w:val="none" w:sz="0" w:space="0" w:color="auto"/>
        <w:left w:val="none" w:sz="0" w:space="0" w:color="auto"/>
        <w:bottom w:val="none" w:sz="0" w:space="0" w:color="auto"/>
        <w:right w:val="none" w:sz="0" w:space="0" w:color="auto"/>
      </w:divBdr>
      <w:divsChild>
        <w:div w:id="1573659623">
          <w:marLeft w:val="0"/>
          <w:marRight w:val="0"/>
          <w:marTop w:val="0"/>
          <w:marBottom w:val="0"/>
          <w:divBdr>
            <w:top w:val="none" w:sz="0" w:space="0" w:color="auto"/>
            <w:left w:val="none" w:sz="0" w:space="0" w:color="auto"/>
            <w:bottom w:val="none" w:sz="0" w:space="0" w:color="auto"/>
            <w:right w:val="none" w:sz="0" w:space="0" w:color="auto"/>
          </w:divBdr>
          <w:divsChild>
            <w:div w:id="750347884">
              <w:marLeft w:val="0"/>
              <w:marRight w:val="0"/>
              <w:marTop w:val="0"/>
              <w:marBottom w:val="0"/>
              <w:divBdr>
                <w:top w:val="none" w:sz="0" w:space="0" w:color="auto"/>
                <w:left w:val="none" w:sz="0" w:space="0" w:color="auto"/>
                <w:bottom w:val="none" w:sz="0" w:space="0" w:color="auto"/>
                <w:right w:val="none" w:sz="0" w:space="0" w:color="auto"/>
              </w:divBdr>
              <w:divsChild>
                <w:div w:id="877667849">
                  <w:marLeft w:val="0"/>
                  <w:marRight w:val="60"/>
                  <w:marTop w:val="60"/>
                  <w:marBottom w:val="60"/>
                  <w:divBdr>
                    <w:top w:val="none" w:sz="0" w:space="0" w:color="auto"/>
                    <w:left w:val="none" w:sz="0" w:space="0" w:color="auto"/>
                    <w:bottom w:val="none" w:sz="0" w:space="0" w:color="auto"/>
                    <w:right w:val="none" w:sz="0" w:space="0" w:color="auto"/>
                  </w:divBdr>
                </w:div>
              </w:divsChild>
            </w:div>
          </w:divsChild>
        </w:div>
      </w:divsChild>
    </w:div>
    <w:div w:id="1534346811">
      <w:bodyDiv w:val="1"/>
      <w:marLeft w:val="0"/>
      <w:marRight w:val="0"/>
      <w:marTop w:val="0"/>
      <w:marBottom w:val="0"/>
      <w:divBdr>
        <w:top w:val="none" w:sz="0" w:space="0" w:color="auto"/>
        <w:left w:val="none" w:sz="0" w:space="0" w:color="auto"/>
        <w:bottom w:val="none" w:sz="0" w:space="0" w:color="auto"/>
        <w:right w:val="none" w:sz="0" w:space="0" w:color="auto"/>
      </w:divBdr>
    </w:div>
    <w:div w:id="1629778400">
      <w:bodyDiv w:val="1"/>
      <w:marLeft w:val="0"/>
      <w:marRight w:val="0"/>
      <w:marTop w:val="0"/>
      <w:marBottom w:val="0"/>
      <w:divBdr>
        <w:top w:val="none" w:sz="0" w:space="0" w:color="auto"/>
        <w:left w:val="none" w:sz="0" w:space="0" w:color="auto"/>
        <w:bottom w:val="none" w:sz="0" w:space="0" w:color="auto"/>
        <w:right w:val="none" w:sz="0" w:space="0" w:color="auto"/>
      </w:divBdr>
    </w:div>
    <w:div w:id="1746300383">
      <w:bodyDiv w:val="1"/>
      <w:marLeft w:val="0"/>
      <w:marRight w:val="0"/>
      <w:marTop w:val="0"/>
      <w:marBottom w:val="0"/>
      <w:divBdr>
        <w:top w:val="none" w:sz="0" w:space="0" w:color="auto"/>
        <w:left w:val="none" w:sz="0" w:space="0" w:color="auto"/>
        <w:bottom w:val="none" w:sz="0" w:space="0" w:color="auto"/>
        <w:right w:val="none" w:sz="0" w:space="0" w:color="auto"/>
      </w:divBdr>
      <w:divsChild>
        <w:div w:id="790708702">
          <w:marLeft w:val="640"/>
          <w:marRight w:val="0"/>
          <w:marTop w:val="0"/>
          <w:marBottom w:val="0"/>
          <w:divBdr>
            <w:top w:val="none" w:sz="0" w:space="0" w:color="auto"/>
            <w:left w:val="none" w:sz="0" w:space="0" w:color="auto"/>
            <w:bottom w:val="none" w:sz="0" w:space="0" w:color="auto"/>
            <w:right w:val="none" w:sz="0" w:space="0" w:color="auto"/>
          </w:divBdr>
        </w:div>
        <w:div w:id="2016609651">
          <w:marLeft w:val="640"/>
          <w:marRight w:val="0"/>
          <w:marTop w:val="0"/>
          <w:marBottom w:val="0"/>
          <w:divBdr>
            <w:top w:val="none" w:sz="0" w:space="0" w:color="auto"/>
            <w:left w:val="none" w:sz="0" w:space="0" w:color="auto"/>
            <w:bottom w:val="none" w:sz="0" w:space="0" w:color="auto"/>
            <w:right w:val="none" w:sz="0" w:space="0" w:color="auto"/>
          </w:divBdr>
        </w:div>
        <w:div w:id="681511074">
          <w:marLeft w:val="640"/>
          <w:marRight w:val="0"/>
          <w:marTop w:val="0"/>
          <w:marBottom w:val="0"/>
          <w:divBdr>
            <w:top w:val="none" w:sz="0" w:space="0" w:color="auto"/>
            <w:left w:val="none" w:sz="0" w:space="0" w:color="auto"/>
            <w:bottom w:val="none" w:sz="0" w:space="0" w:color="auto"/>
            <w:right w:val="none" w:sz="0" w:space="0" w:color="auto"/>
          </w:divBdr>
        </w:div>
        <w:div w:id="714811112">
          <w:marLeft w:val="640"/>
          <w:marRight w:val="0"/>
          <w:marTop w:val="0"/>
          <w:marBottom w:val="0"/>
          <w:divBdr>
            <w:top w:val="none" w:sz="0" w:space="0" w:color="auto"/>
            <w:left w:val="none" w:sz="0" w:space="0" w:color="auto"/>
            <w:bottom w:val="none" w:sz="0" w:space="0" w:color="auto"/>
            <w:right w:val="none" w:sz="0" w:space="0" w:color="auto"/>
          </w:divBdr>
        </w:div>
        <w:div w:id="817039676">
          <w:marLeft w:val="640"/>
          <w:marRight w:val="0"/>
          <w:marTop w:val="0"/>
          <w:marBottom w:val="0"/>
          <w:divBdr>
            <w:top w:val="none" w:sz="0" w:space="0" w:color="auto"/>
            <w:left w:val="none" w:sz="0" w:space="0" w:color="auto"/>
            <w:bottom w:val="none" w:sz="0" w:space="0" w:color="auto"/>
            <w:right w:val="none" w:sz="0" w:space="0" w:color="auto"/>
          </w:divBdr>
        </w:div>
        <w:div w:id="1003824206">
          <w:marLeft w:val="640"/>
          <w:marRight w:val="0"/>
          <w:marTop w:val="0"/>
          <w:marBottom w:val="0"/>
          <w:divBdr>
            <w:top w:val="none" w:sz="0" w:space="0" w:color="auto"/>
            <w:left w:val="none" w:sz="0" w:space="0" w:color="auto"/>
            <w:bottom w:val="none" w:sz="0" w:space="0" w:color="auto"/>
            <w:right w:val="none" w:sz="0" w:space="0" w:color="auto"/>
          </w:divBdr>
        </w:div>
        <w:div w:id="1259947885">
          <w:marLeft w:val="640"/>
          <w:marRight w:val="0"/>
          <w:marTop w:val="0"/>
          <w:marBottom w:val="0"/>
          <w:divBdr>
            <w:top w:val="none" w:sz="0" w:space="0" w:color="auto"/>
            <w:left w:val="none" w:sz="0" w:space="0" w:color="auto"/>
            <w:bottom w:val="none" w:sz="0" w:space="0" w:color="auto"/>
            <w:right w:val="none" w:sz="0" w:space="0" w:color="auto"/>
          </w:divBdr>
        </w:div>
        <w:div w:id="1064912922">
          <w:marLeft w:val="640"/>
          <w:marRight w:val="0"/>
          <w:marTop w:val="0"/>
          <w:marBottom w:val="0"/>
          <w:divBdr>
            <w:top w:val="none" w:sz="0" w:space="0" w:color="auto"/>
            <w:left w:val="none" w:sz="0" w:space="0" w:color="auto"/>
            <w:bottom w:val="none" w:sz="0" w:space="0" w:color="auto"/>
            <w:right w:val="none" w:sz="0" w:space="0" w:color="auto"/>
          </w:divBdr>
        </w:div>
        <w:div w:id="1039476585">
          <w:marLeft w:val="640"/>
          <w:marRight w:val="0"/>
          <w:marTop w:val="0"/>
          <w:marBottom w:val="0"/>
          <w:divBdr>
            <w:top w:val="none" w:sz="0" w:space="0" w:color="auto"/>
            <w:left w:val="none" w:sz="0" w:space="0" w:color="auto"/>
            <w:bottom w:val="none" w:sz="0" w:space="0" w:color="auto"/>
            <w:right w:val="none" w:sz="0" w:space="0" w:color="auto"/>
          </w:divBdr>
        </w:div>
        <w:div w:id="197085201">
          <w:marLeft w:val="640"/>
          <w:marRight w:val="0"/>
          <w:marTop w:val="0"/>
          <w:marBottom w:val="0"/>
          <w:divBdr>
            <w:top w:val="none" w:sz="0" w:space="0" w:color="auto"/>
            <w:left w:val="none" w:sz="0" w:space="0" w:color="auto"/>
            <w:bottom w:val="none" w:sz="0" w:space="0" w:color="auto"/>
            <w:right w:val="none" w:sz="0" w:space="0" w:color="auto"/>
          </w:divBdr>
        </w:div>
        <w:div w:id="1262303804">
          <w:marLeft w:val="640"/>
          <w:marRight w:val="0"/>
          <w:marTop w:val="0"/>
          <w:marBottom w:val="0"/>
          <w:divBdr>
            <w:top w:val="none" w:sz="0" w:space="0" w:color="auto"/>
            <w:left w:val="none" w:sz="0" w:space="0" w:color="auto"/>
            <w:bottom w:val="none" w:sz="0" w:space="0" w:color="auto"/>
            <w:right w:val="none" w:sz="0" w:space="0" w:color="auto"/>
          </w:divBdr>
        </w:div>
        <w:div w:id="656804718">
          <w:marLeft w:val="640"/>
          <w:marRight w:val="0"/>
          <w:marTop w:val="0"/>
          <w:marBottom w:val="0"/>
          <w:divBdr>
            <w:top w:val="none" w:sz="0" w:space="0" w:color="auto"/>
            <w:left w:val="none" w:sz="0" w:space="0" w:color="auto"/>
            <w:bottom w:val="none" w:sz="0" w:space="0" w:color="auto"/>
            <w:right w:val="none" w:sz="0" w:space="0" w:color="auto"/>
          </w:divBdr>
        </w:div>
        <w:div w:id="208298369">
          <w:marLeft w:val="640"/>
          <w:marRight w:val="0"/>
          <w:marTop w:val="0"/>
          <w:marBottom w:val="0"/>
          <w:divBdr>
            <w:top w:val="none" w:sz="0" w:space="0" w:color="auto"/>
            <w:left w:val="none" w:sz="0" w:space="0" w:color="auto"/>
            <w:bottom w:val="none" w:sz="0" w:space="0" w:color="auto"/>
            <w:right w:val="none" w:sz="0" w:space="0" w:color="auto"/>
          </w:divBdr>
        </w:div>
        <w:div w:id="931015456">
          <w:marLeft w:val="640"/>
          <w:marRight w:val="0"/>
          <w:marTop w:val="0"/>
          <w:marBottom w:val="0"/>
          <w:divBdr>
            <w:top w:val="none" w:sz="0" w:space="0" w:color="auto"/>
            <w:left w:val="none" w:sz="0" w:space="0" w:color="auto"/>
            <w:bottom w:val="none" w:sz="0" w:space="0" w:color="auto"/>
            <w:right w:val="none" w:sz="0" w:space="0" w:color="auto"/>
          </w:divBdr>
        </w:div>
        <w:div w:id="294406877">
          <w:marLeft w:val="640"/>
          <w:marRight w:val="0"/>
          <w:marTop w:val="0"/>
          <w:marBottom w:val="0"/>
          <w:divBdr>
            <w:top w:val="none" w:sz="0" w:space="0" w:color="auto"/>
            <w:left w:val="none" w:sz="0" w:space="0" w:color="auto"/>
            <w:bottom w:val="none" w:sz="0" w:space="0" w:color="auto"/>
            <w:right w:val="none" w:sz="0" w:space="0" w:color="auto"/>
          </w:divBdr>
        </w:div>
        <w:div w:id="268971047">
          <w:marLeft w:val="640"/>
          <w:marRight w:val="0"/>
          <w:marTop w:val="0"/>
          <w:marBottom w:val="0"/>
          <w:divBdr>
            <w:top w:val="none" w:sz="0" w:space="0" w:color="auto"/>
            <w:left w:val="none" w:sz="0" w:space="0" w:color="auto"/>
            <w:bottom w:val="none" w:sz="0" w:space="0" w:color="auto"/>
            <w:right w:val="none" w:sz="0" w:space="0" w:color="auto"/>
          </w:divBdr>
        </w:div>
        <w:div w:id="1547139043">
          <w:marLeft w:val="640"/>
          <w:marRight w:val="0"/>
          <w:marTop w:val="0"/>
          <w:marBottom w:val="0"/>
          <w:divBdr>
            <w:top w:val="none" w:sz="0" w:space="0" w:color="auto"/>
            <w:left w:val="none" w:sz="0" w:space="0" w:color="auto"/>
            <w:bottom w:val="none" w:sz="0" w:space="0" w:color="auto"/>
            <w:right w:val="none" w:sz="0" w:space="0" w:color="auto"/>
          </w:divBdr>
        </w:div>
        <w:div w:id="1867333074">
          <w:marLeft w:val="640"/>
          <w:marRight w:val="0"/>
          <w:marTop w:val="0"/>
          <w:marBottom w:val="0"/>
          <w:divBdr>
            <w:top w:val="none" w:sz="0" w:space="0" w:color="auto"/>
            <w:left w:val="none" w:sz="0" w:space="0" w:color="auto"/>
            <w:bottom w:val="none" w:sz="0" w:space="0" w:color="auto"/>
            <w:right w:val="none" w:sz="0" w:space="0" w:color="auto"/>
          </w:divBdr>
        </w:div>
        <w:div w:id="1303077911">
          <w:marLeft w:val="640"/>
          <w:marRight w:val="0"/>
          <w:marTop w:val="0"/>
          <w:marBottom w:val="0"/>
          <w:divBdr>
            <w:top w:val="none" w:sz="0" w:space="0" w:color="auto"/>
            <w:left w:val="none" w:sz="0" w:space="0" w:color="auto"/>
            <w:bottom w:val="none" w:sz="0" w:space="0" w:color="auto"/>
            <w:right w:val="none" w:sz="0" w:space="0" w:color="auto"/>
          </w:divBdr>
        </w:div>
        <w:div w:id="1596672840">
          <w:marLeft w:val="640"/>
          <w:marRight w:val="0"/>
          <w:marTop w:val="0"/>
          <w:marBottom w:val="0"/>
          <w:divBdr>
            <w:top w:val="none" w:sz="0" w:space="0" w:color="auto"/>
            <w:left w:val="none" w:sz="0" w:space="0" w:color="auto"/>
            <w:bottom w:val="none" w:sz="0" w:space="0" w:color="auto"/>
            <w:right w:val="none" w:sz="0" w:space="0" w:color="auto"/>
          </w:divBdr>
        </w:div>
        <w:div w:id="399137880">
          <w:marLeft w:val="640"/>
          <w:marRight w:val="0"/>
          <w:marTop w:val="0"/>
          <w:marBottom w:val="0"/>
          <w:divBdr>
            <w:top w:val="none" w:sz="0" w:space="0" w:color="auto"/>
            <w:left w:val="none" w:sz="0" w:space="0" w:color="auto"/>
            <w:bottom w:val="none" w:sz="0" w:space="0" w:color="auto"/>
            <w:right w:val="none" w:sz="0" w:space="0" w:color="auto"/>
          </w:divBdr>
        </w:div>
        <w:div w:id="1290670371">
          <w:marLeft w:val="640"/>
          <w:marRight w:val="0"/>
          <w:marTop w:val="0"/>
          <w:marBottom w:val="0"/>
          <w:divBdr>
            <w:top w:val="none" w:sz="0" w:space="0" w:color="auto"/>
            <w:left w:val="none" w:sz="0" w:space="0" w:color="auto"/>
            <w:bottom w:val="none" w:sz="0" w:space="0" w:color="auto"/>
            <w:right w:val="none" w:sz="0" w:space="0" w:color="auto"/>
          </w:divBdr>
        </w:div>
        <w:div w:id="2011524385">
          <w:marLeft w:val="640"/>
          <w:marRight w:val="0"/>
          <w:marTop w:val="0"/>
          <w:marBottom w:val="0"/>
          <w:divBdr>
            <w:top w:val="none" w:sz="0" w:space="0" w:color="auto"/>
            <w:left w:val="none" w:sz="0" w:space="0" w:color="auto"/>
            <w:bottom w:val="none" w:sz="0" w:space="0" w:color="auto"/>
            <w:right w:val="none" w:sz="0" w:space="0" w:color="auto"/>
          </w:divBdr>
        </w:div>
        <w:div w:id="852303708">
          <w:marLeft w:val="640"/>
          <w:marRight w:val="0"/>
          <w:marTop w:val="0"/>
          <w:marBottom w:val="0"/>
          <w:divBdr>
            <w:top w:val="none" w:sz="0" w:space="0" w:color="auto"/>
            <w:left w:val="none" w:sz="0" w:space="0" w:color="auto"/>
            <w:bottom w:val="none" w:sz="0" w:space="0" w:color="auto"/>
            <w:right w:val="none" w:sz="0" w:space="0" w:color="auto"/>
          </w:divBdr>
        </w:div>
        <w:div w:id="510486490">
          <w:marLeft w:val="640"/>
          <w:marRight w:val="0"/>
          <w:marTop w:val="0"/>
          <w:marBottom w:val="0"/>
          <w:divBdr>
            <w:top w:val="none" w:sz="0" w:space="0" w:color="auto"/>
            <w:left w:val="none" w:sz="0" w:space="0" w:color="auto"/>
            <w:bottom w:val="none" w:sz="0" w:space="0" w:color="auto"/>
            <w:right w:val="none" w:sz="0" w:space="0" w:color="auto"/>
          </w:divBdr>
        </w:div>
        <w:div w:id="741879162">
          <w:marLeft w:val="640"/>
          <w:marRight w:val="0"/>
          <w:marTop w:val="0"/>
          <w:marBottom w:val="0"/>
          <w:divBdr>
            <w:top w:val="none" w:sz="0" w:space="0" w:color="auto"/>
            <w:left w:val="none" w:sz="0" w:space="0" w:color="auto"/>
            <w:bottom w:val="none" w:sz="0" w:space="0" w:color="auto"/>
            <w:right w:val="none" w:sz="0" w:space="0" w:color="auto"/>
          </w:divBdr>
        </w:div>
        <w:div w:id="1071120833">
          <w:marLeft w:val="640"/>
          <w:marRight w:val="0"/>
          <w:marTop w:val="0"/>
          <w:marBottom w:val="0"/>
          <w:divBdr>
            <w:top w:val="none" w:sz="0" w:space="0" w:color="auto"/>
            <w:left w:val="none" w:sz="0" w:space="0" w:color="auto"/>
            <w:bottom w:val="none" w:sz="0" w:space="0" w:color="auto"/>
            <w:right w:val="none" w:sz="0" w:space="0" w:color="auto"/>
          </w:divBdr>
        </w:div>
        <w:div w:id="1457023083">
          <w:marLeft w:val="640"/>
          <w:marRight w:val="0"/>
          <w:marTop w:val="0"/>
          <w:marBottom w:val="0"/>
          <w:divBdr>
            <w:top w:val="none" w:sz="0" w:space="0" w:color="auto"/>
            <w:left w:val="none" w:sz="0" w:space="0" w:color="auto"/>
            <w:bottom w:val="none" w:sz="0" w:space="0" w:color="auto"/>
            <w:right w:val="none" w:sz="0" w:space="0" w:color="auto"/>
          </w:divBdr>
        </w:div>
        <w:div w:id="1766733275">
          <w:marLeft w:val="640"/>
          <w:marRight w:val="0"/>
          <w:marTop w:val="0"/>
          <w:marBottom w:val="0"/>
          <w:divBdr>
            <w:top w:val="none" w:sz="0" w:space="0" w:color="auto"/>
            <w:left w:val="none" w:sz="0" w:space="0" w:color="auto"/>
            <w:bottom w:val="none" w:sz="0" w:space="0" w:color="auto"/>
            <w:right w:val="none" w:sz="0" w:space="0" w:color="auto"/>
          </w:divBdr>
        </w:div>
        <w:div w:id="864444859">
          <w:marLeft w:val="640"/>
          <w:marRight w:val="0"/>
          <w:marTop w:val="0"/>
          <w:marBottom w:val="0"/>
          <w:divBdr>
            <w:top w:val="none" w:sz="0" w:space="0" w:color="auto"/>
            <w:left w:val="none" w:sz="0" w:space="0" w:color="auto"/>
            <w:bottom w:val="none" w:sz="0" w:space="0" w:color="auto"/>
            <w:right w:val="none" w:sz="0" w:space="0" w:color="auto"/>
          </w:divBdr>
        </w:div>
        <w:div w:id="1912232845">
          <w:marLeft w:val="640"/>
          <w:marRight w:val="0"/>
          <w:marTop w:val="0"/>
          <w:marBottom w:val="0"/>
          <w:divBdr>
            <w:top w:val="none" w:sz="0" w:space="0" w:color="auto"/>
            <w:left w:val="none" w:sz="0" w:space="0" w:color="auto"/>
            <w:bottom w:val="none" w:sz="0" w:space="0" w:color="auto"/>
            <w:right w:val="none" w:sz="0" w:space="0" w:color="auto"/>
          </w:divBdr>
        </w:div>
        <w:div w:id="1255631541">
          <w:marLeft w:val="640"/>
          <w:marRight w:val="0"/>
          <w:marTop w:val="0"/>
          <w:marBottom w:val="0"/>
          <w:divBdr>
            <w:top w:val="none" w:sz="0" w:space="0" w:color="auto"/>
            <w:left w:val="none" w:sz="0" w:space="0" w:color="auto"/>
            <w:bottom w:val="none" w:sz="0" w:space="0" w:color="auto"/>
            <w:right w:val="none" w:sz="0" w:space="0" w:color="auto"/>
          </w:divBdr>
        </w:div>
        <w:div w:id="1206134456">
          <w:marLeft w:val="640"/>
          <w:marRight w:val="0"/>
          <w:marTop w:val="0"/>
          <w:marBottom w:val="0"/>
          <w:divBdr>
            <w:top w:val="none" w:sz="0" w:space="0" w:color="auto"/>
            <w:left w:val="none" w:sz="0" w:space="0" w:color="auto"/>
            <w:bottom w:val="none" w:sz="0" w:space="0" w:color="auto"/>
            <w:right w:val="none" w:sz="0" w:space="0" w:color="auto"/>
          </w:divBdr>
        </w:div>
        <w:div w:id="1760368914">
          <w:marLeft w:val="640"/>
          <w:marRight w:val="0"/>
          <w:marTop w:val="0"/>
          <w:marBottom w:val="0"/>
          <w:divBdr>
            <w:top w:val="none" w:sz="0" w:space="0" w:color="auto"/>
            <w:left w:val="none" w:sz="0" w:space="0" w:color="auto"/>
            <w:bottom w:val="none" w:sz="0" w:space="0" w:color="auto"/>
            <w:right w:val="none" w:sz="0" w:space="0" w:color="auto"/>
          </w:divBdr>
        </w:div>
        <w:div w:id="1525364915">
          <w:marLeft w:val="640"/>
          <w:marRight w:val="0"/>
          <w:marTop w:val="0"/>
          <w:marBottom w:val="0"/>
          <w:divBdr>
            <w:top w:val="none" w:sz="0" w:space="0" w:color="auto"/>
            <w:left w:val="none" w:sz="0" w:space="0" w:color="auto"/>
            <w:bottom w:val="none" w:sz="0" w:space="0" w:color="auto"/>
            <w:right w:val="none" w:sz="0" w:space="0" w:color="auto"/>
          </w:divBdr>
        </w:div>
        <w:div w:id="1089234881">
          <w:marLeft w:val="640"/>
          <w:marRight w:val="0"/>
          <w:marTop w:val="0"/>
          <w:marBottom w:val="0"/>
          <w:divBdr>
            <w:top w:val="none" w:sz="0" w:space="0" w:color="auto"/>
            <w:left w:val="none" w:sz="0" w:space="0" w:color="auto"/>
            <w:bottom w:val="none" w:sz="0" w:space="0" w:color="auto"/>
            <w:right w:val="none" w:sz="0" w:space="0" w:color="auto"/>
          </w:divBdr>
        </w:div>
        <w:div w:id="2117022284">
          <w:marLeft w:val="640"/>
          <w:marRight w:val="0"/>
          <w:marTop w:val="0"/>
          <w:marBottom w:val="0"/>
          <w:divBdr>
            <w:top w:val="none" w:sz="0" w:space="0" w:color="auto"/>
            <w:left w:val="none" w:sz="0" w:space="0" w:color="auto"/>
            <w:bottom w:val="none" w:sz="0" w:space="0" w:color="auto"/>
            <w:right w:val="none" w:sz="0" w:space="0" w:color="auto"/>
          </w:divBdr>
        </w:div>
        <w:div w:id="565147858">
          <w:marLeft w:val="640"/>
          <w:marRight w:val="0"/>
          <w:marTop w:val="0"/>
          <w:marBottom w:val="0"/>
          <w:divBdr>
            <w:top w:val="none" w:sz="0" w:space="0" w:color="auto"/>
            <w:left w:val="none" w:sz="0" w:space="0" w:color="auto"/>
            <w:bottom w:val="none" w:sz="0" w:space="0" w:color="auto"/>
            <w:right w:val="none" w:sz="0" w:space="0" w:color="auto"/>
          </w:divBdr>
        </w:div>
        <w:div w:id="1034112792">
          <w:marLeft w:val="640"/>
          <w:marRight w:val="0"/>
          <w:marTop w:val="0"/>
          <w:marBottom w:val="0"/>
          <w:divBdr>
            <w:top w:val="none" w:sz="0" w:space="0" w:color="auto"/>
            <w:left w:val="none" w:sz="0" w:space="0" w:color="auto"/>
            <w:bottom w:val="none" w:sz="0" w:space="0" w:color="auto"/>
            <w:right w:val="none" w:sz="0" w:space="0" w:color="auto"/>
          </w:divBdr>
        </w:div>
        <w:div w:id="2019576447">
          <w:marLeft w:val="640"/>
          <w:marRight w:val="0"/>
          <w:marTop w:val="0"/>
          <w:marBottom w:val="0"/>
          <w:divBdr>
            <w:top w:val="none" w:sz="0" w:space="0" w:color="auto"/>
            <w:left w:val="none" w:sz="0" w:space="0" w:color="auto"/>
            <w:bottom w:val="none" w:sz="0" w:space="0" w:color="auto"/>
            <w:right w:val="none" w:sz="0" w:space="0" w:color="auto"/>
          </w:divBdr>
        </w:div>
        <w:div w:id="126817885">
          <w:marLeft w:val="640"/>
          <w:marRight w:val="0"/>
          <w:marTop w:val="0"/>
          <w:marBottom w:val="0"/>
          <w:divBdr>
            <w:top w:val="none" w:sz="0" w:space="0" w:color="auto"/>
            <w:left w:val="none" w:sz="0" w:space="0" w:color="auto"/>
            <w:bottom w:val="none" w:sz="0" w:space="0" w:color="auto"/>
            <w:right w:val="none" w:sz="0" w:space="0" w:color="auto"/>
          </w:divBdr>
        </w:div>
        <w:div w:id="1862820116">
          <w:marLeft w:val="640"/>
          <w:marRight w:val="0"/>
          <w:marTop w:val="0"/>
          <w:marBottom w:val="0"/>
          <w:divBdr>
            <w:top w:val="none" w:sz="0" w:space="0" w:color="auto"/>
            <w:left w:val="none" w:sz="0" w:space="0" w:color="auto"/>
            <w:bottom w:val="none" w:sz="0" w:space="0" w:color="auto"/>
            <w:right w:val="none" w:sz="0" w:space="0" w:color="auto"/>
          </w:divBdr>
        </w:div>
        <w:div w:id="1402486935">
          <w:marLeft w:val="640"/>
          <w:marRight w:val="0"/>
          <w:marTop w:val="0"/>
          <w:marBottom w:val="0"/>
          <w:divBdr>
            <w:top w:val="none" w:sz="0" w:space="0" w:color="auto"/>
            <w:left w:val="none" w:sz="0" w:space="0" w:color="auto"/>
            <w:bottom w:val="none" w:sz="0" w:space="0" w:color="auto"/>
            <w:right w:val="none" w:sz="0" w:space="0" w:color="auto"/>
          </w:divBdr>
        </w:div>
        <w:div w:id="2077125112">
          <w:marLeft w:val="640"/>
          <w:marRight w:val="0"/>
          <w:marTop w:val="0"/>
          <w:marBottom w:val="0"/>
          <w:divBdr>
            <w:top w:val="none" w:sz="0" w:space="0" w:color="auto"/>
            <w:left w:val="none" w:sz="0" w:space="0" w:color="auto"/>
            <w:bottom w:val="none" w:sz="0" w:space="0" w:color="auto"/>
            <w:right w:val="none" w:sz="0" w:space="0" w:color="auto"/>
          </w:divBdr>
        </w:div>
        <w:div w:id="1980649779">
          <w:marLeft w:val="640"/>
          <w:marRight w:val="0"/>
          <w:marTop w:val="0"/>
          <w:marBottom w:val="0"/>
          <w:divBdr>
            <w:top w:val="none" w:sz="0" w:space="0" w:color="auto"/>
            <w:left w:val="none" w:sz="0" w:space="0" w:color="auto"/>
            <w:bottom w:val="none" w:sz="0" w:space="0" w:color="auto"/>
            <w:right w:val="none" w:sz="0" w:space="0" w:color="auto"/>
          </w:divBdr>
        </w:div>
        <w:div w:id="565069934">
          <w:marLeft w:val="640"/>
          <w:marRight w:val="0"/>
          <w:marTop w:val="0"/>
          <w:marBottom w:val="0"/>
          <w:divBdr>
            <w:top w:val="none" w:sz="0" w:space="0" w:color="auto"/>
            <w:left w:val="none" w:sz="0" w:space="0" w:color="auto"/>
            <w:bottom w:val="none" w:sz="0" w:space="0" w:color="auto"/>
            <w:right w:val="none" w:sz="0" w:space="0" w:color="auto"/>
          </w:divBdr>
        </w:div>
        <w:div w:id="946153988">
          <w:marLeft w:val="640"/>
          <w:marRight w:val="0"/>
          <w:marTop w:val="0"/>
          <w:marBottom w:val="0"/>
          <w:divBdr>
            <w:top w:val="none" w:sz="0" w:space="0" w:color="auto"/>
            <w:left w:val="none" w:sz="0" w:space="0" w:color="auto"/>
            <w:bottom w:val="none" w:sz="0" w:space="0" w:color="auto"/>
            <w:right w:val="none" w:sz="0" w:space="0" w:color="auto"/>
          </w:divBdr>
        </w:div>
        <w:div w:id="25256718">
          <w:marLeft w:val="640"/>
          <w:marRight w:val="0"/>
          <w:marTop w:val="0"/>
          <w:marBottom w:val="0"/>
          <w:divBdr>
            <w:top w:val="none" w:sz="0" w:space="0" w:color="auto"/>
            <w:left w:val="none" w:sz="0" w:space="0" w:color="auto"/>
            <w:bottom w:val="none" w:sz="0" w:space="0" w:color="auto"/>
            <w:right w:val="none" w:sz="0" w:space="0" w:color="auto"/>
          </w:divBdr>
        </w:div>
        <w:div w:id="1183124741">
          <w:marLeft w:val="640"/>
          <w:marRight w:val="0"/>
          <w:marTop w:val="0"/>
          <w:marBottom w:val="0"/>
          <w:divBdr>
            <w:top w:val="none" w:sz="0" w:space="0" w:color="auto"/>
            <w:left w:val="none" w:sz="0" w:space="0" w:color="auto"/>
            <w:bottom w:val="none" w:sz="0" w:space="0" w:color="auto"/>
            <w:right w:val="none" w:sz="0" w:space="0" w:color="auto"/>
          </w:divBdr>
        </w:div>
        <w:div w:id="144322814">
          <w:marLeft w:val="640"/>
          <w:marRight w:val="0"/>
          <w:marTop w:val="0"/>
          <w:marBottom w:val="0"/>
          <w:divBdr>
            <w:top w:val="none" w:sz="0" w:space="0" w:color="auto"/>
            <w:left w:val="none" w:sz="0" w:space="0" w:color="auto"/>
            <w:bottom w:val="none" w:sz="0" w:space="0" w:color="auto"/>
            <w:right w:val="none" w:sz="0" w:space="0" w:color="auto"/>
          </w:divBdr>
        </w:div>
        <w:div w:id="193808305">
          <w:marLeft w:val="640"/>
          <w:marRight w:val="0"/>
          <w:marTop w:val="0"/>
          <w:marBottom w:val="0"/>
          <w:divBdr>
            <w:top w:val="none" w:sz="0" w:space="0" w:color="auto"/>
            <w:left w:val="none" w:sz="0" w:space="0" w:color="auto"/>
            <w:bottom w:val="none" w:sz="0" w:space="0" w:color="auto"/>
            <w:right w:val="none" w:sz="0" w:space="0" w:color="auto"/>
          </w:divBdr>
        </w:div>
        <w:div w:id="1655795572">
          <w:marLeft w:val="640"/>
          <w:marRight w:val="0"/>
          <w:marTop w:val="0"/>
          <w:marBottom w:val="0"/>
          <w:divBdr>
            <w:top w:val="none" w:sz="0" w:space="0" w:color="auto"/>
            <w:left w:val="none" w:sz="0" w:space="0" w:color="auto"/>
            <w:bottom w:val="none" w:sz="0" w:space="0" w:color="auto"/>
            <w:right w:val="none" w:sz="0" w:space="0" w:color="auto"/>
          </w:divBdr>
        </w:div>
        <w:div w:id="1686517857">
          <w:marLeft w:val="640"/>
          <w:marRight w:val="0"/>
          <w:marTop w:val="0"/>
          <w:marBottom w:val="0"/>
          <w:divBdr>
            <w:top w:val="none" w:sz="0" w:space="0" w:color="auto"/>
            <w:left w:val="none" w:sz="0" w:space="0" w:color="auto"/>
            <w:bottom w:val="none" w:sz="0" w:space="0" w:color="auto"/>
            <w:right w:val="none" w:sz="0" w:space="0" w:color="auto"/>
          </w:divBdr>
        </w:div>
        <w:div w:id="2126456891">
          <w:marLeft w:val="640"/>
          <w:marRight w:val="0"/>
          <w:marTop w:val="0"/>
          <w:marBottom w:val="0"/>
          <w:divBdr>
            <w:top w:val="none" w:sz="0" w:space="0" w:color="auto"/>
            <w:left w:val="none" w:sz="0" w:space="0" w:color="auto"/>
            <w:bottom w:val="none" w:sz="0" w:space="0" w:color="auto"/>
            <w:right w:val="none" w:sz="0" w:space="0" w:color="auto"/>
          </w:divBdr>
        </w:div>
        <w:div w:id="98260494">
          <w:marLeft w:val="640"/>
          <w:marRight w:val="0"/>
          <w:marTop w:val="0"/>
          <w:marBottom w:val="0"/>
          <w:divBdr>
            <w:top w:val="none" w:sz="0" w:space="0" w:color="auto"/>
            <w:left w:val="none" w:sz="0" w:space="0" w:color="auto"/>
            <w:bottom w:val="none" w:sz="0" w:space="0" w:color="auto"/>
            <w:right w:val="none" w:sz="0" w:space="0" w:color="auto"/>
          </w:divBdr>
        </w:div>
        <w:div w:id="1844540427">
          <w:marLeft w:val="640"/>
          <w:marRight w:val="0"/>
          <w:marTop w:val="0"/>
          <w:marBottom w:val="0"/>
          <w:divBdr>
            <w:top w:val="none" w:sz="0" w:space="0" w:color="auto"/>
            <w:left w:val="none" w:sz="0" w:space="0" w:color="auto"/>
            <w:bottom w:val="none" w:sz="0" w:space="0" w:color="auto"/>
            <w:right w:val="none" w:sz="0" w:space="0" w:color="auto"/>
          </w:divBdr>
        </w:div>
        <w:div w:id="1876886836">
          <w:marLeft w:val="640"/>
          <w:marRight w:val="0"/>
          <w:marTop w:val="0"/>
          <w:marBottom w:val="0"/>
          <w:divBdr>
            <w:top w:val="none" w:sz="0" w:space="0" w:color="auto"/>
            <w:left w:val="none" w:sz="0" w:space="0" w:color="auto"/>
            <w:bottom w:val="none" w:sz="0" w:space="0" w:color="auto"/>
            <w:right w:val="none" w:sz="0" w:space="0" w:color="auto"/>
          </w:divBdr>
        </w:div>
        <w:div w:id="853686323">
          <w:marLeft w:val="640"/>
          <w:marRight w:val="0"/>
          <w:marTop w:val="0"/>
          <w:marBottom w:val="0"/>
          <w:divBdr>
            <w:top w:val="none" w:sz="0" w:space="0" w:color="auto"/>
            <w:left w:val="none" w:sz="0" w:space="0" w:color="auto"/>
            <w:bottom w:val="none" w:sz="0" w:space="0" w:color="auto"/>
            <w:right w:val="none" w:sz="0" w:space="0" w:color="auto"/>
          </w:divBdr>
        </w:div>
        <w:div w:id="379520135">
          <w:marLeft w:val="640"/>
          <w:marRight w:val="0"/>
          <w:marTop w:val="0"/>
          <w:marBottom w:val="0"/>
          <w:divBdr>
            <w:top w:val="none" w:sz="0" w:space="0" w:color="auto"/>
            <w:left w:val="none" w:sz="0" w:space="0" w:color="auto"/>
            <w:bottom w:val="none" w:sz="0" w:space="0" w:color="auto"/>
            <w:right w:val="none" w:sz="0" w:space="0" w:color="auto"/>
          </w:divBdr>
        </w:div>
        <w:div w:id="705567004">
          <w:marLeft w:val="640"/>
          <w:marRight w:val="0"/>
          <w:marTop w:val="0"/>
          <w:marBottom w:val="0"/>
          <w:divBdr>
            <w:top w:val="none" w:sz="0" w:space="0" w:color="auto"/>
            <w:left w:val="none" w:sz="0" w:space="0" w:color="auto"/>
            <w:bottom w:val="none" w:sz="0" w:space="0" w:color="auto"/>
            <w:right w:val="none" w:sz="0" w:space="0" w:color="auto"/>
          </w:divBdr>
        </w:div>
      </w:divsChild>
    </w:div>
    <w:div w:id="1785034038">
      <w:bodyDiv w:val="1"/>
      <w:marLeft w:val="0"/>
      <w:marRight w:val="0"/>
      <w:marTop w:val="0"/>
      <w:marBottom w:val="0"/>
      <w:divBdr>
        <w:top w:val="none" w:sz="0" w:space="0" w:color="auto"/>
        <w:left w:val="none" w:sz="0" w:space="0" w:color="auto"/>
        <w:bottom w:val="none" w:sz="0" w:space="0" w:color="auto"/>
        <w:right w:val="none" w:sz="0" w:space="0" w:color="auto"/>
      </w:divBdr>
    </w:div>
    <w:div w:id="1789472914">
      <w:bodyDiv w:val="1"/>
      <w:marLeft w:val="0"/>
      <w:marRight w:val="0"/>
      <w:marTop w:val="0"/>
      <w:marBottom w:val="0"/>
      <w:divBdr>
        <w:top w:val="none" w:sz="0" w:space="0" w:color="auto"/>
        <w:left w:val="none" w:sz="0" w:space="0" w:color="auto"/>
        <w:bottom w:val="none" w:sz="0" w:space="0" w:color="auto"/>
        <w:right w:val="none" w:sz="0" w:space="0" w:color="auto"/>
      </w:divBdr>
    </w:div>
    <w:div w:id="1797137728">
      <w:bodyDiv w:val="1"/>
      <w:marLeft w:val="0"/>
      <w:marRight w:val="0"/>
      <w:marTop w:val="0"/>
      <w:marBottom w:val="0"/>
      <w:divBdr>
        <w:top w:val="none" w:sz="0" w:space="0" w:color="auto"/>
        <w:left w:val="none" w:sz="0" w:space="0" w:color="auto"/>
        <w:bottom w:val="none" w:sz="0" w:space="0" w:color="auto"/>
        <w:right w:val="none" w:sz="0" w:space="0" w:color="auto"/>
      </w:divBdr>
    </w:div>
    <w:div w:id="1834832901">
      <w:bodyDiv w:val="1"/>
      <w:marLeft w:val="0"/>
      <w:marRight w:val="0"/>
      <w:marTop w:val="0"/>
      <w:marBottom w:val="0"/>
      <w:divBdr>
        <w:top w:val="none" w:sz="0" w:space="0" w:color="auto"/>
        <w:left w:val="none" w:sz="0" w:space="0" w:color="auto"/>
        <w:bottom w:val="none" w:sz="0" w:space="0" w:color="auto"/>
        <w:right w:val="none" w:sz="0" w:space="0" w:color="auto"/>
      </w:divBdr>
    </w:div>
    <w:div w:id="1855219745">
      <w:bodyDiv w:val="1"/>
      <w:marLeft w:val="0"/>
      <w:marRight w:val="0"/>
      <w:marTop w:val="0"/>
      <w:marBottom w:val="0"/>
      <w:divBdr>
        <w:top w:val="none" w:sz="0" w:space="0" w:color="auto"/>
        <w:left w:val="none" w:sz="0" w:space="0" w:color="auto"/>
        <w:bottom w:val="none" w:sz="0" w:space="0" w:color="auto"/>
        <w:right w:val="none" w:sz="0" w:space="0" w:color="auto"/>
      </w:divBdr>
      <w:divsChild>
        <w:div w:id="330258623">
          <w:marLeft w:val="547"/>
          <w:marRight w:val="0"/>
          <w:marTop w:val="200"/>
          <w:marBottom w:val="0"/>
          <w:divBdr>
            <w:top w:val="none" w:sz="0" w:space="0" w:color="auto"/>
            <w:left w:val="none" w:sz="0" w:space="0" w:color="auto"/>
            <w:bottom w:val="none" w:sz="0" w:space="0" w:color="auto"/>
            <w:right w:val="none" w:sz="0" w:space="0" w:color="auto"/>
          </w:divBdr>
        </w:div>
        <w:div w:id="2036422374">
          <w:marLeft w:val="547"/>
          <w:marRight w:val="0"/>
          <w:marTop w:val="200"/>
          <w:marBottom w:val="0"/>
          <w:divBdr>
            <w:top w:val="none" w:sz="0" w:space="0" w:color="auto"/>
            <w:left w:val="none" w:sz="0" w:space="0" w:color="auto"/>
            <w:bottom w:val="none" w:sz="0" w:space="0" w:color="auto"/>
            <w:right w:val="none" w:sz="0" w:space="0" w:color="auto"/>
          </w:divBdr>
        </w:div>
        <w:div w:id="63841794">
          <w:marLeft w:val="547"/>
          <w:marRight w:val="0"/>
          <w:marTop w:val="200"/>
          <w:marBottom w:val="0"/>
          <w:divBdr>
            <w:top w:val="none" w:sz="0" w:space="0" w:color="auto"/>
            <w:left w:val="none" w:sz="0" w:space="0" w:color="auto"/>
            <w:bottom w:val="none" w:sz="0" w:space="0" w:color="auto"/>
            <w:right w:val="none" w:sz="0" w:space="0" w:color="auto"/>
          </w:divBdr>
        </w:div>
        <w:div w:id="1841120210">
          <w:marLeft w:val="547"/>
          <w:marRight w:val="0"/>
          <w:marTop w:val="200"/>
          <w:marBottom w:val="0"/>
          <w:divBdr>
            <w:top w:val="none" w:sz="0" w:space="0" w:color="auto"/>
            <w:left w:val="none" w:sz="0" w:space="0" w:color="auto"/>
            <w:bottom w:val="none" w:sz="0" w:space="0" w:color="auto"/>
            <w:right w:val="none" w:sz="0" w:space="0" w:color="auto"/>
          </w:divBdr>
        </w:div>
      </w:divsChild>
    </w:div>
    <w:div w:id="1861121384">
      <w:bodyDiv w:val="1"/>
      <w:marLeft w:val="0"/>
      <w:marRight w:val="0"/>
      <w:marTop w:val="0"/>
      <w:marBottom w:val="0"/>
      <w:divBdr>
        <w:top w:val="none" w:sz="0" w:space="0" w:color="auto"/>
        <w:left w:val="none" w:sz="0" w:space="0" w:color="auto"/>
        <w:bottom w:val="none" w:sz="0" w:space="0" w:color="auto"/>
        <w:right w:val="none" w:sz="0" w:space="0" w:color="auto"/>
      </w:divBdr>
    </w:div>
    <w:div w:id="1866207445">
      <w:bodyDiv w:val="1"/>
      <w:marLeft w:val="0"/>
      <w:marRight w:val="0"/>
      <w:marTop w:val="0"/>
      <w:marBottom w:val="0"/>
      <w:divBdr>
        <w:top w:val="none" w:sz="0" w:space="0" w:color="auto"/>
        <w:left w:val="none" w:sz="0" w:space="0" w:color="auto"/>
        <w:bottom w:val="none" w:sz="0" w:space="0" w:color="auto"/>
        <w:right w:val="none" w:sz="0" w:space="0" w:color="auto"/>
      </w:divBdr>
      <w:divsChild>
        <w:div w:id="1754399044">
          <w:marLeft w:val="640"/>
          <w:marRight w:val="0"/>
          <w:marTop w:val="0"/>
          <w:marBottom w:val="0"/>
          <w:divBdr>
            <w:top w:val="none" w:sz="0" w:space="0" w:color="auto"/>
            <w:left w:val="none" w:sz="0" w:space="0" w:color="auto"/>
            <w:bottom w:val="none" w:sz="0" w:space="0" w:color="auto"/>
            <w:right w:val="none" w:sz="0" w:space="0" w:color="auto"/>
          </w:divBdr>
        </w:div>
        <w:div w:id="606231269">
          <w:marLeft w:val="640"/>
          <w:marRight w:val="0"/>
          <w:marTop w:val="0"/>
          <w:marBottom w:val="0"/>
          <w:divBdr>
            <w:top w:val="none" w:sz="0" w:space="0" w:color="auto"/>
            <w:left w:val="none" w:sz="0" w:space="0" w:color="auto"/>
            <w:bottom w:val="none" w:sz="0" w:space="0" w:color="auto"/>
            <w:right w:val="none" w:sz="0" w:space="0" w:color="auto"/>
          </w:divBdr>
        </w:div>
        <w:div w:id="322899264">
          <w:marLeft w:val="640"/>
          <w:marRight w:val="0"/>
          <w:marTop w:val="0"/>
          <w:marBottom w:val="0"/>
          <w:divBdr>
            <w:top w:val="none" w:sz="0" w:space="0" w:color="auto"/>
            <w:left w:val="none" w:sz="0" w:space="0" w:color="auto"/>
            <w:bottom w:val="none" w:sz="0" w:space="0" w:color="auto"/>
            <w:right w:val="none" w:sz="0" w:space="0" w:color="auto"/>
          </w:divBdr>
        </w:div>
        <w:div w:id="1345325242">
          <w:marLeft w:val="640"/>
          <w:marRight w:val="0"/>
          <w:marTop w:val="0"/>
          <w:marBottom w:val="0"/>
          <w:divBdr>
            <w:top w:val="none" w:sz="0" w:space="0" w:color="auto"/>
            <w:left w:val="none" w:sz="0" w:space="0" w:color="auto"/>
            <w:bottom w:val="none" w:sz="0" w:space="0" w:color="auto"/>
            <w:right w:val="none" w:sz="0" w:space="0" w:color="auto"/>
          </w:divBdr>
        </w:div>
        <w:div w:id="1336686777">
          <w:marLeft w:val="640"/>
          <w:marRight w:val="0"/>
          <w:marTop w:val="0"/>
          <w:marBottom w:val="0"/>
          <w:divBdr>
            <w:top w:val="none" w:sz="0" w:space="0" w:color="auto"/>
            <w:left w:val="none" w:sz="0" w:space="0" w:color="auto"/>
            <w:bottom w:val="none" w:sz="0" w:space="0" w:color="auto"/>
            <w:right w:val="none" w:sz="0" w:space="0" w:color="auto"/>
          </w:divBdr>
        </w:div>
        <w:div w:id="927882797">
          <w:marLeft w:val="640"/>
          <w:marRight w:val="0"/>
          <w:marTop w:val="0"/>
          <w:marBottom w:val="0"/>
          <w:divBdr>
            <w:top w:val="none" w:sz="0" w:space="0" w:color="auto"/>
            <w:left w:val="none" w:sz="0" w:space="0" w:color="auto"/>
            <w:bottom w:val="none" w:sz="0" w:space="0" w:color="auto"/>
            <w:right w:val="none" w:sz="0" w:space="0" w:color="auto"/>
          </w:divBdr>
        </w:div>
        <w:div w:id="426080604">
          <w:marLeft w:val="640"/>
          <w:marRight w:val="0"/>
          <w:marTop w:val="0"/>
          <w:marBottom w:val="0"/>
          <w:divBdr>
            <w:top w:val="none" w:sz="0" w:space="0" w:color="auto"/>
            <w:left w:val="none" w:sz="0" w:space="0" w:color="auto"/>
            <w:bottom w:val="none" w:sz="0" w:space="0" w:color="auto"/>
            <w:right w:val="none" w:sz="0" w:space="0" w:color="auto"/>
          </w:divBdr>
        </w:div>
        <w:div w:id="1743408307">
          <w:marLeft w:val="640"/>
          <w:marRight w:val="0"/>
          <w:marTop w:val="0"/>
          <w:marBottom w:val="0"/>
          <w:divBdr>
            <w:top w:val="none" w:sz="0" w:space="0" w:color="auto"/>
            <w:left w:val="none" w:sz="0" w:space="0" w:color="auto"/>
            <w:bottom w:val="none" w:sz="0" w:space="0" w:color="auto"/>
            <w:right w:val="none" w:sz="0" w:space="0" w:color="auto"/>
          </w:divBdr>
        </w:div>
        <w:div w:id="133762339">
          <w:marLeft w:val="640"/>
          <w:marRight w:val="0"/>
          <w:marTop w:val="0"/>
          <w:marBottom w:val="0"/>
          <w:divBdr>
            <w:top w:val="none" w:sz="0" w:space="0" w:color="auto"/>
            <w:left w:val="none" w:sz="0" w:space="0" w:color="auto"/>
            <w:bottom w:val="none" w:sz="0" w:space="0" w:color="auto"/>
            <w:right w:val="none" w:sz="0" w:space="0" w:color="auto"/>
          </w:divBdr>
        </w:div>
        <w:div w:id="174074730">
          <w:marLeft w:val="640"/>
          <w:marRight w:val="0"/>
          <w:marTop w:val="0"/>
          <w:marBottom w:val="0"/>
          <w:divBdr>
            <w:top w:val="none" w:sz="0" w:space="0" w:color="auto"/>
            <w:left w:val="none" w:sz="0" w:space="0" w:color="auto"/>
            <w:bottom w:val="none" w:sz="0" w:space="0" w:color="auto"/>
            <w:right w:val="none" w:sz="0" w:space="0" w:color="auto"/>
          </w:divBdr>
        </w:div>
        <w:div w:id="581377956">
          <w:marLeft w:val="640"/>
          <w:marRight w:val="0"/>
          <w:marTop w:val="0"/>
          <w:marBottom w:val="0"/>
          <w:divBdr>
            <w:top w:val="none" w:sz="0" w:space="0" w:color="auto"/>
            <w:left w:val="none" w:sz="0" w:space="0" w:color="auto"/>
            <w:bottom w:val="none" w:sz="0" w:space="0" w:color="auto"/>
            <w:right w:val="none" w:sz="0" w:space="0" w:color="auto"/>
          </w:divBdr>
        </w:div>
        <w:div w:id="1789854617">
          <w:marLeft w:val="640"/>
          <w:marRight w:val="0"/>
          <w:marTop w:val="0"/>
          <w:marBottom w:val="0"/>
          <w:divBdr>
            <w:top w:val="none" w:sz="0" w:space="0" w:color="auto"/>
            <w:left w:val="none" w:sz="0" w:space="0" w:color="auto"/>
            <w:bottom w:val="none" w:sz="0" w:space="0" w:color="auto"/>
            <w:right w:val="none" w:sz="0" w:space="0" w:color="auto"/>
          </w:divBdr>
        </w:div>
        <w:div w:id="230964761">
          <w:marLeft w:val="640"/>
          <w:marRight w:val="0"/>
          <w:marTop w:val="0"/>
          <w:marBottom w:val="0"/>
          <w:divBdr>
            <w:top w:val="none" w:sz="0" w:space="0" w:color="auto"/>
            <w:left w:val="none" w:sz="0" w:space="0" w:color="auto"/>
            <w:bottom w:val="none" w:sz="0" w:space="0" w:color="auto"/>
            <w:right w:val="none" w:sz="0" w:space="0" w:color="auto"/>
          </w:divBdr>
        </w:div>
        <w:div w:id="1421440392">
          <w:marLeft w:val="640"/>
          <w:marRight w:val="0"/>
          <w:marTop w:val="0"/>
          <w:marBottom w:val="0"/>
          <w:divBdr>
            <w:top w:val="none" w:sz="0" w:space="0" w:color="auto"/>
            <w:left w:val="none" w:sz="0" w:space="0" w:color="auto"/>
            <w:bottom w:val="none" w:sz="0" w:space="0" w:color="auto"/>
            <w:right w:val="none" w:sz="0" w:space="0" w:color="auto"/>
          </w:divBdr>
        </w:div>
        <w:div w:id="313264692">
          <w:marLeft w:val="640"/>
          <w:marRight w:val="0"/>
          <w:marTop w:val="0"/>
          <w:marBottom w:val="0"/>
          <w:divBdr>
            <w:top w:val="none" w:sz="0" w:space="0" w:color="auto"/>
            <w:left w:val="none" w:sz="0" w:space="0" w:color="auto"/>
            <w:bottom w:val="none" w:sz="0" w:space="0" w:color="auto"/>
            <w:right w:val="none" w:sz="0" w:space="0" w:color="auto"/>
          </w:divBdr>
        </w:div>
        <w:div w:id="2105302506">
          <w:marLeft w:val="640"/>
          <w:marRight w:val="0"/>
          <w:marTop w:val="0"/>
          <w:marBottom w:val="0"/>
          <w:divBdr>
            <w:top w:val="none" w:sz="0" w:space="0" w:color="auto"/>
            <w:left w:val="none" w:sz="0" w:space="0" w:color="auto"/>
            <w:bottom w:val="none" w:sz="0" w:space="0" w:color="auto"/>
            <w:right w:val="none" w:sz="0" w:space="0" w:color="auto"/>
          </w:divBdr>
        </w:div>
        <w:div w:id="2048294200">
          <w:marLeft w:val="640"/>
          <w:marRight w:val="0"/>
          <w:marTop w:val="0"/>
          <w:marBottom w:val="0"/>
          <w:divBdr>
            <w:top w:val="none" w:sz="0" w:space="0" w:color="auto"/>
            <w:left w:val="none" w:sz="0" w:space="0" w:color="auto"/>
            <w:bottom w:val="none" w:sz="0" w:space="0" w:color="auto"/>
            <w:right w:val="none" w:sz="0" w:space="0" w:color="auto"/>
          </w:divBdr>
        </w:div>
        <w:div w:id="208613183">
          <w:marLeft w:val="640"/>
          <w:marRight w:val="0"/>
          <w:marTop w:val="0"/>
          <w:marBottom w:val="0"/>
          <w:divBdr>
            <w:top w:val="none" w:sz="0" w:space="0" w:color="auto"/>
            <w:left w:val="none" w:sz="0" w:space="0" w:color="auto"/>
            <w:bottom w:val="none" w:sz="0" w:space="0" w:color="auto"/>
            <w:right w:val="none" w:sz="0" w:space="0" w:color="auto"/>
          </w:divBdr>
        </w:div>
        <w:div w:id="581063391">
          <w:marLeft w:val="640"/>
          <w:marRight w:val="0"/>
          <w:marTop w:val="0"/>
          <w:marBottom w:val="0"/>
          <w:divBdr>
            <w:top w:val="none" w:sz="0" w:space="0" w:color="auto"/>
            <w:left w:val="none" w:sz="0" w:space="0" w:color="auto"/>
            <w:bottom w:val="none" w:sz="0" w:space="0" w:color="auto"/>
            <w:right w:val="none" w:sz="0" w:space="0" w:color="auto"/>
          </w:divBdr>
        </w:div>
        <w:div w:id="1608922167">
          <w:marLeft w:val="640"/>
          <w:marRight w:val="0"/>
          <w:marTop w:val="0"/>
          <w:marBottom w:val="0"/>
          <w:divBdr>
            <w:top w:val="none" w:sz="0" w:space="0" w:color="auto"/>
            <w:left w:val="none" w:sz="0" w:space="0" w:color="auto"/>
            <w:bottom w:val="none" w:sz="0" w:space="0" w:color="auto"/>
            <w:right w:val="none" w:sz="0" w:space="0" w:color="auto"/>
          </w:divBdr>
        </w:div>
        <w:div w:id="654341187">
          <w:marLeft w:val="640"/>
          <w:marRight w:val="0"/>
          <w:marTop w:val="0"/>
          <w:marBottom w:val="0"/>
          <w:divBdr>
            <w:top w:val="none" w:sz="0" w:space="0" w:color="auto"/>
            <w:left w:val="none" w:sz="0" w:space="0" w:color="auto"/>
            <w:bottom w:val="none" w:sz="0" w:space="0" w:color="auto"/>
            <w:right w:val="none" w:sz="0" w:space="0" w:color="auto"/>
          </w:divBdr>
        </w:div>
        <w:div w:id="1406563609">
          <w:marLeft w:val="640"/>
          <w:marRight w:val="0"/>
          <w:marTop w:val="0"/>
          <w:marBottom w:val="0"/>
          <w:divBdr>
            <w:top w:val="none" w:sz="0" w:space="0" w:color="auto"/>
            <w:left w:val="none" w:sz="0" w:space="0" w:color="auto"/>
            <w:bottom w:val="none" w:sz="0" w:space="0" w:color="auto"/>
            <w:right w:val="none" w:sz="0" w:space="0" w:color="auto"/>
          </w:divBdr>
        </w:div>
        <w:div w:id="1965191691">
          <w:marLeft w:val="640"/>
          <w:marRight w:val="0"/>
          <w:marTop w:val="0"/>
          <w:marBottom w:val="0"/>
          <w:divBdr>
            <w:top w:val="none" w:sz="0" w:space="0" w:color="auto"/>
            <w:left w:val="none" w:sz="0" w:space="0" w:color="auto"/>
            <w:bottom w:val="none" w:sz="0" w:space="0" w:color="auto"/>
            <w:right w:val="none" w:sz="0" w:space="0" w:color="auto"/>
          </w:divBdr>
        </w:div>
        <w:div w:id="876888739">
          <w:marLeft w:val="640"/>
          <w:marRight w:val="0"/>
          <w:marTop w:val="0"/>
          <w:marBottom w:val="0"/>
          <w:divBdr>
            <w:top w:val="none" w:sz="0" w:space="0" w:color="auto"/>
            <w:left w:val="none" w:sz="0" w:space="0" w:color="auto"/>
            <w:bottom w:val="none" w:sz="0" w:space="0" w:color="auto"/>
            <w:right w:val="none" w:sz="0" w:space="0" w:color="auto"/>
          </w:divBdr>
        </w:div>
        <w:div w:id="304822932">
          <w:marLeft w:val="640"/>
          <w:marRight w:val="0"/>
          <w:marTop w:val="0"/>
          <w:marBottom w:val="0"/>
          <w:divBdr>
            <w:top w:val="none" w:sz="0" w:space="0" w:color="auto"/>
            <w:left w:val="none" w:sz="0" w:space="0" w:color="auto"/>
            <w:bottom w:val="none" w:sz="0" w:space="0" w:color="auto"/>
            <w:right w:val="none" w:sz="0" w:space="0" w:color="auto"/>
          </w:divBdr>
        </w:div>
        <w:div w:id="1263299623">
          <w:marLeft w:val="640"/>
          <w:marRight w:val="0"/>
          <w:marTop w:val="0"/>
          <w:marBottom w:val="0"/>
          <w:divBdr>
            <w:top w:val="none" w:sz="0" w:space="0" w:color="auto"/>
            <w:left w:val="none" w:sz="0" w:space="0" w:color="auto"/>
            <w:bottom w:val="none" w:sz="0" w:space="0" w:color="auto"/>
            <w:right w:val="none" w:sz="0" w:space="0" w:color="auto"/>
          </w:divBdr>
        </w:div>
        <w:div w:id="1291210017">
          <w:marLeft w:val="640"/>
          <w:marRight w:val="0"/>
          <w:marTop w:val="0"/>
          <w:marBottom w:val="0"/>
          <w:divBdr>
            <w:top w:val="none" w:sz="0" w:space="0" w:color="auto"/>
            <w:left w:val="none" w:sz="0" w:space="0" w:color="auto"/>
            <w:bottom w:val="none" w:sz="0" w:space="0" w:color="auto"/>
            <w:right w:val="none" w:sz="0" w:space="0" w:color="auto"/>
          </w:divBdr>
        </w:div>
        <w:div w:id="74741826">
          <w:marLeft w:val="640"/>
          <w:marRight w:val="0"/>
          <w:marTop w:val="0"/>
          <w:marBottom w:val="0"/>
          <w:divBdr>
            <w:top w:val="none" w:sz="0" w:space="0" w:color="auto"/>
            <w:left w:val="none" w:sz="0" w:space="0" w:color="auto"/>
            <w:bottom w:val="none" w:sz="0" w:space="0" w:color="auto"/>
            <w:right w:val="none" w:sz="0" w:space="0" w:color="auto"/>
          </w:divBdr>
        </w:div>
        <w:div w:id="498345609">
          <w:marLeft w:val="640"/>
          <w:marRight w:val="0"/>
          <w:marTop w:val="0"/>
          <w:marBottom w:val="0"/>
          <w:divBdr>
            <w:top w:val="none" w:sz="0" w:space="0" w:color="auto"/>
            <w:left w:val="none" w:sz="0" w:space="0" w:color="auto"/>
            <w:bottom w:val="none" w:sz="0" w:space="0" w:color="auto"/>
            <w:right w:val="none" w:sz="0" w:space="0" w:color="auto"/>
          </w:divBdr>
        </w:div>
        <w:div w:id="1476222420">
          <w:marLeft w:val="640"/>
          <w:marRight w:val="0"/>
          <w:marTop w:val="0"/>
          <w:marBottom w:val="0"/>
          <w:divBdr>
            <w:top w:val="none" w:sz="0" w:space="0" w:color="auto"/>
            <w:left w:val="none" w:sz="0" w:space="0" w:color="auto"/>
            <w:bottom w:val="none" w:sz="0" w:space="0" w:color="auto"/>
            <w:right w:val="none" w:sz="0" w:space="0" w:color="auto"/>
          </w:divBdr>
        </w:div>
        <w:div w:id="1079328352">
          <w:marLeft w:val="640"/>
          <w:marRight w:val="0"/>
          <w:marTop w:val="0"/>
          <w:marBottom w:val="0"/>
          <w:divBdr>
            <w:top w:val="none" w:sz="0" w:space="0" w:color="auto"/>
            <w:left w:val="none" w:sz="0" w:space="0" w:color="auto"/>
            <w:bottom w:val="none" w:sz="0" w:space="0" w:color="auto"/>
            <w:right w:val="none" w:sz="0" w:space="0" w:color="auto"/>
          </w:divBdr>
        </w:div>
        <w:div w:id="213929684">
          <w:marLeft w:val="640"/>
          <w:marRight w:val="0"/>
          <w:marTop w:val="0"/>
          <w:marBottom w:val="0"/>
          <w:divBdr>
            <w:top w:val="none" w:sz="0" w:space="0" w:color="auto"/>
            <w:left w:val="none" w:sz="0" w:space="0" w:color="auto"/>
            <w:bottom w:val="none" w:sz="0" w:space="0" w:color="auto"/>
            <w:right w:val="none" w:sz="0" w:space="0" w:color="auto"/>
          </w:divBdr>
        </w:div>
        <w:div w:id="844899329">
          <w:marLeft w:val="640"/>
          <w:marRight w:val="0"/>
          <w:marTop w:val="0"/>
          <w:marBottom w:val="0"/>
          <w:divBdr>
            <w:top w:val="none" w:sz="0" w:space="0" w:color="auto"/>
            <w:left w:val="none" w:sz="0" w:space="0" w:color="auto"/>
            <w:bottom w:val="none" w:sz="0" w:space="0" w:color="auto"/>
            <w:right w:val="none" w:sz="0" w:space="0" w:color="auto"/>
          </w:divBdr>
        </w:div>
        <w:div w:id="1103957903">
          <w:marLeft w:val="640"/>
          <w:marRight w:val="0"/>
          <w:marTop w:val="0"/>
          <w:marBottom w:val="0"/>
          <w:divBdr>
            <w:top w:val="none" w:sz="0" w:space="0" w:color="auto"/>
            <w:left w:val="none" w:sz="0" w:space="0" w:color="auto"/>
            <w:bottom w:val="none" w:sz="0" w:space="0" w:color="auto"/>
            <w:right w:val="none" w:sz="0" w:space="0" w:color="auto"/>
          </w:divBdr>
        </w:div>
        <w:div w:id="2121560570">
          <w:marLeft w:val="640"/>
          <w:marRight w:val="0"/>
          <w:marTop w:val="0"/>
          <w:marBottom w:val="0"/>
          <w:divBdr>
            <w:top w:val="none" w:sz="0" w:space="0" w:color="auto"/>
            <w:left w:val="none" w:sz="0" w:space="0" w:color="auto"/>
            <w:bottom w:val="none" w:sz="0" w:space="0" w:color="auto"/>
            <w:right w:val="none" w:sz="0" w:space="0" w:color="auto"/>
          </w:divBdr>
        </w:div>
        <w:div w:id="490800569">
          <w:marLeft w:val="640"/>
          <w:marRight w:val="0"/>
          <w:marTop w:val="0"/>
          <w:marBottom w:val="0"/>
          <w:divBdr>
            <w:top w:val="none" w:sz="0" w:space="0" w:color="auto"/>
            <w:left w:val="none" w:sz="0" w:space="0" w:color="auto"/>
            <w:bottom w:val="none" w:sz="0" w:space="0" w:color="auto"/>
            <w:right w:val="none" w:sz="0" w:space="0" w:color="auto"/>
          </w:divBdr>
        </w:div>
        <w:div w:id="337385914">
          <w:marLeft w:val="640"/>
          <w:marRight w:val="0"/>
          <w:marTop w:val="0"/>
          <w:marBottom w:val="0"/>
          <w:divBdr>
            <w:top w:val="none" w:sz="0" w:space="0" w:color="auto"/>
            <w:left w:val="none" w:sz="0" w:space="0" w:color="auto"/>
            <w:bottom w:val="none" w:sz="0" w:space="0" w:color="auto"/>
            <w:right w:val="none" w:sz="0" w:space="0" w:color="auto"/>
          </w:divBdr>
        </w:div>
        <w:div w:id="2071492263">
          <w:marLeft w:val="640"/>
          <w:marRight w:val="0"/>
          <w:marTop w:val="0"/>
          <w:marBottom w:val="0"/>
          <w:divBdr>
            <w:top w:val="none" w:sz="0" w:space="0" w:color="auto"/>
            <w:left w:val="none" w:sz="0" w:space="0" w:color="auto"/>
            <w:bottom w:val="none" w:sz="0" w:space="0" w:color="auto"/>
            <w:right w:val="none" w:sz="0" w:space="0" w:color="auto"/>
          </w:divBdr>
        </w:div>
        <w:div w:id="441077089">
          <w:marLeft w:val="640"/>
          <w:marRight w:val="0"/>
          <w:marTop w:val="0"/>
          <w:marBottom w:val="0"/>
          <w:divBdr>
            <w:top w:val="none" w:sz="0" w:space="0" w:color="auto"/>
            <w:left w:val="none" w:sz="0" w:space="0" w:color="auto"/>
            <w:bottom w:val="none" w:sz="0" w:space="0" w:color="auto"/>
            <w:right w:val="none" w:sz="0" w:space="0" w:color="auto"/>
          </w:divBdr>
        </w:div>
        <w:div w:id="509608151">
          <w:marLeft w:val="640"/>
          <w:marRight w:val="0"/>
          <w:marTop w:val="0"/>
          <w:marBottom w:val="0"/>
          <w:divBdr>
            <w:top w:val="none" w:sz="0" w:space="0" w:color="auto"/>
            <w:left w:val="none" w:sz="0" w:space="0" w:color="auto"/>
            <w:bottom w:val="none" w:sz="0" w:space="0" w:color="auto"/>
            <w:right w:val="none" w:sz="0" w:space="0" w:color="auto"/>
          </w:divBdr>
        </w:div>
        <w:div w:id="822550031">
          <w:marLeft w:val="640"/>
          <w:marRight w:val="0"/>
          <w:marTop w:val="0"/>
          <w:marBottom w:val="0"/>
          <w:divBdr>
            <w:top w:val="none" w:sz="0" w:space="0" w:color="auto"/>
            <w:left w:val="none" w:sz="0" w:space="0" w:color="auto"/>
            <w:bottom w:val="none" w:sz="0" w:space="0" w:color="auto"/>
            <w:right w:val="none" w:sz="0" w:space="0" w:color="auto"/>
          </w:divBdr>
        </w:div>
        <w:div w:id="1174346517">
          <w:marLeft w:val="640"/>
          <w:marRight w:val="0"/>
          <w:marTop w:val="0"/>
          <w:marBottom w:val="0"/>
          <w:divBdr>
            <w:top w:val="none" w:sz="0" w:space="0" w:color="auto"/>
            <w:left w:val="none" w:sz="0" w:space="0" w:color="auto"/>
            <w:bottom w:val="none" w:sz="0" w:space="0" w:color="auto"/>
            <w:right w:val="none" w:sz="0" w:space="0" w:color="auto"/>
          </w:divBdr>
        </w:div>
        <w:div w:id="287321402">
          <w:marLeft w:val="640"/>
          <w:marRight w:val="0"/>
          <w:marTop w:val="0"/>
          <w:marBottom w:val="0"/>
          <w:divBdr>
            <w:top w:val="none" w:sz="0" w:space="0" w:color="auto"/>
            <w:left w:val="none" w:sz="0" w:space="0" w:color="auto"/>
            <w:bottom w:val="none" w:sz="0" w:space="0" w:color="auto"/>
            <w:right w:val="none" w:sz="0" w:space="0" w:color="auto"/>
          </w:divBdr>
        </w:div>
        <w:div w:id="603466082">
          <w:marLeft w:val="640"/>
          <w:marRight w:val="0"/>
          <w:marTop w:val="0"/>
          <w:marBottom w:val="0"/>
          <w:divBdr>
            <w:top w:val="none" w:sz="0" w:space="0" w:color="auto"/>
            <w:left w:val="none" w:sz="0" w:space="0" w:color="auto"/>
            <w:bottom w:val="none" w:sz="0" w:space="0" w:color="auto"/>
            <w:right w:val="none" w:sz="0" w:space="0" w:color="auto"/>
          </w:divBdr>
        </w:div>
        <w:div w:id="555700496">
          <w:marLeft w:val="640"/>
          <w:marRight w:val="0"/>
          <w:marTop w:val="0"/>
          <w:marBottom w:val="0"/>
          <w:divBdr>
            <w:top w:val="none" w:sz="0" w:space="0" w:color="auto"/>
            <w:left w:val="none" w:sz="0" w:space="0" w:color="auto"/>
            <w:bottom w:val="none" w:sz="0" w:space="0" w:color="auto"/>
            <w:right w:val="none" w:sz="0" w:space="0" w:color="auto"/>
          </w:divBdr>
        </w:div>
        <w:div w:id="1876505046">
          <w:marLeft w:val="640"/>
          <w:marRight w:val="0"/>
          <w:marTop w:val="0"/>
          <w:marBottom w:val="0"/>
          <w:divBdr>
            <w:top w:val="none" w:sz="0" w:space="0" w:color="auto"/>
            <w:left w:val="none" w:sz="0" w:space="0" w:color="auto"/>
            <w:bottom w:val="none" w:sz="0" w:space="0" w:color="auto"/>
            <w:right w:val="none" w:sz="0" w:space="0" w:color="auto"/>
          </w:divBdr>
        </w:div>
        <w:div w:id="121074221">
          <w:marLeft w:val="640"/>
          <w:marRight w:val="0"/>
          <w:marTop w:val="0"/>
          <w:marBottom w:val="0"/>
          <w:divBdr>
            <w:top w:val="none" w:sz="0" w:space="0" w:color="auto"/>
            <w:left w:val="none" w:sz="0" w:space="0" w:color="auto"/>
            <w:bottom w:val="none" w:sz="0" w:space="0" w:color="auto"/>
            <w:right w:val="none" w:sz="0" w:space="0" w:color="auto"/>
          </w:divBdr>
        </w:div>
        <w:div w:id="1424499076">
          <w:marLeft w:val="640"/>
          <w:marRight w:val="0"/>
          <w:marTop w:val="0"/>
          <w:marBottom w:val="0"/>
          <w:divBdr>
            <w:top w:val="none" w:sz="0" w:space="0" w:color="auto"/>
            <w:left w:val="none" w:sz="0" w:space="0" w:color="auto"/>
            <w:bottom w:val="none" w:sz="0" w:space="0" w:color="auto"/>
            <w:right w:val="none" w:sz="0" w:space="0" w:color="auto"/>
          </w:divBdr>
        </w:div>
        <w:div w:id="1388263381">
          <w:marLeft w:val="640"/>
          <w:marRight w:val="0"/>
          <w:marTop w:val="0"/>
          <w:marBottom w:val="0"/>
          <w:divBdr>
            <w:top w:val="none" w:sz="0" w:space="0" w:color="auto"/>
            <w:left w:val="none" w:sz="0" w:space="0" w:color="auto"/>
            <w:bottom w:val="none" w:sz="0" w:space="0" w:color="auto"/>
            <w:right w:val="none" w:sz="0" w:space="0" w:color="auto"/>
          </w:divBdr>
        </w:div>
        <w:div w:id="155072424">
          <w:marLeft w:val="640"/>
          <w:marRight w:val="0"/>
          <w:marTop w:val="0"/>
          <w:marBottom w:val="0"/>
          <w:divBdr>
            <w:top w:val="none" w:sz="0" w:space="0" w:color="auto"/>
            <w:left w:val="none" w:sz="0" w:space="0" w:color="auto"/>
            <w:bottom w:val="none" w:sz="0" w:space="0" w:color="auto"/>
            <w:right w:val="none" w:sz="0" w:space="0" w:color="auto"/>
          </w:divBdr>
        </w:div>
        <w:div w:id="905796795">
          <w:marLeft w:val="640"/>
          <w:marRight w:val="0"/>
          <w:marTop w:val="0"/>
          <w:marBottom w:val="0"/>
          <w:divBdr>
            <w:top w:val="none" w:sz="0" w:space="0" w:color="auto"/>
            <w:left w:val="none" w:sz="0" w:space="0" w:color="auto"/>
            <w:bottom w:val="none" w:sz="0" w:space="0" w:color="auto"/>
            <w:right w:val="none" w:sz="0" w:space="0" w:color="auto"/>
          </w:divBdr>
        </w:div>
        <w:div w:id="539435898">
          <w:marLeft w:val="640"/>
          <w:marRight w:val="0"/>
          <w:marTop w:val="0"/>
          <w:marBottom w:val="0"/>
          <w:divBdr>
            <w:top w:val="none" w:sz="0" w:space="0" w:color="auto"/>
            <w:left w:val="none" w:sz="0" w:space="0" w:color="auto"/>
            <w:bottom w:val="none" w:sz="0" w:space="0" w:color="auto"/>
            <w:right w:val="none" w:sz="0" w:space="0" w:color="auto"/>
          </w:divBdr>
        </w:div>
        <w:div w:id="151147805">
          <w:marLeft w:val="640"/>
          <w:marRight w:val="0"/>
          <w:marTop w:val="0"/>
          <w:marBottom w:val="0"/>
          <w:divBdr>
            <w:top w:val="none" w:sz="0" w:space="0" w:color="auto"/>
            <w:left w:val="none" w:sz="0" w:space="0" w:color="auto"/>
            <w:bottom w:val="none" w:sz="0" w:space="0" w:color="auto"/>
            <w:right w:val="none" w:sz="0" w:space="0" w:color="auto"/>
          </w:divBdr>
        </w:div>
        <w:div w:id="1240335026">
          <w:marLeft w:val="640"/>
          <w:marRight w:val="0"/>
          <w:marTop w:val="0"/>
          <w:marBottom w:val="0"/>
          <w:divBdr>
            <w:top w:val="none" w:sz="0" w:space="0" w:color="auto"/>
            <w:left w:val="none" w:sz="0" w:space="0" w:color="auto"/>
            <w:bottom w:val="none" w:sz="0" w:space="0" w:color="auto"/>
            <w:right w:val="none" w:sz="0" w:space="0" w:color="auto"/>
          </w:divBdr>
        </w:div>
        <w:div w:id="1677658689">
          <w:marLeft w:val="640"/>
          <w:marRight w:val="0"/>
          <w:marTop w:val="0"/>
          <w:marBottom w:val="0"/>
          <w:divBdr>
            <w:top w:val="none" w:sz="0" w:space="0" w:color="auto"/>
            <w:left w:val="none" w:sz="0" w:space="0" w:color="auto"/>
            <w:bottom w:val="none" w:sz="0" w:space="0" w:color="auto"/>
            <w:right w:val="none" w:sz="0" w:space="0" w:color="auto"/>
          </w:divBdr>
        </w:div>
        <w:div w:id="1678461524">
          <w:marLeft w:val="640"/>
          <w:marRight w:val="0"/>
          <w:marTop w:val="0"/>
          <w:marBottom w:val="0"/>
          <w:divBdr>
            <w:top w:val="none" w:sz="0" w:space="0" w:color="auto"/>
            <w:left w:val="none" w:sz="0" w:space="0" w:color="auto"/>
            <w:bottom w:val="none" w:sz="0" w:space="0" w:color="auto"/>
            <w:right w:val="none" w:sz="0" w:space="0" w:color="auto"/>
          </w:divBdr>
        </w:div>
        <w:div w:id="459886287">
          <w:marLeft w:val="640"/>
          <w:marRight w:val="0"/>
          <w:marTop w:val="0"/>
          <w:marBottom w:val="0"/>
          <w:divBdr>
            <w:top w:val="none" w:sz="0" w:space="0" w:color="auto"/>
            <w:left w:val="none" w:sz="0" w:space="0" w:color="auto"/>
            <w:bottom w:val="none" w:sz="0" w:space="0" w:color="auto"/>
            <w:right w:val="none" w:sz="0" w:space="0" w:color="auto"/>
          </w:divBdr>
        </w:div>
        <w:div w:id="149834058">
          <w:marLeft w:val="640"/>
          <w:marRight w:val="0"/>
          <w:marTop w:val="0"/>
          <w:marBottom w:val="0"/>
          <w:divBdr>
            <w:top w:val="none" w:sz="0" w:space="0" w:color="auto"/>
            <w:left w:val="none" w:sz="0" w:space="0" w:color="auto"/>
            <w:bottom w:val="none" w:sz="0" w:space="0" w:color="auto"/>
            <w:right w:val="none" w:sz="0" w:space="0" w:color="auto"/>
          </w:divBdr>
        </w:div>
        <w:div w:id="859513791">
          <w:marLeft w:val="640"/>
          <w:marRight w:val="0"/>
          <w:marTop w:val="0"/>
          <w:marBottom w:val="0"/>
          <w:divBdr>
            <w:top w:val="none" w:sz="0" w:space="0" w:color="auto"/>
            <w:left w:val="none" w:sz="0" w:space="0" w:color="auto"/>
            <w:bottom w:val="none" w:sz="0" w:space="0" w:color="auto"/>
            <w:right w:val="none" w:sz="0" w:space="0" w:color="auto"/>
          </w:divBdr>
        </w:div>
        <w:div w:id="1874153930">
          <w:marLeft w:val="640"/>
          <w:marRight w:val="0"/>
          <w:marTop w:val="0"/>
          <w:marBottom w:val="0"/>
          <w:divBdr>
            <w:top w:val="none" w:sz="0" w:space="0" w:color="auto"/>
            <w:left w:val="none" w:sz="0" w:space="0" w:color="auto"/>
            <w:bottom w:val="none" w:sz="0" w:space="0" w:color="auto"/>
            <w:right w:val="none" w:sz="0" w:space="0" w:color="auto"/>
          </w:divBdr>
        </w:div>
        <w:div w:id="1247688154">
          <w:marLeft w:val="640"/>
          <w:marRight w:val="0"/>
          <w:marTop w:val="0"/>
          <w:marBottom w:val="0"/>
          <w:divBdr>
            <w:top w:val="none" w:sz="0" w:space="0" w:color="auto"/>
            <w:left w:val="none" w:sz="0" w:space="0" w:color="auto"/>
            <w:bottom w:val="none" w:sz="0" w:space="0" w:color="auto"/>
            <w:right w:val="none" w:sz="0" w:space="0" w:color="auto"/>
          </w:divBdr>
        </w:div>
        <w:div w:id="1921597744">
          <w:marLeft w:val="640"/>
          <w:marRight w:val="0"/>
          <w:marTop w:val="0"/>
          <w:marBottom w:val="0"/>
          <w:divBdr>
            <w:top w:val="none" w:sz="0" w:space="0" w:color="auto"/>
            <w:left w:val="none" w:sz="0" w:space="0" w:color="auto"/>
            <w:bottom w:val="none" w:sz="0" w:space="0" w:color="auto"/>
            <w:right w:val="none" w:sz="0" w:space="0" w:color="auto"/>
          </w:divBdr>
        </w:div>
        <w:div w:id="1598560334">
          <w:marLeft w:val="640"/>
          <w:marRight w:val="0"/>
          <w:marTop w:val="0"/>
          <w:marBottom w:val="0"/>
          <w:divBdr>
            <w:top w:val="none" w:sz="0" w:space="0" w:color="auto"/>
            <w:left w:val="none" w:sz="0" w:space="0" w:color="auto"/>
            <w:bottom w:val="none" w:sz="0" w:space="0" w:color="auto"/>
            <w:right w:val="none" w:sz="0" w:space="0" w:color="auto"/>
          </w:divBdr>
        </w:div>
      </w:divsChild>
    </w:div>
    <w:div w:id="1894460131">
      <w:bodyDiv w:val="1"/>
      <w:marLeft w:val="0"/>
      <w:marRight w:val="0"/>
      <w:marTop w:val="0"/>
      <w:marBottom w:val="0"/>
      <w:divBdr>
        <w:top w:val="none" w:sz="0" w:space="0" w:color="auto"/>
        <w:left w:val="none" w:sz="0" w:space="0" w:color="auto"/>
        <w:bottom w:val="none" w:sz="0" w:space="0" w:color="auto"/>
        <w:right w:val="none" w:sz="0" w:space="0" w:color="auto"/>
      </w:divBdr>
      <w:divsChild>
        <w:div w:id="84082784">
          <w:marLeft w:val="0"/>
          <w:marRight w:val="0"/>
          <w:marTop w:val="0"/>
          <w:marBottom w:val="0"/>
          <w:divBdr>
            <w:top w:val="none" w:sz="0" w:space="0" w:color="auto"/>
            <w:left w:val="none" w:sz="0" w:space="0" w:color="auto"/>
            <w:bottom w:val="none" w:sz="0" w:space="0" w:color="auto"/>
            <w:right w:val="none" w:sz="0" w:space="0" w:color="auto"/>
          </w:divBdr>
        </w:div>
      </w:divsChild>
    </w:div>
    <w:div w:id="1967660952">
      <w:bodyDiv w:val="1"/>
      <w:marLeft w:val="0"/>
      <w:marRight w:val="0"/>
      <w:marTop w:val="0"/>
      <w:marBottom w:val="0"/>
      <w:divBdr>
        <w:top w:val="none" w:sz="0" w:space="0" w:color="auto"/>
        <w:left w:val="none" w:sz="0" w:space="0" w:color="auto"/>
        <w:bottom w:val="none" w:sz="0" w:space="0" w:color="auto"/>
        <w:right w:val="none" w:sz="0" w:space="0" w:color="auto"/>
      </w:divBdr>
    </w:div>
    <w:div w:id="1968778587">
      <w:bodyDiv w:val="1"/>
      <w:marLeft w:val="0"/>
      <w:marRight w:val="0"/>
      <w:marTop w:val="0"/>
      <w:marBottom w:val="0"/>
      <w:divBdr>
        <w:top w:val="none" w:sz="0" w:space="0" w:color="auto"/>
        <w:left w:val="none" w:sz="0" w:space="0" w:color="auto"/>
        <w:bottom w:val="none" w:sz="0" w:space="0" w:color="auto"/>
        <w:right w:val="none" w:sz="0" w:space="0" w:color="auto"/>
      </w:divBdr>
    </w:div>
    <w:div w:id="1974629430">
      <w:bodyDiv w:val="1"/>
      <w:marLeft w:val="0"/>
      <w:marRight w:val="0"/>
      <w:marTop w:val="0"/>
      <w:marBottom w:val="0"/>
      <w:divBdr>
        <w:top w:val="none" w:sz="0" w:space="0" w:color="auto"/>
        <w:left w:val="none" w:sz="0" w:space="0" w:color="auto"/>
        <w:bottom w:val="none" w:sz="0" w:space="0" w:color="auto"/>
        <w:right w:val="none" w:sz="0" w:space="0" w:color="auto"/>
      </w:divBdr>
      <w:divsChild>
        <w:div w:id="1634871949">
          <w:marLeft w:val="0"/>
          <w:marRight w:val="0"/>
          <w:marTop w:val="0"/>
          <w:marBottom w:val="0"/>
          <w:divBdr>
            <w:top w:val="none" w:sz="0" w:space="0" w:color="auto"/>
            <w:left w:val="none" w:sz="0" w:space="0" w:color="auto"/>
            <w:bottom w:val="none" w:sz="0" w:space="0" w:color="auto"/>
            <w:right w:val="none" w:sz="0" w:space="0" w:color="auto"/>
          </w:divBdr>
          <w:divsChild>
            <w:div w:id="59060680">
              <w:marLeft w:val="0"/>
              <w:marRight w:val="0"/>
              <w:marTop w:val="0"/>
              <w:marBottom w:val="0"/>
              <w:divBdr>
                <w:top w:val="none" w:sz="0" w:space="0" w:color="auto"/>
                <w:left w:val="none" w:sz="0" w:space="0" w:color="auto"/>
                <w:bottom w:val="none" w:sz="0" w:space="0" w:color="auto"/>
                <w:right w:val="none" w:sz="0" w:space="0" w:color="auto"/>
              </w:divBdr>
              <w:divsChild>
                <w:div w:id="1431655423">
                  <w:marLeft w:val="2928"/>
                  <w:marRight w:val="0"/>
                  <w:marTop w:val="720"/>
                  <w:marBottom w:val="0"/>
                  <w:divBdr>
                    <w:top w:val="none" w:sz="0" w:space="0" w:color="auto"/>
                    <w:left w:val="none" w:sz="0" w:space="0" w:color="auto"/>
                    <w:bottom w:val="none" w:sz="0" w:space="0" w:color="auto"/>
                    <w:right w:val="none" w:sz="0" w:space="0" w:color="auto"/>
                  </w:divBdr>
                  <w:divsChild>
                    <w:div w:id="658312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2322898">
      <w:bodyDiv w:val="1"/>
      <w:marLeft w:val="0"/>
      <w:marRight w:val="0"/>
      <w:marTop w:val="0"/>
      <w:marBottom w:val="0"/>
      <w:divBdr>
        <w:top w:val="none" w:sz="0" w:space="0" w:color="auto"/>
        <w:left w:val="none" w:sz="0" w:space="0" w:color="auto"/>
        <w:bottom w:val="none" w:sz="0" w:space="0" w:color="auto"/>
        <w:right w:val="none" w:sz="0" w:space="0" w:color="auto"/>
      </w:divBdr>
    </w:div>
    <w:div w:id="2015068159">
      <w:bodyDiv w:val="1"/>
      <w:marLeft w:val="0"/>
      <w:marRight w:val="0"/>
      <w:marTop w:val="0"/>
      <w:marBottom w:val="0"/>
      <w:divBdr>
        <w:top w:val="none" w:sz="0" w:space="0" w:color="auto"/>
        <w:left w:val="none" w:sz="0" w:space="0" w:color="auto"/>
        <w:bottom w:val="none" w:sz="0" w:space="0" w:color="auto"/>
        <w:right w:val="none" w:sz="0" w:space="0" w:color="auto"/>
      </w:divBdr>
    </w:div>
    <w:div w:id="2075623225">
      <w:bodyDiv w:val="1"/>
      <w:marLeft w:val="0"/>
      <w:marRight w:val="0"/>
      <w:marTop w:val="0"/>
      <w:marBottom w:val="0"/>
      <w:divBdr>
        <w:top w:val="none" w:sz="0" w:space="0" w:color="auto"/>
        <w:left w:val="none" w:sz="0" w:space="0" w:color="auto"/>
        <w:bottom w:val="none" w:sz="0" w:space="0" w:color="auto"/>
        <w:right w:val="none" w:sz="0" w:space="0" w:color="auto"/>
      </w:divBdr>
    </w:div>
    <w:div w:id="2120563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fontTable" Target="fontTable.xml"/><Relationship Id="rId21" Type="http://schemas.openxmlformats.org/officeDocument/2006/relationships/image" Target="media/image12.png"/><Relationship Id="rId34" Type="http://schemas.openxmlformats.org/officeDocument/2006/relationships/image" Target="media/image25.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0.pn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10" Type="http://schemas.openxmlformats.org/officeDocument/2006/relationships/header" Target="header1.xml"/><Relationship Id="rId19" Type="http://schemas.openxmlformats.org/officeDocument/2006/relationships/image" Target="media/image10.png"/><Relationship Id="rId31" Type="http://schemas.openxmlformats.org/officeDocument/2006/relationships/image" Target="media/image22.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TEMP\PhD.dot"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2B0F4EAF-104D-4C36-98A5-1C92B5BEF01A}"/>
      </w:docPartPr>
      <w:docPartBody>
        <w:p w:rsidR="00B72BD9" w:rsidRDefault="0063305F">
          <w:r w:rsidRPr="00D26401">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00"/>
    <w:family w:val="roman"/>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305F"/>
    <w:rsid w:val="0063305F"/>
    <w:rsid w:val="00B02048"/>
    <w:rsid w:val="00B72BD9"/>
    <w:rsid w:val="00FE4E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72BD9"/>
    <w:rPr>
      <w:color w:val="808080"/>
    </w:rPr>
  </w:style>
  <w:style w:type="paragraph" w:customStyle="1" w:styleId="8119F81A258E4E03889F9B2FE0AD0785">
    <w:name w:val="8119F81A258E4E03889F9B2FE0AD0785"/>
    <w:rsid w:val="00B72BD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10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E16ACB0E-7522-4B51-B6E4-FC48537C87E3}">
  <we:reference id="wa104382081" version="1.55.1.0" store="en-GB" storeType="OMEX"/>
  <we:alternateReferences>
    <we:reference id="wa104382081" version="1.55.1.0" store="en-GB" storeType="OMEX"/>
  </we:alternateReferences>
  <we:properties>
    <we:property name="MENDELEY_CITATIONS" value="[{&quot;citationID&quot;:&quot;MENDELEY_CITATION_4182df82-34ed-419f-947c-6e1798558be9&quot;,&quot;properties&quot;:{&quot;noteIndex&quot;:0},&quot;isEdited&quot;:false,&quot;manualOverride&quot;:{&quot;isManuallyOverridden&quot;:false,&quot;citeprocText&quot;:&quot;[1]&quot;,&quot;manualOverrideText&quot;:&quot;&quot;},&quot;citationTag&quot;:&quot;MENDELEY_CITATION_v3_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&quot;,&quot;citationItems&quot;:[{&quot;id&quot;:&quot;5b7ff47e-1479-35e9-90a3-c2351e4b888a&quot;,&quot;itemData&quot;:{&quot;type&quot;:&quot;article-journal&quot;,&quot;id&quot;:&quot;5b7ff47e-1479-35e9-90a3-c2351e4b888a&quot;,&quot;title&quot;:&quot;What is IoT? The Internet of Things explained&quot;,&quot;author&quot;:[{&quot;family&quot;:&quot;Gazis&quot;,&quot;given&quot;:&quot;Alexandros&quot;,&quot;parse-names&quot;:false,&quot;dropping-particle&quot;:&quot;&quot;,&quot;non-dropping-particle&quot;:&quot;&quot;}],&quot;container-title&quot;:&quot;Academia Letters&quot;,&quot;DOI&quot;:&quot;10.20935/al1003&quot;,&quot;issued&quot;:{&quot;date-parts&quot;:[[2021,5,24]]},&quot;abstract&quot;:&quot;The internet of things (IoT) is a catch-all term for the growing number of electronics that aren't traditional computing devices, but are connected to the internet to send data, receive instructions or both. There's an incredibly broad range of things that fall under that umbrella: Internet-connected \&quot;smart\&quot; versions of traditional appliances like refrigerators and light bulbs; gadgets that could only exist in an internet-enabled world like Alexa-style digital assistants; internet-enabled sensors that are transforming factories, healthcare, transportation, distribution centers and farms.&quot;,&quot;publisher&quot;:&quot;Academia.edu&quot;,&quot;container-title-short&quot;:&quot;&quot;},&quot;isTemporary&quot;:false}]},{&quot;citationID&quot;:&quot;MENDELEY_CITATION_6af1ed3c-61f3-41aa-b7b7-694d7ffe235b&quot;,&quot;properties&quot;:{&quot;noteIndex&quot;:0},&quot;isEdited&quot;:false,&quot;manualOverride&quot;:{&quot;isManuallyOverridden&quot;:false,&quot;citeprocText&quot;:&quot;[2]&quot;,&quot;manualOverrideText&quot;:&quot;&quot;},&quot;citationTag&quot;:&quot;MENDELEY_CITATION_v3_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&quot;,&quot;citationItems&quot;:[{&quot;id&quot;:&quot;fd99c1ce-32f8-3d22-8e30-56dd7daef84a&quot;,&quot;itemData&quot;:{&quot;type&quot;:&quot;webpage&quot;,&quot;id&quot;:&quot;fd99c1ce-32f8-3d22-8e30-56dd7daef84a&quot;,&quot;title&quot;:&quot;Global IoT end-user spending worldwide 2017-2025&quot;,&quot;author&quot;:[{&quot;family&quot;:&quot;Valishery&quot;,&quot;given&quot;:&quot;Linoel&quot;,&quot;parse-names&quot;:false,&quot;dropping-particle&quot;:&quot;&quot;,&quot;non-dropping-particle&quot;:&quot;&quot;}],&quot;container-title&quot;:&quot;statista&quot;,&quot;accessed&quot;:{&quot;date-parts&quot;:[[2023,4,26]]},&quot;URL&quot;:&quot;https://www.statista.com/statistics/976313/global-iot-market-size/&quot;,&quot;issued&quot;:{&quot;date-parts&quot;:[[2021,1,22]]},&quot;container-title-short&quot;:&quot;&quot;},&quot;isTemporary&quot;:false}]},{&quot;citationID&quot;:&quot;MENDELEY_CITATION_18531a89-3196-4ed9-9f89-b4488f193115&quot;,&quot;properties&quot;:{&quot;noteIndex&quot;:0},&quot;isEdited&quot;:false,&quot;manualOverride&quot;:{&quot;isManuallyOverridden&quot;:false,&quot;citeprocText&quot;:&quot;[3]&quot;,&quot;manualOverrideText&quot;:&quot;&quot;},&quot;citationTag&quot;:&quot;MENDELEY_CITATION_v3_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&quot;,&quot;citationItems&quot;:[{&quot;id&quot;:&quot;84ea892b-6ea7-3748-95d5-c41d3214c750&quot;,&quot;itemData&quot;:{&quot;type&quot;:&quot;paper-conference&quot;,&quot;id&quot;:&quot;84ea892b-6ea7-3748-95d5-c41d3214c750&quot;,&quot;title&quot;:&quot;Analysis of cyber security for industrial control systems&quot;,&quot;author&quot;:[{&quot;family&quot;:&quot;Drias&quot;,&quot;given&quot;:&quot;Zakarya&quot;,&quot;parse-names&quot;:false,&quot;dropping-particle&quot;:&quot;&quot;,&quot;non-dropping-particle&quot;:&quot;&quot;},{&quot;family&quot;:&quot;Serhrouchni&quot;,&quot;given&quot;:&quot;Ahmed&quot;,&quot;parse-names&quot;:false,&quot;dropping-particle&quot;:&quot;&quot;,&quot;non-dropping-particle&quot;:&quot;&quot;},{&quot;family&quot;:&quot;Vogel&quot;,&quot;given&quot;:&quot;Olivier&quot;,&quot;parse-names&quot;:false,&quot;dropping-particle&quot;:&quot;&quot;,&quot;non-dropping-particle&quot;:&quot;&quot;}],&quot;container-title&quot;:&quot;2015 International Conference on Cyber Security of Smart Cities, Industrial Control System and Communications, SSIC 2015 - Proceedings&quot;,&quot;DOI&quot;:&quot;10.1109/SSIC.2015.7245330&quot;,&quot;ISBN&quot;:&quot;9781467379779&quot;,&quot;issued&quot;:{&quot;date-parts&quot;:[[2015,9,8]]},&quot;abstract&quot;:&quot;Industrial control systems (ICS) are specialized information systems that differs significantly form traditional information systems used in the IT world. The main use of ICS is to manage critical infrastructures such as, Oil and Natural Gas facilities, nuclear plants, smart grids, water and waste water... etc. ICS have many unique functional characteristics, including a need for real-time response and extremely high availability, predictability, reliability, as well as distributed intelligence. Which for, many advanced computing, communication and internet technologies were integrated to the ICS to cover more costumers requirements such as mobility, data analytics, extensibility... etc The integration of these technologies makes from the ICS open systems to the external world; this openness exposes the critical infrastructures to several Cyber security critical issues. Nowadays, cyber security emerges to be one of the most critical issues because of the immediate impact and the high cost of cyber-attacks. In this paper, we present a comprehensive analysis of cyber security issues for ICS. Specifically we focus on discussing and reviewing the different types and architectures of an ICS, security requirements, different threats attacks, and existing solutions to secure Industrial control systems. By this survey, we desire to provide a clear understanding of security issues in ICS and clarify the different research issues to solve in the future.&quot;,&quot;publisher&quot;:&quot;Institute of Electrical and Electronics Engineers Inc.&quot;,&quot;container-title-short&quot;:&quot;&quot;},&quot;isTemporary&quot;:false}]},{&quot;citationID&quot;:&quot;MENDELEY_CITATION_5680dec1-1e89-4ccc-b65f-18ac2d3acfad&quot;,&quot;properties&quot;:{&quot;noteIndex&quot;:0},&quot;isEdited&quot;:false,&quot;manualOverride&quot;:{&quot;isManuallyOverridden&quot;:false,&quot;citeprocText&quot;:&quot;[4]&quot;,&quot;manualOverrideText&quot;:&quot;&quot;},&quot;citationTag&quot;:&quot;MENDELEY_CITATION_v3_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&quot;,&quot;citationItems&quot;:[{&quot;id&quot;:&quot;2fd3330c-b4af-3836-a30f-37482a76f987&quot;,&quot;itemData&quot;:{&quot;type&quot;:&quot;webpage&quot;,&quot;id&quot;:&quot;2fd3330c-b4af-3836-a30f-37482a76f987&quot;,&quot;title&quot;:&quot;State of the IoT 2018: Number of IoT devices now at 7B – Market accelerating&quot;,&quot;author&quot;:[{&quot;family&quot;:&quot;Lueth&quot;,&quot;given&quot;:&quot;Knud&quot;,&quot;parse-names&quot;:false,&quot;dropping-particle&quot;:&quot;&quot;,&quot;non-dropping-particle&quot;:&quot;&quot;}],&quot;container-title&quot;:&quot;IoT Analytics&quot;,&quot;accessed&quot;:{&quot;date-parts&quot;:[[2023,2,15]]},&quot;URL&quot;:&quot;https://iot-analytics.com/state-of-the-iot-update-q1-q2-2018-number-of-iot-devices-now-7b/&quot;,&quot;issued&quot;:{&quot;date-parts&quot;:[[2018,8,8]]},&quot;container-title-short&quot;:&quot;&quot;},&quot;isTemporary&quot;:false}]},{&quot;citationID&quot;:&quot;MENDELEY_CITATION_5aaaa64c-1b75-4e38-9456-74dca73a9367&quot;,&quot;properties&quot;:{&quot;noteIndex&quot;:0},&quot;isEdited&quot;:false,&quot;manualOverride&quot;:{&quot;isManuallyOverridden&quot;:false,&quot;citeprocText&quot;:&quot;[5]&quot;,&quot;manualOverrideText&quot;:&quot;&quot;},&quot;citationTag&quot;:&quot;MENDELEY_CITATION_v3_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&quot;,&quot;citationItems&quot;:[{&quot;id&quot;:&quot;6dccb698-901b-3313-a242-70048afe9d2d&quot;,&quot;itemData&quot;:{&quot;type&quot;:&quot;report&quot;,&quot;id&quot;:&quot;6dccb698-901b-3313-a242-70048afe9d2d&quot;,&quot;title&quot;:&quot;Guide to Industrial Control Systems (ICS) Security&quot;,&quot;author&quot;:[{&quot;family&quot;:&quot;Stouffer&quot;,&quot;given&quot;:&quot;Keith&quot;,&quot;parse-names&quot;:false,&quot;dropping-particle&quot;:&quot;&quot;,&quot;non-dropping-particle&quot;:&quot;&quot;},{&quot;family&quot;:&quot;Pillitteri&quot;,&quot;given&quot;:&quot;Victoria&quot;,&quot;parse-names&quot;:false,&quot;dropping-particle&quot;:&quot;&quot;,&quot;non-dropping-particle&quot;:&quot;&quot;},{&quot;family&quot;:&quot;Lightman&quot;,&quot;given&quot;:&quot;Suzanne&quot;,&quot;parse-names&quot;:false,&quot;dropping-particle&quot;:&quot;&quot;,&quot;non-dropping-particle&quot;:&quot;&quot;},{&quot;family&quot;:&quot;Abrams&quot;,&quot;given&quot;:&quot;Marshall&quot;,&quot;parse-names&quot;:false,&quot;dropping-particle&quot;:&quot;&quot;,&quot;non-dropping-particle&quot;:&quot;&quot;},{&quot;family&quot;:&quot;Hahn&quot;,&quot;given&quot;:&quot;Adam&quot;,&quot;parse-names&quot;:false,&quot;dropping-particle&quot;:&quot;&quot;,&quot;non-dropping-particle&quot;:&quot;&quot;}],&quot;DOI&quot;:&quot;10.6028/NIST.SP.800-82r2&quot;,&quot;URL&quot;:&quot;https://nvlpubs.nist.gov/nistpubs/SpecialPublications/NIST.SP.800-82r2.pdf&quot;,&quot;issued&quot;:{&quot;date-parts&quot;:[[2015,6]]},&quot;publisher-place&quot;:&quot;Gaithersburg, MD&quot;,&quot;container-title-short&quot;:&quot;&quot;},&quot;isTemporary&quot;:false}]},{&quot;citationID&quot;:&quot;MENDELEY_CITATION_922d9dc3-8075-42ad-a768-79c3b45d7faa&quot;,&quot;properties&quot;:{&quot;noteIndex&quot;:0},&quot;isEdited&quot;:false,&quot;manualOverride&quot;:{&quot;isManuallyOverridden&quot;:false,&quot;citeprocText&quot;:&quot;[5]&quot;,&quot;manualOverrideText&quot;:&quot;&quot;},&quot;citationTag&quot;:&quot;MENDELEY_CITATION_v3_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&quot;,&quot;citationItems&quot;:[{&quot;id&quot;:&quot;6dccb698-901b-3313-a242-70048afe9d2d&quot;,&quot;itemData&quot;:{&quot;type&quot;:&quot;report&quot;,&quot;id&quot;:&quot;6dccb698-901b-3313-a242-70048afe9d2d&quot;,&quot;title&quot;:&quot;Guide to Industrial Control Systems (ICS) Security&quot;,&quot;author&quot;:[{&quot;family&quot;:&quot;Stouffer&quot;,&quot;given&quot;:&quot;Keith&quot;,&quot;parse-names&quot;:false,&quot;dropping-particle&quot;:&quot;&quot;,&quot;non-dropping-particle&quot;:&quot;&quot;},{&quot;family&quot;:&quot;Pillitteri&quot;,&quot;given&quot;:&quot;Victoria&quot;,&quot;parse-names&quot;:false,&quot;dropping-particle&quot;:&quot;&quot;,&quot;non-dropping-particle&quot;:&quot;&quot;},{&quot;family&quot;:&quot;Lightman&quot;,&quot;given&quot;:&quot;Suzanne&quot;,&quot;parse-names&quot;:false,&quot;dropping-particle&quot;:&quot;&quot;,&quot;non-dropping-particle&quot;:&quot;&quot;},{&quot;family&quot;:&quot;Abrams&quot;,&quot;given&quot;:&quot;Marshall&quot;,&quot;parse-names&quot;:false,&quot;dropping-particle&quot;:&quot;&quot;,&quot;non-dropping-particle&quot;:&quot;&quot;},{&quot;family&quot;:&quot;Hahn&quot;,&quot;given&quot;:&quot;Adam&quot;,&quot;parse-names&quot;:false,&quot;dropping-particle&quot;:&quot;&quot;,&quot;non-dropping-particle&quot;:&quot;&quot;}],&quot;DOI&quot;:&quot;10.6028/NIST.SP.800-82r2&quot;,&quot;URL&quot;:&quot;https://nvlpubs.nist.gov/nistpubs/SpecialPublications/NIST.SP.800-82r2.pdf&quot;,&quot;issued&quot;:{&quot;date-parts&quot;:[[2015,6]]},&quot;publisher-place&quot;:&quot;Gaithersburg, MD&quot;,&quot;container-title-short&quot;:&quot;&quot;},&quot;isTemporary&quot;:false}]},{&quot;citationID&quot;:&quot;MENDELEY_CITATION_d5a55485-05b4-48f7-a845-8ea1109d43fe&quot;,&quot;properties&quot;:{&quot;noteIndex&quot;:0},&quot;isEdited&quot;:false,&quot;manualOverride&quot;:{&quot;isManuallyOverridden&quot;:false,&quot;citeprocText&quot;:&quot;[6]&quot;,&quot;manualOverrideText&quot;:&quot;&quot;},&quot;citationTag&quot;:&quot;MENDELEY_CITATION_v3_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&quot;,&quot;citationItems&quot;:[{&quot;id&quot;:&quot;9870f4c3-9727-3d0d-ab13-2a73aa0358ac&quot;,&quot;itemData&quot;:{&quot;type&quot;:&quot;article-journal&quot;,&quot;id&quot;:&quot;9870f4c3-9727-3d0d-ab13-2a73aa0358ac&quot;,&quot;title&quot;:&quot;An industrial big data pipeline for data-driven analytics maintenance applications in large-scale smart manufacturing facilities&quot;,&quot;author&quot;:[{&quot;family&quot;:&quot;O’Donovan&quot;,&quot;given&quot;:&quot;P.&quot;,&quot;parse-names&quot;:false,&quot;dropping-particle&quot;:&quot;&quot;,&quot;non-dropping-particle&quot;:&quot;&quot;},{&quot;family&quot;:&quot;Leahy&quot;,&quot;given&quot;:&quot;K.&quot;,&quot;parse-names&quot;:false,&quot;dropping-particle&quot;:&quot;&quot;,&quot;non-dropping-particle&quot;:&quot;&quot;},{&quot;family&quot;:&quot;Bruton&quot;,&quot;given&quot;:&quot;K.&quot;,&quot;parse-names&quot;:false,&quot;dropping-particle&quot;:&quot;&quot;,&quot;non-dropping-particle&quot;:&quot;&quot;},{&quot;family&quot;:&quot;O’Sullivan&quot;,&quot;given&quot;:&quot;D. T.J.&quot;,&quot;parse-names&quot;:false,&quot;dropping-particle&quot;:&quot;&quot;,&quot;non-dropping-particle&quot;:&quot;&quot;}],&quot;container-title&quot;:&quot;Journal of Big Data&quot;,&quot;container-title-short&quot;:&quot;J Big Data&quot;,&quot;DOI&quot;:&quot;10.1186/s40537-015-0034-z&quot;,&quot;ISSN&quot;:&quot;21961115&quot;,&quot;issued&quot;:{&quot;date-parts&quot;:[[2015,12,1]]},&quot;abstract&quot;:&quot;The term smart manufacturing refers to a future-state of manufacturing, where the real-time transmission and analysis of data from across the factory creates manufacturing intelligence, which can be used to have a positive impact across all aspects of operations. In recent years, many initiatives and groups have been formed to advance smart manufacturing, with the most prominent being the Smart Manufacturing Leadership Coalition (SMLC), Industry 4.0, and the Industrial Internet Consortium. These initiatives comprise industry, academic and government partners, and contribute to the development of strategic policies, guidelines, and roadmaps relating to smart manufacturing adoption. In turn, many of these recommendations may be implemented using data-centric technologies, such as Big Data, Machine Learning, Simulation, Internet of Things and Cyber Physical Systems, to realise smart operations in the factory. Given the importance of machine uptime and availability in smart manufacturing, this research centres on the application of data-driven analytics to industrial equipment maintenance. The main contributions of this research are a set of data and system requirements for implementing equipment maintenance applications in industrial environments, and an information system model that provides a scalable and fault tolerant big data pipeline for integrating, processing and analysing industrial equipment data. These contributions are considered in the context of highly regulated large-scale manufacturing environments, where legacy (e.g. automation controllers) and emerging instrumentation (e.g. internet-aware smart sensors) must be supported to facilitate initial smart manufacturing efforts.&quot;,&quot;publisher&quot;:&quot;SpringerOpen&quot;,&quot;issue&quot;:&quot;1&quot;,&quot;volume&quot;:&quot;2&quot;},&quot;isTemporary&quot;:false}]},{&quot;citationID&quot;:&quot;MENDELEY_CITATION_534f9521-e756-4852-841e-7dd282a0db60&quot;,&quot;properties&quot;:{&quot;noteIndex&quot;:0},&quot;isEdited&quot;:false,&quot;manualOverride&quot;:{&quot;isManuallyOverridden&quot;:false,&quot;citeprocText&quot;:&quot;[7]&quot;,&quot;manualOverrideText&quot;:&quot;&quot;},&quot;citationTag&quot;:&quot;MENDELEY_CITATION_v3_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&quot;,&quot;citationItems&quot;:[{&quot;id&quot;:&quot;207d9877-4021-3d1b-bce4-b00d4d9a9b75&quot;,&quot;itemData&quot;:{&quot;type&quot;:&quot;chapter&quot;,&quot;id&quot;:&quot;207d9877-4021-3d1b-bce4-b00d4d9a9b75&quot;,&quot;title&quot;:&quot;Analyzing Cyber-Physical Attacks on Networked Industrial Control Systems&quot;,&quot;author&quot;:[{&quot;family&quot;:&quot;Genge&quot;,&quot;given&quot;:&quot;Bela&quot;,&quot;parse-names&quot;:false,&quot;dropping-particle&quot;:&quot;&quot;,&quot;non-dropping-particle&quot;:&quot;&quot;},{&quot;family&quot;:&quot;Nai Fovino&quot;,&quot;given&quot;:&quot;Igor&quot;,&quot;parse-names&quot;:false,&quot;dropping-particle&quot;:&quot;&quot;,&quot;non-dropping-particle&quot;:&quot;&quot;},{&quot;family&quot;:&quot;Siaterlis&quot;,&quot;given&quot;:&quot;Christos&quot;,&quot;parse-names&quot;:false,&quot;dropping-particle&quot;:&quot;&quot;,&quot;non-dropping-particle&quot;:&quot;&quot;},{&quot;family&quot;:&quot;Masera&quot;,&quot;given&quot;:&quot;Marcelo&quot;,&quot;parse-names&quot;:false,&quot;dropping-particle&quot;:&quot;&quot;,&quot;non-dropping-particle&quot;:&quot;&quot;}],&quot;container-title&quot;:&quot;IFIP Advances in Information and Communication Technology&quot;,&quot;container-title-short&quot;:&quot;IFIP Adv Inf Commun Technol&quot;,&quot;DOI&quot;:&quot;10.1007/978-3-642-24864-1_12&quot;,&quot;issued&quot;:{&quot;date-parts&quot;:[[2011]]},&quot;page&quot;:&quot;167-183&quot;,&quot;publisher&quot;:&quot;Springer&quot;,&quot;volume&quot;:&quot;367&quot;},&quot;isTemporary&quot;:false}]},{&quot;citationID&quot;:&quot;MENDELEY_CITATION_006d4a5e-6ce5-4d03-8688-1c81f8cf7a9c&quot;,&quot;properties&quot;:{&quot;noteIndex&quot;:0},&quot;isEdited&quot;:false,&quot;manualOverride&quot;:{&quot;isManuallyOverridden&quot;:false,&quot;citeprocText&quot;:&quot;[8]&quot;,&quot;manualOverrideText&quot;:&quot;&quot;},&quot;citationTag&quot;:&quot;MENDELEY_CITATION_v3_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&quot;,&quot;citationItems&quot;:[{&quot;id&quot;:&quot;ce00d841-e8a5-382e-93a9-8cd83dce0753&quot;,&quot;itemData&quot;:{&quot;type&quot;:&quot;paper-conference&quot;,&quot;id&quot;:&quot;ce00d841-e8a5-382e-93a9-8cd83dce0753&quot;,&quot;title&quot;:&quot;Security and privacy challenges in industrial internet of things&quot;,&quot;author&quot;:[{&quot;family&quot;:&quot;Sadeghi&quot;,&quot;given&quot;:&quot;Ahmad-Reza&quot;,&quot;parse-names&quot;:false,&quot;dropping-particle&quot;:&quot;&quot;,&quot;non-dropping-particle&quot;:&quot;&quot;},{&quot;family&quot;:&quot;Wachsmann&quot;,&quot;given&quot;:&quot;Christian&quot;,&quot;parse-names&quot;:false,&quot;dropping-particle&quot;:&quot;&quot;,&quot;non-dropping-particle&quot;:&quot;&quot;},{&quot;family&quot;:&quot;Waidner&quot;,&quot;given&quot;:&quot;Michael&quot;,&quot;parse-names&quot;:false,&quot;dropping-particle&quot;:&quot;&quot;,&quot;non-dropping-particle&quot;:&quot;&quot;}],&quot;container-title&quot;:&quot;Proceedings of the 52nd Annual Design Automation Conference&quot;,&quot;DOI&quot;:&quot;10.1145/2744769.2747942&quot;,&quot;ISBN&quot;:&quot;9781450335201&quot;,&quot;issued&quot;:{&quot;date-parts&quot;:[[2015,6,7]]},&quot;publisher-place&quot;:&quot;New York, NY, USA&quot;,&quot;page&quot;:&quot;1-6&quot;,&quot;publisher&quot;:&quot;ACM&quot;,&quot;container-title-short&quot;:&quot;&quot;},&quot;isTemporary&quot;:false}]},{&quot;citationID&quot;:&quot;MENDELEY_CITATION_06a8ae02-cb49-405e-8af1-42e29a744604&quot;,&quot;properties&quot;:{&quot;noteIndex&quot;:0},&quot;isEdited&quot;:false,&quot;manualOverride&quot;:{&quot;isManuallyOverridden&quot;:false,&quot;citeprocText&quot;:&quot;[8]&quot;,&quot;manualOverrideText&quot;:&quot;&quot;},&quot;citationTag&quot;:&quot;MENDELEY_CITATION_v3_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&quot;,&quot;citationItems&quot;:[{&quot;id&quot;:&quot;ce00d841-e8a5-382e-93a9-8cd83dce0753&quot;,&quot;itemData&quot;:{&quot;type&quot;:&quot;paper-conference&quot;,&quot;id&quot;:&quot;ce00d841-e8a5-382e-93a9-8cd83dce0753&quot;,&quot;title&quot;:&quot;Security and privacy challenges in industrial internet of things&quot;,&quot;author&quot;:[{&quot;family&quot;:&quot;Sadeghi&quot;,&quot;given&quot;:&quot;Ahmad-Reza&quot;,&quot;parse-names&quot;:false,&quot;dropping-particle&quot;:&quot;&quot;,&quot;non-dropping-particle&quot;:&quot;&quot;},{&quot;family&quot;:&quot;Wachsmann&quot;,&quot;given&quot;:&quot;Christian&quot;,&quot;parse-names&quot;:false,&quot;dropping-particle&quot;:&quot;&quot;,&quot;non-dropping-particle&quot;:&quot;&quot;},{&quot;family&quot;:&quot;Waidner&quot;,&quot;given&quot;:&quot;Michael&quot;,&quot;parse-names&quot;:false,&quot;dropping-particle&quot;:&quot;&quot;,&quot;non-dropping-particle&quot;:&quot;&quot;}],&quot;container-title&quot;:&quot;Proceedings of the 52nd Annual Design Automation Conference&quot;,&quot;DOI&quot;:&quot;10.1145/2744769.2747942&quot;,&quot;ISBN&quot;:&quot;9781450335201&quot;,&quot;issued&quot;:{&quot;date-parts&quot;:[[2015,6,7]]},&quot;publisher-place&quot;:&quot;New York, NY, USA&quot;,&quot;page&quot;:&quot;1-6&quot;,&quot;publisher&quot;:&quot;ACM&quot;,&quot;container-title-short&quot;:&quot;&quot;},&quot;isTemporary&quot;:false}]},{&quot;citationID&quot;:&quot;MENDELEY_CITATION_f54f4401-2df0-4408-8307-dd210385cc6e&quot;,&quot;properties&quot;:{&quot;noteIndex&quot;:0},&quot;isEdited&quot;:false,&quot;manualOverride&quot;:{&quot;isManuallyOverridden&quot;:false,&quot;citeprocText&quot;:&quot;[5]&quot;,&quot;manualOverrideText&quot;:&quot;&quot;},&quot;citationTag&quot;:&quot;MENDELEY_CITATION_v3_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&quot;,&quot;citationItems&quot;:[{&quot;id&quot;:&quot;6dccb698-901b-3313-a242-70048afe9d2d&quot;,&quot;itemData&quot;:{&quot;type&quot;:&quot;report&quot;,&quot;id&quot;:&quot;6dccb698-901b-3313-a242-70048afe9d2d&quot;,&quot;title&quot;:&quot;Guide to Industrial Control Systems (ICS) Security&quot;,&quot;author&quot;:[{&quot;family&quot;:&quot;Stouffer&quot;,&quot;given&quot;:&quot;Keith&quot;,&quot;parse-names&quot;:false,&quot;dropping-particle&quot;:&quot;&quot;,&quot;non-dropping-particle&quot;:&quot;&quot;},{&quot;family&quot;:&quot;Pillitteri&quot;,&quot;given&quot;:&quot;Victoria&quot;,&quot;parse-names&quot;:false,&quot;dropping-particle&quot;:&quot;&quot;,&quot;non-dropping-particle&quot;:&quot;&quot;},{&quot;family&quot;:&quot;Lightman&quot;,&quot;given&quot;:&quot;Suzanne&quot;,&quot;parse-names&quot;:false,&quot;dropping-particle&quot;:&quot;&quot;,&quot;non-dropping-particle&quot;:&quot;&quot;},{&quot;family&quot;:&quot;Abrams&quot;,&quot;given&quot;:&quot;Marshall&quot;,&quot;parse-names&quot;:false,&quot;dropping-particle&quot;:&quot;&quot;,&quot;non-dropping-particle&quot;:&quot;&quot;},{&quot;family&quot;:&quot;Hahn&quot;,&quot;given&quot;:&quot;Adam&quot;,&quot;parse-names&quot;:false,&quot;dropping-particle&quot;:&quot;&quot;,&quot;non-dropping-particle&quot;:&quot;&quot;}],&quot;DOI&quot;:&quot;10.6028/NIST.SP.800-82r2&quot;,&quot;URL&quot;:&quot;https://nvlpubs.nist.gov/nistpubs/SpecialPublications/NIST.SP.800-82r2.pdf&quot;,&quot;issued&quot;:{&quot;date-parts&quot;:[[2015,6]]},&quot;publisher-place&quot;:&quot;Gaithersburg, MD&quot;,&quot;container-title-short&quot;:&quot;&quot;},&quot;isTemporary&quot;:false}]},{&quot;citationID&quot;:&quot;MENDELEY_CITATION_11f9625d-6605-49ef-8cff-aa23375e9e68&quot;,&quot;properties&quot;:{&quot;noteIndex&quot;:0},&quot;isEdited&quot;:false,&quot;manualOverride&quot;:{&quot;isManuallyOverridden&quot;:false,&quot;citeprocText&quot;:&quot;[9]&quot;,&quot;manualOverrideText&quot;:&quot;&quot;},&quot;citationTag&quot;:&quot;MENDELEY_CITATION_v3_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&quot;,&quot;citationItems&quot;:[{&quot;id&quot;:&quot;2c071f9d-abdd-358d-9c98-3d4b43c9b3b5&quot;,&quot;itemData&quot;:{&quot;type&quot;:&quot;article-journal&quot;,&quot;id&quot;:&quot;2c071f9d-abdd-358d-9c98-3d4b43c9b3b5&quot;,&quot;title&quot;:&quot;On the features and challenges of security and privacy in distributed internet of things&quot;,&quot;author&quot;:[{&quot;family&quot;:&quot;Roman&quot;,&quot;given&quot;:&quot;Rodrigo&quot;,&quot;parse-names&quot;:false,&quot;dropping-particle&quot;:&quot;&quot;,&quot;non-dropping-particle&quot;:&quot;&quot;},{&quot;family&quot;:&quot;Zhou&quot;,&quot;given&quot;:&quot;Jianying&quot;,&quot;parse-names&quot;:false,&quot;dropping-particle&quot;:&quot;&quot;,&quot;non-dropping-particle&quot;:&quot;&quot;},{&quot;family&quot;:&quot;Lopez&quot;,&quot;given&quot;:&quot;Javier&quot;,&quot;parse-names&quot;:false,&quot;dropping-particle&quot;:&quot;&quot;,&quot;non-dropping-particle&quot;:&quot;&quot;}],&quot;container-title&quot;:&quot;Computer Networks&quot;,&quot;DOI&quot;:&quot;10.1016/j.comnet.2012.12.018&quot;,&quot;ISSN&quot;:&quot;13891286&quot;,&quot;issued&quot;:{&quot;date-parts&quot;:[[2013,7]]},&quot;page&quot;:&quot;2266-2279&quot;,&quot;issue&quot;:&quot;10&quot;,&quot;volume&quot;:&quot;57&quot;,&quot;container-title-short&quot;:&quot;&quot;},&quot;isTemporary&quot;:false}]},{&quot;citationID&quot;:&quot;MENDELEY_CITATION_d523d268-a8ce-447c-b36f-0ef7bd3892b5&quot;,&quot;properties&quot;:{&quot;noteIndex&quot;:0},&quot;isEdited&quot;:false,&quot;manualOverride&quot;:{&quot;isManuallyOverridden&quot;:false,&quot;citeprocText&quot;:&quot;[10]&quot;,&quot;manualOverrideText&quot;:&quot;&quot;},&quot;citationTag&quot;:&quot;MENDELEY_CITATION_v3_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&quot;,&quot;citationItems&quot;:[{&quot;id&quot;:&quot;33eacdbe-54cc-3ea1-9c6f-9388d33e8424&quot;,&quot;itemData&quot;:{&quot;type&quot;:&quot;article-journal&quot;,&quot;id&quot;:&quot;33eacdbe-54cc-3ea1-9c6f-9388d33e8424&quot;,&quot;title&quot;:&quot;Internet of Things – New security and privacy challenges&quot;,&quot;author&quot;:[{&quot;family&quot;:&quot;Weber&quot;,&quot;given&quot;:&quot;Rolf H.&quot;,&quot;parse-names&quot;:false,&quot;dropping-particle&quot;:&quot;&quot;,&quot;non-dropping-particle&quot;:&quot;&quot;}],&quot;container-title&quot;:&quot;Computer Law &amp; Security Review&quot;,&quot;DOI&quot;:&quot;10.1016/j.clsr.2009.11.008&quot;,&quot;ISSN&quot;:&quot;02673649&quot;,&quot;issued&quot;:{&quot;date-parts&quot;:[[2010,1]]},&quot;page&quot;:&quot;23-30&quot;,&quot;issue&quot;:&quot;1&quot;,&quot;volume&quot;:&quot;26&quot;,&quot;container-title-short&quot;:&quot;&quot;},&quot;isTemporary&quot;:false}]},{&quot;citationID&quot;:&quot;MENDELEY_CITATION_b43b550b-b234-4044-89d6-68671d1ace3e&quot;,&quot;properties&quot;:{&quot;noteIndex&quot;:0},&quot;isEdited&quot;:false,&quot;manualOverride&quot;:{&quot;isManuallyOverridden&quot;:false,&quot;citeprocText&quot;:&quot;[11]&quot;,&quot;manualOverrideText&quot;:&quot;&quot;},&quot;citationTag&quot;:&quot;MENDELEY_CITATION_v3_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&quot;,&quot;citationItems&quot;:[{&quot;id&quot;:&quot;011e8a68-9854-31a8-9b48-4661a36c4f60&quot;,&quot;itemData&quot;:{&quot;type&quot;:&quot;article-journal&quot;,&quot;id&quot;:&quot;011e8a68-9854-31a8-9b48-4661a36c4f60&quot;,&quot;title&quot;:&quot;Security, privacy and trust in Internet of Things: The road ahead&quot;,&quot;author&quot;:[{&quot;family&quot;:&quot;Sicari&quot;,&quot;given&quot;:&quot;S.&quot;,&quot;parse-names&quot;:false,&quot;dropping-particle&quot;:&quot;&quot;,&quot;non-dropping-particle&quot;:&quot;&quot;},{&quot;family&quot;:&quot;Rizzardi&quot;,&quot;given&quot;:&quot;A.&quot;,&quot;parse-names&quot;:false,&quot;dropping-particle&quot;:&quot;&quot;,&quot;non-dropping-particle&quot;:&quot;&quot;},{&quot;family&quot;:&quot;Grieco&quot;,&quot;given&quot;:&quot;L.A.&quot;,&quot;parse-names&quot;:false,&quot;dropping-particle&quot;:&quot;&quot;,&quot;non-dropping-particle&quot;:&quot;&quot;},{&quot;family&quot;:&quot;Coen-Porisini&quot;,&quot;given&quot;:&quot;A.&quot;,&quot;parse-names&quot;:false,&quot;dropping-particle&quot;:&quot;&quot;,&quot;non-dropping-particle&quot;:&quot;&quot;}],&quot;container-title&quot;:&quot;Computer Networks&quot;,&quot;DOI&quot;:&quot;10.1016/j.comnet.2014.11.008&quot;,&quot;ISSN&quot;:&quot;13891286&quot;,&quot;issued&quot;:{&quot;date-parts&quot;:[[2015,1]]},&quot;page&quot;:&quot;146-164&quot;,&quot;volume&quot;:&quot;76&quot;,&quot;container-title-short&quot;:&quot;&quot;},&quot;isTemporary&quot;:false}]},{&quot;citationID&quot;:&quot;MENDELEY_CITATION_0aa941b9-8716-46c7-84ea-098a57650c7e&quot;,&quot;properties&quot;:{&quot;noteIndex&quot;:0},&quot;isEdited&quot;:false,&quot;manualOverride&quot;:{&quot;isManuallyOverridden&quot;:false,&quot;citeprocText&quot;:&quot;[12]&quot;,&quot;manualOverrideText&quot;:&quot;&quot;},&quot;citationTag&quot;:&quot;MENDELEY_CITATION_v3_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&quot;,&quot;citationItems&quot;:[{&quot;id&quot;:&quot;2958c563-1b1f-3e2a-9cf6-bde41a7ab9e8&quot;,&quot;itemData&quot;:{&quot;type&quot;:&quot;article-journal&quot;,&quot;id&quot;:&quot;2958c563-1b1f-3e2a-9cf6-bde41a7ab9e8&quot;,&quot;title&quot;:&quot;Security for the Internet of Things: A Survey of Existing Protocols and Open Research Issues&quot;,&quot;author&quot;:[{&quot;family&quot;:&quot;Grahjal&quot;,&quot;given&quot;:&quot;Jorge&quot;,&quot;parse-names&quot;:false,&quot;dropping-particle&quot;:&quot;&quot;,&quot;non-dropping-particle&quot;:&quot;&quot;},{&quot;family&quot;:&quot;Monteiro&quot;,&quot;given&quot;:&quot;Edmundo&quot;,&quot;parse-names&quot;:false,&quot;dropping-particle&quot;:&quot;&quot;,&quot;non-dropping-particle&quot;:&quot;&quot;},{&quot;family&quot;:&quot;Sa SIlva&quot;,&quot;given&quot;:&quot;Jorge&quot;,&quot;parse-names&quot;:false,&quot;dropping-particle&quot;:&quot;&quot;,&quot;non-dropping-particle&quot;:&quot;&quot;}],&quot;container-title&quot;:&quot;IEEE Communications Surveys &amp; Tutorials&quot;,&quot;issued&quot;:{&quot;date-parts&quot;:[[2015]]},&quot;page&quot;:&quot;1294-1312&quot;,&quot;issue&quot;:&quot;3&quot;,&quot;volume&quot;:&quot;17&quot;,&quot;container-title-short&quot;:&quot;&quot;},&quot;isTemporary&quot;:false}]},{&quot;citationID&quot;:&quot;MENDELEY_CITATION_38c97d2f-dbd8-42da-8509-da549508eaa9&quot;,&quot;properties&quot;:{&quot;noteIndex&quot;:0},&quot;isEdited&quot;:false,&quot;manualOverride&quot;:{&quot;isManuallyOverridden&quot;:false,&quot;citeprocText&quot;:&quot;[13]&quot;,&quot;manualOverrideText&quot;:&quot;&quot;},&quot;citationTag&quot;:&quot;MENDELEY_CITATION_v3_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&quot;,&quot;citationItems&quot;:[{&quot;id&quot;:&quot;0d86dfe9-0c5c-36b8-874b-5d4e690fdc3e&quot;,&quot;itemData&quot;:{&quot;type&quot;:&quot;article-journal&quot;,&quot;id&quot;:&quot;0d86dfe9-0c5c-36b8-874b-5d4e690fdc3e&quot;,&quot;title&quot;:&quot;Fog Computing for the Internet of Things: Security and Privacy Issues&quot;,&quot;author&quot;:[{&quot;family&quot;:&quot;Alrawais&quot;,&quot;given&quot;:&quot;Arwa&quot;,&quot;parse-names&quot;:false,&quot;dropping-particle&quot;:&quot;&quot;,&quot;non-dropping-particle&quot;:&quot;&quot;},{&quot;family&quot;:&quot;Alhothaily&quot;,&quot;given&quot;:&quot;Abdulrahman&quot;,&quot;parse-names&quot;:false,&quot;dropping-particle&quot;:&quot;&quot;,&quot;non-dropping-particle&quot;:&quot;&quot;},{&quot;family&quot;:&quot;Hu&quot;,&quot;given&quot;:&quot;Chunqiang&quot;,&quot;parse-names&quot;:false,&quot;dropping-particle&quot;:&quot;&quot;,&quot;non-dropping-particle&quot;:&quot;&quot;},{&quot;family&quot;:&quot;Cheng&quot;,&quot;given&quot;:&quot;Xiuzhen&quot;,&quot;parse-names&quot;:false,&quot;dropping-particle&quot;:&quot;&quot;,&quot;non-dropping-particle&quot;:&quot;&quot;}],&quot;container-title&quot;:&quot;IEEE Internet Computing&quot;,&quot;container-title-short&quot;:&quot;IEEE Internet Comput&quot;,&quot;DOI&quot;:&quot;10.1109/MIC.2017.37&quot;,&quot;ISSN&quot;:&quot;1089-7801&quot;,&quot;issued&quot;:{&quot;date-parts&quot;:[[2017,3]]},&quot;page&quot;:&quot;34-42&quot;,&quot;issue&quot;:&quot;2&quot;,&quot;volume&quot;:&quot;21&quot;},&quot;isTemporary&quot;:false}]},{&quot;citationID&quot;:&quot;MENDELEY_CITATION_ff8188d9-94da-49f2-b3ad-116c0cb14847&quot;,&quot;properties&quot;:{&quot;noteIndex&quot;:0},&quot;isEdited&quot;:false,&quot;manualOverride&quot;:{&quot;isManuallyOverridden&quot;:false,&quot;citeprocText&quot;:&quot;[14]&quot;,&quot;manualOverrideText&quot;:&quot;&quot;},&quot;citationTag&quot;:&quot;MENDELEY_CITATION_v3_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&quot;,&quot;citationItems&quot;:[{&quot;id&quot;:&quot;0b850604-268b-30e6-904f-e4b1758756ad&quot;,&quot;itemData&quot;:{&quot;type&quot;:&quot;article-journal&quot;,&quot;id&quot;:&quot;0b850604-268b-30e6-904f-e4b1758756ad&quot;,&quot;title&quot;:&quot;A Study of WannaCry Ransomware Attack.&quot;,&quot;author&quot;:[{&quot;family&quot;:&quot;Sahi&quot;,&quot;given&quot;:&quot;Supreet Kaur&quot;,&quot;parse-names&quot;:false,&quot;dropping-particle&quot;:&quot;&quot;,&quot;non-dropping-particle&quot;:&quot;&quot;}],&quot;container-title&quot;:&quot;International Journal of Engineering Research in Computer Science and Engineering (IJERCSE)&quot;,&quot;issued&quot;:{&quot;date-parts&quot;:[[2017]]},&quot;page&quot;:&quot;2394-2320&quot;,&quot;issue&quot;:&quot;8&quot;,&quot;volume&quot;:&quot;4&quot;,&quot;container-title-short&quot;:&quot;&quot;},&quot;isTemporary&quot;:false}]},{&quot;citationID&quot;:&quot;MENDELEY_CITATION_0bde9a7e-3bed-418d-9dc7-7b689d7832f4&quot;,&quot;properties&quot;:{&quot;noteIndex&quot;:0},&quot;isEdited&quot;:false,&quot;manualOverride&quot;:{&quot;isManuallyOverridden&quot;:false,&quot;citeprocText&quot;:&quot;[15]&quot;,&quot;manualOverrideText&quot;:&quot;&quot;},&quot;citationTag&quot;:&quot;MENDELEY_CITATION_v3_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&quot;,&quot;citationItems&quot;:[{&quot;id&quot;:&quot;1899828b-a695-3b5d-8d30-088ac48e6b40&quot;,&quot;itemData&quot;:{&quot;type&quot;:&quot;article-journal&quot;,&quot;id&quot;:&quot;1899828b-a695-3b5d-8d30-088ac48e6b40&quot;,&quot;title&quot;:&quot;Evolution of ransomware&quot;,&quot;author&quot;:[{&quot;family&quot;:&quot;O'Kane&quot;,&quot;given&quot;:&quot;Philip&quot;,&quot;parse-names&quot;:false,&quot;dropping-particle&quot;:&quot;&quot;,&quot;non-dropping-particle&quot;:&quot;&quot;},{&quot;family&quot;:&quot;Sezer&quot;,&quot;given&quot;:&quot;Sakir&quot;,&quot;parse-names&quot;:false,&quot;dropping-particle&quot;:&quot;&quot;,&quot;non-dropping-particle&quot;:&quot;&quot;},{&quot;family&quot;:&quot;Carlin&quot;,&quot;given&quot;:&quot;Domhnall&quot;,&quot;parse-names&quot;:false,&quot;dropping-particle&quot;:&quot;&quot;,&quot;non-dropping-particle&quot;:&quot;&quot;}],&quot;container-title&quot;:&quot;IET Networks&quot;,&quot;DOI&quot;:&quot;10.1049/iet-net.2017.0207&quot;,&quot;ISSN&quot;:&quot;2047-4954&quot;,&quot;issued&quot;:{&quot;date-parts&quot;:[[2018,9]]},&quot;page&quot;:&quot;321-327&quot;,&quot;issue&quot;:&quot;5&quot;,&quot;volume&quot;:&quot;7&quot;,&quot;container-title-short&quot;:&quot;&quot;},&quot;isTemporary&quot;:false}]},{&quot;citationID&quot;:&quot;MENDELEY_CITATION_6f7de040-45d2-4b0e-9ffd-dada9a5c0877&quot;,&quot;properties&quot;:{&quot;noteIndex&quot;:0},&quot;isEdited&quot;:false,&quot;manualOverride&quot;:{&quot;isManuallyOverridden&quot;:false,&quot;citeprocText&quot;:&quot;[16]&quot;,&quot;manualOverrideText&quot;:&quot;&quot;},&quot;citationTag&quot;:&quot;MENDELEY_CITATION_v3_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&quot;,&quot;citationItems&quot;:[{&quot;id&quot;:&quot;b54f1c28-0f0c-32b0-9662-0c61867121f2&quot;,&quot;itemData&quot;:{&quot;type&quot;:&quot;article-journal&quot;,&quot;id&quot;:&quot;b54f1c28-0f0c-32b0-9662-0c61867121f2&quot;,&quot;title&quot;:&quot;DDoS attacks and defense mechanisms: classification and state-of-the-art&quot;,&quot;author&quot;:[{&quot;family&quot;:&quot;Douligeris&quot;,&quot;given&quot;:&quot;Christos&quot;,&quot;parse-names&quot;:false,&quot;dropping-particle&quot;:&quot;&quot;,&quot;non-dropping-particle&quot;:&quot;&quot;},{&quot;family&quot;:&quot;Mitrokotsa&quot;,&quot;given&quot;:&quot;Aikaterini&quot;,&quot;parse-names&quot;:false,&quot;dropping-particle&quot;:&quot;&quot;,&quot;non-dropping-particle&quot;:&quot;&quot;}],&quot;container-title&quot;:&quot;Computer Networks&quot;,&quot;DOI&quot;:&quot;10.1016/j.comnet.2003.10.003&quot;,&quot;ISSN&quot;:&quot;13891286&quot;,&quot;issued&quot;:{&quot;date-parts&quot;:[[2004,4]]},&quot;page&quot;:&quot;643-666&quot;,&quot;issue&quot;:&quot;5&quot;,&quot;volume&quot;:&quot;44&quot;,&quot;container-title-short&quot;:&quot;&quot;},&quot;isTemporary&quot;:false}]},{&quot;citationID&quot;:&quot;MENDELEY_CITATION_acd68233-2b9e-48d8-bf42-95d1cd9cf83f&quot;,&quot;properties&quot;:{&quot;noteIndex&quot;:0},&quot;isEdited&quot;:false,&quot;manualOverride&quot;:{&quot;isManuallyOverridden&quot;:false,&quot;citeprocText&quot;:&quot;[17]&quot;,&quot;manualOverrideText&quot;:&quot;&quot;},&quot;citationTag&quot;:&quot;MENDELEY_CITATION_v3_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&quot;,&quot;citationItems&quot;:[{&quot;id&quot;:&quot;55d1f724-2b84-3948-8c94-238ee53f8de5&quot;,&quot;itemData&quot;:{&quot;type&quot;:&quot;article-journal&quot;,&quot;id&quot;:&quot;55d1f724-2b84-3948-8c94-238ee53f8de5&quot;,&quot;title&quot;:&quot;A taxonomy of DDoS attack and DDoS defense mechanisms&quot;,&quot;author&quot;:[{&quot;family&quot;:&quot;Mirkovic&quot;,&quot;given&quot;:&quot;Jelena&quot;,&quot;parse-names&quot;:false,&quot;dropping-particle&quot;:&quot;&quot;,&quot;non-dropping-particle&quot;:&quot;&quot;},{&quot;family&quot;:&quot;Reiher&quot;,&quot;given&quot;:&quot;Peter&quot;,&quot;parse-names&quot;:false,&quot;dropping-particle&quot;:&quot;&quot;,&quot;non-dropping-particle&quot;:&quot;&quot;}],&quot;container-title&quot;:&quot;ACM SIGCOMM Computer Communication Review&quot;,&quot;DOI&quot;:&quot;10.1145/997150.997156&quot;,&quot;ISSN&quot;:&quot;0146-4833&quot;,&quot;issued&quot;:{&quot;date-parts&quot;:[[2004,4]]},&quot;page&quot;:&quot;39-53&quot;,&quot;abstract&quot;:&quot;&lt;p&gt;Distributed denial-of-service (DDoS) is a rapidly growing problem. The multitude and variety of both the attacks and the defense approaches is overwhelming. This paper presents two taxonomies for classifying attacks and defenses, and thus provides researchers with a better understanding of the problem and the current solution space. The attack classification criteria was selected to highlight commonalities and important features of attack strategies, that define challenges and dictate the design of countermeasures. The defense taxonomy classifies the body of existing DDoS defenses based on their design decisions; it then shows how these decisions dictate the advantages and deficiencies of proposed solutions.&lt;/p&gt;&quot;,&quot;issue&quot;:&quot;2&quot;,&quot;volume&quot;:&quot;34&quot;,&quot;container-title-short&quot;:&quot;&quot;},&quot;isTemporary&quot;:false}]},{&quot;citationID&quot;:&quot;MENDELEY_CITATION_c0b80bd6-0f9e-4385-b906-33b49fa5ad00&quot;,&quot;properties&quot;:{&quot;noteIndex&quot;:0},&quot;isEdited&quot;:false,&quot;manualOverride&quot;:{&quot;isManuallyOverridden&quot;:false,&quot;citeprocText&quot;:&quot;[18]&quot;,&quot;manualOverrideText&quot;:&quot;&quot;},&quot;citationTag&quot;:&quot;MENDELEY_CITATION_v3_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&quot;,&quot;citationItems&quot;:[{&quot;id&quot;:&quot;b67bc65b-842b-3e43-8836-cf783dbecd4b&quot;,&quot;itemData&quot;:{&quot;type&quot;:&quot;article-journal&quot;,&quot;id&quot;:&quot;b67bc65b-842b-3e43-8836-cf783dbecd4b&quot;,&quot;title&quot;:&quot;The Aftermath of the Dyn DDOS Attack&quot;,&quot;author&quot;:[{&quot;family&quot;:&quot;Greenstein&quot;,&quot;given&quot;:&quot;Shane&quot;,&quot;parse-names&quot;:false,&quot;dropping-particle&quot;:&quot;&quot;,&quot;non-dropping-particle&quot;:&quot;&quot;}],&quot;container-title&quot;:&quot;IEEE Micro&quot;,&quot;DOI&quot;:&quot;10.1109/MM.2019.2919886&quot;,&quot;ISSN&quot;:&quot;0272-1732&quot;,&quot;issued&quot;:{&quot;date-parts&quot;:[[2019,7,1]]},&quot;page&quot;:&quot;66-68&quot;,&quot;issue&quot;:&quot;4&quot;,&quot;volume&quot;:&quot;39&quot;,&quot;container-title-short&quot;:&quot;&quot;},&quot;isTemporary&quot;:false}]},{&quot;citationID&quot;:&quot;MENDELEY_CITATION_34e59858-0eec-4442-8f44-57cf8a20b36c&quot;,&quot;properties&quot;:{&quot;noteIndex&quot;:0},&quot;isEdited&quot;:false,&quot;manualOverride&quot;:{&quot;isManuallyOverridden&quot;:false,&quot;citeprocText&quot;:&quot;[19]&quot;,&quot;manualOverrideText&quot;:&quot;&quot;},&quot;citationTag&quot;:&quot;MENDELEY_CITATION_v3_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&quot;,&quot;citationItems&quot;:[{&quot;id&quot;:&quot;6e955838-f8b5-33ef-981b-94cfee151de2&quot;,&quot;itemData&quot;:{&quot;type&quot;:&quot;paper-conference&quot;,&quot;id&quot;:&quot;6e955838-f8b5-33ef-981b-94cfee151de2&quot;,&quot;title&quot;:&quot;Man-in-the-middle attack in wireless and computer networking — A review&quot;,&quot;author&quot;:[{&quot;family&quot;:&quot;Bhushan&quot;,&quot;given&quot;:&quot;Bharat&quot;,&quot;parse-names&quot;:false,&quot;dropping-particle&quot;:&quot;&quot;,&quot;non-dropping-particle&quot;:&quot;&quot;},{&quot;family&quot;:&quot;Sahoo&quot;,&quot;given&quot;:&quot;G.&quot;,&quot;parse-names&quot;:false,&quot;dropping-particle&quot;:&quot;&quot;,&quot;non-dropping-particle&quot;:&quot;&quot;},{&quot;family&quot;:&quot;Rai&quot;,&quot;given&quot;:&quot;Amit Kumar&quot;,&quot;parse-names&quot;:false,&quot;dropping-particle&quot;:&quot;&quot;,&quot;non-dropping-particle&quot;:&quot;&quot;}],&quot;container-title&quot;:&quot;2017 3rd International Conference on Advances in Computing,Communication &amp; Automation (ICACCA) (Fall)&quot;,&quot;DOI&quot;:&quot;10.1109/ICACCAF.2017.8344724&quot;,&quot;ISBN&quot;:&quot;978-1-5090-6403-8&quot;,&quot;issued&quot;:{&quot;date-parts&quot;:[[2017,9]]},&quot;page&quot;:&quot;1-6&quot;,&quot;publisher&quot;:&quot;IEEE&quot;,&quot;container-title-short&quot;:&quot;&quot;},&quot;isTemporary&quot;:false}]},{&quot;citationID&quot;:&quot;MENDELEY_CITATION_152df06e-bed7-4d30-ac7c-0576aa86b9bd&quot;,&quot;properties&quot;:{&quot;noteIndex&quot;:0},&quot;isEdited&quot;:false,&quot;manualOverride&quot;:{&quot;isManuallyOverridden&quot;:false,&quot;citeprocText&quot;:&quot;[20]&quot;,&quot;manualOverrideText&quot;:&quot;&quot;},&quot;citationTag&quot;:&quot;MENDELEY_CITATION_v3_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&quot;,&quot;citationItems&quot;:[{&quot;id&quot;:&quot;f149f62e-cbab-3d99-900c-3b4cbd2b9219&quot;,&quot;itemData&quot;:{&quot;type&quot;:&quot;article-journal&quot;,&quot;id&quot;:&quot;f149f62e-cbab-3d99-900c-3b4cbd2b9219&quot;,&quot;title&quot;:&quot;Stuxnet: Dissecting a Cyberwarfare Weapon&quot;,&quot;author&quot;:[{&quot;family&quot;:&quot;Langner&quot;,&quot;given&quot;:&quot;Ralph&quot;,&quot;parse-names&quot;:false,&quot;dropping-particle&quot;:&quot;&quot;,&quot;non-dropping-particle&quot;:&quot;&quot;}],&quot;container-title&quot;:&quot;IEEE Security &amp; Privacy Magazine&quot;,&quot;DOI&quot;:&quot;10.1109/MSP.2011.67&quot;,&quot;ISSN&quot;:&quot;1540-7993&quot;,&quot;issued&quot;:{&quot;date-parts&quot;:[[2011,5]]},&quot;page&quot;:&quot;49-51&quot;,&quot;issue&quot;:&quot;3&quot;,&quot;volume&quot;:&quot;9&quot;,&quot;container-title-short&quot;:&quot;&quot;},&quot;isTemporary&quot;:false}]},{&quot;citationID&quot;:&quot;MENDELEY_CITATION_967f645b-57ef-4249-94b0-def2035a2be9&quot;,&quot;properties&quot;:{&quot;noteIndex&quot;:0},&quot;isEdited&quot;:false,&quot;manualOverride&quot;:{&quot;isManuallyOverridden&quot;:false,&quot;citeprocText&quot;:&quot;[21]&quot;,&quot;manualOverrideText&quot;:&quot;&quot;},&quot;citationTag&quot;:&quot;MENDELEY_CITATION_v3_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&quot;,&quot;citationItems&quot;:[{&quot;id&quot;:&quot;da658854-2c43-34cd-8b9e-1d59ab606018&quot;,&quot;itemData&quot;:{&quot;type&quot;:&quot;report&quot;,&quot;id&quot;:&quot;da658854-2c43-34cd-8b9e-1d59ab606018&quot;,&quot;title&quot;:&quot;Malicious Control System Cyber Security Attack Case Study-Maroochy Water Services, Australia 1&quot;,&quot;author&quot;:[{&quot;family&quot;:&quot;Abrams&quot;,&quot;given&quot;:&quot;Marshall D&quot;,&quot;parse-names&quot;:false,&quot;dropping-particle&quot;:&quot;&quot;,&quot;non-dropping-particle&quot;:&quot;&quot;}],&quot;URL&quot;:&quot;http://www.wcc2008.org/site/IFIPSampleChapter.pdf.&quot;,&quot;container-title-short&quot;:&quot;&quot;},&quot;isTemporary&quot;:false}]},{&quot;citationID&quot;:&quot;MENDELEY_CITATION_939f936b-9cb1-4edf-82ca-cff99b39fe35&quot;,&quot;properties&quot;:{&quot;noteIndex&quot;:0},&quot;isEdited&quot;:false,&quot;manualOverride&quot;:{&quot;isManuallyOverridden&quot;:false,&quot;citeprocText&quot;:&quot;[5]&quot;,&quot;manualOverrideText&quot;:&quot;&quot;},&quot;citationTag&quot;:&quot;MENDELEY_CITATION_v3_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&quot;,&quot;citationItems&quot;:[{&quot;id&quot;:&quot;6dccb698-901b-3313-a242-70048afe9d2d&quot;,&quot;itemData&quot;:{&quot;type&quot;:&quot;report&quot;,&quot;id&quot;:&quot;6dccb698-901b-3313-a242-70048afe9d2d&quot;,&quot;title&quot;:&quot;Guide to Industrial Control Systems (ICS) Security&quot;,&quot;author&quot;:[{&quot;family&quot;:&quot;Stouffer&quot;,&quot;given&quot;:&quot;Keith&quot;,&quot;parse-names&quot;:false,&quot;dropping-particle&quot;:&quot;&quot;,&quot;non-dropping-particle&quot;:&quot;&quot;},{&quot;family&quot;:&quot;Pillitteri&quot;,&quot;given&quot;:&quot;Victoria&quot;,&quot;parse-names&quot;:false,&quot;dropping-particle&quot;:&quot;&quot;,&quot;non-dropping-particle&quot;:&quot;&quot;},{&quot;family&quot;:&quot;Lightman&quot;,&quot;given&quot;:&quot;Suzanne&quot;,&quot;parse-names&quot;:false,&quot;dropping-particle&quot;:&quot;&quot;,&quot;non-dropping-particle&quot;:&quot;&quot;},{&quot;family&quot;:&quot;Abrams&quot;,&quot;given&quot;:&quot;Marshall&quot;,&quot;parse-names&quot;:false,&quot;dropping-particle&quot;:&quot;&quot;,&quot;non-dropping-particle&quot;:&quot;&quot;},{&quot;family&quot;:&quot;Hahn&quot;,&quot;given&quot;:&quot;Adam&quot;,&quot;parse-names&quot;:false,&quot;dropping-particle&quot;:&quot;&quot;,&quot;non-dropping-particle&quot;:&quot;&quot;}],&quot;DOI&quot;:&quot;10.6028/NIST.SP.800-82r2&quot;,&quot;URL&quot;:&quot;https://nvlpubs.nist.gov/nistpubs/SpecialPublications/NIST.SP.800-82r2.pdf&quot;,&quot;issued&quot;:{&quot;date-parts&quot;:[[2015,6]]},&quot;publisher-place&quot;:&quot;Gaithersburg, MD&quot;,&quot;container-title-short&quot;:&quot;&quot;},&quot;isTemporary&quot;:false}]},{&quot;citationID&quot;:&quot;MENDELEY_CITATION_0998b949-3fd7-4917-84eb-f968446c5465&quot;,&quot;properties&quot;:{&quot;noteIndex&quot;:0},&quot;isEdited&quot;:false,&quot;manualOverride&quot;:{&quot;isManuallyOverridden&quot;:false,&quot;citeprocText&quot;:&quot;[22]&quot;,&quot;manualOverrideText&quot;:&quot;&quot;},&quot;citationTag&quot;:&quot;MENDELEY_CITATION_v3_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&quot;,&quot;citationItems&quot;:[{&quot;id&quot;:&quot;609e44d3-f2ae-3b10-bed0-c623903da222&quot;,&quot;itemData&quot;:{&quot;type&quot;:&quot;article-journal&quot;,&quot;id&quot;:&quot;609e44d3-f2ae-3b10-bed0-c623903da222&quot;,&quot;title&quot;:&quot;Risks due to convergence of physical security systems and information technology environments&quot;,&quot;author&quot;:[{&quot;family&quot;:&quot;Eugene Schultz&quot;,&quot;given&quot;:&quot;E.&quot;,&quot;parse-names&quot;:false,&quot;dropping-particle&quot;:&quot;&quot;,&quot;non-dropping-particle&quot;:&quot;&quot;}],&quot;container-title&quot;:&quot;Information Security Technical Report&quot;,&quot;DOI&quot;:&quot;10.1016/j.istr.2007.06.001&quot;,&quot;ISSN&quot;:&quot;13634127&quot;,&quot;issued&quot;:{&quot;date-parts&quot;:[[2007]]},&quot;page&quot;:&quot;80-84&quot;,&quot;issue&quot;:&quot;2&quot;,&quot;volume&quot;:&quot;12&quot;,&quot;container-title-short&quot;:&quot;&quot;},&quot;isTemporary&quot;:false}]},{&quot;citationID&quot;:&quot;MENDELEY_CITATION_fb2e0a32-fc3b-4138-823e-dc783eed632e&quot;,&quot;properties&quot;:{&quot;noteIndex&quot;:0},&quot;isEdited&quot;:false,&quot;manualOverride&quot;:{&quot;isManuallyOverridden&quot;:false,&quot;citeprocText&quot;:&quot;[23]&quot;,&quot;manualOverrideText&quot;:&quot;&quot;},&quot;citationTag&quot;:&quot;MENDELEY_CITATION_v3_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&quot;,&quot;citationItems&quot;:[{&quot;id&quot;:&quot;2db4a717-961d-36d5-9622-3414fdb8eb05&quot;,&quot;itemData&quot;:{&quot;type&quot;:&quot;article-journal&quot;,&quot;id&quot;:&quot;2db4a717-961d-36d5-9622-3414fdb8eb05&quot;,&quot;title&quot;:&quot;ISO/IEC 27000, 27001 and 27002 for Information Security Management&quot;,&quot;author&quot;:[{&quot;family&quot;:&quot;Disterer&quot;,&quot;given&quot;:&quot;Georg&quot;,&quot;parse-names&quot;:false,&quot;dropping-particle&quot;:&quot;&quot;,&quot;non-dropping-particle&quot;:&quot;&quot;}],&quot;container-title&quot;:&quot;Journal of Information Security&quot;,&quot;DOI&quot;:&quot;10.4236/jis.2013.42011&quot;,&quot;ISSN&quot;:&quot;2153-1234&quot;,&quot;issued&quot;:{&quot;date-parts&quot;:[[2013]]},&quot;page&quot;:&quot;92-100&quot;,&quot;issue&quot;:&quot;02&quot;,&quot;volume&quot;:&quot;04&quot;,&quot;container-title-short&quot;:&quot;&quot;},&quot;isTemporary&quot;:false}]},{&quot;citationID&quot;:&quot;MENDELEY_CITATION_d374a20e-5c53-4fbf-a67b-0228bbf05fe6&quot;,&quot;properties&quot;:{&quot;noteIndex&quot;:0},&quot;isEdited&quot;:false,&quot;manualOverride&quot;:{&quot;isManuallyOverridden&quot;:false,&quot;citeprocText&quot;:&quot;[24]&quot;,&quot;manualOverrideText&quot;:&quot;&quot;},&quot;citationTag&quot;:&quot;MENDELEY_CITATION_v3_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&quot;,&quot;citationItems&quot;:[{&quot;id&quot;:&quot;60106875-8c3e-3bed-a4c0-87ec802e5914&quot;,&quot;itemData&quot;:{&quot;type&quot;:&quot;report&quot;,&quot;id&quot;:&quot;60106875-8c3e-3bed-a4c0-87ec802e5914&quot;,&quot;title&quot;:&quot;INVESTIGATING THE EFFICACY OF CYBERSECURITY AWARENESS TRAINING PROGRAMS&quot;,&quot;author&quot;:[{&quot;family&quot;:&quot;Proctor&quot;,&quot;given&quot;:&quot;Wesley R&quot;,&quot;parse-names&quot;:false,&quot;dropping-particle&quot;:&quot;&quot;,&quot;non-dropping-particle&quot;:&quot;&quot;}],&quot;issued&quot;:{&quot;date-parts&quot;:[[2016]]},&quot;container-title-short&quot;:&quot;&quot;},&quot;isTemporary&quot;:false}]},{&quot;citationID&quot;:&quot;MENDELEY_CITATION_aad8c626-7bd8-4033-a879-a19ee1fb9970&quot;,&quot;properties&quot;:{&quot;noteIndex&quot;:0},&quot;isEdited&quot;:false,&quot;manualOverride&quot;:{&quot;isManuallyOverridden&quot;:false,&quot;citeprocText&quot;:&quot;[25]&quot;,&quot;manualOverrideText&quot;:&quot;&quot;},&quot;citationTag&quot;:&quot;MENDELEY_CITATION_v3_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&quot;,&quot;citationItems&quot;:[{&quot;id&quot;:&quot;84cbfbe7-bef7-3f72-8b17-1b3d9d2eac25&quot;,&quot;itemData&quot;:{&quot;type&quot;:&quot;chapter&quot;,&quot;id&quot;:&quot;84cbfbe7-bef7-3f72-8b17-1b3d9d2eac25&quot;,&quot;title&quot;:&quot;Fundamental Concepts of Cyber Resilience: Introduction and Overview&quot;,&quot;author&quot;:[{&quot;family&quot;:&quot;Linkov&quot;,&quot;given&quot;:&quot;Igor&quot;,&quot;parse-names&quot;:false,&quot;dropping-particle&quot;:&quot;&quot;,&quot;non-dropping-particle&quot;:&quot;&quot;},{&quot;family&quot;:&quot;Kott&quot;,&quot;given&quot;:&quot;Alexander&quot;,&quot;parse-names&quot;:false,&quot;dropping-particle&quot;:&quot;&quot;,&quot;non-dropping-particle&quot;:&quot;&quot;}],&quot;container-title&quot;:&quot;Cyber Resilience of Systems and Networks&quot;,&quot;DOI&quot;:&quot;10.1007/978-3-319-77492-3_1&quot;,&quot;issued&quot;:{&quot;date-parts&quot;:[[2019]]},&quot;publisher-place&quot;:&quot;Cham&quot;,&quot;page&quot;:&quot;1-25&quot;,&quot;publisher&quot;:&quot;Springer International Publishing&quot;,&quot;container-title-short&quot;:&quot;&quot;},&quot;isTemporary&quot;:false}]},{&quot;citationID&quot;:&quot;MENDELEY_CITATION_54e8adab-01ba-487a-ab66-df3b97ea4a7c&quot;,&quot;properties&quot;:{&quot;noteIndex&quot;:0},&quot;isEdited&quot;:false,&quot;manualOverride&quot;:{&quot;isManuallyOverridden&quot;:false,&quot;citeprocText&quot;:&quot;[26]&quot;,&quot;manualOverrideText&quot;:&quot;&quot;},&quot;citationTag&quot;:&quot;MENDELEY_CITATION_v3_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&quot;,&quot;citationItems&quot;:[{&quot;id&quot;:&quot;98e75632-b407-33ce-8f87-c6dd34565f38&quot;,&quot;itemData&quot;:{&quot;type&quot;:&quot;chapter&quot;,&quot;id&quot;:&quot;98e75632-b407-33ce-8f87-c6dd34565f38&quot;,&quot;title&quot;:&quot;Cyber Resilience – Fundamentals for a Definition&quot;,&quot;author&quot;:[{&quot;family&quot;:&quot;Björck&quot;,&quot;given&quot;:&quot;Fredrik&quot;,&quot;parse-names&quot;:false,&quot;dropping-particle&quot;:&quot;&quot;,&quot;non-dropping-particle&quot;:&quot;&quot;},{&quot;family&quot;:&quot;Henkel&quot;,&quot;given&quot;:&quot;Martin&quot;,&quot;parse-names&quot;:false,&quot;dropping-particle&quot;:&quot;&quot;,&quot;non-dropping-particle&quot;:&quot;&quot;},{&quot;family&quot;:&quot;Stirna&quot;,&quot;given&quot;:&quot;Janis&quot;,&quot;parse-names&quot;:false,&quot;dropping-particle&quot;:&quot;&quot;,&quot;non-dropping-particle&quot;:&quot;&quot;},{&quot;family&quot;:&quot;Zdravkovic&quot;,&quot;given&quot;:&quot;Jelena&quot;,&quot;parse-names&quot;:false,&quot;dropping-particle&quot;:&quot;&quot;,&quot;non-dropping-particle&quot;:&quot;&quot;}],&quot;DOI&quot;:&quot;10.1007/978-3-319-16486-1_31&quot;,&quot;issued&quot;:{&quot;date-parts&quot;:[[2015]]},&quot;page&quot;:&quot;311-316&quot;,&quot;container-title-short&quot;:&quot;&quot;},&quot;isTemporary&quot;:false}]},{&quot;citationID&quot;:&quot;MENDELEY_CITATION_3352ddd0-2b4d-4d0c-8198-940a92b267a0&quot;,&quot;properties&quot;:{&quot;noteIndex&quot;:0},&quot;isEdited&quot;:false,&quot;manualOverride&quot;:{&quot;isManuallyOverridden&quot;:false,&quot;citeprocText&quot;:&quot;[26]&quot;,&quot;manualOverrideText&quot;:&quot;&quot;},&quot;citationTag&quot;:&quot;MENDELEY_CITATION_v3_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&quot;,&quot;citationItems&quot;:[{&quot;id&quot;:&quot;98e75632-b407-33ce-8f87-c6dd34565f38&quot;,&quot;itemData&quot;:{&quot;type&quot;:&quot;chapter&quot;,&quot;id&quot;:&quot;98e75632-b407-33ce-8f87-c6dd34565f38&quot;,&quot;title&quot;:&quot;Cyber Resilience – Fundamentals for a Definition&quot;,&quot;author&quot;:[{&quot;family&quot;:&quot;Björck&quot;,&quot;given&quot;:&quot;Fredrik&quot;,&quot;parse-names&quot;:false,&quot;dropping-particle&quot;:&quot;&quot;,&quot;non-dropping-particle&quot;:&quot;&quot;},{&quot;family&quot;:&quot;Henkel&quot;,&quot;given&quot;:&quot;Martin&quot;,&quot;parse-names&quot;:false,&quot;dropping-particle&quot;:&quot;&quot;,&quot;non-dropping-particle&quot;:&quot;&quot;},{&quot;family&quot;:&quot;Stirna&quot;,&quot;given&quot;:&quot;Janis&quot;,&quot;parse-names&quot;:false,&quot;dropping-particle&quot;:&quot;&quot;,&quot;non-dropping-particle&quot;:&quot;&quot;},{&quot;family&quot;:&quot;Zdravkovic&quot;,&quot;given&quot;:&quot;Jelena&quot;,&quot;parse-names&quot;:false,&quot;dropping-particle&quot;:&quot;&quot;,&quot;non-dropping-particle&quot;:&quot;&quot;}],&quot;DOI&quot;:&quot;10.1007/978-3-319-16486-1_31&quot;,&quot;issued&quot;:{&quot;date-parts&quot;:[[2015]]},&quot;page&quot;:&quot;311-316&quot;,&quot;container-title-short&quot;:&quot;&quot;},&quot;isTemporary&quot;:false}]},{&quot;citationID&quot;:&quot;MENDELEY_CITATION_0ef132c2-d1ac-4fb6-895b-74f348ad493c&quot;,&quot;properties&quot;:{&quot;noteIndex&quot;:0},&quot;isEdited&quot;:false,&quot;manualOverride&quot;:{&quot;isManuallyOverridden&quot;:false,&quot;citeprocText&quot;:&quot;[27]&quot;,&quot;manualOverrideText&quot;:&quot;&quot;},&quot;citationTag&quot;:&quot;MENDELEY_CITATION_v3_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&quot;,&quot;citationItems&quot;:[{&quot;id&quot;:&quot;5aabc648-b29d-3b25-abf6-af89a4695ff8&quot;,&quot;itemData&quot;:{&quot;type&quot;:&quot;article-journal&quot;,&quot;id&quot;:&quot;5aabc648-b29d-3b25-abf6-af89a4695ff8&quot;,&quot;title&quot;:&quot;Cyber reconnaissance techniques&quot;,&quot;author&quot;:[{&quot;family&quot;:&quot;Mazurczyk&quot;,&quot;given&quot;:&quot;Wojciech&quot;,&quot;parse-names&quot;:false,&quot;dropping-particle&quot;:&quot;&quot;,&quot;non-dropping-particle&quot;:&quot;&quot;},{&quot;family&quot;:&quot;Caviglione&quot;,&quot;given&quot;:&quot;Luca&quot;,&quot;parse-names&quot;:false,&quot;dropping-particle&quot;:&quot;&quot;,&quot;non-dropping-particle&quot;:&quot;&quot;}],&quot;container-title&quot;:&quot;Communications of the ACM&quot;,&quot;container-title-short&quot;:&quot;Commun ACM&quot;,&quot;DOI&quot;:&quot;10.1145/3418293&quot;,&quot;ISSN&quot;:&quot;0001-0782&quot;,&quot;issued&quot;:{&quot;date-parts&quot;:[[2021,3,22]]},&quot;page&quot;:&quot;86-95&quot;,&quot;abstract&quot;:&quot;&lt;p&gt;The evolution of and countermeasures for …&lt;/p&gt;&quot;,&quot;issue&quot;:&quot;3&quot;,&quot;volume&quot;:&quot;64&quot;},&quot;isTemporary&quot;:false}]},{&quot;citationID&quot;:&quot;MENDELEY_CITATION_84e16322-5772-4490-9033-65eb639e38ab&quot;,&quot;properties&quot;:{&quot;noteIndex&quot;:0},&quot;isEdited&quot;:false,&quot;manualOverride&quot;:{&quot;isManuallyOverridden&quot;:false,&quot;citeprocText&quot;:&quot;[28]&quot;,&quot;manualOverrideText&quot;:&quot;&quot;},&quot;citationTag&quot;:&quot;MENDELEY_CITATION_v3_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&quot;,&quot;citationItems&quot;:[{&quot;id&quot;:&quot;d48b9d79-020b-3a40-b875-c85dd43d2e54&quot;,&quot;itemData&quot;:{&quot;type&quot;:&quot;paper-conference&quot;,&quot;id&quot;:&quot;d48b9d79-020b-3a40-b875-c85dd43d2e54&quot;,&quot;title&quot;:&quot;Analysis of Different Methods of Reconnaissance&quot;,&quot;author&quot;:[{&quot;family&quot;:&quot;Kashyap&quot;,&quot;given&quot;:&quot;Pavan&quot;,&quot;parse-names&quot;:false,&quot;dropping-particle&quot;:&quot;&quot;,&quot;non-dropping-particle&quot;:&quot;&quot;},{&quot;family&quot;:&quot;Selvarajah&quot;,&quot;given&quot;:&quot;Vinesha&quot;,&quot;parse-names&quot;:false,&quot;dropping-particle&quot;:&quot;&quot;,&quot;non-dropping-particle&quot;:&quot;&quot;}],&quot;DOI&quot;:&quot;10.2991/ahis.k.210913.064&quot;,&quot;issued&quot;:{&quot;date-parts&quot;:[[2021]]},&quot;container-title-short&quot;:&quot;&quot;},&quot;isTemporary&quot;:false}]},{&quot;citationID&quot;:&quot;MENDELEY_CITATION_3bb6833d-42d5-4fa8-adb0-b4761f0dca22&quot;,&quot;properties&quot;:{&quot;noteIndex&quot;:0},&quot;isEdited&quot;:false,&quot;manualOverride&quot;:{&quot;isManuallyOverridden&quot;:false,&quot;citeprocText&quot;:&quot;[28]&quot;,&quot;manualOverrideText&quot;:&quot;&quot;},&quot;citationTag&quot;:&quot;MENDELEY_CITATION_v3_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&quot;,&quot;citationItems&quot;:[{&quot;id&quot;:&quot;d48b9d79-020b-3a40-b875-c85dd43d2e54&quot;,&quot;itemData&quot;:{&quot;type&quot;:&quot;paper-conference&quot;,&quot;id&quot;:&quot;d48b9d79-020b-3a40-b875-c85dd43d2e54&quot;,&quot;title&quot;:&quot;Analysis of Different Methods of Reconnaissance&quot;,&quot;author&quot;:[{&quot;family&quot;:&quot;Kashyap&quot;,&quot;given&quot;:&quot;Pavan&quot;,&quot;parse-names&quot;:false,&quot;dropping-particle&quot;:&quot;&quot;,&quot;non-dropping-particle&quot;:&quot;&quot;},{&quot;family&quot;:&quot;Selvarajah&quot;,&quot;given&quot;:&quot;Vinesha&quot;,&quot;parse-names&quot;:false,&quot;dropping-particle&quot;:&quot;&quot;,&quot;non-dropping-particle&quot;:&quot;&quot;}],&quot;DOI&quot;:&quot;10.2991/ahis.k.210913.064&quot;,&quot;issued&quot;:{&quot;date-parts&quot;:[[2021]]},&quot;container-title-short&quot;:&quot;&quot;},&quot;isTemporary&quot;:false}]},{&quot;citationID&quot;:&quot;MENDELEY_CITATION_71e67bff-76e5-4090-9d85-cb5ea41295c2&quot;,&quot;properties&quot;:{&quot;noteIndex&quot;:0},&quot;isEdited&quot;:false,&quot;manualOverride&quot;:{&quot;isManuallyOverridden&quot;:false,&quot;citeprocText&quot;:&quot;[29]&quot;,&quot;manualOverrideText&quot;:&quot;&quot;},&quot;citationTag&quot;:&quot;MENDELEY_CITATION_v3_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&quot;,&quot;citationItems&quot;:[{&quot;id&quot;:&quot;416c684f-eb0c-3b7c-aa0e-128a37015ec8&quot;,&quot;itemData&quot;:{&quot;type&quot;:&quot;report&quot;,&quot;id&quot;:&quot;416c684f-eb0c-3b7c-aa0e-128a37015ec8&quot;,&quot;title&quot;:&quot;Analysis of the Cyber Attack on the Ukrainian Power Grid Defense Use Case&quot;,&quot;author&quot;:[{&quot;family&quot;:&quot;Case&quot;,&quot;given&quot;:&quot;Defence use&quot;,&quot;parse-names&quot;:false,&quot;dropping-particle&quot;:&quot;&quot;,&quot;non-dropping-particle&quot;:&quot;&quot;}],&quot;issued&quot;:{&quot;date-parts&quot;:[[2016]]},&quot;container-title-short&quot;:&quot;&quot;},&quot;isTemporary&quot;:false}]},{&quot;citationID&quot;:&quot;MENDELEY_CITATION_721f9001-ffae-4ec5-82ae-a41233e7f09f&quot;,&quot;properties&quot;:{&quot;noteIndex&quot;:0},&quot;isEdited&quot;:false,&quot;manualOverride&quot;:{&quot;isManuallyOverridden&quot;:false,&quot;citeprocText&quot;:&quot;[30]&quot;,&quot;manualOverrideText&quot;:&quot;&quot;},&quot;citationTag&quot;:&quot;MENDELEY_CITATION_v3_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&quot;,&quot;citationItems&quot;:[{&quot;id&quot;:&quot;3a541160-1d51-33a3-be37-e5dc1d755958&quot;,&quot;itemData&quot;:{&quot;type&quot;:&quot;article-journal&quot;,&quot;id&quot;:&quot;3a541160-1d51-33a3-be37-e5dc1d755958&quot;,&quot;title&quot;:&quot;Internet of Things security: A survey&quot;,&quot;author&quot;:[{&quot;family&quot;:&quot;Alaba&quot;,&quot;given&quot;:&quot;Fadele Ayotunde&quot;,&quot;parse-names&quot;:false,&quot;dropping-particle&quot;:&quot;&quot;,&quot;non-dropping-particle&quot;:&quot;&quot;},{&quot;family&quot;:&quot;Othman&quot;,&quot;given&quot;:&quot;Mazliza&quot;,&quot;parse-names&quot;:false,&quot;dropping-particle&quot;:&quot;&quot;,&quot;non-dropping-particle&quot;:&quot;&quot;},{&quot;family&quot;:&quot;Hashem&quot;,&quot;given&quot;:&quot;Ibrahim Abaker Targio&quot;,&quot;parse-names&quot;:false,&quot;dropping-particle&quot;:&quot;&quot;,&quot;non-dropping-particle&quot;:&quot;&quot;},{&quot;family&quot;:&quot;Alotaibi&quot;,&quot;given&quot;:&quot;Faiz&quot;,&quot;parse-names&quot;:false,&quot;dropping-particle&quot;:&quot;&quot;,&quot;non-dropping-particle&quot;:&quot;&quot;}],&quot;container-title&quot;:&quot;Journal of Network and Computer Applications&quot;,&quot;DOI&quot;:&quot;10.1016/j.jnca.2017.04.002&quot;,&quot;ISSN&quot;:&quot;10848045&quot;,&quot;issued&quot;:{&quot;date-parts&quot;:[[2017,6]]},&quot;page&quot;:&quot;10-28&quot;,&quot;volume&quot;:&quot;88&quot;,&quot;container-title-short&quot;:&quot;&quot;},&quot;isTemporary&quot;:false}]},{&quot;citationID&quot;:&quot;MENDELEY_CITATION_2c7f3d88-5500-41cc-974f-0f38672b5b53&quot;,&quot;properties&quot;:{&quot;noteIndex&quot;:0},&quot;isEdited&quot;:false,&quot;manualOverride&quot;:{&quot;isManuallyOverridden&quot;:false,&quot;citeprocText&quot;:&quot;[31]&quot;,&quot;manualOverrideText&quot;:&quot;&quot;},&quot;citationTag&quot;:&quot;MENDELEY_CITATION_v3_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&quot;,&quot;citationItems&quot;:[{&quot;id&quot;:&quot;428e3d81-18d5-3ef0-a80d-8bfad60845e9&quot;,&quot;itemData&quot;:{&quot;type&quot;:&quot;article-journal&quot;,&quot;id&quot;:&quot;428e3d81-18d5-3ef0-a80d-8bfad60845e9&quot;,&quot;title&quot;:&quot;The Future of Industrial Communication: Automation Networks in the Era of the Internet of Things and Industry 4.0&quot;,&quot;author&quot;:[{&quot;family&quot;:&quot;Wollschlaeger&quot;,&quot;given&quot;:&quot;Martin&quot;,&quot;parse-names&quot;:false,&quot;dropping-particle&quot;:&quot;&quot;,&quot;non-dropping-particle&quot;:&quot;&quot;},{&quot;family&quot;:&quot;Sauter&quot;,&quot;given&quot;:&quot;Thilo&quot;,&quot;parse-names&quot;:false,&quot;dropping-particle&quot;:&quot;&quot;,&quot;non-dropping-particle&quot;:&quot;&quot;},{&quot;family&quot;:&quot;Jasperneite&quot;,&quot;given&quot;:&quot;Juergen&quot;,&quot;parse-names&quot;:false,&quot;dropping-particle&quot;:&quot;&quot;,&quot;non-dropping-particle&quot;:&quot;&quot;}],&quot;container-title&quot;:&quot;IEEE Industrial Electronics Magazine&quot;,&quot;DOI&quot;:&quot;10.1109/MIE.2017.2649104&quot;,&quot;ISSN&quot;:&quot;1932-4529&quot;,&quot;issued&quot;:{&quot;date-parts&quot;:[[2017,3]]},&quot;page&quot;:&quot;17-27&quot;,&quot;issue&quot;:&quot;1&quot;,&quot;volume&quot;:&quot;11&quot;,&quot;container-title-short&quot;:&quot;&quot;},&quot;isTemporary&quot;:false}]},{&quot;citationID&quot;:&quot;MENDELEY_CITATION_3d74db59-97fe-4315-b090-3459870b3b83&quot;,&quot;properties&quot;:{&quot;noteIndex&quot;:0},&quot;isEdited&quot;:false,&quot;manualOverride&quot;:{&quot;isManuallyOverridden&quot;:false,&quot;citeprocText&quot;:&quot;[12]&quot;,&quot;manualOverrideText&quot;:&quot;&quot;},&quot;citationItems&quot;:[{&quot;id&quot;:&quot;2958c563-1b1f-3e2a-9cf6-bde41a7ab9e8&quot;,&quot;itemData&quot;:{&quot;type&quot;:&quot;article-journal&quot;,&quot;id&quot;:&quot;2958c563-1b1f-3e2a-9cf6-bde41a7ab9e8&quot;,&quot;title&quot;:&quot;Security for the Internet of Things: A Survey of Existing Protocols and Open Research Issues&quot;,&quot;author&quot;:[{&quot;family&quot;:&quot;Grahjal&quot;,&quot;given&quot;:&quot;Jorge&quot;,&quot;parse-names&quot;:false,&quot;dropping-particle&quot;:&quot;&quot;,&quot;non-dropping-particle&quot;:&quot;&quot;},{&quot;family&quot;:&quot;Monteiro&quot;,&quot;given&quot;:&quot;Edmundo&quot;,&quot;parse-names&quot;:false,&quot;dropping-particle&quot;:&quot;&quot;,&quot;non-dropping-particle&quot;:&quot;&quot;},{&quot;family&quot;:&quot;Sa SIlva&quot;,&quot;given&quot;:&quot;Jorge&quot;,&quot;parse-names&quot;:false,&quot;dropping-particle&quot;:&quot;&quot;,&quot;non-dropping-particle&quot;:&quot;&quot;}],&quot;container-title&quot;:&quot;IEEE Communications Surveys &amp; Tutorials&quot;,&quot;issued&quot;:{&quot;date-parts&quot;:[[2015]]},&quot;page&quot;:&quot;1294-1312&quot;,&quot;issue&quot;:&quot;3&quot;,&quot;volume&quot;:&quot;17&quot;,&quot;container-title-short&quot;:&quot;&quot;},&quot;isTemporary&quot;:false}],&quot;citationTag&quot;:&quot;MENDELEY_CITATION_v3_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&quot;},{&quot;citationID&quot;:&quot;MENDELEY_CITATION_cc47d164-379e-43a8-b4d9-f4b7d9f5cb52&quot;,&quot;properties&quot;:{&quot;noteIndex&quot;:0},&quot;isEdited&quot;:false,&quot;manualOverride&quot;:{&quot;isManuallyOverridden&quot;:false,&quot;citeprocText&quot;:&quot;[32]&quot;,&quot;manualOverrideText&quot;:&quot;&quot;},&quot;citationTag&quot;:&quot;MENDELEY_CITATION_v3_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&quot;,&quot;citationItems&quot;:[{&quot;id&quot;:&quot;ba622b8a-519d-3c86-b284-eb25a0187bdc&quot;,&quot;itemData&quot;:{&quot;type&quot;:&quot;article-journal&quot;,&quot;id&quot;:&quot;ba622b8a-519d-3c86-b284-eb25a0187bdc&quot;,&quot;title&quot;:&quot;A Survey on Security and Privacy Issues in Internet-of-Things&quot;,&quot;author&quot;:[{&quot;family&quot;:&quot;Yang&quot;,&quot;given&quot;:&quot;Yuchen&quot;,&quot;parse-names&quot;:false,&quot;dropping-particle&quot;:&quot;&quot;,&quot;non-dropping-particle&quot;:&quot;&quot;},{&quot;family&quot;:&quot;Wu&quot;,&quot;given&quot;:&quot;Longfei&quot;,&quot;parse-names&quot;:false,&quot;dropping-particle&quot;:&quot;&quot;,&quot;non-dropping-particle&quot;:&quot;&quot;},{&quot;family&quot;:&quot;Yin&quot;,&quot;given&quot;:&quot;Guisheng&quot;,&quot;parse-names&quot;:false,&quot;dropping-particle&quot;:&quot;&quot;,&quot;non-dropping-particle&quot;:&quot;&quot;},{&quot;family&quot;:&quot;Li&quot;,&quot;given&quot;:&quot;Lijie&quot;,&quot;parse-names&quot;:false,&quot;dropping-particle&quot;:&quot;&quot;,&quot;non-dropping-particle&quot;:&quot;&quot;},{&quot;family&quot;:&quot;Zhao&quot;,&quot;given&quot;:&quot;Hongbin&quot;,&quot;parse-names&quot;:false,&quot;dropping-particle&quot;:&quot;&quot;,&quot;non-dropping-particle&quot;:&quot;&quot;}],&quot;container-title&quot;:&quot;IEEE Internet of Things Journal&quot;,&quot;container-title-short&quot;:&quot;IEEE Internet Things J&quot;,&quot;DOI&quot;:&quot;10.1109/JIOT.2017.2694844&quot;,&quot;ISSN&quot;:&quot;2327-4662&quot;,&quot;issued&quot;:{&quot;date-parts&quot;:[[2017,10]]},&quot;page&quot;:&quot;1250-1258&quot;,&quot;issue&quot;:&quot;5&quot;,&quot;volume&quot;:&quot;4&quot;},&quot;isTemporary&quot;:false}]},{&quot;citationID&quot;:&quot;MENDELEY_CITATION_241c58b2-56c3-4daf-99d2-f9a2d709fbc4&quot;,&quot;properties&quot;:{&quot;noteIndex&quot;:0},&quot;isEdited&quot;:false,&quot;manualOverride&quot;:{&quot;isManuallyOverridden&quot;:false,&quot;citeprocText&quot;:&quot;[33]&quot;,&quot;manualOverrideText&quot;:&quot;&quot;},&quot;citationTag&quot;:&quot;MENDELEY_CITATION_v3_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&quot;,&quot;citationItems&quot;:[{&quot;id&quot;:&quot;cab3d31b-31a0-314e-b67d-788462907297&quot;,&quot;itemData&quot;:{&quot;type&quot;:&quot;paper-conference&quot;,&quot;id&quot;:&quot;cab3d31b-31a0-314e-b67d-788462907297&quot;,&quot;title&quot;:&quot;Future Internet: The Internet of Things Architecture, Possible Applications and Key Challenges&quot;,&quot;author&quot;:[{&quot;family&quot;:&quot;Khan&quot;,&quot;given&quot;:&quot;Rafiullah&quot;,&quot;parse-names&quot;:false,&quot;dropping-particle&quot;:&quot;&quot;,&quot;non-dropping-particle&quot;:&quot;&quot;},{&quot;family&quot;:&quot;Khan&quot;,&quot;given&quot;:&quot;Sarmad Ullah&quot;,&quot;parse-names&quot;:false,&quot;dropping-particle&quot;:&quot;&quot;,&quot;non-dropping-particle&quot;:&quot;&quot;},{&quot;family&quot;:&quot;Zaheer&quot;,&quot;given&quot;:&quot;Rifaqat&quot;,&quot;parse-names&quot;:false,&quot;dropping-particle&quot;:&quot;&quot;,&quot;non-dropping-particle&quot;:&quot;&quot;},{&quot;family&quot;:&quot;Khan&quot;,&quot;given&quot;:&quot;Shahid&quot;,&quot;parse-names&quot;:false,&quot;dropping-particle&quot;:&quot;&quot;,&quot;non-dropping-particle&quot;:&quot;&quot;}],&quot;container-title&quot;:&quot;2012 10th International Conference on Frontiers of Information Technology&quot;,&quot;DOI&quot;:&quot;10.1109/FIT.2012.53&quot;,&quot;ISBN&quot;:&quot;978-0-7695-4927-9&quot;,&quot;issued&quot;:{&quot;date-parts&quot;:[[2012,12]]},&quot;page&quot;:&quot;257-260&quot;,&quot;publisher&quot;:&quot;IEEE&quot;,&quot;container-title-short&quot;:&quot;&quot;},&quot;isTemporary&quot;:false}]},{&quot;citationID&quot;:&quot;MENDELEY_CITATION_eef098df-d86f-422f-9911-b8db08752b02&quot;,&quot;properties&quot;:{&quot;noteIndex&quot;:0},&quot;isEdited&quot;:false,&quot;manualOverride&quot;:{&quot;isManuallyOverridden&quot;:false,&quot;citeprocText&quot;:&quot;[34]&quot;,&quot;manualOverrideText&quot;:&quot;&quot;},&quot;citationTag&quot;:&quot;MENDELEY_CITATION_v3_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&quot;,&quot;citationItems&quot;:[{&quot;id&quot;:&quot;188aaaa6-39a3-3e47-8e1c-ba0aef0d61b5&quot;,&quot;itemData&quot;:{&quot;type&quot;:&quot;article-journal&quot;,&quot;id&quot;:&quot;188aaaa6-39a3-3e47-8e1c-ba0aef0d61b5&quot;,&quot;title&quot;:&quot;Internet of Things: A Survey on Enabling Technologies, Protocols, and Applications&quot;,&quot;author&quot;:[{&quot;family&quot;:&quot;Al-Fuqaha&quot;,&quot;given&quot;:&quot;Ala&quot;,&quot;parse-names&quot;:false,&quot;dropping-particle&quot;:&quot;&quot;,&quot;non-dropping-particle&quot;:&quot;&quot;},{&quot;family&quot;:&quot;Guizani&quot;,&quot;given&quot;:&quot;Mohsen&quot;,&quot;parse-names&quot;:false,&quot;dropping-particle&quot;:&quot;&quot;,&quot;non-dropping-particle&quot;:&quot;&quot;},{&quot;family&quot;:&quot;Mohammadi&quot;,&quot;given&quot;:&quot;Mehdi&quot;,&quot;parse-names&quot;:false,&quot;dropping-particle&quot;:&quot;&quot;,&quot;non-dropping-particle&quot;:&quot;&quot;},{&quot;family&quot;:&quot;Aledhari&quot;,&quot;given&quot;:&quot;Mohammed&quot;,&quot;parse-names&quot;:false,&quot;dropping-particle&quot;:&quot;&quot;,&quot;non-dropping-particle&quot;:&quot;&quot;},{&quot;family&quot;:&quot;Ayyash&quot;,&quot;given&quot;:&quot;Moussa&quot;,&quot;parse-names&quot;:false,&quot;dropping-particle&quot;:&quot;&quot;,&quot;non-dropping-particle&quot;:&quot;&quot;}],&quot;container-title&quot;:&quot;IEEE Communications Surveys &amp; Tutorials&quot;,&quot;DOI&quot;:&quot;10.1109/COMST.2015.2444095&quot;,&quot;ISSN&quot;:&quot;1553-877X&quot;,&quot;issued&quot;:{&quot;date-parts&quot;:[[2015]]},&quot;page&quot;:&quot;2347-2376&quot;,&quot;issue&quot;:&quot;4&quot;,&quot;volume&quot;:&quot;17&quot;,&quot;container-title-short&quot;:&quot;&quot;},&quot;isTemporary&quot;:false}]},{&quot;citationID&quot;:&quot;MENDELEY_CITATION_ddb8c808-871c-400c-a737-9f6a6732782f&quot;,&quot;properties&quot;:{&quot;noteIndex&quot;:0},&quot;isEdited&quot;:false,&quot;manualOverride&quot;:{&quot;isManuallyOverridden&quot;:false,&quot;citeprocText&quot;:&quot;[35]&quot;,&quot;manualOverrideText&quot;:&quot;&quot;},&quot;citationTag&quot;:&quot;MENDELEY_CITATION_v3_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&quot;,&quot;citationItems&quot;:[{&quot;id&quot;:&quot;0c647681-36ec-304a-afbb-e3185227f76e&quot;,&quot;itemData&quot;:{&quot;type&quot;:&quot;article-journal&quot;,&quot;id&quot;:&quot;0c647681-36ec-304a-afbb-e3185227f76e&quot;,&quot;title&quot;:&quot;Security Issues and Challenges for the IoT-based Smart Grid&quot;,&quot;author&quot;:[{&quot;family&quot;:&quot;Bekara&quot;,&quot;given&quot;:&quot;Chakib&quot;,&quot;parse-names&quot;:false,&quot;dropping-particle&quot;:&quot;&quot;,&quot;non-dropping-particle&quot;:&quot;&quot;}],&quot;container-title&quot;:&quot;Procedia Computer Science&quot;,&quot;container-title-short&quot;:&quot;Procedia Comput Sci&quot;,&quot;DOI&quot;:&quot;10.1016/j.procs.2014.07.064&quot;,&quot;ISSN&quot;:&quot;18770509&quot;,&quot;issued&quot;:{&quot;date-parts&quot;:[[2014]]},&quot;page&quot;:&quot;532-537&quot;,&quot;volume&quot;:&quot;34&quot;},&quot;isTemporary&quot;:false}]},{&quot;citationID&quot;:&quot;MENDELEY_CITATION_00dc2242-055f-4a01-83b7-ae00fda8613d&quot;,&quot;properties&quot;:{&quot;noteIndex&quot;:0},&quot;isEdited&quot;:false,&quot;manualOverride&quot;:{&quot;isManuallyOverridden&quot;:false,&quot;citeprocText&quot;:&quot;[8]&quot;,&quot;manualOverrideText&quot;:&quot;&quot;},&quot;citationTag&quot;:&quot;MENDELEY_CITATION_v3_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&quot;,&quot;citationItems&quot;:[{&quot;id&quot;:&quot;ce00d841-e8a5-382e-93a9-8cd83dce0753&quot;,&quot;itemData&quot;:{&quot;type&quot;:&quot;paper-conference&quot;,&quot;id&quot;:&quot;ce00d841-e8a5-382e-93a9-8cd83dce0753&quot;,&quot;title&quot;:&quot;Security and privacy challenges in industrial internet of things&quot;,&quot;author&quot;:[{&quot;family&quot;:&quot;Sadeghi&quot;,&quot;given&quot;:&quot;Ahmad-Reza&quot;,&quot;parse-names&quot;:false,&quot;dropping-particle&quot;:&quot;&quot;,&quot;non-dropping-particle&quot;:&quot;&quot;},{&quot;family&quot;:&quot;Wachsmann&quot;,&quot;given&quot;:&quot;Christian&quot;,&quot;parse-names&quot;:false,&quot;dropping-particle&quot;:&quot;&quot;,&quot;non-dropping-particle&quot;:&quot;&quot;},{&quot;family&quot;:&quot;Waidner&quot;,&quot;given&quot;:&quot;Michael&quot;,&quot;parse-names&quot;:false,&quot;dropping-particle&quot;:&quot;&quot;,&quot;non-dropping-particle&quot;:&quot;&quot;}],&quot;container-title&quot;:&quot;Proceedings of the 52nd Annual Design Automation Conference&quot;,&quot;DOI&quot;:&quot;10.1145/2744769.2747942&quot;,&quot;ISBN&quot;:&quot;9781450335201&quot;,&quot;issued&quot;:{&quot;date-parts&quot;:[[2015,6,7]]},&quot;publisher-place&quot;:&quot;New York, NY, USA&quot;,&quot;page&quot;:&quot;1-6&quot;,&quot;publisher&quot;:&quot;ACM&quot;,&quot;container-title-short&quot;:&quot;&quot;},&quot;isTemporary&quot;:false}]},{&quot;citationID&quot;:&quot;MENDELEY_CITATION_cfd4f27c-89ed-47e7-aaa2-8716548fe391&quot;,&quot;properties&quot;:{&quot;noteIndex&quot;:0},&quot;isEdited&quot;:false,&quot;manualOverride&quot;:{&quot;isManuallyOverridden&quot;:false,&quot;citeprocText&quot;:&quot;[12]&quot;,&quot;manualOverrideText&quot;:&quot;&quot;},&quot;citationTag&quot;:&quot;MENDELEY_CITATION_v3_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&quot;,&quot;citationItems&quot;:[{&quot;id&quot;:&quot;2958c563-1b1f-3e2a-9cf6-bde41a7ab9e8&quot;,&quot;itemData&quot;:{&quot;type&quot;:&quot;article-journal&quot;,&quot;id&quot;:&quot;2958c563-1b1f-3e2a-9cf6-bde41a7ab9e8&quot;,&quot;title&quot;:&quot;Security for the Internet of Things: A Survey of Existing Protocols and Open Research Issues&quot;,&quot;author&quot;:[{&quot;family&quot;:&quot;Grahjal&quot;,&quot;given&quot;:&quot;Jorge&quot;,&quot;parse-names&quot;:false,&quot;dropping-particle&quot;:&quot;&quot;,&quot;non-dropping-particle&quot;:&quot;&quot;},{&quot;family&quot;:&quot;Monteiro&quot;,&quot;given&quot;:&quot;Edmundo&quot;,&quot;parse-names&quot;:false,&quot;dropping-particle&quot;:&quot;&quot;,&quot;non-dropping-particle&quot;:&quot;&quot;},{&quot;family&quot;:&quot;Sa SIlva&quot;,&quot;given&quot;:&quot;Jorge&quot;,&quot;parse-names&quot;:false,&quot;dropping-particle&quot;:&quot;&quot;,&quot;non-dropping-particle&quot;:&quot;&quot;}],&quot;container-title&quot;:&quot;IEEE Communications Surveys &amp; Tutorials&quot;,&quot;issued&quot;:{&quot;date-parts&quot;:[[2015]]},&quot;page&quot;:&quot;1294-1312&quot;,&quot;issue&quot;:&quot;3&quot;,&quot;volume&quot;:&quot;17&quot;,&quot;container-title-short&quot;:&quot;&quot;},&quot;isTemporary&quot;:false}]},{&quot;citationID&quot;:&quot;MENDELEY_CITATION_8a7d7fb9-300b-4c53-902b-1abdb53b50de&quot;,&quot;properties&quot;:{&quot;noteIndex&quot;:0},&quot;isEdited&quot;:false,&quot;manualOverride&quot;:{&quot;isManuallyOverridden&quot;:false,&quot;citeprocText&quot;:&quot;[36]&quot;,&quot;manualOverrideText&quot;:&quot;&quot;},&quot;citationTag&quot;:&quot;MENDELEY_CITATION_v3_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&quot;,&quot;citationItems&quot;:[{&quot;id&quot;:&quot;33595c65-a4f0-302e-8d91-dbd1cc0f6590&quot;,&quot;itemData&quot;:{&quot;type&quot;:&quot;paper-conference&quot;,&quot;id&quot;:&quot;33595c65-a4f0-302e-8d91-dbd1cc0f6590&quot;,&quot;title&quot;:&quot;LoRa Technology - An Overview&quot;,&quot;author&quot;:[{&quot;family&quot;:&quot;Devalal&quot;,&quot;given&quot;:&quot;Shilpa&quot;,&quot;parse-names&quot;:false,&quot;dropping-particle&quot;:&quot;&quot;,&quot;non-dropping-particle&quot;:&quot;&quot;},{&quot;family&quot;:&quot;Karthikeyan&quot;,&quot;given&quot;:&quot;A.&quot;,&quot;parse-names&quot;:false,&quot;dropping-particle&quot;:&quot;&quot;,&quot;non-dropping-particle&quot;:&quot;&quot;}],&quot;container-title&quot;:&quot;2018 Second International Conference on Electronics, Communication and Aerospace Technology (ICECA)&quot;,&quot;DOI&quot;:&quot;10.1109/ICECA.2018.8474715&quot;,&quot;ISBN&quot;:&quot;978-1-5386-0965-1&quot;,&quot;issued&quot;:{&quot;date-parts&quot;:[[2018,3]]},&quot;page&quot;:&quot;284-290&quot;,&quot;publisher&quot;:&quot;IEEE&quot;,&quot;container-title-short&quot;:&quot;&quot;},&quot;isTemporary&quot;:false}]},{&quot;citationID&quot;:&quot;MENDELEY_CITATION_c4827634-797d-4938-9cfd-4741740d19f1&quot;,&quot;properties&quot;:{&quot;noteIndex&quot;:0},&quot;isEdited&quot;:false,&quot;manualOverride&quot;:{&quot;isManuallyOverridden&quot;:false,&quot;citeprocText&quot;:&quot;[37]&quot;,&quot;manualOverrideText&quot;:&quot;&quot;},&quot;citationTag&quot;:&quot;MENDELEY_CITATION_v3_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&quot;,&quot;citationItems&quot;:[{&quot;id&quot;:&quot;cf9ffce6-d748-365a-933a-32bf62cdbef0&quot;,&quot;itemData&quot;:{&quot;type&quot;:&quot;article-journal&quot;,&quot;id&quot;:&quot;cf9ffce6-d748-365a-933a-32bf62cdbef0&quot;,&quot;title&quot;:&quot;A comparative study of LPWAN technologies for large-scale IoT deployment&quot;,&quot;author&quot;:[{&quot;family&quot;:&quot;Mekki&quot;,&quot;given&quot;:&quot;Kais&quot;,&quot;parse-names&quot;:false,&quot;dropping-particle&quot;:&quot;&quot;,&quot;non-dropping-particle&quot;:&quot;&quot;},{&quot;family&quot;:&quot;Bajic&quot;,&quot;given&quot;:&quot;Eddy&quot;,&quot;parse-names&quot;:false,&quot;dropping-particle&quot;:&quot;&quot;,&quot;non-dropping-particle&quot;:&quot;&quot;},{&quot;family&quot;:&quot;Chaxel&quot;,&quot;given&quot;:&quot;Frederic&quot;,&quot;parse-names&quot;:false,&quot;dropping-particle&quot;:&quot;&quot;,&quot;non-dropping-particle&quot;:&quot;&quot;},{&quot;family&quot;:&quot;Meyer&quot;,&quot;given&quot;:&quot;Fernand&quot;,&quot;parse-names&quot;:false,&quot;dropping-particle&quot;:&quot;&quot;,&quot;non-dropping-particle&quot;:&quot;&quot;}],&quot;container-title&quot;:&quot;ICT Express&quot;,&quot;DOI&quot;:&quot;10.1016/j.icte.2017.12.005&quot;,&quot;ISSN&quot;:&quot;24059595&quot;,&quot;issued&quot;:{&quot;date-parts&quot;:[[2019,3]]},&quot;page&quot;:&quot;1-7&quot;,&quot;issue&quot;:&quot;1&quot;,&quot;volume&quot;:&quot;5&quot;,&quot;container-title-short&quot;:&quot;&quot;},&quot;isTemporary&quot;:false}]},{&quot;citationID&quot;:&quot;MENDELEY_CITATION_06879f76-a189-4046-ace1-dd15106b72c3&quot;,&quot;properties&quot;:{&quot;noteIndex&quot;:0},&quot;isEdited&quot;:false,&quot;manualOverride&quot;:{&quot;isManuallyOverridden&quot;:false,&quot;citeprocText&quot;:&quot;[38]&quot;,&quot;manualOverrideText&quot;:&quot;&quot;},&quot;citationTag&quot;:&quot;MENDELEY_CITATION_v3_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&quot;,&quot;citationItems&quot;:[{&quot;id&quot;:&quot;15f649d8-534b-3aa0-9c46-3630eae3e0da&quot;,&quot;itemData&quot;:{&quot;type&quot;:&quot;article-journal&quot;,&quot;id&quot;:&quot;15f649d8-534b-3aa0-9c46-3630eae3e0da&quot;,&quot;title&quot;:&quot;Wireless Communications and Applications Above 100 GHz: Opportunities and Challenges for 6G and Beyond&quot;,&quot;author&quot;:[{&quot;family&quot;:&quot;Rappaport&quot;,&quot;given&quot;:&quot;Theodore S.&quot;,&quot;parse-names&quot;:false,&quot;dropping-particle&quot;:&quot;&quot;,&quot;non-dropping-particle&quot;:&quot;&quot;},{&quot;family&quot;:&quot;Xing&quot;,&quot;given&quot;:&quot;Yunchou&quot;,&quot;parse-names&quot;:false,&quot;dropping-particle&quot;:&quot;&quot;,&quot;non-dropping-particle&quot;:&quot;&quot;},{&quot;family&quot;:&quot;Kanhere&quot;,&quot;given&quot;:&quot;Ojas&quot;,&quot;parse-names&quot;:false,&quot;dropping-particle&quot;:&quot;&quot;,&quot;non-dropping-particle&quot;:&quot;&quot;},{&quot;family&quot;:&quot;Ju&quot;,&quot;given&quot;:&quot;Shihao&quot;,&quot;parse-names&quot;:false,&quot;dropping-particle&quot;:&quot;&quot;,&quot;non-dropping-particle&quot;:&quot;&quot;},{&quot;family&quot;:&quot;Madanayake&quot;,&quot;given&quot;:&quot;Arjuna&quot;,&quot;parse-names&quot;:false,&quot;dropping-particle&quot;:&quot;&quot;,&quot;non-dropping-particle&quot;:&quot;&quot;},{&quot;family&quot;:&quot;Mandal&quot;,&quot;given&quot;:&quot;Soumyajit&quot;,&quot;parse-names&quot;:false,&quot;dropping-particle&quot;:&quot;&quot;,&quot;non-dropping-particle&quot;:&quot;&quot;},{&quot;family&quot;:&quot;Alkhateeb&quot;,&quot;given&quot;:&quot;Ahmed&quot;,&quot;parse-names&quot;:false,&quot;dropping-particle&quot;:&quot;&quot;,&quot;non-dropping-particle&quot;:&quot;&quot;},{&quot;family&quot;:&quot;Trichopoulos&quot;,&quot;given&quot;:&quot;Georgios C.&quot;,&quot;parse-names&quot;:false,&quot;dropping-particle&quot;:&quot;&quot;,&quot;non-dropping-particle&quot;:&quot;&quot;}],&quot;container-title&quot;:&quot;IEEE Access&quot;,&quot;DOI&quot;:&quot;10.1109/ACCESS.2019.2921522&quot;,&quot;ISSN&quot;:&quot;2169-3536&quot;,&quot;issued&quot;:{&quot;date-parts&quot;:[[2019]]},&quot;page&quot;:&quot;78729-78757&quot;,&quot;volume&quot;:&quot;7&quot;,&quot;container-title-short&quot;:&quot;&quot;},&quot;isTemporary&quot;:false}]},{&quot;citationID&quot;:&quot;MENDELEY_CITATION_c47af5b3-2e42-4ed3-be6c-a363e10e5749&quot;,&quot;properties&quot;:{&quot;noteIndex&quot;:0},&quot;isEdited&quot;:false,&quot;manualOverride&quot;:{&quot;isManuallyOverridden&quot;:false,&quot;citeprocText&quot;:&quot;[39]&quot;,&quot;manualOverrideText&quot;:&quot;&quot;},&quot;citationTag&quot;:&quot;MENDELEY_CITATION_v3_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&quot;,&quot;citationItems&quot;:[{&quot;id&quot;:&quot;7cd6ca2d-aeb8-3d33-9bf5-065caeb9c0d9&quot;,&quot;itemData&quot;:{&quot;type&quot;:&quot;paper-conference&quot;,&quot;id&quot;:&quot;7cd6ca2d-aeb8-3d33-9bf5-065caeb9c0d9&quot;,&quot;title&quot;:&quot;Study on ZigBee technology&quot;,&quot;author&quot;:[{&quot;family&quot;:&quot;Ramya&quot;,&quot;given&quot;:&quot;C. Muthu&quot;,&quot;parse-names&quot;:false,&quot;dropping-particle&quot;:&quot;&quot;,&quot;non-dropping-particle&quot;:&quot;&quot;},{&quot;family&quot;:&quot;Shanmugaraj&quot;,&quot;given&quot;:&quot;M&quot;,&quot;parse-names&quot;:false,&quot;dropping-particle&quot;:&quot;&quot;,&quot;non-dropping-particle&quot;:&quot;&quot;},{&quot;family&quot;:&quot;Prabakaran&quot;,&quot;given&quot;:&quot;R&quot;,&quot;parse-names&quot;:false,&quot;dropping-particle&quot;:&quot;&quot;,&quot;non-dropping-particle&quot;:&quot;&quot;}],&quot;container-title&quot;:&quot;2011 3rd International Conference on Electronics Computer Technology&quot;,&quot;DOI&quot;:&quot;10.1109/ICECTECH.2011.5942102&quot;,&quot;ISBN&quot;:&quot;978-1-4244-8678-6&quot;,&quot;issued&quot;:{&quot;date-parts&quot;:[[2011,4]]},&quot;page&quot;:&quot;297-301&quot;,&quot;publisher&quot;:&quot;IEEE&quot;,&quot;container-title-short&quot;:&quot;&quot;},&quot;isTemporary&quot;:false}]},{&quot;citationID&quot;:&quot;MENDELEY_CITATION_531941e0-f769-40a6-8e08-b17d5d6183c3&quot;,&quot;properties&quot;:{&quot;noteIndex&quot;:0},&quot;isEdited&quot;:false,&quot;manualOverride&quot;:{&quot;isManuallyOverridden&quot;:false,&quot;citeprocText&quot;:&quot;[40]&quot;,&quot;manualOverrideText&quot;:&quot;&quot;},&quot;citationTag&quot;:&quot;MENDELEY_CITATION_v3_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&quot;,&quot;citationItems&quot;:[{&quot;id&quot;:&quot;34e902d2-9053-3c57-b9b9-2dce2818e7a0&quot;,&quot;itemData&quot;:{&quot;type&quot;:&quot;article-journal&quot;,&quot;id&quot;:&quot;34e902d2-9053-3c57-b9b9-2dce2818e7a0&quot;,&quot;title&quot;:&quot;Security for Industrial Communication Systems&quot;,&quot;author&quot;:[{&quot;family&quot;:&quot;Dzung&quot;,&quot;given&quot;:&quot;D.&quot;,&quot;parse-names&quot;:false,&quot;dropping-particle&quot;:&quot;&quot;,&quot;non-dropping-particle&quot;:&quot;&quot;},{&quot;family&quot;:&quot;Naedele&quot;,&quot;given&quot;:&quot;M.&quot;,&quot;parse-names&quot;:false,&quot;dropping-particle&quot;:&quot;&quot;,&quot;non-dropping-particle&quot;:&quot;&quot;},{&quot;family&quot;:&quot;Hoff&quot;,&quot;given&quot;:&quot;T.P.&quot;,&quot;parse-names&quot;:false,&quot;dropping-particle&quot;:&quot;&quot;,&quot;non-dropping-particle&quot;:&quot;Von&quot;},{&quot;family&quot;:&quot;Crevatin&quot;,&quot;given&quot;:&quot;M.&quot;,&quot;parse-names&quot;:false,&quot;dropping-particle&quot;:&quot;&quot;,&quot;non-dropping-particle&quot;:&quot;&quot;}],&quot;container-title&quot;:&quot;Proceedings of the IEEE&quot;,&quot;DOI&quot;:&quot;10.1109/JPROC.2005.849714&quot;,&quot;ISSN&quot;:&quot;0018-9219&quot;,&quot;issued&quot;:{&quot;date-parts&quot;:[[2005,6]]},&quot;page&quot;:&quot;1152-1177&quot;,&quot;issue&quot;:&quot;6&quot;,&quot;volume&quot;:&quot;93&quot;,&quot;container-title-short&quot;:&quot;&quot;},&quot;isTemporary&quot;:false}]},{&quot;citationID&quot;:&quot;MENDELEY_CITATION_dbac2df1-c21b-4334-a930-6c887162f5df&quot;,&quot;properties&quot;:{&quot;noteIndex&quot;:0},&quot;isEdited&quot;:false,&quot;manualOverride&quot;:{&quot;isManuallyOverridden&quot;:false,&quot;citeprocText&quot;:&quot;[41]&quot;,&quot;manualOverrideText&quot;:&quot;&quot;},&quot;citationTag&quot;:&quot;MENDELEY_CITATION_v3_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&quot;,&quot;citationItems&quot;:[{&quot;id&quot;:&quot;67e70507-5620-3270-8023-289cdf4ec32b&quot;,&quot;itemData&quot;:{&quot;type&quot;:&quot;paper-conference&quot;,&quot;id&quot;:&quot;67e70507-5620-3270-8023-289cdf4ec32b&quot;,&quot;title&quot;:&quot;Attack scenarios and security analysis of MQTT communication protocol in IoT system&quot;,&quot;author&quot;:[{&quot;family&quot;:&quot;Andy&quot;,&quot;given&quot;:&quot;Syaiful&quot;,&quot;parse-names&quot;:false,&quot;dropping-particle&quot;:&quot;&quot;,&quot;non-dropping-particle&quot;:&quot;&quot;},{&quot;family&quot;:&quot;Rahardjo&quot;,&quot;given&quot;:&quot;Budi&quot;,&quot;parse-names&quot;:false,&quot;dropping-particle&quot;:&quot;&quot;,&quot;non-dropping-particle&quot;:&quot;&quot;},{&quot;family&quot;:&quot;Hanindhito&quot;,&quot;given&quot;:&quot;Bagus&quot;,&quot;parse-names&quot;:false,&quot;dropping-particle&quot;:&quot;&quot;,&quot;non-dropping-particle&quot;:&quot;&quot;}],&quot;container-title&quot;:&quot;2017 4th International Conference on Electrical Engineering, Computer Science and Informatics (EECSI)&quot;,&quot;DOI&quot;:&quot;10.1109/EECSI.2017.8239179&quot;,&quot;ISBN&quot;:&quot;978-1-5386-0549-3&quot;,&quot;issued&quot;:{&quot;date-parts&quot;:[[2017,9]]},&quot;page&quot;:&quot;1-6&quot;,&quot;publisher&quot;:&quot;IEEE&quot;,&quot;container-title-short&quot;:&quot;&quot;},&quot;isTemporary&quot;:false}]},{&quot;citationID&quot;:&quot;MENDELEY_CITATION_675751e5-009f-49c5-9170-418e0c089e96&quot;,&quot;properties&quot;:{&quot;noteIndex&quot;:0},&quot;isEdited&quot;:false,&quot;manualOverride&quot;:{&quot;isManuallyOverridden&quot;:false,&quot;citeprocText&quot;:&quot;[41]&quot;,&quot;manualOverrideText&quot;:&quot;&quot;},&quot;citationTag&quot;:&quot;MENDELEY_CITATION_v3_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&quot;,&quot;citationItems&quot;:[{&quot;id&quot;:&quot;67e70507-5620-3270-8023-289cdf4ec32b&quot;,&quot;itemData&quot;:{&quot;type&quot;:&quot;paper-conference&quot;,&quot;id&quot;:&quot;67e70507-5620-3270-8023-289cdf4ec32b&quot;,&quot;title&quot;:&quot;Attack scenarios and security analysis of MQTT communication protocol in IoT system&quot;,&quot;author&quot;:[{&quot;family&quot;:&quot;Andy&quot;,&quot;given&quot;:&quot;Syaiful&quot;,&quot;parse-names&quot;:false,&quot;dropping-particle&quot;:&quot;&quot;,&quot;non-dropping-particle&quot;:&quot;&quot;},{&quot;family&quot;:&quot;Rahardjo&quot;,&quot;given&quot;:&quot;Budi&quot;,&quot;parse-names&quot;:false,&quot;dropping-particle&quot;:&quot;&quot;,&quot;non-dropping-particle&quot;:&quot;&quot;},{&quot;family&quot;:&quot;Hanindhito&quot;,&quot;given&quot;:&quot;Bagus&quot;,&quot;parse-names&quot;:false,&quot;dropping-particle&quot;:&quot;&quot;,&quot;non-dropping-particle&quot;:&quot;&quot;}],&quot;container-title&quot;:&quot;2017 4th International Conference on Electrical Engineering, Computer Science and Informatics (EECSI)&quot;,&quot;DOI&quot;:&quot;10.1109/EECSI.2017.8239179&quot;,&quot;ISBN&quot;:&quot;978-1-5386-0549-3&quot;,&quot;issued&quot;:{&quot;date-parts&quot;:[[2017,9]]},&quot;page&quot;:&quot;1-6&quot;,&quot;publisher&quot;:&quot;IEEE&quot;,&quot;container-title-short&quot;:&quot;&quot;},&quot;isTemporary&quot;:false}]},{&quot;citationID&quot;:&quot;MENDELEY_CITATION_b8f4f747-d949-4b28-bd0e-ef4f948c5eca&quot;,&quot;properties&quot;:{&quot;noteIndex&quot;:0},&quot;isEdited&quot;:false,&quot;manualOverride&quot;:{&quot;isManuallyOverridden&quot;:false,&quot;citeprocText&quot;:&quot;[42]&quot;,&quot;manualOverrideText&quot;:&quot;&quot;},&quot;citationTag&quot;:&quot;MENDELEY_CITATION_v3_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&quot;,&quot;citationItems&quot;:[{&quot;id&quot;:&quot;c64fc906-604b-3091-a865-6c31947a9406&quot;,&quot;itemData&quot;:{&quot;type&quot;:&quot;webpage&quot;,&quot;id&quot;:&quot;c64fc906-604b-3091-a865-6c31947a9406&quot;,&quot;title&quot;:&quot;Unified Architecture&quot;,&quot;author&quot;:[{&quot;family&quot;:&quot;OPC Foundation&quot;,&quot;given&quot;:&quot;&quot;,&quot;parse-names&quot;:false,&quot;dropping-particle&quot;:&quot;&quot;,&quot;non-dropping-particle&quot;:&quot;&quot;}],&quot;container-title&quot;:&quot;OPC Foundation&quot;,&quot;accessed&quot;:{&quot;date-parts&quot;:[[2023,2,5]]},&quot;URL&quot;:&quot;https://opcfoundation.org/about/opc-technologies/opc-ua/&quot;,&quot;container-title-short&quot;:&quot;&quot;},&quot;isTemporary&quot;:false}]},{&quot;citationID&quot;:&quot;MENDELEY_CITATION_df176a47-e598-4200-a452-34971305f058&quot;,&quot;properties&quot;:{&quot;noteIndex&quot;:0},&quot;isEdited&quot;:false,&quot;manualOverride&quot;:{&quot;isManuallyOverridden&quot;:false,&quot;citeprocText&quot;:&quot;[43]&quot;,&quot;manualOverrideText&quot;:&quot;&quot;},&quot;citationTag&quot;:&quot;MENDELEY_CITATION_v3_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&quot;,&quot;citationItems&quot;:[{&quot;id&quot;:&quot;6ffb02e9-80fe-39a4-8a17-d1bf9fc406bf&quot;,&quot;itemData&quot;:{&quot;type&quot;:&quot;article-journal&quot;,&quot;id&quot;:&quot;6ffb02e9-80fe-39a4-8a17-d1bf9fc406bf&quot;,&quot;title&quot;:&quot;Computer Forensics with the Sleuth Kit and the Autopsy Forensic Browse&quot;,&quot;author&quot;:[{&quot;family&quot;:&quot;Galvao&quot;,&quot;given&quot;:&quot;Ricardo&quot;,&quot;parse-names&quot;:false,&quot;dropping-particle&quot;:&quot;&quot;,&quot;non-dropping-particle&quot;:&quot;&quot;}],&quot;container-title&quot;:&quot;The International Journal of Forensic Computer Science&quot;,&quot;DOI&quot;:&quot;10.5769/J200601005&quot;,&quot;ISSN&quot;:&quot;18099807&quot;,&quot;issued&quot;:{&quot;date-parts&quot;:[[2006]]},&quot;page&quot;:&quot;41-44&quot;,&quot;container-title-short&quot;:&quot;&quot;},&quot;isTemporary&quot;:false}]},{&quot;citationID&quot;:&quot;MENDELEY_CITATION_dc412ee9-f4c6-4f75-906a-353d03d56bf1&quot;,&quot;properties&quot;:{&quot;noteIndex&quot;:0},&quot;isEdited&quot;:false,&quot;manualOverride&quot;:{&quot;isManuallyOverridden&quot;:false,&quot;citeprocText&quot;:&quot;[44]&quot;,&quot;manualOverrideText&quot;:&quot;&quot;},&quot;citationTag&quot;:&quot;MENDELEY_CITATION_v3_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&quot;,&quot;citationItems&quot;:[{&quot;id&quot;:&quot;604df7b2-5882-3cb4-a6ce-78691a3c1ee8&quot;,&quot;itemData&quot;:{&quot;type&quot;:&quot;book&quot;,&quot;id&quot;:&quot;604df7b2-5882-3cb4-a6ce-78691a3c1ee8&quot;,&quot;title&quot;:&quot;The Art Of MEMORY FORENSICS&quot;,&quot;author&quot;:[{&quot;family&quot;:&quot;Ligh&quot;,&quot;given&quot;:&quot;Michael&quot;,&quot;parse-names&quot;:false,&quot;dropping-particle&quot;:&quot;&quot;,&quot;non-dropping-particle&quot;:&quot;&quot;},{&quot;family&quot;:&quot;Case&quot;,&quot;given&quot;:&quot;Andrew&quot;,&quot;parse-names&quot;:false,&quot;dropping-particle&quot;:&quot;&quot;,&quot;non-dropping-particle&quot;:&quot;&quot;},{&quot;family&quot;:&quot;Levy&quot;,&quot;given&quot;:&quot;Jamie&quot;,&quot;parse-names&quot;:false,&quot;dropping-particle&quot;:&quot;&quot;,&quot;non-dropping-particle&quot;:&quot;&quot;},{&quot;family&quot;:&quot;Walters&quot;,&quot;given&quot;:&quot;Aaron&quot;,&quot;parse-names&quot;:false,&quot;dropping-particle&quot;:&quot;&quot;,&quot;non-dropping-particle&quot;:&quot;&quot;}],&quot;issued&quot;:{&quot;date-parts&quot;:[[2014]]},&quot;container-title-short&quot;:&quot;&quot;},&quot;isTemporary&quot;:false}]},{&quot;citationID&quot;:&quot;MENDELEY_CITATION_1f0e1087-6ad8-4924-9e0e-8aee30c57190&quot;,&quot;properties&quot;:{&quot;noteIndex&quot;:0},&quot;isEdited&quot;:false,&quot;manualOverride&quot;:{&quot;isManuallyOverridden&quot;:false,&quot;citeprocText&quot;:&quot;[45]&quot;,&quot;manualOverrideText&quot;:&quot;&quot;},&quot;citationTag&quot;:&quot;MENDELEY_CITATION_v3_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&quot;,&quot;citationItems&quot;:[{&quot;id&quot;:&quot;14786adb-5d12-388c-a265-8e011269ace9&quot;,&quot;itemData&quot;:{&quot;type&quot;:&quot;webpage&quot;,&quot;id&quot;:&quot;14786adb-5d12-388c-a265-8e011269ace9&quot;,&quot;title&quot;:&quot;WiFite&quot;,&quot;author&quot;:[{&quot;family&quot;:&quot;Kali Tools&quot;,&quot;given&quot;:&quot;&quot;,&quot;parse-names&quot;:false,&quot;dropping-particle&quot;:&quot;&quot;,&quot;non-dropping-particle&quot;:&quot;&quot;}],&quot;container-title&quot;:&quot;Kali Tools&quot;,&quot;accessed&quot;:{&quot;date-parts&quot;:[[2023,3,13]]},&quot;URL&quot;:&quot;https://en.kali.tools/?p=18&quot;,&quot;container-title-short&quot;:&quot;&quot;},&quot;isTemporary&quot;:false}]},{&quot;citationID&quot;:&quot;MENDELEY_CITATION_021a3b8e-1043-4f4c-a42d-0f243606bb5e&quot;,&quot;properties&quot;:{&quot;noteIndex&quot;:0},&quot;isEdited&quot;:false,&quot;manualOverride&quot;:{&quot;isManuallyOverridden&quot;:false,&quot;citeprocText&quot;:&quot;[46]&quot;,&quot;manualOverrideText&quot;:&quot;&quot;},&quot;citationTag&quot;:&quot;MENDELEY_CITATION_v3_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&quot;,&quot;citationItems&quot;:[{&quot;id&quot;:&quot;3ba96bfc-9cfb-3dcf-9949-82fac694d524&quot;,&quot;itemData&quot;:{&quot;type&quot;:&quot;book&quot;,&quot;id&quot;:&quot;3ba96bfc-9cfb-3dcf-9949-82fac694d524&quot;,&quot;title&quot;:&quot;Wireshark® certified network analyst official exam prep guide&quot;,&quot;author&quot;:[{&quot;family&quot;:&quot;Chappell&quot;,&quot;given&quot;:&quot;Laura (Laura A.)&quot;,&quot;parse-names&quot;:false,&quot;dropping-particle&quot;:&quot;&quot;,&quot;non-dropping-particle&quot;:&quot;&quot;}],&quot;ISBN&quot;:&quot;9781893939905&quot;,&quot;issued&quot;:{&quot;date-parts&quot;:[[2012]]},&quot;number-of-pages&quot;:&quot;173&quot;,&quot;abstract&quot;:&quot;2nd ed. (Version 2.1b).&quot;,&quot;publisher&quot;:&quot;Protocol Analysis Institute, Chappell University&quot;,&quot;container-title-short&quot;:&quot;&quot;},&quot;isTemporary&quot;:false}]},{&quot;citationID&quot;:&quot;MENDELEY_CITATION_7b4fe906-1058-49db-9499-019c450fc4a4&quot;,&quot;properties&quot;:{&quot;noteIndex&quot;:0},&quot;isEdited&quot;:false,&quot;manualOverride&quot;:{&quot;isManuallyOverridden&quot;:false,&quot;citeprocText&quot;:&quot;[47]&quot;,&quot;manualOverrideText&quot;:&quot;&quot;},&quot;citationTag&quot;:&quot;MENDELEY_CITATION_v3_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&quot;,&quot;citationItems&quot;:[{&quot;id&quot;:&quot;e5066ff3-caf5-331b-831e-7b0b52adcad5&quot;,&quot;itemData&quot;:{&quot;type&quot;:&quot;article-journal&quot;,&quot;id&quot;:&quot;e5066ff3-caf5-331b-831e-7b0b52adcad5&quot;,&quot;title&quot;:&quot;Network forensics analysis using Wireshark&quot;,&quot;author&quot;:[{&quot;family&quot;:&quot;Ndatinya&quot;,&quot;given&quot;:&quot;Vivens&quot;,&quot;parse-names&quot;:false,&quot;dropping-particle&quot;:&quot;&quot;,&quot;non-dropping-particle&quot;:&quot;&quot;},{&quot;family&quot;:&quot;Xiao&quot;,&quot;given&quot;:&quot;Zhifeng&quot;,&quot;parse-names&quot;:false,&quot;dropping-particle&quot;:&quot;&quot;,&quot;non-dropping-particle&quot;:&quot;&quot;},{&quot;family&quot;:&quot;Manepalli&quot;,&quot;given&quot;:&quot;Vasudeva Rao&quot;,&quot;parse-names&quot;:false,&quot;dropping-particle&quot;:&quot;&quot;,&quot;non-dropping-particle&quot;:&quot;&quot;},{&quot;family&quot;:&quot;Meng&quot;,&quot;given&quot;:&quot;Ke&quot;,&quot;parse-names&quot;:false,&quot;dropping-particle&quot;:&quot;&quot;,&quot;non-dropping-particle&quot;:&quot;&quot;},{&quot;family&quot;:&quot;Xiao&quot;,&quot;given&quot;:&quot;Yang&quot;,&quot;parse-names&quot;:false,&quot;dropping-particle&quot;:&quot;&quot;,&quot;non-dropping-particle&quot;:&quot;&quot;}],&quot;container-title&quot;:&quot;International Journal of Security and Networks&quot;,&quot;DOI&quot;:&quot;10.1504/IJSN.2015.070421&quot;,&quot;ISSN&quot;:&quot;1747-8405&quot;,&quot;issued&quot;:{&quot;date-parts&quot;:[[2015]]},&quot;page&quot;:&quot;91&quot;,&quot;issue&quot;:&quot;2&quot;,&quot;volume&quot;:&quot;10&quot;,&quot;container-title-short&quot;:&quot;&quot;},&quot;isTemporary&quot;:false}]},{&quot;citationID&quot;:&quot;MENDELEY_CITATION_eafcc242-1218-4174-8c5f-5866a5a80828&quot;,&quot;properties&quot;:{&quot;noteIndex&quot;:0},&quot;isEdited&quot;:false,&quot;manualOverride&quot;:{&quot;isManuallyOverridden&quot;:false,&quot;citeprocText&quot;:&quot;[48]&quot;,&quot;manualOverrideText&quot;:&quot;&quot;},&quot;citationTag&quot;:&quot;MENDELEY_CITATION_v3_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&quot;,&quot;citationItems&quot;:[{&quot;id&quot;:&quot;8c569618-94bb-373d-bb02-ce98c8b4d05a&quot;,&quot;itemData&quot;:{&quot;type&quot;:&quot;webpage&quot;,&quot;id&quot;:&quot;8c569618-94bb-373d-bb02-ce98c8b4d05a&quot;,&quot;title&quot;:&quot;Enum4linux&quot;,&quot;author&quot;:[{&quot;family&quot;:&quot;Kali&quot;,&quot;given&quot;:&quot;&quot;,&quot;parse-names&quot;:false,&quot;dropping-particle&quot;:&quot;&quot;,&quot;non-dropping-particle&quot;:&quot;&quot;}],&quot;container-title&quot;:&quot;Kali&quot;,&quot;accessed&quot;:{&quot;date-parts&quot;:[[2023,3,15]]},&quot;URL&quot;:&quot;https://www.kali.org/tools/enum4linux/&quot;,&quot;container-title-short&quot;:&quot;&quot;},&quot;isTemporary&quot;:false}]},{&quot;citationID&quot;:&quot;MENDELEY_CITATION_2fc96808-eb88-410e-835a-d52ee435adc4&quot;,&quot;properties&quot;:{&quot;noteIndex&quot;:0},&quot;isEdited&quot;:false,&quot;manualOverride&quot;:{&quot;isManuallyOverridden&quot;:false,&quot;citeprocText&quot;:&quot;[49]&quot;,&quot;manualOverrideText&quot;:&quot;&quot;},&quot;citationTag&quot;:&quot;MENDELEY_CITATION_v3_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&quot;,&quot;citationItems&quot;:[{&quot;id&quot;:&quot;f4585a52-6fff-3d36-aa58-4838dd2045e0&quot;,&quot;itemData&quot;:{&quot;type&quot;:&quot;book&quot;,&quot;id&quot;:&quot;f4585a52-6fff-3d36-aa58-4838dd2045e0&quot;,&quot;title&quot;:&quot;Nmap in the Enterprise&quot;,&quot;author&quot;:[{&quot;family&quot;:&quot;Orebaugh&quot;,&quot;given&quot;:&quot;Angela&quot;,&quot;parse-names&quot;:false,&quot;dropping-particle&quot;:&quot;&quot;,&quot;non-dropping-particle&quot;:&quot;&quot;},{&quot;family&quot;:&quot;Pinkard&quot;,&quot;given&quot;:&quot;Becky&quot;,&quot;parse-names&quot;:false,&quot;dropping-particle&quot;:&quot;&quot;,&quot;non-dropping-particle&quot;:&quot;&quot;}],&quot;DOI&quot;:&quot;10.1016/B978-1-59749-241-6.X0001-5&quot;,&quot;ISBN&quot;:&quot;9781597492416&quot;,&quot;issued&quot;:{&quot;date-parts&quot;:[[2008]]},&quot;publisher&quot;:&quot;Elsevier&quot;,&quot;container-title-short&quot;:&quot;&quot;},&quot;isTemporary&quot;:false}]},{&quot;citationID&quot;:&quot;MENDELEY_CITATION_c7115306-fd66-4c1e-88ba-b4c5557e5714&quot;,&quot;properties&quot;:{&quot;noteIndex&quot;:0},&quot;isEdited&quot;:false,&quot;manualOverride&quot;:{&quot;isManuallyOverridden&quot;:false,&quot;citeprocText&quot;:&quot;[49]&quot;,&quot;manualOverrideText&quot;:&quot;&quot;},&quot;citationTag&quot;:&quot;MENDELEY_CITATION_v3_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&quot;,&quot;citationItems&quot;:[{&quot;id&quot;:&quot;f4585a52-6fff-3d36-aa58-4838dd2045e0&quot;,&quot;itemData&quot;:{&quot;type&quot;:&quot;book&quot;,&quot;id&quot;:&quot;f4585a52-6fff-3d36-aa58-4838dd2045e0&quot;,&quot;title&quot;:&quot;Nmap in the Enterprise&quot;,&quot;author&quot;:[{&quot;family&quot;:&quot;Orebaugh&quot;,&quot;given&quot;:&quot;Angela&quot;,&quot;parse-names&quot;:false,&quot;dropping-particle&quot;:&quot;&quot;,&quot;non-dropping-particle&quot;:&quot;&quot;},{&quot;family&quot;:&quot;Pinkard&quot;,&quot;given&quot;:&quot;Becky&quot;,&quot;parse-names&quot;:false,&quot;dropping-particle&quot;:&quot;&quot;,&quot;non-dropping-particle&quot;:&quot;&quot;}],&quot;DOI&quot;:&quot;10.1016/B978-1-59749-241-6.X0001-5&quot;,&quot;ISBN&quot;:&quot;9781597492416&quot;,&quot;issued&quot;:{&quot;date-parts&quot;:[[2008]]},&quot;publisher&quot;:&quot;Elsevier&quot;,&quot;container-title-short&quot;:&quot;&quot;},&quot;isTemporary&quot;:false}]},{&quot;citationID&quot;:&quot;MENDELEY_CITATION_e9fb9b82-bf24-4f29-b25b-bb013d88d82c&quot;,&quot;properties&quot;:{&quot;noteIndex&quot;:0},&quot;isEdited&quot;:false,&quot;manualOverride&quot;:{&quot;isManuallyOverridden&quot;:false,&quot;citeprocText&quot;:&quot;[50]&quot;,&quot;manualOverrideText&quot;:&quot;&quot;},&quot;citationTag&quot;:&quot;MENDELEY_CITATION_v3_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&quot;,&quot;citationItems&quot;:[{&quot;id&quot;:&quot;9f3c0023-be95-3bdf-98e9-9f5952092986&quot;,&quot;itemData&quot;:{&quot;type&quot;:&quot;book&quot;,&quot;id&quot;:&quot;9f3c0023-be95-3bdf-98e9-9f5952092986&quot;,&quot;title&quot;:&quot;Quick Start Guide to Penetration Testing&quot;,&quot;author&quot;:[{&quot;family&quot;:&quot;Rahalkar&quot;,&quot;given&quot;:&quot;Sagar&quot;,&quot;parse-names&quot;:false,&quot;dropping-particle&quot;:&quot;&quot;,&quot;non-dropping-particle&quot;:&quot;&quot;}],&quot;DOI&quot;:&quot;10.1007/978-1-4842-4270-4&quot;,&quot;ISBN&quot;:&quot;978-1-4842-4269-8&quot;,&quot;issued&quot;:{&quot;date-parts&quot;:[[2019]]},&quot;publisher-place&quot;:&quot;Berkeley, CA&quot;,&quot;publisher&quot;:&quot;Apress&quot;,&quot;container-title-short&quot;:&quot;&quot;},&quot;isTemporary&quot;:false}]},{&quot;citationID&quot;:&quot;MENDELEY_CITATION_eb965a66-dab3-4677-8123-bdbb1078508e&quot;,&quot;properties&quot;:{&quot;noteIndex&quot;:0},&quot;isEdited&quot;:false,&quot;manualOverride&quot;:{&quot;isManuallyOverridden&quot;:false,&quot;citeprocText&quot;:&quot;[51]&quot;,&quot;manualOverrideText&quot;:&quot;&quot;},&quot;citationTag&quot;:&quot;MENDELEY_CITATION_v3_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&quot;,&quot;citationItems&quot;:[{&quot;id&quot;:&quot;8567add3-7a07-3e68-aef4-379144a28415&quot;,&quot;itemData&quot;:{&quot;type&quot;:&quot;webpage&quot;,&quot;id&quot;:&quot;8567add3-7a07-3e68-aef4-379144a28415&quot;,&quot;title&quot;:&quot;Aircrack-NG&quot;,&quot;author&quot;:[{&quot;family&quot;:&quot;Aircrack-NG&quot;,&quot;given&quot;:&quot;&quot;,&quot;parse-names&quot;:false,&quot;dropping-particle&quot;:&quot;&quot;,&quot;non-dropping-particle&quot;:&quot;&quot;}],&quot;container-title&quot;:&quot;Aircrack-NG&quot;,&quot;accessed&quot;:{&quot;date-parts&quot;:[[2023,4,10]]},&quot;URL&quot;:&quot;https://www.aircrack-ng.org/#&quot;,&quot;container-title-short&quot;:&quot;&quot;},&quot;isTemporary&quot;:false}]},{&quot;citationID&quot;:&quot;MENDELEY_CITATION_9133a91d-bfd7-4d15-88f6-c270f90d7676&quot;,&quot;properties&quot;:{&quot;noteIndex&quot;:0},&quot;isEdited&quot;:false,&quot;manualOverride&quot;:{&quot;isManuallyOverridden&quot;:false,&quot;citeprocText&quot;:&quot;[52]&quot;,&quot;manualOverrideText&quot;:&quot;&quot;},&quot;citationTag&quot;:&quot;MENDELEY_CITATION_v3_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&quot;,&quot;citationItems&quot;:[{&quot;id&quot;:&quot;8f72f58e-67dd-3bbd-8080-211f465ec457&quot;,&quot;itemData&quot;:{&quot;type&quot;:&quot;webpage&quot;,&quot;id&quot;:&quot;8f72f58e-67dd-3bbd-8080-211f465ec457&quot;,&quot;title&quot;:&quot;xenial (8) airodump-ng.8.gz&quot;,&quot;author&quot;:[{&quot;family&quot;:&quot;ubuntu manuals&quot;,&quot;given&quot;:&quot;&quot;,&quot;parse-names&quot;:false,&quot;dropping-particle&quot;:&quot;&quot;,&quot;non-dropping-particle&quot;:&quot;&quot;}],&quot;container-title&quot;:&quot;ubuntu manuals&quot;,&quot;accessed&quot;:{&quot;date-parts&quot;:[[2023,4,10]]},&quot;URL&quot;:&quot;https://manpages.ubuntu.com/manpages/xenial/man8/airodump-ng.8.html#:~:text=airodump%2Dng%20is%20used%20for,of%20the%20found%20access%20points&quot;,&quot;container-title-short&quot;:&quot;&quot;},&quot;isTemporary&quot;:false}]},{&quot;citationID&quot;:&quot;MENDELEY_CITATION_a28abbea-3b25-4f9e-847c-e72e3e3387ff&quot;,&quot;properties&quot;:{&quot;noteIndex&quot;:0},&quot;isEdited&quot;:false,&quot;manualOverride&quot;:{&quot;isManuallyOverridden&quot;:false,&quot;citeprocText&quot;:&quot;[53]&quot;,&quot;manualOverrideText&quot;:&quot;&quot;},&quot;citationTag&quot;:&quot;MENDELEY_CITATION_v3_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&quot;,&quot;citationItems&quot;:[{&quot;id&quot;:&quot;5c914fd5-246a-31a1-96f5-9edb54626e2f&quot;,&quot;itemData&quot;:{&quot;type&quot;:&quot;webpage&quot;,&quot;id&quot;:&quot;5c914fd5-246a-31a1-96f5-9edb54626e2f&quot;,&quot;title&quot;:&quot;Aireplay-ng&quot;,&quot;author&quot;:[{&quot;family&quot;:&quot;mister_x&quot;,&quot;given&quot;:&quot;&quot;,&quot;parse-names&quot;:false,&quot;dropping-particle&quot;:&quot;&quot;,&quot;non-dropping-particle&quot;:&quot;&quot;}],&quot;container-title&quot;:&quot;Aircrack-ng&quot;,&quot;accessed&quot;:{&quot;date-parts&quot;:[[2023,4,10]]},&quot;URL&quot;:&quot;https://www.aircrack-ng.org/doku.php?id=aireplay-ng&quot;,&quot;issued&quot;:{&quot;date-parts&quot;:[[2022,2,9]]},&quot;container-title-short&quot;:&quot;&quot;},&quot;isTemporary&quot;:false}]},{&quot;citationID&quot;:&quot;MENDELEY_CITATION_2b710418-df35-44ed-b42f-b911458fad55&quot;,&quot;properties&quot;:{&quot;noteIndex&quot;:0},&quot;isEdited&quot;:false,&quot;manualOverride&quot;:{&quot;isManuallyOverridden&quot;:false,&quot;citeprocText&quot;:&quot;[54]&quot;,&quot;manualOverrideText&quot;:&quot;&quot;},&quot;citationTag&quot;:&quot;MENDELEY_CITATION_v3_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&quot;,&quot;citationItems&quot;:[{&quot;id&quot;:&quot;8b1d4a24-4b19-3286-9fcd-6a2717171748&quot;,&quot;itemData&quot;:{&quot;type&quot;:&quot;webpage&quot;,&quot;id&quot;:&quot;8b1d4a24-4b19-3286-9fcd-6a2717171748&quot;,&quot;title&quot;:&quot;Airmon-ng&quot;,&quot;author&quot;:[{&quot;family&quot;:&quot;mister_x&quot;,&quot;given&quot;:&quot;&quot;,&quot;parse-names&quot;:false,&quot;dropping-particle&quot;:&quot;&quot;,&quot;non-dropping-particle&quot;:&quot;&quot;}],&quot;container-title&quot;:&quot;Aircrack-ng&quot;,&quot;issued&quot;:{&quot;date-parts&quot;:[[2022,2,9]]},&quot;container-title-short&quot;:&quot;&quot;},&quot;isTemporary&quot;:false}]},{&quot;citationID&quot;:&quot;MENDELEY_CITATION_caaae0a4-21ea-4d88-9524-d8635fc56265&quot;,&quot;properties&quot;:{&quot;noteIndex&quot;:0},&quot;isEdited&quot;:false,&quot;manualOverride&quot;:{&quot;isManuallyOverridden&quot;:false,&quot;citeprocText&quot;:&quot;[55]&quot;,&quot;manualOverrideText&quot;:&quot;&quot;},&quot;citationTag&quot;:&quot;MENDELEY_CITATION_v3_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&quot;,&quot;citationItems&quot;:[{&quot;id&quot;:&quot;baf2fddd-e1d3-3e4d-9b5e-cd4d5c94783e&quot;,&quot;itemData&quot;:{&quot;type&quot;:&quot;report&quot;,&quot;id&quot;:&quot;baf2fddd-e1d3-3e4d-9b5e-cd4d5c94783e&quot;,&quot;title&quot;:&quot;Vulnerabilities of Wireless Security protocols (WEP and WPA2)&quot;,&quot;author&quot;:[{&quot;family&quot;:&quot;Kumkar&quot;,&quot;given&quot;:&quot;Vishal&quot;,&quot;parse-names&quot;:false,&quot;dropping-particle&quot;:&quot;&quot;,&quot;non-dropping-particle&quot;:&quot;&quot;},{&quot;family&quot;:&quot;Shrawne&quot;,&quot;given&quot;:&quot;Seema&quot;,&quot;parse-names&quot;:false,&quot;dropping-particle&quot;:&quot;&quot;,&quot;non-dropping-particle&quot;:&quot;&quot;},{&quot;family&quot;:&quot;Tiwari&quot;,&quot;given&quot;:&quot;Akhil&quot;,&quot;parse-names&quot;:false,&quot;dropping-particle&quot;:&quot;&quot;,&quot;non-dropping-particle&quot;:&quot;&quot;},{&quot;family&quot;:&quot;Tiwari&quot;,&quot;given&quot;:&quot;Pawan&quot;,&quot;parse-names&quot;:false,&quot;dropping-particle&quot;:&quot;&quot;,&quot;non-dropping-particle&quot;:&quot;&quot;},{&quot;family&quot;:&quot;Gupta&quot;,&quot;given&quot;:&quot;Ashish&quot;,&quot;parse-names&quot;:false,&quot;dropping-particle&quot;:&quot;&quot;,&quot;non-dropping-particle&quot;:&quot;&quot;}],&quot;container-title&quot;:&quot;International Journal of Advanced Research in Computer Engineering &amp; Technology&quot;,&quot;URL&quot;:&quot;https://www.researchgate.net/publication/266005431&quot;,&quot;issued&quot;:{&quot;date-parts&quot;:[[2012]]},&quot;abstract&quot;:&quot;Wirelesses Local Area Networks (WLANs) have become more prevalent and are widely deployed and used in many popular places like university campuses, airports, residences, cafes etc. With this growing popularity, the security of wireless network is also very important. In this study we present the security mechanisms available for WLANs. These security mechanisms are Wired Equivalent Privacy (WEP), Wi-Fi Protected Access (WPA) and 802.11i (WPA2).Our aim is to show how an attack can be made on systems using the above mentioned mechanisms. We have given a brief overview of their working, structure, algorithms used and have tried to explore the real time vulnerabilities by issuing successful attacks against WEP and WPA2 network. The attacks were done in an ad-hoc network, using three laptops with wi-fi facility. We begin with WEP protocol which employs a flawed RC4 algorithm is very much prone to attack and is easily crackable, then listing some of its weakness. We then have a look on WPA as the enhanced standard of WEP, along with some flaws in it. Finally an attack on WPA2 is explained. Aircrack-ng is the tool (software) that we have used to launch the attacks. The commands required for attacking are explained, along with the screen-shots to help understand the working.&quot;,&quot;issue&quot;:&quot;2&quot;,&quot;volume&quot;:&quot;1&quot;,&quot;container-title-short&quot;:&quot;&quot;},&quot;isTemporary&quot;:false}]},{&quot;citationID&quot;:&quot;MENDELEY_CITATION_5863ef3c-6375-42a1-a3f6-8a3b03dbff83&quot;,&quot;properties&quot;:{&quot;noteIndex&quot;:0},&quot;isEdited&quot;:false,&quot;manualOverride&quot;:{&quot;isManuallyOverridden&quot;:false,&quot;citeprocText&quot;:&quot;[56]&quot;,&quot;manualOverrideText&quot;:&quot;&quot;},&quot;citationTag&quot;:&quot;MENDELEY_CITATION_v3_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&quot;,&quot;citationItems&quot;:[{&quot;id&quot;:&quot;300de275-14ef-3d0a-bb8f-d2fb5e25f97e&quot;,&quot;itemData&quot;:{&quot;type&quot;:&quot;webpage&quot;,&quot;id&quot;:&quot;300de275-14ef-3d0a-bb8f-d2fb5e25f97e&quot;,&quot;title&quot;:&quot;airgeddon&quot;,&quot;author&quot;:[{&quot;family&quot;:&quot;KaliTools&quot;,&quot;given&quot;:&quot;&quot;,&quot;parse-names&quot;:false,&quot;dropping-particle&quot;:&quot;&quot;,&quot;non-dropping-particle&quot;:&quot;&quot;}],&quot;container-title&quot;:&quot;KaliTools&quot;,&quot;accessed&quot;:{&quot;date-parts&quot;:[[2023,4,10]]},&quot;URL&quot;:&quot;https://en.kali.tools/?p=249&quot;,&quot;issued&quot;:{&quot;date-parts&quot;:[[2016,12,9]]},&quot;container-title-short&quot;:&quot;&quot;},&quot;isTemporary&quot;:false}]},{&quot;citationID&quot;:&quot;MENDELEY_CITATION_baf2b112-6aa7-420e-b4e8-c938be19acb7&quot;,&quot;properties&quot;:{&quot;noteIndex&quot;:0},&quot;isEdited&quot;:false,&quot;manualOverride&quot;:{&quot;isManuallyOverridden&quot;:false,&quot;citeprocText&quot;:&quot;[57]&quot;,&quot;manualOverrideText&quot;:&quot;&quot;},&quot;citationTag&quot;:&quot;MENDELEY_CITATION_v3_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&quot;,&quot;citationItems&quot;:[{&quot;id&quot;:&quot;b28a9f74-9a57-343d-901d-12e40c0a4a7d&quot;,&quot;itemData&quot;:{&quot;type&quot;:&quot;webpage&quot;,&quot;id&quot;:&quot;b28a9f74-9a57-343d-901d-12e40c0a4a7d&quot;,&quot;title&quot;:&quot;metasploit&quot;,&quot;author&quot;:[{&quot;family&quot;:&quot;Rapid7&quot;,&quot;given&quot;:&quot;&quot;,&quot;parse-names&quot;:false,&quot;dropping-particle&quot;:&quot;&quot;,&quot;non-dropping-particle&quot;:&quot;&quot;}],&quot;container-title&quot;:&quot;Rapid7&quot;,&quot;accessed&quot;:{&quot;date-parts&quot;:[[2023,4,11]]},&quot;URL&quot;:&quot;https://www.rapid7.com/products/metasploit/&quot;,&quot;container-title-short&quot;:&quot;&quot;},&quot;isTemporary&quot;:false}]},{&quot;citationID&quot;:&quot;MENDELEY_CITATION_9a617c25-f818-4428-9727-c3099ef2ee90&quot;,&quot;properties&quot;:{&quot;noteIndex&quot;:0},&quot;isEdited&quot;:false,&quot;manualOverride&quot;:{&quot;isManuallyOverridden&quot;:false,&quot;citeprocText&quot;:&quot;[50]&quot;,&quot;manualOverrideText&quot;:&quot;&quot;},&quot;citationTag&quot;:&quot;MENDELEY_CITATION_v3_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&quot;,&quot;citationItems&quot;:[{&quot;id&quot;:&quot;9f3c0023-be95-3bdf-98e9-9f5952092986&quot;,&quot;itemData&quot;:{&quot;type&quot;:&quot;book&quot;,&quot;id&quot;:&quot;9f3c0023-be95-3bdf-98e9-9f5952092986&quot;,&quot;title&quot;:&quot;Quick Start Guide to Penetration Testing&quot;,&quot;author&quot;:[{&quot;family&quot;:&quot;Rahalkar&quot;,&quot;given&quot;:&quot;Sagar&quot;,&quot;parse-names&quot;:false,&quot;dropping-particle&quot;:&quot;&quot;,&quot;non-dropping-particle&quot;:&quot;&quot;}],&quot;DOI&quot;:&quot;10.1007/978-1-4842-4270-4&quot;,&quot;ISBN&quot;:&quot;978-1-4842-4269-8&quot;,&quot;issued&quot;:{&quot;date-parts&quot;:[[2019]]},&quot;publisher-place&quot;:&quot;Berkeley, CA&quot;,&quot;publisher&quot;:&quot;Apress&quot;,&quot;container-title-short&quot;:&quot;&quot;},&quot;isTemporary&quot;:false}]},{&quot;citationID&quot;:&quot;MENDELEY_CITATION_c6f3d771-456a-40a8-ac83-979a7a78250e&quot;,&quot;properties&quot;:{&quot;noteIndex&quot;:0},&quot;isEdited&quot;:false,&quot;manualOverride&quot;:{&quot;isManuallyOverridden&quot;:false,&quot;citeprocText&quot;:&quot;[50]&quot;,&quot;manualOverrideText&quot;:&quot;&quot;},&quot;citationTag&quot;:&quot;MENDELEY_CITATION_v3_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&quot;,&quot;citationItems&quot;:[{&quot;id&quot;:&quot;9f3c0023-be95-3bdf-98e9-9f5952092986&quot;,&quot;itemData&quot;:{&quot;type&quot;:&quot;book&quot;,&quot;id&quot;:&quot;9f3c0023-be95-3bdf-98e9-9f5952092986&quot;,&quot;title&quot;:&quot;Quick Start Guide to Penetration Testing&quot;,&quot;author&quot;:[{&quot;family&quot;:&quot;Rahalkar&quot;,&quot;given&quot;:&quot;Sagar&quot;,&quot;parse-names&quot;:false,&quot;dropping-particle&quot;:&quot;&quot;,&quot;non-dropping-particle&quot;:&quot;&quot;}],&quot;DOI&quot;:&quot;10.1007/978-1-4842-4270-4&quot;,&quot;ISBN&quot;:&quot;978-1-4842-4269-8&quot;,&quot;issued&quot;:{&quot;date-parts&quot;:[[2019]]},&quot;publisher-place&quot;:&quot;Berkeley, CA&quot;,&quot;publisher&quot;:&quot;Apress&quot;,&quot;container-title-short&quot;:&quot;&quot;},&quot;isTemporary&quot;:false}]},{&quot;citationID&quot;:&quot;MENDELEY_CITATION_1556b9fa-35e0-4faa-98ba-691631bd0cef&quot;,&quot;properties&quot;:{&quot;noteIndex&quot;:0},&quot;isEdited&quot;:false,&quot;manualOverride&quot;:{&quot;isManuallyOverridden&quot;:false,&quot;citeprocText&quot;:&quot;[58]&quot;,&quot;manualOverrideText&quot;:&quot;&quot;},&quot;citationTag&quot;:&quot;MENDELEY_CITATION_v3_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&quot;,&quot;citationItems&quot;:[{&quot;id&quot;:&quot;9338daa6-efb2-3583-8e24-a534b752a30c&quot;,&quot;itemData&quot;:{&quot;type&quot;:&quot;paper-conference&quot;,&quot;id&quot;:&quot;9338daa6-efb2-3583-8e24-a534b752a30c&quot;,&quot;title&quot;:&quot;Risk assessment method for cyber security of cyber physical systems&quot;,&quot;author&quot;:[{&quot;family&quot;:&quot;Wu&quot;,&quot;given&quot;:&quot;Wenbo&quot;,&quot;parse-names&quot;:false,&quot;dropping-particle&quot;:&quot;&quot;,&quot;non-dropping-particle&quot;:&quot;&quot;},{&quot;family&quot;:&quot;Kang&quot;,&quot;given&quot;:&quot;Rui&quot;,&quot;parse-names&quot;:false,&quot;dropping-particle&quot;:&quot;&quot;,&quot;non-dropping-particle&quot;:&quot;&quot;},{&quot;family&quot;:&quot;Li&quot;,&quot;given&quot;:&quot;Zi&quot;,&quot;parse-names&quot;:false,&quot;dropping-particle&quot;:&quot;&quot;,&quot;non-dropping-particle&quot;:&quot;&quot;}],&quot;container-title&quot;:&quot;2015 First International Conference on Reliability Systems Engineering (ICRSE)&quot;,&quot;DOI&quot;:&quot;10.1109/ICRSE.2015.7366430&quot;,&quot;ISBN&quot;:&quot;978-1-4673-8557-2&quot;,&quot;issued&quot;:{&quot;date-parts&quot;:[[2015,10]]},&quot;page&quot;:&quot;1-5&quot;,&quot;publisher&quot;:&quot;IEEE&quot;,&quot;container-title-short&quot;:&quot;&quot;},&quot;isTemporary&quot;:false}]},{&quot;citationID&quot;:&quot;MENDELEY_CITATION_80c45fb7-8125-48ee-82ed-6957ddadb3a5&quot;,&quot;properties&quot;:{&quot;noteIndex&quot;:0},&quot;isEdited&quot;:false,&quot;manualOverride&quot;:{&quot;isManuallyOverridden&quot;:false,&quot;citeprocText&quot;:&quot;[59]&quot;,&quot;manualOverrideText&quot;:&quot;&quot;},&quot;citationTag&quot;:&quot;MENDELEY_CITATION_v3_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&quot;,&quot;citationItems&quot;:[{&quot;id&quot;:&quot;f91f357a-6f7f-326b-8877-d96c4dfa3d46&quot;,&quot;itemData&quot;:{&quot;type&quot;:&quot;article-journal&quot;,&quot;id&quot;:&quot;f91f357a-6f7f-326b-8877-d96c4dfa3d46&quot;,&quot;title&quot;:&quot;A Formal Approach to Network Segmentation&quot;,&quot;author&quot;:[{&quot;family&quot;:&quot;Mhaskar&quot;,&quot;given&quot;:&quot;Neerja&quot;,&quot;parse-names&quot;:false,&quot;dropping-particle&quot;:&quot;&quot;,&quot;non-dropping-particle&quot;:&quot;&quot;},{&quot;family&quot;:&quot;Alabbad&quot;,&quot;given&quot;:&quot;Mohammed&quot;,&quot;parse-names&quot;:false,&quot;dropping-particle&quot;:&quot;&quot;,&quot;non-dropping-particle&quot;:&quot;&quot;},{&quot;family&quot;:&quot;Khedri&quot;,&quot;given&quot;:&quot;Ridha&quot;,&quot;parse-names&quot;:false,&quot;dropping-particle&quot;:&quot;&quot;,&quot;non-dropping-particle&quot;:&quot;&quot;}],&quot;container-title&quot;:&quot;Computers &amp; Security&quot;,&quot;container-title-short&quot;:&quot;Comput Secur&quot;,&quot;DOI&quot;:&quot;10.1016/j.cose.2020.102162&quot;,&quot;ISSN&quot;:&quot;01674048&quot;,&quot;issued&quot;:{&quot;date-parts&quot;:[[2021,4]]},&quot;page&quot;:&quot;102162&quot;,&quot;volume&quot;:&quot;103&quot;},&quot;isTemporary&quot;:false}]},{&quot;citationID&quot;:&quot;MENDELEY_CITATION_498263d1-c95f-4a46-8d4e-8e5a5b4444db&quot;,&quot;properties&quot;:{&quot;noteIndex&quot;:0},&quot;isEdited&quot;:false,&quot;manualOverride&quot;:{&quot;isManuallyOverridden&quot;:false,&quot;citeprocText&quot;:&quot;[60]&quot;,&quot;manualOverrideText&quot;:&quot;&quot;},&quot;citationTag&quot;:&quot;MENDELEY_CITATION_v3_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&quot;,&quot;citationItems&quot;:[{&quot;id&quot;:&quot;66009c9f-81e0-37cd-9d1b-f311266adb88&quot;,&quot;itemData&quot;:{&quot;type&quot;:&quot;article-journal&quot;,&quot;id&quot;:&quot;66009c9f-81e0-37cd-9d1b-f311266adb88&quot;,&quot;title&quot;:&quot;Industrial Cybersecurity: Improving Security Through Access Control Policy Models&quot;,&quot;author&quot;:[{&quot;family&quot;:&quot;Valenzano&quot;,&quot;given&quot;:&quot;Adriano&quot;,&quot;parse-names&quot;:false,&quot;dropping-particle&quot;:&quot;&quot;,&quot;non-dropping-particle&quot;:&quot;&quot;}],&quot;container-title&quot;:&quot;IEEE Industrial Electronics Magazine&quot;,&quot;DOI&quot;:&quot;10.1109/MIE.2014.2311313&quot;,&quot;ISSN&quot;:&quot;1932-4529&quot;,&quot;issued&quot;:{&quot;date-parts&quot;:[[2014,6]]},&quot;page&quot;:&quot;6-17&quot;,&quot;issue&quot;:&quot;2&quot;,&quot;volume&quot;:&quot;8&quot;,&quot;container-title-short&quot;:&quot;&quot;},&quot;isTemporary&quot;:false}]},{&quot;citationID&quot;:&quot;MENDELEY_CITATION_a19c7b6b-b75e-4fdb-8aa4-2f87526c38f1&quot;,&quot;properties&quot;:{&quot;noteIndex&quot;:0},&quot;isEdited&quot;:false,&quot;manualOverride&quot;:{&quot;isManuallyOverridden&quot;:false,&quot;citeprocText&quot;:&quot;[61]&quot;,&quot;manualOverrideText&quot;:&quot;&quot;},&quot;citationTag&quot;:&quot;MENDELEY_CITATION_v3_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&quot;,&quot;citationItems&quot;:[{&quot;id&quot;:&quot;b6c96530-e386-3952-b38a-37d9d75e407d&quot;,&quot;itemData&quot;:{&quot;type&quot;:&quot;article-journal&quot;,&quot;id&quot;:&quot;b6c96530-e386-3952-b38a-37d9d75e407d&quot;,&quot;title&quot;:&quot;A Review Of Authentication Methods&quot;,&quot;author&quot;:[{&quot;family&quot;:&quot;Farik&quot;,&quot;given&quot;:&quot;Mohammed&quot;,&quot;parse-names&quot;:false,&quot;dropping-particle&quot;:&quot;&quot;,&quot;non-dropping-particle&quot;:&quot;&quot;},{&quot;family&quot;:&quot;Lal&quot;,&quot;given&quot;:&quot;Nilesh&quot;,&quot;parse-names&quot;:false,&quot;dropping-particle&quot;:&quot;&quot;,&quot;non-dropping-particle&quot;:&quot;&quot;},{&quot;family&quot;:&quot;Prasad&quot;,&quot;given&quot;:&quot;Shalendra&quot;,&quot;parse-names&quot;:false,&quot;dropping-particle&quot;:&quot;&quot;,&quot;non-dropping-particle&quot;:&quot;&quot;}],&quot;container-title&quot;:&quot;International Journal of Scientifc &amp; Technology Research&quot;,&quot;issued&quot;:{&quot;date-parts&quot;:[[2016]]},&quot;page&quot;:&quot;246-249&quot;,&quot;volume&quot;:&quot;5&quot;,&quot;container-title-short&quot;:&quot;&quot;},&quot;isTemporary&quot;:false}]},{&quot;citationID&quot;:&quot;MENDELEY_CITATION_8e3a85b1-8520-4063-8366-b71603588333&quot;,&quot;properties&quot;:{&quot;noteIndex&quot;:0},&quot;isEdited&quot;:false,&quot;manualOverride&quot;:{&quot;isManuallyOverridden&quot;:false,&quot;citeprocText&quot;:&quot;[62]&quot;,&quot;manualOverrideText&quot;:&quot;&quot;},&quot;citationTag&quot;:&quot;MENDELEY_CITATION_v3_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&quot;,&quot;citationItems&quot;:[{&quot;id&quot;:&quot;2f48fc1e-96c0-3add-a06d-f4a71bae47ce&quot;,&quot;itemData&quot;:{&quot;type&quot;:&quot;book&quot;,&quot;id&quot;:&quot;2f48fc1e-96c0-3add-a06d-f4a71bae47ce&quot;,&quot;title&quot;:&quot;Research Design: Qualitative. Quantitative, and Mixed Methods Approaches&quot;,&quot;author&quot;:[{&quot;family&quot;:&quot;Creswell&quot;,&quot;given&quot;:&quot;John&quot;,&quot;parse-names&quot;:false,&quot;dropping-particle&quot;:&quot;&quot;,&quot;non-dropping-particle&quot;:&quot;&quot;}],&quot;issued&quot;:{&quot;date-parts&quot;:[[2014]]},&quot;edition&quot;:&quot;4&quot;,&quot;publisher&quot;:&quot;SAGE Publications, Inc&quot;,&quot;container-title-short&quot;:&quot;&quot;},&quot;isTemporary&quot;:false}]},{&quot;citationID&quot;:&quot;MENDELEY_CITATION_ec411b60-6fc5-4f8d-b893-153091b109c8&quot;,&quot;properties&quot;:{&quot;noteIndex&quot;:0},&quot;isEdited&quot;:false,&quot;manualOverride&quot;:{&quot;isManuallyOverridden&quot;:false,&quot;citeprocText&quot;:&quot;[62]&quot;,&quot;manualOverrideText&quot;:&quot;&quot;},&quot;citationTag&quot;:&quot;MENDELEY_CITATION_v3_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&quot;,&quot;citationItems&quot;:[{&quot;id&quot;:&quot;2f48fc1e-96c0-3add-a06d-f4a71bae47ce&quot;,&quot;itemData&quot;:{&quot;type&quot;:&quot;book&quot;,&quot;id&quot;:&quot;2f48fc1e-96c0-3add-a06d-f4a71bae47ce&quot;,&quot;title&quot;:&quot;Research Design: Qualitative. Quantitative, and Mixed Methods Approaches&quot;,&quot;author&quot;:[{&quot;family&quot;:&quot;Creswell&quot;,&quot;given&quot;:&quot;John&quot;,&quot;parse-names&quot;:false,&quot;dropping-particle&quot;:&quot;&quot;,&quot;non-dropping-particle&quot;:&quot;&quot;}],&quot;issued&quot;:{&quot;date-parts&quot;:[[2014]]},&quot;edition&quot;:&quot;4&quot;,&quot;publisher&quot;:&quot;SAGE Publications, Inc&quot;,&quot;container-title-short&quot;:&quot;&quot;},&quot;isTemporary&quot;:false}]},{&quot;citationID&quot;:&quot;MENDELEY_CITATION_4beb2fe6-32f3-42b2-8dad-7b5c215f673d&quot;,&quot;properties&quot;:{&quot;noteIndex&quot;:0},&quot;isEdited&quot;:false,&quot;manualOverride&quot;:{&quot;isManuallyOverridden&quot;:false,&quot;citeprocText&quot;:&quot;[63]&quot;,&quot;manualOverrideText&quot;:&quot;&quot;},&quot;citationTag&quot;:&quot;MENDELEY_CITATION_v3_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&quot;,&quot;citationItems&quot;:[{&quot;id&quot;:&quot;89156938-bc0f-3469-961e-ba55ed260961&quot;,&quot;itemData&quot;:{&quot;type&quot;:&quot;book&quot;,&quot;id&quot;:&quot;89156938-bc0f-3469-961e-ba55ed260961&quot;,&quot;title&quot;:&quot;Doing a literature review: releasing the social science research imagination&quot;,&quot;author&quot;:[{&quot;family&quot;:&quot;Hart&quot;,&quot;given&quot;:&quot;C&quot;,&quot;parse-names&quot;:false,&quot;dropping-particle&quot;:&quot;&quot;,&quot;non-dropping-particle&quot;:&quot;&quot;}],&quot;DOI&quot;:&quot;10.1080/09500790.2011.588012&quot;,&quot;ISSN&quot;:&quot;0950-0790&quot;,&quot;issued&quot;:{&quot;date-parts&quot;:[[1998]]},&quot;publisher-place&quot;:&quot;London&quot;,&quot;publisher&quot;:&quot;Sage&quot;,&quot;container-title-short&quot;:&quot;&quot;},&quot;isTemporary&quot;:false}]},{&quot;citationID&quot;:&quot;MENDELEY_CITATION_daf0137a-0374-40b1-a4ef-8bc272998237&quot;,&quot;properties&quot;:{&quot;noteIndex&quot;:0},&quot;isEdited&quot;:false,&quot;manualOverride&quot;:{&quot;isManuallyOverridden&quot;:false,&quot;citeprocText&quot;:&quot;[64]&quot;,&quot;manualOverrideText&quot;:&quot;&quot;},&quot;citationTag&quot;:&quot;MENDELEY_CITATION_v3_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&quot;,&quot;citationItems&quot;:[{&quot;id&quot;:&quot;72b4e537-1bcc-374d-b67c-ce64597b1aa3&quot;,&quot;itemData&quot;:{&quot;type&quot;:&quot;article-journal&quot;,&quot;id&quot;:&quot;72b4e537-1bcc-374d-b67c-ce64597b1aa3&quot;,&quot;title&quot;:&quot;Comparison of Convenience Sampling and Purposive Sampling&quot;,&quot;author&quot;:[{&quot;family&quot;:&quot;Etikan&quot;,&quot;given&quot;:&quot;Ilker&quot;,&quot;parse-names&quot;:false,&quot;dropping-particle&quot;:&quot;&quot;,&quot;non-dropping-particle&quot;:&quot;&quot;}],&quot;container-title&quot;:&quot;American Journal of Theoretical and Applied Statistics&quot;,&quot;DOI&quot;:&quot;10.11648/j.ajtas.20160501.11&quot;,&quot;ISSN&quot;:&quot;2326-8999&quot;,&quot;issued&quot;:{&quot;date-parts&quot;:[[2016,12,22]]},&quot;issue&quot;:&quot;1&quot;,&quot;volume&quot;:&quot;5&quot;,&quot;container-title-short&quot;:&quot;&quot;},&quot;isTemporary&quot;:false}]}]"/>
    <we:property name="MENDELEY_CITATIONS_STYLE" value="{&quot;id&quot;:&quot;https://www.zotero.org/styles/ieee&quot;,&quot;title&quot;:&quot;IEEE&quot;,&quot;format&quot;:&quot;numeric&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Sim23</b:Tag>
    <b:SourceType>Report</b:SourceType>
    <b:Guid>{E100CDE4-E2E8-46B0-9445-C423B252080F}</b:Guid>
    <b:Title>DIGITAL 2023: GLOBAL OVERVIEW REPORT</b:Title>
    <b:Year>2023</b:Year>
    <b:Author>
      <b:Author>
        <b:NameList>
          <b:Person>
            <b:Last>Simon</b:Last>
            <b:First>Kemp</b:First>
          </b:Person>
        </b:NameList>
      </b:Author>
    </b:Author>
    <b:Publisher>Meltwater</b:Publisher>
    <b:RefOrder>1</b:RefOrder>
  </b:Source>
  <b:Source>
    <b:Tag>Gaz21</b:Tag>
    <b:SourceType>JournalArticle</b:SourceType>
    <b:Guid>{D6F58CA1-E4D0-4924-BAEA-61C0DEBEA5BE}</b:Guid>
    <b:Author>
      <b:Author>
        <b:NameList>
          <b:Person>
            <b:Last>Gazis</b:Last>
            <b:First>Alexandros</b:First>
          </b:Person>
        </b:NameList>
      </b:Author>
    </b:Author>
    <b:Title>What is IoT? The Internet of Things explained</b:Title>
    <b:Year>2021</b:Year>
    <b:Publisher>Academia Letters</b:Publisher>
    <b:JournalName>Academia Letters</b:JournalName>
    <b:Pages>2</b:Pages>
    <b:Volume>2021</b:Volume>
    <b:RefOrder>2</b:RefOrder>
  </b:Source>
  <b:Source>
    <b:Tag>Ani17</b:Tag>
    <b:SourceType>JournalArticle</b:SourceType>
    <b:Guid>{8251A74F-5C7D-4B0A-AB5A-61BB11279DE9}</b:Guid>
    <b:Author>
      <b:Author>
        <b:NameList>
          <b:Person>
            <b:Last>Animesh</b:Last>
            <b:First>Sarmah</b:First>
          </b:Person>
          <b:Person>
            <b:Last>Kaustabh</b:Last>
            <b:First>Kailyan</b:First>
            <b:Middle>Baruah</b:Middle>
          </b:Person>
          <b:Person>
            <b:Last>Amlan</b:Last>
            <b:First>Jyoti,</b:First>
            <b:Middle>Baruah</b:Middle>
          </b:Person>
        </b:NameList>
      </b:Author>
    </b:Author>
    <b:Title>A Brief Review on Internet of Things</b:Title>
    <b:JournalName>International Research Journal of Engineering and Technology (IRJET)</b:JournalName>
    <b:Year>2017</b:Year>
    <b:Pages>879-883</b:Pages>
    <b:Volume>04</b:Volume>
    <b:Issue>10</b:Issue>
    <b:RefOrder>3</b:RefOrder>
  </b:Source>
  <b:Source>
    <b:Tag>PSu</b:Tag>
    <b:SourceType>ConferenceProceedings</b:SourceType>
    <b:Guid>{DC2A59E7-0BAE-43D5-B758-E5DFF4B1B0C2}</b:Guid>
    <b:Author>
      <b:Author>
        <b:NameList>
          <b:Person>
            <b:Last>Suresh</b:Last>
            <b:First>P.</b:First>
          </b:Person>
          <b:Person>
            <b:Last>Daniel</b:Last>
            <b:First>Vijay</b:First>
          </b:Person>
          <b:Person>
            <b:Last>Dr.V.Parthasarath</b:Last>
          </b:Person>
          <b:Person>
            <b:Last>R.H. Aswathy</b:Last>
          </b:Person>
        </b:NameList>
      </b:Author>
    </b:Author>
    <b:Title>A state of the art review on the Internet of Things</b:Title>
    <b:Year>2014</b:Year>
    <b:Publisher>IEEE-32331 </b:Publisher>
    <b:ConferenceName>International Conference on Science, Engineering and Management Research</b:ConferenceName>
    <b:RefOrder>4</b:RefOrder>
  </b:Source>
  <b:Source>
    <b:Tag>Ash09</b:Tag>
    <b:SourceType>JournalArticle</b:SourceType>
    <b:Guid>{BE791714-25C1-479D-B55B-C5439C66F50F}</b:Guid>
    <b:Title>That ‘Internet of Things’ Thing</b:Title>
    <b:Year>2009</b:Year>
    <b:Author>
      <b:Author>
        <b:NameList>
          <b:Person>
            <b:Last>Ashton</b:Last>
            <b:First>Kevin</b:First>
          </b:Person>
        </b:NameList>
      </b:Author>
    </b:Author>
    <b:JournalName>RFID JOURNAL</b:JournalName>
    <b:RefOrder>5</b:RefOrder>
  </b:Source>
</b:Sources>
</file>

<file path=customXml/itemProps1.xml><?xml version="1.0" encoding="utf-8"?>
<ds:datastoreItem xmlns:ds="http://schemas.openxmlformats.org/officeDocument/2006/customXml" ds:itemID="{416F8284-5224-47EF-B5FB-3509A983A4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PhD</Template>
  <TotalTime>0</TotalTime>
  <Pages>74</Pages>
  <Words>19414</Words>
  <Characters>110662</Characters>
  <Application>Microsoft Office Word</Application>
  <DocSecurity>0</DocSecurity>
  <Lines>922</Lines>
  <Paragraphs>259</Paragraphs>
  <ScaleCrop>false</ScaleCrop>
  <HeadingPairs>
    <vt:vector size="2" baseType="variant">
      <vt:variant>
        <vt:lpstr>Title</vt:lpstr>
      </vt:variant>
      <vt:variant>
        <vt:i4>1</vt:i4>
      </vt:variant>
    </vt:vector>
  </HeadingPairs>
  <TitlesOfParts>
    <vt:vector size="1" baseType="lpstr">
      <vt:lpstr>Title</vt:lpstr>
    </vt:vector>
  </TitlesOfParts>
  <Company>coventry university</Company>
  <LinksUpToDate>false</LinksUpToDate>
  <CharactersWithSpaces>129817</CharactersWithSpaces>
  <SharedDoc>false</SharedDoc>
  <HLinks>
    <vt:vector size="48" baseType="variant">
      <vt:variant>
        <vt:i4>852014</vt:i4>
      </vt:variant>
      <vt:variant>
        <vt:i4>201</vt:i4>
      </vt:variant>
      <vt:variant>
        <vt:i4>0</vt:i4>
      </vt:variant>
      <vt:variant>
        <vt:i4>5</vt:i4>
      </vt:variant>
      <vt:variant>
        <vt:lpwstr>http://www.swan.ac.uk/lis/help_and_training/htmdocs/bibliographic_referencing/numeric_referencing_examples.asp</vt:lpwstr>
      </vt:variant>
      <vt:variant>
        <vt:lpwstr/>
      </vt:variant>
      <vt:variant>
        <vt:i4>2031669</vt:i4>
      </vt:variant>
      <vt:variant>
        <vt:i4>179</vt:i4>
      </vt:variant>
      <vt:variant>
        <vt:i4>0</vt:i4>
      </vt:variant>
      <vt:variant>
        <vt:i4>5</vt:i4>
      </vt:variant>
      <vt:variant>
        <vt:lpwstr/>
      </vt:variant>
      <vt:variant>
        <vt:lpwstr>_Toc340612784</vt:lpwstr>
      </vt:variant>
      <vt:variant>
        <vt:i4>2031669</vt:i4>
      </vt:variant>
      <vt:variant>
        <vt:i4>173</vt:i4>
      </vt:variant>
      <vt:variant>
        <vt:i4>0</vt:i4>
      </vt:variant>
      <vt:variant>
        <vt:i4>5</vt:i4>
      </vt:variant>
      <vt:variant>
        <vt:lpwstr/>
      </vt:variant>
      <vt:variant>
        <vt:lpwstr>_Toc340612783</vt:lpwstr>
      </vt:variant>
      <vt:variant>
        <vt:i4>1048635</vt:i4>
      </vt:variant>
      <vt:variant>
        <vt:i4>164</vt:i4>
      </vt:variant>
      <vt:variant>
        <vt:i4>0</vt:i4>
      </vt:variant>
      <vt:variant>
        <vt:i4>5</vt:i4>
      </vt:variant>
      <vt:variant>
        <vt:lpwstr/>
      </vt:variant>
      <vt:variant>
        <vt:lpwstr>_Toc340613961</vt:lpwstr>
      </vt:variant>
      <vt:variant>
        <vt:i4>1048635</vt:i4>
      </vt:variant>
      <vt:variant>
        <vt:i4>158</vt:i4>
      </vt:variant>
      <vt:variant>
        <vt:i4>0</vt:i4>
      </vt:variant>
      <vt:variant>
        <vt:i4>5</vt:i4>
      </vt:variant>
      <vt:variant>
        <vt:lpwstr/>
      </vt:variant>
      <vt:variant>
        <vt:lpwstr>_Toc340613960</vt:lpwstr>
      </vt:variant>
      <vt:variant>
        <vt:i4>1245243</vt:i4>
      </vt:variant>
      <vt:variant>
        <vt:i4>152</vt:i4>
      </vt:variant>
      <vt:variant>
        <vt:i4>0</vt:i4>
      </vt:variant>
      <vt:variant>
        <vt:i4>5</vt:i4>
      </vt:variant>
      <vt:variant>
        <vt:lpwstr/>
      </vt:variant>
      <vt:variant>
        <vt:lpwstr>_Toc340613959</vt:lpwstr>
      </vt:variant>
      <vt:variant>
        <vt:i4>1245243</vt:i4>
      </vt:variant>
      <vt:variant>
        <vt:i4>146</vt:i4>
      </vt:variant>
      <vt:variant>
        <vt:i4>0</vt:i4>
      </vt:variant>
      <vt:variant>
        <vt:i4>5</vt:i4>
      </vt:variant>
      <vt:variant>
        <vt:lpwstr/>
      </vt:variant>
      <vt:variant>
        <vt:lpwstr>_Toc340613958</vt:lpwstr>
      </vt:variant>
      <vt:variant>
        <vt:i4>1245243</vt:i4>
      </vt:variant>
      <vt:variant>
        <vt:i4>140</vt:i4>
      </vt:variant>
      <vt:variant>
        <vt:i4>0</vt:i4>
      </vt:variant>
      <vt:variant>
        <vt:i4>5</vt:i4>
      </vt:variant>
      <vt:variant>
        <vt:lpwstr/>
      </vt:variant>
      <vt:variant>
        <vt:lpwstr>_Toc340613957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dc:title>
  <dc:subject/>
  <dc:creator>csx223</dc:creator>
  <cp:keywords/>
  <cp:lastModifiedBy>Thomas Ellis Bennett</cp:lastModifiedBy>
  <cp:revision>3</cp:revision>
  <cp:lastPrinted>2010-09-03T15:00:00Z</cp:lastPrinted>
  <dcterms:created xsi:type="dcterms:W3CDTF">2023-05-01T09:12:00Z</dcterms:created>
  <dcterms:modified xsi:type="dcterms:W3CDTF">2023-05-01T09:12:00Z</dcterms:modified>
</cp:coreProperties>
</file>