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76093B" w14:textId="6854A558" w:rsidR="0088419A" w:rsidRPr="00352DD6" w:rsidRDefault="003055CA" w:rsidP="00352DD6">
      <w:pPr>
        <w:spacing w:line="360" w:lineRule="auto"/>
        <w:jc w:val="center"/>
        <w:rPr>
          <w:rFonts w:ascii="Arial" w:hAnsi="Arial" w:cs="Arial"/>
          <w:b/>
          <w:sz w:val="24"/>
          <w:szCs w:val="24"/>
          <w:u w:val="single"/>
        </w:rPr>
      </w:pPr>
      <w:r w:rsidRPr="00352DD6">
        <w:rPr>
          <w:rFonts w:ascii="Arial" w:hAnsi="Arial" w:cs="Arial"/>
          <w:b/>
          <w:sz w:val="24"/>
          <w:szCs w:val="24"/>
          <w:u w:val="single"/>
        </w:rPr>
        <w:t>Leadership for systems of quality.</w:t>
      </w:r>
    </w:p>
    <w:p w14:paraId="01D53328" w14:textId="77777777" w:rsidR="00503E94" w:rsidRDefault="00503E94" w:rsidP="00273E30">
      <w:pPr>
        <w:spacing w:line="360" w:lineRule="auto"/>
        <w:jc w:val="both"/>
        <w:rPr>
          <w:rFonts w:ascii="Arial" w:hAnsi="Arial" w:cs="Arial"/>
          <w:sz w:val="24"/>
          <w:szCs w:val="24"/>
        </w:rPr>
      </w:pPr>
    </w:p>
    <w:p w14:paraId="0DC65625" w14:textId="0FF67C56" w:rsidR="00E606C7" w:rsidRPr="00D93F0D" w:rsidRDefault="0088419A" w:rsidP="00D93F0D">
      <w:pPr>
        <w:spacing w:line="360" w:lineRule="auto"/>
        <w:rPr>
          <w:rFonts w:ascii="Arial" w:hAnsi="Arial" w:cs="Arial"/>
          <w:sz w:val="24"/>
          <w:szCs w:val="24"/>
        </w:rPr>
      </w:pPr>
      <w:r w:rsidRPr="00D93F0D">
        <w:rPr>
          <w:rFonts w:ascii="Arial" w:hAnsi="Arial" w:cs="Arial"/>
          <w:sz w:val="24"/>
          <w:szCs w:val="24"/>
        </w:rPr>
        <w:t>Pascal and Bertram et al</w:t>
      </w:r>
      <w:r w:rsidR="004405C0" w:rsidRPr="00D93F0D">
        <w:rPr>
          <w:rFonts w:ascii="Arial" w:hAnsi="Arial" w:cs="Arial"/>
          <w:sz w:val="24"/>
          <w:szCs w:val="24"/>
        </w:rPr>
        <w:t xml:space="preserve">. </w:t>
      </w:r>
      <w:r w:rsidRPr="00D93F0D">
        <w:rPr>
          <w:rFonts w:ascii="Arial" w:hAnsi="Arial" w:cs="Arial"/>
          <w:sz w:val="24"/>
          <w:szCs w:val="24"/>
        </w:rPr>
        <w:t>(1996, cited in Effective Early Learning: case studies in improvement,2000) suggests that the EEL project is based on the understanding that ‘quality’ is an essential tool, subjective and dynamic method which differs with time, perspective and setting.</w:t>
      </w:r>
      <w:r w:rsidR="00703FF2" w:rsidRPr="00D93F0D">
        <w:rPr>
          <w:rFonts w:ascii="Arial" w:hAnsi="Arial" w:cs="Arial"/>
          <w:sz w:val="24"/>
          <w:szCs w:val="24"/>
        </w:rPr>
        <w:t xml:space="preserve"> The realisation has grown from experience that </w:t>
      </w:r>
      <w:r w:rsidR="004405C0" w:rsidRPr="00D93F0D">
        <w:rPr>
          <w:rFonts w:ascii="Arial" w:hAnsi="Arial" w:cs="Arial"/>
          <w:sz w:val="24"/>
          <w:szCs w:val="24"/>
        </w:rPr>
        <w:t>some set criteria</w:t>
      </w:r>
      <w:r w:rsidR="00703FF2" w:rsidRPr="00D93F0D">
        <w:rPr>
          <w:rFonts w:ascii="Arial" w:hAnsi="Arial" w:cs="Arial"/>
          <w:sz w:val="24"/>
          <w:szCs w:val="24"/>
        </w:rPr>
        <w:t xml:space="preserve"> is</w:t>
      </w:r>
      <w:r w:rsidR="004405C0" w:rsidRPr="00D93F0D">
        <w:rPr>
          <w:rFonts w:ascii="Arial" w:hAnsi="Arial" w:cs="Arial"/>
          <w:sz w:val="24"/>
          <w:szCs w:val="24"/>
        </w:rPr>
        <w:t xml:space="preserve"> fixed, static definitions of quality</w:t>
      </w:r>
      <w:r w:rsidR="00CA0FE8" w:rsidRPr="00D93F0D">
        <w:rPr>
          <w:rFonts w:ascii="Arial" w:hAnsi="Arial" w:cs="Arial"/>
          <w:sz w:val="24"/>
          <w:szCs w:val="24"/>
        </w:rPr>
        <w:t xml:space="preserve"> which are in some areas</w:t>
      </w:r>
      <w:r w:rsidR="004405C0" w:rsidRPr="00D93F0D">
        <w:rPr>
          <w:rFonts w:ascii="Arial" w:hAnsi="Arial" w:cs="Arial"/>
          <w:sz w:val="24"/>
          <w:szCs w:val="24"/>
        </w:rPr>
        <w:t xml:space="preserve"> inappropriate. However, the belief has developed that evaluation is a more vital tool, factual and current if it grows out of the staff, parents and children who would be part of the experience being analysed. Furthermore, we must be aware that there are sections of practice and provision which present a foundation of conditions which provide exceptional quality early learning </w:t>
      </w:r>
      <w:r w:rsidR="00913B0F" w:rsidRPr="00D93F0D">
        <w:rPr>
          <w:rFonts w:ascii="Arial" w:hAnsi="Arial" w:cs="Arial"/>
          <w:sz w:val="24"/>
          <w:szCs w:val="24"/>
        </w:rPr>
        <w:t>opportunities (</w:t>
      </w:r>
      <w:r w:rsidR="004405C0" w:rsidRPr="00D93F0D">
        <w:rPr>
          <w:rFonts w:ascii="Arial" w:hAnsi="Arial" w:cs="Arial"/>
          <w:sz w:val="24"/>
          <w:szCs w:val="24"/>
        </w:rPr>
        <w:t>Bertram and Pascal,</w:t>
      </w:r>
      <w:r w:rsidR="00127EC4" w:rsidRPr="00D93F0D">
        <w:rPr>
          <w:rFonts w:ascii="Arial" w:hAnsi="Arial" w:cs="Arial"/>
          <w:sz w:val="24"/>
          <w:szCs w:val="24"/>
        </w:rPr>
        <w:t>2000).</w:t>
      </w:r>
      <w:r w:rsidR="004405C0" w:rsidRPr="00D93F0D">
        <w:rPr>
          <w:rFonts w:ascii="Arial" w:hAnsi="Arial" w:cs="Arial"/>
          <w:sz w:val="24"/>
          <w:szCs w:val="24"/>
        </w:rPr>
        <w:t xml:space="preserve"> </w:t>
      </w:r>
    </w:p>
    <w:p w14:paraId="511F4DB5" w14:textId="7F1B90DD" w:rsidR="005D7383" w:rsidRPr="00D93F0D" w:rsidRDefault="00E606C7" w:rsidP="00D93F0D">
      <w:pPr>
        <w:spacing w:line="360" w:lineRule="auto"/>
        <w:rPr>
          <w:rFonts w:ascii="Arial" w:hAnsi="Arial" w:cs="Arial"/>
          <w:sz w:val="24"/>
          <w:szCs w:val="24"/>
        </w:rPr>
      </w:pPr>
      <w:r w:rsidRPr="00D93F0D">
        <w:rPr>
          <w:rFonts w:ascii="Arial" w:hAnsi="Arial" w:cs="Arial"/>
          <w:sz w:val="24"/>
          <w:szCs w:val="24"/>
        </w:rPr>
        <w:t>Quality assurance is beneficial to early years provisions as it helps to give guidance to advise and support the settings to improve outcomes for children</w:t>
      </w:r>
      <w:r w:rsidR="00B50AFA">
        <w:rPr>
          <w:rFonts w:ascii="Arial" w:hAnsi="Arial" w:cs="Arial"/>
          <w:sz w:val="24"/>
          <w:szCs w:val="24"/>
        </w:rPr>
        <w:t xml:space="preserve"> to </w:t>
      </w:r>
      <w:r w:rsidR="00F32607">
        <w:rPr>
          <w:rFonts w:ascii="Arial" w:hAnsi="Arial" w:cs="Arial"/>
          <w:sz w:val="24"/>
          <w:szCs w:val="24"/>
        </w:rPr>
        <w:t>prevent harm and risk, while also meeting learning outcomes(</w:t>
      </w:r>
      <w:bookmarkStart w:id="0" w:name="_Hlk516790194"/>
      <w:r w:rsidR="00F32607">
        <w:rPr>
          <w:rFonts w:ascii="Arial" w:hAnsi="Arial" w:cs="Arial"/>
          <w:sz w:val="24"/>
          <w:szCs w:val="24"/>
        </w:rPr>
        <w:t>Devon children and families partnership</w:t>
      </w:r>
      <w:r w:rsidRPr="00D93F0D">
        <w:rPr>
          <w:rFonts w:ascii="Arial" w:hAnsi="Arial" w:cs="Arial"/>
          <w:sz w:val="24"/>
          <w:szCs w:val="24"/>
        </w:rPr>
        <w:t>,</w:t>
      </w:r>
      <w:r w:rsidR="00F32607">
        <w:rPr>
          <w:rFonts w:ascii="Arial" w:hAnsi="Arial" w:cs="Arial"/>
          <w:sz w:val="24"/>
          <w:szCs w:val="24"/>
        </w:rPr>
        <w:t>2018)</w:t>
      </w:r>
      <w:bookmarkEnd w:id="0"/>
      <w:r w:rsidR="00F32607">
        <w:rPr>
          <w:rFonts w:ascii="Arial" w:hAnsi="Arial" w:cs="Arial"/>
          <w:sz w:val="24"/>
          <w:szCs w:val="24"/>
        </w:rPr>
        <w:t>,</w:t>
      </w:r>
      <w:r w:rsidR="00352DD6" w:rsidRPr="00D93F0D">
        <w:rPr>
          <w:rFonts w:ascii="Arial" w:hAnsi="Arial" w:cs="Arial"/>
          <w:sz w:val="24"/>
          <w:szCs w:val="24"/>
        </w:rPr>
        <w:t xml:space="preserve"> it also</w:t>
      </w:r>
      <w:r w:rsidR="004405C0" w:rsidRPr="00D93F0D">
        <w:rPr>
          <w:rFonts w:ascii="Arial" w:hAnsi="Arial" w:cs="Arial"/>
          <w:sz w:val="24"/>
          <w:szCs w:val="24"/>
        </w:rPr>
        <w:t xml:space="preserve"> </w:t>
      </w:r>
      <w:r w:rsidRPr="00D93F0D">
        <w:rPr>
          <w:rFonts w:ascii="Arial" w:hAnsi="Arial" w:cs="Arial"/>
          <w:sz w:val="24"/>
          <w:szCs w:val="24"/>
        </w:rPr>
        <w:t>helps early years settings to be inclusive and reduce inequalities</w:t>
      </w:r>
      <w:r w:rsidR="00352DD6" w:rsidRPr="00D93F0D">
        <w:rPr>
          <w:rFonts w:ascii="Arial" w:hAnsi="Arial" w:cs="Arial"/>
          <w:sz w:val="24"/>
          <w:szCs w:val="24"/>
        </w:rPr>
        <w:t xml:space="preserve"> while</w:t>
      </w:r>
      <w:r w:rsidRPr="00D93F0D">
        <w:rPr>
          <w:rFonts w:ascii="Arial" w:hAnsi="Arial" w:cs="Arial"/>
          <w:sz w:val="24"/>
          <w:szCs w:val="24"/>
        </w:rPr>
        <w:t xml:space="preserve"> enhanc</w:t>
      </w:r>
      <w:r w:rsidR="00352DD6" w:rsidRPr="00D93F0D">
        <w:rPr>
          <w:rFonts w:ascii="Arial" w:hAnsi="Arial" w:cs="Arial"/>
          <w:sz w:val="24"/>
          <w:szCs w:val="24"/>
        </w:rPr>
        <w:t>ing</w:t>
      </w:r>
      <w:r w:rsidRPr="00D93F0D">
        <w:rPr>
          <w:rFonts w:ascii="Arial" w:hAnsi="Arial" w:cs="Arial"/>
          <w:sz w:val="24"/>
          <w:szCs w:val="24"/>
        </w:rPr>
        <w:t xml:space="preserve"> </w:t>
      </w:r>
      <w:r w:rsidR="00352DD6" w:rsidRPr="00D93F0D">
        <w:rPr>
          <w:rFonts w:ascii="Arial" w:hAnsi="Arial" w:cs="Arial"/>
          <w:sz w:val="24"/>
          <w:szCs w:val="24"/>
        </w:rPr>
        <w:t xml:space="preserve">their </w:t>
      </w:r>
      <w:r w:rsidRPr="00D93F0D">
        <w:rPr>
          <w:rFonts w:ascii="Arial" w:hAnsi="Arial" w:cs="Arial"/>
          <w:sz w:val="24"/>
          <w:szCs w:val="24"/>
        </w:rPr>
        <w:t>strength principles and values in setting</w:t>
      </w:r>
      <w:r w:rsidR="00352DD6" w:rsidRPr="00D93F0D">
        <w:rPr>
          <w:rFonts w:ascii="Arial" w:hAnsi="Arial" w:cs="Arial"/>
          <w:sz w:val="24"/>
          <w:szCs w:val="24"/>
        </w:rPr>
        <w:t>,</w:t>
      </w:r>
      <w:r w:rsidR="00210DB0">
        <w:rPr>
          <w:rFonts w:ascii="Arial" w:hAnsi="Arial" w:cs="Arial"/>
          <w:sz w:val="24"/>
          <w:szCs w:val="24"/>
        </w:rPr>
        <w:t xml:space="preserve"> which according to ECEC</w:t>
      </w:r>
      <w:r w:rsidR="0003093B">
        <w:rPr>
          <w:rFonts w:ascii="Arial" w:hAnsi="Arial" w:cs="Arial"/>
          <w:sz w:val="24"/>
          <w:szCs w:val="24"/>
        </w:rPr>
        <w:t>(no date cited in Parents Partnership and quality early years services: practitioners perspective,2013)states to have these qualities in place the setting must have a high-level leadership in place to facilitate the measures needed to be recognised and make them a reality(Cottle and Alexander,2013).</w:t>
      </w:r>
      <w:r w:rsidR="00210DB0">
        <w:rPr>
          <w:rFonts w:ascii="Arial" w:hAnsi="Arial" w:cs="Arial"/>
          <w:sz w:val="24"/>
          <w:szCs w:val="24"/>
        </w:rPr>
        <w:t xml:space="preserve"> </w:t>
      </w:r>
      <w:r w:rsidR="00352DD6" w:rsidRPr="00D93F0D">
        <w:rPr>
          <w:rFonts w:ascii="Arial" w:hAnsi="Arial" w:cs="Arial"/>
          <w:sz w:val="24"/>
          <w:szCs w:val="24"/>
        </w:rPr>
        <w:t xml:space="preserve"> which in turn </w:t>
      </w:r>
      <w:r w:rsidRPr="00D93F0D">
        <w:rPr>
          <w:rFonts w:ascii="Arial" w:hAnsi="Arial" w:cs="Arial"/>
          <w:sz w:val="24"/>
          <w:szCs w:val="24"/>
        </w:rPr>
        <w:t xml:space="preserve">encourages </w:t>
      </w:r>
      <w:r w:rsidR="009B1750" w:rsidRPr="00D93F0D">
        <w:rPr>
          <w:rFonts w:ascii="Arial" w:hAnsi="Arial" w:cs="Arial"/>
          <w:sz w:val="24"/>
          <w:szCs w:val="24"/>
        </w:rPr>
        <w:t>good</w:t>
      </w:r>
      <w:r w:rsidR="00352DD6" w:rsidRPr="00D93F0D">
        <w:rPr>
          <w:rFonts w:ascii="Arial" w:hAnsi="Arial" w:cs="Arial"/>
          <w:sz w:val="24"/>
          <w:szCs w:val="24"/>
        </w:rPr>
        <w:t xml:space="preserve"> </w:t>
      </w:r>
      <w:r w:rsidR="009B1750" w:rsidRPr="00D93F0D">
        <w:rPr>
          <w:rFonts w:ascii="Arial" w:hAnsi="Arial" w:cs="Arial"/>
          <w:sz w:val="24"/>
          <w:szCs w:val="24"/>
        </w:rPr>
        <w:t>practice and it being carried out</w:t>
      </w:r>
      <w:r w:rsidR="00352DD6" w:rsidRPr="00D93F0D">
        <w:rPr>
          <w:rFonts w:ascii="Arial" w:hAnsi="Arial" w:cs="Arial"/>
          <w:sz w:val="24"/>
          <w:szCs w:val="24"/>
        </w:rPr>
        <w:t>,</w:t>
      </w:r>
      <w:r w:rsidR="00F32607">
        <w:rPr>
          <w:rFonts w:ascii="Arial" w:hAnsi="Arial" w:cs="Arial"/>
          <w:sz w:val="24"/>
          <w:szCs w:val="24"/>
        </w:rPr>
        <w:t xml:space="preserve"> to the best it can implementing quality while still complying with legislation and policies(Devon children and families partnership</w:t>
      </w:r>
      <w:r w:rsidR="00F32607" w:rsidRPr="00D93F0D">
        <w:rPr>
          <w:rFonts w:ascii="Arial" w:hAnsi="Arial" w:cs="Arial"/>
          <w:sz w:val="24"/>
          <w:szCs w:val="24"/>
        </w:rPr>
        <w:t>,</w:t>
      </w:r>
      <w:r w:rsidR="00F32607">
        <w:rPr>
          <w:rFonts w:ascii="Arial" w:hAnsi="Arial" w:cs="Arial"/>
          <w:sz w:val="24"/>
          <w:szCs w:val="24"/>
        </w:rPr>
        <w:t xml:space="preserve">2018), </w:t>
      </w:r>
      <w:r w:rsidR="00352DD6" w:rsidRPr="00D93F0D">
        <w:rPr>
          <w:rFonts w:ascii="Arial" w:hAnsi="Arial" w:cs="Arial"/>
          <w:sz w:val="24"/>
          <w:szCs w:val="24"/>
        </w:rPr>
        <w:t xml:space="preserve"> this in turn will also </w:t>
      </w:r>
      <w:r w:rsidR="009B1750" w:rsidRPr="00D93F0D">
        <w:rPr>
          <w:rFonts w:ascii="Arial" w:hAnsi="Arial" w:cs="Arial"/>
          <w:sz w:val="24"/>
          <w:szCs w:val="24"/>
        </w:rPr>
        <w:t>enhance</w:t>
      </w:r>
      <w:r w:rsidR="00352DD6" w:rsidRPr="00D93F0D">
        <w:rPr>
          <w:rFonts w:ascii="Arial" w:hAnsi="Arial" w:cs="Arial"/>
          <w:sz w:val="24"/>
          <w:szCs w:val="24"/>
        </w:rPr>
        <w:t xml:space="preserve"> </w:t>
      </w:r>
      <w:r w:rsidR="009B1750" w:rsidRPr="00D93F0D">
        <w:rPr>
          <w:rFonts w:ascii="Arial" w:hAnsi="Arial" w:cs="Arial"/>
          <w:sz w:val="24"/>
          <w:szCs w:val="24"/>
        </w:rPr>
        <w:t>the willingness of all staff to improve quality,</w:t>
      </w:r>
      <w:r w:rsidR="00352DD6" w:rsidRPr="00D93F0D">
        <w:rPr>
          <w:rFonts w:ascii="Arial" w:hAnsi="Arial" w:cs="Arial"/>
          <w:sz w:val="24"/>
          <w:szCs w:val="24"/>
        </w:rPr>
        <w:t xml:space="preserve"> which results in their enthusiasm to</w:t>
      </w:r>
      <w:r w:rsidR="009B1750" w:rsidRPr="00D93F0D">
        <w:rPr>
          <w:rFonts w:ascii="Arial" w:hAnsi="Arial" w:cs="Arial"/>
          <w:sz w:val="24"/>
          <w:szCs w:val="24"/>
        </w:rPr>
        <w:t xml:space="preserve"> implement</w:t>
      </w:r>
      <w:r w:rsidR="00352DD6" w:rsidRPr="00D93F0D">
        <w:rPr>
          <w:rFonts w:ascii="Arial" w:hAnsi="Arial" w:cs="Arial"/>
          <w:sz w:val="24"/>
          <w:szCs w:val="24"/>
        </w:rPr>
        <w:t xml:space="preserve">ing it </w:t>
      </w:r>
      <w:r w:rsidR="009B1750" w:rsidRPr="00D93F0D">
        <w:rPr>
          <w:rFonts w:ascii="Arial" w:hAnsi="Arial" w:cs="Arial"/>
          <w:sz w:val="24"/>
          <w:szCs w:val="24"/>
        </w:rPr>
        <w:t>into practice,</w:t>
      </w:r>
      <w:r w:rsidR="00352DD6" w:rsidRPr="00D93F0D">
        <w:rPr>
          <w:rFonts w:ascii="Arial" w:hAnsi="Arial" w:cs="Arial"/>
          <w:sz w:val="24"/>
          <w:szCs w:val="24"/>
        </w:rPr>
        <w:t xml:space="preserve"> which in turn helps to</w:t>
      </w:r>
      <w:r w:rsidR="009B1750" w:rsidRPr="00D93F0D">
        <w:rPr>
          <w:rFonts w:ascii="Arial" w:hAnsi="Arial" w:cs="Arial"/>
          <w:sz w:val="24"/>
          <w:szCs w:val="24"/>
        </w:rPr>
        <w:t xml:space="preserve"> support settings though self- evaluation and enhancement processes,</w:t>
      </w:r>
      <w:r w:rsidR="0003093B">
        <w:rPr>
          <w:rFonts w:ascii="Arial" w:hAnsi="Arial" w:cs="Arial"/>
          <w:sz w:val="24"/>
          <w:szCs w:val="24"/>
        </w:rPr>
        <w:t xml:space="preserve"> research</w:t>
      </w:r>
      <w:r w:rsidR="00352DD6" w:rsidRPr="00D93F0D">
        <w:rPr>
          <w:rFonts w:ascii="Arial" w:hAnsi="Arial" w:cs="Arial"/>
          <w:sz w:val="24"/>
          <w:szCs w:val="24"/>
        </w:rPr>
        <w:t xml:space="preserve"> </w:t>
      </w:r>
      <w:r w:rsidR="0003093B">
        <w:rPr>
          <w:rFonts w:ascii="Arial" w:hAnsi="Arial" w:cs="Arial"/>
          <w:sz w:val="24"/>
          <w:szCs w:val="24"/>
        </w:rPr>
        <w:t xml:space="preserve">in England and Hong Kong suggests </w:t>
      </w:r>
      <w:r w:rsidR="0051534B">
        <w:rPr>
          <w:rFonts w:ascii="Arial" w:hAnsi="Arial" w:cs="Arial"/>
          <w:sz w:val="24"/>
          <w:szCs w:val="24"/>
        </w:rPr>
        <w:t xml:space="preserve">that the importance of carrying out and staff being actively involved in quality implementation a more structured approach to the improvement of services is required(Campbell-Barr and Leeson,2010), </w:t>
      </w:r>
      <w:r w:rsidR="00352DD6" w:rsidRPr="00D93F0D">
        <w:rPr>
          <w:rFonts w:ascii="Arial" w:hAnsi="Arial" w:cs="Arial"/>
          <w:sz w:val="24"/>
          <w:szCs w:val="24"/>
        </w:rPr>
        <w:t xml:space="preserve">which </w:t>
      </w:r>
      <w:r w:rsidR="0051534B">
        <w:rPr>
          <w:rFonts w:ascii="Arial" w:hAnsi="Arial" w:cs="Arial"/>
          <w:sz w:val="24"/>
          <w:szCs w:val="24"/>
        </w:rPr>
        <w:t xml:space="preserve">goes on to </w:t>
      </w:r>
      <w:r w:rsidR="00352DD6" w:rsidRPr="00D93F0D">
        <w:rPr>
          <w:rFonts w:ascii="Arial" w:hAnsi="Arial" w:cs="Arial"/>
          <w:sz w:val="24"/>
          <w:szCs w:val="24"/>
        </w:rPr>
        <w:t>enables early years settings to</w:t>
      </w:r>
      <w:r w:rsidR="009B1750" w:rsidRPr="00D93F0D">
        <w:rPr>
          <w:rFonts w:ascii="Arial" w:hAnsi="Arial" w:cs="Arial"/>
          <w:sz w:val="24"/>
          <w:szCs w:val="24"/>
        </w:rPr>
        <w:t xml:space="preserve"> provides evidence that a setting has made appropriate implementations to meet the standards and gain the accredited standard needed,</w:t>
      </w:r>
      <w:r w:rsidR="00F32607">
        <w:rPr>
          <w:rFonts w:ascii="Arial" w:hAnsi="Arial" w:cs="Arial"/>
          <w:sz w:val="24"/>
          <w:szCs w:val="24"/>
        </w:rPr>
        <w:t xml:space="preserve"> evidence is gathered from a variety of sources such </w:t>
      </w:r>
      <w:r w:rsidR="00F32607">
        <w:rPr>
          <w:rFonts w:ascii="Arial" w:hAnsi="Arial" w:cs="Arial"/>
          <w:sz w:val="24"/>
          <w:szCs w:val="24"/>
        </w:rPr>
        <w:lastRenderedPageBreak/>
        <w:t xml:space="preserve">as peer and children observations, meetings with staff and one to ones with parents and also children’s monitored learning achievements(Red-car,2018), </w:t>
      </w:r>
      <w:r w:rsidR="0049237F" w:rsidRPr="00D93F0D">
        <w:rPr>
          <w:rFonts w:ascii="Arial" w:hAnsi="Arial" w:cs="Arial"/>
          <w:sz w:val="24"/>
          <w:szCs w:val="24"/>
        </w:rPr>
        <w:t xml:space="preserve"> through this process it</w:t>
      </w:r>
      <w:r w:rsidR="009B1750" w:rsidRPr="00D93F0D">
        <w:rPr>
          <w:rFonts w:ascii="Arial" w:hAnsi="Arial" w:cs="Arial"/>
          <w:sz w:val="24"/>
          <w:szCs w:val="24"/>
        </w:rPr>
        <w:t xml:space="preserve"> enables parents to decide on the appropriate provision for their child,</w:t>
      </w:r>
      <w:r w:rsidR="0049237F" w:rsidRPr="00D93F0D">
        <w:rPr>
          <w:rFonts w:ascii="Arial" w:hAnsi="Arial" w:cs="Arial"/>
          <w:sz w:val="24"/>
          <w:szCs w:val="24"/>
        </w:rPr>
        <w:t xml:space="preserve"> </w:t>
      </w:r>
      <w:r w:rsidR="005C2B3C" w:rsidRPr="00D93F0D">
        <w:rPr>
          <w:rFonts w:ascii="Arial" w:hAnsi="Arial" w:cs="Arial"/>
          <w:sz w:val="24"/>
          <w:szCs w:val="24"/>
        </w:rPr>
        <w:t xml:space="preserve">it </w:t>
      </w:r>
      <w:r w:rsidR="0049237F" w:rsidRPr="00D93F0D">
        <w:rPr>
          <w:rFonts w:ascii="Arial" w:hAnsi="Arial" w:cs="Arial"/>
          <w:sz w:val="24"/>
          <w:szCs w:val="24"/>
        </w:rPr>
        <w:t xml:space="preserve">also </w:t>
      </w:r>
      <w:r w:rsidR="005C2B3C" w:rsidRPr="00D93F0D">
        <w:rPr>
          <w:rFonts w:ascii="Arial" w:hAnsi="Arial" w:cs="Arial"/>
          <w:sz w:val="24"/>
          <w:szCs w:val="24"/>
        </w:rPr>
        <w:t>relays to parents and other outside agencies on how the early years setting has improved their minimum standards,</w:t>
      </w:r>
      <w:r w:rsidR="0049237F" w:rsidRPr="00D93F0D">
        <w:rPr>
          <w:rFonts w:ascii="Arial" w:hAnsi="Arial" w:cs="Arial"/>
          <w:sz w:val="24"/>
          <w:szCs w:val="24"/>
        </w:rPr>
        <w:t xml:space="preserve"> whilst also giving </w:t>
      </w:r>
      <w:r w:rsidR="005C2B3C" w:rsidRPr="00D93F0D">
        <w:rPr>
          <w:rFonts w:ascii="Arial" w:hAnsi="Arial" w:cs="Arial"/>
          <w:sz w:val="24"/>
          <w:szCs w:val="24"/>
        </w:rPr>
        <w:t>managers/leaders and early years practitioners the confidence to make decisions and alterations in the way they carry out their role</w:t>
      </w:r>
      <w:r w:rsidR="0049237F" w:rsidRPr="00D93F0D">
        <w:rPr>
          <w:rFonts w:ascii="Arial" w:hAnsi="Arial" w:cs="Arial"/>
          <w:sz w:val="24"/>
          <w:szCs w:val="24"/>
        </w:rPr>
        <w:t>.</w:t>
      </w:r>
      <w:r w:rsidR="00157C56" w:rsidRPr="00D93F0D">
        <w:rPr>
          <w:rFonts w:ascii="Arial" w:hAnsi="Arial" w:cs="Arial"/>
          <w:sz w:val="24"/>
          <w:szCs w:val="24"/>
        </w:rPr>
        <w:t xml:space="preserve"> </w:t>
      </w:r>
      <w:r w:rsidR="005C2B3C" w:rsidRPr="00D93F0D">
        <w:rPr>
          <w:rFonts w:ascii="Arial" w:hAnsi="Arial" w:cs="Arial"/>
          <w:sz w:val="24"/>
          <w:szCs w:val="24"/>
        </w:rPr>
        <w:t xml:space="preserve">Furthermore, quality assurance set quality standards </w:t>
      </w:r>
      <w:r w:rsidR="003C4415" w:rsidRPr="00D93F0D">
        <w:rPr>
          <w:rFonts w:ascii="Arial" w:hAnsi="Arial" w:cs="Arial"/>
          <w:sz w:val="24"/>
          <w:szCs w:val="24"/>
        </w:rPr>
        <w:t>and is a way of monitoring services for children, while also providing a tool which outside agencies such as Flying start, design to smile and healthy pre-schools can have clarification on how money implemented to improve the service for children is being used appropriately in delivering good quality practice</w:t>
      </w:r>
      <w:r w:rsidR="00882DC2" w:rsidRPr="00D93F0D">
        <w:rPr>
          <w:rFonts w:ascii="Arial" w:hAnsi="Arial" w:cs="Arial"/>
          <w:sz w:val="24"/>
          <w:szCs w:val="24"/>
        </w:rPr>
        <w:t xml:space="preserve"> </w:t>
      </w:r>
      <w:r w:rsidR="003C4415" w:rsidRPr="00D93F0D">
        <w:rPr>
          <w:rFonts w:ascii="Arial" w:hAnsi="Arial" w:cs="Arial"/>
          <w:sz w:val="24"/>
          <w:szCs w:val="24"/>
        </w:rPr>
        <w:t>(</w:t>
      </w:r>
      <w:r w:rsidR="000B379D">
        <w:rPr>
          <w:rStyle w:val="Hyperlink"/>
          <w:rFonts w:ascii="Arial" w:hAnsi="Arial" w:cs="Arial"/>
          <w:color w:val="auto"/>
          <w:sz w:val="24"/>
          <w:szCs w:val="24"/>
        </w:rPr>
        <w:t>E</w:t>
      </w:r>
      <w:r w:rsidR="00F710D9" w:rsidRPr="00F710D9">
        <w:rPr>
          <w:rStyle w:val="Hyperlink"/>
          <w:rFonts w:ascii="Arial" w:hAnsi="Arial" w:cs="Arial"/>
          <w:color w:val="auto"/>
          <w:sz w:val="24"/>
          <w:szCs w:val="24"/>
        </w:rPr>
        <w:t xml:space="preserve">arly </w:t>
      </w:r>
      <w:r w:rsidR="000B379D">
        <w:rPr>
          <w:rStyle w:val="Hyperlink"/>
          <w:rFonts w:ascii="Arial" w:hAnsi="Arial" w:cs="Arial"/>
          <w:color w:val="auto"/>
          <w:sz w:val="24"/>
          <w:szCs w:val="24"/>
        </w:rPr>
        <w:t>Y</w:t>
      </w:r>
      <w:r w:rsidR="00F710D9" w:rsidRPr="00F710D9">
        <w:rPr>
          <w:rStyle w:val="Hyperlink"/>
          <w:rFonts w:ascii="Arial" w:hAnsi="Arial" w:cs="Arial"/>
          <w:color w:val="auto"/>
          <w:sz w:val="24"/>
          <w:szCs w:val="24"/>
        </w:rPr>
        <w:t>ears</w:t>
      </w:r>
      <w:r w:rsidR="003C4415" w:rsidRPr="00F710D9">
        <w:rPr>
          <w:rFonts w:ascii="Arial" w:hAnsi="Arial" w:cs="Arial"/>
          <w:sz w:val="24"/>
          <w:szCs w:val="24"/>
        </w:rPr>
        <w:t xml:space="preserve">, </w:t>
      </w:r>
      <w:r w:rsidR="003C4415" w:rsidRPr="00D93F0D">
        <w:rPr>
          <w:rFonts w:ascii="Arial" w:hAnsi="Arial" w:cs="Arial"/>
          <w:sz w:val="24"/>
          <w:szCs w:val="24"/>
        </w:rPr>
        <w:t>2013).</w:t>
      </w:r>
      <w:r w:rsidR="00882DC2" w:rsidRPr="00D93F0D">
        <w:rPr>
          <w:rFonts w:ascii="Arial" w:hAnsi="Arial" w:cs="Arial"/>
          <w:sz w:val="24"/>
          <w:szCs w:val="24"/>
        </w:rPr>
        <w:t xml:space="preserve"> Continuing from this evidence e</w:t>
      </w:r>
      <w:r w:rsidR="00950EB9" w:rsidRPr="00D93F0D">
        <w:rPr>
          <w:rFonts w:ascii="Arial" w:hAnsi="Arial" w:cs="Arial"/>
          <w:sz w:val="24"/>
          <w:szCs w:val="24"/>
        </w:rPr>
        <w:t>arly years as a whole understand that quality assurance schemes make available a resource for leaders/managers to improve the standards through a process of self- evaluation or assessment. This involves their team in a cycle of continuous development in which the setting uses to mark against a set of criteria or standards. Through this system strengths and areas of improvement are highlighted, from which a plan of action is devised and implemented, and a follow up review is scheduled</w:t>
      </w:r>
      <w:r w:rsidR="00861EC0" w:rsidRPr="00D93F0D">
        <w:rPr>
          <w:rFonts w:ascii="Arial" w:hAnsi="Arial" w:cs="Arial"/>
          <w:sz w:val="24"/>
          <w:szCs w:val="24"/>
        </w:rPr>
        <w:t xml:space="preserve"> </w:t>
      </w:r>
      <w:r w:rsidR="00F710D9">
        <w:rPr>
          <w:rFonts w:ascii="Arial" w:hAnsi="Arial" w:cs="Arial"/>
          <w:sz w:val="24"/>
          <w:szCs w:val="24"/>
        </w:rPr>
        <w:t>(early years,</w:t>
      </w:r>
      <w:r w:rsidR="00950EB9" w:rsidRPr="00D93F0D">
        <w:rPr>
          <w:rFonts w:ascii="Arial" w:hAnsi="Arial" w:cs="Arial"/>
          <w:sz w:val="24"/>
          <w:szCs w:val="24"/>
        </w:rPr>
        <w:t xml:space="preserve">2013). </w:t>
      </w:r>
      <w:r w:rsidR="00900612" w:rsidRPr="00D93F0D">
        <w:rPr>
          <w:rFonts w:ascii="Arial" w:hAnsi="Arial" w:cs="Arial"/>
          <w:sz w:val="24"/>
          <w:szCs w:val="24"/>
        </w:rPr>
        <w:t>The national day</w:t>
      </w:r>
      <w:r w:rsidR="00BD13BA" w:rsidRPr="00D93F0D">
        <w:rPr>
          <w:rFonts w:ascii="Arial" w:hAnsi="Arial" w:cs="Arial"/>
          <w:sz w:val="24"/>
          <w:szCs w:val="24"/>
        </w:rPr>
        <w:t xml:space="preserve"> nurseries association is now on board with the </w:t>
      </w:r>
      <w:r w:rsidR="00F37D25" w:rsidRPr="00D93F0D">
        <w:rPr>
          <w:rFonts w:ascii="Arial" w:hAnsi="Arial" w:cs="Arial"/>
          <w:sz w:val="24"/>
          <w:szCs w:val="24"/>
        </w:rPr>
        <w:t xml:space="preserve">same view </w:t>
      </w:r>
      <w:r w:rsidR="00BD13BA" w:rsidRPr="00D93F0D">
        <w:rPr>
          <w:rFonts w:ascii="Arial" w:hAnsi="Arial" w:cs="Arial"/>
          <w:sz w:val="24"/>
          <w:szCs w:val="24"/>
        </w:rPr>
        <w:t>of quality assurance and is due to pilot their QA scheme, which has been produced with the support of the Department for Education and employment, which was released in May</w:t>
      </w:r>
      <w:r w:rsidR="00861EC0" w:rsidRPr="00D93F0D">
        <w:rPr>
          <w:rFonts w:ascii="Arial" w:hAnsi="Arial" w:cs="Arial"/>
          <w:sz w:val="24"/>
          <w:szCs w:val="24"/>
        </w:rPr>
        <w:t xml:space="preserve"> </w:t>
      </w:r>
      <w:r w:rsidR="00BD13BA" w:rsidRPr="00D93F0D">
        <w:rPr>
          <w:rFonts w:ascii="Arial" w:hAnsi="Arial" w:cs="Arial"/>
          <w:sz w:val="24"/>
          <w:szCs w:val="24"/>
        </w:rPr>
        <w:t>(</w:t>
      </w:r>
      <w:r w:rsidR="00F710D9">
        <w:rPr>
          <w:rStyle w:val="Hyperlink"/>
          <w:rFonts w:ascii="Arial" w:hAnsi="Arial" w:cs="Arial"/>
          <w:sz w:val="24"/>
          <w:szCs w:val="24"/>
        </w:rPr>
        <w:t>Nurseryworld</w:t>
      </w:r>
      <w:r w:rsidR="00BD13BA" w:rsidRPr="00D93F0D">
        <w:rPr>
          <w:rFonts w:ascii="Arial" w:hAnsi="Arial" w:cs="Arial"/>
          <w:sz w:val="24"/>
          <w:szCs w:val="24"/>
        </w:rPr>
        <w:t xml:space="preserve">,2000). </w:t>
      </w:r>
      <w:r w:rsidR="006222F0" w:rsidRPr="00D93F0D">
        <w:rPr>
          <w:rFonts w:ascii="Arial" w:hAnsi="Arial" w:cs="Arial"/>
          <w:sz w:val="24"/>
          <w:szCs w:val="24"/>
        </w:rPr>
        <w:t xml:space="preserve">Furthermore, </w:t>
      </w:r>
      <w:r w:rsidR="00EE4C1C" w:rsidRPr="00D93F0D">
        <w:rPr>
          <w:rFonts w:ascii="Arial" w:hAnsi="Arial" w:cs="Arial"/>
          <w:sz w:val="24"/>
          <w:szCs w:val="24"/>
        </w:rPr>
        <w:t>Sylva et al</w:t>
      </w:r>
      <w:r w:rsidR="00234BD7" w:rsidRPr="00D93F0D">
        <w:rPr>
          <w:rFonts w:ascii="Arial" w:hAnsi="Arial" w:cs="Arial"/>
          <w:sz w:val="24"/>
          <w:szCs w:val="24"/>
        </w:rPr>
        <w:t xml:space="preserve"> </w:t>
      </w:r>
      <w:r w:rsidR="00EE4C1C" w:rsidRPr="00D93F0D">
        <w:rPr>
          <w:rFonts w:ascii="Arial" w:hAnsi="Arial" w:cs="Arial"/>
          <w:sz w:val="24"/>
          <w:szCs w:val="24"/>
        </w:rPr>
        <w:t xml:space="preserve">(2005, cited in The Baby Effective Early Learning Programme,2006) states that government policy highly </w:t>
      </w:r>
      <w:r w:rsidR="00234BD7" w:rsidRPr="00D93F0D">
        <w:rPr>
          <w:rFonts w:ascii="Arial" w:hAnsi="Arial" w:cs="Arial"/>
          <w:sz w:val="24"/>
          <w:szCs w:val="24"/>
        </w:rPr>
        <w:t>identifies</w:t>
      </w:r>
      <w:r w:rsidR="00EE4C1C" w:rsidRPr="00D93F0D">
        <w:rPr>
          <w:rFonts w:ascii="Arial" w:hAnsi="Arial" w:cs="Arial"/>
          <w:sz w:val="24"/>
          <w:szCs w:val="24"/>
        </w:rPr>
        <w:t xml:space="preserve"> the large body of international evidence which suggests that high quality provision within the early years sector has a significant and lasting effect on children’s overall learning and development through their achievements within education. Furthermore, the government strategy is to focus on improvement</w:t>
      </w:r>
      <w:r w:rsidR="00802BFF" w:rsidRPr="00D93F0D">
        <w:rPr>
          <w:rFonts w:ascii="Arial" w:hAnsi="Arial" w:cs="Arial"/>
          <w:sz w:val="24"/>
          <w:szCs w:val="24"/>
        </w:rPr>
        <w:t xml:space="preserve"> in all E</w:t>
      </w:r>
      <w:r w:rsidR="00F37D25" w:rsidRPr="00D93F0D">
        <w:rPr>
          <w:rFonts w:ascii="Arial" w:hAnsi="Arial" w:cs="Arial"/>
          <w:sz w:val="24"/>
          <w:szCs w:val="24"/>
        </w:rPr>
        <w:t xml:space="preserve">arly </w:t>
      </w:r>
      <w:r w:rsidR="00802BFF" w:rsidRPr="00D93F0D">
        <w:rPr>
          <w:rFonts w:ascii="Arial" w:hAnsi="Arial" w:cs="Arial"/>
          <w:sz w:val="24"/>
          <w:szCs w:val="24"/>
        </w:rPr>
        <w:t>C</w:t>
      </w:r>
      <w:r w:rsidR="00F37D25" w:rsidRPr="00D93F0D">
        <w:rPr>
          <w:rFonts w:ascii="Arial" w:hAnsi="Arial" w:cs="Arial"/>
          <w:sz w:val="24"/>
          <w:szCs w:val="24"/>
        </w:rPr>
        <w:t xml:space="preserve">hildhood of </w:t>
      </w:r>
      <w:r w:rsidR="00802BFF" w:rsidRPr="00D93F0D">
        <w:rPr>
          <w:rFonts w:ascii="Arial" w:hAnsi="Arial" w:cs="Arial"/>
          <w:sz w:val="24"/>
          <w:szCs w:val="24"/>
        </w:rPr>
        <w:t>E</w:t>
      </w:r>
      <w:r w:rsidR="00F37D25" w:rsidRPr="00D93F0D">
        <w:rPr>
          <w:rFonts w:ascii="Arial" w:hAnsi="Arial" w:cs="Arial"/>
          <w:sz w:val="24"/>
          <w:szCs w:val="24"/>
        </w:rPr>
        <w:t xml:space="preserve">ducation and </w:t>
      </w:r>
      <w:r w:rsidR="00802BFF" w:rsidRPr="00D93F0D">
        <w:rPr>
          <w:rFonts w:ascii="Arial" w:hAnsi="Arial" w:cs="Arial"/>
          <w:sz w:val="24"/>
          <w:szCs w:val="24"/>
        </w:rPr>
        <w:t>C</w:t>
      </w:r>
      <w:r w:rsidR="00F37D25" w:rsidRPr="00D93F0D">
        <w:rPr>
          <w:rFonts w:ascii="Arial" w:hAnsi="Arial" w:cs="Arial"/>
          <w:sz w:val="24"/>
          <w:szCs w:val="24"/>
        </w:rPr>
        <w:t>are</w:t>
      </w:r>
      <w:r w:rsidR="00802BFF" w:rsidRPr="00D93F0D">
        <w:rPr>
          <w:rFonts w:ascii="Arial" w:hAnsi="Arial" w:cs="Arial"/>
          <w:sz w:val="24"/>
          <w:szCs w:val="24"/>
        </w:rPr>
        <w:t xml:space="preserve"> settings and ensure that all settings gain sufficient standards across the board through: a national process of registration, a national method of inspection, which within Wales is CIW, a national recognised system of quality assurance schemes, a high level of training to enhance staff qualifications and knowledge. All of the stated strategies </w:t>
      </w:r>
      <w:r w:rsidR="00F27F0D" w:rsidRPr="00D93F0D">
        <w:rPr>
          <w:rFonts w:ascii="Arial" w:hAnsi="Arial" w:cs="Arial"/>
          <w:sz w:val="24"/>
          <w:szCs w:val="24"/>
        </w:rPr>
        <w:t>emphasise</w:t>
      </w:r>
      <w:r w:rsidR="00802BFF" w:rsidRPr="00D93F0D">
        <w:rPr>
          <w:rFonts w:ascii="Arial" w:hAnsi="Arial" w:cs="Arial"/>
          <w:sz w:val="24"/>
          <w:szCs w:val="24"/>
        </w:rPr>
        <w:t xml:space="preserve"> the importance of improving staff ECEC workforce through competence and </w:t>
      </w:r>
      <w:r w:rsidR="00234BD7" w:rsidRPr="00D93F0D">
        <w:rPr>
          <w:rFonts w:ascii="Arial" w:hAnsi="Arial" w:cs="Arial"/>
          <w:sz w:val="24"/>
          <w:szCs w:val="24"/>
        </w:rPr>
        <w:t>professionalism (</w:t>
      </w:r>
      <w:r w:rsidR="00EE4C1C" w:rsidRPr="00D93F0D">
        <w:rPr>
          <w:rFonts w:ascii="Arial" w:hAnsi="Arial" w:cs="Arial"/>
          <w:sz w:val="24"/>
          <w:szCs w:val="24"/>
        </w:rPr>
        <w:t>Bertram and Pascal,2006).</w:t>
      </w:r>
      <w:r w:rsidR="00F27F0D" w:rsidRPr="00D93F0D">
        <w:rPr>
          <w:rFonts w:ascii="Arial" w:hAnsi="Arial" w:cs="Arial"/>
          <w:sz w:val="24"/>
          <w:szCs w:val="24"/>
        </w:rPr>
        <w:t xml:space="preserve"> </w:t>
      </w:r>
      <w:r w:rsidR="00354E63" w:rsidRPr="00D93F0D">
        <w:rPr>
          <w:rFonts w:ascii="Arial" w:hAnsi="Arial" w:cs="Arial"/>
          <w:sz w:val="24"/>
          <w:szCs w:val="24"/>
        </w:rPr>
        <w:t xml:space="preserve">As early years settings we have to maintain the mindset of quality enhancements are to improve the setting as a whole, </w:t>
      </w:r>
      <w:r w:rsidR="00354E63" w:rsidRPr="00D93F0D">
        <w:rPr>
          <w:rFonts w:ascii="Arial" w:hAnsi="Arial" w:cs="Arial"/>
          <w:sz w:val="24"/>
          <w:szCs w:val="24"/>
        </w:rPr>
        <w:lastRenderedPageBreak/>
        <w:t>to create, maintain and improve provision in order to make available the highest quality learning and development experiences for all children and their families. As it is suggested that children who obtain a high standard of provision</w:t>
      </w:r>
      <w:r w:rsidR="00473423" w:rsidRPr="00D93F0D">
        <w:rPr>
          <w:rFonts w:ascii="Arial" w:hAnsi="Arial" w:cs="Arial"/>
          <w:sz w:val="24"/>
          <w:szCs w:val="24"/>
        </w:rPr>
        <w:t xml:space="preserve"> tend to be high achievers and </w:t>
      </w:r>
      <w:r w:rsidR="00F37D25" w:rsidRPr="00D93F0D">
        <w:rPr>
          <w:rFonts w:ascii="Arial" w:hAnsi="Arial" w:cs="Arial"/>
          <w:sz w:val="24"/>
          <w:szCs w:val="24"/>
        </w:rPr>
        <w:t>possess</w:t>
      </w:r>
      <w:r w:rsidR="00473423" w:rsidRPr="00D93F0D">
        <w:rPr>
          <w:rFonts w:ascii="Arial" w:hAnsi="Arial" w:cs="Arial"/>
          <w:sz w:val="24"/>
          <w:szCs w:val="24"/>
        </w:rPr>
        <w:t xml:space="preserve"> better social, emotional and intellectual abilities needed for life -long learning. However, a provision not so efficient is unable to support children’s learning and development long term. Therefore, quality improvements are an ongoing cycle based on planning; enforcing, reviewing and analysing. It is a constant cycle consisting of children, parents and professionals</w:t>
      </w:r>
      <w:r w:rsidR="00273E30" w:rsidRPr="00D93F0D">
        <w:rPr>
          <w:rFonts w:ascii="Arial" w:hAnsi="Arial" w:cs="Arial"/>
          <w:sz w:val="24"/>
          <w:szCs w:val="24"/>
        </w:rPr>
        <w:t xml:space="preserve"> </w:t>
      </w:r>
      <w:r w:rsidR="00473423" w:rsidRPr="00D93F0D">
        <w:rPr>
          <w:rFonts w:ascii="Arial" w:hAnsi="Arial" w:cs="Arial"/>
          <w:sz w:val="24"/>
          <w:szCs w:val="24"/>
        </w:rPr>
        <w:t>(</w:t>
      </w:r>
      <w:r w:rsidR="00F710D9">
        <w:rPr>
          <w:rStyle w:val="Hyperlink"/>
          <w:rFonts w:ascii="Arial" w:hAnsi="Arial" w:cs="Arial"/>
          <w:sz w:val="24"/>
          <w:szCs w:val="24"/>
        </w:rPr>
        <w:t>Foundation years,</w:t>
      </w:r>
      <w:r w:rsidR="00032ABF" w:rsidRPr="00D93F0D">
        <w:rPr>
          <w:rFonts w:ascii="Arial" w:hAnsi="Arial" w:cs="Arial"/>
          <w:sz w:val="24"/>
          <w:szCs w:val="24"/>
        </w:rPr>
        <w:t xml:space="preserve"> </w:t>
      </w:r>
      <w:r w:rsidR="00F710D9">
        <w:rPr>
          <w:rFonts w:ascii="Arial" w:hAnsi="Arial" w:cs="Arial"/>
          <w:sz w:val="24"/>
          <w:szCs w:val="24"/>
        </w:rPr>
        <w:t xml:space="preserve">no </w:t>
      </w:r>
      <w:r w:rsidR="00473423" w:rsidRPr="00D93F0D">
        <w:rPr>
          <w:rFonts w:ascii="Arial" w:hAnsi="Arial" w:cs="Arial"/>
          <w:sz w:val="24"/>
          <w:szCs w:val="24"/>
        </w:rPr>
        <w:t>date).</w:t>
      </w:r>
      <w:r w:rsidR="003D63A4" w:rsidRPr="00D93F0D">
        <w:rPr>
          <w:rFonts w:ascii="Arial" w:hAnsi="Arial" w:cs="Arial"/>
          <w:sz w:val="24"/>
          <w:szCs w:val="24"/>
        </w:rPr>
        <w:t xml:space="preserve"> </w:t>
      </w:r>
      <w:r w:rsidR="00DD794B" w:rsidRPr="00D93F0D">
        <w:rPr>
          <w:rFonts w:ascii="Arial" w:hAnsi="Arial" w:cs="Arial"/>
          <w:sz w:val="24"/>
          <w:szCs w:val="24"/>
        </w:rPr>
        <w:t>However, within the Irish quality of early years provision assessment was not first suggested until the 2013’Right from the start: The Report of the Expert Advisory Group on the Early Years Strategy’.</w:t>
      </w:r>
      <w:r w:rsidR="003D63A4" w:rsidRPr="00D93F0D">
        <w:rPr>
          <w:rFonts w:ascii="Arial" w:hAnsi="Arial" w:cs="Arial"/>
          <w:sz w:val="24"/>
          <w:szCs w:val="24"/>
        </w:rPr>
        <w:t xml:space="preserve"> Through using globally recognised assessment quality tools, the Expert Advisory group stated that this should ‘enhance implementation priorities</w:t>
      </w:r>
      <w:r w:rsidR="00DD794B" w:rsidRPr="00D93F0D">
        <w:rPr>
          <w:rFonts w:ascii="Arial" w:hAnsi="Arial" w:cs="Arial"/>
          <w:sz w:val="24"/>
          <w:szCs w:val="24"/>
        </w:rPr>
        <w:t xml:space="preserve"> </w:t>
      </w:r>
      <w:r w:rsidR="003D63A4" w:rsidRPr="00D93F0D">
        <w:rPr>
          <w:rFonts w:ascii="Arial" w:hAnsi="Arial" w:cs="Arial"/>
          <w:sz w:val="24"/>
          <w:szCs w:val="24"/>
        </w:rPr>
        <w:t>for early years strategies and make available a baseline for adequate assessment of the improvement of quality raising levels of practice taken on board through the strategies</w:t>
      </w:r>
      <w:r w:rsidR="00832E24" w:rsidRPr="00D93F0D">
        <w:rPr>
          <w:rFonts w:ascii="Arial" w:hAnsi="Arial" w:cs="Arial"/>
          <w:sz w:val="24"/>
          <w:szCs w:val="24"/>
        </w:rPr>
        <w:t xml:space="preserve"> </w:t>
      </w:r>
      <w:r w:rsidR="003D63A4" w:rsidRPr="00D93F0D">
        <w:rPr>
          <w:rFonts w:ascii="Arial" w:hAnsi="Arial" w:cs="Arial"/>
          <w:sz w:val="24"/>
          <w:szCs w:val="24"/>
        </w:rPr>
        <w:t>(</w:t>
      </w:r>
      <w:r w:rsidR="00832E24" w:rsidRPr="00D93F0D">
        <w:rPr>
          <w:rFonts w:ascii="Arial" w:hAnsi="Arial" w:cs="Arial"/>
          <w:sz w:val="24"/>
          <w:szCs w:val="24"/>
        </w:rPr>
        <w:t>UWTSD online library,2017).</w:t>
      </w:r>
      <w:r w:rsidR="00DD794B" w:rsidRPr="00D93F0D">
        <w:rPr>
          <w:rFonts w:ascii="Arial" w:hAnsi="Arial" w:cs="Arial"/>
          <w:sz w:val="24"/>
          <w:szCs w:val="24"/>
        </w:rPr>
        <w:t xml:space="preserve"> </w:t>
      </w:r>
      <w:r w:rsidR="00832E24" w:rsidRPr="00D93F0D">
        <w:rPr>
          <w:rFonts w:ascii="Arial" w:hAnsi="Arial" w:cs="Arial"/>
          <w:sz w:val="24"/>
          <w:szCs w:val="24"/>
        </w:rPr>
        <w:t xml:space="preserve">Furthermore, Ofsted </w:t>
      </w:r>
      <w:r w:rsidR="00006EF8" w:rsidRPr="00D93F0D">
        <w:rPr>
          <w:rFonts w:ascii="Arial" w:hAnsi="Arial" w:cs="Arial"/>
          <w:sz w:val="24"/>
          <w:szCs w:val="24"/>
        </w:rPr>
        <w:t>(</w:t>
      </w:r>
      <w:r w:rsidR="00480E14" w:rsidRPr="00D93F0D">
        <w:rPr>
          <w:rFonts w:ascii="Arial" w:hAnsi="Arial" w:cs="Arial"/>
          <w:sz w:val="24"/>
          <w:szCs w:val="24"/>
        </w:rPr>
        <w:t>2013, cited</w:t>
      </w:r>
      <w:r w:rsidR="00006EF8" w:rsidRPr="00D93F0D">
        <w:rPr>
          <w:rFonts w:ascii="Arial" w:hAnsi="Arial" w:cs="Arial"/>
          <w:sz w:val="24"/>
          <w:szCs w:val="24"/>
        </w:rPr>
        <w:t xml:space="preserve"> in The Early Years Reflective Practice,2015) states that as an early years setting part of your inspection process requires each setting to self-evaluate to display the quality and effectiveness of their provision, using the early years self- evaluation form as a basis of guidance</w:t>
      </w:r>
      <w:r w:rsidR="00FB60E5" w:rsidRPr="00D93F0D">
        <w:rPr>
          <w:rFonts w:ascii="Arial" w:hAnsi="Arial" w:cs="Arial"/>
          <w:sz w:val="24"/>
          <w:szCs w:val="24"/>
        </w:rPr>
        <w:t xml:space="preserve">. Furthermore, early years providers are asked to produce evidence of children’s experiences, specifically how well the setting meets the needs of the children who attend and how well they: enhance children’s learning and development; addresses the needs of individual children attending the setting; </w:t>
      </w:r>
      <w:r w:rsidR="00133C99" w:rsidRPr="00D93F0D">
        <w:rPr>
          <w:rFonts w:ascii="Arial" w:hAnsi="Arial" w:cs="Arial"/>
          <w:sz w:val="24"/>
          <w:szCs w:val="24"/>
        </w:rPr>
        <w:t xml:space="preserve">make learning enjoyable to the children in attendance and make developments towards their learning outcomes </w:t>
      </w:r>
      <w:r w:rsidR="00006EF8" w:rsidRPr="00D93F0D">
        <w:rPr>
          <w:rFonts w:ascii="Arial" w:hAnsi="Arial" w:cs="Arial"/>
          <w:sz w:val="24"/>
          <w:szCs w:val="24"/>
        </w:rPr>
        <w:t>(Brock,2015).</w:t>
      </w:r>
      <w:r w:rsidR="00FB60E5" w:rsidRPr="00D93F0D">
        <w:rPr>
          <w:rFonts w:ascii="Arial" w:hAnsi="Arial" w:cs="Arial"/>
          <w:sz w:val="24"/>
          <w:szCs w:val="24"/>
        </w:rPr>
        <w:t xml:space="preserve"> </w:t>
      </w:r>
    </w:p>
    <w:p w14:paraId="11FF118B" w14:textId="7215FCA3" w:rsidR="003055CA" w:rsidRPr="00D93F0D" w:rsidRDefault="005D7383" w:rsidP="00D93F0D">
      <w:pPr>
        <w:spacing w:line="360" w:lineRule="auto"/>
        <w:rPr>
          <w:rFonts w:ascii="Arial" w:hAnsi="Arial" w:cs="Arial"/>
          <w:sz w:val="24"/>
          <w:szCs w:val="24"/>
        </w:rPr>
      </w:pPr>
      <w:r w:rsidRPr="00D93F0D">
        <w:rPr>
          <w:rFonts w:ascii="Arial" w:hAnsi="Arial" w:cs="Arial"/>
          <w:sz w:val="24"/>
          <w:szCs w:val="24"/>
        </w:rPr>
        <w:t xml:space="preserve">Furthermore, while it is crucial to set out national minimum standards or ideals to which all early </w:t>
      </w:r>
      <w:r w:rsidR="00405F22" w:rsidRPr="00D93F0D">
        <w:rPr>
          <w:rFonts w:ascii="Arial" w:hAnsi="Arial" w:cs="Arial"/>
          <w:sz w:val="24"/>
          <w:szCs w:val="24"/>
        </w:rPr>
        <w:t>year’s</w:t>
      </w:r>
      <w:r w:rsidRPr="00D93F0D">
        <w:rPr>
          <w:rFonts w:ascii="Arial" w:hAnsi="Arial" w:cs="Arial"/>
          <w:sz w:val="24"/>
          <w:szCs w:val="24"/>
        </w:rPr>
        <w:t xml:space="preserve"> providers should comply with, there is a need for enhancement of provisions which exceed settings beyond </w:t>
      </w:r>
      <w:r w:rsidR="00405F22" w:rsidRPr="00D93F0D">
        <w:rPr>
          <w:rFonts w:ascii="Arial" w:hAnsi="Arial" w:cs="Arial"/>
          <w:sz w:val="24"/>
          <w:szCs w:val="24"/>
        </w:rPr>
        <w:t>this and</w:t>
      </w:r>
      <w:r w:rsidRPr="00D93F0D">
        <w:rPr>
          <w:rFonts w:ascii="Arial" w:hAnsi="Arial" w:cs="Arial"/>
          <w:sz w:val="24"/>
          <w:szCs w:val="24"/>
        </w:rPr>
        <w:t xml:space="preserve"> encourages a normality of continuous quality of enhancements (Bertram and Pascal,2006). </w:t>
      </w:r>
      <w:r w:rsidR="00407444" w:rsidRPr="00D93F0D">
        <w:rPr>
          <w:rFonts w:ascii="Arial" w:hAnsi="Arial" w:cs="Arial"/>
          <w:sz w:val="24"/>
          <w:szCs w:val="24"/>
        </w:rPr>
        <w:t>The Effective Provision of early years education(EPPE) research programmes continue to have an effect on implementing the improvements. While focusing on</w:t>
      </w:r>
      <w:r w:rsidR="009B2C40" w:rsidRPr="00D93F0D">
        <w:rPr>
          <w:rFonts w:ascii="Arial" w:hAnsi="Arial" w:cs="Arial"/>
          <w:sz w:val="24"/>
          <w:szCs w:val="24"/>
        </w:rPr>
        <w:t xml:space="preserve"> the EPPE programme’s methods of pedagogic practice in particular. This work was first made available in a published report in 2002 called’ Effective</w:t>
      </w:r>
      <w:r w:rsidR="00407444" w:rsidRPr="00D93F0D">
        <w:rPr>
          <w:rFonts w:ascii="Arial" w:hAnsi="Arial" w:cs="Arial"/>
          <w:sz w:val="24"/>
          <w:szCs w:val="24"/>
        </w:rPr>
        <w:t xml:space="preserve"> </w:t>
      </w:r>
      <w:r w:rsidR="009B2C40" w:rsidRPr="00D93F0D">
        <w:rPr>
          <w:rFonts w:ascii="Arial" w:hAnsi="Arial" w:cs="Arial"/>
          <w:sz w:val="24"/>
          <w:szCs w:val="24"/>
        </w:rPr>
        <w:t xml:space="preserve">Pedagogy in the Early Years(REPEY). Furthermore, the EPPE project encompassed the Environment rating scale to </w:t>
      </w:r>
      <w:r w:rsidR="009B2C40" w:rsidRPr="00D93F0D">
        <w:rPr>
          <w:rFonts w:ascii="Arial" w:hAnsi="Arial" w:cs="Arial"/>
          <w:sz w:val="24"/>
          <w:szCs w:val="24"/>
        </w:rPr>
        <w:lastRenderedPageBreak/>
        <w:t xml:space="preserve">identify the quality of </w:t>
      </w:r>
      <w:r w:rsidR="0003050E" w:rsidRPr="00D93F0D">
        <w:rPr>
          <w:rFonts w:ascii="Arial" w:hAnsi="Arial" w:cs="Arial"/>
          <w:sz w:val="24"/>
          <w:szCs w:val="24"/>
        </w:rPr>
        <w:t>provision and</w:t>
      </w:r>
      <w:r w:rsidR="009B2C40" w:rsidRPr="00D93F0D">
        <w:rPr>
          <w:rFonts w:ascii="Arial" w:hAnsi="Arial" w:cs="Arial"/>
          <w:sz w:val="24"/>
          <w:szCs w:val="24"/>
        </w:rPr>
        <w:t xml:space="preserve"> use a number of varying level </w:t>
      </w:r>
      <w:r w:rsidR="0003050E" w:rsidRPr="00D93F0D">
        <w:rPr>
          <w:rFonts w:ascii="Arial" w:hAnsi="Arial" w:cs="Arial"/>
          <w:sz w:val="24"/>
          <w:szCs w:val="24"/>
        </w:rPr>
        <w:t>analyses</w:t>
      </w:r>
      <w:r w:rsidR="009B2C40" w:rsidRPr="00D93F0D">
        <w:rPr>
          <w:rFonts w:ascii="Arial" w:hAnsi="Arial" w:cs="Arial"/>
          <w:sz w:val="24"/>
          <w:szCs w:val="24"/>
        </w:rPr>
        <w:t xml:space="preserve"> to narrow the areas of most importance in explaining varying levels of progress and development gained by children during their time in early years</w:t>
      </w:r>
      <w:r w:rsidR="0003050E" w:rsidRPr="00D93F0D">
        <w:rPr>
          <w:rFonts w:ascii="Arial" w:hAnsi="Arial" w:cs="Arial"/>
          <w:sz w:val="24"/>
          <w:szCs w:val="24"/>
        </w:rPr>
        <w:t xml:space="preserve"> </w:t>
      </w:r>
      <w:r w:rsidR="009B2C40" w:rsidRPr="00D93F0D">
        <w:rPr>
          <w:rFonts w:ascii="Arial" w:hAnsi="Arial" w:cs="Arial"/>
          <w:sz w:val="24"/>
          <w:szCs w:val="24"/>
        </w:rPr>
        <w:t>(Siraj-Blatchford et al,2009).</w:t>
      </w:r>
      <w:r w:rsidR="0003050E" w:rsidRPr="00D93F0D">
        <w:rPr>
          <w:rFonts w:ascii="Arial" w:hAnsi="Arial" w:cs="Arial"/>
          <w:sz w:val="24"/>
          <w:szCs w:val="24"/>
        </w:rPr>
        <w:t xml:space="preserve"> From this the continuous direction is to arrive at an acceptable and culturally relevant definition of quality and ways to compile data. The Angelo-American paper enhances the importance of staff-child ratio’ staff development and pedagogic programmes. These attributes are observed and evaluated</w:t>
      </w:r>
      <w:r w:rsidR="00A26A48" w:rsidRPr="00D93F0D">
        <w:rPr>
          <w:rFonts w:ascii="Arial" w:hAnsi="Arial" w:cs="Arial"/>
          <w:sz w:val="24"/>
          <w:szCs w:val="24"/>
        </w:rPr>
        <w:t xml:space="preserve"> by specific measurement tools such as the Early Childhood Environment rating scale, and through assessing children’s education development outcomes. These quality factors are suggested to be carried out not matter what the early years setting is or its financial status</w:t>
      </w:r>
      <w:r w:rsidR="00861EC0" w:rsidRPr="00D93F0D">
        <w:rPr>
          <w:rFonts w:ascii="Arial" w:hAnsi="Arial" w:cs="Arial"/>
          <w:sz w:val="24"/>
          <w:szCs w:val="24"/>
        </w:rPr>
        <w:t xml:space="preserve"> </w:t>
      </w:r>
      <w:r w:rsidR="00A26A48" w:rsidRPr="00D93F0D">
        <w:rPr>
          <w:rFonts w:ascii="Arial" w:hAnsi="Arial" w:cs="Arial"/>
          <w:sz w:val="24"/>
          <w:szCs w:val="24"/>
        </w:rPr>
        <w:t>(Penn,2011</w:t>
      </w:r>
      <w:r w:rsidR="008818C4" w:rsidRPr="00D93F0D">
        <w:rPr>
          <w:rFonts w:ascii="Arial" w:hAnsi="Arial" w:cs="Arial"/>
          <w:sz w:val="24"/>
          <w:szCs w:val="24"/>
        </w:rPr>
        <w:t>). However</w:t>
      </w:r>
      <w:r w:rsidR="00457913" w:rsidRPr="00D93F0D">
        <w:rPr>
          <w:rFonts w:ascii="Arial" w:hAnsi="Arial" w:cs="Arial"/>
          <w:sz w:val="24"/>
          <w:szCs w:val="24"/>
        </w:rPr>
        <w:t>,</w:t>
      </w:r>
      <w:r w:rsidR="00882DC2" w:rsidRPr="00D93F0D">
        <w:rPr>
          <w:rFonts w:ascii="Arial" w:hAnsi="Arial" w:cs="Arial"/>
          <w:sz w:val="24"/>
          <w:szCs w:val="24"/>
        </w:rPr>
        <w:t xml:space="preserve"> quality assurance</w:t>
      </w:r>
      <w:r w:rsidR="001D2A9E" w:rsidRPr="00D93F0D">
        <w:rPr>
          <w:rFonts w:ascii="Arial" w:hAnsi="Arial" w:cs="Arial"/>
          <w:sz w:val="24"/>
          <w:szCs w:val="24"/>
        </w:rPr>
        <w:t xml:space="preserve"> as</w:t>
      </w:r>
      <w:r w:rsidR="00457913" w:rsidRPr="00D93F0D">
        <w:rPr>
          <w:rFonts w:ascii="Arial" w:hAnsi="Arial" w:cs="Arial"/>
          <w:sz w:val="24"/>
          <w:szCs w:val="24"/>
        </w:rPr>
        <w:t xml:space="preserve"> Fortunati (2006, cited in Implementing Quality Improvement and Change in Early Years,2012) suggests that as professionals we view </w:t>
      </w:r>
      <w:r w:rsidR="00F37D25" w:rsidRPr="00D93F0D">
        <w:rPr>
          <w:rFonts w:ascii="Arial" w:hAnsi="Arial" w:cs="Arial"/>
          <w:sz w:val="24"/>
          <w:szCs w:val="24"/>
        </w:rPr>
        <w:t>q</w:t>
      </w:r>
      <w:r w:rsidR="00457913" w:rsidRPr="00D93F0D">
        <w:rPr>
          <w:rFonts w:ascii="Arial" w:hAnsi="Arial" w:cs="Arial"/>
          <w:sz w:val="24"/>
          <w:szCs w:val="24"/>
        </w:rPr>
        <w:t xml:space="preserve">uality improvement as a continuous process which is supported by outside agencies criteria or frameworks instead of being implemented by themselves. In the situation where quality is seen as being marked through outside parties, early years team members or workforce, can sometimes find it challenging to stand up for their values and act as </w:t>
      </w:r>
      <w:r w:rsidR="00DB51DA" w:rsidRPr="00D93F0D">
        <w:rPr>
          <w:rFonts w:ascii="Arial" w:hAnsi="Arial" w:cs="Arial"/>
          <w:sz w:val="24"/>
          <w:szCs w:val="24"/>
        </w:rPr>
        <w:t>free agents</w:t>
      </w:r>
      <w:r w:rsidR="00DD70FE" w:rsidRPr="00D93F0D">
        <w:rPr>
          <w:rFonts w:ascii="Arial" w:hAnsi="Arial" w:cs="Arial"/>
          <w:sz w:val="24"/>
          <w:szCs w:val="24"/>
        </w:rPr>
        <w:t>.</w:t>
      </w:r>
      <w:r w:rsidR="00DB51DA" w:rsidRPr="00D93F0D">
        <w:rPr>
          <w:rFonts w:ascii="Arial" w:hAnsi="Arial" w:cs="Arial"/>
          <w:sz w:val="24"/>
          <w:szCs w:val="24"/>
        </w:rPr>
        <w:t xml:space="preserve"> </w:t>
      </w:r>
      <w:r w:rsidR="00457913" w:rsidRPr="00D93F0D">
        <w:rPr>
          <w:rFonts w:ascii="Arial" w:hAnsi="Arial" w:cs="Arial"/>
          <w:sz w:val="24"/>
          <w:szCs w:val="24"/>
        </w:rPr>
        <w:t xml:space="preserve"> </w:t>
      </w:r>
      <w:r w:rsidR="00DB51DA" w:rsidRPr="00D93F0D">
        <w:rPr>
          <w:rFonts w:ascii="Arial" w:hAnsi="Arial" w:cs="Arial"/>
          <w:sz w:val="24"/>
          <w:szCs w:val="24"/>
        </w:rPr>
        <w:t>This perception can lead to feelings of lack of freedom, loss of voice, which can result in a negative effect on them being apart of the quality changes due to their lack of input</w:t>
      </w:r>
      <w:r w:rsidR="004B1F4A" w:rsidRPr="00D93F0D">
        <w:rPr>
          <w:rFonts w:ascii="Arial" w:hAnsi="Arial" w:cs="Arial"/>
          <w:sz w:val="24"/>
          <w:szCs w:val="24"/>
        </w:rPr>
        <w:t xml:space="preserve"> </w:t>
      </w:r>
      <w:r w:rsidR="00DB51DA" w:rsidRPr="00D93F0D">
        <w:rPr>
          <w:rFonts w:ascii="Arial" w:hAnsi="Arial" w:cs="Arial"/>
          <w:sz w:val="24"/>
          <w:szCs w:val="24"/>
        </w:rPr>
        <w:t>(Canning and Reed, 2012).</w:t>
      </w:r>
    </w:p>
    <w:p w14:paraId="41BDF43D" w14:textId="407DDA32" w:rsidR="00E069E5" w:rsidRPr="00D93F0D" w:rsidRDefault="001D2A9E" w:rsidP="00D93F0D">
      <w:pPr>
        <w:spacing w:line="360" w:lineRule="auto"/>
        <w:rPr>
          <w:rFonts w:ascii="Arial" w:hAnsi="Arial" w:cs="Arial"/>
          <w:sz w:val="24"/>
          <w:szCs w:val="24"/>
        </w:rPr>
      </w:pPr>
      <w:r w:rsidRPr="00D93F0D">
        <w:rPr>
          <w:rFonts w:ascii="Arial" w:hAnsi="Arial" w:cs="Arial"/>
          <w:sz w:val="24"/>
          <w:szCs w:val="24"/>
        </w:rPr>
        <w:t xml:space="preserve">There are different types of quality assurance formats which can be used to measure an early year’s settings quality of provision, one of which being </w:t>
      </w:r>
      <w:r w:rsidR="00F37D25" w:rsidRPr="00D93F0D">
        <w:rPr>
          <w:rFonts w:ascii="Arial" w:hAnsi="Arial" w:cs="Arial"/>
          <w:sz w:val="24"/>
          <w:szCs w:val="24"/>
        </w:rPr>
        <w:t xml:space="preserve">Self-Assessment of </w:t>
      </w:r>
      <w:r w:rsidRPr="00D93F0D">
        <w:rPr>
          <w:rFonts w:ascii="Arial" w:hAnsi="Arial" w:cs="Arial"/>
          <w:sz w:val="24"/>
          <w:szCs w:val="24"/>
        </w:rPr>
        <w:t>S</w:t>
      </w:r>
      <w:r w:rsidR="00F37D25" w:rsidRPr="00D93F0D">
        <w:rPr>
          <w:rFonts w:ascii="Arial" w:hAnsi="Arial" w:cs="Arial"/>
          <w:sz w:val="24"/>
          <w:szCs w:val="24"/>
        </w:rPr>
        <w:t xml:space="preserve">ervice </w:t>
      </w:r>
      <w:r w:rsidRPr="00D93F0D">
        <w:rPr>
          <w:rFonts w:ascii="Arial" w:hAnsi="Arial" w:cs="Arial"/>
          <w:sz w:val="24"/>
          <w:szCs w:val="24"/>
        </w:rPr>
        <w:t>S</w:t>
      </w:r>
      <w:r w:rsidR="00F37D25" w:rsidRPr="00D93F0D">
        <w:rPr>
          <w:rFonts w:ascii="Arial" w:hAnsi="Arial" w:cs="Arial"/>
          <w:sz w:val="24"/>
          <w:szCs w:val="24"/>
        </w:rPr>
        <w:t>tatement</w:t>
      </w:r>
      <w:r w:rsidRPr="00D93F0D">
        <w:rPr>
          <w:rFonts w:ascii="Arial" w:hAnsi="Arial" w:cs="Arial"/>
          <w:sz w:val="24"/>
          <w:szCs w:val="24"/>
        </w:rPr>
        <w:t xml:space="preserve"> which is a crucial tool for development for providers within Wales. The completion of SASS and quality of care report for each early year’s settings is a regulatory requirement and supports CSSIW now known as CIW to gain an understanding of the service early years settings provide. CIW inspectors will use the information early years managers or leaders provide to plan for inspection</w:t>
      </w:r>
      <w:r w:rsidR="000E3811" w:rsidRPr="00D93F0D">
        <w:rPr>
          <w:rFonts w:ascii="Arial" w:hAnsi="Arial" w:cs="Arial"/>
          <w:sz w:val="24"/>
          <w:szCs w:val="24"/>
        </w:rPr>
        <w:t xml:space="preserve"> and have an impact on the direction on which </w:t>
      </w:r>
      <w:r w:rsidR="000712D2" w:rsidRPr="00D93F0D">
        <w:rPr>
          <w:rFonts w:ascii="Arial" w:hAnsi="Arial" w:cs="Arial"/>
          <w:sz w:val="24"/>
          <w:szCs w:val="24"/>
        </w:rPr>
        <w:t>the inspection</w:t>
      </w:r>
      <w:r w:rsidR="000E3811" w:rsidRPr="00D93F0D">
        <w:rPr>
          <w:rFonts w:ascii="Arial" w:hAnsi="Arial" w:cs="Arial"/>
          <w:sz w:val="24"/>
          <w:szCs w:val="24"/>
        </w:rPr>
        <w:t xml:space="preserve"> will take(Protheroe,2016).</w:t>
      </w:r>
      <w:r w:rsidR="000712D2" w:rsidRPr="00D93F0D">
        <w:rPr>
          <w:rFonts w:ascii="Arial" w:hAnsi="Arial" w:cs="Arial"/>
          <w:sz w:val="24"/>
          <w:szCs w:val="24"/>
        </w:rPr>
        <w:t xml:space="preserve"> </w:t>
      </w:r>
      <w:r w:rsidR="00404A85" w:rsidRPr="00D93F0D">
        <w:rPr>
          <w:rFonts w:ascii="Arial" w:hAnsi="Arial" w:cs="Arial"/>
          <w:sz w:val="24"/>
          <w:szCs w:val="24"/>
        </w:rPr>
        <w:t xml:space="preserve">Through your setting being apart of the SASS it </w:t>
      </w:r>
      <w:r w:rsidR="00932525" w:rsidRPr="00D93F0D">
        <w:rPr>
          <w:rFonts w:ascii="Arial" w:hAnsi="Arial" w:cs="Arial"/>
          <w:sz w:val="24"/>
          <w:szCs w:val="24"/>
        </w:rPr>
        <w:t>helps</w:t>
      </w:r>
      <w:r w:rsidR="00404A85" w:rsidRPr="00D93F0D">
        <w:rPr>
          <w:rFonts w:ascii="Arial" w:hAnsi="Arial" w:cs="Arial"/>
          <w:sz w:val="24"/>
          <w:szCs w:val="24"/>
        </w:rPr>
        <w:t xml:space="preserve"> your setting as a whole to consider the best practice to develop, maintain your provision so that it obtains the top standard of safe, quality and play through offering children the best practice and experiences available which results in the children’s developmental outcomes</w:t>
      </w:r>
      <w:r w:rsidR="00094C14" w:rsidRPr="00D93F0D">
        <w:rPr>
          <w:rFonts w:ascii="Arial" w:hAnsi="Arial" w:cs="Arial"/>
          <w:sz w:val="24"/>
          <w:szCs w:val="24"/>
        </w:rPr>
        <w:t xml:space="preserve">. Through meeting this criteria your setting is also complying with their legal obligation </w:t>
      </w:r>
      <w:r w:rsidR="00094C14" w:rsidRPr="00D93F0D">
        <w:rPr>
          <w:rFonts w:ascii="Arial" w:hAnsi="Arial" w:cs="Arial"/>
          <w:sz w:val="24"/>
          <w:szCs w:val="24"/>
        </w:rPr>
        <w:lastRenderedPageBreak/>
        <w:t>under regulation 16 of the child minding and day care(Wales) regulation’s 2010(</w:t>
      </w:r>
      <w:r w:rsidR="00F710D9">
        <w:rPr>
          <w:rStyle w:val="Hyperlink"/>
          <w:rFonts w:ascii="Arial" w:hAnsi="Arial" w:cs="Arial"/>
          <w:sz w:val="24"/>
          <w:szCs w:val="24"/>
        </w:rPr>
        <w:t>CIW</w:t>
      </w:r>
      <w:r w:rsidR="00094C14" w:rsidRPr="00D93F0D">
        <w:rPr>
          <w:rFonts w:ascii="Arial" w:hAnsi="Arial" w:cs="Arial"/>
          <w:sz w:val="24"/>
          <w:szCs w:val="24"/>
        </w:rPr>
        <w:t>,2018).</w:t>
      </w:r>
      <w:r w:rsidR="000712D2" w:rsidRPr="00D93F0D">
        <w:rPr>
          <w:rFonts w:ascii="Arial" w:hAnsi="Arial" w:cs="Arial"/>
          <w:sz w:val="24"/>
          <w:szCs w:val="24"/>
        </w:rPr>
        <w:t xml:space="preserve">Furthermore, before a setting begins the SASS self-evaluation, they must ensure that they have present current updated information on the following aspects first aid, staff qualifications, proof of DBS checks complete with dates of issue, food hygiene certificates for the settings staff, </w:t>
      </w:r>
      <w:r w:rsidR="00E069E5" w:rsidRPr="00D93F0D">
        <w:rPr>
          <w:rFonts w:ascii="Arial" w:hAnsi="Arial" w:cs="Arial"/>
          <w:sz w:val="24"/>
          <w:szCs w:val="24"/>
        </w:rPr>
        <w:t>and all staff have valid child protection training complete with certificates. Through this report the individual or registered person responsible is required to complete the appropriate paperwork and submit their SASS as part of the registration process to be able to provide a care service</w:t>
      </w:r>
      <w:r w:rsidR="00D01702" w:rsidRPr="00D93F0D">
        <w:rPr>
          <w:rFonts w:ascii="Arial" w:hAnsi="Arial" w:cs="Arial"/>
          <w:sz w:val="24"/>
          <w:szCs w:val="24"/>
        </w:rPr>
        <w:t xml:space="preserve"> </w:t>
      </w:r>
      <w:r w:rsidR="00E069E5" w:rsidRPr="00D93F0D">
        <w:rPr>
          <w:rFonts w:ascii="Arial" w:hAnsi="Arial" w:cs="Arial"/>
          <w:sz w:val="24"/>
          <w:szCs w:val="24"/>
        </w:rPr>
        <w:t>(</w:t>
      </w:r>
      <w:bookmarkStart w:id="1" w:name="_Hlk516768654"/>
      <w:r w:rsidR="00F710D9">
        <w:rPr>
          <w:rStyle w:val="Hyperlink"/>
          <w:rFonts w:ascii="Arial" w:hAnsi="Arial" w:cs="Arial"/>
          <w:sz w:val="24"/>
          <w:szCs w:val="24"/>
        </w:rPr>
        <w:t>Care</w:t>
      </w:r>
      <w:r w:rsidR="00827E24">
        <w:rPr>
          <w:rStyle w:val="Hyperlink"/>
          <w:rFonts w:ascii="Arial" w:hAnsi="Arial" w:cs="Arial"/>
          <w:sz w:val="24"/>
          <w:szCs w:val="24"/>
        </w:rPr>
        <w:t xml:space="preserve"> </w:t>
      </w:r>
      <w:r w:rsidR="00F710D9">
        <w:rPr>
          <w:rStyle w:val="Hyperlink"/>
          <w:rFonts w:ascii="Arial" w:hAnsi="Arial" w:cs="Arial"/>
          <w:sz w:val="24"/>
          <w:szCs w:val="24"/>
        </w:rPr>
        <w:t>Inspectorate</w:t>
      </w:r>
      <w:r w:rsidR="00827E24">
        <w:rPr>
          <w:rStyle w:val="Hyperlink"/>
          <w:rFonts w:ascii="Arial" w:hAnsi="Arial" w:cs="Arial"/>
          <w:sz w:val="24"/>
          <w:szCs w:val="24"/>
        </w:rPr>
        <w:t xml:space="preserve"> Wales</w:t>
      </w:r>
      <w:r w:rsidR="00E069E5" w:rsidRPr="00D93F0D">
        <w:rPr>
          <w:rFonts w:ascii="Arial" w:hAnsi="Arial" w:cs="Arial"/>
          <w:sz w:val="24"/>
          <w:szCs w:val="24"/>
        </w:rPr>
        <w:t>,2018).</w:t>
      </w:r>
      <w:r w:rsidR="00D01702" w:rsidRPr="00D93F0D">
        <w:rPr>
          <w:rFonts w:ascii="Arial" w:hAnsi="Arial" w:cs="Arial"/>
          <w:sz w:val="24"/>
          <w:szCs w:val="24"/>
        </w:rPr>
        <w:t xml:space="preserve"> </w:t>
      </w:r>
      <w:bookmarkStart w:id="2" w:name="_Hlk516774418"/>
    </w:p>
    <w:bookmarkEnd w:id="1"/>
    <w:bookmarkEnd w:id="2"/>
    <w:p w14:paraId="40EE02A1" w14:textId="5B74B80C" w:rsidR="00E22C44" w:rsidRPr="00D93F0D" w:rsidRDefault="00D01702" w:rsidP="00D93F0D">
      <w:pPr>
        <w:spacing w:line="360" w:lineRule="auto"/>
        <w:rPr>
          <w:rFonts w:ascii="Arial" w:hAnsi="Arial" w:cs="Arial"/>
          <w:sz w:val="24"/>
          <w:szCs w:val="24"/>
        </w:rPr>
      </w:pPr>
      <w:r w:rsidRPr="00D93F0D">
        <w:rPr>
          <w:rFonts w:ascii="Arial" w:hAnsi="Arial" w:cs="Arial"/>
          <w:sz w:val="24"/>
          <w:szCs w:val="24"/>
        </w:rPr>
        <w:t>However, even though self-evaluation is crucial to quality assurance(QA), more well-known tools also provide mentoring and support, outside agencies assessment and accreditation(Mercher,2000).</w:t>
      </w:r>
      <w:r w:rsidR="00B569A1">
        <w:rPr>
          <w:rFonts w:ascii="Arial" w:hAnsi="Arial" w:cs="Arial"/>
          <w:sz w:val="24"/>
          <w:szCs w:val="24"/>
        </w:rPr>
        <w:t xml:space="preserve"> </w:t>
      </w:r>
      <w:r w:rsidRPr="00D93F0D">
        <w:rPr>
          <w:rFonts w:ascii="Arial" w:hAnsi="Arial" w:cs="Arial"/>
          <w:sz w:val="24"/>
          <w:szCs w:val="24"/>
        </w:rPr>
        <w:t>Furthermore,</w:t>
      </w:r>
      <w:r w:rsidR="006826FA" w:rsidRPr="00D93F0D">
        <w:rPr>
          <w:rFonts w:ascii="Arial" w:hAnsi="Arial" w:cs="Arial"/>
          <w:sz w:val="24"/>
          <w:szCs w:val="24"/>
        </w:rPr>
        <w:t xml:space="preserve"> </w:t>
      </w:r>
      <w:r w:rsidRPr="00D93F0D">
        <w:rPr>
          <w:rFonts w:ascii="Arial" w:hAnsi="Arial" w:cs="Arial"/>
          <w:sz w:val="24"/>
          <w:szCs w:val="24"/>
        </w:rPr>
        <w:t>through the study of the self assessment of service statement it is evident that this form of evaluation of quality is clearly repetitive in many area’s specifically in part 2</w:t>
      </w:r>
      <w:r w:rsidR="00E22C44" w:rsidRPr="00D93F0D">
        <w:rPr>
          <w:rFonts w:ascii="Arial" w:hAnsi="Arial" w:cs="Arial"/>
          <w:sz w:val="24"/>
          <w:szCs w:val="24"/>
        </w:rPr>
        <w:t>, this is made clear within the SASS review template which is provided through CIW(</w:t>
      </w:r>
      <w:r w:rsidR="00827E24">
        <w:rPr>
          <w:rStyle w:val="Hyperlink"/>
          <w:rFonts w:ascii="Arial" w:hAnsi="Arial" w:cs="Arial"/>
          <w:sz w:val="24"/>
          <w:szCs w:val="24"/>
        </w:rPr>
        <w:t>Care Inspectorates Wales</w:t>
      </w:r>
      <w:r w:rsidR="00E22C44" w:rsidRPr="00D93F0D">
        <w:rPr>
          <w:rFonts w:ascii="Arial" w:hAnsi="Arial" w:cs="Arial"/>
          <w:sz w:val="24"/>
          <w:szCs w:val="24"/>
        </w:rPr>
        <w:t xml:space="preserve">,2018). </w:t>
      </w:r>
      <w:r w:rsidR="00F23777" w:rsidRPr="00D93F0D">
        <w:rPr>
          <w:rFonts w:ascii="Arial" w:hAnsi="Arial" w:cs="Arial"/>
          <w:sz w:val="24"/>
          <w:szCs w:val="24"/>
        </w:rPr>
        <w:t xml:space="preserve">However, through this evidence and further research another form of self- evaluation presented itself in the form of </w:t>
      </w:r>
      <w:r w:rsidR="00DD0DD3" w:rsidRPr="00D93F0D">
        <w:rPr>
          <w:rFonts w:ascii="Arial" w:hAnsi="Arial" w:cs="Arial"/>
          <w:sz w:val="24"/>
          <w:szCs w:val="24"/>
        </w:rPr>
        <w:t xml:space="preserve">the </w:t>
      </w:r>
      <w:r w:rsidR="00F23777" w:rsidRPr="00D93F0D">
        <w:rPr>
          <w:rFonts w:ascii="Arial" w:hAnsi="Arial" w:cs="Arial"/>
          <w:sz w:val="24"/>
          <w:szCs w:val="24"/>
        </w:rPr>
        <w:t>Baby Effective Early Learning programme</w:t>
      </w:r>
      <w:r w:rsidR="00DD0DD3" w:rsidRPr="00D93F0D">
        <w:rPr>
          <w:rFonts w:ascii="Arial" w:hAnsi="Arial" w:cs="Arial"/>
          <w:sz w:val="24"/>
          <w:szCs w:val="24"/>
        </w:rPr>
        <w:t xml:space="preserve"> which supports evaluation and enhancements for all early </w:t>
      </w:r>
      <w:r w:rsidR="000A3D92" w:rsidRPr="00D93F0D">
        <w:rPr>
          <w:rFonts w:ascii="Arial" w:hAnsi="Arial" w:cs="Arial"/>
          <w:sz w:val="24"/>
          <w:szCs w:val="24"/>
        </w:rPr>
        <w:t>year’s</w:t>
      </w:r>
      <w:r w:rsidR="00DD0DD3" w:rsidRPr="00D93F0D">
        <w:rPr>
          <w:rFonts w:ascii="Arial" w:hAnsi="Arial" w:cs="Arial"/>
          <w:sz w:val="24"/>
          <w:szCs w:val="24"/>
        </w:rPr>
        <w:t xml:space="preserve"> settings how provide education and care provisions for children from new born to 3 years old.</w:t>
      </w:r>
      <w:r w:rsidR="00E65C5E" w:rsidRPr="00D93F0D">
        <w:rPr>
          <w:rFonts w:ascii="Arial" w:hAnsi="Arial" w:cs="Arial"/>
          <w:sz w:val="24"/>
          <w:szCs w:val="24"/>
        </w:rPr>
        <w:t xml:space="preserve"> This programme operates under 3 key forms of criteria which consist of </w:t>
      </w:r>
      <w:r w:rsidR="005013A5" w:rsidRPr="00D93F0D">
        <w:rPr>
          <w:rFonts w:ascii="Arial" w:hAnsi="Arial" w:cs="Arial"/>
          <w:sz w:val="24"/>
          <w:szCs w:val="24"/>
        </w:rPr>
        <w:t xml:space="preserve">following a manageable tool of strategies to be able to evaluate and enhance </w:t>
      </w:r>
      <w:r w:rsidR="00790A5A" w:rsidRPr="00D93F0D">
        <w:rPr>
          <w:rFonts w:ascii="Arial" w:hAnsi="Arial" w:cs="Arial"/>
          <w:sz w:val="24"/>
          <w:szCs w:val="24"/>
        </w:rPr>
        <w:t>the early quality of learning and development adequately for children to gain appropriate targets in a large selection of settings. In order to achieve this BEEL states that liaising with outside agencies through the self-evaluation process validates and supports this programme’s format, it continues to suggest that the gathering of evidence which can be remotely used into global quality assurance and inspection programmes</w:t>
      </w:r>
      <w:r w:rsidR="000569F4" w:rsidRPr="00D93F0D">
        <w:rPr>
          <w:rFonts w:ascii="Arial" w:hAnsi="Arial" w:cs="Arial"/>
          <w:sz w:val="24"/>
          <w:szCs w:val="24"/>
        </w:rPr>
        <w:t xml:space="preserve"> </w:t>
      </w:r>
      <w:r w:rsidR="00B200BA" w:rsidRPr="00D93F0D">
        <w:rPr>
          <w:rFonts w:ascii="Arial" w:hAnsi="Arial" w:cs="Arial"/>
          <w:sz w:val="24"/>
          <w:szCs w:val="24"/>
        </w:rPr>
        <w:t>(Bertram and Pascal,2006).</w:t>
      </w:r>
      <w:r w:rsidR="00FD2DE7" w:rsidRPr="00D93F0D">
        <w:rPr>
          <w:rFonts w:ascii="Arial" w:hAnsi="Arial" w:cs="Arial"/>
          <w:sz w:val="24"/>
          <w:szCs w:val="24"/>
        </w:rPr>
        <w:t xml:space="preserve"> However, through </w:t>
      </w:r>
      <w:r w:rsidR="00086EB6" w:rsidRPr="00D93F0D">
        <w:rPr>
          <w:rFonts w:ascii="Arial" w:hAnsi="Arial" w:cs="Arial"/>
          <w:sz w:val="24"/>
          <w:szCs w:val="24"/>
        </w:rPr>
        <w:t xml:space="preserve">looking at SASS and BEEL and them both being self-evaluation tools each offers differing ways of carrying out the evaluation process in their key principles and ways of collecting data. Each is beneficial in their own way to early years provision for improvement. However, the collection of data for these assessments have a combination of good and bad outcomes for children as, assessment practice within early years can vary: </w:t>
      </w:r>
      <w:r w:rsidR="00B8017B" w:rsidRPr="00D93F0D">
        <w:rPr>
          <w:rFonts w:ascii="Arial" w:hAnsi="Arial" w:cs="Arial"/>
          <w:sz w:val="24"/>
          <w:szCs w:val="24"/>
        </w:rPr>
        <w:t xml:space="preserve">practitioners state that continually obtaining assessment information from children </w:t>
      </w:r>
      <w:r w:rsidR="00B8017B" w:rsidRPr="00D93F0D">
        <w:rPr>
          <w:rFonts w:ascii="Arial" w:hAnsi="Arial" w:cs="Arial"/>
          <w:sz w:val="24"/>
          <w:szCs w:val="24"/>
        </w:rPr>
        <w:lastRenderedPageBreak/>
        <w:t>sometimes proves difficult. Another difficulty is that depending on which staff member carries out the assessment their evaluation methods may differ depending on knowledge and level of qualifications, furthermore the main challenge is the difference between private and maintained provision, and between pre-school and school early years practitioners. The effects of these assessments are suggested as change from positive to negative, also from formative to summative, as children move closer to their first year of school, where they are assessed further against criteria which complies with the school curriculum</w:t>
      </w:r>
      <w:r w:rsidR="00263423" w:rsidRPr="00D93F0D">
        <w:rPr>
          <w:rFonts w:ascii="Arial" w:hAnsi="Arial" w:cs="Arial"/>
          <w:sz w:val="24"/>
          <w:szCs w:val="24"/>
        </w:rPr>
        <w:t xml:space="preserve"> </w:t>
      </w:r>
      <w:r w:rsidR="00B8017B" w:rsidRPr="00D93F0D">
        <w:rPr>
          <w:rFonts w:ascii="Arial" w:hAnsi="Arial" w:cs="Arial"/>
          <w:sz w:val="24"/>
          <w:szCs w:val="24"/>
        </w:rPr>
        <w:t xml:space="preserve">(Brooker et al,2010). </w:t>
      </w:r>
    </w:p>
    <w:p w14:paraId="69A0983B" w14:textId="0253BFE7" w:rsidR="006826FA" w:rsidRPr="00D93F0D" w:rsidRDefault="00263423" w:rsidP="00D93F0D">
      <w:pPr>
        <w:spacing w:line="360" w:lineRule="auto"/>
        <w:rPr>
          <w:rFonts w:ascii="Arial" w:hAnsi="Arial" w:cs="Arial"/>
          <w:sz w:val="24"/>
          <w:szCs w:val="24"/>
        </w:rPr>
      </w:pPr>
      <w:r w:rsidRPr="00D93F0D">
        <w:rPr>
          <w:rFonts w:ascii="Arial" w:hAnsi="Arial" w:cs="Arial"/>
          <w:sz w:val="24"/>
          <w:szCs w:val="24"/>
        </w:rPr>
        <w:t xml:space="preserve">However, in conclusion overall quality is the </w:t>
      </w:r>
      <w:r w:rsidR="00BC6BD4" w:rsidRPr="00D93F0D">
        <w:rPr>
          <w:rFonts w:ascii="Arial" w:hAnsi="Arial" w:cs="Arial"/>
          <w:sz w:val="24"/>
          <w:szCs w:val="24"/>
        </w:rPr>
        <w:t xml:space="preserve">crucial element to ensuring enhanced outcomes for children, provision and giving them a flying start in the early years. It is essential that all early </w:t>
      </w:r>
      <w:r w:rsidR="00D93F0D" w:rsidRPr="00D93F0D">
        <w:rPr>
          <w:rFonts w:ascii="Arial" w:hAnsi="Arial" w:cs="Arial"/>
          <w:sz w:val="24"/>
          <w:szCs w:val="24"/>
        </w:rPr>
        <w:t>year’s</w:t>
      </w:r>
      <w:r w:rsidR="00BC6BD4" w:rsidRPr="00D93F0D">
        <w:rPr>
          <w:rFonts w:ascii="Arial" w:hAnsi="Arial" w:cs="Arial"/>
          <w:sz w:val="24"/>
          <w:szCs w:val="24"/>
        </w:rPr>
        <w:t xml:space="preserve"> providers work as a multiagency team with the local authority, parents and the settings local support network to consider how best to create, maintain and improve continually the consistent quality of experiences for all young children attending and their families. The most important key elements of the best quality provision are focus upon three key factors which are your workforce, practice and environment as a whole. With of course the children at the centre, </w:t>
      </w:r>
      <w:r w:rsidR="00D93F0D" w:rsidRPr="00D93F0D">
        <w:rPr>
          <w:rFonts w:ascii="Arial" w:hAnsi="Arial" w:cs="Arial"/>
          <w:sz w:val="24"/>
          <w:szCs w:val="24"/>
        </w:rPr>
        <w:t>these crucial</w:t>
      </w:r>
      <w:r w:rsidR="00BC6BD4" w:rsidRPr="00D93F0D">
        <w:rPr>
          <w:rFonts w:ascii="Arial" w:hAnsi="Arial" w:cs="Arial"/>
          <w:sz w:val="24"/>
          <w:szCs w:val="24"/>
        </w:rPr>
        <w:t xml:space="preserve"> elements </w:t>
      </w:r>
      <w:r w:rsidR="00E16C0A" w:rsidRPr="00D93F0D">
        <w:rPr>
          <w:rFonts w:ascii="Arial" w:hAnsi="Arial" w:cs="Arial"/>
          <w:sz w:val="24"/>
          <w:szCs w:val="24"/>
        </w:rPr>
        <w:t>interact and make it possible for children’s enjoyment, well-being, learning, development and enhanced long-term outcomes</w:t>
      </w:r>
      <w:r w:rsidR="00D93F0D" w:rsidRPr="00D93F0D">
        <w:rPr>
          <w:rFonts w:ascii="Arial" w:hAnsi="Arial" w:cs="Arial"/>
          <w:sz w:val="24"/>
          <w:szCs w:val="24"/>
        </w:rPr>
        <w:t xml:space="preserve"> </w:t>
      </w:r>
      <w:r w:rsidR="00E16C0A" w:rsidRPr="00D93F0D">
        <w:rPr>
          <w:rFonts w:ascii="Arial" w:hAnsi="Arial" w:cs="Arial"/>
          <w:sz w:val="24"/>
          <w:szCs w:val="24"/>
        </w:rPr>
        <w:t>(</w:t>
      </w:r>
      <w:r w:rsidR="00827E24">
        <w:rPr>
          <w:rStyle w:val="Hyperlink"/>
          <w:rFonts w:ascii="Arial" w:hAnsi="Arial" w:cs="Arial"/>
          <w:sz w:val="24"/>
          <w:szCs w:val="24"/>
        </w:rPr>
        <w:t>Foundation Years</w:t>
      </w:r>
      <w:r w:rsidR="00E16C0A" w:rsidRPr="00D93F0D">
        <w:rPr>
          <w:rFonts w:ascii="Arial" w:hAnsi="Arial" w:cs="Arial"/>
          <w:sz w:val="24"/>
          <w:szCs w:val="24"/>
        </w:rPr>
        <w:t>,2008).</w:t>
      </w:r>
    </w:p>
    <w:p w14:paraId="15090C03" w14:textId="77777777" w:rsidR="006826FA" w:rsidRPr="00D93F0D" w:rsidRDefault="006826FA" w:rsidP="00D93F0D">
      <w:pPr>
        <w:spacing w:line="360" w:lineRule="auto"/>
        <w:rPr>
          <w:rFonts w:ascii="Arial" w:hAnsi="Arial" w:cs="Arial"/>
          <w:sz w:val="24"/>
          <w:szCs w:val="24"/>
        </w:rPr>
      </w:pPr>
    </w:p>
    <w:p w14:paraId="3F22C886" w14:textId="3E791F20" w:rsidR="00D01702" w:rsidRPr="00D93F0D" w:rsidRDefault="00D01702" w:rsidP="00D93F0D">
      <w:pPr>
        <w:spacing w:line="360" w:lineRule="auto"/>
        <w:rPr>
          <w:rFonts w:ascii="Arial" w:hAnsi="Arial" w:cs="Arial"/>
          <w:sz w:val="24"/>
          <w:szCs w:val="24"/>
        </w:rPr>
      </w:pPr>
    </w:p>
    <w:p w14:paraId="7FC705EB" w14:textId="77777777" w:rsidR="00F8189F" w:rsidRDefault="00E069E5" w:rsidP="00205BA7">
      <w:pPr>
        <w:spacing w:line="360" w:lineRule="auto"/>
        <w:rPr>
          <w:rFonts w:ascii="Arial" w:hAnsi="Arial" w:cs="Arial"/>
          <w:sz w:val="24"/>
          <w:szCs w:val="24"/>
        </w:rPr>
      </w:pPr>
      <w:r w:rsidRPr="00D93F0D">
        <w:rPr>
          <w:rFonts w:ascii="Arial" w:hAnsi="Arial" w:cs="Arial"/>
          <w:sz w:val="24"/>
          <w:szCs w:val="24"/>
        </w:rPr>
        <w:t xml:space="preserve"> </w:t>
      </w:r>
      <w:r w:rsidR="000E3811" w:rsidRPr="00D93F0D">
        <w:rPr>
          <w:rFonts w:ascii="Arial" w:hAnsi="Arial" w:cs="Arial"/>
          <w:sz w:val="24"/>
          <w:szCs w:val="24"/>
        </w:rPr>
        <w:t xml:space="preserve"> </w:t>
      </w:r>
    </w:p>
    <w:p w14:paraId="20ECFF57" w14:textId="77777777" w:rsidR="00F8189F" w:rsidRDefault="00F8189F" w:rsidP="00205BA7">
      <w:pPr>
        <w:spacing w:line="360" w:lineRule="auto"/>
        <w:rPr>
          <w:rFonts w:ascii="Arial" w:hAnsi="Arial" w:cs="Arial"/>
          <w:sz w:val="24"/>
          <w:szCs w:val="24"/>
        </w:rPr>
      </w:pPr>
    </w:p>
    <w:p w14:paraId="5CA30B33" w14:textId="77777777" w:rsidR="00F8189F" w:rsidRDefault="00F8189F" w:rsidP="00205BA7">
      <w:pPr>
        <w:spacing w:line="360" w:lineRule="auto"/>
        <w:rPr>
          <w:rFonts w:ascii="Arial" w:hAnsi="Arial" w:cs="Arial"/>
          <w:sz w:val="24"/>
          <w:szCs w:val="24"/>
        </w:rPr>
      </w:pPr>
    </w:p>
    <w:p w14:paraId="4E715927" w14:textId="77777777" w:rsidR="00F8189F" w:rsidRDefault="00F8189F" w:rsidP="00205BA7">
      <w:pPr>
        <w:spacing w:line="360" w:lineRule="auto"/>
        <w:rPr>
          <w:rFonts w:ascii="Arial" w:hAnsi="Arial" w:cs="Arial"/>
          <w:sz w:val="24"/>
          <w:szCs w:val="24"/>
        </w:rPr>
      </w:pPr>
    </w:p>
    <w:p w14:paraId="65E05369" w14:textId="77777777" w:rsidR="00F8189F" w:rsidRDefault="00F8189F" w:rsidP="00205BA7">
      <w:pPr>
        <w:spacing w:line="360" w:lineRule="auto"/>
        <w:rPr>
          <w:rFonts w:ascii="Arial" w:hAnsi="Arial" w:cs="Arial"/>
          <w:sz w:val="24"/>
          <w:szCs w:val="24"/>
        </w:rPr>
      </w:pPr>
    </w:p>
    <w:p w14:paraId="3E48311C" w14:textId="77777777" w:rsidR="00F8189F" w:rsidRDefault="00F8189F" w:rsidP="00205BA7">
      <w:pPr>
        <w:spacing w:line="360" w:lineRule="auto"/>
        <w:rPr>
          <w:rFonts w:ascii="Arial" w:hAnsi="Arial" w:cs="Arial"/>
          <w:sz w:val="24"/>
          <w:szCs w:val="24"/>
        </w:rPr>
      </w:pPr>
    </w:p>
    <w:p w14:paraId="3A0A57F4" w14:textId="77777777" w:rsidR="00F8189F" w:rsidRDefault="00F8189F" w:rsidP="00205BA7">
      <w:pPr>
        <w:spacing w:line="360" w:lineRule="auto"/>
        <w:rPr>
          <w:rFonts w:ascii="Arial" w:hAnsi="Arial" w:cs="Arial"/>
          <w:sz w:val="24"/>
          <w:szCs w:val="24"/>
        </w:rPr>
      </w:pPr>
    </w:p>
    <w:p w14:paraId="6C31337F" w14:textId="77777777" w:rsidR="00F8189F" w:rsidRDefault="00F8189F" w:rsidP="00205BA7">
      <w:pPr>
        <w:spacing w:line="360" w:lineRule="auto"/>
        <w:rPr>
          <w:rFonts w:ascii="Arial" w:hAnsi="Arial" w:cs="Arial"/>
          <w:sz w:val="24"/>
          <w:szCs w:val="24"/>
        </w:rPr>
      </w:pPr>
    </w:p>
    <w:p w14:paraId="0574B98D" w14:textId="77777777" w:rsidR="00F8189F" w:rsidRDefault="00F8189F" w:rsidP="00205BA7">
      <w:pPr>
        <w:spacing w:line="360" w:lineRule="auto"/>
        <w:rPr>
          <w:rFonts w:ascii="Arial" w:hAnsi="Arial" w:cs="Arial"/>
          <w:sz w:val="24"/>
          <w:szCs w:val="24"/>
        </w:rPr>
      </w:pPr>
    </w:p>
    <w:p w14:paraId="5355AD83" w14:textId="140AFD5C" w:rsidR="00205BA7" w:rsidRPr="006D1F60" w:rsidRDefault="00205BA7" w:rsidP="00205BA7">
      <w:pPr>
        <w:spacing w:line="360" w:lineRule="auto"/>
        <w:rPr>
          <w:rFonts w:ascii="Arial" w:hAnsi="Arial" w:cs="Arial"/>
          <w:sz w:val="24"/>
          <w:szCs w:val="24"/>
        </w:rPr>
      </w:pPr>
      <w:r w:rsidRPr="006D1F60">
        <w:rPr>
          <w:rFonts w:ascii="Arial" w:hAnsi="Arial" w:cs="Arial"/>
          <w:sz w:val="24"/>
          <w:szCs w:val="24"/>
        </w:rPr>
        <w:lastRenderedPageBreak/>
        <w:t xml:space="preserve">Action for Children. (2018) ‘Quality Improvement’ </w:t>
      </w:r>
      <w:hyperlink r:id="rId6" w:history="1">
        <w:r w:rsidRPr="006D1F60">
          <w:rPr>
            <w:rStyle w:val="Hyperlink"/>
            <w:rFonts w:ascii="Arial" w:hAnsi="Arial" w:cs="Arial"/>
            <w:sz w:val="24"/>
            <w:szCs w:val="24"/>
          </w:rPr>
          <w:t>http://www.foundationyears.org.uk</w:t>
        </w:r>
      </w:hyperlink>
      <w:r w:rsidRPr="006D1F60">
        <w:rPr>
          <w:rFonts w:ascii="Arial" w:hAnsi="Arial" w:cs="Arial"/>
          <w:sz w:val="24"/>
          <w:szCs w:val="24"/>
        </w:rPr>
        <w:t xml:space="preserve"> [Accessed: 3</w:t>
      </w:r>
      <w:r w:rsidRPr="006D1F60">
        <w:rPr>
          <w:rFonts w:ascii="Arial" w:hAnsi="Arial" w:cs="Arial"/>
          <w:sz w:val="24"/>
          <w:szCs w:val="24"/>
          <w:vertAlign w:val="superscript"/>
        </w:rPr>
        <w:t>rd</w:t>
      </w:r>
      <w:r w:rsidRPr="006D1F60">
        <w:rPr>
          <w:rFonts w:ascii="Arial" w:hAnsi="Arial" w:cs="Arial"/>
          <w:sz w:val="24"/>
          <w:szCs w:val="24"/>
        </w:rPr>
        <w:t xml:space="preserve"> June 2018].</w:t>
      </w:r>
    </w:p>
    <w:p w14:paraId="18EE6178" w14:textId="77777777" w:rsidR="00205BA7" w:rsidRPr="006D1F60" w:rsidRDefault="00205BA7" w:rsidP="00205BA7">
      <w:pPr>
        <w:spacing w:line="360" w:lineRule="auto"/>
        <w:rPr>
          <w:rFonts w:ascii="Arial" w:hAnsi="Arial" w:cs="Arial"/>
          <w:sz w:val="24"/>
          <w:szCs w:val="24"/>
        </w:rPr>
      </w:pPr>
      <w:r w:rsidRPr="006D1F60">
        <w:rPr>
          <w:rFonts w:ascii="Arial" w:hAnsi="Arial" w:cs="Arial"/>
          <w:sz w:val="24"/>
          <w:szCs w:val="24"/>
        </w:rPr>
        <w:t xml:space="preserve">Bertram, T. and Pascal, T. (2000) Effective Early Learning: Case studies in Improvement. London: Hodder and Stoughton. </w:t>
      </w:r>
    </w:p>
    <w:p w14:paraId="0C1DFB22" w14:textId="77777777" w:rsidR="00205BA7" w:rsidRPr="006D1F60" w:rsidRDefault="00205BA7" w:rsidP="00205BA7">
      <w:pPr>
        <w:spacing w:line="360" w:lineRule="auto"/>
        <w:rPr>
          <w:rFonts w:ascii="Arial" w:hAnsi="Arial" w:cs="Arial"/>
          <w:sz w:val="24"/>
          <w:szCs w:val="24"/>
        </w:rPr>
      </w:pPr>
      <w:r w:rsidRPr="006D1F60">
        <w:rPr>
          <w:rFonts w:ascii="Arial" w:hAnsi="Arial" w:cs="Arial"/>
          <w:sz w:val="24"/>
          <w:szCs w:val="24"/>
        </w:rPr>
        <w:t xml:space="preserve">Bertram, T. and Pascal, C. (2006) The Baby Effective Early Learning Programme: Improving Quality in Early Childhood Settings for children from birth to three years. Birmingham: Television junction Available at: </w:t>
      </w:r>
      <w:hyperlink r:id="rId7" w:history="1">
        <w:r w:rsidRPr="006D1F60">
          <w:rPr>
            <w:rStyle w:val="Hyperlink"/>
            <w:rFonts w:ascii="Arial" w:hAnsi="Arial" w:cs="Arial"/>
            <w:sz w:val="24"/>
            <w:szCs w:val="24"/>
          </w:rPr>
          <w:t>http://www.uwtsdmoodle.uwtsd.ac.uk</w:t>
        </w:r>
      </w:hyperlink>
      <w:r w:rsidRPr="006D1F60">
        <w:rPr>
          <w:rFonts w:ascii="Arial" w:hAnsi="Arial" w:cs="Arial"/>
          <w:sz w:val="24"/>
          <w:szCs w:val="24"/>
        </w:rPr>
        <w:t xml:space="preserve">    </w:t>
      </w:r>
      <w:proofErr w:type="gramStart"/>
      <w:r w:rsidRPr="006D1F60">
        <w:rPr>
          <w:rFonts w:ascii="Arial" w:hAnsi="Arial" w:cs="Arial"/>
          <w:sz w:val="24"/>
          <w:szCs w:val="24"/>
        </w:rPr>
        <w:t xml:space="preserve">   [</w:t>
      </w:r>
      <w:proofErr w:type="gramEnd"/>
      <w:r w:rsidRPr="006D1F60">
        <w:rPr>
          <w:rFonts w:ascii="Arial" w:hAnsi="Arial" w:cs="Arial"/>
          <w:sz w:val="24"/>
          <w:szCs w:val="24"/>
        </w:rPr>
        <w:t>Accessed: 25</w:t>
      </w:r>
      <w:r w:rsidRPr="006D1F60">
        <w:rPr>
          <w:rFonts w:ascii="Arial" w:hAnsi="Arial" w:cs="Arial"/>
          <w:sz w:val="24"/>
          <w:szCs w:val="24"/>
          <w:vertAlign w:val="superscript"/>
        </w:rPr>
        <w:t>th</w:t>
      </w:r>
      <w:r w:rsidRPr="006D1F60">
        <w:rPr>
          <w:rFonts w:ascii="Arial" w:hAnsi="Arial" w:cs="Arial"/>
          <w:sz w:val="24"/>
          <w:szCs w:val="24"/>
        </w:rPr>
        <w:t xml:space="preserve"> May 2018].</w:t>
      </w:r>
    </w:p>
    <w:p w14:paraId="75380637" w14:textId="77777777" w:rsidR="00205BA7" w:rsidRPr="006D1F60" w:rsidRDefault="00205BA7" w:rsidP="00205BA7">
      <w:pPr>
        <w:spacing w:line="360" w:lineRule="auto"/>
        <w:rPr>
          <w:rFonts w:ascii="Arial" w:hAnsi="Arial" w:cs="Arial"/>
          <w:sz w:val="24"/>
          <w:szCs w:val="24"/>
        </w:rPr>
      </w:pPr>
      <w:r w:rsidRPr="006D1F60">
        <w:rPr>
          <w:rFonts w:ascii="Arial" w:hAnsi="Arial" w:cs="Arial"/>
          <w:sz w:val="24"/>
          <w:szCs w:val="24"/>
        </w:rPr>
        <w:t>Brock, A. (2015) The Early Years Reflective Practice handbook. Oxon: Routledge.</w:t>
      </w:r>
    </w:p>
    <w:p w14:paraId="01535509" w14:textId="77777777" w:rsidR="00205BA7" w:rsidRPr="006D1F60" w:rsidRDefault="00205BA7" w:rsidP="00205BA7">
      <w:pPr>
        <w:spacing w:line="360" w:lineRule="auto"/>
        <w:rPr>
          <w:rFonts w:ascii="Arial" w:hAnsi="Arial" w:cs="Arial"/>
          <w:sz w:val="24"/>
          <w:szCs w:val="24"/>
        </w:rPr>
      </w:pPr>
      <w:r w:rsidRPr="006D1F60">
        <w:rPr>
          <w:rFonts w:ascii="Arial" w:hAnsi="Arial" w:cs="Arial"/>
          <w:sz w:val="24"/>
          <w:szCs w:val="24"/>
        </w:rPr>
        <w:t xml:space="preserve">Brooker, L., Ellis, D., Hallet, E., Robert-Holmes, G. and Rogers, S. (2010) Practitioners Experience of the Early Years Foundation Stage.no place: Department of Education. </w:t>
      </w:r>
    </w:p>
    <w:p w14:paraId="74F1E0DB" w14:textId="27C58BC3" w:rsidR="00205BA7" w:rsidRDefault="00205BA7" w:rsidP="00205BA7">
      <w:pPr>
        <w:spacing w:line="360" w:lineRule="auto"/>
        <w:rPr>
          <w:rFonts w:ascii="Arial" w:hAnsi="Arial" w:cs="Arial"/>
          <w:sz w:val="24"/>
          <w:szCs w:val="24"/>
        </w:rPr>
      </w:pPr>
      <w:r w:rsidRPr="006D1F60">
        <w:rPr>
          <w:rFonts w:ascii="Arial" w:hAnsi="Arial" w:cs="Arial"/>
          <w:sz w:val="24"/>
          <w:szCs w:val="24"/>
        </w:rPr>
        <w:t>Canning, N. and Reed, M. (2012) Implementing Quality Improvement and change in the Early Years. London: Sage.</w:t>
      </w:r>
    </w:p>
    <w:p w14:paraId="608F84CA" w14:textId="5699C627" w:rsidR="00B569A1" w:rsidRPr="00DA0163" w:rsidRDefault="00B569A1" w:rsidP="00205BA7">
      <w:pPr>
        <w:spacing w:line="360" w:lineRule="auto"/>
        <w:rPr>
          <w:rFonts w:ascii="Arial" w:hAnsi="Arial" w:cs="Arial"/>
          <w:sz w:val="24"/>
          <w:szCs w:val="24"/>
        </w:rPr>
      </w:pPr>
      <w:r>
        <w:rPr>
          <w:rFonts w:ascii="Arial" w:hAnsi="Arial" w:cs="Arial"/>
          <w:sz w:val="24"/>
          <w:szCs w:val="24"/>
        </w:rPr>
        <w:t>Campbell-</w:t>
      </w:r>
      <w:proofErr w:type="spellStart"/>
      <w:proofErr w:type="gramStart"/>
      <w:r>
        <w:rPr>
          <w:rFonts w:ascii="Arial" w:hAnsi="Arial" w:cs="Arial"/>
          <w:sz w:val="24"/>
          <w:szCs w:val="24"/>
        </w:rPr>
        <w:t>Barr,V.and</w:t>
      </w:r>
      <w:proofErr w:type="spellEnd"/>
      <w:proofErr w:type="gramEnd"/>
      <w:r>
        <w:rPr>
          <w:rFonts w:ascii="Arial" w:hAnsi="Arial" w:cs="Arial"/>
          <w:sz w:val="24"/>
          <w:szCs w:val="24"/>
        </w:rPr>
        <w:t xml:space="preserve"> </w:t>
      </w:r>
      <w:proofErr w:type="spellStart"/>
      <w:r>
        <w:rPr>
          <w:rFonts w:ascii="Arial" w:hAnsi="Arial" w:cs="Arial"/>
          <w:sz w:val="24"/>
          <w:szCs w:val="24"/>
        </w:rPr>
        <w:t>Leeson,C</w:t>
      </w:r>
      <w:proofErr w:type="spellEnd"/>
      <w:r>
        <w:rPr>
          <w:rFonts w:ascii="Arial" w:hAnsi="Arial" w:cs="Arial"/>
          <w:sz w:val="24"/>
          <w:szCs w:val="24"/>
        </w:rPr>
        <w:t xml:space="preserve">.(2010)’Exploring the Interplay of Leadership and Quality Improvement in Early Years settings in England and Hong Kong’, </w:t>
      </w:r>
      <w:r w:rsidRPr="00DA0163">
        <w:rPr>
          <w:rFonts w:ascii="Arial" w:hAnsi="Arial" w:cs="Arial"/>
          <w:i/>
          <w:sz w:val="24"/>
          <w:szCs w:val="24"/>
        </w:rPr>
        <w:t>Journal of Education for Teaching</w:t>
      </w:r>
      <w:r w:rsidR="00DA0163" w:rsidRPr="00DA0163">
        <w:rPr>
          <w:rFonts w:ascii="Arial" w:hAnsi="Arial" w:cs="Arial"/>
          <w:i/>
          <w:sz w:val="24"/>
          <w:szCs w:val="24"/>
        </w:rPr>
        <w:t>&gt;International Research and Pedagogy</w:t>
      </w:r>
      <w:r w:rsidR="00DA0163">
        <w:rPr>
          <w:rFonts w:ascii="Arial" w:hAnsi="Arial" w:cs="Arial"/>
          <w:sz w:val="24"/>
          <w:szCs w:val="24"/>
        </w:rPr>
        <w:t>, volume36, issue</w:t>
      </w:r>
      <w:r w:rsidRPr="00DA0163">
        <w:rPr>
          <w:rFonts w:ascii="Arial" w:hAnsi="Arial" w:cs="Arial"/>
          <w:sz w:val="24"/>
          <w:szCs w:val="24"/>
        </w:rPr>
        <w:t xml:space="preserve"> </w:t>
      </w:r>
      <w:r w:rsidR="00DA0163">
        <w:rPr>
          <w:rFonts w:ascii="Arial" w:hAnsi="Arial" w:cs="Arial"/>
          <w:sz w:val="24"/>
          <w:szCs w:val="24"/>
        </w:rPr>
        <w:t xml:space="preserve">3,[online]. </w:t>
      </w:r>
      <w:hyperlink r:id="rId8" w:history="1">
        <w:r w:rsidR="00DA0163" w:rsidRPr="002871BB">
          <w:rPr>
            <w:rStyle w:val="Hyperlink"/>
            <w:rFonts w:ascii="Arial" w:hAnsi="Arial" w:cs="Arial"/>
            <w:sz w:val="24"/>
            <w:szCs w:val="24"/>
          </w:rPr>
          <w:t>http://www.googleschloar.com</w:t>
        </w:r>
      </w:hyperlink>
      <w:r w:rsidR="00DA0163">
        <w:rPr>
          <w:rFonts w:ascii="Arial" w:hAnsi="Arial" w:cs="Arial"/>
          <w:sz w:val="24"/>
          <w:szCs w:val="24"/>
        </w:rPr>
        <w:t xml:space="preserve"> [Accessed: 13</w:t>
      </w:r>
      <w:r w:rsidR="00DA0163" w:rsidRPr="00DA0163">
        <w:rPr>
          <w:rFonts w:ascii="Arial" w:hAnsi="Arial" w:cs="Arial"/>
          <w:sz w:val="24"/>
          <w:szCs w:val="24"/>
          <w:vertAlign w:val="superscript"/>
        </w:rPr>
        <w:t>th</w:t>
      </w:r>
      <w:r w:rsidR="00DA0163">
        <w:rPr>
          <w:rFonts w:ascii="Arial" w:hAnsi="Arial" w:cs="Arial"/>
          <w:sz w:val="24"/>
          <w:szCs w:val="24"/>
        </w:rPr>
        <w:t xml:space="preserve"> June 2018].</w:t>
      </w:r>
      <w:bookmarkStart w:id="3" w:name="_GoBack"/>
      <w:bookmarkEnd w:id="3"/>
    </w:p>
    <w:p w14:paraId="7E4C204D" w14:textId="77777777" w:rsidR="00205BA7" w:rsidRPr="006D1F60" w:rsidRDefault="00205BA7" w:rsidP="00205BA7">
      <w:pPr>
        <w:spacing w:line="360" w:lineRule="auto"/>
        <w:rPr>
          <w:rFonts w:ascii="Arial" w:hAnsi="Arial" w:cs="Arial"/>
          <w:sz w:val="24"/>
          <w:szCs w:val="24"/>
        </w:rPr>
      </w:pPr>
      <w:r w:rsidRPr="006D1F60">
        <w:rPr>
          <w:rFonts w:ascii="Arial" w:hAnsi="Arial" w:cs="Arial"/>
          <w:sz w:val="24"/>
          <w:szCs w:val="24"/>
        </w:rPr>
        <w:t xml:space="preserve">Care inspector Wales. (no date) ‘SASS’ </w:t>
      </w:r>
      <w:hyperlink r:id="rId9" w:history="1">
        <w:r w:rsidRPr="006D1F60">
          <w:rPr>
            <w:rStyle w:val="Hyperlink"/>
            <w:rFonts w:ascii="Arial" w:hAnsi="Arial" w:cs="Arial"/>
            <w:sz w:val="24"/>
            <w:szCs w:val="24"/>
          </w:rPr>
          <w:t>http://www.careinspectorate.wales</w:t>
        </w:r>
      </w:hyperlink>
      <w:r w:rsidRPr="006D1F60">
        <w:rPr>
          <w:rFonts w:ascii="Arial" w:hAnsi="Arial" w:cs="Arial"/>
          <w:sz w:val="24"/>
          <w:szCs w:val="24"/>
        </w:rPr>
        <w:t xml:space="preserve"> [Accessed: 29</w:t>
      </w:r>
      <w:r w:rsidRPr="006D1F60">
        <w:rPr>
          <w:rFonts w:ascii="Arial" w:hAnsi="Arial" w:cs="Arial"/>
          <w:sz w:val="24"/>
          <w:szCs w:val="24"/>
          <w:vertAlign w:val="superscript"/>
        </w:rPr>
        <w:t>th</w:t>
      </w:r>
      <w:r w:rsidRPr="006D1F60">
        <w:rPr>
          <w:rFonts w:ascii="Arial" w:hAnsi="Arial" w:cs="Arial"/>
          <w:sz w:val="24"/>
          <w:szCs w:val="24"/>
        </w:rPr>
        <w:t xml:space="preserve"> May 2018].</w:t>
      </w:r>
    </w:p>
    <w:p w14:paraId="4980212F" w14:textId="47CACAB1" w:rsidR="00205BA7" w:rsidRDefault="00205BA7" w:rsidP="00205BA7">
      <w:pPr>
        <w:spacing w:line="360" w:lineRule="auto"/>
        <w:rPr>
          <w:rFonts w:ascii="Arial" w:hAnsi="Arial" w:cs="Arial"/>
          <w:sz w:val="24"/>
          <w:szCs w:val="24"/>
        </w:rPr>
      </w:pPr>
      <w:r w:rsidRPr="006D1F60">
        <w:rPr>
          <w:rFonts w:ascii="Arial" w:hAnsi="Arial" w:cs="Arial"/>
          <w:sz w:val="24"/>
          <w:szCs w:val="24"/>
        </w:rPr>
        <w:t xml:space="preserve">Care standard Wales. (2018) ‘Quality of care review- Self-evaluation’ </w:t>
      </w:r>
      <w:hyperlink r:id="rId10" w:history="1">
        <w:r w:rsidRPr="006D1F60">
          <w:rPr>
            <w:rStyle w:val="Hyperlink"/>
            <w:rFonts w:ascii="Arial" w:hAnsi="Arial" w:cs="Arial"/>
            <w:sz w:val="24"/>
            <w:szCs w:val="24"/>
          </w:rPr>
          <w:t>http://www.online.cssiw.org.uk</w:t>
        </w:r>
      </w:hyperlink>
      <w:r w:rsidRPr="006D1F60">
        <w:rPr>
          <w:rFonts w:ascii="Arial" w:hAnsi="Arial" w:cs="Arial"/>
          <w:sz w:val="24"/>
          <w:szCs w:val="24"/>
        </w:rPr>
        <w:t xml:space="preserve"> [Accessed: 5</w:t>
      </w:r>
      <w:r w:rsidRPr="006D1F60">
        <w:rPr>
          <w:rFonts w:ascii="Arial" w:hAnsi="Arial" w:cs="Arial"/>
          <w:sz w:val="24"/>
          <w:szCs w:val="24"/>
          <w:vertAlign w:val="superscript"/>
        </w:rPr>
        <w:t>th</w:t>
      </w:r>
      <w:r w:rsidRPr="006D1F60">
        <w:rPr>
          <w:rFonts w:ascii="Arial" w:hAnsi="Arial" w:cs="Arial"/>
          <w:sz w:val="24"/>
          <w:szCs w:val="24"/>
        </w:rPr>
        <w:t xml:space="preserve"> June 2018].</w:t>
      </w:r>
    </w:p>
    <w:p w14:paraId="49CEC24A" w14:textId="16F899F2" w:rsidR="00C12C4C" w:rsidRPr="006D1F60" w:rsidRDefault="00C12C4C" w:rsidP="00205BA7">
      <w:pPr>
        <w:spacing w:line="360" w:lineRule="auto"/>
        <w:rPr>
          <w:rFonts w:ascii="Arial" w:hAnsi="Arial" w:cs="Arial"/>
          <w:sz w:val="24"/>
          <w:szCs w:val="24"/>
        </w:rPr>
      </w:pPr>
      <w:r>
        <w:rPr>
          <w:rFonts w:ascii="Arial" w:hAnsi="Arial" w:cs="Arial"/>
          <w:sz w:val="24"/>
          <w:szCs w:val="24"/>
        </w:rPr>
        <w:t xml:space="preserve">Devon children and families’ partnership. (2018)’Quality Assurance framework’ </w:t>
      </w:r>
      <w:hyperlink r:id="rId11" w:history="1">
        <w:r w:rsidRPr="002871BB">
          <w:rPr>
            <w:rStyle w:val="Hyperlink"/>
            <w:rFonts w:ascii="Arial" w:hAnsi="Arial" w:cs="Arial"/>
            <w:sz w:val="24"/>
            <w:szCs w:val="24"/>
          </w:rPr>
          <w:t>http://www.Devonchildrenandfamilies’partnership.org.uk</w:t>
        </w:r>
      </w:hyperlink>
      <w:r>
        <w:rPr>
          <w:rFonts w:ascii="Arial" w:hAnsi="Arial" w:cs="Arial"/>
          <w:sz w:val="24"/>
          <w:szCs w:val="24"/>
        </w:rPr>
        <w:t xml:space="preserve"> [Accessed: 12</w:t>
      </w:r>
      <w:r w:rsidRPr="00C12C4C">
        <w:rPr>
          <w:rFonts w:ascii="Arial" w:hAnsi="Arial" w:cs="Arial"/>
          <w:sz w:val="24"/>
          <w:szCs w:val="24"/>
          <w:vertAlign w:val="superscript"/>
        </w:rPr>
        <w:t>th</w:t>
      </w:r>
      <w:r>
        <w:rPr>
          <w:rFonts w:ascii="Arial" w:hAnsi="Arial" w:cs="Arial"/>
          <w:sz w:val="24"/>
          <w:szCs w:val="24"/>
        </w:rPr>
        <w:t xml:space="preserve"> June 2018].</w:t>
      </w:r>
    </w:p>
    <w:p w14:paraId="5385E19D" w14:textId="77777777" w:rsidR="00205BA7" w:rsidRDefault="00205BA7" w:rsidP="00205BA7">
      <w:pPr>
        <w:spacing w:line="360" w:lineRule="auto"/>
        <w:rPr>
          <w:rFonts w:ascii="Arial" w:hAnsi="Arial" w:cs="Arial"/>
          <w:sz w:val="24"/>
          <w:szCs w:val="24"/>
        </w:rPr>
      </w:pPr>
      <w:r w:rsidRPr="006D1F60">
        <w:rPr>
          <w:rFonts w:ascii="Arial" w:hAnsi="Arial" w:cs="Arial"/>
          <w:sz w:val="24"/>
          <w:szCs w:val="24"/>
        </w:rPr>
        <w:t>Early Years. (2013) ‘Quality assurance programme benefits’</w:t>
      </w:r>
    </w:p>
    <w:p w14:paraId="522D2032" w14:textId="77777777" w:rsidR="00205BA7" w:rsidRPr="006D1F60" w:rsidRDefault="00205BA7" w:rsidP="00205BA7">
      <w:pPr>
        <w:spacing w:line="360" w:lineRule="auto"/>
        <w:rPr>
          <w:rFonts w:ascii="Arial" w:hAnsi="Arial" w:cs="Arial"/>
          <w:sz w:val="24"/>
          <w:szCs w:val="24"/>
        </w:rPr>
      </w:pPr>
      <w:r w:rsidRPr="006D1F60">
        <w:rPr>
          <w:rFonts w:ascii="Arial" w:hAnsi="Arial" w:cs="Arial"/>
          <w:sz w:val="24"/>
          <w:szCs w:val="24"/>
        </w:rPr>
        <w:t xml:space="preserve"> </w:t>
      </w:r>
      <w:hyperlink r:id="rId12" w:history="1">
        <w:r w:rsidRPr="006D1F60">
          <w:rPr>
            <w:rStyle w:val="Hyperlink"/>
            <w:rFonts w:ascii="Arial" w:hAnsi="Arial" w:cs="Arial"/>
            <w:sz w:val="24"/>
            <w:szCs w:val="24"/>
          </w:rPr>
          <w:t>http://www.early-years.org</w:t>
        </w:r>
      </w:hyperlink>
      <w:r w:rsidRPr="006D1F60">
        <w:rPr>
          <w:rFonts w:ascii="Arial" w:hAnsi="Arial" w:cs="Arial"/>
          <w:sz w:val="24"/>
          <w:szCs w:val="24"/>
        </w:rPr>
        <w:t xml:space="preserve"> [Accessed: 2</w:t>
      </w:r>
      <w:r w:rsidRPr="006D1F60">
        <w:rPr>
          <w:rFonts w:ascii="Arial" w:hAnsi="Arial" w:cs="Arial"/>
          <w:sz w:val="24"/>
          <w:szCs w:val="24"/>
          <w:vertAlign w:val="superscript"/>
        </w:rPr>
        <w:t>nd</w:t>
      </w:r>
      <w:r w:rsidRPr="006D1F60">
        <w:rPr>
          <w:rFonts w:ascii="Arial" w:hAnsi="Arial" w:cs="Arial"/>
          <w:sz w:val="24"/>
          <w:szCs w:val="24"/>
        </w:rPr>
        <w:t xml:space="preserve"> June 2018].</w:t>
      </w:r>
    </w:p>
    <w:p w14:paraId="2839080A" w14:textId="77777777" w:rsidR="00205BA7" w:rsidRPr="006D1F60" w:rsidRDefault="00205BA7" w:rsidP="00205BA7">
      <w:pPr>
        <w:spacing w:line="360" w:lineRule="auto"/>
        <w:rPr>
          <w:rFonts w:ascii="Arial" w:hAnsi="Arial" w:cs="Arial"/>
          <w:sz w:val="24"/>
          <w:szCs w:val="24"/>
        </w:rPr>
      </w:pPr>
      <w:r w:rsidRPr="006D1F60">
        <w:rPr>
          <w:rFonts w:ascii="Arial" w:hAnsi="Arial" w:cs="Arial"/>
          <w:sz w:val="24"/>
          <w:szCs w:val="24"/>
        </w:rPr>
        <w:t xml:space="preserve">Melhuish, E., Sammons, P., Siraj-Blatchford, I., Sylva, K. and Taggart, B. (2009)’Towards the Transformation of Practice in Early Childhood Education: </w:t>
      </w:r>
      <w:proofErr w:type="gramStart"/>
      <w:r w:rsidRPr="006D1F60">
        <w:rPr>
          <w:rFonts w:ascii="Arial" w:hAnsi="Arial" w:cs="Arial"/>
          <w:sz w:val="24"/>
          <w:szCs w:val="24"/>
        </w:rPr>
        <w:t>the</w:t>
      </w:r>
      <w:proofErr w:type="gramEnd"/>
      <w:r w:rsidRPr="006D1F60">
        <w:rPr>
          <w:rFonts w:ascii="Arial" w:hAnsi="Arial" w:cs="Arial"/>
          <w:sz w:val="24"/>
          <w:szCs w:val="24"/>
        </w:rPr>
        <w:t xml:space="preserve"> </w:t>
      </w:r>
      <w:r w:rsidRPr="006D1F60">
        <w:rPr>
          <w:rFonts w:ascii="Arial" w:hAnsi="Arial" w:cs="Arial"/>
          <w:sz w:val="24"/>
          <w:szCs w:val="24"/>
        </w:rPr>
        <w:lastRenderedPageBreak/>
        <w:t xml:space="preserve">Effective Provision of pre-school Education EPPE project: </w:t>
      </w:r>
      <w:r w:rsidRPr="006D1F60">
        <w:rPr>
          <w:rFonts w:ascii="Arial" w:hAnsi="Arial" w:cs="Arial"/>
          <w:i/>
          <w:sz w:val="24"/>
          <w:szCs w:val="24"/>
        </w:rPr>
        <w:t>Cambridge Journal of Education, Volume 38, Issue 1,</w:t>
      </w:r>
      <w:r>
        <w:rPr>
          <w:rFonts w:ascii="Arial" w:hAnsi="Arial" w:cs="Arial"/>
          <w:i/>
          <w:sz w:val="24"/>
          <w:szCs w:val="24"/>
        </w:rPr>
        <w:t xml:space="preserve"> </w:t>
      </w:r>
      <w:r w:rsidRPr="006D1F60">
        <w:rPr>
          <w:rFonts w:ascii="Arial" w:hAnsi="Arial" w:cs="Arial"/>
          <w:i/>
          <w:sz w:val="24"/>
          <w:szCs w:val="24"/>
        </w:rPr>
        <w:t>pp.23-36.</w:t>
      </w:r>
    </w:p>
    <w:p w14:paraId="2EF6345C" w14:textId="77777777" w:rsidR="00205BA7" w:rsidRPr="006D1F60" w:rsidRDefault="00205BA7" w:rsidP="00205BA7">
      <w:pPr>
        <w:spacing w:line="360" w:lineRule="auto"/>
        <w:rPr>
          <w:rFonts w:ascii="Arial" w:hAnsi="Arial" w:cs="Arial"/>
          <w:sz w:val="24"/>
          <w:szCs w:val="24"/>
        </w:rPr>
      </w:pPr>
      <w:r w:rsidRPr="006D1F60">
        <w:rPr>
          <w:rFonts w:ascii="Arial" w:hAnsi="Arial" w:cs="Arial"/>
          <w:sz w:val="24"/>
          <w:szCs w:val="24"/>
        </w:rPr>
        <w:t xml:space="preserve">Mercher, A. (2000) ‘Help your self-quality assurance’ </w:t>
      </w:r>
      <w:hyperlink r:id="rId13" w:history="1">
        <w:r w:rsidRPr="006D1F60">
          <w:rPr>
            <w:rStyle w:val="Hyperlink"/>
            <w:rFonts w:ascii="Arial" w:hAnsi="Arial" w:cs="Arial"/>
            <w:sz w:val="24"/>
            <w:szCs w:val="24"/>
          </w:rPr>
          <w:t>http://www.nurseryworld.co.uk</w:t>
        </w:r>
      </w:hyperlink>
      <w:r w:rsidRPr="006D1F60">
        <w:rPr>
          <w:rFonts w:ascii="Arial" w:hAnsi="Arial" w:cs="Arial"/>
          <w:sz w:val="24"/>
          <w:szCs w:val="24"/>
        </w:rPr>
        <w:t xml:space="preserve"> [Accessed: 3</w:t>
      </w:r>
      <w:r w:rsidRPr="006D1F60">
        <w:rPr>
          <w:rFonts w:ascii="Arial" w:hAnsi="Arial" w:cs="Arial"/>
          <w:sz w:val="24"/>
          <w:szCs w:val="24"/>
          <w:vertAlign w:val="superscript"/>
        </w:rPr>
        <w:t>rd</w:t>
      </w:r>
      <w:r w:rsidRPr="006D1F60">
        <w:rPr>
          <w:rFonts w:ascii="Arial" w:hAnsi="Arial" w:cs="Arial"/>
          <w:sz w:val="24"/>
          <w:szCs w:val="24"/>
        </w:rPr>
        <w:t xml:space="preserve"> June 2018].</w:t>
      </w:r>
    </w:p>
    <w:p w14:paraId="36438743" w14:textId="77777777" w:rsidR="00205BA7" w:rsidRPr="006D1F60" w:rsidRDefault="00205BA7" w:rsidP="00205BA7">
      <w:pPr>
        <w:spacing w:line="360" w:lineRule="auto"/>
        <w:rPr>
          <w:rFonts w:ascii="Arial" w:hAnsi="Arial" w:cs="Arial"/>
          <w:sz w:val="24"/>
          <w:szCs w:val="24"/>
        </w:rPr>
      </w:pPr>
      <w:r w:rsidRPr="006D1F60">
        <w:rPr>
          <w:rFonts w:ascii="Arial" w:hAnsi="Arial" w:cs="Arial"/>
          <w:sz w:val="24"/>
          <w:szCs w:val="24"/>
        </w:rPr>
        <w:t>Penn, H. (2011) Quality in Early Childhood Services: An International Perspective. Berkshire: Open University press.</w:t>
      </w:r>
    </w:p>
    <w:p w14:paraId="53D3943D" w14:textId="7DA9C386" w:rsidR="004473E0" w:rsidRDefault="004473E0" w:rsidP="004473E0">
      <w:pPr>
        <w:spacing w:line="360" w:lineRule="auto"/>
        <w:rPr>
          <w:rFonts w:ascii="Arial" w:hAnsi="Arial" w:cs="Arial"/>
          <w:sz w:val="24"/>
          <w:szCs w:val="24"/>
        </w:rPr>
      </w:pPr>
      <w:r>
        <w:rPr>
          <w:rFonts w:ascii="Arial" w:hAnsi="Arial" w:cs="Arial"/>
          <w:sz w:val="24"/>
          <w:szCs w:val="24"/>
        </w:rPr>
        <w:t xml:space="preserve">Prothero, C. (2016) ‘CSSIW online self-assessment of service statement(SASS) in Wales.’ </w:t>
      </w:r>
      <w:hyperlink r:id="rId14" w:history="1">
        <w:r>
          <w:rPr>
            <w:rStyle w:val="Hyperlink"/>
            <w:rFonts w:ascii="Arial" w:hAnsi="Arial" w:cs="Arial"/>
            <w:sz w:val="24"/>
            <w:szCs w:val="24"/>
          </w:rPr>
          <w:t>http://www.pacey.org.uk</w:t>
        </w:r>
      </w:hyperlink>
      <w:r>
        <w:rPr>
          <w:rFonts w:ascii="Arial" w:hAnsi="Arial" w:cs="Arial"/>
          <w:sz w:val="24"/>
          <w:szCs w:val="24"/>
        </w:rPr>
        <w:t xml:space="preserve"> [Accessed: 1</w:t>
      </w:r>
      <w:r>
        <w:rPr>
          <w:rFonts w:ascii="Arial" w:hAnsi="Arial" w:cs="Arial"/>
          <w:sz w:val="24"/>
          <w:szCs w:val="24"/>
          <w:vertAlign w:val="superscript"/>
        </w:rPr>
        <w:t>st</w:t>
      </w:r>
      <w:r>
        <w:rPr>
          <w:rFonts w:ascii="Arial" w:hAnsi="Arial" w:cs="Arial"/>
          <w:sz w:val="24"/>
          <w:szCs w:val="24"/>
        </w:rPr>
        <w:t xml:space="preserve"> June 2018].</w:t>
      </w:r>
    </w:p>
    <w:p w14:paraId="74BED8B3" w14:textId="7AA357CB" w:rsidR="00747558" w:rsidRDefault="00747558" w:rsidP="004473E0">
      <w:pPr>
        <w:spacing w:line="360" w:lineRule="auto"/>
        <w:rPr>
          <w:rFonts w:ascii="Arial" w:hAnsi="Arial" w:cs="Arial"/>
          <w:sz w:val="24"/>
          <w:szCs w:val="24"/>
        </w:rPr>
      </w:pPr>
      <w:r>
        <w:rPr>
          <w:rFonts w:ascii="Arial" w:hAnsi="Arial" w:cs="Arial"/>
          <w:sz w:val="24"/>
          <w:szCs w:val="24"/>
        </w:rPr>
        <w:t xml:space="preserve">Redcar. (2018)’Quality Assurance, learning and improvement framework’ </w:t>
      </w:r>
      <w:hyperlink r:id="rId15" w:history="1">
        <w:r w:rsidRPr="002871BB">
          <w:rPr>
            <w:rStyle w:val="Hyperlink"/>
            <w:rFonts w:ascii="Arial" w:hAnsi="Arial" w:cs="Arial"/>
            <w:sz w:val="24"/>
            <w:szCs w:val="24"/>
          </w:rPr>
          <w:t>http://www.redcarcleveland.gov.uk</w:t>
        </w:r>
      </w:hyperlink>
      <w:r>
        <w:rPr>
          <w:rFonts w:ascii="Arial" w:hAnsi="Arial" w:cs="Arial"/>
          <w:sz w:val="24"/>
          <w:szCs w:val="24"/>
        </w:rPr>
        <w:t xml:space="preserve"> [Accessed: 11</w:t>
      </w:r>
      <w:r w:rsidRPr="00747558">
        <w:rPr>
          <w:rFonts w:ascii="Arial" w:hAnsi="Arial" w:cs="Arial"/>
          <w:sz w:val="24"/>
          <w:szCs w:val="24"/>
          <w:vertAlign w:val="superscript"/>
        </w:rPr>
        <w:t>th</w:t>
      </w:r>
      <w:r>
        <w:rPr>
          <w:rFonts w:ascii="Arial" w:hAnsi="Arial" w:cs="Arial"/>
          <w:sz w:val="24"/>
          <w:szCs w:val="24"/>
        </w:rPr>
        <w:t xml:space="preserve"> June 2018]. </w:t>
      </w:r>
    </w:p>
    <w:p w14:paraId="76EABA6E" w14:textId="77777777" w:rsidR="004473E0" w:rsidRDefault="004473E0" w:rsidP="004473E0">
      <w:pPr>
        <w:spacing w:line="360" w:lineRule="auto"/>
        <w:rPr>
          <w:rFonts w:ascii="Arial" w:hAnsi="Arial" w:cs="Arial"/>
          <w:sz w:val="24"/>
          <w:szCs w:val="24"/>
        </w:rPr>
      </w:pPr>
      <w:r>
        <w:rPr>
          <w:rFonts w:ascii="Arial" w:hAnsi="Arial" w:cs="Arial"/>
          <w:sz w:val="24"/>
          <w:szCs w:val="24"/>
        </w:rPr>
        <w:t xml:space="preserve">The National Strategies Early Years. (2008) ‘Early Years Quality Improvement Support Programme’ </w:t>
      </w:r>
      <w:hyperlink r:id="rId16" w:history="1">
        <w:r>
          <w:rPr>
            <w:rStyle w:val="Hyperlink"/>
            <w:rFonts w:ascii="Arial" w:hAnsi="Arial" w:cs="Arial"/>
            <w:sz w:val="24"/>
            <w:szCs w:val="24"/>
          </w:rPr>
          <w:t>http://www.foundationyears.org.uk</w:t>
        </w:r>
      </w:hyperlink>
      <w:r>
        <w:rPr>
          <w:rFonts w:ascii="Arial" w:hAnsi="Arial" w:cs="Arial"/>
          <w:sz w:val="24"/>
          <w:szCs w:val="24"/>
        </w:rPr>
        <w:t xml:space="preserve"> [Accessed: 12</w:t>
      </w:r>
      <w:r>
        <w:rPr>
          <w:rFonts w:ascii="Arial" w:hAnsi="Arial" w:cs="Arial"/>
          <w:sz w:val="24"/>
          <w:szCs w:val="24"/>
          <w:vertAlign w:val="superscript"/>
        </w:rPr>
        <w:t>th</w:t>
      </w:r>
      <w:r>
        <w:rPr>
          <w:rFonts w:ascii="Arial" w:hAnsi="Arial" w:cs="Arial"/>
          <w:sz w:val="24"/>
          <w:szCs w:val="24"/>
        </w:rPr>
        <w:t xml:space="preserve"> June 2018].  </w:t>
      </w:r>
    </w:p>
    <w:p w14:paraId="25FEF8BC" w14:textId="77777777" w:rsidR="004473E0" w:rsidRDefault="004473E0" w:rsidP="004473E0">
      <w:pPr>
        <w:spacing w:line="360" w:lineRule="auto"/>
        <w:rPr>
          <w:rFonts w:ascii="Arial" w:hAnsi="Arial" w:cs="Arial"/>
          <w:sz w:val="24"/>
          <w:szCs w:val="24"/>
        </w:rPr>
      </w:pPr>
      <w:r>
        <w:rPr>
          <w:rFonts w:ascii="Arial" w:hAnsi="Arial" w:cs="Arial"/>
          <w:sz w:val="24"/>
          <w:szCs w:val="24"/>
        </w:rPr>
        <w:t xml:space="preserve">UWTSD library resource. (2017) Procurement for the Provision of services to measure and assess the Quality of Early Years Provision in Ireland.  Washington, D.C. [e-book]. Available at: </w:t>
      </w:r>
      <w:bookmarkStart w:id="4" w:name="_Hlk516686757"/>
      <w:r>
        <w:rPr>
          <w:rFonts w:ascii="Arial" w:hAnsi="Arial" w:cs="Arial"/>
          <w:sz w:val="24"/>
          <w:szCs w:val="24"/>
        </w:rPr>
        <w:fldChar w:fldCharType="begin"/>
      </w:r>
      <w:r>
        <w:rPr>
          <w:rFonts w:ascii="Arial" w:hAnsi="Arial" w:cs="Arial"/>
          <w:sz w:val="24"/>
          <w:szCs w:val="24"/>
        </w:rPr>
        <w:instrText xml:space="preserve"> HYPERLINK "http://www.uwtsdlibrary.uwtsd.ac.uk" </w:instrText>
      </w:r>
      <w:r>
        <w:rPr>
          <w:rFonts w:ascii="Arial" w:hAnsi="Arial" w:cs="Arial"/>
          <w:sz w:val="24"/>
          <w:szCs w:val="24"/>
        </w:rPr>
        <w:fldChar w:fldCharType="separate"/>
      </w:r>
      <w:r>
        <w:rPr>
          <w:rStyle w:val="Hyperlink"/>
          <w:rFonts w:ascii="Arial" w:hAnsi="Arial" w:cs="Arial"/>
          <w:sz w:val="24"/>
          <w:szCs w:val="24"/>
        </w:rPr>
        <w:t>http://www.uwtsdlibrary.uwtsd.ac.uk</w:t>
      </w:r>
      <w:r>
        <w:rPr>
          <w:rFonts w:ascii="Arial" w:hAnsi="Arial" w:cs="Arial"/>
          <w:sz w:val="24"/>
          <w:szCs w:val="24"/>
        </w:rPr>
        <w:fldChar w:fldCharType="end"/>
      </w:r>
      <w:bookmarkEnd w:id="4"/>
      <w:r>
        <w:rPr>
          <w:rFonts w:ascii="Arial" w:hAnsi="Arial" w:cs="Arial"/>
          <w:sz w:val="24"/>
          <w:szCs w:val="24"/>
        </w:rPr>
        <w:t xml:space="preserve"> [Accessed: 11</w:t>
      </w:r>
      <w:r>
        <w:rPr>
          <w:rFonts w:ascii="Arial" w:hAnsi="Arial" w:cs="Arial"/>
          <w:sz w:val="24"/>
          <w:szCs w:val="24"/>
          <w:vertAlign w:val="superscript"/>
        </w:rPr>
        <w:t>th</w:t>
      </w:r>
      <w:r>
        <w:rPr>
          <w:rFonts w:ascii="Arial" w:hAnsi="Arial" w:cs="Arial"/>
          <w:sz w:val="24"/>
          <w:szCs w:val="24"/>
        </w:rPr>
        <w:t xml:space="preserve"> June 2018].</w:t>
      </w:r>
    </w:p>
    <w:p w14:paraId="2D5B7889" w14:textId="77777777" w:rsidR="008818C4" w:rsidRPr="00D93F0D" w:rsidRDefault="008818C4" w:rsidP="00D93F0D">
      <w:pPr>
        <w:spacing w:line="360" w:lineRule="auto"/>
        <w:rPr>
          <w:rFonts w:ascii="Arial" w:hAnsi="Arial" w:cs="Arial"/>
          <w:sz w:val="24"/>
          <w:szCs w:val="24"/>
        </w:rPr>
      </w:pPr>
    </w:p>
    <w:sectPr w:rsidR="008818C4" w:rsidRPr="00D93F0D">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E563F7" w14:textId="77777777" w:rsidR="005D6129" w:rsidRDefault="005D6129" w:rsidP="00D93F0D">
      <w:pPr>
        <w:spacing w:after="0" w:line="240" w:lineRule="auto"/>
      </w:pPr>
      <w:r>
        <w:separator/>
      </w:r>
    </w:p>
  </w:endnote>
  <w:endnote w:type="continuationSeparator" w:id="0">
    <w:p w14:paraId="79E28A6D" w14:textId="77777777" w:rsidR="005D6129" w:rsidRDefault="005D6129" w:rsidP="00D93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14161" w14:textId="22121405" w:rsidR="0098132F" w:rsidRDefault="0098132F">
    <w:pPr>
      <w:pStyle w:val="Footer"/>
    </w:pPr>
    <w:r>
      <w:t xml:space="preserve">                                                                                                                                                                       </w:t>
    </w:r>
  </w:p>
  <w:p w14:paraId="69FA958D" w14:textId="77777777" w:rsidR="00D93F0D" w:rsidRDefault="00D93F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91FE4" w14:textId="77777777" w:rsidR="005D6129" w:rsidRDefault="005D6129" w:rsidP="00D93F0D">
      <w:pPr>
        <w:spacing w:after="0" w:line="240" w:lineRule="auto"/>
      </w:pPr>
      <w:r>
        <w:separator/>
      </w:r>
    </w:p>
  </w:footnote>
  <w:footnote w:type="continuationSeparator" w:id="0">
    <w:p w14:paraId="024C73A2" w14:textId="77777777" w:rsidR="005D6129" w:rsidRDefault="005D6129" w:rsidP="00D93F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CA9DE" w14:textId="292D7E3F" w:rsidR="00D93F0D" w:rsidRDefault="00D93F0D">
    <w:pPr>
      <w:pStyle w:val="Header"/>
    </w:pPr>
    <w:r>
      <w:t>EAEE6003                                                                                                                                                 0402457</w:t>
    </w:r>
  </w:p>
  <w:p w14:paraId="74CDB0AF" w14:textId="77777777" w:rsidR="00D93F0D" w:rsidRDefault="00D93F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5CA"/>
    <w:rsid w:val="00006EF8"/>
    <w:rsid w:val="0003050E"/>
    <w:rsid w:val="0003093B"/>
    <w:rsid w:val="00032ABF"/>
    <w:rsid w:val="000569F4"/>
    <w:rsid w:val="000712D2"/>
    <w:rsid w:val="00086EB6"/>
    <w:rsid w:val="00094C14"/>
    <w:rsid w:val="000A3D92"/>
    <w:rsid w:val="000B2F5D"/>
    <w:rsid w:val="000B379D"/>
    <w:rsid w:val="000E3811"/>
    <w:rsid w:val="00127EC4"/>
    <w:rsid w:val="00133C99"/>
    <w:rsid w:val="00157C56"/>
    <w:rsid w:val="00186DE5"/>
    <w:rsid w:val="001A6334"/>
    <w:rsid w:val="001D2A9E"/>
    <w:rsid w:val="00205BA7"/>
    <w:rsid w:val="00210DB0"/>
    <w:rsid w:val="00234BD7"/>
    <w:rsid w:val="00263423"/>
    <w:rsid w:val="00273E30"/>
    <w:rsid w:val="002872DD"/>
    <w:rsid w:val="003055CA"/>
    <w:rsid w:val="00352DD6"/>
    <w:rsid w:val="00354E63"/>
    <w:rsid w:val="003C4415"/>
    <w:rsid w:val="003D63A4"/>
    <w:rsid w:val="00404A85"/>
    <w:rsid w:val="00405F22"/>
    <w:rsid w:val="00407444"/>
    <w:rsid w:val="004405C0"/>
    <w:rsid w:val="004473E0"/>
    <w:rsid w:val="00457913"/>
    <w:rsid w:val="00473423"/>
    <w:rsid w:val="00480E14"/>
    <w:rsid w:val="0049237F"/>
    <w:rsid w:val="004B1F4A"/>
    <w:rsid w:val="005013A5"/>
    <w:rsid w:val="00503E94"/>
    <w:rsid w:val="0051534B"/>
    <w:rsid w:val="00580CA1"/>
    <w:rsid w:val="005C2B3C"/>
    <w:rsid w:val="005D6129"/>
    <w:rsid w:val="005D7383"/>
    <w:rsid w:val="006222F0"/>
    <w:rsid w:val="00671E30"/>
    <w:rsid w:val="006826FA"/>
    <w:rsid w:val="006C7E37"/>
    <w:rsid w:val="006D273C"/>
    <w:rsid w:val="00703FF2"/>
    <w:rsid w:val="00747558"/>
    <w:rsid w:val="00790A5A"/>
    <w:rsid w:val="007A1A1F"/>
    <w:rsid w:val="00802BFF"/>
    <w:rsid w:val="00827E24"/>
    <w:rsid w:val="00832E24"/>
    <w:rsid w:val="0085545F"/>
    <w:rsid w:val="00861EC0"/>
    <w:rsid w:val="008818C4"/>
    <w:rsid w:val="00882DC2"/>
    <w:rsid w:val="0088419A"/>
    <w:rsid w:val="00900612"/>
    <w:rsid w:val="00913B0F"/>
    <w:rsid w:val="00932525"/>
    <w:rsid w:val="00946410"/>
    <w:rsid w:val="00950EB9"/>
    <w:rsid w:val="00957756"/>
    <w:rsid w:val="0098132F"/>
    <w:rsid w:val="009A6429"/>
    <w:rsid w:val="009B1750"/>
    <w:rsid w:val="009B2C40"/>
    <w:rsid w:val="009D5265"/>
    <w:rsid w:val="009F0965"/>
    <w:rsid w:val="00A26A48"/>
    <w:rsid w:val="00A7265A"/>
    <w:rsid w:val="00AF7C76"/>
    <w:rsid w:val="00B200BA"/>
    <w:rsid w:val="00B50AFA"/>
    <w:rsid w:val="00B569A1"/>
    <w:rsid w:val="00B7392B"/>
    <w:rsid w:val="00B8017B"/>
    <w:rsid w:val="00BC6BD4"/>
    <w:rsid w:val="00BD13BA"/>
    <w:rsid w:val="00C12C4C"/>
    <w:rsid w:val="00CA0FE8"/>
    <w:rsid w:val="00D01702"/>
    <w:rsid w:val="00D375DF"/>
    <w:rsid w:val="00D733E6"/>
    <w:rsid w:val="00D93F0D"/>
    <w:rsid w:val="00DA0163"/>
    <w:rsid w:val="00DB51DA"/>
    <w:rsid w:val="00DD0DD3"/>
    <w:rsid w:val="00DD70FE"/>
    <w:rsid w:val="00DD794B"/>
    <w:rsid w:val="00E048BF"/>
    <w:rsid w:val="00E069E5"/>
    <w:rsid w:val="00E16C0A"/>
    <w:rsid w:val="00E22C44"/>
    <w:rsid w:val="00E606C7"/>
    <w:rsid w:val="00E65C5E"/>
    <w:rsid w:val="00EE4C1C"/>
    <w:rsid w:val="00F23777"/>
    <w:rsid w:val="00F27F0D"/>
    <w:rsid w:val="00F32607"/>
    <w:rsid w:val="00F37D25"/>
    <w:rsid w:val="00F710D9"/>
    <w:rsid w:val="00F8189F"/>
    <w:rsid w:val="00FB60E5"/>
    <w:rsid w:val="00FD2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A394E"/>
  <w15:chartTrackingRefBased/>
  <w15:docId w15:val="{2EA1D7C5-AA6F-4C63-AF9F-9FC6A2BBB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3423"/>
    <w:rPr>
      <w:color w:val="0563C1" w:themeColor="hyperlink"/>
      <w:u w:val="single"/>
    </w:rPr>
  </w:style>
  <w:style w:type="character" w:styleId="UnresolvedMention">
    <w:name w:val="Unresolved Mention"/>
    <w:basedOn w:val="DefaultParagraphFont"/>
    <w:uiPriority w:val="99"/>
    <w:semiHidden/>
    <w:unhideWhenUsed/>
    <w:rsid w:val="00473423"/>
    <w:rPr>
      <w:color w:val="605E5C"/>
      <w:shd w:val="clear" w:color="auto" w:fill="E1DFDD"/>
    </w:rPr>
  </w:style>
  <w:style w:type="character" w:styleId="CommentReference">
    <w:name w:val="annotation reference"/>
    <w:basedOn w:val="DefaultParagraphFont"/>
    <w:uiPriority w:val="99"/>
    <w:semiHidden/>
    <w:unhideWhenUsed/>
    <w:rsid w:val="00F27F0D"/>
    <w:rPr>
      <w:sz w:val="16"/>
      <w:szCs w:val="16"/>
    </w:rPr>
  </w:style>
  <w:style w:type="paragraph" w:styleId="CommentText">
    <w:name w:val="annotation text"/>
    <w:basedOn w:val="Normal"/>
    <w:link w:val="CommentTextChar"/>
    <w:uiPriority w:val="99"/>
    <w:semiHidden/>
    <w:unhideWhenUsed/>
    <w:rsid w:val="00F27F0D"/>
    <w:pPr>
      <w:spacing w:line="240" w:lineRule="auto"/>
    </w:pPr>
    <w:rPr>
      <w:sz w:val="20"/>
      <w:szCs w:val="20"/>
    </w:rPr>
  </w:style>
  <w:style w:type="character" w:customStyle="1" w:styleId="CommentTextChar">
    <w:name w:val="Comment Text Char"/>
    <w:basedOn w:val="DefaultParagraphFont"/>
    <w:link w:val="CommentText"/>
    <w:uiPriority w:val="99"/>
    <w:semiHidden/>
    <w:rsid w:val="00F27F0D"/>
    <w:rPr>
      <w:sz w:val="20"/>
      <w:szCs w:val="20"/>
    </w:rPr>
  </w:style>
  <w:style w:type="paragraph" w:styleId="CommentSubject">
    <w:name w:val="annotation subject"/>
    <w:basedOn w:val="CommentText"/>
    <w:next w:val="CommentText"/>
    <w:link w:val="CommentSubjectChar"/>
    <w:uiPriority w:val="99"/>
    <w:semiHidden/>
    <w:unhideWhenUsed/>
    <w:rsid w:val="00F27F0D"/>
    <w:rPr>
      <w:b/>
      <w:bCs/>
    </w:rPr>
  </w:style>
  <w:style w:type="character" w:customStyle="1" w:styleId="CommentSubjectChar">
    <w:name w:val="Comment Subject Char"/>
    <w:basedOn w:val="CommentTextChar"/>
    <w:link w:val="CommentSubject"/>
    <w:uiPriority w:val="99"/>
    <w:semiHidden/>
    <w:rsid w:val="00F27F0D"/>
    <w:rPr>
      <w:b/>
      <w:bCs/>
      <w:sz w:val="20"/>
      <w:szCs w:val="20"/>
    </w:rPr>
  </w:style>
  <w:style w:type="paragraph" w:styleId="BalloonText">
    <w:name w:val="Balloon Text"/>
    <w:basedOn w:val="Normal"/>
    <w:link w:val="BalloonTextChar"/>
    <w:uiPriority w:val="99"/>
    <w:semiHidden/>
    <w:unhideWhenUsed/>
    <w:rsid w:val="00F27F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7F0D"/>
    <w:rPr>
      <w:rFonts w:ascii="Segoe UI" w:hAnsi="Segoe UI" w:cs="Segoe UI"/>
      <w:sz w:val="18"/>
      <w:szCs w:val="18"/>
    </w:rPr>
  </w:style>
  <w:style w:type="paragraph" w:styleId="Header">
    <w:name w:val="header"/>
    <w:basedOn w:val="Normal"/>
    <w:link w:val="HeaderChar"/>
    <w:uiPriority w:val="99"/>
    <w:unhideWhenUsed/>
    <w:rsid w:val="00D93F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3F0D"/>
  </w:style>
  <w:style w:type="paragraph" w:styleId="Footer">
    <w:name w:val="footer"/>
    <w:basedOn w:val="Normal"/>
    <w:link w:val="FooterChar"/>
    <w:uiPriority w:val="99"/>
    <w:unhideWhenUsed/>
    <w:rsid w:val="00D93F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849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schloar.com" TargetMode="External"/><Relationship Id="rId13" Type="http://schemas.openxmlformats.org/officeDocument/2006/relationships/hyperlink" Target="http://www.nurseryworld.co.uk"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uwtsdmoodle.uwtsd.ac.uk" TargetMode="External"/><Relationship Id="rId12" Type="http://schemas.openxmlformats.org/officeDocument/2006/relationships/hyperlink" Target="http://www.early-years.org"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www.foundationyears.org.uk"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foundationyears.org.uk" TargetMode="External"/><Relationship Id="rId11" Type="http://schemas.openxmlformats.org/officeDocument/2006/relationships/hyperlink" Target="http://www.Devonchildrenandfamilies'partnership.org.uk" TargetMode="External"/><Relationship Id="rId5" Type="http://schemas.openxmlformats.org/officeDocument/2006/relationships/endnotes" Target="endnotes.xml"/><Relationship Id="rId15" Type="http://schemas.openxmlformats.org/officeDocument/2006/relationships/hyperlink" Target="http://www.redcarcleveland.gov.uk" TargetMode="External"/><Relationship Id="rId10" Type="http://schemas.openxmlformats.org/officeDocument/2006/relationships/hyperlink" Target="http://www.online.cssiw.org.uk"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careinspectorate.wales" TargetMode="External"/><Relationship Id="rId14" Type="http://schemas.openxmlformats.org/officeDocument/2006/relationships/hyperlink" Target="http://www.pace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8</Pages>
  <Words>2722</Words>
  <Characters>15522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Laptop</cp:lastModifiedBy>
  <cp:revision>23</cp:revision>
  <dcterms:created xsi:type="dcterms:W3CDTF">2018-06-14T20:51:00Z</dcterms:created>
  <dcterms:modified xsi:type="dcterms:W3CDTF">2018-06-15T05:57:00Z</dcterms:modified>
</cp:coreProperties>
</file>