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5E198AAC" w14:textId="77777777" w:rsidR="001311F8" w:rsidRDefault="00DD3FDD">
      <w:r>
        <w:t>Appendix 4: Final Reports</w:t>
      </w:r>
    </w:p>
    <w:p w14:paraId="14E9D090" w14:textId="77777777" w:rsidR="001311F8" w:rsidRDefault="00DD3FDD">
      <w:r>
        <w:t>PRACTICUM SUPERVISORS FINAL REPORT</w:t>
      </w:r>
    </w:p>
    <w:p w14:paraId="68F2E340" w14:textId="77777777" w:rsidR="001311F8" w:rsidRDefault="00DD3FDD">
      <w:r>
        <w:t>When considering the level of competence of a student in supervision please refer to the marking criteria outlined below:</w:t>
      </w:r>
    </w:p>
    <w:p w14:paraId="4904FE44" w14:textId="77777777" w:rsidR="001311F8" w:rsidRDefault="001311F8"/>
    <w:p w14:paraId="5F9B65BF" w14:textId="77777777" w:rsidR="001311F8" w:rsidRDefault="001311F8"/>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1311F8" w14:paraId="5E37129A" w14:textId="77777777">
        <w:tc>
          <w:tcPr>
            <w:tcW w:w="4513" w:type="dxa"/>
            <w:shd w:val="clear" w:color="auto" w:fill="auto"/>
            <w:tcMar>
              <w:top w:w="100" w:type="dxa"/>
              <w:left w:w="100" w:type="dxa"/>
              <w:bottom w:w="100" w:type="dxa"/>
              <w:right w:w="100" w:type="dxa"/>
            </w:tcMar>
          </w:tcPr>
          <w:p w14:paraId="679B3191" w14:textId="77777777" w:rsidR="001311F8" w:rsidRDefault="00DD3FDD">
            <w:pPr>
              <w:widowControl w:val="0"/>
              <w:spacing w:line="240" w:lineRule="auto"/>
            </w:pPr>
            <w:r>
              <w:t>Percentage marks towards HE qualification</w:t>
            </w:r>
          </w:p>
          <w:p w14:paraId="47C97811" w14:textId="77777777" w:rsidR="001311F8" w:rsidRDefault="001311F8">
            <w:pPr>
              <w:widowControl w:val="0"/>
              <w:pBdr>
                <w:top w:val="nil"/>
                <w:left w:val="nil"/>
                <w:bottom w:val="nil"/>
                <w:right w:val="nil"/>
                <w:between w:val="nil"/>
              </w:pBdr>
              <w:spacing w:line="240" w:lineRule="auto"/>
            </w:pPr>
          </w:p>
        </w:tc>
        <w:tc>
          <w:tcPr>
            <w:tcW w:w="4513" w:type="dxa"/>
            <w:shd w:val="clear" w:color="auto" w:fill="auto"/>
            <w:tcMar>
              <w:top w:w="100" w:type="dxa"/>
              <w:left w:w="100" w:type="dxa"/>
              <w:bottom w:w="100" w:type="dxa"/>
              <w:right w:w="100" w:type="dxa"/>
            </w:tcMar>
          </w:tcPr>
          <w:p w14:paraId="17100FB3" w14:textId="77777777" w:rsidR="001311F8" w:rsidRDefault="00DD3FDD">
            <w:pPr>
              <w:widowControl w:val="0"/>
              <w:pBdr>
                <w:top w:val="nil"/>
                <w:left w:val="nil"/>
                <w:bottom w:val="nil"/>
                <w:right w:val="nil"/>
                <w:between w:val="nil"/>
              </w:pBdr>
              <w:spacing w:line="240" w:lineRule="auto"/>
            </w:pPr>
            <w:r>
              <w:t>Description</w:t>
            </w:r>
          </w:p>
        </w:tc>
      </w:tr>
      <w:tr w:rsidR="001311F8" w14:paraId="225CD70D" w14:textId="77777777">
        <w:tc>
          <w:tcPr>
            <w:tcW w:w="4513" w:type="dxa"/>
            <w:shd w:val="clear" w:color="auto" w:fill="auto"/>
            <w:tcMar>
              <w:top w:w="100" w:type="dxa"/>
              <w:left w:w="100" w:type="dxa"/>
              <w:bottom w:w="100" w:type="dxa"/>
              <w:right w:w="100" w:type="dxa"/>
            </w:tcMar>
          </w:tcPr>
          <w:p w14:paraId="01D19037" w14:textId="77777777" w:rsidR="001311F8" w:rsidRDefault="00DD3FDD">
            <w:r>
              <w:t xml:space="preserve">70% &lt; </w:t>
            </w:r>
          </w:p>
        </w:tc>
        <w:tc>
          <w:tcPr>
            <w:tcW w:w="4513" w:type="dxa"/>
            <w:shd w:val="clear" w:color="auto" w:fill="auto"/>
            <w:tcMar>
              <w:top w:w="100" w:type="dxa"/>
              <w:left w:w="100" w:type="dxa"/>
              <w:bottom w:w="100" w:type="dxa"/>
              <w:right w:w="100" w:type="dxa"/>
            </w:tcMar>
          </w:tcPr>
          <w:p w14:paraId="5F964188" w14:textId="77777777" w:rsidR="001311F8" w:rsidRDefault="00DD3FDD">
            <w:r>
              <w:t>An exceptional trainee Youth worker who is a reflective practitioner; shows initiative and an ability to work independently for a sustained period; demonstrates thoroughness and commitment to all aspects of professional practice.</w:t>
            </w:r>
          </w:p>
        </w:tc>
      </w:tr>
      <w:tr w:rsidR="001311F8" w14:paraId="4487A605" w14:textId="77777777">
        <w:tc>
          <w:tcPr>
            <w:tcW w:w="4513" w:type="dxa"/>
            <w:shd w:val="clear" w:color="auto" w:fill="auto"/>
            <w:tcMar>
              <w:top w:w="100" w:type="dxa"/>
              <w:left w:w="100" w:type="dxa"/>
              <w:bottom w:w="100" w:type="dxa"/>
              <w:right w:w="100" w:type="dxa"/>
            </w:tcMar>
          </w:tcPr>
          <w:p w14:paraId="5EB2D3A1" w14:textId="77777777" w:rsidR="001311F8" w:rsidRDefault="00DD3FDD">
            <w:r>
              <w:t>60 – 69%</w:t>
            </w:r>
          </w:p>
        </w:tc>
        <w:tc>
          <w:tcPr>
            <w:tcW w:w="4513" w:type="dxa"/>
            <w:shd w:val="clear" w:color="auto" w:fill="auto"/>
            <w:tcMar>
              <w:top w:w="100" w:type="dxa"/>
              <w:left w:w="100" w:type="dxa"/>
              <w:bottom w:w="100" w:type="dxa"/>
              <w:right w:w="100" w:type="dxa"/>
            </w:tcMar>
          </w:tcPr>
          <w:p w14:paraId="0D6DB363" w14:textId="77777777" w:rsidR="001311F8" w:rsidRDefault="00DD3FDD">
            <w:r>
              <w:t>60 – 69% An effective trainee youth worker who displays a degree of independence and commitment to further professional development.</w:t>
            </w:r>
          </w:p>
        </w:tc>
      </w:tr>
      <w:tr w:rsidR="001311F8" w14:paraId="24A89035" w14:textId="77777777">
        <w:tc>
          <w:tcPr>
            <w:tcW w:w="4513" w:type="dxa"/>
            <w:shd w:val="clear" w:color="auto" w:fill="auto"/>
            <w:tcMar>
              <w:top w:w="100" w:type="dxa"/>
              <w:left w:w="100" w:type="dxa"/>
              <w:bottom w:w="100" w:type="dxa"/>
              <w:right w:w="100" w:type="dxa"/>
            </w:tcMar>
          </w:tcPr>
          <w:p w14:paraId="22F8EB7B" w14:textId="77777777" w:rsidR="001311F8" w:rsidRDefault="00DD3FDD">
            <w:r>
              <w:t>50 – 59%</w:t>
            </w:r>
          </w:p>
        </w:tc>
        <w:tc>
          <w:tcPr>
            <w:tcW w:w="4513" w:type="dxa"/>
            <w:shd w:val="clear" w:color="auto" w:fill="auto"/>
            <w:tcMar>
              <w:top w:w="100" w:type="dxa"/>
              <w:left w:w="100" w:type="dxa"/>
              <w:bottom w:w="100" w:type="dxa"/>
              <w:right w:w="100" w:type="dxa"/>
            </w:tcMar>
          </w:tcPr>
          <w:p w14:paraId="426E831C" w14:textId="77777777" w:rsidR="001311F8" w:rsidRDefault="00DD3FDD">
            <w:pPr>
              <w:widowControl w:val="0"/>
              <w:pBdr>
                <w:top w:val="nil"/>
                <w:left w:val="nil"/>
                <w:bottom w:val="nil"/>
                <w:right w:val="nil"/>
                <w:between w:val="nil"/>
              </w:pBdr>
              <w:spacing w:line="240" w:lineRule="auto"/>
            </w:pPr>
            <w:proofErr w:type="gramStart"/>
            <w:r>
              <w:t>A  satisfactory</w:t>
            </w:r>
            <w:proofErr w:type="gramEnd"/>
            <w:r>
              <w:t xml:space="preserve"> trainee youth worker who has met the requirements appropriate for a professionally qualified Youth Worker and with further experience should develop into an effective youth worker.</w:t>
            </w:r>
          </w:p>
        </w:tc>
      </w:tr>
      <w:tr w:rsidR="001311F8" w14:paraId="10791FEB" w14:textId="77777777">
        <w:tc>
          <w:tcPr>
            <w:tcW w:w="4513" w:type="dxa"/>
            <w:shd w:val="clear" w:color="auto" w:fill="auto"/>
            <w:tcMar>
              <w:top w:w="100" w:type="dxa"/>
              <w:left w:w="100" w:type="dxa"/>
              <w:bottom w:w="100" w:type="dxa"/>
              <w:right w:w="100" w:type="dxa"/>
            </w:tcMar>
          </w:tcPr>
          <w:p w14:paraId="71B0FC38" w14:textId="77777777" w:rsidR="001311F8" w:rsidRDefault="00DD3FDD">
            <w:r>
              <w:t>40 – 49%</w:t>
            </w:r>
          </w:p>
        </w:tc>
        <w:tc>
          <w:tcPr>
            <w:tcW w:w="4513" w:type="dxa"/>
            <w:shd w:val="clear" w:color="auto" w:fill="auto"/>
            <w:tcMar>
              <w:top w:w="100" w:type="dxa"/>
              <w:left w:w="100" w:type="dxa"/>
              <w:bottom w:w="100" w:type="dxa"/>
              <w:right w:w="100" w:type="dxa"/>
            </w:tcMar>
          </w:tcPr>
          <w:p w14:paraId="2DC8EEAD" w14:textId="77777777" w:rsidR="001311F8" w:rsidRDefault="00DD3FDD">
            <w:r>
              <w:t>A rather weak trainee youth worker with a basic level of knowledge or skill. May be very poorly organised with very limited understanding of important concepts</w:t>
            </w:r>
          </w:p>
        </w:tc>
      </w:tr>
      <w:tr w:rsidR="001311F8" w14:paraId="57769CB1" w14:textId="77777777">
        <w:tc>
          <w:tcPr>
            <w:tcW w:w="4513" w:type="dxa"/>
            <w:shd w:val="clear" w:color="auto" w:fill="auto"/>
            <w:tcMar>
              <w:top w:w="100" w:type="dxa"/>
              <w:left w:w="100" w:type="dxa"/>
              <w:bottom w:w="100" w:type="dxa"/>
              <w:right w:w="100" w:type="dxa"/>
            </w:tcMar>
          </w:tcPr>
          <w:p w14:paraId="11CA2F46" w14:textId="77777777" w:rsidR="001311F8" w:rsidRDefault="00DD3FDD">
            <w:r>
              <w:t>&lt; 40%</w:t>
            </w:r>
          </w:p>
        </w:tc>
        <w:tc>
          <w:tcPr>
            <w:tcW w:w="4513" w:type="dxa"/>
            <w:shd w:val="clear" w:color="auto" w:fill="auto"/>
            <w:tcMar>
              <w:top w:w="100" w:type="dxa"/>
              <w:left w:w="100" w:type="dxa"/>
              <w:bottom w:w="100" w:type="dxa"/>
              <w:right w:w="100" w:type="dxa"/>
            </w:tcMar>
          </w:tcPr>
          <w:p w14:paraId="14844D0D" w14:textId="77777777" w:rsidR="001311F8" w:rsidRDefault="00DD3FDD">
            <w:r>
              <w:t>&lt; 40% A weak trainee youth worker who has been unable or unwilling to meet the required, may demonstrate inappropriate values or lack understanding or attention to</w:t>
            </w:r>
          </w:p>
          <w:p w14:paraId="328C9D2D" w14:textId="77777777" w:rsidR="001311F8" w:rsidRDefault="00DD3FDD">
            <w:r>
              <w:t>detail.</w:t>
            </w:r>
          </w:p>
        </w:tc>
      </w:tr>
    </w:tbl>
    <w:p w14:paraId="7C6607DE" w14:textId="77777777" w:rsidR="001311F8" w:rsidRDefault="001311F8"/>
    <w:p w14:paraId="7148BA1E" w14:textId="77777777" w:rsidR="001311F8" w:rsidRDefault="001311F8"/>
    <w:p w14:paraId="0E191573" w14:textId="77777777" w:rsidR="001311F8" w:rsidRDefault="001311F8"/>
    <w:p w14:paraId="73589CB0" w14:textId="77777777" w:rsidR="001311F8" w:rsidRDefault="001311F8"/>
    <w:p w14:paraId="298009D2" w14:textId="77777777" w:rsidR="001311F8" w:rsidRDefault="001311F8"/>
    <w:p w14:paraId="300576C3" w14:textId="77777777" w:rsidR="001311F8" w:rsidRDefault="001311F8"/>
    <w:p w14:paraId="5CA9D687" w14:textId="77777777" w:rsidR="001311F8" w:rsidRDefault="001311F8"/>
    <w:p w14:paraId="7A97E204" w14:textId="77777777" w:rsidR="001311F8" w:rsidRDefault="001311F8"/>
    <w:p w14:paraId="2FC69FA7" w14:textId="77777777" w:rsidR="001311F8" w:rsidRDefault="001311F8"/>
    <w:p w14:paraId="71E7883B" w14:textId="77777777" w:rsidR="001311F8" w:rsidRDefault="001311F8"/>
    <w:p w14:paraId="5A6232F9" w14:textId="77777777" w:rsidR="001311F8" w:rsidRDefault="001311F8"/>
    <w:p w14:paraId="044A57E6" w14:textId="77777777" w:rsidR="001311F8" w:rsidRDefault="001311F8"/>
    <w:p w14:paraId="331AB313" w14:textId="77777777" w:rsidR="001311F8" w:rsidRDefault="00DD3FDD">
      <w:r>
        <w:lastRenderedPageBreak/>
        <w:t xml:space="preserve">This section of the report should be completed by the fieldwork supervisor. To complete the </w:t>
      </w:r>
      <w:proofErr w:type="gramStart"/>
      <w:r>
        <w:t>report</w:t>
      </w:r>
      <w:proofErr w:type="gramEnd"/>
      <w:r>
        <w:t xml:space="preserve"> we would like you to use the headings below giving specific examples to support your observations.</w:t>
      </w:r>
    </w:p>
    <w:p w14:paraId="2254B34D" w14:textId="77777777" w:rsidR="001311F8" w:rsidRDefault="001311F8"/>
    <w:p w14:paraId="266F4AD2" w14:textId="77777777" w:rsidR="001311F8" w:rsidRDefault="001311F8"/>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6"/>
      </w:tblGrid>
      <w:tr w:rsidR="001311F8" w14:paraId="16E85AE0" w14:textId="77777777">
        <w:trPr>
          <w:trHeight w:val="615"/>
        </w:trPr>
        <w:tc>
          <w:tcPr>
            <w:tcW w:w="9026" w:type="dxa"/>
            <w:shd w:val="clear" w:color="auto" w:fill="auto"/>
            <w:tcMar>
              <w:top w:w="100" w:type="dxa"/>
              <w:left w:w="100" w:type="dxa"/>
              <w:bottom w:w="100" w:type="dxa"/>
              <w:right w:w="100" w:type="dxa"/>
            </w:tcMar>
          </w:tcPr>
          <w:p w14:paraId="16961676" w14:textId="77777777" w:rsidR="001311F8" w:rsidRDefault="00DD3FDD">
            <w:pPr>
              <w:widowControl w:val="0"/>
              <w:pBdr>
                <w:top w:val="nil"/>
                <w:left w:val="nil"/>
                <w:bottom w:val="nil"/>
                <w:right w:val="nil"/>
                <w:between w:val="nil"/>
              </w:pBdr>
              <w:spacing w:line="240" w:lineRule="auto"/>
            </w:pPr>
            <w:r>
              <w:t>How did the student use supervision and respond to feedback?</w:t>
            </w:r>
          </w:p>
        </w:tc>
      </w:tr>
      <w:tr w:rsidR="001311F8" w14:paraId="08FCF7F4" w14:textId="77777777">
        <w:trPr>
          <w:trHeight w:val="1035"/>
        </w:trPr>
        <w:tc>
          <w:tcPr>
            <w:tcW w:w="9026" w:type="dxa"/>
            <w:shd w:val="clear" w:color="auto" w:fill="auto"/>
            <w:tcMar>
              <w:top w:w="100" w:type="dxa"/>
              <w:left w:w="100" w:type="dxa"/>
              <w:bottom w:w="100" w:type="dxa"/>
              <w:right w:w="100" w:type="dxa"/>
            </w:tcMar>
          </w:tcPr>
          <w:p w14:paraId="09E2DDA7" w14:textId="77777777" w:rsidR="001311F8" w:rsidRDefault="00EB0CBD">
            <w:pPr>
              <w:widowControl w:val="0"/>
              <w:pBdr>
                <w:top w:val="nil"/>
                <w:left w:val="nil"/>
                <w:bottom w:val="nil"/>
                <w:right w:val="nil"/>
                <w:between w:val="nil"/>
              </w:pBdr>
              <w:spacing w:line="240" w:lineRule="auto"/>
            </w:pPr>
            <w:r>
              <w:t>Kayleigh came prepared to each supervision, her reflections were submitted prior to each session which she was able to discuss with confidence and asked relevant questions.</w:t>
            </w:r>
          </w:p>
          <w:p w14:paraId="6AF30B14" w14:textId="180A784C" w:rsidR="00EB0CBD" w:rsidRDefault="00EB0CBD">
            <w:pPr>
              <w:widowControl w:val="0"/>
              <w:pBdr>
                <w:top w:val="nil"/>
                <w:left w:val="nil"/>
                <w:bottom w:val="nil"/>
                <w:right w:val="nil"/>
                <w:between w:val="nil"/>
              </w:pBdr>
              <w:spacing w:line="240" w:lineRule="auto"/>
            </w:pPr>
            <w:r>
              <w:t>Kayleigh’s response to feedback was excellent and she was proactive in carrying out further research suggested in each supervision</w:t>
            </w:r>
          </w:p>
        </w:tc>
      </w:tr>
      <w:tr w:rsidR="001311F8" w14:paraId="65F0F49A" w14:textId="77777777">
        <w:tc>
          <w:tcPr>
            <w:tcW w:w="9026" w:type="dxa"/>
            <w:shd w:val="clear" w:color="auto" w:fill="auto"/>
            <w:tcMar>
              <w:top w:w="100" w:type="dxa"/>
              <w:left w:w="100" w:type="dxa"/>
              <w:bottom w:w="100" w:type="dxa"/>
              <w:right w:w="100" w:type="dxa"/>
            </w:tcMar>
          </w:tcPr>
          <w:p w14:paraId="6BC0FE84" w14:textId="77777777" w:rsidR="001311F8" w:rsidRDefault="00DD3FDD">
            <w:pPr>
              <w:widowControl w:val="0"/>
              <w:pBdr>
                <w:top w:val="nil"/>
                <w:left w:val="nil"/>
                <w:bottom w:val="nil"/>
                <w:right w:val="nil"/>
                <w:between w:val="nil"/>
              </w:pBdr>
              <w:spacing w:line="240" w:lineRule="auto"/>
            </w:pPr>
            <w:r>
              <w:t>To what extent did the student seek challenging situations, and how were these worked with?</w:t>
            </w:r>
          </w:p>
        </w:tc>
      </w:tr>
      <w:tr w:rsidR="001311F8" w14:paraId="4B9EE54E" w14:textId="77777777">
        <w:trPr>
          <w:trHeight w:val="1065"/>
        </w:trPr>
        <w:tc>
          <w:tcPr>
            <w:tcW w:w="9026" w:type="dxa"/>
            <w:shd w:val="clear" w:color="auto" w:fill="auto"/>
            <w:tcMar>
              <w:top w:w="100" w:type="dxa"/>
              <w:left w:w="100" w:type="dxa"/>
              <w:bottom w:w="100" w:type="dxa"/>
              <w:right w:w="100" w:type="dxa"/>
            </w:tcMar>
          </w:tcPr>
          <w:p w14:paraId="67E4B273" w14:textId="79B93002" w:rsidR="001311F8" w:rsidRDefault="00EB0CBD">
            <w:pPr>
              <w:widowControl w:val="0"/>
              <w:pBdr>
                <w:top w:val="nil"/>
                <w:left w:val="nil"/>
                <w:bottom w:val="nil"/>
                <w:right w:val="nil"/>
                <w:between w:val="nil"/>
              </w:pBdr>
              <w:spacing w:line="240" w:lineRule="auto"/>
            </w:pPr>
            <w:r>
              <w:t xml:space="preserve">Kayleigh </w:t>
            </w:r>
            <w:r w:rsidR="001B2997">
              <w:t xml:space="preserve">demonstrated that she did not shy away from challenging situations, she discussed openly some of the barriers she found in working for an organisation which </w:t>
            </w:r>
            <w:r w:rsidR="00DD3FDD">
              <w:t>held rigid</w:t>
            </w:r>
            <w:r w:rsidR="001B2997">
              <w:t xml:space="preserve"> policy and procedure. Kayleigh showed how she was able to embed youth work values into her work with the young people.</w:t>
            </w:r>
          </w:p>
        </w:tc>
      </w:tr>
      <w:tr w:rsidR="001311F8" w14:paraId="222CB4EF" w14:textId="77777777">
        <w:tc>
          <w:tcPr>
            <w:tcW w:w="9026" w:type="dxa"/>
            <w:shd w:val="clear" w:color="auto" w:fill="auto"/>
            <w:tcMar>
              <w:top w:w="100" w:type="dxa"/>
              <w:left w:w="100" w:type="dxa"/>
              <w:bottom w:w="100" w:type="dxa"/>
              <w:right w:w="100" w:type="dxa"/>
            </w:tcMar>
          </w:tcPr>
          <w:p w14:paraId="29CFC105" w14:textId="77777777" w:rsidR="001311F8" w:rsidRDefault="00DD3FDD">
            <w:pPr>
              <w:widowControl w:val="0"/>
              <w:pBdr>
                <w:top w:val="nil"/>
                <w:left w:val="nil"/>
                <w:bottom w:val="nil"/>
                <w:right w:val="nil"/>
                <w:between w:val="nil"/>
              </w:pBdr>
              <w:spacing w:line="240" w:lineRule="auto"/>
            </w:pPr>
            <w:r>
              <w:t>To what extent did the student show enthusiasm and commitment?</w:t>
            </w:r>
          </w:p>
        </w:tc>
      </w:tr>
      <w:tr w:rsidR="001311F8" w14:paraId="54CE7B4B" w14:textId="77777777">
        <w:trPr>
          <w:trHeight w:val="1197"/>
        </w:trPr>
        <w:tc>
          <w:tcPr>
            <w:tcW w:w="9026" w:type="dxa"/>
            <w:shd w:val="clear" w:color="auto" w:fill="auto"/>
            <w:tcMar>
              <w:top w:w="100" w:type="dxa"/>
              <w:left w:w="100" w:type="dxa"/>
              <w:bottom w:w="100" w:type="dxa"/>
              <w:right w:w="100" w:type="dxa"/>
            </w:tcMar>
          </w:tcPr>
          <w:p w14:paraId="2825FFAE" w14:textId="116D2322" w:rsidR="001311F8" w:rsidRDefault="001B2997">
            <w:pPr>
              <w:widowControl w:val="0"/>
              <w:pBdr>
                <w:top w:val="nil"/>
                <w:left w:val="nil"/>
                <w:bottom w:val="nil"/>
                <w:right w:val="nil"/>
                <w:between w:val="nil"/>
              </w:pBdr>
              <w:spacing w:line="240" w:lineRule="auto"/>
            </w:pPr>
            <w:r>
              <w:t>Kayleigh has demonstrated that she is an excellent student. It was a joy meeting with Kayleigh each week for supervision. She demonstrated her commitment to the young people she works alongside and her passion for projects she hopes to achieve in her career shone through. Kayleigh made me wish I was still studying at university!</w:t>
            </w:r>
          </w:p>
        </w:tc>
      </w:tr>
      <w:tr w:rsidR="001311F8" w14:paraId="54DFAC5E" w14:textId="77777777">
        <w:tc>
          <w:tcPr>
            <w:tcW w:w="9026" w:type="dxa"/>
            <w:shd w:val="clear" w:color="auto" w:fill="auto"/>
            <w:tcMar>
              <w:top w:w="100" w:type="dxa"/>
              <w:left w:w="100" w:type="dxa"/>
              <w:bottom w:w="100" w:type="dxa"/>
              <w:right w:w="100" w:type="dxa"/>
            </w:tcMar>
          </w:tcPr>
          <w:p w14:paraId="105CD839" w14:textId="77777777" w:rsidR="001311F8" w:rsidRDefault="00DD3FDD">
            <w:pPr>
              <w:widowControl w:val="0"/>
              <w:pBdr>
                <w:top w:val="nil"/>
                <w:left w:val="nil"/>
                <w:bottom w:val="nil"/>
                <w:right w:val="nil"/>
                <w:between w:val="nil"/>
              </w:pBdr>
              <w:spacing w:line="240" w:lineRule="auto"/>
            </w:pPr>
            <w:r>
              <w:t>How well was the student able to relate theory to practice and reflect on their own practice and that of others?</w:t>
            </w:r>
          </w:p>
        </w:tc>
      </w:tr>
      <w:tr w:rsidR="001311F8" w14:paraId="0D041B1A" w14:textId="77777777">
        <w:trPr>
          <w:trHeight w:val="975"/>
        </w:trPr>
        <w:tc>
          <w:tcPr>
            <w:tcW w:w="9026" w:type="dxa"/>
            <w:shd w:val="clear" w:color="auto" w:fill="auto"/>
            <w:tcMar>
              <w:top w:w="100" w:type="dxa"/>
              <w:left w:w="100" w:type="dxa"/>
              <w:bottom w:w="100" w:type="dxa"/>
              <w:right w:w="100" w:type="dxa"/>
            </w:tcMar>
          </w:tcPr>
          <w:p w14:paraId="23E46BB1" w14:textId="06233F7E" w:rsidR="001311F8" w:rsidRDefault="001B2997">
            <w:pPr>
              <w:widowControl w:val="0"/>
              <w:pBdr>
                <w:top w:val="nil"/>
                <w:left w:val="nil"/>
                <w:bottom w:val="nil"/>
                <w:right w:val="nil"/>
                <w:between w:val="nil"/>
              </w:pBdr>
              <w:spacing w:line="240" w:lineRule="auto"/>
            </w:pPr>
            <w:r>
              <w:t xml:space="preserve">During supervision we discussed each of her reflections and she was able to </w:t>
            </w:r>
            <w:r w:rsidR="00DD3FDD">
              <w:t>talk</w:t>
            </w:r>
            <w:r>
              <w:t xml:space="preserve"> confidently</w:t>
            </w:r>
            <w:r w:rsidR="00DD3FDD">
              <w:t xml:space="preserve"> on</w:t>
            </w:r>
            <w:r>
              <w:t xml:space="preserve"> how </w:t>
            </w:r>
            <w:r w:rsidR="00DD3FDD">
              <w:t>she</w:t>
            </w:r>
            <w:r>
              <w:t xml:space="preserve"> relate</w:t>
            </w:r>
            <w:r w:rsidR="00DD3FDD">
              <w:t>s</w:t>
            </w:r>
            <w:r>
              <w:t xml:space="preserve"> theory</w:t>
            </w:r>
            <w:r w:rsidR="00DD3FDD">
              <w:t xml:space="preserve"> to practice</w:t>
            </w:r>
            <w:r>
              <w:t>. Kayleigh also used various models of reflection and explained confidently why she was using them</w:t>
            </w:r>
          </w:p>
        </w:tc>
      </w:tr>
      <w:tr w:rsidR="001311F8" w14:paraId="4E56BEBB" w14:textId="77777777">
        <w:tc>
          <w:tcPr>
            <w:tcW w:w="9026" w:type="dxa"/>
            <w:shd w:val="clear" w:color="auto" w:fill="auto"/>
            <w:tcMar>
              <w:top w:w="100" w:type="dxa"/>
              <w:left w:w="100" w:type="dxa"/>
              <w:bottom w:w="100" w:type="dxa"/>
              <w:right w:w="100" w:type="dxa"/>
            </w:tcMar>
          </w:tcPr>
          <w:p w14:paraId="719077F4" w14:textId="77777777" w:rsidR="001311F8" w:rsidRDefault="00DD3FDD">
            <w:pPr>
              <w:widowControl w:val="0"/>
              <w:pBdr>
                <w:top w:val="nil"/>
                <w:left w:val="nil"/>
                <w:bottom w:val="nil"/>
                <w:right w:val="nil"/>
                <w:between w:val="nil"/>
              </w:pBdr>
              <w:spacing w:line="240" w:lineRule="auto"/>
            </w:pPr>
            <w:r>
              <w:t>How did the student articulate their own beliefs and values and relate them to the work?</w:t>
            </w:r>
          </w:p>
        </w:tc>
      </w:tr>
      <w:tr w:rsidR="001311F8" w14:paraId="587EAE9A" w14:textId="77777777">
        <w:trPr>
          <w:trHeight w:val="1095"/>
        </w:trPr>
        <w:tc>
          <w:tcPr>
            <w:tcW w:w="9026" w:type="dxa"/>
            <w:shd w:val="clear" w:color="auto" w:fill="auto"/>
            <w:tcMar>
              <w:top w:w="100" w:type="dxa"/>
              <w:left w:w="100" w:type="dxa"/>
              <w:bottom w:w="100" w:type="dxa"/>
              <w:right w:w="100" w:type="dxa"/>
            </w:tcMar>
          </w:tcPr>
          <w:p w14:paraId="70DFE5C5" w14:textId="6C6C547A" w:rsidR="001311F8" w:rsidRDefault="001B2997">
            <w:pPr>
              <w:widowControl w:val="0"/>
              <w:pBdr>
                <w:top w:val="nil"/>
                <w:left w:val="nil"/>
                <w:bottom w:val="nil"/>
                <w:right w:val="nil"/>
                <w:between w:val="nil"/>
              </w:pBdr>
              <w:spacing w:line="240" w:lineRule="auto"/>
            </w:pPr>
            <w:r>
              <w:t xml:space="preserve">It was without any doubt that Kayleigh’s values of placing young people at the heart of her work is a priority. Kayleigh showed empathy and understanding in all her discussions and reflective journals. When discussing </w:t>
            </w:r>
            <w:r w:rsidR="0090373F">
              <w:t>her upcoming dissertation</w:t>
            </w:r>
            <w:r>
              <w:t xml:space="preserve"> Kayliegh showed great understanding of the importance of empowering young people to have a voice</w:t>
            </w:r>
            <w:r w:rsidR="0090373F">
              <w:t>.</w:t>
            </w:r>
          </w:p>
        </w:tc>
      </w:tr>
      <w:tr w:rsidR="001311F8" w14:paraId="20472836" w14:textId="77777777">
        <w:tc>
          <w:tcPr>
            <w:tcW w:w="9026" w:type="dxa"/>
            <w:shd w:val="clear" w:color="auto" w:fill="auto"/>
            <w:tcMar>
              <w:top w:w="100" w:type="dxa"/>
              <w:left w:w="100" w:type="dxa"/>
              <w:bottom w:w="100" w:type="dxa"/>
              <w:right w:w="100" w:type="dxa"/>
            </w:tcMar>
          </w:tcPr>
          <w:p w14:paraId="0EFD237D" w14:textId="77777777" w:rsidR="001311F8" w:rsidRDefault="00DD3FDD">
            <w:pPr>
              <w:widowControl w:val="0"/>
              <w:pBdr>
                <w:top w:val="nil"/>
                <w:left w:val="nil"/>
                <w:bottom w:val="nil"/>
                <w:right w:val="nil"/>
                <w:between w:val="nil"/>
              </w:pBdr>
              <w:spacing w:line="240" w:lineRule="auto"/>
            </w:pPr>
            <w:r>
              <w:t>How proactive was the student in demonstrating anti oppressive beliefs, language, and behaviour?</w:t>
            </w:r>
          </w:p>
        </w:tc>
      </w:tr>
      <w:tr w:rsidR="001311F8" w14:paraId="428DB5B7" w14:textId="77777777">
        <w:trPr>
          <w:trHeight w:val="1065"/>
        </w:trPr>
        <w:tc>
          <w:tcPr>
            <w:tcW w:w="9026" w:type="dxa"/>
            <w:shd w:val="clear" w:color="auto" w:fill="auto"/>
            <w:tcMar>
              <w:top w:w="100" w:type="dxa"/>
              <w:left w:w="100" w:type="dxa"/>
              <w:bottom w:w="100" w:type="dxa"/>
              <w:right w:w="100" w:type="dxa"/>
            </w:tcMar>
          </w:tcPr>
          <w:p w14:paraId="64DE6320" w14:textId="12C3D07B" w:rsidR="001311F8" w:rsidRDefault="0090373F">
            <w:pPr>
              <w:widowControl w:val="0"/>
              <w:pBdr>
                <w:top w:val="nil"/>
                <w:left w:val="nil"/>
                <w:bottom w:val="nil"/>
                <w:right w:val="nil"/>
                <w:between w:val="nil"/>
              </w:pBdr>
              <w:spacing w:line="240" w:lineRule="auto"/>
            </w:pPr>
            <w:r>
              <w:t xml:space="preserve">Kayleigh showed that through her practice she has an excellent understanding of the challenges young people face and her passion for her work demonstrated that she believes in and values young people’s thoughts and opinions. </w:t>
            </w:r>
            <w:r w:rsidR="00DD3FDD">
              <w:t>W</w:t>
            </w:r>
            <w:r>
              <w:t xml:space="preserve">hen discussing some </w:t>
            </w:r>
            <w:r w:rsidR="00DD3FDD">
              <w:t xml:space="preserve">of the conversations she has had </w:t>
            </w:r>
            <w:r>
              <w:t xml:space="preserve">with young people, she </w:t>
            </w:r>
            <w:r w:rsidR="00DD3FDD">
              <w:t>is</w:t>
            </w:r>
            <w:r>
              <w:t xml:space="preserve"> </w:t>
            </w:r>
            <w:r w:rsidR="00DD3FDD">
              <w:t>aware</w:t>
            </w:r>
            <w:r>
              <w:t xml:space="preserve"> </w:t>
            </w:r>
            <w:r w:rsidR="00DD3FDD">
              <w:t>that</w:t>
            </w:r>
            <w:r>
              <w:t xml:space="preserve"> at times she </w:t>
            </w:r>
            <w:proofErr w:type="gramStart"/>
            <w:r>
              <w:t>has to</w:t>
            </w:r>
            <w:proofErr w:type="gramEnd"/>
            <w:r>
              <w:t xml:space="preserve"> challenge oppressive beliefs, languages and behaviours. </w:t>
            </w:r>
            <w:r w:rsidR="00DD3FDD">
              <w:t>Kayleigh</w:t>
            </w:r>
            <w:r>
              <w:t xml:space="preserve"> discussed gender equality and working with young people from other cultures and I could see that Kayleigh is very keen to continue to learn and grow as a Youth Worker.</w:t>
            </w:r>
          </w:p>
        </w:tc>
      </w:tr>
      <w:tr w:rsidR="001311F8" w14:paraId="5E02A676" w14:textId="77777777">
        <w:tc>
          <w:tcPr>
            <w:tcW w:w="9026" w:type="dxa"/>
            <w:shd w:val="clear" w:color="auto" w:fill="auto"/>
            <w:tcMar>
              <w:top w:w="100" w:type="dxa"/>
              <w:left w:w="100" w:type="dxa"/>
              <w:bottom w:w="100" w:type="dxa"/>
              <w:right w:w="100" w:type="dxa"/>
            </w:tcMar>
          </w:tcPr>
          <w:p w14:paraId="51810752" w14:textId="77777777" w:rsidR="001311F8" w:rsidRDefault="00DD3FDD">
            <w:pPr>
              <w:widowControl w:val="0"/>
              <w:pBdr>
                <w:top w:val="nil"/>
                <w:left w:val="nil"/>
                <w:bottom w:val="nil"/>
                <w:right w:val="nil"/>
                <w:between w:val="nil"/>
              </w:pBdr>
              <w:spacing w:line="240" w:lineRule="auto"/>
            </w:pPr>
            <w:r>
              <w:lastRenderedPageBreak/>
              <w:t>In your professional opinion has the student achieved the necessary standards required at level 6 of their study?</w:t>
            </w:r>
          </w:p>
        </w:tc>
      </w:tr>
      <w:tr w:rsidR="001311F8" w14:paraId="1C007034" w14:textId="77777777">
        <w:trPr>
          <w:trHeight w:val="1347"/>
        </w:trPr>
        <w:tc>
          <w:tcPr>
            <w:tcW w:w="9026" w:type="dxa"/>
            <w:shd w:val="clear" w:color="auto" w:fill="auto"/>
            <w:tcMar>
              <w:top w:w="100" w:type="dxa"/>
              <w:left w:w="100" w:type="dxa"/>
              <w:bottom w:w="100" w:type="dxa"/>
              <w:right w:w="100" w:type="dxa"/>
            </w:tcMar>
          </w:tcPr>
          <w:p w14:paraId="5C45916C" w14:textId="77777777" w:rsidR="001311F8" w:rsidRDefault="0090373F">
            <w:pPr>
              <w:widowControl w:val="0"/>
              <w:pBdr>
                <w:top w:val="nil"/>
                <w:left w:val="nil"/>
                <w:bottom w:val="nil"/>
                <w:right w:val="nil"/>
                <w:between w:val="nil"/>
              </w:pBdr>
              <w:spacing w:line="240" w:lineRule="auto"/>
            </w:pPr>
            <w:r>
              <w:t>With out any doubt Kayleigh has demonstrated that she has achieved the necessary standards required at level 6 of her studies.</w:t>
            </w:r>
          </w:p>
          <w:p w14:paraId="7EFC5B3F" w14:textId="77777777" w:rsidR="0090373F" w:rsidRDefault="0090373F">
            <w:pPr>
              <w:widowControl w:val="0"/>
              <w:pBdr>
                <w:top w:val="nil"/>
                <w:left w:val="nil"/>
                <w:bottom w:val="nil"/>
                <w:right w:val="nil"/>
                <w:between w:val="nil"/>
              </w:pBdr>
              <w:spacing w:line="240" w:lineRule="auto"/>
            </w:pPr>
            <w:r>
              <w:t>It has been an absolute please carrying out supervision with Kayleigh and I wish her so much success in her future.</w:t>
            </w:r>
          </w:p>
          <w:p w14:paraId="30F930F7" w14:textId="77777777" w:rsidR="0090373F" w:rsidRDefault="0090373F">
            <w:pPr>
              <w:widowControl w:val="0"/>
              <w:pBdr>
                <w:top w:val="nil"/>
                <w:left w:val="nil"/>
                <w:bottom w:val="nil"/>
                <w:right w:val="nil"/>
                <w:between w:val="nil"/>
              </w:pBdr>
              <w:spacing w:line="240" w:lineRule="auto"/>
            </w:pPr>
          </w:p>
          <w:p w14:paraId="26B8D642" w14:textId="47344DD6" w:rsidR="0090373F" w:rsidRDefault="0090373F">
            <w:pPr>
              <w:widowControl w:val="0"/>
              <w:pBdr>
                <w:top w:val="nil"/>
                <w:left w:val="nil"/>
                <w:bottom w:val="nil"/>
                <w:right w:val="nil"/>
                <w:between w:val="nil"/>
              </w:pBdr>
              <w:spacing w:line="240" w:lineRule="auto"/>
            </w:pPr>
            <w:r>
              <w:t xml:space="preserve">Thank </w:t>
            </w:r>
            <w:r w:rsidR="00DD3FDD">
              <w:t>you, Kayleigh</w:t>
            </w:r>
            <w:r>
              <w:t>!</w:t>
            </w:r>
          </w:p>
        </w:tc>
      </w:tr>
    </w:tbl>
    <w:p w14:paraId="57DD46A4" w14:textId="77777777" w:rsidR="001311F8" w:rsidRDefault="001311F8"/>
    <w:p w14:paraId="5EEBF3EB" w14:textId="77777777" w:rsidR="001311F8" w:rsidRDefault="001311F8"/>
    <w:tbl>
      <w:tblPr>
        <w:tblStyle w:val="a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1311F8" w14:paraId="267D97B7" w14:textId="77777777">
        <w:tc>
          <w:tcPr>
            <w:tcW w:w="4513" w:type="dxa"/>
            <w:shd w:val="clear" w:color="auto" w:fill="auto"/>
            <w:tcMar>
              <w:top w:w="100" w:type="dxa"/>
              <w:left w:w="100" w:type="dxa"/>
              <w:bottom w:w="100" w:type="dxa"/>
              <w:right w:w="100" w:type="dxa"/>
            </w:tcMar>
          </w:tcPr>
          <w:p w14:paraId="1CF95F41" w14:textId="77777777" w:rsidR="001311F8" w:rsidRDefault="00DD3FDD">
            <w:pPr>
              <w:widowControl w:val="0"/>
              <w:spacing w:line="240" w:lineRule="auto"/>
            </w:pPr>
            <w:r>
              <w:t>Student’s Provisional Grade</w:t>
            </w:r>
          </w:p>
          <w:p w14:paraId="25C81522" w14:textId="77777777" w:rsidR="001311F8" w:rsidRDefault="00DD3FDD">
            <w:pPr>
              <w:widowControl w:val="0"/>
              <w:spacing w:line="240" w:lineRule="auto"/>
            </w:pPr>
            <w:r>
              <w:t>(Please refer to the grading criteria above)</w:t>
            </w:r>
          </w:p>
        </w:tc>
        <w:tc>
          <w:tcPr>
            <w:tcW w:w="4513" w:type="dxa"/>
            <w:shd w:val="clear" w:color="auto" w:fill="auto"/>
            <w:tcMar>
              <w:top w:w="100" w:type="dxa"/>
              <w:left w:w="100" w:type="dxa"/>
              <w:bottom w:w="100" w:type="dxa"/>
              <w:right w:w="100" w:type="dxa"/>
            </w:tcMar>
          </w:tcPr>
          <w:p w14:paraId="07DF8F00" w14:textId="363315CD" w:rsidR="001311F8" w:rsidRDefault="0090373F">
            <w:pPr>
              <w:widowControl w:val="0"/>
              <w:pBdr>
                <w:top w:val="nil"/>
                <w:left w:val="nil"/>
                <w:bottom w:val="nil"/>
                <w:right w:val="nil"/>
                <w:between w:val="nil"/>
              </w:pBdr>
              <w:spacing w:line="240" w:lineRule="auto"/>
            </w:pPr>
            <w:r>
              <w:t>7</w:t>
            </w:r>
            <w:r w:rsidR="00DD3FDD">
              <w:t>8%</w:t>
            </w:r>
          </w:p>
        </w:tc>
      </w:tr>
      <w:tr w:rsidR="001311F8" w14:paraId="2585140A" w14:textId="77777777">
        <w:tc>
          <w:tcPr>
            <w:tcW w:w="4513" w:type="dxa"/>
            <w:shd w:val="clear" w:color="auto" w:fill="auto"/>
            <w:tcMar>
              <w:top w:w="100" w:type="dxa"/>
              <w:left w:w="100" w:type="dxa"/>
              <w:bottom w:w="100" w:type="dxa"/>
              <w:right w:w="100" w:type="dxa"/>
            </w:tcMar>
          </w:tcPr>
          <w:p w14:paraId="3B322178" w14:textId="77777777" w:rsidR="001311F8" w:rsidRDefault="00DD3FDD">
            <w:pPr>
              <w:widowControl w:val="0"/>
              <w:pBdr>
                <w:top w:val="nil"/>
                <w:left w:val="nil"/>
                <w:bottom w:val="nil"/>
                <w:right w:val="nil"/>
                <w:between w:val="nil"/>
              </w:pBdr>
              <w:spacing w:line="240" w:lineRule="auto"/>
            </w:pPr>
            <w:r>
              <w:t>Signed Supervisor</w:t>
            </w:r>
          </w:p>
        </w:tc>
        <w:tc>
          <w:tcPr>
            <w:tcW w:w="4513" w:type="dxa"/>
            <w:shd w:val="clear" w:color="auto" w:fill="auto"/>
            <w:tcMar>
              <w:top w:w="100" w:type="dxa"/>
              <w:left w:w="100" w:type="dxa"/>
              <w:bottom w:w="100" w:type="dxa"/>
              <w:right w:w="100" w:type="dxa"/>
            </w:tcMar>
          </w:tcPr>
          <w:p w14:paraId="0D3AD835" w14:textId="77FA3AAF" w:rsidR="001311F8" w:rsidRPr="00DD3FDD" w:rsidRDefault="00DD3FDD">
            <w:pPr>
              <w:widowControl w:val="0"/>
              <w:pBdr>
                <w:top w:val="nil"/>
                <w:left w:val="nil"/>
                <w:bottom w:val="nil"/>
                <w:right w:val="nil"/>
                <w:between w:val="nil"/>
              </w:pBdr>
              <w:spacing w:line="240" w:lineRule="auto"/>
              <w:rPr>
                <w:i/>
                <w:iCs/>
              </w:rPr>
            </w:pPr>
            <w:r w:rsidRPr="00DD3FDD">
              <w:rPr>
                <w:i/>
                <w:iCs/>
              </w:rPr>
              <w:t>Cath Wilson</w:t>
            </w:r>
          </w:p>
        </w:tc>
      </w:tr>
      <w:tr w:rsidR="001311F8" w14:paraId="03C58BCF" w14:textId="77777777">
        <w:tc>
          <w:tcPr>
            <w:tcW w:w="4513" w:type="dxa"/>
            <w:shd w:val="clear" w:color="auto" w:fill="auto"/>
            <w:tcMar>
              <w:top w:w="100" w:type="dxa"/>
              <w:left w:w="100" w:type="dxa"/>
              <w:bottom w:w="100" w:type="dxa"/>
              <w:right w:w="100" w:type="dxa"/>
            </w:tcMar>
          </w:tcPr>
          <w:p w14:paraId="7D5E929B" w14:textId="77777777" w:rsidR="001311F8" w:rsidRDefault="00DD3FDD">
            <w:pPr>
              <w:widowControl w:val="0"/>
              <w:pBdr>
                <w:top w:val="nil"/>
                <w:left w:val="nil"/>
                <w:bottom w:val="nil"/>
                <w:right w:val="nil"/>
                <w:between w:val="nil"/>
              </w:pBdr>
              <w:spacing w:line="240" w:lineRule="auto"/>
            </w:pPr>
            <w:r>
              <w:t>Date</w:t>
            </w:r>
          </w:p>
        </w:tc>
        <w:tc>
          <w:tcPr>
            <w:tcW w:w="4513" w:type="dxa"/>
            <w:shd w:val="clear" w:color="auto" w:fill="auto"/>
            <w:tcMar>
              <w:top w:w="100" w:type="dxa"/>
              <w:left w:w="100" w:type="dxa"/>
              <w:bottom w:w="100" w:type="dxa"/>
              <w:right w:w="100" w:type="dxa"/>
            </w:tcMar>
          </w:tcPr>
          <w:p w14:paraId="302B2F62" w14:textId="3833D4AA" w:rsidR="001311F8" w:rsidRDefault="00DD3FDD">
            <w:pPr>
              <w:widowControl w:val="0"/>
              <w:pBdr>
                <w:top w:val="nil"/>
                <w:left w:val="nil"/>
                <w:bottom w:val="nil"/>
                <w:right w:val="nil"/>
                <w:between w:val="nil"/>
              </w:pBdr>
              <w:spacing w:line="240" w:lineRule="auto"/>
            </w:pPr>
            <w:r>
              <w:t>09/01/2025</w:t>
            </w:r>
          </w:p>
        </w:tc>
      </w:tr>
    </w:tbl>
    <w:p w14:paraId="4C91496F" w14:textId="77777777" w:rsidR="001311F8" w:rsidRDefault="001311F8"/>
    <w:sectPr w:rsidR="001311F8">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11F8"/>
    <w:rsid w:val="001311F8"/>
    <w:rsid w:val="001B2997"/>
    <w:rsid w:val="0090373F"/>
    <w:rsid w:val="00C90C4D"/>
    <w:rsid w:val="00DD3FDD"/>
    <w:rsid w:val="00EB0C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FBA2F"/>
  <w15:docId w15:val="{B4ED8CD9-75F8-4CA0-88DF-9508A2432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3</Pages>
  <Words>671</Words>
  <Characters>3827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Cath Wilson</dc:creator>
  <cp:lastModifiedBy>Cath Wilson</cp:lastModifiedBy>
  <cp:revision>2</cp:revision>
  <dcterms:created xsi:type="dcterms:W3CDTF">2025-01-09T08:13:00Z</dcterms:created>
  <dcterms:modified xsi:type="dcterms:W3CDTF">2025-01-09T08:13:00Z</dcterms:modified>
</cp:coreProperties>
</file>