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5E9ED" w:themeColor="accent4" w:themeTint="33"/>
  <w:body>
    <w:sdt>
      <w:sdtPr>
        <w:id w:val="1448743951"/>
        <w:docPartObj>
          <w:docPartGallery w:val="Cover Pages"/>
          <w:docPartUnique/>
        </w:docPartObj>
      </w:sdtPr>
      <w:sdtEndPr>
        <w:rPr>
          <w:rFonts w:ascii="Times New Roman" w:hAnsi="Times New Roman" w:cs="Times New Roman"/>
          <w:color w:val="FFFF00"/>
          <w:sz w:val="28"/>
          <w:szCs w:val="28"/>
          <w:u w:val="single"/>
        </w:rPr>
      </w:sdtEndPr>
      <w:sdtContent>
        <w:p w14:paraId="3E09EAB2" w14:textId="6487073C" w:rsidR="000F1AFD" w:rsidRDefault="000F1AFD"/>
        <w:p w14:paraId="78158F39" w14:textId="6475C823" w:rsidR="000F1AFD" w:rsidRDefault="000F1AFD">
          <w:pPr>
            <w:rPr>
              <w:rFonts w:ascii="Times New Roman" w:hAnsi="Times New Roman" w:cs="Times New Roman"/>
              <w:color w:val="FFFF00"/>
              <w:sz w:val="28"/>
              <w:szCs w:val="28"/>
              <w:u w:val="single"/>
            </w:rPr>
          </w:pPr>
          <w:r>
            <w:rPr>
              <w:noProof/>
            </w:rPr>
            <mc:AlternateContent>
              <mc:Choice Requires="wps">
                <w:drawing>
                  <wp:anchor distT="0" distB="0" distL="182880" distR="182880" simplePos="0" relativeHeight="251660288" behindDoc="0" locked="0" layoutInCell="1" allowOverlap="1" wp14:anchorId="716C6B3E" wp14:editId="1EFE2E69">
                    <wp:simplePos x="0" y="0"/>
                    <wp:positionH relativeFrom="margin">
                      <wp:align>right</wp:align>
                    </wp:positionH>
                    <wp:positionV relativeFrom="page">
                      <wp:posOffset>4895850</wp:posOffset>
                    </wp:positionV>
                    <wp:extent cx="5727700" cy="4324350"/>
                    <wp:effectExtent l="0" t="0" r="6350" b="0"/>
                    <wp:wrapSquare wrapText="bothSides"/>
                    <wp:docPr id="131" name="Text Box 131"/>
                    <wp:cNvGraphicFramePr/>
                    <a:graphic xmlns:a="http://schemas.openxmlformats.org/drawingml/2006/main">
                      <a:graphicData uri="http://schemas.microsoft.com/office/word/2010/wordprocessingShape">
                        <wps:wsp>
                          <wps:cNvSpPr txBox="1"/>
                          <wps:spPr>
                            <a:xfrm>
                              <a:off x="0" y="0"/>
                              <a:ext cx="5727700" cy="43243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A88CD71" w14:textId="2E9FD7F4" w:rsidR="000F1AFD" w:rsidRDefault="00000000">
                                <w:pPr>
                                  <w:pStyle w:val="NoSpacing"/>
                                  <w:spacing w:before="40" w:after="560" w:line="216" w:lineRule="auto"/>
                                  <w:rPr>
                                    <w:color w:val="A5B592" w:themeColor="accent1"/>
                                    <w:sz w:val="72"/>
                                    <w:szCs w:val="72"/>
                                  </w:rPr>
                                </w:pPr>
                                <w:sdt>
                                  <w:sdtPr>
                                    <w:rPr>
                                      <w:b/>
                                      <w:bCs/>
                                      <w:color w:val="A5B592"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7E3846" w:rsidRPr="007E3846">
                                      <w:rPr>
                                        <w:b/>
                                        <w:bCs/>
                                        <w:color w:val="A5B592" w:themeColor="accent1"/>
                                        <w:sz w:val="72"/>
                                        <w:szCs w:val="72"/>
                                      </w:rPr>
                                      <w:t>DIGITAL SKILLS AND RESEARCH METHODS: The Impact of Virtual Learning Environment Module code: BMSW4003</w:t>
                                    </w:r>
                                  </w:sdtContent>
                                </w:sdt>
                              </w:p>
                              <w:p w14:paraId="46391B84" w14:textId="08FD1E2A" w:rsidR="00A70A5B" w:rsidRDefault="00F9630A">
                                <w:pPr>
                                  <w:pStyle w:val="NoSpacing"/>
                                  <w:spacing w:before="80" w:after="40"/>
                                  <w:rPr>
                                    <w:caps/>
                                    <w:color w:val="4B376B" w:themeColor="accent5" w:themeShade="80"/>
                                    <w:sz w:val="28"/>
                                    <w:szCs w:val="28"/>
                                  </w:rPr>
                                </w:pPr>
                                <w:r>
                                  <w:rPr>
                                    <w:caps/>
                                    <w:color w:val="4B376B" w:themeColor="accent5" w:themeShade="80"/>
                                    <w:sz w:val="28"/>
                                    <w:szCs w:val="28"/>
                                  </w:rPr>
                                  <w:t xml:space="preserve">Student: </w:t>
                                </w:r>
                                <w:r w:rsidR="000F1AFD">
                                  <w:rPr>
                                    <w:caps/>
                                    <w:color w:val="4B376B" w:themeColor="accent5" w:themeShade="80"/>
                                    <w:sz w:val="28"/>
                                    <w:szCs w:val="28"/>
                                  </w:rPr>
                                  <w:t>sERGEY KAMBUROV</w:t>
                                </w:r>
                                <w:r w:rsidR="00A70A5B">
                                  <w:rPr>
                                    <w:caps/>
                                    <w:color w:val="4B376B" w:themeColor="accent5" w:themeShade="80"/>
                                    <w:sz w:val="28"/>
                                    <w:szCs w:val="28"/>
                                  </w:rPr>
                                  <w:t xml:space="preserve"> (2133450)</w:t>
                                </w:r>
                              </w:p>
                              <w:p w14:paraId="18085124" w14:textId="77777777" w:rsidR="00F9630A" w:rsidRDefault="00F9630A">
                                <w:pPr>
                                  <w:pStyle w:val="NoSpacing"/>
                                  <w:spacing w:before="80" w:after="40"/>
                                </w:pPr>
                              </w:p>
                              <w:p w14:paraId="6FCBC459" w14:textId="1D84EAC3" w:rsidR="00F921C7" w:rsidRDefault="00F9630A">
                                <w:pPr>
                                  <w:pStyle w:val="NoSpacing"/>
                                  <w:spacing w:before="80" w:after="40"/>
                                  <w:rPr>
                                    <w:caps/>
                                    <w:color w:val="9C85C0" w:themeColor="accent5"/>
                                    <w:sz w:val="24"/>
                                    <w:szCs w:val="24"/>
                                  </w:rPr>
                                </w:pPr>
                                <w:r>
                                  <w:rPr>
                                    <w:caps/>
                                    <w:color w:val="9C85C0" w:themeColor="accent5"/>
                                    <w:sz w:val="24"/>
                                    <w:szCs w:val="24"/>
                                  </w:rPr>
                                  <w:t xml:space="preserve">module leader: </w:t>
                                </w:r>
                                <w:r w:rsidR="00B66A65">
                                  <w:rPr>
                                    <w:caps/>
                                    <w:color w:val="9C85C0" w:themeColor="accent5"/>
                                    <w:sz w:val="24"/>
                                    <w:szCs w:val="24"/>
                                  </w:rPr>
                                  <w:t>Suneth fernando</w:t>
                                </w:r>
                                <w:r>
                                  <w:rPr>
                                    <w:caps/>
                                    <w:color w:val="9C85C0" w:themeColor="accent5"/>
                                    <w:sz w:val="24"/>
                                    <w:szCs w:val="24"/>
                                  </w:rPr>
                                  <w:t xml:space="preserve"> </w:t>
                                </w:r>
                              </w:p>
                              <w:p w14:paraId="4274128F" w14:textId="77777777" w:rsidR="00F9630A" w:rsidRDefault="00F9630A">
                                <w:pPr>
                                  <w:pStyle w:val="NoSpacing"/>
                                  <w:spacing w:before="80" w:after="40"/>
                                  <w:rPr>
                                    <w:caps/>
                                    <w:color w:val="9C85C0" w:themeColor="accent5"/>
                                    <w:sz w:val="24"/>
                                    <w:szCs w:val="24"/>
                                  </w:rPr>
                                </w:pPr>
                              </w:p>
                              <w:p w14:paraId="63C1595A" w14:textId="3F09A355" w:rsidR="00A70A5B" w:rsidRDefault="00A70A5B">
                                <w:pPr>
                                  <w:pStyle w:val="NoSpacing"/>
                                  <w:spacing w:before="80" w:after="40"/>
                                  <w:rPr>
                                    <w:caps/>
                                    <w:color w:val="9C85C0" w:themeColor="accent5"/>
                                    <w:sz w:val="24"/>
                                    <w:szCs w:val="24"/>
                                  </w:rPr>
                                </w:pPr>
                                <w:r>
                                  <w:rPr>
                                    <w:caps/>
                                    <w:color w:val="9C85C0" w:themeColor="accent5"/>
                                    <w:sz w:val="24"/>
                                    <w:szCs w:val="24"/>
                                  </w:rPr>
                                  <w:t>UWTSD</w:t>
                                </w:r>
                              </w:p>
                              <w:p w14:paraId="4C4E9013" w14:textId="77388DAE" w:rsidR="00A70A5B" w:rsidRDefault="00A70A5B">
                                <w:pPr>
                                  <w:pStyle w:val="NoSpacing"/>
                                  <w:spacing w:before="80" w:after="40"/>
                                  <w:rPr>
                                    <w:caps/>
                                    <w:color w:val="9C85C0" w:themeColor="accent5"/>
                                    <w:sz w:val="24"/>
                                    <w:szCs w:val="24"/>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716C6B3E" id="_x0000_t202" coordsize="21600,21600" o:spt="202" path="m,l,21600r21600,l21600,xe">
                    <v:stroke joinstyle="miter"/>
                    <v:path gradientshapeok="t" o:connecttype="rect"/>
                  </v:shapetype>
                  <v:shape id="Text Box 131" o:spid="_x0000_s1026" type="#_x0000_t202" style="position:absolute;margin-left:399.8pt;margin-top:385.5pt;width:451pt;height:340.5pt;z-index:251660288;visibility:visible;mso-wrap-style:square;mso-width-percent:0;mso-height-percent:0;mso-wrap-distance-left:14.4pt;mso-wrap-distance-top:0;mso-wrap-distance-right:14.4pt;mso-wrap-distance-bottom:0;mso-position-horizontal:right;mso-position-horizontal-relative:margin;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" filled="f" stroked="f" strokeweight=".5pt">
                    <v:textbox inset="0,0,0,0">
                      <w:txbxContent>
                        <w:p w14:paraId="4A88CD71" w14:textId="2E9FD7F4" w:rsidR="000F1AFD" w:rsidRDefault="00000000">
                          <w:pPr>
                            <w:pStyle w:val="NoSpacing"/>
                            <w:spacing w:before="40" w:after="560" w:line="216" w:lineRule="auto"/>
                            <w:rPr>
                              <w:color w:val="A5B592" w:themeColor="accent1"/>
                              <w:sz w:val="72"/>
                              <w:szCs w:val="72"/>
                            </w:rPr>
                          </w:pPr>
                          <w:sdt>
                            <w:sdtPr>
                              <w:rPr>
                                <w:b/>
                                <w:bCs/>
                                <w:color w:val="A5B592"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7E3846" w:rsidRPr="007E3846">
                                <w:rPr>
                                  <w:b/>
                                  <w:bCs/>
                                  <w:color w:val="A5B592" w:themeColor="accent1"/>
                                  <w:sz w:val="72"/>
                                  <w:szCs w:val="72"/>
                                </w:rPr>
                                <w:t>DIGITAL SKILLS AND RESEARCH METHODS: The Impact of Virtual Learning Environment Module code: BMSW4003</w:t>
                              </w:r>
                            </w:sdtContent>
                          </w:sdt>
                        </w:p>
                        <w:p w14:paraId="46391B84" w14:textId="08FD1E2A" w:rsidR="00A70A5B" w:rsidRDefault="00F9630A">
                          <w:pPr>
                            <w:pStyle w:val="NoSpacing"/>
                            <w:spacing w:before="80" w:after="40"/>
                            <w:rPr>
                              <w:caps/>
                              <w:color w:val="4B376B" w:themeColor="accent5" w:themeShade="80"/>
                              <w:sz w:val="28"/>
                              <w:szCs w:val="28"/>
                            </w:rPr>
                          </w:pPr>
                          <w:r>
                            <w:rPr>
                              <w:caps/>
                              <w:color w:val="4B376B" w:themeColor="accent5" w:themeShade="80"/>
                              <w:sz w:val="28"/>
                              <w:szCs w:val="28"/>
                            </w:rPr>
                            <w:t xml:space="preserve">Student: </w:t>
                          </w:r>
                          <w:r w:rsidR="000F1AFD">
                            <w:rPr>
                              <w:caps/>
                              <w:color w:val="4B376B" w:themeColor="accent5" w:themeShade="80"/>
                              <w:sz w:val="28"/>
                              <w:szCs w:val="28"/>
                            </w:rPr>
                            <w:t>sERGEY KAMBUROV</w:t>
                          </w:r>
                          <w:r w:rsidR="00A70A5B">
                            <w:rPr>
                              <w:caps/>
                              <w:color w:val="4B376B" w:themeColor="accent5" w:themeShade="80"/>
                              <w:sz w:val="28"/>
                              <w:szCs w:val="28"/>
                            </w:rPr>
                            <w:t xml:space="preserve"> (2133450)</w:t>
                          </w:r>
                        </w:p>
                        <w:p w14:paraId="18085124" w14:textId="77777777" w:rsidR="00F9630A" w:rsidRDefault="00F9630A">
                          <w:pPr>
                            <w:pStyle w:val="NoSpacing"/>
                            <w:spacing w:before="80" w:after="40"/>
                          </w:pPr>
                        </w:p>
                        <w:p w14:paraId="6FCBC459" w14:textId="1D84EAC3" w:rsidR="00F921C7" w:rsidRDefault="00F9630A">
                          <w:pPr>
                            <w:pStyle w:val="NoSpacing"/>
                            <w:spacing w:before="80" w:after="40"/>
                            <w:rPr>
                              <w:caps/>
                              <w:color w:val="9C85C0" w:themeColor="accent5"/>
                              <w:sz w:val="24"/>
                              <w:szCs w:val="24"/>
                            </w:rPr>
                          </w:pPr>
                          <w:r>
                            <w:rPr>
                              <w:caps/>
                              <w:color w:val="9C85C0" w:themeColor="accent5"/>
                              <w:sz w:val="24"/>
                              <w:szCs w:val="24"/>
                            </w:rPr>
                            <w:t xml:space="preserve">module leader: </w:t>
                          </w:r>
                          <w:r w:rsidR="00B66A65">
                            <w:rPr>
                              <w:caps/>
                              <w:color w:val="9C85C0" w:themeColor="accent5"/>
                              <w:sz w:val="24"/>
                              <w:szCs w:val="24"/>
                            </w:rPr>
                            <w:t>Suneth fernando</w:t>
                          </w:r>
                          <w:r>
                            <w:rPr>
                              <w:caps/>
                              <w:color w:val="9C85C0" w:themeColor="accent5"/>
                              <w:sz w:val="24"/>
                              <w:szCs w:val="24"/>
                            </w:rPr>
                            <w:t xml:space="preserve"> </w:t>
                          </w:r>
                        </w:p>
                        <w:p w14:paraId="4274128F" w14:textId="77777777" w:rsidR="00F9630A" w:rsidRDefault="00F9630A">
                          <w:pPr>
                            <w:pStyle w:val="NoSpacing"/>
                            <w:spacing w:before="80" w:after="40"/>
                            <w:rPr>
                              <w:caps/>
                              <w:color w:val="9C85C0" w:themeColor="accent5"/>
                              <w:sz w:val="24"/>
                              <w:szCs w:val="24"/>
                            </w:rPr>
                          </w:pPr>
                        </w:p>
                        <w:p w14:paraId="63C1595A" w14:textId="3F09A355" w:rsidR="00A70A5B" w:rsidRDefault="00A70A5B">
                          <w:pPr>
                            <w:pStyle w:val="NoSpacing"/>
                            <w:spacing w:before="80" w:after="40"/>
                            <w:rPr>
                              <w:caps/>
                              <w:color w:val="9C85C0" w:themeColor="accent5"/>
                              <w:sz w:val="24"/>
                              <w:szCs w:val="24"/>
                            </w:rPr>
                          </w:pPr>
                          <w:r>
                            <w:rPr>
                              <w:caps/>
                              <w:color w:val="9C85C0" w:themeColor="accent5"/>
                              <w:sz w:val="24"/>
                              <w:szCs w:val="24"/>
                            </w:rPr>
                            <w:t>UWTSD</w:t>
                          </w:r>
                        </w:p>
                        <w:p w14:paraId="4C4E9013" w14:textId="77388DAE" w:rsidR="00A70A5B" w:rsidRDefault="00A70A5B">
                          <w:pPr>
                            <w:pStyle w:val="NoSpacing"/>
                            <w:spacing w:before="80" w:after="40"/>
                            <w:rPr>
                              <w:caps/>
                              <w:color w:val="9C85C0" w:themeColor="accent5"/>
                              <w:sz w:val="24"/>
                              <w:szCs w:val="24"/>
                            </w:rPr>
                          </w:pPr>
                        </w:p>
                      </w:txbxContent>
                    </v:textbox>
                    <w10:wrap type="square" anchorx="margin" anchory="page"/>
                  </v:shape>
                </w:pict>
              </mc:Fallback>
            </mc:AlternateContent>
          </w:r>
          <w:r>
            <w:rPr>
              <w:noProof/>
            </w:rPr>
            <mc:AlternateContent>
              <mc:Choice Requires="wps">
                <w:drawing>
                  <wp:anchor distT="0" distB="0" distL="114300" distR="114300" simplePos="0" relativeHeight="251659264" behindDoc="0" locked="0" layoutInCell="1" allowOverlap="1" wp14:anchorId="2E6B212F" wp14:editId="5EE4C2F7">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2-01-01T00:00:00Z">
                                    <w:dateFormat w:val="yyyy"/>
                                    <w:lid w:val="en-US"/>
                                    <w:storeMappedDataAs w:val="dateTime"/>
                                    <w:calendar w:val="gregorian"/>
                                  </w:date>
                                </w:sdtPr>
                                <w:sdtContent>
                                  <w:p w14:paraId="3FB5D71B" w14:textId="23725A79" w:rsidR="000F1AFD" w:rsidRDefault="000F1AFD" w:rsidP="000F1AFD">
                                    <w:pPr>
                                      <w:pStyle w:val="NoSpacing"/>
                                      <w:jc w:val="center"/>
                                      <w:rPr>
                                        <w:color w:val="FFFFFF" w:themeColor="background1"/>
                                        <w:sz w:val="24"/>
                                        <w:szCs w:val="24"/>
                                      </w:rPr>
                                    </w:pPr>
                                    <w:r>
                                      <w:rPr>
                                        <w:color w:val="FFFFFF" w:themeColor="background1"/>
                                        <w:sz w:val="24"/>
                                        <w:szCs w:val="24"/>
                                      </w:rPr>
                                      <w:t>2022</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2E6B212F"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" fillcolor="#a5b592 [3204]" stroked="f" strokeweight="1.25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2-01-01T00:00:00Z">
                              <w:dateFormat w:val="yyyy"/>
                              <w:lid w:val="en-US"/>
                              <w:storeMappedDataAs w:val="dateTime"/>
                              <w:calendar w:val="gregorian"/>
                            </w:date>
                          </w:sdtPr>
                          <w:sdtContent>
                            <w:p w14:paraId="3FB5D71B" w14:textId="23725A79" w:rsidR="000F1AFD" w:rsidRDefault="000F1AFD" w:rsidP="000F1AFD">
                              <w:pPr>
                                <w:pStyle w:val="NoSpacing"/>
                                <w:jc w:val="center"/>
                                <w:rPr>
                                  <w:color w:val="FFFFFF" w:themeColor="background1"/>
                                  <w:sz w:val="24"/>
                                  <w:szCs w:val="24"/>
                                </w:rPr>
                              </w:pPr>
                              <w:r>
                                <w:rPr>
                                  <w:color w:val="FFFFFF" w:themeColor="background1"/>
                                  <w:sz w:val="24"/>
                                  <w:szCs w:val="24"/>
                                </w:rPr>
                                <w:t>2022</w:t>
                              </w:r>
                            </w:p>
                          </w:sdtContent>
                        </w:sdt>
                      </w:txbxContent>
                    </v:textbox>
                    <w10:wrap anchorx="margin" anchory="page"/>
                  </v:rect>
                </w:pict>
              </mc:Fallback>
            </mc:AlternateContent>
          </w:r>
          <w:r>
            <w:rPr>
              <w:rFonts w:ascii="Times New Roman" w:hAnsi="Times New Roman" w:cs="Times New Roman"/>
              <w:color w:val="FFFF00"/>
              <w:sz w:val="28"/>
              <w:szCs w:val="28"/>
              <w:u w:val="single"/>
            </w:rPr>
            <w:br w:type="page"/>
          </w:r>
        </w:p>
      </w:sdtContent>
    </w:sdt>
    <w:p w14:paraId="66C65036" w14:textId="68F2DB46" w:rsidR="00F53B5F" w:rsidRDefault="00F53B5F" w:rsidP="00AD1A88">
      <w:pPr>
        <w:pStyle w:val="ListParagraph"/>
        <w:ind w:left="359" w:right="95"/>
        <w:jc w:val="both"/>
        <w:rPr>
          <w:rFonts w:ascii="Arial" w:hAnsi="Arial" w:cs="Arial"/>
          <w:color w:val="FFFF00"/>
          <w:sz w:val="28"/>
          <w:szCs w:val="28"/>
        </w:rPr>
      </w:pPr>
    </w:p>
    <w:p w14:paraId="47D2F567" w14:textId="77777777" w:rsidR="00FD5205" w:rsidRPr="00FD5205" w:rsidRDefault="00FD5205" w:rsidP="00FD5205">
      <w:pPr>
        <w:pStyle w:val="ListParagraph"/>
        <w:ind w:left="1079" w:right="95"/>
        <w:jc w:val="both"/>
        <w:rPr>
          <w:rFonts w:ascii="Arial" w:hAnsi="Arial" w:cs="Arial"/>
          <w:color w:val="000000"/>
          <w:sz w:val="28"/>
          <w:szCs w:val="28"/>
        </w:rPr>
      </w:pPr>
    </w:p>
    <w:p w14:paraId="65AC7FC4" w14:textId="4CB84BFF" w:rsidR="006719AE" w:rsidRPr="00EF21D7" w:rsidRDefault="006719AE" w:rsidP="00AD1A88">
      <w:pPr>
        <w:pStyle w:val="ListParagraph"/>
        <w:ind w:left="359" w:right="95"/>
        <w:jc w:val="both"/>
        <w:rPr>
          <w:rFonts w:ascii="Arial" w:hAnsi="Arial" w:cs="Arial"/>
          <w:sz w:val="24"/>
          <w:szCs w:val="24"/>
        </w:rPr>
      </w:pPr>
    </w:p>
    <w:p w14:paraId="55485086" w14:textId="72E15B00" w:rsidR="005111A3" w:rsidRDefault="00EF21D7" w:rsidP="00AD1A88">
      <w:pPr>
        <w:pStyle w:val="ListParagraph"/>
        <w:ind w:left="359" w:right="95"/>
        <w:jc w:val="both"/>
        <w:rPr>
          <w:rFonts w:ascii="Arial" w:hAnsi="Arial" w:cs="Arial"/>
          <w:sz w:val="24"/>
          <w:szCs w:val="24"/>
        </w:rPr>
      </w:pPr>
      <w:r>
        <w:rPr>
          <w:rFonts w:ascii="Arial" w:hAnsi="Arial" w:cs="Arial"/>
          <w:sz w:val="24"/>
          <w:szCs w:val="24"/>
        </w:rPr>
        <w:t>I</w:t>
      </w:r>
      <w:r w:rsidRPr="00EF21D7">
        <w:rPr>
          <w:rFonts w:ascii="Arial" w:hAnsi="Arial" w:cs="Arial"/>
          <w:sz w:val="24"/>
          <w:szCs w:val="24"/>
        </w:rPr>
        <w:t>ntroduction</w:t>
      </w:r>
      <w:r w:rsidR="00787FE3">
        <w:rPr>
          <w:rFonts w:ascii="Arial" w:hAnsi="Arial" w:cs="Arial"/>
          <w:sz w:val="24"/>
          <w:szCs w:val="24"/>
        </w:rPr>
        <w:t>……………………………………………………………………………2</w:t>
      </w:r>
    </w:p>
    <w:p w14:paraId="4A6CFA86" w14:textId="77777777" w:rsidR="00A94787" w:rsidRDefault="00A94787" w:rsidP="00AD1A88">
      <w:pPr>
        <w:pStyle w:val="ListParagraph"/>
        <w:ind w:left="359" w:right="95"/>
        <w:jc w:val="both"/>
        <w:rPr>
          <w:rFonts w:ascii="Arial" w:hAnsi="Arial" w:cs="Arial"/>
          <w:sz w:val="24"/>
          <w:szCs w:val="24"/>
        </w:rPr>
      </w:pPr>
    </w:p>
    <w:p w14:paraId="1F34774B" w14:textId="5DFB93B5" w:rsidR="00A94787" w:rsidRDefault="00A94787" w:rsidP="00AD1A88">
      <w:pPr>
        <w:pStyle w:val="ListParagraph"/>
        <w:ind w:left="359" w:right="95"/>
        <w:jc w:val="both"/>
        <w:rPr>
          <w:rFonts w:ascii="Arial" w:hAnsi="Arial" w:cs="Arial"/>
          <w:sz w:val="24"/>
          <w:szCs w:val="24"/>
        </w:rPr>
      </w:pPr>
      <w:r>
        <w:rPr>
          <w:rFonts w:ascii="Arial" w:hAnsi="Arial" w:cs="Arial"/>
          <w:sz w:val="24"/>
          <w:szCs w:val="24"/>
        </w:rPr>
        <w:t>Background of eLearning…………………………………………………………….3</w:t>
      </w:r>
    </w:p>
    <w:p w14:paraId="0124B5D2" w14:textId="77777777" w:rsidR="00712742" w:rsidRDefault="00712742" w:rsidP="00AD1A88">
      <w:pPr>
        <w:pStyle w:val="ListParagraph"/>
        <w:ind w:left="359" w:right="95"/>
        <w:jc w:val="both"/>
        <w:rPr>
          <w:rFonts w:ascii="Arial" w:hAnsi="Arial" w:cs="Arial"/>
          <w:sz w:val="24"/>
          <w:szCs w:val="24"/>
        </w:rPr>
      </w:pPr>
    </w:p>
    <w:p w14:paraId="175E6B76" w14:textId="243208DE" w:rsidR="00712742" w:rsidRDefault="00712742" w:rsidP="00AD1A88">
      <w:pPr>
        <w:pStyle w:val="ListParagraph"/>
        <w:ind w:left="359" w:right="95"/>
        <w:jc w:val="both"/>
        <w:rPr>
          <w:rFonts w:ascii="Arial" w:hAnsi="Arial" w:cs="Arial"/>
          <w:sz w:val="24"/>
          <w:szCs w:val="24"/>
        </w:rPr>
      </w:pPr>
      <w:r w:rsidRPr="00712742">
        <w:rPr>
          <w:rFonts w:ascii="Arial" w:hAnsi="Arial" w:cs="Arial"/>
          <w:sz w:val="24"/>
          <w:szCs w:val="24"/>
        </w:rPr>
        <w:t>Features and Benefits</w:t>
      </w:r>
      <w:r>
        <w:rPr>
          <w:rFonts w:ascii="Arial" w:hAnsi="Arial" w:cs="Arial"/>
          <w:sz w:val="24"/>
          <w:szCs w:val="24"/>
        </w:rPr>
        <w:t>………………………………………………………………...3</w:t>
      </w:r>
    </w:p>
    <w:p w14:paraId="6CC55164" w14:textId="77777777" w:rsidR="00DC4C0C" w:rsidRDefault="00DC4C0C" w:rsidP="00AD1A88">
      <w:pPr>
        <w:pStyle w:val="ListParagraph"/>
        <w:ind w:left="359" w:right="95"/>
        <w:jc w:val="both"/>
        <w:rPr>
          <w:rFonts w:ascii="Arial" w:hAnsi="Arial" w:cs="Arial"/>
          <w:sz w:val="24"/>
          <w:szCs w:val="24"/>
        </w:rPr>
      </w:pPr>
    </w:p>
    <w:p w14:paraId="7E046BFC" w14:textId="3086C2A5" w:rsidR="00EF21D7" w:rsidRDefault="00DC4C0C" w:rsidP="00AD1A88">
      <w:pPr>
        <w:pStyle w:val="ListParagraph"/>
        <w:ind w:left="359" w:right="95"/>
        <w:jc w:val="both"/>
        <w:rPr>
          <w:rFonts w:ascii="Arial" w:hAnsi="Arial" w:cs="Arial"/>
          <w:sz w:val="24"/>
          <w:szCs w:val="24"/>
        </w:rPr>
      </w:pPr>
      <w:r w:rsidRPr="00DC4C0C">
        <w:rPr>
          <w:rFonts w:ascii="Arial" w:hAnsi="Arial" w:cs="Arial"/>
          <w:sz w:val="24"/>
          <w:szCs w:val="24"/>
        </w:rPr>
        <w:t>Positive and negative impact of VLE</w:t>
      </w:r>
      <w:r>
        <w:rPr>
          <w:rFonts w:ascii="Arial" w:hAnsi="Arial" w:cs="Arial"/>
          <w:sz w:val="24"/>
          <w:szCs w:val="24"/>
        </w:rPr>
        <w:t>………………………………………………..5</w:t>
      </w:r>
    </w:p>
    <w:p w14:paraId="13C57ABC" w14:textId="77777777" w:rsidR="00991A5C" w:rsidRDefault="00991A5C" w:rsidP="00AD1A88">
      <w:pPr>
        <w:pStyle w:val="ListParagraph"/>
        <w:ind w:left="359" w:right="95"/>
        <w:jc w:val="both"/>
        <w:rPr>
          <w:rFonts w:ascii="Arial" w:hAnsi="Arial" w:cs="Arial"/>
          <w:sz w:val="24"/>
          <w:szCs w:val="24"/>
        </w:rPr>
      </w:pPr>
    </w:p>
    <w:p w14:paraId="3CE5F894" w14:textId="0A3CB26A" w:rsidR="00DC4C0C" w:rsidRDefault="00DC4C0C" w:rsidP="00AD1A88">
      <w:pPr>
        <w:pStyle w:val="ListParagraph"/>
        <w:ind w:left="359" w:right="95"/>
        <w:jc w:val="both"/>
        <w:rPr>
          <w:rFonts w:ascii="Arial" w:hAnsi="Arial" w:cs="Arial"/>
          <w:sz w:val="24"/>
          <w:szCs w:val="24"/>
        </w:rPr>
      </w:pPr>
      <w:r w:rsidRPr="00DC4C0C">
        <w:rPr>
          <w:rFonts w:ascii="Arial" w:hAnsi="Arial" w:cs="Arial"/>
          <w:sz w:val="24"/>
          <w:szCs w:val="24"/>
        </w:rPr>
        <w:t>How to improve online learning</w:t>
      </w:r>
      <w:r w:rsidR="00991A5C">
        <w:rPr>
          <w:rFonts w:ascii="Arial" w:hAnsi="Arial" w:cs="Arial"/>
          <w:sz w:val="24"/>
          <w:szCs w:val="24"/>
        </w:rPr>
        <w:t>………………………………………………………</w:t>
      </w:r>
      <w:r w:rsidR="00C32D0F">
        <w:rPr>
          <w:rFonts w:ascii="Arial" w:hAnsi="Arial" w:cs="Arial"/>
          <w:sz w:val="24"/>
          <w:szCs w:val="24"/>
        </w:rPr>
        <w:t>6</w:t>
      </w:r>
    </w:p>
    <w:p w14:paraId="0F8C0EE9" w14:textId="0B24C069" w:rsidR="00C32D0F" w:rsidRDefault="00C32D0F" w:rsidP="00AD1A88">
      <w:pPr>
        <w:pStyle w:val="ListParagraph"/>
        <w:ind w:left="359" w:right="95"/>
        <w:jc w:val="both"/>
        <w:rPr>
          <w:rFonts w:ascii="Arial" w:hAnsi="Arial" w:cs="Arial"/>
          <w:sz w:val="24"/>
          <w:szCs w:val="24"/>
        </w:rPr>
      </w:pPr>
    </w:p>
    <w:p w14:paraId="7DFA6D52" w14:textId="167157D6" w:rsidR="005111A3" w:rsidRPr="005E6E16" w:rsidRDefault="00C32D0F" w:rsidP="00AD1A88">
      <w:pPr>
        <w:pStyle w:val="ListParagraph"/>
        <w:ind w:left="359" w:right="95"/>
        <w:jc w:val="both"/>
        <w:rPr>
          <w:rFonts w:ascii="Arial" w:hAnsi="Arial" w:cs="Arial"/>
          <w:sz w:val="24"/>
          <w:szCs w:val="24"/>
        </w:rPr>
      </w:pPr>
      <w:r w:rsidRPr="00C32D0F">
        <w:rPr>
          <w:rFonts w:ascii="Arial" w:hAnsi="Arial" w:cs="Arial"/>
          <w:sz w:val="24"/>
          <w:szCs w:val="24"/>
        </w:rPr>
        <w:t>Methods</w:t>
      </w:r>
      <w:r>
        <w:rPr>
          <w:rFonts w:ascii="Arial" w:hAnsi="Arial" w:cs="Arial"/>
          <w:sz w:val="24"/>
          <w:szCs w:val="24"/>
        </w:rPr>
        <w:t>…………………………………………………………………………………7</w:t>
      </w:r>
    </w:p>
    <w:p w14:paraId="3AA3DCB8" w14:textId="77777777" w:rsidR="00A94787" w:rsidRPr="005111A3" w:rsidRDefault="00A94787" w:rsidP="00AD1A88">
      <w:pPr>
        <w:pStyle w:val="ListParagraph"/>
        <w:ind w:left="359" w:right="95"/>
        <w:jc w:val="both"/>
        <w:rPr>
          <w:rFonts w:ascii="Arial" w:hAnsi="Arial" w:cs="Arial"/>
          <w:color w:val="FFFF00"/>
          <w:sz w:val="24"/>
          <w:szCs w:val="24"/>
        </w:rPr>
      </w:pPr>
    </w:p>
    <w:p w14:paraId="50124178" w14:textId="2823811B" w:rsidR="005111A3" w:rsidRDefault="00EF21D7" w:rsidP="00AD1A88">
      <w:pPr>
        <w:pStyle w:val="ListParagraph"/>
        <w:ind w:left="359" w:right="95"/>
        <w:jc w:val="both"/>
        <w:rPr>
          <w:rFonts w:ascii="Arial" w:hAnsi="Arial" w:cs="Arial"/>
          <w:sz w:val="24"/>
          <w:szCs w:val="24"/>
        </w:rPr>
      </w:pPr>
      <w:r w:rsidRPr="00EF21D7">
        <w:rPr>
          <w:rFonts w:ascii="Arial" w:hAnsi="Arial" w:cs="Arial"/>
          <w:sz w:val="24"/>
          <w:szCs w:val="24"/>
        </w:rPr>
        <w:t>Conclusion</w:t>
      </w:r>
      <w:r w:rsidR="00162E87">
        <w:rPr>
          <w:rFonts w:ascii="Arial" w:hAnsi="Arial" w:cs="Arial"/>
          <w:sz w:val="24"/>
          <w:szCs w:val="24"/>
        </w:rPr>
        <w:t>………………………………………</w:t>
      </w:r>
      <w:r w:rsidR="005E6E16">
        <w:rPr>
          <w:rFonts w:ascii="Arial" w:hAnsi="Arial" w:cs="Arial"/>
          <w:sz w:val="24"/>
          <w:szCs w:val="24"/>
        </w:rPr>
        <w:t>.</w:t>
      </w:r>
      <w:r w:rsidR="00162E87">
        <w:rPr>
          <w:rFonts w:ascii="Arial" w:hAnsi="Arial" w:cs="Arial"/>
          <w:sz w:val="24"/>
          <w:szCs w:val="24"/>
        </w:rPr>
        <w:t>…………………...……</w:t>
      </w:r>
      <w:r w:rsidR="005E6E16">
        <w:rPr>
          <w:rFonts w:ascii="Arial" w:hAnsi="Arial" w:cs="Arial"/>
          <w:sz w:val="24"/>
          <w:szCs w:val="24"/>
        </w:rPr>
        <w:t>.</w:t>
      </w:r>
      <w:r w:rsidR="00162E87">
        <w:rPr>
          <w:rFonts w:ascii="Arial" w:hAnsi="Arial" w:cs="Arial"/>
          <w:sz w:val="24"/>
          <w:szCs w:val="24"/>
        </w:rPr>
        <w:t>…………..</w:t>
      </w:r>
      <w:r w:rsidR="005E6E16">
        <w:rPr>
          <w:rFonts w:ascii="Arial" w:hAnsi="Arial" w:cs="Arial"/>
          <w:sz w:val="24"/>
          <w:szCs w:val="24"/>
        </w:rPr>
        <w:t>8</w:t>
      </w:r>
    </w:p>
    <w:p w14:paraId="140C3C32" w14:textId="77777777" w:rsidR="00787FE3" w:rsidRPr="00EF21D7" w:rsidRDefault="00787FE3" w:rsidP="00AD1A88">
      <w:pPr>
        <w:pStyle w:val="ListParagraph"/>
        <w:ind w:left="359" w:right="95"/>
        <w:jc w:val="both"/>
        <w:rPr>
          <w:rFonts w:ascii="Arial" w:hAnsi="Arial" w:cs="Arial"/>
          <w:sz w:val="24"/>
          <w:szCs w:val="24"/>
        </w:rPr>
      </w:pPr>
    </w:p>
    <w:p w14:paraId="628863BE" w14:textId="6746F4A0" w:rsidR="005111A3" w:rsidRPr="00EF21D7" w:rsidRDefault="00787FE3" w:rsidP="00AD1A88">
      <w:pPr>
        <w:pStyle w:val="ListParagraph"/>
        <w:ind w:left="359" w:right="95"/>
        <w:jc w:val="both"/>
        <w:rPr>
          <w:rFonts w:ascii="Arial" w:hAnsi="Arial" w:cs="Arial"/>
          <w:sz w:val="24"/>
          <w:szCs w:val="24"/>
        </w:rPr>
      </w:pPr>
      <w:r>
        <w:rPr>
          <w:rFonts w:ascii="Arial" w:hAnsi="Arial" w:cs="Arial"/>
          <w:sz w:val="24"/>
          <w:szCs w:val="24"/>
        </w:rPr>
        <w:t xml:space="preserve">References </w:t>
      </w:r>
      <w:r w:rsidR="00162E87">
        <w:rPr>
          <w:rFonts w:ascii="Arial" w:hAnsi="Arial" w:cs="Arial"/>
          <w:sz w:val="24"/>
          <w:szCs w:val="24"/>
        </w:rPr>
        <w:t>…………………………………………………………………</w:t>
      </w:r>
      <w:r w:rsidR="005E6E16">
        <w:rPr>
          <w:rFonts w:ascii="Arial" w:hAnsi="Arial" w:cs="Arial"/>
          <w:sz w:val="24"/>
          <w:szCs w:val="24"/>
        </w:rPr>
        <w:t>.</w:t>
      </w:r>
      <w:r w:rsidR="00162E87">
        <w:rPr>
          <w:rFonts w:ascii="Arial" w:hAnsi="Arial" w:cs="Arial"/>
          <w:sz w:val="24"/>
          <w:szCs w:val="24"/>
        </w:rPr>
        <w:t>…………</w:t>
      </w:r>
      <w:r w:rsidR="005E6E16">
        <w:rPr>
          <w:rFonts w:ascii="Arial" w:hAnsi="Arial" w:cs="Arial"/>
          <w:sz w:val="24"/>
          <w:szCs w:val="24"/>
        </w:rPr>
        <w:t>9</w:t>
      </w:r>
    </w:p>
    <w:p w14:paraId="0794C8EF" w14:textId="71ED2C39" w:rsidR="005111A3" w:rsidRPr="00EF21D7" w:rsidRDefault="005111A3" w:rsidP="00AD1A88">
      <w:pPr>
        <w:pStyle w:val="ListParagraph"/>
        <w:ind w:left="359" w:right="95"/>
        <w:jc w:val="both"/>
        <w:rPr>
          <w:rFonts w:ascii="Arial" w:hAnsi="Arial" w:cs="Arial"/>
          <w:sz w:val="24"/>
          <w:szCs w:val="24"/>
        </w:rPr>
      </w:pPr>
    </w:p>
    <w:p w14:paraId="32C677C6" w14:textId="02EDC485" w:rsidR="005111A3" w:rsidRPr="00EF21D7" w:rsidRDefault="005111A3" w:rsidP="00AD1A88">
      <w:pPr>
        <w:pStyle w:val="ListParagraph"/>
        <w:ind w:left="359" w:right="95"/>
        <w:jc w:val="both"/>
        <w:rPr>
          <w:rFonts w:ascii="Arial" w:hAnsi="Arial" w:cs="Arial"/>
          <w:sz w:val="24"/>
          <w:szCs w:val="24"/>
        </w:rPr>
      </w:pPr>
    </w:p>
    <w:p w14:paraId="7698D0C5" w14:textId="5F8E0715" w:rsidR="005111A3" w:rsidRPr="005111A3" w:rsidRDefault="005111A3" w:rsidP="00AD1A88">
      <w:pPr>
        <w:pStyle w:val="ListParagraph"/>
        <w:ind w:left="359" w:right="95"/>
        <w:jc w:val="both"/>
        <w:rPr>
          <w:rFonts w:ascii="Arial" w:hAnsi="Arial" w:cs="Arial"/>
          <w:color w:val="FFFF00"/>
          <w:sz w:val="24"/>
          <w:szCs w:val="24"/>
        </w:rPr>
      </w:pPr>
    </w:p>
    <w:p w14:paraId="66B2A896" w14:textId="6EFA7B46" w:rsidR="005111A3" w:rsidRPr="005111A3" w:rsidRDefault="005111A3" w:rsidP="00AD1A88">
      <w:pPr>
        <w:pStyle w:val="ListParagraph"/>
        <w:ind w:left="359" w:right="95"/>
        <w:jc w:val="both"/>
        <w:rPr>
          <w:rFonts w:ascii="Arial" w:hAnsi="Arial" w:cs="Arial"/>
          <w:color w:val="FFFF00"/>
          <w:sz w:val="24"/>
          <w:szCs w:val="24"/>
        </w:rPr>
      </w:pPr>
    </w:p>
    <w:p w14:paraId="1A582524" w14:textId="4295A188" w:rsidR="005111A3" w:rsidRPr="005111A3" w:rsidRDefault="005111A3" w:rsidP="00AD1A88">
      <w:pPr>
        <w:pStyle w:val="ListParagraph"/>
        <w:ind w:left="359" w:right="95"/>
        <w:jc w:val="both"/>
        <w:rPr>
          <w:rFonts w:ascii="Arial" w:hAnsi="Arial" w:cs="Arial"/>
          <w:color w:val="FFFF00"/>
          <w:sz w:val="24"/>
          <w:szCs w:val="24"/>
        </w:rPr>
      </w:pPr>
    </w:p>
    <w:p w14:paraId="0162B4E1" w14:textId="42C1C061" w:rsidR="005111A3" w:rsidRPr="005111A3" w:rsidRDefault="005111A3" w:rsidP="00AD1A88">
      <w:pPr>
        <w:pStyle w:val="ListParagraph"/>
        <w:ind w:left="359" w:right="95"/>
        <w:jc w:val="both"/>
        <w:rPr>
          <w:rFonts w:ascii="Arial" w:hAnsi="Arial" w:cs="Arial"/>
          <w:color w:val="FFFF00"/>
          <w:sz w:val="24"/>
          <w:szCs w:val="24"/>
        </w:rPr>
      </w:pPr>
    </w:p>
    <w:p w14:paraId="1DFE1C43" w14:textId="388EFF2C" w:rsidR="005111A3" w:rsidRPr="005111A3" w:rsidRDefault="005111A3" w:rsidP="00AD1A88">
      <w:pPr>
        <w:pStyle w:val="ListParagraph"/>
        <w:ind w:left="359" w:right="95"/>
        <w:jc w:val="both"/>
        <w:rPr>
          <w:rFonts w:ascii="Arial" w:hAnsi="Arial" w:cs="Arial"/>
          <w:color w:val="FFFF00"/>
          <w:sz w:val="24"/>
          <w:szCs w:val="24"/>
        </w:rPr>
      </w:pPr>
    </w:p>
    <w:p w14:paraId="60E003BD" w14:textId="0CFC51D0" w:rsidR="005111A3" w:rsidRPr="005111A3" w:rsidRDefault="005111A3" w:rsidP="00AD1A88">
      <w:pPr>
        <w:pStyle w:val="ListParagraph"/>
        <w:ind w:left="359" w:right="95"/>
        <w:jc w:val="both"/>
        <w:rPr>
          <w:rFonts w:ascii="Arial" w:hAnsi="Arial" w:cs="Arial"/>
          <w:color w:val="FFFF00"/>
          <w:sz w:val="24"/>
          <w:szCs w:val="24"/>
        </w:rPr>
      </w:pPr>
    </w:p>
    <w:p w14:paraId="46DB5E78" w14:textId="68C40D7D" w:rsidR="005111A3" w:rsidRPr="005111A3" w:rsidRDefault="005111A3" w:rsidP="00AD1A88">
      <w:pPr>
        <w:pStyle w:val="ListParagraph"/>
        <w:ind w:left="359" w:right="95"/>
        <w:jc w:val="both"/>
        <w:rPr>
          <w:rFonts w:ascii="Arial" w:hAnsi="Arial" w:cs="Arial"/>
          <w:color w:val="FFFF00"/>
          <w:sz w:val="24"/>
          <w:szCs w:val="24"/>
        </w:rPr>
      </w:pPr>
    </w:p>
    <w:p w14:paraId="444663D4" w14:textId="5B7099AD" w:rsidR="005111A3" w:rsidRPr="005111A3" w:rsidRDefault="005111A3" w:rsidP="00AD1A88">
      <w:pPr>
        <w:pStyle w:val="ListParagraph"/>
        <w:ind w:left="359" w:right="95"/>
        <w:jc w:val="both"/>
        <w:rPr>
          <w:rFonts w:ascii="Arial" w:hAnsi="Arial" w:cs="Arial"/>
          <w:color w:val="FFFF00"/>
          <w:sz w:val="24"/>
          <w:szCs w:val="24"/>
        </w:rPr>
      </w:pPr>
    </w:p>
    <w:p w14:paraId="09C45DA3" w14:textId="4D48FD3F" w:rsidR="005111A3" w:rsidRPr="005111A3" w:rsidRDefault="005111A3" w:rsidP="00AD1A88">
      <w:pPr>
        <w:pStyle w:val="ListParagraph"/>
        <w:ind w:left="359" w:right="95"/>
        <w:jc w:val="both"/>
        <w:rPr>
          <w:rFonts w:ascii="Arial" w:hAnsi="Arial" w:cs="Arial"/>
          <w:color w:val="FFFF00"/>
          <w:sz w:val="24"/>
          <w:szCs w:val="24"/>
        </w:rPr>
      </w:pPr>
    </w:p>
    <w:p w14:paraId="04283B39" w14:textId="1674AB50" w:rsidR="005111A3" w:rsidRPr="005111A3" w:rsidRDefault="005111A3" w:rsidP="00AD1A88">
      <w:pPr>
        <w:pStyle w:val="ListParagraph"/>
        <w:ind w:left="359" w:right="95"/>
        <w:jc w:val="both"/>
        <w:rPr>
          <w:rFonts w:ascii="Arial" w:hAnsi="Arial" w:cs="Arial"/>
          <w:color w:val="FFFF00"/>
          <w:sz w:val="24"/>
          <w:szCs w:val="24"/>
        </w:rPr>
      </w:pPr>
    </w:p>
    <w:p w14:paraId="14DCD8FB" w14:textId="777CE282" w:rsidR="005111A3" w:rsidRPr="005111A3" w:rsidRDefault="005111A3" w:rsidP="00AD1A88">
      <w:pPr>
        <w:pStyle w:val="ListParagraph"/>
        <w:ind w:left="359" w:right="95"/>
        <w:jc w:val="both"/>
        <w:rPr>
          <w:rFonts w:ascii="Arial" w:hAnsi="Arial" w:cs="Arial"/>
          <w:color w:val="FFFF00"/>
          <w:sz w:val="24"/>
          <w:szCs w:val="24"/>
        </w:rPr>
      </w:pPr>
    </w:p>
    <w:p w14:paraId="0D0A8074" w14:textId="66EE92EB" w:rsidR="005111A3" w:rsidRPr="005111A3" w:rsidRDefault="005111A3" w:rsidP="00AD1A88">
      <w:pPr>
        <w:pStyle w:val="ListParagraph"/>
        <w:ind w:left="359" w:right="95"/>
        <w:jc w:val="both"/>
        <w:rPr>
          <w:rFonts w:ascii="Arial" w:hAnsi="Arial" w:cs="Arial"/>
          <w:color w:val="FFFF00"/>
          <w:sz w:val="24"/>
          <w:szCs w:val="24"/>
        </w:rPr>
      </w:pPr>
    </w:p>
    <w:p w14:paraId="698724B9" w14:textId="5A1E4F47" w:rsidR="005111A3" w:rsidRDefault="005111A3" w:rsidP="00AD1A88">
      <w:pPr>
        <w:pStyle w:val="ListParagraph"/>
        <w:ind w:left="359" w:right="95"/>
        <w:jc w:val="both"/>
        <w:rPr>
          <w:rFonts w:ascii="Arial" w:hAnsi="Arial" w:cs="Arial"/>
          <w:color w:val="FFFF00"/>
          <w:sz w:val="24"/>
          <w:szCs w:val="24"/>
        </w:rPr>
      </w:pPr>
    </w:p>
    <w:p w14:paraId="57D43C8B" w14:textId="77777777" w:rsidR="005E6E16" w:rsidRPr="005111A3" w:rsidRDefault="005E6E16" w:rsidP="00AD1A88">
      <w:pPr>
        <w:pStyle w:val="ListParagraph"/>
        <w:ind w:left="359" w:right="95"/>
        <w:jc w:val="both"/>
        <w:rPr>
          <w:rFonts w:ascii="Arial" w:hAnsi="Arial" w:cs="Arial"/>
          <w:color w:val="FFFF00"/>
          <w:sz w:val="24"/>
          <w:szCs w:val="24"/>
        </w:rPr>
      </w:pPr>
    </w:p>
    <w:p w14:paraId="00385064" w14:textId="0B70BD69" w:rsidR="005111A3" w:rsidRPr="005111A3" w:rsidRDefault="005111A3" w:rsidP="00AD1A88">
      <w:pPr>
        <w:pStyle w:val="ListParagraph"/>
        <w:ind w:left="359" w:right="95"/>
        <w:jc w:val="both"/>
        <w:rPr>
          <w:rFonts w:ascii="Arial" w:hAnsi="Arial" w:cs="Arial"/>
          <w:color w:val="FFFF00"/>
          <w:sz w:val="24"/>
          <w:szCs w:val="24"/>
        </w:rPr>
      </w:pPr>
    </w:p>
    <w:p w14:paraId="7F1F2324" w14:textId="68942725" w:rsidR="005111A3" w:rsidRPr="005111A3" w:rsidRDefault="005111A3" w:rsidP="00AD1A88">
      <w:pPr>
        <w:pStyle w:val="ListParagraph"/>
        <w:ind w:left="359" w:right="95"/>
        <w:jc w:val="both"/>
        <w:rPr>
          <w:rFonts w:ascii="Arial" w:hAnsi="Arial" w:cs="Arial"/>
          <w:color w:val="FFFF00"/>
          <w:sz w:val="24"/>
          <w:szCs w:val="24"/>
        </w:rPr>
      </w:pPr>
    </w:p>
    <w:p w14:paraId="16AE9514" w14:textId="4299E38D" w:rsidR="005111A3" w:rsidRPr="005111A3" w:rsidRDefault="005111A3" w:rsidP="00AD1A88">
      <w:pPr>
        <w:pStyle w:val="ListParagraph"/>
        <w:ind w:left="359" w:right="95"/>
        <w:jc w:val="both"/>
        <w:rPr>
          <w:rFonts w:ascii="Arial" w:hAnsi="Arial" w:cs="Arial"/>
          <w:color w:val="FFFF00"/>
          <w:sz w:val="24"/>
          <w:szCs w:val="24"/>
        </w:rPr>
      </w:pPr>
    </w:p>
    <w:p w14:paraId="24BB7669" w14:textId="46BA59FC" w:rsidR="005111A3" w:rsidRPr="005111A3" w:rsidRDefault="005111A3" w:rsidP="00AD1A88">
      <w:pPr>
        <w:pStyle w:val="ListParagraph"/>
        <w:ind w:left="359" w:right="95"/>
        <w:jc w:val="both"/>
        <w:rPr>
          <w:rFonts w:ascii="Arial" w:hAnsi="Arial" w:cs="Arial"/>
          <w:color w:val="FFFF00"/>
          <w:sz w:val="24"/>
          <w:szCs w:val="24"/>
        </w:rPr>
      </w:pPr>
    </w:p>
    <w:p w14:paraId="761AE918" w14:textId="016D21AD" w:rsidR="005111A3" w:rsidRPr="005111A3" w:rsidRDefault="005111A3" w:rsidP="00AD1A88">
      <w:pPr>
        <w:pStyle w:val="ListParagraph"/>
        <w:ind w:left="359" w:right="95"/>
        <w:jc w:val="both"/>
        <w:rPr>
          <w:rFonts w:ascii="Arial" w:hAnsi="Arial" w:cs="Arial"/>
          <w:color w:val="FFFF00"/>
          <w:sz w:val="24"/>
          <w:szCs w:val="24"/>
        </w:rPr>
      </w:pPr>
    </w:p>
    <w:p w14:paraId="52B1A950" w14:textId="04B93623" w:rsidR="005111A3" w:rsidRPr="005111A3" w:rsidRDefault="005111A3" w:rsidP="00AD1A88">
      <w:pPr>
        <w:pStyle w:val="ListParagraph"/>
        <w:ind w:left="359" w:right="95"/>
        <w:jc w:val="both"/>
        <w:rPr>
          <w:rFonts w:ascii="Arial" w:hAnsi="Arial" w:cs="Arial"/>
          <w:color w:val="FFFF00"/>
          <w:sz w:val="24"/>
          <w:szCs w:val="24"/>
        </w:rPr>
      </w:pPr>
    </w:p>
    <w:p w14:paraId="505E9403" w14:textId="576112E0" w:rsidR="005111A3" w:rsidRPr="005111A3" w:rsidRDefault="005111A3" w:rsidP="00AD1A88">
      <w:pPr>
        <w:pStyle w:val="ListParagraph"/>
        <w:ind w:left="359" w:right="95"/>
        <w:jc w:val="both"/>
        <w:rPr>
          <w:rFonts w:ascii="Arial" w:hAnsi="Arial" w:cs="Arial"/>
          <w:color w:val="FFFF00"/>
          <w:sz w:val="24"/>
          <w:szCs w:val="24"/>
        </w:rPr>
      </w:pPr>
    </w:p>
    <w:p w14:paraId="421E08C5" w14:textId="15434EE7" w:rsidR="005111A3" w:rsidRPr="005111A3" w:rsidRDefault="005111A3" w:rsidP="00AD1A88">
      <w:pPr>
        <w:pStyle w:val="ListParagraph"/>
        <w:ind w:left="359" w:right="95"/>
        <w:jc w:val="both"/>
        <w:rPr>
          <w:rFonts w:ascii="Arial" w:hAnsi="Arial" w:cs="Arial"/>
          <w:color w:val="FFFF00"/>
          <w:sz w:val="24"/>
          <w:szCs w:val="24"/>
        </w:rPr>
      </w:pPr>
    </w:p>
    <w:p w14:paraId="5236A585" w14:textId="1578C299" w:rsidR="005111A3" w:rsidRPr="005111A3" w:rsidRDefault="005111A3" w:rsidP="00AD1A88">
      <w:pPr>
        <w:pStyle w:val="ListParagraph"/>
        <w:ind w:left="359" w:right="95"/>
        <w:jc w:val="both"/>
        <w:rPr>
          <w:rFonts w:ascii="Arial" w:hAnsi="Arial" w:cs="Arial"/>
          <w:color w:val="FFFF00"/>
          <w:sz w:val="24"/>
          <w:szCs w:val="24"/>
        </w:rPr>
      </w:pPr>
    </w:p>
    <w:p w14:paraId="099DAD40" w14:textId="010C309E" w:rsidR="005111A3" w:rsidRPr="005111A3" w:rsidRDefault="005111A3" w:rsidP="00AD1A88">
      <w:pPr>
        <w:pStyle w:val="ListParagraph"/>
        <w:ind w:left="359" w:right="95"/>
        <w:jc w:val="both"/>
        <w:rPr>
          <w:rFonts w:ascii="Arial" w:hAnsi="Arial" w:cs="Arial"/>
          <w:color w:val="FFFF00"/>
          <w:sz w:val="24"/>
          <w:szCs w:val="24"/>
        </w:rPr>
      </w:pPr>
    </w:p>
    <w:p w14:paraId="4BB1D1FF" w14:textId="7FD2111B" w:rsidR="005111A3" w:rsidRPr="005111A3" w:rsidRDefault="005111A3" w:rsidP="00AD1A88">
      <w:pPr>
        <w:pStyle w:val="ListParagraph"/>
        <w:ind w:left="359" w:right="95"/>
        <w:jc w:val="both"/>
        <w:rPr>
          <w:rFonts w:ascii="Arial" w:hAnsi="Arial" w:cs="Arial"/>
          <w:color w:val="FFFF00"/>
          <w:sz w:val="24"/>
          <w:szCs w:val="24"/>
        </w:rPr>
      </w:pPr>
    </w:p>
    <w:p w14:paraId="6F6B9006" w14:textId="77777777" w:rsidR="00FC4B33" w:rsidRPr="004661FE" w:rsidRDefault="005111A3" w:rsidP="00FC4B33">
      <w:pPr>
        <w:ind w:right="95"/>
        <w:jc w:val="both"/>
        <w:rPr>
          <w:rFonts w:cstheme="minorHAnsi"/>
          <w:b/>
          <w:bCs/>
          <w:i/>
          <w:iCs/>
          <w:sz w:val="28"/>
          <w:szCs w:val="28"/>
        </w:rPr>
      </w:pPr>
      <w:r w:rsidRPr="004661FE">
        <w:rPr>
          <w:rFonts w:cstheme="minorHAnsi"/>
          <w:b/>
          <w:bCs/>
          <w:i/>
          <w:iCs/>
          <w:sz w:val="28"/>
          <w:szCs w:val="28"/>
        </w:rPr>
        <w:lastRenderedPageBreak/>
        <w:t>Introduction.</w:t>
      </w:r>
    </w:p>
    <w:p w14:paraId="277A5435" w14:textId="77777777" w:rsidR="00E14D81" w:rsidRDefault="00E14D81" w:rsidP="00F376A8">
      <w:pPr>
        <w:ind w:right="95"/>
        <w:jc w:val="both"/>
        <w:rPr>
          <w:rFonts w:cstheme="minorHAnsi"/>
          <w:sz w:val="24"/>
          <w:szCs w:val="24"/>
        </w:rPr>
      </w:pPr>
    </w:p>
    <w:p w14:paraId="5065A036" w14:textId="1CCC4946" w:rsidR="00783505" w:rsidRPr="00991CD9" w:rsidRDefault="00E14D81" w:rsidP="00F376A8">
      <w:pPr>
        <w:ind w:right="95"/>
        <w:jc w:val="both"/>
      </w:pPr>
      <w:r w:rsidRPr="00991CD9">
        <w:rPr>
          <w:rFonts w:cstheme="minorHAnsi"/>
        </w:rPr>
        <w:t>As there is an excellent modification in technology, the need for innovative ways of delivering education is rising, leading to changes in learning and teaching methods. Distance education, which is so dissimilar from traditional education, consists of learning from home, where students and teachers are physically remote. At the same time, classroom learning is the type of education in which the learners and the teachers work in the same venue. Electronic means are used to keep students in touch with lecturers, provide access to contact between students, and distribute educational material via distance learning programs. Both learning systems have their benefits and weaknesses. Choosing between these two methods highly relies on learners’ requirements. In this article, the researcher aims to discuss the history and theories of distance learning, review the literature on distant learning, state the advantages and disadvantages of distance learning, define the study's implications for learners and teachers, and finally mention suggestions for improving suggestions distance learning.</w:t>
      </w:r>
      <w:r w:rsidR="00FC4B33" w:rsidRPr="00991CD9">
        <w:rPr>
          <w:rFonts w:cstheme="minorHAnsi"/>
        </w:rPr>
        <w:tab/>
      </w:r>
      <w:sdt>
        <w:sdtPr>
          <w:rPr>
            <w:rFonts w:cstheme="minorHAnsi"/>
          </w:rPr>
          <w:id w:val="1200365245"/>
          <w:citation/>
        </w:sdtPr>
        <w:sdtContent>
          <w:r w:rsidR="009751B2" w:rsidRPr="00991CD9">
            <w:rPr>
              <w:rFonts w:cstheme="minorHAnsi"/>
            </w:rPr>
            <w:fldChar w:fldCharType="begin"/>
          </w:r>
          <w:r w:rsidR="009751B2" w:rsidRPr="00991CD9">
            <w:rPr>
              <w:rFonts w:cstheme="minorHAnsi"/>
            </w:rPr>
            <w:instrText xml:space="preserve"> CITATION Man19 \l 2057 </w:instrText>
          </w:r>
          <w:r w:rsidR="009751B2" w:rsidRPr="00991CD9">
            <w:rPr>
              <w:rFonts w:cstheme="minorHAnsi"/>
            </w:rPr>
            <w:fldChar w:fldCharType="separate"/>
          </w:r>
          <w:r w:rsidR="00245D32" w:rsidRPr="00991CD9">
            <w:rPr>
              <w:rFonts w:cstheme="minorHAnsi"/>
              <w:noProof/>
            </w:rPr>
            <w:t>(Sadeghi, 2019)</w:t>
          </w:r>
          <w:r w:rsidR="009751B2" w:rsidRPr="00991CD9">
            <w:rPr>
              <w:rFonts w:cstheme="minorHAnsi"/>
            </w:rPr>
            <w:fldChar w:fldCharType="end"/>
          </w:r>
        </w:sdtContent>
      </w:sdt>
      <w:r w:rsidR="00A801CD" w:rsidRPr="00991CD9">
        <w:rPr>
          <w:rFonts w:cstheme="minorHAnsi"/>
        </w:rPr>
        <w:t xml:space="preserve"> </w:t>
      </w:r>
    </w:p>
    <w:p w14:paraId="3EFF4E32" w14:textId="77777777" w:rsidR="00712495" w:rsidRDefault="00712495" w:rsidP="000F0AD6">
      <w:pPr>
        <w:ind w:right="95"/>
        <w:jc w:val="both"/>
        <w:rPr>
          <w:rFonts w:cstheme="minorHAnsi"/>
          <w:noProof/>
        </w:rPr>
      </w:pPr>
    </w:p>
    <w:p w14:paraId="1A2C7DD1" w14:textId="77777777" w:rsidR="00712495" w:rsidRDefault="00712495" w:rsidP="000F0AD6">
      <w:pPr>
        <w:ind w:right="95"/>
        <w:jc w:val="both"/>
        <w:rPr>
          <w:rFonts w:cstheme="minorHAnsi"/>
          <w:noProof/>
        </w:rPr>
      </w:pPr>
    </w:p>
    <w:p w14:paraId="2B9930E2" w14:textId="77777777" w:rsidR="00712495" w:rsidRDefault="00712495" w:rsidP="000F0AD6">
      <w:pPr>
        <w:ind w:right="95"/>
        <w:jc w:val="both"/>
        <w:rPr>
          <w:rFonts w:cstheme="minorHAnsi"/>
          <w:noProof/>
        </w:rPr>
      </w:pPr>
    </w:p>
    <w:p w14:paraId="0D12E559" w14:textId="77777777" w:rsidR="00712495" w:rsidRDefault="00712495" w:rsidP="000F0AD6">
      <w:pPr>
        <w:ind w:right="95"/>
        <w:jc w:val="both"/>
        <w:rPr>
          <w:rFonts w:cstheme="minorHAnsi"/>
          <w:noProof/>
        </w:rPr>
      </w:pPr>
    </w:p>
    <w:p w14:paraId="642B59DE" w14:textId="77777777" w:rsidR="00712495" w:rsidRDefault="00712495" w:rsidP="000F0AD6">
      <w:pPr>
        <w:ind w:right="95"/>
        <w:jc w:val="both"/>
        <w:rPr>
          <w:rFonts w:cstheme="minorHAnsi"/>
          <w:noProof/>
        </w:rPr>
      </w:pPr>
    </w:p>
    <w:p w14:paraId="641A712A" w14:textId="77777777" w:rsidR="00712495" w:rsidRDefault="00712495" w:rsidP="000F0AD6">
      <w:pPr>
        <w:ind w:right="95"/>
        <w:jc w:val="both"/>
        <w:rPr>
          <w:rFonts w:cstheme="minorHAnsi"/>
          <w:noProof/>
        </w:rPr>
      </w:pPr>
    </w:p>
    <w:p w14:paraId="359BBBCA" w14:textId="77777777" w:rsidR="00712495" w:rsidRDefault="00712495" w:rsidP="000F0AD6">
      <w:pPr>
        <w:ind w:right="95"/>
        <w:jc w:val="both"/>
        <w:rPr>
          <w:rFonts w:cstheme="minorHAnsi"/>
          <w:noProof/>
        </w:rPr>
      </w:pPr>
    </w:p>
    <w:p w14:paraId="74CE3C77" w14:textId="77777777" w:rsidR="00712495" w:rsidRDefault="00712495" w:rsidP="000F0AD6">
      <w:pPr>
        <w:ind w:right="95"/>
        <w:jc w:val="both"/>
        <w:rPr>
          <w:rFonts w:cstheme="minorHAnsi"/>
          <w:noProof/>
        </w:rPr>
      </w:pPr>
    </w:p>
    <w:p w14:paraId="41849AF9" w14:textId="60CFD440" w:rsidR="00712495" w:rsidRDefault="00712495" w:rsidP="000F0AD6">
      <w:pPr>
        <w:ind w:right="95"/>
        <w:jc w:val="both"/>
        <w:rPr>
          <w:rFonts w:cstheme="minorHAnsi"/>
          <w:noProof/>
        </w:rPr>
      </w:pPr>
    </w:p>
    <w:p w14:paraId="200E8906" w14:textId="68AB62A0" w:rsidR="002D4915" w:rsidRDefault="002D4915" w:rsidP="000F0AD6">
      <w:pPr>
        <w:ind w:right="95"/>
        <w:jc w:val="both"/>
        <w:rPr>
          <w:rFonts w:cstheme="minorHAnsi"/>
          <w:noProof/>
        </w:rPr>
      </w:pPr>
    </w:p>
    <w:p w14:paraId="11F37DDA" w14:textId="77777777" w:rsidR="002D4915" w:rsidRDefault="002D4915" w:rsidP="000F0AD6">
      <w:pPr>
        <w:ind w:right="95"/>
        <w:jc w:val="both"/>
        <w:rPr>
          <w:rFonts w:cstheme="minorHAnsi"/>
          <w:noProof/>
        </w:rPr>
      </w:pPr>
    </w:p>
    <w:p w14:paraId="27326794" w14:textId="2B3702F7" w:rsidR="007E771E" w:rsidRDefault="007E771E" w:rsidP="000F0AD6">
      <w:pPr>
        <w:ind w:right="95"/>
        <w:jc w:val="both"/>
        <w:rPr>
          <w:rFonts w:cstheme="minorHAnsi"/>
          <w:noProof/>
        </w:rPr>
      </w:pPr>
    </w:p>
    <w:p w14:paraId="78797FF7" w14:textId="65697173" w:rsidR="00712495" w:rsidRDefault="00712495" w:rsidP="000F0AD6">
      <w:pPr>
        <w:ind w:right="95"/>
        <w:jc w:val="both"/>
        <w:rPr>
          <w:rFonts w:cstheme="minorHAnsi"/>
          <w:noProof/>
        </w:rPr>
      </w:pPr>
    </w:p>
    <w:p w14:paraId="193233B4" w14:textId="35F63B96" w:rsidR="00712495" w:rsidRDefault="00712495" w:rsidP="000F0AD6">
      <w:pPr>
        <w:ind w:right="95"/>
        <w:jc w:val="both"/>
        <w:rPr>
          <w:rFonts w:cstheme="minorHAnsi"/>
          <w:noProof/>
        </w:rPr>
      </w:pPr>
    </w:p>
    <w:p w14:paraId="4258B000" w14:textId="2A7919A1" w:rsidR="00712495" w:rsidRDefault="00712495" w:rsidP="000F0AD6">
      <w:pPr>
        <w:ind w:right="95"/>
        <w:jc w:val="both"/>
        <w:rPr>
          <w:rFonts w:cstheme="minorHAnsi"/>
          <w:noProof/>
        </w:rPr>
      </w:pPr>
    </w:p>
    <w:p w14:paraId="02D903DE" w14:textId="5A760EF9" w:rsidR="00E3791A" w:rsidRDefault="00E3791A" w:rsidP="000F0AD6">
      <w:pPr>
        <w:ind w:right="95"/>
        <w:jc w:val="both"/>
        <w:rPr>
          <w:rFonts w:cstheme="minorHAnsi"/>
          <w:noProof/>
        </w:rPr>
      </w:pPr>
    </w:p>
    <w:p w14:paraId="7E29508E" w14:textId="3FA559B5" w:rsidR="00E3791A" w:rsidRDefault="00E3791A" w:rsidP="000F0AD6">
      <w:pPr>
        <w:ind w:right="95"/>
        <w:jc w:val="both"/>
        <w:rPr>
          <w:rFonts w:cstheme="minorHAnsi"/>
          <w:noProof/>
        </w:rPr>
      </w:pPr>
    </w:p>
    <w:p w14:paraId="456F4E5E" w14:textId="77777777" w:rsidR="005E6E16" w:rsidRDefault="005E6E16" w:rsidP="000F0AD6">
      <w:pPr>
        <w:ind w:right="95"/>
        <w:jc w:val="both"/>
        <w:rPr>
          <w:rFonts w:cstheme="minorHAnsi"/>
          <w:noProof/>
        </w:rPr>
      </w:pPr>
    </w:p>
    <w:p w14:paraId="382FF3D2" w14:textId="22A99FF3" w:rsidR="00712495" w:rsidRDefault="00712495" w:rsidP="000F0AD6">
      <w:pPr>
        <w:ind w:right="95"/>
        <w:jc w:val="both"/>
        <w:rPr>
          <w:rFonts w:cstheme="minorHAnsi"/>
          <w:noProof/>
        </w:rPr>
      </w:pPr>
    </w:p>
    <w:p w14:paraId="6069ECE4" w14:textId="5AB1C8D5" w:rsidR="00712495" w:rsidRDefault="00712495" w:rsidP="000F0AD6">
      <w:pPr>
        <w:ind w:right="95"/>
        <w:jc w:val="both"/>
        <w:rPr>
          <w:rFonts w:cstheme="minorHAnsi"/>
          <w:noProof/>
        </w:rPr>
      </w:pPr>
    </w:p>
    <w:p w14:paraId="717283B2" w14:textId="51332838" w:rsidR="00712495" w:rsidRDefault="00712495" w:rsidP="000F0AD6">
      <w:pPr>
        <w:ind w:right="95"/>
        <w:jc w:val="both"/>
        <w:rPr>
          <w:rFonts w:cstheme="minorHAnsi"/>
          <w:noProof/>
        </w:rPr>
      </w:pPr>
    </w:p>
    <w:p w14:paraId="329ABD31" w14:textId="7558DA43" w:rsidR="00712495" w:rsidRDefault="00712495" w:rsidP="000F0AD6">
      <w:pPr>
        <w:ind w:right="95"/>
        <w:jc w:val="both"/>
        <w:rPr>
          <w:rFonts w:cstheme="minorHAnsi"/>
          <w:noProof/>
        </w:rPr>
      </w:pPr>
    </w:p>
    <w:p w14:paraId="6CBA37E5" w14:textId="0B227130" w:rsidR="00712495" w:rsidRPr="00486C45" w:rsidRDefault="00E3791A" w:rsidP="000F0AD6">
      <w:pPr>
        <w:ind w:right="95"/>
        <w:jc w:val="both"/>
        <w:rPr>
          <w:rFonts w:cstheme="minorHAnsi"/>
          <w:b/>
          <w:bCs/>
          <w:i/>
          <w:iCs/>
          <w:noProof/>
        </w:rPr>
      </w:pPr>
      <w:r w:rsidRPr="00486C45">
        <w:rPr>
          <w:rFonts w:ascii="Arial" w:hAnsi="Arial" w:cs="Arial"/>
          <w:b/>
          <w:bCs/>
          <w:i/>
          <w:iCs/>
          <w:sz w:val="24"/>
          <w:szCs w:val="24"/>
        </w:rPr>
        <w:t>Background of eLearning</w:t>
      </w:r>
      <w:r w:rsidRPr="00486C45">
        <w:rPr>
          <w:rFonts w:cstheme="minorHAnsi"/>
          <w:b/>
          <w:bCs/>
          <w:i/>
          <w:iCs/>
          <w:noProof/>
        </w:rPr>
        <w:t xml:space="preserve"> </w:t>
      </w:r>
    </w:p>
    <w:p w14:paraId="606AEFBC" w14:textId="017BDF82" w:rsidR="00712495" w:rsidRDefault="00712495" w:rsidP="000F0AD6">
      <w:pPr>
        <w:ind w:right="95"/>
        <w:jc w:val="both"/>
        <w:rPr>
          <w:rFonts w:cstheme="minorHAnsi"/>
          <w:noProof/>
        </w:rPr>
      </w:pPr>
    </w:p>
    <w:p w14:paraId="033E1B46" w14:textId="77777777" w:rsidR="00E3791A" w:rsidRPr="00E3791A" w:rsidRDefault="00E3791A" w:rsidP="00E3791A">
      <w:pPr>
        <w:ind w:right="95"/>
        <w:jc w:val="both"/>
        <w:rPr>
          <w:rFonts w:cstheme="minorHAnsi"/>
          <w:noProof/>
        </w:rPr>
      </w:pPr>
      <w:r w:rsidRPr="00E3791A">
        <w:rPr>
          <w:rFonts w:cstheme="minorHAnsi"/>
          <w:noProof/>
        </w:rPr>
        <w:t>There has been a rapid evolution in the range of software since the beginning of the 21st century to support learning in universities. The range of software available can be used in teaching/learning during disasters. ‘Online education is established, growing, and here to stay.</w:t>
      </w:r>
    </w:p>
    <w:p w14:paraId="00A8FFC2" w14:textId="77777777" w:rsidR="00E3791A" w:rsidRPr="00E3791A" w:rsidRDefault="00E3791A" w:rsidP="00E3791A">
      <w:pPr>
        <w:ind w:right="95"/>
        <w:jc w:val="both"/>
        <w:rPr>
          <w:rFonts w:cstheme="minorHAnsi"/>
          <w:noProof/>
        </w:rPr>
      </w:pPr>
      <w:r w:rsidRPr="00E3791A">
        <w:rPr>
          <w:rFonts w:cstheme="minorHAnsi"/>
          <w:noProof/>
        </w:rPr>
        <w:t xml:space="preserve"> When disasters and crises, both manufactured and natural, occur, resilient higher education institutions adapt to continue teaching and research. Define organisational stability as ‘the ability of an organisation to endure trouble and succeed in a world of indecision. It also refers to how organisations improve their ability to respond to, and quickly recover from, crisis events such as natural disasters. Such events can interrupt the activity of an academic institution. The University of Canterbury (UC) was affected by seismic events, which resulted in the closure of the University for two weeks at the start of the 2011 academic year.</w:t>
      </w:r>
    </w:p>
    <w:p w14:paraId="083A3A66" w14:textId="7F2AF59F" w:rsidR="00712495" w:rsidRDefault="00E3791A" w:rsidP="00E3791A">
      <w:pPr>
        <w:ind w:right="95"/>
        <w:jc w:val="both"/>
        <w:rPr>
          <w:rFonts w:cstheme="minorHAnsi"/>
          <w:noProof/>
        </w:rPr>
      </w:pPr>
      <w:r w:rsidRPr="00E3791A">
        <w:rPr>
          <w:rFonts w:cstheme="minorHAnsi"/>
          <w:noProof/>
        </w:rPr>
        <w:t xml:space="preserve">There has been little analysis into the evolution of e-learning in a university that has been subjected to a disaster such as a series of earthquakes. This case study research provides an illustration of how e-learning assisted a College in staying open and even improving learning and teaching as it recovered from three seismic events in two years. </w:t>
      </w:r>
      <w:sdt>
        <w:sdtPr>
          <w:rPr>
            <w:rFonts w:cstheme="minorHAnsi"/>
            <w:noProof/>
          </w:rPr>
          <w:id w:val="17355340"/>
          <w:citation/>
        </w:sdtPr>
        <w:sdtContent>
          <w:r>
            <w:rPr>
              <w:rFonts w:cstheme="minorHAnsi"/>
              <w:noProof/>
            </w:rPr>
            <w:fldChar w:fldCharType="begin"/>
          </w:r>
          <w:r>
            <w:rPr>
              <w:rFonts w:cstheme="minorHAnsi"/>
              <w:noProof/>
            </w:rPr>
            <w:instrText xml:space="preserve"> CITATION Kof17 \l 2057 </w:instrText>
          </w:r>
          <w:r>
            <w:rPr>
              <w:rFonts w:cstheme="minorHAnsi"/>
              <w:noProof/>
            </w:rPr>
            <w:fldChar w:fldCharType="separate"/>
          </w:r>
          <w:r w:rsidR="00245D32" w:rsidRPr="00245D32">
            <w:rPr>
              <w:rFonts w:cstheme="minorHAnsi"/>
              <w:noProof/>
            </w:rPr>
            <w:t>(Ayebi-Arthur, 2017)</w:t>
          </w:r>
          <w:r>
            <w:rPr>
              <w:rFonts w:cstheme="minorHAnsi"/>
              <w:noProof/>
            </w:rPr>
            <w:fldChar w:fldCharType="end"/>
          </w:r>
        </w:sdtContent>
      </w:sdt>
    </w:p>
    <w:p w14:paraId="536B7E05" w14:textId="5DCE67D2" w:rsidR="00712495" w:rsidRDefault="00712495" w:rsidP="004E1655">
      <w:pPr>
        <w:ind w:left="142" w:right="95" w:hanging="142"/>
        <w:jc w:val="both"/>
        <w:rPr>
          <w:rFonts w:cstheme="minorHAnsi"/>
          <w:noProof/>
        </w:rPr>
      </w:pPr>
    </w:p>
    <w:p w14:paraId="5B5EC9DA" w14:textId="07931B18" w:rsidR="004E1655" w:rsidRPr="00486C45" w:rsidRDefault="004E1655" w:rsidP="004E1655">
      <w:pPr>
        <w:pStyle w:val="Heading4"/>
        <w:spacing w:before="0"/>
        <w:ind w:left="142" w:hanging="142"/>
        <w:rPr>
          <w:b/>
          <w:bCs/>
          <w:color w:val="0E101A"/>
          <w:sz w:val="24"/>
          <w:szCs w:val="24"/>
        </w:rPr>
      </w:pPr>
      <w:r w:rsidRPr="00486C45">
        <w:rPr>
          <w:b/>
          <w:bCs/>
          <w:color w:val="0E101A"/>
          <w:sz w:val="24"/>
          <w:szCs w:val="24"/>
        </w:rPr>
        <w:t>Features and Benefits</w:t>
      </w:r>
    </w:p>
    <w:p w14:paraId="31831DBF" w14:textId="77777777" w:rsidR="004E1655" w:rsidRPr="004E1655" w:rsidRDefault="004E1655" w:rsidP="004E1655"/>
    <w:p w14:paraId="5E728FCD" w14:textId="77777777" w:rsidR="004E1655" w:rsidRPr="00991CD9" w:rsidRDefault="004E1655" w:rsidP="004E1655">
      <w:pPr>
        <w:numPr>
          <w:ilvl w:val="0"/>
          <w:numId w:val="9"/>
        </w:numPr>
        <w:spacing w:after="0" w:line="240" w:lineRule="auto"/>
        <w:ind w:left="142" w:hanging="142"/>
        <w:rPr>
          <w:rFonts w:cstheme="minorHAnsi"/>
          <w:color w:val="0E101A"/>
        </w:rPr>
      </w:pPr>
      <w:r w:rsidRPr="00991CD9">
        <w:rPr>
          <w:rFonts w:cstheme="minorHAnsi"/>
          <w:color w:val="0E101A"/>
        </w:rPr>
        <w:t>The Moodle platform can be accessed from anywhere.</w:t>
      </w:r>
    </w:p>
    <w:p w14:paraId="6C03A2FB" w14:textId="77777777" w:rsidR="004E1655" w:rsidRPr="00991CD9" w:rsidRDefault="004E1655" w:rsidP="004E1655">
      <w:pPr>
        <w:numPr>
          <w:ilvl w:val="0"/>
          <w:numId w:val="9"/>
        </w:numPr>
        <w:spacing w:after="0" w:line="240" w:lineRule="auto"/>
        <w:ind w:left="142" w:hanging="142"/>
        <w:rPr>
          <w:rFonts w:cstheme="minorHAnsi"/>
          <w:color w:val="0E101A"/>
        </w:rPr>
      </w:pPr>
      <w:r w:rsidRPr="00991CD9">
        <w:rPr>
          <w:rFonts w:cstheme="minorHAnsi"/>
          <w:color w:val="0E101A"/>
        </w:rPr>
        <w:t>The tools within Moodle provide the ability to:</w:t>
      </w:r>
    </w:p>
    <w:p w14:paraId="62906C85" w14:textId="77777777" w:rsidR="004E1655" w:rsidRPr="00991CD9" w:rsidRDefault="004E1655" w:rsidP="004E1655">
      <w:pPr>
        <w:pStyle w:val="ql-indent-1"/>
        <w:numPr>
          <w:ilvl w:val="1"/>
          <w:numId w:val="10"/>
        </w:numPr>
        <w:tabs>
          <w:tab w:val="clear" w:pos="1440"/>
          <w:tab w:val="num" w:pos="1134"/>
        </w:tabs>
        <w:spacing w:before="0" w:beforeAutospacing="0" w:after="0" w:afterAutospacing="0"/>
        <w:ind w:left="142" w:hanging="142"/>
        <w:rPr>
          <w:rFonts w:asciiTheme="minorHAnsi" w:hAnsiTheme="minorHAnsi" w:cstheme="minorHAnsi"/>
          <w:color w:val="0E101A"/>
          <w:sz w:val="22"/>
          <w:szCs w:val="22"/>
        </w:rPr>
      </w:pPr>
      <w:r w:rsidRPr="00991CD9">
        <w:rPr>
          <w:rFonts w:asciiTheme="minorHAnsi" w:hAnsiTheme="minorHAnsi" w:cstheme="minorHAnsi"/>
          <w:color w:val="0E101A"/>
          <w:sz w:val="22"/>
          <w:szCs w:val="22"/>
        </w:rPr>
        <w:t>Supply additional help, including reading materials and links to outside resources in libraries and on the Internet</w:t>
      </w:r>
    </w:p>
    <w:p w14:paraId="59A0158A" w14:textId="77777777" w:rsidR="004E1655" w:rsidRPr="00991CD9" w:rsidRDefault="004E1655" w:rsidP="004E1655">
      <w:pPr>
        <w:pStyle w:val="ql-indent-1"/>
        <w:numPr>
          <w:ilvl w:val="1"/>
          <w:numId w:val="10"/>
        </w:numPr>
        <w:spacing w:before="0" w:beforeAutospacing="0" w:after="0" w:afterAutospacing="0"/>
        <w:ind w:left="142" w:hanging="142"/>
        <w:rPr>
          <w:rFonts w:asciiTheme="minorHAnsi" w:hAnsiTheme="minorHAnsi" w:cstheme="minorHAnsi"/>
          <w:color w:val="0E101A"/>
          <w:sz w:val="22"/>
          <w:szCs w:val="22"/>
        </w:rPr>
      </w:pPr>
      <w:r w:rsidRPr="00991CD9">
        <w:rPr>
          <w:rFonts w:asciiTheme="minorHAnsi" w:hAnsiTheme="minorHAnsi" w:cstheme="minorHAnsi"/>
          <w:color w:val="0E101A"/>
          <w:sz w:val="22"/>
          <w:szCs w:val="22"/>
        </w:rPr>
        <w:t>Set and obtain course assignments</w:t>
      </w:r>
    </w:p>
    <w:p w14:paraId="6D672632" w14:textId="77777777" w:rsidR="004E1655" w:rsidRPr="00991CD9" w:rsidRDefault="004E1655" w:rsidP="004E1655">
      <w:pPr>
        <w:pStyle w:val="ql-indent-1"/>
        <w:numPr>
          <w:ilvl w:val="1"/>
          <w:numId w:val="10"/>
        </w:numPr>
        <w:spacing w:before="0" w:beforeAutospacing="0" w:after="0" w:afterAutospacing="0"/>
        <w:ind w:left="142" w:hanging="142"/>
        <w:rPr>
          <w:rFonts w:asciiTheme="minorHAnsi" w:hAnsiTheme="minorHAnsi" w:cstheme="minorHAnsi"/>
          <w:color w:val="0E101A"/>
          <w:sz w:val="22"/>
          <w:szCs w:val="22"/>
        </w:rPr>
      </w:pPr>
      <w:r w:rsidRPr="00991CD9">
        <w:rPr>
          <w:rFonts w:asciiTheme="minorHAnsi" w:hAnsiTheme="minorHAnsi" w:cstheme="minorHAnsi"/>
          <w:color w:val="0E101A"/>
          <w:sz w:val="22"/>
          <w:szCs w:val="22"/>
        </w:rPr>
        <w:t>Provide review on assignments, particularly of those assignments that can be marked automatically, such as numerous choice examinations</w:t>
      </w:r>
    </w:p>
    <w:p w14:paraId="29314EEA" w14:textId="77777777" w:rsidR="004E1655" w:rsidRPr="00991CD9" w:rsidRDefault="004E1655" w:rsidP="004E1655">
      <w:pPr>
        <w:pStyle w:val="ql-indent-1"/>
        <w:numPr>
          <w:ilvl w:val="1"/>
          <w:numId w:val="10"/>
        </w:numPr>
        <w:spacing w:before="0" w:beforeAutospacing="0" w:after="0" w:afterAutospacing="0"/>
        <w:ind w:left="142" w:hanging="142"/>
        <w:rPr>
          <w:rFonts w:asciiTheme="minorHAnsi" w:hAnsiTheme="minorHAnsi" w:cstheme="minorHAnsi"/>
          <w:color w:val="0E101A"/>
          <w:sz w:val="22"/>
          <w:szCs w:val="22"/>
        </w:rPr>
      </w:pPr>
      <w:r w:rsidRPr="00991CD9">
        <w:rPr>
          <w:rFonts w:asciiTheme="minorHAnsi" w:hAnsiTheme="minorHAnsi" w:cstheme="minorHAnsi"/>
          <w:color w:val="0E101A"/>
          <w:sz w:val="22"/>
          <w:szCs w:val="22"/>
        </w:rPr>
        <w:t>Supply Interactive online group talks on course subjects with communication support, including e-mail, threaded discussions and chat rooms, with or without a moderator</w:t>
      </w:r>
    </w:p>
    <w:p w14:paraId="63AD3F7F" w14:textId="77777777" w:rsidR="004E1655" w:rsidRPr="00991CD9" w:rsidRDefault="004E1655" w:rsidP="004E1655">
      <w:pPr>
        <w:pStyle w:val="ql-indent-1"/>
        <w:numPr>
          <w:ilvl w:val="1"/>
          <w:numId w:val="10"/>
        </w:numPr>
        <w:spacing w:before="0" w:beforeAutospacing="0" w:after="0" w:afterAutospacing="0"/>
        <w:ind w:left="142" w:hanging="142"/>
        <w:rPr>
          <w:rFonts w:asciiTheme="minorHAnsi" w:hAnsiTheme="minorHAnsi" w:cstheme="minorHAnsi"/>
          <w:color w:val="0E101A"/>
          <w:sz w:val="22"/>
          <w:szCs w:val="22"/>
        </w:rPr>
      </w:pPr>
      <w:r w:rsidRPr="00991CD9">
        <w:rPr>
          <w:rFonts w:asciiTheme="minorHAnsi" w:hAnsiTheme="minorHAnsi" w:cstheme="minorHAnsi"/>
          <w:color w:val="0E101A"/>
          <w:sz w:val="22"/>
          <w:szCs w:val="22"/>
        </w:rPr>
        <w:t>Act as a contact channel between students and staff</w:t>
      </w:r>
    </w:p>
    <w:p w14:paraId="0869D8D6" w14:textId="77777777" w:rsidR="004E1655" w:rsidRPr="00991CD9" w:rsidRDefault="004E1655" w:rsidP="004E1655">
      <w:pPr>
        <w:pStyle w:val="ql-indent-1"/>
        <w:numPr>
          <w:ilvl w:val="1"/>
          <w:numId w:val="10"/>
        </w:numPr>
        <w:spacing w:before="0" w:beforeAutospacing="0" w:after="0" w:afterAutospacing="0"/>
        <w:ind w:left="142" w:hanging="142"/>
        <w:rPr>
          <w:rFonts w:asciiTheme="minorHAnsi" w:hAnsiTheme="minorHAnsi" w:cstheme="minorHAnsi"/>
          <w:color w:val="0E101A"/>
          <w:sz w:val="22"/>
          <w:szCs w:val="22"/>
        </w:rPr>
      </w:pPr>
      <w:r w:rsidRPr="00991CD9">
        <w:rPr>
          <w:rFonts w:asciiTheme="minorHAnsi" w:hAnsiTheme="minorHAnsi" w:cstheme="minorHAnsi"/>
          <w:color w:val="0E101A"/>
          <w:sz w:val="22"/>
          <w:szCs w:val="22"/>
        </w:rPr>
        <w:t>Set self-assessment examinations and questionnaires, which can be achieved automatically</w:t>
      </w:r>
    </w:p>
    <w:p w14:paraId="04E67FFD" w14:textId="19C8B227" w:rsidR="00712495" w:rsidRDefault="00712495" w:rsidP="000F0AD6">
      <w:pPr>
        <w:ind w:right="95"/>
        <w:jc w:val="both"/>
        <w:rPr>
          <w:rFonts w:cstheme="minorHAnsi"/>
          <w:noProof/>
        </w:rPr>
      </w:pPr>
    </w:p>
    <w:p w14:paraId="10A2C732" w14:textId="77777777" w:rsidR="00F313C7" w:rsidRPr="00F313C7" w:rsidRDefault="00F313C7" w:rsidP="00F313C7">
      <w:pPr>
        <w:ind w:right="95"/>
        <w:jc w:val="both"/>
        <w:rPr>
          <w:rFonts w:cstheme="minorHAnsi"/>
          <w:noProof/>
        </w:rPr>
      </w:pPr>
      <w:r w:rsidRPr="00F313C7">
        <w:rPr>
          <w:rFonts w:cstheme="minorHAnsi"/>
          <w:noProof/>
        </w:rPr>
        <w:t>Virtual learning environments (VLE's) are now well proved in educational institutions as a means to structure, organise and provide learning activities and content. They are recognised as containing stability in student tracking and managing online assessments.</w:t>
      </w:r>
    </w:p>
    <w:p w14:paraId="4FC0828F" w14:textId="77777777" w:rsidR="00F313C7" w:rsidRPr="00F313C7" w:rsidRDefault="00F313C7" w:rsidP="00F313C7">
      <w:pPr>
        <w:ind w:right="95"/>
        <w:jc w:val="both"/>
        <w:rPr>
          <w:rFonts w:cstheme="minorHAnsi"/>
          <w:noProof/>
        </w:rPr>
      </w:pPr>
      <w:r w:rsidRPr="00F313C7">
        <w:rPr>
          <w:rFonts w:cstheme="minorHAnsi"/>
          <w:noProof/>
        </w:rPr>
        <w:t>These integrated tools may be one creation (eg, Blackboard, Moodle) or an integrated group of individual, perhaps open-source, tools with additional roles such as e-portfolios.</w:t>
      </w:r>
    </w:p>
    <w:p w14:paraId="275D8709" w14:textId="77777777" w:rsidR="00F313C7" w:rsidRPr="00F313C7" w:rsidRDefault="00F313C7" w:rsidP="00F313C7">
      <w:pPr>
        <w:ind w:right="95"/>
        <w:jc w:val="both"/>
        <w:rPr>
          <w:rFonts w:cstheme="minorHAnsi"/>
          <w:noProof/>
        </w:rPr>
      </w:pPr>
      <w:r w:rsidRPr="00F313C7">
        <w:rPr>
          <w:rFonts w:cstheme="minorHAnsi"/>
          <w:noProof/>
        </w:rPr>
        <w:t>Advantages</w:t>
      </w:r>
    </w:p>
    <w:p w14:paraId="4A122B00" w14:textId="77777777" w:rsidR="00F313C7" w:rsidRPr="00F313C7" w:rsidRDefault="00F313C7" w:rsidP="00F313C7">
      <w:pPr>
        <w:ind w:right="95"/>
        <w:jc w:val="both"/>
        <w:rPr>
          <w:rFonts w:cstheme="minorHAnsi"/>
          <w:noProof/>
        </w:rPr>
      </w:pPr>
      <w:r w:rsidRPr="00F313C7">
        <w:rPr>
          <w:rFonts w:cstheme="minorHAnsi"/>
          <w:noProof/>
        </w:rPr>
        <w:t>These centrally controlled systems support both campus-based and online courses and have the benefit of:</w:t>
      </w:r>
    </w:p>
    <w:p w14:paraId="36088AD3" w14:textId="77777777" w:rsidR="00F313C7" w:rsidRPr="00F313C7" w:rsidRDefault="00F313C7" w:rsidP="00F313C7">
      <w:pPr>
        <w:ind w:right="95"/>
        <w:jc w:val="both"/>
        <w:rPr>
          <w:rFonts w:cstheme="minorHAnsi"/>
          <w:noProof/>
        </w:rPr>
      </w:pPr>
      <w:r w:rsidRPr="00F313C7">
        <w:rPr>
          <w:rFonts w:cstheme="minorHAnsi"/>
          <w:noProof/>
        </w:rPr>
        <w:lastRenderedPageBreak/>
        <w:t>Technical support</w:t>
      </w:r>
    </w:p>
    <w:p w14:paraId="00C282BE" w14:textId="77777777" w:rsidR="00F313C7" w:rsidRPr="00F313C7" w:rsidRDefault="00F313C7" w:rsidP="00F313C7">
      <w:pPr>
        <w:ind w:right="95"/>
        <w:jc w:val="both"/>
        <w:rPr>
          <w:rFonts w:cstheme="minorHAnsi"/>
          <w:noProof/>
        </w:rPr>
      </w:pPr>
      <w:r w:rsidRPr="00F313C7">
        <w:rPr>
          <w:rFonts w:cstheme="minorHAnsi"/>
          <w:noProof/>
        </w:rPr>
        <w:t>Potential to deliver a constant experience for students and staff</w:t>
      </w:r>
    </w:p>
    <w:p w14:paraId="411E6E71" w14:textId="77777777" w:rsidR="00F313C7" w:rsidRPr="00F313C7" w:rsidRDefault="00F313C7" w:rsidP="00F313C7">
      <w:pPr>
        <w:ind w:right="95"/>
        <w:jc w:val="both"/>
        <w:rPr>
          <w:rFonts w:cstheme="minorHAnsi"/>
          <w:noProof/>
        </w:rPr>
      </w:pPr>
      <w:r w:rsidRPr="00F313C7">
        <w:rPr>
          <w:rFonts w:cstheme="minorHAnsi"/>
          <w:noProof/>
        </w:rPr>
        <w:t>Ability to offer classes to a large number of students.</w:t>
      </w:r>
    </w:p>
    <w:p w14:paraId="477FC077" w14:textId="77777777" w:rsidR="00F313C7" w:rsidRPr="00F313C7" w:rsidRDefault="00F313C7" w:rsidP="00F313C7">
      <w:pPr>
        <w:ind w:right="95"/>
        <w:jc w:val="both"/>
        <w:rPr>
          <w:rFonts w:cstheme="minorHAnsi"/>
          <w:noProof/>
        </w:rPr>
      </w:pPr>
      <w:r w:rsidRPr="00F313C7">
        <w:rPr>
          <w:rFonts w:cstheme="minorHAnsi"/>
          <w:noProof/>
        </w:rPr>
        <w:t>They include communication tools to help students dialogue with staff and peers within courses through email and publication board discussions. They can also show shared workspaces to support collaboration.</w:t>
      </w:r>
    </w:p>
    <w:p w14:paraId="0B076B40" w14:textId="77777777" w:rsidR="00F313C7" w:rsidRPr="00F313C7" w:rsidRDefault="00F313C7" w:rsidP="00F313C7">
      <w:pPr>
        <w:ind w:right="95"/>
        <w:jc w:val="both"/>
        <w:rPr>
          <w:rFonts w:cstheme="minorHAnsi"/>
          <w:noProof/>
        </w:rPr>
      </w:pPr>
      <w:r w:rsidRPr="00F313C7">
        <w:rPr>
          <w:rFonts w:cstheme="minorHAnsi"/>
          <w:noProof/>
        </w:rPr>
        <w:t>Curriculum design</w:t>
      </w:r>
    </w:p>
    <w:p w14:paraId="36AA3DCF" w14:textId="77777777" w:rsidR="00F313C7" w:rsidRPr="00F313C7" w:rsidRDefault="00F313C7" w:rsidP="00F313C7">
      <w:pPr>
        <w:ind w:right="95"/>
        <w:jc w:val="both"/>
        <w:rPr>
          <w:rFonts w:cstheme="minorHAnsi"/>
          <w:noProof/>
        </w:rPr>
      </w:pPr>
      <w:r w:rsidRPr="00F313C7">
        <w:rPr>
          <w:rFonts w:cstheme="minorHAnsi"/>
          <w:noProof/>
        </w:rPr>
        <w:t>One benefit of using VLEs is that organisations can prepare all staff to create the most of their system. However, VLEs have been criticised for not encouraging innovative curriculum design or delivering flexible ways for students to engage with content.</w:t>
      </w:r>
    </w:p>
    <w:p w14:paraId="3C11F395" w14:textId="77777777" w:rsidR="00F313C7" w:rsidRPr="00F313C7" w:rsidRDefault="00F313C7" w:rsidP="00F313C7">
      <w:pPr>
        <w:ind w:right="95"/>
        <w:jc w:val="both"/>
        <w:rPr>
          <w:rFonts w:cstheme="minorHAnsi"/>
          <w:noProof/>
        </w:rPr>
      </w:pPr>
      <w:r w:rsidRPr="00F313C7">
        <w:rPr>
          <w:rFonts w:cstheme="minorHAnsi"/>
          <w:noProof/>
        </w:rPr>
        <w:t xml:space="preserve">Staff can be tempted to upload all their existing content rather than consider how they could use technology to change the structure of the curriculum. </w:t>
      </w:r>
    </w:p>
    <w:p w14:paraId="17BA7C9D" w14:textId="77777777" w:rsidR="00F313C7" w:rsidRPr="00F313C7" w:rsidRDefault="00F313C7" w:rsidP="00F313C7">
      <w:pPr>
        <w:ind w:right="95"/>
        <w:jc w:val="both"/>
        <w:rPr>
          <w:rFonts w:cstheme="minorHAnsi"/>
          <w:noProof/>
        </w:rPr>
      </w:pPr>
      <w:r w:rsidRPr="00F313C7">
        <w:rPr>
          <w:rFonts w:cstheme="minorHAnsi"/>
          <w:noProof/>
        </w:rPr>
        <w:t>Inclusivity</w:t>
      </w:r>
    </w:p>
    <w:p w14:paraId="684B5292" w14:textId="77777777" w:rsidR="00F313C7" w:rsidRPr="00F313C7" w:rsidRDefault="00F313C7" w:rsidP="00F313C7">
      <w:pPr>
        <w:ind w:right="95"/>
        <w:jc w:val="both"/>
        <w:rPr>
          <w:rFonts w:cstheme="minorHAnsi"/>
          <w:noProof/>
        </w:rPr>
      </w:pPr>
      <w:r w:rsidRPr="00F313C7">
        <w:rPr>
          <w:rFonts w:cstheme="minorHAnsi"/>
          <w:noProof/>
        </w:rPr>
        <w:t>In addition to providing content in a range of configurations, students can also present coursework operating VLEs, including assessment and feedback through multiple selection questionnaires. But institutional license and control of these platforms can make it difficult to include participants from exceeding the institution, and they may not relate well with social networking or other outer technologies and services.</w:t>
      </w:r>
    </w:p>
    <w:p w14:paraId="2CABAC71" w14:textId="77777777" w:rsidR="00F313C7" w:rsidRPr="00F313C7" w:rsidRDefault="00F313C7" w:rsidP="00F313C7">
      <w:pPr>
        <w:ind w:right="95"/>
        <w:jc w:val="both"/>
        <w:rPr>
          <w:rFonts w:cstheme="minorHAnsi"/>
          <w:noProof/>
        </w:rPr>
      </w:pPr>
      <w:r w:rsidRPr="00F313C7">
        <w:rPr>
          <w:rFonts w:cstheme="minorHAnsi"/>
          <w:noProof/>
        </w:rPr>
        <w:t>Staff may not efficiently be able to share their practice beyond the institution if it needs authentication, so VLEs can hamper open practice by making publicly funded content available.</w:t>
      </w:r>
    </w:p>
    <w:p w14:paraId="51033920" w14:textId="77777777" w:rsidR="00F313C7" w:rsidRPr="00F313C7" w:rsidRDefault="00F313C7" w:rsidP="00F313C7">
      <w:pPr>
        <w:ind w:right="95"/>
        <w:jc w:val="both"/>
        <w:rPr>
          <w:rFonts w:cstheme="minorHAnsi"/>
          <w:noProof/>
        </w:rPr>
      </w:pPr>
      <w:r w:rsidRPr="00F313C7">
        <w:rPr>
          <w:rFonts w:cstheme="minorHAnsi"/>
          <w:noProof/>
        </w:rPr>
        <w:t>Some content creation instruments (for example, Xerte toolkits) get around this issue by sitting outside the VLE and including inbuilt export feeds for both public and private sharing options.</w:t>
      </w:r>
    </w:p>
    <w:p w14:paraId="03B364CF" w14:textId="77777777" w:rsidR="00F313C7" w:rsidRPr="00F313C7" w:rsidRDefault="00F313C7" w:rsidP="00F313C7">
      <w:pPr>
        <w:ind w:right="95"/>
        <w:jc w:val="both"/>
        <w:rPr>
          <w:rFonts w:cstheme="minorHAnsi"/>
          <w:noProof/>
        </w:rPr>
      </w:pPr>
      <w:r w:rsidRPr="00F313C7">
        <w:rPr>
          <w:rFonts w:cstheme="minorHAnsi"/>
          <w:noProof/>
        </w:rPr>
        <w:t>Personal learning environments</w:t>
      </w:r>
    </w:p>
    <w:p w14:paraId="142F070F" w14:textId="77777777" w:rsidR="00F313C7" w:rsidRPr="00F313C7" w:rsidRDefault="00F313C7" w:rsidP="00F313C7">
      <w:pPr>
        <w:ind w:right="95"/>
        <w:jc w:val="both"/>
        <w:rPr>
          <w:rFonts w:cstheme="minorHAnsi"/>
          <w:noProof/>
        </w:rPr>
      </w:pPr>
      <w:r w:rsidRPr="00F313C7">
        <w:rPr>
          <w:rFonts w:cstheme="minorHAnsi"/>
          <w:noProof/>
        </w:rPr>
        <w:t>The concept of personal learning environments (PLE) has been around since the early VLE systems (the first documented use of the term was at the Cetis conference in 2004). The idea acknowledges that learners need to make their learning environment and let them control it.</w:t>
      </w:r>
    </w:p>
    <w:p w14:paraId="705BCF01" w14:textId="3BE3645E" w:rsidR="00712495" w:rsidRDefault="00F313C7" w:rsidP="000F0AD6">
      <w:pPr>
        <w:ind w:right="95"/>
        <w:jc w:val="both"/>
        <w:rPr>
          <w:rFonts w:cstheme="minorHAnsi"/>
          <w:noProof/>
        </w:rPr>
      </w:pPr>
      <w:r w:rsidRPr="00F313C7">
        <w:rPr>
          <w:rFonts w:cstheme="minorHAnsi"/>
          <w:noProof/>
        </w:rPr>
        <w:t>This idea is specifically relevant for online learning, where students may decide which technologies and services are most relevant to them; this may include an institutional VLE.</w:t>
      </w:r>
      <w:sdt>
        <w:sdtPr>
          <w:rPr>
            <w:rFonts w:cstheme="minorHAnsi"/>
            <w:noProof/>
          </w:rPr>
          <w:id w:val="-919405325"/>
          <w:citation/>
        </w:sdtPr>
        <w:sdtContent>
          <w:r>
            <w:rPr>
              <w:rFonts w:cstheme="minorHAnsi"/>
              <w:noProof/>
            </w:rPr>
            <w:fldChar w:fldCharType="begin"/>
          </w:r>
          <w:r>
            <w:rPr>
              <w:rFonts w:cstheme="minorHAnsi"/>
              <w:noProof/>
            </w:rPr>
            <w:instrText xml:space="preserve"> CITATION jis16 \l 2057 </w:instrText>
          </w:r>
          <w:r>
            <w:rPr>
              <w:rFonts w:cstheme="minorHAnsi"/>
              <w:noProof/>
            </w:rPr>
            <w:fldChar w:fldCharType="separate"/>
          </w:r>
          <w:r w:rsidR="00245D32">
            <w:rPr>
              <w:rFonts w:cstheme="minorHAnsi"/>
              <w:noProof/>
            </w:rPr>
            <w:t xml:space="preserve"> </w:t>
          </w:r>
          <w:r w:rsidR="00245D32" w:rsidRPr="00245D32">
            <w:rPr>
              <w:rFonts w:cstheme="minorHAnsi"/>
              <w:noProof/>
            </w:rPr>
            <w:t>(jisc.ac.uk, 2016)</w:t>
          </w:r>
          <w:r>
            <w:rPr>
              <w:rFonts w:cstheme="minorHAnsi"/>
              <w:noProof/>
            </w:rPr>
            <w:fldChar w:fldCharType="end"/>
          </w:r>
        </w:sdtContent>
      </w:sdt>
    </w:p>
    <w:p w14:paraId="53E8DC40" w14:textId="27565838" w:rsidR="00712495" w:rsidRDefault="00712495" w:rsidP="000F0AD6">
      <w:pPr>
        <w:ind w:right="95"/>
        <w:jc w:val="both"/>
        <w:rPr>
          <w:rFonts w:cstheme="minorHAnsi"/>
          <w:noProof/>
        </w:rPr>
      </w:pPr>
    </w:p>
    <w:p w14:paraId="6CD3CC3F" w14:textId="144F6BF9" w:rsidR="00991A5C" w:rsidRDefault="00991A5C" w:rsidP="000F0AD6">
      <w:pPr>
        <w:ind w:right="95"/>
        <w:jc w:val="both"/>
        <w:rPr>
          <w:rFonts w:cstheme="minorHAnsi"/>
          <w:noProof/>
        </w:rPr>
      </w:pPr>
    </w:p>
    <w:p w14:paraId="45EDF644" w14:textId="77777777" w:rsidR="00991A5C" w:rsidRDefault="00991A5C" w:rsidP="000F0AD6">
      <w:pPr>
        <w:ind w:right="95"/>
        <w:jc w:val="both"/>
        <w:rPr>
          <w:rFonts w:cstheme="minorHAnsi"/>
          <w:noProof/>
        </w:rPr>
      </w:pPr>
    </w:p>
    <w:p w14:paraId="0B2BA7E0" w14:textId="33E0B015" w:rsidR="00712495" w:rsidRDefault="00712495" w:rsidP="000F0AD6">
      <w:pPr>
        <w:ind w:right="95"/>
        <w:jc w:val="both"/>
        <w:rPr>
          <w:rFonts w:cstheme="minorHAnsi"/>
          <w:noProof/>
        </w:rPr>
      </w:pPr>
    </w:p>
    <w:p w14:paraId="4DCFE8CC" w14:textId="3C22CBC7" w:rsidR="00991CD9" w:rsidRDefault="00991CD9" w:rsidP="000F0AD6">
      <w:pPr>
        <w:ind w:right="95"/>
        <w:jc w:val="both"/>
        <w:rPr>
          <w:rFonts w:cstheme="minorHAnsi"/>
          <w:noProof/>
        </w:rPr>
      </w:pPr>
    </w:p>
    <w:p w14:paraId="1DF059D3" w14:textId="77777777" w:rsidR="00991CD9" w:rsidRDefault="00991CD9" w:rsidP="000F0AD6">
      <w:pPr>
        <w:ind w:right="95"/>
        <w:jc w:val="both"/>
        <w:rPr>
          <w:rFonts w:cstheme="minorHAnsi"/>
          <w:noProof/>
        </w:rPr>
      </w:pPr>
    </w:p>
    <w:p w14:paraId="6F580A60" w14:textId="1F930574" w:rsidR="00712495" w:rsidRDefault="00712495" w:rsidP="000F0AD6">
      <w:pPr>
        <w:ind w:right="95"/>
        <w:jc w:val="both"/>
        <w:rPr>
          <w:rFonts w:cstheme="minorHAnsi"/>
          <w:noProof/>
        </w:rPr>
      </w:pPr>
    </w:p>
    <w:p w14:paraId="6645014A" w14:textId="004F5F09" w:rsidR="00712495" w:rsidRDefault="00712495" w:rsidP="000F0AD6">
      <w:pPr>
        <w:ind w:right="95"/>
        <w:jc w:val="both"/>
        <w:rPr>
          <w:rFonts w:cstheme="minorHAnsi"/>
          <w:noProof/>
        </w:rPr>
      </w:pPr>
    </w:p>
    <w:p w14:paraId="7262CBE9" w14:textId="7AC95EB7" w:rsidR="00DC4C0C" w:rsidRDefault="00DC4C0C" w:rsidP="00486C45">
      <w:pPr>
        <w:ind w:right="95"/>
        <w:jc w:val="both"/>
        <w:rPr>
          <w:rFonts w:cstheme="minorHAnsi"/>
          <w:b/>
          <w:bCs/>
          <w:i/>
          <w:iCs/>
          <w:noProof/>
          <w:sz w:val="28"/>
          <w:szCs w:val="28"/>
        </w:rPr>
      </w:pPr>
      <w:r w:rsidRPr="00DC4C0C">
        <w:rPr>
          <w:rFonts w:cstheme="minorHAnsi"/>
          <w:b/>
          <w:bCs/>
          <w:i/>
          <w:iCs/>
          <w:noProof/>
          <w:sz w:val="28"/>
          <w:szCs w:val="28"/>
        </w:rPr>
        <w:t>Positive and negative impact of VLE</w:t>
      </w:r>
      <w:r>
        <w:rPr>
          <w:rFonts w:cstheme="minorHAnsi"/>
          <w:b/>
          <w:bCs/>
          <w:i/>
          <w:iCs/>
          <w:noProof/>
          <w:sz w:val="28"/>
          <w:szCs w:val="28"/>
        </w:rPr>
        <w:t>.</w:t>
      </w:r>
    </w:p>
    <w:p w14:paraId="1A43886C" w14:textId="77777777" w:rsidR="00DC4C0C" w:rsidRPr="00DC4C0C" w:rsidRDefault="00DC4C0C" w:rsidP="00486C45">
      <w:pPr>
        <w:ind w:right="95"/>
        <w:jc w:val="both"/>
        <w:rPr>
          <w:rFonts w:cstheme="minorHAnsi"/>
          <w:b/>
          <w:bCs/>
          <w:i/>
          <w:iCs/>
          <w:noProof/>
          <w:sz w:val="28"/>
          <w:szCs w:val="28"/>
        </w:rPr>
      </w:pPr>
    </w:p>
    <w:p w14:paraId="72C278B8" w14:textId="5D6B2477" w:rsidR="00486C45" w:rsidRPr="00486C45" w:rsidRDefault="00486C45" w:rsidP="00486C45">
      <w:pPr>
        <w:ind w:right="95"/>
        <w:jc w:val="both"/>
        <w:rPr>
          <w:rFonts w:cstheme="minorHAnsi"/>
          <w:b/>
          <w:bCs/>
          <w:i/>
          <w:iCs/>
          <w:noProof/>
          <w:sz w:val="24"/>
          <w:szCs w:val="24"/>
        </w:rPr>
      </w:pPr>
      <w:r w:rsidRPr="00486C45">
        <w:rPr>
          <w:rFonts w:cstheme="minorHAnsi"/>
          <w:b/>
          <w:bCs/>
          <w:i/>
          <w:iCs/>
          <w:noProof/>
          <w:sz w:val="24"/>
          <w:szCs w:val="24"/>
        </w:rPr>
        <w:t>Known positive impacts of VLEs</w:t>
      </w:r>
    </w:p>
    <w:p w14:paraId="0E26ACF7" w14:textId="4D229640" w:rsidR="00712495" w:rsidRDefault="00486C45" w:rsidP="00486C45">
      <w:pPr>
        <w:ind w:right="95"/>
        <w:jc w:val="both"/>
        <w:rPr>
          <w:rFonts w:cstheme="minorHAnsi"/>
          <w:noProof/>
        </w:rPr>
      </w:pPr>
      <w:r w:rsidRPr="00486C45">
        <w:rPr>
          <w:rFonts w:cstheme="minorHAnsi"/>
          <w:noProof/>
        </w:rPr>
        <w:t>A study in the UK supports the positive impacts of the use of VLEs on student learning. Students operated a software collaboration tool allowing students and teachers to communicate online to improve their understanding and analytical skills. Students achieved significantly better on standardised tests in reading, language and vocabulary and on measures of depth of knowledge, multiple perspectives and independent thinking than students who did not use the software. The study concluded that VLEs maximise student reflection and encourage progressive thought and independent review.</w:t>
      </w:r>
    </w:p>
    <w:p w14:paraId="471027B2" w14:textId="77777777" w:rsidR="009A099F" w:rsidRPr="009A099F" w:rsidRDefault="009A099F" w:rsidP="009A099F">
      <w:pPr>
        <w:ind w:right="95"/>
        <w:jc w:val="both"/>
        <w:rPr>
          <w:rFonts w:cstheme="minorHAnsi"/>
          <w:noProof/>
        </w:rPr>
      </w:pPr>
      <w:r w:rsidRPr="009A099F">
        <w:rPr>
          <w:rFonts w:cstheme="minorHAnsi"/>
          <w:noProof/>
        </w:rPr>
        <w:t xml:space="preserve">Reasons why using a VLE might be motivating for students: </w:t>
      </w:r>
    </w:p>
    <w:p w14:paraId="51CFAE5B" w14:textId="77777777" w:rsidR="009A099F" w:rsidRPr="009A099F" w:rsidRDefault="009A099F" w:rsidP="009A099F">
      <w:pPr>
        <w:ind w:right="95"/>
        <w:jc w:val="both"/>
        <w:rPr>
          <w:rFonts w:cstheme="minorHAnsi"/>
          <w:noProof/>
        </w:rPr>
      </w:pPr>
      <w:r w:rsidRPr="009A099F">
        <w:rPr>
          <w:rFonts w:cstheme="minorHAnsi"/>
          <w:noProof/>
        </w:rPr>
        <w:t xml:space="preserve"> Control over learning - students can limit the tasks and activities they wish to engage in, they take responsibility for their learning. </w:t>
      </w:r>
    </w:p>
    <w:p w14:paraId="2760B8F8" w14:textId="77777777" w:rsidR="009A099F" w:rsidRPr="009A099F" w:rsidRDefault="009A099F" w:rsidP="009A099F">
      <w:pPr>
        <w:ind w:right="95"/>
        <w:jc w:val="both"/>
        <w:rPr>
          <w:rFonts w:cstheme="minorHAnsi"/>
          <w:noProof/>
        </w:rPr>
      </w:pPr>
      <w:r w:rsidRPr="009A099F">
        <w:rPr>
          <w:rFonts w:cstheme="minorHAnsi"/>
          <w:noProof/>
        </w:rPr>
        <w:t xml:space="preserve"> Ownership - boosted access to technologies has encouraged widening participation. The chance to learn informally at a time, place and pace to fit is highly motivating. </w:t>
      </w:r>
    </w:p>
    <w:p w14:paraId="44A4C8C0" w14:textId="77777777" w:rsidR="009A099F" w:rsidRPr="009A099F" w:rsidRDefault="009A099F" w:rsidP="009A099F">
      <w:pPr>
        <w:ind w:right="95"/>
        <w:jc w:val="both"/>
        <w:rPr>
          <w:rFonts w:cstheme="minorHAnsi"/>
          <w:noProof/>
        </w:rPr>
      </w:pPr>
      <w:r w:rsidRPr="009A099F">
        <w:rPr>
          <w:rFonts w:cstheme="minorHAnsi"/>
          <w:noProof/>
        </w:rPr>
        <w:t xml:space="preserve"> Fun - learning online can be associated with fun. </w:t>
      </w:r>
    </w:p>
    <w:p w14:paraId="00B6529C" w14:textId="77777777" w:rsidR="009A099F" w:rsidRPr="009A099F" w:rsidRDefault="009A099F" w:rsidP="009A099F">
      <w:pPr>
        <w:ind w:right="95"/>
        <w:jc w:val="both"/>
        <w:rPr>
          <w:rFonts w:cstheme="minorHAnsi"/>
          <w:noProof/>
        </w:rPr>
      </w:pPr>
      <w:r w:rsidRPr="009A099F">
        <w:rPr>
          <w:rFonts w:cstheme="minorHAnsi"/>
          <w:noProof/>
        </w:rPr>
        <w:t xml:space="preserve"> Communication - communication and cooperative learning, such as the use of platforms, chat and email for discussion and feedback. </w:t>
      </w:r>
    </w:p>
    <w:p w14:paraId="42EAF2C3" w14:textId="6D8BCA84" w:rsidR="009A099F" w:rsidRDefault="009A099F" w:rsidP="009A099F">
      <w:pPr>
        <w:ind w:right="95"/>
        <w:jc w:val="both"/>
        <w:rPr>
          <w:rFonts w:cstheme="minorHAnsi"/>
          <w:noProof/>
        </w:rPr>
      </w:pPr>
      <w:r w:rsidRPr="009A099F">
        <w:rPr>
          <w:rFonts w:cstheme="minorHAnsi"/>
          <w:noProof/>
        </w:rPr>
        <w:t> Learning-in-context – the chance to access resources and information in the appropriate context with the ability to share it with others.</w:t>
      </w:r>
    </w:p>
    <w:p w14:paraId="5D1FAD79" w14:textId="234EE296" w:rsidR="00712495" w:rsidRPr="00065ED7" w:rsidRDefault="00712495" w:rsidP="000F0AD6">
      <w:pPr>
        <w:ind w:right="95"/>
        <w:jc w:val="both"/>
        <w:rPr>
          <w:rFonts w:cstheme="minorHAnsi"/>
          <w:b/>
          <w:bCs/>
          <w:i/>
          <w:iCs/>
          <w:noProof/>
          <w:sz w:val="24"/>
          <w:szCs w:val="24"/>
        </w:rPr>
      </w:pPr>
    </w:p>
    <w:p w14:paraId="123FEA95" w14:textId="39171153" w:rsidR="00065ED7" w:rsidRPr="00065ED7" w:rsidRDefault="00065ED7" w:rsidP="00065ED7">
      <w:pPr>
        <w:ind w:right="95"/>
        <w:jc w:val="both"/>
        <w:rPr>
          <w:rFonts w:cstheme="minorHAnsi"/>
          <w:b/>
          <w:bCs/>
          <w:i/>
          <w:iCs/>
          <w:noProof/>
          <w:sz w:val="24"/>
          <w:szCs w:val="24"/>
        </w:rPr>
      </w:pPr>
      <w:r w:rsidRPr="00065ED7">
        <w:rPr>
          <w:rFonts w:cstheme="minorHAnsi"/>
          <w:b/>
          <w:bCs/>
          <w:i/>
          <w:iCs/>
          <w:noProof/>
          <w:sz w:val="24"/>
          <w:szCs w:val="24"/>
        </w:rPr>
        <w:t>General negative impacts of VLEs</w:t>
      </w:r>
    </w:p>
    <w:p w14:paraId="24574FFD" w14:textId="39863D52" w:rsidR="00712495" w:rsidRDefault="00065ED7" w:rsidP="00065ED7">
      <w:pPr>
        <w:ind w:right="95"/>
        <w:jc w:val="both"/>
        <w:rPr>
          <w:rFonts w:cstheme="minorHAnsi"/>
          <w:noProof/>
        </w:rPr>
      </w:pPr>
      <w:r w:rsidRPr="00065ED7">
        <w:rPr>
          <w:rFonts w:cstheme="minorHAnsi"/>
          <w:noProof/>
        </w:rPr>
        <w:t>Web-based instruction does not allow for the social and emotional interaction that takes place in traditional classrooms. Using a longitudinal experimental design, classes taught using VLEs with traditional teacher-led classes. They found no significant differences in learning performance between the environments. However, the participants in the VLE group reported being less satisfied with the learning process. Students in an online learning environment lack the opportunity and benefits of structured dialogue and the sense of community created in a traditional on-site classroom environment.</w:t>
      </w:r>
    </w:p>
    <w:p w14:paraId="6FF468E4" w14:textId="0E68E925" w:rsidR="00712495" w:rsidRDefault="00712495" w:rsidP="000F0AD6">
      <w:pPr>
        <w:ind w:right="95"/>
        <w:jc w:val="both"/>
        <w:rPr>
          <w:rFonts w:cstheme="minorHAnsi"/>
          <w:noProof/>
        </w:rPr>
      </w:pPr>
    </w:p>
    <w:p w14:paraId="69C4DCB9" w14:textId="40548C75" w:rsidR="00712495" w:rsidRDefault="00712495" w:rsidP="000F0AD6">
      <w:pPr>
        <w:ind w:right="95"/>
        <w:jc w:val="both"/>
        <w:rPr>
          <w:rFonts w:cstheme="minorHAnsi"/>
          <w:noProof/>
        </w:rPr>
      </w:pPr>
    </w:p>
    <w:p w14:paraId="069D49E3" w14:textId="5B2833B9" w:rsidR="00712495" w:rsidRDefault="00712495" w:rsidP="000F0AD6">
      <w:pPr>
        <w:ind w:right="95"/>
        <w:jc w:val="both"/>
        <w:rPr>
          <w:rFonts w:cstheme="minorHAnsi"/>
          <w:noProof/>
        </w:rPr>
      </w:pPr>
    </w:p>
    <w:p w14:paraId="30552B22" w14:textId="5C432AE0" w:rsidR="00712495" w:rsidRDefault="00712495" w:rsidP="000F0AD6">
      <w:pPr>
        <w:ind w:right="95"/>
        <w:jc w:val="both"/>
        <w:rPr>
          <w:rFonts w:cstheme="minorHAnsi"/>
          <w:noProof/>
        </w:rPr>
      </w:pPr>
    </w:p>
    <w:p w14:paraId="17D0C86A" w14:textId="77777777" w:rsidR="005E6E16" w:rsidRDefault="005E6E16" w:rsidP="000F0AD6">
      <w:pPr>
        <w:ind w:right="95"/>
        <w:jc w:val="both"/>
        <w:rPr>
          <w:rFonts w:cstheme="minorHAnsi"/>
          <w:noProof/>
        </w:rPr>
      </w:pPr>
    </w:p>
    <w:p w14:paraId="7E8B2B5D" w14:textId="3C0B8C11" w:rsidR="00712495" w:rsidRDefault="00712495" w:rsidP="000F0AD6">
      <w:pPr>
        <w:ind w:right="95"/>
        <w:jc w:val="both"/>
        <w:rPr>
          <w:rFonts w:cstheme="minorHAnsi"/>
          <w:noProof/>
        </w:rPr>
      </w:pPr>
    </w:p>
    <w:p w14:paraId="220936A1" w14:textId="568178C8" w:rsidR="00712495" w:rsidRDefault="00712495" w:rsidP="000F0AD6">
      <w:pPr>
        <w:ind w:right="95"/>
        <w:jc w:val="both"/>
        <w:rPr>
          <w:rFonts w:cstheme="minorHAnsi"/>
          <w:noProof/>
        </w:rPr>
      </w:pPr>
    </w:p>
    <w:p w14:paraId="670E5C63" w14:textId="099598F4" w:rsidR="00DC4C0C" w:rsidRPr="00DC4C0C" w:rsidRDefault="00DC4C0C" w:rsidP="00DC4C0C">
      <w:pPr>
        <w:ind w:right="95"/>
        <w:jc w:val="both"/>
        <w:rPr>
          <w:rFonts w:cstheme="minorHAnsi"/>
          <w:b/>
          <w:bCs/>
          <w:i/>
          <w:iCs/>
          <w:noProof/>
          <w:sz w:val="28"/>
          <w:szCs w:val="28"/>
        </w:rPr>
      </w:pPr>
      <w:bookmarkStart w:id="0" w:name="_Hlk111060263"/>
      <w:r>
        <w:rPr>
          <w:rFonts w:cstheme="minorHAnsi"/>
          <w:b/>
          <w:bCs/>
          <w:i/>
          <w:iCs/>
          <w:noProof/>
          <w:sz w:val="28"/>
          <w:szCs w:val="28"/>
        </w:rPr>
        <w:lastRenderedPageBreak/>
        <w:t>How to</w:t>
      </w:r>
      <w:r w:rsidRPr="00DC4C0C">
        <w:rPr>
          <w:rFonts w:cstheme="minorHAnsi"/>
          <w:b/>
          <w:bCs/>
          <w:i/>
          <w:iCs/>
          <w:noProof/>
          <w:sz w:val="28"/>
          <w:szCs w:val="28"/>
        </w:rPr>
        <w:t xml:space="preserve"> improve online learning.</w:t>
      </w:r>
    </w:p>
    <w:bookmarkEnd w:id="0"/>
    <w:p w14:paraId="2CFB3F65" w14:textId="77777777" w:rsidR="00DC4C0C" w:rsidRPr="00DC4C0C" w:rsidRDefault="00DC4C0C" w:rsidP="00DC4C0C">
      <w:pPr>
        <w:ind w:right="95"/>
        <w:jc w:val="both"/>
        <w:rPr>
          <w:rFonts w:cstheme="minorHAnsi"/>
          <w:noProof/>
        </w:rPr>
      </w:pPr>
    </w:p>
    <w:p w14:paraId="3DBBE214" w14:textId="77777777" w:rsidR="00DC4C0C" w:rsidRPr="00DC4C0C" w:rsidRDefault="00DC4C0C" w:rsidP="00DC4C0C">
      <w:pPr>
        <w:ind w:right="95"/>
        <w:jc w:val="both"/>
        <w:rPr>
          <w:rFonts w:cstheme="minorHAnsi"/>
          <w:noProof/>
        </w:rPr>
      </w:pPr>
      <w:r w:rsidRPr="00DC4C0C">
        <w:rPr>
          <w:rFonts w:cstheme="minorHAnsi"/>
          <w:noProof/>
        </w:rPr>
        <w:t>Regardless of how a student learns—in a traditional setting or online—a significant first step to improve online classes is learning results. A learning result is a statement that defines what knowledge, skills and values learners should have obtained by the end of a lecture or course.</w:t>
      </w:r>
    </w:p>
    <w:p w14:paraId="6BDCF1AE" w14:textId="77777777" w:rsidR="00DC4C0C" w:rsidRPr="00DC4C0C" w:rsidRDefault="00DC4C0C" w:rsidP="00DC4C0C">
      <w:pPr>
        <w:ind w:right="95"/>
        <w:jc w:val="both"/>
        <w:rPr>
          <w:rFonts w:cstheme="minorHAnsi"/>
          <w:noProof/>
        </w:rPr>
      </w:pPr>
      <w:r w:rsidRPr="00DC4C0C">
        <w:rPr>
          <w:rFonts w:cstheme="minorHAnsi"/>
          <w:noProof/>
        </w:rPr>
        <w:t>Identifying the desired learning results and related activities and inspections can help students and instructors comprehend the objectives of whatever they are learning. How they commune to the last lecture’s learning, the program they are following and the general goal.</w:t>
      </w:r>
    </w:p>
    <w:p w14:paraId="163086F1" w14:textId="77777777" w:rsidR="00DC4C0C" w:rsidRPr="00DC4C0C" w:rsidRDefault="00DC4C0C" w:rsidP="00DC4C0C">
      <w:pPr>
        <w:ind w:right="95"/>
        <w:jc w:val="both"/>
        <w:rPr>
          <w:rFonts w:cstheme="minorHAnsi"/>
          <w:noProof/>
        </w:rPr>
      </w:pPr>
      <w:r w:rsidRPr="00DC4C0C">
        <w:rPr>
          <w:rFonts w:cstheme="minorHAnsi"/>
          <w:noProof/>
        </w:rPr>
        <w:t>Note that the focus is on the student instead of the teacher. Be specific about the results of the course. What will the student need to show to be thriving in the lesson or program? Students more likely to fund themselves in it and see the online lecture through to its realisation.</w:t>
      </w:r>
    </w:p>
    <w:p w14:paraId="5EB58039" w14:textId="77777777" w:rsidR="00DC4C0C" w:rsidRPr="00DC4C0C" w:rsidRDefault="00DC4C0C" w:rsidP="00DC4C0C">
      <w:pPr>
        <w:ind w:right="95"/>
        <w:jc w:val="both"/>
        <w:rPr>
          <w:rFonts w:cstheme="minorHAnsi"/>
          <w:noProof/>
        </w:rPr>
      </w:pPr>
      <w:r w:rsidRPr="00DC4C0C">
        <w:rPr>
          <w:rFonts w:cstheme="minorHAnsi"/>
          <w:noProof/>
        </w:rPr>
        <w:t>Students should be capable to efficiently navigate online classes or Learning Management System (LMS) to find lecture materials, discussions, assessments, and records. Everything they need should be exactly where they would innately look for it.</w:t>
      </w:r>
    </w:p>
    <w:p w14:paraId="7404FF25" w14:textId="77777777" w:rsidR="00DC4C0C" w:rsidRPr="00DC4C0C" w:rsidRDefault="00DC4C0C" w:rsidP="00DC4C0C">
      <w:pPr>
        <w:ind w:right="95"/>
        <w:jc w:val="both"/>
        <w:rPr>
          <w:rFonts w:cstheme="minorHAnsi"/>
          <w:noProof/>
        </w:rPr>
      </w:pPr>
      <w:r w:rsidRPr="00DC4C0C">
        <w:rPr>
          <w:rFonts w:cstheme="minorHAnsi"/>
          <w:noProof/>
        </w:rPr>
        <w:t>Creating accessible content means reducing obstacles to comprehension and ensuring that content is available to everyone, including those with disabilities who speak languages other than English.</w:t>
      </w:r>
    </w:p>
    <w:p w14:paraId="7EBD129E" w14:textId="77777777" w:rsidR="00DC4C0C" w:rsidRPr="00DC4C0C" w:rsidRDefault="00DC4C0C" w:rsidP="00DC4C0C">
      <w:pPr>
        <w:ind w:right="95"/>
        <w:jc w:val="both"/>
        <w:rPr>
          <w:rFonts w:cstheme="minorHAnsi"/>
          <w:noProof/>
        </w:rPr>
      </w:pPr>
      <w:r w:rsidRPr="00DC4C0C">
        <w:rPr>
          <w:rFonts w:cstheme="minorHAnsi"/>
          <w:noProof/>
        </w:rPr>
        <w:t>It was discovered by research when an online lecture included an online community element, students were five times more involved and 16 times more potential to finish the course.</w:t>
      </w:r>
    </w:p>
    <w:p w14:paraId="3680320F" w14:textId="77777777" w:rsidR="00DC4C0C" w:rsidRPr="00DC4C0C" w:rsidRDefault="00DC4C0C" w:rsidP="00DC4C0C">
      <w:pPr>
        <w:ind w:right="95"/>
        <w:jc w:val="both"/>
        <w:rPr>
          <w:rFonts w:cstheme="minorHAnsi"/>
          <w:noProof/>
        </w:rPr>
      </w:pPr>
      <w:r w:rsidRPr="00DC4C0C">
        <w:rPr>
          <w:rFonts w:cstheme="minorHAnsi"/>
          <w:noProof/>
        </w:rPr>
        <w:t>When an online class requires community participation, students have more options to connect with tutors and fellow students to discuss their work, help each other, and share thoughts. Discussion boards are another excellent place for further discussions as they allow participants to reproduce the types of discussion they would expect to see in a face-to-face classroom environment.</w:t>
      </w:r>
    </w:p>
    <w:p w14:paraId="6F0D2A42" w14:textId="77777777" w:rsidR="00DC4C0C" w:rsidRPr="00DC4C0C" w:rsidRDefault="00DC4C0C" w:rsidP="00DC4C0C">
      <w:pPr>
        <w:ind w:right="95"/>
        <w:jc w:val="both"/>
        <w:rPr>
          <w:rFonts w:cstheme="minorHAnsi"/>
          <w:noProof/>
        </w:rPr>
      </w:pPr>
      <w:r w:rsidRPr="00DC4C0C">
        <w:rPr>
          <w:rFonts w:cstheme="minorHAnsi"/>
          <w:noProof/>
        </w:rPr>
        <w:t>Each online lesson should consist of a piece of information and a student action. These actions could include:</w:t>
      </w:r>
    </w:p>
    <w:p w14:paraId="671B2ABF" w14:textId="77777777" w:rsidR="00DC4C0C" w:rsidRPr="00DC4C0C" w:rsidRDefault="00DC4C0C" w:rsidP="00DC4C0C">
      <w:pPr>
        <w:ind w:right="95"/>
        <w:jc w:val="both"/>
        <w:rPr>
          <w:rFonts w:cstheme="minorHAnsi"/>
          <w:noProof/>
        </w:rPr>
      </w:pPr>
      <w:r w:rsidRPr="00DC4C0C">
        <w:rPr>
          <w:rFonts w:cstheme="minorHAnsi"/>
          <w:noProof/>
        </w:rPr>
        <w:t>Participating in an online forum</w:t>
      </w:r>
    </w:p>
    <w:p w14:paraId="1843DC7F" w14:textId="77777777" w:rsidR="00DC4C0C" w:rsidRPr="00DC4C0C" w:rsidRDefault="00DC4C0C" w:rsidP="00DC4C0C">
      <w:pPr>
        <w:ind w:right="95"/>
        <w:jc w:val="both"/>
        <w:rPr>
          <w:rFonts w:cstheme="minorHAnsi"/>
          <w:noProof/>
        </w:rPr>
      </w:pPr>
      <w:r w:rsidRPr="00DC4C0C">
        <w:rPr>
          <w:rFonts w:cstheme="minorHAnsi"/>
          <w:noProof/>
        </w:rPr>
        <w:t>Providing real life examples or scenarios</w:t>
      </w:r>
    </w:p>
    <w:p w14:paraId="7E6EB851" w14:textId="77777777" w:rsidR="00DC4C0C" w:rsidRPr="00DC4C0C" w:rsidRDefault="00DC4C0C" w:rsidP="00DC4C0C">
      <w:pPr>
        <w:ind w:right="95"/>
        <w:jc w:val="both"/>
        <w:rPr>
          <w:rFonts w:cstheme="minorHAnsi"/>
          <w:noProof/>
        </w:rPr>
      </w:pPr>
      <w:r w:rsidRPr="00DC4C0C">
        <w:rPr>
          <w:rFonts w:cstheme="minorHAnsi"/>
          <w:noProof/>
        </w:rPr>
        <w:t>Having a conversation (online or offline) with fellow students</w:t>
      </w:r>
    </w:p>
    <w:p w14:paraId="78A206DD" w14:textId="77777777" w:rsidR="00DC4C0C" w:rsidRPr="00DC4C0C" w:rsidRDefault="00DC4C0C" w:rsidP="00DC4C0C">
      <w:pPr>
        <w:ind w:right="95"/>
        <w:jc w:val="both"/>
        <w:rPr>
          <w:rFonts w:cstheme="minorHAnsi"/>
          <w:noProof/>
        </w:rPr>
      </w:pPr>
      <w:r w:rsidRPr="00DC4C0C">
        <w:rPr>
          <w:rFonts w:cstheme="minorHAnsi"/>
          <w:noProof/>
        </w:rPr>
        <w:t>Answering instructor-led questions</w:t>
      </w:r>
    </w:p>
    <w:p w14:paraId="7AEE4DD5" w14:textId="77777777" w:rsidR="00DC4C0C" w:rsidRPr="00DC4C0C" w:rsidRDefault="00DC4C0C" w:rsidP="00DC4C0C">
      <w:pPr>
        <w:ind w:right="95"/>
        <w:jc w:val="both"/>
        <w:rPr>
          <w:rFonts w:cstheme="minorHAnsi"/>
          <w:noProof/>
        </w:rPr>
      </w:pPr>
      <w:r w:rsidRPr="00DC4C0C">
        <w:rPr>
          <w:rFonts w:cstheme="minorHAnsi"/>
          <w:noProof/>
        </w:rPr>
        <w:t>Solving a problem</w:t>
      </w:r>
    </w:p>
    <w:p w14:paraId="63FC518B" w14:textId="232CE6D5" w:rsidR="00712495" w:rsidRDefault="00DC4C0C" w:rsidP="00DC4C0C">
      <w:pPr>
        <w:ind w:right="95"/>
        <w:jc w:val="both"/>
        <w:rPr>
          <w:rFonts w:cstheme="minorHAnsi"/>
          <w:noProof/>
        </w:rPr>
      </w:pPr>
      <w:r w:rsidRPr="00DC4C0C">
        <w:rPr>
          <w:rFonts w:cstheme="minorHAnsi"/>
          <w:noProof/>
        </w:rPr>
        <w:t>Reviewing what’s been learned in notes or journaling</w:t>
      </w:r>
    </w:p>
    <w:p w14:paraId="2F06D8EC" w14:textId="34BCAA1B" w:rsidR="00712495" w:rsidRDefault="00712495" w:rsidP="000F0AD6">
      <w:pPr>
        <w:ind w:right="95"/>
        <w:jc w:val="both"/>
        <w:rPr>
          <w:rFonts w:cstheme="minorHAnsi"/>
          <w:noProof/>
        </w:rPr>
      </w:pPr>
    </w:p>
    <w:p w14:paraId="44D69584" w14:textId="7732BC45" w:rsidR="00712495" w:rsidRDefault="00712495" w:rsidP="000F0AD6">
      <w:pPr>
        <w:ind w:right="95"/>
        <w:jc w:val="both"/>
        <w:rPr>
          <w:rFonts w:cstheme="minorHAnsi"/>
          <w:noProof/>
        </w:rPr>
      </w:pPr>
    </w:p>
    <w:p w14:paraId="706DA2AB" w14:textId="390660D9" w:rsidR="00712495" w:rsidRDefault="00712495" w:rsidP="000F0AD6">
      <w:pPr>
        <w:ind w:right="95"/>
        <w:jc w:val="both"/>
        <w:rPr>
          <w:rFonts w:cstheme="minorHAnsi"/>
          <w:noProof/>
        </w:rPr>
      </w:pPr>
    </w:p>
    <w:p w14:paraId="44BE3FDF" w14:textId="51A51C16" w:rsidR="00712495" w:rsidRDefault="00712495" w:rsidP="000F0AD6">
      <w:pPr>
        <w:ind w:right="95"/>
        <w:jc w:val="both"/>
        <w:rPr>
          <w:rFonts w:cstheme="minorHAnsi"/>
          <w:noProof/>
        </w:rPr>
      </w:pPr>
    </w:p>
    <w:p w14:paraId="46335C2C" w14:textId="15435F06" w:rsidR="00712495" w:rsidRDefault="00712495" w:rsidP="000F0AD6">
      <w:pPr>
        <w:ind w:right="95"/>
        <w:jc w:val="both"/>
        <w:rPr>
          <w:rFonts w:cstheme="minorHAnsi"/>
          <w:noProof/>
        </w:rPr>
      </w:pPr>
    </w:p>
    <w:p w14:paraId="54A11815" w14:textId="77777777" w:rsidR="005E6E16" w:rsidRDefault="005E6E16" w:rsidP="000F0AD6">
      <w:pPr>
        <w:ind w:right="95"/>
        <w:jc w:val="both"/>
        <w:rPr>
          <w:rFonts w:cstheme="minorHAnsi"/>
          <w:noProof/>
        </w:rPr>
      </w:pPr>
    </w:p>
    <w:p w14:paraId="006A2307" w14:textId="4E4C51FD" w:rsidR="00712495" w:rsidRDefault="00C32D0F" w:rsidP="000F0AD6">
      <w:pPr>
        <w:ind w:right="95"/>
        <w:jc w:val="both"/>
        <w:rPr>
          <w:rFonts w:cstheme="minorHAnsi"/>
          <w:b/>
          <w:bCs/>
          <w:i/>
          <w:iCs/>
          <w:noProof/>
          <w:sz w:val="28"/>
          <w:szCs w:val="28"/>
        </w:rPr>
      </w:pPr>
      <w:r w:rsidRPr="00C32D0F">
        <w:rPr>
          <w:rFonts w:cstheme="minorHAnsi"/>
          <w:b/>
          <w:bCs/>
          <w:i/>
          <w:iCs/>
          <w:noProof/>
          <w:sz w:val="28"/>
          <w:szCs w:val="28"/>
        </w:rPr>
        <w:t xml:space="preserve">Methods </w:t>
      </w:r>
    </w:p>
    <w:p w14:paraId="60F224C2" w14:textId="77777777" w:rsidR="00C32D0F" w:rsidRPr="00C32D0F" w:rsidRDefault="00C32D0F" w:rsidP="000F0AD6">
      <w:pPr>
        <w:ind w:right="95"/>
        <w:jc w:val="both"/>
        <w:rPr>
          <w:rFonts w:cstheme="minorHAnsi"/>
          <w:b/>
          <w:bCs/>
          <w:i/>
          <w:iCs/>
          <w:noProof/>
          <w:sz w:val="28"/>
          <w:szCs w:val="28"/>
        </w:rPr>
      </w:pPr>
    </w:p>
    <w:p w14:paraId="022EEE3E" w14:textId="77777777" w:rsidR="00C32D0F" w:rsidRPr="00C32D0F" w:rsidRDefault="00C32D0F" w:rsidP="00C32D0F">
      <w:pPr>
        <w:ind w:right="95"/>
        <w:jc w:val="both"/>
        <w:rPr>
          <w:rFonts w:cstheme="minorHAnsi"/>
          <w:noProof/>
        </w:rPr>
      </w:pPr>
      <w:r w:rsidRPr="00C32D0F">
        <w:rPr>
          <w:rFonts w:cstheme="minorHAnsi"/>
          <w:noProof/>
        </w:rPr>
        <w:t>Every way of conducting market analysis falls into one of these types, and it is crucial to understand the contrast between the two.</w:t>
      </w:r>
    </w:p>
    <w:p w14:paraId="5D766B3B" w14:textId="77777777" w:rsidR="00C32D0F" w:rsidRPr="00C32D0F" w:rsidRDefault="00C32D0F" w:rsidP="00C32D0F">
      <w:pPr>
        <w:ind w:right="95"/>
        <w:jc w:val="both"/>
        <w:rPr>
          <w:rFonts w:cstheme="minorHAnsi"/>
          <w:noProof/>
        </w:rPr>
      </w:pPr>
      <w:r w:rsidRPr="00C32D0F">
        <w:rPr>
          <w:rFonts w:cstheme="minorHAnsi"/>
          <w:noProof/>
        </w:rPr>
        <w:t>The critical difference between these two kinds of research is that primary research is collected first-hand whilst secondary research is gathered from pre-existing analyses.</w:t>
      </w:r>
    </w:p>
    <w:p w14:paraId="22FCA4CF" w14:textId="77777777" w:rsidR="00C32D0F" w:rsidRPr="00C32D0F" w:rsidRDefault="00C32D0F" w:rsidP="00C32D0F">
      <w:pPr>
        <w:ind w:right="95"/>
        <w:jc w:val="both"/>
        <w:rPr>
          <w:rFonts w:cstheme="minorHAnsi"/>
          <w:noProof/>
        </w:rPr>
      </w:pPr>
      <w:r w:rsidRPr="00C32D0F">
        <w:rPr>
          <w:rFonts w:cstheme="minorHAnsi"/>
          <w:noProof/>
        </w:rPr>
        <w:t>Primary research is also directed as field research. It applies original research, which is taken out first-hand, often for an exact purpose. It can be achieved through various methods, including secondary research, also called desk research. This kind of research depends on pre-existing databases such as business websites and market research reports. It is naturally brought out at a desk, either offline (via books, research documents, etc.) or online (via websites, pdf reports, etc.).</w:t>
      </w:r>
    </w:p>
    <w:p w14:paraId="514B52AB" w14:textId="77777777" w:rsidR="00C32D0F" w:rsidRPr="00C32D0F" w:rsidRDefault="00C32D0F" w:rsidP="00C32D0F">
      <w:pPr>
        <w:ind w:right="95"/>
        <w:jc w:val="both"/>
        <w:rPr>
          <w:rFonts w:cstheme="minorHAnsi"/>
          <w:noProof/>
        </w:rPr>
      </w:pPr>
      <w:r w:rsidRPr="00C32D0F">
        <w:rPr>
          <w:rFonts w:cstheme="minorHAnsi"/>
          <w:noProof/>
        </w:rPr>
        <w:t>Most market analyses will typically begin with secondary market research. This is usually triggered by typing a question into a search engine and is used as a knowledge basis from which conduct further analyses. Once it is specified what data already exists, the researcher can then decide whether to proceed with primary research or to delve more in-depth into secondary research.</w:t>
      </w:r>
    </w:p>
    <w:p w14:paraId="21877ADB" w14:textId="5146203F" w:rsidR="00DC4C0C" w:rsidRDefault="00C32D0F" w:rsidP="00C32D0F">
      <w:pPr>
        <w:ind w:right="95"/>
        <w:jc w:val="both"/>
        <w:rPr>
          <w:rFonts w:cstheme="minorHAnsi"/>
          <w:noProof/>
        </w:rPr>
      </w:pPr>
      <w:r w:rsidRPr="00C32D0F">
        <w:rPr>
          <w:rFonts w:cstheme="minorHAnsi"/>
          <w:noProof/>
        </w:rPr>
        <w:t>Primary research is usually noticed as being more valuable than secondary research as it responds to a specific question instead of depending on second-hand data, which was originally collected for a different purpose. This indicates that primary research is commonly more definitive than secondary research. However, it takes more time to complete this type of research and is, therefore, more pricey.</w:t>
      </w:r>
      <w:sdt>
        <w:sdtPr>
          <w:rPr>
            <w:rFonts w:cstheme="minorHAnsi"/>
            <w:noProof/>
          </w:rPr>
          <w:id w:val="-1621764352"/>
          <w:citation/>
        </w:sdtPr>
        <w:sdtContent>
          <w:r w:rsidR="00245D32">
            <w:rPr>
              <w:rFonts w:cstheme="minorHAnsi"/>
              <w:noProof/>
            </w:rPr>
            <w:fldChar w:fldCharType="begin"/>
          </w:r>
          <w:r w:rsidR="00245D32">
            <w:rPr>
              <w:rFonts w:cstheme="minorHAnsi"/>
              <w:noProof/>
            </w:rPr>
            <w:instrText xml:space="preserve"> CITATION sma22 \l 2057 </w:instrText>
          </w:r>
          <w:r w:rsidR="00245D32">
            <w:rPr>
              <w:rFonts w:cstheme="minorHAnsi"/>
              <w:noProof/>
            </w:rPr>
            <w:fldChar w:fldCharType="separate"/>
          </w:r>
          <w:r w:rsidR="00245D32">
            <w:rPr>
              <w:rFonts w:cstheme="minorHAnsi"/>
              <w:noProof/>
            </w:rPr>
            <w:t xml:space="preserve"> </w:t>
          </w:r>
          <w:r w:rsidR="00245D32" w:rsidRPr="00245D32">
            <w:rPr>
              <w:rFonts w:cstheme="minorHAnsi"/>
              <w:noProof/>
            </w:rPr>
            <w:t>(Anon., 2022)</w:t>
          </w:r>
          <w:r w:rsidR="00245D32">
            <w:rPr>
              <w:rFonts w:cstheme="minorHAnsi"/>
              <w:noProof/>
            </w:rPr>
            <w:fldChar w:fldCharType="end"/>
          </w:r>
        </w:sdtContent>
      </w:sdt>
    </w:p>
    <w:p w14:paraId="1FAE6D6E" w14:textId="01A8CA2A" w:rsidR="00DC4C0C" w:rsidRDefault="00DC4C0C" w:rsidP="000F0AD6">
      <w:pPr>
        <w:ind w:right="95"/>
        <w:jc w:val="both"/>
        <w:rPr>
          <w:rFonts w:cstheme="minorHAnsi"/>
          <w:noProof/>
        </w:rPr>
      </w:pPr>
    </w:p>
    <w:p w14:paraId="43605F63" w14:textId="6338204C" w:rsidR="00DC4C0C" w:rsidRDefault="00DC4C0C" w:rsidP="000F0AD6">
      <w:pPr>
        <w:ind w:right="95"/>
        <w:jc w:val="both"/>
        <w:rPr>
          <w:rFonts w:cstheme="minorHAnsi"/>
          <w:noProof/>
        </w:rPr>
      </w:pPr>
    </w:p>
    <w:p w14:paraId="7B3BE5E9" w14:textId="43F027D6" w:rsidR="00DC4C0C" w:rsidRDefault="00DC4C0C" w:rsidP="000F0AD6">
      <w:pPr>
        <w:ind w:right="95"/>
        <w:jc w:val="both"/>
        <w:rPr>
          <w:rFonts w:cstheme="minorHAnsi"/>
          <w:noProof/>
        </w:rPr>
      </w:pPr>
    </w:p>
    <w:p w14:paraId="6F3510E2" w14:textId="61D5ADA1" w:rsidR="00DC4C0C" w:rsidRDefault="00DC4C0C" w:rsidP="000F0AD6">
      <w:pPr>
        <w:ind w:right="95"/>
        <w:jc w:val="both"/>
        <w:rPr>
          <w:rFonts w:cstheme="minorHAnsi"/>
          <w:noProof/>
        </w:rPr>
      </w:pPr>
    </w:p>
    <w:p w14:paraId="5D72D952" w14:textId="1A0804D8" w:rsidR="00DC4C0C" w:rsidRDefault="00DC4C0C" w:rsidP="000F0AD6">
      <w:pPr>
        <w:ind w:right="95"/>
        <w:jc w:val="both"/>
        <w:rPr>
          <w:rFonts w:cstheme="minorHAnsi"/>
          <w:noProof/>
        </w:rPr>
      </w:pPr>
    </w:p>
    <w:p w14:paraId="40AE9515" w14:textId="24DB73D9" w:rsidR="00DC4C0C" w:rsidRDefault="00DC4C0C" w:rsidP="000F0AD6">
      <w:pPr>
        <w:ind w:right="95"/>
        <w:jc w:val="both"/>
        <w:rPr>
          <w:rFonts w:cstheme="minorHAnsi"/>
          <w:noProof/>
        </w:rPr>
      </w:pPr>
    </w:p>
    <w:p w14:paraId="11F81172" w14:textId="74C1EC12" w:rsidR="00B14348" w:rsidRDefault="00B14348" w:rsidP="000F0AD6">
      <w:pPr>
        <w:ind w:right="95"/>
        <w:jc w:val="both"/>
        <w:rPr>
          <w:rFonts w:cstheme="minorHAnsi"/>
          <w:noProof/>
        </w:rPr>
      </w:pPr>
    </w:p>
    <w:p w14:paraId="4E8A6E71" w14:textId="77777777" w:rsidR="00B14348" w:rsidRDefault="00B14348" w:rsidP="000F0AD6">
      <w:pPr>
        <w:ind w:right="95"/>
        <w:jc w:val="both"/>
        <w:rPr>
          <w:rFonts w:cstheme="minorHAnsi"/>
          <w:noProof/>
        </w:rPr>
      </w:pPr>
    </w:p>
    <w:p w14:paraId="24DCEFCC" w14:textId="4AE83249" w:rsidR="00DC4C0C" w:rsidRDefault="00DC4C0C" w:rsidP="000F0AD6">
      <w:pPr>
        <w:ind w:right="95"/>
        <w:jc w:val="both"/>
        <w:rPr>
          <w:rFonts w:cstheme="minorHAnsi"/>
          <w:noProof/>
        </w:rPr>
      </w:pPr>
    </w:p>
    <w:p w14:paraId="48DDF7CE" w14:textId="07D37D0E" w:rsidR="00DC4C0C" w:rsidRDefault="00DC4C0C" w:rsidP="000F0AD6">
      <w:pPr>
        <w:ind w:right="95"/>
        <w:jc w:val="both"/>
        <w:rPr>
          <w:rFonts w:cstheme="minorHAnsi"/>
          <w:noProof/>
        </w:rPr>
      </w:pPr>
    </w:p>
    <w:p w14:paraId="57714871" w14:textId="2FF50665" w:rsidR="00087C6F" w:rsidRDefault="00087C6F" w:rsidP="000F0AD6">
      <w:pPr>
        <w:ind w:right="95"/>
        <w:jc w:val="both"/>
        <w:rPr>
          <w:rFonts w:cstheme="minorHAnsi"/>
          <w:noProof/>
        </w:rPr>
      </w:pPr>
    </w:p>
    <w:p w14:paraId="66032762" w14:textId="220ABA83" w:rsidR="00087C6F" w:rsidRDefault="00087C6F" w:rsidP="000F0AD6">
      <w:pPr>
        <w:ind w:right="95"/>
        <w:jc w:val="both"/>
        <w:rPr>
          <w:rFonts w:cstheme="minorHAnsi"/>
          <w:noProof/>
        </w:rPr>
      </w:pPr>
    </w:p>
    <w:p w14:paraId="10A1FA40" w14:textId="310A27BE" w:rsidR="00087C6F" w:rsidRDefault="00087C6F" w:rsidP="000F0AD6">
      <w:pPr>
        <w:ind w:right="95"/>
        <w:jc w:val="both"/>
        <w:rPr>
          <w:rFonts w:cstheme="minorHAnsi"/>
          <w:noProof/>
        </w:rPr>
      </w:pPr>
    </w:p>
    <w:p w14:paraId="6DA36A3B" w14:textId="04ED8DE8" w:rsidR="00087C6F" w:rsidRDefault="00087C6F" w:rsidP="000F0AD6">
      <w:pPr>
        <w:ind w:right="95"/>
        <w:jc w:val="both"/>
        <w:rPr>
          <w:rFonts w:cstheme="minorHAnsi"/>
          <w:noProof/>
        </w:rPr>
      </w:pPr>
    </w:p>
    <w:p w14:paraId="2869A179" w14:textId="1774209B" w:rsidR="00571883" w:rsidRDefault="00571883" w:rsidP="000F0AD6">
      <w:pPr>
        <w:ind w:right="95"/>
        <w:jc w:val="both"/>
        <w:rPr>
          <w:rFonts w:cstheme="minorHAnsi"/>
          <w:b/>
          <w:bCs/>
          <w:i/>
          <w:iCs/>
          <w:noProof/>
          <w:sz w:val="28"/>
          <w:szCs w:val="28"/>
        </w:rPr>
      </w:pPr>
      <w:r w:rsidRPr="00571883">
        <w:rPr>
          <w:rFonts w:cstheme="minorHAnsi"/>
          <w:b/>
          <w:bCs/>
          <w:i/>
          <w:iCs/>
          <w:noProof/>
          <w:sz w:val="28"/>
          <w:szCs w:val="28"/>
        </w:rPr>
        <w:lastRenderedPageBreak/>
        <w:t>Results</w:t>
      </w:r>
    </w:p>
    <w:p w14:paraId="5D13907B" w14:textId="6C970FD4" w:rsidR="00571883" w:rsidRPr="00571883" w:rsidRDefault="00571883" w:rsidP="000F0AD6">
      <w:pPr>
        <w:ind w:right="95"/>
        <w:jc w:val="both"/>
        <w:rPr>
          <w:rFonts w:cstheme="minorHAnsi"/>
          <w:noProof/>
          <w:sz w:val="24"/>
          <w:szCs w:val="24"/>
        </w:rPr>
      </w:pPr>
      <w:r>
        <w:rPr>
          <w:rFonts w:cstheme="minorHAnsi"/>
          <w:noProof/>
          <w:sz w:val="24"/>
          <w:szCs w:val="24"/>
        </w:rPr>
        <w:t xml:space="preserve">Here is results I </w:t>
      </w:r>
      <w:r w:rsidR="00A972EF" w:rsidRPr="00A972EF">
        <w:rPr>
          <w:rFonts w:cstheme="minorHAnsi"/>
          <w:noProof/>
          <w:sz w:val="24"/>
          <w:szCs w:val="24"/>
        </w:rPr>
        <w:t xml:space="preserve">have collected from the respondents </w:t>
      </w:r>
      <w:r w:rsidR="00A972EF">
        <w:rPr>
          <w:rFonts w:cstheme="minorHAnsi"/>
          <w:noProof/>
          <w:sz w:val="24"/>
          <w:szCs w:val="24"/>
        </w:rPr>
        <w:t>in my</w:t>
      </w:r>
      <w:r w:rsidR="00A972EF" w:rsidRPr="00A972EF">
        <w:rPr>
          <w:rFonts w:cstheme="minorHAnsi"/>
          <w:noProof/>
          <w:sz w:val="24"/>
          <w:szCs w:val="24"/>
        </w:rPr>
        <w:t xml:space="preserve"> questionnaire</w:t>
      </w:r>
      <w:r w:rsidR="00A972EF">
        <w:rPr>
          <w:rFonts w:cstheme="minorHAnsi"/>
          <w:noProof/>
          <w:sz w:val="24"/>
          <w:szCs w:val="24"/>
        </w:rPr>
        <w:t>.</w:t>
      </w:r>
      <w:r w:rsidR="00B14348">
        <w:rPr>
          <w:rFonts w:cstheme="minorHAnsi"/>
          <w:noProof/>
          <w:sz w:val="24"/>
          <w:szCs w:val="24"/>
        </w:rPr>
        <w:t xml:space="preserve"> In this reserch we can see that our students are expereianced in VLE, they are not prefered VLE to classic learning</w:t>
      </w:r>
      <w:r w:rsidR="008340C0">
        <w:rPr>
          <w:rFonts w:cstheme="minorHAnsi"/>
          <w:noProof/>
          <w:sz w:val="24"/>
          <w:szCs w:val="24"/>
        </w:rPr>
        <w:t xml:space="preserve">. Most of them had proper trainig for using VLE. Student are prefere to continue to use VLE and contacting with lecturer and friends via VLE. Mostly had an online learning impact on their academic studies and ready to do studies in VLE. The University </w:t>
      </w:r>
      <w:r w:rsidR="00D14E48">
        <w:rPr>
          <w:rFonts w:cstheme="minorHAnsi"/>
          <w:noProof/>
          <w:sz w:val="24"/>
          <w:szCs w:val="24"/>
        </w:rPr>
        <w:t xml:space="preserve">e-learning platform does provided support to compleet our assigments. Most of students are find required recources in VLE. </w:t>
      </w:r>
    </w:p>
    <w:p w14:paraId="62F12D7F" w14:textId="596B5619" w:rsidR="00571883" w:rsidRDefault="00571883" w:rsidP="000F0AD6">
      <w:pPr>
        <w:ind w:right="95"/>
        <w:jc w:val="both"/>
        <w:rPr>
          <w:rFonts w:cstheme="minorHAnsi"/>
          <w:noProof/>
        </w:rPr>
      </w:pPr>
    </w:p>
    <w:tbl>
      <w:tblPr>
        <w:tblStyle w:val="TableGrid"/>
        <w:tblW w:w="0" w:type="auto"/>
        <w:tblLook w:val="04A0" w:firstRow="1" w:lastRow="0" w:firstColumn="1" w:lastColumn="0" w:noHBand="0" w:noVBand="1"/>
      </w:tblPr>
      <w:tblGrid>
        <w:gridCol w:w="4531"/>
        <w:gridCol w:w="1479"/>
        <w:gridCol w:w="3006"/>
      </w:tblGrid>
      <w:tr w:rsidR="00A972EF" w14:paraId="08843BD0" w14:textId="77777777" w:rsidTr="00DF3B0C">
        <w:trPr>
          <w:trHeight w:val="325"/>
        </w:trPr>
        <w:tc>
          <w:tcPr>
            <w:tcW w:w="4531" w:type="dxa"/>
          </w:tcPr>
          <w:p w14:paraId="337D59C6" w14:textId="0271A927" w:rsidR="00A972EF" w:rsidRDefault="00A972EF" w:rsidP="00A972EF">
            <w:pPr>
              <w:ind w:right="95"/>
              <w:jc w:val="center"/>
              <w:rPr>
                <w:rFonts w:cstheme="minorHAnsi"/>
                <w:noProof/>
              </w:rPr>
            </w:pPr>
            <w:r w:rsidRPr="00A972EF">
              <w:rPr>
                <w:rFonts w:cstheme="minorHAnsi"/>
                <w:noProof/>
              </w:rPr>
              <w:t>Questions</w:t>
            </w:r>
          </w:p>
        </w:tc>
        <w:tc>
          <w:tcPr>
            <w:tcW w:w="1479" w:type="dxa"/>
          </w:tcPr>
          <w:p w14:paraId="6AE9BE98" w14:textId="5C81C9ED" w:rsidR="00A972EF" w:rsidRDefault="00A972EF" w:rsidP="00A972EF">
            <w:pPr>
              <w:ind w:right="95"/>
              <w:jc w:val="center"/>
              <w:rPr>
                <w:rFonts w:cstheme="minorHAnsi"/>
                <w:noProof/>
              </w:rPr>
            </w:pPr>
            <w:r>
              <w:rPr>
                <w:rFonts w:cstheme="minorHAnsi"/>
                <w:noProof/>
              </w:rPr>
              <w:t xml:space="preserve">Yes </w:t>
            </w:r>
          </w:p>
        </w:tc>
        <w:tc>
          <w:tcPr>
            <w:tcW w:w="3006" w:type="dxa"/>
          </w:tcPr>
          <w:p w14:paraId="2441B9DE" w14:textId="153DF2F5" w:rsidR="00A972EF" w:rsidRDefault="00A972EF" w:rsidP="00A972EF">
            <w:pPr>
              <w:ind w:right="95"/>
              <w:jc w:val="center"/>
              <w:rPr>
                <w:rFonts w:cstheme="minorHAnsi"/>
                <w:noProof/>
              </w:rPr>
            </w:pPr>
            <w:r>
              <w:rPr>
                <w:rFonts w:cstheme="minorHAnsi"/>
                <w:noProof/>
              </w:rPr>
              <w:t>No</w:t>
            </w:r>
          </w:p>
        </w:tc>
      </w:tr>
      <w:tr w:rsidR="00A972EF" w14:paraId="0989EA26" w14:textId="77777777" w:rsidTr="00DF3B0C">
        <w:tc>
          <w:tcPr>
            <w:tcW w:w="4531" w:type="dxa"/>
          </w:tcPr>
          <w:p w14:paraId="53F75CF3" w14:textId="7CDB68DD" w:rsidR="00A972EF" w:rsidRDefault="00DF3B0C" w:rsidP="00DF3B0C">
            <w:pPr>
              <w:ind w:right="95"/>
              <w:rPr>
                <w:rFonts w:cstheme="minorHAnsi"/>
                <w:noProof/>
              </w:rPr>
            </w:pPr>
            <w:r w:rsidRPr="00DF3B0C">
              <w:rPr>
                <w:rFonts w:cstheme="minorHAnsi"/>
                <w:noProof/>
              </w:rPr>
              <w:t>Do you have an expereriance in relation to the usage of virtual Learning Envirment.</w:t>
            </w:r>
          </w:p>
        </w:tc>
        <w:tc>
          <w:tcPr>
            <w:tcW w:w="1479" w:type="dxa"/>
          </w:tcPr>
          <w:p w14:paraId="53B5AD91" w14:textId="329D24AA" w:rsidR="00A972EF" w:rsidRDefault="00DF3B0C" w:rsidP="00DF3B0C">
            <w:pPr>
              <w:ind w:right="95"/>
              <w:jc w:val="center"/>
              <w:rPr>
                <w:rFonts w:cstheme="minorHAnsi"/>
                <w:noProof/>
              </w:rPr>
            </w:pPr>
            <w:r>
              <w:rPr>
                <w:rFonts w:cstheme="minorHAnsi"/>
                <w:noProof/>
              </w:rPr>
              <w:t>15</w:t>
            </w:r>
          </w:p>
        </w:tc>
        <w:tc>
          <w:tcPr>
            <w:tcW w:w="3006" w:type="dxa"/>
          </w:tcPr>
          <w:p w14:paraId="7BD084F7" w14:textId="5194535E" w:rsidR="00A972EF" w:rsidRDefault="00DF3B0C" w:rsidP="00DF3B0C">
            <w:pPr>
              <w:ind w:right="95"/>
              <w:jc w:val="center"/>
              <w:rPr>
                <w:rFonts w:cstheme="minorHAnsi"/>
                <w:noProof/>
              </w:rPr>
            </w:pPr>
            <w:r>
              <w:rPr>
                <w:rFonts w:cstheme="minorHAnsi"/>
                <w:noProof/>
              </w:rPr>
              <w:t>4</w:t>
            </w:r>
          </w:p>
        </w:tc>
      </w:tr>
      <w:tr w:rsidR="00A972EF" w14:paraId="09CA6621" w14:textId="77777777" w:rsidTr="00DF3B0C">
        <w:tc>
          <w:tcPr>
            <w:tcW w:w="4531" w:type="dxa"/>
          </w:tcPr>
          <w:p w14:paraId="0AE8755F" w14:textId="46ED9A04" w:rsidR="00A972EF" w:rsidRDefault="00DF3B0C" w:rsidP="00DF3B0C">
            <w:pPr>
              <w:ind w:right="95"/>
              <w:rPr>
                <w:rFonts w:cstheme="minorHAnsi"/>
                <w:noProof/>
              </w:rPr>
            </w:pPr>
            <w:r w:rsidRPr="00DF3B0C">
              <w:rPr>
                <w:rFonts w:cstheme="minorHAnsi"/>
                <w:noProof/>
              </w:rPr>
              <w:t>Do you prefer to use VLE for your higher Studies</w:t>
            </w:r>
          </w:p>
        </w:tc>
        <w:tc>
          <w:tcPr>
            <w:tcW w:w="1479" w:type="dxa"/>
          </w:tcPr>
          <w:p w14:paraId="12EB6E85" w14:textId="46FD68BA" w:rsidR="00A972EF" w:rsidRDefault="00DF3B0C" w:rsidP="00DF3B0C">
            <w:pPr>
              <w:ind w:right="95"/>
              <w:jc w:val="center"/>
              <w:rPr>
                <w:rFonts w:cstheme="minorHAnsi"/>
                <w:noProof/>
              </w:rPr>
            </w:pPr>
            <w:r>
              <w:rPr>
                <w:rFonts w:cstheme="minorHAnsi"/>
                <w:noProof/>
              </w:rPr>
              <w:t>0</w:t>
            </w:r>
          </w:p>
        </w:tc>
        <w:tc>
          <w:tcPr>
            <w:tcW w:w="3006" w:type="dxa"/>
          </w:tcPr>
          <w:p w14:paraId="6CFB8FD9" w14:textId="6EEB8D03" w:rsidR="00A972EF" w:rsidRDefault="00DF3B0C" w:rsidP="00DF3B0C">
            <w:pPr>
              <w:ind w:right="95"/>
              <w:jc w:val="center"/>
              <w:rPr>
                <w:rFonts w:cstheme="minorHAnsi"/>
                <w:noProof/>
              </w:rPr>
            </w:pPr>
            <w:r>
              <w:rPr>
                <w:rFonts w:cstheme="minorHAnsi"/>
                <w:noProof/>
              </w:rPr>
              <w:t>19</w:t>
            </w:r>
          </w:p>
        </w:tc>
      </w:tr>
      <w:tr w:rsidR="00A972EF" w14:paraId="4262DBDB" w14:textId="77777777" w:rsidTr="00DF3B0C">
        <w:tc>
          <w:tcPr>
            <w:tcW w:w="4531" w:type="dxa"/>
          </w:tcPr>
          <w:p w14:paraId="34BCC1DA" w14:textId="48685635" w:rsidR="00A972EF" w:rsidRDefault="00DF3B0C" w:rsidP="00DF3B0C">
            <w:pPr>
              <w:ind w:right="95"/>
              <w:rPr>
                <w:rFonts w:cstheme="minorHAnsi"/>
                <w:noProof/>
              </w:rPr>
            </w:pPr>
            <w:r w:rsidRPr="00DF3B0C">
              <w:rPr>
                <w:rFonts w:cstheme="minorHAnsi"/>
                <w:noProof/>
              </w:rPr>
              <w:t>Did you have proper training to use University VLE to your studies</w:t>
            </w:r>
          </w:p>
        </w:tc>
        <w:tc>
          <w:tcPr>
            <w:tcW w:w="1479" w:type="dxa"/>
          </w:tcPr>
          <w:p w14:paraId="48659512" w14:textId="1E068E49" w:rsidR="00A972EF" w:rsidRDefault="00DF3B0C" w:rsidP="00DF3B0C">
            <w:pPr>
              <w:ind w:right="95"/>
              <w:jc w:val="center"/>
              <w:rPr>
                <w:rFonts w:cstheme="minorHAnsi"/>
                <w:noProof/>
              </w:rPr>
            </w:pPr>
            <w:r>
              <w:rPr>
                <w:rFonts w:cstheme="minorHAnsi"/>
                <w:noProof/>
              </w:rPr>
              <w:t>12</w:t>
            </w:r>
          </w:p>
        </w:tc>
        <w:tc>
          <w:tcPr>
            <w:tcW w:w="3006" w:type="dxa"/>
          </w:tcPr>
          <w:p w14:paraId="7C14BB50" w14:textId="7C8D3F50" w:rsidR="00A972EF" w:rsidRDefault="00DF3B0C" w:rsidP="00DF3B0C">
            <w:pPr>
              <w:ind w:right="95"/>
              <w:jc w:val="center"/>
              <w:rPr>
                <w:rFonts w:cstheme="minorHAnsi"/>
                <w:noProof/>
              </w:rPr>
            </w:pPr>
            <w:r>
              <w:rPr>
                <w:rFonts w:cstheme="minorHAnsi"/>
                <w:noProof/>
              </w:rPr>
              <w:t>7</w:t>
            </w:r>
          </w:p>
        </w:tc>
      </w:tr>
      <w:tr w:rsidR="00A972EF" w14:paraId="7F0E5066" w14:textId="77777777" w:rsidTr="00DF3B0C">
        <w:tc>
          <w:tcPr>
            <w:tcW w:w="4531" w:type="dxa"/>
          </w:tcPr>
          <w:p w14:paraId="65993AB2" w14:textId="500F916C" w:rsidR="00A972EF" w:rsidRDefault="00DF3B0C" w:rsidP="00DF3B0C">
            <w:pPr>
              <w:ind w:right="95"/>
              <w:rPr>
                <w:rFonts w:cstheme="minorHAnsi"/>
                <w:noProof/>
              </w:rPr>
            </w:pPr>
            <w:r w:rsidRPr="00DF3B0C">
              <w:rPr>
                <w:rFonts w:cstheme="minorHAnsi"/>
                <w:noProof/>
              </w:rPr>
              <w:t>Would you like to see that the University conltinue to use VLE platform after pandemic as well?</w:t>
            </w:r>
          </w:p>
        </w:tc>
        <w:tc>
          <w:tcPr>
            <w:tcW w:w="1479" w:type="dxa"/>
          </w:tcPr>
          <w:p w14:paraId="426DAC36" w14:textId="4598B3D9" w:rsidR="00A972EF" w:rsidRDefault="00DF3B0C" w:rsidP="00DF3B0C">
            <w:pPr>
              <w:ind w:right="95"/>
              <w:jc w:val="center"/>
              <w:rPr>
                <w:rFonts w:cstheme="minorHAnsi"/>
                <w:noProof/>
              </w:rPr>
            </w:pPr>
            <w:r>
              <w:rPr>
                <w:rFonts w:cstheme="minorHAnsi"/>
                <w:noProof/>
              </w:rPr>
              <w:t>13</w:t>
            </w:r>
          </w:p>
        </w:tc>
        <w:tc>
          <w:tcPr>
            <w:tcW w:w="3006" w:type="dxa"/>
          </w:tcPr>
          <w:p w14:paraId="04745C87" w14:textId="51C2D420" w:rsidR="00A972EF" w:rsidRDefault="00DF3B0C" w:rsidP="00DF3B0C">
            <w:pPr>
              <w:ind w:right="95"/>
              <w:jc w:val="center"/>
              <w:rPr>
                <w:rFonts w:cstheme="minorHAnsi"/>
                <w:noProof/>
              </w:rPr>
            </w:pPr>
            <w:r>
              <w:rPr>
                <w:rFonts w:cstheme="minorHAnsi"/>
                <w:noProof/>
              </w:rPr>
              <w:t>6</w:t>
            </w:r>
          </w:p>
        </w:tc>
      </w:tr>
      <w:tr w:rsidR="00A972EF" w14:paraId="1C0C8F5C" w14:textId="77777777" w:rsidTr="00DF3B0C">
        <w:tc>
          <w:tcPr>
            <w:tcW w:w="4531" w:type="dxa"/>
          </w:tcPr>
          <w:p w14:paraId="632F6372" w14:textId="611F349C" w:rsidR="00A972EF" w:rsidRDefault="00DF3B0C" w:rsidP="00DF3B0C">
            <w:pPr>
              <w:ind w:right="95"/>
              <w:rPr>
                <w:rFonts w:cstheme="minorHAnsi"/>
                <w:noProof/>
              </w:rPr>
            </w:pPr>
            <w:r w:rsidRPr="00DF3B0C">
              <w:rPr>
                <w:rFonts w:cstheme="minorHAnsi"/>
                <w:noProof/>
              </w:rPr>
              <w:t>Do you prefere to communicate with your lacturers and your friends via VLE?</w:t>
            </w:r>
          </w:p>
        </w:tc>
        <w:tc>
          <w:tcPr>
            <w:tcW w:w="1479" w:type="dxa"/>
          </w:tcPr>
          <w:p w14:paraId="2C06F923" w14:textId="139A047D" w:rsidR="00A972EF" w:rsidRDefault="00DF3B0C" w:rsidP="00DF3B0C">
            <w:pPr>
              <w:ind w:right="95"/>
              <w:jc w:val="center"/>
              <w:rPr>
                <w:rFonts w:cstheme="minorHAnsi"/>
                <w:noProof/>
              </w:rPr>
            </w:pPr>
            <w:r>
              <w:rPr>
                <w:rFonts w:cstheme="minorHAnsi"/>
                <w:noProof/>
              </w:rPr>
              <w:t>15</w:t>
            </w:r>
          </w:p>
        </w:tc>
        <w:tc>
          <w:tcPr>
            <w:tcW w:w="3006" w:type="dxa"/>
          </w:tcPr>
          <w:p w14:paraId="22907CB2" w14:textId="0E3865F9" w:rsidR="00A972EF" w:rsidRDefault="00DF3B0C" w:rsidP="00DF3B0C">
            <w:pPr>
              <w:ind w:right="95"/>
              <w:jc w:val="center"/>
              <w:rPr>
                <w:rFonts w:cstheme="minorHAnsi"/>
                <w:noProof/>
              </w:rPr>
            </w:pPr>
            <w:r>
              <w:rPr>
                <w:rFonts w:cstheme="minorHAnsi"/>
                <w:noProof/>
              </w:rPr>
              <w:t>4</w:t>
            </w:r>
          </w:p>
        </w:tc>
      </w:tr>
      <w:tr w:rsidR="00A972EF" w14:paraId="27C67B85" w14:textId="77777777" w:rsidTr="00DF3B0C">
        <w:tc>
          <w:tcPr>
            <w:tcW w:w="4531" w:type="dxa"/>
          </w:tcPr>
          <w:p w14:paraId="28E475F8" w14:textId="2C2053C3" w:rsidR="00A972EF" w:rsidRDefault="00DF3B0C" w:rsidP="000F0AD6">
            <w:pPr>
              <w:ind w:right="95"/>
              <w:jc w:val="both"/>
              <w:rPr>
                <w:rFonts w:cstheme="minorHAnsi"/>
                <w:noProof/>
              </w:rPr>
            </w:pPr>
            <w:r w:rsidRPr="00DF3B0C">
              <w:rPr>
                <w:rFonts w:cstheme="minorHAnsi"/>
                <w:noProof/>
              </w:rPr>
              <w:t>Please rate the inpact of the online learning platform on your academic studies during pandemic.</w:t>
            </w:r>
          </w:p>
        </w:tc>
        <w:tc>
          <w:tcPr>
            <w:tcW w:w="1479" w:type="dxa"/>
          </w:tcPr>
          <w:p w14:paraId="5F8E71C0" w14:textId="24A2C7D7" w:rsidR="00A972EF" w:rsidRDefault="00B14348" w:rsidP="00DF3B0C">
            <w:pPr>
              <w:ind w:right="95"/>
              <w:jc w:val="center"/>
              <w:rPr>
                <w:rFonts w:cstheme="minorHAnsi"/>
                <w:noProof/>
              </w:rPr>
            </w:pPr>
            <w:r>
              <w:rPr>
                <w:rFonts w:cstheme="minorHAnsi"/>
                <w:noProof/>
              </w:rPr>
              <w:t>9</w:t>
            </w:r>
          </w:p>
        </w:tc>
        <w:tc>
          <w:tcPr>
            <w:tcW w:w="3006" w:type="dxa"/>
          </w:tcPr>
          <w:p w14:paraId="76AEB79A" w14:textId="12FAF6AB" w:rsidR="00A972EF" w:rsidRDefault="00B14348" w:rsidP="00DF3B0C">
            <w:pPr>
              <w:ind w:right="95"/>
              <w:jc w:val="center"/>
              <w:rPr>
                <w:rFonts w:cstheme="minorHAnsi"/>
                <w:noProof/>
              </w:rPr>
            </w:pPr>
            <w:r>
              <w:rPr>
                <w:rFonts w:cstheme="minorHAnsi"/>
                <w:noProof/>
              </w:rPr>
              <w:t>10</w:t>
            </w:r>
          </w:p>
        </w:tc>
      </w:tr>
      <w:tr w:rsidR="00A972EF" w14:paraId="3F775C3F" w14:textId="77777777" w:rsidTr="00DF3B0C">
        <w:tc>
          <w:tcPr>
            <w:tcW w:w="4531" w:type="dxa"/>
          </w:tcPr>
          <w:p w14:paraId="047D5870" w14:textId="4C0B71B6" w:rsidR="00A972EF" w:rsidRDefault="00DF3B0C" w:rsidP="000F0AD6">
            <w:pPr>
              <w:ind w:right="95"/>
              <w:jc w:val="both"/>
              <w:rPr>
                <w:rFonts w:cstheme="minorHAnsi"/>
                <w:noProof/>
              </w:rPr>
            </w:pPr>
            <w:r w:rsidRPr="00DF3B0C">
              <w:rPr>
                <w:rFonts w:cstheme="minorHAnsi"/>
                <w:noProof/>
              </w:rPr>
              <w:t>Please rate your preference to do your studies in VLE.</w:t>
            </w:r>
          </w:p>
        </w:tc>
        <w:tc>
          <w:tcPr>
            <w:tcW w:w="1479" w:type="dxa"/>
          </w:tcPr>
          <w:p w14:paraId="57B6803A" w14:textId="63E80B46" w:rsidR="00A972EF" w:rsidRDefault="00B14348" w:rsidP="00DF3B0C">
            <w:pPr>
              <w:ind w:right="95"/>
              <w:jc w:val="center"/>
              <w:rPr>
                <w:rFonts w:cstheme="minorHAnsi"/>
                <w:noProof/>
              </w:rPr>
            </w:pPr>
            <w:r>
              <w:rPr>
                <w:rFonts w:cstheme="minorHAnsi"/>
                <w:noProof/>
              </w:rPr>
              <w:t>11</w:t>
            </w:r>
          </w:p>
        </w:tc>
        <w:tc>
          <w:tcPr>
            <w:tcW w:w="3006" w:type="dxa"/>
          </w:tcPr>
          <w:p w14:paraId="0F620C1D" w14:textId="58056D1F" w:rsidR="00A972EF" w:rsidRDefault="00B14348" w:rsidP="00DF3B0C">
            <w:pPr>
              <w:ind w:right="95"/>
              <w:jc w:val="center"/>
              <w:rPr>
                <w:rFonts w:cstheme="minorHAnsi"/>
                <w:noProof/>
              </w:rPr>
            </w:pPr>
            <w:r>
              <w:rPr>
                <w:rFonts w:cstheme="minorHAnsi"/>
                <w:noProof/>
              </w:rPr>
              <w:t>8</w:t>
            </w:r>
          </w:p>
        </w:tc>
      </w:tr>
      <w:tr w:rsidR="00DF3B0C" w14:paraId="08B36FD6" w14:textId="77777777" w:rsidTr="00DF3B0C">
        <w:tc>
          <w:tcPr>
            <w:tcW w:w="4531" w:type="dxa"/>
          </w:tcPr>
          <w:p w14:paraId="643C3BB6" w14:textId="6AAF0AF8" w:rsidR="00DF3B0C" w:rsidRDefault="00DF3B0C" w:rsidP="000F0AD6">
            <w:pPr>
              <w:ind w:right="95"/>
              <w:jc w:val="both"/>
              <w:rPr>
                <w:rFonts w:cstheme="minorHAnsi"/>
                <w:noProof/>
              </w:rPr>
            </w:pPr>
            <w:r w:rsidRPr="00DF3B0C">
              <w:rPr>
                <w:rFonts w:cstheme="minorHAnsi"/>
                <w:noProof/>
              </w:rPr>
              <w:t>Does University e-learning platform provide appropriate support to complete your assigments?</w:t>
            </w:r>
          </w:p>
        </w:tc>
        <w:tc>
          <w:tcPr>
            <w:tcW w:w="1479" w:type="dxa"/>
          </w:tcPr>
          <w:p w14:paraId="75CB9D0A" w14:textId="7B1562B3" w:rsidR="00DF3B0C" w:rsidRDefault="00B14348" w:rsidP="00DF3B0C">
            <w:pPr>
              <w:ind w:right="95"/>
              <w:jc w:val="center"/>
              <w:rPr>
                <w:rFonts w:cstheme="minorHAnsi"/>
                <w:noProof/>
              </w:rPr>
            </w:pPr>
            <w:r>
              <w:rPr>
                <w:rFonts w:cstheme="minorHAnsi"/>
                <w:noProof/>
              </w:rPr>
              <w:t>15</w:t>
            </w:r>
          </w:p>
        </w:tc>
        <w:tc>
          <w:tcPr>
            <w:tcW w:w="3006" w:type="dxa"/>
          </w:tcPr>
          <w:p w14:paraId="1F54865D" w14:textId="7E7860CA" w:rsidR="00DF3B0C" w:rsidRDefault="00B14348" w:rsidP="00DF3B0C">
            <w:pPr>
              <w:ind w:right="95"/>
              <w:jc w:val="center"/>
              <w:rPr>
                <w:rFonts w:cstheme="minorHAnsi"/>
                <w:noProof/>
              </w:rPr>
            </w:pPr>
            <w:r>
              <w:rPr>
                <w:rFonts w:cstheme="minorHAnsi"/>
                <w:noProof/>
              </w:rPr>
              <w:t>4</w:t>
            </w:r>
          </w:p>
        </w:tc>
      </w:tr>
      <w:tr w:rsidR="00DF3B0C" w14:paraId="527B9E6C" w14:textId="77777777" w:rsidTr="00DF3B0C">
        <w:tc>
          <w:tcPr>
            <w:tcW w:w="4531" w:type="dxa"/>
          </w:tcPr>
          <w:p w14:paraId="02A2D9F4" w14:textId="5F27FB05" w:rsidR="00DF3B0C" w:rsidRDefault="00DF3B0C" w:rsidP="000F0AD6">
            <w:pPr>
              <w:ind w:right="95"/>
              <w:jc w:val="both"/>
              <w:rPr>
                <w:rFonts w:cstheme="minorHAnsi"/>
                <w:noProof/>
              </w:rPr>
            </w:pPr>
            <w:r w:rsidRPr="00DF3B0C">
              <w:rPr>
                <w:rFonts w:cstheme="minorHAnsi"/>
                <w:noProof/>
              </w:rPr>
              <w:t>Do you find required and appropriate resources in VLE for each module which you study?</w:t>
            </w:r>
          </w:p>
        </w:tc>
        <w:tc>
          <w:tcPr>
            <w:tcW w:w="1479" w:type="dxa"/>
          </w:tcPr>
          <w:p w14:paraId="3C9005EF" w14:textId="2F66154B" w:rsidR="00DF3B0C" w:rsidRDefault="00B14348" w:rsidP="00DF3B0C">
            <w:pPr>
              <w:ind w:right="95"/>
              <w:jc w:val="center"/>
              <w:rPr>
                <w:rFonts w:cstheme="minorHAnsi"/>
                <w:noProof/>
              </w:rPr>
            </w:pPr>
            <w:r>
              <w:rPr>
                <w:rFonts w:cstheme="minorHAnsi"/>
                <w:noProof/>
              </w:rPr>
              <w:t>15</w:t>
            </w:r>
          </w:p>
        </w:tc>
        <w:tc>
          <w:tcPr>
            <w:tcW w:w="3006" w:type="dxa"/>
          </w:tcPr>
          <w:p w14:paraId="7C4086AD" w14:textId="7A4BBDED" w:rsidR="00DF3B0C" w:rsidRDefault="00B14348" w:rsidP="00DF3B0C">
            <w:pPr>
              <w:ind w:right="95"/>
              <w:jc w:val="center"/>
              <w:rPr>
                <w:rFonts w:cstheme="minorHAnsi"/>
                <w:noProof/>
              </w:rPr>
            </w:pPr>
            <w:r>
              <w:rPr>
                <w:rFonts w:cstheme="minorHAnsi"/>
                <w:noProof/>
              </w:rPr>
              <w:t>4</w:t>
            </w:r>
          </w:p>
        </w:tc>
      </w:tr>
      <w:tr w:rsidR="00DF3B0C" w14:paraId="09331A90" w14:textId="77777777" w:rsidTr="00DF3B0C">
        <w:tc>
          <w:tcPr>
            <w:tcW w:w="4531" w:type="dxa"/>
          </w:tcPr>
          <w:p w14:paraId="2311FDB5" w14:textId="6314B720" w:rsidR="00DF3B0C" w:rsidRPr="00DF3B0C" w:rsidRDefault="00DF3B0C" w:rsidP="000F0AD6">
            <w:pPr>
              <w:ind w:right="95"/>
              <w:jc w:val="both"/>
              <w:rPr>
                <w:rFonts w:cstheme="minorHAnsi"/>
                <w:noProof/>
              </w:rPr>
            </w:pPr>
            <w:r w:rsidRPr="00DF3B0C">
              <w:rPr>
                <w:rFonts w:cstheme="minorHAnsi"/>
                <w:noProof/>
              </w:rPr>
              <w:t>Since lockdown, how satisfied are you in relation to the support which you received from lecturers, university admin and management through VLE towards you studies?</w:t>
            </w:r>
          </w:p>
        </w:tc>
        <w:tc>
          <w:tcPr>
            <w:tcW w:w="1479" w:type="dxa"/>
          </w:tcPr>
          <w:p w14:paraId="043EBD5C" w14:textId="46C22B94" w:rsidR="00DF3B0C" w:rsidRDefault="00B14348" w:rsidP="00DF3B0C">
            <w:pPr>
              <w:ind w:right="95"/>
              <w:jc w:val="center"/>
              <w:rPr>
                <w:rFonts w:cstheme="minorHAnsi"/>
                <w:noProof/>
              </w:rPr>
            </w:pPr>
            <w:r>
              <w:rPr>
                <w:rFonts w:cstheme="minorHAnsi"/>
                <w:noProof/>
              </w:rPr>
              <w:t>7</w:t>
            </w:r>
          </w:p>
        </w:tc>
        <w:tc>
          <w:tcPr>
            <w:tcW w:w="3006" w:type="dxa"/>
          </w:tcPr>
          <w:p w14:paraId="75F3132A" w14:textId="220E979F" w:rsidR="00DF3B0C" w:rsidRDefault="00B14348" w:rsidP="00DF3B0C">
            <w:pPr>
              <w:ind w:right="95"/>
              <w:jc w:val="center"/>
              <w:rPr>
                <w:rFonts w:cstheme="minorHAnsi"/>
                <w:noProof/>
              </w:rPr>
            </w:pPr>
            <w:r>
              <w:rPr>
                <w:rFonts w:cstheme="minorHAnsi"/>
                <w:noProof/>
              </w:rPr>
              <w:t>5</w:t>
            </w:r>
          </w:p>
        </w:tc>
      </w:tr>
    </w:tbl>
    <w:p w14:paraId="05D2EBAE" w14:textId="07A82996" w:rsidR="00571883" w:rsidRDefault="00571883" w:rsidP="000F0AD6">
      <w:pPr>
        <w:ind w:right="95"/>
        <w:jc w:val="both"/>
        <w:rPr>
          <w:rFonts w:cstheme="minorHAnsi"/>
          <w:noProof/>
        </w:rPr>
      </w:pPr>
    </w:p>
    <w:p w14:paraId="59501BE2" w14:textId="714A9660" w:rsidR="00571883" w:rsidRDefault="00571883" w:rsidP="000F0AD6">
      <w:pPr>
        <w:ind w:right="95"/>
        <w:jc w:val="both"/>
        <w:rPr>
          <w:rFonts w:cstheme="minorHAnsi"/>
          <w:noProof/>
        </w:rPr>
      </w:pPr>
    </w:p>
    <w:p w14:paraId="5577C295" w14:textId="6E70A292" w:rsidR="00571883" w:rsidRDefault="00571883" w:rsidP="000F0AD6">
      <w:pPr>
        <w:ind w:right="95"/>
        <w:jc w:val="both"/>
        <w:rPr>
          <w:rFonts w:cstheme="minorHAnsi"/>
          <w:noProof/>
        </w:rPr>
      </w:pPr>
    </w:p>
    <w:p w14:paraId="7219B013" w14:textId="5E84BE9D" w:rsidR="00571883" w:rsidRDefault="00571883" w:rsidP="000F0AD6">
      <w:pPr>
        <w:ind w:right="95"/>
        <w:jc w:val="both"/>
        <w:rPr>
          <w:rFonts w:cstheme="minorHAnsi"/>
          <w:noProof/>
        </w:rPr>
      </w:pPr>
    </w:p>
    <w:p w14:paraId="259174AA" w14:textId="58355940" w:rsidR="00571883" w:rsidRDefault="00571883" w:rsidP="000F0AD6">
      <w:pPr>
        <w:ind w:right="95"/>
        <w:jc w:val="both"/>
        <w:rPr>
          <w:rFonts w:cstheme="minorHAnsi"/>
          <w:noProof/>
        </w:rPr>
      </w:pPr>
    </w:p>
    <w:p w14:paraId="11ADCEA2" w14:textId="53DCE349" w:rsidR="00571883" w:rsidRDefault="00571883" w:rsidP="000F0AD6">
      <w:pPr>
        <w:ind w:right="95"/>
        <w:jc w:val="both"/>
        <w:rPr>
          <w:rFonts w:cstheme="minorHAnsi"/>
          <w:noProof/>
        </w:rPr>
      </w:pPr>
    </w:p>
    <w:p w14:paraId="720F1713" w14:textId="452FD2FC" w:rsidR="00DC4C0C" w:rsidRDefault="00DC4C0C" w:rsidP="000F0AD6">
      <w:pPr>
        <w:ind w:right="95"/>
        <w:jc w:val="both"/>
        <w:rPr>
          <w:rFonts w:cstheme="minorHAnsi"/>
          <w:noProof/>
        </w:rPr>
      </w:pPr>
    </w:p>
    <w:p w14:paraId="2EFD5C00" w14:textId="03376810" w:rsidR="00991CD9" w:rsidRPr="00991CD9" w:rsidRDefault="00991CD9" w:rsidP="000F0AD6">
      <w:pPr>
        <w:ind w:right="95"/>
        <w:jc w:val="both"/>
        <w:rPr>
          <w:rFonts w:cstheme="minorHAnsi"/>
          <w:b/>
          <w:bCs/>
          <w:i/>
          <w:iCs/>
          <w:noProof/>
          <w:sz w:val="28"/>
          <w:szCs w:val="28"/>
        </w:rPr>
      </w:pPr>
      <w:r w:rsidRPr="00991CD9">
        <w:rPr>
          <w:rFonts w:cstheme="minorHAnsi"/>
          <w:b/>
          <w:bCs/>
          <w:i/>
          <w:iCs/>
          <w:noProof/>
          <w:sz w:val="28"/>
          <w:szCs w:val="28"/>
        </w:rPr>
        <w:lastRenderedPageBreak/>
        <w:t>Conclusion</w:t>
      </w:r>
    </w:p>
    <w:p w14:paraId="2A601F92" w14:textId="3DCE50C5" w:rsidR="00991CD9" w:rsidRDefault="00991CD9" w:rsidP="000F0AD6">
      <w:pPr>
        <w:ind w:right="95"/>
        <w:jc w:val="both"/>
        <w:rPr>
          <w:rFonts w:cstheme="minorHAnsi"/>
          <w:noProof/>
        </w:rPr>
      </w:pPr>
      <w:r w:rsidRPr="00991CD9">
        <w:rPr>
          <w:rFonts w:cstheme="minorHAnsi"/>
          <w:noProof/>
        </w:rPr>
        <w:t>In conclusion, the main objective of this analysis was to research and explore the current status of virtual learning environments at UWTSD, as well as to explore the problems that UWTSD face in implementing virtual learning circumstances in teaching and learning practice, and to implement a virtual learning environment with suggested additional elements that can help to minimize the teaching and learning practices issues in this.  As a result of the research, VLE implementation was found to be entirely supported. To summarize, the research questions was achieved one of the researches aims, and it does have an impact on students' VLE implementation.</w:t>
      </w:r>
    </w:p>
    <w:p w14:paraId="76D58B2E" w14:textId="79496988" w:rsidR="00991CD9" w:rsidRDefault="00991CD9" w:rsidP="000F0AD6">
      <w:pPr>
        <w:ind w:right="95"/>
        <w:jc w:val="both"/>
        <w:rPr>
          <w:rFonts w:cstheme="minorHAnsi"/>
          <w:noProof/>
        </w:rPr>
      </w:pPr>
    </w:p>
    <w:p w14:paraId="10627022" w14:textId="2B748738" w:rsidR="00991CD9" w:rsidRDefault="00991CD9" w:rsidP="000F0AD6">
      <w:pPr>
        <w:ind w:right="95"/>
        <w:jc w:val="both"/>
        <w:rPr>
          <w:rFonts w:cstheme="minorHAnsi"/>
          <w:noProof/>
        </w:rPr>
      </w:pPr>
    </w:p>
    <w:p w14:paraId="30743208" w14:textId="74B029B4" w:rsidR="00991CD9" w:rsidRDefault="00991CD9" w:rsidP="000F0AD6">
      <w:pPr>
        <w:ind w:right="95"/>
        <w:jc w:val="both"/>
        <w:rPr>
          <w:rFonts w:cstheme="minorHAnsi"/>
          <w:noProof/>
        </w:rPr>
      </w:pPr>
    </w:p>
    <w:p w14:paraId="253CE590" w14:textId="2C3F92DD" w:rsidR="00991CD9" w:rsidRDefault="00991CD9" w:rsidP="000F0AD6">
      <w:pPr>
        <w:ind w:right="95"/>
        <w:jc w:val="both"/>
        <w:rPr>
          <w:rFonts w:cstheme="minorHAnsi"/>
          <w:noProof/>
        </w:rPr>
      </w:pPr>
    </w:p>
    <w:p w14:paraId="1DF2020D" w14:textId="6845776D" w:rsidR="00991CD9" w:rsidRDefault="00991CD9" w:rsidP="000F0AD6">
      <w:pPr>
        <w:ind w:right="95"/>
        <w:jc w:val="both"/>
        <w:rPr>
          <w:rFonts w:cstheme="minorHAnsi"/>
          <w:noProof/>
        </w:rPr>
      </w:pPr>
    </w:p>
    <w:p w14:paraId="4C036E1C" w14:textId="3AA3F606" w:rsidR="00991CD9" w:rsidRDefault="00991CD9" w:rsidP="000F0AD6">
      <w:pPr>
        <w:ind w:right="95"/>
        <w:jc w:val="both"/>
        <w:rPr>
          <w:rFonts w:cstheme="minorHAnsi"/>
          <w:noProof/>
        </w:rPr>
      </w:pPr>
    </w:p>
    <w:p w14:paraId="3F221374" w14:textId="195129BA" w:rsidR="00991CD9" w:rsidRDefault="00991CD9" w:rsidP="000F0AD6">
      <w:pPr>
        <w:ind w:right="95"/>
        <w:jc w:val="both"/>
        <w:rPr>
          <w:rFonts w:cstheme="minorHAnsi"/>
          <w:noProof/>
        </w:rPr>
      </w:pPr>
    </w:p>
    <w:p w14:paraId="59BA7D37" w14:textId="62628D1B" w:rsidR="00991CD9" w:rsidRDefault="00991CD9" w:rsidP="000F0AD6">
      <w:pPr>
        <w:ind w:right="95"/>
        <w:jc w:val="both"/>
        <w:rPr>
          <w:rFonts w:cstheme="minorHAnsi"/>
          <w:noProof/>
        </w:rPr>
      </w:pPr>
    </w:p>
    <w:p w14:paraId="79CC34C0" w14:textId="2A1091D4" w:rsidR="00991CD9" w:rsidRDefault="00991CD9" w:rsidP="000F0AD6">
      <w:pPr>
        <w:ind w:right="95"/>
        <w:jc w:val="both"/>
        <w:rPr>
          <w:rFonts w:cstheme="minorHAnsi"/>
          <w:noProof/>
        </w:rPr>
      </w:pPr>
    </w:p>
    <w:p w14:paraId="58B73107" w14:textId="06E0D088" w:rsidR="00991CD9" w:rsidRDefault="00991CD9" w:rsidP="000F0AD6">
      <w:pPr>
        <w:ind w:right="95"/>
        <w:jc w:val="both"/>
        <w:rPr>
          <w:rFonts w:cstheme="minorHAnsi"/>
          <w:noProof/>
        </w:rPr>
      </w:pPr>
    </w:p>
    <w:p w14:paraId="79ACB5F6" w14:textId="71CDA649" w:rsidR="00991CD9" w:rsidRDefault="00991CD9" w:rsidP="000F0AD6">
      <w:pPr>
        <w:ind w:right="95"/>
        <w:jc w:val="both"/>
        <w:rPr>
          <w:rFonts w:cstheme="minorHAnsi"/>
          <w:noProof/>
        </w:rPr>
      </w:pPr>
    </w:p>
    <w:p w14:paraId="79712B89" w14:textId="05A03211" w:rsidR="00991CD9" w:rsidRDefault="00991CD9" w:rsidP="000F0AD6">
      <w:pPr>
        <w:ind w:right="95"/>
        <w:jc w:val="both"/>
        <w:rPr>
          <w:rFonts w:cstheme="minorHAnsi"/>
          <w:noProof/>
        </w:rPr>
      </w:pPr>
    </w:p>
    <w:p w14:paraId="6DAD5D10" w14:textId="2ED81311" w:rsidR="00991CD9" w:rsidRDefault="00991CD9" w:rsidP="000F0AD6">
      <w:pPr>
        <w:ind w:right="95"/>
        <w:jc w:val="both"/>
        <w:rPr>
          <w:rFonts w:cstheme="minorHAnsi"/>
          <w:noProof/>
        </w:rPr>
      </w:pPr>
    </w:p>
    <w:p w14:paraId="32604E84" w14:textId="33B0E18A" w:rsidR="00991CD9" w:rsidRDefault="00991CD9" w:rsidP="000F0AD6">
      <w:pPr>
        <w:ind w:right="95"/>
        <w:jc w:val="both"/>
        <w:rPr>
          <w:rFonts w:cstheme="minorHAnsi"/>
          <w:noProof/>
        </w:rPr>
      </w:pPr>
    </w:p>
    <w:p w14:paraId="23C93ED4" w14:textId="7A7C20BB" w:rsidR="00991CD9" w:rsidRDefault="00991CD9" w:rsidP="000F0AD6">
      <w:pPr>
        <w:ind w:right="95"/>
        <w:jc w:val="both"/>
        <w:rPr>
          <w:rFonts w:cstheme="minorHAnsi"/>
          <w:noProof/>
        </w:rPr>
      </w:pPr>
    </w:p>
    <w:p w14:paraId="07009E59" w14:textId="3DC76BE9" w:rsidR="00991CD9" w:rsidRDefault="00991CD9" w:rsidP="000F0AD6">
      <w:pPr>
        <w:ind w:right="95"/>
        <w:jc w:val="both"/>
        <w:rPr>
          <w:rFonts w:cstheme="minorHAnsi"/>
          <w:noProof/>
        </w:rPr>
      </w:pPr>
    </w:p>
    <w:p w14:paraId="2683B099" w14:textId="251AA717" w:rsidR="00991CD9" w:rsidRDefault="00991CD9" w:rsidP="000F0AD6">
      <w:pPr>
        <w:ind w:right="95"/>
        <w:jc w:val="both"/>
        <w:rPr>
          <w:rFonts w:cstheme="minorHAnsi"/>
          <w:noProof/>
        </w:rPr>
      </w:pPr>
    </w:p>
    <w:p w14:paraId="0A88D81A" w14:textId="3ED72082" w:rsidR="00991CD9" w:rsidRDefault="00991CD9" w:rsidP="000F0AD6">
      <w:pPr>
        <w:ind w:right="95"/>
        <w:jc w:val="both"/>
        <w:rPr>
          <w:rFonts w:cstheme="minorHAnsi"/>
          <w:noProof/>
        </w:rPr>
      </w:pPr>
    </w:p>
    <w:p w14:paraId="5E06E481" w14:textId="49791B6E" w:rsidR="00991CD9" w:rsidRDefault="00991CD9" w:rsidP="000F0AD6">
      <w:pPr>
        <w:ind w:right="95"/>
        <w:jc w:val="both"/>
        <w:rPr>
          <w:rFonts w:cstheme="minorHAnsi"/>
          <w:noProof/>
        </w:rPr>
      </w:pPr>
    </w:p>
    <w:p w14:paraId="461E1A63" w14:textId="0BE71020" w:rsidR="00991CD9" w:rsidRDefault="00991CD9" w:rsidP="000F0AD6">
      <w:pPr>
        <w:ind w:right="95"/>
        <w:jc w:val="both"/>
        <w:rPr>
          <w:rFonts w:cstheme="minorHAnsi"/>
          <w:noProof/>
        </w:rPr>
      </w:pPr>
    </w:p>
    <w:p w14:paraId="3A624C08" w14:textId="680B8F6B" w:rsidR="00991CD9" w:rsidRDefault="00991CD9" w:rsidP="000F0AD6">
      <w:pPr>
        <w:ind w:right="95"/>
        <w:jc w:val="both"/>
        <w:rPr>
          <w:rFonts w:cstheme="minorHAnsi"/>
          <w:noProof/>
        </w:rPr>
      </w:pPr>
    </w:p>
    <w:p w14:paraId="1E89E4C6" w14:textId="2B1A3ECC" w:rsidR="00991CD9" w:rsidRDefault="00991CD9" w:rsidP="000F0AD6">
      <w:pPr>
        <w:ind w:right="95"/>
        <w:jc w:val="both"/>
        <w:rPr>
          <w:rFonts w:cstheme="minorHAnsi"/>
          <w:noProof/>
        </w:rPr>
      </w:pPr>
    </w:p>
    <w:p w14:paraId="28E7DACC" w14:textId="61C190E9" w:rsidR="00991CD9" w:rsidRDefault="00991CD9" w:rsidP="000F0AD6">
      <w:pPr>
        <w:ind w:right="95"/>
        <w:jc w:val="both"/>
        <w:rPr>
          <w:rFonts w:cstheme="minorHAnsi"/>
          <w:noProof/>
        </w:rPr>
      </w:pPr>
    </w:p>
    <w:p w14:paraId="59E11B73" w14:textId="2BE6FEB1" w:rsidR="00991CD9" w:rsidRDefault="00991CD9" w:rsidP="000F0AD6">
      <w:pPr>
        <w:ind w:right="95"/>
        <w:jc w:val="both"/>
        <w:rPr>
          <w:rFonts w:cstheme="minorHAnsi"/>
          <w:noProof/>
        </w:rPr>
      </w:pPr>
    </w:p>
    <w:p w14:paraId="57C5A610" w14:textId="5480A4E1" w:rsidR="00991CD9" w:rsidRDefault="00991CD9" w:rsidP="000F0AD6">
      <w:pPr>
        <w:ind w:right="95"/>
        <w:jc w:val="both"/>
        <w:rPr>
          <w:rFonts w:cstheme="minorHAnsi"/>
          <w:noProof/>
        </w:rPr>
      </w:pPr>
    </w:p>
    <w:sdt>
      <w:sdtPr>
        <w:rPr>
          <w:rFonts w:asciiTheme="minorHAnsi" w:eastAsiaTheme="minorHAnsi" w:hAnsiTheme="minorHAnsi" w:cstheme="minorBidi"/>
          <w:color w:val="auto"/>
          <w:sz w:val="22"/>
          <w:szCs w:val="22"/>
          <w:lang w:val="en-GB"/>
        </w:rPr>
        <w:id w:val="-456641040"/>
        <w:docPartObj>
          <w:docPartGallery w:val="Bibliographies"/>
          <w:docPartUnique/>
        </w:docPartObj>
      </w:sdtPr>
      <w:sdtContent>
        <w:p w14:paraId="62115740" w14:textId="665F559F" w:rsidR="00A85811" w:rsidRDefault="00A85811">
          <w:pPr>
            <w:pStyle w:val="Heading1"/>
          </w:pPr>
          <w:r>
            <w:t>References</w:t>
          </w:r>
        </w:p>
        <w:sdt>
          <w:sdtPr>
            <w:id w:val="-573587230"/>
            <w:bibliography/>
          </w:sdtPr>
          <w:sdtContent>
            <w:p w14:paraId="0ED1028B" w14:textId="77777777" w:rsidR="00245D32" w:rsidRDefault="00A85811" w:rsidP="00245D32">
              <w:pPr>
                <w:pStyle w:val="Bibliography"/>
                <w:rPr>
                  <w:noProof/>
                  <w:sz w:val="24"/>
                  <w:szCs w:val="24"/>
                  <w:lang w:val="en-US"/>
                </w:rPr>
              </w:pPr>
              <w:r>
                <w:fldChar w:fldCharType="begin"/>
              </w:r>
              <w:r>
                <w:instrText xml:space="preserve"> BIBLIOGRAPHY </w:instrText>
              </w:r>
              <w:r>
                <w:fldChar w:fldCharType="separate"/>
              </w:r>
              <w:r w:rsidR="00245D32">
                <w:rPr>
                  <w:noProof/>
                  <w:lang w:val="en-US"/>
                </w:rPr>
                <w:t xml:space="preserve">Anon., 2022. </w:t>
              </w:r>
              <w:r w:rsidR="00245D32">
                <w:rPr>
                  <w:i/>
                  <w:iCs/>
                  <w:noProof/>
                  <w:lang w:val="en-US"/>
                </w:rPr>
                <w:t xml:space="preserve">smartsurvey.co.uk. </w:t>
              </w:r>
              <w:r w:rsidR="00245D32">
                <w:rPr>
                  <w:noProof/>
                  <w:lang w:val="en-US"/>
                </w:rPr>
                <w:t xml:space="preserve">[Online] </w:t>
              </w:r>
              <w:r w:rsidR="00245D32">
                <w:rPr>
                  <w:noProof/>
                  <w:lang w:val="en-US"/>
                </w:rPr>
                <w:br/>
                <w:t xml:space="preserve">Available at: </w:t>
              </w:r>
              <w:r w:rsidR="00245D32">
                <w:rPr>
                  <w:noProof/>
                  <w:u w:val="single"/>
                  <w:lang w:val="en-US"/>
                </w:rPr>
                <w:t>https://www.smartsurvey.co.uk/articles/primary-research-methods</w:t>
              </w:r>
              <w:r w:rsidR="00245D32">
                <w:rPr>
                  <w:noProof/>
                  <w:lang w:val="en-US"/>
                </w:rPr>
                <w:br/>
                <w:t>[Accessed 10 august 2022].</w:t>
              </w:r>
            </w:p>
            <w:p w14:paraId="035B3803" w14:textId="77777777" w:rsidR="00245D32" w:rsidRDefault="00245D32" w:rsidP="00245D32">
              <w:pPr>
                <w:pStyle w:val="Bibliography"/>
                <w:rPr>
                  <w:noProof/>
                  <w:lang w:val="en-US"/>
                </w:rPr>
              </w:pPr>
              <w:r>
                <w:rPr>
                  <w:noProof/>
                  <w:lang w:val="en-US"/>
                </w:rPr>
                <w:t xml:space="preserve">Ayebi-Arthur, K., 2017. </w:t>
              </w:r>
              <w:r>
                <w:rPr>
                  <w:i/>
                  <w:iCs/>
                  <w:noProof/>
                  <w:lang w:val="en-US"/>
                </w:rPr>
                <w:t xml:space="preserve">journals.sagepub.com. </w:t>
              </w:r>
              <w:r>
                <w:rPr>
                  <w:noProof/>
                  <w:lang w:val="en-US"/>
                </w:rPr>
                <w:t xml:space="preserve">[Online] </w:t>
              </w:r>
              <w:r>
                <w:rPr>
                  <w:noProof/>
                  <w:lang w:val="en-US"/>
                </w:rPr>
                <w:br/>
                <w:t xml:space="preserve">Available at: </w:t>
              </w:r>
              <w:r>
                <w:rPr>
                  <w:noProof/>
                  <w:u w:val="single"/>
                  <w:lang w:val="en-US"/>
                </w:rPr>
                <w:t>https://journals.sagepub.com/doi/10.1177/2042753017751712</w:t>
              </w:r>
              <w:r>
                <w:rPr>
                  <w:noProof/>
                  <w:lang w:val="en-US"/>
                </w:rPr>
                <w:br/>
                <w:t>[Accessed 09 august 2022].</w:t>
              </w:r>
            </w:p>
            <w:p w14:paraId="5D807054" w14:textId="77777777" w:rsidR="00245D32" w:rsidRDefault="00245D32" w:rsidP="00245D32">
              <w:pPr>
                <w:pStyle w:val="Bibliography"/>
                <w:rPr>
                  <w:noProof/>
                  <w:lang w:val="en-US"/>
                </w:rPr>
              </w:pPr>
              <w:r>
                <w:rPr>
                  <w:noProof/>
                  <w:lang w:val="en-US"/>
                </w:rPr>
                <w:t xml:space="preserve">jisc.ac.uk, 2016. </w:t>
              </w:r>
              <w:r>
                <w:rPr>
                  <w:i/>
                  <w:iCs/>
                  <w:noProof/>
                  <w:lang w:val="en-US"/>
                </w:rPr>
                <w:t xml:space="preserve">jisc.ac.uk. </w:t>
              </w:r>
              <w:r>
                <w:rPr>
                  <w:noProof/>
                  <w:lang w:val="en-US"/>
                </w:rPr>
                <w:t xml:space="preserve">[Online] </w:t>
              </w:r>
              <w:r>
                <w:rPr>
                  <w:noProof/>
                  <w:lang w:val="en-US"/>
                </w:rPr>
                <w:br/>
                <w:t xml:space="preserve">Available at: </w:t>
              </w:r>
              <w:r>
                <w:rPr>
                  <w:noProof/>
                  <w:u w:val="single"/>
                  <w:lang w:val="en-US"/>
                </w:rPr>
                <w:t>https://www.jisc.ac.uk/guides/technology-and-tools-for-online-learning/virtual-learning-environments</w:t>
              </w:r>
              <w:r>
                <w:rPr>
                  <w:noProof/>
                  <w:lang w:val="en-US"/>
                </w:rPr>
                <w:br/>
                <w:t>[Accessed 09 august 2022].</w:t>
              </w:r>
            </w:p>
            <w:p w14:paraId="23622AEC" w14:textId="77777777" w:rsidR="00245D32" w:rsidRDefault="00245D32" w:rsidP="00245D32">
              <w:pPr>
                <w:pStyle w:val="Bibliography"/>
                <w:rPr>
                  <w:noProof/>
                  <w:lang w:val="en-US"/>
                </w:rPr>
              </w:pPr>
              <w:r>
                <w:rPr>
                  <w:noProof/>
                  <w:lang w:val="en-US"/>
                </w:rPr>
                <w:t xml:space="preserve">Sadeghi, M., 2019. </w:t>
              </w:r>
              <w:r>
                <w:rPr>
                  <w:i/>
                  <w:iCs/>
                  <w:noProof/>
                  <w:lang w:val="en-US"/>
                </w:rPr>
                <w:t xml:space="preserve">ijreeonline.com. </w:t>
              </w:r>
              <w:r>
                <w:rPr>
                  <w:noProof/>
                  <w:lang w:val="en-US"/>
                </w:rPr>
                <w:t xml:space="preserve">[Online] </w:t>
              </w:r>
              <w:r>
                <w:rPr>
                  <w:noProof/>
                  <w:lang w:val="en-US"/>
                </w:rPr>
                <w:br/>
                <w:t xml:space="preserve">Available at: </w:t>
              </w:r>
              <w:r>
                <w:rPr>
                  <w:noProof/>
                  <w:u w:val="single"/>
                  <w:lang w:val="en-US"/>
                </w:rPr>
                <w:t>http://ijreeonline.com/browse.php?a_id=132&amp;sid=1&amp;slc_lang=fa</w:t>
              </w:r>
              <w:r>
                <w:rPr>
                  <w:noProof/>
                  <w:lang w:val="en-US"/>
                </w:rPr>
                <w:br/>
                <w:t>[Accessed 4 august 2022].</w:t>
              </w:r>
            </w:p>
            <w:p w14:paraId="4E4D25DD" w14:textId="0C099329" w:rsidR="00A85811" w:rsidRDefault="00A85811" w:rsidP="00245D32">
              <w:r>
                <w:rPr>
                  <w:b/>
                  <w:bCs/>
                  <w:noProof/>
                </w:rPr>
                <w:fldChar w:fldCharType="end"/>
              </w:r>
            </w:p>
          </w:sdtContent>
        </w:sdt>
      </w:sdtContent>
    </w:sdt>
    <w:p w14:paraId="2BCFABDC" w14:textId="6423C963" w:rsidR="00712495" w:rsidRDefault="00712495" w:rsidP="000F0AD6">
      <w:pPr>
        <w:ind w:right="95"/>
        <w:jc w:val="both"/>
        <w:rPr>
          <w:rFonts w:cstheme="minorHAnsi"/>
          <w:noProof/>
        </w:rPr>
      </w:pPr>
    </w:p>
    <w:p w14:paraId="4BF1B554" w14:textId="12C6339B" w:rsidR="00245D32" w:rsidRDefault="00245D32" w:rsidP="000F0AD6">
      <w:pPr>
        <w:ind w:right="95"/>
        <w:jc w:val="both"/>
        <w:rPr>
          <w:rFonts w:cstheme="minorHAnsi"/>
          <w:noProof/>
        </w:rPr>
      </w:pPr>
    </w:p>
    <w:p w14:paraId="58B67DD9" w14:textId="6C06E50A" w:rsidR="00245D32" w:rsidRDefault="00245D32" w:rsidP="000F0AD6">
      <w:pPr>
        <w:ind w:right="95"/>
        <w:jc w:val="both"/>
        <w:rPr>
          <w:rFonts w:cstheme="minorHAnsi"/>
          <w:noProof/>
        </w:rPr>
      </w:pPr>
    </w:p>
    <w:p w14:paraId="5F8DB075" w14:textId="59B77436" w:rsidR="00245D32" w:rsidRDefault="00245D32" w:rsidP="000F0AD6">
      <w:pPr>
        <w:ind w:right="95"/>
        <w:jc w:val="both"/>
        <w:rPr>
          <w:rFonts w:cstheme="minorHAnsi"/>
          <w:noProof/>
        </w:rPr>
      </w:pPr>
    </w:p>
    <w:p w14:paraId="6DF2112F" w14:textId="7A8A228B" w:rsidR="00245D32" w:rsidRDefault="00245D32" w:rsidP="000F0AD6">
      <w:pPr>
        <w:ind w:right="95"/>
        <w:jc w:val="both"/>
        <w:rPr>
          <w:rFonts w:cstheme="minorHAnsi"/>
          <w:noProof/>
        </w:rPr>
      </w:pPr>
    </w:p>
    <w:p w14:paraId="205C330C" w14:textId="0C1F1347" w:rsidR="00245D32" w:rsidRDefault="00245D32" w:rsidP="000F0AD6">
      <w:pPr>
        <w:ind w:right="95"/>
        <w:jc w:val="both"/>
        <w:rPr>
          <w:rFonts w:cstheme="minorHAnsi"/>
          <w:noProof/>
        </w:rPr>
      </w:pPr>
    </w:p>
    <w:p w14:paraId="1F333BF3" w14:textId="0B8F92C0" w:rsidR="00245D32" w:rsidRDefault="00245D32" w:rsidP="000F0AD6">
      <w:pPr>
        <w:ind w:right="95"/>
        <w:jc w:val="both"/>
        <w:rPr>
          <w:rFonts w:cstheme="minorHAnsi"/>
          <w:noProof/>
        </w:rPr>
      </w:pPr>
    </w:p>
    <w:p w14:paraId="1DFD8F71" w14:textId="2374A4AA" w:rsidR="00245D32" w:rsidRDefault="00245D32" w:rsidP="000F0AD6">
      <w:pPr>
        <w:ind w:right="95"/>
        <w:jc w:val="both"/>
        <w:rPr>
          <w:rFonts w:cstheme="minorHAnsi"/>
          <w:noProof/>
        </w:rPr>
      </w:pPr>
    </w:p>
    <w:p w14:paraId="4CDDD397" w14:textId="750B2CC8" w:rsidR="00245D32" w:rsidRDefault="00245D32" w:rsidP="000F0AD6">
      <w:pPr>
        <w:ind w:right="95"/>
        <w:jc w:val="both"/>
        <w:rPr>
          <w:rFonts w:cstheme="minorHAnsi"/>
          <w:noProof/>
        </w:rPr>
      </w:pPr>
    </w:p>
    <w:p w14:paraId="48C1E832" w14:textId="51F5A399" w:rsidR="00245D32" w:rsidRDefault="00245D32" w:rsidP="000F0AD6">
      <w:pPr>
        <w:ind w:right="95"/>
        <w:jc w:val="both"/>
        <w:rPr>
          <w:rFonts w:cstheme="minorHAnsi"/>
          <w:noProof/>
        </w:rPr>
      </w:pPr>
    </w:p>
    <w:p w14:paraId="579211D4" w14:textId="19C2C56A" w:rsidR="00245D32" w:rsidRDefault="00245D32" w:rsidP="000F0AD6">
      <w:pPr>
        <w:ind w:right="95"/>
        <w:jc w:val="both"/>
        <w:rPr>
          <w:rFonts w:cstheme="minorHAnsi"/>
          <w:noProof/>
        </w:rPr>
      </w:pPr>
    </w:p>
    <w:p w14:paraId="601C2D5A" w14:textId="3404B83A" w:rsidR="00245D32" w:rsidRDefault="00245D32" w:rsidP="000F0AD6">
      <w:pPr>
        <w:ind w:right="95"/>
        <w:jc w:val="both"/>
        <w:rPr>
          <w:rFonts w:cstheme="minorHAnsi"/>
          <w:noProof/>
        </w:rPr>
      </w:pPr>
    </w:p>
    <w:p w14:paraId="341C5D71" w14:textId="3F397FC2" w:rsidR="00245D32" w:rsidRDefault="00245D32" w:rsidP="000F0AD6">
      <w:pPr>
        <w:ind w:right="95"/>
        <w:jc w:val="both"/>
        <w:rPr>
          <w:rFonts w:cstheme="minorHAnsi"/>
          <w:noProof/>
        </w:rPr>
      </w:pPr>
    </w:p>
    <w:p w14:paraId="1BE708CD" w14:textId="0949535A" w:rsidR="00245D32" w:rsidRDefault="00245D32" w:rsidP="000F0AD6">
      <w:pPr>
        <w:ind w:right="95"/>
        <w:jc w:val="both"/>
        <w:rPr>
          <w:rFonts w:cstheme="minorHAnsi"/>
          <w:noProof/>
        </w:rPr>
      </w:pPr>
    </w:p>
    <w:p w14:paraId="5D0F63FB" w14:textId="2ABB846D" w:rsidR="00245D32" w:rsidRDefault="00245D32" w:rsidP="000F0AD6">
      <w:pPr>
        <w:ind w:right="95"/>
        <w:jc w:val="both"/>
        <w:rPr>
          <w:rFonts w:cstheme="minorHAnsi"/>
          <w:noProof/>
        </w:rPr>
      </w:pPr>
    </w:p>
    <w:p w14:paraId="76D41D4A" w14:textId="42749BF7" w:rsidR="00991CD9" w:rsidRDefault="00991CD9" w:rsidP="000F0AD6">
      <w:pPr>
        <w:ind w:right="95"/>
        <w:jc w:val="both"/>
        <w:rPr>
          <w:rFonts w:cstheme="minorHAnsi"/>
          <w:noProof/>
        </w:rPr>
      </w:pPr>
    </w:p>
    <w:p w14:paraId="0E9024C8" w14:textId="77777777" w:rsidR="00991CD9" w:rsidRDefault="00991CD9" w:rsidP="000F0AD6">
      <w:pPr>
        <w:ind w:right="95"/>
        <w:jc w:val="both"/>
        <w:rPr>
          <w:rFonts w:cstheme="minorHAnsi"/>
          <w:noProof/>
        </w:rPr>
      </w:pPr>
    </w:p>
    <w:p w14:paraId="491835B9" w14:textId="40D1E222" w:rsidR="00245D32" w:rsidRDefault="00245D32" w:rsidP="000F0AD6">
      <w:pPr>
        <w:ind w:right="95"/>
        <w:jc w:val="both"/>
        <w:rPr>
          <w:rFonts w:cstheme="minorHAnsi"/>
          <w:noProof/>
        </w:rPr>
      </w:pPr>
    </w:p>
    <w:p w14:paraId="4EDD09B8" w14:textId="10CAA9BE" w:rsidR="00245D32" w:rsidRDefault="00245D32" w:rsidP="000F0AD6">
      <w:pPr>
        <w:ind w:right="95"/>
        <w:jc w:val="both"/>
        <w:rPr>
          <w:rFonts w:cstheme="minorHAnsi"/>
          <w:noProof/>
        </w:rPr>
      </w:pPr>
    </w:p>
    <w:p w14:paraId="14663769" w14:textId="30687A5B" w:rsidR="00712495" w:rsidRDefault="00712495" w:rsidP="000F0AD6">
      <w:pPr>
        <w:ind w:right="95"/>
        <w:jc w:val="both"/>
        <w:rPr>
          <w:rFonts w:cstheme="minorHAnsi"/>
          <w:noProof/>
        </w:rPr>
      </w:pPr>
    </w:p>
    <w:p w14:paraId="332ACC47" w14:textId="7432F657" w:rsidR="00712495" w:rsidRPr="00991CD9" w:rsidRDefault="00712495" w:rsidP="000F0AD6">
      <w:pPr>
        <w:ind w:right="95"/>
        <w:jc w:val="both"/>
        <w:rPr>
          <w:rFonts w:cstheme="minorHAnsi"/>
          <w:b/>
          <w:bCs/>
          <w:i/>
          <w:iCs/>
          <w:noProof/>
          <w:sz w:val="28"/>
          <w:szCs w:val="28"/>
        </w:rPr>
      </w:pPr>
      <w:r w:rsidRPr="00991CD9">
        <w:rPr>
          <w:rFonts w:cstheme="minorHAnsi"/>
          <w:b/>
          <w:bCs/>
          <w:i/>
          <w:iCs/>
          <w:noProof/>
          <w:sz w:val="28"/>
          <w:szCs w:val="28"/>
        </w:rPr>
        <w:lastRenderedPageBreak/>
        <w:t>Appendix</w:t>
      </w:r>
    </w:p>
    <w:p w14:paraId="1B87CB4D" w14:textId="77777777" w:rsidR="00FF5E56" w:rsidRDefault="00FF5E56" w:rsidP="000F0AD6">
      <w:pPr>
        <w:ind w:right="95"/>
        <w:jc w:val="both"/>
        <w:rPr>
          <w:rFonts w:cstheme="minorHAnsi"/>
          <w:sz w:val="24"/>
          <w:szCs w:val="24"/>
        </w:rPr>
      </w:pPr>
    </w:p>
    <w:p w14:paraId="3D850856" w14:textId="3E0BCAFE" w:rsidR="00FF5E56" w:rsidRDefault="00FF5E56" w:rsidP="000F0AD6">
      <w:pPr>
        <w:ind w:right="95"/>
        <w:jc w:val="both"/>
        <w:rPr>
          <w:rFonts w:cstheme="minorHAnsi"/>
          <w:sz w:val="24"/>
          <w:szCs w:val="24"/>
        </w:rPr>
      </w:pPr>
      <w:r>
        <w:rPr>
          <w:noProof/>
        </w:rPr>
        <w:drawing>
          <wp:inline distT="0" distB="0" distL="0" distR="0" wp14:anchorId="65774AFD" wp14:editId="2C84A826">
            <wp:extent cx="5514975" cy="5912800"/>
            <wp:effectExtent l="0" t="0" r="0" b="0"/>
            <wp:docPr id="1"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pic:nvPicPr>
                  <pic:blipFill rotWithShape="1">
                    <a:blip r:embed="rId9"/>
                    <a:srcRect l="28597" t="19856" r="29356"/>
                    <a:stretch/>
                  </pic:blipFill>
                  <pic:spPr bwMode="auto">
                    <a:xfrm>
                      <a:off x="0" y="0"/>
                      <a:ext cx="5520074" cy="5918266"/>
                    </a:xfrm>
                    <a:prstGeom prst="rect">
                      <a:avLst/>
                    </a:prstGeom>
                    <a:ln>
                      <a:noFill/>
                    </a:ln>
                    <a:extLst>
                      <a:ext uri="{53640926-AAD7-44D8-BBD7-CCE9431645EC}">
                        <a14:shadowObscured xmlns:a14="http://schemas.microsoft.com/office/drawing/2010/main"/>
                      </a:ext>
                    </a:extLst>
                  </pic:spPr>
                </pic:pic>
              </a:graphicData>
            </a:graphic>
          </wp:inline>
        </w:drawing>
      </w:r>
    </w:p>
    <w:p w14:paraId="40127C7A" w14:textId="77777777" w:rsidR="00FF5E56" w:rsidRDefault="00FF5E56" w:rsidP="000F0AD6">
      <w:pPr>
        <w:ind w:right="95"/>
        <w:jc w:val="both"/>
        <w:rPr>
          <w:rFonts w:cstheme="minorHAnsi"/>
          <w:sz w:val="24"/>
          <w:szCs w:val="24"/>
        </w:rPr>
      </w:pPr>
    </w:p>
    <w:p w14:paraId="0B07FD62" w14:textId="0BA99F51" w:rsidR="00FF5E56" w:rsidRDefault="00FF5E56" w:rsidP="000F0AD6">
      <w:pPr>
        <w:ind w:right="95"/>
        <w:jc w:val="both"/>
        <w:rPr>
          <w:rFonts w:cstheme="minorHAnsi"/>
          <w:sz w:val="24"/>
          <w:szCs w:val="24"/>
        </w:rPr>
      </w:pPr>
    </w:p>
    <w:p w14:paraId="62214DF5" w14:textId="5347747E" w:rsidR="00712495" w:rsidRDefault="00660490" w:rsidP="000F0AD6">
      <w:pPr>
        <w:ind w:right="95"/>
        <w:jc w:val="both"/>
        <w:rPr>
          <w:rFonts w:cstheme="minorHAnsi"/>
          <w:sz w:val="24"/>
          <w:szCs w:val="24"/>
        </w:rPr>
      </w:pPr>
      <w:r w:rsidRPr="00660490">
        <w:rPr>
          <w:rFonts w:cstheme="minorHAnsi"/>
          <w:noProof/>
          <w:sz w:val="24"/>
          <w:szCs w:val="24"/>
        </w:rPr>
        <w:lastRenderedPageBreak/>
        <w:drawing>
          <wp:inline distT="0" distB="0" distL="0" distR="0" wp14:anchorId="02462B4C" wp14:editId="0348FE84">
            <wp:extent cx="5731510" cy="5408295"/>
            <wp:effectExtent l="0" t="0" r="2540" b="1905"/>
            <wp:docPr id="5" name="Picture 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 application&#10;&#10;Description automatically generated"/>
                    <pic:cNvPicPr/>
                  </pic:nvPicPr>
                  <pic:blipFill>
                    <a:blip r:embed="rId10"/>
                    <a:stretch>
                      <a:fillRect/>
                    </a:stretch>
                  </pic:blipFill>
                  <pic:spPr>
                    <a:xfrm>
                      <a:off x="0" y="0"/>
                      <a:ext cx="5731510" cy="5408295"/>
                    </a:xfrm>
                    <a:prstGeom prst="rect">
                      <a:avLst/>
                    </a:prstGeom>
                  </pic:spPr>
                </pic:pic>
              </a:graphicData>
            </a:graphic>
          </wp:inline>
        </w:drawing>
      </w:r>
    </w:p>
    <w:p w14:paraId="774CDFC2" w14:textId="0B0AB951" w:rsidR="00660490" w:rsidRDefault="00660490" w:rsidP="00660490">
      <w:pPr>
        <w:rPr>
          <w:rFonts w:cstheme="minorHAnsi"/>
          <w:sz w:val="24"/>
          <w:szCs w:val="24"/>
        </w:rPr>
      </w:pPr>
      <w:r w:rsidRPr="00660490">
        <w:rPr>
          <w:rFonts w:cstheme="minorHAnsi"/>
          <w:noProof/>
          <w:sz w:val="24"/>
          <w:szCs w:val="24"/>
        </w:rPr>
        <w:lastRenderedPageBreak/>
        <w:drawing>
          <wp:inline distT="0" distB="0" distL="0" distR="0" wp14:anchorId="1674B4EF" wp14:editId="2E2CA4FA">
            <wp:extent cx="5731510" cy="5595620"/>
            <wp:effectExtent l="0" t="0" r="2540" b="5080"/>
            <wp:docPr id="6" name="Picture 6"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 application, email&#10;&#10;Description automatically generated"/>
                    <pic:cNvPicPr/>
                  </pic:nvPicPr>
                  <pic:blipFill>
                    <a:blip r:embed="rId11"/>
                    <a:stretch>
                      <a:fillRect/>
                    </a:stretch>
                  </pic:blipFill>
                  <pic:spPr>
                    <a:xfrm>
                      <a:off x="0" y="0"/>
                      <a:ext cx="5731510" cy="5595620"/>
                    </a:xfrm>
                    <a:prstGeom prst="rect">
                      <a:avLst/>
                    </a:prstGeom>
                  </pic:spPr>
                </pic:pic>
              </a:graphicData>
            </a:graphic>
          </wp:inline>
        </w:drawing>
      </w:r>
    </w:p>
    <w:p w14:paraId="35740828" w14:textId="3F69B50E" w:rsidR="00660490" w:rsidRDefault="00660490" w:rsidP="00660490">
      <w:pPr>
        <w:rPr>
          <w:rFonts w:cstheme="minorHAnsi"/>
          <w:sz w:val="24"/>
          <w:szCs w:val="24"/>
        </w:rPr>
      </w:pPr>
    </w:p>
    <w:p w14:paraId="5553C1B6" w14:textId="6C4D72F9" w:rsidR="00660490" w:rsidRDefault="00660490" w:rsidP="00660490">
      <w:pPr>
        <w:rPr>
          <w:rFonts w:cstheme="minorHAnsi"/>
          <w:sz w:val="24"/>
          <w:szCs w:val="24"/>
        </w:rPr>
      </w:pPr>
      <w:r w:rsidRPr="00660490">
        <w:rPr>
          <w:rFonts w:cstheme="minorHAnsi"/>
          <w:noProof/>
          <w:sz w:val="24"/>
          <w:szCs w:val="24"/>
        </w:rPr>
        <w:lastRenderedPageBreak/>
        <w:drawing>
          <wp:inline distT="0" distB="0" distL="0" distR="0" wp14:anchorId="3C620753" wp14:editId="60C270E4">
            <wp:extent cx="5731510" cy="5581650"/>
            <wp:effectExtent l="0" t="0" r="2540" b="0"/>
            <wp:docPr id="7" name="Picture 7"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text, application, email&#10;&#10;Description automatically generated"/>
                    <pic:cNvPicPr/>
                  </pic:nvPicPr>
                  <pic:blipFill>
                    <a:blip r:embed="rId12"/>
                    <a:stretch>
                      <a:fillRect/>
                    </a:stretch>
                  </pic:blipFill>
                  <pic:spPr>
                    <a:xfrm>
                      <a:off x="0" y="0"/>
                      <a:ext cx="5731510" cy="5581650"/>
                    </a:xfrm>
                    <a:prstGeom prst="rect">
                      <a:avLst/>
                    </a:prstGeom>
                  </pic:spPr>
                </pic:pic>
              </a:graphicData>
            </a:graphic>
          </wp:inline>
        </w:drawing>
      </w:r>
    </w:p>
    <w:p w14:paraId="7240BC61" w14:textId="3887D43E" w:rsidR="00660490" w:rsidRPr="00660490" w:rsidRDefault="00660490" w:rsidP="00660490">
      <w:pPr>
        <w:rPr>
          <w:rFonts w:cstheme="minorHAnsi"/>
          <w:sz w:val="24"/>
          <w:szCs w:val="24"/>
        </w:rPr>
      </w:pPr>
    </w:p>
    <w:p w14:paraId="4DE623DE" w14:textId="29A30E95" w:rsidR="00660490" w:rsidRDefault="00660490" w:rsidP="00660490">
      <w:pPr>
        <w:rPr>
          <w:rFonts w:cstheme="minorHAnsi"/>
          <w:sz w:val="24"/>
          <w:szCs w:val="24"/>
        </w:rPr>
      </w:pPr>
    </w:p>
    <w:p w14:paraId="6F7323DC" w14:textId="2F339A2F" w:rsidR="00660490" w:rsidRDefault="00660490" w:rsidP="00660490">
      <w:pPr>
        <w:rPr>
          <w:rFonts w:cstheme="minorHAnsi"/>
          <w:sz w:val="24"/>
          <w:szCs w:val="24"/>
        </w:rPr>
      </w:pPr>
    </w:p>
    <w:p w14:paraId="69AEC47B" w14:textId="70B4807E" w:rsidR="00660490" w:rsidRDefault="00660490" w:rsidP="00660490">
      <w:pPr>
        <w:rPr>
          <w:rFonts w:cstheme="minorHAnsi"/>
          <w:sz w:val="24"/>
          <w:szCs w:val="24"/>
        </w:rPr>
      </w:pPr>
    </w:p>
    <w:p w14:paraId="57B24B7F" w14:textId="6E072C5D" w:rsidR="00660490" w:rsidRDefault="00660490" w:rsidP="00660490">
      <w:pPr>
        <w:rPr>
          <w:rFonts w:cstheme="minorHAnsi"/>
          <w:sz w:val="24"/>
          <w:szCs w:val="24"/>
        </w:rPr>
      </w:pPr>
    </w:p>
    <w:p w14:paraId="243DD4D6" w14:textId="731AE2B1" w:rsidR="00660490" w:rsidRDefault="00660490" w:rsidP="00660490">
      <w:pPr>
        <w:rPr>
          <w:rFonts w:cstheme="minorHAnsi"/>
          <w:sz w:val="24"/>
          <w:szCs w:val="24"/>
        </w:rPr>
      </w:pPr>
    </w:p>
    <w:p w14:paraId="69778F0B" w14:textId="2AB784D2" w:rsidR="00660490" w:rsidRDefault="00660490" w:rsidP="00660490">
      <w:pPr>
        <w:rPr>
          <w:rFonts w:cstheme="minorHAnsi"/>
          <w:sz w:val="24"/>
          <w:szCs w:val="24"/>
        </w:rPr>
      </w:pPr>
    </w:p>
    <w:p w14:paraId="5D6F2E60" w14:textId="0D52FAA9" w:rsidR="00660490" w:rsidRDefault="00660490" w:rsidP="00660490">
      <w:pPr>
        <w:rPr>
          <w:rFonts w:cstheme="minorHAnsi"/>
          <w:sz w:val="24"/>
          <w:szCs w:val="24"/>
        </w:rPr>
      </w:pPr>
    </w:p>
    <w:p w14:paraId="4366DA72" w14:textId="5BD711F7" w:rsidR="00660490" w:rsidRDefault="00660490" w:rsidP="00660490">
      <w:pPr>
        <w:rPr>
          <w:rFonts w:cstheme="minorHAnsi"/>
          <w:sz w:val="24"/>
          <w:szCs w:val="24"/>
        </w:rPr>
      </w:pPr>
    </w:p>
    <w:p w14:paraId="64D926AA" w14:textId="77777777" w:rsidR="00660490" w:rsidRDefault="00660490" w:rsidP="00660490">
      <w:pPr>
        <w:rPr>
          <w:rFonts w:cstheme="minorHAnsi"/>
          <w:sz w:val="24"/>
          <w:szCs w:val="24"/>
        </w:rPr>
      </w:pPr>
    </w:p>
    <w:p w14:paraId="01391575" w14:textId="26E4A07D" w:rsidR="00660490" w:rsidRDefault="00660490" w:rsidP="00660490">
      <w:pPr>
        <w:tabs>
          <w:tab w:val="left" w:pos="1620"/>
        </w:tabs>
        <w:rPr>
          <w:rFonts w:cstheme="minorHAnsi"/>
          <w:sz w:val="24"/>
          <w:szCs w:val="24"/>
        </w:rPr>
      </w:pPr>
      <w:r>
        <w:rPr>
          <w:rFonts w:cstheme="minorHAnsi"/>
          <w:sz w:val="24"/>
          <w:szCs w:val="24"/>
        </w:rPr>
        <w:lastRenderedPageBreak/>
        <w:t xml:space="preserve">Results </w:t>
      </w:r>
    </w:p>
    <w:p w14:paraId="2BED9E66" w14:textId="70AF884E" w:rsidR="00660490" w:rsidRDefault="00660490" w:rsidP="00660490">
      <w:pPr>
        <w:tabs>
          <w:tab w:val="left" w:pos="1620"/>
        </w:tabs>
        <w:rPr>
          <w:rFonts w:cstheme="minorHAnsi"/>
          <w:sz w:val="24"/>
          <w:szCs w:val="24"/>
        </w:rPr>
      </w:pPr>
      <w:r>
        <w:rPr>
          <w:rFonts w:cstheme="minorHAnsi"/>
          <w:noProof/>
        </w:rPr>
        <w:drawing>
          <wp:inline distT="0" distB="0" distL="0" distR="0" wp14:anchorId="62AAD0B4" wp14:editId="336E4D95">
            <wp:extent cx="5731510" cy="2411730"/>
            <wp:effectExtent l="0" t="0" r="2540" b="7620"/>
            <wp:docPr id="8" name="Picture 8"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hart, pie chart&#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190D07AF" w14:textId="209BEEE5" w:rsidR="0097720A" w:rsidRDefault="0097720A" w:rsidP="0097720A">
      <w:pPr>
        <w:rPr>
          <w:rFonts w:cstheme="minorHAnsi"/>
          <w:sz w:val="24"/>
          <w:szCs w:val="24"/>
        </w:rPr>
      </w:pPr>
    </w:p>
    <w:p w14:paraId="192892B9" w14:textId="44917A48" w:rsidR="0097720A" w:rsidRDefault="0097720A" w:rsidP="0097720A">
      <w:pPr>
        <w:rPr>
          <w:rFonts w:cstheme="minorHAnsi"/>
          <w:sz w:val="24"/>
          <w:szCs w:val="24"/>
        </w:rPr>
      </w:pPr>
    </w:p>
    <w:p w14:paraId="1C0CE30A" w14:textId="73726203" w:rsidR="0097720A" w:rsidRDefault="0097720A" w:rsidP="0097720A">
      <w:pPr>
        <w:rPr>
          <w:rFonts w:cstheme="minorHAnsi"/>
          <w:sz w:val="24"/>
          <w:szCs w:val="24"/>
        </w:rPr>
      </w:pPr>
    </w:p>
    <w:p w14:paraId="0626FE29" w14:textId="69FED5B0" w:rsidR="0097720A" w:rsidRDefault="0097720A" w:rsidP="0097720A">
      <w:pPr>
        <w:rPr>
          <w:rFonts w:cstheme="minorHAnsi"/>
          <w:sz w:val="24"/>
          <w:szCs w:val="24"/>
        </w:rPr>
      </w:pPr>
      <w:r>
        <w:rPr>
          <w:rFonts w:cstheme="minorHAnsi"/>
          <w:noProof/>
        </w:rPr>
        <w:drawing>
          <wp:inline distT="0" distB="0" distL="0" distR="0" wp14:anchorId="31C6585A" wp14:editId="020082BA">
            <wp:extent cx="5731510" cy="2411730"/>
            <wp:effectExtent l="0" t="0" r="2540" b="762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5DB6ADB7" w14:textId="77777777" w:rsidR="0097720A" w:rsidRDefault="0097720A" w:rsidP="0097720A">
      <w:pPr>
        <w:rPr>
          <w:rFonts w:cstheme="minorHAnsi"/>
          <w:sz w:val="24"/>
          <w:szCs w:val="24"/>
        </w:rPr>
      </w:pPr>
    </w:p>
    <w:p w14:paraId="76494EBF" w14:textId="72BD7D1A" w:rsidR="0097720A" w:rsidRDefault="0097720A" w:rsidP="0097720A">
      <w:pPr>
        <w:rPr>
          <w:rFonts w:cstheme="minorHAnsi"/>
          <w:sz w:val="24"/>
          <w:szCs w:val="24"/>
        </w:rPr>
      </w:pPr>
    </w:p>
    <w:p w14:paraId="6A7537F1" w14:textId="1C1F657E" w:rsidR="0097720A" w:rsidRDefault="0097720A" w:rsidP="0097720A">
      <w:pPr>
        <w:rPr>
          <w:rFonts w:cstheme="minorHAnsi"/>
          <w:sz w:val="24"/>
          <w:szCs w:val="24"/>
        </w:rPr>
      </w:pPr>
    </w:p>
    <w:p w14:paraId="7B855BE6" w14:textId="383C85C4" w:rsidR="0097720A" w:rsidRDefault="0097720A" w:rsidP="0097720A">
      <w:pPr>
        <w:rPr>
          <w:rFonts w:cstheme="minorHAnsi"/>
          <w:noProof/>
        </w:rPr>
      </w:pPr>
      <w:r>
        <w:rPr>
          <w:rFonts w:cstheme="minorHAnsi"/>
          <w:noProof/>
        </w:rPr>
        <w:lastRenderedPageBreak/>
        <w:drawing>
          <wp:inline distT="0" distB="0" distL="0" distR="0" wp14:anchorId="3BA26EAE" wp14:editId="1A9A9B17">
            <wp:extent cx="5731510" cy="2411730"/>
            <wp:effectExtent l="0" t="0" r="2540" b="7620"/>
            <wp:docPr id="13" name="Picture 13"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Chart, pie chart&#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04E483D4" w14:textId="408C5E0B" w:rsidR="0097720A" w:rsidRDefault="0097720A" w:rsidP="0097720A">
      <w:pPr>
        <w:rPr>
          <w:rFonts w:cstheme="minorHAnsi"/>
          <w:noProof/>
        </w:rPr>
      </w:pPr>
    </w:p>
    <w:p w14:paraId="6400AF33" w14:textId="094E2441" w:rsidR="0097720A" w:rsidRDefault="0097720A" w:rsidP="0097720A">
      <w:pPr>
        <w:rPr>
          <w:rFonts w:cstheme="minorHAnsi"/>
          <w:noProof/>
        </w:rPr>
      </w:pPr>
    </w:p>
    <w:p w14:paraId="15D1743C" w14:textId="77777777" w:rsidR="0097720A" w:rsidRDefault="0097720A" w:rsidP="0097720A">
      <w:pPr>
        <w:rPr>
          <w:rFonts w:cstheme="minorHAnsi"/>
          <w:noProof/>
        </w:rPr>
      </w:pPr>
    </w:p>
    <w:p w14:paraId="5B8FB996" w14:textId="33CF84FD" w:rsidR="0097720A" w:rsidRDefault="0097720A" w:rsidP="0097720A">
      <w:pPr>
        <w:ind w:firstLine="720"/>
        <w:rPr>
          <w:rFonts w:cstheme="minorHAnsi"/>
          <w:sz w:val="24"/>
          <w:szCs w:val="24"/>
        </w:rPr>
      </w:pPr>
    </w:p>
    <w:p w14:paraId="3B2D9B0D" w14:textId="513ACA00" w:rsidR="0097720A" w:rsidRDefault="0097720A" w:rsidP="0097720A">
      <w:pPr>
        <w:rPr>
          <w:rFonts w:cstheme="minorHAnsi"/>
          <w:sz w:val="24"/>
          <w:szCs w:val="24"/>
        </w:rPr>
      </w:pPr>
      <w:r>
        <w:rPr>
          <w:rFonts w:cstheme="minorHAnsi"/>
          <w:noProof/>
        </w:rPr>
        <w:drawing>
          <wp:inline distT="0" distB="0" distL="0" distR="0" wp14:anchorId="683F8DC3" wp14:editId="2A34A435">
            <wp:extent cx="5731510" cy="2411730"/>
            <wp:effectExtent l="0" t="0" r="2540" b="762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6A4A267F" w14:textId="39B3D4B1" w:rsidR="0097720A" w:rsidRDefault="0097720A" w:rsidP="0097720A">
      <w:pPr>
        <w:ind w:firstLine="720"/>
        <w:rPr>
          <w:rFonts w:cstheme="minorHAnsi"/>
          <w:sz w:val="24"/>
          <w:szCs w:val="24"/>
        </w:rPr>
      </w:pPr>
    </w:p>
    <w:p w14:paraId="42F35C1F" w14:textId="0D21F897" w:rsidR="0097720A" w:rsidRDefault="0097720A" w:rsidP="0097720A">
      <w:pPr>
        <w:rPr>
          <w:rFonts w:cstheme="minorHAnsi"/>
          <w:sz w:val="24"/>
          <w:szCs w:val="24"/>
        </w:rPr>
      </w:pPr>
    </w:p>
    <w:p w14:paraId="6B4A7ED6" w14:textId="61F85A93" w:rsidR="0097720A" w:rsidRDefault="0097720A" w:rsidP="0097720A">
      <w:pPr>
        <w:ind w:firstLine="720"/>
        <w:rPr>
          <w:rFonts w:cstheme="minorHAnsi"/>
          <w:sz w:val="24"/>
          <w:szCs w:val="24"/>
        </w:rPr>
      </w:pPr>
    </w:p>
    <w:p w14:paraId="1950D4A6" w14:textId="38650F5E" w:rsidR="0097720A" w:rsidRDefault="0097720A" w:rsidP="0097720A">
      <w:pPr>
        <w:rPr>
          <w:rFonts w:cstheme="minorHAnsi"/>
          <w:noProof/>
        </w:rPr>
      </w:pPr>
      <w:r>
        <w:rPr>
          <w:rFonts w:cstheme="minorHAnsi"/>
          <w:noProof/>
        </w:rPr>
        <w:lastRenderedPageBreak/>
        <w:drawing>
          <wp:inline distT="0" distB="0" distL="0" distR="0" wp14:anchorId="2A6FE65C" wp14:editId="3867A38B">
            <wp:extent cx="5731510" cy="2411730"/>
            <wp:effectExtent l="0" t="0" r="2540" b="7620"/>
            <wp:docPr id="15" name="Picture 15"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Chart, pie chart&#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180B514F" w14:textId="053AF41B" w:rsidR="0097720A" w:rsidRDefault="0097720A" w:rsidP="0097720A">
      <w:pPr>
        <w:rPr>
          <w:rFonts w:cstheme="minorHAnsi"/>
          <w:noProof/>
        </w:rPr>
      </w:pPr>
    </w:p>
    <w:p w14:paraId="41B37052" w14:textId="1BE8E2B1" w:rsidR="0097720A" w:rsidRDefault="0097720A" w:rsidP="0097720A">
      <w:pPr>
        <w:rPr>
          <w:rFonts w:cstheme="minorHAnsi"/>
          <w:sz w:val="24"/>
          <w:szCs w:val="24"/>
        </w:rPr>
      </w:pPr>
    </w:p>
    <w:p w14:paraId="504D5F2A" w14:textId="5336959E" w:rsidR="0097720A" w:rsidRDefault="00261CC9" w:rsidP="00261CC9">
      <w:pPr>
        <w:tabs>
          <w:tab w:val="left" w:pos="1425"/>
        </w:tabs>
        <w:rPr>
          <w:rFonts w:cstheme="minorHAnsi"/>
          <w:sz w:val="24"/>
          <w:szCs w:val="24"/>
        </w:rPr>
      </w:pPr>
      <w:r>
        <w:rPr>
          <w:rFonts w:cstheme="minorHAnsi"/>
          <w:sz w:val="24"/>
          <w:szCs w:val="24"/>
        </w:rPr>
        <w:tab/>
      </w:r>
    </w:p>
    <w:p w14:paraId="7016B4E6" w14:textId="04998A87" w:rsidR="00261CC9" w:rsidRDefault="00261CC9" w:rsidP="00261CC9">
      <w:pPr>
        <w:tabs>
          <w:tab w:val="left" w:pos="1425"/>
        </w:tabs>
        <w:rPr>
          <w:rFonts w:cstheme="minorHAnsi"/>
          <w:sz w:val="24"/>
          <w:szCs w:val="24"/>
        </w:rPr>
      </w:pPr>
      <w:r>
        <w:rPr>
          <w:rFonts w:cstheme="minorHAnsi"/>
          <w:noProof/>
        </w:rPr>
        <w:drawing>
          <wp:inline distT="0" distB="0" distL="0" distR="0" wp14:anchorId="2C167383" wp14:editId="26214FDE">
            <wp:extent cx="5731510" cy="2912745"/>
            <wp:effectExtent l="0" t="0" r="2540" b="190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2912745"/>
                    </a:xfrm>
                    <a:prstGeom prst="rect">
                      <a:avLst/>
                    </a:prstGeom>
                    <a:noFill/>
                    <a:ln>
                      <a:noFill/>
                    </a:ln>
                  </pic:spPr>
                </pic:pic>
              </a:graphicData>
            </a:graphic>
          </wp:inline>
        </w:drawing>
      </w:r>
    </w:p>
    <w:p w14:paraId="14D2955E" w14:textId="6DB8FEED" w:rsidR="00261CC9" w:rsidRDefault="00261CC9" w:rsidP="00261CC9">
      <w:pPr>
        <w:tabs>
          <w:tab w:val="left" w:pos="1425"/>
        </w:tabs>
        <w:rPr>
          <w:rFonts w:cstheme="minorHAnsi"/>
          <w:sz w:val="24"/>
          <w:szCs w:val="24"/>
        </w:rPr>
      </w:pPr>
    </w:p>
    <w:p w14:paraId="6D18CABF" w14:textId="77777777" w:rsidR="00261CC9" w:rsidRDefault="00261CC9" w:rsidP="00261CC9">
      <w:pPr>
        <w:tabs>
          <w:tab w:val="left" w:pos="1425"/>
        </w:tabs>
        <w:rPr>
          <w:rFonts w:cstheme="minorHAnsi"/>
          <w:sz w:val="24"/>
          <w:szCs w:val="24"/>
        </w:rPr>
      </w:pPr>
    </w:p>
    <w:p w14:paraId="57AD1E80" w14:textId="6701D0F6" w:rsidR="0097720A" w:rsidRDefault="0097720A" w:rsidP="0097720A">
      <w:pPr>
        <w:rPr>
          <w:rFonts w:cstheme="minorHAnsi"/>
          <w:sz w:val="24"/>
          <w:szCs w:val="24"/>
        </w:rPr>
      </w:pPr>
    </w:p>
    <w:p w14:paraId="4BBA5AFD" w14:textId="47416BC9" w:rsidR="00261CC9" w:rsidRDefault="00261CC9" w:rsidP="0097720A">
      <w:pPr>
        <w:rPr>
          <w:rFonts w:cstheme="minorHAnsi"/>
          <w:sz w:val="24"/>
          <w:szCs w:val="24"/>
        </w:rPr>
      </w:pPr>
    </w:p>
    <w:p w14:paraId="33D0C9A0" w14:textId="777BB914" w:rsidR="00261CC9" w:rsidRDefault="00261CC9" w:rsidP="0097720A">
      <w:pPr>
        <w:rPr>
          <w:rFonts w:cstheme="minorHAnsi"/>
          <w:sz w:val="24"/>
          <w:szCs w:val="24"/>
        </w:rPr>
      </w:pPr>
      <w:r>
        <w:rPr>
          <w:rFonts w:cstheme="minorHAnsi"/>
          <w:noProof/>
        </w:rPr>
        <w:lastRenderedPageBreak/>
        <w:drawing>
          <wp:inline distT="0" distB="0" distL="0" distR="0" wp14:anchorId="1D73DB1B" wp14:editId="50D7AE6A">
            <wp:extent cx="5731510" cy="2724785"/>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2724785"/>
                    </a:xfrm>
                    <a:prstGeom prst="rect">
                      <a:avLst/>
                    </a:prstGeom>
                    <a:noFill/>
                    <a:ln>
                      <a:noFill/>
                    </a:ln>
                  </pic:spPr>
                </pic:pic>
              </a:graphicData>
            </a:graphic>
          </wp:inline>
        </w:drawing>
      </w:r>
    </w:p>
    <w:p w14:paraId="400AA540" w14:textId="7D4AEA8D" w:rsidR="0097720A" w:rsidRDefault="0097720A" w:rsidP="0097720A">
      <w:pPr>
        <w:rPr>
          <w:rFonts w:cstheme="minorHAnsi"/>
          <w:sz w:val="24"/>
          <w:szCs w:val="24"/>
        </w:rPr>
      </w:pPr>
    </w:p>
    <w:p w14:paraId="3E151F74" w14:textId="4B648546" w:rsidR="00261CC9" w:rsidRDefault="00261CC9" w:rsidP="0097720A">
      <w:pPr>
        <w:rPr>
          <w:rFonts w:cstheme="minorHAnsi"/>
          <w:sz w:val="24"/>
          <w:szCs w:val="24"/>
        </w:rPr>
      </w:pPr>
    </w:p>
    <w:p w14:paraId="6A59A9FD" w14:textId="0CDB4DC4" w:rsidR="00261CC9" w:rsidRDefault="00261CC9" w:rsidP="0097720A">
      <w:pPr>
        <w:rPr>
          <w:rFonts w:cstheme="minorHAnsi"/>
          <w:sz w:val="24"/>
          <w:szCs w:val="24"/>
        </w:rPr>
      </w:pPr>
    </w:p>
    <w:p w14:paraId="54431F89" w14:textId="2E1DA19D" w:rsidR="00261CC9" w:rsidRDefault="00261CC9" w:rsidP="0097720A">
      <w:pPr>
        <w:rPr>
          <w:rFonts w:cstheme="minorHAnsi"/>
          <w:sz w:val="24"/>
          <w:szCs w:val="24"/>
        </w:rPr>
      </w:pPr>
    </w:p>
    <w:p w14:paraId="41CDCB84" w14:textId="798A86D3" w:rsidR="00261CC9" w:rsidRDefault="00261CC9" w:rsidP="0097720A">
      <w:pPr>
        <w:rPr>
          <w:rFonts w:cstheme="minorHAnsi"/>
          <w:noProof/>
        </w:rPr>
      </w:pPr>
      <w:r>
        <w:rPr>
          <w:rFonts w:cstheme="minorHAnsi"/>
          <w:noProof/>
        </w:rPr>
        <w:drawing>
          <wp:inline distT="0" distB="0" distL="0" distR="0" wp14:anchorId="7922DA20" wp14:editId="68D2C989">
            <wp:extent cx="5731510" cy="2411730"/>
            <wp:effectExtent l="0" t="0" r="2540" b="762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526348BC" w14:textId="45EA2658" w:rsidR="00261CC9" w:rsidRDefault="00261CC9" w:rsidP="00261CC9">
      <w:pPr>
        <w:rPr>
          <w:rFonts w:cstheme="minorHAnsi"/>
          <w:sz w:val="24"/>
          <w:szCs w:val="24"/>
        </w:rPr>
      </w:pPr>
    </w:p>
    <w:p w14:paraId="42CDD3D6" w14:textId="6D4498B9" w:rsidR="00261CC9" w:rsidRDefault="00261CC9" w:rsidP="00261CC9">
      <w:pPr>
        <w:rPr>
          <w:rFonts w:cstheme="minorHAnsi"/>
          <w:sz w:val="24"/>
          <w:szCs w:val="24"/>
        </w:rPr>
      </w:pPr>
    </w:p>
    <w:p w14:paraId="7BA3E531" w14:textId="599C8FE5" w:rsidR="00261CC9" w:rsidRDefault="00261CC9" w:rsidP="00261CC9">
      <w:pPr>
        <w:rPr>
          <w:rFonts w:cstheme="minorHAnsi"/>
          <w:sz w:val="24"/>
          <w:szCs w:val="24"/>
        </w:rPr>
      </w:pPr>
    </w:p>
    <w:p w14:paraId="66493136" w14:textId="20F1C979" w:rsidR="00261CC9" w:rsidRDefault="00261CC9" w:rsidP="00261CC9">
      <w:pPr>
        <w:rPr>
          <w:rFonts w:cstheme="minorHAnsi"/>
          <w:sz w:val="24"/>
          <w:szCs w:val="24"/>
        </w:rPr>
      </w:pPr>
    </w:p>
    <w:p w14:paraId="76CAED29" w14:textId="4B76DE7A" w:rsidR="00261CC9" w:rsidRDefault="00261CC9" w:rsidP="00261CC9">
      <w:pPr>
        <w:rPr>
          <w:rFonts w:cstheme="minorHAnsi"/>
          <w:sz w:val="24"/>
          <w:szCs w:val="24"/>
        </w:rPr>
      </w:pPr>
      <w:r>
        <w:rPr>
          <w:rFonts w:cstheme="minorHAnsi"/>
          <w:noProof/>
        </w:rPr>
        <w:lastRenderedPageBreak/>
        <w:drawing>
          <wp:inline distT="0" distB="0" distL="0" distR="0" wp14:anchorId="783B35B0" wp14:editId="4833A10B">
            <wp:extent cx="5731510" cy="2724785"/>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2724785"/>
                    </a:xfrm>
                    <a:prstGeom prst="rect">
                      <a:avLst/>
                    </a:prstGeom>
                    <a:noFill/>
                    <a:ln>
                      <a:noFill/>
                    </a:ln>
                  </pic:spPr>
                </pic:pic>
              </a:graphicData>
            </a:graphic>
          </wp:inline>
        </w:drawing>
      </w:r>
    </w:p>
    <w:p w14:paraId="2A41BF2B" w14:textId="374FAE16" w:rsidR="00261CC9" w:rsidRPr="00261CC9" w:rsidRDefault="00261CC9" w:rsidP="00261CC9">
      <w:pPr>
        <w:rPr>
          <w:rFonts w:cstheme="minorHAnsi"/>
          <w:sz w:val="24"/>
          <w:szCs w:val="24"/>
        </w:rPr>
      </w:pPr>
    </w:p>
    <w:p w14:paraId="06D65731" w14:textId="67DB9411" w:rsidR="00261CC9" w:rsidRDefault="00261CC9" w:rsidP="00261CC9">
      <w:pPr>
        <w:rPr>
          <w:rFonts w:cstheme="minorHAnsi"/>
          <w:sz w:val="24"/>
          <w:szCs w:val="24"/>
        </w:rPr>
      </w:pPr>
    </w:p>
    <w:p w14:paraId="6DCC42E3" w14:textId="502F0230" w:rsidR="00261CC9" w:rsidRDefault="00261CC9" w:rsidP="00261CC9">
      <w:pPr>
        <w:rPr>
          <w:rFonts w:cstheme="minorHAnsi"/>
          <w:sz w:val="24"/>
          <w:szCs w:val="24"/>
        </w:rPr>
      </w:pPr>
    </w:p>
    <w:p w14:paraId="3673D1DE" w14:textId="1446F0BE" w:rsidR="00261CC9" w:rsidRDefault="00261CC9" w:rsidP="00261CC9">
      <w:pPr>
        <w:rPr>
          <w:rFonts w:cstheme="minorHAnsi"/>
          <w:sz w:val="24"/>
          <w:szCs w:val="24"/>
        </w:rPr>
      </w:pPr>
    </w:p>
    <w:p w14:paraId="008E5A41" w14:textId="3DAC8038" w:rsidR="00261CC9" w:rsidRPr="00261CC9" w:rsidRDefault="00261CC9" w:rsidP="00261CC9">
      <w:pPr>
        <w:rPr>
          <w:rFonts w:cstheme="minorHAnsi"/>
          <w:sz w:val="24"/>
          <w:szCs w:val="24"/>
        </w:rPr>
      </w:pPr>
      <w:r>
        <w:rPr>
          <w:rFonts w:cstheme="minorHAnsi"/>
          <w:noProof/>
        </w:rPr>
        <w:drawing>
          <wp:inline distT="0" distB="0" distL="0" distR="0" wp14:anchorId="1313AD23" wp14:editId="7679E754">
            <wp:extent cx="5731510" cy="2599690"/>
            <wp:effectExtent l="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1510" cy="2599690"/>
                    </a:xfrm>
                    <a:prstGeom prst="rect">
                      <a:avLst/>
                    </a:prstGeom>
                    <a:noFill/>
                    <a:ln>
                      <a:noFill/>
                    </a:ln>
                  </pic:spPr>
                </pic:pic>
              </a:graphicData>
            </a:graphic>
          </wp:inline>
        </w:drawing>
      </w:r>
      <w:r>
        <w:rPr>
          <w:rFonts w:cstheme="minorHAnsi"/>
          <w:sz w:val="24"/>
          <w:szCs w:val="24"/>
        </w:rPr>
        <w:t xml:space="preserve"> </w:t>
      </w:r>
    </w:p>
    <w:sectPr w:rsidR="00261CC9" w:rsidRPr="00261CC9" w:rsidSect="005A3401">
      <w:headerReference w:type="default" r:id="rId23"/>
      <w:footerReference w:type="default" r:id="rId24"/>
      <w:pgSz w:w="11906" w:h="16838"/>
      <w:pgMar w:top="1440" w:right="1440" w:bottom="1440" w:left="1440" w:header="708" w:footer="708" w:gutter="0"/>
      <w:pgBorders w:offsetFrom="page">
        <w:top w:val="dashSmallGap" w:sz="4" w:space="24" w:color="0070C0"/>
        <w:left w:val="dashSmallGap" w:sz="4" w:space="24" w:color="0070C0"/>
        <w:bottom w:val="dashSmallGap" w:sz="4" w:space="24" w:color="0070C0"/>
        <w:right w:val="dashSmallGap" w:sz="4" w:space="24" w:color="0070C0"/>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32EC73" w14:textId="77777777" w:rsidR="00CE3D39" w:rsidRDefault="00CE3D39" w:rsidP="00B404C7">
      <w:pPr>
        <w:spacing w:after="0" w:line="240" w:lineRule="auto"/>
      </w:pPr>
      <w:r>
        <w:separator/>
      </w:r>
    </w:p>
  </w:endnote>
  <w:endnote w:type="continuationSeparator" w:id="0">
    <w:p w14:paraId="03C97EB2" w14:textId="77777777" w:rsidR="00CE3D39" w:rsidRDefault="00CE3D39" w:rsidP="00B404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6C7DB8" w14:textId="587B6525" w:rsidR="00B404C7" w:rsidRDefault="00165A7C" w:rsidP="00B404C7">
    <w:pPr>
      <w:pStyle w:val="Footer"/>
      <w:rPr>
        <w:color w:val="A5B592" w:themeColor="accent1"/>
      </w:rPr>
    </w:pPr>
    <w:r>
      <w:rPr>
        <w:color w:val="A5B592" w:themeColor="accent1"/>
      </w:rPr>
      <w:t xml:space="preserve">Sergey Kamburov </w:t>
    </w:r>
    <w:r>
      <w:rPr>
        <w:color w:val="A5B592" w:themeColor="accent1"/>
      </w:rPr>
      <w:tab/>
    </w:r>
    <w:r w:rsidR="00B404C7">
      <w:rPr>
        <w:color w:val="A5B592" w:themeColor="accent1"/>
      </w:rPr>
      <w:t xml:space="preserve">Page </w:t>
    </w:r>
    <w:r w:rsidR="00B404C7">
      <w:rPr>
        <w:color w:val="A5B592" w:themeColor="accent1"/>
      </w:rPr>
      <w:fldChar w:fldCharType="begin"/>
    </w:r>
    <w:r w:rsidR="00B404C7">
      <w:rPr>
        <w:color w:val="A5B592" w:themeColor="accent1"/>
      </w:rPr>
      <w:instrText xml:space="preserve"> PAGE  \* Arabic  \* MERGEFORMAT </w:instrText>
    </w:r>
    <w:r w:rsidR="00B404C7">
      <w:rPr>
        <w:color w:val="A5B592" w:themeColor="accent1"/>
      </w:rPr>
      <w:fldChar w:fldCharType="separate"/>
    </w:r>
    <w:r w:rsidR="00B404C7">
      <w:rPr>
        <w:noProof/>
        <w:color w:val="A5B592" w:themeColor="accent1"/>
      </w:rPr>
      <w:t>2</w:t>
    </w:r>
    <w:r w:rsidR="00B404C7">
      <w:rPr>
        <w:color w:val="A5B592" w:themeColor="accent1"/>
      </w:rPr>
      <w:fldChar w:fldCharType="end"/>
    </w:r>
    <w:r w:rsidR="00B404C7">
      <w:rPr>
        <w:color w:val="A5B592" w:themeColor="accent1"/>
      </w:rPr>
      <w:t xml:space="preserve"> of </w:t>
    </w:r>
    <w:r w:rsidR="00B404C7">
      <w:rPr>
        <w:color w:val="A5B592" w:themeColor="accent1"/>
      </w:rPr>
      <w:fldChar w:fldCharType="begin"/>
    </w:r>
    <w:r w:rsidR="00B404C7">
      <w:rPr>
        <w:color w:val="A5B592" w:themeColor="accent1"/>
      </w:rPr>
      <w:instrText xml:space="preserve"> NUMPAGES  \* Arabic  \* MERGEFORMAT </w:instrText>
    </w:r>
    <w:r w:rsidR="00B404C7">
      <w:rPr>
        <w:color w:val="A5B592" w:themeColor="accent1"/>
      </w:rPr>
      <w:fldChar w:fldCharType="separate"/>
    </w:r>
    <w:r w:rsidR="00B404C7">
      <w:rPr>
        <w:noProof/>
        <w:color w:val="A5B592" w:themeColor="accent1"/>
      </w:rPr>
      <w:t>2</w:t>
    </w:r>
    <w:r w:rsidR="00B404C7">
      <w:rPr>
        <w:color w:val="A5B592" w:themeColor="accent1"/>
      </w:rPr>
      <w:fldChar w:fldCharType="end"/>
    </w:r>
  </w:p>
  <w:p w14:paraId="5EA3DAB0" w14:textId="77777777" w:rsidR="00B404C7" w:rsidRDefault="00B404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EB56B3" w14:textId="77777777" w:rsidR="00CE3D39" w:rsidRDefault="00CE3D39" w:rsidP="00B404C7">
      <w:pPr>
        <w:spacing w:after="0" w:line="240" w:lineRule="auto"/>
      </w:pPr>
      <w:r>
        <w:separator/>
      </w:r>
    </w:p>
  </w:footnote>
  <w:footnote w:type="continuationSeparator" w:id="0">
    <w:p w14:paraId="02891FC6" w14:textId="77777777" w:rsidR="00CE3D39" w:rsidRDefault="00CE3D39" w:rsidP="00B404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401F29" w14:textId="55F12D1B" w:rsidR="00B404C7" w:rsidRDefault="00B404C7">
    <w:pPr>
      <w:pStyle w:val="Header"/>
    </w:pPr>
    <w:r>
      <w:rPr>
        <w:noProof/>
      </w:rPr>
      <mc:AlternateContent>
        <mc:Choice Requires="wps">
          <w:drawing>
            <wp:anchor distT="0" distB="0" distL="118745" distR="118745" simplePos="0" relativeHeight="251659264" behindDoc="1" locked="0" layoutInCell="1" allowOverlap="0" wp14:anchorId="205C3C54" wp14:editId="0D831BFD">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0" b="7620"/>
              <wp:wrapSquare wrapText="bothSides"/>
              <wp:docPr id="197" name="Rectangle 197"/>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6474A528" w14:textId="5488B9B4" w:rsidR="00B404C7" w:rsidRDefault="007E3846">
                              <w:pPr>
                                <w:pStyle w:val="Header"/>
                                <w:jc w:val="center"/>
                                <w:rPr>
                                  <w:caps/>
                                  <w:color w:val="FFFFFF" w:themeColor="background1"/>
                                </w:rPr>
                              </w:pPr>
                              <w:r>
                                <w:rPr>
                                  <w:caps/>
                                  <w:color w:val="FFFFFF" w:themeColor="background1"/>
                                </w:rPr>
                                <w:t>DIGITAL SKILLS AND RESEARCH METHODS: The Impact of Virtual Learning Environment Module code: BMSW4003</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w14:anchorId="205C3C54" id="Rectangle 197" o:spid="_x0000_s1028" style="position:absolute;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" o:allowoverlap="f" fillcolor="#a5b592 [3204]" stroked="f" strokeweight="1.25pt">
              <v:textbox style="mso-fit-shape-to-text:t">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6474A528" w14:textId="5488B9B4" w:rsidR="00B404C7" w:rsidRDefault="007E3846">
                        <w:pPr>
                          <w:pStyle w:val="Header"/>
                          <w:jc w:val="center"/>
                          <w:rPr>
                            <w:caps/>
                            <w:color w:val="FFFFFF" w:themeColor="background1"/>
                          </w:rPr>
                        </w:pPr>
                        <w:r>
                          <w:rPr>
                            <w:caps/>
                            <w:color w:val="FFFFFF" w:themeColor="background1"/>
                          </w:rPr>
                          <w:t>DIGITAL SKILLS AND RESEARCH METHODS: The Impact of Virtual Learning Environment Module code: BMSW4003</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A1965"/>
    <w:multiLevelType w:val="hybridMultilevel"/>
    <w:tmpl w:val="C9A8AF78"/>
    <w:lvl w:ilvl="0" w:tplc="0809000F">
      <w:start w:val="1"/>
      <w:numFmt w:val="decimal"/>
      <w:lvlText w:val="%1."/>
      <w:lvlJc w:val="left"/>
      <w:pPr>
        <w:ind w:left="1079" w:hanging="360"/>
      </w:pPr>
    </w:lvl>
    <w:lvl w:ilvl="1" w:tplc="08090019" w:tentative="1">
      <w:start w:val="1"/>
      <w:numFmt w:val="lowerLetter"/>
      <w:lvlText w:val="%2."/>
      <w:lvlJc w:val="left"/>
      <w:pPr>
        <w:ind w:left="1799" w:hanging="360"/>
      </w:pPr>
    </w:lvl>
    <w:lvl w:ilvl="2" w:tplc="0809001B" w:tentative="1">
      <w:start w:val="1"/>
      <w:numFmt w:val="lowerRoman"/>
      <w:lvlText w:val="%3."/>
      <w:lvlJc w:val="right"/>
      <w:pPr>
        <w:ind w:left="2519" w:hanging="180"/>
      </w:pPr>
    </w:lvl>
    <w:lvl w:ilvl="3" w:tplc="0809000F" w:tentative="1">
      <w:start w:val="1"/>
      <w:numFmt w:val="decimal"/>
      <w:lvlText w:val="%4."/>
      <w:lvlJc w:val="left"/>
      <w:pPr>
        <w:ind w:left="3239" w:hanging="360"/>
      </w:pPr>
    </w:lvl>
    <w:lvl w:ilvl="4" w:tplc="08090019" w:tentative="1">
      <w:start w:val="1"/>
      <w:numFmt w:val="lowerLetter"/>
      <w:lvlText w:val="%5."/>
      <w:lvlJc w:val="left"/>
      <w:pPr>
        <w:ind w:left="3959" w:hanging="360"/>
      </w:pPr>
    </w:lvl>
    <w:lvl w:ilvl="5" w:tplc="0809001B" w:tentative="1">
      <w:start w:val="1"/>
      <w:numFmt w:val="lowerRoman"/>
      <w:lvlText w:val="%6."/>
      <w:lvlJc w:val="right"/>
      <w:pPr>
        <w:ind w:left="4679" w:hanging="180"/>
      </w:pPr>
    </w:lvl>
    <w:lvl w:ilvl="6" w:tplc="0809000F" w:tentative="1">
      <w:start w:val="1"/>
      <w:numFmt w:val="decimal"/>
      <w:lvlText w:val="%7."/>
      <w:lvlJc w:val="left"/>
      <w:pPr>
        <w:ind w:left="5399" w:hanging="360"/>
      </w:pPr>
    </w:lvl>
    <w:lvl w:ilvl="7" w:tplc="08090019" w:tentative="1">
      <w:start w:val="1"/>
      <w:numFmt w:val="lowerLetter"/>
      <w:lvlText w:val="%8."/>
      <w:lvlJc w:val="left"/>
      <w:pPr>
        <w:ind w:left="6119" w:hanging="360"/>
      </w:pPr>
    </w:lvl>
    <w:lvl w:ilvl="8" w:tplc="0809001B" w:tentative="1">
      <w:start w:val="1"/>
      <w:numFmt w:val="lowerRoman"/>
      <w:lvlText w:val="%9."/>
      <w:lvlJc w:val="right"/>
      <w:pPr>
        <w:ind w:left="6839" w:hanging="180"/>
      </w:pPr>
    </w:lvl>
  </w:abstractNum>
  <w:abstractNum w:abstractNumId="1" w15:restartNumberingAfterBreak="0">
    <w:nsid w:val="04916672"/>
    <w:multiLevelType w:val="hybridMultilevel"/>
    <w:tmpl w:val="E7985CA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5123283"/>
    <w:multiLevelType w:val="hybridMultilevel"/>
    <w:tmpl w:val="33E6894A"/>
    <w:lvl w:ilvl="0" w:tplc="0809000F">
      <w:start w:val="1"/>
      <w:numFmt w:val="decimal"/>
      <w:lvlText w:val="%1."/>
      <w:lvlJc w:val="left"/>
      <w:pPr>
        <w:ind w:left="1079" w:hanging="360"/>
      </w:pPr>
    </w:lvl>
    <w:lvl w:ilvl="1" w:tplc="08090019" w:tentative="1">
      <w:start w:val="1"/>
      <w:numFmt w:val="lowerLetter"/>
      <w:lvlText w:val="%2."/>
      <w:lvlJc w:val="left"/>
      <w:pPr>
        <w:ind w:left="1799" w:hanging="360"/>
      </w:pPr>
    </w:lvl>
    <w:lvl w:ilvl="2" w:tplc="0809001B" w:tentative="1">
      <w:start w:val="1"/>
      <w:numFmt w:val="lowerRoman"/>
      <w:lvlText w:val="%3."/>
      <w:lvlJc w:val="right"/>
      <w:pPr>
        <w:ind w:left="2519" w:hanging="180"/>
      </w:pPr>
    </w:lvl>
    <w:lvl w:ilvl="3" w:tplc="0809000F" w:tentative="1">
      <w:start w:val="1"/>
      <w:numFmt w:val="decimal"/>
      <w:lvlText w:val="%4."/>
      <w:lvlJc w:val="left"/>
      <w:pPr>
        <w:ind w:left="3239" w:hanging="360"/>
      </w:pPr>
    </w:lvl>
    <w:lvl w:ilvl="4" w:tplc="08090019" w:tentative="1">
      <w:start w:val="1"/>
      <w:numFmt w:val="lowerLetter"/>
      <w:lvlText w:val="%5."/>
      <w:lvlJc w:val="left"/>
      <w:pPr>
        <w:ind w:left="3959" w:hanging="360"/>
      </w:pPr>
    </w:lvl>
    <w:lvl w:ilvl="5" w:tplc="0809001B" w:tentative="1">
      <w:start w:val="1"/>
      <w:numFmt w:val="lowerRoman"/>
      <w:lvlText w:val="%6."/>
      <w:lvlJc w:val="right"/>
      <w:pPr>
        <w:ind w:left="4679" w:hanging="180"/>
      </w:pPr>
    </w:lvl>
    <w:lvl w:ilvl="6" w:tplc="0809000F" w:tentative="1">
      <w:start w:val="1"/>
      <w:numFmt w:val="decimal"/>
      <w:lvlText w:val="%7."/>
      <w:lvlJc w:val="left"/>
      <w:pPr>
        <w:ind w:left="5399" w:hanging="360"/>
      </w:pPr>
    </w:lvl>
    <w:lvl w:ilvl="7" w:tplc="08090019" w:tentative="1">
      <w:start w:val="1"/>
      <w:numFmt w:val="lowerLetter"/>
      <w:lvlText w:val="%8."/>
      <w:lvlJc w:val="left"/>
      <w:pPr>
        <w:ind w:left="6119" w:hanging="360"/>
      </w:pPr>
    </w:lvl>
    <w:lvl w:ilvl="8" w:tplc="0809001B" w:tentative="1">
      <w:start w:val="1"/>
      <w:numFmt w:val="lowerRoman"/>
      <w:lvlText w:val="%9."/>
      <w:lvlJc w:val="right"/>
      <w:pPr>
        <w:ind w:left="6839" w:hanging="180"/>
      </w:pPr>
    </w:lvl>
  </w:abstractNum>
  <w:abstractNum w:abstractNumId="3" w15:restartNumberingAfterBreak="0">
    <w:nsid w:val="08A56023"/>
    <w:multiLevelType w:val="hybridMultilevel"/>
    <w:tmpl w:val="C9CEA18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5A57D1F"/>
    <w:multiLevelType w:val="hybridMultilevel"/>
    <w:tmpl w:val="B852D53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242140A4"/>
    <w:multiLevelType w:val="multilevel"/>
    <w:tmpl w:val="1930A9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9AE792A"/>
    <w:multiLevelType w:val="hybridMultilevel"/>
    <w:tmpl w:val="31F4EE74"/>
    <w:lvl w:ilvl="0" w:tplc="0809000F">
      <w:start w:val="1"/>
      <w:numFmt w:val="decimal"/>
      <w:lvlText w:val="%1."/>
      <w:lvlJc w:val="left"/>
      <w:pPr>
        <w:ind w:left="1799" w:hanging="360"/>
      </w:pPr>
    </w:lvl>
    <w:lvl w:ilvl="1" w:tplc="08090019" w:tentative="1">
      <w:start w:val="1"/>
      <w:numFmt w:val="lowerLetter"/>
      <w:lvlText w:val="%2."/>
      <w:lvlJc w:val="left"/>
      <w:pPr>
        <w:ind w:left="2519" w:hanging="360"/>
      </w:pPr>
    </w:lvl>
    <w:lvl w:ilvl="2" w:tplc="0809001B" w:tentative="1">
      <w:start w:val="1"/>
      <w:numFmt w:val="lowerRoman"/>
      <w:lvlText w:val="%3."/>
      <w:lvlJc w:val="right"/>
      <w:pPr>
        <w:ind w:left="3239" w:hanging="180"/>
      </w:pPr>
    </w:lvl>
    <w:lvl w:ilvl="3" w:tplc="0809000F" w:tentative="1">
      <w:start w:val="1"/>
      <w:numFmt w:val="decimal"/>
      <w:lvlText w:val="%4."/>
      <w:lvlJc w:val="left"/>
      <w:pPr>
        <w:ind w:left="3959" w:hanging="360"/>
      </w:pPr>
    </w:lvl>
    <w:lvl w:ilvl="4" w:tplc="08090019" w:tentative="1">
      <w:start w:val="1"/>
      <w:numFmt w:val="lowerLetter"/>
      <w:lvlText w:val="%5."/>
      <w:lvlJc w:val="left"/>
      <w:pPr>
        <w:ind w:left="4679" w:hanging="360"/>
      </w:pPr>
    </w:lvl>
    <w:lvl w:ilvl="5" w:tplc="0809001B" w:tentative="1">
      <w:start w:val="1"/>
      <w:numFmt w:val="lowerRoman"/>
      <w:lvlText w:val="%6."/>
      <w:lvlJc w:val="right"/>
      <w:pPr>
        <w:ind w:left="5399" w:hanging="180"/>
      </w:pPr>
    </w:lvl>
    <w:lvl w:ilvl="6" w:tplc="0809000F" w:tentative="1">
      <w:start w:val="1"/>
      <w:numFmt w:val="decimal"/>
      <w:lvlText w:val="%7."/>
      <w:lvlJc w:val="left"/>
      <w:pPr>
        <w:ind w:left="6119" w:hanging="360"/>
      </w:pPr>
    </w:lvl>
    <w:lvl w:ilvl="7" w:tplc="08090019" w:tentative="1">
      <w:start w:val="1"/>
      <w:numFmt w:val="lowerLetter"/>
      <w:lvlText w:val="%8."/>
      <w:lvlJc w:val="left"/>
      <w:pPr>
        <w:ind w:left="6839" w:hanging="360"/>
      </w:pPr>
    </w:lvl>
    <w:lvl w:ilvl="8" w:tplc="0809001B" w:tentative="1">
      <w:start w:val="1"/>
      <w:numFmt w:val="lowerRoman"/>
      <w:lvlText w:val="%9."/>
      <w:lvlJc w:val="right"/>
      <w:pPr>
        <w:ind w:left="7559" w:hanging="180"/>
      </w:pPr>
    </w:lvl>
  </w:abstractNum>
  <w:abstractNum w:abstractNumId="7" w15:restartNumberingAfterBreak="0">
    <w:nsid w:val="40136639"/>
    <w:multiLevelType w:val="hybridMultilevel"/>
    <w:tmpl w:val="13200BA2"/>
    <w:lvl w:ilvl="0" w:tplc="08090005">
      <w:start w:val="1"/>
      <w:numFmt w:val="bullet"/>
      <w:lvlText w:val=""/>
      <w:lvlJc w:val="left"/>
      <w:pPr>
        <w:ind w:left="2160" w:hanging="360"/>
      </w:pPr>
      <w:rPr>
        <w:rFonts w:ascii="Wingdings" w:hAnsi="Wingdings" w:hint="default"/>
      </w:rPr>
    </w:lvl>
    <w:lvl w:ilvl="1" w:tplc="FFFFFFFF" w:tentative="1">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8" w15:restartNumberingAfterBreak="0">
    <w:nsid w:val="4EC654C6"/>
    <w:multiLevelType w:val="hybridMultilevel"/>
    <w:tmpl w:val="7040E496"/>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16cid:durableId="1740975161">
    <w:abstractNumId w:val="8"/>
  </w:num>
  <w:num w:numId="2" w16cid:durableId="1826898794">
    <w:abstractNumId w:val="7"/>
  </w:num>
  <w:num w:numId="3" w16cid:durableId="1882548861">
    <w:abstractNumId w:val="1"/>
  </w:num>
  <w:num w:numId="4" w16cid:durableId="1565869724">
    <w:abstractNumId w:val="4"/>
  </w:num>
  <w:num w:numId="5" w16cid:durableId="385683690">
    <w:abstractNumId w:val="3"/>
  </w:num>
  <w:num w:numId="6" w16cid:durableId="907421084">
    <w:abstractNumId w:val="2"/>
  </w:num>
  <w:num w:numId="7" w16cid:durableId="459760559">
    <w:abstractNumId w:val="0"/>
  </w:num>
  <w:num w:numId="8" w16cid:durableId="1714842772">
    <w:abstractNumId w:val="6"/>
  </w:num>
  <w:num w:numId="9" w16cid:durableId="362294699">
    <w:abstractNumId w:val="5"/>
  </w:num>
  <w:num w:numId="10" w16cid:durableId="76179870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4EEE"/>
    <w:rsid w:val="00014A3E"/>
    <w:rsid w:val="00017155"/>
    <w:rsid w:val="0004360F"/>
    <w:rsid w:val="0006004B"/>
    <w:rsid w:val="00065ED7"/>
    <w:rsid w:val="00070B40"/>
    <w:rsid w:val="00087C6F"/>
    <w:rsid w:val="000E67F9"/>
    <w:rsid w:val="000F0AD6"/>
    <w:rsid w:val="000F1AFD"/>
    <w:rsid w:val="000F6D60"/>
    <w:rsid w:val="001023D2"/>
    <w:rsid w:val="00113518"/>
    <w:rsid w:val="001234CE"/>
    <w:rsid w:val="00153C1D"/>
    <w:rsid w:val="00156C68"/>
    <w:rsid w:val="00162E87"/>
    <w:rsid w:val="00165A7C"/>
    <w:rsid w:val="00191422"/>
    <w:rsid w:val="001D23AF"/>
    <w:rsid w:val="001D6A37"/>
    <w:rsid w:val="001D7E8A"/>
    <w:rsid w:val="002156B7"/>
    <w:rsid w:val="00222BD0"/>
    <w:rsid w:val="0023285E"/>
    <w:rsid w:val="002401BB"/>
    <w:rsid w:val="00245D32"/>
    <w:rsid w:val="00261CC9"/>
    <w:rsid w:val="0028411B"/>
    <w:rsid w:val="002B03E2"/>
    <w:rsid w:val="002D1CAE"/>
    <w:rsid w:val="002D4915"/>
    <w:rsid w:val="002E2CCD"/>
    <w:rsid w:val="002E5660"/>
    <w:rsid w:val="003652BB"/>
    <w:rsid w:val="00375EFA"/>
    <w:rsid w:val="00386B0A"/>
    <w:rsid w:val="003B39F3"/>
    <w:rsid w:val="003D5D93"/>
    <w:rsid w:val="003F646C"/>
    <w:rsid w:val="00457D44"/>
    <w:rsid w:val="004661FE"/>
    <w:rsid w:val="00481C8E"/>
    <w:rsid w:val="00486C45"/>
    <w:rsid w:val="00491E1C"/>
    <w:rsid w:val="004D077A"/>
    <w:rsid w:val="004E1655"/>
    <w:rsid w:val="004F068C"/>
    <w:rsid w:val="005111A3"/>
    <w:rsid w:val="00571883"/>
    <w:rsid w:val="00587579"/>
    <w:rsid w:val="00594F12"/>
    <w:rsid w:val="005A3401"/>
    <w:rsid w:val="005E6E16"/>
    <w:rsid w:val="00660490"/>
    <w:rsid w:val="006719AE"/>
    <w:rsid w:val="00697E19"/>
    <w:rsid w:val="006B5ADA"/>
    <w:rsid w:val="00712495"/>
    <w:rsid w:val="00712742"/>
    <w:rsid w:val="00732199"/>
    <w:rsid w:val="00751FCE"/>
    <w:rsid w:val="00760F42"/>
    <w:rsid w:val="00783505"/>
    <w:rsid w:val="00787FE3"/>
    <w:rsid w:val="007A6B68"/>
    <w:rsid w:val="007E3846"/>
    <w:rsid w:val="007E3CB8"/>
    <w:rsid w:val="007E771E"/>
    <w:rsid w:val="008061D4"/>
    <w:rsid w:val="00817686"/>
    <w:rsid w:val="008340C0"/>
    <w:rsid w:val="00846DBD"/>
    <w:rsid w:val="00882BC3"/>
    <w:rsid w:val="00884EEE"/>
    <w:rsid w:val="0088569C"/>
    <w:rsid w:val="008B4858"/>
    <w:rsid w:val="00902B3C"/>
    <w:rsid w:val="0096455D"/>
    <w:rsid w:val="00974076"/>
    <w:rsid w:val="009751B2"/>
    <w:rsid w:val="0097720A"/>
    <w:rsid w:val="00991A5C"/>
    <w:rsid w:val="00991CD9"/>
    <w:rsid w:val="009A099F"/>
    <w:rsid w:val="009D2C90"/>
    <w:rsid w:val="009F795F"/>
    <w:rsid w:val="00A70A5B"/>
    <w:rsid w:val="00A801CD"/>
    <w:rsid w:val="00A85811"/>
    <w:rsid w:val="00A91917"/>
    <w:rsid w:val="00A94787"/>
    <w:rsid w:val="00A972EF"/>
    <w:rsid w:val="00AB5DCF"/>
    <w:rsid w:val="00AC333B"/>
    <w:rsid w:val="00AD1A88"/>
    <w:rsid w:val="00B04DF6"/>
    <w:rsid w:val="00B14348"/>
    <w:rsid w:val="00B16DCB"/>
    <w:rsid w:val="00B32848"/>
    <w:rsid w:val="00B404C7"/>
    <w:rsid w:val="00B4749E"/>
    <w:rsid w:val="00B66A65"/>
    <w:rsid w:val="00B670CE"/>
    <w:rsid w:val="00B80C44"/>
    <w:rsid w:val="00B9183E"/>
    <w:rsid w:val="00BA0DDA"/>
    <w:rsid w:val="00BE3195"/>
    <w:rsid w:val="00C060A4"/>
    <w:rsid w:val="00C11921"/>
    <w:rsid w:val="00C32D0F"/>
    <w:rsid w:val="00C42DD9"/>
    <w:rsid w:val="00C715E6"/>
    <w:rsid w:val="00C7241B"/>
    <w:rsid w:val="00C818DC"/>
    <w:rsid w:val="00C94D8B"/>
    <w:rsid w:val="00CA33CC"/>
    <w:rsid w:val="00CE3D39"/>
    <w:rsid w:val="00D059AF"/>
    <w:rsid w:val="00D14E48"/>
    <w:rsid w:val="00D417E4"/>
    <w:rsid w:val="00D6565B"/>
    <w:rsid w:val="00D74F56"/>
    <w:rsid w:val="00DB16AA"/>
    <w:rsid w:val="00DC4C0C"/>
    <w:rsid w:val="00DF3B0C"/>
    <w:rsid w:val="00E14D81"/>
    <w:rsid w:val="00E229C9"/>
    <w:rsid w:val="00E3791A"/>
    <w:rsid w:val="00E86411"/>
    <w:rsid w:val="00EA6884"/>
    <w:rsid w:val="00EF21D7"/>
    <w:rsid w:val="00F12530"/>
    <w:rsid w:val="00F20A9D"/>
    <w:rsid w:val="00F220F5"/>
    <w:rsid w:val="00F26FCB"/>
    <w:rsid w:val="00F313C7"/>
    <w:rsid w:val="00F35D46"/>
    <w:rsid w:val="00F376A8"/>
    <w:rsid w:val="00F53B5F"/>
    <w:rsid w:val="00F573A8"/>
    <w:rsid w:val="00F61DED"/>
    <w:rsid w:val="00F73BB6"/>
    <w:rsid w:val="00F921C7"/>
    <w:rsid w:val="00F9630A"/>
    <w:rsid w:val="00F97335"/>
    <w:rsid w:val="00FA5C18"/>
    <w:rsid w:val="00FC1099"/>
    <w:rsid w:val="00FC3E84"/>
    <w:rsid w:val="00FC4B33"/>
    <w:rsid w:val="00FC6BC4"/>
    <w:rsid w:val="00FD5205"/>
    <w:rsid w:val="00FF5E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6A6435"/>
  <w15:chartTrackingRefBased/>
  <w15:docId w15:val="{D9CBBB62-0137-445C-89E3-A8F5F8C6B0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A6B68"/>
    <w:pPr>
      <w:keepNext/>
      <w:keepLines/>
      <w:spacing w:before="240" w:after="0"/>
      <w:outlineLvl w:val="0"/>
    </w:pPr>
    <w:rPr>
      <w:rFonts w:asciiTheme="majorHAnsi" w:eastAsiaTheme="majorEastAsia" w:hAnsiTheme="majorHAnsi" w:cstheme="majorBidi"/>
      <w:color w:val="7C9163" w:themeColor="accent1" w:themeShade="BF"/>
      <w:sz w:val="32"/>
      <w:szCs w:val="32"/>
      <w:lang w:val="en-US"/>
    </w:rPr>
  </w:style>
  <w:style w:type="paragraph" w:styleId="Heading2">
    <w:name w:val="heading 2"/>
    <w:basedOn w:val="Normal"/>
    <w:next w:val="Normal"/>
    <w:link w:val="Heading2Char"/>
    <w:uiPriority w:val="9"/>
    <w:semiHidden/>
    <w:unhideWhenUsed/>
    <w:qFormat/>
    <w:rsid w:val="002401BB"/>
    <w:pPr>
      <w:keepNext/>
      <w:keepLines/>
      <w:spacing w:before="40" w:after="0"/>
      <w:outlineLvl w:val="1"/>
    </w:pPr>
    <w:rPr>
      <w:rFonts w:asciiTheme="majorHAnsi" w:eastAsiaTheme="majorEastAsia" w:hAnsiTheme="majorHAnsi" w:cstheme="majorBidi"/>
      <w:color w:val="7C9163" w:themeColor="accent1" w:themeShade="BF"/>
      <w:sz w:val="26"/>
      <w:szCs w:val="26"/>
    </w:rPr>
  </w:style>
  <w:style w:type="paragraph" w:styleId="Heading3">
    <w:name w:val="heading 3"/>
    <w:basedOn w:val="Normal"/>
    <w:next w:val="Normal"/>
    <w:link w:val="Heading3Char"/>
    <w:uiPriority w:val="9"/>
    <w:semiHidden/>
    <w:unhideWhenUsed/>
    <w:qFormat/>
    <w:rsid w:val="002401BB"/>
    <w:pPr>
      <w:keepNext/>
      <w:keepLines/>
      <w:spacing w:before="40" w:after="0"/>
      <w:outlineLvl w:val="2"/>
    </w:pPr>
    <w:rPr>
      <w:rFonts w:asciiTheme="majorHAnsi" w:eastAsiaTheme="majorEastAsia" w:hAnsiTheme="majorHAnsi" w:cstheme="majorBidi"/>
      <w:color w:val="526041" w:themeColor="accent1" w:themeShade="7F"/>
      <w:sz w:val="24"/>
      <w:szCs w:val="24"/>
    </w:rPr>
  </w:style>
  <w:style w:type="paragraph" w:styleId="Heading4">
    <w:name w:val="heading 4"/>
    <w:basedOn w:val="Normal"/>
    <w:next w:val="Normal"/>
    <w:link w:val="Heading4Char"/>
    <w:uiPriority w:val="9"/>
    <w:semiHidden/>
    <w:unhideWhenUsed/>
    <w:qFormat/>
    <w:rsid w:val="004E1655"/>
    <w:pPr>
      <w:keepNext/>
      <w:keepLines/>
      <w:spacing w:before="40" w:after="0"/>
      <w:outlineLvl w:val="3"/>
    </w:pPr>
    <w:rPr>
      <w:rFonts w:asciiTheme="majorHAnsi" w:eastAsiaTheme="majorEastAsia" w:hAnsiTheme="majorHAnsi" w:cstheme="majorBidi"/>
      <w:i/>
      <w:iCs/>
      <w:color w:val="7C9163"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4F12"/>
    <w:pPr>
      <w:ind w:left="720"/>
      <w:contextualSpacing/>
    </w:pPr>
  </w:style>
  <w:style w:type="paragraph" w:styleId="NoSpacing">
    <w:name w:val="No Spacing"/>
    <w:link w:val="NoSpacingChar"/>
    <w:uiPriority w:val="1"/>
    <w:qFormat/>
    <w:rsid w:val="000F1AF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F1AFD"/>
    <w:rPr>
      <w:rFonts w:eastAsiaTheme="minorEastAsia"/>
      <w:lang w:val="en-US"/>
    </w:rPr>
  </w:style>
  <w:style w:type="table" w:styleId="TableGrid">
    <w:name w:val="Table Grid"/>
    <w:basedOn w:val="TableNormal"/>
    <w:uiPriority w:val="39"/>
    <w:rsid w:val="008856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404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04C7"/>
  </w:style>
  <w:style w:type="paragraph" w:styleId="Footer">
    <w:name w:val="footer"/>
    <w:basedOn w:val="Normal"/>
    <w:link w:val="FooterChar"/>
    <w:uiPriority w:val="99"/>
    <w:unhideWhenUsed/>
    <w:rsid w:val="00B404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04C7"/>
  </w:style>
  <w:style w:type="character" w:customStyle="1" w:styleId="Heading1Char">
    <w:name w:val="Heading 1 Char"/>
    <w:basedOn w:val="DefaultParagraphFont"/>
    <w:link w:val="Heading1"/>
    <w:uiPriority w:val="9"/>
    <w:rsid w:val="007A6B68"/>
    <w:rPr>
      <w:rFonts w:asciiTheme="majorHAnsi" w:eastAsiaTheme="majorEastAsia" w:hAnsiTheme="majorHAnsi" w:cstheme="majorBidi"/>
      <w:color w:val="7C9163" w:themeColor="accent1" w:themeShade="BF"/>
      <w:sz w:val="32"/>
      <w:szCs w:val="32"/>
      <w:lang w:val="en-US"/>
    </w:rPr>
  </w:style>
  <w:style w:type="paragraph" w:styleId="Bibliography">
    <w:name w:val="Bibliography"/>
    <w:basedOn w:val="Normal"/>
    <w:next w:val="Normal"/>
    <w:uiPriority w:val="37"/>
    <w:unhideWhenUsed/>
    <w:rsid w:val="007E771E"/>
  </w:style>
  <w:style w:type="character" w:customStyle="1" w:styleId="Heading2Char">
    <w:name w:val="Heading 2 Char"/>
    <w:basedOn w:val="DefaultParagraphFont"/>
    <w:link w:val="Heading2"/>
    <w:uiPriority w:val="9"/>
    <w:semiHidden/>
    <w:rsid w:val="002401BB"/>
    <w:rPr>
      <w:rFonts w:asciiTheme="majorHAnsi" w:eastAsiaTheme="majorEastAsia" w:hAnsiTheme="majorHAnsi" w:cstheme="majorBidi"/>
      <w:color w:val="7C9163" w:themeColor="accent1" w:themeShade="BF"/>
      <w:sz w:val="26"/>
      <w:szCs w:val="26"/>
    </w:rPr>
  </w:style>
  <w:style w:type="character" w:customStyle="1" w:styleId="Heading3Char">
    <w:name w:val="Heading 3 Char"/>
    <w:basedOn w:val="DefaultParagraphFont"/>
    <w:link w:val="Heading3"/>
    <w:uiPriority w:val="9"/>
    <w:semiHidden/>
    <w:rsid w:val="002401BB"/>
    <w:rPr>
      <w:rFonts w:asciiTheme="majorHAnsi" w:eastAsiaTheme="majorEastAsia" w:hAnsiTheme="majorHAnsi" w:cstheme="majorBidi"/>
      <w:color w:val="526041" w:themeColor="accent1" w:themeShade="7F"/>
      <w:sz w:val="24"/>
      <w:szCs w:val="24"/>
    </w:rPr>
  </w:style>
  <w:style w:type="character" w:customStyle="1" w:styleId="Heading4Char">
    <w:name w:val="Heading 4 Char"/>
    <w:basedOn w:val="DefaultParagraphFont"/>
    <w:link w:val="Heading4"/>
    <w:uiPriority w:val="9"/>
    <w:semiHidden/>
    <w:rsid w:val="004E1655"/>
    <w:rPr>
      <w:rFonts w:asciiTheme="majorHAnsi" w:eastAsiaTheme="majorEastAsia" w:hAnsiTheme="majorHAnsi" w:cstheme="majorBidi"/>
      <w:i/>
      <w:iCs/>
      <w:color w:val="7C9163" w:themeColor="accent1" w:themeShade="BF"/>
    </w:rPr>
  </w:style>
  <w:style w:type="paragraph" w:customStyle="1" w:styleId="ql-indent-1">
    <w:name w:val="ql-indent-1"/>
    <w:basedOn w:val="Normal"/>
    <w:rsid w:val="004E165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310765">
      <w:bodyDiv w:val="1"/>
      <w:marLeft w:val="0"/>
      <w:marRight w:val="0"/>
      <w:marTop w:val="0"/>
      <w:marBottom w:val="0"/>
      <w:divBdr>
        <w:top w:val="none" w:sz="0" w:space="0" w:color="auto"/>
        <w:left w:val="none" w:sz="0" w:space="0" w:color="auto"/>
        <w:bottom w:val="none" w:sz="0" w:space="0" w:color="auto"/>
        <w:right w:val="none" w:sz="0" w:space="0" w:color="auto"/>
      </w:divBdr>
    </w:div>
    <w:div w:id="53509479">
      <w:bodyDiv w:val="1"/>
      <w:marLeft w:val="0"/>
      <w:marRight w:val="0"/>
      <w:marTop w:val="0"/>
      <w:marBottom w:val="0"/>
      <w:divBdr>
        <w:top w:val="none" w:sz="0" w:space="0" w:color="auto"/>
        <w:left w:val="none" w:sz="0" w:space="0" w:color="auto"/>
        <w:bottom w:val="none" w:sz="0" w:space="0" w:color="auto"/>
        <w:right w:val="none" w:sz="0" w:space="0" w:color="auto"/>
      </w:divBdr>
    </w:div>
    <w:div w:id="84424903">
      <w:bodyDiv w:val="1"/>
      <w:marLeft w:val="0"/>
      <w:marRight w:val="0"/>
      <w:marTop w:val="0"/>
      <w:marBottom w:val="0"/>
      <w:divBdr>
        <w:top w:val="none" w:sz="0" w:space="0" w:color="auto"/>
        <w:left w:val="none" w:sz="0" w:space="0" w:color="auto"/>
        <w:bottom w:val="none" w:sz="0" w:space="0" w:color="auto"/>
        <w:right w:val="none" w:sz="0" w:space="0" w:color="auto"/>
      </w:divBdr>
    </w:div>
    <w:div w:id="90056684">
      <w:bodyDiv w:val="1"/>
      <w:marLeft w:val="0"/>
      <w:marRight w:val="0"/>
      <w:marTop w:val="0"/>
      <w:marBottom w:val="0"/>
      <w:divBdr>
        <w:top w:val="none" w:sz="0" w:space="0" w:color="auto"/>
        <w:left w:val="none" w:sz="0" w:space="0" w:color="auto"/>
        <w:bottom w:val="none" w:sz="0" w:space="0" w:color="auto"/>
        <w:right w:val="none" w:sz="0" w:space="0" w:color="auto"/>
      </w:divBdr>
    </w:div>
    <w:div w:id="92551491">
      <w:bodyDiv w:val="1"/>
      <w:marLeft w:val="0"/>
      <w:marRight w:val="0"/>
      <w:marTop w:val="0"/>
      <w:marBottom w:val="0"/>
      <w:divBdr>
        <w:top w:val="none" w:sz="0" w:space="0" w:color="auto"/>
        <w:left w:val="none" w:sz="0" w:space="0" w:color="auto"/>
        <w:bottom w:val="none" w:sz="0" w:space="0" w:color="auto"/>
        <w:right w:val="none" w:sz="0" w:space="0" w:color="auto"/>
      </w:divBdr>
    </w:div>
    <w:div w:id="125780777">
      <w:bodyDiv w:val="1"/>
      <w:marLeft w:val="0"/>
      <w:marRight w:val="0"/>
      <w:marTop w:val="0"/>
      <w:marBottom w:val="0"/>
      <w:divBdr>
        <w:top w:val="none" w:sz="0" w:space="0" w:color="auto"/>
        <w:left w:val="none" w:sz="0" w:space="0" w:color="auto"/>
        <w:bottom w:val="none" w:sz="0" w:space="0" w:color="auto"/>
        <w:right w:val="none" w:sz="0" w:space="0" w:color="auto"/>
      </w:divBdr>
    </w:div>
    <w:div w:id="146093674">
      <w:bodyDiv w:val="1"/>
      <w:marLeft w:val="0"/>
      <w:marRight w:val="0"/>
      <w:marTop w:val="0"/>
      <w:marBottom w:val="0"/>
      <w:divBdr>
        <w:top w:val="none" w:sz="0" w:space="0" w:color="auto"/>
        <w:left w:val="none" w:sz="0" w:space="0" w:color="auto"/>
        <w:bottom w:val="none" w:sz="0" w:space="0" w:color="auto"/>
        <w:right w:val="none" w:sz="0" w:space="0" w:color="auto"/>
      </w:divBdr>
    </w:div>
    <w:div w:id="148058245">
      <w:bodyDiv w:val="1"/>
      <w:marLeft w:val="0"/>
      <w:marRight w:val="0"/>
      <w:marTop w:val="0"/>
      <w:marBottom w:val="0"/>
      <w:divBdr>
        <w:top w:val="none" w:sz="0" w:space="0" w:color="auto"/>
        <w:left w:val="none" w:sz="0" w:space="0" w:color="auto"/>
        <w:bottom w:val="none" w:sz="0" w:space="0" w:color="auto"/>
        <w:right w:val="none" w:sz="0" w:space="0" w:color="auto"/>
      </w:divBdr>
    </w:div>
    <w:div w:id="149978482">
      <w:bodyDiv w:val="1"/>
      <w:marLeft w:val="0"/>
      <w:marRight w:val="0"/>
      <w:marTop w:val="0"/>
      <w:marBottom w:val="0"/>
      <w:divBdr>
        <w:top w:val="none" w:sz="0" w:space="0" w:color="auto"/>
        <w:left w:val="none" w:sz="0" w:space="0" w:color="auto"/>
        <w:bottom w:val="none" w:sz="0" w:space="0" w:color="auto"/>
        <w:right w:val="none" w:sz="0" w:space="0" w:color="auto"/>
      </w:divBdr>
    </w:div>
    <w:div w:id="166528591">
      <w:bodyDiv w:val="1"/>
      <w:marLeft w:val="0"/>
      <w:marRight w:val="0"/>
      <w:marTop w:val="0"/>
      <w:marBottom w:val="0"/>
      <w:divBdr>
        <w:top w:val="none" w:sz="0" w:space="0" w:color="auto"/>
        <w:left w:val="none" w:sz="0" w:space="0" w:color="auto"/>
        <w:bottom w:val="none" w:sz="0" w:space="0" w:color="auto"/>
        <w:right w:val="none" w:sz="0" w:space="0" w:color="auto"/>
      </w:divBdr>
    </w:div>
    <w:div w:id="175853438">
      <w:bodyDiv w:val="1"/>
      <w:marLeft w:val="0"/>
      <w:marRight w:val="0"/>
      <w:marTop w:val="0"/>
      <w:marBottom w:val="0"/>
      <w:divBdr>
        <w:top w:val="none" w:sz="0" w:space="0" w:color="auto"/>
        <w:left w:val="none" w:sz="0" w:space="0" w:color="auto"/>
        <w:bottom w:val="none" w:sz="0" w:space="0" w:color="auto"/>
        <w:right w:val="none" w:sz="0" w:space="0" w:color="auto"/>
      </w:divBdr>
    </w:div>
    <w:div w:id="206919634">
      <w:bodyDiv w:val="1"/>
      <w:marLeft w:val="0"/>
      <w:marRight w:val="0"/>
      <w:marTop w:val="0"/>
      <w:marBottom w:val="0"/>
      <w:divBdr>
        <w:top w:val="none" w:sz="0" w:space="0" w:color="auto"/>
        <w:left w:val="none" w:sz="0" w:space="0" w:color="auto"/>
        <w:bottom w:val="none" w:sz="0" w:space="0" w:color="auto"/>
        <w:right w:val="none" w:sz="0" w:space="0" w:color="auto"/>
      </w:divBdr>
    </w:div>
    <w:div w:id="330911530">
      <w:bodyDiv w:val="1"/>
      <w:marLeft w:val="0"/>
      <w:marRight w:val="0"/>
      <w:marTop w:val="0"/>
      <w:marBottom w:val="0"/>
      <w:divBdr>
        <w:top w:val="none" w:sz="0" w:space="0" w:color="auto"/>
        <w:left w:val="none" w:sz="0" w:space="0" w:color="auto"/>
        <w:bottom w:val="none" w:sz="0" w:space="0" w:color="auto"/>
        <w:right w:val="none" w:sz="0" w:space="0" w:color="auto"/>
      </w:divBdr>
    </w:div>
    <w:div w:id="344524515">
      <w:bodyDiv w:val="1"/>
      <w:marLeft w:val="0"/>
      <w:marRight w:val="0"/>
      <w:marTop w:val="0"/>
      <w:marBottom w:val="0"/>
      <w:divBdr>
        <w:top w:val="none" w:sz="0" w:space="0" w:color="auto"/>
        <w:left w:val="none" w:sz="0" w:space="0" w:color="auto"/>
        <w:bottom w:val="none" w:sz="0" w:space="0" w:color="auto"/>
        <w:right w:val="none" w:sz="0" w:space="0" w:color="auto"/>
      </w:divBdr>
    </w:div>
    <w:div w:id="349725885">
      <w:bodyDiv w:val="1"/>
      <w:marLeft w:val="0"/>
      <w:marRight w:val="0"/>
      <w:marTop w:val="0"/>
      <w:marBottom w:val="0"/>
      <w:divBdr>
        <w:top w:val="none" w:sz="0" w:space="0" w:color="auto"/>
        <w:left w:val="none" w:sz="0" w:space="0" w:color="auto"/>
        <w:bottom w:val="none" w:sz="0" w:space="0" w:color="auto"/>
        <w:right w:val="none" w:sz="0" w:space="0" w:color="auto"/>
      </w:divBdr>
    </w:div>
    <w:div w:id="357200954">
      <w:bodyDiv w:val="1"/>
      <w:marLeft w:val="0"/>
      <w:marRight w:val="0"/>
      <w:marTop w:val="0"/>
      <w:marBottom w:val="0"/>
      <w:divBdr>
        <w:top w:val="none" w:sz="0" w:space="0" w:color="auto"/>
        <w:left w:val="none" w:sz="0" w:space="0" w:color="auto"/>
        <w:bottom w:val="none" w:sz="0" w:space="0" w:color="auto"/>
        <w:right w:val="none" w:sz="0" w:space="0" w:color="auto"/>
      </w:divBdr>
    </w:div>
    <w:div w:id="370375343">
      <w:bodyDiv w:val="1"/>
      <w:marLeft w:val="0"/>
      <w:marRight w:val="0"/>
      <w:marTop w:val="0"/>
      <w:marBottom w:val="0"/>
      <w:divBdr>
        <w:top w:val="none" w:sz="0" w:space="0" w:color="auto"/>
        <w:left w:val="none" w:sz="0" w:space="0" w:color="auto"/>
        <w:bottom w:val="none" w:sz="0" w:space="0" w:color="auto"/>
        <w:right w:val="none" w:sz="0" w:space="0" w:color="auto"/>
      </w:divBdr>
    </w:div>
    <w:div w:id="404105921">
      <w:bodyDiv w:val="1"/>
      <w:marLeft w:val="0"/>
      <w:marRight w:val="0"/>
      <w:marTop w:val="0"/>
      <w:marBottom w:val="0"/>
      <w:divBdr>
        <w:top w:val="none" w:sz="0" w:space="0" w:color="auto"/>
        <w:left w:val="none" w:sz="0" w:space="0" w:color="auto"/>
        <w:bottom w:val="none" w:sz="0" w:space="0" w:color="auto"/>
        <w:right w:val="none" w:sz="0" w:space="0" w:color="auto"/>
      </w:divBdr>
    </w:div>
    <w:div w:id="442187002">
      <w:bodyDiv w:val="1"/>
      <w:marLeft w:val="0"/>
      <w:marRight w:val="0"/>
      <w:marTop w:val="0"/>
      <w:marBottom w:val="0"/>
      <w:divBdr>
        <w:top w:val="none" w:sz="0" w:space="0" w:color="auto"/>
        <w:left w:val="none" w:sz="0" w:space="0" w:color="auto"/>
        <w:bottom w:val="none" w:sz="0" w:space="0" w:color="auto"/>
        <w:right w:val="none" w:sz="0" w:space="0" w:color="auto"/>
      </w:divBdr>
    </w:div>
    <w:div w:id="451941061">
      <w:bodyDiv w:val="1"/>
      <w:marLeft w:val="0"/>
      <w:marRight w:val="0"/>
      <w:marTop w:val="0"/>
      <w:marBottom w:val="0"/>
      <w:divBdr>
        <w:top w:val="none" w:sz="0" w:space="0" w:color="auto"/>
        <w:left w:val="none" w:sz="0" w:space="0" w:color="auto"/>
        <w:bottom w:val="none" w:sz="0" w:space="0" w:color="auto"/>
        <w:right w:val="none" w:sz="0" w:space="0" w:color="auto"/>
      </w:divBdr>
    </w:div>
    <w:div w:id="465588223">
      <w:bodyDiv w:val="1"/>
      <w:marLeft w:val="0"/>
      <w:marRight w:val="0"/>
      <w:marTop w:val="0"/>
      <w:marBottom w:val="0"/>
      <w:divBdr>
        <w:top w:val="none" w:sz="0" w:space="0" w:color="auto"/>
        <w:left w:val="none" w:sz="0" w:space="0" w:color="auto"/>
        <w:bottom w:val="none" w:sz="0" w:space="0" w:color="auto"/>
        <w:right w:val="none" w:sz="0" w:space="0" w:color="auto"/>
      </w:divBdr>
    </w:div>
    <w:div w:id="481390332">
      <w:bodyDiv w:val="1"/>
      <w:marLeft w:val="0"/>
      <w:marRight w:val="0"/>
      <w:marTop w:val="0"/>
      <w:marBottom w:val="0"/>
      <w:divBdr>
        <w:top w:val="none" w:sz="0" w:space="0" w:color="auto"/>
        <w:left w:val="none" w:sz="0" w:space="0" w:color="auto"/>
        <w:bottom w:val="none" w:sz="0" w:space="0" w:color="auto"/>
        <w:right w:val="none" w:sz="0" w:space="0" w:color="auto"/>
      </w:divBdr>
    </w:div>
    <w:div w:id="544411967">
      <w:bodyDiv w:val="1"/>
      <w:marLeft w:val="0"/>
      <w:marRight w:val="0"/>
      <w:marTop w:val="0"/>
      <w:marBottom w:val="0"/>
      <w:divBdr>
        <w:top w:val="none" w:sz="0" w:space="0" w:color="auto"/>
        <w:left w:val="none" w:sz="0" w:space="0" w:color="auto"/>
        <w:bottom w:val="none" w:sz="0" w:space="0" w:color="auto"/>
        <w:right w:val="none" w:sz="0" w:space="0" w:color="auto"/>
      </w:divBdr>
    </w:div>
    <w:div w:id="553661692">
      <w:bodyDiv w:val="1"/>
      <w:marLeft w:val="0"/>
      <w:marRight w:val="0"/>
      <w:marTop w:val="0"/>
      <w:marBottom w:val="0"/>
      <w:divBdr>
        <w:top w:val="none" w:sz="0" w:space="0" w:color="auto"/>
        <w:left w:val="none" w:sz="0" w:space="0" w:color="auto"/>
        <w:bottom w:val="none" w:sz="0" w:space="0" w:color="auto"/>
        <w:right w:val="none" w:sz="0" w:space="0" w:color="auto"/>
      </w:divBdr>
    </w:div>
    <w:div w:id="560553797">
      <w:bodyDiv w:val="1"/>
      <w:marLeft w:val="0"/>
      <w:marRight w:val="0"/>
      <w:marTop w:val="0"/>
      <w:marBottom w:val="0"/>
      <w:divBdr>
        <w:top w:val="none" w:sz="0" w:space="0" w:color="auto"/>
        <w:left w:val="none" w:sz="0" w:space="0" w:color="auto"/>
        <w:bottom w:val="none" w:sz="0" w:space="0" w:color="auto"/>
        <w:right w:val="none" w:sz="0" w:space="0" w:color="auto"/>
      </w:divBdr>
    </w:div>
    <w:div w:id="566691882">
      <w:bodyDiv w:val="1"/>
      <w:marLeft w:val="0"/>
      <w:marRight w:val="0"/>
      <w:marTop w:val="0"/>
      <w:marBottom w:val="0"/>
      <w:divBdr>
        <w:top w:val="none" w:sz="0" w:space="0" w:color="auto"/>
        <w:left w:val="none" w:sz="0" w:space="0" w:color="auto"/>
        <w:bottom w:val="none" w:sz="0" w:space="0" w:color="auto"/>
        <w:right w:val="none" w:sz="0" w:space="0" w:color="auto"/>
      </w:divBdr>
    </w:div>
    <w:div w:id="636839263">
      <w:bodyDiv w:val="1"/>
      <w:marLeft w:val="0"/>
      <w:marRight w:val="0"/>
      <w:marTop w:val="0"/>
      <w:marBottom w:val="0"/>
      <w:divBdr>
        <w:top w:val="none" w:sz="0" w:space="0" w:color="auto"/>
        <w:left w:val="none" w:sz="0" w:space="0" w:color="auto"/>
        <w:bottom w:val="none" w:sz="0" w:space="0" w:color="auto"/>
        <w:right w:val="none" w:sz="0" w:space="0" w:color="auto"/>
      </w:divBdr>
    </w:div>
    <w:div w:id="693043479">
      <w:bodyDiv w:val="1"/>
      <w:marLeft w:val="0"/>
      <w:marRight w:val="0"/>
      <w:marTop w:val="0"/>
      <w:marBottom w:val="0"/>
      <w:divBdr>
        <w:top w:val="none" w:sz="0" w:space="0" w:color="auto"/>
        <w:left w:val="none" w:sz="0" w:space="0" w:color="auto"/>
        <w:bottom w:val="none" w:sz="0" w:space="0" w:color="auto"/>
        <w:right w:val="none" w:sz="0" w:space="0" w:color="auto"/>
      </w:divBdr>
    </w:div>
    <w:div w:id="776289639">
      <w:bodyDiv w:val="1"/>
      <w:marLeft w:val="0"/>
      <w:marRight w:val="0"/>
      <w:marTop w:val="0"/>
      <w:marBottom w:val="0"/>
      <w:divBdr>
        <w:top w:val="none" w:sz="0" w:space="0" w:color="auto"/>
        <w:left w:val="none" w:sz="0" w:space="0" w:color="auto"/>
        <w:bottom w:val="none" w:sz="0" w:space="0" w:color="auto"/>
        <w:right w:val="none" w:sz="0" w:space="0" w:color="auto"/>
      </w:divBdr>
    </w:div>
    <w:div w:id="787623690">
      <w:bodyDiv w:val="1"/>
      <w:marLeft w:val="0"/>
      <w:marRight w:val="0"/>
      <w:marTop w:val="0"/>
      <w:marBottom w:val="0"/>
      <w:divBdr>
        <w:top w:val="none" w:sz="0" w:space="0" w:color="auto"/>
        <w:left w:val="none" w:sz="0" w:space="0" w:color="auto"/>
        <w:bottom w:val="none" w:sz="0" w:space="0" w:color="auto"/>
        <w:right w:val="none" w:sz="0" w:space="0" w:color="auto"/>
      </w:divBdr>
    </w:div>
    <w:div w:id="798838831">
      <w:bodyDiv w:val="1"/>
      <w:marLeft w:val="0"/>
      <w:marRight w:val="0"/>
      <w:marTop w:val="0"/>
      <w:marBottom w:val="0"/>
      <w:divBdr>
        <w:top w:val="none" w:sz="0" w:space="0" w:color="auto"/>
        <w:left w:val="none" w:sz="0" w:space="0" w:color="auto"/>
        <w:bottom w:val="none" w:sz="0" w:space="0" w:color="auto"/>
        <w:right w:val="none" w:sz="0" w:space="0" w:color="auto"/>
      </w:divBdr>
    </w:div>
    <w:div w:id="803042005">
      <w:bodyDiv w:val="1"/>
      <w:marLeft w:val="0"/>
      <w:marRight w:val="0"/>
      <w:marTop w:val="0"/>
      <w:marBottom w:val="0"/>
      <w:divBdr>
        <w:top w:val="none" w:sz="0" w:space="0" w:color="auto"/>
        <w:left w:val="none" w:sz="0" w:space="0" w:color="auto"/>
        <w:bottom w:val="none" w:sz="0" w:space="0" w:color="auto"/>
        <w:right w:val="none" w:sz="0" w:space="0" w:color="auto"/>
      </w:divBdr>
    </w:div>
    <w:div w:id="809513229">
      <w:bodyDiv w:val="1"/>
      <w:marLeft w:val="0"/>
      <w:marRight w:val="0"/>
      <w:marTop w:val="0"/>
      <w:marBottom w:val="0"/>
      <w:divBdr>
        <w:top w:val="none" w:sz="0" w:space="0" w:color="auto"/>
        <w:left w:val="none" w:sz="0" w:space="0" w:color="auto"/>
        <w:bottom w:val="none" w:sz="0" w:space="0" w:color="auto"/>
        <w:right w:val="none" w:sz="0" w:space="0" w:color="auto"/>
      </w:divBdr>
    </w:div>
    <w:div w:id="818956320">
      <w:bodyDiv w:val="1"/>
      <w:marLeft w:val="0"/>
      <w:marRight w:val="0"/>
      <w:marTop w:val="0"/>
      <w:marBottom w:val="0"/>
      <w:divBdr>
        <w:top w:val="none" w:sz="0" w:space="0" w:color="auto"/>
        <w:left w:val="none" w:sz="0" w:space="0" w:color="auto"/>
        <w:bottom w:val="none" w:sz="0" w:space="0" w:color="auto"/>
        <w:right w:val="none" w:sz="0" w:space="0" w:color="auto"/>
      </w:divBdr>
    </w:div>
    <w:div w:id="827328686">
      <w:bodyDiv w:val="1"/>
      <w:marLeft w:val="0"/>
      <w:marRight w:val="0"/>
      <w:marTop w:val="0"/>
      <w:marBottom w:val="0"/>
      <w:divBdr>
        <w:top w:val="none" w:sz="0" w:space="0" w:color="auto"/>
        <w:left w:val="none" w:sz="0" w:space="0" w:color="auto"/>
        <w:bottom w:val="none" w:sz="0" w:space="0" w:color="auto"/>
        <w:right w:val="none" w:sz="0" w:space="0" w:color="auto"/>
      </w:divBdr>
    </w:div>
    <w:div w:id="877166052">
      <w:bodyDiv w:val="1"/>
      <w:marLeft w:val="0"/>
      <w:marRight w:val="0"/>
      <w:marTop w:val="0"/>
      <w:marBottom w:val="0"/>
      <w:divBdr>
        <w:top w:val="none" w:sz="0" w:space="0" w:color="auto"/>
        <w:left w:val="none" w:sz="0" w:space="0" w:color="auto"/>
        <w:bottom w:val="none" w:sz="0" w:space="0" w:color="auto"/>
        <w:right w:val="none" w:sz="0" w:space="0" w:color="auto"/>
      </w:divBdr>
    </w:div>
    <w:div w:id="879827686">
      <w:bodyDiv w:val="1"/>
      <w:marLeft w:val="0"/>
      <w:marRight w:val="0"/>
      <w:marTop w:val="0"/>
      <w:marBottom w:val="0"/>
      <w:divBdr>
        <w:top w:val="none" w:sz="0" w:space="0" w:color="auto"/>
        <w:left w:val="none" w:sz="0" w:space="0" w:color="auto"/>
        <w:bottom w:val="none" w:sz="0" w:space="0" w:color="auto"/>
        <w:right w:val="none" w:sz="0" w:space="0" w:color="auto"/>
      </w:divBdr>
    </w:div>
    <w:div w:id="895044343">
      <w:bodyDiv w:val="1"/>
      <w:marLeft w:val="0"/>
      <w:marRight w:val="0"/>
      <w:marTop w:val="0"/>
      <w:marBottom w:val="0"/>
      <w:divBdr>
        <w:top w:val="none" w:sz="0" w:space="0" w:color="auto"/>
        <w:left w:val="none" w:sz="0" w:space="0" w:color="auto"/>
        <w:bottom w:val="none" w:sz="0" w:space="0" w:color="auto"/>
        <w:right w:val="none" w:sz="0" w:space="0" w:color="auto"/>
      </w:divBdr>
    </w:div>
    <w:div w:id="912546434">
      <w:bodyDiv w:val="1"/>
      <w:marLeft w:val="0"/>
      <w:marRight w:val="0"/>
      <w:marTop w:val="0"/>
      <w:marBottom w:val="0"/>
      <w:divBdr>
        <w:top w:val="none" w:sz="0" w:space="0" w:color="auto"/>
        <w:left w:val="none" w:sz="0" w:space="0" w:color="auto"/>
        <w:bottom w:val="none" w:sz="0" w:space="0" w:color="auto"/>
        <w:right w:val="none" w:sz="0" w:space="0" w:color="auto"/>
      </w:divBdr>
    </w:div>
    <w:div w:id="924001325">
      <w:bodyDiv w:val="1"/>
      <w:marLeft w:val="0"/>
      <w:marRight w:val="0"/>
      <w:marTop w:val="0"/>
      <w:marBottom w:val="0"/>
      <w:divBdr>
        <w:top w:val="none" w:sz="0" w:space="0" w:color="auto"/>
        <w:left w:val="none" w:sz="0" w:space="0" w:color="auto"/>
        <w:bottom w:val="none" w:sz="0" w:space="0" w:color="auto"/>
        <w:right w:val="none" w:sz="0" w:space="0" w:color="auto"/>
      </w:divBdr>
    </w:div>
    <w:div w:id="950471956">
      <w:bodyDiv w:val="1"/>
      <w:marLeft w:val="0"/>
      <w:marRight w:val="0"/>
      <w:marTop w:val="0"/>
      <w:marBottom w:val="0"/>
      <w:divBdr>
        <w:top w:val="none" w:sz="0" w:space="0" w:color="auto"/>
        <w:left w:val="none" w:sz="0" w:space="0" w:color="auto"/>
        <w:bottom w:val="none" w:sz="0" w:space="0" w:color="auto"/>
        <w:right w:val="none" w:sz="0" w:space="0" w:color="auto"/>
      </w:divBdr>
    </w:div>
    <w:div w:id="997655633">
      <w:bodyDiv w:val="1"/>
      <w:marLeft w:val="0"/>
      <w:marRight w:val="0"/>
      <w:marTop w:val="0"/>
      <w:marBottom w:val="0"/>
      <w:divBdr>
        <w:top w:val="none" w:sz="0" w:space="0" w:color="auto"/>
        <w:left w:val="none" w:sz="0" w:space="0" w:color="auto"/>
        <w:bottom w:val="none" w:sz="0" w:space="0" w:color="auto"/>
        <w:right w:val="none" w:sz="0" w:space="0" w:color="auto"/>
      </w:divBdr>
    </w:div>
    <w:div w:id="1009137478">
      <w:bodyDiv w:val="1"/>
      <w:marLeft w:val="0"/>
      <w:marRight w:val="0"/>
      <w:marTop w:val="0"/>
      <w:marBottom w:val="0"/>
      <w:divBdr>
        <w:top w:val="none" w:sz="0" w:space="0" w:color="auto"/>
        <w:left w:val="none" w:sz="0" w:space="0" w:color="auto"/>
        <w:bottom w:val="none" w:sz="0" w:space="0" w:color="auto"/>
        <w:right w:val="none" w:sz="0" w:space="0" w:color="auto"/>
      </w:divBdr>
    </w:div>
    <w:div w:id="1113668246">
      <w:bodyDiv w:val="1"/>
      <w:marLeft w:val="0"/>
      <w:marRight w:val="0"/>
      <w:marTop w:val="0"/>
      <w:marBottom w:val="0"/>
      <w:divBdr>
        <w:top w:val="none" w:sz="0" w:space="0" w:color="auto"/>
        <w:left w:val="none" w:sz="0" w:space="0" w:color="auto"/>
        <w:bottom w:val="none" w:sz="0" w:space="0" w:color="auto"/>
        <w:right w:val="none" w:sz="0" w:space="0" w:color="auto"/>
      </w:divBdr>
    </w:div>
    <w:div w:id="1165244467">
      <w:bodyDiv w:val="1"/>
      <w:marLeft w:val="0"/>
      <w:marRight w:val="0"/>
      <w:marTop w:val="0"/>
      <w:marBottom w:val="0"/>
      <w:divBdr>
        <w:top w:val="none" w:sz="0" w:space="0" w:color="auto"/>
        <w:left w:val="none" w:sz="0" w:space="0" w:color="auto"/>
        <w:bottom w:val="none" w:sz="0" w:space="0" w:color="auto"/>
        <w:right w:val="none" w:sz="0" w:space="0" w:color="auto"/>
      </w:divBdr>
    </w:div>
    <w:div w:id="1176460383">
      <w:bodyDiv w:val="1"/>
      <w:marLeft w:val="0"/>
      <w:marRight w:val="0"/>
      <w:marTop w:val="0"/>
      <w:marBottom w:val="0"/>
      <w:divBdr>
        <w:top w:val="none" w:sz="0" w:space="0" w:color="auto"/>
        <w:left w:val="none" w:sz="0" w:space="0" w:color="auto"/>
        <w:bottom w:val="none" w:sz="0" w:space="0" w:color="auto"/>
        <w:right w:val="none" w:sz="0" w:space="0" w:color="auto"/>
      </w:divBdr>
    </w:div>
    <w:div w:id="1183011297">
      <w:bodyDiv w:val="1"/>
      <w:marLeft w:val="0"/>
      <w:marRight w:val="0"/>
      <w:marTop w:val="0"/>
      <w:marBottom w:val="0"/>
      <w:divBdr>
        <w:top w:val="none" w:sz="0" w:space="0" w:color="auto"/>
        <w:left w:val="none" w:sz="0" w:space="0" w:color="auto"/>
        <w:bottom w:val="none" w:sz="0" w:space="0" w:color="auto"/>
        <w:right w:val="none" w:sz="0" w:space="0" w:color="auto"/>
      </w:divBdr>
    </w:div>
    <w:div w:id="1253465477">
      <w:bodyDiv w:val="1"/>
      <w:marLeft w:val="0"/>
      <w:marRight w:val="0"/>
      <w:marTop w:val="0"/>
      <w:marBottom w:val="0"/>
      <w:divBdr>
        <w:top w:val="none" w:sz="0" w:space="0" w:color="auto"/>
        <w:left w:val="none" w:sz="0" w:space="0" w:color="auto"/>
        <w:bottom w:val="none" w:sz="0" w:space="0" w:color="auto"/>
        <w:right w:val="none" w:sz="0" w:space="0" w:color="auto"/>
      </w:divBdr>
    </w:div>
    <w:div w:id="1258712992">
      <w:bodyDiv w:val="1"/>
      <w:marLeft w:val="0"/>
      <w:marRight w:val="0"/>
      <w:marTop w:val="0"/>
      <w:marBottom w:val="0"/>
      <w:divBdr>
        <w:top w:val="none" w:sz="0" w:space="0" w:color="auto"/>
        <w:left w:val="none" w:sz="0" w:space="0" w:color="auto"/>
        <w:bottom w:val="none" w:sz="0" w:space="0" w:color="auto"/>
        <w:right w:val="none" w:sz="0" w:space="0" w:color="auto"/>
      </w:divBdr>
    </w:div>
    <w:div w:id="1270309383">
      <w:bodyDiv w:val="1"/>
      <w:marLeft w:val="0"/>
      <w:marRight w:val="0"/>
      <w:marTop w:val="0"/>
      <w:marBottom w:val="0"/>
      <w:divBdr>
        <w:top w:val="none" w:sz="0" w:space="0" w:color="auto"/>
        <w:left w:val="none" w:sz="0" w:space="0" w:color="auto"/>
        <w:bottom w:val="none" w:sz="0" w:space="0" w:color="auto"/>
        <w:right w:val="none" w:sz="0" w:space="0" w:color="auto"/>
      </w:divBdr>
    </w:div>
    <w:div w:id="1298998422">
      <w:bodyDiv w:val="1"/>
      <w:marLeft w:val="0"/>
      <w:marRight w:val="0"/>
      <w:marTop w:val="0"/>
      <w:marBottom w:val="0"/>
      <w:divBdr>
        <w:top w:val="none" w:sz="0" w:space="0" w:color="auto"/>
        <w:left w:val="none" w:sz="0" w:space="0" w:color="auto"/>
        <w:bottom w:val="none" w:sz="0" w:space="0" w:color="auto"/>
        <w:right w:val="none" w:sz="0" w:space="0" w:color="auto"/>
      </w:divBdr>
    </w:div>
    <w:div w:id="1323042075">
      <w:bodyDiv w:val="1"/>
      <w:marLeft w:val="0"/>
      <w:marRight w:val="0"/>
      <w:marTop w:val="0"/>
      <w:marBottom w:val="0"/>
      <w:divBdr>
        <w:top w:val="none" w:sz="0" w:space="0" w:color="auto"/>
        <w:left w:val="none" w:sz="0" w:space="0" w:color="auto"/>
        <w:bottom w:val="none" w:sz="0" w:space="0" w:color="auto"/>
        <w:right w:val="none" w:sz="0" w:space="0" w:color="auto"/>
      </w:divBdr>
    </w:div>
    <w:div w:id="1346325669">
      <w:bodyDiv w:val="1"/>
      <w:marLeft w:val="0"/>
      <w:marRight w:val="0"/>
      <w:marTop w:val="0"/>
      <w:marBottom w:val="0"/>
      <w:divBdr>
        <w:top w:val="none" w:sz="0" w:space="0" w:color="auto"/>
        <w:left w:val="none" w:sz="0" w:space="0" w:color="auto"/>
        <w:bottom w:val="none" w:sz="0" w:space="0" w:color="auto"/>
        <w:right w:val="none" w:sz="0" w:space="0" w:color="auto"/>
      </w:divBdr>
    </w:div>
    <w:div w:id="1355838058">
      <w:bodyDiv w:val="1"/>
      <w:marLeft w:val="0"/>
      <w:marRight w:val="0"/>
      <w:marTop w:val="0"/>
      <w:marBottom w:val="0"/>
      <w:divBdr>
        <w:top w:val="none" w:sz="0" w:space="0" w:color="auto"/>
        <w:left w:val="none" w:sz="0" w:space="0" w:color="auto"/>
        <w:bottom w:val="none" w:sz="0" w:space="0" w:color="auto"/>
        <w:right w:val="none" w:sz="0" w:space="0" w:color="auto"/>
      </w:divBdr>
    </w:div>
    <w:div w:id="1364017970">
      <w:bodyDiv w:val="1"/>
      <w:marLeft w:val="0"/>
      <w:marRight w:val="0"/>
      <w:marTop w:val="0"/>
      <w:marBottom w:val="0"/>
      <w:divBdr>
        <w:top w:val="none" w:sz="0" w:space="0" w:color="auto"/>
        <w:left w:val="none" w:sz="0" w:space="0" w:color="auto"/>
        <w:bottom w:val="none" w:sz="0" w:space="0" w:color="auto"/>
        <w:right w:val="none" w:sz="0" w:space="0" w:color="auto"/>
      </w:divBdr>
    </w:div>
    <w:div w:id="1365322721">
      <w:bodyDiv w:val="1"/>
      <w:marLeft w:val="0"/>
      <w:marRight w:val="0"/>
      <w:marTop w:val="0"/>
      <w:marBottom w:val="0"/>
      <w:divBdr>
        <w:top w:val="none" w:sz="0" w:space="0" w:color="auto"/>
        <w:left w:val="none" w:sz="0" w:space="0" w:color="auto"/>
        <w:bottom w:val="none" w:sz="0" w:space="0" w:color="auto"/>
        <w:right w:val="none" w:sz="0" w:space="0" w:color="auto"/>
      </w:divBdr>
    </w:div>
    <w:div w:id="1391996705">
      <w:bodyDiv w:val="1"/>
      <w:marLeft w:val="0"/>
      <w:marRight w:val="0"/>
      <w:marTop w:val="0"/>
      <w:marBottom w:val="0"/>
      <w:divBdr>
        <w:top w:val="none" w:sz="0" w:space="0" w:color="auto"/>
        <w:left w:val="none" w:sz="0" w:space="0" w:color="auto"/>
        <w:bottom w:val="none" w:sz="0" w:space="0" w:color="auto"/>
        <w:right w:val="none" w:sz="0" w:space="0" w:color="auto"/>
      </w:divBdr>
    </w:div>
    <w:div w:id="1399789333">
      <w:bodyDiv w:val="1"/>
      <w:marLeft w:val="0"/>
      <w:marRight w:val="0"/>
      <w:marTop w:val="0"/>
      <w:marBottom w:val="0"/>
      <w:divBdr>
        <w:top w:val="none" w:sz="0" w:space="0" w:color="auto"/>
        <w:left w:val="none" w:sz="0" w:space="0" w:color="auto"/>
        <w:bottom w:val="none" w:sz="0" w:space="0" w:color="auto"/>
        <w:right w:val="none" w:sz="0" w:space="0" w:color="auto"/>
      </w:divBdr>
    </w:div>
    <w:div w:id="1428650185">
      <w:bodyDiv w:val="1"/>
      <w:marLeft w:val="0"/>
      <w:marRight w:val="0"/>
      <w:marTop w:val="0"/>
      <w:marBottom w:val="0"/>
      <w:divBdr>
        <w:top w:val="none" w:sz="0" w:space="0" w:color="auto"/>
        <w:left w:val="none" w:sz="0" w:space="0" w:color="auto"/>
        <w:bottom w:val="none" w:sz="0" w:space="0" w:color="auto"/>
        <w:right w:val="none" w:sz="0" w:space="0" w:color="auto"/>
      </w:divBdr>
    </w:div>
    <w:div w:id="1440026489">
      <w:bodyDiv w:val="1"/>
      <w:marLeft w:val="0"/>
      <w:marRight w:val="0"/>
      <w:marTop w:val="0"/>
      <w:marBottom w:val="0"/>
      <w:divBdr>
        <w:top w:val="none" w:sz="0" w:space="0" w:color="auto"/>
        <w:left w:val="none" w:sz="0" w:space="0" w:color="auto"/>
        <w:bottom w:val="none" w:sz="0" w:space="0" w:color="auto"/>
        <w:right w:val="none" w:sz="0" w:space="0" w:color="auto"/>
      </w:divBdr>
    </w:div>
    <w:div w:id="1544172401">
      <w:bodyDiv w:val="1"/>
      <w:marLeft w:val="0"/>
      <w:marRight w:val="0"/>
      <w:marTop w:val="0"/>
      <w:marBottom w:val="0"/>
      <w:divBdr>
        <w:top w:val="none" w:sz="0" w:space="0" w:color="auto"/>
        <w:left w:val="none" w:sz="0" w:space="0" w:color="auto"/>
        <w:bottom w:val="none" w:sz="0" w:space="0" w:color="auto"/>
        <w:right w:val="none" w:sz="0" w:space="0" w:color="auto"/>
      </w:divBdr>
    </w:div>
    <w:div w:id="1544251169">
      <w:bodyDiv w:val="1"/>
      <w:marLeft w:val="0"/>
      <w:marRight w:val="0"/>
      <w:marTop w:val="0"/>
      <w:marBottom w:val="0"/>
      <w:divBdr>
        <w:top w:val="none" w:sz="0" w:space="0" w:color="auto"/>
        <w:left w:val="none" w:sz="0" w:space="0" w:color="auto"/>
        <w:bottom w:val="none" w:sz="0" w:space="0" w:color="auto"/>
        <w:right w:val="none" w:sz="0" w:space="0" w:color="auto"/>
      </w:divBdr>
    </w:div>
    <w:div w:id="1546285533">
      <w:bodyDiv w:val="1"/>
      <w:marLeft w:val="0"/>
      <w:marRight w:val="0"/>
      <w:marTop w:val="0"/>
      <w:marBottom w:val="0"/>
      <w:divBdr>
        <w:top w:val="none" w:sz="0" w:space="0" w:color="auto"/>
        <w:left w:val="none" w:sz="0" w:space="0" w:color="auto"/>
        <w:bottom w:val="none" w:sz="0" w:space="0" w:color="auto"/>
        <w:right w:val="none" w:sz="0" w:space="0" w:color="auto"/>
      </w:divBdr>
    </w:div>
    <w:div w:id="1562521169">
      <w:bodyDiv w:val="1"/>
      <w:marLeft w:val="0"/>
      <w:marRight w:val="0"/>
      <w:marTop w:val="0"/>
      <w:marBottom w:val="0"/>
      <w:divBdr>
        <w:top w:val="none" w:sz="0" w:space="0" w:color="auto"/>
        <w:left w:val="none" w:sz="0" w:space="0" w:color="auto"/>
        <w:bottom w:val="none" w:sz="0" w:space="0" w:color="auto"/>
        <w:right w:val="none" w:sz="0" w:space="0" w:color="auto"/>
      </w:divBdr>
    </w:div>
    <w:div w:id="1570579522">
      <w:bodyDiv w:val="1"/>
      <w:marLeft w:val="0"/>
      <w:marRight w:val="0"/>
      <w:marTop w:val="0"/>
      <w:marBottom w:val="0"/>
      <w:divBdr>
        <w:top w:val="none" w:sz="0" w:space="0" w:color="auto"/>
        <w:left w:val="none" w:sz="0" w:space="0" w:color="auto"/>
        <w:bottom w:val="none" w:sz="0" w:space="0" w:color="auto"/>
        <w:right w:val="none" w:sz="0" w:space="0" w:color="auto"/>
      </w:divBdr>
    </w:div>
    <w:div w:id="1647007442">
      <w:bodyDiv w:val="1"/>
      <w:marLeft w:val="0"/>
      <w:marRight w:val="0"/>
      <w:marTop w:val="0"/>
      <w:marBottom w:val="0"/>
      <w:divBdr>
        <w:top w:val="none" w:sz="0" w:space="0" w:color="auto"/>
        <w:left w:val="none" w:sz="0" w:space="0" w:color="auto"/>
        <w:bottom w:val="none" w:sz="0" w:space="0" w:color="auto"/>
        <w:right w:val="none" w:sz="0" w:space="0" w:color="auto"/>
      </w:divBdr>
    </w:div>
    <w:div w:id="1666862441">
      <w:bodyDiv w:val="1"/>
      <w:marLeft w:val="0"/>
      <w:marRight w:val="0"/>
      <w:marTop w:val="0"/>
      <w:marBottom w:val="0"/>
      <w:divBdr>
        <w:top w:val="none" w:sz="0" w:space="0" w:color="auto"/>
        <w:left w:val="none" w:sz="0" w:space="0" w:color="auto"/>
        <w:bottom w:val="none" w:sz="0" w:space="0" w:color="auto"/>
        <w:right w:val="none" w:sz="0" w:space="0" w:color="auto"/>
      </w:divBdr>
    </w:div>
    <w:div w:id="1668828463">
      <w:bodyDiv w:val="1"/>
      <w:marLeft w:val="0"/>
      <w:marRight w:val="0"/>
      <w:marTop w:val="0"/>
      <w:marBottom w:val="0"/>
      <w:divBdr>
        <w:top w:val="none" w:sz="0" w:space="0" w:color="auto"/>
        <w:left w:val="none" w:sz="0" w:space="0" w:color="auto"/>
        <w:bottom w:val="none" w:sz="0" w:space="0" w:color="auto"/>
        <w:right w:val="none" w:sz="0" w:space="0" w:color="auto"/>
      </w:divBdr>
    </w:div>
    <w:div w:id="1679044183">
      <w:bodyDiv w:val="1"/>
      <w:marLeft w:val="0"/>
      <w:marRight w:val="0"/>
      <w:marTop w:val="0"/>
      <w:marBottom w:val="0"/>
      <w:divBdr>
        <w:top w:val="none" w:sz="0" w:space="0" w:color="auto"/>
        <w:left w:val="none" w:sz="0" w:space="0" w:color="auto"/>
        <w:bottom w:val="none" w:sz="0" w:space="0" w:color="auto"/>
        <w:right w:val="none" w:sz="0" w:space="0" w:color="auto"/>
      </w:divBdr>
    </w:div>
    <w:div w:id="1799181762">
      <w:bodyDiv w:val="1"/>
      <w:marLeft w:val="0"/>
      <w:marRight w:val="0"/>
      <w:marTop w:val="0"/>
      <w:marBottom w:val="0"/>
      <w:divBdr>
        <w:top w:val="none" w:sz="0" w:space="0" w:color="auto"/>
        <w:left w:val="none" w:sz="0" w:space="0" w:color="auto"/>
        <w:bottom w:val="none" w:sz="0" w:space="0" w:color="auto"/>
        <w:right w:val="none" w:sz="0" w:space="0" w:color="auto"/>
      </w:divBdr>
    </w:div>
    <w:div w:id="1812408465">
      <w:bodyDiv w:val="1"/>
      <w:marLeft w:val="0"/>
      <w:marRight w:val="0"/>
      <w:marTop w:val="0"/>
      <w:marBottom w:val="0"/>
      <w:divBdr>
        <w:top w:val="none" w:sz="0" w:space="0" w:color="auto"/>
        <w:left w:val="none" w:sz="0" w:space="0" w:color="auto"/>
        <w:bottom w:val="none" w:sz="0" w:space="0" w:color="auto"/>
        <w:right w:val="none" w:sz="0" w:space="0" w:color="auto"/>
      </w:divBdr>
    </w:div>
    <w:div w:id="1830945584">
      <w:bodyDiv w:val="1"/>
      <w:marLeft w:val="0"/>
      <w:marRight w:val="0"/>
      <w:marTop w:val="0"/>
      <w:marBottom w:val="0"/>
      <w:divBdr>
        <w:top w:val="none" w:sz="0" w:space="0" w:color="auto"/>
        <w:left w:val="none" w:sz="0" w:space="0" w:color="auto"/>
        <w:bottom w:val="none" w:sz="0" w:space="0" w:color="auto"/>
        <w:right w:val="none" w:sz="0" w:space="0" w:color="auto"/>
      </w:divBdr>
    </w:div>
    <w:div w:id="1832985297">
      <w:bodyDiv w:val="1"/>
      <w:marLeft w:val="0"/>
      <w:marRight w:val="0"/>
      <w:marTop w:val="0"/>
      <w:marBottom w:val="0"/>
      <w:divBdr>
        <w:top w:val="none" w:sz="0" w:space="0" w:color="auto"/>
        <w:left w:val="none" w:sz="0" w:space="0" w:color="auto"/>
        <w:bottom w:val="none" w:sz="0" w:space="0" w:color="auto"/>
        <w:right w:val="none" w:sz="0" w:space="0" w:color="auto"/>
      </w:divBdr>
    </w:div>
    <w:div w:id="1910070979">
      <w:bodyDiv w:val="1"/>
      <w:marLeft w:val="0"/>
      <w:marRight w:val="0"/>
      <w:marTop w:val="0"/>
      <w:marBottom w:val="0"/>
      <w:divBdr>
        <w:top w:val="none" w:sz="0" w:space="0" w:color="auto"/>
        <w:left w:val="none" w:sz="0" w:space="0" w:color="auto"/>
        <w:bottom w:val="none" w:sz="0" w:space="0" w:color="auto"/>
        <w:right w:val="none" w:sz="0" w:space="0" w:color="auto"/>
      </w:divBdr>
    </w:div>
    <w:div w:id="1913588676">
      <w:bodyDiv w:val="1"/>
      <w:marLeft w:val="0"/>
      <w:marRight w:val="0"/>
      <w:marTop w:val="0"/>
      <w:marBottom w:val="0"/>
      <w:divBdr>
        <w:top w:val="none" w:sz="0" w:space="0" w:color="auto"/>
        <w:left w:val="none" w:sz="0" w:space="0" w:color="auto"/>
        <w:bottom w:val="none" w:sz="0" w:space="0" w:color="auto"/>
        <w:right w:val="none" w:sz="0" w:space="0" w:color="auto"/>
      </w:divBdr>
    </w:div>
    <w:div w:id="1931816406">
      <w:bodyDiv w:val="1"/>
      <w:marLeft w:val="0"/>
      <w:marRight w:val="0"/>
      <w:marTop w:val="0"/>
      <w:marBottom w:val="0"/>
      <w:divBdr>
        <w:top w:val="none" w:sz="0" w:space="0" w:color="auto"/>
        <w:left w:val="none" w:sz="0" w:space="0" w:color="auto"/>
        <w:bottom w:val="none" w:sz="0" w:space="0" w:color="auto"/>
        <w:right w:val="none" w:sz="0" w:space="0" w:color="auto"/>
      </w:divBdr>
    </w:div>
    <w:div w:id="1938559438">
      <w:bodyDiv w:val="1"/>
      <w:marLeft w:val="0"/>
      <w:marRight w:val="0"/>
      <w:marTop w:val="0"/>
      <w:marBottom w:val="0"/>
      <w:divBdr>
        <w:top w:val="none" w:sz="0" w:space="0" w:color="auto"/>
        <w:left w:val="none" w:sz="0" w:space="0" w:color="auto"/>
        <w:bottom w:val="none" w:sz="0" w:space="0" w:color="auto"/>
        <w:right w:val="none" w:sz="0" w:space="0" w:color="auto"/>
      </w:divBdr>
    </w:div>
    <w:div w:id="1939019815">
      <w:bodyDiv w:val="1"/>
      <w:marLeft w:val="0"/>
      <w:marRight w:val="0"/>
      <w:marTop w:val="0"/>
      <w:marBottom w:val="0"/>
      <w:divBdr>
        <w:top w:val="none" w:sz="0" w:space="0" w:color="auto"/>
        <w:left w:val="none" w:sz="0" w:space="0" w:color="auto"/>
        <w:bottom w:val="none" w:sz="0" w:space="0" w:color="auto"/>
        <w:right w:val="none" w:sz="0" w:space="0" w:color="auto"/>
      </w:divBdr>
    </w:div>
    <w:div w:id="2083140148">
      <w:bodyDiv w:val="1"/>
      <w:marLeft w:val="0"/>
      <w:marRight w:val="0"/>
      <w:marTop w:val="0"/>
      <w:marBottom w:val="0"/>
      <w:divBdr>
        <w:top w:val="none" w:sz="0" w:space="0" w:color="auto"/>
        <w:left w:val="none" w:sz="0" w:space="0" w:color="auto"/>
        <w:bottom w:val="none" w:sz="0" w:space="0" w:color="auto"/>
        <w:right w:val="none" w:sz="0" w:space="0" w:color="auto"/>
      </w:divBdr>
    </w:div>
    <w:div w:id="2112774175">
      <w:bodyDiv w:val="1"/>
      <w:marLeft w:val="0"/>
      <w:marRight w:val="0"/>
      <w:marTop w:val="0"/>
      <w:marBottom w:val="0"/>
      <w:divBdr>
        <w:top w:val="none" w:sz="0" w:space="0" w:color="auto"/>
        <w:left w:val="none" w:sz="0" w:space="0" w:color="auto"/>
        <w:bottom w:val="none" w:sz="0" w:space="0" w:color="auto"/>
        <w:right w:val="none" w:sz="0" w:space="0" w:color="auto"/>
      </w:divBdr>
    </w:div>
    <w:div w:id="2121800497">
      <w:bodyDiv w:val="1"/>
      <w:marLeft w:val="0"/>
      <w:marRight w:val="0"/>
      <w:marTop w:val="0"/>
      <w:marBottom w:val="0"/>
      <w:divBdr>
        <w:top w:val="none" w:sz="0" w:space="0" w:color="auto"/>
        <w:left w:val="none" w:sz="0" w:space="0" w:color="auto"/>
        <w:bottom w:val="none" w:sz="0" w:space="0" w:color="auto"/>
        <w:right w:val="none" w:sz="0" w:space="0" w:color="auto"/>
      </w:divBdr>
    </w:div>
    <w:div w:id="2140873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s>
</file>

<file path=word/theme/theme1.xml><?xml version="1.0" encoding="utf-8"?>
<a:theme xmlns:a="http://schemas.openxmlformats.org/drawingml/2006/main" name="Gallery">
  <a:themeElements>
    <a:clrScheme name="Paper">
      <a:dk1>
        <a:sysClr val="windowText" lastClr="000000"/>
      </a:dk1>
      <a:lt1>
        <a:sysClr val="window" lastClr="FFFFFF"/>
      </a:lt1>
      <a:dk2>
        <a:srgbClr val="444D26"/>
      </a:dk2>
      <a:lt2>
        <a:srgbClr val="FEFAC9"/>
      </a:lt2>
      <a:accent1>
        <a:srgbClr val="A5B592"/>
      </a:accent1>
      <a:accent2>
        <a:srgbClr val="F3A447"/>
      </a:accent2>
      <a:accent3>
        <a:srgbClr val="E7BC29"/>
      </a:accent3>
      <a:accent4>
        <a:srgbClr val="D092A7"/>
      </a:accent4>
      <a:accent5>
        <a:srgbClr val="9C85C0"/>
      </a:accent5>
      <a:accent6>
        <a:srgbClr val="809EC2"/>
      </a:accent6>
      <a:hlink>
        <a:srgbClr val="8E58B6"/>
      </a:hlink>
      <a:folHlink>
        <a:srgbClr val="7F6F6F"/>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Gallery">
      <a:fillStyleLst>
        <a:solidFill>
          <a:schemeClr val="phClr"/>
        </a:solidFill>
        <a:gradFill rotWithShape="1">
          <a:gsLst>
            <a:gs pos="0">
              <a:schemeClr val="phClr">
                <a:tint val="54000"/>
                <a:alpha val="100000"/>
                <a:satMod val="105000"/>
                <a:lumMod val="110000"/>
              </a:schemeClr>
            </a:gs>
            <a:gs pos="100000">
              <a:schemeClr val="phClr">
                <a:tint val="78000"/>
                <a:alpha val="92000"/>
                <a:satMod val="109000"/>
                <a:lumMod val="100000"/>
              </a:schemeClr>
            </a:gs>
          </a:gsLst>
          <a:lin ang="5400000" scaled="0"/>
        </a:gradFill>
        <a:gradFill rotWithShape="1">
          <a:gsLst>
            <a:gs pos="0">
              <a:schemeClr val="phClr">
                <a:tint val="98000"/>
                <a:satMod val="110000"/>
                <a:lumMod val="104000"/>
              </a:schemeClr>
            </a:gs>
            <a:gs pos="69000">
              <a:schemeClr val="phClr">
                <a:shade val="88000"/>
                <a:satMod val="130000"/>
                <a:lumMod val="92000"/>
              </a:schemeClr>
            </a:gs>
            <a:gs pos="100000">
              <a:schemeClr val="phClr">
                <a:shade val="78000"/>
                <a:satMod val="130000"/>
                <a:lumMod val="92000"/>
              </a:schemeClr>
            </a:gs>
          </a:gsLst>
          <a:lin ang="5400000" scaled="0"/>
        </a:gradFill>
      </a:fillStyleLst>
      <a:lnStyleLst>
        <a:ln w="9525" cap="flat" cmpd="sng" algn="ctr">
          <a:solidFill>
            <a:schemeClr val="phClr"/>
          </a:solidFill>
          <a:prstDash val="solid"/>
        </a:ln>
        <a:ln w="15875" cap="flat" cmpd="sng" algn="ctr">
          <a:solidFill>
            <a:schemeClr val="phClr"/>
          </a:solidFill>
          <a:prstDash val="solid"/>
        </a:ln>
        <a:ln w="22225" cap="flat" cmpd="sng" algn="ctr">
          <a:solidFill>
            <a:schemeClr val="phClr"/>
          </a:solidFill>
          <a:prstDash val="solid"/>
        </a:ln>
      </a:lnStyleLst>
      <a:effectStyleLst>
        <a:effectStyle>
          <a:effectLst/>
        </a:effectStyle>
        <a:effectStyle>
          <a:effectLst/>
        </a:effectStyle>
        <a:effectStyle>
          <a:effectLst>
            <a:outerShdw blurRad="50800" dist="50800" dir="5400000" sx="96000" sy="96000" rotWithShape="0">
              <a:srgbClr val="000000">
                <a:alpha val="48000"/>
              </a:srgbClr>
            </a:outerShdw>
          </a:effectLst>
          <a:scene3d>
            <a:camera prst="orthographicFront">
              <a:rot lat="0" lon="0" rev="0"/>
            </a:camera>
            <a:lightRig rig="balanced" dir="t">
              <a:rot lat="0" lon="0" rev="1080000"/>
            </a:lightRig>
          </a:scene3d>
          <a:sp3d>
            <a:bevelT w="38100" h="12700" prst="softRound"/>
          </a:sp3d>
        </a:effectStyle>
      </a:effectStyleLst>
      <a:bgFillStyleLst>
        <a:solidFill>
          <a:schemeClr val="phClr"/>
        </a:solidFill>
        <a:solidFill>
          <a:schemeClr val="phClr"/>
        </a:solidFill>
        <a:gradFill rotWithShape="1">
          <a:gsLst>
            <a:gs pos="0">
              <a:schemeClr val="phClr">
                <a:tint val="94000"/>
                <a:satMod val="80000"/>
                <a:lumMod val="106000"/>
              </a:schemeClr>
            </a:gs>
            <a:gs pos="100000">
              <a:schemeClr val="phClr">
                <a:shade val="80000"/>
              </a:schemeClr>
            </a:gs>
          </a:gsLst>
          <a:path path="circle">
            <a:fillToRect l="43000" r="43000" b="100000"/>
          </a:path>
        </a:gradFill>
      </a:bgFillStyleLst>
    </a:fmtScheme>
  </a:themeElements>
  <a:objectDefaults/>
  <a:extraClrSchemeLst/>
  <a:extLst>
    <a:ext uri="{05A4C25C-085E-4340-85A3-A5531E510DB2}">
      <thm15:themeFamily xmlns:thm15="http://schemas.microsoft.com/office/thememl/2012/main" name="Gallery" id="{BBFCD31E-59A1-489D-B089-A3EAD7CAE12E}" vid="{F5E91637-A7B6-4E27-B710-77DA7014EE1E}"/>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Man19</b:Tag>
    <b:SourceType>InternetSite</b:SourceType>
    <b:Guid>{AF267447-E252-413E-A353-C85ADC1DF01C}</b:Guid>
    <b:Author>
      <b:Author>
        <b:NameList>
          <b:Person>
            <b:Last>Sadeghi</b:Last>
            <b:First>Manijeh</b:First>
          </b:Person>
        </b:NameList>
      </b:Author>
    </b:Author>
    <b:Title>ijreeonline.com</b:Title>
    <b:Year>2019</b:Year>
    <b:YearAccessed>2022</b:YearAccessed>
    <b:MonthAccessed>august</b:MonthAccessed>
    <b:DayAccessed>4</b:DayAccessed>
    <b:URL>http://ijreeonline.com/browse.php?a_id=132&amp;sid=1&amp;slc_lang=fa</b:URL>
    <b:RefOrder>1</b:RefOrder>
  </b:Source>
  <b:Source>
    <b:Tag>Kof17</b:Tag>
    <b:SourceType>InternetSite</b:SourceType>
    <b:Guid>{57321352-227E-4191-B0D7-37CD441FF1FA}</b:Guid>
    <b:Author>
      <b:Author>
        <b:NameList>
          <b:Person>
            <b:Last>Ayebi-Arthur</b:Last>
            <b:First>Kofi</b:First>
          </b:Person>
        </b:NameList>
      </b:Author>
    </b:Author>
    <b:Title>journals.sagepub.com</b:Title>
    <b:Year>2017</b:Year>
    <b:YearAccessed>2022</b:YearAccessed>
    <b:MonthAccessed>august</b:MonthAccessed>
    <b:DayAccessed>09</b:DayAccessed>
    <b:URL>https://journals.sagepub.com/doi/10.1177/2042753017751712</b:URL>
    <b:RefOrder>2</b:RefOrder>
  </b:Source>
  <b:Source>
    <b:Tag>jis16</b:Tag>
    <b:SourceType>InternetSite</b:SourceType>
    <b:Guid>{49A06197-1244-43AD-8B14-F687D68CE07A}</b:Guid>
    <b:Author>
      <b:Author>
        <b:NameList>
          <b:Person>
            <b:Last>jisc.ac.uk</b:Last>
          </b:Person>
        </b:NameList>
      </b:Author>
    </b:Author>
    <b:Title>jisc.ac.uk</b:Title>
    <b:Year>2016</b:Year>
    <b:YearAccessed>2022</b:YearAccessed>
    <b:MonthAccessed>august</b:MonthAccessed>
    <b:DayAccessed>09</b:DayAccessed>
    <b:URL>https://www.jisc.ac.uk/guides/technology-and-tools-for-online-learning/virtual-learning-environments</b:URL>
    <b:RefOrder>3</b:RefOrder>
  </b:Source>
  <b:Source>
    <b:Tag>sma22</b:Tag>
    <b:SourceType>InternetSite</b:SourceType>
    <b:Guid>{B63E48E4-F475-443F-A793-80DC09F43249}</b:Guid>
    <b:Title>smartsurvey.co.uk</b:Title>
    <b:Year>2022</b:Year>
    <b:YearAccessed>2022</b:YearAccessed>
    <b:MonthAccessed>august</b:MonthAccessed>
    <b:DayAccessed>10</b:DayAccessed>
    <b:URL>https://www.smartsurvey.co.uk/articles/primary-research-methods</b:URL>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8A5E90A-9026-4A39-BC86-3458EF4CBC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862</TotalTime>
  <Pages>20</Pages>
  <Words>2275</Words>
  <Characters>12972</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DIGITAL SKILLS AND RESEARCH METHODS: The Impact of Virtual Learning Environment Module code: BMSW4003</vt:lpstr>
    </vt:vector>
  </TitlesOfParts>
  <Company/>
  <LinksUpToDate>false</LinksUpToDate>
  <CharactersWithSpaces>15217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SKILLS AND RESEARCH METHODS: The Impact of Virtual Learning Environment Module code: BMSW4003</dc:title>
  <dc:subject/>
  <dc:creator>сергей камбуров</dc:creator>
  <cp:keywords/>
  <dc:description/>
  <cp:lastModifiedBy>сергей камбуров</cp:lastModifiedBy>
  <cp:revision>16</cp:revision>
  <dcterms:created xsi:type="dcterms:W3CDTF">2022-07-31T12:58:00Z</dcterms:created>
  <dcterms:modified xsi:type="dcterms:W3CDTF">2022-08-17T08:56:00Z</dcterms:modified>
</cp:coreProperties>
</file>