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B96A9" w14:textId="77777777" w:rsidR="00D86908" w:rsidRDefault="00D86908" w:rsidP="00D86908">
      <w:pPr>
        <w:jc w:val="center"/>
        <w:rPr>
          <w:rFonts w:ascii="Arial" w:hAnsi="Arial" w:cs="Arial"/>
          <w:b/>
          <w:bCs/>
          <w:sz w:val="32"/>
          <w:szCs w:val="32"/>
          <w:lang w:bidi="en-GB"/>
        </w:rPr>
      </w:pPr>
    </w:p>
    <w:p w14:paraId="3D8837ED" w14:textId="77777777" w:rsidR="00D86908" w:rsidRDefault="00D86908" w:rsidP="00D86908">
      <w:pPr>
        <w:jc w:val="center"/>
        <w:rPr>
          <w:rFonts w:ascii="Arial" w:hAnsi="Arial" w:cs="Arial"/>
          <w:b/>
          <w:bCs/>
          <w:sz w:val="32"/>
          <w:szCs w:val="32"/>
          <w:lang w:bidi="en-GB"/>
        </w:rPr>
      </w:pPr>
    </w:p>
    <w:p w14:paraId="1324809B" w14:textId="77777777" w:rsidR="00D86908" w:rsidRDefault="00D86908" w:rsidP="00D86908">
      <w:pPr>
        <w:jc w:val="center"/>
        <w:rPr>
          <w:rFonts w:ascii="Arial" w:hAnsi="Arial" w:cs="Arial"/>
          <w:b/>
          <w:bCs/>
          <w:sz w:val="32"/>
          <w:szCs w:val="32"/>
          <w:lang w:bidi="en-GB"/>
        </w:rPr>
      </w:pPr>
    </w:p>
    <w:p w14:paraId="454118B1" w14:textId="77777777" w:rsidR="00D86908" w:rsidRDefault="00D86908" w:rsidP="00D86908">
      <w:pPr>
        <w:jc w:val="center"/>
        <w:rPr>
          <w:rFonts w:ascii="Arial" w:hAnsi="Arial" w:cs="Arial"/>
          <w:b/>
          <w:bCs/>
          <w:sz w:val="32"/>
          <w:szCs w:val="32"/>
          <w:lang w:bidi="en-GB"/>
        </w:rPr>
      </w:pPr>
    </w:p>
    <w:p w14:paraId="2A091102" w14:textId="77777777" w:rsidR="00D86908" w:rsidRDefault="00D86908" w:rsidP="00D86908">
      <w:pPr>
        <w:jc w:val="center"/>
        <w:rPr>
          <w:rFonts w:ascii="Arial" w:hAnsi="Arial" w:cs="Arial"/>
          <w:b/>
          <w:bCs/>
          <w:sz w:val="32"/>
          <w:szCs w:val="32"/>
          <w:lang w:bidi="en-GB"/>
        </w:rPr>
      </w:pPr>
    </w:p>
    <w:p w14:paraId="4016E2F1" w14:textId="77777777" w:rsidR="00D86908" w:rsidRDefault="00D86908" w:rsidP="00D86908">
      <w:pPr>
        <w:jc w:val="center"/>
        <w:rPr>
          <w:rFonts w:ascii="Arial" w:hAnsi="Arial" w:cs="Arial"/>
          <w:b/>
          <w:bCs/>
          <w:sz w:val="32"/>
          <w:szCs w:val="32"/>
          <w:lang w:bidi="en-GB"/>
        </w:rPr>
      </w:pPr>
    </w:p>
    <w:p w14:paraId="129DDAD1" w14:textId="77777777" w:rsidR="00D86908" w:rsidRDefault="00D86908" w:rsidP="00D86908">
      <w:pPr>
        <w:jc w:val="center"/>
        <w:rPr>
          <w:rFonts w:ascii="Arial" w:hAnsi="Arial" w:cs="Arial"/>
          <w:b/>
          <w:bCs/>
          <w:sz w:val="32"/>
          <w:szCs w:val="32"/>
          <w:lang w:bidi="en-GB"/>
        </w:rPr>
      </w:pPr>
    </w:p>
    <w:p w14:paraId="531BA0AC" w14:textId="77777777" w:rsidR="00D86908" w:rsidRDefault="00D86908" w:rsidP="00D86908">
      <w:pPr>
        <w:jc w:val="center"/>
        <w:rPr>
          <w:rFonts w:ascii="Arial" w:hAnsi="Arial" w:cs="Arial"/>
          <w:b/>
          <w:bCs/>
          <w:sz w:val="32"/>
          <w:szCs w:val="32"/>
          <w:lang w:bidi="en-GB"/>
        </w:rPr>
      </w:pPr>
    </w:p>
    <w:p w14:paraId="3AEE3399" w14:textId="77777777" w:rsidR="00D86908" w:rsidRDefault="00D86908" w:rsidP="00D86908">
      <w:pPr>
        <w:jc w:val="center"/>
        <w:rPr>
          <w:rFonts w:ascii="Arial" w:hAnsi="Arial" w:cs="Arial"/>
          <w:b/>
          <w:bCs/>
          <w:sz w:val="32"/>
          <w:szCs w:val="32"/>
          <w:lang w:bidi="en-GB"/>
        </w:rPr>
      </w:pPr>
    </w:p>
    <w:p w14:paraId="75504B86" w14:textId="77777777" w:rsidR="00D86908" w:rsidRDefault="00D86908" w:rsidP="00D86908">
      <w:pPr>
        <w:jc w:val="center"/>
        <w:rPr>
          <w:rFonts w:ascii="Arial" w:hAnsi="Arial" w:cs="Arial"/>
          <w:b/>
          <w:bCs/>
          <w:sz w:val="32"/>
          <w:szCs w:val="32"/>
          <w:lang w:bidi="en-GB"/>
        </w:rPr>
      </w:pPr>
    </w:p>
    <w:p w14:paraId="34E8B5A1" w14:textId="77777777" w:rsidR="00D86908" w:rsidRPr="00D86908" w:rsidRDefault="00D86908" w:rsidP="00D86908">
      <w:pPr>
        <w:jc w:val="center"/>
        <w:rPr>
          <w:rFonts w:asciiTheme="minorHAnsi" w:hAnsiTheme="minorHAnsi" w:cstheme="minorHAnsi"/>
          <w:b/>
          <w:bCs/>
          <w:sz w:val="32"/>
          <w:szCs w:val="32"/>
          <w:lang w:bidi="en-GB"/>
        </w:rPr>
      </w:pPr>
    </w:p>
    <w:p w14:paraId="567748A5" w14:textId="77777777" w:rsidR="00D86908" w:rsidRPr="00D86908" w:rsidRDefault="00D86908" w:rsidP="00D86908">
      <w:pPr>
        <w:jc w:val="center"/>
        <w:rPr>
          <w:rFonts w:asciiTheme="minorHAnsi" w:hAnsiTheme="minorHAnsi" w:cstheme="minorHAnsi"/>
          <w:b/>
          <w:bCs/>
          <w:sz w:val="32"/>
          <w:szCs w:val="32"/>
          <w:lang w:bidi="en-GB"/>
        </w:rPr>
      </w:pPr>
    </w:p>
    <w:p w14:paraId="7D1DEFD9" w14:textId="5E8CB136" w:rsidR="00D86908" w:rsidRPr="00D86908" w:rsidRDefault="00D86908" w:rsidP="00D86908">
      <w:pPr>
        <w:jc w:val="center"/>
        <w:rPr>
          <w:rFonts w:asciiTheme="minorHAnsi" w:hAnsiTheme="minorHAnsi" w:cstheme="minorHAnsi"/>
          <w:sz w:val="32"/>
          <w:szCs w:val="32"/>
          <w:lang w:bidi="en-GB"/>
        </w:rPr>
      </w:pPr>
      <w:r w:rsidRPr="00D86908">
        <w:rPr>
          <w:rFonts w:asciiTheme="minorHAnsi" w:hAnsiTheme="minorHAnsi" w:cstheme="minorHAnsi"/>
          <w:sz w:val="32"/>
          <w:szCs w:val="32"/>
          <w:lang w:bidi="en-GB"/>
        </w:rPr>
        <w:t>BSc Professional Policing</w:t>
      </w:r>
    </w:p>
    <w:p w14:paraId="45B2FD09" w14:textId="77777777" w:rsidR="003F5363" w:rsidRDefault="003F5363" w:rsidP="003F5363">
      <w:pPr>
        <w:jc w:val="center"/>
        <w:rPr>
          <w:rFonts w:asciiTheme="minorHAnsi" w:hAnsiTheme="minorHAnsi" w:cstheme="minorHAnsi"/>
          <w:b/>
          <w:bCs/>
          <w:sz w:val="32"/>
          <w:szCs w:val="32"/>
          <w:lang w:bidi="en-GB"/>
        </w:rPr>
      </w:pPr>
    </w:p>
    <w:p w14:paraId="34877512" w14:textId="7C703129" w:rsidR="003F5363" w:rsidRPr="003F5363" w:rsidRDefault="003F5363" w:rsidP="003F5363">
      <w:pPr>
        <w:jc w:val="center"/>
        <w:rPr>
          <w:rFonts w:asciiTheme="minorHAnsi" w:hAnsiTheme="minorHAnsi" w:cstheme="minorHAnsi"/>
          <w:b/>
          <w:bCs/>
          <w:sz w:val="36"/>
          <w:szCs w:val="36"/>
          <w:lang w:bidi="en-GB"/>
        </w:rPr>
      </w:pPr>
      <w:r w:rsidRPr="003F5363">
        <w:rPr>
          <w:rFonts w:asciiTheme="minorHAnsi" w:hAnsiTheme="minorHAnsi" w:cstheme="minorHAnsi"/>
          <w:b/>
          <w:bCs/>
          <w:sz w:val="36"/>
          <w:szCs w:val="36"/>
          <w:lang w:bidi="en-GB"/>
        </w:rPr>
        <w:t>To Perform a Critical Analysis o</w:t>
      </w:r>
      <w:r>
        <w:rPr>
          <w:rFonts w:asciiTheme="minorHAnsi" w:hAnsiTheme="minorHAnsi" w:cstheme="minorHAnsi"/>
          <w:b/>
          <w:bCs/>
          <w:sz w:val="36"/>
          <w:szCs w:val="36"/>
          <w:lang w:bidi="en-GB"/>
        </w:rPr>
        <w:t>f</w:t>
      </w:r>
      <w:r w:rsidRPr="003F5363">
        <w:rPr>
          <w:rFonts w:asciiTheme="minorHAnsi" w:hAnsiTheme="minorHAnsi" w:cstheme="minorHAnsi"/>
          <w:b/>
          <w:bCs/>
          <w:sz w:val="36"/>
          <w:szCs w:val="36"/>
          <w:lang w:bidi="en-GB"/>
        </w:rPr>
        <w:t xml:space="preserve"> Protection Currently Afforded to Victims of Online Abuse</w:t>
      </w:r>
      <w:r w:rsidR="00731835">
        <w:rPr>
          <w:rFonts w:asciiTheme="minorHAnsi" w:hAnsiTheme="minorHAnsi" w:cstheme="minorHAnsi"/>
          <w:b/>
          <w:bCs/>
          <w:sz w:val="36"/>
          <w:szCs w:val="36"/>
          <w:lang w:bidi="en-GB"/>
        </w:rPr>
        <w:t xml:space="preserve"> – Specifically Women and Young People.</w:t>
      </w:r>
    </w:p>
    <w:p w14:paraId="70C018B9" w14:textId="77777777" w:rsidR="00D86908" w:rsidRPr="00D86908" w:rsidRDefault="00D86908" w:rsidP="00D86908">
      <w:pPr>
        <w:jc w:val="center"/>
        <w:rPr>
          <w:rFonts w:asciiTheme="minorHAnsi" w:hAnsiTheme="minorHAnsi" w:cstheme="minorHAnsi"/>
          <w:b/>
          <w:bCs/>
          <w:sz w:val="32"/>
          <w:szCs w:val="32"/>
          <w:lang w:bidi="en-GB"/>
        </w:rPr>
      </w:pPr>
    </w:p>
    <w:p w14:paraId="25C8FC6A" w14:textId="5A5E9719" w:rsidR="00D86908" w:rsidRPr="00D86908" w:rsidRDefault="00D86908" w:rsidP="003F5363">
      <w:pPr>
        <w:jc w:val="center"/>
        <w:rPr>
          <w:rFonts w:asciiTheme="minorHAnsi" w:hAnsiTheme="minorHAnsi" w:cstheme="minorHAnsi"/>
          <w:b/>
          <w:bCs/>
          <w:sz w:val="40"/>
          <w:szCs w:val="40"/>
          <w:lang w:bidi="en-GB"/>
        </w:rPr>
      </w:pPr>
      <w:r w:rsidRPr="00D86908">
        <w:rPr>
          <w:rFonts w:asciiTheme="minorHAnsi" w:hAnsiTheme="minorHAnsi" w:cstheme="minorHAnsi"/>
          <w:b/>
          <w:bCs/>
          <w:sz w:val="40"/>
          <w:szCs w:val="40"/>
          <w:lang w:bidi="en-GB"/>
        </w:rPr>
        <w:t>Emily Prothero</w:t>
      </w:r>
    </w:p>
    <w:p w14:paraId="40A44C09" w14:textId="77777777" w:rsidR="00D86908" w:rsidRDefault="00D86908" w:rsidP="00D86908">
      <w:pPr>
        <w:jc w:val="center"/>
        <w:rPr>
          <w:rFonts w:asciiTheme="minorHAnsi" w:hAnsiTheme="minorHAnsi" w:cstheme="minorHAnsi"/>
          <w:b/>
          <w:bCs/>
          <w:sz w:val="32"/>
          <w:szCs w:val="32"/>
          <w:lang w:bidi="en-GB"/>
        </w:rPr>
      </w:pPr>
    </w:p>
    <w:p w14:paraId="2A882D86" w14:textId="145D62D4" w:rsidR="00D86908" w:rsidRPr="00D86908" w:rsidRDefault="00D86908" w:rsidP="00D86908">
      <w:pPr>
        <w:jc w:val="center"/>
        <w:rPr>
          <w:rFonts w:asciiTheme="minorHAnsi" w:hAnsiTheme="minorHAnsi" w:cstheme="minorHAnsi"/>
          <w:sz w:val="32"/>
          <w:szCs w:val="32"/>
          <w:lang w:bidi="en-GB"/>
        </w:rPr>
      </w:pPr>
      <w:r w:rsidRPr="00D86908">
        <w:rPr>
          <w:rFonts w:asciiTheme="minorHAnsi" w:hAnsiTheme="minorHAnsi" w:cstheme="minorHAnsi"/>
          <w:sz w:val="32"/>
          <w:szCs w:val="32"/>
          <w:lang w:bidi="en-GB"/>
        </w:rPr>
        <w:t>2202485</w:t>
      </w:r>
      <w:r w:rsidR="009D0081">
        <w:rPr>
          <w:rFonts w:asciiTheme="minorHAnsi" w:hAnsiTheme="minorHAnsi" w:cstheme="minorHAnsi"/>
          <w:sz w:val="32"/>
          <w:szCs w:val="32"/>
          <w:lang w:bidi="en-GB"/>
        </w:rPr>
        <w:t xml:space="preserve"> | BMPL5012</w:t>
      </w:r>
    </w:p>
    <w:p w14:paraId="45473E4D" w14:textId="77777777" w:rsidR="00D86908" w:rsidRPr="00D86908" w:rsidRDefault="00D86908" w:rsidP="00D86908">
      <w:pPr>
        <w:jc w:val="center"/>
        <w:rPr>
          <w:rFonts w:ascii="Arial" w:hAnsi="Arial" w:cs="Arial"/>
          <w:b/>
          <w:bCs/>
          <w:sz w:val="32"/>
          <w:szCs w:val="32"/>
          <w:lang w:bidi="en-GB"/>
        </w:rPr>
      </w:pPr>
    </w:p>
    <w:p w14:paraId="22004771" w14:textId="592DFAE5" w:rsidR="00D86908" w:rsidRPr="00D86908" w:rsidRDefault="00D86908" w:rsidP="00D86908">
      <w:pPr>
        <w:jc w:val="center"/>
        <w:rPr>
          <w:rFonts w:ascii="Arial" w:hAnsi="Arial" w:cs="Arial"/>
          <w:b/>
          <w:bCs/>
          <w:sz w:val="24"/>
          <w:szCs w:val="24"/>
        </w:rPr>
      </w:pPr>
    </w:p>
    <w:p w14:paraId="7E4AC34B" w14:textId="77777777" w:rsidR="00D86908" w:rsidRPr="00D86908" w:rsidRDefault="00D86908" w:rsidP="00D86908">
      <w:pPr>
        <w:tabs>
          <w:tab w:val="left" w:pos="5103"/>
        </w:tabs>
        <w:jc w:val="center"/>
        <w:rPr>
          <w:rFonts w:ascii="Arial" w:hAnsi="Arial" w:cs="Arial"/>
          <w:b/>
          <w:bCs/>
          <w:sz w:val="24"/>
          <w:szCs w:val="24"/>
        </w:rPr>
      </w:pPr>
    </w:p>
    <w:p w14:paraId="620943F1" w14:textId="77777777" w:rsidR="00D86908" w:rsidRDefault="00D86908" w:rsidP="00D86908">
      <w:pPr>
        <w:tabs>
          <w:tab w:val="left" w:pos="5103"/>
        </w:tabs>
        <w:jc w:val="center"/>
        <w:rPr>
          <w:rFonts w:ascii="Arial" w:hAnsi="Arial" w:cs="Arial"/>
          <w:b/>
          <w:bCs/>
          <w:sz w:val="24"/>
          <w:szCs w:val="24"/>
        </w:rPr>
      </w:pPr>
    </w:p>
    <w:p w14:paraId="0F4EACDB" w14:textId="77777777" w:rsidR="00D86908" w:rsidRDefault="00D86908" w:rsidP="00D86908">
      <w:pPr>
        <w:tabs>
          <w:tab w:val="left" w:pos="5103"/>
        </w:tabs>
        <w:jc w:val="center"/>
        <w:rPr>
          <w:rFonts w:ascii="Arial" w:hAnsi="Arial" w:cs="Arial"/>
          <w:b/>
          <w:bCs/>
          <w:sz w:val="24"/>
          <w:szCs w:val="24"/>
        </w:rPr>
      </w:pPr>
    </w:p>
    <w:p w14:paraId="28B4F7DA" w14:textId="77777777" w:rsidR="00D86908" w:rsidRDefault="00D86908" w:rsidP="00D86908">
      <w:pPr>
        <w:tabs>
          <w:tab w:val="left" w:pos="5103"/>
        </w:tabs>
        <w:jc w:val="center"/>
        <w:rPr>
          <w:rFonts w:ascii="Arial" w:hAnsi="Arial" w:cs="Arial"/>
          <w:b/>
          <w:bCs/>
          <w:sz w:val="24"/>
          <w:szCs w:val="24"/>
        </w:rPr>
      </w:pPr>
    </w:p>
    <w:p w14:paraId="112EBFD7" w14:textId="77777777" w:rsidR="00D86908" w:rsidRDefault="00D86908" w:rsidP="00D86908">
      <w:pPr>
        <w:tabs>
          <w:tab w:val="left" w:pos="5103"/>
        </w:tabs>
        <w:jc w:val="center"/>
        <w:rPr>
          <w:rFonts w:ascii="Arial" w:hAnsi="Arial" w:cs="Arial"/>
          <w:b/>
          <w:bCs/>
          <w:sz w:val="24"/>
          <w:szCs w:val="24"/>
        </w:rPr>
      </w:pPr>
    </w:p>
    <w:p w14:paraId="269D60D9" w14:textId="77777777" w:rsidR="00D86908" w:rsidRDefault="00D86908" w:rsidP="00D86908">
      <w:pPr>
        <w:tabs>
          <w:tab w:val="left" w:pos="5103"/>
        </w:tabs>
        <w:jc w:val="center"/>
        <w:rPr>
          <w:rFonts w:ascii="Arial" w:hAnsi="Arial" w:cs="Arial"/>
          <w:b/>
          <w:bCs/>
          <w:sz w:val="24"/>
          <w:szCs w:val="24"/>
        </w:rPr>
      </w:pPr>
    </w:p>
    <w:p w14:paraId="534BF49A" w14:textId="77777777" w:rsidR="00D86908" w:rsidRDefault="00D86908" w:rsidP="00D86908">
      <w:pPr>
        <w:tabs>
          <w:tab w:val="left" w:pos="5103"/>
        </w:tabs>
        <w:jc w:val="center"/>
        <w:rPr>
          <w:rFonts w:ascii="Arial" w:hAnsi="Arial" w:cs="Arial"/>
          <w:b/>
          <w:bCs/>
          <w:sz w:val="24"/>
          <w:szCs w:val="24"/>
        </w:rPr>
      </w:pPr>
    </w:p>
    <w:p w14:paraId="5368CF77" w14:textId="77777777" w:rsidR="00D86908" w:rsidRDefault="00D86908" w:rsidP="00D86908">
      <w:pPr>
        <w:tabs>
          <w:tab w:val="left" w:pos="5103"/>
        </w:tabs>
        <w:jc w:val="center"/>
        <w:rPr>
          <w:rFonts w:ascii="Arial" w:hAnsi="Arial" w:cs="Arial"/>
          <w:b/>
          <w:bCs/>
          <w:sz w:val="24"/>
          <w:szCs w:val="24"/>
        </w:rPr>
      </w:pPr>
    </w:p>
    <w:p w14:paraId="534992D4" w14:textId="77777777" w:rsidR="00D86908" w:rsidRDefault="00D86908" w:rsidP="00D86908">
      <w:pPr>
        <w:tabs>
          <w:tab w:val="left" w:pos="5103"/>
        </w:tabs>
        <w:jc w:val="center"/>
        <w:rPr>
          <w:rFonts w:ascii="Arial" w:hAnsi="Arial" w:cs="Arial"/>
          <w:b/>
          <w:bCs/>
          <w:sz w:val="24"/>
          <w:szCs w:val="24"/>
        </w:rPr>
      </w:pPr>
    </w:p>
    <w:p w14:paraId="407847CC" w14:textId="77777777" w:rsidR="00D86908" w:rsidRDefault="00D86908" w:rsidP="00D86908">
      <w:pPr>
        <w:tabs>
          <w:tab w:val="left" w:pos="5103"/>
        </w:tabs>
        <w:jc w:val="center"/>
        <w:rPr>
          <w:rFonts w:ascii="Arial" w:hAnsi="Arial" w:cs="Arial"/>
          <w:b/>
          <w:bCs/>
          <w:sz w:val="24"/>
          <w:szCs w:val="24"/>
        </w:rPr>
      </w:pPr>
    </w:p>
    <w:p w14:paraId="4D24776F" w14:textId="77777777" w:rsidR="00D86908" w:rsidRDefault="00D86908" w:rsidP="00D86908">
      <w:pPr>
        <w:tabs>
          <w:tab w:val="left" w:pos="5103"/>
        </w:tabs>
        <w:jc w:val="center"/>
        <w:rPr>
          <w:rFonts w:ascii="Arial" w:hAnsi="Arial" w:cs="Arial"/>
          <w:b/>
          <w:bCs/>
          <w:sz w:val="24"/>
          <w:szCs w:val="24"/>
        </w:rPr>
      </w:pPr>
    </w:p>
    <w:p w14:paraId="1E70B81E" w14:textId="77777777" w:rsidR="00D86908" w:rsidRDefault="00D86908" w:rsidP="00D86908">
      <w:pPr>
        <w:tabs>
          <w:tab w:val="left" w:pos="5103"/>
        </w:tabs>
        <w:jc w:val="center"/>
        <w:rPr>
          <w:rFonts w:ascii="Arial" w:hAnsi="Arial" w:cs="Arial"/>
          <w:b/>
          <w:bCs/>
          <w:sz w:val="24"/>
          <w:szCs w:val="24"/>
        </w:rPr>
      </w:pPr>
    </w:p>
    <w:p w14:paraId="675AB14D" w14:textId="77777777" w:rsidR="00D86908" w:rsidRDefault="00D86908" w:rsidP="00D86908">
      <w:pPr>
        <w:tabs>
          <w:tab w:val="left" w:pos="5103"/>
        </w:tabs>
        <w:jc w:val="center"/>
        <w:rPr>
          <w:rFonts w:ascii="Arial" w:hAnsi="Arial" w:cs="Arial"/>
          <w:b/>
          <w:bCs/>
          <w:sz w:val="24"/>
          <w:szCs w:val="24"/>
        </w:rPr>
      </w:pPr>
    </w:p>
    <w:p w14:paraId="3BE6A9DF" w14:textId="77777777" w:rsidR="00D86908" w:rsidRDefault="00D86908" w:rsidP="00D86908">
      <w:pPr>
        <w:tabs>
          <w:tab w:val="left" w:pos="5103"/>
        </w:tabs>
        <w:jc w:val="center"/>
        <w:rPr>
          <w:rFonts w:ascii="Arial" w:hAnsi="Arial" w:cs="Arial"/>
          <w:b/>
          <w:bCs/>
          <w:sz w:val="24"/>
          <w:szCs w:val="24"/>
        </w:rPr>
      </w:pPr>
    </w:p>
    <w:p w14:paraId="441354EF" w14:textId="77777777" w:rsidR="00D86908" w:rsidRDefault="00D86908" w:rsidP="00D86908">
      <w:pPr>
        <w:tabs>
          <w:tab w:val="left" w:pos="5103"/>
        </w:tabs>
        <w:jc w:val="center"/>
        <w:rPr>
          <w:rFonts w:ascii="Arial" w:hAnsi="Arial" w:cs="Arial"/>
          <w:b/>
          <w:bCs/>
          <w:sz w:val="24"/>
          <w:szCs w:val="24"/>
        </w:rPr>
      </w:pPr>
    </w:p>
    <w:p w14:paraId="1AAB3123" w14:textId="77777777" w:rsidR="00D86908" w:rsidRDefault="00D86908" w:rsidP="00D86908">
      <w:pPr>
        <w:tabs>
          <w:tab w:val="left" w:pos="5103"/>
        </w:tabs>
        <w:jc w:val="center"/>
        <w:rPr>
          <w:rFonts w:ascii="Arial" w:hAnsi="Arial" w:cs="Arial"/>
          <w:b/>
          <w:bCs/>
          <w:sz w:val="24"/>
          <w:szCs w:val="24"/>
        </w:rPr>
      </w:pPr>
    </w:p>
    <w:p w14:paraId="7FB66E77" w14:textId="77777777" w:rsidR="00D86908" w:rsidRDefault="00D86908" w:rsidP="00D86908">
      <w:pPr>
        <w:tabs>
          <w:tab w:val="left" w:pos="5103"/>
        </w:tabs>
        <w:jc w:val="center"/>
        <w:rPr>
          <w:rFonts w:ascii="Arial" w:hAnsi="Arial" w:cs="Arial"/>
          <w:b/>
          <w:bCs/>
          <w:sz w:val="24"/>
          <w:szCs w:val="24"/>
        </w:rPr>
      </w:pPr>
    </w:p>
    <w:p w14:paraId="10C2EEAD" w14:textId="77777777" w:rsidR="00D86908" w:rsidRDefault="00D86908" w:rsidP="00D86908">
      <w:pPr>
        <w:tabs>
          <w:tab w:val="left" w:pos="5103"/>
        </w:tabs>
        <w:jc w:val="center"/>
        <w:rPr>
          <w:rFonts w:ascii="Arial" w:hAnsi="Arial" w:cs="Arial"/>
          <w:b/>
          <w:bCs/>
          <w:sz w:val="24"/>
          <w:szCs w:val="24"/>
        </w:rPr>
      </w:pPr>
    </w:p>
    <w:p w14:paraId="5B9DFD8D" w14:textId="77777777" w:rsidR="00D86908" w:rsidRDefault="00D86908" w:rsidP="00D86908">
      <w:pPr>
        <w:tabs>
          <w:tab w:val="left" w:pos="5103"/>
        </w:tabs>
        <w:jc w:val="center"/>
        <w:rPr>
          <w:rFonts w:ascii="Arial" w:hAnsi="Arial" w:cs="Arial"/>
          <w:b/>
          <w:bCs/>
          <w:sz w:val="24"/>
          <w:szCs w:val="24"/>
        </w:rPr>
      </w:pPr>
    </w:p>
    <w:p w14:paraId="5A7D88F4" w14:textId="77777777" w:rsidR="00D86908" w:rsidRDefault="00D86908" w:rsidP="00D86908">
      <w:pPr>
        <w:tabs>
          <w:tab w:val="left" w:pos="5103"/>
        </w:tabs>
        <w:jc w:val="center"/>
        <w:rPr>
          <w:rFonts w:ascii="Arial" w:hAnsi="Arial" w:cs="Arial"/>
          <w:b/>
          <w:bCs/>
          <w:sz w:val="24"/>
          <w:szCs w:val="24"/>
        </w:rPr>
      </w:pPr>
    </w:p>
    <w:p w14:paraId="21DBF627" w14:textId="77777777" w:rsidR="00D86908" w:rsidRPr="00161FE4" w:rsidRDefault="00D86908" w:rsidP="00D86908">
      <w:pPr>
        <w:pStyle w:val="NormalWeb"/>
        <w:shd w:val="clear" w:color="auto" w:fill="FFFFFF"/>
        <w:spacing w:before="0" w:beforeAutospacing="0" w:after="0" w:afterAutospacing="0" w:line="360" w:lineRule="atLeast"/>
        <w:rPr>
          <w:rFonts w:ascii="Arial" w:hAnsi="Arial" w:cs="Arial"/>
          <w:color w:val="000000"/>
          <w:sz w:val="22"/>
          <w:szCs w:val="22"/>
        </w:rPr>
      </w:pPr>
    </w:p>
    <w:p w14:paraId="37665522" w14:textId="77777777" w:rsidR="00D86908" w:rsidRDefault="00D86908" w:rsidP="00D86908">
      <w:pPr>
        <w:jc w:val="center"/>
        <w:rPr>
          <w:rFonts w:ascii="Arial" w:hAnsi="Arial" w:cs="Arial"/>
          <w:sz w:val="22"/>
          <w:szCs w:val="22"/>
        </w:rPr>
      </w:pPr>
    </w:p>
    <w:p w14:paraId="55929308" w14:textId="77777777" w:rsidR="005C397C" w:rsidRDefault="005C397C" w:rsidP="003F5363">
      <w:pPr>
        <w:rPr>
          <w:rFonts w:ascii="Arial" w:hAnsi="Arial" w:cs="Arial"/>
          <w:b/>
          <w:bCs/>
          <w:sz w:val="22"/>
          <w:szCs w:val="22"/>
        </w:rPr>
      </w:pPr>
    </w:p>
    <w:sdt>
      <w:sdtPr>
        <w:id w:val="-1602483525"/>
        <w:docPartObj>
          <w:docPartGallery w:val="Table of Contents"/>
          <w:docPartUnique/>
        </w:docPartObj>
      </w:sdtPr>
      <w:sdtEndPr>
        <w:rPr>
          <w:rFonts w:ascii="Times New Roman" w:eastAsia="Times New Roman" w:hAnsi="Times New Roman" w:cs="Times New Roman"/>
          <w:noProof/>
          <w:color w:val="auto"/>
          <w:sz w:val="20"/>
          <w:szCs w:val="20"/>
          <w:lang w:val="en-GB"/>
        </w:rPr>
      </w:sdtEndPr>
      <w:sdtContent>
        <w:p w14:paraId="47A9AA76" w14:textId="68F9BFC2" w:rsidR="00F6526F" w:rsidRDefault="00F6526F">
          <w:pPr>
            <w:pStyle w:val="TOCHeading"/>
          </w:pPr>
          <w:r>
            <w:t>Table of Contents</w:t>
          </w:r>
        </w:p>
        <w:p w14:paraId="62616B3D" w14:textId="77777777" w:rsidR="00F6526F" w:rsidRDefault="00F6526F"/>
        <w:p w14:paraId="52FD4BD5" w14:textId="47BA5C8A" w:rsidR="00F6526F" w:rsidRDefault="00F6526F">
          <w:r>
            <w:t xml:space="preserve">Introduction </w:t>
          </w:r>
        </w:p>
      </w:sdtContent>
    </w:sdt>
    <w:p w14:paraId="1812BEC9" w14:textId="77777777" w:rsidR="005C397C" w:rsidRDefault="005C397C" w:rsidP="003F5363">
      <w:pPr>
        <w:rPr>
          <w:rFonts w:ascii="Arial" w:hAnsi="Arial" w:cs="Arial"/>
          <w:b/>
          <w:bCs/>
          <w:sz w:val="22"/>
          <w:szCs w:val="22"/>
        </w:rPr>
      </w:pPr>
    </w:p>
    <w:p w14:paraId="57246BC9" w14:textId="77777777" w:rsidR="005C397C" w:rsidRDefault="005C397C" w:rsidP="003F5363">
      <w:pPr>
        <w:rPr>
          <w:rFonts w:ascii="Arial" w:hAnsi="Arial" w:cs="Arial"/>
          <w:b/>
          <w:bCs/>
          <w:sz w:val="22"/>
          <w:szCs w:val="22"/>
        </w:rPr>
      </w:pPr>
    </w:p>
    <w:p w14:paraId="0086C9B3" w14:textId="77777777" w:rsidR="005C397C" w:rsidRDefault="005C397C" w:rsidP="003F5363">
      <w:pPr>
        <w:rPr>
          <w:rFonts w:ascii="Arial" w:hAnsi="Arial" w:cs="Arial"/>
          <w:b/>
          <w:bCs/>
          <w:sz w:val="22"/>
          <w:szCs w:val="22"/>
        </w:rPr>
      </w:pPr>
    </w:p>
    <w:p w14:paraId="378D7D13" w14:textId="77777777" w:rsidR="005C397C" w:rsidRDefault="005C397C" w:rsidP="003F5363">
      <w:pPr>
        <w:rPr>
          <w:rFonts w:ascii="Arial" w:hAnsi="Arial" w:cs="Arial"/>
          <w:b/>
          <w:bCs/>
          <w:sz w:val="22"/>
          <w:szCs w:val="22"/>
        </w:rPr>
      </w:pPr>
    </w:p>
    <w:p w14:paraId="19BA846F" w14:textId="77777777" w:rsidR="005C397C" w:rsidRDefault="005C397C" w:rsidP="003F5363">
      <w:pPr>
        <w:rPr>
          <w:rFonts w:ascii="Arial" w:hAnsi="Arial" w:cs="Arial"/>
          <w:b/>
          <w:bCs/>
          <w:sz w:val="22"/>
          <w:szCs w:val="22"/>
        </w:rPr>
      </w:pPr>
    </w:p>
    <w:p w14:paraId="31CA357C" w14:textId="77777777" w:rsidR="005C397C" w:rsidRDefault="005C397C" w:rsidP="003F5363">
      <w:pPr>
        <w:rPr>
          <w:rFonts w:ascii="Arial" w:hAnsi="Arial" w:cs="Arial"/>
          <w:b/>
          <w:bCs/>
          <w:sz w:val="22"/>
          <w:szCs w:val="22"/>
        </w:rPr>
      </w:pPr>
    </w:p>
    <w:p w14:paraId="07857AAC" w14:textId="77777777" w:rsidR="005C397C" w:rsidRDefault="005C397C" w:rsidP="003F5363">
      <w:pPr>
        <w:rPr>
          <w:rFonts w:ascii="Arial" w:hAnsi="Arial" w:cs="Arial"/>
          <w:b/>
          <w:bCs/>
          <w:sz w:val="22"/>
          <w:szCs w:val="22"/>
        </w:rPr>
      </w:pPr>
    </w:p>
    <w:p w14:paraId="27C10560" w14:textId="77777777" w:rsidR="005C397C" w:rsidRDefault="005C397C" w:rsidP="003F5363">
      <w:pPr>
        <w:rPr>
          <w:rFonts w:ascii="Arial" w:hAnsi="Arial" w:cs="Arial"/>
          <w:b/>
          <w:bCs/>
          <w:sz w:val="22"/>
          <w:szCs w:val="22"/>
        </w:rPr>
      </w:pPr>
    </w:p>
    <w:p w14:paraId="6FFF64FD" w14:textId="77777777" w:rsidR="005C397C" w:rsidRDefault="005C397C" w:rsidP="003F5363">
      <w:pPr>
        <w:rPr>
          <w:rFonts w:ascii="Arial" w:hAnsi="Arial" w:cs="Arial"/>
          <w:b/>
          <w:bCs/>
          <w:sz w:val="22"/>
          <w:szCs w:val="22"/>
        </w:rPr>
      </w:pPr>
    </w:p>
    <w:p w14:paraId="20ABF27B" w14:textId="77777777" w:rsidR="005C397C" w:rsidRDefault="005C397C" w:rsidP="003F5363">
      <w:pPr>
        <w:rPr>
          <w:rFonts w:ascii="Arial" w:hAnsi="Arial" w:cs="Arial"/>
          <w:b/>
          <w:bCs/>
          <w:sz w:val="22"/>
          <w:szCs w:val="22"/>
        </w:rPr>
      </w:pPr>
    </w:p>
    <w:p w14:paraId="3DB7146F" w14:textId="77777777" w:rsidR="005C397C" w:rsidRDefault="005C397C" w:rsidP="003F5363">
      <w:pPr>
        <w:rPr>
          <w:rFonts w:ascii="Arial" w:hAnsi="Arial" w:cs="Arial"/>
          <w:b/>
          <w:bCs/>
          <w:sz w:val="22"/>
          <w:szCs w:val="22"/>
        </w:rPr>
      </w:pPr>
    </w:p>
    <w:p w14:paraId="5F7A5F84" w14:textId="77777777" w:rsidR="005C397C" w:rsidRDefault="005C397C" w:rsidP="003F5363">
      <w:pPr>
        <w:rPr>
          <w:rFonts w:ascii="Arial" w:hAnsi="Arial" w:cs="Arial"/>
          <w:b/>
          <w:bCs/>
          <w:sz w:val="22"/>
          <w:szCs w:val="22"/>
        </w:rPr>
      </w:pPr>
    </w:p>
    <w:p w14:paraId="7EEC885D" w14:textId="77777777" w:rsidR="005C397C" w:rsidRDefault="005C397C" w:rsidP="003F5363">
      <w:pPr>
        <w:rPr>
          <w:rFonts w:ascii="Arial" w:hAnsi="Arial" w:cs="Arial"/>
          <w:b/>
          <w:bCs/>
          <w:sz w:val="22"/>
          <w:szCs w:val="22"/>
        </w:rPr>
      </w:pPr>
    </w:p>
    <w:p w14:paraId="308679D6" w14:textId="77777777" w:rsidR="005C397C" w:rsidRDefault="005C397C" w:rsidP="003F5363">
      <w:pPr>
        <w:rPr>
          <w:rFonts w:ascii="Arial" w:hAnsi="Arial" w:cs="Arial"/>
          <w:b/>
          <w:bCs/>
          <w:sz w:val="22"/>
          <w:szCs w:val="22"/>
        </w:rPr>
      </w:pPr>
    </w:p>
    <w:p w14:paraId="49BCCE48" w14:textId="77777777" w:rsidR="005C397C" w:rsidRDefault="005C397C" w:rsidP="003F5363">
      <w:pPr>
        <w:rPr>
          <w:rFonts w:ascii="Arial" w:hAnsi="Arial" w:cs="Arial"/>
          <w:b/>
          <w:bCs/>
          <w:sz w:val="22"/>
          <w:szCs w:val="22"/>
        </w:rPr>
      </w:pPr>
    </w:p>
    <w:p w14:paraId="6E12F70B" w14:textId="77777777" w:rsidR="005C397C" w:rsidRDefault="005C397C" w:rsidP="003F5363">
      <w:pPr>
        <w:rPr>
          <w:rFonts w:ascii="Arial" w:hAnsi="Arial" w:cs="Arial"/>
          <w:b/>
          <w:bCs/>
          <w:sz w:val="22"/>
          <w:szCs w:val="22"/>
        </w:rPr>
      </w:pPr>
    </w:p>
    <w:p w14:paraId="4EA65D2D" w14:textId="77777777" w:rsidR="005C397C" w:rsidRDefault="005C397C" w:rsidP="003F5363">
      <w:pPr>
        <w:rPr>
          <w:rFonts w:ascii="Arial" w:hAnsi="Arial" w:cs="Arial"/>
          <w:b/>
          <w:bCs/>
          <w:sz w:val="22"/>
          <w:szCs w:val="22"/>
        </w:rPr>
      </w:pPr>
    </w:p>
    <w:p w14:paraId="4FE4E1CA" w14:textId="77777777" w:rsidR="005C397C" w:rsidRDefault="005C397C" w:rsidP="003F5363">
      <w:pPr>
        <w:rPr>
          <w:rFonts w:ascii="Arial" w:hAnsi="Arial" w:cs="Arial"/>
          <w:b/>
          <w:bCs/>
          <w:sz w:val="22"/>
          <w:szCs w:val="22"/>
        </w:rPr>
      </w:pPr>
    </w:p>
    <w:p w14:paraId="76618EE6" w14:textId="77777777" w:rsidR="005C397C" w:rsidRDefault="005C397C" w:rsidP="003F5363">
      <w:pPr>
        <w:rPr>
          <w:rFonts w:ascii="Arial" w:hAnsi="Arial" w:cs="Arial"/>
          <w:b/>
          <w:bCs/>
          <w:sz w:val="22"/>
          <w:szCs w:val="22"/>
        </w:rPr>
      </w:pPr>
    </w:p>
    <w:p w14:paraId="7080C8A8" w14:textId="77777777" w:rsidR="005C397C" w:rsidRDefault="005C397C" w:rsidP="003F5363">
      <w:pPr>
        <w:rPr>
          <w:rFonts w:ascii="Arial" w:hAnsi="Arial" w:cs="Arial"/>
          <w:b/>
          <w:bCs/>
          <w:sz w:val="22"/>
          <w:szCs w:val="22"/>
        </w:rPr>
      </w:pPr>
    </w:p>
    <w:p w14:paraId="40CF2E58" w14:textId="77777777" w:rsidR="005C397C" w:rsidRDefault="005C397C" w:rsidP="003F5363">
      <w:pPr>
        <w:rPr>
          <w:rFonts w:ascii="Arial" w:hAnsi="Arial" w:cs="Arial"/>
          <w:b/>
          <w:bCs/>
          <w:sz w:val="22"/>
          <w:szCs w:val="22"/>
        </w:rPr>
      </w:pPr>
    </w:p>
    <w:p w14:paraId="7975E6EE" w14:textId="77777777" w:rsidR="005C397C" w:rsidRDefault="005C397C" w:rsidP="003F5363">
      <w:pPr>
        <w:rPr>
          <w:rFonts w:ascii="Arial" w:hAnsi="Arial" w:cs="Arial"/>
          <w:b/>
          <w:bCs/>
          <w:sz w:val="22"/>
          <w:szCs w:val="22"/>
        </w:rPr>
      </w:pPr>
    </w:p>
    <w:p w14:paraId="36810E2A" w14:textId="77777777" w:rsidR="005C397C" w:rsidRDefault="005C397C" w:rsidP="003F5363">
      <w:pPr>
        <w:rPr>
          <w:rFonts w:ascii="Arial" w:hAnsi="Arial" w:cs="Arial"/>
          <w:b/>
          <w:bCs/>
          <w:sz w:val="22"/>
          <w:szCs w:val="22"/>
        </w:rPr>
      </w:pPr>
    </w:p>
    <w:p w14:paraId="4CA02617" w14:textId="77777777" w:rsidR="005C397C" w:rsidRDefault="005C397C" w:rsidP="003F5363">
      <w:pPr>
        <w:rPr>
          <w:rFonts w:ascii="Arial" w:hAnsi="Arial" w:cs="Arial"/>
          <w:b/>
          <w:bCs/>
          <w:sz w:val="22"/>
          <w:szCs w:val="22"/>
        </w:rPr>
      </w:pPr>
    </w:p>
    <w:p w14:paraId="1C869128" w14:textId="77777777" w:rsidR="005C397C" w:rsidRDefault="005C397C" w:rsidP="003F5363">
      <w:pPr>
        <w:rPr>
          <w:rFonts w:ascii="Arial" w:hAnsi="Arial" w:cs="Arial"/>
          <w:b/>
          <w:bCs/>
          <w:sz w:val="22"/>
          <w:szCs w:val="22"/>
        </w:rPr>
      </w:pPr>
    </w:p>
    <w:p w14:paraId="25B938BC" w14:textId="77777777" w:rsidR="005C397C" w:rsidRDefault="005C397C" w:rsidP="003F5363">
      <w:pPr>
        <w:rPr>
          <w:rFonts w:ascii="Arial" w:hAnsi="Arial" w:cs="Arial"/>
          <w:b/>
          <w:bCs/>
          <w:sz w:val="22"/>
          <w:szCs w:val="22"/>
        </w:rPr>
      </w:pPr>
    </w:p>
    <w:p w14:paraId="33718419" w14:textId="77777777" w:rsidR="005C397C" w:rsidRDefault="005C397C" w:rsidP="003F5363">
      <w:pPr>
        <w:rPr>
          <w:rFonts w:ascii="Arial" w:hAnsi="Arial" w:cs="Arial"/>
          <w:b/>
          <w:bCs/>
          <w:sz w:val="22"/>
          <w:szCs w:val="22"/>
        </w:rPr>
      </w:pPr>
    </w:p>
    <w:p w14:paraId="11C434CB" w14:textId="77777777" w:rsidR="005C397C" w:rsidRDefault="005C397C" w:rsidP="003F5363">
      <w:pPr>
        <w:rPr>
          <w:rFonts w:ascii="Arial" w:hAnsi="Arial" w:cs="Arial"/>
          <w:b/>
          <w:bCs/>
          <w:sz w:val="22"/>
          <w:szCs w:val="22"/>
        </w:rPr>
      </w:pPr>
    </w:p>
    <w:p w14:paraId="7BE11B52" w14:textId="77777777" w:rsidR="005C397C" w:rsidRDefault="005C397C" w:rsidP="003F5363">
      <w:pPr>
        <w:rPr>
          <w:rFonts w:ascii="Arial" w:hAnsi="Arial" w:cs="Arial"/>
          <w:b/>
          <w:bCs/>
          <w:sz w:val="22"/>
          <w:szCs w:val="22"/>
        </w:rPr>
      </w:pPr>
    </w:p>
    <w:p w14:paraId="4DF11981" w14:textId="77777777" w:rsidR="005C397C" w:rsidRDefault="005C397C" w:rsidP="003F5363">
      <w:pPr>
        <w:rPr>
          <w:rFonts w:ascii="Arial" w:hAnsi="Arial" w:cs="Arial"/>
          <w:b/>
          <w:bCs/>
          <w:sz w:val="22"/>
          <w:szCs w:val="22"/>
        </w:rPr>
      </w:pPr>
    </w:p>
    <w:p w14:paraId="13EFD344" w14:textId="77777777" w:rsidR="005C397C" w:rsidRDefault="005C397C" w:rsidP="003F5363">
      <w:pPr>
        <w:rPr>
          <w:rFonts w:ascii="Arial" w:hAnsi="Arial" w:cs="Arial"/>
          <w:b/>
          <w:bCs/>
          <w:sz w:val="22"/>
          <w:szCs w:val="22"/>
        </w:rPr>
      </w:pPr>
    </w:p>
    <w:p w14:paraId="7CE58325" w14:textId="77777777" w:rsidR="005C397C" w:rsidRDefault="005C397C" w:rsidP="003F5363">
      <w:pPr>
        <w:rPr>
          <w:rFonts w:ascii="Arial" w:hAnsi="Arial" w:cs="Arial"/>
          <w:b/>
          <w:bCs/>
          <w:sz w:val="22"/>
          <w:szCs w:val="22"/>
        </w:rPr>
      </w:pPr>
    </w:p>
    <w:p w14:paraId="6F88F008" w14:textId="77777777" w:rsidR="005C397C" w:rsidRDefault="005C397C" w:rsidP="003F5363">
      <w:pPr>
        <w:rPr>
          <w:rFonts w:ascii="Arial" w:hAnsi="Arial" w:cs="Arial"/>
          <w:b/>
          <w:bCs/>
          <w:sz w:val="22"/>
          <w:szCs w:val="22"/>
        </w:rPr>
      </w:pPr>
    </w:p>
    <w:p w14:paraId="45242A7E" w14:textId="77777777" w:rsidR="005C397C" w:rsidRDefault="005C397C" w:rsidP="003F5363">
      <w:pPr>
        <w:rPr>
          <w:rFonts w:ascii="Arial" w:hAnsi="Arial" w:cs="Arial"/>
          <w:b/>
          <w:bCs/>
          <w:sz w:val="22"/>
          <w:szCs w:val="22"/>
        </w:rPr>
      </w:pPr>
    </w:p>
    <w:p w14:paraId="49E8202E" w14:textId="77777777" w:rsidR="006D53BB" w:rsidRDefault="006D53BB" w:rsidP="003F5363">
      <w:pPr>
        <w:rPr>
          <w:rFonts w:ascii="Arial" w:hAnsi="Arial" w:cs="Arial"/>
          <w:b/>
          <w:bCs/>
          <w:sz w:val="22"/>
          <w:szCs w:val="22"/>
        </w:rPr>
      </w:pPr>
    </w:p>
    <w:p w14:paraId="26409A73" w14:textId="77777777" w:rsidR="006D53BB" w:rsidRDefault="006D53BB" w:rsidP="003F5363">
      <w:pPr>
        <w:rPr>
          <w:rFonts w:ascii="Arial" w:hAnsi="Arial" w:cs="Arial"/>
          <w:b/>
          <w:bCs/>
          <w:sz w:val="22"/>
          <w:szCs w:val="22"/>
        </w:rPr>
      </w:pPr>
    </w:p>
    <w:p w14:paraId="087379ED" w14:textId="77777777" w:rsidR="006D53BB" w:rsidRDefault="006D53BB" w:rsidP="003F5363">
      <w:pPr>
        <w:rPr>
          <w:rFonts w:ascii="Arial" w:hAnsi="Arial" w:cs="Arial"/>
          <w:b/>
          <w:bCs/>
          <w:sz w:val="22"/>
          <w:szCs w:val="22"/>
        </w:rPr>
      </w:pPr>
    </w:p>
    <w:p w14:paraId="4C48E6A9" w14:textId="77777777" w:rsidR="006D53BB" w:rsidRDefault="006D53BB" w:rsidP="003F5363">
      <w:pPr>
        <w:rPr>
          <w:rFonts w:ascii="Arial" w:hAnsi="Arial" w:cs="Arial"/>
          <w:b/>
          <w:bCs/>
          <w:sz w:val="22"/>
          <w:szCs w:val="22"/>
        </w:rPr>
      </w:pPr>
    </w:p>
    <w:p w14:paraId="771C56E4" w14:textId="77777777" w:rsidR="006D53BB" w:rsidRDefault="006D53BB" w:rsidP="003F5363">
      <w:pPr>
        <w:rPr>
          <w:rFonts w:ascii="Arial" w:hAnsi="Arial" w:cs="Arial"/>
          <w:b/>
          <w:bCs/>
          <w:sz w:val="22"/>
          <w:szCs w:val="22"/>
        </w:rPr>
      </w:pPr>
    </w:p>
    <w:p w14:paraId="16FCA1E5" w14:textId="77777777" w:rsidR="006D53BB" w:rsidRDefault="006D53BB" w:rsidP="003F5363">
      <w:pPr>
        <w:rPr>
          <w:rFonts w:ascii="Arial" w:hAnsi="Arial" w:cs="Arial"/>
          <w:b/>
          <w:bCs/>
          <w:sz w:val="22"/>
          <w:szCs w:val="22"/>
        </w:rPr>
      </w:pPr>
    </w:p>
    <w:p w14:paraId="2834BED1" w14:textId="77777777" w:rsidR="006D53BB" w:rsidRDefault="006D53BB" w:rsidP="003F5363">
      <w:pPr>
        <w:rPr>
          <w:rFonts w:ascii="Arial" w:hAnsi="Arial" w:cs="Arial"/>
          <w:b/>
          <w:bCs/>
          <w:sz w:val="22"/>
          <w:szCs w:val="22"/>
        </w:rPr>
      </w:pPr>
    </w:p>
    <w:p w14:paraId="47507709" w14:textId="77777777" w:rsidR="006D53BB" w:rsidRDefault="006D53BB" w:rsidP="003F5363">
      <w:pPr>
        <w:rPr>
          <w:rFonts w:ascii="Arial" w:hAnsi="Arial" w:cs="Arial"/>
          <w:b/>
          <w:bCs/>
          <w:sz w:val="22"/>
          <w:szCs w:val="22"/>
        </w:rPr>
      </w:pPr>
    </w:p>
    <w:p w14:paraId="3C85DACE" w14:textId="77777777" w:rsidR="006D53BB" w:rsidRDefault="006D53BB" w:rsidP="003F5363">
      <w:pPr>
        <w:rPr>
          <w:rFonts w:ascii="Arial" w:hAnsi="Arial" w:cs="Arial"/>
          <w:b/>
          <w:bCs/>
          <w:sz w:val="22"/>
          <w:szCs w:val="22"/>
        </w:rPr>
      </w:pPr>
    </w:p>
    <w:p w14:paraId="759372CF" w14:textId="77777777" w:rsidR="006D53BB" w:rsidRDefault="006D53BB" w:rsidP="003F5363">
      <w:pPr>
        <w:rPr>
          <w:rFonts w:ascii="Arial" w:hAnsi="Arial" w:cs="Arial"/>
          <w:b/>
          <w:bCs/>
          <w:sz w:val="22"/>
          <w:szCs w:val="22"/>
        </w:rPr>
      </w:pPr>
    </w:p>
    <w:p w14:paraId="3A7C2E8C" w14:textId="77777777" w:rsidR="006D53BB" w:rsidRDefault="006D53BB" w:rsidP="003F5363">
      <w:pPr>
        <w:rPr>
          <w:rFonts w:ascii="Arial" w:hAnsi="Arial" w:cs="Arial"/>
          <w:b/>
          <w:bCs/>
          <w:sz w:val="22"/>
          <w:szCs w:val="22"/>
        </w:rPr>
      </w:pPr>
    </w:p>
    <w:p w14:paraId="67DB6123" w14:textId="77777777" w:rsidR="006D53BB" w:rsidRDefault="006D53BB" w:rsidP="003F5363">
      <w:pPr>
        <w:rPr>
          <w:rFonts w:ascii="Arial" w:hAnsi="Arial" w:cs="Arial"/>
          <w:b/>
          <w:bCs/>
          <w:sz w:val="22"/>
          <w:szCs w:val="22"/>
        </w:rPr>
      </w:pPr>
    </w:p>
    <w:p w14:paraId="034041D2" w14:textId="77777777" w:rsidR="006D53BB" w:rsidRDefault="006D53BB" w:rsidP="003F5363">
      <w:pPr>
        <w:rPr>
          <w:rFonts w:ascii="Arial" w:hAnsi="Arial" w:cs="Arial"/>
          <w:b/>
          <w:bCs/>
          <w:sz w:val="22"/>
          <w:szCs w:val="22"/>
        </w:rPr>
      </w:pPr>
    </w:p>
    <w:p w14:paraId="03390DB4" w14:textId="77777777" w:rsidR="006D53BB" w:rsidRDefault="006D53BB" w:rsidP="003F5363">
      <w:pPr>
        <w:rPr>
          <w:rFonts w:ascii="Arial" w:hAnsi="Arial" w:cs="Arial"/>
          <w:b/>
          <w:bCs/>
          <w:sz w:val="22"/>
          <w:szCs w:val="22"/>
        </w:rPr>
      </w:pPr>
    </w:p>
    <w:p w14:paraId="7B3B2E0A" w14:textId="77777777" w:rsidR="00F6526F" w:rsidRDefault="00F6526F" w:rsidP="003F5363">
      <w:pPr>
        <w:rPr>
          <w:rFonts w:ascii="Arial" w:hAnsi="Arial" w:cs="Arial"/>
          <w:b/>
          <w:bCs/>
          <w:sz w:val="22"/>
          <w:szCs w:val="22"/>
        </w:rPr>
      </w:pPr>
    </w:p>
    <w:p w14:paraId="5B1F9FD5" w14:textId="77777777" w:rsidR="00F6526F" w:rsidRDefault="00F6526F" w:rsidP="003F5363">
      <w:pPr>
        <w:rPr>
          <w:rFonts w:ascii="Arial" w:hAnsi="Arial" w:cs="Arial"/>
          <w:b/>
          <w:bCs/>
          <w:sz w:val="22"/>
          <w:szCs w:val="22"/>
        </w:rPr>
      </w:pPr>
    </w:p>
    <w:p w14:paraId="268B29F9" w14:textId="77777777" w:rsidR="00F6526F" w:rsidRDefault="00F6526F" w:rsidP="003F5363">
      <w:pPr>
        <w:rPr>
          <w:rFonts w:ascii="Arial" w:hAnsi="Arial" w:cs="Arial"/>
          <w:b/>
          <w:bCs/>
          <w:sz w:val="22"/>
          <w:szCs w:val="22"/>
        </w:rPr>
      </w:pPr>
    </w:p>
    <w:p w14:paraId="02473420" w14:textId="77777777" w:rsidR="00F6526F" w:rsidRDefault="00F6526F" w:rsidP="003F5363">
      <w:pPr>
        <w:rPr>
          <w:rFonts w:ascii="Arial" w:hAnsi="Arial" w:cs="Arial"/>
          <w:b/>
          <w:bCs/>
          <w:sz w:val="22"/>
          <w:szCs w:val="22"/>
        </w:rPr>
      </w:pPr>
    </w:p>
    <w:p w14:paraId="32E4B35A" w14:textId="77777777" w:rsidR="00F6526F" w:rsidRDefault="00F6526F" w:rsidP="003F5363">
      <w:pPr>
        <w:rPr>
          <w:rFonts w:ascii="Arial" w:hAnsi="Arial" w:cs="Arial"/>
          <w:b/>
          <w:bCs/>
          <w:sz w:val="22"/>
          <w:szCs w:val="22"/>
        </w:rPr>
      </w:pPr>
    </w:p>
    <w:p w14:paraId="337393E9" w14:textId="77777777" w:rsidR="00F6526F" w:rsidRDefault="00F6526F" w:rsidP="003F5363">
      <w:pPr>
        <w:rPr>
          <w:rFonts w:ascii="Arial" w:hAnsi="Arial" w:cs="Arial"/>
          <w:b/>
          <w:bCs/>
          <w:sz w:val="22"/>
          <w:szCs w:val="22"/>
        </w:rPr>
      </w:pPr>
    </w:p>
    <w:p w14:paraId="7502D1D1" w14:textId="77777777" w:rsidR="00F6526F" w:rsidRDefault="00F6526F" w:rsidP="003F5363">
      <w:pPr>
        <w:rPr>
          <w:rFonts w:ascii="Arial" w:hAnsi="Arial" w:cs="Arial"/>
          <w:b/>
          <w:bCs/>
          <w:sz w:val="22"/>
          <w:szCs w:val="22"/>
        </w:rPr>
      </w:pPr>
    </w:p>
    <w:p w14:paraId="2D644CA9" w14:textId="73FE11EE" w:rsidR="003F5363" w:rsidRPr="007C70F3" w:rsidRDefault="003F5363" w:rsidP="003F5363">
      <w:pPr>
        <w:rPr>
          <w:rFonts w:ascii="Arial" w:hAnsi="Arial" w:cs="Arial"/>
          <w:b/>
          <w:bCs/>
          <w:sz w:val="22"/>
          <w:szCs w:val="22"/>
        </w:rPr>
      </w:pPr>
      <w:r w:rsidRPr="007C70F3">
        <w:rPr>
          <w:rFonts w:ascii="Arial" w:hAnsi="Arial" w:cs="Arial"/>
          <w:b/>
          <w:bCs/>
          <w:sz w:val="22"/>
          <w:szCs w:val="22"/>
        </w:rPr>
        <w:lastRenderedPageBreak/>
        <w:t xml:space="preserve">Introduction </w:t>
      </w:r>
    </w:p>
    <w:p w14:paraId="36238E3C" w14:textId="77777777" w:rsidR="003F5363" w:rsidRDefault="003F5363" w:rsidP="003F5363">
      <w:pPr>
        <w:rPr>
          <w:rFonts w:ascii="Arial" w:hAnsi="Arial" w:cs="Arial"/>
          <w:sz w:val="22"/>
          <w:szCs w:val="22"/>
        </w:rPr>
      </w:pPr>
    </w:p>
    <w:p w14:paraId="2565A4F6" w14:textId="1FEFB7CF" w:rsidR="00654C45" w:rsidRPr="00A81D2D" w:rsidRDefault="00924BB2" w:rsidP="003F5363">
      <w:pPr>
        <w:rPr>
          <w:rFonts w:ascii="Arial" w:hAnsi="Arial" w:cs="Arial"/>
          <w:sz w:val="21"/>
          <w:szCs w:val="21"/>
        </w:rPr>
      </w:pPr>
      <w:r w:rsidRPr="00A81D2D">
        <w:rPr>
          <w:rFonts w:ascii="Arial" w:hAnsi="Arial" w:cs="Arial"/>
          <w:sz w:val="21"/>
          <w:szCs w:val="21"/>
        </w:rPr>
        <w:t xml:space="preserve">The purpose of this academic research study </w:t>
      </w:r>
      <w:r w:rsidR="00A94A79" w:rsidRPr="00A81D2D">
        <w:rPr>
          <w:rFonts w:ascii="Arial" w:hAnsi="Arial" w:cs="Arial"/>
          <w:sz w:val="21"/>
          <w:szCs w:val="21"/>
        </w:rPr>
        <w:t>i</w:t>
      </w:r>
      <w:r w:rsidRPr="00A81D2D">
        <w:rPr>
          <w:rFonts w:ascii="Arial" w:hAnsi="Arial" w:cs="Arial"/>
          <w:sz w:val="21"/>
          <w:szCs w:val="21"/>
        </w:rPr>
        <w:t>s to critically analyse the protection</w:t>
      </w:r>
      <w:r w:rsidR="0074631B" w:rsidRPr="00A81D2D">
        <w:rPr>
          <w:rFonts w:ascii="Arial" w:hAnsi="Arial" w:cs="Arial"/>
          <w:sz w:val="21"/>
          <w:szCs w:val="21"/>
        </w:rPr>
        <w:t xml:space="preserve"> </w:t>
      </w:r>
      <w:r w:rsidRPr="00A81D2D">
        <w:rPr>
          <w:rFonts w:ascii="Arial" w:hAnsi="Arial" w:cs="Arial"/>
          <w:sz w:val="21"/>
          <w:szCs w:val="21"/>
        </w:rPr>
        <w:t xml:space="preserve">currently afforded to </w:t>
      </w:r>
      <w:r w:rsidR="00AC4EC3">
        <w:rPr>
          <w:rFonts w:ascii="Arial" w:hAnsi="Arial" w:cs="Arial"/>
          <w:sz w:val="21"/>
          <w:szCs w:val="21"/>
        </w:rPr>
        <w:t>women and young people,</w:t>
      </w:r>
      <w:r w:rsidRPr="00A81D2D">
        <w:rPr>
          <w:rFonts w:ascii="Arial" w:hAnsi="Arial" w:cs="Arial"/>
          <w:sz w:val="21"/>
          <w:szCs w:val="21"/>
        </w:rPr>
        <w:t xml:space="preserve"> who are victims of online abuse. </w:t>
      </w:r>
      <w:r w:rsidR="00A94A79" w:rsidRPr="00A81D2D">
        <w:rPr>
          <w:rFonts w:ascii="Arial" w:hAnsi="Arial" w:cs="Arial"/>
          <w:sz w:val="21"/>
          <w:szCs w:val="21"/>
        </w:rPr>
        <w:t xml:space="preserve">Indeed, </w:t>
      </w:r>
      <w:r w:rsidR="0074631B" w:rsidRPr="00A81D2D">
        <w:rPr>
          <w:rFonts w:ascii="Arial" w:hAnsi="Arial" w:cs="Arial"/>
          <w:sz w:val="21"/>
          <w:szCs w:val="21"/>
        </w:rPr>
        <w:t>as internet</w:t>
      </w:r>
      <w:r w:rsidR="0046246B" w:rsidRPr="00A81D2D">
        <w:rPr>
          <w:rFonts w:ascii="Arial" w:hAnsi="Arial" w:cs="Arial"/>
          <w:sz w:val="21"/>
          <w:szCs w:val="21"/>
        </w:rPr>
        <w:t xml:space="preserve"> usage</w:t>
      </w:r>
      <w:r w:rsidR="0074631B" w:rsidRPr="00A81D2D">
        <w:rPr>
          <w:rFonts w:ascii="Arial" w:hAnsi="Arial" w:cs="Arial"/>
          <w:sz w:val="21"/>
          <w:szCs w:val="21"/>
        </w:rPr>
        <w:t xml:space="preserve"> continues to escalate</w:t>
      </w:r>
      <w:r w:rsidR="0046246B" w:rsidRPr="00A81D2D">
        <w:rPr>
          <w:rFonts w:ascii="Arial" w:hAnsi="Arial" w:cs="Arial"/>
          <w:sz w:val="21"/>
          <w:szCs w:val="21"/>
        </w:rPr>
        <w:t xml:space="preserve">, </w:t>
      </w:r>
      <w:r w:rsidR="0074631B" w:rsidRPr="00A81D2D">
        <w:rPr>
          <w:rFonts w:ascii="Arial" w:hAnsi="Arial" w:cs="Arial"/>
          <w:sz w:val="21"/>
          <w:szCs w:val="21"/>
        </w:rPr>
        <w:t>reaching</w:t>
      </w:r>
      <w:r w:rsidR="0046246B" w:rsidRPr="00A81D2D">
        <w:rPr>
          <w:rFonts w:ascii="Arial" w:hAnsi="Arial" w:cs="Arial"/>
          <w:sz w:val="21"/>
          <w:szCs w:val="21"/>
        </w:rPr>
        <w:t xml:space="preserve"> 5.35 billion</w:t>
      </w:r>
      <w:r w:rsidR="0074631B" w:rsidRPr="00A81D2D">
        <w:rPr>
          <w:rFonts w:ascii="Arial" w:hAnsi="Arial" w:cs="Arial"/>
          <w:sz w:val="21"/>
          <w:szCs w:val="21"/>
        </w:rPr>
        <w:t xml:space="preserve"> users in 2024</w:t>
      </w:r>
      <w:r w:rsidR="00654C45" w:rsidRPr="00A81D2D">
        <w:rPr>
          <w:rFonts w:ascii="Arial" w:hAnsi="Arial" w:cs="Arial"/>
          <w:sz w:val="21"/>
          <w:szCs w:val="21"/>
        </w:rPr>
        <w:t xml:space="preserve"> (Office for National Statistics, 2024)</w:t>
      </w:r>
      <w:r w:rsidR="0074631B" w:rsidRPr="00A81D2D">
        <w:rPr>
          <w:rFonts w:ascii="Arial" w:hAnsi="Arial" w:cs="Arial"/>
          <w:sz w:val="21"/>
          <w:szCs w:val="21"/>
        </w:rPr>
        <w:t>, it is evident that there is a marked and troubling increase in incidents of online abuse, highlighting the pressing necessity for effective safeguard</w:t>
      </w:r>
      <w:r w:rsidR="00664220">
        <w:rPr>
          <w:rFonts w:ascii="Arial" w:hAnsi="Arial" w:cs="Arial"/>
          <w:sz w:val="21"/>
          <w:szCs w:val="21"/>
        </w:rPr>
        <w:t>ing</w:t>
      </w:r>
      <w:r w:rsidR="0074631B" w:rsidRPr="00A81D2D">
        <w:rPr>
          <w:rFonts w:ascii="Arial" w:hAnsi="Arial" w:cs="Arial"/>
          <w:sz w:val="21"/>
          <w:szCs w:val="21"/>
        </w:rPr>
        <w:t>.</w:t>
      </w:r>
    </w:p>
    <w:p w14:paraId="6B992755" w14:textId="1BD45A3F" w:rsidR="000921FE" w:rsidRDefault="004F317C" w:rsidP="00A81D2D">
      <w:pPr>
        <w:rPr>
          <w:rFonts w:ascii="Arial" w:hAnsi="Arial" w:cs="Arial"/>
          <w:sz w:val="21"/>
          <w:szCs w:val="21"/>
        </w:rPr>
      </w:pPr>
      <w:r>
        <w:rPr>
          <w:rFonts w:ascii="Arial" w:hAnsi="Arial" w:cs="Arial"/>
          <w:sz w:val="21"/>
          <w:szCs w:val="21"/>
        </w:rPr>
        <w:t>The origins of the Internet can be traced to pivotal technological developments that emerged in the 1960s.</w:t>
      </w:r>
      <w:r w:rsidR="005C397C">
        <w:rPr>
          <w:rFonts w:ascii="Arial" w:hAnsi="Arial" w:cs="Arial"/>
          <w:sz w:val="21"/>
          <w:szCs w:val="21"/>
        </w:rPr>
        <w:t xml:space="preserve"> </w:t>
      </w:r>
      <w:r>
        <w:rPr>
          <w:rFonts w:ascii="Arial" w:hAnsi="Arial" w:cs="Arial"/>
          <w:sz w:val="21"/>
          <w:szCs w:val="21"/>
        </w:rPr>
        <w:t xml:space="preserve">This period coincided with the Cold War, as the United States Government sought to establish a decentralised communication system </w:t>
      </w:r>
      <w:r w:rsidR="005C397C">
        <w:rPr>
          <w:rFonts w:ascii="Arial" w:hAnsi="Arial" w:cs="Arial"/>
          <w:sz w:val="21"/>
          <w:szCs w:val="21"/>
        </w:rPr>
        <w:t>capable of</w:t>
      </w:r>
      <w:r>
        <w:rPr>
          <w:rFonts w:ascii="Arial" w:hAnsi="Arial" w:cs="Arial"/>
          <w:sz w:val="21"/>
          <w:szCs w:val="21"/>
        </w:rPr>
        <w:t xml:space="preserve"> surviv</w:t>
      </w:r>
      <w:r w:rsidR="005C397C">
        <w:rPr>
          <w:rFonts w:ascii="Arial" w:hAnsi="Arial" w:cs="Arial"/>
          <w:sz w:val="21"/>
          <w:szCs w:val="21"/>
        </w:rPr>
        <w:t>ing</w:t>
      </w:r>
      <w:r>
        <w:rPr>
          <w:rFonts w:ascii="Arial" w:hAnsi="Arial" w:cs="Arial"/>
          <w:sz w:val="21"/>
          <w:szCs w:val="21"/>
        </w:rPr>
        <w:t xml:space="preserve"> a nuclear attack (Flax, 2023).</w:t>
      </w:r>
      <w:r w:rsidR="005C397C">
        <w:rPr>
          <w:rFonts w:ascii="Arial" w:hAnsi="Arial" w:cs="Arial"/>
          <w:sz w:val="21"/>
          <w:szCs w:val="21"/>
        </w:rPr>
        <w:t xml:space="preserve"> </w:t>
      </w:r>
      <w:r w:rsidR="00E8309C">
        <w:rPr>
          <w:rFonts w:ascii="Arial" w:hAnsi="Arial" w:cs="Arial"/>
          <w:sz w:val="21"/>
          <w:szCs w:val="21"/>
        </w:rPr>
        <w:t>Consequently</w:t>
      </w:r>
      <w:r w:rsidR="005C397C">
        <w:rPr>
          <w:rFonts w:ascii="Arial" w:hAnsi="Arial" w:cs="Arial"/>
          <w:sz w:val="21"/>
          <w:szCs w:val="21"/>
        </w:rPr>
        <w:t xml:space="preserve">, the Advanced Research Projects Agency Network (ARPANET) was created </w:t>
      </w:r>
      <w:r w:rsidR="00247C1E">
        <w:rPr>
          <w:rFonts w:ascii="Arial" w:hAnsi="Arial" w:cs="Arial"/>
          <w:sz w:val="21"/>
          <w:szCs w:val="21"/>
        </w:rPr>
        <w:t xml:space="preserve">as </w:t>
      </w:r>
      <w:r w:rsidR="005C397C">
        <w:rPr>
          <w:rFonts w:ascii="Arial" w:hAnsi="Arial" w:cs="Arial"/>
          <w:sz w:val="21"/>
          <w:szCs w:val="21"/>
        </w:rPr>
        <w:t xml:space="preserve">a </w:t>
      </w:r>
      <w:r w:rsidR="000F3886">
        <w:rPr>
          <w:rFonts w:ascii="Arial" w:hAnsi="Arial" w:cs="Arial"/>
          <w:sz w:val="21"/>
          <w:szCs w:val="21"/>
        </w:rPr>
        <w:t xml:space="preserve">pioneering </w:t>
      </w:r>
      <w:r w:rsidR="005C397C">
        <w:rPr>
          <w:rFonts w:ascii="Arial" w:hAnsi="Arial" w:cs="Arial"/>
          <w:sz w:val="21"/>
          <w:szCs w:val="21"/>
        </w:rPr>
        <w:t>computer network</w:t>
      </w:r>
      <w:r w:rsidR="00642918">
        <w:rPr>
          <w:rFonts w:ascii="Arial" w:hAnsi="Arial" w:cs="Arial"/>
          <w:sz w:val="21"/>
          <w:szCs w:val="21"/>
        </w:rPr>
        <w:t>,</w:t>
      </w:r>
      <w:r w:rsidR="005C397C">
        <w:rPr>
          <w:rFonts w:ascii="Arial" w:hAnsi="Arial" w:cs="Arial"/>
          <w:sz w:val="21"/>
          <w:szCs w:val="21"/>
        </w:rPr>
        <w:t xml:space="preserve"> </w:t>
      </w:r>
      <w:r w:rsidR="000F3886">
        <w:rPr>
          <w:rFonts w:ascii="Arial" w:hAnsi="Arial" w:cs="Arial"/>
          <w:sz w:val="21"/>
          <w:szCs w:val="21"/>
        </w:rPr>
        <w:t>designed to facilitate</w:t>
      </w:r>
      <w:r w:rsidR="005C397C">
        <w:rPr>
          <w:rFonts w:ascii="Arial" w:hAnsi="Arial" w:cs="Arial"/>
          <w:sz w:val="21"/>
          <w:szCs w:val="21"/>
        </w:rPr>
        <w:t xml:space="preserve"> information</w:t>
      </w:r>
      <w:r w:rsidR="00664220">
        <w:rPr>
          <w:rFonts w:ascii="Arial" w:hAnsi="Arial" w:cs="Arial"/>
          <w:sz w:val="21"/>
          <w:szCs w:val="21"/>
        </w:rPr>
        <w:t>-</w:t>
      </w:r>
      <w:r w:rsidR="00D77DC7">
        <w:rPr>
          <w:rFonts w:ascii="Arial" w:hAnsi="Arial" w:cs="Arial"/>
          <w:sz w:val="21"/>
          <w:szCs w:val="21"/>
        </w:rPr>
        <w:t xml:space="preserve">sharing </w:t>
      </w:r>
      <w:r w:rsidR="005C397C">
        <w:rPr>
          <w:rFonts w:ascii="Arial" w:hAnsi="Arial" w:cs="Arial"/>
          <w:sz w:val="21"/>
          <w:szCs w:val="21"/>
        </w:rPr>
        <w:t xml:space="preserve">across multiple </w:t>
      </w:r>
      <w:r w:rsidR="00642918">
        <w:rPr>
          <w:rFonts w:ascii="Arial" w:hAnsi="Arial" w:cs="Arial"/>
          <w:sz w:val="21"/>
          <w:szCs w:val="21"/>
        </w:rPr>
        <w:t>countries</w:t>
      </w:r>
      <w:r w:rsidR="005C397C">
        <w:rPr>
          <w:rFonts w:ascii="Arial" w:hAnsi="Arial" w:cs="Arial"/>
          <w:sz w:val="21"/>
          <w:szCs w:val="21"/>
        </w:rPr>
        <w:t xml:space="preserve">. </w:t>
      </w:r>
      <w:r w:rsidR="008B12FE">
        <w:rPr>
          <w:rFonts w:ascii="Arial" w:hAnsi="Arial" w:cs="Arial"/>
          <w:sz w:val="21"/>
          <w:szCs w:val="21"/>
        </w:rPr>
        <w:t xml:space="preserve">ARPANET was a revolutionary innovation </w:t>
      </w:r>
      <w:r w:rsidR="00D163F4">
        <w:rPr>
          <w:rFonts w:ascii="Arial" w:hAnsi="Arial" w:cs="Arial"/>
          <w:sz w:val="21"/>
          <w:szCs w:val="21"/>
        </w:rPr>
        <w:t xml:space="preserve">that </w:t>
      </w:r>
      <w:r w:rsidR="00036E4B">
        <w:rPr>
          <w:rFonts w:ascii="Arial" w:hAnsi="Arial" w:cs="Arial"/>
          <w:sz w:val="21"/>
          <w:szCs w:val="21"/>
        </w:rPr>
        <w:t xml:space="preserve">laid the </w:t>
      </w:r>
      <w:r w:rsidR="003747B4">
        <w:rPr>
          <w:rFonts w:ascii="Arial" w:hAnsi="Arial" w:cs="Arial"/>
          <w:sz w:val="21"/>
          <w:szCs w:val="21"/>
        </w:rPr>
        <w:t>foundation</w:t>
      </w:r>
      <w:r w:rsidR="00036E4B">
        <w:rPr>
          <w:rFonts w:ascii="Arial" w:hAnsi="Arial" w:cs="Arial"/>
          <w:sz w:val="21"/>
          <w:szCs w:val="21"/>
        </w:rPr>
        <w:t xml:space="preserve"> for </w:t>
      </w:r>
      <w:r w:rsidR="007C1194">
        <w:rPr>
          <w:rFonts w:ascii="Arial" w:hAnsi="Arial" w:cs="Arial"/>
          <w:sz w:val="21"/>
          <w:szCs w:val="21"/>
        </w:rPr>
        <w:t xml:space="preserve">the </w:t>
      </w:r>
      <w:r w:rsidR="00036E4B">
        <w:rPr>
          <w:rFonts w:ascii="Arial" w:hAnsi="Arial" w:cs="Arial"/>
          <w:sz w:val="21"/>
          <w:szCs w:val="21"/>
        </w:rPr>
        <w:t>internet</w:t>
      </w:r>
      <w:r w:rsidR="00642918">
        <w:rPr>
          <w:rFonts w:ascii="Arial" w:hAnsi="Arial" w:cs="Arial"/>
          <w:sz w:val="21"/>
          <w:szCs w:val="21"/>
        </w:rPr>
        <w:t xml:space="preserve"> </w:t>
      </w:r>
      <w:r w:rsidR="005B000D">
        <w:rPr>
          <w:rFonts w:ascii="Arial" w:hAnsi="Arial" w:cs="Arial"/>
          <w:sz w:val="21"/>
          <w:szCs w:val="21"/>
        </w:rPr>
        <w:t>by enabling</w:t>
      </w:r>
      <w:r w:rsidR="00B965A8">
        <w:rPr>
          <w:rFonts w:ascii="Arial" w:hAnsi="Arial" w:cs="Arial"/>
          <w:sz w:val="21"/>
          <w:szCs w:val="21"/>
        </w:rPr>
        <w:t xml:space="preserve"> </w:t>
      </w:r>
      <w:r w:rsidR="009C5A6A">
        <w:rPr>
          <w:rFonts w:ascii="Arial" w:hAnsi="Arial" w:cs="Arial"/>
          <w:sz w:val="21"/>
          <w:szCs w:val="21"/>
        </w:rPr>
        <w:t xml:space="preserve">electronic information </w:t>
      </w:r>
      <w:r w:rsidR="0088289D">
        <w:rPr>
          <w:rFonts w:ascii="Arial" w:hAnsi="Arial" w:cs="Arial"/>
          <w:sz w:val="21"/>
          <w:szCs w:val="21"/>
        </w:rPr>
        <w:t>exchange</w:t>
      </w:r>
      <w:r w:rsidR="009C5A6A">
        <w:rPr>
          <w:rFonts w:ascii="Arial" w:hAnsi="Arial" w:cs="Arial"/>
          <w:sz w:val="21"/>
          <w:szCs w:val="21"/>
        </w:rPr>
        <w:t xml:space="preserve"> between remote computers</w:t>
      </w:r>
      <w:r w:rsidR="003747B4">
        <w:rPr>
          <w:rFonts w:ascii="Arial" w:hAnsi="Arial" w:cs="Arial"/>
          <w:sz w:val="21"/>
          <w:szCs w:val="21"/>
        </w:rPr>
        <w:t xml:space="preserve">. </w:t>
      </w:r>
      <w:r w:rsidR="00793B91">
        <w:rPr>
          <w:rFonts w:ascii="Arial" w:hAnsi="Arial" w:cs="Arial"/>
          <w:sz w:val="21"/>
          <w:szCs w:val="21"/>
        </w:rPr>
        <w:t xml:space="preserve"> </w:t>
      </w:r>
    </w:p>
    <w:p w14:paraId="389BD5E0" w14:textId="77777777" w:rsidR="00AC4EC3" w:rsidRDefault="00AC4EC3" w:rsidP="00A81D2D">
      <w:pPr>
        <w:rPr>
          <w:rFonts w:ascii="Arial" w:hAnsi="Arial" w:cs="Arial"/>
          <w:sz w:val="21"/>
          <w:szCs w:val="21"/>
        </w:rPr>
      </w:pPr>
    </w:p>
    <w:p w14:paraId="2897F09C" w14:textId="4C70FD2E" w:rsidR="00CE4AB9" w:rsidRDefault="00FE1E38" w:rsidP="00A81D2D">
      <w:pPr>
        <w:rPr>
          <w:rFonts w:ascii="Arial" w:hAnsi="Arial" w:cs="Arial"/>
          <w:sz w:val="21"/>
          <w:szCs w:val="21"/>
        </w:rPr>
      </w:pPr>
      <w:r>
        <w:rPr>
          <w:rFonts w:ascii="Arial" w:hAnsi="Arial" w:cs="Arial"/>
          <w:sz w:val="21"/>
          <w:szCs w:val="21"/>
        </w:rPr>
        <w:t>“Cybercrime is wreaking havoc”, as emphasised by 2022 Deputy Prime Minister</w:t>
      </w:r>
      <w:r w:rsidR="00AE7637">
        <w:rPr>
          <w:rFonts w:ascii="Arial" w:hAnsi="Arial" w:cs="Arial"/>
          <w:sz w:val="21"/>
          <w:szCs w:val="21"/>
        </w:rPr>
        <w:t xml:space="preserve">, </w:t>
      </w:r>
      <w:r>
        <w:rPr>
          <w:rFonts w:ascii="Arial" w:hAnsi="Arial" w:cs="Arial"/>
          <w:sz w:val="21"/>
          <w:szCs w:val="21"/>
        </w:rPr>
        <w:t xml:space="preserve">Dominic </w:t>
      </w:r>
      <w:proofErr w:type="spellStart"/>
      <w:r>
        <w:rPr>
          <w:rFonts w:ascii="Arial" w:hAnsi="Arial" w:cs="Arial"/>
          <w:sz w:val="21"/>
          <w:szCs w:val="21"/>
        </w:rPr>
        <w:t>Raab</w:t>
      </w:r>
      <w:proofErr w:type="spellEnd"/>
      <w:r>
        <w:rPr>
          <w:rFonts w:ascii="Arial" w:hAnsi="Arial" w:cs="Arial"/>
          <w:sz w:val="21"/>
          <w:szCs w:val="21"/>
        </w:rPr>
        <w:t xml:space="preserve"> MP (Cabinet Office, 2023). </w:t>
      </w:r>
      <w:r w:rsidR="00AE7637">
        <w:rPr>
          <w:rFonts w:ascii="Arial" w:hAnsi="Arial" w:cs="Arial"/>
          <w:sz w:val="21"/>
          <w:szCs w:val="21"/>
        </w:rPr>
        <w:t>Rabb further suggest</w:t>
      </w:r>
      <w:r w:rsidR="0013035A">
        <w:rPr>
          <w:rFonts w:ascii="Arial" w:hAnsi="Arial" w:cs="Arial"/>
          <w:sz w:val="21"/>
          <w:szCs w:val="21"/>
        </w:rPr>
        <w:t>ed</w:t>
      </w:r>
      <w:r w:rsidR="00AE7637">
        <w:rPr>
          <w:rFonts w:ascii="Arial" w:hAnsi="Arial" w:cs="Arial"/>
          <w:sz w:val="21"/>
          <w:szCs w:val="21"/>
        </w:rPr>
        <w:t xml:space="preserve"> that none of the risks confronting this nation are advancing as quickly or dynamically as those emerging within the cyber domain. </w:t>
      </w:r>
    </w:p>
    <w:p w14:paraId="10480764" w14:textId="44C99E66" w:rsidR="00AC4EC3" w:rsidRDefault="00CE4AB9" w:rsidP="00A81D2D">
      <w:pPr>
        <w:rPr>
          <w:rFonts w:ascii="Arial" w:hAnsi="Arial" w:cs="Arial"/>
          <w:sz w:val="21"/>
          <w:szCs w:val="21"/>
        </w:rPr>
      </w:pPr>
      <w:r w:rsidRPr="00A81D2D">
        <w:rPr>
          <w:rFonts w:ascii="Arial" w:hAnsi="Arial" w:cs="Arial"/>
          <w:sz w:val="21"/>
          <w:szCs w:val="22"/>
        </w:rPr>
        <w:t>Unlike traditional crimes, cybercrime transcends borders, operates under a veil of anonymity, and evolves rapidly in response to advancements in technology</w:t>
      </w:r>
      <w:r>
        <w:rPr>
          <w:rFonts w:ascii="Arial" w:hAnsi="Arial" w:cs="Arial"/>
          <w:sz w:val="21"/>
          <w:szCs w:val="22"/>
        </w:rPr>
        <w:t xml:space="preserve"> </w:t>
      </w:r>
      <w:r w:rsidRPr="00A81D2D">
        <w:rPr>
          <w:rFonts w:ascii="Arial" w:hAnsi="Arial" w:cs="Arial"/>
          <w:sz w:val="21"/>
          <w:szCs w:val="21"/>
          <w:shd w:val="clear" w:color="auto" w:fill="FFFFFF"/>
        </w:rPr>
        <w:t>(Crown Prosecution Service, 2019)</w:t>
      </w:r>
      <w:r w:rsidRPr="00A81D2D">
        <w:rPr>
          <w:rFonts w:ascii="Arial" w:hAnsi="Arial" w:cs="Arial"/>
          <w:sz w:val="21"/>
          <w:szCs w:val="21"/>
        </w:rPr>
        <w:t>.</w:t>
      </w:r>
      <w:r>
        <w:rPr>
          <w:rFonts w:ascii="Arial" w:hAnsi="Arial" w:cs="Arial"/>
          <w:sz w:val="21"/>
          <w:szCs w:val="21"/>
        </w:rPr>
        <w:t xml:space="preserve"> Cybercrime can occur in various forms, including hacking, utilising the dark web</w:t>
      </w:r>
      <w:r w:rsidR="0013035A">
        <w:rPr>
          <w:rFonts w:ascii="Arial" w:hAnsi="Arial" w:cs="Arial"/>
          <w:sz w:val="21"/>
          <w:szCs w:val="21"/>
        </w:rPr>
        <w:t>, which is</w:t>
      </w:r>
      <w:r w:rsidR="006C0665">
        <w:rPr>
          <w:rFonts w:ascii="Arial" w:hAnsi="Arial" w:cs="Arial"/>
          <w:sz w:val="21"/>
          <w:szCs w:val="21"/>
        </w:rPr>
        <w:t xml:space="preserve"> </w:t>
      </w:r>
      <w:r>
        <w:rPr>
          <w:rFonts w:ascii="Arial" w:hAnsi="Arial" w:cs="Arial"/>
          <w:sz w:val="21"/>
          <w:szCs w:val="21"/>
        </w:rPr>
        <w:t xml:space="preserve">an area of the internet </w:t>
      </w:r>
      <w:r w:rsidR="006C0665">
        <w:rPr>
          <w:rFonts w:ascii="Arial" w:hAnsi="Arial" w:cs="Arial"/>
          <w:sz w:val="21"/>
          <w:szCs w:val="21"/>
        </w:rPr>
        <w:t>accessible only</w:t>
      </w:r>
      <w:r>
        <w:rPr>
          <w:rFonts w:ascii="Arial" w:hAnsi="Arial" w:cs="Arial"/>
          <w:sz w:val="21"/>
          <w:szCs w:val="21"/>
        </w:rPr>
        <w:t xml:space="preserve"> with specific software,</w:t>
      </w:r>
      <w:r w:rsidR="006C0665">
        <w:rPr>
          <w:rFonts w:ascii="Arial" w:hAnsi="Arial" w:cs="Arial"/>
          <w:sz w:val="21"/>
          <w:szCs w:val="21"/>
        </w:rPr>
        <w:t xml:space="preserve"> </w:t>
      </w:r>
      <w:r>
        <w:rPr>
          <w:rFonts w:ascii="Arial" w:hAnsi="Arial" w:cs="Arial"/>
          <w:sz w:val="21"/>
          <w:szCs w:val="21"/>
        </w:rPr>
        <w:t xml:space="preserve">making users anonymous (The Children’s Society, 2020), </w:t>
      </w:r>
      <w:r w:rsidR="006C0665">
        <w:rPr>
          <w:rFonts w:ascii="Arial" w:hAnsi="Arial" w:cs="Arial"/>
          <w:sz w:val="21"/>
          <w:szCs w:val="21"/>
        </w:rPr>
        <w:t xml:space="preserve">and phishing. </w:t>
      </w:r>
    </w:p>
    <w:p w14:paraId="621635C8" w14:textId="2930D2A3" w:rsidR="00F62331" w:rsidRDefault="00F62331" w:rsidP="00A81D2D">
      <w:pPr>
        <w:rPr>
          <w:rFonts w:ascii="Arial" w:hAnsi="Arial" w:cs="Arial"/>
          <w:sz w:val="21"/>
          <w:szCs w:val="21"/>
        </w:rPr>
      </w:pPr>
      <w:r>
        <w:rPr>
          <w:rFonts w:ascii="Arial" w:hAnsi="Arial" w:cs="Arial"/>
          <w:sz w:val="21"/>
          <w:szCs w:val="21"/>
        </w:rPr>
        <w:t xml:space="preserve">The Cyber Security Breaches Survey is a research initiative focused on the cyber resilience of the United Kingdom, per the National Cyber Strategy (Home Office, 2024). </w:t>
      </w:r>
      <w:r w:rsidR="007969A8">
        <w:rPr>
          <w:rFonts w:ascii="Arial" w:hAnsi="Arial" w:cs="Arial"/>
          <w:sz w:val="21"/>
          <w:szCs w:val="21"/>
        </w:rPr>
        <w:t>In 2023, half of businesses and around a third of charities</w:t>
      </w:r>
      <w:r w:rsidR="005A3CD8">
        <w:rPr>
          <w:rFonts w:ascii="Arial" w:hAnsi="Arial" w:cs="Arial"/>
          <w:sz w:val="21"/>
          <w:szCs w:val="21"/>
        </w:rPr>
        <w:t xml:space="preserve"> state</w:t>
      </w:r>
      <w:r w:rsidR="00F6526F">
        <w:rPr>
          <w:rFonts w:ascii="Arial" w:hAnsi="Arial" w:cs="Arial"/>
          <w:sz w:val="21"/>
          <w:szCs w:val="21"/>
        </w:rPr>
        <w:t>d</w:t>
      </w:r>
      <w:r w:rsidR="005A3CD8">
        <w:rPr>
          <w:rFonts w:ascii="Arial" w:hAnsi="Arial" w:cs="Arial"/>
          <w:sz w:val="21"/>
          <w:szCs w:val="21"/>
        </w:rPr>
        <w:t xml:space="preserve"> that they had been a victim of a cyber security breach. This is significantly greater for medium business</w:t>
      </w:r>
      <w:r w:rsidR="00F6526F">
        <w:rPr>
          <w:rFonts w:ascii="Arial" w:hAnsi="Arial" w:cs="Arial"/>
          <w:sz w:val="21"/>
          <w:szCs w:val="21"/>
        </w:rPr>
        <w:t>es</w:t>
      </w:r>
      <w:r w:rsidR="005A3CD8">
        <w:rPr>
          <w:rFonts w:ascii="Arial" w:hAnsi="Arial" w:cs="Arial"/>
          <w:sz w:val="21"/>
          <w:szCs w:val="21"/>
        </w:rPr>
        <w:t>, large businesses, as well as high</w:t>
      </w:r>
      <w:r w:rsidR="00F6526F">
        <w:rPr>
          <w:rFonts w:ascii="Arial" w:hAnsi="Arial" w:cs="Arial"/>
          <w:sz w:val="21"/>
          <w:szCs w:val="21"/>
        </w:rPr>
        <w:t>-</w:t>
      </w:r>
      <w:r w:rsidR="005A3CD8">
        <w:rPr>
          <w:rFonts w:ascii="Arial" w:hAnsi="Arial" w:cs="Arial"/>
          <w:sz w:val="21"/>
          <w:szCs w:val="21"/>
        </w:rPr>
        <w:t xml:space="preserve">income charities with </w:t>
      </w:r>
      <w:r w:rsidR="00983F35">
        <w:rPr>
          <w:rFonts w:ascii="Arial" w:hAnsi="Arial" w:cs="Arial"/>
          <w:sz w:val="21"/>
          <w:szCs w:val="21"/>
        </w:rPr>
        <w:t xml:space="preserve">a </w:t>
      </w:r>
      <w:r w:rsidR="005A3CD8">
        <w:rPr>
          <w:rFonts w:ascii="Arial" w:hAnsi="Arial" w:cs="Arial"/>
          <w:sz w:val="21"/>
          <w:szCs w:val="21"/>
        </w:rPr>
        <w:t xml:space="preserve">yearly </w:t>
      </w:r>
      <w:r w:rsidR="00983F35">
        <w:rPr>
          <w:rFonts w:ascii="Arial" w:hAnsi="Arial" w:cs="Arial"/>
          <w:sz w:val="21"/>
          <w:szCs w:val="21"/>
        </w:rPr>
        <w:t>revenue</w:t>
      </w:r>
      <w:r w:rsidR="005A3CD8">
        <w:rPr>
          <w:rFonts w:ascii="Arial" w:hAnsi="Arial" w:cs="Arial"/>
          <w:sz w:val="21"/>
          <w:szCs w:val="21"/>
        </w:rPr>
        <w:t xml:space="preserve"> of £500,000 or more. In individual persons’ circumstances, researchers suggest that </w:t>
      </w:r>
      <w:r w:rsidR="00DB43E6">
        <w:rPr>
          <w:rFonts w:ascii="Arial" w:hAnsi="Arial" w:cs="Arial"/>
          <w:sz w:val="21"/>
          <w:szCs w:val="21"/>
        </w:rPr>
        <w:t>the possible volume of victims subject to cybercrime has the potential to range in the millions</w:t>
      </w:r>
      <w:r w:rsidR="00F6526F">
        <w:rPr>
          <w:rFonts w:ascii="Arial" w:hAnsi="Arial" w:cs="Arial"/>
          <w:sz w:val="21"/>
          <w:szCs w:val="21"/>
        </w:rPr>
        <w:t>.</w:t>
      </w:r>
      <w:r w:rsidR="00DB43E6">
        <w:rPr>
          <w:rFonts w:ascii="Arial" w:hAnsi="Arial" w:cs="Arial"/>
          <w:sz w:val="21"/>
          <w:szCs w:val="21"/>
        </w:rPr>
        <w:t xml:space="preserve"> </w:t>
      </w:r>
      <w:r w:rsidR="00F6526F">
        <w:rPr>
          <w:rFonts w:ascii="Arial" w:hAnsi="Arial" w:cs="Arial"/>
          <w:sz w:val="21"/>
          <w:szCs w:val="21"/>
        </w:rPr>
        <w:t>H</w:t>
      </w:r>
      <w:r w:rsidR="00DB43E6">
        <w:rPr>
          <w:rFonts w:ascii="Arial" w:hAnsi="Arial" w:cs="Arial"/>
          <w:sz w:val="21"/>
          <w:szCs w:val="21"/>
        </w:rPr>
        <w:t>owever, the true number of victims remain</w:t>
      </w:r>
      <w:r w:rsidR="00F6526F">
        <w:rPr>
          <w:rFonts w:ascii="Arial" w:hAnsi="Arial" w:cs="Arial"/>
          <w:sz w:val="21"/>
          <w:szCs w:val="21"/>
        </w:rPr>
        <w:t>s</w:t>
      </w:r>
      <w:r w:rsidR="00DB43E6">
        <w:rPr>
          <w:rFonts w:ascii="Arial" w:hAnsi="Arial" w:cs="Arial"/>
          <w:sz w:val="21"/>
          <w:szCs w:val="21"/>
        </w:rPr>
        <w:t xml:space="preserve"> unknown (</w:t>
      </w:r>
      <w:proofErr w:type="spellStart"/>
      <w:r w:rsidR="00DB43E6">
        <w:rPr>
          <w:rFonts w:ascii="Arial" w:hAnsi="Arial" w:cs="Arial"/>
          <w:sz w:val="21"/>
          <w:szCs w:val="21"/>
        </w:rPr>
        <w:t>Bernat</w:t>
      </w:r>
      <w:proofErr w:type="spellEnd"/>
      <w:r w:rsidR="00DB43E6">
        <w:rPr>
          <w:rFonts w:ascii="Arial" w:hAnsi="Arial" w:cs="Arial"/>
          <w:sz w:val="21"/>
          <w:szCs w:val="21"/>
        </w:rPr>
        <w:t xml:space="preserve"> and </w:t>
      </w:r>
      <w:proofErr w:type="spellStart"/>
      <w:r w:rsidR="00DB43E6">
        <w:rPr>
          <w:rFonts w:ascii="Arial" w:hAnsi="Arial" w:cs="Arial"/>
          <w:sz w:val="21"/>
          <w:szCs w:val="21"/>
        </w:rPr>
        <w:t>Godlove</w:t>
      </w:r>
      <w:proofErr w:type="spellEnd"/>
      <w:r w:rsidR="00DB43E6">
        <w:rPr>
          <w:rFonts w:ascii="Arial" w:hAnsi="Arial" w:cs="Arial"/>
          <w:sz w:val="21"/>
          <w:szCs w:val="21"/>
        </w:rPr>
        <w:t xml:space="preserve">, 2012). </w:t>
      </w:r>
    </w:p>
    <w:p w14:paraId="610C2A98" w14:textId="10DF8BA6" w:rsidR="005A3CD8" w:rsidRDefault="00DB43E6" w:rsidP="00A81D2D">
      <w:pPr>
        <w:rPr>
          <w:rFonts w:ascii="Arial" w:hAnsi="Arial" w:cs="Arial"/>
          <w:sz w:val="21"/>
          <w:szCs w:val="21"/>
        </w:rPr>
      </w:pPr>
      <w:r>
        <w:rPr>
          <w:rFonts w:ascii="Arial" w:hAnsi="Arial" w:cs="Arial"/>
          <w:sz w:val="21"/>
          <w:szCs w:val="21"/>
        </w:rPr>
        <w:t xml:space="preserve">In terms of online abuse, the Crime Survey for </w:t>
      </w:r>
      <w:proofErr w:type="gramStart"/>
      <w:r w:rsidR="00996EAC">
        <w:rPr>
          <w:rFonts w:ascii="Arial" w:hAnsi="Arial" w:cs="Arial"/>
          <w:sz w:val="21"/>
          <w:szCs w:val="21"/>
        </w:rPr>
        <w:t>England</w:t>
      </w:r>
      <w:proofErr w:type="gramEnd"/>
      <w:r>
        <w:rPr>
          <w:rFonts w:ascii="Arial" w:hAnsi="Arial" w:cs="Arial"/>
          <w:sz w:val="21"/>
          <w:szCs w:val="21"/>
        </w:rPr>
        <w:t xml:space="preserve"> and Wales</w:t>
      </w:r>
      <w:r w:rsidR="00996EAC">
        <w:rPr>
          <w:rFonts w:ascii="Arial" w:hAnsi="Arial" w:cs="Arial"/>
          <w:sz w:val="21"/>
          <w:szCs w:val="21"/>
        </w:rPr>
        <w:t>, based on c</w:t>
      </w:r>
      <w:r>
        <w:rPr>
          <w:rFonts w:ascii="Arial" w:hAnsi="Arial" w:cs="Arial"/>
          <w:sz w:val="21"/>
          <w:szCs w:val="21"/>
        </w:rPr>
        <w:t>hildren age</w:t>
      </w:r>
      <w:r w:rsidR="00996EAC">
        <w:rPr>
          <w:rFonts w:ascii="Arial" w:hAnsi="Arial" w:cs="Arial"/>
          <w:sz w:val="21"/>
          <w:szCs w:val="21"/>
        </w:rPr>
        <w:t xml:space="preserve">d between ten and fifteen, indicated that 92.6% of children accessed the internet daily, within the year ending 2023 (Office for National Statistics, 2024). A little more than a third (35%) of children accepted an online friend request from an unfamiliar individual, with 8.5% of those </w:t>
      </w:r>
      <w:proofErr w:type="gramStart"/>
      <w:r w:rsidR="00996EAC">
        <w:rPr>
          <w:rFonts w:ascii="Arial" w:hAnsi="Arial" w:cs="Arial"/>
          <w:sz w:val="21"/>
          <w:szCs w:val="21"/>
        </w:rPr>
        <w:t>whom</w:t>
      </w:r>
      <w:proofErr w:type="gramEnd"/>
      <w:r w:rsidR="00996EAC">
        <w:rPr>
          <w:rFonts w:ascii="Arial" w:hAnsi="Arial" w:cs="Arial"/>
          <w:sz w:val="21"/>
          <w:szCs w:val="21"/>
        </w:rPr>
        <w:t xml:space="preserve"> publicly shared their location. </w:t>
      </w:r>
    </w:p>
    <w:p w14:paraId="4E243512" w14:textId="2064CAB9" w:rsidR="00996EAC" w:rsidRPr="0013035A" w:rsidRDefault="00996EAC" w:rsidP="00A81D2D">
      <w:pPr>
        <w:rPr>
          <w:rFonts w:ascii="Arial" w:hAnsi="Arial" w:cs="Arial"/>
          <w:sz w:val="21"/>
          <w:szCs w:val="21"/>
        </w:rPr>
      </w:pPr>
      <w:r>
        <w:rPr>
          <w:rFonts w:ascii="Arial" w:hAnsi="Arial" w:cs="Arial"/>
          <w:sz w:val="21"/>
          <w:szCs w:val="21"/>
        </w:rPr>
        <w:t xml:space="preserve">This perspective is further validated by the </w:t>
      </w:r>
      <w:r w:rsidR="0013035A">
        <w:rPr>
          <w:rFonts w:ascii="Arial" w:hAnsi="Arial" w:cs="Arial"/>
          <w:sz w:val="21"/>
          <w:szCs w:val="21"/>
        </w:rPr>
        <w:t>fact that 9.5%</w:t>
      </w:r>
      <w:r>
        <w:rPr>
          <w:rFonts w:ascii="Arial" w:hAnsi="Arial" w:cs="Arial"/>
          <w:sz w:val="21"/>
          <w:szCs w:val="21"/>
        </w:rPr>
        <w:t xml:space="preserve"> </w:t>
      </w:r>
      <w:r w:rsidR="0013035A">
        <w:rPr>
          <w:rFonts w:ascii="Arial" w:hAnsi="Arial" w:cs="Arial"/>
          <w:sz w:val="21"/>
          <w:szCs w:val="21"/>
        </w:rPr>
        <w:t xml:space="preserve">of </w:t>
      </w:r>
      <w:r>
        <w:rPr>
          <w:rFonts w:ascii="Arial" w:hAnsi="Arial" w:cs="Arial"/>
          <w:sz w:val="21"/>
          <w:szCs w:val="21"/>
        </w:rPr>
        <w:t>children, aged between thirteen and fifteen, had received a sexual messag</w:t>
      </w:r>
      <w:r w:rsidR="0013035A">
        <w:rPr>
          <w:rFonts w:ascii="Arial" w:hAnsi="Arial" w:cs="Arial"/>
          <w:sz w:val="21"/>
          <w:szCs w:val="21"/>
        </w:rPr>
        <w:t xml:space="preserve">e within the last year, either by </w:t>
      </w:r>
      <w:r w:rsidR="00983F35">
        <w:rPr>
          <w:rFonts w:ascii="Arial" w:hAnsi="Arial" w:cs="Arial"/>
          <w:sz w:val="21"/>
          <w:szCs w:val="21"/>
        </w:rPr>
        <w:t xml:space="preserve">videos, voice notes or </w:t>
      </w:r>
      <w:r w:rsidR="0013035A">
        <w:rPr>
          <w:rFonts w:ascii="Arial" w:hAnsi="Arial" w:cs="Arial"/>
          <w:sz w:val="21"/>
          <w:szCs w:val="21"/>
        </w:rPr>
        <w:t>text messages containing images</w:t>
      </w:r>
      <w:r w:rsidR="00983F35">
        <w:rPr>
          <w:rFonts w:ascii="Arial" w:hAnsi="Arial" w:cs="Arial"/>
          <w:sz w:val="21"/>
          <w:szCs w:val="21"/>
        </w:rPr>
        <w:t xml:space="preserve">. </w:t>
      </w:r>
    </w:p>
    <w:p w14:paraId="75E73DBE" w14:textId="025032EF" w:rsidR="00CC4F17" w:rsidRPr="0013035A" w:rsidRDefault="00654C45" w:rsidP="00A81D2D">
      <w:pPr>
        <w:rPr>
          <w:rFonts w:ascii="Arial" w:hAnsi="Arial" w:cs="Arial"/>
          <w:sz w:val="21"/>
          <w:szCs w:val="21"/>
        </w:rPr>
      </w:pPr>
      <w:r w:rsidRPr="0013035A">
        <w:rPr>
          <w:rFonts w:ascii="Arial" w:hAnsi="Arial" w:cs="Arial"/>
          <w:sz w:val="21"/>
          <w:szCs w:val="21"/>
        </w:rPr>
        <w:t xml:space="preserve">Online abuse </w:t>
      </w:r>
      <w:r w:rsidR="00A81D2D" w:rsidRPr="0013035A">
        <w:rPr>
          <w:rFonts w:ascii="Arial" w:hAnsi="Arial" w:cs="Arial"/>
          <w:sz w:val="21"/>
          <w:szCs w:val="21"/>
        </w:rPr>
        <w:t>constitutes</w:t>
      </w:r>
      <w:r w:rsidRPr="0013035A">
        <w:rPr>
          <w:rFonts w:ascii="Arial" w:hAnsi="Arial" w:cs="Arial"/>
          <w:sz w:val="21"/>
          <w:szCs w:val="21"/>
        </w:rPr>
        <w:t xml:space="preserve"> a form of cybercrime,</w:t>
      </w:r>
      <w:r w:rsidR="00A81D2D" w:rsidRPr="0013035A">
        <w:rPr>
          <w:rFonts w:ascii="Arial" w:hAnsi="Arial" w:cs="Arial"/>
          <w:sz w:val="21"/>
          <w:szCs w:val="21"/>
        </w:rPr>
        <w:t xml:space="preserve"> </w:t>
      </w:r>
      <w:r w:rsidRPr="0013035A">
        <w:rPr>
          <w:rFonts w:ascii="Arial" w:hAnsi="Arial" w:cs="Arial"/>
          <w:sz w:val="21"/>
          <w:szCs w:val="21"/>
        </w:rPr>
        <w:t xml:space="preserve">often </w:t>
      </w:r>
      <w:r w:rsidR="00D52A48" w:rsidRPr="0013035A">
        <w:rPr>
          <w:rFonts w:ascii="Arial" w:hAnsi="Arial" w:cs="Arial"/>
          <w:sz w:val="21"/>
          <w:szCs w:val="21"/>
        </w:rPr>
        <w:t>known</w:t>
      </w:r>
      <w:r w:rsidR="00A81D2D" w:rsidRPr="0013035A">
        <w:rPr>
          <w:rFonts w:ascii="Arial" w:hAnsi="Arial" w:cs="Arial"/>
          <w:sz w:val="21"/>
          <w:szCs w:val="21"/>
        </w:rPr>
        <w:t xml:space="preserve"> </w:t>
      </w:r>
      <w:r w:rsidRPr="0013035A">
        <w:rPr>
          <w:rFonts w:ascii="Arial" w:hAnsi="Arial" w:cs="Arial"/>
          <w:sz w:val="21"/>
          <w:szCs w:val="21"/>
        </w:rPr>
        <w:t>as an ‘umbrella term’,</w:t>
      </w:r>
      <w:r w:rsidR="008962B5" w:rsidRPr="0013035A">
        <w:rPr>
          <w:rFonts w:ascii="Arial" w:hAnsi="Arial" w:cs="Arial"/>
          <w:sz w:val="21"/>
          <w:szCs w:val="21"/>
        </w:rPr>
        <w:t xml:space="preserve"> </w:t>
      </w:r>
      <w:r w:rsidR="00352BDF" w:rsidRPr="0013035A">
        <w:rPr>
          <w:rFonts w:ascii="Arial" w:hAnsi="Arial" w:cs="Arial"/>
          <w:sz w:val="21"/>
          <w:szCs w:val="21"/>
        </w:rPr>
        <w:t xml:space="preserve">involving </w:t>
      </w:r>
      <w:r w:rsidR="008962B5" w:rsidRPr="0013035A">
        <w:rPr>
          <w:rFonts w:ascii="Arial" w:hAnsi="Arial" w:cs="Arial"/>
          <w:sz w:val="21"/>
          <w:szCs w:val="21"/>
        </w:rPr>
        <w:t xml:space="preserve">any criminal activity </w:t>
      </w:r>
      <w:r w:rsidR="00352BDF" w:rsidRPr="0013035A">
        <w:rPr>
          <w:rFonts w:ascii="Arial" w:hAnsi="Arial" w:cs="Arial"/>
          <w:sz w:val="21"/>
          <w:szCs w:val="21"/>
        </w:rPr>
        <w:t>that utilises a</w:t>
      </w:r>
      <w:r w:rsidR="008962B5" w:rsidRPr="0013035A">
        <w:rPr>
          <w:rFonts w:ascii="Arial" w:hAnsi="Arial" w:cs="Arial"/>
          <w:sz w:val="21"/>
          <w:szCs w:val="21"/>
        </w:rPr>
        <w:t xml:space="preserve"> computer, network, or a networked device (Crown Prosecution Service, 2017). </w:t>
      </w:r>
      <w:r w:rsidR="00CC4F17" w:rsidRPr="0013035A">
        <w:rPr>
          <w:rFonts w:ascii="Arial" w:hAnsi="Arial" w:cs="Arial"/>
          <w:sz w:val="21"/>
          <w:szCs w:val="21"/>
        </w:rPr>
        <w:t xml:space="preserve">Online abuse sits under The Online Safety Act 2023, a new legislation designed to safeguard both children and adults within the digital world. The act imposes various responsibilities on social media platforms and search engines, increasing their accountability for the safety of their users </w:t>
      </w:r>
      <w:r w:rsidR="00CC4F17" w:rsidRPr="0013035A">
        <w:rPr>
          <w:rFonts w:ascii="Arial" w:hAnsi="Arial" w:cs="Arial"/>
          <w:color w:val="000000"/>
          <w:sz w:val="21"/>
          <w:szCs w:val="21"/>
        </w:rPr>
        <w:t>(Department for Science, Innovation &amp; Technology, 2024)</w:t>
      </w:r>
      <w:r w:rsidR="00CC4F17" w:rsidRPr="0013035A">
        <w:rPr>
          <w:rFonts w:ascii="Arial" w:hAnsi="Arial" w:cs="Arial"/>
          <w:sz w:val="21"/>
          <w:szCs w:val="21"/>
        </w:rPr>
        <w:t xml:space="preserve">. </w:t>
      </w:r>
      <w:r w:rsidR="008237BC" w:rsidRPr="0013035A">
        <w:rPr>
          <w:rFonts w:ascii="Arial" w:hAnsi="Arial" w:cs="Arial"/>
          <w:sz w:val="21"/>
          <w:szCs w:val="21"/>
        </w:rPr>
        <w:t xml:space="preserve">In terms of illegal content, the act mandates that all online companies must take strong measures against unlawful content and actions, such as child sexual abuse, fraud, extreme </w:t>
      </w:r>
      <w:r w:rsidR="00731835" w:rsidRPr="0013035A">
        <w:rPr>
          <w:rFonts w:ascii="Arial" w:hAnsi="Arial" w:cs="Arial"/>
          <w:sz w:val="21"/>
          <w:szCs w:val="21"/>
        </w:rPr>
        <w:t>pornography,</w:t>
      </w:r>
      <w:r w:rsidR="008237BC" w:rsidRPr="0013035A">
        <w:rPr>
          <w:rFonts w:ascii="Arial" w:hAnsi="Arial" w:cs="Arial"/>
          <w:sz w:val="21"/>
          <w:szCs w:val="21"/>
        </w:rPr>
        <w:t xml:space="preserve"> and terrorism. </w:t>
      </w:r>
    </w:p>
    <w:p w14:paraId="521B206B" w14:textId="44155E52" w:rsidR="0013035A" w:rsidRDefault="0013035A" w:rsidP="0013035A">
      <w:pPr>
        <w:rPr>
          <w:rFonts w:ascii="Arial" w:hAnsi="Arial" w:cs="Arial"/>
          <w:sz w:val="21"/>
          <w:szCs w:val="21"/>
        </w:rPr>
      </w:pPr>
      <w:r>
        <w:rPr>
          <w:rFonts w:ascii="Arial" w:hAnsi="Arial" w:cs="Arial"/>
          <w:sz w:val="21"/>
          <w:szCs w:val="21"/>
        </w:rPr>
        <w:t>T</w:t>
      </w:r>
      <w:r>
        <w:rPr>
          <w:rFonts w:ascii="Arial" w:hAnsi="Arial" w:cs="Arial"/>
          <w:sz w:val="21"/>
          <w:szCs w:val="21"/>
        </w:rPr>
        <w:t xml:space="preserve">he Crime Survey for England, and Wales, based on children aged between ten and fifteen, indicated that 92.6% of children accessed the internet daily, within the year ending 2023 (Office for National Statistics, 2024). A little more than a third (35%) of children accepted an online friend request from an unfamiliar individual, with 8.5% of those </w:t>
      </w:r>
      <w:proofErr w:type="gramStart"/>
      <w:r>
        <w:rPr>
          <w:rFonts w:ascii="Arial" w:hAnsi="Arial" w:cs="Arial"/>
          <w:sz w:val="21"/>
          <w:szCs w:val="21"/>
        </w:rPr>
        <w:t>whom</w:t>
      </w:r>
      <w:proofErr w:type="gramEnd"/>
      <w:r>
        <w:rPr>
          <w:rFonts w:ascii="Arial" w:hAnsi="Arial" w:cs="Arial"/>
          <w:sz w:val="21"/>
          <w:szCs w:val="21"/>
        </w:rPr>
        <w:t xml:space="preserve"> publicly shared their location. </w:t>
      </w:r>
    </w:p>
    <w:p w14:paraId="75B7997C" w14:textId="77777777" w:rsidR="0013035A" w:rsidRPr="0013035A" w:rsidRDefault="0013035A" w:rsidP="0013035A">
      <w:pPr>
        <w:rPr>
          <w:rFonts w:ascii="Arial" w:hAnsi="Arial" w:cs="Arial"/>
          <w:sz w:val="21"/>
          <w:szCs w:val="21"/>
        </w:rPr>
      </w:pPr>
      <w:r>
        <w:rPr>
          <w:rFonts w:ascii="Arial" w:hAnsi="Arial" w:cs="Arial"/>
          <w:sz w:val="21"/>
          <w:szCs w:val="21"/>
        </w:rPr>
        <w:t xml:space="preserve">This perspective is further validated by the fact that 9.5% of children, aged between thirteen and fifteen, had received a sexual message within the last year, either by text messages containing images, videos, or voice notes. </w:t>
      </w:r>
    </w:p>
    <w:p w14:paraId="7F32AED9" w14:textId="37690EE5" w:rsidR="00E05CE8" w:rsidRDefault="00834D69" w:rsidP="00A81D2D">
      <w:pPr>
        <w:rPr>
          <w:rFonts w:ascii="Arial" w:hAnsi="Arial" w:cs="Arial"/>
          <w:color w:val="000000"/>
          <w:sz w:val="21"/>
          <w:szCs w:val="21"/>
        </w:rPr>
      </w:pPr>
      <w:r>
        <w:rPr>
          <w:rFonts w:ascii="Arial" w:hAnsi="Arial" w:cs="Arial"/>
          <w:sz w:val="21"/>
          <w:szCs w:val="21"/>
        </w:rPr>
        <w:t>A report issued by NSPCC in 2023 illustrated an 82% spike in online abuse within the last five years (NSPCC, 2023). Researchers recognise</w:t>
      </w:r>
      <w:r w:rsidR="007830E2">
        <w:rPr>
          <w:rFonts w:ascii="Arial" w:hAnsi="Arial" w:cs="Arial"/>
          <w:sz w:val="21"/>
          <w:szCs w:val="21"/>
        </w:rPr>
        <w:t xml:space="preserve"> </w:t>
      </w:r>
      <w:r>
        <w:rPr>
          <w:rFonts w:ascii="Arial" w:hAnsi="Arial" w:cs="Arial"/>
          <w:sz w:val="21"/>
          <w:szCs w:val="21"/>
        </w:rPr>
        <w:t xml:space="preserve">that this </w:t>
      </w:r>
      <w:r w:rsidR="007830E2">
        <w:rPr>
          <w:rFonts w:ascii="Arial" w:hAnsi="Arial" w:cs="Arial"/>
          <w:sz w:val="21"/>
          <w:szCs w:val="21"/>
        </w:rPr>
        <w:t>may be due to the COVID-19 pandemic, as proposed by End Violence Against Women in 2020</w:t>
      </w:r>
      <w:r>
        <w:rPr>
          <w:rFonts w:ascii="Arial" w:hAnsi="Arial" w:cs="Arial"/>
          <w:sz w:val="21"/>
          <w:szCs w:val="21"/>
        </w:rPr>
        <w:t>.</w:t>
      </w:r>
      <w:r w:rsidR="007830E2">
        <w:rPr>
          <w:rFonts w:ascii="Arial" w:hAnsi="Arial" w:cs="Arial"/>
          <w:sz w:val="21"/>
          <w:szCs w:val="21"/>
        </w:rPr>
        <w:t xml:space="preserve"> </w:t>
      </w:r>
      <w:r>
        <w:rPr>
          <w:rFonts w:ascii="Arial" w:hAnsi="Arial" w:cs="Arial"/>
          <w:sz w:val="21"/>
          <w:szCs w:val="21"/>
        </w:rPr>
        <w:t>The charity implies</w:t>
      </w:r>
      <w:r w:rsidR="00E15D15">
        <w:rPr>
          <w:rFonts w:ascii="Arial" w:hAnsi="Arial" w:cs="Arial"/>
          <w:sz w:val="21"/>
          <w:szCs w:val="21"/>
        </w:rPr>
        <w:t xml:space="preserve"> that associated lockdowns had created a breeding environment conducive to online abuse whilst presenting new difficulties for governments, employers, and the wider community</w:t>
      </w:r>
      <w:r w:rsidR="00E15D15" w:rsidRPr="00E15D15">
        <w:rPr>
          <w:color w:val="000000"/>
        </w:rPr>
        <w:t xml:space="preserve"> </w:t>
      </w:r>
      <w:r w:rsidR="00E15D15" w:rsidRPr="00E15D15">
        <w:rPr>
          <w:rFonts w:ascii="Arial" w:hAnsi="Arial" w:cs="Arial"/>
          <w:color w:val="000000"/>
          <w:sz w:val="21"/>
          <w:szCs w:val="21"/>
        </w:rPr>
        <w:t xml:space="preserve">(End Violence </w:t>
      </w:r>
      <w:r w:rsidR="00E15D15" w:rsidRPr="00E15D15">
        <w:rPr>
          <w:rFonts w:ascii="Arial" w:hAnsi="Arial" w:cs="Arial"/>
          <w:color w:val="000000"/>
          <w:sz w:val="21"/>
          <w:szCs w:val="21"/>
        </w:rPr>
        <w:t>A</w:t>
      </w:r>
      <w:r w:rsidR="00E15D15" w:rsidRPr="00E15D15">
        <w:rPr>
          <w:rFonts w:ascii="Arial" w:hAnsi="Arial" w:cs="Arial"/>
          <w:color w:val="000000"/>
          <w:sz w:val="21"/>
          <w:szCs w:val="21"/>
        </w:rPr>
        <w:t>gainst Women, 2020)</w:t>
      </w:r>
      <w:r w:rsidR="00E15D15">
        <w:rPr>
          <w:rFonts w:ascii="Arial" w:hAnsi="Arial" w:cs="Arial"/>
          <w:color w:val="000000"/>
          <w:sz w:val="21"/>
          <w:szCs w:val="21"/>
        </w:rPr>
        <w:t xml:space="preserve">. </w:t>
      </w:r>
      <w:r w:rsidR="00731835">
        <w:rPr>
          <w:rFonts w:ascii="Arial" w:hAnsi="Arial" w:cs="Arial"/>
          <w:color w:val="000000"/>
          <w:sz w:val="21"/>
          <w:szCs w:val="21"/>
        </w:rPr>
        <w:t>In a report issued by End Violence Against Women, one in two women and non-binary individuals stated that they had encountered online harassment since the start of the COVID-19 pandemic, with one in three who had previously faced online abus</w:t>
      </w:r>
      <w:r w:rsidR="00194940">
        <w:rPr>
          <w:rFonts w:ascii="Arial" w:hAnsi="Arial" w:cs="Arial"/>
          <w:color w:val="000000"/>
          <w:sz w:val="21"/>
          <w:szCs w:val="21"/>
        </w:rPr>
        <w:t>e</w:t>
      </w:r>
      <w:r w:rsidR="00731835">
        <w:rPr>
          <w:rFonts w:ascii="Arial" w:hAnsi="Arial" w:cs="Arial"/>
          <w:color w:val="000000"/>
          <w:sz w:val="21"/>
          <w:szCs w:val="21"/>
        </w:rPr>
        <w:t xml:space="preserve">, indicated that it became more severe during the pandemic. </w:t>
      </w:r>
    </w:p>
    <w:p w14:paraId="7E816048" w14:textId="77777777" w:rsidR="00834D69" w:rsidRDefault="00834D69" w:rsidP="00A81D2D">
      <w:pPr>
        <w:rPr>
          <w:rFonts w:ascii="Arial" w:hAnsi="Arial" w:cs="Arial"/>
          <w:color w:val="000000"/>
          <w:sz w:val="21"/>
          <w:szCs w:val="21"/>
        </w:rPr>
      </w:pPr>
    </w:p>
    <w:p w14:paraId="49A4EF80" w14:textId="6FBF21A1" w:rsidR="008C6C75" w:rsidRDefault="008C6C75" w:rsidP="008C6C75">
      <w:pPr>
        <w:rPr>
          <w:rFonts w:ascii="Arial" w:hAnsi="Arial" w:cs="Arial"/>
          <w:sz w:val="21"/>
          <w:szCs w:val="21"/>
        </w:rPr>
      </w:pPr>
      <w:r>
        <w:rPr>
          <w:rFonts w:ascii="Arial" w:hAnsi="Arial" w:cs="Arial"/>
          <w:sz w:val="21"/>
          <w:szCs w:val="21"/>
        </w:rPr>
        <w:t>The diversity of such platforms where online abuse can occur offer</w:t>
      </w:r>
      <w:r>
        <w:rPr>
          <w:rFonts w:ascii="Arial" w:hAnsi="Arial" w:cs="Arial"/>
          <w:sz w:val="21"/>
          <w:szCs w:val="21"/>
        </w:rPr>
        <w:t>s</w:t>
      </w:r>
      <w:r>
        <w:rPr>
          <w:rFonts w:ascii="Arial" w:hAnsi="Arial" w:cs="Arial"/>
          <w:sz w:val="21"/>
          <w:szCs w:val="21"/>
        </w:rPr>
        <w:t xml:space="preserve"> various forms of abuse to emerge</w:t>
      </w:r>
      <w:r>
        <w:rPr>
          <w:rFonts w:ascii="Arial" w:hAnsi="Arial" w:cs="Arial"/>
          <w:sz w:val="21"/>
          <w:szCs w:val="21"/>
        </w:rPr>
        <w:t>,</w:t>
      </w:r>
      <w:r>
        <w:rPr>
          <w:rFonts w:ascii="Arial" w:hAnsi="Arial" w:cs="Arial"/>
          <w:sz w:val="21"/>
          <w:szCs w:val="21"/>
        </w:rPr>
        <w:t xml:space="preserve"> ranging from revenge porn, sexual exploitation, cyberbullying, and emotional abuse (National Society for the Prevention of Cruelty to Children (NSPCC), 2016)</w:t>
      </w:r>
      <w:r>
        <w:rPr>
          <w:rFonts w:ascii="Arial" w:hAnsi="Arial" w:cs="Arial"/>
          <w:sz w:val="21"/>
          <w:szCs w:val="21"/>
        </w:rPr>
        <w:t>,</w:t>
      </w:r>
      <w:r>
        <w:rPr>
          <w:rFonts w:ascii="Arial" w:hAnsi="Arial" w:cs="Arial"/>
          <w:sz w:val="21"/>
          <w:szCs w:val="21"/>
        </w:rPr>
        <w:t xml:space="preserve"> to name but a few. Indeed, abuse, in any form, engenders emotional, </w:t>
      </w:r>
      <w:r>
        <w:rPr>
          <w:rFonts w:ascii="Arial" w:hAnsi="Arial" w:cs="Arial"/>
          <w:sz w:val="21"/>
          <w:szCs w:val="21"/>
        </w:rPr>
        <w:lastRenderedPageBreak/>
        <w:t>physical, and often financial strain upon its victims</w:t>
      </w:r>
      <w:r>
        <w:rPr>
          <w:rFonts w:ascii="Arial" w:hAnsi="Arial" w:cs="Arial"/>
          <w:sz w:val="21"/>
          <w:szCs w:val="21"/>
        </w:rPr>
        <w:t>. Yet,</w:t>
      </w:r>
      <w:r>
        <w:rPr>
          <w:rFonts w:ascii="Arial" w:hAnsi="Arial" w:cs="Arial"/>
          <w:sz w:val="21"/>
          <w:szCs w:val="21"/>
        </w:rPr>
        <w:t xml:space="preserve"> online abuse typically occurs within vast and anonymous environments, making it somewhat more complex to comprehend (University of Winchester, 2024). </w:t>
      </w:r>
    </w:p>
    <w:p w14:paraId="5784D711" w14:textId="77777777" w:rsidR="008C6C75" w:rsidRDefault="008C6C75" w:rsidP="008C6C75">
      <w:pPr>
        <w:rPr>
          <w:rFonts w:ascii="Arial" w:hAnsi="Arial" w:cs="Arial"/>
          <w:sz w:val="21"/>
          <w:szCs w:val="21"/>
        </w:rPr>
      </w:pPr>
      <w:r>
        <w:rPr>
          <w:rFonts w:ascii="Arial" w:hAnsi="Arial" w:cs="Arial"/>
          <w:sz w:val="21"/>
          <w:szCs w:val="21"/>
        </w:rPr>
        <w:t xml:space="preserve">Support for those affected by online abuse has advanced in recent years, but it lacks cohesion, with notable deficiencies and opportunities for enhancement (Devon Safeguarding Children Partnership, 2022). </w:t>
      </w:r>
    </w:p>
    <w:p w14:paraId="49B812FD" w14:textId="5E284DD9" w:rsidR="006D53BB" w:rsidRDefault="00194940" w:rsidP="00A81D2D">
      <w:pPr>
        <w:rPr>
          <w:rFonts w:ascii="Arial" w:hAnsi="Arial" w:cs="Arial"/>
          <w:sz w:val="21"/>
          <w:szCs w:val="21"/>
          <w:lang w:bidi="en-GB"/>
        </w:rPr>
      </w:pPr>
      <w:r>
        <w:rPr>
          <w:rFonts w:ascii="Arial" w:hAnsi="Arial" w:cs="Arial"/>
          <w:color w:val="000000"/>
          <w:sz w:val="21"/>
          <w:szCs w:val="21"/>
        </w:rPr>
        <w:t xml:space="preserve">As previously outlined, the primary focus of this research is to address the inquiry, </w:t>
      </w:r>
      <w:r w:rsidRPr="00194940">
        <w:rPr>
          <w:rFonts w:ascii="Arial" w:hAnsi="Arial" w:cs="Arial"/>
          <w:color w:val="000000"/>
          <w:sz w:val="21"/>
          <w:szCs w:val="21"/>
        </w:rPr>
        <w:t>‘</w:t>
      </w:r>
      <w:r w:rsidRPr="00194940">
        <w:rPr>
          <w:rFonts w:ascii="Arial" w:hAnsi="Arial" w:cs="Arial"/>
          <w:sz w:val="21"/>
          <w:szCs w:val="21"/>
          <w:lang w:bidi="en-GB"/>
        </w:rPr>
        <w:t>To Perform a Critical Analysis of Protection Currently Afforded to Victims of Online Abuse</w:t>
      </w:r>
      <w:r w:rsidR="008C6C75">
        <w:rPr>
          <w:rFonts w:ascii="Arial" w:hAnsi="Arial" w:cs="Arial"/>
          <w:sz w:val="21"/>
          <w:szCs w:val="21"/>
          <w:lang w:bidi="en-GB"/>
        </w:rPr>
        <w:t>—</w:t>
      </w:r>
      <w:r w:rsidRPr="00194940">
        <w:rPr>
          <w:rFonts w:ascii="Arial" w:hAnsi="Arial" w:cs="Arial"/>
          <w:sz w:val="21"/>
          <w:szCs w:val="21"/>
          <w:lang w:bidi="en-GB"/>
        </w:rPr>
        <w:t>Specifically Women and Young People</w:t>
      </w:r>
      <w:r>
        <w:rPr>
          <w:rFonts w:ascii="Arial" w:hAnsi="Arial" w:cs="Arial"/>
          <w:sz w:val="21"/>
          <w:szCs w:val="21"/>
          <w:lang w:bidi="en-GB"/>
        </w:rPr>
        <w:t>’.</w:t>
      </w:r>
      <w:r w:rsidR="006D53BB">
        <w:rPr>
          <w:rFonts w:ascii="Arial" w:hAnsi="Arial" w:cs="Arial"/>
          <w:sz w:val="21"/>
          <w:szCs w:val="21"/>
          <w:lang w:bidi="en-GB"/>
        </w:rPr>
        <w:t xml:space="preserve"> </w:t>
      </w:r>
      <w:r w:rsidR="00AC4EC3">
        <w:rPr>
          <w:rFonts w:ascii="Arial" w:hAnsi="Arial" w:cs="Arial"/>
          <w:sz w:val="21"/>
          <w:szCs w:val="21"/>
          <w:lang w:bidi="en-GB"/>
        </w:rPr>
        <w:t>T</w:t>
      </w:r>
      <w:r w:rsidR="006D53BB">
        <w:rPr>
          <w:rFonts w:ascii="Arial" w:hAnsi="Arial" w:cs="Arial"/>
          <w:sz w:val="21"/>
          <w:szCs w:val="21"/>
          <w:lang w:bidi="en-GB"/>
        </w:rPr>
        <w:t>o achieve this, o</w:t>
      </w:r>
      <w:r w:rsidR="008C6C75">
        <w:rPr>
          <w:rFonts w:ascii="Arial" w:hAnsi="Arial" w:cs="Arial"/>
          <w:sz w:val="21"/>
          <w:szCs w:val="21"/>
          <w:lang w:bidi="en-GB"/>
        </w:rPr>
        <w:t>bjectives must be established to ensure a</w:t>
      </w:r>
      <w:r w:rsidR="00AC4EC3">
        <w:rPr>
          <w:rFonts w:ascii="Arial" w:hAnsi="Arial" w:cs="Arial"/>
          <w:sz w:val="21"/>
          <w:szCs w:val="21"/>
          <w:lang w:bidi="en-GB"/>
        </w:rPr>
        <w:t xml:space="preserve"> comprehensive analysis.</w:t>
      </w:r>
    </w:p>
    <w:p w14:paraId="385727B4" w14:textId="77777777" w:rsidR="006D53BB" w:rsidRDefault="006D53BB" w:rsidP="00A81D2D">
      <w:pPr>
        <w:rPr>
          <w:rFonts w:ascii="Arial" w:hAnsi="Arial" w:cs="Arial"/>
          <w:sz w:val="21"/>
          <w:szCs w:val="21"/>
          <w:lang w:bidi="en-GB"/>
        </w:rPr>
      </w:pPr>
    </w:p>
    <w:p w14:paraId="031A92AF" w14:textId="00E673D4" w:rsidR="00731835" w:rsidRDefault="006D53BB" w:rsidP="00A81D2D">
      <w:pPr>
        <w:rPr>
          <w:rFonts w:ascii="Arial" w:hAnsi="Arial" w:cs="Arial"/>
          <w:sz w:val="21"/>
          <w:szCs w:val="21"/>
          <w:lang w:bidi="en-GB"/>
        </w:rPr>
      </w:pPr>
      <w:r>
        <w:rPr>
          <w:rFonts w:ascii="Arial" w:hAnsi="Arial" w:cs="Arial"/>
          <w:sz w:val="21"/>
          <w:szCs w:val="21"/>
          <w:lang w:bidi="en-GB"/>
        </w:rPr>
        <w:t xml:space="preserve">The objectives are </w:t>
      </w:r>
      <w:r w:rsidR="00AC4EC3">
        <w:rPr>
          <w:rFonts w:ascii="Arial" w:hAnsi="Arial" w:cs="Arial"/>
          <w:sz w:val="21"/>
          <w:szCs w:val="21"/>
          <w:lang w:bidi="en-GB"/>
        </w:rPr>
        <w:t>as follows:</w:t>
      </w:r>
    </w:p>
    <w:p w14:paraId="43BBB7A3" w14:textId="2622FA0E" w:rsidR="006D53BB" w:rsidRDefault="006D53BB" w:rsidP="006D53BB">
      <w:pPr>
        <w:rPr>
          <w:rFonts w:ascii="Arial" w:hAnsi="Arial" w:cs="Arial"/>
          <w:color w:val="000000"/>
          <w:sz w:val="21"/>
          <w:szCs w:val="21"/>
        </w:rPr>
      </w:pPr>
    </w:p>
    <w:p w14:paraId="3AC2C5D0" w14:textId="3443AF5D" w:rsidR="006D53BB" w:rsidRDefault="006D53BB" w:rsidP="006D53BB">
      <w:pPr>
        <w:pStyle w:val="ListParagraph"/>
        <w:numPr>
          <w:ilvl w:val="0"/>
          <w:numId w:val="37"/>
        </w:numPr>
        <w:rPr>
          <w:rFonts w:ascii="Arial" w:hAnsi="Arial" w:cs="Arial"/>
          <w:color w:val="000000"/>
          <w:sz w:val="21"/>
          <w:szCs w:val="21"/>
        </w:rPr>
      </w:pPr>
      <w:r>
        <w:rPr>
          <w:rFonts w:ascii="Arial" w:hAnsi="Arial" w:cs="Arial"/>
          <w:color w:val="000000"/>
          <w:sz w:val="21"/>
          <w:szCs w:val="21"/>
        </w:rPr>
        <w:t>Explore the prevalence of online abuse and the impact on victims both short-term and long-term.</w:t>
      </w:r>
    </w:p>
    <w:p w14:paraId="6B1C0B26" w14:textId="77777777" w:rsidR="006D53BB" w:rsidRDefault="006D53BB" w:rsidP="006D53BB">
      <w:pPr>
        <w:rPr>
          <w:rFonts w:ascii="Arial" w:hAnsi="Arial" w:cs="Arial"/>
          <w:color w:val="000000"/>
          <w:sz w:val="21"/>
          <w:szCs w:val="21"/>
        </w:rPr>
      </w:pPr>
    </w:p>
    <w:p w14:paraId="7D2AF806" w14:textId="1A4716D5" w:rsidR="006D53BB" w:rsidRPr="006D53BB" w:rsidRDefault="006D53BB" w:rsidP="006D53BB">
      <w:pPr>
        <w:pStyle w:val="ListParagraph"/>
        <w:numPr>
          <w:ilvl w:val="0"/>
          <w:numId w:val="37"/>
        </w:numPr>
        <w:rPr>
          <w:rFonts w:ascii="Arial" w:hAnsi="Arial" w:cs="Arial"/>
          <w:color w:val="000000"/>
          <w:sz w:val="18"/>
          <w:szCs w:val="18"/>
        </w:rPr>
      </w:pPr>
      <w:r w:rsidRPr="005C397C">
        <w:rPr>
          <w:rFonts w:ascii="Arial" w:hAnsi="Arial" w:cs="Arial"/>
          <w:color w:val="000000"/>
          <w:sz w:val="21"/>
          <w:szCs w:val="21"/>
          <w:lang w:eastAsia="en-GB"/>
        </w:rPr>
        <w:t xml:space="preserve">Analyse interventions in place to prevent online victimisation and support for victims of online </w:t>
      </w:r>
      <w:r w:rsidRPr="005C397C">
        <w:rPr>
          <w:rFonts w:ascii="Arial" w:hAnsi="Arial" w:cs="Arial"/>
          <w:color w:val="000000"/>
          <w:sz w:val="21"/>
          <w:szCs w:val="21"/>
          <w:lang w:eastAsia="en-GB"/>
        </w:rPr>
        <w:t>abuse.</w:t>
      </w:r>
    </w:p>
    <w:p w14:paraId="692CC5F5" w14:textId="77777777" w:rsidR="006D53BB" w:rsidRPr="006D53BB" w:rsidRDefault="006D53BB" w:rsidP="006D53BB">
      <w:pPr>
        <w:pStyle w:val="ListParagraph"/>
        <w:rPr>
          <w:rFonts w:ascii="Arial" w:hAnsi="Arial" w:cs="Arial"/>
          <w:color w:val="000000"/>
          <w:sz w:val="18"/>
          <w:szCs w:val="18"/>
        </w:rPr>
      </w:pPr>
    </w:p>
    <w:p w14:paraId="7E0D8ED0" w14:textId="58839E5B" w:rsidR="006D53BB" w:rsidRDefault="006D53BB" w:rsidP="006D53BB">
      <w:pPr>
        <w:pStyle w:val="ListParagraph"/>
        <w:numPr>
          <w:ilvl w:val="0"/>
          <w:numId w:val="37"/>
        </w:numPr>
        <w:rPr>
          <w:rFonts w:ascii="Arial" w:hAnsi="Arial" w:cs="Arial"/>
          <w:color w:val="000000"/>
          <w:sz w:val="21"/>
          <w:szCs w:val="21"/>
        </w:rPr>
      </w:pPr>
      <w:r w:rsidRPr="005C397C">
        <w:rPr>
          <w:rFonts w:ascii="Arial" w:hAnsi="Arial" w:cs="Arial"/>
          <w:color w:val="000000"/>
          <w:sz w:val="21"/>
          <w:szCs w:val="21"/>
          <w:lang w:eastAsia="en-GB"/>
        </w:rPr>
        <w:t>Gather the perception of services aimed at supporting victims of online abuse to evaluate the effectiveness of the current interventions</w:t>
      </w:r>
      <w:r>
        <w:rPr>
          <w:rFonts w:ascii="Arial" w:hAnsi="Arial" w:cs="Arial"/>
          <w:color w:val="000000"/>
          <w:sz w:val="21"/>
          <w:szCs w:val="21"/>
          <w:lang w:eastAsia="en-GB"/>
        </w:rPr>
        <w:t>.</w:t>
      </w:r>
    </w:p>
    <w:p w14:paraId="4301B3BE" w14:textId="77777777" w:rsidR="006D53BB" w:rsidRDefault="006D53BB" w:rsidP="006D53BB">
      <w:pPr>
        <w:pStyle w:val="ListParagraph"/>
        <w:rPr>
          <w:rFonts w:ascii="Arial" w:hAnsi="Arial" w:cs="Arial"/>
          <w:color w:val="000000"/>
          <w:sz w:val="21"/>
          <w:szCs w:val="21"/>
        </w:rPr>
      </w:pPr>
    </w:p>
    <w:p w14:paraId="39DA4BD8" w14:textId="77777777" w:rsidR="00AC4EC3" w:rsidRPr="006D53BB" w:rsidRDefault="00AC4EC3" w:rsidP="006D53BB">
      <w:pPr>
        <w:pStyle w:val="ListParagraph"/>
        <w:rPr>
          <w:rFonts w:ascii="Arial" w:hAnsi="Arial" w:cs="Arial"/>
          <w:color w:val="000000"/>
          <w:sz w:val="21"/>
          <w:szCs w:val="21"/>
        </w:rPr>
      </w:pPr>
    </w:p>
    <w:p w14:paraId="34D74F15" w14:textId="77777777" w:rsidR="006D53BB" w:rsidRPr="006D53BB" w:rsidRDefault="006D53BB" w:rsidP="006D53BB">
      <w:pPr>
        <w:rPr>
          <w:rFonts w:ascii="Arial" w:hAnsi="Arial" w:cs="Arial"/>
          <w:color w:val="000000"/>
          <w:sz w:val="21"/>
          <w:szCs w:val="21"/>
        </w:rPr>
      </w:pPr>
    </w:p>
    <w:p w14:paraId="6B2C2558" w14:textId="77777777" w:rsidR="006D53BB" w:rsidRPr="006D53BB" w:rsidRDefault="006D53BB" w:rsidP="006D53BB">
      <w:pPr>
        <w:pStyle w:val="ListParagraph"/>
        <w:rPr>
          <w:rFonts w:ascii="Arial" w:hAnsi="Arial" w:cs="Arial"/>
          <w:color w:val="000000"/>
          <w:sz w:val="21"/>
          <w:szCs w:val="21"/>
        </w:rPr>
      </w:pPr>
    </w:p>
    <w:p w14:paraId="66D742D7" w14:textId="77777777" w:rsidR="006D53BB" w:rsidRPr="006D53BB" w:rsidRDefault="006D53BB" w:rsidP="006D53BB">
      <w:pPr>
        <w:rPr>
          <w:rFonts w:ascii="Arial" w:hAnsi="Arial" w:cs="Arial"/>
          <w:color w:val="000000"/>
          <w:sz w:val="21"/>
          <w:szCs w:val="21"/>
        </w:rPr>
      </w:pPr>
    </w:p>
    <w:p w14:paraId="3D99C1C8" w14:textId="77777777" w:rsidR="00731835" w:rsidRDefault="00731835" w:rsidP="00A81D2D">
      <w:pPr>
        <w:rPr>
          <w:rFonts w:ascii="Arial" w:hAnsi="Arial" w:cs="Arial"/>
          <w:color w:val="000000"/>
          <w:sz w:val="21"/>
          <w:szCs w:val="21"/>
        </w:rPr>
      </w:pPr>
    </w:p>
    <w:p w14:paraId="5FA11C6F" w14:textId="77777777" w:rsidR="00731835" w:rsidRPr="00E15D15" w:rsidRDefault="00731835" w:rsidP="00A81D2D">
      <w:pPr>
        <w:rPr>
          <w:rFonts w:ascii="Arial" w:hAnsi="Arial" w:cs="Arial"/>
          <w:sz w:val="21"/>
          <w:szCs w:val="21"/>
        </w:rPr>
      </w:pPr>
    </w:p>
    <w:p w14:paraId="692B7C96" w14:textId="77777777" w:rsidR="00A81D2D" w:rsidRDefault="00A81D2D" w:rsidP="00A81D2D">
      <w:pPr>
        <w:rPr>
          <w:rFonts w:ascii="Arial" w:hAnsi="Arial" w:cs="Arial"/>
          <w:sz w:val="21"/>
          <w:szCs w:val="21"/>
        </w:rPr>
      </w:pPr>
    </w:p>
    <w:p w14:paraId="6B1100C4" w14:textId="77777777" w:rsidR="00A81D2D" w:rsidRDefault="00A81D2D" w:rsidP="00A81D2D">
      <w:pPr>
        <w:rPr>
          <w:rFonts w:ascii="Arial" w:hAnsi="Arial" w:cs="Arial"/>
          <w:sz w:val="21"/>
          <w:szCs w:val="21"/>
        </w:rPr>
      </w:pPr>
    </w:p>
    <w:p w14:paraId="60BA6D1D" w14:textId="77777777" w:rsidR="00A81D2D" w:rsidRDefault="00A81D2D" w:rsidP="00A81D2D">
      <w:pPr>
        <w:rPr>
          <w:rFonts w:ascii="Arial" w:hAnsi="Arial" w:cs="Arial"/>
          <w:sz w:val="21"/>
          <w:szCs w:val="21"/>
        </w:rPr>
      </w:pPr>
    </w:p>
    <w:p w14:paraId="67737E77" w14:textId="77777777" w:rsidR="00A81D2D" w:rsidRDefault="00A81D2D" w:rsidP="00A81D2D">
      <w:pPr>
        <w:rPr>
          <w:rFonts w:ascii="Arial" w:hAnsi="Arial" w:cs="Arial"/>
          <w:sz w:val="21"/>
          <w:szCs w:val="21"/>
        </w:rPr>
      </w:pPr>
    </w:p>
    <w:p w14:paraId="05A62567" w14:textId="77777777" w:rsidR="00A81D2D" w:rsidRDefault="00A81D2D" w:rsidP="00A81D2D">
      <w:pPr>
        <w:rPr>
          <w:rFonts w:ascii="Arial" w:hAnsi="Arial" w:cs="Arial"/>
          <w:sz w:val="21"/>
          <w:szCs w:val="21"/>
        </w:rPr>
      </w:pPr>
    </w:p>
    <w:p w14:paraId="52B3A6D5" w14:textId="77777777" w:rsidR="00A81D2D" w:rsidRDefault="00A81D2D" w:rsidP="00A81D2D">
      <w:pPr>
        <w:rPr>
          <w:rFonts w:ascii="Arial" w:hAnsi="Arial" w:cs="Arial"/>
          <w:sz w:val="21"/>
          <w:szCs w:val="21"/>
        </w:rPr>
      </w:pPr>
    </w:p>
    <w:p w14:paraId="0A7CD9A8" w14:textId="77777777" w:rsidR="00A81D2D" w:rsidRDefault="00A81D2D" w:rsidP="00A81D2D">
      <w:pPr>
        <w:rPr>
          <w:rFonts w:ascii="Arial" w:hAnsi="Arial" w:cs="Arial"/>
          <w:sz w:val="21"/>
          <w:szCs w:val="21"/>
        </w:rPr>
      </w:pPr>
    </w:p>
    <w:p w14:paraId="677D80F7" w14:textId="77777777" w:rsidR="00A81D2D" w:rsidRDefault="00A81D2D" w:rsidP="00A81D2D">
      <w:pPr>
        <w:rPr>
          <w:rFonts w:ascii="Arial" w:hAnsi="Arial" w:cs="Arial"/>
          <w:sz w:val="21"/>
          <w:szCs w:val="21"/>
        </w:rPr>
      </w:pPr>
    </w:p>
    <w:p w14:paraId="7B904684" w14:textId="77777777" w:rsidR="00A81D2D" w:rsidRDefault="00A81D2D" w:rsidP="00A81D2D">
      <w:pPr>
        <w:rPr>
          <w:rFonts w:ascii="Arial" w:hAnsi="Arial" w:cs="Arial"/>
          <w:sz w:val="21"/>
          <w:szCs w:val="21"/>
        </w:rPr>
      </w:pPr>
    </w:p>
    <w:p w14:paraId="15E28B3B" w14:textId="77777777" w:rsidR="00A81D2D" w:rsidRDefault="00A81D2D" w:rsidP="00A81D2D">
      <w:pPr>
        <w:rPr>
          <w:rFonts w:ascii="Arial" w:hAnsi="Arial" w:cs="Arial"/>
          <w:sz w:val="21"/>
          <w:szCs w:val="21"/>
        </w:rPr>
      </w:pPr>
    </w:p>
    <w:p w14:paraId="4BF6BF0B" w14:textId="77777777" w:rsidR="00A81D2D" w:rsidRDefault="00A81D2D" w:rsidP="00A81D2D">
      <w:pPr>
        <w:rPr>
          <w:rFonts w:ascii="Arial" w:hAnsi="Arial" w:cs="Arial"/>
          <w:sz w:val="21"/>
          <w:szCs w:val="21"/>
        </w:rPr>
      </w:pPr>
    </w:p>
    <w:p w14:paraId="6A097AE2" w14:textId="77777777" w:rsidR="00A81D2D" w:rsidRDefault="00A81D2D" w:rsidP="00A81D2D">
      <w:pPr>
        <w:rPr>
          <w:rFonts w:ascii="Arial" w:hAnsi="Arial" w:cs="Arial"/>
          <w:sz w:val="21"/>
          <w:szCs w:val="21"/>
        </w:rPr>
      </w:pPr>
    </w:p>
    <w:p w14:paraId="32997FEB" w14:textId="77777777" w:rsidR="00A81D2D" w:rsidRDefault="00A81D2D" w:rsidP="00A81D2D">
      <w:pPr>
        <w:rPr>
          <w:rFonts w:ascii="Arial" w:hAnsi="Arial" w:cs="Arial"/>
          <w:sz w:val="21"/>
          <w:szCs w:val="21"/>
        </w:rPr>
      </w:pPr>
    </w:p>
    <w:p w14:paraId="6D0DE524" w14:textId="77777777" w:rsidR="00A81D2D" w:rsidRDefault="00A81D2D" w:rsidP="00A81D2D">
      <w:pPr>
        <w:rPr>
          <w:rFonts w:ascii="Arial" w:hAnsi="Arial" w:cs="Arial"/>
          <w:sz w:val="21"/>
          <w:szCs w:val="21"/>
        </w:rPr>
      </w:pPr>
    </w:p>
    <w:p w14:paraId="64432D6D" w14:textId="77777777" w:rsidR="00A81D2D" w:rsidRDefault="00A81D2D" w:rsidP="00A81D2D">
      <w:pPr>
        <w:rPr>
          <w:rFonts w:ascii="Arial" w:hAnsi="Arial" w:cs="Arial"/>
          <w:sz w:val="21"/>
          <w:szCs w:val="21"/>
        </w:rPr>
      </w:pPr>
    </w:p>
    <w:p w14:paraId="328B6A1B" w14:textId="77777777" w:rsidR="00A81D2D" w:rsidRDefault="00A81D2D" w:rsidP="00A81D2D">
      <w:pPr>
        <w:rPr>
          <w:rFonts w:ascii="Arial" w:hAnsi="Arial" w:cs="Arial"/>
          <w:sz w:val="21"/>
          <w:szCs w:val="21"/>
        </w:rPr>
      </w:pPr>
    </w:p>
    <w:p w14:paraId="20BDBC61" w14:textId="77777777" w:rsidR="00A81D2D" w:rsidRDefault="00A81D2D" w:rsidP="00A81D2D">
      <w:pPr>
        <w:rPr>
          <w:rFonts w:ascii="Arial" w:hAnsi="Arial" w:cs="Arial"/>
          <w:sz w:val="21"/>
          <w:szCs w:val="21"/>
        </w:rPr>
      </w:pPr>
    </w:p>
    <w:p w14:paraId="0F09A001" w14:textId="77777777" w:rsidR="00A81D2D" w:rsidRDefault="00A81D2D" w:rsidP="00A81D2D">
      <w:pPr>
        <w:rPr>
          <w:rFonts w:ascii="Arial" w:hAnsi="Arial" w:cs="Arial"/>
          <w:sz w:val="21"/>
          <w:szCs w:val="21"/>
        </w:rPr>
      </w:pPr>
    </w:p>
    <w:p w14:paraId="22744AFE" w14:textId="77777777" w:rsidR="00A81D2D" w:rsidRDefault="00A81D2D" w:rsidP="00A81D2D">
      <w:pPr>
        <w:rPr>
          <w:rFonts w:ascii="Arial" w:hAnsi="Arial" w:cs="Arial"/>
          <w:sz w:val="21"/>
          <w:szCs w:val="21"/>
        </w:rPr>
      </w:pPr>
    </w:p>
    <w:p w14:paraId="26ACE3B2" w14:textId="77777777" w:rsidR="00A81D2D" w:rsidRDefault="00A81D2D" w:rsidP="00A81D2D">
      <w:pPr>
        <w:rPr>
          <w:rFonts w:ascii="Arial" w:hAnsi="Arial" w:cs="Arial"/>
          <w:sz w:val="21"/>
          <w:szCs w:val="21"/>
        </w:rPr>
      </w:pPr>
    </w:p>
    <w:p w14:paraId="31B871F0" w14:textId="77777777" w:rsidR="00A81D2D" w:rsidRDefault="00A81D2D" w:rsidP="00A81D2D">
      <w:pPr>
        <w:rPr>
          <w:rFonts w:ascii="Arial" w:hAnsi="Arial" w:cs="Arial"/>
          <w:sz w:val="21"/>
          <w:szCs w:val="21"/>
        </w:rPr>
      </w:pPr>
    </w:p>
    <w:p w14:paraId="3C89A12F" w14:textId="77777777" w:rsidR="00A81D2D" w:rsidRDefault="00A81D2D" w:rsidP="00A81D2D">
      <w:pPr>
        <w:rPr>
          <w:rFonts w:ascii="Arial" w:hAnsi="Arial" w:cs="Arial"/>
          <w:sz w:val="21"/>
          <w:szCs w:val="21"/>
        </w:rPr>
      </w:pPr>
    </w:p>
    <w:p w14:paraId="2878DC52" w14:textId="77777777" w:rsidR="00A81D2D" w:rsidRDefault="00A81D2D" w:rsidP="00A81D2D">
      <w:pPr>
        <w:rPr>
          <w:rFonts w:ascii="Arial" w:hAnsi="Arial" w:cs="Arial"/>
          <w:sz w:val="21"/>
          <w:szCs w:val="21"/>
        </w:rPr>
      </w:pPr>
    </w:p>
    <w:p w14:paraId="4F291A71" w14:textId="77777777" w:rsidR="00A81D2D" w:rsidRDefault="00A81D2D" w:rsidP="00A81D2D">
      <w:pPr>
        <w:rPr>
          <w:rFonts w:ascii="Arial" w:hAnsi="Arial" w:cs="Arial"/>
          <w:sz w:val="21"/>
          <w:szCs w:val="21"/>
        </w:rPr>
      </w:pPr>
    </w:p>
    <w:p w14:paraId="47923E34" w14:textId="77777777" w:rsidR="00A81D2D" w:rsidRDefault="00A81D2D" w:rsidP="00A81D2D">
      <w:pPr>
        <w:rPr>
          <w:rFonts w:ascii="Arial" w:hAnsi="Arial" w:cs="Arial"/>
          <w:sz w:val="21"/>
          <w:szCs w:val="21"/>
        </w:rPr>
      </w:pPr>
    </w:p>
    <w:p w14:paraId="7033FB99" w14:textId="77777777" w:rsidR="00A81D2D" w:rsidRDefault="00A81D2D" w:rsidP="00A81D2D">
      <w:pPr>
        <w:rPr>
          <w:rFonts w:ascii="Arial" w:hAnsi="Arial" w:cs="Arial"/>
          <w:sz w:val="21"/>
          <w:szCs w:val="21"/>
        </w:rPr>
      </w:pPr>
    </w:p>
    <w:p w14:paraId="41133FD2" w14:textId="77777777" w:rsidR="00CE4AB9" w:rsidRDefault="00CE4AB9" w:rsidP="00FE1E38">
      <w:pPr>
        <w:pStyle w:val="NormalWeb"/>
        <w:spacing w:before="0" w:beforeAutospacing="0" w:after="240" w:afterAutospacing="0" w:line="360" w:lineRule="atLeast"/>
        <w:rPr>
          <w:rFonts w:ascii="Arial" w:hAnsi="Arial" w:cs="Arial"/>
          <w:color w:val="000000"/>
          <w:sz w:val="21"/>
          <w:szCs w:val="21"/>
        </w:rPr>
      </w:pPr>
    </w:p>
    <w:p w14:paraId="5DEB59AA" w14:textId="77777777" w:rsidR="00CE4AB9" w:rsidRDefault="00CE4AB9" w:rsidP="00FE1E38">
      <w:pPr>
        <w:pStyle w:val="NormalWeb"/>
        <w:spacing w:before="0" w:beforeAutospacing="0" w:after="240" w:afterAutospacing="0" w:line="360" w:lineRule="atLeast"/>
        <w:rPr>
          <w:rFonts w:ascii="Arial" w:hAnsi="Arial" w:cs="Arial"/>
          <w:color w:val="000000"/>
          <w:sz w:val="21"/>
          <w:szCs w:val="21"/>
        </w:rPr>
      </w:pPr>
    </w:p>
    <w:p w14:paraId="12CDAE7C" w14:textId="77777777" w:rsidR="00CE4AB9" w:rsidRDefault="00CE4AB9" w:rsidP="00FE1E38">
      <w:pPr>
        <w:pStyle w:val="NormalWeb"/>
        <w:spacing w:before="0" w:beforeAutospacing="0" w:after="240" w:afterAutospacing="0" w:line="360" w:lineRule="atLeast"/>
        <w:rPr>
          <w:rFonts w:ascii="Arial" w:hAnsi="Arial" w:cs="Arial"/>
          <w:color w:val="000000"/>
          <w:sz w:val="21"/>
          <w:szCs w:val="21"/>
        </w:rPr>
      </w:pPr>
    </w:p>
    <w:p w14:paraId="0E71AF8F" w14:textId="77777777" w:rsidR="00F6526F" w:rsidRDefault="00F6526F" w:rsidP="00FE1E38">
      <w:pPr>
        <w:pStyle w:val="NormalWeb"/>
        <w:spacing w:before="0" w:beforeAutospacing="0" w:after="240" w:afterAutospacing="0" w:line="360" w:lineRule="atLeast"/>
        <w:rPr>
          <w:rFonts w:ascii="Arial" w:hAnsi="Arial" w:cs="Arial"/>
          <w:color w:val="000000"/>
          <w:sz w:val="21"/>
          <w:szCs w:val="21"/>
          <w:u w:val="single"/>
        </w:rPr>
      </w:pPr>
    </w:p>
    <w:p w14:paraId="5C745B90" w14:textId="77777777" w:rsidR="00F6526F" w:rsidRDefault="00F6526F" w:rsidP="00FE1E38">
      <w:pPr>
        <w:pStyle w:val="NormalWeb"/>
        <w:spacing w:before="0" w:beforeAutospacing="0" w:after="240" w:afterAutospacing="0" w:line="360" w:lineRule="atLeast"/>
        <w:rPr>
          <w:rFonts w:ascii="Arial" w:hAnsi="Arial" w:cs="Arial"/>
          <w:color w:val="000000"/>
          <w:sz w:val="21"/>
          <w:szCs w:val="21"/>
          <w:u w:val="single"/>
        </w:rPr>
      </w:pPr>
    </w:p>
    <w:p w14:paraId="7989B881" w14:textId="3A68AAFC" w:rsidR="00CE4AB9" w:rsidRDefault="00CE4AB9" w:rsidP="00FE1E38">
      <w:pPr>
        <w:pStyle w:val="NormalWeb"/>
        <w:spacing w:before="0" w:beforeAutospacing="0" w:after="240" w:afterAutospacing="0" w:line="360" w:lineRule="atLeast"/>
        <w:rPr>
          <w:rFonts w:ascii="Arial" w:hAnsi="Arial" w:cs="Arial"/>
          <w:color w:val="000000"/>
          <w:sz w:val="21"/>
          <w:szCs w:val="21"/>
          <w:u w:val="single"/>
        </w:rPr>
      </w:pPr>
      <w:r w:rsidRPr="00CE4AB9">
        <w:rPr>
          <w:rFonts w:ascii="Arial" w:hAnsi="Arial" w:cs="Arial"/>
          <w:color w:val="000000"/>
          <w:sz w:val="21"/>
          <w:szCs w:val="21"/>
          <w:u w:val="single"/>
        </w:rPr>
        <w:lastRenderedPageBreak/>
        <w:t>Reference List</w:t>
      </w:r>
    </w:p>
    <w:p w14:paraId="3451C8BD" w14:textId="77777777" w:rsidR="004468A8" w:rsidRDefault="00DB43E6" w:rsidP="00FE1E38">
      <w:pPr>
        <w:pStyle w:val="NormalWeb"/>
        <w:spacing w:before="0" w:beforeAutospacing="0" w:after="240" w:afterAutospacing="0" w:line="360" w:lineRule="atLeast"/>
        <w:rPr>
          <w:rFonts w:ascii="Arial" w:hAnsi="Arial" w:cs="Arial"/>
          <w:color w:val="000000"/>
          <w:sz w:val="21"/>
          <w:szCs w:val="21"/>
        </w:rPr>
      </w:pPr>
      <w:proofErr w:type="spellStart"/>
      <w:proofErr w:type="gramStart"/>
      <w:r w:rsidRPr="00DB43E6">
        <w:rPr>
          <w:rFonts w:ascii="Arial" w:hAnsi="Arial" w:cs="Arial"/>
          <w:color w:val="000000"/>
          <w:sz w:val="21"/>
          <w:szCs w:val="21"/>
        </w:rPr>
        <w:t>Bernat</w:t>
      </w:r>
      <w:proofErr w:type="spellEnd"/>
      <w:r w:rsidRPr="00DB43E6">
        <w:rPr>
          <w:rFonts w:ascii="Arial" w:hAnsi="Arial" w:cs="Arial"/>
          <w:color w:val="000000"/>
          <w:sz w:val="21"/>
          <w:szCs w:val="21"/>
        </w:rPr>
        <w:t xml:space="preserve"> ,</w:t>
      </w:r>
      <w:proofErr w:type="gramEnd"/>
      <w:r w:rsidRPr="00DB43E6">
        <w:rPr>
          <w:rFonts w:ascii="Arial" w:hAnsi="Arial" w:cs="Arial"/>
          <w:color w:val="000000"/>
          <w:sz w:val="21"/>
          <w:szCs w:val="21"/>
        </w:rPr>
        <w:t xml:space="preserve"> F. and </w:t>
      </w:r>
      <w:proofErr w:type="spellStart"/>
      <w:r w:rsidRPr="00DB43E6">
        <w:rPr>
          <w:rFonts w:ascii="Arial" w:hAnsi="Arial" w:cs="Arial"/>
          <w:color w:val="000000"/>
          <w:sz w:val="21"/>
          <w:szCs w:val="21"/>
        </w:rPr>
        <w:t>Godlove</w:t>
      </w:r>
      <w:proofErr w:type="spellEnd"/>
      <w:r w:rsidRPr="00DB43E6">
        <w:rPr>
          <w:rFonts w:ascii="Arial" w:hAnsi="Arial" w:cs="Arial"/>
          <w:color w:val="000000"/>
          <w:sz w:val="21"/>
          <w:szCs w:val="21"/>
        </w:rPr>
        <w:t>, N. (2012).</w:t>
      </w:r>
      <w:r w:rsidRPr="00DB43E6">
        <w:rPr>
          <w:rStyle w:val="apple-converted-space"/>
          <w:rFonts w:ascii="Arial" w:hAnsi="Arial" w:cs="Arial"/>
          <w:color w:val="000000"/>
          <w:sz w:val="21"/>
          <w:szCs w:val="21"/>
        </w:rPr>
        <w:t> </w:t>
      </w:r>
      <w:r w:rsidRPr="00DB43E6">
        <w:rPr>
          <w:rFonts w:ascii="Arial" w:hAnsi="Arial" w:cs="Arial"/>
          <w:i/>
          <w:iCs/>
          <w:color w:val="000000"/>
          <w:sz w:val="21"/>
          <w:szCs w:val="21"/>
        </w:rPr>
        <w:t>Criminal Justice Matters | Centre for Crime and Justice Studies</w:t>
      </w:r>
      <w:r w:rsidRPr="00DB43E6">
        <w:rPr>
          <w:rFonts w:ascii="Arial" w:hAnsi="Arial" w:cs="Arial"/>
          <w:color w:val="000000"/>
          <w:sz w:val="21"/>
          <w:szCs w:val="21"/>
        </w:rPr>
        <w:t xml:space="preserve">. Available at: </w:t>
      </w:r>
      <w:hyperlink r:id="rId11" w:history="1">
        <w:r w:rsidRPr="004468A8">
          <w:rPr>
            <w:rStyle w:val="Hyperlink"/>
            <w:rFonts w:ascii="Arial" w:hAnsi="Arial" w:cs="Arial"/>
            <w:sz w:val="21"/>
            <w:szCs w:val="21"/>
          </w:rPr>
          <w:t>https://www.crimeandjustice.org.uk/publications/cjm/article/understanding-21st-century-cybercrime-</w:t>
        </w:r>
      </w:hyperlink>
      <w:r w:rsidRPr="004468A8">
        <w:rPr>
          <w:rFonts w:ascii="Arial" w:hAnsi="Arial" w:cs="Arial"/>
          <w:color w:val="000000"/>
          <w:sz w:val="21"/>
          <w:szCs w:val="21"/>
        </w:rPr>
        <w:t>.</w:t>
      </w:r>
      <w:r w:rsidRPr="004468A8">
        <w:rPr>
          <w:rFonts w:ascii="Arial" w:hAnsi="Arial" w:cs="Arial"/>
          <w:color w:val="000000"/>
          <w:sz w:val="21"/>
          <w:szCs w:val="21"/>
        </w:rPr>
        <w:t xml:space="preserve"> (Accessed: 2</w:t>
      </w:r>
      <w:r w:rsidRPr="004468A8">
        <w:rPr>
          <w:rFonts w:ascii="Arial" w:hAnsi="Arial" w:cs="Arial"/>
          <w:color w:val="000000"/>
          <w:sz w:val="21"/>
          <w:szCs w:val="21"/>
          <w:vertAlign w:val="superscript"/>
        </w:rPr>
        <w:t>nd</w:t>
      </w:r>
      <w:r w:rsidRPr="004468A8">
        <w:rPr>
          <w:rFonts w:ascii="Arial" w:hAnsi="Arial" w:cs="Arial"/>
          <w:color w:val="000000"/>
          <w:sz w:val="21"/>
          <w:szCs w:val="21"/>
        </w:rPr>
        <w:t xml:space="preserve"> </w:t>
      </w:r>
      <w:proofErr w:type="gramStart"/>
      <w:r w:rsidRPr="004468A8">
        <w:rPr>
          <w:rFonts w:ascii="Arial" w:hAnsi="Arial" w:cs="Arial"/>
          <w:color w:val="000000"/>
          <w:sz w:val="21"/>
          <w:szCs w:val="21"/>
        </w:rPr>
        <w:t>November,</w:t>
      </w:r>
      <w:proofErr w:type="gramEnd"/>
      <w:r w:rsidRPr="004468A8">
        <w:rPr>
          <w:rFonts w:ascii="Arial" w:hAnsi="Arial" w:cs="Arial"/>
          <w:color w:val="000000"/>
          <w:sz w:val="21"/>
          <w:szCs w:val="21"/>
        </w:rPr>
        <w:t xml:space="preserve"> 2024). </w:t>
      </w:r>
    </w:p>
    <w:p w14:paraId="1E244A59" w14:textId="6830D46A" w:rsidR="00FE1E38" w:rsidRPr="004468A8" w:rsidRDefault="00FE1E38" w:rsidP="00FE1E38">
      <w:pPr>
        <w:pStyle w:val="NormalWeb"/>
        <w:spacing w:before="0" w:beforeAutospacing="0" w:after="240" w:afterAutospacing="0" w:line="360" w:lineRule="atLeast"/>
        <w:rPr>
          <w:rFonts w:ascii="Arial" w:hAnsi="Arial" w:cs="Arial"/>
          <w:color w:val="000000"/>
          <w:sz w:val="21"/>
          <w:szCs w:val="21"/>
        </w:rPr>
      </w:pPr>
      <w:r w:rsidRPr="004468A8">
        <w:rPr>
          <w:rFonts w:ascii="Arial" w:hAnsi="Arial" w:cs="Arial"/>
          <w:color w:val="000000"/>
          <w:sz w:val="21"/>
          <w:szCs w:val="21"/>
        </w:rPr>
        <w:t>Cabinet Office</w:t>
      </w:r>
      <w:r w:rsidRPr="004468A8">
        <w:rPr>
          <w:rFonts w:ascii="Arial" w:hAnsi="Arial" w:cs="Arial"/>
          <w:color w:val="000000"/>
          <w:sz w:val="21"/>
          <w:szCs w:val="21"/>
        </w:rPr>
        <w:t xml:space="preserve"> (2023).</w:t>
      </w:r>
      <w:r w:rsidRPr="004468A8">
        <w:rPr>
          <w:rStyle w:val="apple-converted-space"/>
          <w:rFonts w:ascii="Arial" w:hAnsi="Arial" w:cs="Arial"/>
          <w:color w:val="000000"/>
          <w:sz w:val="21"/>
          <w:szCs w:val="21"/>
        </w:rPr>
        <w:t> </w:t>
      </w:r>
      <w:r w:rsidRPr="004468A8">
        <w:rPr>
          <w:rFonts w:ascii="Arial" w:hAnsi="Arial" w:cs="Arial"/>
          <w:i/>
          <w:iCs/>
          <w:color w:val="000000"/>
          <w:sz w:val="21"/>
          <w:szCs w:val="21"/>
        </w:rPr>
        <w:t>Deputy Prime Minister speech on cyber operations</w:t>
      </w:r>
      <w:r w:rsidRPr="004468A8">
        <w:rPr>
          <w:rFonts w:ascii="Arial" w:hAnsi="Arial" w:cs="Arial"/>
          <w:color w:val="000000"/>
          <w:sz w:val="21"/>
          <w:szCs w:val="21"/>
        </w:rPr>
        <w:t xml:space="preserve">. Available at: </w:t>
      </w:r>
      <w:hyperlink r:id="rId12" w:history="1">
        <w:r w:rsidR="00CE4AB9" w:rsidRPr="004468A8">
          <w:rPr>
            <w:rStyle w:val="Hyperlink"/>
            <w:rFonts w:ascii="Arial" w:hAnsi="Arial" w:cs="Arial"/>
            <w:sz w:val="21"/>
            <w:szCs w:val="21"/>
          </w:rPr>
          <w:t>https://www.gov.uk/government/speeches/deputy-prime-minister-speech-on-cyber-operations</w:t>
        </w:r>
      </w:hyperlink>
      <w:r w:rsidRPr="004468A8">
        <w:rPr>
          <w:rFonts w:ascii="Arial" w:hAnsi="Arial" w:cs="Arial"/>
          <w:color w:val="000000"/>
          <w:sz w:val="21"/>
          <w:szCs w:val="21"/>
        </w:rPr>
        <w:t>.</w:t>
      </w:r>
      <w:r w:rsidR="00CE4AB9" w:rsidRPr="004468A8">
        <w:rPr>
          <w:rFonts w:ascii="Arial" w:hAnsi="Arial" w:cs="Arial"/>
          <w:color w:val="000000"/>
          <w:sz w:val="21"/>
          <w:szCs w:val="21"/>
        </w:rPr>
        <w:t xml:space="preserve"> </w:t>
      </w:r>
      <w:r w:rsidR="00CE4AB9" w:rsidRPr="004468A8">
        <w:rPr>
          <w:rFonts w:ascii="Arial" w:hAnsi="Arial" w:cs="Arial"/>
          <w:sz w:val="21"/>
          <w:szCs w:val="21"/>
        </w:rPr>
        <w:t>(Accessed on 4</w:t>
      </w:r>
      <w:r w:rsidR="00CE4AB9" w:rsidRPr="004468A8">
        <w:rPr>
          <w:rFonts w:ascii="Arial" w:hAnsi="Arial" w:cs="Arial"/>
          <w:sz w:val="21"/>
          <w:szCs w:val="21"/>
          <w:vertAlign w:val="superscript"/>
        </w:rPr>
        <w:t>th</w:t>
      </w:r>
      <w:r w:rsidR="00CE4AB9" w:rsidRPr="004468A8">
        <w:rPr>
          <w:rFonts w:ascii="Arial" w:hAnsi="Arial" w:cs="Arial"/>
          <w:sz w:val="21"/>
          <w:szCs w:val="21"/>
        </w:rPr>
        <w:t xml:space="preserve"> October 2024).</w:t>
      </w:r>
    </w:p>
    <w:p w14:paraId="74B9C4F7" w14:textId="76881035" w:rsidR="008962B5" w:rsidRPr="004468A8" w:rsidRDefault="008962B5" w:rsidP="00A81D2D">
      <w:pPr>
        <w:rPr>
          <w:rFonts w:ascii="Arial" w:hAnsi="Arial" w:cs="Arial"/>
          <w:sz w:val="21"/>
          <w:szCs w:val="21"/>
        </w:rPr>
      </w:pPr>
      <w:r w:rsidRPr="004468A8">
        <w:rPr>
          <w:rFonts w:ascii="Arial" w:hAnsi="Arial" w:cs="Arial"/>
          <w:color w:val="000000"/>
          <w:sz w:val="21"/>
          <w:szCs w:val="21"/>
        </w:rPr>
        <w:t>Crown Prosecution Service (2017).</w:t>
      </w:r>
      <w:r w:rsidRPr="004468A8">
        <w:rPr>
          <w:rStyle w:val="apple-converted-space"/>
          <w:rFonts w:ascii="Arial" w:hAnsi="Arial" w:cs="Arial"/>
          <w:color w:val="000000"/>
          <w:sz w:val="21"/>
          <w:szCs w:val="21"/>
        </w:rPr>
        <w:t> </w:t>
      </w:r>
      <w:r w:rsidRPr="004468A8">
        <w:rPr>
          <w:rFonts w:ascii="Arial" w:hAnsi="Arial" w:cs="Arial"/>
          <w:i/>
          <w:iCs/>
          <w:color w:val="000000"/>
          <w:sz w:val="21"/>
          <w:szCs w:val="21"/>
        </w:rPr>
        <w:t>Cyber</w:t>
      </w:r>
      <w:r w:rsidR="00A81D2D" w:rsidRPr="004468A8">
        <w:rPr>
          <w:rFonts w:ascii="Arial" w:hAnsi="Arial" w:cs="Arial"/>
          <w:i/>
          <w:iCs/>
          <w:color w:val="000000"/>
          <w:sz w:val="21"/>
          <w:szCs w:val="21"/>
        </w:rPr>
        <w:t>/</w:t>
      </w:r>
      <w:r w:rsidRPr="004468A8">
        <w:rPr>
          <w:rFonts w:ascii="Arial" w:hAnsi="Arial" w:cs="Arial"/>
          <w:i/>
          <w:iCs/>
          <w:color w:val="000000"/>
          <w:sz w:val="21"/>
          <w:szCs w:val="21"/>
        </w:rPr>
        <w:t>online crime</w:t>
      </w:r>
      <w:r w:rsidR="00A81D2D" w:rsidRPr="004468A8">
        <w:rPr>
          <w:rFonts w:ascii="Arial" w:hAnsi="Arial" w:cs="Arial"/>
          <w:i/>
          <w:iCs/>
          <w:color w:val="000000"/>
          <w:sz w:val="21"/>
          <w:szCs w:val="21"/>
        </w:rPr>
        <w:t>.</w:t>
      </w:r>
      <w:r w:rsidR="00A81D2D" w:rsidRPr="004468A8">
        <w:rPr>
          <w:rFonts w:ascii="Arial" w:hAnsi="Arial" w:cs="Arial"/>
          <w:color w:val="000000"/>
          <w:sz w:val="21"/>
          <w:szCs w:val="21"/>
        </w:rPr>
        <w:t xml:space="preserve"> </w:t>
      </w:r>
      <w:r w:rsidRPr="004468A8">
        <w:rPr>
          <w:rFonts w:ascii="Arial" w:hAnsi="Arial" w:cs="Arial"/>
          <w:color w:val="000000"/>
          <w:sz w:val="21"/>
          <w:szCs w:val="21"/>
        </w:rPr>
        <w:t xml:space="preserve">Available at: </w:t>
      </w:r>
      <w:hyperlink r:id="rId13" w:history="1">
        <w:r w:rsidR="00A81D2D" w:rsidRPr="004468A8">
          <w:rPr>
            <w:rStyle w:val="Hyperlink"/>
            <w:rFonts w:ascii="Arial" w:hAnsi="Arial" w:cs="Arial"/>
            <w:sz w:val="21"/>
            <w:szCs w:val="21"/>
          </w:rPr>
          <w:t>https://www.cps.gov.uk/crime-info/cyber-online-crime</w:t>
        </w:r>
      </w:hyperlink>
      <w:r w:rsidRPr="004468A8">
        <w:rPr>
          <w:rFonts w:ascii="Arial" w:hAnsi="Arial" w:cs="Arial"/>
          <w:color w:val="000000"/>
          <w:sz w:val="21"/>
          <w:szCs w:val="21"/>
        </w:rPr>
        <w:t>.</w:t>
      </w:r>
      <w:r w:rsidR="00A81D2D" w:rsidRPr="004468A8">
        <w:rPr>
          <w:rFonts w:ascii="Arial" w:hAnsi="Arial" w:cs="Arial"/>
          <w:color w:val="000000"/>
          <w:sz w:val="21"/>
          <w:szCs w:val="21"/>
        </w:rPr>
        <w:t xml:space="preserve"> </w:t>
      </w:r>
      <w:r w:rsidR="00A81D2D" w:rsidRPr="004468A8">
        <w:rPr>
          <w:rFonts w:ascii="Arial" w:hAnsi="Arial" w:cs="Arial"/>
          <w:sz w:val="21"/>
          <w:szCs w:val="21"/>
        </w:rPr>
        <w:t>(Accessed on 4</w:t>
      </w:r>
      <w:r w:rsidR="00A81D2D" w:rsidRPr="004468A8">
        <w:rPr>
          <w:rFonts w:ascii="Arial" w:hAnsi="Arial" w:cs="Arial"/>
          <w:sz w:val="21"/>
          <w:szCs w:val="21"/>
          <w:vertAlign w:val="superscript"/>
        </w:rPr>
        <w:t>th</w:t>
      </w:r>
      <w:r w:rsidR="00A81D2D" w:rsidRPr="004468A8">
        <w:rPr>
          <w:rFonts w:ascii="Arial" w:hAnsi="Arial" w:cs="Arial"/>
          <w:sz w:val="21"/>
          <w:szCs w:val="21"/>
        </w:rPr>
        <w:t xml:space="preserve"> October 2024).</w:t>
      </w:r>
    </w:p>
    <w:p w14:paraId="4415F146" w14:textId="77777777" w:rsidR="00A81D2D" w:rsidRPr="004468A8" w:rsidRDefault="00A81D2D" w:rsidP="00A81D2D">
      <w:pPr>
        <w:rPr>
          <w:rFonts w:ascii="Arial" w:hAnsi="Arial" w:cs="Arial"/>
          <w:sz w:val="21"/>
          <w:szCs w:val="21"/>
        </w:rPr>
      </w:pPr>
    </w:p>
    <w:p w14:paraId="24AD696E" w14:textId="0D288055" w:rsidR="004F317C" w:rsidRPr="004468A8" w:rsidRDefault="00A81D2D" w:rsidP="00A81D2D">
      <w:pPr>
        <w:rPr>
          <w:rFonts w:ascii="Arial" w:hAnsi="Arial" w:cs="Arial"/>
          <w:sz w:val="21"/>
          <w:szCs w:val="21"/>
        </w:rPr>
      </w:pPr>
      <w:r w:rsidRPr="004468A8">
        <w:rPr>
          <w:rFonts w:ascii="Arial" w:hAnsi="Arial" w:cs="Arial"/>
          <w:sz w:val="21"/>
          <w:szCs w:val="21"/>
        </w:rPr>
        <w:t>Crown Prosecution Service (2019)</w:t>
      </w:r>
      <w:r w:rsidR="00CE4AB9" w:rsidRPr="004468A8">
        <w:rPr>
          <w:rFonts w:ascii="Arial" w:hAnsi="Arial" w:cs="Arial"/>
          <w:sz w:val="21"/>
          <w:szCs w:val="21"/>
        </w:rPr>
        <w:t>.</w:t>
      </w:r>
      <w:r w:rsidRPr="004468A8">
        <w:rPr>
          <w:rFonts w:ascii="Arial" w:hAnsi="Arial" w:cs="Arial"/>
          <w:sz w:val="21"/>
          <w:szCs w:val="21"/>
        </w:rPr>
        <w:t> </w:t>
      </w:r>
      <w:r w:rsidRPr="004468A8">
        <w:rPr>
          <w:rFonts w:ascii="Arial" w:hAnsi="Arial" w:cs="Arial"/>
          <w:i/>
          <w:iCs/>
          <w:sz w:val="21"/>
          <w:szCs w:val="21"/>
        </w:rPr>
        <w:t>Cybercrime - Prosecution Guidance. Crown Prosecution Service</w:t>
      </w:r>
      <w:r w:rsidRPr="004468A8">
        <w:rPr>
          <w:rFonts w:ascii="Arial" w:hAnsi="Arial" w:cs="Arial"/>
          <w:sz w:val="21"/>
          <w:szCs w:val="21"/>
        </w:rPr>
        <w:t xml:space="preserve">. Available at: </w:t>
      </w:r>
      <w:hyperlink r:id="rId14" w:history="1">
        <w:r w:rsidRPr="004468A8">
          <w:rPr>
            <w:rStyle w:val="Hyperlink"/>
            <w:rFonts w:ascii="Arial" w:hAnsi="Arial" w:cs="Arial"/>
            <w:sz w:val="21"/>
            <w:szCs w:val="21"/>
          </w:rPr>
          <w:t>https://www.cps.gov.uk/legal-guidance/cybercrime-prosecution-guidance</w:t>
        </w:r>
      </w:hyperlink>
      <w:r w:rsidRPr="004468A8">
        <w:rPr>
          <w:rFonts w:ascii="Arial" w:hAnsi="Arial" w:cs="Arial"/>
          <w:sz w:val="21"/>
          <w:szCs w:val="21"/>
        </w:rPr>
        <w:t>. (Accessed on 4</w:t>
      </w:r>
      <w:r w:rsidRPr="004468A8">
        <w:rPr>
          <w:rFonts w:ascii="Arial" w:hAnsi="Arial" w:cs="Arial"/>
          <w:sz w:val="21"/>
          <w:szCs w:val="21"/>
          <w:vertAlign w:val="superscript"/>
        </w:rPr>
        <w:t>th</w:t>
      </w:r>
      <w:r w:rsidRPr="004468A8">
        <w:rPr>
          <w:rFonts w:ascii="Arial" w:hAnsi="Arial" w:cs="Arial"/>
          <w:sz w:val="21"/>
          <w:szCs w:val="21"/>
        </w:rPr>
        <w:t xml:space="preserve"> October 2024).</w:t>
      </w:r>
    </w:p>
    <w:p w14:paraId="7296CDE3" w14:textId="77777777" w:rsidR="002D0F0D" w:rsidRPr="004468A8" w:rsidRDefault="002D0F0D" w:rsidP="00A81D2D">
      <w:pPr>
        <w:rPr>
          <w:rFonts w:ascii="Arial" w:hAnsi="Arial" w:cs="Arial"/>
          <w:sz w:val="21"/>
          <w:szCs w:val="21"/>
        </w:rPr>
      </w:pPr>
    </w:p>
    <w:p w14:paraId="335CBFDB" w14:textId="143AE77C" w:rsidR="002D0F0D" w:rsidRPr="004468A8" w:rsidRDefault="002D0F0D" w:rsidP="00E15D15">
      <w:pPr>
        <w:pStyle w:val="NormalWeb"/>
        <w:spacing w:before="0" w:beforeAutospacing="0" w:after="240" w:afterAutospacing="0" w:line="360" w:lineRule="atLeast"/>
        <w:rPr>
          <w:rFonts w:ascii="Arial" w:hAnsi="Arial" w:cs="Arial"/>
          <w:color w:val="000000"/>
          <w:sz w:val="21"/>
          <w:szCs w:val="21"/>
        </w:rPr>
      </w:pPr>
      <w:r w:rsidRPr="004468A8">
        <w:rPr>
          <w:rFonts w:ascii="Arial" w:hAnsi="Arial" w:cs="Arial"/>
          <w:color w:val="000000"/>
          <w:sz w:val="21"/>
          <w:szCs w:val="21"/>
        </w:rPr>
        <w:t>Department for Science, Innovation &amp; Technology (2024).</w:t>
      </w:r>
      <w:r w:rsidRPr="004468A8">
        <w:rPr>
          <w:rStyle w:val="apple-converted-space"/>
          <w:rFonts w:ascii="Arial" w:hAnsi="Arial" w:cs="Arial"/>
          <w:color w:val="000000"/>
          <w:sz w:val="21"/>
          <w:szCs w:val="21"/>
        </w:rPr>
        <w:t> </w:t>
      </w:r>
      <w:r w:rsidRPr="004468A8">
        <w:rPr>
          <w:rFonts w:ascii="Arial" w:hAnsi="Arial" w:cs="Arial"/>
          <w:i/>
          <w:iCs/>
          <w:color w:val="000000"/>
          <w:sz w:val="21"/>
          <w:szCs w:val="21"/>
        </w:rPr>
        <w:t>Online Safety Act: explainer.</w:t>
      </w:r>
      <w:r w:rsidRPr="004468A8">
        <w:rPr>
          <w:rFonts w:ascii="Arial" w:hAnsi="Arial" w:cs="Arial"/>
          <w:color w:val="000000"/>
          <w:sz w:val="21"/>
          <w:szCs w:val="21"/>
        </w:rPr>
        <w:t xml:space="preserve"> GOV.UK. Available at: </w:t>
      </w:r>
      <w:hyperlink r:id="rId15" w:history="1">
        <w:r w:rsidR="00E15D15" w:rsidRPr="004468A8">
          <w:rPr>
            <w:rStyle w:val="Hyperlink"/>
            <w:rFonts w:ascii="Arial" w:hAnsi="Arial" w:cs="Arial"/>
            <w:sz w:val="21"/>
            <w:szCs w:val="21"/>
          </w:rPr>
          <w:t>https://www.gov.uk/government/publications/online-safety-act-explainer/online-safety-act-explainer</w:t>
        </w:r>
      </w:hyperlink>
      <w:r w:rsidRPr="004468A8">
        <w:rPr>
          <w:rFonts w:ascii="Arial" w:hAnsi="Arial" w:cs="Arial"/>
          <w:color w:val="000000"/>
          <w:sz w:val="21"/>
          <w:szCs w:val="21"/>
        </w:rPr>
        <w:t>.</w:t>
      </w:r>
    </w:p>
    <w:p w14:paraId="745D5CCF" w14:textId="77777777" w:rsidR="004468A8" w:rsidRDefault="004468A8" w:rsidP="00F62331">
      <w:pPr>
        <w:pStyle w:val="NormalWeb"/>
        <w:spacing w:before="0" w:beforeAutospacing="0" w:after="240" w:afterAutospacing="0" w:line="360" w:lineRule="atLeast"/>
        <w:rPr>
          <w:rFonts w:ascii="Arial" w:hAnsi="Arial" w:cs="Arial"/>
          <w:color w:val="000000"/>
          <w:sz w:val="21"/>
          <w:szCs w:val="21"/>
        </w:rPr>
      </w:pPr>
      <w:r w:rsidRPr="004468A8">
        <w:rPr>
          <w:rFonts w:ascii="Arial" w:hAnsi="Arial" w:cs="Arial"/>
          <w:sz w:val="21"/>
          <w:szCs w:val="21"/>
        </w:rPr>
        <w:t xml:space="preserve">Devon Safeguarding Children Partnership, 2022). </w:t>
      </w:r>
      <w:r w:rsidRPr="004468A8">
        <w:rPr>
          <w:rFonts w:ascii="Arial" w:hAnsi="Arial" w:cs="Arial"/>
          <w:i/>
          <w:iCs/>
          <w:color w:val="000000"/>
          <w:sz w:val="21"/>
          <w:szCs w:val="21"/>
        </w:rPr>
        <w:t>Online abuse and how to keep children safe when using the web</w:t>
      </w:r>
      <w:r w:rsidRPr="004468A8">
        <w:rPr>
          <w:rFonts w:ascii="Arial" w:hAnsi="Arial" w:cs="Arial"/>
          <w:color w:val="000000"/>
          <w:sz w:val="21"/>
          <w:szCs w:val="21"/>
        </w:rPr>
        <w:t>.</w:t>
      </w:r>
      <w:r w:rsidRPr="004468A8">
        <w:rPr>
          <w:rFonts w:ascii="Arial" w:hAnsi="Arial" w:cs="Arial"/>
          <w:color w:val="000000"/>
          <w:sz w:val="21"/>
          <w:szCs w:val="21"/>
        </w:rPr>
        <w:t xml:space="preserve"> </w:t>
      </w:r>
      <w:r w:rsidRPr="004468A8">
        <w:rPr>
          <w:rFonts w:ascii="Arial" w:hAnsi="Arial" w:cs="Arial"/>
          <w:color w:val="000000"/>
          <w:sz w:val="21"/>
          <w:szCs w:val="21"/>
        </w:rPr>
        <w:t xml:space="preserve">Available at: </w:t>
      </w:r>
      <w:hyperlink r:id="rId16" w:history="1">
        <w:r w:rsidRPr="004468A8">
          <w:rPr>
            <w:rStyle w:val="Hyperlink"/>
            <w:rFonts w:ascii="Arial" w:hAnsi="Arial" w:cs="Arial"/>
            <w:sz w:val="21"/>
            <w:szCs w:val="21"/>
          </w:rPr>
          <w:t>https://www.devonscp.org.uk/child-abuse/online-abuse/</w:t>
        </w:r>
      </w:hyperlink>
      <w:r w:rsidRPr="004468A8">
        <w:rPr>
          <w:rFonts w:ascii="Arial" w:hAnsi="Arial" w:cs="Arial"/>
          <w:color w:val="000000"/>
          <w:sz w:val="21"/>
          <w:szCs w:val="21"/>
        </w:rPr>
        <w:t>.</w:t>
      </w:r>
      <w:r w:rsidRPr="004468A8">
        <w:rPr>
          <w:rFonts w:ascii="Arial" w:hAnsi="Arial" w:cs="Arial"/>
          <w:color w:val="000000"/>
          <w:sz w:val="21"/>
          <w:szCs w:val="21"/>
        </w:rPr>
        <w:t xml:space="preserve"> </w:t>
      </w:r>
      <w:r w:rsidRPr="004468A8">
        <w:rPr>
          <w:rFonts w:ascii="Arial" w:hAnsi="Arial" w:cs="Arial"/>
          <w:color w:val="000000"/>
          <w:sz w:val="21"/>
          <w:szCs w:val="21"/>
        </w:rPr>
        <w:t>(Accessed: 2</w:t>
      </w:r>
      <w:r w:rsidRPr="004468A8">
        <w:rPr>
          <w:rFonts w:ascii="Arial" w:hAnsi="Arial" w:cs="Arial"/>
          <w:color w:val="000000"/>
          <w:sz w:val="21"/>
          <w:szCs w:val="21"/>
          <w:vertAlign w:val="superscript"/>
        </w:rPr>
        <w:t>nd</w:t>
      </w:r>
      <w:r w:rsidRPr="004468A8">
        <w:rPr>
          <w:rFonts w:ascii="Arial" w:hAnsi="Arial" w:cs="Arial"/>
          <w:color w:val="000000"/>
          <w:sz w:val="21"/>
          <w:szCs w:val="21"/>
        </w:rPr>
        <w:t xml:space="preserve"> </w:t>
      </w:r>
      <w:proofErr w:type="gramStart"/>
      <w:r w:rsidRPr="004468A8">
        <w:rPr>
          <w:rFonts w:ascii="Arial" w:hAnsi="Arial" w:cs="Arial"/>
          <w:color w:val="000000"/>
          <w:sz w:val="21"/>
          <w:szCs w:val="21"/>
        </w:rPr>
        <w:t>November,</w:t>
      </w:r>
      <w:proofErr w:type="gramEnd"/>
      <w:r w:rsidRPr="004468A8">
        <w:rPr>
          <w:rFonts w:ascii="Arial" w:hAnsi="Arial" w:cs="Arial"/>
          <w:color w:val="000000"/>
          <w:sz w:val="21"/>
          <w:szCs w:val="21"/>
        </w:rPr>
        <w:t xml:space="preserve"> 2024).</w:t>
      </w:r>
    </w:p>
    <w:p w14:paraId="473A8EC3" w14:textId="717E893F" w:rsidR="00F62331" w:rsidRPr="004468A8" w:rsidRDefault="00F62331" w:rsidP="00F62331">
      <w:pPr>
        <w:pStyle w:val="NormalWeb"/>
        <w:spacing w:before="0" w:beforeAutospacing="0" w:after="240" w:afterAutospacing="0" w:line="360" w:lineRule="atLeast"/>
        <w:rPr>
          <w:rFonts w:ascii="Arial" w:hAnsi="Arial" w:cs="Arial"/>
          <w:color w:val="000000"/>
          <w:sz w:val="21"/>
          <w:szCs w:val="21"/>
        </w:rPr>
      </w:pPr>
      <w:r w:rsidRPr="004468A8">
        <w:rPr>
          <w:rFonts w:ascii="Arial" w:hAnsi="Arial" w:cs="Arial"/>
          <w:color w:val="000000"/>
          <w:sz w:val="21"/>
          <w:szCs w:val="21"/>
        </w:rPr>
        <w:t>Home Office (2024).</w:t>
      </w:r>
      <w:r w:rsidRPr="004468A8">
        <w:rPr>
          <w:rStyle w:val="apple-converted-space"/>
          <w:rFonts w:ascii="Arial" w:hAnsi="Arial" w:cs="Arial"/>
          <w:color w:val="000000"/>
          <w:sz w:val="21"/>
          <w:szCs w:val="21"/>
        </w:rPr>
        <w:t> </w:t>
      </w:r>
      <w:r w:rsidRPr="004468A8">
        <w:rPr>
          <w:rFonts w:ascii="Arial" w:hAnsi="Arial" w:cs="Arial"/>
          <w:i/>
          <w:iCs/>
          <w:color w:val="000000"/>
          <w:sz w:val="21"/>
          <w:szCs w:val="21"/>
        </w:rPr>
        <w:t>Cyber security breaches survey 2024</w:t>
      </w:r>
      <w:r w:rsidRPr="004468A8">
        <w:rPr>
          <w:rFonts w:ascii="Arial" w:hAnsi="Arial" w:cs="Arial"/>
          <w:color w:val="000000"/>
          <w:sz w:val="21"/>
          <w:szCs w:val="21"/>
        </w:rPr>
        <w:t xml:space="preserve">. Available at: </w:t>
      </w:r>
      <w:hyperlink r:id="rId17" w:history="1">
        <w:r w:rsidRPr="004468A8">
          <w:rPr>
            <w:rStyle w:val="Hyperlink"/>
            <w:rFonts w:ascii="Arial" w:hAnsi="Arial" w:cs="Arial"/>
            <w:sz w:val="21"/>
            <w:szCs w:val="21"/>
          </w:rPr>
          <w:t>https://www.gov.uk/government/statistics/cyber-security-breaches-survey-2024/cyber-security-breaches-survey-2024</w:t>
        </w:r>
      </w:hyperlink>
      <w:r w:rsidRPr="004468A8">
        <w:rPr>
          <w:rFonts w:ascii="Arial" w:hAnsi="Arial" w:cs="Arial"/>
          <w:color w:val="000000"/>
          <w:sz w:val="21"/>
          <w:szCs w:val="21"/>
        </w:rPr>
        <w:t>.</w:t>
      </w:r>
      <w:r w:rsidRPr="004468A8">
        <w:rPr>
          <w:rFonts w:ascii="Arial" w:hAnsi="Arial" w:cs="Arial"/>
          <w:color w:val="000000"/>
          <w:sz w:val="21"/>
          <w:szCs w:val="21"/>
        </w:rPr>
        <w:t xml:space="preserve"> </w:t>
      </w:r>
      <w:r w:rsidRPr="004468A8">
        <w:rPr>
          <w:rFonts w:ascii="Arial" w:hAnsi="Arial" w:cs="Arial"/>
          <w:color w:val="000000"/>
          <w:sz w:val="21"/>
          <w:szCs w:val="21"/>
        </w:rPr>
        <w:t>(Accessed: 1</w:t>
      </w:r>
      <w:r w:rsidRPr="004468A8">
        <w:rPr>
          <w:rFonts w:ascii="Arial" w:hAnsi="Arial" w:cs="Arial"/>
          <w:color w:val="000000"/>
          <w:sz w:val="21"/>
          <w:szCs w:val="21"/>
          <w:vertAlign w:val="superscript"/>
        </w:rPr>
        <w:t>st</w:t>
      </w:r>
      <w:r w:rsidRPr="004468A8">
        <w:rPr>
          <w:rFonts w:ascii="Arial" w:hAnsi="Arial" w:cs="Arial"/>
          <w:color w:val="000000"/>
          <w:sz w:val="21"/>
          <w:szCs w:val="21"/>
        </w:rPr>
        <w:t xml:space="preserve"> </w:t>
      </w:r>
      <w:proofErr w:type="gramStart"/>
      <w:r w:rsidRPr="004468A8">
        <w:rPr>
          <w:rFonts w:ascii="Arial" w:hAnsi="Arial" w:cs="Arial"/>
          <w:color w:val="000000"/>
          <w:sz w:val="21"/>
          <w:szCs w:val="21"/>
        </w:rPr>
        <w:t>November,</w:t>
      </w:r>
      <w:proofErr w:type="gramEnd"/>
      <w:r w:rsidRPr="004468A8">
        <w:rPr>
          <w:rFonts w:ascii="Arial" w:hAnsi="Arial" w:cs="Arial"/>
          <w:color w:val="000000"/>
          <w:sz w:val="21"/>
          <w:szCs w:val="21"/>
        </w:rPr>
        <w:t xml:space="preserve"> 2024). </w:t>
      </w:r>
    </w:p>
    <w:p w14:paraId="397AC310" w14:textId="7C686140" w:rsidR="00E15D15" w:rsidRPr="00CE4AB9" w:rsidRDefault="00E15D15" w:rsidP="00E15D15">
      <w:pPr>
        <w:pStyle w:val="NormalWeb"/>
        <w:spacing w:before="0" w:beforeAutospacing="0" w:after="240" w:afterAutospacing="0" w:line="360" w:lineRule="atLeast"/>
        <w:rPr>
          <w:rFonts w:ascii="Arial" w:hAnsi="Arial" w:cs="Arial"/>
          <w:color w:val="000000"/>
          <w:sz w:val="21"/>
          <w:szCs w:val="21"/>
        </w:rPr>
      </w:pPr>
      <w:r w:rsidRPr="00CE4AB9">
        <w:rPr>
          <w:rFonts w:ascii="Arial" w:hAnsi="Arial" w:cs="Arial"/>
          <w:color w:val="000000"/>
          <w:sz w:val="21"/>
          <w:szCs w:val="21"/>
        </w:rPr>
        <w:t>End Violence against Women (2020).</w:t>
      </w:r>
      <w:r w:rsidRPr="00CE4AB9">
        <w:rPr>
          <w:rStyle w:val="apple-converted-space"/>
          <w:rFonts w:ascii="Arial" w:hAnsi="Arial" w:cs="Arial"/>
          <w:color w:val="000000"/>
          <w:sz w:val="21"/>
          <w:szCs w:val="21"/>
        </w:rPr>
        <w:t> </w:t>
      </w:r>
      <w:r w:rsidRPr="00CE4AB9">
        <w:rPr>
          <w:rFonts w:ascii="Arial" w:hAnsi="Arial" w:cs="Arial"/>
          <w:i/>
          <w:iCs/>
          <w:color w:val="000000"/>
          <w:sz w:val="21"/>
          <w:szCs w:val="21"/>
        </w:rPr>
        <w:t>THE RIPPLE EFFECT COVID-19 AND THE EPIDEMIC OF ONLINE ABUSE.</w:t>
      </w:r>
      <w:r w:rsidRPr="00CE4AB9">
        <w:rPr>
          <w:rFonts w:ascii="Arial" w:hAnsi="Arial" w:cs="Arial"/>
          <w:color w:val="000000"/>
          <w:sz w:val="21"/>
          <w:szCs w:val="21"/>
        </w:rPr>
        <w:t xml:space="preserve"> Available at: </w:t>
      </w:r>
      <w:hyperlink r:id="rId18" w:history="1">
        <w:r w:rsidR="00CE4AB9" w:rsidRPr="00202DE9">
          <w:rPr>
            <w:rStyle w:val="Hyperlink"/>
            <w:rFonts w:ascii="Arial" w:hAnsi="Arial" w:cs="Arial"/>
            <w:sz w:val="21"/>
            <w:szCs w:val="21"/>
          </w:rPr>
          <w:t>https://www.endviolenceagainstwomen.org.uk/wp-content/uploads/Glitch-and-EVAW-The-Ripple-Effect-Online-abuse-during-COVID-19-Sept-2020.pdf</w:t>
        </w:r>
      </w:hyperlink>
      <w:r w:rsidRPr="00CE4AB9">
        <w:rPr>
          <w:rFonts w:ascii="Arial" w:hAnsi="Arial" w:cs="Arial"/>
          <w:color w:val="000000"/>
          <w:sz w:val="21"/>
          <w:szCs w:val="21"/>
        </w:rPr>
        <w:t>.</w:t>
      </w:r>
      <w:r w:rsidR="00CE4AB9">
        <w:rPr>
          <w:rFonts w:ascii="Arial" w:hAnsi="Arial" w:cs="Arial"/>
          <w:color w:val="000000"/>
          <w:sz w:val="21"/>
          <w:szCs w:val="21"/>
        </w:rPr>
        <w:t xml:space="preserve"> </w:t>
      </w:r>
      <w:r w:rsidR="00CE4AB9" w:rsidRPr="00CE4AB9">
        <w:rPr>
          <w:rFonts w:ascii="Arial" w:hAnsi="Arial" w:cs="Arial"/>
          <w:sz w:val="21"/>
          <w:szCs w:val="21"/>
        </w:rPr>
        <w:t>(Accessed on 4</w:t>
      </w:r>
      <w:r w:rsidR="00CE4AB9" w:rsidRPr="00CE4AB9">
        <w:rPr>
          <w:rFonts w:ascii="Arial" w:hAnsi="Arial" w:cs="Arial"/>
          <w:sz w:val="21"/>
          <w:szCs w:val="21"/>
          <w:vertAlign w:val="superscript"/>
        </w:rPr>
        <w:t>th</w:t>
      </w:r>
      <w:r w:rsidR="00CE4AB9" w:rsidRPr="00CE4AB9">
        <w:rPr>
          <w:rFonts w:ascii="Arial" w:hAnsi="Arial" w:cs="Arial"/>
          <w:sz w:val="21"/>
          <w:szCs w:val="21"/>
        </w:rPr>
        <w:t xml:space="preserve"> October 2024).</w:t>
      </w:r>
    </w:p>
    <w:p w14:paraId="15E2AD10" w14:textId="42F95588" w:rsidR="004F317C" w:rsidRPr="00CE4AB9" w:rsidRDefault="004F317C" w:rsidP="004F317C">
      <w:pPr>
        <w:pStyle w:val="NormalWeb"/>
        <w:spacing w:before="0" w:beforeAutospacing="0" w:after="240" w:afterAutospacing="0" w:line="360" w:lineRule="atLeast"/>
        <w:rPr>
          <w:rFonts w:ascii="Arial" w:hAnsi="Arial" w:cs="Arial"/>
          <w:color w:val="000000"/>
          <w:sz w:val="21"/>
          <w:szCs w:val="21"/>
        </w:rPr>
      </w:pPr>
      <w:r w:rsidRPr="00CE4AB9">
        <w:rPr>
          <w:rFonts w:ascii="Arial" w:hAnsi="Arial" w:cs="Arial"/>
          <w:color w:val="000000"/>
          <w:sz w:val="21"/>
          <w:szCs w:val="21"/>
        </w:rPr>
        <w:t xml:space="preserve">Flax, A. (2023). </w:t>
      </w:r>
      <w:r w:rsidRPr="006C0665">
        <w:rPr>
          <w:rFonts w:ascii="Arial" w:hAnsi="Arial" w:cs="Arial"/>
          <w:i/>
          <w:iCs/>
          <w:color w:val="000000"/>
          <w:sz w:val="21"/>
          <w:szCs w:val="21"/>
        </w:rPr>
        <w:t>The Internet: A Revolution that Transformed the World.</w:t>
      </w:r>
      <w:r w:rsidRPr="00CE4AB9">
        <w:rPr>
          <w:rStyle w:val="apple-converted-space"/>
          <w:rFonts w:ascii="Arial" w:hAnsi="Arial" w:cs="Arial"/>
          <w:color w:val="000000"/>
          <w:sz w:val="21"/>
          <w:szCs w:val="21"/>
        </w:rPr>
        <w:t> </w:t>
      </w:r>
      <w:r w:rsidRPr="00CE4AB9">
        <w:rPr>
          <w:rFonts w:ascii="Arial" w:hAnsi="Arial" w:cs="Arial"/>
          <w:color w:val="000000"/>
          <w:sz w:val="21"/>
          <w:szCs w:val="21"/>
        </w:rPr>
        <w:t xml:space="preserve">Journal of Mass Communication &amp; Journalism, [online] 13(3). </w:t>
      </w:r>
      <w:proofErr w:type="spellStart"/>
      <w:proofErr w:type="gramStart"/>
      <w:r w:rsidRPr="00CE4AB9">
        <w:rPr>
          <w:rFonts w:ascii="Arial" w:hAnsi="Arial" w:cs="Arial"/>
          <w:color w:val="000000"/>
          <w:sz w:val="21"/>
          <w:szCs w:val="21"/>
        </w:rPr>
        <w:t>doi:https</w:t>
      </w:r>
      <w:proofErr w:type="spellEnd"/>
      <w:r w:rsidRPr="00CE4AB9">
        <w:rPr>
          <w:rFonts w:ascii="Arial" w:hAnsi="Arial" w:cs="Arial"/>
          <w:color w:val="000000"/>
          <w:sz w:val="21"/>
          <w:szCs w:val="21"/>
        </w:rPr>
        <w:t>://doi.org/10.37421/2165-7912.2023.13.520</w:t>
      </w:r>
      <w:proofErr w:type="gramEnd"/>
      <w:r w:rsidRPr="00CE4AB9">
        <w:rPr>
          <w:rFonts w:ascii="Arial" w:hAnsi="Arial" w:cs="Arial"/>
          <w:color w:val="000000"/>
          <w:sz w:val="21"/>
          <w:szCs w:val="21"/>
        </w:rPr>
        <w:t>.</w:t>
      </w:r>
      <w:r w:rsidR="00CE4AB9">
        <w:rPr>
          <w:rFonts w:ascii="Arial" w:hAnsi="Arial" w:cs="Arial"/>
          <w:color w:val="000000"/>
          <w:sz w:val="21"/>
          <w:szCs w:val="21"/>
        </w:rPr>
        <w:t xml:space="preserve"> </w:t>
      </w:r>
    </w:p>
    <w:p w14:paraId="4B8DB69D" w14:textId="24249946" w:rsidR="000025D6" w:rsidRPr="006C0665" w:rsidRDefault="000025D6" w:rsidP="000025D6">
      <w:pPr>
        <w:pStyle w:val="NormalWeb"/>
        <w:spacing w:before="0" w:beforeAutospacing="0" w:after="240" w:afterAutospacing="0" w:line="360" w:lineRule="atLeast"/>
        <w:rPr>
          <w:rFonts w:ascii="Arial" w:hAnsi="Arial" w:cs="Arial"/>
          <w:b/>
          <w:bCs/>
          <w:color w:val="000000"/>
          <w:sz w:val="21"/>
          <w:szCs w:val="21"/>
        </w:rPr>
      </w:pPr>
      <w:r w:rsidRPr="00CE4AB9">
        <w:rPr>
          <w:rFonts w:ascii="Arial" w:hAnsi="Arial" w:cs="Arial"/>
          <w:color w:val="000000"/>
          <w:sz w:val="21"/>
          <w:szCs w:val="21"/>
        </w:rPr>
        <w:t>National Society for the Prevention of Cruelty to Children (2016).</w:t>
      </w:r>
      <w:r w:rsidRPr="00CE4AB9">
        <w:rPr>
          <w:rStyle w:val="apple-converted-space"/>
          <w:rFonts w:ascii="Arial" w:hAnsi="Arial" w:cs="Arial"/>
          <w:color w:val="000000"/>
          <w:sz w:val="21"/>
          <w:szCs w:val="21"/>
        </w:rPr>
        <w:t> </w:t>
      </w:r>
      <w:r w:rsidRPr="006C0665">
        <w:rPr>
          <w:rFonts w:ascii="Arial" w:hAnsi="Arial" w:cs="Arial"/>
          <w:i/>
          <w:iCs/>
          <w:color w:val="000000"/>
          <w:sz w:val="21"/>
          <w:szCs w:val="21"/>
        </w:rPr>
        <w:t>Online abuse. NSPCC.</w:t>
      </w:r>
      <w:r w:rsidRPr="00CE4AB9">
        <w:rPr>
          <w:rFonts w:ascii="Arial" w:hAnsi="Arial" w:cs="Arial"/>
          <w:color w:val="000000"/>
          <w:sz w:val="21"/>
          <w:szCs w:val="21"/>
        </w:rPr>
        <w:t xml:space="preserve"> Available at: </w:t>
      </w:r>
      <w:hyperlink r:id="rId19" w:history="1">
        <w:r w:rsidR="006C0665" w:rsidRPr="00202DE9">
          <w:rPr>
            <w:rStyle w:val="Hyperlink"/>
            <w:rFonts w:ascii="Arial" w:hAnsi="Arial" w:cs="Arial"/>
            <w:sz w:val="21"/>
            <w:szCs w:val="21"/>
          </w:rPr>
          <w:t>https://www.nspcc.org.uk/what-is-child-abuse/types-of-abuse/online-abuse/</w:t>
        </w:r>
      </w:hyperlink>
      <w:r w:rsidRPr="00CE4AB9">
        <w:rPr>
          <w:rFonts w:ascii="Arial" w:hAnsi="Arial" w:cs="Arial"/>
          <w:color w:val="000000"/>
          <w:sz w:val="21"/>
          <w:szCs w:val="21"/>
        </w:rPr>
        <w:t>.</w:t>
      </w:r>
      <w:r w:rsidR="006C0665">
        <w:rPr>
          <w:rFonts w:ascii="Arial" w:hAnsi="Arial" w:cs="Arial"/>
          <w:color w:val="000000"/>
          <w:sz w:val="21"/>
          <w:szCs w:val="21"/>
        </w:rPr>
        <w:t xml:space="preserve"> </w:t>
      </w:r>
      <w:r w:rsidR="006C0665" w:rsidRPr="00CE4AB9">
        <w:rPr>
          <w:rFonts w:ascii="Arial" w:hAnsi="Arial" w:cs="Arial"/>
          <w:sz w:val="21"/>
          <w:szCs w:val="21"/>
        </w:rPr>
        <w:t>(Accessed on 4</w:t>
      </w:r>
      <w:r w:rsidR="006C0665" w:rsidRPr="00CE4AB9">
        <w:rPr>
          <w:rFonts w:ascii="Arial" w:hAnsi="Arial" w:cs="Arial"/>
          <w:sz w:val="21"/>
          <w:szCs w:val="21"/>
          <w:vertAlign w:val="superscript"/>
        </w:rPr>
        <w:t>th</w:t>
      </w:r>
      <w:r w:rsidR="006C0665" w:rsidRPr="00CE4AB9">
        <w:rPr>
          <w:rFonts w:ascii="Arial" w:hAnsi="Arial" w:cs="Arial"/>
          <w:sz w:val="21"/>
          <w:szCs w:val="21"/>
        </w:rPr>
        <w:t xml:space="preserve"> October 2024).</w:t>
      </w:r>
    </w:p>
    <w:p w14:paraId="4FAA9F85" w14:textId="31675C37" w:rsidR="00654C45" w:rsidRPr="00CE4AB9" w:rsidRDefault="00654C45" w:rsidP="00A81D2D">
      <w:pPr>
        <w:rPr>
          <w:rFonts w:ascii="Arial" w:hAnsi="Arial" w:cs="Arial"/>
          <w:sz w:val="21"/>
          <w:szCs w:val="21"/>
        </w:rPr>
      </w:pPr>
      <w:r w:rsidRPr="00CE4AB9">
        <w:rPr>
          <w:rFonts w:ascii="Arial" w:hAnsi="Arial" w:cs="Arial"/>
          <w:color w:val="000000"/>
          <w:sz w:val="21"/>
          <w:szCs w:val="21"/>
        </w:rPr>
        <w:t>Office for National Statistics (202</w:t>
      </w:r>
      <w:r w:rsidRPr="00CE4AB9">
        <w:rPr>
          <w:rFonts w:ascii="Arial" w:hAnsi="Arial" w:cs="Arial"/>
          <w:color w:val="000000"/>
          <w:sz w:val="21"/>
          <w:szCs w:val="21"/>
        </w:rPr>
        <w:t>4</w:t>
      </w:r>
      <w:r w:rsidRPr="00CE4AB9">
        <w:rPr>
          <w:rFonts w:ascii="Arial" w:hAnsi="Arial" w:cs="Arial"/>
          <w:color w:val="000000"/>
          <w:sz w:val="21"/>
          <w:szCs w:val="21"/>
        </w:rPr>
        <w:t>).</w:t>
      </w:r>
      <w:r w:rsidRPr="00CE4AB9">
        <w:rPr>
          <w:rStyle w:val="apple-converted-space"/>
          <w:rFonts w:ascii="Arial" w:hAnsi="Arial" w:cs="Arial"/>
          <w:color w:val="000000"/>
          <w:sz w:val="21"/>
          <w:szCs w:val="21"/>
        </w:rPr>
        <w:t> </w:t>
      </w:r>
      <w:r w:rsidRPr="006C0665">
        <w:rPr>
          <w:rFonts w:ascii="Arial" w:hAnsi="Arial" w:cs="Arial"/>
          <w:i/>
          <w:iCs/>
          <w:color w:val="000000"/>
          <w:sz w:val="21"/>
          <w:szCs w:val="21"/>
        </w:rPr>
        <w:t>Internet users, UK: 202</w:t>
      </w:r>
      <w:r w:rsidRPr="006C0665">
        <w:rPr>
          <w:rFonts w:ascii="Arial" w:hAnsi="Arial" w:cs="Arial"/>
          <w:i/>
          <w:iCs/>
          <w:color w:val="000000"/>
          <w:sz w:val="21"/>
          <w:szCs w:val="21"/>
        </w:rPr>
        <w:t>4</w:t>
      </w:r>
      <w:r w:rsidRPr="00CE4AB9">
        <w:rPr>
          <w:rFonts w:ascii="Arial" w:hAnsi="Arial" w:cs="Arial"/>
          <w:color w:val="000000"/>
          <w:sz w:val="21"/>
          <w:szCs w:val="21"/>
        </w:rPr>
        <w:t xml:space="preserve">. Available at: </w:t>
      </w:r>
      <w:hyperlink r:id="rId20" w:history="1">
        <w:r w:rsidR="00A81D2D" w:rsidRPr="00CE4AB9">
          <w:rPr>
            <w:rStyle w:val="Hyperlink"/>
            <w:rFonts w:ascii="Arial" w:hAnsi="Arial" w:cs="Arial"/>
            <w:sz w:val="21"/>
            <w:szCs w:val="21"/>
          </w:rPr>
          <w:t>https://www.ons.gov.uk/businessindustryandtrade/itandinternetindustry/bulletins/internetusers/2020</w:t>
        </w:r>
      </w:hyperlink>
      <w:r w:rsidRPr="00CE4AB9">
        <w:rPr>
          <w:rFonts w:ascii="Arial" w:hAnsi="Arial" w:cs="Arial"/>
          <w:color w:val="000000"/>
          <w:sz w:val="21"/>
          <w:szCs w:val="21"/>
        </w:rPr>
        <w:t>.</w:t>
      </w:r>
      <w:r w:rsidR="00A81D2D" w:rsidRPr="00CE4AB9">
        <w:rPr>
          <w:rFonts w:ascii="Arial" w:hAnsi="Arial" w:cs="Arial"/>
          <w:color w:val="000000"/>
          <w:sz w:val="21"/>
          <w:szCs w:val="21"/>
        </w:rPr>
        <w:t xml:space="preserve"> </w:t>
      </w:r>
      <w:r w:rsidR="00A81D2D" w:rsidRPr="00CE4AB9">
        <w:rPr>
          <w:rFonts w:ascii="Arial" w:hAnsi="Arial" w:cs="Arial"/>
          <w:sz w:val="21"/>
          <w:szCs w:val="21"/>
        </w:rPr>
        <w:t>(Accessed on 4</w:t>
      </w:r>
      <w:r w:rsidR="00A81D2D" w:rsidRPr="00CE4AB9">
        <w:rPr>
          <w:rFonts w:ascii="Arial" w:hAnsi="Arial" w:cs="Arial"/>
          <w:sz w:val="21"/>
          <w:szCs w:val="21"/>
          <w:vertAlign w:val="superscript"/>
        </w:rPr>
        <w:t>th</w:t>
      </w:r>
      <w:r w:rsidR="00A81D2D" w:rsidRPr="00CE4AB9">
        <w:rPr>
          <w:rFonts w:ascii="Arial" w:hAnsi="Arial" w:cs="Arial"/>
          <w:sz w:val="21"/>
          <w:szCs w:val="21"/>
        </w:rPr>
        <w:t xml:space="preserve"> October 2024).</w:t>
      </w:r>
    </w:p>
    <w:p w14:paraId="463E8337" w14:textId="77777777" w:rsidR="00352BDF" w:rsidRPr="00CE4AB9" w:rsidRDefault="00352BDF" w:rsidP="00A81D2D">
      <w:pPr>
        <w:rPr>
          <w:rFonts w:ascii="Arial" w:hAnsi="Arial" w:cs="Arial"/>
          <w:sz w:val="21"/>
          <w:szCs w:val="21"/>
        </w:rPr>
      </w:pPr>
    </w:p>
    <w:p w14:paraId="179BF68A" w14:textId="2893256E" w:rsidR="007830E2" w:rsidRPr="00CE4AB9" w:rsidRDefault="007830E2" w:rsidP="007830E2">
      <w:pPr>
        <w:pStyle w:val="NormalWeb"/>
        <w:spacing w:before="0" w:beforeAutospacing="0" w:after="240" w:afterAutospacing="0" w:line="360" w:lineRule="atLeast"/>
        <w:rPr>
          <w:rFonts w:ascii="Arial" w:hAnsi="Arial" w:cs="Arial"/>
          <w:color w:val="000000"/>
          <w:sz w:val="21"/>
          <w:szCs w:val="21"/>
        </w:rPr>
      </w:pPr>
      <w:r w:rsidRPr="00CE4AB9">
        <w:rPr>
          <w:rFonts w:ascii="Arial" w:hAnsi="Arial" w:cs="Arial"/>
          <w:color w:val="000000"/>
          <w:sz w:val="21"/>
          <w:szCs w:val="21"/>
        </w:rPr>
        <w:t>NSPCC (2023).</w:t>
      </w:r>
      <w:r w:rsidRPr="00CE4AB9">
        <w:rPr>
          <w:rStyle w:val="apple-converted-space"/>
          <w:rFonts w:ascii="Arial" w:hAnsi="Arial" w:cs="Arial"/>
          <w:color w:val="000000"/>
          <w:sz w:val="21"/>
          <w:szCs w:val="21"/>
        </w:rPr>
        <w:t> </w:t>
      </w:r>
      <w:r w:rsidRPr="006C0665">
        <w:rPr>
          <w:rFonts w:ascii="Arial" w:hAnsi="Arial" w:cs="Arial"/>
          <w:i/>
          <w:iCs/>
          <w:color w:val="000000"/>
          <w:sz w:val="21"/>
          <w:szCs w:val="21"/>
        </w:rPr>
        <w:t>82% rise in online grooming crimes against children in the last 5 years</w:t>
      </w:r>
      <w:r w:rsidRPr="00CE4AB9">
        <w:rPr>
          <w:rFonts w:ascii="Arial" w:hAnsi="Arial" w:cs="Arial"/>
          <w:color w:val="000000"/>
          <w:sz w:val="21"/>
          <w:szCs w:val="21"/>
        </w:rPr>
        <w:t xml:space="preserve">. NSPCC. Available at: </w:t>
      </w:r>
      <w:hyperlink r:id="rId21" w:history="1">
        <w:r w:rsidR="006C0665" w:rsidRPr="00202DE9">
          <w:rPr>
            <w:rStyle w:val="Hyperlink"/>
            <w:rFonts w:ascii="Arial" w:hAnsi="Arial" w:cs="Arial"/>
            <w:sz w:val="21"/>
            <w:szCs w:val="21"/>
          </w:rPr>
          <w:t>https://www.nspcc.org.uk/about-us/news-opinion/2023/2023-08-14-82-rise-in-online-grooming-crimes-against-children-in-the-last-5-years/</w:t>
        </w:r>
      </w:hyperlink>
      <w:r w:rsidRPr="00CE4AB9">
        <w:rPr>
          <w:rFonts w:ascii="Arial" w:hAnsi="Arial" w:cs="Arial"/>
          <w:color w:val="000000"/>
          <w:sz w:val="21"/>
          <w:szCs w:val="21"/>
        </w:rPr>
        <w:t>.</w:t>
      </w:r>
      <w:r w:rsidR="006C0665">
        <w:rPr>
          <w:rFonts w:ascii="Arial" w:hAnsi="Arial" w:cs="Arial"/>
          <w:color w:val="000000"/>
          <w:sz w:val="21"/>
          <w:szCs w:val="21"/>
        </w:rPr>
        <w:t xml:space="preserve"> </w:t>
      </w:r>
      <w:r w:rsidR="006C0665" w:rsidRPr="00CE4AB9">
        <w:rPr>
          <w:rFonts w:ascii="Arial" w:hAnsi="Arial" w:cs="Arial"/>
          <w:sz w:val="21"/>
          <w:szCs w:val="21"/>
        </w:rPr>
        <w:t>(Accessed on 4</w:t>
      </w:r>
      <w:r w:rsidR="006C0665" w:rsidRPr="00CE4AB9">
        <w:rPr>
          <w:rFonts w:ascii="Arial" w:hAnsi="Arial" w:cs="Arial"/>
          <w:sz w:val="21"/>
          <w:szCs w:val="21"/>
          <w:vertAlign w:val="superscript"/>
        </w:rPr>
        <w:t>th</w:t>
      </w:r>
      <w:r w:rsidR="006C0665" w:rsidRPr="00CE4AB9">
        <w:rPr>
          <w:rFonts w:ascii="Arial" w:hAnsi="Arial" w:cs="Arial"/>
          <w:sz w:val="21"/>
          <w:szCs w:val="21"/>
        </w:rPr>
        <w:t xml:space="preserve"> October 2024).</w:t>
      </w:r>
    </w:p>
    <w:p w14:paraId="605579AA" w14:textId="4BEEFF07" w:rsidR="0085471D" w:rsidRPr="006C0665" w:rsidRDefault="0085471D" w:rsidP="006C0665">
      <w:pPr>
        <w:rPr>
          <w:rFonts w:ascii="Arial" w:hAnsi="Arial" w:cs="Arial"/>
          <w:sz w:val="21"/>
          <w:szCs w:val="21"/>
        </w:rPr>
      </w:pPr>
      <w:r w:rsidRPr="00CE4AB9">
        <w:rPr>
          <w:rFonts w:ascii="Arial" w:hAnsi="Arial" w:cs="Arial"/>
          <w:color w:val="000000"/>
          <w:sz w:val="21"/>
          <w:szCs w:val="21"/>
        </w:rPr>
        <w:t>Storry, M. and Poppleton, S. (2022).</w:t>
      </w:r>
      <w:r w:rsidRPr="00CE4AB9">
        <w:rPr>
          <w:rStyle w:val="apple-converted-space"/>
          <w:rFonts w:ascii="Arial" w:hAnsi="Arial" w:cs="Arial"/>
          <w:color w:val="000000"/>
          <w:sz w:val="21"/>
          <w:szCs w:val="21"/>
        </w:rPr>
        <w:t> </w:t>
      </w:r>
      <w:r w:rsidRPr="00CE4AB9">
        <w:rPr>
          <w:rFonts w:ascii="Arial" w:hAnsi="Arial" w:cs="Arial"/>
          <w:color w:val="000000"/>
          <w:sz w:val="21"/>
          <w:szCs w:val="21"/>
        </w:rPr>
        <w:t xml:space="preserve">The Impact of Online Abuse: Hearing the Victims’ Voice. Available at: </w:t>
      </w:r>
      <w:hyperlink r:id="rId22" w:history="1">
        <w:r w:rsidR="00CE4AB9" w:rsidRPr="00CE4AB9">
          <w:rPr>
            <w:rStyle w:val="Hyperlink"/>
            <w:rFonts w:ascii="Arial" w:hAnsi="Arial" w:cs="Arial"/>
            <w:sz w:val="21"/>
            <w:szCs w:val="21"/>
          </w:rPr>
          <w:t>https://cloud-platform-e218f50a4812967ba1215eaecede923f.s3.amazonaws.com/uploads/sites/6/2022/05/Hearing-the-Victims-Voice.pdf</w:t>
        </w:r>
      </w:hyperlink>
      <w:r w:rsidRPr="00CE4AB9">
        <w:rPr>
          <w:rFonts w:ascii="Arial" w:hAnsi="Arial" w:cs="Arial"/>
          <w:color w:val="000000"/>
          <w:sz w:val="21"/>
          <w:szCs w:val="21"/>
        </w:rPr>
        <w:t>.</w:t>
      </w:r>
    </w:p>
    <w:p w14:paraId="06E67D92" w14:textId="4F1064FB" w:rsidR="00CE4AB9" w:rsidRPr="00CE4AB9" w:rsidRDefault="00CE4AB9" w:rsidP="0085471D">
      <w:pPr>
        <w:pStyle w:val="NormalWeb"/>
        <w:spacing w:before="0" w:beforeAutospacing="0" w:after="240" w:afterAutospacing="0" w:line="360" w:lineRule="atLeast"/>
        <w:rPr>
          <w:rFonts w:ascii="Arial" w:hAnsi="Arial" w:cs="Arial"/>
          <w:color w:val="000000"/>
          <w:sz w:val="21"/>
          <w:szCs w:val="21"/>
        </w:rPr>
      </w:pPr>
      <w:r w:rsidRPr="00CE4AB9">
        <w:rPr>
          <w:rFonts w:ascii="Arial" w:hAnsi="Arial" w:cs="Arial"/>
          <w:color w:val="000000"/>
          <w:sz w:val="21"/>
          <w:szCs w:val="21"/>
        </w:rPr>
        <w:lastRenderedPageBreak/>
        <w:t xml:space="preserve">The Children’s Society (2020). </w:t>
      </w:r>
      <w:r w:rsidRPr="006C0665">
        <w:rPr>
          <w:rFonts w:ascii="Arial" w:hAnsi="Arial" w:cs="Arial"/>
          <w:i/>
          <w:iCs/>
          <w:color w:val="000000"/>
          <w:sz w:val="21"/>
          <w:szCs w:val="21"/>
        </w:rPr>
        <w:t xml:space="preserve">Online Safeguarding: The Dark Web – What is </w:t>
      </w:r>
      <w:proofErr w:type="gramStart"/>
      <w:r w:rsidRPr="006C0665">
        <w:rPr>
          <w:rFonts w:ascii="Arial" w:hAnsi="Arial" w:cs="Arial"/>
          <w:i/>
          <w:iCs/>
          <w:color w:val="000000"/>
          <w:sz w:val="21"/>
          <w:szCs w:val="21"/>
        </w:rPr>
        <w:t>it?.</w:t>
      </w:r>
      <w:proofErr w:type="gramEnd"/>
      <w:r w:rsidRPr="00CE4AB9">
        <w:rPr>
          <w:rFonts w:ascii="Arial" w:hAnsi="Arial" w:cs="Arial"/>
          <w:color w:val="000000"/>
          <w:sz w:val="21"/>
          <w:szCs w:val="21"/>
        </w:rPr>
        <w:t xml:space="preserve"> Available at: </w:t>
      </w:r>
      <w:hyperlink r:id="rId23" w:history="1">
        <w:r w:rsidRPr="00CE4AB9">
          <w:rPr>
            <w:rStyle w:val="Hyperlink"/>
            <w:rFonts w:ascii="Arial" w:hAnsi="Arial" w:cs="Arial"/>
            <w:sz w:val="21"/>
            <w:szCs w:val="21"/>
          </w:rPr>
          <w:t>https://www.childrenssociety.org.uk/sites/default/files/2020-12/What-Is-The-Dark-Web.pdf</w:t>
        </w:r>
      </w:hyperlink>
      <w:r w:rsidRPr="00CE4AB9">
        <w:rPr>
          <w:rFonts w:ascii="Arial" w:hAnsi="Arial" w:cs="Arial"/>
          <w:color w:val="000000"/>
          <w:sz w:val="21"/>
          <w:szCs w:val="21"/>
        </w:rPr>
        <w:t xml:space="preserve">. </w:t>
      </w:r>
      <w:r w:rsidR="00F62331">
        <w:rPr>
          <w:rFonts w:ascii="Arial" w:hAnsi="Arial" w:cs="Arial"/>
          <w:color w:val="000000"/>
          <w:sz w:val="21"/>
          <w:szCs w:val="21"/>
        </w:rPr>
        <w:t>(</w:t>
      </w:r>
      <w:r w:rsidRPr="00CE4AB9">
        <w:rPr>
          <w:rFonts w:ascii="Arial" w:hAnsi="Arial" w:cs="Arial"/>
          <w:color w:val="000000"/>
          <w:sz w:val="21"/>
          <w:szCs w:val="21"/>
        </w:rPr>
        <w:t>Accessed: 1</w:t>
      </w:r>
      <w:r w:rsidRPr="00CE4AB9">
        <w:rPr>
          <w:rFonts w:ascii="Arial" w:hAnsi="Arial" w:cs="Arial"/>
          <w:color w:val="000000"/>
          <w:sz w:val="21"/>
          <w:szCs w:val="21"/>
          <w:vertAlign w:val="superscript"/>
        </w:rPr>
        <w:t>st</w:t>
      </w:r>
      <w:r w:rsidRPr="00CE4AB9">
        <w:rPr>
          <w:rFonts w:ascii="Arial" w:hAnsi="Arial" w:cs="Arial"/>
          <w:color w:val="000000"/>
          <w:sz w:val="21"/>
          <w:szCs w:val="21"/>
        </w:rPr>
        <w:t xml:space="preserve"> </w:t>
      </w:r>
      <w:proofErr w:type="gramStart"/>
      <w:r w:rsidRPr="00CE4AB9">
        <w:rPr>
          <w:rFonts w:ascii="Arial" w:hAnsi="Arial" w:cs="Arial"/>
          <w:color w:val="000000"/>
          <w:sz w:val="21"/>
          <w:szCs w:val="21"/>
        </w:rPr>
        <w:t>November,</w:t>
      </w:r>
      <w:proofErr w:type="gramEnd"/>
      <w:r w:rsidRPr="00CE4AB9">
        <w:rPr>
          <w:rFonts w:ascii="Arial" w:hAnsi="Arial" w:cs="Arial"/>
          <w:color w:val="000000"/>
          <w:sz w:val="21"/>
          <w:szCs w:val="21"/>
        </w:rPr>
        <w:t xml:space="preserve"> 2024). </w:t>
      </w:r>
    </w:p>
    <w:p w14:paraId="31E3433A" w14:textId="7FBBD55A" w:rsidR="00352BDF" w:rsidRPr="00CE4AB9" w:rsidRDefault="00352BDF" w:rsidP="00352BDF">
      <w:pPr>
        <w:pStyle w:val="NormalWeb"/>
        <w:spacing w:before="0" w:beforeAutospacing="0" w:after="240" w:afterAutospacing="0" w:line="360" w:lineRule="atLeast"/>
        <w:rPr>
          <w:rFonts w:ascii="Arial" w:hAnsi="Arial" w:cs="Arial"/>
          <w:color w:val="000000"/>
          <w:sz w:val="21"/>
          <w:szCs w:val="21"/>
        </w:rPr>
      </w:pPr>
      <w:r w:rsidRPr="00CE4AB9">
        <w:rPr>
          <w:rFonts w:ascii="Arial" w:hAnsi="Arial" w:cs="Arial"/>
          <w:color w:val="000000"/>
          <w:sz w:val="21"/>
          <w:szCs w:val="21"/>
        </w:rPr>
        <w:t>University of Winchester</w:t>
      </w:r>
      <w:r w:rsidRPr="00CE4AB9">
        <w:rPr>
          <w:rFonts w:ascii="Arial" w:hAnsi="Arial" w:cs="Arial"/>
          <w:color w:val="000000"/>
          <w:sz w:val="21"/>
          <w:szCs w:val="21"/>
        </w:rPr>
        <w:t xml:space="preserve"> (2024).</w:t>
      </w:r>
      <w:r w:rsidRPr="00CE4AB9">
        <w:rPr>
          <w:rStyle w:val="apple-converted-space"/>
          <w:rFonts w:ascii="Arial" w:hAnsi="Arial" w:cs="Arial"/>
          <w:color w:val="000000"/>
          <w:sz w:val="21"/>
          <w:szCs w:val="21"/>
        </w:rPr>
        <w:t> </w:t>
      </w:r>
      <w:r w:rsidRPr="006C0665">
        <w:rPr>
          <w:rFonts w:ascii="Arial" w:hAnsi="Arial" w:cs="Arial"/>
          <w:i/>
          <w:iCs/>
          <w:color w:val="000000"/>
          <w:sz w:val="21"/>
          <w:szCs w:val="21"/>
        </w:rPr>
        <w:t>Impact on Victims - University of Winchester</w:t>
      </w:r>
      <w:r w:rsidRPr="00CE4AB9">
        <w:rPr>
          <w:rFonts w:ascii="Arial" w:hAnsi="Arial" w:cs="Arial"/>
          <w:color w:val="000000"/>
          <w:sz w:val="21"/>
          <w:szCs w:val="21"/>
        </w:rPr>
        <w:t xml:space="preserve">. Available at: </w:t>
      </w:r>
      <w:hyperlink r:id="rId24" w:history="1">
        <w:r w:rsidR="006C0665" w:rsidRPr="00202DE9">
          <w:rPr>
            <w:rStyle w:val="Hyperlink"/>
            <w:rFonts w:ascii="Arial" w:hAnsi="Arial" w:cs="Arial"/>
            <w:sz w:val="21"/>
            <w:szCs w:val="21"/>
          </w:rPr>
          <w:t>https://www.winchester.ac.uk/RHD/Anti-Bullying-and-Harassment/Impact-on-Victims/</w:t>
        </w:r>
      </w:hyperlink>
      <w:r w:rsidR="006C0665">
        <w:rPr>
          <w:rFonts w:ascii="Arial" w:hAnsi="Arial" w:cs="Arial"/>
          <w:color w:val="000000"/>
          <w:sz w:val="21"/>
          <w:szCs w:val="21"/>
        </w:rPr>
        <w:t xml:space="preserve"> </w:t>
      </w:r>
      <w:r w:rsidRPr="00CE4AB9">
        <w:rPr>
          <w:rFonts w:ascii="Arial" w:hAnsi="Arial" w:cs="Arial"/>
          <w:color w:val="000000"/>
          <w:sz w:val="21"/>
          <w:szCs w:val="21"/>
        </w:rPr>
        <w:t>[Accessed 25 Oct. 2024].</w:t>
      </w:r>
      <w:r w:rsidR="006C0665">
        <w:rPr>
          <w:rFonts w:ascii="Arial" w:hAnsi="Arial" w:cs="Arial"/>
          <w:color w:val="000000"/>
          <w:sz w:val="21"/>
          <w:szCs w:val="21"/>
        </w:rPr>
        <w:t xml:space="preserve"> </w:t>
      </w:r>
    </w:p>
    <w:p w14:paraId="1CAFAF9D" w14:textId="77777777" w:rsidR="00352BDF" w:rsidRPr="00CE4AB9" w:rsidRDefault="00352BDF" w:rsidP="00A81D2D">
      <w:pPr>
        <w:rPr>
          <w:rFonts w:ascii="Arial" w:hAnsi="Arial" w:cs="Arial"/>
          <w:sz w:val="21"/>
          <w:szCs w:val="21"/>
          <w:lang w:eastAsia="en-GB"/>
        </w:rPr>
      </w:pPr>
    </w:p>
    <w:p w14:paraId="66DF9FBF" w14:textId="5C3B1E3C" w:rsidR="00A94A79" w:rsidRPr="00CE4AB9" w:rsidRDefault="0074631B" w:rsidP="003F5363">
      <w:pPr>
        <w:rPr>
          <w:rFonts w:ascii="Arial" w:hAnsi="Arial" w:cs="Arial"/>
          <w:sz w:val="21"/>
          <w:szCs w:val="21"/>
        </w:rPr>
      </w:pPr>
      <w:r w:rsidRPr="00CE4AB9">
        <w:rPr>
          <w:rFonts w:ascii="Arial" w:hAnsi="Arial" w:cs="Arial"/>
          <w:sz w:val="21"/>
          <w:szCs w:val="21"/>
        </w:rPr>
        <w:t xml:space="preserve"> </w:t>
      </w:r>
    </w:p>
    <w:sectPr w:rsidR="00A94A79" w:rsidRPr="00CE4AB9" w:rsidSect="000859E5">
      <w:headerReference w:type="default" r:id="rId25"/>
      <w:footerReference w:type="even" r:id="rId26"/>
      <w:footerReference w:type="default" r:id="rId2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17800" w14:textId="77777777" w:rsidR="00C66BA2" w:rsidRDefault="00C66BA2" w:rsidP="00390251">
      <w:r>
        <w:separator/>
      </w:r>
    </w:p>
    <w:p w14:paraId="20C5803B" w14:textId="77777777" w:rsidR="00C66BA2" w:rsidRDefault="00C66BA2"/>
  </w:endnote>
  <w:endnote w:type="continuationSeparator" w:id="0">
    <w:p w14:paraId="30918CFD" w14:textId="77777777" w:rsidR="00C66BA2" w:rsidRDefault="00C66BA2" w:rsidP="00390251">
      <w:r>
        <w:continuationSeparator/>
      </w:r>
    </w:p>
    <w:p w14:paraId="5ADA902A" w14:textId="77777777" w:rsidR="00C66BA2" w:rsidRDefault="00C66B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2451349"/>
      <w:docPartObj>
        <w:docPartGallery w:val="Page Numbers (Bottom of Page)"/>
        <w:docPartUnique/>
      </w:docPartObj>
    </w:sdtPr>
    <w:sdtContent>
      <w:p w14:paraId="425CF156" w14:textId="4C2D3279" w:rsidR="002F3144" w:rsidRDefault="002F3144" w:rsidP="00202D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0BF259" w14:textId="77777777" w:rsidR="002F3144" w:rsidRDefault="002F3144" w:rsidP="002F31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0267011"/>
      <w:docPartObj>
        <w:docPartGallery w:val="Page Numbers (Bottom of Page)"/>
        <w:docPartUnique/>
      </w:docPartObj>
    </w:sdtPr>
    <w:sdtContent>
      <w:p w14:paraId="0BDAB997" w14:textId="20F7D8B2" w:rsidR="002F3144" w:rsidRDefault="002F3144" w:rsidP="00202D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AF6C4D" w14:textId="77777777" w:rsidR="002F3144" w:rsidRDefault="002F3144" w:rsidP="002F314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197E9" w14:textId="77777777" w:rsidR="00C66BA2" w:rsidRDefault="00C66BA2" w:rsidP="00390251">
      <w:r>
        <w:separator/>
      </w:r>
    </w:p>
    <w:p w14:paraId="31FD7347" w14:textId="77777777" w:rsidR="00C66BA2" w:rsidRDefault="00C66BA2"/>
  </w:footnote>
  <w:footnote w:type="continuationSeparator" w:id="0">
    <w:p w14:paraId="17F145BF" w14:textId="77777777" w:rsidR="00C66BA2" w:rsidRDefault="00C66BA2" w:rsidP="00390251">
      <w:r>
        <w:continuationSeparator/>
      </w:r>
    </w:p>
    <w:p w14:paraId="1E0D6164" w14:textId="77777777" w:rsidR="00C66BA2" w:rsidRDefault="00C66B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6128DD47" w:rsidR="00835382" w:rsidRPr="00965F27" w:rsidRDefault="00835382" w:rsidP="00D86908">
    <w:pPr>
      <w:pStyle w:val="Header"/>
      <w:jc w:val="center"/>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614776"/>
    <w:multiLevelType w:val="hybridMultilevel"/>
    <w:tmpl w:val="C5E4672A"/>
    <w:lvl w:ilvl="0" w:tplc="AB66ED80">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B50C2C"/>
    <w:multiLevelType w:val="hybridMultilevel"/>
    <w:tmpl w:val="8F960954"/>
    <w:lvl w:ilvl="0" w:tplc="0E5098C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46590"/>
    <w:multiLevelType w:val="hybridMultilevel"/>
    <w:tmpl w:val="79ECF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625A81"/>
    <w:multiLevelType w:val="hybridMultilevel"/>
    <w:tmpl w:val="70526AFA"/>
    <w:lvl w:ilvl="0" w:tplc="A7EC841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C71187"/>
    <w:multiLevelType w:val="hybridMultilevel"/>
    <w:tmpl w:val="56B4BE0A"/>
    <w:lvl w:ilvl="0" w:tplc="31B685FA">
      <w:start w:val="5"/>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701382"/>
    <w:multiLevelType w:val="hybridMultilevel"/>
    <w:tmpl w:val="BB60FA54"/>
    <w:lvl w:ilvl="0" w:tplc="A658129E">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0F38A8"/>
    <w:multiLevelType w:val="multilevel"/>
    <w:tmpl w:val="67DAA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9E7E2B"/>
    <w:multiLevelType w:val="hybridMultilevel"/>
    <w:tmpl w:val="39643F04"/>
    <w:lvl w:ilvl="0" w:tplc="46AA7B06">
      <w:start w:val="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D6E6E62"/>
    <w:multiLevelType w:val="hybridMultilevel"/>
    <w:tmpl w:val="0AE8D3F4"/>
    <w:lvl w:ilvl="0" w:tplc="FD9035B0">
      <w:start w:val="794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4CC0773"/>
    <w:multiLevelType w:val="hybridMultilevel"/>
    <w:tmpl w:val="6724454E"/>
    <w:lvl w:ilvl="0" w:tplc="8C32DE08">
      <w:start w:val="12"/>
      <w:numFmt w:val="bullet"/>
      <w:lvlText w:val="-"/>
      <w:lvlJc w:val="left"/>
      <w:pPr>
        <w:ind w:left="720" w:hanging="360"/>
      </w:pPr>
      <w:rPr>
        <w:rFonts w:ascii="Arial" w:eastAsia="Times New Roman"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3110161">
    <w:abstractNumId w:val="14"/>
  </w:num>
  <w:num w:numId="2" w16cid:durableId="1800682778">
    <w:abstractNumId w:val="27"/>
  </w:num>
  <w:num w:numId="3" w16cid:durableId="196552789">
    <w:abstractNumId w:val="4"/>
  </w:num>
  <w:num w:numId="4" w16cid:durableId="766730617">
    <w:abstractNumId w:val="33"/>
  </w:num>
  <w:num w:numId="5" w16cid:durableId="137562169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8585251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237217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21488842">
    <w:abstractNumId w:val="5"/>
  </w:num>
  <w:num w:numId="9" w16cid:durableId="1044213123">
    <w:abstractNumId w:val="11"/>
  </w:num>
  <w:num w:numId="10" w16cid:durableId="1782607828">
    <w:abstractNumId w:val="12"/>
  </w:num>
  <w:num w:numId="11" w16cid:durableId="644313126">
    <w:abstractNumId w:val="30"/>
  </w:num>
  <w:num w:numId="12" w16cid:durableId="255133322">
    <w:abstractNumId w:val="28"/>
  </w:num>
  <w:num w:numId="13" w16cid:durableId="1129201382">
    <w:abstractNumId w:val="29"/>
  </w:num>
  <w:num w:numId="14" w16cid:durableId="809327100">
    <w:abstractNumId w:val="0"/>
  </w:num>
  <w:num w:numId="15" w16cid:durableId="1336573606">
    <w:abstractNumId w:val="8"/>
  </w:num>
  <w:num w:numId="16" w16cid:durableId="1520654841">
    <w:abstractNumId w:val="10"/>
  </w:num>
  <w:num w:numId="17" w16cid:durableId="1454135726">
    <w:abstractNumId w:val="16"/>
  </w:num>
  <w:num w:numId="18" w16cid:durableId="2108964857">
    <w:abstractNumId w:val="20"/>
  </w:num>
  <w:num w:numId="19" w16cid:durableId="1783068286">
    <w:abstractNumId w:val="32"/>
  </w:num>
  <w:num w:numId="20" w16cid:durableId="495537010">
    <w:abstractNumId w:val="6"/>
  </w:num>
  <w:num w:numId="21" w16cid:durableId="1484784207">
    <w:abstractNumId w:val="22"/>
  </w:num>
  <w:num w:numId="22" w16cid:durableId="1464081677">
    <w:abstractNumId w:val="26"/>
  </w:num>
  <w:num w:numId="23" w16cid:durableId="721633579">
    <w:abstractNumId w:val="2"/>
  </w:num>
  <w:num w:numId="24" w16cid:durableId="382289274">
    <w:abstractNumId w:val="13"/>
  </w:num>
  <w:num w:numId="25" w16cid:durableId="1514998798">
    <w:abstractNumId w:val="19"/>
  </w:num>
  <w:num w:numId="26" w16cid:durableId="1188180038">
    <w:abstractNumId w:val="35"/>
  </w:num>
  <w:num w:numId="27" w16cid:durableId="1443453641">
    <w:abstractNumId w:val="25"/>
  </w:num>
  <w:num w:numId="28" w16cid:durableId="1143693603">
    <w:abstractNumId w:val="1"/>
  </w:num>
  <w:num w:numId="29" w16cid:durableId="824585779">
    <w:abstractNumId w:val="15"/>
  </w:num>
  <w:num w:numId="30" w16cid:durableId="1711031513">
    <w:abstractNumId w:val="3"/>
  </w:num>
  <w:num w:numId="31" w16cid:durableId="440344554">
    <w:abstractNumId w:val="31"/>
  </w:num>
  <w:num w:numId="32" w16cid:durableId="632637378">
    <w:abstractNumId w:val="21"/>
  </w:num>
  <w:num w:numId="33" w16cid:durableId="1022197727">
    <w:abstractNumId w:val="9"/>
  </w:num>
  <w:num w:numId="34" w16cid:durableId="538132710">
    <w:abstractNumId w:val="18"/>
  </w:num>
  <w:num w:numId="35" w16cid:durableId="1572228786">
    <w:abstractNumId w:val="34"/>
  </w:num>
  <w:num w:numId="36" w16cid:durableId="1845434681">
    <w:abstractNumId w:val="17"/>
  </w:num>
  <w:num w:numId="37" w16cid:durableId="2885169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5D6"/>
    <w:rsid w:val="00003E64"/>
    <w:rsid w:val="00004CF7"/>
    <w:rsid w:val="000142F0"/>
    <w:rsid w:val="00021B2B"/>
    <w:rsid w:val="00025AC4"/>
    <w:rsid w:val="00025D7B"/>
    <w:rsid w:val="00025F69"/>
    <w:rsid w:val="00026523"/>
    <w:rsid w:val="00030BE1"/>
    <w:rsid w:val="00030F51"/>
    <w:rsid w:val="000314CE"/>
    <w:rsid w:val="0003212E"/>
    <w:rsid w:val="0003546A"/>
    <w:rsid w:val="00036E4B"/>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1357"/>
    <w:rsid w:val="000921FE"/>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3886"/>
    <w:rsid w:val="000F7C83"/>
    <w:rsid w:val="00102B85"/>
    <w:rsid w:val="0010484B"/>
    <w:rsid w:val="00113E57"/>
    <w:rsid w:val="00122E21"/>
    <w:rsid w:val="00124438"/>
    <w:rsid w:val="00126B4D"/>
    <w:rsid w:val="0013035A"/>
    <w:rsid w:val="001312E4"/>
    <w:rsid w:val="00144D85"/>
    <w:rsid w:val="0014639E"/>
    <w:rsid w:val="00150EE4"/>
    <w:rsid w:val="00151286"/>
    <w:rsid w:val="001513B3"/>
    <w:rsid w:val="00152F36"/>
    <w:rsid w:val="001612C0"/>
    <w:rsid w:val="00161FE4"/>
    <w:rsid w:val="001703BF"/>
    <w:rsid w:val="00171735"/>
    <w:rsid w:val="00173776"/>
    <w:rsid w:val="00174A02"/>
    <w:rsid w:val="00177408"/>
    <w:rsid w:val="001808C3"/>
    <w:rsid w:val="001817E2"/>
    <w:rsid w:val="00184CA9"/>
    <w:rsid w:val="0019200D"/>
    <w:rsid w:val="00192411"/>
    <w:rsid w:val="00194940"/>
    <w:rsid w:val="00195B55"/>
    <w:rsid w:val="00197206"/>
    <w:rsid w:val="001A366F"/>
    <w:rsid w:val="001A4F87"/>
    <w:rsid w:val="001A55DD"/>
    <w:rsid w:val="001A7A8F"/>
    <w:rsid w:val="001B0B2F"/>
    <w:rsid w:val="001B66FA"/>
    <w:rsid w:val="001C09E8"/>
    <w:rsid w:val="001C269D"/>
    <w:rsid w:val="001C3CC4"/>
    <w:rsid w:val="001C7C72"/>
    <w:rsid w:val="001D1817"/>
    <w:rsid w:val="001D3BD1"/>
    <w:rsid w:val="001D51DE"/>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7628"/>
    <w:rsid w:val="00247C1E"/>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0F0D"/>
    <w:rsid w:val="002D1837"/>
    <w:rsid w:val="002D4DC9"/>
    <w:rsid w:val="002E0739"/>
    <w:rsid w:val="002E13FE"/>
    <w:rsid w:val="002F3144"/>
    <w:rsid w:val="00303350"/>
    <w:rsid w:val="003171A8"/>
    <w:rsid w:val="003257BD"/>
    <w:rsid w:val="003264AE"/>
    <w:rsid w:val="003268ED"/>
    <w:rsid w:val="003302A1"/>
    <w:rsid w:val="00331A88"/>
    <w:rsid w:val="00332956"/>
    <w:rsid w:val="003505BC"/>
    <w:rsid w:val="00352BDF"/>
    <w:rsid w:val="00354F34"/>
    <w:rsid w:val="00361382"/>
    <w:rsid w:val="003656A9"/>
    <w:rsid w:val="00366683"/>
    <w:rsid w:val="003747B4"/>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363"/>
    <w:rsid w:val="003F6F7B"/>
    <w:rsid w:val="003F73A5"/>
    <w:rsid w:val="00413863"/>
    <w:rsid w:val="00413EEB"/>
    <w:rsid w:val="0041408E"/>
    <w:rsid w:val="0041420E"/>
    <w:rsid w:val="0042242A"/>
    <w:rsid w:val="00424773"/>
    <w:rsid w:val="00425DA7"/>
    <w:rsid w:val="0042679B"/>
    <w:rsid w:val="00430FA4"/>
    <w:rsid w:val="00431025"/>
    <w:rsid w:val="00442053"/>
    <w:rsid w:val="00442954"/>
    <w:rsid w:val="004468A8"/>
    <w:rsid w:val="0045485F"/>
    <w:rsid w:val="00462069"/>
    <w:rsid w:val="0046246B"/>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317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65CD"/>
    <w:rsid w:val="00581C49"/>
    <w:rsid w:val="00584B8F"/>
    <w:rsid w:val="005934C5"/>
    <w:rsid w:val="005960A0"/>
    <w:rsid w:val="00596BFA"/>
    <w:rsid w:val="005A3CD8"/>
    <w:rsid w:val="005A76DA"/>
    <w:rsid w:val="005B000D"/>
    <w:rsid w:val="005B52AE"/>
    <w:rsid w:val="005C397C"/>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918"/>
    <w:rsid w:val="00644C5C"/>
    <w:rsid w:val="00654C45"/>
    <w:rsid w:val="00655EC5"/>
    <w:rsid w:val="006578CB"/>
    <w:rsid w:val="00661EDA"/>
    <w:rsid w:val="00664220"/>
    <w:rsid w:val="006730D2"/>
    <w:rsid w:val="0067329C"/>
    <w:rsid w:val="00673714"/>
    <w:rsid w:val="00674DD6"/>
    <w:rsid w:val="00680981"/>
    <w:rsid w:val="00680CF3"/>
    <w:rsid w:val="00681B91"/>
    <w:rsid w:val="00682C6A"/>
    <w:rsid w:val="00683497"/>
    <w:rsid w:val="00683FAF"/>
    <w:rsid w:val="006930C2"/>
    <w:rsid w:val="00694EA8"/>
    <w:rsid w:val="006B1685"/>
    <w:rsid w:val="006C0665"/>
    <w:rsid w:val="006C1FDD"/>
    <w:rsid w:val="006D29FD"/>
    <w:rsid w:val="006D365F"/>
    <w:rsid w:val="006D3C97"/>
    <w:rsid w:val="006D4BBB"/>
    <w:rsid w:val="006D53BB"/>
    <w:rsid w:val="006E0AB0"/>
    <w:rsid w:val="006E1992"/>
    <w:rsid w:val="006F307C"/>
    <w:rsid w:val="006F4828"/>
    <w:rsid w:val="00700361"/>
    <w:rsid w:val="007055BC"/>
    <w:rsid w:val="00717E6F"/>
    <w:rsid w:val="00720BA7"/>
    <w:rsid w:val="00726348"/>
    <w:rsid w:val="00731835"/>
    <w:rsid w:val="00731CAC"/>
    <w:rsid w:val="00733B2B"/>
    <w:rsid w:val="00733EEB"/>
    <w:rsid w:val="0074063A"/>
    <w:rsid w:val="007407AA"/>
    <w:rsid w:val="00743859"/>
    <w:rsid w:val="0074631B"/>
    <w:rsid w:val="00751B2D"/>
    <w:rsid w:val="0076027F"/>
    <w:rsid w:val="00763A08"/>
    <w:rsid w:val="00765172"/>
    <w:rsid w:val="00765EE1"/>
    <w:rsid w:val="00767FC7"/>
    <w:rsid w:val="00770C66"/>
    <w:rsid w:val="00776145"/>
    <w:rsid w:val="007816BA"/>
    <w:rsid w:val="0078273B"/>
    <w:rsid w:val="007830E2"/>
    <w:rsid w:val="007849BE"/>
    <w:rsid w:val="00784D14"/>
    <w:rsid w:val="007902A2"/>
    <w:rsid w:val="0079264D"/>
    <w:rsid w:val="00792842"/>
    <w:rsid w:val="00793A27"/>
    <w:rsid w:val="00793B91"/>
    <w:rsid w:val="007969A8"/>
    <w:rsid w:val="007A376D"/>
    <w:rsid w:val="007A4607"/>
    <w:rsid w:val="007B1754"/>
    <w:rsid w:val="007C044B"/>
    <w:rsid w:val="007C1194"/>
    <w:rsid w:val="007C1498"/>
    <w:rsid w:val="007C17B4"/>
    <w:rsid w:val="007C3AC1"/>
    <w:rsid w:val="007C70F3"/>
    <w:rsid w:val="007D46AF"/>
    <w:rsid w:val="007D4E07"/>
    <w:rsid w:val="007E14FB"/>
    <w:rsid w:val="007F23AA"/>
    <w:rsid w:val="007F29F6"/>
    <w:rsid w:val="007F3C4F"/>
    <w:rsid w:val="007F4303"/>
    <w:rsid w:val="007F5CA0"/>
    <w:rsid w:val="00800635"/>
    <w:rsid w:val="0080713B"/>
    <w:rsid w:val="00807192"/>
    <w:rsid w:val="008102B5"/>
    <w:rsid w:val="00811D96"/>
    <w:rsid w:val="00812BEF"/>
    <w:rsid w:val="008237BC"/>
    <w:rsid w:val="0082781D"/>
    <w:rsid w:val="00831C35"/>
    <w:rsid w:val="00831C69"/>
    <w:rsid w:val="008330B6"/>
    <w:rsid w:val="00834D69"/>
    <w:rsid w:val="00835382"/>
    <w:rsid w:val="008361B1"/>
    <w:rsid w:val="008372C0"/>
    <w:rsid w:val="0084005C"/>
    <w:rsid w:val="00841BE3"/>
    <w:rsid w:val="00842FC0"/>
    <w:rsid w:val="00844C9E"/>
    <w:rsid w:val="008461DD"/>
    <w:rsid w:val="0084703B"/>
    <w:rsid w:val="0085471D"/>
    <w:rsid w:val="008654FE"/>
    <w:rsid w:val="008732E0"/>
    <w:rsid w:val="0088289D"/>
    <w:rsid w:val="0088696A"/>
    <w:rsid w:val="008962B5"/>
    <w:rsid w:val="008A4290"/>
    <w:rsid w:val="008B12FE"/>
    <w:rsid w:val="008B346A"/>
    <w:rsid w:val="008B67D3"/>
    <w:rsid w:val="008C1A38"/>
    <w:rsid w:val="008C4441"/>
    <w:rsid w:val="008C6C75"/>
    <w:rsid w:val="008D0BC1"/>
    <w:rsid w:val="008D22C1"/>
    <w:rsid w:val="008E0B2C"/>
    <w:rsid w:val="008E1E68"/>
    <w:rsid w:val="008F29DD"/>
    <w:rsid w:val="008F6555"/>
    <w:rsid w:val="009003C5"/>
    <w:rsid w:val="00903B3C"/>
    <w:rsid w:val="00903C1A"/>
    <w:rsid w:val="009043CA"/>
    <w:rsid w:val="00905E68"/>
    <w:rsid w:val="0090725E"/>
    <w:rsid w:val="00910B57"/>
    <w:rsid w:val="00913567"/>
    <w:rsid w:val="00913C80"/>
    <w:rsid w:val="00920981"/>
    <w:rsid w:val="0092487B"/>
    <w:rsid w:val="00924BB2"/>
    <w:rsid w:val="009300F7"/>
    <w:rsid w:val="0094056C"/>
    <w:rsid w:val="009440D0"/>
    <w:rsid w:val="00947984"/>
    <w:rsid w:val="0095110A"/>
    <w:rsid w:val="00954D22"/>
    <w:rsid w:val="009563B2"/>
    <w:rsid w:val="0096006D"/>
    <w:rsid w:val="00961B2E"/>
    <w:rsid w:val="00965F27"/>
    <w:rsid w:val="009831F5"/>
    <w:rsid w:val="00983F35"/>
    <w:rsid w:val="00986EEC"/>
    <w:rsid w:val="00986FD8"/>
    <w:rsid w:val="00994351"/>
    <w:rsid w:val="009955DD"/>
    <w:rsid w:val="00996EAC"/>
    <w:rsid w:val="009A3300"/>
    <w:rsid w:val="009A3C08"/>
    <w:rsid w:val="009A4E14"/>
    <w:rsid w:val="009A6F5D"/>
    <w:rsid w:val="009B1FB6"/>
    <w:rsid w:val="009B3534"/>
    <w:rsid w:val="009C0C1F"/>
    <w:rsid w:val="009C5A6A"/>
    <w:rsid w:val="009C5D44"/>
    <w:rsid w:val="009D0081"/>
    <w:rsid w:val="009D2E0B"/>
    <w:rsid w:val="009E5020"/>
    <w:rsid w:val="009F41DE"/>
    <w:rsid w:val="009F5000"/>
    <w:rsid w:val="009F5AC3"/>
    <w:rsid w:val="009F6BB7"/>
    <w:rsid w:val="009F736C"/>
    <w:rsid w:val="00A003F5"/>
    <w:rsid w:val="00A0582E"/>
    <w:rsid w:val="00A07DB0"/>
    <w:rsid w:val="00A1213B"/>
    <w:rsid w:val="00A1787E"/>
    <w:rsid w:val="00A25BCD"/>
    <w:rsid w:val="00A36E0D"/>
    <w:rsid w:val="00A37D20"/>
    <w:rsid w:val="00A45AAA"/>
    <w:rsid w:val="00A50649"/>
    <w:rsid w:val="00A51109"/>
    <w:rsid w:val="00A51EFB"/>
    <w:rsid w:val="00A55016"/>
    <w:rsid w:val="00A55809"/>
    <w:rsid w:val="00A56685"/>
    <w:rsid w:val="00A5764B"/>
    <w:rsid w:val="00A57A4E"/>
    <w:rsid w:val="00A61424"/>
    <w:rsid w:val="00A63265"/>
    <w:rsid w:val="00A6339D"/>
    <w:rsid w:val="00A703DC"/>
    <w:rsid w:val="00A737B2"/>
    <w:rsid w:val="00A7745F"/>
    <w:rsid w:val="00A776A8"/>
    <w:rsid w:val="00A81D2D"/>
    <w:rsid w:val="00A82A83"/>
    <w:rsid w:val="00A82C9D"/>
    <w:rsid w:val="00A83D75"/>
    <w:rsid w:val="00A91512"/>
    <w:rsid w:val="00A91894"/>
    <w:rsid w:val="00A94A79"/>
    <w:rsid w:val="00A950A9"/>
    <w:rsid w:val="00A95A09"/>
    <w:rsid w:val="00AA0A40"/>
    <w:rsid w:val="00AA0B1C"/>
    <w:rsid w:val="00AA1990"/>
    <w:rsid w:val="00AA2E71"/>
    <w:rsid w:val="00AA4654"/>
    <w:rsid w:val="00AA7E42"/>
    <w:rsid w:val="00AB15E7"/>
    <w:rsid w:val="00AB1B40"/>
    <w:rsid w:val="00AB74BF"/>
    <w:rsid w:val="00AB7553"/>
    <w:rsid w:val="00AC189C"/>
    <w:rsid w:val="00AC4EC3"/>
    <w:rsid w:val="00AD5672"/>
    <w:rsid w:val="00AD5E63"/>
    <w:rsid w:val="00AD61B0"/>
    <w:rsid w:val="00AE5AB8"/>
    <w:rsid w:val="00AE6BF5"/>
    <w:rsid w:val="00AE7637"/>
    <w:rsid w:val="00AF3A5D"/>
    <w:rsid w:val="00AF62A3"/>
    <w:rsid w:val="00AF7252"/>
    <w:rsid w:val="00B02F8E"/>
    <w:rsid w:val="00B10083"/>
    <w:rsid w:val="00B11122"/>
    <w:rsid w:val="00B139CE"/>
    <w:rsid w:val="00B2018A"/>
    <w:rsid w:val="00B20CAD"/>
    <w:rsid w:val="00B23BFF"/>
    <w:rsid w:val="00B240F2"/>
    <w:rsid w:val="00B24612"/>
    <w:rsid w:val="00B269EC"/>
    <w:rsid w:val="00B27E6D"/>
    <w:rsid w:val="00B30DF8"/>
    <w:rsid w:val="00B3672F"/>
    <w:rsid w:val="00B44647"/>
    <w:rsid w:val="00B45DF9"/>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4737"/>
    <w:rsid w:val="00B96456"/>
    <w:rsid w:val="00B965A8"/>
    <w:rsid w:val="00BA1A32"/>
    <w:rsid w:val="00BA346E"/>
    <w:rsid w:val="00BB1B85"/>
    <w:rsid w:val="00BB26B7"/>
    <w:rsid w:val="00BB3142"/>
    <w:rsid w:val="00BC301B"/>
    <w:rsid w:val="00BD2007"/>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66BA2"/>
    <w:rsid w:val="00C70796"/>
    <w:rsid w:val="00C71BCC"/>
    <w:rsid w:val="00C77D7E"/>
    <w:rsid w:val="00C81846"/>
    <w:rsid w:val="00C86572"/>
    <w:rsid w:val="00C96E41"/>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F17"/>
    <w:rsid w:val="00CD1643"/>
    <w:rsid w:val="00CD5765"/>
    <w:rsid w:val="00CE0890"/>
    <w:rsid w:val="00CE0C76"/>
    <w:rsid w:val="00CE1636"/>
    <w:rsid w:val="00CE4AB9"/>
    <w:rsid w:val="00CE6A00"/>
    <w:rsid w:val="00CE6A02"/>
    <w:rsid w:val="00CE6A0D"/>
    <w:rsid w:val="00CF4E46"/>
    <w:rsid w:val="00CF6CA5"/>
    <w:rsid w:val="00D04927"/>
    <w:rsid w:val="00D07385"/>
    <w:rsid w:val="00D07C1B"/>
    <w:rsid w:val="00D107AC"/>
    <w:rsid w:val="00D155C0"/>
    <w:rsid w:val="00D163F4"/>
    <w:rsid w:val="00D174E2"/>
    <w:rsid w:val="00D267DA"/>
    <w:rsid w:val="00D36746"/>
    <w:rsid w:val="00D369B5"/>
    <w:rsid w:val="00D37985"/>
    <w:rsid w:val="00D37BF1"/>
    <w:rsid w:val="00D452E9"/>
    <w:rsid w:val="00D47308"/>
    <w:rsid w:val="00D50372"/>
    <w:rsid w:val="00D51EF7"/>
    <w:rsid w:val="00D52A48"/>
    <w:rsid w:val="00D55C53"/>
    <w:rsid w:val="00D56776"/>
    <w:rsid w:val="00D6035B"/>
    <w:rsid w:val="00D61E87"/>
    <w:rsid w:val="00D651BE"/>
    <w:rsid w:val="00D661EC"/>
    <w:rsid w:val="00D66471"/>
    <w:rsid w:val="00D71982"/>
    <w:rsid w:val="00D77DC7"/>
    <w:rsid w:val="00D77DFD"/>
    <w:rsid w:val="00D81803"/>
    <w:rsid w:val="00D839CD"/>
    <w:rsid w:val="00D84363"/>
    <w:rsid w:val="00D86908"/>
    <w:rsid w:val="00D90204"/>
    <w:rsid w:val="00D929F1"/>
    <w:rsid w:val="00D97FF7"/>
    <w:rsid w:val="00DB1935"/>
    <w:rsid w:val="00DB1F2E"/>
    <w:rsid w:val="00DB43E6"/>
    <w:rsid w:val="00DB45E4"/>
    <w:rsid w:val="00DC3DDC"/>
    <w:rsid w:val="00DC4DFB"/>
    <w:rsid w:val="00DD0529"/>
    <w:rsid w:val="00DD05AB"/>
    <w:rsid w:val="00DD0929"/>
    <w:rsid w:val="00DD1665"/>
    <w:rsid w:val="00DD3210"/>
    <w:rsid w:val="00DD4D69"/>
    <w:rsid w:val="00DE6682"/>
    <w:rsid w:val="00DF1753"/>
    <w:rsid w:val="00DF26D2"/>
    <w:rsid w:val="00E0333A"/>
    <w:rsid w:val="00E05CE8"/>
    <w:rsid w:val="00E12E9F"/>
    <w:rsid w:val="00E15D15"/>
    <w:rsid w:val="00E16786"/>
    <w:rsid w:val="00E17AFC"/>
    <w:rsid w:val="00E239F4"/>
    <w:rsid w:val="00E32138"/>
    <w:rsid w:val="00E43EC5"/>
    <w:rsid w:val="00E44577"/>
    <w:rsid w:val="00E45AB0"/>
    <w:rsid w:val="00E57EF4"/>
    <w:rsid w:val="00E65973"/>
    <w:rsid w:val="00E6714D"/>
    <w:rsid w:val="00E73456"/>
    <w:rsid w:val="00E8309C"/>
    <w:rsid w:val="00E84BC8"/>
    <w:rsid w:val="00E914D8"/>
    <w:rsid w:val="00E93E44"/>
    <w:rsid w:val="00E95A30"/>
    <w:rsid w:val="00E979CA"/>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A5B"/>
    <w:rsid w:val="00EF6306"/>
    <w:rsid w:val="00F039C7"/>
    <w:rsid w:val="00F072ED"/>
    <w:rsid w:val="00F12CDD"/>
    <w:rsid w:val="00F230F0"/>
    <w:rsid w:val="00F33A1A"/>
    <w:rsid w:val="00F478CB"/>
    <w:rsid w:val="00F52C97"/>
    <w:rsid w:val="00F54257"/>
    <w:rsid w:val="00F619F4"/>
    <w:rsid w:val="00F62093"/>
    <w:rsid w:val="00F62331"/>
    <w:rsid w:val="00F62C23"/>
    <w:rsid w:val="00F64D54"/>
    <w:rsid w:val="00F6526F"/>
    <w:rsid w:val="00F722A2"/>
    <w:rsid w:val="00F75F59"/>
    <w:rsid w:val="00F82885"/>
    <w:rsid w:val="00F842FD"/>
    <w:rsid w:val="00F87E26"/>
    <w:rsid w:val="00F96C3F"/>
    <w:rsid w:val="00FA17A2"/>
    <w:rsid w:val="00FA1C94"/>
    <w:rsid w:val="00FB4F7A"/>
    <w:rsid w:val="00FB58A3"/>
    <w:rsid w:val="00FB6B35"/>
    <w:rsid w:val="00FD436F"/>
    <w:rsid w:val="00FD5A26"/>
    <w:rsid w:val="00FE1E38"/>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D86908"/>
  </w:style>
  <w:style w:type="paragraph" w:styleId="BodyText">
    <w:name w:val="Body Text"/>
    <w:basedOn w:val="Normal"/>
    <w:link w:val="BodyTextChar"/>
    <w:semiHidden/>
    <w:unhideWhenUsed/>
    <w:rsid w:val="00D86908"/>
    <w:pPr>
      <w:spacing w:after="120"/>
    </w:pPr>
    <w:rPr>
      <w:lang w:eastAsia="en-GB"/>
    </w:rPr>
  </w:style>
  <w:style w:type="character" w:customStyle="1" w:styleId="BodyTextChar">
    <w:name w:val="Body Text Char"/>
    <w:basedOn w:val="DefaultParagraphFont"/>
    <w:link w:val="BodyText"/>
    <w:semiHidden/>
    <w:rsid w:val="00D86908"/>
  </w:style>
  <w:style w:type="character" w:customStyle="1" w:styleId="lookup-resultcontent">
    <w:name w:val="lookup-result__content"/>
    <w:rsid w:val="00D86908"/>
  </w:style>
  <w:style w:type="paragraph" w:styleId="TOCHeading">
    <w:name w:val="TOC Heading"/>
    <w:basedOn w:val="Heading1"/>
    <w:next w:val="Normal"/>
    <w:uiPriority w:val="39"/>
    <w:unhideWhenUsed/>
    <w:qFormat/>
    <w:rsid w:val="002F3144"/>
    <w:pPr>
      <w:keepLines/>
      <w:tabs>
        <w:tab w:val="clear" w:pos="5103"/>
      </w:tabs>
      <w:spacing w:before="48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2F3144"/>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2F3144"/>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2F3144"/>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2F3144"/>
    <w:rPr>
      <w:rFonts w:asciiTheme="minorHAnsi" w:hAnsiTheme="minorHAnsi" w:cstheme="minorHAnsi"/>
      <w:sz w:val="22"/>
      <w:szCs w:val="22"/>
    </w:rPr>
  </w:style>
  <w:style w:type="paragraph" w:styleId="TOC5">
    <w:name w:val="toc 5"/>
    <w:basedOn w:val="Normal"/>
    <w:next w:val="Normal"/>
    <w:autoRedefine/>
    <w:uiPriority w:val="39"/>
    <w:semiHidden/>
    <w:unhideWhenUsed/>
    <w:rsid w:val="002F3144"/>
    <w:rPr>
      <w:rFonts w:asciiTheme="minorHAnsi" w:hAnsiTheme="minorHAnsi" w:cstheme="minorHAnsi"/>
      <w:sz w:val="22"/>
      <w:szCs w:val="22"/>
    </w:rPr>
  </w:style>
  <w:style w:type="paragraph" w:styleId="TOC6">
    <w:name w:val="toc 6"/>
    <w:basedOn w:val="Normal"/>
    <w:next w:val="Normal"/>
    <w:autoRedefine/>
    <w:uiPriority w:val="39"/>
    <w:semiHidden/>
    <w:unhideWhenUsed/>
    <w:rsid w:val="002F3144"/>
    <w:rPr>
      <w:rFonts w:asciiTheme="minorHAnsi" w:hAnsiTheme="minorHAnsi" w:cstheme="minorHAnsi"/>
      <w:sz w:val="22"/>
      <w:szCs w:val="22"/>
    </w:rPr>
  </w:style>
  <w:style w:type="paragraph" w:styleId="TOC7">
    <w:name w:val="toc 7"/>
    <w:basedOn w:val="Normal"/>
    <w:next w:val="Normal"/>
    <w:autoRedefine/>
    <w:uiPriority w:val="39"/>
    <w:semiHidden/>
    <w:unhideWhenUsed/>
    <w:rsid w:val="002F3144"/>
    <w:rPr>
      <w:rFonts w:asciiTheme="minorHAnsi" w:hAnsiTheme="minorHAnsi" w:cstheme="minorHAnsi"/>
      <w:sz w:val="22"/>
      <w:szCs w:val="22"/>
    </w:rPr>
  </w:style>
  <w:style w:type="paragraph" w:styleId="TOC8">
    <w:name w:val="toc 8"/>
    <w:basedOn w:val="Normal"/>
    <w:next w:val="Normal"/>
    <w:autoRedefine/>
    <w:uiPriority w:val="39"/>
    <w:semiHidden/>
    <w:unhideWhenUsed/>
    <w:rsid w:val="002F3144"/>
    <w:rPr>
      <w:rFonts w:asciiTheme="minorHAnsi" w:hAnsiTheme="minorHAnsi" w:cstheme="minorHAnsi"/>
      <w:sz w:val="22"/>
      <w:szCs w:val="22"/>
    </w:rPr>
  </w:style>
  <w:style w:type="paragraph" w:styleId="TOC9">
    <w:name w:val="toc 9"/>
    <w:basedOn w:val="Normal"/>
    <w:next w:val="Normal"/>
    <w:autoRedefine/>
    <w:uiPriority w:val="39"/>
    <w:semiHidden/>
    <w:unhideWhenUsed/>
    <w:rsid w:val="002F3144"/>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44167">
      <w:bodyDiv w:val="1"/>
      <w:marLeft w:val="0"/>
      <w:marRight w:val="0"/>
      <w:marTop w:val="0"/>
      <w:marBottom w:val="0"/>
      <w:divBdr>
        <w:top w:val="none" w:sz="0" w:space="0" w:color="auto"/>
        <w:left w:val="none" w:sz="0" w:space="0" w:color="auto"/>
        <w:bottom w:val="none" w:sz="0" w:space="0" w:color="auto"/>
        <w:right w:val="none" w:sz="0" w:space="0" w:color="auto"/>
      </w:divBdr>
      <w:divsChild>
        <w:div w:id="2060394788">
          <w:marLeft w:val="0"/>
          <w:marRight w:val="0"/>
          <w:marTop w:val="0"/>
          <w:marBottom w:val="0"/>
          <w:divBdr>
            <w:top w:val="none" w:sz="0" w:space="0" w:color="auto"/>
            <w:left w:val="none" w:sz="0" w:space="0" w:color="auto"/>
            <w:bottom w:val="none" w:sz="0" w:space="0" w:color="auto"/>
            <w:right w:val="none" w:sz="0" w:space="0" w:color="auto"/>
          </w:divBdr>
        </w:div>
      </w:divsChild>
    </w:div>
    <w:div w:id="65685710">
      <w:bodyDiv w:val="1"/>
      <w:marLeft w:val="0"/>
      <w:marRight w:val="0"/>
      <w:marTop w:val="0"/>
      <w:marBottom w:val="0"/>
      <w:divBdr>
        <w:top w:val="none" w:sz="0" w:space="0" w:color="auto"/>
        <w:left w:val="none" w:sz="0" w:space="0" w:color="auto"/>
        <w:bottom w:val="none" w:sz="0" w:space="0" w:color="auto"/>
        <w:right w:val="none" w:sz="0" w:space="0" w:color="auto"/>
      </w:divBdr>
      <w:divsChild>
        <w:div w:id="1899124625">
          <w:marLeft w:val="0"/>
          <w:marRight w:val="0"/>
          <w:marTop w:val="0"/>
          <w:marBottom w:val="0"/>
          <w:divBdr>
            <w:top w:val="none" w:sz="0" w:space="0" w:color="auto"/>
            <w:left w:val="none" w:sz="0" w:space="0" w:color="auto"/>
            <w:bottom w:val="none" w:sz="0" w:space="0" w:color="auto"/>
            <w:right w:val="none" w:sz="0" w:space="0" w:color="auto"/>
          </w:divBdr>
        </w:div>
      </w:divsChild>
    </w:div>
    <w:div w:id="71895848">
      <w:bodyDiv w:val="1"/>
      <w:marLeft w:val="0"/>
      <w:marRight w:val="0"/>
      <w:marTop w:val="0"/>
      <w:marBottom w:val="0"/>
      <w:divBdr>
        <w:top w:val="none" w:sz="0" w:space="0" w:color="auto"/>
        <w:left w:val="none" w:sz="0" w:space="0" w:color="auto"/>
        <w:bottom w:val="none" w:sz="0" w:space="0" w:color="auto"/>
        <w:right w:val="none" w:sz="0" w:space="0" w:color="auto"/>
      </w:divBdr>
      <w:divsChild>
        <w:div w:id="1260677868">
          <w:marLeft w:val="0"/>
          <w:marRight w:val="0"/>
          <w:marTop w:val="0"/>
          <w:marBottom w:val="0"/>
          <w:divBdr>
            <w:top w:val="none" w:sz="0" w:space="0" w:color="auto"/>
            <w:left w:val="none" w:sz="0" w:space="0" w:color="auto"/>
            <w:bottom w:val="none" w:sz="0" w:space="0" w:color="auto"/>
            <w:right w:val="none" w:sz="0" w:space="0" w:color="auto"/>
          </w:divBdr>
        </w:div>
      </w:divsChild>
    </w:div>
    <w:div w:id="86579525">
      <w:bodyDiv w:val="1"/>
      <w:marLeft w:val="0"/>
      <w:marRight w:val="0"/>
      <w:marTop w:val="0"/>
      <w:marBottom w:val="0"/>
      <w:divBdr>
        <w:top w:val="none" w:sz="0" w:space="0" w:color="auto"/>
        <w:left w:val="none" w:sz="0" w:space="0" w:color="auto"/>
        <w:bottom w:val="none" w:sz="0" w:space="0" w:color="auto"/>
        <w:right w:val="none" w:sz="0" w:space="0" w:color="auto"/>
      </w:divBdr>
      <w:divsChild>
        <w:div w:id="734164370">
          <w:marLeft w:val="0"/>
          <w:marRight w:val="0"/>
          <w:marTop w:val="0"/>
          <w:marBottom w:val="0"/>
          <w:divBdr>
            <w:top w:val="none" w:sz="0" w:space="0" w:color="auto"/>
            <w:left w:val="none" w:sz="0" w:space="0" w:color="auto"/>
            <w:bottom w:val="none" w:sz="0" w:space="0" w:color="auto"/>
            <w:right w:val="none" w:sz="0" w:space="0" w:color="auto"/>
          </w:divBdr>
        </w:div>
      </w:divsChild>
    </w:div>
    <w:div w:id="169949295">
      <w:bodyDiv w:val="1"/>
      <w:marLeft w:val="0"/>
      <w:marRight w:val="0"/>
      <w:marTop w:val="0"/>
      <w:marBottom w:val="0"/>
      <w:divBdr>
        <w:top w:val="none" w:sz="0" w:space="0" w:color="auto"/>
        <w:left w:val="none" w:sz="0" w:space="0" w:color="auto"/>
        <w:bottom w:val="none" w:sz="0" w:space="0" w:color="auto"/>
        <w:right w:val="none" w:sz="0" w:space="0" w:color="auto"/>
      </w:divBdr>
      <w:divsChild>
        <w:div w:id="1798834734">
          <w:marLeft w:val="0"/>
          <w:marRight w:val="0"/>
          <w:marTop w:val="0"/>
          <w:marBottom w:val="0"/>
          <w:divBdr>
            <w:top w:val="none" w:sz="0" w:space="0" w:color="auto"/>
            <w:left w:val="none" w:sz="0" w:space="0" w:color="auto"/>
            <w:bottom w:val="none" w:sz="0" w:space="0" w:color="auto"/>
            <w:right w:val="none" w:sz="0" w:space="0" w:color="auto"/>
          </w:divBdr>
        </w:div>
      </w:divsChild>
    </w:div>
    <w:div w:id="214464790">
      <w:bodyDiv w:val="1"/>
      <w:marLeft w:val="0"/>
      <w:marRight w:val="0"/>
      <w:marTop w:val="0"/>
      <w:marBottom w:val="0"/>
      <w:divBdr>
        <w:top w:val="none" w:sz="0" w:space="0" w:color="auto"/>
        <w:left w:val="none" w:sz="0" w:space="0" w:color="auto"/>
        <w:bottom w:val="none" w:sz="0" w:space="0" w:color="auto"/>
        <w:right w:val="none" w:sz="0" w:space="0" w:color="auto"/>
      </w:divBdr>
      <w:divsChild>
        <w:div w:id="1855461768">
          <w:marLeft w:val="0"/>
          <w:marRight w:val="0"/>
          <w:marTop w:val="0"/>
          <w:marBottom w:val="0"/>
          <w:divBdr>
            <w:top w:val="none" w:sz="0" w:space="0" w:color="auto"/>
            <w:left w:val="none" w:sz="0" w:space="0" w:color="auto"/>
            <w:bottom w:val="none" w:sz="0" w:space="0" w:color="auto"/>
            <w:right w:val="none" w:sz="0" w:space="0" w:color="auto"/>
          </w:divBdr>
        </w:div>
      </w:divsChild>
    </w:div>
    <w:div w:id="219487349">
      <w:bodyDiv w:val="1"/>
      <w:marLeft w:val="0"/>
      <w:marRight w:val="0"/>
      <w:marTop w:val="0"/>
      <w:marBottom w:val="0"/>
      <w:divBdr>
        <w:top w:val="none" w:sz="0" w:space="0" w:color="auto"/>
        <w:left w:val="none" w:sz="0" w:space="0" w:color="auto"/>
        <w:bottom w:val="none" w:sz="0" w:space="0" w:color="auto"/>
        <w:right w:val="none" w:sz="0" w:space="0" w:color="auto"/>
      </w:divBdr>
      <w:divsChild>
        <w:div w:id="611282258">
          <w:marLeft w:val="0"/>
          <w:marRight w:val="0"/>
          <w:marTop w:val="0"/>
          <w:marBottom w:val="0"/>
          <w:divBdr>
            <w:top w:val="none" w:sz="0" w:space="0" w:color="auto"/>
            <w:left w:val="none" w:sz="0" w:space="0" w:color="auto"/>
            <w:bottom w:val="none" w:sz="0" w:space="0" w:color="auto"/>
            <w:right w:val="none" w:sz="0" w:space="0" w:color="auto"/>
          </w:divBdr>
        </w:div>
      </w:divsChild>
    </w:div>
    <w:div w:id="308677524">
      <w:bodyDiv w:val="1"/>
      <w:marLeft w:val="0"/>
      <w:marRight w:val="0"/>
      <w:marTop w:val="0"/>
      <w:marBottom w:val="0"/>
      <w:divBdr>
        <w:top w:val="none" w:sz="0" w:space="0" w:color="auto"/>
        <w:left w:val="none" w:sz="0" w:space="0" w:color="auto"/>
        <w:bottom w:val="none" w:sz="0" w:space="0" w:color="auto"/>
        <w:right w:val="none" w:sz="0" w:space="0" w:color="auto"/>
      </w:divBdr>
      <w:divsChild>
        <w:div w:id="1856311634">
          <w:marLeft w:val="0"/>
          <w:marRight w:val="0"/>
          <w:marTop w:val="0"/>
          <w:marBottom w:val="0"/>
          <w:divBdr>
            <w:top w:val="none" w:sz="0" w:space="0" w:color="auto"/>
            <w:left w:val="none" w:sz="0" w:space="0" w:color="auto"/>
            <w:bottom w:val="none" w:sz="0" w:space="0" w:color="auto"/>
            <w:right w:val="none" w:sz="0" w:space="0" w:color="auto"/>
          </w:divBdr>
        </w:div>
      </w:divsChild>
    </w:div>
    <w:div w:id="327827160">
      <w:bodyDiv w:val="1"/>
      <w:marLeft w:val="0"/>
      <w:marRight w:val="0"/>
      <w:marTop w:val="0"/>
      <w:marBottom w:val="0"/>
      <w:divBdr>
        <w:top w:val="none" w:sz="0" w:space="0" w:color="auto"/>
        <w:left w:val="none" w:sz="0" w:space="0" w:color="auto"/>
        <w:bottom w:val="none" w:sz="0" w:space="0" w:color="auto"/>
        <w:right w:val="none" w:sz="0" w:space="0" w:color="auto"/>
      </w:divBdr>
      <w:divsChild>
        <w:div w:id="2042364398">
          <w:marLeft w:val="0"/>
          <w:marRight w:val="0"/>
          <w:marTop w:val="0"/>
          <w:marBottom w:val="0"/>
          <w:divBdr>
            <w:top w:val="none" w:sz="0" w:space="0" w:color="auto"/>
            <w:left w:val="none" w:sz="0" w:space="0" w:color="auto"/>
            <w:bottom w:val="none" w:sz="0" w:space="0" w:color="auto"/>
            <w:right w:val="none" w:sz="0" w:space="0" w:color="auto"/>
          </w:divBdr>
        </w:div>
      </w:divsChild>
    </w:div>
    <w:div w:id="44801314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2744830">
      <w:bodyDiv w:val="1"/>
      <w:marLeft w:val="0"/>
      <w:marRight w:val="0"/>
      <w:marTop w:val="0"/>
      <w:marBottom w:val="0"/>
      <w:divBdr>
        <w:top w:val="none" w:sz="0" w:space="0" w:color="auto"/>
        <w:left w:val="none" w:sz="0" w:space="0" w:color="auto"/>
        <w:bottom w:val="none" w:sz="0" w:space="0" w:color="auto"/>
        <w:right w:val="none" w:sz="0" w:space="0" w:color="auto"/>
      </w:divBdr>
    </w:div>
    <w:div w:id="805509392">
      <w:bodyDiv w:val="1"/>
      <w:marLeft w:val="0"/>
      <w:marRight w:val="0"/>
      <w:marTop w:val="0"/>
      <w:marBottom w:val="0"/>
      <w:divBdr>
        <w:top w:val="none" w:sz="0" w:space="0" w:color="auto"/>
        <w:left w:val="none" w:sz="0" w:space="0" w:color="auto"/>
        <w:bottom w:val="none" w:sz="0" w:space="0" w:color="auto"/>
        <w:right w:val="none" w:sz="0" w:space="0" w:color="auto"/>
      </w:divBdr>
      <w:divsChild>
        <w:div w:id="1101492590">
          <w:marLeft w:val="0"/>
          <w:marRight w:val="0"/>
          <w:marTop w:val="0"/>
          <w:marBottom w:val="0"/>
          <w:divBdr>
            <w:top w:val="none" w:sz="0" w:space="0" w:color="auto"/>
            <w:left w:val="none" w:sz="0" w:space="0" w:color="auto"/>
            <w:bottom w:val="none" w:sz="0" w:space="0" w:color="auto"/>
            <w:right w:val="none" w:sz="0" w:space="0" w:color="auto"/>
          </w:divBdr>
          <w:divsChild>
            <w:div w:id="1374769746">
              <w:marLeft w:val="0"/>
              <w:marRight w:val="0"/>
              <w:marTop w:val="0"/>
              <w:marBottom w:val="0"/>
              <w:divBdr>
                <w:top w:val="none" w:sz="0" w:space="0" w:color="auto"/>
                <w:left w:val="none" w:sz="0" w:space="0" w:color="auto"/>
                <w:bottom w:val="none" w:sz="0" w:space="0" w:color="auto"/>
                <w:right w:val="none" w:sz="0" w:space="0" w:color="auto"/>
              </w:divBdr>
              <w:divsChild>
                <w:div w:id="1360660145">
                  <w:marLeft w:val="0"/>
                  <w:marRight w:val="0"/>
                  <w:marTop w:val="0"/>
                  <w:marBottom w:val="0"/>
                  <w:divBdr>
                    <w:top w:val="none" w:sz="0" w:space="0" w:color="auto"/>
                    <w:left w:val="none" w:sz="0" w:space="0" w:color="auto"/>
                    <w:bottom w:val="none" w:sz="0" w:space="0" w:color="auto"/>
                    <w:right w:val="none" w:sz="0" w:space="0" w:color="auto"/>
                  </w:divBdr>
                </w:div>
                <w:div w:id="117159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49052443">
      <w:bodyDiv w:val="1"/>
      <w:marLeft w:val="0"/>
      <w:marRight w:val="0"/>
      <w:marTop w:val="0"/>
      <w:marBottom w:val="0"/>
      <w:divBdr>
        <w:top w:val="none" w:sz="0" w:space="0" w:color="auto"/>
        <w:left w:val="none" w:sz="0" w:space="0" w:color="auto"/>
        <w:bottom w:val="none" w:sz="0" w:space="0" w:color="auto"/>
        <w:right w:val="none" w:sz="0" w:space="0" w:color="auto"/>
      </w:divBdr>
    </w:div>
    <w:div w:id="1144662141">
      <w:bodyDiv w:val="1"/>
      <w:marLeft w:val="0"/>
      <w:marRight w:val="0"/>
      <w:marTop w:val="0"/>
      <w:marBottom w:val="0"/>
      <w:divBdr>
        <w:top w:val="none" w:sz="0" w:space="0" w:color="auto"/>
        <w:left w:val="none" w:sz="0" w:space="0" w:color="auto"/>
        <w:bottom w:val="none" w:sz="0" w:space="0" w:color="auto"/>
        <w:right w:val="none" w:sz="0" w:space="0" w:color="auto"/>
      </w:divBdr>
    </w:div>
    <w:div w:id="1156534545">
      <w:bodyDiv w:val="1"/>
      <w:marLeft w:val="0"/>
      <w:marRight w:val="0"/>
      <w:marTop w:val="0"/>
      <w:marBottom w:val="0"/>
      <w:divBdr>
        <w:top w:val="none" w:sz="0" w:space="0" w:color="auto"/>
        <w:left w:val="none" w:sz="0" w:space="0" w:color="auto"/>
        <w:bottom w:val="none" w:sz="0" w:space="0" w:color="auto"/>
        <w:right w:val="none" w:sz="0" w:space="0" w:color="auto"/>
      </w:divBdr>
      <w:divsChild>
        <w:div w:id="1823620739">
          <w:marLeft w:val="0"/>
          <w:marRight w:val="0"/>
          <w:marTop w:val="0"/>
          <w:marBottom w:val="0"/>
          <w:divBdr>
            <w:top w:val="none" w:sz="0" w:space="0" w:color="auto"/>
            <w:left w:val="none" w:sz="0" w:space="0" w:color="auto"/>
            <w:bottom w:val="none" w:sz="0" w:space="0" w:color="auto"/>
            <w:right w:val="none" w:sz="0" w:space="0" w:color="auto"/>
          </w:divBdr>
        </w:div>
        <w:div w:id="913053573">
          <w:marLeft w:val="0"/>
          <w:marRight w:val="0"/>
          <w:marTop w:val="0"/>
          <w:marBottom w:val="0"/>
          <w:divBdr>
            <w:top w:val="none" w:sz="0" w:space="0" w:color="auto"/>
            <w:left w:val="none" w:sz="0" w:space="0" w:color="auto"/>
            <w:bottom w:val="none" w:sz="0" w:space="0" w:color="auto"/>
            <w:right w:val="none" w:sz="0" w:space="0" w:color="auto"/>
          </w:divBdr>
        </w:div>
        <w:div w:id="1459300915">
          <w:marLeft w:val="0"/>
          <w:marRight w:val="0"/>
          <w:marTop w:val="0"/>
          <w:marBottom w:val="0"/>
          <w:divBdr>
            <w:top w:val="none" w:sz="0" w:space="0" w:color="auto"/>
            <w:left w:val="none" w:sz="0" w:space="0" w:color="auto"/>
            <w:bottom w:val="none" w:sz="0" w:space="0" w:color="auto"/>
            <w:right w:val="none" w:sz="0" w:space="0" w:color="auto"/>
          </w:divBdr>
        </w:div>
        <w:div w:id="194318242">
          <w:marLeft w:val="0"/>
          <w:marRight w:val="0"/>
          <w:marTop w:val="0"/>
          <w:marBottom w:val="0"/>
          <w:divBdr>
            <w:top w:val="none" w:sz="0" w:space="0" w:color="auto"/>
            <w:left w:val="none" w:sz="0" w:space="0" w:color="auto"/>
            <w:bottom w:val="none" w:sz="0" w:space="0" w:color="auto"/>
            <w:right w:val="none" w:sz="0" w:space="0" w:color="auto"/>
          </w:divBdr>
        </w:div>
      </w:divsChild>
    </w:div>
    <w:div w:id="117311034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79490777">
      <w:bodyDiv w:val="1"/>
      <w:marLeft w:val="0"/>
      <w:marRight w:val="0"/>
      <w:marTop w:val="0"/>
      <w:marBottom w:val="0"/>
      <w:divBdr>
        <w:top w:val="none" w:sz="0" w:space="0" w:color="auto"/>
        <w:left w:val="none" w:sz="0" w:space="0" w:color="auto"/>
        <w:bottom w:val="none" w:sz="0" w:space="0" w:color="auto"/>
        <w:right w:val="none" w:sz="0" w:space="0" w:color="auto"/>
      </w:divBdr>
      <w:divsChild>
        <w:div w:id="578366219">
          <w:marLeft w:val="0"/>
          <w:marRight w:val="0"/>
          <w:marTop w:val="0"/>
          <w:marBottom w:val="0"/>
          <w:divBdr>
            <w:top w:val="none" w:sz="0" w:space="0" w:color="auto"/>
            <w:left w:val="none" w:sz="0" w:space="0" w:color="auto"/>
            <w:bottom w:val="none" w:sz="0" w:space="0" w:color="auto"/>
            <w:right w:val="none" w:sz="0" w:space="0" w:color="auto"/>
          </w:divBdr>
        </w:div>
      </w:divsChild>
    </w:div>
    <w:div w:id="1321036585">
      <w:bodyDiv w:val="1"/>
      <w:marLeft w:val="0"/>
      <w:marRight w:val="0"/>
      <w:marTop w:val="0"/>
      <w:marBottom w:val="0"/>
      <w:divBdr>
        <w:top w:val="none" w:sz="0" w:space="0" w:color="auto"/>
        <w:left w:val="none" w:sz="0" w:space="0" w:color="auto"/>
        <w:bottom w:val="none" w:sz="0" w:space="0" w:color="auto"/>
        <w:right w:val="none" w:sz="0" w:space="0" w:color="auto"/>
      </w:divBdr>
    </w:div>
    <w:div w:id="1395619692">
      <w:bodyDiv w:val="1"/>
      <w:marLeft w:val="0"/>
      <w:marRight w:val="0"/>
      <w:marTop w:val="0"/>
      <w:marBottom w:val="0"/>
      <w:divBdr>
        <w:top w:val="none" w:sz="0" w:space="0" w:color="auto"/>
        <w:left w:val="none" w:sz="0" w:space="0" w:color="auto"/>
        <w:bottom w:val="none" w:sz="0" w:space="0" w:color="auto"/>
        <w:right w:val="none" w:sz="0" w:space="0" w:color="auto"/>
      </w:divBdr>
      <w:divsChild>
        <w:div w:id="372660019">
          <w:marLeft w:val="0"/>
          <w:marRight w:val="0"/>
          <w:marTop w:val="0"/>
          <w:marBottom w:val="0"/>
          <w:divBdr>
            <w:top w:val="none" w:sz="0" w:space="0" w:color="auto"/>
            <w:left w:val="none" w:sz="0" w:space="0" w:color="auto"/>
            <w:bottom w:val="none" w:sz="0" w:space="0" w:color="auto"/>
            <w:right w:val="none" w:sz="0" w:space="0" w:color="auto"/>
          </w:divBdr>
          <w:divsChild>
            <w:div w:id="801309713">
              <w:marLeft w:val="0"/>
              <w:marRight w:val="0"/>
              <w:marTop w:val="0"/>
              <w:marBottom w:val="0"/>
              <w:divBdr>
                <w:top w:val="none" w:sz="0" w:space="0" w:color="auto"/>
                <w:left w:val="none" w:sz="0" w:space="0" w:color="auto"/>
                <w:bottom w:val="none" w:sz="0" w:space="0" w:color="auto"/>
                <w:right w:val="none" w:sz="0" w:space="0" w:color="auto"/>
              </w:divBdr>
              <w:divsChild>
                <w:div w:id="149514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040438">
      <w:bodyDiv w:val="1"/>
      <w:marLeft w:val="0"/>
      <w:marRight w:val="0"/>
      <w:marTop w:val="0"/>
      <w:marBottom w:val="0"/>
      <w:divBdr>
        <w:top w:val="none" w:sz="0" w:space="0" w:color="auto"/>
        <w:left w:val="none" w:sz="0" w:space="0" w:color="auto"/>
        <w:bottom w:val="none" w:sz="0" w:space="0" w:color="auto"/>
        <w:right w:val="none" w:sz="0" w:space="0" w:color="auto"/>
      </w:divBdr>
      <w:divsChild>
        <w:div w:id="1881088054">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0379609">
      <w:bodyDiv w:val="1"/>
      <w:marLeft w:val="0"/>
      <w:marRight w:val="0"/>
      <w:marTop w:val="0"/>
      <w:marBottom w:val="0"/>
      <w:divBdr>
        <w:top w:val="none" w:sz="0" w:space="0" w:color="auto"/>
        <w:left w:val="none" w:sz="0" w:space="0" w:color="auto"/>
        <w:bottom w:val="none" w:sz="0" w:space="0" w:color="auto"/>
        <w:right w:val="none" w:sz="0" w:space="0" w:color="auto"/>
      </w:divBdr>
    </w:div>
    <w:div w:id="1573347260">
      <w:bodyDiv w:val="1"/>
      <w:marLeft w:val="0"/>
      <w:marRight w:val="0"/>
      <w:marTop w:val="0"/>
      <w:marBottom w:val="0"/>
      <w:divBdr>
        <w:top w:val="none" w:sz="0" w:space="0" w:color="auto"/>
        <w:left w:val="none" w:sz="0" w:space="0" w:color="auto"/>
        <w:bottom w:val="none" w:sz="0" w:space="0" w:color="auto"/>
        <w:right w:val="none" w:sz="0" w:space="0" w:color="auto"/>
      </w:divBdr>
    </w:div>
    <w:div w:id="1624309793">
      <w:bodyDiv w:val="1"/>
      <w:marLeft w:val="0"/>
      <w:marRight w:val="0"/>
      <w:marTop w:val="0"/>
      <w:marBottom w:val="0"/>
      <w:divBdr>
        <w:top w:val="none" w:sz="0" w:space="0" w:color="auto"/>
        <w:left w:val="none" w:sz="0" w:space="0" w:color="auto"/>
        <w:bottom w:val="none" w:sz="0" w:space="0" w:color="auto"/>
        <w:right w:val="none" w:sz="0" w:space="0" w:color="auto"/>
      </w:divBdr>
    </w:div>
    <w:div w:id="1624388751">
      <w:bodyDiv w:val="1"/>
      <w:marLeft w:val="0"/>
      <w:marRight w:val="0"/>
      <w:marTop w:val="0"/>
      <w:marBottom w:val="0"/>
      <w:divBdr>
        <w:top w:val="none" w:sz="0" w:space="0" w:color="auto"/>
        <w:left w:val="none" w:sz="0" w:space="0" w:color="auto"/>
        <w:bottom w:val="none" w:sz="0" w:space="0" w:color="auto"/>
        <w:right w:val="none" w:sz="0" w:space="0" w:color="auto"/>
      </w:divBdr>
    </w:div>
    <w:div w:id="1697923968">
      <w:bodyDiv w:val="1"/>
      <w:marLeft w:val="0"/>
      <w:marRight w:val="0"/>
      <w:marTop w:val="0"/>
      <w:marBottom w:val="0"/>
      <w:divBdr>
        <w:top w:val="none" w:sz="0" w:space="0" w:color="auto"/>
        <w:left w:val="none" w:sz="0" w:space="0" w:color="auto"/>
        <w:bottom w:val="none" w:sz="0" w:space="0" w:color="auto"/>
        <w:right w:val="none" w:sz="0" w:space="0" w:color="auto"/>
      </w:divBdr>
    </w:div>
    <w:div w:id="1705978436">
      <w:bodyDiv w:val="1"/>
      <w:marLeft w:val="0"/>
      <w:marRight w:val="0"/>
      <w:marTop w:val="0"/>
      <w:marBottom w:val="0"/>
      <w:divBdr>
        <w:top w:val="none" w:sz="0" w:space="0" w:color="auto"/>
        <w:left w:val="none" w:sz="0" w:space="0" w:color="auto"/>
        <w:bottom w:val="none" w:sz="0" w:space="0" w:color="auto"/>
        <w:right w:val="none" w:sz="0" w:space="0" w:color="auto"/>
      </w:divBdr>
      <w:divsChild>
        <w:div w:id="618340407">
          <w:marLeft w:val="0"/>
          <w:marRight w:val="0"/>
          <w:marTop w:val="0"/>
          <w:marBottom w:val="0"/>
          <w:divBdr>
            <w:top w:val="none" w:sz="0" w:space="0" w:color="auto"/>
            <w:left w:val="none" w:sz="0" w:space="0" w:color="auto"/>
            <w:bottom w:val="none" w:sz="0" w:space="0" w:color="auto"/>
            <w:right w:val="none" w:sz="0" w:space="0" w:color="auto"/>
          </w:divBdr>
        </w:div>
      </w:divsChild>
    </w:div>
    <w:div w:id="1834756080">
      <w:bodyDiv w:val="1"/>
      <w:marLeft w:val="0"/>
      <w:marRight w:val="0"/>
      <w:marTop w:val="0"/>
      <w:marBottom w:val="0"/>
      <w:divBdr>
        <w:top w:val="none" w:sz="0" w:space="0" w:color="auto"/>
        <w:left w:val="none" w:sz="0" w:space="0" w:color="auto"/>
        <w:bottom w:val="none" w:sz="0" w:space="0" w:color="auto"/>
        <w:right w:val="none" w:sz="0" w:space="0" w:color="auto"/>
      </w:divBdr>
    </w:div>
    <w:div w:id="1860436512">
      <w:bodyDiv w:val="1"/>
      <w:marLeft w:val="0"/>
      <w:marRight w:val="0"/>
      <w:marTop w:val="0"/>
      <w:marBottom w:val="0"/>
      <w:divBdr>
        <w:top w:val="none" w:sz="0" w:space="0" w:color="auto"/>
        <w:left w:val="none" w:sz="0" w:space="0" w:color="auto"/>
        <w:bottom w:val="none" w:sz="0" w:space="0" w:color="auto"/>
        <w:right w:val="none" w:sz="0" w:space="0" w:color="auto"/>
      </w:divBdr>
      <w:divsChild>
        <w:div w:id="1966736183">
          <w:marLeft w:val="0"/>
          <w:marRight w:val="0"/>
          <w:marTop w:val="0"/>
          <w:marBottom w:val="0"/>
          <w:divBdr>
            <w:top w:val="none" w:sz="0" w:space="0" w:color="auto"/>
            <w:left w:val="none" w:sz="0" w:space="0" w:color="auto"/>
            <w:bottom w:val="none" w:sz="0" w:space="0" w:color="auto"/>
            <w:right w:val="none" w:sz="0" w:space="0" w:color="auto"/>
          </w:divBdr>
        </w:div>
      </w:divsChild>
    </w:div>
    <w:div w:id="1918007831">
      <w:bodyDiv w:val="1"/>
      <w:marLeft w:val="0"/>
      <w:marRight w:val="0"/>
      <w:marTop w:val="0"/>
      <w:marBottom w:val="0"/>
      <w:divBdr>
        <w:top w:val="none" w:sz="0" w:space="0" w:color="auto"/>
        <w:left w:val="none" w:sz="0" w:space="0" w:color="auto"/>
        <w:bottom w:val="none" w:sz="0" w:space="0" w:color="auto"/>
        <w:right w:val="none" w:sz="0" w:space="0" w:color="auto"/>
      </w:divBdr>
    </w:div>
    <w:div w:id="1920598323">
      <w:bodyDiv w:val="1"/>
      <w:marLeft w:val="0"/>
      <w:marRight w:val="0"/>
      <w:marTop w:val="0"/>
      <w:marBottom w:val="0"/>
      <w:divBdr>
        <w:top w:val="none" w:sz="0" w:space="0" w:color="auto"/>
        <w:left w:val="none" w:sz="0" w:space="0" w:color="auto"/>
        <w:bottom w:val="none" w:sz="0" w:space="0" w:color="auto"/>
        <w:right w:val="none" w:sz="0" w:space="0" w:color="auto"/>
      </w:divBdr>
    </w:div>
    <w:div w:id="1922371832">
      <w:bodyDiv w:val="1"/>
      <w:marLeft w:val="0"/>
      <w:marRight w:val="0"/>
      <w:marTop w:val="0"/>
      <w:marBottom w:val="0"/>
      <w:divBdr>
        <w:top w:val="none" w:sz="0" w:space="0" w:color="auto"/>
        <w:left w:val="none" w:sz="0" w:space="0" w:color="auto"/>
        <w:bottom w:val="none" w:sz="0" w:space="0" w:color="auto"/>
        <w:right w:val="none" w:sz="0" w:space="0" w:color="auto"/>
      </w:divBdr>
      <w:divsChild>
        <w:div w:id="592738312">
          <w:marLeft w:val="0"/>
          <w:marRight w:val="0"/>
          <w:marTop w:val="0"/>
          <w:marBottom w:val="0"/>
          <w:divBdr>
            <w:top w:val="none" w:sz="0" w:space="0" w:color="auto"/>
            <w:left w:val="none" w:sz="0" w:space="0" w:color="auto"/>
            <w:bottom w:val="none" w:sz="0" w:space="0" w:color="auto"/>
            <w:right w:val="none" w:sz="0" w:space="0" w:color="auto"/>
          </w:divBdr>
        </w:div>
      </w:divsChild>
    </w:div>
    <w:div w:id="212476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ps.gov.uk/crime-info/cyber-online-crime" TargetMode="External"/><Relationship Id="rId18" Type="http://schemas.openxmlformats.org/officeDocument/2006/relationships/hyperlink" Target="https://www.endviolenceagainstwomen.org.uk/wp-content/uploads/Glitch-and-EVAW-The-Ripple-Effect-Online-abuse-during-COVID-19-Sept-2020.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nspcc.org.uk/about-us/news-opinion/2023/2023-08-14-82-rise-in-online-grooming-crimes-against-children-in-the-last-5-years/" TargetMode="External"/><Relationship Id="rId7" Type="http://schemas.openxmlformats.org/officeDocument/2006/relationships/settings" Target="settings.xml"/><Relationship Id="rId12" Type="http://schemas.openxmlformats.org/officeDocument/2006/relationships/hyperlink" Target="https://www.gov.uk/government/speeches/deputy-prime-minister-speech-on-cyber-operations" TargetMode="External"/><Relationship Id="rId17" Type="http://schemas.openxmlformats.org/officeDocument/2006/relationships/hyperlink" Target="https://www.gov.uk/government/statistics/cyber-security-breaches-survey-2024/cyber-security-breaches-survey-2024"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devonscp.org.uk/child-abuse/online-abuse/" TargetMode="External"/><Relationship Id="rId20" Type="http://schemas.openxmlformats.org/officeDocument/2006/relationships/hyperlink" Target="https://www.ons.gov.uk/businessindustryandtrade/itandinternetindustry/bulletins/internetusers/202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rimeandjustice.org.uk/publications/cjm/article/understanding-21st-century-cybercrime-" TargetMode="External"/><Relationship Id="rId24" Type="http://schemas.openxmlformats.org/officeDocument/2006/relationships/hyperlink" Target="https://www.winchester.ac.uk/RHD/Anti-Bullying-and-Harassment/Impact-on-Victims/" TargetMode="External"/><Relationship Id="rId5" Type="http://schemas.openxmlformats.org/officeDocument/2006/relationships/numbering" Target="numbering.xml"/><Relationship Id="rId15" Type="http://schemas.openxmlformats.org/officeDocument/2006/relationships/hyperlink" Target="https://www.gov.uk/government/publications/online-safety-act-explainer/online-safety-act-explainer" TargetMode="External"/><Relationship Id="rId23" Type="http://schemas.openxmlformats.org/officeDocument/2006/relationships/hyperlink" Target="https://www.childrenssociety.org.uk/sites/default/files/2020-12/What-Is-The-Dark-Web.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nspcc.org.uk/what-is-child-abuse/types-of-abuse/online-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ps.gov.uk/legal-guidance/cybercrime-prosecution-guidance" TargetMode="External"/><Relationship Id="rId22" Type="http://schemas.openxmlformats.org/officeDocument/2006/relationships/hyperlink" Target="https://cloud-platform-e218f50a4812967ba1215eaecede923f.s3.amazonaws.com/uploads/sites/6/2022/05/Hearing-the-Victims-Voice.pdf" TargetMode="External"/><Relationship Id="rId27"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2248</TotalTime>
  <Pages>6</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11805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Emily Prothero</cp:lastModifiedBy>
  <cp:revision>5</cp:revision>
  <cp:lastPrinted>2016-10-24T12:21:00Z</cp:lastPrinted>
  <dcterms:created xsi:type="dcterms:W3CDTF">2024-10-11T10:56:00Z</dcterms:created>
  <dcterms:modified xsi:type="dcterms:W3CDTF">2024-11-02T16:59:00Z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