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33ED7182" w:rsidR="008C7645" w:rsidRPr="003E1BBD" w:rsidRDefault="72943E8D" w:rsidP="003E1BBD">
      <w:pPr>
        <w:spacing w:after="120" w:line="480" w:lineRule="auto"/>
        <w:jc w:val="center"/>
        <w:rPr>
          <w:rFonts w:asciiTheme="majorHAnsi" w:hAnsiTheme="majorHAnsi" w:cstheme="majorHAnsi"/>
          <w:sz w:val="24"/>
          <w:szCs w:val="24"/>
        </w:rPr>
      </w:pPr>
      <w:r w:rsidRPr="003E1BBD">
        <w:rPr>
          <w:rFonts w:asciiTheme="majorHAnsi" w:hAnsiTheme="majorHAnsi" w:cstheme="majorHAnsi"/>
          <w:sz w:val="24"/>
          <w:szCs w:val="24"/>
        </w:rPr>
        <w:t>Post Truth: A Problem for the Ages</w:t>
      </w:r>
    </w:p>
    <w:p w14:paraId="0C83C224" w14:textId="03913E53" w:rsidR="2C16035F" w:rsidRPr="003E1BBD" w:rsidRDefault="2C16035F" w:rsidP="003E1BBD">
      <w:pPr>
        <w:spacing w:after="120" w:line="480" w:lineRule="auto"/>
        <w:jc w:val="center"/>
        <w:rPr>
          <w:rFonts w:asciiTheme="majorHAnsi" w:hAnsiTheme="majorHAnsi" w:cstheme="majorHAnsi"/>
          <w:sz w:val="24"/>
          <w:szCs w:val="24"/>
        </w:rPr>
      </w:pPr>
    </w:p>
    <w:p w14:paraId="145A8938" w14:textId="23F7CE81" w:rsidR="2C16035F" w:rsidRPr="003E1BBD" w:rsidRDefault="72943E8D" w:rsidP="003E1BBD">
      <w:pPr>
        <w:spacing w:after="120" w:line="480" w:lineRule="auto"/>
        <w:rPr>
          <w:rFonts w:asciiTheme="majorHAnsi" w:hAnsiTheme="majorHAnsi" w:cstheme="majorHAnsi"/>
          <w:b/>
          <w:bCs/>
          <w:sz w:val="24"/>
          <w:szCs w:val="24"/>
        </w:rPr>
      </w:pPr>
      <w:r w:rsidRPr="003E1BBD">
        <w:rPr>
          <w:rFonts w:asciiTheme="majorHAnsi" w:hAnsiTheme="majorHAnsi" w:cstheme="majorHAnsi"/>
          <w:b/>
          <w:bCs/>
          <w:sz w:val="24"/>
          <w:szCs w:val="24"/>
        </w:rPr>
        <w:t>Key Thinkers:</w:t>
      </w:r>
    </w:p>
    <w:p w14:paraId="4A75E7D5" w14:textId="7C893324" w:rsidR="2C16035F" w:rsidRPr="003E1BBD" w:rsidRDefault="72943E8D" w:rsidP="003E1BBD">
      <w:pPr>
        <w:spacing w:after="120" w:line="480" w:lineRule="auto"/>
        <w:rPr>
          <w:rFonts w:asciiTheme="majorHAnsi" w:hAnsiTheme="majorHAnsi" w:cstheme="majorHAnsi"/>
          <w:sz w:val="24"/>
          <w:szCs w:val="24"/>
        </w:rPr>
      </w:pPr>
      <w:r w:rsidRPr="003E1BBD">
        <w:rPr>
          <w:rFonts w:asciiTheme="majorHAnsi" w:hAnsiTheme="majorHAnsi" w:cstheme="majorHAnsi"/>
          <w:sz w:val="24"/>
          <w:szCs w:val="24"/>
        </w:rPr>
        <w:t>Hannah Arendt</w:t>
      </w:r>
    </w:p>
    <w:p w14:paraId="76DB132A" w14:textId="2993EED2" w:rsidR="2C16035F" w:rsidRPr="003E1BBD" w:rsidRDefault="72943E8D" w:rsidP="003E1BBD">
      <w:pPr>
        <w:spacing w:after="120" w:line="480" w:lineRule="auto"/>
        <w:rPr>
          <w:rFonts w:asciiTheme="majorHAnsi" w:hAnsiTheme="majorHAnsi" w:cstheme="majorHAnsi"/>
          <w:sz w:val="24"/>
          <w:szCs w:val="24"/>
        </w:rPr>
      </w:pPr>
      <w:r w:rsidRPr="003E1BBD">
        <w:rPr>
          <w:rFonts w:asciiTheme="majorHAnsi" w:hAnsiTheme="majorHAnsi" w:cstheme="majorHAnsi"/>
          <w:sz w:val="24"/>
          <w:szCs w:val="24"/>
        </w:rPr>
        <w:t>Harry Frankfurt</w:t>
      </w:r>
    </w:p>
    <w:p w14:paraId="5CC9894F" w14:textId="70820FCF" w:rsidR="2C16035F" w:rsidRPr="003E1BBD" w:rsidRDefault="72943E8D" w:rsidP="003E1BBD">
      <w:pPr>
        <w:spacing w:after="120" w:line="480" w:lineRule="auto"/>
        <w:rPr>
          <w:rFonts w:asciiTheme="majorHAnsi" w:hAnsiTheme="majorHAnsi" w:cstheme="majorHAnsi"/>
          <w:sz w:val="24"/>
          <w:szCs w:val="24"/>
        </w:rPr>
      </w:pPr>
      <w:r w:rsidRPr="003E1BBD">
        <w:rPr>
          <w:rFonts w:asciiTheme="majorHAnsi" w:hAnsiTheme="majorHAnsi" w:cstheme="majorHAnsi"/>
          <w:sz w:val="24"/>
          <w:szCs w:val="24"/>
        </w:rPr>
        <w:t>Friedrich Nietzsche</w:t>
      </w:r>
    </w:p>
    <w:p w14:paraId="188AF680" w14:textId="3278C101" w:rsidR="2C16035F" w:rsidRPr="003E1BBD" w:rsidRDefault="2C16035F" w:rsidP="003E1BBD">
      <w:pPr>
        <w:spacing w:after="120" w:line="480" w:lineRule="auto"/>
        <w:rPr>
          <w:rFonts w:asciiTheme="majorHAnsi" w:hAnsiTheme="majorHAnsi" w:cstheme="majorHAnsi"/>
          <w:b/>
          <w:bCs/>
          <w:sz w:val="24"/>
          <w:szCs w:val="24"/>
        </w:rPr>
      </w:pPr>
    </w:p>
    <w:p w14:paraId="6D69A3BB" w14:textId="73A291B3" w:rsidR="2C16035F" w:rsidRPr="003E1BBD" w:rsidRDefault="72943E8D" w:rsidP="003E1BBD">
      <w:pPr>
        <w:spacing w:after="120" w:line="480" w:lineRule="auto"/>
        <w:rPr>
          <w:rFonts w:asciiTheme="majorHAnsi" w:hAnsiTheme="majorHAnsi" w:cstheme="majorHAnsi"/>
          <w:b/>
          <w:bCs/>
          <w:sz w:val="24"/>
          <w:szCs w:val="24"/>
        </w:rPr>
      </w:pPr>
      <w:r w:rsidRPr="003E1BBD">
        <w:rPr>
          <w:rFonts w:asciiTheme="majorHAnsi" w:hAnsiTheme="majorHAnsi" w:cstheme="majorHAnsi"/>
          <w:b/>
          <w:bCs/>
          <w:sz w:val="24"/>
          <w:szCs w:val="24"/>
        </w:rPr>
        <w:t>Key Words:</w:t>
      </w:r>
    </w:p>
    <w:p w14:paraId="24C9776B" w14:textId="38FB0CA5" w:rsidR="2C16035F" w:rsidRPr="003E1BBD" w:rsidRDefault="72943E8D" w:rsidP="003E1BBD">
      <w:pPr>
        <w:spacing w:after="120" w:line="480" w:lineRule="auto"/>
        <w:rPr>
          <w:rFonts w:asciiTheme="majorHAnsi" w:hAnsiTheme="majorHAnsi" w:cstheme="majorHAnsi"/>
          <w:b/>
          <w:bCs/>
          <w:sz w:val="24"/>
          <w:szCs w:val="24"/>
        </w:rPr>
      </w:pPr>
      <w:r w:rsidRPr="003E1BBD">
        <w:rPr>
          <w:rFonts w:asciiTheme="majorHAnsi" w:hAnsiTheme="majorHAnsi" w:cstheme="majorHAnsi"/>
          <w:sz w:val="24"/>
          <w:szCs w:val="24"/>
        </w:rPr>
        <w:t>Upheaval</w:t>
      </w:r>
    </w:p>
    <w:p w14:paraId="16B1462C" w14:textId="1A4BE730" w:rsidR="2C16035F" w:rsidRPr="003E1BBD" w:rsidRDefault="72943E8D" w:rsidP="003E1BBD">
      <w:pPr>
        <w:spacing w:after="120" w:line="480" w:lineRule="auto"/>
        <w:rPr>
          <w:rFonts w:asciiTheme="majorHAnsi" w:hAnsiTheme="majorHAnsi" w:cstheme="majorHAnsi"/>
          <w:sz w:val="24"/>
          <w:szCs w:val="24"/>
        </w:rPr>
      </w:pPr>
      <w:r w:rsidRPr="003E1BBD">
        <w:rPr>
          <w:rFonts w:asciiTheme="majorHAnsi" w:hAnsiTheme="majorHAnsi" w:cstheme="majorHAnsi"/>
          <w:sz w:val="24"/>
          <w:szCs w:val="24"/>
        </w:rPr>
        <w:t>Postmodernism</w:t>
      </w:r>
    </w:p>
    <w:p w14:paraId="3E55607A" w14:textId="1CF53D0B" w:rsidR="2C16035F" w:rsidRPr="003E1BBD" w:rsidRDefault="72943E8D" w:rsidP="003E1BBD">
      <w:pPr>
        <w:spacing w:after="120" w:line="480" w:lineRule="auto"/>
        <w:rPr>
          <w:rFonts w:asciiTheme="majorHAnsi" w:hAnsiTheme="majorHAnsi" w:cstheme="majorHAnsi"/>
          <w:sz w:val="24"/>
          <w:szCs w:val="24"/>
        </w:rPr>
      </w:pPr>
      <w:r w:rsidRPr="003E1BBD">
        <w:rPr>
          <w:rFonts w:asciiTheme="majorHAnsi" w:hAnsiTheme="majorHAnsi" w:cstheme="majorHAnsi"/>
          <w:sz w:val="24"/>
          <w:szCs w:val="24"/>
        </w:rPr>
        <w:t>Bullshit</w:t>
      </w:r>
    </w:p>
    <w:p w14:paraId="514E3BBF" w14:textId="618705D2" w:rsidR="2C16035F" w:rsidRPr="003E1BBD" w:rsidRDefault="2C16035F" w:rsidP="003E1BBD">
      <w:pPr>
        <w:spacing w:after="120" w:line="480" w:lineRule="auto"/>
        <w:jc w:val="center"/>
        <w:rPr>
          <w:rFonts w:asciiTheme="majorHAnsi" w:hAnsiTheme="majorHAnsi" w:cstheme="majorHAnsi"/>
          <w:sz w:val="24"/>
          <w:szCs w:val="24"/>
        </w:rPr>
      </w:pPr>
    </w:p>
    <w:p w14:paraId="11313DE8" w14:textId="652A70D9" w:rsidR="2C16035F" w:rsidRPr="003E1BBD" w:rsidRDefault="72943E8D" w:rsidP="003E1BBD">
      <w:pPr>
        <w:spacing w:before="40" w:after="120" w:line="480" w:lineRule="auto"/>
        <w:rPr>
          <w:rFonts w:asciiTheme="majorHAnsi" w:eastAsia="Calibri" w:hAnsiTheme="majorHAnsi" w:cstheme="majorHAnsi"/>
          <w:sz w:val="24"/>
          <w:szCs w:val="24"/>
          <w:lang w:val="en-US"/>
        </w:rPr>
      </w:pPr>
      <w:r w:rsidRPr="003E1BBD">
        <w:rPr>
          <w:rFonts w:asciiTheme="majorHAnsi" w:eastAsia="Calibri" w:hAnsiTheme="majorHAnsi" w:cstheme="majorHAnsi"/>
          <w:sz w:val="24"/>
          <w:szCs w:val="24"/>
          <w:lang w:val="en-US"/>
        </w:rPr>
        <w:t xml:space="preserve">The basis of this dissertation proposal is to look at the way society has been shaped by the phenomena most well known as ‘post-truth’. I will use my three key words to lay a framework of my proposal. </w:t>
      </w:r>
      <w:r w:rsidR="2C16035F" w:rsidRPr="003E1BBD">
        <w:rPr>
          <w:rFonts w:asciiTheme="majorHAnsi" w:hAnsiTheme="majorHAnsi" w:cstheme="majorHAnsi"/>
          <w:sz w:val="24"/>
          <w:szCs w:val="24"/>
        </w:rPr>
        <w:br/>
      </w:r>
      <w:r w:rsidRPr="003E1BBD">
        <w:rPr>
          <w:rFonts w:asciiTheme="majorHAnsi" w:eastAsia="Calibri" w:hAnsiTheme="majorHAnsi" w:cstheme="majorHAnsi"/>
          <w:sz w:val="24"/>
          <w:szCs w:val="24"/>
          <w:lang w:val="en-US"/>
        </w:rPr>
        <w:t>Upheaval - Y2K alongside a look on the attacks on the UK press in 1986 by News Incorporated are important notes in the prologue to the post-truth era.</w:t>
      </w:r>
      <w:r w:rsidR="2C16035F" w:rsidRPr="003E1BBD">
        <w:rPr>
          <w:rFonts w:asciiTheme="majorHAnsi" w:hAnsiTheme="majorHAnsi" w:cstheme="majorHAnsi"/>
          <w:sz w:val="24"/>
          <w:szCs w:val="24"/>
        </w:rPr>
        <w:br/>
      </w:r>
      <w:r w:rsidRPr="003E1BBD">
        <w:rPr>
          <w:rFonts w:asciiTheme="majorHAnsi" w:eastAsia="Calibri" w:hAnsiTheme="majorHAnsi" w:cstheme="majorHAnsi"/>
          <w:sz w:val="24"/>
          <w:szCs w:val="24"/>
          <w:lang w:val="en-US"/>
        </w:rPr>
        <w:t>Postmodernism - From catalysts, I move onto the symptoms of post truth, with Trump, Russia, Brexit and the other issues faced by Western society today.</w:t>
      </w:r>
      <w:r w:rsidR="2C16035F" w:rsidRPr="003E1BBD">
        <w:rPr>
          <w:rFonts w:asciiTheme="majorHAnsi" w:hAnsiTheme="majorHAnsi" w:cstheme="majorHAnsi"/>
          <w:sz w:val="24"/>
          <w:szCs w:val="24"/>
        </w:rPr>
        <w:br/>
      </w:r>
      <w:r w:rsidRPr="003E1BBD">
        <w:rPr>
          <w:rFonts w:asciiTheme="majorHAnsi" w:eastAsia="Calibri" w:hAnsiTheme="majorHAnsi" w:cstheme="majorHAnsi"/>
          <w:sz w:val="24"/>
          <w:szCs w:val="24"/>
          <w:lang w:val="en-US"/>
        </w:rPr>
        <w:t>Bullshit – With the information laid forth, I ask, when did these blatant lies and disregard for the truth become the norm?</w:t>
      </w:r>
      <w:r w:rsidR="2C16035F" w:rsidRPr="003E1BBD">
        <w:rPr>
          <w:rFonts w:asciiTheme="majorHAnsi" w:hAnsiTheme="majorHAnsi" w:cstheme="majorHAnsi"/>
          <w:sz w:val="24"/>
          <w:szCs w:val="24"/>
        </w:rPr>
        <w:br/>
      </w:r>
      <w:r w:rsidRPr="003E1BBD">
        <w:rPr>
          <w:rFonts w:asciiTheme="majorHAnsi" w:eastAsia="Calibri" w:hAnsiTheme="majorHAnsi" w:cstheme="majorHAnsi"/>
          <w:sz w:val="24"/>
          <w:szCs w:val="24"/>
          <w:lang w:val="en-US"/>
        </w:rPr>
        <w:lastRenderedPageBreak/>
        <w:t>Leading to the question of my essay – What, if anything, can we do when we are confronted by the phenomena of ‘post-truth’ in almost every corner of our world?</w:t>
      </w:r>
    </w:p>
    <w:p w14:paraId="1875B86B" w14:textId="1C6C5656" w:rsidR="2C16035F" w:rsidRPr="003E1BBD" w:rsidRDefault="2C16035F" w:rsidP="003E1BBD">
      <w:pPr>
        <w:spacing w:before="40" w:after="120" w:line="480" w:lineRule="auto"/>
        <w:rPr>
          <w:rFonts w:asciiTheme="majorHAnsi" w:eastAsia="Calibri" w:hAnsiTheme="majorHAnsi" w:cstheme="majorHAnsi"/>
          <w:sz w:val="24"/>
          <w:szCs w:val="24"/>
          <w:lang w:val="en-US"/>
        </w:rPr>
      </w:pPr>
    </w:p>
    <w:p w14:paraId="40051A2C" w14:textId="4DA54D10" w:rsidR="2C16035F" w:rsidRPr="003E1BBD" w:rsidRDefault="2C16035F" w:rsidP="003E1BBD">
      <w:pPr>
        <w:spacing w:before="40" w:after="120" w:line="480" w:lineRule="auto"/>
        <w:rPr>
          <w:rFonts w:asciiTheme="majorHAnsi" w:eastAsia="Calibri" w:hAnsiTheme="majorHAnsi" w:cstheme="majorHAnsi"/>
          <w:sz w:val="24"/>
          <w:szCs w:val="24"/>
          <w:lang w:val="en-US"/>
        </w:rPr>
      </w:pPr>
    </w:p>
    <w:p w14:paraId="4630FD0D" w14:textId="7E333259" w:rsidR="2C16035F" w:rsidRPr="003E1BBD" w:rsidRDefault="72943E8D" w:rsidP="003E1BBD">
      <w:pPr>
        <w:spacing w:before="40" w:after="120" w:line="480" w:lineRule="auto"/>
        <w:jc w:val="center"/>
        <w:rPr>
          <w:rFonts w:asciiTheme="majorHAnsi" w:hAnsiTheme="majorHAnsi" w:cstheme="majorHAnsi"/>
          <w:i/>
          <w:iCs/>
          <w:sz w:val="24"/>
          <w:szCs w:val="24"/>
        </w:rPr>
      </w:pPr>
      <w:r w:rsidRPr="003E1BBD">
        <w:rPr>
          <w:rFonts w:asciiTheme="majorHAnsi" w:hAnsiTheme="majorHAnsi" w:cstheme="majorHAnsi"/>
          <w:i/>
          <w:iCs/>
          <w:sz w:val="24"/>
          <w:szCs w:val="24"/>
        </w:rPr>
        <w:t>“Millions of items of the outward order are present to my senses which never properly enter into my experience. Why? Because they have no interest for me. My experience is what I agree to attend to. Only those items which I notice shape my mind — without selective interest, experience is an utter chaos.” James (1890)</w:t>
      </w:r>
    </w:p>
    <w:p w14:paraId="69217CEB" w14:textId="75469A5E" w:rsidR="2C16035F" w:rsidRPr="003E1BBD" w:rsidRDefault="2C16035F" w:rsidP="003E1BBD">
      <w:pPr>
        <w:spacing w:line="480" w:lineRule="auto"/>
        <w:rPr>
          <w:rFonts w:asciiTheme="majorHAnsi" w:hAnsiTheme="majorHAnsi" w:cstheme="majorHAnsi"/>
          <w:sz w:val="24"/>
          <w:szCs w:val="24"/>
        </w:rPr>
      </w:pPr>
    </w:p>
    <w:p w14:paraId="42190546" w14:textId="6AAAC4D1" w:rsidR="2C16035F" w:rsidRPr="003E1BBD" w:rsidRDefault="72943E8D" w:rsidP="003E1BBD">
      <w:pPr>
        <w:spacing w:line="480" w:lineRule="auto"/>
        <w:rPr>
          <w:rFonts w:asciiTheme="majorHAnsi" w:hAnsiTheme="majorHAnsi" w:cstheme="majorHAnsi"/>
          <w:b/>
          <w:bCs/>
          <w:sz w:val="24"/>
          <w:szCs w:val="24"/>
        </w:rPr>
      </w:pPr>
      <w:r w:rsidRPr="003E1BBD">
        <w:rPr>
          <w:rFonts w:asciiTheme="majorHAnsi" w:hAnsiTheme="majorHAnsi" w:cstheme="majorHAnsi"/>
          <w:b/>
          <w:bCs/>
          <w:sz w:val="24"/>
          <w:szCs w:val="24"/>
        </w:rPr>
        <w:t>Upheaval</w:t>
      </w:r>
    </w:p>
    <w:p w14:paraId="169EA680" w14:textId="175EECC9" w:rsidR="3032F2C8" w:rsidRPr="003E1BBD" w:rsidRDefault="3032F2C8" w:rsidP="003E1BBD">
      <w:pPr>
        <w:spacing w:line="480" w:lineRule="auto"/>
        <w:rPr>
          <w:rFonts w:asciiTheme="majorHAnsi" w:hAnsiTheme="majorHAnsi" w:cstheme="majorHAnsi"/>
          <w:b/>
          <w:bCs/>
          <w:sz w:val="24"/>
          <w:szCs w:val="24"/>
        </w:rPr>
      </w:pPr>
      <w:r w:rsidRPr="003E1BBD">
        <w:rPr>
          <w:rFonts w:asciiTheme="majorHAnsi" w:hAnsiTheme="majorHAnsi" w:cstheme="majorHAnsi"/>
          <w:noProof/>
          <w:sz w:val="24"/>
          <w:szCs w:val="24"/>
        </w:rPr>
        <w:drawing>
          <wp:inline distT="0" distB="0" distL="0" distR="0" wp14:anchorId="3AAC9329" wp14:editId="0526AB9F">
            <wp:extent cx="5438775" cy="3059311"/>
            <wp:effectExtent l="0" t="0" r="0" b="0"/>
            <wp:docPr id="1922317965" name="Picture 1922317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438775" cy="3059311"/>
                    </a:xfrm>
                    <a:prstGeom prst="rect">
                      <a:avLst/>
                    </a:prstGeom>
                  </pic:spPr>
                </pic:pic>
              </a:graphicData>
            </a:graphic>
          </wp:inline>
        </w:drawing>
      </w:r>
    </w:p>
    <w:p w14:paraId="20EA29B2" w14:textId="2B08137F"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hAnsiTheme="majorHAnsi" w:cstheme="majorHAnsi"/>
          <w:sz w:val="24"/>
          <w:szCs w:val="24"/>
        </w:rPr>
        <w:t>There have always been elements of what we today call ‘post-truth’ in any civilization with a thorough track of history. It’s natural for politicians and the news media to lie and embellish, it’s accepted and even expected to a certain degree. But the dynamics of the 21</w:t>
      </w:r>
      <w:r w:rsidRPr="003E1BBD">
        <w:rPr>
          <w:rFonts w:asciiTheme="majorHAnsi" w:hAnsiTheme="majorHAnsi" w:cstheme="majorHAnsi"/>
          <w:sz w:val="24"/>
          <w:szCs w:val="24"/>
          <w:vertAlign w:val="superscript"/>
        </w:rPr>
        <w:t>st</w:t>
      </w:r>
      <w:r w:rsidRPr="003E1BBD">
        <w:rPr>
          <w:rFonts w:asciiTheme="majorHAnsi" w:hAnsiTheme="majorHAnsi" w:cstheme="majorHAnsi"/>
          <w:sz w:val="24"/>
          <w:szCs w:val="24"/>
        </w:rPr>
        <w:t xml:space="preserve"> century are </w:t>
      </w:r>
      <w:r w:rsidRPr="003E1BBD">
        <w:rPr>
          <w:rFonts w:asciiTheme="majorHAnsi" w:hAnsiTheme="majorHAnsi" w:cstheme="majorHAnsi"/>
          <w:sz w:val="24"/>
          <w:szCs w:val="24"/>
        </w:rPr>
        <w:lastRenderedPageBreak/>
        <w:t>more volatile and alien than anything we’ve previously experienced. To name a large part of the problem:</w:t>
      </w:r>
    </w:p>
    <w:p w14:paraId="4580930A" w14:textId="70BAF0E1" w:rsidR="2C16035F"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“Never has the old adage that a lie can travel halfway around the world while the truth is putting on its shoes seemed so timely.” </w:t>
      </w:r>
      <w:proofErr w:type="spellStart"/>
      <w:r w:rsidRPr="003E1BBD">
        <w:rPr>
          <w:rFonts w:asciiTheme="majorHAnsi" w:eastAsia="Calibri" w:hAnsiTheme="majorHAnsi" w:cstheme="majorHAnsi"/>
          <w:i/>
          <w:iCs/>
          <w:sz w:val="24"/>
          <w:szCs w:val="24"/>
        </w:rPr>
        <w:t>D’Ancona</w:t>
      </w:r>
      <w:proofErr w:type="spellEnd"/>
      <w:r w:rsidRPr="003E1BBD">
        <w:rPr>
          <w:rFonts w:asciiTheme="majorHAnsi" w:eastAsia="Calibri" w:hAnsiTheme="majorHAnsi" w:cstheme="majorHAnsi"/>
          <w:i/>
          <w:iCs/>
          <w:sz w:val="24"/>
          <w:szCs w:val="24"/>
        </w:rPr>
        <w:t xml:space="preserve"> (2017)</w:t>
      </w:r>
    </w:p>
    <w:p w14:paraId="3B97BAE6" w14:textId="1F563AB4"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The world saw substantial change in the 30 years leading up to 2016, the year in which ‘Post-truth’ was labelled as the Oxford Dictionary’s Word of the year, Trump came to Power in the US and the UK voted to invoke Article 50 of the Lisbon Treaty, leaving the EU, a decision which has yet to have a clear resolution 3 years later.</w:t>
      </w:r>
    </w:p>
    <w:p w14:paraId="615A9194" w14:textId="2A72B534"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The first change happened during 1986 in Wapping, London. It was only a year after Thatcher had defeated the National Union of Mineworkers, a move that signalled a start to the end of the strength of the unions. News International (parent company to The Sun, The Times and The Sunday Times) moved to shift their production to a new printing factory in Wapping, a move that would kill off 90% of the jobs involving the printing of their newspapers. This was a move with clear incentives – it cut production costs to a minimum and kept them up to date with technological advancements. There were strikes from the printers’ unions, but with the help of Thatcher’s government News International was able to transition smoothly. Only it didn’t stop with the culling of </w:t>
      </w:r>
      <w:proofErr w:type="gramStart"/>
      <w:r w:rsidRPr="003E1BBD">
        <w:rPr>
          <w:rFonts w:asciiTheme="majorHAnsi" w:eastAsia="Calibri" w:hAnsiTheme="majorHAnsi" w:cstheme="majorHAnsi"/>
          <w:sz w:val="24"/>
          <w:szCs w:val="24"/>
        </w:rPr>
        <w:t>printers</w:t>
      </w:r>
      <w:proofErr w:type="gramEnd"/>
      <w:r w:rsidRPr="003E1BBD">
        <w:rPr>
          <w:rFonts w:asciiTheme="majorHAnsi" w:eastAsia="Calibri" w:hAnsiTheme="majorHAnsi" w:cstheme="majorHAnsi"/>
          <w:sz w:val="24"/>
          <w:szCs w:val="24"/>
        </w:rPr>
        <w:t xml:space="preserve"> jobs, the journalists fell shortly after and this time it was by no means limited to the newspapers of News International.</w:t>
      </w:r>
    </w:p>
    <w:p w14:paraId="7DFA30AC" w14:textId="07FB113D" w:rsidR="2C16035F"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“During those twenty years (1985-2005), the average time allowed for a national newspaper journalist to find and check their stories had been cut to a third of its former level. Even allowing for the role of journalists of freelance contracts who won’t show up in these figures, if you include their extra work on free sheets, websites, blogs, podcasts and vodcasts, you see that their time has been cut still further. This is a disaster.” Davies (2009)</w:t>
      </w:r>
    </w:p>
    <w:p w14:paraId="717BD0F7" w14:textId="5ED876EA"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lastRenderedPageBreak/>
        <w:t>With the death of so many jobs in journalism it is no surprise to see the overall standard for ethics and fact checking be so low. Though reputable news sources running genuine stories are still available, they are few and far from the majority today. This is a disaster that is by no means exclusive to the UK either, one needs only to examine American news sources and you will see the problem has travelled far and wide.</w:t>
      </w:r>
    </w:p>
    <w:p w14:paraId="095B0EDE" w14:textId="00C29B88"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Jumping on from 1986, we examine the next note in in the prologue to the ‘post-truth’ era: Y2K, ‘The Millennium Bug’. Whilst nothing bad ever came from Y2K when the clocks struck midnight on December the 31</w:t>
      </w:r>
      <w:r w:rsidRPr="003E1BBD">
        <w:rPr>
          <w:rFonts w:asciiTheme="majorHAnsi" w:eastAsia="Calibri" w:hAnsiTheme="majorHAnsi" w:cstheme="majorHAnsi"/>
          <w:sz w:val="24"/>
          <w:szCs w:val="24"/>
          <w:vertAlign w:val="superscript"/>
        </w:rPr>
        <w:t>st</w:t>
      </w:r>
      <w:r w:rsidRPr="003E1BBD">
        <w:rPr>
          <w:rFonts w:asciiTheme="majorHAnsi" w:eastAsia="Calibri" w:hAnsiTheme="majorHAnsi" w:cstheme="majorHAnsi"/>
          <w:sz w:val="24"/>
          <w:szCs w:val="24"/>
        </w:rPr>
        <w:t xml:space="preserve">, 1999, it was the mass hysteria leading up to it that was the true sign of the societal changes that failed to be identified. The bug was allegedly first reported on by Toronto’s </w:t>
      </w:r>
      <w:r w:rsidRPr="003E1BBD">
        <w:rPr>
          <w:rFonts w:asciiTheme="majorHAnsi" w:eastAsia="Calibri" w:hAnsiTheme="majorHAnsi" w:cstheme="majorHAnsi"/>
          <w:i/>
          <w:iCs/>
          <w:sz w:val="24"/>
          <w:szCs w:val="24"/>
        </w:rPr>
        <w:t>Financial Times</w:t>
      </w:r>
      <w:r w:rsidRPr="003E1BBD">
        <w:rPr>
          <w:rFonts w:asciiTheme="majorHAnsi" w:eastAsia="Calibri" w:hAnsiTheme="majorHAnsi" w:cstheme="majorHAnsi"/>
          <w:sz w:val="24"/>
          <w:szCs w:val="24"/>
        </w:rPr>
        <w:t xml:space="preserve"> in 1993. The story was comprised of a single paragraph, headlined: ‘Turn </w:t>
      </w:r>
      <w:proofErr w:type="gramStart"/>
      <w:r w:rsidRPr="003E1BBD">
        <w:rPr>
          <w:rFonts w:asciiTheme="majorHAnsi" w:eastAsia="Calibri" w:hAnsiTheme="majorHAnsi" w:cstheme="majorHAnsi"/>
          <w:sz w:val="24"/>
          <w:szCs w:val="24"/>
        </w:rPr>
        <w:t>Of</w:t>
      </w:r>
      <w:proofErr w:type="gramEnd"/>
      <w:r w:rsidRPr="003E1BBD">
        <w:rPr>
          <w:rFonts w:asciiTheme="majorHAnsi" w:eastAsia="Calibri" w:hAnsiTheme="majorHAnsi" w:cstheme="majorHAnsi"/>
          <w:sz w:val="24"/>
          <w:szCs w:val="24"/>
        </w:rPr>
        <w:t xml:space="preserve"> Century Poses A Computer Problem.’ it talked of a tech consultant’s warnings that many computer systems would fail at midnight at the start of the new millennium and that many large organizations hadn’t taken necessary precautions. From such humble beginnings, fear of the Y2K bug spread across the world, infecting people from all walks of life.</w:t>
      </w:r>
    </w:p>
    <w:p w14:paraId="2EFD8CE0" w14:textId="722C97B9" w:rsidR="2C16035F"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“Another media commentator explains that it is “extraordinarily difficult to anticipate the outcome in advance. It creates this uncomfortable feeling that something’s going to happen, we just don’t know when or where” (</w:t>
      </w:r>
      <w:proofErr w:type="spellStart"/>
      <w:r w:rsidRPr="003E1BBD">
        <w:rPr>
          <w:rFonts w:asciiTheme="majorHAnsi" w:eastAsia="Calibri" w:hAnsiTheme="majorHAnsi" w:cstheme="majorHAnsi"/>
          <w:i/>
          <w:iCs/>
          <w:sz w:val="24"/>
          <w:szCs w:val="24"/>
        </w:rPr>
        <w:t>Prial</w:t>
      </w:r>
      <w:proofErr w:type="spellEnd"/>
      <w:r w:rsidRPr="003E1BBD">
        <w:rPr>
          <w:rFonts w:asciiTheme="majorHAnsi" w:eastAsia="Calibri" w:hAnsiTheme="majorHAnsi" w:cstheme="majorHAnsi"/>
          <w:i/>
          <w:iCs/>
          <w:sz w:val="24"/>
          <w:szCs w:val="24"/>
        </w:rPr>
        <w:t xml:space="preserve"> 1999). However, this lack of expert knowledge did not stop the media’s searching for it.” Best (2003)</w:t>
      </w:r>
    </w:p>
    <w:p w14:paraId="6A68BDD5" w14:textId="62DC4CBF" w:rsidR="2C16035F"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The fear, and subsequent need for knowledge on the unknown drove the public and media into an utter frenzy. Fear sells. Fear inspires. Fear brings attention. Y2K represents an utter failing of journalistic standards in media. The amount of truth used to substantiate the claims of the media on the severity of the problem was incredibly meagre, though most people </w:t>
      </w:r>
      <w:r w:rsidRPr="003E1BBD">
        <w:rPr>
          <w:rFonts w:asciiTheme="majorHAnsi" w:eastAsia="Calibri" w:hAnsiTheme="majorHAnsi" w:cstheme="majorHAnsi"/>
          <w:sz w:val="24"/>
          <w:szCs w:val="24"/>
        </w:rPr>
        <w:lastRenderedPageBreak/>
        <w:t>don’t care, even with today’s hindsight. Once the Y2K bug had built up that initial traction – a feat easily achieved in a time when we were only just getting accustomed to the computing technology that we so easily access today – the result was like wildfire, spreading uncontrollably with the lack of solid facts at the centre of the blaze. Other than what was already reported in ‘93, the press knew next to nothing about the actual threat of the Y2K bug, but that didn’t stop them from reporting on it in the masses, feigning Knowledge on the subject. But there were those that realized when there is no one discernible truth, people will happily take whatever alternative they can get and call it their own.</w:t>
      </w:r>
    </w:p>
    <w:p w14:paraId="6664E608" w14:textId="0D702F7D" w:rsidR="2C16035F"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“They were led by Gary North of Christian Reconstruction who declared that ‘We need times so hard that men will turn to God.’ Mr North had got in early, explaining in 1997: ‘when I began writing about Y2K, hardly anyone had heard of it. Today, the media cover It sporadically, </w:t>
      </w:r>
      <w:proofErr w:type="gramStart"/>
      <w:r w:rsidRPr="003E1BBD">
        <w:rPr>
          <w:rFonts w:asciiTheme="majorHAnsi" w:eastAsia="Calibri" w:hAnsiTheme="majorHAnsi" w:cstheme="majorHAnsi"/>
          <w:i/>
          <w:iCs/>
          <w:sz w:val="24"/>
          <w:szCs w:val="24"/>
        </w:rPr>
        <w:t>In</w:t>
      </w:r>
      <w:proofErr w:type="gramEnd"/>
      <w:r w:rsidRPr="003E1BBD">
        <w:rPr>
          <w:rFonts w:asciiTheme="majorHAnsi" w:eastAsia="Calibri" w:hAnsiTheme="majorHAnsi" w:cstheme="majorHAnsi"/>
          <w:i/>
          <w:iCs/>
          <w:sz w:val="24"/>
          <w:szCs w:val="24"/>
        </w:rPr>
        <w:t xml:space="preserve"> a year there will be a tidal wave of articles. And, month by month, fear will spread. Doom and gloom will sell, as it has never sold before. I have positioned my name, my site and Christian Reconstruction in the centre of this fear. All I </w:t>
      </w:r>
      <w:proofErr w:type="gramStart"/>
      <w:r w:rsidRPr="003E1BBD">
        <w:rPr>
          <w:rFonts w:asciiTheme="majorHAnsi" w:eastAsia="Calibri" w:hAnsiTheme="majorHAnsi" w:cstheme="majorHAnsi"/>
          <w:i/>
          <w:iCs/>
          <w:sz w:val="24"/>
          <w:szCs w:val="24"/>
        </w:rPr>
        <w:t>have to</w:t>
      </w:r>
      <w:proofErr w:type="gramEnd"/>
      <w:r w:rsidRPr="003E1BBD">
        <w:rPr>
          <w:rFonts w:asciiTheme="majorHAnsi" w:eastAsia="Calibri" w:hAnsiTheme="majorHAnsi" w:cstheme="majorHAnsi"/>
          <w:i/>
          <w:iCs/>
          <w:sz w:val="24"/>
          <w:szCs w:val="24"/>
        </w:rPr>
        <w:t xml:space="preserve"> do now is to report bad news. That’s just about all the Y2K news there is. One by one, the media sources will move in my direction.’ And </w:t>
      </w:r>
      <w:proofErr w:type="gramStart"/>
      <w:r w:rsidRPr="003E1BBD">
        <w:rPr>
          <w:rFonts w:asciiTheme="majorHAnsi" w:eastAsia="Calibri" w:hAnsiTheme="majorHAnsi" w:cstheme="majorHAnsi"/>
          <w:i/>
          <w:iCs/>
          <w:sz w:val="24"/>
          <w:szCs w:val="24"/>
        </w:rPr>
        <w:t>so</w:t>
      </w:r>
      <w:proofErr w:type="gramEnd"/>
      <w:r w:rsidRPr="003E1BBD">
        <w:rPr>
          <w:rFonts w:asciiTheme="majorHAnsi" w:eastAsia="Calibri" w:hAnsiTheme="majorHAnsi" w:cstheme="majorHAnsi"/>
          <w:i/>
          <w:iCs/>
          <w:sz w:val="24"/>
          <w:szCs w:val="24"/>
        </w:rPr>
        <w:t xml:space="preserve"> they did.</w:t>
      </w:r>
      <w:r w:rsidR="2C16035F" w:rsidRPr="003E1BBD">
        <w:rPr>
          <w:rFonts w:asciiTheme="majorHAnsi" w:hAnsiTheme="majorHAnsi" w:cstheme="majorHAnsi"/>
          <w:sz w:val="24"/>
          <w:szCs w:val="24"/>
        </w:rPr>
        <w:br/>
      </w:r>
      <w:r w:rsidRPr="003E1BBD">
        <w:rPr>
          <w:rFonts w:asciiTheme="majorHAnsi" w:eastAsia="Calibri" w:hAnsiTheme="majorHAnsi" w:cstheme="majorHAnsi"/>
          <w:i/>
          <w:iCs/>
          <w:sz w:val="24"/>
          <w:szCs w:val="24"/>
        </w:rPr>
        <w:t xml:space="preserve">Along the way, a kind of echo chamber was created, in which the media’s cries produced results which themselves encouraged the media to cry still louder.” </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Davies (2009)</w:t>
      </w:r>
    </w:p>
    <w:p w14:paraId="56B83145" w14:textId="2FC424F6" w:rsidR="3032F2C8" w:rsidRPr="003E1BBD" w:rsidRDefault="72943E8D" w:rsidP="003E1BBD">
      <w:pPr>
        <w:spacing w:line="480" w:lineRule="auto"/>
        <w:rPr>
          <w:rFonts w:asciiTheme="majorHAnsi" w:eastAsia="Calibri" w:hAnsiTheme="majorHAnsi" w:cstheme="majorHAnsi"/>
          <w:i/>
          <w:iCs/>
          <w:sz w:val="24"/>
          <w:szCs w:val="24"/>
        </w:rPr>
      </w:pPr>
      <w:r w:rsidRPr="003E1BBD">
        <w:rPr>
          <w:rFonts w:asciiTheme="majorHAnsi" w:eastAsia="Calibri" w:hAnsiTheme="majorHAnsi" w:cstheme="majorHAnsi"/>
          <w:sz w:val="24"/>
          <w:szCs w:val="24"/>
        </w:rPr>
        <w:t>Gary North may have been one of the first to realize the extent of the power that misinformation, or a lack of information held, but he was far from the last. With the dawn of the new millennium we saw incredible technological advances, many of which served to enable global spread of fear through a platform that has proved to be next to impossible to police – the worldwide web.</w:t>
      </w:r>
    </w:p>
    <w:p w14:paraId="298A6867" w14:textId="09B2B519" w:rsidR="12A80ED5" w:rsidRPr="003E1BBD" w:rsidRDefault="72943E8D" w:rsidP="003E1BBD">
      <w:pPr>
        <w:spacing w:line="480" w:lineRule="auto"/>
        <w:rPr>
          <w:rFonts w:asciiTheme="majorHAnsi" w:eastAsia="Calibri" w:hAnsiTheme="majorHAnsi" w:cstheme="majorHAnsi"/>
          <w:i/>
          <w:iCs/>
          <w:sz w:val="24"/>
          <w:szCs w:val="24"/>
        </w:rPr>
      </w:pPr>
      <w:r w:rsidRPr="003E1BBD">
        <w:rPr>
          <w:rFonts w:asciiTheme="majorHAnsi" w:eastAsia="Calibri" w:hAnsiTheme="majorHAnsi" w:cstheme="majorHAnsi"/>
          <w:b/>
          <w:bCs/>
          <w:sz w:val="24"/>
          <w:szCs w:val="24"/>
        </w:rPr>
        <w:lastRenderedPageBreak/>
        <w:t>Post-Modernism</w:t>
      </w:r>
    </w:p>
    <w:p w14:paraId="29DA7FC1" w14:textId="665884F7" w:rsidR="3032F2C8" w:rsidRPr="003E1BBD" w:rsidRDefault="3032F2C8" w:rsidP="003E1BBD">
      <w:pPr>
        <w:spacing w:line="480" w:lineRule="auto"/>
        <w:rPr>
          <w:rFonts w:asciiTheme="majorHAnsi" w:eastAsia="Calibri" w:hAnsiTheme="majorHAnsi" w:cstheme="majorHAnsi"/>
          <w:b/>
          <w:bCs/>
          <w:sz w:val="24"/>
          <w:szCs w:val="24"/>
        </w:rPr>
      </w:pPr>
      <w:r w:rsidRPr="003E1BBD">
        <w:rPr>
          <w:rFonts w:asciiTheme="majorHAnsi" w:hAnsiTheme="majorHAnsi" w:cstheme="majorHAnsi"/>
          <w:noProof/>
          <w:sz w:val="24"/>
          <w:szCs w:val="24"/>
        </w:rPr>
        <w:drawing>
          <wp:inline distT="0" distB="0" distL="0" distR="0" wp14:anchorId="575F6A03" wp14:editId="1A13D0A9">
            <wp:extent cx="5672667" cy="3202693"/>
            <wp:effectExtent l="0" t="0" r="0" b="0"/>
            <wp:docPr id="45654912" name="Picture 45654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72667" cy="3202693"/>
                    </a:xfrm>
                    <a:prstGeom prst="rect">
                      <a:avLst/>
                    </a:prstGeom>
                  </pic:spPr>
                </pic:pic>
              </a:graphicData>
            </a:graphic>
          </wp:inline>
        </w:drawing>
      </w:r>
    </w:p>
    <w:p w14:paraId="59661B77" w14:textId="0F14E5E4" w:rsidR="3032F2C8"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“Trump is the unlikely beneficiary of a philosophy that he has probably never heard of and would certainly despise. His rise to the most powerful office in the world, unhindered by the care for the truth, accelerated by the awesome force of social media, was, in its way, the ultimate post-modern moment.” </w:t>
      </w:r>
      <w:r w:rsidR="003E1BBD">
        <w:rPr>
          <w:rFonts w:asciiTheme="majorHAnsi" w:hAnsiTheme="majorHAnsi" w:cstheme="majorHAnsi"/>
          <w:sz w:val="24"/>
          <w:szCs w:val="24"/>
        </w:rPr>
        <w:t xml:space="preserve"> </w:t>
      </w:r>
      <w:proofErr w:type="spellStart"/>
      <w:r w:rsidRPr="003E1BBD">
        <w:rPr>
          <w:rFonts w:asciiTheme="majorHAnsi" w:eastAsia="Calibri" w:hAnsiTheme="majorHAnsi" w:cstheme="majorHAnsi"/>
          <w:i/>
          <w:iCs/>
          <w:sz w:val="24"/>
          <w:szCs w:val="24"/>
        </w:rPr>
        <w:t>D’Ancona</w:t>
      </w:r>
      <w:proofErr w:type="spellEnd"/>
      <w:r w:rsidRPr="003E1BBD">
        <w:rPr>
          <w:rFonts w:asciiTheme="majorHAnsi" w:eastAsia="Calibri" w:hAnsiTheme="majorHAnsi" w:cstheme="majorHAnsi"/>
          <w:i/>
          <w:iCs/>
          <w:sz w:val="24"/>
          <w:szCs w:val="24"/>
        </w:rPr>
        <w:t xml:space="preserve"> (2017)</w:t>
      </w:r>
    </w:p>
    <w:p w14:paraId="4F17E65D" w14:textId="6AE97118" w:rsidR="3032F2C8"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With some context applied to the beginnings of the post-truth era, we move on to look at the symptoms of the issue we see today. The two key points my dissertation will look at here are Trump’s Election and the UK voting for Brexit, with a focus on the way Post-Modernist ideals on the various perceptions of truth can be applied to make just a little bit more sense out of the madness that has become the norm.</w:t>
      </w:r>
    </w:p>
    <w:p w14:paraId="563896EC" w14:textId="12CAAFA3" w:rsidR="12A80ED5" w:rsidRPr="003E1BBD" w:rsidRDefault="72943E8D" w:rsidP="003E1BBD">
      <w:pPr>
        <w:spacing w:line="480" w:lineRule="auto"/>
        <w:jc w:val="center"/>
        <w:rPr>
          <w:rFonts w:asciiTheme="majorHAnsi" w:hAnsiTheme="majorHAnsi" w:cstheme="majorHAnsi"/>
          <w:i/>
          <w:iCs/>
          <w:sz w:val="24"/>
          <w:szCs w:val="24"/>
        </w:rPr>
      </w:pPr>
      <w:r w:rsidRPr="003E1BBD">
        <w:rPr>
          <w:rFonts w:asciiTheme="majorHAnsi" w:hAnsiTheme="majorHAnsi" w:cstheme="majorHAnsi"/>
          <w:i/>
          <w:iCs/>
          <w:sz w:val="24"/>
          <w:szCs w:val="24"/>
        </w:rPr>
        <w:t>"You see, in Russia, there are two words for truth. Pravda (</w:t>
      </w:r>
      <w:proofErr w:type="spellStart"/>
      <w:r w:rsidRPr="003E1BBD">
        <w:rPr>
          <w:rFonts w:asciiTheme="majorHAnsi" w:hAnsiTheme="majorHAnsi" w:cstheme="majorHAnsi"/>
          <w:i/>
          <w:iCs/>
          <w:sz w:val="24"/>
          <w:szCs w:val="24"/>
        </w:rPr>
        <w:t>правда</w:t>
      </w:r>
      <w:proofErr w:type="spellEnd"/>
      <w:r w:rsidRPr="003E1BBD">
        <w:rPr>
          <w:rFonts w:asciiTheme="majorHAnsi" w:hAnsiTheme="majorHAnsi" w:cstheme="majorHAnsi"/>
          <w:i/>
          <w:iCs/>
          <w:sz w:val="24"/>
          <w:szCs w:val="24"/>
        </w:rPr>
        <w:t xml:space="preserve">), is man’s truth. </w:t>
      </w:r>
      <w:proofErr w:type="spellStart"/>
      <w:r w:rsidRPr="003E1BBD">
        <w:rPr>
          <w:rFonts w:asciiTheme="majorHAnsi" w:hAnsiTheme="majorHAnsi" w:cstheme="majorHAnsi"/>
          <w:i/>
          <w:iCs/>
          <w:sz w:val="24"/>
          <w:szCs w:val="24"/>
        </w:rPr>
        <w:t>Istina</w:t>
      </w:r>
      <w:proofErr w:type="spellEnd"/>
      <w:r w:rsidRPr="003E1BBD">
        <w:rPr>
          <w:rFonts w:asciiTheme="majorHAnsi" w:hAnsiTheme="majorHAnsi" w:cstheme="majorHAnsi"/>
          <w:i/>
          <w:iCs/>
          <w:sz w:val="24"/>
          <w:szCs w:val="24"/>
        </w:rPr>
        <w:t xml:space="preserve"> (</w:t>
      </w:r>
      <w:proofErr w:type="spellStart"/>
      <w:r w:rsidRPr="003E1BBD">
        <w:rPr>
          <w:rFonts w:asciiTheme="majorHAnsi" w:hAnsiTheme="majorHAnsi" w:cstheme="majorHAnsi"/>
          <w:i/>
          <w:iCs/>
          <w:sz w:val="24"/>
          <w:szCs w:val="24"/>
        </w:rPr>
        <w:t>истина</w:t>
      </w:r>
      <w:proofErr w:type="spellEnd"/>
      <w:r w:rsidRPr="003E1BBD">
        <w:rPr>
          <w:rFonts w:asciiTheme="majorHAnsi" w:hAnsiTheme="majorHAnsi" w:cstheme="majorHAnsi"/>
          <w:i/>
          <w:iCs/>
          <w:sz w:val="24"/>
          <w:szCs w:val="24"/>
        </w:rPr>
        <w:t xml:space="preserve">), is God’s truth. But there is also </w:t>
      </w:r>
      <w:proofErr w:type="spellStart"/>
      <w:r w:rsidRPr="003E1BBD">
        <w:rPr>
          <w:rFonts w:asciiTheme="majorHAnsi" w:hAnsiTheme="majorHAnsi" w:cstheme="majorHAnsi"/>
          <w:i/>
          <w:iCs/>
          <w:sz w:val="24"/>
          <w:szCs w:val="24"/>
        </w:rPr>
        <w:t>nepravda</w:t>
      </w:r>
      <w:proofErr w:type="spellEnd"/>
      <w:r w:rsidRPr="003E1BBD">
        <w:rPr>
          <w:rFonts w:asciiTheme="majorHAnsi" w:hAnsiTheme="majorHAnsi" w:cstheme="majorHAnsi"/>
          <w:i/>
          <w:iCs/>
          <w:sz w:val="24"/>
          <w:szCs w:val="24"/>
        </w:rPr>
        <w:t xml:space="preserve"> (</w:t>
      </w:r>
      <w:proofErr w:type="spellStart"/>
      <w:r w:rsidRPr="003E1BBD">
        <w:rPr>
          <w:rFonts w:asciiTheme="majorHAnsi" w:hAnsiTheme="majorHAnsi" w:cstheme="majorHAnsi"/>
          <w:i/>
          <w:iCs/>
          <w:sz w:val="24"/>
          <w:szCs w:val="24"/>
        </w:rPr>
        <w:t>неправда</w:t>
      </w:r>
      <w:proofErr w:type="spellEnd"/>
      <w:r w:rsidRPr="003E1BBD">
        <w:rPr>
          <w:rFonts w:asciiTheme="majorHAnsi" w:hAnsiTheme="majorHAnsi" w:cstheme="majorHAnsi"/>
          <w:i/>
          <w:iCs/>
          <w:sz w:val="24"/>
          <w:szCs w:val="24"/>
        </w:rPr>
        <w:t xml:space="preserve">), untruth. And this is the weapon the leader uses; because he knows what they don’t. The truth is whatever he says it is.” Yuri </w:t>
      </w:r>
      <w:proofErr w:type="spellStart"/>
      <w:r w:rsidRPr="003E1BBD">
        <w:rPr>
          <w:rFonts w:asciiTheme="majorHAnsi" w:hAnsiTheme="majorHAnsi" w:cstheme="majorHAnsi"/>
          <w:i/>
          <w:iCs/>
          <w:sz w:val="24"/>
          <w:szCs w:val="24"/>
        </w:rPr>
        <w:t>Gurka</w:t>
      </w:r>
      <w:proofErr w:type="spellEnd"/>
      <w:r w:rsidRPr="003E1BBD">
        <w:rPr>
          <w:rFonts w:asciiTheme="majorHAnsi" w:hAnsiTheme="majorHAnsi" w:cstheme="majorHAnsi"/>
          <w:i/>
          <w:iCs/>
          <w:sz w:val="24"/>
          <w:szCs w:val="24"/>
        </w:rPr>
        <w:t>, Fargo Season 3 Episode 4</w:t>
      </w:r>
    </w:p>
    <w:p w14:paraId="518A8CA7" w14:textId="0B0D6B66" w:rsidR="12A80ED5"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lastRenderedPageBreak/>
        <w:t>So, what happens when you are living in a time in which, as Nietzsche put, God is dead? A man’s own truth will vary from person to person, but the universal truth of god has lost a great deal of the weight it used to bear across the world. The leader becomes free to lie with impunity, which is what we saw during the US elections of 2016. Throughout Trump’s campaign and his presidency there has been a constant flow of flat out lies. These are not lies such as the usual from politicians along the lines of ‘I pledge to increase public spending on education by 10%’ these are lies such as “The noise from windmills cause cancer.” But the problem is not that these lies are left unchecked – every one of them is brought under scrutiny by the people and press and are regarded as outright lies by a majority. The problem is that the lie causes enough doubt where it matters to open debate on the validity of what should be considered a scientific fact. There should be no debate about whether climate change is real or a threat to our human civilization, yet still there are those labelled ‘climate deniers’ despite the truth glaring them in their face.</w:t>
      </w:r>
    </w:p>
    <w:p w14:paraId="4A3876B0" w14:textId="6F6702B8" w:rsidR="3032F2C8"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“Science is not immune to the purveyors of lies and bullshit. Witness the “debate” about climate change. Debate is the very essence of science but beware of ideological positions parading as scientific debate. Surgeon Atal Gawande, writing in The New Yorker, identifies five hallmark moves of pseudoscience: argue that consensus emerges from a conspiracy to suppress dissenting views; produce fake experts; cherry-pick the data as a means of challenging an entire field; false analogies and other logical fallacies; set impossible expectations of research—require too much certainty.”</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Marmot (2017)</w:t>
      </w:r>
    </w:p>
    <w:p w14:paraId="738B0869" w14:textId="6AA9B1FC" w:rsidR="3032F2C8"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What we are seeing now is the once indisputable truth of science being so easily subverted in the face of the death of god. A large aspect of a post-truth society is to witness reason submitting in the face of emotion. This problem has spread everywhere, affecting not just </w:t>
      </w:r>
      <w:r w:rsidRPr="003E1BBD">
        <w:rPr>
          <w:rFonts w:asciiTheme="majorHAnsi" w:eastAsia="Calibri" w:hAnsiTheme="majorHAnsi" w:cstheme="majorHAnsi"/>
          <w:sz w:val="24"/>
          <w:szCs w:val="24"/>
        </w:rPr>
        <w:lastRenderedPageBreak/>
        <w:t>science and politics, but any aspect of our life that is now integrated with technology, and let’s face it, at this stage it would probably be easier to list what parts of our life technology has no effect on!</w:t>
      </w:r>
    </w:p>
    <w:p w14:paraId="5F0248FE" w14:textId="67AF256C" w:rsidR="3032F2C8"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The issue with scientific fact’s survival </w:t>
      </w:r>
      <w:proofErr w:type="gramStart"/>
      <w:r w:rsidRPr="003E1BBD">
        <w:rPr>
          <w:rFonts w:asciiTheme="majorHAnsi" w:eastAsia="Calibri" w:hAnsiTheme="majorHAnsi" w:cstheme="majorHAnsi"/>
          <w:sz w:val="24"/>
          <w:szCs w:val="24"/>
        </w:rPr>
        <w:t>in this day and age</w:t>
      </w:r>
      <w:proofErr w:type="gramEnd"/>
      <w:r w:rsidRPr="003E1BBD">
        <w:rPr>
          <w:rFonts w:asciiTheme="majorHAnsi" w:eastAsia="Calibri" w:hAnsiTheme="majorHAnsi" w:cstheme="majorHAnsi"/>
          <w:sz w:val="24"/>
          <w:szCs w:val="24"/>
        </w:rPr>
        <w:t xml:space="preserve"> is that never before has there been such a strong ground on which emotion can fight reason. Misinformation is so much easier to spread consistently than fact because it doesn’t matter </w:t>
      </w:r>
      <w:proofErr w:type="gramStart"/>
      <w:r w:rsidRPr="003E1BBD">
        <w:rPr>
          <w:rFonts w:asciiTheme="majorHAnsi" w:eastAsia="Calibri" w:hAnsiTheme="majorHAnsi" w:cstheme="majorHAnsi"/>
          <w:sz w:val="24"/>
          <w:szCs w:val="24"/>
        </w:rPr>
        <w:t>whether or not</w:t>
      </w:r>
      <w:proofErr w:type="gramEnd"/>
      <w:r w:rsidRPr="003E1BBD">
        <w:rPr>
          <w:rFonts w:asciiTheme="majorHAnsi" w:eastAsia="Calibri" w:hAnsiTheme="majorHAnsi" w:cstheme="majorHAnsi"/>
          <w:sz w:val="24"/>
          <w:szCs w:val="24"/>
        </w:rPr>
        <w:t xml:space="preserve"> it’s true, only that it lends a shred of doubt to the truth. And besides, facts these days are so much more boring than a good story.</w:t>
      </w:r>
    </w:p>
    <w:p w14:paraId="2B80ADB3" w14:textId="0190F02E" w:rsidR="3032F2C8"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“People in this country have had enough of </w:t>
      </w:r>
      <w:proofErr w:type="gramStart"/>
      <w:r w:rsidRPr="003E1BBD">
        <w:rPr>
          <w:rFonts w:asciiTheme="majorHAnsi" w:eastAsia="Calibri" w:hAnsiTheme="majorHAnsi" w:cstheme="majorHAnsi"/>
          <w:i/>
          <w:iCs/>
          <w:sz w:val="24"/>
          <w:szCs w:val="24"/>
        </w:rPr>
        <w:t xml:space="preserve">experts” </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Gove</w:t>
      </w:r>
      <w:proofErr w:type="gramEnd"/>
      <w:r w:rsidRPr="003E1BBD">
        <w:rPr>
          <w:rFonts w:asciiTheme="majorHAnsi" w:eastAsia="Calibri" w:hAnsiTheme="majorHAnsi" w:cstheme="majorHAnsi"/>
          <w:i/>
          <w:iCs/>
          <w:sz w:val="24"/>
          <w:szCs w:val="24"/>
        </w:rPr>
        <w:t xml:space="preserve"> (2016)</w:t>
      </w:r>
    </w:p>
    <w:p w14:paraId="7806D791" w14:textId="18042CBD" w:rsidR="31427A3E"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The statement is striking, a bold claim that would easily be dismissed, only the quote is attributed to Michael Gove, the Health Secretary at the time, who positioned himself to gain greatly from Britain’s exit of the EU. He was fully aware of the current media climate and just how easy it is to subvert what the public sees as truth. The Brexit campaign is a perfect example of emotion trumping reason, the leave campaign knew exactly what emotional strings to pull from its supporters to assists with their victory.</w:t>
      </w:r>
    </w:p>
    <w:p w14:paraId="37C49C7F" w14:textId="7B9E1766" w:rsidR="31427A3E"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“Though Turkey’s membership of the EU was a remote prospect at best – as the European Commission’s latest annual report on its progress makes clear – it suited the Brexiteers to stoke fear of its accession and a consequent wave of Muslim migrants.</w:t>
      </w:r>
      <w:r w:rsidR="31427A3E" w:rsidRPr="003E1BBD">
        <w:rPr>
          <w:rFonts w:asciiTheme="majorHAnsi" w:hAnsiTheme="majorHAnsi" w:cstheme="majorHAnsi"/>
          <w:sz w:val="24"/>
          <w:szCs w:val="24"/>
        </w:rPr>
        <w:br/>
      </w:r>
      <w:r w:rsidRPr="003E1BBD">
        <w:rPr>
          <w:rFonts w:asciiTheme="majorHAnsi" w:eastAsia="Calibri" w:hAnsiTheme="majorHAnsi" w:cstheme="majorHAnsi"/>
          <w:i/>
          <w:iCs/>
          <w:sz w:val="24"/>
          <w:szCs w:val="24"/>
        </w:rPr>
        <w:t xml:space="preserve">This was Post-Truth politics at its purest – the triumph of the visceral over the rational, the deceptively simple over the honestly complex. There was no way that such expectations about immigration could ever be met by a government about serious economic growth.” </w:t>
      </w:r>
      <w:r w:rsidR="003E1BBD">
        <w:rPr>
          <w:rFonts w:asciiTheme="majorHAnsi" w:hAnsiTheme="majorHAnsi" w:cstheme="majorHAnsi"/>
          <w:sz w:val="24"/>
          <w:szCs w:val="24"/>
        </w:rPr>
        <w:t xml:space="preserve"> </w:t>
      </w:r>
      <w:r w:rsidR="003E1BBD">
        <w:rPr>
          <w:rFonts w:asciiTheme="majorHAnsi" w:hAnsiTheme="majorHAnsi" w:cstheme="majorHAnsi"/>
          <w:sz w:val="24"/>
          <w:szCs w:val="24"/>
        </w:rPr>
        <w:br/>
      </w:r>
      <w:proofErr w:type="spellStart"/>
      <w:r w:rsidRPr="003E1BBD">
        <w:rPr>
          <w:rFonts w:asciiTheme="majorHAnsi" w:eastAsia="Calibri" w:hAnsiTheme="majorHAnsi" w:cstheme="majorHAnsi"/>
          <w:i/>
          <w:iCs/>
          <w:sz w:val="24"/>
          <w:szCs w:val="24"/>
        </w:rPr>
        <w:t>D’Ancona</w:t>
      </w:r>
      <w:proofErr w:type="spellEnd"/>
      <w:r w:rsidRPr="003E1BBD">
        <w:rPr>
          <w:rFonts w:asciiTheme="majorHAnsi" w:eastAsia="Calibri" w:hAnsiTheme="majorHAnsi" w:cstheme="majorHAnsi"/>
          <w:i/>
          <w:iCs/>
          <w:sz w:val="24"/>
          <w:szCs w:val="24"/>
        </w:rPr>
        <w:t xml:space="preserve"> (2017)</w:t>
      </w:r>
    </w:p>
    <w:p w14:paraId="5CF23734" w14:textId="58EE1951" w:rsidR="31427A3E"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lastRenderedPageBreak/>
        <w:t xml:space="preserve">This problem is by no means exclusive to the UK, one needs only to look </w:t>
      </w:r>
      <w:proofErr w:type="gramStart"/>
      <w:r w:rsidRPr="003E1BBD">
        <w:rPr>
          <w:rFonts w:asciiTheme="majorHAnsi" w:eastAsia="Calibri" w:hAnsiTheme="majorHAnsi" w:cstheme="majorHAnsi"/>
          <w:sz w:val="24"/>
          <w:szCs w:val="24"/>
        </w:rPr>
        <w:t>abroad</w:t>
      </w:r>
      <w:proofErr w:type="gramEnd"/>
      <w:r w:rsidRPr="003E1BBD">
        <w:rPr>
          <w:rFonts w:asciiTheme="majorHAnsi" w:eastAsia="Calibri" w:hAnsiTheme="majorHAnsi" w:cstheme="majorHAnsi"/>
          <w:sz w:val="24"/>
          <w:szCs w:val="24"/>
        </w:rPr>
        <w:t xml:space="preserve"> and you will see the classic tale of racist nationalism being invoked to further the ends of those seeking to seize or consolidate power.</w:t>
      </w:r>
    </w:p>
    <w:p w14:paraId="4F1C2747" w14:textId="4C10DC60" w:rsidR="31427A3E"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Despite all this doom and gloom, it does not mean that the war of emotional vs scientific truth is lost. So far in the first five months of 2019 the Extinction Rebellion movement has blossomed in the UK, with massive support from the public </w:t>
      </w:r>
      <w:proofErr w:type="gramStart"/>
      <w:r w:rsidRPr="003E1BBD">
        <w:rPr>
          <w:rFonts w:asciiTheme="majorHAnsi" w:eastAsia="Calibri" w:hAnsiTheme="majorHAnsi" w:cstheme="majorHAnsi"/>
          <w:sz w:val="24"/>
          <w:szCs w:val="24"/>
        </w:rPr>
        <w:t>all across</w:t>
      </w:r>
      <w:proofErr w:type="gramEnd"/>
      <w:r w:rsidRPr="003E1BBD">
        <w:rPr>
          <w:rFonts w:asciiTheme="majorHAnsi" w:eastAsia="Calibri" w:hAnsiTheme="majorHAnsi" w:cstheme="majorHAnsi"/>
          <w:sz w:val="24"/>
          <w:szCs w:val="24"/>
        </w:rPr>
        <w:t xml:space="preserve"> the country.</w:t>
      </w:r>
    </w:p>
    <w:p w14:paraId="346CF0D1" w14:textId="15965201" w:rsidR="31427A3E"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“Scientists and philosophers should be shocked by the idea of </w:t>
      </w:r>
      <w:proofErr w:type="spellStart"/>
      <w:r w:rsidRPr="003E1BBD">
        <w:rPr>
          <w:rFonts w:asciiTheme="majorHAnsi" w:eastAsia="Calibri" w:hAnsiTheme="majorHAnsi" w:cstheme="majorHAnsi"/>
          <w:i/>
          <w:iCs/>
          <w:sz w:val="24"/>
          <w:szCs w:val="24"/>
        </w:rPr>
        <w:t>posttruth</w:t>
      </w:r>
      <w:proofErr w:type="spellEnd"/>
      <w:r w:rsidRPr="003E1BBD">
        <w:rPr>
          <w:rFonts w:asciiTheme="majorHAnsi" w:eastAsia="Calibri" w:hAnsiTheme="majorHAnsi" w:cstheme="majorHAnsi"/>
          <w:i/>
          <w:iCs/>
          <w:sz w:val="24"/>
          <w:szCs w:val="24"/>
        </w:rPr>
        <w:t xml:space="preserve">, and they should speak up when scientific findings are ignored by those in power or treated as mere matters of faith. Scientists must keep reminding society of the importance of the social mission of science — to provide the best information possible as the basis for public policy. And they should publicly affirm the intellectual virtues that they so effectively model: critical thinking, sustained inquiry and revision of beliefs </w:t>
      </w:r>
      <w:proofErr w:type="gramStart"/>
      <w:r w:rsidRPr="003E1BBD">
        <w:rPr>
          <w:rFonts w:asciiTheme="majorHAnsi" w:eastAsia="Calibri" w:hAnsiTheme="majorHAnsi" w:cstheme="majorHAnsi"/>
          <w:i/>
          <w:iCs/>
          <w:sz w:val="24"/>
          <w:szCs w:val="24"/>
        </w:rPr>
        <w:t>on the basis of</w:t>
      </w:r>
      <w:proofErr w:type="gramEnd"/>
      <w:r w:rsidRPr="003E1BBD">
        <w:rPr>
          <w:rFonts w:asciiTheme="majorHAnsi" w:eastAsia="Calibri" w:hAnsiTheme="majorHAnsi" w:cstheme="majorHAnsi"/>
          <w:i/>
          <w:iCs/>
          <w:sz w:val="24"/>
          <w:szCs w:val="24"/>
        </w:rPr>
        <w:t xml:space="preserve"> evidence. Another line from Nietzsche is especially pertinent now: “Three cheers for physics! — and even more for the motive that spurs us toward physics — our honesty!” </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Higgins (2016)</w:t>
      </w:r>
    </w:p>
    <w:p w14:paraId="72E33DAC" w14:textId="77777777" w:rsidR="003E1BBD" w:rsidRDefault="003E1BBD" w:rsidP="003E1BBD">
      <w:pPr>
        <w:spacing w:line="480" w:lineRule="auto"/>
        <w:rPr>
          <w:rFonts w:asciiTheme="majorHAnsi" w:eastAsia="Calibri" w:hAnsiTheme="majorHAnsi" w:cstheme="majorHAnsi"/>
          <w:sz w:val="24"/>
          <w:szCs w:val="24"/>
        </w:rPr>
      </w:pPr>
    </w:p>
    <w:p w14:paraId="31B0EBBE" w14:textId="77777777" w:rsidR="003E1BBD" w:rsidRDefault="003E1BBD" w:rsidP="003E1BBD">
      <w:pPr>
        <w:spacing w:line="480" w:lineRule="auto"/>
        <w:rPr>
          <w:rFonts w:asciiTheme="majorHAnsi" w:eastAsia="Calibri" w:hAnsiTheme="majorHAnsi" w:cstheme="majorHAnsi"/>
          <w:sz w:val="24"/>
          <w:szCs w:val="24"/>
        </w:rPr>
      </w:pPr>
    </w:p>
    <w:p w14:paraId="0F8836B2" w14:textId="77777777" w:rsidR="003E1BBD" w:rsidRDefault="003E1BBD" w:rsidP="003E1BBD">
      <w:pPr>
        <w:spacing w:line="480" w:lineRule="auto"/>
        <w:rPr>
          <w:rFonts w:asciiTheme="majorHAnsi" w:eastAsia="Calibri" w:hAnsiTheme="majorHAnsi" w:cstheme="majorHAnsi"/>
          <w:sz w:val="24"/>
          <w:szCs w:val="24"/>
        </w:rPr>
      </w:pPr>
    </w:p>
    <w:p w14:paraId="5E8CE46F" w14:textId="77777777" w:rsidR="003E1BBD" w:rsidRDefault="003E1BBD" w:rsidP="003E1BBD">
      <w:pPr>
        <w:spacing w:line="480" w:lineRule="auto"/>
        <w:rPr>
          <w:rFonts w:asciiTheme="majorHAnsi" w:eastAsia="Calibri" w:hAnsiTheme="majorHAnsi" w:cstheme="majorHAnsi"/>
          <w:sz w:val="24"/>
          <w:szCs w:val="24"/>
        </w:rPr>
      </w:pPr>
    </w:p>
    <w:p w14:paraId="36B8F82A" w14:textId="77777777" w:rsidR="003E1BBD" w:rsidRDefault="003E1BBD" w:rsidP="003E1BBD">
      <w:pPr>
        <w:spacing w:line="480" w:lineRule="auto"/>
        <w:rPr>
          <w:rFonts w:asciiTheme="majorHAnsi" w:eastAsia="Calibri" w:hAnsiTheme="majorHAnsi" w:cstheme="majorHAnsi"/>
          <w:sz w:val="24"/>
          <w:szCs w:val="24"/>
        </w:rPr>
      </w:pPr>
    </w:p>
    <w:p w14:paraId="57C16F26" w14:textId="77777777" w:rsidR="003E1BBD" w:rsidRDefault="003E1BBD" w:rsidP="003E1BBD">
      <w:pPr>
        <w:spacing w:line="480" w:lineRule="auto"/>
        <w:rPr>
          <w:rFonts w:asciiTheme="majorHAnsi" w:eastAsia="Calibri" w:hAnsiTheme="majorHAnsi" w:cstheme="majorHAnsi"/>
          <w:sz w:val="24"/>
          <w:szCs w:val="24"/>
        </w:rPr>
      </w:pPr>
    </w:p>
    <w:p w14:paraId="395FA5B7" w14:textId="77777777" w:rsidR="003E1BBD" w:rsidRDefault="003E1BBD" w:rsidP="003E1BBD">
      <w:pPr>
        <w:spacing w:line="480" w:lineRule="auto"/>
        <w:rPr>
          <w:rFonts w:asciiTheme="majorHAnsi" w:eastAsia="Calibri" w:hAnsiTheme="majorHAnsi" w:cstheme="majorHAnsi"/>
          <w:sz w:val="24"/>
          <w:szCs w:val="24"/>
        </w:rPr>
      </w:pPr>
    </w:p>
    <w:p w14:paraId="679D5E4F" w14:textId="32D1E58A" w:rsidR="31427A3E" w:rsidRPr="003E1BBD" w:rsidRDefault="72943E8D" w:rsidP="003E1BBD">
      <w:pPr>
        <w:spacing w:line="480" w:lineRule="auto"/>
        <w:rPr>
          <w:rFonts w:asciiTheme="majorHAnsi" w:eastAsia="Calibri" w:hAnsiTheme="majorHAnsi" w:cstheme="majorHAnsi"/>
          <w:b/>
          <w:bCs/>
          <w:sz w:val="24"/>
          <w:szCs w:val="24"/>
        </w:rPr>
      </w:pPr>
      <w:r w:rsidRPr="003E1BBD">
        <w:rPr>
          <w:rFonts w:asciiTheme="majorHAnsi" w:eastAsia="Calibri" w:hAnsiTheme="majorHAnsi" w:cstheme="majorHAnsi"/>
          <w:b/>
          <w:bCs/>
          <w:sz w:val="24"/>
          <w:szCs w:val="24"/>
        </w:rPr>
        <w:lastRenderedPageBreak/>
        <w:t>Bullshit</w:t>
      </w:r>
    </w:p>
    <w:p w14:paraId="5EE8AAE7" w14:textId="2997BA50" w:rsidR="72943E8D" w:rsidRPr="003E1BBD" w:rsidRDefault="72943E8D" w:rsidP="003E1BBD">
      <w:pPr>
        <w:spacing w:line="480" w:lineRule="auto"/>
        <w:rPr>
          <w:rFonts w:asciiTheme="majorHAnsi" w:eastAsia="Calibri" w:hAnsiTheme="majorHAnsi" w:cstheme="majorHAnsi"/>
          <w:b/>
          <w:bCs/>
          <w:sz w:val="24"/>
          <w:szCs w:val="24"/>
        </w:rPr>
      </w:pPr>
      <w:r w:rsidRPr="003E1BBD">
        <w:rPr>
          <w:rFonts w:asciiTheme="majorHAnsi" w:hAnsiTheme="majorHAnsi" w:cstheme="majorHAnsi"/>
          <w:noProof/>
          <w:sz w:val="24"/>
          <w:szCs w:val="24"/>
        </w:rPr>
        <w:drawing>
          <wp:inline distT="0" distB="0" distL="0" distR="0" wp14:anchorId="78686EE3" wp14:editId="172A8AF3">
            <wp:extent cx="5648325" cy="3765550"/>
            <wp:effectExtent l="0" t="0" r="0" b="0"/>
            <wp:docPr id="489805833" name="Picture 489805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648325" cy="3765550"/>
                    </a:xfrm>
                    <a:prstGeom prst="rect">
                      <a:avLst/>
                    </a:prstGeom>
                  </pic:spPr>
                </pic:pic>
              </a:graphicData>
            </a:graphic>
          </wp:inline>
        </w:drawing>
      </w:r>
    </w:p>
    <w:p w14:paraId="422B6F65" w14:textId="48E89E6D" w:rsidR="31427A3E" w:rsidRPr="003E1BBD" w:rsidRDefault="72943E8D" w:rsidP="003E1BBD">
      <w:pPr>
        <w:spacing w:line="480" w:lineRule="auto"/>
        <w:rPr>
          <w:rFonts w:asciiTheme="majorHAnsi" w:eastAsia="Calibri" w:hAnsiTheme="majorHAnsi" w:cstheme="majorHAnsi"/>
          <w:b/>
          <w:bCs/>
          <w:sz w:val="24"/>
          <w:szCs w:val="24"/>
        </w:rPr>
      </w:pPr>
      <w:r w:rsidRPr="003E1BBD">
        <w:rPr>
          <w:rFonts w:asciiTheme="majorHAnsi" w:eastAsia="Calibri" w:hAnsiTheme="majorHAnsi" w:cstheme="majorHAnsi"/>
          <w:sz w:val="24"/>
          <w:szCs w:val="24"/>
        </w:rPr>
        <w:t xml:space="preserve">With an exceptionally broad application, especially with today’s terms, bullshit can be used to describe a swathe of the issues surrounding the post-truth phenomenon without even going into depths on the </w:t>
      </w:r>
      <w:proofErr w:type="gramStart"/>
      <w:r w:rsidRPr="003E1BBD">
        <w:rPr>
          <w:rFonts w:asciiTheme="majorHAnsi" w:eastAsia="Calibri" w:hAnsiTheme="majorHAnsi" w:cstheme="majorHAnsi"/>
          <w:sz w:val="24"/>
          <w:szCs w:val="24"/>
        </w:rPr>
        <w:t>far reaching</w:t>
      </w:r>
      <w:proofErr w:type="gramEnd"/>
      <w:r w:rsidRPr="003E1BBD">
        <w:rPr>
          <w:rFonts w:asciiTheme="majorHAnsi" w:eastAsia="Calibri" w:hAnsiTheme="majorHAnsi" w:cstheme="majorHAnsi"/>
          <w:sz w:val="24"/>
          <w:szCs w:val="24"/>
        </w:rPr>
        <w:t xml:space="preserve"> applications of the word. Whilst the threat of bullshit is far more prevalent in the social and media dynamics of the united states, it’s still one of those issues that cause problems around the world. So how does bullshit come into play with the post-truth narrative?</w:t>
      </w:r>
    </w:p>
    <w:p w14:paraId="794E611E" w14:textId="37A34F7A" w:rsidR="08585E37" w:rsidRPr="003E1BBD" w:rsidRDefault="72943E8D" w:rsidP="003E1BBD">
      <w:pPr>
        <w:spacing w:line="480" w:lineRule="auto"/>
        <w:jc w:val="center"/>
        <w:rPr>
          <w:rFonts w:asciiTheme="majorHAnsi" w:eastAsia="Calibri" w:hAnsiTheme="majorHAnsi" w:cstheme="majorHAnsi"/>
          <w:i/>
          <w:iCs/>
          <w:color w:val="181818"/>
          <w:sz w:val="24"/>
          <w:szCs w:val="24"/>
        </w:rPr>
      </w:pPr>
      <w:r w:rsidRPr="003E1BBD">
        <w:rPr>
          <w:rFonts w:asciiTheme="majorHAnsi" w:eastAsia="Calibri" w:hAnsiTheme="majorHAnsi" w:cstheme="majorHAnsi"/>
          <w:i/>
          <w:iCs/>
          <w:color w:val="181818"/>
          <w:sz w:val="24"/>
          <w:szCs w:val="24"/>
        </w:rPr>
        <w:t xml:space="preserve">“The fact about himself that the bullshitter hides, on the other hand, is that the truth–values of his statements are of no central interest to him; what we are not to understand is that his intention is neither to report the truth nor to conceal it. This does not mean this his speech is anarchically impulsive, but that the motive guiding and controlling it is unconcerned with how the things about which he speaks truly are.” </w:t>
      </w:r>
      <w:r w:rsidR="003E1BBD">
        <w:rPr>
          <w:rFonts w:asciiTheme="majorHAnsi" w:hAnsiTheme="majorHAnsi" w:cstheme="majorHAnsi"/>
          <w:sz w:val="24"/>
          <w:szCs w:val="24"/>
        </w:rPr>
        <w:t xml:space="preserve"> </w:t>
      </w:r>
      <w:r w:rsidRPr="003E1BBD">
        <w:rPr>
          <w:rFonts w:asciiTheme="majorHAnsi" w:eastAsia="Calibri" w:hAnsiTheme="majorHAnsi" w:cstheme="majorHAnsi"/>
          <w:i/>
          <w:iCs/>
          <w:color w:val="181818"/>
          <w:sz w:val="24"/>
          <w:szCs w:val="24"/>
        </w:rPr>
        <w:t>Frankfurt (2005)</w:t>
      </w:r>
    </w:p>
    <w:p w14:paraId="47084F1C" w14:textId="5AAE7C74" w:rsidR="08585E37" w:rsidRPr="003E1BBD" w:rsidRDefault="72943E8D" w:rsidP="003E1BBD">
      <w:pPr>
        <w:spacing w:line="480" w:lineRule="auto"/>
        <w:rPr>
          <w:rFonts w:asciiTheme="majorHAnsi" w:eastAsia="Calibri" w:hAnsiTheme="majorHAnsi" w:cstheme="majorHAnsi"/>
          <w:color w:val="181818"/>
          <w:sz w:val="24"/>
          <w:szCs w:val="24"/>
        </w:rPr>
      </w:pPr>
      <w:r w:rsidRPr="003E1BBD">
        <w:rPr>
          <w:rFonts w:asciiTheme="majorHAnsi" w:eastAsia="Calibri" w:hAnsiTheme="majorHAnsi" w:cstheme="majorHAnsi"/>
          <w:color w:val="181818"/>
          <w:sz w:val="24"/>
          <w:szCs w:val="24"/>
        </w:rPr>
        <w:lastRenderedPageBreak/>
        <w:t xml:space="preserve">At least a liar will generally strive to achieve something with his lies and misdirection. They must have a passable level of knowledge on their subject of deception in order to effectively deceive. If a liar is caught </w:t>
      </w:r>
      <w:proofErr w:type="gramStart"/>
      <w:r w:rsidRPr="003E1BBD">
        <w:rPr>
          <w:rFonts w:asciiTheme="majorHAnsi" w:eastAsia="Calibri" w:hAnsiTheme="majorHAnsi" w:cstheme="majorHAnsi"/>
          <w:color w:val="181818"/>
          <w:sz w:val="24"/>
          <w:szCs w:val="24"/>
        </w:rPr>
        <w:t>lying</w:t>
      </w:r>
      <w:proofErr w:type="gramEnd"/>
      <w:r w:rsidRPr="003E1BBD">
        <w:rPr>
          <w:rFonts w:asciiTheme="majorHAnsi" w:eastAsia="Calibri" w:hAnsiTheme="majorHAnsi" w:cstheme="majorHAnsi"/>
          <w:color w:val="181818"/>
          <w:sz w:val="24"/>
          <w:szCs w:val="24"/>
        </w:rPr>
        <w:t xml:space="preserve"> then their word is no longer trustworthy and a great deal of the power their word holds fails. Their effectiveness as a liar and a talker are damaged. The word leaving a bullshitter’s mouth could be anything at any time. Of course, liars don’t </w:t>
      </w:r>
      <w:r w:rsidRPr="003E1BBD">
        <w:rPr>
          <w:rFonts w:asciiTheme="majorHAnsi" w:eastAsia="Calibri" w:hAnsiTheme="majorHAnsi" w:cstheme="majorHAnsi"/>
          <w:i/>
          <w:iCs/>
          <w:color w:val="181818"/>
          <w:sz w:val="24"/>
          <w:szCs w:val="24"/>
        </w:rPr>
        <w:t xml:space="preserve">always </w:t>
      </w:r>
      <w:proofErr w:type="gramStart"/>
      <w:r w:rsidRPr="003E1BBD">
        <w:rPr>
          <w:rFonts w:asciiTheme="majorHAnsi" w:eastAsia="Calibri" w:hAnsiTheme="majorHAnsi" w:cstheme="majorHAnsi"/>
          <w:color w:val="181818"/>
          <w:sz w:val="24"/>
          <w:szCs w:val="24"/>
        </w:rPr>
        <w:t>lie</w:t>
      </w:r>
      <w:proofErr w:type="gramEnd"/>
      <w:r w:rsidRPr="003E1BBD">
        <w:rPr>
          <w:rFonts w:asciiTheme="majorHAnsi" w:eastAsia="Calibri" w:hAnsiTheme="majorHAnsi" w:cstheme="majorHAnsi"/>
          <w:color w:val="181818"/>
          <w:sz w:val="24"/>
          <w:szCs w:val="24"/>
        </w:rPr>
        <w:t xml:space="preserve"> and honourable people don’t </w:t>
      </w:r>
      <w:r w:rsidRPr="003E1BBD">
        <w:rPr>
          <w:rFonts w:asciiTheme="majorHAnsi" w:eastAsia="Calibri" w:hAnsiTheme="majorHAnsi" w:cstheme="majorHAnsi"/>
          <w:i/>
          <w:iCs/>
          <w:color w:val="181818"/>
          <w:sz w:val="24"/>
          <w:szCs w:val="24"/>
        </w:rPr>
        <w:t>always</w:t>
      </w:r>
      <w:r w:rsidRPr="003E1BBD">
        <w:rPr>
          <w:rFonts w:asciiTheme="majorHAnsi" w:eastAsia="Calibri" w:hAnsiTheme="majorHAnsi" w:cstheme="majorHAnsi"/>
          <w:color w:val="181818"/>
          <w:sz w:val="24"/>
          <w:szCs w:val="24"/>
        </w:rPr>
        <w:t xml:space="preserve"> tell the truth. To give an example of some modern bullshit: “They say the noise (from wind turbines) causes cancer.” does Trump genuinely believe this? Is he merely spouting rhetoric against renewable energy for his sponsors? Trump has earned a good reputation amongst his supporters for ‘saying what he thinks’, </w:t>
      </w:r>
      <w:proofErr w:type="gramStart"/>
      <w:r w:rsidRPr="003E1BBD">
        <w:rPr>
          <w:rFonts w:asciiTheme="majorHAnsi" w:eastAsia="Calibri" w:hAnsiTheme="majorHAnsi" w:cstheme="majorHAnsi"/>
          <w:color w:val="181818"/>
          <w:sz w:val="24"/>
          <w:szCs w:val="24"/>
        </w:rPr>
        <w:t>despite the fact that</w:t>
      </w:r>
      <w:proofErr w:type="gramEnd"/>
      <w:r w:rsidRPr="003E1BBD">
        <w:rPr>
          <w:rFonts w:asciiTheme="majorHAnsi" w:eastAsia="Calibri" w:hAnsiTheme="majorHAnsi" w:cstheme="majorHAnsi"/>
          <w:color w:val="181818"/>
          <w:sz w:val="24"/>
          <w:szCs w:val="24"/>
        </w:rPr>
        <w:t xml:space="preserve"> often, what he thinks makes no sense. As his presidency continues, speculation about the stability of his mental health is steadily mounting. Trump’s statement is as bullshit as they come, his supporters like him for the fact that he validates their hateful opinions towards others, turning what would have been a hopeless presidential campaign to one that sent him to the white house, fuelled by alienation and distrust for the other.</w:t>
      </w:r>
    </w:p>
    <w:p w14:paraId="5F13D2A8" w14:textId="470E4B27" w:rsidR="08585E37"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“This is what tends to happen, according to Joe Hale </w:t>
      </w:r>
      <w:proofErr w:type="spellStart"/>
      <w:r w:rsidRPr="003E1BBD">
        <w:rPr>
          <w:rFonts w:asciiTheme="majorHAnsi" w:eastAsia="Calibri" w:hAnsiTheme="majorHAnsi" w:cstheme="majorHAnsi"/>
          <w:i/>
          <w:iCs/>
          <w:sz w:val="24"/>
          <w:szCs w:val="24"/>
        </w:rPr>
        <w:t>Cutbirth</w:t>
      </w:r>
      <w:proofErr w:type="spellEnd"/>
      <w:r w:rsidRPr="003E1BBD">
        <w:rPr>
          <w:rFonts w:asciiTheme="majorHAnsi" w:eastAsia="Calibri" w:hAnsiTheme="majorHAnsi" w:cstheme="majorHAnsi"/>
          <w:i/>
          <w:iCs/>
          <w:sz w:val="24"/>
          <w:szCs w:val="24"/>
        </w:rPr>
        <w:t xml:space="preserve"> (2011), who had been part of Bill Clinton’s campaign, during times where the established mechanisms of politics and journalism fall short, when ‘the official political caste has failed to satisfy people’s demands or address their concerns…citizens look for public representatives they believe are willing to say aloud what the professional political class can’t or won’t’. They are drawn towards the pundit/comedian – the ‘trusted fool’ – as oppositional rallying point, able to capture ‘the attention and loyalty of a public … growing increasingly alienated from what was passing for political reporting’. </w:t>
      </w:r>
      <w:proofErr w:type="gramStart"/>
      <w:r w:rsidRPr="003E1BBD">
        <w:rPr>
          <w:rFonts w:asciiTheme="majorHAnsi" w:eastAsia="Calibri" w:hAnsiTheme="majorHAnsi" w:cstheme="majorHAnsi"/>
          <w:i/>
          <w:iCs/>
          <w:sz w:val="24"/>
          <w:szCs w:val="24"/>
        </w:rPr>
        <w:t>“</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Bailey</w:t>
      </w:r>
      <w:proofErr w:type="gramEnd"/>
      <w:r w:rsidRPr="003E1BBD">
        <w:rPr>
          <w:rFonts w:asciiTheme="majorHAnsi" w:eastAsia="Calibri" w:hAnsiTheme="majorHAnsi" w:cstheme="majorHAnsi"/>
          <w:i/>
          <w:iCs/>
          <w:sz w:val="24"/>
          <w:szCs w:val="24"/>
        </w:rPr>
        <w:t xml:space="preserve"> (2018)</w:t>
      </w:r>
    </w:p>
    <w:p w14:paraId="67DB6A10" w14:textId="19BF0535" w:rsidR="08585E37"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lastRenderedPageBreak/>
        <w:t xml:space="preserve">In the sane world that seemed to disappear over the course of 2016, one would often see politics as a place reserved for the liars (or the honourable if you’re an optimist). Now that we’ve got a bullshitter as president of the united states then where does that leave global politics? The damage bullshit causes </w:t>
      </w:r>
      <w:proofErr w:type="gramStart"/>
      <w:r w:rsidRPr="003E1BBD">
        <w:rPr>
          <w:rFonts w:asciiTheme="majorHAnsi" w:eastAsia="Calibri" w:hAnsiTheme="majorHAnsi" w:cstheme="majorHAnsi"/>
          <w:sz w:val="24"/>
          <w:szCs w:val="24"/>
        </w:rPr>
        <w:t>is</w:t>
      </w:r>
      <w:proofErr w:type="gramEnd"/>
      <w:r w:rsidRPr="003E1BBD">
        <w:rPr>
          <w:rFonts w:asciiTheme="majorHAnsi" w:eastAsia="Calibri" w:hAnsiTheme="majorHAnsi" w:cstheme="majorHAnsi"/>
          <w:sz w:val="24"/>
          <w:szCs w:val="24"/>
        </w:rPr>
        <w:t xml:space="preserve"> difficult to exactly quantify, especially in politics. I like to think of it like using a cleaning spray that strips a surface layer with every use. It’s difficult to see what the problem is after one use, but with constant use over a year, who knows what the damage could be? Bullshit damages the fabric from which political debate is woven from, and just because you cannot see the damage caused after one use, does not mean that it is invisible.</w:t>
      </w:r>
    </w:p>
    <w:p w14:paraId="3C230837" w14:textId="01FE80DF" w:rsidR="08585E37" w:rsidRPr="003E1BBD" w:rsidRDefault="72943E8D" w:rsidP="003E1BBD">
      <w:pPr>
        <w:spacing w:line="480" w:lineRule="auto"/>
        <w:jc w:val="center"/>
        <w:rPr>
          <w:rFonts w:asciiTheme="majorHAnsi" w:eastAsia="Calibri" w:hAnsiTheme="majorHAnsi" w:cstheme="majorHAnsi"/>
          <w:i/>
          <w:iCs/>
          <w:sz w:val="24"/>
          <w:szCs w:val="24"/>
        </w:rPr>
      </w:pPr>
      <w:r w:rsidRPr="003E1BBD">
        <w:rPr>
          <w:rFonts w:asciiTheme="majorHAnsi" w:eastAsia="Calibri" w:hAnsiTheme="majorHAnsi" w:cstheme="majorHAnsi"/>
          <w:i/>
          <w:iCs/>
          <w:sz w:val="24"/>
          <w:szCs w:val="24"/>
        </w:rPr>
        <w:t xml:space="preserve">“what satire really wants to do is change your mind…taking something that you don’t regard as inherently ridiculous and convincing you that </w:t>
      </w:r>
      <w:proofErr w:type="gramStart"/>
      <w:r w:rsidRPr="003E1BBD">
        <w:rPr>
          <w:rFonts w:asciiTheme="majorHAnsi" w:eastAsia="Calibri" w:hAnsiTheme="majorHAnsi" w:cstheme="majorHAnsi"/>
          <w:i/>
          <w:iCs/>
          <w:sz w:val="24"/>
          <w:szCs w:val="24"/>
        </w:rPr>
        <w:t>it</w:t>
      </w:r>
      <w:proofErr w:type="gramEnd"/>
      <w:r w:rsidRPr="003E1BBD">
        <w:rPr>
          <w:rFonts w:asciiTheme="majorHAnsi" w:eastAsia="Calibri" w:hAnsiTheme="majorHAnsi" w:cstheme="majorHAnsi"/>
          <w:i/>
          <w:iCs/>
          <w:sz w:val="24"/>
          <w:szCs w:val="24"/>
        </w:rPr>
        <w:t xml:space="preserve"> is’”</w:t>
      </w:r>
      <w:r w:rsidR="003E1BBD">
        <w:rPr>
          <w:rFonts w:asciiTheme="majorHAnsi" w:hAnsiTheme="majorHAnsi" w:cstheme="majorHAnsi"/>
          <w:sz w:val="24"/>
          <w:szCs w:val="24"/>
        </w:rPr>
        <w:t xml:space="preserve"> </w:t>
      </w:r>
      <w:r w:rsidRPr="003E1BBD">
        <w:rPr>
          <w:rFonts w:asciiTheme="majorHAnsi" w:eastAsia="Calibri" w:hAnsiTheme="majorHAnsi" w:cstheme="majorHAnsi"/>
          <w:i/>
          <w:iCs/>
          <w:sz w:val="24"/>
          <w:szCs w:val="24"/>
        </w:rPr>
        <w:t>Rifkind (2017)</w:t>
      </w:r>
    </w:p>
    <w:p w14:paraId="6E6774AE" w14:textId="05DEA371" w:rsidR="08585E37"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Satire used to be a powerful tool in the battle between politicians and lying. If a politician were caught in an embarrassing act or situation, you can be sure that satirists from every end of the political spectrum are going to want to have their own comedic take on the debacle. It’s only natural, like scavengers circling in after a kill. Only Trump has killed the power that satire holds over his own job. In any satire you’ve seen, the character of a man like Trump would be good enough to be the entire punchline! Now, almost everything that Trump does is the setup to a </w:t>
      </w:r>
      <w:proofErr w:type="gramStart"/>
      <w:r w:rsidRPr="003E1BBD">
        <w:rPr>
          <w:rFonts w:asciiTheme="majorHAnsi" w:eastAsia="Calibri" w:hAnsiTheme="majorHAnsi" w:cstheme="majorHAnsi"/>
          <w:sz w:val="24"/>
          <w:szCs w:val="24"/>
        </w:rPr>
        <w:t>joke in itself</w:t>
      </w:r>
      <w:proofErr w:type="gramEnd"/>
      <w:r w:rsidRPr="003E1BBD">
        <w:rPr>
          <w:rFonts w:asciiTheme="majorHAnsi" w:eastAsia="Calibri" w:hAnsiTheme="majorHAnsi" w:cstheme="majorHAnsi"/>
          <w:sz w:val="24"/>
          <w:szCs w:val="24"/>
        </w:rPr>
        <w:t>. So where does that leave the abilities of satire in this new landscape? Was it ever that effective of a weapon in the first place if it allows something like that Trump to come to being? Did it only provide the illusion of a method of defence against this reckless stupidity?</w:t>
      </w:r>
    </w:p>
    <w:p w14:paraId="44272493" w14:textId="74F02670" w:rsidR="08585E37" w:rsidRPr="003E1BBD" w:rsidRDefault="08585E37" w:rsidP="003E1BBD">
      <w:pPr>
        <w:spacing w:line="480" w:lineRule="auto"/>
        <w:rPr>
          <w:rFonts w:asciiTheme="majorHAnsi" w:eastAsia="Calibri" w:hAnsiTheme="majorHAnsi" w:cstheme="majorHAnsi"/>
          <w:sz w:val="24"/>
          <w:szCs w:val="24"/>
        </w:rPr>
      </w:pPr>
    </w:p>
    <w:p w14:paraId="4D93162C" w14:textId="70423967" w:rsidR="08585E37" w:rsidRPr="003E1BBD" w:rsidRDefault="08585E37" w:rsidP="003E1BBD">
      <w:pPr>
        <w:spacing w:line="480" w:lineRule="auto"/>
        <w:rPr>
          <w:rFonts w:asciiTheme="majorHAnsi" w:eastAsia="Calibri" w:hAnsiTheme="majorHAnsi" w:cstheme="majorHAnsi"/>
          <w:sz w:val="24"/>
          <w:szCs w:val="24"/>
        </w:rPr>
      </w:pPr>
    </w:p>
    <w:p w14:paraId="29A8DD53" w14:textId="1204C164" w:rsidR="40F0B16D" w:rsidRPr="003E1BBD" w:rsidRDefault="72943E8D" w:rsidP="003E1BBD">
      <w:pPr>
        <w:spacing w:line="480" w:lineRule="auto"/>
        <w:rPr>
          <w:rFonts w:asciiTheme="majorHAnsi" w:eastAsia="Calibri" w:hAnsiTheme="majorHAnsi" w:cstheme="majorHAnsi"/>
          <w:b/>
          <w:bCs/>
          <w:sz w:val="24"/>
          <w:szCs w:val="24"/>
        </w:rPr>
      </w:pPr>
      <w:r w:rsidRPr="003E1BBD">
        <w:rPr>
          <w:rFonts w:asciiTheme="majorHAnsi" w:eastAsia="Calibri" w:hAnsiTheme="majorHAnsi" w:cstheme="majorHAnsi"/>
          <w:b/>
          <w:bCs/>
          <w:sz w:val="24"/>
          <w:szCs w:val="24"/>
        </w:rPr>
        <w:lastRenderedPageBreak/>
        <w:t>The Big Question</w:t>
      </w:r>
    </w:p>
    <w:p w14:paraId="34432168" w14:textId="24681F44" w:rsidR="40F0B16D" w:rsidRPr="003E1BBD" w:rsidRDefault="72943E8D" w:rsidP="003E1BBD">
      <w:pPr>
        <w:spacing w:line="480" w:lineRule="auto"/>
        <w:rPr>
          <w:rFonts w:asciiTheme="majorHAnsi" w:eastAsia="Calibri" w:hAnsiTheme="majorHAnsi" w:cstheme="majorHAnsi"/>
          <w:b/>
          <w:bCs/>
          <w:sz w:val="24"/>
          <w:szCs w:val="24"/>
        </w:rPr>
      </w:pPr>
      <w:r w:rsidRPr="003E1BBD">
        <w:rPr>
          <w:rFonts w:asciiTheme="majorHAnsi" w:eastAsia="Calibri" w:hAnsiTheme="majorHAnsi" w:cstheme="majorHAnsi"/>
          <w:sz w:val="24"/>
          <w:szCs w:val="24"/>
        </w:rPr>
        <w:t>With a thorough structure now laid out for my dissertation, I will formulate what key question I plan on tackling next year. The question I will ask is this:</w:t>
      </w:r>
    </w:p>
    <w:p w14:paraId="05EE05EC" w14:textId="0B3FCF55" w:rsidR="40F0B16D" w:rsidRPr="003E1BBD" w:rsidRDefault="72943E8D" w:rsidP="003E1BBD">
      <w:pPr>
        <w:spacing w:line="480" w:lineRule="auto"/>
        <w:jc w:val="center"/>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‘What Can You Do When You Find Yourself Living </w:t>
      </w:r>
      <w:proofErr w:type="gramStart"/>
      <w:r w:rsidRPr="003E1BBD">
        <w:rPr>
          <w:rFonts w:asciiTheme="majorHAnsi" w:eastAsia="Calibri" w:hAnsiTheme="majorHAnsi" w:cstheme="majorHAnsi"/>
          <w:sz w:val="24"/>
          <w:szCs w:val="24"/>
        </w:rPr>
        <w:t>In</w:t>
      </w:r>
      <w:proofErr w:type="gramEnd"/>
      <w:r w:rsidRPr="003E1BBD">
        <w:rPr>
          <w:rFonts w:asciiTheme="majorHAnsi" w:eastAsia="Calibri" w:hAnsiTheme="majorHAnsi" w:cstheme="majorHAnsi"/>
          <w:sz w:val="24"/>
          <w:szCs w:val="24"/>
        </w:rPr>
        <w:t xml:space="preserve"> a Postmodern Nightmare?’</w:t>
      </w:r>
    </w:p>
    <w:p w14:paraId="6B25441D" w14:textId="07520511" w:rsidR="40F0B16D"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The topic of the dissertation will allow for many other sub-questions to be asked throughout it, each with clear identities relating to their respective chapters.</w:t>
      </w:r>
    </w:p>
    <w:p w14:paraId="5AEC7E82" w14:textId="527A7608" w:rsidR="40F0B16D"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b/>
          <w:bCs/>
          <w:sz w:val="24"/>
          <w:szCs w:val="24"/>
        </w:rPr>
        <w:t xml:space="preserve">Upheaval: </w:t>
      </w:r>
      <w:r w:rsidRPr="003E1BBD">
        <w:rPr>
          <w:rFonts w:asciiTheme="majorHAnsi" w:eastAsia="Calibri" w:hAnsiTheme="majorHAnsi" w:cstheme="majorHAnsi"/>
          <w:sz w:val="24"/>
          <w:szCs w:val="24"/>
        </w:rPr>
        <w:t xml:space="preserve">We saw events (Wapping, Y2K), which were early symptoms or signs of a weakness in society’s ability to fix the issues that plague todays social landscape. What effects has the debasing of journalism had on a global scale in relation to post truth? </w:t>
      </w:r>
    </w:p>
    <w:p w14:paraId="208B96F6" w14:textId="170631E4" w:rsidR="40F0B16D"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b/>
          <w:bCs/>
          <w:sz w:val="24"/>
          <w:szCs w:val="24"/>
        </w:rPr>
        <w:t xml:space="preserve">Postmodernism: </w:t>
      </w:r>
      <w:r w:rsidRPr="003E1BBD">
        <w:rPr>
          <w:rFonts w:asciiTheme="majorHAnsi" w:eastAsia="Calibri" w:hAnsiTheme="majorHAnsi" w:cstheme="majorHAnsi"/>
          <w:sz w:val="24"/>
          <w:szCs w:val="24"/>
        </w:rPr>
        <w:t xml:space="preserve">There have been plenty of quotes from philosophers over the past century that heavily foreshadowed the dawn of this warped chapter in Postmodernism. Have they left any information that might be used to counteract the grip of post truth? </w:t>
      </w:r>
    </w:p>
    <w:p w14:paraId="4A51BB4D" w14:textId="36C99D1A" w:rsidR="40F0B16D" w:rsidRPr="003E1BBD" w:rsidRDefault="72943E8D" w:rsidP="003E1BBD">
      <w:pPr>
        <w:spacing w:line="480" w:lineRule="auto"/>
        <w:rPr>
          <w:rFonts w:asciiTheme="majorHAnsi" w:eastAsia="Calibri" w:hAnsiTheme="majorHAnsi" w:cstheme="majorHAnsi"/>
          <w:sz w:val="24"/>
          <w:szCs w:val="24"/>
        </w:rPr>
      </w:pPr>
      <w:r w:rsidRPr="003E1BBD">
        <w:rPr>
          <w:rFonts w:asciiTheme="majorHAnsi" w:eastAsia="Calibri" w:hAnsiTheme="majorHAnsi" w:cstheme="majorHAnsi"/>
          <w:b/>
          <w:bCs/>
          <w:sz w:val="24"/>
          <w:szCs w:val="24"/>
        </w:rPr>
        <w:t xml:space="preserve">Bullshit: </w:t>
      </w:r>
      <w:r w:rsidRPr="003E1BBD">
        <w:rPr>
          <w:rFonts w:asciiTheme="majorHAnsi" w:eastAsia="Calibri" w:hAnsiTheme="majorHAnsi" w:cstheme="majorHAnsi"/>
          <w:sz w:val="24"/>
          <w:szCs w:val="24"/>
        </w:rPr>
        <w:t xml:space="preserve">Exactly how does bullshit degrade the political landscape, and why is it so common now? Is </w:t>
      </w:r>
      <w:proofErr w:type="gramStart"/>
      <w:r w:rsidRPr="003E1BBD">
        <w:rPr>
          <w:rFonts w:asciiTheme="majorHAnsi" w:eastAsia="Calibri" w:hAnsiTheme="majorHAnsi" w:cstheme="majorHAnsi"/>
          <w:sz w:val="24"/>
          <w:szCs w:val="24"/>
        </w:rPr>
        <w:t>it’s</w:t>
      </w:r>
      <w:proofErr w:type="gramEnd"/>
      <w:r w:rsidRPr="003E1BBD">
        <w:rPr>
          <w:rFonts w:asciiTheme="majorHAnsi" w:eastAsia="Calibri" w:hAnsiTheme="majorHAnsi" w:cstheme="majorHAnsi"/>
          <w:sz w:val="24"/>
          <w:szCs w:val="24"/>
        </w:rPr>
        <w:t xml:space="preserve"> frequency just another symptom of the problem, or something closer to a root cause?</w:t>
      </w:r>
    </w:p>
    <w:p w14:paraId="3F603432" w14:textId="525B13A4" w:rsidR="40F0B16D" w:rsidRPr="003E1BBD" w:rsidRDefault="40F0B16D" w:rsidP="003E1BBD">
      <w:pPr>
        <w:spacing w:line="480" w:lineRule="auto"/>
        <w:rPr>
          <w:rFonts w:asciiTheme="majorHAnsi" w:hAnsiTheme="majorHAnsi" w:cstheme="majorHAnsi"/>
          <w:sz w:val="24"/>
          <w:szCs w:val="24"/>
        </w:rPr>
      </w:pPr>
      <w:r w:rsidRPr="003E1BBD">
        <w:rPr>
          <w:rFonts w:asciiTheme="majorHAnsi" w:hAnsiTheme="majorHAnsi" w:cstheme="majorHAnsi"/>
          <w:sz w:val="24"/>
          <w:szCs w:val="24"/>
        </w:rPr>
        <w:br w:type="page"/>
      </w:r>
    </w:p>
    <w:p w14:paraId="54EAE13D" w14:textId="6FD04DC1" w:rsidR="40F0B16D" w:rsidRPr="003E1BBD" w:rsidRDefault="72943E8D" w:rsidP="003E1BBD">
      <w:pPr>
        <w:spacing w:line="240" w:lineRule="auto"/>
        <w:rPr>
          <w:rFonts w:asciiTheme="majorHAnsi" w:hAnsiTheme="majorHAnsi" w:cstheme="majorHAnsi"/>
          <w:sz w:val="24"/>
          <w:szCs w:val="24"/>
        </w:rPr>
      </w:pPr>
      <w:r w:rsidRPr="003E1BBD">
        <w:rPr>
          <w:rFonts w:asciiTheme="majorHAnsi" w:eastAsia="Calibri" w:hAnsiTheme="majorHAnsi" w:cstheme="majorHAnsi"/>
          <w:sz w:val="24"/>
          <w:szCs w:val="24"/>
        </w:rPr>
        <w:lastRenderedPageBreak/>
        <w:t>References:</w:t>
      </w:r>
    </w:p>
    <w:p w14:paraId="7C1F284A" w14:textId="512D701C"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Source Sans Pro" w:hAnsiTheme="majorHAnsi" w:cstheme="majorHAnsi"/>
          <w:color w:val="3A3A3A"/>
          <w:sz w:val="24"/>
          <w:szCs w:val="24"/>
        </w:rPr>
        <w:t xml:space="preserve">Bailey, R., 2018. </w:t>
      </w:r>
      <w:r w:rsidRPr="003E1BBD">
        <w:rPr>
          <w:rFonts w:asciiTheme="majorHAnsi" w:eastAsia="Source Sans Pro" w:hAnsiTheme="majorHAnsi" w:cstheme="majorHAnsi"/>
          <w:i/>
          <w:iCs/>
          <w:color w:val="3A3A3A"/>
          <w:sz w:val="24"/>
          <w:szCs w:val="24"/>
        </w:rPr>
        <w:t>When journalism and satire merge: The implications for impartiality, engagement and ‘post-truth’ politics – A UK perspective on the serious side of US TV comedy</w:t>
      </w:r>
      <w:r w:rsidRPr="003E1BBD">
        <w:rPr>
          <w:rFonts w:asciiTheme="majorHAnsi" w:eastAsia="Source Sans Pro" w:hAnsiTheme="majorHAnsi" w:cstheme="majorHAnsi"/>
          <w:color w:val="3A3A3A"/>
          <w:sz w:val="24"/>
          <w:szCs w:val="24"/>
        </w:rPr>
        <w:t xml:space="preserve">. </w:t>
      </w:r>
      <w:r w:rsidRPr="003E1BBD">
        <w:rPr>
          <w:rFonts w:asciiTheme="majorHAnsi" w:eastAsia="Source Sans Pro" w:hAnsiTheme="majorHAnsi" w:cstheme="majorHAnsi"/>
          <w:i/>
          <w:iCs/>
          <w:color w:val="3A3A3A"/>
          <w:sz w:val="24"/>
          <w:szCs w:val="24"/>
        </w:rPr>
        <w:t>European Journal of Communication</w:t>
      </w:r>
      <w:r w:rsidRPr="003E1BBD">
        <w:rPr>
          <w:rFonts w:asciiTheme="majorHAnsi" w:eastAsia="Source Sans Pro" w:hAnsiTheme="majorHAnsi" w:cstheme="majorHAnsi"/>
          <w:color w:val="3A3A3A"/>
          <w:sz w:val="24"/>
          <w:szCs w:val="24"/>
        </w:rPr>
        <w:t>, 33(2), pp.200–213.</w:t>
      </w:r>
    </w:p>
    <w:p w14:paraId="7C9454F9" w14:textId="627768CA"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Source Sans Pro" w:hAnsiTheme="majorHAnsi" w:cstheme="majorHAnsi"/>
          <w:color w:val="3A3A3A"/>
          <w:sz w:val="24"/>
          <w:szCs w:val="24"/>
        </w:rPr>
        <w:t xml:space="preserve">Best, K., 2003. </w:t>
      </w:r>
      <w:r w:rsidRPr="003E1BBD">
        <w:rPr>
          <w:rFonts w:asciiTheme="majorHAnsi" w:eastAsia="Source Sans Pro" w:hAnsiTheme="majorHAnsi" w:cstheme="majorHAnsi"/>
          <w:i/>
          <w:iCs/>
          <w:color w:val="3A3A3A"/>
          <w:sz w:val="24"/>
          <w:szCs w:val="24"/>
        </w:rPr>
        <w:t>Rev</w:t>
      </w:r>
      <w:bookmarkStart w:id="0" w:name="_GoBack"/>
      <w:bookmarkEnd w:id="0"/>
      <w:r w:rsidRPr="003E1BBD">
        <w:rPr>
          <w:rFonts w:asciiTheme="majorHAnsi" w:eastAsia="Source Sans Pro" w:hAnsiTheme="majorHAnsi" w:cstheme="majorHAnsi"/>
          <w:i/>
          <w:iCs/>
          <w:color w:val="3A3A3A"/>
          <w:sz w:val="24"/>
          <w:szCs w:val="24"/>
        </w:rPr>
        <w:t>isiting the Y2K Bug: Language Wars Over Networking the Global Order</w:t>
      </w:r>
      <w:r w:rsidRPr="003E1BBD">
        <w:rPr>
          <w:rFonts w:asciiTheme="majorHAnsi" w:eastAsia="Source Sans Pro" w:hAnsiTheme="majorHAnsi" w:cstheme="majorHAnsi"/>
          <w:color w:val="3A3A3A"/>
          <w:sz w:val="24"/>
          <w:szCs w:val="24"/>
        </w:rPr>
        <w:t xml:space="preserve">. </w:t>
      </w:r>
      <w:r w:rsidRPr="003E1BBD">
        <w:rPr>
          <w:rFonts w:asciiTheme="majorHAnsi" w:eastAsia="Source Sans Pro" w:hAnsiTheme="majorHAnsi" w:cstheme="majorHAnsi"/>
          <w:i/>
          <w:iCs/>
          <w:color w:val="3A3A3A"/>
          <w:sz w:val="24"/>
          <w:szCs w:val="24"/>
        </w:rPr>
        <w:t>Television &amp; New Media</w:t>
      </w:r>
      <w:r w:rsidRPr="003E1BBD">
        <w:rPr>
          <w:rFonts w:asciiTheme="majorHAnsi" w:eastAsia="Source Sans Pro" w:hAnsiTheme="majorHAnsi" w:cstheme="majorHAnsi"/>
          <w:color w:val="3A3A3A"/>
          <w:sz w:val="24"/>
          <w:szCs w:val="24"/>
        </w:rPr>
        <w:t>, 4(3), pp.297–319.</w:t>
      </w:r>
    </w:p>
    <w:p w14:paraId="68DDFE0C" w14:textId="796FC0EE" w:rsidR="72943E8D" w:rsidRPr="003E1BBD" w:rsidRDefault="72943E8D" w:rsidP="003E1BBD">
      <w:pPr>
        <w:spacing w:line="240" w:lineRule="auto"/>
        <w:rPr>
          <w:rFonts w:asciiTheme="majorHAnsi" w:eastAsia="Calibri" w:hAnsiTheme="majorHAnsi" w:cstheme="majorHAnsi"/>
          <w:sz w:val="24"/>
          <w:szCs w:val="24"/>
        </w:rPr>
      </w:pPr>
      <w:proofErr w:type="spellStart"/>
      <w:r w:rsidRPr="003E1BBD">
        <w:rPr>
          <w:rFonts w:asciiTheme="majorHAnsi" w:eastAsia="Calibri" w:hAnsiTheme="majorHAnsi" w:cstheme="majorHAnsi"/>
          <w:sz w:val="24"/>
          <w:szCs w:val="24"/>
        </w:rPr>
        <w:t>D'Ancona</w:t>
      </w:r>
      <w:proofErr w:type="spellEnd"/>
      <w:r w:rsidRPr="003E1BBD">
        <w:rPr>
          <w:rFonts w:asciiTheme="majorHAnsi" w:eastAsia="Calibri" w:hAnsiTheme="majorHAnsi" w:cstheme="majorHAnsi"/>
          <w:sz w:val="24"/>
          <w:szCs w:val="24"/>
        </w:rPr>
        <w:t xml:space="preserve">, M. (2017). </w:t>
      </w:r>
      <w:r w:rsidRPr="003E1BBD">
        <w:rPr>
          <w:rFonts w:asciiTheme="majorHAnsi" w:eastAsia="Calibri" w:hAnsiTheme="majorHAnsi" w:cstheme="majorHAnsi"/>
          <w:i/>
          <w:iCs/>
          <w:sz w:val="24"/>
          <w:szCs w:val="24"/>
        </w:rPr>
        <w:t xml:space="preserve">Post-truth: The New War </w:t>
      </w:r>
      <w:proofErr w:type="gramStart"/>
      <w:r w:rsidRPr="003E1BBD">
        <w:rPr>
          <w:rFonts w:asciiTheme="majorHAnsi" w:eastAsia="Calibri" w:hAnsiTheme="majorHAnsi" w:cstheme="majorHAnsi"/>
          <w:i/>
          <w:iCs/>
          <w:sz w:val="24"/>
          <w:szCs w:val="24"/>
        </w:rPr>
        <w:t>On</w:t>
      </w:r>
      <w:proofErr w:type="gramEnd"/>
      <w:r w:rsidRPr="003E1BBD">
        <w:rPr>
          <w:rFonts w:asciiTheme="majorHAnsi" w:eastAsia="Calibri" w:hAnsiTheme="majorHAnsi" w:cstheme="majorHAnsi"/>
          <w:i/>
          <w:iCs/>
          <w:sz w:val="24"/>
          <w:szCs w:val="24"/>
        </w:rPr>
        <w:t xml:space="preserve"> Truth And How To Fight Back</w:t>
      </w:r>
      <w:r w:rsidRPr="003E1BBD">
        <w:rPr>
          <w:rFonts w:asciiTheme="majorHAnsi" w:eastAsia="Calibri" w:hAnsiTheme="majorHAnsi" w:cstheme="majorHAnsi"/>
          <w:sz w:val="24"/>
          <w:szCs w:val="24"/>
        </w:rPr>
        <w:t xml:space="preserve">. [Place of publication not identified]: </w:t>
      </w:r>
      <w:proofErr w:type="spellStart"/>
      <w:r w:rsidRPr="003E1BBD">
        <w:rPr>
          <w:rFonts w:asciiTheme="majorHAnsi" w:eastAsia="Calibri" w:hAnsiTheme="majorHAnsi" w:cstheme="majorHAnsi"/>
          <w:sz w:val="24"/>
          <w:szCs w:val="24"/>
        </w:rPr>
        <w:t>Edbury</w:t>
      </w:r>
      <w:proofErr w:type="spellEnd"/>
      <w:r w:rsidRPr="003E1BBD">
        <w:rPr>
          <w:rFonts w:asciiTheme="majorHAnsi" w:eastAsia="Calibri" w:hAnsiTheme="majorHAnsi" w:cstheme="majorHAnsi"/>
          <w:sz w:val="24"/>
          <w:szCs w:val="24"/>
        </w:rPr>
        <w:t xml:space="preserve"> Press, </w:t>
      </w:r>
      <w:proofErr w:type="spellStart"/>
      <w:proofErr w:type="gramStart"/>
      <w:r w:rsidRPr="003E1BBD">
        <w:rPr>
          <w:rFonts w:asciiTheme="majorHAnsi" w:eastAsia="Calibri" w:hAnsiTheme="majorHAnsi" w:cstheme="majorHAnsi"/>
          <w:sz w:val="24"/>
          <w:szCs w:val="24"/>
        </w:rPr>
        <w:t>pp.Page</w:t>
      </w:r>
      <w:proofErr w:type="spellEnd"/>
      <w:proofErr w:type="gramEnd"/>
      <w:r w:rsidRPr="003E1BBD">
        <w:rPr>
          <w:rFonts w:asciiTheme="majorHAnsi" w:eastAsia="Calibri" w:hAnsiTheme="majorHAnsi" w:cstheme="majorHAnsi"/>
          <w:sz w:val="24"/>
          <w:szCs w:val="24"/>
        </w:rPr>
        <w:t xml:space="preserve"> 20, Page 52, Page 97.</w:t>
      </w:r>
    </w:p>
    <w:p w14:paraId="234934A2" w14:textId="26374AEF"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Calibri" w:hAnsiTheme="majorHAnsi" w:cstheme="majorHAnsi"/>
          <w:sz w:val="24"/>
          <w:szCs w:val="24"/>
        </w:rPr>
        <w:t xml:space="preserve">Davies, N. and Crossley, S. (2009). </w:t>
      </w:r>
      <w:r w:rsidRPr="003E1BBD">
        <w:rPr>
          <w:rFonts w:asciiTheme="majorHAnsi" w:eastAsia="Calibri" w:hAnsiTheme="majorHAnsi" w:cstheme="majorHAnsi"/>
          <w:i/>
          <w:iCs/>
          <w:sz w:val="24"/>
          <w:szCs w:val="24"/>
        </w:rPr>
        <w:t>Flat Earth News</w:t>
      </w:r>
      <w:r w:rsidRPr="003E1BBD">
        <w:rPr>
          <w:rFonts w:asciiTheme="majorHAnsi" w:eastAsia="Calibri" w:hAnsiTheme="majorHAnsi" w:cstheme="majorHAnsi"/>
          <w:sz w:val="24"/>
          <w:szCs w:val="24"/>
        </w:rPr>
        <w:t xml:space="preserve">. [Place of publication not identified]: Clipper, </w:t>
      </w:r>
      <w:proofErr w:type="spellStart"/>
      <w:proofErr w:type="gramStart"/>
      <w:r w:rsidRPr="003E1BBD">
        <w:rPr>
          <w:rFonts w:asciiTheme="majorHAnsi" w:eastAsia="Calibri" w:hAnsiTheme="majorHAnsi" w:cstheme="majorHAnsi"/>
          <w:sz w:val="24"/>
          <w:szCs w:val="24"/>
        </w:rPr>
        <w:t>pp.P</w:t>
      </w:r>
      <w:proofErr w:type="spellEnd"/>
      <w:proofErr w:type="gramEnd"/>
      <w:r w:rsidRPr="003E1BBD">
        <w:rPr>
          <w:rFonts w:asciiTheme="majorHAnsi" w:eastAsia="Calibri" w:hAnsiTheme="majorHAnsi" w:cstheme="majorHAnsi"/>
          <w:sz w:val="24"/>
          <w:szCs w:val="24"/>
        </w:rPr>
        <w:t xml:space="preserve"> 26, P 63.</w:t>
      </w:r>
    </w:p>
    <w:p w14:paraId="49E245B1" w14:textId="1F144BB9"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Calibri" w:hAnsiTheme="majorHAnsi" w:cstheme="majorHAnsi"/>
          <w:sz w:val="24"/>
          <w:szCs w:val="24"/>
        </w:rPr>
        <w:t xml:space="preserve">Frankfurt, H. (2005). </w:t>
      </w:r>
      <w:r w:rsidRPr="003E1BBD">
        <w:rPr>
          <w:rFonts w:asciiTheme="majorHAnsi" w:eastAsia="Calibri" w:hAnsiTheme="majorHAnsi" w:cstheme="majorHAnsi"/>
          <w:i/>
          <w:iCs/>
          <w:sz w:val="24"/>
          <w:szCs w:val="24"/>
        </w:rPr>
        <w:t>On bullshit</w:t>
      </w:r>
      <w:r w:rsidRPr="003E1BBD">
        <w:rPr>
          <w:rFonts w:asciiTheme="majorHAnsi" w:eastAsia="Calibri" w:hAnsiTheme="majorHAnsi" w:cstheme="majorHAnsi"/>
          <w:sz w:val="24"/>
          <w:szCs w:val="24"/>
        </w:rPr>
        <w:t xml:space="preserve">. Princeton, NJ: Princeton University Press, </w:t>
      </w:r>
      <w:proofErr w:type="spellStart"/>
      <w:r w:rsidRPr="003E1BBD">
        <w:rPr>
          <w:rFonts w:asciiTheme="majorHAnsi" w:eastAsia="Calibri" w:hAnsiTheme="majorHAnsi" w:cstheme="majorHAnsi"/>
          <w:sz w:val="24"/>
          <w:szCs w:val="24"/>
        </w:rPr>
        <w:t>p.P</w:t>
      </w:r>
      <w:proofErr w:type="spellEnd"/>
      <w:r w:rsidRPr="003E1BBD">
        <w:rPr>
          <w:rFonts w:asciiTheme="majorHAnsi" w:eastAsia="Calibri" w:hAnsiTheme="majorHAnsi" w:cstheme="majorHAnsi"/>
          <w:sz w:val="24"/>
          <w:szCs w:val="24"/>
        </w:rPr>
        <w:t xml:space="preserve"> 55.</w:t>
      </w:r>
    </w:p>
    <w:p w14:paraId="0F317FA4" w14:textId="0F4E5A7E" w:rsidR="72943E8D" w:rsidRPr="003E1BBD" w:rsidRDefault="72943E8D" w:rsidP="003E1BBD">
      <w:pPr>
        <w:spacing w:line="24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Gove, M. (2016). Britain Has Had Enough of Experts, Says Gove. Financial Times. Available at: </w:t>
      </w:r>
      <w:hyperlink r:id="rId9">
        <w:r w:rsidRPr="003E1BBD">
          <w:rPr>
            <w:rStyle w:val="Hyperlink"/>
            <w:rFonts w:asciiTheme="majorHAnsi" w:eastAsia="Calibri" w:hAnsiTheme="majorHAnsi" w:cstheme="majorHAnsi"/>
            <w:sz w:val="24"/>
            <w:szCs w:val="24"/>
          </w:rPr>
          <w:t>https://www.ft.com/content/3be49734-29cb-11e6-83e4-abc22d5d108c</w:t>
        </w:r>
      </w:hyperlink>
      <w:r w:rsidRPr="003E1BBD">
        <w:rPr>
          <w:rFonts w:asciiTheme="majorHAnsi" w:eastAsia="Calibri" w:hAnsiTheme="majorHAnsi" w:cstheme="majorHAnsi"/>
          <w:sz w:val="24"/>
          <w:szCs w:val="24"/>
        </w:rPr>
        <w:t xml:space="preserve"> (last accessed 12 May, 2019)</w:t>
      </w:r>
    </w:p>
    <w:p w14:paraId="5D3F936F" w14:textId="30A36765"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Calibri" w:hAnsiTheme="majorHAnsi" w:cstheme="majorHAnsi"/>
          <w:sz w:val="24"/>
          <w:szCs w:val="24"/>
        </w:rPr>
        <w:t xml:space="preserve">Higgins, K., 2016. </w:t>
      </w:r>
      <w:r w:rsidRPr="003E1BBD">
        <w:rPr>
          <w:rFonts w:asciiTheme="majorHAnsi" w:eastAsia="Calibri" w:hAnsiTheme="majorHAnsi" w:cstheme="majorHAnsi"/>
          <w:i/>
          <w:iCs/>
          <w:sz w:val="24"/>
          <w:szCs w:val="24"/>
        </w:rPr>
        <w:t>Post-truth: a guide for the perplexed.</w:t>
      </w:r>
      <w:r w:rsidRPr="003E1BBD">
        <w:rPr>
          <w:rFonts w:asciiTheme="majorHAnsi" w:eastAsia="Calibri" w:hAnsiTheme="majorHAnsi" w:cstheme="majorHAnsi"/>
          <w:sz w:val="24"/>
          <w:szCs w:val="24"/>
        </w:rPr>
        <w:t xml:space="preserve"> Nature, 540(7631), p.9.</w:t>
      </w:r>
    </w:p>
    <w:p w14:paraId="21357D6A" w14:textId="40011550" w:rsidR="72943E8D" w:rsidRPr="003E1BBD" w:rsidRDefault="72943E8D" w:rsidP="003E1BBD">
      <w:pPr>
        <w:spacing w:line="24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James, W., 1890.</w:t>
      </w:r>
      <w:r w:rsidRPr="003E1BBD">
        <w:rPr>
          <w:rFonts w:asciiTheme="majorHAnsi" w:eastAsia="Calibri" w:hAnsiTheme="majorHAnsi" w:cstheme="majorHAnsi"/>
          <w:i/>
          <w:iCs/>
          <w:sz w:val="24"/>
          <w:szCs w:val="24"/>
        </w:rPr>
        <w:t xml:space="preserve"> The Principles of Psychology. Chapter 11.</w:t>
      </w:r>
    </w:p>
    <w:p w14:paraId="2E4A1C32" w14:textId="726C312A" w:rsidR="72943E8D" w:rsidRPr="003E1BBD" w:rsidRDefault="72943E8D" w:rsidP="003E1BBD">
      <w:pPr>
        <w:spacing w:line="240" w:lineRule="auto"/>
        <w:rPr>
          <w:rFonts w:asciiTheme="majorHAnsi" w:hAnsiTheme="majorHAnsi" w:cstheme="majorHAnsi"/>
          <w:sz w:val="24"/>
          <w:szCs w:val="24"/>
        </w:rPr>
      </w:pPr>
      <w:r w:rsidRPr="003E1BBD">
        <w:rPr>
          <w:rFonts w:asciiTheme="majorHAnsi" w:eastAsia="Calibri" w:hAnsiTheme="majorHAnsi" w:cstheme="majorHAnsi"/>
          <w:sz w:val="24"/>
          <w:szCs w:val="24"/>
        </w:rPr>
        <w:t xml:space="preserve">Marmot, M., 2017. </w:t>
      </w:r>
      <w:r w:rsidRPr="003E1BBD">
        <w:rPr>
          <w:rFonts w:asciiTheme="majorHAnsi" w:eastAsia="Calibri" w:hAnsiTheme="majorHAnsi" w:cstheme="majorHAnsi"/>
          <w:i/>
          <w:iCs/>
          <w:sz w:val="24"/>
          <w:szCs w:val="24"/>
        </w:rPr>
        <w:t>Post-truth and science.</w:t>
      </w:r>
      <w:r w:rsidRPr="003E1BBD">
        <w:rPr>
          <w:rFonts w:asciiTheme="majorHAnsi" w:eastAsia="Calibri" w:hAnsiTheme="majorHAnsi" w:cstheme="majorHAnsi"/>
          <w:sz w:val="24"/>
          <w:szCs w:val="24"/>
        </w:rPr>
        <w:t xml:space="preserve"> The Lancet, 389(10068), pp.497–498.</w:t>
      </w:r>
    </w:p>
    <w:p w14:paraId="6527F7C9" w14:textId="08329493" w:rsidR="72943E8D" w:rsidRPr="003E1BBD" w:rsidRDefault="72943E8D" w:rsidP="003E1BBD">
      <w:pPr>
        <w:spacing w:line="240" w:lineRule="auto"/>
        <w:rPr>
          <w:rFonts w:asciiTheme="majorHAnsi" w:eastAsia="Calibri" w:hAnsiTheme="majorHAnsi" w:cstheme="majorHAnsi"/>
          <w:sz w:val="24"/>
          <w:szCs w:val="24"/>
        </w:rPr>
      </w:pPr>
      <w:r w:rsidRPr="003E1BBD">
        <w:rPr>
          <w:rFonts w:asciiTheme="majorHAnsi" w:eastAsia="Calibri" w:hAnsiTheme="majorHAnsi" w:cstheme="majorHAnsi"/>
          <w:sz w:val="24"/>
          <w:szCs w:val="24"/>
        </w:rPr>
        <w:t xml:space="preserve">Rifkind, H. 2017. </w:t>
      </w:r>
      <w:r w:rsidRPr="003E1BBD">
        <w:rPr>
          <w:rFonts w:asciiTheme="majorHAnsi" w:eastAsia="Calibri" w:hAnsiTheme="majorHAnsi" w:cstheme="majorHAnsi"/>
          <w:i/>
          <w:iCs/>
          <w:sz w:val="24"/>
          <w:szCs w:val="24"/>
        </w:rPr>
        <w:t xml:space="preserve">Laugh all you like but satire changes nothing. </w:t>
      </w:r>
      <w:r w:rsidRPr="003E1BBD">
        <w:rPr>
          <w:rFonts w:asciiTheme="majorHAnsi" w:eastAsia="Calibri" w:hAnsiTheme="majorHAnsi" w:cstheme="majorHAnsi"/>
          <w:sz w:val="24"/>
          <w:szCs w:val="24"/>
        </w:rPr>
        <w:t xml:space="preserve">The Sunday Times, Available at: </w:t>
      </w:r>
      <w:hyperlink r:id="rId10">
        <w:r w:rsidRPr="003E1BBD">
          <w:rPr>
            <w:rStyle w:val="Hyperlink"/>
            <w:rFonts w:asciiTheme="majorHAnsi" w:eastAsia="Calibri" w:hAnsiTheme="majorHAnsi" w:cstheme="majorHAnsi"/>
            <w:sz w:val="24"/>
            <w:szCs w:val="24"/>
          </w:rPr>
          <w:t>https://www.thetimes.co.uk/article/laugh-all-you-like-but-satire-changes-nothing-bpqlgm72x</w:t>
        </w:r>
      </w:hyperlink>
      <w:r w:rsidRPr="003E1BBD">
        <w:rPr>
          <w:rFonts w:asciiTheme="majorHAnsi" w:eastAsia="Calibri" w:hAnsiTheme="majorHAnsi" w:cstheme="majorHAnsi"/>
          <w:sz w:val="24"/>
          <w:szCs w:val="24"/>
        </w:rPr>
        <w:t xml:space="preserve"> (last accessed 12 May, 2019)</w:t>
      </w:r>
    </w:p>
    <w:sectPr w:rsidR="72943E8D" w:rsidRPr="003E1BBD">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13E3DA" w14:textId="77777777" w:rsidR="008D24F2" w:rsidRDefault="008D24F2">
      <w:pPr>
        <w:spacing w:after="0" w:line="240" w:lineRule="auto"/>
      </w:pPr>
      <w:r>
        <w:separator/>
      </w:r>
    </w:p>
  </w:endnote>
  <w:endnote w:type="continuationSeparator" w:id="0">
    <w:p w14:paraId="4AB4D500" w14:textId="77777777" w:rsidR="008D24F2" w:rsidRDefault="008D2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0F0B16D" w14:paraId="4A7FDC42" w14:textId="77777777" w:rsidTr="40F0B16D">
      <w:tc>
        <w:tcPr>
          <w:tcW w:w="3009" w:type="dxa"/>
        </w:tcPr>
        <w:p w14:paraId="2F6D2695" w14:textId="361F6AA6" w:rsidR="40F0B16D" w:rsidRDefault="40F0B16D" w:rsidP="40F0B16D">
          <w:pPr>
            <w:pStyle w:val="Header"/>
            <w:ind w:left="-115"/>
          </w:pPr>
        </w:p>
      </w:tc>
      <w:tc>
        <w:tcPr>
          <w:tcW w:w="3009" w:type="dxa"/>
        </w:tcPr>
        <w:p w14:paraId="5B6D2744" w14:textId="5E8B3595" w:rsidR="40F0B16D" w:rsidRDefault="40F0B16D" w:rsidP="40F0B16D">
          <w:pPr>
            <w:pStyle w:val="Header"/>
            <w:jc w:val="center"/>
          </w:pPr>
        </w:p>
      </w:tc>
      <w:tc>
        <w:tcPr>
          <w:tcW w:w="3009" w:type="dxa"/>
        </w:tcPr>
        <w:p w14:paraId="789F0E2F" w14:textId="1E3590AF" w:rsidR="40F0B16D" w:rsidRDefault="40F0B16D" w:rsidP="40F0B16D">
          <w:pPr>
            <w:pStyle w:val="Header"/>
            <w:ind w:right="-115"/>
            <w:jc w:val="right"/>
          </w:pPr>
        </w:p>
      </w:tc>
    </w:tr>
  </w:tbl>
  <w:p w14:paraId="758F5516" w14:textId="4FD5FEA6" w:rsidR="40F0B16D" w:rsidRDefault="40F0B16D" w:rsidP="40F0B1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72F2F" w14:textId="77777777" w:rsidR="008D24F2" w:rsidRDefault="008D24F2">
      <w:pPr>
        <w:spacing w:after="0" w:line="240" w:lineRule="auto"/>
      </w:pPr>
      <w:r>
        <w:separator/>
      </w:r>
    </w:p>
  </w:footnote>
  <w:footnote w:type="continuationSeparator" w:id="0">
    <w:p w14:paraId="3C9E84AE" w14:textId="77777777" w:rsidR="008D24F2" w:rsidRDefault="008D2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0F0B16D" w14:paraId="191EF87F" w14:textId="77777777" w:rsidTr="40F0B16D">
      <w:tc>
        <w:tcPr>
          <w:tcW w:w="3009" w:type="dxa"/>
        </w:tcPr>
        <w:p w14:paraId="1D29A7C5" w14:textId="3B94E38D" w:rsidR="40F0B16D" w:rsidRDefault="40F0B16D" w:rsidP="40F0B16D">
          <w:pPr>
            <w:pStyle w:val="Header"/>
            <w:ind w:left="-115"/>
          </w:pPr>
          <w:r>
            <w:t>Jay Bonser</w:t>
          </w:r>
        </w:p>
      </w:tc>
      <w:tc>
        <w:tcPr>
          <w:tcW w:w="3009" w:type="dxa"/>
        </w:tcPr>
        <w:p w14:paraId="4F4CCE3E" w14:textId="24D06958" w:rsidR="40F0B16D" w:rsidRDefault="40F0B16D" w:rsidP="40F0B16D">
          <w:pPr>
            <w:pStyle w:val="Header"/>
            <w:jc w:val="center"/>
          </w:pPr>
          <w:r>
            <w:t>1702821</w:t>
          </w:r>
        </w:p>
      </w:tc>
      <w:tc>
        <w:tcPr>
          <w:tcW w:w="3009" w:type="dxa"/>
        </w:tcPr>
        <w:p w14:paraId="6881634E" w14:textId="1FC98C85" w:rsidR="40F0B16D" w:rsidRDefault="40F0B16D" w:rsidP="40F0B16D">
          <w:pPr>
            <w:pStyle w:val="Header"/>
            <w:ind w:right="-115"/>
            <w:jc w:val="right"/>
          </w:pPr>
          <w:r>
            <w:t>Research Practices ADAD5001</w:t>
          </w:r>
        </w:p>
      </w:tc>
    </w:tr>
  </w:tbl>
  <w:p w14:paraId="43D0EF6A" w14:textId="4402928C" w:rsidR="40F0B16D" w:rsidRDefault="40F0B16D" w:rsidP="40F0B1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3899C3"/>
    <w:rsid w:val="003E1BBD"/>
    <w:rsid w:val="008C7645"/>
    <w:rsid w:val="008D24F2"/>
    <w:rsid w:val="08585E37"/>
    <w:rsid w:val="12A80ED5"/>
    <w:rsid w:val="2C16035F"/>
    <w:rsid w:val="3032F2C8"/>
    <w:rsid w:val="31427A3E"/>
    <w:rsid w:val="40F0B16D"/>
    <w:rsid w:val="4F3899C3"/>
    <w:rsid w:val="72943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899C3"/>
  <w15:chartTrackingRefBased/>
  <w15:docId w15:val="{C6E79CC2-DAFF-492D-8094-783351A6E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thetimes.co.uk/article/laugh-all-you-like-but-satire-changes-nothing-bpqlgm72x" TargetMode="External"/><Relationship Id="rId4" Type="http://schemas.openxmlformats.org/officeDocument/2006/relationships/footnotes" Target="footnotes.xml"/><Relationship Id="rId9" Type="http://schemas.openxmlformats.org/officeDocument/2006/relationships/hyperlink" Target="https://www.ft.com/content/3be49734-29cb-11e6-83e4-abc22d5d108c"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3098</Words>
  <Characters>17665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Bonser (1702821)</dc:creator>
  <cp:keywords/>
  <dc:description/>
  <cp:lastModifiedBy>jay bonser</cp:lastModifiedBy>
  <cp:revision>2</cp:revision>
  <dcterms:created xsi:type="dcterms:W3CDTF">2019-05-12T13:52:00Z</dcterms:created>
  <dcterms:modified xsi:type="dcterms:W3CDTF">2019-05-12T13:52:00Z</dcterms:modified>
</cp:coreProperties>
</file>