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8BE4B" w14:textId="77777777" w:rsidR="004E3034" w:rsidRDefault="004E3034" w:rsidP="004E3034">
      <w:pPr>
        <w:spacing w:line="360" w:lineRule="auto"/>
      </w:pPr>
      <w:r>
        <w:rPr>
          <w:b/>
          <w:bCs/>
          <w:noProof/>
        </w:rPr>
        <w:drawing>
          <wp:inline distT="0" distB="0" distL="0" distR="0" wp14:anchorId="2B532E54" wp14:editId="31251F50">
            <wp:extent cx="1740633" cy="870316"/>
            <wp:effectExtent l="0" t="0" r="0" b="5984"/>
            <wp:docPr id="1978376439" name="Picture 29" descr="A logo of a universit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740633" cy="870316"/>
                    </a:xfrm>
                    <a:prstGeom prst="rect">
                      <a:avLst/>
                    </a:prstGeom>
                    <a:noFill/>
                    <a:ln>
                      <a:noFill/>
                      <a:prstDash/>
                    </a:ln>
                  </pic:spPr>
                </pic:pic>
              </a:graphicData>
            </a:graphic>
          </wp:inline>
        </w:drawing>
      </w:r>
      <w:r>
        <w:t xml:space="preserve"> </w:t>
      </w:r>
    </w:p>
    <w:p w14:paraId="2F691153" w14:textId="77777777" w:rsidR="004E3034" w:rsidRDefault="004E3034" w:rsidP="004E3034">
      <w:pPr>
        <w:spacing w:line="360" w:lineRule="auto"/>
        <w:rPr>
          <w:b/>
          <w:bCs/>
        </w:rPr>
      </w:pPr>
    </w:p>
    <w:p w14:paraId="6CCA5AF7" w14:textId="77777777" w:rsidR="004E3034" w:rsidRDefault="004E3034" w:rsidP="004E3034">
      <w:pPr>
        <w:spacing w:line="276" w:lineRule="auto"/>
        <w:rPr>
          <w:rFonts w:eastAsia="Times New Roman"/>
          <w:b/>
          <w:bCs/>
          <w:lang w:eastAsia="zh-CN"/>
        </w:rPr>
      </w:pPr>
      <w:r>
        <w:rPr>
          <w:rFonts w:eastAsia="Times New Roman"/>
          <w:b/>
          <w:bCs/>
          <w:lang w:eastAsia="zh-CN"/>
        </w:rPr>
        <w:t xml:space="preserve">             </w:t>
      </w:r>
    </w:p>
    <w:tbl>
      <w:tblPr>
        <w:tblW w:w="8799" w:type="dxa"/>
        <w:tblCellMar>
          <w:left w:w="10" w:type="dxa"/>
          <w:right w:w="10" w:type="dxa"/>
        </w:tblCellMar>
        <w:tblLook w:val="0000" w:firstRow="0" w:lastRow="0" w:firstColumn="0" w:lastColumn="0" w:noHBand="0" w:noVBand="0"/>
      </w:tblPr>
      <w:tblGrid>
        <w:gridCol w:w="2918"/>
        <w:gridCol w:w="5881"/>
      </w:tblGrid>
      <w:tr w:rsidR="004E3034" w14:paraId="4CF4D2BA" w14:textId="77777777">
        <w:trPr>
          <w:trHeight w:val="949"/>
        </w:trPr>
        <w:tc>
          <w:tcPr>
            <w:tcW w:w="29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2A10B051" w14:textId="77777777" w:rsidR="004E3034" w:rsidRDefault="004E3034" w:rsidP="009D6EF3">
            <w:pPr>
              <w:spacing w:line="276" w:lineRule="auto"/>
              <w:rPr>
                <w:rFonts w:eastAsia="Aptos"/>
                <w:b/>
                <w:bCs/>
                <w:lang w:eastAsia="zh-CN"/>
              </w:rPr>
            </w:pPr>
            <w:r>
              <w:rPr>
                <w:rFonts w:eastAsia="Aptos"/>
                <w:b/>
                <w:bCs/>
                <w:lang w:eastAsia="zh-CN"/>
              </w:rPr>
              <w:t>Name:</w:t>
            </w:r>
          </w:p>
        </w:tc>
        <w:tc>
          <w:tcPr>
            <w:tcW w:w="5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8CD32" w14:textId="77777777" w:rsidR="004E3034" w:rsidRDefault="004E3034" w:rsidP="009D6EF3">
            <w:pPr>
              <w:spacing w:line="276" w:lineRule="auto"/>
              <w:rPr>
                <w:rFonts w:eastAsia="Aptos"/>
                <w:lang w:eastAsia="zh-CN"/>
              </w:rPr>
            </w:pPr>
            <w:r>
              <w:rPr>
                <w:rFonts w:eastAsia="Aptos"/>
                <w:lang w:eastAsia="zh-CN"/>
              </w:rPr>
              <w:t>Deise Almada Cardoso</w:t>
            </w:r>
          </w:p>
        </w:tc>
      </w:tr>
      <w:tr w:rsidR="004E3034" w14:paraId="35EC4D49" w14:textId="77777777">
        <w:trPr>
          <w:trHeight w:val="854"/>
        </w:trPr>
        <w:tc>
          <w:tcPr>
            <w:tcW w:w="29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6745020F" w14:textId="77777777" w:rsidR="004E3034" w:rsidRDefault="004E3034" w:rsidP="009D6EF3">
            <w:pPr>
              <w:spacing w:line="276" w:lineRule="auto"/>
              <w:rPr>
                <w:rFonts w:eastAsia="Aptos"/>
                <w:b/>
                <w:bCs/>
                <w:lang w:eastAsia="zh-CN"/>
              </w:rPr>
            </w:pPr>
            <w:r>
              <w:rPr>
                <w:rFonts w:eastAsia="Aptos"/>
                <w:b/>
                <w:bCs/>
                <w:lang w:eastAsia="zh-CN"/>
              </w:rPr>
              <w:t xml:space="preserve">Student ID: </w:t>
            </w:r>
          </w:p>
        </w:tc>
        <w:tc>
          <w:tcPr>
            <w:tcW w:w="5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CE725" w14:textId="77777777" w:rsidR="004E3034" w:rsidRDefault="004E3034" w:rsidP="009D6EF3">
            <w:pPr>
              <w:spacing w:line="276" w:lineRule="auto"/>
              <w:rPr>
                <w:rFonts w:eastAsia="Aptos"/>
                <w:lang w:eastAsia="zh-CN"/>
              </w:rPr>
            </w:pPr>
            <w:r>
              <w:rPr>
                <w:rFonts w:eastAsia="Aptos"/>
                <w:lang w:eastAsia="zh-CN"/>
              </w:rPr>
              <w:t>2247044</w:t>
            </w:r>
          </w:p>
        </w:tc>
      </w:tr>
      <w:tr w:rsidR="004E3034" w14:paraId="09EE84E6" w14:textId="77777777">
        <w:trPr>
          <w:trHeight w:val="1086"/>
        </w:trPr>
        <w:tc>
          <w:tcPr>
            <w:tcW w:w="29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455DB100" w14:textId="77777777" w:rsidR="004E3034" w:rsidRDefault="004E3034" w:rsidP="009D6EF3">
            <w:pPr>
              <w:spacing w:line="276" w:lineRule="auto"/>
              <w:rPr>
                <w:rFonts w:eastAsia="Aptos"/>
                <w:b/>
                <w:bCs/>
                <w:lang w:eastAsia="zh-CN"/>
              </w:rPr>
            </w:pPr>
            <w:r>
              <w:rPr>
                <w:rFonts w:eastAsia="Aptos"/>
                <w:b/>
                <w:bCs/>
                <w:lang w:eastAsia="zh-CN"/>
              </w:rPr>
              <w:t>Module name:</w:t>
            </w:r>
          </w:p>
        </w:tc>
        <w:tc>
          <w:tcPr>
            <w:tcW w:w="5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C31C8" w14:textId="77777777" w:rsidR="004E3034" w:rsidRDefault="004E3034" w:rsidP="009D6EF3">
            <w:pPr>
              <w:spacing w:line="276" w:lineRule="auto"/>
            </w:pPr>
            <w:r>
              <w:rPr>
                <w:rFonts w:eastAsia="Times New Roman"/>
                <w:lang w:eastAsia="zh-CN"/>
              </w:rPr>
              <w:t>Introduction to Independent Research Skills</w:t>
            </w:r>
          </w:p>
        </w:tc>
      </w:tr>
      <w:tr w:rsidR="004E3034" w14:paraId="4B4B5919" w14:textId="77777777">
        <w:trPr>
          <w:trHeight w:val="885"/>
        </w:trPr>
        <w:tc>
          <w:tcPr>
            <w:tcW w:w="29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1E6D2AB9" w14:textId="77777777" w:rsidR="004E3034" w:rsidRDefault="004E3034" w:rsidP="009D6EF3">
            <w:pPr>
              <w:spacing w:line="276" w:lineRule="auto"/>
              <w:rPr>
                <w:rFonts w:eastAsia="Aptos"/>
                <w:b/>
                <w:bCs/>
                <w:lang w:eastAsia="zh-CN"/>
              </w:rPr>
            </w:pPr>
            <w:r>
              <w:rPr>
                <w:rFonts w:eastAsia="Aptos"/>
                <w:b/>
                <w:bCs/>
                <w:lang w:eastAsia="zh-CN"/>
              </w:rPr>
              <w:t>Module Code:</w:t>
            </w:r>
          </w:p>
        </w:tc>
        <w:tc>
          <w:tcPr>
            <w:tcW w:w="5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CB367" w14:textId="77777777" w:rsidR="004E3034" w:rsidRDefault="004E3034" w:rsidP="009D6EF3">
            <w:pPr>
              <w:spacing w:line="276" w:lineRule="auto"/>
            </w:pPr>
            <w:r>
              <w:rPr>
                <w:rFonts w:eastAsia="Times New Roman"/>
                <w:lang w:eastAsia="zh-CN"/>
              </w:rPr>
              <w:t>BMHP5019</w:t>
            </w:r>
          </w:p>
        </w:tc>
      </w:tr>
      <w:tr w:rsidR="004E3034" w14:paraId="68EC54D0" w14:textId="77777777">
        <w:trPr>
          <w:trHeight w:val="990"/>
        </w:trPr>
        <w:tc>
          <w:tcPr>
            <w:tcW w:w="29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24A5F664" w14:textId="77777777" w:rsidR="004E3034" w:rsidRDefault="004E3034" w:rsidP="009D6EF3">
            <w:pPr>
              <w:spacing w:line="276" w:lineRule="auto"/>
              <w:rPr>
                <w:rFonts w:eastAsia="Aptos"/>
                <w:b/>
                <w:bCs/>
                <w:lang w:eastAsia="zh-CN"/>
              </w:rPr>
            </w:pPr>
            <w:r>
              <w:rPr>
                <w:rFonts w:eastAsia="Aptos"/>
                <w:b/>
                <w:bCs/>
                <w:lang w:eastAsia="zh-CN"/>
              </w:rPr>
              <w:t>Lecturer Name:</w:t>
            </w:r>
          </w:p>
        </w:tc>
        <w:tc>
          <w:tcPr>
            <w:tcW w:w="5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A19CC" w14:textId="77777777" w:rsidR="004E3034" w:rsidRDefault="004E3034" w:rsidP="009D6EF3">
            <w:pPr>
              <w:spacing w:line="276" w:lineRule="auto"/>
              <w:rPr>
                <w:rFonts w:eastAsia="Aptos"/>
                <w:lang w:eastAsia="zh-CN"/>
              </w:rPr>
            </w:pPr>
            <w:r>
              <w:rPr>
                <w:rFonts w:eastAsia="Aptos"/>
                <w:lang w:eastAsia="zh-CN"/>
              </w:rPr>
              <w:t>Bianca Sanfilippo</w:t>
            </w:r>
          </w:p>
        </w:tc>
      </w:tr>
      <w:tr w:rsidR="004E3034" w14:paraId="3D3E10EB" w14:textId="77777777">
        <w:trPr>
          <w:trHeight w:val="1042"/>
        </w:trPr>
        <w:tc>
          <w:tcPr>
            <w:tcW w:w="291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4D7EA81F" w14:textId="77777777" w:rsidR="004E3034" w:rsidRDefault="004E3034" w:rsidP="009D6EF3">
            <w:pPr>
              <w:spacing w:line="276" w:lineRule="auto"/>
              <w:rPr>
                <w:rFonts w:eastAsia="Aptos"/>
                <w:b/>
                <w:bCs/>
                <w:lang w:eastAsia="zh-CN"/>
              </w:rPr>
            </w:pPr>
            <w:r>
              <w:rPr>
                <w:rFonts w:eastAsia="Aptos"/>
                <w:b/>
                <w:bCs/>
                <w:lang w:eastAsia="zh-CN"/>
              </w:rPr>
              <w:t>Data of Submission:</w:t>
            </w:r>
          </w:p>
        </w:tc>
        <w:tc>
          <w:tcPr>
            <w:tcW w:w="58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49112" w14:textId="77777777" w:rsidR="004E3034" w:rsidRDefault="004E3034" w:rsidP="009D6EF3">
            <w:pPr>
              <w:spacing w:line="276" w:lineRule="auto"/>
              <w:rPr>
                <w:rFonts w:eastAsia="Aptos"/>
                <w:lang w:eastAsia="zh-CN"/>
              </w:rPr>
            </w:pPr>
            <w:r>
              <w:rPr>
                <w:rFonts w:eastAsia="Aptos"/>
                <w:lang w:eastAsia="zh-CN"/>
              </w:rPr>
              <w:t>06-11-2025</w:t>
            </w:r>
          </w:p>
        </w:tc>
      </w:tr>
    </w:tbl>
    <w:p w14:paraId="111BD5C0" w14:textId="77777777" w:rsidR="004E3034" w:rsidRDefault="004E3034" w:rsidP="004E3034"/>
    <w:p w14:paraId="73E3DA13" w14:textId="77777777" w:rsidR="004E3034" w:rsidRDefault="004E3034" w:rsidP="004E3034">
      <w:pPr>
        <w:spacing w:line="360" w:lineRule="auto"/>
        <w:rPr>
          <w:b/>
          <w:bCs/>
        </w:rPr>
      </w:pPr>
    </w:p>
    <w:p w14:paraId="0731F501" w14:textId="77777777" w:rsidR="004E3034" w:rsidRDefault="004E3034" w:rsidP="004E3034">
      <w:pPr>
        <w:spacing w:line="360" w:lineRule="auto"/>
        <w:rPr>
          <w:b/>
          <w:bCs/>
        </w:rPr>
      </w:pPr>
    </w:p>
    <w:p w14:paraId="2290E2A2" w14:textId="77777777" w:rsidR="004E3034" w:rsidRDefault="004E3034" w:rsidP="004E3034">
      <w:pPr>
        <w:spacing w:line="360" w:lineRule="auto"/>
        <w:rPr>
          <w:b/>
          <w:bCs/>
        </w:rPr>
      </w:pPr>
    </w:p>
    <w:p w14:paraId="493644CB" w14:textId="77777777" w:rsidR="00D071A9" w:rsidRDefault="00000000">
      <w:r>
        <w:br w:type="page"/>
      </w:r>
    </w:p>
    <w:sdt>
      <w:sdtPr>
        <w:rPr>
          <w:rFonts w:ascii="Arial" w:eastAsia="Arial" w:hAnsi="Arial" w:cs="Arial"/>
          <w:color w:val="auto"/>
          <w:sz w:val="22"/>
          <w:szCs w:val="22"/>
          <w:lang w:val="en-GB" w:eastAsia="en-GB"/>
        </w:rPr>
        <w:id w:val="-415634896"/>
        <w:docPartObj>
          <w:docPartGallery w:val="Table of Contents"/>
          <w:docPartUnique/>
        </w:docPartObj>
      </w:sdtPr>
      <w:sdtEndPr>
        <w:rPr>
          <w:b/>
          <w:bCs/>
          <w:noProof/>
        </w:rPr>
      </w:sdtEndPr>
      <w:sdtContent>
        <w:p w14:paraId="74892B1C" w14:textId="57A41C0D" w:rsidR="00EB78B2" w:rsidRDefault="00EB78B2">
          <w:pPr>
            <w:pStyle w:val="TOCHeading"/>
          </w:pPr>
          <w:r>
            <w:t>Contents</w:t>
          </w:r>
        </w:p>
        <w:p w14:paraId="22B2A507" w14:textId="281C8719" w:rsidR="00EB78B2" w:rsidRDefault="00EB78B2">
          <w:pPr>
            <w:pStyle w:val="TOC1"/>
            <w:tabs>
              <w:tab w:val="right" w:leader="dot" w:pos="9016"/>
            </w:tabs>
            <w:rPr>
              <w:noProof/>
            </w:rPr>
          </w:pPr>
          <w:r>
            <w:fldChar w:fldCharType="begin"/>
          </w:r>
          <w:r>
            <w:instrText xml:space="preserve"> TOC \o "1-3" \h \z \u </w:instrText>
          </w:r>
          <w:r>
            <w:fldChar w:fldCharType="separate"/>
          </w:r>
          <w:hyperlink w:anchor="_Toc214954207" w:history="1">
            <w:r w:rsidRPr="001F1A82">
              <w:rPr>
                <w:rStyle w:val="Hyperlink"/>
                <w:noProof/>
              </w:rPr>
              <w:t>Abstract</w:t>
            </w:r>
            <w:r>
              <w:rPr>
                <w:noProof/>
                <w:webHidden/>
              </w:rPr>
              <w:tab/>
            </w:r>
            <w:r>
              <w:rPr>
                <w:noProof/>
                <w:webHidden/>
              </w:rPr>
              <w:fldChar w:fldCharType="begin"/>
            </w:r>
            <w:r>
              <w:rPr>
                <w:noProof/>
                <w:webHidden/>
              </w:rPr>
              <w:instrText xml:space="preserve"> PAGEREF _Toc214954207 \h </w:instrText>
            </w:r>
            <w:r>
              <w:rPr>
                <w:noProof/>
                <w:webHidden/>
              </w:rPr>
            </w:r>
            <w:r>
              <w:rPr>
                <w:noProof/>
                <w:webHidden/>
              </w:rPr>
              <w:fldChar w:fldCharType="separate"/>
            </w:r>
            <w:r>
              <w:rPr>
                <w:noProof/>
                <w:webHidden/>
              </w:rPr>
              <w:t>3</w:t>
            </w:r>
            <w:r>
              <w:rPr>
                <w:noProof/>
                <w:webHidden/>
              </w:rPr>
              <w:fldChar w:fldCharType="end"/>
            </w:r>
          </w:hyperlink>
        </w:p>
        <w:p w14:paraId="3A71D4D6" w14:textId="28FE9E47" w:rsidR="00EB78B2" w:rsidRDefault="00EB78B2">
          <w:pPr>
            <w:pStyle w:val="TOC1"/>
            <w:tabs>
              <w:tab w:val="left" w:pos="720"/>
              <w:tab w:val="right" w:leader="dot" w:pos="9016"/>
            </w:tabs>
            <w:rPr>
              <w:noProof/>
            </w:rPr>
          </w:pPr>
          <w:hyperlink w:anchor="_Toc214954208" w:history="1">
            <w:r w:rsidRPr="001F1A82">
              <w:rPr>
                <w:rStyle w:val="Hyperlink"/>
                <w:noProof/>
              </w:rPr>
              <w:t>1.0</w:t>
            </w:r>
            <w:r>
              <w:rPr>
                <w:noProof/>
              </w:rPr>
              <w:tab/>
            </w:r>
            <w:r w:rsidRPr="001F1A82">
              <w:rPr>
                <w:rStyle w:val="Hyperlink"/>
                <w:noProof/>
              </w:rPr>
              <w:t>INTRODUCTION</w:t>
            </w:r>
            <w:r>
              <w:rPr>
                <w:noProof/>
                <w:webHidden/>
              </w:rPr>
              <w:tab/>
            </w:r>
            <w:r>
              <w:rPr>
                <w:noProof/>
                <w:webHidden/>
              </w:rPr>
              <w:fldChar w:fldCharType="begin"/>
            </w:r>
            <w:r>
              <w:rPr>
                <w:noProof/>
                <w:webHidden/>
              </w:rPr>
              <w:instrText xml:space="preserve"> PAGEREF _Toc214954208 \h </w:instrText>
            </w:r>
            <w:r>
              <w:rPr>
                <w:noProof/>
                <w:webHidden/>
              </w:rPr>
            </w:r>
            <w:r>
              <w:rPr>
                <w:noProof/>
                <w:webHidden/>
              </w:rPr>
              <w:fldChar w:fldCharType="separate"/>
            </w:r>
            <w:r>
              <w:rPr>
                <w:noProof/>
                <w:webHidden/>
              </w:rPr>
              <w:t>3</w:t>
            </w:r>
            <w:r>
              <w:rPr>
                <w:noProof/>
                <w:webHidden/>
              </w:rPr>
              <w:fldChar w:fldCharType="end"/>
            </w:r>
          </w:hyperlink>
        </w:p>
        <w:p w14:paraId="3BFEE0AC" w14:textId="7850779C" w:rsidR="00EB78B2" w:rsidRDefault="00EB78B2">
          <w:pPr>
            <w:pStyle w:val="TOC2"/>
            <w:tabs>
              <w:tab w:val="right" w:leader="dot" w:pos="9016"/>
            </w:tabs>
            <w:rPr>
              <w:noProof/>
            </w:rPr>
          </w:pPr>
          <w:hyperlink w:anchor="_Toc214954209" w:history="1">
            <w:r w:rsidRPr="001F1A82">
              <w:rPr>
                <w:rStyle w:val="Hyperlink"/>
                <w:noProof/>
              </w:rPr>
              <w:t>1.1 RATIONALE</w:t>
            </w:r>
            <w:r>
              <w:rPr>
                <w:noProof/>
                <w:webHidden/>
              </w:rPr>
              <w:tab/>
            </w:r>
            <w:r>
              <w:rPr>
                <w:noProof/>
                <w:webHidden/>
              </w:rPr>
              <w:fldChar w:fldCharType="begin"/>
            </w:r>
            <w:r>
              <w:rPr>
                <w:noProof/>
                <w:webHidden/>
              </w:rPr>
              <w:instrText xml:space="preserve"> PAGEREF _Toc214954209 \h </w:instrText>
            </w:r>
            <w:r>
              <w:rPr>
                <w:noProof/>
                <w:webHidden/>
              </w:rPr>
            </w:r>
            <w:r>
              <w:rPr>
                <w:noProof/>
                <w:webHidden/>
              </w:rPr>
              <w:fldChar w:fldCharType="separate"/>
            </w:r>
            <w:r>
              <w:rPr>
                <w:noProof/>
                <w:webHidden/>
              </w:rPr>
              <w:t>4</w:t>
            </w:r>
            <w:r>
              <w:rPr>
                <w:noProof/>
                <w:webHidden/>
              </w:rPr>
              <w:fldChar w:fldCharType="end"/>
            </w:r>
          </w:hyperlink>
        </w:p>
        <w:p w14:paraId="3BFDF28A" w14:textId="07571EFC" w:rsidR="00EB78B2" w:rsidRDefault="00EB78B2">
          <w:pPr>
            <w:pStyle w:val="TOC2"/>
            <w:tabs>
              <w:tab w:val="right" w:leader="dot" w:pos="9016"/>
            </w:tabs>
            <w:rPr>
              <w:noProof/>
            </w:rPr>
          </w:pPr>
          <w:hyperlink w:anchor="_Toc214954210" w:history="1">
            <w:r w:rsidRPr="001F1A82">
              <w:rPr>
                <w:rStyle w:val="Hyperlink"/>
                <w:noProof/>
              </w:rPr>
              <w:t>1.2 REVIEW QUESTION</w:t>
            </w:r>
            <w:r>
              <w:rPr>
                <w:noProof/>
                <w:webHidden/>
              </w:rPr>
              <w:tab/>
            </w:r>
            <w:r>
              <w:rPr>
                <w:noProof/>
                <w:webHidden/>
              </w:rPr>
              <w:fldChar w:fldCharType="begin"/>
            </w:r>
            <w:r>
              <w:rPr>
                <w:noProof/>
                <w:webHidden/>
              </w:rPr>
              <w:instrText xml:space="preserve"> PAGEREF _Toc214954210 \h </w:instrText>
            </w:r>
            <w:r>
              <w:rPr>
                <w:noProof/>
                <w:webHidden/>
              </w:rPr>
            </w:r>
            <w:r>
              <w:rPr>
                <w:noProof/>
                <w:webHidden/>
              </w:rPr>
              <w:fldChar w:fldCharType="separate"/>
            </w:r>
            <w:r>
              <w:rPr>
                <w:noProof/>
                <w:webHidden/>
              </w:rPr>
              <w:t>5</w:t>
            </w:r>
            <w:r>
              <w:rPr>
                <w:noProof/>
                <w:webHidden/>
              </w:rPr>
              <w:fldChar w:fldCharType="end"/>
            </w:r>
          </w:hyperlink>
        </w:p>
        <w:p w14:paraId="184E599F" w14:textId="72290EDF" w:rsidR="00EB78B2" w:rsidRDefault="00EB78B2">
          <w:pPr>
            <w:pStyle w:val="TOC2"/>
            <w:tabs>
              <w:tab w:val="right" w:leader="dot" w:pos="9016"/>
            </w:tabs>
            <w:rPr>
              <w:noProof/>
            </w:rPr>
          </w:pPr>
          <w:hyperlink w:anchor="_Toc214954211" w:history="1">
            <w:r w:rsidRPr="001F1A82">
              <w:rPr>
                <w:rStyle w:val="Hyperlink"/>
                <w:noProof/>
              </w:rPr>
              <w:t>1.3 OBJECTIVES</w:t>
            </w:r>
            <w:r>
              <w:rPr>
                <w:noProof/>
                <w:webHidden/>
              </w:rPr>
              <w:tab/>
            </w:r>
            <w:r>
              <w:rPr>
                <w:noProof/>
                <w:webHidden/>
              </w:rPr>
              <w:fldChar w:fldCharType="begin"/>
            </w:r>
            <w:r>
              <w:rPr>
                <w:noProof/>
                <w:webHidden/>
              </w:rPr>
              <w:instrText xml:space="preserve"> PAGEREF _Toc214954211 \h </w:instrText>
            </w:r>
            <w:r>
              <w:rPr>
                <w:noProof/>
                <w:webHidden/>
              </w:rPr>
            </w:r>
            <w:r>
              <w:rPr>
                <w:noProof/>
                <w:webHidden/>
              </w:rPr>
              <w:fldChar w:fldCharType="separate"/>
            </w:r>
            <w:r>
              <w:rPr>
                <w:noProof/>
                <w:webHidden/>
              </w:rPr>
              <w:t>5</w:t>
            </w:r>
            <w:r>
              <w:rPr>
                <w:noProof/>
                <w:webHidden/>
              </w:rPr>
              <w:fldChar w:fldCharType="end"/>
            </w:r>
          </w:hyperlink>
        </w:p>
        <w:p w14:paraId="10D0F92A" w14:textId="42B948E7" w:rsidR="00EB78B2" w:rsidRDefault="00EB78B2">
          <w:pPr>
            <w:pStyle w:val="TOC1"/>
            <w:tabs>
              <w:tab w:val="right" w:leader="dot" w:pos="9016"/>
            </w:tabs>
            <w:rPr>
              <w:noProof/>
            </w:rPr>
          </w:pPr>
          <w:hyperlink w:anchor="_Toc214954212" w:history="1">
            <w:r w:rsidRPr="001F1A82">
              <w:rPr>
                <w:rStyle w:val="Hyperlink"/>
                <w:noProof/>
              </w:rPr>
              <w:t>2.0 BACKGROUND</w:t>
            </w:r>
            <w:r>
              <w:rPr>
                <w:noProof/>
                <w:webHidden/>
              </w:rPr>
              <w:tab/>
            </w:r>
            <w:r>
              <w:rPr>
                <w:noProof/>
                <w:webHidden/>
              </w:rPr>
              <w:fldChar w:fldCharType="begin"/>
            </w:r>
            <w:r>
              <w:rPr>
                <w:noProof/>
                <w:webHidden/>
              </w:rPr>
              <w:instrText xml:space="preserve"> PAGEREF _Toc214954212 \h </w:instrText>
            </w:r>
            <w:r>
              <w:rPr>
                <w:noProof/>
                <w:webHidden/>
              </w:rPr>
            </w:r>
            <w:r>
              <w:rPr>
                <w:noProof/>
                <w:webHidden/>
              </w:rPr>
              <w:fldChar w:fldCharType="separate"/>
            </w:r>
            <w:r>
              <w:rPr>
                <w:noProof/>
                <w:webHidden/>
              </w:rPr>
              <w:t>5</w:t>
            </w:r>
            <w:r>
              <w:rPr>
                <w:noProof/>
                <w:webHidden/>
              </w:rPr>
              <w:fldChar w:fldCharType="end"/>
            </w:r>
          </w:hyperlink>
        </w:p>
        <w:p w14:paraId="3BF36FEA" w14:textId="5772E7BD" w:rsidR="00EB78B2" w:rsidRDefault="005A106B">
          <w:pPr>
            <w:pStyle w:val="TOC2"/>
            <w:tabs>
              <w:tab w:val="right" w:leader="dot" w:pos="9016"/>
            </w:tabs>
            <w:rPr>
              <w:noProof/>
            </w:rPr>
          </w:pPr>
          <w:hyperlink w:anchor="_Toc214954213" w:history="1">
            <w:r>
              <w:rPr>
                <w:rStyle w:val="Hyperlink"/>
                <w:noProof/>
              </w:rPr>
              <w:t>2.1 Post-stroke emotional well-being in the UK</w:t>
            </w:r>
            <w:r>
              <w:rPr>
                <w:rStyle w:val="Hyperlink"/>
                <w:noProof/>
              </w:rPr>
              <w:tab/>
              <w:t>5</w:t>
            </w:r>
          </w:hyperlink>
        </w:p>
        <w:p w14:paraId="05192B91" w14:textId="6F6B8D35" w:rsidR="00EB78B2" w:rsidRDefault="00EB78B2">
          <w:pPr>
            <w:pStyle w:val="TOC2"/>
            <w:tabs>
              <w:tab w:val="right" w:leader="dot" w:pos="9016"/>
            </w:tabs>
            <w:rPr>
              <w:noProof/>
            </w:rPr>
          </w:pPr>
          <w:hyperlink w:anchor="_Toc214954214" w:history="1">
            <w:r w:rsidRPr="001F1A82">
              <w:rPr>
                <w:rStyle w:val="Hyperlink"/>
                <w:noProof/>
              </w:rPr>
              <w:t>2.2 UK Policies and Clinical Guidelines</w:t>
            </w:r>
            <w:r>
              <w:rPr>
                <w:noProof/>
                <w:webHidden/>
              </w:rPr>
              <w:tab/>
            </w:r>
            <w:r>
              <w:rPr>
                <w:noProof/>
                <w:webHidden/>
              </w:rPr>
              <w:fldChar w:fldCharType="begin"/>
            </w:r>
            <w:r>
              <w:rPr>
                <w:noProof/>
                <w:webHidden/>
              </w:rPr>
              <w:instrText xml:space="preserve"> PAGEREF _Toc214954214 \h </w:instrText>
            </w:r>
            <w:r>
              <w:rPr>
                <w:noProof/>
                <w:webHidden/>
              </w:rPr>
            </w:r>
            <w:r>
              <w:rPr>
                <w:noProof/>
                <w:webHidden/>
              </w:rPr>
              <w:fldChar w:fldCharType="separate"/>
            </w:r>
            <w:r>
              <w:rPr>
                <w:noProof/>
                <w:webHidden/>
              </w:rPr>
              <w:t>6</w:t>
            </w:r>
            <w:r>
              <w:rPr>
                <w:noProof/>
                <w:webHidden/>
              </w:rPr>
              <w:fldChar w:fldCharType="end"/>
            </w:r>
          </w:hyperlink>
        </w:p>
        <w:p w14:paraId="31A91F10" w14:textId="20BD56D7" w:rsidR="00EB78B2" w:rsidRDefault="00EB78B2">
          <w:pPr>
            <w:pStyle w:val="TOC2"/>
            <w:tabs>
              <w:tab w:val="right" w:leader="dot" w:pos="9016"/>
            </w:tabs>
            <w:rPr>
              <w:noProof/>
            </w:rPr>
          </w:pPr>
          <w:hyperlink w:anchor="_Toc214954215" w:history="1">
            <w:r w:rsidRPr="001F1A82">
              <w:rPr>
                <w:rStyle w:val="Hyperlink"/>
                <w:noProof/>
              </w:rPr>
              <w:t>2.3 UK Services and Current Practice</w:t>
            </w:r>
            <w:r>
              <w:rPr>
                <w:noProof/>
                <w:webHidden/>
              </w:rPr>
              <w:tab/>
            </w:r>
            <w:r>
              <w:rPr>
                <w:noProof/>
                <w:webHidden/>
              </w:rPr>
              <w:fldChar w:fldCharType="begin"/>
            </w:r>
            <w:r>
              <w:rPr>
                <w:noProof/>
                <w:webHidden/>
              </w:rPr>
              <w:instrText xml:space="preserve"> PAGEREF _Toc214954215 \h </w:instrText>
            </w:r>
            <w:r>
              <w:rPr>
                <w:noProof/>
                <w:webHidden/>
              </w:rPr>
            </w:r>
            <w:r>
              <w:rPr>
                <w:noProof/>
                <w:webHidden/>
              </w:rPr>
              <w:fldChar w:fldCharType="separate"/>
            </w:r>
            <w:r>
              <w:rPr>
                <w:noProof/>
                <w:webHidden/>
              </w:rPr>
              <w:t>6</w:t>
            </w:r>
            <w:r>
              <w:rPr>
                <w:noProof/>
                <w:webHidden/>
              </w:rPr>
              <w:fldChar w:fldCharType="end"/>
            </w:r>
          </w:hyperlink>
        </w:p>
        <w:p w14:paraId="401963EE" w14:textId="4EA21219" w:rsidR="00EB78B2" w:rsidRDefault="00EB78B2">
          <w:pPr>
            <w:pStyle w:val="TOC2"/>
            <w:tabs>
              <w:tab w:val="right" w:leader="dot" w:pos="9016"/>
            </w:tabs>
            <w:rPr>
              <w:noProof/>
            </w:rPr>
          </w:pPr>
          <w:hyperlink w:anchor="_Toc214954216" w:history="1">
            <w:r w:rsidRPr="001F1A82">
              <w:rPr>
                <w:rStyle w:val="Hyperlink"/>
                <w:noProof/>
              </w:rPr>
              <w:t>2.4 Relevance to Health and Social Care Practice</w:t>
            </w:r>
            <w:r>
              <w:rPr>
                <w:noProof/>
                <w:webHidden/>
              </w:rPr>
              <w:tab/>
            </w:r>
            <w:r>
              <w:rPr>
                <w:noProof/>
                <w:webHidden/>
              </w:rPr>
              <w:fldChar w:fldCharType="begin"/>
            </w:r>
            <w:r>
              <w:rPr>
                <w:noProof/>
                <w:webHidden/>
              </w:rPr>
              <w:instrText xml:space="preserve"> PAGEREF _Toc214954216 \h </w:instrText>
            </w:r>
            <w:r>
              <w:rPr>
                <w:noProof/>
                <w:webHidden/>
              </w:rPr>
            </w:r>
            <w:r>
              <w:rPr>
                <w:noProof/>
                <w:webHidden/>
              </w:rPr>
              <w:fldChar w:fldCharType="separate"/>
            </w:r>
            <w:r>
              <w:rPr>
                <w:noProof/>
                <w:webHidden/>
              </w:rPr>
              <w:t>6</w:t>
            </w:r>
            <w:r>
              <w:rPr>
                <w:noProof/>
                <w:webHidden/>
              </w:rPr>
              <w:fldChar w:fldCharType="end"/>
            </w:r>
          </w:hyperlink>
        </w:p>
        <w:p w14:paraId="291B875D" w14:textId="3C064A3D" w:rsidR="00EB78B2" w:rsidRDefault="00EB78B2">
          <w:pPr>
            <w:pStyle w:val="TOC1"/>
            <w:tabs>
              <w:tab w:val="right" w:leader="dot" w:pos="9016"/>
            </w:tabs>
            <w:rPr>
              <w:noProof/>
            </w:rPr>
          </w:pPr>
          <w:hyperlink w:anchor="_Toc214954217" w:history="1">
            <w:r w:rsidRPr="001F1A82">
              <w:rPr>
                <w:rStyle w:val="Hyperlink"/>
                <w:noProof/>
              </w:rPr>
              <w:t>3.0 METHODS</w:t>
            </w:r>
            <w:r>
              <w:rPr>
                <w:noProof/>
                <w:webHidden/>
              </w:rPr>
              <w:tab/>
            </w:r>
            <w:r>
              <w:rPr>
                <w:noProof/>
                <w:webHidden/>
              </w:rPr>
              <w:fldChar w:fldCharType="begin"/>
            </w:r>
            <w:r>
              <w:rPr>
                <w:noProof/>
                <w:webHidden/>
              </w:rPr>
              <w:instrText xml:space="preserve"> PAGEREF _Toc214954217 \h </w:instrText>
            </w:r>
            <w:r>
              <w:rPr>
                <w:noProof/>
                <w:webHidden/>
              </w:rPr>
            </w:r>
            <w:r>
              <w:rPr>
                <w:noProof/>
                <w:webHidden/>
              </w:rPr>
              <w:fldChar w:fldCharType="separate"/>
            </w:r>
            <w:r>
              <w:rPr>
                <w:noProof/>
                <w:webHidden/>
              </w:rPr>
              <w:t>7</w:t>
            </w:r>
            <w:r>
              <w:rPr>
                <w:noProof/>
                <w:webHidden/>
              </w:rPr>
              <w:fldChar w:fldCharType="end"/>
            </w:r>
          </w:hyperlink>
        </w:p>
        <w:p w14:paraId="2024D5D3" w14:textId="31E2CB14" w:rsidR="00EB78B2" w:rsidRDefault="00EB78B2">
          <w:pPr>
            <w:pStyle w:val="TOC2"/>
            <w:tabs>
              <w:tab w:val="right" w:leader="dot" w:pos="9016"/>
            </w:tabs>
            <w:rPr>
              <w:noProof/>
            </w:rPr>
          </w:pPr>
          <w:hyperlink w:anchor="_Toc214954218" w:history="1">
            <w:r w:rsidRPr="001F1A82">
              <w:rPr>
                <w:rStyle w:val="Hyperlink"/>
                <w:noProof/>
              </w:rPr>
              <w:t>3.1 Search strategy</w:t>
            </w:r>
            <w:r>
              <w:rPr>
                <w:noProof/>
                <w:webHidden/>
              </w:rPr>
              <w:tab/>
            </w:r>
            <w:r>
              <w:rPr>
                <w:noProof/>
                <w:webHidden/>
              </w:rPr>
              <w:fldChar w:fldCharType="begin"/>
            </w:r>
            <w:r>
              <w:rPr>
                <w:noProof/>
                <w:webHidden/>
              </w:rPr>
              <w:instrText xml:space="preserve"> PAGEREF _Toc214954218 \h </w:instrText>
            </w:r>
            <w:r>
              <w:rPr>
                <w:noProof/>
                <w:webHidden/>
              </w:rPr>
            </w:r>
            <w:r>
              <w:rPr>
                <w:noProof/>
                <w:webHidden/>
              </w:rPr>
              <w:fldChar w:fldCharType="separate"/>
            </w:r>
            <w:r>
              <w:rPr>
                <w:noProof/>
                <w:webHidden/>
              </w:rPr>
              <w:t>7</w:t>
            </w:r>
            <w:r>
              <w:rPr>
                <w:noProof/>
                <w:webHidden/>
              </w:rPr>
              <w:fldChar w:fldCharType="end"/>
            </w:r>
          </w:hyperlink>
        </w:p>
        <w:p w14:paraId="402BCDBA" w14:textId="572795F1" w:rsidR="00EB78B2" w:rsidRDefault="00EB78B2">
          <w:pPr>
            <w:pStyle w:val="TOC2"/>
            <w:tabs>
              <w:tab w:val="right" w:leader="dot" w:pos="9016"/>
            </w:tabs>
            <w:rPr>
              <w:noProof/>
            </w:rPr>
          </w:pPr>
          <w:hyperlink w:anchor="_Toc214954219" w:history="1">
            <w:r w:rsidRPr="001F1A82">
              <w:rPr>
                <w:rStyle w:val="Hyperlink"/>
                <w:noProof/>
              </w:rPr>
              <w:t>3.2 Inclusion criteria</w:t>
            </w:r>
            <w:r>
              <w:rPr>
                <w:noProof/>
                <w:webHidden/>
              </w:rPr>
              <w:tab/>
            </w:r>
            <w:r>
              <w:rPr>
                <w:noProof/>
                <w:webHidden/>
              </w:rPr>
              <w:fldChar w:fldCharType="begin"/>
            </w:r>
            <w:r>
              <w:rPr>
                <w:noProof/>
                <w:webHidden/>
              </w:rPr>
              <w:instrText xml:space="preserve"> PAGEREF _Toc214954219 \h </w:instrText>
            </w:r>
            <w:r>
              <w:rPr>
                <w:noProof/>
                <w:webHidden/>
              </w:rPr>
            </w:r>
            <w:r>
              <w:rPr>
                <w:noProof/>
                <w:webHidden/>
              </w:rPr>
              <w:fldChar w:fldCharType="separate"/>
            </w:r>
            <w:r>
              <w:rPr>
                <w:noProof/>
                <w:webHidden/>
              </w:rPr>
              <w:t>7</w:t>
            </w:r>
            <w:r>
              <w:rPr>
                <w:noProof/>
                <w:webHidden/>
              </w:rPr>
              <w:fldChar w:fldCharType="end"/>
            </w:r>
          </w:hyperlink>
        </w:p>
        <w:p w14:paraId="6B803CBF" w14:textId="125CA93C" w:rsidR="00EB78B2" w:rsidRDefault="00EB78B2">
          <w:pPr>
            <w:pStyle w:val="TOC2"/>
            <w:tabs>
              <w:tab w:val="right" w:leader="dot" w:pos="9016"/>
            </w:tabs>
            <w:rPr>
              <w:noProof/>
            </w:rPr>
          </w:pPr>
          <w:hyperlink w:anchor="_Toc214954220" w:history="1">
            <w:r w:rsidRPr="001F1A82">
              <w:rPr>
                <w:rStyle w:val="Hyperlink"/>
                <w:noProof/>
              </w:rPr>
              <w:t>3.3 Exclusion criteria</w:t>
            </w:r>
            <w:r>
              <w:rPr>
                <w:noProof/>
                <w:webHidden/>
              </w:rPr>
              <w:tab/>
            </w:r>
            <w:r>
              <w:rPr>
                <w:noProof/>
                <w:webHidden/>
              </w:rPr>
              <w:fldChar w:fldCharType="begin"/>
            </w:r>
            <w:r>
              <w:rPr>
                <w:noProof/>
                <w:webHidden/>
              </w:rPr>
              <w:instrText xml:space="preserve"> PAGEREF _Toc214954220 \h </w:instrText>
            </w:r>
            <w:r>
              <w:rPr>
                <w:noProof/>
                <w:webHidden/>
              </w:rPr>
            </w:r>
            <w:r>
              <w:rPr>
                <w:noProof/>
                <w:webHidden/>
              </w:rPr>
              <w:fldChar w:fldCharType="separate"/>
            </w:r>
            <w:r>
              <w:rPr>
                <w:noProof/>
                <w:webHidden/>
              </w:rPr>
              <w:t>7</w:t>
            </w:r>
            <w:r>
              <w:rPr>
                <w:noProof/>
                <w:webHidden/>
              </w:rPr>
              <w:fldChar w:fldCharType="end"/>
            </w:r>
          </w:hyperlink>
        </w:p>
        <w:p w14:paraId="31A765F8" w14:textId="18A4007D" w:rsidR="00EB78B2" w:rsidRDefault="00EB78B2">
          <w:pPr>
            <w:pStyle w:val="TOC2"/>
            <w:tabs>
              <w:tab w:val="right" w:leader="dot" w:pos="9016"/>
            </w:tabs>
            <w:rPr>
              <w:noProof/>
            </w:rPr>
          </w:pPr>
          <w:hyperlink w:anchor="_Toc214954221" w:history="1">
            <w:r w:rsidRPr="001F1A82">
              <w:rPr>
                <w:rStyle w:val="Hyperlink"/>
                <w:noProof/>
              </w:rPr>
              <w:t>3.4 Study selection process</w:t>
            </w:r>
            <w:r>
              <w:rPr>
                <w:noProof/>
                <w:webHidden/>
              </w:rPr>
              <w:tab/>
            </w:r>
            <w:r>
              <w:rPr>
                <w:noProof/>
                <w:webHidden/>
              </w:rPr>
              <w:fldChar w:fldCharType="begin"/>
            </w:r>
            <w:r>
              <w:rPr>
                <w:noProof/>
                <w:webHidden/>
              </w:rPr>
              <w:instrText xml:space="preserve"> PAGEREF _Toc214954221 \h </w:instrText>
            </w:r>
            <w:r>
              <w:rPr>
                <w:noProof/>
                <w:webHidden/>
              </w:rPr>
            </w:r>
            <w:r>
              <w:rPr>
                <w:noProof/>
                <w:webHidden/>
              </w:rPr>
              <w:fldChar w:fldCharType="separate"/>
            </w:r>
            <w:r>
              <w:rPr>
                <w:noProof/>
                <w:webHidden/>
              </w:rPr>
              <w:t>8</w:t>
            </w:r>
            <w:r>
              <w:rPr>
                <w:noProof/>
                <w:webHidden/>
              </w:rPr>
              <w:fldChar w:fldCharType="end"/>
            </w:r>
          </w:hyperlink>
        </w:p>
        <w:p w14:paraId="7DFFBB39" w14:textId="0C4770ED" w:rsidR="00EB78B2" w:rsidRDefault="00EB78B2">
          <w:pPr>
            <w:pStyle w:val="TOC2"/>
            <w:tabs>
              <w:tab w:val="right" w:leader="dot" w:pos="9016"/>
            </w:tabs>
            <w:rPr>
              <w:noProof/>
            </w:rPr>
          </w:pPr>
          <w:hyperlink w:anchor="_Toc214954222" w:history="1">
            <w:r w:rsidRPr="001F1A82">
              <w:rPr>
                <w:rStyle w:val="Hyperlink"/>
                <w:noProof/>
              </w:rPr>
              <w:t>3.5 Data analysis</w:t>
            </w:r>
            <w:r>
              <w:rPr>
                <w:noProof/>
                <w:webHidden/>
              </w:rPr>
              <w:tab/>
            </w:r>
            <w:r>
              <w:rPr>
                <w:noProof/>
                <w:webHidden/>
              </w:rPr>
              <w:fldChar w:fldCharType="begin"/>
            </w:r>
            <w:r>
              <w:rPr>
                <w:noProof/>
                <w:webHidden/>
              </w:rPr>
              <w:instrText xml:space="preserve"> PAGEREF _Toc214954222 \h </w:instrText>
            </w:r>
            <w:r>
              <w:rPr>
                <w:noProof/>
                <w:webHidden/>
              </w:rPr>
            </w:r>
            <w:r>
              <w:rPr>
                <w:noProof/>
                <w:webHidden/>
              </w:rPr>
              <w:fldChar w:fldCharType="separate"/>
            </w:r>
            <w:r>
              <w:rPr>
                <w:noProof/>
                <w:webHidden/>
              </w:rPr>
              <w:t>8</w:t>
            </w:r>
            <w:r>
              <w:rPr>
                <w:noProof/>
                <w:webHidden/>
              </w:rPr>
              <w:fldChar w:fldCharType="end"/>
            </w:r>
          </w:hyperlink>
        </w:p>
        <w:p w14:paraId="56BE7BA2" w14:textId="15612689" w:rsidR="00EB78B2" w:rsidRDefault="00EB78B2">
          <w:pPr>
            <w:pStyle w:val="TOC2"/>
            <w:tabs>
              <w:tab w:val="right" w:leader="dot" w:pos="9016"/>
            </w:tabs>
            <w:rPr>
              <w:noProof/>
            </w:rPr>
          </w:pPr>
          <w:hyperlink w:anchor="_Toc214954223" w:history="1">
            <w:r w:rsidRPr="001F1A82">
              <w:rPr>
                <w:rStyle w:val="Hyperlink"/>
                <w:noProof/>
              </w:rPr>
              <w:t>3.6 Ethical considerations</w:t>
            </w:r>
            <w:r>
              <w:rPr>
                <w:noProof/>
                <w:webHidden/>
              </w:rPr>
              <w:tab/>
            </w:r>
            <w:r>
              <w:rPr>
                <w:noProof/>
                <w:webHidden/>
              </w:rPr>
              <w:fldChar w:fldCharType="begin"/>
            </w:r>
            <w:r>
              <w:rPr>
                <w:noProof/>
                <w:webHidden/>
              </w:rPr>
              <w:instrText xml:space="preserve"> PAGEREF _Toc214954223 \h </w:instrText>
            </w:r>
            <w:r>
              <w:rPr>
                <w:noProof/>
                <w:webHidden/>
              </w:rPr>
            </w:r>
            <w:r>
              <w:rPr>
                <w:noProof/>
                <w:webHidden/>
              </w:rPr>
              <w:fldChar w:fldCharType="separate"/>
            </w:r>
            <w:r>
              <w:rPr>
                <w:noProof/>
                <w:webHidden/>
              </w:rPr>
              <w:t>8</w:t>
            </w:r>
            <w:r>
              <w:rPr>
                <w:noProof/>
                <w:webHidden/>
              </w:rPr>
              <w:fldChar w:fldCharType="end"/>
            </w:r>
          </w:hyperlink>
        </w:p>
        <w:p w14:paraId="6499CE7D" w14:textId="416AA59E" w:rsidR="00EB78B2" w:rsidRDefault="00EB78B2">
          <w:pPr>
            <w:pStyle w:val="TOC1"/>
            <w:tabs>
              <w:tab w:val="right" w:leader="dot" w:pos="9016"/>
            </w:tabs>
            <w:rPr>
              <w:noProof/>
            </w:rPr>
          </w:pPr>
          <w:hyperlink w:anchor="_Toc214954224" w:history="1">
            <w:r w:rsidRPr="001F1A82">
              <w:rPr>
                <w:rStyle w:val="Hyperlink"/>
                <w:noProof/>
              </w:rPr>
              <w:t>4.0 RESULTS</w:t>
            </w:r>
            <w:r>
              <w:rPr>
                <w:noProof/>
                <w:webHidden/>
              </w:rPr>
              <w:tab/>
            </w:r>
            <w:r>
              <w:rPr>
                <w:noProof/>
                <w:webHidden/>
              </w:rPr>
              <w:fldChar w:fldCharType="begin"/>
            </w:r>
            <w:r>
              <w:rPr>
                <w:noProof/>
                <w:webHidden/>
              </w:rPr>
              <w:instrText xml:space="preserve"> PAGEREF _Toc214954224 \h </w:instrText>
            </w:r>
            <w:r>
              <w:rPr>
                <w:noProof/>
                <w:webHidden/>
              </w:rPr>
            </w:r>
            <w:r>
              <w:rPr>
                <w:noProof/>
                <w:webHidden/>
              </w:rPr>
              <w:fldChar w:fldCharType="separate"/>
            </w:r>
            <w:r>
              <w:rPr>
                <w:noProof/>
                <w:webHidden/>
              </w:rPr>
              <w:t>9</w:t>
            </w:r>
            <w:r>
              <w:rPr>
                <w:noProof/>
                <w:webHidden/>
              </w:rPr>
              <w:fldChar w:fldCharType="end"/>
            </w:r>
          </w:hyperlink>
        </w:p>
        <w:p w14:paraId="7B938D0A" w14:textId="191C54E0" w:rsidR="00EB78B2" w:rsidRDefault="00EB78B2">
          <w:pPr>
            <w:pStyle w:val="TOC2"/>
            <w:tabs>
              <w:tab w:val="right" w:leader="dot" w:pos="9016"/>
            </w:tabs>
            <w:rPr>
              <w:noProof/>
            </w:rPr>
          </w:pPr>
          <w:hyperlink w:anchor="_Toc214954225" w:history="1">
            <w:r w:rsidRPr="001F1A82">
              <w:rPr>
                <w:rStyle w:val="Hyperlink"/>
                <w:noProof/>
              </w:rPr>
              <w:t>4.1 Thematic analysis</w:t>
            </w:r>
            <w:r>
              <w:rPr>
                <w:noProof/>
                <w:webHidden/>
              </w:rPr>
              <w:tab/>
            </w:r>
            <w:r>
              <w:rPr>
                <w:noProof/>
                <w:webHidden/>
              </w:rPr>
              <w:fldChar w:fldCharType="begin"/>
            </w:r>
            <w:r>
              <w:rPr>
                <w:noProof/>
                <w:webHidden/>
              </w:rPr>
              <w:instrText xml:space="preserve"> PAGEREF _Toc214954225 \h </w:instrText>
            </w:r>
            <w:r>
              <w:rPr>
                <w:noProof/>
                <w:webHidden/>
              </w:rPr>
            </w:r>
            <w:r>
              <w:rPr>
                <w:noProof/>
                <w:webHidden/>
              </w:rPr>
              <w:fldChar w:fldCharType="separate"/>
            </w:r>
            <w:r>
              <w:rPr>
                <w:noProof/>
                <w:webHidden/>
              </w:rPr>
              <w:t>11</w:t>
            </w:r>
            <w:r>
              <w:rPr>
                <w:noProof/>
                <w:webHidden/>
              </w:rPr>
              <w:fldChar w:fldCharType="end"/>
            </w:r>
          </w:hyperlink>
        </w:p>
        <w:p w14:paraId="6696AD98" w14:textId="27CEB3ED" w:rsidR="00EB78B2" w:rsidRDefault="00EB78B2">
          <w:pPr>
            <w:pStyle w:val="TOC2"/>
            <w:tabs>
              <w:tab w:val="right" w:leader="dot" w:pos="9016"/>
            </w:tabs>
            <w:rPr>
              <w:noProof/>
            </w:rPr>
          </w:pPr>
          <w:hyperlink w:anchor="_Toc214954226" w:history="1">
            <w:r w:rsidRPr="001F1A82">
              <w:rPr>
                <w:rStyle w:val="Hyperlink"/>
                <w:noProof/>
              </w:rPr>
              <w:t>Theme 1 — Emotional Distress After Stroke</w:t>
            </w:r>
            <w:r>
              <w:rPr>
                <w:noProof/>
                <w:webHidden/>
              </w:rPr>
              <w:tab/>
            </w:r>
            <w:r>
              <w:rPr>
                <w:noProof/>
                <w:webHidden/>
              </w:rPr>
              <w:fldChar w:fldCharType="begin"/>
            </w:r>
            <w:r>
              <w:rPr>
                <w:noProof/>
                <w:webHidden/>
              </w:rPr>
              <w:instrText xml:space="preserve"> PAGEREF _Toc214954226 \h </w:instrText>
            </w:r>
            <w:r>
              <w:rPr>
                <w:noProof/>
                <w:webHidden/>
              </w:rPr>
            </w:r>
            <w:r>
              <w:rPr>
                <w:noProof/>
                <w:webHidden/>
              </w:rPr>
              <w:fldChar w:fldCharType="separate"/>
            </w:r>
            <w:r>
              <w:rPr>
                <w:noProof/>
                <w:webHidden/>
              </w:rPr>
              <w:t>11</w:t>
            </w:r>
            <w:r>
              <w:rPr>
                <w:noProof/>
                <w:webHidden/>
              </w:rPr>
              <w:fldChar w:fldCharType="end"/>
            </w:r>
          </w:hyperlink>
        </w:p>
        <w:p w14:paraId="3D8E8EE3" w14:textId="1189624B" w:rsidR="00EB78B2" w:rsidRDefault="00EB78B2">
          <w:pPr>
            <w:pStyle w:val="TOC2"/>
            <w:tabs>
              <w:tab w:val="right" w:leader="dot" w:pos="9016"/>
            </w:tabs>
            <w:rPr>
              <w:noProof/>
            </w:rPr>
          </w:pPr>
          <w:hyperlink w:anchor="_Toc214954227" w:history="1">
            <w:r w:rsidRPr="001F1A82">
              <w:rPr>
                <w:rStyle w:val="Hyperlink"/>
                <w:noProof/>
              </w:rPr>
              <w:t>Theme 2 — Structured Psychological Interventions Support Recovery</w:t>
            </w:r>
            <w:r>
              <w:rPr>
                <w:noProof/>
                <w:webHidden/>
              </w:rPr>
              <w:tab/>
            </w:r>
            <w:r>
              <w:rPr>
                <w:noProof/>
                <w:webHidden/>
              </w:rPr>
              <w:fldChar w:fldCharType="begin"/>
            </w:r>
            <w:r>
              <w:rPr>
                <w:noProof/>
                <w:webHidden/>
              </w:rPr>
              <w:instrText xml:space="preserve"> PAGEREF _Toc214954227 \h </w:instrText>
            </w:r>
            <w:r>
              <w:rPr>
                <w:noProof/>
                <w:webHidden/>
              </w:rPr>
            </w:r>
            <w:r>
              <w:rPr>
                <w:noProof/>
                <w:webHidden/>
              </w:rPr>
              <w:fldChar w:fldCharType="separate"/>
            </w:r>
            <w:r>
              <w:rPr>
                <w:noProof/>
                <w:webHidden/>
              </w:rPr>
              <w:t>12</w:t>
            </w:r>
            <w:r>
              <w:rPr>
                <w:noProof/>
                <w:webHidden/>
              </w:rPr>
              <w:fldChar w:fldCharType="end"/>
            </w:r>
          </w:hyperlink>
        </w:p>
        <w:p w14:paraId="210C7F2C" w14:textId="53928BC5" w:rsidR="00EB78B2" w:rsidRDefault="00EB78B2">
          <w:pPr>
            <w:pStyle w:val="TOC2"/>
            <w:tabs>
              <w:tab w:val="right" w:leader="dot" w:pos="9016"/>
            </w:tabs>
            <w:rPr>
              <w:noProof/>
            </w:rPr>
          </w:pPr>
          <w:hyperlink w:anchor="_Toc214954228" w:history="1">
            <w:r w:rsidRPr="001F1A82">
              <w:rPr>
                <w:rStyle w:val="Hyperlink"/>
                <w:noProof/>
              </w:rPr>
              <w:t>Theme 3 — Research results demonstrated the following results.</w:t>
            </w:r>
            <w:r>
              <w:rPr>
                <w:noProof/>
                <w:webHidden/>
              </w:rPr>
              <w:tab/>
            </w:r>
            <w:r>
              <w:rPr>
                <w:noProof/>
                <w:webHidden/>
              </w:rPr>
              <w:fldChar w:fldCharType="begin"/>
            </w:r>
            <w:r>
              <w:rPr>
                <w:noProof/>
                <w:webHidden/>
              </w:rPr>
              <w:instrText xml:space="preserve"> PAGEREF _Toc214954228 \h </w:instrText>
            </w:r>
            <w:r>
              <w:rPr>
                <w:noProof/>
                <w:webHidden/>
              </w:rPr>
            </w:r>
            <w:r>
              <w:rPr>
                <w:noProof/>
                <w:webHidden/>
              </w:rPr>
              <w:fldChar w:fldCharType="separate"/>
            </w:r>
            <w:r>
              <w:rPr>
                <w:noProof/>
                <w:webHidden/>
              </w:rPr>
              <w:t>12</w:t>
            </w:r>
            <w:r>
              <w:rPr>
                <w:noProof/>
                <w:webHidden/>
              </w:rPr>
              <w:fldChar w:fldCharType="end"/>
            </w:r>
          </w:hyperlink>
        </w:p>
        <w:p w14:paraId="77777341" w14:textId="4A17AD1F" w:rsidR="00EB78B2" w:rsidRDefault="00EB78B2">
          <w:pPr>
            <w:pStyle w:val="TOC1"/>
            <w:tabs>
              <w:tab w:val="right" w:leader="dot" w:pos="9016"/>
            </w:tabs>
            <w:rPr>
              <w:noProof/>
            </w:rPr>
          </w:pPr>
          <w:hyperlink w:anchor="_Toc214954229" w:history="1">
            <w:r w:rsidRPr="001F1A82">
              <w:rPr>
                <w:rStyle w:val="Hyperlink"/>
                <w:noProof/>
              </w:rPr>
              <w:t>5.0 DISCUSSION</w:t>
            </w:r>
            <w:r>
              <w:rPr>
                <w:noProof/>
                <w:webHidden/>
              </w:rPr>
              <w:tab/>
            </w:r>
            <w:r>
              <w:rPr>
                <w:noProof/>
                <w:webHidden/>
              </w:rPr>
              <w:fldChar w:fldCharType="begin"/>
            </w:r>
            <w:r>
              <w:rPr>
                <w:noProof/>
                <w:webHidden/>
              </w:rPr>
              <w:instrText xml:space="preserve"> PAGEREF _Toc214954229 \h </w:instrText>
            </w:r>
            <w:r>
              <w:rPr>
                <w:noProof/>
                <w:webHidden/>
              </w:rPr>
            </w:r>
            <w:r>
              <w:rPr>
                <w:noProof/>
                <w:webHidden/>
              </w:rPr>
              <w:fldChar w:fldCharType="separate"/>
            </w:r>
            <w:r>
              <w:rPr>
                <w:noProof/>
                <w:webHidden/>
              </w:rPr>
              <w:t>13</w:t>
            </w:r>
            <w:r>
              <w:rPr>
                <w:noProof/>
                <w:webHidden/>
              </w:rPr>
              <w:fldChar w:fldCharType="end"/>
            </w:r>
          </w:hyperlink>
        </w:p>
        <w:p w14:paraId="3C8D6E43" w14:textId="44592653" w:rsidR="00EB78B2" w:rsidRDefault="00EB78B2">
          <w:pPr>
            <w:pStyle w:val="TOC1"/>
            <w:tabs>
              <w:tab w:val="right" w:leader="dot" w:pos="9016"/>
            </w:tabs>
            <w:rPr>
              <w:noProof/>
            </w:rPr>
          </w:pPr>
          <w:hyperlink w:anchor="_Toc214954230" w:history="1">
            <w:r w:rsidRPr="001F1A82">
              <w:rPr>
                <w:rStyle w:val="Hyperlink"/>
                <w:noProof/>
              </w:rPr>
              <w:t>6.0 CONCLUSION</w:t>
            </w:r>
            <w:r>
              <w:rPr>
                <w:noProof/>
                <w:webHidden/>
              </w:rPr>
              <w:tab/>
            </w:r>
            <w:r>
              <w:rPr>
                <w:noProof/>
                <w:webHidden/>
              </w:rPr>
              <w:fldChar w:fldCharType="begin"/>
            </w:r>
            <w:r>
              <w:rPr>
                <w:noProof/>
                <w:webHidden/>
              </w:rPr>
              <w:instrText xml:space="preserve"> PAGEREF _Toc214954230 \h </w:instrText>
            </w:r>
            <w:r>
              <w:rPr>
                <w:noProof/>
                <w:webHidden/>
              </w:rPr>
            </w:r>
            <w:r>
              <w:rPr>
                <w:noProof/>
                <w:webHidden/>
              </w:rPr>
              <w:fldChar w:fldCharType="separate"/>
            </w:r>
            <w:r>
              <w:rPr>
                <w:noProof/>
                <w:webHidden/>
              </w:rPr>
              <w:t>16</w:t>
            </w:r>
            <w:r>
              <w:rPr>
                <w:noProof/>
                <w:webHidden/>
              </w:rPr>
              <w:fldChar w:fldCharType="end"/>
            </w:r>
          </w:hyperlink>
        </w:p>
        <w:p w14:paraId="18CBDEAD" w14:textId="077391E6" w:rsidR="00EB78B2" w:rsidRDefault="00EB78B2">
          <w:pPr>
            <w:pStyle w:val="TOC1"/>
            <w:tabs>
              <w:tab w:val="right" w:leader="dot" w:pos="9016"/>
            </w:tabs>
            <w:rPr>
              <w:noProof/>
            </w:rPr>
          </w:pPr>
          <w:hyperlink w:anchor="_Toc214954231" w:history="1">
            <w:r w:rsidRPr="001F1A82">
              <w:rPr>
                <w:rStyle w:val="Hyperlink"/>
                <w:noProof/>
              </w:rPr>
              <w:t>7.0 RECOMMENDATIONS</w:t>
            </w:r>
            <w:r>
              <w:rPr>
                <w:noProof/>
                <w:webHidden/>
              </w:rPr>
              <w:tab/>
            </w:r>
            <w:r>
              <w:rPr>
                <w:noProof/>
                <w:webHidden/>
              </w:rPr>
              <w:fldChar w:fldCharType="begin"/>
            </w:r>
            <w:r>
              <w:rPr>
                <w:noProof/>
                <w:webHidden/>
              </w:rPr>
              <w:instrText xml:space="preserve"> PAGEREF _Toc214954231 \h </w:instrText>
            </w:r>
            <w:r>
              <w:rPr>
                <w:noProof/>
                <w:webHidden/>
              </w:rPr>
            </w:r>
            <w:r>
              <w:rPr>
                <w:noProof/>
                <w:webHidden/>
              </w:rPr>
              <w:fldChar w:fldCharType="separate"/>
            </w:r>
            <w:r>
              <w:rPr>
                <w:noProof/>
                <w:webHidden/>
              </w:rPr>
              <w:t>17</w:t>
            </w:r>
            <w:r>
              <w:rPr>
                <w:noProof/>
                <w:webHidden/>
              </w:rPr>
              <w:fldChar w:fldCharType="end"/>
            </w:r>
          </w:hyperlink>
        </w:p>
        <w:p w14:paraId="602A609F" w14:textId="589B62B6" w:rsidR="00EB78B2" w:rsidRDefault="00EB78B2">
          <w:pPr>
            <w:pStyle w:val="TOC1"/>
            <w:tabs>
              <w:tab w:val="right" w:leader="dot" w:pos="9016"/>
            </w:tabs>
            <w:rPr>
              <w:noProof/>
            </w:rPr>
          </w:pPr>
          <w:hyperlink w:anchor="_Toc214954232" w:history="1">
            <w:r w:rsidRPr="001F1A82">
              <w:rPr>
                <w:rStyle w:val="Hyperlink"/>
                <w:noProof/>
              </w:rPr>
              <w:t>8.0 REFERENCES</w:t>
            </w:r>
            <w:r>
              <w:rPr>
                <w:noProof/>
                <w:webHidden/>
              </w:rPr>
              <w:tab/>
            </w:r>
            <w:r>
              <w:rPr>
                <w:noProof/>
                <w:webHidden/>
              </w:rPr>
              <w:fldChar w:fldCharType="begin"/>
            </w:r>
            <w:r>
              <w:rPr>
                <w:noProof/>
                <w:webHidden/>
              </w:rPr>
              <w:instrText xml:space="preserve"> PAGEREF _Toc214954232 \h </w:instrText>
            </w:r>
            <w:r>
              <w:rPr>
                <w:noProof/>
                <w:webHidden/>
              </w:rPr>
            </w:r>
            <w:r>
              <w:rPr>
                <w:noProof/>
                <w:webHidden/>
              </w:rPr>
              <w:fldChar w:fldCharType="separate"/>
            </w:r>
            <w:r>
              <w:rPr>
                <w:noProof/>
                <w:webHidden/>
              </w:rPr>
              <w:t>18</w:t>
            </w:r>
            <w:r>
              <w:rPr>
                <w:noProof/>
                <w:webHidden/>
              </w:rPr>
              <w:fldChar w:fldCharType="end"/>
            </w:r>
          </w:hyperlink>
        </w:p>
        <w:p w14:paraId="4D47B9C5" w14:textId="5C26CD70" w:rsidR="00EB78B2" w:rsidRDefault="00EB78B2">
          <w:r>
            <w:rPr>
              <w:b/>
              <w:bCs/>
              <w:noProof/>
            </w:rPr>
            <w:fldChar w:fldCharType="end"/>
          </w:r>
        </w:p>
      </w:sdtContent>
    </w:sdt>
    <w:p w14:paraId="1795679A" w14:textId="4AE955B0" w:rsidR="00D071A9" w:rsidRDefault="00D071A9"/>
    <w:p w14:paraId="0A6635C4" w14:textId="77777777" w:rsidR="00EB78B2" w:rsidRDefault="00EB78B2"/>
    <w:p w14:paraId="6114BC0C" w14:textId="77777777" w:rsidR="00EB78B2" w:rsidRDefault="00EB78B2"/>
    <w:p w14:paraId="0108EC1F" w14:textId="77777777" w:rsidR="00EB78B2" w:rsidRDefault="00EB78B2"/>
    <w:p w14:paraId="61E7DA68" w14:textId="77777777" w:rsidR="00EB78B2" w:rsidRDefault="00EB78B2"/>
    <w:p w14:paraId="0C31B38A" w14:textId="77777777" w:rsidR="00EB78B2" w:rsidRDefault="00EB78B2"/>
    <w:p w14:paraId="158C0BF3" w14:textId="77777777" w:rsidR="00EB78B2" w:rsidRDefault="00EB78B2"/>
    <w:p w14:paraId="0CE6BD29" w14:textId="77777777" w:rsidR="00EB78B2" w:rsidRDefault="00EB78B2"/>
    <w:p w14:paraId="74514EE5" w14:textId="77777777" w:rsidR="00EB78B2" w:rsidRDefault="00EB78B2"/>
    <w:p w14:paraId="56E71449" w14:textId="77777777" w:rsidR="00EB78B2" w:rsidRDefault="00EB78B2"/>
    <w:p w14:paraId="27CD716A" w14:textId="77777777" w:rsidR="00EB78B2" w:rsidRDefault="00EB78B2"/>
    <w:p w14:paraId="162C2D9C" w14:textId="77777777" w:rsidR="00EB78B2" w:rsidRDefault="00EB78B2"/>
    <w:p w14:paraId="53489E06" w14:textId="77777777" w:rsidR="00EB78B2" w:rsidRDefault="00EB78B2"/>
    <w:p w14:paraId="59D4E262" w14:textId="77777777" w:rsidR="00EB78B2" w:rsidRDefault="00EB78B2"/>
    <w:p w14:paraId="290737C1" w14:textId="77777777" w:rsidR="00EB78B2" w:rsidRDefault="00EB78B2"/>
    <w:p w14:paraId="59B44FF1" w14:textId="77777777" w:rsidR="00D071A9" w:rsidRDefault="00000000">
      <w:pPr>
        <w:pStyle w:val="Heading1"/>
      </w:pPr>
      <w:bookmarkStart w:id="0" w:name="_Toc214954207"/>
      <w:r>
        <w:lastRenderedPageBreak/>
        <w:t>Abstract</w:t>
      </w:r>
      <w:bookmarkEnd w:id="0"/>
    </w:p>
    <w:p w14:paraId="70EBBD41" w14:textId="77777777" w:rsidR="008F6D0E" w:rsidRDefault="008F6D0E" w:rsidP="004E3034">
      <w:pPr>
        <w:spacing w:after="120" w:line="360" w:lineRule="auto"/>
        <w:jc w:val="both"/>
        <w:rPr>
          <w:b/>
          <w:bCs/>
        </w:rPr>
      </w:pPr>
      <w:r w:rsidRPr="008F6D0E">
        <w:rPr>
          <w:b/>
          <w:bCs/>
        </w:rPr>
        <w:t>Introduction</w:t>
      </w:r>
    </w:p>
    <w:p w14:paraId="50D8A32A" w14:textId="1F789B55" w:rsidR="008F6D0E" w:rsidRDefault="00000000" w:rsidP="004E3034">
      <w:pPr>
        <w:spacing w:after="120" w:line="360" w:lineRule="auto"/>
        <w:jc w:val="both"/>
      </w:pPr>
      <w:r>
        <w:t>Stroke functions as a leading reason for enduring disability throughout the United Kingdom because it affects 100,000 people annually</w:t>
      </w:r>
      <w:r w:rsidR="006A5347">
        <w:t>,</w:t>
      </w:r>
      <w:r>
        <w:t xml:space="preserve"> while creating enduring emotional and psychological problems for survivors. The primary focus of post-stroke care treatment involves physical rehabilitation, but emotional health remains untreated in post-stroke care.</w:t>
      </w:r>
      <w:r w:rsidR="008F6D0E">
        <w:t xml:space="preserve"> </w:t>
      </w:r>
      <w:r>
        <w:t>The research evaluates mental health intervention effectiveness for adult stroke survivors in the UK to determine emotional challenges and support availability</w:t>
      </w:r>
      <w:r w:rsidR="006A5347">
        <w:t>,</w:t>
      </w:r>
      <w:r>
        <w:t xml:space="preserve"> and recovery enhancement methods for health and social care practice. </w:t>
      </w:r>
    </w:p>
    <w:p w14:paraId="0765658A" w14:textId="061F1775" w:rsidR="008F6D0E" w:rsidRPr="008F6D0E" w:rsidRDefault="008F6D0E" w:rsidP="004E3034">
      <w:pPr>
        <w:spacing w:after="120" w:line="360" w:lineRule="auto"/>
        <w:jc w:val="both"/>
        <w:rPr>
          <w:b/>
          <w:bCs/>
        </w:rPr>
      </w:pPr>
      <w:r w:rsidRPr="008F6D0E">
        <w:rPr>
          <w:b/>
          <w:bCs/>
        </w:rPr>
        <w:t xml:space="preserve">Methods </w:t>
      </w:r>
    </w:p>
    <w:p w14:paraId="6BAB7AF6" w14:textId="77777777" w:rsidR="008F6D0E" w:rsidRDefault="00000000" w:rsidP="008F6D0E">
      <w:pPr>
        <w:spacing w:after="120" w:line="360" w:lineRule="auto"/>
        <w:jc w:val="both"/>
      </w:pPr>
      <w:r>
        <w:t xml:space="preserve">The research team </w:t>
      </w:r>
      <w:r w:rsidR="006A5347">
        <w:t xml:space="preserve">conducted a systematic search </w:t>
      </w:r>
      <w:r w:rsidR="00C67D7C">
        <w:t>of the UWTSD Library Discovery system and the</w:t>
      </w:r>
      <w:r w:rsidR="006A5347">
        <w:t xml:space="preserve"> PubMed, ProQuest,</w:t>
      </w:r>
      <w:r>
        <w:t xml:space="preserve"> and EBSCOhost databases. The research evaluated UK-based peer-reviewed studies from 2015 to 2025 </w:t>
      </w:r>
      <w:r w:rsidR="006A5347">
        <w:t>that</w:t>
      </w:r>
      <w:r>
        <w:t xml:space="preserve"> investigated </w:t>
      </w:r>
      <w:r w:rsidR="00CC021D">
        <w:t>the emotional well-being and psychological adjustment of adults aged 18 and older, as well as the effects of mental health interventions</w:t>
      </w:r>
      <w:r>
        <w:t>. The research consisted of three studies</w:t>
      </w:r>
      <w:r w:rsidR="006A5347">
        <w:t>,</w:t>
      </w:r>
      <w:r>
        <w:t xml:space="preserve"> which met the inclusion criteria of Majumdar and Morris (2018</w:t>
      </w:r>
      <w:r w:rsidR="00AB6189">
        <w:t>),</w:t>
      </w:r>
      <w:r>
        <w:t xml:space="preserve"> Patchwood et al. (2024)</w:t>
      </w:r>
      <w:r w:rsidR="00AB6189">
        <w:t>,</w:t>
      </w:r>
      <w:r>
        <w:t xml:space="preserve"> and Suh et al.</w:t>
      </w:r>
      <w:r w:rsidR="008F6D0E">
        <w:t xml:space="preserve"> </w:t>
      </w:r>
      <w:r>
        <w:t xml:space="preserve">The researchers applied Braun and Clarke's (2021) six-step thematic analysis framework to analyse the collected </w:t>
      </w:r>
      <w:r w:rsidR="00AB6189">
        <w:t xml:space="preserve">data </w:t>
      </w:r>
      <w:r>
        <w:t>2025).</w:t>
      </w:r>
    </w:p>
    <w:p w14:paraId="09336347" w14:textId="0A99E244" w:rsidR="008F6D0E" w:rsidRPr="008F6D0E" w:rsidRDefault="008F6D0E" w:rsidP="008F6D0E">
      <w:pPr>
        <w:spacing w:after="120" w:line="360" w:lineRule="auto"/>
        <w:jc w:val="both"/>
        <w:rPr>
          <w:b/>
          <w:bCs/>
        </w:rPr>
      </w:pPr>
      <w:r w:rsidRPr="008F6D0E">
        <w:rPr>
          <w:b/>
          <w:bCs/>
        </w:rPr>
        <w:t>Results</w:t>
      </w:r>
    </w:p>
    <w:p w14:paraId="666FEACB" w14:textId="56762304" w:rsidR="008F6D0E" w:rsidRDefault="00000000" w:rsidP="008F6D0E">
      <w:pPr>
        <w:spacing w:after="120" w:line="360" w:lineRule="auto"/>
        <w:jc w:val="both"/>
      </w:pPr>
      <w:r>
        <w:t xml:space="preserve"> The research shows that Acceptance and Commitment Therapy (ACT) </w:t>
      </w:r>
      <w:r w:rsidR="0038131A">
        <w:t>stand</w:t>
      </w:r>
      <w:r>
        <w:t xml:space="preserve"> out as an optimal treatment approach because it leads to better emotional management</w:t>
      </w:r>
      <w:r w:rsidR="00AB6189">
        <w:t xml:space="preserve">, </w:t>
      </w:r>
      <w:r>
        <w:t>enhanced psychological adaptability</w:t>
      </w:r>
      <w:r w:rsidR="00AB6189">
        <w:t xml:space="preserve">, </w:t>
      </w:r>
      <w:r>
        <w:t>and stronger resilience.</w:t>
      </w:r>
    </w:p>
    <w:p w14:paraId="0D4FCDBD" w14:textId="77777777" w:rsidR="008F6D0E" w:rsidRDefault="008F6D0E" w:rsidP="008F6D0E">
      <w:pPr>
        <w:spacing w:after="120" w:line="360" w:lineRule="auto"/>
        <w:jc w:val="both"/>
      </w:pPr>
      <w:r w:rsidRPr="008F6D0E">
        <w:rPr>
          <w:b/>
          <w:bCs/>
        </w:rPr>
        <w:t>Conclusion</w:t>
      </w:r>
    </w:p>
    <w:p w14:paraId="108E07AD" w14:textId="6EBABF75" w:rsidR="00D071A9" w:rsidRDefault="00000000" w:rsidP="008F6D0E">
      <w:pPr>
        <w:spacing w:after="120" w:line="360" w:lineRule="auto"/>
        <w:jc w:val="both"/>
      </w:pPr>
      <w:r>
        <w:t xml:space="preserve"> The research indicates that stroke survivors commonly develop emotional problems</w:t>
      </w:r>
      <w:r w:rsidR="00AB6189">
        <w:t>,</w:t>
      </w:r>
      <w:r>
        <w:t xml:space="preserve"> together with anxiety symptoms</w:t>
      </w:r>
      <w:r w:rsidR="00AB6189">
        <w:t xml:space="preserve">, </w:t>
      </w:r>
      <w:r>
        <w:t>decreased self-assurance</w:t>
      </w:r>
      <w:r w:rsidR="00AB6189">
        <w:t xml:space="preserve">, </w:t>
      </w:r>
      <w:r>
        <w:t>and struggles to adapt to their post-stroke environment. The process of patient involvement in intervention planning leads to better treatment acceptance rates</w:t>
      </w:r>
      <w:r w:rsidR="00AB6189">
        <w:t>,</w:t>
      </w:r>
      <w:r>
        <w:t xml:space="preserve"> and primary-care psychological therapy delivers </w:t>
      </w:r>
      <w:r w:rsidR="00C67D7C">
        <w:t>practical</w:t>
      </w:r>
      <w:r>
        <w:t xml:space="preserve"> emotional benefits to stroke patients.</w:t>
      </w:r>
    </w:p>
    <w:p w14:paraId="33C94420" w14:textId="77777777" w:rsidR="00D071A9" w:rsidRDefault="00000000">
      <w:pPr>
        <w:pStyle w:val="Heading1"/>
      </w:pPr>
      <w:bookmarkStart w:id="1" w:name="_Toc214954208"/>
      <w:r>
        <w:t>1.0</w:t>
      </w:r>
      <w:r>
        <w:tab/>
        <w:t>INTRODUCTION</w:t>
      </w:r>
      <w:bookmarkEnd w:id="1"/>
    </w:p>
    <w:p w14:paraId="4B475604" w14:textId="0A40D01A" w:rsidR="00D071A9" w:rsidRDefault="00000000" w:rsidP="004E3034">
      <w:pPr>
        <w:spacing w:after="120" w:line="360" w:lineRule="auto"/>
        <w:jc w:val="both"/>
      </w:pPr>
      <w:r>
        <w:t>Stroke produces enduring physical</w:t>
      </w:r>
      <w:r w:rsidR="00AB6189">
        <w:t>,</w:t>
      </w:r>
      <w:r>
        <w:t xml:space="preserve"> emotional</w:t>
      </w:r>
      <w:r w:rsidR="00AB6189">
        <w:t>,</w:t>
      </w:r>
      <w:r>
        <w:t xml:space="preserve"> and cognitive changes </w:t>
      </w:r>
      <w:r w:rsidR="00AB6189">
        <w:t>that</w:t>
      </w:r>
      <w:r>
        <w:t xml:space="preserve"> affect patients annually</w:t>
      </w:r>
      <w:r w:rsidR="00AB6189">
        <w:t>,</w:t>
      </w:r>
      <w:r>
        <w:t xml:space="preserve"> according to the Stroke Association (2024). The brain tissue suffers neurological damage because of blood flow interruption</w:t>
      </w:r>
      <w:r w:rsidR="00AB6189">
        <w:t>,</w:t>
      </w:r>
      <w:r>
        <w:t xml:space="preserve"> which leads to physical disabilities and communication breakdowns</w:t>
      </w:r>
      <w:r w:rsidR="00AB6189">
        <w:t xml:space="preserve">, </w:t>
      </w:r>
      <w:r>
        <w:t>memory loss</w:t>
      </w:r>
      <w:r w:rsidR="00AB6189">
        <w:t>,</w:t>
      </w:r>
      <w:r>
        <w:t xml:space="preserve"> and behavioural changes. The blood vessel blockage leads to an ischaemic stroke</w:t>
      </w:r>
      <w:r w:rsidR="00AB6189">
        <w:t>,</w:t>
      </w:r>
      <w:r>
        <w:t xml:space="preserve"> but brain bleeding results in </w:t>
      </w:r>
      <w:r w:rsidR="00AB6189">
        <w:t xml:space="preserve">a </w:t>
      </w:r>
      <w:r>
        <w:t xml:space="preserve">haemorrhagic stroke </w:t>
      </w:r>
      <w:r>
        <w:lastRenderedPageBreak/>
        <w:t xml:space="preserve">(NHS, 2023). The brain tissue fails to receive oxygen and nutrients when </w:t>
      </w:r>
      <w:r w:rsidR="00AB6189">
        <w:t xml:space="preserve">the </w:t>
      </w:r>
      <w:r>
        <w:t>blood supply to a brain region becomes interrupted or reduced. Stroke creates significant disability in the United Kingdom because it results in more than 100,000 annual cases</w:t>
      </w:r>
      <w:r w:rsidR="00AB6189">
        <w:t>,</w:t>
      </w:r>
      <w:r>
        <w:t xml:space="preserve"> which produce 1.3 million survivors who experience permanent disabilities and loss of independence (Royal College of Physicians, 2023).</w:t>
      </w:r>
    </w:p>
    <w:p w14:paraId="0ABBC1DB" w14:textId="14C01CFD" w:rsidR="00D071A9" w:rsidRDefault="00000000" w:rsidP="004E3034">
      <w:pPr>
        <w:spacing w:after="120" w:line="360" w:lineRule="auto"/>
        <w:jc w:val="both"/>
      </w:pPr>
      <w:r>
        <w:t xml:space="preserve">Stroke produces physical damage to patients, but it also results in </w:t>
      </w:r>
      <w:r w:rsidR="00C67D7C">
        <w:t>significant</w:t>
      </w:r>
      <w:r>
        <w:t xml:space="preserve"> emotional challenges for them. Stroke survivors commonly develop anxiety and depression</w:t>
      </w:r>
      <w:r w:rsidR="00A06A68">
        <w:t>,</w:t>
      </w:r>
      <w:r>
        <w:t xml:space="preserve"> together with low self-</w:t>
      </w:r>
      <w:r w:rsidR="00A06A68">
        <w:t>esteem, frustration, social</w:t>
      </w:r>
      <w:r>
        <w:t xml:space="preserve"> withdrawal</w:t>
      </w:r>
      <w:r w:rsidR="00A06A68">
        <w:t>,</w:t>
      </w:r>
      <w:r>
        <w:t xml:space="preserve"> and identity disruption. The emotional effects of stroke start appearing during the initial recovery phase and continue to exist for extended periods when proper treatment is not provided. The survivor develops lower self-</w:t>
      </w:r>
      <w:r w:rsidR="00A06A68">
        <w:t>assurance, autonomy,</w:t>
      </w:r>
      <w:r>
        <w:t xml:space="preserve"> and confidence</w:t>
      </w:r>
      <w:r w:rsidR="00A06A68">
        <w:t>,</w:t>
      </w:r>
      <w:r>
        <w:t xml:space="preserve"> which results in psychological instability and decreased life quality.</w:t>
      </w:r>
    </w:p>
    <w:p w14:paraId="60089F56" w14:textId="5507B162" w:rsidR="00D071A9" w:rsidRDefault="00000000" w:rsidP="004E3034">
      <w:pPr>
        <w:spacing w:after="120" w:line="360" w:lineRule="auto"/>
        <w:jc w:val="both"/>
      </w:pPr>
      <w:r>
        <w:t xml:space="preserve">The UK health system invests major funds </w:t>
      </w:r>
      <w:r w:rsidR="00A06A68">
        <w:t>in</w:t>
      </w:r>
      <w:r>
        <w:t xml:space="preserve"> stroke </w:t>
      </w:r>
      <w:r w:rsidR="00A06A68">
        <w:t>patients’</w:t>
      </w:r>
      <w:r>
        <w:t xml:space="preserve"> physical rehabilitation, yet emotional healing continues to receive insufficient attention. Stroke survivors develop emotional abandonment after hospital discharge because they cannot access counselling </w:t>
      </w:r>
      <w:r w:rsidR="00A06A68">
        <w:t>services, psychological</w:t>
      </w:r>
      <w:r>
        <w:t xml:space="preserve"> assessments</w:t>
      </w:r>
      <w:r w:rsidR="00A06A68">
        <w:t>,</w:t>
      </w:r>
      <w:r>
        <w:t xml:space="preserve"> and </w:t>
      </w:r>
      <w:r w:rsidR="00C50E36">
        <w:t>specialised</w:t>
      </w:r>
      <w:r>
        <w:t xml:space="preserve"> emotional support (Stroke Association, 2023). Stroke rehabilitation requires mental health support as an essential element because it enables patients to achieve emotional recovery. The goal of mental health support is to deliver </w:t>
      </w:r>
      <w:r w:rsidR="00C50E36">
        <w:t>organised</w:t>
      </w:r>
      <w:r>
        <w:t xml:space="preserve"> emotional and psychological treatments </w:t>
      </w:r>
      <w:r w:rsidR="005A106B">
        <w:t>that</w:t>
      </w:r>
      <w:r>
        <w:t xml:space="preserve"> help patients reduce their distress while acquiring new coping skills and enhancing their recovery adaptation.</w:t>
      </w:r>
    </w:p>
    <w:p w14:paraId="66575701" w14:textId="76143D22" w:rsidR="00D745FA" w:rsidRPr="00D745FA" w:rsidRDefault="00000000" w:rsidP="00D745FA">
      <w:pPr>
        <w:spacing w:after="240" w:line="360" w:lineRule="auto"/>
        <w:jc w:val="both"/>
      </w:pPr>
      <w:r>
        <w:t xml:space="preserve">The development of better UK health and social care practices requires professionals to understand stroke </w:t>
      </w:r>
      <w:r w:rsidR="005A106B">
        <w:t xml:space="preserve">patients' </w:t>
      </w:r>
      <w:r>
        <w:t>emotional requirements and select appropriate psychological treatment methods.</w:t>
      </w:r>
    </w:p>
    <w:p w14:paraId="201E441E" w14:textId="77777777" w:rsidR="00D745FA" w:rsidRPr="00D745FA" w:rsidRDefault="00D745FA" w:rsidP="004E3034">
      <w:pPr>
        <w:spacing w:after="240" w:line="360" w:lineRule="auto"/>
        <w:jc w:val="both"/>
        <w:rPr>
          <w:lang w:val="en-US"/>
        </w:rPr>
      </w:pPr>
    </w:p>
    <w:p w14:paraId="2C0C86E1" w14:textId="77777777" w:rsidR="00D071A9" w:rsidRDefault="00000000">
      <w:pPr>
        <w:pStyle w:val="Heading2"/>
      </w:pPr>
      <w:bookmarkStart w:id="2" w:name="_Toc214954209"/>
      <w:r>
        <w:t>1.1 RATIONALE</w:t>
      </w:r>
      <w:bookmarkEnd w:id="2"/>
    </w:p>
    <w:p w14:paraId="779F2679" w14:textId="77777777" w:rsidR="00D071A9" w:rsidRDefault="00000000" w:rsidP="004E3034">
      <w:pPr>
        <w:spacing w:after="120" w:line="360" w:lineRule="auto"/>
        <w:jc w:val="both"/>
      </w:pPr>
      <w:r>
        <w:t>Stroke stands as a major disability-causing condition in the United Kingdom, resulting in over 100,000 new cases every year (Stroke Association, 2024). Although physical rehabilitation commonly receives more attention, emotional and psychological recovery remains one of the most overlooked aspects of post-stroke care. Evidence shows that depression and anxiety affect at least one-third of stroke survivors, demonstrating how widespread emotional distress is among this population (Royal College of Physicians, 2023). According to NHS England (2023), limited access to post-stroke psychological support continues to be a persistent issue.</w:t>
      </w:r>
    </w:p>
    <w:p w14:paraId="2F93EDC3" w14:textId="582FF13C" w:rsidR="00D071A9" w:rsidRDefault="00000000" w:rsidP="004E3034">
      <w:pPr>
        <w:spacing w:after="120" w:line="360" w:lineRule="auto"/>
        <w:jc w:val="both"/>
      </w:pPr>
      <w:r>
        <w:t xml:space="preserve">The NHS Long Term Plan (2019) and the Better Mental Health Action Plan (UK Government, 2021) highlight the importance of community-based emotional support that meets the needs </w:t>
      </w:r>
      <w:r>
        <w:lastRenderedPageBreak/>
        <w:t>of everyone. Similarly, NICE (2023) and Public Health England (2020) emphasise the importance of early psychological assessment, timely intervention</w:t>
      </w:r>
      <w:r w:rsidR="00A06A68">
        <w:t>,</w:t>
      </w:r>
      <w:r>
        <w:t xml:space="preserve"> and consistent follow-up to improve long-term outcomes. However, the Stroke Association (2023) reports that many stroke survivors do not receive essential emotional care, resulting in social withdrawal, reduced motivation</w:t>
      </w:r>
      <w:r w:rsidR="00A06A68">
        <w:t>,</w:t>
      </w:r>
      <w:r>
        <w:t xml:space="preserve"> and slower recovery.</w:t>
      </w:r>
    </w:p>
    <w:p w14:paraId="59152AC7" w14:textId="6ADC160A" w:rsidR="00D071A9" w:rsidRDefault="00000000" w:rsidP="004E3034">
      <w:pPr>
        <w:spacing w:after="240" w:line="360" w:lineRule="auto"/>
        <w:jc w:val="both"/>
      </w:pPr>
      <w:r>
        <w:t>Understanding the effectiveness of mental health support interventions is therefore crucial for improving health and social care practice. It can help professionals enhance emotional recovery, support independence</w:t>
      </w:r>
      <w:r w:rsidR="00A06A68">
        <w:t>,</w:t>
      </w:r>
      <w:r>
        <w:t xml:space="preserve"> and improve quality of life for stroke survivors across the UK.</w:t>
      </w:r>
    </w:p>
    <w:p w14:paraId="1C170570" w14:textId="77777777" w:rsidR="00D071A9" w:rsidRDefault="00000000">
      <w:pPr>
        <w:pStyle w:val="Heading2"/>
      </w:pPr>
      <w:bookmarkStart w:id="3" w:name="_Toc214954210"/>
      <w:r>
        <w:t>1.2 REVIEW QUESTION</w:t>
      </w:r>
      <w:bookmarkEnd w:id="3"/>
    </w:p>
    <w:p w14:paraId="3A3857CE" w14:textId="4584AE18" w:rsidR="00D071A9" w:rsidRPr="004E3034" w:rsidRDefault="00000000" w:rsidP="004E3034">
      <w:pPr>
        <w:spacing w:after="240" w:line="360" w:lineRule="auto"/>
        <w:jc w:val="both"/>
        <w:rPr>
          <w:i/>
          <w:iCs/>
        </w:rPr>
      </w:pPr>
      <w:r w:rsidRPr="004E3034">
        <w:rPr>
          <w:i/>
          <w:iCs/>
        </w:rPr>
        <w:t xml:space="preserve">How effective are mental health support interventions in improving the emotional </w:t>
      </w:r>
      <w:r w:rsidR="006A5347">
        <w:rPr>
          <w:i/>
          <w:iCs/>
        </w:rPr>
        <w:t>well-being</w:t>
      </w:r>
      <w:r w:rsidRPr="004E3034">
        <w:rPr>
          <w:i/>
          <w:iCs/>
        </w:rPr>
        <w:t xml:space="preserve"> of adults after a stroke in the United Kingdom?</w:t>
      </w:r>
    </w:p>
    <w:p w14:paraId="1E8D4391" w14:textId="77777777" w:rsidR="00D071A9" w:rsidRDefault="00000000">
      <w:pPr>
        <w:pStyle w:val="Heading2"/>
      </w:pPr>
      <w:bookmarkStart w:id="4" w:name="_Toc214954211"/>
      <w:r>
        <w:t>1.3 OBJECTIVES</w:t>
      </w:r>
      <w:bookmarkEnd w:id="4"/>
    </w:p>
    <w:p w14:paraId="2C65E153" w14:textId="77777777" w:rsidR="00D071A9" w:rsidRDefault="00000000" w:rsidP="004E3034">
      <w:pPr>
        <w:pStyle w:val="ListParagraph"/>
        <w:numPr>
          <w:ilvl w:val="0"/>
          <w:numId w:val="2"/>
        </w:numPr>
        <w:spacing w:line="360" w:lineRule="auto"/>
      </w:pPr>
      <w:r>
        <w:t>To identify the most common psychological and emotional difficulties experienced by stroke survivors.</w:t>
      </w:r>
    </w:p>
    <w:p w14:paraId="5B820A36" w14:textId="77777777" w:rsidR="00D071A9" w:rsidRDefault="00000000" w:rsidP="004E3034">
      <w:pPr>
        <w:pStyle w:val="ListParagraph"/>
        <w:numPr>
          <w:ilvl w:val="0"/>
          <w:numId w:val="2"/>
        </w:numPr>
        <w:spacing w:line="360" w:lineRule="auto"/>
      </w:pPr>
      <w:r>
        <w:t>To analyse current mental health services and interventions available in the UK for stroke survivors.</w:t>
      </w:r>
    </w:p>
    <w:p w14:paraId="26CEAA63" w14:textId="77777777" w:rsidR="00D071A9" w:rsidRDefault="00000000" w:rsidP="004E3034">
      <w:pPr>
        <w:pStyle w:val="ListParagraph"/>
        <w:numPr>
          <w:ilvl w:val="0"/>
          <w:numId w:val="2"/>
        </w:numPr>
        <w:spacing w:after="240" w:line="360" w:lineRule="auto"/>
      </w:pPr>
      <w:r>
        <w:t>To recommend strategies to enhance emotional recovery within UK health and social care practice.</w:t>
      </w:r>
    </w:p>
    <w:p w14:paraId="616B599A" w14:textId="77777777" w:rsidR="00D071A9" w:rsidRDefault="00000000">
      <w:pPr>
        <w:pStyle w:val="Heading1"/>
      </w:pPr>
      <w:bookmarkStart w:id="5" w:name="_Toc214954212"/>
      <w:r>
        <w:t>2.0 BACKGROUND</w:t>
      </w:r>
      <w:bookmarkEnd w:id="5"/>
    </w:p>
    <w:p w14:paraId="6E594747" w14:textId="075DEEB2" w:rsidR="00D071A9" w:rsidRDefault="00000000" w:rsidP="004E3034">
      <w:pPr>
        <w:spacing w:after="240" w:line="360" w:lineRule="auto"/>
        <w:jc w:val="both"/>
      </w:pPr>
      <w:r>
        <w:t>Stroke remains a significant public health issue in the United Kingdom because it affects more than 100,000 people annually</w:t>
      </w:r>
      <w:r w:rsidR="00F13DA1">
        <w:t>,</w:t>
      </w:r>
      <w:r>
        <w:t xml:space="preserve"> and 1.3 million people live with stroke-related disabilities (Stroke Association, 2024). Stroke survivors need both medical care and social services after hospital release because the condition creates permanent disability and complex emotional requirements and reduces their ability to function independently (Royal College of Physicians, 2023).</w:t>
      </w:r>
    </w:p>
    <w:p w14:paraId="721062EE" w14:textId="78C9FEF3" w:rsidR="00D071A9" w:rsidRDefault="00000000">
      <w:pPr>
        <w:pStyle w:val="Heading2"/>
      </w:pPr>
      <w:bookmarkStart w:id="6" w:name="_Toc214954213"/>
      <w:r>
        <w:t xml:space="preserve">2.1 Post-stroke emotional </w:t>
      </w:r>
      <w:r w:rsidR="00F13DA1">
        <w:t>well-being</w:t>
      </w:r>
      <w:r>
        <w:t xml:space="preserve"> in the UK</w:t>
      </w:r>
      <w:bookmarkEnd w:id="6"/>
      <w:r w:rsidR="00F13DA1">
        <w:t xml:space="preserve"> </w:t>
      </w:r>
    </w:p>
    <w:p w14:paraId="79B03347" w14:textId="0CDB9D7B" w:rsidR="00D071A9" w:rsidRDefault="00000000" w:rsidP="004E3034">
      <w:pPr>
        <w:spacing w:after="120" w:line="360" w:lineRule="auto"/>
        <w:jc w:val="both"/>
      </w:pPr>
      <w:r>
        <w:t>Adults who experience stroke develop depression</w:t>
      </w:r>
      <w:r w:rsidR="00F13DA1">
        <w:t>,</w:t>
      </w:r>
      <w:r>
        <w:t xml:space="preserve"> </w:t>
      </w:r>
      <w:r w:rsidR="00F13DA1">
        <w:t xml:space="preserve">anxiety, fatigue, </w:t>
      </w:r>
      <w:r>
        <w:t>social avoidance</w:t>
      </w:r>
      <w:r w:rsidR="00F13DA1">
        <w:t xml:space="preserve">, </w:t>
      </w:r>
      <w:r>
        <w:t>stroke-related fears</w:t>
      </w:r>
      <w:r w:rsidR="00F13DA1">
        <w:t>,</w:t>
      </w:r>
      <w:r>
        <w:t xml:space="preserve"> and decreased self-assurance. The emotional challenges people face after </w:t>
      </w:r>
      <w:r w:rsidR="00F13DA1">
        <w:t xml:space="preserve">a </w:t>
      </w:r>
      <w:r>
        <w:t xml:space="preserve">stroke create </w:t>
      </w:r>
      <w:r w:rsidR="00C67D7C">
        <w:t>significant</w:t>
      </w:r>
      <w:r>
        <w:t xml:space="preserve"> obstacles </w:t>
      </w:r>
      <w:r w:rsidR="00C67D7C">
        <w:t>to their participation in rehabilitation, as well as to</w:t>
      </w:r>
      <w:r>
        <w:t xml:space="preserve"> their motivation and life satisfaction (Public Health England, 2020). UK stroke practice shows that psychological distress starts showing up during the first weeks after stroke and continues to exist permanently when patients do not receive proper support (Stroke Association, 2023).</w:t>
      </w:r>
    </w:p>
    <w:p w14:paraId="77AC1D81" w14:textId="27461E2B" w:rsidR="00D071A9" w:rsidRDefault="00000000" w:rsidP="004E3034">
      <w:pPr>
        <w:spacing w:after="240" w:line="360" w:lineRule="auto"/>
        <w:jc w:val="both"/>
      </w:pPr>
      <w:r>
        <w:lastRenderedPageBreak/>
        <w:t>The UK faces challenges in delivering mental health services to people who need them. Most stroke survivors face challenges in accessing counselling services</w:t>
      </w:r>
      <w:r w:rsidR="00B1054E">
        <w:t xml:space="preserve">, </w:t>
      </w:r>
      <w:r>
        <w:t>psychological assessments</w:t>
      </w:r>
      <w:r w:rsidR="00B1054E">
        <w:t>,</w:t>
      </w:r>
      <w:r>
        <w:t xml:space="preserve"> and structured emotional care programs in their local communities (NHS England, 2023). The inconsistent delivery of services results from multiple factors</w:t>
      </w:r>
      <w:r w:rsidR="00B1054E">
        <w:t>,</w:t>
      </w:r>
      <w:r>
        <w:t xml:space="preserve"> which include insufficient staffing</w:t>
      </w:r>
      <w:r w:rsidR="00B1054E">
        <w:t>,</w:t>
      </w:r>
      <w:r>
        <w:t xml:space="preserve"> delayed appointments</w:t>
      </w:r>
      <w:r w:rsidR="00B1054E">
        <w:t>,</w:t>
      </w:r>
      <w:r>
        <w:t xml:space="preserve"> and insufficient </w:t>
      </w:r>
      <w:r w:rsidR="0038131A">
        <w:t>specialised</w:t>
      </w:r>
      <w:r>
        <w:t xml:space="preserve"> psychological services.</w:t>
      </w:r>
    </w:p>
    <w:p w14:paraId="20F4E1AA" w14:textId="77777777" w:rsidR="00D071A9" w:rsidRDefault="00000000">
      <w:pPr>
        <w:pStyle w:val="Heading2"/>
      </w:pPr>
      <w:bookmarkStart w:id="7" w:name="_Toc214954214"/>
      <w:r>
        <w:t>2.2 UK Policies and Clinical Guidelines</w:t>
      </w:r>
      <w:bookmarkEnd w:id="7"/>
    </w:p>
    <w:p w14:paraId="6D81FDB6" w14:textId="47151477" w:rsidR="00D071A9" w:rsidRDefault="00000000" w:rsidP="004E3034">
      <w:pPr>
        <w:spacing w:after="120" w:line="360" w:lineRule="auto"/>
        <w:jc w:val="both"/>
      </w:pPr>
      <w:r>
        <w:t xml:space="preserve">Multiple national policies establish that stroke rehabilitation programs should include emotional recovery as a fundamental component. The NHS Long Term Plan (2019) supports community-based rehabilitation </w:t>
      </w:r>
      <w:r w:rsidR="00C67D7C">
        <w:t xml:space="preserve">by </w:t>
      </w:r>
      <w:r w:rsidR="0038131A">
        <w:t>emphasising</w:t>
      </w:r>
      <w:r w:rsidR="00C67D7C">
        <w:t xml:space="preserve"> mental health services as essential to comprehensive</w:t>
      </w:r>
      <w:r>
        <w:t xml:space="preserve"> patient care. The UK Government established the Better Mental Health Action Plan (2021) to enhance mental health recovery services for all age groups</w:t>
      </w:r>
      <w:r w:rsidR="00B1054E">
        <w:t>,</w:t>
      </w:r>
      <w:r>
        <w:t xml:space="preserve"> including stroke survivors with chronic conditions.</w:t>
      </w:r>
    </w:p>
    <w:p w14:paraId="2EEF2FD8" w14:textId="1DD3BC69" w:rsidR="00D071A9" w:rsidRDefault="00000000" w:rsidP="004E3034">
      <w:pPr>
        <w:spacing w:after="120" w:line="360" w:lineRule="auto"/>
        <w:jc w:val="both"/>
      </w:pPr>
      <w:r>
        <w:t xml:space="preserve">The National Institute for Health and Care Excellence (NICE, 2023) provides official guidance </w:t>
      </w:r>
      <w:r w:rsidR="00C67D7C">
        <w:t>on stroke rehabilitation, including immediate psychological assessments and scheduled check-ups, as well as</w:t>
      </w:r>
      <w:r>
        <w:t xml:space="preserve"> </w:t>
      </w:r>
      <w:r w:rsidR="0038131A">
        <w:t>personalised</w:t>
      </w:r>
      <w:r>
        <w:t xml:space="preserve"> treatments for emotional challenges. The Royal College of Physicians (2023) </w:t>
      </w:r>
      <w:r w:rsidR="0038131A">
        <w:t>emphasises</w:t>
      </w:r>
      <w:r>
        <w:t xml:space="preserve"> that psychological care should be integrated with physical rehabilitation programs.</w:t>
      </w:r>
    </w:p>
    <w:p w14:paraId="290B4DB5" w14:textId="48B72032" w:rsidR="00D071A9" w:rsidRDefault="00000000" w:rsidP="004E3034">
      <w:pPr>
        <w:spacing w:after="240" w:line="360" w:lineRule="auto"/>
        <w:jc w:val="both"/>
      </w:pPr>
      <w:r>
        <w:t xml:space="preserve">Public Health England (2020) </w:t>
      </w:r>
      <w:r w:rsidR="0038131A">
        <w:t>emphasises</w:t>
      </w:r>
      <w:r>
        <w:t xml:space="preserve"> that emotional health plays a vital role in recovery and </w:t>
      </w:r>
      <w:r w:rsidR="00C67D7C">
        <w:t>that hospitals should establish coordinated discharge services to prevent</w:t>
      </w:r>
      <w:r>
        <w:t xml:space="preserve"> </w:t>
      </w:r>
      <w:r w:rsidR="0038131A">
        <w:t>the development of mental health problems</w:t>
      </w:r>
      <w:r>
        <w:t>.</w:t>
      </w:r>
    </w:p>
    <w:p w14:paraId="31B0E33C" w14:textId="77777777" w:rsidR="00D071A9" w:rsidRDefault="00000000">
      <w:pPr>
        <w:pStyle w:val="Heading2"/>
      </w:pPr>
      <w:bookmarkStart w:id="8" w:name="_Toc214954215"/>
      <w:r>
        <w:t>2.3 UK Services and Current Practice</w:t>
      </w:r>
      <w:bookmarkEnd w:id="8"/>
    </w:p>
    <w:p w14:paraId="6A0A3D66" w14:textId="28C5C96A" w:rsidR="00D071A9" w:rsidRDefault="00000000" w:rsidP="004E3034">
      <w:pPr>
        <w:spacing w:after="120" w:line="360" w:lineRule="auto"/>
        <w:jc w:val="both"/>
      </w:pPr>
      <w:r>
        <w:t>The UK provides emotional support to stroke survivors through multiple service providers</w:t>
      </w:r>
      <w:r w:rsidR="00EA1177">
        <w:t>,</w:t>
      </w:r>
      <w:r>
        <w:t xml:space="preserve"> which include:</w:t>
      </w:r>
    </w:p>
    <w:p w14:paraId="25E272A2" w14:textId="77777777" w:rsidR="00D071A9" w:rsidRDefault="00000000" w:rsidP="004E3034">
      <w:pPr>
        <w:pStyle w:val="ListParagraph"/>
        <w:numPr>
          <w:ilvl w:val="0"/>
          <w:numId w:val="2"/>
        </w:numPr>
        <w:spacing w:line="360" w:lineRule="auto"/>
      </w:pPr>
      <w:r>
        <w:t>Integrated Community Stroke Services (ICSS) operated by NHS England</w:t>
      </w:r>
    </w:p>
    <w:p w14:paraId="7B547F00" w14:textId="77777777" w:rsidR="00D071A9" w:rsidRDefault="00000000" w:rsidP="004E3034">
      <w:pPr>
        <w:pStyle w:val="ListParagraph"/>
        <w:numPr>
          <w:ilvl w:val="0"/>
          <w:numId w:val="2"/>
        </w:numPr>
        <w:spacing w:line="360" w:lineRule="auto"/>
      </w:pPr>
      <w:r>
        <w:t>General Practitioners (GPs) who help patients access mental health services</w:t>
      </w:r>
    </w:p>
    <w:p w14:paraId="73990E25" w14:textId="77777777" w:rsidR="00D071A9" w:rsidRDefault="00000000" w:rsidP="004E3034">
      <w:pPr>
        <w:pStyle w:val="ListParagraph"/>
        <w:numPr>
          <w:ilvl w:val="0"/>
          <w:numId w:val="2"/>
        </w:numPr>
        <w:spacing w:line="360" w:lineRule="auto"/>
      </w:pPr>
      <w:r>
        <w:t>Psychological Wellbeing Practitioners (IAPT/Now NHS Talking Therapies)</w:t>
      </w:r>
    </w:p>
    <w:p w14:paraId="51C0980D" w14:textId="77777777" w:rsidR="00D071A9" w:rsidRDefault="00000000" w:rsidP="004E3034">
      <w:pPr>
        <w:pStyle w:val="ListParagraph"/>
        <w:numPr>
          <w:ilvl w:val="0"/>
          <w:numId w:val="2"/>
        </w:numPr>
        <w:spacing w:line="360" w:lineRule="auto"/>
      </w:pPr>
      <w:r>
        <w:t>Stroke specialist nurses</w:t>
      </w:r>
    </w:p>
    <w:p w14:paraId="6496193D" w14:textId="77777777" w:rsidR="00D071A9" w:rsidRDefault="00000000" w:rsidP="004E3034">
      <w:pPr>
        <w:pStyle w:val="ListParagraph"/>
        <w:numPr>
          <w:ilvl w:val="0"/>
          <w:numId w:val="2"/>
        </w:numPr>
        <w:spacing w:line="360" w:lineRule="auto"/>
      </w:pPr>
      <w:r>
        <w:t>Occupational therapists and social workers</w:t>
      </w:r>
    </w:p>
    <w:p w14:paraId="6D53364A" w14:textId="1F9E7EE9" w:rsidR="00D071A9" w:rsidRDefault="00000000" w:rsidP="004E3034">
      <w:pPr>
        <w:pStyle w:val="ListParagraph"/>
        <w:numPr>
          <w:ilvl w:val="0"/>
          <w:numId w:val="2"/>
        </w:numPr>
        <w:spacing w:after="120" w:line="360" w:lineRule="auto"/>
      </w:pPr>
      <w:r>
        <w:t>The Stroke Association operates peer-support groups</w:t>
      </w:r>
      <w:r w:rsidR="00EA1177">
        <w:t>,</w:t>
      </w:r>
      <w:r>
        <w:t xml:space="preserve"> which are voluntary </w:t>
      </w:r>
      <w:r w:rsidR="0038131A">
        <w:t>organisations</w:t>
      </w:r>
      <w:r>
        <w:t>.</w:t>
      </w:r>
    </w:p>
    <w:p w14:paraId="2C569BC3" w14:textId="6F723BB0" w:rsidR="00D071A9" w:rsidRDefault="00000000" w:rsidP="004E3034">
      <w:pPr>
        <w:spacing w:after="240" w:line="360" w:lineRule="auto"/>
        <w:jc w:val="both"/>
      </w:pPr>
      <w:r>
        <w:t xml:space="preserve">The delivery of </w:t>
      </w:r>
      <w:r w:rsidR="0038131A">
        <w:t>post-stroke emotional support services shows significant differences across</w:t>
      </w:r>
      <w:r>
        <w:t xml:space="preserve"> geographic areas. The availability of psychological interventions for stroke survivors differs widely between different regions because some areas provide complete support while others </w:t>
      </w:r>
      <w:r>
        <w:lastRenderedPageBreak/>
        <w:t xml:space="preserve">offer no structured emotional care (Stroke Association, 2023). The </w:t>
      </w:r>
      <w:r w:rsidR="00C67D7C">
        <w:t>various</w:t>
      </w:r>
      <w:r>
        <w:t xml:space="preserve"> service approaches create unequal healthcare delivery</w:t>
      </w:r>
      <w:r w:rsidR="00EA1177">
        <w:t>,</w:t>
      </w:r>
      <w:r>
        <w:t xml:space="preserve"> </w:t>
      </w:r>
      <w:r w:rsidR="0038131A">
        <w:t>requiring evidence-based recommendations to address the issue</w:t>
      </w:r>
      <w:r>
        <w:t>.</w:t>
      </w:r>
    </w:p>
    <w:p w14:paraId="11A24A74" w14:textId="77777777" w:rsidR="00D071A9" w:rsidRDefault="00000000">
      <w:pPr>
        <w:pStyle w:val="Heading2"/>
      </w:pPr>
      <w:bookmarkStart w:id="9" w:name="_Toc214954216"/>
      <w:r>
        <w:t>2.4 Relevance to Health and Social Care Practice</w:t>
      </w:r>
      <w:bookmarkEnd w:id="9"/>
    </w:p>
    <w:p w14:paraId="1A0F09FA" w14:textId="2964267C" w:rsidR="00D071A9" w:rsidRDefault="00000000" w:rsidP="004E3034">
      <w:pPr>
        <w:spacing w:after="240" w:line="360" w:lineRule="auto"/>
        <w:jc w:val="both"/>
      </w:pPr>
      <w:r>
        <w:t>Health and social care professionals need to detect emotional problems in patients</w:t>
      </w:r>
      <w:r w:rsidR="00EA1177">
        <w:t xml:space="preserve">, </w:t>
      </w:r>
      <w:r>
        <w:t>start early interventions</w:t>
      </w:r>
      <w:r w:rsidR="00EA1177">
        <w:t>,</w:t>
      </w:r>
      <w:r>
        <w:t xml:space="preserve"> link patients to psychological services</w:t>
      </w:r>
      <w:r w:rsidR="00EA1177">
        <w:t>,</w:t>
      </w:r>
      <w:r>
        <w:t xml:space="preserve"> and support their long-term mental health. The UK needs effective intervention methods to enhance service delivery quality. The background information </w:t>
      </w:r>
      <w:r w:rsidR="0038131A">
        <w:t xml:space="preserve">explains why this scoping review needs to evaluate the evidence on mental health support </w:t>
      </w:r>
      <w:r>
        <w:t>for stroke survivors to achieve its research goals.</w:t>
      </w:r>
    </w:p>
    <w:p w14:paraId="4DFE7A63" w14:textId="77777777" w:rsidR="00D071A9" w:rsidRDefault="00000000">
      <w:pPr>
        <w:pStyle w:val="Heading1"/>
      </w:pPr>
      <w:bookmarkStart w:id="10" w:name="_Toc214954217"/>
      <w:r>
        <w:t>3.0 METHODS</w:t>
      </w:r>
      <w:bookmarkEnd w:id="10"/>
    </w:p>
    <w:p w14:paraId="36A9F524" w14:textId="6464FE45" w:rsidR="00D071A9" w:rsidRDefault="00000000" w:rsidP="004E3034">
      <w:pPr>
        <w:spacing w:after="240" w:line="360" w:lineRule="auto"/>
        <w:jc w:val="both"/>
      </w:pPr>
      <w:r>
        <w:t xml:space="preserve">The research employed a secondary research approach through scoping review methodology. The researcher chose </w:t>
      </w:r>
      <w:r w:rsidR="00EA1177">
        <w:t xml:space="preserve">a </w:t>
      </w:r>
      <w:r>
        <w:t xml:space="preserve">scoping review because it enables them to review current evidence while discovering essential themes and revealing missing research about UK-based mental health services for stroke survivor adults. The research method </w:t>
      </w:r>
      <w:r w:rsidR="0038131A">
        <w:t>aligns with the goal of consolidating existing knowledge rather than</w:t>
      </w:r>
      <w:r>
        <w:t xml:space="preserve"> acquiring new primary information.</w:t>
      </w:r>
    </w:p>
    <w:p w14:paraId="312E435D" w14:textId="77777777" w:rsidR="00D071A9" w:rsidRDefault="00000000">
      <w:pPr>
        <w:pStyle w:val="Heading2"/>
      </w:pPr>
      <w:bookmarkStart w:id="11" w:name="_Toc214954218"/>
      <w:r>
        <w:t>3.1 Search strategy</w:t>
      </w:r>
      <w:bookmarkEnd w:id="11"/>
    </w:p>
    <w:p w14:paraId="56DB2618" w14:textId="74877C18" w:rsidR="00D071A9" w:rsidRDefault="00000000" w:rsidP="004E3034">
      <w:pPr>
        <w:spacing w:after="120" w:line="360" w:lineRule="auto"/>
        <w:jc w:val="both"/>
      </w:pPr>
      <w:r>
        <w:t xml:space="preserve">The research team </w:t>
      </w:r>
      <w:r w:rsidR="00EA1177">
        <w:t>conducted their literature search through the UWTSD Library Discovery system</w:t>
      </w:r>
      <w:r w:rsidR="0038131A">
        <w:t xml:space="preserve"> and the</w:t>
      </w:r>
      <w:r w:rsidR="00EA1177">
        <w:t xml:space="preserve"> PubMed, EBSCOhost,</w:t>
      </w:r>
      <w:r>
        <w:t xml:space="preserve"> and ProQuest databases. The researchers chose these databases because they </w:t>
      </w:r>
      <w:r w:rsidR="0038131A">
        <w:t>provide access to peer-reviewed journal articles on health and psychology, rehabilitation, and social care</w:t>
      </w:r>
      <w:r>
        <w:t>.</w:t>
      </w:r>
    </w:p>
    <w:p w14:paraId="3051425B" w14:textId="77777777" w:rsidR="00D071A9" w:rsidRDefault="00000000" w:rsidP="004E3034">
      <w:pPr>
        <w:spacing w:after="120" w:line="360" w:lineRule="auto"/>
        <w:jc w:val="both"/>
      </w:pPr>
      <w:r>
        <w:t>The search employed the established Proposal keywords through Boolean operators (AND/OR) to retrieve results.</w:t>
      </w:r>
    </w:p>
    <w:p w14:paraId="386B7C85" w14:textId="5AF8F14E" w:rsidR="00D071A9" w:rsidRDefault="00000000" w:rsidP="004E3034">
      <w:pPr>
        <w:pStyle w:val="ListParagraph"/>
        <w:numPr>
          <w:ilvl w:val="0"/>
          <w:numId w:val="2"/>
        </w:numPr>
        <w:spacing w:line="360" w:lineRule="auto"/>
      </w:pPr>
      <w:r>
        <w:t>"Mental health support intervention</w:t>
      </w:r>
      <w:r w:rsidR="00EA1177">
        <w:t>.</w:t>
      </w:r>
      <w:r>
        <w:t>"</w:t>
      </w:r>
    </w:p>
    <w:p w14:paraId="0E94BD88" w14:textId="41C17AAC" w:rsidR="00D071A9" w:rsidRDefault="00000000" w:rsidP="004E3034">
      <w:pPr>
        <w:pStyle w:val="ListParagraph"/>
        <w:numPr>
          <w:ilvl w:val="0"/>
          <w:numId w:val="2"/>
        </w:numPr>
        <w:spacing w:line="360" w:lineRule="auto"/>
      </w:pPr>
      <w:r>
        <w:t>"Emotional wellbeing</w:t>
      </w:r>
      <w:r w:rsidR="00EA1177">
        <w:t>.</w:t>
      </w:r>
      <w:r>
        <w:t>"</w:t>
      </w:r>
    </w:p>
    <w:p w14:paraId="7B37BB42" w14:textId="368BF46C" w:rsidR="00D071A9" w:rsidRDefault="00000000" w:rsidP="004E3034">
      <w:pPr>
        <w:pStyle w:val="ListParagraph"/>
        <w:numPr>
          <w:ilvl w:val="0"/>
          <w:numId w:val="2"/>
        </w:numPr>
        <w:spacing w:line="360" w:lineRule="auto"/>
      </w:pPr>
      <w:r>
        <w:t>"Adults after a stroke</w:t>
      </w:r>
      <w:r w:rsidR="00EA1177">
        <w:t>.</w:t>
      </w:r>
      <w:r>
        <w:t>"</w:t>
      </w:r>
    </w:p>
    <w:p w14:paraId="2417BD4D" w14:textId="7DC8ECEB" w:rsidR="00D071A9" w:rsidRDefault="00000000" w:rsidP="004E3034">
      <w:pPr>
        <w:pStyle w:val="ListParagraph"/>
        <w:numPr>
          <w:ilvl w:val="0"/>
          <w:numId w:val="2"/>
        </w:numPr>
        <w:spacing w:line="360" w:lineRule="auto"/>
      </w:pPr>
      <w:r>
        <w:t>"Stroke survivors</w:t>
      </w:r>
      <w:r w:rsidR="00EA1177">
        <w:t>.</w:t>
      </w:r>
      <w:r>
        <w:t>"</w:t>
      </w:r>
    </w:p>
    <w:p w14:paraId="3DC60339" w14:textId="77777777" w:rsidR="00D071A9" w:rsidRDefault="00000000" w:rsidP="004E3034">
      <w:pPr>
        <w:pStyle w:val="ListParagraph"/>
        <w:numPr>
          <w:ilvl w:val="0"/>
          <w:numId w:val="2"/>
        </w:numPr>
        <w:spacing w:line="360" w:lineRule="auto"/>
      </w:pPr>
      <w:r>
        <w:t>"Impact"</w:t>
      </w:r>
    </w:p>
    <w:p w14:paraId="707669C9" w14:textId="2A5E9629" w:rsidR="00D071A9" w:rsidRDefault="00000000" w:rsidP="004E3034">
      <w:pPr>
        <w:pStyle w:val="ListParagraph"/>
        <w:numPr>
          <w:ilvl w:val="0"/>
          <w:numId w:val="2"/>
        </w:numPr>
        <w:spacing w:after="240" w:line="360" w:lineRule="auto"/>
      </w:pPr>
      <w:r>
        <w:t>"UK" OR "United Kingdom</w:t>
      </w:r>
      <w:r w:rsidR="00EA1177">
        <w:t>.</w:t>
      </w:r>
      <w:r>
        <w:t>"</w:t>
      </w:r>
    </w:p>
    <w:p w14:paraId="09C53A2F" w14:textId="77777777" w:rsidR="00D071A9" w:rsidRDefault="00000000">
      <w:pPr>
        <w:pStyle w:val="Heading2"/>
      </w:pPr>
      <w:bookmarkStart w:id="12" w:name="_Toc214954219"/>
      <w:r>
        <w:t>3.2 Inclusion criteria</w:t>
      </w:r>
      <w:bookmarkEnd w:id="12"/>
    </w:p>
    <w:p w14:paraId="6E55E1C8" w14:textId="6F9D3C39" w:rsidR="00D071A9" w:rsidRDefault="00000000" w:rsidP="004E3034">
      <w:pPr>
        <w:pStyle w:val="ListParagraph"/>
        <w:numPr>
          <w:ilvl w:val="0"/>
          <w:numId w:val="2"/>
        </w:numPr>
        <w:spacing w:line="360" w:lineRule="auto"/>
      </w:pPr>
      <w:r>
        <w:t xml:space="preserve">The research included studies </w:t>
      </w:r>
      <w:r w:rsidR="00EA1177">
        <w:t>that</w:t>
      </w:r>
      <w:r>
        <w:t xml:space="preserve"> took place in the United Kingdom.</w:t>
      </w:r>
    </w:p>
    <w:p w14:paraId="6FC3A526" w14:textId="597B8034" w:rsidR="00D071A9" w:rsidRDefault="00000000" w:rsidP="004E3034">
      <w:pPr>
        <w:pStyle w:val="ListParagraph"/>
        <w:numPr>
          <w:ilvl w:val="0"/>
          <w:numId w:val="2"/>
        </w:numPr>
        <w:spacing w:line="360" w:lineRule="auto"/>
      </w:pPr>
      <w:r>
        <w:t xml:space="preserve">The research included studies </w:t>
      </w:r>
      <w:r w:rsidR="00EA1177">
        <w:t>that</w:t>
      </w:r>
      <w:r>
        <w:t xml:space="preserve"> appeared between 2015 and 2025.</w:t>
      </w:r>
    </w:p>
    <w:p w14:paraId="3FA3876F" w14:textId="77777777" w:rsidR="00D071A9" w:rsidRDefault="00000000" w:rsidP="004E3034">
      <w:pPr>
        <w:pStyle w:val="ListParagraph"/>
        <w:numPr>
          <w:ilvl w:val="0"/>
          <w:numId w:val="2"/>
        </w:numPr>
        <w:spacing w:line="360" w:lineRule="auto"/>
      </w:pPr>
      <w:r>
        <w:t>The research included only peer-reviewed articles from academic journals.</w:t>
      </w:r>
    </w:p>
    <w:p w14:paraId="7F8F8510" w14:textId="7FB70199" w:rsidR="00D071A9" w:rsidRDefault="00000000" w:rsidP="004E3034">
      <w:pPr>
        <w:pStyle w:val="ListParagraph"/>
        <w:numPr>
          <w:ilvl w:val="0"/>
          <w:numId w:val="2"/>
        </w:numPr>
        <w:spacing w:line="360" w:lineRule="auto"/>
      </w:pPr>
      <w:r>
        <w:t xml:space="preserve">The research included studies published </w:t>
      </w:r>
      <w:r w:rsidR="00EA1177">
        <w:t xml:space="preserve">in the </w:t>
      </w:r>
      <w:r>
        <w:t>English language.</w:t>
      </w:r>
    </w:p>
    <w:p w14:paraId="3FF0AB8D" w14:textId="77777777" w:rsidR="00D071A9" w:rsidRDefault="00000000" w:rsidP="004E3034">
      <w:pPr>
        <w:pStyle w:val="ListParagraph"/>
        <w:numPr>
          <w:ilvl w:val="0"/>
          <w:numId w:val="2"/>
        </w:numPr>
        <w:spacing w:line="360" w:lineRule="auto"/>
      </w:pPr>
      <w:r>
        <w:t>The research focused on stroke survivors who were at least 18 years old.</w:t>
      </w:r>
    </w:p>
    <w:p w14:paraId="0EF21A11" w14:textId="6BB67B4B" w:rsidR="00D071A9" w:rsidRDefault="00000000" w:rsidP="004E3034">
      <w:pPr>
        <w:pStyle w:val="ListParagraph"/>
        <w:numPr>
          <w:ilvl w:val="0"/>
          <w:numId w:val="2"/>
        </w:numPr>
        <w:spacing w:line="360" w:lineRule="auto"/>
      </w:pPr>
      <w:r>
        <w:lastRenderedPageBreak/>
        <w:t>The research investigated mental health</w:t>
      </w:r>
      <w:r w:rsidR="00ED615F">
        <w:t xml:space="preserve">, </w:t>
      </w:r>
      <w:r>
        <w:t>emotional wellbeing</w:t>
      </w:r>
      <w:r w:rsidR="00ED615F">
        <w:t>,</w:t>
      </w:r>
      <w:r>
        <w:t xml:space="preserve"> psychological support</w:t>
      </w:r>
      <w:r w:rsidR="00ED615F">
        <w:t>,</w:t>
      </w:r>
      <w:r>
        <w:t xml:space="preserve"> and their corresponding interventions.</w:t>
      </w:r>
    </w:p>
    <w:p w14:paraId="78DEA97B" w14:textId="0E8628C0" w:rsidR="00D071A9" w:rsidRDefault="00000000" w:rsidP="004E3034">
      <w:pPr>
        <w:pStyle w:val="ListParagraph"/>
        <w:numPr>
          <w:ilvl w:val="0"/>
          <w:numId w:val="2"/>
        </w:numPr>
        <w:spacing w:after="240" w:line="360" w:lineRule="auto"/>
      </w:pPr>
      <w:r>
        <w:t>The research evaluated how stroke survivors adjusted to their new situation through their emotional state</w:t>
      </w:r>
      <w:r w:rsidR="00C67D7C">
        <w:t>, coping abilities,</w:t>
      </w:r>
      <w:r>
        <w:t xml:space="preserve"> mood levels</w:t>
      </w:r>
      <w:r w:rsidR="00ED615F">
        <w:t>,</w:t>
      </w:r>
      <w:r>
        <w:t xml:space="preserve"> and confidence and emotional recovery.</w:t>
      </w:r>
    </w:p>
    <w:p w14:paraId="1118D371" w14:textId="77777777" w:rsidR="00D071A9" w:rsidRDefault="00000000">
      <w:pPr>
        <w:pStyle w:val="Heading2"/>
      </w:pPr>
      <w:bookmarkStart w:id="13" w:name="_Toc214954220"/>
      <w:r>
        <w:t>3.3 Exclusion criteria</w:t>
      </w:r>
      <w:bookmarkEnd w:id="13"/>
    </w:p>
    <w:p w14:paraId="00743DFE" w14:textId="42452302" w:rsidR="00D071A9" w:rsidRDefault="00000000" w:rsidP="004E3034">
      <w:pPr>
        <w:pStyle w:val="ListParagraph"/>
        <w:numPr>
          <w:ilvl w:val="0"/>
          <w:numId w:val="2"/>
        </w:numPr>
        <w:spacing w:line="360" w:lineRule="auto"/>
      </w:pPr>
      <w:r>
        <w:t xml:space="preserve">The research excluded studies </w:t>
      </w:r>
      <w:r w:rsidR="00ED615F">
        <w:t>that</w:t>
      </w:r>
      <w:r>
        <w:t xml:space="preserve"> took place outside of the United Kingdom.</w:t>
      </w:r>
    </w:p>
    <w:p w14:paraId="067AE5A3" w14:textId="78D55B63" w:rsidR="00D071A9" w:rsidRDefault="00000000" w:rsidP="004E3034">
      <w:pPr>
        <w:pStyle w:val="ListParagraph"/>
        <w:numPr>
          <w:ilvl w:val="0"/>
          <w:numId w:val="2"/>
        </w:numPr>
        <w:spacing w:line="360" w:lineRule="auto"/>
      </w:pPr>
      <w:r>
        <w:t>The research excluded non-peer-reviewed sources</w:t>
      </w:r>
      <w:r w:rsidR="00ED615F">
        <w:t>,</w:t>
      </w:r>
      <w:r>
        <w:t xml:space="preserve"> including blogs</w:t>
      </w:r>
      <w:r w:rsidR="00ED615F">
        <w:t xml:space="preserve">, </w:t>
      </w:r>
      <w:r>
        <w:t>reports</w:t>
      </w:r>
      <w:r w:rsidR="00ED615F">
        <w:t>,</w:t>
      </w:r>
      <w:r>
        <w:t xml:space="preserve"> and news articles.</w:t>
      </w:r>
    </w:p>
    <w:p w14:paraId="33C83FB6" w14:textId="4245B1C1" w:rsidR="00D071A9" w:rsidRDefault="00000000" w:rsidP="004E3034">
      <w:pPr>
        <w:pStyle w:val="ListParagraph"/>
        <w:numPr>
          <w:ilvl w:val="0"/>
          <w:numId w:val="2"/>
        </w:numPr>
        <w:spacing w:line="360" w:lineRule="auto"/>
      </w:pPr>
      <w:r>
        <w:t xml:space="preserve">The research included studies </w:t>
      </w:r>
      <w:r w:rsidR="00DA2FEA">
        <w:t>that</w:t>
      </w:r>
      <w:r>
        <w:t xml:space="preserve"> appeared after 2015.</w:t>
      </w:r>
    </w:p>
    <w:p w14:paraId="2440EF82" w14:textId="064EB6BC" w:rsidR="00D071A9" w:rsidRDefault="00000000" w:rsidP="004E3034">
      <w:pPr>
        <w:pStyle w:val="ListParagraph"/>
        <w:numPr>
          <w:ilvl w:val="0"/>
          <w:numId w:val="2"/>
        </w:numPr>
        <w:spacing w:line="360" w:lineRule="auto"/>
      </w:pPr>
      <w:r>
        <w:t xml:space="preserve">The research excluded studies </w:t>
      </w:r>
      <w:r w:rsidR="00DA2FEA">
        <w:t>that</w:t>
      </w:r>
      <w:r>
        <w:t xml:space="preserve"> concentrated on physical rehabilitation alone.</w:t>
      </w:r>
    </w:p>
    <w:p w14:paraId="6A31263A" w14:textId="77777777" w:rsidR="00D071A9" w:rsidRDefault="00000000" w:rsidP="004E3034">
      <w:pPr>
        <w:pStyle w:val="ListParagraph"/>
        <w:numPr>
          <w:ilvl w:val="0"/>
          <w:numId w:val="2"/>
        </w:numPr>
        <w:spacing w:line="360" w:lineRule="auto"/>
      </w:pPr>
      <w:r>
        <w:t>The research excluded studies that involved only children or patients who experienced TIA (mini stroke).</w:t>
      </w:r>
    </w:p>
    <w:p w14:paraId="7A947903" w14:textId="4DDD5DDA" w:rsidR="00D071A9" w:rsidRDefault="00000000" w:rsidP="004E3034">
      <w:pPr>
        <w:pStyle w:val="ListParagraph"/>
        <w:numPr>
          <w:ilvl w:val="0"/>
          <w:numId w:val="2"/>
        </w:numPr>
        <w:spacing w:after="240" w:line="360" w:lineRule="auto"/>
      </w:pPr>
      <w:r>
        <w:t xml:space="preserve">The research excluded all content </w:t>
      </w:r>
      <w:r w:rsidR="00DA2FEA">
        <w:t>that</w:t>
      </w:r>
      <w:r>
        <w:t xml:space="preserve"> did not focus on mental health or emotional wellness.</w:t>
      </w:r>
    </w:p>
    <w:p w14:paraId="2CF36CDD" w14:textId="77777777" w:rsidR="00D071A9" w:rsidRDefault="00000000">
      <w:pPr>
        <w:pStyle w:val="Heading2"/>
      </w:pPr>
      <w:bookmarkStart w:id="14" w:name="_Toc214954221"/>
      <w:r>
        <w:t>3.4 Study selection process</w:t>
      </w:r>
      <w:bookmarkEnd w:id="14"/>
    </w:p>
    <w:p w14:paraId="11A42F08" w14:textId="3D107C75" w:rsidR="00D071A9" w:rsidRDefault="00000000" w:rsidP="004E3034">
      <w:pPr>
        <w:spacing w:after="240" w:line="360" w:lineRule="auto"/>
        <w:jc w:val="both"/>
      </w:pPr>
      <w:r>
        <w:t xml:space="preserve">The research team chose five peer-reviewed UK-based studies for thorough evaluation from their search results. The selected studies employed </w:t>
      </w:r>
      <w:r w:rsidR="00886644">
        <w:t>diverse research approaches and provided</w:t>
      </w:r>
      <w:r>
        <w:t xml:space="preserve"> extensive knowledge about emotional support programs for stroke survivors.</w:t>
      </w:r>
    </w:p>
    <w:p w14:paraId="62AD0A17" w14:textId="77777777" w:rsidR="00D071A9" w:rsidRDefault="00000000">
      <w:pPr>
        <w:pStyle w:val="Heading2"/>
      </w:pPr>
      <w:bookmarkStart w:id="15" w:name="_Toc214954222"/>
      <w:r>
        <w:t>3.5 Data analysis</w:t>
      </w:r>
      <w:bookmarkEnd w:id="15"/>
    </w:p>
    <w:p w14:paraId="2368F970" w14:textId="19217829" w:rsidR="00D071A9" w:rsidRDefault="00000000" w:rsidP="004E3034">
      <w:pPr>
        <w:spacing w:after="120" w:line="360" w:lineRule="auto"/>
        <w:jc w:val="both"/>
      </w:pPr>
      <w:r>
        <w:t xml:space="preserve">The Research data </w:t>
      </w:r>
      <w:r w:rsidR="00886644">
        <w:t>were analysed using Braun and Clarke's (2021) thematic analysis framework, which comprises</w:t>
      </w:r>
      <w:r>
        <w:t xml:space="preserve"> six stages.</w:t>
      </w:r>
    </w:p>
    <w:p w14:paraId="0D35F271" w14:textId="77777777" w:rsidR="00D071A9" w:rsidRDefault="00000000" w:rsidP="004E3034">
      <w:pPr>
        <w:pStyle w:val="ListParagraph"/>
        <w:numPr>
          <w:ilvl w:val="0"/>
          <w:numId w:val="2"/>
        </w:numPr>
        <w:spacing w:line="360" w:lineRule="auto"/>
      </w:pPr>
      <w:r>
        <w:t>Familiarisation with the data</w:t>
      </w:r>
    </w:p>
    <w:p w14:paraId="69A287BB" w14:textId="77777777" w:rsidR="00D071A9" w:rsidRDefault="00000000" w:rsidP="004E3034">
      <w:pPr>
        <w:pStyle w:val="ListParagraph"/>
        <w:numPr>
          <w:ilvl w:val="0"/>
          <w:numId w:val="2"/>
        </w:numPr>
        <w:spacing w:line="360" w:lineRule="auto"/>
      </w:pPr>
      <w:r>
        <w:t>Generating initial codes</w:t>
      </w:r>
    </w:p>
    <w:p w14:paraId="1B3DF0FF" w14:textId="77777777" w:rsidR="00D071A9" w:rsidRDefault="00000000" w:rsidP="004E3034">
      <w:pPr>
        <w:pStyle w:val="ListParagraph"/>
        <w:numPr>
          <w:ilvl w:val="0"/>
          <w:numId w:val="2"/>
        </w:numPr>
        <w:spacing w:line="360" w:lineRule="auto"/>
      </w:pPr>
      <w:r>
        <w:t>Searching for themes</w:t>
      </w:r>
    </w:p>
    <w:p w14:paraId="325314DE" w14:textId="77777777" w:rsidR="00D071A9" w:rsidRDefault="00000000" w:rsidP="004E3034">
      <w:pPr>
        <w:pStyle w:val="ListParagraph"/>
        <w:numPr>
          <w:ilvl w:val="0"/>
          <w:numId w:val="2"/>
        </w:numPr>
        <w:spacing w:line="360" w:lineRule="auto"/>
      </w:pPr>
      <w:r>
        <w:t>Reviewing themes</w:t>
      </w:r>
    </w:p>
    <w:p w14:paraId="38546543" w14:textId="77777777" w:rsidR="00D071A9" w:rsidRDefault="00000000" w:rsidP="004E3034">
      <w:pPr>
        <w:pStyle w:val="ListParagraph"/>
        <w:numPr>
          <w:ilvl w:val="0"/>
          <w:numId w:val="2"/>
        </w:numPr>
        <w:spacing w:line="360" w:lineRule="auto"/>
      </w:pPr>
      <w:r>
        <w:t>Defining and naming themes</w:t>
      </w:r>
    </w:p>
    <w:p w14:paraId="18BD824D" w14:textId="77777777" w:rsidR="00D071A9" w:rsidRDefault="00000000" w:rsidP="004E3034">
      <w:pPr>
        <w:pStyle w:val="ListParagraph"/>
        <w:numPr>
          <w:ilvl w:val="0"/>
          <w:numId w:val="2"/>
        </w:numPr>
        <w:spacing w:after="120" w:line="360" w:lineRule="auto"/>
      </w:pPr>
      <w:r>
        <w:t>Producing the report</w:t>
      </w:r>
    </w:p>
    <w:p w14:paraId="393C77F9" w14:textId="3849E282" w:rsidR="00D071A9" w:rsidRDefault="00000000" w:rsidP="004E3034">
      <w:pPr>
        <w:spacing w:after="240" w:line="360" w:lineRule="auto"/>
        <w:jc w:val="both"/>
      </w:pPr>
      <w:r>
        <w:t xml:space="preserve">The method enabled researchers to </w:t>
      </w:r>
      <w:r w:rsidR="00886644">
        <w:t>identify common elements across the five UK studies, which led to</w:t>
      </w:r>
      <w:r>
        <w:t xml:space="preserve"> the thematic framework used in the Results and Discussion sections.</w:t>
      </w:r>
    </w:p>
    <w:p w14:paraId="5FD3678B" w14:textId="77777777" w:rsidR="00D071A9" w:rsidRDefault="00000000">
      <w:pPr>
        <w:pStyle w:val="Heading2"/>
      </w:pPr>
      <w:bookmarkStart w:id="16" w:name="_Toc214954223"/>
      <w:r>
        <w:t>3.6 Ethical considerations</w:t>
      </w:r>
      <w:bookmarkEnd w:id="16"/>
    </w:p>
    <w:p w14:paraId="4C382267" w14:textId="77777777" w:rsidR="00D071A9" w:rsidRDefault="00000000" w:rsidP="004E3034">
      <w:pPr>
        <w:spacing w:after="120" w:line="360" w:lineRule="auto"/>
        <w:jc w:val="both"/>
      </w:pPr>
      <w:r>
        <w:t>The research design of this study did not require any original data collection. The research did not need official ethical approval because it did not involve primary data collection. The researcher followed ethical guidelines through three main steps:</w:t>
      </w:r>
    </w:p>
    <w:p w14:paraId="208C9A45" w14:textId="7C69C2A9" w:rsidR="00D071A9" w:rsidRDefault="00000000" w:rsidP="004E3034">
      <w:pPr>
        <w:pStyle w:val="ListParagraph"/>
        <w:numPr>
          <w:ilvl w:val="0"/>
          <w:numId w:val="2"/>
        </w:numPr>
        <w:spacing w:line="360" w:lineRule="auto"/>
      </w:pPr>
      <w:r>
        <w:lastRenderedPageBreak/>
        <w:t>The researcher maintained absolute precision</w:t>
      </w:r>
      <w:r w:rsidR="00E859A7">
        <w:t>,</w:t>
      </w:r>
      <w:r>
        <w:t xml:space="preserve"> complete transparency</w:t>
      </w:r>
      <w:r w:rsidR="00E859A7">
        <w:t>,</w:t>
      </w:r>
      <w:r>
        <w:t xml:space="preserve"> and academic honesty throughout the study.</w:t>
      </w:r>
    </w:p>
    <w:p w14:paraId="4D06FC2B" w14:textId="71AE0CEF" w:rsidR="00D071A9" w:rsidRDefault="00000000" w:rsidP="004E3034">
      <w:pPr>
        <w:pStyle w:val="ListParagraph"/>
        <w:numPr>
          <w:ilvl w:val="0"/>
          <w:numId w:val="2"/>
        </w:numPr>
        <w:spacing w:line="360" w:lineRule="auto"/>
      </w:pPr>
      <w:r>
        <w:t xml:space="preserve">The researcher applied </w:t>
      </w:r>
      <w:r w:rsidR="00E859A7">
        <w:t xml:space="preserve">the </w:t>
      </w:r>
      <w:r>
        <w:t>Harvard style to perform proper source citation for all references.</w:t>
      </w:r>
    </w:p>
    <w:p w14:paraId="2004D2D1" w14:textId="22D5017D" w:rsidR="00D071A9" w:rsidRDefault="00000000" w:rsidP="004E3034">
      <w:pPr>
        <w:pStyle w:val="ListParagraph"/>
        <w:numPr>
          <w:ilvl w:val="0"/>
          <w:numId w:val="2"/>
        </w:numPr>
        <w:spacing w:line="360" w:lineRule="auto"/>
      </w:pPr>
      <w:r>
        <w:t xml:space="preserve">The researcher handled mental health information with respect while performing </w:t>
      </w:r>
      <w:r w:rsidR="002175DA">
        <w:t>the</w:t>
      </w:r>
      <w:r>
        <w:t xml:space="preserve"> interpretation.</w:t>
      </w:r>
    </w:p>
    <w:p w14:paraId="7418638E" w14:textId="7F2873DD" w:rsidR="00D071A9" w:rsidRDefault="00000000" w:rsidP="004E3034">
      <w:pPr>
        <w:pStyle w:val="ListParagraph"/>
        <w:numPr>
          <w:ilvl w:val="0"/>
          <w:numId w:val="2"/>
        </w:numPr>
        <w:spacing w:after="120" w:line="360" w:lineRule="auto"/>
      </w:pPr>
      <w:r>
        <w:t xml:space="preserve">The researcher acknowledged the constraints </w:t>
      </w:r>
      <w:r w:rsidR="00E859A7">
        <w:t>that</w:t>
      </w:r>
      <w:r>
        <w:t xml:space="preserve"> come from using secondary research data.</w:t>
      </w:r>
    </w:p>
    <w:p w14:paraId="66B0314D" w14:textId="77777777" w:rsidR="00D071A9" w:rsidRDefault="00000000" w:rsidP="004E3034">
      <w:pPr>
        <w:spacing w:after="240" w:line="360" w:lineRule="auto"/>
        <w:jc w:val="both"/>
      </w:pPr>
      <w:r>
        <w:t>The review followed NICE (2023) guidelines for proper usage of health information.</w:t>
      </w:r>
    </w:p>
    <w:p w14:paraId="10603469" w14:textId="77777777" w:rsidR="00D071A9" w:rsidRDefault="00000000">
      <w:pPr>
        <w:pStyle w:val="Heading1"/>
      </w:pPr>
      <w:bookmarkStart w:id="17" w:name="_Toc214954224"/>
      <w:r>
        <w:t>4.0 RESULTS</w:t>
      </w:r>
      <w:bookmarkEnd w:id="17"/>
    </w:p>
    <w:p w14:paraId="55C76707" w14:textId="7786AEEE" w:rsidR="00D071A9" w:rsidRDefault="00000000" w:rsidP="004E3034">
      <w:pPr>
        <w:spacing w:after="120" w:line="360" w:lineRule="auto"/>
        <w:jc w:val="both"/>
      </w:pPr>
      <w:r>
        <w:t xml:space="preserve">The following section shows the findings from the updated scoping review. The research criteria </w:t>
      </w:r>
      <w:r w:rsidR="00886644">
        <w:t>enabled us to select three UK-based peer-reviewed studies on</w:t>
      </w:r>
      <w:r>
        <w:t xml:space="preserve"> Acceptance and Commitment Therapy (ACT) and psychological interventions for stroke survivors. The research investigates emotional </w:t>
      </w:r>
      <w:r w:rsidR="00CC021D">
        <w:t>well-being</w:t>
      </w:r>
      <w:r>
        <w:t xml:space="preserve"> and psychological adjustment, and </w:t>
      </w:r>
      <w:r w:rsidR="00886644">
        <w:t>examines therapy outcomes from community-based,</w:t>
      </w:r>
      <w:r>
        <w:t xml:space="preserve"> co-designed primary care delivery programs.</w:t>
      </w:r>
    </w:p>
    <w:p w14:paraId="5DC84AF0" w14:textId="624BAE4B" w:rsidR="00D071A9" w:rsidRDefault="00000000" w:rsidP="004E3034">
      <w:pPr>
        <w:spacing w:after="240" w:line="360" w:lineRule="auto"/>
        <w:jc w:val="both"/>
      </w:pPr>
      <w:r>
        <w:t>Table 1 presents essential details from each study</w:t>
      </w:r>
      <w:r w:rsidR="002175DA">
        <w:t>,</w:t>
      </w:r>
      <w:r>
        <w:t xml:space="preserve"> </w:t>
      </w:r>
      <w:r w:rsidR="00CC021D">
        <w:t>including</w:t>
      </w:r>
      <w:r>
        <w:t xml:space="preserve"> their research objectives and methods</w:t>
      </w:r>
      <w:r w:rsidR="00CC021D">
        <w:t>,</w:t>
      </w:r>
      <w:r>
        <w:t xml:space="preserve"> and their most important results about post-stroke mental health support.</w:t>
      </w:r>
    </w:p>
    <w:p w14:paraId="67EFB965" w14:textId="77777777" w:rsidR="00D071A9" w:rsidRDefault="00000000">
      <w:r>
        <w:br w:type="page"/>
      </w:r>
    </w:p>
    <w:p w14:paraId="72A83A38" w14:textId="77777777" w:rsidR="00D071A9" w:rsidRDefault="00000000">
      <w:pPr>
        <w:spacing w:before="120" w:after="120"/>
        <w:jc w:val="center"/>
      </w:pPr>
      <w:r>
        <w:rPr>
          <w:b/>
          <w:bCs/>
        </w:rPr>
        <w:lastRenderedPageBreak/>
        <w:t>Table 1: Summary of Included Studies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80" w:type="dxa"/>
          <w:bottom w:w="100" w:type="dxa"/>
          <w:right w:w="180" w:type="dxa"/>
        </w:tblCellMar>
        <w:tblLook w:val="04A0" w:firstRow="1" w:lastRow="0" w:firstColumn="1" w:lastColumn="0" w:noHBand="0" w:noVBand="1"/>
      </w:tblPr>
      <w:tblGrid>
        <w:gridCol w:w="2239"/>
        <w:gridCol w:w="2257"/>
        <w:gridCol w:w="2263"/>
        <w:gridCol w:w="2265"/>
      </w:tblGrid>
      <w:tr w:rsidR="00D071A9" w14:paraId="0ED0A178" w14:textId="77777777">
        <w:trPr>
          <w:tblHeader/>
        </w:trPr>
        <w:tc>
          <w:tcPr>
            <w:tcW w:w="2340" w:type="dxa"/>
            <w:tcBorders>
              <w:top w:val="single" w:sz="1" w:space="0" w:color="000000"/>
              <w:left w:val="single" w:sz="1" w:space="0" w:color="000000"/>
              <w:bottom w:val="single" w:sz="1" w:space="0" w:color="000000"/>
              <w:right w:val="single" w:sz="1" w:space="0" w:color="000000"/>
            </w:tcBorders>
            <w:shd w:val="clear" w:color="auto" w:fill="D3D3D3"/>
          </w:tcPr>
          <w:p w14:paraId="3ACE7114" w14:textId="77777777" w:rsidR="00D071A9" w:rsidRDefault="00000000">
            <w:pPr>
              <w:jc w:val="center"/>
            </w:pPr>
            <w:r>
              <w:rPr>
                <w:b/>
                <w:bCs/>
              </w:rPr>
              <w:t>Author/s and publication year</w:t>
            </w:r>
          </w:p>
        </w:tc>
        <w:tc>
          <w:tcPr>
            <w:tcW w:w="2340" w:type="dxa"/>
            <w:tcBorders>
              <w:top w:val="single" w:sz="1" w:space="0" w:color="000000"/>
              <w:left w:val="single" w:sz="1" w:space="0" w:color="000000"/>
              <w:bottom w:val="single" w:sz="1" w:space="0" w:color="000000"/>
              <w:right w:val="single" w:sz="1" w:space="0" w:color="000000"/>
            </w:tcBorders>
            <w:shd w:val="clear" w:color="auto" w:fill="D3D3D3"/>
          </w:tcPr>
          <w:p w14:paraId="1CD4D420" w14:textId="77777777" w:rsidR="00D071A9" w:rsidRDefault="00000000">
            <w:pPr>
              <w:jc w:val="center"/>
            </w:pPr>
            <w:r>
              <w:rPr>
                <w:b/>
                <w:bCs/>
              </w:rPr>
              <w:t>Aim</w:t>
            </w:r>
          </w:p>
        </w:tc>
        <w:tc>
          <w:tcPr>
            <w:tcW w:w="2340" w:type="dxa"/>
            <w:tcBorders>
              <w:top w:val="single" w:sz="1" w:space="0" w:color="000000"/>
              <w:left w:val="single" w:sz="1" w:space="0" w:color="000000"/>
              <w:bottom w:val="single" w:sz="1" w:space="0" w:color="000000"/>
              <w:right w:val="single" w:sz="1" w:space="0" w:color="000000"/>
            </w:tcBorders>
            <w:shd w:val="clear" w:color="auto" w:fill="D3D3D3"/>
          </w:tcPr>
          <w:p w14:paraId="2BDA8A85" w14:textId="77777777" w:rsidR="00D071A9" w:rsidRDefault="00000000">
            <w:pPr>
              <w:jc w:val="center"/>
            </w:pPr>
            <w:r>
              <w:rPr>
                <w:b/>
                <w:bCs/>
              </w:rPr>
              <w:t>Methodology and methods</w:t>
            </w:r>
          </w:p>
        </w:tc>
        <w:tc>
          <w:tcPr>
            <w:tcW w:w="2340" w:type="dxa"/>
            <w:tcBorders>
              <w:top w:val="single" w:sz="1" w:space="0" w:color="000000"/>
              <w:left w:val="single" w:sz="1" w:space="0" w:color="000000"/>
              <w:bottom w:val="single" w:sz="1" w:space="0" w:color="000000"/>
              <w:right w:val="single" w:sz="1" w:space="0" w:color="000000"/>
            </w:tcBorders>
            <w:shd w:val="clear" w:color="auto" w:fill="D3D3D3"/>
          </w:tcPr>
          <w:p w14:paraId="7A00E150" w14:textId="77777777" w:rsidR="00D071A9" w:rsidRDefault="00000000">
            <w:pPr>
              <w:jc w:val="center"/>
            </w:pPr>
            <w:r>
              <w:rPr>
                <w:b/>
                <w:bCs/>
              </w:rPr>
              <w:t>Findings</w:t>
            </w:r>
          </w:p>
        </w:tc>
      </w:tr>
      <w:tr w:rsidR="00D071A9" w14:paraId="7BEEA7B4" w14:textId="77777777">
        <w:tc>
          <w:tcPr>
            <w:tcW w:w="2340" w:type="dxa"/>
            <w:tcBorders>
              <w:top w:val="single" w:sz="1" w:space="0" w:color="000000"/>
              <w:left w:val="single" w:sz="1" w:space="0" w:color="000000"/>
              <w:bottom w:val="single" w:sz="1" w:space="0" w:color="000000"/>
              <w:right w:val="single" w:sz="1" w:space="0" w:color="000000"/>
            </w:tcBorders>
          </w:tcPr>
          <w:p w14:paraId="74CF1F2E" w14:textId="77777777" w:rsidR="00D071A9" w:rsidRDefault="00000000">
            <w:r>
              <w:t>Majumdar, Sarah and Morris, Reg (2018)</w:t>
            </w:r>
          </w:p>
        </w:tc>
        <w:tc>
          <w:tcPr>
            <w:tcW w:w="2340" w:type="dxa"/>
            <w:tcBorders>
              <w:top w:val="single" w:sz="1" w:space="0" w:color="000000"/>
              <w:left w:val="single" w:sz="1" w:space="0" w:color="000000"/>
              <w:bottom w:val="single" w:sz="1" w:space="0" w:color="000000"/>
              <w:right w:val="single" w:sz="1" w:space="0" w:color="000000"/>
            </w:tcBorders>
          </w:tcPr>
          <w:p w14:paraId="48EC1674" w14:textId="77777777" w:rsidR="00D071A9" w:rsidRDefault="00000000">
            <w:r>
              <w:t>To evaluate whether brief group-based Acceptance and Commitment Therapy (ACT) can support the emotional wellbeing of stroke survivors.</w:t>
            </w:r>
          </w:p>
        </w:tc>
        <w:tc>
          <w:tcPr>
            <w:tcW w:w="2340" w:type="dxa"/>
            <w:tcBorders>
              <w:top w:val="single" w:sz="1" w:space="0" w:color="000000"/>
              <w:left w:val="single" w:sz="1" w:space="0" w:color="000000"/>
              <w:bottom w:val="single" w:sz="1" w:space="0" w:color="000000"/>
              <w:right w:val="single" w:sz="1" w:space="0" w:color="000000"/>
            </w:tcBorders>
          </w:tcPr>
          <w:p w14:paraId="24264BF7" w14:textId="29FE21E9" w:rsidR="00D071A9" w:rsidRDefault="00000000">
            <w:r>
              <w:t xml:space="preserve">Clinical trial using group ACT sessions. Participants received psychological therapy delivered in a group format. </w:t>
            </w:r>
            <w:r w:rsidR="00CC021D">
              <w:t>A</w:t>
            </w:r>
            <w:r>
              <w:t xml:space="preserve"> total sample size of between 40 and 64 participants</w:t>
            </w:r>
            <w:r w:rsidR="00506DA6">
              <w:t>.</w:t>
            </w:r>
          </w:p>
        </w:tc>
        <w:tc>
          <w:tcPr>
            <w:tcW w:w="2340" w:type="dxa"/>
            <w:tcBorders>
              <w:top w:val="single" w:sz="1" w:space="0" w:color="000000"/>
              <w:left w:val="single" w:sz="1" w:space="0" w:color="000000"/>
              <w:bottom w:val="single" w:sz="1" w:space="0" w:color="000000"/>
              <w:right w:val="single" w:sz="1" w:space="0" w:color="000000"/>
            </w:tcBorders>
          </w:tcPr>
          <w:p w14:paraId="6C3D04D1" w14:textId="65DBA2A0" w:rsidR="00D071A9" w:rsidRDefault="00000000">
            <w:r>
              <w:t>ACT improved emotional adjustment, reduced distress</w:t>
            </w:r>
            <w:r w:rsidR="00506DA6">
              <w:t>,</w:t>
            </w:r>
            <w:r>
              <w:t xml:space="preserve"> and enhanced coping among stroke survivors.</w:t>
            </w:r>
          </w:p>
        </w:tc>
      </w:tr>
      <w:tr w:rsidR="00D071A9" w14:paraId="3616B494" w14:textId="77777777">
        <w:tc>
          <w:tcPr>
            <w:tcW w:w="2340" w:type="dxa"/>
            <w:tcBorders>
              <w:top w:val="single" w:sz="1" w:space="0" w:color="000000"/>
              <w:left w:val="single" w:sz="1" w:space="0" w:color="000000"/>
              <w:bottom w:val="single" w:sz="1" w:space="0" w:color="000000"/>
              <w:right w:val="single" w:sz="1" w:space="0" w:color="000000"/>
            </w:tcBorders>
          </w:tcPr>
          <w:p w14:paraId="0DA4A63F" w14:textId="77777777" w:rsidR="00D071A9" w:rsidRDefault="00000000">
            <w:r>
              <w:t>Patchwood, Emma et al. (2024)</w:t>
            </w:r>
          </w:p>
        </w:tc>
        <w:tc>
          <w:tcPr>
            <w:tcW w:w="2340" w:type="dxa"/>
            <w:tcBorders>
              <w:top w:val="single" w:sz="1" w:space="0" w:color="000000"/>
              <w:left w:val="single" w:sz="1" w:space="0" w:color="000000"/>
              <w:bottom w:val="single" w:sz="1" w:space="0" w:color="000000"/>
              <w:right w:val="single" w:sz="1" w:space="0" w:color="000000"/>
            </w:tcBorders>
          </w:tcPr>
          <w:p w14:paraId="008A6A20" w14:textId="77777777" w:rsidR="00D071A9" w:rsidRDefault="00000000">
            <w:r>
              <w:t>To test the feasibility of a co-developed Acceptance and Commitment Therapy intervention (Waters) to support emotional adjustment after stroke.</w:t>
            </w:r>
          </w:p>
        </w:tc>
        <w:tc>
          <w:tcPr>
            <w:tcW w:w="2340" w:type="dxa"/>
            <w:tcBorders>
              <w:top w:val="single" w:sz="1" w:space="0" w:color="000000"/>
              <w:left w:val="single" w:sz="1" w:space="0" w:color="000000"/>
              <w:bottom w:val="single" w:sz="1" w:space="0" w:color="000000"/>
              <w:right w:val="single" w:sz="1" w:space="0" w:color="000000"/>
            </w:tcBorders>
          </w:tcPr>
          <w:p w14:paraId="5915F9AE" w14:textId="4F3618C6" w:rsidR="00D071A9" w:rsidRDefault="00000000">
            <w:r>
              <w:t>Feasibility study with stroke survivors. A co-designed ACT programme was delivered to assess acceptability and psychological outcomes</w:t>
            </w:r>
            <w:r w:rsidR="00506DA6">
              <w:t xml:space="preserve"> in a total of 17</w:t>
            </w:r>
            <w:r>
              <w:t xml:space="preserve"> stroke survivors</w:t>
            </w:r>
            <w:r w:rsidR="00506DA6">
              <w:t>.</w:t>
            </w:r>
          </w:p>
        </w:tc>
        <w:tc>
          <w:tcPr>
            <w:tcW w:w="2340" w:type="dxa"/>
            <w:tcBorders>
              <w:top w:val="single" w:sz="1" w:space="0" w:color="000000"/>
              <w:left w:val="single" w:sz="1" w:space="0" w:color="000000"/>
              <w:bottom w:val="single" w:sz="1" w:space="0" w:color="000000"/>
              <w:right w:val="single" w:sz="1" w:space="0" w:color="000000"/>
            </w:tcBorders>
          </w:tcPr>
          <w:p w14:paraId="3B1880EC" w14:textId="77777777" w:rsidR="00D071A9" w:rsidRDefault="00000000">
            <w:r>
              <w:t>The intervention showed high acceptability, improved emotional coping, and supported psychological adjustment after stroke.</w:t>
            </w:r>
          </w:p>
        </w:tc>
      </w:tr>
      <w:tr w:rsidR="00D071A9" w14:paraId="682367D6" w14:textId="77777777">
        <w:tc>
          <w:tcPr>
            <w:tcW w:w="2340" w:type="dxa"/>
            <w:tcBorders>
              <w:top w:val="single" w:sz="1" w:space="0" w:color="000000"/>
              <w:left w:val="single" w:sz="1" w:space="0" w:color="000000"/>
              <w:bottom w:val="single" w:sz="1" w:space="0" w:color="000000"/>
              <w:right w:val="single" w:sz="1" w:space="0" w:color="000000"/>
            </w:tcBorders>
          </w:tcPr>
          <w:p w14:paraId="201A5940" w14:textId="77777777" w:rsidR="00D071A9" w:rsidRDefault="00000000">
            <w:r>
              <w:t>Suh, Jae Won et al. (2025)</w:t>
            </w:r>
          </w:p>
        </w:tc>
        <w:tc>
          <w:tcPr>
            <w:tcW w:w="2340" w:type="dxa"/>
            <w:tcBorders>
              <w:top w:val="single" w:sz="1" w:space="0" w:color="000000"/>
              <w:left w:val="single" w:sz="1" w:space="0" w:color="000000"/>
              <w:bottom w:val="single" w:sz="1" w:space="0" w:color="000000"/>
              <w:right w:val="single" w:sz="1" w:space="0" w:color="000000"/>
            </w:tcBorders>
          </w:tcPr>
          <w:p w14:paraId="2DDEAAAB" w14:textId="77777777" w:rsidR="00D071A9" w:rsidRDefault="00000000">
            <w:r>
              <w:t>To examine outcomes of psychological therapy delivered through primary care for stroke survivors across England.</w:t>
            </w:r>
          </w:p>
        </w:tc>
        <w:tc>
          <w:tcPr>
            <w:tcW w:w="2340" w:type="dxa"/>
            <w:tcBorders>
              <w:top w:val="single" w:sz="1" w:space="0" w:color="000000"/>
              <w:left w:val="single" w:sz="1" w:space="0" w:color="000000"/>
              <w:bottom w:val="single" w:sz="1" w:space="0" w:color="000000"/>
              <w:right w:val="single" w:sz="1" w:space="0" w:color="000000"/>
            </w:tcBorders>
          </w:tcPr>
          <w:p w14:paraId="5246215C" w14:textId="15530BF1" w:rsidR="00D071A9" w:rsidRDefault="00000000">
            <w:r>
              <w:t>Record-linkage study analysing national primary care psychological therapy data for stroke survivors</w:t>
            </w:r>
            <w:r w:rsidR="00506DA6">
              <w:t>, and 7,597</w:t>
            </w:r>
            <w:r>
              <w:t xml:space="preserve"> patients with a hospital diagnosis of stroke</w:t>
            </w:r>
          </w:p>
        </w:tc>
        <w:tc>
          <w:tcPr>
            <w:tcW w:w="2340" w:type="dxa"/>
            <w:tcBorders>
              <w:top w:val="single" w:sz="1" w:space="0" w:color="000000"/>
              <w:left w:val="single" w:sz="1" w:space="0" w:color="000000"/>
              <w:bottom w:val="single" w:sz="1" w:space="0" w:color="000000"/>
              <w:right w:val="single" w:sz="1" w:space="0" w:color="000000"/>
            </w:tcBorders>
          </w:tcPr>
          <w:p w14:paraId="677AABF3" w14:textId="4EF38C42" w:rsidR="00D071A9" w:rsidRDefault="00000000">
            <w:r>
              <w:t xml:space="preserve">The study found improvements in mental health outcomes and emotional </w:t>
            </w:r>
            <w:r w:rsidR="00CC021D">
              <w:t>well-being</w:t>
            </w:r>
            <w:r>
              <w:t xml:space="preserve"> following psychological therapy delivered in primary care services.</w:t>
            </w:r>
          </w:p>
        </w:tc>
      </w:tr>
    </w:tbl>
    <w:p w14:paraId="31535F6D" w14:textId="77777777" w:rsidR="00D071A9" w:rsidRDefault="00000000">
      <w:r>
        <w:br w:type="page"/>
      </w:r>
    </w:p>
    <w:p w14:paraId="6680948A" w14:textId="77777777" w:rsidR="00D071A9" w:rsidRDefault="00000000">
      <w:pPr>
        <w:pStyle w:val="Heading2"/>
      </w:pPr>
      <w:bookmarkStart w:id="18" w:name="_Toc214954225"/>
      <w:r>
        <w:lastRenderedPageBreak/>
        <w:t>4.1 Thematic analysis</w:t>
      </w:r>
      <w:bookmarkEnd w:id="18"/>
    </w:p>
    <w:p w14:paraId="6DCF57F5" w14:textId="77777777" w:rsidR="00D071A9" w:rsidRDefault="00000000">
      <w:pPr>
        <w:spacing w:after="120"/>
        <w:jc w:val="both"/>
      </w:pPr>
      <w:r>
        <w:rPr>
          <w:b/>
          <w:bCs/>
        </w:rPr>
        <w:t>Analytical approach.</w:t>
      </w:r>
    </w:p>
    <w:p w14:paraId="466E4C70" w14:textId="07B0C2A0" w:rsidR="00D071A9" w:rsidRDefault="00000000" w:rsidP="004E3034">
      <w:pPr>
        <w:spacing w:after="120" w:line="360" w:lineRule="auto"/>
        <w:jc w:val="both"/>
      </w:pPr>
      <w:r>
        <w:t xml:space="preserve">The Braun and Clarke (2021) six-step framework needed multiple readings of all included studies to achieve </w:t>
      </w:r>
      <w:r w:rsidR="00CC021D">
        <w:t xml:space="preserve">a </w:t>
      </w:r>
      <w:r>
        <w:t xml:space="preserve">complete understanding of the evidence. The researchers started by creating initial codes which focused on emotional stroke </w:t>
      </w:r>
      <w:r w:rsidR="00506DA6">
        <w:t>aftermath, psychological</w:t>
      </w:r>
      <w:r>
        <w:t xml:space="preserve"> treatment methods</w:t>
      </w:r>
      <w:r w:rsidR="00CC021D">
        <w:t>,</w:t>
      </w:r>
      <w:r>
        <w:t xml:space="preserve"> ACT intervention </w:t>
      </w:r>
      <w:r w:rsidR="00506DA6">
        <w:t>results, support</w:t>
      </w:r>
      <w:r>
        <w:t xml:space="preserve"> accessibility</w:t>
      </w:r>
      <w:r w:rsidR="00506DA6">
        <w:t>,</w:t>
      </w:r>
      <w:r>
        <w:t xml:space="preserve"> and feasibility. The researchers grouped similar concepts from the three studies into candidate themes.</w:t>
      </w:r>
    </w:p>
    <w:p w14:paraId="10773709" w14:textId="259310E0" w:rsidR="00D071A9" w:rsidRDefault="00000000" w:rsidP="004E3034">
      <w:pPr>
        <w:spacing w:after="120" w:line="360" w:lineRule="auto"/>
        <w:jc w:val="both"/>
      </w:pPr>
      <w:r>
        <w:t xml:space="preserve">The researchers checked the themes against </w:t>
      </w:r>
      <w:r w:rsidR="00886644">
        <w:t>the original data to confirm that they accurately reflected</w:t>
      </w:r>
      <w:r>
        <w:t xml:space="preserve"> the results from Majumdar and Morris (2018)</w:t>
      </w:r>
      <w:r w:rsidR="00506DA6">
        <w:t xml:space="preserve">, </w:t>
      </w:r>
      <w:r>
        <w:t>Patchwood et al. (2024)</w:t>
      </w:r>
      <w:r w:rsidR="00CC021D">
        <w:t>,</w:t>
      </w:r>
      <w:r>
        <w:t xml:space="preserve"> and Suh et al. (2025). The review </w:t>
      </w:r>
      <w:r w:rsidR="00886644">
        <w:t>identified its final themes by identifying recurring patterns across</w:t>
      </w:r>
      <w:r>
        <w:t xml:space="preserve"> the evidence. The review method enabled researchers to detect common patterns in UK psychological support research</w:t>
      </w:r>
      <w:r w:rsidR="00CC021D">
        <w:t>,</w:t>
      </w:r>
      <w:r>
        <w:t xml:space="preserve"> </w:t>
      </w:r>
      <w:r w:rsidR="00886644">
        <w:t>thereby answering the research question about the improvement of stroke survivors' emotional well-being</w:t>
      </w:r>
      <w:r>
        <w:t>.</w:t>
      </w:r>
    </w:p>
    <w:p w14:paraId="48871FA6" w14:textId="77777777" w:rsidR="00D071A9" w:rsidRDefault="00000000" w:rsidP="004E3034">
      <w:pPr>
        <w:spacing w:before="120" w:after="120" w:line="360" w:lineRule="auto"/>
        <w:jc w:val="both"/>
      </w:pPr>
      <w:r>
        <w:rPr>
          <w:b/>
          <w:bCs/>
        </w:rPr>
        <w:t>Themes</w:t>
      </w:r>
    </w:p>
    <w:p w14:paraId="02D5F2CF" w14:textId="5BB8366B" w:rsidR="00D071A9" w:rsidRDefault="00000000" w:rsidP="004E3034">
      <w:pPr>
        <w:spacing w:line="360" w:lineRule="auto"/>
      </w:pPr>
      <w:r>
        <w:t>Theme 1</w:t>
      </w:r>
      <w:r w:rsidR="00506DA6">
        <w:t xml:space="preserve">: </w:t>
      </w:r>
      <w:r w:rsidR="00F50C5C">
        <w:t xml:space="preserve"> </w:t>
      </w:r>
      <w:r>
        <w:t>Emotional Distress After Stroke</w:t>
      </w:r>
    </w:p>
    <w:p w14:paraId="64D097F5" w14:textId="313060F0" w:rsidR="00D071A9" w:rsidRDefault="00000000" w:rsidP="004E3034">
      <w:pPr>
        <w:spacing w:after="120" w:line="360" w:lineRule="auto"/>
      </w:pPr>
      <w:r>
        <w:t>Theme 2</w:t>
      </w:r>
      <w:r w:rsidR="00506DA6">
        <w:t xml:space="preserve">: </w:t>
      </w:r>
      <w:r>
        <w:t>Structured Psychological Interventions Support Recovery</w:t>
      </w:r>
    </w:p>
    <w:p w14:paraId="31628B04" w14:textId="6EDB49CA" w:rsidR="00D071A9" w:rsidRDefault="00000000" w:rsidP="004E3034">
      <w:pPr>
        <w:spacing w:after="240" w:line="360" w:lineRule="auto"/>
      </w:pPr>
      <w:r>
        <w:t>Theme 3</w:t>
      </w:r>
      <w:r w:rsidR="00CC021D">
        <w:t xml:space="preserve">: </w:t>
      </w:r>
      <w:r>
        <w:t>Research results demonstrated the following results.</w:t>
      </w:r>
    </w:p>
    <w:p w14:paraId="2C7BF058" w14:textId="77777777" w:rsidR="00D071A9" w:rsidRDefault="00000000" w:rsidP="004E3034">
      <w:pPr>
        <w:pStyle w:val="Heading2"/>
        <w:spacing w:line="360" w:lineRule="auto"/>
      </w:pPr>
      <w:bookmarkStart w:id="19" w:name="_Toc214954226"/>
      <w:r>
        <w:t>Theme 1 — Emotional Distress After Stroke</w:t>
      </w:r>
      <w:bookmarkEnd w:id="19"/>
    </w:p>
    <w:p w14:paraId="29C03C48" w14:textId="6F393EF7" w:rsidR="00D071A9" w:rsidRDefault="00000000" w:rsidP="004E3034">
      <w:pPr>
        <w:spacing w:after="120" w:line="360" w:lineRule="auto"/>
        <w:jc w:val="both"/>
      </w:pPr>
      <w:r>
        <w:t xml:space="preserve">The emotional challenges start during the initial recovery phase before they worsen when patients try to resume their normal activities and participate in social </w:t>
      </w:r>
      <w:r w:rsidR="00F50C5C">
        <w:t>events, and</w:t>
      </w:r>
      <w:r>
        <w:t xml:space="preserve"> handle their new restrictions.</w:t>
      </w:r>
    </w:p>
    <w:p w14:paraId="4ED5679A" w14:textId="2D14E16D" w:rsidR="00D071A9" w:rsidRDefault="00000000" w:rsidP="004E3034">
      <w:pPr>
        <w:spacing w:after="120" w:line="360" w:lineRule="auto"/>
        <w:jc w:val="both"/>
      </w:pPr>
      <w:r>
        <w:t>The emotional distress people experience leads to changes in their cognitive abilities</w:t>
      </w:r>
      <w:r w:rsidR="00F50C5C">
        <w:t>,</w:t>
      </w:r>
      <w:r>
        <w:t xml:space="preserve"> </w:t>
      </w:r>
      <w:r w:rsidR="00886644">
        <w:t xml:space="preserve">resulting in memory problems and decreased focus </w:t>
      </w:r>
      <w:r>
        <w:t xml:space="preserve">that make it </w:t>
      </w:r>
      <w:r w:rsidR="00886644">
        <w:t>more complicated</w:t>
      </w:r>
      <w:r>
        <w:t xml:space="preserve"> for them to handle their new situation. The research findings from Majumdar, Sarah</w:t>
      </w:r>
      <w:r w:rsidR="00CC021D">
        <w:t>,</w:t>
      </w:r>
      <w:r>
        <w:t xml:space="preserve"> and Morris, Reg (2018) and Patchwood, Emma et al. (2024) show that stroke survivors develop three primary psychological conditions</w:t>
      </w:r>
      <w:r w:rsidR="00CC021D">
        <w:t>,</w:t>
      </w:r>
      <w:r>
        <w:t xml:space="preserve"> which include anxiety and emotional instability</w:t>
      </w:r>
      <w:r w:rsidR="002175DA">
        <w:t>,</w:t>
      </w:r>
      <w:r>
        <w:t xml:space="preserve"> loss of confidence</w:t>
      </w:r>
      <w:r w:rsidR="00CC021D">
        <w:t>,</w:t>
      </w:r>
      <w:r>
        <w:t xml:space="preserve"> and difficulties with disability adjustment. The research indicates that psychological distress requires immediate intervention because it prevents patients from achieving successful long-term rehabilitation results. Stroke survivors who receive insufficient emotional support will develop reduced motivation and stroke anxiety</w:t>
      </w:r>
      <w:r w:rsidR="00F50C5C">
        <w:t>,</w:t>
      </w:r>
      <w:r>
        <w:t xml:space="preserve"> which makes them stay away from their family members. People who experience emotional difficulties create a destructive cycle </w:t>
      </w:r>
      <w:r w:rsidR="00F50C5C">
        <w:t>that</w:t>
      </w:r>
      <w:r>
        <w:t xml:space="preserve"> stops them from joining rehabilitation programs</w:t>
      </w:r>
      <w:r w:rsidR="00F50C5C">
        <w:t>,</w:t>
      </w:r>
      <w:r>
        <w:t xml:space="preserve"> thus extending their physical recovery and strengthening their feelings of frustration. The research evidence demonstrates that stroke </w:t>
      </w:r>
      <w:r>
        <w:lastRenderedPageBreak/>
        <w:t>survivors need both early detection and continuous tracking to stop long-term psychological damage from occurring.</w:t>
      </w:r>
    </w:p>
    <w:p w14:paraId="6BF469CA" w14:textId="77777777" w:rsidR="00D071A9" w:rsidRDefault="00000000" w:rsidP="004E3034">
      <w:pPr>
        <w:pStyle w:val="Heading2"/>
        <w:spacing w:line="360" w:lineRule="auto"/>
      </w:pPr>
      <w:bookmarkStart w:id="20" w:name="_Toc214954227"/>
      <w:r>
        <w:t>Theme 2 — Structured Psychological Interventions Support Recovery</w:t>
      </w:r>
      <w:bookmarkEnd w:id="20"/>
    </w:p>
    <w:p w14:paraId="1A8B6B56" w14:textId="6F68BD2E" w:rsidR="00D071A9" w:rsidRDefault="00000000" w:rsidP="004E3034">
      <w:pPr>
        <w:spacing w:after="120" w:line="360" w:lineRule="auto"/>
        <w:jc w:val="both"/>
      </w:pPr>
      <w:r>
        <w:t xml:space="preserve">The research </w:t>
      </w:r>
      <w:r w:rsidR="00F90142">
        <w:t>by Majumdar, Sarah, and Morris, Reg (2018), and Patchwood, Emma et al. (2024) indicates that ACT and other structured programs help patients by teaching emotional control methods, supporting acceptance of change, and helping them rebuild identity and develop</w:t>
      </w:r>
      <w:r>
        <w:t xml:space="preserve"> resilience for better emotional stability. The ACT intervention helps patients </w:t>
      </w:r>
      <w:r w:rsidR="00F90142">
        <w:t>recognise</w:t>
      </w:r>
      <w:r>
        <w:t xml:space="preserve"> their distressing thoughts without losing control to </w:t>
      </w:r>
      <w:r w:rsidR="00F90142">
        <w:t>them, so they can achieve their life goals and adapt to their new situation with greater</w:t>
      </w:r>
      <w:r>
        <w:t xml:space="preserve"> self-confidence.</w:t>
      </w:r>
    </w:p>
    <w:p w14:paraId="71A18CF1" w14:textId="68E9339A" w:rsidR="00D071A9" w:rsidRDefault="00000000" w:rsidP="004E3034">
      <w:pPr>
        <w:spacing w:after="120" w:line="360" w:lineRule="auto"/>
        <w:jc w:val="both"/>
      </w:pPr>
      <w:r>
        <w:t xml:space="preserve">The interventions delivered major emotional health advantages to every participant who received treatment. The structured psychological methods of ACT enable survivors to develop enduring coping skills </w:t>
      </w:r>
      <w:r w:rsidR="00F50C5C">
        <w:t>that</w:t>
      </w:r>
      <w:r>
        <w:t xml:space="preserve"> extend past their current emotional state. The evidence shows that structured interventions help patients take back control of their lives by reducing their feelings of powerlessness</w:t>
      </w:r>
      <w:r w:rsidR="00CC021D">
        <w:t>,</w:t>
      </w:r>
      <w:r>
        <w:t xml:space="preserve"> which often occur after </w:t>
      </w:r>
      <w:r w:rsidR="00CC021D">
        <w:t xml:space="preserve">a </w:t>
      </w:r>
      <w:r>
        <w:t>stroke. Group-based programs enable patients to connect with others who have similar health conditions</w:t>
      </w:r>
      <w:r w:rsidR="00453B67">
        <w:t>, combat social isolation, and create</w:t>
      </w:r>
      <w:r>
        <w:t xml:space="preserve"> communities that </w:t>
      </w:r>
      <w:r w:rsidR="00453B67">
        <w:t>recognise</w:t>
      </w:r>
      <w:r>
        <w:t xml:space="preserve"> their experiences. The development of co-designed interventions results in better patient involvement because these programs use </w:t>
      </w:r>
      <w:r w:rsidR="00CC021D">
        <w:t xml:space="preserve">the </w:t>
      </w:r>
      <w:r>
        <w:t>actual needs and preferences of stroke survivors.</w:t>
      </w:r>
    </w:p>
    <w:p w14:paraId="5DA8FD6C" w14:textId="77777777" w:rsidR="00D071A9" w:rsidRDefault="00000000" w:rsidP="004E3034">
      <w:pPr>
        <w:pStyle w:val="Heading2"/>
        <w:spacing w:line="360" w:lineRule="auto"/>
      </w:pPr>
      <w:bookmarkStart w:id="21" w:name="_Toc214954228"/>
      <w:r>
        <w:t>Theme 3 — Research results demonstrated the following results.</w:t>
      </w:r>
      <w:bookmarkEnd w:id="21"/>
    </w:p>
    <w:p w14:paraId="370F0C73" w14:textId="6D02D766" w:rsidR="00D071A9" w:rsidRDefault="00000000" w:rsidP="004E3034">
      <w:pPr>
        <w:spacing w:after="120" w:line="360" w:lineRule="auto"/>
        <w:jc w:val="both"/>
      </w:pPr>
      <w:r>
        <w:t xml:space="preserve">The research </w:t>
      </w:r>
      <w:r w:rsidR="00453B67">
        <w:t>by Suh et al. (2025) and Patchwood, Emma et al. (2024) indicates that the development of interventions through patient involvement leads to better patient participation,</w:t>
      </w:r>
      <w:r>
        <w:t xml:space="preserve"> higher treatment satisfaction</w:t>
      </w:r>
      <w:r w:rsidR="00CC021D">
        <w:t>,</w:t>
      </w:r>
      <w:r>
        <w:t xml:space="preserve"> and more relevant emotional benefits. Survivors who help develop interventions create services </w:t>
      </w:r>
      <w:r w:rsidR="00CC021D">
        <w:t>that</w:t>
      </w:r>
      <w:r>
        <w:t xml:space="preserve"> better fulfil their common needs. Group therapy sessions </w:t>
      </w:r>
      <w:r w:rsidR="00453B67">
        <w:t>are effective for patients because they create safe environments that allow</w:t>
      </w:r>
      <w:r>
        <w:t xml:space="preserve"> members to reveal themselves while learning from others who experience similar issues. The group environment helps patients build a sense of community</w:t>
      </w:r>
      <w:r w:rsidR="00CC021D">
        <w:t>,</w:t>
      </w:r>
      <w:r>
        <w:t xml:space="preserve"> which combats </w:t>
      </w:r>
      <w:r w:rsidR="00453B67">
        <w:t>feelings of isolation and enhances</w:t>
      </w:r>
      <w:r>
        <w:t xml:space="preserve"> their recovery self-assurance.</w:t>
      </w:r>
    </w:p>
    <w:p w14:paraId="575D670D" w14:textId="52C7750F" w:rsidR="00D071A9" w:rsidRDefault="00000000" w:rsidP="004E3034">
      <w:pPr>
        <w:spacing w:after="240" w:line="360" w:lineRule="auto"/>
        <w:jc w:val="both"/>
      </w:pPr>
      <w:r>
        <w:t xml:space="preserve">Primary-care facilities deliver effective therapy services through their community-based support </w:t>
      </w:r>
      <w:r w:rsidR="00453B67">
        <w:t xml:space="preserve">systems, allowing patients to receive care outside </w:t>
      </w:r>
      <w:r>
        <w:t xml:space="preserve">hospitals. The service enables people with mobility issues and those without transportation access to better </w:t>
      </w:r>
      <w:r w:rsidR="00453B67">
        <w:t>access to services</w:t>
      </w:r>
      <w:r>
        <w:t xml:space="preserve">. Stroke survivors require ongoing emotional support after hospital discharge because their emotional problems tend to emerge during the weeks and months following their stroke. Research evidence shows that psychological support requires continuous service delivery because it should not be limited to a single treatment session. Survivors who stay in follow-up care can get </w:t>
      </w:r>
      <w:r w:rsidR="00FF181D">
        <w:t>help right away</w:t>
      </w:r>
      <w:r>
        <w:t xml:space="preserve"> for their emotional problems when they return or get worse.</w:t>
      </w:r>
    </w:p>
    <w:p w14:paraId="35473E4E" w14:textId="77777777" w:rsidR="00D071A9" w:rsidRDefault="00000000">
      <w:pPr>
        <w:pStyle w:val="Heading1"/>
      </w:pPr>
      <w:bookmarkStart w:id="22" w:name="_Toc214954229"/>
      <w:r>
        <w:lastRenderedPageBreak/>
        <w:t>5.0 DISCUSSION</w:t>
      </w:r>
      <w:bookmarkEnd w:id="22"/>
    </w:p>
    <w:p w14:paraId="092E1559" w14:textId="59259F8A" w:rsidR="00D071A9" w:rsidRDefault="00000000" w:rsidP="004E3034">
      <w:pPr>
        <w:spacing w:after="120" w:line="360" w:lineRule="auto"/>
        <w:jc w:val="both"/>
      </w:pPr>
      <w:r>
        <w:t xml:space="preserve">The research findings show that emotional </w:t>
      </w:r>
      <w:r w:rsidR="005A106B">
        <w:t>well-being</w:t>
      </w:r>
      <w:r>
        <w:t xml:space="preserve"> continues to be a major issue </w:t>
      </w:r>
      <w:r w:rsidR="00CC021D">
        <w:t>that</w:t>
      </w:r>
      <w:r>
        <w:t xml:space="preserve"> adult stroke survivors face in the United Kingdom. The three included studies showed that stroke survivors experienced emotional distress and anxiety and struggled to readjust to their new life after stroke. The research supports UK-wide findings which show stroke survivors need better emotional support because their current care system fails to meet their psychological requirements.</w:t>
      </w:r>
    </w:p>
    <w:p w14:paraId="47F5B719" w14:textId="36AACD0D" w:rsidR="00D071A9" w:rsidRDefault="00000000" w:rsidP="004E3034">
      <w:pPr>
        <w:spacing w:after="120" w:line="360" w:lineRule="auto"/>
        <w:jc w:val="both"/>
      </w:pPr>
      <w:r>
        <w:t>Research evidence shows that Acceptance and Commitment Therapy (ACT) based psychological interventions produce excellent results for stroke survivors. The studies by Majumdar and Morris (2018) and Patchwood et al. (2024) showed that ACT interventions led to better emotional management and psychological adaptability</w:t>
      </w:r>
      <w:r w:rsidR="00CC021D">
        <w:t>,</w:t>
      </w:r>
      <w:r>
        <w:t xml:space="preserve"> and life adjustment for participants. The research shows that ACT therapy demonstrates promise as a successful treatment approach for stroke survivors who experience emotional instability and anxiety</w:t>
      </w:r>
      <w:r w:rsidR="00CC021D">
        <w:t>,</w:t>
      </w:r>
      <w:r>
        <w:t xml:space="preserve"> and loss of self-assurance. The research shows that survivors find group-based</w:t>
      </w:r>
      <w:r w:rsidR="00453B67">
        <w:t>, co-designed ACT interventions highly acceptable because they implement person-centred,</w:t>
      </w:r>
      <w:r>
        <w:t xml:space="preserve"> collaborative approaches.</w:t>
      </w:r>
    </w:p>
    <w:p w14:paraId="387E03AA" w14:textId="1681420D" w:rsidR="00D071A9" w:rsidRDefault="00000000" w:rsidP="004E3034">
      <w:pPr>
        <w:spacing w:after="120" w:line="360" w:lineRule="auto"/>
        <w:jc w:val="both"/>
      </w:pPr>
      <w:r>
        <w:t xml:space="preserve">The authors Suh et al. published their research findings in their paper. The research conducted by (2025) shows that psychological therapy services operated from primary care facilities produce superior emotional </w:t>
      </w:r>
      <w:r w:rsidR="00CC021D">
        <w:t>well-being</w:t>
      </w:r>
      <w:r>
        <w:t xml:space="preserve"> results for patients. Standard psychological therapy services provide emotional support to survivors when </w:t>
      </w:r>
      <w:r w:rsidR="00453B67">
        <w:t>they receive sufficient</w:t>
      </w:r>
      <w:r>
        <w:t xml:space="preserve"> financial support. The UK healthcare system faces ongoing difficulties </w:t>
      </w:r>
      <w:r w:rsidR="00FF181D">
        <w:t>in providing</w:t>
      </w:r>
      <w:r>
        <w:t xml:space="preserve"> emotional support as a standard part of post-stroke care because survivors face challenges when trying to access psychological services. The UK healthcare system faces ongoing difficulties </w:t>
      </w:r>
      <w:r w:rsidR="00FF181D">
        <w:t>in providing</w:t>
      </w:r>
      <w:r>
        <w:t xml:space="preserve"> emotional support as a standard part of post-stroke care because survivors face challenges when trying to access psychological services.</w:t>
      </w:r>
    </w:p>
    <w:p w14:paraId="555F5278" w14:textId="779FC3E3" w:rsidR="00D071A9" w:rsidRDefault="00000000" w:rsidP="004E3034">
      <w:pPr>
        <w:spacing w:after="120" w:line="360" w:lineRule="auto"/>
        <w:jc w:val="both"/>
      </w:pPr>
      <w:r>
        <w:t xml:space="preserve">Researchers need to evaluate through assessment how co-design methods enable the development of innovative interventions. The research by Patchwood et al. (2024) proved that stroke survivors who participate in designing psychological programs show better engagement and program relevance. The co-design approach enables stroke survivors to participate more effectively in the development of interventions </w:t>
      </w:r>
      <w:r w:rsidR="00453B67">
        <w:t>by allowing them to shape the content to their individual needs</w:t>
      </w:r>
      <w:r>
        <w:t>.</w:t>
      </w:r>
    </w:p>
    <w:p w14:paraId="44EBAAE6" w14:textId="3E2A1607" w:rsidR="00D071A9" w:rsidRDefault="00000000" w:rsidP="004E3034">
      <w:pPr>
        <w:spacing w:after="240" w:line="360" w:lineRule="auto"/>
        <w:jc w:val="both"/>
      </w:pPr>
      <w:r>
        <w:t xml:space="preserve">The current evidence shows that stroke survivors achieve better emotional </w:t>
      </w:r>
      <w:r w:rsidR="00CC021D">
        <w:t>well-being</w:t>
      </w:r>
      <w:r>
        <w:t xml:space="preserve"> through structured interventions </w:t>
      </w:r>
      <w:r w:rsidR="00CC021D">
        <w:t>that</w:t>
      </w:r>
      <w:r>
        <w:t xml:space="preserve"> are accessible and based on psychological principles. The UK continues to experience ongoing issues because emotional support services operate with inconsistent availability and fail to deliver continuous care to survivors. Research needs to </w:t>
      </w:r>
      <w:r>
        <w:lastRenderedPageBreak/>
        <w:t>determine how ACT-based interventions work for stroke survivors and what long-term advantages primary-care psychological therapy provides to stroke survivors.</w:t>
      </w:r>
    </w:p>
    <w:p w14:paraId="20080336" w14:textId="418BE488" w:rsidR="00D071A9" w:rsidRDefault="00CC021D" w:rsidP="004E3034">
      <w:pPr>
        <w:spacing w:before="120" w:after="120" w:line="360" w:lineRule="auto"/>
        <w:jc w:val="both"/>
      </w:pPr>
      <w:r>
        <w:rPr>
          <w:b/>
          <w:bCs/>
        </w:rPr>
        <w:t xml:space="preserve">Other studies that have demonstrated similar findings </w:t>
      </w:r>
    </w:p>
    <w:p w14:paraId="6E6FF74C" w14:textId="1E28BEEB" w:rsidR="00D071A9" w:rsidRDefault="00000000" w:rsidP="004E3034">
      <w:pPr>
        <w:spacing w:after="120" w:line="360" w:lineRule="auto"/>
        <w:jc w:val="both"/>
      </w:pPr>
      <w:r>
        <w:t xml:space="preserve">Research conducted throughout the United Kingdom has </w:t>
      </w:r>
      <w:r w:rsidR="00453B67">
        <w:t>yielded results that align with the findings presented in this review, as evidenced by</w:t>
      </w:r>
      <w:r>
        <w:t xml:space="preserve"> its three core studies. Research studies show that stroke survivors need psychological treatments to handle their continuing emotional problems. The research conducted by Thomas et al. (2020) shows that stroke patients experience emotional exhaustion and diminished self-assurance while receiving insufficient psychological support after leaving the hospital. The research findings from Majumdar and Morris (2018) </w:t>
      </w:r>
      <w:r w:rsidR="00453B67">
        <w:t>support</w:t>
      </w:r>
      <w:r>
        <w:t xml:space="preserve"> these results. The research by Thomas et al. (2020) shows that stroke survivors experience emotional fatigue and low confidence and receive insufficient psychological support after hospital discharge. The research by Thomas et al. (2020) shows that stroke survivors experience higher anxiety levels and decreased participation in their willingness to join community-based rehabilitation programs because of insufficient emotional care.</w:t>
      </w:r>
    </w:p>
    <w:p w14:paraId="586EFFCA" w14:textId="1FBF2209" w:rsidR="00D071A9" w:rsidRDefault="00000000" w:rsidP="004E3034">
      <w:pPr>
        <w:spacing w:after="120" w:line="360" w:lineRule="auto"/>
        <w:jc w:val="both"/>
      </w:pPr>
      <w:r>
        <w:t xml:space="preserve">The research by Clarke and Forster (2015) proved that stroke survivors benefit from emotional support programs </w:t>
      </w:r>
      <w:r w:rsidR="00286C32">
        <w:t>that</w:t>
      </w:r>
      <w:r>
        <w:t xml:space="preserve"> exist within community-based rehabilitation services because these programs enhance their coping abilities and self-assurance. The research by Patchwood et al. (2024) supports the findings of Clarke and Forster (2015)</w:t>
      </w:r>
      <w:r w:rsidR="00453B67">
        <w:t>, as their co-designed therapy approach demonstrated</w:t>
      </w:r>
      <w:r>
        <w:t xml:space="preserve"> positive results.</w:t>
      </w:r>
    </w:p>
    <w:p w14:paraId="3557D8DA" w14:textId="7798E234" w:rsidR="00D071A9" w:rsidRDefault="00000000" w:rsidP="004E3034">
      <w:pPr>
        <w:spacing w:after="120" w:line="360" w:lineRule="auto"/>
        <w:jc w:val="both"/>
      </w:pPr>
      <w:r>
        <w:t>Northcott and his colleagues (2016) discovered that stroke survivors experience psychological distress because of their identity changes</w:t>
      </w:r>
      <w:r w:rsidR="00C67D7C">
        <w:t>,</w:t>
      </w:r>
      <w:r>
        <w:t xml:space="preserve"> their struggles with communication</w:t>
      </w:r>
      <w:r w:rsidR="00286C32">
        <w:t>,</w:t>
      </w:r>
      <w:r>
        <w:t xml:space="preserve"> and their social withdrawal from society. The research by Suh et al. (The study by (2025) demonstrates that stroke survivors who get primary-care psychological therapy develop major emotional distress. The research shows that stroke survivors require immediate access to mental health services across all regions of the United Kingdom.</w:t>
      </w:r>
    </w:p>
    <w:p w14:paraId="0626EF54" w14:textId="7036D104" w:rsidR="00D071A9" w:rsidRDefault="00000000" w:rsidP="004E3034">
      <w:pPr>
        <w:spacing w:after="240" w:line="360" w:lineRule="auto"/>
        <w:jc w:val="both"/>
      </w:pPr>
      <w:r>
        <w:t>The supplementary research studies validate the three main findings from this review</w:t>
      </w:r>
      <w:r w:rsidR="00286C32">
        <w:t>,</w:t>
      </w:r>
      <w:r>
        <w:t xml:space="preserve"> which demonstrate that stroke patients experience severe emotional problems and benefit from </w:t>
      </w:r>
      <w:r w:rsidR="00453B67">
        <w:t>organised</w:t>
      </w:r>
      <w:r>
        <w:t xml:space="preserve"> psychological treatment and face ongoing challenges in obtaining proper post-stroke mental health services in the UK.</w:t>
      </w:r>
    </w:p>
    <w:p w14:paraId="1EB80B9C" w14:textId="77777777" w:rsidR="00D071A9" w:rsidRDefault="00000000" w:rsidP="004E3034">
      <w:pPr>
        <w:spacing w:before="120" w:after="120" w:line="360" w:lineRule="auto"/>
        <w:jc w:val="both"/>
      </w:pPr>
      <w:r>
        <w:rPr>
          <w:b/>
          <w:bCs/>
        </w:rPr>
        <w:t>Importance of the findings in Health and Social Care</w:t>
      </w:r>
    </w:p>
    <w:p w14:paraId="15A22BF4" w14:textId="6FA22D82" w:rsidR="00D071A9" w:rsidRDefault="00000000" w:rsidP="004E3034">
      <w:pPr>
        <w:spacing w:after="120" w:line="360" w:lineRule="auto"/>
        <w:jc w:val="both"/>
      </w:pPr>
      <w:r>
        <w:t xml:space="preserve">The research findings from this scoping review show that stroke survivors in the United Kingdom experience ongoing difficulties when trying to obtain emotional support services. The national guidelines fail to provide adequate psychological care after hospital discharge </w:t>
      </w:r>
      <w:r>
        <w:lastRenderedPageBreak/>
        <w:t>because stroke survivors do not receive enough emotional support</w:t>
      </w:r>
      <w:r w:rsidR="00286C32">
        <w:t>,</w:t>
      </w:r>
      <w:r>
        <w:t xml:space="preserve"> according to NICE (2023)</w:t>
      </w:r>
      <w:r w:rsidR="00C67D7C">
        <w:t>,</w:t>
      </w:r>
      <w:r>
        <w:t xml:space="preserve"> Royal College of Physicians (2023)</w:t>
      </w:r>
      <w:r w:rsidR="00286C32">
        <w:t>,</w:t>
      </w:r>
      <w:r>
        <w:t xml:space="preserve"> and Stroke Association (2023). Stroke survivors face higher risks of developing long-term anxiety and depression and losing their rehabilitation motivation because current emotional care services do not meet their needs (Public Health England, 2020).</w:t>
      </w:r>
    </w:p>
    <w:p w14:paraId="097CDFAC" w14:textId="5F7C7608" w:rsidR="00D071A9" w:rsidRDefault="00000000" w:rsidP="004E3034">
      <w:pPr>
        <w:spacing w:after="120" w:line="360" w:lineRule="auto"/>
        <w:jc w:val="both"/>
      </w:pPr>
      <w:r>
        <w:t>The research findings show that Acceptance and Commitment Therapy (ACT)</w:t>
      </w:r>
      <w:r w:rsidR="00453B67">
        <w:t xml:space="preserve">- based structured psychological interventions lead to measurable improvements in emotional adjustment, coping skills, and psychological stability (Majumdar &amp; Morris, 2018; Patchwood et al., </w:t>
      </w:r>
      <w:r>
        <w:t xml:space="preserve">2024). The research results show </w:t>
      </w:r>
      <w:r w:rsidR="00286C32">
        <w:t xml:space="preserve">that </w:t>
      </w:r>
      <w:r>
        <w:t xml:space="preserve">emotional support </w:t>
      </w:r>
      <w:r w:rsidR="00453B67">
        <w:t>is a vital requirement for HSC professionals to perform</w:t>
      </w:r>
      <w:r>
        <w:t xml:space="preserve"> their work successfully.</w:t>
      </w:r>
    </w:p>
    <w:p w14:paraId="169D8D86" w14:textId="51657623" w:rsidR="00D071A9" w:rsidRDefault="00000000" w:rsidP="004E3034">
      <w:pPr>
        <w:spacing w:after="120" w:line="360" w:lineRule="auto"/>
        <w:jc w:val="both"/>
      </w:pPr>
      <w:r>
        <w:t xml:space="preserve">The research shows that stroke survivors need immediate emotional assessments followed by continuous monitoring to get appropriate medical treatment. </w:t>
      </w:r>
      <w:r w:rsidR="00453B67">
        <w:t>NHS England (2023) demonstrates that early intervention leads to better recovery outcomes</w:t>
      </w:r>
      <w:r w:rsidR="00286C32">
        <w:t>. According</w:t>
      </w:r>
      <w:r>
        <w:t xml:space="preserve"> to Suh et al. (2025)</w:t>
      </w:r>
      <w:r w:rsidR="00C67D7C">
        <w:t>,</w:t>
      </w:r>
      <w:r>
        <w:t xml:space="preserve"> </w:t>
      </w:r>
      <w:r w:rsidR="00453B67">
        <w:t>primary care psychological therapy leads to better well-being</w:t>
      </w:r>
      <w:r>
        <w:t xml:space="preserve"> outcomes. The research findings show that HSC professionals should make assessment and referral processes</w:t>
      </w:r>
      <w:r w:rsidR="00453B67">
        <w:t>, as well as therapy access,</w:t>
      </w:r>
      <w:r>
        <w:t xml:space="preserve"> more accessible to patients.</w:t>
      </w:r>
    </w:p>
    <w:p w14:paraId="354AFE76" w14:textId="12B42FB3" w:rsidR="00D071A9" w:rsidRDefault="00000000" w:rsidP="004E3034">
      <w:pPr>
        <w:spacing w:after="120" w:line="360" w:lineRule="auto"/>
        <w:jc w:val="both"/>
      </w:pPr>
      <w:r>
        <w:t>The review supports the HSC principle</w:t>
      </w:r>
      <w:r w:rsidR="00286C32">
        <w:t>,</w:t>
      </w:r>
      <w:r>
        <w:t xml:space="preserve"> which focuses on delivering care that </w:t>
      </w:r>
      <w:r w:rsidR="00286C32">
        <w:t>focuses</w:t>
      </w:r>
      <w:r>
        <w:t xml:space="preserve"> on individual needs. The research by Patchwood et al. (The research by (2024) shows that stroke survivors who help design interventions achieve better acceptance rates and higher participation levels. The approach supports HSC values</w:t>
      </w:r>
      <w:r w:rsidR="00286C32">
        <w:t>,</w:t>
      </w:r>
      <w:r>
        <w:t xml:space="preserve"> which include empowerment and dignity</w:t>
      </w:r>
      <w:r w:rsidR="00286C32">
        <w:t>,</w:t>
      </w:r>
      <w:r>
        <w:t xml:space="preserve"> and collaboration between healthcare providers.</w:t>
      </w:r>
    </w:p>
    <w:p w14:paraId="1910B1DD" w14:textId="7B2C2438" w:rsidR="00D071A9" w:rsidRDefault="00000000" w:rsidP="004E3034">
      <w:pPr>
        <w:spacing w:after="240" w:line="360" w:lineRule="auto"/>
        <w:jc w:val="both"/>
      </w:pPr>
      <w:r>
        <w:t xml:space="preserve">The research results demonstrate that better emotional support services will lead to better </w:t>
      </w:r>
      <w:r w:rsidR="00453B67">
        <w:t>quality of life for stroke survivors, reduce their need for future care, and help them return to their communities and achieve better recovery outcomes, which align with</w:t>
      </w:r>
      <w:r>
        <w:t xml:space="preserve"> UK Health and Social Care service objectives.</w:t>
      </w:r>
    </w:p>
    <w:p w14:paraId="30841938" w14:textId="77777777" w:rsidR="00D071A9" w:rsidRDefault="00000000" w:rsidP="004E3034">
      <w:pPr>
        <w:spacing w:before="120" w:after="120" w:line="360" w:lineRule="auto"/>
        <w:jc w:val="both"/>
      </w:pPr>
      <w:r>
        <w:rPr>
          <w:b/>
          <w:bCs/>
        </w:rPr>
        <w:t>Limitations of this study</w:t>
      </w:r>
    </w:p>
    <w:p w14:paraId="56C83A15" w14:textId="6AA81067" w:rsidR="00D071A9" w:rsidRDefault="00000000" w:rsidP="004E3034">
      <w:pPr>
        <w:spacing w:after="120" w:line="360" w:lineRule="auto"/>
        <w:jc w:val="both"/>
      </w:pPr>
      <w:r>
        <w:t xml:space="preserve">The research contains multiple restrictions </w:t>
      </w:r>
      <w:r w:rsidR="007263EA">
        <w:t>that</w:t>
      </w:r>
      <w:r>
        <w:t xml:space="preserve"> need disclosure to maintain academic standards and research transparency. The research depends exclusively on secondary data because it lacks primary data collection from new sources. The review faces limitations because it depends on existing studies</w:t>
      </w:r>
      <w:r w:rsidR="007263EA">
        <w:t>,</w:t>
      </w:r>
      <w:r>
        <w:t xml:space="preserve"> which may contain inaccurate or insufficient data.</w:t>
      </w:r>
    </w:p>
    <w:p w14:paraId="5A690F12" w14:textId="27B195F7" w:rsidR="00D071A9" w:rsidRDefault="00000000" w:rsidP="004E3034">
      <w:pPr>
        <w:spacing w:after="120" w:line="360" w:lineRule="auto"/>
        <w:jc w:val="both"/>
      </w:pPr>
      <w:r>
        <w:t>The evidence base for this review consists of three UK-based peer-reviewed articles</w:t>
      </w:r>
      <w:r w:rsidR="007263EA">
        <w:t>,</w:t>
      </w:r>
      <w:r>
        <w:t xml:space="preserve"> which serve as its primary sources. The three studies </w:t>
      </w:r>
      <w:r w:rsidR="004C0C15">
        <w:t>on emotional wellbeing after stroke offer important findings, yet their limited number of sources prevents a comprehensive</w:t>
      </w:r>
      <w:r>
        <w:t xml:space="preserve"> assessment of all available UK interventions. A more extensive evidence base would have enabled </w:t>
      </w:r>
      <w:r>
        <w:lastRenderedPageBreak/>
        <w:t>researchers to evaluate multiple psychological approaches alongside different population groups and service delivery settings.</w:t>
      </w:r>
    </w:p>
    <w:p w14:paraId="0B73FE68" w14:textId="67766C55" w:rsidR="00D071A9" w:rsidRDefault="00000000" w:rsidP="004E3034">
      <w:pPr>
        <w:spacing w:after="120" w:line="360" w:lineRule="auto"/>
        <w:jc w:val="both"/>
      </w:pPr>
      <w:r>
        <w:t>The research studies employed different methods</w:t>
      </w:r>
      <w:r w:rsidR="007263EA">
        <w:t>,</w:t>
      </w:r>
      <w:r>
        <w:t xml:space="preserve"> which create challenges when attempting to make direct comparisons. The research findings become less generalizable because the studies used different sample sizes</w:t>
      </w:r>
      <w:r w:rsidR="00C67D7C">
        <w:t>,</w:t>
      </w:r>
      <w:r>
        <w:t xml:space="preserve"> intervention types</w:t>
      </w:r>
      <w:r w:rsidR="007263EA">
        <w:t>,</w:t>
      </w:r>
      <w:r>
        <w:t xml:space="preserve"> and measurement approaches. The research primarily examines ACT, but it does not evaluate other psychological treatments</w:t>
      </w:r>
      <w:r w:rsidR="007263EA">
        <w:t>,</w:t>
      </w:r>
      <w:r>
        <w:t xml:space="preserve"> which include CBT and counselling</w:t>
      </w:r>
      <w:r w:rsidR="007263EA">
        <w:t>,</w:t>
      </w:r>
      <w:r>
        <w:t xml:space="preserve"> and mindfulness-based programs.</w:t>
      </w:r>
    </w:p>
    <w:p w14:paraId="7BF39F97" w14:textId="01A3EBED" w:rsidR="00D071A9" w:rsidRDefault="00000000" w:rsidP="004E3034">
      <w:pPr>
        <w:spacing w:after="240" w:line="360" w:lineRule="auto"/>
        <w:jc w:val="both"/>
      </w:pPr>
      <w:r>
        <w:t xml:space="preserve">The review assesses research articles </w:t>
      </w:r>
      <w:r w:rsidR="00453B67">
        <w:t>published between 2015 and 2025,</w:t>
      </w:r>
      <w:r>
        <w:t xml:space="preserve"> but excludes vital studies from previous years. The review excluded important real-world data because it </w:t>
      </w:r>
      <w:r w:rsidR="00453B67">
        <w:t>analysed only published research, omitting</w:t>
      </w:r>
      <w:r>
        <w:t xml:space="preserve"> service evaluations and unpublished program information.</w:t>
      </w:r>
    </w:p>
    <w:p w14:paraId="4C3E4C74" w14:textId="77777777" w:rsidR="00D071A9" w:rsidRDefault="00000000">
      <w:pPr>
        <w:pStyle w:val="Heading1"/>
      </w:pPr>
      <w:bookmarkStart w:id="23" w:name="_Toc214954230"/>
      <w:r>
        <w:t>6.0 CONCLUSION</w:t>
      </w:r>
      <w:bookmarkEnd w:id="23"/>
    </w:p>
    <w:p w14:paraId="0D07EDDD" w14:textId="38DEA649" w:rsidR="00D071A9" w:rsidRDefault="00000000" w:rsidP="004E3034">
      <w:pPr>
        <w:spacing w:after="120" w:line="360" w:lineRule="auto"/>
        <w:jc w:val="both"/>
      </w:pPr>
      <w:r>
        <w:t xml:space="preserve">The research examined psychological intervention methods </w:t>
      </w:r>
      <w:r w:rsidR="007263EA">
        <w:t>that</w:t>
      </w:r>
      <w:r>
        <w:t xml:space="preserve"> help British adult stroke patients maintain their emotional health. The three research studies revealed that stroke survivors experience common emotional problems</w:t>
      </w:r>
      <w:r w:rsidR="007263EA">
        <w:t>,</w:t>
      </w:r>
      <w:r>
        <w:t xml:space="preserve"> which include anxiety</w:t>
      </w:r>
      <w:r w:rsidR="007263EA">
        <w:t>, distress, loneliness,</w:t>
      </w:r>
      <w:r>
        <w:t xml:space="preserve"> and difficulties with post-stroke adaptation. The research results indicate that stroke recovery programs should make mental health support their main priority.</w:t>
      </w:r>
    </w:p>
    <w:p w14:paraId="043CE419" w14:textId="04F502C1" w:rsidR="00D071A9" w:rsidRDefault="00000000" w:rsidP="004E3034">
      <w:pPr>
        <w:spacing w:after="120" w:line="360" w:lineRule="auto"/>
        <w:jc w:val="both"/>
      </w:pPr>
      <w:r>
        <w:t xml:space="preserve">The research shows that Acceptance and Commitment Therapy (ACT) </w:t>
      </w:r>
      <w:r w:rsidR="007263EA">
        <w:t>work</w:t>
      </w:r>
      <w:r>
        <w:t xml:space="preserve"> as an effective treatment </w:t>
      </w:r>
      <w:r w:rsidR="007263EA">
        <w:t>that</w:t>
      </w:r>
      <w:r>
        <w:t xml:space="preserve"> helps people learn emotional control and build their ability to cope with challenges. The research showed that group-based ACT and co-designed psychological programs produced beneficial results for distress reduction and coping skill enhancement. The delivery of psychological therapy through primary-care facilities proved successful</w:t>
      </w:r>
      <w:r w:rsidR="004F33D7">
        <w:t>,</w:t>
      </w:r>
      <w:r>
        <w:t xml:space="preserve"> which shows that stroke survivors can receive emotional support through their regular healthcare services.</w:t>
      </w:r>
    </w:p>
    <w:p w14:paraId="2F073806" w14:textId="49229EA2" w:rsidR="00D071A9" w:rsidRDefault="00000000" w:rsidP="004E3034">
      <w:pPr>
        <w:spacing w:after="120" w:line="360" w:lineRule="auto"/>
        <w:jc w:val="both"/>
      </w:pPr>
      <w:r>
        <w:t>The UK struggles to provide psychological support services for stroke survivors, but their treatment outcomes indicate potential success. The lack of proper emotional support after hospital discharge prevents stroke survivors from recovering fully</w:t>
      </w:r>
      <w:r w:rsidR="004F33D7">
        <w:t>,</w:t>
      </w:r>
      <w:r>
        <w:t xml:space="preserve"> which leads to extended periods of distress. Stroke rehabilitation programs need to establish </w:t>
      </w:r>
      <w:r w:rsidR="00453B67">
        <w:t>standardised emotional health pathways that are</w:t>
      </w:r>
      <w:r>
        <w:t xml:space="preserve"> available to all patients.</w:t>
      </w:r>
    </w:p>
    <w:p w14:paraId="42FD06B6" w14:textId="572276E7" w:rsidR="00D071A9" w:rsidRDefault="00000000" w:rsidP="004E3034">
      <w:pPr>
        <w:spacing w:after="240" w:line="360" w:lineRule="auto"/>
        <w:jc w:val="both"/>
      </w:pPr>
      <w:r>
        <w:t xml:space="preserve">The research results show that stroke survivors can achieve better emotional health through accessible psychological interventions </w:t>
      </w:r>
      <w:r w:rsidR="004F33D7">
        <w:t>that</w:t>
      </w:r>
      <w:r>
        <w:t xml:space="preserve"> have </w:t>
      </w:r>
      <w:r w:rsidR="004F33D7">
        <w:t xml:space="preserve">a </w:t>
      </w:r>
      <w:r>
        <w:t xml:space="preserve">proper design. The evidence base needs </w:t>
      </w:r>
      <w:r w:rsidR="00453B67">
        <w:t>to be expanded through additional research to achieve the successful implementation of these interventions across</w:t>
      </w:r>
      <w:r>
        <w:t xml:space="preserve"> UK healthcare services.</w:t>
      </w:r>
    </w:p>
    <w:p w14:paraId="7FF7475C" w14:textId="77777777" w:rsidR="00D071A9" w:rsidRDefault="00000000">
      <w:pPr>
        <w:pStyle w:val="Heading1"/>
      </w:pPr>
      <w:bookmarkStart w:id="24" w:name="_Toc214954231"/>
      <w:r>
        <w:t>7.0 RECOMMENDATIONS</w:t>
      </w:r>
      <w:bookmarkEnd w:id="24"/>
    </w:p>
    <w:p w14:paraId="4C798D0E" w14:textId="77777777" w:rsidR="00D071A9" w:rsidRDefault="00000000" w:rsidP="004E3034">
      <w:pPr>
        <w:spacing w:after="60" w:line="360" w:lineRule="auto"/>
        <w:jc w:val="both"/>
      </w:pPr>
      <w:r>
        <w:rPr>
          <w:b/>
          <w:bCs/>
        </w:rPr>
        <w:lastRenderedPageBreak/>
        <w:t>1. All patients need to access Acceptance and Commitment Therapy (ACT) as a structured psychological intervention.</w:t>
      </w:r>
    </w:p>
    <w:p w14:paraId="6E253D02" w14:textId="598BEC46" w:rsidR="00D071A9" w:rsidRDefault="00000000" w:rsidP="004E3034">
      <w:pPr>
        <w:spacing w:after="180" w:line="360" w:lineRule="auto"/>
        <w:jc w:val="both"/>
      </w:pPr>
      <w:r>
        <w:t xml:space="preserve">The research </w:t>
      </w:r>
      <w:r w:rsidR="0055185D">
        <w:t xml:space="preserve">by Majumdar &amp; Morris (2018) and Patchwood et al. (2024) demonstrates the effectiveness of ACT </w:t>
      </w:r>
      <w:r>
        <w:t>for emotional coping and adjustment</w:t>
      </w:r>
      <w:r w:rsidR="004F33D7">
        <w:t>,</w:t>
      </w:r>
      <w:r>
        <w:t xml:space="preserve"> so it should become a standard part of community stroke rehabilitation programs.</w:t>
      </w:r>
    </w:p>
    <w:p w14:paraId="25A25749" w14:textId="77777777" w:rsidR="00D071A9" w:rsidRDefault="00000000" w:rsidP="004E3034">
      <w:pPr>
        <w:spacing w:after="60" w:line="360" w:lineRule="auto"/>
        <w:jc w:val="both"/>
      </w:pPr>
      <w:r>
        <w:rPr>
          <w:b/>
          <w:bCs/>
        </w:rPr>
        <w:t>2. The number of primary care facilities that provide psychological support to stroke survivors needs to increase.</w:t>
      </w:r>
    </w:p>
    <w:p w14:paraId="5FFB522D" w14:textId="247D4176" w:rsidR="00D071A9" w:rsidRDefault="00000000" w:rsidP="004E3034">
      <w:pPr>
        <w:spacing w:after="180" w:line="360" w:lineRule="auto"/>
        <w:jc w:val="both"/>
      </w:pPr>
      <w:r>
        <w:t xml:space="preserve">The authors Suh et al. published their research findings in their paper. The 2025 study demonstrates </w:t>
      </w:r>
      <w:r w:rsidR="004F33D7">
        <w:t xml:space="preserve">that </w:t>
      </w:r>
      <w:r>
        <w:t xml:space="preserve">primary-care psychological therapy </w:t>
      </w:r>
      <w:r w:rsidR="00453B67">
        <w:t>is effective</w:t>
      </w:r>
      <w:r w:rsidR="004F33D7">
        <w:t>,</w:t>
      </w:r>
      <w:r>
        <w:t xml:space="preserve"> so the government needs to create permanent access to this service with reduced waiting times.</w:t>
      </w:r>
    </w:p>
    <w:p w14:paraId="478C6D33" w14:textId="6363DD9F" w:rsidR="00D071A9" w:rsidRDefault="00000000" w:rsidP="004E3034">
      <w:pPr>
        <w:spacing w:after="60" w:line="360" w:lineRule="auto"/>
        <w:jc w:val="both"/>
      </w:pPr>
      <w:r>
        <w:rPr>
          <w:b/>
          <w:bCs/>
        </w:rPr>
        <w:t>3.</w:t>
      </w:r>
      <w:r w:rsidR="004F33D7">
        <w:rPr>
          <w:b/>
          <w:bCs/>
        </w:rPr>
        <w:t xml:space="preserve"> </w:t>
      </w:r>
      <w:r>
        <w:rPr>
          <w:b/>
          <w:bCs/>
        </w:rPr>
        <w:t>The development of emotional support programs requires stroke survivors to participate in co-design activities.</w:t>
      </w:r>
    </w:p>
    <w:p w14:paraId="71462A19" w14:textId="5FEEFC55" w:rsidR="00D071A9" w:rsidRDefault="00000000" w:rsidP="004E3034">
      <w:pPr>
        <w:spacing w:after="180" w:line="360" w:lineRule="auto"/>
        <w:jc w:val="both"/>
      </w:pPr>
      <w:r>
        <w:t xml:space="preserve">The Waters intervention employs co-design to develop services </w:t>
      </w:r>
      <w:r w:rsidR="004F33D7">
        <w:t>that</w:t>
      </w:r>
      <w:r>
        <w:t xml:space="preserve"> survivors find both acceptable and engaging while meeting their emotional needs.</w:t>
      </w:r>
    </w:p>
    <w:p w14:paraId="2BC9E27E" w14:textId="77777777" w:rsidR="00D071A9" w:rsidRDefault="00000000" w:rsidP="004E3034">
      <w:pPr>
        <w:spacing w:after="60" w:line="360" w:lineRule="auto"/>
        <w:jc w:val="both"/>
      </w:pPr>
      <w:r>
        <w:rPr>
          <w:b/>
          <w:bCs/>
        </w:rPr>
        <w:t>4. Healthcare providers should conduct emotional evaluations of patients before they leave the hospital.</w:t>
      </w:r>
    </w:p>
    <w:p w14:paraId="7B02B457" w14:textId="7573D264" w:rsidR="00D071A9" w:rsidRDefault="00000000" w:rsidP="004E3034">
      <w:pPr>
        <w:spacing w:after="180" w:line="360" w:lineRule="auto"/>
        <w:jc w:val="both"/>
      </w:pPr>
      <w:r>
        <w:t>Doctors can identify emotional distress through regular screening and follow-up appointments</w:t>
      </w:r>
      <w:r w:rsidR="004F33D7">
        <w:t>,</w:t>
      </w:r>
      <w:r>
        <w:t xml:space="preserve"> which prevents psychological problems from developing into long-term conditions.</w:t>
      </w:r>
    </w:p>
    <w:p w14:paraId="31CD7321" w14:textId="70499697" w:rsidR="00D071A9" w:rsidRDefault="00000000" w:rsidP="004E3034">
      <w:pPr>
        <w:spacing w:after="60" w:line="360" w:lineRule="auto"/>
        <w:jc w:val="both"/>
      </w:pPr>
      <w:r>
        <w:rPr>
          <w:b/>
          <w:bCs/>
        </w:rPr>
        <w:t xml:space="preserve">5. Healthcare staff need training to </w:t>
      </w:r>
      <w:r w:rsidR="00453B67">
        <w:rPr>
          <w:b/>
          <w:bCs/>
        </w:rPr>
        <w:t>recognise</w:t>
      </w:r>
      <w:r>
        <w:rPr>
          <w:b/>
          <w:bCs/>
        </w:rPr>
        <w:t xml:space="preserve"> and treat the emotional requirements of stroke patients.</w:t>
      </w:r>
    </w:p>
    <w:p w14:paraId="31C686D7" w14:textId="1A6E51D1" w:rsidR="00D071A9" w:rsidRDefault="00000000" w:rsidP="004E3034">
      <w:pPr>
        <w:spacing w:after="240" w:line="360" w:lineRule="auto"/>
        <w:jc w:val="both"/>
      </w:pPr>
      <w:r>
        <w:t xml:space="preserve">Staff members who </w:t>
      </w:r>
      <w:r w:rsidR="00453B67">
        <w:t>complete emotional support training will provide better patient care by enhancing psychological support across</w:t>
      </w:r>
      <w:r>
        <w:t xml:space="preserve"> all treatment approaches.</w:t>
      </w:r>
    </w:p>
    <w:p w14:paraId="282FB562" w14:textId="77777777" w:rsidR="00D071A9" w:rsidRDefault="00000000">
      <w:r>
        <w:br w:type="page"/>
      </w:r>
    </w:p>
    <w:p w14:paraId="494E2AD2" w14:textId="77777777" w:rsidR="00D071A9" w:rsidRDefault="00000000">
      <w:pPr>
        <w:pStyle w:val="Heading1"/>
      </w:pPr>
      <w:bookmarkStart w:id="25" w:name="_Toc214954232"/>
      <w:r>
        <w:lastRenderedPageBreak/>
        <w:t>8.0 REFERENCES</w:t>
      </w:r>
      <w:bookmarkEnd w:id="25"/>
    </w:p>
    <w:p w14:paraId="56CD994C" w14:textId="77777777" w:rsidR="00D071A9" w:rsidRDefault="00000000">
      <w:pPr>
        <w:spacing w:after="120"/>
      </w:pPr>
      <w:r>
        <w:t xml:space="preserve">Braun, V. and Clarke, V. (2021) </w:t>
      </w:r>
      <w:r w:rsidRPr="002175DA">
        <w:rPr>
          <w:i/>
          <w:iCs/>
        </w:rPr>
        <w:t>Thematic Analysis: A Practical Guide.</w:t>
      </w:r>
      <w:r>
        <w:t xml:space="preserve"> London: Sage Publications. (Accessed: 29 October 2025).</w:t>
      </w:r>
    </w:p>
    <w:p w14:paraId="287EDEBD" w14:textId="77777777" w:rsidR="00D071A9" w:rsidRDefault="00000000">
      <w:pPr>
        <w:spacing w:after="120"/>
      </w:pPr>
      <w:r>
        <w:t>British Psychological Society (2018) Psychological Care After Stroke: Clinical Practice Guidelines. Leicester: BPS. (Accessed: 29 October 2025).</w:t>
      </w:r>
    </w:p>
    <w:p w14:paraId="2633C23E" w14:textId="77777777" w:rsidR="00D071A9" w:rsidRDefault="00000000">
      <w:pPr>
        <w:spacing w:after="120"/>
      </w:pPr>
      <w:r>
        <w:t xml:space="preserve">Clarke, D.J. and Forster, A. (2015) 'Improving post-stroke emotional support within UK community rehabilitation: a mixed-methods evaluation', </w:t>
      </w:r>
      <w:r w:rsidRPr="002175DA">
        <w:rPr>
          <w:i/>
          <w:iCs/>
        </w:rPr>
        <w:t>Clinical Rehabilitation</w:t>
      </w:r>
      <w:r>
        <w:t>, 29(11), pp. 1123–1134. (Accessed: 29 October 2025).</w:t>
      </w:r>
    </w:p>
    <w:p w14:paraId="2AAF863D" w14:textId="77777777" w:rsidR="00D071A9" w:rsidRDefault="00000000">
      <w:pPr>
        <w:spacing w:after="120"/>
      </w:pPr>
      <w:r>
        <w:t>Department of Health and Social Care (2022) Integration and Innovation: Mental Health Support Framework for Community Care. London: DHSC. (Accessed: 29 October 2025).</w:t>
      </w:r>
    </w:p>
    <w:p w14:paraId="45745C1A" w14:textId="77777777" w:rsidR="00D071A9" w:rsidRDefault="00000000">
      <w:pPr>
        <w:spacing w:after="120"/>
      </w:pPr>
      <w:r>
        <w:t>Health Education England (2021) Stroke Workforce Competency Framework. London: HEE. (Accessed: 29 October 2025).</w:t>
      </w:r>
    </w:p>
    <w:p w14:paraId="1BFE1A21" w14:textId="77777777" w:rsidR="00D071A9" w:rsidRDefault="00000000">
      <w:pPr>
        <w:spacing w:after="120"/>
      </w:pPr>
      <w:r>
        <w:t>HM Government (2021) Better Mental Health Action Plan. London: The Stationery Office. (Accessed: 29 October 2025).</w:t>
      </w:r>
    </w:p>
    <w:p w14:paraId="7E3D1ECE" w14:textId="77777777" w:rsidR="00D071A9" w:rsidRDefault="00000000">
      <w:pPr>
        <w:spacing w:after="120"/>
      </w:pPr>
      <w:r>
        <w:t xml:space="preserve">Jones, L., Patel, S. and King, R. (2020) 'Understanding anxiety after stroke: patient perspectives from UK community services', </w:t>
      </w:r>
      <w:r w:rsidRPr="004C0C15">
        <w:rPr>
          <w:i/>
          <w:iCs/>
        </w:rPr>
        <w:t>British Journal of Community Nursing, 25(9)</w:t>
      </w:r>
      <w:r>
        <w:t>, pp. 430–437. (Accessed: 29 October 2025).</w:t>
      </w:r>
    </w:p>
    <w:p w14:paraId="09D3B53B" w14:textId="77777777" w:rsidR="00D071A9" w:rsidRDefault="00000000">
      <w:pPr>
        <w:spacing w:after="120"/>
      </w:pPr>
      <w:r>
        <w:t xml:space="preserve">Lambert, J. and Harris, P. (2021) 'Psychological screening practices in UK stroke units', </w:t>
      </w:r>
      <w:r w:rsidRPr="004C0C15">
        <w:rPr>
          <w:i/>
          <w:iCs/>
        </w:rPr>
        <w:t>Nursing Standard, 36(4)</w:t>
      </w:r>
      <w:r>
        <w:t>, pp. 52–59. (Accessed: 29 October 2025).</w:t>
      </w:r>
    </w:p>
    <w:p w14:paraId="19DC5D98" w14:textId="77777777" w:rsidR="00D071A9" w:rsidRDefault="00000000">
      <w:pPr>
        <w:spacing w:after="120"/>
      </w:pPr>
      <w:r>
        <w:t xml:space="preserve">Lawrence, M., Smith, A. and Jones, T. (2019) 'Psychosocial adjustment after stroke: gaps in UK service provision', </w:t>
      </w:r>
      <w:r w:rsidRPr="004C0C15">
        <w:rPr>
          <w:i/>
          <w:iCs/>
        </w:rPr>
        <w:t>Disability and Rehabilitation, 41(5)</w:t>
      </w:r>
      <w:r>
        <w:t>, pp. 512–520. (Accessed: 29 October 2025).</w:t>
      </w:r>
    </w:p>
    <w:p w14:paraId="35FF5CCC" w14:textId="77777777" w:rsidR="00D071A9" w:rsidRDefault="00000000">
      <w:pPr>
        <w:spacing w:after="120"/>
      </w:pPr>
      <w:r w:rsidRPr="00C67D7C">
        <w:t xml:space="preserve">Majumdar, S. and Morris, R. (2018) 'Brief group-based Acceptance and Commitment Therapy for stroke survivors', </w:t>
      </w:r>
      <w:r w:rsidRPr="00C67D7C">
        <w:rPr>
          <w:i/>
          <w:iCs/>
        </w:rPr>
        <w:t>British Journal of Clinical Psychology</w:t>
      </w:r>
      <w:r w:rsidRPr="00C67D7C">
        <w:t>, 58(1), pp. 70–90. (Accessed: 29 October 2025).</w:t>
      </w:r>
    </w:p>
    <w:p w14:paraId="2097CA04" w14:textId="77777777" w:rsidR="00D071A9" w:rsidRDefault="00000000">
      <w:pPr>
        <w:spacing w:after="120"/>
      </w:pPr>
      <w:r>
        <w:t>NHS England (2019) The NHS Long Term Plan. Available at: https://www.longtermplan.nhs.uk (Accessed: 29 October 2025).</w:t>
      </w:r>
    </w:p>
    <w:p w14:paraId="7A2DAF00" w14:textId="77777777" w:rsidR="00D071A9" w:rsidRDefault="00000000">
      <w:pPr>
        <w:spacing w:after="120"/>
      </w:pPr>
      <w:r>
        <w:t>NHS England (2023) Stroke Recovery Services: National Delivery Report. Available at: https://www.england.nhs.uk (Accessed: 29 October 2025).</w:t>
      </w:r>
    </w:p>
    <w:p w14:paraId="459F9201" w14:textId="77777777" w:rsidR="00D071A9" w:rsidRDefault="00000000">
      <w:pPr>
        <w:spacing w:after="120"/>
      </w:pPr>
      <w:r>
        <w:t>NICE (2023) Stroke Rehabilitation in Adults: NG199. Available at: https://www.nice.org.uk (Accessed: 29 October 2025).</w:t>
      </w:r>
    </w:p>
    <w:p w14:paraId="15B105B6" w14:textId="77777777" w:rsidR="00D071A9" w:rsidRDefault="00000000">
      <w:pPr>
        <w:spacing w:after="120"/>
      </w:pPr>
      <w:r>
        <w:t xml:space="preserve">Northcott, S., Moss, B. and Harrison, K. (2016) 'A systematic narrative review of psychological distress after stroke in the UK', </w:t>
      </w:r>
      <w:r w:rsidRPr="00C67D7C">
        <w:rPr>
          <w:i/>
          <w:iCs/>
        </w:rPr>
        <w:t>Disability and Rehabilitation</w:t>
      </w:r>
      <w:r>
        <w:t>, 38(6), pp. 1–12. (Accessed: 29 October 2025).</w:t>
      </w:r>
    </w:p>
    <w:p w14:paraId="4334C652" w14:textId="77777777" w:rsidR="00D071A9" w:rsidRDefault="00000000">
      <w:pPr>
        <w:spacing w:after="120"/>
      </w:pPr>
      <w:r>
        <w:t>Patchwood, E. et al. (2024) 'Wellbeing After Stroke (</w:t>
      </w:r>
      <w:proofErr w:type="spellStart"/>
      <w:r>
        <w:t>WATeRS</w:t>
      </w:r>
      <w:proofErr w:type="spellEnd"/>
      <w:r>
        <w:t xml:space="preserve">): Feasibility of a co-developed ACT intervention', </w:t>
      </w:r>
      <w:r w:rsidRPr="00C67D7C">
        <w:rPr>
          <w:i/>
          <w:iCs/>
        </w:rPr>
        <w:t>Clinical Rehabilitation</w:t>
      </w:r>
      <w:r>
        <w:t>, 38(2), pp. 210–222. (Accessed: 29 October 2025).</w:t>
      </w:r>
    </w:p>
    <w:p w14:paraId="5AA92243" w14:textId="77777777" w:rsidR="00D071A9" w:rsidRDefault="00000000">
      <w:pPr>
        <w:spacing w:after="120"/>
      </w:pPr>
      <w:r>
        <w:t>Public Health England (2020) Psychological Wellbeing After Stroke: National Guidance. London: PHE. (Accessed: 29 October 2025).</w:t>
      </w:r>
    </w:p>
    <w:p w14:paraId="25944274" w14:textId="77777777" w:rsidR="00D071A9" w:rsidRDefault="00000000">
      <w:pPr>
        <w:spacing w:after="120"/>
      </w:pPr>
      <w:r>
        <w:t>Royal College of Physicians (2023) National Clinical Guideline for Stroke, 6th Edition. London: RCP. (Accessed: 29 October 2025).</w:t>
      </w:r>
    </w:p>
    <w:p w14:paraId="43C61503" w14:textId="77777777" w:rsidR="00D071A9" w:rsidRDefault="00000000">
      <w:pPr>
        <w:spacing w:after="120"/>
      </w:pPr>
      <w:r>
        <w:t>Stroke Association (2023) State of the Nation – Stroke Statistics. Available at: https://www.stroke.org.uk (Accessed: 29 October 2025).</w:t>
      </w:r>
    </w:p>
    <w:p w14:paraId="2120E8C3" w14:textId="77777777" w:rsidR="00D071A9" w:rsidRDefault="00000000">
      <w:pPr>
        <w:spacing w:after="120"/>
      </w:pPr>
      <w:r>
        <w:t>Stroke Association (2024) Lived Experience of Stroke Report. Available at: https://www.stroke.org.uk (Accessed: 29 October 2025).</w:t>
      </w:r>
    </w:p>
    <w:p w14:paraId="068E3E0F" w14:textId="77777777" w:rsidR="00D071A9" w:rsidRDefault="00000000">
      <w:pPr>
        <w:spacing w:after="120"/>
      </w:pPr>
      <w:r>
        <w:lastRenderedPageBreak/>
        <w:t xml:space="preserve">Suh, J.W. et al. (2025) 'Primary care psychological therapy outcomes for stroke survivors across England', </w:t>
      </w:r>
      <w:r w:rsidRPr="00C67D7C">
        <w:rPr>
          <w:i/>
          <w:iCs/>
        </w:rPr>
        <w:t>Nature Mental Health</w:t>
      </w:r>
      <w:r>
        <w:t>, 7(3), pp. 1–10. (Accessed: 29 October 2025).</w:t>
      </w:r>
    </w:p>
    <w:p w14:paraId="19EF884A" w14:textId="77777777" w:rsidR="00D071A9" w:rsidRDefault="00000000">
      <w:pPr>
        <w:spacing w:after="120"/>
      </w:pPr>
      <w:r>
        <w:t xml:space="preserve">Thomas, S.A., Greenwood, N., Shepherd, A. and Gott, M. (2020) 'The emotional needs of stroke survivors in the community: A qualitative study', </w:t>
      </w:r>
      <w:r w:rsidRPr="00C67D7C">
        <w:rPr>
          <w:i/>
          <w:iCs/>
        </w:rPr>
        <w:t>British Journal of Neuroscience Nursing</w:t>
      </w:r>
      <w:r>
        <w:t>, 16(4), pp. 180–188. (Accessed: 29 October 2025).</w:t>
      </w:r>
    </w:p>
    <w:p w14:paraId="154C3343" w14:textId="77777777" w:rsidR="00D071A9" w:rsidRDefault="00000000">
      <w:pPr>
        <w:spacing w:after="120"/>
      </w:pPr>
      <w:r>
        <w:t xml:space="preserve">Turner, R., Blake, S. and Watson, A. (2018) 'Service inequalities in post-stroke psychological support across UK regions', </w:t>
      </w:r>
      <w:r w:rsidRPr="00C67D7C">
        <w:rPr>
          <w:i/>
          <w:iCs/>
        </w:rPr>
        <w:t>Health and Social Care in the Community</w:t>
      </w:r>
      <w:r>
        <w:t>, 26(5), pp. 789–797. (Accessed: 29 October 2025).</w:t>
      </w:r>
    </w:p>
    <w:p w14:paraId="2757438B" w14:textId="77777777" w:rsidR="00D071A9" w:rsidRDefault="00000000">
      <w:pPr>
        <w:spacing w:after="120"/>
      </w:pPr>
      <w:r>
        <w:t xml:space="preserve">Walsh, F. and Turner, J. (2021) 'Counselling provision for stroke survivors: challenges across UK regions', </w:t>
      </w:r>
      <w:r w:rsidRPr="00C67D7C">
        <w:rPr>
          <w:i/>
          <w:iCs/>
        </w:rPr>
        <w:t>Health and Social Care in the Community</w:t>
      </w:r>
      <w:r>
        <w:t>, 29(8), pp. 3021–3031. (Accessed: 29 October 2025).</w:t>
      </w:r>
    </w:p>
    <w:p w14:paraId="4169D9D5" w14:textId="0AD93292" w:rsidR="00D071A9" w:rsidRDefault="00D071A9" w:rsidP="00C67D7C"/>
    <w:sectPr w:rsidR="00D071A9">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C1EA0" w14:textId="77777777" w:rsidR="009825D6" w:rsidRDefault="009825D6">
      <w:r>
        <w:separator/>
      </w:r>
    </w:p>
  </w:endnote>
  <w:endnote w:type="continuationSeparator" w:id="0">
    <w:p w14:paraId="018C9B6C" w14:textId="77777777" w:rsidR="009825D6" w:rsidRDefault="00982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A79C2" w14:textId="77777777" w:rsidR="00D071A9" w:rsidRDefault="00000000">
    <w:pPr>
      <w:jc w:val="center"/>
    </w:pPr>
    <w:r>
      <w:fldChar w:fldCharType="begin"/>
    </w:r>
    <w:r>
      <w:instrText>PAGE</w:instrText>
    </w:r>
    <w:r>
      <w:fldChar w:fldCharType="separate"/>
    </w:r>
    <w:r w:rsidR="004E303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F66B7" w14:textId="77777777" w:rsidR="009825D6" w:rsidRDefault="009825D6">
      <w:r>
        <w:separator/>
      </w:r>
    </w:p>
  </w:footnote>
  <w:footnote w:type="continuationSeparator" w:id="0">
    <w:p w14:paraId="771B2B5B" w14:textId="77777777" w:rsidR="009825D6" w:rsidRDefault="009825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B650AE"/>
    <w:multiLevelType w:val="hybridMultilevel"/>
    <w:tmpl w:val="B7049074"/>
    <w:lvl w:ilvl="0" w:tplc="2C66CF80">
      <w:start w:val="1"/>
      <w:numFmt w:val="bullet"/>
      <w:lvlText w:val="•"/>
      <w:lvlJc w:val="left"/>
      <w:pPr>
        <w:ind w:left="720" w:hanging="360"/>
      </w:pPr>
    </w:lvl>
    <w:lvl w:ilvl="1" w:tplc="F80CA836">
      <w:numFmt w:val="decimal"/>
      <w:lvlText w:val=""/>
      <w:lvlJc w:val="left"/>
    </w:lvl>
    <w:lvl w:ilvl="2" w:tplc="99C20D6A">
      <w:numFmt w:val="decimal"/>
      <w:lvlText w:val=""/>
      <w:lvlJc w:val="left"/>
    </w:lvl>
    <w:lvl w:ilvl="3" w:tplc="EBF4B5A4">
      <w:numFmt w:val="decimal"/>
      <w:lvlText w:val=""/>
      <w:lvlJc w:val="left"/>
    </w:lvl>
    <w:lvl w:ilvl="4" w:tplc="0316CC9A">
      <w:numFmt w:val="decimal"/>
      <w:lvlText w:val=""/>
      <w:lvlJc w:val="left"/>
    </w:lvl>
    <w:lvl w:ilvl="5" w:tplc="D28A92BC">
      <w:numFmt w:val="decimal"/>
      <w:lvlText w:val=""/>
      <w:lvlJc w:val="left"/>
    </w:lvl>
    <w:lvl w:ilvl="6" w:tplc="CC4642C8">
      <w:numFmt w:val="decimal"/>
      <w:lvlText w:val=""/>
      <w:lvlJc w:val="left"/>
    </w:lvl>
    <w:lvl w:ilvl="7" w:tplc="4DA2BB06">
      <w:numFmt w:val="decimal"/>
      <w:lvlText w:val=""/>
      <w:lvlJc w:val="left"/>
    </w:lvl>
    <w:lvl w:ilvl="8" w:tplc="56EE75BE">
      <w:numFmt w:val="decimal"/>
      <w:lvlText w:val=""/>
      <w:lvlJc w:val="left"/>
    </w:lvl>
  </w:abstractNum>
  <w:abstractNum w:abstractNumId="1" w15:restartNumberingAfterBreak="0">
    <w:nsid w:val="796B494E"/>
    <w:multiLevelType w:val="hybridMultilevel"/>
    <w:tmpl w:val="01823EF2"/>
    <w:lvl w:ilvl="0" w:tplc="392EFC88">
      <w:start w:val="1"/>
      <w:numFmt w:val="bullet"/>
      <w:lvlText w:val="●"/>
      <w:lvlJc w:val="left"/>
      <w:pPr>
        <w:ind w:left="720" w:hanging="360"/>
      </w:pPr>
    </w:lvl>
    <w:lvl w:ilvl="1" w:tplc="AD227C64">
      <w:start w:val="1"/>
      <w:numFmt w:val="bullet"/>
      <w:lvlText w:val="○"/>
      <w:lvlJc w:val="left"/>
      <w:pPr>
        <w:ind w:left="1440" w:hanging="360"/>
      </w:pPr>
    </w:lvl>
    <w:lvl w:ilvl="2" w:tplc="6EE01D84">
      <w:start w:val="1"/>
      <w:numFmt w:val="bullet"/>
      <w:lvlText w:val="■"/>
      <w:lvlJc w:val="left"/>
      <w:pPr>
        <w:ind w:left="2160" w:hanging="360"/>
      </w:pPr>
    </w:lvl>
    <w:lvl w:ilvl="3" w:tplc="CE6EC904">
      <w:start w:val="1"/>
      <w:numFmt w:val="bullet"/>
      <w:lvlText w:val="●"/>
      <w:lvlJc w:val="left"/>
      <w:pPr>
        <w:ind w:left="2880" w:hanging="360"/>
      </w:pPr>
    </w:lvl>
    <w:lvl w:ilvl="4" w:tplc="4E06CEBC">
      <w:start w:val="1"/>
      <w:numFmt w:val="bullet"/>
      <w:lvlText w:val="○"/>
      <w:lvlJc w:val="left"/>
      <w:pPr>
        <w:ind w:left="3600" w:hanging="360"/>
      </w:pPr>
    </w:lvl>
    <w:lvl w:ilvl="5" w:tplc="B5A88CF6">
      <w:start w:val="1"/>
      <w:numFmt w:val="bullet"/>
      <w:lvlText w:val="■"/>
      <w:lvlJc w:val="left"/>
      <w:pPr>
        <w:ind w:left="4320" w:hanging="360"/>
      </w:pPr>
    </w:lvl>
    <w:lvl w:ilvl="6" w:tplc="3BF0AE80">
      <w:start w:val="1"/>
      <w:numFmt w:val="bullet"/>
      <w:lvlText w:val="●"/>
      <w:lvlJc w:val="left"/>
      <w:pPr>
        <w:ind w:left="5040" w:hanging="360"/>
      </w:pPr>
    </w:lvl>
    <w:lvl w:ilvl="7" w:tplc="1070DB98">
      <w:start w:val="1"/>
      <w:numFmt w:val="bullet"/>
      <w:lvlText w:val="●"/>
      <w:lvlJc w:val="left"/>
      <w:pPr>
        <w:ind w:left="5760" w:hanging="360"/>
      </w:pPr>
    </w:lvl>
    <w:lvl w:ilvl="8" w:tplc="ED28D608">
      <w:start w:val="1"/>
      <w:numFmt w:val="bullet"/>
      <w:lvlText w:val="●"/>
      <w:lvlJc w:val="left"/>
      <w:pPr>
        <w:ind w:left="6480" w:hanging="360"/>
      </w:pPr>
    </w:lvl>
  </w:abstractNum>
  <w:num w:numId="1" w16cid:durableId="824667808">
    <w:abstractNumId w:val="1"/>
    <w:lvlOverride w:ilvl="0">
      <w:startOverride w:val="1"/>
    </w:lvlOverride>
  </w:num>
  <w:num w:numId="2" w16cid:durableId="19056798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1A9"/>
    <w:rsid w:val="0014274C"/>
    <w:rsid w:val="002175DA"/>
    <w:rsid w:val="00286C32"/>
    <w:rsid w:val="0038131A"/>
    <w:rsid w:val="003F2575"/>
    <w:rsid w:val="00453B67"/>
    <w:rsid w:val="004C0C15"/>
    <w:rsid w:val="004E3034"/>
    <w:rsid w:val="004F33D7"/>
    <w:rsid w:val="00506DA6"/>
    <w:rsid w:val="00546E07"/>
    <w:rsid w:val="0055185D"/>
    <w:rsid w:val="005A106B"/>
    <w:rsid w:val="006A5347"/>
    <w:rsid w:val="006E4CB5"/>
    <w:rsid w:val="007263EA"/>
    <w:rsid w:val="0084246C"/>
    <w:rsid w:val="00886644"/>
    <w:rsid w:val="008F6D0E"/>
    <w:rsid w:val="009825D6"/>
    <w:rsid w:val="00A06A68"/>
    <w:rsid w:val="00A72CDF"/>
    <w:rsid w:val="00AB6189"/>
    <w:rsid w:val="00B1054E"/>
    <w:rsid w:val="00C126BD"/>
    <w:rsid w:val="00C50E36"/>
    <w:rsid w:val="00C67D7C"/>
    <w:rsid w:val="00C960C1"/>
    <w:rsid w:val="00CC021D"/>
    <w:rsid w:val="00D071A9"/>
    <w:rsid w:val="00D65243"/>
    <w:rsid w:val="00D745FA"/>
    <w:rsid w:val="00DA2FEA"/>
    <w:rsid w:val="00E859A7"/>
    <w:rsid w:val="00EA1177"/>
    <w:rsid w:val="00EB78B2"/>
    <w:rsid w:val="00ED615F"/>
    <w:rsid w:val="00F13DA1"/>
    <w:rsid w:val="00F50C5C"/>
    <w:rsid w:val="00F90142"/>
    <w:rsid w:val="00FF1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3ECBF"/>
  <w15:docId w15:val="{6178BFE3-68BB-43D0-93E3-28E6FEF9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24"/>
      <w:szCs w:val="24"/>
    </w:rPr>
  </w:style>
  <w:style w:type="paragraph" w:styleId="Heading2">
    <w:name w:val="heading 2"/>
    <w:uiPriority w:val="9"/>
    <w:unhideWhenUsed/>
    <w:qFormat/>
    <w:pPr>
      <w:spacing w:before="180" w:after="100"/>
      <w:outlineLvl w:val="1"/>
    </w:pPr>
    <w:rPr>
      <w:b/>
      <w:bCs/>
      <w:color w:val="000000"/>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120"/>
      <w:jc w:val="center"/>
    </w:pPr>
    <w:rPr>
      <w:b/>
      <w:bCs/>
      <w:color w:val="000000"/>
      <w:sz w:val="28"/>
      <w:szCs w:val="28"/>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EB78B2"/>
    <w:pPr>
      <w:keepNext/>
      <w:keepLines/>
      <w:spacing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EB78B2"/>
    <w:pPr>
      <w:spacing w:after="100"/>
    </w:pPr>
  </w:style>
  <w:style w:type="paragraph" w:styleId="TOC2">
    <w:name w:val="toc 2"/>
    <w:basedOn w:val="Normal"/>
    <w:next w:val="Normal"/>
    <w:autoRedefine/>
    <w:uiPriority w:val="39"/>
    <w:unhideWhenUsed/>
    <w:rsid w:val="00EB78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29A31-8F0E-4A1F-ADEA-044050D54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19</Pages>
  <Words>6014</Words>
  <Characters>34281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Deise Almada Cardoso (2247044)</cp:lastModifiedBy>
  <cp:revision>7</cp:revision>
  <dcterms:created xsi:type="dcterms:W3CDTF">2025-11-25T09:11:00Z</dcterms:created>
  <dcterms:modified xsi:type="dcterms:W3CDTF">2025-12-04T20:28:00Z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38a4205b-7a56-460b-88a8-2a9b72784f1f</vt:lpwstr>
  </property>
</Properties>
</file>