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A331BE" w:rsidRDefault="00A331BE" w:rsidP="00EB25DA">
      <w:pPr>
        <w:pStyle w:val="Heading1"/>
        <w:jc w:val="center"/>
      </w:pPr>
      <w:r>
        <w:t>Formulae</w:t>
      </w:r>
      <w:r w:rsidR="00F941E4">
        <w:t xml:space="preserve"> Sheet</w:t>
      </w:r>
    </w:p>
    <w:p w:rsidR="00F941E4" w:rsidRPr="00F941E4" w:rsidRDefault="00F941E4" w:rsidP="00EB25DA">
      <w:pPr>
        <w:jc w:val="center"/>
      </w:pPr>
    </w:p>
    <w:tbl>
      <w:tblPr>
        <w:tblStyle w:val="TableGrid"/>
        <w:tblW w:w="10627" w:type="dxa"/>
        <w:tblLayout w:type="fixed"/>
        <w:tblLook w:val="04A0" w:firstRow="1" w:lastRow="0" w:firstColumn="1" w:lastColumn="0" w:noHBand="0" w:noVBand="1"/>
      </w:tblPr>
      <w:tblGrid>
        <w:gridCol w:w="2689"/>
        <w:gridCol w:w="2693"/>
        <w:gridCol w:w="2693"/>
        <w:gridCol w:w="2552"/>
      </w:tblGrid>
      <w:tr w:rsidR="00652728" w:rsidTr="007F210F">
        <w:trPr>
          <w:trHeight w:val="2098"/>
        </w:trPr>
        <w:tc>
          <w:tcPr>
            <w:tcW w:w="5382" w:type="dxa"/>
            <w:gridSpan w:val="2"/>
            <w:vMerge w:val="restart"/>
          </w:tcPr>
          <w:p w:rsidR="00652728" w:rsidRPr="00652728" w:rsidRDefault="00652728" w:rsidP="00EB25DA">
            <w:pPr>
              <w:spacing w:line="360" w:lineRule="auto"/>
              <w:jc w:val="center"/>
              <w:rPr>
                <w:b/>
                <w:u w:val="single"/>
              </w:rPr>
            </w:pPr>
            <w:r w:rsidRPr="00652728">
              <w:rPr>
                <w:b/>
                <w:u w:val="single"/>
              </w:rPr>
              <w:t>Ohms Law</w:t>
            </w:r>
          </w:p>
          <w:p w:rsidR="00652728" w:rsidRDefault="00652728" w:rsidP="00EB25DA">
            <w:pPr>
              <w:spacing w:line="360" w:lineRule="auto"/>
              <w:jc w:val="center"/>
            </w:pPr>
            <w:r>
              <w:rPr>
                <w:noProof/>
                <w:lang w:eastAsia="en-GB"/>
              </w:rPr>
              <w:drawing>
                <wp:inline distT="0" distB="0" distL="0" distR="0" wp14:anchorId="40F6A04F" wp14:editId="5070C500">
                  <wp:extent cx="2961861" cy="2961861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" name="ohms-and-watts-law-chart.png"/>
                          <pic:cNvPicPr/>
                        </pic:nvPicPr>
                        <pic:blipFill>
                          <a:blip r:embed="rId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963960" cy="296396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693" w:type="dxa"/>
          </w:tcPr>
          <w:p w:rsidR="00652728" w:rsidRPr="00652728" w:rsidRDefault="00652728" w:rsidP="00EB25DA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 w:rsidRPr="00652728">
              <w:rPr>
                <w:rFonts w:eastAsiaTheme="minorEastAsia"/>
                <w:b/>
                <w:u w:val="single"/>
              </w:rPr>
              <w:t>Series Resistors</w:t>
            </w:r>
          </w:p>
          <w:p w:rsidR="00652728" w:rsidRPr="00FE6D75" w:rsidRDefault="00A06F08" w:rsidP="00EB25DA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R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T</m:t>
                    </m:r>
                  </m:sub>
                </m:sSub>
                <m:r>
                  <w:rPr>
                    <w:rFonts w:ascii="Cambria Math" w:hAnsi="Cambria Math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R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1</m:t>
                    </m:r>
                  </m:sub>
                </m:sSub>
                <m:r>
                  <w:rPr>
                    <w:rFonts w:ascii="Cambria Math" w:hAnsi="Cambria Math"/>
                  </w:rPr>
                  <m:t>+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R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2</m:t>
                    </m:r>
                  </m:sub>
                </m:sSub>
                <m:r>
                  <w:rPr>
                    <w:rFonts w:ascii="Cambria Math" w:hAnsi="Cambria Math"/>
                  </w:rPr>
                  <m:t>+…+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R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n</m:t>
                    </m:r>
                  </m:sub>
                </m:sSub>
              </m:oMath>
            </m:oMathPara>
          </w:p>
          <w:p w:rsidR="00652728" w:rsidRDefault="00652728" w:rsidP="00EB25DA">
            <w:pPr>
              <w:spacing w:line="360" w:lineRule="auto"/>
              <w:jc w:val="center"/>
              <w:rPr>
                <w:rFonts w:eastAsiaTheme="minorEastAsia"/>
              </w:rPr>
            </w:pPr>
            <w:r>
              <w:rPr>
                <w:noProof/>
                <w:lang w:eastAsia="en-GB"/>
              </w:rPr>
              <w:drawing>
                <wp:inline distT="0" distB="0" distL="0" distR="0" wp14:anchorId="757DEDEF" wp14:editId="3077FA25">
                  <wp:extent cx="1483360" cy="278765"/>
                  <wp:effectExtent l="0" t="0" r="2540" b="6985"/>
                  <wp:docPr id="3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483360" cy="27876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00652728" w:rsidRPr="00652728" w:rsidRDefault="00652728" w:rsidP="00EB25DA">
            <w:pPr>
              <w:spacing w:line="360" w:lineRule="auto"/>
              <w:jc w:val="center"/>
              <w:rPr>
                <w:rFonts w:eastAsiaTheme="minorEastAsia"/>
              </w:rPr>
            </w:pPr>
          </w:p>
          <w:p w:rsidR="00652728" w:rsidRDefault="00652728" w:rsidP="00EB25DA">
            <w:pPr>
              <w:spacing w:line="360" w:lineRule="auto"/>
              <w:jc w:val="center"/>
            </w:pPr>
          </w:p>
        </w:tc>
        <w:tc>
          <w:tcPr>
            <w:tcW w:w="2552" w:type="dxa"/>
          </w:tcPr>
          <w:p w:rsidR="00652728" w:rsidRPr="00652728" w:rsidRDefault="00652728" w:rsidP="00EB25DA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 w:rsidRPr="00652728">
              <w:rPr>
                <w:rFonts w:eastAsiaTheme="minorEastAsia"/>
                <w:b/>
                <w:u w:val="single"/>
              </w:rPr>
              <w:t>Potential Divider</w:t>
            </w:r>
          </w:p>
          <w:p w:rsidR="00652728" w:rsidRPr="00493164" w:rsidRDefault="00A06F08" w:rsidP="00EB25DA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Out</m:t>
                    </m:r>
                  </m:sub>
                </m:sSub>
                <m:r>
                  <w:rPr>
                    <w:rFonts w:ascii="Cambria Math" w:hAnsi="Cambria Math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in</m:t>
                    </m:r>
                  </m:sub>
                </m:sSub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B</m:t>
                        </m:r>
                      </m:sub>
                    </m:sSub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A</m:t>
                        </m:r>
                      </m:sub>
                    </m:sSub>
                    <m:r>
                      <w:rPr>
                        <w:rFonts w:ascii="Cambria Math" w:hAnsi="Cambria Math"/>
                      </w:rPr>
                      <m:t>+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B</m:t>
                        </m:r>
                      </m:sub>
                    </m:sSub>
                  </m:den>
                </m:f>
              </m:oMath>
            </m:oMathPara>
          </w:p>
          <w:p w:rsidR="00652728" w:rsidRDefault="00652728" w:rsidP="00EB25DA">
            <w:pPr>
              <w:spacing w:line="360" w:lineRule="auto"/>
              <w:jc w:val="center"/>
            </w:pPr>
            <w:r>
              <w:rPr>
                <w:noProof/>
                <w:lang w:eastAsia="en-GB"/>
              </w:rPr>
              <w:drawing>
                <wp:inline distT="0" distB="0" distL="0" distR="0" wp14:anchorId="114263B9" wp14:editId="3AF87810">
                  <wp:extent cx="1212850" cy="819785"/>
                  <wp:effectExtent l="0" t="0" r="6350" b="0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2850" cy="81978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652728" w:rsidTr="007F210F">
        <w:trPr>
          <w:trHeight w:val="2097"/>
        </w:trPr>
        <w:tc>
          <w:tcPr>
            <w:tcW w:w="5382" w:type="dxa"/>
            <w:gridSpan w:val="2"/>
            <w:vMerge/>
          </w:tcPr>
          <w:p w:rsidR="00652728" w:rsidRDefault="00652728" w:rsidP="00EB25DA">
            <w:pPr>
              <w:spacing w:line="360" w:lineRule="auto"/>
              <w:jc w:val="center"/>
              <w:rPr>
                <w:noProof/>
                <w:lang w:eastAsia="en-GB"/>
              </w:rPr>
            </w:pPr>
          </w:p>
        </w:tc>
        <w:tc>
          <w:tcPr>
            <w:tcW w:w="2693" w:type="dxa"/>
          </w:tcPr>
          <w:p w:rsidR="00EB25DA" w:rsidRPr="00652728" w:rsidRDefault="00EB25DA" w:rsidP="00EB25DA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 w:rsidRPr="00652728">
              <w:rPr>
                <w:rFonts w:eastAsiaTheme="minorEastAsia"/>
                <w:b/>
                <w:u w:val="single"/>
              </w:rPr>
              <w:t>Parallel Resistors</w:t>
            </w:r>
          </w:p>
          <w:p w:rsidR="00EB25DA" w:rsidRPr="00FE6D75" w:rsidRDefault="00A06F08" w:rsidP="00EB25DA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T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1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</w:rPr>
                  <m:t>+</m:t>
                </m:r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2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</w:rPr>
                  <m:t>+…+</m:t>
                </m:r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n</m:t>
                        </m:r>
                      </m:sub>
                    </m:sSub>
                  </m:den>
                </m:f>
              </m:oMath>
            </m:oMathPara>
          </w:p>
          <w:p w:rsidR="00652728" w:rsidRDefault="00EB25DA" w:rsidP="00EB25DA">
            <w:pPr>
              <w:spacing w:line="360" w:lineRule="auto"/>
              <w:jc w:val="center"/>
              <w:rPr>
                <w:rFonts w:ascii="Calibri" w:eastAsia="Calibri" w:hAnsi="Calibri" w:cs="Times New Roman"/>
              </w:rPr>
            </w:pPr>
            <w:r>
              <w:rPr>
                <w:noProof/>
                <w:lang w:eastAsia="en-GB"/>
              </w:rPr>
              <w:drawing>
                <wp:inline distT="0" distB="0" distL="0" distR="0" wp14:anchorId="2F0FC7B2" wp14:editId="0B6CBD20">
                  <wp:extent cx="1045071" cy="771277"/>
                  <wp:effectExtent l="0" t="0" r="3175" b="0"/>
                  <wp:docPr id="4" name="Picture 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54039" cy="7778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552" w:type="dxa"/>
          </w:tcPr>
          <w:p w:rsidR="00652728" w:rsidRDefault="00652728" w:rsidP="00EB25DA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>
              <w:rPr>
                <w:rFonts w:eastAsiaTheme="minorEastAsia"/>
                <w:b/>
                <w:u w:val="single"/>
              </w:rPr>
              <w:t>Current Divider</w:t>
            </w:r>
          </w:p>
          <w:p w:rsidR="00652728" w:rsidRPr="00493164" w:rsidRDefault="00652728" w:rsidP="00EB25DA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r>
                  <w:rPr>
                    <w:rFonts w:ascii="Cambria Math" w:hAnsi="Cambria Math"/>
                  </w:rPr>
                  <m:t>I=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I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in</m:t>
                    </m:r>
                  </m:sub>
                </m:sSub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B</m:t>
                        </m:r>
                      </m:sub>
                    </m:sSub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A</m:t>
                        </m:r>
                      </m:sub>
                    </m:sSub>
                    <m:r>
                      <w:rPr>
                        <w:rFonts w:ascii="Cambria Math" w:hAnsi="Cambria Math"/>
                      </w:rPr>
                      <m:t>+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B</m:t>
                        </m:r>
                      </m:sub>
                    </m:sSub>
                  </m:den>
                </m:f>
              </m:oMath>
            </m:oMathPara>
          </w:p>
          <w:p w:rsidR="00652728" w:rsidRPr="00652728" w:rsidRDefault="00EB25DA" w:rsidP="00EB25DA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>
              <w:rPr>
                <w:noProof/>
                <w:lang w:eastAsia="en-GB"/>
              </w:rPr>
              <w:drawing>
                <wp:inline distT="0" distB="0" distL="0" distR="0" wp14:anchorId="0FFD99EB" wp14:editId="1EA37856">
                  <wp:extent cx="723569" cy="928517"/>
                  <wp:effectExtent l="0" t="0" r="635" b="5080"/>
                  <wp:docPr id="5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728431" cy="93475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9F4E5F" w:rsidTr="007F210F">
        <w:trPr>
          <w:trHeight w:val="2023"/>
        </w:trPr>
        <w:tc>
          <w:tcPr>
            <w:tcW w:w="2689" w:type="dxa"/>
          </w:tcPr>
          <w:p w:rsidR="009F4E5F" w:rsidRPr="00EB25DA" w:rsidRDefault="009F4E5F" w:rsidP="00EB25DA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 w:rsidRPr="00EB25DA">
              <w:rPr>
                <w:rFonts w:eastAsiaTheme="minorEastAsia"/>
                <w:b/>
                <w:u w:val="single"/>
              </w:rPr>
              <w:t>Capacitive Reactance</w:t>
            </w:r>
          </w:p>
          <w:p w:rsidR="009F4E5F" w:rsidRPr="00A331BE" w:rsidRDefault="00A06F08" w:rsidP="00EB25DA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X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C</m:t>
                    </m:r>
                  </m:sub>
                </m:sSub>
                <m:r>
                  <w:rPr>
                    <w:rFonts w:ascii="Cambria Math" w:eastAsiaTheme="minorEastAsia" w:hAnsi="Cambria Math"/>
                  </w:rPr>
                  <m:t>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</w:rPr>
                      <m:t>1</m:t>
                    </m:r>
                  </m:num>
                  <m:den>
                    <m:r>
                      <w:rPr>
                        <w:rFonts w:ascii="Cambria Math" w:eastAsiaTheme="minorEastAsia" w:hAnsi="Cambria Math"/>
                      </w:rPr>
                      <m:t>2πfC</m:t>
                    </m:r>
                  </m:den>
                </m:f>
              </m:oMath>
            </m:oMathPara>
          </w:p>
          <w:p w:rsidR="009F4E5F" w:rsidRPr="00161EE7" w:rsidRDefault="00A06F08" w:rsidP="00EB25DA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X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C</m:t>
                    </m:r>
                  </m:sub>
                </m:sSub>
                <m:r>
                  <w:rPr>
                    <w:rFonts w:ascii="Cambria Math" w:eastAsiaTheme="minorEastAsia" w:hAnsi="Cambria Math"/>
                  </w:rPr>
                  <m:t>=-j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</w:rPr>
                      <m:t>1</m:t>
                    </m:r>
                  </m:num>
                  <m:den>
                    <m:r>
                      <w:rPr>
                        <w:rFonts w:ascii="Cambria Math" w:eastAsiaTheme="minorEastAsia" w:hAnsi="Cambria Math"/>
                      </w:rPr>
                      <m:t>ωC</m:t>
                    </m:r>
                  </m:den>
                </m:f>
              </m:oMath>
            </m:oMathPara>
          </w:p>
        </w:tc>
        <w:tc>
          <w:tcPr>
            <w:tcW w:w="2693" w:type="dxa"/>
          </w:tcPr>
          <w:p w:rsidR="009F4E5F" w:rsidRPr="00EB25DA" w:rsidRDefault="009F4E5F" w:rsidP="00EB25DA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 w:rsidRPr="00EB25DA">
              <w:rPr>
                <w:rFonts w:eastAsiaTheme="minorEastAsia"/>
                <w:b/>
                <w:u w:val="single"/>
              </w:rPr>
              <w:t>Inductive Reactance</w:t>
            </w:r>
          </w:p>
          <w:p w:rsidR="009F4E5F" w:rsidRPr="00A11DDB" w:rsidRDefault="00A06F08" w:rsidP="00EB25DA">
            <w:pPr>
              <w:spacing w:line="360" w:lineRule="auto"/>
              <w:jc w:val="center"/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X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L</m:t>
                    </m:r>
                  </m:sub>
                </m:sSub>
                <m:r>
                  <w:rPr>
                    <w:rFonts w:ascii="Cambria Math" w:eastAsiaTheme="minorEastAsia" w:hAnsi="Cambria Math"/>
                  </w:rPr>
                  <m:t>=2πfL</m:t>
                </m:r>
              </m:oMath>
            </m:oMathPara>
          </w:p>
          <w:p w:rsidR="009F4E5F" w:rsidRDefault="00A06F08" w:rsidP="00EB25DA">
            <w:pPr>
              <w:spacing w:line="360" w:lineRule="auto"/>
              <w:jc w:val="center"/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X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L</m:t>
                    </m:r>
                  </m:sub>
                </m:sSub>
                <m:r>
                  <w:rPr>
                    <w:rFonts w:ascii="Cambria Math" w:hAnsi="Cambria Math"/>
                  </w:rPr>
                  <m:t>=jωL</m:t>
                </m:r>
              </m:oMath>
            </m:oMathPara>
          </w:p>
        </w:tc>
        <w:tc>
          <w:tcPr>
            <w:tcW w:w="2693" w:type="dxa"/>
          </w:tcPr>
          <w:p w:rsidR="009F4E5F" w:rsidRPr="009F4E5F" w:rsidRDefault="009F4E5F" w:rsidP="00EB25DA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 w:rsidRPr="009F4E5F">
              <w:rPr>
                <w:rFonts w:eastAsiaTheme="minorEastAsia"/>
                <w:b/>
                <w:u w:val="single"/>
              </w:rPr>
              <w:t>Series Capacitors</w:t>
            </w:r>
          </w:p>
          <w:p w:rsidR="009F4E5F" w:rsidRPr="009F4E5F" w:rsidRDefault="00A06F08" w:rsidP="00EB25DA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C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T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C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1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</w:rPr>
                  <m:t>+</m:t>
                </m:r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C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2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</w:rPr>
                  <m:t>+…+</m:t>
                </m:r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C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n</m:t>
                        </m:r>
                      </m:sub>
                    </m:sSub>
                  </m:den>
                </m:f>
              </m:oMath>
            </m:oMathPara>
          </w:p>
          <w:p w:rsidR="009F4E5F" w:rsidRPr="00161EE7" w:rsidRDefault="009F4E5F" w:rsidP="009F4E5F">
            <w:pPr>
              <w:spacing w:line="360" w:lineRule="auto"/>
              <w:jc w:val="center"/>
              <w:rPr>
                <w:rFonts w:eastAsiaTheme="minorEastAsia"/>
              </w:rPr>
            </w:pPr>
            <w:r>
              <w:rPr>
                <w:noProof/>
                <w:lang w:eastAsia="en-GB"/>
              </w:rPr>
              <w:drawing>
                <wp:inline distT="0" distB="0" distL="0" distR="0" wp14:anchorId="22F4856D" wp14:editId="19AF6A1C">
                  <wp:extent cx="1483360" cy="397510"/>
                  <wp:effectExtent l="0" t="0" r="2540" b="2540"/>
                  <wp:docPr id="6" name="Picture 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483360" cy="39751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552" w:type="dxa"/>
          </w:tcPr>
          <w:p w:rsidR="001D447E" w:rsidRPr="001D447E" w:rsidRDefault="001D447E" w:rsidP="001D447E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 w:rsidRPr="001D447E">
              <w:rPr>
                <w:rFonts w:eastAsiaTheme="minorEastAsia"/>
                <w:b/>
                <w:u w:val="single"/>
              </w:rPr>
              <w:t>Series Inductors</w:t>
            </w:r>
          </w:p>
          <w:p w:rsidR="001D447E" w:rsidRPr="00FE6D75" w:rsidRDefault="00A06F08" w:rsidP="001D447E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L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T</m:t>
                    </m:r>
                  </m:sub>
                </m:sSub>
                <m:r>
                  <w:rPr>
                    <w:rFonts w:ascii="Cambria Math" w:hAnsi="Cambria Math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L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1</m:t>
                    </m:r>
                  </m:sub>
                </m:sSub>
                <m:r>
                  <w:rPr>
                    <w:rFonts w:ascii="Cambria Math" w:hAnsi="Cambria Math"/>
                  </w:rPr>
                  <m:t>+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L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2</m:t>
                    </m:r>
                  </m:sub>
                </m:sSub>
                <m:r>
                  <w:rPr>
                    <w:rFonts w:ascii="Cambria Math" w:hAnsi="Cambria Math"/>
                  </w:rPr>
                  <m:t>+…+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L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n</m:t>
                    </m:r>
                  </m:sub>
                </m:sSub>
              </m:oMath>
            </m:oMathPara>
          </w:p>
          <w:p w:rsidR="009F4E5F" w:rsidRDefault="001D447E" w:rsidP="00EB25DA">
            <w:pPr>
              <w:spacing w:line="360" w:lineRule="auto"/>
              <w:jc w:val="center"/>
            </w:pPr>
            <w:r>
              <w:rPr>
                <w:noProof/>
                <w:lang w:eastAsia="en-GB"/>
              </w:rPr>
              <w:drawing>
                <wp:inline distT="0" distB="0" distL="0" distR="0" wp14:anchorId="47014192" wp14:editId="70829F1A">
                  <wp:extent cx="1393190" cy="247650"/>
                  <wp:effectExtent l="0" t="0" r="0" b="0"/>
                  <wp:docPr id="8" name="Picture 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393190" cy="2476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9F4E5F" w:rsidTr="007F210F">
        <w:trPr>
          <w:trHeight w:val="2022"/>
        </w:trPr>
        <w:tc>
          <w:tcPr>
            <w:tcW w:w="2689" w:type="dxa"/>
          </w:tcPr>
          <w:p w:rsidR="009F4E5F" w:rsidRDefault="009F4E5F" w:rsidP="009F4E5F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>
              <w:rPr>
                <w:rFonts w:eastAsiaTheme="minorEastAsia"/>
                <w:b/>
                <w:u w:val="single"/>
              </w:rPr>
              <w:t>Impedance</w:t>
            </w:r>
          </w:p>
          <w:p w:rsidR="009F4E5F" w:rsidRPr="009F4E5F" w:rsidRDefault="009F4E5F" w:rsidP="009F4E5F">
            <w:pPr>
              <w:spacing w:line="360" w:lineRule="auto"/>
              <w:jc w:val="center"/>
              <w:rPr>
                <w:rFonts w:eastAsiaTheme="minorEastAsia"/>
              </w:rPr>
            </w:pPr>
          </w:p>
          <w:p w:rsidR="009F4E5F" w:rsidRPr="00A331BE" w:rsidRDefault="009F4E5F" w:rsidP="009F4E5F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r>
                  <w:rPr>
                    <w:rFonts w:ascii="Cambria Math" w:hAnsi="Cambria Math"/>
                  </w:rPr>
                  <m:t>Z=R+j</m:t>
                </m:r>
                <m:d>
                  <m:dPr>
                    <m:ctrlPr>
                      <w:rPr>
                        <w:rFonts w:ascii="Cambria Math" w:hAnsi="Cambria Math"/>
                        <w:i/>
                      </w:rPr>
                    </m:ctrlPr>
                  </m:dPr>
                  <m:e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X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L</m:t>
                        </m:r>
                      </m:sub>
                    </m:sSub>
                    <m:r>
                      <w:rPr>
                        <w:rFonts w:ascii="Cambria Math" w:hAnsi="Cambria Math"/>
                      </w:rPr>
                      <m:t>-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X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C</m:t>
                        </m:r>
                      </m:sub>
                    </m:sSub>
                  </m:e>
                </m:d>
              </m:oMath>
            </m:oMathPara>
          </w:p>
          <w:p w:rsidR="009F4E5F" w:rsidRPr="00EB25DA" w:rsidRDefault="00A06F08" w:rsidP="009F4E5F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m:oMathPara>
              <m:oMath>
                <m:d>
                  <m:dPr>
                    <m:begChr m:val="|"/>
                    <m:endChr m:val="|"/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dPr>
                  <m:e>
                    <m:r>
                      <w:rPr>
                        <w:rFonts w:ascii="Cambria Math" w:eastAsiaTheme="minorEastAsia" w:hAnsi="Cambria Math"/>
                      </w:rPr>
                      <m:t>Z</m:t>
                    </m:r>
                  </m:e>
                </m:d>
                <m:r>
                  <w:rPr>
                    <w:rFonts w:ascii="Cambria Math" w:eastAsiaTheme="minorEastAsia" w:hAnsi="Cambria Math"/>
                  </w:rPr>
                  <m:t>=</m:t>
                </m:r>
                <m:rad>
                  <m:radPr>
                    <m:degHide m:val="1"/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radPr>
                  <m:deg/>
                  <m:e>
                    <m:sSup>
                      <m:sSupPr>
                        <m:ctrlPr>
                          <w:rPr>
                            <w:rFonts w:ascii="Cambria Math" w:eastAsiaTheme="minorEastAsia" w:hAnsi="Cambria Math"/>
                            <w:i/>
                          </w:rPr>
                        </m:ctrlPr>
                      </m:sSupPr>
                      <m:e>
                        <m:r>
                          <w:rPr>
                            <w:rFonts w:ascii="Cambria Math" w:eastAsiaTheme="minorEastAsia" w:hAnsi="Cambria Math"/>
                          </w:rPr>
                          <m:t>R</m:t>
                        </m:r>
                      </m:e>
                      <m:sup>
                        <m:r>
                          <w:rPr>
                            <w:rFonts w:ascii="Cambria Math" w:eastAsiaTheme="minorEastAsia" w:hAnsi="Cambria Math"/>
                          </w:rPr>
                          <m:t>2</m:t>
                        </m:r>
                      </m:sup>
                    </m:sSup>
                    <m:r>
                      <w:rPr>
                        <w:rFonts w:ascii="Cambria Math" w:eastAsiaTheme="minorEastAsia" w:hAnsi="Cambria Math"/>
                      </w:rPr>
                      <m:t>+</m:t>
                    </m:r>
                    <m:sSup>
                      <m:sSupPr>
                        <m:ctrlPr>
                          <w:rPr>
                            <w:rFonts w:ascii="Cambria Math" w:eastAsiaTheme="minorEastAsia" w:hAnsi="Cambria Math"/>
                            <w:i/>
                          </w:rPr>
                        </m:ctrlPr>
                      </m:sSupPr>
                      <m:e>
                        <m:d>
                          <m:dPr>
                            <m:ctrlPr>
                              <w:rPr>
                                <w:rFonts w:ascii="Cambria Math" w:eastAsiaTheme="minorEastAsia" w:hAnsi="Cambria Math"/>
                                <w:i/>
                              </w:rPr>
                            </m:ctrlPr>
                          </m:dPr>
                          <m:e>
                            <m:sSub>
                              <m:sSubPr>
                                <m:ctrlPr>
                                  <w:rPr>
                                    <w:rFonts w:ascii="Cambria Math" w:eastAsiaTheme="minorEastAsia" w:hAnsi="Cambria Math"/>
                                    <w:i/>
                                  </w:rPr>
                                </m:ctrlPr>
                              </m:sSubPr>
                              <m:e>
                                <m:r>
                                  <w:rPr>
                                    <w:rFonts w:ascii="Cambria Math" w:eastAsiaTheme="minorEastAsia" w:hAnsi="Cambria Math"/>
                                  </w:rPr>
                                  <m:t>X</m:t>
                                </m:r>
                              </m:e>
                              <m:sub>
                                <m:r>
                                  <w:rPr>
                                    <w:rFonts w:ascii="Cambria Math" w:eastAsiaTheme="minorEastAsia" w:hAnsi="Cambria Math"/>
                                  </w:rPr>
                                  <m:t>L</m:t>
                                </m:r>
                              </m:sub>
                            </m:sSub>
                            <m:r>
                              <w:rPr>
                                <w:rFonts w:ascii="Cambria Math" w:eastAsiaTheme="minorEastAsia" w:hAnsi="Cambria Math"/>
                              </w:rPr>
                              <m:t>-</m:t>
                            </m:r>
                            <m:sSub>
                              <m:sSubPr>
                                <m:ctrlPr>
                                  <w:rPr>
                                    <w:rFonts w:ascii="Cambria Math" w:eastAsiaTheme="minorEastAsia" w:hAnsi="Cambria Math"/>
                                    <w:i/>
                                  </w:rPr>
                                </m:ctrlPr>
                              </m:sSubPr>
                              <m:e>
                                <m:r>
                                  <w:rPr>
                                    <w:rFonts w:ascii="Cambria Math" w:eastAsiaTheme="minorEastAsia" w:hAnsi="Cambria Math"/>
                                  </w:rPr>
                                  <m:t>X</m:t>
                                </m:r>
                              </m:e>
                              <m:sub>
                                <m:r>
                                  <w:rPr>
                                    <w:rFonts w:ascii="Cambria Math" w:eastAsiaTheme="minorEastAsia" w:hAnsi="Cambria Math"/>
                                  </w:rPr>
                                  <m:t>C</m:t>
                                </m:r>
                              </m:sub>
                            </m:sSub>
                          </m:e>
                        </m:d>
                      </m:e>
                      <m:sup>
                        <m:r>
                          <w:rPr>
                            <w:rFonts w:ascii="Cambria Math" w:eastAsiaTheme="minorEastAsia" w:hAnsi="Cambria Math"/>
                          </w:rPr>
                          <m:t>2</m:t>
                        </m:r>
                      </m:sup>
                    </m:sSup>
                  </m:e>
                </m:rad>
              </m:oMath>
            </m:oMathPara>
          </w:p>
        </w:tc>
        <w:tc>
          <w:tcPr>
            <w:tcW w:w="2693" w:type="dxa"/>
          </w:tcPr>
          <w:p w:rsidR="009F4E5F" w:rsidRDefault="009F4E5F" w:rsidP="009F4E5F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>
              <w:rPr>
                <w:rFonts w:eastAsiaTheme="minorEastAsia"/>
                <w:b/>
                <w:u w:val="single"/>
              </w:rPr>
              <w:t>Total Reactance</w:t>
            </w:r>
          </w:p>
          <w:p w:rsidR="009F4E5F" w:rsidRDefault="009F4E5F" w:rsidP="009F4E5F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</w:p>
          <w:p w:rsidR="009F4E5F" w:rsidRDefault="00A06F08" w:rsidP="009F4E5F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X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T</m:t>
                    </m:r>
                  </m:sub>
                </m:sSub>
                <m:r>
                  <w:rPr>
                    <w:rFonts w:ascii="Cambria Math" w:hAnsi="Cambria Math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X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L</m:t>
                    </m:r>
                  </m:sub>
                </m:sSub>
                <m:r>
                  <w:rPr>
                    <w:rFonts w:ascii="Cambria Math" w:hAnsi="Cambria Math"/>
                  </w:rPr>
                  <m:t>-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X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C</m:t>
                    </m:r>
                  </m:sub>
                </m:sSub>
              </m:oMath>
            </m:oMathPara>
          </w:p>
          <w:p w:rsidR="009F4E5F" w:rsidRPr="00EB25DA" w:rsidRDefault="009F4E5F" w:rsidP="009F4E5F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</w:p>
        </w:tc>
        <w:tc>
          <w:tcPr>
            <w:tcW w:w="2693" w:type="dxa"/>
          </w:tcPr>
          <w:p w:rsidR="009F4E5F" w:rsidRPr="009F4E5F" w:rsidRDefault="009F4E5F" w:rsidP="009F4E5F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 w:rsidRPr="009F4E5F">
              <w:rPr>
                <w:rFonts w:eastAsiaTheme="minorEastAsia"/>
                <w:b/>
                <w:u w:val="single"/>
              </w:rPr>
              <w:t>Parallel Capacitors</w:t>
            </w:r>
          </w:p>
          <w:p w:rsidR="009F4E5F" w:rsidRPr="009F4E5F" w:rsidRDefault="00A06F08" w:rsidP="009F4E5F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C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T</m:t>
                    </m:r>
                  </m:sub>
                </m:sSub>
                <m:r>
                  <w:rPr>
                    <w:rFonts w:ascii="Cambria Math" w:hAnsi="Cambria Math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C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1</m:t>
                    </m:r>
                  </m:sub>
                </m:sSub>
                <m:r>
                  <w:rPr>
                    <w:rFonts w:ascii="Cambria Math" w:hAnsi="Cambria Math"/>
                  </w:rPr>
                  <m:t>+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C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2</m:t>
                    </m:r>
                  </m:sub>
                </m:sSub>
                <m:r>
                  <w:rPr>
                    <w:rFonts w:ascii="Cambria Math" w:hAnsi="Cambria Math"/>
                  </w:rPr>
                  <m:t>+…+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C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n</m:t>
                    </m:r>
                  </m:sub>
                </m:sSub>
              </m:oMath>
            </m:oMathPara>
          </w:p>
          <w:p w:rsidR="009F4E5F" w:rsidRPr="009F4E5F" w:rsidRDefault="009F4E5F" w:rsidP="00EB25DA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>
              <w:rPr>
                <w:noProof/>
                <w:lang w:eastAsia="en-GB"/>
              </w:rPr>
              <w:drawing>
                <wp:inline distT="0" distB="0" distL="0" distR="0" wp14:anchorId="6C59D2E0" wp14:editId="4CFBCE17">
                  <wp:extent cx="952251" cy="1061499"/>
                  <wp:effectExtent l="0" t="0" r="635" b="5715"/>
                  <wp:docPr id="7" name="Picture 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56491" cy="10662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552" w:type="dxa"/>
          </w:tcPr>
          <w:p w:rsidR="009F4E5F" w:rsidRDefault="001D447E" w:rsidP="009F4E5F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>
              <w:rPr>
                <w:rFonts w:eastAsiaTheme="minorEastAsia"/>
                <w:b/>
                <w:u w:val="single"/>
              </w:rPr>
              <w:t>Parallel Inductors</w:t>
            </w:r>
          </w:p>
          <w:p w:rsidR="001D447E" w:rsidRPr="001D447E" w:rsidRDefault="00A06F08" w:rsidP="009F4E5F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L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T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L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1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</w:rPr>
                  <m:t>+</m:t>
                </m:r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L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2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</w:rPr>
                  <m:t>+…+</m:t>
                </m:r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L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n</m:t>
                        </m:r>
                      </m:sub>
                    </m:sSub>
                  </m:den>
                </m:f>
              </m:oMath>
            </m:oMathPara>
          </w:p>
          <w:p w:rsidR="001D447E" w:rsidRPr="00EB25DA" w:rsidRDefault="001D447E" w:rsidP="009F4E5F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>
              <w:rPr>
                <w:noProof/>
                <w:lang w:eastAsia="en-GB"/>
              </w:rPr>
              <w:drawing>
                <wp:inline distT="0" distB="0" distL="0" distR="0" wp14:anchorId="76AA0A7C" wp14:editId="49691762">
                  <wp:extent cx="997888" cy="695884"/>
                  <wp:effectExtent l="0" t="0" r="0" b="9525"/>
                  <wp:docPr id="9" name="Picture 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05075" cy="70089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A913D2" w:rsidTr="007F210F">
        <w:tc>
          <w:tcPr>
            <w:tcW w:w="2689" w:type="dxa"/>
          </w:tcPr>
          <w:p w:rsidR="001D447E" w:rsidRPr="00EB25DA" w:rsidRDefault="001D447E" w:rsidP="001D447E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 w:rsidRPr="00EB25DA">
              <w:rPr>
                <w:rFonts w:eastAsiaTheme="minorEastAsia"/>
                <w:b/>
                <w:u w:val="single"/>
              </w:rPr>
              <w:t>Angular Frequency</w:t>
            </w:r>
          </w:p>
          <w:p w:rsidR="00A913D2" w:rsidRPr="00161EE7" w:rsidRDefault="001D447E" w:rsidP="001D447E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r>
                  <w:rPr>
                    <w:rFonts w:ascii="Cambria Math" w:hAnsi="Cambria Math"/>
                  </w:rPr>
                  <m:t>ω=2πf</m:t>
                </m:r>
              </m:oMath>
            </m:oMathPara>
          </w:p>
        </w:tc>
        <w:tc>
          <w:tcPr>
            <w:tcW w:w="2693" w:type="dxa"/>
          </w:tcPr>
          <w:p w:rsidR="009F4E5F" w:rsidRPr="009F4E5F" w:rsidRDefault="009F4E5F" w:rsidP="00EB25DA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 w:rsidRPr="009F4E5F">
              <w:rPr>
                <w:rFonts w:eastAsiaTheme="minorEastAsia"/>
                <w:b/>
                <w:u w:val="single"/>
              </w:rPr>
              <w:t>Phase Angle</w:t>
            </w:r>
          </w:p>
          <w:p w:rsidR="001C09A5" w:rsidRPr="009F4E5F" w:rsidRDefault="001C09A5" w:rsidP="00EB25DA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r>
                  <w:rPr>
                    <w:rFonts w:ascii="Cambria Math" w:hAnsi="Cambria Math"/>
                  </w:rPr>
                  <m:t>φ=</m:t>
                </m:r>
                <m:func>
                  <m:funcPr>
                    <m:ctrlPr>
                      <w:rPr>
                        <w:rFonts w:ascii="Cambria Math" w:hAnsi="Cambria Math"/>
                        <w:i/>
                      </w:rPr>
                    </m:ctrlPr>
                  </m:funcPr>
                  <m:fName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pPr>
                      <m:e>
                        <m:r>
                          <m:rPr>
                            <m:sty m:val="p"/>
                          </m:rPr>
                          <w:rPr>
                            <w:rFonts w:ascii="Cambria Math" w:hAnsi="Cambria Math"/>
                          </w:rPr>
                          <m:t>tan</m:t>
                        </m:r>
                      </m:e>
                      <m:sup>
                        <m:r>
                          <w:rPr>
                            <w:rFonts w:ascii="Cambria Math" w:hAnsi="Cambria Math"/>
                          </w:rPr>
                          <m:t>-1</m:t>
                        </m:r>
                      </m:sup>
                    </m:sSup>
                  </m:fName>
                  <m:e>
                    <m:f>
                      <m:f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fPr>
                      <m:num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hAnsi="Cambria Math"/>
                              </w:rPr>
                              <m:t>X</m:t>
                            </m:r>
                          </m:e>
                          <m:sub>
                            <m:r>
                              <w:rPr>
                                <w:rFonts w:ascii="Cambria Math" w:hAnsi="Cambria Math"/>
                              </w:rPr>
                              <m:t>T</m:t>
                            </m:r>
                          </m:sub>
                        </m:sSub>
                      </m:num>
                      <m:den>
                        <m:r>
                          <w:rPr>
                            <w:rFonts w:ascii="Cambria Math" w:hAnsi="Cambria Math"/>
                          </w:rPr>
                          <m:t>R</m:t>
                        </m:r>
                      </m:den>
                    </m:f>
                  </m:e>
                </m:func>
              </m:oMath>
            </m:oMathPara>
          </w:p>
          <w:p w:rsidR="001C09A5" w:rsidRDefault="001C09A5" w:rsidP="00EB25DA">
            <w:pPr>
              <w:spacing w:line="360" w:lineRule="auto"/>
              <w:jc w:val="center"/>
            </w:pPr>
          </w:p>
        </w:tc>
        <w:tc>
          <w:tcPr>
            <w:tcW w:w="2693" w:type="dxa"/>
          </w:tcPr>
          <w:p w:rsidR="000A717C" w:rsidRPr="009F4E5F" w:rsidRDefault="000A717C" w:rsidP="000A717C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 w:rsidRPr="009F4E5F">
              <w:rPr>
                <w:rFonts w:eastAsiaTheme="minorEastAsia"/>
                <w:b/>
                <w:u w:val="single"/>
              </w:rPr>
              <w:t>Power Factor</w:t>
            </w:r>
          </w:p>
          <w:p w:rsidR="00A913D2" w:rsidRPr="00161EE7" w:rsidRDefault="000A717C" w:rsidP="000A717C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r>
                  <w:rPr>
                    <w:rFonts w:ascii="Cambria Math" w:hAnsi="Cambria Math"/>
                  </w:rPr>
                  <m:t>pf=</m:t>
                </m:r>
                <m:func>
                  <m:funcPr>
                    <m:ctrlPr>
                      <w:rPr>
                        <w:rFonts w:ascii="Cambria Math" w:hAnsi="Cambria Math"/>
                        <w:i/>
                      </w:rPr>
                    </m:ctrlPr>
                  </m:funcPr>
                  <m:fName>
                    <m:r>
                      <m:rPr>
                        <m:sty m:val="p"/>
                      </m:rPr>
                      <w:rPr>
                        <w:rFonts w:ascii="Cambria Math" w:hAnsi="Cambria Math"/>
                      </w:rPr>
                      <m:t>cos</m:t>
                    </m:r>
                  </m:fName>
                  <m:e>
                    <m:r>
                      <w:rPr>
                        <w:rFonts w:ascii="Cambria Math" w:hAnsi="Cambria Math"/>
                      </w:rPr>
                      <m:t>φ</m:t>
                    </m:r>
                  </m:e>
                </m:func>
              </m:oMath>
            </m:oMathPara>
          </w:p>
        </w:tc>
        <w:tc>
          <w:tcPr>
            <w:tcW w:w="2552" w:type="dxa"/>
          </w:tcPr>
          <w:p w:rsidR="001D447E" w:rsidRPr="00EB25DA" w:rsidRDefault="001D447E" w:rsidP="001D447E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 w:rsidRPr="00EB25DA">
              <w:rPr>
                <w:rFonts w:eastAsiaTheme="minorEastAsia"/>
                <w:b/>
                <w:u w:val="single"/>
              </w:rPr>
              <w:t>Resonant Frequency</w:t>
            </w:r>
          </w:p>
          <w:p w:rsidR="00A913D2" w:rsidRDefault="00A06F08" w:rsidP="001D447E">
            <w:pPr>
              <w:spacing w:line="360" w:lineRule="auto"/>
              <w:jc w:val="center"/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f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res</m:t>
                    </m:r>
                  </m:sub>
                </m:sSub>
                <m:r>
                  <w:rPr>
                    <w:rFonts w:ascii="Cambria Math" w:hAnsi="Cambria Math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1</m:t>
                    </m:r>
                  </m:num>
                  <m:den>
                    <m:r>
                      <w:rPr>
                        <w:rFonts w:ascii="Cambria Math" w:hAnsi="Cambria Math"/>
                      </w:rPr>
                      <m:t>2π</m:t>
                    </m:r>
                    <m:rad>
                      <m:radPr>
                        <m:degHide m:val="1"/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radPr>
                      <m:deg/>
                      <m:e>
                        <m:r>
                          <w:rPr>
                            <w:rFonts w:ascii="Cambria Math" w:hAnsi="Cambria Math"/>
                          </w:rPr>
                          <m:t>LC</m:t>
                        </m:r>
                      </m:e>
                    </m:rad>
                  </m:den>
                </m:f>
              </m:oMath>
            </m:oMathPara>
          </w:p>
        </w:tc>
      </w:tr>
    </w:tbl>
    <w:p w:rsidR="001D447E" w:rsidRDefault="001D447E">
      <w:r>
        <w:br w:type="page"/>
      </w:r>
    </w:p>
    <w:tbl>
      <w:tblPr>
        <w:tblStyle w:val="TableGrid"/>
        <w:tblW w:w="10627" w:type="dxa"/>
        <w:tblLayout w:type="fixed"/>
        <w:tblLook w:val="04A0" w:firstRow="1" w:lastRow="0" w:firstColumn="1" w:lastColumn="0" w:noHBand="0" w:noVBand="1"/>
      </w:tblPr>
      <w:tblGrid>
        <w:gridCol w:w="2547"/>
        <w:gridCol w:w="2693"/>
        <w:gridCol w:w="2693"/>
        <w:gridCol w:w="2694"/>
      </w:tblGrid>
      <w:tr w:rsidR="00A06F08" w:rsidTr="00A06F08">
        <w:trPr>
          <w:trHeight w:val="3054"/>
        </w:trPr>
        <w:tc>
          <w:tcPr>
            <w:tcW w:w="2547" w:type="dxa"/>
            <w:vMerge w:val="restart"/>
          </w:tcPr>
          <w:p w:rsidR="00A06F08" w:rsidRPr="000A717C" w:rsidRDefault="00A06F08" w:rsidP="00EB25DA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 w:rsidRPr="000A717C">
              <w:rPr>
                <w:rFonts w:eastAsiaTheme="minorEastAsia"/>
                <w:b/>
                <w:u w:val="single"/>
              </w:rPr>
              <w:lastRenderedPageBreak/>
              <w:t>Capacitive Transients</w:t>
            </w:r>
          </w:p>
          <w:p w:rsidR="00A06F08" w:rsidRPr="000A717C" w:rsidRDefault="00A06F08" w:rsidP="00EB25DA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 w:rsidRPr="000A717C">
              <w:rPr>
                <w:rFonts w:eastAsiaTheme="minorEastAsia"/>
                <w:b/>
                <w:u w:val="single"/>
              </w:rPr>
              <w:t>Time Constant</w:t>
            </w:r>
          </w:p>
          <w:p w:rsidR="00A06F08" w:rsidRPr="000A717C" w:rsidRDefault="00A06F08" w:rsidP="00EB25DA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r>
                  <w:rPr>
                    <w:rFonts w:ascii="Cambria Math" w:hAnsi="Cambria Math"/>
                  </w:rPr>
                  <m:t>τ=RC</m:t>
                </m:r>
              </m:oMath>
            </m:oMathPara>
          </w:p>
          <w:p w:rsidR="00A06F08" w:rsidRPr="000A717C" w:rsidRDefault="00A06F08" w:rsidP="00EB25DA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 w:rsidRPr="000A717C">
              <w:rPr>
                <w:rFonts w:eastAsiaTheme="minorEastAsia"/>
                <w:b/>
                <w:u w:val="single"/>
              </w:rPr>
              <w:t>Charging</w:t>
            </w:r>
          </w:p>
          <w:p w:rsidR="00A06F08" w:rsidRPr="00A913D2" w:rsidRDefault="00A06F08" w:rsidP="00EB25DA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C</m:t>
                    </m:r>
                  </m:sub>
                </m:sSub>
                <m:r>
                  <w:rPr>
                    <w:rFonts w:ascii="Cambria Math" w:hAnsi="Cambria Math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s</m:t>
                    </m:r>
                  </m:sub>
                </m:sSub>
                <m:d>
                  <m:dPr>
                    <m:ctrlPr>
                      <w:rPr>
                        <w:rFonts w:ascii="Cambria Math" w:hAnsi="Cambria Math"/>
                        <w:i/>
                      </w:rPr>
                    </m:ctrlPr>
                  </m:dPr>
                  <m:e>
                    <m:r>
                      <w:rPr>
                        <w:rFonts w:ascii="Cambria Math" w:hAnsi="Cambria Math"/>
                      </w:rPr>
                      <m:t>1-</m:t>
                    </m:r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</w:rPr>
                          <m:t>e</m:t>
                        </m:r>
                      </m:e>
                      <m:sup>
                        <m:f>
                          <m:fPr>
                            <m:type m:val="skw"/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hAnsi="Cambria Math"/>
                              </w:rPr>
                              <m:t>-t</m:t>
                            </m:r>
                          </m:num>
                          <m:den>
                            <m:r>
                              <w:rPr>
                                <w:rFonts w:ascii="Cambria Math" w:hAnsi="Cambria Math"/>
                              </w:rPr>
                              <m:t>τ</m:t>
                            </m:r>
                          </m:den>
                        </m:f>
                      </m:sup>
                    </m:sSup>
                  </m:e>
                </m:d>
              </m:oMath>
            </m:oMathPara>
          </w:p>
          <w:p w:rsidR="00A06F08" w:rsidRPr="000A717C" w:rsidRDefault="00A06F08" w:rsidP="00EB25DA">
            <w:pPr>
              <w:spacing w:line="360" w:lineRule="auto"/>
              <w:jc w:val="center"/>
              <w:rPr>
                <w:rFonts w:eastAsiaTheme="minorEastAsia"/>
                <w:iCs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iCs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I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C</m:t>
                    </m:r>
                  </m:sub>
                </m:sSub>
                <m:r>
                  <w:rPr>
                    <w:rFonts w:ascii="Cambria Math" w:eastAsiaTheme="minorEastAsia" w:hAnsi="Cambria Math"/>
                  </w:rPr>
                  <m:t>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  <w:iCs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</w:rPr>
                      <m:t>V</m:t>
                    </m:r>
                  </m:num>
                  <m:den>
                    <m:r>
                      <w:rPr>
                        <w:rFonts w:ascii="Cambria Math" w:eastAsiaTheme="minorEastAsia" w:hAnsi="Cambria Math"/>
                      </w:rPr>
                      <m:t>R</m:t>
                    </m:r>
                  </m:den>
                </m:f>
                <m:d>
                  <m:dPr>
                    <m:ctrlPr>
                      <w:rPr>
                        <w:rFonts w:ascii="Cambria Math" w:eastAsiaTheme="minorEastAsia" w:hAnsi="Cambria Math"/>
                        <w:i/>
                        <w:iCs/>
                      </w:rPr>
                    </m:ctrlPr>
                  </m:dPr>
                  <m:e>
                    <m:sSup>
                      <m:sSupPr>
                        <m:ctrlPr>
                          <w:rPr>
                            <w:rFonts w:ascii="Cambria Math" w:eastAsiaTheme="minorEastAsia" w:hAnsi="Cambria Math"/>
                            <w:i/>
                            <w:iCs/>
                          </w:rPr>
                        </m:ctrlPr>
                      </m:sSupPr>
                      <m:e>
                        <m:r>
                          <w:rPr>
                            <w:rFonts w:ascii="Cambria Math" w:eastAsiaTheme="minorEastAsia" w:hAnsi="Cambria Math"/>
                          </w:rPr>
                          <m:t>e</m:t>
                        </m:r>
                      </m:e>
                      <m:sup>
                        <m:f>
                          <m:fPr>
                            <m:type m:val="skw"/>
                            <m:ctrlPr>
                              <w:rPr>
                                <w:rFonts w:ascii="Cambria Math" w:eastAsiaTheme="minorEastAsia" w:hAnsi="Cambria Math"/>
                                <w:i/>
                                <w:iCs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eastAsiaTheme="minorEastAsia" w:hAnsi="Cambria Math"/>
                              </w:rPr>
                              <m:t>-t</m:t>
                            </m:r>
                          </m:num>
                          <m:den>
                            <m:r>
                              <w:rPr>
                                <w:rFonts w:ascii="Cambria Math" w:eastAsiaTheme="minorEastAsia" w:hAnsi="Cambria Math"/>
                              </w:rPr>
                              <m:t>RC</m:t>
                            </m:r>
                          </m:den>
                        </m:f>
                      </m:sup>
                    </m:sSup>
                  </m:e>
                </m:d>
              </m:oMath>
            </m:oMathPara>
          </w:p>
          <w:p w:rsidR="00A06F08" w:rsidRPr="000A717C" w:rsidRDefault="00A06F08" w:rsidP="00EB25DA">
            <w:pPr>
              <w:spacing w:line="360" w:lineRule="auto"/>
              <w:jc w:val="center"/>
              <w:rPr>
                <w:rFonts w:eastAsiaTheme="minorEastAsia"/>
                <w:b/>
                <w:iCs/>
                <w:u w:val="single"/>
              </w:rPr>
            </w:pPr>
            <w:r w:rsidRPr="000A717C">
              <w:rPr>
                <w:rFonts w:eastAsiaTheme="minorEastAsia"/>
                <w:b/>
                <w:iCs/>
                <w:u w:val="single"/>
              </w:rPr>
              <w:t>Discharging</w:t>
            </w:r>
          </w:p>
          <w:p w:rsidR="00A06F08" w:rsidRPr="00A913D2" w:rsidRDefault="00A06F08" w:rsidP="00EB25DA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C</m:t>
                    </m:r>
                  </m:sub>
                </m:sSub>
                <m:r>
                  <w:rPr>
                    <w:rFonts w:ascii="Cambria Math" w:hAnsi="Cambria Math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0</m:t>
                    </m:r>
                  </m:sub>
                </m:sSub>
                <m:d>
                  <m:dPr>
                    <m:ctrlPr>
                      <w:rPr>
                        <w:rFonts w:ascii="Cambria Math" w:hAnsi="Cambria Math"/>
                        <w:i/>
                      </w:rPr>
                    </m:ctrlPr>
                  </m:dPr>
                  <m:e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</w:rPr>
                          <m:t>e</m:t>
                        </m:r>
                      </m:e>
                      <m:sup>
                        <m:f>
                          <m:fPr>
                            <m:type m:val="skw"/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hAnsi="Cambria Math"/>
                              </w:rPr>
                              <m:t>-t</m:t>
                            </m:r>
                          </m:num>
                          <m:den>
                            <m:r>
                              <w:rPr>
                                <w:rFonts w:ascii="Cambria Math" w:hAnsi="Cambria Math"/>
                              </w:rPr>
                              <m:t>τ</m:t>
                            </m:r>
                          </m:den>
                        </m:f>
                      </m:sup>
                    </m:sSup>
                  </m:e>
                </m:d>
              </m:oMath>
            </m:oMathPara>
          </w:p>
          <w:p w:rsidR="00A06F08" w:rsidRPr="000A717C" w:rsidRDefault="00A06F08" w:rsidP="00EB25DA">
            <w:pPr>
              <w:spacing w:line="360" w:lineRule="auto"/>
              <w:jc w:val="center"/>
              <w:rPr>
                <w:rFonts w:eastAsiaTheme="minorEastAsia"/>
                <w:iCs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iCs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I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C</m:t>
                    </m:r>
                  </m:sub>
                </m:sSub>
                <m:r>
                  <w:rPr>
                    <w:rFonts w:ascii="Cambria Math" w:hAnsi="Cambria Math"/>
                  </w:rPr>
                  <m:t>=-</m:t>
                </m:r>
                <m:f>
                  <m:fPr>
                    <m:ctrlPr>
                      <w:rPr>
                        <w:rFonts w:ascii="Cambria Math" w:hAnsi="Cambria Math"/>
                        <w:i/>
                        <w:iCs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V</m:t>
                    </m:r>
                  </m:num>
                  <m:den>
                    <m:r>
                      <w:rPr>
                        <w:rFonts w:ascii="Cambria Math" w:hAnsi="Cambria Math"/>
                      </w:rPr>
                      <m:t>R</m:t>
                    </m:r>
                  </m:den>
                </m:f>
                <m:d>
                  <m:dPr>
                    <m:ctrlPr>
                      <w:rPr>
                        <w:rFonts w:ascii="Cambria Math" w:hAnsi="Cambria Math"/>
                        <w:i/>
                        <w:iCs/>
                      </w:rPr>
                    </m:ctrlPr>
                  </m:dPr>
                  <m:e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iCs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</w:rPr>
                          <m:t>e</m:t>
                        </m:r>
                      </m:e>
                      <m:sup>
                        <m:f>
                          <m:fPr>
                            <m:type m:val="skw"/>
                            <m:ctrlPr>
                              <w:rPr>
                                <w:rFonts w:ascii="Cambria Math" w:hAnsi="Cambria Math"/>
                                <w:i/>
                                <w:iCs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hAnsi="Cambria Math"/>
                              </w:rPr>
                              <m:t>-t</m:t>
                            </m:r>
                          </m:num>
                          <m:den>
                            <m:r>
                              <w:rPr>
                                <w:rFonts w:ascii="Cambria Math" w:hAnsi="Cambria Math"/>
                              </w:rPr>
                              <m:t>RC</m:t>
                            </m:r>
                          </m:den>
                        </m:f>
                      </m:sup>
                    </m:sSup>
                  </m:e>
                </m:d>
              </m:oMath>
            </m:oMathPara>
          </w:p>
          <w:p w:rsidR="00A06F08" w:rsidRDefault="00A06F08" w:rsidP="00EB25DA">
            <w:pPr>
              <w:spacing w:line="360" w:lineRule="auto"/>
              <w:jc w:val="center"/>
            </w:pPr>
            <w:r>
              <w:rPr>
                <w:noProof/>
                <w:lang w:eastAsia="en-GB"/>
              </w:rPr>
              <w:drawing>
                <wp:inline distT="0" distB="0" distL="0" distR="0" wp14:anchorId="69411AA6" wp14:editId="01A841CD">
                  <wp:extent cx="1480185" cy="723900"/>
                  <wp:effectExtent l="0" t="0" r="5715" b="0"/>
                  <wp:docPr id="12" name="Picture 1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480185" cy="7239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693" w:type="dxa"/>
            <w:vMerge w:val="restart"/>
          </w:tcPr>
          <w:p w:rsidR="00A06F08" w:rsidRDefault="00A06F08" w:rsidP="00EB25DA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 w:rsidRPr="001D447E">
              <w:rPr>
                <w:rFonts w:eastAsiaTheme="minorEastAsia"/>
                <w:b/>
                <w:u w:val="single"/>
              </w:rPr>
              <w:t>Inductive Trans</w:t>
            </w:r>
            <w:r>
              <w:rPr>
                <w:rFonts w:eastAsiaTheme="minorEastAsia"/>
                <w:b/>
                <w:u w:val="single"/>
              </w:rPr>
              <w:t>i</w:t>
            </w:r>
            <w:r w:rsidRPr="001D447E">
              <w:rPr>
                <w:rFonts w:eastAsiaTheme="minorEastAsia"/>
                <w:b/>
                <w:u w:val="single"/>
              </w:rPr>
              <w:t>ents</w:t>
            </w:r>
          </w:p>
          <w:p w:rsidR="00A06F08" w:rsidRPr="001D447E" w:rsidRDefault="00A06F08" w:rsidP="00EB25DA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>
              <w:rPr>
                <w:rFonts w:eastAsiaTheme="minorEastAsia"/>
                <w:b/>
                <w:u w:val="single"/>
              </w:rPr>
              <w:t>Time Constant</w:t>
            </w:r>
          </w:p>
          <w:p w:rsidR="00A06F08" w:rsidRPr="000A717C" w:rsidRDefault="00A06F08" w:rsidP="00EB25DA">
            <w:pPr>
              <w:spacing w:line="360" w:lineRule="auto"/>
              <w:jc w:val="center"/>
              <w:rPr>
                <w:rFonts w:eastAsiaTheme="minorEastAsia"/>
                <w:iCs/>
              </w:rPr>
            </w:pPr>
            <m:oMathPara>
              <m:oMath>
                <m:r>
                  <w:rPr>
                    <w:rFonts w:ascii="Cambria Math" w:hAnsi="Cambria Math"/>
                  </w:rPr>
                  <m:t>τ=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iCs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L</m:t>
                    </m:r>
                  </m:num>
                  <m:den>
                    <m:r>
                      <w:rPr>
                        <w:rFonts w:ascii="Cambria Math" w:hAnsi="Cambria Math"/>
                      </w:rPr>
                      <m:t>R</m:t>
                    </m:r>
                  </m:den>
                </m:f>
              </m:oMath>
            </m:oMathPara>
          </w:p>
          <w:p w:rsidR="00A06F08" w:rsidRPr="000A717C" w:rsidRDefault="00A06F08" w:rsidP="00EB25DA">
            <w:pPr>
              <w:spacing w:line="360" w:lineRule="auto"/>
              <w:jc w:val="center"/>
              <w:rPr>
                <w:rFonts w:eastAsiaTheme="minorEastAsia"/>
                <w:b/>
                <w:iCs/>
                <w:u w:val="single"/>
              </w:rPr>
            </w:pPr>
            <w:r w:rsidRPr="000A717C">
              <w:rPr>
                <w:rFonts w:eastAsiaTheme="minorEastAsia"/>
                <w:b/>
                <w:iCs/>
                <w:u w:val="single"/>
              </w:rPr>
              <w:t>Charging</w:t>
            </w:r>
          </w:p>
          <w:p w:rsidR="00A06F08" w:rsidRPr="001C09A5" w:rsidRDefault="00A06F08" w:rsidP="00EB25DA">
            <w:pPr>
              <w:spacing w:line="360" w:lineRule="auto"/>
              <w:jc w:val="center"/>
              <w:rPr>
                <w:rFonts w:eastAsiaTheme="minorEastAsia"/>
                <w:iCs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iCs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L</m:t>
                    </m:r>
                  </m:sub>
                </m:sSub>
                <m:r>
                  <w:rPr>
                    <w:rFonts w:ascii="Cambria Math" w:hAnsi="Cambria Math"/>
                  </w:rPr>
                  <m:t>=V</m:t>
                </m:r>
                <m:d>
                  <m:dPr>
                    <m:ctrlPr>
                      <w:rPr>
                        <w:rFonts w:ascii="Cambria Math" w:hAnsi="Cambria Math"/>
                        <w:i/>
                        <w:iCs/>
                      </w:rPr>
                    </m:ctrlPr>
                  </m:dPr>
                  <m:e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iCs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</w:rPr>
                          <m:t>e</m:t>
                        </m:r>
                      </m:e>
                      <m:sup>
                        <m:f>
                          <m:fPr>
                            <m:type m:val="skw"/>
                            <m:ctrlPr>
                              <w:rPr>
                                <w:rFonts w:ascii="Cambria Math" w:hAnsi="Cambria Math"/>
                                <w:i/>
                                <w:iCs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hAnsi="Cambria Math"/>
                              </w:rPr>
                              <m:t>-Rt</m:t>
                            </m:r>
                          </m:num>
                          <m:den>
                            <m:r>
                              <w:rPr>
                                <w:rFonts w:ascii="Cambria Math" w:hAnsi="Cambria Math"/>
                              </w:rPr>
                              <m:t>L</m:t>
                            </m:r>
                          </m:den>
                        </m:f>
                      </m:sup>
                    </m:sSup>
                  </m:e>
                </m:d>
              </m:oMath>
            </m:oMathPara>
          </w:p>
          <w:p w:rsidR="00A06F08" w:rsidRPr="000A717C" w:rsidRDefault="00A06F08" w:rsidP="00EB25DA">
            <w:pPr>
              <w:spacing w:line="360" w:lineRule="auto"/>
              <w:jc w:val="center"/>
              <w:rPr>
                <w:rFonts w:eastAsiaTheme="minorEastAsia"/>
                <w:iCs/>
              </w:rPr>
            </w:pPr>
            <m:oMathPara>
              <m:oMathParaPr>
                <m:jc m:val="centerGroup"/>
              </m:oMathParaPr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iCs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L</m:t>
                    </m:r>
                  </m:sub>
                </m:sSub>
                <m:r>
                  <w:rPr>
                    <w:rFonts w:ascii="Cambria Math" w:hAnsi="Cambria Math"/>
                  </w:rPr>
                  <m:t>=-V</m:t>
                </m:r>
                <m:d>
                  <m:dPr>
                    <m:ctrlPr>
                      <w:rPr>
                        <w:rFonts w:ascii="Cambria Math" w:hAnsi="Cambria Math"/>
                        <w:i/>
                        <w:iCs/>
                      </w:rPr>
                    </m:ctrlPr>
                  </m:dPr>
                  <m:e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iCs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</w:rPr>
                          <m:t>e</m:t>
                        </m:r>
                      </m:e>
                      <m:sup>
                        <m:f>
                          <m:fPr>
                            <m:type m:val="skw"/>
                            <m:ctrlPr>
                              <w:rPr>
                                <w:rFonts w:ascii="Cambria Math" w:hAnsi="Cambria Math"/>
                                <w:i/>
                                <w:iCs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hAnsi="Cambria Math"/>
                              </w:rPr>
                              <m:t>-Rt</m:t>
                            </m:r>
                          </m:num>
                          <m:den>
                            <m:r>
                              <w:rPr>
                                <w:rFonts w:ascii="Cambria Math" w:hAnsi="Cambria Math"/>
                              </w:rPr>
                              <m:t>L</m:t>
                            </m:r>
                          </m:den>
                        </m:f>
                      </m:sup>
                    </m:sSup>
                  </m:e>
                </m:d>
              </m:oMath>
            </m:oMathPara>
          </w:p>
          <w:p w:rsidR="00A06F08" w:rsidRPr="000A717C" w:rsidRDefault="00A06F08" w:rsidP="00EB25DA">
            <w:pPr>
              <w:spacing w:line="360" w:lineRule="auto"/>
              <w:jc w:val="center"/>
              <w:rPr>
                <w:b/>
                <w:u w:val="single"/>
              </w:rPr>
            </w:pPr>
            <w:r w:rsidRPr="000A717C">
              <w:rPr>
                <w:rFonts w:eastAsiaTheme="minorEastAsia"/>
                <w:b/>
                <w:iCs/>
                <w:u w:val="single"/>
              </w:rPr>
              <w:t>Discharging</w:t>
            </w:r>
          </w:p>
          <w:p w:rsidR="00A06F08" w:rsidRPr="001C09A5" w:rsidRDefault="00A06F08" w:rsidP="00EB25DA">
            <w:pPr>
              <w:spacing w:line="360" w:lineRule="auto"/>
              <w:jc w:val="center"/>
              <w:rPr>
                <w:rFonts w:eastAsiaTheme="minorEastAsia"/>
                <w:iCs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iCs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I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L</m:t>
                    </m:r>
                  </m:sub>
                </m:sSub>
                <m:r>
                  <w:rPr>
                    <w:rFonts w:ascii="Cambria Math" w:hAnsi="Cambria Math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iCs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V</m:t>
                    </m:r>
                  </m:num>
                  <m:den>
                    <m:r>
                      <w:rPr>
                        <w:rFonts w:ascii="Cambria Math" w:hAnsi="Cambria Math"/>
                      </w:rPr>
                      <m:t>R</m:t>
                    </m:r>
                  </m:den>
                </m:f>
                <m:d>
                  <m:dPr>
                    <m:ctrlPr>
                      <w:rPr>
                        <w:rFonts w:ascii="Cambria Math" w:hAnsi="Cambria Math"/>
                        <w:i/>
                        <w:iCs/>
                      </w:rPr>
                    </m:ctrlPr>
                  </m:dPr>
                  <m:e>
                    <m:r>
                      <w:rPr>
                        <w:rFonts w:ascii="Cambria Math" w:hAnsi="Cambria Math"/>
                      </w:rPr>
                      <m:t>1-</m:t>
                    </m:r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iCs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</w:rPr>
                          <m:t>e</m:t>
                        </m:r>
                      </m:e>
                      <m:sup>
                        <m:f>
                          <m:fPr>
                            <m:type m:val="skw"/>
                            <m:ctrlPr>
                              <w:rPr>
                                <w:rFonts w:ascii="Cambria Math" w:hAnsi="Cambria Math"/>
                                <w:i/>
                                <w:iCs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hAnsi="Cambria Math"/>
                              </w:rPr>
                              <m:t>-Rt</m:t>
                            </m:r>
                          </m:num>
                          <m:den>
                            <m:r>
                              <w:rPr>
                                <w:rFonts w:ascii="Cambria Math" w:hAnsi="Cambria Math"/>
                              </w:rPr>
                              <m:t>L</m:t>
                            </m:r>
                          </m:den>
                        </m:f>
                      </m:sup>
                    </m:sSup>
                  </m:e>
                </m:d>
              </m:oMath>
            </m:oMathPara>
          </w:p>
          <w:p w:rsidR="00A06F08" w:rsidRPr="00441D5B" w:rsidRDefault="00A06F08" w:rsidP="00EB25DA">
            <w:pPr>
              <w:spacing w:line="360" w:lineRule="auto"/>
              <w:jc w:val="center"/>
              <w:rPr>
                <w:rFonts w:eastAsiaTheme="minorEastAsia"/>
                <w:iCs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iCs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I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L</m:t>
                    </m:r>
                  </m:sub>
                </m:sSub>
                <m:r>
                  <w:rPr>
                    <w:rFonts w:ascii="Cambria Math" w:eastAsiaTheme="minorEastAsia" w:hAnsi="Cambria Math"/>
                  </w:rPr>
                  <m:t>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  <w:iCs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</w:rPr>
                      <m:t>V</m:t>
                    </m:r>
                  </m:num>
                  <m:den>
                    <m:r>
                      <w:rPr>
                        <w:rFonts w:ascii="Cambria Math" w:eastAsiaTheme="minorEastAsia" w:hAnsi="Cambria Math"/>
                      </w:rPr>
                      <m:t>R</m:t>
                    </m:r>
                  </m:den>
                </m:f>
                <m:d>
                  <m:dPr>
                    <m:ctrlPr>
                      <w:rPr>
                        <w:rFonts w:ascii="Cambria Math" w:eastAsiaTheme="minorEastAsia" w:hAnsi="Cambria Math"/>
                        <w:i/>
                        <w:iCs/>
                      </w:rPr>
                    </m:ctrlPr>
                  </m:dPr>
                  <m:e>
                    <m:sSup>
                      <m:sSupPr>
                        <m:ctrlPr>
                          <w:rPr>
                            <w:rFonts w:ascii="Cambria Math" w:eastAsiaTheme="minorEastAsia" w:hAnsi="Cambria Math"/>
                            <w:i/>
                            <w:iCs/>
                          </w:rPr>
                        </m:ctrlPr>
                      </m:sSupPr>
                      <m:e>
                        <m:r>
                          <w:rPr>
                            <w:rFonts w:ascii="Cambria Math" w:eastAsiaTheme="minorEastAsia" w:hAnsi="Cambria Math"/>
                          </w:rPr>
                          <m:t>e</m:t>
                        </m:r>
                      </m:e>
                      <m:sup>
                        <m:f>
                          <m:fPr>
                            <m:type m:val="skw"/>
                            <m:ctrlPr>
                              <w:rPr>
                                <w:rFonts w:ascii="Cambria Math" w:eastAsiaTheme="minorEastAsia" w:hAnsi="Cambria Math"/>
                                <w:i/>
                                <w:iCs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eastAsiaTheme="minorEastAsia" w:hAnsi="Cambria Math"/>
                              </w:rPr>
                              <m:t>-Rt</m:t>
                            </m:r>
                          </m:num>
                          <m:den>
                            <m:r>
                              <w:rPr>
                                <w:rFonts w:ascii="Cambria Math" w:eastAsiaTheme="minorEastAsia" w:hAnsi="Cambria Math"/>
                              </w:rPr>
                              <m:t>L</m:t>
                            </m:r>
                          </m:den>
                        </m:f>
                      </m:sup>
                    </m:sSup>
                  </m:e>
                </m:d>
              </m:oMath>
            </m:oMathPara>
          </w:p>
          <w:p w:rsidR="00A06F08" w:rsidRPr="00161EE7" w:rsidRDefault="00A06F08" w:rsidP="00EB25DA">
            <w:pPr>
              <w:spacing w:line="360" w:lineRule="auto"/>
              <w:jc w:val="center"/>
              <w:rPr>
                <w:rFonts w:eastAsiaTheme="minorEastAsia"/>
                <w:iCs/>
              </w:rPr>
            </w:pPr>
            <w:r>
              <w:rPr>
                <w:noProof/>
                <w:lang w:eastAsia="en-GB"/>
              </w:rPr>
              <w:drawing>
                <wp:inline distT="0" distB="0" distL="0" distR="0" wp14:anchorId="2EF113BD" wp14:editId="718F1153">
                  <wp:extent cx="1303020" cy="622300"/>
                  <wp:effectExtent l="0" t="0" r="0" b="6350"/>
                  <wp:docPr id="13" name="Picture 1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303020" cy="6223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693" w:type="dxa"/>
            <w:vMerge w:val="restart"/>
          </w:tcPr>
          <w:p w:rsidR="00A06F08" w:rsidRPr="001D447E" w:rsidRDefault="00A06F08" w:rsidP="00EB25DA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 w:rsidRPr="001D447E">
              <w:rPr>
                <w:rFonts w:eastAsiaTheme="minorEastAsia"/>
                <w:b/>
                <w:u w:val="single"/>
              </w:rPr>
              <w:t>Cut Off Frequency</w:t>
            </w:r>
          </w:p>
          <w:p w:rsidR="00A06F08" w:rsidRPr="001D447E" w:rsidRDefault="00A06F08" w:rsidP="00EB25DA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r>
                  <w:rPr>
                    <w:rFonts w:ascii="Cambria Math" w:hAnsi="Cambria Math"/>
                  </w:rPr>
                  <m:t>f=</m:t>
                </m:r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1</m:t>
                    </m:r>
                  </m:num>
                  <m:den>
                    <m:r>
                      <w:rPr>
                        <w:rFonts w:ascii="Cambria Math" w:hAnsi="Cambria Math"/>
                      </w:rPr>
                      <m:t>2πRC</m:t>
                    </m:r>
                  </m:den>
                </m:f>
              </m:oMath>
            </m:oMathPara>
          </w:p>
          <w:p w:rsidR="00A06F08" w:rsidRPr="001D447E" w:rsidRDefault="00A06F08" w:rsidP="00EB25DA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>
              <w:rPr>
                <w:rFonts w:eastAsiaTheme="minorEastAsia"/>
                <w:b/>
                <w:u w:val="single"/>
              </w:rPr>
              <w:t>High</w:t>
            </w:r>
            <w:r w:rsidRPr="001D447E">
              <w:rPr>
                <w:rFonts w:eastAsiaTheme="minorEastAsia"/>
                <w:b/>
                <w:u w:val="single"/>
              </w:rPr>
              <w:t xml:space="preserve"> Pass Circuit</w:t>
            </w:r>
          </w:p>
          <w:p w:rsidR="00A06F08" w:rsidRDefault="00A06F08" w:rsidP="00EB25DA">
            <w:pPr>
              <w:spacing w:line="360" w:lineRule="auto"/>
              <w:jc w:val="center"/>
              <w:rPr>
                <w:rFonts w:eastAsiaTheme="minorEastAsia"/>
              </w:rPr>
            </w:pPr>
            <w:r>
              <w:rPr>
                <w:noProof/>
                <w:lang w:eastAsia="en-GB"/>
              </w:rPr>
              <w:drawing>
                <wp:inline distT="0" distB="0" distL="0" distR="0" wp14:anchorId="1898966D" wp14:editId="30CF99CF">
                  <wp:extent cx="751398" cy="590822"/>
                  <wp:effectExtent l="0" t="0" r="0" b="0"/>
                  <wp:docPr id="10" name="Picture 1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760325" cy="59784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00A06F08" w:rsidRPr="001D447E" w:rsidRDefault="00A06F08" w:rsidP="001D447E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 w:rsidRPr="001D447E">
              <w:rPr>
                <w:rFonts w:eastAsiaTheme="minorEastAsia"/>
                <w:b/>
                <w:u w:val="single"/>
              </w:rPr>
              <w:t>Low Pass Circuit</w:t>
            </w:r>
          </w:p>
          <w:p w:rsidR="00A06F08" w:rsidRDefault="00A06F08" w:rsidP="00EB25DA">
            <w:pPr>
              <w:spacing w:line="360" w:lineRule="auto"/>
              <w:jc w:val="center"/>
              <w:rPr>
                <w:rFonts w:eastAsiaTheme="minorEastAsia"/>
              </w:rPr>
            </w:pPr>
            <w:r>
              <w:rPr>
                <w:noProof/>
                <w:lang w:eastAsia="en-GB"/>
              </w:rPr>
              <w:drawing>
                <wp:inline distT="0" distB="0" distL="0" distR="0" wp14:anchorId="274C553F" wp14:editId="366F0A75">
                  <wp:extent cx="751398" cy="592752"/>
                  <wp:effectExtent l="0" t="0" r="0" b="0"/>
                  <wp:docPr id="11" name="Picture 1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755347" cy="59586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00A06F08" w:rsidRPr="001D447E" w:rsidRDefault="00A06F08" w:rsidP="00EB25DA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 w:rsidRPr="001D447E">
              <w:rPr>
                <w:rFonts w:eastAsiaTheme="minorEastAsia"/>
                <w:b/>
                <w:u w:val="single"/>
              </w:rPr>
              <w:t>Voltage Gain (dB)</w:t>
            </w:r>
          </w:p>
          <w:p w:rsidR="00A06F08" w:rsidRPr="001C09A5" w:rsidRDefault="00A06F08" w:rsidP="00EB25DA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A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V</m:t>
                    </m:r>
                  </m:sub>
                </m:sSub>
                <m:r>
                  <w:rPr>
                    <w:rFonts w:ascii="Cambria Math" w:hAnsi="Cambria Math"/>
                  </w:rPr>
                  <m:t>=20</m:t>
                </m:r>
                <m:func>
                  <m:funcPr>
                    <m:ctrlPr>
                      <w:rPr>
                        <w:rFonts w:ascii="Cambria Math" w:hAnsi="Cambria Math"/>
                        <w:i/>
                      </w:rPr>
                    </m:ctrlPr>
                  </m:funcPr>
                  <m:fName>
                    <m:r>
                      <m:rPr>
                        <m:sty m:val="p"/>
                      </m:rPr>
                      <w:rPr>
                        <w:rFonts w:ascii="Cambria Math" w:hAnsi="Cambria Math"/>
                      </w:rPr>
                      <m:t>log</m:t>
                    </m:r>
                  </m:fName>
                  <m:e>
                    <m:f>
                      <m:f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fPr>
                      <m:num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hAnsi="Cambria Math"/>
                              </w:rPr>
                              <m:t>V</m:t>
                            </m:r>
                          </m:e>
                          <m:sub>
                            <m:r>
                              <w:rPr>
                                <w:rFonts w:ascii="Cambria Math" w:hAnsi="Cambria Math"/>
                              </w:rPr>
                              <m:t>out</m:t>
                            </m:r>
                          </m:sub>
                        </m:sSub>
                      </m:num>
                      <m:den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hAnsi="Cambria Math"/>
                              </w:rPr>
                              <m:t>V</m:t>
                            </m:r>
                          </m:e>
                          <m:sub>
                            <m:r>
                              <w:rPr>
                                <w:rFonts w:ascii="Cambria Math" w:hAnsi="Cambria Math"/>
                              </w:rPr>
                              <m:t>in</m:t>
                            </m:r>
                          </m:sub>
                        </m:sSub>
                      </m:den>
                    </m:f>
                  </m:e>
                </m:func>
              </m:oMath>
            </m:oMathPara>
          </w:p>
          <w:p w:rsidR="00A06F08" w:rsidRPr="001D447E" w:rsidRDefault="00A06F08" w:rsidP="001D447E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>
              <w:rPr>
                <w:rFonts w:eastAsiaTheme="minorEastAsia"/>
                <w:b/>
                <w:u w:val="single"/>
              </w:rPr>
              <w:t>Power</w:t>
            </w:r>
            <w:r w:rsidRPr="001D447E">
              <w:rPr>
                <w:rFonts w:eastAsiaTheme="minorEastAsia"/>
                <w:b/>
                <w:u w:val="single"/>
              </w:rPr>
              <w:t xml:space="preserve"> Gain (dB)</w:t>
            </w:r>
          </w:p>
          <w:p w:rsidR="00A06F08" w:rsidRDefault="00A06F08" w:rsidP="00EB25DA">
            <w:pPr>
              <w:spacing w:line="360" w:lineRule="auto"/>
              <w:jc w:val="center"/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A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P</m:t>
                    </m:r>
                  </m:sub>
                </m:sSub>
                <m:r>
                  <w:rPr>
                    <w:rFonts w:ascii="Cambria Math" w:hAnsi="Cambria Math"/>
                  </w:rPr>
                  <m:t>=10</m:t>
                </m:r>
                <m:func>
                  <m:funcPr>
                    <m:ctrlPr>
                      <w:rPr>
                        <w:rFonts w:ascii="Cambria Math" w:hAnsi="Cambria Math"/>
                        <w:i/>
                      </w:rPr>
                    </m:ctrlPr>
                  </m:funcPr>
                  <m:fName>
                    <m:r>
                      <m:rPr>
                        <m:sty m:val="p"/>
                      </m:rPr>
                      <w:rPr>
                        <w:rFonts w:ascii="Cambria Math" w:hAnsi="Cambria Math"/>
                      </w:rPr>
                      <m:t>log</m:t>
                    </m:r>
                  </m:fName>
                  <m:e>
                    <m:f>
                      <m:f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fPr>
                      <m:num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hAnsi="Cambria Math"/>
                              </w:rPr>
                              <m:t>P</m:t>
                            </m:r>
                          </m:e>
                          <m:sub>
                            <m:r>
                              <w:rPr>
                                <w:rFonts w:ascii="Cambria Math" w:hAnsi="Cambria Math"/>
                              </w:rPr>
                              <m:t>out</m:t>
                            </m:r>
                          </m:sub>
                        </m:sSub>
                      </m:num>
                      <m:den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hAnsi="Cambria Math"/>
                              </w:rPr>
                              <m:t>P</m:t>
                            </m:r>
                          </m:e>
                          <m:sub>
                            <m:r>
                              <w:rPr>
                                <w:rFonts w:ascii="Cambria Math" w:hAnsi="Cambria Math"/>
                              </w:rPr>
                              <m:t>in</m:t>
                            </m:r>
                          </m:sub>
                        </m:sSub>
                      </m:den>
                    </m:f>
                  </m:e>
                </m:func>
              </m:oMath>
            </m:oMathPara>
          </w:p>
        </w:tc>
        <w:tc>
          <w:tcPr>
            <w:tcW w:w="2694" w:type="dxa"/>
          </w:tcPr>
          <w:p w:rsidR="00A06F08" w:rsidRPr="00EB25DA" w:rsidRDefault="00A06F08" w:rsidP="00EB25DA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 w:rsidRPr="00EB25DA">
              <w:rPr>
                <w:rFonts w:eastAsiaTheme="minorEastAsia"/>
                <w:b/>
                <w:u w:val="single"/>
              </w:rPr>
              <w:t>Q Factor</w:t>
            </w:r>
          </w:p>
          <w:p w:rsidR="00A06F08" w:rsidRPr="00391CB3" w:rsidRDefault="00A06F08" w:rsidP="00EB25DA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r>
                  <w:rPr>
                    <w:rFonts w:ascii="Cambria Math" w:hAnsi="Cambria Math"/>
                  </w:rPr>
                  <m:t>Q=</m:t>
                </m:r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X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L</m:t>
                        </m:r>
                      </m:sub>
                    </m:sSub>
                  </m:num>
                  <m:den>
                    <m:r>
                      <w:rPr>
                        <w:rFonts w:ascii="Cambria Math" w:hAnsi="Cambria Math"/>
                      </w:rPr>
                      <m:t>R</m:t>
                    </m:r>
                  </m:den>
                </m:f>
              </m:oMath>
            </m:oMathPara>
          </w:p>
          <w:p w:rsidR="00A06F08" w:rsidRPr="00391CB3" w:rsidRDefault="00A06F08" w:rsidP="00EB25DA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r>
                  <w:rPr>
                    <w:rFonts w:ascii="Cambria Math" w:hAnsi="Cambria Math"/>
                  </w:rPr>
                  <m:t>Q=</m:t>
                </m:r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X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C</m:t>
                        </m:r>
                      </m:sub>
                    </m:sSub>
                  </m:num>
                  <m:den>
                    <m:r>
                      <w:rPr>
                        <w:rFonts w:ascii="Cambria Math" w:hAnsi="Cambria Math"/>
                      </w:rPr>
                      <m:t>R</m:t>
                    </m:r>
                  </m:den>
                </m:f>
              </m:oMath>
            </m:oMathPara>
          </w:p>
          <w:p w:rsidR="00A06F08" w:rsidRPr="00391CB3" w:rsidRDefault="00A06F08" w:rsidP="00EB25DA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r>
                  <w:rPr>
                    <w:rFonts w:ascii="Cambria Math" w:hAnsi="Cambria Math"/>
                  </w:rPr>
                  <m:t>Q=</m:t>
                </m:r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f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R</m:t>
                        </m:r>
                      </m:sub>
                    </m:sSub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f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U</m:t>
                        </m:r>
                      </m:sub>
                    </m:sSub>
                    <m:r>
                      <w:rPr>
                        <w:rFonts w:ascii="Cambria Math" w:hAnsi="Cambria Math"/>
                      </w:rPr>
                      <m:t>-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f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L</m:t>
                        </m:r>
                      </m:sub>
                    </m:sSub>
                  </m:den>
                </m:f>
              </m:oMath>
            </m:oMathPara>
          </w:p>
          <w:p w:rsidR="00A06F08" w:rsidRPr="00391CB3" w:rsidRDefault="00A06F08" w:rsidP="00EB25DA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r>
                  <w:rPr>
                    <w:rFonts w:ascii="Cambria Math" w:eastAsiaTheme="minorEastAsia" w:hAnsi="Cambria Math"/>
                    <w:lang w:val="en-US"/>
                  </w:rPr>
                  <m:t>Q=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  <w:iCs/>
                        <w:lang w:val="en-US"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  <w:lang w:val="en-US"/>
                      </w:rPr>
                      <m:t>1</m:t>
                    </m:r>
                  </m:num>
                  <m:den>
                    <m:r>
                      <w:rPr>
                        <w:rFonts w:ascii="Cambria Math" w:eastAsiaTheme="minorEastAsia" w:hAnsi="Cambria Math"/>
                        <w:lang w:val="en-US"/>
                      </w:rPr>
                      <m:t>R</m:t>
                    </m:r>
                  </m:den>
                </m:f>
                <m:rad>
                  <m:radPr>
                    <m:degHide m:val="1"/>
                    <m:ctrlPr>
                      <w:rPr>
                        <w:rFonts w:ascii="Cambria Math" w:eastAsiaTheme="minorEastAsia" w:hAnsi="Cambria Math"/>
                        <w:i/>
                        <w:iCs/>
                        <w:lang w:val="en-US"/>
                      </w:rPr>
                    </m:ctrlPr>
                  </m:radPr>
                  <m:deg/>
                  <m:e>
                    <m:f>
                      <m:fPr>
                        <m:ctrlPr>
                          <w:rPr>
                            <w:rFonts w:ascii="Cambria Math" w:eastAsiaTheme="minorEastAsia" w:hAnsi="Cambria Math"/>
                            <w:i/>
                            <w:iCs/>
                            <w:lang w:val="en-US"/>
                          </w:rPr>
                        </m:ctrlPr>
                      </m:fPr>
                      <m:num>
                        <m:r>
                          <w:rPr>
                            <w:rFonts w:ascii="Cambria Math" w:eastAsiaTheme="minorEastAsia" w:hAnsi="Cambria Math"/>
                            <w:lang w:val="en-US"/>
                          </w:rPr>
                          <m:t>L</m:t>
                        </m:r>
                      </m:num>
                      <m:den>
                        <m:r>
                          <w:rPr>
                            <w:rFonts w:ascii="Cambria Math" w:eastAsiaTheme="minorEastAsia" w:hAnsi="Cambria Math"/>
                            <w:lang w:val="en-US"/>
                          </w:rPr>
                          <m:t>C</m:t>
                        </m:r>
                      </m:den>
                    </m:f>
                  </m:e>
                </m:rad>
              </m:oMath>
            </m:oMathPara>
          </w:p>
        </w:tc>
      </w:tr>
      <w:tr w:rsidR="00A06F08" w:rsidTr="007F210F">
        <w:trPr>
          <w:trHeight w:val="3053"/>
        </w:trPr>
        <w:tc>
          <w:tcPr>
            <w:tcW w:w="2547" w:type="dxa"/>
            <w:vMerge/>
          </w:tcPr>
          <w:p w:rsidR="00A06F08" w:rsidRPr="000A717C" w:rsidRDefault="00A06F08" w:rsidP="00EB25DA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</w:p>
        </w:tc>
        <w:tc>
          <w:tcPr>
            <w:tcW w:w="2693" w:type="dxa"/>
            <w:vMerge/>
          </w:tcPr>
          <w:p w:rsidR="00A06F08" w:rsidRPr="001D447E" w:rsidRDefault="00A06F08" w:rsidP="00EB25DA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</w:p>
        </w:tc>
        <w:tc>
          <w:tcPr>
            <w:tcW w:w="2693" w:type="dxa"/>
            <w:vMerge/>
          </w:tcPr>
          <w:p w:rsidR="00A06F08" w:rsidRPr="001D447E" w:rsidRDefault="00A06F08" w:rsidP="00EB25DA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</w:p>
        </w:tc>
        <w:tc>
          <w:tcPr>
            <w:tcW w:w="2694" w:type="dxa"/>
          </w:tcPr>
          <w:p w:rsidR="00A06F08" w:rsidRDefault="00A06F08" w:rsidP="00EB25DA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>
              <w:rPr>
                <w:rFonts w:eastAsiaTheme="minorEastAsia"/>
                <w:b/>
                <w:u w:val="single"/>
              </w:rPr>
              <w:t>Stored Energy</w:t>
            </w:r>
          </w:p>
          <w:p w:rsidR="00A06F08" w:rsidRPr="00A06F08" w:rsidRDefault="00A06F08" w:rsidP="00A06F08">
            <w:pPr>
              <w:spacing w:line="360" w:lineRule="auto"/>
              <w:rPr>
                <w:rFonts w:eastAsiaTheme="minorEastAsia"/>
              </w:rPr>
            </w:pPr>
            <w:r w:rsidRPr="00A06F08">
              <w:rPr>
                <w:rFonts w:eastAsiaTheme="minorEastAsia"/>
              </w:rPr>
              <w:t>In a capacitor…</w:t>
            </w:r>
          </w:p>
          <w:p w:rsidR="00A06F08" w:rsidRPr="00A06F08" w:rsidRDefault="00A06F08" w:rsidP="00A06F08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r>
                  <w:rPr>
                    <w:rFonts w:ascii="Cambria Math" w:eastAsiaTheme="minorEastAsia" w:hAnsi="Cambria Math"/>
                  </w:rPr>
                  <m:t>E=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</w:rPr>
                      <m:t>1</m:t>
                    </m:r>
                  </m:num>
                  <m:den>
                    <m:r>
                      <w:rPr>
                        <w:rFonts w:ascii="Cambria Math" w:eastAsiaTheme="minorEastAsia" w:hAnsi="Cambria Math"/>
                      </w:rPr>
                      <m:t>2</m:t>
                    </m:r>
                  </m:den>
                </m:f>
                <m:r>
                  <w:rPr>
                    <w:rFonts w:ascii="Cambria Math" w:eastAsiaTheme="minorEastAsia" w:hAnsi="Cambria Math"/>
                  </w:rPr>
                  <m:t>C</m:t>
                </m:r>
                <m:sSup>
                  <m:sSup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/>
                      </w:rPr>
                      <m:t>V</m:t>
                    </m:r>
                  </m:e>
                  <m:sup>
                    <m:r>
                      <w:rPr>
                        <w:rFonts w:ascii="Cambria Math" w:eastAsiaTheme="minorEastAsia" w:hAnsi="Cambria Math"/>
                      </w:rPr>
                      <m:t>2</m:t>
                    </m:r>
                  </m:sup>
                </m:sSup>
              </m:oMath>
            </m:oMathPara>
            <w:bookmarkStart w:id="0" w:name="_GoBack"/>
            <w:bookmarkEnd w:id="0"/>
          </w:p>
          <w:p w:rsidR="00A06F08" w:rsidRDefault="00A06F08" w:rsidP="00A06F08">
            <w:pPr>
              <w:spacing w:line="360" w:lineRule="auto"/>
              <w:rPr>
                <w:rFonts w:eastAsiaTheme="minorEastAsia"/>
              </w:rPr>
            </w:pPr>
            <w:r>
              <w:rPr>
                <w:rFonts w:eastAsiaTheme="minorEastAsia"/>
              </w:rPr>
              <w:t>In an inductor…</w:t>
            </w:r>
          </w:p>
          <w:p w:rsidR="00A06F08" w:rsidRPr="00A06F08" w:rsidRDefault="00A06F08" w:rsidP="00A06F08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r>
                  <w:rPr>
                    <w:rFonts w:ascii="Cambria Math" w:eastAsiaTheme="minorEastAsia" w:hAnsi="Cambria Math"/>
                  </w:rPr>
                  <m:t>E=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</w:rPr>
                      <m:t>1</m:t>
                    </m:r>
                  </m:num>
                  <m:den>
                    <m:r>
                      <w:rPr>
                        <w:rFonts w:ascii="Cambria Math" w:eastAsiaTheme="minorEastAsia" w:hAnsi="Cambria Math"/>
                      </w:rPr>
                      <m:t>2</m:t>
                    </m:r>
                  </m:den>
                </m:f>
                <m:r>
                  <w:rPr>
                    <w:rFonts w:ascii="Cambria Math" w:eastAsiaTheme="minorEastAsia" w:hAnsi="Cambria Math"/>
                  </w:rPr>
                  <m:t>L</m:t>
                </m:r>
                <m:sSup>
                  <m:sSup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/>
                      </w:rPr>
                      <m:t>I</m:t>
                    </m:r>
                  </m:e>
                  <m:sup>
                    <m:r>
                      <w:rPr>
                        <w:rFonts w:ascii="Cambria Math" w:eastAsiaTheme="minorEastAsia" w:hAnsi="Cambria Math"/>
                      </w:rPr>
                      <m:t>2</m:t>
                    </m:r>
                  </m:sup>
                </m:sSup>
              </m:oMath>
            </m:oMathPara>
          </w:p>
        </w:tc>
      </w:tr>
      <w:tr w:rsidR="00C97FCF" w:rsidTr="00C97FCF">
        <w:trPr>
          <w:trHeight w:val="9055"/>
        </w:trPr>
        <w:tc>
          <w:tcPr>
            <w:tcW w:w="10627" w:type="dxa"/>
            <w:gridSpan w:val="4"/>
          </w:tcPr>
          <w:p w:rsidR="00C97FCF" w:rsidRPr="000A717C" w:rsidRDefault="00C97FCF" w:rsidP="00EB25DA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 w:rsidRPr="000A717C">
              <w:rPr>
                <w:rFonts w:eastAsiaTheme="minorEastAsia"/>
                <w:b/>
                <w:u w:val="single"/>
              </w:rPr>
              <w:t xml:space="preserve">Class A </w:t>
            </w:r>
            <w:r>
              <w:rPr>
                <w:rFonts w:eastAsiaTheme="minorEastAsia"/>
                <w:b/>
                <w:u w:val="single"/>
              </w:rPr>
              <w:t xml:space="preserve">Common Emitter </w:t>
            </w:r>
            <w:r w:rsidRPr="000A717C">
              <w:rPr>
                <w:rFonts w:eastAsiaTheme="minorEastAsia"/>
                <w:b/>
                <w:u w:val="single"/>
              </w:rPr>
              <w:t>Transistor Amplifier Design Equations</w:t>
            </w:r>
          </w:p>
          <w:p w:rsidR="00C97FCF" w:rsidRPr="004C3F31" w:rsidRDefault="00A06F08" w:rsidP="00EB25DA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 w:cs="Times New Roman"/>
                      </w:rPr>
                    </m:ctrlPr>
                  </m:sSubPr>
                  <m:e>
                    <m:r>
                      <w:rPr>
                        <w:rFonts w:ascii="Cambria Math" w:hAnsi="Cambria Math" w:cs="Times New Roman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 w:cs="Times New Roman"/>
                      </w:rPr>
                      <m:t>B</m:t>
                    </m:r>
                  </m:sub>
                </m:sSub>
                <m:r>
                  <m:rPr>
                    <m:nor/>
                  </m:rPr>
                  <w:rPr>
                    <w:rFonts w:ascii="Cambria Math" w:hAnsi="Cambria Math" w:cs="Times New Roman"/>
                    <w:vertAlign w:val="subscript"/>
                  </w:rPr>
                  <m:t xml:space="preserve">  </m:t>
                </m:r>
                <m:r>
                  <m:rPr>
                    <m:nor/>
                  </m:rPr>
                  <w:rPr>
                    <w:rFonts w:ascii="Cambria Math" w:hAnsi="Times New Roman" w:cs="Times New Roman"/>
                  </w:rPr>
                  <m:t>=</m:t>
                </m:r>
                <m:f>
                  <m:fPr>
                    <m:ctrlPr>
                      <w:rPr>
                        <w:rFonts w:ascii="Cambria Math" w:hAnsi="Times New Roman" w:cs="Times New Roman"/>
                        <w:i/>
                        <w:sz w:val="24"/>
                        <w:szCs w:val="24"/>
                      </w:rPr>
                    </m:ctrlPr>
                  </m:fPr>
                  <m:num>
                    <m:r>
                      <m:rPr>
                        <m:nor/>
                      </m:rPr>
                      <w:rPr>
                        <w:rFonts w:ascii="Cambria Math" w:hAnsi="Cambria Math" w:cs="Times New Roman"/>
                      </w:rPr>
                      <m:t>RB2</m:t>
                    </m:r>
                    <m:ctrlPr>
                      <w:rPr>
                        <w:rFonts w:ascii="Cambria Math" w:hAnsi="Times New Roman" w:cs="Times New Roman"/>
                        <w:sz w:val="24"/>
                        <w:szCs w:val="24"/>
                      </w:rPr>
                    </m:ctrlPr>
                  </m:num>
                  <m:den>
                    <m:r>
                      <m:rPr>
                        <m:nor/>
                      </m:rPr>
                      <w:rPr>
                        <w:rFonts w:ascii="Cambria Math" w:hAnsi="Times New Roman" w:cs="Times New Roman"/>
                      </w:rPr>
                      <m:t>(</m:t>
                    </m:r>
                    <m:r>
                      <m:rPr>
                        <m:nor/>
                      </m:rPr>
                      <w:rPr>
                        <w:rFonts w:ascii="Cambria Math" w:hAnsi="Cambria Math" w:cs="Times New Roman"/>
                      </w:rPr>
                      <m:t>RB</m:t>
                    </m:r>
                    <m:r>
                      <m:rPr>
                        <m:nor/>
                      </m:rPr>
                      <w:rPr>
                        <w:rFonts w:ascii="Cambria Math" w:hAnsi="Times New Roman" w:cs="Times New Roman"/>
                      </w:rPr>
                      <m:t xml:space="preserve">1 + </m:t>
                    </m:r>
                    <m:r>
                      <m:rPr>
                        <m:nor/>
                      </m:rPr>
                      <w:rPr>
                        <w:rFonts w:ascii="Cambria Math" w:hAnsi="Cambria Math" w:cs="Times New Roman"/>
                      </w:rPr>
                      <m:t>RB</m:t>
                    </m:r>
                    <m:r>
                      <m:rPr>
                        <m:nor/>
                      </m:rPr>
                      <w:rPr>
                        <w:rFonts w:ascii="Cambria Math" w:hAnsi="Times New Roman" w:cs="Times New Roman"/>
                      </w:rPr>
                      <m:t>2)</m:t>
                    </m:r>
                    <m:ctrlPr>
                      <w:rPr>
                        <w:rFonts w:ascii="Cambria Math" w:hAnsi="Times New Roman" w:cs="Times New Roman"/>
                        <w:sz w:val="24"/>
                        <w:szCs w:val="24"/>
                      </w:rPr>
                    </m:ctrlPr>
                  </m:den>
                </m:f>
                <m:r>
                  <m:rPr>
                    <m:nor/>
                  </m:rPr>
                  <w:rPr>
                    <w:rFonts w:ascii="Cambria Math" w:hAnsi="Times New Roman" w:cs="Times New Roman"/>
                  </w:rPr>
                  <m:t>×</m:t>
                </m:r>
                <m:r>
                  <m:rPr>
                    <m:nor/>
                  </m:rPr>
                  <w:rPr>
                    <w:rFonts w:ascii="Cambria Math" w:hAnsi="Times New Roman" w:cs="Times New Roman"/>
                  </w:rPr>
                  <m:t xml:space="preserve"> </m:t>
                </m:r>
                <m:sSub>
                  <m:sSubPr>
                    <m:ctrlPr>
                      <w:rPr>
                        <w:rFonts w:ascii="Cambria Math" w:hAnsi="Cambria Math" w:cs="Times New Roman"/>
                      </w:rPr>
                    </m:ctrlPr>
                  </m:sSubPr>
                  <m:e>
                    <m:r>
                      <w:rPr>
                        <w:rFonts w:ascii="Cambria Math" w:hAnsi="Cambria Math" w:cs="Times New Roman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 w:cs="Times New Roman"/>
                      </w:rPr>
                      <m:t>CC</m:t>
                    </m:r>
                  </m:sub>
                </m:sSub>
              </m:oMath>
            </m:oMathPara>
          </w:p>
          <w:p w:rsidR="00C97FCF" w:rsidRPr="004C3F31" w:rsidRDefault="00A06F08" w:rsidP="00EB25DA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E</m:t>
                    </m:r>
                  </m:sub>
                </m:sSub>
                <m:r>
                  <w:rPr>
                    <w:rFonts w:ascii="Cambria Math" w:hAnsi="Cambria Math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B</m:t>
                    </m:r>
                  </m:sub>
                </m:sSub>
                <m:r>
                  <w:rPr>
                    <w:rFonts w:ascii="Cambria Math" w:hAnsi="Cambria Math"/>
                  </w:rPr>
                  <m:t>-0.7</m:t>
                </m:r>
              </m:oMath>
            </m:oMathPara>
          </w:p>
          <w:p w:rsidR="00C97FCF" w:rsidRPr="004C3F31" w:rsidRDefault="00A06F08" w:rsidP="00EB25DA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I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C</m:t>
                    </m:r>
                  </m:sub>
                </m:sSub>
                <m:r>
                  <w:rPr>
                    <w:rFonts w:ascii="Cambria Math" w:hAnsi="Cambria Math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I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E</m:t>
                    </m:r>
                  </m:sub>
                </m:sSub>
              </m:oMath>
            </m:oMathPara>
          </w:p>
          <w:p w:rsidR="00C97FCF" w:rsidRPr="004C3F31" w:rsidRDefault="00A06F08" w:rsidP="00EB25DA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V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C</m:t>
                    </m:r>
                  </m:sub>
                </m:sSub>
                <m:r>
                  <w:rPr>
                    <w:rFonts w:ascii="Cambria Math" w:eastAsiaTheme="minorEastAsia" w:hAnsi="Cambria Math"/>
                  </w:rPr>
                  <m:t>=</m:t>
                </m:r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V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CC</m:t>
                    </m:r>
                  </m:sub>
                </m:sSub>
                <m:r>
                  <w:rPr>
                    <w:rFonts w:ascii="Cambria Math" w:eastAsiaTheme="minorEastAsia" w:hAnsi="Cambria Math"/>
                  </w:rPr>
                  <m:t>-</m:t>
                </m:r>
                <m:d>
                  <m:d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dPr>
                  <m:e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</w:rPr>
                          <m:t>I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</w:rPr>
                          <m:t>C</m:t>
                        </m:r>
                      </m:sub>
                    </m:sSub>
                    <m:r>
                      <w:rPr>
                        <w:rFonts w:ascii="Cambria Math" w:eastAsiaTheme="minorEastAsia" w:hAnsi="Cambria Math"/>
                      </w:rPr>
                      <m:t>×</m:t>
                    </m:r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</w:rPr>
                          <m:t>C</m:t>
                        </m:r>
                      </m:sub>
                    </m:sSub>
                  </m:e>
                </m:d>
              </m:oMath>
            </m:oMathPara>
          </w:p>
          <w:p w:rsidR="00C97FCF" w:rsidRPr="004C3F31" w:rsidRDefault="00C97FCF" w:rsidP="00EB25DA">
            <w:pPr>
              <w:spacing w:line="360" w:lineRule="auto"/>
              <w:jc w:val="center"/>
              <w:rPr>
                <w:rFonts w:eastAsiaTheme="minorEastAsia"/>
                <w:i/>
                <w:sz w:val="24"/>
                <w:szCs w:val="24"/>
                <w:vertAlign w:val="subscript"/>
              </w:rPr>
            </w:pPr>
            <m:oMathPara>
              <m:oMath>
                <m:r>
                  <w:rPr>
                    <w:rFonts w:ascii="Cambria Math" w:hAnsi="Cambria Math" w:cs="Times New Roman"/>
                  </w:rPr>
                  <m:t>Av=</m:t>
                </m:r>
                <m:f>
                  <m:fPr>
                    <m:ctrlPr>
                      <w:rPr>
                        <w:rFonts w:ascii="Cambria Math" w:hAnsi="Cambria Math" w:cs="Times New Roman"/>
                        <w:i/>
                        <w:sz w:val="24"/>
                        <w:szCs w:val="24"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hAnsi="Cambria Math" w:cs="Times New Roman"/>
                            <w:i/>
                            <w:sz w:val="24"/>
                            <w:szCs w:val="24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 w:cs="Times New Roman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 w:cs="Times New Roman"/>
                          </w:rPr>
                          <m:t>c</m:t>
                        </m:r>
                      </m:sub>
                    </m:sSub>
                  </m:num>
                  <m:den>
                    <m:sSub>
                      <m:sSubPr>
                        <m:ctrlPr>
                          <w:rPr>
                            <w:rFonts w:ascii="Cambria Math" w:hAnsi="Cambria Math" w:cs="Times New Roman"/>
                            <w:i/>
                            <w:sz w:val="24"/>
                            <w:szCs w:val="24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 w:cs="Times New Roman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 w:cs="Times New Roman"/>
                          </w:rPr>
                          <m:t>b</m:t>
                        </m:r>
                      </m:sub>
                    </m:sSub>
                    <m:ctrlPr>
                      <w:rPr>
                        <w:rFonts w:ascii="Cambria Math" w:hAnsi="Cambria Math" w:cs="Times New Roman"/>
                        <w:i/>
                        <w:sz w:val="24"/>
                        <w:szCs w:val="24"/>
                        <w:vertAlign w:val="subscript"/>
                      </w:rPr>
                    </m:ctrlPr>
                  </m:den>
                </m:f>
              </m:oMath>
            </m:oMathPara>
          </w:p>
          <w:p w:rsidR="00C97FCF" w:rsidRPr="00161EE7" w:rsidRDefault="00A06F08" w:rsidP="00EB25DA">
            <w:pPr>
              <w:spacing w:line="360" w:lineRule="auto"/>
              <w:jc w:val="center"/>
              <w:rPr>
                <w:rFonts w:eastAsiaTheme="minorEastAsia"/>
                <w:sz w:val="24"/>
                <w:szCs w:val="24"/>
                <w:vertAlign w:val="subscript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4"/>
                        <w:szCs w:val="24"/>
                        <w:vertAlign w:val="subscript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4"/>
                        <w:szCs w:val="24"/>
                        <w:vertAlign w:val="subscript"/>
                      </w:rPr>
                      <m:t>V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4"/>
                        <w:szCs w:val="24"/>
                        <w:vertAlign w:val="subscript"/>
                      </w:rPr>
                      <m:t>E</m:t>
                    </m:r>
                  </m:sub>
                </m:sSub>
                <m:r>
                  <w:rPr>
                    <w:rFonts w:ascii="Cambria Math" w:eastAsiaTheme="minorEastAsia" w:hAnsi="Cambria Math"/>
                    <w:sz w:val="24"/>
                    <w:szCs w:val="24"/>
                    <w:vertAlign w:val="subscript"/>
                  </w:rPr>
                  <m:t>=10%</m:t>
                </m:r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4"/>
                        <w:szCs w:val="24"/>
                        <w:vertAlign w:val="subscript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4"/>
                        <w:szCs w:val="24"/>
                        <w:vertAlign w:val="subscript"/>
                      </w:rPr>
                      <m:t>V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4"/>
                        <w:szCs w:val="24"/>
                        <w:vertAlign w:val="subscript"/>
                      </w:rPr>
                      <m:t>CC</m:t>
                    </m:r>
                  </m:sub>
                </m:sSub>
              </m:oMath>
            </m:oMathPara>
          </w:p>
          <w:p w:rsidR="00C97FCF" w:rsidRPr="00F941E4" w:rsidRDefault="00A06F08" w:rsidP="00EB25DA">
            <w:pPr>
              <w:spacing w:line="360" w:lineRule="auto"/>
              <w:jc w:val="center"/>
              <w:rPr>
                <w:rFonts w:eastAsiaTheme="minorEastAsia"/>
                <w:sz w:val="24"/>
                <w:szCs w:val="24"/>
                <w:vertAlign w:val="subscript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4"/>
                        <w:szCs w:val="24"/>
                        <w:vertAlign w:val="subscript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4"/>
                        <w:szCs w:val="24"/>
                        <w:vertAlign w:val="subscript"/>
                      </w:rPr>
                      <m:t>R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4"/>
                        <w:szCs w:val="24"/>
                        <w:vertAlign w:val="subscript"/>
                      </w:rPr>
                      <m:t>IN</m:t>
                    </m:r>
                  </m:sub>
                </m:sSub>
                <m:r>
                  <w:rPr>
                    <w:rFonts w:ascii="Cambria Math" w:eastAsiaTheme="minorEastAsia" w:hAnsi="Cambria Math"/>
                    <w:sz w:val="24"/>
                    <w:szCs w:val="24"/>
                    <w:vertAlign w:val="subscript"/>
                  </w:rPr>
                  <m:t>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  <w:sz w:val="24"/>
                        <w:szCs w:val="24"/>
                        <w:vertAlign w:val="subscript"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  <w:sz w:val="24"/>
                        <w:szCs w:val="24"/>
                        <w:vertAlign w:val="subscript"/>
                      </w:rPr>
                      <m:t>1</m:t>
                    </m:r>
                  </m:num>
                  <m:den>
                    <m:f>
                      <m:fPr>
                        <m:ctrlPr>
                          <w:rPr>
                            <w:rFonts w:ascii="Cambria Math" w:eastAsiaTheme="minorEastAsia" w:hAnsi="Cambria Math"/>
                            <w:i/>
                            <w:sz w:val="24"/>
                            <w:szCs w:val="24"/>
                            <w:vertAlign w:val="subscript"/>
                          </w:rPr>
                        </m:ctrlPr>
                      </m:fPr>
                      <m:num>
                        <m:r>
                          <w:rPr>
                            <w:rFonts w:ascii="Cambria Math" w:eastAsiaTheme="minorEastAsia" w:hAnsi="Cambria Math"/>
                            <w:sz w:val="24"/>
                            <w:szCs w:val="24"/>
                            <w:vertAlign w:val="subscript"/>
                          </w:rPr>
                          <m:t>1</m:t>
                        </m:r>
                      </m:num>
                      <m:den>
                        <m:sSub>
                          <m:sSubPr>
                            <m:ctrlPr>
                              <w:rPr>
                                <w:rFonts w:ascii="Cambria Math" w:eastAsiaTheme="minorEastAsia" w:hAnsi="Cambria Math"/>
                                <w:i/>
                                <w:sz w:val="24"/>
                                <w:szCs w:val="24"/>
                                <w:vertAlign w:val="subscript"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eastAsiaTheme="minorEastAsia" w:hAnsi="Cambria Math"/>
                                <w:sz w:val="24"/>
                                <w:szCs w:val="24"/>
                                <w:vertAlign w:val="subscript"/>
                              </w:rPr>
                              <m:t>RB</m:t>
                            </m:r>
                          </m:e>
                          <m:sub>
                            <m:r>
                              <w:rPr>
                                <w:rFonts w:ascii="Cambria Math" w:eastAsiaTheme="minorEastAsia" w:hAnsi="Cambria Math"/>
                                <w:sz w:val="24"/>
                                <w:szCs w:val="24"/>
                                <w:vertAlign w:val="subscript"/>
                              </w:rPr>
                              <m:t>1</m:t>
                            </m:r>
                          </m:sub>
                        </m:sSub>
                      </m:den>
                    </m:f>
                    <m:r>
                      <w:rPr>
                        <w:rFonts w:ascii="Cambria Math" w:eastAsiaTheme="minorEastAsia" w:hAnsi="Cambria Math"/>
                        <w:sz w:val="24"/>
                        <w:szCs w:val="24"/>
                        <w:vertAlign w:val="subscript"/>
                      </w:rPr>
                      <m:t>+</m:t>
                    </m:r>
                    <m:f>
                      <m:fPr>
                        <m:ctrlPr>
                          <w:rPr>
                            <w:rFonts w:ascii="Cambria Math" w:eastAsiaTheme="minorEastAsia" w:hAnsi="Cambria Math"/>
                            <w:i/>
                            <w:sz w:val="24"/>
                            <w:szCs w:val="24"/>
                            <w:vertAlign w:val="subscript"/>
                          </w:rPr>
                        </m:ctrlPr>
                      </m:fPr>
                      <m:num>
                        <m:r>
                          <w:rPr>
                            <w:rFonts w:ascii="Cambria Math" w:eastAsiaTheme="minorEastAsia" w:hAnsi="Cambria Math"/>
                            <w:sz w:val="24"/>
                            <w:szCs w:val="24"/>
                            <w:vertAlign w:val="subscript"/>
                          </w:rPr>
                          <m:t>1</m:t>
                        </m:r>
                      </m:num>
                      <m:den>
                        <m:sSub>
                          <m:sSubPr>
                            <m:ctrlPr>
                              <w:rPr>
                                <w:rFonts w:ascii="Cambria Math" w:eastAsiaTheme="minorEastAsia" w:hAnsi="Cambria Math"/>
                                <w:i/>
                                <w:sz w:val="24"/>
                                <w:szCs w:val="24"/>
                                <w:vertAlign w:val="subscript"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eastAsiaTheme="minorEastAsia" w:hAnsi="Cambria Math"/>
                                <w:sz w:val="24"/>
                                <w:szCs w:val="24"/>
                                <w:vertAlign w:val="subscript"/>
                              </w:rPr>
                              <m:t>RB</m:t>
                            </m:r>
                          </m:e>
                          <m:sub>
                            <m:r>
                              <w:rPr>
                                <w:rFonts w:ascii="Cambria Math" w:eastAsiaTheme="minorEastAsia" w:hAnsi="Cambria Math"/>
                                <w:sz w:val="24"/>
                                <w:szCs w:val="24"/>
                                <w:vertAlign w:val="subscript"/>
                              </w:rPr>
                              <m:t>2</m:t>
                            </m:r>
                          </m:sub>
                        </m:sSub>
                      </m:den>
                    </m:f>
                    <m:r>
                      <w:rPr>
                        <w:rFonts w:ascii="Cambria Math" w:eastAsiaTheme="minorEastAsia" w:hAnsi="Cambria Math"/>
                        <w:sz w:val="24"/>
                        <w:szCs w:val="24"/>
                        <w:vertAlign w:val="subscript"/>
                      </w:rPr>
                      <m:t>+</m:t>
                    </m:r>
                    <m:f>
                      <m:fPr>
                        <m:ctrlPr>
                          <w:rPr>
                            <w:rFonts w:ascii="Cambria Math" w:eastAsiaTheme="minorEastAsia" w:hAnsi="Cambria Math"/>
                            <w:i/>
                            <w:sz w:val="24"/>
                            <w:szCs w:val="24"/>
                            <w:vertAlign w:val="subscript"/>
                          </w:rPr>
                        </m:ctrlPr>
                      </m:fPr>
                      <m:num>
                        <m:r>
                          <w:rPr>
                            <w:rFonts w:ascii="Cambria Math" w:eastAsiaTheme="minorEastAsia" w:hAnsi="Cambria Math"/>
                            <w:sz w:val="24"/>
                            <w:szCs w:val="24"/>
                            <w:vertAlign w:val="subscript"/>
                          </w:rPr>
                          <m:t>1</m:t>
                        </m:r>
                      </m:num>
                      <m:den>
                        <m:d>
                          <m:dPr>
                            <m:ctrlPr>
                              <w:rPr>
                                <w:rFonts w:ascii="Cambria Math" w:eastAsiaTheme="minorEastAsia" w:hAnsi="Cambria Math"/>
                                <w:i/>
                                <w:sz w:val="24"/>
                                <w:szCs w:val="24"/>
                                <w:vertAlign w:val="subscript"/>
                              </w:rPr>
                            </m:ctrlPr>
                          </m:dPr>
                          <m:e>
                            <m:sSub>
                              <m:sSubPr>
                                <m:ctrlPr>
                                  <w:rPr>
                                    <w:rFonts w:ascii="Cambria Math" w:eastAsiaTheme="minorEastAsia" w:hAnsi="Cambria Math"/>
                                    <w:i/>
                                    <w:sz w:val="24"/>
                                    <w:szCs w:val="24"/>
                                    <w:vertAlign w:val="subscript"/>
                                  </w:rPr>
                                </m:ctrlPr>
                              </m:sSubPr>
                              <m:e>
                                <m:r>
                                  <w:rPr>
                                    <w:rFonts w:ascii="Cambria Math" w:eastAsiaTheme="minorEastAsia" w:hAnsi="Cambria Math"/>
                                    <w:sz w:val="24"/>
                                    <w:szCs w:val="24"/>
                                    <w:vertAlign w:val="subscript"/>
                                  </w:rPr>
                                  <m:t>h</m:t>
                                </m:r>
                              </m:e>
                              <m:sub>
                                <m:r>
                                  <w:rPr>
                                    <w:rFonts w:ascii="Cambria Math" w:eastAsiaTheme="minorEastAsia" w:hAnsi="Cambria Math"/>
                                    <w:sz w:val="24"/>
                                    <w:szCs w:val="24"/>
                                    <w:vertAlign w:val="subscript"/>
                                  </w:rPr>
                                  <m:t>FE</m:t>
                                </m:r>
                              </m:sub>
                            </m:sSub>
                            <m:r>
                              <w:rPr>
                                <w:rFonts w:ascii="Cambria Math" w:eastAsiaTheme="minorEastAsia" w:hAnsi="Cambria Math"/>
                                <w:sz w:val="24"/>
                                <w:szCs w:val="24"/>
                                <w:vertAlign w:val="subscript"/>
                              </w:rPr>
                              <m:t>×</m:t>
                            </m:r>
                            <m:sSub>
                              <m:sSubPr>
                                <m:ctrlPr>
                                  <w:rPr>
                                    <w:rFonts w:ascii="Cambria Math" w:eastAsiaTheme="minorEastAsia" w:hAnsi="Cambria Math"/>
                                    <w:i/>
                                    <w:sz w:val="24"/>
                                    <w:szCs w:val="24"/>
                                    <w:vertAlign w:val="subscript"/>
                                  </w:rPr>
                                </m:ctrlPr>
                              </m:sSubPr>
                              <m:e>
                                <m:r>
                                  <w:rPr>
                                    <w:rFonts w:ascii="Cambria Math" w:eastAsiaTheme="minorEastAsia" w:hAnsi="Cambria Math"/>
                                    <w:sz w:val="24"/>
                                    <w:szCs w:val="24"/>
                                    <w:vertAlign w:val="subscript"/>
                                  </w:rPr>
                                  <m:t>R</m:t>
                                </m:r>
                              </m:e>
                              <m:sub>
                                <m:r>
                                  <w:rPr>
                                    <w:rFonts w:ascii="Cambria Math" w:eastAsiaTheme="minorEastAsia" w:hAnsi="Cambria Math"/>
                                    <w:sz w:val="24"/>
                                    <w:szCs w:val="24"/>
                                    <w:vertAlign w:val="subscript"/>
                                  </w:rPr>
                                  <m:t>E</m:t>
                                </m:r>
                              </m:sub>
                            </m:sSub>
                          </m:e>
                        </m:d>
                      </m:den>
                    </m:f>
                  </m:den>
                </m:f>
              </m:oMath>
            </m:oMathPara>
          </w:p>
          <w:p w:rsidR="00C97FCF" w:rsidRPr="00F941E4" w:rsidRDefault="00A06F08" w:rsidP="00EB25DA">
            <w:pPr>
              <w:spacing w:line="360" w:lineRule="auto"/>
              <w:jc w:val="center"/>
              <w:rPr>
                <w:rFonts w:eastAsiaTheme="minorEastAsia"/>
                <w:sz w:val="24"/>
                <w:szCs w:val="24"/>
                <w:vertAlign w:val="subscript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4"/>
                        <w:szCs w:val="24"/>
                        <w:vertAlign w:val="subscript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4"/>
                        <w:szCs w:val="24"/>
                        <w:vertAlign w:val="subscript"/>
                      </w:rPr>
                      <m:t>R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4"/>
                        <w:szCs w:val="24"/>
                        <w:vertAlign w:val="subscript"/>
                      </w:rPr>
                      <m:t>OUT</m:t>
                    </m:r>
                  </m:sub>
                </m:sSub>
                <m:r>
                  <w:rPr>
                    <w:rFonts w:ascii="Cambria Math" w:eastAsiaTheme="minorEastAsia" w:hAnsi="Cambria Math"/>
                    <w:sz w:val="24"/>
                    <w:szCs w:val="24"/>
                    <w:vertAlign w:val="subscript"/>
                  </w:rPr>
                  <m:t>=</m:t>
                </m:r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4"/>
                        <w:szCs w:val="24"/>
                        <w:vertAlign w:val="subscript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4"/>
                        <w:szCs w:val="24"/>
                        <w:vertAlign w:val="subscript"/>
                      </w:rPr>
                      <m:t>R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4"/>
                        <w:szCs w:val="24"/>
                        <w:vertAlign w:val="subscript"/>
                      </w:rPr>
                      <m:t>C</m:t>
                    </m:r>
                  </m:sub>
                </m:sSub>
              </m:oMath>
            </m:oMathPara>
          </w:p>
          <w:p w:rsidR="00C97FCF" w:rsidRPr="00C21E53" w:rsidRDefault="00A06F08" w:rsidP="00EB25DA">
            <w:pPr>
              <w:spacing w:line="360" w:lineRule="auto"/>
              <w:jc w:val="center"/>
              <w:rPr>
                <w:rFonts w:eastAsiaTheme="minorEastAsia"/>
                <w:sz w:val="24"/>
                <w:szCs w:val="24"/>
                <w:vertAlign w:val="subscript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4"/>
                        <w:szCs w:val="24"/>
                        <w:vertAlign w:val="subscript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4"/>
                        <w:szCs w:val="24"/>
                        <w:vertAlign w:val="subscript"/>
                      </w:rPr>
                      <m:t>A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4"/>
                        <w:szCs w:val="24"/>
                        <w:vertAlign w:val="subscript"/>
                      </w:rPr>
                      <m:t>V</m:t>
                    </m:r>
                  </m:sub>
                </m:sSub>
                <m:r>
                  <w:rPr>
                    <w:rFonts w:ascii="Cambria Math" w:eastAsiaTheme="minorEastAsia" w:hAnsi="Cambria Math"/>
                    <w:sz w:val="24"/>
                    <w:szCs w:val="24"/>
                    <w:vertAlign w:val="subscript"/>
                  </w:rPr>
                  <m:t>≈-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  <w:sz w:val="24"/>
                        <w:szCs w:val="24"/>
                        <w:vertAlign w:val="subscript"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i/>
                            <w:sz w:val="24"/>
                            <w:szCs w:val="24"/>
                            <w:vertAlign w:val="subscript"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  <w:sz w:val="24"/>
                            <w:szCs w:val="24"/>
                            <w:vertAlign w:val="subscript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  <w:sz w:val="24"/>
                            <w:szCs w:val="24"/>
                            <w:vertAlign w:val="subscript"/>
                          </w:rPr>
                          <m:t>C</m:t>
                        </m:r>
                      </m:sub>
                    </m:sSub>
                  </m:num>
                  <m:den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i/>
                            <w:sz w:val="24"/>
                            <w:szCs w:val="24"/>
                            <w:vertAlign w:val="subscript"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  <w:sz w:val="24"/>
                            <w:szCs w:val="24"/>
                            <w:vertAlign w:val="subscript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  <w:sz w:val="24"/>
                            <w:szCs w:val="24"/>
                            <w:vertAlign w:val="subscript"/>
                          </w:rPr>
                          <m:t>E</m:t>
                        </m:r>
                      </m:sub>
                    </m:sSub>
                  </m:den>
                </m:f>
              </m:oMath>
            </m:oMathPara>
          </w:p>
          <w:p w:rsidR="00C97FCF" w:rsidRPr="00C97FCF" w:rsidRDefault="00C97FCF" w:rsidP="00C97FCF">
            <w:pPr>
              <w:spacing w:line="360" w:lineRule="auto"/>
              <w:jc w:val="center"/>
              <w:rPr>
                <w:rFonts w:eastAsiaTheme="minorEastAsia"/>
                <w:sz w:val="24"/>
                <w:szCs w:val="24"/>
                <w:vertAlign w:val="subscript"/>
              </w:rPr>
            </w:pPr>
            <w:r>
              <w:rPr>
                <w:noProof/>
                <w:lang w:eastAsia="en-GB"/>
              </w:rPr>
              <w:drawing>
                <wp:inline distT="0" distB="0" distL="0" distR="0" wp14:anchorId="13B3AD3B" wp14:editId="6F095BE4">
                  <wp:extent cx="1998081" cy="2003729"/>
                  <wp:effectExtent l="0" t="0" r="2540" b="0"/>
                  <wp:docPr id="14" name="Picture 1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999957" cy="200561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:rsidR="00A331BE" w:rsidRDefault="00A331BE" w:rsidP="00C97FCF"/>
    <w:p w:rsidR="00C97FCF" w:rsidRPr="000A717C" w:rsidRDefault="00C97FCF" w:rsidP="00C97FCF">
      <w:pPr>
        <w:spacing w:line="360" w:lineRule="auto"/>
        <w:jc w:val="center"/>
        <w:rPr>
          <w:rFonts w:eastAsiaTheme="minorEastAsia"/>
          <w:b/>
          <w:u w:val="single"/>
        </w:rPr>
      </w:pPr>
      <w:r w:rsidRPr="000A717C">
        <w:rPr>
          <w:rFonts w:eastAsiaTheme="minorEastAsia"/>
          <w:b/>
          <w:u w:val="single"/>
        </w:rPr>
        <w:t xml:space="preserve">Operational Amplifier Design Equations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228"/>
        <w:gridCol w:w="5228"/>
      </w:tblGrid>
      <w:tr w:rsidR="00C97FCF" w:rsidTr="00C97FCF">
        <w:tc>
          <w:tcPr>
            <w:tcW w:w="5228" w:type="dxa"/>
          </w:tcPr>
          <w:p w:rsidR="00C97FCF" w:rsidRPr="00C21E53" w:rsidRDefault="00C97FCF" w:rsidP="00C97FCF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 w:rsidRPr="00C21E53">
              <w:rPr>
                <w:rFonts w:eastAsiaTheme="minorEastAsia"/>
                <w:b/>
                <w:u w:val="single"/>
              </w:rPr>
              <w:t>Inverting Amplifier</w:t>
            </w:r>
          </w:p>
          <w:p w:rsidR="00C97FCF" w:rsidRDefault="00A06F08" w:rsidP="00C97FCF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out</m:t>
                    </m:r>
                  </m:sub>
                </m:sSub>
                <m:r>
                  <w:rPr>
                    <w:rFonts w:ascii="Cambria Math" w:hAnsi="Cambria Math"/>
                  </w:rPr>
                  <m:t>=-</m:t>
                </m:r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R2</m:t>
                    </m:r>
                  </m:num>
                  <m:den>
                    <m:r>
                      <w:rPr>
                        <w:rFonts w:ascii="Cambria Math" w:hAnsi="Cambria Math"/>
                      </w:rPr>
                      <m:t>R1</m:t>
                    </m:r>
                  </m:den>
                </m:f>
                <m:r>
                  <w:rPr>
                    <w:rFonts w:ascii="Cambria Math" w:hAnsi="Cambria Math"/>
                  </w:rPr>
                  <m:t>×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in</m:t>
                    </m:r>
                  </m:sub>
                </m:sSub>
              </m:oMath>
            </m:oMathPara>
          </w:p>
          <w:p w:rsidR="00C97FCF" w:rsidRPr="00C21E53" w:rsidRDefault="00C97FCF" w:rsidP="00C97FCF">
            <w:pPr>
              <w:spacing w:line="360" w:lineRule="auto"/>
              <w:jc w:val="center"/>
              <w:rPr>
                <w:rFonts w:eastAsiaTheme="minorEastAsia"/>
              </w:rPr>
            </w:pPr>
          </w:p>
          <w:p w:rsidR="00C97FCF" w:rsidRDefault="00C97FCF" w:rsidP="00C97FCF">
            <w:pPr>
              <w:jc w:val="center"/>
            </w:pPr>
          </w:p>
        </w:tc>
        <w:tc>
          <w:tcPr>
            <w:tcW w:w="5228" w:type="dxa"/>
          </w:tcPr>
          <w:p w:rsidR="00C97FCF" w:rsidRDefault="00C97FCF" w:rsidP="00C97FCF">
            <w:pPr>
              <w:jc w:val="center"/>
            </w:pPr>
            <w:r>
              <w:rPr>
                <w:noProof/>
                <w:lang w:eastAsia="en-GB"/>
              </w:rPr>
              <w:drawing>
                <wp:inline distT="0" distB="0" distL="0" distR="0" wp14:anchorId="4DE78E75" wp14:editId="47510C80">
                  <wp:extent cx="2013794" cy="1222063"/>
                  <wp:effectExtent l="0" t="0" r="5715" b="0"/>
                  <wp:docPr id="19" name="Picture 1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018427" cy="12248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C97FCF" w:rsidTr="00C97FCF">
        <w:tc>
          <w:tcPr>
            <w:tcW w:w="5228" w:type="dxa"/>
          </w:tcPr>
          <w:p w:rsidR="00C97FCF" w:rsidRPr="00C21E53" w:rsidRDefault="00C97FCF" w:rsidP="00C97FCF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 w:rsidRPr="00C21E53">
              <w:rPr>
                <w:rFonts w:eastAsiaTheme="minorEastAsia"/>
                <w:b/>
                <w:u w:val="single"/>
              </w:rPr>
              <w:t>Non-Inverting Amplifier</w:t>
            </w:r>
          </w:p>
          <w:p w:rsidR="00C97FCF" w:rsidRPr="007F210F" w:rsidRDefault="00A06F08" w:rsidP="00C97FCF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out</m:t>
                    </m:r>
                  </m:sub>
                </m:sSub>
                <m:r>
                  <w:rPr>
                    <w:rFonts w:ascii="Cambria Math" w:hAnsi="Cambria Math"/>
                  </w:rPr>
                  <m:t>=</m:t>
                </m:r>
                <m:d>
                  <m:dPr>
                    <m:begChr m:val="["/>
                    <m:endChr m:val="]"/>
                    <m:ctrlPr>
                      <w:rPr>
                        <w:rFonts w:ascii="Cambria Math" w:hAnsi="Cambria Math"/>
                        <w:i/>
                      </w:rPr>
                    </m:ctrlPr>
                  </m:dPr>
                  <m:e>
                    <m:r>
                      <w:rPr>
                        <w:rFonts w:ascii="Cambria Math" w:hAnsi="Cambria Math"/>
                      </w:rPr>
                      <m:t>1+</m:t>
                    </m:r>
                    <m:f>
                      <m:f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fPr>
                      <m:num>
                        <m:r>
                          <w:rPr>
                            <w:rFonts w:ascii="Cambria Math" w:hAnsi="Cambria Math"/>
                          </w:rPr>
                          <m:t>R2</m:t>
                        </m:r>
                      </m:num>
                      <m:den>
                        <m:r>
                          <w:rPr>
                            <w:rFonts w:ascii="Cambria Math" w:hAnsi="Cambria Math"/>
                          </w:rPr>
                          <m:t>R1</m:t>
                        </m:r>
                      </m:den>
                    </m:f>
                  </m:e>
                </m:d>
                <m:r>
                  <w:rPr>
                    <w:rFonts w:ascii="Cambria Math" w:hAnsi="Cambria Math"/>
                  </w:rPr>
                  <m:t>×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in</m:t>
                    </m:r>
                  </m:sub>
                </m:sSub>
              </m:oMath>
            </m:oMathPara>
          </w:p>
          <w:p w:rsidR="00C97FCF" w:rsidRDefault="00C97FCF" w:rsidP="00C97FCF">
            <w:pPr>
              <w:jc w:val="center"/>
            </w:pPr>
          </w:p>
        </w:tc>
        <w:tc>
          <w:tcPr>
            <w:tcW w:w="5228" w:type="dxa"/>
          </w:tcPr>
          <w:p w:rsidR="00C97FCF" w:rsidRDefault="00C97FCF" w:rsidP="00C97FCF">
            <w:pPr>
              <w:jc w:val="center"/>
            </w:pPr>
            <w:r>
              <w:rPr>
                <w:noProof/>
                <w:lang w:eastAsia="en-GB"/>
              </w:rPr>
              <w:drawing>
                <wp:inline distT="0" distB="0" distL="0" distR="0" wp14:anchorId="7D65C68D" wp14:editId="447F1BDD">
                  <wp:extent cx="1939796" cy="1295698"/>
                  <wp:effectExtent l="0" t="0" r="3810" b="0"/>
                  <wp:docPr id="17" name="Picture 1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945060" cy="129921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C97FCF" w:rsidTr="00C97FCF">
        <w:tc>
          <w:tcPr>
            <w:tcW w:w="5228" w:type="dxa"/>
          </w:tcPr>
          <w:p w:rsidR="00C97FCF" w:rsidRPr="00C21E53" w:rsidRDefault="00C97FCF" w:rsidP="00C97FCF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 w:rsidRPr="00C21E53">
              <w:rPr>
                <w:rFonts w:eastAsiaTheme="minorEastAsia"/>
                <w:b/>
                <w:u w:val="single"/>
              </w:rPr>
              <w:t xml:space="preserve">Difference </w:t>
            </w:r>
            <w:r>
              <w:rPr>
                <w:rFonts w:eastAsiaTheme="minorEastAsia"/>
                <w:b/>
                <w:u w:val="single"/>
              </w:rPr>
              <w:t xml:space="preserve">(Differential) </w:t>
            </w:r>
            <w:r w:rsidRPr="00C21E53">
              <w:rPr>
                <w:rFonts w:eastAsiaTheme="minorEastAsia"/>
                <w:b/>
                <w:u w:val="single"/>
              </w:rPr>
              <w:t>Amplifier</w:t>
            </w:r>
          </w:p>
          <w:p w:rsidR="00C97FCF" w:rsidRPr="005E545F" w:rsidRDefault="00A06F08" w:rsidP="00C97FCF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out</m:t>
                    </m:r>
                  </m:sub>
                </m:sSub>
                <m:r>
                  <w:rPr>
                    <w:rFonts w:ascii="Cambria Math" w:hAnsi="Cambria Math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R2</m:t>
                    </m:r>
                  </m:num>
                  <m:den>
                    <m:r>
                      <w:rPr>
                        <w:rFonts w:ascii="Cambria Math" w:hAnsi="Cambria Math"/>
                      </w:rPr>
                      <m:t>R1</m:t>
                    </m:r>
                  </m:den>
                </m:f>
                <m:r>
                  <w:rPr>
                    <w:rFonts w:ascii="Cambria Math" w:hAnsi="Cambria Math"/>
                  </w:rPr>
                  <m:t>×</m:t>
                </m:r>
                <m:d>
                  <m:dPr>
                    <m:begChr m:val="["/>
                    <m:endChr m:val="]"/>
                    <m:ctrlPr>
                      <w:rPr>
                        <w:rFonts w:ascii="Cambria Math" w:hAnsi="Cambria Math"/>
                        <w:i/>
                      </w:rPr>
                    </m:ctrlPr>
                  </m:dPr>
                  <m:e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2</m:t>
                        </m:r>
                      </m:sub>
                    </m:sSub>
                    <m:r>
                      <w:rPr>
                        <w:rFonts w:ascii="Cambria Math" w:hAnsi="Cambria Math"/>
                      </w:rPr>
                      <m:t>-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1</m:t>
                        </m:r>
                      </m:sub>
                    </m:sSub>
                  </m:e>
                </m:d>
              </m:oMath>
            </m:oMathPara>
          </w:p>
          <w:p w:rsidR="00C97FCF" w:rsidRDefault="00C97FCF" w:rsidP="00C97FCF">
            <w:pPr>
              <w:jc w:val="center"/>
            </w:pPr>
          </w:p>
        </w:tc>
        <w:tc>
          <w:tcPr>
            <w:tcW w:w="5228" w:type="dxa"/>
          </w:tcPr>
          <w:p w:rsidR="00C97FCF" w:rsidRDefault="00C97FCF" w:rsidP="00C97FCF">
            <w:pPr>
              <w:jc w:val="center"/>
            </w:pPr>
            <w:r>
              <w:rPr>
                <w:noProof/>
                <w:lang w:eastAsia="en-GB"/>
              </w:rPr>
              <w:drawing>
                <wp:inline distT="0" distB="0" distL="0" distR="0" wp14:anchorId="385782C1" wp14:editId="103FF671">
                  <wp:extent cx="2457780" cy="1385026"/>
                  <wp:effectExtent l="0" t="0" r="0" b="5715"/>
                  <wp:docPr id="20" name="Picture 2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2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460741" cy="13866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C97FCF" w:rsidTr="00C97FCF">
        <w:tc>
          <w:tcPr>
            <w:tcW w:w="5228" w:type="dxa"/>
          </w:tcPr>
          <w:p w:rsidR="00C97FCF" w:rsidRPr="00C21E53" w:rsidRDefault="00C97FCF" w:rsidP="00C97FCF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 w:rsidRPr="00C21E53">
              <w:rPr>
                <w:rFonts w:eastAsiaTheme="minorEastAsia"/>
                <w:b/>
                <w:u w:val="single"/>
              </w:rPr>
              <w:t>Summing Amplifier</w:t>
            </w:r>
            <w:r>
              <w:rPr>
                <w:rFonts w:eastAsiaTheme="minorEastAsia"/>
                <w:b/>
                <w:u w:val="single"/>
              </w:rPr>
              <w:t xml:space="preserve"> (Equal)</w:t>
            </w:r>
          </w:p>
          <w:p w:rsidR="00C97FCF" w:rsidRPr="00C21E53" w:rsidRDefault="00A06F08" w:rsidP="00C97FCF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out</m:t>
                    </m:r>
                  </m:sub>
                </m:sSub>
                <m:r>
                  <w:rPr>
                    <w:rFonts w:ascii="Cambria Math" w:hAnsi="Cambria Math"/>
                  </w:rPr>
                  <m:t>=-</m:t>
                </m:r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R2</m:t>
                    </m:r>
                  </m:num>
                  <m:den>
                    <m:r>
                      <w:rPr>
                        <w:rFonts w:ascii="Cambria Math" w:hAnsi="Cambria Math"/>
                      </w:rPr>
                      <m:t>R1</m:t>
                    </m:r>
                  </m:den>
                </m:f>
                <m:r>
                  <w:rPr>
                    <w:rFonts w:ascii="Cambria Math" w:hAnsi="Cambria Math"/>
                  </w:rPr>
                  <m:t>×</m:t>
                </m:r>
                <m:d>
                  <m:dPr>
                    <m:begChr m:val="["/>
                    <m:endChr m:val="]"/>
                    <m:ctrlPr>
                      <w:rPr>
                        <w:rFonts w:ascii="Cambria Math" w:hAnsi="Cambria Math"/>
                        <w:i/>
                      </w:rPr>
                    </m:ctrlPr>
                  </m:dPr>
                  <m:e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1</m:t>
                        </m:r>
                      </m:sub>
                    </m:sSub>
                    <m:r>
                      <w:rPr>
                        <w:rFonts w:ascii="Cambria Math" w:hAnsi="Cambria Math"/>
                      </w:rPr>
                      <m:t>+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2</m:t>
                        </m:r>
                      </m:sub>
                    </m:sSub>
                  </m:e>
                </m:d>
              </m:oMath>
            </m:oMathPara>
          </w:p>
          <w:p w:rsidR="00C97FCF" w:rsidRDefault="00C97FCF" w:rsidP="00C97FCF">
            <w:pPr>
              <w:jc w:val="center"/>
            </w:pPr>
          </w:p>
        </w:tc>
        <w:tc>
          <w:tcPr>
            <w:tcW w:w="5228" w:type="dxa"/>
          </w:tcPr>
          <w:p w:rsidR="00C97FCF" w:rsidRDefault="00A94F20" w:rsidP="00C97FCF">
            <w:pPr>
              <w:jc w:val="center"/>
            </w:pPr>
            <w:r>
              <w:rPr>
                <w:noProof/>
                <w:lang w:eastAsia="en-GB"/>
              </w:rPr>
              <w:drawing>
                <wp:inline distT="0" distB="0" distL="0" distR="0" wp14:anchorId="1976C6EE" wp14:editId="418E2836">
                  <wp:extent cx="2477100" cy="1321388"/>
                  <wp:effectExtent l="0" t="0" r="0" b="0"/>
                  <wp:docPr id="21" name="Picture 2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2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497694" cy="133237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C97FCF" w:rsidTr="00C97FCF">
        <w:tc>
          <w:tcPr>
            <w:tcW w:w="5228" w:type="dxa"/>
          </w:tcPr>
          <w:p w:rsidR="00C97FCF" w:rsidRPr="00C21E53" w:rsidRDefault="00C97FCF" w:rsidP="00C97FCF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 w:rsidRPr="00C21E53">
              <w:rPr>
                <w:rFonts w:eastAsiaTheme="minorEastAsia"/>
                <w:b/>
                <w:u w:val="single"/>
              </w:rPr>
              <w:t>Summing Amplifier (not Equal)</w:t>
            </w:r>
          </w:p>
          <w:p w:rsidR="00C97FCF" w:rsidRDefault="00A06F08" w:rsidP="00C97FCF">
            <w:pPr>
              <w:jc w:val="center"/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out</m:t>
                    </m:r>
                  </m:sub>
                </m:sSub>
                <m:r>
                  <w:rPr>
                    <w:rFonts w:ascii="Cambria Math" w:hAnsi="Cambria Math"/>
                  </w:rPr>
                  <m:t>=-</m:t>
                </m:r>
                <m:d>
                  <m:dPr>
                    <m:begChr m:val="["/>
                    <m:endChr m:val="]"/>
                    <m:ctrlPr>
                      <w:rPr>
                        <w:rFonts w:ascii="Cambria Math" w:hAnsi="Cambria Math"/>
                        <w:i/>
                      </w:rPr>
                    </m:ctrlPr>
                  </m:dPr>
                  <m:e>
                    <m:f>
                      <m:f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fPr>
                      <m:num>
                        <m:r>
                          <w:rPr>
                            <w:rFonts w:ascii="Cambria Math" w:hAnsi="Cambria Math"/>
                          </w:rPr>
                          <m:t>R</m:t>
                        </m:r>
                      </m:num>
                      <m:den>
                        <m:r>
                          <w:rPr>
                            <w:rFonts w:ascii="Cambria Math" w:hAnsi="Cambria Math"/>
                          </w:rPr>
                          <m:t>R1</m:t>
                        </m:r>
                      </m:den>
                    </m:f>
                    <m:r>
                      <w:rPr>
                        <w:rFonts w:ascii="Cambria Math" w:hAnsi="Cambria Math"/>
                      </w:rPr>
                      <m:t>×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1</m:t>
                        </m:r>
                      </m:sub>
                    </m:sSub>
                    <m:r>
                      <w:rPr>
                        <w:rFonts w:ascii="Cambria Math" w:hAnsi="Cambria Math"/>
                      </w:rPr>
                      <m:t>+</m:t>
                    </m:r>
                    <m:f>
                      <m:f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fPr>
                      <m:num>
                        <m:r>
                          <w:rPr>
                            <w:rFonts w:ascii="Cambria Math" w:hAnsi="Cambria Math"/>
                          </w:rPr>
                          <m:t>R</m:t>
                        </m:r>
                      </m:num>
                      <m:den>
                        <m:r>
                          <w:rPr>
                            <w:rFonts w:ascii="Cambria Math" w:hAnsi="Cambria Math"/>
                          </w:rPr>
                          <m:t>R2</m:t>
                        </m:r>
                      </m:den>
                    </m:f>
                    <m:r>
                      <w:rPr>
                        <w:rFonts w:ascii="Cambria Math" w:hAnsi="Cambria Math"/>
                      </w:rPr>
                      <m:t>×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2</m:t>
                        </m:r>
                      </m:sub>
                    </m:sSub>
                    <m:r>
                      <w:rPr>
                        <w:rFonts w:ascii="Cambria Math" w:hAnsi="Cambria Math"/>
                      </w:rPr>
                      <m:t>+…+</m:t>
                    </m:r>
                    <m:f>
                      <m:f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fPr>
                      <m:num>
                        <m:r>
                          <w:rPr>
                            <w:rFonts w:ascii="Cambria Math" w:hAnsi="Cambria Math"/>
                          </w:rPr>
                          <m:t>R</m:t>
                        </m:r>
                      </m:num>
                      <m:den>
                        <m:r>
                          <w:rPr>
                            <w:rFonts w:ascii="Cambria Math" w:hAnsi="Cambria Math"/>
                          </w:rPr>
                          <m:t>Rn</m:t>
                        </m:r>
                      </m:den>
                    </m:f>
                    <m:r>
                      <w:rPr>
                        <w:rFonts w:ascii="Cambria Math" w:hAnsi="Cambria Math"/>
                      </w:rPr>
                      <m:t>×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n</m:t>
                        </m:r>
                      </m:sub>
                    </m:sSub>
                  </m:e>
                </m:d>
              </m:oMath>
            </m:oMathPara>
          </w:p>
        </w:tc>
        <w:tc>
          <w:tcPr>
            <w:tcW w:w="5228" w:type="dxa"/>
          </w:tcPr>
          <w:p w:rsidR="00C97FCF" w:rsidRDefault="00A94F20" w:rsidP="00C97FCF">
            <w:pPr>
              <w:jc w:val="center"/>
            </w:pPr>
            <w:r>
              <w:rPr>
                <w:noProof/>
                <w:lang w:eastAsia="en-GB"/>
              </w:rPr>
              <w:drawing>
                <wp:inline distT="0" distB="0" distL="0" distR="0" wp14:anchorId="797EC746" wp14:editId="671AF04D">
                  <wp:extent cx="2488987" cy="1345636"/>
                  <wp:effectExtent l="0" t="0" r="6985" b="6985"/>
                  <wp:docPr id="22" name="Picture 2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2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521151" cy="13630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:rsidR="00C97FCF" w:rsidRDefault="00C97FCF" w:rsidP="00C97FCF"/>
    <w:sectPr w:rsidR="00C97FCF" w:rsidSect="00C21E53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331BE"/>
    <w:rsid w:val="000A717C"/>
    <w:rsid w:val="00112E57"/>
    <w:rsid w:val="00161EE7"/>
    <w:rsid w:val="001C09A5"/>
    <w:rsid w:val="001D447E"/>
    <w:rsid w:val="002C5DCF"/>
    <w:rsid w:val="002F2AFD"/>
    <w:rsid w:val="00391CB3"/>
    <w:rsid w:val="00441D5B"/>
    <w:rsid w:val="00493164"/>
    <w:rsid w:val="004C3F31"/>
    <w:rsid w:val="005A34BF"/>
    <w:rsid w:val="005E545F"/>
    <w:rsid w:val="00652728"/>
    <w:rsid w:val="006F43D6"/>
    <w:rsid w:val="00750652"/>
    <w:rsid w:val="007F210F"/>
    <w:rsid w:val="009F4E5F"/>
    <w:rsid w:val="00A05272"/>
    <w:rsid w:val="00A06F08"/>
    <w:rsid w:val="00A331BE"/>
    <w:rsid w:val="00A913D2"/>
    <w:rsid w:val="00A94F20"/>
    <w:rsid w:val="00C21E53"/>
    <w:rsid w:val="00C97FCF"/>
    <w:rsid w:val="00DC1137"/>
    <w:rsid w:val="00EB25DA"/>
    <w:rsid w:val="00EE4064"/>
    <w:rsid w:val="00F941E4"/>
    <w:rsid w:val="00FE6D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F109A9"/>
  <w15:chartTrackingRefBased/>
  <w15:docId w15:val="{DFF7E086-D0D4-4BC3-BB07-03BA651AC8C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941E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A331BE"/>
    <w:rPr>
      <w:color w:val="808080"/>
    </w:rPr>
  </w:style>
  <w:style w:type="table" w:styleId="TableGrid">
    <w:name w:val="Table Grid"/>
    <w:basedOn w:val="TableNormal"/>
    <w:uiPriority w:val="39"/>
    <w:rsid w:val="00A331B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itle">
    <w:name w:val="Title"/>
    <w:basedOn w:val="Normal"/>
    <w:next w:val="Normal"/>
    <w:link w:val="TitleChar"/>
    <w:uiPriority w:val="10"/>
    <w:qFormat/>
    <w:rsid w:val="00F941E4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941E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F941E4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283682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18" Type="http://schemas.openxmlformats.org/officeDocument/2006/relationships/image" Target="media/image15.png"/><Relationship Id="rId3" Type="http://schemas.openxmlformats.org/officeDocument/2006/relationships/webSettings" Target="webSettings.xml"/><Relationship Id="rId21" Type="http://schemas.openxmlformats.org/officeDocument/2006/relationships/image" Target="media/image18.png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17" Type="http://schemas.openxmlformats.org/officeDocument/2006/relationships/image" Target="media/image14.png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20" Type="http://schemas.openxmlformats.org/officeDocument/2006/relationships/image" Target="media/image17.png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24" Type="http://schemas.openxmlformats.org/officeDocument/2006/relationships/theme" Target="theme/theme1.xml"/><Relationship Id="rId5" Type="http://schemas.openxmlformats.org/officeDocument/2006/relationships/image" Target="media/image2.png"/><Relationship Id="rId15" Type="http://schemas.openxmlformats.org/officeDocument/2006/relationships/image" Target="media/image12.png"/><Relationship Id="rId23" Type="http://schemas.openxmlformats.org/officeDocument/2006/relationships/fontTable" Target="fontTable.xml"/><Relationship Id="rId10" Type="http://schemas.openxmlformats.org/officeDocument/2006/relationships/image" Target="media/image7.png"/><Relationship Id="rId19" Type="http://schemas.openxmlformats.org/officeDocument/2006/relationships/image" Target="media/image16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Relationship Id="rId22" Type="http://schemas.openxmlformats.org/officeDocument/2006/relationships/image" Target="media/image1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100</TotalTime>
  <Pages>3</Pages>
  <Words>355</Words>
  <Characters>2027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2378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Stephen Mosey</dc:creator>
  <cp:keywords/>
  <dc:description/>
  <cp:lastModifiedBy>Stephen Mosey</cp:lastModifiedBy>
  <cp:revision>4</cp:revision>
  <dcterms:created xsi:type="dcterms:W3CDTF">2019-10-01T11:41:00Z</dcterms:created>
  <dcterms:modified xsi:type="dcterms:W3CDTF">2020-03-18T12:32:00Z</dcterms:modified>
</cp:coreProperties>
</file>