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3E62E7" w:rsidRDefault="000408D3" w:rsidP="00E51AAC">
            <w:pPr>
              <w:spacing w:before="120" w:after="120"/>
              <w:jc w:val="both"/>
              <w:rPr>
                <w:rFonts w:ascii="Arial" w:hAnsi="Arial" w:cs="Arial"/>
                <w:b/>
                <w:sz w:val="24"/>
                <w:szCs w:val="24"/>
              </w:rPr>
            </w:pPr>
            <w:r>
              <w:rPr>
                <w:rFonts w:ascii="Arial" w:hAnsi="Arial" w:cs="Arial"/>
                <w:b/>
                <w:sz w:val="24"/>
                <w:szCs w:val="24"/>
              </w:rPr>
              <w:t>Individual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3E62E7" w:rsidRDefault="003E62E7" w:rsidP="00152E9D">
            <w:pPr>
              <w:spacing w:before="120" w:after="120"/>
              <w:jc w:val="both"/>
              <w:rPr>
                <w:rFonts w:ascii="Arial" w:hAnsi="Arial" w:cs="Arial"/>
                <w:b/>
                <w:sz w:val="24"/>
                <w:szCs w:val="24"/>
              </w:rPr>
            </w:pPr>
            <w:r w:rsidRPr="003E62E7">
              <w:rPr>
                <w:rFonts w:ascii="Arial" w:hAnsi="Arial" w:cs="Arial"/>
                <w:b/>
                <w:sz w:val="24"/>
                <w:szCs w:val="24"/>
              </w:rPr>
              <w:t>M4X02160</w:t>
            </w:r>
          </w:p>
        </w:tc>
        <w:tc>
          <w:tcPr>
            <w:tcW w:w="2268" w:type="dxa"/>
            <w:shd w:val="clear" w:color="auto" w:fill="D9D9D9"/>
          </w:tcPr>
          <w:p w:rsidR="00B84B5B" w:rsidRPr="003E62E7" w:rsidRDefault="00B84B5B" w:rsidP="004D5E9B">
            <w:pPr>
              <w:pStyle w:val="Heading2"/>
              <w:rPr>
                <w:rFonts w:ascii="Arial" w:hAnsi="Arial" w:cs="Arial"/>
                <w:szCs w:val="24"/>
              </w:rPr>
            </w:pPr>
            <w:r w:rsidRPr="003E62E7">
              <w:rPr>
                <w:rFonts w:ascii="Arial" w:hAnsi="Arial" w:cs="Arial"/>
                <w:szCs w:val="24"/>
              </w:rPr>
              <w:t>Contribution to Overall Module Assessment (%):</w:t>
            </w:r>
          </w:p>
        </w:tc>
        <w:tc>
          <w:tcPr>
            <w:tcW w:w="2268" w:type="dxa"/>
          </w:tcPr>
          <w:p w:rsidR="00B84B5B" w:rsidRPr="003E62E7" w:rsidRDefault="00FC2888" w:rsidP="00E51AAC">
            <w:pPr>
              <w:spacing w:before="120" w:after="120"/>
              <w:jc w:val="both"/>
              <w:rPr>
                <w:rFonts w:ascii="Arial" w:hAnsi="Arial" w:cs="Arial"/>
                <w:b/>
                <w:sz w:val="24"/>
                <w:szCs w:val="24"/>
              </w:rPr>
            </w:pPr>
            <w:r w:rsidRPr="003E62E7">
              <w:rPr>
                <w:rFonts w:ascii="Arial" w:hAnsi="Arial" w:cs="Arial"/>
                <w:b/>
                <w:sz w:val="24"/>
                <w:szCs w:val="24"/>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6E4003" w:rsidP="00E51AAC">
            <w:pPr>
              <w:spacing w:before="120" w:after="120"/>
              <w:jc w:val="both"/>
              <w:rPr>
                <w:rFonts w:ascii="Arial" w:hAnsi="Arial" w:cs="Arial"/>
                <w:b/>
                <w:sz w:val="22"/>
                <w:szCs w:val="22"/>
              </w:rPr>
            </w:pPr>
            <w:r>
              <w:rPr>
                <w:rFonts w:ascii="Arial" w:hAnsi="Arial" w:cs="Arial"/>
                <w:b/>
                <w:sz w:val="22"/>
                <w:szCs w:val="22"/>
              </w:rPr>
              <w:t>Laura Hutchings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E4003" w:rsidP="00E51AAC">
            <w:pPr>
              <w:spacing w:before="120" w:after="120"/>
              <w:jc w:val="both"/>
              <w:rPr>
                <w:rFonts w:ascii="Arial" w:hAnsi="Arial" w:cs="Arial"/>
                <w:b/>
                <w:sz w:val="22"/>
                <w:szCs w:val="22"/>
              </w:rPr>
            </w:pPr>
            <w:r>
              <w:rPr>
                <w:rFonts w:ascii="Arial" w:hAnsi="Arial" w:cs="Arial"/>
                <w:b/>
                <w:sz w:val="22"/>
                <w:szCs w:val="22"/>
              </w:rPr>
              <w:t xml:space="preserve">Caroline Lewis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5C0491" w:rsidP="00FC2888">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C0491" w:rsidP="00E51AAC">
            <w:pPr>
              <w:spacing w:before="120" w:after="120"/>
              <w:jc w:val="both"/>
              <w:rPr>
                <w:rFonts w:ascii="Arial" w:hAnsi="Arial" w:cs="Arial"/>
                <w:b/>
                <w:sz w:val="22"/>
                <w:szCs w:val="22"/>
              </w:rPr>
            </w:pPr>
            <w:r>
              <w:rPr>
                <w:rFonts w:ascii="Arial" w:hAnsi="Arial" w:cs="Arial"/>
                <w:b/>
                <w:sz w:val="22"/>
                <w:szCs w:val="22"/>
              </w:rPr>
              <w:t>5 mins each</w:t>
            </w:r>
          </w:p>
        </w:tc>
      </w:tr>
      <w:tr w:rsidR="00FC2888" w:rsidRPr="00A406E5" w:rsidTr="008F1308">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2888" w:rsidRPr="00CF0761" w:rsidRDefault="000408D3" w:rsidP="005F0579">
            <w:pPr>
              <w:spacing w:before="120" w:after="120"/>
              <w:jc w:val="both"/>
              <w:rPr>
                <w:rFonts w:ascii="Arial" w:hAnsi="Arial" w:cs="Arial"/>
                <w:b/>
                <w:sz w:val="24"/>
                <w:szCs w:val="24"/>
              </w:rPr>
            </w:pPr>
            <w:r>
              <w:rPr>
                <w:rFonts w:ascii="Arial" w:hAnsi="Arial" w:cs="Arial"/>
                <w:b/>
                <w:sz w:val="24"/>
                <w:szCs w:val="24"/>
              </w:rPr>
              <w:t>24/03/2020</w:t>
            </w:r>
          </w:p>
        </w:tc>
        <w:tc>
          <w:tcPr>
            <w:tcW w:w="2268" w:type="dxa"/>
            <w:shd w:val="pct15" w:color="auto" w:fill="auto"/>
          </w:tcPr>
          <w:p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8E3486" w:rsidRPr="00CF0761" w:rsidRDefault="000408D3" w:rsidP="00E07B98">
            <w:pPr>
              <w:spacing w:after="120"/>
              <w:rPr>
                <w:rFonts w:ascii="Arial" w:hAnsi="Arial" w:cs="Arial"/>
                <w:b/>
                <w:szCs w:val="24"/>
              </w:rPr>
            </w:pPr>
            <w:r>
              <w:rPr>
                <w:rFonts w:ascii="Arial" w:hAnsi="Arial" w:cs="Arial"/>
                <w:b/>
                <w:szCs w:val="24"/>
              </w:rPr>
              <w:t>10/05/2020</w:t>
            </w:r>
          </w:p>
        </w:tc>
      </w:tr>
      <w:tr w:rsidR="00FC2888" w:rsidRPr="00A406E5" w:rsidTr="00A406E5">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2888" w:rsidRPr="00A406E5" w:rsidRDefault="00FC288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F0761">
              <w:rPr>
                <w:rFonts w:ascii="Arial" w:hAnsi="Arial" w:cs="Arial"/>
                <w:b/>
                <w:sz w:val="22"/>
                <w:szCs w:val="22"/>
              </w:rPr>
              <w:t>N/A</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rsidTr="00A406E5">
        <w:tc>
          <w:tcPr>
            <w:tcW w:w="2093" w:type="dxa"/>
            <w:shd w:val="pct15" w:color="auto" w:fill="auto"/>
          </w:tcPr>
          <w:p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3E62E7" w:rsidRPr="00A406E5" w:rsidTr="00A406E5">
        <w:tc>
          <w:tcPr>
            <w:tcW w:w="9747" w:type="dxa"/>
            <w:shd w:val="pct10" w:color="auto" w:fill="auto"/>
          </w:tcPr>
          <w:p w:rsidR="003E62E7" w:rsidRPr="006C026D" w:rsidRDefault="003E62E7" w:rsidP="003E62E7">
            <w:pPr>
              <w:pStyle w:val="ListParagraph"/>
              <w:numPr>
                <w:ilvl w:val="0"/>
                <w:numId w:val="21"/>
              </w:numPr>
              <w:autoSpaceDE w:val="0"/>
              <w:autoSpaceDN w:val="0"/>
              <w:adjustRightInd w:val="0"/>
              <w:ind w:left="709" w:hanging="425"/>
              <w:jc w:val="both"/>
              <w:rPr>
                <w:rFonts w:ascii="Arial" w:hAnsi="Arial" w:cs="Arial"/>
                <w:color w:val="000000"/>
              </w:rPr>
            </w:pPr>
            <w:r w:rsidRPr="004251AE">
              <w:rPr>
                <w:rFonts w:ascii="Arial" w:hAnsi="Arial" w:cs="Arial"/>
                <w:color w:val="000000"/>
              </w:rPr>
              <w:t xml:space="preserve">Demonstrate an understanding of the theories and concepts that determine physiological and psychological development of an </w:t>
            </w:r>
            <w:r w:rsidRPr="006C026D">
              <w:rPr>
                <w:rFonts w:ascii="Arial" w:hAnsi="Arial" w:cs="Arial"/>
                <w:color w:val="000000"/>
              </w:rPr>
              <w:t xml:space="preserve">individual </w:t>
            </w:r>
          </w:p>
          <w:p w:rsidR="003E62E7" w:rsidRPr="006C026D" w:rsidRDefault="003E62E7" w:rsidP="003E62E7">
            <w:pPr>
              <w:pStyle w:val="ListParagraph"/>
              <w:numPr>
                <w:ilvl w:val="0"/>
                <w:numId w:val="21"/>
              </w:numPr>
              <w:autoSpaceDE w:val="0"/>
              <w:autoSpaceDN w:val="0"/>
              <w:adjustRightInd w:val="0"/>
              <w:ind w:left="709" w:hanging="425"/>
              <w:jc w:val="both"/>
              <w:rPr>
                <w:rFonts w:ascii="Arial" w:hAnsi="Arial" w:cs="Arial"/>
                <w:color w:val="000000"/>
              </w:rPr>
            </w:pPr>
            <w:r w:rsidRPr="006C026D">
              <w:rPr>
                <w:rFonts w:ascii="Arial" w:hAnsi="Arial" w:cs="Arial"/>
                <w:color w:val="000000"/>
              </w:rPr>
              <w:t xml:space="preserve">Discuss the key challenges and milestones faced by individuals </w:t>
            </w:r>
          </w:p>
          <w:p w:rsidR="003E62E7" w:rsidRPr="006C026D" w:rsidRDefault="003E62E7" w:rsidP="003E62E7">
            <w:pPr>
              <w:pStyle w:val="ListParagraph"/>
              <w:numPr>
                <w:ilvl w:val="0"/>
                <w:numId w:val="21"/>
              </w:numPr>
              <w:autoSpaceDE w:val="0"/>
              <w:autoSpaceDN w:val="0"/>
              <w:adjustRightInd w:val="0"/>
              <w:ind w:left="709" w:hanging="425"/>
              <w:jc w:val="both"/>
              <w:rPr>
                <w:rFonts w:ascii="Arial" w:hAnsi="Arial" w:cs="Arial"/>
                <w:color w:val="000000"/>
              </w:rPr>
            </w:pPr>
            <w:r w:rsidRPr="006C026D">
              <w:rPr>
                <w:rFonts w:ascii="Arial" w:hAnsi="Arial" w:cs="Arial"/>
              </w:rPr>
              <w:t>Consider the importance of this development for practitioners working with individuals and the role of policy/legislation</w:t>
            </w:r>
          </w:p>
          <w:p w:rsidR="003E62E7" w:rsidRPr="006C026D" w:rsidRDefault="003E62E7" w:rsidP="003E62E7">
            <w:pPr>
              <w:pStyle w:val="ListParagraph"/>
              <w:numPr>
                <w:ilvl w:val="0"/>
                <w:numId w:val="21"/>
              </w:numPr>
              <w:autoSpaceDE w:val="0"/>
              <w:autoSpaceDN w:val="0"/>
              <w:adjustRightInd w:val="0"/>
              <w:ind w:left="709" w:hanging="425"/>
              <w:jc w:val="both"/>
              <w:rPr>
                <w:rFonts w:ascii="Arial" w:hAnsi="Arial" w:cs="Arial"/>
                <w:color w:val="000000"/>
              </w:rPr>
            </w:pPr>
            <w:r w:rsidRPr="006C026D">
              <w:rPr>
                <w:rFonts w:ascii="Arial" w:hAnsi="Arial" w:cs="Arial"/>
              </w:rPr>
              <w:t>Organise their knowledge and learning through the use of a range of information sources, including ICT, and present their work at the appropriate level</w:t>
            </w:r>
          </w:p>
          <w:p w:rsidR="003E62E7" w:rsidRPr="00A406E5" w:rsidRDefault="003E62E7" w:rsidP="00273FEE">
            <w:pPr>
              <w:rPr>
                <w:rFonts w:ascii="Arial" w:hAnsi="Arial" w:cs="Arial"/>
                <w:b/>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5C0491" w:rsidRDefault="005C0491" w:rsidP="005C0491">
      <w:pPr>
        <w:overflowPunct w:val="0"/>
        <w:autoSpaceDE w:val="0"/>
        <w:autoSpaceDN w:val="0"/>
        <w:adjustRightInd w:val="0"/>
        <w:contextualSpacing/>
        <w:jc w:val="both"/>
        <w:textAlignment w:val="baseline"/>
        <w:rPr>
          <w:rFonts w:ascii="Arial" w:hAnsi="Arial" w:cs="Arial"/>
        </w:rPr>
      </w:pPr>
      <w:r w:rsidRPr="00302E5C">
        <w:rPr>
          <w:rFonts w:ascii="Arial" w:hAnsi="Arial" w:cs="Arial"/>
          <w:b/>
        </w:rPr>
        <w:t>Assessment two:</w:t>
      </w:r>
      <w:r>
        <w:rPr>
          <w:rFonts w:ascii="Arial" w:hAnsi="Arial" w:cs="Arial"/>
        </w:rPr>
        <w:t xml:space="preserve"> </w:t>
      </w:r>
      <w:r w:rsidRPr="006C026D">
        <w:rPr>
          <w:rFonts w:ascii="Arial" w:hAnsi="Arial" w:cs="Arial"/>
        </w:rPr>
        <w:t>Discuss one area of child development, drawing on theories and considerin</w:t>
      </w:r>
      <w:r>
        <w:rPr>
          <w:rFonts w:ascii="Arial" w:hAnsi="Arial" w:cs="Arial"/>
        </w:rPr>
        <w:t xml:space="preserve">g the impact of the environment. </w:t>
      </w:r>
      <w:r w:rsidRPr="006C026D">
        <w:rPr>
          <w:rFonts w:ascii="Arial" w:hAnsi="Arial" w:cs="Arial"/>
        </w:rPr>
        <w:t>The focus should be different in the two assignments</w:t>
      </w:r>
      <w:r>
        <w:rPr>
          <w:rFonts w:ascii="Arial" w:hAnsi="Arial" w:cs="Arial"/>
        </w:rPr>
        <w:t xml:space="preserve"> (group presentation 5 minutes each)</w:t>
      </w:r>
    </w:p>
    <w:p w:rsidR="005C0491" w:rsidRPr="003D64D0" w:rsidRDefault="005C0491" w:rsidP="005C0491">
      <w:pPr>
        <w:overflowPunct w:val="0"/>
        <w:autoSpaceDE w:val="0"/>
        <w:autoSpaceDN w:val="0"/>
        <w:adjustRightInd w:val="0"/>
        <w:contextualSpacing/>
        <w:jc w:val="both"/>
        <w:textAlignment w:val="baseline"/>
        <w:rPr>
          <w:rFonts w:ascii="Arial" w:hAnsi="Arial" w:cs="Arial"/>
          <w:b/>
        </w:rPr>
      </w:pPr>
    </w:p>
    <w:p w:rsidR="005C0491" w:rsidRPr="003D64D0" w:rsidRDefault="000408D3" w:rsidP="005C0491">
      <w:pPr>
        <w:overflowPunct w:val="0"/>
        <w:autoSpaceDE w:val="0"/>
        <w:autoSpaceDN w:val="0"/>
        <w:adjustRightInd w:val="0"/>
        <w:contextualSpacing/>
        <w:jc w:val="both"/>
        <w:textAlignment w:val="baseline"/>
        <w:rPr>
          <w:rFonts w:ascii="Arial" w:hAnsi="Arial" w:cs="Arial"/>
          <w:b/>
          <w:u w:val="single"/>
        </w:rPr>
      </w:pPr>
      <w:r>
        <w:rPr>
          <w:rFonts w:ascii="Arial" w:hAnsi="Arial" w:cs="Arial"/>
          <w:b/>
          <w:u w:val="single"/>
        </w:rPr>
        <w:t>Presentation date: 24/03/2020</w:t>
      </w:r>
      <w:bookmarkStart w:id="0" w:name="_GoBack"/>
      <w:bookmarkEnd w:id="0"/>
    </w:p>
    <w:p w:rsidR="005C0491" w:rsidRDefault="005C0491" w:rsidP="005C0491">
      <w:pPr>
        <w:overflowPunct w:val="0"/>
        <w:autoSpaceDE w:val="0"/>
        <w:autoSpaceDN w:val="0"/>
        <w:adjustRightInd w:val="0"/>
        <w:contextualSpacing/>
        <w:jc w:val="both"/>
        <w:textAlignment w:val="baseline"/>
        <w:rPr>
          <w:rFonts w:ascii="Arial" w:hAnsi="Arial" w:cs="Arial"/>
        </w:rPr>
      </w:pPr>
    </w:p>
    <w:p w:rsidR="005C0491" w:rsidRDefault="005C0491" w:rsidP="005C0491">
      <w:pPr>
        <w:overflowPunct w:val="0"/>
        <w:autoSpaceDE w:val="0"/>
        <w:autoSpaceDN w:val="0"/>
        <w:adjustRightInd w:val="0"/>
        <w:contextualSpacing/>
        <w:jc w:val="both"/>
        <w:textAlignment w:val="baseline"/>
        <w:rPr>
          <w:rFonts w:ascii="Arial" w:hAnsi="Arial" w:cs="Arial"/>
        </w:rPr>
      </w:pPr>
    </w:p>
    <w:p w:rsidR="005C0491" w:rsidRDefault="005C0491" w:rsidP="005C0491">
      <w:pPr>
        <w:overflowPunct w:val="0"/>
        <w:autoSpaceDE w:val="0"/>
        <w:autoSpaceDN w:val="0"/>
        <w:adjustRightInd w:val="0"/>
        <w:contextualSpacing/>
        <w:jc w:val="both"/>
        <w:textAlignment w:val="baseline"/>
        <w:rPr>
          <w:rFonts w:ascii="Arial" w:hAnsi="Arial" w:cs="Arial"/>
        </w:rPr>
      </w:pPr>
      <w:r>
        <w:rPr>
          <w:rFonts w:ascii="Arial" w:hAnsi="Arial" w:cs="Arial"/>
        </w:rPr>
        <w:t>Areas include:</w:t>
      </w:r>
    </w:p>
    <w:p w:rsidR="005C0491" w:rsidRDefault="005C0491" w:rsidP="005C0491">
      <w:pPr>
        <w:overflowPunct w:val="0"/>
        <w:autoSpaceDE w:val="0"/>
        <w:autoSpaceDN w:val="0"/>
        <w:adjustRightInd w:val="0"/>
        <w:contextualSpacing/>
        <w:jc w:val="both"/>
        <w:textAlignment w:val="baseline"/>
        <w:rPr>
          <w:rFonts w:ascii="Arial" w:hAnsi="Arial" w:cs="Arial"/>
        </w:rPr>
      </w:pPr>
    </w:p>
    <w:p w:rsidR="005C0491" w:rsidRDefault="005C0491" w:rsidP="005C0491">
      <w:pPr>
        <w:overflowPunct w:val="0"/>
        <w:autoSpaceDE w:val="0"/>
        <w:autoSpaceDN w:val="0"/>
        <w:adjustRightInd w:val="0"/>
        <w:contextualSpacing/>
        <w:jc w:val="both"/>
        <w:textAlignment w:val="baseline"/>
        <w:rPr>
          <w:rFonts w:ascii="Arial" w:hAnsi="Arial" w:cs="Arial"/>
        </w:rPr>
      </w:pPr>
      <w:r>
        <w:rPr>
          <w:rFonts w:ascii="Arial" w:hAnsi="Arial" w:cs="Arial"/>
        </w:rPr>
        <w:t xml:space="preserve">Moral development </w:t>
      </w:r>
    </w:p>
    <w:p w:rsidR="005C0491" w:rsidRDefault="005C0491" w:rsidP="005C0491">
      <w:pPr>
        <w:overflowPunct w:val="0"/>
        <w:autoSpaceDE w:val="0"/>
        <w:autoSpaceDN w:val="0"/>
        <w:adjustRightInd w:val="0"/>
        <w:contextualSpacing/>
        <w:jc w:val="both"/>
        <w:textAlignment w:val="baseline"/>
        <w:rPr>
          <w:rFonts w:ascii="Arial" w:hAnsi="Arial" w:cs="Arial"/>
        </w:rPr>
      </w:pPr>
      <w:r>
        <w:rPr>
          <w:rFonts w:ascii="Arial" w:hAnsi="Arial" w:cs="Arial"/>
        </w:rPr>
        <w:t>Social development</w:t>
      </w:r>
    </w:p>
    <w:p w:rsidR="005C0491" w:rsidRDefault="005C0491" w:rsidP="005C0491">
      <w:pPr>
        <w:overflowPunct w:val="0"/>
        <w:autoSpaceDE w:val="0"/>
        <w:autoSpaceDN w:val="0"/>
        <w:adjustRightInd w:val="0"/>
        <w:contextualSpacing/>
        <w:jc w:val="both"/>
        <w:textAlignment w:val="baseline"/>
        <w:rPr>
          <w:rFonts w:ascii="Arial" w:hAnsi="Arial" w:cs="Arial"/>
        </w:rPr>
      </w:pPr>
      <w:r>
        <w:rPr>
          <w:rFonts w:ascii="Arial" w:hAnsi="Arial" w:cs="Arial"/>
        </w:rPr>
        <w:t>Emotional development</w:t>
      </w:r>
    </w:p>
    <w:p w:rsidR="005C0491" w:rsidRDefault="005C0491" w:rsidP="005C0491">
      <w:pPr>
        <w:overflowPunct w:val="0"/>
        <w:autoSpaceDE w:val="0"/>
        <w:autoSpaceDN w:val="0"/>
        <w:adjustRightInd w:val="0"/>
        <w:contextualSpacing/>
        <w:jc w:val="both"/>
        <w:textAlignment w:val="baseline"/>
        <w:rPr>
          <w:rFonts w:ascii="Arial" w:hAnsi="Arial" w:cs="Arial"/>
        </w:rPr>
      </w:pPr>
      <w:r>
        <w:rPr>
          <w:rFonts w:ascii="Arial" w:hAnsi="Arial" w:cs="Arial"/>
        </w:rPr>
        <w:t>Language development</w:t>
      </w:r>
    </w:p>
    <w:p w:rsidR="005C0491" w:rsidRDefault="005C0491" w:rsidP="005C0491">
      <w:pPr>
        <w:overflowPunct w:val="0"/>
        <w:autoSpaceDE w:val="0"/>
        <w:autoSpaceDN w:val="0"/>
        <w:adjustRightInd w:val="0"/>
        <w:contextualSpacing/>
        <w:jc w:val="both"/>
        <w:textAlignment w:val="baseline"/>
        <w:rPr>
          <w:rFonts w:ascii="Arial" w:hAnsi="Arial" w:cs="Arial"/>
        </w:rPr>
      </w:pPr>
      <w:r>
        <w:rPr>
          <w:rFonts w:ascii="Arial" w:hAnsi="Arial" w:cs="Arial"/>
        </w:rPr>
        <w:t>Physical development</w:t>
      </w:r>
    </w:p>
    <w:p w:rsidR="005C0491" w:rsidRDefault="005C0491" w:rsidP="005C0491">
      <w:pPr>
        <w:overflowPunct w:val="0"/>
        <w:autoSpaceDE w:val="0"/>
        <w:autoSpaceDN w:val="0"/>
        <w:adjustRightInd w:val="0"/>
        <w:contextualSpacing/>
        <w:jc w:val="both"/>
        <w:textAlignment w:val="baseline"/>
        <w:rPr>
          <w:rFonts w:ascii="Arial" w:hAnsi="Arial" w:cs="Arial"/>
        </w:rPr>
      </w:pPr>
      <w:r>
        <w:rPr>
          <w:rFonts w:ascii="Arial" w:hAnsi="Arial" w:cs="Arial"/>
        </w:rPr>
        <w:t>Cognitive development</w:t>
      </w:r>
    </w:p>
    <w:p w:rsidR="005C0491" w:rsidRDefault="005C0491" w:rsidP="005C0491">
      <w:pPr>
        <w:overflowPunct w:val="0"/>
        <w:autoSpaceDE w:val="0"/>
        <w:autoSpaceDN w:val="0"/>
        <w:adjustRightInd w:val="0"/>
        <w:contextualSpacing/>
        <w:jc w:val="both"/>
        <w:textAlignment w:val="baseline"/>
        <w:rPr>
          <w:rFonts w:ascii="Arial" w:hAnsi="Arial" w:cs="Arial"/>
        </w:rPr>
      </w:pPr>
    </w:p>
    <w:p w:rsidR="005C0491" w:rsidRDefault="005C0491" w:rsidP="005C0491">
      <w:pPr>
        <w:overflowPunct w:val="0"/>
        <w:autoSpaceDE w:val="0"/>
        <w:autoSpaceDN w:val="0"/>
        <w:adjustRightInd w:val="0"/>
        <w:contextualSpacing/>
        <w:jc w:val="both"/>
        <w:textAlignment w:val="baseline"/>
        <w:rPr>
          <w:rFonts w:ascii="Arial" w:hAnsi="Arial" w:cs="Arial"/>
        </w:rPr>
      </w:pPr>
      <w:r>
        <w:rPr>
          <w:rFonts w:ascii="Arial" w:hAnsi="Arial" w:cs="Arial"/>
        </w:rPr>
        <w:t>(Note the</w:t>
      </w:r>
      <w:r w:rsidRPr="006C026D">
        <w:rPr>
          <w:rFonts w:ascii="Arial" w:hAnsi="Arial" w:cs="Arial"/>
        </w:rPr>
        <w:t xml:space="preserve"> focus should be different in the two assignments</w:t>
      </w:r>
      <w:r>
        <w:rPr>
          <w:rFonts w:ascii="Arial" w:hAnsi="Arial" w:cs="Arial"/>
        </w:rPr>
        <w:t>.)</w:t>
      </w:r>
    </w:p>
    <w:p w:rsidR="005C0491" w:rsidRDefault="005C0491" w:rsidP="005C0491">
      <w:pPr>
        <w:overflowPunct w:val="0"/>
        <w:autoSpaceDE w:val="0"/>
        <w:autoSpaceDN w:val="0"/>
        <w:adjustRightInd w:val="0"/>
        <w:contextualSpacing/>
        <w:jc w:val="both"/>
        <w:textAlignment w:val="baseline"/>
        <w:rPr>
          <w:rFonts w:ascii="Arial" w:hAnsi="Arial" w:cs="Arial"/>
        </w:rPr>
      </w:pPr>
    </w:p>
    <w:p w:rsidR="005C0491" w:rsidRDefault="005C0491" w:rsidP="005C0491">
      <w:pPr>
        <w:overflowPunct w:val="0"/>
        <w:autoSpaceDE w:val="0"/>
        <w:autoSpaceDN w:val="0"/>
        <w:adjustRightInd w:val="0"/>
        <w:contextualSpacing/>
        <w:jc w:val="both"/>
        <w:textAlignment w:val="baseline"/>
        <w:rPr>
          <w:rFonts w:ascii="Arial" w:hAnsi="Arial" w:cs="Arial"/>
        </w:rPr>
      </w:pPr>
      <w:r>
        <w:rPr>
          <w:rFonts w:ascii="Arial" w:hAnsi="Arial" w:cs="Arial"/>
        </w:rPr>
        <w:t>IF YOU HAVE ALREADY WRITTEN ABOUT THE THEORIST IN 21</w:t>
      </w:r>
      <w:r w:rsidRPr="005C0491">
        <w:rPr>
          <w:rFonts w:ascii="Arial" w:hAnsi="Arial" w:cs="Arial"/>
          <w:vertAlign w:val="superscript"/>
        </w:rPr>
        <w:t>ST</w:t>
      </w:r>
      <w:r>
        <w:rPr>
          <w:rFonts w:ascii="Arial" w:hAnsi="Arial" w:cs="Arial"/>
        </w:rPr>
        <w:t xml:space="preserve"> CENTURY LEARNING THEN PLEASE AVOID DOING SO IN INDIVIDUAL DEVELOPMENT</w:t>
      </w:r>
    </w:p>
    <w:p w:rsidR="005C0491" w:rsidRDefault="005C0491" w:rsidP="005C0491">
      <w:pPr>
        <w:spacing w:after="120"/>
        <w:ind w:left="720"/>
        <w:rPr>
          <w:rFonts w:ascii="Arial" w:hAnsi="Arial" w:cs="Arial"/>
          <w:b/>
          <w:sz w:val="28"/>
          <w:szCs w:val="28"/>
          <w:u w:val="single"/>
        </w:rPr>
      </w:pPr>
    </w:p>
    <w:p w:rsidR="005C0491" w:rsidRPr="00302E5C" w:rsidRDefault="005C0491" w:rsidP="005C0491">
      <w:pPr>
        <w:numPr>
          <w:ilvl w:val="0"/>
          <w:numId w:val="24"/>
        </w:numPr>
        <w:spacing w:after="120"/>
        <w:rPr>
          <w:rFonts w:ascii="Arial" w:hAnsi="Arial" w:cs="Arial"/>
        </w:rPr>
      </w:pPr>
      <w:r w:rsidRPr="00302E5C">
        <w:rPr>
          <w:rFonts w:ascii="Arial" w:hAnsi="Arial" w:cs="Arial"/>
        </w:rPr>
        <w:t>Demonstrate an understanding of one area of child development</w:t>
      </w:r>
    </w:p>
    <w:p w:rsidR="005C0491" w:rsidRPr="00302E5C" w:rsidRDefault="005C0491" w:rsidP="005C0491">
      <w:pPr>
        <w:numPr>
          <w:ilvl w:val="0"/>
          <w:numId w:val="24"/>
        </w:numPr>
        <w:spacing w:after="120"/>
        <w:rPr>
          <w:rFonts w:ascii="Arial" w:hAnsi="Arial" w:cs="Arial"/>
        </w:rPr>
      </w:pPr>
      <w:r w:rsidRPr="00302E5C">
        <w:rPr>
          <w:rFonts w:ascii="Arial" w:hAnsi="Arial" w:cs="Arial"/>
        </w:rPr>
        <w:t>Consider the impact that the environment has on that particular area of development</w:t>
      </w:r>
    </w:p>
    <w:p w:rsidR="005C0491" w:rsidRPr="00302E5C" w:rsidRDefault="005C0491" w:rsidP="005C0491">
      <w:pPr>
        <w:numPr>
          <w:ilvl w:val="0"/>
          <w:numId w:val="24"/>
        </w:numPr>
        <w:spacing w:after="200" w:line="276" w:lineRule="auto"/>
        <w:rPr>
          <w:rFonts w:ascii="Arial" w:eastAsia="Calibri" w:hAnsi="Arial" w:cs="Arial"/>
          <w:lang w:eastAsia="en-US"/>
        </w:rPr>
      </w:pPr>
      <w:r w:rsidRPr="00302E5C">
        <w:rPr>
          <w:rFonts w:ascii="Arial" w:eastAsia="Calibri" w:hAnsi="Arial" w:cs="Arial"/>
          <w:lang w:eastAsia="en-US"/>
        </w:rPr>
        <w:t>Use fluent and confident use of academic English with appropriate referencing.</w:t>
      </w:r>
    </w:p>
    <w:p w:rsidR="00152E9D" w:rsidRPr="00A406E5" w:rsidRDefault="005C0491" w:rsidP="005C0491">
      <w:pPr>
        <w:ind w:left="720"/>
        <w:rPr>
          <w:rFonts w:ascii="Arial" w:hAnsi="Arial" w:cs="Arial"/>
          <w:sz w:val="24"/>
          <w:szCs w:val="24"/>
        </w:rPr>
      </w:pPr>
      <w:r w:rsidRPr="00302E5C">
        <w:rPr>
          <w:rFonts w:ascii="Arial" w:eastAsia="Calibri" w:hAnsi="Arial" w:cs="Arial"/>
          <w:lang w:eastAsia="en-US"/>
        </w:rPr>
        <w:t>Follow general university presentation guidelines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sz w:val="22"/>
          <w:szCs w:val="18"/>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1303A9">
        <w:rPr>
          <w:rFonts w:ascii="Arial" w:hAnsi="Arial" w:cs="Arial"/>
          <w:b/>
          <w:i/>
          <w:sz w:val="28"/>
          <w:szCs w:val="22"/>
        </w:rPr>
        <w:t>:</w:t>
      </w:r>
      <w:r w:rsidR="00CF0761" w:rsidRPr="001303A9">
        <w:rPr>
          <w:rFonts w:ascii="Arial" w:hAnsi="Arial" w:cs="Arial"/>
          <w:sz w:val="22"/>
          <w:szCs w:val="18"/>
        </w:rPr>
        <w:t xml:space="preserve">. </w:t>
      </w:r>
    </w:p>
    <w:p w:rsidR="003E62E7" w:rsidRDefault="003E62E7" w:rsidP="00C01A3F">
      <w:pPr>
        <w:jc w:val="both"/>
        <w:rPr>
          <w:rFonts w:ascii="Arial" w:hAnsi="Arial" w:cs="Arial"/>
          <w:sz w:val="22"/>
          <w:szCs w:val="18"/>
        </w:rPr>
      </w:pPr>
    </w:p>
    <w:p w:rsidR="003E62E7" w:rsidRPr="003E62E7" w:rsidRDefault="003E62E7" w:rsidP="00C01A3F">
      <w:pPr>
        <w:jc w:val="both"/>
        <w:rPr>
          <w:rFonts w:ascii="Arial" w:hAnsi="Arial" w:cs="Arial"/>
          <w:i/>
          <w:color w:val="FF0000"/>
          <w:sz w:val="28"/>
          <w:szCs w:val="22"/>
        </w:rPr>
      </w:pPr>
      <w:r w:rsidRPr="003E62E7">
        <w:rPr>
          <w:rFonts w:ascii="Arial" w:hAnsi="Arial" w:cs="Arial"/>
          <w:i/>
          <w:color w:val="FF0000"/>
          <w:sz w:val="22"/>
          <w:szCs w:val="18"/>
        </w:rPr>
        <w:t>Include a range of reliable references to support your points.  The literature is a very important part o</w:t>
      </w:r>
      <w:r w:rsidR="005C0491">
        <w:rPr>
          <w:rFonts w:ascii="Arial" w:hAnsi="Arial" w:cs="Arial"/>
          <w:i/>
          <w:color w:val="FF0000"/>
          <w:sz w:val="22"/>
          <w:szCs w:val="18"/>
        </w:rPr>
        <w:t>f your presentation</w:t>
      </w:r>
      <w:r w:rsidRPr="003E62E7">
        <w:rPr>
          <w:rFonts w:ascii="Arial" w:hAnsi="Arial" w:cs="Arial"/>
          <w:i/>
          <w:color w:val="FF0000"/>
          <w:sz w:val="22"/>
          <w:szCs w:val="18"/>
        </w:rPr>
        <w:t>, ensure that many different sources are used and are academic.  Make sure that these are</w:t>
      </w:r>
      <w:r w:rsidR="005C0491">
        <w:rPr>
          <w:rFonts w:ascii="Arial" w:hAnsi="Arial" w:cs="Arial"/>
          <w:i/>
          <w:color w:val="FF0000"/>
          <w:sz w:val="22"/>
          <w:szCs w:val="18"/>
        </w:rPr>
        <w:t xml:space="preserve"> referenced correctly throughout your slides</w:t>
      </w:r>
      <w:r w:rsidRPr="003E62E7">
        <w:rPr>
          <w:rFonts w:ascii="Arial" w:hAnsi="Arial" w:cs="Arial"/>
          <w:i/>
          <w:color w:val="FF0000"/>
          <w:sz w:val="22"/>
          <w:szCs w:val="18"/>
        </w:rPr>
        <w:t xml:space="preserve">.  </w:t>
      </w:r>
    </w:p>
    <w:p w:rsidR="00C01A3F" w:rsidRDefault="00C01A3F" w:rsidP="00D22D9C">
      <w:pPr>
        <w:jc w:val="both"/>
        <w:rPr>
          <w:rFonts w:ascii="Arial" w:hAnsi="Arial" w:cs="Arial"/>
          <w:sz w:val="28"/>
          <w:szCs w:val="22"/>
        </w:rPr>
      </w:pPr>
    </w:p>
    <w:p w:rsidR="005E0881" w:rsidRPr="005E0881" w:rsidRDefault="005E0881" w:rsidP="005E0881">
      <w:pPr>
        <w:autoSpaceDE w:val="0"/>
        <w:autoSpaceDN w:val="0"/>
        <w:adjustRightInd w:val="0"/>
        <w:jc w:val="both"/>
        <w:rPr>
          <w:rFonts w:ascii="Arial" w:hAnsi="Arial" w:cs="Arial"/>
          <w:i/>
          <w:color w:val="FF0000"/>
        </w:rPr>
      </w:pPr>
      <w:r w:rsidRPr="005E0881">
        <w:rPr>
          <w:rFonts w:ascii="Arial" w:hAnsi="Arial" w:cs="Arial"/>
          <w:i/>
          <w:color w:val="FF0000"/>
        </w:rPr>
        <w:t xml:space="preserve">Demonstrate an understanding of the theories and concepts that determine physiological and psychological development of an individual </w:t>
      </w:r>
    </w:p>
    <w:p w:rsidR="005E0881" w:rsidRPr="001303A9" w:rsidRDefault="005E0881" w:rsidP="00D22D9C">
      <w:pPr>
        <w:jc w:val="both"/>
        <w:rPr>
          <w:rFonts w:ascii="Arial" w:hAnsi="Arial" w:cs="Arial"/>
          <w:sz w:val="28"/>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sz w:val="22"/>
          <w:szCs w:val="18"/>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F0761" w:rsidRPr="001303A9">
        <w:rPr>
          <w:rFonts w:ascii="Arial" w:hAnsi="Arial" w:cs="Arial"/>
          <w:sz w:val="22"/>
          <w:szCs w:val="18"/>
        </w:rPr>
        <w:t xml:space="preserve"> </w:t>
      </w:r>
    </w:p>
    <w:p w:rsidR="005E0881" w:rsidRDefault="005E0881" w:rsidP="005E0881">
      <w:pPr>
        <w:autoSpaceDE w:val="0"/>
        <w:autoSpaceDN w:val="0"/>
        <w:adjustRightInd w:val="0"/>
        <w:jc w:val="both"/>
        <w:rPr>
          <w:rFonts w:ascii="Arial" w:hAnsi="Arial" w:cs="Arial"/>
          <w:color w:val="000000"/>
        </w:rPr>
      </w:pPr>
    </w:p>
    <w:p w:rsidR="005E0881" w:rsidRPr="005E0881" w:rsidRDefault="005E0881" w:rsidP="005E0881">
      <w:pPr>
        <w:autoSpaceDE w:val="0"/>
        <w:autoSpaceDN w:val="0"/>
        <w:adjustRightInd w:val="0"/>
        <w:jc w:val="both"/>
        <w:rPr>
          <w:rFonts w:ascii="Arial" w:hAnsi="Arial" w:cs="Arial"/>
          <w:i/>
          <w:color w:val="000000"/>
        </w:rPr>
      </w:pPr>
      <w:r w:rsidRPr="005E0881">
        <w:rPr>
          <w:rFonts w:ascii="Arial" w:hAnsi="Arial" w:cs="Arial"/>
          <w:i/>
          <w:color w:val="FF0000"/>
        </w:rPr>
        <w:lastRenderedPageBreak/>
        <w:t>Discuss the key challenges and milestones faced by indiv</w:t>
      </w:r>
      <w:r w:rsidR="005C0491">
        <w:rPr>
          <w:rFonts w:ascii="Arial" w:hAnsi="Arial" w:cs="Arial"/>
          <w:i/>
          <w:color w:val="FF0000"/>
        </w:rPr>
        <w:t>iduals across the lifespan – this should link to the environment, what challenges may be present in an individuals environment? How may they overcome these challenges?</w:t>
      </w:r>
    </w:p>
    <w:p w:rsidR="005E0881" w:rsidRPr="005E0881" w:rsidRDefault="005E0881" w:rsidP="005E0881">
      <w:pPr>
        <w:autoSpaceDE w:val="0"/>
        <w:autoSpaceDN w:val="0"/>
        <w:adjustRightInd w:val="0"/>
        <w:jc w:val="both"/>
        <w:rPr>
          <w:rFonts w:ascii="Arial" w:hAnsi="Arial" w:cs="Arial"/>
          <w:color w:val="000000"/>
        </w:rPr>
      </w:pPr>
    </w:p>
    <w:p w:rsidR="005E0881" w:rsidRPr="001303A9" w:rsidRDefault="005E0881" w:rsidP="00C01A3F">
      <w:pPr>
        <w:jc w:val="both"/>
        <w:rPr>
          <w:rFonts w:ascii="Arial" w:hAnsi="Arial" w:cs="Arial"/>
          <w:i/>
          <w:sz w:val="28"/>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F076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5E0881" w:rsidRPr="005E0881" w:rsidRDefault="005E0881" w:rsidP="00D22D9C">
      <w:pPr>
        <w:jc w:val="both"/>
        <w:rPr>
          <w:rFonts w:ascii="Arial" w:hAnsi="Arial" w:cs="Arial"/>
          <w:i/>
          <w:color w:val="FF0000"/>
          <w:sz w:val="22"/>
          <w:szCs w:val="22"/>
        </w:rPr>
      </w:pPr>
      <w:r w:rsidRPr="005E0881">
        <w:rPr>
          <w:rFonts w:ascii="Arial" w:hAnsi="Arial" w:cs="Arial"/>
          <w:i/>
          <w:color w:val="FF0000"/>
          <w:sz w:val="22"/>
          <w:szCs w:val="22"/>
        </w:rPr>
        <w:t xml:space="preserve">Evaluate </w:t>
      </w:r>
      <w:r w:rsidR="005C0491">
        <w:rPr>
          <w:rFonts w:ascii="Arial" w:hAnsi="Arial" w:cs="Arial"/>
          <w:i/>
          <w:color w:val="FF0000"/>
          <w:sz w:val="22"/>
          <w:szCs w:val="22"/>
        </w:rPr>
        <w:t>the area of development</w:t>
      </w:r>
      <w:r w:rsidRPr="005E0881">
        <w:rPr>
          <w:rFonts w:ascii="Arial" w:hAnsi="Arial" w:cs="Arial"/>
          <w:i/>
          <w:color w:val="FF0000"/>
          <w:sz w:val="22"/>
          <w:szCs w:val="22"/>
        </w:rPr>
        <w:t>.  A good piece of work will evaluate by using supporting references rath</w:t>
      </w:r>
      <w:r w:rsidR="005C0491">
        <w:rPr>
          <w:rFonts w:ascii="Arial" w:hAnsi="Arial" w:cs="Arial"/>
          <w:i/>
          <w:color w:val="FF0000"/>
          <w:sz w:val="22"/>
          <w:szCs w:val="22"/>
        </w:rPr>
        <w:t>er than just looking at what a</w:t>
      </w:r>
      <w:r w:rsidRPr="005E0881">
        <w:rPr>
          <w:rFonts w:ascii="Arial" w:hAnsi="Arial" w:cs="Arial"/>
          <w:i/>
          <w:color w:val="FF0000"/>
          <w:sz w:val="22"/>
          <w:szCs w:val="22"/>
        </w:rPr>
        <w:t xml:space="preserve"> theorist believes. </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881" w:rsidRDefault="005E0881" w:rsidP="00D22D9C">
      <w:pPr>
        <w:jc w:val="both"/>
        <w:rPr>
          <w:rFonts w:ascii="Arial" w:hAnsi="Arial" w:cs="Arial"/>
          <w:sz w:val="28"/>
          <w:szCs w:val="22"/>
        </w:rPr>
      </w:pPr>
    </w:p>
    <w:p w:rsidR="005E0881" w:rsidRPr="005E0881" w:rsidRDefault="005E0881" w:rsidP="00D22D9C">
      <w:pPr>
        <w:jc w:val="both"/>
        <w:rPr>
          <w:rFonts w:ascii="Arial" w:hAnsi="Arial" w:cs="Arial"/>
          <w:i/>
          <w:color w:val="FF0000"/>
          <w:sz w:val="22"/>
          <w:szCs w:val="22"/>
        </w:rPr>
      </w:pPr>
      <w:r w:rsidRPr="005E0881">
        <w:rPr>
          <w:rFonts w:ascii="Arial" w:hAnsi="Arial" w:cs="Arial"/>
          <w:i/>
          <w:color w:val="FF0000"/>
          <w:sz w:val="22"/>
          <w:szCs w:val="22"/>
        </w:rPr>
        <w:t>A</w:t>
      </w:r>
      <w:r w:rsidR="005C0491">
        <w:rPr>
          <w:rFonts w:ascii="Arial" w:hAnsi="Arial" w:cs="Arial"/>
          <w:i/>
          <w:color w:val="FF0000"/>
          <w:sz w:val="22"/>
          <w:szCs w:val="22"/>
        </w:rPr>
        <w:t xml:space="preserve"> clear introduction to the presentation</w:t>
      </w:r>
      <w:r w:rsidRPr="005E0881">
        <w:rPr>
          <w:rFonts w:ascii="Arial" w:hAnsi="Arial" w:cs="Arial"/>
          <w:i/>
          <w:color w:val="FF0000"/>
          <w:sz w:val="22"/>
          <w:szCs w:val="22"/>
        </w:rPr>
        <w:t xml:space="preserve"> is provided as is a valid conclusion. </w:t>
      </w:r>
    </w:p>
    <w:p w:rsidR="005E0881" w:rsidRPr="005E0881" w:rsidRDefault="005E0881" w:rsidP="00D22D9C">
      <w:pPr>
        <w:jc w:val="both"/>
        <w:rPr>
          <w:rFonts w:ascii="Arial" w:hAnsi="Arial" w:cs="Arial"/>
          <w:i/>
          <w:color w:val="FF0000"/>
          <w:sz w:val="22"/>
          <w:szCs w:val="22"/>
        </w:rPr>
      </w:pPr>
    </w:p>
    <w:p w:rsidR="005E0881" w:rsidRPr="005E0881" w:rsidRDefault="005E0881" w:rsidP="005E0881">
      <w:pPr>
        <w:spacing w:after="200" w:line="276" w:lineRule="auto"/>
        <w:rPr>
          <w:rFonts w:ascii="Arial" w:eastAsia="Calibri" w:hAnsi="Arial" w:cs="Arial"/>
          <w:i/>
          <w:color w:val="FF0000"/>
          <w:sz w:val="22"/>
          <w:szCs w:val="22"/>
          <w:lang w:eastAsia="en-US"/>
        </w:rPr>
      </w:pPr>
      <w:r w:rsidRPr="005E0881">
        <w:rPr>
          <w:rFonts w:ascii="Arial" w:eastAsia="Calibri" w:hAnsi="Arial" w:cs="Arial"/>
          <w:i/>
          <w:color w:val="FF0000"/>
          <w:sz w:val="22"/>
          <w:szCs w:val="22"/>
          <w:lang w:eastAsia="en-US"/>
        </w:rPr>
        <w:t>Use fluent and confident use of academic English with appropriate referencing.</w:t>
      </w:r>
    </w:p>
    <w:p w:rsidR="005E0881" w:rsidRPr="001303A9" w:rsidRDefault="005E0881" w:rsidP="00D22D9C">
      <w:pPr>
        <w:jc w:val="both"/>
        <w:rPr>
          <w:rFonts w:ascii="Arial" w:hAnsi="Arial" w:cs="Arial"/>
          <w:sz w:val="28"/>
          <w:szCs w:val="22"/>
        </w:rPr>
      </w:pPr>
    </w:p>
    <w:p w:rsidR="008566E5" w:rsidRPr="001303A9" w:rsidRDefault="008566E5" w:rsidP="00D22D9C">
      <w:pPr>
        <w:jc w:val="both"/>
        <w:rPr>
          <w:rFonts w:ascii="Arial" w:hAnsi="Arial" w:cs="Arial"/>
          <w:sz w:val="28"/>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E0881" w:rsidRDefault="005E0881" w:rsidP="00D22D9C">
      <w:pPr>
        <w:jc w:val="both"/>
        <w:rPr>
          <w:rFonts w:ascii="Arial" w:hAnsi="Arial" w:cs="Arial"/>
          <w:i/>
          <w:sz w:val="22"/>
          <w:szCs w:val="22"/>
        </w:rPr>
      </w:pPr>
    </w:p>
    <w:p w:rsidR="005E0881" w:rsidRPr="005E0881" w:rsidRDefault="005E0881" w:rsidP="00D22D9C">
      <w:pPr>
        <w:jc w:val="both"/>
        <w:rPr>
          <w:rFonts w:ascii="Arial" w:hAnsi="Arial" w:cs="Arial"/>
          <w:color w:val="FF0000"/>
          <w:sz w:val="22"/>
          <w:szCs w:val="22"/>
        </w:rPr>
      </w:pPr>
      <w:r w:rsidRPr="005E0881">
        <w:rPr>
          <w:rFonts w:ascii="Arial" w:hAnsi="Arial" w:cs="Arial"/>
          <w:i/>
          <w:color w:val="FF0000"/>
          <w:sz w:val="22"/>
          <w:szCs w:val="22"/>
        </w:rPr>
        <w:t xml:space="preserve">Structure </w:t>
      </w:r>
      <w:r w:rsidR="005C0491">
        <w:rPr>
          <w:rFonts w:ascii="Arial" w:hAnsi="Arial" w:cs="Arial"/>
          <w:i/>
          <w:color w:val="FF0000"/>
          <w:sz w:val="22"/>
          <w:szCs w:val="22"/>
        </w:rPr>
        <w:t>of the presentation</w:t>
      </w:r>
      <w:r w:rsidRPr="005E0881">
        <w:rPr>
          <w:rFonts w:ascii="Arial" w:hAnsi="Arial" w:cs="Arial"/>
          <w:i/>
          <w:color w:val="FF0000"/>
          <w:sz w:val="22"/>
          <w:szCs w:val="22"/>
        </w:rPr>
        <w:t xml:space="preserve"> is of good quality, work is concise and relevant. </w:t>
      </w:r>
    </w:p>
    <w:p w:rsidR="001303A9" w:rsidRPr="00A406E5" w:rsidRDefault="001303A9"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661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661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r w:rsidRPr="00FA5C89">
              <w:rPr>
                <w:rFonts w:ascii="Arial" w:eastAsia="Arial" w:hAnsi="Arial" w:cs="Arial"/>
                <w:bCs/>
                <w:sz w:val="18"/>
                <w:szCs w:val="18"/>
              </w:rPr>
              <w:lastRenderedPageBreak/>
              <w:t>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Limited or no use of </w:t>
            </w:r>
            <w:r>
              <w:rPr>
                <w:rFonts w:ascii="Arial" w:hAnsi="Arial" w:cs="Arial"/>
              </w:rPr>
              <w:t xml:space="preserve">taught, basic </w:t>
            </w:r>
            <w:r w:rsidRPr="00B669B1">
              <w:rPr>
                <w:rFonts w:ascii="Arial" w:hAnsi="Arial" w:cs="Arial"/>
              </w:rPr>
              <w:t xml:space="preserve">methods, materials, tools </w:t>
            </w:r>
            <w:r w:rsidRPr="00B669B1">
              <w:rPr>
                <w:rFonts w:ascii="Arial" w:hAnsi="Arial" w:cs="Arial"/>
              </w:rPr>
              <w:lastRenderedPageBreak/>
              <w:t>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w:t>
            </w:r>
            <w:r w:rsidRPr="00B669B1">
              <w:rPr>
                <w:rFonts w:ascii="Arial" w:hAnsi="Arial" w:cs="Arial"/>
              </w:rPr>
              <w:lastRenderedPageBreak/>
              <w:t>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lastRenderedPageBreak/>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 xml:space="preserve">methods, materials, tools </w:t>
            </w:r>
            <w:r w:rsidRPr="00B669B1">
              <w:rPr>
                <w:rFonts w:ascii="Arial" w:hAnsi="Arial" w:cs="Arial"/>
              </w:rPr>
              <w:lastRenderedPageBreak/>
              <w:t>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w:t>
            </w:r>
            <w:r>
              <w:rPr>
                <w:rFonts w:ascii="Arial" w:hAnsi="Arial" w:cs="Arial"/>
              </w:rPr>
              <w:lastRenderedPageBreak/>
              <w:t>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59C5" w:rsidRDefault="003959C5">
      <w:r>
        <w:separator/>
      </w:r>
    </w:p>
  </w:endnote>
  <w:endnote w:type="continuationSeparator" w:id="0">
    <w:p w:rsidR="003959C5" w:rsidRDefault="003959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408D3">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408D3">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59C5" w:rsidRDefault="003959C5">
      <w:r>
        <w:separator/>
      </w:r>
    </w:p>
  </w:footnote>
  <w:footnote w:type="continuationSeparator" w:id="0">
    <w:p w:rsidR="003959C5" w:rsidRDefault="003959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021FEB"/>
    <w:multiLevelType w:val="hybridMultilevel"/>
    <w:tmpl w:val="54AE1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7E124A"/>
    <w:multiLevelType w:val="hybridMultilevel"/>
    <w:tmpl w:val="96C46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67334E4"/>
    <w:multiLevelType w:val="hybridMultilevel"/>
    <w:tmpl w:val="DC52F6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B280BD0"/>
    <w:multiLevelType w:val="hybridMultilevel"/>
    <w:tmpl w:val="CD8E6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2"/>
  </w:num>
  <w:num w:numId="4">
    <w:abstractNumId w:val="16"/>
  </w:num>
  <w:num w:numId="5">
    <w:abstractNumId w:val="11"/>
  </w:num>
  <w:num w:numId="6">
    <w:abstractNumId w:val="21"/>
  </w:num>
  <w:num w:numId="7">
    <w:abstractNumId w:val="3"/>
  </w:num>
  <w:num w:numId="8">
    <w:abstractNumId w:val="20"/>
  </w:num>
  <w:num w:numId="9">
    <w:abstractNumId w:val="15"/>
  </w:num>
  <w:num w:numId="10">
    <w:abstractNumId w:val="7"/>
  </w:num>
  <w:num w:numId="11">
    <w:abstractNumId w:val="8"/>
  </w:num>
  <w:num w:numId="12">
    <w:abstractNumId w:val="12"/>
  </w:num>
  <w:num w:numId="13">
    <w:abstractNumId w:val="19"/>
  </w:num>
  <w:num w:numId="14">
    <w:abstractNumId w:val="6"/>
  </w:num>
  <w:num w:numId="15">
    <w:abstractNumId w:val="0"/>
  </w:num>
  <w:num w:numId="16">
    <w:abstractNumId w:val="10"/>
  </w:num>
  <w:num w:numId="17">
    <w:abstractNumId w:val="4"/>
  </w:num>
  <w:num w:numId="18">
    <w:abstractNumId w:val="18"/>
  </w:num>
  <w:num w:numId="19">
    <w:abstractNumId w:val="5"/>
  </w:num>
  <w:num w:numId="20">
    <w:abstractNumId w:val="9"/>
  </w:num>
  <w:num w:numId="21">
    <w:abstractNumId w:val="1"/>
  </w:num>
  <w:num w:numId="22">
    <w:abstractNumId w:val="17"/>
  </w:num>
  <w:num w:numId="23">
    <w:abstractNumId w:val="23"/>
  </w:num>
  <w:num w:numId="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08D3"/>
    <w:rsid w:val="000822E5"/>
    <w:rsid w:val="000971FC"/>
    <w:rsid w:val="000A2A3A"/>
    <w:rsid w:val="000A492A"/>
    <w:rsid w:val="000D2F80"/>
    <w:rsid w:val="000E413A"/>
    <w:rsid w:val="000F5AA3"/>
    <w:rsid w:val="00100396"/>
    <w:rsid w:val="00100B5C"/>
    <w:rsid w:val="001106E9"/>
    <w:rsid w:val="00124CA5"/>
    <w:rsid w:val="001303A9"/>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661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59C5"/>
    <w:rsid w:val="003A3CE5"/>
    <w:rsid w:val="003A7248"/>
    <w:rsid w:val="003B366F"/>
    <w:rsid w:val="003B3F9D"/>
    <w:rsid w:val="003B6C95"/>
    <w:rsid w:val="003E5751"/>
    <w:rsid w:val="003E62E7"/>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535B"/>
    <w:rsid w:val="00576AB4"/>
    <w:rsid w:val="00577917"/>
    <w:rsid w:val="0058048A"/>
    <w:rsid w:val="00590667"/>
    <w:rsid w:val="005969E2"/>
    <w:rsid w:val="005A1689"/>
    <w:rsid w:val="005B61CD"/>
    <w:rsid w:val="005C0491"/>
    <w:rsid w:val="005D1D58"/>
    <w:rsid w:val="005D432C"/>
    <w:rsid w:val="005E0881"/>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66BB"/>
    <w:rsid w:val="00691EA9"/>
    <w:rsid w:val="006934D4"/>
    <w:rsid w:val="006A6DC3"/>
    <w:rsid w:val="006B6BF5"/>
    <w:rsid w:val="006D49ED"/>
    <w:rsid w:val="006D55CE"/>
    <w:rsid w:val="006D637A"/>
    <w:rsid w:val="006D6F24"/>
    <w:rsid w:val="006E4003"/>
    <w:rsid w:val="006F0F95"/>
    <w:rsid w:val="006F45BF"/>
    <w:rsid w:val="006F60E0"/>
    <w:rsid w:val="00702F71"/>
    <w:rsid w:val="007366DF"/>
    <w:rsid w:val="00757839"/>
    <w:rsid w:val="00770C81"/>
    <w:rsid w:val="00791024"/>
    <w:rsid w:val="00793F0A"/>
    <w:rsid w:val="007A2657"/>
    <w:rsid w:val="007B7600"/>
    <w:rsid w:val="007C682C"/>
    <w:rsid w:val="007D2385"/>
    <w:rsid w:val="007D5DE2"/>
    <w:rsid w:val="007F214F"/>
    <w:rsid w:val="00800069"/>
    <w:rsid w:val="008042F0"/>
    <w:rsid w:val="008310A0"/>
    <w:rsid w:val="00835D29"/>
    <w:rsid w:val="00842E7F"/>
    <w:rsid w:val="00852933"/>
    <w:rsid w:val="008566E5"/>
    <w:rsid w:val="008566FE"/>
    <w:rsid w:val="00865B46"/>
    <w:rsid w:val="008768E1"/>
    <w:rsid w:val="00896134"/>
    <w:rsid w:val="008A62BC"/>
    <w:rsid w:val="008B43E7"/>
    <w:rsid w:val="008D763F"/>
    <w:rsid w:val="008E3486"/>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0961"/>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761"/>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7B98"/>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605BC2A"/>
  <w15:docId w15:val="{BE557FA7-DA53-417E-8548-DDFF72CCB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3A6B9D-BDFB-4600-8E8A-F5B914BAA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2804</Words>
  <Characters>17187</Characters>
  <Application>Microsoft Office Word</Application>
  <DocSecurity>4</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Hutchings</cp:lastModifiedBy>
  <cp:revision>2</cp:revision>
  <cp:lastPrinted>2018-08-22T08:10:00Z</cp:lastPrinted>
  <dcterms:created xsi:type="dcterms:W3CDTF">2020-02-28T14:07:00Z</dcterms:created>
  <dcterms:modified xsi:type="dcterms:W3CDTF">2020-02-28T14:07:00Z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