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-80"/>
        <w:rPr>
          <w:rFonts w:ascii="Times New Roman"/>
          <w:sz w:val="20"/>
        </w:rPr>
      </w:pPr>
      <w:r>
        <w:rPr/>
        <w:pict>
          <v:rect style="position:absolute;margin-left:94.584pt;margin-top:447.190002pt;width:10.32pt;height:10.32pt;mso-position-horizontal-relative:page;mso-position-vertical-relative:page;z-index:-16134656" filled="false" stroked="true" strokeweight=".72pt" strokecolor="#000000">
            <v:stroke dashstyle="solid"/>
            <w10:wrap type="none"/>
          </v:rect>
        </w:pict>
      </w:r>
      <w:r>
        <w:rPr>
          <w:rFonts w:ascii="Times New Roman"/>
          <w:sz w:val="20"/>
        </w:rPr>
        <w:pict>
          <v:group style="width:153pt;height:52.3pt;mso-position-horizontal-relative:char;mso-position-vertical-relative:line" coordorigin="0,0" coordsize="3060,1046">
            <v:shape style="position:absolute;left:109;top:95;width:2820;height:870" type="#_x0000_t75" alt="TSD_logo2010" stroked="false">
              <v:imagedata r:id="rId5" o:title=""/>
            </v:shape>
            <v:shape style="position:absolute;left:15;top:15;width:3030;height:1016" coordorigin="15,15" coordsize="3030,1016" path="m3045,1031l3045,15,15,15,15,1031e" filled="false" stroked="true" strokeweight="1.5pt" strokecolor="#000000">
              <v:path arrowok="t"/>
              <v:stroke dashstyle="solid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ind w:left="0"/>
        <w:rPr>
          <w:rFonts w:ascii="Times New Roman"/>
          <w:sz w:val="20"/>
        </w:rPr>
      </w:pPr>
    </w:p>
    <w:p>
      <w:pPr>
        <w:spacing w:before="209"/>
        <w:ind w:left="2140" w:right="1880" w:firstLine="569"/>
        <w:jc w:val="left"/>
        <w:rPr>
          <w:rFonts w:ascii="Arial"/>
          <w:b/>
          <w:sz w:val="28"/>
        </w:rPr>
      </w:pPr>
      <w:r>
        <w:rPr>
          <w:rFonts w:ascii="Arial"/>
          <w:b/>
          <w:sz w:val="28"/>
        </w:rPr>
        <w:t>Postgraduate/Distance Learning</w:t>
      </w:r>
      <w:r>
        <w:rPr>
          <w:rFonts w:ascii="Arial"/>
          <w:b/>
          <w:spacing w:val="1"/>
          <w:sz w:val="28"/>
        </w:rPr>
        <w:t> </w:t>
      </w:r>
      <w:r>
        <w:rPr>
          <w:rFonts w:ascii="Arial"/>
          <w:b/>
          <w:sz w:val="28"/>
        </w:rPr>
        <w:t>Assignment</w:t>
      </w:r>
      <w:r>
        <w:rPr>
          <w:rFonts w:ascii="Arial"/>
          <w:b/>
          <w:spacing w:val="-1"/>
          <w:sz w:val="28"/>
        </w:rPr>
        <w:t> </w:t>
      </w:r>
      <w:r>
        <w:rPr>
          <w:rFonts w:ascii="Arial"/>
          <w:b/>
          <w:sz w:val="28"/>
        </w:rPr>
        <w:t>coversheet</w:t>
      </w:r>
      <w:r>
        <w:rPr>
          <w:rFonts w:ascii="Arial"/>
          <w:b/>
          <w:spacing w:val="-2"/>
          <w:sz w:val="28"/>
        </w:rPr>
        <w:t> </w:t>
      </w:r>
      <w:r>
        <w:rPr>
          <w:rFonts w:ascii="Arial"/>
          <w:b/>
          <w:sz w:val="28"/>
        </w:rPr>
        <w:t>&amp;</w:t>
      </w:r>
      <w:r>
        <w:rPr>
          <w:rFonts w:ascii="Arial"/>
          <w:b/>
          <w:spacing w:val="-2"/>
          <w:sz w:val="28"/>
        </w:rPr>
        <w:t> </w:t>
      </w:r>
      <w:r>
        <w:rPr>
          <w:rFonts w:ascii="Arial"/>
          <w:b/>
          <w:sz w:val="28"/>
        </w:rPr>
        <w:t>feedback</w:t>
      </w:r>
      <w:r>
        <w:rPr>
          <w:rFonts w:ascii="Arial"/>
          <w:b/>
          <w:spacing w:val="-6"/>
          <w:sz w:val="28"/>
        </w:rPr>
        <w:t> </w:t>
      </w:r>
      <w:r>
        <w:rPr>
          <w:rFonts w:ascii="Arial"/>
          <w:b/>
          <w:sz w:val="28"/>
        </w:rPr>
        <w:t>form</w:t>
      </w:r>
    </w:p>
    <w:p>
      <w:pPr>
        <w:pStyle w:val="BodyText"/>
        <w:spacing w:before="4"/>
        <w:ind w:left="0"/>
        <w:rPr>
          <w:rFonts w:ascii="Arial"/>
          <w:b/>
          <w:sz w:val="28"/>
        </w:rPr>
      </w:pPr>
    </w:p>
    <w:p>
      <w:pPr>
        <w:spacing w:before="0"/>
        <w:ind w:left="3278" w:right="0" w:hanging="2360"/>
        <w:jc w:val="left"/>
        <w:rPr>
          <w:rFonts w:ascii="Tahoma"/>
          <w:b/>
          <w:sz w:val="20"/>
        </w:rPr>
      </w:pPr>
      <w:r>
        <w:rPr>
          <w:rFonts w:ascii="Tahoma"/>
          <w:b/>
          <w:sz w:val="20"/>
        </w:rPr>
        <w:t>THIS</w:t>
      </w:r>
      <w:r>
        <w:rPr>
          <w:rFonts w:ascii="Tahoma"/>
          <w:b/>
          <w:spacing w:val="-5"/>
          <w:sz w:val="20"/>
        </w:rPr>
        <w:t> </w:t>
      </w:r>
      <w:r>
        <w:rPr>
          <w:rFonts w:ascii="Tahoma"/>
          <w:b/>
          <w:sz w:val="20"/>
        </w:rPr>
        <w:t>SHEET</w:t>
      </w:r>
      <w:r>
        <w:rPr>
          <w:rFonts w:ascii="Tahoma"/>
          <w:b/>
          <w:spacing w:val="-2"/>
          <w:sz w:val="20"/>
        </w:rPr>
        <w:t> </w:t>
      </w:r>
      <w:r>
        <w:rPr>
          <w:rFonts w:ascii="Tahoma"/>
          <w:b/>
          <w:sz w:val="20"/>
        </w:rPr>
        <w:t>MUST</w:t>
      </w:r>
      <w:r>
        <w:rPr>
          <w:rFonts w:ascii="Tahoma"/>
          <w:b/>
          <w:spacing w:val="-5"/>
          <w:sz w:val="20"/>
        </w:rPr>
        <w:t> </w:t>
      </w:r>
      <w:r>
        <w:rPr>
          <w:rFonts w:ascii="Tahoma"/>
          <w:b/>
          <w:sz w:val="20"/>
        </w:rPr>
        <w:t>BE</w:t>
      </w:r>
      <w:r>
        <w:rPr>
          <w:rFonts w:ascii="Tahoma"/>
          <w:b/>
          <w:spacing w:val="-3"/>
          <w:sz w:val="20"/>
        </w:rPr>
        <w:t> </w:t>
      </w:r>
      <w:r>
        <w:rPr>
          <w:rFonts w:ascii="Tahoma"/>
          <w:b/>
          <w:sz w:val="20"/>
        </w:rPr>
        <w:t>THE</w:t>
      </w:r>
      <w:r>
        <w:rPr>
          <w:rFonts w:ascii="Tahoma"/>
          <w:b/>
          <w:spacing w:val="-2"/>
          <w:sz w:val="20"/>
        </w:rPr>
        <w:t> </w:t>
      </w:r>
      <w:r>
        <w:rPr>
          <w:rFonts w:ascii="Tahoma"/>
          <w:b/>
          <w:sz w:val="20"/>
        </w:rPr>
        <w:t>FIRST</w:t>
      </w:r>
      <w:r>
        <w:rPr>
          <w:rFonts w:ascii="Tahoma"/>
          <w:b/>
          <w:spacing w:val="-5"/>
          <w:sz w:val="20"/>
        </w:rPr>
        <w:t> </w:t>
      </w:r>
      <w:r>
        <w:rPr>
          <w:rFonts w:ascii="Tahoma"/>
          <w:b/>
          <w:sz w:val="20"/>
        </w:rPr>
        <w:t>PAGE</w:t>
      </w:r>
      <w:r>
        <w:rPr>
          <w:rFonts w:ascii="Tahoma"/>
          <w:b/>
          <w:spacing w:val="-2"/>
          <w:sz w:val="20"/>
        </w:rPr>
        <w:t> </w:t>
      </w:r>
      <w:r>
        <w:rPr>
          <w:rFonts w:ascii="Tahoma"/>
          <w:b/>
          <w:sz w:val="20"/>
        </w:rPr>
        <w:t>OF</w:t>
      </w:r>
      <w:r>
        <w:rPr>
          <w:rFonts w:ascii="Tahoma"/>
          <w:b/>
          <w:spacing w:val="-5"/>
          <w:sz w:val="20"/>
        </w:rPr>
        <w:t> </w:t>
      </w:r>
      <w:r>
        <w:rPr>
          <w:rFonts w:ascii="Tahoma"/>
          <w:b/>
          <w:sz w:val="20"/>
        </w:rPr>
        <w:t>THE</w:t>
      </w:r>
      <w:r>
        <w:rPr>
          <w:rFonts w:ascii="Tahoma"/>
          <w:b/>
          <w:spacing w:val="-1"/>
          <w:sz w:val="20"/>
        </w:rPr>
        <w:t> </w:t>
      </w:r>
      <w:r>
        <w:rPr>
          <w:rFonts w:ascii="Tahoma"/>
          <w:b/>
          <w:sz w:val="20"/>
        </w:rPr>
        <w:t>ASSIGNMENT</w:t>
      </w:r>
      <w:r>
        <w:rPr>
          <w:rFonts w:ascii="Tahoma"/>
          <w:b/>
          <w:spacing w:val="-2"/>
          <w:sz w:val="20"/>
        </w:rPr>
        <w:t> </w:t>
      </w:r>
      <w:r>
        <w:rPr>
          <w:rFonts w:ascii="Tahoma"/>
          <w:b/>
          <w:sz w:val="20"/>
        </w:rPr>
        <w:t>YOU</w:t>
      </w:r>
      <w:r>
        <w:rPr>
          <w:rFonts w:ascii="Tahoma"/>
          <w:b/>
          <w:spacing w:val="-4"/>
          <w:sz w:val="20"/>
        </w:rPr>
        <w:t> </w:t>
      </w:r>
      <w:r>
        <w:rPr>
          <w:rFonts w:ascii="Tahoma"/>
          <w:b/>
          <w:sz w:val="20"/>
        </w:rPr>
        <w:t>ARE SUBMITTING</w:t>
      </w:r>
      <w:r>
        <w:rPr>
          <w:rFonts w:ascii="Tahoma"/>
          <w:b/>
          <w:spacing w:val="-56"/>
          <w:sz w:val="20"/>
        </w:rPr>
        <w:t> </w:t>
      </w:r>
      <w:r>
        <w:rPr>
          <w:rFonts w:ascii="Tahoma"/>
          <w:b/>
          <w:sz w:val="20"/>
        </w:rPr>
        <w:t>(DO</w:t>
      </w:r>
      <w:r>
        <w:rPr>
          <w:rFonts w:ascii="Tahoma"/>
          <w:b/>
          <w:spacing w:val="-2"/>
          <w:sz w:val="20"/>
        </w:rPr>
        <w:t> </w:t>
      </w:r>
      <w:r>
        <w:rPr>
          <w:rFonts w:ascii="Tahoma"/>
          <w:b/>
          <w:sz w:val="20"/>
        </w:rPr>
        <w:t>NOT</w:t>
      </w:r>
      <w:r>
        <w:rPr>
          <w:rFonts w:ascii="Tahoma"/>
          <w:b/>
          <w:spacing w:val="-1"/>
          <w:sz w:val="20"/>
        </w:rPr>
        <w:t> </w:t>
      </w:r>
      <w:r>
        <w:rPr>
          <w:rFonts w:ascii="Tahoma"/>
          <w:b/>
          <w:sz w:val="20"/>
        </w:rPr>
        <w:t>SEND</w:t>
      </w:r>
      <w:r>
        <w:rPr>
          <w:rFonts w:ascii="Tahoma"/>
          <w:b/>
          <w:spacing w:val="-1"/>
          <w:sz w:val="20"/>
        </w:rPr>
        <w:t> </w:t>
      </w:r>
      <w:r>
        <w:rPr>
          <w:rFonts w:ascii="Tahoma"/>
          <w:b/>
          <w:sz w:val="20"/>
        </w:rPr>
        <w:t>AS</w:t>
      </w:r>
      <w:r>
        <w:rPr>
          <w:rFonts w:ascii="Tahoma"/>
          <w:b/>
          <w:spacing w:val="-1"/>
          <w:sz w:val="20"/>
        </w:rPr>
        <w:t> </w:t>
      </w:r>
      <w:r>
        <w:rPr>
          <w:rFonts w:ascii="Tahoma"/>
          <w:b/>
          <w:sz w:val="20"/>
        </w:rPr>
        <w:t>A</w:t>
      </w:r>
      <w:r>
        <w:rPr>
          <w:rFonts w:ascii="Tahoma"/>
          <w:b/>
          <w:spacing w:val="1"/>
          <w:sz w:val="20"/>
        </w:rPr>
        <w:t> </w:t>
      </w:r>
      <w:r>
        <w:rPr>
          <w:rFonts w:ascii="Tahoma"/>
          <w:b/>
          <w:sz w:val="20"/>
        </w:rPr>
        <w:t>SEPARATE</w:t>
      </w:r>
      <w:r>
        <w:rPr>
          <w:rFonts w:ascii="Tahoma"/>
          <w:b/>
          <w:spacing w:val="1"/>
          <w:sz w:val="20"/>
        </w:rPr>
        <w:t> </w:t>
      </w:r>
      <w:r>
        <w:rPr>
          <w:rFonts w:ascii="Tahoma"/>
          <w:b/>
          <w:sz w:val="20"/>
        </w:rPr>
        <w:t>FILE)</w:t>
      </w:r>
    </w:p>
    <w:p>
      <w:pPr>
        <w:pStyle w:val="BodyText"/>
        <w:spacing w:before="2"/>
        <w:ind w:left="0"/>
        <w:rPr>
          <w:rFonts w:ascii="Tahoma"/>
          <w:b/>
          <w:sz w:val="19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89"/>
        <w:gridCol w:w="2266"/>
        <w:gridCol w:w="1803"/>
      </w:tblGrid>
      <w:tr>
        <w:trPr>
          <w:trHeight w:val="613" w:hRule="atLeast"/>
        </w:trPr>
        <w:tc>
          <w:tcPr>
            <w:tcW w:w="8858" w:type="dxa"/>
            <w:gridSpan w:val="3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For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completion by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the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student</w:t>
            </w:r>
            <w:r>
              <w:rPr>
                <w:sz w:val="22"/>
              </w:rPr>
              <w:t>:</w:t>
            </w:r>
          </w:p>
        </w:tc>
      </w:tr>
      <w:tr>
        <w:trPr>
          <w:trHeight w:val="719" w:hRule="atLeast"/>
        </w:trPr>
        <w:tc>
          <w:tcPr>
            <w:tcW w:w="8858" w:type="dxa"/>
            <w:gridSpan w:val="3"/>
          </w:tcPr>
          <w:p>
            <w:pPr>
              <w:pStyle w:val="TableParagraph"/>
              <w:ind w:right="7199"/>
              <w:rPr>
                <w:sz w:val="22"/>
              </w:rPr>
            </w:pPr>
            <w:r>
              <w:rPr>
                <w:sz w:val="22"/>
              </w:rPr>
              <w:t>Student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Name:</w:t>
            </w:r>
          </w:p>
          <w:p>
            <w:pPr>
              <w:pStyle w:val="TableParagraph"/>
              <w:ind w:right="7199"/>
              <w:rPr>
                <w:sz w:val="22"/>
              </w:rPr>
            </w:pPr>
            <w:r>
              <w:rPr>
                <w:sz w:val="22"/>
              </w:rPr>
              <w:t>Eleonora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D’Uva</w:t>
            </w:r>
          </w:p>
        </w:tc>
      </w:tr>
      <w:tr>
        <w:trPr>
          <w:trHeight w:val="1264" w:hRule="atLeast"/>
        </w:trPr>
        <w:tc>
          <w:tcPr>
            <w:tcW w:w="4789" w:type="dxa"/>
          </w:tcPr>
          <w:p>
            <w:pPr>
              <w:pStyle w:val="TableParagraph"/>
              <w:spacing w:line="480" w:lineRule="auto"/>
              <w:ind w:right="2118"/>
              <w:rPr>
                <w:sz w:val="22"/>
              </w:rPr>
            </w:pPr>
            <w:r>
              <w:rPr>
                <w:sz w:val="22"/>
              </w:rPr>
              <w:t>Module code: HPCA7019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Module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title: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Sacred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Skies</w:t>
            </w:r>
          </w:p>
        </w:tc>
        <w:tc>
          <w:tcPr>
            <w:tcW w:w="2266" w:type="dxa"/>
          </w:tcPr>
          <w:p>
            <w:pPr>
              <w:pStyle w:val="TableParagraph"/>
              <w:ind w:right="221"/>
              <w:rPr>
                <w:sz w:val="22"/>
              </w:rPr>
            </w:pPr>
            <w:r>
              <w:rPr>
                <w:sz w:val="22"/>
              </w:rPr>
              <w:t>Student ID number: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2014860</w:t>
            </w:r>
          </w:p>
        </w:tc>
        <w:tc>
          <w:tcPr>
            <w:tcW w:w="1803" w:type="dxa"/>
          </w:tcPr>
          <w:p>
            <w:pPr>
              <w:pStyle w:val="TableParagraph"/>
              <w:ind w:right="210"/>
              <w:rPr>
                <w:sz w:val="22"/>
              </w:rPr>
            </w:pPr>
            <w:r>
              <w:rPr>
                <w:sz w:val="22"/>
              </w:rPr>
              <w:t>Educational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support needs: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No</w:t>
            </w:r>
          </w:p>
        </w:tc>
      </w:tr>
      <w:tr>
        <w:trPr>
          <w:trHeight w:val="1140" w:hRule="atLeast"/>
        </w:trPr>
        <w:tc>
          <w:tcPr>
            <w:tcW w:w="8858" w:type="dxa"/>
            <w:gridSpan w:val="3"/>
          </w:tcPr>
          <w:p>
            <w:pPr>
              <w:pStyle w:val="TableParagraph"/>
              <w:spacing w:line="251" w:lineRule="exact"/>
              <w:rPr>
                <w:sz w:val="22"/>
              </w:rPr>
            </w:pPr>
            <w:r>
              <w:rPr>
                <w:sz w:val="22"/>
              </w:rPr>
              <w:t>Module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tutor: Bernadette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Brady</w:t>
            </w:r>
          </w:p>
          <w:p>
            <w:pPr>
              <w:pStyle w:val="TableParagraph"/>
              <w:ind w:left="0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spacing w:before="215"/>
              <w:rPr>
                <w:sz w:val="22"/>
              </w:rPr>
            </w:pPr>
            <w:r>
              <w:rPr>
                <w:sz w:val="22"/>
              </w:rPr>
              <w:t>Assignment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due date: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14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May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2021</w:t>
            </w:r>
          </w:p>
        </w:tc>
      </w:tr>
      <w:tr>
        <w:trPr>
          <w:trHeight w:val="976" w:hRule="atLeast"/>
        </w:trPr>
        <w:tc>
          <w:tcPr>
            <w:tcW w:w="8858" w:type="dxa"/>
            <w:gridSpan w:val="3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If your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module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has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multiple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submissions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please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indicate which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piece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of work this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is.</w:t>
            </w:r>
          </w:p>
          <w:p>
            <w:pPr>
              <w:pStyle w:val="TableParagraph"/>
              <w:spacing w:before="7"/>
              <w:ind w:left="0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sz w:val="14"/>
              </w:rPr>
            </w:pPr>
            <w:r>
              <w:rPr>
                <w:position w:val="-7"/>
                <w:sz w:val="22"/>
              </w:rPr>
              <w:t>2</w:t>
            </w:r>
            <w:r>
              <w:rPr>
                <w:sz w:val="14"/>
              </w:rPr>
              <w:t>nd</w:t>
            </w:r>
          </w:p>
        </w:tc>
      </w:tr>
      <w:tr>
        <w:trPr>
          <w:trHeight w:val="1884" w:hRule="atLeast"/>
        </w:trPr>
        <w:tc>
          <w:tcPr>
            <w:tcW w:w="8858" w:type="dxa"/>
            <w:gridSpan w:val="3"/>
            <w:shd w:val="clear" w:color="auto" w:fill="D9D9D9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I confirm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that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this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my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original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work and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that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have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adhered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University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policy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spacing w:val="-58"/>
                <w:sz w:val="22"/>
              </w:rPr>
              <w:t> </w:t>
            </w:r>
            <w:r>
              <w:rPr>
                <w:sz w:val="22"/>
              </w:rPr>
              <w:t>plagiarism.</w:t>
            </w:r>
          </w:p>
          <w:p>
            <w:pPr>
              <w:pStyle w:val="TableParagraph"/>
              <w:spacing w:line="251" w:lineRule="exact"/>
              <w:rPr>
                <w:sz w:val="22"/>
              </w:rPr>
            </w:pPr>
            <w:r>
              <w:rPr>
                <w:sz w:val="22"/>
              </w:rPr>
              <w:t>Signed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…………Eleonora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D’Uva…………………………………………………</w:t>
            </w:r>
          </w:p>
          <w:p>
            <w:pPr>
              <w:pStyle w:val="TableParagraph"/>
              <w:spacing w:line="537" w:lineRule="exact" w:before="5"/>
              <w:rPr>
                <w:rFonts w:ascii="Calibri" w:hAnsi="Calibri"/>
                <w:b/>
                <w:sz w:val="44"/>
              </w:rPr>
            </w:pPr>
            <w:r>
              <w:rPr>
                <w:rFonts w:ascii="Calibri" w:hAnsi="Calibri"/>
                <w:b/>
                <w:sz w:val="24"/>
              </w:rPr>
              <w:t>Email</w:t>
            </w:r>
            <w:r>
              <w:rPr>
                <w:rFonts w:ascii="Calibri" w:hAnsi="Calibri"/>
                <w:b/>
                <w:spacing w:val="-1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submission:</w:t>
            </w:r>
            <w:r>
              <w:rPr>
                <w:rFonts w:ascii="Calibri" w:hAnsi="Calibri"/>
                <w:b/>
                <w:spacing w:val="-1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if</w:t>
            </w:r>
            <w:r>
              <w:rPr>
                <w:rFonts w:ascii="Calibri" w:hAnsi="Calibri"/>
                <w:b/>
                <w:spacing w:val="-2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you</w:t>
            </w:r>
            <w:r>
              <w:rPr>
                <w:rFonts w:ascii="Calibri" w:hAnsi="Calibri"/>
                <w:b/>
                <w:spacing w:val="-3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are</w:t>
            </w:r>
            <w:r>
              <w:rPr>
                <w:rFonts w:ascii="Calibri" w:hAnsi="Calibri"/>
                <w:b/>
                <w:spacing w:val="-3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submitting</w:t>
            </w:r>
            <w:r>
              <w:rPr>
                <w:rFonts w:ascii="Calibri" w:hAnsi="Calibri"/>
                <w:b/>
                <w:spacing w:val="-1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this</w:t>
            </w:r>
            <w:r>
              <w:rPr>
                <w:rFonts w:ascii="Calibri" w:hAnsi="Calibri"/>
                <w:b/>
                <w:spacing w:val="-2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form</w:t>
            </w:r>
            <w:r>
              <w:rPr>
                <w:rFonts w:ascii="Calibri" w:hAnsi="Calibri"/>
                <w:b/>
                <w:spacing w:val="-5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via</w:t>
            </w:r>
            <w:r>
              <w:rPr>
                <w:rFonts w:ascii="Calibri" w:hAnsi="Calibri"/>
                <w:b/>
                <w:spacing w:val="-2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email,</w:t>
            </w:r>
            <w:r>
              <w:rPr>
                <w:rFonts w:ascii="Calibri" w:hAnsi="Calibri"/>
                <w:b/>
                <w:spacing w:val="-1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please</w:t>
            </w:r>
            <w:r>
              <w:rPr>
                <w:rFonts w:ascii="Calibri" w:hAnsi="Calibri"/>
                <w:b/>
                <w:spacing w:val="-2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tick</w:t>
            </w:r>
            <w:r>
              <w:rPr>
                <w:rFonts w:ascii="Calibri" w:hAnsi="Calibri"/>
                <w:b/>
                <w:spacing w:val="-3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this</w:t>
            </w:r>
            <w:r>
              <w:rPr>
                <w:rFonts w:ascii="Calibri" w:hAnsi="Calibri"/>
                <w:b/>
                <w:spacing w:val="-2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box</w:t>
            </w:r>
            <w:r>
              <w:rPr>
                <w:rFonts w:ascii="Calibri" w:hAnsi="Calibri"/>
                <w:b/>
                <w:spacing w:val="1"/>
                <w:sz w:val="24"/>
              </w:rPr>
              <w:t> </w:t>
            </w:r>
            <w:r>
              <w:rPr>
                <w:rFonts w:ascii="Calibri" w:hAnsi="Calibri"/>
                <w:b/>
                <w:sz w:val="44"/>
              </w:rPr>
              <w:t>□</w:t>
            </w:r>
          </w:p>
          <w:p>
            <w:pPr>
              <w:pStyle w:val="TableParagraph"/>
              <w:spacing w:line="292" w:lineRule="exac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(as</w:t>
            </w:r>
            <w:r>
              <w:rPr>
                <w:rFonts w:ascii="Calibri"/>
                <w:b/>
                <w:spacing w:val="-3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a</w:t>
            </w:r>
            <w:r>
              <w:rPr>
                <w:rFonts w:ascii="Calibri"/>
                <w:b/>
                <w:spacing w:val="-3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substitute</w:t>
            </w:r>
            <w:r>
              <w:rPr>
                <w:rFonts w:ascii="Calibri"/>
                <w:b/>
                <w:spacing w:val="-2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for</w:t>
            </w:r>
            <w:r>
              <w:rPr>
                <w:rFonts w:ascii="Calibri"/>
                <w:b/>
                <w:spacing w:val="-1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your</w:t>
            </w:r>
            <w:r>
              <w:rPr>
                <w:rFonts w:ascii="Calibri"/>
                <w:b/>
                <w:spacing w:val="-3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signature)</w:t>
            </w:r>
            <w:r>
              <w:rPr>
                <w:rFonts w:ascii="Calibri"/>
                <w:b/>
                <w:spacing w:val="-2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to</w:t>
            </w:r>
            <w:r>
              <w:rPr>
                <w:rFonts w:ascii="Calibri"/>
                <w:b/>
                <w:spacing w:val="-2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confirm</w:t>
            </w:r>
            <w:r>
              <w:rPr>
                <w:rFonts w:ascii="Calibri"/>
                <w:b/>
                <w:spacing w:val="-3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that</w:t>
            </w:r>
            <w:r>
              <w:rPr>
                <w:rFonts w:ascii="Calibri"/>
                <w:b/>
                <w:spacing w:val="-1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you</w:t>
            </w:r>
            <w:r>
              <w:rPr>
                <w:rFonts w:ascii="Calibri"/>
                <w:b/>
                <w:spacing w:val="-1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agree</w:t>
            </w:r>
            <w:r>
              <w:rPr>
                <w:rFonts w:ascii="Calibri"/>
                <w:b/>
                <w:spacing w:val="-3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to</w:t>
            </w:r>
            <w:r>
              <w:rPr>
                <w:rFonts w:ascii="Calibri"/>
                <w:b/>
                <w:spacing w:val="-3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the</w:t>
            </w:r>
            <w:r>
              <w:rPr>
                <w:rFonts w:ascii="Calibri"/>
                <w:b/>
                <w:spacing w:val="-3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above</w:t>
            </w:r>
          </w:p>
          <w:p>
            <w:pPr>
              <w:pStyle w:val="TableParagraph"/>
              <w:spacing w:line="273" w:lineRule="exac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declaration.</w:t>
            </w:r>
          </w:p>
        </w:tc>
      </w:tr>
    </w:tbl>
    <w:p>
      <w:pPr>
        <w:spacing w:after="0" w:line="273" w:lineRule="exact"/>
        <w:rPr>
          <w:rFonts w:ascii="Calibri"/>
          <w:sz w:val="24"/>
        </w:rPr>
        <w:sectPr>
          <w:type w:val="continuous"/>
          <w:pgSz w:w="12240" w:h="15840"/>
          <w:pgMar w:top="1440" w:bottom="280" w:left="1340" w:right="144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11"/>
        <w:gridCol w:w="1558"/>
        <w:gridCol w:w="2089"/>
      </w:tblGrid>
      <w:tr>
        <w:trPr>
          <w:trHeight w:val="4099" w:hRule="atLeast"/>
        </w:trPr>
        <w:tc>
          <w:tcPr>
            <w:tcW w:w="8858" w:type="dxa"/>
            <w:gridSpan w:val="3"/>
          </w:tcPr>
          <w:p>
            <w:pPr>
              <w:pStyle w:val="TableParagraph"/>
              <w:spacing w:before="8"/>
              <w:ind w:left="0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Assignment</w:t>
            </w:r>
            <w:r>
              <w:rPr>
                <w:rFonts w:ascii="Arial"/>
                <w:b/>
                <w:spacing w:val="-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Mark</w:t>
            </w:r>
          </w:p>
          <w:p>
            <w:pPr>
              <w:pStyle w:val="TableParagraph"/>
              <w:spacing w:before="12"/>
              <w:ind w:left="7191"/>
              <w:rPr>
                <w:sz w:val="20"/>
              </w:rPr>
            </w:pPr>
            <w:r>
              <w:rPr>
                <w:sz w:val="20"/>
              </w:rPr>
              <w:t>WILL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</w:t>
            </w:r>
          </w:p>
          <w:p>
            <w:pPr>
              <w:pStyle w:val="TableParagraph"/>
              <w:tabs>
                <w:tab w:pos="7191" w:val="left" w:leader="none"/>
              </w:tabs>
              <w:ind w:left="220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Final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Mark</w:t>
              <w:tab/>
            </w:r>
            <w:r>
              <w:rPr>
                <w:sz w:val="20"/>
              </w:rPr>
              <w:t>GIVEN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</w:p>
          <w:p>
            <w:pPr>
              <w:pStyle w:val="TableParagraph"/>
              <w:ind w:left="7191"/>
              <w:rPr>
                <w:sz w:val="20"/>
              </w:rPr>
            </w:pPr>
            <w:r>
              <w:rPr>
                <w:sz w:val="20"/>
              </w:rPr>
              <w:t>TURNITIN</w:t>
            </w:r>
          </w:p>
          <w:p>
            <w:pPr>
              <w:pStyle w:val="TableParagraph"/>
              <w:spacing w:before="4"/>
              <w:ind w:left="0"/>
              <w:rPr>
                <w:rFonts w:ascii="Tahoma"/>
                <w:b/>
                <w:sz w:val="21"/>
              </w:rPr>
            </w:pPr>
          </w:p>
          <w:p>
            <w:pPr>
              <w:pStyle w:val="TableParagraph"/>
              <w:spacing w:before="1"/>
              <w:ind w:left="249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NB.</w:t>
            </w:r>
            <w:r>
              <w:rPr>
                <w:rFonts w:ascii="Arial"/>
                <w:b/>
                <w:spacing w:val="2"/>
                <w:sz w:val="22"/>
              </w:rPr>
              <w:t> </w:t>
            </w:r>
            <w:r>
              <w:rPr>
                <w:sz w:val="22"/>
              </w:rPr>
              <w:t>All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marks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provisional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until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confirmed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by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Final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Examination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Board.</w:t>
            </w:r>
          </w:p>
          <w:p>
            <w:pPr>
              <w:pStyle w:val="TableParagraph"/>
              <w:spacing w:before="11"/>
              <w:ind w:left="0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PLEASE</w:t>
            </w:r>
            <w:r>
              <w:rPr>
                <w:rFonts w:ascii="Arial"/>
                <w:b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NOTE:</w:t>
            </w:r>
            <w:r>
              <w:rPr>
                <w:rFonts w:ascii="Arial"/>
                <w:b/>
                <w:spacing w:val="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ALL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COMMENTS WIL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BE</w:t>
            </w:r>
            <w:r>
              <w:rPr>
                <w:rFonts w:ascii="Arial"/>
                <w:b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POSTED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ON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TURNITIN</w:t>
            </w:r>
          </w:p>
          <w:p>
            <w:pPr>
              <w:pStyle w:val="TableParagraph"/>
              <w:ind w:left="0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spacing w:before="21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For completion by</w:t>
            </w:r>
            <w:r>
              <w:rPr>
                <w:rFonts w:ascii="Arial"/>
                <w:b/>
                <w:spacing w:val="-5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Marker</w:t>
            </w:r>
            <w:r>
              <w:rPr>
                <w:rFonts w:ascii="Arial"/>
                <w:b/>
                <w:spacing w:val="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1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:</w:t>
            </w:r>
          </w:p>
          <w:p>
            <w:pPr>
              <w:pStyle w:val="TableParagraph"/>
              <w:spacing w:before="8"/>
              <w:ind w:left="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Comments:</w:t>
            </w:r>
          </w:p>
        </w:tc>
      </w:tr>
      <w:tr>
        <w:trPr>
          <w:trHeight w:val="491" w:hRule="atLeast"/>
        </w:trPr>
        <w:tc>
          <w:tcPr>
            <w:tcW w:w="6769" w:type="dxa"/>
            <w:gridSpan w:val="2"/>
          </w:tcPr>
          <w:p>
            <w:pPr>
              <w:pStyle w:val="TableParagraph"/>
              <w:spacing w:line="250" w:lineRule="exact"/>
              <w:ind w:left="249"/>
              <w:rPr>
                <w:sz w:val="22"/>
              </w:rPr>
            </w:pPr>
            <w:r>
              <w:rPr>
                <w:sz w:val="22"/>
              </w:rPr>
              <w:t>Marker’s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signature:</w:t>
            </w:r>
          </w:p>
        </w:tc>
        <w:tc>
          <w:tcPr>
            <w:tcW w:w="2089" w:type="dxa"/>
          </w:tcPr>
          <w:p>
            <w:pPr>
              <w:pStyle w:val="TableParagraph"/>
              <w:spacing w:line="250" w:lineRule="exact"/>
              <w:ind w:left="249"/>
              <w:rPr>
                <w:sz w:val="22"/>
              </w:rPr>
            </w:pPr>
            <w:r>
              <w:rPr>
                <w:sz w:val="22"/>
              </w:rPr>
              <w:t>Date:</w:t>
            </w:r>
          </w:p>
        </w:tc>
      </w:tr>
      <w:tr>
        <w:trPr>
          <w:trHeight w:val="1771" w:hRule="atLeast"/>
        </w:trPr>
        <w:tc>
          <w:tcPr>
            <w:tcW w:w="8858" w:type="dxa"/>
            <w:gridSpan w:val="3"/>
          </w:tcPr>
          <w:p>
            <w:pPr>
              <w:pStyle w:val="TableParagraph"/>
              <w:spacing w:before="8"/>
              <w:ind w:left="0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For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completion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by</w:t>
            </w:r>
            <w:r>
              <w:rPr>
                <w:rFonts w:ascii="Arial"/>
                <w:b/>
                <w:spacing w:val="-7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Marker 2/Moderator:</w:t>
            </w:r>
          </w:p>
          <w:p>
            <w:pPr>
              <w:pStyle w:val="TableParagraph"/>
              <w:spacing w:before="2"/>
              <w:ind w:left="0"/>
              <w:rPr>
                <w:rFonts w:ascii="Tahoma"/>
                <w:b/>
                <w:sz w:val="21"/>
              </w:rPr>
            </w:pP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Comments:</w:t>
            </w:r>
          </w:p>
        </w:tc>
      </w:tr>
      <w:tr>
        <w:trPr>
          <w:trHeight w:val="719" w:hRule="atLeast"/>
        </w:trPr>
        <w:tc>
          <w:tcPr>
            <w:tcW w:w="5211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Marker’s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Signature:</w:t>
            </w:r>
          </w:p>
        </w:tc>
        <w:tc>
          <w:tcPr>
            <w:tcW w:w="3647" w:type="dxa"/>
            <w:gridSpan w:val="2"/>
          </w:tcPr>
          <w:p>
            <w:pPr>
              <w:pStyle w:val="TableParagraph"/>
              <w:spacing w:line="250" w:lineRule="exact"/>
              <w:ind w:left="108"/>
              <w:rPr>
                <w:sz w:val="22"/>
              </w:rPr>
            </w:pPr>
            <w:r>
              <w:rPr>
                <w:sz w:val="22"/>
              </w:rPr>
              <w:t>Date:</w:t>
            </w:r>
          </w:p>
        </w:tc>
      </w:tr>
      <w:tr>
        <w:trPr>
          <w:trHeight w:val="2784" w:hRule="atLeast"/>
        </w:trPr>
        <w:tc>
          <w:tcPr>
            <w:tcW w:w="8858" w:type="dxa"/>
            <w:gridSpan w:val="3"/>
          </w:tcPr>
          <w:p>
            <w:pPr>
              <w:pStyle w:val="TableParagraph"/>
              <w:spacing w:line="480" w:lineRule="auto"/>
              <w:ind w:right="3642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AGREED INTERNAL MARK (where necessary):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Comment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on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process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of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arriving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at agreed</w:t>
            </w:r>
            <w:r>
              <w:rPr>
                <w:rFonts w:ascii="Arial"/>
                <w:b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mark:</w:t>
            </w:r>
          </w:p>
        </w:tc>
      </w:tr>
      <w:tr>
        <w:trPr>
          <w:trHeight w:val="2023" w:hRule="atLeast"/>
        </w:trPr>
        <w:tc>
          <w:tcPr>
            <w:tcW w:w="8858" w:type="dxa"/>
            <w:gridSpan w:val="3"/>
          </w:tcPr>
          <w:p>
            <w:pPr>
              <w:pStyle w:val="TableParagraph"/>
              <w:spacing w:line="248" w:lineRule="exact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External</w:t>
            </w:r>
            <w:r>
              <w:rPr>
                <w:rFonts w:ascii="Arial" w:hAnsi="Arial"/>
                <w:b/>
                <w:spacing w:val="-6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Examiner’s</w:t>
            </w:r>
            <w:r>
              <w:rPr>
                <w:rFonts w:ascii="Arial" w:hAnsi="Arial"/>
                <w:b/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comments</w:t>
            </w:r>
            <w:r>
              <w:rPr>
                <w:rFonts w:ascii="Arial" w:hAnsi="Arial"/>
                <w:b/>
                <w:spacing w:val="-6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(if</w:t>
            </w:r>
            <w:r>
              <w:rPr>
                <w:rFonts w:ascii="Arial" w:hAnsi="Arial"/>
                <w:b/>
                <w:spacing w:val="-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relevant)</w:t>
            </w:r>
          </w:p>
        </w:tc>
      </w:tr>
      <w:tr>
        <w:trPr>
          <w:trHeight w:val="722" w:hRule="atLeast"/>
        </w:trPr>
        <w:tc>
          <w:tcPr>
            <w:tcW w:w="5211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External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Examiner’s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Signature:</w:t>
            </w:r>
          </w:p>
        </w:tc>
        <w:tc>
          <w:tcPr>
            <w:tcW w:w="3647" w:type="dxa"/>
            <w:gridSpan w:val="2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Date:</w:t>
            </w:r>
          </w:p>
        </w:tc>
      </w:tr>
    </w:tbl>
    <w:p>
      <w:pPr>
        <w:rPr>
          <w:sz w:val="2"/>
          <w:szCs w:val="2"/>
        </w:rPr>
      </w:pPr>
      <w:r>
        <w:rPr/>
        <w:pict>
          <v:shape style="position:absolute;margin-left:77.664001pt;margin-top:100.099968pt;width:432.1pt;height:35.550pt;mso-position-horizontal-relative:page;mso-position-vertical-relative:page;z-index:-16134144" coordorigin="1553,2002" coordsize="8642,711" path="m8533,2002l8524,2002,8524,2002,8524,2012,8524,2703,1563,2703,1563,2012,8524,2012,8524,2002,1563,2002,1553,2002,1553,2012,1553,2703,1553,2712,1563,2712,8524,2712,8524,2712,8533,2712,8533,2703,8533,2012,8533,2002xm10185,2703l8533,2703,8533,2712,10185,2712,10185,2703xm10185,2002l8533,2002,8533,2012,10185,2012,10185,2002xm10195,2002l10185,2002,10185,2012,10185,2703,10185,2712,10195,2712,10195,2703,10195,2012,10195,2002xe" filled="true" fillcolor="#000000" stroked="false">
            <v:path arrowok="t"/>
            <v:fill type="solid"/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2240" w:h="15840"/>
          <w:pgMar w:top="1440" w:bottom="280" w:left="1340" w:right="1440"/>
        </w:sectPr>
      </w:pPr>
    </w:p>
    <w:p>
      <w:pPr>
        <w:pStyle w:val="BodyText"/>
        <w:spacing w:before="6"/>
        <w:ind w:left="0"/>
        <w:rPr>
          <w:rFonts w:ascii="Tahoma"/>
          <w:b/>
          <w:sz w:val="16"/>
        </w:rPr>
      </w:pPr>
    </w:p>
    <w:p>
      <w:pPr>
        <w:spacing w:after="0"/>
        <w:rPr>
          <w:rFonts w:ascii="Tahoma"/>
          <w:sz w:val="16"/>
        </w:rPr>
        <w:sectPr>
          <w:pgSz w:w="12240" w:h="15840"/>
          <w:pgMar w:top="1500" w:bottom="280" w:left="1340" w:right="1440"/>
        </w:sectPr>
      </w:pPr>
    </w:p>
    <w:p>
      <w:pPr>
        <w:pStyle w:val="BodyText"/>
        <w:spacing w:before="6"/>
        <w:ind w:left="0"/>
        <w:rPr>
          <w:rFonts w:ascii="Tahoma"/>
          <w:b/>
          <w:sz w:val="10"/>
        </w:rPr>
      </w:pPr>
    </w:p>
    <w:p>
      <w:pPr>
        <w:pStyle w:val="Heading2"/>
        <w:spacing w:before="92"/>
        <w:ind w:left="201"/>
      </w:pPr>
      <w:r>
        <w:rPr/>
        <w:t>‘Compare</w:t>
      </w:r>
      <w:r>
        <w:rPr>
          <w:spacing w:val="-5"/>
        </w:rPr>
        <w:t> </w:t>
      </w:r>
      <w:r>
        <w:rPr/>
        <w:t>and</w:t>
      </w:r>
      <w:r>
        <w:rPr>
          <w:spacing w:val="-2"/>
        </w:rPr>
        <w:t> </w:t>
      </w:r>
      <w:r>
        <w:rPr/>
        <w:t>contrast</w:t>
      </w:r>
      <w:r>
        <w:rPr>
          <w:spacing w:val="-1"/>
        </w:rPr>
        <w:t> </w:t>
      </w:r>
      <w:r>
        <w:rPr/>
        <w:t>three</w:t>
      </w:r>
      <w:r>
        <w:rPr>
          <w:spacing w:val="-1"/>
        </w:rPr>
        <w:t> </w:t>
      </w:r>
      <w:r>
        <w:rPr/>
        <w:t>works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music</w:t>
      </w:r>
      <w:r>
        <w:rPr>
          <w:spacing w:val="-4"/>
        </w:rPr>
        <w:t> </w:t>
      </w:r>
      <w:r>
        <w:rPr/>
        <w:t>from</w:t>
      </w:r>
      <w:r>
        <w:rPr>
          <w:spacing w:val="-1"/>
        </w:rPr>
        <w:t> </w:t>
      </w:r>
      <w:r>
        <w:rPr/>
        <w:t>three different</w:t>
      </w:r>
      <w:r>
        <w:rPr>
          <w:spacing w:val="-2"/>
        </w:rPr>
        <w:t> </w:t>
      </w:r>
      <w:r>
        <w:rPr/>
        <w:t>cultures’</w:t>
      </w:r>
    </w:p>
    <w:p>
      <w:pPr>
        <w:pStyle w:val="BodyText"/>
        <w:spacing w:before="222"/>
        <w:ind w:left="201"/>
        <w:rPr>
          <w:rFonts w:ascii="Calibri"/>
        </w:rPr>
      </w:pPr>
      <w:r>
        <w:rPr>
          <w:rFonts w:ascii="Calibri"/>
        </w:rPr>
        <w:t>Word</w:t>
      </w:r>
      <w:r>
        <w:rPr>
          <w:rFonts w:ascii="Calibri"/>
          <w:spacing w:val="-2"/>
        </w:rPr>
        <w:t> </w:t>
      </w:r>
      <w:r>
        <w:rPr>
          <w:rFonts w:ascii="Calibri"/>
        </w:rPr>
        <w:t>count</w:t>
      </w:r>
      <w:r>
        <w:rPr>
          <w:rFonts w:ascii="Calibri"/>
          <w:spacing w:val="-3"/>
        </w:rPr>
        <w:t> </w:t>
      </w:r>
      <w:r>
        <w:rPr>
          <w:rFonts w:ascii="Calibri"/>
        </w:rPr>
        <w:t>5152</w:t>
      </w:r>
    </w:p>
    <w:p>
      <w:pPr>
        <w:pStyle w:val="BodyText"/>
        <w:ind w:left="0"/>
        <w:rPr>
          <w:rFonts w:ascii="Calibri"/>
        </w:rPr>
      </w:pPr>
    </w:p>
    <w:p>
      <w:pPr>
        <w:pStyle w:val="BodyText"/>
        <w:ind w:left="0"/>
        <w:rPr>
          <w:rFonts w:ascii="Calibri"/>
        </w:rPr>
      </w:pPr>
    </w:p>
    <w:p>
      <w:pPr>
        <w:pStyle w:val="BodyText"/>
        <w:spacing w:before="3"/>
        <w:ind w:left="0"/>
        <w:rPr>
          <w:rFonts w:ascii="Calibri"/>
          <w:sz w:val="26"/>
        </w:rPr>
      </w:pPr>
    </w:p>
    <w:p>
      <w:pPr>
        <w:pStyle w:val="Heading1"/>
      </w:pPr>
      <w:r>
        <w:rPr/>
        <w:t>Introduction</w:t>
      </w:r>
    </w:p>
    <w:p>
      <w:pPr>
        <w:pStyle w:val="BodyText"/>
        <w:spacing w:line="276" w:lineRule="auto" w:before="117"/>
        <w:ind w:right="162"/>
      </w:pPr>
      <w:r>
        <w:rPr/>
        <w:t>The aim of this essay is to compare and contrast the cultural representation of the sky in</w:t>
      </w:r>
      <w:r>
        <w:rPr>
          <w:spacing w:val="1"/>
        </w:rPr>
        <w:t> </w:t>
      </w:r>
      <w:r>
        <w:rPr/>
        <w:t>three works of music from three different cultures, Japanese, with Summer tears diary,</w:t>
      </w:r>
      <w:r>
        <w:rPr>
          <w:spacing w:val="1"/>
        </w:rPr>
        <w:t> </w:t>
      </w:r>
      <w:r>
        <w:rPr/>
        <w:t>Italian with Le Acciughe Fanno il Pallone and Australian-Western contemporary with Child of</w:t>
      </w:r>
      <w:r>
        <w:rPr>
          <w:spacing w:val="-59"/>
        </w:rPr>
        <w:t> </w:t>
      </w:r>
      <w:r>
        <w:rPr/>
        <w:t>the universe. For each, three themes were found from the songs’ context that are briefly</w:t>
      </w:r>
      <w:r>
        <w:rPr>
          <w:spacing w:val="1"/>
        </w:rPr>
        <w:t> </w:t>
      </w:r>
      <w:r>
        <w:rPr/>
        <w:t>introduced after the related song description and are grouped and discussed in detail after</w:t>
      </w:r>
      <w:r>
        <w:rPr>
          <w:spacing w:val="1"/>
        </w:rPr>
        <w:t> </w:t>
      </w:r>
      <w:r>
        <w:rPr/>
        <w:t>the literature review. The full lyrics, including a self made translation, are included in the</w:t>
      </w:r>
      <w:r>
        <w:rPr>
          <w:spacing w:val="1"/>
        </w:rPr>
        <w:t> </w:t>
      </w:r>
      <w:r>
        <w:rPr/>
        <w:t>Appendix</w:t>
      </w:r>
      <w:r>
        <w:rPr>
          <w:spacing w:val="-3"/>
        </w:rPr>
        <w:t> </w:t>
      </w:r>
      <w:r>
        <w:rPr/>
        <w:t>after</w:t>
      </w:r>
      <w:r>
        <w:rPr>
          <w:spacing w:val="-1"/>
        </w:rPr>
        <w:t> </w:t>
      </w:r>
      <w:r>
        <w:rPr/>
        <w:t>the bibliography.</w:t>
      </w:r>
    </w:p>
    <w:p>
      <w:pPr>
        <w:pStyle w:val="BodyText"/>
        <w:spacing w:before="2"/>
        <w:ind w:left="0"/>
        <w:rPr>
          <w:sz w:val="25"/>
        </w:rPr>
      </w:pPr>
    </w:p>
    <w:p>
      <w:pPr>
        <w:pStyle w:val="Heading1"/>
        <w:spacing w:before="1"/>
      </w:pPr>
      <w:r>
        <w:rPr/>
        <w:t>Primary</w:t>
      </w:r>
      <w:r>
        <w:rPr>
          <w:spacing w:val="-6"/>
        </w:rPr>
        <w:t> </w:t>
      </w:r>
      <w:r>
        <w:rPr/>
        <w:t>Sources</w:t>
      </w:r>
    </w:p>
    <w:p>
      <w:pPr>
        <w:pStyle w:val="Heading2"/>
        <w:spacing w:before="119"/>
      </w:pPr>
      <w:r>
        <w:rPr>
          <w:color w:val="666666"/>
        </w:rPr>
        <w:t>Summer</w:t>
      </w:r>
      <w:r>
        <w:rPr>
          <w:color w:val="666666"/>
          <w:spacing w:val="-4"/>
        </w:rPr>
        <w:t> </w:t>
      </w:r>
      <w:r>
        <w:rPr>
          <w:color w:val="666666"/>
        </w:rPr>
        <w:t>Tears Diary</w:t>
      </w:r>
    </w:p>
    <w:p>
      <w:pPr>
        <w:pStyle w:val="BodyText"/>
        <w:spacing w:before="3"/>
        <w:ind w:left="0"/>
        <w:rPr>
          <w:sz w:val="31"/>
        </w:rPr>
      </w:pPr>
    </w:p>
    <w:p>
      <w:pPr>
        <w:pStyle w:val="BodyText"/>
        <w:spacing w:line="276" w:lineRule="auto"/>
        <w:ind w:right="158"/>
      </w:pPr>
      <w:r>
        <w:rPr/>
        <w:t>Summer</w:t>
      </w:r>
      <w:r>
        <w:rPr>
          <w:spacing w:val="-1"/>
        </w:rPr>
        <w:t> </w:t>
      </w:r>
      <w:r>
        <w:rPr/>
        <w:t>Tears</w:t>
      </w:r>
      <w:r>
        <w:rPr>
          <w:spacing w:val="2"/>
        </w:rPr>
        <w:t> </w:t>
      </w:r>
      <w:r>
        <w:rPr/>
        <w:t>Diary</w:t>
      </w:r>
      <w:r>
        <w:rPr>
          <w:spacing w:val="-1"/>
        </w:rPr>
        <w:t> </w:t>
      </w:r>
      <w:r>
        <w:rPr/>
        <w:t>is</w:t>
      </w:r>
      <w:r>
        <w:rPr>
          <w:spacing w:val="2"/>
        </w:rPr>
        <w:t> </w:t>
      </w:r>
      <w:r>
        <w:rPr/>
        <w:t>a</w:t>
      </w:r>
      <w:r>
        <w:rPr>
          <w:spacing w:val="-2"/>
        </w:rPr>
        <w:t> </w:t>
      </w:r>
      <w:r>
        <w:rPr/>
        <w:t>song</w:t>
      </w:r>
      <w:r>
        <w:rPr>
          <w:spacing w:val="3"/>
        </w:rPr>
        <w:t> </w:t>
      </w:r>
      <w:r>
        <w:rPr/>
        <w:t>written</w:t>
      </w:r>
      <w:r>
        <w:rPr>
          <w:spacing w:val="-2"/>
        </w:rPr>
        <w:t> </w:t>
      </w:r>
      <w:r>
        <w:rPr/>
        <w:t>by</w:t>
      </w:r>
      <w:r>
        <w:rPr>
          <w:spacing w:val="-1"/>
        </w:rPr>
        <w:t> </w:t>
      </w:r>
      <w:r>
        <w:rPr/>
        <w:t>Japanese</w:t>
      </w:r>
      <w:r>
        <w:rPr>
          <w:spacing w:val="4"/>
        </w:rPr>
        <w:t> </w:t>
      </w:r>
      <w:r>
        <w:rPr/>
        <w:t>songwriter</w:t>
      </w:r>
      <w:r>
        <w:rPr>
          <w:spacing w:val="2"/>
        </w:rPr>
        <w:t> </w:t>
      </w:r>
      <w:r>
        <w:rPr/>
        <w:t>and</w:t>
      </w:r>
      <w:r>
        <w:rPr>
          <w:spacing w:val="-2"/>
        </w:rPr>
        <w:t> </w:t>
      </w:r>
      <w:r>
        <w:rPr/>
        <w:t>lyricist Saori Kodama</w:t>
      </w:r>
      <w:r>
        <w:rPr>
          <w:spacing w:val="1"/>
        </w:rPr>
        <w:t> </w:t>
      </w:r>
      <w:r>
        <w:rPr/>
        <w:t>and composed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musician</w:t>
      </w:r>
      <w:r>
        <w:rPr>
          <w:spacing w:val="1"/>
        </w:rPr>
        <w:t> </w:t>
      </w:r>
      <w:r>
        <w:rPr/>
        <w:t>Mito for the</w:t>
      </w:r>
      <w:r>
        <w:rPr>
          <w:spacing w:val="-2"/>
        </w:rPr>
        <w:t> </w:t>
      </w:r>
      <w:r>
        <w:rPr/>
        <w:t>anime</w:t>
      </w:r>
      <w:r>
        <w:rPr>
          <w:spacing w:val="4"/>
        </w:rPr>
        <w:t> </w:t>
      </w:r>
      <w:r>
        <w:rPr/>
        <w:t>‘’Aikatsu Stars!’’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2016,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serve as</w:t>
      </w:r>
      <w:r>
        <w:rPr>
          <w:spacing w:val="2"/>
        </w:rPr>
        <w:t> </w:t>
      </w:r>
      <w:r>
        <w:rPr/>
        <w:t>an</w:t>
      </w:r>
      <w:r>
        <w:rPr>
          <w:spacing w:val="1"/>
        </w:rPr>
        <w:t> </w:t>
      </w:r>
      <w:r>
        <w:rPr/>
        <w:t>image song for two of the main idol characters, Yozora and Mahiru, two teenage sisters</w:t>
      </w:r>
      <w:r>
        <w:rPr>
          <w:spacing w:val="1"/>
        </w:rPr>
        <w:t> </w:t>
      </w:r>
      <w:r>
        <w:rPr/>
        <w:t>separated by life choices, who are able to meet again and confront each other on the day of</w:t>
      </w:r>
      <w:r>
        <w:rPr>
          <w:spacing w:val="1"/>
        </w:rPr>
        <w:t> </w:t>
      </w:r>
      <w:r>
        <w:rPr/>
        <w:t>the Japanese festival Tanabata. Different versions of the song exist, depending on the story</w:t>
      </w:r>
      <w:r>
        <w:rPr>
          <w:spacing w:val="1"/>
        </w:rPr>
        <w:t> </w:t>
      </w:r>
      <w:r>
        <w:rPr/>
        <w:t>and characters singing: the first appearance of this song is in episode 14 of the anime, and</w:t>
      </w:r>
      <w:r>
        <w:rPr>
          <w:spacing w:val="1"/>
        </w:rPr>
        <w:t> </w:t>
      </w:r>
      <w:r>
        <w:rPr/>
        <w:t>the main performer is Mahiru (Kana Hoshizaki) who is trying to catch up with her older sister</w:t>
      </w:r>
      <w:r>
        <w:rPr>
          <w:spacing w:val="-59"/>
        </w:rPr>
        <w:t> </w:t>
      </w:r>
      <w:r>
        <w:rPr/>
        <w:t>as Tanabata approaches; the second appearance occurs on episode 15, performed by</w:t>
      </w:r>
      <w:r>
        <w:rPr>
          <w:spacing w:val="1"/>
        </w:rPr>
        <w:t> </w:t>
      </w:r>
      <w:r>
        <w:rPr/>
        <w:t>Mahiru and Yozora (Miho Amane) as the two sisters clear their misunderstandings under the</w:t>
      </w:r>
      <w:r>
        <w:rPr>
          <w:spacing w:val="-59"/>
        </w:rPr>
        <w:t> </w:t>
      </w:r>
      <w:r>
        <w:rPr/>
        <w:t>night sky, with Yozora stating that she was waiting outside, faithful that her sister would</w:t>
      </w:r>
      <w:r>
        <w:rPr>
          <w:spacing w:val="1"/>
        </w:rPr>
        <w:t> </w:t>
      </w:r>
      <w:r>
        <w:rPr/>
        <w:t>come and meet her. Although the song is not further used in the anime, in episode 64</w:t>
      </w:r>
      <w:r>
        <w:rPr>
          <w:spacing w:val="1"/>
        </w:rPr>
        <w:t> </w:t>
      </w:r>
      <w:r>
        <w:rPr/>
        <w:t>Yozora crosses continents to see Mahiru on the night of Tanabata, stating the two of them</w:t>
      </w:r>
      <w:r>
        <w:rPr>
          <w:spacing w:val="1"/>
        </w:rPr>
        <w:t> </w:t>
      </w:r>
      <w:r>
        <w:rPr/>
        <w:t>are like Hikoboshi and Orihime, destined to meet on that one night. Different variations were</w:t>
      </w:r>
      <w:r>
        <w:rPr>
          <w:spacing w:val="-59"/>
        </w:rPr>
        <w:t> </w:t>
      </w:r>
      <w:r>
        <w:rPr/>
        <w:t>performed in live concerts, by either both Hoshizaki and Amane or Amane solo, where they</w:t>
      </w:r>
      <w:r>
        <w:rPr>
          <w:spacing w:val="1"/>
        </w:rPr>
        <w:t> </w:t>
      </w:r>
      <w:r>
        <w:rPr/>
        <w:t>impersonated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relative character</w:t>
      </w:r>
      <w:r>
        <w:rPr>
          <w:spacing w:val="-1"/>
        </w:rPr>
        <w:t> </w:t>
      </w:r>
      <w:r>
        <w:rPr/>
        <w:t>(as</w:t>
      </w:r>
      <w:r>
        <w:rPr>
          <w:spacing w:val="2"/>
        </w:rPr>
        <w:t> </w:t>
      </w:r>
      <w:r>
        <w:rPr/>
        <w:t>showed in</w:t>
      </w:r>
      <w:r>
        <w:rPr>
          <w:spacing w:val="1"/>
        </w:rPr>
        <w:t> </w:t>
      </w:r>
      <w:r>
        <w:rPr/>
        <w:t>Figure 1).</w:t>
      </w:r>
    </w:p>
    <w:p>
      <w:pPr>
        <w:pStyle w:val="BodyText"/>
        <w:ind w:left="1584"/>
        <w:rPr>
          <w:sz w:val="20"/>
        </w:rPr>
      </w:pPr>
      <w:r>
        <w:rPr>
          <w:sz w:val="20"/>
        </w:rPr>
        <w:drawing>
          <wp:inline distT="0" distB="0" distL="0" distR="0">
            <wp:extent cx="3882940" cy="2124455"/>
            <wp:effectExtent l="0" t="0" r="0" b="0"/>
            <wp:docPr id="1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2940" cy="212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3"/>
        <w:ind w:left="1493" w:right="1510" w:firstLine="0"/>
        <w:jc w:val="center"/>
        <w:rPr>
          <w:rFonts w:ascii="Arial"/>
          <w:i/>
          <w:sz w:val="18"/>
        </w:rPr>
      </w:pPr>
      <w:r>
        <w:rPr>
          <w:rFonts w:ascii="Arial"/>
          <w:i/>
          <w:color w:val="1F487C"/>
          <w:sz w:val="18"/>
        </w:rPr>
        <w:t>Figure</w:t>
      </w:r>
      <w:r>
        <w:rPr>
          <w:rFonts w:ascii="Arial"/>
          <w:i/>
          <w:color w:val="1F487C"/>
          <w:spacing w:val="-3"/>
          <w:sz w:val="18"/>
        </w:rPr>
        <w:t> </w:t>
      </w:r>
      <w:r>
        <w:rPr>
          <w:rFonts w:ascii="Arial"/>
          <w:i/>
          <w:color w:val="1F487C"/>
          <w:sz w:val="18"/>
        </w:rPr>
        <w:t>1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-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Amane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and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Hoshizaki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live</w:t>
      </w:r>
      <w:r>
        <w:rPr>
          <w:rFonts w:ascii="Arial"/>
          <w:i/>
          <w:color w:val="1F487C"/>
          <w:spacing w:val="-4"/>
          <w:sz w:val="18"/>
        </w:rPr>
        <w:t> </w:t>
      </w:r>
      <w:r>
        <w:rPr>
          <w:rFonts w:ascii="Arial"/>
          <w:i/>
          <w:color w:val="1F487C"/>
          <w:sz w:val="18"/>
        </w:rPr>
        <w:t>performance</w:t>
      </w:r>
    </w:p>
    <w:p>
      <w:pPr>
        <w:spacing w:after="0"/>
        <w:jc w:val="center"/>
        <w:rPr>
          <w:rFonts w:ascii="Arial"/>
          <w:sz w:val="18"/>
        </w:rPr>
        <w:sectPr>
          <w:headerReference w:type="default" r:id="rId6"/>
          <w:footerReference w:type="default" r:id="rId7"/>
          <w:pgSz w:w="11910" w:h="16840"/>
          <w:pgMar w:header="746" w:footer="1020" w:top="1380" w:bottom="1200" w:left="1340" w:right="1320"/>
          <w:pgNumType w:start="1"/>
        </w:sectPr>
      </w:pPr>
    </w:p>
    <w:p>
      <w:pPr>
        <w:pStyle w:val="BodyText"/>
        <w:spacing w:line="276" w:lineRule="auto" w:before="89"/>
        <w:ind w:right="143"/>
      </w:pPr>
      <w:r>
        <w:rPr/>
        <w:t>The lyrics and music of Summer Tears Diary have melancholic and nostalgic traits, while the</w:t>
      </w:r>
      <w:r>
        <w:rPr>
          <w:spacing w:val="-60"/>
        </w:rPr>
        <w:t> </w:t>
      </w:r>
      <w:r>
        <w:rPr/>
        <w:t>choreography mirrors some aspects of the star festival that will be further discussed in the</w:t>
      </w:r>
      <w:r>
        <w:rPr>
          <w:spacing w:val="1"/>
        </w:rPr>
        <w:t> </w:t>
      </w:r>
      <w:r>
        <w:rPr/>
        <w:t>next section; as per its use in an idol anime, the overall performance is centred around the</w:t>
      </w:r>
      <w:r>
        <w:rPr>
          <w:spacing w:val="1"/>
        </w:rPr>
        <w:t> </w:t>
      </w:r>
      <w:r>
        <w:rPr/>
        <w:t>theme of Tanabata, from the clothes that take inspiration from Chinese culture to the stage</w:t>
      </w:r>
      <w:r>
        <w:rPr>
          <w:spacing w:val="1"/>
        </w:rPr>
        <w:t> </w:t>
      </w:r>
      <w:r>
        <w:rPr/>
        <w:t>that either resembles a Chinese or Japanese garden at night time, or represents a stage</w:t>
      </w:r>
      <w:r>
        <w:rPr>
          <w:spacing w:val="1"/>
        </w:rPr>
        <w:t> </w:t>
      </w:r>
      <w:r>
        <w:rPr/>
        <w:t>used for music and dance performance during summer festivals in Japan (see Figure 2 for</w:t>
      </w:r>
      <w:r>
        <w:rPr>
          <w:spacing w:val="1"/>
        </w:rPr>
        <w:t> </w:t>
      </w:r>
      <w:r>
        <w:rPr/>
        <w:t>comparison).</w:t>
      </w:r>
    </w:p>
    <w:p>
      <w:pPr>
        <w:pStyle w:val="BodyText"/>
        <w:ind w:left="102"/>
        <w:rPr>
          <w:sz w:val="20"/>
        </w:rPr>
      </w:pPr>
      <w:r>
        <w:rPr>
          <w:sz w:val="20"/>
        </w:rPr>
        <w:drawing>
          <wp:inline distT="0" distB="0" distL="0" distR="0">
            <wp:extent cx="5720888" cy="1673352"/>
            <wp:effectExtent l="0" t="0" r="0" b="0"/>
            <wp:docPr id="3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0888" cy="1673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42"/>
        <w:ind w:left="1493" w:right="1513" w:firstLine="0"/>
        <w:jc w:val="center"/>
        <w:rPr>
          <w:rFonts w:ascii="Arial"/>
          <w:i/>
          <w:sz w:val="18"/>
        </w:rPr>
      </w:pPr>
      <w:r>
        <w:rPr>
          <w:rFonts w:ascii="Arial"/>
          <w:i/>
          <w:color w:val="1F487C"/>
          <w:sz w:val="18"/>
        </w:rPr>
        <w:t>Figure</w:t>
      </w:r>
      <w:r>
        <w:rPr>
          <w:rFonts w:ascii="Arial"/>
          <w:i/>
          <w:color w:val="1F487C"/>
          <w:spacing w:val="-3"/>
          <w:sz w:val="18"/>
        </w:rPr>
        <w:t> </w:t>
      </w:r>
      <w:r>
        <w:rPr>
          <w:rFonts w:ascii="Arial"/>
          <w:i/>
          <w:color w:val="1F487C"/>
          <w:sz w:val="18"/>
        </w:rPr>
        <w:t>2</w:t>
      </w:r>
      <w:r>
        <w:rPr>
          <w:rFonts w:ascii="Arial"/>
          <w:i/>
          <w:color w:val="1F487C"/>
          <w:spacing w:val="-1"/>
          <w:sz w:val="18"/>
        </w:rPr>
        <w:t> </w:t>
      </w:r>
      <w:r>
        <w:rPr>
          <w:rFonts w:ascii="Arial"/>
          <w:i/>
          <w:color w:val="1F487C"/>
          <w:sz w:val="18"/>
        </w:rPr>
        <w:t>-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A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typical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summer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festival</w:t>
      </w:r>
      <w:r>
        <w:rPr>
          <w:rFonts w:ascii="Arial"/>
          <w:i/>
          <w:color w:val="1F487C"/>
          <w:spacing w:val="-3"/>
          <w:sz w:val="18"/>
        </w:rPr>
        <w:t> </w:t>
      </w:r>
      <w:r>
        <w:rPr>
          <w:rFonts w:ascii="Arial"/>
          <w:i/>
          <w:color w:val="1F487C"/>
          <w:sz w:val="18"/>
        </w:rPr>
        <w:t>stage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and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the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anime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stage</w:t>
      </w:r>
    </w:p>
    <w:p>
      <w:pPr>
        <w:pStyle w:val="BodyText"/>
        <w:ind w:left="0"/>
        <w:rPr>
          <w:rFonts w:ascii="Arial"/>
          <w:i/>
          <w:sz w:val="20"/>
        </w:rPr>
      </w:pPr>
    </w:p>
    <w:p>
      <w:pPr>
        <w:pStyle w:val="BodyText"/>
        <w:spacing w:before="7"/>
        <w:ind w:left="0"/>
        <w:rPr>
          <w:rFonts w:ascii="Arial"/>
          <w:i/>
        </w:rPr>
      </w:pPr>
    </w:p>
    <w:p>
      <w:pPr>
        <w:pStyle w:val="BodyText"/>
        <w:spacing w:line="276" w:lineRule="auto"/>
        <w:ind w:right="251"/>
      </w:pPr>
      <w:r>
        <w:rPr/>
        <w:t>Born in China, the legend of Tanabata became a common story in the Japanese court only</w:t>
      </w:r>
      <w:r>
        <w:rPr>
          <w:spacing w:val="1"/>
        </w:rPr>
        <w:t> </w:t>
      </w:r>
      <w:r>
        <w:rPr/>
        <w:t>after the Heian period (794 - 1185) and, although different versions exist, it revolves around</w:t>
      </w:r>
      <w:r>
        <w:rPr>
          <w:spacing w:val="-59"/>
        </w:rPr>
        <w:t> </w:t>
      </w:r>
      <w:r>
        <w:rPr/>
        <w:t>the figures of two lovers, Orihime and Hikoboshi, whose fate is to meet only once a year,</w:t>
      </w:r>
      <w:r>
        <w:rPr>
          <w:spacing w:val="1"/>
        </w:rPr>
        <w:t> </w:t>
      </w:r>
      <w:r>
        <w:rPr/>
        <w:t>precisely on the seventh night of the seventh month</w:t>
      </w:r>
      <w:r>
        <w:rPr>
          <w:vertAlign w:val="superscript"/>
        </w:rPr>
        <w:t>1</w:t>
      </w:r>
      <w:r>
        <w:rPr>
          <w:vertAlign w:val="baseline"/>
        </w:rPr>
        <w:t>. The legend of Tanabata is directly</w:t>
      </w:r>
      <w:r>
        <w:rPr>
          <w:spacing w:val="1"/>
          <w:vertAlign w:val="baseline"/>
        </w:rPr>
        <w:t> </w:t>
      </w:r>
      <w:r>
        <w:rPr>
          <w:vertAlign w:val="baseline"/>
        </w:rPr>
        <w:t>connected to the myth of creation of the Milky Way, or the silver river that should forever</w:t>
      </w:r>
      <w:r>
        <w:rPr>
          <w:spacing w:val="1"/>
          <w:vertAlign w:val="baseline"/>
        </w:rPr>
        <w:t> </w:t>
      </w:r>
      <w:r>
        <w:rPr>
          <w:vertAlign w:val="baseline"/>
        </w:rPr>
        <w:t>separate Orihime and Hikoboshi, who represent the stars Vega and Altair in the Lyra and</w:t>
      </w:r>
      <w:r>
        <w:rPr>
          <w:spacing w:val="1"/>
          <w:vertAlign w:val="baseline"/>
        </w:rPr>
        <w:t> </w:t>
      </w:r>
      <w:r>
        <w:rPr>
          <w:vertAlign w:val="baseline"/>
        </w:rPr>
        <w:t>Aquila</w:t>
      </w:r>
      <w:r>
        <w:rPr>
          <w:spacing w:val="-1"/>
          <w:vertAlign w:val="baseline"/>
        </w:rPr>
        <w:t> </w:t>
      </w:r>
      <w:r>
        <w:rPr>
          <w:vertAlign w:val="baseline"/>
        </w:rPr>
        <w:t>constellations,</w:t>
      </w:r>
      <w:r>
        <w:rPr>
          <w:spacing w:val="-2"/>
          <w:vertAlign w:val="baseline"/>
        </w:rPr>
        <w:t> </w:t>
      </w:r>
      <w:r>
        <w:rPr>
          <w:vertAlign w:val="baseline"/>
        </w:rPr>
        <w:t>respectively,</w:t>
      </w:r>
      <w:r>
        <w:rPr>
          <w:spacing w:val="1"/>
          <w:vertAlign w:val="baseline"/>
        </w:rPr>
        <w:t> </w:t>
      </w:r>
      <w:r>
        <w:rPr>
          <w:vertAlign w:val="baseline"/>
        </w:rPr>
        <w:t>as</w:t>
      </w:r>
      <w:r>
        <w:rPr>
          <w:spacing w:val="-1"/>
          <w:vertAlign w:val="baseline"/>
        </w:rPr>
        <w:t> </w:t>
      </w:r>
      <w:r>
        <w:rPr>
          <w:vertAlign w:val="baseline"/>
        </w:rPr>
        <w:t>part</w:t>
      </w:r>
      <w:r>
        <w:rPr>
          <w:spacing w:val="-2"/>
          <w:vertAlign w:val="baseline"/>
        </w:rPr>
        <w:t> </w:t>
      </w:r>
      <w:r>
        <w:rPr>
          <w:vertAlign w:val="baseline"/>
        </w:rPr>
        <w:t>of</w:t>
      </w:r>
      <w:r>
        <w:rPr>
          <w:spacing w:val="2"/>
          <w:vertAlign w:val="baseline"/>
        </w:rPr>
        <w:t> </w:t>
      </w:r>
      <w:r>
        <w:rPr>
          <w:vertAlign w:val="baseline"/>
        </w:rPr>
        <w:t>the</w:t>
      </w:r>
      <w:r>
        <w:rPr>
          <w:spacing w:val="-6"/>
          <w:vertAlign w:val="baseline"/>
        </w:rPr>
        <w:t> </w:t>
      </w:r>
      <w:r>
        <w:rPr>
          <w:vertAlign w:val="baseline"/>
        </w:rPr>
        <w:t>Summer</w:t>
      </w:r>
      <w:r>
        <w:rPr>
          <w:spacing w:val="-2"/>
          <w:vertAlign w:val="baseline"/>
        </w:rPr>
        <w:t> </w:t>
      </w:r>
      <w:r>
        <w:rPr>
          <w:vertAlign w:val="baseline"/>
        </w:rPr>
        <w:t>Triangle</w:t>
      </w:r>
      <w:r>
        <w:rPr>
          <w:spacing w:val="-3"/>
          <w:vertAlign w:val="baseline"/>
        </w:rPr>
        <w:t> </w:t>
      </w:r>
      <w:r>
        <w:rPr>
          <w:vertAlign w:val="baseline"/>
        </w:rPr>
        <w:t>along</w:t>
      </w:r>
      <w:r>
        <w:rPr>
          <w:spacing w:val="-3"/>
          <w:vertAlign w:val="baseline"/>
        </w:rPr>
        <w:t> </w:t>
      </w:r>
      <w:r>
        <w:rPr>
          <w:vertAlign w:val="baseline"/>
        </w:rPr>
        <w:t>with Deneb.</w:t>
      </w:r>
    </w:p>
    <w:p>
      <w:pPr>
        <w:pStyle w:val="BodyText"/>
        <w:spacing w:line="276" w:lineRule="auto"/>
        <w:ind w:right="214"/>
      </w:pPr>
      <w:r>
        <w:rPr/>
        <w:t>Although Orihime and Hikoboshi should live forever apart, their sadness moves the gods,</w:t>
      </w:r>
      <w:r>
        <w:rPr>
          <w:spacing w:val="1"/>
        </w:rPr>
        <w:t> </w:t>
      </w:r>
      <w:r>
        <w:rPr/>
        <w:t>who decide to allow the two lovers to meet once a year, with Deneb being the connection or</w:t>
      </w:r>
      <w:r>
        <w:rPr>
          <w:spacing w:val="-59"/>
        </w:rPr>
        <w:t> </w:t>
      </w:r>
      <w:r>
        <w:rPr/>
        <w:t>the</w:t>
      </w:r>
      <w:r>
        <w:rPr>
          <w:spacing w:val="-1"/>
        </w:rPr>
        <w:t> </w:t>
      </w:r>
      <w:r>
        <w:rPr/>
        <w:t>chaperone who accompanies</w:t>
      </w:r>
      <w:r>
        <w:rPr>
          <w:spacing w:val="-2"/>
        </w:rPr>
        <w:t> </w:t>
      </w:r>
      <w:r>
        <w:rPr/>
        <w:t>Orihime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her</w:t>
      </w:r>
      <w:r>
        <w:rPr>
          <w:spacing w:val="-3"/>
        </w:rPr>
        <w:t> </w:t>
      </w:r>
      <w:r>
        <w:rPr/>
        <w:t>husband.</w:t>
      </w:r>
    </w:p>
    <w:p>
      <w:pPr>
        <w:pStyle w:val="BodyText"/>
        <w:spacing w:before="2"/>
        <w:ind w:left="0"/>
        <w:rPr>
          <w:sz w:val="25"/>
        </w:rPr>
      </w:pPr>
    </w:p>
    <w:p>
      <w:pPr>
        <w:pStyle w:val="BodyText"/>
        <w:spacing w:before="1"/>
      </w:pPr>
      <w:r>
        <w:rPr/>
        <w:t>The</w:t>
      </w:r>
      <w:r>
        <w:rPr>
          <w:spacing w:val="-3"/>
        </w:rPr>
        <w:t> </w:t>
      </w:r>
      <w:r>
        <w:rPr/>
        <w:t>three</w:t>
      </w:r>
      <w:r>
        <w:rPr>
          <w:spacing w:val="-3"/>
        </w:rPr>
        <w:t> </w:t>
      </w:r>
      <w:r>
        <w:rPr/>
        <w:t>themes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can be</w:t>
      </w:r>
      <w:r>
        <w:rPr>
          <w:spacing w:val="-3"/>
        </w:rPr>
        <w:t> </w:t>
      </w:r>
      <w:r>
        <w:rPr/>
        <w:t>recognised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song are:</w:t>
      </w:r>
    </w:p>
    <w:p>
      <w:pPr>
        <w:pStyle w:val="BodyText"/>
        <w:spacing w:before="8"/>
        <w:ind w:left="0"/>
        <w:rPr>
          <w:sz w:val="28"/>
        </w:rPr>
      </w:pP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76" w:lineRule="auto" w:before="0" w:after="0"/>
        <w:ind w:left="820" w:right="226" w:hanging="360"/>
        <w:jc w:val="left"/>
        <w:rPr>
          <w:sz w:val="22"/>
        </w:rPr>
      </w:pPr>
      <w:r>
        <w:rPr>
          <w:sz w:val="22"/>
        </w:rPr>
        <w:t>Astronomy and astrology in Japan come from the Chinese tradition and were</w:t>
      </w:r>
      <w:r>
        <w:rPr>
          <w:spacing w:val="1"/>
          <w:sz w:val="22"/>
        </w:rPr>
        <w:t> </w:t>
      </w:r>
      <w:r>
        <w:rPr>
          <w:sz w:val="22"/>
        </w:rPr>
        <w:t>intertwined</w:t>
      </w:r>
      <w:r>
        <w:rPr>
          <w:spacing w:val="-2"/>
          <w:sz w:val="22"/>
        </w:rPr>
        <w:t> </w:t>
      </w:r>
      <w:r>
        <w:rPr>
          <w:sz w:val="22"/>
        </w:rPr>
        <w:t>with</w:t>
      </w:r>
      <w:r>
        <w:rPr>
          <w:spacing w:val="-2"/>
          <w:sz w:val="22"/>
        </w:rPr>
        <w:t> </w:t>
      </w:r>
      <w:r>
        <w:rPr>
          <w:sz w:val="22"/>
        </w:rPr>
        <w:t>each</w:t>
      </w:r>
      <w:r>
        <w:rPr>
          <w:spacing w:val="-2"/>
          <w:sz w:val="22"/>
        </w:rPr>
        <w:t> </w:t>
      </w:r>
      <w:r>
        <w:rPr>
          <w:sz w:val="22"/>
        </w:rPr>
        <w:t>other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mirror</w:t>
      </w:r>
      <w:r>
        <w:rPr>
          <w:spacing w:val="-1"/>
          <w:sz w:val="22"/>
        </w:rPr>
        <w:t> </w:t>
      </w:r>
      <w:r>
        <w:rPr>
          <w:sz w:val="22"/>
        </w:rPr>
        <w:t>human</w:t>
      </w:r>
      <w:r>
        <w:rPr>
          <w:spacing w:val="-4"/>
          <w:sz w:val="22"/>
        </w:rPr>
        <w:t> </w:t>
      </w:r>
      <w:r>
        <w:rPr>
          <w:sz w:val="22"/>
        </w:rPr>
        <w:t>affairs, in</w:t>
      </w:r>
      <w:r>
        <w:rPr>
          <w:spacing w:val="-3"/>
          <w:sz w:val="22"/>
        </w:rPr>
        <w:t> </w:t>
      </w:r>
      <w:r>
        <w:rPr>
          <w:sz w:val="22"/>
        </w:rPr>
        <w:t>this</w:t>
      </w:r>
      <w:r>
        <w:rPr>
          <w:spacing w:val="-1"/>
          <w:sz w:val="22"/>
        </w:rPr>
        <w:t> </w:t>
      </w:r>
      <w:r>
        <w:rPr>
          <w:sz w:val="22"/>
        </w:rPr>
        <w:t>case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sz w:val="22"/>
        </w:rPr>
        <w:t>analogy</w:t>
      </w:r>
      <w:r>
        <w:rPr>
          <w:spacing w:val="-4"/>
          <w:sz w:val="22"/>
        </w:rPr>
        <w:t> </w:t>
      </w:r>
      <w:r>
        <w:rPr>
          <w:sz w:val="22"/>
        </w:rPr>
        <w:t>between</w:t>
      </w:r>
      <w:r>
        <w:rPr>
          <w:spacing w:val="-58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two lovers</w:t>
      </w:r>
      <w:r>
        <w:rPr>
          <w:spacing w:val="1"/>
          <w:sz w:val="22"/>
        </w:rPr>
        <w:t> </w:t>
      </w:r>
      <w:r>
        <w:rPr>
          <w:sz w:val="22"/>
        </w:rPr>
        <w:t>and the</w:t>
      </w:r>
      <w:r>
        <w:rPr>
          <w:spacing w:val="-2"/>
          <w:sz w:val="22"/>
        </w:rPr>
        <w:t> </w:t>
      </w:r>
      <w:r>
        <w:rPr>
          <w:sz w:val="22"/>
        </w:rPr>
        <w:t>two sisters who were</w:t>
      </w:r>
      <w:r>
        <w:rPr>
          <w:spacing w:val="1"/>
          <w:sz w:val="22"/>
        </w:rPr>
        <w:t> </w:t>
      </w:r>
      <w:r>
        <w:rPr>
          <w:sz w:val="22"/>
        </w:rPr>
        <w:t>separated.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76" w:lineRule="auto" w:before="0" w:after="0"/>
        <w:ind w:left="820" w:right="122" w:hanging="360"/>
        <w:jc w:val="left"/>
        <w:rPr>
          <w:sz w:val="22"/>
        </w:rPr>
      </w:pPr>
      <w:r>
        <w:rPr>
          <w:sz w:val="22"/>
        </w:rPr>
        <w:t>View of the non-human realm as representative of inner feelings experienced through</w:t>
      </w:r>
      <w:r>
        <w:rPr>
          <w:spacing w:val="-59"/>
          <w:sz w:val="22"/>
        </w:rPr>
        <w:t> </w:t>
      </w:r>
      <w:r>
        <w:rPr>
          <w:sz w:val="22"/>
        </w:rPr>
        <w:t>profound association with phenomena connected with the seasons (meeting only</w:t>
      </w:r>
      <w:r>
        <w:rPr>
          <w:spacing w:val="1"/>
          <w:sz w:val="22"/>
        </w:rPr>
        <w:t> </w:t>
      </w:r>
      <w:r>
        <w:rPr>
          <w:sz w:val="22"/>
        </w:rPr>
        <w:t>once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year</w:t>
      </w:r>
      <w:r>
        <w:rPr>
          <w:spacing w:val="-1"/>
          <w:sz w:val="22"/>
        </w:rPr>
        <w:t> </w:t>
      </w:r>
      <w:r>
        <w:rPr>
          <w:sz w:val="22"/>
        </w:rPr>
        <w:t>for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brief</w:t>
      </w:r>
      <w:r>
        <w:rPr>
          <w:spacing w:val="2"/>
          <w:sz w:val="22"/>
        </w:rPr>
        <w:t> </w:t>
      </w:r>
      <w:r>
        <w:rPr>
          <w:sz w:val="22"/>
        </w:rPr>
        <w:t>period,</w:t>
      </w:r>
      <w:r>
        <w:rPr>
          <w:spacing w:val="-2"/>
          <w:sz w:val="22"/>
        </w:rPr>
        <w:t> </w:t>
      </w:r>
      <w:r>
        <w:rPr>
          <w:sz w:val="22"/>
        </w:rPr>
        <w:t>that</w:t>
      </w:r>
      <w:r>
        <w:rPr>
          <w:spacing w:val="-1"/>
          <w:sz w:val="22"/>
        </w:rPr>
        <w:t> </w:t>
      </w:r>
      <w:r>
        <w:rPr>
          <w:sz w:val="22"/>
        </w:rPr>
        <w:t>has</w:t>
      </w:r>
      <w:r>
        <w:rPr>
          <w:spacing w:val="-2"/>
          <w:sz w:val="22"/>
        </w:rPr>
        <w:t> </w:t>
      </w:r>
      <w:r>
        <w:rPr>
          <w:sz w:val="22"/>
        </w:rPr>
        <w:t>become</w:t>
      </w:r>
      <w:r>
        <w:rPr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recognised</w:t>
      </w:r>
      <w:r>
        <w:rPr>
          <w:spacing w:val="-5"/>
          <w:sz w:val="22"/>
        </w:rPr>
        <w:t> </w:t>
      </w:r>
      <w:r>
        <w:rPr>
          <w:sz w:val="22"/>
        </w:rPr>
        <w:t>festival).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76" w:lineRule="auto" w:before="0" w:after="0"/>
        <w:ind w:left="820" w:right="233" w:hanging="360"/>
        <w:jc w:val="left"/>
        <w:rPr>
          <w:sz w:val="22"/>
        </w:rPr>
      </w:pPr>
      <w:r>
        <w:rPr>
          <w:sz w:val="22"/>
        </w:rPr>
        <w:t>No legends about heroes or mythological beings having their stories based among</w:t>
      </w:r>
      <w:r>
        <w:rPr>
          <w:spacing w:val="1"/>
          <w:sz w:val="22"/>
        </w:rPr>
        <w:t> </w:t>
      </w:r>
      <w:r>
        <w:rPr>
          <w:sz w:val="22"/>
        </w:rPr>
        <w:t>the stars, so that they appear more relatable to people, and that’s why we can</w:t>
      </w:r>
      <w:r>
        <w:rPr>
          <w:spacing w:val="1"/>
          <w:sz w:val="22"/>
        </w:rPr>
        <w:t> </w:t>
      </w:r>
      <w:r>
        <w:rPr>
          <w:sz w:val="22"/>
        </w:rPr>
        <w:t>compare</w:t>
      </w:r>
      <w:r>
        <w:rPr>
          <w:spacing w:val="-3"/>
          <w:sz w:val="22"/>
        </w:rPr>
        <w:t> </w:t>
      </w:r>
      <w:r>
        <w:rPr>
          <w:sz w:val="22"/>
        </w:rPr>
        <w:t>two</w:t>
      </w:r>
      <w:r>
        <w:rPr>
          <w:spacing w:val="-1"/>
          <w:sz w:val="22"/>
        </w:rPr>
        <w:t> </w:t>
      </w:r>
      <w:r>
        <w:rPr>
          <w:sz w:val="22"/>
        </w:rPr>
        <w:t>sisters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z w:val="22"/>
        </w:rPr>
        <w:t>two</w:t>
      </w:r>
      <w:r>
        <w:rPr>
          <w:spacing w:val="-1"/>
          <w:sz w:val="22"/>
        </w:rPr>
        <w:t> </w:t>
      </w:r>
      <w:r>
        <w:rPr>
          <w:sz w:val="22"/>
        </w:rPr>
        <w:t>lovers</w:t>
      </w:r>
      <w:r>
        <w:rPr>
          <w:spacing w:val="3"/>
          <w:sz w:val="22"/>
        </w:rPr>
        <w:t> </w:t>
      </w: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from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story</w:t>
      </w:r>
      <w:r>
        <w:rPr>
          <w:spacing w:val="-3"/>
          <w:sz w:val="22"/>
        </w:rPr>
        <w:t> </w:t>
      </w:r>
      <w:r>
        <w:rPr>
          <w:sz w:val="22"/>
        </w:rPr>
        <w:t>in the</w:t>
      </w:r>
      <w:r>
        <w:rPr>
          <w:spacing w:val="-1"/>
          <w:sz w:val="22"/>
        </w:rPr>
        <w:t> </w:t>
      </w:r>
      <w:r>
        <w:rPr>
          <w:sz w:val="22"/>
        </w:rPr>
        <w:t>stars</w:t>
      </w:r>
      <w:r>
        <w:rPr>
          <w:spacing w:val="-2"/>
          <w:sz w:val="22"/>
        </w:rPr>
        <w:t> </w:t>
      </w:r>
      <w:r>
        <w:rPr>
          <w:sz w:val="22"/>
        </w:rPr>
        <w:t>come</w:t>
      </w:r>
      <w:r>
        <w:rPr>
          <w:spacing w:val="-1"/>
          <w:sz w:val="22"/>
        </w:rPr>
        <w:t> </w:t>
      </w:r>
      <w:r>
        <w:rPr>
          <w:sz w:val="22"/>
        </w:rPr>
        <w:t>stories on</w:t>
      </w:r>
      <w:r>
        <w:rPr>
          <w:spacing w:val="-1"/>
          <w:sz w:val="22"/>
        </w:rPr>
        <w:t> </w:t>
      </w:r>
      <w:r>
        <w:rPr>
          <w:sz w:val="22"/>
        </w:rPr>
        <w:t>Earth.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4"/>
        <w:ind w:left="0"/>
        <w:rPr>
          <w:sz w:val="27"/>
        </w:rPr>
      </w:pPr>
      <w:r>
        <w:rPr/>
        <w:pict>
          <v:rect style="position:absolute;margin-left:72.024002pt;margin-top:17.708443pt;width:144.020pt;height:.599980pt;mso-position-horizontal-relative:page;mso-position-vertical-relative:paragraph;z-index:-1572710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62"/>
        <w:ind w:left="100" w:right="0" w:firstLine="0"/>
        <w:jc w:val="left"/>
        <w:rPr>
          <w:sz w:val="20"/>
        </w:rPr>
      </w:pPr>
      <w:r>
        <w:rPr>
          <w:position w:val="6"/>
          <w:sz w:val="13"/>
        </w:rPr>
        <w:t>1</w:t>
      </w:r>
      <w:r>
        <w:rPr>
          <w:spacing w:val="16"/>
          <w:position w:val="6"/>
          <w:sz w:val="13"/>
        </w:rPr>
        <w:t> </w:t>
      </w:r>
      <w:r>
        <w:rPr>
          <w:sz w:val="20"/>
        </w:rPr>
        <w:t>Taylor</w:t>
      </w:r>
      <w:r>
        <w:rPr>
          <w:spacing w:val="-2"/>
          <w:sz w:val="20"/>
        </w:rPr>
        <w:t> </w:t>
      </w:r>
      <w:r>
        <w:rPr>
          <w:sz w:val="20"/>
        </w:rPr>
        <w:t>Stewart (2020).</w:t>
      </w:r>
      <w:r>
        <w:rPr>
          <w:spacing w:val="-2"/>
          <w:sz w:val="20"/>
        </w:rPr>
        <w:t> </w:t>
      </w:r>
      <w:r>
        <w:rPr>
          <w:sz w:val="20"/>
        </w:rPr>
        <w:t>‘Tanabata: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Japanese</w:t>
      </w:r>
      <w:r>
        <w:rPr>
          <w:spacing w:val="-1"/>
          <w:sz w:val="20"/>
        </w:rPr>
        <w:t> </w:t>
      </w:r>
      <w:r>
        <w:rPr>
          <w:sz w:val="20"/>
        </w:rPr>
        <w:t>Holiday</w:t>
      </w:r>
      <w:r>
        <w:rPr>
          <w:spacing w:val="-4"/>
          <w:sz w:val="20"/>
        </w:rPr>
        <w:t> </w:t>
      </w:r>
      <w:r>
        <w:rPr>
          <w:sz w:val="20"/>
        </w:rPr>
        <w:t>of Love’.</w:t>
      </w:r>
      <w:r>
        <w:rPr>
          <w:spacing w:val="-3"/>
          <w:sz w:val="20"/>
        </w:rPr>
        <w:t> </w:t>
      </w:r>
      <w:r>
        <w:rPr>
          <w:rFonts w:ascii="Arial" w:hAnsi="Arial"/>
          <w:i/>
          <w:sz w:val="20"/>
        </w:rPr>
        <w:t>Tokyo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Weekender</w:t>
      </w:r>
      <w:r>
        <w:rPr>
          <w:sz w:val="20"/>
        </w:rPr>
        <w:t>.</w:t>
      </w:r>
    </w:p>
    <w:p>
      <w:pPr>
        <w:spacing w:after="0"/>
        <w:jc w:val="left"/>
        <w:rPr>
          <w:sz w:val="20"/>
        </w:rPr>
        <w:sectPr>
          <w:pgSz w:w="11910" w:h="16840"/>
          <w:pgMar w:header="746" w:footer="1020" w:top="1380" w:bottom="1200" w:left="1340" w:right="1320"/>
        </w:sectPr>
      </w:pPr>
    </w:p>
    <w:p>
      <w:pPr>
        <w:pStyle w:val="Heading2"/>
        <w:spacing w:before="92"/>
      </w:pPr>
      <w:r>
        <w:rPr>
          <w:color w:val="666666"/>
        </w:rPr>
        <w:t>Le</w:t>
      </w:r>
      <w:r>
        <w:rPr>
          <w:color w:val="666666"/>
          <w:spacing w:val="-2"/>
        </w:rPr>
        <w:t> </w:t>
      </w:r>
      <w:r>
        <w:rPr>
          <w:color w:val="666666"/>
        </w:rPr>
        <w:t>Acciughe</w:t>
      </w:r>
      <w:r>
        <w:rPr>
          <w:color w:val="666666"/>
          <w:spacing w:val="-1"/>
        </w:rPr>
        <w:t> </w:t>
      </w:r>
      <w:r>
        <w:rPr>
          <w:color w:val="666666"/>
        </w:rPr>
        <w:t>Fanno</w:t>
      </w:r>
      <w:r>
        <w:rPr>
          <w:color w:val="666666"/>
          <w:spacing w:val="-1"/>
        </w:rPr>
        <w:t> </w:t>
      </w:r>
      <w:r>
        <w:rPr>
          <w:color w:val="666666"/>
        </w:rPr>
        <w:t>il</w:t>
      </w:r>
      <w:r>
        <w:rPr>
          <w:color w:val="666666"/>
          <w:spacing w:val="-5"/>
        </w:rPr>
        <w:t> </w:t>
      </w:r>
      <w:r>
        <w:rPr>
          <w:color w:val="666666"/>
        </w:rPr>
        <w:t>Pallone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spacing w:line="276" w:lineRule="auto" w:before="1"/>
        <w:ind w:right="189"/>
      </w:pPr>
      <w:r>
        <w:rPr/>
        <w:t>Le Acciughe Fanno il Pallone (lit. anchovies make the ball) is a song written by Genoese</w:t>
      </w:r>
      <w:r>
        <w:rPr>
          <w:spacing w:val="1"/>
        </w:rPr>
        <w:t> </w:t>
      </w:r>
      <w:r>
        <w:rPr/>
        <w:t>singer and songwriter Fabrizio De André and lyricist Ivano Fossati in 1996, where the</w:t>
      </w:r>
      <w:r>
        <w:rPr>
          <w:spacing w:val="1"/>
        </w:rPr>
        <w:t> </w:t>
      </w:r>
      <w:r>
        <w:rPr/>
        <w:t>authors refer to the legends and popular chronicles of their city and to the life of fishermen.</w:t>
      </w:r>
      <w:r>
        <w:rPr>
          <w:spacing w:val="1"/>
        </w:rPr>
        <w:t> </w:t>
      </w:r>
      <w:r>
        <w:rPr/>
        <w:t>Fabrizio De André is one of the cornerstones of the Italian musical scene: deeply influenced</w:t>
      </w:r>
      <w:r>
        <w:rPr>
          <w:spacing w:val="-59"/>
        </w:rPr>
        <w:t> </w:t>
      </w:r>
      <w:r>
        <w:rPr/>
        <w:t>by the overseas school of Bob Dylan and Leonard Cohen, but even more by the French one</w:t>
      </w:r>
      <w:r>
        <w:rPr>
          <w:spacing w:val="-59"/>
        </w:rPr>
        <w:t> </w:t>
      </w:r>
      <w:r>
        <w:rPr/>
        <w:t>of the </w:t>
      </w:r>
      <w:r>
        <w:rPr>
          <w:rFonts w:ascii="Arial" w:hAnsi="Arial"/>
          <w:i/>
        </w:rPr>
        <w:t>chansonnier</w:t>
      </w:r>
      <w:r>
        <w:rPr/>
        <w:t>, he was among the first to break the dogmas of the Italian song, with his</w:t>
      </w:r>
      <w:r>
        <w:rPr>
          <w:spacing w:val="1"/>
        </w:rPr>
        <w:t> </w:t>
      </w:r>
      <w:r>
        <w:rPr/>
        <w:t>dark ballads, crowded with lost souls, marginalized and derelict from every corner of the</w:t>
      </w:r>
      <w:r>
        <w:rPr>
          <w:spacing w:val="1"/>
        </w:rPr>
        <w:t> </w:t>
      </w:r>
      <w:r>
        <w:rPr/>
        <w:t>world. He drew on the most disparate sources, from medieval ballads to the Provençal</w:t>
      </w:r>
      <w:r>
        <w:rPr>
          <w:spacing w:val="1"/>
        </w:rPr>
        <w:t> </w:t>
      </w:r>
      <w:r>
        <w:rPr/>
        <w:t>tradition, from the "Anthology of Spoon River" to the songs of Sardinian shepherds, from</w:t>
      </w:r>
      <w:r>
        <w:rPr>
          <w:spacing w:val="1"/>
        </w:rPr>
        <w:t> </w:t>
      </w:r>
      <w:r>
        <w:rPr/>
        <w:t>Cecco Angiolieri to the Gospels, from Baudelaire’s "The Flowers of Evil" to Fellini, themes</w:t>
      </w:r>
      <w:r>
        <w:rPr>
          <w:spacing w:val="1"/>
        </w:rPr>
        <w:t> </w:t>
      </w:r>
      <w:r>
        <w:rPr/>
        <w:t>that over the years have been accompanied by an intelligent musical evolution, never</w:t>
      </w:r>
      <w:r>
        <w:rPr>
          <w:spacing w:val="1"/>
        </w:rPr>
        <w:t> </w:t>
      </w:r>
      <w:r>
        <w:rPr/>
        <w:t>inclined</w:t>
      </w:r>
      <w:r>
        <w:rPr>
          <w:spacing w:val="-1"/>
        </w:rPr>
        <w:t> </w:t>
      </w:r>
      <w:r>
        <w:rPr/>
        <w:t>to easy</w:t>
      </w:r>
      <w:r>
        <w:rPr>
          <w:spacing w:val="-4"/>
        </w:rPr>
        <w:t> </w:t>
      </w:r>
      <w:r>
        <w:rPr/>
        <w:t>fashions</w:t>
      </w:r>
      <w:r>
        <w:rPr>
          <w:spacing w:val="-2"/>
        </w:rPr>
        <w:t> </w:t>
      </w:r>
      <w:r>
        <w:rPr/>
        <w:t>and compromises</w:t>
      </w:r>
      <w:r>
        <w:rPr>
          <w:vertAlign w:val="superscript"/>
        </w:rPr>
        <w:t>2</w:t>
      </w:r>
      <w:r>
        <w:rPr>
          <w:vertAlign w:val="baseline"/>
        </w:rPr>
        <w:t>.</w:t>
      </w:r>
    </w:p>
    <w:p>
      <w:pPr>
        <w:pStyle w:val="BodyText"/>
        <w:spacing w:line="276" w:lineRule="auto" w:before="1"/>
        <w:ind w:right="129"/>
      </w:pPr>
      <w:r>
        <w:rPr/>
        <w:t>De André used the language of a non-aligned poet, with the irreverent force of irony to</w:t>
      </w:r>
      <w:r>
        <w:rPr>
          <w:spacing w:val="1"/>
        </w:rPr>
        <w:t> </w:t>
      </w:r>
      <w:r>
        <w:rPr/>
        <w:t>shatter any convention, as ultimately his is a desperate message of freedom and redemption</w:t>
      </w:r>
      <w:r>
        <w:rPr>
          <w:spacing w:val="-59"/>
        </w:rPr>
        <w:t> </w:t>
      </w:r>
      <w:r>
        <w:rPr/>
        <w:t>against</w:t>
      </w:r>
      <w:r>
        <w:rPr>
          <w:spacing w:val="-2"/>
        </w:rPr>
        <w:t> </w:t>
      </w:r>
      <w:r>
        <w:rPr/>
        <w:t>"the laws</w:t>
      </w:r>
      <w:r>
        <w:rPr>
          <w:spacing w:val="1"/>
        </w:rPr>
        <w:t> </w:t>
      </w:r>
      <w:r>
        <w:rPr/>
        <w:t>of</w:t>
      </w:r>
      <w:r>
        <w:rPr>
          <w:spacing w:val="2"/>
        </w:rPr>
        <w:t> </w:t>
      </w:r>
      <w:r>
        <w:rPr/>
        <w:t>the</w:t>
      </w:r>
      <w:r>
        <w:rPr>
          <w:spacing w:val="-1"/>
        </w:rPr>
        <w:t> </w:t>
      </w:r>
      <w:r>
        <w:rPr/>
        <w:t>pack" and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arrogance</w:t>
      </w:r>
      <w:r>
        <w:rPr>
          <w:spacing w:val="-2"/>
        </w:rPr>
        <w:t> </w:t>
      </w:r>
      <w:r>
        <w:rPr/>
        <w:t>of</w:t>
      </w:r>
      <w:r>
        <w:rPr>
          <w:spacing w:val="2"/>
        </w:rPr>
        <w:t> </w:t>
      </w:r>
      <w:r>
        <w:rPr/>
        <w:t>power.</w:t>
      </w:r>
    </w:p>
    <w:p>
      <w:pPr>
        <w:pStyle w:val="BodyText"/>
        <w:spacing w:line="276" w:lineRule="auto"/>
        <w:ind w:right="106"/>
      </w:pPr>
      <w:r>
        <w:rPr/>
        <w:t>The album Anime Salve (lit. saved souls), that includes Le Acciughe Fanno il Pallone, is</w:t>
      </w:r>
      <w:r>
        <w:rPr>
          <w:spacing w:val="1"/>
        </w:rPr>
        <w:t> </w:t>
      </w:r>
      <w:r>
        <w:rPr/>
        <w:t>presented as a journey full of suggestions and encounters with lonely characters - like</w:t>
      </w:r>
      <w:r>
        <w:rPr>
          <w:spacing w:val="1"/>
        </w:rPr>
        <w:t> </w:t>
      </w:r>
      <w:r>
        <w:rPr/>
        <w:t>fishermen, who inhabit secluded corners of the Earth, from Bahia to Genoa and Sardinia,</w:t>
      </w:r>
      <w:r>
        <w:rPr>
          <w:spacing w:val="1"/>
        </w:rPr>
        <w:t> </w:t>
      </w:r>
      <w:r>
        <w:rPr/>
        <w:t>where he lived for years. The music is mostly acoustic (see Figure 3), with a strong presence</w:t>
      </w:r>
      <w:r>
        <w:rPr>
          <w:spacing w:val="-59"/>
        </w:rPr>
        <w:t> </w:t>
      </w:r>
      <w:r>
        <w:rPr/>
        <w:t>of guitar accompanied by traditional instruments from different parts of the world and</w:t>
      </w:r>
      <w:r>
        <w:rPr>
          <w:spacing w:val="1"/>
        </w:rPr>
        <w:t> </w:t>
      </w:r>
      <w:r>
        <w:rPr/>
        <w:t>contributes to create the atmosphere of the songs along with the lyrics: the listener of Le</w:t>
      </w:r>
      <w:r>
        <w:rPr>
          <w:spacing w:val="1"/>
        </w:rPr>
        <w:t> </w:t>
      </w:r>
      <w:r>
        <w:rPr/>
        <w:t>Acciughe Fanno il Pallone almost feels in the same boat with the fisherman during the catch</w:t>
      </w:r>
      <w:r>
        <w:rPr>
          <w:spacing w:val="1"/>
        </w:rPr>
        <w:t> </w:t>
      </w:r>
      <w:r>
        <w:rPr/>
        <w:t>at night,</w:t>
      </w:r>
      <w:r>
        <w:rPr>
          <w:spacing w:val="2"/>
        </w:rPr>
        <w:t> </w:t>
      </w:r>
      <w:r>
        <w:rPr/>
        <w:t>observing</w:t>
      </w:r>
      <w:r>
        <w:rPr>
          <w:spacing w:val="2"/>
        </w:rPr>
        <w:t> </w:t>
      </w:r>
      <w:r>
        <w:rPr/>
        <w:t>around at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sky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town</w:t>
      </w:r>
      <w:r>
        <w:rPr>
          <w:spacing w:val="-1"/>
        </w:rPr>
        <w:t> </w:t>
      </w:r>
      <w:r>
        <w:rPr/>
        <w:t>in the</w:t>
      </w:r>
      <w:r>
        <w:rPr>
          <w:spacing w:val="-2"/>
        </w:rPr>
        <w:t> </w:t>
      </w:r>
      <w:r>
        <w:rPr/>
        <w:t>distance.</w:t>
      </w:r>
    </w:p>
    <w:p>
      <w:pPr>
        <w:pStyle w:val="BodyText"/>
        <w:ind w:left="102"/>
        <w:rPr>
          <w:sz w:val="20"/>
        </w:rPr>
      </w:pPr>
      <w:r>
        <w:rPr>
          <w:sz w:val="20"/>
        </w:rPr>
        <w:drawing>
          <wp:inline distT="0" distB="0" distL="0" distR="0">
            <wp:extent cx="5726833" cy="1979676"/>
            <wp:effectExtent l="0" t="0" r="0" b="0"/>
            <wp:docPr id="5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6833" cy="1979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41"/>
        <w:ind w:left="1493" w:right="1513" w:firstLine="0"/>
        <w:jc w:val="center"/>
        <w:rPr>
          <w:rFonts w:ascii="Arial" w:hAnsi="Arial"/>
          <w:i/>
          <w:sz w:val="18"/>
        </w:rPr>
      </w:pPr>
      <w:r>
        <w:rPr>
          <w:rFonts w:ascii="Arial" w:hAnsi="Arial"/>
          <w:i/>
          <w:color w:val="1F487C"/>
          <w:sz w:val="18"/>
        </w:rPr>
        <w:t>Figure</w:t>
      </w:r>
      <w:r>
        <w:rPr>
          <w:rFonts w:ascii="Arial" w:hAnsi="Arial"/>
          <w:i/>
          <w:color w:val="1F487C"/>
          <w:spacing w:val="-4"/>
          <w:sz w:val="18"/>
        </w:rPr>
        <w:t> </w:t>
      </w:r>
      <w:r>
        <w:rPr>
          <w:rFonts w:ascii="Arial" w:hAnsi="Arial"/>
          <w:i/>
          <w:color w:val="1F487C"/>
          <w:sz w:val="18"/>
        </w:rPr>
        <w:t>3</w:t>
      </w:r>
      <w:r>
        <w:rPr>
          <w:rFonts w:ascii="Arial" w:hAnsi="Arial"/>
          <w:i/>
          <w:color w:val="1F487C"/>
          <w:spacing w:val="-1"/>
          <w:sz w:val="18"/>
        </w:rPr>
        <w:t> </w:t>
      </w:r>
      <w:r>
        <w:rPr>
          <w:rFonts w:ascii="Arial" w:hAnsi="Arial"/>
          <w:i/>
          <w:color w:val="1F487C"/>
          <w:sz w:val="18"/>
        </w:rPr>
        <w:t>-</w:t>
      </w:r>
      <w:r>
        <w:rPr>
          <w:rFonts w:ascii="Arial" w:hAnsi="Arial"/>
          <w:i/>
          <w:color w:val="1F487C"/>
          <w:spacing w:val="-1"/>
          <w:sz w:val="18"/>
        </w:rPr>
        <w:t> </w:t>
      </w:r>
      <w:r>
        <w:rPr>
          <w:rFonts w:ascii="Arial" w:hAnsi="Arial"/>
          <w:i/>
          <w:color w:val="1F487C"/>
          <w:sz w:val="18"/>
        </w:rPr>
        <w:t>Fabrizio</w:t>
      </w:r>
      <w:r>
        <w:rPr>
          <w:rFonts w:ascii="Arial" w:hAnsi="Arial"/>
          <w:i/>
          <w:color w:val="1F487C"/>
          <w:spacing w:val="-3"/>
          <w:sz w:val="18"/>
        </w:rPr>
        <w:t> </w:t>
      </w:r>
      <w:r>
        <w:rPr>
          <w:rFonts w:ascii="Arial" w:hAnsi="Arial"/>
          <w:i/>
          <w:color w:val="1F487C"/>
          <w:sz w:val="18"/>
        </w:rPr>
        <w:t>De</w:t>
      </w:r>
      <w:r>
        <w:rPr>
          <w:rFonts w:ascii="Arial" w:hAnsi="Arial"/>
          <w:i/>
          <w:color w:val="1F487C"/>
          <w:spacing w:val="-2"/>
          <w:sz w:val="18"/>
        </w:rPr>
        <w:t> </w:t>
      </w:r>
      <w:r>
        <w:rPr>
          <w:rFonts w:ascii="Arial" w:hAnsi="Arial"/>
          <w:i/>
          <w:color w:val="1F487C"/>
          <w:sz w:val="18"/>
        </w:rPr>
        <w:t>André</w:t>
      </w:r>
      <w:r>
        <w:rPr>
          <w:rFonts w:ascii="Arial" w:hAnsi="Arial"/>
          <w:i/>
          <w:color w:val="1F487C"/>
          <w:spacing w:val="-2"/>
          <w:sz w:val="18"/>
        </w:rPr>
        <w:t> </w:t>
      </w:r>
      <w:r>
        <w:rPr>
          <w:rFonts w:ascii="Arial" w:hAnsi="Arial"/>
          <w:i/>
          <w:color w:val="1F487C"/>
          <w:sz w:val="18"/>
        </w:rPr>
        <w:t>live</w:t>
      </w:r>
      <w:r>
        <w:rPr>
          <w:rFonts w:ascii="Arial" w:hAnsi="Arial"/>
          <w:i/>
          <w:color w:val="1F487C"/>
          <w:spacing w:val="-2"/>
          <w:sz w:val="18"/>
        </w:rPr>
        <w:t> </w:t>
      </w:r>
      <w:r>
        <w:rPr>
          <w:rFonts w:ascii="Arial" w:hAnsi="Arial"/>
          <w:i/>
          <w:color w:val="1F487C"/>
          <w:sz w:val="18"/>
        </w:rPr>
        <w:t>performance</w:t>
      </w:r>
      <w:r>
        <w:rPr>
          <w:rFonts w:ascii="Arial" w:hAnsi="Arial"/>
          <w:i/>
          <w:color w:val="1F487C"/>
          <w:spacing w:val="-3"/>
          <w:sz w:val="18"/>
        </w:rPr>
        <w:t> </w:t>
      </w:r>
      <w:r>
        <w:rPr>
          <w:rFonts w:ascii="Arial" w:hAnsi="Arial"/>
          <w:i/>
          <w:color w:val="1F487C"/>
          <w:sz w:val="18"/>
        </w:rPr>
        <w:t>of</w:t>
      </w:r>
      <w:r>
        <w:rPr>
          <w:rFonts w:ascii="Arial" w:hAnsi="Arial"/>
          <w:i/>
          <w:color w:val="1F487C"/>
          <w:spacing w:val="-4"/>
          <w:sz w:val="18"/>
        </w:rPr>
        <w:t> </w:t>
      </w:r>
      <w:r>
        <w:rPr>
          <w:rFonts w:ascii="Arial" w:hAnsi="Arial"/>
          <w:i/>
          <w:color w:val="1F487C"/>
          <w:sz w:val="18"/>
        </w:rPr>
        <w:t>Le</w:t>
      </w:r>
      <w:r>
        <w:rPr>
          <w:rFonts w:ascii="Arial" w:hAnsi="Arial"/>
          <w:i/>
          <w:color w:val="1F487C"/>
          <w:spacing w:val="-2"/>
          <w:sz w:val="18"/>
        </w:rPr>
        <w:t> </w:t>
      </w:r>
      <w:r>
        <w:rPr>
          <w:rFonts w:ascii="Arial" w:hAnsi="Arial"/>
          <w:i/>
          <w:color w:val="1F487C"/>
          <w:sz w:val="18"/>
        </w:rPr>
        <w:t>Acciughe</w:t>
      </w:r>
      <w:r>
        <w:rPr>
          <w:rFonts w:ascii="Arial" w:hAnsi="Arial"/>
          <w:i/>
          <w:color w:val="1F487C"/>
          <w:spacing w:val="-2"/>
          <w:sz w:val="18"/>
        </w:rPr>
        <w:t> </w:t>
      </w:r>
      <w:r>
        <w:rPr>
          <w:rFonts w:ascii="Arial" w:hAnsi="Arial"/>
          <w:i/>
          <w:color w:val="1F487C"/>
          <w:sz w:val="18"/>
        </w:rPr>
        <w:t>Fanno</w:t>
      </w:r>
      <w:r>
        <w:rPr>
          <w:rFonts w:ascii="Arial" w:hAnsi="Arial"/>
          <w:i/>
          <w:color w:val="1F487C"/>
          <w:spacing w:val="-3"/>
          <w:sz w:val="18"/>
        </w:rPr>
        <w:t> </w:t>
      </w:r>
      <w:r>
        <w:rPr>
          <w:rFonts w:ascii="Arial" w:hAnsi="Arial"/>
          <w:i/>
          <w:color w:val="1F487C"/>
          <w:sz w:val="18"/>
        </w:rPr>
        <w:t>il</w:t>
      </w:r>
      <w:r>
        <w:rPr>
          <w:rFonts w:ascii="Arial" w:hAnsi="Arial"/>
          <w:i/>
          <w:color w:val="1F487C"/>
          <w:spacing w:val="-2"/>
          <w:sz w:val="18"/>
        </w:rPr>
        <w:t> </w:t>
      </w:r>
      <w:r>
        <w:rPr>
          <w:rFonts w:ascii="Arial" w:hAnsi="Arial"/>
          <w:i/>
          <w:color w:val="1F487C"/>
          <w:sz w:val="18"/>
        </w:rPr>
        <w:t>Pallone</w:t>
      </w:r>
    </w:p>
    <w:p>
      <w:pPr>
        <w:pStyle w:val="BodyText"/>
        <w:ind w:left="0"/>
        <w:rPr>
          <w:rFonts w:ascii="Arial"/>
          <w:i/>
          <w:sz w:val="20"/>
        </w:rPr>
      </w:pPr>
    </w:p>
    <w:p>
      <w:pPr>
        <w:pStyle w:val="BodyText"/>
        <w:spacing w:before="6"/>
        <w:ind w:left="0"/>
        <w:rPr>
          <w:rFonts w:ascii="Arial"/>
          <w:i/>
        </w:rPr>
      </w:pPr>
    </w:p>
    <w:p>
      <w:pPr>
        <w:pStyle w:val="BodyText"/>
        <w:spacing w:line="276" w:lineRule="auto" w:before="1"/>
        <w:ind w:right="129"/>
      </w:pPr>
      <w:r>
        <w:rPr/>
        <w:t>In Genoa (but also in other parts of Italy), a folk story has been handed down for generations</w:t>
      </w:r>
      <w:r>
        <w:rPr>
          <w:spacing w:val="-59"/>
        </w:rPr>
        <w:t> </w:t>
      </w:r>
      <w:r>
        <w:rPr/>
        <w:t>that at the beginning of the world anchovies were the Engrauline stars, but they were the</w:t>
      </w:r>
      <w:r>
        <w:rPr>
          <w:spacing w:val="1"/>
        </w:rPr>
        <w:t> </w:t>
      </w:r>
      <w:r>
        <w:rPr/>
        <w:t>most</w:t>
      </w:r>
      <w:r>
        <w:rPr>
          <w:spacing w:val="-2"/>
        </w:rPr>
        <w:t> </w:t>
      </w:r>
      <w:r>
        <w:rPr/>
        <w:t>vain</w:t>
      </w:r>
      <w:r>
        <w:rPr>
          <w:spacing w:val="-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</w:t>
      </w:r>
      <w:r>
        <w:rPr/>
        <w:t>whole</w:t>
      </w:r>
      <w:r>
        <w:rPr>
          <w:spacing w:val="-1"/>
        </w:rPr>
        <w:t> </w:t>
      </w:r>
      <w:r>
        <w:rPr/>
        <w:t>sky;</w:t>
      </w:r>
      <w:r>
        <w:rPr>
          <w:spacing w:val="1"/>
        </w:rPr>
        <w:t> </w:t>
      </w:r>
      <w:r>
        <w:rPr/>
        <w:t>one</w:t>
      </w:r>
      <w:r>
        <w:rPr>
          <w:spacing w:val="-3"/>
        </w:rPr>
        <w:t> </w:t>
      </w:r>
      <w:r>
        <w:rPr/>
        <w:t>day,</w:t>
      </w:r>
      <w:r>
        <w:rPr>
          <w:spacing w:val="-2"/>
        </w:rPr>
        <w:t> </w:t>
      </w:r>
      <w:r>
        <w:rPr/>
        <w:t>their</w:t>
      </w:r>
      <w:r>
        <w:rPr>
          <w:spacing w:val="-2"/>
        </w:rPr>
        <w:t> </w:t>
      </w:r>
      <w:r>
        <w:rPr/>
        <w:t>comments</w:t>
      </w:r>
      <w:r>
        <w:rPr>
          <w:spacing w:val="-3"/>
        </w:rPr>
        <w:t> </w:t>
      </w:r>
      <w:r>
        <w:rPr/>
        <w:t>made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Moon</w:t>
      </w:r>
      <w:r>
        <w:rPr>
          <w:spacing w:val="-1"/>
        </w:rPr>
        <w:t> </w:t>
      </w:r>
      <w:r>
        <w:rPr/>
        <w:t>cry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other stars,</w:t>
      </w:r>
      <w:r>
        <w:rPr>
          <w:spacing w:val="-58"/>
        </w:rPr>
        <w:t> </w:t>
      </w:r>
      <w:r>
        <w:rPr/>
        <w:t>who loved the Moon for its beauty and kindness, complained to God who decided to punish</w:t>
      </w:r>
      <w:r>
        <w:rPr>
          <w:spacing w:val="1"/>
        </w:rPr>
        <w:t> </w:t>
      </w:r>
      <w:r>
        <w:rPr/>
        <w:t>the Engraulines by turning them into fishes: in this way they would be silent forever and</w:t>
      </w:r>
      <w:r>
        <w:rPr>
          <w:spacing w:val="1"/>
        </w:rPr>
        <w:t> </w:t>
      </w:r>
      <w:r>
        <w:rPr/>
        <w:t>would</w:t>
      </w:r>
      <w:r>
        <w:rPr>
          <w:spacing w:val="-1"/>
        </w:rPr>
        <w:t> </w:t>
      </w:r>
      <w:r>
        <w:rPr/>
        <w:t>still</w:t>
      </w:r>
      <w:r>
        <w:rPr>
          <w:spacing w:val="-1"/>
        </w:rPr>
        <w:t> </w:t>
      </w:r>
      <w:r>
        <w:rPr/>
        <w:t>delight</w:t>
      </w:r>
      <w:r>
        <w:rPr>
          <w:spacing w:val="-2"/>
        </w:rPr>
        <w:t> </w:t>
      </w:r>
      <w:r>
        <w:rPr/>
        <w:t>humans as</w:t>
      </w:r>
      <w:r>
        <w:rPr>
          <w:spacing w:val="-2"/>
        </w:rPr>
        <w:t> </w:t>
      </w:r>
      <w:r>
        <w:rPr/>
        <w:t>food,</w:t>
      </w:r>
      <w:r>
        <w:rPr>
          <w:spacing w:val="1"/>
        </w:rPr>
        <w:t> </w:t>
      </w:r>
      <w:r>
        <w:rPr/>
        <w:t>instead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their radiance</w:t>
      </w:r>
      <w:r>
        <w:rPr>
          <w:vertAlign w:val="superscript"/>
        </w:rPr>
        <w:t>3</w:t>
      </w:r>
      <w:r>
        <w:rPr>
          <w:vertAlign w:val="baseline"/>
        </w:rPr>
        <w:t>.</w:t>
      </w:r>
      <w:r>
        <w:rPr>
          <w:spacing w:val="-1"/>
          <w:vertAlign w:val="baseline"/>
        </w:rPr>
        <w:t> </w:t>
      </w:r>
      <w:r>
        <w:rPr>
          <w:vertAlign w:val="baseline"/>
        </w:rPr>
        <w:t>This is</w:t>
      </w:r>
      <w:r>
        <w:rPr>
          <w:spacing w:val="-3"/>
          <w:vertAlign w:val="baseline"/>
        </w:rPr>
        <w:t> </w:t>
      </w:r>
      <w:r>
        <w:rPr>
          <w:vertAlign w:val="baseline"/>
        </w:rPr>
        <w:t>the</w:t>
      </w:r>
      <w:r>
        <w:rPr>
          <w:spacing w:val="-3"/>
          <w:vertAlign w:val="baseline"/>
        </w:rPr>
        <w:t> </w:t>
      </w:r>
      <w:r>
        <w:rPr>
          <w:vertAlign w:val="baseline"/>
        </w:rPr>
        <w:t>reason</w:t>
      </w:r>
      <w:r>
        <w:rPr>
          <w:spacing w:val="-1"/>
          <w:vertAlign w:val="baseline"/>
        </w:rPr>
        <w:t> </w:t>
      </w:r>
      <w:r>
        <w:rPr>
          <w:vertAlign w:val="baseline"/>
        </w:rPr>
        <w:t>why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"/>
        <w:ind w:left="0"/>
        <w:rPr>
          <w:sz w:val="10"/>
        </w:rPr>
      </w:pPr>
      <w:r>
        <w:rPr/>
        <w:pict>
          <v:rect style="position:absolute;margin-left:72.024002pt;margin-top:7.776339pt;width:144.020pt;height:.599980pt;mso-position-horizontal-relative:page;mso-position-vertical-relative:paragraph;z-index:-1572659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62"/>
        <w:ind w:left="100" w:right="0" w:firstLine="0"/>
        <w:jc w:val="left"/>
        <w:rPr>
          <w:rFonts w:ascii="Arial" w:hAnsi="Arial"/>
          <w:i/>
          <w:sz w:val="20"/>
        </w:rPr>
      </w:pPr>
      <w:r>
        <w:rPr>
          <w:position w:val="6"/>
          <w:sz w:val="13"/>
        </w:rPr>
        <w:t>2</w:t>
      </w:r>
      <w:r>
        <w:rPr>
          <w:spacing w:val="16"/>
          <w:position w:val="6"/>
          <w:sz w:val="13"/>
        </w:rPr>
        <w:t> </w:t>
      </w:r>
      <w:r>
        <w:rPr>
          <w:sz w:val="20"/>
        </w:rPr>
        <w:t>AAVV,</w:t>
      </w:r>
      <w:r>
        <w:rPr>
          <w:spacing w:val="-4"/>
          <w:sz w:val="20"/>
        </w:rPr>
        <w:t> </w:t>
      </w:r>
      <w:r>
        <w:rPr>
          <w:sz w:val="20"/>
        </w:rPr>
        <w:t>‘Fabrizio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André’.</w:t>
      </w:r>
      <w:r>
        <w:rPr>
          <w:spacing w:val="-3"/>
          <w:sz w:val="20"/>
        </w:rPr>
        <w:t> </w:t>
      </w:r>
      <w:r>
        <w:rPr>
          <w:rFonts w:ascii="Arial" w:hAnsi="Arial"/>
          <w:i/>
          <w:sz w:val="20"/>
        </w:rPr>
        <w:t>Biografie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Online.</w:t>
      </w:r>
    </w:p>
    <w:p>
      <w:pPr>
        <w:spacing w:before="3"/>
        <w:ind w:left="100" w:right="0" w:firstLine="0"/>
        <w:jc w:val="left"/>
        <w:rPr>
          <w:sz w:val="20"/>
        </w:rPr>
      </w:pPr>
      <w:r>
        <w:rPr>
          <w:position w:val="6"/>
          <w:sz w:val="13"/>
        </w:rPr>
        <w:t>3</w:t>
      </w:r>
      <w:r>
        <w:rPr>
          <w:spacing w:val="16"/>
          <w:position w:val="6"/>
          <w:sz w:val="13"/>
        </w:rPr>
        <w:t> </w:t>
      </w:r>
      <w:r>
        <w:rPr>
          <w:sz w:val="20"/>
        </w:rPr>
        <w:t>Mití</w:t>
      </w:r>
      <w:r>
        <w:rPr>
          <w:spacing w:val="-1"/>
          <w:sz w:val="20"/>
        </w:rPr>
        <w:t> </w:t>
      </w:r>
      <w:r>
        <w:rPr>
          <w:sz w:val="20"/>
        </w:rPr>
        <w:t>Vigliero Lami,</w:t>
      </w:r>
      <w:r>
        <w:rPr>
          <w:spacing w:val="-3"/>
          <w:sz w:val="20"/>
        </w:rPr>
        <w:t> </w:t>
      </w:r>
      <w:r>
        <w:rPr>
          <w:sz w:val="20"/>
        </w:rPr>
        <w:t>(1998).</w:t>
      </w:r>
      <w:r>
        <w:rPr>
          <w:spacing w:val="2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leggenda</w:t>
      </w:r>
      <w:r>
        <w:rPr>
          <w:spacing w:val="-3"/>
          <w:sz w:val="20"/>
        </w:rPr>
        <w:t> </w:t>
      </w:r>
      <w:r>
        <w:rPr>
          <w:sz w:val="20"/>
        </w:rPr>
        <w:t>delle</w:t>
      </w:r>
      <w:r>
        <w:rPr>
          <w:spacing w:val="-1"/>
          <w:sz w:val="20"/>
        </w:rPr>
        <w:t> </w:t>
      </w:r>
      <w:r>
        <w:rPr>
          <w:sz w:val="20"/>
        </w:rPr>
        <w:t>acciughe.</w:t>
      </w:r>
    </w:p>
    <w:p>
      <w:pPr>
        <w:spacing w:after="0"/>
        <w:jc w:val="left"/>
        <w:rPr>
          <w:sz w:val="20"/>
        </w:rPr>
        <w:sectPr>
          <w:pgSz w:w="11910" w:h="16840"/>
          <w:pgMar w:header="746" w:footer="1020" w:top="1380" w:bottom="1200" w:left="1340" w:right="1320"/>
        </w:sectPr>
      </w:pPr>
    </w:p>
    <w:p>
      <w:pPr>
        <w:pStyle w:val="BodyText"/>
        <w:spacing w:line="276" w:lineRule="auto" w:before="89"/>
        <w:ind w:right="143"/>
      </w:pPr>
      <w:r>
        <w:rPr/>
        <w:t>anchovies</w:t>
      </w:r>
      <w:r>
        <w:rPr>
          <w:spacing w:val="-3"/>
        </w:rPr>
        <w:t> </w:t>
      </w:r>
      <w:r>
        <w:rPr/>
        <w:t>come</w:t>
      </w:r>
      <w:r>
        <w:rPr>
          <w:spacing w:val="-3"/>
        </w:rPr>
        <w:t> </w:t>
      </w:r>
      <w:r>
        <w:rPr/>
        <w:t>back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surface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water attracted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artificial</w:t>
      </w:r>
      <w:r>
        <w:rPr>
          <w:spacing w:val="-3"/>
        </w:rPr>
        <w:t> </w:t>
      </w:r>
      <w:r>
        <w:rPr/>
        <w:t>mirage</w:t>
      </w:r>
      <w:r>
        <w:rPr>
          <w:spacing w:val="-5"/>
        </w:rPr>
        <w:t> </w:t>
      </w:r>
      <w:r>
        <w:rPr/>
        <w:t>of</w:t>
      </w:r>
      <w:r>
        <w:rPr>
          <w:spacing w:val="-3"/>
        </w:rPr>
        <w:t> </w:t>
      </w:r>
      <w:r>
        <w:rPr/>
        <w:t>fishermen’s</w:t>
      </w:r>
      <w:r>
        <w:rPr>
          <w:spacing w:val="-58"/>
        </w:rPr>
        <w:t> </w:t>
      </w:r>
      <w:r>
        <w:rPr/>
        <w:t>lampas, as they would like to return to the sky, but instead they end up in the nets: the</w:t>
      </w:r>
      <w:r>
        <w:rPr>
          <w:spacing w:val="1"/>
        </w:rPr>
        <w:t> </w:t>
      </w:r>
      <w:r>
        <w:rPr/>
        <w:t>related</w:t>
      </w:r>
      <w:r>
        <w:rPr>
          <w:spacing w:val="-1"/>
        </w:rPr>
        <w:t> </w:t>
      </w:r>
      <w:r>
        <w:rPr/>
        <w:t>concept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anchovy</w:t>
      </w:r>
      <w:r>
        <w:rPr>
          <w:spacing w:val="-3"/>
        </w:rPr>
        <w:t> </w:t>
      </w:r>
      <w:r>
        <w:rPr/>
        <w:t>fishermen are star</w:t>
      </w:r>
      <w:r>
        <w:rPr>
          <w:spacing w:val="-1"/>
        </w:rPr>
        <w:t> </w:t>
      </w:r>
      <w:r>
        <w:rPr/>
        <w:t>fishermen.</w:t>
      </w:r>
    </w:p>
    <w:p>
      <w:pPr>
        <w:pStyle w:val="BodyText"/>
        <w:spacing w:before="1"/>
        <w:ind w:left="0"/>
        <w:rPr>
          <w:sz w:val="25"/>
        </w:rPr>
      </w:pPr>
    </w:p>
    <w:p>
      <w:pPr>
        <w:pStyle w:val="BodyText"/>
      </w:pPr>
      <w:r>
        <w:rPr/>
        <w:t>The</w:t>
      </w:r>
      <w:r>
        <w:rPr>
          <w:spacing w:val="-3"/>
        </w:rPr>
        <w:t> </w:t>
      </w:r>
      <w:r>
        <w:rPr/>
        <w:t>three</w:t>
      </w:r>
      <w:r>
        <w:rPr>
          <w:spacing w:val="-3"/>
        </w:rPr>
        <w:t> </w:t>
      </w:r>
      <w:r>
        <w:rPr/>
        <w:t>themes</w:t>
      </w:r>
      <w:r>
        <w:rPr>
          <w:spacing w:val="-3"/>
        </w:rPr>
        <w:t> </w:t>
      </w:r>
      <w:r>
        <w:rPr/>
        <w:t>that</w:t>
      </w:r>
      <w:r>
        <w:rPr>
          <w:spacing w:val="-2"/>
        </w:rPr>
        <w:t> </w:t>
      </w:r>
      <w:r>
        <w:rPr/>
        <w:t>result</w:t>
      </w:r>
      <w:r>
        <w:rPr>
          <w:spacing w:val="-2"/>
        </w:rPr>
        <w:t> </w:t>
      </w:r>
      <w:r>
        <w:rPr/>
        <w:t>from</w:t>
      </w:r>
      <w:r>
        <w:rPr>
          <w:spacing w:val="-2"/>
        </w:rPr>
        <w:t> </w:t>
      </w:r>
      <w:r>
        <w:rPr/>
        <w:t>this</w:t>
      </w:r>
      <w:r>
        <w:rPr>
          <w:spacing w:val="-1"/>
        </w:rPr>
        <w:t> </w:t>
      </w:r>
      <w:r>
        <w:rPr/>
        <w:t>song</w:t>
      </w:r>
      <w:r>
        <w:rPr>
          <w:spacing w:val="-1"/>
        </w:rPr>
        <w:t> </w:t>
      </w:r>
      <w:r>
        <w:rPr/>
        <w:t>are: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</w:tabs>
        <w:spacing w:line="276" w:lineRule="auto" w:before="40" w:after="0"/>
        <w:ind w:left="820" w:right="318" w:hanging="360"/>
        <w:jc w:val="left"/>
        <w:rPr>
          <w:sz w:val="22"/>
        </w:rPr>
      </w:pPr>
      <w:r>
        <w:rPr>
          <w:sz w:val="22"/>
        </w:rPr>
        <w:t>Sky myths are used to reveal an unknown story that can be passed down to future</w:t>
      </w:r>
      <w:r>
        <w:rPr>
          <w:spacing w:val="1"/>
          <w:sz w:val="22"/>
        </w:rPr>
        <w:t> </w:t>
      </w:r>
      <w:r>
        <w:rPr>
          <w:sz w:val="22"/>
        </w:rPr>
        <w:t>generations to know why something is the way it is (in this case, why anchovies are</w:t>
      </w:r>
      <w:r>
        <w:rPr>
          <w:spacing w:val="-59"/>
          <w:sz w:val="22"/>
        </w:rPr>
        <w:t> </w:t>
      </w:r>
      <w:r>
        <w:rPr>
          <w:sz w:val="22"/>
        </w:rPr>
        <w:t>caught</w:t>
      </w:r>
      <w:r>
        <w:rPr>
          <w:spacing w:val="1"/>
          <w:sz w:val="22"/>
        </w:rPr>
        <w:t> </w:t>
      </w:r>
      <w:r>
        <w:rPr>
          <w:sz w:val="22"/>
        </w:rPr>
        <w:t>with lampas).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</w:tabs>
        <w:spacing w:line="278" w:lineRule="auto" w:before="0" w:after="0"/>
        <w:ind w:left="820" w:right="674" w:hanging="360"/>
        <w:jc w:val="left"/>
        <w:rPr>
          <w:sz w:val="22"/>
        </w:rPr>
      </w:pPr>
      <w:r>
        <w:rPr>
          <w:sz w:val="22"/>
        </w:rPr>
        <w:t>Humans and mythological beings have similar lives and problems, and they can</w:t>
      </w:r>
      <w:r>
        <w:rPr>
          <w:spacing w:val="-59"/>
          <w:sz w:val="22"/>
        </w:rPr>
        <w:t> </w:t>
      </w:r>
      <w:r>
        <w:rPr>
          <w:sz w:val="22"/>
        </w:rPr>
        <w:t>relate</w:t>
      </w:r>
      <w:r>
        <w:rPr>
          <w:spacing w:val="-2"/>
          <w:sz w:val="22"/>
        </w:rPr>
        <w:t> </w:t>
      </w:r>
      <w:r>
        <w:rPr>
          <w:sz w:val="22"/>
        </w:rPr>
        <w:t>to each</w:t>
      </w:r>
      <w:r>
        <w:rPr>
          <w:spacing w:val="-3"/>
          <w:sz w:val="22"/>
        </w:rPr>
        <w:t> </w:t>
      </w:r>
      <w:r>
        <w:rPr>
          <w:sz w:val="22"/>
        </w:rPr>
        <w:t>other</w:t>
      </w:r>
      <w:r>
        <w:rPr>
          <w:spacing w:val="-1"/>
          <w:sz w:val="22"/>
        </w:rPr>
        <w:t> </w:t>
      </w:r>
      <w:r>
        <w:rPr>
          <w:sz w:val="22"/>
        </w:rPr>
        <w:t>despite</w:t>
      </w:r>
      <w:r>
        <w:rPr>
          <w:spacing w:val="-1"/>
          <w:sz w:val="22"/>
        </w:rPr>
        <w:t> </w:t>
      </w:r>
      <w:r>
        <w:rPr>
          <w:sz w:val="22"/>
        </w:rPr>
        <w:t>belonging to</w:t>
      </w:r>
      <w:r>
        <w:rPr>
          <w:spacing w:val="-2"/>
          <w:sz w:val="22"/>
        </w:rPr>
        <w:t> </w:t>
      </w:r>
      <w:r>
        <w:rPr>
          <w:sz w:val="22"/>
        </w:rPr>
        <w:t>two</w:t>
      </w:r>
      <w:r>
        <w:rPr>
          <w:spacing w:val="-1"/>
          <w:sz w:val="22"/>
        </w:rPr>
        <w:t> </w:t>
      </w:r>
      <w:r>
        <w:rPr>
          <w:sz w:val="22"/>
        </w:rPr>
        <w:t>different</w:t>
      </w:r>
      <w:r>
        <w:rPr>
          <w:spacing w:val="-1"/>
          <w:sz w:val="22"/>
        </w:rPr>
        <w:t> </w:t>
      </w:r>
      <w:r>
        <w:rPr>
          <w:sz w:val="22"/>
        </w:rPr>
        <w:t>realms.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</w:tabs>
        <w:spacing w:line="276" w:lineRule="auto" w:before="0" w:after="0"/>
        <w:ind w:left="820" w:right="155" w:hanging="360"/>
        <w:jc w:val="left"/>
        <w:rPr>
          <w:sz w:val="22"/>
        </w:rPr>
      </w:pPr>
      <w:r>
        <w:rPr>
          <w:sz w:val="22"/>
        </w:rPr>
        <w:t>Myths and folktales want to teach a lesson, as it generally is the case with Greek and</w:t>
      </w:r>
      <w:r>
        <w:rPr>
          <w:spacing w:val="-59"/>
          <w:sz w:val="22"/>
        </w:rPr>
        <w:t> </w:t>
      </w:r>
      <w:r>
        <w:rPr>
          <w:sz w:val="22"/>
        </w:rPr>
        <w:t>Roman mythology. In this case, the song is an invitation to seize the moment, both</w:t>
      </w:r>
      <w:r>
        <w:rPr>
          <w:spacing w:val="1"/>
          <w:sz w:val="22"/>
        </w:rPr>
        <w:t> </w:t>
      </w:r>
      <w:r>
        <w:rPr>
          <w:sz w:val="22"/>
        </w:rPr>
        <w:t>for</w:t>
      </w:r>
      <w:r>
        <w:rPr>
          <w:spacing w:val="-1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fisherman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sz w:val="22"/>
        </w:rPr>
        <w:t>anchovies.</w:t>
      </w:r>
    </w:p>
    <w:p>
      <w:pPr>
        <w:pStyle w:val="BodyText"/>
        <w:spacing w:before="2"/>
        <w:ind w:left="0"/>
        <w:rPr>
          <w:sz w:val="25"/>
        </w:rPr>
      </w:pPr>
    </w:p>
    <w:p>
      <w:pPr>
        <w:pStyle w:val="Heading2"/>
      </w:pPr>
      <w:r>
        <w:rPr>
          <w:color w:val="666666"/>
        </w:rPr>
        <w:t>Child</w:t>
      </w:r>
      <w:r>
        <w:rPr>
          <w:color w:val="666666"/>
          <w:spacing w:val="-2"/>
        </w:rPr>
        <w:t> </w:t>
      </w:r>
      <w:r>
        <w:rPr>
          <w:color w:val="666666"/>
        </w:rPr>
        <w:t>of the</w:t>
      </w:r>
      <w:r>
        <w:rPr>
          <w:color w:val="666666"/>
          <w:spacing w:val="-2"/>
        </w:rPr>
        <w:t> </w:t>
      </w:r>
      <w:r>
        <w:rPr>
          <w:color w:val="666666"/>
        </w:rPr>
        <w:t>Universe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spacing w:line="276" w:lineRule="auto"/>
        <w:ind w:right="144"/>
      </w:pPr>
      <w:r>
        <w:rPr/>
        <w:t>Child of the Universe is a song written by Australian singer and songwriter Delta Goodrem</w:t>
      </w:r>
      <w:r>
        <w:rPr>
          <w:spacing w:val="1"/>
        </w:rPr>
        <w:t> </w:t>
      </w:r>
      <w:r>
        <w:rPr/>
        <w:t>and musician Gary Clark for her album with the same title in 2012. In a track by track</w:t>
      </w:r>
      <w:r>
        <w:rPr>
          <w:spacing w:val="1"/>
        </w:rPr>
        <w:t> </w:t>
      </w:r>
      <w:r>
        <w:rPr/>
        <w:t>description video series on her YouTube channel, Goodrem stated that she has always ’tried</w:t>
      </w:r>
      <w:r>
        <w:rPr>
          <w:spacing w:val="-59"/>
        </w:rPr>
        <w:t> </w:t>
      </w:r>
      <w:r>
        <w:rPr/>
        <w:t>to work out different theories about life’ and she has always thought that she is not owned or</w:t>
      </w:r>
      <w:r>
        <w:rPr>
          <w:spacing w:val="-59"/>
        </w:rPr>
        <w:t> </w:t>
      </w:r>
      <w:r>
        <w:rPr/>
        <w:t>defined by anybody or any specific thing, so, driven by an interest in physics, she decided to</w:t>
      </w:r>
      <w:r>
        <w:rPr>
          <w:spacing w:val="-59"/>
        </w:rPr>
        <w:t> </w:t>
      </w:r>
      <w:r>
        <w:rPr/>
        <w:t>use the concept of being a child of the universe to communicate this feeling to her fans</w:t>
      </w:r>
      <w:r>
        <w:rPr>
          <w:vertAlign w:val="superscript"/>
        </w:rPr>
        <w:t>4</w:t>
      </w:r>
      <w:r>
        <w:rPr>
          <w:vertAlign w:val="baseline"/>
        </w:rPr>
        <w:t>. In</w:t>
      </w:r>
      <w:r>
        <w:rPr>
          <w:spacing w:val="1"/>
          <w:vertAlign w:val="baseline"/>
        </w:rPr>
        <w:t> </w:t>
      </w:r>
      <w:r>
        <w:rPr>
          <w:vertAlign w:val="baseline"/>
        </w:rPr>
        <w:t>another interview she discussed the whole album and said that she focused on ‘acoustic</w:t>
      </w:r>
      <w:r>
        <w:rPr>
          <w:spacing w:val="1"/>
          <w:vertAlign w:val="baseline"/>
        </w:rPr>
        <w:t> </w:t>
      </w:r>
      <w:r>
        <w:rPr>
          <w:vertAlign w:val="baseline"/>
        </w:rPr>
        <w:t>guitar</w:t>
      </w:r>
      <w:r>
        <w:rPr>
          <w:spacing w:val="3"/>
          <w:vertAlign w:val="baseline"/>
        </w:rPr>
        <w:t> </w:t>
      </w:r>
      <w:r>
        <w:rPr>
          <w:vertAlign w:val="baseline"/>
        </w:rPr>
        <w:t>and piano</w:t>
      </w:r>
      <w:r>
        <w:rPr>
          <w:spacing w:val="1"/>
          <w:vertAlign w:val="baseline"/>
        </w:rPr>
        <w:t> </w:t>
      </w:r>
      <w:r>
        <w:rPr>
          <w:vertAlign w:val="baseline"/>
        </w:rPr>
        <w:t>[...]</w:t>
      </w:r>
      <w:r>
        <w:rPr>
          <w:spacing w:val="4"/>
          <w:vertAlign w:val="baseline"/>
        </w:rPr>
        <w:t> </w:t>
      </w:r>
      <w:r>
        <w:rPr>
          <w:vertAlign w:val="baseline"/>
        </w:rPr>
        <w:t>enjoying</w:t>
      </w:r>
      <w:r>
        <w:rPr>
          <w:spacing w:val="4"/>
          <w:vertAlign w:val="baseline"/>
        </w:rPr>
        <w:t> </w:t>
      </w:r>
      <w:r>
        <w:rPr>
          <w:vertAlign w:val="baseline"/>
        </w:rPr>
        <w:t>writing</w:t>
      </w:r>
      <w:r>
        <w:rPr>
          <w:spacing w:val="4"/>
          <w:vertAlign w:val="baseline"/>
        </w:rPr>
        <w:t> </w:t>
      </w:r>
      <w:r>
        <w:rPr>
          <w:vertAlign w:val="baseline"/>
        </w:rPr>
        <w:t>songs</w:t>
      </w:r>
      <w:r>
        <w:rPr>
          <w:spacing w:val="1"/>
          <w:vertAlign w:val="baseline"/>
        </w:rPr>
        <w:t> </w:t>
      </w:r>
      <w:r>
        <w:rPr>
          <w:vertAlign w:val="baseline"/>
        </w:rPr>
        <w:t>that</w:t>
      </w:r>
      <w:r>
        <w:rPr>
          <w:spacing w:val="2"/>
          <w:vertAlign w:val="baseline"/>
        </w:rPr>
        <w:t> </w:t>
      </w:r>
      <w:r>
        <w:rPr>
          <w:vertAlign w:val="baseline"/>
        </w:rPr>
        <w:t>are</w:t>
      </w:r>
      <w:r>
        <w:rPr>
          <w:spacing w:val="2"/>
          <w:vertAlign w:val="baseline"/>
        </w:rPr>
        <w:t> </w:t>
      </w:r>
      <w:r>
        <w:rPr>
          <w:vertAlign w:val="baseline"/>
        </w:rPr>
        <w:t>more</w:t>
      </w:r>
      <w:r>
        <w:rPr>
          <w:spacing w:val="3"/>
          <w:vertAlign w:val="baseline"/>
        </w:rPr>
        <w:t> </w:t>
      </w:r>
      <w:r>
        <w:rPr>
          <w:vertAlign w:val="baseline"/>
        </w:rPr>
        <w:t>stripped back’,</w:t>
      </w:r>
      <w:r>
        <w:rPr>
          <w:spacing w:val="1"/>
          <w:vertAlign w:val="baseline"/>
        </w:rPr>
        <w:t> </w:t>
      </w:r>
      <w:r>
        <w:rPr>
          <w:vertAlign w:val="baseline"/>
        </w:rPr>
        <w:t>adding</w:t>
      </w:r>
      <w:r>
        <w:rPr>
          <w:spacing w:val="3"/>
          <w:vertAlign w:val="baseline"/>
        </w:rPr>
        <w:t> </w:t>
      </w:r>
      <w:r>
        <w:rPr>
          <w:vertAlign w:val="baseline"/>
        </w:rPr>
        <w:t>that</w:t>
      </w:r>
      <w:r>
        <w:rPr>
          <w:spacing w:val="1"/>
          <w:vertAlign w:val="baseline"/>
        </w:rPr>
        <w:t> </w:t>
      </w:r>
      <w:r>
        <w:rPr>
          <w:vertAlign w:val="baseline"/>
        </w:rPr>
        <w:t>she</w:t>
      </w:r>
      <w:r>
        <w:rPr>
          <w:spacing w:val="1"/>
          <w:vertAlign w:val="baseline"/>
        </w:rPr>
        <w:t> </w:t>
      </w:r>
      <w:r>
        <w:rPr>
          <w:vertAlign w:val="baseline"/>
        </w:rPr>
        <w:t>was revisiting her original writing style, ‘experimenting with different chord changes and</w:t>
      </w:r>
      <w:r>
        <w:rPr>
          <w:spacing w:val="1"/>
          <w:vertAlign w:val="baseline"/>
        </w:rPr>
        <w:t> </w:t>
      </w:r>
      <w:r>
        <w:rPr>
          <w:vertAlign w:val="baseline"/>
        </w:rPr>
        <w:t>different areas of music’</w:t>
      </w:r>
      <w:r>
        <w:rPr>
          <w:vertAlign w:val="superscript"/>
        </w:rPr>
        <w:t>5</w:t>
      </w:r>
      <w:r>
        <w:rPr>
          <w:vertAlign w:val="baseline"/>
        </w:rPr>
        <w:t>. There are no live recordings for the full song at the moment,</w:t>
      </w:r>
      <w:r>
        <w:rPr>
          <w:spacing w:val="1"/>
          <w:vertAlign w:val="baseline"/>
        </w:rPr>
        <w:t> </w:t>
      </w:r>
      <w:r>
        <w:rPr>
          <w:vertAlign w:val="baseline"/>
        </w:rPr>
        <w:t>although there are videos in which Goodrem performs part of it (usually the chorus) as a</w:t>
      </w:r>
      <w:r>
        <w:rPr>
          <w:spacing w:val="1"/>
          <w:vertAlign w:val="baseline"/>
        </w:rPr>
        <w:t> </w:t>
      </w:r>
      <w:r>
        <w:rPr>
          <w:vertAlign w:val="baseline"/>
        </w:rPr>
        <w:t>filler, bridge or medley between and with other songs of hers; two examples with Goodrem</w:t>
      </w:r>
      <w:r>
        <w:rPr>
          <w:spacing w:val="1"/>
          <w:vertAlign w:val="baseline"/>
        </w:rPr>
        <w:t> </w:t>
      </w:r>
      <w:r>
        <w:rPr>
          <w:vertAlign w:val="baseline"/>
        </w:rPr>
        <w:t>playing</w:t>
      </w:r>
      <w:r>
        <w:rPr>
          <w:spacing w:val="-1"/>
          <w:vertAlign w:val="baseline"/>
        </w:rPr>
        <w:t> </w:t>
      </w:r>
      <w:r>
        <w:rPr>
          <w:vertAlign w:val="baseline"/>
        </w:rPr>
        <w:t>the drums</w:t>
      </w:r>
      <w:r>
        <w:rPr>
          <w:spacing w:val="-1"/>
          <w:vertAlign w:val="baseline"/>
        </w:rPr>
        <w:t> </w:t>
      </w:r>
      <w:r>
        <w:rPr>
          <w:vertAlign w:val="baseline"/>
        </w:rPr>
        <w:t>and</w:t>
      </w:r>
      <w:r>
        <w:rPr>
          <w:spacing w:val="-1"/>
          <w:vertAlign w:val="baseline"/>
        </w:rPr>
        <w:t> </w:t>
      </w:r>
      <w:r>
        <w:rPr>
          <w:vertAlign w:val="baseline"/>
        </w:rPr>
        <w:t>the piano are</w:t>
      </w:r>
      <w:r>
        <w:rPr>
          <w:spacing w:val="-2"/>
          <w:vertAlign w:val="baseline"/>
        </w:rPr>
        <w:t> </w:t>
      </w:r>
      <w:r>
        <w:rPr>
          <w:vertAlign w:val="baseline"/>
        </w:rPr>
        <w:t>shown in Figure</w:t>
      </w:r>
      <w:r>
        <w:rPr>
          <w:spacing w:val="-1"/>
          <w:vertAlign w:val="baseline"/>
        </w:rPr>
        <w:t> </w:t>
      </w:r>
      <w:r>
        <w:rPr>
          <w:vertAlign w:val="baseline"/>
        </w:rPr>
        <w:t>4.</w:t>
      </w:r>
    </w:p>
    <w:p>
      <w:pPr>
        <w:pStyle w:val="BodyText"/>
        <w:ind w:left="102"/>
        <w:rPr>
          <w:sz w:val="20"/>
        </w:rPr>
      </w:pPr>
      <w:r>
        <w:rPr>
          <w:sz w:val="20"/>
        </w:rPr>
        <w:drawing>
          <wp:inline distT="0" distB="0" distL="0" distR="0">
            <wp:extent cx="5728383" cy="2043683"/>
            <wp:effectExtent l="0" t="0" r="0" b="0"/>
            <wp:docPr id="7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8383" cy="2043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41"/>
        <w:ind w:left="1493" w:right="1508" w:firstLine="0"/>
        <w:jc w:val="center"/>
        <w:rPr>
          <w:rFonts w:ascii="Arial"/>
          <w:i/>
          <w:sz w:val="18"/>
        </w:rPr>
      </w:pPr>
      <w:r>
        <w:rPr>
          <w:rFonts w:ascii="Arial"/>
          <w:i/>
          <w:color w:val="1F487C"/>
          <w:sz w:val="18"/>
        </w:rPr>
        <w:t>Figure</w:t>
      </w:r>
      <w:r>
        <w:rPr>
          <w:rFonts w:ascii="Arial"/>
          <w:i/>
          <w:color w:val="1F487C"/>
          <w:spacing w:val="-3"/>
          <w:sz w:val="18"/>
        </w:rPr>
        <w:t> </w:t>
      </w:r>
      <w:r>
        <w:rPr>
          <w:rFonts w:ascii="Arial"/>
          <w:i/>
          <w:color w:val="1F487C"/>
          <w:sz w:val="18"/>
        </w:rPr>
        <w:t>4 -</w:t>
      </w:r>
      <w:r>
        <w:rPr>
          <w:rFonts w:ascii="Arial"/>
          <w:i/>
          <w:color w:val="1F487C"/>
          <w:spacing w:val="-1"/>
          <w:sz w:val="18"/>
        </w:rPr>
        <w:t> </w:t>
      </w:r>
      <w:r>
        <w:rPr>
          <w:rFonts w:ascii="Arial"/>
          <w:i/>
          <w:color w:val="1F487C"/>
          <w:sz w:val="18"/>
        </w:rPr>
        <w:t>Delta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Goodrem</w:t>
      </w:r>
      <w:r>
        <w:rPr>
          <w:rFonts w:ascii="Arial"/>
          <w:i/>
          <w:color w:val="1F487C"/>
          <w:spacing w:val="-3"/>
          <w:sz w:val="18"/>
        </w:rPr>
        <w:t> </w:t>
      </w:r>
      <w:r>
        <w:rPr>
          <w:rFonts w:ascii="Arial"/>
          <w:i/>
          <w:color w:val="1F487C"/>
          <w:sz w:val="18"/>
        </w:rPr>
        <w:t>live</w:t>
      </w:r>
      <w:r>
        <w:rPr>
          <w:rFonts w:ascii="Arial"/>
          <w:i/>
          <w:color w:val="1F487C"/>
          <w:spacing w:val="-3"/>
          <w:sz w:val="18"/>
        </w:rPr>
        <w:t> </w:t>
      </w:r>
      <w:r>
        <w:rPr>
          <w:rFonts w:ascii="Arial"/>
          <w:i/>
          <w:color w:val="1F487C"/>
          <w:sz w:val="18"/>
        </w:rPr>
        <w:t>performance</w:t>
      </w:r>
      <w:r>
        <w:rPr>
          <w:rFonts w:ascii="Arial"/>
          <w:i/>
          <w:color w:val="1F487C"/>
          <w:spacing w:val="-1"/>
          <w:sz w:val="18"/>
        </w:rPr>
        <w:t> </w:t>
      </w:r>
      <w:r>
        <w:rPr>
          <w:rFonts w:ascii="Arial"/>
          <w:i/>
          <w:color w:val="1F487C"/>
          <w:sz w:val="18"/>
        </w:rPr>
        <w:t>of</w:t>
      </w:r>
      <w:r>
        <w:rPr>
          <w:rFonts w:ascii="Arial"/>
          <w:i/>
          <w:color w:val="1F487C"/>
          <w:spacing w:val="1"/>
          <w:sz w:val="18"/>
        </w:rPr>
        <w:t> </w:t>
      </w:r>
      <w:r>
        <w:rPr>
          <w:rFonts w:ascii="Arial"/>
          <w:i/>
          <w:color w:val="1F487C"/>
          <w:sz w:val="18"/>
        </w:rPr>
        <w:t>Child</w:t>
      </w:r>
      <w:r>
        <w:rPr>
          <w:rFonts w:ascii="Arial"/>
          <w:i/>
          <w:color w:val="1F487C"/>
          <w:spacing w:val="-1"/>
          <w:sz w:val="18"/>
        </w:rPr>
        <w:t> </w:t>
      </w:r>
      <w:r>
        <w:rPr>
          <w:rFonts w:ascii="Arial"/>
          <w:i/>
          <w:color w:val="1F487C"/>
          <w:sz w:val="18"/>
        </w:rPr>
        <w:t>of</w:t>
      </w:r>
      <w:r>
        <w:rPr>
          <w:rFonts w:ascii="Arial"/>
          <w:i/>
          <w:color w:val="1F487C"/>
          <w:spacing w:val="-3"/>
          <w:sz w:val="18"/>
        </w:rPr>
        <w:t> </w:t>
      </w:r>
      <w:r>
        <w:rPr>
          <w:rFonts w:ascii="Arial"/>
          <w:i/>
          <w:color w:val="1F487C"/>
          <w:sz w:val="18"/>
        </w:rPr>
        <w:t>the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Universe</w:t>
      </w:r>
    </w:p>
    <w:p>
      <w:pPr>
        <w:pStyle w:val="BodyText"/>
        <w:spacing w:before="1"/>
        <w:ind w:left="0"/>
        <w:rPr>
          <w:rFonts w:ascii="Arial"/>
          <w:i/>
          <w:sz w:val="17"/>
        </w:rPr>
      </w:pPr>
    </w:p>
    <w:p>
      <w:pPr>
        <w:pStyle w:val="BodyText"/>
        <w:spacing w:line="276" w:lineRule="auto"/>
      </w:pPr>
      <w:r>
        <w:rPr/>
        <w:t>Child of the Universe begins with a reef before the piano, Goodrem’s main instrument,</w:t>
      </w:r>
      <w:r>
        <w:rPr>
          <w:spacing w:val="1"/>
        </w:rPr>
        <w:t> </w:t>
      </w:r>
      <w:r>
        <w:rPr/>
        <w:t>accompanies through the song, along with the orchestra, progressively creating the</w:t>
      </w:r>
      <w:r>
        <w:rPr>
          <w:spacing w:val="1"/>
        </w:rPr>
        <w:t> </w:t>
      </w:r>
      <w:r>
        <w:rPr/>
        <w:t>atmosphere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most</w:t>
      </w:r>
      <w:r>
        <w:rPr>
          <w:spacing w:val="-3"/>
        </w:rPr>
        <w:t> </w:t>
      </w:r>
      <w:r>
        <w:rPr/>
        <w:t>empowering</w:t>
      </w:r>
      <w:r>
        <w:rPr>
          <w:spacing w:val="2"/>
        </w:rPr>
        <w:t> </w:t>
      </w:r>
      <w:r>
        <w:rPr/>
        <w:t>part</w:t>
      </w:r>
      <w:r>
        <w:rPr>
          <w:spacing w:val="-2"/>
        </w:rPr>
        <w:t> </w:t>
      </w:r>
      <w:r>
        <w:rPr/>
        <w:t>of</w:t>
      </w:r>
      <w:r>
        <w:rPr>
          <w:spacing w:val="2"/>
        </w:rPr>
        <w:t> </w:t>
      </w:r>
      <w:r>
        <w:rPr/>
        <w:t>the</w:t>
      </w:r>
      <w:r>
        <w:rPr>
          <w:spacing w:val="-2"/>
        </w:rPr>
        <w:t> </w:t>
      </w:r>
      <w:r>
        <w:rPr/>
        <w:t>song,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finale,</w:t>
      </w:r>
      <w:r>
        <w:rPr>
          <w:spacing w:val="2"/>
        </w:rPr>
        <w:t> </w:t>
      </w:r>
      <w:r>
        <w:rPr/>
        <w:t>as</w:t>
      </w:r>
      <w:r>
        <w:rPr>
          <w:spacing w:val="-3"/>
        </w:rPr>
        <w:t> </w:t>
      </w:r>
      <w:r>
        <w:rPr/>
        <w:t>she</w:t>
      </w:r>
      <w:r>
        <w:rPr>
          <w:spacing w:val="-2"/>
        </w:rPr>
        <w:t> </w:t>
      </w:r>
      <w:r>
        <w:rPr/>
        <w:t>takes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listener</w:t>
      </w:r>
    </w:p>
    <w:p>
      <w:pPr>
        <w:pStyle w:val="BodyText"/>
        <w:spacing w:before="6"/>
        <w:ind w:left="0"/>
        <w:rPr>
          <w:sz w:val="21"/>
        </w:rPr>
      </w:pPr>
      <w:r>
        <w:rPr/>
        <w:pict>
          <v:rect style="position:absolute;margin-left:72.024002pt;margin-top:14.357935pt;width:144.020pt;height:.599980pt;mso-position-horizontal-relative:page;mso-position-vertical-relative:paragraph;z-index:-1572608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29" w:lineRule="exact" w:before="64"/>
        <w:ind w:left="100" w:right="0" w:firstLine="0"/>
        <w:jc w:val="left"/>
        <w:rPr>
          <w:sz w:val="20"/>
        </w:rPr>
      </w:pPr>
      <w:r>
        <w:rPr>
          <w:position w:val="6"/>
          <w:sz w:val="13"/>
        </w:rPr>
        <w:t>4</w:t>
      </w:r>
      <w:r>
        <w:rPr>
          <w:spacing w:val="16"/>
          <w:position w:val="6"/>
          <w:sz w:val="13"/>
        </w:rPr>
        <w:t> </w:t>
      </w:r>
      <w:r>
        <w:rPr>
          <w:sz w:val="20"/>
        </w:rPr>
        <w:t>Delta</w:t>
      </w:r>
      <w:r>
        <w:rPr>
          <w:spacing w:val="-2"/>
          <w:sz w:val="20"/>
        </w:rPr>
        <w:t> </w:t>
      </w:r>
      <w:r>
        <w:rPr>
          <w:sz w:val="20"/>
        </w:rPr>
        <w:t>Goodrem Track</w:t>
      </w:r>
      <w:r>
        <w:rPr>
          <w:spacing w:val="1"/>
          <w:sz w:val="20"/>
        </w:rPr>
        <w:t> </w:t>
      </w:r>
      <w:r>
        <w:rPr>
          <w:sz w:val="20"/>
        </w:rPr>
        <w:t>By</w:t>
      </w:r>
      <w:r>
        <w:rPr>
          <w:spacing w:val="-6"/>
          <w:sz w:val="20"/>
        </w:rPr>
        <w:t> </w:t>
      </w:r>
      <w:r>
        <w:rPr>
          <w:sz w:val="20"/>
        </w:rPr>
        <w:t>Track</w:t>
      </w:r>
      <w:r>
        <w:rPr>
          <w:spacing w:val="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'Child</w:t>
      </w:r>
      <w:r>
        <w:rPr>
          <w:spacing w:val="-2"/>
          <w:sz w:val="20"/>
        </w:rPr>
        <w:t> </w:t>
      </w:r>
      <w:r>
        <w:rPr>
          <w:sz w:val="20"/>
        </w:rPr>
        <w:t>Of The</w:t>
      </w:r>
      <w:r>
        <w:rPr>
          <w:spacing w:val="-2"/>
          <w:sz w:val="20"/>
        </w:rPr>
        <w:t> </w:t>
      </w:r>
      <w:r>
        <w:rPr>
          <w:sz w:val="20"/>
        </w:rPr>
        <w:t>Universe'.</w:t>
      </w:r>
    </w:p>
    <w:p>
      <w:pPr>
        <w:spacing w:line="229" w:lineRule="exact" w:before="0"/>
        <w:ind w:left="100" w:right="0" w:firstLine="0"/>
        <w:jc w:val="left"/>
        <w:rPr>
          <w:sz w:val="20"/>
        </w:rPr>
      </w:pPr>
      <w:r>
        <w:rPr>
          <w:position w:val="6"/>
          <w:sz w:val="13"/>
        </w:rPr>
        <w:t>5</w:t>
      </w:r>
      <w:r>
        <w:rPr>
          <w:spacing w:val="16"/>
          <w:position w:val="6"/>
          <w:sz w:val="13"/>
        </w:rPr>
        <w:t> </w:t>
      </w:r>
      <w:r>
        <w:rPr>
          <w:sz w:val="20"/>
        </w:rPr>
        <w:t>Daniel</w:t>
      </w:r>
      <w:r>
        <w:rPr>
          <w:spacing w:val="-2"/>
          <w:sz w:val="20"/>
        </w:rPr>
        <w:t> </w:t>
      </w:r>
      <w:r>
        <w:rPr>
          <w:sz w:val="20"/>
        </w:rPr>
        <w:t>Kilkelly.</w:t>
      </w:r>
      <w:r>
        <w:rPr>
          <w:spacing w:val="-3"/>
          <w:sz w:val="20"/>
        </w:rPr>
        <w:t> </w:t>
      </w:r>
      <w:r>
        <w:rPr>
          <w:sz w:val="20"/>
        </w:rPr>
        <w:t>(19</w:t>
      </w:r>
      <w:r>
        <w:rPr>
          <w:spacing w:val="-3"/>
          <w:sz w:val="20"/>
        </w:rPr>
        <w:t> </w:t>
      </w:r>
      <w:r>
        <w:rPr>
          <w:sz w:val="20"/>
        </w:rPr>
        <w:t>February</w:t>
      </w:r>
      <w:r>
        <w:rPr>
          <w:spacing w:val="-6"/>
          <w:sz w:val="20"/>
        </w:rPr>
        <w:t> </w:t>
      </w:r>
      <w:r>
        <w:rPr>
          <w:sz w:val="20"/>
        </w:rPr>
        <w:t>2010).</w:t>
      </w:r>
      <w:r>
        <w:rPr>
          <w:spacing w:val="-1"/>
          <w:sz w:val="20"/>
        </w:rPr>
        <w:t> </w:t>
      </w:r>
      <w:r>
        <w:rPr>
          <w:sz w:val="20"/>
        </w:rPr>
        <w:t>"Delta</w:t>
      </w:r>
      <w:r>
        <w:rPr>
          <w:spacing w:val="-3"/>
          <w:sz w:val="20"/>
        </w:rPr>
        <w:t> </w:t>
      </w:r>
      <w:r>
        <w:rPr>
          <w:sz w:val="20"/>
        </w:rPr>
        <w:t>Goodrem</w:t>
      </w:r>
      <w:r>
        <w:rPr>
          <w:spacing w:val="1"/>
          <w:sz w:val="20"/>
        </w:rPr>
        <w:t> </w:t>
      </w:r>
      <w:r>
        <w:rPr>
          <w:sz w:val="20"/>
        </w:rPr>
        <w:t>reveals</w:t>
      </w:r>
      <w:r>
        <w:rPr>
          <w:spacing w:val="-2"/>
          <w:sz w:val="20"/>
        </w:rPr>
        <w:t> </w:t>
      </w:r>
      <w:r>
        <w:rPr>
          <w:sz w:val="20"/>
        </w:rPr>
        <w:t>new</w:t>
      </w:r>
      <w:r>
        <w:rPr>
          <w:spacing w:val="-4"/>
          <w:sz w:val="20"/>
        </w:rPr>
        <w:t> </w:t>
      </w:r>
      <w:r>
        <w:rPr>
          <w:sz w:val="20"/>
        </w:rPr>
        <w:t>album plans".</w:t>
      </w:r>
      <w:r>
        <w:rPr>
          <w:spacing w:val="6"/>
          <w:sz w:val="20"/>
        </w:rPr>
        <w:t> </w:t>
      </w:r>
      <w:r>
        <w:rPr>
          <w:rFonts w:ascii="Arial"/>
          <w:i/>
          <w:sz w:val="20"/>
        </w:rPr>
        <w:t>Digital</w:t>
      </w:r>
      <w:r>
        <w:rPr>
          <w:rFonts w:ascii="Arial"/>
          <w:i/>
          <w:spacing w:val="-4"/>
          <w:sz w:val="20"/>
        </w:rPr>
        <w:t> </w:t>
      </w:r>
      <w:r>
        <w:rPr>
          <w:rFonts w:ascii="Arial"/>
          <w:i/>
          <w:sz w:val="20"/>
        </w:rPr>
        <w:t>Spy</w:t>
      </w:r>
      <w:r>
        <w:rPr>
          <w:sz w:val="20"/>
        </w:rPr>
        <w:t>.</w:t>
      </w:r>
    </w:p>
    <w:p>
      <w:pPr>
        <w:spacing w:after="0" w:line="229" w:lineRule="exact"/>
        <w:jc w:val="left"/>
        <w:rPr>
          <w:sz w:val="20"/>
        </w:rPr>
        <w:sectPr>
          <w:headerReference w:type="default" r:id="rId11"/>
          <w:footerReference w:type="default" r:id="rId12"/>
          <w:pgSz w:w="11910" w:h="16840"/>
          <w:pgMar w:header="746" w:footer="1020" w:top="1380" w:bottom="1200" w:left="1340" w:right="1320"/>
        </w:sectPr>
      </w:pPr>
    </w:p>
    <w:p>
      <w:pPr>
        <w:pStyle w:val="BodyText"/>
        <w:spacing w:line="276" w:lineRule="auto" w:before="89"/>
        <w:ind w:right="376"/>
        <w:jc w:val="both"/>
      </w:pPr>
      <w:r>
        <w:rPr/>
        <w:t>on a journey to explore oneself, that would eventually lead to a newfound freedom and the</w:t>
      </w:r>
      <w:r>
        <w:rPr>
          <w:spacing w:val="-59"/>
        </w:rPr>
        <w:t> </w:t>
      </w:r>
      <w:r>
        <w:rPr/>
        <w:t>statement</w:t>
      </w:r>
      <w:r>
        <w:rPr>
          <w:spacing w:val="-4"/>
        </w:rPr>
        <w:t> </w:t>
      </w:r>
      <w:r>
        <w:rPr/>
        <w:t>to be</w:t>
      </w:r>
      <w:r>
        <w:rPr>
          <w:spacing w:val="-2"/>
        </w:rPr>
        <w:t> </w:t>
      </w:r>
      <w:r>
        <w:rPr/>
        <w:t>only</w:t>
      </w:r>
      <w:r>
        <w:rPr>
          <w:spacing w:val="-2"/>
        </w:rPr>
        <w:t> </w:t>
      </w:r>
      <w:r>
        <w:rPr/>
        <w:t>‘’limited’’ by</w:t>
      </w:r>
      <w:r>
        <w:rPr>
          <w:spacing w:val="-3"/>
        </w:rPr>
        <w:t> </w:t>
      </w:r>
      <w:r>
        <w:rPr/>
        <w:t>being</w:t>
      </w:r>
      <w:r>
        <w:rPr>
          <w:spacing w:val="2"/>
        </w:rPr>
        <w:t> </w:t>
      </w:r>
      <w:r>
        <w:rPr/>
        <w:t>a</w:t>
      </w:r>
      <w:r>
        <w:rPr>
          <w:spacing w:val="-2"/>
        </w:rPr>
        <w:t> </w:t>
      </w:r>
      <w:r>
        <w:rPr/>
        <w:t>child</w:t>
      </w:r>
      <w:r>
        <w:rPr>
          <w:spacing w:val="-1"/>
        </w:rPr>
        <w:t> </w:t>
      </w:r>
      <w:r>
        <w:rPr/>
        <w:t>of</w:t>
      </w:r>
      <w:r>
        <w:rPr>
          <w:spacing w:val="2"/>
        </w:rPr>
        <w:t> </w:t>
      </w:r>
      <w:r>
        <w:rPr/>
        <w:t>the whole</w:t>
      </w:r>
      <w:r>
        <w:rPr>
          <w:spacing w:val="-1"/>
        </w:rPr>
        <w:t> </w:t>
      </w:r>
      <w:r>
        <w:rPr/>
        <w:t>universe.</w:t>
      </w:r>
    </w:p>
    <w:p>
      <w:pPr>
        <w:pStyle w:val="BodyText"/>
        <w:spacing w:line="276" w:lineRule="auto"/>
        <w:ind w:right="126"/>
        <w:jc w:val="both"/>
      </w:pPr>
      <w:r>
        <w:rPr/>
        <w:t>Although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song</w:t>
      </w:r>
      <w:r>
        <w:rPr>
          <w:spacing w:val="-1"/>
        </w:rPr>
        <w:t> </w:t>
      </w:r>
      <w:r>
        <w:rPr/>
        <w:t>doesn’t relate</w:t>
      </w:r>
      <w:r>
        <w:rPr>
          <w:spacing w:val="-5"/>
        </w:rPr>
        <w:t> </w:t>
      </w:r>
      <w:r>
        <w:rPr/>
        <w:t>to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particular</w:t>
      </w:r>
      <w:r>
        <w:rPr>
          <w:spacing w:val="-2"/>
        </w:rPr>
        <w:t> </w:t>
      </w:r>
      <w:r>
        <w:rPr/>
        <w:t>sky</w:t>
      </w:r>
      <w:r>
        <w:rPr>
          <w:spacing w:val="-4"/>
        </w:rPr>
        <w:t> </w:t>
      </w:r>
      <w:r>
        <w:rPr/>
        <w:t>myth,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/>
        <w:t>lyrics</w:t>
      </w:r>
      <w:r>
        <w:rPr>
          <w:spacing w:val="-2"/>
        </w:rPr>
        <w:t> </w:t>
      </w:r>
      <w:r>
        <w:rPr/>
        <w:t>compare</w:t>
      </w:r>
      <w:r>
        <w:rPr>
          <w:spacing w:val="-2"/>
        </w:rPr>
        <w:t> </w:t>
      </w:r>
      <w:r>
        <w:rPr/>
        <w:t>the</w:t>
      </w:r>
      <w:r>
        <w:rPr>
          <w:spacing w:val="-8"/>
        </w:rPr>
        <w:t> </w:t>
      </w:r>
      <w:r>
        <w:rPr/>
        <w:t>greatness</w:t>
      </w:r>
      <w:r>
        <w:rPr>
          <w:spacing w:val="-4"/>
        </w:rPr>
        <w:t> </w:t>
      </w:r>
      <w:r>
        <w:rPr/>
        <w:t>of</w:t>
      </w:r>
      <w:r>
        <w:rPr>
          <w:spacing w:val="-59"/>
        </w:rPr>
        <w:t> </w:t>
      </w:r>
      <w:r>
        <w:rPr/>
        <w:t>the sky to the limits of human life, something humans in general and artists in particular have</w:t>
      </w:r>
      <w:r>
        <w:rPr>
          <w:spacing w:val="-59"/>
        </w:rPr>
        <w:t> </w:t>
      </w:r>
      <w:r>
        <w:rPr/>
        <w:t>proposed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concept</w:t>
      </w:r>
      <w:r>
        <w:rPr>
          <w:spacing w:val="-1"/>
        </w:rPr>
        <w:t> </w:t>
      </w:r>
      <w:r>
        <w:rPr/>
        <w:t>to reflect</w:t>
      </w:r>
      <w:r>
        <w:rPr>
          <w:spacing w:val="2"/>
        </w:rPr>
        <w:t> </w:t>
      </w:r>
      <w:r>
        <w:rPr/>
        <w:t>upon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</w:t>
      </w:r>
      <w:r>
        <w:rPr/>
        <w:t>years if</w:t>
      </w:r>
      <w:r>
        <w:rPr>
          <w:spacing w:val="2"/>
        </w:rPr>
        <w:t> </w:t>
      </w:r>
      <w:r>
        <w:rPr/>
        <w:t>not</w:t>
      </w:r>
      <w:r>
        <w:rPr>
          <w:spacing w:val="-1"/>
        </w:rPr>
        <w:t> </w:t>
      </w:r>
      <w:r>
        <w:rPr/>
        <w:t>centuries.</w:t>
      </w:r>
    </w:p>
    <w:p>
      <w:pPr>
        <w:pStyle w:val="BodyText"/>
        <w:spacing w:before="2"/>
        <w:ind w:left="0"/>
        <w:rPr>
          <w:sz w:val="25"/>
        </w:rPr>
      </w:pPr>
    </w:p>
    <w:p>
      <w:pPr>
        <w:pStyle w:val="BodyText"/>
        <w:spacing w:before="1"/>
      </w:pPr>
      <w:r>
        <w:rPr/>
        <w:t>The</w:t>
      </w:r>
      <w:r>
        <w:rPr>
          <w:spacing w:val="-3"/>
        </w:rPr>
        <w:t> </w:t>
      </w:r>
      <w:r>
        <w:rPr/>
        <w:t>three</w:t>
      </w:r>
      <w:r>
        <w:rPr>
          <w:spacing w:val="-2"/>
        </w:rPr>
        <w:t> </w:t>
      </w:r>
      <w:r>
        <w:rPr/>
        <w:t>themes</w:t>
      </w:r>
      <w:r>
        <w:rPr>
          <w:spacing w:val="-2"/>
        </w:rPr>
        <w:t> </w:t>
      </w:r>
      <w:r>
        <w:rPr/>
        <w:t>found</w:t>
      </w:r>
      <w:r>
        <w:rPr>
          <w:spacing w:val="-2"/>
        </w:rPr>
        <w:t> </w:t>
      </w:r>
      <w:r>
        <w:rPr/>
        <w:t>here are:</w:t>
      </w:r>
    </w:p>
    <w:p>
      <w:pPr>
        <w:pStyle w:val="ListParagraph"/>
        <w:numPr>
          <w:ilvl w:val="0"/>
          <w:numId w:val="3"/>
        </w:numPr>
        <w:tabs>
          <w:tab w:pos="821" w:val="left" w:leader="none"/>
        </w:tabs>
        <w:spacing w:line="276" w:lineRule="auto" w:before="37" w:after="0"/>
        <w:ind w:left="820" w:right="259" w:hanging="360"/>
        <w:jc w:val="left"/>
        <w:rPr>
          <w:sz w:val="22"/>
        </w:rPr>
      </w:pP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sky</w:t>
      </w:r>
      <w:r>
        <w:rPr>
          <w:spacing w:val="-3"/>
          <w:sz w:val="22"/>
        </w:rPr>
        <w:t> </w:t>
      </w:r>
      <w:r>
        <w:rPr>
          <w:sz w:val="22"/>
        </w:rPr>
        <w:t>is</w:t>
      </w:r>
      <w:r>
        <w:rPr>
          <w:spacing w:val="1"/>
          <w:sz w:val="22"/>
        </w:rPr>
        <w:t> </w:t>
      </w:r>
      <w:r>
        <w:rPr>
          <w:sz w:val="22"/>
        </w:rPr>
        <w:t>an</w:t>
      </w:r>
      <w:r>
        <w:rPr>
          <w:spacing w:val="-1"/>
          <w:sz w:val="22"/>
        </w:rPr>
        <w:t> </w:t>
      </w:r>
      <w:r>
        <w:rPr>
          <w:sz w:val="22"/>
        </w:rPr>
        <w:t>enchanted</w:t>
      </w:r>
      <w:r>
        <w:rPr>
          <w:spacing w:val="-5"/>
          <w:sz w:val="22"/>
        </w:rPr>
        <w:t> </w:t>
      </w:r>
      <w:r>
        <w:rPr>
          <w:sz w:val="22"/>
        </w:rPr>
        <w:t>place that</w:t>
      </w:r>
      <w:r>
        <w:rPr>
          <w:spacing w:val="-2"/>
          <w:sz w:val="22"/>
        </w:rPr>
        <w:t> </w:t>
      </w:r>
      <w:r>
        <w:rPr>
          <w:sz w:val="22"/>
        </w:rPr>
        <w:t>humans</w:t>
      </w:r>
      <w:r>
        <w:rPr>
          <w:spacing w:val="1"/>
          <w:sz w:val="22"/>
        </w:rPr>
        <w:t> </w:t>
      </w:r>
      <w:r>
        <w:rPr>
          <w:sz w:val="22"/>
        </w:rPr>
        <w:t>look up</w:t>
      </w:r>
      <w:r>
        <w:rPr>
          <w:spacing w:val="-1"/>
          <w:sz w:val="22"/>
        </w:rPr>
        <w:t> </w:t>
      </w:r>
      <w:r>
        <w:rPr>
          <w:sz w:val="22"/>
        </w:rPr>
        <w:t>to</w:t>
      </w:r>
      <w:r>
        <w:rPr>
          <w:spacing w:val="-2"/>
          <w:sz w:val="22"/>
        </w:rPr>
        <w:t> </w:t>
      </w:r>
      <w:r>
        <w:rPr>
          <w:sz w:val="22"/>
        </w:rPr>
        <w:t>to</w:t>
      </w:r>
      <w:r>
        <w:rPr>
          <w:spacing w:val="-5"/>
          <w:sz w:val="22"/>
        </w:rPr>
        <w:t> </w:t>
      </w:r>
      <w:r>
        <w:rPr>
          <w:sz w:val="22"/>
        </w:rPr>
        <w:t>find answers to</w:t>
      </w:r>
      <w:r>
        <w:rPr>
          <w:spacing w:val="-3"/>
          <w:sz w:val="22"/>
        </w:rPr>
        <w:t> </w:t>
      </w:r>
      <w:r>
        <w:rPr>
          <w:sz w:val="22"/>
        </w:rPr>
        <w:t>and solace</w:t>
      </w:r>
      <w:r>
        <w:rPr>
          <w:spacing w:val="-58"/>
          <w:sz w:val="22"/>
        </w:rPr>
        <w:t> </w:t>
      </w:r>
      <w:r>
        <w:rPr>
          <w:sz w:val="22"/>
        </w:rPr>
        <w:t>from</w:t>
      </w:r>
      <w:r>
        <w:rPr>
          <w:spacing w:val="-2"/>
          <w:sz w:val="22"/>
        </w:rPr>
        <w:t> </w:t>
      </w:r>
      <w:r>
        <w:rPr>
          <w:sz w:val="22"/>
        </w:rPr>
        <w:t>their</w:t>
      </w:r>
      <w:r>
        <w:rPr>
          <w:spacing w:val="1"/>
          <w:sz w:val="22"/>
        </w:rPr>
        <w:t> </w:t>
      </w:r>
      <w:r>
        <w:rPr>
          <w:sz w:val="22"/>
        </w:rPr>
        <w:t>everyday</w:t>
      </w:r>
      <w:r>
        <w:rPr>
          <w:spacing w:val="-2"/>
          <w:sz w:val="22"/>
        </w:rPr>
        <w:t> </w:t>
      </w:r>
      <w:r>
        <w:rPr>
          <w:sz w:val="22"/>
        </w:rPr>
        <w:t>problems.</w:t>
      </w:r>
    </w:p>
    <w:p>
      <w:pPr>
        <w:pStyle w:val="ListParagraph"/>
        <w:numPr>
          <w:ilvl w:val="0"/>
          <w:numId w:val="3"/>
        </w:numPr>
        <w:tabs>
          <w:tab w:pos="821" w:val="left" w:leader="none"/>
        </w:tabs>
        <w:spacing w:line="276" w:lineRule="auto" w:before="1" w:after="0"/>
        <w:ind w:left="820" w:right="413" w:hanging="360"/>
        <w:jc w:val="left"/>
        <w:rPr>
          <w:sz w:val="22"/>
        </w:rPr>
      </w:pPr>
      <w:r>
        <w:rPr>
          <w:sz w:val="22"/>
        </w:rPr>
        <w:t>In the past decades, humans have approached the sky as an entity in itself, bigger</w:t>
      </w:r>
      <w:r>
        <w:rPr>
          <w:spacing w:val="-59"/>
          <w:sz w:val="22"/>
        </w:rPr>
        <w:t> </w:t>
      </w:r>
      <w:r>
        <w:rPr>
          <w:sz w:val="22"/>
        </w:rPr>
        <w:t>than</w:t>
      </w:r>
      <w:r>
        <w:rPr>
          <w:spacing w:val="-3"/>
          <w:sz w:val="22"/>
        </w:rPr>
        <w:t> </w:t>
      </w:r>
      <w:r>
        <w:rPr>
          <w:sz w:val="22"/>
        </w:rPr>
        <w:t>them,</w:t>
      </w:r>
      <w:r>
        <w:rPr>
          <w:spacing w:val="-1"/>
          <w:sz w:val="22"/>
        </w:rPr>
        <w:t> </w:t>
      </w:r>
      <w:r>
        <w:rPr>
          <w:sz w:val="22"/>
        </w:rPr>
        <w:t>focusing more</w:t>
      </w:r>
      <w:r>
        <w:rPr>
          <w:spacing w:val="-1"/>
          <w:sz w:val="22"/>
        </w:rPr>
        <w:t> </w:t>
      </w:r>
      <w:r>
        <w:rPr>
          <w:sz w:val="22"/>
        </w:rPr>
        <w:t>on</w:t>
      </w:r>
      <w:r>
        <w:rPr>
          <w:spacing w:val="-2"/>
          <w:sz w:val="22"/>
        </w:rPr>
        <w:t> </w:t>
      </w:r>
      <w:r>
        <w:rPr>
          <w:sz w:val="22"/>
        </w:rPr>
        <w:t>this duality</w:t>
      </w:r>
      <w:r>
        <w:rPr>
          <w:spacing w:val="-2"/>
          <w:sz w:val="22"/>
        </w:rPr>
        <w:t> </w:t>
      </w:r>
      <w:r>
        <w:rPr>
          <w:sz w:val="22"/>
        </w:rPr>
        <w:t>rather</w:t>
      </w:r>
      <w:r>
        <w:rPr>
          <w:spacing w:val="-1"/>
          <w:sz w:val="22"/>
        </w:rPr>
        <w:t> </w:t>
      </w:r>
      <w:r>
        <w:rPr>
          <w:sz w:val="22"/>
        </w:rPr>
        <w:t>than</w:t>
      </w:r>
      <w:r>
        <w:rPr>
          <w:spacing w:val="-1"/>
          <w:sz w:val="22"/>
        </w:rPr>
        <w:t> </w:t>
      </w:r>
      <w:r>
        <w:rPr>
          <w:sz w:val="22"/>
        </w:rPr>
        <w:t>on sky</w:t>
      </w:r>
      <w:r>
        <w:rPr>
          <w:spacing w:val="-4"/>
          <w:sz w:val="22"/>
        </w:rPr>
        <w:t> </w:t>
      </w:r>
      <w:r>
        <w:rPr>
          <w:sz w:val="22"/>
        </w:rPr>
        <w:t>myths</w:t>
      </w:r>
    </w:p>
    <w:p>
      <w:pPr>
        <w:pStyle w:val="ListParagraph"/>
        <w:numPr>
          <w:ilvl w:val="0"/>
          <w:numId w:val="3"/>
        </w:numPr>
        <w:tabs>
          <w:tab w:pos="821" w:val="left" w:leader="none"/>
        </w:tabs>
        <w:spacing w:line="276" w:lineRule="auto" w:before="0" w:after="0"/>
        <w:ind w:left="820" w:right="121" w:hanging="360"/>
        <w:jc w:val="left"/>
        <w:rPr>
          <w:sz w:val="22"/>
        </w:rPr>
      </w:pPr>
      <w:r>
        <w:rPr>
          <w:sz w:val="22"/>
        </w:rPr>
        <w:t>Elements in our bodies and processes on the Earth are directly related to those in the</w:t>
      </w:r>
      <w:r>
        <w:rPr>
          <w:spacing w:val="-59"/>
          <w:sz w:val="22"/>
        </w:rPr>
        <w:t> </w:t>
      </w:r>
      <w:r>
        <w:rPr>
          <w:sz w:val="22"/>
        </w:rPr>
        <w:t>solar</w:t>
      </w:r>
      <w:r>
        <w:rPr>
          <w:spacing w:val="2"/>
          <w:sz w:val="22"/>
        </w:rPr>
        <w:t> </w:t>
      </w:r>
      <w:r>
        <w:rPr>
          <w:sz w:val="22"/>
        </w:rPr>
        <w:t>system,</w:t>
      </w:r>
      <w:r>
        <w:rPr>
          <w:spacing w:val="1"/>
          <w:sz w:val="22"/>
        </w:rPr>
        <w:t> </w:t>
      </w:r>
      <w:r>
        <w:rPr>
          <w:sz w:val="22"/>
        </w:rPr>
        <w:t>meaning</w:t>
      </w:r>
      <w:r>
        <w:rPr>
          <w:spacing w:val="4"/>
          <w:sz w:val="22"/>
        </w:rPr>
        <w:t> </w:t>
      </w:r>
      <w:r>
        <w:rPr>
          <w:sz w:val="22"/>
        </w:rPr>
        <w:t>we</w:t>
      </w:r>
      <w:r>
        <w:rPr>
          <w:spacing w:val="2"/>
          <w:sz w:val="22"/>
        </w:rPr>
        <w:t> </w:t>
      </w:r>
      <w:r>
        <w:rPr>
          <w:sz w:val="22"/>
        </w:rPr>
        <w:t>are not only</w:t>
      </w:r>
      <w:r>
        <w:rPr>
          <w:spacing w:val="2"/>
          <w:sz w:val="22"/>
        </w:rPr>
        <w:t> </w:t>
      </w:r>
      <w:r>
        <w:rPr>
          <w:sz w:val="22"/>
        </w:rPr>
        <w:t>‘’distantly’’</w:t>
      </w:r>
      <w:r>
        <w:rPr>
          <w:spacing w:val="4"/>
          <w:sz w:val="22"/>
        </w:rPr>
        <w:t> </w:t>
      </w:r>
      <w:r>
        <w:rPr>
          <w:sz w:val="22"/>
        </w:rPr>
        <w:t>connected</w:t>
      </w:r>
      <w:r>
        <w:rPr>
          <w:spacing w:val="-3"/>
          <w:sz w:val="22"/>
        </w:rPr>
        <w:t> </w:t>
      </w:r>
      <w:r>
        <w:rPr>
          <w:sz w:val="22"/>
        </w:rPr>
        <w:t>to the</w:t>
      </w:r>
      <w:r>
        <w:rPr>
          <w:spacing w:val="2"/>
          <w:sz w:val="22"/>
        </w:rPr>
        <w:t> </w:t>
      </w:r>
      <w:r>
        <w:rPr>
          <w:sz w:val="22"/>
        </w:rPr>
        <w:t>universe,</w:t>
      </w:r>
      <w:r>
        <w:rPr>
          <w:spacing w:val="3"/>
          <w:sz w:val="22"/>
        </w:rPr>
        <w:t> </w:t>
      </w:r>
      <w:r>
        <w:rPr>
          <w:sz w:val="22"/>
        </w:rPr>
        <w:t>but</w:t>
      </w:r>
      <w:r>
        <w:rPr>
          <w:spacing w:val="1"/>
          <w:sz w:val="22"/>
        </w:rPr>
        <w:t> </w:t>
      </w:r>
      <w:r>
        <w:rPr>
          <w:sz w:val="22"/>
        </w:rPr>
        <w:t>what</w:t>
      </w:r>
      <w:r>
        <w:rPr>
          <w:spacing w:val="1"/>
          <w:sz w:val="22"/>
        </w:rPr>
        <w:t> </w:t>
      </w:r>
      <w:r>
        <w:rPr>
          <w:sz w:val="22"/>
        </w:rPr>
        <w:t>made</w:t>
      </w:r>
      <w:r>
        <w:rPr>
          <w:spacing w:val="-2"/>
          <w:sz w:val="22"/>
        </w:rPr>
        <w:t> </w:t>
      </w:r>
      <w:r>
        <w:rPr>
          <w:sz w:val="22"/>
        </w:rPr>
        <w:t>the stars</w:t>
      </w:r>
      <w:r>
        <w:rPr>
          <w:spacing w:val="1"/>
          <w:sz w:val="22"/>
        </w:rPr>
        <w:t> </w:t>
      </w:r>
      <w:r>
        <w:rPr>
          <w:sz w:val="22"/>
        </w:rPr>
        <w:t>also</w:t>
      </w:r>
      <w:r>
        <w:rPr>
          <w:spacing w:val="-2"/>
          <w:sz w:val="22"/>
        </w:rPr>
        <w:t> </w:t>
      </w:r>
      <w:r>
        <w:rPr>
          <w:sz w:val="22"/>
        </w:rPr>
        <w:t>made</w:t>
      </w:r>
      <w:r>
        <w:rPr>
          <w:spacing w:val="-2"/>
          <w:sz w:val="22"/>
        </w:rPr>
        <w:t> </w:t>
      </w:r>
      <w:r>
        <w:rPr>
          <w:sz w:val="22"/>
        </w:rPr>
        <w:t>humans.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spacing w:before="4"/>
        <w:ind w:left="0"/>
        <w:rPr>
          <w:sz w:val="26"/>
        </w:rPr>
      </w:pPr>
    </w:p>
    <w:p>
      <w:pPr>
        <w:pStyle w:val="Heading1"/>
      </w:pPr>
      <w:r>
        <w:rPr/>
        <w:t>Literature</w:t>
      </w:r>
      <w:r>
        <w:rPr>
          <w:spacing w:val="-1"/>
        </w:rPr>
        <w:t> </w:t>
      </w:r>
      <w:r>
        <w:rPr/>
        <w:t>review</w:t>
      </w:r>
    </w:p>
    <w:p>
      <w:pPr>
        <w:pStyle w:val="Heading2"/>
        <w:spacing w:before="120"/>
      </w:pPr>
      <w:r>
        <w:rPr>
          <w:color w:val="666666"/>
        </w:rPr>
        <w:t>Japan</w:t>
      </w:r>
    </w:p>
    <w:p>
      <w:pPr>
        <w:pStyle w:val="BodyText"/>
        <w:spacing w:before="3"/>
        <w:ind w:left="0"/>
        <w:rPr>
          <w:sz w:val="31"/>
        </w:rPr>
      </w:pPr>
    </w:p>
    <w:p>
      <w:pPr>
        <w:pStyle w:val="BodyText"/>
        <w:spacing w:line="276" w:lineRule="auto"/>
        <w:ind w:right="119"/>
      </w:pPr>
      <w:r>
        <w:rPr/>
        <w:t>The Japanese are close to nature, attentive to its manifestations over time, and are</w:t>
      </w:r>
      <w:r>
        <w:rPr>
          <w:spacing w:val="1"/>
        </w:rPr>
        <w:t> </w:t>
      </w:r>
      <w:r>
        <w:rPr/>
        <w:t>constantly</w:t>
      </w:r>
      <w:r>
        <w:rPr>
          <w:spacing w:val="1"/>
        </w:rPr>
        <w:t> </w:t>
      </w:r>
      <w:r>
        <w:rPr/>
        <w:t>reaching</w:t>
      </w:r>
      <w:r>
        <w:rPr>
          <w:spacing w:val="3"/>
        </w:rPr>
        <w:t> </w:t>
      </w:r>
      <w:r>
        <w:rPr/>
        <w:t>out</w:t>
      </w:r>
      <w:r>
        <w:rPr>
          <w:spacing w:val="2"/>
        </w:rPr>
        <w:t> </w:t>
      </w:r>
      <w:r>
        <w:rPr/>
        <w:t>in</w:t>
      </w:r>
      <w:r>
        <w:rPr>
          <w:spacing w:val="3"/>
        </w:rPr>
        <w:t> </w:t>
      </w:r>
      <w:r>
        <w:rPr/>
        <w:t>an</w:t>
      </w:r>
      <w:r>
        <w:rPr>
          <w:spacing w:val="3"/>
        </w:rPr>
        <w:t> </w:t>
      </w:r>
      <w:r>
        <w:rPr/>
        <w:t>effort</w:t>
      </w:r>
      <w:r>
        <w:rPr>
          <w:spacing w:val="2"/>
        </w:rPr>
        <w:t> </w:t>
      </w:r>
      <w:r>
        <w:rPr/>
        <w:t>to</w:t>
      </w:r>
      <w:r>
        <w:rPr>
          <w:spacing w:val="1"/>
        </w:rPr>
        <w:t> </w:t>
      </w:r>
      <w:r>
        <w:rPr/>
        <w:t>understand</w:t>
      </w:r>
      <w:r>
        <w:rPr>
          <w:spacing w:val="1"/>
        </w:rPr>
        <w:t> </w:t>
      </w:r>
      <w:r>
        <w:rPr/>
        <w:t>its</w:t>
      </w:r>
      <w:r>
        <w:rPr>
          <w:spacing w:val="4"/>
        </w:rPr>
        <w:t> </w:t>
      </w:r>
      <w:r>
        <w:rPr/>
        <w:t>intimate</w:t>
      </w:r>
      <w:r>
        <w:rPr>
          <w:spacing w:val="1"/>
        </w:rPr>
        <w:t> </w:t>
      </w:r>
      <w:r>
        <w:rPr/>
        <w:t>essence,</w:t>
      </w:r>
      <w:r>
        <w:rPr>
          <w:spacing w:val="2"/>
        </w:rPr>
        <w:t> </w:t>
      </w:r>
      <w:r>
        <w:rPr/>
        <w:t>but</w:t>
      </w:r>
      <w:r>
        <w:rPr>
          <w:spacing w:val="3"/>
        </w:rPr>
        <w:t> </w:t>
      </w:r>
      <w:r>
        <w:rPr/>
        <w:t>more</w:t>
      </w:r>
      <w:r>
        <w:rPr>
          <w:spacing w:val="1"/>
        </w:rPr>
        <w:t> </w:t>
      </w:r>
      <w:r>
        <w:rPr/>
        <w:t>than</w:t>
      </w:r>
      <w:r>
        <w:rPr>
          <w:spacing w:val="3"/>
        </w:rPr>
        <w:t> </w:t>
      </w:r>
      <w:r>
        <w:rPr/>
        <w:t>close</w:t>
      </w:r>
      <w:r>
        <w:rPr>
          <w:spacing w:val="1"/>
        </w:rPr>
        <w:t> </w:t>
      </w:r>
      <w:r>
        <w:rPr/>
        <w:t>to nature, they consider themselves an integral part of it, recognizing within themselves a</w:t>
      </w:r>
      <w:r>
        <w:rPr>
          <w:spacing w:val="1"/>
        </w:rPr>
        <w:t> </w:t>
      </w:r>
      <w:r>
        <w:rPr/>
        <w:t>"natural" soul which is a simple variation of the environment that surrounds them. This</w:t>
      </w:r>
      <w:r>
        <w:rPr>
          <w:spacing w:val="1"/>
        </w:rPr>
        <w:t> </w:t>
      </w:r>
      <w:r>
        <w:rPr/>
        <w:t>awareness allows them to keep the natural element and the human element on the same</w:t>
      </w:r>
      <w:r>
        <w:rPr>
          <w:spacing w:val="1"/>
        </w:rPr>
        <w:t> </w:t>
      </w:r>
      <w:r>
        <w:rPr/>
        <w:t>level of consideration, where the recognition of the importance of the former also entails the</w:t>
      </w:r>
      <w:r>
        <w:rPr>
          <w:spacing w:val="1"/>
        </w:rPr>
        <w:t> </w:t>
      </w:r>
      <w:r>
        <w:rPr/>
        <w:t>tacit</w:t>
      </w:r>
      <w:r>
        <w:rPr>
          <w:spacing w:val="3"/>
        </w:rPr>
        <w:t> </w:t>
      </w:r>
      <w:r>
        <w:rPr/>
        <w:t>acceptance</w:t>
      </w:r>
      <w:r>
        <w:rPr>
          <w:spacing w:val="2"/>
        </w:rPr>
        <w:t> </w:t>
      </w:r>
      <w:r>
        <w:rPr/>
        <w:t>of</w:t>
      </w:r>
      <w:r>
        <w:rPr>
          <w:spacing w:val="1"/>
        </w:rPr>
        <w:t> </w:t>
      </w:r>
      <w:r>
        <w:rPr/>
        <w:t>reality:</w:t>
      </w:r>
      <w:r>
        <w:rPr>
          <w:spacing w:val="4"/>
        </w:rPr>
        <w:t> </w:t>
      </w:r>
      <w:r>
        <w:rPr/>
        <w:t>as</w:t>
      </w:r>
      <w:r>
        <w:rPr>
          <w:spacing w:val="4"/>
        </w:rPr>
        <w:t> </w:t>
      </w:r>
      <w:r>
        <w:rPr/>
        <w:t>Steven</w:t>
      </w:r>
      <w:r>
        <w:rPr>
          <w:spacing w:val="1"/>
        </w:rPr>
        <w:t> </w:t>
      </w:r>
      <w:r>
        <w:rPr/>
        <w:t>Heine</w:t>
      </w:r>
      <w:r>
        <w:rPr>
          <w:spacing w:val="2"/>
        </w:rPr>
        <w:t> </w:t>
      </w:r>
      <w:r>
        <w:rPr/>
        <w:t>noted</w:t>
      </w:r>
      <w:r>
        <w:rPr>
          <w:spacing w:val="2"/>
        </w:rPr>
        <w:t> </w:t>
      </w:r>
      <w:r>
        <w:rPr/>
        <w:t>in</w:t>
      </w:r>
      <w:r>
        <w:rPr>
          <w:spacing w:val="2"/>
        </w:rPr>
        <w:t> </w:t>
      </w:r>
      <w:r>
        <w:rPr/>
        <w:t>his review</w:t>
      </w:r>
      <w:r>
        <w:rPr>
          <w:spacing w:val="-1"/>
        </w:rPr>
        <w:t> </w:t>
      </w:r>
      <w:r>
        <w:rPr/>
        <w:t>of</w:t>
      </w:r>
      <w:r>
        <w:rPr>
          <w:spacing w:val="3"/>
        </w:rPr>
        <w:t> </w:t>
      </w:r>
      <w:r>
        <w:rPr/>
        <w:t>Shirane’s</w:t>
      </w:r>
      <w:r>
        <w:rPr>
          <w:spacing w:val="2"/>
        </w:rPr>
        <w:t> </w:t>
      </w:r>
      <w:r>
        <w:rPr/>
        <w:t>work</w:t>
      </w:r>
      <w:r>
        <w:rPr>
          <w:spacing w:val="5"/>
        </w:rPr>
        <w:t> </w:t>
      </w:r>
      <w:r>
        <w:rPr/>
        <w:t>in 2014,</w:t>
      </w:r>
      <w:r>
        <w:rPr>
          <w:spacing w:val="1"/>
        </w:rPr>
        <w:t> </w:t>
      </w:r>
      <w:r>
        <w:rPr/>
        <w:t>the Japanese have developed a culturally constructed view of nature derived by approaching</w:t>
      </w:r>
      <w:r>
        <w:rPr>
          <w:spacing w:val="-59"/>
        </w:rPr>
        <w:t> </w:t>
      </w:r>
      <w:r>
        <w:rPr/>
        <w:t>it through own feelings stem from experiencing natural phenomena throughout the cycle of</w:t>
      </w:r>
      <w:r>
        <w:rPr>
          <w:spacing w:val="1"/>
        </w:rPr>
        <w:t> </w:t>
      </w:r>
      <w:r>
        <w:rPr/>
        <w:t>the seasons</w:t>
      </w:r>
      <w:r>
        <w:rPr>
          <w:vertAlign w:val="superscript"/>
        </w:rPr>
        <w:t>6</w:t>
      </w:r>
      <w:r>
        <w:rPr>
          <w:vertAlign w:val="baseline"/>
        </w:rPr>
        <w:t>. In modern times, it’s customary in Japan to second this aspect by making</w:t>
      </w:r>
      <w:r>
        <w:rPr>
          <w:spacing w:val="1"/>
          <w:vertAlign w:val="baseline"/>
        </w:rPr>
        <w:t> </w:t>
      </w:r>
      <w:r>
        <w:rPr>
          <w:vertAlign w:val="baseline"/>
        </w:rPr>
        <w:t>lifestyle choices based on nature’s cyclicality, from eating certain foods to attend specific</w:t>
      </w:r>
      <w:r>
        <w:rPr>
          <w:spacing w:val="1"/>
          <w:vertAlign w:val="baseline"/>
        </w:rPr>
        <w:t> </w:t>
      </w:r>
      <w:r>
        <w:rPr>
          <w:vertAlign w:val="baseline"/>
        </w:rPr>
        <w:t>events and festivals, or buying household items associated with luck; it’s also not uncommon</w:t>
      </w:r>
      <w:r>
        <w:rPr>
          <w:spacing w:val="-59"/>
          <w:vertAlign w:val="baseline"/>
        </w:rPr>
        <w:t> </w:t>
      </w:r>
      <w:r>
        <w:rPr>
          <w:vertAlign w:val="baseline"/>
        </w:rPr>
        <w:t>to recreate natural elements, including the Moon and the stars, by using simple objects that</w:t>
      </w:r>
      <w:r>
        <w:rPr>
          <w:spacing w:val="1"/>
          <w:vertAlign w:val="baseline"/>
        </w:rPr>
        <w:t> </w:t>
      </w:r>
      <w:r>
        <w:rPr>
          <w:vertAlign w:val="baseline"/>
        </w:rPr>
        <w:t>literally</w:t>
      </w:r>
      <w:r>
        <w:rPr>
          <w:spacing w:val="-3"/>
          <w:vertAlign w:val="baseline"/>
        </w:rPr>
        <w:t> </w:t>
      </w:r>
      <w:r>
        <w:rPr>
          <w:vertAlign w:val="baseline"/>
        </w:rPr>
        <w:t>or</w:t>
      </w:r>
      <w:r>
        <w:rPr>
          <w:spacing w:val="-1"/>
          <w:vertAlign w:val="baseline"/>
        </w:rPr>
        <w:t> </w:t>
      </w:r>
      <w:r>
        <w:rPr>
          <w:vertAlign w:val="baseline"/>
        </w:rPr>
        <w:t>figuratively</w:t>
      </w:r>
      <w:r>
        <w:rPr>
          <w:spacing w:val="-2"/>
          <w:vertAlign w:val="baseline"/>
        </w:rPr>
        <w:t> </w:t>
      </w:r>
      <w:r>
        <w:rPr>
          <w:vertAlign w:val="baseline"/>
        </w:rPr>
        <w:t>reproduce</w:t>
      </w:r>
      <w:r>
        <w:rPr>
          <w:spacing w:val="-2"/>
          <w:vertAlign w:val="baseline"/>
        </w:rPr>
        <w:t> </w:t>
      </w:r>
      <w:r>
        <w:rPr>
          <w:vertAlign w:val="baseline"/>
        </w:rPr>
        <w:t>them.</w:t>
      </w:r>
    </w:p>
    <w:p>
      <w:pPr>
        <w:pStyle w:val="BodyText"/>
        <w:spacing w:line="276" w:lineRule="auto" w:before="1"/>
        <w:ind w:right="129"/>
      </w:pPr>
      <w:r>
        <w:rPr/>
        <w:t>The cult of nature has ancient roots, in the times when it was above all felt as a powerful and</w:t>
      </w:r>
      <w:r>
        <w:rPr>
          <w:spacing w:val="-59"/>
        </w:rPr>
        <w:t> </w:t>
      </w:r>
      <w:r>
        <w:rPr/>
        <w:t>frightening force, and constitutes the very basis of Shinto, the original religion of Japan, that</w:t>
      </w:r>
      <w:r>
        <w:rPr>
          <w:spacing w:val="1"/>
        </w:rPr>
        <w:t> </w:t>
      </w:r>
      <w:r>
        <w:rPr/>
        <w:t>doesn’t rely on typically anthropomorphic deities, but embraces a reality where every single</w:t>
      </w:r>
      <w:r>
        <w:rPr>
          <w:spacing w:val="1"/>
        </w:rPr>
        <w:t> </w:t>
      </w:r>
      <w:r>
        <w:rPr/>
        <w:t>thing in the world hosts a god. As Steven Renshaw and Saori Ihara (1999) point out, this</w:t>
      </w:r>
      <w:r>
        <w:rPr>
          <w:spacing w:val="1"/>
        </w:rPr>
        <w:t> </w:t>
      </w:r>
      <w:r>
        <w:rPr/>
        <w:t>view plays an important role in shaping foreign notions to the Japanese’s taste based on</w:t>
      </w:r>
      <w:r>
        <w:rPr>
          <w:spacing w:val="1"/>
        </w:rPr>
        <w:t> </w:t>
      </w:r>
      <w:r>
        <w:rPr/>
        <w:t>domestic beliefs, including mythology borrowed from China and other Asian cultures;</w:t>
      </w:r>
      <w:r>
        <w:rPr>
          <w:spacing w:val="1"/>
        </w:rPr>
        <w:t> </w:t>
      </w:r>
      <w:r>
        <w:rPr/>
        <w:t>moreover, the authors challenge the misconception that the ancient Japanese weren’t</w:t>
      </w:r>
      <w:r>
        <w:rPr>
          <w:spacing w:val="1"/>
        </w:rPr>
        <w:t> </w:t>
      </w:r>
      <w:r>
        <w:rPr/>
        <w:t>interested in astronomy because they didn’t produce any scientific results from their</w:t>
      </w:r>
      <w:r>
        <w:rPr>
          <w:spacing w:val="1"/>
        </w:rPr>
        <w:t> </w:t>
      </w:r>
      <w:r>
        <w:rPr/>
        <w:t>observations, by shifting the attention on the way the Japanese ‘incorporated astronomy into</w:t>
      </w:r>
      <w:r>
        <w:rPr>
          <w:spacing w:val="-59"/>
        </w:rPr>
        <w:t> </w:t>
      </w:r>
      <w:r>
        <w:rPr/>
        <w:t>an</w:t>
      </w:r>
      <w:r>
        <w:rPr>
          <w:spacing w:val="-1"/>
        </w:rPr>
        <w:t> </w:t>
      </w:r>
      <w:r>
        <w:rPr/>
        <w:t>extant</w:t>
      </w:r>
      <w:r>
        <w:rPr>
          <w:spacing w:val="-2"/>
        </w:rPr>
        <w:t> </w:t>
      </w:r>
      <w:r>
        <w:rPr/>
        <w:t>system</w:t>
      </w:r>
      <w:r>
        <w:rPr>
          <w:spacing w:val="-2"/>
        </w:rPr>
        <w:t> </w:t>
      </w:r>
      <w:r>
        <w:rPr/>
        <w:t>of</w:t>
      </w:r>
      <w:r>
        <w:rPr>
          <w:spacing w:val="1"/>
        </w:rPr>
        <w:t> </w:t>
      </w:r>
      <w:r>
        <w:rPr/>
        <w:t>belief</w:t>
      </w:r>
      <w:r>
        <w:rPr>
          <w:spacing w:val="3"/>
        </w:rPr>
        <w:t> </w:t>
      </w:r>
      <w:r>
        <w:rPr/>
        <w:t>and</w:t>
      </w:r>
      <w:r>
        <w:rPr>
          <w:spacing w:val="-3"/>
        </w:rPr>
        <w:t> </w:t>
      </w:r>
      <w:r>
        <w:rPr/>
        <w:t>purpose’</w:t>
      </w:r>
      <w:r>
        <w:rPr>
          <w:spacing w:val="-4"/>
        </w:rPr>
        <w:t> </w:t>
      </w:r>
      <w:r>
        <w:rPr/>
        <w:t>into</w:t>
      </w:r>
      <w:r>
        <w:rPr>
          <w:spacing w:val="-2"/>
        </w:rPr>
        <w:t> </w:t>
      </w:r>
      <w:r>
        <w:rPr/>
        <w:t>their</w:t>
      </w:r>
      <w:r>
        <w:rPr>
          <w:spacing w:val="-2"/>
        </w:rPr>
        <w:t> </w:t>
      </w:r>
      <w:r>
        <w:rPr/>
        <w:t>society</w:t>
      </w:r>
      <w:r>
        <w:rPr>
          <w:spacing w:val="-1"/>
        </w:rPr>
        <w:t> </w:t>
      </w:r>
      <w:r>
        <w:rPr/>
        <w:t>through</w:t>
      </w:r>
      <w:r>
        <w:rPr>
          <w:spacing w:val="-3"/>
        </w:rPr>
        <w:t> </w:t>
      </w:r>
      <w:r>
        <w:rPr/>
        <w:t>Japan's</w:t>
      </w:r>
      <w:r>
        <w:rPr>
          <w:spacing w:val="-3"/>
        </w:rPr>
        <w:t> </w:t>
      </w:r>
      <w:r>
        <w:rPr/>
        <w:t>unique</w:t>
      </w:r>
      <w:r>
        <w:rPr>
          <w:spacing w:val="-1"/>
        </w:rPr>
        <w:t> </w:t>
      </w:r>
      <w:r>
        <w:rPr/>
        <w:t>history</w:t>
      </w:r>
      <w:r>
        <w:rPr>
          <w:vertAlign w:val="superscript"/>
        </w:rPr>
        <w:t>7</w:t>
      </w:r>
      <w:r>
        <w:rPr>
          <w:vertAlign w:val="baseline"/>
        </w:rPr>
        <w:t>.</w:t>
      </w:r>
    </w:p>
    <w:p>
      <w:pPr>
        <w:pStyle w:val="BodyText"/>
        <w:spacing w:before="2"/>
        <w:ind w:left="0"/>
        <w:rPr>
          <w:sz w:val="25"/>
        </w:rPr>
      </w:pPr>
      <w:r>
        <w:rPr/>
        <w:pict>
          <v:rect style="position:absolute;margin-left:72.024002pt;margin-top:16.424120pt;width:144.020pt;height:.60004pt;mso-position-horizontal-relative:page;mso-position-vertical-relative:paragraph;z-index:-1572556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64"/>
        <w:ind w:left="100" w:right="860" w:firstLine="0"/>
        <w:jc w:val="left"/>
        <w:rPr>
          <w:sz w:val="20"/>
        </w:rPr>
      </w:pPr>
      <w:r>
        <w:rPr>
          <w:position w:val="6"/>
          <w:sz w:val="13"/>
        </w:rPr>
        <w:t>6 </w:t>
      </w:r>
      <w:r>
        <w:rPr>
          <w:sz w:val="20"/>
        </w:rPr>
        <w:t>Steven Heine (2014). ‘apan and the Culture of the Four Seasons: Nature, Literature, and the</w:t>
      </w:r>
      <w:r>
        <w:rPr>
          <w:spacing w:val="-53"/>
          <w:sz w:val="20"/>
        </w:rPr>
        <w:t> </w:t>
      </w:r>
      <w:r>
        <w:rPr>
          <w:sz w:val="20"/>
        </w:rPr>
        <w:t>Arts’.</w:t>
      </w:r>
    </w:p>
    <w:p>
      <w:pPr>
        <w:spacing w:before="1"/>
        <w:ind w:left="100" w:right="0" w:firstLine="0"/>
        <w:jc w:val="left"/>
        <w:rPr>
          <w:sz w:val="20"/>
        </w:rPr>
      </w:pPr>
      <w:r>
        <w:rPr>
          <w:position w:val="6"/>
          <w:sz w:val="13"/>
        </w:rPr>
        <w:t>7</w:t>
      </w:r>
      <w:r>
        <w:rPr>
          <w:spacing w:val="16"/>
          <w:position w:val="6"/>
          <w:sz w:val="13"/>
        </w:rPr>
        <w:t> </w:t>
      </w:r>
      <w:r>
        <w:rPr>
          <w:sz w:val="20"/>
        </w:rPr>
        <w:t>Steven</w:t>
      </w:r>
      <w:r>
        <w:rPr>
          <w:spacing w:val="-2"/>
          <w:sz w:val="20"/>
        </w:rPr>
        <w:t> </w:t>
      </w:r>
      <w:r>
        <w:rPr>
          <w:sz w:val="20"/>
        </w:rPr>
        <w:t>Renshaw, Saori</w:t>
      </w:r>
      <w:r>
        <w:rPr>
          <w:spacing w:val="-2"/>
          <w:sz w:val="20"/>
        </w:rPr>
        <w:t> </w:t>
      </w:r>
      <w:r>
        <w:rPr>
          <w:sz w:val="20"/>
        </w:rPr>
        <w:t>Ihara</w:t>
      </w:r>
      <w:r>
        <w:rPr>
          <w:spacing w:val="-1"/>
          <w:sz w:val="20"/>
        </w:rPr>
        <w:t> </w:t>
      </w:r>
      <w:r>
        <w:rPr>
          <w:sz w:val="20"/>
        </w:rPr>
        <w:t>(1999).</w:t>
      </w:r>
      <w:r>
        <w:rPr>
          <w:spacing w:val="-2"/>
          <w:sz w:val="20"/>
        </w:rPr>
        <w:t> </w:t>
      </w:r>
      <w:r>
        <w:rPr>
          <w:sz w:val="20"/>
        </w:rPr>
        <w:t>‘Archaeoastronomy</w:t>
      </w:r>
      <w:r>
        <w:rPr>
          <w:spacing w:val="-5"/>
          <w:sz w:val="20"/>
        </w:rPr>
        <w:t> </w:t>
      </w:r>
      <w:r>
        <w:rPr>
          <w:sz w:val="20"/>
        </w:rPr>
        <w:t>and</w:t>
      </w:r>
      <w:r>
        <w:rPr>
          <w:spacing w:val="-2"/>
          <w:sz w:val="20"/>
        </w:rPr>
        <w:t> </w:t>
      </w:r>
      <w:r>
        <w:rPr>
          <w:sz w:val="20"/>
        </w:rPr>
        <w:t>astronomy</w:t>
      </w:r>
      <w:r>
        <w:rPr>
          <w:spacing w:val="-7"/>
          <w:sz w:val="20"/>
        </w:rPr>
        <w:t> </w:t>
      </w:r>
      <w:r>
        <w:rPr>
          <w:sz w:val="20"/>
        </w:rPr>
        <w:t>in</w:t>
      </w:r>
      <w:r>
        <w:rPr>
          <w:spacing w:val="1"/>
          <w:sz w:val="20"/>
        </w:rPr>
        <w:t> </w:t>
      </w:r>
      <w:r>
        <w:rPr>
          <w:sz w:val="20"/>
        </w:rPr>
        <w:t>culture</w:t>
      </w:r>
      <w:r>
        <w:rPr>
          <w:spacing w:val="-3"/>
          <w:sz w:val="20"/>
        </w:rPr>
        <w:t> </w:t>
      </w:r>
      <w:r>
        <w:rPr>
          <w:sz w:val="20"/>
        </w:rPr>
        <w:t>in</w:t>
      </w:r>
      <w:r>
        <w:rPr>
          <w:spacing w:val="-2"/>
          <w:sz w:val="20"/>
        </w:rPr>
        <w:t> </w:t>
      </w:r>
      <w:r>
        <w:rPr>
          <w:sz w:val="20"/>
        </w:rPr>
        <w:t>Japan,</w:t>
      </w:r>
    </w:p>
    <w:p>
      <w:pPr>
        <w:spacing w:after="0"/>
        <w:jc w:val="left"/>
        <w:rPr>
          <w:sz w:val="20"/>
        </w:rPr>
        <w:sectPr>
          <w:headerReference w:type="default" r:id="rId14"/>
          <w:footerReference w:type="default" r:id="rId15"/>
          <w:pgSz w:w="11910" w:h="16840"/>
          <w:pgMar w:header="746" w:footer="1020" w:top="1380" w:bottom="1200" w:left="1340" w:right="1320"/>
          <w:pgNumType w:start="5"/>
        </w:sectPr>
      </w:pPr>
    </w:p>
    <w:p>
      <w:pPr>
        <w:pStyle w:val="BodyText"/>
        <w:spacing w:line="276" w:lineRule="auto" w:before="89"/>
        <w:ind w:right="142"/>
      </w:pPr>
      <w:r>
        <w:rPr/>
        <w:t>Lucia Dolce (2006) makes practical examples of Japan’s interest in astronomy and astrology</w:t>
      </w:r>
      <w:r>
        <w:rPr>
          <w:spacing w:val="-60"/>
        </w:rPr>
        <w:t> </w:t>
      </w:r>
      <w:r>
        <w:rPr/>
        <w:t>by discussing examples of shrines and temples and the related worshipped deity: there</w:t>
      </w:r>
      <w:r>
        <w:rPr>
          <w:spacing w:val="1"/>
        </w:rPr>
        <w:t> </w:t>
      </w:r>
      <w:r>
        <w:rPr/>
        <w:t>clearly is an intertwined cultural and astronomical reason for aspects such as the location of</w:t>
      </w:r>
      <w:r>
        <w:rPr>
          <w:spacing w:val="1"/>
        </w:rPr>
        <w:t> </w:t>
      </w:r>
      <w:r>
        <w:rPr/>
        <w:t>a shrine, the timing of festivals, the type of items for sale on the grounds and so on, that is</w:t>
      </w:r>
      <w:r>
        <w:rPr>
          <w:spacing w:val="1"/>
        </w:rPr>
        <w:t> </w:t>
      </w:r>
      <w:r>
        <w:rPr/>
        <w:t>also reflected on the choice by modern Japanese to pray at a given shrine or temple for</w:t>
      </w:r>
      <w:r>
        <w:rPr>
          <w:spacing w:val="1"/>
        </w:rPr>
        <w:t> </w:t>
      </w:r>
      <w:r>
        <w:rPr/>
        <w:t>specific</w:t>
      </w:r>
      <w:r>
        <w:rPr>
          <w:spacing w:val="-2"/>
        </w:rPr>
        <w:t> </w:t>
      </w:r>
      <w:r>
        <w:rPr/>
        <w:t>favours,</w:t>
      </w:r>
      <w:r>
        <w:rPr>
          <w:spacing w:val="2"/>
        </w:rPr>
        <w:t> </w:t>
      </w:r>
      <w:r>
        <w:rPr/>
        <w:t>establishing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/>
        <w:t>continuity</w:t>
      </w:r>
      <w:r>
        <w:rPr>
          <w:spacing w:val="-3"/>
        </w:rPr>
        <w:t> </w:t>
      </w:r>
      <w:r>
        <w:rPr/>
        <w:t>between human</w:t>
      </w:r>
      <w:r>
        <w:rPr>
          <w:spacing w:val="-3"/>
        </w:rPr>
        <w:t> </w:t>
      </w:r>
      <w:r>
        <w:rPr/>
        <w:t>and natural</w:t>
      </w:r>
      <w:r>
        <w:rPr>
          <w:spacing w:val="-4"/>
        </w:rPr>
        <w:t> </w:t>
      </w:r>
      <w:r>
        <w:rPr/>
        <w:t>realms</w:t>
      </w:r>
      <w:r>
        <w:rPr>
          <w:vertAlign w:val="superscript"/>
        </w:rPr>
        <w:t>8</w:t>
      </w:r>
      <w:r>
        <w:rPr>
          <w:vertAlign w:val="baseline"/>
        </w:rPr>
        <w:t>.</w:t>
      </w:r>
    </w:p>
    <w:p>
      <w:pPr>
        <w:pStyle w:val="BodyText"/>
        <w:spacing w:before="5"/>
        <w:ind w:left="0"/>
        <w:rPr>
          <w:sz w:val="25"/>
        </w:rPr>
      </w:pPr>
    </w:p>
    <w:p>
      <w:pPr>
        <w:pStyle w:val="Heading2"/>
      </w:pPr>
      <w:r>
        <w:rPr>
          <w:color w:val="666666"/>
        </w:rPr>
        <w:t>Italy</w:t>
      </w:r>
    </w:p>
    <w:p>
      <w:pPr>
        <w:pStyle w:val="BodyText"/>
        <w:spacing w:before="3"/>
        <w:ind w:left="0"/>
        <w:rPr>
          <w:sz w:val="31"/>
        </w:rPr>
      </w:pPr>
    </w:p>
    <w:p>
      <w:pPr>
        <w:pStyle w:val="BodyText"/>
        <w:spacing w:line="276" w:lineRule="auto"/>
        <w:ind w:right="151"/>
      </w:pPr>
      <w:r>
        <w:rPr/>
        <w:t>Italy has an important bond with its traditions and culture, kept alive through the most</w:t>
      </w:r>
      <w:r>
        <w:rPr>
          <w:spacing w:val="1"/>
        </w:rPr>
        <w:t> </w:t>
      </w:r>
      <w:r>
        <w:rPr/>
        <w:t>attention grabbing festivals and local celebrations, but also by practices in use everyday that</w:t>
      </w:r>
      <w:r>
        <w:rPr>
          <w:spacing w:val="-59"/>
        </w:rPr>
        <w:t> </w:t>
      </w:r>
      <w:r>
        <w:rPr/>
        <w:t>are related to nature through ancient stories. Stanislaw Iwaniszewski analyses the cultural</w:t>
      </w:r>
      <w:r>
        <w:rPr>
          <w:spacing w:val="1"/>
        </w:rPr>
        <w:t> </w:t>
      </w:r>
      <w:r>
        <w:rPr/>
        <w:t>impacts of astronomy keeping an eye on the concept that astronomy and star lore serve to</w:t>
      </w:r>
      <w:r>
        <w:rPr>
          <w:spacing w:val="1"/>
        </w:rPr>
        <w:t> </w:t>
      </w:r>
      <w:r>
        <w:rPr/>
        <w:t>give</w:t>
      </w:r>
      <w:r>
        <w:rPr>
          <w:spacing w:val="1"/>
        </w:rPr>
        <w:t> </w:t>
      </w:r>
      <w:r>
        <w:rPr/>
        <w:t>an</w:t>
      </w:r>
      <w:r>
        <w:rPr>
          <w:spacing w:val="1"/>
        </w:rPr>
        <w:t> </w:t>
      </w:r>
      <w:r>
        <w:rPr/>
        <w:t>organisation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reality,</w:t>
      </w:r>
      <w:r>
        <w:rPr>
          <w:spacing w:val="3"/>
        </w:rPr>
        <w:t> </w:t>
      </w:r>
      <w:r>
        <w:rPr/>
        <w:t>and</w:t>
      </w:r>
      <w:r>
        <w:rPr>
          <w:spacing w:val="1"/>
        </w:rPr>
        <w:t> </w:t>
      </w:r>
      <w:r>
        <w:rPr/>
        <w:t>that</w:t>
      </w:r>
      <w:r>
        <w:rPr>
          <w:spacing w:val="3"/>
        </w:rPr>
        <w:t> </w:t>
      </w:r>
      <w:r>
        <w:rPr/>
        <w:t>was</w:t>
      </w:r>
      <w:r>
        <w:rPr>
          <w:spacing w:val="2"/>
        </w:rPr>
        <w:t> </w:t>
      </w:r>
      <w:r>
        <w:rPr/>
        <w:t>especially</w:t>
      </w:r>
      <w:r>
        <w:rPr>
          <w:spacing w:val="-1"/>
        </w:rPr>
        <w:t> </w:t>
      </w:r>
      <w:r>
        <w:rPr/>
        <w:t>true</w:t>
      </w:r>
      <w:r>
        <w:rPr>
          <w:spacing w:val="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past when</w:t>
      </w:r>
      <w:r>
        <w:rPr>
          <w:spacing w:val="2"/>
        </w:rPr>
        <w:t> </w:t>
      </w:r>
      <w:r>
        <w:rPr/>
        <w:t>stories</w:t>
      </w:r>
      <w:r>
        <w:rPr>
          <w:spacing w:val="1"/>
        </w:rPr>
        <w:t> </w:t>
      </w:r>
      <w:r>
        <w:rPr/>
        <w:t>about</w:t>
      </w:r>
      <w:r>
        <w:rPr>
          <w:spacing w:val="1"/>
        </w:rPr>
        <w:t> </w:t>
      </w:r>
      <w:r>
        <w:rPr/>
        <w:t>the sky were invented to justify something that had a match on Earth</w:t>
      </w:r>
      <w:r>
        <w:rPr>
          <w:vertAlign w:val="superscript"/>
        </w:rPr>
        <w:t>9</w:t>
      </w:r>
      <w:r>
        <w:rPr>
          <w:vertAlign w:val="baseline"/>
        </w:rPr>
        <w:t>. This means that there</w:t>
      </w:r>
      <w:r>
        <w:rPr>
          <w:spacing w:val="-59"/>
          <w:vertAlign w:val="baseline"/>
        </w:rPr>
        <w:t> </w:t>
      </w:r>
      <w:r>
        <w:rPr>
          <w:vertAlign w:val="baseline"/>
        </w:rPr>
        <w:t>is a correlation, if not a similarity, to mythological events and fortunes of deities and heroes</w:t>
      </w:r>
      <w:r>
        <w:rPr>
          <w:spacing w:val="1"/>
          <w:vertAlign w:val="baseline"/>
        </w:rPr>
        <w:t> </w:t>
      </w:r>
      <w:r>
        <w:rPr>
          <w:vertAlign w:val="baseline"/>
        </w:rPr>
        <w:t>to</w:t>
      </w:r>
      <w:r>
        <w:rPr>
          <w:spacing w:val="-3"/>
          <w:vertAlign w:val="baseline"/>
        </w:rPr>
        <w:t> </w:t>
      </w:r>
      <w:r>
        <w:rPr>
          <w:vertAlign w:val="baseline"/>
        </w:rPr>
        <w:t>those of</w:t>
      </w:r>
      <w:r>
        <w:rPr>
          <w:spacing w:val="-1"/>
          <w:vertAlign w:val="baseline"/>
        </w:rPr>
        <w:t> </w:t>
      </w:r>
      <w:r>
        <w:rPr>
          <w:vertAlign w:val="baseline"/>
        </w:rPr>
        <w:t>the</w:t>
      </w:r>
      <w:r>
        <w:rPr>
          <w:spacing w:val="-2"/>
          <w:vertAlign w:val="baseline"/>
        </w:rPr>
        <w:t> </w:t>
      </w:r>
      <w:r>
        <w:rPr>
          <w:vertAlign w:val="baseline"/>
        </w:rPr>
        <w:t>humans</w:t>
      </w:r>
      <w:r>
        <w:rPr>
          <w:spacing w:val="-2"/>
          <w:vertAlign w:val="baseline"/>
        </w:rPr>
        <w:t> </w:t>
      </w:r>
      <w:r>
        <w:rPr>
          <w:vertAlign w:val="baseline"/>
        </w:rPr>
        <w:t>that</w:t>
      </w:r>
      <w:r>
        <w:rPr>
          <w:spacing w:val="-1"/>
          <w:vertAlign w:val="baseline"/>
        </w:rPr>
        <w:t> </w:t>
      </w:r>
      <w:r>
        <w:rPr>
          <w:vertAlign w:val="baseline"/>
        </w:rPr>
        <w:t>first</w:t>
      </w:r>
      <w:r>
        <w:rPr>
          <w:spacing w:val="-1"/>
          <w:vertAlign w:val="baseline"/>
        </w:rPr>
        <w:t> </w:t>
      </w:r>
      <w:r>
        <w:rPr>
          <w:vertAlign w:val="baseline"/>
        </w:rPr>
        <w:t>produced</w:t>
      </w:r>
      <w:r>
        <w:rPr>
          <w:spacing w:val="-2"/>
          <w:vertAlign w:val="baseline"/>
        </w:rPr>
        <w:t> </w:t>
      </w:r>
      <w:r>
        <w:rPr>
          <w:vertAlign w:val="baseline"/>
        </w:rPr>
        <w:t>the story.</w:t>
      </w:r>
    </w:p>
    <w:p>
      <w:pPr>
        <w:pStyle w:val="BodyText"/>
        <w:spacing w:line="276" w:lineRule="auto"/>
        <w:ind w:right="165"/>
      </w:pPr>
      <w:r>
        <w:rPr/>
        <w:t>Similarly, Elizabeth Wayland Barber and Paul T. Barber offer a theory according to which</w:t>
      </w:r>
      <w:r>
        <w:rPr>
          <w:spacing w:val="1"/>
        </w:rPr>
        <w:t> </w:t>
      </w:r>
      <w:r>
        <w:rPr/>
        <w:t>myths are mostly descriptions of real life events or natural phenomena, that people passed</w:t>
      </w:r>
      <w:r>
        <w:rPr>
          <w:spacing w:val="1"/>
        </w:rPr>
        <w:t> </w:t>
      </w:r>
      <w:r>
        <w:rPr/>
        <w:t>down to younger generations for centuries to describe those occurrences and either prepare</w:t>
      </w:r>
      <w:r>
        <w:rPr>
          <w:spacing w:val="-59"/>
        </w:rPr>
        <w:t> </w:t>
      </w:r>
      <w:r>
        <w:rPr/>
        <w:t>them to react to dangerous situations (for example earthquakes or eruptions) or instruct</w:t>
      </w:r>
      <w:r>
        <w:rPr>
          <w:spacing w:val="1"/>
        </w:rPr>
        <w:t> </w:t>
      </w:r>
      <w:r>
        <w:rPr/>
        <w:t>them on the reasons things were made or done in a certain way</w:t>
      </w:r>
      <w:r>
        <w:rPr>
          <w:vertAlign w:val="superscript"/>
        </w:rPr>
        <w:t>10</w:t>
      </w:r>
      <w:r>
        <w:rPr>
          <w:vertAlign w:val="baseline"/>
        </w:rPr>
        <w:t>. This approach is mostly</w:t>
      </w:r>
      <w:r>
        <w:rPr>
          <w:spacing w:val="1"/>
          <w:vertAlign w:val="baseline"/>
        </w:rPr>
        <w:t> </w:t>
      </w:r>
      <w:r>
        <w:rPr>
          <w:vertAlign w:val="baseline"/>
        </w:rPr>
        <w:t>similar to popular traditions and stories in Italy, that were often passed down through</w:t>
      </w:r>
      <w:r>
        <w:rPr>
          <w:spacing w:val="1"/>
          <w:vertAlign w:val="baseline"/>
        </w:rPr>
        <w:t> </w:t>
      </w:r>
      <w:r>
        <w:rPr>
          <w:vertAlign w:val="baseline"/>
        </w:rPr>
        <w:t>generations in oral form and only relatively recently have started to be gathered in written</w:t>
      </w:r>
      <w:r>
        <w:rPr>
          <w:spacing w:val="1"/>
          <w:vertAlign w:val="baseline"/>
        </w:rPr>
        <w:t> </w:t>
      </w:r>
      <w:r>
        <w:rPr>
          <w:vertAlign w:val="baseline"/>
        </w:rPr>
        <w:t>anthologies, so that future generations will be able to enjoy them, as many tales deal with</w:t>
      </w:r>
      <w:r>
        <w:rPr>
          <w:spacing w:val="1"/>
          <w:vertAlign w:val="baseline"/>
        </w:rPr>
        <w:t> </w:t>
      </w:r>
      <w:r>
        <w:rPr>
          <w:vertAlign w:val="baseline"/>
        </w:rPr>
        <w:t>disappearing</w:t>
      </w:r>
      <w:r>
        <w:rPr>
          <w:spacing w:val="-1"/>
          <w:vertAlign w:val="baseline"/>
        </w:rPr>
        <w:t> </w:t>
      </w:r>
      <w:r>
        <w:rPr>
          <w:vertAlign w:val="baseline"/>
        </w:rPr>
        <w:t>practices.</w:t>
      </w:r>
    </w:p>
    <w:p>
      <w:pPr>
        <w:pStyle w:val="BodyText"/>
        <w:spacing w:line="276" w:lineRule="auto"/>
        <w:ind w:right="276"/>
      </w:pPr>
      <w:r>
        <w:rPr/>
        <w:t>The team led by Craig Palmer found that myths influence the morals and actions of people,</w:t>
      </w:r>
      <w:r>
        <w:rPr>
          <w:spacing w:val="-59"/>
        </w:rPr>
        <w:t> </w:t>
      </w:r>
      <w:r>
        <w:rPr/>
        <w:t>subconsciously pushing them to strive for what they refer to as ‘moral elevation’, acts of</w:t>
      </w:r>
      <w:r>
        <w:rPr>
          <w:spacing w:val="1"/>
        </w:rPr>
        <w:t> </w:t>
      </w:r>
      <w:r>
        <w:rPr/>
        <w:t>kindness and self-sacrifice: they found that the most effective way to ensure that moral</w:t>
      </w:r>
      <w:r>
        <w:rPr>
          <w:spacing w:val="1"/>
        </w:rPr>
        <w:t> </w:t>
      </w:r>
      <w:r>
        <w:rPr/>
        <w:t>lessons are passed down and enhanced through time is by telling stories that contain that</w:t>
      </w:r>
      <w:r>
        <w:rPr>
          <w:spacing w:val="1"/>
        </w:rPr>
        <w:t> </w:t>
      </w:r>
      <w:r>
        <w:rPr/>
        <w:t>piece</w:t>
      </w:r>
      <w:r>
        <w:rPr>
          <w:spacing w:val="-1"/>
        </w:rPr>
        <w:t> </w:t>
      </w:r>
      <w:r>
        <w:rPr/>
        <w:t>of</w:t>
      </w:r>
      <w:r>
        <w:rPr>
          <w:spacing w:val="4"/>
        </w:rPr>
        <w:t> </w:t>
      </w:r>
      <w:r>
        <w:rPr/>
        <w:t>advice</w:t>
      </w:r>
      <w:r>
        <w:rPr>
          <w:vertAlign w:val="superscript"/>
        </w:rPr>
        <w:t>11</w:t>
      </w:r>
      <w:r>
        <w:rPr>
          <w:vertAlign w:val="baseline"/>
        </w:rPr>
        <w:t>.</w:t>
      </w:r>
    </w:p>
    <w:p>
      <w:pPr>
        <w:pStyle w:val="BodyText"/>
        <w:spacing w:before="7"/>
        <w:ind w:left="0"/>
        <w:rPr>
          <w:sz w:val="25"/>
        </w:rPr>
      </w:pPr>
    </w:p>
    <w:p>
      <w:pPr>
        <w:pStyle w:val="Heading2"/>
      </w:pPr>
      <w:r>
        <w:rPr>
          <w:color w:val="666666"/>
        </w:rPr>
        <w:t>Australia</w:t>
      </w:r>
      <w:r>
        <w:rPr>
          <w:color w:val="666666"/>
          <w:spacing w:val="1"/>
        </w:rPr>
        <w:t> </w:t>
      </w:r>
      <w:r>
        <w:rPr>
          <w:color w:val="666666"/>
        </w:rPr>
        <w:t>-</w:t>
      </w:r>
      <w:r>
        <w:rPr>
          <w:color w:val="666666"/>
          <w:spacing w:val="-9"/>
        </w:rPr>
        <w:t> </w:t>
      </w:r>
      <w:r>
        <w:rPr>
          <w:color w:val="666666"/>
        </w:rPr>
        <w:t>Western contemporary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spacing w:line="276" w:lineRule="auto" w:before="1"/>
        <w:ind w:right="143"/>
      </w:pPr>
      <w:r>
        <w:rPr/>
        <w:t>Modern society has an approach to the sky completely different than the traditional one:</w:t>
      </w:r>
      <w:r>
        <w:rPr>
          <w:spacing w:val="1"/>
        </w:rPr>
        <w:t> </w:t>
      </w:r>
      <w:r>
        <w:rPr/>
        <w:t>Frances Clynes cites Max Weber doubts on how the view of the sky has become</w:t>
      </w:r>
      <w:r>
        <w:rPr>
          <w:spacing w:val="1"/>
        </w:rPr>
        <w:t> </w:t>
      </w:r>
      <w:r>
        <w:rPr/>
        <w:t>disenchanted</w:t>
      </w:r>
      <w:r>
        <w:rPr>
          <w:spacing w:val="-2"/>
        </w:rPr>
        <w:t> </w:t>
      </w:r>
      <w:r>
        <w:rPr/>
        <w:t>after scientific</w:t>
      </w:r>
      <w:r>
        <w:rPr>
          <w:spacing w:val="-4"/>
        </w:rPr>
        <w:t> </w:t>
      </w:r>
      <w:r>
        <w:rPr/>
        <w:t>discoveries</w:t>
      </w:r>
      <w:r>
        <w:rPr>
          <w:spacing w:val="-3"/>
        </w:rPr>
        <w:t> </w:t>
      </w:r>
      <w:r>
        <w:rPr/>
        <w:t>followed</w:t>
      </w:r>
      <w:r>
        <w:rPr>
          <w:spacing w:val="-1"/>
        </w:rPr>
        <w:t> </w:t>
      </w:r>
      <w:r>
        <w:rPr/>
        <w:t>one</w:t>
      </w:r>
      <w:r>
        <w:rPr>
          <w:spacing w:val="-2"/>
        </w:rPr>
        <w:t> </w:t>
      </w:r>
      <w:r>
        <w:rPr/>
        <w:t>another and</w:t>
      </w:r>
      <w:r>
        <w:rPr>
          <w:spacing w:val="-4"/>
        </w:rPr>
        <w:t> </w:t>
      </w:r>
      <w:r>
        <w:rPr/>
        <w:t>people</w:t>
      </w:r>
      <w:r>
        <w:rPr>
          <w:spacing w:val="-3"/>
        </w:rPr>
        <w:t> </w:t>
      </w:r>
      <w:r>
        <w:rPr/>
        <w:t>abandoned</w:t>
      </w:r>
      <w:r>
        <w:rPr>
          <w:spacing w:val="-1"/>
        </w:rPr>
        <w:t> </w:t>
      </w:r>
      <w:r>
        <w:rPr/>
        <w:t>the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0"/>
        <w:ind w:left="0"/>
        <w:rPr>
          <w:sz w:val="28"/>
        </w:rPr>
      </w:pPr>
      <w:r>
        <w:rPr/>
        <w:pict>
          <v:rect style="position:absolute;margin-left:72.024002pt;margin-top:18.556225pt;width:144.020pt;height:.60004pt;mso-position-horizontal-relative:page;mso-position-vertical-relative:paragraph;z-index:-1572505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62"/>
        <w:ind w:left="100" w:right="0" w:firstLine="0"/>
        <w:jc w:val="left"/>
        <w:rPr>
          <w:sz w:val="20"/>
        </w:rPr>
      </w:pPr>
      <w:r>
        <w:rPr>
          <w:sz w:val="20"/>
        </w:rPr>
        <w:t>paving</w:t>
      </w:r>
      <w:r>
        <w:rPr>
          <w:spacing w:val="-3"/>
          <w:sz w:val="20"/>
        </w:rPr>
        <w:t> </w:t>
      </w:r>
      <w:r>
        <w:rPr>
          <w:sz w:val="20"/>
        </w:rPr>
        <w:t>the way</w:t>
      </w:r>
      <w:r>
        <w:rPr>
          <w:spacing w:val="-6"/>
          <w:sz w:val="20"/>
        </w:rPr>
        <w:t> </w:t>
      </w:r>
      <w:r>
        <w:rPr>
          <w:sz w:val="20"/>
        </w:rPr>
        <w:t>to</w:t>
      </w:r>
      <w:r>
        <w:rPr>
          <w:spacing w:val="-2"/>
          <w:sz w:val="20"/>
        </w:rPr>
        <w:t> </w:t>
      </w:r>
      <w:r>
        <w:rPr>
          <w:sz w:val="20"/>
        </w:rPr>
        <w:t>interdisciplinary</w:t>
      </w:r>
      <w:r>
        <w:rPr>
          <w:spacing w:val="-5"/>
          <w:sz w:val="20"/>
        </w:rPr>
        <w:t> </w:t>
      </w:r>
      <w:r>
        <w:rPr>
          <w:sz w:val="20"/>
        </w:rPr>
        <w:t>study’.</w:t>
      </w:r>
      <w:r>
        <w:rPr>
          <w:spacing w:val="-3"/>
          <w:sz w:val="20"/>
        </w:rPr>
        <w:t> </w:t>
      </w:r>
      <w:r>
        <w:rPr>
          <w:rFonts w:ascii="Arial" w:hAnsi="Arial"/>
          <w:i/>
          <w:sz w:val="20"/>
        </w:rPr>
        <w:t>Archaeoastronomy</w:t>
      </w:r>
      <w:r>
        <w:rPr>
          <w:sz w:val="20"/>
        </w:rPr>
        <w:t>, 14(1),</w:t>
      </w:r>
      <w:r>
        <w:rPr>
          <w:spacing w:val="1"/>
          <w:sz w:val="20"/>
        </w:rPr>
        <w:t> </w:t>
      </w:r>
      <w:r>
        <w:rPr>
          <w:sz w:val="20"/>
        </w:rPr>
        <w:t>59-88.</w:t>
      </w:r>
    </w:p>
    <w:p>
      <w:pPr>
        <w:spacing w:before="2"/>
        <w:ind w:left="100" w:right="0" w:firstLine="0"/>
        <w:jc w:val="left"/>
        <w:rPr>
          <w:sz w:val="20"/>
        </w:rPr>
      </w:pPr>
      <w:r>
        <w:rPr>
          <w:position w:val="6"/>
          <w:sz w:val="13"/>
        </w:rPr>
        <w:t>8</w:t>
      </w:r>
      <w:r>
        <w:rPr>
          <w:spacing w:val="16"/>
          <w:position w:val="6"/>
          <w:sz w:val="13"/>
        </w:rPr>
        <w:t> </w:t>
      </w:r>
      <w:r>
        <w:rPr>
          <w:sz w:val="20"/>
        </w:rPr>
        <w:t>Lucia</w:t>
      </w:r>
      <w:r>
        <w:rPr>
          <w:spacing w:val="-1"/>
          <w:sz w:val="20"/>
        </w:rPr>
        <w:t> </w:t>
      </w:r>
      <w:r>
        <w:rPr>
          <w:sz w:val="20"/>
        </w:rPr>
        <w:t>Dolce</w:t>
      </w:r>
      <w:r>
        <w:rPr>
          <w:spacing w:val="-2"/>
          <w:sz w:val="20"/>
        </w:rPr>
        <w:t> </w:t>
      </w:r>
      <w:r>
        <w:rPr>
          <w:sz w:val="20"/>
        </w:rPr>
        <w:t>(2006).</w:t>
      </w:r>
      <w:r>
        <w:rPr>
          <w:spacing w:val="-1"/>
          <w:sz w:val="20"/>
        </w:rPr>
        <w:t> </w:t>
      </w:r>
      <w:r>
        <w:rPr>
          <w:sz w:val="20"/>
        </w:rPr>
        <w:t>‘The</w:t>
      </w:r>
      <w:r>
        <w:rPr>
          <w:spacing w:val="-1"/>
          <w:sz w:val="20"/>
        </w:rPr>
        <w:t> </w:t>
      </w:r>
      <w:r>
        <w:rPr>
          <w:sz w:val="20"/>
        </w:rPr>
        <w:t>worship</w:t>
      </w:r>
      <w:r>
        <w:rPr>
          <w:spacing w:val="-3"/>
          <w:sz w:val="20"/>
        </w:rPr>
        <w:t> </w:t>
      </w:r>
      <w:r>
        <w:rPr>
          <w:sz w:val="20"/>
        </w:rPr>
        <w:t>of</w:t>
      </w:r>
      <w:r>
        <w:rPr>
          <w:spacing w:val="-1"/>
          <w:sz w:val="20"/>
        </w:rPr>
        <w:t> </w:t>
      </w:r>
      <w:r>
        <w:rPr>
          <w:sz w:val="20"/>
        </w:rPr>
        <w:t>celestial</w:t>
      </w:r>
      <w:r>
        <w:rPr>
          <w:spacing w:val="-3"/>
          <w:sz w:val="20"/>
        </w:rPr>
        <w:t> </w:t>
      </w:r>
      <w:r>
        <w:rPr>
          <w:sz w:val="20"/>
        </w:rPr>
        <w:t>bodies</w:t>
      </w:r>
      <w:r>
        <w:rPr>
          <w:spacing w:val="-2"/>
          <w:sz w:val="20"/>
        </w:rPr>
        <w:t> </w:t>
      </w:r>
      <w:r>
        <w:rPr>
          <w:sz w:val="20"/>
        </w:rPr>
        <w:t>in</w:t>
      </w:r>
      <w:r>
        <w:rPr>
          <w:spacing w:val="-1"/>
          <w:sz w:val="20"/>
        </w:rPr>
        <w:t> </w:t>
      </w:r>
      <w:r>
        <w:rPr>
          <w:sz w:val="20"/>
        </w:rPr>
        <w:t>Japan:</w:t>
      </w:r>
      <w:r>
        <w:rPr>
          <w:spacing w:val="-1"/>
          <w:sz w:val="20"/>
        </w:rPr>
        <w:t> </w:t>
      </w:r>
      <w:r>
        <w:rPr>
          <w:sz w:val="20"/>
        </w:rPr>
        <w:t>politics,</w:t>
      </w:r>
      <w:r>
        <w:rPr>
          <w:spacing w:val="-2"/>
          <w:sz w:val="20"/>
        </w:rPr>
        <w:t> </w:t>
      </w:r>
      <w:r>
        <w:rPr>
          <w:sz w:val="20"/>
        </w:rPr>
        <w:t>rituals</w:t>
      </w:r>
      <w:r>
        <w:rPr>
          <w:spacing w:val="-2"/>
          <w:sz w:val="20"/>
        </w:rPr>
        <w:t> </w:t>
      </w:r>
      <w:r>
        <w:rPr>
          <w:sz w:val="20"/>
        </w:rPr>
        <w:t>and</w:t>
      </w:r>
      <w:r>
        <w:rPr>
          <w:spacing w:val="-1"/>
          <w:sz w:val="20"/>
        </w:rPr>
        <w:t> </w:t>
      </w:r>
      <w:r>
        <w:rPr>
          <w:sz w:val="20"/>
        </w:rPr>
        <w:t>icons’.</w:t>
      </w:r>
      <w:r>
        <w:rPr>
          <w:spacing w:val="-1"/>
          <w:sz w:val="20"/>
        </w:rPr>
        <w:t> </w:t>
      </w:r>
      <w:r>
        <w:rPr>
          <w:sz w:val="20"/>
        </w:rPr>
        <w:t>na</w:t>
      </w:r>
    </w:p>
    <w:p>
      <w:pPr>
        <w:spacing w:before="1"/>
        <w:ind w:left="100" w:right="162" w:firstLine="0"/>
        <w:jc w:val="left"/>
        <w:rPr>
          <w:sz w:val="20"/>
        </w:rPr>
      </w:pPr>
      <w:r>
        <w:rPr>
          <w:position w:val="6"/>
          <w:sz w:val="13"/>
        </w:rPr>
        <w:t>9 </w:t>
      </w:r>
      <w:r>
        <w:rPr>
          <w:sz w:val="20"/>
        </w:rPr>
        <w:t>Stanislaw Iwaniszewski (2011). ‘Cultural Impacts of Astronomy. In Astronomy and Civilization in the</w:t>
      </w:r>
      <w:r>
        <w:rPr>
          <w:spacing w:val="-53"/>
          <w:sz w:val="20"/>
        </w:rPr>
        <w:t> </w:t>
      </w:r>
      <w:r>
        <w:rPr>
          <w:sz w:val="20"/>
        </w:rPr>
        <w:t>New</w:t>
      </w:r>
      <w:r>
        <w:rPr>
          <w:spacing w:val="-4"/>
          <w:sz w:val="20"/>
        </w:rPr>
        <w:t> </w:t>
      </w:r>
      <w:r>
        <w:rPr>
          <w:sz w:val="20"/>
        </w:rPr>
        <w:t>Enlightenment’</w:t>
      </w:r>
      <w:r>
        <w:rPr>
          <w:spacing w:val="-2"/>
          <w:sz w:val="20"/>
        </w:rPr>
        <w:t> </w:t>
      </w:r>
      <w:r>
        <w:rPr>
          <w:sz w:val="20"/>
        </w:rPr>
        <w:t>(pp.</w:t>
      </w:r>
      <w:r>
        <w:rPr>
          <w:spacing w:val="-1"/>
          <w:sz w:val="20"/>
        </w:rPr>
        <w:t> </w:t>
      </w:r>
      <w:r>
        <w:rPr>
          <w:sz w:val="20"/>
        </w:rPr>
        <w:t>123-128). </w:t>
      </w:r>
      <w:r>
        <w:rPr>
          <w:rFonts w:ascii="Arial" w:hAnsi="Arial"/>
          <w:i/>
          <w:sz w:val="20"/>
        </w:rPr>
        <w:t>Springer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Dordrecht.</w:t>
      </w:r>
    </w:p>
    <w:p>
      <w:pPr>
        <w:spacing w:line="235" w:lineRule="auto" w:before="4"/>
        <w:ind w:left="100" w:right="0" w:firstLine="0"/>
        <w:jc w:val="left"/>
        <w:rPr>
          <w:sz w:val="20"/>
        </w:rPr>
      </w:pPr>
      <w:r>
        <w:rPr>
          <w:position w:val="6"/>
          <w:sz w:val="13"/>
        </w:rPr>
        <w:t>10 </w:t>
      </w:r>
      <w:r>
        <w:rPr>
          <w:sz w:val="20"/>
        </w:rPr>
        <w:t>Elizabeth Wayland Barber and Paul T. Barber (2012). ‘When they severed earth from sky: how the</w:t>
      </w:r>
      <w:r>
        <w:rPr>
          <w:spacing w:val="-53"/>
          <w:sz w:val="20"/>
        </w:rPr>
        <w:t> </w:t>
      </w:r>
      <w:r>
        <w:rPr>
          <w:sz w:val="20"/>
        </w:rPr>
        <w:t>human</w:t>
      </w:r>
      <w:r>
        <w:rPr>
          <w:spacing w:val="-5"/>
          <w:sz w:val="20"/>
        </w:rPr>
        <w:t> </w:t>
      </w:r>
      <w:r>
        <w:rPr>
          <w:sz w:val="20"/>
        </w:rPr>
        <w:t>mind</w:t>
      </w:r>
      <w:r>
        <w:rPr>
          <w:spacing w:val="-1"/>
          <w:sz w:val="20"/>
        </w:rPr>
        <w:t> </w:t>
      </w:r>
      <w:r>
        <w:rPr>
          <w:sz w:val="20"/>
        </w:rPr>
        <w:t>shapes myth’.</w:t>
      </w:r>
      <w:r>
        <w:rPr>
          <w:spacing w:val="1"/>
          <w:sz w:val="20"/>
        </w:rPr>
        <w:t> </w:t>
      </w:r>
      <w:r>
        <w:rPr>
          <w:rFonts w:ascii="Arial" w:hAnsi="Arial"/>
          <w:i/>
          <w:sz w:val="20"/>
        </w:rPr>
        <w:t>Princeton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University</w:t>
      </w:r>
      <w:r>
        <w:rPr>
          <w:rFonts w:ascii="Arial" w:hAnsi="Arial"/>
          <w:i/>
          <w:spacing w:val="2"/>
          <w:sz w:val="20"/>
        </w:rPr>
        <w:t> </w:t>
      </w:r>
      <w:r>
        <w:rPr>
          <w:rFonts w:ascii="Arial" w:hAnsi="Arial"/>
          <w:i/>
          <w:sz w:val="20"/>
        </w:rPr>
        <w:t>Press</w:t>
      </w:r>
      <w:r>
        <w:rPr>
          <w:sz w:val="20"/>
        </w:rPr>
        <w:t>.</w:t>
      </w:r>
    </w:p>
    <w:p>
      <w:pPr>
        <w:spacing w:line="240" w:lineRule="auto" w:before="5"/>
        <w:ind w:left="100" w:right="281" w:firstLine="0"/>
        <w:jc w:val="left"/>
        <w:rPr>
          <w:sz w:val="20"/>
        </w:rPr>
      </w:pPr>
      <w:r>
        <w:rPr>
          <w:position w:val="6"/>
          <w:sz w:val="13"/>
        </w:rPr>
        <w:t>11 </w:t>
      </w:r>
      <w:r>
        <w:rPr>
          <w:sz w:val="20"/>
        </w:rPr>
        <w:t>Palmer, Craig &amp; Begley, Ryan &amp; Coe, Kathryn &amp; Steadman, Lyle. (2013). ‘Moral Elevation and</w:t>
      </w:r>
      <w:r>
        <w:rPr>
          <w:spacing w:val="1"/>
          <w:sz w:val="20"/>
        </w:rPr>
        <w:t> </w:t>
      </w:r>
      <w:r>
        <w:rPr>
          <w:sz w:val="20"/>
        </w:rPr>
        <w:t>Traditions: Ancestral Encouragement of Altruism through Ritual and Myth’. </w:t>
      </w:r>
      <w:r>
        <w:rPr>
          <w:rFonts w:ascii="Arial" w:hAnsi="Arial"/>
          <w:i/>
          <w:sz w:val="20"/>
        </w:rPr>
        <w:t>Journal of Ritual Studies</w:t>
      </w:r>
      <w:r>
        <w:rPr>
          <w:sz w:val="20"/>
        </w:rPr>
        <w:t>.</w:t>
      </w:r>
      <w:r>
        <w:rPr>
          <w:spacing w:val="-53"/>
          <w:sz w:val="20"/>
        </w:rPr>
        <w:t> </w:t>
      </w:r>
      <w:r>
        <w:rPr>
          <w:sz w:val="20"/>
        </w:rPr>
        <w:t>27.</w:t>
      </w:r>
      <w:r>
        <w:rPr>
          <w:spacing w:val="-2"/>
          <w:sz w:val="20"/>
        </w:rPr>
        <w:t> </w:t>
      </w:r>
      <w:r>
        <w:rPr>
          <w:sz w:val="20"/>
        </w:rPr>
        <w:t>83–96.</w:t>
      </w:r>
    </w:p>
    <w:p>
      <w:pPr>
        <w:spacing w:after="0" w:line="240" w:lineRule="auto"/>
        <w:jc w:val="left"/>
        <w:rPr>
          <w:sz w:val="20"/>
        </w:rPr>
        <w:sectPr>
          <w:pgSz w:w="11910" w:h="16840"/>
          <w:pgMar w:header="746" w:footer="1020" w:top="1380" w:bottom="1200" w:left="1340" w:right="1320"/>
        </w:sectPr>
      </w:pPr>
    </w:p>
    <w:p>
      <w:pPr>
        <w:pStyle w:val="BodyText"/>
        <w:spacing w:line="276" w:lineRule="auto" w:before="89"/>
        <w:ind w:right="362"/>
      </w:pPr>
      <w:r>
        <w:rPr/>
        <w:t>classical idea that the sky is a magical entity where the gods live</w:t>
      </w:r>
      <w:r>
        <w:rPr>
          <w:vertAlign w:val="superscript"/>
        </w:rPr>
        <w:t>12</w:t>
      </w:r>
      <w:r>
        <w:rPr>
          <w:vertAlign w:val="baseline"/>
        </w:rPr>
        <w:t>. Yet people have found</w:t>
      </w:r>
      <w:r>
        <w:rPr>
          <w:spacing w:val="-59"/>
          <w:vertAlign w:val="baseline"/>
        </w:rPr>
        <w:t> </w:t>
      </w:r>
      <w:r>
        <w:rPr>
          <w:vertAlign w:val="baseline"/>
        </w:rPr>
        <w:t>different ways to look at the sky and tried to find their own ways to create a new method to</w:t>
      </w:r>
      <w:r>
        <w:rPr>
          <w:spacing w:val="-60"/>
          <w:vertAlign w:val="baseline"/>
        </w:rPr>
        <w:t> </w:t>
      </w:r>
      <w:r>
        <w:rPr>
          <w:vertAlign w:val="baseline"/>
        </w:rPr>
        <w:t>include the sky in their own lives. With the possibilities given by social media and the</w:t>
      </w:r>
      <w:r>
        <w:rPr>
          <w:spacing w:val="1"/>
          <w:vertAlign w:val="baseline"/>
        </w:rPr>
        <w:t> </w:t>
      </w:r>
      <w:r>
        <w:rPr>
          <w:vertAlign w:val="baseline"/>
        </w:rPr>
        <w:t>internet, more people are starting to become aware of the fact that astronomy is not just a</w:t>
      </w:r>
      <w:r>
        <w:rPr>
          <w:spacing w:val="1"/>
          <w:vertAlign w:val="baseline"/>
        </w:rPr>
        <w:t> </w:t>
      </w:r>
      <w:r>
        <w:rPr>
          <w:vertAlign w:val="baseline"/>
        </w:rPr>
        <w:t>subject</w:t>
      </w:r>
      <w:r>
        <w:rPr>
          <w:spacing w:val="-2"/>
          <w:vertAlign w:val="baseline"/>
        </w:rPr>
        <w:t> </w:t>
      </w:r>
      <w:r>
        <w:rPr>
          <w:vertAlign w:val="baseline"/>
        </w:rPr>
        <w:t>for</w:t>
      </w:r>
      <w:r>
        <w:rPr>
          <w:spacing w:val="-2"/>
          <w:vertAlign w:val="baseline"/>
        </w:rPr>
        <w:t> </w:t>
      </w:r>
      <w:r>
        <w:rPr>
          <w:vertAlign w:val="baseline"/>
        </w:rPr>
        <w:t>scholars,</w:t>
      </w:r>
      <w:r>
        <w:rPr>
          <w:spacing w:val="1"/>
          <w:vertAlign w:val="baseline"/>
        </w:rPr>
        <w:t> </w:t>
      </w:r>
      <w:r>
        <w:rPr>
          <w:vertAlign w:val="baseline"/>
        </w:rPr>
        <w:t>but</w:t>
      </w:r>
      <w:r>
        <w:rPr>
          <w:spacing w:val="-2"/>
          <w:vertAlign w:val="baseline"/>
        </w:rPr>
        <w:t> </w:t>
      </w:r>
      <w:r>
        <w:rPr>
          <w:vertAlign w:val="baseline"/>
        </w:rPr>
        <w:t>can</w:t>
      </w:r>
      <w:r>
        <w:rPr>
          <w:spacing w:val="-1"/>
          <w:vertAlign w:val="baseline"/>
        </w:rPr>
        <w:t> </w:t>
      </w:r>
      <w:r>
        <w:rPr>
          <w:vertAlign w:val="baseline"/>
        </w:rPr>
        <w:t>be</w:t>
      </w:r>
      <w:r>
        <w:rPr>
          <w:spacing w:val="-1"/>
          <w:vertAlign w:val="baseline"/>
        </w:rPr>
        <w:t> </w:t>
      </w:r>
      <w:r>
        <w:rPr>
          <w:vertAlign w:val="baseline"/>
        </w:rPr>
        <w:t>interpreted</w:t>
      </w:r>
      <w:r>
        <w:rPr>
          <w:spacing w:val="-3"/>
          <w:vertAlign w:val="baseline"/>
        </w:rPr>
        <w:t> </w:t>
      </w:r>
      <w:r>
        <w:rPr>
          <w:vertAlign w:val="baseline"/>
        </w:rPr>
        <w:t>and</w:t>
      </w:r>
      <w:r>
        <w:rPr>
          <w:spacing w:val="-1"/>
          <w:vertAlign w:val="baseline"/>
        </w:rPr>
        <w:t> </w:t>
      </w:r>
      <w:r>
        <w:rPr>
          <w:vertAlign w:val="baseline"/>
        </w:rPr>
        <w:t>approached</w:t>
      </w:r>
      <w:r>
        <w:rPr>
          <w:spacing w:val="-1"/>
          <w:vertAlign w:val="baseline"/>
        </w:rPr>
        <w:t> </w:t>
      </w:r>
      <w:r>
        <w:rPr>
          <w:vertAlign w:val="baseline"/>
        </w:rPr>
        <w:t>in</w:t>
      </w:r>
      <w:r>
        <w:rPr>
          <w:spacing w:val="-3"/>
          <w:vertAlign w:val="baseline"/>
        </w:rPr>
        <w:t> </w:t>
      </w:r>
      <w:r>
        <w:rPr>
          <w:vertAlign w:val="baseline"/>
        </w:rPr>
        <w:t>many</w:t>
      </w:r>
      <w:r>
        <w:rPr>
          <w:spacing w:val="-3"/>
          <w:vertAlign w:val="baseline"/>
        </w:rPr>
        <w:t> </w:t>
      </w:r>
      <w:r>
        <w:rPr>
          <w:vertAlign w:val="baseline"/>
        </w:rPr>
        <w:t>(personal) ways.</w:t>
      </w:r>
    </w:p>
    <w:p>
      <w:pPr>
        <w:pStyle w:val="BodyText"/>
        <w:spacing w:line="276" w:lineRule="auto"/>
        <w:ind w:right="214"/>
      </w:pPr>
      <w:r>
        <w:rPr/>
        <w:t>This is because to some extent humans create relationships with nature whether it is</w:t>
      </w:r>
      <w:r>
        <w:rPr>
          <w:spacing w:val="1"/>
        </w:rPr>
        <w:t> </w:t>
      </w:r>
      <w:r>
        <w:rPr/>
        <w:t>consciously or subconsciously, even in an anthropogenic society, myths change as do the</w:t>
      </w:r>
      <w:r>
        <w:rPr>
          <w:spacing w:val="1"/>
        </w:rPr>
        <w:t> </w:t>
      </w:r>
      <w:r>
        <w:rPr/>
        <w:t>reference values, the answers to existential questions and requests for a sense in life, as</w:t>
      </w:r>
      <w:r>
        <w:rPr>
          <w:spacing w:val="1"/>
        </w:rPr>
        <w:t> </w:t>
      </w:r>
      <w:r>
        <w:rPr/>
        <w:t>social orders change the questions to be answered (Hans Köchler)</w:t>
      </w:r>
      <w:r>
        <w:rPr>
          <w:vertAlign w:val="superscript"/>
        </w:rPr>
        <w:t>13</w:t>
      </w:r>
      <w:r>
        <w:rPr>
          <w:vertAlign w:val="baseline"/>
        </w:rPr>
        <w:t>. Since contemporary</w:t>
      </w:r>
      <w:r>
        <w:rPr>
          <w:spacing w:val="1"/>
          <w:vertAlign w:val="baseline"/>
        </w:rPr>
        <w:t> </w:t>
      </w:r>
      <w:r>
        <w:rPr>
          <w:vertAlign w:val="baseline"/>
        </w:rPr>
        <w:t>society is largely based on traditional myths, there is little to no space for creating myths the</w:t>
      </w:r>
      <w:r>
        <w:rPr>
          <w:spacing w:val="-59"/>
          <w:vertAlign w:val="baseline"/>
        </w:rPr>
        <w:t> </w:t>
      </w:r>
      <w:r>
        <w:rPr>
          <w:vertAlign w:val="baseline"/>
        </w:rPr>
        <w:t>traditional way, so people instead rely on works of fiction, on theories about alien life, on the</w:t>
      </w:r>
      <w:r>
        <w:rPr>
          <w:spacing w:val="-59"/>
          <w:vertAlign w:val="baseline"/>
        </w:rPr>
        <w:t> </w:t>
      </w:r>
      <w:r>
        <w:rPr>
          <w:vertAlign w:val="baseline"/>
        </w:rPr>
        <w:t>quest</w:t>
      </w:r>
      <w:r>
        <w:rPr>
          <w:spacing w:val="-2"/>
          <w:vertAlign w:val="baseline"/>
        </w:rPr>
        <w:t> </w:t>
      </w:r>
      <w:r>
        <w:rPr>
          <w:vertAlign w:val="baseline"/>
        </w:rPr>
        <w:t>for</w:t>
      </w:r>
      <w:r>
        <w:rPr>
          <w:spacing w:val="-1"/>
          <w:vertAlign w:val="baseline"/>
        </w:rPr>
        <w:t> </w:t>
      </w:r>
      <w:r>
        <w:rPr>
          <w:vertAlign w:val="baseline"/>
        </w:rPr>
        <w:t>space</w:t>
      </w:r>
      <w:r>
        <w:rPr>
          <w:spacing w:val="-3"/>
          <w:vertAlign w:val="baseline"/>
        </w:rPr>
        <w:t> </w:t>
      </w:r>
      <w:r>
        <w:rPr>
          <w:vertAlign w:val="baseline"/>
        </w:rPr>
        <w:t>exploration,</w:t>
      </w:r>
      <w:r>
        <w:rPr>
          <w:spacing w:val="2"/>
          <w:vertAlign w:val="baseline"/>
        </w:rPr>
        <w:t> </w:t>
      </w:r>
      <w:r>
        <w:rPr>
          <w:vertAlign w:val="baseline"/>
        </w:rPr>
        <w:t>imagining</w:t>
      </w:r>
      <w:r>
        <w:rPr>
          <w:spacing w:val="2"/>
          <w:vertAlign w:val="baseline"/>
        </w:rPr>
        <w:t> </w:t>
      </w:r>
      <w:r>
        <w:rPr>
          <w:vertAlign w:val="baseline"/>
        </w:rPr>
        <w:t>humans</w:t>
      </w:r>
      <w:r>
        <w:rPr>
          <w:spacing w:val="-5"/>
          <w:vertAlign w:val="baseline"/>
        </w:rPr>
        <w:t> </w:t>
      </w:r>
      <w:r>
        <w:rPr>
          <w:vertAlign w:val="baseline"/>
        </w:rPr>
        <w:t>finally</w:t>
      </w:r>
      <w:r>
        <w:rPr>
          <w:spacing w:val="-2"/>
          <w:vertAlign w:val="baseline"/>
        </w:rPr>
        <w:t> </w:t>
      </w:r>
      <w:r>
        <w:rPr>
          <w:vertAlign w:val="baseline"/>
        </w:rPr>
        <w:t>conquering</w:t>
      </w:r>
      <w:r>
        <w:rPr>
          <w:spacing w:val="-1"/>
          <w:vertAlign w:val="baseline"/>
        </w:rPr>
        <w:t> </w:t>
      </w:r>
      <w:r>
        <w:rPr>
          <w:vertAlign w:val="baseline"/>
        </w:rPr>
        <w:t>the</w:t>
      </w:r>
      <w:r>
        <w:rPr>
          <w:spacing w:val="-2"/>
          <w:vertAlign w:val="baseline"/>
        </w:rPr>
        <w:t> </w:t>
      </w:r>
      <w:r>
        <w:rPr>
          <w:vertAlign w:val="baseline"/>
        </w:rPr>
        <w:t>sky.</w:t>
      </w:r>
    </w:p>
    <w:p>
      <w:pPr>
        <w:pStyle w:val="BodyText"/>
        <w:spacing w:line="276" w:lineRule="auto"/>
        <w:ind w:right="362"/>
      </w:pPr>
      <w:r>
        <w:rPr/>
        <w:t>On the other hand, some are still able to see the relationship with the sky as magic and</w:t>
      </w:r>
      <w:r>
        <w:rPr>
          <w:spacing w:val="1"/>
        </w:rPr>
        <w:t> </w:t>
      </w:r>
      <w:r>
        <w:rPr/>
        <w:t>romantic, finding solace from the idea that everyone is connected to the universe, as it's</w:t>
      </w:r>
      <w:r>
        <w:rPr>
          <w:spacing w:val="1"/>
        </w:rPr>
        <w:t> </w:t>
      </w:r>
      <w:r>
        <w:rPr/>
        <w:t>widespread that elements were born from the formation and death of stars. </w:t>
      </w:r>
      <w:hyperlink r:id="rId16">
        <w:r>
          <w:rPr/>
          <w:t>Karel Schrijver</w:t>
        </w:r>
      </w:hyperlink>
      <w:r>
        <w:rPr>
          <w:spacing w:val="-59"/>
        </w:rPr>
        <w:t> </w:t>
      </w:r>
      <w:r>
        <w:rPr/>
        <w:t>and Iris Schrijver address this in their book as they approach the duality of elements in the</w:t>
      </w:r>
      <w:r>
        <w:rPr>
          <w:spacing w:val="-59"/>
        </w:rPr>
        <w:t> </w:t>
      </w:r>
      <w:r>
        <w:rPr/>
        <w:t>solar system and of those found in the human body that allow it to function properly,</w:t>
      </w:r>
      <w:r>
        <w:rPr>
          <w:spacing w:val="1"/>
        </w:rPr>
        <w:t> </w:t>
      </w:r>
      <w:r>
        <w:rPr/>
        <w:t>proposing the idea that humans are all children of the stars, with which they share</w:t>
      </w:r>
      <w:r>
        <w:rPr>
          <w:spacing w:val="1"/>
        </w:rPr>
        <w:t> </w:t>
      </w:r>
      <w:r>
        <w:rPr/>
        <w:t>chemistry</w:t>
      </w:r>
      <w:r>
        <w:rPr>
          <w:vertAlign w:val="superscript"/>
        </w:rPr>
        <w:t>14</w:t>
      </w:r>
      <w:r>
        <w:rPr>
          <w:vertAlign w:val="baseline"/>
        </w:rPr>
        <w:t>.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spacing w:before="3"/>
        <w:ind w:left="0"/>
        <w:rPr>
          <w:sz w:val="26"/>
        </w:rPr>
      </w:pPr>
    </w:p>
    <w:p>
      <w:pPr>
        <w:pStyle w:val="Heading1"/>
      </w:pPr>
      <w:r>
        <w:rPr/>
        <w:t>Compare and</w:t>
      </w:r>
      <w:r>
        <w:rPr>
          <w:spacing w:val="-3"/>
        </w:rPr>
        <w:t> </w:t>
      </w:r>
      <w:r>
        <w:rPr/>
        <w:t>contrast</w:t>
      </w:r>
    </w:p>
    <w:p>
      <w:pPr>
        <w:pStyle w:val="Heading2"/>
        <w:spacing w:before="123"/>
      </w:pPr>
      <w:r>
        <w:rPr>
          <w:color w:val="666666"/>
        </w:rPr>
        <w:t>Theme</w:t>
      </w:r>
      <w:r>
        <w:rPr>
          <w:color w:val="666666"/>
          <w:spacing w:val="-2"/>
        </w:rPr>
        <w:t> </w:t>
      </w:r>
      <w:r>
        <w:rPr>
          <w:color w:val="666666"/>
        </w:rPr>
        <w:t>one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spacing w:line="276" w:lineRule="auto"/>
        <w:ind w:right="162"/>
      </w:pPr>
      <w:r>
        <w:rPr/>
        <w:t>The influence of Chinese astronomy and astrology on Japanese ethno-astronomy is</w:t>
      </w:r>
      <w:r>
        <w:rPr>
          <w:spacing w:val="1"/>
        </w:rPr>
        <w:t> </w:t>
      </w:r>
      <w:r>
        <w:rPr/>
        <w:t>indisputable: over the centuries, many elements imported from the continent, most often by</w:t>
      </w:r>
      <w:r>
        <w:rPr>
          <w:spacing w:val="1"/>
        </w:rPr>
        <w:t> </w:t>
      </w:r>
      <w:r>
        <w:rPr/>
        <w:t>the intellectual and religious elites, have become essential components of Japanese popular</w:t>
      </w:r>
      <w:r>
        <w:rPr>
          <w:spacing w:val="-59"/>
        </w:rPr>
        <w:t> </w:t>
      </w:r>
      <w:r>
        <w:rPr/>
        <w:t>culture. One of the most famous examples of traditions of Chinese origin that are now an</w:t>
      </w:r>
      <w:r>
        <w:rPr>
          <w:spacing w:val="1"/>
        </w:rPr>
        <w:t> </w:t>
      </w:r>
      <w:r>
        <w:rPr/>
        <w:t>integral part of Japanese culture is the festival of Tanabata, one of the most popular in</w:t>
      </w:r>
      <w:r>
        <w:rPr>
          <w:spacing w:val="1"/>
        </w:rPr>
        <w:t> </w:t>
      </w:r>
      <w:r>
        <w:rPr/>
        <w:t>contemporary Japan; however, despite the clear reference, the sky myths are often adapted</w:t>
      </w:r>
      <w:r>
        <w:rPr>
          <w:spacing w:val="-59"/>
        </w:rPr>
        <w:t> </w:t>
      </w:r>
      <w:r>
        <w:rPr/>
        <w:t>for the Japanese audience to represent human fortunes. This is accompanied by rituals, for</w:t>
      </w:r>
      <w:r>
        <w:rPr>
          <w:spacing w:val="1"/>
        </w:rPr>
        <w:t> </w:t>
      </w:r>
      <w:r>
        <w:rPr/>
        <w:t>example the real essence of Tanabata is the possibility of expressing one's wishes and</w:t>
      </w:r>
      <w:r>
        <w:rPr>
          <w:spacing w:val="1"/>
        </w:rPr>
        <w:t> </w:t>
      </w:r>
      <w:r>
        <w:rPr/>
        <w:t>hoping that they will come true: people write their wishes on colored sheets of paper (see</w:t>
      </w:r>
      <w:r>
        <w:rPr>
          <w:spacing w:val="1"/>
        </w:rPr>
        <w:t> </w:t>
      </w:r>
      <w:r>
        <w:rPr/>
        <w:t>Figure 5), no matter what the prayer or the dream they want to fulfill, then hung the strips on</w:t>
      </w:r>
      <w:r>
        <w:rPr>
          <w:spacing w:val="-59"/>
        </w:rPr>
        <w:t> </w:t>
      </w:r>
      <w:r>
        <w:rPr/>
        <w:t>bamboo branches, where they remain, swaying in the breeze, until at the end of the evening</w:t>
      </w:r>
      <w:r>
        <w:rPr>
          <w:spacing w:val="-59"/>
        </w:rPr>
        <w:t> </w:t>
      </w:r>
      <w:r>
        <w:rPr/>
        <w:t>they are burned in order to make them reach the sky to be realized (‘Near the end of</w:t>
      </w:r>
      <w:r>
        <w:rPr>
          <w:spacing w:val="1"/>
        </w:rPr>
        <w:t> </w:t>
      </w:r>
      <w:r>
        <w:rPr/>
        <w:t>summer</w:t>
      </w:r>
      <w:r>
        <w:rPr>
          <w:spacing w:val="-2"/>
        </w:rPr>
        <w:t> </w:t>
      </w:r>
      <w:r>
        <w:rPr/>
        <w:t>my</w:t>
      </w:r>
      <w:r>
        <w:rPr>
          <w:spacing w:val="-3"/>
        </w:rPr>
        <w:t> </w:t>
      </w:r>
      <w:r>
        <w:rPr/>
        <w:t>wish that</w:t>
      </w:r>
      <w:r>
        <w:rPr>
          <w:spacing w:val="-2"/>
        </w:rPr>
        <w:t> </w:t>
      </w:r>
      <w:r>
        <w:rPr/>
        <w:t>I'll</w:t>
      </w:r>
      <w:r>
        <w:rPr>
          <w:spacing w:val="-1"/>
        </w:rPr>
        <w:t> </w:t>
      </w:r>
      <w:r>
        <w:rPr/>
        <w:t>never</w:t>
      </w:r>
      <w:r>
        <w:rPr>
          <w:spacing w:val="1"/>
        </w:rPr>
        <w:t> </w:t>
      </w:r>
      <w:r>
        <w:rPr/>
        <w:t>turn</w:t>
      </w:r>
      <w:r>
        <w:rPr>
          <w:spacing w:val="-3"/>
        </w:rPr>
        <w:t> </w:t>
      </w:r>
      <w:r>
        <w:rPr/>
        <w:t>into</w:t>
      </w:r>
      <w:r>
        <w:rPr>
          <w:spacing w:val="2"/>
        </w:rPr>
        <w:t> </w:t>
      </w:r>
      <w:r>
        <w:rPr/>
        <w:t>words will</w:t>
      </w:r>
      <w:r>
        <w:rPr>
          <w:spacing w:val="2"/>
        </w:rPr>
        <w:t> </w:t>
      </w:r>
      <w:r>
        <w:rPr/>
        <w:t>be</w:t>
      </w:r>
      <w:r>
        <w:rPr>
          <w:spacing w:val="-1"/>
        </w:rPr>
        <w:t> </w:t>
      </w:r>
      <w:r>
        <w:rPr/>
        <w:t>swaying,</w:t>
      </w:r>
      <w:r>
        <w:rPr>
          <w:spacing w:val="1"/>
        </w:rPr>
        <w:t> </w:t>
      </w:r>
      <w:r>
        <w:rPr/>
        <w:t>please….’).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8"/>
        <w:ind w:left="0"/>
        <w:rPr>
          <w:sz w:val="28"/>
        </w:rPr>
      </w:pPr>
      <w:r>
        <w:rPr/>
        <w:pict>
          <v:rect style="position:absolute;margin-left:72.024002pt;margin-top:18.474813pt;width:144.020pt;height:.60004pt;mso-position-horizontal-relative:page;mso-position-vertical-relative:paragraph;z-index:-1572454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85" w:lineRule="auto" w:before="81"/>
        <w:ind w:left="100" w:right="770" w:firstLine="0"/>
        <w:jc w:val="left"/>
        <w:rPr>
          <w:sz w:val="20"/>
        </w:rPr>
      </w:pPr>
      <w:r>
        <w:rPr>
          <w:sz w:val="20"/>
          <w:vertAlign w:val="superscript"/>
        </w:rPr>
        <w:t>12</w:t>
      </w:r>
      <w:r>
        <w:rPr>
          <w:sz w:val="20"/>
          <w:vertAlign w:val="baseline"/>
        </w:rPr>
        <w:t> Frances Clynes (2011). ‘The Enchanting Heavens’. In </w:t>
      </w:r>
      <w:r>
        <w:rPr>
          <w:rFonts w:ascii="Arial" w:hAnsi="Arial"/>
          <w:i/>
          <w:sz w:val="20"/>
          <w:vertAlign w:val="baseline"/>
        </w:rPr>
        <w:t>Astronomy and Civilization in the New</w:t>
      </w:r>
      <w:r>
        <w:rPr>
          <w:rFonts w:ascii="Arial" w:hAnsi="Arial"/>
          <w:i/>
          <w:spacing w:val="-53"/>
          <w:sz w:val="20"/>
          <w:vertAlign w:val="baseline"/>
        </w:rPr>
        <w:t> </w:t>
      </w:r>
      <w:r>
        <w:rPr>
          <w:rFonts w:ascii="Arial" w:hAnsi="Arial"/>
          <w:i/>
          <w:sz w:val="20"/>
          <w:vertAlign w:val="baseline"/>
        </w:rPr>
        <w:t>Enlightenment</w:t>
      </w:r>
      <w:r>
        <w:rPr>
          <w:rFonts w:ascii="Arial" w:hAnsi="Arial"/>
          <w:i/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(pp.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61-67).</w:t>
      </w:r>
      <w:r>
        <w:rPr>
          <w:spacing w:val="2"/>
          <w:sz w:val="20"/>
          <w:vertAlign w:val="baseline"/>
        </w:rPr>
        <w:t> </w:t>
      </w:r>
      <w:r>
        <w:rPr>
          <w:sz w:val="20"/>
          <w:vertAlign w:val="baseline"/>
        </w:rPr>
        <w:t>Springer,</w:t>
      </w:r>
      <w:r>
        <w:rPr>
          <w:spacing w:val="2"/>
          <w:sz w:val="20"/>
          <w:vertAlign w:val="baseline"/>
        </w:rPr>
        <w:t> </w:t>
      </w:r>
      <w:r>
        <w:rPr>
          <w:sz w:val="20"/>
          <w:vertAlign w:val="baseline"/>
        </w:rPr>
        <w:t>Dordrecht.</w:t>
      </w:r>
    </w:p>
    <w:p>
      <w:pPr>
        <w:pStyle w:val="BodyText"/>
        <w:spacing w:before="11"/>
        <w:ind w:left="0"/>
        <w:rPr>
          <w:sz w:val="18"/>
        </w:rPr>
      </w:pPr>
    </w:p>
    <w:p>
      <w:pPr>
        <w:spacing w:before="0"/>
        <w:ind w:left="100" w:right="444" w:firstLine="0"/>
        <w:jc w:val="left"/>
        <w:rPr>
          <w:sz w:val="20"/>
        </w:rPr>
      </w:pPr>
      <w:r>
        <w:rPr>
          <w:position w:val="6"/>
          <w:sz w:val="13"/>
        </w:rPr>
        <w:t>13 </w:t>
      </w:r>
      <w:r>
        <w:rPr>
          <w:sz w:val="20"/>
        </w:rPr>
        <w:t>Hans Köchler (2011). ‘The relation between man and world’. In </w:t>
      </w:r>
      <w:r>
        <w:rPr>
          <w:rFonts w:ascii="Arial" w:hAnsi="Arial"/>
          <w:i/>
          <w:sz w:val="20"/>
        </w:rPr>
        <w:t>Astronomy and Civilization in the</w:t>
      </w:r>
      <w:r>
        <w:rPr>
          <w:rFonts w:ascii="Arial" w:hAnsi="Arial"/>
          <w:i/>
          <w:spacing w:val="-53"/>
          <w:sz w:val="20"/>
        </w:rPr>
        <w:t> </w:t>
      </w:r>
      <w:r>
        <w:rPr>
          <w:rFonts w:ascii="Arial" w:hAnsi="Arial"/>
          <w:i/>
          <w:sz w:val="20"/>
        </w:rPr>
        <w:t>New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Enlightenment</w:t>
      </w:r>
      <w:r>
        <w:rPr>
          <w:rFonts w:ascii="Arial" w:hAnsi="Arial"/>
          <w:i/>
          <w:spacing w:val="-1"/>
          <w:sz w:val="20"/>
        </w:rPr>
        <w:t> </w:t>
      </w:r>
      <w:r>
        <w:rPr>
          <w:sz w:val="20"/>
        </w:rPr>
        <w:t>(pp.</w:t>
      </w:r>
      <w:r>
        <w:rPr>
          <w:spacing w:val="1"/>
          <w:sz w:val="20"/>
        </w:rPr>
        <w:t> </w:t>
      </w:r>
      <w:r>
        <w:rPr>
          <w:sz w:val="20"/>
        </w:rPr>
        <w:t>37-46).</w:t>
      </w:r>
      <w:r>
        <w:rPr>
          <w:spacing w:val="-1"/>
          <w:sz w:val="20"/>
        </w:rPr>
        <w:t> </w:t>
      </w:r>
      <w:r>
        <w:rPr>
          <w:sz w:val="20"/>
        </w:rPr>
        <w:t>Springer,</w:t>
      </w:r>
      <w:r>
        <w:rPr>
          <w:spacing w:val="-1"/>
          <w:sz w:val="20"/>
        </w:rPr>
        <w:t> </w:t>
      </w:r>
      <w:r>
        <w:rPr>
          <w:sz w:val="20"/>
        </w:rPr>
        <w:t>Dordrecht.</w:t>
      </w:r>
    </w:p>
    <w:p>
      <w:pPr>
        <w:spacing w:before="4"/>
        <w:ind w:left="100" w:right="356" w:firstLine="0"/>
        <w:jc w:val="left"/>
        <w:rPr>
          <w:sz w:val="20"/>
        </w:rPr>
      </w:pPr>
      <w:r>
        <w:rPr>
          <w:position w:val="6"/>
          <w:sz w:val="13"/>
        </w:rPr>
        <w:t>14 </w:t>
      </w:r>
      <w:r>
        <w:rPr>
          <w:sz w:val="20"/>
        </w:rPr>
        <w:t>Karel Schrijver, Iris Schrijver (2015). ‘Living with the Stars: How the Human Body is Connected to</w:t>
      </w:r>
      <w:r>
        <w:rPr>
          <w:spacing w:val="-53"/>
          <w:sz w:val="20"/>
        </w:rPr>
        <w:t> </w:t>
      </w:r>
      <w:r>
        <w:rPr>
          <w:sz w:val="20"/>
        </w:rPr>
        <w:t>the</w:t>
      </w:r>
      <w:r>
        <w:rPr>
          <w:spacing w:val="-2"/>
          <w:sz w:val="20"/>
        </w:rPr>
        <w:t> </w:t>
      </w:r>
      <w:r>
        <w:rPr>
          <w:sz w:val="20"/>
        </w:rPr>
        <w:t>Life</w:t>
      </w:r>
      <w:r>
        <w:rPr>
          <w:spacing w:val="-1"/>
          <w:sz w:val="20"/>
        </w:rPr>
        <w:t> </w:t>
      </w:r>
      <w:r>
        <w:rPr>
          <w:sz w:val="20"/>
        </w:rPr>
        <w:t>Cycles</w:t>
      </w:r>
      <w:r>
        <w:rPr>
          <w:spacing w:val="-1"/>
          <w:sz w:val="20"/>
        </w:rPr>
        <w:t> </w:t>
      </w:r>
      <w:r>
        <w:rPr>
          <w:sz w:val="20"/>
        </w:rPr>
        <w:t>of</w:t>
      </w:r>
      <w:r>
        <w:rPr>
          <w:spacing w:val="1"/>
          <w:sz w:val="20"/>
        </w:rPr>
        <w:t> </w:t>
      </w:r>
      <w:r>
        <w:rPr>
          <w:sz w:val="20"/>
        </w:rPr>
        <w:t>the Earth,</w:t>
      </w:r>
      <w:r>
        <w:rPr>
          <w:spacing w:val="-1"/>
          <w:sz w:val="20"/>
        </w:rPr>
        <w:t> </w:t>
      </w:r>
      <w:r>
        <w:rPr>
          <w:sz w:val="20"/>
        </w:rPr>
        <w:t>the Planets,</w:t>
      </w:r>
      <w:r>
        <w:rPr>
          <w:spacing w:val="-1"/>
          <w:sz w:val="20"/>
        </w:rPr>
        <w:t> </w:t>
      </w:r>
      <w:r>
        <w:rPr>
          <w:sz w:val="20"/>
        </w:rPr>
        <w:t>and</w:t>
      </w:r>
      <w:r>
        <w:rPr>
          <w:spacing w:val="-2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Stars’.</w:t>
      </w:r>
      <w:r>
        <w:rPr>
          <w:spacing w:val="-2"/>
          <w:sz w:val="20"/>
        </w:rPr>
        <w:t> </w:t>
      </w:r>
      <w:r>
        <w:rPr>
          <w:sz w:val="20"/>
        </w:rPr>
        <w:t>Oxford</w:t>
      </w:r>
      <w:r>
        <w:rPr>
          <w:spacing w:val="-1"/>
          <w:sz w:val="20"/>
        </w:rPr>
        <w:t> </w:t>
      </w:r>
      <w:r>
        <w:rPr>
          <w:sz w:val="20"/>
        </w:rPr>
        <w:t>University</w:t>
      </w:r>
      <w:r>
        <w:rPr>
          <w:spacing w:val="-3"/>
          <w:sz w:val="20"/>
        </w:rPr>
        <w:t> </w:t>
      </w:r>
      <w:r>
        <w:rPr>
          <w:sz w:val="20"/>
        </w:rPr>
        <w:t>Press,</w:t>
      </w:r>
      <w:r>
        <w:rPr>
          <w:spacing w:val="-1"/>
          <w:sz w:val="20"/>
        </w:rPr>
        <w:t> </w:t>
      </w:r>
      <w:r>
        <w:rPr>
          <w:sz w:val="20"/>
        </w:rPr>
        <w:t>USA.</w:t>
      </w:r>
    </w:p>
    <w:p>
      <w:pPr>
        <w:spacing w:after="0"/>
        <w:jc w:val="left"/>
        <w:rPr>
          <w:sz w:val="20"/>
        </w:rPr>
        <w:sectPr>
          <w:pgSz w:w="11910" w:h="16840"/>
          <w:pgMar w:header="746" w:footer="1020" w:top="1380" w:bottom="1200" w:left="1340" w:right="1320"/>
        </w:sectPr>
      </w:pPr>
    </w:p>
    <w:p>
      <w:pPr>
        <w:pStyle w:val="BodyText"/>
        <w:spacing w:before="10"/>
        <w:ind w:left="0"/>
        <w:rPr>
          <w:sz w:val="7"/>
        </w:rPr>
      </w:pPr>
    </w:p>
    <w:p>
      <w:pPr>
        <w:pStyle w:val="BodyText"/>
        <w:ind w:left="102"/>
        <w:rPr>
          <w:sz w:val="20"/>
        </w:rPr>
      </w:pPr>
      <w:r>
        <w:rPr>
          <w:sz w:val="20"/>
        </w:rPr>
        <w:drawing>
          <wp:inline distT="0" distB="0" distL="0" distR="0">
            <wp:extent cx="5719517" cy="2014537"/>
            <wp:effectExtent l="0" t="0" r="0" b="0"/>
            <wp:docPr id="9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6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9517" cy="2014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43"/>
        <w:ind w:left="1493" w:right="1510" w:firstLine="0"/>
        <w:jc w:val="center"/>
        <w:rPr>
          <w:rFonts w:ascii="Arial"/>
          <w:i/>
          <w:sz w:val="18"/>
        </w:rPr>
      </w:pPr>
      <w:r>
        <w:rPr>
          <w:rFonts w:ascii="Arial"/>
          <w:i/>
          <w:color w:val="1F487C"/>
          <w:sz w:val="18"/>
        </w:rPr>
        <w:t>Figure</w:t>
      </w:r>
      <w:r>
        <w:rPr>
          <w:rFonts w:ascii="Arial"/>
          <w:i/>
          <w:color w:val="1F487C"/>
          <w:spacing w:val="-3"/>
          <w:sz w:val="18"/>
        </w:rPr>
        <w:t> </w:t>
      </w:r>
      <w:r>
        <w:rPr>
          <w:rFonts w:ascii="Arial"/>
          <w:i/>
          <w:color w:val="1F487C"/>
          <w:sz w:val="18"/>
        </w:rPr>
        <w:t>5 -</w:t>
      </w:r>
      <w:r>
        <w:rPr>
          <w:rFonts w:ascii="Arial"/>
          <w:i/>
          <w:color w:val="1F487C"/>
          <w:spacing w:val="-1"/>
          <w:sz w:val="18"/>
        </w:rPr>
        <w:t> </w:t>
      </w:r>
      <w:r>
        <w:rPr>
          <w:rFonts w:ascii="Arial"/>
          <w:i/>
          <w:color w:val="1F487C"/>
          <w:sz w:val="18"/>
        </w:rPr>
        <w:t>The</w:t>
      </w:r>
      <w:r>
        <w:rPr>
          <w:rFonts w:ascii="Arial"/>
          <w:i/>
          <w:color w:val="1F487C"/>
          <w:spacing w:val="-3"/>
          <w:sz w:val="18"/>
        </w:rPr>
        <w:t> </w:t>
      </w:r>
      <w:r>
        <w:rPr>
          <w:rFonts w:ascii="Arial"/>
          <w:i/>
          <w:color w:val="1F487C"/>
          <w:sz w:val="18"/>
        </w:rPr>
        <w:t>strips</w:t>
      </w:r>
      <w:r>
        <w:rPr>
          <w:rFonts w:ascii="Arial"/>
          <w:i/>
          <w:color w:val="1F487C"/>
          <w:spacing w:val="-1"/>
          <w:sz w:val="18"/>
        </w:rPr>
        <w:t> </w:t>
      </w:r>
      <w:r>
        <w:rPr>
          <w:rFonts w:ascii="Arial"/>
          <w:i/>
          <w:color w:val="1F487C"/>
          <w:sz w:val="18"/>
        </w:rPr>
        <w:t>of</w:t>
      </w:r>
      <w:r>
        <w:rPr>
          <w:rFonts w:ascii="Arial"/>
          <w:i/>
          <w:color w:val="1F487C"/>
          <w:spacing w:val="-1"/>
          <w:sz w:val="18"/>
        </w:rPr>
        <w:t> </w:t>
      </w:r>
      <w:r>
        <w:rPr>
          <w:rFonts w:ascii="Arial"/>
          <w:i/>
          <w:color w:val="1F487C"/>
          <w:sz w:val="18"/>
        </w:rPr>
        <w:t>paper</w:t>
      </w:r>
      <w:r>
        <w:rPr>
          <w:rFonts w:ascii="Arial"/>
          <w:i/>
          <w:color w:val="1F487C"/>
          <w:spacing w:val="-3"/>
          <w:sz w:val="18"/>
        </w:rPr>
        <w:t> </w:t>
      </w:r>
      <w:r>
        <w:rPr>
          <w:rFonts w:ascii="Arial"/>
          <w:i/>
          <w:color w:val="1F487C"/>
          <w:sz w:val="18"/>
        </w:rPr>
        <w:t>with</w:t>
      </w:r>
      <w:r>
        <w:rPr>
          <w:rFonts w:ascii="Arial"/>
          <w:i/>
          <w:color w:val="1F487C"/>
          <w:spacing w:val="-1"/>
          <w:sz w:val="18"/>
        </w:rPr>
        <w:t> </w:t>
      </w:r>
      <w:r>
        <w:rPr>
          <w:rFonts w:ascii="Arial"/>
          <w:i/>
          <w:color w:val="1F487C"/>
          <w:sz w:val="18"/>
        </w:rPr>
        <w:t>wishes for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Tanabata</w:t>
      </w:r>
    </w:p>
    <w:p>
      <w:pPr>
        <w:pStyle w:val="BodyText"/>
        <w:spacing w:before="4"/>
        <w:ind w:left="0"/>
        <w:rPr>
          <w:rFonts w:ascii="Arial"/>
          <w:i/>
          <w:sz w:val="17"/>
        </w:rPr>
      </w:pPr>
    </w:p>
    <w:p>
      <w:pPr>
        <w:pStyle w:val="BodyText"/>
        <w:spacing w:line="276" w:lineRule="auto" w:before="1" w:after="2"/>
        <w:ind w:right="143"/>
      </w:pPr>
      <w:r>
        <w:rPr/>
        <w:t>In Italy, on the contrary, there are many indigenous folktales with no clear origin other than</w:t>
      </w:r>
      <w:r>
        <w:rPr>
          <w:spacing w:val="1"/>
        </w:rPr>
        <w:t> </w:t>
      </w:r>
      <w:r>
        <w:rPr/>
        <w:t>explaining activities, like the use of lampara placed on a small boat that is stationed in the</w:t>
      </w:r>
      <w:r>
        <w:rPr>
          <w:spacing w:val="1"/>
        </w:rPr>
        <w:t> </w:t>
      </w:r>
      <w:r>
        <w:rPr/>
        <w:t>middle</w:t>
      </w:r>
      <w:r>
        <w:rPr>
          <w:spacing w:val="-2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-3"/>
        </w:rPr>
        <w:t> </w:t>
      </w:r>
      <w:r>
        <w:rPr/>
        <w:t>sea</w:t>
      </w:r>
      <w:r>
        <w:rPr>
          <w:spacing w:val="-1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6"/>
        </w:rPr>
        <w:t> </w:t>
      </w:r>
      <w:r>
        <w:rPr/>
        <w:t>darkness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catch</w:t>
      </w:r>
      <w:r>
        <w:rPr>
          <w:spacing w:val="-1"/>
        </w:rPr>
        <w:t> </w:t>
      </w:r>
      <w:r>
        <w:rPr/>
        <w:t>anchovies, as</w:t>
      </w:r>
      <w:r>
        <w:rPr>
          <w:spacing w:val="-2"/>
        </w:rPr>
        <w:t> </w:t>
      </w:r>
      <w:r>
        <w:rPr/>
        <w:t>they</w:t>
      </w:r>
      <w:r>
        <w:rPr>
          <w:spacing w:val="-3"/>
        </w:rPr>
        <w:t> </w:t>
      </w:r>
      <w:r>
        <w:rPr/>
        <w:t>are</w:t>
      </w:r>
      <w:r>
        <w:rPr>
          <w:spacing w:val="-3"/>
        </w:rPr>
        <w:t> </w:t>
      </w:r>
      <w:r>
        <w:rPr/>
        <w:t>attracted</w:t>
      </w:r>
      <w:r>
        <w:rPr>
          <w:spacing w:val="-1"/>
        </w:rPr>
        <w:t> </w:t>
      </w:r>
      <w:r>
        <w:rPr/>
        <w:t>by</w:t>
      </w:r>
      <w:r>
        <w:rPr>
          <w:spacing w:val="-3"/>
        </w:rPr>
        <w:t> </w:t>
      </w:r>
      <w:r>
        <w:rPr/>
        <w:t>its bright</w:t>
      </w:r>
      <w:r>
        <w:rPr>
          <w:spacing w:val="1"/>
        </w:rPr>
        <w:t> </w:t>
      </w:r>
      <w:r>
        <w:rPr/>
        <w:t>light;</w:t>
      </w:r>
      <w:r>
        <w:rPr>
          <w:spacing w:val="-58"/>
        </w:rPr>
        <w:t> </w:t>
      </w:r>
      <w:r>
        <w:rPr/>
        <w:t>once the anchovies have been attracted under the boat, they are surrounded with a net and</w:t>
      </w:r>
      <w:r>
        <w:rPr>
          <w:spacing w:val="-59"/>
        </w:rPr>
        <w:t> </w:t>
      </w:r>
      <w:r>
        <w:rPr/>
        <w:t>fished. This is a traditional method of fishing still in use today in Italy that follows the phases</w:t>
      </w:r>
      <w:r>
        <w:rPr>
          <w:spacing w:val="-59"/>
        </w:rPr>
        <w:t> </w:t>
      </w:r>
      <w:r>
        <w:rPr/>
        <w:t>of the moon, as the moonlight would interfere with the brightness of the lampara (Figure 6</w:t>
      </w:r>
      <w:r>
        <w:rPr>
          <w:spacing w:val="1"/>
        </w:rPr>
        <w:t> </w:t>
      </w:r>
      <w:r>
        <w:rPr/>
        <w:t>below).</w:t>
      </w:r>
    </w:p>
    <w:p>
      <w:pPr>
        <w:pStyle w:val="BodyText"/>
        <w:ind w:left="1674"/>
        <w:rPr>
          <w:sz w:val="20"/>
        </w:rPr>
      </w:pPr>
      <w:r>
        <w:rPr>
          <w:sz w:val="20"/>
        </w:rPr>
        <w:drawing>
          <wp:inline distT="0" distB="0" distL="0" distR="0">
            <wp:extent cx="3755998" cy="2438019"/>
            <wp:effectExtent l="0" t="0" r="0" b="0"/>
            <wp:docPr id="11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7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5998" cy="2438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15"/>
        <w:ind w:left="1493" w:right="1509" w:firstLine="0"/>
        <w:jc w:val="center"/>
        <w:rPr>
          <w:rFonts w:ascii="Arial"/>
          <w:i/>
          <w:sz w:val="18"/>
        </w:rPr>
      </w:pPr>
      <w:r>
        <w:rPr>
          <w:rFonts w:ascii="Arial"/>
          <w:i/>
          <w:color w:val="1F487C"/>
          <w:sz w:val="18"/>
        </w:rPr>
        <w:t>Figure</w:t>
      </w:r>
      <w:r>
        <w:rPr>
          <w:rFonts w:ascii="Arial"/>
          <w:i/>
          <w:color w:val="1F487C"/>
          <w:spacing w:val="-3"/>
          <w:sz w:val="18"/>
        </w:rPr>
        <w:t> </w:t>
      </w:r>
      <w:r>
        <w:rPr>
          <w:rFonts w:ascii="Arial"/>
          <w:i/>
          <w:color w:val="1F487C"/>
          <w:sz w:val="18"/>
        </w:rPr>
        <w:t>6</w:t>
      </w:r>
      <w:r>
        <w:rPr>
          <w:rFonts w:ascii="Arial"/>
          <w:i/>
          <w:color w:val="1F487C"/>
          <w:spacing w:val="-1"/>
          <w:sz w:val="18"/>
        </w:rPr>
        <w:t> </w:t>
      </w:r>
      <w:r>
        <w:rPr>
          <w:rFonts w:ascii="Arial"/>
          <w:i/>
          <w:color w:val="1F487C"/>
          <w:sz w:val="18"/>
        </w:rPr>
        <w:t>-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Fishing</w:t>
      </w:r>
      <w:r>
        <w:rPr>
          <w:rFonts w:ascii="Arial"/>
          <w:i/>
          <w:color w:val="1F487C"/>
          <w:spacing w:val="-4"/>
          <w:sz w:val="18"/>
        </w:rPr>
        <w:t> </w:t>
      </w:r>
      <w:r>
        <w:rPr>
          <w:rFonts w:ascii="Arial"/>
          <w:i/>
          <w:color w:val="1F487C"/>
          <w:sz w:val="18"/>
        </w:rPr>
        <w:t>anchovies</w:t>
      </w:r>
      <w:r>
        <w:rPr>
          <w:rFonts w:ascii="Arial"/>
          <w:i/>
          <w:color w:val="1F487C"/>
          <w:spacing w:val="-1"/>
          <w:sz w:val="18"/>
        </w:rPr>
        <w:t> </w:t>
      </w:r>
      <w:r>
        <w:rPr>
          <w:rFonts w:ascii="Arial"/>
          <w:i/>
          <w:color w:val="1F487C"/>
          <w:sz w:val="18"/>
        </w:rPr>
        <w:t>with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lampara</w:t>
      </w:r>
    </w:p>
    <w:p>
      <w:pPr>
        <w:pStyle w:val="BodyText"/>
        <w:spacing w:before="2"/>
        <w:ind w:left="0"/>
        <w:rPr>
          <w:rFonts w:ascii="Arial"/>
          <w:i/>
          <w:sz w:val="17"/>
        </w:rPr>
      </w:pPr>
    </w:p>
    <w:p>
      <w:pPr>
        <w:pStyle w:val="BodyText"/>
        <w:spacing w:line="276" w:lineRule="auto"/>
        <w:ind w:right="117"/>
      </w:pPr>
      <w:r>
        <w:rPr/>
        <w:t>The problem with both the Japanese and Italian songs is that people from other cultures</w:t>
      </w:r>
      <w:r>
        <w:rPr>
          <w:spacing w:val="1"/>
        </w:rPr>
        <w:t> </w:t>
      </w:r>
      <w:r>
        <w:rPr/>
        <w:t>could not understand the meaning of the songs in relation to the myth, although nowadays</w:t>
      </w:r>
      <w:r>
        <w:rPr>
          <w:spacing w:val="1"/>
        </w:rPr>
        <w:t> </w:t>
      </w:r>
      <w:r>
        <w:rPr/>
        <w:t>there is an increased and renewed interest towards myths, especially as seen as a way to</w:t>
      </w:r>
      <w:r>
        <w:rPr>
          <w:spacing w:val="1"/>
        </w:rPr>
        <w:t> </w:t>
      </w:r>
      <w:r>
        <w:rPr/>
        <w:t>reconnect with nature. Fascinated by the colours and lights of the sky that tickle the</w:t>
      </w:r>
      <w:r>
        <w:rPr>
          <w:spacing w:val="1"/>
        </w:rPr>
        <w:t> </w:t>
      </w:r>
      <w:r>
        <w:rPr/>
        <w:t>imagination, people recognise the vastness of the sky so that they are able to ask questions</w:t>
      </w:r>
      <w:r>
        <w:rPr>
          <w:spacing w:val="1"/>
        </w:rPr>
        <w:t> </w:t>
      </w:r>
      <w:r>
        <w:rPr/>
        <w:t>and grasp answers, finding ways to understand themselves. It is a meditative practice to</w:t>
      </w:r>
      <w:r>
        <w:rPr>
          <w:spacing w:val="1"/>
        </w:rPr>
        <w:t> </w:t>
      </w:r>
      <w:r>
        <w:rPr/>
        <w:t>observe the sky and let the mind wander that day after day will connect with nature and with</w:t>
      </w:r>
      <w:r>
        <w:rPr>
          <w:spacing w:val="1"/>
        </w:rPr>
        <w:t> </w:t>
      </w:r>
      <w:r>
        <w:rPr/>
        <w:t>the instinct, as the sky accompanies humans through different phases, being night or day, or</w:t>
      </w:r>
      <w:r>
        <w:rPr>
          <w:spacing w:val="-59"/>
        </w:rPr>
        <w:t> </w:t>
      </w:r>
      <w:r>
        <w:rPr/>
        <w:t>the changing seasons, as a companion in everyday life. It’s this sort of impermanence in the</w:t>
      </w:r>
      <w:r>
        <w:rPr>
          <w:spacing w:val="1"/>
        </w:rPr>
        <w:t> </w:t>
      </w:r>
      <w:r>
        <w:rPr/>
        <w:t>sky that oversees the different activities in life (‘We meet and we divide / The patterns made</w:t>
      </w:r>
      <w:r>
        <w:rPr>
          <w:spacing w:val="1"/>
        </w:rPr>
        <w:t> </w:t>
      </w:r>
      <w:r>
        <w:rPr/>
        <w:t>by human life’), yet humans can always look up and feel comforted by the constant presence</w:t>
      </w:r>
      <w:r>
        <w:rPr>
          <w:spacing w:val="-59"/>
        </w:rPr>
        <w:t> </w:t>
      </w:r>
      <w:r>
        <w:rPr/>
        <w:t>of the sky, like the fisherman looks around full of hope for his future while he waits to catch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</w:t>
      </w:r>
      <w:r>
        <w:rPr/>
        <w:t>anchovies.</w:t>
      </w:r>
    </w:p>
    <w:p>
      <w:pPr>
        <w:spacing w:after="0" w:line="276" w:lineRule="auto"/>
        <w:sectPr>
          <w:pgSz w:w="11910" w:h="16840"/>
          <w:pgMar w:header="746" w:footer="1020" w:top="1380" w:bottom="1200" w:left="1340" w:right="1320"/>
        </w:sectPr>
      </w:pPr>
    </w:p>
    <w:p>
      <w:pPr>
        <w:pStyle w:val="Heading2"/>
        <w:spacing w:before="92"/>
      </w:pPr>
      <w:r>
        <w:rPr>
          <w:color w:val="666666"/>
        </w:rPr>
        <w:t>Theme</w:t>
      </w:r>
      <w:r>
        <w:rPr>
          <w:color w:val="666666"/>
          <w:spacing w:val="-3"/>
        </w:rPr>
        <w:t> </w:t>
      </w:r>
      <w:r>
        <w:rPr>
          <w:color w:val="666666"/>
        </w:rPr>
        <w:t>two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spacing w:line="276" w:lineRule="auto" w:before="1" w:after="2"/>
        <w:ind w:right="228"/>
      </w:pPr>
      <w:r>
        <w:rPr/>
        <w:t>Peculiarities of Tanabata include acts of kindness such as supporting the two stars and</w:t>
      </w:r>
      <w:r>
        <w:rPr>
          <w:spacing w:val="1"/>
        </w:rPr>
        <w:t> </w:t>
      </w:r>
      <w:r>
        <w:rPr/>
        <w:t>praying they can meet, as people would normally do for friends: many cities and towns in</w:t>
      </w:r>
      <w:r>
        <w:rPr>
          <w:spacing w:val="1"/>
        </w:rPr>
        <w:t> </w:t>
      </w:r>
      <w:r>
        <w:rPr/>
        <w:t>Japan host events where lanterns are lit and either let flow on a river or let fly in the sky,</w:t>
      </w:r>
      <w:r>
        <w:rPr>
          <w:spacing w:val="1"/>
        </w:rPr>
        <w:t> </w:t>
      </w:r>
      <w:r>
        <w:rPr/>
        <w:t>symbolising the stars in the Milky Way that light the way of Orihime and Hikoboshi - in the</w:t>
      </w:r>
      <w:r>
        <w:rPr>
          <w:spacing w:val="1"/>
        </w:rPr>
        <w:t> </w:t>
      </w:r>
      <w:r>
        <w:rPr/>
        <w:t>song this is not represented, however lanterns are present in the animated version at the</w:t>
      </w:r>
      <w:r>
        <w:rPr>
          <w:spacing w:val="1"/>
        </w:rPr>
        <w:t> </w:t>
      </w:r>
      <w:r>
        <w:rPr/>
        <w:t>moment of the chorus (’With a momentary flash of light tears run the night sky’), associating</w:t>
      </w:r>
      <w:r>
        <w:rPr>
          <w:spacing w:val="-59"/>
        </w:rPr>
        <w:t> </w:t>
      </w:r>
      <w:r>
        <w:rPr/>
        <w:t>the tears to the stars and lanterns (reference Figure 7 below). It is also believed that on the</w:t>
      </w:r>
      <w:r>
        <w:rPr>
          <w:spacing w:val="1"/>
        </w:rPr>
        <w:t> </w:t>
      </w:r>
      <w:r>
        <w:rPr/>
        <w:t>evening of Tanabata it must not rain, otherwise Orihime and Hikoboshi would not be able to</w:t>
      </w:r>
      <w:r>
        <w:rPr>
          <w:spacing w:val="-59"/>
        </w:rPr>
        <w:t> </w:t>
      </w:r>
      <w:r>
        <w:rPr/>
        <w:t>meet, so people create fabric dolls to ward off the rain, hanging them on the doors and</w:t>
      </w:r>
      <w:r>
        <w:rPr>
          <w:spacing w:val="1"/>
        </w:rPr>
        <w:t> </w:t>
      </w:r>
      <w:r>
        <w:rPr/>
        <w:t>windows of</w:t>
      </w:r>
      <w:r>
        <w:rPr>
          <w:spacing w:val="2"/>
        </w:rPr>
        <w:t> </w:t>
      </w:r>
      <w:r>
        <w:rPr/>
        <w:t>the house</w:t>
      </w:r>
      <w:r>
        <w:rPr>
          <w:spacing w:val="-2"/>
        </w:rPr>
        <w:t> </w:t>
      </w:r>
      <w:r>
        <w:rPr/>
        <w:t>to</w:t>
      </w:r>
      <w:r>
        <w:rPr>
          <w:spacing w:val="-4"/>
        </w:rPr>
        <w:t> </w:t>
      </w:r>
      <w:r>
        <w:rPr/>
        <w:t>scare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spirit</w:t>
      </w:r>
      <w:r>
        <w:rPr>
          <w:spacing w:val="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rain.</w:t>
      </w:r>
    </w:p>
    <w:p>
      <w:pPr>
        <w:pStyle w:val="BodyText"/>
        <w:ind w:left="1108"/>
        <w:rPr>
          <w:sz w:val="20"/>
        </w:rPr>
      </w:pPr>
      <w:r>
        <w:rPr>
          <w:sz w:val="20"/>
        </w:rPr>
        <w:drawing>
          <wp:inline distT="0" distB="0" distL="0" distR="0">
            <wp:extent cx="4453532" cy="3388709"/>
            <wp:effectExtent l="0" t="0" r="0" b="0"/>
            <wp:docPr id="13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8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3532" cy="3388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36"/>
        <w:ind w:left="2561" w:right="2580" w:firstLine="0"/>
        <w:jc w:val="center"/>
        <w:rPr>
          <w:rFonts w:ascii="Arial"/>
          <w:i/>
          <w:sz w:val="18"/>
        </w:rPr>
      </w:pPr>
      <w:r>
        <w:rPr>
          <w:rFonts w:ascii="Arial"/>
          <w:i/>
          <w:color w:val="1F487C"/>
          <w:sz w:val="18"/>
        </w:rPr>
        <w:t>Figure</w:t>
      </w:r>
      <w:r>
        <w:rPr>
          <w:rFonts w:ascii="Arial"/>
          <w:i/>
          <w:color w:val="1F487C"/>
          <w:spacing w:val="-3"/>
          <w:sz w:val="18"/>
        </w:rPr>
        <w:t> </w:t>
      </w:r>
      <w:r>
        <w:rPr>
          <w:rFonts w:ascii="Arial"/>
          <w:i/>
          <w:color w:val="1F487C"/>
          <w:sz w:val="18"/>
        </w:rPr>
        <w:t>7 -</w:t>
      </w:r>
      <w:r>
        <w:rPr>
          <w:rFonts w:ascii="Arial"/>
          <w:i/>
          <w:color w:val="1F487C"/>
          <w:spacing w:val="-1"/>
          <w:sz w:val="18"/>
        </w:rPr>
        <w:t> </w:t>
      </w:r>
      <w:r>
        <w:rPr>
          <w:rFonts w:ascii="Arial"/>
          <w:i/>
          <w:color w:val="1F487C"/>
          <w:sz w:val="18"/>
        </w:rPr>
        <w:t>Lanterns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flown</w:t>
      </w:r>
      <w:r>
        <w:rPr>
          <w:rFonts w:ascii="Arial"/>
          <w:i/>
          <w:color w:val="1F487C"/>
          <w:spacing w:val="-3"/>
          <w:sz w:val="18"/>
        </w:rPr>
        <w:t> </w:t>
      </w:r>
      <w:r>
        <w:rPr>
          <w:rFonts w:ascii="Arial"/>
          <w:i/>
          <w:color w:val="1F487C"/>
          <w:sz w:val="18"/>
        </w:rPr>
        <w:t>in</w:t>
      </w:r>
      <w:r>
        <w:rPr>
          <w:rFonts w:ascii="Arial"/>
          <w:i/>
          <w:color w:val="1F487C"/>
          <w:spacing w:val="-1"/>
          <w:sz w:val="18"/>
        </w:rPr>
        <w:t> </w:t>
      </w:r>
      <w:r>
        <w:rPr>
          <w:rFonts w:ascii="Arial"/>
          <w:i/>
          <w:color w:val="1F487C"/>
          <w:sz w:val="18"/>
        </w:rPr>
        <w:t>the</w:t>
      </w:r>
      <w:r>
        <w:rPr>
          <w:rFonts w:ascii="Arial"/>
          <w:i/>
          <w:color w:val="1F487C"/>
          <w:spacing w:val="-2"/>
          <w:sz w:val="18"/>
        </w:rPr>
        <w:t> </w:t>
      </w:r>
      <w:r>
        <w:rPr>
          <w:rFonts w:ascii="Arial"/>
          <w:i/>
          <w:color w:val="1F487C"/>
          <w:sz w:val="18"/>
        </w:rPr>
        <w:t>anime</w:t>
      </w:r>
      <w:r>
        <w:rPr>
          <w:rFonts w:ascii="Arial"/>
          <w:i/>
          <w:color w:val="1F487C"/>
          <w:spacing w:val="-3"/>
          <w:sz w:val="18"/>
        </w:rPr>
        <w:t> </w:t>
      </w:r>
      <w:r>
        <w:rPr>
          <w:rFonts w:ascii="Arial"/>
          <w:i/>
          <w:color w:val="1F487C"/>
          <w:sz w:val="18"/>
        </w:rPr>
        <w:t>performance</w:t>
      </w:r>
    </w:p>
    <w:p>
      <w:pPr>
        <w:pStyle w:val="BodyText"/>
        <w:spacing w:before="4"/>
        <w:ind w:left="0"/>
        <w:rPr>
          <w:rFonts w:ascii="Arial"/>
          <w:i/>
          <w:sz w:val="17"/>
        </w:rPr>
      </w:pPr>
    </w:p>
    <w:p>
      <w:pPr>
        <w:pStyle w:val="BodyText"/>
        <w:spacing w:line="276" w:lineRule="auto"/>
        <w:ind w:right="166"/>
      </w:pPr>
      <w:r>
        <w:rPr/>
        <w:t>A similar symbolism can be found in the myth of anchovies that, with their small silvery and</w:t>
      </w:r>
      <w:r>
        <w:rPr>
          <w:spacing w:val="1"/>
        </w:rPr>
        <w:t> </w:t>
      </w:r>
      <w:r>
        <w:rPr/>
        <w:t>sparkling appearance, mingle with the stars and in turn would like to return to the sky, as the</w:t>
      </w:r>
      <w:r>
        <w:rPr>
          <w:spacing w:val="-59"/>
        </w:rPr>
        <w:t> </w:t>
      </w:r>
      <w:r>
        <w:rPr/>
        <w:t>fishermen's lamps lure them to the surface of the sea. There is a common theme that is the</w:t>
      </w:r>
      <w:r>
        <w:rPr>
          <w:spacing w:val="1"/>
        </w:rPr>
        <w:t> </w:t>
      </w:r>
      <w:r>
        <w:rPr/>
        <w:t>inescapability of one’s faith; as the two lovers already know they will be separated soon,</w:t>
      </w:r>
      <w:r>
        <w:rPr>
          <w:spacing w:val="1"/>
        </w:rPr>
        <w:t> </w:t>
      </w:r>
      <w:r>
        <w:rPr/>
        <w:t>anchovies are the protagonists of a hopeless journey and are victims of a cruel destiny that</w:t>
      </w:r>
      <w:r>
        <w:rPr>
          <w:spacing w:val="1"/>
        </w:rPr>
        <w:t> </w:t>
      </w:r>
      <w:r>
        <w:rPr/>
        <w:t>only allows them to choose the way they will die: either the fisherman captures them from</w:t>
      </w:r>
      <w:r>
        <w:rPr>
          <w:spacing w:val="1"/>
        </w:rPr>
        <w:t> </w:t>
      </w:r>
      <w:r>
        <w:rPr/>
        <w:t>above, deceiving them with the light of the lamps they are attracted to and under which they</w:t>
      </w:r>
      <w:r>
        <w:rPr>
          <w:spacing w:val="-59"/>
        </w:rPr>
        <w:t> </w:t>
      </w:r>
      <w:r>
        <w:rPr/>
        <w:t>shine like the Engrauline stars of the legend, or the albacore devours them from below. The</w:t>
      </w:r>
      <w:r>
        <w:rPr>
          <w:spacing w:val="1"/>
        </w:rPr>
        <w:t> </w:t>
      </w:r>
      <w:r>
        <w:rPr/>
        <w:t>fisherman knows this game, and it is with a sense of guilt that he brings a bottle of spirit with</w:t>
      </w:r>
      <w:r>
        <w:rPr>
          <w:spacing w:val="-59"/>
        </w:rPr>
        <w:t> </w:t>
      </w:r>
      <w:r>
        <w:rPr/>
        <w:t>him and holds it tight at the exact moment of the catch, hoping that a ‘sip of sweet liquor’ will</w:t>
      </w:r>
      <w:r>
        <w:rPr>
          <w:spacing w:val="-59"/>
        </w:rPr>
        <w:t> </w:t>
      </w:r>
      <w:r>
        <w:rPr/>
        <w:t>free him from the evil actions that he made himself the author of, just like a prayer in which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</w:t>
      </w:r>
      <w:r>
        <w:rPr/>
        <w:t>Holy</w:t>
      </w:r>
      <w:r>
        <w:rPr>
          <w:spacing w:val="-2"/>
        </w:rPr>
        <w:t> </w:t>
      </w:r>
      <w:r>
        <w:rPr/>
        <w:t>Spirit</w:t>
      </w:r>
      <w:r>
        <w:rPr>
          <w:spacing w:val="-1"/>
        </w:rPr>
        <w:t> </w:t>
      </w:r>
      <w:r>
        <w:rPr/>
        <w:t>frees</w:t>
      </w:r>
      <w:r>
        <w:rPr>
          <w:spacing w:val="-2"/>
        </w:rPr>
        <w:t> </w:t>
      </w:r>
      <w:r>
        <w:rPr/>
        <w:t>believers</w:t>
      </w:r>
      <w:r>
        <w:rPr>
          <w:spacing w:val="-1"/>
        </w:rPr>
        <w:t> </w:t>
      </w:r>
      <w:r>
        <w:rPr/>
        <w:t>from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evil.</w:t>
      </w:r>
    </w:p>
    <w:p>
      <w:pPr>
        <w:pStyle w:val="BodyText"/>
        <w:spacing w:line="276" w:lineRule="auto"/>
        <w:ind w:right="169"/>
      </w:pPr>
      <w:r>
        <w:rPr/>
        <w:t>The journey of the small fishes is therefore hopeless, and is in strong contrast to the image</w:t>
      </w:r>
      <w:r>
        <w:rPr>
          <w:spacing w:val="1"/>
        </w:rPr>
        <w:t> </w:t>
      </w:r>
      <w:r>
        <w:rPr/>
        <w:t>of the female travellers who pass under the nets spread out in the sun to dry, as, unlike</w:t>
      </w:r>
      <w:r>
        <w:rPr>
          <w:spacing w:val="1"/>
        </w:rPr>
        <w:t> </w:t>
      </w:r>
      <w:r>
        <w:rPr/>
        <w:t>anchovies, the</w:t>
      </w:r>
      <w:r>
        <w:rPr>
          <w:spacing w:val="-1"/>
        </w:rPr>
        <w:t> </w:t>
      </w:r>
      <w:r>
        <w:rPr/>
        <w:t>women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not</w:t>
      </w:r>
      <w:r>
        <w:rPr>
          <w:spacing w:val="-2"/>
        </w:rPr>
        <w:t> </w:t>
      </w:r>
      <w:r>
        <w:rPr/>
        <w:t>let</w:t>
      </w:r>
      <w:r>
        <w:rPr>
          <w:spacing w:val="-2"/>
        </w:rPr>
        <w:t> </w:t>
      </w:r>
      <w:r>
        <w:rPr/>
        <w:t>themselves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captured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</w:t>
      </w:r>
      <w:r>
        <w:rPr/>
        <w:t>in</w:t>
      </w:r>
      <w:r>
        <w:rPr>
          <w:spacing w:val="-3"/>
        </w:rPr>
        <w:t> </w:t>
      </w:r>
      <w:r>
        <w:rPr/>
        <w:t>this sense</w:t>
      </w:r>
      <w:r>
        <w:rPr>
          <w:spacing w:val="-1"/>
        </w:rPr>
        <w:t> </w:t>
      </w:r>
      <w:r>
        <w:rPr/>
        <w:t>the</w:t>
      </w:r>
      <w:r>
        <w:rPr>
          <w:spacing w:val="-6"/>
        </w:rPr>
        <w:t> </w:t>
      </w:r>
      <w:r>
        <w:rPr/>
        <w:t>female</w:t>
      </w:r>
      <w:r>
        <w:rPr>
          <w:spacing w:val="-3"/>
        </w:rPr>
        <w:t> </w:t>
      </w:r>
      <w:r>
        <w:rPr/>
        <w:t>figure</w:t>
      </w:r>
    </w:p>
    <w:p>
      <w:pPr>
        <w:spacing w:after="0" w:line="276" w:lineRule="auto"/>
        <w:sectPr>
          <w:pgSz w:w="11910" w:h="16840"/>
          <w:pgMar w:header="746" w:footer="1020" w:top="1380" w:bottom="1200" w:left="1340" w:right="1320"/>
        </w:sectPr>
      </w:pPr>
    </w:p>
    <w:p>
      <w:pPr>
        <w:pStyle w:val="BodyText"/>
        <w:spacing w:line="276" w:lineRule="auto" w:before="89"/>
        <w:ind w:right="667"/>
      </w:pPr>
      <w:r>
        <w:rPr/>
        <w:t>they evoke becomes the icastic form of fleeting love (‘And in the sea there is a fortune /</w:t>
      </w:r>
      <w:r>
        <w:rPr>
          <w:spacing w:val="-59"/>
        </w:rPr>
        <w:t> </w:t>
      </w:r>
      <w:r>
        <w:rPr/>
        <w:t>Coming</w:t>
      </w:r>
      <w:r>
        <w:rPr>
          <w:spacing w:val="-3"/>
        </w:rPr>
        <w:t> </w:t>
      </w:r>
      <w:r>
        <w:rPr/>
        <w:t>from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East</w:t>
      </w:r>
      <w:r>
        <w:rPr>
          <w:spacing w:val="-2"/>
        </w:rPr>
        <w:t> </w:t>
      </w:r>
      <w:r>
        <w:rPr/>
        <w:t>/</w:t>
      </w:r>
      <w:r>
        <w:rPr>
          <w:spacing w:val="-1"/>
        </w:rPr>
        <w:t> </w:t>
      </w:r>
      <w:r>
        <w:rPr/>
        <w:t>That</w:t>
      </w:r>
      <w:r>
        <w:rPr>
          <w:spacing w:val="1"/>
        </w:rPr>
        <w:t> </w:t>
      </w:r>
      <w:r>
        <w:rPr/>
        <w:t>everyone has</w:t>
      </w:r>
      <w:r>
        <w:rPr>
          <w:spacing w:val="-1"/>
        </w:rPr>
        <w:t> </w:t>
      </w:r>
      <w:r>
        <w:rPr/>
        <w:t>seen</w:t>
      </w:r>
      <w:r>
        <w:rPr>
          <w:spacing w:val="-2"/>
        </w:rPr>
        <w:t> </w:t>
      </w:r>
      <w:r>
        <w:rPr/>
        <w:t>it</w:t>
      </w:r>
      <w:r>
        <w:rPr>
          <w:spacing w:val="1"/>
        </w:rPr>
        <w:t> </w:t>
      </w:r>
      <w:r>
        <w:rPr/>
        <w:t>/</w:t>
      </w:r>
      <w:r>
        <w:rPr>
          <w:spacing w:val="-1"/>
        </w:rPr>
        <w:t> </w:t>
      </w:r>
      <w:r>
        <w:rPr/>
        <w:t>And nobody</w:t>
      </w:r>
      <w:r>
        <w:rPr>
          <w:spacing w:val="-2"/>
        </w:rPr>
        <w:t> </w:t>
      </w:r>
      <w:r>
        <w:rPr/>
        <w:t>takes</w:t>
      </w:r>
      <w:r>
        <w:rPr>
          <w:spacing w:val="1"/>
        </w:rPr>
        <w:t> </w:t>
      </w:r>
      <w:r>
        <w:rPr/>
        <w:t>it’).</w:t>
      </w:r>
    </w:p>
    <w:p>
      <w:pPr>
        <w:pStyle w:val="BodyText"/>
        <w:spacing w:line="276" w:lineRule="auto"/>
        <w:ind w:right="122"/>
      </w:pPr>
      <w:r>
        <w:rPr/>
        <w:t>It is instead a hymn to newfound freedom that of Goodrem: this time it is correct to say that</w:t>
      </w:r>
      <w:r>
        <w:rPr>
          <w:spacing w:val="1"/>
        </w:rPr>
        <w:t> </w:t>
      </w:r>
      <w:r>
        <w:rPr/>
        <w:t>the sky represents the hope of a better life and lasting happiness, just as the impossibility of</w:t>
      </w:r>
      <w:r>
        <w:rPr>
          <w:spacing w:val="1"/>
        </w:rPr>
        <w:t> </w:t>
      </w:r>
      <w:r>
        <w:rPr/>
        <w:t>contemplating it or the presence of clouds represent the desperate anguish of those who feel</w:t>
      </w:r>
      <w:r>
        <w:rPr>
          <w:spacing w:val="-60"/>
        </w:rPr>
        <w:t> </w:t>
      </w:r>
      <w:r>
        <w:rPr/>
        <w:t>they have no way out, like Orihime and Hikoboshi on a raining Tanabata night. Therefore the</w:t>
      </w:r>
      <w:r>
        <w:rPr>
          <w:spacing w:val="-59"/>
        </w:rPr>
        <w:t> </w:t>
      </w:r>
      <w:r>
        <w:rPr/>
        <w:t>sky is not only an element of the landscape, more or less picturesque, but it becomes the</w:t>
      </w:r>
      <w:r>
        <w:rPr>
          <w:spacing w:val="1"/>
        </w:rPr>
        <w:t> </w:t>
      </w:r>
      <w:r>
        <w:rPr/>
        <w:t>visible manifestation of the moods of the characters or, more rarely, of their opposite (‘I am</w:t>
      </w:r>
      <w:r>
        <w:rPr>
          <w:spacing w:val="1"/>
        </w:rPr>
        <w:t> </w:t>
      </w:r>
      <w:r>
        <w:rPr/>
        <w:t>brave</w:t>
      </w:r>
      <w:r>
        <w:rPr>
          <w:spacing w:val="2"/>
        </w:rPr>
        <w:t> </w:t>
      </w:r>
      <w:r>
        <w:rPr/>
        <w:t>but</w:t>
      </w:r>
      <w:r>
        <w:rPr>
          <w:spacing w:val="2"/>
        </w:rPr>
        <w:t> </w:t>
      </w:r>
      <w:r>
        <w:rPr/>
        <w:t>I</w:t>
      </w:r>
      <w:r>
        <w:rPr>
          <w:spacing w:val="5"/>
        </w:rPr>
        <w:t> </w:t>
      </w:r>
      <w:r>
        <w:rPr/>
        <w:t>am</w:t>
      </w:r>
      <w:r>
        <w:rPr>
          <w:spacing w:val="1"/>
        </w:rPr>
        <w:t> </w:t>
      </w:r>
      <w:r>
        <w:rPr/>
        <w:t>scared</w:t>
      </w:r>
      <w:r>
        <w:rPr>
          <w:spacing w:val="1"/>
        </w:rPr>
        <w:t> </w:t>
      </w:r>
      <w:r>
        <w:rPr/>
        <w:t>/ I</w:t>
      </w:r>
      <w:r>
        <w:rPr>
          <w:spacing w:val="1"/>
        </w:rPr>
        <w:t> </w:t>
      </w:r>
      <w:r>
        <w:rPr/>
        <w:t>am</w:t>
      </w:r>
      <w:r>
        <w:rPr>
          <w:spacing w:val="4"/>
        </w:rPr>
        <w:t> </w:t>
      </w:r>
      <w:r>
        <w:rPr/>
        <w:t>lonely</w:t>
      </w:r>
      <w:r>
        <w:rPr>
          <w:spacing w:val="1"/>
        </w:rPr>
        <w:t> </w:t>
      </w:r>
      <w:r>
        <w:rPr/>
        <w:t>but</w:t>
      </w:r>
      <w:r>
        <w:rPr>
          <w:spacing w:val="1"/>
        </w:rPr>
        <w:t> </w:t>
      </w:r>
      <w:r>
        <w:rPr/>
        <w:t>I’m</w:t>
      </w:r>
      <w:r>
        <w:rPr>
          <w:spacing w:val="2"/>
        </w:rPr>
        <w:t> </w:t>
      </w:r>
      <w:r>
        <w:rPr/>
        <w:t>prepared’).</w:t>
      </w:r>
      <w:r>
        <w:rPr>
          <w:spacing w:val="5"/>
        </w:rPr>
        <w:t> </w:t>
      </w:r>
      <w:r>
        <w:rPr/>
        <w:t>As</w:t>
      </w:r>
      <w:r>
        <w:rPr>
          <w:spacing w:val="1"/>
        </w:rPr>
        <w:t> </w:t>
      </w:r>
      <w:r>
        <w:rPr/>
        <w:t>it</w:t>
      </w:r>
      <w:r>
        <w:rPr>
          <w:spacing w:val="4"/>
        </w:rPr>
        <w:t> </w:t>
      </w:r>
      <w:r>
        <w:rPr/>
        <w:t>was</w:t>
      </w:r>
      <w:r>
        <w:rPr>
          <w:spacing w:val="3"/>
        </w:rPr>
        <w:t> </w:t>
      </w:r>
      <w:r>
        <w:rPr/>
        <w:t>believed</w:t>
      </w:r>
      <w:r>
        <w:rPr>
          <w:spacing w:val="3"/>
        </w:rPr>
        <w:t> </w:t>
      </w:r>
      <w:r>
        <w:rPr/>
        <w:t>that</w:t>
      </w:r>
      <w:r>
        <w:rPr>
          <w:spacing w:val="1"/>
        </w:rPr>
        <w:t> </w:t>
      </w:r>
      <w:r>
        <w:rPr/>
        <w:t>the</w:t>
      </w:r>
      <w:r>
        <w:rPr>
          <w:spacing w:val="3"/>
        </w:rPr>
        <w:t> </w:t>
      </w:r>
      <w:r>
        <w:rPr/>
        <w:t>sky,</w:t>
      </w:r>
      <w:r>
        <w:rPr>
          <w:spacing w:val="1"/>
        </w:rPr>
        <w:t> </w:t>
      </w:r>
      <w:r>
        <w:rPr/>
        <w:t>without borders and placed above everything that happens in this world, was the natural</w:t>
      </w:r>
      <w:r>
        <w:rPr>
          <w:spacing w:val="1"/>
        </w:rPr>
        <w:t> </w:t>
      </w:r>
      <w:r>
        <w:rPr/>
        <w:t>home of the gods, from which they blessed or threatened human beings, it has always been</w:t>
      </w:r>
      <w:r>
        <w:rPr>
          <w:spacing w:val="1"/>
        </w:rPr>
        <w:t> </w:t>
      </w:r>
      <w:r>
        <w:rPr/>
        <w:t>seen as a goal to be reached in order to share the sense of infinity and omnipotence that it</w:t>
      </w:r>
      <w:r>
        <w:rPr>
          <w:spacing w:val="1"/>
        </w:rPr>
        <w:t> </w:t>
      </w:r>
      <w:r>
        <w:rPr/>
        <w:t>inspires, as a place of ideal perfection where all questions are answered and pain no longer</w:t>
      </w:r>
      <w:r>
        <w:rPr>
          <w:spacing w:val="1"/>
        </w:rPr>
        <w:t> </w:t>
      </w:r>
      <w:r>
        <w:rPr/>
        <w:t>exists (‘With</w:t>
      </w:r>
      <w:r>
        <w:rPr>
          <w:spacing w:val="-3"/>
        </w:rPr>
        <w:t> </w:t>
      </w:r>
      <w:r>
        <w:rPr/>
        <w:t>everything</w:t>
      </w:r>
      <w:r>
        <w:rPr>
          <w:spacing w:val="-1"/>
        </w:rPr>
        <w:t> </w:t>
      </w:r>
      <w:r>
        <w:rPr/>
        <w:t>my</w:t>
      </w:r>
      <w:r>
        <w:rPr>
          <w:spacing w:val="-5"/>
        </w:rPr>
        <w:t> </w:t>
      </w:r>
      <w:r>
        <w:rPr/>
        <w:t>freedom’s</w:t>
      </w:r>
      <w:r>
        <w:rPr>
          <w:spacing w:val="1"/>
        </w:rPr>
        <w:t> </w:t>
      </w:r>
      <w:r>
        <w:rPr/>
        <w:t>worth</w:t>
      </w:r>
      <w:r>
        <w:rPr>
          <w:spacing w:val="-3"/>
        </w:rPr>
        <w:t> </w:t>
      </w:r>
      <w:r>
        <w:rPr/>
        <w:t>/</w:t>
      </w:r>
      <w:r>
        <w:rPr>
          <w:spacing w:val="1"/>
        </w:rPr>
        <w:t> </w:t>
      </w:r>
      <w:r>
        <w:rPr/>
        <w:t>I’ll</w:t>
      </w:r>
      <w:r>
        <w:rPr>
          <w:spacing w:val="-4"/>
        </w:rPr>
        <w:t> </w:t>
      </w:r>
      <w:r>
        <w:rPr/>
        <w:t>be a</w:t>
      </w:r>
      <w:r>
        <w:rPr>
          <w:spacing w:val="-1"/>
        </w:rPr>
        <w:t> </w:t>
      </w:r>
      <w:r>
        <w:rPr/>
        <w:t>child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universe’).</w:t>
      </w:r>
    </w:p>
    <w:p>
      <w:pPr>
        <w:pStyle w:val="BodyText"/>
        <w:spacing w:before="6"/>
        <w:ind w:left="0"/>
        <w:rPr>
          <w:sz w:val="25"/>
        </w:rPr>
      </w:pPr>
    </w:p>
    <w:p>
      <w:pPr>
        <w:pStyle w:val="Heading2"/>
      </w:pPr>
      <w:r>
        <w:rPr>
          <w:color w:val="666666"/>
        </w:rPr>
        <w:t>Theme</w:t>
      </w:r>
      <w:r>
        <w:rPr>
          <w:color w:val="666666"/>
          <w:spacing w:val="-2"/>
        </w:rPr>
        <w:t> </w:t>
      </w:r>
      <w:r>
        <w:rPr>
          <w:color w:val="666666"/>
        </w:rPr>
        <w:t>three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spacing w:line="276" w:lineRule="auto"/>
        <w:ind w:right="131"/>
      </w:pPr>
      <w:r>
        <w:rPr/>
        <w:t>The original Chinese legend for Tanabata originated from a very similar story set near the</w:t>
      </w:r>
      <w:r>
        <w:rPr>
          <w:spacing w:val="1"/>
        </w:rPr>
        <w:t> </w:t>
      </w:r>
      <w:r>
        <w:rPr/>
        <w:t>Hanshui River, where a skilled weaver lived, and she was the pride of her father, ruler of the</w:t>
      </w:r>
      <w:r>
        <w:rPr>
          <w:spacing w:val="1"/>
        </w:rPr>
        <w:t> </w:t>
      </w:r>
      <w:r>
        <w:rPr/>
        <w:t>region. She was given in marriage to a young shepherd and, like the legend of the two stars,</w:t>
      </w:r>
      <w:r>
        <w:rPr>
          <w:spacing w:val="-59"/>
        </w:rPr>
        <w:t> </w:t>
      </w:r>
      <w:r>
        <w:rPr/>
        <w:t>the young couple also abandoned their activities and in the same way were cruelly</w:t>
      </w:r>
      <w:r>
        <w:rPr>
          <w:spacing w:val="1"/>
        </w:rPr>
        <w:t> </w:t>
      </w:r>
      <w:r>
        <w:rPr/>
        <w:t>separated. The legend that was born from this story was transposed into a celestial scenario</w:t>
      </w:r>
      <w:r>
        <w:rPr>
          <w:spacing w:val="-59"/>
        </w:rPr>
        <w:t> </w:t>
      </w:r>
      <w:r>
        <w:rPr/>
        <w:t>thus giving life to the myth of Tanabata, the reason probably being the passion and mastery</w:t>
      </w:r>
      <w:r>
        <w:rPr>
          <w:spacing w:val="1"/>
        </w:rPr>
        <w:t> </w:t>
      </w:r>
      <w:r>
        <w:rPr/>
        <w:t>of the ancient Chinese with regards to the sky and celestial phenomena. On this occasion,</w:t>
      </w:r>
      <w:r>
        <w:rPr>
          <w:spacing w:val="1"/>
        </w:rPr>
        <w:t> </w:t>
      </w:r>
      <w:r>
        <w:rPr/>
        <w:t>it’s customary for the Japanese to address prayers to the two stars: especially young people</w:t>
      </w:r>
      <w:r>
        <w:rPr>
          <w:spacing w:val="1"/>
        </w:rPr>
        <w:t> </w:t>
      </w:r>
      <w:r>
        <w:rPr/>
        <w:t>ask for protection for their feelings (‘We’ll part under the summer night sky / But even in a</w:t>
      </w:r>
      <w:r>
        <w:rPr>
          <w:spacing w:val="1"/>
        </w:rPr>
        <w:t> </w:t>
      </w:r>
      <w:r>
        <w:rPr/>
        <w:t>new place, always be yourself, please…’) and help in order to improve their skills and study.</w:t>
      </w:r>
      <w:r>
        <w:rPr>
          <w:spacing w:val="1"/>
        </w:rPr>
        <w:t> </w:t>
      </w:r>
      <w:r>
        <w:rPr/>
        <w:t>Similarly, De André invites the listener to seize the moment, expressed in the title before the</w:t>
      </w:r>
      <w:r>
        <w:rPr>
          <w:spacing w:val="1"/>
        </w:rPr>
        <w:t> </w:t>
      </w:r>
      <w:r>
        <w:rPr/>
        <w:t>lyrics, where he chose precisely the collective gesture of protection that the anchovies make</w:t>
      </w:r>
      <w:r>
        <w:rPr>
          <w:spacing w:val="1"/>
        </w:rPr>
        <w:t> </w:t>
      </w:r>
      <w:r>
        <w:rPr/>
        <w:t>in an attempt to escape (they ‘’make the ball" – see Figure 8 below). Anchovies are found in</w:t>
      </w:r>
      <w:r>
        <w:rPr>
          <w:spacing w:val="1"/>
        </w:rPr>
        <w:t> </w:t>
      </w:r>
      <w:r>
        <w:rPr/>
        <w:t>schools, gathering in a vortex similar to a huge balloon, to defend from their natural hunter; it</w:t>
      </w:r>
      <w:r>
        <w:rPr>
          <w:spacing w:val="-59"/>
        </w:rPr>
        <w:t> </w:t>
      </w:r>
      <w:r>
        <w:rPr/>
        <w:t>is at this point that the fisherman must be quick and cast his nets, before the albacore</w:t>
      </w:r>
      <w:r>
        <w:rPr>
          <w:spacing w:val="1"/>
        </w:rPr>
        <w:t> </w:t>
      </w:r>
      <w:r>
        <w:rPr/>
        <w:t>devours all the small fishes and he has nothing left. The sudden act of the fisherman, his</w:t>
      </w:r>
      <w:r>
        <w:rPr>
          <w:spacing w:val="1"/>
        </w:rPr>
        <w:t> </w:t>
      </w:r>
      <w:r>
        <w:rPr/>
        <w:t>personal carpe diem to capture the whole school, coincides with another action of the school</w:t>
      </w:r>
      <w:r>
        <w:rPr>
          <w:spacing w:val="-59"/>
        </w:rPr>
        <w:t> </w:t>
      </w:r>
      <w:r>
        <w:rPr/>
        <w:t>itself: anchovies are already struggling with the attempt to escape and their making a ball is</w:t>
      </w:r>
      <w:r>
        <w:rPr>
          <w:spacing w:val="1"/>
        </w:rPr>
        <w:t> </w:t>
      </w:r>
      <w:r>
        <w:rPr/>
        <w:t>the answer to the first threat is fatal to them. Thus, the inexorable destiny of anchovies</w:t>
      </w:r>
      <w:r>
        <w:rPr>
          <w:spacing w:val="1"/>
        </w:rPr>
        <w:t> </w:t>
      </w:r>
      <w:r>
        <w:rPr/>
        <w:t>emerges and, in order to escape death by the albacore, they create the conditions for a</w:t>
      </w:r>
      <w:r>
        <w:rPr>
          <w:spacing w:val="1"/>
        </w:rPr>
        <w:t> </w:t>
      </w:r>
      <w:r>
        <w:rPr/>
        <w:t>second fate, equally sad, which is to die at the hands of the fisherman. The fisherman’s fate</w:t>
      </w:r>
      <w:r>
        <w:rPr>
          <w:spacing w:val="1"/>
        </w:rPr>
        <w:t> </w:t>
      </w:r>
      <w:r>
        <w:rPr/>
        <w:t>is inextricably connected to that of anchovies, as he has the uncontainable desire to seize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moment</w:t>
      </w:r>
      <w:r>
        <w:rPr>
          <w:spacing w:val="5"/>
        </w:rPr>
        <w:t> </w:t>
      </w:r>
      <w:r>
        <w:rPr/>
        <w:t>anyway</w:t>
      </w:r>
      <w:r>
        <w:rPr>
          <w:spacing w:val="2"/>
        </w:rPr>
        <w:t> </w:t>
      </w:r>
      <w:r>
        <w:rPr/>
        <w:t>before</w:t>
      </w:r>
      <w:r>
        <w:rPr>
          <w:spacing w:val="4"/>
        </w:rPr>
        <w:t> </w:t>
      </w:r>
      <w:r>
        <w:rPr/>
        <w:t>it</w:t>
      </w:r>
      <w:r>
        <w:rPr>
          <w:spacing w:val="1"/>
        </w:rPr>
        <w:t> </w:t>
      </w:r>
      <w:r>
        <w:rPr/>
        <w:t>finally</w:t>
      </w:r>
      <w:r>
        <w:rPr>
          <w:spacing w:val="1"/>
        </w:rPr>
        <w:t> </w:t>
      </w:r>
      <w:r>
        <w:rPr/>
        <w:t>escapes,</w:t>
      </w:r>
      <w:r>
        <w:rPr>
          <w:spacing w:val="6"/>
        </w:rPr>
        <w:t> </w:t>
      </w:r>
      <w:r>
        <w:rPr/>
        <w:t>while</w:t>
      </w:r>
      <w:r>
        <w:rPr>
          <w:spacing w:val="3"/>
        </w:rPr>
        <w:t> </w:t>
      </w:r>
      <w:r>
        <w:rPr/>
        <w:t>still</w:t>
      </w:r>
      <w:r>
        <w:rPr>
          <w:spacing w:val="4"/>
        </w:rPr>
        <w:t> </w:t>
      </w:r>
      <w:r>
        <w:rPr/>
        <w:t>in</w:t>
      </w:r>
      <w:r>
        <w:rPr>
          <w:spacing w:val="3"/>
        </w:rPr>
        <w:t> </w:t>
      </w:r>
      <w:r>
        <w:rPr/>
        <w:t>search</w:t>
      </w:r>
      <w:r>
        <w:rPr>
          <w:spacing w:val="1"/>
        </w:rPr>
        <w:t> </w:t>
      </w:r>
      <w:r>
        <w:rPr/>
        <w:t>of</w:t>
      </w:r>
      <w:r>
        <w:rPr>
          <w:spacing w:val="6"/>
        </w:rPr>
        <w:t> </w:t>
      </w:r>
      <w:r>
        <w:rPr/>
        <w:t>a</w:t>
      </w:r>
      <w:r>
        <w:rPr>
          <w:spacing w:val="3"/>
        </w:rPr>
        <w:t> </w:t>
      </w:r>
      <w:r>
        <w:rPr/>
        <w:t>way</w:t>
      </w:r>
      <w:r>
        <w:rPr>
          <w:spacing w:val="2"/>
        </w:rPr>
        <w:t> </w:t>
      </w:r>
      <w:r>
        <w:rPr/>
        <w:t>to</w:t>
      </w:r>
      <w:r>
        <w:rPr>
          <w:spacing w:val="1"/>
        </w:rPr>
        <w:t> </w:t>
      </w:r>
      <w:r>
        <w:rPr/>
        <w:t>redeem</w:t>
      </w:r>
      <w:r>
        <w:rPr>
          <w:spacing w:val="1"/>
        </w:rPr>
        <w:t> </w:t>
      </w:r>
      <w:r>
        <w:rPr/>
        <w:t>himself, of a ‘dream that comforts’, of a ‘mouth to fall in love with’, as if the anchovies making</w:t>
      </w:r>
      <w:r>
        <w:rPr>
          <w:spacing w:val="-59"/>
        </w:rPr>
        <w:t> </w:t>
      </w:r>
      <w:r>
        <w:rPr/>
        <w:t>the ball meant ultimately the impossibility, basically, of being able to choose. This also</w:t>
      </w:r>
      <w:r>
        <w:rPr>
          <w:spacing w:val="1"/>
        </w:rPr>
        <w:t> </w:t>
      </w:r>
      <w:r>
        <w:rPr/>
        <w:t>happens</w:t>
      </w:r>
      <w:r>
        <w:rPr>
          <w:spacing w:val="2"/>
        </w:rPr>
        <w:t> </w:t>
      </w:r>
      <w:r>
        <w:rPr/>
        <w:t>in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</w:t>
      </w:r>
      <w:r>
        <w:rPr/>
        <w:t>myth,</w:t>
      </w:r>
      <w:r>
        <w:rPr>
          <w:spacing w:val="2"/>
        </w:rPr>
        <w:t> </w:t>
      </w:r>
      <w:r>
        <w:rPr/>
        <w:t>where</w:t>
      </w:r>
      <w:r>
        <w:rPr>
          <w:spacing w:val="-1"/>
        </w:rPr>
        <w:t> </w:t>
      </w:r>
      <w:r>
        <w:rPr/>
        <w:t>their</w:t>
      </w:r>
      <w:r>
        <w:rPr>
          <w:spacing w:val="2"/>
        </w:rPr>
        <w:t> </w:t>
      </w:r>
      <w:r>
        <w:rPr/>
        <w:t>actions</w:t>
      </w:r>
      <w:r>
        <w:rPr>
          <w:spacing w:val="2"/>
        </w:rPr>
        <w:t> </w:t>
      </w:r>
      <w:r>
        <w:rPr/>
        <w:t>ultimately</w:t>
      </w:r>
      <w:r>
        <w:rPr>
          <w:spacing w:val="3"/>
        </w:rPr>
        <w:t> </w:t>
      </w:r>
      <w:r>
        <w:rPr/>
        <w:t>cause</w:t>
      </w:r>
      <w:r>
        <w:rPr>
          <w:spacing w:val="1"/>
        </w:rPr>
        <w:t> </w:t>
      </w:r>
      <w:r>
        <w:rPr/>
        <w:t>the</w:t>
      </w:r>
      <w:r>
        <w:rPr>
          <w:spacing w:val="-4"/>
        </w:rPr>
        <w:t> </w:t>
      </w:r>
      <w:r>
        <w:rPr/>
        <w:t>fall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1"/>
        </w:rPr>
        <w:t> </w:t>
      </w:r>
      <w:r>
        <w:rPr/>
        <w:t>sea</w:t>
      </w:r>
      <w:r>
        <w:rPr>
          <w:spacing w:val="1"/>
        </w:rPr>
        <w:t> </w:t>
      </w:r>
      <w:r>
        <w:rPr/>
        <w:t>and</w:t>
      </w:r>
      <w:r>
        <w:rPr>
          <w:spacing w:val="-1"/>
        </w:rPr>
        <w:t> </w:t>
      </w:r>
      <w:r>
        <w:rPr/>
        <w:t>they</w:t>
      </w:r>
      <w:r>
        <w:rPr>
          <w:spacing w:val="1"/>
        </w:rPr>
        <w:t> </w:t>
      </w:r>
      <w:r>
        <w:rPr/>
        <w:t>become food, that would be sold in town to obtain ‘a great fortune’, so as much as the</w:t>
      </w:r>
      <w:r>
        <w:rPr>
          <w:spacing w:val="1"/>
        </w:rPr>
        <w:t> </w:t>
      </w:r>
      <w:r>
        <w:rPr/>
        <w:t>fisherman is fishing stars, everyone consuming anchovies would basically eat stars, bringing</w:t>
      </w:r>
      <w:r>
        <w:rPr>
          <w:spacing w:val="-59"/>
        </w:rPr>
        <w:t> </w:t>
      </w:r>
      <w:r>
        <w:rPr/>
        <w:t>within</w:t>
      </w:r>
      <w:r>
        <w:rPr>
          <w:spacing w:val="-1"/>
        </w:rPr>
        <w:t> </w:t>
      </w:r>
      <w:r>
        <w:rPr/>
        <w:t>themselves a</w:t>
      </w:r>
      <w:r>
        <w:rPr>
          <w:spacing w:val="1"/>
        </w:rPr>
        <w:t> </w:t>
      </w:r>
      <w:r>
        <w:rPr/>
        <w:t>piece of</w:t>
      </w:r>
      <w:r>
        <w:rPr>
          <w:spacing w:val="2"/>
        </w:rPr>
        <w:t> </w:t>
      </w:r>
      <w:r>
        <w:rPr/>
        <w:t>the</w:t>
      </w:r>
      <w:r>
        <w:rPr>
          <w:spacing w:val="-2"/>
        </w:rPr>
        <w:t> </w:t>
      </w:r>
      <w:r>
        <w:rPr/>
        <w:t>sky.</w:t>
      </w:r>
    </w:p>
    <w:p>
      <w:pPr>
        <w:spacing w:after="0" w:line="276" w:lineRule="auto"/>
        <w:sectPr>
          <w:pgSz w:w="11910" w:h="16840"/>
          <w:pgMar w:header="746" w:footer="1020" w:top="1380" w:bottom="1200" w:left="1340" w:right="1320"/>
        </w:sectPr>
      </w:pPr>
    </w:p>
    <w:p>
      <w:pPr>
        <w:pStyle w:val="BodyText"/>
        <w:spacing w:before="10"/>
        <w:ind w:left="0"/>
        <w:rPr>
          <w:sz w:val="7"/>
        </w:rPr>
      </w:pPr>
    </w:p>
    <w:p>
      <w:pPr>
        <w:pStyle w:val="BodyText"/>
        <w:ind w:left="2098"/>
        <w:rPr>
          <w:sz w:val="20"/>
        </w:rPr>
      </w:pPr>
      <w:r>
        <w:rPr>
          <w:sz w:val="20"/>
        </w:rPr>
        <w:drawing>
          <wp:inline distT="0" distB="0" distL="0" distR="0">
            <wp:extent cx="3198982" cy="3219450"/>
            <wp:effectExtent l="0" t="0" r="0" b="0"/>
            <wp:docPr id="15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8982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38"/>
        <w:ind w:left="1493" w:right="1511" w:firstLine="0"/>
        <w:jc w:val="center"/>
        <w:rPr>
          <w:rFonts w:ascii="Arial"/>
          <w:i/>
          <w:sz w:val="18"/>
        </w:rPr>
      </w:pPr>
      <w:r>
        <w:rPr>
          <w:rFonts w:ascii="Arial"/>
          <w:i/>
          <w:color w:val="1F487C"/>
          <w:sz w:val="18"/>
        </w:rPr>
        <w:t>Figure</w:t>
      </w:r>
      <w:r>
        <w:rPr>
          <w:rFonts w:ascii="Arial"/>
          <w:i/>
          <w:color w:val="1F487C"/>
          <w:spacing w:val="-3"/>
          <w:sz w:val="18"/>
        </w:rPr>
        <w:t> </w:t>
      </w:r>
      <w:r>
        <w:rPr>
          <w:rFonts w:ascii="Arial"/>
          <w:i/>
          <w:color w:val="1F487C"/>
          <w:sz w:val="18"/>
        </w:rPr>
        <w:t>8 -</w:t>
      </w:r>
      <w:r>
        <w:rPr>
          <w:rFonts w:ascii="Arial"/>
          <w:i/>
          <w:color w:val="1F487C"/>
          <w:spacing w:val="-1"/>
          <w:sz w:val="18"/>
        </w:rPr>
        <w:t> </w:t>
      </w:r>
      <w:r>
        <w:rPr>
          <w:rFonts w:ascii="Arial"/>
          <w:i/>
          <w:color w:val="1F487C"/>
          <w:sz w:val="18"/>
        </w:rPr>
        <w:t>Anchovies</w:t>
      </w:r>
      <w:r>
        <w:rPr>
          <w:rFonts w:ascii="Arial"/>
          <w:i/>
          <w:color w:val="1F487C"/>
          <w:spacing w:val="-1"/>
          <w:sz w:val="18"/>
        </w:rPr>
        <w:t> </w:t>
      </w:r>
      <w:r>
        <w:rPr>
          <w:rFonts w:ascii="Arial"/>
          <w:i/>
          <w:color w:val="1F487C"/>
          <w:sz w:val="18"/>
        </w:rPr>
        <w:t>making</w:t>
      </w:r>
      <w:r>
        <w:rPr>
          <w:rFonts w:ascii="Arial"/>
          <w:i/>
          <w:color w:val="1F487C"/>
          <w:spacing w:val="-3"/>
          <w:sz w:val="18"/>
        </w:rPr>
        <w:t> </w:t>
      </w:r>
      <w:r>
        <w:rPr>
          <w:rFonts w:ascii="Arial"/>
          <w:i/>
          <w:color w:val="1F487C"/>
          <w:sz w:val="18"/>
        </w:rPr>
        <w:t>the</w:t>
      </w:r>
      <w:r>
        <w:rPr>
          <w:rFonts w:ascii="Arial"/>
          <w:i/>
          <w:color w:val="1F487C"/>
          <w:spacing w:val="-1"/>
          <w:sz w:val="18"/>
        </w:rPr>
        <w:t> </w:t>
      </w:r>
      <w:r>
        <w:rPr>
          <w:rFonts w:ascii="Arial"/>
          <w:i/>
          <w:color w:val="1F487C"/>
          <w:sz w:val="18"/>
        </w:rPr>
        <w:t>ball</w:t>
      </w:r>
    </w:p>
    <w:p>
      <w:pPr>
        <w:pStyle w:val="BodyText"/>
        <w:spacing w:before="4"/>
        <w:ind w:left="0"/>
        <w:rPr>
          <w:rFonts w:ascii="Arial"/>
          <w:i/>
          <w:sz w:val="17"/>
        </w:rPr>
      </w:pPr>
    </w:p>
    <w:p>
      <w:pPr>
        <w:pStyle w:val="BodyText"/>
        <w:spacing w:line="276" w:lineRule="auto"/>
        <w:ind w:right="316"/>
      </w:pPr>
      <w:r>
        <w:rPr/>
        <w:t>The metaphor of being a child of the universe or the stars is somewhat true then, as</w:t>
      </w:r>
      <w:r>
        <w:rPr>
          <w:spacing w:val="1"/>
        </w:rPr>
        <w:t> </w:t>
      </w:r>
      <w:r>
        <w:rPr/>
        <w:t>scientists argue that the chemical composition of the human body is much more similar to</w:t>
      </w:r>
      <w:r>
        <w:rPr>
          <w:spacing w:val="1"/>
        </w:rPr>
        <w:t> </w:t>
      </w:r>
      <w:r>
        <w:rPr/>
        <w:t>what is found in space and therefore all humans carry within them stardust (“We are all</w:t>
      </w:r>
      <w:r>
        <w:rPr>
          <w:spacing w:val="1"/>
        </w:rPr>
        <w:t> </w:t>
      </w:r>
      <w:r>
        <w:rPr/>
        <w:t>connected without knowing / who we are”). Although this saying is related to New Ageism</w:t>
      </w:r>
      <w:r>
        <w:rPr>
          <w:spacing w:val="1"/>
        </w:rPr>
        <w:t> </w:t>
      </w:r>
      <w:r>
        <w:rPr/>
        <w:t>and is regarded by many as a state of mind or a set of beliefs, as </w:t>
      </w:r>
      <w:hyperlink r:id="rId21">
        <w:r>
          <w:rPr/>
          <w:t>Stefano Parisini from the</w:t>
        </w:r>
      </w:hyperlink>
      <w:r>
        <w:rPr>
          <w:spacing w:val="-59"/>
        </w:rPr>
        <w:t> </w:t>
      </w:r>
      <w:hyperlink r:id="rId21">
        <w:r>
          <w:rPr/>
          <w:t>INAF </w:t>
        </w:r>
      </w:hyperlink>
      <w:r>
        <w:rPr/>
        <w:t>explains, intergalactic transhipment is a process that took place over a period of</w:t>
      </w:r>
      <w:r>
        <w:rPr>
          <w:spacing w:val="1"/>
        </w:rPr>
        <w:t> </w:t>
      </w:r>
      <w:r>
        <w:rPr/>
        <w:t>billions of years, fuelled by supernova explosions</w:t>
      </w:r>
      <w:r>
        <w:rPr>
          <w:vertAlign w:val="superscript"/>
        </w:rPr>
        <w:t>15</w:t>
      </w:r>
      <w:r>
        <w:rPr>
          <w:vertAlign w:val="baseline"/>
        </w:rPr>
        <w:t>. Simulations have in fact shown that</w:t>
      </w:r>
      <w:r>
        <w:rPr>
          <w:spacing w:val="1"/>
          <w:vertAlign w:val="baseline"/>
        </w:rPr>
        <w:t> </w:t>
      </w:r>
      <w:r>
        <w:rPr>
          <w:vertAlign w:val="baseline"/>
        </w:rPr>
        <w:t>supernova explosions eject copious quantities of gas from the galaxies within which they</w:t>
      </w:r>
      <w:r>
        <w:rPr>
          <w:spacing w:val="1"/>
          <w:vertAlign w:val="baseline"/>
        </w:rPr>
        <w:t> </w:t>
      </w:r>
      <w:r>
        <w:rPr>
          <w:vertAlign w:val="baseline"/>
        </w:rPr>
        <w:t>explode, producing powerful bursts of "galactic wind" that carries atoms from one galaxy to</w:t>
      </w:r>
      <w:r>
        <w:rPr>
          <w:spacing w:val="-59"/>
          <w:vertAlign w:val="baseline"/>
        </w:rPr>
        <w:t> </w:t>
      </w:r>
      <w:r>
        <w:rPr>
          <w:vertAlign w:val="baseline"/>
        </w:rPr>
        <w:t>another. The astrophysicist concluded that almost half of the human body has a cosmic</w:t>
      </w:r>
      <w:r>
        <w:rPr>
          <w:spacing w:val="1"/>
          <w:vertAlign w:val="baseline"/>
        </w:rPr>
        <w:t> </w:t>
      </w:r>
      <w:r>
        <w:rPr>
          <w:vertAlign w:val="baseline"/>
        </w:rPr>
        <w:t>origin, being not only composed of native elements, but also of many atoms from distant</w:t>
      </w:r>
      <w:r>
        <w:rPr>
          <w:spacing w:val="1"/>
          <w:vertAlign w:val="baseline"/>
        </w:rPr>
        <w:t> </w:t>
      </w:r>
      <w:r>
        <w:rPr>
          <w:vertAlign w:val="baseline"/>
        </w:rPr>
        <w:t>galaxies.</w:t>
      </w:r>
    </w:p>
    <w:p>
      <w:pPr>
        <w:pStyle w:val="BodyText"/>
        <w:spacing w:before="4"/>
        <w:ind w:left="0"/>
        <w:rPr>
          <w:sz w:val="25"/>
        </w:rPr>
      </w:pPr>
    </w:p>
    <w:p>
      <w:pPr>
        <w:pStyle w:val="BodyText"/>
        <w:spacing w:line="276" w:lineRule="auto"/>
        <w:ind w:right="154"/>
      </w:pPr>
      <w:r>
        <w:rPr/>
        <w:t>Overall the three songs represent very different cultures, each with its own set of social rules</w:t>
      </w:r>
      <w:r>
        <w:rPr>
          <w:spacing w:val="-59"/>
        </w:rPr>
        <w:t> </w:t>
      </w:r>
      <w:r>
        <w:rPr/>
        <w:t>and beliefs that appear clearly in the lyrics and create parallelism with the myths they</w:t>
      </w:r>
      <w:r>
        <w:rPr>
          <w:spacing w:val="1"/>
        </w:rPr>
        <w:t> </w:t>
      </w:r>
      <w:r>
        <w:rPr/>
        <w:t>reference. Apart from the contents, there are few differences in the way each song reflects</w:t>
      </w:r>
      <w:r>
        <w:rPr>
          <w:spacing w:val="1"/>
        </w:rPr>
        <w:t> </w:t>
      </w:r>
      <w:r>
        <w:rPr/>
        <w:t>its culture in approaching the myth, and that is the way emotions relate to the vision of the</w:t>
      </w:r>
      <w:r>
        <w:rPr>
          <w:spacing w:val="1"/>
        </w:rPr>
        <w:t> </w:t>
      </w:r>
      <w:r>
        <w:rPr/>
        <w:t>myth and the traditions associated with it. From Summer Tears Diary’s themes it appears</w:t>
      </w:r>
      <w:r>
        <w:rPr>
          <w:spacing w:val="1"/>
        </w:rPr>
        <w:t> </w:t>
      </w:r>
      <w:r>
        <w:rPr/>
        <w:t>how the journey is made starting from the inside, from inner emotions felt by the writer (and</w:t>
      </w:r>
      <w:r>
        <w:rPr>
          <w:spacing w:val="1"/>
        </w:rPr>
        <w:t> </w:t>
      </w:r>
      <w:r>
        <w:rPr/>
        <w:t>by extension by the Japanese) towards a relatable story that finds its positive resolution</w:t>
      </w:r>
      <w:r>
        <w:rPr>
          <w:spacing w:val="1"/>
        </w:rPr>
        <w:t> </w:t>
      </w:r>
      <w:r>
        <w:rPr/>
        <w:t>among the stars and to which they can somehow play a role in, carrying out the different</w:t>
      </w:r>
      <w:r>
        <w:rPr>
          <w:spacing w:val="1"/>
        </w:rPr>
        <w:t> </w:t>
      </w:r>
      <w:r>
        <w:rPr/>
        <w:t>activities</w:t>
      </w:r>
      <w:r>
        <w:rPr>
          <w:spacing w:val="1"/>
        </w:rPr>
        <w:t> </w:t>
      </w:r>
      <w:r>
        <w:rPr/>
        <w:t>of</w:t>
      </w:r>
      <w:r>
        <w:rPr>
          <w:spacing w:val="3"/>
        </w:rPr>
        <w:t> </w:t>
      </w:r>
      <w:r>
        <w:rPr/>
        <w:t>the festival to</w:t>
      </w:r>
      <w:r>
        <w:rPr>
          <w:spacing w:val="-1"/>
        </w:rPr>
        <w:t> </w:t>
      </w:r>
      <w:r>
        <w:rPr/>
        <w:t>cheer</w:t>
      </w:r>
      <w:r>
        <w:rPr>
          <w:spacing w:val="-2"/>
        </w:rPr>
        <w:t> </w:t>
      </w:r>
      <w:r>
        <w:rPr/>
        <w:t>for the</w:t>
      </w:r>
      <w:r>
        <w:rPr>
          <w:spacing w:val="2"/>
        </w:rPr>
        <w:t> </w:t>
      </w:r>
      <w:r>
        <w:rPr/>
        <w:t>happy</w:t>
      </w:r>
      <w:r>
        <w:rPr>
          <w:spacing w:val="-1"/>
        </w:rPr>
        <w:t> </w:t>
      </w:r>
      <w:r>
        <w:rPr/>
        <w:t>ending.</w:t>
      </w:r>
      <w:r>
        <w:rPr>
          <w:spacing w:val="3"/>
        </w:rPr>
        <w:t> </w:t>
      </w:r>
      <w:r>
        <w:rPr/>
        <w:t>Le Acciughe</w:t>
      </w:r>
      <w:r>
        <w:rPr>
          <w:spacing w:val="1"/>
        </w:rPr>
        <w:t> </w:t>
      </w:r>
      <w:r>
        <w:rPr/>
        <w:t>Fanno</w:t>
      </w:r>
      <w:r>
        <w:rPr>
          <w:spacing w:val="-1"/>
        </w:rPr>
        <w:t> </w:t>
      </w:r>
      <w:r>
        <w:rPr/>
        <w:t>il</w:t>
      </w:r>
      <w:r>
        <w:rPr>
          <w:spacing w:val="2"/>
        </w:rPr>
        <w:t> </w:t>
      </w:r>
      <w:r>
        <w:rPr/>
        <w:t>Pallone</w:t>
      </w:r>
      <w:r>
        <w:rPr>
          <w:spacing w:val="1"/>
        </w:rPr>
        <w:t> </w:t>
      </w:r>
      <w:r>
        <w:rPr/>
        <w:t>contrasts with this as the journey is made in the opposite way: the starting point is the sky</w:t>
      </w:r>
      <w:r>
        <w:rPr>
          <w:spacing w:val="1"/>
        </w:rPr>
        <w:t> </w:t>
      </w:r>
      <w:r>
        <w:rPr/>
        <w:t>myth, used to explain everyday life in a fantastical way, so that life itself looks less</w:t>
      </w:r>
      <w:r>
        <w:rPr>
          <w:spacing w:val="1"/>
        </w:rPr>
        <w:t> </w:t>
      </w:r>
      <w:r>
        <w:rPr/>
        <w:t>monotonous, indeed magical, despite the awareness of the fisherman to be part of a cruel</w:t>
      </w:r>
      <w:r>
        <w:rPr>
          <w:spacing w:val="1"/>
        </w:rPr>
        <w:t> </w:t>
      </w:r>
      <w:r>
        <w:rPr/>
        <w:t>reality is ever present. Child of the Universe is completely untied from traditional myths, as</w:t>
      </w:r>
      <w:r>
        <w:rPr>
          <w:spacing w:val="1"/>
        </w:rPr>
        <w:t> </w:t>
      </w:r>
      <w:r>
        <w:rPr/>
        <w:t>Goodrem</w:t>
      </w:r>
      <w:r>
        <w:rPr>
          <w:spacing w:val="-3"/>
        </w:rPr>
        <w:t> </w:t>
      </w:r>
      <w:r>
        <w:rPr/>
        <w:t>reflects on</w:t>
      </w:r>
      <w:r>
        <w:rPr>
          <w:spacing w:val="-4"/>
        </w:rPr>
        <w:t> </w:t>
      </w:r>
      <w:r>
        <w:rPr/>
        <w:t>her</w:t>
      </w:r>
      <w:r>
        <w:rPr>
          <w:spacing w:val="-2"/>
        </w:rPr>
        <w:t> </w:t>
      </w:r>
      <w:r>
        <w:rPr/>
        <w:t>very</w:t>
      </w:r>
      <w:r>
        <w:rPr>
          <w:spacing w:val="-2"/>
        </w:rPr>
        <w:t> </w:t>
      </w:r>
      <w:r>
        <w:rPr/>
        <w:t>own</w:t>
      </w:r>
      <w:r>
        <w:rPr>
          <w:spacing w:val="-2"/>
        </w:rPr>
        <w:t> </w:t>
      </w:r>
      <w:r>
        <w:rPr/>
        <w:t>feelings</w:t>
      </w:r>
      <w:r>
        <w:rPr>
          <w:spacing w:val="-3"/>
        </w:rPr>
        <w:t> </w:t>
      </w:r>
      <w:r>
        <w:rPr/>
        <w:t>(and</w:t>
      </w:r>
      <w:r>
        <w:rPr>
          <w:spacing w:val="-2"/>
        </w:rPr>
        <w:t> </w:t>
      </w:r>
      <w:r>
        <w:rPr/>
        <w:t>she’s the</w:t>
      </w:r>
      <w:r>
        <w:rPr>
          <w:spacing w:val="-2"/>
        </w:rPr>
        <w:t> </w:t>
      </w:r>
      <w:r>
        <w:rPr/>
        <w:t>only</w:t>
      </w:r>
      <w:r>
        <w:rPr>
          <w:spacing w:val="-3"/>
        </w:rPr>
        <w:t> </w:t>
      </w:r>
      <w:r>
        <w:rPr/>
        <w:t>one</w:t>
      </w:r>
      <w:r>
        <w:rPr>
          <w:spacing w:val="-1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three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</w:t>
      </w:r>
      <w:r>
        <w:rPr/>
        <w:t>do</w:t>
      </w:r>
      <w:r>
        <w:rPr>
          <w:spacing w:val="-3"/>
        </w:rPr>
        <w:t> </w:t>
      </w:r>
      <w:r>
        <w:rPr/>
        <w:t>so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a</w:t>
      </w:r>
    </w:p>
    <w:p>
      <w:pPr>
        <w:pStyle w:val="BodyText"/>
        <w:spacing w:before="10"/>
        <w:ind w:left="0"/>
        <w:rPr>
          <w:sz w:val="11"/>
        </w:rPr>
      </w:pPr>
      <w:r>
        <w:rPr/>
        <w:pict>
          <v:rect style="position:absolute;margin-left:72.024002pt;margin-top:8.816113pt;width:144.020pt;height:.599980pt;mso-position-horizontal-relative:page;mso-position-vertical-relative:paragraph;z-index:-1572403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64"/>
        <w:ind w:left="100" w:right="0" w:firstLine="0"/>
        <w:jc w:val="left"/>
        <w:rPr>
          <w:sz w:val="20"/>
        </w:rPr>
      </w:pPr>
      <w:r>
        <w:rPr>
          <w:position w:val="6"/>
          <w:sz w:val="13"/>
        </w:rPr>
        <w:t>15</w:t>
      </w:r>
      <w:r>
        <w:rPr>
          <w:spacing w:val="14"/>
          <w:position w:val="6"/>
          <w:sz w:val="13"/>
        </w:rPr>
        <w:t> </w:t>
      </w:r>
      <w:r>
        <w:rPr>
          <w:sz w:val="20"/>
        </w:rPr>
        <w:t>Stefano</w:t>
      </w:r>
      <w:r>
        <w:rPr>
          <w:spacing w:val="-3"/>
          <w:sz w:val="20"/>
        </w:rPr>
        <w:t> </w:t>
      </w:r>
      <w:r>
        <w:rPr>
          <w:sz w:val="20"/>
        </w:rPr>
        <w:t>Parisini</w:t>
      </w:r>
      <w:r>
        <w:rPr>
          <w:spacing w:val="-5"/>
          <w:sz w:val="20"/>
        </w:rPr>
        <w:t> </w:t>
      </w:r>
      <w:r>
        <w:rPr>
          <w:sz w:val="20"/>
        </w:rPr>
        <w:t>(2017).</w:t>
      </w:r>
      <w:r>
        <w:rPr>
          <w:spacing w:val="-3"/>
          <w:sz w:val="20"/>
        </w:rPr>
        <w:t> </w:t>
      </w:r>
      <w:r>
        <w:rPr>
          <w:sz w:val="20"/>
        </w:rPr>
        <w:t>Siamo</w:t>
      </w:r>
      <w:r>
        <w:rPr>
          <w:spacing w:val="-4"/>
          <w:sz w:val="20"/>
        </w:rPr>
        <w:t> </w:t>
      </w:r>
      <w:r>
        <w:rPr>
          <w:sz w:val="20"/>
        </w:rPr>
        <w:t>tutti</w:t>
      </w:r>
      <w:r>
        <w:rPr>
          <w:spacing w:val="-6"/>
          <w:sz w:val="20"/>
        </w:rPr>
        <w:t> </w:t>
      </w:r>
      <w:r>
        <w:rPr>
          <w:sz w:val="20"/>
        </w:rPr>
        <w:t>un</w:t>
      </w:r>
      <w:r>
        <w:rPr>
          <w:spacing w:val="-3"/>
          <w:sz w:val="20"/>
        </w:rPr>
        <w:t> </w:t>
      </w:r>
      <w:r>
        <w:rPr>
          <w:sz w:val="20"/>
        </w:rPr>
        <w:t>po’</w:t>
      </w:r>
      <w:r>
        <w:rPr>
          <w:spacing w:val="-5"/>
          <w:sz w:val="20"/>
        </w:rPr>
        <w:t> </w:t>
      </w:r>
      <w:r>
        <w:rPr>
          <w:sz w:val="20"/>
        </w:rPr>
        <w:t>migranti</w:t>
      </w:r>
      <w:r>
        <w:rPr>
          <w:spacing w:val="-4"/>
          <w:sz w:val="20"/>
        </w:rPr>
        <w:t> </w:t>
      </w:r>
      <w:r>
        <w:rPr>
          <w:sz w:val="20"/>
        </w:rPr>
        <w:t>intergalattici.</w:t>
      </w:r>
      <w:r>
        <w:rPr>
          <w:spacing w:val="-1"/>
          <w:sz w:val="20"/>
        </w:rPr>
        <w:t> </w:t>
      </w:r>
      <w:r>
        <w:rPr>
          <w:sz w:val="20"/>
        </w:rPr>
        <w:t>MediaINAF.</w:t>
      </w:r>
    </w:p>
    <w:p>
      <w:pPr>
        <w:spacing w:after="0"/>
        <w:jc w:val="left"/>
        <w:rPr>
          <w:sz w:val="20"/>
        </w:rPr>
        <w:sectPr>
          <w:pgSz w:w="11910" w:h="16840"/>
          <w:pgMar w:header="746" w:footer="1020" w:top="1380" w:bottom="1200" w:left="1340" w:right="1320"/>
        </w:sectPr>
      </w:pPr>
    </w:p>
    <w:p>
      <w:pPr>
        <w:pStyle w:val="BodyText"/>
        <w:spacing w:line="276" w:lineRule="auto" w:before="89"/>
        <w:ind w:right="447"/>
      </w:pPr>
      <w:r>
        <w:rPr/>
        <w:t>personal way), as she creates a duality where she feels little with regards to the universe,</w:t>
      </w:r>
      <w:r>
        <w:rPr>
          <w:spacing w:val="-59"/>
        </w:rPr>
        <w:t> </w:t>
      </w:r>
      <w:r>
        <w:rPr/>
        <w:t>but also capable of realising her full potential thanks to her believing that the sky is a</w:t>
      </w:r>
      <w:r>
        <w:rPr>
          <w:spacing w:val="1"/>
        </w:rPr>
        <w:t> </w:t>
      </w:r>
      <w:r>
        <w:rPr/>
        <w:t>precious ally.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spacing w:before="4"/>
        <w:ind w:left="0"/>
        <w:rPr>
          <w:sz w:val="26"/>
        </w:rPr>
      </w:pPr>
    </w:p>
    <w:p>
      <w:pPr>
        <w:pStyle w:val="Heading1"/>
      </w:pPr>
      <w:r>
        <w:rPr/>
        <w:t>Conclusion</w:t>
      </w:r>
    </w:p>
    <w:p>
      <w:pPr>
        <w:pStyle w:val="BodyText"/>
        <w:spacing w:line="276" w:lineRule="auto" w:before="117"/>
        <w:ind w:right="117"/>
      </w:pPr>
      <w:r>
        <w:rPr/>
        <w:t>This essay analysed three songs from different cultures, comparing and contrasting the</w:t>
      </w:r>
      <w:r>
        <w:rPr>
          <w:spacing w:val="1"/>
        </w:rPr>
        <w:t> </w:t>
      </w:r>
      <w:r>
        <w:rPr/>
        <w:t>reason they were written, the contents with regards to the relative culture and myth, finding</w:t>
      </w:r>
      <w:r>
        <w:rPr>
          <w:spacing w:val="1"/>
        </w:rPr>
        <w:t> </w:t>
      </w:r>
      <w:r>
        <w:rPr/>
        <w:t>three main themes for each and assessing them against the literature review. It was found</w:t>
      </w:r>
      <w:r>
        <w:rPr>
          <w:spacing w:val="1"/>
        </w:rPr>
        <w:t> </w:t>
      </w:r>
      <w:r>
        <w:rPr/>
        <w:t>that, despite the diverse topics, the songs bear similarities in connecting humans to the sky</w:t>
      </w:r>
      <w:r>
        <w:rPr>
          <w:spacing w:val="1"/>
        </w:rPr>
        <w:t> </w:t>
      </w:r>
      <w:r>
        <w:rPr/>
        <w:t>through emotions, whether these are hope, freedom, resignation or ultimately solace, inviting</w:t>
      </w:r>
      <w:r>
        <w:rPr>
          <w:spacing w:val="-59"/>
        </w:rPr>
        <w:t> </w:t>
      </w:r>
      <w:r>
        <w:rPr/>
        <w:t>the</w:t>
      </w:r>
      <w:r>
        <w:rPr>
          <w:spacing w:val="-1"/>
        </w:rPr>
        <w:t> </w:t>
      </w:r>
      <w:r>
        <w:rPr/>
        <w:t>listener</w:t>
      </w:r>
      <w:r>
        <w:rPr>
          <w:spacing w:val="-1"/>
        </w:rPr>
        <w:t> </w:t>
      </w:r>
      <w:r>
        <w:rPr/>
        <w:t>to seize a</w:t>
      </w:r>
      <w:r>
        <w:rPr>
          <w:spacing w:val="-1"/>
        </w:rPr>
        <w:t> </w:t>
      </w:r>
      <w:r>
        <w:rPr/>
        <w:t>moment</w:t>
      </w:r>
      <w:r>
        <w:rPr>
          <w:spacing w:val="-2"/>
        </w:rPr>
        <w:t> </w:t>
      </w:r>
      <w:r>
        <w:rPr/>
        <w:t>that</w:t>
      </w:r>
      <w:r>
        <w:rPr>
          <w:spacing w:val="2"/>
        </w:rPr>
        <w:t> </w:t>
      </w:r>
      <w:r>
        <w:rPr/>
        <w:t>will soon pass.</w:t>
      </w:r>
    </w:p>
    <w:p>
      <w:pPr>
        <w:pStyle w:val="BodyText"/>
        <w:spacing w:line="276" w:lineRule="auto"/>
        <w:ind w:right="202"/>
      </w:pPr>
      <w:r>
        <w:rPr/>
        <w:t>The differences lie in the socio-cultural environment of the stories they describe, as each</w:t>
      </w:r>
      <w:r>
        <w:rPr>
          <w:spacing w:val="1"/>
        </w:rPr>
        <w:t> </w:t>
      </w:r>
      <w:r>
        <w:rPr/>
        <w:t>culture has a specific approach to the myth, based on traditional and modern values that</w:t>
      </w:r>
      <w:r>
        <w:rPr>
          <w:spacing w:val="1"/>
        </w:rPr>
        <w:t> </w:t>
      </w:r>
      <w:r>
        <w:rPr/>
        <w:t>also appear to be shared by the writers themselves as they try to envelop the listener in that</w:t>
      </w:r>
      <w:r>
        <w:rPr>
          <w:spacing w:val="-59"/>
        </w:rPr>
        <w:t> </w:t>
      </w:r>
      <w:r>
        <w:rPr/>
        <w:t>world</w:t>
      </w:r>
      <w:r>
        <w:rPr>
          <w:spacing w:val="-1"/>
        </w:rPr>
        <w:t> </w:t>
      </w:r>
      <w:r>
        <w:rPr/>
        <w:t>through</w:t>
      </w:r>
      <w:r>
        <w:rPr>
          <w:spacing w:val="-2"/>
        </w:rPr>
        <w:t> </w:t>
      </w:r>
      <w:r>
        <w:rPr/>
        <w:t>the use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suggestive and</w:t>
      </w:r>
      <w:r>
        <w:rPr>
          <w:spacing w:val="-1"/>
        </w:rPr>
        <w:t> </w:t>
      </w:r>
      <w:r>
        <w:rPr/>
        <w:t>evocative music.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spacing w:before="6"/>
        <w:ind w:left="0"/>
        <w:rPr>
          <w:sz w:val="26"/>
        </w:rPr>
      </w:pPr>
    </w:p>
    <w:p>
      <w:pPr>
        <w:pStyle w:val="Heading1"/>
      </w:pPr>
      <w:r>
        <w:rPr/>
        <w:t>Bibliography</w:t>
      </w:r>
    </w:p>
    <w:p>
      <w:pPr>
        <w:spacing w:line="276" w:lineRule="auto" w:before="117"/>
        <w:ind w:left="100" w:right="106" w:firstLine="0"/>
        <w:jc w:val="left"/>
        <w:rPr>
          <w:sz w:val="22"/>
        </w:rPr>
      </w:pPr>
      <w:r>
        <w:rPr>
          <w:sz w:val="22"/>
        </w:rPr>
        <w:t>Barber, E. W., Barber, P. T. (2012). </w:t>
      </w:r>
      <w:r>
        <w:rPr>
          <w:rFonts w:ascii="Arial"/>
          <w:i/>
          <w:sz w:val="22"/>
        </w:rPr>
        <w:t>When they severed earth from sky: how the human mind</w:t>
      </w:r>
      <w:r>
        <w:rPr>
          <w:rFonts w:ascii="Arial"/>
          <w:i/>
          <w:spacing w:val="-59"/>
          <w:sz w:val="22"/>
        </w:rPr>
        <w:t> </w:t>
      </w:r>
      <w:r>
        <w:rPr>
          <w:rFonts w:ascii="Arial"/>
          <w:i/>
          <w:sz w:val="22"/>
        </w:rPr>
        <w:t>shapes</w:t>
      </w:r>
      <w:r>
        <w:rPr>
          <w:rFonts w:ascii="Arial"/>
          <w:i/>
          <w:spacing w:val="-3"/>
          <w:sz w:val="22"/>
        </w:rPr>
        <w:t> </w:t>
      </w:r>
      <w:r>
        <w:rPr>
          <w:rFonts w:ascii="Arial"/>
          <w:i/>
          <w:sz w:val="22"/>
        </w:rPr>
        <w:t>myth</w:t>
      </w:r>
      <w:r>
        <w:rPr>
          <w:sz w:val="22"/>
        </w:rPr>
        <w:t>.</w:t>
      </w:r>
      <w:r>
        <w:rPr>
          <w:spacing w:val="2"/>
          <w:sz w:val="22"/>
        </w:rPr>
        <w:t> </w:t>
      </w:r>
      <w:r>
        <w:rPr>
          <w:sz w:val="22"/>
        </w:rPr>
        <w:t>Princeton</w:t>
      </w:r>
      <w:r>
        <w:rPr>
          <w:spacing w:val="-5"/>
          <w:sz w:val="22"/>
        </w:rPr>
        <w:t> </w:t>
      </w:r>
      <w:r>
        <w:rPr>
          <w:sz w:val="22"/>
        </w:rPr>
        <w:t>University</w:t>
      </w:r>
      <w:r>
        <w:rPr>
          <w:spacing w:val="-1"/>
          <w:sz w:val="22"/>
        </w:rPr>
        <w:t> </w:t>
      </w:r>
      <w:r>
        <w:rPr>
          <w:sz w:val="22"/>
        </w:rPr>
        <w:t>Press.</w:t>
      </w:r>
    </w:p>
    <w:p>
      <w:pPr>
        <w:pStyle w:val="BodyText"/>
        <w:spacing w:before="4"/>
        <w:ind w:left="0"/>
        <w:rPr>
          <w:sz w:val="25"/>
        </w:rPr>
      </w:pPr>
    </w:p>
    <w:p>
      <w:pPr>
        <w:pStyle w:val="BodyText"/>
        <w:spacing w:line="276" w:lineRule="auto" w:before="1"/>
        <w:ind w:right="790"/>
      </w:pPr>
      <w:r>
        <w:rPr/>
        <w:t>Clynes, F. (2011). </w:t>
      </w:r>
      <w:r>
        <w:rPr>
          <w:rFonts w:ascii="Arial"/>
          <w:i/>
        </w:rPr>
        <w:t>The Enchanting Heavens</w:t>
      </w:r>
      <w:r>
        <w:rPr/>
        <w:t>. In Astronomy and Civilization in the New</w:t>
      </w:r>
      <w:r>
        <w:rPr>
          <w:spacing w:val="-59"/>
        </w:rPr>
        <w:t> </w:t>
      </w:r>
      <w:r>
        <w:rPr/>
        <w:t>Enlightenment</w:t>
      </w:r>
      <w:r>
        <w:rPr>
          <w:spacing w:val="-2"/>
        </w:rPr>
        <w:t> </w:t>
      </w:r>
      <w:r>
        <w:rPr/>
        <w:t>(pp.</w:t>
      </w:r>
      <w:r>
        <w:rPr>
          <w:spacing w:val="-1"/>
        </w:rPr>
        <w:t> </w:t>
      </w:r>
      <w:r>
        <w:rPr/>
        <w:t>61-67). Springer,</w:t>
      </w:r>
      <w:r>
        <w:rPr>
          <w:spacing w:val="2"/>
        </w:rPr>
        <w:t> </w:t>
      </w:r>
      <w:r>
        <w:rPr/>
        <w:t>Dordrecht.</w:t>
      </w:r>
    </w:p>
    <w:p>
      <w:pPr>
        <w:pStyle w:val="BodyText"/>
        <w:spacing w:before="1"/>
        <w:ind w:left="0"/>
        <w:rPr>
          <w:sz w:val="25"/>
        </w:rPr>
      </w:pPr>
    </w:p>
    <w:p>
      <w:pPr>
        <w:spacing w:before="0"/>
        <w:ind w:left="100" w:right="0" w:firstLine="0"/>
        <w:jc w:val="left"/>
        <w:rPr>
          <w:sz w:val="22"/>
        </w:rPr>
      </w:pPr>
      <w:r>
        <w:rPr>
          <w:sz w:val="22"/>
        </w:rPr>
        <w:t>Dolce, L.</w:t>
      </w:r>
      <w:r>
        <w:rPr>
          <w:spacing w:val="-2"/>
          <w:sz w:val="22"/>
        </w:rPr>
        <w:t> </w:t>
      </w:r>
      <w:r>
        <w:rPr>
          <w:sz w:val="22"/>
        </w:rPr>
        <w:t>(2006). </w:t>
      </w:r>
      <w:r>
        <w:rPr>
          <w:rFonts w:ascii="Arial"/>
          <w:i/>
          <w:sz w:val="22"/>
        </w:rPr>
        <w:t>The</w:t>
      </w:r>
      <w:r>
        <w:rPr>
          <w:rFonts w:ascii="Arial"/>
          <w:i/>
          <w:spacing w:val="-3"/>
          <w:sz w:val="22"/>
        </w:rPr>
        <w:t> </w:t>
      </w:r>
      <w:r>
        <w:rPr>
          <w:rFonts w:ascii="Arial"/>
          <w:i/>
          <w:sz w:val="22"/>
        </w:rPr>
        <w:t>worship of</w:t>
      </w:r>
      <w:r>
        <w:rPr>
          <w:rFonts w:ascii="Arial"/>
          <w:i/>
          <w:spacing w:val="-1"/>
          <w:sz w:val="22"/>
        </w:rPr>
        <w:t> </w:t>
      </w:r>
      <w:r>
        <w:rPr>
          <w:rFonts w:ascii="Arial"/>
          <w:i/>
          <w:sz w:val="22"/>
        </w:rPr>
        <w:t>celestial bodies</w:t>
      </w:r>
      <w:r>
        <w:rPr>
          <w:rFonts w:ascii="Arial"/>
          <w:i/>
          <w:spacing w:val="-3"/>
          <w:sz w:val="22"/>
        </w:rPr>
        <w:t> </w:t>
      </w:r>
      <w:r>
        <w:rPr>
          <w:rFonts w:ascii="Arial"/>
          <w:i/>
          <w:sz w:val="22"/>
        </w:rPr>
        <w:t>in</w:t>
      </w:r>
      <w:r>
        <w:rPr>
          <w:rFonts w:ascii="Arial"/>
          <w:i/>
          <w:spacing w:val="-1"/>
          <w:sz w:val="22"/>
        </w:rPr>
        <w:t> </w:t>
      </w:r>
      <w:r>
        <w:rPr>
          <w:rFonts w:ascii="Arial"/>
          <w:i/>
          <w:sz w:val="22"/>
        </w:rPr>
        <w:t>Japan:</w:t>
      </w:r>
      <w:r>
        <w:rPr>
          <w:rFonts w:ascii="Arial"/>
          <w:i/>
          <w:spacing w:val="-1"/>
          <w:sz w:val="22"/>
        </w:rPr>
        <w:t> </w:t>
      </w:r>
      <w:r>
        <w:rPr>
          <w:rFonts w:ascii="Arial"/>
          <w:i/>
          <w:sz w:val="22"/>
        </w:rPr>
        <w:t>politics,</w:t>
      </w:r>
      <w:r>
        <w:rPr>
          <w:rFonts w:ascii="Arial"/>
          <w:i/>
          <w:spacing w:val="-2"/>
          <w:sz w:val="22"/>
        </w:rPr>
        <w:t> </w:t>
      </w:r>
      <w:r>
        <w:rPr>
          <w:rFonts w:ascii="Arial"/>
          <w:i/>
          <w:sz w:val="22"/>
        </w:rPr>
        <w:t>rituals</w:t>
      </w:r>
      <w:r>
        <w:rPr>
          <w:rFonts w:ascii="Arial"/>
          <w:i/>
          <w:spacing w:val="-4"/>
          <w:sz w:val="22"/>
        </w:rPr>
        <w:t> </w:t>
      </w:r>
      <w:r>
        <w:rPr>
          <w:rFonts w:ascii="Arial"/>
          <w:i/>
          <w:sz w:val="22"/>
        </w:rPr>
        <w:t>and</w:t>
      </w:r>
      <w:r>
        <w:rPr>
          <w:rFonts w:ascii="Arial"/>
          <w:i/>
          <w:spacing w:val="-1"/>
          <w:sz w:val="22"/>
        </w:rPr>
        <w:t> </w:t>
      </w:r>
      <w:r>
        <w:rPr>
          <w:rFonts w:ascii="Arial"/>
          <w:i/>
          <w:sz w:val="22"/>
        </w:rPr>
        <w:t>icons</w:t>
      </w:r>
      <w:r>
        <w:rPr>
          <w:sz w:val="22"/>
        </w:rPr>
        <w:t>.</w:t>
      </w:r>
      <w:r>
        <w:rPr>
          <w:spacing w:val="-1"/>
          <w:sz w:val="22"/>
        </w:rPr>
        <w:t> </w:t>
      </w:r>
      <w:r>
        <w:rPr>
          <w:sz w:val="22"/>
        </w:rPr>
        <w:t>na.</w:t>
      </w:r>
    </w:p>
    <w:p>
      <w:pPr>
        <w:pStyle w:val="BodyText"/>
        <w:spacing w:before="8"/>
        <w:ind w:left="0"/>
        <w:rPr>
          <w:sz w:val="28"/>
        </w:rPr>
      </w:pPr>
    </w:p>
    <w:p>
      <w:pPr>
        <w:spacing w:before="1"/>
        <w:ind w:left="100" w:right="508" w:firstLine="0"/>
        <w:jc w:val="left"/>
        <w:rPr>
          <w:rFonts w:ascii="Arial"/>
          <w:i/>
          <w:sz w:val="22"/>
        </w:rPr>
      </w:pPr>
      <w:r>
        <w:rPr>
          <w:sz w:val="22"/>
        </w:rPr>
        <w:t>Heine, S. (2014). </w:t>
      </w:r>
      <w:r>
        <w:rPr>
          <w:rFonts w:ascii="Arial"/>
          <w:i/>
          <w:sz w:val="22"/>
        </w:rPr>
        <w:t>Japan and the Culture of the Four Seasons: Nature, Literature, and the</w:t>
      </w:r>
      <w:r>
        <w:rPr>
          <w:rFonts w:ascii="Arial"/>
          <w:i/>
          <w:spacing w:val="-59"/>
          <w:sz w:val="22"/>
        </w:rPr>
        <w:t> </w:t>
      </w:r>
      <w:r>
        <w:rPr>
          <w:rFonts w:ascii="Arial"/>
          <w:i/>
          <w:sz w:val="22"/>
        </w:rPr>
        <w:t>Arts.</w:t>
      </w:r>
    </w:p>
    <w:p>
      <w:pPr>
        <w:pStyle w:val="BodyText"/>
        <w:spacing w:before="3"/>
        <w:ind w:left="0"/>
        <w:rPr>
          <w:rFonts w:ascii="Arial"/>
          <w:i/>
          <w:sz w:val="25"/>
        </w:rPr>
      </w:pPr>
    </w:p>
    <w:p>
      <w:pPr>
        <w:pStyle w:val="BodyText"/>
        <w:spacing w:line="276" w:lineRule="auto"/>
        <w:ind w:right="191"/>
      </w:pPr>
      <w:r>
        <w:rPr/>
        <w:t>Iwaniszewski, S. (2011). </w:t>
      </w:r>
      <w:r>
        <w:rPr>
          <w:rFonts w:ascii="Arial"/>
          <w:i/>
        </w:rPr>
        <w:t>Cultural Impacts of Astronomy</w:t>
      </w:r>
      <w:r>
        <w:rPr/>
        <w:t>. In Astronomy and Civilization in the</w:t>
      </w:r>
      <w:r>
        <w:rPr>
          <w:spacing w:val="-59"/>
        </w:rPr>
        <w:t> </w:t>
      </w:r>
      <w:r>
        <w:rPr/>
        <w:t>New</w:t>
      </w:r>
      <w:r>
        <w:rPr>
          <w:spacing w:val="-4"/>
        </w:rPr>
        <w:t> </w:t>
      </w:r>
      <w:r>
        <w:rPr/>
        <w:t>Enlightenment</w:t>
      </w:r>
      <w:r>
        <w:rPr>
          <w:spacing w:val="-1"/>
        </w:rPr>
        <w:t> </w:t>
      </w:r>
      <w:r>
        <w:rPr/>
        <w:t>(pp.</w:t>
      </w:r>
      <w:r>
        <w:rPr>
          <w:spacing w:val="-1"/>
        </w:rPr>
        <w:t> </w:t>
      </w:r>
      <w:r>
        <w:rPr/>
        <w:t>123-128).</w:t>
      </w:r>
      <w:r>
        <w:rPr>
          <w:spacing w:val="2"/>
        </w:rPr>
        <w:t> </w:t>
      </w:r>
      <w:r>
        <w:rPr/>
        <w:t>Springer,</w:t>
      </w:r>
      <w:r>
        <w:rPr>
          <w:spacing w:val="-1"/>
        </w:rPr>
        <w:t> </w:t>
      </w:r>
      <w:r>
        <w:rPr/>
        <w:t>Dordrecht.</w:t>
      </w:r>
    </w:p>
    <w:p>
      <w:pPr>
        <w:pStyle w:val="BodyText"/>
        <w:spacing w:before="2"/>
        <w:ind w:left="0"/>
        <w:rPr>
          <w:sz w:val="25"/>
        </w:rPr>
      </w:pPr>
    </w:p>
    <w:p>
      <w:pPr>
        <w:spacing w:line="278" w:lineRule="auto" w:before="1"/>
        <w:ind w:left="100" w:right="928" w:firstLine="0"/>
        <w:jc w:val="left"/>
        <w:rPr>
          <w:sz w:val="22"/>
        </w:rPr>
      </w:pPr>
      <w:r>
        <w:rPr>
          <w:sz w:val="22"/>
        </w:rPr>
        <w:t>Kilkelly, Daniel (2010). </w:t>
      </w:r>
      <w:hyperlink r:id="rId22">
        <w:r>
          <w:rPr>
            <w:rFonts w:ascii="Arial"/>
            <w:i/>
            <w:sz w:val="22"/>
          </w:rPr>
          <w:t>Delta Goodrem reveals new album plans</w:t>
        </w:r>
      </w:hyperlink>
      <w:r>
        <w:rPr>
          <w:sz w:val="22"/>
        </w:rPr>
        <w:t>. </w:t>
      </w:r>
      <w:hyperlink r:id="rId23">
        <w:r>
          <w:rPr>
            <w:sz w:val="22"/>
          </w:rPr>
          <w:t>Digital Spy</w:t>
        </w:r>
      </w:hyperlink>
      <w:r>
        <w:rPr>
          <w:sz w:val="22"/>
        </w:rPr>
        <w:t>.</w:t>
      </w:r>
      <w:r>
        <w:rPr>
          <w:spacing w:val="1"/>
          <w:sz w:val="22"/>
        </w:rPr>
        <w:t> </w:t>
      </w:r>
      <w:hyperlink r:id="rId24">
        <w:r>
          <w:rPr>
            <w:color w:val="1154CC"/>
            <w:spacing w:val="-1"/>
            <w:sz w:val="22"/>
          </w:rPr>
          <w:t>https://www.digitalspy.com/music/a203954/delta-goodrem-reveals-new-album-plans/</w:t>
        </w:r>
      </w:hyperlink>
    </w:p>
    <w:p>
      <w:pPr>
        <w:pStyle w:val="BodyText"/>
        <w:spacing w:before="10"/>
        <w:ind w:left="0"/>
        <w:rPr>
          <w:sz w:val="24"/>
        </w:rPr>
      </w:pPr>
    </w:p>
    <w:p>
      <w:pPr>
        <w:spacing w:line="276" w:lineRule="auto" w:before="0"/>
        <w:ind w:left="100" w:right="105" w:firstLine="0"/>
        <w:jc w:val="left"/>
        <w:rPr>
          <w:sz w:val="22"/>
        </w:rPr>
      </w:pPr>
      <w:r>
        <w:rPr>
          <w:sz w:val="22"/>
        </w:rPr>
        <w:t>Köchler, H. (2011). </w:t>
      </w:r>
      <w:r>
        <w:rPr>
          <w:rFonts w:ascii="Arial" w:hAnsi="Arial"/>
          <w:i/>
          <w:sz w:val="22"/>
        </w:rPr>
        <w:t>The relation between man and world</w:t>
      </w:r>
      <w:r>
        <w:rPr>
          <w:sz w:val="22"/>
        </w:rPr>
        <w:t>. In Astronomy and Civilization in the</w:t>
      </w:r>
      <w:r>
        <w:rPr>
          <w:spacing w:val="-59"/>
          <w:sz w:val="22"/>
        </w:rPr>
        <w:t> </w:t>
      </w:r>
      <w:r>
        <w:rPr>
          <w:sz w:val="22"/>
        </w:rPr>
        <w:t>New</w:t>
      </w:r>
      <w:r>
        <w:rPr>
          <w:spacing w:val="-4"/>
          <w:sz w:val="22"/>
        </w:rPr>
        <w:t> </w:t>
      </w:r>
      <w:r>
        <w:rPr>
          <w:sz w:val="22"/>
        </w:rPr>
        <w:t>Enlightenment</w:t>
      </w:r>
      <w:r>
        <w:rPr>
          <w:spacing w:val="-1"/>
          <w:sz w:val="22"/>
        </w:rPr>
        <w:t> </w:t>
      </w:r>
      <w:r>
        <w:rPr>
          <w:sz w:val="22"/>
        </w:rPr>
        <w:t>(pp.</w:t>
      </w:r>
      <w:r>
        <w:rPr>
          <w:spacing w:val="-1"/>
          <w:sz w:val="22"/>
        </w:rPr>
        <w:t> </w:t>
      </w:r>
      <w:r>
        <w:rPr>
          <w:sz w:val="22"/>
        </w:rPr>
        <w:t>37-46).</w:t>
      </w:r>
      <w:r>
        <w:rPr>
          <w:spacing w:val="2"/>
          <w:sz w:val="22"/>
        </w:rPr>
        <w:t> </w:t>
      </w:r>
      <w:r>
        <w:rPr>
          <w:sz w:val="22"/>
        </w:rPr>
        <w:t>Springer,</w:t>
      </w:r>
      <w:r>
        <w:rPr>
          <w:spacing w:val="-1"/>
          <w:sz w:val="22"/>
        </w:rPr>
        <w:t> </w:t>
      </w:r>
      <w:r>
        <w:rPr>
          <w:sz w:val="22"/>
        </w:rPr>
        <w:t>Dordrecht.</w:t>
      </w:r>
    </w:p>
    <w:p>
      <w:pPr>
        <w:pStyle w:val="BodyText"/>
        <w:spacing w:before="4"/>
        <w:ind w:left="0"/>
        <w:rPr>
          <w:sz w:val="25"/>
        </w:rPr>
      </w:pPr>
    </w:p>
    <w:p>
      <w:pPr>
        <w:pStyle w:val="BodyText"/>
        <w:spacing w:line="276" w:lineRule="auto" w:before="1"/>
        <w:ind w:right="496"/>
      </w:pPr>
      <w:r>
        <w:rPr/>
        <w:t>AAVV, </w:t>
      </w:r>
      <w:r>
        <w:rPr>
          <w:rFonts w:ascii="Arial" w:hAnsi="Arial"/>
          <w:i/>
        </w:rPr>
        <w:t>Fabrizio De André</w:t>
      </w:r>
      <w:r>
        <w:rPr/>
        <w:t>. Biografie Online. </w:t>
      </w:r>
      <w:hyperlink r:id="rId25">
        <w:r>
          <w:rPr>
            <w:color w:val="1154CC"/>
          </w:rPr>
          <w:t>https://biografieonline.it/biografia-fabrizio-de-</w:t>
        </w:r>
      </w:hyperlink>
      <w:r>
        <w:rPr>
          <w:color w:val="1154CC"/>
          <w:spacing w:val="-59"/>
        </w:rPr>
        <w:t> </w:t>
      </w:r>
      <w:hyperlink r:id="rId25">
        <w:r>
          <w:rPr>
            <w:color w:val="1154CC"/>
          </w:rPr>
          <w:t>andre</w:t>
        </w:r>
      </w:hyperlink>
    </w:p>
    <w:p>
      <w:pPr>
        <w:pStyle w:val="BodyText"/>
        <w:spacing w:before="1"/>
        <w:ind w:left="0"/>
        <w:rPr>
          <w:sz w:val="25"/>
        </w:rPr>
      </w:pPr>
    </w:p>
    <w:p>
      <w:pPr>
        <w:spacing w:line="276" w:lineRule="auto" w:before="0"/>
        <w:ind w:left="100" w:right="154" w:firstLine="0"/>
        <w:jc w:val="left"/>
        <w:rPr>
          <w:sz w:val="22"/>
        </w:rPr>
      </w:pPr>
      <w:r>
        <w:rPr>
          <w:sz w:val="22"/>
        </w:rPr>
        <w:t>Palmer, C. T., Begley, R. O., Coe, K., &amp; Steadman, L. (2013). </w:t>
      </w:r>
      <w:r>
        <w:rPr>
          <w:rFonts w:ascii="Arial"/>
          <w:i/>
          <w:sz w:val="22"/>
        </w:rPr>
        <w:t>Moral elevation and traditions:</w:t>
      </w:r>
      <w:r>
        <w:rPr>
          <w:rFonts w:ascii="Arial"/>
          <w:i/>
          <w:spacing w:val="-59"/>
          <w:sz w:val="22"/>
        </w:rPr>
        <w:t> </w:t>
      </w:r>
      <w:r>
        <w:rPr>
          <w:rFonts w:ascii="Arial"/>
          <w:i/>
          <w:sz w:val="22"/>
        </w:rPr>
        <w:t>Ancestral encouragement of altruism through ritual and myth</w:t>
      </w:r>
      <w:r>
        <w:rPr>
          <w:sz w:val="22"/>
        </w:rPr>
        <w:t>. Journal of Ritual Studies, 83-</w:t>
      </w:r>
      <w:r>
        <w:rPr>
          <w:spacing w:val="1"/>
          <w:sz w:val="22"/>
        </w:rPr>
        <w:t> </w:t>
      </w:r>
      <w:r>
        <w:rPr>
          <w:sz w:val="22"/>
        </w:rPr>
        <w:t>96.</w:t>
      </w:r>
    </w:p>
    <w:p>
      <w:pPr>
        <w:spacing w:after="0" w:line="276" w:lineRule="auto"/>
        <w:jc w:val="left"/>
        <w:rPr>
          <w:sz w:val="22"/>
        </w:rPr>
        <w:sectPr>
          <w:pgSz w:w="11910" w:h="16840"/>
          <w:pgMar w:header="746" w:footer="1020" w:top="1380" w:bottom="1200" w:left="1340" w:right="1320"/>
        </w:sectPr>
      </w:pPr>
    </w:p>
    <w:p>
      <w:pPr>
        <w:spacing w:line="276" w:lineRule="auto" w:before="89"/>
        <w:ind w:left="100" w:right="2214" w:firstLine="0"/>
        <w:jc w:val="left"/>
        <w:rPr>
          <w:sz w:val="22"/>
        </w:rPr>
      </w:pPr>
      <w:r>
        <w:rPr>
          <w:sz w:val="22"/>
        </w:rPr>
        <w:t>Parisini, S. (2017). </w:t>
      </w:r>
      <w:r>
        <w:rPr>
          <w:rFonts w:ascii="Arial" w:hAnsi="Arial"/>
          <w:i/>
          <w:sz w:val="22"/>
        </w:rPr>
        <w:t>Siamo tutti un po’ migranti intergalattici</w:t>
      </w:r>
      <w:r>
        <w:rPr>
          <w:sz w:val="22"/>
        </w:rPr>
        <w:t>. MediaINAF.</w:t>
      </w:r>
      <w:r>
        <w:rPr>
          <w:spacing w:val="-59"/>
          <w:sz w:val="22"/>
        </w:rPr>
        <w:t> </w:t>
      </w:r>
      <w:hyperlink r:id="rId21">
        <w:r>
          <w:rPr>
            <w:color w:val="1154CC"/>
            <w:sz w:val="22"/>
          </w:rPr>
          <w:t>https://www.media.inaf.it/2017/07/27/migranti-intergalattici/</w:t>
        </w:r>
      </w:hyperlink>
    </w:p>
    <w:p>
      <w:pPr>
        <w:pStyle w:val="BodyText"/>
        <w:spacing w:before="2"/>
        <w:ind w:left="0"/>
        <w:rPr>
          <w:sz w:val="25"/>
        </w:rPr>
      </w:pPr>
    </w:p>
    <w:p>
      <w:pPr>
        <w:spacing w:line="276" w:lineRule="auto" w:before="0"/>
        <w:ind w:left="100" w:right="900" w:firstLine="0"/>
        <w:jc w:val="left"/>
        <w:rPr>
          <w:sz w:val="22"/>
        </w:rPr>
      </w:pPr>
      <w:r>
        <w:rPr>
          <w:sz w:val="22"/>
        </w:rPr>
        <w:t>Renshaw, S, Ihara, S. (1999). </w:t>
      </w:r>
      <w:r>
        <w:rPr>
          <w:rFonts w:ascii="Arial"/>
          <w:i/>
          <w:sz w:val="22"/>
        </w:rPr>
        <w:t>Archaeoastronomy and astronomy in culture in Japan,</w:t>
      </w:r>
      <w:r>
        <w:rPr>
          <w:rFonts w:ascii="Arial"/>
          <w:i/>
          <w:spacing w:val="-59"/>
          <w:sz w:val="22"/>
        </w:rPr>
        <w:t> </w:t>
      </w:r>
      <w:r>
        <w:rPr>
          <w:rFonts w:ascii="Arial"/>
          <w:i/>
          <w:sz w:val="22"/>
        </w:rPr>
        <w:t>paving</w:t>
      </w:r>
      <w:r>
        <w:rPr>
          <w:rFonts w:ascii="Arial"/>
          <w:i/>
          <w:spacing w:val="-1"/>
          <w:sz w:val="22"/>
        </w:rPr>
        <w:t> </w:t>
      </w:r>
      <w:r>
        <w:rPr>
          <w:rFonts w:ascii="Arial"/>
          <w:i/>
          <w:sz w:val="22"/>
        </w:rPr>
        <w:t>the</w:t>
      </w:r>
      <w:r>
        <w:rPr>
          <w:rFonts w:ascii="Arial"/>
          <w:i/>
          <w:spacing w:val="-3"/>
          <w:sz w:val="22"/>
        </w:rPr>
        <w:t> </w:t>
      </w:r>
      <w:r>
        <w:rPr>
          <w:rFonts w:ascii="Arial"/>
          <w:i/>
          <w:sz w:val="22"/>
        </w:rPr>
        <w:t>way</w:t>
      </w:r>
      <w:r>
        <w:rPr>
          <w:rFonts w:ascii="Arial"/>
          <w:i/>
          <w:spacing w:val="-5"/>
          <w:sz w:val="22"/>
        </w:rPr>
        <w:t> </w:t>
      </w:r>
      <w:r>
        <w:rPr>
          <w:rFonts w:ascii="Arial"/>
          <w:i/>
          <w:sz w:val="22"/>
        </w:rPr>
        <w:t>to interdisciplinary study</w:t>
      </w:r>
      <w:r>
        <w:rPr>
          <w:sz w:val="22"/>
        </w:rPr>
        <w:t>.</w:t>
      </w:r>
      <w:r>
        <w:rPr>
          <w:spacing w:val="1"/>
          <w:sz w:val="22"/>
        </w:rPr>
        <w:t> </w:t>
      </w:r>
      <w:r>
        <w:rPr>
          <w:sz w:val="22"/>
        </w:rPr>
        <w:t>Archaeoastronomy,</w:t>
      </w:r>
      <w:r>
        <w:rPr>
          <w:spacing w:val="1"/>
          <w:sz w:val="22"/>
        </w:rPr>
        <w:t> </w:t>
      </w:r>
      <w:r>
        <w:rPr>
          <w:sz w:val="22"/>
        </w:rPr>
        <w:t>14(1),</w:t>
      </w:r>
      <w:r>
        <w:rPr>
          <w:spacing w:val="2"/>
          <w:sz w:val="22"/>
        </w:rPr>
        <w:t> </w:t>
      </w:r>
      <w:r>
        <w:rPr>
          <w:sz w:val="22"/>
        </w:rPr>
        <w:t>59-88.</w:t>
      </w:r>
    </w:p>
    <w:p>
      <w:pPr>
        <w:pStyle w:val="BodyText"/>
        <w:spacing w:before="4"/>
        <w:ind w:left="0"/>
        <w:rPr>
          <w:sz w:val="25"/>
        </w:rPr>
      </w:pPr>
    </w:p>
    <w:p>
      <w:pPr>
        <w:spacing w:line="276" w:lineRule="auto" w:before="0"/>
        <w:ind w:left="100" w:right="326" w:firstLine="0"/>
        <w:jc w:val="left"/>
        <w:rPr>
          <w:sz w:val="22"/>
        </w:rPr>
      </w:pPr>
      <w:r>
        <w:rPr>
          <w:sz w:val="22"/>
        </w:rPr>
        <w:t>Schrijver, K., Schrijver, I. (2015). </w:t>
      </w:r>
      <w:r>
        <w:rPr>
          <w:rFonts w:ascii="Arial"/>
          <w:i/>
          <w:sz w:val="22"/>
        </w:rPr>
        <w:t>Living with the Stars: How the Human Body is Connected</w:t>
      </w:r>
      <w:r>
        <w:rPr>
          <w:rFonts w:ascii="Arial"/>
          <w:i/>
          <w:spacing w:val="-59"/>
          <w:sz w:val="22"/>
        </w:rPr>
        <w:t> </w:t>
      </w:r>
      <w:r>
        <w:rPr>
          <w:rFonts w:ascii="Arial"/>
          <w:i/>
          <w:sz w:val="22"/>
        </w:rPr>
        <w:t>to</w:t>
      </w:r>
      <w:r>
        <w:rPr>
          <w:rFonts w:ascii="Arial"/>
          <w:i/>
          <w:spacing w:val="-3"/>
          <w:sz w:val="22"/>
        </w:rPr>
        <w:t> </w:t>
      </w:r>
      <w:r>
        <w:rPr>
          <w:rFonts w:ascii="Arial"/>
          <w:i/>
          <w:sz w:val="22"/>
        </w:rPr>
        <w:t>the Life</w:t>
      </w:r>
      <w:r>
        <w:rPr>
          <w:rFonts w:ascii="Arial"/>
          <w:i/>
          <w:spacing w:val="-3"/>
          <w:sz w:val="22"/>
        </w:rPr>
        <w:t> </w:t>
      </w:r>
      <w:r>
        <w:rPr>
          <w:rFonts w:ascii="Arial"/>
          <w:i/>
          <w:sz w:val="22"/>
        </w:rPr>
        <w:t>Cycles of</w:t>
      </w:r>
      <w:r>
        <w:rPr>
          <w:rFonts w:ascii="Arial"/>
          <w:i/>
          <w:spacing w:val="-2"/>
          <w:sz w:val="22"/>
        </w:rPr>
        <w:t> </w:t>
      </w:r>
      <w:r>
        <w:rPr>
          <w:rFonts w:ascii="Arial"/>
          <w:i/>
          <w:sz w:val="22"/>
        </w:rPr>
        <w:t>the</w:t>
      </w:r>
      <w:r>
        <w:rPr>
          <w:rFonts w:ascii="Arial"/>
          <w:i/>
          <w:spacing w:val="-5"/>
          <w:sz w:val="22"/>
        </w:rPr>
        <w:t> </w:t>
      </w:r>
      <w:r>
        <w:rPr>
          <w:rFonts w:ascii="Arial"/>
          <w:i/>
          <w:sz w:val="22"/>
        </w:rPr>
        <w:t>Earth,</w:t>
      </w:r>
      <w:r>
        <w:rPr>
          <w:rFonts w:ascii="Arial"/>
          <w:i/>
          <w:spacing w:val="-2"/>
          <w:sz w:val="22"/>
        </w:rPr>
        <w:t> </w:t>
      </w:r>
      <w:r>
        <w:rPr>
          <w:rFonts w:ascii="Arial"/>
          <w:i/>
          <w:sz w:val="22"/>
        </w:rPr>
        <w:t>the Planets,</w:t>
      </w:r>
      <w:r>
        <w:rPr>
          <w:rFonts w:ascii="Arial"/>
          <w:i/>
          <w:spacing w:val="1"/>
          <w:sz w:val="22"/>
        </w:rPr>
        <w:t> </w:t>
      </w:r>
      <w:r>
        <w:rPr>
          <w:rFonts w:ascii="Arial"/>
          <w:i/>
          <w:sz w:val="22"/>
        </w:rPr>
        <w:t>and</w:t>
      </w:r>
      <w:r>
        <w:rPr>
          <w:rFonts w:ascii="Arial"/>
          <w:i/>
          <w:spacing w:val="-2"/>
          <w:sz w:val="22"/>
        </w:rPr>
        <w:t> </w:t>
      </w:r>
      <w:r>
        <w:rPr>
          <w:rFonts w:ascii="Arial"/>
          <w:i/>
          <w:sz w:val="22"/>
        </w:rPr>
        <w:t>the</w:t>
      </w:r>
      <w:r>
        <w:rPr>
          <w:rFonts w:ascii="Arial"/>
          <w:i/>
          <w:spacing w:val="-1"/>
          <w:sz w:val="22"/>
        </w:rPr>
        <w:t> </w:t>
      </w:r>
      <w:r>
        <w:rPr>
          <w:rFonts w:ascii="Arial"/>
          <w:i/>
          <w:sz w:val="22"/>
        </w:rPr>
        <w:t>Stars</w:t>
      </w:r>
      <w:r>
        <w:rPr>
          <w:sz w:val="22"/>
        </w:rPr>
        <w:t>.</w:t>
      </w:r>
      <w:r>
        <w:rPr>
          <w:spacing w:val="-1"/>
          <w:sz w:val="22"/>
        </w:rPr>
        <w:t> </w:t>
      </w:r>
      <w:r>
        <w:rPr>
          <w:sz w:val="22"/>
        </w:rPr>
        <w:t>Oxford University</w:t>
      </w:r>
      <w:r>
        <w:rPr>
          <w:spacing w:val="-2"/>
          <w:sz w:val="22"/>
        </w:rPr>
        <w:t> </w:t>
      </w:r>
      <w:r>
        <w:rPr>
          <w:sz w:val="22"/>
        </w:rPr>
        <w:t>Press,</w:t>
      </w:r>
      <w:r>
        <w:rPr>
          <w:spacing w:val="-1"/>
          <w:sz w:val="22"/>
        </w:rPr>
        <w:t> </w:t>
      </w:r>
      <w:r>
        <w:rPr>
          <w:sz w:val="22"/>
        </w:rPr>
        <w:t>USA.</w:t>
      </w:r>
    </w:p>
    <w:p>
      <w:pPr>
        <w:pStyle w:val="BodyText"/>
        <w:spacing w:before="4"/>
        <w:ind w:left="0"/>
        <w:rPr>
          <w:sz w:val="25"/>
        </w:rPr>
      </w:pPr>
    </w:p>
    <w:p>
      <w:pPr>
        <w:spacing w:line="276" w:lineRule="auto" w:before="0"/>
        <w:ind w:left="100" w:right="1367" w:firstLine="0"/>
        <w:jc w:val="left"/>
        <w:rPr>
          <w:sz w:val="22"/>
        </w:rPr>
      </w:pPr>
      <w:r>
        <w:rPr>
          <w:sz w:val="22"/>
        </w:rPr>
        <w:t>Stewart, T (2020). </w:t>
      </w:r>
      <w:r>
        <w:rPr>
          <w:rFonts w:ascii="Arial"/>
          <w:i/>
          <w:sz w:val="22"/>
        </w:rPr>
        <w:t>Tanabata: A Japanese Holiday of Love</w:t>
      </w:r>
      <w:r>
        <w:rPr>
          <w:sz w:val="22"/>
        </w:rPr>
        <w:t>. Tokyo Weekender.</w:t>
      </w:r>
      <w:r>
        <w:rPr>
          <w:spacing w:val="1"/>
          <w:sz w:val="22"/>
        </w:rPr>
        <w:t> </w:t>
      </w:r>
      <w:hyperlink r:id="rId26">
        <w:r>
          <w:rPr>
            <w:color w:val="1154CC"/>
            <w:spacing w:val="-1"/>
            <w:sz w:val="22"/>
          </w:rPr>
          <w:t>https://www.tokyoweekender.com/2020/07/tanabata-a-japanese-holiday-of-love/</w:t>
        </w:r>
      </w:hyperlink>
    </w:p>
    <w:p>
      <w:pPr>
        <w:pStyle w:val="BodyText"/>
        <w:spacing w:before="3"/>
        <w:ind w:left="0"/>
        <w:rPr>
          <w:sz w:val="25"/>
        </w:rPr>
      </w:pPr>
    </w:p>
    <w:p>
      <w:pPr>
        <w:spacing w:before="0"/>
        <w:ind w:left="100" w:right="0" w:firstLine="0"/>
        <w:jc w:val="left"/>
        <w:rPr>
          <w:sz w:val="22"/>
        </w:rPr>
      </w:pPr>
      <w:r>
        <w:rPr>
          <w:sz w:val="22"/>
        </w:rPr>
        <w:t>Vigliero</w:t>
      </w:r>
      <w:r>
        <w:rPr>
          <w:spacing w:val="-4"/>
          <w:sz w:val="22"/>
        </w:rPr>
        <w:t> </w:t>
      </w:r>
      <w:r>
        <w:rPr>
          <w:sz w:val="22"/>
        </w:rPr>
        <w:t>Lami,</w:t>
      </w:r>
      <w:r>
        <w:rPr>
          <w:spacing w:val="-2"/>
          <w:sz w:val="22"/>
        </w:rPr>
        <w:t> </w:t>
      </w:r>
      <w:r>
        <w:rPr>
          <w:sz w:val="22"/>
        </w:rPr>
        <w:t>M.</w:t>
      </w:r>
      <w:r>
        <w:rPr>
          <w:spacing w:val="-2"/>
          <w:sz w:val="22"/>
        </w:rPr>
        <w:t> </w:t>
      </w:r>
      <w:r>
        <w:rPr>
          <w:sz w:val="22"/>
        </w:rPr>
        <w:t>(1998).</w:t>
      </w:r>
      <w:r>
        <w:rPr>
          <w:spacing w:val="-2"/>
          <w:sz w:val="22"/>
        </w:rPr>
        <w:t> </w:t>
      </w:r>
      <w:r>
        <w:rPr>
          <w:rFonts w:ascii="Arial"/>
          <w:i/>
          <w:sz w:val="22"/>
        </w:rPr>
        <w:t>La</w:t>
      </w:r>
      <w:r>
        <w:rPr>
          <w:rFonts w:ascii="Arial"/>
          <w:i/>
          <w:spacing w:val="-4"/>
          <w:sz w:val="22"/>
        </w:rPr>
        <w:t> </w:t>
      </w:r>
      <w:r>
        <w:rPr>
          <w:rFonts w:ascii="Arial"/>
          <w:i/>
          <w:sz w:val="22"/>
        </w:rPr>
        <w:t>leggenda</w:t>
      </w:r>
      <w:r>
        <w:rPr>
          <w:rFonts w:ascii="Arial"/>
          <w:i/>
          <w:spacing w:val="-4"/>
          <w:sz w:val="22"/>
        </w:rPr>
        <w:t> </w:t>
      </w:r>
      <w:r>
        <w:rPr>
          <w:rFonts w:ascii="Arial"/>
          <w:i/>
          <w:sz w:val="22"/>
        </w:rPr>
        <w:t>delle</w:t>
      </w:r>
      <w:r>
        <w:rPr>
          <w:rFonts w:ascii="Arial"/>
          <w:i/>
          <w:spacing w:val="-4"/>
          <w:sz w:val="22"/>
        </w:rPr>
        <w:t> </w:t>
      </w:r>
      <w:r>
        <w:rPr>
          <w:rFonts w:ascii="Arial"/>
          <w:i/>
          <w:sz w:val="22"/>
        </w:rPr>
        <w:t>acciughe</w:t>
      </w:r>
      <w:r>
        <w:rPr>
          <w:sz w:val="22"/>
        </w:rPr>
        <w:t>.</w:t>
      </w:r>
      <w:r>
        <w:rPr>
          <w:spacing w:val="-3"/>
          <w:sz w:val="22"/>
        </w:rPr>
        <w:t> </w:t>
      </w:r>
      <w:hyperlink r:id="rId27">
        <w:r>
          <w:rPr>
            <w:color w:val="1154CC"/>
            <w:sz w:val="22"/>
          </w:rPr>
          <w:t>http://www.vigliero.com/acci1.html</w:t>
        </w:r>
      </w:hyperlink>
    </w:p>
    <w:p>
      <w:pPr>
        <w:pStyle w:val="BodyText"/>
        <w:ind w:left="0"/>
        <w:rPr>
          <w:sz w:val="24"/>
        </w:rPr>
      </w:pPr>
    </w:p>
    <w:p>
      <w:pPr>
        <w:pStyle w:val="BodyText"/>
        <w:spacing w:before="2"/>
        <w:ind w:left="0"/>
        <w:rPr>
          <w:sz w:val="30"/>
        </w:rPr>
      </w:pPr>
    </w:p>
    <w:p>
      <w:pPr>
        <w:pStyle w:val="Heading2"/>
      </w:pPr>
      <w:r>
        <w:rPr>
          <w:color w:val="666666"/>
        </w:rPr>
        <w:t>Songs</w:t>
      </w:r>
      <w:r>
        <w:rPr>
          <w:color w:val="666666"/>
          <w:spacing w:val="-3"/>
        </w:rPr>
        <w:t> </w:t>
      </w:r>
      <w:r>
        <w:rPr>
          <w:color w:val="666666"/>
        </w:rPr>
        <w:t>live</w:t>
      </w:r>
      <w:r>
        <w:rPr>
          <w:color w:val="666666"/>
          <w:spacing w:val="-3"/>
        </w:rPr>
        <w:t> </w:t>
      </w:r>
      <w:r>
        <w:rPr>
          <w:color w:val="666666"/>
        </w:rPr>
        <w:t>performances</w:t>
      </w:r>
      <w:r>
        <w:rPr>
          <w:color w:val="666666"/>
          <w:spacing w:val="-3"/>
        </w:rPr>
        <w:t> </w:t>
      </w:r>
      <w:r>
        <w:rPr>
          <w:color w:val="666666"/>
        </w:rPr>
        <w:t>and</w:t>
      </w:r>
      <w:r>
        <w:rPr>
          <w:color w:val="666666"/>
          <w:spacing w:val="-3"/>
        </w:rPr>
        <w:t> </w:t>
      </w:r>
      <w:r>
        <w:rPr>
          <w:color w:val="666666"/>
        </w:rPr>
        <w:t>interview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spacing w:line="276" w:lineRule="auto"/>
        <w:ind w:right="3948"/>
      </w:pPr>
      <w:r>
        <w:rPr/>
        <w:t>Aikatsu Stars! - Summer Tears Diary</w:t>
      </w:r>
      <w:r>
        <w:rPr>
          <w:spacing w:val="1"/>
        </w:rPr>
        <w:t> </w:t>
      </w:r>
      <w:r>
        <w:rPr/>
        <w:t>(</w:t>
      </w:r>
      <w:hyperlink r:id="rId28">
        <w:r>
          <w:rPr>
            <w:color w:val="1154CC"/>
            <w:u w:val="single" w:color="1154CC"/>
          </w:rPr>
          <w:t>https://www.youtube.com/watch?v=aUkk1tyuZHk</w:t>
        </w:r>
      </w:hyperlink>
      <w:r>
        <w:rPr/>
        <w:t>)</w:t>
      </w:r>
      <w:r>
        <w:rPr>
          <w:spacing w:val="1"/>
        </w:rPr>
        <w:t> </w:t>
      </w:r>
      <w:r>
        <w:rPr/>
        <w:t>Fabrizio De André - Le acciughe fanno il pallone</w:t>
      </w:r>
      <w:r>
        <w:rPr>
          <w:spacing w:val="1"/>
        </w:rPr>
        <w:t> </w:t>
      </w:r>
      <w:r>
        <w:rPr/>
        <w:t>(</w:t>
      </w:r>
      <w:hyperlink r:id="rId29">
        <w:r>
          <w:rPr>
            <w:color w:val="1154CC"/>
            <w:u w:val="single" w:color="1154CC"/>
          </w:rPr>
          <w:t>https://www.youtube.com/watch?v=C_hgji7rFqA</w:t>
        </w:r>
      </w:hyperlink>
      <w:r>
        <w:rPr/>
        <w:t>)</w:t>
      </w:r>
      <w:r>
        <w:rPr>
          <w:spacing w:val="1"/>
        </w:rPr>
        <w:t> </w:t>
      </w:r>
      <w:r>
        <w:rPr/>
        <w:t>Delta Goodrem - Child Of The Universe</w:t>
      </w:r>
      <w:r>
        <w:rPr>
          <w:spacing w:val="1"/>
        </w:rPr>
        <w:t> </w:t>
      </w:r>
      <w:r>
        <w:rPr>
          <w:spacing w:val="-1"/>
        </w:rPr>
        <w:t>(</w:t>
      </w:r>
      <w:hyperlink r:id="rId30">
        <w:r>
          <w:rPr>
            <w:color w:val="1154CC"/>
            <w:spacing w:val="-1"/>
            <w:u w:val="single" w:color="1154CC"/>
          </w:rPr>
          <w:t>https://www.youtube.com/watch?v=NL5Tky8dM5w</w:t>
        </w:r>
      </w:hyperlink>
    </w:p>
    <w:p>
      <w:pPr>
        <w:pStyle w:val="BodyText"/>
        <w:spacing w:line="276" w:lineRule="auto" w:before="2"/>
        <w:ind w:right="3254"/>
      </w:pPr>
      <w:r>
        <w:rPr/>
        <w:t>Delta Goodrem - Feline (Drum Break) / Child of the Universe</w:t>
      </w:r>
      <w:r>
        <w:rPr>
          <w:spacing w:val="-60"/>
        </w:rPr>
        <w:t> </w:t>
      </w:r>
      <w:r>
        <w:rPr/>
        <w:t>(</w:t>
      </w:r>
      <w:hyperlink r:id="rId31">
        <w:r>
          <w:rPr>
            <w:color w:val="1154CC"/>
            <w:u w:val="single" w:color="1154CC"/>
          </w:rPr>
          <w:t>https://www.youtube.com/watch?v=7SVzrGpUi-4</w:t>
        </w:r>
      </w:hyperlink>
      <w:r>
        <w:rPr/>
        <w:t>)</w:t>
      </w:r>
    </w:p>
    <w:p>
      <w:pPr>
        <w:pStyle w:val="BodyText"/>
        <w:spacing w:line="276" w:lineRule="auto"/>
        <w:ind w:right="3654"/>
      </w:pPr>
      <w:r>
        <w:rPr/>
        <w:t>Delta Goodrem Track By Track - 'Child Of The Universe'</w:t>
      </w:r>
      <w:r>
        <w:rPr>
          <w:spacing w:val="-59"/>
        </w:rPr>
        <w:t> </w:t>
      </w:r>
      <w:r>
        <w:rPr/>
        <w:t>(</w:t>
      </w:r>
      <w:hyperlink r:id="rId32">
        <w:r>
          <w:rPr>
            <w:color w:val="1154CC"/>
            <w:u w:val="single" w:color="1154CC"/>
          </w:rPr>
          <w:t>https://www.youtube.com/watch?v=8cCkJ1NcP1o</w:t>
        </w:r>
      </w:hyperlink>
      <w:r>
        <w:rPr/>
        <w:t>)</w:t>
      </w:r>
    </w:p>
    <w:p>
      <w:pPr>
        <w:spacing w:after="0" w:line="276" w:lineRule="auto"/>
        <w:sectPr>
          <w:pgSz w:w="11910" w:h="16840"/>
          <w:pgMar w:header="746" w:footer="1020" w:top="1380" w:bottom="1200" w:left="1340" w:right="1320"/>
        </w:sectPr>
      </w:pPr>
    </w:p>
    <w:p>
      <w:pPr>
        <w:pStyle w:val="Heading1"/>
        <w:spacing w:before="86"/>
      </w:pPr>
      <w:r>
        <w:rPr/>
        <w:t>Appendx</w:t>
      </w:r>
    </w:p>
    <w:p>
      <w:pPr>
        <w:pStyle w:val="BodyText"/>
        <w:spacing w:before="8"/>
        <w:ind w:left="0"/>
        <w:rPr>
          <w:sz w:val="35"/>
        </w:rPr>
      </w:pPr>
    </w:p>
    <w:p>
      <w:pPr>
        <w:pStyle w:val="Heading2"/>
      </w:pPr>
      <w:r>
        <w:rPr>
          <w:color w:val="666666"/>
        </w:rPr>
        <w:t>Summer</w:t>
      </w:r>
      <w:r>
        <w:rPr>
          <w:color w:val="666666"/>
          <w:spacing w:val="-3"/>
        </w:rPr>
        <w:t> </w:t>
      </w:r>
      <w:r>
        <w:rPr>
          <w:color w:val="666666"/>
        </w:rPr>
        <w:t>tears</w:t>
      </w:r>
      <w:r>
        <w:rPr>
          <w:color w:val="666666"/>
          <w:spacing w:val="-3"/>
        </w:rPr>
        <w:t> </w:t>
      </w:r>
      <w:r>
        <w:rPr>
          <w:color w:val="666666"/>
        </w:rPr>
        <w:t>diary</w:t>
      </w:r>
    </w:p>
    <w:p>
      <w:pPr>
        <w:pStyle w:val="BodyText"/>
        <w:spacing w:before="3"/>
        <w:ind w:left="0"/>
        <w:rPr>
          <w:sz w:val="31"/>
        </w:rPr>
      </w:pPr>
    </w:p>
    <w:p>
      <w:pPr>
        <w:pStyle w:val="BodyText"/>
      </w:pPr>
      <w:r>
        <w:rPr/>
        <w:t>(Saori</w:t>
      </w:r>
      <w:r>
        <w:rPr>
          <w:spacing w:val="-2"/>
        </w:rPr>
        <w:t> </w:t>
      </w:r>
      <w:r>
        <w:rPr/>
        <w:t>Kodama</w:t>
      </w:r>
      <w:r>
        <w:rPr>
          <w:spacing w:val="-3"/>
        </w:rPr>
        <w:t> </w:t>
      </w:r>
      <w:r>
        <w:rPr/>
        <w:t>/ Mito)</w:t>
      </w:r>
    </w:p>
    <w:p>
      <w:pPr>
        <w:pStyle w:val="BodyText"/>
        <w:spacing w:before="2"/>
        <w:rPr>
          <w:rFonts w:ascii="MS Gothic" w:eastAsia="MS Gothic" w:hint="eastAsia"/>
        </w:rPr>
      </w:pPr>
      <w:r>
        <w:rPr>
          <w:rFonts w:ascii="MS Gothic" w:eastAsia="MS Gothic" w:hint="eastAsia"/>
          <w:spacing w:val="9"/>
        </w:rPr>
        <w:t>キラリ夜空 飛ばす涙</w:t>
      </w:r>
    </w:p>
    <w:p>
      <w:pPr>
        <w:pStyle w:val="BodyText"/>
        <w:spacing w:line="252" w:lineRule="exact" w:before="1"/>
      </w:pPr>
      <w:r>
        <w:rPr/>
        <w:t>Kirari</w:t>
      </w:r>
      <w:r>
        <w:rPr>
          <w:spacing w:val="-2"/>
        </w:rPr>
        <w:t> </w:t>
      </w:r>
      <w:r>
        <w:rPr/>
        <w:t>yozora</w:t>
      </w:r>
      <w:r>
        <w:rPr>
          <w:spacing w:val="-1"/>
        </w:rPr>
        <w:t> </w:t>
      </w:r>
      <w:r>
        <w:rPr/>
        <w:t>tobasu</w:t>
      </w:r>
      <w:r>
        <w:rPr>
          <w:spacing w:val="-2"/>
        </w:rPr>
        <w:t> </w:t>
      </w:r>
      <w:r>
        <w:rPr/>
        <w:t>namida</w:t>
      </w:r>
    </w:p>
    <w:p>
      <w:pPr>
        <w:pStyle w:val="BodyText"/>
        <w:spacing w:line="252" w:lineRule="exact"/>
      </w:pPr>
      <w:r>
        <w:rPr/>
        <w:t>With a</w:t>
      </w:r>
      <w:r>
        <w:rPr>
          <w:spacing w:val="-3"/>
        </w:rPr>
        <w:t> </w:t>
      </w:r>
      <w:r>
        <w:rPr/>
        <w:t>momentary</w:t>
      </w:r>
      <w:r>
        <w:rPr>
          <w:spacing w:val="-5"/>
        </w:rPr>
        <w:t> </w:t>
      </w:r>
      <w:r>
        <w:rPr/>
        <w:t>flash</w:t>
      </w:r>
      <w:r>
        <w:rPr>
          <w:spacing w:val="-6"/>
        </w:rPr>
        <w:t> </w:t>
      </w:r>
      <w:r>
        <w:rPr/>
        <w:t>of</w:t>
      </w:r>
      <w:r>
        <w:rPr>
          <w:spacing w:val="3"/>
        </w:rPr>
        <w:t> </w:t>
      </w:r>
      <w:r>
        <w:rPr/>
        <w:t>light</w:t>
      </w:r>
      <w:r>
        <w:rPr>
          <w:spacing w:val="-2"/>
        </w:rPr>
        <w:t> </w:t>
      </w:r>
      <w:r>
        <w:rPr/>
        <w:t>tears</w:t>
      </w:r>
      <w:r>
        <w:rPr>
          <w:spacing w:val="-3"/>
        </w:rPr>
        <w:t> </w:t>
      </w:r>
      <w:r>
        <w:rPr/>
        <w:t>run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night</w:t>
      </w:r>
      <w:r>
        <w:rPr>
          <w:spacing w:val="1"/>
        </w:rPr>
        <w:t> </w:t>
      </w:r>
      <w:r>
        <w:rPr/>
        <w:t>sky</w:t>
      </w:r>
    </w:p>
    <w:p>
      <w:pPr>
        <w:pStyle w:val="BodyText"/>
        <w:spacing w:before="4"/>
        <w:ind w:left="0"/>
        <w:rPr>
          <w:sz w:val="24"/>
        </w:rPr>
      </w:pPr>
    </w:p>
    <w:p>
      <w:pPr>
        <w:pStyle w:val="BodyText"/>
        <w:spacing w:before="1"/>
        <w:rPr>
          <w:rFonts w:ascii="MS Gothic" w:eastAsia="MS Gothic" w:hint="eastAsia"/>
        </w:rPr>
      </w:pPr>
      <w:r>
        <w:rPr>
          <w:rFonts w:ascii="MS Gothic" w:eastAsia="MS Gothic" w:hint="eastAsia"/>
          <w:spacing w:val="2"/>
        </w:rPr>
        <w:t>秋の星座まで辿り着く前に もっと・・・</w:t>
      </w:r>
    </w:p>
    <w:p>
      <w:pPr>
        <w:pStyle w:val="BodyText"/>
        <w:spacing w:line="253" w:lineRule="exact"/>
      </w:pPr>
      <w:r>
        <w:rPr/>
        <w:t>Aki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seiza</w:t>
      </w:r>
      <w:r>
        <w:rPr>
          <w:spacing w:val="-1"/>
        </w:rPr>
        <w:t> </w:t>
      </w:r>
      <w:r>
        <w:rPr/>
        <w:t>made</w:t>
      </w:r>
      <w:r>
        <w:rPr>
          <w:spacing w:val="-2"/>
        </w:rPr>
        <w:t> </w:t>
      </w:r>
      <w:r>
        <w:rPr/>
        <w:t>tadoritsuku</w:t>
      </w:r>
      <w:r>
        <w:rPr>
          <w:spacing w:val="-3"/>
        </w:rPr>
        <w:t> </w:t>
      </w:r>
      <w:r>
        <w:rPr/>
        <w:t>mae</w:t>
      </w:r>
      <w:r>
        <w:rPr>
          <w:spacing w:val="-2"/>
        </w:rPr>
        <w:t> </w:t>
      </w:r>
      <w:r>
        <w:rPr/>
        <w:t>ni</w:t>
      </w:r>
      <w:r>
        <w:rPr>
          <w:spacing w:val="-2"/>
        </w:rPr>
        <w:t> </w:t>
      </w:r>
      <w:r>
        <w:rPr/>
        <w:t>motto...</w:t>
      </w:r>
    </w:p>
    <w:p>
      <w:pPr>
        <w:pStyle w:val="BodyText"/>
      </w:pPr>
      <w:r>
        <w:rPr/>
        <w:t>Before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Autumn</w:t>
      </w:r>
      <w:r>
        <w:rPr>
          <w:spacing w:val="-3"/>
        </w:rPr>
        <w:t> </w:t>
      </w:r>
      <w:r>
        <w:rPr/>
        <w:t>constellations</w:t>
      </w:r>
      <w:r>
        <w:rPr>
          <w:spacing w:val="-5"/>
        </w:rPr>
        <w:t> </w:t>
      </w:r>
      <w:r>
        <w:rPr/>
        <w:t>finally</w:t>
      </w:r>
      <w:r>
        <w:rPr>
          <w:spacing w:val="-5"/>
        </w:rPr>
        <w:t> </w:t>
      </w:r>
      <w:r>
        <w:rPr/>
        <w:t>arrive,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little</w:t>
      </w:r>
      <w:r>
        <w:rPr>
          <w:spacing w:val="-5"/>
        </w:rPr>
        <w:t> </w:t>
      </w:r>
      <w:r>
        <w:rPr/>
        <w:t>more…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tabs>
          <w:tab w:pos="1182" w:val="left" w:leader="none"/>
        </w:tabs>
        <w:rPr>
          <w:rFonts w:ascii="MS Gothic" w:eastAsia="MS Gothic" w:hint="eastAsia"/>
        </w:rPr>
      </w:pPr>
      <w:r>
        <w:rPr/>
        <w:t>Don't</w:t>
      </w:r>
      <w:r>
        <w:rPr>
          <w:spacing w:val="-2"/>
        </w:rPr>
        <w:t> </w:t>
      </w:r>
      <w:r>
        <w:rPr/>
        <w:t>cry</w:t>
        <w:tab/>
      </w:r>
      <w:r>
        <w:rPr>
          <w:rFonts w:ascii="MS Gothic" w:eastAsia="MS Gothic" w:hint="eastAsia"/>
          <w:spacing w:val="4"/>
        </w:rPr>
        <w:t>笑いあって ぎゅっと焼きつける</w:t>
      </w:r>
    </w:p>
    <w:p>
      <w:pPr>
        <w:pStyle w:val="BodyText"/>
        <w:spacing w:before="1"/>
      </w:pPr>
      <w:r>
        <w:rPr/>
        <w:t>Don't</w:t>
      </w:r>
      <w:r>
        <w:rPr>
          <w:spacing w:val="-3"/>
        </w:rPr>
        <w:t> </w:t>
      </w:r>
      <w:r>
        <w:rPr/>
        <w:t>cry, warai</w:t>
      </w:r>
      <w:r>
        <w:rPr>
          <w:spacing w:val="-1"/>
        </w:rPr>
        <w:t> </w:t>
      </w:r>
      <w:r>
        <w:rPr/>
        <w:t>atte</w:t>
      </w:r>
      <w:r>
        <w:rPr>
          <w:spacing w:val="-4"/>
        </w:rPr>
        <w:t> </w:t>
      </w:r>
      <w:r>
        <w:rPr/>
        <w:t>gyutto</w:t>
      </w:r>
      <w:r>
        <w:rPr>
          <w:spacing w:val="-1"/>
        </w:rPr>
        <w:t> </w:t>
      </w:r>
      <w:r>
        <w:rPr/>
        <w:t>yakitsukeru</w:t>
      </w:r>
    </w:p>
    <w:p>
      <w:pPr>
        <w:pStyle w:val="BodyText"/>
        <w:spacing w:before="1"/>
      </w:pPr>
      <w:r>
        <w:rPr/>
        <w:t>Don’t cry, your</w:t>
      </w:r>
      <w:r>
        <w:rPr>
          <w:spacing w:val="-3"/>
        </w:rPr>
        <w:t> </w:t>
      </w:r>
      <w:r>
        <w:rPr/>
        <w:t>smile</w:t>
      </w:r>
      <w:r>
        <w:rPr>
          <w:spacing w:val="-2"/>
        </w:rPr>
        <w:t> </w:t>
      </w:r>
      <w:r>
        <w:rPr/>
        <w:t>is</w:t>
      </w:r>
      <w:r>
        <w:rPr>
          <w:spacing w:val="-4"/>
        </w:rPr>
        <w:t> </w:t>
      </w:r>
      <w:r>
        <w:rPr/>
        <w:t>etched</w:t>
      </w:r>
      <w:r>
        <w:rPr>
          <w:spacing w:val="-3"/>
        </w:rPr>
        <w:t> </w:t>
      </w:r>
      <w:r>
        <w:rPr/>
        <w:t>tightly</w:t>
      </w:r>
      <w:r>
        <w:rPr>
          <w:spacing w:val="-4"/>
        </w:rPr>
        <w:t> </w:t>
      </w:r>
      <w:r>
        <w:rPr/>
        <w:t>in</w:t>
      </w:r>
      <w:r>
        <w:rPr>
          <w:spacing w:val="-2"/>
        </w:rPr>
        <w:t> </w:t>
      </w:r>
      <w:r>
        <w:rPr/>
        <w:t>my</w:t>
      </w:r>
      <w:r>
        <w:rPr>
          <w:spacing w:val="-4"/>
        </w:rPr>
        <w:t> </w:t>
      </w:r>
      <w:r>
        <w:rPr/>
        <w:t>memory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tabs>
          <w:tab w:pos="1182" w:val="left" w:leader="none"/>
        </w:tabs>
        <w:ind w:right="6641"/>
      </w:pPr>
      <w:r>
        <w:rPr/>
        <w:t>Don't</w:t>
      </w:r>
      <w:r>
        <w:rPr>
          <w:spacing w:val="-2"/>
        </w:rPr>
        <w:t> </w:t>
      </w:r>
      <w:r>
        <w:rPr/>
        <w:t>cry</w:t>
        <w:tab/>
      </w:r>
      <w:r>
        <w:rPr>
          <w:rFonts w:ascii="MS Gothic" w:hAnsi="MS Gothic" w:eastAsia="MS Gothic" w:hint="eastAsia"/>
        </w:rPr>
        <w:t>この夏を</w:t>
      </w:r>
      <w:r>
        <w:rPr>
          <w:rFonts w:ascii="MS Gothic" w:hAnsi="MS Gothic" w:eastAsia="MS Gothic" w:hint="eastAsia"/>
          <w:spacing w:val="1"/>
        </w:rPr>
        <w:t> </w:t>
      </w:r>
      <w:r>
        <w:rPr/>
        <w:t>Don't cry, kono natsu wo</w:t>
      </w:r>
      <w:r>
        <w:rPr>
          <w:spacing w:val="1"/>
        </w:rPr>
        <w:t> </w:t>
      </w:r>
      <w:r>
        <w:rPr/>
        <w:t>Don’t</w:t>
      </w:r>
      <w:r>
        <w:rPr>
          <w:spacing w:val="-1"/>
        </w:rPr>
        <w:t> </w:t>
      </w:r>
      <w:r>
        <w:rPr/>
        <w:t>cry</w:t>
      </w:r>
      <w:r>
        <w:rPr>
          <w:spacing w:val="-2"/>
        </w:rPr>
        <w:t>, </w:t>
      </w:r>
      <w:r>
        <w:rPr/>
        <w:t>for</w:t>
      </w:r>
      <w:r>
        <w:rPr>
          <w:spacing w:val="-3"/>
        </w:rPr>
        <w:t> </w:t>
      </w:r>
      <w:r>
        <w:rPr/>
        <w:t>this</w:t>
      </w:r>
      <w:r>
        <w:rPr>
          <w:spacing w:val="-5"/>
        </w:rPr>
        <w:t> </w:t>
      </w:r>
      <w:r>
        <w:rPr/>
        <w:t>summer</w:t>
      </w:r>
    </w:p>
    <w:p>
      <w:pPr>
        <w:pStyle w:val="BodyText"/>
        <w:spacing w:before="4"/>
        <w:ind w:left="0"/>
        <w:rPr>
          <w:sz w:val="24"/>
        </w:rPr>
      </w:pPr>
    </w:p>
    <w:p>
      <w:pPr>
        <w:pStyle w:val="BodyText"/>
        <w:spacing w:before="1"/>
        <w:rPr>
          <w:rFonts w:ascii="MS Gothic" w:eastAsia="MS Gothic" w:hint="eastAsia"/>
        </w:rPr>
      </w:pPr>
      <w:r>
        <w:rPr>
          <w:rFonts w:ascii="MS Gothic" w:eastAsia="MS Gothic" w:hint="eastAsia"/>
        </w:rPr>
        <w:t>あの時、時間が止まって</w:t>
      </w:r>
    </w:p>
    <w:p>
      <w:pPr>
        <w:pStyle w:val="BodyText"/>
        <w:spacing w:line="252" w:lineRule="exact"/>
      </w:pPr>
      <w:r>
        <w:rPr/>
        <w:t>Ano</w:t>
      </w:r>
      <w:r>
        <w:rPr>
          <w:spacing w:val="-1"/>
        </w:rPr>
        <w:t> </w:t>
      </w:r>
      <w:r>
        <w:rPr/>
        <w:t>toki</w:t>
      </w:r>
      <w:r>
        <w:rPr>
          <w:spacing w:val="-3"/>
        </w:rPr>
        <w:t> </w:t>
      </w:r>
      <w:r>
        <w:rPr/>
        <w:t>jikan</w:t>
      </w:r>
      <w:r>
        <w:rPr>
          <w:spacing w:val="-2"/>
        </w:rPr>
        <w:t> </w:t>
      </w:r>
      <w:r>
        <w:rPr/>
        <w:t>ga</w:t>
      </w:r>
      <w:r>
        <w:rPr>
          <w:spacing w:val="-2"/>
        </w:rPr>
        <w:t> </w:t>
      </w:r>
      <w:r>
        <w:rPr/>
        <w:t>tomatte</w:t>
      </w:r>
    </w:p>
    <w:p>
      <w:pPr>
        <w:pStyle w:val="BodyText"/>
        <w:spacing w:line="252" w:lineRule="exact"/>
      </w:pPr>
      <w:r>
        <w:rPr/>
        <w:t>That</w:t>
      </w:r>
      <w:r>
        <w:rPr>
          <w:spacing w:val="-2"/>
        </w:rPr>
        <w:t> </w:t>
      </w:r>
      <w:r>
        <w:rPr/>
        <w:t>moment,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time</w:t>
      </w:r>
      <w:r>
        <w:rPr>
          <w:spacing w:val="-2"/>
        </w:rPr>
        <w:t> </w:t>
      </w:r>
      <w:r>
        <w:rPr/>
        <w:t>stopped</w:t>
      </w:r>
    </w:p>
    <w:p>
      <w:pPr>
        <w:pStyle w:val="BodyText"/>
        <w:spacing w:before="3"/>
        <w:ind w:left="0"/>
        <w:rPr>
          <w:sz w:val="24"/>
        </w:rPr>
      </w:pPr>
    </w:p>
    <w:p>
      <w:pPr>
        <w:pStyle w:val="BodyText"/>
        <w:rPr>
          <w:rFonts w:ascii="MS Gothic" w:eastAsia="MS Gothic" w:hint="eastAsia"/>
        </w:rPr>
      </w:pPr>
      <w:r>
        <w:rPr>
          <w:rFonts w:ascii="MS Gothic" w:eastAsia="MS Gothic" w:hint="eastAsia"/>
        </w:rPr>
        <w:t>ふたりは確かにお互いを見つけた</w:t>
      </w:r>
    </w:p>
    <w:p>
      <w:pPr>
        <w:pStyle w:val="BodyText"/>
        <w:ind w:right="5141"/>
      </w:pPr>
      <w:r>
        <w:rPr/>
        <w:t>Futari wa tashika ni otagai wo mitsuketa</w:t>
      </w:r>
      <w:r>
        <w:rPr>
          <w:spacing w:val="1"/>
        </w:rPr>
        <w:t> </w:t>
      </w:r>
      <w:r>
        <w:rPr/>
        <w:t>And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two</w:t>
      </w:r>
      <w:r>
        <w:rPr>
          <w:spacing w:val="-1"/>
        </w:rPr>
        <w:t> </w:t>
      </w:r>
      <w:r>
        <w:rPr/>
        <w:t>of</w:t>
      </w:r>
      <w:r>
        <w:rPr>
          <w:spacing w:val="4"/>
        </w:rPr>
        <w:t> </w:t>
      </w:r>
      <w:r>
        <w:rPr/>
        <w:t>us</w:t>
      </w:r>
      <w:r>
        <w:rPr>
          <w:spacing w:val="-4"/>
        </w:rPr>
        <w:t> </w:t>
      </w:r>
      <w:r>
        <w:rPr/>
        <w:t>really</w:t>
      </w:r>
      <w:r>
        <w:rPr>
          <w:spacing w:val="-3"/>
        </w:rPr>
        <w:t> </w:t>
      </w:r>
      <w:r>
        <w:rPr/>
        <w:t>found</w:t>
      </w:r>
      <w:r>
        <w:rPr>
          <w:spacing w:val="-1"/>
        </w:rPr>
        <w:t> </w:t>
      </w:r>
      <w:r>
        <w:rPr/>
        <w:t>each</w:t>
      </w:r>
      <w:r>
        <w:rPr>
          <w:spacing w:val="-1"/>
        </w:rPr>
        <w:t> </w:t>
      </w:r>
      <w:r>
        <w:rPr/>
        <w:t>other</w:t>
      </w:r>
    </w:p>
    <w:p>
      <w:pPr>
        <w:pStyle w:val="BodyText"/>
        <w:spacing w:before="4"/>
        <w:ind w:left="0"/>
        <w:rPr>
          <w:sz w:val="24"/>
        </w:rPr>
      </w:pPr>
    </w:p>
    <w:p>
      <w:pPr>
        <w:pStyle w:val="BodyText"/>
        <w:rPr>
          <w:rFonts w:ascii="MS Gothic" w:eastAsia="MS Gothic" w:hint="eastAsia"/>
        </w:rPr>
      </w:pPr>
      <w:r>
        <w:rPr>
          <w:rFonts w:ascii="MS Gothic" w:eastAsia="MS Gothic" w:hint="eastAsia"/>
          <w:spacing w:val="-1"/>
        </w:rPr>
        <w:t>今までの誰よりもトクベツな関係だよね</w:t>
      </w:r>
    </w:p>
    <w:p>
      <w:pPr>
        <w:pStyle w:val="BodyText"/>
        <w:spacing w:before="1"/>
        <w:ind w:right="3720"/>
      </w:pPr>
      <w:r>
        <w:rPr/>
        <w:t>Ima made no dare yori mo tokubetsuna kankei dayo ne</w:t>
      </w:r>
      <w:r>
        <w:rPr>
          <w:spacing w:val="-59"/>
        </w:rPr>
        <w:t> </w:t>
      </w:r>
      <w:r>
        <w:rPr/>
        <w:t>Now</w:t>
      </w:r>
      <w:r>
        <w:rPr>
          <w:spacing w:val="-2"/>
        </w:rPr>
        <w:t> </w:t>
      </w:r>
      <w:r>
        <w:rPr/>
        <w:t>we</w:t>
      </w:r>
      <w:r>
        <w:rPr>
          <w:spacing w:val="-1"/>
        </w:rPr>
        <w:t> </w:t>
      </w:r>
      <w:r>
        <w:rPr/>
        <w:t>have</w:t>
      </w:r>
      <w:r>
        <w:rPr>
          <w:spacing w:val="-1"/>
        </w:rPr>
        <w:t> </w:t>
      </w:r>
      <w:r>
        <w:rPr/>
        <w:t>a relationship</w:t>
      </w:r>
      <w:r>
        <w:rPr>
          <w:spacing w:val="-1"/>
        </w:rPr>
        <w:t> </w:t>
      </w:r>
      <w:r>
        <w:rPr/>
        <w:t>more</w:t>
      </w:r>
      <w:r>
        <w:rPr>
          <w:spacing w:val="-3"/>
        </w:rPr>
        <w:t> </w:t>
      </w:r>
      <w:r>
        <w:rPr/>
        <w:t>special</w:t>
      </w:r>
      <w:r>
        <w:rPr>
          <w:spacing w:val="-4"/>
        </w:rPr>
        <w:t> </w:t>
      </w:r>
      <w:r>
        <w:rPr/>
        <w:t>than</w:t>
      </w:r>
      <w:r>
        <w:rPr>
          <w:spacing w:val="-1"/>
        </w:rPr>
        <w:t> </w:t>
      </w:r>
      <w:r>
        <w:rPr/>
        <w:t>anyone's</w:t>
      </w:r>
    </w:p>
    <w:p>
      <w:pPr>
        <w:pStyle w:val="BodyText"/>
        <w:spacing w:before="3"/>
        <w:ind w:left="0"/>
        <w:rPr>
          <w:sz w:val="24"/>
        </w:rPr>
      </w:pPr>
    </w:p>
    <w:p>
      <w:pPr>
        <w:pStyle w:val="BodyText"/>
        <w:rPr>
          <w:rFonts w:ascii="MS Gothic" w:eastAsia="MS Gothic" w:hint="eastAsia"/>
        </w:rPr>
      </w:pPr>
      <w:r>
        <w:rPr>
          <w:rFonts w:ascii="MS Gothic" w:eastAsia="MS Gothic" w:hint="eastAsia"/>
          <w:spacing w:val="6"/>
        </w:rPr>
        <w:t>９月になれば 遠くはなれて</w:t>
      </w:r>
    </w:p>
    <w:p>
      <w:pPr>
        <w:pStyle w:val="BodyText"/>
        <w:spacing w:line="252" w:lineRule="exact" w:before="1"/>
      </w:pPr>
      <w:r>
        <w:rPr>
          <w:w w:val="95"/>
        </w:rPr>
        <w:t>Kugatsu</w:t>
      </w:r>
      <w:r>
        <w:rPr>
          <w:spacing w:val="11"/>
          <w:w w:val="95"/>
        </w:rPr>
        <w:t> </w:t>
      </w:r>
      <w:r>
        <w:rPr>
          <w:w w:val="95"/>
        </w:rPr>
        <w:t>ni</w:t>
      </w:r>
      <w:r>
        <w:rPr>
          <w:spacing w:val="12"/>
          <w:w w:val="95"/>
        </w:rPr>
        <w:t> </w:t>
      </w:r>
      <w:r>
        <w:rPr>
          <w:w w:val="95"/>
        </w:rPr>
        <w:t>nareba</w:t>
      </w:r>
      <w:r>
        <w:rPr>
          <w:spacing w:val="9"/>
          <w:w w:val="95"/>
        </w:rPr>
        <w:t> </w:t>
      </w:r>
      <w:r>
        <w:rPr>
          <w:w w:val="95"/>
        </w:rPr>
        <w:t>tōku</w:t>
      </w:r>
      <w:r>
        <w:rPr>
          <w:spacing w:val="10"/>
          <w:w w:val="95"/>
        </w:rPr>
        <w:t> </w:t>
      </w:r>
      <w:r>
        <w:rPr>
          <w:w w:val="95"/>
        </w:rPr>
        <w:t>hanarete</w:t>
      </w:r>
    </w:p>
    <w:p>
      <w:pPr>
        <w:pStyle w:val="BodyText"/>
        <w:spacing w:line="252" w:lineRule="exact"/>
      </w:pPr>
      <w:r>
        <w:rPr/>
        <w:t>When</w:t>
      </w:r>
      <w:r>
        <w:rPr>
          <w:spacing w:val="-3"/>
        </w:rPr>
        <w:t> </w:t>
      </w:r>
      <w:r>
        <w:rPr/>
        <w:t>September</w:t>
      </w:r>
      <w:r>
        <w:rPr>
          <w:spacing w:val="-2"/>
        </w:rPr>
        <w:t> </w:t>
      </w:r>
      <w:r>
        <w:rPr/>
        <w:t>comes,</w:t>
      </w:r>
      <w:r>
        <w:rPr>
          <w:spacing w:val="-1"/>
        </w:rPr>
        <w:t> </w:t>
      </w:r>
      <w:r>
        <w:rPr/>
        <w:t>we’ll</w:t>
      </w:r>
      <w:r>
        <w:rPr>
          <w:spacing w:val="-2"/>
        </w:rPr>
        <w:t> </w:t>
      </w:r>
      <w:r>
        <w:rPr/>
        <w:t>be</w:t>
      </w:r>
      <w:r>
        <w:rPr>
          <w:spacing w:val="-3"/>
        </w:rPr>
        <w:t> </w:t>
      </w:r>
      <w:r>
        <w:rPr/>
        <w:t>far</w:t>
      </w:r>
      <w:r>
        <w:rPr>
          <w:spacing w:val="-2"/>
        </w:rPr>
        <w:t> </w:t>
      </w:r>
      <w:r>
        <w:rPr/>
        <w:t>apart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spacing w:before="1"/>
        <w:ind w:right="6442"/>
      </w:pPr>
      <w:r>
        <w:rPr>
          <w:rFonts w:ascii="MS Gothic" w:eastAsia="MS Gothic" w:hint="eastAsia"/>
        </w:rPr>
        <w:t>違う制服を着てるの</w:t>
      </w:r>
      <w:r>
        <w:rPr>
          <w:rFonts w:ascii="MS Gothic" w:eastAsia="MS Gothic" w:hint="eastAsia"/>
          <w:spacing w:val="1"/>
        </w:rPr>
        <w:t> </w:t>
      </w:r>
      <w:r>
        <w:rPr/>
        <w:t>Chigau seifuku wo kiteru no</w:t>
      </w:r>
      <w:r>
        <w:rPr>
          <w:spacing w:val="-59"/>
        </w:rPr>
        <w:t> </w:t>
      </w:r>
      <w:r>
        <w:rPr/>
        <w:t>Wearing</w:t>
      </w:r>
      <w:r>
        <w:rPr>
          <w:spacing w:val="-1"/>
        </w:rPr>
        <w:t> </w:t>
      </w:r>
      <w:r>
        <w:rPr/>
        <w:t>different</w:t>
      </w:r>
      <w:r>
        <w:rPr>
          <w:spacing w:val="-1"/>
        </w:rPr>
        <w:t> </w:t>
      </w:r>
      <w:r>
        <w:rPr/>
        <w:t>uniforms</w:t>
      </w:r>
    </w:p>
    <w:p>
      <w:pPr>
        <w:pStyle w:val="BodyText"/>
        <w:spacing w:before="4"/>
        <w:ind w:left="0"/>
        <w:rPr>
          <w:sz w:val="24"/>
        </w:rPr>
      </w:pPr>
    </w:p>
    <w:p>
      <w:pPr>
        <w:pStyle w:val="BodyText"/>
        <w:ind w:right="5686"/>
      </w:pPr>
      <w:r>
        <w:rPr>
          <w:rFonts w:ascii="MS Gothic" w:eastAsia="MS Gothic" w:hint="eastAsia"/>
          <w:spacing w:val="6"/>
        </w:rPr>
        <w:t>ココロだけ何故 先回りして</w:t>
      </w:r>
      <w:r>
        <w:rPr/>
        <w:t>Kokoro dake naze sakimawari shite</w:t>
      </w:r>
      <w:r>
        <w:rPr>
          <w:spacing w:val="-59"/>
        </w:rPr>
        <w:t> </w:t>
      </w:r>
      <w:r>
        <w:rPr/>
        <w:t>Why</w:t>
      </w:r>
      <w:r>
        <w:rPr>
          <w:spacing w:val="-3"/>
        </w:rPr>
        <w:t> </w:t>
      </w:r>
      <w:r>
        <w:rPr/>
        <w:t>is</w:t>
      </w:r>
      <w:r>
        <w:rPr>
          <w:spacing w:val="-2"/>
        </w:rPr>
        <w:t> </w:t>
      </w:r>
      <w:r>
        <w:rPr/>
        <w:t>my</w:t>
      </w:r>
      <w:r>
        <w:rPr>
          <w:spacing w:val="-2"/>
        </w:rPr>
        <w:t> </w:t>
      </w:r>
      <w:r>
        <w:rPr/>
        <w:t>heart</w:t>
      </w:r>
      <w:r>
        <w:rPr>
          <w:spacing w:val="-2"/>
        </w:rPr>
        <w:t> </w:t>
      </w:r>
      <w:r>
        <w:rPr/>
        <w:t>thinking about</w:t>
      </w:r>
      <w:r>
        <w:rPr>
          <w:spacing w:val="-1"/>
        </w:rPr>
        <w:t> </w:t>
      </w:r>
      <w:r>
        <w:rPr/>
        <w:t>it</w:t>
      </w:r>
    </w:p>
    <w:p>
      <w:pPr>
        <w:pStyle w:val="BodyText"/>
        <w:spacing w:before="4"/>
        <w:ind w:left="0"/>
        <w:rPr>
          <w:sz w:val="24"/>
        </w:rPr>
      </w:pPr>
    </w:p>
    <w:p>
      <w:pPr>
        <w:pStyle w:val="BodyText"/>
        <w:rPr>
          <w:rFonts w:ascii="MS Gothic" w:eastAsia="MS Gothic" w:hint="eastAsia"/>
        </w:rPr>
      </w:pPr>
      <w:r>
        <w:rPr>
          <w:rFonts w:ascii="MS Gothic" w:eastAsia="MS Gothic" w:hint="eastAsia"/>
        </w:rPr>
        <w:t>もう、切なさが溢れだす</w:t>
      </w:r>
    </w:p>
    <w:p>
      <w:pPr>
        <w:pStyle w:val="BodyText"/>
        <w:ind w:right="6107"/>
      </w:pPr>
      <w:r>
        <w:rPr/>
        <w:t>Mou setsunasa ga afuredasu</w:t>
      </w:r>
      <w:r>
        <w:rPr>
          <w:spacing w:val="1"/>
        </w:rPr>
        <w:t> </w:t>
      </w:r>
      <w:r>
        <w:rPr/>
        <w:t>Sadness</w:t>
      </w:r>
      <w:r>
        <w:rPr>
          <w:spacing w:val="-3"/>
        </w:rPr>
        <w:t> </w:t>
      </w:r>
      <w:r>
        <w:rPr/>
        <w:t>is</w:t>
      </w:r>
      <w:r>
        <w:rPr>
          <w:spacing w:val="-2"/>
        </w:rPr>
        <w:t> </w:t>
      </w:r>
      <w:r>
        <w:rPr/>
        <w:t>already</w:t>
      </w:r>
      <w:r>
        <w:rPr>
          <w:spacing w:val="-5"/>
        </w:rPr>
        <w:t> </w:t>
      </w:r>
      <w:r>
        <w:rPr/>
        <w:t>overflowing</w:t>
      </w:r>
    </w:p>
    <w:p>
      <w:pPr>
        <w:pStyle w:val="BodyText"/>
        <w:spacing w:before="4"/>
        <w:ind w:left="0"/>
        <w:rPr>
          <w:sz w:val="24"/>
        </w:rPr>
      </w:pPr>
    </w:p>
    <w:p>
      <w:pPr>
        <w:pStyle w:val="BodyText"/>
        <w:rPr>
          <w:rFonts w:ascii="MS Gothic" w:eastAsia="MS Gothic" w:hint="eastAsia"/>
        </w:rPr>
      </w:pPr>
      <w:r>
        <w:rPr>
          <w:rFonts w:ascii="MS Gothic" w:eastAsia="MS Gothic" w:hint="eastAsia"/>
          <w:spacing w:val="9"/>
        </w:rPr>
        <w:t>キラリ夜空 飛ばす涙</w:t>
      </w:r>
    </w:p>
    <w:p>
      <w:pPr>
        <w:spacing w:after="0"/>
        <w:rPr>
          <w:rFonts w:ascii="MS Gothic" w:eastAsia="MS Gothic" w:hint="eastAsia"/>
        </w:rPr>
        <w:sectPr>
          <w:pgSz w:w="11910" w:h="16840"/>
          <w:pgMar w:header="746" w:footer="1020" w:top="1380" w:bottom="1200" w:left="1340" w:right="1320"/>
        </w:sectPr>
      </w:pPr>
    </w:p>
    <w:p>
      <w:pPr>
        <w:pStyle w:val="BodyText"/>
        <w:spacing w:line="252" w:lineRule="exact" w:before="89"/>
      </w:pPr>
      <w:r>
        <w:rPr/>
        <w:t>Kirari</w:t>
      </w:r>
      <w:r>
        <w:rPr>
          <w:spacing w:val="-2"/>
        </w:rPr>
        <w:t> </w:t>
      </w:r>
      <w:r>
        <w:rPr/>
        <w:t>yozora</w:t>
      </w:r>
      <w:r>
        <w:rPr>
          <w:spacing w:val="-1"/>
        </w:rPr>
        <w:t> </w:t>
      </w:r>
      <w:r>
        <w:rPr/>
        <w:t>tobasu</w:t>
      </w:r>
      <w:r>
        <w:rPr>
          <w:spacing w:val="-2"/>
        </w:rPr>
        <w:t> </w:t>
      </w:r>
      <w:r>
        <w:rPr/>
        <w:t>namida</w:t>
      </w:r>
    </w:p>
    <w:p>
      <w:pPr>
        <w:pStyle w:val="BodyText"/>
        <w:spacing w:line="252" w:lineRule="exact"/>
      </w:pPr>
      <w:r>
        <w:rPr/>
        <w:t>With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momentary</w:t>
      </w:r>
      <w:r>
        <w:rPr>
          <w:spacing w:val="-5"/>
        </w:rPr>
        <w:t> </w:t>
      </w:r>
      <w:r>
        <w:rPr/>
        <w:t>flash</w:t>
      </w:r>
      <w:r>
        <w:rPr>
          <w:spacing w:val="-6"/>
        </w:rPr>
        <w:t> </w:t>
      </w:r>
      <w:r>
        <w:rPr/>
        <w:t>of</w:t>
      </w:r>
      <w:r>
        <w:rPr>
          <w:spacing w:val="3"/>
        </w:rPr>
        <w:t> </w:t>
      </w:r>
      <w:r>
        <w:rPr/>
        <w:t>light</w:t>
      </w:r>
      <w:r>
        <w:rPr>
          <w:spacing w:val="-2"/>
        </w:rPr>
        <w:t> </w:t>
      </w:r>
      <w:r>
        <w:rPr/>
        <w:t>tears</w:t>
      </w:r>
      <w:r>
        <w:rPr>
          <w:spacing w:val="-2"/>
        </w:rPr>
        <w:t> </w:t>
      </w:r>
      <w:r>
        <w:rPr/>
        <w:t>run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night</w:t>
      </w:r>
      <w:r>
        <w:rPr>
          <w:spacing w:val="1"/>
        </w:rPr>
        <w:t> </w:t>
      </w:r>
      <w:r>
        <w:rPr/>
        <w:t>sky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</w:pPr>
      <w:r>
        <w:rPr>
          <w:rFonts w:ascii="MS Gothic" w:eastAsia="MS Gothic" w:hint="eastAsia"/>
          <w:spacing w:val="-1"/>
        </w:rPr>
        <w:t>秋の星座まで辿り着く前に</w:t>
      </w:r>
      <w:r>
        <w:rPr/>
        <w:t>Ah,</w:t>
      </w:r>
    </w:p>
    <w:p>
      <w:pPr>
        <w:pStyle w:val="BodyText"/>
        <w:spacing w:before="1"/>
      </w:pPr>
      <w:r>
        <w:rPr/>
        <w:t>Aki no</w:t>
      </w:r>
      <w:r>
        <w:rPr>
          <w:spacing w:val="-2"/>
        </w:rPr>
        <w:t> </w:t>
      </w:r>
      <w:r>
        <w:rPr/>
        <w:t>seiza made</w:t>
      </w:r>
      <w:r>
        <w:rPr>
          <w:spacing w:val="-2"/>
        </w:rPr>
        <w:t> </w:t>
      </w:r>
      <w:r>
        <w:rPr/>
        <w:t>tadoritsuku</w:t>
      </w:r>
      <w:r>
        <w:rPr>
          <w:spacing w:val="-2"/>
        </w:rPr>
        <w:t> </w:t>
      </w:r>
      <w:r>
        <w:rPr/>
        <w:t>mae</w:t>
      </w:r>
      <w:r>
        <w:rPr>
          <w:spacing w:val="-2"/>
        </w:rPr>
        <w:t> </w:t>
      </w:r>
      <w:r>
        <w:rPr/>
        <w:t>ni ah</w:t>
      </w:r>
    </w:p>
    <w:p>
      <w:pPr>
        <w:pStyle w:val="BodyText"/>
        <w:spacing w:before="1"/>
      </w:pPr>
      <w:r>
        <w:rPr/>
        <w:t>Before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Autumn</w:t>
      </w:r>
      <w:r>
        <w:rPr>
          <w:spacing w:val="-1"/>
        </w:rPr>
        <w:t> </w:t>
      </w:r>
      <w:r>
        <w:rPr/>
        <w:t>constellations</w:t>
      </w:r>
      <w:r>
        <w:rPr>
          <w:spacing w:val="-3"/>
        </w:rPr>
        <w:t> </w:t>
      </w:r>
      <w:r>
        <w:rPr/>
        <w:t>finally</w:t>
      </w:r>
      <w:r>
        <w:rPr>
          <w:spacing w:val="-4"/>
        </w:rPr>
        <w:t> </w:t>
      </w:r>
      <w:r>
        <w:rPr/>
        <w:t>arrive</w:t>
      </w:r>
      <w:r>
        <w:rPr>
          <w:spacing w:val="-1"/>
        </w:rPr>
        <w:t> </w:t>
      </w:r>
      <w:r>
        <w:rPr/>
        <w:t>ah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rPr>
          <w:rFonts w:ascii="MS Gothic" w:eastAsia="MS Gothic" w:hint="eastAsia"/>
        </w:rPr>
      </w:pPr>
      <w:r>
        <w:rPr>
          <w:rFonts w:ascii="MS Gothic" w:eastAsia="MS Gothic" w:hint="eastAsia"/>
          <w:spacing w:val="9"/>
        </w:rPr>
        <w:t>ふたり夜空 見送る夏</w:t>
      </w:r>
    </w:p>
    <w:p>
      <w:pPr>
        <w:pStyle w:val="BodyText"/>
        <w:spacing w:line="252" w:lineRule="exact" w:before="1"/>
      </w:pPr>
      <w:r>
        <w:rPr/>
        <w:t>Futari</w:t>
      </w:r>
      <w:r>
        <w:rPr>
          <w:spacing w:val="-2"/>
        </w:rPr>
        <w:t> </w:t>
      </w:r>
      <w:r>
        <w:rPr/>
        <w:t>yozora miokuru</w:t>
      </w:r>
      <w:r>
        <w:rPr>
          <w:spacing w:val="-2"/>
        </w:rPr>
        <w:t> </w:t>
      </w:r>
      <w:r>
        <w:rPr/>
        <w:t>natsu</w:t>
      </w:r>
    </w:p>
    <w:p>
      <w:pPr>
        <w:pStyle w:val="BodyText"/>
        <w:spacing w:line="252" w:lineRule="exact"/>
      </w:pPr>
      <w:r>
        <w:rPr/>
        <w:t>We’ll</w:t>
      </w:r>
      <w:r>
        <w:rPr>
          <w:spacing w:val="-2"/>
        </w:rPr>
        <w:t> </w:t>
      </w:r>
      <w:r>
        <w:rPr/>
        <w:t>part under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summer</w:t>
      </w:r>
      <w:r>
        <w:rPr>
          <w:spacing w:val="-2"/>
        </w:rPr>
        <w:t> </w:t>
      </w:r>
      <w:r>
        <w:rPr/>
        <w:t>night</w:t>
      </w:r>
      <w:r>
        <w:rPr>
          <w:spacing w:val="-3"/>
        </w:rPr>
        <w:t> </w:t>
      </w:r>
      <w:r>
        <w:rPr/>
        <w:t>sky</w:t>
      </w:r>
    </w:p>
    <w:p>
      <w:pPr>
        <w:pStyle w:val="BodyText"/>
        <w:spacing w:before="4"/>
        <w:ind w:left="0"/>
        <w:rPr>
          <w:sz w:val="24"/>
        </w:rPr>
      </w:pPr>
    </w:p>
    <w:p>
      <w:pPr>
        <w:pStyle w:val="BodyText"/>
        <w:spacing w:before="1"/>
        <w:rPr>
          <w:rFonts w:ascii="MS Gothic" w:eastAsia="MS Gothic" w:hint="eastAsia"/>
        </w:rPr>
      </w:pPr>
      <w:r>
        <w:rPr>
          <w:rFonts w:ascii="MS Gothic" w:eastAsia="MS Gothic" w:hint="eastAsia"/>
        </w:rPr>
        <w:t>新しい場所でもキミはキミらしく どうか・・・</w:t>
      </w:r>
    </w:p>
    <w:p>
      <w:pPr>
        <w:pStyle w:val="BodyText"/>
        <w:spacing w:line="253" w:lineRule="exact"/>
      </w:pPr>
      <w:r>
        <w:rPr>
          <w:w w:val="95"/>
        </w:rPr>
        <w:t>Atarashī</w:t>
      </w:r>
      <w:r>
        <w:rPr>
          <w:spacing w:val="-6"/>
          <w:w w:val="95"/>
        </w:rPr>
        <w:t> </w:t>
      </w:r>
      <w:r>
        <w:rPr>
          <w:w w:val="95"/>
        </w:rPr>
        <w:t>basho</w:t>
      </w:r>
      <w:r>
        <w:rPr>
          <w:spacing w:val="-3"/>
          <w:w w:val="95"/>
        </w:rPr>
        <w:t> </w:t>
      </w:r>
      <w:r>
        <w:rPr>
          <w:w w:val="95"/>
        </w:rPr>
        <w:t>demo</w:t>
      </w:r>
      <w:r>
        <w:rPr>
          <w:spacing w:val="-4"/>
          <w:w w:val="95"/>
        </w:rPr>
        <w:t> </w:t>
      </w:r>
      <w:r>
        <w:rPr>
          <w:w w:val="95"/>
        </w:rPr>
        <w:t>kimi</w:t>
      </w:r>
      <w:r>
        <w:rPr>
          <w:spacing w:val="-3"/>
          <w:w w:val="95"/>
        </w:rPr>
        <w:t> </w:t>
      </w:r>
      <w:r>
        <w:rPr>
          <w:w w:val="95"/>
        </w:rPr>
        <w:t>wa</w:t>
      </w:r>
      <w:r>
        <w:rPr>
          <w:spacing w:val="-2"/>
          <w:w w:val="95"/>
        </w:rPr>
        <w:t> </w:t>
      </w:r>
      <w:r>
        <w:rPr>
          <w:w w:val="95"/>
        </w:rPr>
        <w:t>kimi</w:t>
      </w:r>
      <w:r>
        <w:rPr>
          <w:spacing w:val="-3"/>
          <w:w w:val="95"/>
        </w:rPr>
        <w:t> </w:t>
      </w:r>
      <w:r>
        <w:rPr>
          <w:w w:val="95"/>
        </w:rPr>
        <w:t>rashiku</w:t>
      </w:r>
      <w:r>
        <w:rPr>
          <w:spacing w:val="-5"/>
          <w:w w:val="95"/>
        </w:rPr>
        <w:t> </w:t>
      </w:r>
      <w:r>
        <w:rPr>
          <w:w w:val="95"/>
        </w:rPr>
        <w:t>dōka...</w:t>
      </w:r>
    </w:p>
    <w:p>
      <w:pPr>
        <w:pStyle w:val="BodyText"/>
      </w:pPr>
      <w:r>
        <w:rPr/>
        <w:t>But</w:t>
      </w:r>
      <w:r>
        <w:rPr>
          <w:spacing w:val="-2"/>
        </w:rPr>
        <w:t> </w:t>
      </w:r>
      <w:r>
        <w:rPr/>
        <w:t>even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new</w:t>
      </w:r>
      <w:r>
        <w:rPr>
          <w:spacing w:val="-6"/>
        </w:rPr>
        <w:t> </w:t>
      </w:r>
      <w:r>
        <w:rPr/>
        <w:t>place,</w:t>
      </w:r>
      <w:r>
        <w:rPr>
          <w:spacing w:val="-3"/>
        </w:rPr>
        <w:t> </w:t>
      </w:r>
      <w:r>
        <w:rPr/>
        <w:t>always</w:t>
      </w:r>
      <w:r>
        <w:rPr>
          <w:spacing w:val="-1"/>
        </w:rPr>
        <w:t> </w:t>
      </w:r>
      <w:r>
        <w:rPr/>
        <w:t>be</w:t>
      </w:r>
      <w:r>
        <w:rPr>
          <w:spacing w:val="-3"/>
        </w:rPr>
        <w:t> </w:t>
      </w:r>
      <w:r>
        <w:rPr/>
        <w:t>yourself, please…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tabs>
          <w:tab w:pos="1182" w:val="left" w:leader="none"/>
        </w:tabs>
        <w:rPr>
          <w:rFonts w:ascii="MS Gothic" w:eastAsia="MS Gothic" w:hint="eastAsia"/>
        </w:rPr>
      </w:pPr>
      <w:r>
        <w:rPr/>
        <w:t>Don't</w:t>
      </w:r>
      <w:r>
        <w:rPr>
          <w:spacing w:val="-2"/>
        </w:rPr>
        <w:t> </w:t>
      </w:r>
      <w:r>
        <w:rPr/>
        <w:t>cry</w:t>
        <w:tab/>
      </w:r>
      <w:r>
        <w:rPr>
          <w:rFonts w:ascii="MS Gothic" w:eastAsia="MS Gothic" w:hint="eastAsia"/>
          <w:spacing w:val="3"/>
        </w:rPr>
        <w:t>笑いあって ちゃんと言えるように</w:t>
      </w:r>
    </w:p>
    <w:p>
      <w:pPr>
        <w:pStyle w:val="BodyText"/>
        <w:spacing w:before="1"/>
      </w:pPr>
      <w:r>
        <w:rPr/>
        <w:t>Don't</w:t>
      </w:r>
      <w:r>
        <w:rPr>
          <w:spacing w:val="-15"/>
        </w:rPr>
        <w:t> </w:t>
      </w:r>
      <w:r>
        <w:rPr/>
        <w:t>cry</w:t>
      </w:r>
      <w:r>
        <w:rPr>
          <w:spacing w:val="-15"/>
        </w:rPr>
        <w:t> </w:t>
      </w:r>
      <w:r>
        <w:rPr/>
        <w:t>warai</w:t>
      </w:r>
      <w:r>
        <w:rPr>
          <w:spacing w:val="-13"/>
        </w:rPr>
        <w:t> </w:t>
      </w:r>
      <w:r>
        <w:rPr/>
        <w:t>atte</w:t>
      </w:r>
      <w:r>
        <w:rPr>
          <w:spacing w:val="-15"/>
        </w:rPr>
        <w:t> </w:t>
      </w:r>
      <w:r>
        <w:rPr/>
        <w:t>chanto</w:t>
      </w:r>
      <w:r>
        <w:rPr>
          <w:spacing w:val="-14"/>
        </w:rPr>
        <w:t> </w:t>
      </w:r>
      <w:r>
        <w:rPr/>
        <w:t>ieru</w:t>
      </w:r>
      <w:r>
        <w:rPr>
          <w:spacing w:val="-15"/>
        </w:rPr>
        <w:t> </w:t>
      </w:r>
      <w:r>
        <w:rPr/>
        <w:t>yō</w:t>
      </w:r>
      <w:r>
        <w:rPr>
          <w:spacing w:val="-14"/>
        </w:rPr>
        <w:t> </w:t>
      </w:r>
      <w:r>
        <w:rPr/>
        <w:t>ni</w:t>
      </w:r>
    </w:p>
    <w:p>
      <w:pPr>
        <w:pStyle w:val="BodyText"/>
        <w:spacing w:before="1"/>
      </w:pPr>
      <w:r>
        <w:rPr/>
        <w:t>Don’t cry,</w:t>
      </w:r>
      <w:r>
        <w:rPr>
          <w:spacing w:val="-3"/>
        </w:rPr>
        <w:t> </w:t>
      </w:r>
      <w:r>
        <w:rPr/>
        <w:t>smile</w:t>
      </w:r>
      <w:r>
        <w:rPr>
          <w:spacing w:val="-2"/>
        </w:rPr>
        <w:t> </w:t>
      </w:r>
      <w:r>
        <w:rPr/>
        <w:t>so</w:t>
      </w:r>
      <w:r>
        <w:rPr>
          <w:spacing w:val="-4"/>
        </w:rPr>
        <w:t> </w:t>
      </w:r>
      <w:r>
        <w:rPr/>
        <w:t>you’ll be</w:t>
      </w:r>
      <w:r>
        <w:rPr>
          <w:spacing w:val="-2"/>
        </w:rPr>
        <w:t> </w:t>
      </w:r>
      <w:r>
        <w:rPr/>
        <w:t>able</w:t>
      </w:r>
      <w:r>
        <w:rPr>
          <w:spacing w:val="-2"/>
        </w:rPr>
        <w:t> </w:t>
      </w:r>
      <w:r>
        <w:rPr/>
        <w:t>to</w:t>
      </w:r>
      <w:r>
        <w:rPr>
          <w:spacing w:val="-4"/>
        </w:rPr>
        <w:t> </w:t>
      </w:r>
      <w:r>
        <w:rPr/>
        <w:t>say</w:t>
      </w:r>
      <w:r>
        <w:rPr>
          <w:spacing w:val="-4"/>
        </w:rPr>
        <w:t> </w:t>
      </w:r>
      <w:r>
        <w:rPr/>
        <w:t>it properly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tabs>
          <w:tab w:pos="1182" w:val="left" w:leader="none"/>
        </w:tabs>
        <w:rPr>
          <w:rFonts w:ascii="MS Gothic" w:eastAsia="MS Gothic" w:hint="eastAsia"/>
        </w:rPr>
      </w:pPr>
      <w:r>
        <w:rPr/>
        <w:t>Don't</w:t>
      </w:r>
      <w:r>
        <w:rPr>
          <w:spacing w:val="-2"/>
        </w:rPr>
        <w:t> </w:t>
      </w:r>
      <w:r>
        <w:rPr/>
        <w:t>cry</w:t>
        <w:tab/>
      </w:r>
      <w:r>
        <w:rPr>
          <w:rFonts w:ascii="MS Gothic" w:eastAsia="MS Gothic" w:hint="eastAsia"/>
        </w:rPr>
        <w:t>サヨナラって</w:t>
      </w:r>
    </w:p>
    <w:p>
      <w:pPr>
        <w:pStyle w:val="BodyText"/>
        <w:spacing w:line="252" w:lineRule="exact" w:before="1"/>
      </w:pPr>
      <w:r>
        <w:rPr/>
        <w:t>Don't</w:t>
      </w:r>
      <w:r>
        <w:rPr>
          <w:spacing w:val="-2"/>
        </w:rPr>
        <w:t> </w:t>
      </w:r>
      <w:r>
        <w:rPr/>
        <w:t>cry</w:t>
      </w:r>
      <w:r>
        <w:rPr>
          <w:spacing w:val="-3"/>
        </w:rPr>
        <w:t> </w:t>
      </w:r>
      <w:r>
        <w:rPr/>
        <w:t>sayonaratte</w:t>
      </w:r>
    </w:p>
    <w:p>
      <w:pPr>
        <w:pStyle w:val="BodyText"/>
        <w:spacing w:line="252" w:lineRule="exact"/>
      </w:pPr>
      <w:r>
        <w:rPr/>
        <w:t>Don’t</w:t>
      </w:r>
      <w:r>
        <w:rPr>
          <w:spacing w:val="-1"/>
        </w:rPr>
        <w:t> </w:t>
      </w:r>
      <w:r>
        <w:rPr/>
        <w:t>cry, and</w:t>
      </w:r>
      <w:r>
        <w:rPr>
          <w:spacing w:val="-4"/>
        </w:rPr>
        <w:t> </w:t>
      </w:r>
      <w:r>
        <w:rPr/>
        <w:t>say</w:t>
      </w:r>
      <w:r>
        <w:rPr>
          <w:spacing w:val="-6"/>
        </w:rPr>
        <w:t> </w:t>
      </w:r>
      <w:r>
        <w:rPr/>
        <w:t>goodbye</w:t>
      </w:r>
    </w:p>
    <w:p>
      <w:pPr>
        <w:pStyle w:val="BodyText"/>
        <w:spacing w:before="4"/>
        <w:ind w:left="0"/>
        <w:rPr>
          <w:sz w:val="24"/>
        </w:rPr>
      </w:pPr>
    </w:p>
    <w:p>
      <w:pPr>
        <w:pStyle w:val="BodyText"/>
        <w:ind w:right="6284"/>
      </w:pPr>
      <w:r>
        <w:rPr>
          <w:rFonts w:ascii="MS Gothic" w:eastAsia="MS Gothic" w:hint="eastAsia"/>
        </w:rPr>
        <w:t>いつかは思い出のなかで</w:t>
      </w:r>
      <w:r>
        <w:rPr/>
        <w:t>Itsuka wa omoide no naka de</w:t>
      </w:r>
      <w:r>
        <w:rPr>
          <w:spacing w:val="-59"/>
        </w:rPr>
        <w:t> </w:t>
      </w:r>
      <w:r>
        <w:rPr/>
        <w:t>At</w:t>
      </w:r>
      <w:r>
        <w:rPr>
          <w:spacing w:val="1"/>
        </w:rPr>
        <w:t> </w:t>
      </w:r>
      <w:r>
        <w:rPr/>
        <w:t>some</w:t>
      </w:r>
      <w:r>
        <w:rPr>
          <w:spacing w:val="-1"/>
        </w:rPr>
        <w:t> </w:t>
      </w:r>
      <w:r>
        <w:rPr/>
        <w:t>point</w:t>
      </w:r>
      <w:r>
        <w:rPr>
          <w:spacing w:val="-2"/>
        </w:rPr>
        <w:t> </w:t>
      </w:r>
      <w:r>
        <w:rPr/>
        <w:t>will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day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spacing w:before="1"/>
        <w:rPr>
          <w:rFonts w:ascii="MS Gothic" w:eastAsia="MS Gothic" w:hint="eastAsia"/>
        </w:rPr>
      </w:pPr>
      <w:r>
        <w:rPr>
          <w:rFonts w:ascii="MS Gothic" w:eastAsia="MS Gothic" w:hint="eastAsia"/>
          <w:spacing w:val="-1"/>
        </w:rPr>
        <w:t>キミを探しても気づけない日が来て</w:t>
      </w:r>
    </w:p>
    <w:p>
      <w:pPr>
        <w:pStyle w:val="BodyText"/>
      </w:pPr>
      <w:r>
        <w:rPr/>
        <w:t>Kimi</w:t>
      </w:r>
      <w:r>
        <w:rPr>
          <w:spacing w:val="-1"/>
        </w:rPr>
        <w:t> </w:t>
      </w:r>
      <w:r>
        <w:rPr/>
        <w:t>wo sagashite</w:t>
      </w:r>
      <w:r>
        <w:rPr>
          <w:spacing w:val="-2"/>
        </w:rPr>
        <w:t> </w:t>
      </w:r>
      <w:r>
        <w:rPr/>
        <w:t>mo</w:t>
      </w:r>
      <w:r>
        <w:rPr>
          <w:spacing w:val="-4"/>
        </w:rPr>
        <w:t> </w:t>
      </w:r>
      <w:r>
        <w:rPr/>
        <w:t>kizukenai</w:t>
      </w:r>
      <w:r>
        <w:rPr>
          <w:spacing w:val="-1"/>
        </w:rPr>
        <w:t> </w:t>
      </w:r>
      <w:r>
        <w:rPr/>
        <w:t>hi</w:t>
      </w:r>
      <w:r>
        <w:rPr>
          <w:spacing w:val="-4"/>
        </w:rPr>
        <w:t> </w:t>
      </w:r>
      <w:r>
        <w:rPr/>
        <w:t>ga</w:t>
      </w:r>
      <w:r>
        <w:rPr>
          <w:spacing w:val="-2"/>
        </w:rPr>
        <w:t> </w:t>
      </w:r>
      <w:r>
        <w:rPr/>
        <w:t>kite</w:t>
      </w:r>
    </w:p>
    <w:p>
      <w:pPr>
        <w:pStyle w:val="BodyText"/>
        <w:spacing w:before="2"/>
      </w:pPr>
      <w:r>
        <w:rPr/>
        <w:t>I suddenly</w:t>
      </w:r>
      <w:r>
        <w:rPr>
          <w:spacing w:val="-3"/>
        </w:rPr>
        <w:t> </w:t>
      </w:r>
      <w:r>
        <w:rPr/>
        <w:t>won't</w:t>
      </w:r>
      <w:r>
        <w:rPr>
          <w:spacing w:val="1"/>
        </w:rPr>
        <w:t> </w:t>
      </w:r>
      <w:r>
        <w:rPr/>
        <w:t>search</w:t>
      </w:r>
      <w:r>
        <w:rPr>
          <w:spacing w:val="-3"/>
        </w:rPr>
        <w:t> </w:t>
      </w:r>
      <w:r>
        <w:rPr/>
        <w:t>for you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memories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rPr>
          <w:rFonts w:ascii="MS Gothic" w:eastAsia="MS Gothic" w:hint="eastAsia"/>
        </w:rPr>
      </w:pPr>
      <w:r>
        <w:rPr>
          <w:rFonts w:ascii="MS Gothic" w:eastAsia="MS Gothic" w:hint="eastAsia"/>
          <w:spacing w:val="-1"/>
        </w:rPr>
        <w:t>すれ違う人の顔に少しずつぼやけちゃうのかな</w:t>
      </w:r>
    </w:p>
    <w:p>
      <w:pPr>
        <w:pStyle w:val="BodyText"/>
        <w:spacing w:line="252" w:lineRule="exact"/>
      </w:pPr>
      <w:r>
        <w:rPr/>
        <w:t>Surechigau</w:t>
      </w:r>
      <w:r>
        <w:rPr>
          <w:spacing w:val="-2"/>
        </w:rPr>
        <w:t> </w:t>
      </w:r>
      <w:r>
        <w:rPr/>
        <w:t>hito no</w:t>
      </w:r>
      <w:r>
        <w:rPr>
          <w:spacing w:val="-4"/>
        </w:rPr>
        <w:t> </w:t>
      </w:r>
      <w:r>
        <w:rPr/>
        <w:t>kao</w:t>
      </w:r>
      <w:r>
        <w:rPr>
          <w:spacing w:val="-2"/>
        </w:rPr>
        <w:t> </w:t>
      </w:r>
      <w:r>
        <w:rPr/>
        <w:t>ni sukoshi zutsu</w:t>
      </w:r>
      <w:r>
        <w:rPr>
          <w:spacing w:val="1"/>
        </w:rPr>
        <w:t> </w:t>
      </w:r>
      <w:r>
        <w:rPr/>
        <w:t>boyakechau no</w:t>
      </w:r>
      <w:r>
        <w:rPr>
          <w:spacing w:val="-2"/>
        </w:rPr>
        <w:t> </w:t>
      </w:r>
      <w:r>
        <w:rPr/>
        <w:t>kana</w:t>
      </w:r>
    </w:p>
    <w:p>
      <w:pPr>
        <w:pStyle w:val="BodyText"/>
        <w:spacing w:line="252" w:lineRule="exact"/>
      </w:pPr>
      <w:r>
        <w:rPr/>
        <w:t>I</w:t>
      </w:r>
      <w:r>
        <w:rPr>
          <w:spacing w:val="1"/>
        </w:rPr>
        <w:t> </w:t>
      </w:r>
      <w:r>
        <w:rPr/>
        <w:t>wonder if</w:t>
      </w:r>
      <w:r>
        <w:rPr>
          <w:spacing w:val="1"/>
        </w:rPr>
        <w:t> </w:t>
      </w:r>
      <w:r>
        <w:rPr/>
        <w:t>the</w:t>
      </w:r>
      <w:r>
        <w:rPr>
          <w:spacing w:val="-6"/>
        </w:rPr>
        <w:t> </w:t>
      </w:r>
      <w:r>
        <w:rPr/>
        <w:t>faces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people</w:t>
      </w:r>
      <w:r>
        <w:rPr>
          <w:spacing w:val="-1"/>
        </w:rPr>
        <w:t> </w:t>
      </w:r>
      <w:r>
        <w:rPr/>
        <w:t>I</w:t>
      </w:r>
      <w:r>
        <w:rPr>
          <w:spacing w:val="1"/>
        </w:rPr>
        <w:t> </w:t>
      </w:r>
      <w:r>
        <w:rPr/>
        <w:t>once</w:t>
      </w:r>
      <w:r>
        <w:rPr>
          <w:spacing w:val="-5"/>
        </w:rPr>
        <w:t> </w:t>
      </w:r>
      <w:r>
        <w:rPr/>
        <w:t>meet</w:t>
      </w:r>
      <w:r>
        <w:rPr>
          <w:spacing w:val="-3"/>
        </w:rPr>
        <w:t> </w:t>
      </w:r>
      <w:r>
        <w:rPr/>
        <w:t>fade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little</w:t>
      </w:r>
      <w:r>
        <w:rPr>
          <w:spacing w:val="-1"/>
        </w:rPr>
        <w:t> </w:t>
      </w:r>
      <w:r>
        <w:rPr/>
        <w:t>at</w:t>
      </w:r>
      <w:r>
        <w:rPr>
          <w:spacing w:val="2"/>
        </w:rPr>
        <w:t> </w:t>
      </w:r>
      <w:r>
        <w:rPr/>
        <w:t>a</w:t>
      </w:r>
      <w:r>
        <w:rPr>
          <w:spacing w:val="-3"/>
        </w:rPr>
        <w:t> </w:t>
      </w:r>
      <w:r>
        <w:rPr/>
        <w:t>time</w:t>
      </w:r>
    </w:p>
    <w:p>
      <w:pPr>
        <w:pStyle w:val="BodyText"/>
        <w:spacing w:before="5"/>
        <w:ind w:left="0"/>
        <w:rPr>
          <w:sz w:val="24"/>
        </w:rPr>
      </w:pPr>
    </w:p>
    <w:p>
      <w:pPr>
        <w:pStyle w:val="BodyText"/>
        <w:ind w:right="5794"/>
      </w:pPr>
      <w:r>
        <w:rPr>
          <w:rFonts w:ascii="MS Gothic" w:eastAsia="MS Gothic" w:hint="eastAsia"/>
        </w:rPr>
        <w:t>オトナになれば時間も距離も</w:t>
      </w:r>
      <w:r>
        <w:rPr/>
        <w:t>Otona ni nareba jikan mo kyori mo</w:t>
      </w:r>
      <w:r>
        <w:rPr>
          <w:spacing w:val="-59"/>
        </w:rPr>
        <w:t> </w:t>
      </w:r>
      <w:r>
        <w:rPr/>
        <w:t>Once</w:t>
      </w:r>
      <w:r>
        <w:rPr>
          <w:spacing w:val="-1"/>
        </w:rPr>
        <w:t> </w:t>
      </w:r>
      <w:r>
        <w:rPr/>
        <w:t>you become</w:t>
      </w:r>
      <w:r>
        <w:rPr>
          <w:spacing w:val="-2"/>
        </w:rPr>
        <w:t> </w:t>
      </w:r>
      <w:r>
        <w:rPr/>
        <w:t>an</w:t>
      </w:r>
      <w:r>
        <w:rPr>
          <w:spacing w:val="-1"/>
        </w:rPr>
        <w:t> </w:t>
      </w:r>
      <w:r>
        <w:rPr/>
        <w:t>adult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rPr>
          <w:rFonts w:ascii="MS Gothic" w:eastAsia="MS Gothic" w:hint="eastAsia"/>
        </w:rPr>
      </w:pPr>
      <w:r>
        <w:rPr>
          <w:rFonts w:ascii="MS Gothic" w:eastAsia="MS Gothic" w:hint="eastAsia"/>
          <w:spacing w:val="-1"/>
        </w:rPr>
        <w:t>カンタンに越えられるのに</w:t>
      </w:r>
    </w:p>
    <w:p>
      <w:pPr>
        <w:pStyle w:val="BodyText"/>
        <w:spacing w:before="1"/>
      </w:pPr>
      <w:r>
        <w:rPr/>
        <w:t>Kantan</w:t>
      </w:r>
      <w:r>
        <w:rPr>
          <w:spacing w:val="-1"/>
        </w:rPr>
        <w:t> </w:t>
      </w:r>
      <w:r>
        <w:rPr/>
        <w:t>ni</w:t>
      </w:r>
      <w:r>
        <w:rPr>
          <w:spacing w:val="-3"/>
        </w:rPr>
        <w:t> </w:t>
      </w:r>
      <w:r>
        <w:rPr/>
        <w:t>koerareru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ni</w:t>
      </w:r>
    </w:p>
    <w:p>
      <w:pPr>
        <w:pStyle w:val="BodyText"/>
        <w:spacing w:before="1"/>
      </w:pPr>
      <w:r>
        <w:rPr/>
        <w:t>You</w:t>
      </w:r>
      <w:r>
        <w:rPr>
          <w:spacing w:val="-1"/>
        </w:rPr>
        <w:t> </w:t>
      </w:r>
      <w:r>
        <w:rPr/>
        <w:t>pass</w:t>
      </w:r>
      <w:r>
        <w:rPr>
          <w:spacing w:val="1"/>
        </w:rPr>
        <w:t> </w:t>
      </w:r>
      <w:r>
        <w:rPr/>
        <w:t>over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/>
        <w:t>time and</w:t>
      </w:r>
      <w:r>
        <w:rPr>
          <w:spacing w:val="-1"/>
        </w:rPr>
        <w:t> </w:t>
      </w:r>
      <w:r>
        <w:rPr/>
        <w:t>distance</w:t>
      </w:r>
      <w:r>
        <w:rPr>
          <w:spacing w:val="-2"/>
        </w:rPr>
        <w:t> </w:t>
      </w:r>
      <w:r>
        <w:rPr/>
        <w:t>easily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spacing w:before="1"/>
        <w:ind w:right="5978"/>
      </w:pPr>
      <w:r>
        <w:rPr>
          <w:rFonts w:ascii="MS Gothic" w:hAnsi="MS Gothic" w:eastAsia="MS Gothic" w:hint="eastAsia"/>
        </w:rPr>
        <w:t>きっとそれには間に合わないの</w:t>
      </w:r>
      <w:r>
        <w:rPr/>
        <w:t>Kitto sore ni wa ma ni awanai no</w:t>
      </w:r>
      <w:r>
        <w:rPr>
          <w:spacing w:val="-59"/>
        </w:rPr>
        <w:t> </w:t>
      </w:r>
      <w:r>
        <w:rPr/>
        <w:t>I’m</w:t>
      </w:r>
      <w:r>
        <w:rPr>
          <w:spacing w:val="-1"/>
        </w:rPr>
        <w:t> </w:t>
      </w:r>
      <w:r>
        <w:rPr/>
        <w:t>sure</w:t>
      </w:r>
      <w:r>
        <w:rPr>
          <w:spacing w:val="-4"/>
        </w:rPr>
        <w:t> </w:t>
      </w:r>
      <w:r>
        <w:rPr/>
        <w:t>one</w:t>
      </w:r>
      <w:r>
        <w:rPr>
          <w:spacing w:val="-1"/>
        </w:rPr>
        <w:t> </w:t>
      </w:r>
      <w:r>
        <w:rPr/>
        <w:t>day</w:t>
      </w:r>
      <w:r>
        <w:rPr>
          <w:spacing w:val="-4"/>
        </w:rPr>
        <w:t> </w:t>
      </w:r>
      <w:r>
        <w:rPr/>
        <w:t>it’ll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so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/>
        <w:t>us</w:t>
      </w:r>
    </w:p>
    <w:p>
      <w:pPr>
        <w:pStyle w:val="BodyText"/>
        <w:spacing w:before="4"/>
        <w:ind w:left="0"/>
        <w:rPr>
          <w:sz w:val="24"/>
        </w:rPr>
      </w:pPr>
    </w:p>
    <w:p>
      <w:pPr>
        <w:pStyle w:val="BodyText"/>
        <w:ind w:right="5404"/>
      </w:pPr>
      <w:r>
        <w:rPr>
          <w:rFonts w:ascii="MS Gothic" w:hAnsi="MS Gothic" w:eastAsia="MS Gothic" w:hint="eastAsia"/>
          <w:spacing w:val="-1"/>
        </w:rPr>
        <w:t>なんて・・・、のみ込むオモイが痛い</w:t>
      </w:r>
      <w:r>
        <w:rPr/>
        <w:t>Nante..., nomikomu omoi ga itai</w:t>
      </w:r>
      <w:r>
        <w:rPr>
          <w:spacing w:val="1"/>
        </w:rPr>
        <w:t> </w:t>
      </w:r>
      <w:r>
        <w:rPr/>
        <w:t>Still</w:t>
      </w:r>
      <w:r>
        <w:rPr>
          <w:spacing w:val="-2"/>
        </w:rPr>
        <w:t>…., </w:t>
      </w:r>
      <w:r>
        <w:rPr/>
        <w:t>I’m</w:t>
      </w:r>
      <w:r>
        <w:rPr>
          <w:spacing w:val="-6"/>
        </w:rPr>
        <w:t> </w:t>
      </w:r>
      <w:r>
        <w:rPr/>
        <w:t>filled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painful</w:t>
      </w:r>
      <w:r>
        <w:rPr>
          <w:spacing w:val="-4"/>
        </w:rPr>
        <w:t> </w:t>
      </w:r>
      <w:r>
        <w:rPr/>
        <w:t>emotions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rPr>
          <w:rFonts w:ascii="MS Gothic" w:eastAsia="MS Gothic" w:hint="eastAsia"/>
        </w:rPr>
      </w:pPr>
      <w:r>
        <w:rPr>
          <w:rFonts w:ascii="MS Gothic" w:eastAsia="MS Gothic" w:hint="eastAsia"/>
          <w:spacing w:val="7"/>
        </w:rPr>
        <w:t>チクリ胸に 刺さったまま</w:t>
      </w:r>
    </w:p>
    <w:p>
      <w:pPr>
        <w:spacing w:after="0"/>
        <w:rPr>
          <w:rFonts w:ascii="MS Gothic" w:eastAsia="MS Gothic" w:hint="eastAsia"/>
        </w:rPr>
        <w:sectPr>
          <w:pgSz w:w="11910" w:h="16840"/>
          <w:pgMar w:header="746" w:footer="1020" w:top="1380" w:bottom="1200" w:left="1340" w:right="1320"/>
        </w:sectPr>
      </w:pPr>
    </w:p>
    <w:p>
      <w:pPr>
        <w:pStyle w:val="BodyText"/>
        <w:spacing w:line="252" w:lineRule="exact" w:before="89"/>
      </w:pPr>
      <w:r>
        <w:rPr/>
        <w:t>Chikuri</w:t>
      </w:r>
      <w:r>
        <w:rPr>
          <w:spacing w:val="-2"/>
        </w:rPr>
        <w:t> </w:t>
      </w:r>
      <w:r>
        <w:rPr/>
        <w:t>mune ni</w:t>
      </w:r>
      <w:r>
        <w:rPr>
          <w:spacing w:val="-1"/>
        </w:rPr>
        <w:t> </w:t>
      </w:r>
      <w:r>
        <w:rPr/>
        <w:t>sasatta</w:t>
      </w:r>
      <w:r>
        <w:rPr>
          <w:spacing w:val="-4"/>
        </w:rPr>
        <w:t> </w:t>
      </w:r>
      <w:r>
        <w:rPr/>
        <w:t>mama</w:t>
      </w:r>
    </w:p>
    <w:p>
      <w:pPr>
        <w:pStyle w:val="BodyText"/>
        <w:spacing w:line="252" w:lineRule="exact"/>
      </w:pPr>
      <w:r>
        <w:rPr/>
        <w:t>I</w:t>
      </w:r>
      <w:r>
        <w:rPr>
          <w:spacing w:val="-2"/>
        </w:rPr>
        <w:t> </w:t>
      </w:r>
      <w:r>
        <w:rPr/>
        <w:t>feel as</w:t>
      </w:r>
      <w:r>
        <w:rPr>
          <w:spacing w:val="-3"/>
        </w:rPr>
        <w:t> </w:t>
      </w:r>
      <w:r>
        <w:rPr/>
        <w:t>having</w:t>
      </w:r>
      <w:r>
        <w:rPr>
          <w:spacing w:val="2"/>
        </w:rPr>
        <w:t> </w:t>
      </w:r>
      <w:r>
        <w:rPr/>
        <w:t>thorns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my</w:t>
      </w:r>
      <w:r>
        <w:rPr>
          <w:spacing w:val="-1"/>
        </w:rPr>
        <w:t> </w:t>
      </w:r>
      <w:r>
        <w:rPr/>
        <w:t>chest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rPr>
          <w:rFonts w:ascii="MS Gothic" w:eastAsia="MS Gothic" w:hint="eastAsia"/>
        </w:rPr>
      </w:pPr>
      <w:r>
        <w:rPr>
          <w:rFonts w:ascii="MS Gothic" w:eastAsia="MS Gothic" w:hint="eastAsia"/>
          <w:spacing w:val="6"/>
        </w:rPr>
        <w:t>癒えないでほしい 行かないでほしい ねえ</w:t>
      </w:r>
    </w:p>
    <w:p>
      <w:pPr>
        <w:pStyle w:val="BodyText"/>
        <w:spacing w:before="1"/>
      </w:pPr>
      <w:r>
        <w:rPr>
          <w:w w:val="100"/>
        </w:rPr>
        <w:t>I</w:t>
      </w:r>
      <w:r>
        <w:rPr>
          <w:spacing w:val="-1"/>
          <w:w w:val="100"/>
        </w:rPr>
        <w:t>ena</w:t>
      </w:r>
      <w:r>
        <w:rPr>
          <w:spacing w:val="-2"/>
          <w:w w:val="100"/>
        </w:rPr>
        <w:t>i</w:t>
      </w:r>
      <w:r>
        <w:rPr>
          <w:spacing w:val="-1"/>
          <w:w w:val="100"/>
        </w:rPr>
        <w:t>d</w:t>
      </w:r>
      <w:r>
        <w:rPr>
          <w:w w:val="100"/>
        </w:rPr>
        <w:t>e</w:t>
      </w:r>
      <w:r>
        <w:rPr/>
        <w:t> </w:t>
      </w:r>
      <w:r>
        <w:rPr>
          <w:spacing w:val="-1"/>
          <w:w w:val="100"/>
        </w:rPr>
        <w:t>ho</w:t>
      </w:r>
      <w:r>
        <w:rPr>
          <w:w w:val="65"/>
        </w:rPr>
        <w:t>shī</w:t>
      </w:r>
      <w:r>
        <w:rPr>
          <w:spacing w:val="-4"/>
        </w:rPr>
        <w:t> </w:t>
      </w:r>
      <w:r>
        <w:rPr>
          <w:spacing w:val="-2"/>
          <w:w w:val="100"/>
        </w:rPr>
        <w:t>i</w:t>
      </w:r>
      <w:r>
        <w:rPr>
          <w:spacing w:val="2"/>
          <w:w w:val="100"/>
        </w:rPr>
        <w:t>k</w:t>
      </w:r>
      <w:r>
        <w:rPr>
          <w:spacing w:val="-1"/>
          <w:w w:val="100"/>
        </w:rPr>
        <w:t>ana</w:t>
      </w:r>
      <w:r>
        <w:rPr>
          <w:spacing w:val="-2"/>
          <w:w w:val="100"/>
        </w:rPr>
        <w:t>i</w:t>
      </w:r>
      <w:r>
        <w:rPr>
          <w:spacing w:val="-1"/>
          <w:w w:val="100"/>
        </w:rPr>
        <w:t>d</w:t>
      </w:r>
      <w:r>
        <w:rPr>
          <w:w w:val="100"/>
        </w:rPr>
        <w:t>e</w:t>
      </w:r>
      <w:r>
        <w:rPr/>
        <w:t> </w:t>
      </w:r>
      <w:r>
        <w:rPr>
          <w:spacing w:val="-3"/>
          <w:w w:val="100"/>
        </w:rPr>
        <w:t>h</w:t>
      </w:r>
      <w:r>
        <w:rPr>
          <w:spacing w:val="-1"/>
          <w:w w:val="100"/>
        </w:rPr>
        <w:t>osh</w:t>
      </w:r>
      <w:r>
        <w:rPr>
          <w:w w:val="27"/>
        </w:rPr>
        <w:t>ī</w:t>
      </w:r>
      <w:r>
        <w:rPr>
          <w:spacing w:val="-3"/>
        </w:rPr>
        <w:t> </w:t>
      </w:r>
      <w:r>
        <w:rPr>
          <w:spacing w:val="-1"/>
          <w:w w:val="71"/>
        </w:rPr>
        <w:t>nē</w:t>
      </w:r>
    </w:p>
    <w:p>
      <w:pPr>
        <w:pStyle w:val="BodyText"/>
        <w:spacing w:before="1"/>
      </w:pPr>
      <w:r>
        <w:rPr/>
        <w:t>I don’t</w:t>
      </w:r>
      <w:r>
        <w:rPr>
          <w:spacing w:val="-2"/>
        </w:rPr>
        <w:t> </w:t>
      </w:r>
      <w:r>
        <w:rPr/>
        <w:t>want</w:t>
      </w:r>
      <w:r>
        <w:rPr>
          <w:spacing w:val="1"/>
        </w:rPr>
        <w:t> </w:t>
      </w:r>
      <w:r>
        <w:rPr/>
        <w:t>you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say</w:t>
      </w:r>
      <w:r>
        <w:rPr>
          <w:spacing w:val="-3"/>
        </w:rPr>
        <w:t> </w:t>
      </w:r>
      <w:r>
        <w:rPr/>
        <w:t>it,</w:t>
      </w:r>
      <w:r>
        <w:rPr>
          <w:spacing w:val="-3"/>
        </w:rPr>
        <w:t> </w:t>
      </w:r>
      <w:r>
        <w:rPr/>
        <w:t>I</w:t>
      </w:r>
      <w:r>
        <w:rPr>
          <w:spacing w:val="-2"/>
        </w:rPr>
        <w:t> </w:t>
      </w:r>
      <w:r>
        <w:rPr/>
        <w:t>don’t</w:t>
      </w:r>
      <w:r>
        <w:rPr>
          <w:spacing w:val="1"/>
        </w:rPr>
        <w:t> </w:t>
      </w:r>
      <w:r>
        <w:rPr/>
        <w:t>want</w:t>
      </w:r>
      <w:r>
        <w:rPr>
          <w:spacing w:val="1"/>
        </w:rPr>
        <w:t> </w:t>
      </w:r>
      <w:r>
        <w:rPr/>
        <w:t>you</w:t>
      </w:r>
      <w:r>
        <w:rPr>
          <w:spacing w:val="-2"/>
        </w:rPr>
        <w:t> </w:t>
      </w:r>
      <w:r>
        <w:rPr/>
        <w:t>to</w:t>
      </w:r>
      <w:r>
        <w:rPr>
          <w:spacing w:val="-5"/>
        </w:rPr>
        <w:t> </w:t>
      </w:r>
      <w:r>
        <w:rPr/>
        <w:t>go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ind w:right="6160"/>
      </w:pPr>
      <w:r>
        <w:rPr>
          <w:rFonts w:ascii="MS Gothic" w:eastAsia="MS Gothic" w:hint="eastAsia"/>
          <w:spacing w:val="8"/>
        </w:rPr>
        <w:t>終わりかける 夏の傍で</w:t>
      </w:r>
      <w:r>
        <w:rPr/>
        <w:t>Owarikakeru natsu no soba de</w:t>
      </w:r>
      <w:r>
        <w:rPr>
          <w:spacing w:val="-59"/>
        </w:rPr>
        <w:t> </w:t>
      </w:r>
      <w:r>
        <w:rPr/>
        <w:t>Near the</w:t>
      </w:r>
      <w:r>
        <w:rPr>
          <w:spacing w:val="-2"/>
        </w:rPr>
        <w:t> </w:t>
      </w:r>
      <w:r>
        <w:rPr/>
        <w:t>end</w:t>
      </w:r>
      <w:r>
        <w:rPr>
          <w:spacing w:val="-2"/>
        </w:rPr>
        <w:t> </w:t>
      </w:r>
      <w:r>
        <w:rPr/>
        <w:t>of</w:t>
      </w:r>
      <w:r>
        <w:rPr>
          <w:spacing w:val="1"/>
        </w:rPr>
        <w:t> </w:t>
      </w:r>
      <w:r>
        <w:rPr/>
        <w:t>summer</w:t>
      </w:r>
    </w:p>
    <w:p>
      <w:pPr>
        <w:pStyle w:val="BodyText"/>
        <w:spacing w:before="4"/>
        <w:ind w:left="0"/>
        <w:rPr>
          <w:sz w:val="24"/>
        </w:rPr>
      </w:pPr>
    </w:p>
    <w:p>
      <w:pPr>
        <w:pStyle w:val="BodyText"/>
        <w:spacing w:before="1"/>
        <w:rPr>
          <w:rFonts w:ascii="MS Gothic" w:eastAsia="MS Gothic" w:hint="eastAsia"/>
        </w:rPr>
      </w:pPr>
      <w:r>
        <w:rPr>
          <w:rFonts w:ascii="MS Gothic" w:eastAsia="MS Gothic" w:hint="eastAsia"/>
          <w:spacing w:val="1"/>
        </w:rPr>
        <w:t>言葉にならない願いが揺れてる どうか・・・</w:t>
      </w:r>
    </w:p>
    <w:p>
      <w:pPr>
        <w:pStyle w:val="BodyText"/>
        <w:spacing w:line="253" w:lineRule="exact"/>
      </w:pPr>
      <w:r>
        <w:rPr>
          <w:spacing w:val="-1"/>
        </w:rPr>
        <w:t>Kotoba</w:t>
      </w:r>
      <w:r>
        <w:rPr>
          <w:spacing w:val="-12"/>
        </w:rPr>
        <w:t> </w:t>
      </w:r>
      <w:r>
        <w:rPr>
          <w:spacing w:val="-1"/>
        </w:rPr>
        <w:t>ni</w:t>
      </w:r>
      <w:r>
        <w:rPr>
          <w:spacing w:val="-11"/>
        </w:rPr>
        <w:t> </w:t>
      </w:r>
      <w:r>
        <w:rPr>
          <w:spacing w:val="-1"/>
        </w:rPr>
        <w:t>naranai</w:t>
      </w:r>
      <w:r>
        <w:rPr>
          <w:spacing w:val="-13"/>
        </w:rPr>
        <w:t> </w:t>
      </w:r>
      <w:r>
        <w:rPr>
          <w:spacing w:val="-1"/>
        </w:rPr>
        <w:t>negai</w:t>
      </w:r>
      <w:r>
        <w:rPr>
          <w:spacing w:val="-13"/>
        </w:rPr>
        <w:t> </w:t>
      </w:r>
      <w:r>
        <w:rPr>
          <w:spacing w:val="-1"/>
        </w:rPr>
        <w:t>ga</w:t>
      </w:r>
      <w:r>
        <w:rPr>
          <w:spacing w:val="-13"/>
        </w:rPr>
        <w:t> </w:t>
      </w:r>
      <w:r>
        <w:rPr>
          <w:spacing w:val="-1"/>
        </w:rPr>
        <w:t>yureteru</w:t>
      </w:r>
      <w:r>
        <w:rPr>
          <w:spacing w:val="-13"/>
        </w:rPr>
        <w:t> </w:t>
      </w:r>
      <w:r>
        <w:rPr>
          <w:spacing w:val="-1"/>
        </w:rPr>
        <w:t>dōka...</w:t>
      </w:r>
    </w:p>
    <w:p>
      <w:pPr>
        <w:pStyle w:val="BodyText"/>
      </w:pPr>
      <w:r>
        <w:rPr/>
        <w:t>My</w:t>
      </w:r>
      <w:r>
        <w:rPr>
          <w:spacing w:val="-3"/>
        </w:rPr>
        <w:t> </w:t>
      </w:r>
      <w:r>
        <w:rPr/>
        <w:t>wish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I'll</w:t>
      </w:r>
      <w:r>
        <w:rPr>
          <w:spacing w:val="-2"/>
        </w:rPr>
        <w:t> </w:t>
      </w:r>
      <w:r>
        <w:rPr/>
        <w:t>never</w:t>
      </w:r>
      <w:r>
        <w:rPr>
          <w:spacing w:val="-4"/>
        </w:rPr>
        <w:t> </w:t>
      </w:r>
      <w:r>
        <w:rPr/>
        <w:t>turn</w:t>
      </w:r>
      <w:r>
        <w:rPr>
          <w:spacing w:val="-2"/>
        </w:rPr>
        <w:t> </w:t>
      </w:r>
      <w:r>
        <w:rPr/>
        <w:t>into</w:t>
      </w:r>
      <w:r>
        <w:rPr>
          <w:spacing w:val="-2"/>
        </w:rPr>
        <w:t> </w:t>
      </w:r>
      <w:r>
        <w:rPr/>
        <w:t>words</w:t>
      </w:r>
      <w:r>
        <w:rPr>
          <w:spacing w:val="-1"/>
        </w:rPr>
        <w:t> </w:t>
      </w:r>
      <w:r>
        <w:rPr/>
        <w:t>will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/>
        <w:t>swaying,</w:t>
      </w:r>
      <w:r>
        <w:rPr>
          <w:spacing w:val="-3"/>
        </w:rPr>
        <w:t> </w:t>
      </w:r>
      <w:r>
        <w:rPr/>
        <w:t>please…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rPr>
          <w:rFonts w:ascii="MS Gothic" w:eastAsia="MS Gothic" w:hint="eastAsia"/>
        </w:rPr>
      </w:pPr>
      <w:r>
        <w:rPr>
          <w:rFonts w:ascii="MS Gothic" w:eastAsia="MS Gothic" w:hint="eastAsia"/>
        </w:rPr>
        <w:t>いくつも流れ星を 追いかけてはキミの名を</w:t>
      </w:r>
    </w:p>
    <w:p>
      <w:pPr>
        <w:pStyle w:val="BodyText"/>
        <w:spacing w:before="1"/>
        <w:ind w:right="3948"/>
      </w:pPr>
      <w:r>
        <w:rPr/>
        <w:t>Ikutsu</w:t>
      </w:r>
      <w:r>
        <w:rPr>
          <w:spacing w:val="-5"/>
        </w:rPr>
        <w:t> </w:t>
      </w:r>
      <w:r>
        <w:rPr/>
        <w:t>mo</w:t>
      </w:r>
      <w:r>
        <w:rPr>
          <w:spacing w:val="-1"/>
        </w:rPr>
        <w:t> </w:t>
      </w:r>
      <w:r>
        <w:rPr/>
        <w:t>nagareboshi wo</w:t>
      </w:r>
      <w:r>
        <w:rPr>
          <w:spacing w:val="-1"/>
        </w:rPr>
        <w:t> </w:t>
      </w:r>
      <w:r>
        <w:rPr/>
        <w:t>oikakete</w:t>
      </w:r>
      <w:r>
        <w:rPr>
          <w:spacing w:val="-2"/>
        </w:rPr>
        <w:t> </w:t>
      </w:r>
      <w:r>
        <w:rPr/>
        <w:t>wa</w:t>
      </w:r>
      <w:r>
        <w:rPr>
          <w:spacing w:val="-1"/>
        </w:rPr>
        <w:t> </w:t>
      </w:r>
      <w:r>
        <w:rPr/>
        <w:t>kimi</w:t>
      </w:r>
      <w:r>
        <w:rPr>
          <w:spacing w:val="-3"/>
        </w:rPr>
        <w:t> </w:t>
      </w:r>
      <w:r>
        <w:rPr/>
        <w:t>no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wo</w:t>
      </w:r>
      <w:r>
        <w:rPr>
          <w:spacing w:val="-58"/>
        </w:rPr>
        <w:t> </w:t>
      </w:r>
      <w:r>
        <w:rPr/>
        <w:t>Chasing so</w:t>
      </w:r>
      <w:r>
        <w:rPr>
          <w:spacing w:val="-5"/>
        </w:rPr>
        <w:t> </w:t>
      </w:r>
      <w:r>
        <w:rPr/>
        <w:t>many</w:t>
      </w:r>
      <w:r>
        <w:rPr>
          <w:spacing w:val="-3"/>
        </w:rPr>
        <w:t> </w:t>
      </w:r>
      <w:r>
        <w:rPr/>
        <w:t>shooting</w:t>
      </w:r>
      <w:r>
        <w:rPr>
          <w:spacing w:val="-1"/>
        </w:rPr>
        <w:t> </w:t>
      </w:r>
      <w:r>
        <w:rPr/>
        <w:t>stars</w:t>
      </w:r>
      <w:r>
        <w:rPr>
          <w:spacing w:val="-4"/>
        </w:rPr>
        <w:t> </w:t>
      </w:r>
      <w:r>
        <w:rPr/>
        <w:t>I</w:t>
      </w:r>
      <w:r>
        <w:rPr>
          <w:spacing w:val="1"/>
        </w:rPr>
        <w:t> </w:t>
      </w:r>
      <w:r>
        <w:rPr/>
        <w:t>whisper your name</w:t>
      </w:r>
    </w:p>
    <w:p>
      <w:pPr>
        <w:pStyle w:val="BodyText"/>
        <w:spacing w:before="3"/>
        <w:ind w:left="0"/>
        <w:rPr>
          <w:sz w:val="24"/>
        </w:rPr>
      </w:pPr>
    </w:p>
    <w:p>
      <w:pPr>
        <w:pStyle w:val="BodyText"/>
        <w:ind w:right="4728"/>
      </w:pPr>
      <w:r>
        <w:rPr>
          <w:rFonts w:ascii="MS Gothic" w:hAnsi="MS Gothic" w:eastAsia="MS Gothic" w:hint="eastAsia"/>
          <w:spacing w:val="1"/>
        </w:rPr>
        <w:t>つぶやいてみるけど 最後まで言えないね</w:t>
      </w:r>
      <w:r>
        <w:rPr/>
        <w:t>Tsubuyaite miru kedo saigo made ienai ne</w:t>
      </w:r>
      <w:r>
        <w:rPr>
          <w:spacing w:val="1"/>
        </w:rPr>
        <w:t> </w:t>
      </w:r>
      <w:r>
        <w:rPr/>
        <w:t>But look</w:t>
      </w:r>
      <w:r>
        <w:rPr>
          <w:spacing w:val="-1"/>
        </w:rPr>
        <w:t>, </w:t>
      </w:r>
      <w:r>
        <w:rPr/>
        <w:t>I</w:t>
      </w:r>
      <w:r>
        <w:rPr>
          <w:spacing w:val="-2"/>
        </w:rPr>
        <w:t> </w:t>
      </w:r>
      <w:r>
        <w:rPr/>
        <w:t>won’t</w:t>
      </w:r>
      <w:r>
        <w:rPr>
          <w:spacing w:val="1"/>
        </w:rPr>
        <w:t> </w:t>
      </w:r>
      <w:r>
        <w:rPr/>
        <w:t>be</w:t>
      </w:r>
      <w:r>
        <w:rPr>
          <w:spacing w:val="-1"/>
        </w:rPr>
        <w:t> </w:t>
      </w:r>
      <w:r>
        <w:rPr/>
        <w:t>able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/>
        <w:t>say</w:t>
      </w:r>
      <w:r>
        <w:rPr>
          <w:spacing w:val="-3"/>
        </w:rPr>
        <w:t> </w:t>
      </w:r>
      <w:r>
        <w:rPr/>
        <w:t>it</w:t>
      </w:r>
      <w:r>
        <w:rPr>
          <w:spacing w:val="-2"/>
        </w:rPr>
        <w:t> </w:t>
      </w:r>
      <w:r>
        <w:rPr/>
        <w:t>until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end</w:t>
      </w:r>
    </w:p>
    <w:p>
      <w:pPr>
        <w:pStyle w:val="BodyText"/>
        <w:spacing w:before="4"/>
        <w:ind w:left="0"/>
        <w:rPr>
          <w:sz w:val="24"/>
        </w:rPr>
      </w:pPr>
    </w:p>
    <w:p>
      <w:pPr>
        <w:pStyle w:val="BodyText"/>
        <w:spacing w:before="1"/>
        <w:rPr>
          <w:rFonts w:ascii="MS Gothic" w:eastAsia="MS Gothic" w:hint="eastAsia"/>
        </w:rPr>
      </w:pPr>
      <w:r>
        <w:rPr>
          <w:rFonts w:ascii="MS Gothic" w:eastAsia="MS Gothic" w:hint="eastAsia"/>
          <w:spacing w:val="9"/>
        </w:rPr>
        <w:t>キラリ夜空 飛ばす涙</w:t>
      </w:r>
    </w:p>
    <w:p>
      <w:pPr>
        <w:pStyle w:val="BodyText"/>
        <w:spacing w:line="253" w:lineRule="exact"/>
      </w:pPr>
      <w:r>
        <w:rPr/>
        <w:t>Kirari</w:t>
      </w:r>
      <w:r>
        <w:rPr>
          <w:spacing w:val="-2"/>
        </w:rPr>
        <w:t> </w:t>
      </w:r>
      <w:r>
        <w:rPr/>
        <w:t>yozora</w:t>
      </w:r>
      <w:r>
        <w:rPr>
          <w:spacing w:val="-1"/>
        </w:rPr>
        <w:t> </w:t>
      </w:r>
      <w:r>
        <w:rPr/>
        <w:t>tobasu</w:t>
      </w:r>
      <w:r>
        <w:rPr>
          <w:spacing w:val="-2"/>
        </w:rPr>
        <w:t> </w:t>
      </w:r>
      <w:r>
        <w:rPr/>
        <w:t>namida</w:t>
      </w:r>
    </w:p>
    <w:p>
      <w:pPr>
        <w:pStyle w:val="BodyText"/>
        <w:spacing w:line="253" w:lineRule="exact"/>
      </w:pPr>
      <w:r>
        <w:rPr/>
        <w:t>With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momentary</w:t>
      </w:r>
      <w:r>
        <w:rPr>
          <w:spacing w:val="-5"/>
        </w:rPr>
        <w:t> </w:t>
      </w:r>
      <w:r>
        <w:rPr/>
        <w:t>flash</w:t>
      </w:r>
      <w:r>
        <w:rPr>
          <w:spacing w:val="-6"/>
        </w:rPr>
        <w:t> </w:t>
      </w:r>
      <w:r>
        <w:rPr/>
        <w:t>of</w:t>
      </w:r>
      <w:r>
        <w:rPr>
          <w:spacing w:val="3"/>
        </w:rPr>
        <w:t> </w:t>
      </w:r>
      <w:r>
        <w:rPr/>
        <w:t>light</w:t>
      </w:r>
      <w:r>
        <w:rPr>
          <w:spacing w:val="-2"/>
        </w:rPr>
        <w:t> </w:t>
      </w:r>
      <w:r>
        <w:rPr/>
        <w:t>tears</w:t>
      </w:r>
      <w:r>
        <w:rPr>
          <w:spacing w:val="-3"/>
        </w:rPr>
        <w:t> </w:t>
      </w:r>
      <w:r>
        <w:rPr/>
        <w:t>run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night</w:t>
      </w:r>
      <w:r>
        <w:rPr>
          <w:spacing w:val="1"/>
        </w:rPr>
        <w:t> </w:t>
      </w:r>
      <w:r>
        <w:rPr/>
        <w:t>sky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</w:pPr>
      <w:r>
        <w:rPr>
          <w:rFonts w:ascii="MS Gothic" w:eastAsia="MS Gothic" w:hint="eastAsia"/>
          <w:spacing w:val="-1"/>
        </w:rPr>
        <w:t>秋の星座まで辿り着く前に</w:t>
      </w:r>
      <w:r>
        <w:rPr/>
        <w:t>Ah,</w:t>
      </w:r>
    </w:p>
    <w:p>
      <w:pPr>
        <w:pStyle w:val="BodyText"/>
        <w:spacing w:before="1"/>
        <w:ind w:right="4487"/>
      </w:pPr>
      <w:r>
        <w:rPr/>
        <w:t>Aki no seiza made tadori tsuku mae ni Ah,</w:t>
      </w:r>
      <w:r>
        <w:rPr>
          <w:spacing w:val="1"/>
        </w:rPr>
        <w:t> </w:t>
      </w:r>
      <w:r>
        <w:rPr/>
        <w:t>Before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Autumn</w:t>
      </w:r>
      <w:r>
        <w:rPr>
          <w:spacing w:val="-2"/>
        </w:rPr>
        <w:t> </w:t>
      </w:r>
      <w:r>
        <w:rPr/>
        <w:t>constellation</w:t>
      </w:r>
      <w:r>
        <w:rPr>
          <w:spacing w:val="-3"/>
        </w:rPr>
        <w:t> </w:t>
      </w:r>
      <w:r>
        <w:rPr/>
        <w:t>finally</w:t>
      </w:r>
      <w:r>
        <w:rPr>
          <w:spacing w:val="-4"/>
        </w:rPr>
        <w:t> </w:t>
      </w:r>
      <w:r>
        <w:rPr/>
        <w:t>arrive</w:t>
      </w:r>
      <w:r>
        <w:rPr>
          <w:spacing w:val="-1"/>
        </w:rPr>
        <w:t> </w:t>
      </w:r>
      <w:r>
        <w:rPr/>
        <w:t>ah</w:t>
      </w:r>
    </w:p>
    <w:p>
      <w:pPr>
        <w:pStyle w:val="BodyText"/>
        <w:spacing w:before="3"/>
        <w:ind w:left="0"/>
        <w:rPr>
          <w:sz w:val="24"/>
        </w:rPr>
      </w:pPr>
    </w:p>
    <w:p>
      <w:pPr>
        <w:pStyle w:val="BodyText"/>
        <w:rPr>
          <w:rFonts w:ascii="MS Gothic" w:eastAsia="MS Gothic" w:hint="eastAsia"/>
        </w:rPr>
      </w:pPr>
      <w:r>
        <w:rPr>
          <w:rFonts w:ascii="MS Gothic" w:eastAsia="MS Gothic" w:hint="eastAsia"/>
          <w:spacing w:val="9"/>
        </w:rPr>
        <w:t>ふたり夜空 見送る夏</w:t>
      </w:r>
    </w:p>
    <w:p>
      <w:pPr>
        <w:pStyle w:val="BodyText"/>
        <w:spacing w:line="252" w:lineRule="exact" w:before="1"/>
      </w:pPr>
      <w:r>
        <w:rPr/>
        <w:t>Futari</w:t>
      </w:r>
      <w:r>
        <w:rPr>
          <w:spacing w:val="-2"/>
        </w:rPr>
        <w:t> </w:t>
      </w:r>
      <w:r>
        <w:rPr/>
        <w:t>yozora</w:t>
      </w:r>
      <w:r>
        <w:rPr>
          <w:spacing w:val="-1"/>
        </w:rPr>
        <w:t> </w:t>
      </w:r>
      <w:r>
        <w:rPr/>
        <w:t>miokuru</w:t>
      </w:r>
      <w:r>
        <w:rPr>
          <w:spacing w:val="-2"/>
        </w:rPr>
        <w:t> </w:t>
      </w:r>
      <w:r>
        <w:rPr/>
        <w:t>natsu</w:t>
      </w:r>
    </w:p>
    <w:p>
      <w:pPr>
        <w:pStyle w:val="BodyText"/>
        <w:spacing w:line="252" w:lineRule="exact"/>
      </w:pPr>
      <w:r>
        <w:rPr/>
        <w:t>We’ll</w:t>
      </w:r>
      <w:r>
        <w:rPr>
          <w:spacing w:val="-2"/>
        </w:rPr>
        <w:t> </w:t>
      </w:r>
      <w:r>
        <w:rPr/>
        <w:t>part under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summer</w:t>
      </w:r>
      <w:r>
        <w:rPr>
          <w:spacing w:val="-2"/>
        </w:rPr>
        <w:t> </w:t>
      </w:r>
      <w:r>
        <w:rPr/>
        <w:t>night</w:t>
      </w:r>
      <w:r>
        <w:rPr>
          <w:spacing w:val="-3"/>
        </w:rPr>
        <w:t> </w:t>
      </w:r>
      <w:r>
        <w:rPr/>
        <w:t>sky</w:t>
      </w:r>
    </w:p>
    <w:p>
      <w:pPr>
        <w:pStyle w:val="BodyText"/>
        <w:spacing w:before="4"/>
        <w:ind w:left="0"/>
        <w:rPr>
          <w:sz w:val="24"/>
        </w:rPr>
      </w:pPr>
    </w:p>
    <w:p>
      <w:pPr>
        <w:pStyle w:val="BodyText"/>
        <w:spacing w:before="1"/>
        <w:ind w:right="4561"/>
      </w:pPr>
      <w:r>
        <w:rPr>
          <w:rFonts w:ascii="MS Gothic" w:hAnsi="MS Gothic" w:eastAsia="MS Gothic" w:hint="eastAsia"/>
        </w:rPr>
        <w:t>新しい場所でもキミはキミらしく・・・いて</w:t>
      </w:r>
      <w:r>
        <w:rPr>
          <w:w w:val="95"/>
        </w:rPr>
        <w:t>Atarashī</w:t>
      </w:r>
      <w:r>
        <w:rPr>
          <w:spacing w:val="4"/>
          <w:w w:val="95"/>
        </w:rPr>
        <w:t> </w:t>
      </w:r>
      <w:r>
        <w:rPr>
          <w:w w:val="95"/>
        </w:rPr>
        <w:t>basho</w:t>
      </w:r>
      <w:r>
        <w:rPr>
          <w:spacing w:val="8"/>
          <w:w w:val="95"/>
        </w:rPr>
        <w:t> </w:t>
      </w:r>
      <w:r>
        <w:rPr>
          <w:w w:val="95"/>
        </w:rPr>
        <w:t>demo</w:t>
      </w:r>
      <w:r>
        <w:rPr>
          <w:spacing w:val="6"/>
          <w:w w:val="95"/>
        </w:rPr>
        <w:t> </w:t>
      </w:r>
      <w:r>
        <w:rPr>
          <w:w w:val="95"/>
        </w:rPr>
        <w:t>kimi</w:t>
      </w:r>
      <w:r>
        <w:rPr>
          <w:spacing w:val="8"/>
          <w:w w:val="95"/>
        </w:rPr>
        <w:t> </w:t>
      </w:r>
      <w:r>
        <w:rPr>
          <w:w w:val="95"/>
        </w:rPr>
        <w:t>wa</w:t>
      </w:r>
      <w:r>
        <w:rPr>
          <w:spacing w:val="8"/>
          <w:w w:val="95"/>
        </w:rPr>
        <w:t> </w:t>
      </w:r>
      <w:r>
        <w:rPr>
          <w:w w:val="95"/>
        </w:rPr>
        <w:t>kimi</w:t>
      </w:r>
      <w:r>
        <w:rPr>
          <w:spacing w:val="9"/>
          <w:w w:val="95"/>
        </w:rPr>
        <w:t> </w:t>
      </w:r>
      <w:r>
        <w:rPr>
          <w:w w:val="95"/>
        </w:rPr>
        <w:t>rashiku</w:t>
      </w:r>
      <w:r>
        <w:rPr>
          <w:spacing w:val="2"/>
          <w:w w:val="95"/>
        </w:rPr>
        <w:t>... </w:t>
      </w:r>
      <w:r>
        <w:rPr>
          <w:w w:val="95"/>
        </w:rPr>
        <w:t>ite</w:t>
      </w:r>
      <w:r>
        <w:rPr>
          <w:spacing w:val="-55"/>
          <w:w w:val="95"/>
        </w:rPr>
        <w:t> </w:t>
      </w:r>
      <w:r>
        <w:rPr/>
        <w:t>But</w:t>
      </w:r>
      <w:r>
        <w:rPr>
          <w:spacing w:val="-1"/>
        </w:rPr>
        <w:t> </w:t>
      </w:r>
      <w:r>
        <w:rPr/>
        <w:t>even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new</w:t>
      </w:r>
      <w:r>
        <w:rPr>
          <w:spacing w:val="-5"/>
        </w:rPr>
        <w:t> </w:t>
      </w:r>
      <w:r>
        <w:rPr/>
        <w:t>place</w:t>
      </w:r>
      <w:r>
        <w:rPr>
          <w:spacing w:val="-2"/>
        </w:rPr>
        <w:t>, </w:t>
      </w:r>
      <w:r>
        <w:rPr/>
        <w:t>always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yourself…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rPr>
          <w:rFonts w:ascii="MS Gothic" w:eastAsia="MS Gothic" w:hint="eastAsia"/>
        </w:rPr>
      </w:pPr>
      <w:r>
        <w:rPr>
          <w:rFonts w:ascii="MS Gothic" w:eastAsia="MS Gothic" w:hint="eastAsia"/>
          <w:spacing w:val="7"/>
        </w:rPr>
        <w:t>チクリ胸に 刺さったまま</w:t>
      </w:r>
    </w:p>
    <w:p>
      <w:pPr>
        <w:pStyle w:val="BodyText"/>
        <w:spacing w:before="1"/>
      </w:pPr>
      <w:r>
        <w:rPr/>
        <w:t>Chikuri</w:t>
      </w:r>
      <w:r>
        <w:rPr>
          <w:spacing w:val="-2"/>
        </w:rPr>
        <w:t> </w:t>
      </w:r>
      <w:r>
        <w:rPr/>
        <w:t>mune ni</w:t>
      </w:r>
      <w:r>
        <w:rPr>
          <w:spacing w:val="-1"/>
        </w:rPr>
        <w:t> </w:t>
      </w:r>
      <w:r>
        <w:rPr/>
        <w:t>sasatta</w:t>
      </w:r>
      <w:r>
        <w:rPr>
          <w:spacing w:val="-4"/>
        </w:rPr>
        <w:t> </w:t>
      </w:r>
      <w:r>
        <w:rPr/>
        <w:t>mama</w:t>
      </w:r>
    </w:p>
    <w:p>
      <w:pPr>
        <w:pStyle w:val="BodyText"/>
        <w:spacing w:before="1"/>
      </w:pPr>
      <w:r>
        <w:rPr/>
        <w:t>I</w:t>
      </w:r>
      <w:r>
        <w:rPr>
          <w:spacing w:val="-2"/>
        </w:rPr>
        <w:t> </w:t>
      </w:r>
      <w:r>
        <w:rPr/>
        <w:t>feel as</w:t>
      </w:r>
      <w:r>
        <w:rPr>
          <w:spacing w:val="-3"/>
        </w:rPr>
        <w:t> </w:t>
      </w:r>
      <w:r>
        <w:rPr/>
        <w:t>having</w:t>
      </w:r>
      <w:r>
        <w:rPr>
          <w:spacing w:val="2"/>
        </w:rPr>
        <w:t> </w:t>
      </w:r>
      <w:r>
        <w:rPr/>
        <w:t>thorns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my</w:t>
      </w:r>
      <w:r>
        <w:rPr>
          <w:spacing w:val="-3"/>
        </w:rPr>
        <w:t> </w:t>
      </w:r>
      <w:r>
        <w:rPr/>
        <w:t>chest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rPr>
          <w:rFonts w:ascii="MS Gothic" w:eastAsia="MS Gothic" w:hint="eastAsia"/>
        </w:rPr>
      </w:pPr>
      <w:r>
        <w:rPr>
          <w:rFonts w:ascii="MS Gothic" w:eastAsia="MS Gothic" w:hint="eastAsia"/>
          <w:spacing w:val="6"/>
        </w:rPr>
        <w:t>癒えないでほしい 行かないでほしい ねえ</w:t>
      </w:r>
    </w:p>
    <w:p>
      <w:pPr>
        <w:pStyle w:val="BodyText"/>
        <w:spacing w:before="1"/>
      </w:pPr>
      <w:r>
        <w:rPr>
          <w:w w:val="100"/>
        </w:rPr>
        <w:t>I</w:t>
      </w:r>
      <w:r>
        <w:rPr>
          <w:spacing w:val="-1"/>
          <w:w w:val="100"/>
        </w:rPr>
        <w:t>ena</w:t>
      </w:r>
      <w:r>
        <w:rPr>
          <w:spacing w:val="-2"/>
          <w:w w:val="100"/>
        </w:rPr>
        <w:t>i</w:t>
      </w:r>
      <w:r>
        <w:rPr>
          <w:spacing w:val="-1"/>
          <w:w w:val="100"/>
        </w:rPr>
        <w:t>d</w:t>
      </w:r>
      <w:r>
        <w:rPr>
          <w:w w:val="100"/>
        </w:rPr>
        <w:t>e</w:t>
      </w:r>
      <w:r>
        <w:rPr/>
        <w:t> </w:t>
      </w:r>
      <w:r>
        <w:rPr>
          <w:spacing w:val="-1"/>
          <w:w w:val="100"/>
        </w:rPr>
        <w:t>ho</w:t>
      </w:r>
      <w:r>
        <w:rPr>
          <w:w w:val="65"/>
        </w:rPr>
        <w:t>shī</w:t>
      </w:r>
      <w:r>
        <w:rPr>
          <w:spacing w:val="-4"/>
        </w:rPr>
        <w:t> </w:t>
      </w:r>
      <w:r>
        <w:rPr>
          <w:spacing w:val="-2"/>
          <w:w w:val="100"/>
        </w:rPr>
        <w:t>i</w:t>
      </w:r>
      <w:r>
        <w:rPr>
          <w:spacing w:val="2"/>
          <w:w w:val="100"/>
        </w:rPr>
        <w:t>k</w:t>
      </w:r>
      <w:r>
        <w:rPr>
          <w:spacing w:val="-1"/>
          <w:w w:val="100"/>
        </w:rPr>
        <w:t>ana</w:t>
      </w:r>
      <w:r>
        <w:rPr>
          <w:spacing w:val="-2"/>
          <w:w w:val="100"/>
        </w:rPr>
        <w:t>i</w:t>
      </w:r>
      <w:r>
        <w:rPr>
          <w:spacing w:val="-1"/>
          <w:w w:val="100"/>
        </w:rPr>
        <w:t>d</w:t>
      </w:r>
      <w:r>
        <w:rPr>
          <w:w w:val="100"/>
        </w:rPr>
        <w:t>e</w:t>
      </w:r>
      <w:r>
        <w:rPr/>
        <w:t> </w:t>
      </w:r>
      <w:r>
        <w:rPr>
          <w:spacing w:val="-3"/>
          <w:w w:val="100"/>
        </w:rPr>
        <w:t>h</w:t>
      </w:r>
      <w:r>
        <w:rPr>
          <w:spacing w:val="-1"/>
          <w:w w:val="100"/>
        </w:rPr>
        <w:t>osh</w:t>
      </w:r>
      <w:r>
        <w:rPr>
          <w:w w:val="27"/>
        </w:rPr>
        <w:t>ī</w:t>
      </w:r>
      <w:r>
        <w:rPr>
          <w:spacing w:val="-3"/>
        </w:rPr>
        <w:t> </w:t>
      </w:r>
      <w:r>
        <w:rPr>
          <w:spacing w:val="-1"/>
          <w:w w:val="71"/>
        </w:rPr>
        <w:t>nē</w:t>
      </w:r>
    </w:p>
    <w:p>
      <w:pPr>
        <w:pStyle w:val="BodyText"/>
        <w:spacing w:before="1"/>
      </w:pPr>
      <w:r>
        <w:rPr/>
        <w:t>I don’t</w:t>
      </w:r>
      <w:r>
        <w:rPr>
          <w:spacing w:val="-2"/>
        </w:rPr>
        <w:t> </w:t>
      </w:r>
      <w:r>
        <w:rPr/>
        <w:t>want</w:t>
      </w:r>
      <w:r>
        <w:rPr>
          <w:spacing w:val="1"/>
        </w:rPr>
        <w:t> </w:t>
      </w:r>
      <w:r>
        <w:rPr/>
        <w:t>you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say</w:t>
      </w:r>
      <w:r>
        <w:rPr>
          <w:spacing w:val="-3"/>
        </w:rPr>
        <w:t> </w:t>
      </w:r>
      <w:r>
        <w:rPr/>
        <w:t>it,</w:t>
      </w:r>
      <w:r>
        <w:rPr>
          <w:spacing w:val="-3"/>
        </w:rPr>
        <w:t> </w:t>
      </w:r>
      <w:r>
        <w:rPr/>
        <w:t>I</w:t>
      </w:r>
      <w:r>
        <w:rPr>
          <w:spacing w:val="-2"/>
        </w:rPr>
        <w:t> </w:t>
      </w:r>
      <w:r>
        <w:rPr/>
        <w:t>don’t</w:t>
      </w:r>
      <w:r>
        <w:rPr>
          <w:spacing w:val="1"/>
        </w:rPr>
        <w:t> </w:t>
      </w:r>
      <w:r>
        <w:rPr/>
        <w:t>want</w:t>
      </w:r>
      <w:r>
        <w:rPr>
          <w:spacing w:val="1"/>
        </w:rPr>
        <w:t> </w:t>
      </w:r>
      <w:r>
        <w:rPr/>
        <w:t>you</w:t>
      </w:r>
      <w:r>
        <w:rPr>
          <w:spacing w:val="-2"/>
        </w:rPr>
        <w:t> </w:t>
      </w:r>
      <w:r>
        <w:rPr/>
        <w:t>to</w:t>
      </w:r>
      <w:r>
        <w:rPr>
          <w:spacing w:val="-5"/>
        </w:rPr>
        <w:t> </w:t>
      </w:r>
      <w:r>
        <w:rPr/>
        <w:t>go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ind w:right="6160"/>
      </w:pPr>
      <w:r>
        <w:rPr>
          <w:rFonts w:ascii="MS Gothic" w:eastAsia="MS Gothic" w:hint="eastAsia"/>
          <w:spacing w:val="8"/>
        </w:rPr>
        <w:t>終わりかける 夏の傍で</w:t>
      </w:r>
      <w:r>
        <w:rPr/>
        <w:t>Owarikakeru natsu no soba de</w:t>
      </w:r>
      <w:r>
        <w:rPr>
          <w:spacing w:val="-59"/>
        </w:rPr>
        <w:t> </w:t>
      </w:r>
      <w:r>
        <w:rPr/>
        <w:t>Near the</w:t>
      </w:r>
      <w:r>
        <w:rPr>
          <w:spacing w:val="-2"/>
        </w:rPr>
        <w:t> </w:t>
      </w:r>
      <w:r>
        <w:rPr/>
        <w:t>end</w:t>
      </w:r>
      <w:r>
        <w:rPr>
          <w:spacing w:val="-2"/>
        </w:rPr>
        <w:t> </w:t>
      </w:r>
      <w:r>
        <w:rPr/>
        <w:t>of</w:t>
      </w:r>
      <w:r>
        <w:rPr>
          <w:spacing w:val="1"/>
        </w:rPr>
        <w:t> </w:t>
      </w:r>
      <w:r>
        <w:rPr/>
        <w:t>summer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spacing w:before="1"/>
        <w:rPr>
          <w:rFonts w:ascii="MS Gothic" w:eastAsia="MS Gothic" w:hint="eastAsia"/>
        </w:rPr>
      </w:pPr>
      <w:r>
        <w:rPr>
          <w:rFonts w:ascii="MS Gothic" w:eastAsia="MS Gothic" w:hint="eastAsia"/>
          <w:spacing w:val="1"/>
        </w:rPr>
        <w:t>言葉にならない願いが揺れてる どうか・・・</w:t>
      </w:r>
    </w:p>
    <w:p>
      <w:pPr>
        <w:spacing w:after="0"/>
        <w:rPr>
          <w:rFonts w:ascii="MS Gothic" w:eastAsia="MS Gothic" w:hint="eastAsia"/>
        </w:rPr>
        <w:sectPr>
          <w:pgSz w:w="11910" w:h="16840"/>
          <w:pgMar w:header="746" w:footer="1020" w:top="1380" w:bottom="1200" w:left="1340" w:right="1320"/>
        </w:sectPr>
      </w:pPr>
    </w:p>
    <w:p>
      <w:pPr>
        <w:pStyle w:val="BodyText"/>
        <w:spacing w:line="252" w:lineRule="exact" w:before="89"/>
      </w:pPr>
      <w:r>
        <w:rPr>
          <w:spacing w:val="-1"/>
        </w:rPr>
        <w:t>Kotoba</w:t>
      </w:r>
      <w:r>
        <w:rPr>
          <w:spacing w:val="-12"/>
        </w:rPr>
        <w:t> </w:t>
      </w:r>
      <w:r>
        <w:rPr>
          <w:spacing w:val="-1"/>
        </w:rPr>
        <w:t>ni</w:t>
      </w:r>
      <w:r>
        <w:rPr>
          <w:spacing w:val="-11"/>
        </w:rPr>
        <w:t> </w:t>
      </w:r>
      <w:r>
        <w:rPr>
          <w:spacing w:val="-1"/>
        </w:rPr>
        <w:t>naranai</w:t>
      </w:r>
      <w:r>
        <w:rPr>
          <w:spacing w:val="-13"/>
        </w:rPr>
        <w:t> </w:t>
      </w:r>
      <w:r>
        <w:rPr>
          <w:spacing w:val="-1"/>
        </w:rPr>
        <w:t>negai</w:t>
      </w:r>
      <w:r>
        <w:rPr>
          <w:spacing w:val="-13"/>
        </w:rPr>
        <w:t> </w:t>
      </w:r>
      <w:r>
        <w:rPr>
          <w:spacing w:val="-1"/>
        </w:rPr>
        <w:t>ga</w:t>
      </w:r>
      <w:r>
        <w:rPr>
          <w:spacing w:val="-13"/>
        </w:rPr>
        <w:t> </w:t>
      </w:r>
      <w:r>
        <w:rPr>
          <w:spacing w:val="-1"/>
        </w:rPr>
        <w:t>yureteru</w:t>
      </w:r>
      <w:r>
        <w:rPr>
          <w:spacing w:val="-13"/>
        </w:rPr>
        <w:t> </w:t>
      </w:r>
      <w:r>
        <w:rPr>
          <w:spacing w:val="-1"/>
        </w:rPr>
        <w:t>dōka...</w:t>
      </w:r>
    </w:p>
    <w:p>
      <w:pPr>
        <w:pStyle w:val="BodyText"/>
        <w:spacing w:line="252" w:lineRule="exact"/>
      </w:pPr>
      <w:r>
        <w:rPr/>
        <w:t>My</w:t>
      </w:r>
      <w:r>
        <w:rPr>
          <w:spacing w:val="-3"/>
        </w:rPr>
        <w:t> </w:t>
      </w:r>
      <w:r>
        <w:rPr/>
        <w:t>wish</w:t>
      </w:r>
      <w:r>
        <w:rPr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/>
        <w:t>I'll</w:t>
      </w:r>
      <w:r>
        <w:rPr>
          <w:spacing w:val="-2"/>
        </w:rPr>
        <w:t> </w:t>
      </w:r>
      <w:r>
        <w:rPr/>
        <w:t>never</w:t>
      </w:r>
      <w:r>
        <w:rPr>
          <w:spacing w:val="-3"/>
        </w:rPr>
        <w:t> </w:t>
      </w:r>
      <w:r>
        <w:rPr/>
        <w:t>turn</w:t>
      </w:r>
      <w:r>
        <w:rPr>
          <w:spacing w:val="-2"/>
        </w:rPr>
        <w:t> </w:t>
      </w:r>
      <w:r>
        <w:rPr/>
        <w:t>into</w:t>
      </w:r>
      <w:r>
        <w:rPr>
          <w:spacing w:val="-2"/>
        </w:rPr>
        <w:t> </w:t>
      </w:r>
      <w:r>
        <w:rPr/>
        <w:t>words</w:t>
      </w:r>
      <w:r>
        <w:rPr>
          <w:spacing w:val="-1"/>
        </w:rPr>
        <w:t> </w:t>
      </w:r>
      <w:r>
        <w:rPr/>
        <w:t>will</w:t>
      </w:r>
      <w:r>
        <w:rPr>
          <w:spacing w:val="-2"/>
        </w:rPr>
        <w:t> </w:t>
      </w:r>
      <w:r>
        <w:rPr/>
        <w:t>be</w:t>
      </w:r>
      <w:r>
        <w:rPr>
          <w:spacing w:val="-2"/>
        </w:rPr>
        <w:t> </w:t>
      </w:r>
      <w:r>
        <w:rPr/>
        <w:t>swaying,</w:t>
      </w:r>
      <w:r>
        <w:rPr>
          <w:spacing w:val="-3"/>
        </w:rPr>
        <w:t> </w:t>
      </w:r>
      <w:r>
        <w:rPr/>
        <w:t>please…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tabs>
          <w:tab w:pos="1182" w:val="left" w:leader="none"/>
        </w:tabs>
        <w:rPr>
          <w:rFonts w:ascii="MS Gothic" w:eastAsia="MS Gothic" w:hint="eastAsia"/>
        </w:rPr>
      </w:pPr>
      <w:r>
        <w:rPr/>
        <w:t>Don't</w:t>
      </w:r>
      <w:r>
        <w:rPr>
          <w:spacing w:val="-2"/>
        </w:rPr>
        <w:t> </w:t>
      </w:r>
      <w:r>
        <w:rPr/>
        <w:t>cry</w:t>
        <w:tab/>
      </w:r>
      <w:r>
        <w:rPr>
          <w:rFonts w:ascii="MS Gothic" w:eastAsia="MS Gothic" w:hint="eastAsia"/>
          <w:spacing w:val="4"/>
        </w:rPr>
        <w:t>笑いあって ぎゅっと焼きつける</w:t>
      </w:r>
    </w:p>
    <w:p>
      <w:pPr>
        <w:pStyle w:val="BodyText"/>
        <w:spacing w:before="1"/>
      </w:pPr>
      <w:r>
        <w:rPr/>
        <w:t>Don't</w:t>
      </w:r>
      <w:r>
        <w:rPr>
          <w:spacing w:val="-2"/>
        </w:rPr>
        <w:t> </w:t>
      </w:r>
      <w:r>
        <w:rPr/>
        <w:t>cry</w:t>
      </w:r>
      <w:r>
        <w:rPr>
          <w:spacing w:val="-3"/>
        </w:rPr>
        <w:t> </w:t>
      </w:r>
      <w:r>
        <w:rPr/>
        <w:t>warai atte</w:t>
      </w:r>
      <w:r>
        <w:rPr>
          <w:spacing w:val="-5"/>
        </w:rPr>
        <w:t> </w:t>
      </w:r>
      <w:r>
        <w:rPr/>
        <w:t>gyutto</w:t>
      </w:r>
      <w:r>
        <w:rPr>
          <w:spacing w:val="-1"/>
        </w:rPr>
        <w:t> </w:t>
      </w:r>
      <w:r>
        <w:rPr/>
        <w:t>yakitsukeru</w:t>
      </w:r>
    </w:p>
    <w:p>
      <w:pPr>
        <w:pStyle w:val="BodyText"/>
        <w:spacing w:before="1"/>
      </w:pPr>
      <w:r>
        <w:rPr/>
        <w:t>Don’t</w:t>
      </w:r>
      <w:r>
        <w:rPr>
          <w:spacing w:val="-1"/>
        </w:rPr>
        <w:t> </w:t>
      </w:r>
      <w:r>
        <w:rPr/>
        <w:t>cry, your</w:t>
      </w:r>
      <w:r>
        <w:rPr>
          <w:spacing w:val="-2"/>
        </w:rPr>
        <w:t> </w:t>
      </w:r>
      <w:r>
        <w:rPr/>
        <w:t>smile</w:t>
      </w:r>
      <w:r>
        <w:rPr>
          <w:spacing w:val="-2"/>
        </w:rPr>
        <w:t> </w:t>
      </w:r>
      <w:r>
        <w:rPr/>
        <w:t>is</w:t>
      </w:r>
      <w:r>
        <w:rPr>
          <w:spacing w:val="-4"/>
        </w:rPr>
        <w:t> </w:t>
      </w:r>
      <w:r>
        <w:rPr/>
        <w:t>etched</w:t>
      </w:r>
      <w:r>
        <w:rPr>
          <w:spacing w:val="-4"/>
        </w:rPr>
        <w:t> </w:t>
      </w:r>
      <w:r>
        <w:rPr/>
        <w:t>tightly</w:t>
      </w:r>
      <w:r>
        <w:rPr>
          <w:spacing w:val="-4"/>
        </w:rPr>
        <w:t> </w:t>
      </w:r>
      <w:r>
        <w:rPr/>
        <w:t>in</w:t>
      </w:r>
      <w:r>
        <w:rPr>
          <w:spacing w:val="-2"/>
        </w:rPr>
        <w:t> </w:t>
      </w:r>
      <w:r>
        <w:rPr/>
        <w:t>my</w:t>
      </w:r>
      <w:r>
        <w:rPr>
          <w:spacing w:val="-4"/>
        </w:rPr>
        <w:t> </w:t>
      </w:r>
      <w:r>
        <w:rPr/>
        <w:t>memory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ind w:right="5625"/>
      </w:pPr>
      <w:r>
        <w:rPr>
          <w:rFonts w:ascii="MS Gothic" w:hAnsi="MS Gothic" w:eastAsia="MS Gothic" w:hint="eastAsia"/>
          <w:spacing w:val="4"/>
        </w:rPr>
        <w:t>きっとこの夏を ずっと忘れない</w:t>
      </w:r>
      <w:r>
        <w:rPr/>
        <w:t>Kitto kono natsu wo zutto wasurenai</w:t>
      </w:r>
      <w:r>
        <w:rPr>
          <w:spacing w:val="-60"/>
        </w:rPr>
        <w:t> </w:t>
      </w:r>
      <w:r>
        <w:rPr/>
        <w:t>I</w:t>
      </w:r>
      <w:r>
        <w:rPr>
          <w:spacing w:val="1"/>
        </w:rPr>
        <w:t> </w:t>
      </w:r>
      <w:r>
        <w:rPr/>
        <w:t>won’t</w:t>
      </w:r>
      <w:r>
        <w:rPr>
          <w:spacing w:val="-2"/>
        </w:rPr>
        <w:t> </w:t>
      </w:r>
      <w:r>
        <w:rPr/>
        <w:t>forget</w:t>
      </w:r>
      <w:r>
        <w:rPr>
          <w:spacing w:val="-2"/>
        </w:rPr>
        <w:t> </w:t>
      </w:r>
      <w:r>
        <w:rPr/>
        <w:t>this</w:t>
      </w:r>
      <w:r>
        <w:rPr>
          <w:spacing w:val="-3"/>
        </w:rPr>
        <w:t> </w:t>
      </w:r>
      <w:r>
        <w:rPr/>
        <w:t>summer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sure</w:t>
      </w:r>
    </w:p>
    <w:p>
      <w:pPr>
        <w:pStyle w:val="BodyText"/>
        <w:spacing w:before="4"/>
        <w:ind w:left="0"/>
        <w:rPr>
          <w:sz w:val="24"/>
        </w:rPr>
      </w:pPr>
    </w:p>
    <w:p>
      <w:pPr>
        <w:pStyle w:val="BodyText"/>
        <w:tabs>
          <w:tab w:pos="1182" w:val="left" w:leader="none"/>
        </w:tabs>
        <w:spacing w:before="1"/>
        <w:rPr>
          <w:rFonts w:ascii="MS Gothic" w:eastAsia="MS Gothic" w:hint="eastAsia"/>
        </w:rPr>
      </w:pPr>
      <w:r>
        <w:rPr/>
        <w:t>Don't</w:t>
      </w:r>
      <w:r>
        <w:rPr>
          <w:spacing w:val="-2"/>
        </w:rPr>
        <w:t> </w:t>
      </w:r>
      <w:r>
        <w:rPr/>
        <w:t>cry</w:t>
        <w:tab/>
      </w:r>
      <w:r>
        <w:rPr>
          <w:rFonts w:ascii="MS Gothic" w:eastAsia="MS Gothic" w:hint="eastAsia"/>
          <w:spacing w:val="3"/>
        </w:rPr>
        <w:t>笑いあって ちゃんと言えるように</w:t>
      </w:r>
    </w:p>
    <w:p>
      <w:pPr>
        <w:pStyle w:val="BodyText"/>
        <w:spacing w:line="253" w:lineRule="exact"/>
      </w:pPr>
      <w:r>
        <w:rPr/>
        <w:t>Don't</w:t>
      </w:r>
      <w:r>
        <w:rPr>
          <w:spacing w:val="-15"/>
        </w:rPr>
        <w:t> </w:t>
      </w:r>
      <w:r>
        <w:rPr/>
        <w:t>cry</w:t>
      </w:r>
      <w:r>
        <w:rPr>
          <w:spacing w:val="-15"/>
        </w:rPr>
        <w:t> </w:t>
      </w:r>
      <w:r>
        <w:rPr/>
        <w:t>warai</w:t>
      </w:r>
      <w:r>
        <w:rPr>
          <w:spacing w:val="-13"/>
        </w:rPr>
        <w:t> </w:t>
      </w:r>
      <w:r>
        <w:rPr/>
        <w:t>atte</w:t>
      </w:r>
      <w:r>
        <w:rPr>
          <w:spacing w:val="-15"/>
        </w:rPr>
        <w:t> </w:t>
      </w:r>
      <w:r>
        <w:rPr/>
        <w:t>chanto</w:t>
      </w:r>
      <w:r>
        <w:rPr>
          <w:spacing w:val="-14"/>
        </w:rPr>
        <w:t> </w:t>
      </w:r>
      <w:r>
        <w:rPr/>
        <w:t>ieru</w:t>
      </w:r>
      <w:r>
        <w:rPr>
          <w:spacing w:val="-15"/>
        </w:rPr>
        <w:t> </w:t>
      </w:r>
      <w:r>
        <w:rPr/>
        <w:t>yō</w:t>
      </w:r>
      <w:r>
        <w:rPr>
          <w:spacing w:val="-14"/>
        </w:rPr>
        <w:t> </w:t>
      </w:r>
      <w:r>
        <w:rPr/>
        <w:t>ni</w:t>
      </w:r>
    </w:p>
    <w:p>
      <w:pPr>
        <w:pStyle w:val="BodyText"/>
        <w:spacing w:line="501" w:lineRule="auto"/>
        <w:ind w:right="4312"/>
      </w:pPr>
      <w:r>
        <w:rPr/>
        <w:t>Don’t cry, smile so you’ll be able to say it properly</w:t>
      </w:r>
      <w:r>
        <w:rPr>
          <w:spacing w:val="-59"/>
        </w:rPr>
        <w:t> </w:t>
      </w:r>
      <w:r>
        <w:rPr/>
        <w:t>Goodbye</w:t>
      </w:r>
      <w:r>
        <w:rPr>
          <w:spacing w:val="-1"/>
        </w:rPr>
        <w:t> </w:t>
      </w:r>
      <w:r>
        <w:rPr/>
        <w:t>Dear</w:t>
      </w:r>
      <w:r>
        <w:rPr>
          <w:spacing w:val="-1"/>
        </w:rPr>
        <w:t> </w:t>
      </w:r>
      <w:r>
        <w:rPr/>
        <w:t>my</w:t>
      </w:r>
      <w:r>
        <w:rPr>
          <w:spacing w:val="-2"/>
        </w:rPr>
        <w:t> </w:t>
      </w:r>
      <w:r>
        <w:rPr/>
        <w:t>best</w:t>
      </w:r>
      <w:r>
        <w:rPr>
          <w:spacing w:val="-3"/>
        </w:rPr>
        <w:t> </w:t>
      </w:r>
      <w:r>
        <w:rPr/>
        <w:t>friend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ind w:left="0"/>
        <w:rPr>
          <w:sz w:val="24"/>
        </w:rPr>
      </w:pPr>
    </w:p>
    <w:p>
      <w:pPr>
        <w:pStyle w:val="Heading2"/>
        <w:spacing w:before="184"/>
      </w:pPr>
      <w:r>
        <w:rPr>
          <w:color w:val="666666"/>
        </w:rPr>
        <w:t>Le</w:t>
      </w:r>
      <w:r>
        <w:rPr>
          <w:color w:val="666666"/>
          <w:spacing w:val="-2"/>
        </w:rPr>
        <w:t> </w:t>
      </w:r>
      <w:r>
        <w:rPr>
          <w:color w:val="666666"/>
        </w:rPr>
        <w:t>acciughe</w:t>
      </w:r>
      <w:r>
        <w:rPr>
          <w:color w:val="666666"/>
          <w:spacing w:val="-4"/>
        </w:rPr>
        <w:t> </w:t>
      </w:r>
      <w:r>
        <w:rPr>
          <w:color w:val="666666"/>
        </w:rPr>
        <w:t>fanno</w:t>
      </w:r>
      <w:r>
        <w:rPr>
          <w:color w:val="666666"/>
          <w:spacing w:val="-2"/>
        </w:rPr>
        <w:t> </w:t>
      </w:r>
      <w:r>
        <w:rPr>
          <w:color w:val="666666"/>
        </w:rPr>
        <w:t>il</w:t>
      </w:r>
      <w:r>
        <w:rPr>
          <w:color w:val="666666"/>
          <w:spacing w:val="-2"/>
        </w:rPr>
        <w:t> </w:t>
      </w:r>
      <w:r>
        <w:rPr>
          <w:color w:val="666666"/>
        </w:rPr>
        <w:t>pallone</w:t>
      </w:r>
    </w:p>
    <w:p>
      <w:pPr>
        <w:pStyle w:val="BodyText"/>
        <w:spacing w:before="3"/>
        <w:ind w:left="0"/>
        <w:rPr>
          <w:sz w:val="31"/>
        </w:rPr>
      </w:pPr>
    </w:p>
    <w:p>
      <w:pPr>
        <w:pStyle w:val="BodyText"/>
      </w:pPr>
      <w:r>
        <w:rPr/>
        <w:t>(Ivano</w:t>
      </w:r>
      <w:r>
        <w:rPr>
          <w:spacing w:val="-2"/>
        </w:rPr>
        <w:t> </w:t>
      </w:r>
      <w:r>
        <w:rPr/>
        <w:t>Fossati</w:t>
      </w:r>
      <w:r>
        <w:rPr>
          <w:spacing w:val="-1"/>
        </w:rPr>
        <w:t> </w:t>
      </w:r>
      <w:r>
        <w:rPr/>
        <w:t>/</w:t>
      </w:r>
      <w:r>
        <w:rPr>
          <w:spacing w:val="-2"/>
        </w:rPr>
        <w:t> </w:t>
      </w:r>
      <w:r>
        <w:rPr/>
        <w:t>Fabrizio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Andre')</w:t>
      </w:r>
    </w:p>
    <w:p>
      <w:pPr>
        <w:pStyle w:val="BodyText"/>
        <w:spacing w:before="10"/>
        <w:ind w:left="0"/>
        <w:rPr>
          <w:sz w:val="23"/>
        </w:rPr>
      </w:pPr>
    </w:p>
    <w:p>
      <w:pPr>
        <w:pStyle w:val="BodyText"/>
        <w:ind w:right="6402"/>
      </w:pPr>
      <w:r>
        <w:rPr/>
        <w:t>Le acciughe fanno il pallone</w:t>
      </w:r>
      <w:r>
        <w:rPr>
          <w:spacing w:val="-59"/>
        </w:rPr>
        <w:t> </w:t>
      </w:r>
      <w:r>
        <w:rPr/>
        <w:t>Anchovies</w:t>
      </w:r>
      <w:r>
        <w:rPr>
          <w:spacing w:val="-1"/>
        </w:rPr>
        <w:t> </w:t>
      </w:r>
      <w:r>
        <w:rPr/>
        <w:t>make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ball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  <w:spacing w:line="252" w:lineRule="exact"/>
      </w:pPr>
      <w:r>
        <w:rPr/>
        <w:t>Che</w:t>
      </w:r>
      <w:r>
        <w:rPr>
          <w:spacing w:val="-2"/>
        </w:rPr>
        <w:t> </w:t>
      </w:r>
      <w:r>
        <w:rPr/>
        <w:t>sotto</w:t>
      </w:r>
      <w:r>
        <w:rPr>
          <w:spacing w:val="-1"/>
        </w:rPr>
        <w:t> </w:t>
      </w:r>
      <w:r>
        <w:rPr/>
        <w:t>c'è</w:t>
      </w:r>
      <w:r>
        <w:rPr>
          <w:spacing w:val="-1"/>
        </w:rPr>
        <w:t> </w:t>
      </w:r>
      <w:r>
        <w:rPr/>
        <w:t>l'alalunga</w:t>
      </w:r>
    </w:p>
    <w:p>
      <w:pPr>
        <w:pStyle w:val="BodyText"/>
        <w:spacing w:line="252" w:lineRule="exact"/>
      </w:pPr>
      <w:r>
        <w:rPr/>
        <w:t>Because</w:t>
      </w:r>
      <w:r>
        <w:rPr>
          <w:spacing w:val="-1"/>
        </w:rPr>
        <w:t> </w:t>
      </w:r>
      <w:r>
        <w:rPr/>
        <w:t>underneath is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albacore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spacing w:line="252" w:lineRule="exact"/>
      </w:pPr>
      <w:r>
        <w:rPr/>
        <w:t>Se</w:t>
      </w:r>
      <w:r>
        <w:rPr>
          <w:spacing w:val="-1"/>
        </w:rPr>
        <w:t> </w:t>
      </w:r>
      <w:r>
        <w:rPr/>
        <w:t>non butti la</w:t>
      </w:r>
      <w:r>
        <w:rPr>
          <w:spacing w:val="-2"/>
        </w:rPr>
        <w:t> </w:t>
      </w:r>
      <w:r>
        <w:rPr/>
        <w:t>rete</w:t>
      </w:r>
    </w:p>
    <w:p>
      <w:pPr>
        <w:pStyle w:val="BodyText"/>
        <w:spacing w:line="252" w:lineRule="exact"/>
      </w:pPr>
      <w:r>
        <w:rPr/>
        <w:t>If</w:t>
      </w:r>
      <w:r>
        <w:rPr>
          <w:spacing w:val="1"/>
        </w:rPr>
        <w:t> </w:t>
      </w:r>
      <w:r>
        <w:rPr/>
        <w:t>you</w:t>
      </w:r>
      <w:r>
        <w:rPr>
          <w:spacing w:val="-1"/>
        </w:rPr>
        <w:t> </w:t>
      </w:r>
      <w:r>
        <w:rPr/>
        <w:t>don't</w:t>
      </w:r>
      <w:r>
        <w:rPr>
          <w:spacing w:val="-2"/>
        </w:rPr>
        <w:t> </w:t>
      </w:r>
      <w:r>
        <w:rPr/>
        <w:t>throw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net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  <w:ind w:right="7021"/>
      </w:pPr>
      <w:r>
        <w:rPr/>
        <w:t>Non te ne lascia una</w:t>
      </w:r>
      <w:r>
        <w:rPr>
          <w:spacing w:val="1"/>
        </w:rPr>
        <w:t> </w:t>
      </w:r>
      <w:r>
        <w:rPr/>
        <w:t>It</w:t>
      </w:r>
      <w:r>
        <w:rPr>
          <w:spacing w:val="-3"/>
        </w:rPr>
        <w:t> </w:t>
      </w:r>
      <w:r>
        <w:rPr/>
        <w:t>won't leave</w:t>
      </w:r>
      <w:r>
        <w:rPr>
          <w:spacing w:val="-2"/>
        </w:rPr>
        <w:t> </w:t>
      </w:r>
      <w:r>
        <w:rPr/>
        <w:t>you</w:t>
      </w:r>
      <w:r>
        <w:rPr>
          <w:spacing w:val="-2"/>
        </w:rPr>
        <w:t> </w:t>
      </w:r>
      <w:r>
        <w:rPr/>
        <w:t>one</w:t>
      </w:r>
    </w:p>
    <w:p>
      <w:pPr>
        <w:pStyle w:val="BodyText"/>
        <w:spacing w:before="10"/>
        <w:ind w:left="0"/>
        <w:rPr>
          <w:sz w:val="23"/>
        </w:rPr>
      </w:pPr>
    </w:p>
    <w:p>
      <w:pPr>
        <w:pStyle w:val="BodyText"/>
      </w:pPr>
      <w:r>
        <w:rPr/>
        <w:t>E</w:t>
      </w:r>
      <w:r>
        <w:rPr>
          <w:spacing w:val="-1"/>
        </w:rPr>
        <w:t> </w:t>
      </w:r>
      <w:r>
        <w:rPr/>
        <w:t>alla</w:t>
      </w:r>
      <w:r>
        <w:rPr>
          <w:spacing w:val="-1"/>
        </w:rPr>
        <w:t> </w:t>
      </w:r>
      <w:r>
        <w:rPr/>
        <w:t>riva sbarcherò</w:t>
      </w:r>
    </w:p>
    <w:p>
      <w:pPr>
        <w:pStyle w:val="BodyText"/>
        <w:spacing w:before="1"/>
      </w:pPr>
      <w:r>
        <w:rPr/>
        <w:t>And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shore</w:t>
      </w:r>
      <w:r>
        <w:rPr>
          <w:spacing w:val="-3"/>
        </w:rPr>
        <w:t> </w:t>
      </w:r>
      <w:r>
        <w:rPr/>
        <w:t>I</w:t>
      </w:r>
      <w:r>
        <w:rPr>
          <w:spacing w:val="-1"/>
        </w:rPr>
        <w:t> </w:t>
      </w:r>
      <w:r>
        <w:rPr/>
        <w:t>will disembark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ind w:right="6272"/>
      </w:pPr>
      <w:r>
        <w:rPr/>
        <w:t>Alla</w:t>
      </w:r>
      <w:r>
        <w:rPr>
          <w:spacing w:val="1"/>
        </w:rPr>
        <w:t> </w:t>
      </w:r>
      <w:r>
        <w:rPr/>
        <w:t>riva</w:t>
      </w:r>
      <w:r>
        <w:rPr>
          <w:spacing w:val="1"/>
        </w:rPr>
        <w:t> </w:t>
      </w:r>
      <w:r>
        <w:rPr/>
        <w:t>verrà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gente</w:t>
      </w:r>
      <w:r>
        <w:rPr>
          <w:spacing w:val="1"/>
        </w:rPr>
        <w:t> </w:t>
      </w:r>
      <w:r>
        <w:rPr/>
        <w:t>People</w:t>
      </w:r>
      <w:r>
        <w:rPr>
          <w:spacing w:val="-1"/>
        </w:rPr>
        <w:t> </w:t>
      </w:r>
      <w:r>
        <w:rPr/>
        <w:t>will</w:t>
      </w:r>
      <w:r>
        <w:rPr>
          <w:spacing w:val="-1"/>
        </w:rPr>
        <w:t> </w:t>
      </w:r>
      <w:r>
        <w:rPr/>
        <w:t>come 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shore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ind w:right="6930"/>
      </w:pPr>
      <w:r>
        <w:rPr/>
        <w:t>Questi pesci sorpresi</w:t>
      </w:r>
      <w:r>
        <w:rPr>
          <w:spacing w:val="1"/>
        </w:rPr>
        <w:t> </w:t>
      </w:r>
      <w:r>
        <w:rPr/>
        <w:t>These</w:t>
      </w:r>
      <w:r>
        <w:rPr>
          <w:spacing w:val="-7"/>
        </w:rPr>
        <w:t> </w:t>
      </w:r>
      <w:r>
        <w:rPr/>
        <w:t>surprised</w:t>
      </w:r>
      <w:r>
        <w:rPr>
          <w:spacing w:val="-7"/>
        </w:rPr>
        <w:t> </w:t>
      </w:r>
      <w:r>
        <w:rPr/>
        <w:t>fishes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  <w:spacing w:line="252" w:lineRule="exact"/>
      </w:pPr>
      <w:r>
        <w:rPr/>
        <w:t>Li</w:t>
      </w:r>
      <w:r>
        <w:rPr>
          <w:spacing w:val="-3"/>
        </w:rPr>
        <w:t> </w:t>
      </w:r>
      <w:r>
        <w:rPr/>
        <w:t>venderò</w:t>
      </w:r>
      <w:r>
        <w:rPr>
          <w:spacing w:val="-1"/>
        </w:rPr>
        <w:t> </w:t>
      </w:r>
      <w:r>
        <w:rPr/>
        <w:t>per niente</w:t>
      </w:r>
    </w:p>
    <w:p>
      <w:pPr>
        <w:pStyle w:val="BodyText"/>
        <w:spacing w:line="252" w:lineRule="exact"/>
      </w:pPr>
      <w:r>
        <w:rPr/>
        <w:t>I will</w:t>
      </w:r>
      <w:r>
        <w:rPr>
          <w:spacing w:val="-2"/>
        </w:rPr>
        <w:t> </w:t>
      </w:r>
      <w:r>
        <w:rPr/>
        <w:t>sell</w:t>
      </w:r>
      <w:r>
        <w:rPr>
          <w:spacing w:val="-1"/>
        </w:rPr>
        <w:t> </w:t>
      </w:r>
      <w:r>
        <w:rPr/>
        <w:t>them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nothing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  <w:spacing w:line="252" w:lineRule="exact"/>
      </w:pPr>
      <w:r>
        <w:rPr/>
        <w:t>Se</w:t>
      </w:r>
      <w:r>
        <w:rPr>
          <w:spacing w:val="-1"/>
        </w:rPr>
        <w:t> </w:t>
      </w:r>
      <w:r>
        <w:rPr/>
        <w:t>sbarcherò alla</w:t>
      </w:r>
      <w:r>
        <w:rPr>
          <w:spacing w:val="-2"/>
        </w:rPr>
        <w:t> </w:t>
      </w:r>
      <w:r>
        <w:rPr/>
        <w:t>foce</w:t>
      </w:r>
    </w:p>
    <w:p>
      <w:pPr>
        <w:pStyle w:val="BodyText"/>
        <w:spacing w:line="501" w:lineRule="auto"/>
        <w:ind w:right="6442"/>
      </w:pPr>
      <w:r>
        <w:rPr/>
        <w:t>If I land at the river’s mouth</w:t>
      </w:r>
      <w:r>
        <w:rPr>
          <w:spacing w:val="-59"/>
        </w:rPr>
        <w:t> </w:t>
      </w:r>
      <w:r>
        <w:rPr/>
        <w:t>E</w:t>
      </w:r>
      <w:r>
        <w:rPr>
          <w:spacing w:val="-4"/>
        </w:rPr>
        <w:t> </w:t>
      </w:r>
      <w:r>
        <w:rPr/>
        <w:t>alla</w:t>
      </w:r>
      <w:r>
        <w:rPr>
          <w:spacing w:val="-4"/>
        </w:rPr>
        <w:t> </w:t>
      </w:r>
      <w:r>
        <w:rPr/>
        <w:t>foce</w:t>
      </w:r>
      <w:r>
        <w:rPr>
          <w:spacing w:val="-3"/>
        </w:rPr>
        <w:t> </w:t>
      </w:r>
      <w:r>
        <w:rPr/>
        <w:t>non</w:t>
      </w:r>
      <w:r>
        <w:rPr>
          <w:spacing w:val="-3"/>
        </w:rPr>
        <w:t> </w:t>
      </w:r>
      <w:r>
        <w:rPr/>
        <w:t>c'è</w:t>
      </w:r>
      <w:r>
        <w:rPr>
          <w:spacing w:val="-3"/>
        </w:rPr>
        <w:t> </w:t>
      </w:r>
      <w:r>
        <w:rPr/>
        <w:t>nessuno</w:t>
      </w:r>
    </w:p>
    <w:p>
      <w:pPr>
        <w:spacing w:after="0" w:line="501" w:lineRule="auto"/>
        <w:sectPr>
          <w:pgSz w:w="11910" w:h="16840"/>
          <w:pgMar w:header="746" w:footer="1020" w:top="1380" w:bottom="1200" w:left="1340" w:right="1320"/>
        </w:sectPr>
      </w:pPr>
    </w:p>
    <w:p>
      <w:pPr>
        <w:pStyle w:val="BodyText"/>
        <w:spacing w:before="89"/>
      </w:pPr>
      <w:r>
        <w:rPr/>
        <w:t>And</w:t>
      </w:r>
      <w:r>
        <w:rPr>
          <w:spacing w:val="-2"/>
        </w:rPr>
        <w:t> </w:t>
      </w:r>
      <w:r>
        <w:rPr/>
        <w:t>there</w:t>
      </w:r>
      <w:r>
        <w:rPr>
          <w:spacing w:val="-3"/>
        </w:rPr>
        <w:t> </w:t>
      </w:r>
      <w:r>
        <w:rPr/>
        <w:t>is</w:t>
      </w:r>
      <w:r>
        <w:rPr>
          <w:spacing w:val="-1"/>
        </w:rPr>
        <w:t> </w:t>
      </w:r>
      <w:r>
        <w:rPr/>
        <w:t>no</w:t>
      </w:r>
      <w:r>
        <w:rPr>
          <w:spacing w:val="-3"/>
        </w:rPr>
        <w:t> </w:t>
      </w:r>
      <w:r>
        <w:rPr/>
        <w:t>one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river’s</w:t>
      </w:r>
      <w:r>
        <w:rPr>
          <w:spacing w:val="-1"/>
        </w:rPr>
        <w:t> </w:t>
      </w:r>
      <w:r>
        <w:rPr/>
        <w:t>mouth</w:t>
      </w:r>
    </w:p>
    <w:p>
      <w:pPr>
        <w:pStyle w:val="BodyText"/>
        <w:spacing w:before="10"/>
        <w:ind w:left="0"/>
        <w:rPr>
          <w:sz w:val="23"/>
        </w:rPr>
      </w:pPr>
    </w:p>
    <w:p>
      <w:pPr>
        <w:pStyle w:val="BodyText"/>
        <w:spacing w:before="1"/>
        <w:ind w:right="7295"/>
      </w:pPr>
      <w:r>
        <w:rPr/>
        <w:t>La faccia mi laverò</w:t>
      </w:r>
      <w:r>
        <w:rPr>
          <w:spacing w:val="-59"/>
        </w:rPr>
        <w:t> </w:t>
      </w:r>
      <w:r>
        <w:rPr/>
        <w:t>I'll wash my</w:t>
      </w:r>
      <w:r>
        <w:rPr>
          <w:spacing w:val="-4"/>
        </w:rPr>
        <w:t> </w:t>
      </w:r>
      <w:r>
        <w:rPr/>
        <w:t>face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spacing w:line="252" w:lineRule="exact"/>
      </w:pPr>
      <w:r>
        <w:rPr/>
        <w:t>Nell'acqua</w:t>
      </w:r>
      <w:r>
        <w:rPr>
          <w:spacing w:val="-2"/>
        </w:rPr>
        <w:t> </w:t>
      </w:r>
      <w:r>
        <w:rPr/>
        <w:t>del</w:t>
      </w:r>
      <w:r>
        <w:rPr>
          <w:spacing w:val="-5"/>
        </w:rPr>
        <w:t> </w:t>
      </w:r>
      <w:r>
        <w:rPr/>
        <w:t>torrente</w:t>
      </w:r>
    </w:p>
    <w:p>
      <w:pPr>
        <w:pStyle w:val="BodyText"/>
        <w:spacing w:line="252" w:lineRule="exact"/>
      </w:pP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water</w:t>
      </w:r>
      <w:r>
        <w:rPr>
          <w:spacing w:val="-2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-3"/>
        </w:rPr>
        <w:t> </w:t>
      </w:r>
      <w:r>
        <w:rPr/>
        <w:t>stream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  <w:ind w:right="7371"/>
      </w:pPr>
      <w:r>
        <w:rPr/>
        <w:t>Ogni</w:t>
      </w:r>
      <w:r>
        <w:rPr>
          <w:spacing w:val="8"/>
        </w:rPr>
        <w:t> </w:t>
      </w:r>
      <w:r>
        <w:rPr/>
        <w:t>tre</w:t>
      </w:r>
      <w:r>
        <w:rPr>
          <w:spacing w:val="10"/>
        </w:rPr>
        <w:t> </w:t>
      </w:r>
      <w:r>
        <w:rPr/>
        <w:t>ami</w:t>
      </w:r>
      <w:r>
        <w:rPr>
          <w:spacing w:val="1"/>
        </w:rPr>
        <w:t> </w:t>
      </w:r>
      <w:r>
        <w:rPr/>
        <w:t>Every</w:t>
      </w:r>
      <w:r>
        <w:rPr>
          <w:spacing w:val="-9"/>
        </w:rPr>
        <w:t> </w:t>
      </w:r>
      <w:r>
        <w:rPr/>
        <w:t>three</w:t>
      </w:r>
      <w:r>
        <w:rPr>
          <w:spacing w:val="-7"/>
        </w:rPr>
        <w:t> </w:t>
      </w:r>
      <w:r>
        <w:rPr/>
        <w:t>hooks</w:t>
      </w:r>
    </w:p>
    <w:p>
      <w:pPr>
        <w:pStyle w:val="BodyText"/>
        <w:spacing w:before="10"/>
        <w:ind w:left="0"/>
        <w:rPr>
          <w:sz w:val="23"/>
        </w:rPr>
      </w:pPr>
    </w:p>
    <w:p>
      <w:pPr>
        <w:pStyle w:val="BodyText"/>
        <w:ind w:right="7070"/>
      </w:pPr>
      <w:r>
        <w:rPr/>
        <w:t>C'è una stella marina</w:t>
      </w:r>
      <w:r>
        <w:rPr>
          <w:spacing w:val="-59"/>
        </w:rPr>
        <w:t> </w:t>
      </w:r>
      <w:r>
        <w:rPr/>
        <w:t>There</w:t>
      </w:r>
      <w:r>
        <w:rPr>
          <w:spacing w:val="-1"/>
        </w:rPr>
        <w:t> </w:t>
      </w:r>
      <w:r>
        <w:rPr/>
        <w:t>is a</w:t>
      </w:r>
      <w:r>
        <w:rPr>
          <w:spacing w:val="-2"/>
        </w:rPr>
        <w:t> </w:t>
      </w:r>
      <w:r>
        <w:rPr/>
        <w:t>starfish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  <w:ind w:right="7798"/>
      </w:pPr>
      <w:r>
        <w:rPr/>
        <w:t>Amo per amo</w:t>
      </w:r>
      <w:r>
        <w:rPr>
          <w:spacing w:val="-59"/>
        </w:rPr>
        <w:t> </w:t>
      </w:r>
      <w:r>
        <w:rPr/>
        <w:t>Hook</w:t>
      </w:r>
      <w:r>
        <w:rPr>
          <w:spacing w:val="-6"/>
        </w:rPr>
        <w:t> </w:t>
      </w:r>
      <w:r>
        <w:rPr/>
        <w:t>by</w:t>
      </w:r>
      <w:r>
        <w:rPr>
          <w:spacing w:val="-8"/>
        </w:rPr>
        <w:t> </w:t>
      </w:r>
      <w:r>
        <w:rPr/>
        <w:t>hook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spacing w:before="1"/>
        <w:ind w:right="6403"/>
      </w:pPr>
      <w:r>
        <w:rPr/>
        <w:t>C'è una stella che trema</w:t>
      </w:r>
      <w:r>
        <w:rPr>
          <w:spacing w:val="1"/>
        </w:rPr>
        <w:t> </w:t>
      </w:r>
      <w:r>
        <w:rPr/>
        <w:t>There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star</w:t>
      </w:r>
      <w:r>
        <w:rPr>
          <w:spacing w:val="-3"/>
        </w:rPr>
        <w:t> </w:t>
      </w:r>
      <w:r>
        <w:rPr/>
        <w:t>that</w:t>
      </w:r>
      <w:r>
        <w:rPr>
          <w:spacing w:val="-2"/>
        </w:rPr>
        <w:t> </w:t>
      </w:r>
      <w:r>
        <w:rPr/>
        <w:t>trembles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ind w:right="7295"/>
      </w:pPr>
      <w:r>
        <w:rPr/>
        <w:t>Ogni tre lacrime</w:t>
      </w:r>
      <w:r>
        <w:rPr>
          <w:spacing w:val="1"/>
        </w:rPr>
        <w:t> </w:t>
      </w:r>
      <w:r>
        <w:rPr/>
        <w:t>Every</w:t>
      </w:r>
      <w:r>
        <w:rPr>
          <w:spacing w:val="-9"/>
        </w:rPr>
        <w:t> </w:t>
      </w:r>
      <w:r>
        <w:rPr/>
        <w:t>three</w:t>
      </w:r>
      <w:r>
        <w:rPr>
          <w:spacing w:val="-7"/>
        </w:rPr>
        <w:t> </w:t>
      </w:r>
      <w:r>
        <w:rPr/>
        <w:t>tears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ind w:right="7295"/>
      </w:pPr>
      <w:r>
        <w:rPr/>
        <w:t>Batte la campana</w:t>
      </w:r>
      <w:r>
        <w:rPr>
          <w:spacing w:val="-59"/>
        </w:rPr>
        <w:t> </w:t>
      </w:r>
      <w:r>
        <w:rPr/>
        <w:t>The</w:t>
      </w:r>
      <w:r>
        <w:rPr>
          <w:spacing w:val="-8"/>
        </w:rPr>
        <w:t> </w:t>
      </w:r>
      <w:r>
        <w:rPr/>
        <w:t>bell</w:t>
      </w:r>
      <w:r>
        <w:rPr>
          <w:spacing w:val="-6"/>
        </w:rPr>
        <w:t> </w:t>
      </w:r>
      <w:r>
        <w:rPr/>
        <w:t>resounds</w:t>
      </w:r>
    </w:p>
    <w:p>
      <w:pPr>
        <w:pStyle w:val="BodyText"/>
        <w:spacing w:before="10"/>
        <w:ind w:left="0"/>
        <w:rPr>
          <w:sz w:val="23"/>
        </w:rPr>
      </w:pPr>
    </w:p>
    <w:p>
      <w:pPr>
        <w:pStyle w:val="BodyText"/>
        <w:ind w:right="6641"/>
      </w:pPr>
      <w:r>
        <w:rPr/>
        <w:t>Passano le villeggianti</w:t>
      </w:r>
      <w:r>
        <w:rPr>
          <w:spacing w:val="1"/>
        </w:rPr>
        <w:t> </w:t>
      </w:r>
      <w:r>
        <w:rPr/>
        <w:t>The</w:t>
      </w:r>
      <w:r>
        <w:rPr>
          <w:spacing w:val="-6"/>
        </w:rPr>
        <w:t> </w:t>
      </w:r>
      <w:r>
        <w:rPr/>
        <w:t>vacationers</w:t>
      </w:r>
      <w:r>
        <w:rPr>
          <w:spacing w:val="-4"/>
        </w:rPr>
        <w:t> </w:t>
      </w:r>
      <w:r>
        <w:rPr/>
        <w:t>pass</w:t>
      </w:r>
      <w:r>
        <w:rPr>
          <w:spacing w:val="-3"/>
        </w:rPr>
        <w:t> </w:t>
      </w:r>
      <w:r>
        <w:rPr/>
        <w:t>by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  <w:ind w:right="6488"/>
      </w:pPr>
      <w:r>
        <w:rPr/>
        <w:t>Con gli occhi di vetro scuro</w:t>
      </w:r>
      <w:r>
        <w:rPr>
          <w:spacing w:val="-59"/>
        </w:rPr>
        <w:t> </w:t>
      </w:r>
      <w:r>
        <w:rPr/>
        <w:t>With</w:t>
      </w:r>
      <w:r>
        <w:rPr>
          <w:spacing w:val="-1"/>
        </w:rPr>
        <w:t> </w:t>
      </w:r>
      <w:r>
        <w:rPr/>
        <w:t>dark</w:t>
      </w:r>
      <w:r>
        <w:rPr>
          <w:spacing w:val="1"/>
        </w:rPr>
        <w:t> </w:t>
      </w:r>
      <w:r>
        <w:rPr/>
        <w:t>glass</w:t>
      </w:r>
      <w:r>
        <w:rPr>
          <w:spacing w:val="-3"/>
        </w:rPr>
        <w:t> </w:t>
      </w:r>
      <w:r>
        <w:rPr/>
        <w:t>eyes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spacing w:line="252" w:lineRule="exact"/>
      </w:pPr>
      <w:r>
        <w:rPr/>
        <w:t>Passan</w:t>
      </w:r>
      <w:r>
        <w:rPr>
          <w:spacing w:val="-1"/>
        </w:rPr>
        <w:t> </w:t>
      </w:r>
      <w:r>
        <w:rPr/>
        <w:t>sotto</w:t>
      </w:r>
      <w:r>
        <w:rPr>
          <w:spacing w:val="-2"/>
        </w:rPr>
        <w:t> </w:t>
      </w:r>
      <w:r>
        <w:rPr/>
        <w:t>le</w:t>
      </w:r>
      <w:r>
        <w:rPr>
          <w:spacing w:val="-1"/>
        </w:rPr>
        <w:t> </w:t>
      </w:r>
      <w:r>
        <w:rPr/>
        <w:t>reti</w:t>
      </w:r>
    </w:p>
    <w:p>
      <w:pPr>
        <w:pStyle w:val="BodyText"/>
        <w:spacing w:line="252" w:lineRule="exact"/>
      </w:pPr>
      <w:r>
        <w:rPr/>
        <w:t>They</w:t>
      </w:r>
      <w:r>
        <w:rPr>
          <w:spacing w:val="-2"/>
        </w:rPr>
        <w:t> </w:t>
      </w:r>
      <w:r>
        <w:rPr/>
        <w:t>pass</w:t>
      </w:r>
      <w:r>
        <w:rPr>
          <w:spacing w:val="-2"/>
        </w:rPr>
        <w:t> </w:t>
      </w:r>
      <w:r>
        <w:rPr/>
        <w:t>under the</w:t>
      </w:r>
      <w:r>
        <w:rPr>
          <w:spacing w:val="-2"/>
        </w:rPr>
        <w:t> </w:t>
      </w:r>
      <w:r>
        <w:rPr/>
        <w:t>nets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ind w:right="6757"/>
      </w:pPr>
      <w:r>
        <w:rPr/>
        <w:t>Che asciugano sul muro</w:t>
      </w:r>
      <w:r>
        <w:rPr>
          <w:spacing w:val="-59"/>
        </w:rPr>
        <w:t> </w:t>
      </w:r>
      <w:r>
        <w:rPr/>
        <w:t>That</w:t>
      </w:r>
      <w:r>
        <w:rPr>
          <w:spacing w:val="1"/>
        </w:rPr>
        <w:t> </w:t>
      </w:r>
      <w:r>
        <w:rPr/>
        <w:t>dry</w:t>
      </w:r>
      <w:r>
        <w:rPr>
          <w:spacing w:val="-3"/>
        </w:rPr>
        <w:t> </w:t>
      </w:r>
      <w:r>
        <w:rPr/>
        <w:t>on the</w:t>
      </w:r>
      <w:r>
        <w:rPr>
          <w:spacing w:val="-3"/>
        </w:rPr>
        <w:t> </w:t>
      </w:r>
      <w:r>
        <w:rPr/>
        <w:t>wall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  <w:spacing w:line="252" w:lineRule="exact"/>
      </w:pPr>
      <w:r>
        <w:rPr/>
        <w:t>E</w:t>
      </w:r>
      <w:r>
        <w:rPr>
          <w:spacing w:val="-1"/>
        </w:rPr>
        <w:t> </w:t>
      </w:r>
      <w:r>
        <w:rPr/>
        <w:t>in mare c'è una</w:t>
      </w:r>
      <w:r>
        <w:rPr>
          <w:spacing w:val="-5"/>
        </w:rPr>
        <w:t> </w:t>
      </w:r>
      <w:r>
        <w:rPr/>
        <w:t>fortuna</w:t>
      </w:r>
    </w:p>
    <w:p>
      <w:pPr>
        <w:pStyle w:val="BodyText"/>
        <w:spacing w:line="252" w:lineRule="exact"/>
      </w:pPr>
      <w:r>
        <w:rPr/>
        <w:t>And in the</w:t>
      </w:r>
      <w:r>
        <w:rPr>
          <w:spacing w:val="-2"/>
        </w:rPr>
        <w:t> </w:t>
      </w:r>
      <w:r>
        <w:rPr/>
        <w:t>sea</w:t>
      </w:r>
      <w:r>
        <w:rPr>
          <w:spacing w:val="-2"/>
        </w:rPr>
        <w:t> </w:t>
      </w:r>
      <w:r>
        <w:rPr/>
        <w:t>there</w:t>
      </w:r>
      <w:r>
        <w:rPr>
          <w:spacing w:val="-2"/>
        </w:rPr>
        <w:t> </w:t>
      </w:r>
      <w:r>
        <w:rPr/>
        <w:t>is</w:t>
      </w:r>
      <w:r>
        <w:rPr>
          <w:spacing w:val="2"/>
        </w:rPr>
        <w:t> </w:t>
      </w:r>
      <w:r>
        <w:rPr/>
        <w:t>a</w:t>
      </w:r>
      <w:r>
        <w:rPr>
          <w:spacing w:val="-4"/>
        </w:rPr>
        <w:t> </w:t>
      </w:r>
      <w:r>
        <w:rPr/>
        <w:t>fortune</w:t>
      </w:r>
    </w:p>
    <w:p>
      <w:pPr>
        <w:pStyle w:val="BodyText"/>
        <w:spacing w:before="10"/>
        <w:ind w:left="0"/>
        <w:rPr>
          <w:sz w:val="23"/>
        </w:rPr>
      </w:pPr>
    </w:p>
    <w:p>
      <w:pPr>
        <w:pStyle w:val="BodyText"/>
        <w:ind w:right="6641"/>
      </w:pPr>
      <w:r>
        <w:rPr/>
        <w:t>Che viene dall'oriente</w:t>
      </w:r>
      <w:r>
        <w:rPr>
          <w:spacing w:val="-59"/>
        </w:rPr>
        <w:t> </w:t>
      </w:r>
      <w:r>
        <w:rPr/>
        <w:t>Coming</w:t>
      </w:r>
      <w:r>
        <w:rPr>
          <w:spacing w:val="-5"/>
        </w:rPr>
        <w:t> </w:t>
      </w:r>
      <w:r>
        <w:rPr/>
        <w:t>from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East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  <w:ind w:right="6616"/>
      </w:pPr>
      <w:r>
        <w:rPr/>
        <w:t>Che tutti l'hanno vista</w:t>
      </w:r>
      <w:r>
        <w:rPr>
          <w:spacing w:val="1"/>
        </w:rPr>
        <w:t> </w:t>
      </w:r>
      <w:r>
        <w:rPr/>
        <w:t>That</w:t>
      </w:r>
      <w:r>
        <w:rPr>
          <w:spacing w:val="-2"/>
        </w:rPr>
        <w:t> </w:t>
      </w:r>
      <w:r>
        <w:rPr/>
        <w:t>everyone</w:t>
      </w:r>
      <w:r>
        <w:rPr>
          <w:spacing w:val="-4"/>
        </w:rPr>
        <w:t> </w:t>
      </w:r>
      <w:r>
        <w:rPr/>
        <w:t>has</w:t>
      </w:r>
      <w:r>
        <w:rPr>
          <w:spacing w:val="-4"/>
        </w:rPr>
        <w:t> </w:t>
      </w:r>
      <w:r>
        <w:rPr/>
        <w:t>seen</w:t>
      </w:r>
      <w:r>
        <w:rPr>
          <w:spacing w:val="-8"/>
        </w:rPr>
        <w:t> </w:t>
      </w:r>
      <w:r>
        <w:rPr/>
        <w:t>it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ind w:right="7111"/>
      </w:pPr>
      <w:r>
        <w:rPr/>
        <w:t>E nessuno la prende</w:t>
      </w:r>
      <w:r>
        <w:rPr>
          <w:spacing w:val="-59"/>
        </w:rPr>
        <w:t> </w:t>
      </w:r>
      <w:r>
        <w:rPr/>
        <w:t>And nobody</w:t>
      </w:r>
      <w:r>
        <w:rPr>
          <w:spacing w:val="-2"/>
        </w:rPr>
        <w:t> </w:t>
      </w:r>
      <w:r>
        <w:rPr/>
        <w:t>takes</w:t>
      </w:r>
      <w:r>
        <w:rPr>
          <w:spacing w:val="-2"/>
        </w:rPr>
        <w:t> </w:t>
      </w:r>
      <w:r>
        <w:rPr/>
        <w:t>it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  <w:ind w:right="7371"/>
      </w:pPr>
      <w:r>
        <w:rPr/>
        <w:t>Ogni</w:t>
      </w:r>
      <w:r>
        <w:rPr>
          <w:spacing w:val="8"/>
        </w:rPr>
        <w:t> </w:t>
      </w:r>
      <w:r>
        <w:rPr/>
        <w:t>tre</w:t>
      </w:r>
      <w:r>
        <w:rPr>
          <w:spacing w:val="10"/>
        </w:rPr>
        <w:t> </w:t>
      </w:r>
      <w:r>
        <w:rPr/>
        <w:t>ami</w:t>
      </w:r>
      <w:r>
        <w:rPr>
          <w:spacing w:val="1"/>
        </w:rPr>
        <w:t> </w:t>
      </w:r>
      <w:r>
        <w:rPr/>
        <w:t>Every</w:t>
      </w:r>
      <w:r>
        <w:rPr>
          <w:spacing w:val="-8"/>
        </w:rPr>
        <w:t> </w:t>
      </w:r>
      <w:r>
        <w:rPr/>
        <w:t>three</w:t>
      </w:r>
      <w:r>
        <w:rPr>
          <w:spacing w:val="-6"/>
        </w:rPr>
        <w:t> </w:t>
      </w:r>
      <w:r>
        <w:rPr/>
        <w:t>hooks</w:t>
      </w:r>
    </w:p>
    <w:p>
      <w:pPr>
        <w:spacing w:after="0"/>
        <w:sectPr>
          <w:pgSz w:w="11910" w:h="16840"/>
          <w:pgMar w:header="746" w:footer="1020" w:top="1380" w:bottom="1200" w:left="1340" w:right="1320"/>
        </w:sectPr>
      </w:pPr>
    </w:p>
    <w:p>
      <w:pPr>
        <w:pStyle w:val="BodyText"/>
        <w:spacing w:before="89"/>
        <w:ind w:right="7070"/>
      </w:pPr>
      <w:r>
        <w:rPr/>
        <w:t>C'è una stella marina</w:t>
      </w:r>
      <w:r>
        <w:rPr>
          <w:spacing w:val="-59"/>
        </w:rPr>
        <w:t> </w:t>
      </w:r>
      <w:r>
        <w:rPr/>
        <w:t>There</w:t>
      </w:r>
      <w:r>
        <w:rPr>
          <w:spacing w:val="-1"/>
        </w:rPr>
        <w:t> </w:t>
      </w:r>
      <w:r>
        <w:rPr/>
        <w:t>is a</w:t>
      </w:r>
      <w:r>
        <w:rPr>
          <w:spacing w:val="-1"/>
        </w:rPr>
        <w:t> </w:t>
      </w:r>
      <w:r>
        <w:rPr/>
        <w:t>starfish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spacing w:before="1"/>
        <w:ind w:right="7480"/>
      </w:pPr>
      <w:r>
        <w:rPr/>
        <w:t>Ogni tre stelle</w:t>
      </w:r>
      <w:r>
        <w:rPr>
          <w:spacing w:val="1"/>
        </w:rPr>
        <w:t> </w:t>
      </w:r>
      <w:r>
        <w:rPr/>
        <w:t>Every</w:t>
      </w:r>
      <w:r>
        <w:rPr>
          <w:spacing w:val="-7"/>
        </w:rPr>
        <w:t> </w:t>
      </w:r>
      <w:r>
        <w:rPr/>
        <w:t>three</w:t>
      </w:r>
      <w:r>
        <w:rPr>
          <w:spacing w:val="-6"/>
        </w:rPr>
        <w:t> </w:t>
      </w:r>
      <w:r>
        <w:rPr/>
        <w:t>stars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ind w:right="6985"/>
      </w:pPr>
      <w:r>
        <w:rPr/>
        <w:t>C'è un aereo che vola</w:t>
      </w:r>
      <w:r>
        <w:rPr>
          <w:spacing w:val="-59"/>
        </w:rPr>
        <w:t> </w:t>
      </w:r>
      <w:r>
        <w:rPr/>
        <w:t>There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plane</w:t>
      </w:r>
      <w:r>
        <w:rPr>
          <w:spacing w:val="-3"/>
        </w:rPr>
        <w:t> </w:t>
      </w:r>
      <w:r>
        <w:rPr/>
        <w:t>flying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ind w:right="7370"/>
      </w:pPr>
      <w:r>
        <w:rPr/>
        <w:t>Ogni tre notti</w:t>
      </w:r>
      <w:r>
        <w:rPr>
          <w:spacing w:val="1"/>
        </w:rPr>
        <w:t> </w:t>
      </w:r>
      <w:r>
        <w:rPr/>
        <w:t>Every</w:t>
      </w:r>
      <w:r>
        <w:rPr>
          <w:spacing w:val="-8"/>
        </w:rPr>
        <w:t> </w:t>
      </w:r>
      <w:r>
        <w:rPr/>
        <w:t>three</w:t>
      </w:r>
      <w:r>
        <w:rPr>
          <w:spacing w:val="-6"/>
        </w:rPr>
        <w:t> </w:t>
      </w:r>
      <w:r>
        <w:rPr/>
        <w:t>nights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  <w:ind w:right="6552"/>
      </w:pPr>
      <w:r>
        <w:rPr/>
        <w:t>Un sogno che mi consola</w:t>
      </w:r>
      <w:r>
        <w:rPr>
          <w:spacing w:val="1"/>
        </w:rPr>
        <w:t> </w:t>
      </w:r>
      <w:r>
        <w:rPr/>
        <w:t>A</w:t>
      </w:r>
      <w:r>
        <w:rPr>
          <w:spacing w:val="-4"/>
        </w:rPr>
        <w:t> </w:t>
      </w:r>
      <w:r>
        <w:rPr/>
        <w:t>dream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comforts</w:t>
      </w:r>
      <w:r>
        <w:rPr>
          <w:spacing w:val="-4"/>
        </w:rPr>
        <w:t> </w:t>
      </w:r>
      <w:r>
        <w:rPr/>
        <w:t>me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  <w:ind w:right="7014"/>
      </w:pPr>
      <w:r>
        <w:rPr/>
        <w:t>Bottiglia legata stretta</w:t>
      </w:r>
      <w:r>
        <w:rPr>
          <w:spacing w:val="-59"/>
        </w:rPr>
        <w:t> </w:t>
      </w:r>
      <w:r>
        <w:rPr/>
        <w:t>Bottle</w:t>
      </w:r>
      <w:r>
        <w:rPr>
          <w:spacing w:val="-3"/>
        </w:rPr>
        <w:t> </w:t>
      </w:r>
      <w:r>
        <w:rPr/>
        <w:t>tied tight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spacing w:before="1"/>
        <w:ind w:right="6397"/>
      </w:pPr>
      <w:r>
        <w:rPr/>
        <w:t>Come un'esca da trascinare</w:t>
      </w:r>
      <w:r>
        <w:rPr>
          <w:spacing w:val="-59"/>
        </w:rPr>
        <w:t> </w:t>
      </w:r>
      <w:r>
        <w:rPr/>
        <w:t>Like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bait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drag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ind w:right="7197"/>
      </w:pPr>
      <w:r>
        <w:rPr/>
        <w:t>Sorso di vena dolce</w:t>
      </w:r>
      <w:r>
        <w:rPr>
          <w:spacing w:val="-59"/>
        </w:rPr>
        <w:t> </w:t>
      </w:r>
      <w:r>
        <w:rPr/>
        <w:t>Sip</w:t>
      </w:r>
      <w:r>
        <w:rPr>
          <w:spacing w:val="-3"/>
        </w:rPr>
        <w:t> </w:t>
      </w:r>
      <w:r>
        <w:rPr/>
        <w:t>of</w:t>
      </w:r>
      <w:r>
        <w:rPr>
          <w:spacing w:val="2"/>
        </w:rPr>
        <w:t> </w:t>
      </w:r>
      <w:r>
        <w:rPr/>
        <w:t>sweet liquor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ind w:right="7256"/>
      </w:pPr>
      <w:r>
        <w:rPr/>
        <w:t>Che liberi dal male</w:t>
      </w:r>
      <w:r>
        <w:rPr>
          <w:spacing w:val="1"/>
        </w:rPr>
        <w:t> </w:t>
      </w:r>
      <w:r>
        <w:rPr/>
        <w:t>That</w:t>
      </w:r>
      <w:r>
        <w:rPr>
          <w:spacing w:val="-2"/>
        </w:rPr>
        <w:t> </w:t>
      </w:r>
      <w:r>
        <w:rPr/>
        <w:t>frees</w:t>
      </w:r>
      <w:r>
        <w:rPr>
          <w:spacing w:val="-5"/>
        </w:rPr>
        <w:t> </w:t>
      </w:r>
      <w:r>
        <w:rPr/>
        <w:t>from</w:t>
      </w:r>
      <w:r>
        <w:rPr>
          <w:spacing w:val="-2"/>
        </w:rPr>
        <w:t> </w:t>
      </w:r>
      <w:r>
        <w:rPr/>
        <w:t>evil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  <w:ind w:right="6764"/>
      </w:pPr>
      <w:r>
        <w:rPr/>
        <w:t>Se prendo il pesce d'oro</w:t>
      </w:r>
      <w:r>
        <w:rPr>
          <w:spacing w:val="-59"/>
        </w:rPr>
        <w:t> </w:t>
      </w:r>
      <w:r>
        <w:rPr/>
        <w:t>If</w:t>
      </w:r>
      <w:r>
        <w:rPr>
          <w:spacing w:val="1"/>
        </w:rPr>
        <w:t> </w:t>
      </w:r>
      <w:r>
        <w:rPr/>
        <w:t>I</w:t>
      </w:r>
      <w:r>
        <w:rPr>
          <w:spacing w:val="-1"/>
        </w:rPr>
        <w:t> </w:t>
      </w:r>
      <w:r>
        <w:rPr/>
        <w:t>catch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gold</w:t>
      </w:r>
      <w:r>
        <w:rPr>
          <w:spacing w:val="-2"/>
        </w:rPr>
        <w:t> </w:t>
      </w:r>
      <w:r>
        <w:rPr/>
        <w:t>fish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  <w:ind w:right="7454"/>
      </w:pPr>
      <w:r>
        <w:rPr/>
        <w:t>Ve la farò vedere</w:t>
      </w:r>
      <w:r>
        <w:rPr>
          <w:spacing w:val="-59"/>
        </w:rPr>
        <w:t> </w:t>
      </w:r>
      <w:r>
        <w:rPr/>
        <w:t>I'll</w:t>
      </w:r>
      <w:r>
        <w:rPr>
          <w:spacing w:val="-1"/>
        </w:rPr>
        <w:t> </w:t>
      </w:r>
      <w:r>
        <w:rPr/>
        <w:t>show</w:t>
      </w:r>
      <w:r>
        <w:rPr>
          <w:spacing w:val="-3"/>
        </w:rPr>
        <w:t> </w:t>
      </w:r>
      <w:r>
        <w:rPr/>
        <w:t>you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ind w:right="6764"/>
      </w:pPr>
      <w:r>
        <w:rPr/>
        <w:t>Se prendo il pesce d'oro</w:t>
      </w:r>
      <w:r>
        <w:rPr>
          <w:spacing w:val="-59"/>
        </w:rPr>
        <w:t> </w:t>
      </w:r>
      <w:r>
        <w:rPr/>
        <w:t>If</w:t>
      </w:r>
      <w:r>
        <w:rPr>
          <w:spacing w:val="1"/>
        </w:rPr>
        <w:t> </w:t>
      </w:r>
      <w:r>
        <w:rPr/>
        <w:t>I</w:t>
      </w:r>
      <w:r>
        <w:rPr>
          <w:spacing w:val="-1"/>
        </w:rPr>
        <w:t> </w:t>
      </w:r>
      <w:r>
        <w:rPr/>
        <w:t>catch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gold</w:t>
      </w:r>
      <w:r>
        <w:rPr>
          <w:spacing w:val="-2"/>
        </w:rPr>
        <w:t> </w:t>
      </w:r>
      <w:r>
        <w:rPr/>
        <w:t>fish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</w:pPr>
      <w:r>
        <w:rPr/>
        <w:t>Mi</w:t>
      </w:r>
      <w:r>
        <w:rPr>
          <w:spacing w:val="-2"/>
        </w:rPr>
        <w:t> </w:t>
      </w:r>
      <w:r>
        <w:rPr/>
        <w:t>sposerò</w:t>
      </w:r>
      <w:r>
        <w:rPr>
          <w:spacing w:val="-1"/>
        </w:rPr>
        <w:t> </w:t>
      </w:r>
      <w:r>
        <w:rPr/>
        <w:t>all'altare</w:t>
      </w:r>
    </w:p>
    <w:p>
      <w:pPr>
        <w:pStyle w:val="BodyText"/>
        <w:spacing w:before="1"/>
      </w:pPr>
      <w:r>
        <w:rPr/>
        <w:t>I will</w:t>
      </w:r>
      <w:r>
        <w:rPr>
          <w:spacing w:val="-1"/>
        </w:rPr>
        <w:t> </w:t>
      </w:r>
      <w:r>
        <w:rPr/>
        <w:t>get</w:t>
      </w:r>
      <w:r>
        <w:rPr>
          <w:spacing w:val="-3"/>
        </w:rPr>
        <w:t> </w:t>
      </w:r>
      <w:r>
        <w:rPr/>
        <w:t>married</w:t>
      </w:r>
      <w:r>
        <w:rPr>
          <w:spacing w:val="-1"/>
        </w:rPr>
        <w:t> </w:t>
      </w:r>
      <w:r>
        <w:rPr/>
        <w:t>at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altar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ind w:right="7371"/>
      </w:pPr>
      <w:r>
        <w:rPr/>
        <w:t>Ogni</w:t>
      </w:r>
      <w:r>
        <w:rPr>
          <w:spacing w:val="8"/>
        </w:rPr>
        <w:t> </w:t>
      </w:r>
      <w:r>
        <w:rPr/>
        <w:t>tre</w:t>
      </w:r>
      <w:r>
        <w:rPr>
          <w:spacing w:val="10"/>
        </w:rPr>
        <w:t> </w:t>
      </w:r>
      <w:r>
        <w:rPr/>
        <w:t>ami</w:t>
      </w:r>
      <w:r>
        <w:rPr>
          <w:spacing w:val="1"/>
        </w:rPr>
        <w:t> </w:t>
      </w:r>
      <w:r>
        <w:rPr/>
        <w:t>Every</w:t>
      </w:r>
      <w:r>
        <w:rPr>
          <w:spacing w:val="-9"/>
        </w:rPr>
        <w:t> </w:t>
      </w:r>
      <w:r>
        <w:rPr/>
        <w:t>three</w:t>
      </w:r>
      <w:r>
        <w:rPr>
          <w:spacing w:val="-7"/>
        </w:rPr>
        <w:t> </w:t>
      </w:r>
      <w:r>
        <w:rPr/>
        <w:t>hooks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ind w:right="7070"/>
      </w:pPr>
      <w:r>
        <w:rPr/>
        <w:t>C'è una stella marina</w:t>
      </w:r>
      <w:r>
        <w:rPr>
          <w:spacing w:val="-59"/>
        </w:rPr>
        <w:t> </w:t>
      </w:r>
      <w:r>
        <w:rPr/>
        <w:t>There</w:t>
      </w:r>
      <w:r>
        <w:rPr>
          <w:spacing w:val="-1"/>
        </w:rPr>
        <w:t> </w:t>
      </w:r>
      <w:r>
        <w:rPr/>
        <w:t>is a</w:t>
      </w:r>
      <w:r>
        <w:rPr>
          <w:spacing w:val="-2"/>
        </w:rPr>
        <w:t> </w:t>
      </w:r>
      <w:r>
        <w:rPr/>
        <w:t>starfish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  <w:ind w:right="7480"/>
      </w:pPr>
      <w:r>
        <w:rPr/>
        <w:t>Ogni tre stelle</w:t>
      </w:r>
      <w:r>
        <w:rPr>
          <w:spacing w:val="1"/>
        </w:rPr>
        <w:t> </w:t>
      </w:r>
      <w:r>
        <w:rPr/>
        <w:t>Every</w:t>
      </w:r>
      <w:r>
        <w:rPr>
          <w:spacing w:val="-7"/>
        </w:rPr>
        <w:t> </w:t>
      </w:r>
      <w:r>
        <w:rPr/>
        <w:t>three</w:t>
      </w:r>
      <w:r>
        <w:rPr>
          <w:spacing w:val="-6"/>
        </w:rPr>
        <w:t> </w:t>
      </w:r>
      <w:r>
        <w:rPr/>
        <w:t>stars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ind w:right="6985"/>
      </w:pPr>
      <w:r>
        <w:rPr/>
        <w:t>C'è un aereo che vola</w:t>
      </w:r>
      <w:r>
        <w:rPr>
          <w:spacing w:val="-59"/>
        </w:rPr>
        <w:t> </w:t>
      </w:r>
      <w:r>
        <w:rPr/>
        <w:t>There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plane</w:t>
      </w:r>
      <w:r>
        <w:rPr>
          <w:spacing w:val="-3"/>
        </w:rPr>
        <w:t> </w:t>
      </w:r>
      <w:r>
        <w:rPr/>
        <w:t>flying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</w:pPr>
      <w:r>
        <w:rPr/>
        <w:t>Ogni</w:t>
      </w:r>
      <w:r>
        <w:rPr>
          <w:spacing w:val="-2"/>
        </w:rPr>
        <w:t> </w:t>
      </w:r>
      <w:r>
        <w:rPr/>
        <w:t>balcone</w:t>
      </w:r>
    </w:p>
    <w:p>
      <w:pPr>
        <w:pStyle w:val="BodyText"/>
        <w:spacing w:before="2"/>
      </w:pPr>
      <w:r>
        <w:rPr/>
        <w:t>At</w:t>
      </w:r>
      <w:r>
        <w:rPr>
          <w:spacing w:val="1"/>
        </w:rPr>
        <w:t> </w:t>
      </w:r>
      <w:r>
        <w:rPr/>
        <w:t>every</w:t>
      </w:r>
      <w:r>
        <w:rPr>
          <w:spacing w:val="-2"/>
        </w:rPr>
        <w:t> </w:t>
      </w:r>
      <w:r>
        <w:rPr/>
        <w:t>balcony</w:t>
      </w:r>
    </w:p>
    <w:p>
      <w:pPr>
        <w:spacing w:after="0"/>
        <w:sectPr>
          <w:pgSz w:w="11910" w:h="16840"/>
          <w:pgMar w:header="746" w:footer="1020" w:top="1380" w:bottom="1200" w:left="1340" w:right="1320"/>
        </w:sectPr>
      </w:pPr>
    </w:p>
    <w:p>
      <w:pPr>
        <w:pStyle w:val="BodyText"/>
        <w:spacing w:before="7"/>
        <w:ind w:left="0"/>
        <w:rPr>
          <w:sz w:val="23"/>
        </w:rPr>
      </w:pPr>
    </w:p>
    <w:p>
      <w:pPr>
        <w:pStyle w:val="BodyText"/>
        <w:spacing w:before="93"/>
        <w:ind w:right="6458"/>
      </w:pPr>
      <w:r>
        <w:rPr/>
        <w:t>Una bocca che m'innamora</w:t>
      </w:r>
      <w:r>
        <w:rPr>
          <w:spacing w:val="-59"/>
        </w:rPr>
        <w:t> </w:t>
      </w:r>
      <w:r>
        <w:rPr/>
        <w:t>A</w:t>
      </w:r>
      <w:r>
        <w:rPr>
          <w:spacing w:val="-1"/>
        </w:rPr>
        <w:t> </w:t>
      </w:r>
      <w:r>
        <w:rPr/>
        <w:t>mouth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fall</w:t>
      </w:r>
      <w:r>
        <w:rPr>
          <w:spacing w:val="-1"/>
        </w:rPr>
        <w:t> </w:t>
      </w:r>
      <w:r>
        <w:rPr/>
        <w:t>in love</w:t>
      </w:r>
      <w:r>
        <w:rPr>
          <w:spacing w:val="-1"/>
        </w:rPr>
        <w:t> </w:t>
      </w:r>
      <w:r>
        <w:rPr/>
        <w:t>with</w:t>
      </w:r>
    </w:p>
    <w:p>
      <w:pPr>
        <w:pStyle w:val="BodyText"/>
        <w:spacing w:before="10"/>
        <w:ind w:left="0"/>
        <w:rPr>
          <w:sz w:val="23"/>
        </w:rPr>
      </w:pPr>
    </w:p>
    <w:p>
      <w:pPr>
        <w:pStyle w:val="BodyText"/>
        <w:ind w:right="7371"/>
      </w:pPr>
      <w:r>
        <w:rPr/>
        <w:t>Ogni</w:t>
      </w:r>
      <w:r>
        <w:rPr>
          <w:spacing w:val="8"/>
        </w:rPr>
        <w:t> </w:t>
      </w:r>
      <w:r>
        <w:rPr/>
        <w:t>tre</w:t>
      </w:r>
      <w:r>
        <w:rPr>
          <w:spacing w:val="10"/>
        </w:rPr>
        <w:t> </w:t>
      </w:r>
      <w:r>
        <w:rPr/>
        <w:t>ami</w:t>
      </w:r>
      <w:r>
        <w:rPr>
          <w:spacing w:val="1"/>
        </w:rPr>
        <w:t> </w:t>
      </w:r>
      <w:r>
        <w:rPr/>
        <w:t>Every</w:t>
      </w:r>
      <w:r>
        <w:rPr>
          <w:spacing w:val="-9"/>
        </w:rPr>
        <w:t> </w:t>
      </w:r>
      <w:r>
        <w:rPr/>
        <w:t>three</w:t>
      </w:r>
      <w:r>
        <w:rPr>
          <w:spacing w:val="-7"/>
        </w:rPr>
        <w:t> </w:t>
      </w:r>
      <w:r>
        <w:rPr/>
        <w:t>hooks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spacing w:before="1"/>
        <w:ind w:right="7070"/>
      </w:pPr>
      <w:r>
        <w:rPr/>
        <w:t>C'è una stella marina</w:t>
      </w:r>
      <w:r>
        <w:rPr>
          <w:spacing w:val="-59"/>
        </w:rPr>
        <w:t> </w:t>
      </w:r>
      <w:r>
        <w:rPr/>
        <w:t>There</w:t>
      </w:r>
      <w:r>
        <w:rPr>
          <w:spacing w:val="-1"/>
        </w:rPr>
        <w:t> </w:t>
      </w:r>
      <w:r>
        <w:rPr/>
        <w:t>is a</w:t>
      </w:r>
      <w:r>
        <w:rPr>
          <w:spacing w:val="-2"/>
        </w:rPr>
        <w:t> </w:t>
      </w:r>
      <w:r>
        <w:rPr/>
        <w:t>starfish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ind w:right="7480"/>
      </w:pPr>
      <w:r>
        <w:rPr/>
        <w:t>Ogni tre stelle</w:t>
      </w:r>
      <w:r>
        <w:rPr>
          <w:spacing w:val="1"/>
        </w:rPr>
        <w:t> </w:t>
      </w:r>
      <w:r>
        <w:rPr/>
        <w:t>Every</w:t>
      </w:r>
      <w:r>
        <w:rPr>
          <w:spacing w:val="-7"/>
        </w:rPr>
        <w:t> </w:t>
      </w:r>
      <w:r>
        <w:rPr/>
        <w:t>three</w:t>
      </w:r>
      <w:r>
        <w:rPr>
          <w:spacing w:val="-6"/>
        </w:rPr>
        <w:t> </w:t>
      </w:r>
      <w:r>
        <w:rPr/>
        <w:t>stars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  <w:ind w:right="6985"/>
      </w:pPr>
      <w:r>
        <w:rPr/>
        <w:t>C'è un aereo che vola</w:t>
      </w:r>
      <w:r>
        <w:rPr>
          <w:spacing w:val="-59"/>
        </w:rPr>
        <w:t> </w:t>
      </w:r>
      <w:r>
        <w:rPr/>
        <w:t>There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plane</w:t>
      </w:r>
      <w:r>
        <w:rPr>
          <w:spacing w:val="-3"/>
        </w:rPr>
        <w:t> </w:t>
      </w:r>
      <w:r>
        <w:rPr/>
        <w:t>flying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spacing w:line="252" w:lineRule="exact" w:before="1"/>
      </w:pPr>
      <w:r>
        <w:rPr/>
        <w:t>Ogni</w:t>
      </w:r>
      <w:r>
        <w:rPr>
          <w:spacing w:val="-2"/>
        </w:rPr>
        <w:t> </w:t>
      </w:r>
      <w:r>
        <w:rPr/>
        <w:t>balcone</w:t>
      </w:r>
    </w:p>
    <w:p>
      <w:pPr>
        <w:pStyle w:val="BodyText"/>
        <w:spacing w:line="252" w:lineRule="exact"/>
      </w:pPr>
      <w:r>
        <w:rPr/>
        <w:t>At</w:t>
      </w:r>
      <w:r>
        <w:rPr>
          <w:spacing w:val="1"/>
        </w:rPr>
        <w:t> </w:t>
      </w:r>
      <w:r>
        <w:rPr/>
        <w:t>every</w:t>
      </w:r>
      <w:r>
        <w:rPr>
          <w:spacing w:val="-2"/>
        </w:rPr>
        <w:t> </w:t>
      </w:r>
      <w:r>
        <w:rPr/>
        <w:t>balcony</w:t>
      </w:r>
    </w:p>
    <w:p>
      <w:pPr>
        <w:pStyle w:val="BodyText"/>
        <w:spacing w:before="10"/>
        <w:ind w:left="0"/>
        <w:rPr>
          <w:sz w:val="23"/>
        </w:rPr>
      </w:pPr>
    </w:p>
    <w:p>
      <w:pPr>
        <w:pStyle w:val="BodyText"/>
        <w:ind w:right="6458"/>
      </w:pPr>
      <w:r>
        <w:rPr/>
        <w:t>Una bocca che m'innamora</w:t>
      </w:r>
      <w:r>
        <w:rPr>
          <w:spacing w:val="-59"/>
        </w:rPr>
        <w:t> </w:t>
      </w:r>
      <w:r>
        <w:rPr/>
        <w:t>A</w:t>
      </w:r>
      <w:r>
        <w:rPr>
          <w:spacing w:val="-1"/>
        </w:rPr>
        <w:t> </w:t>
      </w:r>
      <w:r>
        <w:rPr/>
        <w:t>mouth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fall</w:t>
      </w:r>
      <w:r>
        <w:rPr>
          <w:spacing w:val="-1"/>
        </w:rPr>
        <w:t> </w:t>
      </w:r>
      <w:r>
        <w:rPr/>
        <w:t>in love</w:t>
      </w:r>
      <w:r>
        <w:rPr>
          <w:spacing w:val="-1"/>
        </w:rPr>
        <w:t> </w:t>
      </w:r>
      <w:r>
        <w:rPr/>
        <w:t>with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spacing w:before="1"/>
        <w:ind w:right="6402"/>
      </w:pPr>
      <w:r>
        <w:rPr/>
        <w:t>Le acciughe fanno il pallone</w:t>
      </w:r>
      <w:r>
        <w:rPr>
          <w:spacing w:val="-59"/>
        </w:rPr>
        <w:t> </w:t>
      </w:r>
      <w:r>
        <w:rPr/>
        <w:t>Anchovies</w:t>
      </w:r>
      <w:r>
        <w:rPr>
          <w:spacing w:val="-1"/>
        </w:rPr>
        <w:t> </w:t>
      </w:r>
      <w:r>
        <w:rPr/>
        <w:t>make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ball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spacing w:line="253" w:lineRule="exact"/>
      </w:pPr>
      <w:r>
        <w:rPr/>
        <w:t>Che</w:t>
      </w:r>
      <w:r>
        <w:rPr>
          <w:spacing w:val="-2"/>
        </w:rPr>
        <w:t> </w:t>
      </w:r>
      <w:r>
        <w:rPr/>
        <w:t>sotto</w:t>
      </w:r>
      <w:r>
        <w:rPr>
          <w:spacing w:val="-1"/>
        </w:rPr>
        <w:t> </w:t>
      </w:r>
      <w:r>
        <w:rPr/>
        <w:t>c'è</w:t>
      </w:r>
      <w:r>
        <w:rPr>
          <w:spacing w:val="-1"/>
        </w:rPr>
        <w:t> </w:t>
      </w:r>
      <w:r>
        <w:rPr/>
        <w:t>l'alalunga</w:t>
      </w:r>
    </w:p>
    <w:p>
      <w:pPr>
        <w:pStyle w:val="BodyText"/>
        <w:spacing w:line="253" w:lineRule="exact"/>
      </w:pPr>
      <w:r>
        <w:rPr/>
        <w:t>Because</w:t>
      </w:r>
      <w:r>
        <w:rPr>
          <w:spacing w:val="-1"/>
        </w:rPr>
        <w:t> </w:t>
      </w:r>
      <w:r>
        <w:rPr/>
        <w:t>underneath is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albacore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  <w:spacing w:line="252" w:lineRule="exact"/>
      </w:pPr>
      <w:r>
        <w:rPr/>
        <w:t>Se</w:t>
      </w:r>
      <w:r>
        <w:rPr>
          <w:spacing w:val="-1"/>
        </w:rPr>
        <w:t> </w:t>
      </w:r>
      <w:r>
        <w:rPr/>
        <w:t>non butti la</w:t>
      </w:r>
      <w:r>
        <w:rPr>
          <w:spacing w:val="-2"/>
        </w:rPr>
        <w:t> </w:t>
      </w:r>
      <w:r>
        <w:rPr/>
        <w:t>rete</w:t>
      </w:r>
    </w:p>
    <w:p>
      <w:pPr>
        <w:pStyle w:val="BodyText"/>
        <w:spacing w:line="252" w:lineRule="exact"/>
      </w:pPr>
      <w:r>
        <w:rPr/>
        <w:t>If</w:t>
      </w:r>
      <w:r>
        <w:rPr>
          <w:spacing w:val="1"/>
        </w:rPr>
        <w:t> </w:t>
      </w:r>
      <w:r>
        <w:rPr/>
        <w:t>you</w:t>
      </w:r>
      <w:r>
        <w:rPr>
          <w:spacing w:val="-1"/>
        </w:rPr>
        <w:t> </w:t>
      </w:r>
      <w:r>
        <w:rPr/>
        <w:t>don't</w:t>
      </w:r>
      <w:r>
        <w:rPr>
          <w:spacing w:val="-2"/>
        </w:rPr>
        <w:t> </w:t>
      </w:r>
      <w:r>
        <w:rPr/>
        <w:t>throw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net</w:t>
      </w:r>
    </w:p>
    <w:p>
      <w:pPr>
        <w:pStyle w:val="BodyText"/>
        <w:spacing w:before="2"/>
        <w:ind w:left="0"/>
        <w:rPr>
          <w:sz w:val="24"/>
        </w:rPr>
      </w:pPr>
    </w:p>
    <w:p>
      <w:pPr>
        <w:pStyle w:val="BodyText"/>
        <w:ind w:right="6851"/>
      </w:pPr>
      <w:r>
        <w:rPr/>
        <w:t>Non te ne resta una</w:t>
      </w:r>
      <w:r>
        <w:rPr>
          <w:spacing w:val="1"/>
        </w:rPr>
        <w:t> </w:t>
      </w:r>
      <w:r>
        <w:rPr/>
        <w:t>You</w:t>
      </w:r>
      <w:r>
        <w:rPr>
          <w:spacing w:val="-3"/>
        </w:rPr>
        <w:t> </w:t>
      </w:r>
      <w:r>
        <w:rPr/>
        <w:t>won’t</w:t>
      </w:r>
      <w:r>
        <w:rPr>
          <w:spacing w:val="-1"/>
        </w:rPr>
        <w:t> </w:t>
      </w:r>
      <w:r>
        <w:rPr/>
        <w:t>have</w:t>
      </w:r>
      <w:r>
        <w:rPr>
          <w:spacing w:val="-3"/>
        </w:rPr>
        <w:t> </w:t>
      </w:r>
      <w:r>
        <w:rPr/>
        <w:t>one</w:t>
      </w:r>
      <w:r>
        <w:rPr>
          <w:spacing w:val="-2"/>
        </w:rPr>
        <w:t> </w:t>
      </w:r>
      <w:r>
        <w:rPr/>
        <w:t>left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ind w:right="7021"/>
      </w:pPr>
      <w:r>
        <w:rPr/>
        <w:t>Non te ne lascia una</w:t>
      </w:r>
      <w:r>
        <w:rPr>
          <w:spacing w:val="1"/>
        </w:rPr>
        <w:t> </w:t>
      </w:r>
      <w:r>
        <w:rPr/>
        <w:t>It</w:t>
      </w:r>
      <w:r>
        <w:rPr>
          <w:spacing w:val="-3"/>
        </w:rPr>
        <w:t> </w:t>
      </w:r>
      <w:r>
        <w:rPr/>
        <w:t>won't leave</w:t>
      </w:r>
      <w:r>
        <w:rPr>
          <w:spacing w:val="-2"/>
        </w:rPr>
        <w:t> </w:t>
      </w:r>
      <w:r>
        <w:rPr/>
        <w:t>you</w:t>
      </w:r>
      <w:r>
        <w:rPr>
          <w:spacing w:val="-2"/>
        </w:rPr>
        <w:t> </w:t>
      </w:r>
      <w:r>
        <w:rPr/>
        <w:t>one</w:t>
      </w:r>
    </w:p>
    <w:p>
      <w:pPr>
        <w:pStyle w:val="BodyText"/>
        <w:spacing w:before="1"/>
        <w:ind w:left="0"/>
        <w:rPr>
          <w:sz w:val="24"/>
        </w:rPr>
      </w:pPr>
    </w:p>
    <w:p>
      <w:pPr>
        <w:pStyle w:val="BodyText"/>
      </w:pPr>
      <w:r>
        <w:rPr/>
        <w:t>Non</w:t>
      </w:r>
      <w:r>
        <w:rPr>
          <w:spacing w:val="-1"/>
        </w:rPr>
        <w:t> </w:t>
      </w:r>
      <w:r>
        <w:rPr/>
        <w:t>te ne</w:t>
      </w:r>
      <w:r>
        <w:rPr>
          <w:spacing w:val="-2"/>
        </w:rPr>
        <w:t> </w:t>
      </w:r>
      <w:r>
        <w:rPr/>
        <w:t>lascia</w:t>
      </w:r>
    </w:p>
    <w:p>
      <w:pPr>
        <w:pStyle w:val="BodyText"/>
        <w:spacing w:before="2"/>
      </w:pPr>
      <w:r>
        <w:rPr/>
        <w:t>It</w:t>
      </w:r>
      <w:r>
        <w:rPr>
          <w:spacing w:val="-4"/>
        </w:rPr>
        <w:t> </w:t>
      </w:r>
      <w:r>
        <w:rPr/>
        <w:t>won’t leave</w:t>
      </w:r>
      <w:r>
        <w:rPr>
          <w:spacing w:val="-2"/>
        </w:rPr>
        <w:t> </w:t>
      </w:r>
      <w:r>
        <w:rPr/>
        <w:t>you</w:t>
      </w:r>
      <w:r>
        <w:rPr>
          <w:spacing w:val="-2"/>
        </w:rPr>
        <w:t> </w:t>
      </w:r>
      <w:r>
        <w:rPr/>
        <w:t>any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ind w:left="0"/>
        <w:rPr>
          <w:sz w:val="24"/>
        </w:rPr>
      </w:pPr>
    </w:p>
    <w:p>
      <w:pPr>
        <w:pStyle w:val="BodyText"/>
        <w:ind w:left="0"/>
        <w:rPr>
          <w:sz w:val="24"/>
        </w:rPr>
      </w:pPr>
    </w:p>
    <w:p>
      <w:pPr>
        <w:pStyle w:val="Heading2"/>
        <w:spacing w:before="206"/>
      </w:pPr>
      <w:r>
        <w:rPr>
          <w:color w:val="666666"/>
        </w:rPr>
        <w:t>Child</w:t>
      </w:r>
      <w:r>
        <w:rPr>
          <w:color w:val="666666"/>
          <w:spacing w:val="-3"/>
        </w:rPr>
        <w:t> </w:t>
      </w:r>
      <w:r>
        <w:rPr>
          <w:color w:val="666666"/>
        </w:rPr>
        <w:t>of</w:t>
      </w:r>
      <w:r>
        <w:rPr>
          <w:color w:val="666666"/>
          <w:spacing w:val="-1"/>
        </w:rPr>
        <w:t> </w:t>
      </w:r>
      <w:r>
        <w:rPr>
          <w:color w:val="666666"/>
        </w:rPr>
        <w:t>the</w:t>
      </w:r>
      <w:r>
        <w:rPr>
          <w:color w:val="666666"/>
          <w:spacing w:val="-4"/>
        </w:rPr>
        <w:t> </w:t>
      </w:r>
      <w:r>
        <w:rPr>
          <w:color w:val="666666"/>
        </w:rPr>
        <w:t>universe</w:t>
      </w:r>
    </w:p>
    <w:p>
      <w:pPr>
        <w:pStyle w:val="BodyText"/>
        <w:spacing w:before="3"/>
        <w:ind w:left="0"/>
        <w:rPr>
          <w:sz w:val="31"/>
        </w:rPr>
      </w:pPr>
    </w:p>
    <w:p>
      <w:pPr>
        <w:pStyle w:val="BodyText"/>
        <w:ind w:right="6257"/>
      </w:pPr>
      <w:r>
        <w:rPr/>
        <w:t>(Delta Goodrem / Gary Clark)</w:t>
      </w:r>
      <w:r>
        <w:rPr>
          <w:spacing w:val="-59"/>
        </w:rPr>
        <w:t> </w:t>
      </w:r>
      <w:r>
        <w:rPr/>
        <w:t>I</w:t>
      </w:r>
      <w:r>
        <w:rPr>
          <w:spacing w:val="-1"/>
        </w:rPr>
        <w:t> </w:t>
      </w:r>
      <w:r>
        <w:rPr/>
        <w:t>grew</w:t>
      </w:r>
      <w:r>
        <w:rPr>
          <w:spacing w:val="-3"/>
        </w:rPr>
        <w:t> </w:t>
      </w:r>
      <w:r>
        <w:rPr/>
        <w:t>up to</w:t>
      </w:r>
      <w:r>
        <w:rPr>
          <w:spacing w:val="-2"/>
        </w:rPr>
        <w:t> </w:t>
      </w:r>
      <w:r>
        <w:rPr/>
        <w:t>be</w:t>
      </w:r>
      <w:r>
        <w:rPr>
          <w:spacing w:val="-2"/>
        </w:rPr>
        <w:t> </w:t>
      </w:r>
      <w:r>
        <w:rPr/>
        <w:t>myself</w:t>
      </w:r>
    </w:p>
    <w:p>
      <w:pPr>
        <w:pStyle w:val="BodyText"/>
        <w:spacing w:line="251" w:lineRule="exact"/>
      </w:pPr>
      <w:r>
        <w:rPr/>
        <w:t>Still</w:t>
      </w:r>
      <w:r>
        <w:rPr>
          <w:spacing w:val="-1"/>
        </w:rPr>
        <w:t> </w:t>
      </w:r>
      <w:r>
        <w:rPr/>
        <w:t>I</w:t>
      </w:r>
      <w:r>
        <w:rPr>
          <w:spacing w:val="-2"/>
        </w:rPr>
        <w:t> </w:t>
      </w:r>
      <w:r>
        <w:rPr/>
        <w:t>feel</w:t>
      </w:r>
      <w:r>
        <w:rPr>
          <w:spacing w:val="-4"/>
        </w:rPr>
        <w:t> </w:t>
      </w:r>
      <w:r>
        <w:rPr/>
        <w:t>there's</w:t>
      </w:r>
      <w:r>
        <w:rPr>
          <w:spacing w:val="-3"/>
        </w:rPr>
        <w:t> </w:t>
      </w:r>
      <w:r>
        <w:rPr/>
        <w:t>something</w:t>
      </w:r>
      <w:r>
        <w:rPr>
          <w:spacing w:val="-1"/>
        </w:rPr>
        <w:t> </w:t>
      </w:r>
      <w:r>
        <w:rPr/>
        <w:t>else</w:t>
      </w:r>
    </w:p>
    <w:p>
      <w:pPr>
        <w:pStyle w:val="BodyText"/>
        <w:spacing w:before="1"/>
        <w:ind w:right="4996"/>
      </w:pPr>
      <w:r>
        <w:rPr/>
        <w:t>Look at all the satellites colliding in the sky</w:t>
      </w:r>
      <w:r>
        <w:rPr>
          <w:spacing w:val="-59"/>
        </w:rPr>
        <w:t> </w:t>
      </w:r>
      <w:r>
        <w:rPr/>
        <w:t>We</w:t>
      </w:r>
      <w:r>
        <w:rPr>
          <w:spacing w:val="-5"/>
        </w:rPr>
        <w:t> </w:t>
      </w:r>
      <w:r>
        <w:rPr/>
        <w:t>meet</w:t>
      </w:r>
      <w:r>
        <w:rPr>
          <w:spacing w:val="-1"/>
        </w:rPr>
        <w:t> </w:t>
      </w:r>
      <w:r>
        <w:rPr/>
        <w:t>and we divide</w:t>
      </w:r>
    </w:p>
    <w:p>
      <w:pPr>
        <w:pStyle w:val="BodyText"/>
        <w:spacing w:line="253" w:lineRule="exact" w:before="1"/>
      </w:pPr>
      <w:r>
        <w:rPr/>
        <w:t>The</w:t>
      </w:r>
      <w:r>
        <w:rPr>
          <w:spacing w:val="-3"/>
        </w:rPr>
        <w:t> </w:t>
      </w:r>
      <w:r>
        <w:rPr/>
        <w:t>patterns</w:t>
      </w:r>
      <w:r>
        <w:rPr>
          <w:spacing w:val="-2"/>
        </w:rPr>
        <w:t> </w:t>
      </w:r>
      <w:r>
        <w:rPr/>
        <w:t>made by</w:t>
      </w:r>
      <w:r>
        <w:rPr>
          <w:spacing w:val="-2"/>
        </w:rPr>
        <w:t> </w:t>
      </w:r>
      <w:r>
        <w:rPr/>
        <w:t>human life</w:t>
      </w:r>
    </w:p>
    <w:p>
      <w:pPr>
        <w:pStyle w:val="BodyText"/>
        <w:ind w:right="4098"/>
      </w:pPr>
      <w:r>
        <w:rPr/>
        <w:t>Look at all the stars tonight they're writing in the sky</w:t>
      </w:r>
      <w:r>
        <w:rPr>
          <w:spacing w:val="-59"/>
        </w:rPr>
        <w:t> </w:t>
      </w:r>
      <w:r>
        <w:rPr/>
        <w:t>Together</w:t>
      </w:r>
      <w:r>
        <w:rPr>
          <w:spacing w:val="-2"/>
        </w:rPr>
        <w:t> </w:t>
      </w:r>
      <w:r>
        <w:rPr/>
        <w:t>we are all alone</w:t>
      </w:r>
    </w:p>
    <w:p>
      <w:pPr>
        <w:spacing w:after="0"/>
        <w:sectPr>
          <w:pgSz w:w="11910" w:h="16840"/>
          <w:pgMar w:header="746" w:footer="1020" w:top="1380" w:bottom="1200" w:left="1340" w:right="1320"/>
        </w:sectPr>
      </w:pPr>
    </w:p>
    <w:p>
      <w:pPr>
        <w:pStyle w:val="BodyText"/>
        <w:spacing w:before="89"/>
        <w:ind w:right="5987"/>
      </w:pPr>
      <w:r>
        <w:rPr/>
        <w:t>All trying to make it home, home</w:t>
      </w:r>
      <w:r>
        <w:rPr>
          <w:spacing w:val="-59"/>
        </w:rPr>
        <w:t> </w:t>
      </w:r>
      <w:r>
        <w:rPr/>
        <w:t>In</w:t>
      </w:r>
      <w:r>
        <w:rPr>
          <w:spacing w:val="-3"/>
        </w:rPr>
        <w:t> </w:t>
      </w:r>
      <w:r>
        <w:rPr/>
        <w:t>this</w:t>
      </w:r>
      <w:r>
        <w:rPr>
          <w:spacing w:val="1"/>
        </w:rPr>
        <w:t> </w:t>
      </w:r>
      <w:r>
        <w:rPr/>
        <w:t>world</w:t>
      </w:r>
    </w:p>
    <w:p>
      <w:pPr>
        <w:pStyle w:val="BodyText"/>
        <w:ind w:right="5634"/>
      </w:pPr>
      <w:r>
        <w:rPr/>
        <w:t>If it's the only thing I've ever learned</w:t>
      </w:r>
      <w:r>
        <w:rPr>
          <w:spacing w:val="-59"/>
        </w:rPr>
        <w:t> </w:t>
      </w:r>
      <w:r>
        <w:rPr/>
        <w:t>Is</w:t>
      </w:r>
      <w:r>
        <w:rPr>
          <w:spacing w:val="-4"/>
        </w:rPr>
        <w:t> </w:t>
      </w:r>
      <w:r>
        <w:rPr/>
        <w:t>that</w:t>
      </w:r>
      <w:r>
        <w:rPr>
          <w:spacing w:val="-2"/>
        </w:rPr>
        <w:t> </w:t>
      </w:r>
      <w:r>
        <w:rPr/>
        <w:t>everything</w:t>
      </w:r>
      <w:r>
        <w:rPr>
          <w:spacing w:val="1"/>
        </w:rPr>
        <w:t> </w:t>
      </w:r>
      <w:r>
        <w:rPr/>
        <w:t>you</w:t>
      </w:r>
      <w:r>
        <w:rPr>
          <w:spacing w:val="-1"/>
        </w:rPr>
        <w:t> </w:t>
      </w:r>
      <w:r>
        <w:rPr/>
        <w:t>love</w:t>
      </w:r>
      <w:r>
        <w:rPr>
          <w:spacing w:val="-2"/>
        </w:rPr>
        <w:t> </w:t>
      </w:r>
      <w:r>
        <w:rPr/>
        <w:t>can</w:t>
      </w:r>
      <w:r>
        <w:rPr>
          <w:spacing w:val="-1"/>
        </w:rPr>
        <w:t> </w:t>
      </w:r>
      <w:r>
        <w:rPr/>
        <w:t>hurt</w:t>
      </w:r>
    </w:p>
    <w:p>
      <w:pPr>
        <w:pStyle w:val="BodyText"/>
        <w:ind w:right="4152"/>
      </w:pPr>
      <w:r>
        <w:rPr/>
        <w:t>And the only thing you are is a child of the universe</w:t>
      </w:r>
      <w:r>
        <w:rPr>
          <w:spacing w:val="-59"/>
        </w:rPr>
        <w:t> </w:t>
      </w:r>
      <w:r>
        <w:rPr/>
        <w:t>In</w:t>
      </w:r>
      <w:r>
        <w:rPr>
          <w:spacing w:val="-3"/>
        </w:rPr>
        <w:t> </w:t>
      </w:r>
      <w:r>
        <w:rPr/>
        <w:t>this</w:t>
      </w:r>
      <w:r>
        <w:rPr>
          <w:spacing w:val="1"/>
        </w:rPr>
        <w:t> </w:t>
      </w:r>
      <w:r>
        <w:rPr/>
        <w:t>world</w:t>
      </w:r>
    </w:p>
    <w:p>
      <w:pPr>
        <w:pStyle w:val="BodyText"/>
        <w:ind w:right="5634"/>
      </w:pPr>
      <w:r>
        <w:rPr/>
        <w:t>If it's the only thing I've ever learned</w:t>
      </w:r>
      <w:r>
        <w:rPr>
          <w:spacing w:val="-59"/>
        </w:rPr>
        <w:t> </w:t>
      </w:r>
      <w:r>
        <w:rPr/>
        <w:t>Is</w:t>
      </w:r>
      <w:r>
        <w:rPr>
          <w:spacing w:val="-4"/>
        </w:rPr>
        <w:t> </w:t>
      </w:r>
      <w:r>
        <w:rPr/>
        <w:t>that</w:t>
      </w:r>
      <w:r>
        <w:rPr>
          <w:spacing w:val="-2"/>
        </w:rPr>
        <w:t> </w:t>
      </w:r>
      <w:r>
        <w:rPr/>
        <w:t>everything</w:t>
      </w:r>
      <w:r>
        <w:rPr>
          <w:spacing w:val="1"/>
        </w:rPr>
        <w:t> </w:t>
      </w:r>
      <w:r>
        <w:rPr/>
        <w:t>you</w:t>
      </w:r>
      <w:r>
        <w:rPr>
          <w:spacing w:val="-1"/>
        </w:rPr>
        <w:t> </w:t>
      </w:r>
      <w:r>
        <w:rPr/>
        <w:t>love</w:t>
      </w:r>
      <w:r>
        <w:rPr>
          <w:spacing w:val="-2"/>
        </w:rPr>
        <w:t> </w:t>
      </w:r>
      <w:r>
        <w:rPr/>
        <w:t>can</w:t>
      </w:r>
      <w:r>
        <w:rPr>
          <w:spacing w:val="-1"/>
        </w:rPr>
        <w:t> </w:t>
      </w:r>
      <w:r>
        <w:rPr/>
        <w:t>hurt</w:t>
      </w:r>
    </w:p>
    <w:p>
      <w:pPr>
        <w:pStyle w:val="BodyText"/>
        <w:ind w:right="5236"/>
      </w:pPr>
      <w:r>
        <w:rPr/>
        <w:t>And with everything my freedom's worth</w:t>
      </w:r>
      <w:r>
        <w:rPr>
          <w:spacing w:val="-59"/>
        </w:rPr>
        <w:t> </w:t>
      </w:r>
      <w:r>
        <w:rPr/>
        <w:t>I'll</w:t>
      </w:r>
      <w:r>
        <w:rPr>
          <w:spacing w:val="-1"/>
        </w:rPr>
        <w:t> </w:t>
      </w:r>
      <w:r>
        <w:rPr/>
        <w:t>be a</w:t>
      </w:r>
      <w:r>
        <w:rPr>
          <w:spacing w:val="-2"/>
        </w:rPr>
        <w:t> </w:t>
      </w:r>
      <w:r>
        <w:rPr/>
        <w:t>child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 universe</w:t>
      </w:r>
    </w:p>
    <w:p>
      <w:pPr>
        <w:pStyle w:val="BodyText"/>
        <w:ind w:right="6513"/>
      </w:pPr>
      <w:r>
        <w:rPr/>
        <w:t>I am brave but I am scared</w:t>
      </w:r>
      <w:r>
        <w:rPr>
          <w:spacing w:val="-60"/>
        </w:rPr>
        <w:t> </w:t>
      </w:r>
      <w:r>
        <w:rPr/>
        <w:t>I</w:t>
      </w:r>
      <w:r>
        <w:rPr>
          <w:spacing w:val="1"/>
        </w:rPr>
        <w:t> </w:t>
      </w:r>
      <w:r>
        <w:rPr/>
        <w:t>am</w:t>
      </w:r>
      <w:r>
        <w:rPr>
          <w:spacing w:val="1"/>
        </w:rPr>
        <w:t> </w:t>
      </w:r>
      <w:r>
        <w:rPr/>
        <w:t>lonely</w:t>
      </w:r>
    </w:p>
    <w:p>
      <w:pPr>
        <w:pStyle w:val="BodyText"/>
        <w:spacing w:line="251" w:lineRule="exact"/>
      </w:pPr>
      <w:r>
        <w:rPr/>
        <w:t>But</w:t>
      </w:r>
      <w:r>
        <w:rPr>
          <w:spacing w:val="-1"/>
        </w:rPr>
        <w:t> </w:t>
      </w:r>
      <w:r>
        <w:rPr/>
        <w:t>I'm prepared</w:t>
      </w:r>
    </w:p>
    <w:p>
      <w:pPr>
        <w:pStyle w:val="BodyText"/>
        <w:spacing w:before="2"/>
        <w:ind w:right="5436"/>
      </w:pPr>
      <w:r>
        <w:rPr/>
        <w:t>We are all connected without knowing</w:t>
      </w:r>
      <w:r>
        <w:rPr>
          <w:spacing w:val="-59"/>
        </w:rPr>
        <w:t> </w:t>
      </w:r>
      <w:r>
        <w:rPr/>
        <w:t>Who</w:t>
      </w:r>
      <w:r>
        <w:rPr>
          <w:spacing w:val="-2"/>
        </w:rPr>
        <w:t> </w:t>
      </w:r>
      <w:r>
        <w:rPr/>
        <w:t>we are</w:t>
      </w:r>
    </w:p>
    <w:p>
      <w:pPr>
        <w:pStyle w:val="BodyText"/>
        <w:ind w:right="5987"/>
      </w:pPr>
      <w:r>
        <w:rPr/>
        <w:t>Together we are rolling stones</w:t>
      </w:r>
      <w:r>
        <w:rPr>
          <w:spacing w:val="1"/>
        </w:rPr>
        <w:t> </w:t>
      </w:r>
      <w:r>
        <w:rPr/>
        <w:t>All trying to make it home, home</w:t>
      </w:r>
      <w:r>
        <w:rPr>
          <w:spacing w:val="-59"/>
        </w:rPr>
        <w:t> </w:t>
      </w:r>
      <w:r>
        <w:rPr/>
        <w:t>In</w:t>
      </w:r>
      <w:r>
        <w:rPr>
          <w:spacing w:val="-3"/>
        </w:rPr>
        <w:t> </w:t>
      </w:r>
      <w:r>
        <w:rPr/>
        <w:t>this</w:t>
      </w:r>
      <w:r>
        <w:rPr>
          <w:spacing w:val="1"/>
        </w:rPr>
        <w:t> </w:t>
      </w:r>
      <w:r>
        <w:rPr/>
        <w:t>world</w:t>
      </w:r>
    </w:p>
    <w:p>
      <w:pPr>
        <w:pStyle w:val="BodyText"/>
        <w:ind w:right="5634"/>
      </w:pPr>
      <w:r>
        <w:rPr/>
        <w:t>If it's the only thing I've ever learned</w:t>
      </w:r>
      <w:r>
        <w:rPr>
          <w:spacing w:val="-59"/>
        </w:rPr>
        <w:t> </w:t>
      </w:r>
      <w:r>
        <w:rPr/>
        <w:t>Is</w:t>
      </w:r>
      <w:r>
        <w:rPr>
          <w:spacing w:val="-4"/>
        </w:rPr>
        <w:t> </w:t>
      </w:r>
      <w:r>
        <w:rPr/>
        <w:t>that</w:t>
      </w:r>
      <w:r>
        <w:rPr>
          <w:spacing w:val="-2"/>
        </w:rPr>
        <w:t> </w:t>
      </w:r>
      <w:r>
        <w:rPr/>
        <w:t>everything</w:t>
      </w:r>
      <w:r>
        <w:rPr>
          <w:spacing w:val="1"/>
        </w:rPr>
        <w:t> </w:t>
      </w:r>
      <w:r>
        <w:rPr/>
        <w:t>you</w:t>
      </w:r>
      <w:r>
        <w:rPr>
          <w:spacing w:val="-1"/>
        </w:rPr>
        <w:t> </w:t>
      </w:r>
      <w:r>
        <w:rPr/>
        <w:t>love</w:t>
      </w:r>
      <w:r>
        <w:rPr>
          <w:spacing w:val="-2"/>
        </w:rPr>
        <w:t> </w:t>
      </w:r>
      <w:r>
        <w:rPr/>
        <w:t>can</w:t>
      </w:r>
      <w:r>
        <w:rPr>
          <w:spacing w:val="-1"/>
        </w:rPr>
        <w:t> </w:t>
      </w:r>
      <w:r>
        <w:rPr/>
        <w:t>hurt</w:t>
      </w:r>
    </w:p>
    <w:p>
      <w:pPr>
        <w:pStyle w:val="BodyText"/>
        <w:ind w:right="4152"/>
      </w:pPr>
      <w:r>
        <w:rPr/>
        <w:t>And the only thing you are is a child of the universe</w:t>
      </w:r>
      <w:r>
        <w:rPr>
          <w:spacing w:val="-60"/>
        </w:rPr>
        <w:t> </w:t>
      </w:r>
      <w:r>
        <w:rPr/>
        <w:t>In</w:t>
      </w:r>
      <w:r>
        <w:rPr>
          <w:spacing w:val="-3"/>
        </w:rPr>
        <w:t> </w:t>
      </w:r>
      <w:r>
        <w:rPr/>
        <w:t>this</w:t>
      </w:r>
      <w:r>
        <w:rPr>
          <w:spacing w:val="1"/>
        </w:rPr>
        <w:t> </w:t>
      </w:r>
      <w:r>
        <w:rPr/>
        <w:t>world</w:t>
      </w:r>
    </w:p>
    <w:p>
      <w:pPr>
        <w:pStyle w:val="BodyText"/>
        <w:spacing w:before="1"/>
        <w:ind w:right="5634"/>
      </w:pPr>
      <w:r>
        <w:rPr/>
        <w:t>If it's the only thing I've ever learned</w:t>
      </w:r>
      <w:r>
        <w:rPr>
          <w:spacing w:val="-59"/>
        </w:rPr>
        <w:t> </w:t>
      </w:r>
      <w:r>
        <w:rPr/>
        <w:t>Is</w:t>
      </w:r>
      <w:r>
        <w:rPr>
          <w:spacing w:val="-4"/>
        </w:rPr>
        <w:t> </w:t>
      </w:r>
      <w:r>
        <w:rPr/>
        <w:t>that</w:t>
      </w:r>
      <w:r>
        <w:rPr>
          <w:spacing w:val="-2"/>
        </w:rPr>
        <w:t> </w:t>
      </w:r>
      <w:r>
        <w:rPr/>
        <w:t>everything</w:t>
      </w:r>
      <w:r>
        <w:rPr>
          <w:spacing w:val="1"/>
        </w:rPr>
        <w:t> </w:t>
      </w:r>
      <w:r>
        <w:rPr/>
        <w:t>you</w:t>
      </w:r>
      <w:r>
        <w:rPr>
          <w:spacing w:val="-1"/>
        </w:rPr>
        <w:t> </w:t>
      </w:r>
      <w:r>
        <w:rPr/>
        <w:t>love</w:t>
      </w:r>
      <w:r>
        <w:rPr>
          <w:spacing w:val="-2"/>
        </w:rPr>
        <w:t> </w:t>
      </w:r>
      <w:r>
        <w:rPr/>
        <w:t>can</w:t>
      </w:r>
      <w:r>
        <w:rPr>
          <w:spacing w:val="-1"/>
        </w:rPr>
        <w:t> </w:t>
      </w:r>
      <w:r>
        <w:rPr/>
        <w:t>hurt</w:t>
      </w:r>
    </w:p>
    <w:p>
      <w:pPr>
        <w:pStyle w:val="BodyText"/>
        <w:ind w:right="5236"/>
      </w:pPr>
      <w:r>
        <w:rPr/>
        <w:t>And with everything my freedom's worth</w:t>
      </w:r>
      <w:r>
        <w:rPr>
          <w:spacing w:val="-59"/>
        </w:rPr>
        <w:t> </w:t>
      </w:r>
      <w:r>
        <w:rPr/>
        <w:t>I'll</w:t>
      </w:r>
      <w:r>
        <w:rPr>
          <w:spacing w:val="-1"/>
        </w:rPr>
        <w:t> </w:t>
      </w:r>
      <w:r>
        <w:rPr/>
        <w:t>be a</w:t>
      </w:r>
      <w:r>
        <w:rPr>
          <w:spacing w:val="-2"/>
        </w:rPr>
        <w:t> </w:t>
      </w:r>
      <w:r>
        <w:rPr/>
        <w:t>child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 universe</w:t>
      </w:r>
    </w:p>
    <w:p>
      <w:pPr>
        <w:pStyle w:val="BodyText"/>
      </w:pPr>
      <w:r>
        <w:rPr/>
        <w:t>In</w:t>
      </w:r>
      <w:r>
        <w:rPr>
          <w:spacing w:val="-3"/>
        </w:rPr>
        <w:t> </w:t>
      </w:r>
      <w:r>
        <w:rPr/>
        <w:t>this world</w:t>
      </w:r>
    </w:p>
    <w:p>
      <w:pPr>
        <w:pStyle w:val="BodyText"/>
        <w:ind w:right="5634"/>
      </w:pPr>
      <w:r>
        <w:rPr/>
        <w:t>If it's the only thing I've ever learned</w:t>
      </w:r>
      <w:r>
        <w:rPr>
          <w:spacing w:val="-59"/>
        </w:rPr>
        <w:t> </w:t>
      </w:r>
      <w:r>
        <w:rPr/>
        <w:t>Is</w:t>
      </w:r>
      <w:r>
        <w:rPr>
          <w:spacing w:val="-4"/>
        </w:rPr>
        <w:t> </w:t>
      </w:r>
      <w:r>
        <w:rPr/>
        <w:t>that</w:t>
      </w:r>
      <w:r>
        <w:rPr>
          <w:spacing w:val="-2"/>
        </w:rPr>
        <w:t> </w:t>
      </w:r>
      <w:r>
        <w:rPr/>
        <w:t>everything</w:t>
      </w:r>
      <w:r>
        <w:rPr>
          <w:spacing w:val="1"/>
        </w:rPr>
        <w:t> </w:t>
      </w:r>
      <w:r>
        <w:rPr/>
        <w:t>you</w:t>
      </w:r>
      <w:r>
        <w:rPr>
          <w:spacing w:val="-1"/>
        </w:rPr>
        <w:t> </w:t>
      </w:r>
      <w:r>
        <w:rPr/>
        <w:t>love</w:t>
      </w:r>
      <w:r>
        <w:rPr>
          <w:spacing w:val="-2"/>
        </w:rPr>
        <w:t> </w:t>
      </w:r>
      <w:r>
        <w:rPr/>
        <w:t>can</w:t>
      </w:r>
      <w:r>
        <w:rPr>
          <w:spacing w:val="-1"/>
        </w:rPr>
        <w:t> </w:t>
      </w:r>
      <w:r>
        <w:rPr/>
        <w:t>hurt</w:t>
      </w:r>
    </w:p>
    <w:p>
      <w:pPr>
        <w:pStyle w:val="BodyText"/>
        <w:ind w:right="4152"/>
      </w:pPr>
      <w:r>
        <w:rPr/>
        <w:t>And the only thing you are is a child of the universe</w:t>
      </w:r>
      <w:r>
        <w:rPr>
          <w:spacing w:val="-59"/>
        </w:rPr>
        <w:t> </w:t>
      </w:r>
      <w:r>
        <w:rPr/>
        <w:t>In</w:t>
      </w:r>
      <w:r>
        <w:rPr>
          <w:spacing w:val="-3"/>
        </w:rPr>
        <w:t> </w:t>
      </w:r>
      <w:r>
        <w:rPr/>
        <w:t>this</w:t>
      </w:r>
      <w:r>
        <w:rPr>
          <w:spacing w:val="1"/>
        </w:rPr>
        <w:t> </w:t>
      </w:r>
      <w:r>
        <w:rPr/>
        <w:t>world</w:t>
      </w:r>
    </w:p>
    <w:p>
      <w:pPr>
        <w:pStyle w:val="BodyText"/>
        <w:ind w:right="5634"/>
      </w:pPr>
      <w:r>
        <w:rPr/>
        <w:t>If it's the only thing I've ever learned</w:t>
      </w:r>
      <w:r>
        <w:rPr>
          <w:spacing w:val="-59"/>
        </w:rPr>
        <w:t> </w:t>
      </w:r>
      <w:r>
        <w:rPr/>
        <w:t>Is</w:t>
      </w:r>
      <w:r>
        <w:rPr>
          <w:spacing w:val="-4"/>
        </w:rPr>
        <w:t> </w:t>
      </w:r>
      <w:r>
        <w:rPr/>
        <w:t>that</w:t>
      </w:r>
      <w:r>
        <w:rPr>
          <w:spacing w:val="-2"/>
        </w:rPr>
        <w:t> </w:t>
      </w:r>
      <w:r>
        <w:rPr/>
        <w:t>everything</w:t>
      </w:r>
      <w:r>
        <w:rPr>
          <w:spacing w:val="1"/>
        </w:rPr>
        <w:t> </w:t>
      </w:r>
      <w:r>
        <w:rPr/>
        <w:t>you</w:t>
      </w:r>
      <w:r>
        <w:rPr>
          <w:spacing w:val="-1"/>
        </w:rPr>
        <w:t> </w:t>
      </w:r>
      <w:r>
        <w:rPr/>
        <w:t>love</w:t>
      </w:r>
      <w:r>
        <w:rPr>
          <w:spacing w:val="-2"/>
        </w:rPr>
        <w:t> </w:t>
      </w:r>
      <w:r>
        <w:rPr/>
        <w:t>can</w:t>
      </w:r>
      <w:r>
        <w:rPr>
          <w:spacing w:val="-1"/>
        </w:rPr>
        <w:t> </w:t>
      </w:r>
      <w:r>
        <w:rPr/>
        <w:t>hurt</w:t>
      </w:r>
    </w:p>
    <w:p>
      <w:pPr>
        <w:pStyle w:val="BodyText"/>
        <w:ind w:right="5236"/>
      </w:pPr>
      <w:r>
        <w:rPr/>
        <w:t>And with everything my freedom's worth</w:t>
      </w:r>
      <w:r>
        <w:rPr>
          <w:spacing w:val="-59"/>
        </w:rPr>
        <w:t> </w:t>
      </w:r>
      <w:r>
        <w:rPr/>
        <w:t>I'll</w:t>
      </w:r>
      <w:r>
        <w:rPr>
          <w:spacing w:val="-1"/>
        </w:rPr>
        <w:t> </w:t>
      </w:r>
      <w:r>
        <w:rPr/>
        <w:t>be a</w:t>
      </w:r>
      <w:r>
        <w:rPr>
          <w:spacing w:val="-2"/>
        </w:rPr>
        <w:t> </w:t>
      </w:r>
      <w:r>
        <w:rPr/>
        <w:t>child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 universe</w:t>
      </w:r>
    </w:p>
    <w:p>
      <w:pPr>
        <w:pStyle w:val="BodyText"/>
        <w:ind w:right="6422"/>
      </w:pPr>
      <w:r>
        <w:rPr/>
        <w:t>I'll be a child of the universe</w:t>
      </w:r>
      <w:r>
        <w:rPr>
          <w:spacing w:val="-59"/>
        </w:rPr>
        <w:t> </w:t>
      </w:r>
      <w:r>
        <w:rPr/>
        <w:t>Child</w:t>
      </w:r>
      <w:r>
        <w:rPr>
          <w:spacing w:val="-1"/>
        </w:rPr>
        <w:t> </w:t>
      </w:r>
      <w:r>
        <w:rPr/>
        <w:t>of</w:t>
      </w:r>
      <w:r>
        <w:rPr>
          <w:spacing w:val="2"/>
        </w:rPr>
        <w:t> </w:t>
      </w:r>
      <w:r>
        <w:rPr/>
        <w:t>the</w:t>
      </w:r>
      <w:r>
        <w:rPr>
          <w:spacing w:val="-3"/>
        </w:rPr>
        <w:t> </w:t>
      </w:r>
      <w:r>
        <w:rPr/>
        <w:t>universe</w:t>
      </w:r>
    </w:p>
    <w:sectPr>
      <w:pgSz w:w="11910" w:h="16840"/>
      <w:pgMar w:header="746" w:footer="1020" w:top="1380" w:bottom="1200" w:left="134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MS Gothic">
    <w:altName w:val="MS Gothic"/>
    <w:charset w:val="1"/>
    <w:family w:val="modern"/>
    <w:pitch w:val="default"/>
  </w:font>
  <w:font w:name="Tahoma">
    <w:altName w:val="Tahoma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291.649994pt;margin-top:779.685791pt;width:12.15pt;height:14.35pt;mso-position-horizontal-relative:page;mso-position-vertical-relative:page;z-index:-16134656" type="#_x0000_t202" filled="false" stroked="false">
          <v:textbox inset="0,0,0,0">
            <w:txbxContent>
              <w:p>
                <w:pPr>
                  <w:pStyle w:val="BodyText"/>
                  <w:spacing w:before="13"/>
                  <w:ind w:left="60"/>
                </w:pPr>
                <w:r>
                  <w:rPr/>
                  <w:fldChar w:fldCharType="begin"/>
                </w:r>
                <w:r>
                  <w:rPr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293.649994pt;margin-top:779.685791pt;width:8.15pt;height:14.35pt;mso-position-horizontal-relative:page;mso-position-vertical-relative:page;z-index:-16133632" type="#_x0000_t202" filled="false" stroked="false">
          <v:textbox inset="0,0,0,0">
            <w:txbxContent>
              <w:p>
                <w:pPr>
                  <w:pStyle w:val="BodyText"/>
                  <w:spacing w:before="13"/>
                  <w:ind w:left="20"/>
                </w:pPr>
                <w:r>
                  <w:rPr>
                    <w:w w:val="100"/>
                  </w:rPr>
                  <w:t>4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288.649994pt;margin-top:779.685791pt;width:18.25pt;height:14.35pt;mso-position-horizontal-relative:page;mso-position-vertical-relative:page;z-index:-16132608" type="#_x0000_t202" filled="false" stroked="false">
          <v:textbox inset="0,0,0,0">
            <w:txbxContent>
              <w:p>
                <w:pPr>
                  <w:pStyle w:val="BodyText"/>
                  <w:spacing w:before="13"/>
                  <w:ind w:left="60"/>
                </w:pP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1.984001pt;margin-top:36.319992pt;width:71.25pt;height:25.9pt;mso-position-horizontal-relative:page;mso-position-vertical-relative:page;z-index:-16135168" type="#_x0000_t202" filled="false" stroked="false">
          <v:textbox inset="0,0,0,0">
            <w:txbxContent>
              <w:p>
                <w:pPr>
                  <w:pStyle w:val="BodyText"/>
                  <w:spacing w:line="239" w:lineRule="exact"/>
                  <w:ind w:left="20"/>
                  <w:rPr>
                    <w:rFonts w:ascii="Calibri" w:hAnsi="Calibri"/>
                  </w:rPr>
                </w:pPr>
                <w:r>
                  <w:rPr>
                    <w:rFonts w:ascii="Calibri" w:hAnsi="Calibri"/>
                  </w:rPr>
                  <w:t>Eleonora</w:t>
                </w:r>
                <w:r>
                  <w:rPr>
                    <w:rFonts w:ascii="Calibri" w:hAnsi="Calibri"/>
                    <w:spacing w:val="-5"/>
                  </w:rPr>
                  <w:t> </w:t>
                </w:r>
                <w:r>
                  <w:rPr>
                    <w:rFonts w:ascii="Calibri" w:hAnsi="Calibri"/>
                  </w:rPr>
                  <w:t>D’Uva</w:t>
                </w:r>
              </w:p>
              <w:p>
                <w:pPr>
                  <w:pStyle w:val="BodyText"/>
                  <w:spacing w:line="263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2014860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71.984001pt;margin-top:36.319992pt;width:71.25pt;height:25.9pt;mso-position-horizontal-relative:page;mso-position-vertical-relative:page;z-index:-16134144" type="#_x0000_t202" filled="false" stroked="false">
          <v:textbox inset="0,0,0,0">
            <w:txbxContent>
              <w:p>
                <w:pPr>
                  <w:pStyle w:val="BodyText"/>
                  <w:spacing w:line="239" w:lineRule="exact"/>
                  <w:ind w:left="20"/>
                  <w:rPr>
                    <w:rFonts w:ascii="Calibri" w:hAnsi="Calibri"/>
                  </w:rPr>
                </w:pPr>
                <w:r>
                  <w:rPr>
                    <w:rFonts w:ascii="Calibri" w:hAnsi="Calibri"/>
                  </w:rPr>
                  <w:t>Eleonora</w:t>
                </w:r>
                <w:r>
                  <w:rPr>
                    <w:rFonts w:ascii="Calibri" w:hAnsi="Calibri"/>
                    <w:spacing w:val="-5"/>
                  </w:rPr>
                  <w:t> </w:t>
                </w:r>
                <w:r>
                  <w:rPr>
                    <w:rFonts w:ascii="Calibri" w:hAnsi="Calibri"/>
                  </w:rPr>
                  <w:t>D’Uva</w:t>
                </w:r>
              </w:p>
              <w:p>
                <w:pPr>
                  <w:pStyle w:val="BodyText"/>
                  <w:spacing w:line="263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2014860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71.984001pt;margin-top:36.319992pt;width:71.25pt;height:25.9pt;mso-position-horizontal-relative:page;mso-position-vertical-relative:page;z-index:-16133120" type="#_x0000_t202" filled="false" stroked="false">
          <v:textbox inset="0,0,0,0">
            <w:txbxContent>
              <w:p>
                <w:pPr>
                  <w:pStyle w:val="BodyText"/>
                  <w:spacing w:line="239" w:lineRule="exact"/>
                  <w:ind w:left="20"/>
                  <w:rPr>
                    <w:rFonts w:ascii="Calibri" w:hAnsi="Calibri"/>
                  </w:rPr>
                </w:pPr>
                <w:r>
                  <w:rPr>
                    <w:rFonts w:ascii="Calibri" w:hAnsi="Calibri"/>
                  </w:rPr>
                  <w:t>Eleonora</w:t>
                </w:r>
                <w:r>
                  <w:rPr>
                    <w:rFonts w:ascii="Calibri" w:hAnsi="Calibri"/>
                    <w:spacing w:val="-5"/>
                  </w:rPr>
                  <w:t> </w:t>
                </w:r>
                <w:r>
                  <w:rPr>
                    <w:rFonts w:ascii="Calibri" w:hAnsi="Calibri"/>
                  </w:rPr>
                  <w:t>D’Uva</w:t>
                </w:r>
              </w:p>
              <w:p>
                <w:pPr>
                  <w:pStyle w:val="BodyText"/>
                  <w:spacing w:line="263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2014860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820" w:hanging="360"/>
        <w:jc w:val="left"/>
      </w:pPr>
      <w:rPr>
        <w:rFonts w:hint="default" w:ascii="Arial MT" w:hAnsi="Arial MT" w:eastAsia="Arial MT" w:cs="Arial MT"/>
        <w:spacing w:val="-1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6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0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4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9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3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2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63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820" w:hanging="360"/>
        <w:jc w:val="left"/>
      </w:pPr>
      <w:rPr>
        <w:rFonts w:hint="default" w:ascii="Arial MT" w:hAnsi="Arial MT" w:eastAsia="Arial MT" w:cs="Arial MT"/>
        <w:spacing w:val="-1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6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0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4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9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3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2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63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20" w:hanging="360"/>
        <w:jc w:val="left"/>
      </w:pPr>
      <w:rPr>
        <w:rFonts w:hint="default" w:ascii="Arial MT" w:hAnsi="Arial MT" w:eastAsia="Arial MT" w:cs="Arial MT"/>
        <w:spacing w:val="-1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6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0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4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9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3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2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63" w:hanging="360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100"/>
    </w:pPr>
    <w:rPr>
      <w:rFonts w:ascii="Arial MT" w:hAnsi="Arial MT" w:eastAsia="Arial MT" w:cs="Arial MT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Arial MT" w:hAnsi="Arial MT" w:eastAsia="Arial MT" w:cs="Arial MT"/>
      <w:sz w:val="32"/>
      <w:szCs w:val="32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00"/>
      <w:outlineLvl w:val="2"/>
    </w:pPr>
    <w:rPr>
      <w:rFonts w:ascii="Arial MT" w:hAnsi="Arial MT" w:eastAsia="Arial MT" w:cs="Arial MT"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820" w:right="121" w:hanging="360"/>
    </w:pPr>
    <w:rPr>
      <w:rFonts w:ascii="Arial MT" w:hAnsi="Arial MT" w:eastAsia="Arial MT" w:cs="Arial MT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5.jpeg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hyperlink" Target="https://www.amazon.com/s?ie=UTF8&amp;field-author=Karel%2BSchrijver&amp;search-alias=digital-text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7.jpeg"/><Relationship Id="rId19" Type="http://schemas.openxmlformats.org/officeDocument/2006/relationships/image" Target="media/image8.jpeg"/><Relationship Id="rId20" Type="http://schemas.openxmlformats.org/officeDocument/2006/relationships/image" Target="media/image9.png"/><Relationship Id="rId21" Type="http://schemas.openxmlformats.org/officeDocument/2006/relationships/hyperlink" Target="https://www.media.inaf.it/2017/07/27/migranti-intergalattici/" TargetMode="External"/><Relationship Id="rId22" Type="http://schemas.openxmlformats.org/officeDocument/2006/relationships/hyperlink" Target="http://www.digitalspy.co.uk/music/news/a203954/delta-goodrem-reveals-new-album-plans.html" TargetMode="External"/><Relationship Id="rId23" Type="http://schemas.openxmlformats.org/officeDocument/2006/relationships/hyperlink" Target="https://en.wikipedia.org/wiki/Digital_Spy" TargetMode="External"/><Relationship Id="rId24" Type="http://schemas.openxmlformats.org/officeDocument/2006/relationships/hyperlink" Target="https://www.digitalspy.com/music/a203954/delta-goodrem-reveals-new-album-plans/" TargetMode="External"/><Relationship Id="rId25" Type="http://schemas.openxmlformats.org/officeDocument/2006/relationships/hyperlink" Target="https://biografieonline.it/biografia-fabrizio-de-andre" TargetMode="External"/><Relationship Id="rId26" Type="http://schemas.openxmlformats.org/officeDocument/2006/relationships/hyperlink" Target="https://www.tokyoweekender.com/2020/07/tanabata-a-japanese-holiday-of-love/" TargetMode="External"/><Relationship Id="rId27" Type="http://schemas.openxmlformats.org/officeDocument/2006/relationships/hyperlink" Target="http://www.vigliero.com/acci1.html" TargetMode="External"/><Relationship Id="rId28" Type="http://schemas.openxmlformats.org/officeDocument/2006/relationships/hyperlink" Target="https://www.youtube.com/watch?v=aUkk1tyuZHk" TargetMode="External"/><Relationship Id="rId29" Type="http://schemas.openxmlformats.org/officeDocument/2006/relationships/hyperlink" Target="https://www.youtube.com/watch?v=C_hgji7rFqA" TargetMode="External"/><Relationship Id="rId30" Type="http://schemas.openxmlformats.org/officeDocument/2006/relationships/hyperlink" Target="https://www.youtube.com/watch?v=NL5Tky8dM5w" TargetMode="External"/><Relationship Id="rId31" Type="http://schemas.openxmlformats.org/officeDocument/2006/relationships/hyperlink" Target="https://www.youtube.com/watch?v=7SVzrGpUi-4" TargetMode="External"/><Relationship Id="rId32" Type="http://schemas.openxmlformats.org/officeDocument/2006/relationships/hyperlink" Target="https://www.youtube.com/watch?v=8cCkJ1NcP1o" TargetMode="External"/><Relationship Id="rId3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2021-05-14T03:52:52Z</dcterms:created>
  <dcterms:modified xsi:type="dcterms:W3CDTF">2021-05-14T03:52:52Z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2021-05-14T00:00:00Z</vt:filetime>
  </property>
</Properties>
</file>