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A7003" w14:textId="77777777" w:rsidR="00CB0ECB" w:rsidRDefault="00CB0ECB" w:rsidP="00EC2EEA">
      <w:pPr>
        <w:pStyle w:val="Title"/>
        <w:jc w:val="left"/>
      </w:pPr>
    </w:p>
    <w:p w14:paraId="4206E92C" w14:textId="77777777" w:rsidR="00CB0ECB" w:rsidRDefault="00CB0ECB" w:rsidP="00CB0ECB">
      <w:r>
        <w:rPr>
          <w:noProof/>
          <w:lang w:val="en-US"/>
        </w:rPr>
        <w:drawing>
          <wp:inline distT="0" distB="0" distL="0" distR="0" wp14:anchorId="00311E2A" wp14:editId="775ED42C">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E2C043E" w14:textId="77777777" w:rsidR="00CB0ECB" w:rsidRPr="00CB0ECB" w:rsidRDefault="00CB0ECB" w:rsidP="00CB0ECB"/>
    <w:p w14:paraId="19AB8E66" w14:textId="77777777" w:rsidR="00CB0ECB" w:rsidRPr="00CB0ECB" w:rsidRDefault="00CB0ECB" w:rsidP="00CB0ECB">
      <w:pPr>
        <w:pStyle w:val="Modcode"/>
        <w:jc w:val="left"/>
      </w:pPr>
      <w:r w:rsidRPr="00CB0ECB">
        <w:t xml:space="preserve">LEVEL 6       </w:t>
      </w:r>
    </w:p>
    <w:p w14:paraId="6582AAA8" w14:textId="77777777" w:rsidR="00CB0ECB" w:rsidRPr="00CB0ECB" w:rsidRDefault="00CB0ECB" w:rsidP="00CB0ECB">
      <w:pPr>
        <w:pStyle w:val="Modcode"/>
        <w:jc w:val="left"/>
      </w:pPr>
      <w:r w:rsidRPr="00CB0ECB">
        <w:t xml:space="preserve">                                                                      </w:t>
      </w:r>
    </w:p>
    <w:p w14:paraId="60D9D36F" w14:textId="77777777" w:rsidR="00CB0ECB" w:rsidRPr="00CB0ECB" w:rsidRDefault="00CB0ECB" w:rsidP="00CB0ECB">
      <w:pPr>
        <w:pStyle w:val="Modcode"/>
        <w:jc w:val="left"/>
      </w:pPr>
      <w:r w:rsidRPr="00CB0ECB">
        <w:t xml:space="preserve">SEMESTER 1 &amp; 2                                                                         </w:t>
      </w:r>
    </w:p>
    <w:p w14:paraId="1F913273" w14:textId="77777777" w:rsidR="00CB0ECB" w:rsidRPr="00CB0ECB" w:rsidRDefault="00CB0ECB" w:rsidP="00CB0ECB">
      <w:pPr>
        <w:pStyle w:val="Modcode"/>
        <w:jc w:val="left"/>
      </w:pPr>
    </w:p>
    <w:p w14:paraId="2049398D" w14:textId="77777777" w:rsidR="00CB0ECB" w:rsidRPr="00CB0ECB" w:rsidRDefault="00CB0ECB" w:rsidP="00CB0ECB">
      <w:pPr>
        <w:pStyle w:val="Modcode"/>
        <w:jc w:val="left"/>
      </w:pPr>
    </w:p>
    <w:p w14:paraId="34318C8C" w14:textId="77777777" w:rsidR="00CB0ECB" w:rsidRPr="00CB0ECB" w:rsidRDefault="00CB0ECB" w:rsidP="00CB0ECB">
      <w:pPr>
        <w:pStyle w:val="Modcode"/>
      </w:pPr>
      <w:r w:rsidRPr="00CB0ECB">
        <w:t>MODULE CODE: SHSS6070</w:t>
      </w:r>
    </w:p>
    <w:p w14:paraId="780056AF" w14:textId="0BFE8E8E" w:rsidR="00CB0ECB" w:rsidRPr="00CB0ECB" w:rsidRDefault="00CB0ECB" w:rsidP="00CB0ECB">
      <w:pPr>
        <w:pStyle w:val="Modname"/>
      </w:pPr>
      <w:r w:rsidRPr="00CB0ECB">
        <w:t>INDEPENDENT STUDY (DISSERTATION)</w:t>
      </w:r>
    </w:p>
    <w:p w14:paraId="400A5DC7" w14:textId="77777777" w:rsidR="00CB0ECB" w:rsidRPr="00CB0ECB" w:rsidRDefault="00CB0ECB" w:rsidP="00CB0ECB">
      <w:pPr>
        <w:pStyle w:val="Answer"/>
        <w:rPr>
          <w:szCs w:val="28"/>
        </w:rPr>
      </w:pPr>
      <w:r w:rsidRPr="00CB0ECB">
        <w:rPr>
          <w:szCs w:val="28"/>
        </w:rPr>
        <w:t>aSSESSMENT TYPE: Dissertation</w:t>
      </w:r>
    </w:p>
    <w:p w14:paraId="68BC6BD7" w14:textId="77777777" w:rsidR="00CB0ECB" w:rsidRPr="00CB0ECB" w:rsidRDefault="00CB0ECB" w:rsidP="00CB0ECB">
      <w:pPr>
        <w:pStyle w:val="BodyText"/>
      </w:pPr>
    </w:p>
    <w:p w14:paraId="1F81FB10" w14:textId="77777777" w:rsidR="00CB0ECB" w:rsidRPr="00CB0ECB" w:rsidRDefault="00CB0ECB" w:rsidP="00CB0ECB">
      <w:pPr>
        <w:pStyle w:val="Answer"/>
        <w:rPr>
          <w:szCs w:val="28"/>
        </w:rPr>
      </w:pPr>
      <w:r w:rsidRPr="00CB0ECB">
        <w:rPr>
          <w:szCs w:val="28"/>
        </w:rPr>
        <w:t>Assessment/Component: 2</w:t>
      </w:r>
    </w:p>
    <w:p w14:paraId="58895420" w14:textId="77777777" w:rsidR="00CB0ECB" w:rsidRPr="00CB0ECB" w:rsidRDefault="00CB0ECB" w:rsidP="00CB0ECB">
      <w:pPr>
        <w:pStyle w:val="BodyText"/>
      </w:pPr>
    </w:p>
    <w:p w14:paraId="24A84BB4" w14:textId="642CBE3F" w:rsidR="00CB0ECB" w:rsidRPr="00474614" w:rsidRDefault="00CB0ECB" w:rsidP="00CB0ECB">
      <w:pPr>
        <w:pStyle w:val="BodyText"/>
        <w:rPr>
          <w:b/>
          <w:sz w:val="28"/>
          <w:szCs w:val="28"/>
          <w:u w:val="single"/>
        </w:rPr>
      </w:pPr>
      <w:r w:rsidRPr="00CB0ECB">
        <w:rPr>
          <w:b/>
          <w:sz w:val="28"/>
          <w:szCs w:val="28"/>
        </w:rPr>
        <w:t xml:space="preserve">COMPONENT WEIGHTING: </w:t>
      </w:r>
      <w:r w:rsidRPr="00BA0834">
        <w:rPr>
          <w:b/>
          <w:sz w:val="28"/>
          <w:szCs w:val="28"/>
        </w:rPr>
        <w:t>90</w:t>
      </w:r>
      <w:r w:rsidRPr="00CB0ECB">
        <w:rPr>
          <w:b/>
          <w:sz w:val="28"/>
          <w:szCs w:val="28"/>
        </w:rPr>
        <w:t>%</w:t>
      </w:r>
    </w:p>
    <w:p w14:paraId="676CF515" w14:textId="1831DFD2" w:rsidR="00CB0ECB" w:rsidRPr="00CB0ECB" w:rsidRDefault="00CB0ECB" w:rsidP="00CB0ECB">
      <w:pPr>
        <w:pStyle w:val="BodyText"/>
        <w:rPr>
          <w:b/>
          <w:sz w:val="28"/>
          <w:szCs w:val="28"/>
          <w:u w:val="single"/>
        </w:rPr>
      </w:pPr>
      <w:r w:rsidRPr="00CB0ECB">
        <w:rPr>
          <w:b/>
          <w:sz w:val="28"/>
          <w:szCs w:val="28"/>
        </w:rPr>
        <w:t xml:space="preserve">WORD COUNT: </w:t>
      </w:r>
      <w:r w:rsidRPr="00BA0834">
        <w:rPr>
          <w:b/>
          <w:sz w:val="28"/>
          <w:szCs w:val="28"/>
        </w:rPr>
        <w:t>10,500</w:t>
      </w:r>
      <w:r w:rsidR="0050555F">
        <w:rPr>
          <w:b/>
          <w:sz w:val="28"/>
          <w:szCs w:val="28"/>
        </w:rPr>
        <w:t xml:space="preserve"> </w:t>
      </w:r>
      <w:r w:rsidRPr="00CB0ECB">
        <w:rPr>
          <w:b/>
          <w:sz w:val="28"/>
          <w:szCs w:val="28"/>
        </w:rPr>
        <w:t>WORDS</w:t>
      </w:r>
      <w:r w:rsidRPr="00CB0ECB">
        <w:rPr>
          <w:b/>
          <w:sz w:val="28"/>
          <w:szCs w:val="28"/>
          <w:u w:val="single"/>
        </w:rPr>
        <w:t xml:space="preserve"> </w:t>
      </w:r>
    </w:p>
    <w:p w14:paraId="5A030569" w14:textId="77777777" w:rsidR="00CB0ECB" w:rsidRPr="00CB0ECB" w:rsidRDefault="00CB0ECB" w:rsidP="00CB0ECB">
      <w:pPr>
        <w:pStyle w:val="BodyText"/>
        <w:rPr>
          <w:b/>
          <w:sz w:val="28"/>
          <w:szCs w:val="28"/>
          <w:u w:val="single"/>
        </w:rPr>
      </w:pPr>
    </w:p>
    <w:p w14:paraId="40F384BB" w14:textId="77777777" w:rsidR="00CB0ECB" w:rsidRPr="00CB0ECB" w:rsidRDefault="00CB0ECB" w:rsidP="00CB0ECB">
      <w:pPr>
        <w:pStyle w:val="BodyText"/>
        <w:rPr>
          <w:b/>
          <w:sz w:val="28"/>
          <w:szCs w:val="28"/>
          <w:u w:val="single"/>
        </w:rPr>
      </w:pPr>
      <w:r w:rsidRPr="00CB0ECB">
        <w:rPr>
          <w:b/>
          <w:sz w:val="28"/>
          <w:szCs w:val="28"/>
        </w:rPr>
        <w:t xml:space="preserve">MODULE TUTOR: </w:t>
      </w:r>
      <w:r w:rsidRPr="00BA0834">
        <w:rPr>
          <w:b/>
          <w:sz w:val="28"/>
          <w:szCs w:val="28"/>
        </w:rPr>
        <w:t>ALISON CONNAUGHTON</w:t>
      </w:r>
    </w:p>
    <w:p w14:paraId="5937CFE0" w14:textId="77777777" w:rsidR="00CB0ECB" w:rsidRPr="00CB0ECB" w:rsidRDefault="00CB0ECB" w:rsidP="00CB0ECB">
      <w:pPr>
        <w:pStyle w:val="BodyText"/>
        <w:rPr>
          <w:b/>
          <w:sz w:val="28"/>
          <w:szCs w:val="28"/>
          <w:u w:val="single"/>
        </w:rPr>
      </w:pPr>
    </w:p>
    <w:p w14:paraId="795A0ACA" w14:textId="32A674A6" w:rsidR="00A543CB" w:rsidRPr="00D01092" w:rsidRDefault="00CB0ECB" w:rsidP="00CB0ECB">
      <w:pPr>
        <w:pStyle w:val="BodyText"/>
        <w:rPr>
          <w:b/>
          <w:sz w:val="28"/>
          <w:szCs w:val="28"/>
        </w:rPr>
      </w:pPr>
      <w:r w:rsidRPr="00CB0ECB">
        <w:rPr>
          <w:b/>
          <w:sz w:val="28"/>
          <w:szCs w:val="28"/>
        </w:rPr>
        <w:t>SUBMISSION DETAILS:</w:t>
      </w:r>
    </w:p>
    <w:p w14:paraId="470ADE3A" w14:textId="371E2160" w:rsidR="00CB0ECB" w:rsidRPr="00474614" w:rsidRDefault="00CB0ECB" w:rsidP="00CB0ECB">
      <w:pPr>
        <w:rPr>
          <w:rFonts w:ascii="Times New Roman" w:hAnsi="Times New Roman" w:cs="Times New Roman"/>
          <w:sz w:val="28"/>
          <w:szCs w:val="28"/>
        </w:rPr>
      </w:pPr>
      <w:r w:rsidRPr="00474614">
        <w:rPr>
          <w:rFonts w:ascii="Times New Roman" w:hAnsi="Times New Roman" w:cs="Times New Roman"/>
          <w:sz w:val="28"/>
          <w:szCs w:val="28"/>
        </w:rPr>
        <w:t>1 copy to be submitted via Turnitin + 2 bound paper copies</w:t>
      </w:r>
      <w:r w:rsidR="002D513F" w:rsidRPr="00474614">
        <w:rPr>
          <w:rFonts w:ascii="Times New Roman" w:hAnsi="Times New Roman" w:cs="Times New Roman"/>
          <w:sz w:val="28"/>
          <w:szCs w:val="28"/>
        </w:rPr>
        <w:t xml:space="preserve"> to the faculty office.</w:t>
      </w:r>
    </w:p>
    <w:p w14:paraId="1AA38AC9" w14:textId="77777777" w:rsidR="00474614" w:rsidRDefault="00474614" w:rsidP="00474614">
      <w:pPr>
        <w:pStyle w:val="Title"/>
        <w:jc w:val="left"/>
        <w:rPr>
          <w:b w:val="0"/>
        </w:rPr>
      </w:pPr>
    </w:p>
    <w:p w14:paraId="0F0FFDA4" w14:textId="73822E07" w:rsidR="00474614" w:rsidRPr="00474614" w:rsidRDefault="00474614" w:rsidP="00474614">
      <w:pPr>
        <w:pStyle w:val="Title"/>
        <w:jc w:val="left"/>
      </w:pPr>
      <w:r w:rsidRPr="00474614">
        <w:t>TASK:</w:t>
      </w:r>
    </w:p>
    <w:p w14:paraId="44CC6621" w14:textId="76E21BCE" w:rsidR="00474614" w:rsidRDefault="00474614" w:rsidP="00474614">
      <w:pPr>
        <w:pStyle w:val="Title"/>
        <w:jc w:val="left"/>
        <w:rPr>
          <w:b w:val="0"/>
        </w:rPr>
      </w:pPr>
      <w:r w:rsidRPr="00CB0ECB">
        <w:rPr>
          <w:b w:val="0"/>
        </w:rPr>
        <w:t>Dissertation (10,500 words</w:t>
      </w:r>
      <w:r w:rsidR="005646B0">
        <w:rPr>
          <w:b w:val="0"/>
        </w:rPr>
        <w:t xml:space="preserve"> ±10%</w:t>
      </w:r>
      <w:r w:rsidRPr="00CB0ECB">
        <w:rPr>
          <w:b w:val="0"/>
        </w:rPr>
        <w:t>)</w:t>
      </w:r>
      <w:r w:rsidR="00B86D2F">
        <w:rPr>
          <w:b w:val="0"/>
        </w:rPr>
        <w:t xml:space="preserve"> </w:t>
      </w:r>
    </w:p>
    <w:p w14:paraId="7A9C9BD2" w14:textId="77777777" w:rsidR="00CB0ECB" w:rsidRPr="00CB0ECB" w:rsidRDefault="00CB0ECB" w:rsidP="00CB0ECB">
      <w:pPr>
        <w:pStyle w:val="Title"/>
        <w:jc w:val="left"/>
        <w:rPr>
          <w:b w:val="0"/>
          <w:i/>
        </w:rPr>
      </w:pPr>
    </w:p>
    <w:p w14:paraId="145AD31F" w14:textId="721C9B97" w:rsidR="00CB0ECB" w:rsidRDefault="002D513F" w:rsidP="00CB0ECB">
      <w:pPr>
        <w:pStyle w:val="Title"/>
        <w:jc w:val="left"/>
        <w:rPr>
          <w:b w:val="0"/>
        </w:rPr>
      </w:pPr>
      <w:r>
        <w:rPr>
          <w:b w:val="0"/>
        </w:rPr>
        <w:t>S</w:t>
      </w:r>
      <w:r w:rsidR="00CA5962">
        <w:rPr>
          <w:b w:val="0"/>
        </w:rPr>
        <w:t>ee Moodle for further guidance, lecture notes and relevant resources for each chapter of the study.</w:t>
      </w:r>
      <w:r w:rsidR="00D01092">
        <w:rPr>
          <w:b w:val="0"/>
        </w:rPr>
        <w:t xml:space="preserve"> </w:t>
      </w:r>
    </w:p>
    <w:p w14:paraId="36373275" w14:textId="77777777" w:rsidR="00474614" w:rsidRDefault="00474614" w:rsidP="00CB0ECB">
      <w:pPr>
        <w:pStyle w:val="Title"/>
        <w:jc w:val="left"/>
        <w:rPr>
          <w:b w:val="0"/>
        </w:rPr>
      </w:pPr>
    </w:p>
    <w:p w14:paraId="39BAB87E" w14:textId="38D39B60" w:rsidR="00CA5962" w:rsidRDefault="00A543CB" w:rsidP="00D01092">
      <w:pPr>
        <w:rPr>
          <w:rFonts w:ascii="Times New Roman" w:hAnsi="Times New Roman" w:cs="Times New Roman"/>
          <w:b/>
          <w:sz w:val="28"/>
          <w:szCs w:val="28"/>
        </w:rPr>
      </w:pPr>
      <w:r w:rsidRPr="0055595D">
        <w:rPr>
          <w:rFonts w:ascii="Times New Roman" w:hAnsi="Times New Roman" w:cs="Times New Roman"/>
          <w:b/>
          <w:sz w:val="28"/>
          <w:szCs w:val="28"/>
        </w:rPr>
        <w:t>Submission Date:</w:t>
      </w:r>
      <w:r w:rsidR="00EF189E">
        <w:rPr>
          <w:rFonts w:ascii="Times New Roman" w:hAnsi="Times New Roman" w:cs="Times New Roman"/>
          <w:b/>
          <w:sz w:val="28"/>
          <w:szCs w:val="28"/>
        </w:rPr>
        <w:t xml:space="preserve"> 2</w:t>
      </w:r>
      <w:r w:rsidR="002264CF">
        <w:rPr>
          <w:rFonts w:ascii="Times New Roman" w:hAnsi="Times New Roman" w:cs="Times New Roman"/>
          <w:b/>
          <w:sz w:val="28"/>
          <w:szCs w:val="28"/>
        </w:rPr>
        <w:t>4</w:t>
      </w:r>
      <w:r w:rsidR="0055595D" w:rsidRPr="0055595D">
        <w:rPr>
          <w:rFonts w:ascii="Times New Roman" w:hAnsi="Times New Roman" w:cs="Times New Roman"/>
          <w:b/>
          <w:sz w:val="28"/>
          <w:szCs w:val="28"/>
          <w:vertAlign w:val="superscript"/>
        </w:rPr>
        <w:t>th</w:t>
      </w:r>
      <w:r w:rsidR="002264CF">
        <w:rPr>
          <w:rFonts w:ascii="Times New Roman" w:hAnsi="Times New Roman" w:cs="Times New Roman"/>
          <w:b/>
          <w:sz w:val="28"/>
          <w:szCs w:val="28"/>
        </w:rPr>
        <w:t xml:space="preserve"> of April, 2020</w:t>
      </w:r>
    </w:p>
    <w:p w14:paraId="2C6F844E" w14:textId="77777777" w:rsidR="005646B0" w:rsidRDefault="005646B0" w:rsidP="00D01092">
      <w:pPr>
        <w:rPr>
          <w:rFonts w:ascii="Times New Roman" w:hAnsi="Times New Roman" w:cs="Times New Roman"/>
          <w:b/>
          <w:sz w:val="28"/>
          <w:szCs w:val="28"/>
        </w:rPr>
      </w:pPr>
    </w:p>
    <w:p w14:paraId="4D337AA7" w14:textId="77777777" w:rsidR="005646B0" w:rsidRDefault="005646B0" w:rsidP="00D01092">
      <w:pPr>
        <w:rPr>
          <w:rFonts w:ascii="Times New Roman" w:hAnsi="Times New Roman" w:cs="Times New Roman"/>
          <w:b/>
          <w:sz w:val="28"/>
          <w:szCs w:val="28"/>
        </w:rPr>
      </w:pPr>
    </w:p>
    <w:p w14:paraId="4AF53C19" w14:textId="77777777" w:rsidR="005646B0" w:rsidRDefault="005646B0" w:rsidP="00D01092">
      <w:pPr>
        <w:rPr>
          <w:rFonts w:ascii="Times New Roman" w:hAnsi="Times New Roman" w:cs="Times New Roman"/>
          <w:b/>
          <w:sz w:val="28"/>
          <w:szCs w:val="28"/>
        </w:rPr>
      </w:pPr>
    </w:p>
    <w:p w14:paraId="3D0F6658" w14:textId="77777777" w:rsidR="005646B0" w:rsidRDefault="005646B0" w:rsidP="00D01092">
      <w:pPr>
        <w:rPr>
          <w:rFonts w:ascii="Times New Roman" w:hAnsi="Times New Roman" w:cs="Times New Roman"/>
          <w:b/>
          <w:sz w:val="28"/>
          <w:szCs w:val="28"/>
        </w:rPr>
      </w:pPr>
    </w:p>
    <w:p w14:paraId="0B808811" w14:textId="77777777" w:rsidR="005646B0" w:rsidRDefault="005646B0" w:rsidP="00D01092">
      <w:pPr>
        <w:rPr>
          <w:rFonts w:ascii="Times New Roman" w:hAnsi="Times New Roman" w:cs="Times New Roman"/>
          <w:b/>
          <w:sz w:val="28"/>
          <w:szCs w:val="28"/>
        </w:rPr>
      </w:pPr>
    </w:p>
    <w:p w14:paraId="5CF0A361" w14:textId="77777777" w:rsidR="005646B0" w:rsidRPr="00D01092" w:rsidRDefault="005646B0" w:rsidP="00D01092">
      <w:pPr>
        <w:rPr>
          <w:rFonts w:ascii="Times New Roman" w:hAnsi="Times New Roman" w:cs="Times New Roman"/>
          <w:sz w:val="28"/>
          <w:szCs w:val="28"/>
        </w:rPr>
      </w:pPr>
    </w:p>
    <w:p w14:paraId="716E6E50" w14:textId="77777777" w:rsidR="00D6095A" w:rsidRPr="007A2699" w:rsidRDefault="00D6095A" w:rsidP="00D6095A">
      <w:pPr>
        <w:pStyle w:val="Title"/>
      </w:pPr>
      <w:r w:rsidRPr="007A2699">
        <w:lastRenderedPageBreak/>
        <w:t>School of Sport, Health &amp; Outdoor Education</w:t>
      </w:r>
    </w:p>
    <w:p w14:paraId="348AD7FE" w14:textId="77777777" w:rsidR="00D6095A" w:rsidRPr="00DB29C9" w:rsidRDefault="00D6095A" w:rsidP="00D6095A">
      <w:pPr>
        <w:rPr>
          <w:b/>
          <w:bCs/>
          <w:sz w:val="16"/>
          <w:szCs w:val="16"/>
        </w:rPr>
      </w:pPr>
    </w:p>
    <w:p w14:paraId="4D8CF886" w14:textId="77777777" w:rsidR="00D6095A" w:rsidRPr="007A2699" w:rsidRDefault="00D6095A" w:rsidP="00D6095A">
      <w:pPr>
        <w:pStyle w:val="Subtitle"/>
      </w:pPr>
      <w:r>
        <w:t>Assessment Feedback Sheet</w:t>
      </w:r>
      <w:r w:rsidR="00C700D9">
        <w:t xml:space="preserve"> - Dissertation</w:t>
      </w:r>
    </w:p>
    <w:p w14:paraId="342710EF" w14:textId="77777777" w:rsidR="00D6095A" w:rsidRPr="00DB29C9" w:rsidRDefault="00D6095A" w:rsidP="00D6095A">
      <w:pPr>
        <w:pStyle w:val="Subtitle"/>
        <w:rPr>
          <w:sz w:val="16"/>
          <w:szCs w:val="16"/>
        </w:rPr>
      </w:pPr>
    </w:p>
    <w:p w14:paraId="59C17C03" w14:textId="7B4F9901" w:rsidR="00C700D9" w:rsidRDefault="00D6095A" w:rsidP="00D6095A">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r w:rsidR="004C43C0">
        <w:rPr>
          <w:b/>
          <w:bCs/>
          <w:sz w:val="24"/>
          <w:szCs w:val="24"/>
          <w:u w:val="none"/>
        </w:rPr>
        <w:t xml:space="preserve"> Adam Wolley/1703108</w:t>
      </w:r>
    </w:p>
    <w:p w14:paraId="6EBF5B19" w14:textId="77777777" w:rsidR="00C700D9" w:rsidRPr="00952485" w:rsidRDefault="00C700D9" w:rsidP="00C700D9">
      <w:pPr>
        <w:pStyle w:val="Subtitle"/>
        <w:ind w:firstLine="720"/>
        <w:rPr>
          <w:b/>
          <w:bCs/>
          <w:sz w:val="24"/>
          <w:szCs w:val="24"/>
          <w:u w:val="none"/>
        </w:rPr>
      </w:pPr>
      <w:r>
        <w:rPr>
          <w:b/>
          <w:bCs/>
          <w:sz w:val="24"/>
          <w:szCs w:val="24"/>
          <w:u w:val="none"/>
        </w:rPr>
        <w:t>Module: Independent Study (Dissertation)</w:t>
      </w:r>
    </w:p>
    <w:p w14:paraId="3E16D062" w14:textId="77777777" w:rsidR="00D6095A"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0C4514A6" w14:textId="77777777" w:rsidR="00D6095A" w:rsidRDefault="00D6095A" w:rsidP="00D6095A">
      <w:pPr>
        <w:rPr>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1A927A99"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135DE00"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5A40C49B" w14:textId="77777777" w:rsidTr="00B86D2F">
        <w:trPr>
          <w:cantSplit/>
          <w:trHeight w:val="948"/>
        </w:trPr>
        <w:tc>
          <w:tcPr>
            <w:tcW w:w="2845" w:type="dxa"/>
            <w:gridSpan w:val="3"/>
            <w:tcBorders>
              <w:top w:val="single" w:sz="4" w:space="0" w:color="auto"/>
              <w:left w:val="thinThickLargeGap" w:sz="24" w:space="0" w:color="auto"/>
              <w:bottom w:val="single" w:sz="4" w:space="0" w:color="auto"/>
              <w:right w:val="single" w:sz="4" w:space="0" w:color="auto"/>
            </w:tcBorders>
          </w:tcPr>
          <w:p w14:paraId="0075F5D6"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864B356" w14:textId="21FCEBFE" w:rsidR="00C700D9" w:rsidRPr="00313008" w:rsidRDefault="004C43C0" w:rsidP="00C700D9">
            <w:pPr>
              <w:pStyle w:val="Subtitle"/>
              <w:rPr>
                <w:b/>
                <w:bCs/>
                <w:sz w:val="24"/>
                <w:szCs w:val="24"/>
                <w:u w:val="none"/>
              </w:rPr>
            </w:pPr>
            <w:r>
              <w:rPr>
                <w:b/>
                <w:bCs/>
                <w:sz w:val="24"/>
                <w:szCs w:val="24"/>
                <w:u w:val="none"/>
              </w:rPr>
              <w:t xml:space="preserve">Background information </w:t>
            </w:r>
            <w:r w:rsidR="001353AC">
              <w:rPr>
                <w:b/>
                <w:bCs/>
                <w:sz w:val="24"/>
                <w:szCs w:val="24"/>
                <w:u w:val="none"/>
              </w:rPr>
              <w:t>for t</w:t>
            </w:r>
            <w:r>
              <w:rPr>
                <w:b/>
                <w:bCs/>
                <w:sz w:val="24"/>
                <w:szCs w:val="24"/>
                <w:u w:val="none"/>
              </w:rPr>
              <w:t>he competitive state anxiety</w:t>
            </w:r>
            <w:r w:rsidR="001353AC">
              <w:rPr>
                <w:b/>
                <w:bCs/>
                <w:sz w:val="24"/>
                <w:szCs w:val="24"/>
                <w:u w:val="none"/>
              </w:rPr>
              <w:t xml:space="preserve"> impact and having to think about the impact of the changes in approach and </w:t>
            </w:r>
            <w:r w:rsidR="00435B06">
              <w:rPr>
                <w:b/>
                <w:bCs/>
                <w:sz w:val="24"/>
                <w:szCs w:val="24"/>
                <w:u w:val="none"/>
              </w:rPr>
              <w:t>the effects on the data and process.</w:t>
            </w:r>
            <w:r>
              <w:rPr>
                <w:b/>
                <w:bCs/>
                <w:sz w:val="24"/>
                <w:szCs w:val="24"/>
                <w:u w:val="none"/>
              </w:rPr>
              <w:t xml:space="preserve"> </w:t>
            </w:r>
          </w:p>
        </w:tc>
      </w:tr>
      <w:tr w:rsidR="00C700D9" w:rsidRPr="00313008" w14:paraId="4B1BF2B4" w14:textId="77777777" w:rsidTr="00B86D2F">
        <w:trPr>
          <w:cantSplit/>
          <w:trHeight w:val="1011"/>
        </w:trPr>
        <w:tc>
          <w:tcPr>
            <w:tcW w:w="2845" w:type="dxa"/>
            <w:gridSpan w:val="3"/>
            <w:tcBorders>
              <w:top w:val="single" w:sz="4" w:space="0" w:color="auto"/>
              <w:left w:val="thinThickLargeGap" w:sz="24" w:space="0" w:color="auto"/>
              <w:bottom w:val="single" w:sz="4" w:space="0" w:color="auto"/>
              <w:right w:val="single" w:sz="4" w:space="0" w:color="auto"/>
            </w:tcBorders>
          </w:tcPr>
          <w:p w14:paraId="01C355DD"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C1B3CF" w14:textId="45FE7622" w:rsidR="00C700D9" w:rsidRPr="00313008" w:rsidRDefault="004C43C0" w:rsidP="00C700D9">
            <w:pPr>
              <w:pStyle w:val="Subtitle"/>
              <w:rPr>
                <w:b/>
                <w:bCs/>
                <w:sz w:val="24"/>
                <w:szCs w:val="24"/>
                <w:u w:val="none"/>
              </w:rPr>
            </w:pPr>
            <w:r>
              <w:rPr>
                <w:b/>
                <w:bCs/>
                <w:sz w:val="24"/>
                <w:szCs w:val="24"/>
                <w:u w:val="none"/>
              </w:rPr>
              <w:t>Given out more questionnaires and conducted more interviews for an even further in</w:t>
            </w:r>
            <w:r w:rsidR="00091D3F">
              <w:rPr>
                <w:b/>
                <w:bCs/>
                <w:sz w:val="24"/>
                <w:szCs w:val="24"/>
                <w:u w:val="none"/>
              </w:rPr>
              <w:t>-</w:t>
            </w:r>
            <w:r>
              <w:rPr>
                <w:b/>
                <w:bCs/>
                <w:sz w:val="24"/>
                <w:szCs w:val="24"/>
                <w:u w:val="none"/>
              </w:rPr>
              <w:t>depth response to the topic</w:t>
            </w:r>
            <w:r w:rsidR="001353AC">
              <w:rPr>
                <w:b/>
                <w:bCs/>
                <w:sz w:val="24"/>
                <w:szCs w:val="24"/>
                <w:u w:val="none"/>
              </w:rPr>
              <w:t xml:space="preserve">.  The changes because of COVID hurt badly (but still managed to deliver on main points). </w:t>
            </w:r>
          </w:p>
        </w:tc>
      </w:tr>
      <w:tr w:rsidR="00C700D9" w:rsidRPr="00313008" w14:paraId="17807880"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3AC07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F5EC8C" w14:textId="7718B328" w:rsidR="00C700D9" w:rsidRPr="00313008" w:rsidRDefault="004C43C0" w:rsidP="00C700D9">
            <w:pPr>
              <w:pStyle w:val="Subtitle"/>
              <w:rPr>
                <w:b/>
                <w:bCs/>
                <w:sz w:val="24"/>
                <w:szCs w:val="24"/>
                <w:u w:val="none"/>
              </w:rPr>
            </w:pPr>
            <w:r>
              <w:rPr>
                <w:b/>
                <w:bCs/>
                <w:sz w:val="24"/>
                <w:szCs w:val="24"/>
                <w:u w:val="none"/>
              </w:rPr>
              <w:t>Learning and understanding around the topic, as I am a sports performer and sometimes suffer with sports anxiety</w:t>
            </w:r>
            <w:r w:rsidR="001353AC">
              <w:rPr>
                <w:b/>
                <w:bCs/>
                <w:sz w:val="24"/>
                <w:szCs w:val="24"/>
                <w:u w:val="none"/>
              </w:rPr>
              <w:t>. Understanding the research process better and understanding how to evaluate.</w:t>
            </w:r>
          </w:p>
        </w:tc>
      </w:tr>
      <w:tr w:rsidR="00C700D9" w:rsidRPr="00313008" w14:paraId="6E079C1D"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369B7E79" w14:textId="77777777" w:rsidR="00C700D9" w:rsidRPr="00313008" w:rsidRDefault="00C700D9" w:rsidP="00C700D9">
            <w:pPr>
              <w:pStyle w:val="Subtitle"/>
              <w:jc w:val="left"/>
              <w:rPr>
                <w:b/>
                <w:bCs/>
                <w:sz w:val="24"/>
                <w:szCs w:val="24"/>
                <w:u w:val="none"/>
              </w:rPr>
            </w:pPr>
          </w:p>
          <w:p w14:paraId="064FB5BD"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AFBB59A" w14:textId="77777777" w:rsidR="00C700D9" w:rsidRPr="00313008" w:rsidRDefault="00C700D9" w:rsidP="00C700D9">
            <w:pPr>
              <w:ind w:left="113" w:right="113"/>
              <w:rPr>
                <w:sz w:val="16"/>
                <w:szCs w:val="16"/>
              </w:rPr>
            </w:pPr>
            <w:r w:rsidRPr="00313008">
              <w:rPr>
                <w:sz w:val="16"/>
                <w:szCs w:val="16"/>
              </w:rPr>
              <w:t>Learning</w:t>
            </w:r>
          </w:p>
          <w:p w14:paraId="6572B9A6" w14:textId="77777777" w:rsidR="00C700D9" w:rsidRPr="00313008" w:rsidRDefault="00C700D9" w:rsidP="00C700D9">
            <w:pPr>
              <w:ind w:left="113" w:right="113"/>
              <w:rPr>
                <w:sz w:val="16"/>
                <w:szCs w:val="16"/>
              </w:rPr>
            </w:pPr>
            <w:r w:rsidRPr="00313008">
              <w:rPr>
                <w:sz w:val="16"/>
                <w:szCs w:val="16"/>
              </w:rPr>
              <w:t>Outcomes</w:t>
            </w:r>
          </w:p>
          <w:p w14:paraId="7D48F3F0" w14:textId="77777777" w:rsidR="00C700D9" w:rsidRPr="00313008" w:rsidRDefault="00C700D9" w:rsidP="00C700D9">
            <w:pPr>
              <w:ind w:left="113" w:right="113"/>
              <w:rPr>
                <w:sz w:val="16"/>
                <w:szCs w:val="16"/>
              </w:rPr>
            </w:pPr>
          </w:p>
          <w:p w14:paraId="72C327D5"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3DC1B14"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562A8943" w14:textId="77777777" w:rsidTr="00C700D9">
        <w:trPr>
          <w:cantSplit/>
        </w:trPr>
        <w:tc>
          <w:tcPr>
            <w:tcW w:w="2305" w:type="dxa"/>
            <w:vMerge/>
            <w:tcBorders>
              <w:top w:val="single" w:sz="6" w:space="0" w:color="auto"/>
              <w:left w:val="thinThickLargeGap" w:sz="24" w:space="0" w:color="auto"/>
              <w:bottom w:val="single" w:sz="6" w:space="0" w:color="auto"/>
            </w:tcBorders>
          </w:tcPr>
          <w:p w14:paraId="34FCFA2C"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164AB7"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A3D3B6D" w14:textId="77777777" w:rsidR="00C700D9" w:rsidRPr="003E3041" w:rsidRDefault="00C700D9" w:rsidP="00C700D9">
            <w:pPr>
              <w:pStyle w:val="Subtitle"/>
              <w:rPr>
                <w:b/>
                <w:bCs/>
                <w:sz w:val="16"/>
                <w:szCs w:val="16"/>
                <w:u w:val="none"/>
              </w:rPr>
            </w:pPr>
            <w:r>
              <w:rPr>
                <w:b/>
                <w:bCs/>
                <w:sz w:val="16"/>
                <w:szCs w:val="16"/>
                <w:u w:val="none"/>
              </w:rPr>
              <w:t>Poor</w:t>
            </w:r>
          </w:p>
          <w:p w14:paraId="5A1DA27B"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EF3960"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1D78F8E9" w14:textId="77777777" w:rsidR="00C700D9" w:rsidRDefault="00C700D9" w:rsidP="00C700D9">
            <w:pPr>
              <w:pStyle w:val="Subtitle"/>
              <w:rPr>
                <w:b/>
                <w:sz w:val="16"/>
                <w:szCs w:val="16"/>
                <w:u w:val="none"/>
              </w:rPr>
            </w:pPr>
            <w:r>
              <w:rPr>
                <w:b/>
                <w:sz w:val="16"/>
                <w:szCs w:val="16"/>
                <w:u w:val="none"/>
              </w:rPr>
              <w:t>Weak</w:t>
            </w:r>
          </w:p>
          <w:p w14:paraId="44F1BEBD"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92F2611" w14:textId="77777777" w:rsidR="00C700D9" w:rsidRPr="003E3041" w:rsidRDefault="00C700D9" w:rsidP="00C700D9">
            <w:pPr>
              <w:pStyle w:val="Subtitle"/>
              <w:rPr>
                <w:b/>
                <w:bCs/>
                <w:sz w:val="16"/>
                <w:szCs w:val="16"/>
                <w:u w:val="none"/>
              </w:rPr>
            </w:pPr>
            <w:r>
              <w:rPr>
                <w:b/>
                <w:bCs/>
                <w:sz w:val="16"/>
                <w:szCs w:val="16"/>
                <w:u w:val="none"/>
              </w:rPr>
              <w:t>Unsatisfactory</w:t>
            </w:r>
          </w:p>
          <w:p w14:paraId="70D3FFA3"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003098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5F913684"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0E541D0" w14:textId="77777777" w:rsidR="00C700D9" w:rsidRPr="003E3041" w:rsidRDefault="00C700D9" w:rsidP="00C700D9">
            <w:pPr>
              <w:pStyle w:val="Subtitle"/>
              <w:rPr>
                <w:b/>
                <w:bCs/>
                <w:sz w:val="16"/>
                <w:szCs w:val="16"/>
                <w:u w:val="none"/>
              </w:rPr>
            </w:pPr>
            <w:r w:rsidRPr="003E3041">
              <w:rPr>
                <w:b/>
                <w:bCs/>
                <w:sz w:val="16"/>
                <w:szCs w:val="16"/>
                <w:u w:val="none"/>
              </w:rPr>
              <w:t>Good</w:t>
            </w:r>
          </w:p>
          <w:p w14:paraId="561ABCED"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ACEAD4F" w14:textId="77777777" w:rsidR="00C700D9" w:rsidRPr="003E3041" w:rsidRDefault="00C700D9" w:rsidP="00C700D9">
            <w:pPr>
              <w:pStyle w:val="Subtitle"/>
              <w:rPr>
                <w:b/>
                <w:bCs/>
                <w:sz w:val="16"/>
                <w:szCs w:val="16"/>
                <w:u w:val="none"/>
              </w:rPr>
            </w:pPr>
            <w:r w:rsidRPr="003E3041">
              <w:rPr>
                <w:b/>
                <w:bCs/>
                <w:sz w:val="16"/>
                <w:szCs w:val="16"/>
                <w:u w:val="none"/>
              </w:rPr>
              <w:t>Very Good</w:t>
            </w:r>
          </w:p>
          <w:p w14:paraId="45DB880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1FEC765" w14:textId="77777777" w:rsidR="00C700D9" w:rsidRPr="003E3041" w:rsidRDefault="00C700D9" w:rsidP="00C700D9">
            <w:pPr>
              <w:pStyle w:val="Subtitle"/>
              <w:rPr>
                <w:b/>
                <w:bCs/>
                <w:sz w:val="16"/>
                <w:szCs w:val="16"/>
                <w:u w:val="none"/>
              </w:rPr>
            </w:pPr>
            <w:r w:rsidRPr="003E3041">
              <w:rPr>
                <w:b/>
                <w:bCs/>
                <w:sz w:val="16"/>
                <w:szCs w:val="16"/>
                <w:u w:val="none"/>
              </w:rPr>
              <w:t>Excellent</w:t>
            </w:r>
          </w:p>
          <w:p w14:paraId="76342669"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9B2773D" w14:textId="77777777" w:rsidR="00C700D9" w:rsidRDefault="00C700D9" w:rsidP="00C700D9">
            <w:pPr>
              <w:pStyle w:val="Subtitle"/>
              <w:rPr>
                <w:b/>
                <w:bCs/>
                <w:sz w:val="16"/>
                <w:szCs w:val="16"/>
                <w:u w:val="none"/>
              </w:rPr>
            </w:pPr>
            <w:r>
              <w:rPr>
                <w:b/>
                <w:bCs/>
                <w:sz w:val="16"/>
                <w:szCs w:val="16"/>
                <w:u w:val="none"/>
              </w:rPr>
              <w:t>Exceptional</w:t>
            </w:r>
          </w:p>
          <w:p w14:paraId="5E954AFB"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06A67A3" w14:textId="77777777" w:rsidR="00C700D9" w:rsidRPr="00313008" w:rsidRDefault="00C700D9" w:rsidP="00C700D9">
            <w:pPr>
              <w:pStyle w:val="Subtitle"/>
              <w:jc w:val="left"/>
              <w:rPr>
                <w:b/>
                <w:bCs/>
                <w:sz w:val="18"/>
                <w:szCs w:val="18"/>
                <w:u w:val="none"/>
              </w:rPr>
            </w:pPr>
          </w:p>
          <w:p w14:paraId="2D1693A2"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B4A2C89" w14:textId="77777777" w:rsidTr="00C700D9">
        <w:tc>
          <w:tcPr>
            <w:tcW w:w="2305" w:type="dxa"/>
            <w:tcBorders>
              <w:top w:val="single" w:sz="6" w:space="0" w:color="auto"/>
              <w:left w:val="thinThickLargeGap" w:sz="24" w:space="0" w:color="auto"/>
              <w:bottom w:val="single" w:sz="6" w:space="0" w:color="auto"/>
            </w:tcBorders>
          </w:tcPr>
          <w:p w14:paraId="38E0C042" w14:textId="77777777" w:rsidR="00C700D9" w:rsidRPr="00280357" w:rsidRDefault="00C700D9" w:rsidP="00C700D9">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213C738D"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2729BE5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0776F7F4"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7A130CE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E2DBC6"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161D7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750C3D"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516347DE"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68C8E2F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DB81D54" w14:textId="77777777" w:rsidR="00C700D9" w:rsidRPr="00313008" w:rsidRDefault="00C700D9" w:rsidP="00C700D9">
            <w:pPr>
              <w:pStyle w:val="Subtitle"/>
              <w:jc w:val="left"/>
              <w:rPr>
                <w:b/>
                <w:bCs/>
                <w:sz w:val="18"/>
                <w:szCs w:val="18"/>
                <w:u w:val="none"/>
              </w:rPr>
            </w:pPr>
            <w:r>
              <w:rPr>
                <w:b/>
                <w:bCs/>
                <w:sz w:val="18"/>
                <w:szCs w:val="18"/>
                <w:u w:val="none"/>
              </w:rPr>
              <w:t>5</w:t>
            </w:r>
            <w:r w:rsidRPr="00313008">
              <w:rPr>
                <w:b/>
                <w:bCs/>
                <w:sz w:val="18"/>
                <w:szCs w:val="18"/>
                <w:u w:val="none"/>
              </w:rPr>
              <w:t>%</w:t>
            </w:r>
          </w:p>
        </w:tc>
      </w:tr>
      <w:tr w:rsidR="00C700D9" w:rsidRPr="00313008" w14:paraId="63373FB6" w14:textId="77777777" w:rsidTr="00C700D9">
        <w:tc>
          <w:tcPr>
            <w:tcW w:w="2305" w:type="dxa"/>
            <w:tcBorders>
              <w:top w:val="single" w:sz="6" w:space="0" w:color="auto"/>
              <w:left w:val="thinThickLargeGap" w:sz="24" w:space="0" w:color="auto"/>
              <w:bottom w:val="single" w:sz="6" w:space="0" w:color="auto"/>
            </w:tcBorders>
          </w:tcPr>
          <w:p w14:paraId="079B318E" w14:textId="77777777" w:rsidR="00C700D9" w:rsidRPr="00280357" w:rsidRDefault="00C700D9" w:rsidP="00C700D9">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67C8C763" w14:textId="77777777" w:rsidR="00C700D9" w:rsidRPr="00313008" w:rsidRDefault="00C700D9" w:rsidP="00C700D9">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C9600A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1A3B86C"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0E6D217"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168170"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47091A8"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90D07E" w14:textId="77777777" w:rsidR="00C700D9" w:rsidRDefault="00C700D9" w:rsidP="00C700D9"/>
        </w:tc>
        <w:tc>
          <w:tcPr>
            <w:tcW w:w="922" w:type="dxa"/>
            <w:gridSpan w:val="2"/>
            <w:tcBorders>
              <w:left w:val="single" w:sz="6" w:space="0" w:color="auto"/>
              <w:right w:val="single" w:sz="6" w:space="0" w:color="auto"/>
            </w:tcBorders>
          </w:tcPr>
          <w:p w14:paraId="479B5248"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CB06C3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33A46B"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6475188D" w14:textId="77777777" w:rsidTr="00C700D9">
        <w:tc>
          <w:tcPr>
            <w:tcW w:w="2305" w:type="dxa"/>
            <w:tcBorders>
              <w:top w:val="single" w:sz="6" w:space="0" w:color="auto"/>
              <w:left w:val="thinThickLargeGap" w:sz="24" w:space="0" w:color="auto"/>
              <w:bottom w:val="single" w:sz="6" w:space="0" w:color="auto"/>
            </w:tcBorders>
          </w:tcPr>
          <w:p w14:paraId="599414B7" w14:textId="77777777" w:rsidR="00C700D9" w:rsidRPr="00280357" w:rsidRDefault="00C700D9" w:rsidP="00C700D9">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0634C854" w14:textId="77777777" w:rsidR="00C700D9" w:rsidRPr="00313008" w:rsidRDefault="00C700D9" w:rsidP="0047461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31F5F27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362AE2B"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3BC08EA6"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2D46C7"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11D48"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CD1697"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4E88AFA"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82876C8"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61A7F4" w14:textId="77777777" w:rsidR="00C700D9" w:rsidRPr="00313008" w:rsidRDefault="00C700D9" w:rsidP="00C700D9">
            <w:pPr>
              <w:pStyle w:val="Subtitle"/>
              <w:jc w:val="left"/>
              <w:rPr>
                <w:b/>
                <w:bCs/>
                <w:sz w:val="18"/>
                <w:szCs w:val="18"/>
                <w:u w:val="none"/>
              </w:rPr>
            </w:pPr>
            <w:r>
              <w:rPr>
                <w:b/>
                <w:bCs/>
                <w:sz w:val="18"/>
                <w:szCs w:val="18"/>
                <w:u w:val="none"/>
              </w:rPr>
              <w:t>2</w:t>
            </w:r>
            <w:r w:rsidRPr="00313008">
              <w:rPr>
                <w:b/>
                <w:bCs/>
                <w:sz w:val="18"/>
                <w:szCs w:val="18"/>
                <w:u w:val="none"/>
              </w:rPr>
              <w:t>0%</w:t>
            </w:r>
          </w:p>
        </w:tc>
      </w:tr>
      <w:tr w:rsidR="00C700D9" w:rsidRPr="00313008" w14:paraId="32E89BB0" w14:textId="77777777" w:rsidTr="00C700D9">
        <w:tc>
          <w:tcPr>
            <w:tcW w:w="2305" w:type="dxa"/>
            <w:tcBorders>
              <w:top w:val="single" w:sz="6" w:space="0" w:color="auto"/>
              <w:left w:val="thinThickLargeGap" w:sz="24" w:space="0" w:color="auto"/>
              <w:bottom w:val="single" w:sz="4" w:space="0" w:color="auto"/>
            </w:tcBorders>
          </w:tcPr>
          <w:p w14:paraId="7B3BBC0D" w14:textId="77777777" w:rsidR="00C700D9" w:rsidRPr="00280357" w:rsidRDefault="00C700D9" w:rsidP="00C700D9">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3DAA2EF7" w14:textId="238B72E5" w:rsidR="00C700D9" w:rsidRPr="00313008" w:rsidRDefault="00C700D9" w:rsidP="00C700D9">
            <w:pPr>
              <w:pStyle w:val="Subtitle"/>
              <w:rPr>
                <w:b/>
                <w:bCs/>
                <w:sz w:val="18"/>
                <w:szCs w:val="18"/>
                <w:u w:val="none"/>
              </w:rPr>
            </w:pPr>
            <w:r>
              <w:rPr>
                <w:b/>
                <w:bCs/>
                <w:sz w:val="18"/>
                <w:szCs w:val="18"/>
                <w:u w:val="none"/>
              </w:rPr>
              <w:t>2</w:t>
            </w:r>
            <w:r w:rsidR="00474614">
              <w:rPr>
                <w:b/>
                <w:bCs/>
                <w:sz w:val="18"/>
                <w:szCs w:val="18"/>
                <w:u w:val="none"/>
              </w:rPr>
              <w:t>,3</w:t>
            </w:r>
          </w:p>
        </w:tc>
        <w:tc>
          <w:tcPr>
            <w:tcW w:w="922" w:type="dxa"/>
            <w:tcBorders>
              <w:left w:val="single" w:sz="6" w:space="0" w:color="auto"/>
              <w:bottom w:val="single" w:sz="4" w:space="0" w:color="auto"/>
              <w:right w:val="single" w:sz="6" w:space="0" w:color="auto"/>
            </w:tcBorders>
          </w:tcPr>
          <w:p w14:paraId="44D8977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3792FC"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0EB6D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6887800"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C704615"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A3D624E"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FF1198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F6D7662"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6370BB" w14:textId="77777777" w:rsidR="00C700D9" w:rsidRPr="00313008" w:rsidRDefault="00C700D9" w:rsidP="00C700D9">
            <w:pPr>
              <w:pStyle w:val="Subtitle"/>
              <w:jc w:val="left"/>
              <w:rPr>
                <w:b/>
                <w:bCs/>
                <w:sz w:val="18"/>
                <w:szCs w:val="18"/>
                <w:u w:val="none"/>
              </w:rPr>
            </w:pPr>
            <w:r>
              <w:rPr>
                <w:b/>
                <w:bCs/>
                <w:sz w:val="18"/>
                <w:szCs w:val="18"/>
                <w:u w:val="none"/>
              </w:rPr>
              <w:t>15%</w:t>
            </w:r>
          </w:p>
        </w:tc>
      </w:tr>
      <w:tr w:rsidR="00C700D9" w:rsidRPr="00313008" w14:paraId="2C45497C" w14:textId="77777777" w:rsidTr="00C700D9">
        <w:tc>
          <w:tcPr>
            <w:tcW w:w="2305" w:type="dxa"/>
            <w:tcBorders>
              <w:top w:val="single" w:sz="6" w:space="0" w:color="auto"/>
              <w:left w:val="thinThickLargeGap" w:sz="24" w:space="0" w:color="auto"/>
              <w:bottom w:val="single" w:sz="4" w:space="0" w:color="auto"/>
            </w:tcBorders>
          </w:tcPr>
          <w:p w14:paraId="20A97C0A" w14:textId="77777777" w:rsidR="00C700D9" w:rsidRPr="00280357" w:rsidRDefault="00C700D9" w:rsidP="00C700D9">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210861F4" w14:textId="0033FBB3" w:rsidR="00C700D9" w:rsidRDefault="00474614"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9A28AB5"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B01D04"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E56056F"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51B4B25"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31E796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324F9CD"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C9017F2"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EF3940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182A6CA" w14:textId="77777777" w:rsidR="00C700D9" w:rsidRDefault="00C700D9" w:rsidP="00C700D9">
            <w:pPr>
              <w:pStyle w:val="Subtitle"/>
              <w:jc w:val="left"/>
              <w:rPr>
                <w:b/>
                <w:bCs/>
                <w:sz w:val="18"/>
                <w:szCs w:val="18"/>
                <w:u w:val="none"/>
              </w:rPr>
            </w:pPr>
            <w:r>
              <w:rPr>
                <w:b/>
                <w:bCs/>
                <w:sz w:val="18"/>
                <w:szCs w:val="18"/>
                <w:u w:val="none"/>
              </w:rPr>
              <w:t>20%</w:t>
            </w:r>
          </w:p>
        </w:tc>
      </w:tr>
      <w:tr w:rsidR="00C700D9" w:rsidRPr="00313008" w14:paraId="655A6E12" w14:textId="77777777" w:rsidTr="00C700D9">
        <w:tc>
          <w:tcPr>
            <w:tcW w:w="2305" w:type="dxa"/>
            <w:tcBorders>
              <w:top w:val="single" w:sz="6" w:space="0" w:color="auto"/>
              <w:left w:val="thinThickLargeGap" w:sz="24" w:space="0" w:color="auto"/>
              <w:bottom w:val="single" w:sz="4" w:space="0" w:color="auto"/>
            </w:tcBorders>
          </w:tcPr>
          <w:p w14:paraId="7920D310" w14:textId="217A8AF0" w:rsidR="00C700D9" w:rsidRPr="00280357" w:rsidRDefault="00C700D9" w:rsidP="00DF4F59">
            <w:pPr>
              <w:pStyle w:val="Subtitle"/>
              <w:ind w:left="-15"/>
              <w:jc w:val="left"/>
              <w:rPr>
                <w:sz w:val="20"/>
                <w:szCs w:val="20"/>
                <w:u w:val="none"/>
              </w:rPr>
            </w:pPr>
            <w:r w:rsidRPr="00280357">
              <w:rPr>
                <w:sz w:val="20"/>
                <w:szCs w:val="20"/>
                <w:u w:val="none"/>
              </w:rPr>
              <w:t>Discussion</w:t>
            </w:r>
            <w:r w:rsidR="00DF4F59">
              <w:rPr>
                <w:sz w:val="20"/>
                <w:szCs w:val="20"/>
                <w:u w:val="none"/>
              </w:rPr>
              <w:t xml:space="preserve"> </w:t>
            </w:r>
            <w:r w:rsidR="006D3C2E">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7B4E15C7" w14:textId="1F5B1EC5" w:rsidR="00C700D9" w:rsidRDefault="00474614" w:rsidP="00C700D9">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7DA674FE"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5E31E4B"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0E245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9542F9"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B371FBA"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CC8F12B"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3D8ED3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41134B7"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320333C" w14:textId="552E6FD5" w:rsidR="00C700D9" w:rsidRDefault="00DF4F59" w:rsidP="00C700D9">
            <w:pPr>
              <w:pStyle w:val="Subtitle"/>
              <w:jc w:val="left"/>
              <w:rPr>
                <w:b/>
                <w:bCs/>
                <w:sz w:val="18"/>
                <w:szCs w:val="18"/>
                <w:u w:val="none"/>
              </w:rPr>
            </w:pPr>
            <w:r>
              <w:rPr>
                <w:b/>
                <w:bCs/>
                <w:sz w:val="18"/>
                <w:szCs w:val="18"/>
                <w:u w:val="none"/>
              </w:rPr>
              <w:t>25</w:t>
            </w:r>
            <w:r w:rsidR="00C700D9">
              <w:rPr>
                <w:b/>
                <w:bCs/>
                <w:sz w:val="18"/>
                <w:szCs w:val="18"/>
                <w:u w:val="none"/>
              </w:rPr>
              <w:t>%</w:t>
            </w:r>
          </w:p>
        </w:tc>
      </w:tr>
      <w:tr w:rsidR="00C700D9" w:rsidRPr="00313008" w14:paraId="023868D6" w14:textId="77777777" w:rsidTr="00C700D9">
        <w:tc>
          <w:tcPr>
            <w:tcW w:w="2305" w:type="dxa"/>
            <w:tcBorders>
              <w:top w:val="single" w:sz="6" w:space="0" w:color="auto"/>
              <w:left w:val="thinThickLargeGap" w:sz="24" w:space="0" w:color="auto"/>
              <w:bottom w:val="single" w:sz="4" w:space="0" w:color="auto"/>
            </w:tcBorders>
          </w:tcPr>
          <w:p w14:paraId="593D8A3F" w14:textId="7EE9A3C9" w:rsidR="005646B0" w:rsidRPr="0050555F" w:rsidRDefault="00DF4F59" w:rsidP="005646B0">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28ED6755" w14:textId="3FC7B7DD" w:rsidR="00C700D9" w:rsidRPr="0050555F" w:rsidRDefault="00DF4F5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36A1F68E"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7C74C8" w14:textId="77777777" w:rsidR="00C700D9" w:rsidRPr="0050555F"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7991CA3" w14:textId="77777777" w:rsidR="00C700D9" w:rsidRPr="0050555F"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7EC55FC" w14:textId="77777777" w:rsidR="00C700D9" w:rsidRPr="0050555F"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0AB63EF" w14:textId="77777777" w:rsidR="00C700D9" w:rsidRPr="0050555F"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25BB4A" w14:textId="77777777" w:rsidR="00C700D9" w:rsidRPr="0050555F"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48EDC34" w14:textId="77777777" w:rsidR="00C700D9" w:rsidRPr="0050555F"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A273F4" w14:textId="77777777" w:rsidR="00C700D9" w:rsidRPr="0050555F"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E475945" w14:textId="5A173FF9" w:rsidR="00C700D9" w:rsidRPr="0050555F" w:rsidRDefault="00DF4F59" w:rsidP="00C700D9">
            <w:pPr>
              <w:pStyle w:val="Subtitle"/>
              <w:jc w:val="left"/>
              <w:rPr>
                <w:b/>
                <w:bCs/>
                <w:sz w:val="18"/>
                <w:szCs w:val="18"/>
                <w:u w:val="none"/>
              </w:rPr>
            </w:pPr>
            <w:r>
              <w:rPr>
                <w:b/>
                <w:bCs/>
                <w:sz w:val="18"/>
                <w:szCs w:val="18"/>
                <w:u w:val="none"/>
              </w:rPr>
              <w:t>5</w:t>
            </w:r>
            <w:r w:rsidR="00C700D9" w:rsidRPr="0050555F">
              <w:rPr>
                <w:b/>
                <w:bCs/>
                <w:sz w:val="18"/>
                <w:szCs w:val="18"/>
                <w:u w:val="none"/>
              </w:rPr>
              <w:t>%</w:t>
            </w:r>
          </w:p>
        </w:tc>
      </w:tr>
      <w:tr w:rsidR="00C700D9" w:rsidRPr="00313008" w14:paraId="4873A176" w14:textId="77777777" w:rsidTr="00C700D9">
        <w:trPr>
          <w:cantSplit/>
          <w:trHeight w:val="282"/>
        </w:trPr>
        <w:tc>
          <w:tcPr>
            <w:tcW w:w="10225" w:type="dxa"/>
            <w:gridSpan w:val="13"/>
            <w:tcBorders>
              <w:left w:val="thinThickLargeGap" w:sz="24" w:space="0" w:color="auto"/>
              <w:right w:val="single" w:sz="4" w:space="0" w:color="auto"/>
            </w:tcBorders>
          </w:tcPr>
          <w:p w14:paraId="491A9922" w14:textId="1C9D734B" w:rsidR="00C700D9" w:rsidRPr="009A081E" w:rsidRDefault="00C700D9" w:rsidP="00C700D9">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r w:rsidR="003D07D9" w:rsidRPr="009A081E">
              <w:rPr>
                <w:sz w:val="18"/>
                <w:szCs w:val="18"/>
                <w:u w:val="none"/>
              </w:rPr>
              <w:t>Therefore,</w:t>
            </w:r>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C717A75" w14:textId="77777777" w:rsidR="00C700D9" w:rsidRPr="00313008" w:rsidRDefault="00C700D9" w:rsidP="00C700D9">
            <w:pPr>
              <w:pStyle w:val="Subtitle"/>
              <w:jc w:val="left"/>
              <w:rPr>
                <w:b/>
                <w:bCs/>
                <w:sz w:val="24"/>
                <w:szCs w:val="24"/>
                <w:u w:val="none"/>
              </w:rPr>
            </w:pPr>
          </w:p>
        </w:tc>
      </w:tr>
      <w:tr w:rsidR="00C700D9" w:rsidRPr="00313008" w14:paraId="5D39E842" w14:textId="77777777" w:rsidTr="00C700D9">
        <w:trPr>
          <w:cantSplit/>
          <w:trHeight w:val="3567"/>
        </w:trPr>
        <w:tc>
          <w:tcPr>
            <w:tcW w:w="10945" w:type="dxa"/>
            <w:gridSpan w:val="14"/>
            <w:tcBorders>
              <w:left w:val="thinThickLargeGap" w:sz="24" w:space="0" w:color="auto"/>
              <w:right w:val="thinThickLargeGap" w:sz="24" w:space="0" w:color="auto"/>
            </w:tcBorders>
          </w:tcPr>
          <w:p w14:paraId="1706063C" w14:textId="77777777" w:rsidR="00C700D9" w:rsidRPr="00313008" w:rsidRDefault="00C700D9" w:rsidP="00C700D9">
            <w:pPr>
              <w:pStyle w:val="Subtitle"/>
              <w:jc w:val="left"/>
              <w:rPr>
                <w:b/>
                <w:bCs/>
                <w:sz w:val="24"/>
                <w:szCs w:val="24"/>
                <w:u w:val="none"/>
              </w:rPr>
            </w:pPr>
            <w:r w:rsidRPr="00313008">
              <w:rPr>
                <w:b/>
                <w:bCs/>
                <w:sz w:val="24"/>
                <w:szCs w:val="24"/>
                <w:u w:val="none"/>
              </w:rPr>
              <w:t>TUTOR COMMENTS:</w:t>
            </w:r>
          </w:p>
          <w:p w14:paraId="5D29E185" w14:textId="77777777" w:rsidR="00C700D9" w:rsidRDefault="00C700D9" w:rsidP="00C700D9">
            <w:pPr>
              <w:pStyle w:val="Subtitle"/>
              <w:ind w:left="937" w:right="1152"/>
              <w:jc w:val="both"/>
              <w:rPr>
                <w:b/>
                <w:bCs/>
                <w:sz w:val="24"/>
                <w:szCs w:val="24"/>
                <w:u w:val="none"/>
              </w:rPr>
            </w:pPr>
          </w:p>
          <w:p w14:paraId="2ABD8E39" w14:textId="77777777" w:rsidR="00C700D9" w:rsidRDefault="00C700D9" w:rsidP="00C700D9">
            <w:pPr>
              <w:pStyle w:val="Subtitle"/>
              <w:ind w:left="937" w:right="1152"/>
              <w:jc w:val="both"/>
              <w:rPr>
                <w:b/>
                <w:bCs/>
                <w:sz w:val="24"/>
                <w:szCs w:val="24"/>
                <w:u w:val="none"/>
              </w:rPr>
            </w:pPr>
          </w:p>
          <w:p w14:paraId="4505F18E" w14:textId="77777777" w:rsidR="00C700D9" w:rsidRDefault="00C700D9" w:rsidP="00C700D9">
            <w:pPr>
              <w:pStyle w:val="Subtitle"/>
              <w:ind w:left="937" w:right="1152"/>
              <w:jc w:val="both"/>
              <w:rPr>
                <w:b/>
                <w:bCs/>
                <w:sz w:val="24"/>
                <w:szCs w:val="24"/>
                <w:u w:val="none"/>
              </w:rPr>
            </w:pPr>
          </w:p>
          <w:p w14:paraId="1010AE0E" w14:textId="77777777" w:rsidR="00C700D9" w:rsidRDefault="00C700D9" w:rsidP="00C700D9">
            <w:pPr>
              <w:pStyle w:val="Subtitle"/>
              <w:ind w:left="937" w:right="1152"/>
              <w:jc w:val="both"/>
              <w:rPr>
                <w:b/>
                <w:bCs/>
                <w:sz w:val="24"/>
                <w:szCs w:val="24"/>
                <w:u w:val="none"/>
              </w:rPr>
            </w:pPr>
          </w:p>
          <w:p w14:paraId="6AF1FDEA" w14:textId="77777777" w:rsidR="00C700D9" w:rsidRDefault="00C700D9" w:rsidP="00C700D9">
            <w:pPr>
              <w:pStyle w:val="Subtitle"/>
              <w:ind w:left="937" w:right="1152"/>
              <w:jc w:val="both"/>
              <w:rPr>
                <w:b/>
                <w:bCs/>
                <w:sz w:val="24"/>
                <w:szCs w:val="24"/>
                <w:u w:val="none"/>
              </w:rPr>
            </w:pPr>
          </w:p>
          <w:p w14:paraId="60A6E800" w14:textId="77777777" w:rsidR="00C700D9" w:rsidRDefault="00C700D9" w:rsidP="00C700D9">
            <w:pPr>
              <w:pStyle w:val="Subtitle"/>
              <w:ind w:left="937" w:right="1152"/>
              <w:jc w:val="both"/>
              <w:rPr>
                <w:b/>
                <w:bCs/>
                <w:sz w:val="24"/>
                <w:szCs w:val="24"/>
                <w:u w:val="none"/>
              </w:rPr>
            </w:pPr>
          </w:p>
          <w:p w14:paraId="7E1F3AB6" w14:textId="77777777" w:rsidR="00C700D9" w:rsidRDefault="00C700D9" w:rsidP="00C700D9">
            <w:pPr>
              <w:pStyle w:val="Subtitle"/>
              <w:ind w:left="937" w:right="1152"/>
              <w:jc w:val="both"/>
              <w:rPr>
                <w:b/>
                <w:bCs/>
                <w:sz w:val="24"/>
                <w:szCs w:val="24"/>
                <w:u w:val="none"/>
              </w:rPr>
            </w:pPr>
          </w:p>
          <w:p w14:paraId="0F1C5BD8" w14:textId="77777777" w:rsidR="00C700D9" w:rsidRDefault="00C700D9" w:rsidP="00C700D9">
            <w:pPr>
              <w:pStyle w:val="Subtitle"/>
              <w:ind w:left="937" w:right="1152"/>
              <w:jc w:val="both"/>
              <w:rPr>
                <w:b/>
                <w:bCs/>
                <w:sz w:val="24"/>
                <w:szCs w:val="24"/>
                <w:u w:val="none"/>
              </w:rPr>
            </w:pPr>
          </w:p>
          <w:p w14:paraId="4DFC2D88" w14:textId="77777777" w:rsidR="00C700D9" w:rsidRDefault="00C700D9" w:rsidP="00C700D9">
            <w:pPr>
              <w:pStyle w:val="Subtitle"/>
              <w:ind w:left="937" w:right="1152"/>
              <w:jc w:val="both"/>
              <w:rPr>
                <w:b/>
                <w:bCs/>
                <w:sz w:val="24"/>
                <w:szCs w:val="24"/>
                <w:u w:val="none"/>
              </w:rPr>
            </w:pPr>
          </w:p>
          <w:p w14:paraId="5E6B9FDC" w14:textId="77777777" w:rsidR="00C700D9" w:rsidRDefault="00C700D9" w:rsidP="00C700D9">
            <w:pPr>
              <w:pStyle w:val="Subtitle"/>
              <w:ind w:left="937" w:right="1152"/>
              <w:jc w:val="both"/>
              <w:rPr>
                <w:b/>
                <w:bCs/>
                <w:sz w:val="24"/>
                <w:szCs w:val="24"/>
                <w:u w:val="none"/>
              </w:rPr>
            </w:pPr>
          </w:p>
          <w:p w14:paraId="61E09283" w14:textId="77777777" w:rsidR="00C700D9" w:rsidRDefault="00C700D9" w:rsidP="00C700D9">
            <w:pPr>
              <w:pStyle w:val="Subtitle"/>
              <w:ind w:left="937" w:right="1152"/>
              <w:jc w:val="both"/>
              <w:rPr>
                <w:b/>
                <w:bCs/>
                <w:sz w:val="24"/>
                <w:szCs w:val="24"/>
                <w:u w:val="none"/>
              </w:rPr>
            </w:pPr>
          </w:p>
          <w:p w14:paraId="7F619263" w14:textId="77777777" w:rsidR="00C700D9" w:rsidRPr="00313008" w:rsidRDefault="00C700D9" w:rsidP="00C700D9">
            <w:pPr>
              <w:pStyle w:val="Subtitle"/>
              <w:ind w:left="937" w:right="1152"/>
              <w:jc w:val="both"/>
              <w:rPr>
                <w:b/>
                <w:bCs/>
                <w:sz w:val="24"/>
                <w:szCs w:val="24"/>
                <w:u w:val="none"/>
              </w:rPr>
            </w:pPr>
          </w:p>
        </w:tc>
      </w:tr>
      <w:tr w:rsidR="00C700D9" w:rsidRPr="00313008" w14:paraId="7A1169A6" w14:textId="77777777" w:rsidTr="00C700D9">
        <w:trPr>
          <w:cantSplit/>
          <w:trHeight w:val="365"/>
        </w:trPr>
        <w:tc>
          <w:tcPr>
            <w:tcW w:w="2661" w:type="dxa"/>
            <w:gridSpan w:val="2"/>
            <w:tcBorders>
              <w:left w:val="thinThickLargeGap" w:sz="24" w:space="0" w:color="auto"/>
              <w:bottom w:val="thickThinLargeGap" w:sz="24" w:space="0" w:color="auto"/>
            </w:tcBorders>
          </w:tcPr>
          <w:p w14:paraId="11901567" w14:textId="26086192" w:rsidR="003D77BF" w:rsidRPr="00313008" w:rsidRDefault="00C700D9" w:rsidP="003D77BF">
            <w:pPr>
              <w:pStyle w:val="Subtitle"/>
              <w:jc w:val="left"/>
              <w:rPr>
                <w:b/>
                <w:bCs/>
                <w:sz w:val="18"/>
                <w:szCs w:val="18"/>
                <w:u w:val="none"/>
              </w:rPr>
            </w:pPr>
            <w:r w:rsidRPr="00313008">
              <w:rPr>
                <w:b/>
                <w:bCs/>
                <w:sz w:val="18"/>
                <w:szCs w:val="18"/>
                <w:u w:val="none"/>
              </w:rPr>
              <w:t xml:space="preserve"> Submission date: </w:t>
            </w:r>
            <w:r w:rsidR="00457F10">
              <w:rPr>
                <w:b/>
                <w:bCs/>
                <w:sz w:val="18"/>
                <w:szCs w:val="18"/>
                <w:u w:val="none"/>
              </w:rPr>
              <w:t>08</w:t>
            </w:r>
            <w:r w:rsidR="002264CF">
              <w:rPr>
                <w:b/>
                <w:bCs/>
                <w:sz w:val="18"/>
                <w:szCs w:val="18"/>
                <w:u w:val="none"/>
              </w:rPr>
              <w:t>/</w:t>
            </w:r>
            <w:r w:rsidR="00457F10">
              <w:rPr>
                <w:b/>
                <w:bCs/>
                <w:sz w:val="18"/>
                <w:szCs w:val="18"/>
                <w:u w:val="none"/>
              </w:rPr>
              <w:t>05</w:t>
            </w:r>
            <w:r w:rsidR="002264CF">
              <w:rPr>
                <w:b/>
                <w:bCs/>
                <w:sz w:val="18"/>
                <w:szCs w:val="18"/>
                <w:u w:val="none"/>
              </w:rPr>
              <w:t>/20</w:t>
            </w:r>
            <w:r w:rsidR="00457F10">
              <w:rPr>
                <w:b/>
                <w:bCs/>
                <w:sz w:val="18"/>
                <w:szCs w:val="18"/>
                <w:u w:val="none"/>
              </w:rPr>
              <w:t>20</w:t>
            </w:r>
          </w:p>
          <w:p w14:paraId="5F91D9B2" w14:textId="7FCE0B7C" w:rsidR="00C700D9" w:rsidRPr="00313008" w:rsidRDefault="00C700D9" w:rsidP="00C700D9">
            <w:pPr>
              <w:pStyle w:val="Subtitle"/>
              <w:jc w:val="left"/>
              <w:rPr>
                <w:b/>
                <w:bCs/>
                <w:sz w:val="18"/>
                <w:szCs w:val="18"/>
                <w:u w:val="none"/>
              </w:rPr>
            </w:pPr>
          </w:p>
        </w:tc>
        <w:tc>
          <w:tcPr>
            <w:tcW w:w="2337" w:type="dxa"/>
            <w:gridSpan w:val="4"/>
            <w:tcBorders>
              <w:bottom w:val="thickThinLargeGap" w:sz="24" w:space="0" w:color="auto"/>
            </w:tcBorders>
          </w:tcPr>
          <w:p w14:paraId="7959743A" w14:textId="77777777" w:rsidR="00C700D9" w:rsidRPr="00313008" w:rsidRDefault="00C700D9" w:rsidP="00C700D9">
            <w:pPr>
              <w:pStyle w:val="Subtitle"/>
              <w:jc w:val="left"/>
              <w:rPr>
                <w:b/>
                <w:bCs/>
                <w:sz w:val="18"/>
                <w:szCs w:val="18"/>
                <w:u w:val="none"/>
              </w:rPr>
            </w:pPr>
            <w:r>
              <w:rPr>
                <w:b/>
                <w:bCs/>
                <w:sz w:val="18"/>
                <w:szCs w:val="18"/>
                <w:u w:val="none"/>
              </w:rPr>
              <w:t>Return date:</w:t>
            </w:r>
          </w:p>
          <w:p w14:paraId="77CCCADB"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68F2215" w14:textId="777B56C4" w:rsidR="00C700D9" w:rsidRPr="00313008" w:rsidRDefault="00C700D9" w:rsidP="00C700D9">
            <w:pPr>
              <w:pStyle w:val="Subtitle"/>
              <w:jc w:val="left"/>
              <w:rPr>
                <w:b/>
                <w:bCs/>
                <w:sz w:val="18"/>
                <w:szCs w:val="18"/>
                <w:u w:val="none"/>
              </w:rPr>
            </w:pPr>
            <w:r w:rsidRPr="00313008">
              <w:rPr>
                <w:b/>
                <w:bCs/>
                <w:sz w:val="18"/>
                <w:szCs w:val="18"/>
                <w:u w:val="none"/>
              </w:rPr>
              <w:t xml:space="preserve">Tutor: </w:t>
            </w:r>
            <w:r w:rsidR="00474614">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3C1B301C"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6B43EC2C" w14:textId="77777777" w:rsidR="00426697" w:rsidRDefault="00426697" w:rsidP="0050555F">
      <w:pPr>
        <w:pStyle w:val="Title"/>
        <w:ind w:left="-284"/>
        <w:rPr>
          <w:sz w:val="24"/>
          <w:szCs w:val="24"/>
        </w:rPr>
        <w:sectPr w:rsidR="00426697">
          <w:footerReference w:type="default" r:id="rId9"/>
          <w:pgSz w:w="11906" w:h="16838"/>
          <w:pgMar w:top="1440" w:right="1440" w:bottom="1440" w:left="1440" w:header="708" w:footer="708" w:gutter="0"/>
          <w:cols w:space="708"/>
          <w:docGrid w:linePitch="360"/>
        </w:sectPr>
      </w:pPr>
    </w:p>
    <w:p w14:paraId="46DD5A9A" w14:textId="164F57DA" w:rsidR="00426697" w:rsidRDefault="007C3474" w:rsidP="0050555F">
      <w:pPr>
        <w:pStyle w:val="Title"/>
        <w:ind w:left="-284"/>
        <w:rPr>
          <w:sz w:val="24"/>
          <w:szCs w:val="24"/>
        </w:rPr>
      </w:pPr>
      <w:r>
        <w:rPr>
          <w:noProof/>
          <w:lang w:val="en-US"/>
        </w:rPr>
        <w:lastRenderedPageBreak/>
        <w:drawing>
          <wp:anchor distT="0" distB="0" distL="114300" distR="114300" simplePos="0" relativeHeight="251726848" behindDoc="0" locked="0" layoutInCell="1" allowOverlap="1" wp14:anchorId="7CEA1218" wp14:editId="5787366D">
            <wp:simplePos x="0" y="0"/>
            <wp:positionH relativeFrom="margin">
              <wp:posOffset>1724025</wp:posOffset>
            </wp:positionH>
            <wp:positionV relativeFrom="topMargin">
              <wp:posOffset>514350</wp:posOffset>
            </wp:positionV>
            <wp:extent cx="1788795" cy="596265"/>
            <wp:effectExtent l="0" t="0" r="1905" b="0"/>
            <wp:wrapNone/>
            <wp:docPr id="214" name="Picture 21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p>
    <w:p w14:paraId="0B99AC87" w14:textId="77777777" w:rsidR="007C3474" w:rsidRDefault="007C3474" w:rsidP="0050555F">
      <w:pPr>
        <w:pStyle w:val="Title"/>
        <w:ind w:left="-284"/>
        <w:rPr>
          <w:sz w:val="36"/>
          <w:szCs w:val="36"/>
        </w:rPr>
      </w:pPr>
    </w:p>
    <w:p w14:paraId="1EE45CEF" w14:textId="77777777" w:rsidR="007C3474" w:rsidRDefault="007C3474" w:rsidP="0050555F">
      <w:pPr>
        <w:pStyle w:val="Title"/>
        <w:ind w:left="-284"/>
        <w:rPr>
          <w:sz w:val="36"/>
          <w:szCs w:val="36"/>
        </w:rPr>
      </w:pPr>
    </w:p>
    <w:p w14:paraId="2C2C8FC9" w14:textId="77777777" w:rsidR="007C3474" w:rsidRDefault="007C3474" w:rsidP="0050555F">
      <w:pPr>
        <w:pStyle w:val="Title"/>
        <w:ind w:left="-284"/>
        <w:rPr>
          <w:sz w:val="36"/>
          <w:szCs w:val="36"/>
        </w:rPr>
      </w:pPr>
    </w:p>
    <w:p w14:paraId="1D410F9A" w14:textId="055DE6C0" w:rsidR="004C43C0" w:rsidRPr="007C3474" w:rsidRDefault="004C43C0" w:rsidP="0050555F">
      <w:pPr>
        <w:pStyle w:val="Title"/>
        <w:ind w:left="-284"/>
        <w:rPr>
          <w:sz w:val="36"/>
          <w:szCs w:val="36"/>
        </w:rPr>
      </w:pPr>
      <w:r w:rsidRPr="007C3474">
        <w:rPr>
          <w:sz w:val="36"/>
          <w:szCs w:val="36"/>
        </w:rPr>
        <w:t xml:space="preserve">University </w:t>
      </w:r>
      <w:r w:rsidR="004F6277">
        <w:rPr>
          <w:sz w:val="36"/>
          <w:szCs w:val="36"/>
        </w:rPr>
        <w:t>o</w:t>
      </w:r>
      <w:r w:rsidRPr="007C3474">
        <w:rPr>
          <w:sz w:val="36"/>
          <w:szCs w:val="36"/>
        </w:rPr>
        <w:t xml:space="preserve">f Wales Trinity Saint David Carmarthen </w:t>
      </w:r>
    </w:p>
    <w:p w14:paraId="1BB190D6" w14:textId="060E15D2" w:rsidR="004C43C0" w:rsidRPr="007C3474" w:rsidRDefault="004C43C0" w:rsidP="0050555F">
      <w:pPr>
        <w:pStyle w:val="Title"/>
        <w:ind w:left="-284"/>
        <w:rPr>
          <w:sz w:val="36"/>
          <w:szCs w:val="36"/>
        </w:rPr>
      </w:pPr>
    </w:p>
    <w:p w14:paraId="6567D5FB" w14:textId="5B88DCF7" w:rsidR="004C43C0" w:rsidRPr="007C3474" w:rsidRDefault="004C43C0" w:rsidP="0050555F">
      <w:pPr>
        <w:pStyle w:val="Title"/>
        <w:ind w:left="-284"/>
        <w:rPr>
          <w:sz w:val="36"/>
          <w:szCs w:val="36"/>
        </w:rPr>
      </w:pPr>
    </w:p>
    <w:p w14:paraId="373CD11A" w14:textId="24B47162" w:rsidR="004C43C0" w:rsidRPr="007C3474" w:rsidRDefault="004C43C0" w:rsidP="0050555F">
      <w:pPr>
        <w:pStyle w:val="Title"/>
        <w:ind w:left="-284"/>
        <w:rPr>
          <w:sz w:val="36"/>
          <w:szCs w:val="36"/>
        </w:rPr>
      </w:pPr>
      <w:r w:rsidRPr="007C3474">
        <w:rPr>
          <w:sz w:val="36"/>
          <w:szCs w:val="36"/>
        </w:rPr>
        <w:t>School of Sport, Health and Outdoor Education</w:t>
      </w:r>
    </w:p>
    <w:p w14:paraId="396E8283" w14:textId="5F91A11F" w:rsidR="004C43C0" w:rsidRPr="007C3474" w:rsidRDefault="004C43C0" w:rsidP="0050555F">
      <w:pPr>
        <w:pStyle w:val="Title"/>
        <w:ind w:left="-284"/>
        <w:rPr>
          <w:sz w:val="36"/>
          <w:szCs w:val="36"/>
        </w:rPr>
      </w:pPr>
    </w:p>
    <w:p w14:paraId="70DF11AD" w14:textId="38B61DDF" w:rsidR="004C43C0" w:rsidRPr="007C3474" w:rsidRDefault="004C43C0" w:rsidP="0050555F">
      <w:pPr>
        <w:pStyle w:val="Title"/>
        <w:ind w:left="-284"/>
        <w:rPr>
          <w:sz w:val="36"/>
          <w:szCs w:val="36"/>
        </w:rPr>
      </w:pPr>
    </w:p>
    <w:p w14:paraId="148D81E1" w14:textId="673B42FF" w:rsidR="004C43C0" w:rsidRPr="007C3474" w:rsidRDefault="004C43C0" w:rsidP="0050555F">
      <w:pPr>
        <w:pStyle w:val="Title"/>
        <w:ind w:left="-284"/>
        <w:rPr>
          <w:sz w:val="36"/>
          <w:szCs w:val="36"/>
        </w:rPr>
      </w:pPr>
      <w:r w:rsidRPr="007C3474">
        <w:rPr>
          <w:sz w:val="36"/>
          <w:szCs w:val="36"/>
        </w:rPr>
        <w:t xml:space="preserve">BA Hons in Physical Education </w:t>
      </w:r>
    </w:p>
    <w:p w14:paraId="6786151D" w14:textId="1DE4E9A1" w:rsidR="004C43C0" w:rsidRPr="007C3474" w:rsidRDefault="004C43C0" w:rsidP="0050555F">
      <w:pPr>
        <w:pStyle w:val="Title"/>
        <w:ind w:left="-284"/>
        <w:rPr>
          <w:sz w:val="36"/>
          <w:szCs w:val="36"/>
        </w:rPr>
      </w:pPr>
    </w:p>
    <w:p w14:paraId="3C7168D9" w14:textId="65D01C67" w:rsidR="004C43C0" w:rsidRPr="007C3474" w:rsidRDefault="004C43C0" w:rsidP="0050555F">
      <w:pPr>
        <w:pStyle w:val="Title"/>
        <w:ind w:left="-284"/>
        <w:rPr>
          <w:sz w:val="36"/>
          <w:szCs w:val="36"/>
        </w:rPr>
      </w:pPr>
    </w:p>
    <w:p w14:paraId="7BDE97DF" w14:textId="705F5A3B" w:rsidR="004C43C0" w:rsidRDefault="002B0628" w:rsidP="0050555F">
      <w:pPr>
        <w:pStyle w:val="Title"/>
        <w:ind w:left="-284"/>
        <w:rPr>
          <w:sz w:val="36"/>
          <w:szCs w:val="36"/>
        </w:rPr>
      </w:pPr>
      <w:r>
        <w:rPr>
          <w:sz w:val="36"/>
          <w:szCs w:val="36"/>
        </w:rPr>
        <w:t xml:space="preserve">Undergraduate Dissertation </w:t>
      </w:r>
      <w:r w:rsidR="004C43C0" w:rsidRPr="007C3474">
        <w:rPr>
          <w:sz w:val="36"/>
          <w:szCs w:val="36"/>
        </w:rPr>
        <w:t>2019/20</w:t>
      </w:r>
    </w:p>
    <w:p w14:paraId="15158EE2" w14:textId="77173AE8" w:rsidR="002B0628" w:rsidRDefault="002B0628" w:rsidP="0050555F">
      <w:pPr>
        <w:pStyle w:val="Title"/>
        <w:ind w:left="-284"/>
        <w:rPr>
          <w:sz w:val="36"/>
          <w:szCs w:val="36"/>
        </w:rPr>
      </w:pPr>
    </w:p>
    <w:p w14:paraId="513BC912" w14:textId="77777777" w:rsidR="002B0628" w:rsidRDefault="002B0628" w:rsidP="0050555F">
      <w:pPr>
        <w:pStyle w:val="Title"/>
        <w:ind w:left="-284"/>
        <w:rPr>
          <w:sz w:val="36"/>
          <w:szCs w:val="36"/>
        </w:rPr>
      </w:pPr>
    </w:p>
    <w:p w14:paraId="20277432" w14:textId="0EE488C3" w:rsidR="002B0628" w:rsidRPr="007C3474" w:rsidRDefault="002B0628" w:rsidP="0050555F">
      <w:pPr>
        <w:pStyle w:val="Title"/>
        <w:ind w:left="-284"/>
        <w:rPr>
          <w:sz w:val="36"/>
          <w:szCs w:val="36"/>
        </w:rPr>
      </w:pPr>
      <w:r>
        <w:rPr>
          <w:sz w:val="36"/>
          <w:szCs w:val="36"/>
        </w:rPr>
        <w:t xml:space="preserve">Supervisor: Alison Connaughton </w:t>
      </w:r>
    </w:p>
    <w:p w14:paraId="28DDCEAD" w14:textId="604E7A4B" w:rsidR="004C43C0" w:rsidRPr="007C3474" w:rsidRDefault="004C43C0" w:rsidP="0050555F">
      <w:pPr>
        <w:pStyle w:val="Title"/>
        <w:ind w:left="-284"/>
        <w:rPr>
          <w:sz w:val="36"/>
          <w:szCs w:val="36"/>
        </w:rPr>
      </w:pPr>
    </w:p>
    <w:p w14:paraId="3DB678F8" w14:textId="1C4BA740" w:rsidR="004C43C0" w:rsidRPr="007C3474" w:rsidRDefault="004C43C0" w:rsidP="0050555F">
      <w:pPr>
        <w:pStyle w:val="Title"/>
        <w:ind w:left="-284"/>
        <w:rPr>
          <w:sz w:val="36"/>
          <w:szCs w:val="36"/>
        </w:rPr>
      </w:pPr>
    </w:p>
    <w:p w14:paraId="5C9633F3" w14:textId="77777777" w:rsidR="004C43C0" w:rsidRPr="007C3474" w:rsidRDefault="004C43C0" w:rsidP="002B0628">
      <w:pPr>
        <w:jc w:val="center"/>
        <w:rPr>
          <w:rFonts w:ascii="Times New Roman" w:hAnsi="Times New Roman"/>
          <w:b/>
          <w:bCs/>
          <w:sz w:val="36"/>
          <w:szCs w:val="36"/>
          <w:u w:val="single"/>
        </w:rPr>
      </w:pPr>
      <w:r w:rsidRPr="007C3474">
        <w:rPr>
          <w:rFonts w:ascii="Times New Roman" w:hAnsi="Times New Roman"/>
          <w:b/>
          <w:bCs/>
          <w:sz w:val="36"/>
          <w:szCs w:val="36"/>
          <w:u w:val="single"/>
        </w:rPr>
        <w:t>Comparative Study on Competitive State Anxiety on Performance and the difference between Individual and Team Competitors</w:t>
      </w:r>
    </w:p>
    <w:p w14:paraId="217A4DE3" w14:textId="0953C86C" w:rsidR="004C43C0" w:rsidRPr="007C3474" w:rsidRDefault="004C43C0" w:rsidP="0050555F">
      <w:pPr>
        <w:pStyle w:val="Title"/>
        <w:ind w:left="-284"/>
        <w:rPr>
          <w:sz w:val="36"/>
          <w:szCs w:val="36"/>
        </w:rPr>
      </w:pPr>
    </w:p>
    <w:p w14:paraId="6E3C9439" w14:textId="250F495E" w:rsidR="004C43C0" w:rsidRPr="007C3474" w:rsidRDefault="004C43C0" w:rsidP="0050555F">
      <w:pPr>
        <w:pStyle w:val="Title"/>
        <w:ind w:left="-284"/>
        <w:rPr>
          <w:sz w:val="36"/>
          <w:szCs w:val="36"/>
        </w:rPr>
      </w:pPr>
    </w:p>
    <w:p w14:paraId="4167FB92" w14:textId="77777777" w:rsidR="007C3474" w:rsidRDefault="007C3474" w:rsidP="0050555F">
      <w:pPr>
        <w:pStyle w:val="Title"/>
        <w:ind w:left="-284"/>
        <w:rPr>
          <w:sz w:val="36"/>
          <w:szCs w:val="36"/>
        </w:rPr>
      </w:pPr>
    </w:p>
    <w:p w14:paraId="567E5BF6" w14:textId="125AD347" w:rsidR="004C43C0" w:rsidRPr="007C3474" w:rsidRDefault="004C43C0" w:rsidP="0050555F">
      <w:pPr>
        <w:pStyle w:val="Title"/>
        <w:ind w:left="-284"/>
        <w:rPr>
          <w:sz w:val="36"/>
          <w:szCs w:val="36"/>
        </w:rPr>
      </w:pPr>
      <w:r w:rsidRPr="007C3474">
        <w:rPr>
          <w:sz w:val="36"/>
          <w:szCs w:val="36"/>
        </w:rPr>
        <w:t>Adam Wolley</w:t>
      </w:r>
    </w:p>
    <w:p w14:paraId="19525AA6" w14:textId="076C4376" w:rsidR="004C43C0" w:rsidRPr="007C3474" w:rsidRDefault="004C43C0" w:rsidP="0050555F">
      <w:pPr>
        <w:pStyle w:val="Title"/>
        <w:ind w:left="-284"/>
        <w:rPr>
          <w:sz w:val="36"/>
          <w:szCs w:val="36"/>
        </w:rPr>
      </w:pPr>
    </w:p>
    <w:p w14:paraId="5F64BF56" w14:textId="370D2C4C" w:rsidR="004C43C0" w:rsidRPr="007C3474" w:rsidRDefault="004C43C0" w:rsidP="0050555F">
      <w:pPr>
        <w:pStyle w:val="Title"/>
        <w:ind w:left="-284"/>
        <w:rPr>
          <w:sz w:val="36"/>
          <w:szCs w:val="36"/>
        </w:rPr>
      </w:pPr>
    </w:p>
    <w:p w14:paraId="3C793E61" w14:textId="77777777" w:rsidR="007C3474" w:rsidRDefault="007C3474" w:rsidP="0050555F">
      <w:pPr>
        <w:pStyle w:val="Title"/>
        <w:ind w:left="-284"/>
        <w:rPr>
          <w:sz w:val="36"/>
          <w:szCs w:val="36"/>
        </w:rPr>
      </w:pPr>
    </w:p>
    <w:p w14:paraId="0F692239" w14:textId="7FBEC4BF" w:rsidR="004C43C0" w:rsidRPr="007C3474" w:rsidRDefault="007C3474" w:rsidP="0050555F">
      <w:pPr>
        <w:pStyle w:val="Title"/>
        <w:ind w:left="-284"/>
        <w:rPr>
          <w:sz w:val="36"/>
          <w:szCs w:val="36"/>
        </w:rPr>
      </w:pPr>
      <w:r w:rsidRPr="007C3474">
        <w:rPr>
          <w:sz w:val="36"/>
          <w:szCs w:val="36"/>
        </w:rPr>
        <w:t>Student Number: 1703108</w:t>
      </w:r>
    </w:p>
    <w:p w14:paraId="235DC98B" w14:textId="6009A9BE" w:rsidR="004C43C0" w:rsidRDefault="004C43C0" w:rsidP="0050555F">
      <w:pPr>
        <w:pStyle w:val="Title"/>
        <w:ind w:left="-284"/>
        <w:rPr>
          <w:sz w:val="24"/>
          <w:szCs w:val="24"/>
        </w:rPr>
      </w:pPr>
    </w:p>
    <w:p w14:paraId="6DC1CC77" w14:textId="3ECDE765" w:rsidR="004C43C0" w:rsidRDefault="004C43C0" w:rsidP="0050555F">
      <w:pPr>
        <w:pStyle w:val="Title"/>
        <w:ind w:left="-284"/>
        <w:rPr>
          <w:sz w:val="24"/>
          <w:szCs w:val="24"/>
        </w:rPr>
      </w:pPr>
    </w:p>
    <w:p w14:paraId="7C32D266" w14:textId="50E8CCB5" w:rsidR="004C43C0" w:rsidRPr="00777399" w:rsidRDefault="00777399" w:rsidP="0050555F">
      <w:pPr>
        <w:pStyle w:val="Title"/>
        <w:ind w:left="-284"/>
        <w:rPr>
          <w:u w:val="single"/>
        </w:rPr>
      </w:pPr>
      <w:r w:rsidRPr="00777399">
        <w:rPr>
          <w:u w:val="single"/>
        </w:rPr>
        <w:t>Words: 11,4</w:t>
      </w:r>
      <w:r w:rsidR="00D2139C">
        <w:rPr>
          <w:u w:val="single"/>
        </w:rPr>
        <w:t>29</w:t>
      </w:r>
    </w:p>
    <w:p w14:paraId="7763B7B0" w14:textId="478AD9B7" w:rsidR="004C43C0" w:rsidRDefault="004C43C0" w:rsidP="0050555F">
      <w:pPr>
        <w:pStyle w:val="Title"/>
        <w:ind w:left="-284"/>
        <w:rPr>
          <w:sz w:val="24"/>
          <w:szCs w:val="24"/>
        </w:rPr>
      </w:pPr>
    </w:p>
    <w:p w14:paraId="34CF2835" w14:textId="0A465438" w:rsidR="004C43C0" w:rsidRDefault="004C43C0" w:rsidP="0050555F">
      <w:pPr>
        <w:pStyle w:val="Title"/>
        <w:ind w:left="-284"/>
        <w:rPr>
          <w:sz w:val="24"/>
          <w:szCs w:val="24"/>
        </w:rPr>
      </w:pPr>
    </w:p>
    <w:p w14:paraId="4719AF73" w14:textId="3F6CB714" w:rsidR="004C43C0" w:rsidRDefault="004C43C0" w:rsidP="0050555F">
      <w:pPr>
        <w:pStyle w:val="Title"/>
        <w:ind w:left="-284"/>
        <w:rPr>
          <w:sz w:val="24"/>
          <w:szCs w:val="24"/>
        </w:rPr>
      </w:pPr>
    </w:p>
    <w:p w14:paraId="5854C835" w14:textId="0EB618D6" w:rsidR="00B644D0" w:rsidRDefault="00B644D0">
      <w:pPr>
        <w:rPr>
          <w:rFonts w:ascii="Arial" w:hAnsi="Arial" w:cs="Arial"/>
        </w:rPr>
      </w:pPr>
      <w:r>
        <w:rPr>
          <w:rFonts w:ascii="Arial" w:hAnsi="Arial" w:cs="Arial"/>
        </w:rPr>
        <w:br w:type="page"/>
      </w:r>
    </w:p>
    <w:p w14:paraId="7AE38216" w14:textId="77777777" w:rsidR="00B644D0" w:rsidRDefault="00B644D0" w:rsidP="00B644D0">
      <w:pPr>
        <w:jc w:val="both"/>
        <w:rPr>
          <w:rFonts w:ascii="Arial" w:hAnsi="Arial" w:cs="Arial"/>
        </w:rPr>
      </w:pPr>
    </w:p>
    <w:p w14:paraId="47917A83" w14:textId="77777777" w:rsidR="00B644D0" w:rsidRDefault="00B644D0" w:rsidP="00B644D0">
      <w:pPr>
        <w:jc w:val="center"/>
        <w:rPr>
          <w:b/>
        </w:rPr>
      </w:pPr>
      <w:r>
        <w:rPr>
          <w:b/>
        </w:rPr>
        <w:t>Undergraduate Dissertation Certificate</w:t>
      </w:r>
    </w:p>
    <w:p w14:paraId="3315C497" w14:textId="77777777" w:rsidR="00B644D0" w:rsidRDefault="00B644D0" w:rsidP="00B644D0">
      <w:pPr>
        <w:rPr>
          <w:b/>
          <w:sz w:val="28"/>
          <w:szCs w:val="28"/>
          <w:u w:val="single"/>
        </w:rPr>
      </w:pPr>
    </w:p>
    <w:p w14:paraId="652395E4" w14:textId="77777777" w:rsidR="00B644D0" w:rsidRDefault="00B644D0" w:rsidP="00B644D0">
      <w:pPr>
        <w:jc w:val="center"/>
        <w:rPr>
          <w:b/>
          <w:sz w:val="28"/>
          <w:szCs w:val="28"/>
          <w:u w:val="single"/>
        </w:rPr>
      </w:pPr>
      <w:r>
        <w:rPr>
          <w:rFonts w:ascii="Open Sans" w:hAnsi="Open Sans"/>
          <w:noProof/>
          <w:color w:val="777777"/>
          <w:sz w:val="21"/>
          <w:szCs w:val="21"/>
          <w:lang w:val="en-US"/>
        </w:rPr>
        <w:drawing>
          <wp:inline distT="0" distB="0" distL="0" distR="0" wp14:anchorId="170A4678" wp14:editId="003E2DDC">
            <wp:extent cx="2952750" cy="762000"/>
            <wp:effectExtent l="0" t="0" r="0" b="0"/>
            <wp:docPr id="220" name="Picture 22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213A3F25" w14:textId="77777777" w:rsidR="00B644D0" w:rsidRDefault="00B644D0" w:rsidP="00B644D0">
      <w:pPr>
        <w:jc w:val="center"/>
      </w:pPr>
    </w:p>
    <w:p w14:paraId="529536D2" w14:textId="77777777" w:rsidR="00B644D0" w:rsidRDefault="00B644D0" w:rsidP="00B644D0">
      <w:pPr>
        <w:jc w:val="center"/>
      </w:pPr>
    </w:p>
    <w:p w14:paraId="416501F6" w14:textId="77777777" w:rsidR="00B644D0" w:rsidRDefault="00B644D0" w:rsidP="00B644D0">
      <w:pPr>
        <w:jc w:val="center"/>
      </w:pPr>
    </w:p>
    <w:p w14:paraId="5B0914E1" w14:textId="77777777" w:rsidR="00B644D0" w:rsidRDefault="00B644D0" w:rsidP="00B644D0">
      <w:pPr>
        <w:rPr>
          <w:b/>
        </w:rPr>
      </w:pPr>
    </w:p>
    <w:p w14:paraId="0672E5C4" w14:textId="77777777" w:rsidR="00B644D0" w:rsidRDefault="00B644D0" w:rsidP="00B644D0">
      <w:pPr>
        <w:rPr>
          <w:b/>
        </w:rPr>
      </w:pPr>
    </w:p>
    <w:p w14:paraId="00E54482" w14:textId="77777777" w:rsidR="00B644D0" w:rsidRDefault="00B644D0" w:rsidP="00B644D0">
      <w:pPr>
        <w:rPr>
          <w:b/>
        </w:rPr>
      </w:pPr>
    </w:p>
    <w:p w14:paraId="7681DA75" w14:textId="77777777" w:rsidR="00B644D0" w:rsidRDefault="00B644D0" w:rsidP="00B644D0">
      <w:pPr>
        <w:rPr>
          <w:b/>
        </w:rPr>
      </w:pPr>
      <w:r>
        <w:rPr>
          <w:b/>
        </w:rPr>
        <w:t>Name of the Programme of Study: Physical Education</w:t>
      </w:r>
    </w:p>
    <w:p w14:paraId="6EA6B349" w14:textId="77777777" w:rsidR="00B644D0" w:rsidRDefault="00B644D0" w:rsidP="00B644D0">
      <w:pPr>
        <w:rPr>
          <w:b/>
        </w:rPr>
      </w:pPr>
    </w:p>
    <w:p w14:paraId="0C38FBC5" w14:textId="77777777" w:rsidR="00B644D0" w:rsidRDefault="00B644D0" w:rsidP="00B644D0">
      <w:pPr>
        <w:rPr>
          <w:b/>
        </w:rPr>
      </w:pPr>
      <w:r>
        <w:rPr>
          <w:b/>
        </w:rPr>
        <w:t>Name of Student (Capital Letters): ADAM WOLLEY</w:t>
      </w:r>
    </w:p>
    <w:p w14:paraId="011F7EF9" w14:textId="77777777" w:rsidR="00B644D0" w:rsidRDefault="00B644D0" w:rsidP="00B644D0">
      <w:pPr>
        <w:rPr>
          <w:b/>
        </w:rPr>
      </w:pPr>
    </w:p>
    <w:p w14:paraId="3056D818" w14:textId="77777777" w:rsidR="00B644D0" w:rsidRDefault="00B644D0" w:rsidP="00B644D0">
      <w:pPr>
        <w:rPr>
          <w:b/>
        </w:rPr>
      </w:pPr>
    </w:p>
    <w:p w14:paraId="0EACEF0F" w14:textId="77777777" w:rsidR="00B644D0" w:rsidRDefault="00B644D0" w:rsidP="00B644D0">
      <w:pPr>
        <w:rPr>
          <w:b/>
        </w:rPr>
      </w:pPr>
    </w:p>
    <w:p w14:paraId="1B5BC55E" w14:textId="77777777" w:rsidR="00B644D0" w:rsidRDefault="00B644D0" w:rsidP="00B644D0">
      <w:pPr>
        <w:rPr>
          <w:b/>
        </w:rPr>
      </w:pPr>
      <w:r>
        <w:rPr>
          <w:b/>
        </w:rPr>
        <w:t>DECLARATION</w:t>
      </w:r>
    </w:p>
    <w:p w14:paraId="2AAF57BE" w14:textId="77777777" w:rsidR="00B644D0" w:rsidRDefault="00B644D0" w:rsidP="00B644D0">
      <w:pPr>
        <w:rPr>
          <w:b/>
        </w:rPr>
      </w:pPr>
    </w:p>
    <w:p w14:paraId="23C5D2C7" w14:textId="77777777" w:rsidR="00B644D0" w:rsidRPr="00886D9C" w:rsidRDefault="00B644D0" w:rsidP="00B644D0">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7733E7B5" w14:textId="77777777" w:rsidR="00B644D0" w:rsidRPr="00886D9C" w:rsidRDefault="00B644D0" w:rsidP="00B644D0">
      <w:pPr>
        <w:rPr>
          <w:b/>
        </w:rPr>
      </w:pPr>
    </w:p>
    <w:p w14:paraId="1D4CF0EC" w14:textId="77777777" w:rsidR="00B644D0" w:rsidRDefault="00B644D0" w:rsidP="00B644D0">
      <w:pPr>
        <w:rPr>
          <w:b/>
        </w:rPr>
      </w:pPr>
      <w:r w:rsidRPr="00886D9C">
        <w:rPr>
          <w:b/>
        </w:rPr>
        <w:t>Signed .............</w:t>
      </w:r>
      <w:r>
        <w:rPr>
          <w:b/>
        </w:rPr>
        <w:t>A Wolley</w:t>
      </w:r>
      <w:r w:rsidRPr="00886D9C">
        <w:rPr>
          <w:b/>
        </w:rPr>
        <w:t>..................................................</w:t>
      </w:r>
      <w:r>
        <w:rPr>
          <w:b/>
        </w:rPr>
        <w:t xml:space="preserve"> (Student)</w:t>
      </w:r>
    </w:p>
    <w:p w14:paraId="2BC347A8" w14:textId="77777777" w:rsidR="00B644D0" w:rsidRDefault="00B644D0" w:rsidP="00B644D0">
      <w:pPr>
        <w:rPr>
          <w:b/>
        </w:rPr>
      </w:pPr>
    </w:p>
    <w:p w14:paraId="7DA0BB2A" w14:textId="77777777" w:rsidR="00B644D0" w:rsidRDefault="00B644D0" w:rsidP="00B644D0">
      <w:pPr>
        <w:rPr>
          <w:b/>
        </w:rPr>
      </w:pPr>
      <w:r>
        <w:rPr>
          <w:b/>
        </w:rPr>
        <w:t>Date     ..............07/05/2020.................................................</w:t>
      </w:r>
    </w:p>
    <w:p w14:paraId="1A3930DF" w14:textId="77777777" w:rsidR="00B644D0" w:rsidRDefault="00B644D0" w:rsidP="00B644D0">
      <w:pPr>
        <w:rPr>
          <w:b/>
        </w:rPr>
      </w:pPr>
    </w:p>
    <w:p w14:paraId="1F14A32C" w14:textId="77777777" w:rsidR="00B644D0" w:rsidRDefault="00B644D0" w:rsidP="00B644D0">
      <w:pPr>
        <w:rPr>
          <w:b/>
        </w:rPr>
      </w:pPr>
    </w:p>
    <w:p w14:paraId="75C47F63" w14:textId="77777777" w:rsidR="00B644D0" w:rsidRDefault="00B644D0" w:rsidP="00B644D0">
      <w:pPr>
        <w:rPr>
          <w:b/>
        </w:rPr>
      </w:pPr>
    </w:p>
    <w:p w14:paraId="0E57DFD8" w14:textId="77777777" w:rsidR="00B644D0" w:rsidRDefault="00B644D0" w:rsidP="00B644D0">
      <w:pPr>
        <w:rPr>
          <w:b/>
        </w:rPr>
      </w:pPr>
    </w:p>
    <w:p w14:paraId="5C332414" w14:textId="77777777" w:rsidR="00B644D0" w:rsidRDefault="00B644D0" w:rsidP="00B644D0">
      <w:pPr>
        <w:rPr>
          <w:b/>
        </w:rPr>
      </w:pPr>
      <w:r>
        <w:rPr>
          <w:b/>
        </w:rPr>
        <w:t>DECLARATION</w:t>
      </w:r>
    </w:p>
    <w:p w14:paraId="30FBFF77" w14:textId="77777777" w:rsidR="00B644D0" w:rsidRDefault="00B644D0" w:rsidP="00B644D0">
      <w:pPr>
        <w:rPr>
          <w:b/>
        </w:rPr>
      </w:pPr>
    </w:p>
    <w:p w14:paraId="4E8436CC" w14:textId="77777777" w:rsidR="00B644D0" w:rsidRPr="00886D9C" w:rsidRDefault="00B644D0" w:rsidP="00B644D0">
      <w:pPr>
        <w:rPr>
          <w:b/>
        </w:rPr>
      </w:pPr>
      <w:r w:rsidRPr="00886D9C">
        <w:rPr>
          <w:b/>
        </w:rPr>
        <w:t>I am satisfied that this work is the result of the Student’s effort.</w:t>
      </w:r>
    </w:p>
    <w:p w14:paraId="4136FD49" w14:textId="77777777" w:rsidR="00B644D0" w:rsidRDefault="00B644D0" w:rsidP="00B644D0">
      <w:pPr>
        <w:rPr>
          <w:b/>
        </w:rPr>
      </w:pPr>
    </w:p>
    <w:p w14:paraId="759FB6CD" w14:textId="77777777" w:rsidR="00B644D0" w:rsidRDefault="00B644D0" w:rsidP="00B644D0">
      <w:pPr>
        <w:rPr>
          <w:b/>
        </w:rPr>
      </w:pPr>
      <w:r>
        <w:rPr>
          <w:b/>
        </w:rPr>
        <w:t>Signed .............................................................. (Lecturer)</w:t>
      </w:r>
    </w:p>
    <w:p w14:paraId="0B34DC26" w14:textId="77777777" w:rsidR="00B644D0" w:rsidRDefault="00B644D0" w:rsidP="00B644D0">
      <w:pPr>
        <w:rPr>
          <w:b/>
        </w:rPr>
      </w:pPr>
    </w:p>
    <w:p w14:paraId="05EE5315" w14:textId="77777777" w:rsidR="00B644D0" w:rsidRDefault="00B644D0" w:rsidP="00B644D0">
      <w:pPr>
        <w:rPr>
          <w:b/>
        </w:rPr>
      </w:pPr>
      <w:r>
        <w:rPr>
          <w:b/>
        </w:rPr>
        <w:t>Date     ..............................................................</w:t>
      </w:r>
    </w:p>
    <w:p w14:paraId="22F605BA" w14:textId="77777777" w:rsidR="00B644D0" w:rsidRDefault="00B644D0" w:rsidP="00B644D0">
      <w:pPr>
        <w:rPr>
          <w:b/>
        </w:rPr>
      </w:pPr>
    </w:p>
    <w:p w14:paraId="534673C8" w14:textId="77777777" w:rsidR="00B644D0" w:rsidRDefault="00B644D0" w:rsidP="00B644D0"/>
    <w:p w14:paraId="50D496DF" w14:textId="77777777" w:rsidR="00B644D0" w:rsidRDefault="00B644D0" w:rsidP="00B644D0"/>
    <w:p w14:paraId="06ACD357" w14:textId="77777777" w:rsidR="00B644D0" w:rsidRDefault="00B644D0" w:rsidP="00B644D0"/>
    <w:p w14:paraId="2F345A6B" w14:textId="77777777" w:rsidR="00B644D0" w:rsidRDefault="00B644D0" w:rsidP="00B644D0"/>
    <w:p w14:paraId="067D7BFD" w14:textId="77777777" w:rsidR="00B644D0" w:rsidRDefault="00B644D0" w:rsidP="00B644D0"/>
    <w:p w14:paraId="48B84E1C" w14:textId="2B9F3AEB" w:rsidR="00B644D0" w:rsidRDefault="00B644D0">
      <w:pPr>
        <w:rPr>
          <w:rFonts w:ascii="Times New Roman" w:eastAsia="MS Minngs" w:hAnsi="Times New Roman" w:cs="Times New Roman"/>
          <w:b/>
          <w:bCs/>
          <w:sz w:val="24"/>
          <w:szCs w:val="24"/>
          <w:lang w:eastAsia="en-GB"/>
        </w:rPr>
      </w:pPr>
      <w:r>
        <w:rPr>
          <w:sz w:val="24"/>
          <w:szCs w:val="24"/>
        </w:rPr>
        <w:br w:type="page"/>
      </w:r>
    </w:p>
    <w:p w14:paraId="16A421F0" w14:textId="0502769D" w:rsidR="00B644D0" w:rsidRDefault="00B644D0">
      <w:pPr>
        <w:rPr>
          <w:rFonts w:ascii="Times New Roman" w:eastAsia="MS Minngs" w:hAnsi="Times New Roman" w:cs="Times New Roman"/>
          <w:b/>
          <w:bCs/>
          <w:sz w:val="24"/>
          <w:szCs w:val="24"/>
          <w:lang w:eastAsia="en-GB"/>
        </w:rPr>
      </w:pPr>
      <w:r>
        <w:rPr>
          <w:sz w:val="24"/>
          <w:szCs w:val="24"/>
        </w:rPr>
        <w:lastRenderedPageBreak/>
        <w:br w:type="page"/>
      </w:r>
    </w:p>
    <w:p w14:paraId="4A8D18CF" w14:textId="77777777" w:rsidR="004C43C0" w:rsidRDefault="004C43C0" w:rsidP="0050555F">
      <w:pPr>
        <w:pStyle w:val="Title"/>
        <w:ind w:left="-284"/>
        <w:rPr>
          <w:sz w:val="24"/>
          <w:szCs w:val="24"/>
        </w:rPr>
      </w:pPr>
    </w:p>
    <w:p w14:paraId="4B500821" w14:textId="77777777" w:rsidR="00B644D0" w:rsidRDefault="00B644D0" w:rsidP="0050555F">
      <w:pPr>
        <w:pStyle w:val="Title"/>
        <w:ind w:left="-284"/>
        <w:rPr>
          <w:sz w:val="24"/>
          <w:szCs w:val="24"/>
        </w:rPr>
      </w:pPr>
    </w:p>
    <w:p w14:paraId="55CA6DD2" w14:textId="399EA01F" w:rsidR="004C43C0" w:rsidRPr="007C3474" w:rsidRDefault="007C3474" w:rsidP="0050555F">
      <w:pPr>
        <w:pStyle w:val="Title"/>
        <w:ind w:left="-284"/>
        <w:rPr>
          <w:sz w:val="24"/>
          <w:szCs w:val="24"/>
          <w:u w:val="single"/>
        </w:rPr>
      </w:pPr>
      <w:r w:rsidRPr="007C3474">
        <w:rPr>
          <w:sz w:val="24"/>
          <w:szCs w:val="24"/>
          <w:u w:val="single"/>
        </w:rPr>
        <w:t xml:space="preserve">Acknowledgements </w:t>
      </w:r>
    </w:p>
    <w:p w14:paraId="1AD0FA2E" w14:textId="1571A94B" w:rsidR="007C3474" w:rsidRDefault="007C3474" w:rsidP="0050555F">
      <w:pPr>
        <w:pStyle w:val="Title"/>
        <w:ind w:left="-284"/>
        <w:rPr>
          <w:sz w:val="24"/>
          <w:szCs w:val="24"/>
        </w:rPr>
      </w:pPr>
    </w:p>
    <w:p w14:paraId="44786887" w14:textId="3B77254B" w:rsidR="007C3474" w:rsidRPr="00E55375" w:rsidRDefault="007C3474" w:rsidP="0050555F">
      <w:pPr>
        <w:pStyle w:val="Title"/>
        <w:ind w:left="-284"/>
        <w:rPr>
          <w:b w:val="0"/>
          <w:bCs w:val="0"/>
          <w:sz w:val="24"/>
          <w:szCs w:val="24"/>
        </w:rPr>
      </w:pPr>
      <w:r w:rsidRPr="00E55375">
        <w:rPr>
          <w:b w:val="0"/>
          <w:bCs w:val="0"/>
          <w:sz w:val="24"/>
          <w:szCs w:val="24"/>
        </w:rPr>
        <w:t>I would like to express my sincere gratitude to my supervisor Alison Connaughton for all her advice and guidance throughout the whole dissertation process.</w:t>
      </w:r>
    </w:p>
    <w:p w14:paraId="64DE7A26" w14:textId="4600DDB8" w:rsidR="007C3474" w:rsidRPr="00E55375" w:rsidRDefault="007C3474" w:rsidP="0050555F">
      <w:pPr>
        <w:pStyle w:val="Title"/>
        <w:ind w:left="-284"/>
        <w:rPr>
          <w:b w:val="0"/>
          <w:bCs w:val="0"/>
          <w:sz w:val="24"/>
          <w:szCs w:val="24"/>
        </w:rPr>
      </w:pPr>
    </w:p>
    <w:p w14:paraId="2A46B47C" w14:textId="34D5232B" w:rsidR="007C3474" w:rsidRPr="00E55375" w:rsidRDefault="007C3474" w:rsidP="0050555F">
      <w:pPr>
        <w:pStyle w:val="Title"/>
        <w:ind w:left="-284"/>
        <w:rPr>
          <w:b w:val="0"/>
          <w:bCs w:val="0"/>
          <w:sz w:val="24"/>
          <w:szCs w:val="24"/>
        </w:rPr>
      </w:pPr>
      <w:r w:rsidRPr="00E55375">
        <w:rPr>
          <w:b w:val="0"/>
          <w:bCs w:val="0"/>
          <w:sz w:val="24"/>
          <w:szCs w:val="24"/>
        </w:rPr>
        <w:t>I would like to thank</w:t>
      </w:r>
      <w:r w:rsidR="002B0628">
        <w:rPr>
          <w:b w:val="0"/>
          <w:bCs w:val="0"/>
          <w:sz w:val="24"/>
          <w:szCs w:val="24"/>
        </w:rPr>
        <w:t xml:space="preserve"> </w:t>
      </w:r>
      <w:proofErr w:type="spellStart"/>
      <w:r w:rsidR="002B0628">
        <w:rPr>
          <w:b w:val="0"/>
          <w:bCs w:val="0"/>
          <w:sz w:val="24"/>
          <w:szCs w:val="24"/>
        </w:rPr>
        <w:t>Ieaun</w:t>
      </w:r>
      <w:proofErr w:type="spellEnd"/>
      <w:r w:rsidR="002B0628">
        <w:rPr>
          <w:b w:val="0"/>
          <w:bCs w:val="0"/>
          <w:sz w:val="24"/>
          <w:szCs w:val="24"/>
        </w:rPr>
        <w:t>,</w:t>
      </w:r>
      <w:r w:rsidRPr="00E55375">
        <w:rPr>
          <w:b w:val="0"/>
          <w:bCs w:val="0"/>
          <w:sz w:val="24"/>
          <w:szCs w:val="24"/>
        </w:rPr>
        <w:t xml:space="preserve"> my Mother</w:t>
      </w:r>
      <w:r w:rsidR="002B0628">
        <w:rPr>
          <w:b w:val="0"/>
          <w:bCs w:val="0"/>
          <w:sz w:val="24"/>
          <w:szCs w:val="24"/>
        </w:rPr>
        <w:t>, my Father</w:t>
      </w:r>
      <w:r w:rsidRPr="00E55375">
        <w:rPr>
          <w:b w:val="0"/>
          <w:bCs w:val="0"/>
          <w:sz w:val="24"/>
          <w:szCs w:val="24"/>
        </w:rPr>
        <w:t xml:space="preserve">, Jessica Jones, and the rest of my family for their continuous support and understanding throughout my time at UWTSD. </w:t>
      </w:r>
    </w:p>
    <w:p w14:paraId="3965AE16" w14:textId="0CD443DC" w:rsidR="007C3474" w:rsidRPr="00E55375" w:rsidRDefault="007C3474" w:rsidP="0050555F">
      <w:pPr>
        <w:pStyle w:val="Title"/>
        <w:ind w:left="-284"/>
        <w:rPr>
          <w:b w:val="0"/>
          <w:bCs w:val="0"/>
          <w:sz w:val="24"/>
          <w:szCs w:val="24"/>
        </w:rPr>
      </w:pPr>
    </w:p>
    <w:p w14:paraId="463BF56F" w14:textId="57271F66" w:rsidR="007C3474" w:rsidRPr="00E55375" w:rsidRDefault="007C3474" w:rsidP="0050555F">
      <w:pPr>
        <w:pStyle w:val="Title"/>
        <w:ind w:left="-284"/>
        <w:rPr>
          <w:b w:val="0"/>
          <w:bCs w:val="0"/>
          <w:sz w:val="24"/>
          <w:szCs w:val="24"/>
        </w:rPr>
      </w:pPr>
      <w:r w:rsidRPr="00E55375">
        <w:rPr>
          <w:b w:val="0"/>
          <w:bCs w:val="0"/>
          <w:sz w:val="24"/>
          <w:szCs w:val="24"/>
        </w:rPr>
        <w:t xml:space="preserve">I would also like to thank all those who took the time and effort to participate in this study. </w:t>
      </w:r>
    </w:p>
    <w:p w14:paraId="2F448839" w14:textId="732ABD7C" w:rsidR="004C43C0" w:rsidRDefault="004C43C0" w:rsidP="0050555F">
      <w:pPr>
        <w:pStyle w:val="Title"/>
        <w:ind w:left="-284"/>
        <w:rPr>
          <w:sz w:val="24"/>
          <w:szCs w:val="24"/>
        </w:rPr>
      </w:pPr>
    </w:p>
    <w:p w14:paraId="49B42287" w14:textId="1E9D5EDA" w:rsidR="004C43C0" w:rsidRDefault="004C43C0" w:rsidP="0050555F">
      <w:pPr>
        <w:pStyle w:val="Title"/>
        <w:ind w:left="-284"/>
        <w:rPr>
          <w:sz w:val="24"/>
          <w:szCs w:val="24"/>
        </w:rPr>
      </w:pPr>
    </w:p>
    <w:p w14:paraId="164C8174" w14:textId="100EF1B8" w:rsidR="004C43C0" w:rsidRDefault="004C43C0" w:rsidP="0050555F">
      <w:pPr>
        <w:pStyle w:val="Title"/>
        <w:ind w:left="-284"/>
        <w:rPr>
          <w:sz w:val="24"/>
          <w:szCs w:val="24"/>
        </w:rPr>
      </w:pPr>
    </w:p>
    <w:p w14:paraId="285BEAA0" w14:textId="6944BA3D" w:rsidR="004C43C0" w:rsidRDefault="004C43C0" w:rsidP="0050555F">
      <w:pPr>
        <w:pStyle w:val="Title"/>
        <w:ind w:left="-284"/>
        <w:rPr>
          <w:sz w:val="24"/>
          <w:szCs w:val="24"/>
        </w:rPr>
      </w:pPr>
    </w:p>
    <w:p w14:paraId="0CA9A642" w14:textId="635BDB43" w:rsidR="004C43C0" w:rsidRDefault="004C43C0" w:rsidP="0050555F">
      <w:pPr>
        <w:pStyle w:val="Title"/>
        <w:ind w:left="-284"/>
        <w:rPr>
          <w:sz w:val="24"/>
          <w:szCs w:val="24"/>
        </w:rPr>
      </w:pPr>
    </w:p>
    <w:p w14:paraId="55F77666" w14:textId="118617D3" w:rsidR="004C43C0" w:rsidRDefault="004C43C0" w:rsidP="0050555F">
      <w:pPr>
        <w:pStyle w:val="Title"/>
        <w:ind w:left="-284"/>
        <w:rPr>
          <w:sz w:val="24"/>
          <w:szCs w:val="24"/>
        </w:rPr>
      </w:pPr>
    </w:p>
    <w:p w14:paraId="604CBB4A" w14:textId="7AB9E437" w:rsidR="004C43C0" w:rsidRDefault="004C43C0" w:rsidP="0050555F">
      <w:pPr>
        <w:pStyle w:val="Title"/>
        <w:ind w:left="-284"/>
        <w:rPr>
          <w:sz w:val="24"/>
          <w:szCs w:val="24"/>
        </w:rPr>
      </w:pPr>
    </w:p>
    <w:p w14:paraId="4875061F" w14:textId="4C789BB8" w:rsidR="004C43C0" w:rsidRDefault="004C43C0" w:rsidP="0050555F">
      <w:pPr>
        <w:pStyle w:val="Title"/>
        <w:ind w:left="-284"/>
        <w:rPr>
          <w:sz w:val="24"/>
          <w:szCs w:val="24"/>
        </w:rPr>
      </w:pPr>
    </w:p>
    <w:p w14:paraId="49FAAE1F" w14:textId="30F6B1A8" w:rsidR="004C43C0" w:rsidRDefault="004C43C0" w:rsidP="0050555F">
      <w:pPr>
        <w:pStyle w:val="Title"/>
        <w:ind w:left="-284"/>
        <w:rPr>
          <w:sz w:val="24"/>
          <w:szCs w:val="24"/>
        </w:rPr>
      </w:pPr>
    </w:p>
    <w:p w14:paraId="030A3E12" w14:textId="3AFBE951" w:rsidR="004C43C0" w:rsidRDefault="004C43C0" w:rsidP="0050555F">
      <w:pPr>
        <w:pStyle w:val="Title"/>
        <w:ind w:left="-284"/>
        <w:rPr>
          <w:sz w:val="24"/>
          <w:szCs w:val="24"/>
        </w:rPr>
      </w:pPr>
    </w:p>
    <w:p w14:paraId="6D32ABC8" w14:textId="4BF502F4" w:rsidR="004C43C0" w:rsidRDefault="004C43C0" w:rsidP="0050555F">
      <w:pPr>
        <w:pStyle w:val="Title"/>
        <w:ind w:left="-284"/>
        <w:rPr>
          <w:sz w:val="24"/>
          <w:szCs w:val="24"/>
        </w:rPr>
      </w:pPr>
    </w:p>
    <w:p w14:paraId="117F28AE" w14:textId="56484D1D" w:rsidR="004C43C0" w:rsidRDefault="004C43C0" w:rsidP="0050555F">
      <w:pPr>
        <w:pStyle w:val="Title"/>
        <w:ind w:left="-284"/>
        <w:rPr>
          <w:sz w:val="24"/>
          <w:szCs w:val="24"/>
        </w:rPr>
      </w:pPr>
    </w:p>
    <w:p w14:paraId="2EC32A54" w14:textId="103B955C" w:rsidR="004C43C0" w:rsidRDefault="004C43C0" w:rsidP="0050555F">
      <w:pPr>
        <w:pStyle w:val="Title"/>
        <w:ind w:left="-284"/>
        <w:rPr>
          <w:sz w:val="24"/>
          <w:szCs w:val="24"/>
        </w:rPr>
      </w:pPr>
    </w:p>
    <w:p w14:paraId="58DDB0C7" w14:textId="4BD3B1A3" w:rsidR="004C43C0" w:rsidRDefault="004C43C0" w:rsidP="0050555F">
      <w:pPr>
        <w:pStyle w:val="Title"/>
        <w:ind w:left="-284"/>
        <w:rPr>
          <w:sz w:val="24"/>
          <w:szCs w:val="24"/>
        </w:rPr>
      </w:pPr>
    </w:p>
    <w:p w14:paraId="135290E9" w14:textId="618DF430" w:rsidR="004C43C0" w:rsidRDefault="004C43C0" w:rsidP="0050555F">
      <w:pPr>
        <w:pStyle w:val="Title"/>
        <w:ind w:left="-284"/>
        <w:rPr>
          <w:sz w:val="24"/>
          <w:szCs w:val="24"/>
        </w:rPr>
      </w:pPr>
    </w:p>
    <w:p w14:paraId="1DDDC276" w14:textId="5F79E75B" w:rsidR="004C43C0" w:rsidRDefault="004C43C0" w:rsidP="0050555F">
      <w:pPr>
        <w:pStyle w:val="Title"/>
        <w:ind w:left="-284"/>
        <w:rPr>
          <w:sz w:val="24"/>
          <w:szCs w:val="24"/>
        </w:rPr>
      </w:pPr>
    </w:p>
    <w:p w14:paraId="62AD7AA1" w14:textId="344653E5" w:rsidR="004C43C0" w:rsidRDefault="004C43C0" w:rsidP="0050555F">
      <w:pPr>
        <w:pStyle w:val="Title"/>
        <w:ind w:left="-284"/>
        <w:rPr>
          <w:sz w:val="24"/>
          <w:szCs w:val="24"/>
        </w:rPr>
      </w:pPr>
    </w:p>
    <w:p w14:paraId="090D5721" w14:textId="5FD445C8" w:rsidR="004C43C0" w:rsidRDefault="004C43C0" w:rsidP="0050555F">
      <w:pPr>
        <w:pStyle w:val="Title"/>
        <w:ind w:left="-284"/>
        <w:rPr>
          <w:sz w:val="24"/>
          <w:szCs w:val="24"/>
        </w:rPr>
      </w:pPr>
    </w:p>
    <w:p w14:paraId="6D85FDB8" w14:textId="4863638B" w:rsidR="004C43C0" w:rsidRDefault="004C43C0" w:rsidP="0050555F">
      <w:pPr>
        <w:pStyle w:val="Title"/>
        <w:ind w:left="-284"/>
        <w:rPr>
          <w:sz w:val="24"/>
          <w:szCs w:val="24"/>
        </w:rPr>
      </w:pPr>
    </w:p>
    <w:p w14:paraId="27EEB453" w14:textId="0B888C0D" w:rsidR="004C43C0" w:rsidRDefault="004C43C0" w:rsidP="0050555F">
      <w:pPr>
        <w:pStyle w:val="Title"/>
        <w:ind w:left="-284"/>
        <w:rPr>
          <w:sz w:val="24"/>
          <w:szCs w:val="24"/>
        </w:rPr>
      </w:pPr>
    </w:p>
    <w:p w14:paraId="10719588" w14:textId="70824ED5" w:rsidR="004C43C0" w:rsidRDefault="004C43C0" w:rsidP="0050555F">
      <w:pPr>
        <w:pStyle w:val="Title"/>
        <w:ind w:left="-284"/>
        <w:rPr>
          <w:sz w:val="24"/>
          <w:szCs w:val="24"/>
        </w:rPr>
      </w:pPr>
    </w:p>
    <w:p w14:paraId="521725B5" w14:textId="5D0E72FC" w:rsidR="004C43C0" w:rsidRDefault="004C43C0" w:rsidP="0050555F">
      <w:pPr>
        <w:pStyle w:val="Title"/>
        <w:ind w:left="-284"/>
        <w:rPr>
          <w:sz w:val="24"/>
          <w:szCs w:val="24"/>
        </w:rPr>
      </w:pPr>
    </w:p>
    <w:p w14:paraId="0E5E0C69" w14:textId="490EC9F9" w:rsidR="004C43C0" w:rsidRDefault="004C43C0" w:rsidP="0050555F">
      <w:pPr>
        <w:pStyle w:val="Title"/>
        <w:ind w:left="-284"/>
        <w:rPr>
          <w:sz w:val="24"/>
          <w:szCs w:val="24"/>
        </w:rPr>
      </w:pPr>
    </w:p>
    <w:p w14:paraId="57672747" w14:textId="2B5AB61F" w:rsidR="004C43C0" w:rsidRDefault="004C43C0" w:rsidP="0050555F">
      <w:pPr>
        <w:pStyle w:val="Title"/>
        <w:ind w:left="-284"/>
        <w:rPr>
          <w:sz w:val="24"/>
          <w:szCs w:val="24"/>
        </w:rPr>
      </w:pPr>
    </w:p>
    <w:p w14:paraId="5209893E" w14:textId="52E30263" w:rsidR="004C43C0" w:rsidRDefault="004C43C0" w:rsidP="0050555F">
      <w:pPr>
        <w:pStyle w:val="Title"/>
        <w:ind w:left="-284"/>
        <w:rPr>
          <w:sz w:val="24"/>
          <w:szCs w:val="24"/>
        </w:rPr>
      </w:pPr>
    </w:p>
    <w:p w14:paraId="69DF7B43" w14:textId="3D889760" w:rsidR="004C43C0" w:rsidRDefault="004C43C0" w:rsidP="0050555F">
      <w:pPr>
        <w:pStyle w:val="Title"/>
        <w:ind w:left="-284"/>
        <w:rPr>
          <w:sz w:val="24"/>
          <w:szCs w:val="24"/>
        </w:rPr>
      </w:pPr>
    </w:p>
    <w:p w14:paraId="3C241624" w14:textId="4F723BDE" w:rsidR="004C43C0" w:rsidRDefault="004C43C0" w:rsidP="0050555F">
      <w:pPr>
        <w:pStyle w:val="Title"/>
        <w:ind w:left="-284"/>
        <w:rPr>
          <w:sz w:val="24"/>
          <w:szCs w:val="24"/>
        </w:rPr>
      </w:pPr>
    </w:p>
    <w:p w14:paraId="6C6F96DA" w14:textId="0FFB15EB" w:rsidR="004C43C0" w:rsidRDefault="004C43C0" w:rsidP="0050555F">
      <w:pPr>
        <w:pStyle w:val="Title"/>
        <w:ind w:left="-284"/>
        <w:rPr>
          <w:sz w:val="24"/>
          <w:szCs w:val="24"/>
        </w:rPr>
      </w:pPr>
    </w:p>
    <w:p w14:paraId="2E84A16D" w14:textId="3131B042" w:rsidR="004C43C0" w:rsidRDefault="004C43C0" w:rsidP="0050555F">
      <w:pPr>
        <w:pStyle w:val="Title"/>
        <w:ind w:left="-284"/>
        <w:rPr>
          <w:sz w:val="24"/>
          <w:szCs w:val="24"/>
        </w:rPr>
      </w:pPr>
    </w:p>
    <w:p w14:paraId="5A43AFC3" w14:textId="71BAB93C" w:rsidR="004C43C0" w:rsidRDefault="004C43C0" w:rsidP="0050555F">
      <w:pPr>
        <w:pStyle w:val="Title"/>
        <w:ind w:left="-284"/>
        <w:rPr>
          <w:sz w:val="24"/>
          <w:szCs w:val="24"/>
        </w:rPr>
      </w:pPr>
    </w:p>
    <w:p w14:paraId="23611421" w14:textId="5E4E0E07" w:rsidR="004C43C0" w:rsidRDefault="004C43C0" w:rsidP="0050555F">
      <w:pPr>
        <w:pStyle w:val="Title"/>
        <w:ind w:left="-284"/>
        <w:rPr>
          <w:sz w:val="24"/>
          <w:szCs w:val="24"/>
        </w:rPr>
      </w:pPr>
    </w:p>
    <w:p w14:paraId="737D0CCA" w14:textId="1F6090F4" w:rsidR="004C43C0" w:rsidRDefault="004C43C0" w:rsidP="0050555F">
      <w:pPr>
        <w:pStyle w:val="Title"/>
        <w:ind w:left="-284"/>
        <w:rPr>
          <w:sz w:val="24"/>
          <w:szCs w:val="24"/>
        </w:rPr>
      </w:pPr>
    </w:p>
    <w:p w14:paraId="56A5A5F3" w14:textId="2BDC35CB" w:rsidR="004C43C0" w:rsidRDefault="004C43C0" w:rsidP="0050555F">
      <w:pPr>
        <w:pStyle w:val="Title"/>
        <w:ind w:left="-284"/>
        <w:rPr>
          <w:sz w:val="24"/>
          <w:szCs w:val="24"/>
        </w:rPr>
      </w:pPr>
    </w:p>
    <w:p w14:paraId="3A087068" w14:textId="70CD2071" w:rsidR="004C43C0" w:rsidRDefault="004C43C0" w:rsidP="0050555F">
      <w:pPr>
        <w:pStyle w:val="Title"/>
        <w:ind w:left="-284"/>
        <w:rPr>
          <w:sz w:val="24"/>
          <w:szCs w:val="24"/>
        </w:rPr>
      </w:pPr>
    </w:p>
    <w:p w14:paraId="08628704" w14:textId="46E25096" w:rsidR="004C43C0" w:rsidRDefault="004C43C0" w:rsidP="0050555F">
      <w:pPr>
        <w:pStyle w:val="Title"/>
        <w:ind w:left="-284"/>
        <w:rPr>
          <w:sz w:val="24"/>
          <w:szCs w:val="24"/>
        </w:rPr>
      </w:pPr>
    </w:p>
    <w:p w14:paraId="733A63CE" w14:textId="2213C375" w:rsidR="004C43C0" w:rsidRDefault="004C43C0" w:rsidP="0050555F">
      <w:pPr>
        <w:pStyle w:val="Title"/>
        <w:ind w:left="-284"/>
        <w:rPr>
          <w:sz w:val="24"/>
          <w:szCs w:val="24"/>
        </w:rPr>
      </w:pPr>
    </w:p>
    <w:p w14:paraId="6B3E2F73" w14:textId="4BAF47B6" w:rsidR="004C43C0" w:rsidRDefault="004C43C0" w:rsidP="0050555F">
      <w:pPr>
        <w:pStyle w:val="Title"/>
        <w:ind w:left="-284"/>
        <w:rPr>
          <w:sz w:val="24"/>
          <w:szCs w:val="24"/>
        </w:rPr>
      </w:pPr>
    </w:p>
    <w:p w14:paraId="1E5EF18D" w14:textId="3B657F4C" w:rsidR="004C43C0" w:rsidRDefault="004C43C0" w:rsidP="0050555F">
      <w:pPr>
        <w:pStyle w:val="Title"/>
        <w:ind w:left="-284"/>
        <w:rPr>
          <w:sz w:val="24"/>
          <w:szCs w:val="24"/>
        </w:rPr>
      </w:pPr>
    </w:p>
    <w:p w14:paraId="3FD14E9E" w14:textId="5BC1CC3A" w:rsidR="004C43C0" w:rsidRDefault="004C43C0" w:rsidP="0050555F">
      <w:pPr>
        <w:pStyle w:val="Title"/>
        <w:ind w:left="-284"/>
        <w:rPr>
          <w:sz w:val="24"/>
          <w:szCs w:val="24"/>
        </w:rPr>
      </w:pPr>
    </w:p>
    <w:p w14:paraId="34C4BC31" w14:textId="7A746596" w:rsidR="004C43C0" w:rsidRDefault="004C43C0" w:rsidP="0050555F">
      <w:pPr>
        <w:pStyle w:val="Title"/>
        <w:ind w:left="-284"/>
        <w:rPr>
          <w:sz w:val="24"/>
          <w:szCs w:val="24"/>
        </w:rPr>
      </w:pPr>
    </w:p>
    <w:p w14:paraId="1B8C2A4B" w14:textId="77777777" w:rsidR="00B644D0" w:rsidRDefault="00B644D0">
      <w:pPr>
        <w:rPr>
          <w:rFonts w:ascii="Times New Roman" w:hAnsi="Times New Roman"/>
          <w:b/>
          <w:bCs/>
          <w:sz w:val="28"/>
          <w:szCs w:val="28"/>
          <w:u w:val="single"/>
        </w:rPr>
      </w:pPr>
      <w:bookmarkStart w:id="0" w:name="_Hlk39682753"/>
      <w:r>
        <w:rPr>
          <w:rFonts w:ascii="Times New Roman" w:hAnsi="Times New Roman"/>
          <w:b/>
          <w:bCs/>
          <w:sz w:val="28"/>
          <w:szCs w:val="28"/>
          <w:u w:val="single"/>
        </w:rPr>
        <w:lastRenderedPageBreak/>
        <w:br w:type="page"/>
      </w:r>
    </w:p>
    <w:p w14:paraId="7B7B2AFF" w14:textId="21FDAABF" w:rsidR="00426697" w:rsidRDefault="00426697" w:rsidP="007C3474">
      <w:pPr>
        <w:spacing w:line="360" w:lineRule="auto"/>
        <w:jc w:val="center"/>
        <w:rPr>
          <w:rFonts w:ascii="Times New Roman" w:hAnsi="Times New Roman"/>
          <w:b/>
          <w:bCs/>
          <w:sz w:val="28"/>
          <w:szCs w:val="28"/>
          <w:u w:val="single"/>
        </w:rPr>
      </w:pPr>
      <w:r w:rsidRPr="004D4CD6">
        <w:rPr>
          <w:rFonts w:ascii="Times New Roman" w:hAnsi="Times New Roman"/>
          <w:b/>
          <w:bCs/>
          <w:sz w:val="28"/>
          <w:szCs w:val="28"/>
          <w:u w:val="single"/>
        </w:rPr>
        <w:lastRenderedPageBreak/>
        <w:t xml:space="preserve">Comparative Study on Competitive State Anxiety on </w:t>
      </w:r>
      <w:r>
        <w:rPr>
          <w:rFonts w:ascii="Times New Roman" w:hAnsi="Times New Roman"/>
          <w:b/>
          <w:bCs/>
          <w:sz w:val="28"/>
          <w:szCs w:val="28"/>
          <w:u w:val="single"/>
        </w:rPr>
        <w:t>P</w:t>
      </w:r>
      <w:r w:rsidRPr="004D4CD6">
        <w:rPr>
          <w:rFonts w:ascii="Times New Roman" w:hAnsi="Times New Roman"/>
          <w:b/>
          <w:bCs/>
          <w:sz w:val="28"/>
          <w:szCs w:val="28"/>
          <w:u w:val="single"/>
        </w:rPr>
        <w:t>erformance and the difference between Individual and Team Competitors</w:t>
      </w:r>
    </w:p>
    <w:bookmarkEnd w:id="0"/>
    <w:p w14:paraId="614EB870" w14:textId="77777777" w:rsidR="00426697" w:rsidRDefault="00426697" w:rsidP="007C3474">
      <w:pPr>
        <w:pStyle w:val="Title"/>
        <w:spacing w:line="360" w:lineRule="auto"/>
        <w:ind w:left="-284"/>
        <w:rPr>
          <w:sz w:val="24"/>
          <w:szCs w:val="24"/>
        </w:rPr>
      </w:pPr>
    </w:p>
    <w:p w14:paraId="58976E2C" w14:textId="77777777" w:rsidR="00426697" w:rsidRDefault="00426697" w:rsidP="007C3474">
      <w:pPr>
        <w:pStyle w:val="Title"/>
        <w:spacing w:line="360" w:lineRule="auto"/>
        <w:ind w:left="-284"/>
        <w:rPr>
          <w:sz w:val="24"/>
          <w:szCs w:val="24"/>
        </w:rPr>
      </w:pPr>
    </w:p>
    <w:p w14:paraId="3DF31D25" w14:textId="77777777" w:rsidR="007C3474" w:rsidRDefault="00426697" w:rsidP="007C3474">
      <w:pPr>
        <w:pStyle w:val="Title"/>
        <w:spacing w:line="360" w:lineRule="auto"/>
        <w:ind w:left="-284"/>
        <w:rPr>
          <w:sz w:val="24"/>
          <w:szCs w:val="24"/>
        </w:rPr>
      </w:pPr>
      <w:r>
        <w:rPr>
          <w:sz w:val="24"/>
          <w:szCs w:val="24"/>
        </w:rPr>
        <w:t>ABSTRACT</w:t>
      </w:r>
    </w:p>
    <w:p w14:paraId="2BCFECAF" w14:textId="77777777" w:rsidR="007C3474" w:rsidRDefault="007C3474" w:rsidP="007C3474">
      <w:pPr>
        <w:pStyle w:val="Title"/>
        <w:spacing w:line="360" w:lineRule="auto"/>
        <w:ind w:left="-284"/>
        <w:rPr>
          <w:sz w:val="24"/>
          <w:szCs w:val="24"/>
        </w:rPr>
      </w:pPr>
    </w:p>
    <w:p w14:paraId="2F119107" w14:textId="462F9E12" w:rsidR="00426697" w:rsidRPr="008F4CEB" w:rsidRDefault="003D4DBC" w:rsidP="007C3474">
      <w:pPr>
        <w:pStyle w:val="Title"/>
        <w:spacing w:line="360" w:lineRule="auto"/>
        <w:ind w:left="-284"/>
        <w:jc w:val="left"/>
        <w:rPr>
          <w:sz w:val="22"/>
          <w:szCs w:val="22"/>
        </w:rPr>
      </w:pPr>
      <w:r w:rsidRPr="008F4CEB">
        <w:rPr>
          <w:b w:val="0"/>
          <w:bCs w:val="0"/>
          <w:i/>
          <w:iCs/>
          <w:sz w:val="22"/>
          <w:szCs w:val="22"/>
        </w:rPr>
        <w:t>Objectives:</w:t>
      </w:r>
      <w:r w:rsidR="000B306B" w:rsidRPr="008F4CEB">
        <w:rPr>
          <w:b w:val="0"/>
          <w:bCs w:val="0"/>
          <w:sz w:val="22"/>
          <w:szCs w:val="22"/>
        </w:rPr>
        <w:t xml:space="preserve"> To investigate the responses associated with competitive state anxiety and self-confidence, incorporating additional dimensions of intensity, perceptions of response direction and frequency of intrusions.</w:t>
      </w:r>
      <w:r w:rsidR="006314D1" w:rsidRPr="008F4CEB">
        <w:rPr>
          <w:b w:val="0"/>
          <w:bCs w:val="0"/>
          <w:sz w:val="22"/>
          <w:szCs w:val="22"/>
        </w:rPr>
        <w:t xml:space="preserve"> Possible </w:t>
      </w:r>
      <w:r w:rsidR="00B3388F" w:rsidRPr="008F4CEB">
        <w:rPr>
          <w:b w:val="0"/>
          <w:bCs w:val="0"/>
          <w:sz w:val="22"/>
          <w:szCs w:val="22"/>
        </w:rPr>
        <w:t xml:space="preserve">temporal </w:t>
      </w:r>
      <w:r w:rsidR="006314D1" w:rsidRPr="008F4CEB">
        <w:rPr>
          <w:b w:val="0"/>
          <w:bCs w:val="0"/>
          <w:sz w:val="22"/>
          <w:szCs w:val="22"/>
        </w:rPr>
        <w:t>changes in response were investigated through three sampling points</w:t>
      </w:r>
      <w:r w:rsidR="00B3388F" w:rsidRPr="008F4CEB">
        <w:rPr>
          <w:b w:val="0"/>
          <w:bCs w:val="0"/>
          <w:sz w:val="22"/>
          <w:szCs w:val="22"/>
        </w:rPr>
        <w:t xml:space="preserve">. </w:t>
      </w:r>
      <w:r w:rsidR="006314D1" w:rsidRPr="008F4CEB">
        <w:rPr>
          <w:b w:val="0"/>
          <w:bCs w:val="0"/>
          <w:sz w:val="22"/>
          <w:szCs w:val="22"/>
        </w:rPr>
        <w:t xml:space="preserve">Two key dimensions of participation were analysed: Individual and Team participation jointly with classifications of Elite and Club competitors. </w:t>
      </w:r>
      <w:r w:rsidR="000B306B" w:rsidRPr="008F4CEB">
        <w:rPr>
          <w:b w:val="0"/>
          <w:bCs w:val="0"/>
          <w:sz w:val="22"/>
          <w:szCs w:val="22"/>
        </w:rPr>
        <w:t xml:space="preserve"> </w:t>
      </w:r>
    </w:p>
    <w:p w14:paraId="3230A233" w14:textId="3295E8E6" w:rsidR="003D4DBC" w:rsidRPr="008F4CEB" w:rsidRDefault="003D4DBC" w:rsidP="007C3474">
      <w:pPr>
        <w:pStyle w:val="Title"/>
        <w:spacing w:line="360" w:lineRule="auto"/>
        <w:ind w:left="-284"/>
        <w:jc w:val="left"/>
        <w:rPr>
          <w:b w:val="0"/>
          <w:bCs w:val="0"/>
          <w:sz w:val="22"/>
          <w:szCs w:val="22"/>
        </w:rPr>
      </w:pPr>
      <w:r w:rsidRPr="008F4CEB">
        <w:rPr>
          <w:b w:val="0"/>
          <w:bCs w:val="0"/>
          <w:i/>
          <w:iCs/>
          <w:sz w:val="22"/>
          <w:szCs w:val="22"/>
        </w:rPr>
        <w:t>Method:</w:t>
      </w:r>
      <w:r w:rsidR="006314D1" w:rsidRPr="008F4CEB">
        <w:rPr>
          <w:b w:val="0"/>
          <w:bCs w:val="0"/>
          <w:sz w:val="22"/>
          <w:szCs w:val="22"/>
        </w:rPr>
        <w:t xml:space="preserve"> Competitors </w:t>
      </w:r>
      <w:r w:rsidR="00407312" w:rsidRPr="008F4CEB">
        <w:rPr>
          <w:b w:val="0"/>
          <w:bCs w:val="0"/>
          <w:sz w:val="22"/>
          <w:szCs w:val="22"/>
        </w:rPr>
        <w:t>(n=20) were selected, with a balance achieved between Individual (n=10) and Team (n=10) and also Elite (n=10) and Club (n=10).  Gender was also carried as an additional identification Male (n=15) and Female (n=5). All completed a modified CSAI-2 that included measurement of intensity, direction and frequency at three sampling points</w:t>
      </w:r>
      <w:r w:rsidR="00B3388F" w:rsidRPr="008F4CEB">
        <w:rPr>
          <w:b w:val="0"/>
          <w:bCs w:val="0"/>
          <w:sz w:val="22"/>
          <w:szCs w:val="22"/>
        </w:rPr>
        <w:t xml:space="preserve"> at 1-week, 1-day and hours in advance of the competition</w:t>
      </w:r>
      <w:r w:rsidR="00407312" w:rsidRPr="008F4CEB">
        <w:rPr>
          <w:b w:val="0"/>
          <w:bCs w:val="0"/>
          <w:sz w:val="22"/>
          <w:szCs w:val="22"/>
        </w:rPr>
        <w:t>.</w:t>
      </w:r>
      <w:r w:rsidR="00B3388F" w:rsidRPr="008F4CEB">
        <w:rPr>
          <w:b w:val="0"/>
          <w:bCs w:val="0"/>
          <w:sz w:val="22"/>
          <w:szCs w:val="22"/>
        </w:rPr>
        <w:t xml:space="preserve"> Interviews were undertaken (n=6) for Individual competitors (n=3) and Team competitors (n=3), with follow=up clarifications to provide insight into anxiety management techniques and verification of initial data analysis.</w:t>
      </w:r>
      <w:r w:rsidR="00407312" w:rsidRPr="008F4CEB">
        <w:rPr>
          <w:b w:val="0"/>
          <w:bCs w:val="0"/>
          <w:sz w:val="22"/>
          <w:szCs w:val="22"/>
        </w:rPr>
        <w:t xml:space="preserve"> </w:t>
      </w:r>
    </w:p>
    <w:p w14:paraId="25107C00" w14:textId="114473A8" w:rsidR="003D4DBC" w:rsidRPr="008F4CEB" w:rsidRDefault="003D4DBC" w:rsidP="007C3474">
      <w:pPr>
        <w:pStyle w:val="Title"/>
        <w:spacing w:line="360" w:lineRule="auto"/>
        <w:ind w:left="-284"/>
        <w:jc w:val="left"/>
        <w:rPr>
          <w:b w:val="0"/>
          <w:bCs w:val="0"/>
          <w:sz w:val="22"/>
          <w:szCs w:val="22"/>
        </w:rPr>
      </w:pPr>
      <w:r w:rsidRPr="008F4CEB">
        <w:rPr>
          <w:b w:val="0"/>
          <w:bCs w:val="0"/>
          <w:i/>
          <w:iCs/>
          <w:sz w:val="22"/>
          <w:szCs w:val="22"/>
        </w:rPr>
        <w:t>Results:</w:t>
      </w:r>
      <w:r w:rsidR="00B3388F" w:rsidRPr="008F4CEB">
        <w:rPr>
          <w:b w:val="0"/>
          <w:bCs w:val="0"/>
          <w:i/>
          <w:iCs/>
          <w:sz w:val="22"/>
          <w:szCs w:val="22"/>
        </w:rPr>
        <w:t xml:space="preserve"> </w:t>
      </w:r>
      <w:r w:rsidR="00D409A4" w:rsidRPr="008F4CEB">
        <w:rPr>
          <w:b w:val="0"/>
          <w:bCs w:val="0"/>
          <w:sz w:val="22"/>
          <w:szCs w:val="22"/>
        </w:rPr>
        <w:t xml:space="preserve">Anxiety (both cognitive and somatic) Intensity rose gradually </w:t>
      </w:r>
      <w:r w:rsidR="00A95CA0" w:rsidRPr="008F4CEB">
        <w:rPr>
          <w:b w:val="0"/>
          <w:bCs w:val="0"/>
          <w:sz w:val="22"/>
          <w:szCs w:val="22"/>
        </w:rPr>
        <w:t>for both Individual and Team competitors over the period to competition with Self-Confidence decreasing gradually over the same period. The changes in both cases were greater for Team members</w:t>
      </w:r>
      <w:r w:rsidR="00821864">
        <w:rPr>
          <w:b w:val="0"/>
          <w:bCs w:val="0"/>
          <w:sz w:val="22"/>
          <w:szCs w:val="22"/>
        </w:rPr>
        <w:t xml:space="preserve">, </w:t>
      </w:r>
      <w:r w:rsidR="00A95CA0" w:rsidRPr="008F4CEB">
        <w:rPr>
          <w:b w:val="0"/>
          <w:bCs w:val="0"/>
          <w:sz w:val="22"/>
          <w:szCs w:val="22"/>
        </w:rPr>
        <w:t xml:space="preserve">becoming more anxious and less confident than their Individual counterparts. </w:t>
      </w:r>
      <w:r w:rsidR="000D498A" w:rsidRPr="008F4CEB">
        <w:rPr>
          <w:b w:val="0"/>
          <w:bCs w:val="0"/>
          <w:sz w:val="22"/>
          <w:szCs w:val="22"/>
        </w:rPr>
        <w:t xml:space="preserve">Frequencies of cognitive anxiety increased by around 15% over the period, whilst frequencies for confidence actually fell slightly for Team but by nearly 30% for Individual competitors. </w:t>
      </w:r>
      <w:r w:rsidR="00821864">
        <w:rPr>
          <w:b w:val="0"/>
          <w:bCs w:val="0"/>
          <w:sz w:val="22"/>
          <w:szCs w:val="22"/>
        </w:rPr>
        <w:t>T</w:t>
      </w:r>
      <w:r w:rsidR="000D498A" w:rsidRPr="008F4CEB">
        <w:rPr>
          <w:b w:val="0"/>
          <w:bCs w:val="0"/>
          <w:sz w:val="22"/>
          <w:szCs w:val="22"/>
        </w:rPr>
        <w:t>hese changes occurred for both Individual and Team competitors.</w:t>
      </w:r>
      <w:r w:rsidR="00780353" w:rsidRPr="008F4CEB">
        <w:rPr>
          <w:b w:val="0"/>
          <w:bCs w:val="0"/>
          <w:sz w:val="22"/>
          <w:szCs w:val="22"/>
        </w:rPr>
        <w:t xml:space="preserve">  Similar analysis over the time period for Elite v Club showed very similar profiles, but with Elite anxiety levels increasing more than Club and Elite confidence levels also decreasing more over the period.  </w:t>
      </w:r>
      <w:r w:rsidR="00295662" w:rsidRPr="008F4CEB">
        <w:rPr>
          <w:b w:val="0"/>
          <w:bCs w:val="0"/>
          <w:sz w:val="22"/>
          <w:szCs w:val="22"/>
        </w:rPr>
        <w:t>When the cohorts were split into 4 quadrants, Individual Elite proved to be the most stable results for anxiety, whilst Elite Team member anxiety was the most volatile, almost doubling in intensity.</w:t>
      </w:r>
      <w:r w:rsidR="00780353" w:rsidRPr="008F4CEB">
        <w:rPr>
          <w:b w:val="0"/>
          <w:bCs w:val="0"/>
          <w:sz w:val="22"/>
          <w:szCs w:val="22"/>
        </w:rPr>
        <w:t xml:space="preserve"> </w:t>
      </w:r>
    </w:p>
    <w:p w14:paraId="2CEEF445" w14:textId="6ACFBEE3" w:rsidR="003D4DBC" w:rsidRPr="008F4CEB" w:rsidRDefault="003D4DBC" w:rsidP="007C3474">
      <w:pPr>
        <w:pStyle w:val="Title"/>
        <w:spacing w:line="360" w:lineRule="auto"/>
        <w:ind w:left="-284"/>
        <w:jc w:val="left"/>
        <w:rPr>
          <w:b w:val="0"/>
          <w:bCs w:val="0"/>
          <w:sz w:val="22"/>
          <w:szCs w:val="22"/>
        </w:rPr>
      </w:pPr>
      <w:r w:rsidRPr="008F4CEB">
        <w:rPr>
          <w:b w:val="0"/>
          <w:bCs w:val="0"/>
          <w:i/>
          <w:iCs/>
          <w:sz w:val="22"/>
          <w:szCs w:val="22"/>
        </w:rPr>
        <w:t>Conclusions:</w:t>
      </w:r>
      <w:r w:rsidR="00295662" w:rsidRPr="008F4CEB">
        <w:rPr>
          <w:b w:val="0"/>
          <w:bCs w:val="0"/>
          <w:sz w:val="22"/>
          <w:szCs w:val="22"/>
        </w:rPr>
        <w:t xml:space="preserve"> </w:t>
      </w:r>
      <w:r w:rsidR="00062D88" w:rsidRPr="008F4CEB">
        <w:rPr>
          <w:b w:val="0"/>
          <w:bCs w:val="0"/>
          <w:sz w:val="22"/>
          <w:szCs w:val="22"/>
        </w:rPr>
        <w:t xml:space="preserve">Anxiety intensity as a single measure is a poor indicator and much seems to depend on competitor anxiety management effectiveness and understanding the appropriate time to intervene </w:t>
      </w:r>
      <w:r w:rsidR="00BC1DF7" w:rsidRPr="008F4CEB">
        <w:rPr>
          <w:b w:val="0"/>
          <w:bCs w:val="0"/>
          <w:sz w:val="22"/>
          <w:szCs w:val="22"/>
        </w:rPr>
        <w:t>with these processes as they change over time</w:t>
      </w:r>
      <w:r w:rsidR="007D42F3">
        <w:rPr>
          <w:b w:val="0"/>
          <w:bCs w:val="0"/>
          <w:sz w:val="22"/>
          <w:szCs w:val="22"/>
        </w:rPr>
        <w:t>. T</w:t>
      </w:r>
      <w:r w:rsidR="00BC1DF7" w:rsidRPr="008F4CEB">
        <w:rPr>
          <w:b w:val="0"/>
          <w:bCs w:val="0"/>
          <w:sz w:val="22"/>
          <w:szCs w:val="22"/>
        </w:rPr>
        <w:t xml:space="preserve">his has to be </w:t>
      </w:r>
      <w:r w:rsidR="007D42F3">
        <w:rPr>
          <w:b w:val="0"/>
          <w:bCs w:val="0"/>
          <w:sz w:val="22"/>
          <w:szCs w:val="22"/>
        </w:rPr>
        <w:t xml:space="preserve">understood </w:t>
      </w:r>
      <w:r w:rsidR="00BC1DF7" w:rsidRPr="008F4CEB">
        <w:rPr>
          <w:b w:val="0"/>
          <w:bCs w:val="0"/>
          <w:sz w:val="22"/>
          <w:szCs w:val="22"/>
        </w:rPr>
        <w:t>on an individual basis.</w:t>
      </w:r>
      <w:r w:rsidR="00062D88" w:rsidRPr="008F4CEB">
        <w:rPr>
          <w:b w:val="0"/>
          <w:bCs w:val="0"/>
          <w:sz w:val="22"/>
          <w:szCs w:val="22"/>
        </w:rPr>
        <w:t xml:space="preserve"> </w:t>
      </w:r>
    </w:p>
    <w:p w14:paraId="1877C70E" w14:textId="77777777" w:rsidR="00426697" w:rsidRDefault="00426697" w:rsidP="007C3474">
      <w:pPr>
        <w:pStyle w:val="Title"/>
        <w:spacing w:line="360" w:lineRule="auto"/>
        <w:ind w:left="-284"/>
        <w:rPr>
          <w:sz w:val="24"/>
          <w:szCs w:val="24"/>
        </w:rPr>
      </w:pPr>
    </w:p>
    <w:p w14:paraId="7197C77C" w14:textId="77777777" w:rsidR="00426697" w:rsidRDefault="00426697" w:rsidP="004A4D3A">
      <w:pPr>
        <w:pStyle w:val="Title"/>
        <w:ind w:left="-284"/>
        <w:jc w:val="left"/>
        <w:rPr>
          <w:sz w:val="24"/>
          <w:szCs w:val="24"/>
        </w:rPr>
        <w:sectPr w:rsidR="00426697" w:rsidSect="004A4D3A">
          <w:pgSz w:w="11906" w:h="16838"/>
          <w:pgMar w:top="1440" w:right="1440" w:bottom="709" w:left="1440" w:header="708" w:footer="708" w:gutter="0"/>
          <w:cols w:space="708"/>
          <w:docGrid w:linePitch="360"/>
        </w:sectPr>
      </w:pPr>
    </w:p>
    <w:p w14:paraId="76C5641F" w14:textId="77777777" w:rsidR="00B644D0" w:rsidRDefault="00B644D0">
      <w:pPr>
        <w:rPr>
          <w:rFonts w:ascii="Times New Roman" w:hAnsi="Times New Roman"/>
          <w:b/>
          <w:bCs/>
          <w:sz w:val="36"/>
          <w:szCs w:val="36"/>
          <w:u w:val="single"/>
        </w:rPr>
      </w:pPr>
      <w:bookmarkStart w:id="1" w:name="_Hlk34041024"/>
      <w:r>
        <w:rPr>
          <w:rFonts w:ascii="Times New Roman" w:hAnsi="Times New Roman"/>
          <w:b/>
          <w:bCs/>
          <w:sz w:val="36"/>
          <w:szCs w:val="36"/>
          <w:u w:val="single"/>
        </w:rPr>
        <w:lastRenderedPageBreak/>
        <w:br w:type="page"/>
      </w:r>
    </w:p>
    <w:p w14:paraId="2E06EF71" w14:textId="6B3F4EF8" w:rsidR="004A4D3A" w:rsidRPr="00E40251" w:rsidRDefault="004A4D3A" w:rsidP="004A4D3A">
      <w:pPr>
        <w:jc w:val="center"/>
        <w:rPr>
          <w:rFonts w:ascii="Times New Roman" w:hAnsi="Times New Roman"/>
          <w:b/>
          <w:bCs/>
          <w:sz w:val="36"/>
          <w:szCs w:val="36"/>
          <w:u w:val="single"/>
        </w:rPr>
      </w:pPr>
      <w:r w:rsidRPr="00E40251">
        <w:rPr>
          <w:rFonts w:ascii="Times New Roman" w:hAnsi="Times New Roman"/>
          <w:b/>
          <w:bCs/>
          <w:sz w:val="36"/>
          <w:szCs w:val="36"/>
          <w:u w:val="single"/>
        </w:rPr>
        <w:lastRenderedPageBreak/>
        <w:t>Comparative Study on Competitive State Anxiety on performance and the difference between Individual and Team Competitors</w:t>
      </w:r>
    </w:p>
    <w:bookmarkEnd w:id="1"/>
    <w:p w14:paraId="5B1C85A3" w14:textId="77777777" w:rsidR="004A4D3A" w:rsidRDefault="004A4D3A" w:rsidP="004A4D3A">
      <w:pPr>
        <w:tabs>
          <w:tab w:val="right" w:pos="9072"/>
        </w:tabs>
        <w:spacing w:after="160" w:line="259" w:lineRule="auto"/>
        <w:ind w:left="360"/>
        <w:rPr>
          <w:rFonts w:ascii="Times New Roman" w:hAnsi="Times New Roman"/>
          <w:b/>
          <w:bCs/>
          <w:sz w:val="32"/>
          <w:szCs w:val="32"/>
          <w:u w:val="single"/>
        </w:rPr>
      </w:pPr>
    </w:p>
    <w:p w14:paraId="703F91E8" w14:textId="77777777" w:rsidR="004A4D3A" w:rsidRPr="00B96F7A" w:rsidRDefault="004A4D3A" w:rsidP="004A4D3A">
      <w:pPr>
        <w:tabs>
          <w:tab w:val="right" w:pos="9072"/>
        </w:tabs>
        <w:spacing w:after="160" w:line="259" w:lineRule="auto"/>
        <w:ind w:left="360"/>
        <w:rPr>
          <w:rFonts w:ascii="Times New Roman" w:hAnsi="Times New Roman"/>
          <w:sz w:val="32"/>
          <w:szCs w:val="32"/>
        </w:rPr>
      </w:pPr>
      <w:r w:rsidRPr="00B96F7A">
        <w:rPr>
          <w:rFonts w:ascii="Times New Roman" w:hAnsi="Times New Roman"/>
          <w:b/>
          <w:bCs/>
          <w:sz w:val="32"/>
          <w:szCs w:val="32"/>
          <w:u w:val="single"/>
        </w:rPr>
        <w:t>Contents</w:t>
      </w:r>
      <w:r w:rsidRPr="00B96F7A">
        <w:rPr>
          <w:rFonts w:ascii="Times New Roman" w:hAnsi="Times New Roman"/>
          <w:b/>
          <w:bCs/>
          <w:sz w:val="32"/>
          <w:szCs w:val="32"/>
        </w:rPr>
        <w:tab/>
      </w:r>
      <w:r w:rsidRPr="00B96F7A">
        <w:rPr>
          <w:rFonts w:ascii="Times New Roman" w:hAnsi="Times New Roman"/>
          <w:sz w:val="24"/>
          <w:szCs w:val="24"/>
          <w:u w:val="single"/>
        </w:rPr>
        <w:t>Page</w:t>
      </w:r>
    </w:p>
    <w:p w14:paraId="13A817DF" w14:textId="77777777" w:rsidR="004A4D3A" w:rsidRDefault="004A4D3A" w:rsidP="00315084">
      <w:pPr>
        <w:pStyle w:val="ListParagraph"/>
        <w:numPr>
          <w:ilvl w:val="0"/>
          <w:numId w:val="6"/>
        </w:numPr>
        <w:tabs>
          <w:tab w:val="right" w:pos="9072"/>
        </w:tabs>
        <w:spacing w:after="160" w:line="259" w:lineRule="auto"/>
        <w:rPr>
          <w:rFonts w:ascii="Times New Roman" w:hAnsi="Times New Roman"/>
          <w:b/>
          <w:bCs/>
          <w:sz w:val="28"/>
          <w:szCs w:val="28"/>
          <w:u w:val="single"/>
        </w:rPr>
      </w:pPr>
      <w:r>
        <w:rPr>
          <w:rFonts w:ascii="Times New Roman" w:hAnsi="Times New Roman"/>
          <w:b/>
          <w:bCs/>
          <w:sz w:val="28"/>
          <w:szCs w:val="28"/>
          <w:u w:val="single"/>
        </w:rPr>
        <w:t>Literature Review</w:t>
      </w:r>
    </w:p>
    <w:p w14:paraId="32A893A3" w14:textId="41382657"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Introduction to Sport Psychology</w:t>
      </w:r>
      <w:r>
        <w:rPr>
          <w:rFonts w:ascii="Times New Roman" w:hAnsi="Times New Roman"/>
          <w:sz w:val="24"/>
          <w:szCs w:val="24"/>
        </w:rPr>
        <w:tab/>
      </w:r>
      <w:r w:rsidR="000D275A">
        <w:rPr>
          <w:rFonts w:ascii="Times New Roman" w:hAnsi="Times New Roman"/>
          <w:sz w:val="24"/>
          <w:szCs w:val="24"/>
        </w:rPr>
        <w:t>4</w:t>
      </w:r>
    </w:p>
    <w:p w14:paraId="0834B4F3" w14:textId="531EB85E"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Individual and Team Sports</w:t>
      </w:r>
      <w:r>
        <w:rPr>
          <w:rFonts w:ascii="Times New Roman" w:hAnsi="Times New Roman"/>
          <w:sz w:val="24"/>
          <w:szCs w:val="24"/>
        </w:rPr>
        <w:tab/>
      </w:r>
      <w:r w:rsidR="007C3474">
        <w:rPr>
          <w:rFonts w:ascii="Times New Roman" w:hAnsi="Times New Roman"/>
          <w:sz w:val="24"/>
          <w:szCs w:val="24"/>
        </w:rPr>
        <w:t>4</w:t>
      </w:r>
    </w:p>
    <w:p w14:paraId="690E94DC" w14:textId="5EE6158E"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Introduction to Anxiety</w:t>
      </w:r>
      <w:r>
        <w:rPr>
          <w:rFonts w:ascii="Times New Roman" w:hAnsi="Times New Roman"/>
          <w:sz w:val="24"/>
          <w:szCs w:val="24"/>
        </w:rPr>
        <w:tab/>
      </w:r>
      <w:r w:rsidR="00FB6231">
        <w:rPr>
          <w:rFonts w:ascii="Times New Roman" w:hAnsi="Times New Roman"/>
          <w:sz w:val="24"/>
          <w:szCs w:val="24"/>
        </w:rPr>
        <w:t>5</w:t>
      </w:r>
    </w:p>
    <w:p w14:paraId="6F7199CE" w14:textId="5F13AC00"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Early Unidimensional approaches to arousal and performance</w:t>
      </w:r>
      <w:r>
        <w:rPr>
          <w:rFonts w:ascii="Times New Roman" w:hAnsi="Times New Roman"/>
          <w:sz w:val="24"/>
          <w:szCs w:val="24"/>
        </w:rPr>
        <w:tab/>
      </w:r>
      <w:r w:rsidR="007C3474">
        <w:rPr>
          <w:rFonts w:ascii="Times New Roman" w:hAnsi="Times New Roman"/>
          <w:sz w:val="24"/>
          <w:szCs w:val="24"/>
        </w:rPr>
        <w:t>5</w:t>
      </w:r>
    </w:p>
    <w:p w14:paraId="74266486" w14:textId="0874978D"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Multidimensional Anxiety Approach</w:t>
      </w:r>
      <w:r>
        <w:rPr>
          <w:rFonts w:ascii="Times New Roman" w:hAnsi="Times New Roman"/>
          <w:sz w:val="24"/>
          <w:szCs w:val="24"/>
        </w:rPr>
        <w:tab/>
      </w:r>
      <w:r w:rsidR="00FB6231">
        <w:rPr>
          <w:rFonts w:ascii="Times New Roman" w:hAnsi="Times New Roman"/>
          <w:sz w:val="24"/>
          <w:szCs w:val="24"/>
        </w:rPr>
        <w:t>7</w:t>
      </w:r>
    </w:p>
    <w:p w14:paraId="7FEB7012" w14:textId="23E918C9"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Multidimensional Measurements</w:t>
      </w:r>
      <w:r>
        <w:rPr>
          <w:rFonts w:ascii="Times New Roman" w:hAnsi="Times New Roman"/>
          <w:sz w:val="24"/>
          <w:szCs w:val="24"/>
        </w:rPr>
        <w:tab/>
      </w:r>
      <w:r w:rsidR="007C3474">
        <w:rPr>
          <w:rFonts w:ascii="Times New Roman" w:hAnsi="Times New Roman"/>
          <w:sz w:val="24"/>
          <w:szCs w:val="24"/>
        </w:rPr>
        <w:t>9</w:t>
      </w:r>
    </w:p>
    <w:p w14:paraId="06376B70" w14:textId="2BE423D1"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Limitations of CSAI-2</w:t>
      </w:r>
      <w:r>
        <w:rPr>
          <w:rFonts w:ascii="Times New Roman" w:hAnsi="Times New Roman"/>
          <w:sz w:val="24"/>
          <w:szCs w:val="24"/>
        </w:rPr>
        <w:tab/>
      </w:r>
      <w:r w:rsidR="00FB6231">
        <w:rPr>
          <w:rFonts w:ascii="Times New Roman" w:hAnsi="Times New Roman"/>
          <w:sz w:val="24"/>
          <w:szCs w:val="24"/>
        </w:rPr>
        <w:t>10</w:t>
      </w:r>
    </w:p>
    <w:p w14:paraId="172155C5" w14:textId="2CF09FA3"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Enhanced Multidimensional Approach with New Dimensions</w:t>
      </w:r>
      <w:r>
        <w:rPr>
          <w:rFonts w:ascii="Times New Roman" w:hAnsi="Times New Roman"/>
          <w:sz w:val="24"/>
          <w:szCs w:val="24"/>
        </w:rPr>
        <w:tab/>
      </w:r>
      <w:r w:rsidR="007C3474">
        <w:rPr>
          <w:rFonts w:ascii="Times New Roman" w:hAnsi="Times New Roman"/>
          <w:sz w:val="24"/>
          <w:szCs w:val="24"/>
        </w:rPr>
        <w:t>1</w:t>
      </w:r>
      <w:r w:rsidR="00FB6231">
        <w:rPr>
          <w:rFonts w:ascii="Times New Roman" w:hAnsi="Times New Roman"/>
          <w:sz w:val="24"/>
          <w:szCs w:val="24"/>
        </w:rPr>
        <w:t>1</w:t>
      </w:r>
    </w:p>
    <w:p w14:paraId="74E4353D" w14:textId="6E831653"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Relevant Studies in respect of Individual v Team analysis</w:t>
      </w:r>
      <w:r>
        <w:rPr>
          <w:rFonts w:ascii="Times New Roman" w:hAnsi="Times New Roman"/>
          <w:sz w:val="24"/>
          <w:szCs w:val="24"/>
        </w:rPr>
        <w:tab/>
        <w:t>1</w:t>
      </w:r>
      <w:r w:rsidR="00FB6231">
        <w:rPr>
          <w:rFonts w:ascii="Times New Roman" w:hAnsi="Times New Roman"/>
          <w:sz w:val="24"/>
          <w:szCs w:val="24"/>
        </w:rPr>
        <w:t>1</w:t>
      </w:r>
    </w:p>
    <w:p w14:paraId="71DB5AB8" w14:textId="06FBE13A"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Weaknesses in the Studies</w:t>
      </w:r>
      <w:r>
        <w:rPr>
          <w:rFonts w:ascii="Times New Roman" w:hAnsi="Times New Roman"/>
          <w:sz w:val="24"/>
          <w:szCs w:val="24"/>
        </w:rPr>
        <w:tab/>
        <w:t>1</w:t>
      </w:r>
      <w:r w:rsidR="00FB6231">
        <w:rPr>
          <w:rFonts w:ascii="Times New Roman" w:hAnsi="Times New Roman"/>
          <w:sz w:val="24"/>
          <w:szCs w:val="24"/>
        </w:rPr>
        <w:t>2</w:t>
      </w:r>
    </w:p>
    <w:p w14:paraId="073444E6" w14:textId="1D680234" w:rsidR="004A4D3A" w:rsidRDefault="004A4D3A" w:rsidP="00315084">
      <w:pPr>
        <w:pStyle w:val="ListParagraph"/>
        <w:numPr>
          <w:ilvl w:val="0"/>
          <w:numId w:val="7"/>
        </w:numPr>
        <w:tabs>
          <w:tab w:val="right" w:pos="9072"/>
        </w:tabs>
        <w:spacing w:after="120"/>
        <w:rPr>
          <w:rFonts w:ascii="Times New Roman" w:hAnsi="Times New Roman"/>
          <w:sz w:val="24"/>
          <w:szCs w:val="24"/>
        </w:rPr>
      </w:pPr>
      <w:r>
        <w:rPr>
          <w:rFonts w:ascii="Times New Roman" w:hAnsi="Times New Roman"/>
          <w:sz w:val="24"/>
          <w:szCs w:val="24"/>
        </w:rPr>
        <w:t>Aims of this Study</w:t>
      </w:r>
      <w:r>
        <w:rPr>
          <w:rFonts w:ascii="Times New Roman" w:hAnsi="Times New Roman"/>
          <w:sz w:val="24"/>
          <w:szCs w:val="24"/>
        </w:rPr>
        <w:tab/>
        <w:t>1</w:t>
      </w:r>
      <w:r w:rsidR="007C3474">
        <w:rPr>
          <w:rFonts w:ascii="Times New Roman" w:hAnsi="Times New Roman"/>
          <w:sz w:val="24"/>
          <w:szCs w:val="24"/>
        </w:rPr>
        <w:t>2</w:t>
      </w:r>
    </w:p>
    <w:p w14:paraId="7B43EF5D" w14:textId="77777777" w:rsidR="004A4D3A" w:rsidRPr="001428E0" w:rsidRDefault="004A4D3A" w:rsidP="004A4D3A">
      <w:pPr>
        <w:pStyle w:val="ListParagraph"/>
        <w:tabs>
          <w:tab w:val="right" w:pos="9072"/>
        </w:tabs>
        <w:rPr>
          <w:rFonts w:ascii="Times New Roman" w:hAnsi="Times New Roman"/>
          <w:b/>
          <w:bCs/>
          <w:sz w:val="20"/>
          <w:szCs w:val="20"/>
          <w:u w:val="single"/>
        </w:rPr>
      </w:pPr>
    </w:p>
    <w:p w14:paraId="7842AB62" w14:textId="77777777" w:rsidR="004A4D3A" w:rsidRDefault="004A4D3A" w:rsidP="00315084">
      <w:pPr>
        <w:pStyle w:val="ListParagraph"/>
        <w:numPr>
          <w:ilvl w:val="0"/>
          <w:numId w:val="6"/>
        </w:numPr>
        <w:tabs>
          <w:tab w:val="right" w:pos="9072"/>
        </w:tabs>
        <w:spacing w:after="160" w:line="259" w:lineRule="auto"/>
        <w:rPr>
          <w:rFonts w:ascii="Times New Roman" w:hAnsi="Times New Roman"/>
          <w:b/>
          <w:bCs/>
          <w:sz w:val="28"/>
          <w:szCs w:val="28"/>
          <w:u w:val="single"/>
        </w:rPr>
      </w:pPr>
      <w:r>
        <w:rPr>
          <w:rFonts w:ascii="Times New Roman" w:hAnsi="Times New Roman"/>
          <w:b/>
          <w:bCs/>
          <w:sz w:val="28"/>
          <w:szCs w:val="28"/>
          <w:u w:val="single"/>
        </w:rPr>
        <w:t>Method</w:t>
      </w:r>
    </w:p>
    <w:p w14:paraId="30B5BE52" w14:textId="77777777" w:rsidR="004A4D3A" w:rsidRDefault="004A4D3A" w:rsidP="00315084">
      <w:pPr>
        <w:pStyle w:val="ListParagraph"/>
        <w:numPr>
          <w:ilvl w:val="0"/>
          <w:numId w:val="8"/>
        </w:numPr>
        <w:tabs>
          <w:tab w:val="right" w:pos="9072"/>
        </w:tabs>
        <w:rPr>
          <w:rFonts w:ascii="Times New Roman" w:hAnsi="Times New Roman"/>
          <w:sz w:val="24"/>
          <w:szCs w:val="24"/>
        </w:rPr>
      </w:pPr>
      <w:r>
        <w:rPr>
          <w:rFonts w:ascii="Times New Roman" w:hAnsi="Times New Roman"/>
          <w:sz w:val="24"/>
          <w:szCs w:val="24"/>
        </w:rPr>
        <w:t>Research Design</w:t>
      </w:r>
      <w:r>
        <w:rPr>
          <w:rFonts w:ascii="Times New Roman" w:hAnsi="Times New Roman"/>
          <w:sz w:val="24"/>
          <w:szCs w:val="24"/>
        </w:rPr>
        <w:tab/>
        <w:t>13</w:t>
      </w:r>
    </w:p>
    <w:p w14:paraId="47532309" w14:textId="0DC60A0A" w:rsidR="004A4D3A" w:rsidRDefault="004A4D3A" w:rsidP="00315084">
      <w:pPr>
        <w:pStyle w:val="ListParagraph"/>
        <w:numPr>
          <w:ilvl w:val="0"/>
          <w:numId w:val="8"/>
        </w:numPr>
        <w:tabs>
          <w:tab w:val="right" w:pos="9072"/>
        </w:tabs>
        <w:rPr>
          <w:rFonts w:ascii="Times New Roman" w:hAnsi="Times New Roman"/>
          <w:sz w:val="24"/>
          <w:szCs w:val="24"/>
        </w:rPr>
      </w:pPr>
      <w:r>
        <w:rPr>
          <w:rFonts w:ascii="Times New Roman" w:hAnsi="Times New Roman"/>
          <w:sz w:val="24"/>
          <w:szCs w:val="24"/>
        </w:rPr>
        <w:t>Participants</w:t>
      </w:r>
      <w:r>
        <w:rPr>
          <w:rFonts w:ascii="Times New Roman" w:hAnsi="Times New Roman"/>
          <w:sz w:val="24"/>
          <w:szCs w:val="24"/>
        </w:rPr>
        <w:tab/>
        <w:t>1</w:t>
      </w:r>
      <w:r w:rsidR="00FB6231">
        <w:rPr>
          <w:rFonts w:ascii="Times New Roman" w:hAnsi="Times New Roman"/>
          <w:sz w:val="24"/>
          <w:szCs w:val="24"/>
        </w:rPr>
        <w:t>3</w:t>
      </w:r>
    </w:p>
    <w:p w14:paraId="5B73E28A" w14:textId="14DA13E7" w:rsidR="004A4D3A" w:rsidRDefault="004A4D3A" w:rsidP="00315084">
      <w:pPr>
        <w:pStyle w:val="ListParagraph"/>
        <w:numPr>
          <w:ilvl w:val="0"/>
          <w:numId w:val="8"/>
        </w:numPr>
        <w:tabs>
          <w:tab w:val="right" w:pos="9072"/>
        </w:tabs>
        <w:rPr>
          <w:rFonts w:ascii="Times New Roman" w:hAnsi="Times New Roman"/>
          <w:sz w:val="24"/>
          <w:szCs w:val="24"/>
        </w:rPr>
      </w:pPr>
      <w:r>
        <w:rPr>
          <w:rFonts w:ascii="Times New Roman" w:hAnsi="Times New Roman"/>
          <w:sz w:val="24"/>
          <w:szCs w:val="24"/>
        </w:rPr>
        <w:t>Procedures</w:t>
      </w:r>
      <w:r>
        <w:rPr>
          <w:rFonts w:ascii="Times New Roman" w:hAnsi="Times New Roman"/>
          <w:sz w:val="24"/>
          <w:szCs w:val="24"/>
        </w:rPr>
        <w:tab/>
        <w:t>1</w:t>
      </w:r>
      <w:r w:rsidR="00FB6231">
        <w:rPr>
          <w:rFonts w:ascii="Times New Roman" w:hAnsi="Times New Roman"/>
          <w:sz w:val="24"/>
          <w:szCs w:val="24"/>
        </w:rPr>
        <w:t>4</w:t>
      </w:r>
    </w:p>
    <w:p w14:paraId="07C6B2E9" w14:textId="348A39E3" w:rsidR="004A4D3A" w:rsidRPr="00032F73" w:rsidRDefault="004A4D3A" w:rsidP="00315084">
      <w:pPr>
        <w:pStyle w:val="ListParagraph"/>
        <w:numPr>
          <w:ilvl w:val="0"/>
          <w:numId w:val="8"/>
        </w:numPr>
        <w:tabs>
          <w:tab w:val="right" w:pos="9072"/>
        </w:tabs>
        <w:rPr>
          <w:rFonts w:ascii="Times New Roman" w:hAnsi="Times New Roman"/>
          <w:sz w:val="24"/>
          <w:szCs w:val="24"/>
        </w:rPr>
      </w:pPr>
      <w:r>
        <w:rPr>
          <w:rFonts w:ascii="Times New Roman" w:hAnsi="Times New Roman"/>
          <w:sz w:val="24"/>
          <w:szCs w:val="24"/>
        </w:rPr>
        <w:t>Unexpected Constraints</w:t>
      </w:r>
      <w:r>
        <w:rPr>
          <w:rFonts w:ascii="Times New Roman" w:hAnsi="Times New Roman"/>
          <w:sz w:val="24"/>
          <w:szCs w:val="24"/>
        </w:rPr>
        <w:tab/>
        <w:t>1</w:t>
      </w:r>
      <w:r w:rsidR="00FB6231">
        <w:rPr>
          <w:rFonts w:ascii="Times New Roman" w:hAnsi="Times New Roman"/>
          <w:sz w:val="24"/>
          <w:szCs w:val="24"/>
        </w:rPr>
        <w:t>8</w:t>
      </w:r>
    </w:p>
    <w:p w14:paraId="6CCA41E6" w14:textId="77777777" w:rsidR="004A4D3A" w:rsidRPr="001428E0" w:rsidRDefault="004A4D3A" w:rsidP="004A4D3A">
      <w:pPr>
        <w:pStyle w:val="ListParagraph"/>
        <w:tabs>
          <w:tab w:val="right" w:pos="9072"/>
        </w:tabs>
        <w:rPr>
          <w:rFonts w:ascii="Times New Roman" w:hAnsi="Times New Roman"/>
          <w:b/>
          <w:bCs/>
          <w:sz w:val="20"/>
          <w:szCs w:val="20"/>
          <w:u w:val="single"/>
        </w:rPr>
      </w:pPr>
    </w:p>
    <w:p w14:paraId="264F09AB" w14:textId="77777777" w:rsidR="004A4D3A" w:rsidRDefault="004A4D3A" w:rsidP="00315084">
      <w:pPr>
        <w:pStyle w:val="ListParagraph"/>
        <w:numPr>
          <w:ilvl w:val="0"/>
          <w:numId w:val="6"/>
        </w:numPr>
        <w:tabs>
          <w:tab w:val="right" w:pos="9072"/>
        </w:tabs>
        <w:spacing w:after="160" w:line="259" w:lineRule="auto"/>
        <w:rPr>
          <w:rFonts w:ascii="Times New Roman" w:hAnsi="Times New Roman"/>
          <w:b/>
          <w:bCs/>
          <w:sz w:val="28"/>
          <w:szCs w:val="28"/>
          <w:u w:val="single"/>
        </w:rPr>
      </w:pPr>
      <w:r>
        <w:rPr>
          <w:rFonts w:ascii="Times New Roman" w:hAnsi="Times New Roman"/>
          <w:b/>
          <w:bCs/>
          <w:sz w:val="28"/>
          <w:szCs w:val="28"/>
          <w:u w:val="single"/>
        </w:rPr>
        <w:t>Results from Survey</w:t>
      </w:r>
    </w:p>
    <w:p w14:paraId="4132BB5D" w14:textId="77777777" w:rsidR="004A4D3A" w:rsidRDefault="004A4D3A" w:rsidP="00315084">
      <w:pPr>
        <w:pStyle w:val="ListParagraph"/>
        <w:numPr>
          <w:ilvl w:val="0"/>
          <w:numId w:val="9"/>
        </w:numPr>
        <w:tabs>
          <w:tab w:val="right" w:pos="9072"/>
        </w:tabs>
        <w:rPr>
          <w:rFonts w:ascii="Times New Roman" w:hAnsi="Times New Roman"/>
          <w:sz w:val="24"/>
          <w:szCs w:val="24"/>
        </w:rPr>
      </w:pPr>
      <w:r>
        <w:rPr>
          <w:rFonts w:ascii="Times New Roman" w:hAnsi="Times New Roman"/>
          <w:sz w:val="24"/>
          <w:szCs w:val="24"/>
        </w:rPr>
        <w:t>Quantitative Data (Questionnaires)</w:t>
      </w:r>
      <w:r>
        <w:rPr>
          <w:rFonts w:ascii="Times New Roman" w:hAnsi="Times New Roman"/>
          <w:sz w:val="24"/>
          <w:szCs w:val="24"/>
        </w:rPr>
        <w:tab/>
        <w:t>20</w:t>
      </w:r>
    </w:p>
    <w:p w14:paraId="524ABB3F" w14:textId="77777777" w:rsidR="004A4D3A" w:rsidRDefault="004A4D3A" w:rsidP="00315084">
      <w:pPr>
        <w:pStyle w:val="ListParagraph"/>
        <w:numPr>
          <w:ilvl w:val="0"/>
          <w:numId w:val="9"/>
        </w:numPr>
        <w:tabs>
          <w:tab w:val="right" w:pos="9072"/>
        </w:tabs>
        <w:spacing w:after="0"/>
        <w:rPr>
          <w:rFonts w:ascii="Times New Roman" w:hAnsi="Times New Roman"/>
          <w:sz w:val="24"/>
          <w:szCs w:val="24"/>
        </w:rPr>
      </w:pPr>
      <w:r>
        <w:rPr>
          <w:rFonts w:ascii="Times New Roman" w:hAnsi="Times New Roman"/>
          <w:sz w:val="24"/>
          <w:szCs w:val="24"/>
        </w:rPr>
        <w:t xml:space="preserve">Qualitative Data (Interviews) </w:t>
      </w:r>
      <w:r>
        <w:rPr>
          <w:rFonts w:ascii="Times New Roman" w:hAnsi="Times New Roman"/>
          <w:sz w:val="24"/>
          <w:szCs w:val="24"/>
        </w:rPr>
        <w:tab/>
        <w:t>28</w:t>
      </w:r>
    </w:p>
    <w:p w14:paraId="17FE3F46" w14:textId="77777777" w:rsidR="004A4D3A" w:rsidRPr="00444313" w:rsidRDefault="004A4D3A" w:rsidP="004A4D3A">
      <w:pPr>
        <w:pStyle w:val="ListParagraph"/>
        <w:tabs>
          <w:tab w:val="right" w:pos="9072"/>
        </w:tabs>
        <w:ind w:left="1440"/>
        <w:rPr>
          <w:rFonts w:ascii="Times New Roman" w:hAnsi="Times New Roman"/>
          <w:b/>
          <w:bCs/>
          <w:sz w:val="20"/>
          <w:szCs w:val="20"/>
        </w:rPr>
      </w:pPr>
    </w:p>
    <w:p w14:paraId="0FCE1CAD" w14:textId="77777777" w:rsidR="004A4D3A" w:rsidRPr="00444313" w:rsidRDefault="004A4D3A" w:rsidP="00315084">
      <w:pPr>
        <w:pStyle w:val="ListParagraph"/>
        <w:numPr>
          <w:ilvl w:val="0"/>
          <w:numId w:val="6"/>
        </w:numPr>
        <w:tabs>
          <w:tab w:val="right" w:pos="9072"/>
        </w:tabs>
        <w:spacing w:after="160" w:line="259" w:lineRule="auto"/>
        <w:rPr>
          <w:rFonts w:ascii="Times New Roman" w:hAnsi="Times New Roman"/>
          <w:sz w:val="24"/>
          <w:szCs w:val="24"/>
        </w:rPr>
      </w:pPr>
      <w:r w:rsidRPr="00444313">
        <w:rPr>
          <w:rFonts w:ascii="Times New Roman" w:hAnsi="Times New Roman"/>
          <w:b/>
          <w:bCs/>
          <w:sz w:val="28"/>
          <w:szCs w:val="28"/>
          <w:u w:val="single"/>
        </w:rPr>
        <w:t>Discussion</w:t>
      </w:r>
    </w:p>
    <w:p w14:paraId="0E0B6311" w14:textId="63E1B85D"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 xml:space="preserve">Individual Compared to Team Competitors </w:t>
      </w:r>
      <w:r>
        <w:rPr>
          <w:rFonts w:ascii="Times New Roman" w:hAnsi="Times New Roman"/>
          <w:sz w:val="24"/>
          <w:szCs w:val="24"/>
        </w:rPr>
        <w:tab/>
        <w:t>29</w:t>
      </w:r>
    </w:p>
    <w:p w14:paraId="4CAFCE45" w14:textId="01036AE9"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 xml:space="preserve"> Elite Versus Club Competitors</w:t>
      </w:r>
      <w:r>
        <w:rPr>
          <w:rFonts w:ascii="Times New Roman" w:hAnsi="Times New Roman"/>
          <w:sz w:val="24"/>
          <w:szCs w:val="24"/>
        </w:rPr>
        <w:tab/>
        <w:t>31</w:t>
      </w:r>
    </w:p>
    <w:p w14:paraId="5E2B33CF" w14:textId="5A92689F"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Addressing all Four Dimensions: Individual, Team, Elite, Club</w:t>
      </w:r>
      <w:r>
        <w:rPr>
          <w:rFonts w:ascii="Times New Roman" w:hAnsi="Times New Roman"/>
          <w:sz w:val="24"/>
          <w:szCs w:val="24"/>
        </w:rPr>
        <w:tab/>
        <w:t>32</w:t>
      </w:r>
    </w:p>
    <w:p w14:paraId="5F787B17" w14:textId="448CC9EA"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4 Sectoral Results</w:t>
      </w:r>
      <w:r>
        <w:rPr>
          <w:rFonts w:ascii="Times New Roman" w:hAnsi="Times New Roman"/>
          <w:sz w:val="24"/>
          <w:szCs w:val="24"/>
        </w:rPr>
        <w:tab/>
        <w:t>33</w:t>
      </w:r>
    </w:p>
    <w:p w14:paraId="4CD88ABF" w14:textId="5D462A64"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Theory and Models of Anxiety</w:t>
      </w:r>
      <w:r>
        <w:rPr>
          <w:rFonts w:ascii="Times New Roman" w:hAnsi="Times New Roman"/>
          <w:sz w:val="24"/>
          <w:szCs w:val="24"/>
        </w:rPr>
        <w:tab/>
        <w:t>33</w:t>
      </w:r>
    </w:p>
    <w:p w14:paraId="44B853AF" w14:textId="6FA7B8F1" w:rsidR="00AA5AA2" w:rsidRDefault="00AA5AA2" w:rsidP="00315084">
      <w:pPr>
        <w:pStyle w:val="ListParagraph"/>
        <w:numPr>
          <w:ilvl w:val="0"/>
          <w:numId w:val="20"/>
        </w:numPr>
        <w:tabs>
          <w:tab w:val="right" w:pos="9072"/>
        </w:tabs>
        <w:spacing w:after="160"/>
        <w:rPr>
          <w:rFonts w:ascii="Times New Roman" w:hAnsi="Times New Roman"/>
          <w:sz w:val="24"/>
          <w:szCs w:val="24"/>
        </w:rPr>
      </w:pPr>
      <w:proofErr w:type="gramStart"/>
      <w:r>
        <w:rPr>
          <w:rFonts w:ascii="Times New Roman" w:hAnsi="Times New Roman"/>
          <w:sz w:val="24"/>
          <w:szCs w:val="24"/>
        </w:rPr>
        <w:t>A Number of</w:t>
      </w:r>
      <w:proofErr w:type="gramEnd"/>
      <w:r>
        <w:rPr>
          <w:rFonts w:ascii="Times New Roman" w:hAnsi="Times New Roman"/>
          <w:sz w:val="24"/>
          <w:szCs w:val="24"/>
        </w:rPr>
        <w:t xml:space="preserve"> Different Variables can be Explored, But What to Choose</w:t>
      </w:r>
      <w:r>
        <w:rPr>
          <w:rFonts w:ascii="Times New Roman" w:hAnsi="Times New Roman"/>
          <w:sz w:val="24"/>
          <w:szCs w:val="24"/>
        </w:rPr>
        <w:tab/>
        <w:t>34</w:t>
      </w:r>
    </w:p>
    <w:p w14:paraId="675153DC" w14:textId="30930251"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Linking Analysis to Performance</w:t>
      </w:r>
      <w:r>
        <w:rPr>
          <w:rFonts w:ascii="Times New Roman" w:hAnsi="Times New Roman"/>
          <w:sz w:val="24"/>
          <w:szCs w:val="24"/>
        </w:rPr>
        <w:tab/>
        <w:t>34</w:t>
      </w:r>
    </w:p>
    <w:p w14:paraId="5D9D60E8" w14:textId="492F8EB6" w:rsidR="00AA5AA2" w:rsidRDefault="00AA5AA2" w:rsidP="00315084">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Practical Implications</w:t>
      </w:r>
      <w:r>
        <w:rPr>
          <w:rFonts w:ascii="Times New Roman" w:hAnsi="Times New Roman"/>
          <w:sz w:val="24"/>
          <w:szCs w:val="24"/>
        </w:rPr>
        <w:tab/>
        <w:t>36</w:t>
      </w:r>
    </w:p>
    <w:p w14:paraId="6ED98701" w14:textId="46491399" w:rsidR="004A4D3A" w:rsidRPr="00AA5AA2" w:rsidRDefault="00AA5AA2" w:rsidP="00AA5AA2">
      <w:pPr>
        <w:pStyle w:val="ListParagraph"/>
        <w:numPr>
          <w:ilvl w:val="0"/>
          <w:numId w:val="20"/>
        </w:numPr>
        <w:tabs>
          <w:tab w:val="right" w:pos="9072"/>
        </w:tabs>
        <w:spacing w:after="160"/>
        <w:rPr>
          <w:rFonts w:ascii="Times New Roman" w:hAnsi="Times New Roman"/>
          <w:sz w:val="24"/>
          <w:szCs w:val="24"/>
        </w:rPr>
      </w:pPr>
      <w:r>
        <w:rPr>
          <w:rFonts w:ascii="Times New Roman" w:hAnsi="Times New Roman"/>
          <w:sz w:val="24"/>
          <w:szCs w:val="24"/>
        </w:rPr>
        <w:t>Inconclusive areas and further research suggestions</w:t>
      </w:r>
      <w:r>
        <w:rPr>
          <w:rFonts w:ascii="Times New Roman" w:hAnsi="Times New Roman"/>
          <w:sz w:val="24"/>
          <w:szCs w:val="24"/>
        </w:rPr>
        <w:tab/>
        <w:t>39</w:t>
      </w:r>
      <w:r>
        <w:rPr>
          <w:rFonts w:ascii="Times New Roman" w:hAnsi="Times New Roman"/>
          <w:sz w:val="24"/>
          <w:szCs w:val="24"/>
        </w:rPr>
        <w:tab/>
      </w:r>
      <w:r w:rsidR="004A4D3A">
        <w:rPr>
          <w:rFonts w:ascii="Times New Roman" w:hAnsi="Times New Roman"/>
          <w:sz w:val="24"/>
          <w:szCs w:val="24"/>
        </w:rPr>
        <w:t xml:space="preserve"> </w:t>
      </w:r>
      <w:r w:rsidR="004A4D3A">
        <w:rPr>
          <w:rFonts w:ascii="Times New Roman" w:hAnsi="Times New Roman"/>
          <w:sz w:val="24"/>
          <w:szCs w:val="24"/>
        </w:rPr>
        <w:tab/>
      </w:r>
    </w:p>
    <w:p w14:paraId="2A1D1505" w14:textId="77777777" w:rsidR="004A4D3A" w:rsidRPr="00444313" w:rsidRDefault="004A4D3A" w:rsidP="004A4D3A">
      <w:pPr>
        <w:pStyle w:val="ListParagraph"/>
        <w:tabs>
          <w:tab w:val="right" w:pos="9072"/>
        </w:tabs>
        <w:spacing w:after="160" w:line="259" w:lineRule="auto"/>
        <w:rPr>
          <w:rFonts w:ascii="Times New Roman" w:hAnsi="Times New Roman"/>
          <w:sz w:val="24"/>
          <w:szCs w:val="24"/>
        </w:rPr>
      </w:pPr>
    </w:p>
    <w:p w14:paraId="38BC2AC5" w14:textId="77777777" w:rsidR="004A4D3A" w:rsidRDefault="004A4D3A" w:rsidP="00315084">
      <w:pPr>
        <w:pStyle w:val="ListParagraph"/>
        <w:numPr>
          <w:ilvl w:val="0"/>
          <w:numId w:val="6"/>
        </w:numPr>
        <w:tabs>
          <w:tab w:val="right" w:pos="9072"/>
        </w:tabs>
        <w:spacing w:after="160" w:line="259" w:lineRule="auto"/>
        <w:rPr>
          <w:rFonts w:ascii="Times New Roman" w:hAnsi="Times New Roman"/>
          <w:b/>
          <w:bCs/>
          <w:sz w:val="28"/>
          <w:szCs w:val="28"/>
          <w:u w:val="single"/>
        </w:rPr>
      </w:pPr>
      <w:r>
        <w:rPr>
          <w:rFonts w:ascii="Times New Roman" w:hAnsi="Times New Roman"/>
          <w:b/>
          <w:bCs/>
          <w:sz w:val="28"/>
          <w:szCs w:val="28"/>
          <w:u w:val="single"/>
        </w:rPr>
        <w:lastRenderedPageBreak/>
        <w:t>Conclusions</w:t>
      </w:r>
    </w:p>
    <w:p w14:paraId="25C1AC1F" w14:textId="57489562" w:rsidR="004A4D3A" w:rsidRDefault="004A4D3A" w:rsidP="0053033C">
      <w:pPr>
        <w:pStyle w:val="ListParagraph"/>
        <w:tabs>
          <w:tab w:val="right" w:pos="9072"/>
        </w:tabs>
        <w:spacing w:after="160" w:line="259" w:lineRule="auto"/>
        <w:ind w:left="1440"/>
        <w:rPr>
          <w:rFonts w:ascii="Times New Roman" w:hAnsi="Times New Roman"/>
          <w:sz w:val="24"/>
          <w:szCs w:val="24"/>
        </w:rPr>
      </w:pPr>
      <w:r>
        <w:rPr>
          <w:rFonts w:ascii="Times New Roman" w:hAnsi="Times New Roman"/>
          <w:sz w:val="24"/>
          <w:szCs w:val="24"/>
        </w:rPr>
        <w:tab/>
      </w:r>
      <w:r w:rsidR="00FB54A4">
        <w:rPr>
          <w:rFonts w:ascii="Times New Roman" w:hAnsi="Times New Roman"/>
          <w:sz w:val="24"/>
          <w:szCs w:val="24"/>
        </w:rPr>
        <w:t>40</w:t>
      </w:r>
    </w:p>
    <w:p w14:paraId="7CF335E4" w14:textId="5A892973" w:rsidR="004A4D3A" w:rsidRPr="007C7D85" w:rsidRDefault="004A4D3A" w:rsidP="004A4D3A">
      <w:pPr>
        <w:tabs>
          <w:tab w:val="right" w:pos="9072"/>
        </w:tabs>
        <w:spacing w:after="160" w:line="259" w:lineRule="auto"/>
        <w:ind w:left="360"/>
        <w:rPr>
          <w:rFonts w:ascii="Times New Roman" w:hAnsi="Times New Roman"/>
          <w:sz w:val="24"/>
          <w:szCs w:val="24"/>
        </w:rPr>
      </w:pPr>
      <w:r w:rsidRPr="007C7D85">
        <w:rPr>
          <w:rFonts w:ascii="Times New Roman" w:hAnsi="Times New Roman"/>
          <w:b/>
          <w:bCs/>
          <w:sz w:val="28"/>
          <w:szCs w:val="28"/>
          <w:u w:val="single"/>
        </w:rPr>
        <w:t xml:space="preserve">References </w:t>
      </w:r>
      <w:r w:rsidRPr="007C7D85">
        <w:rPr>
          <w:rFonts w:ascii="Times New Roman" w:hAnsi="Times New Roman"/>
          <w:b/>
          <w:bCs/>
          <w:sz w:val="28"/>
          <w:szCs w:val="28"/>
        </w:rPr>
        <w:t xml:space="preserve">                 </w:t>
      </w:r>
      <w:r w:rsidRPr="007C7D85">
        <w:rPr>
          <w:rFonts w:ascii="Times New Roman" w:hAnsi="Times New Roman"/>
          <w:b/>
          <w:bCs/>
          <w:sz w:val="28"/>
          <w:szCs w:val="28"/>
        </w:rPr>
        <w:tab/>
      </w:r>
      <w:r w:rsidR="00FB54A4">
        <w:rPr>
          <w:rFonts w:ascii="Times New Roman" w:hAnsi="Times New Roman"/>
          <w:sz w:val="24"/>
          <w:szCs w:val="24"/>
        </w:rPr>
        <w:t>41</w:t>
      </w:r>
    </w:p>
    <w:p w14:paraId="171E4AA0" w14:textId="77777777" w:rsidR="00AA5AA2" w:rsidRDefault="00AA5AA2" w:rsidP="00AA5AA2">
      <w:pPr>
        <w:rPr>
          <w:rFonts w:ascii="Times New Roman" w:hAnsi="Times New Roman"/>
          <w:b/>
          <w:bCs/>
          <w:sz w:val="32"/>
          <w:szCs w:val="32"/>
          <w:u w:val="single"/>
        </w:rPr>
      </w:pPr>
    </w:p>
    <w:p w14:paraId="00AF6B26" w14:textId="48E60329" w:rsidR="004A4D3A" w:rsidRPr="00AA5AA2" w:rsidRDefault="00AA5AA2" w:rsidP="00AA5AA2">
      <w:pPr>
        <w:rPr>
          <w:rFonts w:ascii="Times New Roman" w:hAnsi="Times New Roman"/>
          <w:b/>
          <w:bCs/>
          <w:sz w:val="28"/>
          <w:szCs w:val="28"/>
          <w:u w:val="single"/>
        </w:rPr>
      </w:pPr>
      <w:r w:rsidRPr="00AA5AA2">
        <w:rPr>
          <w:rFonts w:ascii="Times New Roman" w:hAnsi="Times New Roman"/>
          <w:b/>
          <w:bCs/>
          <w:sz w:val="28"/>
          <w:szCs w:val="28"/>
          <w:u w:val="single"/>
        </w:rPr>
        <w:t xml:space="preserve">     </w:t>
      </w:r>
      <w:r w:rsidR="004A4D3A" w:rsidRPr="00AA5AA2">
        <w:rPr>
          <w:rFonts w:ascii="Times New Roman" w:hAnsi="Times New Roman"/>
          <w:b/>
          <w:bCs/>
          <w:sz w:val="28"/>
          <w:szCs w:val="28"/>
          <w:u w:val="single"/>
        </w:rPr>
        <w:t>Appendices</w:t>
      </w:r>
    </w:p>
    <w:p w14:paraId="64AE3B4A" w14:textId="77777777" w:rsidR="004A4D3A" w:rsidRDefault="004A4D3A" w:rsidP="004A4D3A">
      <w:pPr>
        <w:tabs>
          <w:tab w:val="right" w:pos="9072"/>
        </w:tabs>
        <w:spacing w:after="160" w:line="259" w:lineRule="auto"/>
        <w:ind w:left="360"/>
        <w:rPr>
          <w:rFonts w:ascii="Times New Roman" w:hAnsi="Times New Roman"/>
          <w:b/>
          <w:bCs/>
          <w:sz w:val="24"/>
          <w:szCs w:val="24"/>
          <w:u w:val="single"/>
        </w:rPr>
      </w:pPr>
      <w:r w:rsidRPr="000E46E0">
        <w:rPr>
          <w:rFonts w:ascii="Times New Roman" w:hAnsi="Times New Roman"/>
          <w:b/>
          <w:bCs/>
          <w:sz w:val="24"/>
          <w:szCs w:val="24"/>
        </w:rPr>
        <w:tab/>
      </w:r>
      <w:r w:rsidRPr="00B96F7A">
        <w:rPr>
          <w:rFonts w:ascii="Times New Roman" w:hAnsi="Times New Roman"/>
          <w:sz w:val="24"/>
          <w:szCs w:val="24"/>
          <w:u w:val="single"/>
        </w:rPr>
        <w:t>Page</w:t>
      </w:r>
    </w:p>
    <w:p w14:paraId="0B255F5A" w14:textId="20AC7295" w:rsidR="004A4D3A" w:rsidRPr="000E46E0" w:rsidRDefault="004A4D3A" w:rsidP="004A4D3A">
      <w:pPr>
        <w:tabs>
          <w:tab w:val="right" w:pos="9072"/>
        </w:tabs>
        <w:spacing w:after="160" w:line="259" w:lineRule="auto"/>
        <w:ind w:left="360"/>
        <w:rPr>
          <w:rFonts w:ascii="Times New Roman" w:hAnsi="Times New Roman"/>
          <w:sz w:val="24"/>
          <w:szCs w:val="24"/>
        </w:rPr>
      </w:pPr>
      <w:r w:rsidRPr="000E46E0">
        <w:rPr>
          <w:rFonts w:ascii="Times New Roman" w:hAnsi="Times New Roman"/>
          <w:b/>
          <w:bCs/>
          <w:sz w:val="24"/>
          <w:szCs w:val="24"/>
        </w:rPr>
        <w:t xml:space="preserve">Appendix 1: Additional Results Table  </w:t>
      </w:r>
      <w:r>
        <w:rPr>
          <w:rFonts w:ascii="Times New Roman" w:hAnsi="Times New Roman"/>
          <w:b/>
          <w:bCs/>
          <w:sz w:val="24"/>
          <w:szCs w:val="24"/>
        </w:rPr>
        <w:t xml:space="preserve"> </w:t>
      </w:r>
      <w:r>
        <w:rPr>
          <w:rFonts w:ascii="Times New Roman" w:hAnsi="Times New Roman"/>
          <w:b/>
          <w:bCs/>
          <w:sz w:val="24"/>
          <w:szCs w:val="24"/>
        </w:rPr>
        <w:tab/>
      </w:r>
      <w:r w:rsidRPr="000E46E0">
        <w:rPr>
          <w:rFonts w:ascii="Times New Roman" w:hAnsi="Times New Roman"/>
          <w:sz w:val="24"/>
          <w:szCs w:val="24"/>
        </w:rPr>
        <w:t>4</w:t>
      </w:r>
      <w:r w:rsidR="00FD4882">
        <w:rPr>
          <w:rFonts w:ascii="Times New Roman" w:hAnsi="Times New Roman"/>
          <w:sz w:val="24"/>
          <w:szCs w:val="24"/>
        </w:rPr>
        <w:t>8</w:t>
      </w:r>
    </w:p>
    <w:p w14:paraId="33C7B9FE" w14:textId="18BF11E4" w:rsidR="004A4D3A" w:rsidRPr="000E46E0" w:rsidRDefault="004A4D3A" w:rsidP="004A4D3A">
      <w:pPr>
        <w:tabs>
          <w:tab w:val="right" w:pos="9072"/>
        </w:tabs>
        <w:spacing w:after="160" w:line="259" w:lineRule="auto"/>
        <w:ind w:left="360"/>
        <w:rPr>
          <w:rFonts w:ascii="Times New Roman" w:hAnsi="Times New Roman"/>
          <w:sz w:val="24"/>
          <w:szCs w:val="24"/>
        </w:rPr>
      </w:pPr>
      <w:r w:rsidRPr="000E46E0">
        <w:rPr>
          <w:rFonts w:ascii="Times New Roman" w:hAnsi="Times New Roman"/>
          <w:b/>
          <w:bCs/>
          <w:sz w:val="24"/>
          <w:szCs w:val="24"/>
        </w:rPr>
        <w:t xml:space="preserve">Appendix 2: Results and Data from the Interviews </w:t>
      </w:r>
      <w:r>
        <w:rPr>
          <w:rFonts w:ascii="Times New Roman" w:hAnsi="Times New Roman"/>
          <w:b/>
          <w:bCs/>
          <w:sz w:val="24"/>
          <w:szCs w:val="24"/>
        </w:rPr>
        <w:tab/>
      </w:r>
      <w:r w:rsidRPr="000E46E0">
        <w:rPr>
          <w:rFonts w:ascii="Times New Roman" w:hAnsi="Times New Roman"/>
          <w:sz w:val="24"/>
          <w:szCs w:val="24"/>
        </w:rPr>
        <w:t>4</w:t>
      </w:r>
      <w:r w:rsidR="00FD4882">
        <w:rPr>
          <w:rFonts w:ascii="Times New Roman" w:hAnsi="Times New Roman"/>
          <w:sz w:val="24"/>
          <w:szCs w:val="24"/>
        </w:rPr>
        <w:t>9</w:t>
      </w:r>
    </w:p>
    <w:p w14:paraId="103704E4" w14:textId="7F7DB8E0" w:rsidR="004A4D3A" w:rsidRPr="000E46E0" w:rsidRDefault="004A4D3A" w:rsidP="004A4D3A">
      <w:pPr>
        <w:tabs>
          <w:tab w:val="right" w:pos="9072"/>
        </w:tabs>
        <w:spacing w:after="160" w:line="259" w:lineRule="auto"/>
        <w:ind w:left="360"/>
        <w:rPr>
          <w:rFonts w:ascii="Times New Roman" w:hAnsi="Times New Roman"/>
          <w:b/>
          <w:bCs/>
          <w:sz w:val="24"/>
          <w:szCs w:val="24"/>
        </w:rPr>
      </w:pPr>
      <w:r w:rsidRPr="000E46E0">
        <w:rPr>
          <w:rFonts w:ascii="Times New Roman" w:hAnsi="Times New Roman"/>
          <w:b/>
          <w:bCs/>
          <w:sz w:val="24"/>
          <w:szCs w:val="24"/>
        </w:rPr>
        <w:t xml:space="preserve">Appendix 3: Consent Form </w:t>
      </w:r>
      <w:r>
        <w:rPr>
          <w:rFonts w:ascii="Times New Roman" w:hAnsi="Times New Roman"/>
          <w:b/>
          <w:bCs/>
          <w:sz w:val="24"/>
          <w:szCs w:val="24"/>
        </w:rPr>
        <w:tab/>
      </w:r>
      <w:r w:rsidR="0023156B">
        <w:rPr>
          <w:rFonts w:ascii="Times New Roman" w:hAnsi="Times New Roman"/>
          <w:sz w:val="24"/>
          <w:szCs w:val="24"/>
        </w:rPr>
        <w:t>5</w:t>
      </w:r>
      <w:r w:rsidR="00FD4882">
        <w:rPr>
          <w:rFonts w:ascii="Times New Roman" w:hAnsi="Times New Roman"/>
          <w:sz w:val="24"/>
          <w:szCs w:val="24"/>
        </w:rPr>
        <w:t>2</w:t>
      </w:r>
    </w:p>
    <w:p w14:paraId="6730FFCF" w14:textId="03535C08" w:rsidR="00C934C5" w:rsidRPr="00C934C5" w:rsidRDefault="004A4D3A" w:rsidP="004A4D3A">
      <w:pPr>
        <w:tabs>
          <w:tab w:val="right" w:pos="9072"/>
        </w:tabs>
        <w:spacing w:after="160" w:line="259" w:lineRule="auto"/>
        <w:ind w:left="360"/>
        <w:rPr>
          <w:rFonts w:ascii="Times New Roman" w:hAnsi="Times New Roman"/>
          <w:sz w:val="24"/>
          <w:szCs w:val="24"/>
        </w:rPr>
      </w:pPr>
      <w:r w:rsidRPr="000E46E0">
        <w:rPr>
          <w:rFonts w:ascii="Times New Roman" w:hAnsi="Times New Roman"/>
          <w:b/>
          <w:bCs/>
          <w:sz w:val="24"/>
          <w:szCs w:val="24"/>
        </w:rPr>
        <w:t xml:space="preserve">Appendix 4: </w:t>
      </w:r>
      <w:r w:rsidR="00C934C5">
        <w:rPr>
          <w:rFonts w:ascii="Times New Roman" w:hAnsi="Times New Roman"/>
          <w:b/>
          <w:bCs/>
          <w:sz w:val="24"/>
          <w:szCs w:val="24"/>
        </w:rPr>
        <w:t>Questionnaire</w:t>
      </w:r>
      <w:r w:rsidR="00C934C5">
        <w:rPr>
          <w:rFonts w:ascii="Times New Roman" w:hAnsi="Times New Roman"/>
          <w:b/>
          <w:bCs/>
          <w:sz w:val="24"/>
          <w:szCs w:val="24"/>
        </w:rPr>
        <w:tab/>
      </w:r>
      <w:r w:rsidR="00C934C5" w:rsidRPr="00C934C5">
        <w:rPr>
          <w:rFonts w:ascii="Times New Roman" w:hAnsi="Times New Roman"/>
          <w:sz w:val="24"/>
          <w:szCs w:val="24"/>
        </w:rPr>
        <w:t>5</w:t>
      </w:r>
      <w:r w:rsidR="00FB54A4">
        <w:rPr>
          <w:rFonts w:ascii="Times New Roman" w:hAnsi="Times New Roman"/>
          <w:sz w:val="24"/>
          <w:szCs w:val="24"/>
        </w:rPr>
        <w:t>4</w:t>
      </w:r>
    </w:p>
    <w:p w14:paraId="29C35A79" w14:textId="0BB3506C" w:rsidR="004A4D3A" w:rsidRPr="000E46E0" w:rsidRDefault="00C934C5" w:rsidP="004A4D3A">
      <w:pPr>
        <w:tabs>
          <w:tab w:val="right" w:pos="9072"/>
        </w:tabs>
        <w:spacing w:after="160" w:line="259" w:lineRule="auto"/>
        <w:ind w:left="360"/>
        <w:rPr>
          <w:rFonts w:ascii="Times New Roman" w:hAnsi="Times New Roman"/>
          <w:b/>
          <w:bCs/>
          <w:sz w:val="24"/>
          <w:szCs w:val="24"/>
        </w:rPr>
      </w:pPr>
      <w:r>
        <w:rPr>
          <w:rFonts w:ascii="Times New Roman" w:hAnsi="Times New Roman"/>
          <w:b/>
          <w:bCs/>
          <w:sz w:val="24"/>
          <w:szCs w:val="24"/>
        </w:rPr>
        <w:t xml:space="preserve">Appendix 5: </w:t>
      </w:r>
      <w:r w:rsidR="004A4D3A" w:rsidRPr="000E46E0">
        <w:rPr>
          <w:rFonts w:ascii="Times New Roman" w:hAnsi="Times New Roman"/>
          <w:b/>
          <w:bCs/>
          <w:sz w:val="24"/>
          <w:szCs w:val="24"/>
        </w:rPr>
        <w:t xml:space="preserve">Interview Guide </w:t>
      </w:r>
      <w:r w:rsidR="004A4D3A">
        <w:rPr>
          <w:rFonts w:ascii="Times New Roman" w:hAnsi="Times New Roman"/>
          <w:b/>
          <w:bCs/>
          <w:sz w:val="24"/>
          <w:szCs w:val="24"/>
        </w:rPr>
        <w:tab/>
      </w:r>
      <w:r w:rsidR="00FB54A4">
        <w:rPr>
          <w:rFonts w:ascii="Times New Roman" w:hAnsi="Times New Roman"/>
          <w:sz w:val="24"/>
          <w:szCs w:val="24"/>
        </w:rPr>
        <w:t>55</w:t>
      </w:r>
    </w:p>
    <w:p w14:paraId="46729DE9" w14:textId="0554235D" w:rsidR="004A4D3A" w:rsidRPr="000E46E0" w:rsidRDefault="004A4D3A" w:rsidP="004A4D3A">
      <w:pPr>
        <w:tabs>
          <w:tab w:val="right" w:pos="9072"/>
        </w:tabs>
        <w:spacing w:after="160" w:line="259" w:lineRule="auto"/>
        <w:ind w:left="360"/>
        <w:rPr>
          <w:rFonts w:ascii="Times New Roman" w:hAnsi="Times New Roman"/>
          <w:sz w:val="24"/>
          <w:szCs w:val="24"/>
        </w:rPr>
      </w:pPr>
      <w:r w:rsidRPr="000E46E0">
        <w:rPr>
          <w:rFonts w:ascii="Times New Roman" w:hAnsi="Times New Roman"/>
          <w:b/>
          <w:bCs/>
          <w:sz w:val="24"/>
          <w:szCs w:val="24"/>
        </w:rPr>
        <w:t xml:space="preserve">Appendix </w:t>
      </w:r>
      <w:r w:rsidR="00C934C5">
        <w:rPr>
          <w:rFonts w:ascii="Times New Roman" w:hAnsi="Times New Roman"/>
          <w:b/>
          <w:bCs/>
          <w:sz w:val="24"/>
          <w:szCs w:val="24"/>
        </w:rPr>
        <w:t>6</w:t>
      </w:r>
      <w:r w:rsidRPr="000E46E0">
        <w:rPr>
          <w:rFonts w:ascii="Times New Roman" w:hAnsi="Times New Roman"/>
          <w:b/>
          <w:bCs/>
          <w:sz w:val="24"/>
          <w:szCs w:val="24"/>
        </w:rPr>
        <w:t>: Ethical Approval Form</w:t>
      </w:r>
      <w:r>
        <w:rPr>
          <w:rFonts w:ascii="Times New Roman" w:hAnsi="Times New Roman"/>
          <w:sz w:val="24"/>
          <w:szCs w:val="24"/>
        </w:rPr>
        <w:tab/>
      </w:r>
      <w:r w:rsidR="00FB54A4">
        <w:rPr>
          <w:rFonts w:ascii="Times New Roman" w:hAnsi="Times New Roman"/>
          <w:sz w:val="24"/>
          <w:szCs w:val="24"/>
        </w:rPr>
        <w:t>60</w:t>
      </w:r>
    </w:p>
    <w:p w14:paraId="3620D833" w14:textId="77777777" w:rsidR="004A4D3A" w:rsidRDefault="004A4D3A" w:rsidP="004A4D3A">
      <w:pPr>
        <w:tabs>
          <w:tab w:val="right" w:pos="9072"/>
        </w:tabs>
        <w:spacing w:after="160" w:line="259" w:lineRule="auto"/>
        <w:ind w:left="360"/>
        <w:rPr>
          <w:rFonts w:ascii="Times New Roman" w:hAnsi="Times New Roman"/>
          <w:b/>
          <w:bCs/>
          <w:sz w:val="24"/>
          <w:szCs w:val="24"/>
          <w:u w:val="single"/>
        </w:rPr>
      </w:pPr>
    </w:p>
    <w:p w14:paraId="2512ED3A" w14:textId="77777777" w:rsidR="004A4D3A" w:rsidRDefault="004A4D3A" w:rsidP="004A4D3A">
      <w:pPr>
        <w:tabs>
          <w:tab w:val="right" w:pos="9072"/>
        </w:tabs>
        <w:spacing w:after="160" w:line="259" w:lineRule="auto"/>
        <w:ind w:left="360"/>
        <w:rPr>
          <w:rFonts w:ascii="Times New Roman" w:hAnsi="Times New Roman"/>
          <w:b/>
          <w:bCs/>
          <w:sz w:val="28"/>
          <w:szCs w:val="28"/>
          <w:u w:val="single"/>
        </w:rPr>
      </w:pPr>
      <w:r>
        <w:rPr>
          <w:rFonts w:ascii="Times New Roman" w:hAnsi="Times New Roman"/>
          <w:b/>
          <w:bCs/>
          <w:sz w:val="28"/>
          <w:szCs w:val="28"/>
          <w:u w:val="single"/>
        </w:rPr>
        <w:br w:type="page"/>
      </w:r>
    </w:p>
    <w:p w14:paraId="71CBE494" w14:textId="77777777" w:rsidR="004A4D3A" w:rsidRPr="00E544C1" w:rsidRDefault="004A4D3A" w:rsidP="00315084">
      <w:pPr>
        <w:pStyle w:val="ListParagraph"/>
        <w:numPr>
          <w:ilvl w:val="0"/>
          <w:numId w:val="24"/>
        </w:numPr>
        <w:spacing w:after="120" w:line="360" w:lineRule="auto"/>
        <w:ind w:left="426" w:hanging="426"/>
        <w:rPr>
          <w:rFonts w:ascii="Times New Roman" w:hAnsi="Times New Roman"/>
          <w:b/>
          <w:bCs/>
          <w:sz w:val="32"/>
          <w:szCs w:val="32"/>
          <w:u w:val="single"/>
        </w:rPr>
      </w:pPr>
      <w:r w:rsidRPr="00E544C1">
        <w:rPr>
          <w:rFonts w:ascii="Times New Roman" w:hAnsi="Times New Roman"/>
          <w:b/>
          <w:bCs/>
          <w:sz w:val="32"/>
          <w:szCs w:val="32"/>
          <w:u w:val="single"/>
        </w:rPr>
        <w:lastRenderedPageBreak/>
        <w:t>Literature Review</w:t>
      </w:r>
    </w:p>
    <w:p w14:paraId="360CFC93" w14:textId="77777777" w:rsidR="004A4D3A" w:rsidRPr="002834F5" w:rsidRDefault="004A4D3A" w:rsidP="004A4D3A">
      <w:pPr>
        <w:spacing w:after="120" w:line="360" w:lineRule="auto"/>
        <w:ind w:left="66"/>
        <w:rPr>
          <w:rFonts w:ascii="Times New Roman" w:hAnsi="Times New Roman"/>
          <w:b/>
          <w:bCs/>
          <w:sz w:val="28"/>
          <w:szCs w:val="28"/>
        </w:rPr>
      </w:pPr>
      <w:r w:rsidRPr="002834F5">
        <w:rPr>
          <w:rFonts w:ascii="Times New Roman" w:hAnsi="Times New Roman"/>
          <w:b/>
          <w:bCs/>
          <w:sz w:val="28"/>
          <w:szCs w:val="28"/>
        </w:rPr>
        <w:t xml:space="preserve">Introduction to Sport Psychology </w:t>
      </w:r>
    </w:p>
    <w:p w14:paraId="2B426227" w14:textId="77777777" w:rsidR="004A4D3A" w:rsidRPr="0029715C" w:rsidRDefault="004A4D3A" w:rsidP="004A4D3A">
      <w:pPr>
        <w:spacing w:after="120" w:line="360" w:lineRule="auto"/>
        <w:rPr>
          <w:rFonts w:ascii="Times New Roman" w:hAnsi="Times New Roman" w:cs="Times New Roman"/>
          <w:sz w:val="24"/>
          <w:szCs w:val="24"/>
        </w:rPr>
      </w:pPr>
      <w:r w:rsidRPr="0029715C">
        <w:rPr>
          <w:rFonts w:ascii="Times New Roman" w:hAnsi="Times New Roman" w:cs="Times New Roman"/>
          <w:sz w:val="24"/>
          <w:szCs w:val="24"/>
        </w:rPr>
        <w:t>Sport psychology is a science that utilizes the techniques and principles of psychology specifically in physical activity settings (Cox, 1998). Some of the concepts in respect of anxiety (as arousal) have been developing for over a century and original research continu</w:t>
      </w:r>
      <w:r>
        <w:rPr>
          <w:rFonts w:ascii="Times New Roman" w:hAnsi="Times New Roman" w:cs="Times New Roman"/>
          <w:sz w:val="24"/>
          <w:szCs w:val="24"/>
        </w:rPr>
        <w:t>es to be interpreted</w:t>
      </w:r>
      <w:r w:rsidRPr="0029715C">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29715C">
        <w:rPr>
          <w:rFonts w:ascii="Times New Roman" w:hAnsi="Times New Roman" w:cs="Times New Roman"/>
          <w:sz w:val="24"/>
          <w:szCs w:val="24"/>
        </w:rPr>
        <w:t>changing way</w:t>
      </w:r>
      <w:r>
        <w:rPr>
          <w:rFonts w:ascii="Times New Roman" w:hAnsi="Times New Roman" w:cs="Times New Roman"/>
          <w:sz w:val="24"/>
          <w:szCs w:val="24"/>
        </w:rPr>
        <w:t>s</w:t>
      </w:r>
      <w:r w:rsidRPr="0029715C">
        <w:rPr>
          <w:rFonts w:ascii="Times New Roman" w:hAnsi="Times New Roman" w:cs="Times New Roman"/>
          <w:sz w:val="24"/>
          <w:szCs w:val="24"/>
        </w:rPr>
        <w:t xml:space="preserve">. The ‘Inverted-U’ curve that is seen as typifying the relationship between anxiety and performance originally emerged as a relationship between arousal (as stress or anxiety) and speed of learning (as performance), but dependent significantly on the degree of difficulty of the task. The underlying relationships </w:t>
      </w:r>
      <w:r>
        <w:rPr>
          <w:rFonts w:ascii="Times New Roman" w:hAnsi="Times New Roman" w:cs="Times New Roman"/>
          <w:sz w:val="24"/>
          <w:szCs w:val="24"/>
        </w:rPr>
        <w:t>suggest</w:t>
      </w:r>
      <w:r w:rsidRPr="0029715C">
        <w:rPr>
          <w:rFonts w:ascii="Times New Roman" w:hAnsi="Times New Roman" w:cs="Times New Roman"/>
          <w:sz w:val="24"/>
          <w:szCs w:val="24"/>
        </w:rPr>
        <w:t xml:space="preserve"> arousal (somatic anxiety and cognitive anxiety) impact</w:t>
      </w:r>
      <w:r>
        <w:rPr>
          <w:rFonts w:ascii="Times New Roman" w:hAnsi="Times New Roman" w:cs="Times New Roman"/>
          <w:sz w:val="24"/>
          <w:szCs w:val="24"/>
        </w:rPr>
        <w:t>s</w:t>
      </w:r>
      <w:r w:rsidRPr="0029715C">
        <w:rPr>
          <w:rFonts w:ascii="Times New Roman" w:hAnsi="Times New Roman" w:cs="Times New Roman"/>
          <w:sz w:val="24"/>
          <w:szCs w:val="24"/>
        </w:rPr>
        <w:t xml:space="preserve"> on performance in sport, </w:t>
      </w:r>
      <w:r>
        <w:rPr>
          <w:rFonts w:ascii="Times New Roman" w:hAnsi="Times New Roman" w:cs="Times New Roman"/>
          <w:sz w:val="24"/>
          <w:szCs w:val="24"/>
        </w:rPr>
        <w:t xml:space="preserve">which has </w:t>
      </w:r>
      <w:r w:rsidRPr="0029715C">
        <w:rPr>
          <w:rFonts w:ascii="Times New Roman" w:hAnsi="Times New Roman" w:cs="Times New Roman"/>
          <w:sz w:val="24"/>
          <w:szCs w:val="24"/>
        </w:rPr>
        <w:t>high</w:t>
      </w:r>
      <w:r>
        <w:rPr>
          <w:rFonts w:ascii="Times New Roman" w:hAnsi="Times New Roman" w:cs="Times New Roman"/>
          <w:sz w:val="24"/>
          <w:szCs w:val="24"/>
        </w:rPr>
        <w:t xml:space="preserve"> demands </w:t>
      </w:r>
      <w:r w:rsidRPr="0029715C">
        <w:rPr>
          <w:rFonts w:ascii="Times New Roman" w:hAnsi="Times New Roman" w:cs="Times New Roman"/>
          <w:sz w:val="24"/>
          <w:szCs w:val="24"/>
        </w:rPr>
        <w:t>of complexity and adaptation competition.</w:t>
      </w:r>
    </w:p>
    <w:p w14:paraId="2CBC4856" w14:textId="40DC0E37" w:rsidR="004A4D3A" w:rsidRPr="0029715C" w:rsidRDefault="004A4D3A" w:rsidP="004A4D3A">
      <w:pPr>
        <w:spacing w:after="120" w:line="360" w:lineRule="auto"/>
        <w:rPr>
          <w:rFonts w:ascii="Times New Roman" w:hAnsi="Times New Roman"/>
          <w:sz w:val="24"/>
          <w:szCs w:val="24"/>
        </w:rPr>
      </w:pPr>
      <w:r w:rsidRPr="0029715C">
        <w:rPr>
          <w:rFonts w:ascii="Times New Roman" w:hAnsi="Times New Roman"/>
          <w:sz w:val="24"/>
          <w:szCs w:val="24"/>
        </w:rPr>
        <w:t xml:space="preserve">Competitors at </w:t>
      </w:r>
      <w:r>
        <w:rPr>
          <w:rFonts w:ascii="Times New Roman" w:hAnsi="Times New Roman"/>
          <w:sz w:val="24"/>
          <w:szCs w:val="24"/>
        </w:rPr>
        <w:t>Elite and Club levels v</w:t>
      </w:r>
      <w:r w:rsidRPr="0029715C">
        <w:rPr>
          <w:rFonts w:ascii="Times New Roman" w:hAnsi="Times New Roman"/>
          <w:sz w:val="24"/>
          <w:szCs w:val="24"/>
        </w:rPr>
        <w:t>ary significantly</w:t>
      </w:r>
      <w:r>
        <w:rPr>
          <w:rFonts w:ascii="Times New Roman" w:hAnsi="Times New Roman"/>
          <w:sz w:val="24"/>
          <w:szCs w:val="24"/>
        </w:rPr>
        <w:t xml:space="preserve"> in competence</w:t>
      </w:r>
      <w:r w:rsidRPr="0029715C">
        <w:rPr>
          <w:rFonts w:ascii="Times New Roman" w:hAnsi="Times New Roman"/>
          <w:sz w:val="24"/>
          <w:szCs w:val="24"/>
        </w:rPr>
        <w:t xml:space="preserve">, </w:t>
      </w:r>
      <w:r>
        <w:rPr>
          <w:rFonts w:ascii="Times New Roman" w:hAnsi="Times New Roman"/>
          <w:sz w:val="24"/>
          <w:szCs w:val="24"/>
        </w:rPr>
        <w:t xml:space="preserve">but all </w:t>
      </w:r>
      <w:r w:rsidRPr="0029715C">
        <w:rPr>
          <w:rFonts w:ascii="Times New Roman" w:hAnsi="Times New Roman"/>
          <w:sz w:val="24"/>
          <w:szCs w:val="24"/>
        </w:rPr>
        <w:t>need to manage both positive and negative feelings to perform optimally</w:t>
      </w:r>
      <w:r w:rsidR="00E77E7C">
        <w:rPr>
          <w:rFonts w:ascii="Times New Roman" w:hAnsi="Times New Roman"/>
          <w:sz w:val="24"/>
          <w:szCs w:val="24"/>
        </w:rPr>
        <w:t>, for example</w:t>
      </w:r>
      <w:r w:rsidRPr="0029715C">
        <w:rPr>
          <w:rFonts w:ascii="Times New Roman" w:hAnsi="Times New Roman"/>
          <w:sz w:val="24"/>
          <w:szCs w:val="24"/>
        </w:rPr>
        <w:t xml:space="preserve"> the ability to manage the fear of failure or </w:t>
      </w:r>
      <w:r w:rsidR="00E77E7C">
        <w:rPr>
          <w:rFonts w:ascii="Times New Roman" w:hAnsi="Times New Roman"/>
          <w:sz w:val="24"/>
          <w:szCs w:val="24"/>
        </w:rPr>
        <w:t>worries about</w:t>
      </w:r>
      <w:r w:rsidRPr="0029715C">
        <w:rPr>
          <w:rFonts w:ascii="Times New Roman" w:hAnsi="Times New Roman"/>
          <w:sz w:val="24"/>
          <w:szCs w:val="24"/>
        </w:rPr>
        <w:t xml:space="preserve"> being badly beaten and humiliated </w:t>
      </w:r>
      <w:r w:rsidR="00E77E7C">
        <w:rPr>
          <w:rFonts w:ascii="Times New Roman" w:hAnsi="Times New Roman"/>
          <w:sz w:val="24"/>
          <w:szCs w:val="24"/>
        </w:rPr>
        <w:t>(</w:t>
      </w:r>
      <w:r w:rsidRPr="0029715C">
        <w:rPr>
          <w:rFonts w:ascii="Times New Roman" w:hAnsi="Times New Roman"/>
          <w:sz w:val="24"/>
          <w:szCs w:val="24"/>
        </w:rPr>
        <w:t>from a personal perspective)</w:t>
      </w:r>
      <w:r w:rsidR="00E77E7C">
        <w:rPr>
          <w:rFonts w:ascii="Times New Roman" w:hAnsi="Times New Roman"/>
          <w:sz w:val="24"/>
          <w:szCs w:val="24"/>
        </w:rPr>
        <w:t>.</w:t>
      </w:r>
      <w:r w:rsidRPr="0029715C">
        <w:rPr>
          <w:rFonts w:ascii="Times New Roman" w:hAnsi="Times New Roman"/>
          <w:sz w:val="24"/>
          <w:szCs w:val="24"/>
        </w:rPr>
        <w:t xml:space="preserve"> </w:t>
      </w:r>
      <w:r w:rsidR="00E77E7C">
        <w:rPr>
          <w:rFonts w:ascii="Times New Roman" w:hAnsi="Times New Roman"/>
          <w:sz w:val="24"/>
          <w:szCs w:val="24"/>
        </w:rPr>
        <w:t>T</w:t>
      </w:r>
      <w:r w:rsidRPr="0029715C">
        <w:rPr>
          <w:rFonts w:ascii="Times New Roman" w:hAnsi="Times New Roman"/>
          <w:sz w:val="24"/>
          <w:szCs w:val="24"/>
        </w:rPr>
        <w:t xml:space="preserve">his can significantly impact performance in competition. Anticipation of competition can trigger positive and/or negative </w:t>
      </w:r>
      <w:r w:rsidR="00E77E7C">
        <w:rPr>
          <w:rFonts w:ascii="Times New Roman" w:hAnsi="Times New Roman"/>
          <w:sz w:val="24"/>
          <w:szCs w:val="24"/>
        </w:rPr>
        <w:t>thoughts</w:t>
      </w:r>
      <w:r w:rsidRPr="0029715C">
        <w:rPr>
          <w:rFonts w:ascii="Times New Roman" w:hAnsi="Times New Roman"/>
          <w:sz w:val="24"/>
          <w:szCs w:val="24"/>
        </w:rPr>
        <w:t xml:space="preserve">, </w:t>
      </w:r>
      <w:r w:rsidR="00105719">
        <w:rPr>
          <w:rFonts w:ascii="Times New Roman" w:hAnsi="Times New Roman"/>
          <w:sz w:val="24"/>
          <w:szCs w:val="24"/>
        </w:rPr>
        <w:t>triggering</w:t>
      </w:r>
      <w:r w:rsidRPr="0029715C">
        <w:rPr>
          <w:rFonts w:ascii="Times New Roman" w:hAnsi="Times New Roman"/>
          <w:sz w:val="24"/>
          <w:szCs w:val="24"/>
        </w:rPr>
        <w:t xml:space="preserve"> significant competitive state anxiety.</w:t>
      </w:r>
    </w:p>
    <w:p w14:paraId="4E2FE0BC" w14:textId="1367DB6F" w:rsidR="004A4D3A" w:rsidRPr="0029715C" w:rsidRDefault="004A4D3A" w:rsidP="004A4D3A">
      <w:pPr>
        <w:spacing w:after="120" w:line="360" w:lineRule="auto"/>
        <w:rPr>
          <w:rFonts w:ascii="Times New Roman" w:hAnsi="Times New Roman"/>
          <w:sz w:val="24"/>
          <w:szCs w:val="24"/>
        </w:rPr>
      </w:pPr>
      <w:r w:rsidRPr="0029715C">
        <w:rPr>
          <w:rFonts w:ascii="Times New Roman" w:hAnsi="Times New Roman"/>
          <w:sz w:val="24"/>
          <w:szCs w:val="24"/>
        </w:rPr>
        <w:t>McCanny (2015) says</w:t>
      </w:r>
      <w:r w:rsidRPr="0029715C">
        <w:rPr>
          <w:rFonts w:ascii="Times New Roman" w:hAnsi="Times New Roman"/>
          <w:color w:val="374347"/>
          <w:sz w:val="24"/>
          <w:szCs w:val="24"/>
        </w:rPr>
        <w:t xml:space="preserve"> ‘</w:t>
      </w:r>
      <w:r w:rsidRPr="0029715C">
        <w:rPr>
          <w:rFonts w:ascii="Times New Roman" w:hAnsi="Times New Roman"/>
          <w:sz w:val="24"/>
          <w:szCs w:val="24"/>
        </w:rPr>
        <w:t xml:space="preserve">Not wanting to fail can heap more strain on a player as they become more aware of being observed and so the stress continues to grow’.  Fullerton (2002) is more specific and suggests that stress can be </w:t>
      </w:r>
      <w:r w:rsidR="00105719">
        <w:rPr>
          <w:rFonts w:ascii="Times New Roman" w:hAnsi="Times New Roman"/>
          <w:sz w:val="24"/>
          <w:szCs w:val="24"/>
        </w:rPr>
        <w:t>caused by</w:t>
      </w:r>
      <w:r w:rsidRPr="0029715C">
        <w:rPr>
          <w:rFonts w:ascii="Times New Roman" w:hAnsi="Times New Roman"/>
          <w:sz w:val="24"/>
          <w:szCs w:val="24"/>
        </w:rPr>
        <w:t xml:space="preserve"> ‘images of failure’ or even ‘flashbacks’</w:t>
      </w:r>
      <w:r w:rsidR="00105719">
        <w:rPr>
          <w:rFonts w:ascii="Times New Roman" w:hAnsi="Times New Roman"/>
          <w:sz w:val="24"/>
          <w:szCs w:val="24"/>
        </w:rPr>
        <w:t>, possibly resulting</w:t>
      </w:r>
      <w:r w:rsidRPr="0029715C">
        <w:rPr>
          <w:rFonts w:ascii="Times New Roman" w:hAnsi="Times New Roman"/>
          <w:sz w:val="24"/>
          <w:szCs w:val="24"/>
        </w:rPr>
        <w:t xml:space="preserve"> </w:t>
      </w:r>
      <w:r w:rsidR="00105719">
        <w:rPr>
          <w:rFonts w:ascii="Times New Roman" w:hAnsi="Times New Roman"/>
          <w:sz w:val="24"/>
          <w:szCs w:val="24"/>
        </w:rPr>
        <w:t xml:space="preserve">through </w:t>
      </w:r>
      <w:r w:rsidRPr="0029715C">
        <w:rPr>
          <w:rFonts w:ascii="Times New Roman" w:hAnsi="Times New Roman"/>
          <w:sz w:val="24"/>
          <w:szCs w:val="24"/>
        </w:rPr>
        <w:t>re-</w:t>
      </w:r>
      <w:r w:rsidR="00105719">
        <w:rPr>
          <w:rFonts w:ascii="Times New Roman" w:hAnsi="Times New Roman"/>
          <w:sz w:val="24"/>
          <w:szCs w:val="24"/>
        </w:rPr>
        <w:t>liv</w:t>
      </w:r>
      <w:r w:rsidRPr="0029715C">
        <w:rPr>
          <w:rFonts w:ascii="Times New Roman" w:hAnsi="Times New Roman"/>
          <w:sz w:val="24"/>
          <w:szCs w:val="24"/>
        </w:rPr>
        <w:t xml:space="preserve">ing a moment </w:t>
      </w:r>
      <w:r w:rsidR="00105719">
        <w:rPr>
          <w:rFonts w:ascii="Times New Roman" w:hAnsi="Times New Roman"/>
          <w:sz w:val="24"/>
          <w:szCs w:val="24"/>
        </w:rPr>
        <w:t>of failure or distress</w:t>
      </w:r>
      <w:r w:rsidRPr="0029715C">
        <w:rPr>
          <w:rFonts w:ascii="Times New Roman" w:hAnsi="Times New Roman"/>
          <w:sz w:val="24"/>
          <w:szCs w:val="24"/>
        </w:rPr>
        <w:t xml:space="preserve"> and </w:t>
      </w:r>
      <w:r w:rsidR="00105719">
        <w:rPr>
          <w:rFonts w:ascii="Times New Roman" w:hAnsi="Times New Roman"/>
          <w:sz w:val="24"/>
          <w:szCs w:val="24"/>
        </w:rPr>
        <w:t xml:space="preserve">that this potentially increases </w:t>
      </w:r>
      <w:r w:rsidRPr="0029715C">
        <w:rPr>
          <w:rFonts w:ascii="Times New Roman" w:hAnsi="Times New Roman"/>
          <w:sz w:val="24"/>
          <w:szCs w:val="24"/>
        </w:rPr>
        <w:t>build-up of competitive state anxiety</w:t>
      </w:r>
      <w:r w:rsidR="00105719">
        <w:rPr>
          <w:rFonts w:ascii="Times New Roman" w:hAnsi="Times New Roman"/>
          <w:sz w:val="24"/>
          <w:szCs w:val="24"/>
        </w:rPr>
        <w:t xml:space="preserve"> (CSA)</w:t>
      </w:r>
      <w:r w:rsidRPr="0029715C">
        <w:rPr>
          <w:rFonts w:ascii="Times New Roman" w:hAnsi="Times New Roman"/>
          <w:sz w:val="24"/>
          <w:szCs w:val="24"/>
        </w:rPr>
        <w:t>.</w:t>
      </w:r>
      <w:r w:rsidR="00105719">
        <w:rPr>
          <w:rFonts w:ascii="Times New Roman" w:hAnsi="Times New Roman"/>
          <w:sz w:val="24"/>
          <w:szCs w:val="24"/>
        </w:rPr>
        <w:t xml:space="preserve"> </w:t>
      </w:r>
      <w:r w:rsidR="00105719" w:rsidRPr="0029715C">
        <w:rPr>
          <w:rFonts w:ascii="Times New Roman" w:hAnsi="Times New Roman"/>
          <w:sz w:val="24"/>
          <w:szCs w:val="24"/>
        </w:rPr>
        <w:t>Hanton, Neil, &amp; Mellalieu (2008)</w:t>
      </w:r>
      <w:r w:rsidR="00105719">
        <w:rPr>
          <w:rFonts w:ascii="Times New Roman" w:hAnsi="Times New Roman"/>
          <w:sz w:val="24"/>
          <w:szCs w:val="24"/>
        </w:rPr>
        <w:t xml:space="preserve"> suggest</w:t>
      </w:r>
      <w:r w:rsidRPr="0029715C">
        <w:rPr>
          <w:rFonts w:ascii="Times New Roman" w:hAnsi="Times New Roman"/>
          <w:sz w:val="24"/>
          <w:szCs w:val="24"/>
        </w:rPr>
        <w:t xml:space="preserve"> ‘Competitive anxiety and its effect on the sport performance is one of the important subjects of sport psychology’</w:t>
      </w:r>
    </w:p>
    <w:p w14:paraId="6D46EDB4" w14:textId="40C6A7DE" w:rsidR="004A4D3A" w:rsidRPr="0029715C" w:rsidRDefault="00105719" w:rsidP="004A4D3A">
      <w:pPr>
        <w:spacing w:after="120" w:line="360" w:lineRule="auto"/>
        <w:rPr>
          <w:rFonts w:ascii="Times New Roman" w:hAnsi="Times New Roman"/>
          <w:sz w:val="24"/>
          <w:szCs w:val="24"/>
        </w:rPr>
      </w:pPr>
      <w:r>
        <w:rPr>
          <w:rFonts w:ascii="Times New Roman" w:hAnsi="Times New Roman"/>
          <w:sz w:val="24"/>
          <w:szCs w:val="24"/>
        </w:rPr>
        <w:t xml:space="preserve">However, controlled </w:t>
      </w:r>
      <w:r w:rsidR="004A4D3A" w:rsidRPr="0029715C">
        <w:rPr>
          <w:rFonts w:ascii="Times New Roman" w:hAnsi="Times New Roman"/>
          <w:sz w:val="24"/>
          <w:szCs w:val="24"/>
        </w:rPr>
        <w:t xml:space="preserve">arousal </w:t>
      </w:r>
      <w:r>
        <w:rPr>
          <w:rFonts w:ascii="Times New Roman" w:hAnsi="Times New Roman"/>
          <w:sz w:val="24"/>
          <w:szCs w:val="24"/>
        </w:rPr>
        <w:t xml:space="preserve">also seems essential in </w:t>
      </w:r>
      <w:r w:rsidR="004A4D3A" w:rsidRPr="0029715C">
        <w:rPr>
          <w:rFonts w:ascii="Times New Roman" w:hAnsi="Times New Roman"/>
          <w:sz w:val="24"/>
          <w:szCs w:val="24"/>
        </w:rPr>
        <w:t xml:space="preserve">optimising performance through physical and psychological preparedness for competition, </w:t>
      </w:r>
      <w:r>
        <w:rPr>
          <w:rFonts w:ascii="Times New Roman" w:hAnsi="Times New Roman"/>
          <w:sz w:val="24"/>
          <w:szCs w:val="24"/>
        </w:rPr>
        <w:t xml:space="preserve">but </w:t>
      </w:r>
      <w:r w:rsidR="004A4D3A" w:rsidRPr="0029715C">
        <w:rPr>
          <w:rFonts w:ascii="Times New Roman" w:hAnsi="Times New Roman"/>
          <w:sz w:val="24"/>
          <w:szCs w:val="24"/>
        </w:rPr>
        <w:t xml:space="preserve">competitors clearly </w:t>
      </w:r>
      <w:r w:rsidR="004A4D3A">
        <w:rPr>
          <w:rFonts w:ascii="Times New Roman" w:hAnsi="Times New Roman"/>
          <w:sz w:val="24"/>
          <w:szCs w:val="24"/>
        </w:rPr>
        <w:t>vary</w:t>
      </w:r>
      <w:r w:rsidR="00E87787">
        <w:rPr>
          <w:rFonts w:ascii="Times New Roman" w:hAnsi="Times New Roman"/>
          <w:sz w:val="24"/>
          <w:szCs w:val="24"/>
        </w:rPr>
        <w:t xml:space="preserve"> </w:t>
      </w:r>
      <w:r>
        <w:rPr>
          <w:rFonts w:ascii="Times New Roman" w:hAnsi="Times New Roman"/>
          <w:sz w:val="24"/>
          <w:szCs w:val="24"/>
        </w:rPr>
        <w:t>in</w:t>
      </w:r>
      <w:r w:rsidR="004A4D3A">
        <w:rPr>
          <w:rFonts w:ascii="Times New Roman" w:hAnsi="Times New Roman"/>
          <w:sz w:val="24"/>
          <w:szCs w:val="24"/>
        </w:rPr>
        <w:t xml:space="preserve"> ability to manage </w:t>
      </w:r>
      <w:r w:rsidR="00E87787">
        <w:rPr>
          <w:rFonts w:ascii="Times New Roman" w:hAnsi="Times New Roman"/>
          <w:sz w:val="24"/>
          <w:szCs w:val="24"/>
        </w:rPr>
        <w:t xml:space="preserve">CSA and this may be </w:t>
      </w:r>
      <w:r w:rsidR="004A4D3A" w:rsidRPr="0029715C">
        <w:rPr>
          <w:rFonts w:ascii="Times New Roman" w:hAnsi="Times New Roman"/>
          <w:sz w:val="24"/>
          <w:szCs w:val="24"/>
        </w:rPr>
        <w:t>linked to self-confidence and character.</w:t>
      </w:r>
      <w:r w:rsidR="00E87787">
        <w:rPr>
          <w:rFonts w:ascii="Times New Roman" w:hAnsi="Times New Roman"/>
          <w:sz w:val="24"/>
          <w:szCs w:val="24"/>
        </w:rPr>
        <w:t xml:space="preserve"> </w:t>
      </w:r>
      <w:r w:rsidR="004A4D3A" w:rsidRPr="0029715C">
        <w:rPr>
          <w:rFonts w:ascii="Times New Roman" w:hAnsi="Times New Roman"/>
          <w:sz w:val="24"/>
          <w:szCs w:val="24"/>
        </w:rPr>
        <w:t>Not being ‘psyched up’ or ‘up-for-it’ is a</w:t>
      </w:r>
      <w:r w:rsidR="00E87787">
        <w:rPr>
          <w:rFonts w:ascii="Times New Roman" w:hAnsi="Times New Roman"/>
          <w:sz w:val="24"/>
          <w:szCs w:val="24"/>
        </w:rPr>
        <w:t xml:space="preserve"> </w:t>
      </w:r>
      <w:r w:rsidR="004A4D3A" w:rsidRPr="0029715C">
        <w:rPr>
          <w:rFonts w:ascii="Times New Roman" w:hAnsi="Times New Roman"/>
          <w:sz w:val="24"/>
          <w:szCs w:val="24"/>
        </w:rPr>
        <w:t>common excuse</w:t>
      </w:r>
      <w:r w:rsidR="00E87787">
        <w:rPr>
          <w:rFonts w:ascii="Times New Roman" w:hAnsi="Times New Roman"/>
          <w:sz w:val="24"/>
          <w:szCs w:val="24"/>
        </w:rPr>
        <w:t xml:space="preserve"> given</w:t>
      </w:r>
      <w:r w:rsidR="004A4D3A" w:rsidRPr="0029715C">
        <w:rPr>
          <w:rFonts w:ascii="Times New Roman" w:hAnsi="Times New Roman"/>
          <w:sz w:val="24"/>
          <w:szCs w:val="24"/>
        </w:rPr>
        <w:t xml:space="preserve"> for poor performances, especially when </w:t>
      </w:r>
      <w:r w:rsidR="004A4D3A">
        <w:rPr>
          <w:rFonts w:ascii="Times New Roman" w:hAnsi="Times New Roman"/>
          <w:sz w:val="24"/>
          <w:szCs w:val="24"/>
        </w:rPr>
        <w:t>e</w:t>
      </w:r>
      <w:r w:rsidR="004A4D3A" w:rsidRPr="0029715C">
        <w:rPr>
          <w:rFonts w:ascii="Times New Roman" w:hAnsi="Times New Roman"/>
          <w:sz w:val="24"/>
          <w:szCs w:val="24"/>
        </w:rPr>
        <w:t xml:space="preserve">xpected dominance </w:t>
      </w:r>
      <w:r w:rsidR="004A4D3A">
        <w:rPr>
          <w:rFonts w:ascii="Times New Roman" w:hAnsi="Times New Roman"/>
          <w:sz w:val="24"/>
          <w:szCs w:val="24"/>
        </w:rPr>
        <w:t>i</w:t>
      </w:r>
      <w:r w:rsidR="004A4D3A" w:rsidRPr="0029715C">
        <w:rPr>
          <w:rFonts w:ascii="Times New Roman" w:hAnsi="Times New Roman"/>
          <w:sz w:val="24"/>
          <w:szCs w:val="24"/>
        </w:rPr>
        <w:t>s not delivered or the favourite falls short o</w:t>
      </w:r>
      <w:r w:rsidR="004A4D3A">
        <w:rPr>
          <w:rFonts w:ascii="Times New Roman" w:hAnsi="Times New Roman"/>
          <w:sz w:val="24"/>
          <w:szCs w:val="24"/>
        </w:rPr>
        <w:t>n</w:t>
      </w:r>
      <w:r w:rsidR="004A4D3A" w:rsidRPr="0029715C">
        <w:rPr>
          <w:rFonts w:ascii="Times New Roman" w:hAnsi="Times New Roman"/>
          <w:sz w:val="24"/>
          <w:szCs w:val="24"/>
        </w:rPr>
        <w:t xml:space="preserve"> performance standards</w:t>
      </w:r>
      <w:r w:rsidR="004A4D3A">
        <w:rPr>
          <w:rFonts w:ascii="Times New Roman" w:hAnsi="Times New Roman"/>
          <w:sz w:val="24"/>
          <w:szCs w:val="24"/>
        </w:rPr>
        <w:t>.</w:t>
      </w:r>
    </w:p>
    <w:p w14:paraId="5519F140" w14:textId="35A93AAF" w:rsidR="004A4D3A" w:rsidRDefault="004A4D3A" w:rsidP="004A4D3A">
      <w:pPr>
        <w:spacing w:after="160" w:line="259" w:lineRule="auto"/>
        <w:rPr>
          <w:rFonts w:ascii="Times New Roman" w:hAnsi="Times New Roman"/>
          <w:b/>
          <w:bCs/>
          <w:sz w:val="28"/>
          <w:szCs w:val="28"/>
        </w:rPr>
      </w:pPr>
      <w:r w:rsidRPr="00832304">
        <w:rPr>
          <w:rFonts w:ascii="Times New Roman" w:hAnsi="Times New Roman"/>
          <w:color w:val="000000"/>
          <w:sz w:val="28"/>
          <w:szCs w:val="28"/>
        </w:rPr>
        <w:t xml:space="preserve"> </w:t>
      </w:r>
      <w:r w:rsidRPr="00832304">
        <w:rPr>
          <w:rFonts w:ascii="Times New Roman" w:hAnsi="Times New Roman"/>
          <w:b/>
          <w:bCs/>
          <w:sz w:val="28"/>
          <w:szCs w:val="28"/>
        </w:rPr>
        <w:t>Individual and Team Sports</w:t>
      </w:r>
    </w:p>
    <w:p w14:paraId="5F48FC97" w14:textId="3C23CCFA" w:rsidR="004A4D3A" w:rsidRPr="00832304"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Sports in general can be played as an Individual contest or several players join together as teams to contest competitions. Examples of Individual sports include badminton, athletics, swimming and golf and Team sports include football, rugby and netball.  The current hypothesis is that engagement </w:t>
      </w:r>
      <w:r w:rsidR="00E87787">
        <w:rPr>
          <w:rFonts w:ascii="Times New Roman" w:hAnsi="Times New Roman"/>
          <w:sz w:val="24"/>
          <w:szCs w:val="24"/>
        </w:rPr>
        <w:t xml:space="preserve">within </w:t>
      </w:r>
      <w:r>
        <w:rPr>
          <w:rFonts w:ascii="Times New Roman" w:hAnsi="Times New Roman"/>
          <w:sz w:val="24"/>
          <w:szCs w:val="24"/>
        </w:rPr>
        <w:t xml:space="preserve">a group may result in a different psychological response </w:t>
      </w:r>
      <w:r w:rsidR="00E87787">
        <w:rPr>
          <w:rFonts w:ascii="Times New Roman" w:hAnsi="Times New Roman"/>
          <w:sz w:val="24"/>
          <w:szCs w:val="24"/>
        </w:rPr>
        <w:t xml:space="preserve">whilst </w:t>
      </w:r>
      <w:r>
        <w:rPr>
          <w:rFonts w:ascii="Times New Roman" w:hAnsi="Times New Roman"/>
          <w:sz w:val="24"/>
          <w:szCs w:val="24"/>
        </w:rPr>
        <w:t xml:space="preserve">approaching </w:t>
      </w:r>
      <w:r w:rsidR="00E87787">
        <w:rPr>
          <w:rFonts w:ascii="Times New Roman" w:hAnsi="Times New Roman"/>
          <w:sz w:val="24"/>
          <w:szCs w:val="24"/>
        </w:rPr>
        <w:t xml:space="preserve">a </w:t>
      </w:r>
      <w:r>
        <w:rPr>
          <w:rFonts w:ascii="Times New Roman" w:hAnsi="Times New Roman"/>
          <w:sz w:val="24"/>
          <w:szCs w:val="24"/>
        </w:rPr>
        <w:lastRenderedPageBreak/>
        <w:t>competition when compared to entering a contest alone as an individual competitor.  Each of the above sports is represented by one or more competitors in this research.</w:t>
      </w:r>
    </w:p>
    <w:p w14:paraId="0E0F0C9E" w14:textId="77777777" w:rsidR="004A4D3A" w:rsidRPr="00570572" w:rsidRDefault="004A4D3A" w:rsidP="004A4D3A">
      <w:pPr>
        <w:pStyle w:val="NormalWeb"/>
        <w:shd w:val="clear" w:color="auto" w:fill="FFFFFF"/>
        <w:spacing w:before="120" w:beforeAutospacing="0" w:after="120" w:afterAutospacing="0" w:line="360" w:lineRule="auto"/>
        <w:rPr>
          <w:b/>
          <w:bCs/>
          <w:color w:val="202122"/>
          <w:sz w:val="28"/>
          <w:szCs w:val="28"/>
        </w:rPr>
      </w:pPr>
      <w:r w:rsidRPr="00570572">
        <w:rPr>
          <w:b/>
          <w:bCs/>
          <w:color w:val="202122"/>
          <w:sz w:val="28"/>
          <w:szCs w:val="28"/>
        </w:rPr>
        <w:t>Introduction to Anxiety</w:t>
      </w:r>
    </w:p>
    <w:p w14:paraId="7263C21E" w14:textId="53E21462" w:rsidR="004A4D3A" w:rsidRDefault="004A4D3A" w:rsidP="004A4D3A">
      <w:pPr>
        <w:pStyle w:val="NormalWeb"/>
        <w:shd w:val="clear" w:color="auto" w:fill="FFFFFF"/>
        <w:spacing w:before="120" w:beforeAutospacing="0" w:after="120" w:afterAutospacing="0" w:line="360" w:lineRule="auto"/>
      </w:pPr>
      <w:r w:rsidRPr="008F4CEB">
        <w:t>Anxiety</w:t>
      </w:r>
      <w:r w:rsidR="00E87787">
        <w:t xml:space="preserve"> </w:t>
      </w:r>
      <w:r w:rsidRPr="008F4CEB">
        <w:t>is an</w:t>
      </w:r>
      <w:r w:rsidR="00E87787">
        <w:t xml:space="preserve"> </w:t>
      </w:r>
      <w:hyperlink r:id="rId13" w:tooltip="Emotion" w:history="1">
        <w:r w:rsidRPr="008F4CEB">
          <w:rPr>
            <w:rStyle w:val="Hyperlink"/>
            <w:color w:val="auto"/>
            <w:u w:val="none"/>
          </w:rPr>
          <w:t>emotion</w:t>
        </w:r>
      </w:hyperlink>
      <w:r w:rsidRPr="008F4CEB">
        <w:t xml:space="preserve"> that involves the expectation of future threat. It manifests through feelings of uneasiness and</w:t>
      </w:r>
      <w:r w:rsidR="00E87787">
        <w:t xml:space="preserve"> </w:t>
      </w:r>
      <w:hyperlink r:id="rId14" w:tooltip="Worry" w:history="1">
        <w:r w:rsidRPr="008F4CEB">
          <w:rPr>
            <w:rStyle w:val="Hyperlink"/>
            <w:color w:val="auto"/>
            <w:u w:val="none"/>
          </w:rPr>
          <w:t>worry</w:t>
        </w:r>
      </w:hyperlink>
      <w:r w:rsidRPr="008F4CEB">
        <w:t>, usually generalised and unfocused as an</w:t>
      </w:r>
      <w:r w:rsidR="00E87787">
        <w:t xml:space="preserve"> </w:t>
      </w:r>
      <w:hyperlink r:id="rId15" w:tooltip="Overreaction" w:history="1">
        <w:r w:rsidRPr="008F4CEB">
          <w:rPr>
            <w:rStyle w:val="Hyperlink"/>
            <w:color w:val="auto"/>
            <w:u w:val="none"/>
          </w:rPr>
          <w:t>overreaction</w:t>
        </w:r>
      </w:hyperlink>
      <w:r w:rsidR="00E87787">
        <w:rPr>
          <w:rStyle w:val="Hyperlink"/>
          <w:color w:val="auto"/>
          <w:u w:val="none"/>
        </w:rPr>
        <w:t xml:space="preserve"> </w:t>
      </w:r>
      <w:r w:rsidRPr="008F4CEB">
        <w:t>to a situation that is only subjectively seen as menacing. It is often accompanied by muscular tension, restlessness</w:t>
      </w:r>
      <w:r>
        <w:t>, fatigue and problems in concentration. The literature in respect of anxiety has been ambiguous as to whether it represents or is due to a general tendency to be anxious or whether it arises from immediate anxiety states.</w:t>
      </w:r>
    </w:p>
    <w:p w14:paraId="781AE5FE" w14:textId="4160FC4F" w:rsidR="004A4D3A" w:rsidRDefault="004A4D3A" w:rsidP="004A4D3A">
      <w:pPr>
        <w:spacing w:after="120" w:line="360" w:lineRule="auto"/>
        <w:rPr>
          <w:rFonts w:ascii="Times New Roman" w:hAnsi="Times New Roman" w:cs="Times New Roman"/>
          <w:sz w:val="24"/>
          <w:szCs w:val="24"/>
        </w:rPr>
      </w:pPr>
      <w:r>
        <w:rPr>
          <w:rFonts w:ascii="Times New Roman" w:hAnsi="Times New Roman" w:cs="Times New Roman"/>
          <w:sz w:val="24"/>
          <w:szCs w:val="24"/>
        </w:rPr>
        <w:t>Eysenck &amp; Calvo (1992)</w:t>
      </w:r>
      <w:r w:rsidR="00E87787">
        <w:rPr>
          <w:rFonts w:ascii="Times New Roman" w:hAnsi="Times New Roman" w:cs="Times New Roman"/>
          <w:sz w:val="24"/>
          <w:szCs w:val="24"/>
        </w:rPr>
        <w:t xml:space="preserve"> assert</w:t>
      </w:r>
      <w:r>
        <w:rPr>
          <w:rFonts w:ascii="Times New Roman" w:hAnsi="Times New Roman" w:cs="Times New Roman"/>
          <w:sz w:val="24"/>
          <w:szCs w:val="24"/>
        </w:rPr>
        <w:t xml:space="preserve"> “A</w:t>
      </w:r>
      <w:r w:rsidRPr="00786A1F">
        <w:rPr>
          <w:rFonts w:ascii="Times New Roman" w:hAnsi="Times New Roman" w:cs="Times New Roman"/>
          <w:sz w:val="24"/>
          <w:szCs w:val="24"/>
        </w:rPr>
        <w:t>nxiety is an aversive emotional and motivational state occurring in threatening circumstances</w:t>
      </w:r>
      <w:r w:rsidR="00E87787">
        <w:rPr>
          <w:rFonts w:ascii="Times New Roman" w:hAnsi="Times New Roman" w:cs="Times New Roman"/>
          <w:sz w:val="24"/>
          <w:szCs w:val="24"/>
        </w:rPr>
        <w:t>”</w:t>
      </w:r>
      <w:r w:rsidRPr="00786A1F">
        <w:rPr>
          <w:rFonts w:ascii="Times New Roman" w:hAnsi="Times New Roman" w:cs="Times New Roman"/>
          <w:sz w:val="24"/>
          <w:szCs w:val="24"/>
        </w:rPr>
        <w:t>. State anxiety (the currently experienced level of anxiety) is determined interactively by trait or test anxiety and by situational stress (Eysenck, 1992). It can be conceptualized as a state in which an individual is unable to instigate a clear pattern of behavio</w:t>
      </w:r>
      <w:r>
        <w:rPr>
          <w:rFonts w:ascii="Times New Roman" w:hAnsi="Times New Roman" w:cs="Times New Roman"/>
          <w:sz w:val="24"/>
          <w:szCs w:val="24"/>
        </w:rPr>
        <w:t>u</w:t>
      </w:r>
      <w:r w:rsidRPr="00786A1F">
        <w:rPr>
          <w:rFonts w:ascii="Times New Roman" w:hAnsi="Times New Roman" w:cs="Times New Roman"/>
          <w:sz w:val="24"/>
          <w:szCs w:val="24"/>
        </w:rPr>
        <w:t>r to remove or alter the event/ object/interpretation that is threatening an existing goal</w:t>
      </w:r>
      <w:r>
        <w:rPr>
          <w:rFonts w:ascii="Times New Roman" w:hAnsi="Times New Roman" w:cs="Times New Roman"/>
          <w:sz w:val="24"/>
          <w:szCs w:val="24"/>
        </w:rPr>
        <w:t>.</w:t>
      </w:r>
    </w:p>
    <w:p w14:paraId="3AF62D19" w14:textId="274CCD60" w:rsidR="004A4D3A" w:rsidRPr="00786A1F" w:rsidRDefault="004A4D3A" w:rsidP="004A4D3A">
      <w:pPr>
        <w:spacing w:after="120" w:line="360" w:lineRule="auto"/>
        <w:rPr>
          <w:rFonts w:ascii="Times New Roman" w:hAnsi="Times New Roman" w:cs="Times New Roman"/>
          <w:b/>
          <w:bCs/>
          <w:color w:val="000000"/>
          <w:sz w:val="24"/>
          <w:szCs w:val="24"/>
          <w:u w:val="single"/>
        </w:rPr>
      </w:pPr>
      <w:r>
        <w:rPr>
          <w:rFonts w:ascii="Times New Roman" w:hAnsi="Times New Roman" w:cs="Times New Roman"/>
          <w:sz w:val="24"/>
          <w:szCs w:val="24"/>
        </w:rPr>
        <w:t xml:space="preserve">This view </w:t>
      </w:r>
      <w:r w:rsidR="00E87787">
        <w:rPr>
          <w:rFonts w:ascii="Times New Roman" w:hAnsi="Times New Roman" w:cs="Times New Roman"/>
          <w:sz w:val="24"/>
          <w:szCs w:val="24"/>
        </w:rPr>
        <w:t xml:space="preserve">has been </w:t>
      </w:r>
      <w:r w:rsidR="00373DE5">
        <w:rPr>
          <w:rFonts w:ascii="Times New Roman" w:hAnsi="Times New Roman" w:cs="Times New Roman"/>
          <w:sz w:val="24"/>
          <w:szCs w:val="24"/>
        </w:rPr>
        <w:t xml:space="preserve">used to describe </w:t>
      </w:r>
      <w:r>
        <w:rPr>
          <w:rFonts w:ascii="Times New Roman" w:hAnsi="Times New Roman" w:cs="Times New Roman"/>
          <w:sz w:val="24"/>
          <w:szCs w:val="24"/>
        </w:rPr>
        <w:t>anxiety that impacts performance through overload and distraction</w:t>
      </w:r>
      <w:r w:rsidR="00373DE5">
        <w:rPr>
          <w:rFonts w:ascii="Times New Roman" w:hAnsi="Times New Roman" w:cs="Times New Roman"/>
          <w:sz w:val="24"/>
          <w:szCs w:val="24"/>
        </w:rPr>
        <w:t xml:space="preserve">. Eysenck &amp; Calvo (1992) developed this analysis as </w:t>
      </w:r>
      <w:r>
        <w:rPr>
          <w:rFonts w:ascii="Times New Roman" w:hAnsi="Times New Roman" w:cs="Times New Roman"/>
          <w:sz w:val="24"/>
          <w:szCs w:val="24"/>
        </w:rPr>
        <w:t>Processing Efficiency Theory</w:t>
      </w:r>
      <w:r w:rsidR="00373DE5">
        <w:rPr>
          <w:rFonts w:ascii="Times New Roman" w:hAnsi="Times New Roman" w:cs="Times New Roman"/>
          <w:sz w:val="24"/>
          <w:szCs w:val="24"/>
        </w:rPr>
        <w:t xml:space="preserve"> (</w:t>
      </w:r>
      <w:r w:rsidR="00373DE5" w:rsidRPr="00C91BA0">
        <w:rPr>
          <w:rFonts w:ascii="Times New Roman" w:hAnsi="Times New Roman" w:cs="Times New Roman"/>
          <w:b/>
          <w:bCs/>
          <w:sz w:val="24"/>
          <w:szCs w:val="24"/>
        </w:rPr>
        <w:t>PET</w:t>
      </w:r>
      <w:r w:rsidR="00373DE5">
        <w:rPr>
          <w:rFonts w:ascii="Times New Roman" w:hAnsi="Times New Roman" w:cs="Times New Roman"/>
          <w:sz w:val="24"/>
          <w:szCs w:val="24"/>
        </w:rPr>
        <w:t>) and observe that</w:t>
      </w:r>
      <w:r>
        <w:rPr>
          <w:rFonts w:ascii="Times New Roman" w:hAnsi="Times New Roman" w:cs="Times New Roman"/>
          <w:sz w:val="24"/>
          <w:szCs w:val="24"/>
        </w:rPr>
        <w:t xml:space="preserve"> “anxiety causes worry, with worry impairing performance on task with high attentional or short-term memory demands”– exactly the situation found in many sporting competitions.  This sort of distraction and inability to refocus and concentrate</w:t>
      </w:r>
      <w:r w:rsidR="00373DE5">
        <w:rPr>
          <w:rFonts w:ascii="Times New Roman" w:hAnsi="Times New Roman" w:cs="Times New Roman"/>
          <w:sz w:val="24"/>
          <w:szCs w:val="24"/>
        </w:rPr>
        <w:t xml:space="preserve"> can </w:t>
      </w:r>
      <w:r>
        <w:rPr>
          <w:rFonts w:ascii="Times New Roman" w:hAnsi="Times New Roman" w:cs="Times New Roman"/>
          <w:sz w:val="24"/>
          <w:szCs w:val="24"/>
        </w:rPr>
        <w:t>potentially lead to a sudden and rapid fall-off of performance in which competitors perform well below potential or expected performance levels.</w:t>
      </w:r>
    </w:p>
    <w:p w14:paraId="112CDA3F" w14:textId="16345858" w:rsidR="004A4D3A" w:rsidRDefault="004A4D3A" w:rsidP="004A4D3A">
      <w:pPr>
        <w:pStyle w:val="NormalWeb"/>
        <w:shd w:val="clear" w:color="auto" w:fill="FFFFFF"/>
        <w:spacing w:before="120" w:beforeAutospacing="0" w:after="120" w:afterAutospacing="0" w:line="360" w:lineRule="auto"/>
      </w:pPr>
      <w:r>
        <w:t>In sport psychology</w:t>
      </w:r>
      <w:r w:rsidR="00373DE5">
        <w:t xml:space="preserve"> literature</w:t>
      </w:r>
      <w:r>
        <w:t xml:space="preserve">, anxiety is often referred to as ‘arousal’ and has been identified </w:t>
      </w:r>
      <w:r w:rsidR="00373DE5">
        <w:t xml:space="preserve">as </w:t>
      </w:r>
      <w:r>
        <w:t>having a major</w:t>
      </w:r>
      <w:r w:rsidR="00373DE5">
        <w:t xml:space="preserve"> performance </w:t>
      </w:r>
      <w:r>
        <w:t xml:space="preserve">impact, although individual interpretation </w:t>
      </w:r>
      <w:r w:rsidR="00373DE5">
        <w:t>of stressors</w:t>
      </w:r>
      <w:r>
        <w:t xml:space="preserve"> can result in either positive or negative impacts on performance</w:t>
      </w:r>
      <w:r w:rsidR="00373DE5">
        <w:t>.</w:t>
      </w:r>
      <w:r>
        <w:t xml:space="preserve"> </w:t>
      </w:r>
      <w:r w:rsidR="00373DE5">
        <w:t>For</w:t>
      </w:r>
      <w:r>
        <w:t xml:space="preserve"> example</w:t>
      </w:r>
      <w:r w:rsidR="00373DE5">
        <w:t xml:space="preserve">, either </w:t>
      </w:r>
      <w:r>
        <w:t xml:space="preserve">by increasing distraction and reducing concentration </w:t>
      </w:r>
      <w:r w:rsidR="00373DE5">
        <w:t xml:space="preserve">- </w:t>
      </w:r>
      <w:r>
        <w:t xml:space="preserve">or by increasing motivation and greater application. </w:t>
      </w:r>
    </w:p>
    <w:p w14:paraId="7CE305B8" w14:textId="228AA0CC" w:rsidR="004A4D3A" w:rsidRPr="00802029" w:rsidRDefault="004A4D3A" w:rsidP="004A4D3A">
      <w:pPr>
        <w:autoSpaceDE w:val="0"/>
        <w:autoSpaceDN w:val="0"/>
        <w:adjustRightInd w:val="0"/>
        <w:spacing w:line="240" w:lineRule="auto"/>
        <w:rPr>
          <w:rFonts w:ascii="Times-Roman" w:hAnsi="Times-Roman" w:cs="Times-Roman"/>
          <w:b/>
          <w:bCs/>
          <w:sz w:val="28"/>
          <w:szCs w:val="28"/>
        </w:rPr>
      </w:pPr>
      <w:r>
        <w:rPr>
          <w:rFonts w:ascii="Times-Roman" w:hAnsi="Times-Roman" w:cs="Times-Roman"/>
          <w:b/>
          <w:bCs/>
          <w:sz w:val="28"/>
          <w:szCs w:val="28"/>
        </w:rPr>
        <w:t>Early Unidimensional approaches to the arousal-performance relationship</w:t>
      </w:r>
    </w:p>
    <w:p w14:paraId="2C5F5523" w14:textId="77777777" w:rsidR="004A4D3A" w:rsidRDefault="004A4D3A" w:rsidP="004A4D3A">
      <w:pPr>
        <w:autoSpaceDE w:val="0"/>
        <w:autoSpaceDN w:val="0"/>
        <w:adjustRightInd w:val="0"/>
        <w:spacing w:line="240" w:lineRule="auto"/>
        <w:rPr>
          <w:rFonts w:ascii="Times-Roman" w:hAnsi="Times-Roman" w:cs="Times-Roman"/>
          <w:sz w:val="24"/>
          <w:szCs w:val="24"/>
        </w:rPr>
      </w:pPr>
    </w:p>
    <w:p w14:paraId="43895223" w14:textId="41C6168B" w:rsidR="004A4D3A" w:rsidRDefault="004A4D3A" w:rsidP="00345A7C">
      <w:pPr>
        <w:autoSpaceDE w:val="0"/>
        <w:autoSpaceDN w:val="0"/>
        <w:adjustRightInd w:val="0"/>
        <w:spacing w:line="360" w:lineRule="auto"/>
        <w:rPr>
          <w:rFonts w:ascii="Times-Roman" w:hAnsi="Times-Roman" w:cs="Times-Roman"/>
          <w:sz w:val="24"/>
          <w:szCs w:val="24"/>
        </w:rPr>
      </w:pPr>
      <w:r>
        <w:rPr>
          <w:rFonts w:ascii="Times-Roman" w:hAnsi="Times-Roman" w:cs="Times-Roman"/>
          <w:sz w:val="24"/>
          <w:szCs w:val="24"/>
        </w:rPr>
        <w:t>Yerkes and Dodson (1908) conclude</w:t>
      </w:r>
      <w:r w:rsidR="00345A7C">
        <w:rPr>
          <w:rFonts w:ascii="Times-Roman" w:hAnsi="Times-Roman" w:cs="Times-Roman"/>
          <w:sz w:val="24"/>
          <w:szCs w:val="24"/>
        </w:rPr>
        <w:t>d</w:t>
      </w:r>
      <w:r>
        <w:rPr>
          <w:rFonts w:ascii="Times-Roman" w:hAnsi="Times-Roman" w:cs="Times-Roman"/>
          <w:sz w:val="24"/>
          <w:szCs w:val="24"/>
        </w:rPr>
        <w:t>, as a result of empirical studies on mice, that “the relation of the strength of electrical stimulus to rapidity of learning or habit-formation depends upon the difficultness of the habit”. This was a purely empirical finding</w:t>
      </w:r>
      <w:r w:rsidR="00345A7C">
        <w:rPr>
          <w:rFonts w:ascii="Times-Roman" w:hAnsi="Times-Roman" w:cs="Times-Roman"/>
          <w:sz w:val="24"/>
          <w:szCs w:val="24"/>
        </w:rPr>
        <w:t>,</w:t>
      </w:r>
      <w:r>
        <w:rPr>
          <w:rFonts w:ascii="Times-Roman" w:hAnsi="Times-Roman" w:cs="Times-Roman"/>
          <w:sz w:val="24"/>
          <w:szCs w:val="24"/>
        </w:rPr>
        <w:t xml:space="preserve"> using a small sample</w:t>
      </w:r>
      <w:r w:rsidR="00345A7C">
        <w:rPr>
          <w:rFonts w:ascii="Times-Roman" w:hAnsi="Times-Roman" w:cs="Times-Roman"/>
          <w:sz w:val="24"/>
          <w:szCs w:val="24"/>
        </w:rPr>
        <w:t xml:space="preserve"> and </w:t>
      </w:r>
      <w:r>
        <w:rPr>
          <w:rFonts w:ascii="Times-Roman" w:hAnsi="Times-Roman" w:cs="Times-Roman"/>
          <w:sz w:val="24"/>
          <w:szCs w:val="24"/>
        </w:rPr>
        <w:t>lacking theoretical underpinning</w:t>
      </w:r>
      <w:r w:rsidR="00345A7C">
        <w:rPr>
          <w:rFonts w:ascii="Times-Roman" w:hAnsi="Times-Roman" w:cs="Times-Roman"/>
          <w:sz w:val="24"/>
          <w:szCs w:val="24"/>
        </w:rPr>
        <w:t>: the</w:t>
      </w:r>
      <w:r>
        <w:rPr>
          <w:rFonts w:ascii="Times-Roman" w:hAnsi="Times-Roman" w:cs="Times-Roman"/>
          <w:sz w:val="24"/>
          <w:szCs w:val="24"/>
        </w:rPr>
        <w:t xml:space="preserve"> ‘arousal’ level </w:t>
      </w:r>
      <w:r w:rsidR="00345A7C">
        <w:rPr>
          <w:rFonts w:ascii="Times-Roman" w:hAnsi="Times-Roman" w:cs="Times-Roman"/>
          <w:sz w:val="24"/>
          <w:szCs w:val="24"/>
        </w:rPr>
        <w:t>was</w:t>
      </w:r>
      <w:r>
        <w:rPr>
          <w:rFonts w:ascii="Times-Roman" w:hAnsi="Times-Roman" w:cs="Times-Roman"/>
          <w:sz w:val="24"/>
          <w:szCs w:val="24"/>
        </w:rPr>
        <w:t xml:space="preserve"> determined directly by the strength of electric shocks administered.  However, the relation</w:t>
      </w:r>
      <w:r w:rsidR="00345A7C">
        <w:rPr>
          <w:rFonts w:ascii="Times-Roman" w:hAnsi="Times-Roman" w:cs="Times-Roman"/>
          <w:sz w:val="24"/>
          <w:szCs w:val="24"/>
        </w:rPr>
        <w:t>ship</w:t>
      </w:r>
      <w:r>
        <w:rPr>
          <w:rFonts w:ascii="Times-Roman" w:hAnsi="Times-Roman" w:cs="Times-Roman"/>
          <w:sz w:val="24"/>
          <w:szCs w:val="24"/>
        </w:rPr>
        <w:t xml:space="preserve"> between arousal and learning was identified as a </w:t>
      </w:r>
      <w:r>
        <w:rPr>
          <w:rFonts w:ascii="Times-Roman" w:hAnsi="Times-Roman" w:cs="Times-Roman"/>
          <w:sz w:val="24"/>
          <w:szCs w:val="24"/>
        </w:rPr>
        <w:lastRenderedPageBreak/>
        <w:t xml:space="preserve">curve rather than the anticipated straight line. This interpretation evolved </w:t>
      </w:r>
      <w:r w:rsidR="00345A7C">
        <w:rPr>
          <w:rFonts w:ascii="Times-Roman" w:hAnsi="Times-Roman" w:cs="Times-Roman"/>
          <w:sz w:val="24"/>
          <w:szCs w:val="24"/>
        </w:rPr>
        <w:t>in</w:t>
      </w:r>
      <w:r>
        <w:rPr>
          <w:rFonts w:ascii="Times-Roman" w:hAnsi="Times-Roman" w:cs="Times-Roman"/>
          <w:sz w:val="24"/>
          <w:szCs w:val="24"/>
        </w:rPr>
        <w:t>to linking ‘arousal’ with anxiety and ‘learning’ with performance, with the curve becoming a “</w:t>
      </w:r>
      <w:r w:rsidR="003D07D9">
        <w:rPr>
          <w:rFonts w:ascii="Times-Roman" w:hAnsi="Times-Roman" w:cs="Times-Roman"/>
          <w:sz w:val="24"/>
          <w:szCs w:val="24"/>
        </w:rPr>
        <w:t>U” (</w:t>
      </w:r>
      <w:r>
        <w:rPr>
          <w:rFonts w:ascii="Times-Roman" w:hAnsi="Times-Roman" w:cs="Times-Roman"/>
          <w:sz w:val="24"/>
          <w:szCs w:val="24"/>
        </w:rPr>
        <w:t>-</w:t>
      </w:r>
      <w:proofErr w:type="spellStart"/>
      <w:r>
        <w:rPr>
          <w:rFonts w:ascii="Times-Roman" w:hAnsi="Times-Roman" w:cs="Times-Roman"/>
          <w:sz w:val="24"/>
          <w:szCs w:val="24"/>
        </w:rPr>
        <w:t>ish</w:t>
      </w:r>
      <w:proofErr w:type="spellEnd"/>
      <w:r>
        <w:rPr>
          <w:rFonts w:ascii="Times-Roman" w:hAnsi="Times-Roman" w:cs="Times-Roman"/>
          <w:sz w:val="24"/>
          <w:szCs w:val="24"/>
        </w:rPr>
        <w:t>) shape.</w:t>
      </w:r>
    </w:p>
    <w:p w14:paraId="0620EAA6" w14:textId="77777777" w:rsidR="004A4D3A" w:rsidRPr="00EE7AD2" w:rsidRDefault="004A4D3A" w:rsidP="004A4D3A">
      <w:pPr>
        <w:pStyle w:val="NormalWeb"/>
        <w:shd w:val="clear" w:color="auto" w:fill="FFFFFF"/>
        <w:spacing w:before="0" w:beforeAutospacing="0" w:line="360" w:lineRule="auto"/>
        <w:textAlignment w:val="baseline"/>
        <w:rPr>
          <w:color w:val="000000"/>
        </w:rPr>
      </w:pPr>
      <w:r w:rsidRPr="00EE7AD2">
        <w:t>Hull (194</w:t>
      </w:r>
      <w:r>
        <w:t>3</w:t>
      </w:r>
      <w:r w:rsidRPr="00EE7AD2">
        <w:t xml:space="preserve">) produced a Drive </w:t>
      </w:r>
      <w:r>
        <w:t>T</w:t>
      </w:r>
      <w:r w:rsidRPr="00EE7AD2">
        <w:t xml:space="preserve">heory that suggested that the </w:t>
      </w:r>
      <w:r w:rsidRPr="00EE7AD2">
        <w:rPr>
          <w:color w:val="000000"/>
        </w:rPr>
        <w:t xml:space="preserve">more a competitor is aroused the better her/his performance becomes – in a linear way. </w:t>
      </w:r>
    </w:p>
    <w:p w14:paraId="37D6A54B" w14:textId="77777777" w:rsidR="004A4D3A" w:rsidRPr="00F72284" w:rsidRDefault="004A4D3A" w:rsidP="004A4D3A">
      <w:pPr>
        <w:pStyle w:val="NormalWeb"/>
        <w:shd w:val="clear" w:color="auto" w:fill="FFFFFF"/>
        <w:spacing w:before="0" w:beforeAutospacing="0" w:line="360" w:lineRule="auto"/>
        <w:textAlignment w:val="baseline"/>
        <w:rPr>
          <w:b/>
          <w:bCs/>
          <w:noProof/>
          <w:color w:val="000000"/>
          <w:u w:val="single"/>
        </w:rPr>
      </w:pPr>
      <w:r w:rsidRPr="00F72284">
        <w:rPr>
          <w:b/>
          <w:bCs/>
          <w:noProof/>
          <w:color w:val="000000"/>
          <w:u w:val="single"/>
        </w:rPr>
        <w:t>Diagram 1 – Drive interpretation of Performance v Arousal</w:t>
      </w:r>
    </w:p>
    <w:p w14:paraId="408FF08F" w14:textId="77777777" w:rsidR="004A4D3A" w:rsidRPr="00EE7AD2" w:rsidRDefault="004A4D3A" w:rsidP="004A4D3A">
      <w:pPr>
        <w:pStyle w:val="NormalWeb"/>
        <w:shd w:val="clear" w:color="auto" w:fill="FFFFFF"/>
        <w:spacing w:before="0" w:beforeAutospacing="0" w:line="360" w:lineRule="auto"/>
        <w:ind w:left="2160"/>
        <w:textAlignment w:val="baseline"/>
        <w:rPr>
          <w:color w:val="000000"/>
        </w:rPr>
      </w:pPr>
      <w:r w:rsidRPr="00EE7AD2">
        <w:rPr>
          <w:noProof/>
          <w:color w:val="000000"/>
        </w:rPr>
        <w:drawing>
          <wp:inline distT="0" distB="0" distL="0" distR="0" wp14:anchorId="525D8C54" wp14:editId="3BAFB425">
            <wp:extent cx="2686050" cy="1446835"/>
            <wp:effectExtent l="0" t="0" r="0" b="1270"/>
            <wp:docPr id="213" name="Picture 213" descr="Performance arousal Drive Reduc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formance arousal Drive Reduction Theor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06972" cy="1458104"/>
                    </a:xfrm>
                    <a:prstGeom prst="rect">
                      <a:avLst/>
                    </a:prstGeom>
                    <a:noFill/>
                    <a:ln>
                      <a:noFill/>
                    </a:ln>
                  </pic:spPr>
                </pic:pic>
              </a:graphicData>
            </a:graphic>
          </wp:inline>
        </w:drawing>
      </w:r>
    </w:p>
    <w:p w14:paraId="6D0C6E45" w14:textId="5AB576EE" w:rsidR="004A4D3A" w:rsidRPr="00ED125B" w:rsidRDefault="00C91BA0" w:rsidP="004A4D3A">
      <w:pPr>
        <w:pStyle w:val="NormalWeb"/>
        <w:shd w:val="clear" w:color="auto" w:fill="FFFFFF"/>
        <w:spacing w:before="0" w:beforeAutospacing="0" w:line="360" w:lineRule="auto"/>
        <w:textAlignment w:val="baseline"/>
        <w:rPr>
          <w:color w:val="000000"/>
        </w:rPr>
      </w:pPr>
      <w:r>
        <w:rPr>
          <w:color w:val="000000"/>
        </w:rPr>
        <w:t xml:space="preserve">Hull </w:t>
      </w:r>
      <w:r w:rsidR="004A4D3A" w:rsidRPr="00EE7AD2">
        <w:rPr>
          <w:color w:val="000000"/>
        </w:rPr>
        <w:t>proceeds to observe that this only applies when the skills are deeply embedded</w:t>
      </w:r>
      <w:r w:rsidR="004A4D3A">
        <w:rPr>
          <w:color w:val="000000"/>
        </w:rPr>
        <w:t>.</w:t>
      </w:r>
      <w:r w:rsidR="004A4D3A" w:rsidRPr="00EE7AD2">
        <w:rPr>
          <w:color w:val="000000"/>
        </w:rPr>
        <w:t xml:space="preserve"> </w:t>
      </w:r>
      <w:r w:rsidR="004A4D3A">
        <w:rPr>
          <w:color w:val="000000"/>
        </w:rPr>
        <w:t>I</w:t>
      </w:r>
      <w:r w:rsidR="004A4D3A" w:rsidRPr="00EE7AD2">
        <w:rPr>
          <w:color w:val="000000"/>
        </w:rPr>
        <w:t>f expertise is not as embedded</w:t>
      </w:r>
      <w:r w:rsidR="004A4D3A">
        <w:rPr>
          <w:color w:val="000000"/>
        </w:rPr>
        <w:t>,</w:t>
      </w:r>
      <w:r w:rsidR="004A4D3A" w:rsidRPr="00EE7AD2">
        <w:rPr>
          <w:color w:val="000000"/>
        </w:rPr>
        <w:t xml:space="preserve"> then performance will deteriorate as arousal continues to increase. </w:t>
      </w:r>
      <w:r w:rsidR="004A4D3A">
        <w:rPr>
          <w:color w:val="000000"/>
        </w:rPr>
        <w:t>H</w:t>
      </w:r>
      <w:r w:rsidR="004A4D3A" w:rsidRPr="00EE7AD2">
        <w:rPr>
          <w:color w:val="000000"/>
        </w:rPr>
        <w:t xml:space="preserve">is corollary was that novices and less skilled people tend not to perform well under pressure, due to poor habits and techniques </w:t>
      </w:r>
      <w:r w:rsidR="004A4D3A">
        <w:rPr>
          <w:color w:val="000000"/>
        </w:rPr>
        <w:t>that crumble with pressure</w:t>
      </w:r>
      <w:r w:rsidR="004A4D3A" w:rsidRPr="00EE7AD2">
        <w:rPr>
          <w:color w:val="000000"/>
        </w:rPr>
        <w:t>. In contrast</w:t>
      </w:r>
      <w:r w:rsidR="004A4D3A">
        <w:rPr>
          <w:color w:val="000000"/>
        </w:rPr>
        <w:t>,</w:t>
      </w:r>
      <w:r w:rsidR="004A4D3A" w:rsidRPr="00EE7AD2">
        <w:rPr>
          <w:color w:val="000000"/>
        </w:rPr>
        <w:t xml:space="preserve"> experienced competitors tend to perform better under pressure due to </w:t>
      </w:r>
      <w:r w:rsidR="004A4D3A">
        <w:rPr>
          <w:color w:val="000000"/>
        </w:rPr>
        <w:t xml:space="preserve">increased arousal but managed through </w:t>
      </w:r>
      <w:r w:rsidR="004A4D3A" w:rsidRPr="00EE7AD2">
        <w:rPr>
          <w:color w:val="000000"/>
        </w:rPr>
        <w:t xml:space="preserve">superior skills, stress management techniques and confidence built from a longer history of </w:t>
      </w:r>
      <w:r w:rsidR="004A4D3A">
        <w:rPr>
          <w:color w:val="000000"/>
        </w:rPr>
        <w:t xml:space="preserve">successful </w:t>
      </w:r>
      <w:r w:rsidR="004A4D3A" w:rsidRPr="00EE7AD2">
        <w:rPr>
          <w:color w:val="000000"/>
        </w:rPr>
        <w:t>competition.</w:t>
      </w:r>
    </w:p>
    <w:p w14:paraId="10EF427B" w14:textId="77777777" w:rsidR="004A4D3A" w:rsidRDefault="004A4D3A" w:rsidP="004A4D3A">
      <w:pPr>
        <w:pStyle w:val="NormalWeb"/>
        <w:shd w:val="clear" w:color="auto" w:fill="FFFFFF"/>
        <w:spacing w:before="0" w:beforeAutospacing="0" w:line="360" w:lineRule="auto"/>
        <w:textAlignment w:val="baseline"/>
        <w:rPr>
          <w:color w:val="000000"/>
        </w:rPr>
      </w:pPr>
      <w:r>
        <w:rPr>
          <w:color w:val="000000"/>
        </w:rPr>
        <w:t>Hebb (1955) introduced an ‘Inverted-U’ relationship between arousal and performance, essentially a 2-dimensional model providing an explanation and joining up the psychology of motivation and emotion, where both are involved in providing intrusions to the competitor and impact on the individual’s response in terms of adaptability, performance and learning.</w:t>
      </w:r>
    </w:p>
    <w:p w14:paraId="45A678AA" w14:textId="77777777" w:rsidR="004A4D3A" w:rsidRPr="00523B17" w:rsidRDefault="004A4D3A" w:rsidP="004A4D3A">
      <w:pPr>
        <w:pStyle w:val="NormalWeb"/>
        <w:shd w:val="clear" w:color="auto" w:fill="FFFFFF"/>
        <w:spacing w:before="0" w:beforeAutospacing="0" w:line="360" w:lineRule="auto"/>
        <w:textAlignment w:val="baseline"/>
        <w:rPr>
          <w:b/>
          <w:bCs/>
          <w:color w:val="000000"/>
          <w:u w:val="single"/>
        </w:rPr>
      </w:pPr>
      <w:r w:rsidRPr="00523B17">
        <w:rPr>
          <w:b/>
          <w:bCs/>
          <w:color w:val="000000"/>
          <w:u w:val="single"/>
        </w:rPr>
        <w:t>Diagram 2: Relationship between Arousal and Performance (Adapted from Hebb (1955))</w:t>
      </w:r>
    </w:p>
    <w:p w14:paraId="1E6FF2A4" w14:textId="77777777" w:rsidR="004A4D3A" w:rsidRPr="003173CF" w:rsidRDefault="004A4D3A" w:rsidP="004A4D3A">
      <w:pPr>
        <w:autoSpaceDE w:val="0"/>
        <w:autoSpaceDN w:val="0"/>
        <w:adjustRightInd w:val="0"/>
        <w:spacing w:line="360" w:lineRule="auto"/>
        <w:rPr>
          <w:rFonts w:ascii="Times New Roman" w:hAnsi="Times New Roman"/>
          <w:sz w:val="24"/>
          <w:szCs w:val="24"/>
        </w:rPr>
      </w:pPr>
      <w:r w:rsidRPr="00523B17">
        <w:rPr>
          <w:rFonts w:ascii="Times New Roman" w:hAnsi="Times New Roman"/>
          <w:noProof/>
          <w:sz w:val="24"/>
          <w:szCs w:val="24"/>
        </w:rPr>
        <w:drawing>
          <wp:inline distT="0" distB="0" distL="0" distR="0" wp14:anchorId="6B597E9F" wp14:editId="173B2ED3">
            <wp:extent cx="5922645" cy="2222340"/>
            <wp:effectExtent l="0" t="0" r="190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94409" cy="2249268"/>
                    </a:xfrm>
                    <a:prstGeom prst="rect">
                      <a:avLst/>
                    </a:prstGeom>
                  </pic:spPr>
                </pic:pic>
              </a:graphicData>
            </a:graphic>
          </wp:inline>
        </w:drawing>
      </w:r>
    </w:p>
    <w:p w14:paraId="47BC5219" w14:textId="5D01E5B4"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lastRenderedPageBreak/>
        <w:t>According to Teigen (1994) (p533) in respect of the Hebb model, “Moderate levels of arousal will improve performance by helping the individual to concentrate on relevant cues, whereas higher levels may be detrimental because relevant cues may be excluded”</w:t>
      </w:r>
      <w:r w:rsidR="00C91BA0">
        <w:rPr>
          <w:rFonts w:ascii="Times New Roman" w:hAnsi="Times New Roman"/>
          <w:sz w:val="24"/>
          <w:szCs w:val="24"/>
        </w:rPr>
        <w:t xml:space="preserve">.  This suggests a PET effect operating: </w:t>
      </w:r>
      <w:r>
        <w:rPr>
          <w:rFonts w:ascii="Times New Roman" w:hAnsi="Times New Roman"/>
          <w:sz w:val="24"/>
          <w:szCs w:val="24"/>
        </w:rPr>
        <w:t>disturbance and anxiety crowds out the ability to be receptive and act appropriately.</w:t>
      </w:r>
    </w:p>
    <w:p w14:paraId="1EA65EBA" w14:textId="58473D71" w:rsidR="004A4D3A" w:rsidRDefault="004A4D3A" w:rsidP="004A4D3A">
      <w:pPr>
        <w:spacing w:after="240" w:line="360" w:lineRule="auto"/>
        <w:rPr>
          <w:rFonts w:ascii="Times New Roman" w:hAnsi="Times New Roman"/>
          <w:sz w:val="24"/>
          <w:szCs w:val="24"/>
        </w:rPr>
      </w:pPr>
      <w:r>
        <w:rPr>
          <w:rFonts w:ascii="Times New Roman" w:hAnsi="Times New Roman" w:cs="Times New Roman"/>
          <w:sz w:val="24"/>
          <w:szCs w:val="24"/>
        </w:rPr>
        <w:t xml:space="preserve">This “inverted-U” relationship has, for many years, been the primary model used by sport psychologists to describe arousal-performance relationship. This has been highlighted in numerous psychological papers and performance literature, e.g. Anderson (1990), Martens &amp; Landers (1970), Babin (1966).  However, some have questioned the shortage of backing for the relationship of inverted-U theory, e.g. Hockey, Coles &amp;Gaillard (1986), and Neiss (1988).  Anderson (1990) states that even though arousal and anxiety may be well constructed and highly related, arousal is not conceptionally the same as anxiety and that theories based around arousal should not be substituted by anxiety theories. </w:t>
      </w:r>
    </w:p>
    <w:p w14:paraId="6F8CD0A5" w14:textId="77777777" w:rsidR="004A4D3A" w:rsidRPr="00603C98" w:rsidRDefault="004A4D3A" w:rsidP="004A4D3A">
      <w:pPr>
        <w:spacing w:after="120" w:line="360" w:lineRule="auto"/>
        <w:rPr>
          <w:rFonts w:ascii="Times New Roman" w:hAnsi="Times New Roman"/>
          <w:b/>
          <w:bCs/>
          <w:sz w:val="28"/>
          <w:szCs w:val="28"/>
        </w:rPr>
      </w:pPr>
      <w:r w:rsidRPr="00603C98">
        <w:rPr>
          <w:rFonts w:ascii="Times New Roman" w:hAnsi="Times New Roman"/>
          <w:b/>
          <w:bCs/>
          <w:sz w:val="28"/>
          <w:szCs w:val="28"/>
        </w:rPr>
        <w:t>Multidimensional Anxiety Approach</w:t>
      </w:r>
    </w:p>
    <w:p w14:paraId="082D4A4C"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Jones (1995) defines anxiety as a </w:t>
      </w:r>
      <w:r w:rsidRPr="0074716C">
        <w:rPr>
          <w:rFonts w:ascii="Times New Roman" w:hAnsi="Times New Roman"/>
          <w:sz w:val="24"/>
          <w:szCs w:val="24"/>
        </w:rPr>
        <w:t>‘negative cognitive/somatic emotional state, as a result of a negative cognitive appraisal from a stress demand’</w:t>
      </w:r>
      <w:r>
        <w:rPr>
          <w:rFonts w:ascii="Times New Roman" w:hAnsi="Times New Roman"/>
          <w:sz w:val="24"/>
          <w:szCs w:val="24"/>
        </w:rPr>
        <w:t xml:space="preserve">. </w:t>
      </w:r>
      <w:r w:rsidRPr="0074716C">
        <w:rPr>
          <w:rFonts w:ascii="Times New Roman" w:hAnsi="Times New Roman"/>
          <w:sz w:val="24"/>
          <w:szCs w:val="24"/>
        </w:rPr>
        <w:t xml:space="preserve"> </w:t>
      </w:r>
      <w:r>
        <w:rPr>
          <w:rFonts w:ascii="Times New Roman" w:hAnsi="Times New Roman"/>
          <w:sz w:val="24"/>
          <w:szCs w:val="24"/>
        </w:rPr>
        <w:t>This definition suggests that anxiety can be analysed into two identifiable parts, split into cognitive and somatic states of anxiety.</w:t>
      </w:r>
    </w:p>
    <w:p w14:paraId="4C87FEEE"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These are defined by Morris, Davis &amp; Hutchings (1981, p.541) as follows:</w:t>
      </w:r>
    </w:p>
    <w:p w14:paraId="184BC894" w14:textId="77777777" w:rsidR="004A4D3A" w:rsidRDefault="004A4D3A" w:rsidP="004A4D3A">
      <w:pPr>
        <w:spacing w:after="120" w:line="360" w:lineRule="auto"/>
        <w:rPr>
          <w:rFonts w:ascii="Times New Roman" w:hAnsi="Times New Roman"/>
          <w:sz w:val="24"/>
          <w:szCs w:val="24"/>
        </w:rPr>
      </w:pPr>
      <w:bookmarkStart w:id="2" w:name="_Hlk34043768"/>
      <w:r w:rsidRPr="0074716C">
        <w:rPr>
          <w:rFonts w:ascii="Times New Roman" w:hAnsi="Times New Roman"/>
          <w:b/>
          <w:sz w:val="24"/>
          <w:szCs w:val="24"/>
        </w:rPr>
        <w:t>Cognitive anxiety</w:t>
      </w:r>
      <w:r>
        <w:rPr>
          <w:rFonts w:ascii="Times New Roman" w:hAnsi="Times New Roman"/>
          <w:b/>
          <w:sz w:val="24"/>
          <w:szCs w:val="24"/>
        </w:rPr>
        <w:t xml:space="preserve"> -</w:t>
      </w:r>
      <w:r w:rsidRPr="0074716C">
        <w:rPr>
          <w:rFonts w:ascii="Times New Roman" w:hAnsi="Times New Roman"/>
          <w:sz w:val="24"/>
          <w:szCs w:val="24"/>
        </w:rPr>
        <w:t xml:space="preserve"> ‘the cognitive elements of anxiety, such as negative expectations and cognitive concerns about oneself, the situation at hand and potential </w:t>
      </w:r>
      <w:proofErr w:type="gramStart"/>
      <w:r w:rsidRPr="0074716C">
        <w:rPr>
          <w:rFonts w:ascii="Times New Roman" w:hAnsi="Times New Roman"/>
          <w:sz w:val="24"/>
          <w:szCs w:val="24"/>
        </w:rPr>
        <w:t>consequences’</w:t>
      </w:r>
      <w:proofErr w:type="gramEnd"/>
      <w:r>
        <w:rPr>
          <w:rFonts w:ascii="Times New Roman" w:hAnsi="Times New Roman"/>
          <w:sz w:val="24"/>
          <w:szCs w:val="24"/>
        </w:rPr>
        <w:t>.</w:t>
      </w:r>
    </w:p>
    <w:p w14:paraId="2E5AA09F" w14:textId="77777777" w:rsidR="004A4D3A" w:rsidRPr="0074716C" w:rsidRDefault="004A4D3A" w:rsidP="004A4D3A">
      <w:pPr>
        <w:spacing w:after="120" w:line="360" w:lineRule="auto"/>
        <w:rPr>
          <w:rFonts w:ascii="Times New Roman" w:hAnsi="Times New Roman"/>
          <w:sz w:val="24"/>
          <w:szCs w:val="24"/>
        </w:rPr>
      </w:pPr>
      <w:r>
        <w:rPr>
          <w:rFonts w:ascii="Times New Roman" w:hAnsi="Times New Roman"/>
          <w:sz w:val="24"/>
          <w:szCs w:val="24"/>
        </w:rPr>
        <w:t>Krane &amp; Williams (1994) describe this as manifesting as the ‘inability to concentrate and disrupted attention’;</w:t>
      </w:r>
    </w:p>
    <w:p w14:paraId="65D0B8D8" w14:textId="77777777" w:rsidR="004A4D3A" w:rsidRDefault="004A4D3A" w:rsidP="004A4D3A">
      <w:pPr>
        <w:spacing w:after="120" w:line="360" w:lineRule="auto"/>
        <w:rPr>
          <w:rFonts w:ascii="Times New Roman" w:hAnsi="Times New Roman"/>
          <w:sz w:val="24"/>
          <w:szCs w:val="24"/>
        </w:rPr>
      </w:pPr>
      <w:r w:rsidRPr="0074716C">
        <w:rPr>
          <w:rFonts w:ascii="Times New Roman" w:hAnsi="Times New Roman"/>
          <w:b/>
          <w:sz w:val="24"/>
          <w:szCs w:val="24"/>
        </w:rPr>
        <w:t>Somatic anxiety</w:t>
      </w:r>
      <w:r w:rsidRPr="0074716C">
        <w:rPr>
          <w:rFonts w:ascii="Times New Roman" w:hAnsi="Times New Roman"/>
          <w:sz w:val="24"/>
          <w:szCs w:val="24"/>
        </w:rPr>
        <w:t>: ‘one’s perception of the physiological-affective elements of the anxiety experience, that is, indications of autonomic arousal and unpleasant feeling states such as nervousness and tension’</w:t>
      </w:r>
      <w:r>
        <w:rPr>
          <w:rFonts w:ascii="Times New Roman" w:hAnsi="Times New Roman"/>
          <w:sz w:val="24"/>
          <w:szCs w:val="24"/>
        </w:rPr>
        <w:t>.</w:t>
      </w:r>
    </w:p>
    <w:p w14:paraId="13502272" w14:textId="256F7E45" w:rsidR="004A4D3A" w:rsidRDefault="004A4D3A" w:rsidP="004A4D3A">
      <w:pPr>
        <w:spacing w:line="360" w:lineRule="auto"/>
        <w:rPr>
          <w:rFonts w:ascii="Times New Roman" w:hAnsi="Times New Roman"/>
          <w:sz w:val="24"/>
          <w:szCs w:val="24"/>
        </w:rPr>
      </w:pPr>
      <w:r>
        <w:rPr>
          <w:rFonts w:ascii="Times New Roman" w:hAnsi="Times New Roman"/>
          <w:sz w:val="24"/>
          <w:szCs w:val="24"/>
        </w:rPr>
        <w:t xml:space="preserve">Martens et al. 1990) characterise this </w:t>
      </w:r>
      <w:r w:rsidR="00C91BA0">
        <w:rPr>
          <w:rFonts w:ascii="Times New Roman" w:hAnsi="Times New Roman"/>
          <w:sz w:val="24"/>
          <w:szCs w:val="24"/>
        </w:rPr>
        <w:t xml:space="preserve">manifesting </w:t>
      </w:r>
      <w:r>
        <w:rPr>
          <w:rFonts w:ascii="Times New Roman" w:hAnsi="Times New Roman"/>
          <w:sz w:val="24"/>
          <w:szCs w:val="24"/>
        </w:rPr>
        <w:t>as ‘sweaty palms, butterflies and shakiness’.</w:t>
      </w:r>
    </w:p>
    <w:bookmarkEnd w:id="2"/>
    <w:p w14:paraId="04461914" w14:textId="3709DDD6"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These two types of anxiety can both potentially be offset by the degree of (self-)confidence that can be felt by an individual or by a team.</w:t>
      </w:r>
    </w:p>
    <w:p w14:paraId="103CC772"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In terms of potential application to Individuals and Teams, Martens et al. (1990) state that self-confidence is an </w:t>
      </w:r>
      <w:r w:rsidRPr="0074716C">
        <w:rPr>
          <w:rFonts w:ascii="Times New Roman" w:hAnsi="Times New Roman"/>
          <w:sz w:val="24"/>
          <w:szCs w:val="24"/>
        </w:rPr>
        <w:t>‘individuals’ belief in ability to control themselves and environment</w:t>
      </w:r>
      <w:r>
        <w:rPr>
          <w:rFonts w:ascii="Times New Roman" w:hAnsi="Times New Roman"/>
          <w:sz w:val="24"/>
          <w:szCs w:val="24"/>
        </w:rPr>
        <w:t xml:space="preserve">’. It seems not unreasonable then to suggest that the confidence of individuals operating within a collective </w:t>
      </w:r>
      <w:r>
        <w:rPr>
          <w:rFonts w:ascii="Times New Roman" w:hAnsi="Times New Roman"/>
          <w:sz w:val="24"/>
          <w:szCs w:val="24"/>
        </w:rPr>
        <w:lastRenderedPageBreak/>
        <w:t xml:space="preserve">team environment may be bolstered by a high level of team confidence, also that there may be some shelter from attention within a group. </w:t>
      </w:r>
    </w:p>
    <w:p w14:paraId="06BC1637"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Hardy (1987) develops a more complex model in his Catastrophe theory that stress, combined with both somatic anxiety and cognitive anxiety will affect performance, but that somatic anxiety (in particular) will affect each Performer differently. This suggests that individual performance will be difficult to predict </w:t>
      </w:r>
    </w:p>
    <w:p w14:paraId="78ACFF7D" w14:textId="77777777" w:rsidR="004A4D3A" w:rsidRDefault="004A4D3A" w:rsidP="004A4D3A">
      <w:pPr>
        <w:spacing w:after="120" w:line="360" w:lineRule="auto"/>
        <w:rPr>
          <w:rFonts w:ascii="Times New Roman" w:hAnsi="Times New Roman" w:cs="Times New Roman"/>
          <w:b/>
          <w:bCs/>
          <w:color w:val="000000"/>
          <w:sz w:val="24"/>
          <w:szCs w:val="24"/>
          <w:u w:val="single"/>
        </w:rPr>
      </w:pPr>
      <w:r w:rsidRPr="0074350E">
        <w:rPr>
          <w:rFonts w:ascii="Times New Roman" w:hAnsi="Times New Roman" w:cs="Times New Roman"/>
          <w:b/>
          <w:bCs/>
          <w:color w:val="000000"/>
          <w:sz w:val="24"/>
          <w:szCs w:val="24"/>
          <w:u w:val="single"/>
        </w:rPr>
        <w:t xml:space="preserve">Diagram </w:t>
      </w:r>
      <w:r>
        <w:rPr>
          <w:rFonts w:ascii="Times New Roman" w:hAnsi="Times New Roman" w:cs="Times New Roman"/>
          <w:b/>
          <w:bCs/>
          <w:color w:val="000000"/>
          <w:sz w:val="24"/>
          <w:szCs w:val="24"/>
          <w:u w:val="single"/>
        </w:rPr>
        <w:t>3</w:t>
      </w:r>
      <w:r w:rsidRPr="0074350E">
        <w:rPr>
          <w:rFonts w:ascii="Times New Roman" w:hAnsi="Times New Roman" w:cs="Times New Roman"/>
          <w:b/>
          <w:bCs/>
          <w:color w:val="000000"/>
          <w:sz w:val="24"/>
          <w:szCs w:val="24"/>
          <w:u w:val="single"/>
        </w:rPr>
        <w:t xml:space="preserve">: </w:t>
      </w:r>
      <w:r>
        <w:rPr>
          <w:rFonts w:ascii="Times New Roman" w:hAnsi="Times New Roman" w:cs="Times New Roman"/>
          <w:b/>
          <w:bCs/>
          <w:color w:val="000000"/>
          <w:sz w:val="24"/>
          <w:szCs w:val="24"/>
          <w:u w:val="single"/>
        </w:rPr>
        <w:t>Catastrophe Theory</w:t>
      </w:r>
    </w:p>
    <w:p w14:paraId="1FD25181" w14:textId="2507BA4F" w:rsidR="004A4D3A" w:rsidRPr="0074350E" w:rsidRDefault="004A4D3A" w:rsidP="004A4D3A">
      <w:pPr>
        <w:spacing w:after="120" w:line="360" w:lineRule="auto"/>
        <w:rPr>
          <w:rFonts w:ascii="Times New Roman" w:hAnsi="Times New Roman" w:cs="Times New Roman"/>
          <w:sz w:val="24"/>
          <w:szCs w:val="24"/>
        </w:rPr>
      </w:pPr>
      <w:r w:rsidRPr="0074350E">
        <w:rPr>
          <w:rFonts w:ascii="Times New Roman" w:hAnsi="Times New Roman" w:cs="Times New Roman"/>
          <w:b/>
          <w:bCs/>
          <w:color w:val="000000"/>
          <w:sz w:val="24"/>
          <w:szCs w:val="24"/>
          <w:u w:val="single"/>
        </w:rPr>
        <w:t xml:space="preserve">Relationship between </w:t>
      </w:r>
      <w:r>
        <w:rPr>
          <w:rFonts w:ascii="Times New Roman" w:hAnsi="Times New Roman" w:cs="Times New Roman"/>
          <w:b/>
          <w:bCs/>
          <w:color w:val="000000"/>
          <w:sz w:val="24"/>
          <w:szCs w:val="24"/>
          <w:u w:val="single"/>
        </w:rPr>
        <w:t>Cognitive, Somatic (</w:t>
      </w:r>
      <w:r w:rsidR="003D07D9">
        <w:rPr>
          <w:rFonts w:ascii="Times New Roman" w:hAnsi="Times New Roman" w:cs="Times New Roman"/>
          <w:b/>
          <w:bCs/>
          <w:color w:val="000000"/>
          <w:sz w:val="24"/>
          <w:szCs w:val="24"/>
          <w:u w:val="single"/>
        </w:rPr>
        <w:t>physiological) Anxiety</w:t>
      </w:r>
      <w:r>
        <w:rPr>
          <w:rFonts w:ascii="Times New Roman" w:hAnsi="Times New Roman" w:cs="Times New Roman"/>
          <w:b/>
          <w:bCs/>
          <w:color w:val="000000"/>
          <w:sz w:val="24"/>
          <w:szCs w:val="24"/>
          <w:u w:val="single"/>
        </w:rPr>
        <w:t xml:space="preserve"> and Performance</w:t>
      </w:r>
    </w:p>
    <w:p w14:paraId="628D7556" w14:textId="77777777" w:rsidR="004A4D3A" w:rsidRDefault="004A4D3A" w:rsidP="004A4D3A">
      <w:pPr>
        <w:spacing w:after="120" w:line="360" w:lineRule="auto"/>
        <w:ind w:left="1440"/>
        <w:rPr>
          <w:rFonts w:ascii="Times New Roman" w:hAnsi="Times New Roman"/>
          <w:sz w:val="24"/>
          <w:szCs w:val="24"/>
        </w:rPr>
      </w:pPr>
      <w:r>
        <w:rPr>
          <w:rFonts w:ascii="Times New Roman" w:hAnsi="Times New Roman"/>
          <w:sz w:val="24"/>
          <w:szCs w:val="24"/>
        </w:rPr>
        <w:t xml:space="preserve"> </w:t>
      </w:r>
      <w:r>
        <w:rPr>
          <w:noProof/>
        </w:rPr>
        <w:drawing>
          <wp:inline distT="0" distB="0" distL="0" distR="0" wp14:anchorId="4BE3ADD7" wp14:editId="7890E985">
            <wp:extent cx="3189605" cy="2219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06527" cy="2231099"/>
                    </a:xfrm>
                    <a:prstGeom prst="rect">
                      <a:avLst/>
                    </a:prstGeom>
                    <a:noFill/>
                    <a:ln>
                      <a:noFill/>
                    </a:ln>
                  </pic:spPr>
                </pic:pic>
              </a:graphicData>
            </a:graphic>
          </wp:inline>
        </w:drawing>
      </w:r>
    </w:p>
    <w:p w14:paraId="67DB5C46"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This provides a far more complex, but arguably more realistic model of the impact of increasing somatic anxiety and cognitive anxiety as these vary against each other.  The theory then goes further to suggest that:</w:t>
      </w:r>
    </w:p>
    <w:p w14:paraId="656FE92E" w14:textId="64975B72" w:rsidR="004A4D3A" w:rsidRDefault="004A4D3A" w:rsidP="00315084">
      <w:pPr>
        <w:pStyle w:val="ListParagraph"/>
        <w:numPr>
          <w:ilvl w:val="0"/>
          <w:numId w:val="11"/>
        </w:numPr>
        <w:spacing w:after="120" w:line="360" w:lineRule="auto"/>
        <w:rPr>
          <w:rFonts w:ascii="Times New Roman" w:hAnsi="Times New Roman"/>
          <w:sz w:val="24"/>
          <w:szCs w:val="24"/>
        </w:rPr>
      </w:pPr>
      <w:r>
        <w:rPr>
          <w:rFonts w:ascii="Times New Roman" w:hAnsi="Times New Roman"/>
          <w:sz w:val="24"/>
          <w:szCs w:val="24"/>
        </w:rPr>
        <w:t>somatic anxiety is not entirely separated from cognitive anxiety – one affects the other;</w:t>
      </w:r>
    </w:p>
    <w:p w14:paraId="11517E4D" w14:textId="77777777" w:rsidR="004A4D3A" w:rsidRDefault="004A4D3A" w:rsidP="00315084">
      <w:pPr>
        <w:pStyle w:val="ListParagraph"/>
        <w:numPr>
          <w:ilvl w:val="0"/>
          <w:numId w:val="11"/>
        </w:numPr>
        <w:spacing w:after="120" w:line="360" w:lineRule="auto"/>
        <w:rPr>
          <w:rFonts w:ascii="Times New Roman" w:hAnsi="Times New Roman"/>
          <w:sz w:val="24"/>
          <w:szCs w:val="24"/>
        </w:rPr>
      </w:pPr>
      <w:r>
        <w:rPr>
          <w:rFonts w:ascii="Times New Roman" w:hAnsi="Times New Roman"/>
          <w:sz w:val="24"/>
          <w:szCs w:val="24"/>
        </w:rPr>
        <w:t>when a performer passes the optimal point of performance then for those with high trait anxiety there is no gradual deterioration but often a plunge in performance;</w:t>
      </w:r>
    </w:p>
    <w:p w14:paraId="7E671BB9" w14:textId="77777777" w:rsidR="004A4D3A" w:rsidRDefault="004A4D3A" w:rsidP="00315084">
      <w:pPr>
        <w:pStyle w:val="ListParagraph"/>
        <w:numPr>
          <w:ilvl w:val="0"/>
          <w:numId w:val="11"/>
        </w:numPr>
        <w:spacing w:after="120" w:line="360" w:lineRule="auto"/>
        <w:rPr>
          <w:rFonts w:ascii="Times New Roman" w:hAnsi="Times New Roman"/>
          <w:sz w:val="24"/>
          <w:szCs w:val="24"/>
        </w:rPr>
      </w:pPr>
      <w:r>
        <w:rPr>
          <w:rFonts w:ascii="Times New Roman" w:hAnsi="Times New Roman"/>
          <w:sz w:val="24"/>
          <w:szCs w:val="24"/>
        </w:rPr>
        <w:t>if a performer plunges in performance but manages to reduce anxiety in a competition, then she/he is still unlikely to manage to return to peak performance.</w:t>
      </w:r>
    </w:p>
    <w:p w14:paraId="549F7A8C" w14:textId="4B37C00E" w:rsidR="004A4D3A" w:rsidRDefault="004A4D3A" w:rsidP="004A4D3A">
      <w:pPr>
        <w:spacing w:after="120" w:line="360" w:lineRule="auto"/>
        <w:rPr>
          <w:rFonts w:ascii="Times New Roman" w:hAnsi="Times New Roman"/>
          <w:sz w:val="24"/>
          <w:szCs w:val="24"/>
        </w:rPr>
      </w:pPr>
      <w:bookmarkStart w:id="3" w:name="_Hlk39599501"/>
      <w:r w:rsidRPr="00BA1B56">
        <w:rPr>
          <w:rFonts w:ascii="Times New Roman" w:hAnsi="Times New Roman"/>
          <w:sz w:val="24"/>
          <w:szCs w:val="24"/>
        </w:rPr>
        <w:t>The five-dimensional butterfly model (Hardy and Parfitt, 1991) has been constructed upon the cusp catastrophe model. This enhanced model</w:t>
      </w:r>
      <w:r w:rsidR="00CA3C60">
        <w:rPr>
          <w:rFonts w:ascii="Times New Roman" w:hAnsi="Times New Roman"/>
          <w:sz w:val="24"/>
          <w:szCs w:val="24"/>
        </w:rPr>
        <w:t xml:space="preserve"> </w:t>
      </w:r>
      <w:r w:rsidRPr="00BA1B56">
        <w:rPr>
          <w:rFonts w:ascii="Times New Roman" w:hAnsi="Times New Roman"/>
          <w:sz w:val="24"/>
          <w:szCs w:val="24"/>
        </w:rPr>
        <w:t>has</w:t>
      </w:r>
      <w:r w:rsidR="00CA3C60">
        <w:rPr>
          <w:rFonts w:ascii="Times New Roman" w:hAnsi="Times New Roman"/>
          <w:sz w:val="24"/>
          <w:szCs w:val="24"/>
        </w:rPr>
        <w:t xml:space="preserve"> now</w:t>
      </w:r>
      <w:r w:rsidRPr="00BA1B56">
        <w:rPr>
          <w:rFonts w:ascii="Times New Roman" w:hAnsi="Times New Roman"/>
          <w:sz w:val="24"/>
          <w:szCs w:val="24"/>
        </w:rPr>
        <w:t xml:space="preserve"> integrated both self-confidence and task complexity in order to gain an understanding for links between high cognitive anxiety, and increased levels of performance (Mellalieu et al., 2006). </w:t>
      </w:r>
    </w:p>
    <w:bookmarkEnd w:id="3"/>
    <w:p w14:paraId="052D2DE5" w14:textId="13B1A9BF" w:rsidR="004A4D3A" w:rsidRPr="00BA1B56" w:rsidRDefault="004A4D3A" w:rsidP="004A4D3A">
      <w:pPr>
        <w:spacing w:after="120" w:line="360" w:lineRule="auto"/>
        <w:rPr>
          <w:rFonts w:ascii="Times New Roman" w:hAnsi="Times New Roman"/>
          <w:sz w:val="24"/>
          <w:szCs w:val="24"/>
        </w:rPr>
      </w:pPr>
      <w:r w:rsidRPr="00BA1B56">
        <w:rPr>
          <w:rFonts w:ascii="Times New Roman" w:hAnsi="Times New Roman"/>
          <w:sz w:val="24"/>
          <w:szCs w:val="24"/>
        </w:rPr>
        <w:t>This model indicates how, when self-confidence acts as a moderator, athletes can sustain a good performance when cognitively anxious and under high levels of physiological arousal (Hardy and Parfitt, 1991); that consistently applies with Eysenck’s (1982) proposals of the role of self-</w:t>
      </w:r>
      <w:r w:rsidRPr="00BA1B56">
        <w:rPr>
          <w:rFonts w:ascii="Times New Roman" w:hAnsi="Times New Roman"/>
          <w:sz w:val="24"/>
          <w:szCs w:val="24"/>
        </w:rPr>
        <w:lastRenderedPageBreak/>
        <w:t>confidence.</w:t>
      </w:r>
      <w:r w:rsidR="00CA3C60">
        <w:rPr>
          <w:rFonts w:ascii="Times New Roman" w:hAnsi="Times New Roman"/>
          <w:sz w:val="24"/>
          <w:szCs w:val="24"/>
        </w:rPr>
        <w:t xml:space="preserve"> </w:t>
      </w:r>
      <w:r w:rsidRPr="00BA1B56">
        <w:rPr>
          <w:rFonts w:ascii="Times New Roman" w:hAnsi="Times New Roman"/>
          <w:sz w:val="24"/>
          <w:szCs w:val="24"/>
        </w:rPr>
        <w:t xml:space="preserve"> </w:t>
      </w:r>
      <w:r w:rsidR="00CA3C60">
        <w:rPr>
          <w:rFonts w:ascii="Times New Roman" w:hAnsi="Times New Roman"/>
          <w:sz w:val="24"/>
          <w:szCs w:val="24"/>
        </w:rPr>
        <w:t>I</w:t>
      </w:r>
      <w:r w:rsidRPr="00BA1B56">
        <w:rPr>
          <w:rFonts w:ascii="Times New Roman" w:hAnsi="Times New Roman"/>
          <w:sz w:val="24"/>
          <w:szCs w:val="24"/>
        </w:rPr>
        <w:t xml:space="preserve">nvestigations </w:t>
      </w:r>
      <w:r w:rsidR="00CA3C60">
        <w:rPr>
          <w:rFonts w:ascii="Times New Roman" w:hAnsi="Times New Roman"/>
          <w:sz w:val="24"/>
          <w:szCs w:val="24"/>
        </w:rPr>
        <w:t>undertaken on</w:t>
      </w:r>
      <w:r w:rsidRPr="00BA1B56">
        <w:rPr>
          <w:rFonts w:ascii="Times New Roman" w:hAnsi="Times New Roman"/>
          <w:sz w:val="24"/>
          <w:szCs w:val="24"/>
        </w:rPr>
        <w:t xml:space="preserve"> the model’s functions and inclusion of directional early investigations into the model’s functions and </w:t>
      </w:r>
      <w:r w:rsidR="00CA3C60">
        <w:rPr>
          <w:rFonts w:ascii="Times New Roman" w:hAnsi="Times New Roman"/>
          <w:sz w:val="24"/>
          <w:szCs w:val="24"/>
        </w:rPr>
        <w:t>i</w:t>
      </w:r>
      <w:r w:rsidRPr="00BA1B56">
        <w:rPr>
          <w:rFonts w:ascii="Times New Roman" w:hAnsi="Times New Roman"/>
          <w:sz w:val="24"/>
          <w:szCs w:val="24"/>
        </w:rPr>
        <w:t xml:space="preserve">nclusion of </w:t>
      </w:r>
      <w:r w:rsidR="00CA3C60">
        <w:rPr>
          <w:rFonts w:ascii="Times New Roman" w:hAnsi="Times New Roman"/>
          <w:sz w:val="24"/>
          <w:szCs w:val="24"/>
        </w:rPr>
        <w:t xml:space="preserve">a </w:t>
      </w:r>
      <w:r w:rsidRPr="00BA1B56">
        <w:rPr>
          <w:rFonts w:ascii="Times New Roman" w:hAnsi="Times New Roman"/>
          <w:sz w:val="24"/>
          <w:szCs w:val="24"/>
        </w:rPr>
        <w:t xml:space="preserve">directional </w:t>
      </w:r>
      <w:r w:rsidR="00CA3C60">
        <w:rPr>
          <w:rFonts w:ascii="Times New Roman" w:hAnsi="Times New Roman"/>
          <w:sz w:val="24"/>
          <w:szCs w:val="24"/>
        </w:rPr>
        <w:t>dimension</w:t>
      </w:r>
      <w:r w:rsidRPr="00BA1B56">
        <w:rPr>
          <w:rFonts w:ascii="Times New Roman" w:hAnsi="Times New Roman"/>
          <w:sz w:val="24"/>
          <w:szCs w:val="24"/>
        </w:rPr>
        <w:t xml:space="preserve"> (</w:t>
      </w:r>
      <w:r w:rsidR="003D07D9" w:rsidRPr="00BA1B56">
        <w:rPr>
          <w:rFonts w:ascii="Times New Roman" w:hAnsi="Times New Roman"/>
          <w:sz w:val="24"/>
          <w:szCs w:val="24"/>
        </w:rPr>
        <w:t>e.g.</w:t>
      </w:r>
      <w:r w:rsidRPr="00BA1B56">
        <w:rPr>
          <w:rFonts w:ascii="Times New Roman" w:hAnsi="Times New Roman"/>
          <w:sz w:val="24"/>
          <w:szCs w:val="24"/>
        </w:rPr>
        <w:t xml:space="preserve"> Hardy et al., 2004) have provided some support for its use.</w:t>
      </w:r>
    </w:p>
    <w:p w14:paraId="31466649"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Hanin (1997) takes Hardy’s analysis further through defining of Individual Zones of Optimal Functioning in terms of differences in individuals and their own optimal performance levels.  </w:t>
      </w:r>
    </w:p>
    <w:p w14:paraId="74CECBEB" w14:textId="77777777" w:rsidR="004A4D3A" w:rsidRPr="00660B1D" w:rsidRDefault="004A4D3A" w:rsidP="004A4D3A">
      <w:pPr>
        <w:spacing w:after="120" w:line="360" w:lineRule="auto"/>
        <w:rPr>
          <w:rFonts w:ascii="Times New Roman" w:hAnsi="Times New Roman"/>
          <w:b/>
          <w:bCs/>
          <w:sz w:val="24"/>
          <w:szCs w:val="24"/>
        </w:rPr>
      </w:pPr>
      <w:r w:rsidRPr="00660B1D">
        <w:rPr>
          <w:rFonts w:ascii="Times New Roman" w:hAnsi="Times New Roman"/>
          <w:b/>
          <w:bCs/>
          <w:sz w:val="24"/>
          <w:szCs w:val="24"/>
        </w:rPr>
        <w:t>Diagram 4: Individual Zones of Optimal Functioning</w:t>
      </w:r>
    </w:p>
    <w:p w14:paraId="3C71E890" w14:textId="77777777" w:rsidR="004A4D3A" w:rsidRPr="00660B1D" w:rsidRDefault="004A4D3A" w:rsidP="004A4D3A">
      <w:pPr>
        <w:spacing w:after="120" w:line="360" w:lineRule="auto"/>
        <w:ind w:left="720"/>
        <w:rPr>
          <w:rFonts w:ascii="Times New Roman" w:hAnsi="Times New Roman"/>
          <w:sz w:val="24"/>
          <w:szCs w:val="24"/>
        </w:rPr>
      </w:pPr>
      <w:r w:rsidRPr="00660B1D">
        <w:rPr>
          <w:noProof/>
        </w:rPr>
        <w:drawing>
          <wp:inline distT="0" distB="0" distL="0" distR="0" wp14:anchorId="6A5B7A0A" wp14:editId="18A39B98">
            <wp:extent cx="4505325" cy="2143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05325" cy="2143125"/>
                    </a:xfrm>
                    <a:prstGeom prst="rect">
                      <a:avLst/>
                    </a:prstGeom>
                    <a:noFill/>
                    <a:ln>
                      <a:noFill/>
                    </a:ln>
                  </pic:spPr>
                </pic:pic>
              </a:graphicData>
            </a:graphic>
          </wp:inline>
        </w:drawing>
      </w:r>
    </w:p>
    <w:p w14:paraId="78F3AF41" w14:textId="50818894" w:rsidR="004A4D3A" w:rsidRDefault="004A4D3A" w:rsidP="004A4D3A">
      <w:pPr>
        <w:spacing w:after="120" w:line="360" w:lineRule="auto"/>
        <w:rPr>
          <w:rFonts w:ascii="Times New Roman" w:hAnsi="Times New Roman"/>
          <w:sz w:val="24"/>
          <w:szCs w:val="24"/>
        </w:rPr>
      </w:pPr>
      <w:bookmarkStart w:id="4" w:name="_Hlk39599655"/>
      <w:r>
        <w:rPr>
          <w:rFonts w:ascii="Times New Roman" w:hAnsi="Times New Roman"/>
          <w:sz w:val="24"/>
          <w:szCs w:val="24"/>
        </w:rPr>
        <w:t xml:space="preserve">With this emphasis on individual reaction to different stress levels and its implications for optimal performance being also entirely individual, there is a significant emphasis on </w:t>
      </w:r>
      <w:r w:rsidR="003D07D9">
        <w:rPr>
          <w:rFonts w:ascii="Times New Roman" w:hAnsi="Times New Roman"/>
          <w:sz w:val="24"/>
          <w:szCs w:val="24"/>
        </w:rPr>
        <w:t>self-analysis</w:t>
      </w:r>
      <w:r>
        <w:rPr>
          <w:rFonts w:ascii="Times New Roman" w:hAnsi="Times New Roman"/>
          <w:sz w:val="24"/>
          <w:szCs w:val="24"/>
        </w:rPr>
        <w:t xml:space="preserve"> and qualitative feedback to understand the inner dynamics.</w:t>
      </w:r>
      <w:bookmarkEnd w:id="4"/>
      <w:r>
        <w:rPr>
          <w:rFonts w:ascii="Times New Roman" w:hAnsi="Times New Roman"/>
          <w:sz w:val="24"/>
          <w:szCs w:val="24"/>
        </w:rPr>
        <w:t xml:space="preserve"> </w:t>
      </w:r>
    </w:p>
    <w:p w14:paraId="379753BD" w14:textId="77777777" w:rsidR="004A4D3A" w:rsidRPr="00950A4C" w:rsidRDefault="004A4D3A" w:rsidP="004A4D3A">
      <w:pPr>
        <w:spacing w:after="120" w:line="360" w:lineRule="auto"/>
        <w:rPr>
          <w:rFonts w:ascii="Times New Roman" w:hAnsi="Times New Roman" w:cs="Times New Roman"/>
          <w:sz w:val="24"/>
          <w:szCs w:val="24"/>
        </w:rPr>
      </w:pPr>
      <w:bookmarkStart w:id="5" w:name="_Hlk39602133"/>
      <w:r w:rsidRPr="00796B30">
        <w:rPr>
          <w:rFonts w:ascii="Times New Roman" w:hAnsi="Times New Roman" w:cs="Times New Roman"/>
          <w:color w:val="222222"/>
          <w:sz w:val="24"/>
          <w:szCs w:val="24"/>
          <w:shd w:val="clear" w:color="auto" w:fill="FFFFFF"/>
        </w:rPr>
        <w:t xml:space="preserve">Csikszentmihalyi, Mihaly </w:t>
      </w:r>
      <w:r>
        <w:rPr>
          <w:rFonts w:ascii="Times New Roman" w:hAnsi="Times New Roman" w:cs="Times New Roman"/>
          <w:color w:val="222222"/>
          <w:sz w:val="24"/>
          <w:szCs w:val="24"/>
          <w:shd w:val="clear" w:color="auto" w:fill="FFFFFF"/>
        </w:rPr>
        <w:t xml:space="preserve">(1990) </w:t>
      </w:r>
      <w:bookmarkEnd w:id="5"/>
      <w:r>
        <w:rPr>
          <w:rFonts w:ascii="Times New Roman" w:hAnsi="Times New Roman" w:cs="Times New Roman"/>
          <w:color w:val="222222"/>
          <w:sz w:val="24"/>
          <w:szCs w:val="24"/>
          <w:shd w:val="clear" w:color="auto" w:fill="FFFFFF"/>
        </w:rPr>
        <w:t>provides an interesting insight into the individualistic nature of IZOF through his assertion</w:t>
      </w:r>
      <w:r w:rsidRPr="00950A4C">
        <w:rPr>
          <w:rFonts w:ascii="Times New Roman" w:hAnsi="Times New Roman" w:cs="Times New Roman"/>
          <w:color w:val="222222"/>
          <w:sz w:val="24"/>
          <w:szCs w:val="24"/>
          <w:shd w:val="clear" w:color="auto" w:fill="FFFFFF"/>
        </w:rPr>
        <w:t xml:space="preserve"> that people are happiest when they are in a state of</w:t>
      </w:r>
      <w:r>
        <w:rPr>
          <w:rFonts w:ascii="Times New Roman" w:hAnsi="Times New Roman" w:cs="Times New Roman"/>
          <w:color w:val="222222"/>
          <w:sz w:val="24"/>
          <w:szCs w:val="24"/>
          <w:shd w:val="clear" w:color="auto" w:fill="FFFFFF"/>
        </w:rPr>
        <w:t xml:space="preserve"> ‘Flow’ </w:t>
      </w:r>
      <w:r w:rsidRPr="00950A4C">
        <w:rPr>
          <w:rFonts w:ascii="Times New Roman" w:hAnsi="Times New Roman" w:cs="Times New Roman"/>
          <w:color w:val="222222"/>
          <w:sz w:val="24"/>
          <w:szCs w:val="24"/>
          <w:shd w:val="clear" w:color="auto" w:fill="FFFFFF"/>
        </w:rPr>
        <w:t>—a state of</w:t>
      </w:r>
      <w:r>
        <w:rPr>
          <w:rFonts w:ascii="Times New Roman" w:hAnsi="Times New Roman" w:cs="Times New Roman"/>
          <w:color w:val="222222"/>
          <w:sz w:val="24"/>
          <w:szCs w:val="24"/>
          <w:shd w:val="clear" w:color="auto" w:fill="FFFFFF"/>
        </w:rPr>
        <w:t xml:space="preserve"> complete </w:t>
      </w:r>
      <w:r w:rsidRPr="00950A4C">
        <w:rPr>
          <w:rFonts w:ascii="Times New Roman" w:hAnsi="Times New Roman" w:cs="Times New Roman"/>
          <w:color w:val="222222"/>
          <w:sz w:val="24"/>
          <w:szCs w:val="24"/>
          <w:shd w:val="clear" w:color="auto" w:fill="FFFFFF"/>
        </w:rPr>
        <w:t xml:space="preserve">absorption </w:t>
      </w:r>
      <w:r>
        <w:rPr>
          <w:rFonts w:ascii="Times New Roman" w:hAnsi="Times New Roman" w:cs="Times New Roman"/>
          <w:color w:val="222222"/>
          <w:sz w:val="24"/>
          <w:szCs w:val="24"/>
          <w:shd w:val="clear" w:color="auto" w:fill="FFFFFF"/>
        </w:rPr>
        <w:t xml:space="preserve">or concentration within the immediate present and situation, where all other thoughts are missing.  In the vernacular, this is commonly described as being ‘in the zone’ or ‘in the groove’ and </w:t>
      </w:r>
      <w:r w:rsidRPr="00950A4C">
        <w:rPr>
          <w:rFonts w:ascii="Times New Roman" w:hAnsi="Times New Roman" w:cs="Times New Roman"/>
          <w:color w:val="222222"/>
          <w:sz w:val="24"/>
          <w:szCs w:val="24"/>
          <w:shd w:val="clear" w:color="auto" w:fill="FFFFFF"/>
        </w:rPr>
        <w:t>characteri</w:t>
      </w:r>
      <w:r>
        <w:rPr>
          <w:rFonts w:ascii="Times New Roman" w:hAnsi="Times New Roman" w:cs="Times New Roman"/>
          <w:color w:val="222222"/>
          <w:sz w:val="24"/>
          <w:szCs w:val="24"/>
          <w:shd w:val="clear" w:color="auto" w:fill="FFFFFF"/>
        </w:rPr>
        <w:t>s</w:t>
      </w:r>
      <w:r w:rsidRPr="00950A4C">
        <w:rPr>
          <w:rFonts w:ascii="Times New Roman" w:hAnsi="Times New Roman" w:cs="Times New Roman"/>
          <w:color w:val="222222"/>
          <w:sz w:val="24"/>
          <w:szCs w:val="24"/>
          <w:shd w:val="clear" w:color="auto" w:fill="FFFFFF"/>
        </w:rPr>
        <w:t>ed by a feeling of great absorption, engagement, fulfilment, and skill</w:t>
      </w:r>
      <w:r>
        <w:rPr>
          <w:rFonts w:ascii="Times New Roman" w:hAnsi="Times New Roman" w:cs="Times New Roman"/>
          <w:color w:val="222222"/>
          <w:sz w:val="24"/>
          <w:szCs w:val="24"/>
          <w:shd w:val="clear" w:color="auto" w:fill="FFFFFF"/>
        </w:rPr>
        <w:t>. The anxiety and feelings that helped reach the concentration level and physical adrenaline needed to reach peak effectiveness come together to deliver optimum performance.</w:t>
      </w:r>
    </w:p>
    <w:p w14:paraId="43744EB4" w14:textId="77777777" w:rsidR="004A4D3A" w:rsidRPr="00AD6078" w:rsidRDefault="004A4D3A" w:rsidP="004A4D3A">
      <w:pPr>
        <w:spacing w:after="120" w:line="360" w:lineRule="auto"/>
        <w:rPr>
          <w:rFonts w:ascii="Times New Roman" w:hAnsi="Times New Roman"/>
          <w:b/>
          <w:bCs/>
          <w:sz w:val="28"/>
          <w:szCs w:val="28"/>
        </w:rPr>
      </w:pPr>
      <w:r w:rsidRPr="00AD6078">
        <w:rPr>
          <w:rFonts w:ascii="Times New Roman" w:hAnsi="Times New Roman"/>
          <w:b/>
          <w:bCs/>
          <w:sz w:val="28"/>
          <w:szCs w:val="28"/>
        </w:rPr>
        <w:t xml:space="preserve">Multidimensional Measurement </w:t>
      </w:r>
    </w:p>
    <w:p w14:paraId="724A7648" w14:textId="718DC46D" w:rsidR="003574E1" w:rsidRDefault="004A4D3A" w:rsidP="004A4D3A">
      <w:pPr>
        <w:spacing w:after="120" w:line="360" w:lineRule="auto"/>
        <w:rPr>
          <w:rFonts w:ascii="Times New Roman" w:hAnsi="Times New Roman"/>
          <w:color w:val="000000"/>
          <w:sz w:val="24"/>
          <w:szCs w:val="24"/>
        </w:rPr>
      </w:pPr>
      <w:r w:rsidRPr="0074716C">
        <w:rPr>
          <w:rFonts w:ascii="Times New Roman" w:hAnsi="Times New Roman"/>
          <w:color w:val="000000"/>
          <w:sz w:val="24"/>
          <w:szCs w:val="24"/>
        </w:rPr>
        <w:t>Martens et al. (1990) developed the Competitive State Anxiety</w:t>
      </w:r>
      <w:r>
        <w:rPr>
          <w:rFonts w:ascii="Times New Roman" w:hAnsi="Times New Roman"/>
          <w:color w:val="000000"/>
          <w:sz w:val="24"/>
          <w:szCs w:val="24"/>
        </w:rPr>
        <w:t xml:space="preserve"> (</w:t>
      </w:r>
      <w:r w:rsidRPr="008E5FF3">
        <w:rPr>
          <w:rFonts w:ascii="Times New Roman" w:hAnsi="Times New Roman"/>
          <w:b/>
          <w:bCs/>
          <w:color w:val="000000"/>
          <w:sz w:val="24"/>
          <w:szCs w:val="24"/>
        </w:rPr>
        <w:t>CSA</w:t>
      </w:r>
      <w:r>
        <w:rPr>
          <w:rFonts w:ascii="Times New Roman" w:hAnsi="Times New Roman"/>
          <w:color w:val="000000"/>
          <w:sz w:val="24"/>
          <w:szCs w:val="24"/>
        </w:rPr>
        <w:t>)</w:t>
      </w:r>
      <w:r w:rsidRPr="0074716C">
        <w:rPr>
          <w:rFonts w:ascii="Times New Roman" w:hAnsi="Times New Roman"/>
          <w:color w:val="000000"/>
          <w:sz w:val="24"/>
          <w:szCs w:val="24"/>
        </w:rPr>
        <w:t xml:space="preserve"> Inventory-2 (CSAI-2), a multidimensional state-anxiety </w:t>
      </w:r>
      <w:r>
        <w:rPr>
          <w:rFonts w:ascii="Times New Roman" w:hAnsi="Times New Roman"/>
          <w:color w:val="000000"/>
          <w:sz w:val="24"/>
          <w:szCs w:val="24"/>
        </w:rPr>
        <w:t>theory (</w:t>
      </w:r>
      <w:r w:rsidRPr="003574E1">
        <w:rPr>
          <w:rFonts w:ascii="Times New Roman" w:hAnsi="Times New Roman"/>
          <w:b/>
          <w:bCs/>
          <w:color w:val="000000"/>
          <w:sz w:val="24"/>
          <w:szCs w:val="24"/>
        </w:rPr>
        <w:t>MAT</w:t>
      </w:r>
      <w:r>
        <w:rPr>
          <w:rFonts w:ascii="Times New Roman" w:hAnsi="Times New Roman"/>
          <w:color w:val="000000"/>
          <w:sz w:val="24"/>
          <w:szCs w:val="24"/>
        </w:rPr>
        <w:t xml:space="preserve">) </w:t>
      </w:r>
      <w:r w:rsidRPr="0074716C">
        <w:rPr>
          <w:rFonts w:ascii="Times New Roman" w:hAnsi="Times New Roman"/>
          <w:color w:val="000000"/>
          <w:sz w:val="24"/>
          <w:szCs w:val="24"/>
        </w:rPr>
        <w:t xml:space="preserve">measure that </w:t>
      </w:r>
      <w:r>
        <w:rPr>
          <w:rFonts w:ascii="Times New Roman" w:hAnsi="Times New Roman"/>
          <w:color w:val="000000"/>
          <w:sz w:val="24"/>
          <w:szCs w:val="24"/>
        </w:rPr>
        <w:t>applies</w:t>
      </w:r>
      <w:r w:rsidRPr="0074716C">
        <w:rPr>
          <w:rFonts w:ascii="Times New Roman" w:hAnsi="Times New Roman"/>
          <w:color w:val="000000"/>
          <w:sz w:val="24"/>
          <w:szCs w:val="24"/>
        </w:rPr>
        <w:t xml:space="preserve"> to sport.</w:t>
      </w:r>
      <w:r>
        <w:rPr>
          <w:rFonts w:ascii="Times New Roman" w:hAnsi="Times New Roman"/>
          <w:color w:val="000000"/>
          <w:sz w:val="24"/>
          <w:szCs w:val="24"/>
        </w:rPr>
        <w:t xml:space="preserve">  This is useful in understanding how competitors are impacted by anxiety and provides a tool for analysis and comparison</w:t>
      </w:r>
      <w:r w:rsidRPr="00856682">
        <w:rPr>
          <w:rFonts w:ascii="Times New Roman" w:hAnsi="Times New Roman"/>
          <w:color w:val="000000"/>
          <w:sz w:val="24"/>
          <w:szCs w:val="24"/>
        </w:rPr>
        <w:t xml:space="preserve">. </w:t>
      </w:r>
      <w:r w:rsidR="003574E1">
        <w:rPr>
          <w:rFonts w:ascii="Times New Roman" w:hAnsi="Times New Roman"/>
          <w:color w:val="000000"/>
          <w:sz w:val="24"/>
          <w:szCs w:val="24"/>
        </w:rPr>
        <w:t>Recent S</w:t>
      </w:r>
      <w:r w:rsidRPr="00856682">
        <w:rPr>
          <w:rFonts w:ascii="Times New Roman" w:hAnsi="Times New Roman"/>
          <w:color w:val="000000"/>
          <w:sz w:val="24"/>
          <w:szCs w:val="24"/>
        </w:rPr>
        <w:t xml:space="preserve">tudies carried out empirically have </w:t>
      </w:r>
      <w:r w:rsidR="003574E1">
        <w:rPr>
          <w:rFonts w:ascii="Times New Roman" w:hAnsi="Times New Roman"/>
          <w:color w:val="000000"/>
          <w:sz w:val="24"/>
          <w:szCs w:val="24"/>
        </w:rPr>
        <w:t xml:space="preserve">delivered an </w:t>
      </w:r>
      <w:r w:rsidRPr="00856682">
        <w:rPr>
          <w:rFonts w:ascii="Times New Roman" w:hAnsi="Times New Roman"/>
          <w:color w:val="000000"/>
          <w:sz w:val="24"/>
          <w:szCs w:val="24"/>
        </w:rPr>
        <w:t>adaptation of the CSAI2 that include</w:t>
      </w:r>
      <w:r w:rsidR="003574E1">
        <w:rPr>
          <w:rFonts w:ascii="Times New Roman" w:hAnsi="Times New Roman"/>
          <w:color w:val="000000"/>
          <w:sz w:val="24"/>
          <w:szCs w:val="24"/>
        </w:rPr>
        <w:t>s</w:t>
      </w:r>
      <w:r w:rsidRPr="00856682">
        <w:rPr>
          <w:rFonts w:ascii="Times New Roman" w:hAnsi="Times New Roman"/>
          <w:color w:val="000000"/>
          <w:sz w:val="24"/>
          <w:szCs w:val="24"/>
        </w:rPr>
        <w:t xml:space="preserve"> a directional </w:t>
      </w:r>
      <w:r w:rsidR="003574E1">
        <w:rPr>
          <w:rFonts w:ascii="Times New Roman" w:hAnsi="Times New Roman"/>
          <w:color w:val="000000"/>
          <w:sz w:val="24"/>
          <w:szCs w:val="24"/>
        </w:rPr>
        <w:t xml:space="preserve">dimension </w:t>
      </w:r>
      <w:r w:rsidRPr="00856682">
        <w:rPr>
          <w:rFonts w:ascii="Times New Roman" w:hAnsi="Times New Roman"/>
          <w:color w:val="000000"/>
          <w:sz w:val="24"/>
          <w:szCs w:val="24"/>
        </w:rPr>
        <w:t xml:space="preserve">Jones &amp; Swain (1992). </w:t>
      </w:r>
      <w:r w:rsidR="003A77BD" w:rsidRPr="00856682">
        <w:rPr>
          <w:rFonts w:ascii="Times New Roman" w:hAnsi="Times New Roman"/>
          <w:color w:val="000000"/>
          <w:sz w:val="24"/>
          <w:szCs w:val="24"/>
        </w:rPr>
        <w:t>Swain &amp; Jones (1993)</w:t>
      </w:r>
      <w:r w:rsidR="003A77BD">
        <w:rPr>
          <w:rFonts w:ascii="Times New Roman" w:hAnsi="Times New Roman"/>
          <w:color w:val="000000"/>
          <w:sz w:val="24"/>
          <w:szCs w:val="24"/>
        </w:rPr>
        <w:t xml:space="preserve"> later added</w:t>
      </w:r>
      <w:r w:rsidR="003A77BD" w:rsidRPr="00856682">
        <w:rPr>
          <w:rFonts w:ascii="Times New Roman" w:hAnsi="Times New Roman"/>
          <w:color w:val="000000"/>
          <w:sz w:val="24"/>
          <w:szCs w:val="24"/>
        </w:rPr>
        <w:t xml:space="preserve"> a </w:t>
      </w:r>
      <w:r w:rsidR="003A77BD">
        <w:rPr>
          <w:rFonts w:ascii="Times New Roman" w:hAnsi="Times New Roman"/>
          <w:color w:val="000000"/>
          <w:sz w:val="24"/>
          <w:szCs w:val="24"/>
        </w:rPr>
        <w:t>“</w:t>
      </w:r>
      <w:r w:rsidR="003A77BD" w:rsidRPr="00856682">
        <w:rPr>
          <w:rFonts w:ascii="Times New Roman" w:hAnsi="Times New Roman"/>
          <w:color w:val="000000"/>
          <w:sz w:val="24"/>
          <w:szCs w:val="24"/>
        </w:rPr>
        <w:t>frequency</w:t>
      </w:r>
      <w:r w:rsidR="003A77BD">
        <w:rPr>
          <w:rFonts w:ascii="Times New Roman" w:hAnsi="Times New Roman"/>
          <w:color w:val="000000"/>
          <w:sz w:val="24"/>
          <w:szCs w:val="24"/>
        </w:rPr>
        <w:t>”</w:t>
      </w:r>
      <w:r w:rsidR="003A77BD" w:rsidRPr="00856682">
        <w:rPr>
          <w:rFonts w:ascii="Times New Roman" w:hAnsi="Times New Roman"/>
          <w:color w:val="000000"/>
          <w:sz w:val="24"/>
          <w:szCs w:val="24"/>
        </w:rPr>
        <w:t xml:space="preserve"> component </w:t>
      </w:r>
      <w:r w:rsidR="003A77BD">
        <w:rPr>
          <w:rFonts w:ascii="Times New Roman" w:hAnsi="Times New Roman"/>
          <w:color w:val="000000"/>
          <w:sz w:val="24"/>
          <w:szCs w:val="24"/>
        </w:rPr>
        <w:t>to capture the amount of</w:t>
      </w:r>
      <w:r w:rsidR="003A77BD" w:rsidRPr="00856682">
        <w:rPr>
          <w:rFonts w:ascii="Times New Roman" w:hAnsi="Times New Roman"/>
          <w:color w:val="000000"/>
          <w:sz w:val="24"/>
          <w:szCs w:val="24"/>
        </w:rPr>
        <w:t xml:space="preserve"> amount of time spent attending </w:t>
      </w:r>
      <w:r w:rsidR="003A77BD">
        <w:rPr>
          <w:rFonts w:ascii="Times New Roman" w:hAnsi="Times New Roman"/>
          <w:color w:val="000000"/>
          <w:sz w:val="24"/>
          <w:szCs w:val="24"/>
        </w:rPr>
        <w:t>“intrusions” (</w:t>
      </w:r>
      <w:r w:rsidR="003A77BD" w:rsidRPr="00856682">
        <w:rPr>
          <w:rFonts w:ascii="Times New Roman" w:hAnsi="Times New Roman"/>
          <w:color w:val="000000"/>
          <w:sz w:val="24"/>
          <w:szCs w:val="24"/>
        </w:rPr>
        <w:t xml:space="preserve">symptoms </w:t>
      </w:r>
      <w:r w:rsidR="003A77BD">
        <w:rPr>
          <w:rFonts w:ascii="Times New Roman" w:hAnsi="Times New Roman"/>
          <w:color w:val="000000"/>
          <w:sz w:val="24"/>
          <w:szCs w:val="24"/>
        </w:rPr>
        <w:t xml:space="preserve">or thoughts) </w:t>
      </w:r>
      <w:r w:rsidR="003A77BD" w:rsidRPr="00856682">
        <w:rPr>
          <w:rFonts w:ascii="Times New Roman" w:hAnsi="Times New Roman"/>
          <w:color w:val="000000"/>
          <w:sz w:val="24"/>
          <w:szCs w:val="24"/>
        </w:rPr>
        <w:t xml:space="preserve">experienced. This </w:t>
      </w:r>
      <w:r w:rsidR="003A77BD">
        <w:rPr>
          <w:rFonts w:ascii="Times New Roman" w:hAnsi="Times New Roman"/>
          <w:color w:val="000000"/>
          <w:sz w:val="24"/>
          <w:szCs w:val="24"/>
        </w:rPr>
        <w:t>can allow examination of</w:t>
      </w:r>
      <w:r w:rsidR="003A77BD" w:rsidRPr="00856682">
        <w:rPr>
          <w:rFonts w:ascii="Times New Roman" w:hAnsi="Times New Roman"/>
          <w:color w:val="000000"/>
          <w:sz w:val="24"/>
          <w:szCs w:val="24"/>
        </w:rPr>
        <w:t xml:space="preserve"> anxiety perceptions </w:t>
      </w:r>
      <w:r w:rsidR="003A77BD">
        <w:rPr>
          <w:rFonts w:ascii="Times New Roman" w:hAnsi="Times New Roman"/>
          <w:color w:val="000000"/>
          <w:sz w:val="24"/>
          <w:szCs w:val="24"/>
        </w:rPr>
        <w:t xml:space="preserve">and </w:t>
      </w:r>
      <w:r w:rsidR="003A77BD">
        <w:rPr>
          <w:rFonts w:ascii="Times New Roman" w:hAnsi="Times New Roman"/>
          <w:color w:val="000000"/>
          <w:sz w:val="24"/>
          <w:szCs w:val="24"/>
        </w:rPr>
        <w:lastRenderedPageBreak/>
        <w:t>monitor their change over time.</w:t>
      </w:r>
      <w:r w:rsidR="003A77BD" w:rsidRPr="00856682">
        <w:rPr>
          <w:rFonts w:ascii="Times New Roman" w:hAnsi="Times New Roman"/>
          <w:color w:val="000000"/>
          <w:sz w:val="24"/>
          <w:szCs w:val="24"/>
        </w:rPr>
        <w:t xml:space="preserve"> </w:t>
      </w:r>
      <w:r w:rsidRPr="00856682">
        <w:rPr>
          <w:rFonts w:ascii="Times New Roman" w:hAnsi="Times New Roman"/>
          <w:color w:val="000000"/>
          <w:sz w:val="24"/>
          <w:szCs w:val="24"/>
        </w:rPr>
        <w:t>Th</w:t>
      </w:r>
      <w:r w:rsidR="003A77BD">
        <w:rPr>
          <w:rFonts w:ascii="Times New Roman" w:hAnsi="Times New Roman"/>
          <w:color w:val="000000"/>
          <w:sz w:val="24"/>
          <w:szCs w:val="24"/>
        </w:rPr>
        <w:t>ese new added dimensions</w:t>
      </w:r>
      <w:r w:rsidR="003574E1">
        <w:rPr>
          <w:rFonts w:ascii="Times New Roman" w:hAnsi="Times New Roman"/>
          <w:color w:val="000000"/>
          <w:sz w:val="24"/>
          <w:szCs w:val="24"/>
        </w:rPr>
        <w:t xml:space="preserve"> allow attribution </w:t>
      </w:r>
      <w:proofErr w:type="gramStart"/>
      <w:r w:rsidR="003574E1">
        <w:rPr>
          <w:rFonts w:ascii="Times New Roman" w:hAnsi="Times New Roman"/>
          <w:color w:val="000000"/>
          <w:sz w:val="24"/>
          <w:szCs w:val="24"/>
        </w:rPr>
        <w:t>of  positive</w:t>
      </w:r>
      <w:proofErr w:type="gramEnd"/>
      <w:r w:rsidR="003574E1">
        <w:rPr>
          <w:rFonts w:ascii="Times New Roman" w:hAnsi="Times New Roman"/>
          <w:color w:val="000000"/>
          <w:sz w:val="24"/>
          <w:szCs w:val="24"/>
        </w:rPr>
        <w:t xml:space="preserve"> and negative</w:t>
      </w:r>
      <w:r w:rsidRPr="00856682">
        <w:rPr>
          <w:rFonts w:ascii="Times New Roman" w:hAnsi="Times New Roman"/>
          <w:color w:val="000000"/>
          <w:sz w:val="24"/>
          <w:szCs w:val="24"/>
        </w:rPr>
        <w:t xml:space="preserve"> scale</w:t>
      </w:r>
      <w:r w:rsidR="003A77BD">
        <w:rPr>
          <w:rFonts w:ascii="Times New Roman" w:hAnsi="Times New Roman"/>
          <w:color w:val="000000"/>
          <w:sz w:val="24"/>
          <w:szCs w:val="24"/>
        </w:rPr>
        <w:t>s</w:t>
      </w:r>
      <w:r w:rsidRPr="00856682">
        <w:rPr>
          <w:rFonts w:ascii="Times New Roman" w:hAnsi="Times New Roman"/>
          <w:color w:val="000000"/>
          <w:sz w:val="24"/>
          <w:szCs w:val="24"/>
        </w:rPr>
        <w:t xml:space="preserve"> to provide a</w:t>
      </w:r>
      <w:r w:rsidR="003A77BD">
        <w:rPr>
          <w:rFonts w:ascii="Times New Roman" w:hAnsi="Times New Roman"/>
          <w:color w:val="000000"/>
          <w:sz w:val="24"/>
          <w:szCs w:val="24"/>
        </w:rPr>
        <w:t xml:space="preserve"> better</w:t>
      </w:r>
      <w:r w:rsidRPr="00856682">
        <w:rPr>
          <w:rFonts w:ascii="Times New Roman" w:hAnsi="Times New Roman"/>
          <w:color w:val="000000"/>
          <w:sz w:val="24"/>
          <w:szCs w:val="24"/>
        </w:rPr>
        <w:t xml:space="preserve"> understanding of anxiety symptoms. These studies have </w:t>
      </w:r>
      <w:r w:rsidR="003574E1">
        <w:rPr>
          <w:rFonts w:ascii="Times New Roman" w:hAnsi="Times New Roman"/>
          <w:color w:val="000000"/>
          <w:sz w:val="24"/>
          <w:szCs w:val="24"/>
        </w:rPr>
        <w:t>identified</w:t>
      </w:r>
      <w:r w:rsidRPr="00856682">
        <w:rPr>
          <w:rFonts w:ascii="Times New Roman" w:hAnsi="Times New Roman"/>
          <w:color w:val="000000"/>
          <w:sz w:val="24"/>
          <w:szCs w:val="24"/>
        </w:rPr>
        <w:t xml:space="preserve"> interesting difference</w:t>
      </w:r>
      <w:r w:rsidR="003574E1">
        <w:rPr>
          <w:rFonts w:ascii="Times New Roman" w:hAnsi="Times New Roman"/>
          <w:color w:val="000000"/>
          <w:sz w:val="24"/>
          <w:szCs w:val="24"/>
        </w:rPr>
        <w:t>s</w:t>
      </w:r>
      <w:r w:rsidRPr="00856682">
        <w:rPr>
          <w:rFonts w:ascii="Times New Roman" w:hAnsi="Times New Roman"/>
          <w:color w:val="000000"/>
          <w:sz w:val="24"/>
          <w:szCs w:val="24"/>
        </w:rPr>
        <w:t xml:space="preserve"> between elite and non</w:t>
      </w:r>
      <w:r w:rsidR="003574E1">
        <w:rPr>
          <w:rFonts w:ascii="Times New Roman" w:hAnsi="Times New Roman"/>
          <w:color w:val="000000"/>
          <w:sz w:val="24"/>
          <w:szCs w:val="24"/>
        </w:rPr>
        <w:t>-</w:t>
      </w:r>
      <w:r w:rsidRPr="00856682">
        <w:rPr>
          <w:rFonts w:ascii="Times New Roman" w:hAnsi="Times New Roman"/>
          <w:color w:val="000000"/>
          <w:sz w:val="24"/>
          <w:szCs w:val="24"/>
        </w:rPr>
        <w:t>elite athletes (</w:t>
      </w:r>
      <w:r>
        <w:rPr>
          <w:rFonts w:ascii="Times New Roman" w:hAnsi="Times New Roman"/>
          <w:color w:val="000000"/>
          <w:sz w:val="24"/>
          <w:szCs w:val="24"/>
        </w:rPr>
        <w:t>J</w:t>
      </w:r>
      <w:r w:rsidRPr="00856682">
        <w:rPr>
          <w:rFonts w:ascii="Times New Roman" w:hAnsi="Times New Roman"/>
          <w:color w:val="000000"/>
          <w:sz w:val="24"/>
          <w:szCs w:val="24"/>
        </w:rPr>
        <w:t xml:space="preserve">ones, Hanton &amp; Swain, 1994).  </w:t>
      </w:r>
    </w:p>
    <w:p w14:paraId="5FFC2F72" w14:textId="40FB51E7" w:rsidR="004A4D3A" w:rsidRPr="00AD2BC7" w:rsidRDefault="003A77BD" w:rsidP="004A4D3A">
      <w:pPr>
        <w:spacing w:after="120" w:line="360" w:lineRule="auto"/>
        <w:rPr>
          <w:rFonts w:ascii="Times New Roman" w:hAnsi="Times New Roman"/>
          <w:color w:val="000000"/>
          <w:sz w:val="24"/>
          <w:szCs w:val="24"/>
        </w:rPr>
      </w:pPr>
      <w:r>
        <w:rPr>
          <w:rFonts w:ascii="Times New Roman" w:hAnsi="Times New Roman"/>
          <w:color w:val="000000"/>
          <w:sz w:val="24"/>
          <w:szCs w:val="24"/>
        </w:rPr>
        <w:t>K</w:t>
      </w:r>
      <w:r w:rsidR="004A4D3A" w:rsidRPr="00856682">
        <w:rPr>
          <w:rFonts w:ascii="Times New Roman" w:hAnsi="Times New Roman"/>
          <w:color w:val="000000"/>
          <w:sz w:val="24"/>
          <w:szCs w:val="24"/>
        </w:rPr>
        <w:t xml:space="preserve">ardum (1999) </w:t>
      </w:r>
      <w:r>
        <w:rPr>
          <w:rFonts w:ascii="Times New Roman" w:hAnsi="Times New Roman"/>
          <w:color w:val="000000"/>
          <w:sz w:val="24"/>
          <w:szCs w:val="24"/>
        </w:rPr>
        <w:t xml:space="preserve">asserts that </w:t>
      </w:r>
      <w:r w:rsidR="004A4D3A" w:rsidRPr="00856682">
        <w:rPr>
          <w:rFonts w:ascii="Times New Roman" w:hAnsi="Times New Roman"/>
          <w:color w:val="000000"/>
          <w:sz w:val="24"/>
          <w:szCs w:val="24"/>
        </w:rPr>
        <w:t>emotion researchers highlight that frequency and intensity responses, are related, but they should be viewed as a separate dimension, which contribute to experiences.</w:t>
      </w:r>
      <w:r w:rsidR="004A4D3A">
        <w:rPr>
          <w:rFonts w:ascii="Times New Roman" w:hAnsi="Times New Roman"/>
          <w:color w:val="000000"/>
          <w:sz w:val="24"/>
          <w:szCs w:val="24"/>
        </w:rPr>
        <w:t xml:space="preserve"> </w:t>
      </w:r>
    </w:p>
    <w:p w14:paraId="68B5235F" w14:textId="77777777" w:rsidR="004A4D3A" w:rsidRDefault="004A4D3A" w:rsidP="004A4D3A">
      <w:pPr>
        <w:spacing w:after="120" w:line="360" w:lineRule="auto"/>
        <w:rPr>
          <w:rFonts w:ascii="Times New Roman" w:hAnsi="Times New Roman"/>
          <w:sz w:val="24"/>
          <w:szCs w:val="24"/>
        </w:rPr>
      </w:pPr>
      <w:bookmarkStart w:id="6" w:name="_Hlk34044712"/>
      <w:r>
        <w:rPr>
          <w:rFonts w:ascii="Times New Roman" w:hAnsi="Times New Roman"/>
          <w:sz w:val="24"/>
          <w:szCs w:val="24"/>
        </w:rPr>
        <w:t xml:space="preserve">The </w:t>
      </w:r>
      <w:r w:rsidRPr="00B878CE">
        <w:rPr>
          <w:rFonts w:ascii="Times New Roman" w:hAnsi="Times New Roman"/>
          <w:sz w:val="24"/>
          <w:szCs w:val="24"/>
        </w:rPr>
        <w:t xml:space="preserve">Martens </w:t>
      </w:r>
      <w:r w:rsidRPr="00B878CE">
        <w:rPr>
          <w:rFonts w:ascii="Times New Roman" w:hAnsi="Times New Roman"/>
          <w:i/>
          <w:sz w:val="24"/>
          <w:szCs w:val="24"/>
        </w:rPr>
        <w:t>et al</w:t>
      </w:r>
      <w:r w:rsidRPr="00B878CE">
        <w:rPr>
          <w:rFonts w:ascii="Times New Roman" w:hAnsi="Times New Roman"/>
          <w:sz w:val="24"/>
          <w:szCs w:val="24"/>
        </w:rPr>
        <w:t>. (1990)</w:t>
      </w:r>
      <w:r>
        <w:rPr>
          <w:rFonts w:ascii="Times New Roman" w:hAnsi="Times New Roman"/>
          <w:sz w:val="24"/>
          <w:szCs w:val="24"/>
        </w:rPr>
        <w:t xml:space="preserve"> </w:t>
      </w:r>
      <w:r w:rsidRPr="00B878CE">
        <w:rPr>
          <w:rFonts w:ascii="Times New Roman" w:hAnsi="Times New Roman"/>
          <w:sz w:val="24"/>
          <w:szCs w:val="24"/>
        </w:rPr>
        <w:t>the Competitive State Anxiety Inventory-2 (CSAI-2)</w:t>
      </w:r>
      <w:r>
        <w:rPr>
          <w:rFonts w:ascii="Times New Roman" w:hAnsi="Times New Roman"/>
          <w:sz w:val="24"/>
          <w:szCs w:val="24"/>
        </w:rPr>
        <w:t xml:space="preserve"> provides one way of </w:t>
      </w:r>
      <w:r w:rsidRPr="00B878CE">
        <w:rPr>
          <w:rFonts w:ascii="Times New Roman" w:hAnsi="Times New Roman"/>
          <w:sz w:val="24"/>
          <w:szCs w:val="24"/>
        </w:rPr>
        <w:t>e</w:t>
      </w:r>
      <w:r>
        <w:rPr>
          <w:rFonts w:ascii="Times New Roman" w:hAnsi="Times New Roman"/>
          <w:sz w:val="24"/>
          <w:szCs w:val="24"/>
        </w:rPr>
        <w:t>xploring</w:t>
      </w:r>
      <w:r w:rsidRPr="00B878CE">
        <w:rPr>
          <w:rFonts w:ascii="Times New Roman" w:hAnsi="Times New Roman"/>
          <w:sz w:val="24"/>
          <w:szCs w:val="24"/>
        </w:rPr>
        <w:t xml:space="preserve"> the multidimensional aspects of anxiety</w:t>
      </w:r>
      <w:r>
        <w:rPr>
          <w:rFonts w:ascii="Times New Roman" w:hAnsi="Times New Roman"/>
          <w:sz w:val="24"/>
          <w:szCs w:val="24"/>
        </w:rPr>
        <w:t>, collecting data on cognitive anxiety, somatic anxiety and self-confidence.</w:t>
      </w:r>
      <w:r w:rsidRPr="00B878CE">
        <w:rPr>
          <w:rFonts w:ascii="Times New Roman" w:hAnsi="Times New Roman"/>
          <w:sz w:val="24"/>
          <w:szCs w:val="24"/>
        </w:rPr>
        <w:t xml:space="preserve"> </w:t>
      </w:r>
      <w:r>
        <w:rPr>
          <w:rFonts w:ascii="Times New Roman" w:hAnsi="Times New Roman"/>
          <w:sz w:val="24"/>
          <w:szCs w:val="24"/>
        </w:rPr>
        <w:t xml:space="preserve"> </w:t>
      </w:r>
      <w:r w:rsidRPr="00B878CE">
        <w:rPr>
          <w:rFonts w:ascii="Times New Roman" w:hAnsi="Times New Roman"/>
          <w:sz w:val="24"/>
          <w:szCs w:val="24"/>
        </w:rPr>
        <w:t>Craf</w:t>
      </w:r>
      <w:r>
        <w:rPr>
          <w:rFonts w:ascii="Times New Roman" w:hAnsi="Times New Roman"/>
          <w:sz w:val="24"/>
          <w:szCs w:val="24"/>
        </w:rPr>
        <w:t>t et al.</w:t>
      </w:r>
      <w:r w:rsidRPr="00B878CE">
        <w:rPr>
          <w:rFonts w:ascii="Times New Roman" w:hAnsi="Times New Roman"/>
          <w:sz w:val="24"/>
          <w:szCs w:val="24"/>
        </w:rPr>
        <w:t xml:space="preserve"> </w:t>
      </w:r>
      <w:r>
        <w:rPr>
          <w:rFonts w:ascii="Times New Roman" w:hAnsi="Times New Roman"/>
          <w:sz w:val="24"/>
          <w:szCs w:val="24"/>
        </w:rPr>
        <w:t>(</w:t>
      </w:r>
      <w:r w:rsidRPr="00B878CE">
        <w:rPr>
          <w:rFonts w:ascii="Times New Roman" w:hAnsi="Times New Roman"/>
          <w:sz w:val="24"/>
          <w:szCs w:val="24"/>
        </w:rPr>
        <w:t>2003)</w:t>
      </w:r>
      <w:r>
        <w:rPr>
          <w:rFonts w:ascii="Times New Roman" w:hAnsi="Times New Roman"/>
          <w:sz w:val="24"/>
          <w:szCs w:val="24"/>
        </w:rPr>
        <w:t xml:space="preserve"> suggest that the relationships between the three elements emerged ‘unintentionally’ through analysis of data and </w:t>
      </w:r>
      <w:r w:rsidRPr="00B878CE">
        <w:rPr>
          <w:rFonts w:ascii="Times New Roman" w:hAnsi="Times New Roman"/>
          <w:sz w:val="24"/>
          <w:szCs w:val="24"/>
        </w:rPr>
        <w:t>Self-confidence</w:t>
      </w:r>
      <w:r>
        <w:rPr>
          <w:rFonts w:ascii="Times New Roman" w:hAnsi="Times New Roman"/>
          <w:sz w:val="24"/>
          <w:szCs w:val="24"/>
        </w:rPr>
        <w:t xml:space="preserve"> was identified with negative correlation to the two anxiety states.  </w:t>
      </w:r>
    </w:p>
    <w:p w14:paraId="081AD020" w14:textId="77FB8FFF" w:rsidR="004A4D3A" w:rsidRPr="008E5FF3" w:rsidRDefault="004A4D3A" w:rsidP="004A4D3A">
      <w:pPr>
        <w:spacing w:after="120" w:line="360" w:lineRule="auto"/>
        <w:rPr>
          <w:rFonts w:ascii="Times New Roman" w:hAnsi="Times New Roman"/>
          <w:b/>
          <w:iCs/>
          <w:sz w:val="28"/>
          <w:szCs w:val="28"/>
        </w:rPr>
      </w:pPr>
      <w:bookmarkStart w:id="7" w:name="_Hlk37164057"/>
      <w:r>
        <w:rPr>
          <w:rFonts w:ascii="Times New Roman" w:hAnsi="Times New Roman"/>
          <w:b/>
          <w:iCs/>
          <w:sz w:val="28"/>
          <w:szCs w:val="28"/>
        </w:rPr>
        <w:t>L</w:t>
      </w:r>
      <w:r w:rsidRPr="008E5FF3">
        <w:rPr>
          <w:rFonts w:ascii="Times New Roman" w:hAnsi="Times New Roman"/>
          <w:b/>
          <w:iCs/>
          <w:sz w:val="28"/>
          <w:szCs w:val="28"/>
        </w:rPr>
        <w:t>imitations of CSAI-2</w:t>
      </w:r>
    </w:p>
    <w:bookmarkEnd w:id="7"/>
    <w:p w14:paraId="07AF2296"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Some </w:t>
      </w:r>
      <w:r w:rsidRPr="007A16A6">
        <w:rPr>
          <w:rFonts w:ascii="Times New Roman" w:hAnsi="Times New Roman"/>
          <w:sz w:val="24"/>
          <w:szCs w:val="24"/>
        </w:rPr>
        <w:t xml:space="preserve">research studies have provided support for the multidimensional anxiety </w:t>
      </w:r>
      <w:r>
        <w:rPr>
          <w:rFonts w:ascii="Times New Roman" w:hAnsi="Times New Roman"/>
          <w:sz w:val="24"/>
          <w:szCs w:val="24"/>
        </w:rPr>
        <w:t xml:space="preserve">model that underpins the CSAI-2 model </w:t>
      </w:r>
      <w:r w:rsidRPr="007A16A6">
        <w:rPr>
          <w:rFonts w:ascii="Times New Roman" w:hAnsi="Times New Roman"/>
          <w:sz w:val="24"/>
          <w:szCs w:val="24"/>
        </w:rPr>
        <w:t xml:space="preserve">(Gould </w:t>
      </w:r>
      <w:r w:rsidRPr="007A16A6">
        <w:rPr>
          <w:rFonts w:ascii="Times New Roman" w:hAnsi="Times New Roman"/>
          <w:i/>
          <w:sz w:val="24"/>
          <w:szCs w:val="24"/>
        </w:rPr>
        <w:t>et al.,</w:t>
      </w:r>
      <w:r w:rsidRPr="007A16A6">
        <w:rPr>
          <w:rFonts w:ascii="Times New Roman" w:hAnsi="Times New Roman"/>
          <w:sz w:val="24"/>
          <w:szCs w:val="24"/>
        </w:rPr>
        <w:t xml:space="preserve"> 1984; Martens </w:t>
      </w:r>
      <w:r w:rsidRPr="007A16A6">
        <w:rPr>
          <w:rFonts w:ascii="Times New Roman" w:hAnsi="Times New Roman"/>
          <w:i/>
          <w:sz w:val="24"/>
          <w:szCs w:val="24"/>
        </w:rPr>
        <w:t>et al.,</w:t>
      </w:r>
      <w:r w:rsidRPr="007A16A6">
        <w:rPr>
          <w:rFonts w:ascii="Times New Roman" w:hAnsi="Times New Roman"/>
          <w:sz w:val="24"/>
          <w:szCs w:val="24"/>
        </w:rPr>
        <w:t xml:space="preserve"> 1990)</w:t>
      </w:r>
      <w:r>
        <w:rPr>
          <w:rFonts w:ascii="Times New Roman" w:hAnsi="Times New Roman"/>
          <w:sz w:val="24"/>
          <w:szCs w:val="24"/>
        </w:rPr>
        <w:t>.</w:t>
      </w:r>
    </w:p>
    <w:p w14:paraId="64CE887E" w14:textId="0000076E" w:rsidR="004A4D3A" w:rsidRPr="000B67C5" w:rsidRDefault="001F2CD0" w:rsidP="004A4D3A">
      <w:pPr>
        <w:spacing w:line="360" w:lineRule="auto"/>
        <w:rPr>
          <w:rFonts w:ascii="Times New Roman" w:hAnsi="Times New Roman" w:cs="Times New Roman"/>
        </w:rPr>
      </w:pPr>
      <w:r>
        <w:rPr>
          <w:rFonts w:ascii="Times New Roman" w:hAnsi="Times New Roman" w:cs="Times New Roman"/>
        </w:rPr>
        <w:t>However, many</w:t>
      </w:r>
      <w:r w:rsidR="004A4D3A" w:rsidRPr="000B67C5">
        <w:rPr>
          <w:rFonts w:ascii="Times New Roman" w:hAnsi="Times New Roman" w:cs="Times New Roman"/>
        </w:rPr>
        <w:t xml:space="preserve"> criticisms have been levelled at</w:t>
      </w:r>
      <w:r>
        <w:rPr>
          <w:rFonts w:ascii="Times New Roman" w:hAnsi="Times New Roman" w:cs="Times New Roman"/>
        </w:rPr>
        <w:t xml:space="preserve"> the original CSAI-2</w:t>
      </w:r>
      <w:r w:rsidR="004A4D3A" w:rsidRPr="000B67C5">
        <w:rPr>
          <w:rFonts w:ascii="Times New Roman" w:hAnsi="Times New Roman" w:cs="Times New Roman"/>
        </w:rPr>
        <w:t xml:space="preserve"> </w:t>
      </w:r>
      <w:r>
        <w:rPr>
          <w:rFonts w:ascii="Times New Roman" w:hAnsi="Times New Roman" w:cs="Times New Roman"/>
        </w:rPr>
        <w:t xml:space="preserve">model </w:t>
      </w:r>
      <w:r w:rsidR="004A4D3A" w:rsidRPr="000B67C5">
        <w:rPr>
          <w:rFonts w:ascii="Times New Roman" w:hAnsi="Times New Roman" w:cs="Times New Roman"/>
        </w:rPr>
        <w:t>as a</w:t>
      </w:r>
      <w:r>
        <w:rPr>
          <w:rFonts w:ascii="Times New Roman" w:hAnsi="Times New Roman" w:cs="Times New Roman"/>
        </w:rPr>
        <w:t>n effective</w:t>
      </w:r>
      <w:r w:rsidR="004A4D3A" w:rsidRPr="000B67C5">
        <w:rPr>
          <w:rFonts w:ascii="Times New Roman" w:hAnsi="Times New Roman" w:cs="Times New Roman"/>
        </w:rPr>
        <w:t xml:space="preserve"> measure of pre-competition affect. These criticisms include the use of the term ‘concern’ as a measure of cognitive anxiety </w:t>
      </w:r>
      <w:bookmarkStart w:id="8" w:name="_Hlk39601131"/>
      <w:r w:rsidR="004A4D3A" w:rsidRPr="000B67C5">
        <w:rPr>
          <w:rFonts w:ascii="Times New Roman" w:hAnsi="Times New Roman" w:cs="Times New Roman"/>
        </w:rPr>
        <w:t xml:space="preserve">(Woodman and Hardy, 2001a), its lack of specificity in relation to the task (Moritz et al., 2000) and its poor overall fit (Lane et al., 1999). </w:t>
      </w:r>
    </w:p>
    <w:p w14:paraId="625725DC" w14:textId="77777777" w:rsidR="004A4D3A" w:rsidRDefault="004A4D3A" w:rsidP="004A4D3A">
      <w:pPr>
        <w:spacing w:after="120" w:line="360" w:lineRule="auto"/>
        <w:rPr>
          <w:rFonts w:ascii="Times New Roman" w:hAnsi="Times New Roman"/>
          <w:sz w:val="24"/>
          <w:szCs w:val="24"/>
        </w:rPr>
      </w:pPr>
      <w:r w:rsidRPr="007A16A6">
        <w:rPr>
          <w:rFonts w:ascii="Times New Roman" w:hAnsi="Times New Roman"/>
          <w:sz w:val="24"/>
          <w:szCs w:val="24"/>
        </w:rPr>
        <w:t xml:space="preserve">Caruso, Dzewaltowski, Gill &amp; McElroy </w:t>
      </w:r>
      <w:r>
        <w:rPr>
          <w:rFonts w:ascii="Times New Roman" w:hAnsi="Times New Roman"/>
          <w:sz w:val="24"/>
          <w:szCs w:val="24"/>
        </w:rPr>
        <w:t>(</w:t>
      </w:r>
      <w:r w:rsidRPr="007A16A6">
        <w:rPr>
          <w:rFonts w:ascii="Times New Roman" w:hAnsi="Times New Roman"/>
          <w:sz w:val="24"/>
          <w:szCs w:val="24"/>
        </w:rPr>
        <w:t>1990</w:t>
      </w:r>
      <w:r>
        <w:rPr>
          <w:rFonts w:ascii="Times New Roman" w:hAnsi="Times New Roman"/>
          <w:sz w:val="24"/>
          <w:szCs w:val="24"/>
        </w:rPr>
        <w:t>) and</w:t>
      </w:r>
      <w:r w:rsidRPr="007A16A6">
        <w:rPr>
          <w:rFonts w:ascii="Times New Roman" w:hAnsi="Times New Roman"/>
          <w:sz w:val="24"/>
          <w:szCs w:val="24"/>
        </w:rPr>
        <w:t xml:space="preserve"> Parfitt, Jones &amp; Hardy </w:t>
      </w:r>
      <w:r>
        <w:rPr>
          <w:rFonts w:ascii="Times New Roman" w:hAnsi="Times New Roman"/>
          <w:sz w:val="24"/>
          <w:szCs w:val="24"/>
        </w:rPr>
        <w:t>(</w:t>
      </w:r>
      <w:r w:rsidRPr="007A16A6">
        <w:rPr>
          <w:rFonts w:ascii="Times New Roman" w:hAnsi="Times New Roman"/>
          <w:sz w:val="24"/>
          <w:szCs w:val="24"/>
        </w:rPr>
        <w:t>1990)</w:t>
      </w:r>
      <w:r>
        <w:rPr>
          <w:rFonts w:ascii="Times New Roman" w:hAnsi="Times New Roman"/>
          <w:sz w:val="24"/>
          <w:szCs w:val="24"/>
        </w:rPr>
        <w:t xml:space="preserve"> </w:t>
      </w:r>
      <w:bookmarkEnd w:id="8"/>
      <w:r>
        <w:rPr>
          <w:rFonts w:ascii="Times New Roman" w:hAnsi="Times New Roman"/>
          <w:sz w:val="24"/>
          <w:szCs w:val="24"/>
        </w:rPr>
        <w:t xml:space="preserve">disagree with adequacy of the CSAI-2 analysis, </w:t>
      </w:r>
      <w:r w:rsidRPr="007A16A6">
        <w:rPr>
          <w:rFonts w:ascii="Times New Roman" w:hAnsi="Times New Roman"/>
          <w:sz w:val="24"/>
          <w:szCs w:val="24"/>
        </w:rPr>
        <w:t>suggest</w:t>
      </w:r>
      <w:r>
        <w:rPr>
          <w:rFonts w:ascii="Times New Roman" w:hAnsi="Times New Roman"/>
          <w:sz w:val="24"/>
          <w:szCs w:val="24"/>
        </w:rPr>
        <w:t>ing</w:t>
      </w:r>
      <w:r w:rsidRPr="007A16A6">
        <w:rPr>
          <w:rFonts w:ascii="Times New Roman" w:hAnsi="Times New Roman"/>
          <w:sz w:val="24"/>
          <w:szCs w:val="24"/>
        </w:rPr>
        <w:t xml:space="preserve"> inconsistencies within the CSAI-2, </w:t>
      </w:r>
      <w:r>
        <w:rPr>
          <w:rFonts w:ascii="Times New Roman" w:hAnsi="Times New Roman"/>
          <w:sz w:val="24"/>
          <w:szCs w:val="24"/>
        </w:rPr>
        <w:t>specifically that</w:t>
      </w:r>
      <w:r w:rsidRPr="007A16A6">
        <w:rPr>
          <w:rFonts w:ascii="Times New Roman" w:hAnsi="Times New Roman"/>
          <w:sz w:val="24"/>
          <w:szCs w:val="24"/>
        </w:rPr>
        <w:t xml:space="preserve"> the scales fail to </w:t>
      </w:r>
      <w:r>
        <w:rPr>
          <w:rFonts w:ascii="Times New Roman" w:hAnsi="Times New Roman"/>
          <w:sz w:val="24"/>
          <w:szCs w:val="24"/>
        </w:rPr>
        <w:t xml:space="preserve">adequately </w:t>
      </w:r>
      <w:r w:rsidRPr="007A16A6">
        <w:rPr>
          <w:rFonts w:ascii="Times New Roman" w:hAnsi="Times New Roman"/>
          <w:sz w:val="24"/>
          <w:szCs w:val="24"/>
        </w:rPr>
        <w:t xml:space="preserve">consider the interactive effects of the competitive anxiety subcomponents upon performance.  </w:t>
      </w:r>
    </w:p>
    <w:p w14:paraId="44544BD4" w14:textId="77777777" w:rsidR="004A4D3A" w:rsidRDefault="004A4D3A" w:rsidP="004A4D3A">
      <w:pPr>
        <w:spacing w:after="120" w:line="360" w:lineRule="auto"/>
        <w:rPr>
          <w:rFonts w:ascii="Times New Roman" w:hAnsi="Times New Roman"/>
          <w:sz w:val="24"/>
          <w:szCs w:val="24"/>
        </w:rPr>
      </w:pPr>
      <w:r w:rsidRPr="007A16A6">
        <w:rPr>
          <w:rFonts w:ascii="Times New Roman" w:hAnsi="Times New Roman"/>
          <w:sz w:val="24"/>
          <w:szCs w:val="24"/>
        </w:rPr>
        <w:t>(Jones, 1991)</w:t>
      </w:r>
      <w:r>
        <w:rPr>
          <w:rFonts w:ascii="Times New Roman" w:hAnsi="Times New Roman"/>
          <w:sz w:val="24"/>
          <w:szCs w:val="24"/>
        </w:rPr>
        <w:t xml:space="preserve"> disagrees with </w:t>
      </w:r>
      <w:r w:rsidRPr="007A16A6">
        <w:rPr>
          <w:rFonts w:ascii="Times New Roman" w:hAnsi="Times New Roman"/>
          <w:sz w:val="24"/>
          <w:szCs w:val="24"/>
        </w:rPr>
        <w:t xml:space="preserve">the concept </w:t>
      </w:r>
      <w:r>
        <w:rPr>
          <w:rFonts w:ascii="Times New Roman" w:hAnsi="Times New Roman"/>
          <w:sz w:val="24"/>
          <w:szCs w:val="24"/>
        </w:rPr>
        <w:t xml:space="preserve">that models </w:t>
      </w:r>
      <w:r w:rsidRPr="007A16A6">
        <w:rPr>
          <w:rFonts w:ascii="Times New Roman" w:hAnsi="Times New Roman"/>
          <w:sz w:val="24"/>
          <w:szCs w:val="24"/>
        </w:rPr>
        <w:t xml:space="preserve">cognitive anxiety and self-confidence </w:t>
      </w:r>
      <w:r>
        <w:rPr>
          <w:rFonts w:ascii="Times New Roman" w:hAnsi="Times New Roman"/>
          <w:sz w:val="24"/>
          <w:szCs w:val="24"/>
        </w:rPr>
        <w:t xml:space="preserve">can be regarded as </w:t>
      </w:r>
      <w:r w:rsidRPr="007A16A6">
        <w:rPr>
          <w:rFonts w:ascii="Times New Roman" w:hAnsi="Times New Roman"/>
          <w:sz w:val="24"/>
          <w:szCs w:val="24"/>
        </w:rPr>
        <w:t>opposite ends of a ‘cognitive evaluation continuum’</w:t>
      </w:r>
      <w:r>
        <w:rPr>
          <w:rFonts w:ascii="Times New Roman" w:hAnsi="Times New Roman"/>
          <w:sz w:val="24"/>
          <w:szCs w:val="24"/>
        </w:rPr>
        <w:t>.</w:t>
      </w:r>
    </w:p>
    <w:p w14:paraId="70EDD4DC"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On the other hand,</w:t>
      </w:r>
      <w:r w:rsidRPr="007A16A6">
        <w:rPr>
          <w:rFonts w:ascii="Times New Roman" w:hAnsi="Times New Roman"/>
          <w:sz w:val="24"/>
          <w:szCs w:val="24"/>
        </w:rPr>
        <w:t xml:space="preserve"> research by Burton (1988) and Cox, Russell, and Robb (1998) reported high validity and reliability coefficients within each of the anxiety constructs, with reliability scores attaining</w:t>
      </w:r>
      <w:r w:rsidRPr="007A16A6">
        <w:rPr>
          <w:rFonts w:ascii="Times New Roman" w:hAnsi="Times New Roman"/>
          <w:b/>
          <w:sz w:val="24"/>
          <w:szCs w:val="24"/>
        </w:rPr>
        <w:t xml:space="preserve"> </w:t>
      </w:r>
      <w:r w:rsidRPr="007A16A6">
        <w:rPr>
          <w:rFonts w:ascii="Times New Roman" w:hAnsi="Times New Roman"/>
          <w:sz w:val="24"/>
          <w:szCs w:val="24"/>
        </w:rPr>
        <w:t xml:space="preserve">0.67 for Cognitive anxiety, 0.69 for Somatic anxiety, and 0.75 for Self-confidence. </w:t>
      </w:r>
    </w:p>
    <w:p w14:paraId="6F0BFBBF" w14:textId="06D1B9D4" w:rsidR="004A4D3A" w:rsidRDefault="004A4D3A" w:rsidP="004A4D3A">
      <w:pPr>
        <w:spacing w:after="120" w:line="360" w:lineRule="auto"/>
        <w:rPr>
          <w:rFonts w:ascii="Times New Roman" w:hAnsi="Times New Roman"/>
          <w:sz w:val="24"/>
          <w:szCs w:val="24"/>
        </w:rPr>
      </w:pPr>
      <w:r w:rsidRPr="007A16A6">
        <w:rPr>
          <w:rFonts w:ascii="Times New Roman" w:hAnsi="Times New Roman"/>
          <w:sz w:val="24"/>
          <w:szCs w:val="24"/>
        </w:rPr>
        <w:t xml:space="preserve">Despite the issues </w:t>
      </w:r>
      <w:r>
        <w:rPr>
          <w:rFonts w:ascii="Times New Roman" w:hAnsi="Times New Roman"/>
          <w:sz w:val="24"/>
          <w:szCs w:val="24"/>
        </w:rPr>
        <w:t>raised</w:t>
      </w:r>
      <w:r w:rsidRPr="007A16A6">
        <w:rPr>
          <w:rFonts w:ascii="Times New Roman" w:hAnsi="Times New Roman"/>
          <w:sz w:val="24"/>
          <w:szCs w:val="24"/>
        </w:rPr>
        <w:t xml:space="preserve"> by </w:t>
      </w:r>
      <w:r>
        <w:rPr>
          <w:rFonts w:ascii="Times New Roman" w:hAnsi="Times New Roman"/>
          <w:sz w:val="24"/>
          <w:szCs w:val="24"/>
        </w:rPr>
        <w:t xml:space="preserve">some </w:t>
      </w:r>
      <w:r w:rsidRPr="007A16A6">
        <w:rPr>
          <w:rFonts w:ascii="Times New Roman" w:hAnsi="Times New Roman"/>
          <w:sz w:val="24"/>
          <w:szCs w:val="24"/>
        </w:rPr>
        <w:t xml:space="preserve">researchers </w:t>
      </w:r>
      <w:r>
        <w:rPr>
          <w:rFonts w:ascii="Times New Roman" w:hAnsi="Times New Roman"/>
          <w:sz w:val="24"/>
          <w:szCs w:val="24"/>
        </w:rPr>
        <w:t xml:space="preserve">- </w:t>
      </w:r>
      <w:r w:rsidRPr="007A16A6">
        <w:rPr>
          <w:rFonts w:ascii="Times New Roman" w:hAnsi="Times New Roman"/>
          <w:sz w:val="24"/>
          <w:szCs w:val="24"/>
        </w:rPr>
        <w:t xml:space="preserve">Caruso </w:t>
      </w:r>
      <w:r w:rsidRPr="007A16A6">
        <w:rPr>
          <w:rFonts w:ascii="Times New Roman" w:hAnsi="Times New Roman"/>
          <w:i/>
          <w:sz w:val="24"/>
          <w:szCs w:val="24"/>
        </w:rPr>
        <w:t>et al</w:t>
      </w:r>
      <w:r w:rsidRPr="007A16A6">
        <w:rPr>
          <w:rFonts w:ascii="Times New Roman" w:hAnsi="Times New Roman"/>
          <w:sz w:val="24"/>
          <w:szCs w:val="24"/>
        </w:rPr>
        <w:t>.</w:t>
      </w:r>
      <w:r>
        <w:rPr>
          <w:rFonts w:ascii="Times New Roman" w:hAnsi="Times New Roman"/>
          <w:sz w:val="24"/>
          <w:szCs w:val="24"/>
        </w:rPr>
        <w:t xml:space="preserve"> (</w:t>
      </w:r>
      <w:r w:rsidRPr="007A16A6">
        <w:rPr>
          <w:rFonts w:ascii="Times New Roman" w:hAnsi="Times New Roman"/>
          <w:sz w:val="24"/>
          <w:szCs w:val="24"/>
        </w:rPr>
        <w:t>1990</w:t>
      </w:r>
      <w:r>
        <w:rPr>
          <w:rFonts w:ascii="Times New Roman" w:hAnsi="Times New Roman"/>
          <w:sz w:val="24"/>
          <w:szCs w:val="24"/>
        </w:rPr>
        <w:t>),</w:t>
      </w:r>
      <w:r w:rsidRPr="007A16A6">
        <w:rPr>
          <w:rFonts w:ascii="Times New Roman" w:hAnsi="Times New Roman"/>
          <w:sz w:val="24"/>
          <w:szCs w:val="24"/>
        </w:rPr>
        <w:t xml:space="preserve"> Parfitt </w:t>
      </w:r>
      <w:r w:rsidRPr="007A16A6">
        <w:rPr>
          <w:rFonts w:ascii="Times New Roman" w:hAnsi="Times New Roman"/>
          <w:i/>
          <w:sz w:val="24"/>
          <w:szCs w:val="24"/>
        </w:rPr>
        <w:t>et al</w:t>
      </w:r>
      <w:r w:rsidRPr="007A16A6">
        <w:rPr>
          <w:rFonts w:ascii="Times New Roman" w:hAnsi="Times New Roman"/>
          <w:sz w:val="24"/>
          <w:szCs w:val="24"/>
        </w:rPr>
        <w:t>.</w:t>
      </w:r>
      <w:r>
        <w:rPr>
          <w:rFonts w:ascii="Times New Roman" w:hAnsi="Times New Roman"/>
          <w:sz w:val="24"/>
          <w:szCs w:val="24"/>
        </w:rPr>
        <w:t>(</w:t>
      </w:r>
      <w:r w:rsidRPr="007A16A6">
        <w:rPr>
          <w:rFonts w:ascii="Times New Roman" w:hAnsi="Times New Roman"/>
          <w:sz w:val="24"/>
          <w:szCs w:val="24"/>
        </w:rPr>
        <w:t>1990</w:t>
      </w:r>
      <w:r>
        <w:rPr>
          <w:rFonts w:ascii="Times New Roman" w:hAnsi="Times New Roman"/>
          <w:sz w:val="24"/>
          <w:szCs w:val="24"/>
        </w:rPr>
        <w:t>) and</w:t>
      </w:r>
      <w:r w:rsidRPr="007A16A6">
        <w:rPr>
          <w:rFonts w:ascii="Times New Roman" w:hAnsi="Times New Roman"/>
          <w:sz w:val="24"/>
          <w:szCs w:val="24"/>
        </w:rPr>
        <w:t xml:space="preserve"> Hardy </w:t>
      </w:r>
      <w:r>
        <w:rPr>
          <w:rFonts w:ascii="Times New Roman" w:hAnsi="Times New Roman"/>
          <w:sz w:val="24"/>
          <w:szCs w:val="24"/>
        </w:rPr>
        <w:t>(</w:t>
      </w:r>
      <w:r w:rsidRPr="007A16A6">
        <w:rPr>
          <w:rFonts w:ascii="Times New Roman" w:hAnsi="Times New Roman"/>
          <w:sz w:val="24"/>
          <w:szCs w:val="24"/>
        </w:rPr>
        <w:t xml:space="preserve">1996), the </w:t>
      </w:r>
      <w:r w:rsidR="001F2CD0">
        <w:rPr>
          <w:rFonts w:ascii="Times New Roman" w:hAnsi="Times New Roman"/>
          <w:sz w:val="24"/>
          <w:szCs w:val="24"/>
        </w:rPr>
        <w:t>CSAI-2</w:t>
      </w:r>
      <w:r w:rsidRPr="007A16A6">
        <w:rPr>
          <w:rFonts w:ascii="Times New Roman" w:hAnsi="Times New Roman"/>
          <w:sz w:val="24"/>
          <w:szCs w:val="24"/>
        </w:rPr>
        <w:t xml:space="preserve"> has prevailed in the literature as the scale of choice when </w:t>
      </w:r>
      <w:r>
        <w:rPr>
          <w:rFonts w:ascii="Times New Roman" w:hAnsi="Times New Roman"/>
          <w:sz w:val="24"/>
          <w:szCs w:val="24"/>
        </w:rPr>
        <w:t>exploring the effects of</w:t>
      </w:r>
      <w:r w:rsidRPr="007A16A6">
        <w:rPr>
          <w:rFonts w:ascii="Times New Roman" w:hAnsi="Times New Roman"/>
          <w:sz w:val="24"/>
          <w:szCs w:val="24"/>
        </w:rPr>
        <w:t xml:space="preserve"> competitive state anxiety, </w:t>
      </w:r>
      <w:r>
        <w:rPr>
          <w:rFonts w:ascii="Times New Roman" w:hAnsi="Times New Roman"/>
          <w:sz w:val="24"/>
          <w:szCs w:val="24"/>
        </w:rPr>
        <w:t xml:space="preserve">albeit with </w:t>
      </w:r>
      <w:r w:rsidRPr="007A16A6">
        <w:rPr>
          <w:rFonts w:ascii="Times New Roman" w:hAnsi="Times New Roman"/>
          <w:sz w:val="24"/>
          <w:szCs w:val="24"/>
        </w:rPr>
        <w:t>modifications to</w:t>
      </w:r>
      <w:r>
        <w:rPr>
          <w:rFonts w:ascii="Times New Roman" w:hAnsi="Times New Roman"/>
          <w:sz w:val="24"/>
          <w:szCs w:val="24"/>
        </w:rPr>
        <w:t xml:space="preserve"> the original </w:t>
      </w:r>
      <w:r w:rsidRPr="007A16A6">
        <w:rPr>
          <w:rFonts w:ascii="Times New Roman" w:hAnsi="Times New Roman"/>
          <w:sz w:val="24"/>
          <w:szCs w:val="24"/>
        </w:rPr>
        <w:t>Martens</w:t>
      </w:r>
      <w:r>
        <w:rPr>
          <w:rFonts w:ascii="Times New Roman" w:hAnsi="Times New Roman"/>
          <w:sz w:val="24"/>
          <w:szCs w:val="24"/>
        </w:rPr>
        <w:t xml:space="preserve"> et al. </w:t>
      </w:r>
      <w:r w:rsidRPr="007A16A6">
        <w:rPr>
          <w:rFonts w:ascii="Times New Roman" w:hAnsi="Times New Roman"/>
          <w:sz w:val="24"/>
          <w:szCs w:val="24"/>
        </w:rPr>
        <w:t xml:space="preserve">(1990) </w:t>
      </w:r>
      <w:r>
        <w:rPr>
          <w:rFonts w:ascii="Times New Roman" w:hAnsi="Times New Roman"/>
          <w:sz w:val="24"/>
          <w:szCs w:val="24"/>
        </w:rPr>
        <w:t xml:space="preserve">original </w:t>
      </w:r>
      <w:r w:rsidRPr="007A16A6">
        <w:rPr>
          <w:rFonts w:ascii="Times New Roman" w:hAnsi="Times New Roman"/>
          <w:sz w:val="24"/>
          <w:szCs w:val="24"/>
        </w:rPr>
        <w:t>scale</w:t>
      </w:r>
      <w:r w:rsidR="001F2CD0">
        <w:rPr>
          <w:rFonts w:ascii="Times New Roman" w:hAnsi="Times New Roman"/>
          <w:sz w:val="24"/>
          <w:szCs w:val="24"/>
        </w:rPr>
        <w:t xml:space="preserve"> with additional monitoring dimensions as a “Modified CSAI-2”</w:t>
      </w:r>
      <w:r w:rsidRPr="007A16A6">
        <w:rPr>
          <w:rFonts w:ascii="Times New Roman" w:hAnsi="Times New Roman"/>
          <w:sz w:val="24"/>
          <w:szCs w:val="24"/>
        </w:rPr>
        <w:t>.</w:t>
      </w:r>
      <w:bookmarkEnd w:id="6"/>
    </w:p>
    <w:p w14:paraId="086C2628" w14:textId="77777777" w:rsidR="001F2CD0" w:rsidRDefault="001F2CD0">
      <w:pPr>
        <w:rPr>
          <w:rFonts w:ascii="Times New Roman" w:hAnsi="Times New Roman"/>
          <w:b/>
          <w:bCs/>
          <w:color w:val="000000"/>
          <w:sz w:val="28"/>
          <w:szCs w:val="28"/>
        </w:rPr>
      </w:pPr>
      <w:r>
        <w:rPr>
          <w:rFonts w:ascii="Times New Roman" w:hAnsi="Times New Roman"/>
          <w:b/>
          <w:bCs/>
          <w:color w:val="000000"/>
          <w:sz w:val="28"/>
          <w:szCs w:val="28"/>
        </w:rPr>
        <w:br w:type="page"/>
      </w:r>
    </w:p>
    <w:p w14:paraId="39C5CA18" w14:textId="1C29BE09" w:rsidR="004A4D3A" w:rsidRPr="00EB3AFB" w:rsidRDefault="004A4D3A" w:rsidP="004A4D3A">
      <w:pPr>
        <w:spacing w:after="160" w:line="259" w:lineRule="auto"/>
        <w:rPr>
          <w:rFonts w:ascii="Times New Roman" w:hAnsi="Times New Roman"/>
          <w:b/>
          <w:bCs/>
          <w:color w:val="000000"/>
          <w:sz w:val="28"/>
          <w:szCs w:val="28"/>
        </w:rPr>
      </w:pPr>
      <w:r w:rsidRPr="00EB3AFB">
        <w:rPr>
          <w:rFonts w:ascii="Times New Roman" w:hAnsi="Times New Roman"/>
          <w:b/>
          <w:bCs/>
          <w:color w:val="000000"/>
          <w:sz w:val="28"/>
          <w:szCs w:val="28"/>
        </w:rPr>
        <w:lastRenderedPageBreak/>
        <w:t>Multidimensional Approach with New Dimensions</w:t>
      </w:r>
    </w:p>
    <w:p w14:paraId="73E6D05C"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Robazza &amp; Bortoli (2007) state that ‘s</w:t>
      </w:r>
      <w:r w:rsidRPr="0074716C">
        <w:rPr>
          <w:rFonts w:ascii="Times New Roman" w:hAnsi="Times New Roman"/>
          <w:sz w:val="24"/>
          <w:szCs w:val="24"/>
        </w:rPr>
        <w:t>elf-confidence is one of the most important variables that impacts on sport performance</w:t>
      </w:r>
      <w:r>
        <w:rPr>
          <w:rFonts w:ascii="Times New Roman" w:hAnsi="Times New Roman"/>
          <w:sz w:val="24"/>
          <w:szCs w:val="24"/>
        </w:rPr>
        <w:t>’ and Vealy (2001) observes that self-confidence using factors such as ‘</w:t>
      </w:r>
      <w:r w:rsidRPr="00E373E9">
        <w:rPr>
          <w:rFonts w:ascii="Times New Roman" w:hAnsi="Times New Roman" w:cs="Times New Roman"/>
          <w:sz w:val="24"/>
          <w:szCs w:val="24"/>
        </w:rPr>
        <w:t>confidence of achieving your competition goals and coming through under pressure</w:t>
      </w:r>
      <w:r>
        <w:rPr>
          <w:rFonts w:ascii="Times New Roman" w:hAnsi="Times New Roman" w:cs="Times New Roman"/>
          <w:sz w:val="24"/>
          <w:szCs w:val="24"/>
        </w:rPr>
        <w:t>’.</w:t>
      </w:r>
      <w:r w:rsidRPr="0074716C">
        <w:rPr>
          <w:rFonts w:ascii="Times New Roman" w:hAnsi="Times New Roman"/>
          <w:sz w:val="24"/>
          <w:szCs w:val="24"/>
        </w:rPr>
        <w:t xml:space="preserve"> </w:t>
      </w:r>
      <w:r>
        <w:rPr>
          <w:rFonts w:ascii="Times New Roman" w:hAnsi="Times New Roman"/>
          <w:sz w:val="24"/>
          <w:szCs w:val="24"/>
        </w:rPr>
        <w:t xml:space="preserve">The psychological strength or focus to moderate anger and negative thoughts results in higher self-confidence, but this works in both directions as </w:t>
      </w:r>
      <w:r w:rsidRPr="0074716C">
        <w:rPr>
          <w:rFonts w:ascii="Times New Roman" w:hAnsi="Times New Roman"/>
          <w:sz w:val="24"/>
          <w:szCs w:val="24"/>
        </w:rPr>
        <w:t xml:space="preserve">Hanton &amp; Connaughton </w:t>
      </w:r>
      <w:r>
        <w:rPr>
          <w:rFonts w:ascii="Times New Roman" w:hAnsi="Times New Roman"/>
          <w:sz w:val="24"/>
          <w:szCs w:val="24"/>
        </w:rPr>
        <w:t>(</w:t>
      </w:r>
      <w:r w:rsidRPr="0074716C">
        <w:rPr>
          <w:rFonts w:ascii="Times New Roman" w:hAnsi="Times New Roman"/>
          <w:sz w:val="24"/>
          <w:szCs w:val="24"/>
        </w:rPr>
        <w:t>2002)</w:t>
      </w:r>
      <w:r>
        <w:rPr>
          <w:rFonts w:ascii="Times New Roman" w:hAnsi="Times New Roman"/>
          <w:sz w:val="24"/>
          <w:szCs w:val="24"/>
        </w:rPr>
        <w:t xml:space="preserve"> conclude that </w:t>
      </w:r>
      <w:r w:rsidRPr="0074716C">
        <w:rPr>
          <w:rFonts w:ascii="Times New Roman" w:hAnsi="Times New Roman"/>
          <w:sz w:val="24"/>
          <w:szCs w:val="24"/>
        </w:rPr>
        <w:t xml:space="preserve">‘Self- confidence also moderates competitive anger </w:t>
      </w:r>
      <w:proofErr w:type="gramStart"/>
      <w:r w:rsidRPr="008E5FF3">
        <w:rPr>
          <w:rFonts w:ascii="Times New Roman" w:hAnsi="Times New Roman"/>
          <w:sz w:val="24"/>
          <w:szCs w:val="24"/>
        </w:rPr>
        <w:t>symptoms’</w:t>
      </w:r>
      <w:proofErr w:type="gramEnd"/>
      <w:r w:rsidRPr="008E5FF3">
        <w:rPr>
          <w:rFonts w:ascii="Times New Roman" w:hAnsi="Times New Roman"/>
          <w:sz w:val="24"/>
          <w:szCs w:val="24"/>
        </w:rPr>
        <w:t xml:space="preserve">. </w:t>
      </w:r>
    </w:p>
    <w:p w14:paraId="78D44ADC"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Some</w:t>
      </w:r>
      <w:r w:rsidRPr="007A16A6">
        <w:rPr>
          <w:rFonts w:ascii="Times New Roman" w:hAnsi="Times New Roman"/>
          <w:sz w:val="24"/>
          <w:szCs w:val="24"/>
        </w:rPr>
        <w:t xml:space="preserve"> researchers have suggested that self-confidence accounts for a greater proportion of variance in performance than cognitive or somatic anxiety </w:t>
      </w:r>
      <w:r>
        <w:rPr>
          <w:rFonts w:ascii="Times New Roman" w:hAnsi="Times New Roman"/>
          <w:sz w:val="24"/>
          <w:szCs w:val="24"/>
        </w:rPr>
        <w:t xml:space="preserve">– for example </w:t>
      </w:r>
      <w:r w:rsidRPr="007A16A6">
        <w:rPr>
          <w:rFonts w:ascii="Times New Roman" w:hAnsi="Times New Roman"/>
          <w:sz w:val="24"/>
          <w:szCs w:val="24"/>
        </w:rPr>
        <w:t>Hardy</w:t>
      </w:r>
      <w:r>
        <w:rPr>
          <w:rFonts w:ascii="Times New Roman" w:hAnsi="Times New Roman"/>
          <w:sz w:val="24"/>
          <w:szCs w:val="24"/>
        </w:rPr>
        <w:t xml:space="preserve"> (</w:t>
      </w:r>
      <w:r w:rsidRPr="007A16A6">
        <w:rPr>
          <w:rFonts w:ascii="Times New Roman" w:hAnsi="Times New Roman"/>
          <w:sz w:val="24"/>
          <w:szCs w:val="24"/>
        </w:rPr>
        <w:t xml:space="preserve">1996). </w:t>
      </w:r>
      <w:r>
        <w:rPr>
          <w:rFonts w:ascii="Times New Roman" w:hAnsi="Times New Roman"/>
          <w:sz w:val="24"/>
          <w:szCs w:val="24"/>
        </w:rPr>
        <w:t xml:space="preserve">Other researchers such as </w:t>
      </w:r>
      <w:r w:rsidRPr="007A16A6">
        <w:rPr>
          <w:rFonts w:ascii="Times New Roman" w:hAnsi="Times New Roman"/>
          <w:sz w:val="24"/>
          <w:szCs w:val="24"/>
        </w:rPr>
        <w:t xml:space="preserve">Burton &amp; Naylor </w:t>
      </w:r>
      <w:r>
        <w:rPr>
          <w:rFonts w:ascii="Times New Roman" w:hAnsi="Times New Roman"/>
          <w:sz w:val="24"/>
          <w:szCs w:val="24"/>
        </w:rPr>
        <w:t>(</w:t>
      </w:r>
      <w:r w:rsidRPr="007A16A6">
        <w:rPr>
          <w:rFonts w:ascii="Times New Roman" w:hAnsi="Times New Roman"/>
          <w:sz w:val="24"/>
          <w:szCs w:val="24"/>
        </w:rPr>
        <w:t>1997</w:t>
      </w:r>
      <w:r>
        <w:rPr>
          <w:rFonts w:ascii="Times New Roman" w:hAnsi="Times New Roman"/>
          <w:sz w:val="24"/>
          <w:szCs w:val="24"/>
        </w:rPr>
        <w:t>),</w:t>
      </w:r>
      <w:r w:rsidRPr="007A16A6">
        <w:rPr>
          <w:rFonts w:ascii="Times New Roman" w:hAnsi="Times New Roman"/>
          <w:sz w:val="24"/>
          <w:szCs w:val="24"/>
        </w:rPr>
        <w:t xml:space="preserve"> Kerr </w:t>
      </w:r>
      <w:r>
        <w:rPr>
          <w:rFonts w:ascii="Times New Roman" w:hAnsi="Times New Roman"/>
          <w:sz w:val="24"/>
          <w:szCs w:val="24"/>
        </w:rPr>
        <w:t>(</w:t>
      </w:r>
      <w:r w:rsidRPr="007A16A6">
        <w:rPr>
          <w:rFonts w:ascii="Times New Roman" w:hAnsi="Times New Roman"/>
          <w:sz w:val="24"/>
          <w:szCs w:val="24"/>
        </w:rPr>
        <w:t>1997</w:t>
      </w:r>
      <w:r>
        <w:rPr>
          <w:rFonts w:ascii="Times New Roman" w:hAnsi="Times New Roman"/>
          <w:sz w:val="24"/>
          <w:szCs w:val="24"/>
        </w:rPr>
        <w:t>) and</w:t>
      </w:r>
      <w:r w:rsidRPr="007A16A6">
        <w:rPr>
          <w:rFonts w:ascii="Times New Roman" w:hAnsi="Times New Roman"/>
          <w:sz w:val="24"/>
          <w:szCs w:val="24"/>
        </w:rPr>
        <w:t xml:space="preserve"> Lane, Sewell, Terry, Bartram, &amp; Nesti </w:t>
      </w:r>
      <w:r>
        <w:rPr>
          <w:rFonts w:ascii="Times New Roman" w:hAnsi="Times New Roman"/>
          <w:sz w:val="24"/>
          <w:szCs w:val="24"/>
        </w:rPr>
        <w:t>(</w:t>
      </w:r>
      <w:r w:rsidRPr="007A16A6">
        <w:rPr>
          <w:rFonts w:ascii="Times New Roman" w:hAnsi="Times New Roman"/>
          <w:sz w:val="24"/>
          <w:szCs w:val="24"/>
        </w:rPr>
        <w:t>1999)</w:t>
      </w:r>
      <w:r>
        <w:rPr>
          <w:rFonts w:ascii="Times New Roman" w:hAnsi="Times New Roman"/>
          <w:sz w:val="24"/>
          <w:szCs w:val="24"/>
        </w:rPr>
        <w:t xml:space="preserve"> disagree with the soundness of the construct used and raise what they believe are weaknesses in</w:t>
      </w:r>
      <w:r w:rsidRPr="007A16A6">
        <w:rPr>
          <w:rFonts w:ascii="Times New Roman" w:hAnsi="Times New Roman"/>
          <w:sz w:val="24"/>
          <w:szCs w:val="24"/>
        </w:rPr>
        <w:t xml:space="preserve"> the use of confusing terminology and statements that are phrased in a too neutral manner.</w:t>
      </w:r>
    </w:p>
    <w:p w14:paraId="0348DA6E" w14:textId="25804760"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New dimensions have been suggested more recently to explore changes in state anxiety (Hanton, Thomas and Maynard, 2004), including measuring Intensity, Direction and Frequency to better u</w:t>
      </w:r>
      <w:r w:rsidR="001F2CD0">
        <w:rPr>
          <w:rFonts w:ascii="Times New Roman" w:hAnsi="Times New Roman"/>
          <w:sz w:val="24"/>
          <w:szCs w:val="24"/>
        </w:rPr>
        <w:t>n</w:t>
      </w:r>
      <w:r>
        <w:rPr>
          <w:rFonts w:ascii="Times New Roman" w:hAnsi="Times New Roman"/>
          <w:sz w:val="24"/>
          <w:szCs w:val="24"/>
        </w:rPr>
        <w:t xml:space="preserve">derstand how the main aspects vary over time pre-competition.  </w:t>
      </w:r>
    </w:p>
    <w:p w14:paraId="1CF04EDB" w14:textId="292D9CCE" w:rsidR="004A4D3A" w:rsidRPr="00EB3AFB" w:rsidRDefault="004A4D3A" w:rsidP="004A4D3A">
      <w:pPr>
        <w:spacing w:after="120" w:line="360" w:lineRule="auto"/>
        <w:rPr>
          <w:rFonts w:ascii="Times New Roman" w:hAnsi="Times New Roman"/>
          <w:b/>
          <w:bCs/>
          <w:color w:val="000000"/>
          <w:sz w:val="28"/>
          <w:szCs w:val="28"/>
        </w:rPr>
      </w:pPr>
      <w:r w:rsidRPr="00EB3AFB">
        <w:rPr>
          <w:rFonts w:ascii="Times New Roman" w:hAnsi="Times New Roman"/>
          <w:b/>
          <w:bCs/>
          <w:color w:val="000000"/>
          <w:sz w:val="28"/>
          <w:szCs w:val="28"/>
        </w:rPr>
        <w:t xml:space="preserve">Relevant Studies </w:t>
      </w:r>
      <w:r>
        <w:rPr>
          <w:rFonts w:ascii="Times New Roman" w:hAnsi="Times New Roman"/>
          <w:b/>
          <w:bCs/>
          <w:color w:val="000000"/>
          <w:sz w:val="28"/>
          <w:szCs w:val="28"/>
        </w:rPr>
        <w:t xml:space="preserve">examining </w:t>
      </w:r>
      <w:r w:rsidRPr="00EB3AFB">
        <w:rPr>
          <w:rFonts w:ascii="Times New Roman" w:hAnsi="Times New Roman"/>
          <w:b/>
          <w:bCs/>
          <w:color w:val="000000"/>
          <w:sz w:val="28"/>
          <w:szCs w:val="28"/>
        </w:rPr>
        <w:t xml:space="preserve">Individuals and Teams </w:t>
      </w:r>
    </w:p>
    <w:p w14:paraId="4A0DF76F" w14:textId="77777777" w:rsidR="004A4D3A" w:rsidRDefault="004A4D3A" w:rsidP="004A4D3A">
      <w:pPr>
        <w:spacing w:after="120" w:line="360" w:lineRule="auto"/>
        <w:rPr>
          <w:rFonts w:ascii="Times New Roman" w:hAnsi="Times New Roman"/>
          <w:color w:val="000000"/>
          <w:sz w:val="24"/>
          <w:szCs w:val="24"/>
        </w:rPr>
      </w:pPr>
      <w:r>
        <w:rPr>
          <w:rFonts w:ascii="Times New Roman" w:hAnsi="Times New Roman"/>
          <w:color w:val="000000"/>
          <w:sz w:val="24"/>
          <w:szCs w:val="24"/>
        </w:rPr>
        <w:t>Views differ in as to whether anxiety is greater for participants in individual sport or for those who participate in teams:</w:t>
      </w:r>
    </w:p>
    <w:p w14:paraId="14DA3FEF" w14:textId="77777777" w:rsidR="004A4D3A" w:rsidRDefault="004A4D3A" w:rsidP="00315084">
      <w:pPr>
        <w:pStyle w:val="ListParagraph"/>
        <w:numPr>
          <w:ilvl w:val="0"/>
          <w:numId w:val="4"/>
        </w:numPr>
        <w:spacing w:after="120" w:line="360" w:lineRule="auto"/>
        <w:contextualSpacing w:val="0"/>
        <w:rPr>
          <w:rFonts w:ascii="Times New Roman" w:hAnsi="Times New Roman"/>
          <w:color w:val="000000"/>
          <w:sz w:val="24"/>
          <w:szCs w:val="24"/>
        </w:rPr>
      </w:pPr>
      <w:r w:rsidRPr="00E54554">
        <w:rPr>
          <w:rFonts w:ascii="Times New Roman" w:hAnsi="Times New Roman"/>
          <w:color w:val="000000"/>
          <w:sz w:val="24"/>
          <w:szCs w:val="24"/>
        </w:rPr>
        <w:t xml:space="preserve">Hogg (1980) concludes </w:t>
      </w:r>
      <w:r>
        <w:rPr>
          <w:rFonts w:ascii="Times New Roman" w:hAnsi="Times New Roman"/>
          <w:color w:val="000000"/>
          <w:sz w:val="24"/>
          <w:szCs w:val="24"/>
        </w:rPr>
        <w:t>“</w:t>
      </w:r>
      <w:r w:rsidRPr="00E54554">
        <w:rPr>
          <w:rFonts w:ascii="Times New Roman" w:hAnsi="Times New Roman"/>
          <w:color w:val="000000"/>
          <w:sz w:val="24"/>
          <w:szCs w:val="24"/>
        </w:rPr>
        <w:t>Athletes of the individual sport show low anxiety levels compared to the team sports groups</w:t>
      </w:r>
      <w:r>
        <w:rPr>
          <w:rFonts w:ascii="Times New Roman" w:hAnsi="Times New Roman"/>
          <w:color w:val="000000"/>
          <w:sz w:val="24"/>
          <w:szCs w:val="24"/>
        </w:rPr>
        <w:t>”;</w:t>
      </w:r>
    </w:p>
    <w:p w14:paraId="13D368CD" w14:textId="77777777" w:rsidR="004A4D3A" w:rsidRDefault="004A4D3A" w:rsidP="00315084">
      <w:pPr>
        <w:pStyle w:val="ListParagraph"/>
        <w:numPr>
          <w:ilvl w:val="0"/>
          <w:numId w:val="4"/>
        </w:numPr>
        <w:spacing w:after="120" w:line="360" w:lineRule="auto"/>
        <w:contextualSpacing w:val="0"/>
        <w:rPr>
          <w:rFonts w:ascii="Times New Roman" w:hAnsi="Times New Roman"/>
          <w:color w:val="000000"/>
          <w:sz w:val="24"/>
          <w:szCs w:val="24"/>
        </w:rPr>
      </w:pPr>
      <w:r w:rsidRPr="00E54554">
        <w:rPr>
          <w:rFonts w:ascii="Times New Roman" w:hAnsi="Times New Roman"/>
          <w:color w:val="000000"/>
          <w:sz w:val="24"/>
          <w:szCs w:val="24"/>
        </w:rPr>
        <w:t xml:space="preserve">Outram (2015) states </w:t>
      </w:r>
      <w:r>
        <w:rPr>
          <w:rFonts w:ascii="Times New Roman" w:hAnsi="Times New Roman"/>
          <w:color w:val="000000"/>
          <w:sz w:val="24"/>
          <w:szCs w:val="24"/>
        </w:rPr>
        <w:t>“</w:t>
      </w:r>
      <w:r w:rsidRPr="00E54554">
        <w:rPr>
          <w:rFonts w:ascii="Times New Roman" w:hAnsi="Times New Roman"/>
          <w:color w:val="000000"/>
          <w:sz w:val="24"/>
          <w:szCs w:val="24"/>
        </w:rPr>
        <w:t>The main findings revealed no major distinguishable differences between team and individual athletes, in terms of overall control, intensity and somatic anxiety</w:t>
      </w:r>
      <w:r>
        <w:rPr>
          <w:rFonts w:ascii="Times New Roman" w:hAnsi="Times New Roman"/>
          <w:color w:val="000000"/>
          <w:sz w:val="24"/>
          <w:szCs w:val="24"/>
        </w:rPr>
        <w:t>”</w:t>
      </w:r>
      <w:r w:rsidRPr="00E54554">
        <w:rPr>
          <w:rFonts w:ascii="Times New Roman" w:hAnsi="Times New Roman"/>
          <w:color w:val="000000"/>
          <w:sz w:val="24"/>
          <w:szCs w:val="24"/>
        </w:rPr>
        <w:t xml:space="preserve">, albeit </w:t>
      </w:r>
      <w:r>
        <w:rPr>
          <w:rFonts w:ascii="Times New Roman" w:hAnsi="Times New Roman"/>
          <w:color w:val="000000"/>
          <w:sz w:val="24"/>
          <w:szCs w:val="24"/>
        </w:rPr>
        <w:t>the latter observations were drawn from</w:t>
      </w:r>
      <w:r w:rsidRPr="00E54554">
        <w:rPr>
          <w:rFonts w:ascii="Times New Roman" w:hAnsi="Times New Roman"/>
          <w:color w:val="000000"/>
          <w:sz w:val="24"/>
          <w:szCs w:val="24"/>
        </w:rPr>
        <w:t xml:space="preserve"> quite a small sample</w:t>
      </w:r>
      <w:r>
        <w:rPr>
          <w:rFonts w:ascii="Times New Roman" w:hAnsi="Times New Roman"/>
          <w:color w:val="000000"/>
          <w:sz w:val="24"/>
          <w:szCs w:val="24"/>
        </w:rPr>
        <w:t>;</w:t>
      </w:r>
    </w:p>
    <w:p w14:paraId="3068440F" w14:textId="77777777" w:rsidR="004A4D3A" w:rsidRPr="00CC0850" w:rsidRDefault="004A4D3A" w:rsidP="00315084">
      <w:pPr>
        <w:pStyle w:val="ListParagraph"/>
        <w:numPr>
          <w:ilvl w:val="0"/>
          <w:numId w:val="4"/>
        </w:numPr>
        <w:spacing w:after="120" w:line="360" w:lineRule="auto"/>
        <w:contextualSpacing w:val="0"/>
        <w:rPr>
          <w:rFonts w:ascii="Times New Roman" w:hAnsi="Times New Roman"/>
          <w:color w:val="000000"/>
          <w:sz w:val="24"/>
          <w:szCs w:val="24"/>
        </w:rPr>
      </w:pPr>
      <w:r w:rsidRPr="0074716C">
        <w:rPr>
          <w:rFonts w:ascii="Times New Roman" w:hAnsi="Times New Roman"/>
          <w:color w:val="000000"/>
          <w:sz w:val="24"/>
          <w:szCs w:val="24"/>
        </w:rPr>
        <w:t xml:space="preserve">Martens et al. (1990) </w:t>
      </w:r>
      <w:r>
        <w:rPr>
          <w:rFonts w:ascii="Times New Roman" w:hAnsi="Times New Roman"/>
          <w:color w:val="000000"/>
          <w:sz w:val="24"/>
          <w:szCs w:val="24"/>
        </w:rPr>
        <w:t>find,</w:t>
      </w:r>
      <w:r w:rsidRPr="0074716C">
        <w:rPr>
          <w:rFonts w:ascii="Times New Roman" w:hAnsi="Times New Roman"/>
          <w:color w:val="000000"/>
          <w:sz w:val="24"/>
          <w:szCs w:val="24"/>
        </w:rPr>
        <w:t xml:space="preserve"> ‘no significant differences between levels of anxiety and type of sport, status, race of participants</w:t>
      </w:r>
      <w:r>
        <w:rPr>
          <w:rFonts w:ascii="Times New Roman" w:hAnsi="Times New Roman"/>
          <w:color w:val="000000"/>
          <w:sz w:val="24"/>
          <w:szCs w:val="24"/>
        </w:rPr>
        <w:t>’;</w:t>
      </w:r>
    </w:p>
    <w:p w14:paraId="2B07C725" w14:textId="77777777" w:rsidR="004A4D3A" w:rsidRDefault="004A4D3A" w:rsidP="00315084">
      <w:pPr>
        <w:pStyle w:val="ListParagraph"/>
        <w:numPr>
          <w:ilvl w:val="0"/>
          <w:numId w:val="4"/>
        </w:numPr>
        <w:spacing w:line="360" w:lineRule="auto"/>
        <w:rPr>
          <w:rFonts w:ascii="Times New Roman" w:hAnsi="Times New Roman"/>
          <w:sz w:val="24"/>
          <w:szCs w:val="24"/>
        </w:rPr>
      </w:pPr>
      <w:r>
        <w:rPr>
          <w:rFonts w:ascii="Times New Roman" w:hAnsi="Times New Roman"/>
          <w:color w:val="000000"/>
          <w:sz w:val="24"/>
          <w:szCs w:val="24"/>
        </w:rPr>
        <w:t xml:space="preserve">Zeng (2003) implies </w:t>
      </w:r>
      <w:r w:rsidRPr="0074716C">
        <w:rPr>
          <w:rFonts w:ascii="Times New Roman" w:hAnsi="Times New Roman"/>
          <w:color w:val="000000"/>
          <w:sz w:val="24"/>
          <w:szCs w:val="24"/>
        </w:rPr>
        <w:t>‘team sport athletes had lower levels of cognitive state anxiety and somatic state anxiety as compared to individual sport</w:t>
      </w:r>
      <w:r>
        <w:rPr>
          <w:rFonts w:ascii="Times New Roman" w:hAnsi="Times New Roman"/>
          <w:color w:val="000000"/>
          <w:sz w:val="24"/>
          <w:szCs w:val="24"/>
        </w:rPr>
        <w:t xml:space="preserve"> athletes’ whilst also asserting ‘team sports had higher levels of self-confidence in comparison to those who compete individually in sport.</w:t>
      </w:r>
      <w:r w:rsidRPr="00CC0850">
        <w:rPr>
          <w:rFonts w:ascii="Times New Roman" w:hAnsi="Times New Roman"/>
          <w:sz w:val="24"/>
          <w:szCs w:val="24"/>
        </w:rPr>
        <w:t xml:space="preserve"> </w:t>
      </w:r>
    </w:p>
    <w:p w14:paraId="646FAC28" w14:textId="77777777" w:rsidR="004A4D3A" w:rsidRDefault="004A4D3A" w:rsidP="00315084">
      <w:pPr>
        <w:pStyle w:val="ListParagraph"/>
        <w:numPr>
          <w:ilvl w:val="0"/>
          <w:numId w:val="4"/>
        </w:numPr>
        <w:spacing w:line="360" w:lineRule="auto"/>
        <w:rPr>
          <w:rFonts w:ascii="Times New Roman" w:hAnsi="Times New Roman"/>
          <w:sz w:val="24"/>
          <w:szCs w:val="24"/>
        </w:rPr>
      </w:pPr>
      <w:r w:rsidRPr="003154A5">
        <w:rPr>
          <w:rFonts w:ascii="Times New Roman" w:hAnsi="Times New Roman"/>
          <w:sz w:val="24"/>
          <w:szCs w:val="24"/>
        </w:rPr>
        <w:lastRenderedPageBreak/>
        <w:t xml:space="preserve">(Woodman &amp; Hardy, 2003) </w:t>
      </w:r>
      <w:r>
        <w:rPr>
          <w:rFonts w:ascii="Times New Roman" w:hAnsi="Times New Roman"/>
          <w:sz w:val="24"/>
          <w:szCs w:val="24"/>
        </w:rPr>
        <w:t>make the observation that “s</w:t>
      </w:r>
      <w:r w:rsidRPr="003154A5">
        <w:rPr>
          <w:rFonts w:ascii="Times New Roman" w:hAnsi="Times New Roman"/>
          <w:sz w:val="24"/>
          <w:szCs w:val="24"/>
        </w:rPr>
        <w:t>ports can be broadly categorized into team sports and individual sports. As there may be more pressure and personal exposure associated with individual sports than team sports, we hypothesized that cognitive anxiety and self-confidence would be more strongly associated with athletes’ performance in individual sports</w:t>
      </w:r>
      <w:r>
        <w:rPr>
          <w:rFonts w:ascii="Times New Roman" w:hAnsi="Times New Roman"/>
          <w:sz w:val="24"/>
          <w:szCs w:val="24"/>
        </w:rPr>
        <w:t>”</w:t>
      </w:r>
      <w:r w:rsidRPr="003154A5">
        <w:rPr>
          <w:rFonts w:ascii="Times New Roman" w:hAnsi="Times New Roman"/>
          <w:sz w:val="24"/>
          <w:szCs w:val="24"/>
        </w:rPr>
        <w:t xml:space="preserve"> </w:t>
      </w:r>
    </w:p>
    <w:p w14:paraId="060B7992" w14:textId="08F6E086" w:rsidR="00F118DB" w:rsidRPr="00A93CD3" w:rsidRDefault="004A4D3A" w:rsidP="00315084">
      <w:pPr>
        <w:pStyle w:val="ListParagraph"/>
        <w:numPr>
          <w:ilvl w:val="0"/>
          <w:numId w:val="4"/>
        </w:numPr>
        <w:spacing w:line="360" w:lineRule="auto"/>
        <w:rPr>
          <w:rFonts w:ascii="Times New Roman" w:hAnsi="Times New Roman"/>
          <w:b/>
          <w:bCs/>
          <w:sz w:val="28"/>
          <w:szCs w:val="28"/>
        </w:rPr>
      </w:pPr>
      <w:r w:rsidRPr="00A93CD3">
        <w:rPr>
          <w:rFonts w:ascii="Times New Roman" w:hAnsi="Times New Roman"/>
          <w:sz w:val="24"/>
          <w:szCs w:val="24"/>
        </w:rPr>
        <w:t>Hanton, Thomas and Maynard (2004) make observations in terms of skill levels (</w:t>
      </w:r>
      <w:r w:rsidR="00BC3182">
        <w:rPr>
          <w:rFonts w:ascii="Times New Roman" w:hAnsi="Times New Roman"/>
          <w:sz w:val="24"/>
          <w:szCs w:val="24"/>
        </w:rPr>
        <w:t>using 8 different categories of expertise / experience</w:t>
      </w:r>
      <w:r w:rsidRPr="00A93CD3">
        <w:rPr>
          <w:rFonts w:ascii="Times New Roman" w:hAnsi="Times New Roman"/>
          <w:sz w:val="24"/>
          <w:szCs w:val="24"/>
        </w:rPr>
        <w:t>) but do not consider Individual and Team comparisons</w:t>
      </w:r>
      <w:r w:rsidR="008F22D2">
        <w:rPr>
          <w:rFonts w:ascii="Times New Roman" w:hAnsi="Times New Roman"/>
          <w:sz w:val="24"/>
          <w:szCs w:val="24"/>
        </w:rPr>
        <w:t>: p</w:t>
      </w:r>
      <w:r w:rsidR="003D4DBC">
        <w:rPr>
          <w:rFonts w:ascii="Times New Roman" w:hAnsi="Times New Roman"/>
          <w:sz w:val="24"/>
          <w:szCs w:val="24"/>
        </w:rPr>
        <w:t xml:space="preserve">articipants all Male and play Team </w:t>
      </w:r>
      <w:r w:rsidR="008F22D2">
        <w:rPr>
          <w:rFonts w:ascii="Times New Roman" w:hAnsi="Times New Roman"/>
          <w:sz w:val="24"/>
          <w:szCs w:val="24"/>
        </w:rPr>
        <w:t>s</w:t>
      </w:r>
      <w:r w:rsidR="003D4DBC">
        <w:rPr>
          <w:rFonts w:ascii="Times New Roman" w:hAnsi="Times New Roman"/>
          <w:sz w:val="24"/>
          <w:szCs w:val="24"/>
        </w:rPr>
        <w:t xml:space="preserve">ports. </w:t>
      </w:r>
    </w:p>
    <w:p w14:paraId="63425D6B" w14:textId="50FC9C78" w:rsidR="004A4D3A" w:rsidRDefault="004A4D3A" w:rsidP="004A4D3A">
      <w:pPr>
        <w:spacing w:line="360" w:lineRule="auto"/>
        <w:rPr>
          <w:rFonts w:ascii="Times New Roman" w:hAnsi="Times New Roman"/>
          <w:b/>
          <w:bCs/>
          <w:sz w:val="28"/>
          <w:szCs w:val="28"/>
        </w:rPr>
      </w:pPr>
      <w:r w:rsidRPr="008354C5">
        <w:rPr>
          <w:rFonts w:ascii="Times New Roman" w:hAnsi="Times New Roman"/>
          <w:b/>
          <w:bCs/>
          <w:sz w:val="28"/>
          <w:szCs w:val="28"/>
        </w:rPr>
        <w:t>Weaknesses in these Studies</w:t>
      </w:r>
    </w:p>
    <w:p w14:paraId="0406B1DC" w14:textId="5E1CACF6" w:rsidR="004A4D3A" w:rsidRDefault="004A4D3A" w:rsidP="004A4D3A">
      <w:pPr>
        <w:spacing w:line="360" w:lineRule="auto"/>
        <w:rPr>
          <w:rFonts w:ascii="Times New Roman" w:hAnsi="Times New Roman"/>
          <w:sz w:val="24"/>
          <w:szCs w:val="24"/>
        </w:rPr>
      </w:pPr>
      <w:r>
        <w:rPr>
          <w:rFonts w:ascii="Times New Roman" w:hAnsi="Times New Roman"/>
          <w:sz w:val="24"/>
          <w:szCs w:val="24"/>
        </w:rPr>
        <w:t xml:space="preserve">The key aspects missing from the </w:t>
      </w:r>
      <w:r w:rsidR="008F22D2">
        <w:rPr>
          <w:rFonts w:ascii="Times New Roman" w:hAnsi="Times New Roman"/>
          <w:sz w:val="24"/>
          <w:szCs w:val="24"/>
        </w:rPr>
        <w:t xml:space="preserve">first four </w:t>
      </w:r>
      <w:r>
        <w:rPr>
          <w:rFonts w:ascii="Times New Roman" w:hAnsi="Times New Roman"/>
          <w:sz w:val="24"/>
          <w:szCs w:val="24"/>
        </w:rPr>
        <w:t>studies</w:t>
      </w:r>
      <w:r w:rsidR="008F22D2">
        <w:rPr>
          <w:rFonts w:ascii="Times New Roman" w:hAnsi="Times New Roman"/>
          <w:sz w:val="24"/>
          <w:szCs w:val="24"/>
        </w:rPr>
        <w:t xml:space="preserve"> above</w:t>
      </w:r>
      <w:r>
        <w:rPr>
          <w:rFonts w:ascii="Times New Roman" w:hAnsi="Times New Roman"/>
          <w:sz w:val="24"/>
          <w:szCs w:val="24"/>
        </w:rPr>
        <w:t xml:space="preserve"> are the potential relationships between frequency of Intrusions with </w:t>
      </w:r>
      <w:r w:rsidR="008F22D2">
        <w:rPr>
          <w:rFonts w:ascii="Times New Roman" w:hAnsi="Times New Roman"/>
          <w:sz w:val="24"/>
          <w:szCs w:val="24"/>
        </w:rPr>
        <w:t>CSA</w:t>
      </w:r>
      <w:r>
        <w:rPr>
          <w:rFonts w:ascii="Times New Roman" w:hAnsi="Times New Roman"/>
          <w:sz w:val="24"/>
          <w:szCs w:val="24"/>
        </w:rPr>
        <w:t xml:space="preserve"> and the development of these states temporally, with attempt also to measure Intensity and Direction at intervals in the approach to competitions.</w:t>
      </w:r>
    </w:p>
    <w:p w14:paraId="0FE1EC30" w14:textId="43783B33" w:rsidR="004A4D3A" w:rsidRDefault="004A4D3A" w:rsidP="004A4D3A">
      <w:pPr>
        <w:spacing w:line="360" w:lineRule="auto"/>
        <w:rPr>
          <w:rFonts w:ascii="Times New Roman" w:hAnsi="Times New Roman"/>
          <w:sz w:val="24"/>
          <w:szCs w:val="24"/>
        </w:rPr>
      </w:pPr>
      <w:r>
        <w:rPr>
          <w:rFonts w:ascii="Times New Roman" w:hAnsi="Times New Roman"/>
          <w:sz w:val="24"/>
          <w:szCs w:val="24"/>
        </w:rPr>
        <w:t>There also appear</w:t>
      </w:r>
      <w:r w:rsidR="008F22D2">
        <w:rPr>
          <w:rFonts w:ascii="Times New Roman" w:hAnsi="Times New Roman"/>
          <w:sz w:val="24"/>
          <w:szCs w:val="24"/>
        </w:rPr>
        <w:t>s</w:t>
      </w:r>
      <w:r>
        <w:rPr>
          <w:rFonts w:ascii="Times New Roman" w:hAnsi="Times New Roman"/>
          <w:sz w:val="24"/>
          <w:szCs w:val="24"/>
        </w:rPr>
        <w:t xml:space="preserve"> to be little attempt to investigate multiple variables within a single study to establish how individual variables</w:t>
      </w:r>
      <w:r w:rsidR="008F22D2">
        <w:rPr>
          <w:rFonts w:ascii="Times New Roman" w:hAnsi="Times New Roman"/>
          <w:sz w:val="24"/>
          <w:szCs w:val="24"/>
        </w:rPr>
        <w:t xml:space="preserve"> may</w:t>
      </w:r>
      <w:r>
        <w:rPr>
          <w:rFonts w:ascii="Times New Roman" w:hAnsi="Times New Roman"/>
          <w:sz w:val="24"/>
          <w:szCs w:val="24"/>
        </w:rPr>
        <w:t xml:space="preserve"> interact.</w:t>
      </w:r>
    </w:p>
    <w:p w14:paraId="692EA7CE" w14:textId="19790C08" w:rsidR="004A4D3A" w:rsidRPr="008354C5" w:rsidRDefault="004A4D3A" w:rsidP="004A4D3A">
      <w:pPr>
        <w:spacing w:after="240" w:line="360" w:lineRule="auto"/>
        <w:rPr>
          <w:rFonts w:ascii="Times New Roman" w:hAnsi="Times New Roman"/>
          <w:sz w:val="24"/>
          <w:szCs w:val="24"/>
        </w:rPr>
      </w:pPr>
      <w:r>
        <w:rPr>
          <w:rFonts w:ascii="Times New Roman" w:hAnsi="Times New Roman"/>
          <w:sz w:val="24"/>
          <w:szCs w:val="24"/>
        </w:rPr>
        <w:t>Woodman and Hardy (2001) assert that “No research study has yet to consider the dimensions of intensity, directional perceptions and frequency of cognitive intrusions collectively within one research design”. Only recently is this changing and many studies still adopt a simple version of CSAI-2</w:t>
      </w:r>
      <w:r w:rsidR="00622FF1">
        <w:rPr>
          <w:rFonts w:ascii="Times New Roman" w:hAnsi="Times New Roman"/>
          <w:sz w:val="24"/>
          <w:szCs w:val="24"/>
        </w:rPr>
        <w:t>, presumably because it is simpler.</w:t>
      </w:r>
    </w:p>
    <w:p w14:paraId="3DE876C8" w14:textId="0683768C" w:rsidR="004A4D3A" w:rsidRPr="00E91B5E" w:rsidRDefault="004A4D3A" w:rsidP="00A93CD3">
      <w:pPr>
        <w:rPr>
          <w:rFonts w:ascii="Times New Roman" w:hAnsi="Times New Roman"/>
          <w:b/>
          <w:bCs/>
          <w:color w:val="000000"/>
          <w:sz w:val="28"/>
          <w:szCs w:val="28"/>
        </w:rPr>
      </w:pPr>
      <w:r w:rsidRPr="00E91B5E">
        <w:rPr>
          <w:rFonts w:ascii="Times New Roman" w:hAnsi="Times New Roman"/>
          <w:b/>
          <w:bCs/>
          <w:color w:val="000000"/>
          <w:sz w:val="28"/>
          <w:szCs w:val="28"/>
        </w:rPr>
        <w:t xml:space="preserve">Aims </w:t>
      </w:r>
      <w:r>
        <w:rPr>
          <w:rFonts w:ascii="Times New Roman" w:hAnsi="Times New Roman"/>
          <w:b/>
          <w:bCs/>
          <w:color w:val="000000"/>
          <w:sz w:val="28"/>
          <w:szCs w:val="28"/>
        </w:rPr>
        <w:t>of the Study</w:t>
      </w:r>
    </w:p>
    <w:p w14:paraId="607CE2BB" w14:textId="2168E00A" w:rsidR="00622FF1" w:rsidRDefault="004A4D3A" w:rsidP="00622FF1">
      <w:pPr>
        <w:spacing w:after="120" w:line="360" w:lineRule="auto"/>
        <w:rPr>
          <w:rFonts w:ascii="Times New Roman" w:hAnsi="Times New Roman"/>
          <w:bCs/>
          <w:sz w:val="24"/>
          <w:szCs w:val="24"/>
        </w:rPr>
      </w:pPr>
      <w:r w:rsidRPr="00C10713">
        <w:rPr>
          <w:rFonts w:ascii="Times New Roman" w:hAnsi="Times New Roman"/>
          <w:sz w:val="24"/>
          <w:szCs w:val="24"/>
        </w:rPr>
        <w:t>Th</w:t>
      </w:r>
      <w:r>
        <w:rPr>
          <w:rFonts w:ascii="Times New Roman" w:hAnsi="Times New Roman"/>
          <w:sz w:val="24"/>
          <w:szCs w:val="24"/>
        </w:rPr>
        <w:t>is study researches</w:t>
      </w:r>
      <w:r>
        <w:rPr>
          <w:rFonts w:ascii="Times New Roman" w:hAnsi="Times New Roman"/>
          <w:bCs/>
          <w:sz w:val="24"/>
          <w:szCs w:val="24"/>
        </w:rPr>
        <w:t xml:space="preserve"> the</w:t>
      </w:r>
      <w:r w:rsidR="00622FF1">
        <w:rPr>
          <w:rFonts w:ascii="Times New Roman" w:hAnsi="Times New Roman"/>
          <w:bCs/>
          <w:sz w:val="24"/>
          <w:szCs w:val="24"/>
        </w:rPr>
        <w:t xml:space="preserve"> potential </w:t>
      </w:r>
      <w:r>
        <w:rPr>
          <w:rFonts w:ascii="Times New Roman" w:hAnsi="Times New Roman"/>
          <w:bCs/>
          <w:sz w:val="24"/>
          <w:szCs w:val="24"/>
        </w:rPr>
        <w:t xml:space="preserve">impact of </w:t>
      </w:r>
      <w:r w:rsidR="00622FF1">
        <w:rPr>
          <w:rFonts w:ascii="Times New Roman" w:hAnsi="Times New Roman"/>
          <w:bCs/>
          <w:sz w:val="24"/>
          <w:szCs w:val="24"/>
        </w:rPr>
        <w:t>CSA</w:t>
      </w:r>
      <w:r w:rsidRPr="00C10713">
        <w:rPr>
          <w:rFonts w:ascii="Times New Roman" w:hAnsi="Times New Roman"/>
          <w:bCs/>
          <w:sz w:val="24"/>
          <w:szCs w:val="24"/>
        </w:rPr>
        <w:t xml:space="preserve"> </w:t>
      </w:r>
      <w:r>
        <w:rPr>
          <w:rFonts w:ascii="Times New Roman" w:hAnsi="Times New Roman"/>
          <w:bCs/>
          <w:sz w:val="24"/>
          <w:szCs w:val="24"/>
        </w:rPr>
        <w:t xml:space="preserve">on performance in the build-up to competition. It will examine whether there is any significant difference in the levels of anxiety perceived between Individual and Team competitors; how these manifest and are moderated in the run-up to competition. </w:t>
      </w:r>
      <w:r w:rsidR="00622FF1">
        <w:rPr>
          <w:rFonts w:ascii="Times New Roman" w:hAnsi="Times New Roman"/>
          <w:bCs/>
          <w:sz w:val="24"/>
          <w:szCs w:val="24"/>
        </w:rPr>
        <w:t>Additional dimensions such as Frequency (of Intrusion) and Direction (of influence) are within the project definition as part of the Modified CSAI-2.</w:t>
      </w:r>
    </w:p>
    <w:p w14:paraId="1A1802D4" w14:textId="77777777" w:rsidR="004A4D3A" w:rsidRDefault="004A4D3A" w:rsidP="004A4D3A">
      <w:pPr>
        <w:spacing w:after="120" w:line="360" w:lineRule="auto"/>
        <w:rPr>
          <w:rFonts w:ascii="Times New Roman" w:hAnsi="Times New Roman"/>
          <w:bCs/>
          <w:sz w:val="24"/>
          <w:szCs w:val="24"/>
        </w:rPr>
      </w:pPr>
      <w:r>
        <w:rPr>
          <w:rFonts w:ascii="Times New Roman" w:hAnsi="Times New Roman"/>
          <w:bCs/>
          <w:sz w:val="24"/>
          <w:szCs w:val="24"/>
        </w:rPr>
        <w:t xml:space="preserve">It also explores whether the modified </w:t>
      </w:r>
      <w:r w:rsidRPr="008E5FF3">
        <w:rPr>
          <w:rFonts w:ascii="Times New Roman" w:hAnsi="Times New Roman"/>
          <w:bCs/>
          <w:sz w:val="24"/>
          <w:szCs w:val="24"/>
        </w:rPr>
        <w:t>CSA</w:t>
      </w:r>
      <w:r>
        <w:rPr>
          <w:rFonts w:ascii="Times New Roman" w:hAnsi="Times New Roman"/>
          <w:bCs/>
          <w:sz w:val="24"/>
          <w:szCs w:val="24"/>
        </w:rPr>
        <w:t>I-2</w:t>
      </w:r>
      <w:r w:rsidRPr="008E5FF3">
        <w:rPr>
          <w:rFonts w:ascii="Times New Roman" w:hAnsi="Times New Roman"/>
          <w:bCs/>
          <w:sz w:val="24"/>
          <w:szCs w:val="24"/>
        </w:rPr>
        <w:t xml:space="preserve"> </w:t>
      </w:r>
      <w:r>
        <w:rPr>
          <w:rFonts w:ascii="Times New Roman" w:hAnsi="Times New Roman"/>
          <w:bCs/>
          <w:sz w:val="24"/>
          <w:szCs w:val="24"/>
        </w:rPr>
        <w:t xml:space="preserve">delivers similar competitor performance findings to previous literature, specifically comparing results to the conclusions reached by Hogg (1980), Martens (1990) and Zeng (2003), which differ. </w:t>
      </w:r>
    </w:p>
    <w:p w14:paraId="2125ED4F" w14:textId="4F679295" w:rsidR="004A4D3A" w:rsidRDefault="004A4D3A" w:rsidP="004A4D3A">
      <w:pPr>
        <w:spacing w:after="120" w:line="360" w:lineRule="auto"/>
        <w:rPr>
          <w:rFonts w:ascii="Times New Roman" w:hAnsi="Times New Roman"/>
          <w:b/>
          <w:bCs/>
          <w:color w:val="000000"/>
          <w:sz w:val="28"/>
          <w:szCs w:val="28"/>
          <w:u w:val="single"/>
        </w:rPr>
      </w:pPr>
      <w:r>
        <w:rPr>
          <w:rFonts w:ascii="Times New Roman" w:hAnsi="Times New Roman"/>
          <w:bCs/>
          <w:sz w:val="24"/>
          <w:szCs w:val="24"/>
        </w:rPr>
        <w:t xml:space="preserve">This study </w:t>
      </w:r>
      <w:r w:rsidR="00622FF1">
        <w:rPr>
          <w:rFonts w:ascii="Times New Roman" w:hAnsi="Times New Roman"/>
          <w:bCs/>
          <w:sz w:val="24"/>
          <w:szCs w:val="24"/>
        </w:rPr>
        <w:t>examines</w:t>
      </w:r>
      <w:r>
        <w:rPr>
          <w:rFonts w:ascii="Times New Roman" w:hAnsi="Times New Roman"/>
          <w:bCs/>
          <w:sz w:val="24"/>
          <w:szCs w:val="24"/>
        </w:rPr>
        <w:t xml:space="preserve"> Individual v Team – but also professional (Elite) v amateur (Club) competitors (similar to Woodman &amp; Hardy</w:t>
      </w:r>
      <w:r w:rsidR="000A21A9">
        <w:rPr>
          <w:rFonts w:ascii="Times New Roman" w:hAnsi="Times New Roman"/>
          <w:bCs/>
          <w:sz w:val="24"/>
          <w:szCs w:val="24"/>
        </w:rPr>
        <w:t>, 2003</w:t>
      </w:r>
      <w:r>
        <w:rPr>
          <w:rFonts w:ascii="Times New Roman" w:hAnsi="Times New Roman"/>
          <w:bCs/>
          <w:sz w:val="24"/>
          <w:szCs w:val="24"/>
        </w:rPr>
        <w:t xml:space="preserve">) as competitive state anxiety can affect any participant before a competition and these competitions can comprise Individual and Team players.  These two variables are analysed alongside each other to see how they may interact or which becomes dominant in interpretive importance. </w:t>
      </w:r>
      <w:r>
        <w:rPr>
          <w:rFonts w:ascii="Times New Roman" w:hAnsi="Times New Roman"/>
          <w:b/>
          <w:bCs/>
          <w:color w:val="000000"/>
          <w:sz w:val="28"/>
          <w:szCs w:val="28"/>
          <w:u w:val="single"/>
        </w:rPr>
        <w:br w:type="page"/>
      </w:r>
    </w:p>
    <w:p w14:paraId="470DBB87" w14:textId="77777777" w:rsidR="004A4D3A" w:rsidRPr="00802029" w:rsidRDefault="004A4D3A" w:rsidP="004A4D3A">
      <w:pPr>
        <w:spacing w:after="120" w:line="360" w:lineRule="auto"/>
        <w:rPr>
          <w:rFonts w:ascii="Times New Roman" w:hAnsi="Times New Roman"/>
          <w:b/>
          <w:bCs/>
          <w:color w:val="000000"/>
          <w:sz w:val="32"/>
          <w:szCs w:val="32"/>
        </w:rPr>
      </w:pPr>
      <w:r>
        <w:rPr>
          <w:rFonts w:ascii="Times New Roman" w:hAnsi="Times New Roman"/>
          <w:b/>
          <w:bCs/>
          <w:color w:val="000000"/>
          <w:sz w:val="32"/>
          <w:szCs w:val="32"/>
        </w:rPr>
        <w:lastRenderedPageBreak/>
        <w:t>3.</w:t>
      </w:r>
      <w:r w:rsidRPr="00802029">
        <w:rPr>
          <w:rFonts w:ascii="Times New Roman" w:hAnsi="Times New Roman"/>
          <w:b/>
          <w:bCs/>
          <w:color w:val="000000"/>
          <w:sz w:val="32"/>
          <w:szCs w:val="32"/>
        </w:rPr>
        <w:t xml:space="preserve"> </w:t>
      </w:r>
      <w:r>
        <w:rPr>
          <w:rFonts w:ascii="Times New Roman" w:hAnsi="Times New Roman"/>
          <w:b/>
          <w:bCs/>
          <w:color w:val="000000"/>
          <w:sz w:val="32"/>
          <w:szCs w:val="32"/>
        </w:rPr>
        <w:t xml:space="preserve"> </w:t>
      </w:r>
      <w:r w:rsidRPr="003D20B1">
        <w:rPr>
          <w:rFonts w:ascii="Times New Roman" w:hAnsi="Times New Roman"/>
          <w:b/>
          <w:bCs/>
          <w:color w:val="000000"/>
          <w:sz w:val="32"/>
          <w:szCs w:val="32"/>
          <w:u w:val="single"/>
        </w:rPr>
        <w:t>Method</w:t>
      </w:r>
    </w:p>
    <w:p w14:paraId="74DFFCFC" w14:textId="28FA8580" w:rsidR="004A4D3A" w:rsidRPr="0048077B" w:rsidRDefault="004A4D3A" w:rsidP="004A4D3A">
      <w:pPr>
        <w:spacing w:after="120" w:line="360" w:lineRule="auto"/>
        <w:rPr>
          <w:rFonts w:ascii="Times New Roman" w:hAnsi="Times New Roman"/>
          <w:sz w:val="24"/>
          <w:szCs w:val="24"/>
        </w:rPr>
      </w:pPr>
      <w:r>
        <w:rPr>
          <w:rFonts w:ascii="Times New Roman" w:hAnsi="Times New Roman"/>
          <w:b/>
          <w:bCs/>
          <w:sz w:val="28"/>
          <w:szCs w:val="28"/>
        </w:rPr>
        <w:t>Research Design</w:t>
      </w:r>
      <w:r w:rsidR="0048077B">
        <w:rPr>
          <w:rFonts w:ascii="Times New Roman" w:hAnsi="Times New Roman"/>
          <w:b/>
          <w:bCs/>
          <w:sz w:val="28"/>
          <w:szCs w:val="28"/>
        </w:rPr>
        <w:t xml:space="preserve"> </w:t>
      </w:r>
      <w:r w:rsidR="0048077B" w:rsidRPr="0048077B">
        <w:rPr>
          <w:rFonts w:ascii="Times New Roman" w:hAnsi="Times New Roman"/>
          <w:sz w:val="24"/>
          <w:szCs w:val="24"/>
        </w:rPr>
        <w:t>(See: Appendix 6 – Ethical Approval Form)</w:t>
      </w:r>
    </w:p>
    <w:p w14:paraId="4FF952AC" w14:textId="3ECFC554"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The </w:t>
      </w:r>
      <w:r w:rsidR="00AB5981">
        <w:rPr>
          <w:rFonts w:ascii="Times New Roman" w:hAnsi="Times New Roman"/>
          <w:sz w:val="24"/>
          <w:szCs w:val="24"/>
        </w:rPr>
        <w:t>research design includes a</w:t>
      </w:r>
      <w:r>
        <w:rPr>
          <w:rFonts w:ascii="Times New Roman" w:hAnsi="Times New Roman"/>
          <w:sz w:val="24"/>
          <w:szCs w:val="24"/>
        </w:rPr>
        <w:t xml:space="preserve"> mixed methods approach using both qualitative and quantitative data. Using both methods in this study can </w:t>
      </w:r>
      <w:r w:rsidR="00AB5981">
        <w:rPr>
          <w:rFonts w:ascii="Times New Roman" w:hAnsi="Times New Roman"/>
          <w:sz w:val="24"/>
          <w:szCs w:val="24"/>
        </w:rPr>
        <w:t>help</w:t>
      </w:r>
      <w:r>
        <w:rPr>
          <w:rFonts w:ascii="Times New Roman" w:hAnsi="Times New Roman"/>
          <w:sz w:val="24"/>
          <w:szCs w:val="24"/>
        </w:rPr>
        <w:t xml:space="preserve"> </w:t>
      </w:r>
      <w:r w:rsidR="00AB5981">
        <w:rPr>
          <w:rFonts w:ascii="Times New Roman" w:hAnsi="Times New Roman"/>
          <w:sz w:val="24"/>
          <w:szCs w:val="24"/>
        </w:rPr>
        <w:t>to</w:t>
      </w:r>
      <w:r>
        <w:rPr>
          <w:rFonts w:ascii="Times New Roman" w:hAnsi="Times New Roman"/>
          <w:sz w:val="24"/>
          <w:szCs w:val="24"/>
        </w:rPr>
        <w:t xml:space="preserve"> understand what is happening and explain why</w:t>
      </w:r>
      <w:r w:rsidR="00AB5981">
        <w:rPr>
          <w:rFonts w:ascii="Times New Roman" w:hAnsi="Times New Roman"/>
          <w:sz w:val="24"/>
          <w:szCs w:val="24"/>
        </w:rPr>
        <w:t xml:space="preserve"> it does,</w:t>
      </w:r>
      <w:r>
        <w:rPr>
          <w:rFonts w:ascii="Times New Roman" w:hAnsi="Times New Roman"/>
          <w:sz w:val="24"/>
          <w:szCs w:val="24"/>
        </w:rPr>
        <w:t xml:space="preserve"> according to Greene et al. (1989, cited in Migrio and Magangi, 2011).</w:t>
      </w:r>
      <w:r w:rsidRPr="00B0118C">
        <w:rPr>
          <w:rFonts w:ascii="Times New Roman" w:eastAsia="Times New Roman" w:hAnsi="Times New Roman" w:cs="Times New Roman"/>
          <w:sz w:val="24"/>
          <w:szCs w:val="24"/>
          <w:lang w:eastAsia="en-GB"/>
        </w:rPr>
        <w:t xml:space="preserve"> </w:t>
      </w:r>
    </w:p>
    <w:p w14:paraId="2AE56588" w14:textId="343B0007" w:rsidR="004A4D3A" w:rsidRDefault="00AB5981" w:rsidP="004A4D3A">
      <w:pPr>
        <w:spacing w:after="120" w:line="360" w:lineRule="auto"/>
        <w:rPr>
          <w:rFonts w:ascii="Times New Roman" w:hAnsi="Times New Roman"/>
          <w:sz w:val="24"/>
          <w:szCs w:val="24"/>
        </w:rPr>
      </w:pPr>
      <w:r>
        <w:rPr>
          <w:rFonts w:ascii="Times New Roman" w:hAnsi="Times New Roman"/>
          <w:sz w:val="24"/>
          <w:szCs w:val="24"/>
        </w:rPr>
        <w:t>Stage 1</w:t>
      </w:r>
      <w:r w:rsidR="004A4D3A">
        <w:rPr>
          <w:rFonts w:ascii="Times New Roman" w:hAnsi="Times New Roman"/>
          <w:sz w:val="24"/>
          <w:szCs w:val="24"/>
        </w:rPr>
        <w:t xml:space="preserve"> is </w:t>
      </w:r>
      <w:r w:rsidR="004A4D3A" w:rsidRPr="00A60086">
        <w:rPr>
          <w:rFonts w:ascii="Times New Roman" w:hAnsi="Times New Roman"/>
          <w:sz w:val="24"/>
          <w:szCs w:val="24"/>
        </w:rPr>
        <w:t>qua</w:t>
      </w:r>
      <w:r w:rsidR="004A4D3A">
        <w:rPr>
          <w:rFonts w:ascii="Times New Roman" w:hAnsi="Times New Roman"/>
          <w:sz w:val="24"/>
          <w:szCs w:val="24"/>
        </w:rPr>
        <w:t>nt</w:t>
      </w:r>
      <w:r w:rsidR="004A4D3A" w:rsidRPr="00A60086">
        <w:rPr>
          <w:rFonts w:ascii="Times New Roman" w:hAnsi="Times New Roman"/>
          <w:sz w:val="24"/>
          <w:szCs w:val="24"/>
        </w:rPr>
        <w:t xml:space="preserve">itative </w:t>
      </w:r>
      <w:r w:rsidR="004A4D3A">
        <w:rPr>
          <w:rFonts w:ascii="Times New Roman" w:hAnsi="Times New Roman"/>
          <w:sz w:val="24"/>
          <w:szCs w:val="24"/>
        </w:rPr>
        <w:t xml:space="preserve">and </w:t>
      </w:r>
      <w:r w:rsidR="004A4D3A" w:rsidRPr="00A60086">
        <w:rPr>
          <w:rFonts w:ascii="Times New Roman" w:hAnsi="Times New Roman"/>
          <w:sz w:val="24"/>
          <w:szCs w:val="24"/>
        </w:rPr>
        <w:t xml:space="preserve">undertaken through use of </w:t>
      </w:r>
      <w:r w:rsidR="004A4D3A">
        <w:rPr>
          <w:rFonts w:ascii="Times New Roman" w:hAnsi="Times New Roman"/>
          <w:sz w:val="24"/>
          <w:szCs w:val="24"/>
        </w:rPr>
        <w:t>the M</w:t>
      </w:r>
      <w:r>
        <w:rPr>
          <w:rFonts w:ascii="Times New Roman" w:hAnsi="Times New Roman"/>
          <w:sz w:val="24"/>
          <w:szCs w:val="24"/>
        </w:rPr>
        <w:t xml:space="preserve">odified </w:t>
      </w:r>
      <w:r w:rsidR="004A4D3A">
        <w:rPr>
          <w:rFonts w:ascii="Times New Roman" w:hAnsi="Times New Roman"/>
          <w:sz w:val="24"/>
          <w:szCs w:val="24"/>
        </w:rPr>
        <w:t xml:space="preserve">CSAI-2 questionnaire. The data on temporal changes in </w:t>
      </w:r>
      <w:r>
        <w:rPr>
          <w:rFonts w:ascii="Times New Roman" w:hAnsi="Times New Roman"/>
          <w:sz w:val="24"/>
          <w:szCs w:val="24"/>
        </w:rPr>
        <w:t xml:space="preserve">CSA </w:t>
      </w:r>
      <w:r w:rsidR="004A4D3A">
        <w:rPr>
          <w:rFonts w:ascii="Times New Roman" w:hAnsi="Times New Roman"/>
          <w:sz w:val="24"/>
          <w:szCs w:val="24"/>
        </w:rPr>
        <w:t xml:space="preserve">was collected by completion of the questionnaires at three points in time – a week before competition, the day before (“eve”) and the morning of the day of the competition itself. </w:t>
      </w:r>
    </w:p>
    <w:p w14:paraId="3D74CC1A" w14:textId="2ECFEA24" w:rsidR="004A4D3A" w:rsidRPr="00A028F8" w:rsidRDefault="004A4D3A" w:rsidP="004A4D3A">
      <w:pPr>
        <w:spacing w:line="360" w:lineRule="auto"/>
        <w:rPr>
          <w:rFonts w:ascii="Times New Roman" w:hAnsi="Times New Roman" w:cs="Times New Roman"/>
          <w:sz w:val="24"/>
          <w:szCs w:val="24"/>
        </w:rPr>
      </w:pPr>
      <w:r>
        <w:rPr>
          <w:rFonts w:ascii="Times New Roman" w:hAnsi="Times New Roman" w:cs="Times New Roman"/>
          <w:sz w:val="24"/>
          <w:szCs w:val="24"/>
        </w:rPr>
        <w:t>Q</w:t>
      </w:r>
      <w:r w:rsidRPr="00A028F8">
        <w:rPr>
          <w:rFonts w:ascii="Times New Roman" w:hAnsi="Times New Roman" w:cs="Times New Roman"/>
          <w:sz w:val="24"/>
          <w:szCs w:val="24"/>
        </w:rPr>
        <w:t xml:space="preserve">uestionnaires </w:t>
      </w:r>
      <w:r w:rsidR="00AB5981">
        <w:rPr>
          <w:rFonts w:ascii="Times New Roman" w:hAnsi="Times New Roman" w:cs="Times New Roman"/>
          <w:sz w:val="24"/>
          <w:szCs w:val="24"/>
        </w:rPr>
        <w:t>alone</w:t>
      </w:r>
      <w:r w:rsidRPr="00C90A78">
        <w:rPr>
          <w:rFonts w:ascii="Times New Roman" w:hAnsi="Times New Roman" w:cs="Times New Roman"/>
          <w:sz w:val="24"/>
          <w:szCs w:val="24"/>
        </w:rPr>
        <w:t xml:space="preserve"> provid</w:t>
      </w:r>
      <w:r w:rsidR="006E13C1">
        <w:rPr>
          <w:rFonts w:ascii="Times New Roman" w:hAnsi="Times New Roman" w:cs="Times New Roman"/>
          <w:sz w:val="24"/>
          <w:szCs w:val="24"/>
        </w:rPr>
        <w:t>e</w:t>
      </w:r>
      <w:r w:rsidRPr="00C90A78">
        <w:rPr>
          <w:rFonts w:ascii="Times New Roman" w:hAnsi="Times New Roman" w:cs="Times New Roman"/>
          <w:sz w:val="24"/>
          <w:szCs w:val="24"/>
        </w:rPr>
        <w:t xml:space="preserve"> overall information as what may be happening in terms of </w:t>
      </w:r>
      <w:r w:rsidR="00AB5981">
        <w:rPr>
          <w:rFonts w:ascii="Times New Roman" w:hAnsi="Times New Roman" w:cs="Times New Roman"/>
          <w:sz w:val="24"/>
          <w:szCs w:val="24"/>
        </w:rPr>
        <w:t>CSA</w:t>
      </w:r>
      <w:r w:rsidRPr="00C90A78">
        <w:rPr>
          <w:rFonts w:ascii="Times New Roman" w:hAnsi="Times New Roman" w:cs="Times New Roman"/>
          <w:sz w:val="24"/>
          <w:szCs w:val="24"/>
        </w:rPr>
        <w:t xml:space="preserve"> </w:t>
      </w:r>
      <w:r w:rsidR="00AB5981">
        <w:rPr>
          <w:rFonts w:ascii="Times New Roman" w:hAnsi="Times New Roman" w:cs="Times New Roman"/>
          <w:sz w:val="24"/>
          <w:szCs w:val="24"/>
        </w:rPr>
        <w:t>intensity, frequency</w:t>
      </w:r>
      <w:r w:rsidRPr="00C90A78">
        <w:rPr>
          <w:rFonts w:ascii="Times New Roman" w:hAnsi="Times New Roman" w:cs="Times New Roman"/>
          <w:sz w:val="24"/>
          <w:szCs w:val="24"/>
        </w:rPr>
        <w:t xml:space="preserve"> and direction</w:t>
      </w:r>
      <w:r>
        <w:rPr>
          <w:rFonts w:ascii="Times New Roman" w:hAnsi="Times New Roman" w:cs="Times New Roman"/>
          <w:sz w:val="24"/>
          <w:szCs w:val="24"/>
        </w:rPr>
        <w:t>,</w:t>
      </w:r>
      <w:r w:rsidRPr="00C90A78">
        <w:rPr>
          <w:rFonts w:ascii="Times New Roman" w:hAnsi="Times New Roman" w:cs="Times New Roman"/>
          <w:sz w:val="24"/>
          <w:szCs w:val="24"/>
        </w:rPr>
        <w:t xml:space="preserve"> </w:t>
      </w:r>
      <w:r w:rsidR="006E13C1">
        <w:rPr>
          <w:rFonts w:ascii="Times New Roman" w:hAnsi="Times New Roman" w:cs="Times New Roman"/>
          <w:sz w:val="24"/>
          <w:szCs w:val="24"/>
        </w:rPr>
        <w:t xml:space="preserve">but </w:t>
      </w:r>
      <w:r w:rsidRPr="00A028F8">
        <w:rPr>
          <w:rFonts w:ascii="Times New Roman" w:hAnsi="Times New Roman" w:cs="Times New Roman"/>
          <w:sz w:val="24"/>
          <w:szCs w:val="24"/>
        </w:rPr>
        <w:t xml:space="preserve">little opportunity to probe further and </w:t>
      </w:r>
      <w:r w:rsidR="006E13C1">
        <w:rPr>
          <w:rFonts w:ascii="Times New Roman" w:hAnsi="Times New Roman" w:cs="Times New Roman"/>
          <w:sz w:val="24"/>
          <w:szCs w:val="24"/>
        </w:rPr>
        <w:t>gain</w:t>
      </w:r>
      <w:r>
        <w:rPr>
          <w:rFonts w:ascii="Times New Roman" w:hAnsi="Times New Roman" w:cs="Times New Roman"/>
          <w:sz w:val="24"/>
          <w:szCs w:val="24"/>
        </w:rPr>
        <w:t xml:space="preserve"> clarification</w:t>
      </w:r>
      <w:r w:rsidRPr="00A028F8">
        <w:rPr>
          <w:rFonts w:ascii="Times New Roman" w:hAnsi="Times New Roman" w:cs="Times New Roman"/>
          <w:sz w:val="24"/>
          <w:szCs w:val="24"/>
        </w:rPr>
        <w:t xml:space="preserve">. The nature of the </w:t>
      </w:r>
      <w:r>
        <w:rPr>
          <w:rFonts w:ascii="Times New Roman" w:hAnsi="Times New Roman" w:cs="Times New Roman"/>
          <w:sz w:val="24"/>
          <w:szCs w:val="24"/>
        </w:rPr>
        <w:t xml:space="preserve">topic </w:t>
      </w:r>
      <w:r w:rsidRPr="00A028F8">
        <w:rPr>
          <w:rFonts w:ascii="Times New Roman" w:hAnsi="Times New Roman" w:cs="Times New Roman"/>
          <w:sz w:val="24"/>
          <w:szCs w:val="24"/>
        </w:rPr>
        <w:t xml:space="preserve">explored is closely connected to </w:t>
      </w:r>
      <w:r>
        <w:rPr>
          <w:rFonts w:ascii="Times New Roman" w:hAnsi="Times New Roman" w:cs="Times New Roman"/>
          <w:sz w:val="24"/>
          <w:szCs w:val="24"/>
        </w:rPr>
        <w:t xml:space="preserve">intensely personal </w:t>
      </w:r>
      <w:r w:rsidRPr="00A028F8">
        <w:rPr>
          <w:rFonts w:ascii="Times New Roman" w:hAnsi="Times New Roman" w:cs="Times New Roman"/>
          <w:sz w:val="24"/>
          <w:szCs w:val="24"/>
        </w:rPr>
        <w:t xml:space="preserve">feelings, individual circumstances, perceptions and </w:t>
      </w:r>
      <w:r>
        <w:rPr>
          <w:rFonts w:ascii="Times New Roman" w:hAnsi="Times New Roman" w:cs="Times New Roman"/>
          <w:sz w:val="24"/>
          <w:szCs w:val="24"/>
        </w:rPr>
        <w:t>support systems</w:t>
      </w:r>
      <w:r w:rsidRPr="00A028F8">
        <w:rPr>
          <w:rFonts w:ascii="Times New Roman" w:hAnsi="Times New Roman" w:cs="Times New Roman"/>
          <w:sz w:val="24"/>
          <w:szCs w:val="24"/>
        </w:rPr>
        <w:t>, so a</w:t>
      </w:r>
      <w:r>
        <w:rPr>
          <w:rFonts w:ascii="Times New Roman" w:hAnsi="Times New Roman" w:cs="Times New Roman"/>
          <w:sz w:val="24"/>
          <w:szCs w:val="24"/>
        </w:rPr>
        <w:t>n additional</w:t>
      </w:r>
      <w:r w:rsidRPr="00A028F8">
        <w:rPr>
          <w:rFonts w:ascii="Times New Roman" w:hAnsi="Times New Roman" w:cs="Times New Roman"/>
          <w:sz w:val="24"/>
          <w:szCs w:val="24"/>
        </w:rPr>
        <w:t xml:space="preserve"> qualitative approach to collecting and analysing complex data </w:t>
      </w:r>
      <w:r w:rsidR="000D24E9">
        <w:rPr>
          <w:rFonts w:ascii="Times New Roman" w:hAnsi="Times New Roman" w:cs="Times New Roman"/>
          <w:sz w:val="24"/>
          <w:szCs w:val="24"/>
        </w:rPr>
        <w:t xml:space="preserve">provides more supplementary data for interpretation than a </w:t>
      </w:r>
      <w:r>
        <w:rPr>
          <w:rFonts w:ascii="Times New Roman" w:hAnsi="Times New Roman" w:cs="Times New Roman"/>
          <w:sz w:val="24"/>
          <w:szCs w:val="24"/>
        </w:rPr>
        <w:t>quantitative approach alone</w:t>
      </w:r>
      <w:r w:rsidRPr="00A028F8">
        <w:rPr>
          <w:rFonts w:ascii="Times New Roman" w:hAnsi="Times New Roman" w:cs="Times New Roman"/>
          <w:sz w:val="24"/>
          <w:szCs w:val="24"/>
        </w:rPr>
        <w:t>.</w:t>
      </w:r>
    </w:p>
    <w:p w14:paraId="44C6D60A" w14:textId="27590CB8" w:rsidR="004A4D3A" w:rsidRPr="00841B43" w:rsidRDefault="00AB5981" w:rsidP="004A4D3A">
      <w:pPr>
        <w:spacing w:after="120" w:line="360" w:lineRule="auto"/>
        <w:rPr>
          <w:rFonts w:ascii="Times New Roman" w:hAnsi="Times New Roman"/>
          <w:sz w:val="24"/>
          <w:szCs w:val="24"/>
        </w:rPr>
      </w:pPr>
      <w:r>
        <w:rPr>
          <w:rFonts w:ascii="Times New Roman" w:hAnsi="Times New Roman"/>
          <w:sz w:val="24"/>
          <w:szCs w:val="24"/>
        </w:rPr>
        <w:t>Stage 2, t</w:t>
      </w:r>
      <w:r w:rsidR="004A4D3A">
        <w:rPr>
          <w:rFonts w:ascii="Times New Roman" w:hAnsi="Times New Roman"/>
          <w:sz w:val="24"/>
          <w:szCs w:val="24"/>
        </w:rPr>
        <w:t>he qualitative aspects</w:t>
      </w:r>
      <w:r>
        <w:rPr>
          <w:rFonts w:ascii="Times New Roman" w:hAnsi="Times New Roman"/>
          <w:sz w:val="24"/>
          <w:szCs w:val="24"/>
        </w:rPr>
        <w:t>,</w:t>
      </w:r>
      <w:r w:rsidR="004A4D3A">
        <w:rPr>
          <w:rFonts w:ascii="Times New Roman" w:hAnsi="Times New Roman"/>
          <w:sz w:val="24"/>
          <w:szCs w:val="24"/>
        </w:rPr>
        <w:t xml:space="preserve"> </w:t>
      </w:r>
      <w:r w:rsidR="000D24E9">
        <w:rPr>
          <w:rFonts w:ascii="Times New Roman" w:hAnsi="Times New Roman"/>
          <w:sz w:val="24"/>
          <w:szCs w:val="24"/>
        </w:rPr>
        <w:t>entailed</w:t>
      </w:r>
      <w:r w:rsidR="004A4D3A">
        <w:rPr>
          <w:rFonts w:ascii="Times New Roman" w:hAnsi="Times New Roman"/>
          <w:sz w:val="24"/>
          <w:szCs w:val="24"/>
        </w:rPr>
        <w:t xml:space="preserve"> 1-1 semi structured interviews. </w:t>
      </w:r>
      <w:r w:rsidR="004A4D3A" w:rsidRPr="00841B43">
        <w:rPr>
          <w:rFonts w:ascii="Times New Roman" w:hAnsi="Times New Roman"/>
          <w:sz w:val="24"/>
          <w:szCs w:val="24"/>
        </w:rPr>
        <w:t xml:space="preserve">Bartosz Mozykro (N/D cited in Usability Geek, 2020) </w:t>
      </w:r>
      <w:r>
        <w:rPr>
          <w:rFonts w:ascii="Times New Roman" w:hAnsi="Times New Roman"/>
          <w:sz w:val="24"/>
          <w:szCs w:val="24"/>
        </w:rPr>
        <w:t>observes</w:t>
      </w:r>
      <w:r w:rsidR="004A4D3A" w:rsidRPr="00841B43">
        <w:rPr>
          <w:rFonts w:ascii="Times New Roman" w:hAnsi="Times New Roman"/>
          <w:sz w:val="24"/>
          <w:szCs w:val="24"/>
        </w:rPr>
        <w:t xml:space="preserve"> </w:t>
      </w:r>
      <w:r w:rsidR="008E7725">
        <w:rPr>
          <w:rFonts w:ascii="Times New Roman" w:hAnsi="Times New Roman"/>
          <w:sz w:val="24"/>
          <w:szCs w:val="24"/>
        </w:rPr>
        <w:t xml:space="preserve">that </w:t>
      </w:r>
      <w:r w:rsidR="000D24E9">
        <w:rPr>
          <w:rFonts w:ascii="Times New Roman" w:hAnsi="Times New Roman"/>
          <w:sz w:val="24"/>
          <w:szCs w:val="24"/>
        </w:rPr>
        <w:t xml:space="preserve">such </w:t>
      </w:r>
      <w:r w:rsidR="004A4D3A">
        <w:rPr>
          <w:rFonts w:ascii="Times New Roman" w:hAnsi="Times New Roman"/>
          <w:sz w:val="24"/>
          <w:szCs w:val="24"/>
        </w:rPr>
        <w:t>i</w:t>
      </w:r>
      <w:r w:rsidR="004A4D3A" w:rsidRPr="00841B43">
        <w:rPr>
          <w:rFonts w:ascii="Times New Roman" w:hAnsi="Times New Roman"/>
          <w:sz w:val="24"/>
          <w:szCs w:val="24"/>
        </w:rPr>
        <w:t>nterviews enrich data</w:t>
      </w:r>
      <w:r w:rsidR="004A4D3A">
        <w:rPr>
          <w:rFonts w:ascii="Times New Roman" w:hAnsi="Times New Roman"/>
          <w:sz w:val="24"/>
          <w:szCs w:val="24"/>
        </w:rPr>
        <w:t xml:space="preserve"> and provide a more targeted and richer overall </w:t>
      </w:r>
      <w:r w:rsidR="004A4D3A" w:rsidRPr="00841B43">
        <w:rPr>
          <w:rFonts w:ascii="Times New Roman" w:hAnsi="Times New Roman"/>
          <w:sz w:val="24"/>
          <w:szCs w:val="24"/>
        </w:rPr>
        <w:t xml:space="preserve">way to gather experiences than statistics </w:t>
      </w:r>
      <w:r w:rsidR="004A4D3A">
        <w:rPr>
          <w:rFonts w:ascii="Times New Roman" w:hAnsi="Times New Roman"/>
          <w:sz w:val="24"/>
          <w:szCs w:val="24"/>
        </w:rPr>
        <w:t xml:space="preserve">alone. </w:t>
      </w:r>
    </w:p>
    <w:p w14:paraId="1B0E1A3F" w14:textId="09DEED9D" w:rsidR="004A4D3A" w:rsidRPr="003953CB" w:rsidRDefault="004A4D3A" w:rsidP="004A4D3A">
      <w:pPr>
        <w:spacing w:line="360" w:lineRule="auto"/>
        <w:rPr>
          <w:rFonts w:ascii="Times New Roman" w:hAnsi="Times New Roman"/>
          <w:sz w:val="24"/>
          <w:szCs w:val="24"/>
        </w:rPr>
      </w:pPr>
      <w:r w:rsidRPr="003953CB">
        <w:rPr>
          <w:rFonts w:ascii="Times New Roman" w:hAnsi="Times New Roman" w:cs="Times New Roman"/>
          <w:sz w:val="24"/>
          <w:szCs w:val="24"/>
        </w:rPr>
        <w:t xml:space="preserve">Braun &amp; Clarke (2013) observe that interviews </w:t>
      </w:r>
      <w:r w:rsidR="000D24E9">
        <w:rPr>
          <w:rFonts w:ascii="Times New Roman" w:hAnsi="Times New Roman" w:cs="Times New Roman"/>
          <w:sz w:val="24"/>
          <w:szCs w:val="24"/>
        </w:rPr>
        <w:t xml:space="preserve">collect </w:t>
      </w:r>
      <w:r w:rsidRPr="003953CB">
        <w:rPr>
          <w:rFonts w:ascii="Times New Roman" w:hAnsi="Times New Roman"/>
          <w:sz w:val="24"/>
          <w:szCs w:val="24"/>
        </w:rPr>
        <w:t>enriched data based on experience</w:t>
      </w:r>
      <w:r>
        <w:rPr>
          <w:rFonts w:ascii="Times New Roman" w:hAnsi="Times New Roman"/>
          <w:sz w:val="24"/>
          <w:szCs w:val="24"/>
        </w:rPr>
        <w:t xml:space="preserve">, especially </w:t>
      </w:r>
      <w:r w:rsidR="000D24E9">
        <w:rPr>
          <w:rFonts w:ascii="Times New Roman" w:hAnsi="Times New Roman"/>
          <w:sz w:val="24"/>
          <w:szCs w:val="24"/>
        </w:rPr>
        <w:t>adding</w:t>
      </w:r>
      <w:r>
        <w:rPr>
          <w:rFonts w:ascii="Times New Roman" w:hAnsi="Times New Roman"/>
          <w:sz w:val="24"/>
          <w:szCs w:val="24"/>
        </w:rPr>
        <w:t xml:space="preserve"> </w:t>
      </w:r>
      <w:r w:rsidRPr="003953CB">
        <w:rPr>
          <w:rFonts w:ascii="Times New Roman" w:hAnsi="Times New Roman"/>
          <w:sz w:val="24"/>
          <w:szCs w:val="24"/>
        </w:rPr>
        <w:t>unplanned questions to explore issues flexibly</w:t>
      </w:r>
      <w:r>
        <w:rPr>
          <w:rFonts w:ascii="Times New Roman" w:hAnsi="Times New Roman"/>
          <w:sz w:val="24"/>
          <w:szCs w:val="24"/>
        </w:rPr>
        <w:t xml:space="preserve">. This is </w:t>
      </w:r>
      <w:r w:rsidR="000D24E9">
        <w:rPr>
          <w:rFonts w:ascii="Times New Roman" w:hAnsi="Times New Roman"/>
          <w:sz w:val="24"/>
          <w:szCs w:val="24"/>
        </w:rPr>
        <w:t>helpful for small samples as it</w:t>
      </w:r>
      <w:r w:rsidRPr="003953CB">
        <w:rPr>
          <w:rFonts w:ascii="Times New Roman" w:hAnsi="Times New Roman"/>
          <w:sz w:val="24"/>
          <w:szCs w:val="24"/>
        </w:rPr>
        <w:t xml:space="preserve"> provid</w:t>
      </w:r>
      <w:r w:rsidR="000D24E9">
        <w:rPr>
          <w:rFonts w:ascii="Times New Roman" w:hAnsi="Times New Roman"/>
          <w:sz w:val="24"/>
          <w:szCs w:val="24"/>
        </w:rPr>
        <w:t>es insight to initial data collected, allows verification and clarification</w:t>
      </w:r>
      <w:r w:rsidR="002439FC">
        <w:rPr>
          <w:rFonts w:ascii="Times New Roman" w:hAnsi="Times New Roman"/>
          <w:sz w:val="24"/>
          <w:szCs w:val="24"/>
        </w:rPr>
        <w:t>, also</w:t>
      </w:r>
      <w:r w:rsidR="000D24E9">
        <w:rPr>
          <w:rFonts w:ascii="Times New Roman" w:hAnsi="Times New Roman"/>
          <w:sz w:val="24"/>
          <w:szCs w:val="24"/>
        </w:rPr>
        <w:t xml:space="preserve"> potential additional avenues of understanding</w:t>
      </w:r>
      <w:r>
        <w:rPr>
          <w:rFonts w:ascii="Times New Roman" w:hAnsi="Times New Roman"/>
          <w:sz w:val="24"/>
          <w:szCs w:val="24"/>
        </w:rPr>
        <w:t>.</w:t>
      </w:r>
    </w:p>
    <w:p w14:paraId="0711A9D9" w14:textId="65FE01E5" w:rsidR="004A4D3A" w:rsidRDefault="004A4D3A" w:rsidP="004A4D3A">
      <w:pPr>
        <w:spacing w:line="360" w:lineRule="auto"/>
        <w:rPr>
          <w:rFonts w:ascii="Times New Roman" w:hAnsi="Times New Roman" w:cs="Times New Roman"/>
          <w:sz w:val="24"/>
          <w:szCs w:val="24"/>
        </w:rPr>
      </w:pPr>
      <w:r w:rsidRPr="003953CB">
        <w:rPr>
          <w:rFonts w:ascii="Times New Roman" w:hAnsi="Times New Roman" w:cs="Times New Roman"/>
          <w:sz w:val="24"/>
          <w:szCs w:val="24"/>
        </w:rPr>
        <w:t xml:space="preserve">The interview guides and </w:t>
      </w:r>
      <w:r w:rsidR="002439FC">
        <w:rPr>
          <w:rFonts w:ascii="Times New Roman" w:hAnsi="Times New Roman" w:cs="Times New Roman"/>
          <w:sz w:val="24"/>
          <w:szCs w:val="24"/>
        </w:rPr>
        <w:t>questions</w:t>
      </w:r>
      <w:r>
        <w:rPr>
          <w:rFonts w:ascii="Times New Roman" w:hAnsi="Times New Roman" w:cs="Times New Roman"/>
          <w:sz w:val="24"/>
          <w:szCs w:val="24"/>
        </w:rPr>
        <w:t xml:space="preserve"> were developed after the return of the initial questionnaires</w:t>
      </w:r>
      <w:r w:rsidR="002439FC">
        <w:rPr>
          <w:rFonts w:ascii="Times New Roman" w:hAnsi="Times New Roman" w:cs="Times New Roman"/>
          <w:sz w:val="24"/>
          <w:szCs w:val="24"/>
        </w:rPr>
        <w:t>,</w:t>
      </w:r>
      <w:r>
        <w:rPr>
          <w:rFonts w:ascii="Times New Roman" w:hAnsi="Times New Roman" w:cs="Times New Roman"/>
          <w:sz w:val="24"/>
          <w:szCs w:val="24"/>
        </w:rPr>
        <w:t xml:space="preserve"> reviewing </w:t>
      </w:r>
      <w:r w:rsidR="002439FC">
        <w:rPr>
          <w:rFonts w:ascii="Times New Roman" w:hAnsi="Times New Roman" w:cs="Times New Roman"/>
          <w:sz w:val="24"/>
          <w:szCs w:val="24"/>
        </w:rPr>
        <w:t>the collected and adding additional areas for exploration</w:t>
      </w:r>
      <w:r>
        <w:rPr>
          <w:rFonts w:ascii="Times New Roman" w:hAnsi="Times New Roman" w:cs="Times New Roman"/>
          <w:sz w:val="24"/>
          <w:szCs w:val="24"/>
        </w:rPr>
        <w:t>. Due to COVID-19, face-to-face interviews were replaced</w:t>
      </w:r>
      <w:r w:rsidR="002439FC">
        <w:rPr>
          <w:rFonts w:ascii="Times New Roman" w:hAnsi="Times New Roman" w:cs="Times New Roman"/>
          <w:sz w:val="24"/>
          <w:szCs w:val="24"/>
        </w:rPr>
        <w:t xml:space="preserve"> with</w:t>
      </w:r>
      <w:r>
        <w:rPr>
          <w:rFonts w:ascii="Times New Roman" w:hAnsi="Times New Roman" w:cs="Times New Roman"/>
          <w:sz w:val="24"/>
          <w:szCs w:val="24"/>
        </w:rPr>
        <w:t xml:space="preserve"> written questions emailed to the participants</w:t>
      </w:r>
      <w:r w:rsidR="002439FC">
        <w:rPr>
          <w:rFonts w:ascii="Times New Roman" w:hAnsi="Times New Roman" w:cs="Times New Roman"/>
          <w:sz w:val="24"/>
          <w:szCs w:val="24"/>
        </w:rPr>
        <w:t>,</w:t>
      </w:r>
      <w:r>
        <w:rPr>
          <w:rFonts w:ascii="Times New Roman" w:hAnsi="Times New Roman" w:cs="Times New Roman"/>
          <w:sz w:val="24"/>
          <w:szCs w:val="24"/>
        </w:rPr>
        <w:t xml:space="preserve"> framed in such a way as to require free text responses and returned also by email. A small number of follow-up phone calls were used for clarification</w:t>
      </w:r>
      <w:r w:rsidR="002439FC">
        <w:rPr>
          <w:rFonts w:ascii="Times New Roman" w:hAnsi="Times New Roman" w:cs="Times New Roman"/>
          <w:sz w:val="24"/>
          <w:szCs w:val="24"/>
        </w:rPr>
        <w:t xml:space="preserve"> and expand on interesting comments</w:t>
      </w:r>
      <w:r>
        <w:rPr>
          <w:rFonts w:ascii="Times New Roman" w:hAnsi="Times New Roman" w:cs="Times New Roman"/>
          <w:sz w:val="24"/>
          <w:szCs w:val="24"/>
        </w:rPr>
        <w:t xml:space="preserve">. </w:t>
      </w:r>
    </w:p>
    <w:p w14:paraId="5E8CD077" w14:textId="77777777" w:rsidR="004A4D3A" w:rsidRPr="00FA6828" w:rsidRDefault="004A4D3A" w:rsidP="004A4D3A">
      <w:pPr>
        <w:spacing w:line="360" w:lineRule="auto"/>
        <w:rPr>
          <w:rFonts w:ascii="Times New Roman" w:hAnsi="Times New Roman"/>
          <w:b/>
          <w:bCs/>
          <w:sz w:val="28"/>
          <w:szCs w:val="28"/>
        </w:rPr>
      </w:pPr>
      <w:r w:rsidRPr="00FA6828">
        <w:rPr>
          <w:rFonts w:ascii="Times New Roman" w:hAnsi="Times New Roman"/>
          <w:b/>
          <w:bCs/>
          <w:sz w:val="28"/>
          <w:szCs w:val="28"/>
        </w:rPr>
        <w:t>Participants</w:t>
      </w:r>
    </w:p>
    <w:p w14:paraId="66AA378F" w14:textId="7CB8A904"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A sample set (n=20) of sport competitors aged over 18 was recruited from a number of sports</w:t>
      </w:r>
      <w:r w:rsidR="002439FC">
        <w:rPr>
          <w:rFonts w:ascii="Times New Roman" w:hAnsi="Times New Roman"/>
          <w:sz w:val="24"/>
          <w:szCs w:val="24"/>
        </w:rPr>
        <w:t>, at either elite or club level</w:t>
      </w:r>
      <w:r>
        <w:rPr>
          <w:rFonts w:ascii="Times New Roman" w:hAnsi="Times New Roman"/>
          <w:sz w:val="24"/>
          <w:szCs w:val="24"/>
        </w:rPr>
        <w:t xml:space="preserve">.  Eligible participants needed to participate in either team or individual sports, although single individuals might participate in more than one sport or type of activity, they chose their main current participative sport to share their experiences for this research.  </w:t>
      </w:r>
    </w:p>
    <w:p w14:paraId="2B2268C7" w14:textId="6C06706E"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lastRenderedPageBreak/>
        <w:t>Some individual competitors participate as part of a wider team</w:t>
      </w:r>
      <w:r w:rsidR="004A6F6A">
        <w:rPr>
          <w:rFonts w:ascii="Times New Roman" w:hAnsi="Times New Roman"/>
          <w:sz w:val="24"/>
          <w:szCs w:val="24"/>
        </w:rPr>
        <w:t xml:space="preserve"> (under a “team banner”) </w:t>
      </w:r>
      <w:r>
        <w:rPr>
          <w:rFonts w:ascii="Times New Roman" w:hAnsi="Times New Roman"/>
          <w:sz w:val="24"/>
          <w:szCs w:val="24"/>
        </w:rPr>
        <w:t xml:space="preserve">but compete as individuals within competitions, so are treated as individual competitors. They may receive psychological support from wider team members, but not with any prospect of physical intervention </w:t>
      </w:r>
      <w:r w:rsidR="004A6F6A">
        <w:rPr>
          <w:rFonts w:ascii="Times New Roman" w:hAnsi="Times New Roman"/>
          <w:sz w:val="24"/>
          <w:szCs w:val="24"/>
        </w:rPr>
        <w:t>or</w:t>
      </w:r>
      <w:r>
        <w:rPr>
          <w:rFonts w:ascii="Times New Roman" w:hAnsi="Times New Roman"/>
          <w:sz w:val="24"/>
          <w:szCs w:val="24"/>
        </w:rPr>
        <w:t xml:space="preserve"> joint effort</w:t>
      </w:r>
      <w:r w:rsidR="004A6F6A">
        <w:rPr>
          <w:rFonts w:ascii="Times New Roman" w:hAnsi="Times New Roman"/>
          <w:sz w:val="24"/>
          <w:szCs w:val="24"/>
        </w:rPr>
        <w:t>s</w:t>
      </w:r>
      <w:r>
        <w:rPr>
          <w:rFonts w:ascii="Times New Roman" w:hAnsi="Times New Roman"/>
          <w:sz w:val="24"/>
          <w:szCs w:val="24"/>
        </w:rPr>
        <w:t>.</w:t>
      </w:r>
    </w:p>
    <w:p w14:paraId="621A6F7C" w14:textId="4E73765B"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The sample selected (n=20) was structured to provide 10 team competitors and 10 individual performers, with half of each cohort being 5 </w:t>
      </w:r>
      <w:r w:rsidR="002439FC">
        <w:rPr>
          <w:rFonts w:ascii="Times New Roman" w:hAnsi="Times New Roman"/>
          <w:sz w:val="24"/>
          <w:szCs w:val="24"/>
        </w:rPr>
        <w:t>E</w:t>
      </w:r>
      <w:r>
        <w:rPr>
          <w:rFonts w:ascii="Times New Roman" w:hAnsi="Times New Roman"/>
          <w:sz w:val="24"/>
          <w:szCs w:val="24"/>
        </w:rPr>
        <w:t xml:space="preserve">lite and 5 </w:t>
      </w:r>
      <w:r w:rsidR="002439FC">
        <w:rPr>
          <w:rFonts w:ascii="Times New Roman" w:hAnsi="Times New Roman"/>
          <w:sz w:val="24"/>
          <w:szCs w:val="24"/>
        </w:rPr>
        <w:t>C</w:t>
      </w:r>
      <w:r>
        <w:rPr>
          <w:rFonts w:ascii="Times New Roman" w:hAnsi="Times New Roman"/>
          <w:sz w:val="24"/>
          <w:szCs w:val="24"/>
        </w:rPr>
        <w:t>lub</w:t>
      </w:r>
      <w:r w:rsidR="002439FC">
        <w:rPr>
          <w:rFonts w:ascii="Times New Roman" w:hAnsi="Times New Roman"/>
          <w:sz w:val="24"/>
          <w:szCs w:val="24"/>
        </w:rPr>
        <w:t xml:space="preserve"> level competitors</w:t>
      </w:r>
      <w:r>
        <w:rPr>
          <w:rFonts w:ascii="Times New Roman" w:hAnsi="Times New Roman"/>
          <w:sz w:val="24"/>
          <w:szCs w:val="24"/>
        </w:rPr>
        <w:t>.</w:t>
      </w:r>
    </w:p>
    <w:p w14:paraId="2B33D60B" w14:textId="117FD058" w:rsidR="004A4D3A" w:rsidRDefault="00CF400A" w:rsidP="004A4D3A">
      <w:pPr>
        <w:spacing w:after="120" w:line="360" w:lineRule="auto"/>
        <w:rPr>
          <w:rFonts w:ascii="Times New Roman" w:hAnsi="Times New Roman"/>
          <w:sz w:val="24"/>
          <w:szCs w:val="24"/>
        </w:rPr>
      </w:pPr>
      <w:r>
        <w:rPr>
          <w:rFonts w:ascii="Times New Roman" w:hAnsi="Times New Roman"/>
          <w:sz w:val="24"/>
          <w:szCs w:val="24"/>
        </w:rPr>
        <w:t>T</w:t>
      </w:r>
      <w:r w:rsidR="004A4D3A">
        <w:rPr>
          <w:rFonts w:ascii="Times New Roman" w:hAnsi="Times New Roman"/>
          <w:sz w:val="24"/>
          <w:szCs w:val="24"/>
        </w:rPr>
        <w:t>he gender balance had to be relaxed</w:t>
      </w:r>
      <w:r>
        <w:rPr>
          <w:rFonts w:ascii="Times New Roman" w:hAnsi="Times New Roman"/>
          <w:sz w:val="24"/>
          <w:szCs w:val="24"/>
        </w:rPr>
        <w:t xml:space="preserve"> to meet the above criteria</w:t>
      </w:r>
      <w:r w:rsidR="004A4D3A">
        <w:rPr>
          <w:rFonts w:ascii="Times New Roman" w:hAnsi="Times New Roman"/>
          <w:sz w:val="24"/>
          <w:szCs w:val="24"/>
        </w:rPr>
        <w:t>, with male (n=15) and Female (n=5)</w:t>
      </w:r>
      <w:r>
        <w:rPr>
          <w:rFonts w:ascii="Times New Roman" w:hAnsi="Times New Roman"/>
          <w:sz w:val="24"/>
          <w:szCs w:val="24"/>
        </w:rPr>
        <w:t xml:space="preserve"> selected. </w:t>
      </w:r>
      <w:r w:rsidR="004A4D3A">
        <w:rPr>
          <w:rFonts w:ascii="Times New Roman" w:hAnsi="Times New Roman"/>
          <w:sz w:val="24"/>
          <w:szCs w:val="24"/>
        </w:rPr>
        <w:t xml:space="preserve"> The Individual numbers were Males (n=8): Females (n=2) and Team numbers were Males(n=7): Female(n=3). All but 2 participant</w:t>
      </w:r>
      <w:r w:rsidR="00FC70D6">
        <w:rPr>
          <w:rFonts w:ascii="Times New Roman" w:hAnsi="Times New Roman"/>
          <w:sz w:val="24"/>
          <w:szCs w:val="24"/>
        </w:rPr>
        <w:t>s</w:t>
      </w:r>
      <w:r w:rsidR="004A4D3A">
        <w:rPr>
          <w:rFonts w:ascii="Times New Roman" w:hAnsi="Times New Roman"/>
          <w:sz w:val="24"/>
          <w:szCs w:val="24"/>
        </w:rPr>
        <w:t xml:space="preserve"> were between 18 and 28</w:t>
      </w:r>
      <w:r w:rsidR="00FC70D6">
        <w:rPr>
          <w:rFonts w:ascii="Times New Roman" w:hAnsi="Times New Roman"/>
          <w:sz w:val="24"/>
          <w:szCs w:val="24"/>
        </w:rPr>
        <w:t xml:space="preserve"> years</w:t>
      </w:r>
      <w:r w:rsidR="004A4D3A">
        <w:rPr>
          <w:rFonts w:ascii="Times New Roman" w:hAnsi="Times New Roman"/>
          <w:sz w:val="24"/>
          <w:szCs w:val="24"/>
        </w:rPr>
        <w:t xml:space="preserve">. </w:t>
      </w:r>
    </w:p>
    <w:p w14:paraId="6EF6A3B1" w14:textId="794E450A" w:rsidR="004A4D3A" w:rsidRDefault="004A4D3A" w:rsidP="004A4D3A">
      <w:pPr>
        <w:spacing w:after="120" w:line="360" w:lineRule="auto"/>
        <w:rPr>
          <w:rFonts w:ascii="Times New Roman" w:hAnsi="Times New Roman"/>
          <w:sz w:val="24"/>
          <w:szCs w:val="24"/>
        </w:rPr>
      </w:pPr>
      <w:r w:rsidRPr="00492467">
        <w:rPr>
          <w:rFonts w:ascii="Times New Roman" w:hAnsi="Times New Roman"/>
          <w:b/>
          <w:bCs/>
          <w:sz w:val="24"/>
          <w:szCs w:val="24"/>
          <w:u w:val="single"/>
        </w:rPr>
        <w:t>Consent Form</w:t>
      </w:r>
      <w:r>
        <w:rPr>
          <w:rFonts w:ascii="Times New Roman" w:hAnsi="Times New Roman"/>
          <w:b/>
          <w:bCs/>
          <w:sz w:val="28"/>
          <w:szCs w:val="28"/>
        </w:rPr>
        <w:t xml:space="preserve"> </w:t>
      </w:r>
      <w:r>
        <w:rPr>
          <w:rFonts w:ascii="Times New Roman" w:hAnsi="Times New Roman"/>
          <w:sz w:val="24"/>
          <w:szCs w:val="24"/>
        </w:rPr>
        <w:t>(see</w:t>
      </w:r>
      <w:r w:rsidR="002370E7">
        <w:rPr>
          <w:rFonts w:ascii="Times New Roman" w:hAnsi="Times New Roman"/>
          <w:sz w:val="24"/>
          <w:szCs w:val="24"/>
        </w:rPr>
        <w:t xml:space="preserve"> Appendix 3:</w:t>
      </w:r>
      <w:r>
        <w:rPr>
          <w:rFonts w:ascii="Times New Roman" w:hAnsi="Times New Roman"/>
          <w:sz w:val="24"/>
          <w:szCs w:val="24"/>
        </w:rPr>
        <w:t xml:space="preserve"> Consent Form)</w:t>
      </w:r>
    </w:p>
    <w:p w14:paraId="06F2A3BB" w14:textId="5656EA58" w:rsidR="004A4D3A" w:rsidRDefault="004A4D3A" w:rsidP="004A4D3A">
      <w:pPr>
        <w:spacing w:line="360" w:lineRule="auto"/>
        <w:rPr>
          <w:rFonts w:ascii="Times New Roman" w:hAnsi="Times New Roman"/>
          <w:sz w:val="24"/>
          <w:szCs w:val="24"/>
        </w:rPr>
      </w:pPr>
      <w:r w:rsidRPr="00AD5713">
        <w:rPr>
          <w:rFonts w:ascii="Times New Roman" w:hAnsi="Times New Roman"/>
          <w:sz w:val="24"/>
          <w:szCs w:val="24"/>
        </w:rPr>
        <w:t xml:space="preserve">All </w:t>
      </w:r>
      <w:r>
        <w:rPr>
          <w:rFonts w:ascii="Times New Roman" w:hAnsi="Times New Roman"/>
          <w:sz w:val="24"/>
          <w:szCs w:val="24"/>
        </w:rPr>
        <w:t>participants of this study were asked to read and complete an informed consent form. The consent form confirm</w:t>
      </w:r>
      <w:r w:rsidR="00FC70D6">
        <w:rPr>
          <w:rFonts w:ascii="Times New Roman" w:hAnsi="Times New Roman"/>
          <w:sz w:val="24"/>
          <w:szCs w:val="24"/>
        </w:rPr>
        <w:t>ed</w:t>
      </w:r>
      <w:r>
        <w:rPr>
          <w:rFonts w:ascii="Times New Roman" w:hAnsi="Times New Roman"/>
          <w:sz w:val="24"/>
          <w:szCs w:val="24"/>
        </w:rPr>
        <w:t xml:space="preserve"> voluntary participation</w:t>
      </w:r>
      <w:r w:rsidR="00FC70D6">
        <w:rPr>
          <w:rFonts w:ascii="Times New Roman" w:hAnsi="Times New Roman"/>
          <w:sz w:val="24"/>
          <w:szCs w:val="24"/>
        </w:rPr>
        <w:t>, t</w:t>
      </w:r>
      <w:r>
        <w:rPr>
          <w:rFonts w:ascii="Times New Roman" w:hAnsi="Times New Roman"/>
          <w:sz w:val="24"/>
          <w:szCs w:val="24"/>
        </w:rPr>
        <w:t>hat all information and knowledge provided would remain anonymous, with confidentiality remain</w:t>
      </w:r>
      <w:r w:rsidR="00FC70D6">
        <w:rPr>
          <w:rFonts w:ascii="Times New Roman" w:hAnsi="Times New Roman"/>
          <w:sz w:val="24"/>
          <w:szCs w:val="24"/>
        </w:rPr>
        <w:t>ing</w:t>
      </w:r>
      <w:r>
        <w:rPr>
          <w:rFonts w:ascii="Times New Roman" w:hAnsi="Times New Roman"/>
          <w:sz w:val="24"/>
          <w:szCs w:val="24"/>
        </w:rPr>
        <w:t xml:space="preserve"> throughout the process. Th</w:t>
      </w:r>
      <w:r w:rsidR="00FC70D6">
        <w:rPr>
          <w:rFonts w:ascii="Times New Roman" w:hAnsi="Times New Roman"/>
          <w:sz w:val="24"/>
          <w:szCs w:val="24"/>
        </w:rPr>
        <w:t>is</w:t>
      </w:r>
      <w:r>
        <w:rPr>
          <w:rFonts w:ascii="Times New Roman" w:hAnsi="Times New Roman"/>
          <w:sz w:val="24"/>
          <w:szCs w:val="24"/>
        </w:rPr>
        <w:t xml:space="preserve"> included the right for either party to withdraw from the study at any point in time, without explanation.</w:t>
      </w:r>
      <w:r w:rsidR="0048077B">
        <w:rPr>
          <w:rFonts w:ascii="Times New Roman" w:hAnsi="Times New Roman"/>
          <w:sz w:val="24"/>
          <w:szCs w:val="24"/>
        </w:rPr>
        <w:t xml:space="preserve"> </w:t>
      </w:r>
    </w:p>
    <w:p w14:paraId="5A055B42" w14:textId="1BD01C96" w:rsidR="004A4D3A" w:rsidRDefault="004A4D3A" w:rsidP="004A4D3A">
      <w:pPr>
        <w:spacing w:line="360" w:lineRule="auto"/>
        <w:rPr>
          <w:rFonts w:ascii="Times New Roman" w:hAnsi="Times New Roman"/>
          <w:b/>
          <w:bCs/>
          <w:sz w:val="28"/>
          <w:szCs w:val="28"/>
        </w:rPr>
      </w:pPr>
      <w:r>
        <w:rPr>
          <w:rFonts w:ascii="Times New Roman" w:hAnsi="Times New Roman"/>
          <w:b/>
          <w:bCs/>
          <w:sz w:val="28"/>
          <w:szCs w:val="28"/>
        </w:rPr>
        <w:t>Procedures</w:t>
      </w:r>
    </w:p>
    <w:p w14:paraId="58D63668" w14:textId="728640F3" w:rsidR="008A4864" w:rsidRDefault="004A4D3A" w:rsidP="008A4864">
      <w:pPr>
        <w:tabs>
          <w:tab w:val="right" w:pos="9072"/>
        </w:tabs>
        <w:spacing w:after="160" w:line="360" w:lineRule="auto"/>
        <w:rPr>
          <w:rFonts w:ascii="Times New Roman" w:hAnsi="Times New Roman"/>
          <w:b/>
          <w:bCs/>
          <w:sz w:val="24"/>
          <w:szCs w:val="24"/>
          <w:u w:val="single"/>
        </w:rPr>
      </w:pPr>
      <w:r w:rsidRPr="00A647A8">
        <w:rPr>
          <w:rFonts w:ascii="Times New Roman" w:hAnsi="Times New Roman"/>
          <w:sz w:val="24"/>
          <w:szCs w:val="24"/>
        </w:rPr>
        <w:t xml:space="preserve">The research project was planned </w:t>
      </w:r>
      <w:r>
        <w:rPr>
          <w:rFonts w:ascii="Times New Roman" w:hAnsi="Times New Roman"/>
          <w:sz w:val="24"/>
          <w:szCs w:val="24"/>
        </w:rPr>
        <w:t xml:space="preserve">as a number of </w:t>
      </w:r>
      <w:r w:rsidR="00CF400A">
        <w:rPr>
          <w:rFonts w:ascii="Times New Roman" w:hAnsi="Times New Roman"/>
          <w:sz w:val="24"/>
          <w:szCs w:val="24"/>
        </w:rPr>
        <w:t xml:space="preserve">overlapping </w:t>
      </w:r>
      <w:r>
        <w:rPr>
          <w:rFonts w:ascii="Times New Roman" w:hAnsi="Times New Roman"/>
          <w:sz w:val="24"/>
          <w:szCs w:val="24"/>
        </w:rPr>
        <w:t>steps</w:t>
      </w:r>
      <w:r w:rsidR="00CF400A">
        <w:rPr>
          <w:rFonts w:ascii="Times New Roman" w:hAnsi="Times New Roman"/>
          <w:sz w:val="24"/>
          <w:szCs w:val="24"/>
        </w:rPr>
        <w:t xml:space="preserve"> t</w:t>
      </w:r>
      <w:r>
        <w:rPr>
          <w:rFonts w:ascii="Times New Roman" w:hAnsi="Times New Roman"/>
          <w:sz w:val="24"/>
          <w:szCs w:val="24"/>
        </w:rPr>
        <w:t xml:space="preserve">o allow earlier stages to inform and better shape the next stages. In the event, changes had to be made as a result of the COVID-19 </w:t>
      </w:r>
      <w:r w:rsidR="00CF400A">
        <w:rPr>
          <w:rFonts w:ascii="Times New Roman" w:hAnsi="Times New Roman"/>
          <w:sz w:val="24"/>
          <w:szCs w:val="24"/>
        </w:rPr>
        <w:t>but the original</w:t>
      </w:r>
      <w:r w:rsidR="002370E7">
        <w:rPr>
          <w:rFonts w:ascii="Times New Roman" w:hAnsi="Times New Roman"/>
          <w:sz w:val="24"/>
          <w:szCs w:val="24"/>
        </w:rPr>
        <w:t xml:space="preserve"> structure is shown in Diagram 5.</w:t>
      </w:r>
    </w:p>
    <w:p w14:paraId="7479C05F" w14:textId="459C06DB" w:rsidR="008A4864" w:rsidRPr="00392256" w:rsidRDefault="00FC70D6" w:rsidP="008A4864">
      <w:pPr>
        <w:tabs>
          <w:tab w:val="right" w:pos="9072"/>
        </w:tabs>
        <w:spacing w:after="160" w:line="360" w:lineRule="auto"/>
        <w:rPr>
          <w:rFonts w:ascii="Times New Roman" w:hAnsi="Times New Roman"/>
          <w:b/>
          <w:bCs/>
          <w:sz w:val="24"/>
          <w:szCs w:val="24"/>
          <w:u w:val="single"/>
        </w:rPr>
      </w:pPr>
      <w:r w:rsidRPr="003A4ED9">
        <w:rPr>
          <w:rFonts w:ascii="Times New Roman" w:hAnsi="Times New Roman"/>
          <w:bCs/>
          <w:noProof/>
          <w:sz w:val="24"/>
          <w:szCs w:val="24"/>
        </w:rPr>
        <mc:AlternateContent>
          <mc:Choice Requires="wps">
            <w:drawing>
              <wp:anchor distT="0" distB="0" distL="114300" distR="114300" simplePos="0" relativeHeight="251754496" behindDoc="0" locked="0" layoutInCell="1" allowOverlap="1" wp14:anchorId="2F3DBDB6" wp14:editId="0B47158D">
                <wp:simplePos x="0" y="0"/>
                <wp:positionH relativeFrom="margin">
                  <wp:posOffset>3846629</wp:posOffset>
                </wp:positionH>
                <wp:positionV relativeFrom="paragraph">
                  <wp:posOffset>-1005237</wp:posOffset>
                </wp:positionV>
                <wp:extent cx="230175" cy="3666490"/>
                <wp:effectExtent l="0" t="80010" r="13970" b="13970"/>
                <wp:wrapNone/>
                <wp:docPr id="49" name="Right Brace 46"/>
                <wp:cNvGraphicFramePr/>
                <a:graphic xmlns:a="http://schemas.openxmlformats.org/drawingml/2006/main">
                  <a:graphicData uri="http://schemas.microsoft.com/office/word/2010/wordprocessingShape">
                    <wps:wsp>
                      <wps:cNvSpPr/>
                      <wps:spPr>
                        <a:xfrm rot="16200000">
                          <a:off x="0" y="0"/>
                          <a:ext cx="230175" cy="3666490"/>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tlCol="0" anchor="ctr"/>
                    </wps:wsp>
                  </a:graphicData>
                </a:graphic>
                <wp14:sizeRelV relativeFrom="margin">
                  <wp14:pctHeight>0</wp14:pctHeight>
                </wp14:sizeRelV>
              </wp:anchor>
            </w:drawing>
          </mc:Choice>
          <mc:Fallback>
            <w:pict>
              <v:shapetype w14:anchorId="626E94C1"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46" o:spid="_x0000_s1026" type="#_x0000_t88" style="position:absolute;margin-left:302.9pt;margin-top:-79.15pt;width:18.1pt;height:288.7pt;rotation:-90;z-index:2517544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" adj="113" strokecolor="black [3213]">
                <w10:wrap anchorx="margin"/>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52448" behindDoc="0" locked="0" layoutInCell="1" allowOverlap="1" wp14:anchorId="58C8EEB8" wp14:editId="0D6AFA7D">
                <wp:simplePos x="0" y="0"/>
                <wp:positionH relativeFrom="margin">
                  <wp:posOffset>1599693</wp:posOffset>
                </wp:positionH>
                <wp:positionV relativeFrom="paragraph">
                  <wp:posOffset>-95893</wp:posOffset>
                </wp:positionV>
                <wp:extent cx="229870" cy="2261873"/>
                <wp:effectExtent l="0" t="6350" r="11430" b="11430"/>
                <wp:wrapNone/>
                <wp:docPr id="48" name="Right Brace 45"/>
                <wp:cNvGraphicFramePr/>
                <a:graphic xmlns:a="http://schemas.openxmlformats.org/drawingml/2006/main">
                  <a:graphicData uri="http://schemas.microsoft.com/office/word/2010/wordprocessingShape">
                    <wps:wsp>
                      <wps:cNvSpPr/>
                      <wps:spPr>
                        <a:xfrm rot="16200000">
                          <a:off x="0" y="0"/>
                          <a:ext cx="229870" cy="2261873"/>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tlCol="0" anchor="ctr"/>
                    </wps:wsp>
                  </a:graphicData>
                </a:graphic>
                <wp14:sizeRelV relativeFrom="margin">
                  <wp14:pctHeight>0</wp14:pctHeight>
                </wp14:sizeRelV>
              </wp:anchor>
            </w:drawing>
          </mc:Choice>
          <mc:Fallback>
            <w:pict>
              <v:shape w14:anchorId="2FDC347C" id="Right Brace 45" o:spid="_x0000_s1026" type="#_x0000_t88" style="position:absolute;margin-left:125.95pt;margin-top:-7.55pt;width:18.1pt;height:178.1pt;rotation:-90;z-index:2517524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" adj="183" strokecolor="black [3213]">
                <w10:wrap anchorx="margin"/>
              </v:shape>
            </w:pict>
          </mc:Fallback>
        </mc:AlternateContent>
      </w:r>
      <w:r w:rsidR="008A4864" w:rsidRPr="00392256">
        <w:rPr>
          <w:rFonts w:ascii="Times New Roman" w:hAnsi="Times New Roman"/>
          <w:b/>
          <w:bCs/>
          <w:sz w:val="24"/>
          <w:szCs w:val="24"/>
          <w:u w:val="single"/>
        </w:rPr>
        <w:t>Diagram 5: Planned timeline for Research</w:t>
      </w:r>
    </w:p>
    <w:p w14:paraId="7DD5EE7A" w14:textId="67BE46E4" w:rsidR="008A4864" w:rsidRDefault="008A4864" w:rsidP="008A4864">
      <w:pPr>
        <w:tabs>
          <w:tab w:val="right" w:pos="9072"/>
        </w:tabs>
        <w:spacing w:after="160" w:line="360" w:lineRule="auto"/>
        <w:rPr>
          <w:rFonts w:ascii="Times New Roman" w:hAnsi="Times New Roman"/>
          <w:sz w:val="24"/>
          <w:szCs w:val="24"/>
        </w:rPr>
      </w:pPr>
      <w:r w:rsidRPr="003A4ED9">
        <w:rPr>
          <w:rFonts w:ascii="Times New Roman" w:hAnsi="Times New Roman"/>
          <w:bCs/>
          <w:noProof/>
          <w:sz w:val="24"/>
          <w:szCs w:val="24"/>
        </w:rPr>
        <mc:AlternateContent>
          <mc:Choice Requires="wps">
            <w:drawing>
              <wp:anchor distT="0" distB="0" distL="114300" distR="114300" simplePos="0" relativeHeight="251730944" behindDoc="0" locked="0" layoutInCell="1" allowOverlap="1" wp14:anchorId="784EA4DF" wp14:editId="7C18014F">
                <wp:simplePos x="0" y="0"/>
                <wp:positionH relativeFrom="column">
                  <wp:posOffset>3208655</wp:posOffset>
                </wp:positionH>
                <wp:positionV relativeFrom="paragraph">
                  <wp:posOffset>103505</wp:posOffset>
                </wp:positionV>
                <wp:extent cx="1781175" cy="276860"/>
                <wp:effectExtent l="0" t="0" r="0" b="0"/>
                <wp:wrapNone/>
                <wp:docPr id="37" name="TextBox 23"/>
                <wp:cNvGraphicFramePr/>
                <a:graphic xmlns:a="http://schemas.openxmlformats.org/drawingml/2006/main">
                  <a:graphicData uri="http://schemas.microsoft.com/office/word/2010/wordprocessingShape">
                    <wps:wsp>
                      <wps:cNvSpPr txBox="1"/>
                      <wps:spPr>
                        <a:xfrm>
                          <a:off x="0" y="0"/>
                          <a:ext cx="1781175" cy="276860"/>
                        </a:xfrm>
                        <a:prstGeom prst="rect">
                          <a:avLst/>
                        </a:prstGeom>
                        <a:noFill/>
                      </wps:spPr>
                      <wps:txbx>
                        <w:txbxContent>
                          <w:p w14:paraId="0CF34A36" w14:textId="77777777" w:rsidR="00FD4882" w:rsidRPr="006E54D1" w:rsidRDefault="00FD4882" w:rsidP="008A4864">
                            <w:pPr>
                              <w:rPr>
                                <w:rFonts w:ascii="Times New Roman" w:hAnsi="Times New Roman" w:cs="Times New Roman"/>
                                <w:sz w:val="24"/>
                                <w:szCs w:val="24"/>
                              </w:rPr>
                            </w:pPr>
                            <w:r>
                              <w:rPr>
                                <w:rFonts w:ascii="Times New Roman" w:hAnsi="Times New Roman" w:cs="Times New Roman"/>
                                <w:color w:val="000000" w:themeColor="text1"/>
                                <w:kern w:val="24"/>
                              </w:rPr>
                              <w:t>Stage 2: -</w:t>
                            </w:r>
                            <w:r w:rsidRPr="006E54D1">
                              <w:rPr>
                                <w:rFonts w:ascii="Times New Roman" w:hAnsi="Times New Roman" w:cs="Times New Roman"/>
                                <w:color w:val="000000" w:themeColor="text1"/>
                                <w:kern w:val="24"/>
                              </w:rPr>
                              <w:t>Qualitative</w:t>
                            </w:r>
                          </w:p>
                        </w:txbxContent>
                      </wps:txbx>
                      <wps:bodyPr wrap="square" rtlCol="0">
                        <a:spAutoFit/>
                      </wps:bodyPr>
                    </wps:wsp>
                  </a:graphicData>
                </a:graphic>
                <wp14:sizeRelH relativeFrom="margin">
                  <wp14:pctWidth>0</wp14:pctWidth>
                </wp14:sizeRelH>
              </wp:anchor>
            </w:drawing>
          </mc:Choice>
          <mc:Fallback>
            <w:pict>
              <v:shapetype w14:anchorId="784EA4DF" id="_x0000_t202" coordsize="21600,21600" o:spt="202" path="m,l,21600r21600,l21600,xe">
                <v:stroke joinstyle="miter"/>
                <v:path gradientshapeok="t" o:connecttype="rect"/>
              </v:shapetype>
              <v:shape id="TextBox 23" o:spid="_x0000_s1026" type="#_x0000_t202" style="position:absolute;margin-left:252.65pt;margin-top:8.15pt;width:140.25pt;height:21.8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" filled="f" stroked="f">
                <v:textbox style="mso-fit-shape-to-text:t">
                  <w:txbxContent>
                    <w:p w14:paraId="0CF34A36" w14:textId="77777777" w:rsidR="00FD4882" w:rsidRPr="006E54D1" w:rsidRDefault="00FD4882" w:rsidP="008A4864">
                      <w:pPr>
                        <w:rPr>
                          <w:rFonts w:ascii="Times New Roman" w:hAnsi="Times New Roman" w:cs="Times New Roman"/>
                          <w:sz w:val="24"/>
                          <w:szCs w:val="24"/>
                        </w:rPr>
                      </w:pPr>
                      <w:r>
                        <w:rPr>
                          <w:rFonts w:ascii="Times New Roman" w:hAnsi="Times New Roman" w:cs="Times New Roman"/>
                          <w:color w:val="000000" w:themeColor="text1"/>
                          <w:kern w:val="24"/>
                        </w:rPr>
                        <w:t>Stage 2: -</w:t>
                      </w:r>
                      <w:r w:rsidRPr="006E54D1">
                        <w:rPr>
                          <w:rFonts w:ascii="Times New Roman" w:hAnsi="Times New Roman" w:cs="Times New Roman"/>
                          <w:color w:val="000000" w:themeColor="text1"/>
                          <w:kern w:val="24"/>
                        </w:rPr>
                        <w:t>Qualitative</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29920" behindDoc="0" locked="0" layoutInCell="1" allowOverlap="1" wp14:anchorId="3FF72F1B" wp14:editId="08D6FEF2">
                <wp:simplePos x="0" y="0"/>
                <wp:positionH relativeFrom="column">
                  <wp:posOffset>589915</wp:posOffset>
                </wp:positionH>
                <wp:positionV relativeFrom="paragraph">
                  <wp:posOffset>100965</wp:posOffset>
                </wp:positionV>
                <wp:extent cx="1602105" cy="276999"/>
                <wp:effectExtent l="0" t="0" r="0" b="0"/>
                <wp:wrapNone/>
                <wp:docPr id="36" name="TextBox 2"/>
                <wp:cNvGraphicFramePr/>
                <a:graphic xmlns:a="http://schemas.openxmlformats.org/drawingml/2006/main">
                  <a:graphicData uri="http://schemas.microsoft.com/office/word/2010/wordprocessingShape">
                    <wps:wsp>
                      <wps:cNvSpPr txBox="1"/>
                      <wps:spPr>
                        <a:xfrm>
                          <a:off x="0" y="0"/>
                          <a:ext cx="1602105" cy="276999"/>
                        </a:xfrm>
                        <a:prstGeom prst="rect">
                          <a:avLst/>
                        </a:prstGeom>
                        <a:noFill/>
                      </wps:spPr>
                      <wps:txbx>
                        <w:txbxContent>
                          <w:p w14:paraId="6C72AB84" w14:textId="77777777" w:rsidR="00FD4882" w:rsidRPr="006E54D1" w:rsidRDefault="00FD4882" w:rsidP="008A4864">
                            <w:pPr>
                              <w:rPr>
                                <w:rFonts w:ascii="Times New Roman" w:hAnsi="Times New Roman" w:cs="Times New Roman"/>
                                <w:sz w:val="24"/>
                                <w:szCs w:val="24"/>
                              </w:rPr>
                            </w:pPr>
                            <w:r>
                              <w:rPr>
                                <w:rFonts w:ascii="Times New Roman" w:hAnsi="Times New Roman" w:cs="Times New Roman"/>
                                <w:color w:val="000000" w:themeColor="text1"/>
                                <w:kern w:val="24"/>
                              </w:rPr>
                              <w:t xml:space="preserve">Stage 1: </w:t>
                            </w:r>
                            <w:r w:rsidRPr="006E54D1">
                              <w:rPr>
                                <w:rFonts w:ascii="Times New Roman" w:hAnsi="Times New Roman" w:cs="Times New Roman"/>
                                <w:color w:val="000000" w:themeColor="text1"/>
                                <w:kern w:val="24"/>
                              </w:rPr>
                              <w:t>Quantitative</w:t>
                            </w:r>
                          </w:p>
                        </w:txbxContent>
                      </wps:txbx>
                      <wps:bodyPr wrap="square" rtlCol="0">
                        <a:spAutoFit/>
                      </wps:bodyPr>
                    </wps:wsp>
                  </a:graphicData>
                </a:graphic>
                <wp14:sizeRelH relativeFrom="margin">
                  <wp14:pctWidth>0</wp14:pctWidth>
                </wp14:sizeRelH>
              </wp:anchor>
            </w:drawing>
          </mc:Choice>
          <mc:Fallback>
            <w:pict>
              <v:shape w14:anchorId="3FF72F1B" id="TextBox 2" o:spid="_x0000_s1027" type="#_x0000_t202" style="position:absolute;margin-left:46.45pt;margin-top:7.95pt;width:126.15pt;height:21.8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" filled="f" stroked="f">
                <v:textbox style="mso-fit-shape-to-text:t">
                  <w:txbxContent>
                    <w:p w14:paraId="6C72AB84" w14:textId="77777777" w:rsidR="00FD4882" w:rsidRPr="006E54D1" w:rsidRDefault="00FD4882" w:rsidP="008A4864">
                      <w:pPr>
                        <w:rPr>
                          <w:rFonts w:ascii="Times New Roman" w:hAnsi="Times New Roman" w:cs="Times New Roman"/>
                          <w:sz w:val="24"/>
                          <w:szCs w:val="24"/>
                        </w:rPr>
                      </w:pPr>
                      <w:r>
                        <w:rPr>
                          <w:rFonts w:ascii="Times New Roman" w:hAnsi="Times New Roman" w:cs="Times New Roman"/>
                          <w:color w:val="000000" w:themeColor="text1"/>
                          <w:kern w:val="24"/>
                        </w:rPr>
                        <w:t xml:space="preserve">Stage 1: </w:t>
                      </w:r>
                      <w:r w:rsidRPr="006E54D1">
                        <w:rPr>
                          <w:rFonts w:ascii="Times New Roman" w:hAnsi="Times New Roman" w:cs="Times New Roman"/>
                          <w:color w:val="000000" w:themeColor="text1"/>
                          <w:kern w:val="24"/>
                        </w:rPr>
                        <w:t>Quantitative</w:t>
                      </w:r>
                    </w:p>
                  </w:txbxContent>
                </v:textbox>
              </v:shape>
            </w:pict>
          </mc:Fallback>
        </mc:AlternateContent>
      </w:r>
    </w:p>
    <w:p w14:paraId="132AAE57" w14:textId="24C6401B" w:rsidR="008A4864" w:rsidRDefault="008A4864" w:rsidP="008A4864">
      <w:pPr>
        <w:tabs>
          <w:tab w:val="right" w:pos="9072"/>
        </w:tabs>
        <w:spacing w:after="160" w:line="360" w:lineRule="auto"/>
        <w:rPr>
          <w:rFonts w:ascii="Times New Roman" w:hAnsi="Times New Roman"/>
          <w:sz w:val="24"/>
          <w:szCs w:val="24"/>
        </w:rPr>
      </w:pPr>
      <w:r w:rsidRPr="003A4ED9">
        <w:rPr>
          <w:rFonts w:ascii="Times New Roman" w:hAnsi="Times New Roman"/>
          <w:bCs/>
          <w:noProof/>
          <w:sz w:val="24"/>
          <w:szCs w:val="24"/>
        </w:rPr>
        <mc:AlternateContent>
          <mc:Choice Requires="wps">
            <w:drawing>
              <wp:anchor distT="0" distB="0" distL="114300" distR="114300" simplePos="0" relativeHeight="251734016" behindDoc="0" locked="0" layoutInCell="1" allowOverlap="1" wp14:anchorId="3AFF3F1D" wp14:editId="6D251406">
                <wp:simplePos x="0" y="0"/>
                <wp:positionH relativeFrom="column">
                  <wp:posOffset>37465</wp:posOffset>
                </wp:positionH>
                <wp:positionV relativeFrom="paragraph">
                  <wp:posOffset>367665</wp:posOffset>
                </wp:positionV>
                <wp:extent cx="1289685" cy="276860"/>
                <wp:effectExtent l="0" t="0" r="0" b="0"/>
                <wp:wrapNone/>
                <wp:docPr id="27" name="TextBox 26">
                  <a:extLst xmlns:a="http://schemas.openxmlformats.org/drawingml/2006/main">
                    <a:ext uri="{FF2B5EF4-FFF2-40B4-BE49-F238E27FC236}">
                      <a16:creationId xmlns:a16="http://schemas.microsoft.com/office/drawing/2014/main" id="{66F80776-86EB-40F5-B8C7-ACFECCBB953B}"/>
                    </a:ext>
                  </a:extLst>
                </wp:docPr>
                <wp:cNvGraphicFramePr/>
                <a:graphic xmlns:a="http://schemas.openxmlformats.org/drawingml/2006/main">
                  <a:graphicData uri="http://schemas.microsoft.com/office/word/2010/wordprocessingShape">
                    <wps:wsp>
                      <wps:cNvSpPr txBox="1"/>
                      <wps:spPr>
                        <a:xfrm>
                          <a:off x="0" y="0"/>
                          <a:ext cx="1289685" cy="276860"/>
                        </a:xfrm>
                        <a:prstGeom prst="rect">
                          <a:avLst/>
                        </a:prstGeom>
                        <a:noFill/>
                      </wps:spPr>
                      <wps:txbx>
                        <w:txbxContent>
                          <w:p w14:paraId="062AE61C" w14:textId="77777777" w:rsidR="00FD4882" w:rsidRPr="006E54D1" w:rsidRDefault="00FD4882" w:rsidP="008A4864">
                            <w:pPr>
                              <w:rPr>
                                <w:rFonts w:ascii="Times New Roman" w:hAnsi="Times New Roman" w:cs="Times New Roman"/>
                                <w:sz w:val="24"/>
                                <w:szCs w:val="24"/>
                                <w:u w:val="single"/>
                              </w:rPr>
                            </w:pPr>
                            <w:r w:rsidRPr="00F767DB">
                              <w:rPr>
                                <w:rFonts w:ascii="Times New Roman" w:hAnsi="Times New Roman" w:cs="Times New Roman"/>
                                <w:b/>
                                <w:bCs/>
                                <w:color w:val="000000" w:themeColor="text1"/>
                                <w:kern w:val="24"/>
                                <w:u w:val="single"/>
                              </w:rPr>
                              <w:t>Questionnaire</w:t>
                            </w:r>
                            <w:r>
                              <w:rPr>
                                <w:rFonts w:ascii="Times New Roman" w:hAnsi="Times New Roman" w:cs="Times New Roman"/>
                                <w:b/>
                                <w:bCs/>
                                <w:color w:val="000000" w:themeColor="text1"/>
                                <w:kern w:val="24"/>
                                <w:u w:val="single"/>
                              </w:rPr>
                              <w:t xml:space="preserve"> Q1</w:t>
                            </w:r>
                          </w:p>
                        </w:txbxContent>
                      </wps:txbx>
                      <wps:bodyPr wrap="square" rtlCol="0">
                        <a:spAutoFit/>
                      </wps:bodyPr>
                    </wps:wsp>
                  </a:graphicData>
                </a:graphic>
                <wp14:sizeRelH relativeFrom="margin">
                  <wp14:pctWidth>0</wp14:pctWidth>
                </wp14:sizeRelH>
              </wp:anchor>
            </w:drawing>
          </mc:Choice>
          <mc:Fallback>
            <w:pict>
              <v:shape w14:anchorId="3AFF3F1D" id="TextBox 26" o:spid="_x0000_s1028" type="#_x0000_t202" style="position:absolute;margin-left:2.95pt;margin-top:28.95pt;width:101.55pt;height:21.8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" filled="f" stroked="f">
                <v:textbox style="mso-fit-shape-to-text:t">
                  <w:txbxContent>
                    <w:p w14:paraId="062AE61C" w14:textId="77777777" w:rsidR="00FD4882" w:rsidRPr="006E54D1" w:rsidRDefault="00FD4882" w:rsidP="008A4864">
                      <w:pPr>
                        <w:rPr>
                          <w:rFonts w:ascii="Times New Roman" w:hAnsi="Times New Roman" w:cs="Times New Roman"/>
                          <w:sz w:val="24"/>
                          <w:szCs w:val="24"/>
                          <w:u w:val="single"/>
                        </w:rPr>
                      </w:pPr>
                      <w:r w:rsidRPr="00F767DB">
                        <w:rPr>
                          <w:rFonts w:ascii="Times New Roman" w:hAnsi="Times New Roman" w:cs="Times New Roman"/>
                          <w:b/>
                          <w:bCs/>
                          <w:color w:val="000000" w:themeColor="text1"/>
                          <w:kern w:val="24"/>
                          <w:u w:val="single"/>
                        </w:rPr>
                        <w:t>Questionnaire</w:t>
                      </w:r>
                      <w:r>
                        <w:rPr>
                          <w:rFonts w:ascii="Times New Roman" w:hAnsi="Times New Roman" w:cs="Times New Roman"/>
                          <w:b/>
                          <w:bCs/>
                          <w:color w:val="000000" w:themeColor="text1"/>
                          <w:kern w:val="24"/>
                          <w:u w:val="single"/>
                        </w:rPr>
                        <w:t xml:space="preserve"> Q1</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36064" behindDoc="0" locked="0" layoutInCell="1" allowOverlap="1" wp14:anchorId="427E17E0" wp14:editId="7A66C337">
                <wp:simplePos x="0" y="0"/>
                <wp:positionH relativeFrom="column">
                  <wp:posOffset>1788160</wp:posOffset>
                </wp:positionH>
                <wp:positionV relativeFrom="paragraph">
                  <wp:posOffset>372110</wp:posOffset>
                </wp:positionV>
                <wp:extent cx="508687" cy="276999"/>
                <wp:effectExtent l="0" t="0" r="0" b="0"/>
                <wp:wrapNone/>
                <wp:docPr id="29" name="TextBox 28">
                  <a:extLst xmlns:a="http://schemas.openxmlformats.org/drawingml/2006/main">
                    <a:ext uri="{FF2B5EF4-FFF2-40B4-BE49-F238E27FC236}">
                      <a16:creationId xmlns:a16="http://schemas.microsoft.com/office/drawing/2014/main" id="{A3909605-2A1E-4AF1-906E-D7B2A32C1BE2}"/>
                    </a:ext>
                  </a:extLst>
                </wp:docPr>
                <wp:cNvGraphicFramePr/>
                <a:graphic xmlns:a="http://schemas.openxmlformats.org/drawingml/2006/main">
                  <a:graphicData uri="http://schemas.microsoft.com/office/word/2010/wordprocessingShape">
                    <wps:wsp>
                      <wps:cNvSpPr txBox="1"/>
                      <wps:spPr>
                        <a:xfrm>
                          <a:off x="0" y="0"/>
                          <a:ext cx="508687" cy="276999"/>
                        </a:xfrm>
                        <a:prstGeom prst="rect">
                          <a:avLst/>
                        </a:prstGeom>
                        <a:noFill/>
                      </wps:spPr>
                      <wps:txbx>
                        <w:txbxContent>
                          <w:p w14:paraId="36CA7D17" w14:textId="77777777" w:rsidR="00FD4882" w:rsidRPr="00F767DB" w:rsidRDefault="00FD4882" w:rsidP="008A4864">
                            <w:pPr>
                              <w:rPr>
                                <w:rFonts w:ascii="Times New Roman" w:hAnsi="Times New Roman" w:cs="Times New Roman"/>
                                <w:b/>
                                <w:bCs/>
                                <w:sz w:val="24"/>
                                <w:szCs w:val="24"/>
                                <w:u w:val="single"/>
                              </w:rPr>
                            </w:pPr>
                            <w:r w:rsidRPr="00F767DB">
                              <w:rPr>
                                <w:rFonts w:ascii="Times New Roman" w:hAnsi="Times New Roman" w:cs="Times New Roman"/>
                                <w:b/>
                                <w:bCs/>
                                <w:color w:val="000000" w:themeColor="text1"/>
                                <w:kern w:val="24"/>
                                <w:u w:val="single"/>
                              </w:rPr>
                              <w:t>Q3</w:t>
                            </w:r>
                          </w:p>
                        </w:txbxContent>
                      </wps:txbx>
                      <wps:bodyPr wrap="square" rtlCol="0">
                        <a:spAutoFit/>
                      </wps:bodyPr>
                    </wps:wsp>
                  </a:graphicData>
                </a:graphic>
              </wp:anchor>
            </w:drawing>
          </mc:Choice>
          <mc:Fallback>
            <w:pict>
              <v:shape w14:anchorId="427E17E0" id="TextBox 28" o:spid="_x0000_s1029" type="#_x0000_t202" style="position:absolute;margin-left:140.8pt;margin-top:29.3pt;width:40.05pt;height:21.8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" filled="f" stroked="f">
                <v:textbox style="mso-fit-shape-to-text:t">
                  <w:txbxContent>
                    <w:p w14:paraId="36CA7D17" w14:textId="77777777" w:rsidR="00FD4882" w:rsidRPr="00F767DB" w:rsidRDefault="00FD4882" w:rsidP="008A4864">
                      <w:pPr>
                        <w:rPr>
                          <w:rFonts w:ascii="Times New Roman" w:hAnsi="Times New Roman" w:cs="Times New Roman"/>
                          <w:b/>
                          <w:bCs/>
                          <w:sz w:val="24"/>
                          <w:szCs w:val="24"/>
                          <w:u w:val="single"/>
                        </w:rPr>
                      </w:pPr>
                      <w:r w:rsidRPr="00F767DB">
                        <w:rPr>
                          <w:rFonts w:ascii="Times New Roman" w:hAnsi="Times New Roman" w:cs="Times New Roman"/>
                          <w:b/>
                          <w:bCs/>
                          <w:color w:val="000000" w:themeColor="text1"/>
                          <w:kern w:val="24"/>
                          <w:u w:val="single"/>
                        </w:rPr>
                        <w:t>Q3</w:t>
                      </w:r>
                    </w:p>
                  </w:txbxContent>
                </v:textbox>
              </v:shape>
            </w:pict>
          </mc:Fallback>
        </mc:AlternateContent>
      </w:r>
    </w:p>
    <w:p w14:paraId="676F085C" w14:textId="7165B437" w:rsidR="008A4864" w:rsidRDefault="008A4864" w:rsidP="008A4864">
      <w:pPr>
        <w:tabs>
          <w:tab w:val="right" w:pos="9072"/>
        </w:tabs>
        <w:spacing w:after="160" w:line="360" w:lineRule="auto"/>
        <w:rPr>
          <w:rFonts w:ascii="Times New Roman" w:hAnsi="Times New Roman"/>
          <w:sz w:val="24"/>
          <w:szCs w:val="24"/>
        </w:rPr>
      </w:pPr>
      <w:r w:rsidRPr="003A4ED9">
        <w:rPr>
          <w:rFonts w:ascii="Times New Roman" w:hAnsi="Times New Roman"/>
          <w:bCs/>
          <w:noProof/>
          <w:sz w:val="24"/>
          <w:szCs w:val="24"/>
        </w:rPr>
        <mc:AlternateContent>
          <mc:Choice Requires="wps">
            <w:drawing>
              <wp:anchor distT="0" distB="0" distL="114300" distR="114300" simplePos="0" relativeHeight="251749376" behindDoc="0" locked="0" layoutInCell="1" allowOverlap="1" wp14:anchorId="535C02D3" wp14:editId="0BE53D96">
                <wp:simplePos x="0" y="0"/>
                <wp:positionH relativeFrom="column">
                  <wp:posOffset>2408555</wp:posOffset>
                </wp:positionH>
                <wp:positionV relativeFrom="paragraph">
                  <wp:posOffset>46355</wp:posOffset>
                </wp:positionV>
                <wp:extent cx="730334" cy="276999"/>
                <wp:effectExtent l="0" t="0" r="0" b="0"/>
                <wp:wrapNone/>
                <wp:docPr id="46" name="TextBox 42"/>
                <wp:cNvGraphicFramePr/>
                <a:graphic xmlns:a="http://schemas.openxmlformats.org/drawingml/2006/main">
                  <a:graphicData uri="http://schemas.microsoft.com/office/word/2010/wordprocessingShape">
                    <wps:wsp>
                      <wps:cNvSpPr txBox="1"/>
                      <wps:spPr>
                        <a:xfrm>
                          <a:off x="0" y="0"/>
                          <a:ext cx="730334" cy="276999"/>
                        </a:xfrm>
                        <a:prstGeom prst="rect">
                          <a:avLst/>
                        </a:prstGeom>
                        <a:noFill/>
                      </wps:spPr>
                      <wps:txbx>
                        <w:txbxContent>
                          <w:p w14:paraId="112DA8AF"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 xml:space="preserve">Observe </w:t>
                            </w:r>
                          </w:p>
                        </w:txbxContent>
                      </wps:txbx>
                      <wps:bodyPr wrap="square" rtlCol="0">
                        <a:spAutoFit/>
                      </wps:bodyPr>
                    </wps:wsp>
                  </a:graphicData>
                </a:graphic>
              </wp:anchor>
            </w:drawing>
          </mc:Choice>
          <mc:Fallback>
            <w:pict>
              <v:shape w14:anchorId="535C02D3" id="TextBox 42" o:spid="_x0000_s1030" type="#_x0000_t202" style="position:absolute;margin-left:189.65pt;margin-top:3.65pt;width:57.5pt;height:21.8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" filled="f" stroked="f">
                <v:textbox style="mso-fit-shape-to-text:t">
                  <w:txbxContent>
                    <w:p w14:paraId="112DA8AF"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 xml:space="preserve">Observe </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50400" behindDoc="0" locked="0" layoutInCell="1" allowOverlap="1" wp14:anchorId="74784A4D" wp14:editId="45C76F9F">
                <wp:simplePos x="0" y="0"/>
                <wp:positionH relativeFrom="column">
                  <wp:posOffset>2689860</wp:posOffset>
                </wp:positionH>
                <wp:positionV relativeFrom="paragraph">
                  <wp:posOffset>286385</wp:posOffset>
                </wp:positionV>
                <wp:extent cx="0" cy="346216"/>
                <wp:effectExtent l="95250" t="0" r="76200" b="53975"/>
                <wp:wrapNone/>
                <wp:docPr id="47" name="Straight Arrow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46216"/>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4463C64" id="_x0000_t32" coordsize="21600,21600" o:spt="32" o:oned="t" path="m,l21600,21600e" filled="f">
                <v:path arrowok="t" fillok="f" o:connecttype="none"/>
                <o:lock v:ext="edit" shapetype="t"/>
              </v:shapetype>
              <v:shape id="Straight Arrow Connector 43" o:spid="_x0000_s1026" type="#_x0000_t32" style="position:absolute;margin-left:211.8pt;margin-top:22.55pt;width:0;height:27.2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2208" behindDoc="0" locked="0" layoutInCell="1" allowOverlap="1" wp14:anchorId="0F120626" wp14:editId="41829C0C">
                <wp:simplePos x="0" y="0"/>
                <wp:positionH relativeFrom="column">
                  <wp:posOffset>692150</wp:posOffset>
                </wp:positionH>
                <wp:positionV relativeFrom="paragraph">
                  <wp:posOffset>276860</wp:posOffset>
                </wp:positionV>
                <wp:extent cx="0" cy="908221"/>
                <wp:effectExtent l="95250" t="0" r="57150" b="44450"/>
                <wp:wrapNone/>
                <wp:docPr id="39"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EAF75E" id="Straight Arrow Connector 34" o:spid="_x0000_s1026" type="#_x0000_t32" style="position:absolute;margin-left:54.5pt;margin-top:21.8pt;width:0;height:71.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3232" behindDoc="0" locked="0" layoutInCell="1" allowOverlap="1" wp14:anchorId="4AA953B2" wp14:editId="5CFCBD9C">
                <wp:simplePos x="0" y="0"/>
                <wp:positionH relativeFrom="column">
                  <wp:posOffset>1618615</wp:posOffset>
                </wp:positionH>
                <wp:positionV relativeFrom="paragraph">
                  <wp:posOffset>305435</wp:posOffset>
                </wp:positionV>
                <wp:extent cx="0" cy="908221"/>
                <wp:effectExtent l="95250" t="0" r="57150" b="44450"/>
                <wp:wrapNone/>
                <wp:docPr id="40" name="Straight Arrow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BFC704" id="Straight Arrow Connector 36" o:spid="_x0000_s1026" type="#_x0000_t32" style="position:absolute;margin-left:127.45pt;margin-top:24.05pt;width:0;height:71.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4256" behindDoc="0" locked="0" layoutInCell="1" allowOverlap="1" wp14:anchorId="670303BA" wp14:editId="79B2F2A6">
                <wp:simplePos x="0" y="0"/>
                <wp:positionH relativeFrom="column">
                  <wp:posOffset>1892935</wp:posOffset>
                </wp:positionH>
                <wp:positionV relativeFrom="paragraph">
                  <wp:posOffset>298450</wp:posOffset>
                </wp:positionV>
                <wp:extent cx="0" cy="908221"/>
                <wp:effectExtent l="95250" t="0" r="57150" b="44450"/>
                <wp:wrapNone/>
                <wp:docPr id="41"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EB2C94" id="Straight Arrow Connector 37" o:spid="_x0000_s1026" type="#_x0000_t32" style="position:absolute;margin-left:149.05pt;margin-top:23.5pt;width:0;height:71.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5280" behindDoc="0" locked="0" layoutInCell="1" allowOverlap="1" wp14:anchorId="6113C2B6" wp14:editId="4E21BC6C">
                <wp:simplePos x="0" y="0"/>
                <wp:positionH relativeFrom="column">
                  <wp:posOffset>3445510</wp:posOffset>
                </wp:positionH>
                <wp:positionV relativeFrom="paragraph">
                  <wp:posOffset>343535</wp:posOffset>
                </wp:positionV>
                <wp:extent cx="0" cy="908221"/>
                <wp:effectExtent l="95250" t="0" r="57150" b="44450"/>
                <wp:wrapNone/>
                <wp:docPr id="42" name="Straight Arrow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2EE237B" id="Straight Arrow Connector 38" o:spid="_x0000_s1026" type="#_x0000_t32" style="position:absolute;margin-left:271.3pt;margin-top:27.05pt;width:0;height:71.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7328" behindDoc="0" locked="0" layoutInCell="1" allowOverlap="1" wp14:anchorId="7F46622F" wp14:editId="4A3194F1">
                <wp:simplePos x="0" y="0"/>
                <wp:positionH relativeFrom="column">
                  <wp:posOffset>4776470</wp:posOffset>
                </wp:positionH>
                <wp:positionV relativeFrom="paragraph">
                  <wp:posOffset>355600</wp:posOffset>
                </wp:positionV>
                <wp:extent cx="0" cy="908221"/>
                <wp:effectExtent l="95250" t="0" r="57150" b="44450"/>
                <wp:wrapNone/>
                <wp:docPr id="44" name="Straight Arrow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FD04CD" id="Straight Arrow Connector 40" o:spid="_x0000_s1026" type="#_x0000_t32" style="position:absolute;margin-left:376.1pt;margin-top:28pt;width:0;height:71.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8352" behindDoc="0" locked="0" layoutInCell="1" allowOverlap="1" wp14:anchorId="6B2BC2BB" wp14:editId="08DA7054">
                <wp:simplePos x="0" y="0"/>
                <wp:positionH relativeFrom="column">
                  <wp:posOffset>5367655</wp:posOffset>
                </wp:positionH>
                <wp:positionV relativeFrom="paragraph">
                  <wp:posOffset>346075</wp:posOffset>
                </wp:positionV>
                <wp:extent cx="0" cy="908221"/>
                <wp:effectExtent l="95250" t="0" r="57150" b="44450"/>
                <wp:wrapNone/>
                <wp:docPr id="45"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3FE107A" id="Straight Arrow Connector 41" o:spid="_x0000_s1026" type="#_x0000_t32" style="position:absolute;margin-left:422.65pt;margin-top:27.25pt;width:0;height:71.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" strokecolor="black [3213]" strokeweight="3pt">
                <v:stroke endarrow="block"/>
                <o:lock v:ext="edit" shapetype="f"/>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35040" behindDoc="0" locked="0" layoutInCell="1" allowOverlap="1" wp14:anchorId="3F140BAD" wp14:editId="7F10B86C">
                <wp:simplePos x="0" y="0"/>
                <wp:positionH relativeFrom="column">
                  <wp:posOffset>1456690</wp:posOffset>
                </wp:positionH>
                <wp:positionV relativeFrom="paragraph">
                  <wp:posOffset>19050</wp:posOffset>
                </wp:positionV>
                <wp:extent cx="508687" cy="276999"/>
                <wp:effectExtent l="0" t="0" r="0" b="0"/>
                <wp:wrapNone/>
                <wp:docPr id="28" name="TextBox 27">
                  <a:extLst xmlns:a="http://schemas.openxmlformats.org/drawingml/2006/main">
                    <a:ext uri="{FF2B5EF4-FFF2-40B4-BE49-F238E27FC236}">
                      <a16:creationId xmlns:a16="http://schemas.microsoft.com/office/drawing/2014/main" id="{FF50F5CC-F39D-4549-8E73-C5C2C8A38EB5}"/>
                    </a:ext>
                  </a:extLst>
                </wp:docPr>
                <wp:cNvGraphicFramePr/>
                <a:graphic xmlns:a="http://schemas.openxmlformats.org/drawingml/2006/main">
                  <a:graphicData uri="http://schemas.microsoft.com/office/word/2010/wordprocessingShape">
                    <wps:wsp>
                      <wps:cNvSpPr txBox="1"/>
                      <wps:spPr>
                        <a:xfrm>
                          <a:off x="0" y="0"/>
                          <a:ext cx="508687" cy="276999"/>
                        </a:xfrm>
                        <a:prstGeom prst="rect">
                          <a:avLst/>
                        </a:prstGeom>
                        <a:noFill/>
                      </wps:spPr>
                      <wps:txbx>
                        <w:txbxContent>
                          <w:p w14:paraId="1FAD0670" w14:textId="77777777" w:rsidR="00FD4882" w:rsidRPr="00F767DB" w:rsidRDefault="00FD4882" w:rsidP="008A4864">
                            <w:pPr>
                              <w:rPr>
                                <w:b/>
                                <w:bCs/>
                                <w:sz w:val="24"/>
                                <w:szCs w:val="24"/>
                                <w:u w:val="single"/>
                              </w:rPr>
                            </w:pPr>
                            <w:r w:rsidRPr="00F767DB">
                              <w:rPr>
                                <w:b/>
                                <w:bCs/>
                                <w:color w:val="000000" w:themeColor="text1"/>
                                <w:kern w:val="24"/>
                                <w:u w:val="single"/>
                              </w:rPr>
                              <w:t>Q2</w:t>
                            </w:r>
                          </w:p>
                        </w:txbxContent>
                      </wps:txbx>
                      <wps:bodyPr wrap="square" rtlCol="0">
                        <a:spAutoFit/>
                      </wps:bodyPr>
                    </wps:wsp>
                  </a:graphicData>
                </a:graphic>
              </wp:anchor>
            </w:drawing>
          </mc:Choice>
          <mc:Fallback>
            <w:pict>
              <v:shape w14:anchorId="3F140BAD" id="TextBox 27" o:spid="_x0000_s1031" type="#_x0000_t202" style="position:absolute;margin-left:114.7pt;margin-top:1.5pt;width:40.05pt;height:21.8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" filled="f" stroked="f">
                <v:textbox style="mso-fit-shape-to-text:t">
                  <w:txbxContent>
                    <w:p w14:paraId="1FAD0670" w14:textId="77777777" w:rsidR="00FD4882" w:rsidRPr="00F767DB" w:rsidRDefault="00FD4882" w:rsidP="008A4864">
                      <w:pPr>
                        <w:rPr>
                          <w:b/>
                          <w:bCs/>
                          <w:sz w:val="24"/>
                          <w:szCs w:val="24"/>
                          <w:u w:val="single"/>
                        </w:rPr>
                      </w:pPr>
                      <w:r w:rsidRPr="00F767DB">
                        <w:rPr>
                          <w:b/>
                          <w:bCs/>
                          <w:color w:val="000000" w:themeColor="text1"/>
                          <w:kern w:val="24"/>
                          <w:u w:val="single"/>
                        </w:rPr>
                        <w:t>Q2</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31968" behindDoc="0" locked="0" layoutInCell="1" allowOverlap="1" wp14:anchorId="3F7FF980" wp14:editId="2B937D7E">
                <wp:simplePos x="0" y="0"/>
                <wp:positionH relativeFrom="margin">
                  <wp:posOffset>5059045</wp:posOffset>
                </wp:positionH>
                <wp:positionV relativeFrom="paragraph">
                  <wp:posOffset>50800</wp:posOffset>
                </wp:positionV>
                <wp:extent cx="819150" cy="276999"/>
                <wp:effectExtent l="0" t="0" r="0" b="0"/>
                <wp:wrapNone/>
                <wp:docPr id="25" name="TextBox 24">
                  <a:extLst xmlns:a="http://schemas.openxmlformats.org/drawingml/2006/main">
                    <a:ext uri="{FF2B5EF4-FFF2-40B4-BE49-F238E27FC236}">
                      <a16:creationId xmlns:a16="http://schemas.microsoft.com/office/drawing/2014/main" id="{1BDAE0A9-E930-4AB6-9CAE-A06C818F5AA7}"/>
                    </a:ext>
                  </a:extLst>
                </wp:docPr>
                <wp:cNvGraphicFramePr/>
                <a:graphic xmlns:a="http://schemas.openxmlformats.org/drawingml/2006/main">
                  <a:graphicData uri="http://schemas.microsoft.com/office/word/2010/wordprocessingShape">
                    <wps:wsp>
                      <wps:cNvSpPr txBox="1"/>
                      <wps:spPr>
                        <a:xfrm>
                          <a:off x="0" y="0"/>
                          <a:ext cx="819150" cy="276999"/>
                        </a:xfrm>
                        <a:prstGeom prst="rect">
                          <a:avLst/>
                        </a:prstGeom>
                        <a:noFill/>
                      </wps:spPr>
                      <wps:txbx>
                        <w:txbxContent>
                          <w:p w14:paraId="4BDCA764"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Interpret 2</w:t>
                            </w:r>
                          </w:p>
                        </w:txbxContent>
                      </wps:txbx>
                      <wps:bodyPr wrap="square" rtlCol="0">
                        <a:spAutoFit/>
                      </wps:bodyPr>
                    </wps:wsp>
                  </a:graphicData>
                </a:graphic>
                <wp14:sizeRelH relativeFrom="margin">
                  <wp14:pctWidth>0</wp14:pctWidth>
                </wp14:sizeRelH>
              </wp:anchor>
            </w:drawing>
          </mc:Choice>
          <mc:Fallback>
            <w:pict>
              <v:shape w14:anchorId="3F7FF980" id="TextBox 24" o:spid="_x0000_s1032" type="#_x0000_t202" style="position:absolute;margin-left:398.35pt;margin-top:4pt;width:64.5pt;height:21.8pt;z-index:2517319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" filled="f" stroked="f">
                <v:textbox style="mso-fit-shape-to-text:t">
                  <w:txbxContent>
                    <w:p w14:paraId="4BDCA764"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Interpret 2</w:t>
                      </w:r>
                    </w:p>
                  </w:txbxContent>
                </v:textbox>
                <w10:wrap anchorx="margin"/>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37088" behindDoc="0" locked="0" layoutInCell="1" allowOverlap="1" wp14:anchorId="54420405" wp14:editId="03A104F8">
                <wp:simplePos x="0" y="0"/>
                <wp:positionH relativeFrom="column">
                  <wp:posOffset>4331970</wp:posOffset>
                </wp:positionH>
                <wp:positionV relativeFrom="paragraph">
                  <wp:posOffset>40640</wp:posOffset>
                </wp:positionV>
                <wp:extent cx="1021492" cy="276999"/>
                <wp:effectExtent l="0" t="0" r="0" b="0"/>
                <wp:wrapNone/>
                <wp:docPr id="30" name="TextBox 29">
                  <a:extLst xmlns:a="http://schemas.openxmlformats.org/drawingml/2006/main">
                    <a:ext uri="{FF2B5EF4-FFF2-40B4-BE49-F238E27FC236}">
                      <a16:creationId xmlns:a16="http://schemas.microsoft.com/office/drawing/2014/main" id="{97FF9887-F676-4AD4-90B5-87BC4F93146A}"/>
                    </a:ext>
                  </a:extLst>
                </wp:docPr>
                <wp:cNvGraphicFramePr/>
                <a:graphic xmlns:a="http://schemas.openxmlformats.org/drawingml/2006/main">
                  <a:graphicData uri="http://schemas.microsoft.com/office/word/2010/wordprocessingShape">
                    <wps:wsp>
                      <wps:cNvSpPr txBox="1"/>
                      <wps:spPr>
                        <a:xfrm>
                          <a:off x="0" y="0"/>
                          <a:ext cx="1021492" cy="276999"/>
                        </a:xfrm>
                        <a:prstGeom prst="rect">
                          <a:avLst/>
                        </a:prstGeom>
                        <a:noFill/>
                      </wps:spPr>
                      <wps:txbx>
                        <w:txbxContent>
                          <w:p w14:paraId="6B0E83B6"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Clarification</w:t>
                            </w:r>
                          </w:p>
                        </w:txbxContent>
                      </wps:txbx>
                      <wps:bodyPr wrap="square" rtlCol="0">
                        <a:spAutoFit/>
                      </wps:bodyPr>
                    </wps:wsp>
                  </a:graphicData>
                </a:graphic>
              </wp:anchor>
            </w:drawing>
          </mc:Choice>
          <mc:Fallback>
            <w:pict>
              <v:shape w14:anchorId="54420405" id="TextBox 29" o:spid="_x0000_s1033" type="#_x0000_t202" style="position:absolute;margin-left:341.1pt;margin-top:3.2pt;width:80.45pt;height:21.8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" filled="f" stroked="f">
                <v:textbox style="mso-fit-shape-to-text:t">
                  <w:txbxContent>
                    <w:p w14:paraId="6B0E83B6"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Clarification</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38112" behindDoc="0" locked="0" layoutInCell="1" allowOverlap="1" wp14:anchorId="534846B4" wp14:editId="16CD5277">
                <wp:simplePos x="0" y="0"/>
                <wp:positionH relativeFrom="column">
                  <wp:posOffset>3708400</wp:posOffset>
                </wp:positionH>
                <wp:positionV relativeFrom="paragraph">
                  <wp:posOffset>31115</wp:posOffset>
                </wp:positionV>
                <wp:extent cx="840259" cy="276999"/>
                <wp:effectExtent l="0" t="0" r="0" b="0"/>
                <wp:wrapNone/>
                <wp:docPr id="31" name="TextBox 30">
                  <a:extLst xmlns:a="http://schemas.openxmlformats.org/drawingml/2006/main">
                    <a:ext uri="{FF2B5EF4-FFF2-40B4-BE49-F238E27FC236}">
                      <a16:creationId xmlns:a16="http://schemas.microsoft.com/office/drawing/2014/main" id="{2F85D5EB-7275-45CF-BF2E-0FA45FAD2F31}"/>
                    </a:ext>
                  </a:extLst>
                </wp:docPr>
                <wp:cNvGraphicFramePr/>
                <a:graphic xmlns:a="http://schemas.openxmlformats.org/drawingml/2006/main">
                  <a:graphicData uri="http://schemas.microsoft.com/office/word/2010/wordprocessingShape">
                    <wps:wsp>
                      <wps:cNvSpPr txBox="1"/>
                      <wps:spPr>
                        <a:xfrm>
                          <a:off x="0" y="0"/>
                          <a:ext cx="840259" cy="276999"/>
                        </a:xfrm>
                        <a:prstGeom prst="rect">
                          <a:avLst/>
                        </a:prstGeom>
                        <a:noFill/>
                      </wps:spPr>
                      <wps:txbx>
                        <w:txbxContent>
                          <w:p w14:paraId="26DFDBE6" w14:textId="77777777" w:rsidR="00FD4882" w:rsidRPr="00F767DB" w:rsidRDefault="00FD4882" w:rsidP="008A4864">
                            <w:pPr>
                              <w:rPr>
                                <w:rFonts w:ascii="Times New Roman" w:hAnsi="Times New Roman" w:cs="Times New Roman"/>
                                <w:b/>
                                <w:bCs/>
                                <w:sz w:val="24"/>
                                <w:szCs w:val="24"/>
                                <w:u w:val="single"/>
                              </w:rPr>
                            </w:pPr>
                            <w:r w:rsidRPr="00F767DB">
                              <w:rPr>
                                <w:rFonts w:ascii="Times New Roman" w:hAnsi="Times New Roman" w:cs="Times New Roman"/>
                                <w:b/>
                                <w:bCs/>
                                <w:color w:val="000000" w:themeColor="text1"/>
                                <w:kern w:val="24"/>
                                <w:u w:val="single"/>
                              </w:rPr>
                              <w:t>Interview</w:t>
                            </w:r>
                          </w:p>
                        </w:txbxContent>
                      </wps:txbx>
                      <wps:bodyPr wrap="square" rtlCol="0">
                        <a:spAutoFit/>
                      </wps:bodyPr>
                    </wps:wsp>
                  </a:graphicData>
                </a:graphic>
              </wp:anchor>
            </w:drawing>
          </mc:Choice>
          <mc:Fallback>
            <w:pict>
              <v:shape w14:anchorId="534846B4" id="TextBox 30" o:spid="_x0000_s1034" type="#_x0000_t202" style="position:absolute;margin-left:292pt;margin-top:2.45pt;width:66.15pt;height:21.8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" filled="f" stroked="f">
                <v:textbox style="mso-fit-shape-to-text:t">
                  <w:txbxContent>
                    <w:p w14:paraId="26DFDBE6" w14:textId="77777777" w:rsidR="00FD4882" w:rsidRPr="00F767DB" w:rsidRDefault="00FD4882" w:rsidP="008A4864">
                      <w:pPr>
                        <w:rPr>
                          <w:rFonts w:ascii="Times New Roman" w:hAnsi="Times New Roman" w:cs="Times New Roman"/>
                          <w:b/>
                          <w:bCs/>
                          <w:sz w:val="24"/>
                          <w:szCs w:val="24"/>
                          <w:u w:val="single"/>
                        </w:rPr>
                      </w:pPr>
                      <w:r w:rsidRPr="00F767DB">
                        <w:rPr>
                          <w:rFonts w:ascii="Times New Roman" w:hAnsi="Times New Roman" w:cs="Times New Roman"/>
                          <w:b/>
                          <w:bCs/>
                          <w:color w:val="000000" w:themeColor="text1"/>
                          <w:kern w:val="24"/>
                          <w:u w:val="single"/>
                        </w:rPr>
                        <w:t>Interview</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1184" behindDoc="0" locked="0" layoutInCell="1" allowOverlap="1" wp14:anchorId="5DE1685C" wp14:editId="2B6D760D">
                <wp:simplePos x="0" y="0"/>
                <wp:positionH relativeFrom="column">
                  <wp:posOffset>3061335</wp:posOffset>
                </wp:positionH>
                <wp:positionV relativeFrom="paragraph">
                  <wp:posOffset>30480</wp:posOffset>
                </wp:positionV>
                <wp:extent cx="840260" cy="276999"/>
                <wp:effectExtent l="0" t="0" r="0" b="0"/>
                <wp:wrapNone/>
                <wp:docPr id="33" name="TextBox 32">
                  <a:extLst xmlns:a="http://schemas.openxmlformats.org/drawingml/2006/main">
                    <a:ext uri="{FF2B5EF4-FFF2-40B4-BE49-F238E27FC236}">
                      <a16:creationId xmlns:a16="http://schemas.microsoft.com/office/drawing/2014/main" id="{E421DF69-2943-4561-B661-830361E152FE}"/>
                    </a:ext>
                  </a:extLst>
                </wp:docPr>
                <wp:cNvGraphicFramePr/>
                <a:graphic xmlns:a="http://schemas.openxmlformats.org/drawingml/2006/main">
                  <a:graphicData uri="http://schemas.microsoft.com/office/word/2010/wordprocessingShape">
                    <wps:wsp>
                      <wps:cNvSpPr txBox="1"/>
                      <wps:spPr>
                        <a:xfrm>
                          <a:off x="0" y="0"/>
                          <a:ext cx="840260" cy="276999"/>
                        </a:xfrm>
                        <a:prstGeom prst="rect">
                          <a:avLst/>
                        </a:prstGeom>
                        <a:noFill/>
                      </wps:spPr>
                      <wps:txbx>
                        <w:txbxContent>
                          <w:p w14:paraId="7503C6EA"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Interpret1</w:t>
                            </w:r>
                          </w:p>
                        </w:txbxContent>
                      </wps:txbx>
                      <wps:bodyPr wrap="square" rtlCol="0">
                        <a:spAutoFit/>
                      </wps:bodyPr>
                    </wps:wsp>
                  </a:graphicData>
                </a:graphic>
              </wp:anchor>
            </w:drawing>
          </mc:Choice>
          <mc:Fallback>
            <w:pict>
              <v:shape w14:anchorId="5DE1685C" id="TextBox 32" o:spid="_x0000_s1035" type="#_x0000_t202" style="position:absolute;margin-left:241.05pt;margin-top:2.4pt;width:66.15pt;height:21.8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" filled="f" stroked="f">
                <v:textbox style="mso-fit-shape-to-text:t">
                  <w:txbxContent>
                    <w:p w14:paraId="7503C6EA" w14:textId="77777777" w:rsidR="00FD4882" w:rsidRPr="006E54D1" w:rsidRDefault="00FD4882" w:rsidP="008A4864">
                      <w:pPr>
                        <w:rPr>
                          <w:rFonts w:ascii="Times New Roman" w:hAnsi="Times New Roman" w:cs="Times New Roman"/>
                          <w:sz w:val="24"/>
                          <w:szCs w:val="24"/>
                          <w:u w:val="single"/>
                        </w:rPr>
                      </w:pPr>
                      <w:r w:rsidRPr="006E54D1">
                        <w:rPr>
                          <w:rFonts w:ascii="Times New Roman" w:hAnsi="Times New Roman" w:cs="Times New Roman"/>
                          <w:color w:val="000000" w:themeColor="text1"/>
                          <w:kern w:val="24"/>
                          <w:u w:val="single"/>
                        </w:rPr>
                        <w:t>Interpret1</w:t>
                      </w:r>
                    </w:p>
                  </w:txbxContent>
                </v:textbox>
              </v:shape>
            </w:pict>
          </mc:Fallback>
        </mc:AlternateContent>
      </w:r>
    </w:p>
    <w:p w14:paraId="29A09993" w14:textId="77777777" w:rsidR="008A4864" w:rsidRDefault="008A4864" w:rsidP="008A4864">
      <w:pPr>
        <w:tabs>
          <w:tab w:val="right" w:pos="9072"/>
        </w:tabs>
        <w:spacing w:after="160" w:line="360" w:lineRule="auto"/>
        <w:rPr>
          <w:rFonts w:ascii="Times New Roman" w:hAnsi="Times New Roman"/>
          <w:sz w:val="24"/>
          <w:szCs w:val="24"/>
        </w:rPr>
      </w:pPr>
      <w:r w:rsidRPr="003A4ED9">
        <w:rPr>
          <w:rFonts w:ascii="Times New Roman" w:hAnsi="Times New Roman"/>
          <w:bCs/>
          <w:noProof/>
          <w:sz w:val="24"/>
          <w:szCs w:val="24"/>
        </w:rPr>
        <mc:AlternateContent>
          <mc:Choice Requires="wps">
            <w:drawing>
              <wp:anchor distT="0" distB="0" distL="114300" distR="114300" simplePos="0" relativeHeight="251728896" behindDoc="0" locked="0" layoutInCell="1" allowOverlap="1" wp14:anchorId="2156A864" wp14:editId="1486CBBD">
                <wp:simplePos x="0" y="0"/>
                <wp:positionH relativeFrom="column">
                  <wp:posOffset>2017395</wp:posOffset>
                </wp:positionH>
                <wp:positionV relativeFrom="paragraph">
                  <wp:posOffset>194945</wp:posOffset>
                </wp:positionV>
                <wp:extent cx="1263480" cy="700214"/>
                <wp:effectExtent l="0" t="0" r="13335" b="24130"/>
                <wp:wrapNone/>
                <wp:docPr id="35" name="Oval 1"/>
                <wp:cNvGraphicFramePr/>
                <a:graphic xmlns:a="http://schemas.openxmlformats.org/drawingml/2006/main">
                  <a:graphicData uri="http://schemas.microsoft.com/office/word/2010/wordprocessingShape">
                    <wps:wsp>
                      <wps:cNvSpPr/>
                      <wps:spPr>
                        <a:xfrm>
                          <a:off x="0" y="0"/>
                          <a:ext cx="1263480" cy="700214"/>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5ABD4958" id="Oval 1" o:spid="_x0000_s1026" style="position:absolute;margin-left:158.85pt;margin-top:15.35pt;width:99.5pt;height:55.1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" filled="f" strokecolor="black [3213]" strokeweight="2pt"/>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6304" behindDoc="0" locked="0" layoutInCell="1" allowOverlap="1" wp14:anchorId="1242C91C" wp14:editId="2729FA89">
                <wp:simplePos x="0" y="0"/>
                <wp:positionH relativeFrom="column">
                  <wp:posOffset>4116070</wp:posOffset>
                </wp:positionH>
                <wp:positionV relativeFrom="paragraph">
                  <wp:posOffset>19685</wp:posOffset>
                </wp:positionV>
                <wp:extent cx="0" cy="908221"/>
                <wp:effectExtent l="95250" t="0" r="57150" b="44450"/>
                <wp:wrapNone/>
                <wp:docPr id="43" name="Straight Arrow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08221"/>
                        </a:xfrm>
                        <a:prstGeom prst="straightConnector1">
                          <a:avLst/>
                        </a:prstGeom>
                        <a:ln w="381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C5750EE" id="Straight Arrow Connector 39" o:spid="_x0000_s1026" type="#_x0000_t32" style="position:absolute;margin-left:324.1pt;margin-top:1.55pt;width:0;height:71.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" strokecolor="black [3213]" strokeweight="3pt">
                <v:stroke endarrow="block"/>
                <o:lock v:ext="edit" shapetype="f"/>
              </v:shape>
            </w:pict>
          </mc:Fallback>
        </mc:AlternateContent>
      </w:r>
    </w:p>
    <w:p w14:paraId="11306250" w14:textId="1D349625" w:rsidR="008A4864" w:rsidRDefault="008A4864" w:rsidP="008A4864">
      <w:pPr>
        <w:tabs>
          <w:tab w:val="right" w:pos="9072"/>
        </w:tabs>
        <w:spacing w:after="160" w:line="360" w:lineRule="auto"/>
        <w:rPr>
          <w:rFonts w:ascii="Times New Roman" w:hAnsi="Times New Roman"/>
          <w:sz w:val="24"/>
          <w:szCs w:val="24"/>
        </w:rPr>
      </w:pPr>
      <w:r w:rsidRPr="003A4ED9">
        <w:rPr>
          <w:rFonts w:ascii="Times New Roman" w:hAnsi="Times New Roman"/>
          <w:bCs/>
          <w:noProof/>
          <w:sz w:val="24"/>
          <w:szCs w:val="24"/>
        </w:rPr>
        <mc:AlternateContent>
          <mc:Choice Requires="wps">
            <w:drawing>
              <wp:anchor distT="0" distB="0" distL="114300" distR="114300" simplePos="0" relativeHeight="251739136" behindDoc="0" locked="0" layoutInCell="1" allowOverlap="1" wp14:anchorId="107D1890" wp14:editId="2A240808">
                <wp:simplePos x="0" y="0"/>
                <wp:positionH relativeFrom="column">
                  <wp:posOffset>1990090</wp:posOffset>
                </wp:positionH>
                <wp:positionV relativeFrom="paragraph">
                  <wp:posOffset>7620</wp:posOffset>
                </wp:positionV>
                <wp:extent cx="1314450" cy="338455"/>
                <wp:effectExtent l="0" t="0" r="0" b="0"/>
                <wp:wrapNone/>
                <wp:docPr id="32" name="TextBox 31">
                  <a:extLst xmlns:a="http://schemas.openxmlformats.org/drawingml/2006/main">
                    <a:ext uri="{FF2B5EF4-FFF2-40B4-BE49-F238E27FC236}">
                      <a16:creationId xmlns:a16="http://schemas.microsoft.com/office/drawing/2014/main" id="{E3E758E0-9A09-4EAA-8654-4F0B61FFBCDB}"/>
                    </a:ext>
                  </a:extLst>
                </wp:docPr>
                <wp:cNvGraphicFramePr/>
                <a:graphic xmlns:a="http://schemas.openxmlformats.org/drawingml/2006/main">
                  <a:graphicData uri="http://schemas.microsoft.com/office/word/2010/wordprocessingShape">
                    <wps:wsp>
                      <wps:cNvSpPr txBox="1"/>
                      <wps:spPr>
                        <a:xfrm>
                          <a:off x="0" y="0"/>
                          <a:ext cx="1314450" cy="338455"/>
                        </a:xfrm>
                        <a:prstGeom prst="rect">
                          <a:avLst/>
                        </a:prstGeom>
                        <a:noFill/>
                      </wps:spPr>
                      <wps:txbx>
                        <w:txbxContent>
                          <w:p w14:paraId="2CF30056" w14:textId="77777777" w:rsidR="00FD4882" w:rsidRPr="006E54D1" w:rsidRDefault="00FD4882" w:rsidP="008A4864">
                            <w:pPr>
                              <w:rPr>
                                <w:rFonts w:ascii="Times New Roman" w:hAnsi="Times New Roman" w:cs="Times New Roman"/>
                                <w:sz w:val="24"/>
                                <w:szCs w:val="24"/>
                              </w:rPr>
                            </w:pPr>
                            <w:r w:rsidRPr="006E54D1">
                              <w:rPr>
                                <w:rFonts w:ascii="Times New Roman" w:hAnsi="Times New Roman" w:cs="Times New Roman"/>
                                <w:b/>
                                <w:bCs/>
                                <w:color w:val="000000" w:themeColor="text1"/>
                                <w:kern w:val="24"/>
                                <w:sz w:val="32"/>
                                <w:szCs w:val="32"/>
                              </w:rPr>
                              <w:t>Competition</w:t>
                            </w:r>
                          </w:p>
                        </w:txbxContent>
                      </wps:txbx>
                      <wps:bodyPr wrap="square" rtlCol="0">
                        <a:spAutoFit/>
                      </wps:bodyPr>
                    </wps:wsp>
                  </a:graphicData>
                </a:graphic>
                <wp14:sizeRelH relativeFrom="margin">
                  <wp14:pctWidth>0</wp14:pctWidth>
                </wp14:sizeRelH>
              </wp:anchor>
            </w:drawing>
          </mc:Choice>
          <mc:Fallback>
            <w:pict>
              <v:shape w14:anchorId="107D1890" id="TextBox 31" o:spid="_x0000_s1036" type="#_x0000_t202" style="position:absolute;margin-left:156.7pt;margin-top:.6pt;width:103.5pt;height:26.6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" filled="f" stroked="f">
                <v:textbox style="mso-fit-shape-to-text:t">
                  <w:txbxContent>
                    <w:p w14:paraId="2CF30056" w14:textId="77777777" w:rsidR="00FD4882" w:rsidRPr="006E54D1" w:rsidRDefault="00FD4882" w:rsidP="008A4864">
                      <w:pPr>
                        <w:rPr>
                          <w:rFonts w:ascii="Times New Roman" w:hAnsi="Times New Roman" w:cs="Times New Roman"/>
                          <w:sz w:val="24"/>
                          <w:szCs w:val="24"/>
                        </w:rPr>
                      </w:pPr>
                      <w:r w:rsidRPr="006E54D1">
                        <w:rPr>
                          <w:rFonts w:ascii="Times New Roman" w:hAnsi="Times New Roman" w:cs="Times New Roman"/>
                          <w:b/>
                          <w:bCs/>
                          <w:color w:val="000000" w:themeColor="text1"/>
                          <w:kern w:val="24"/>
                          <w:sz w:val="32"/>
                          <w:szCs w:val="32"/>
                        </w:rPr>
                        <w:t>Competition</w:t>
                      </w:r>
                    </w:p>
                  </w:txbxContent>
                </v:textbox>
              </v:shape>
            </w:pict>
          </mc:Fallback>
        </mc:AlternateContent>
      </w:r>
    </w:p>
    <w:p w14:paraId="08385C9A" w14:textId="77777777" w:rsidR="008A4864" w:rsidRDefault="008A4864" w:rsidP="008A4864">
      <w:pPr>
        <w:tabs>
          <w:tab w:val="right" w:pos="9072"/>
        </w:tabs>
        <w:spacing w:after="160" w:line="360" w:lineRule="auto"/>
        <w:rPr>
          <w:rFonts w:ascii="Times New Roman" w:hAnsi="Times New Roman"/>
          <w:sz w:val="24"/>
          <w:szCs w:val="24"/>
        </w:rPr>
      </w:pPr>
      <w:r w:rsidRPr="003A4ED9">
        <w:rPr>
          <w:rFonts w:ascii="Times New Roman" w:hAnsi="Times New Roman"/>
          <w:bCs/>
          <w:noProof/>
          <w:sz w:val="24"/>
          <w:szCs w:val="24"/>
        </w:rPr>
        <mc:AlternateContent>
          <mc:Choice Requires="wps">
            <w:drawing>
              <wp:anchor distT="0" distB="0" distL="114300" distR="114300" simplePos="0" relativeHeight="251732992" behindDoc="0" locked="0" layoutInCell="1" allowOverlap="1" wp14:anchorId="4354EBD4" wp14:editId="2BE80473">
                <wp:simplePos x="0" y="0"/>
                <wp:positionH relativeFrom="column">
                  <wp:posOffset>27940</wp:posOffset>
                </wp:positionH>
                <wp:positionV relativeFrom="paragraph">
                  <wp:posOffset>199390</wp:posOffset>
                </wp:positionV>
                <wp:extent cx="685800" cy="246221"/>
                <wp:effectExtent l="0" t="0" r="0" b="0"/>
                <wp:wrapNone/>
                <wp:docPr id="26" name="TextBox 25">
                  <a:extLst xmlns:a="http://schemas.openxmlformats.org/drawingml/2006/main">
                    <a:ext uri="{FF2B5EF4-FFF2-40B4-BE49-F238E27FC236}">
                      <a16:creationId xmlns:a16="http://schemas.microsoft.com/office/drawing/2014/main" id="{1B77B1A8-5284-4D2D-A332-8FC46BD2F4FB}"/>
                    </a:ext>
                  </a:extLst>
                </wp:docPr>
                <wp:cNvGraphicFramePr/>
                <a:graphic xmlns:a="http://schemas.openxmlformats.org/drawingml/2006/main">
                  <a:graphicData uri="http://schemas.microsoft.com/office/word/2010/wordprocessingShape">
                    <wps:wsp>
                      <wps:cNvSpPr txBox="1"/>
                      <wps:spPr>
                        <a:xfrm>
                          <a:off x="0" y="0"/>
                          <a:ext cx="685800" cy="246221"/>
                        </a:xfrm>
                        <a:prstGeom prst="rect">
                          <a:avLst/>
                        </a:prstGeom>
                        <a:noFill/>
                      </wps:spPr>
                      <wps:txbx>
                        <w:txbxContent>
                          <w:p w14:paraId="0160AA81" w14:textId="77777777" w:rsidR="00FD4882" w:rsidRDefault="00FD4882" w:rsidP="008A4864">
                            <w:pPr>
                              <w:rPr>
                                <w:sz w:val="24"/>
                                <w:szCs w:val="24"/>
                              </w:rPr>
                            </w:pPr>
                            <w:r>
                              <w:rPr>
                                <w:color w:val="000000" w:themeColor="text1"/>
                                <w:kern w:val="24"/>
                                <w:sz w:val="20"/>
                                <w:szCs w:val="20"/>
                              </w:rPr>
                              <w:t>Timeline</w:t>
                            </w:r>
                          </w:p>
                        </w:txbxContent>
                      </wps:txbx>
                      <wps:bodyPr wrap="square" rtlCol="0">
                        <a:spAutoFit/>
                      </wps:bodyPr>
                    </wps:wsp>
                  </a:graphicData>
                </a:graphic>
                <wp14:sizeRelH relativeFrom="margin">
                  <wp14:pctWidth>0</wp14:pctWidth>
                </wp14:sizeRelH>
              </wp:anchor>
            </w:drawing>
          </mc:Choice>
          <mc:Fallback>
            <w:pict>
              <v:shape w14:anchorId="4354EBD4" id="TextBox 25" o:spid="_x0000_s1037" type="#_x0000_t202" style="position:absolute;margin-left:2.2pt;margin-top:15.7pt;width:54pt;height:19.4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" filled="f" stroked="f">
                <v:textbox style="mso-fit-shape-to-text:t">
                  <w:txbxContent>
                    <w:p w14:paraId="0160AA81" w14:textId="77777777" w:rsidR="00FD4882" w:rsidRDefault="00FD4882" w:rsidP="008A4864">
                      <w:pPr>
                        <w:rPr>
                          <w:sz w:val="24"/>
                          <w:szCs w:val="24"/>
                        </w:rPr>
                      </w:pPr>
                      <w:r>
                        <w:rPr>
                          <w:color w:val="000000" w:themeColor="text1"/>
                          <w:kern w:val="24"/>
                          <w:sz w:val="20"/>
                          <w:szCs w:val="20"/>
                        </w:rPr>
                        <w:t>Timeline</w:t>
                      </w:r>
                    </w:p>
                  </w:txbxContent>
                </v:textbox>
              </v:shape>
            </w:pict>
          </mc:Fallback>
        </mc:AlternateContent>
      </w:r>
      <w:r w:rsidRPr="003A4ED9">
        <w:rPr>
          <w:rFonts w:ascii="Times New Roman" w:hAnsi="Times New Roman"/>
          <w:bCs/>
          <w:noProof/>
          <w:sz w:val="24"/>
          <w:szCs w:val="24"/>
        </w:rPr>
        <mc:AlternateContent>
          <mc:Choice Requires="wps">
            <w:drawing>
              <wp:anchor distT="0" distB="0" distL="114300" distR="114300" simplePos="0" relativeHeight="251740160" behindDoc="0" locked="0" layoutInCell="1" allowOverlap="1" wp14:anchorId="7EFF80D9" wp14:editId="2AFEF334">
                <wp:simplePos x="0" y="0"/>
                <wp:positionH relativeFrom="page">
                  <wp:align>center</wp:align>
                </wp:positionH>
                <wp:positionV relativeFrom="paragraph">
                  <wp:posOffset>120650</wp:posOffset>
                </wp:positionV>
                <wp:extent cx="5981700" cy="432489"/>
                <wp:effectExtent l="0" t="19050" r="38100" b="43815"/>
                <wp:wrapNone/>
                <wp:docPr id="38" name="Arrow: Right 17"/>
                <wp:cNvGraphicFramePr/>
                <a:graphic xmlns:a="http://schemas.openxmlformats.org/drawingml/2006/main">
                  <a:graphicData uri="http://schemas.microsoft.com/office/word/2010/wordprocessingShape">
                    <wps:wsp>
                      <wps:cNvSpPr/>
                      <wps:spPr>
                        <a:xfrm>
                          <a:off x="0" y="0"/>
                          <a:ext cx="5981700" cy="432489"/>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shapetype w14:anchorId="7806F2D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 o:spid="_x0000_s1026" type="#_x0000_t13" style="position:absolute;margin-left:0;margin-top:9.5pt;width:471pt;height:34.05pt;z-index:251740160;visibility:visible;mso-wrap-style:square;mso-width-percent:0;mso-wrap-distance-left:9pt;mso-wrap-distance-top:0;mso-wrap-distance-right:9pt;mso-wrap-distance-bottom:0;mso-position-horizontal:center;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" adj="20819" filled="f" strokecolor="black [3213]" strokeweight="2pt">
                <w10:wrap anchorx="page"/>
              </v:shape>
            </w:pict>
          </mc:Fallback>
        </mc:AlternateContent>
      </w:r>
    </w:p>
    <w:p w14:paraId="1A8AD549" w14:textId="34C94A2B" w:rsidR="004A4D3A" w:rsidRDefault="004A4D3A" w:rsidP="004A4D3A">
      <w:pPr>
        <w:spacing w:line="360" w:lineRule="auto"/>
        <w:rPr>
          <w:rFonts w:ascii="Times New Roman" w:hAnsi="Times New Roman"/>
          <w:sz w:val="24"/>
          <w:szCs w:val="24"/>
        </w:rPr>
      </w:pPr>
    </w:p>
    <w:p w14:paraId="3809679E" w14:textId="7064AA2B" w:rsidR="004A4D3A" w:rsidRDefault="004A4D3A" w:rsidP="004A4D3A">
      <w:pPr>
        <w:spacing w:line="360" w:lineRule="auto"/>
        <w:rPr>
          <w:rFonts w:ascii="Times New Roman" w:hAnsi="Times New Roman"/>
          <w:sz w:val="24"/>
          <w:szCs w:val="24"/>
        </w:rPr>
      </w:pPr>
      <w:r>
        <w:rPr>
          <w:rFonts w:ascii="Times New Roman" w:hAnsi="Times New Roman"/>
          <w:sz w:val="24"/>
          <w:szCs w:val="24"/>
        </w:rPr>
        <w:t xml:space="preserve">The </w:t>
      </w:r>
      <w:r w:rsidRPr="00AE1B1E">
        <w:rPr>
          <w:rFonts w:ascii="Times New Roman" w:hAnsi="Times New Roman"/>
          <w:sz w:val="24"/>
          <w:szCs w:val="24"/>
        </w:rPr>
        <w:t xml:space="preserve">research question and methods </w:t>
      </w:r>
      <w:r w:rsidR="00FC70D6">
        <w:rPr>
          <w:rFonts w:ascii="Times New Roman" w:hAnsi="Times New Roman"/>
          <w:sz w:val="24"/>
          <w:szCs w:val="24"/>
        </w:rPr>
        <w:t>were defined first</w:t>
      </w:r>
      <w:r w:rsidR="004A6F6A">
        <w:rPr>
          <w:rFonts w:ascii="Times New Roman" w:hAnsi="Times New Roman"/>
          <w:sz w:val="24"/>
          <w:szCs w:val="24"/>
        </w:rPr>
        <w:t>,</w:t>
      </w:r>
      <w:r w:rsidR="00BC6C5E">
        <w:rPr>
          <w:rFonts w:ascii="Times New Roman" w:hAnsi="Times New Roman"/>
          <w:sz w:val="24"/>
          <w:szCs w:val="24"/>
        </w:rPr>
        <w:t xml:space="preserve"> then consolidated </w:t>
      </w:r>
      <w:r w:rsidR="004A6F6A">
        <w:rPr>
          <w:rFonts w:ascii="Times New Roman" w:hAnsi="Times New Roman"/>
          <w:sz w:val="24"/>
          <w:szCs w:val="24"/>
        </w:rPr>
        <w:t>into</w:t>
      </w:r>
      <w:r w:rsidR="00BC6C5E">
        <w:rPr>
          <w:rFonts w:ascii="Times New Roman" w:hAnsi="Times New Roman"/>
          <w:sz w:val="24"/>
          <w:szCs w:val="24"/>
        </w:rPr>
        <w:t xml:space="preserve"> the</w:t>
      </w:r>
      <w:r>
        <w:rPr>
          <w:rFonts w:ascii="Times New Roman" w:hAnsi="Times New Roman"/>
          <w:sz w:val="24"/>
          <w:szCs w:val="24"/>
        </w:rPr>
        <w:t xml:space="preserve"> research proposal and clear</w:t>
      </w:r>
      <w:r w:rsidR="004A6F6A">
        <w:rPr>
          <w:rFonts w:ascii="Times New Roman" w:hAnsi="Times New Roman"/>
          <w:sz w:val="24"/>
          <w:szCs w:val="24"/>
        </w:rPr>
        <w:t xml:space="preserve">ed through the </w:t>
      </w:r>
      <w:r>
        <w:rPr>
          <w:rFonts w:ascii="Times New Roman" w:hAnsi="Times New Roman"/>
          <w:sz w:val="24"/>
          <w:szCs w:val="24"/>
        </w:rPr>
        <w:t xml:space="preserve">of ethical </w:t>
      </w:r>
      <w:r w:rsidR="004A6F6A">
        <w:rPr>
          <w:rFonts w:ascii="Times New Roman" w:hAnsi="Times New Roman"/>
          <w:sz w:val="24"/>
          <w:szCs w:val="24"/>
        </w:rPr>
        <w:t xml:space="preserve">approval process. </w:t>
      </w:r>
      <w:r>
        <w:rPr>
          <w:rFonts w:ascii="Times New Roman" w:hAnsi="Times New Roman"/>
          <w:sz w:val="24"/>
          <w:szCs w:val="24"/>
        </w:rPr>
        <w:t>(</w:t>
      </w:r>
      <w:r w:rsidR="00BC6C5E">
        <w:rPr>
          <w:rFonts w:ascii="Times New Roman" w:hAnsi="Times New Roman"/>
          <w:sz w:val="24"/>
          <w:szCs w:val="24"/>
        </w:rPr>
        <w:t>S</w:t>
      </w:r>
      <w:r>
        <w:rPr>
          <w:rFonts w:ascii="Times New Roman" w:hAnsi="Times New Roman"/>
          <w:sz w:val="24"/>
          <w:szCs w:val="24"/>
        </w:rPr>
        <w:t>ee Appendix 4: Ethics Form).</w:t>
      </w:r>
    </w:p>
    <w:p w14:paraId="4CF5640E" w14:textId="389C2BCB" w:rsidR="00BC6C5E" w:rsidRPr="00AE1B1E" w:rsidRDefault="00BC6C5E" w:rsidP="004A4D3A">
      <w:pPr>
        <w:spacing w:line="360" w:lineRule="auto"/>
        <w:rPr>
          <w:rFonts w:ascii="Times New Roman" w:hAnsi="Times New Roman"/>
          <w:sz w:val="24"/>
          <w:szCs w:val="24"/>
        </w:rPr>
      </w:pPr>
    </w:p>
    <w:p w14:paraId="5BD8EA98" w14:textId="5B37BFC4" w:rsidR="004A4D3A" w:rsidRDefault="004A4D3A" w:rsidP="004A4D3A">
      <w:pPr>
        <w:spacing w:line="360" w:lineRule="auto"/>
        <w:rPr>
          <w:rFonts w:ascii="Times New Roman" w:hAnsi="Times New Roman"/>
          <w:sz w:val="24"/>
          <w:szCs w:val="24"/>
        </w:rPr>
      </w:pPr>
      <w:r w:rsidRPr="00AE1B1E">
        <w:rPr>
          <w:rFonts w:ascii="Times New Roman" w:hAnsi="Times New Roman"/>
          <w:sz w:val="24"/>
          <w:szCs w:val="24"/>
        </w:rPr>
        <w:lastRenderedPageBreak/>
        <w:t>Participants</w:t>
      </w:r>
      <w:r>
        <w:rPr>
          <w:rFonts w:ascii="Times New Roman" w:hAnsi="Times New Roman"/>
          <w:sz w:val="24"/>
          <w:szCs w:val="24"/>
        </w:rPr>
        <w:t xml:space="preserve"> were recruited by selection and screened for appropriateness with the evaluation criteria, especially the balance of the sample. Those chosen were taken through the consent procedure. Some of the participants were recruited</w:t>
      </w:r>
      <w:r w:rsidR="00BC6C5E">
        <w:rPr>
          <w:rFonts w:ascii="Times New Roman" w:hAnsi="Times New Roman"/>
          <w:sz w:val="24"/>
          <w:szCs w:val="24"/>
        </w:rPr>
        <w:t xml:space="preserve"> early </w:t>
      </w:r>
      <w:r>
        <w:rPr>
          <w:rFonts w:ascii="Times New Roman" w:hAnsi="Times New Roman"/>
          <w:sz w:val="24"/>
          <w:szCs w:val="24"/>
        </w:rPr>
        <w:t xml:space="preserve">face-to-face, but the later ones were contacted and </w:t>
      </w:r>
      <w:r w:rsidR="00BC6C5E">
        <w:rPr>
          <w:rFonts w:ascii="Times New Roman" w:hAnsi="Times New Roman"/>
          <w:sz w:val="24"/>
          <w:szCs w:val="24"/>
        </w:rPr>
        <w:t>processed</w:t>
      </w:r>
      <w:r>
        <w:rPr>
          <w:rFonts w:ascii="Times New Roman" w:hAnsi="Times New Roman"/>
          <w:sz w:val="24"/>
          <w:szCs w:val="24"/>
        </w:rPr>
        <w:t xml:space="preserve"> over the phone, with emails and formal consent papers sent by email, signed, scanned and returned.  </w:t>
      </w:r>
    </w:p>
    <w:p w14:paraId="2BACAD06" w14:textId="77777777" w:rsidR="004A4D3A" w:rsidRDefault="004A4D3A" w:rsidP="004A4D3A">
      <w:pPr>
        <w:spacing w:line="360" w:lineRule="auto"/>
        <w:rPr>
          <w:rFonts w:ascii="Times New Roman" w:hAnsi="Times New Roman"/>
          <w:sz w:val="24"/>
          <w:szCs w:val="24"/>
        </w:rPr>
      </w:pPr>
    </w:p>
    <w:p w14:paraId="1A7696EC" w14:textId="16F41E8D" w:rsidR="004A4D3A" w:rsidRPr="00AE1B1E" w:rsidRDefault="004A4D3A" w:rsidP="004A4D3A">
      <w:pPr>
        <w:spacing w:line="360" w:lineRule="auto"/>
        <w:rPr>
          <w:rFonts w:ascii="Times New Roman" w:hAnsi="Times New Roman"/>
          <w:sz w:val="24"/>
          <w:szCs w:val="24"/>
        </w:rPr>
      </w:pPr>
      <w:r>
        <w:rPr>
          <w:rFonts w:ascii="Times New Roman" w:hAnsi="Times New Roman"/>
          <w:sz w:val="24"/>
          <w:szCs w:val="24"/>
        </w:rPr>
        <w:t xml:space="preserve">The signed consent papers have been securely stored </w:t>
      </w:r>
      <w:r w:rsidR="00BC6C5E">
        <w:rPr>
          <w:rFonts w:ascii="Times New Roman" w:hAnsi="Times New Roman"/>
          <w:sz w:val="24"/>
          <w:szCs w:val="24"/>
        </w:rPr>
        <w:t>and cross refenced only through numbers allocated to participants</w:t>
      </w:r>
      <w:r>
        <w:rPr>
          <w:rFonts w:ascii="Times New Roman" w:hAnsi="Times New Roman"/>
          <w:sz w:val="24"/>
          <w:szCs w:val="24"/>
        </w:rPr>
        <w:t xml:space="preserve">. </w:t>
      </w:r>
      <w:r w:rsidR="00BC6C5E">
        <w:rPr>
          <w:rFonts w:ascii="Times New Roman" w:hAnsi="Times New Roman"/>
          <w:sz w:val="24"/>
          <w:szCs w:val="24"/>
        </w:rPr>
        <w:t>No personal</w:t>
      </w:r>
      <w:r>
        <w:rPr>
          <w:rFonts w:ascii="Times New Roman" w:hAnsi="Times New Roman"/>
          <w:sz w:val="24"/>
          <w:szCs w:val="24"/>
        </w:rPr>
        <w:t xml:space="preserve"> details retained on computer and the </w:t>
      </w:r>
      <w:r w:rsidR="00BC6C5E">
        <w:rPr>
          <w:rFonts w:ascii="Times New Roman" w:hAnsi="Times New Roman"/>
          <w:sz w:val="24"/>
          <w:szCs w:val="24"/>
        </w:rPr>
        <w:t>analytic</w:t>
      </w:r>
      <w:r>
        <w:rPr>
          <w:rFonts w:ascii="Times New Roman" w:hAnsi="Times New Roman"/>
          <w:sz w:val="24"/>
          <w:szCs w:val="24"/>
        </w:rPr>
        <w:t xml:space="preserve"> data</w:t>
      </w:r>
      <w:r w:rsidR="006E13C1">
        <w:rPr>
          <w:rFonts w:ascii="Times New Roman" w:hAnsi="Times New Roman"/>
          <w:sz w:val="24"/>
          <w:szCs w:val="24"/>
        </w:rPr>
        <w:t xml:space="preserve"> </w:t>
      </w:r>
      <w:r>
        <w:rPr>
          <w:rFonts w:ascii="Times New Roman" w:hAnsi="Times New Roman"/>
          <w:sz w:val="24"/>
          <w:szCs w:val="24"/>
        </w:rPr>
        <w:t>the computer has only the p</w:t>
      </w:r>
      <w:r w:rsidR="00FC70D6">
        <w:rPr>
          <w:rFonts w:ascii="Times New Roman" w:hAnsi="Times New Roman"/>
          <w:sz w:val="24"/>
          <w:szCs w:val="24"/>
        </w:rPr>
        <w:t xml:space="preserve">articipant number </w:t>
      </w:r>
      <w:r>
        <w:rPr>
          <w:rFonts w:ascii="Times New Roman" w:hAnsi="Times New Roman"/>
          <w:sz w:val="24"/>
          <w:szCs w:val="24"/>
        </w:rPr>
        <w:t>cross-reference</w:t>
      </w:r>
      <w:r w:rsidR="00FC70D6">
        <w:rPr>
          <w:rFonts w:ascii="Times New Roman" w:hAnsi="Times New Roman"/>
          <w:sz w:val="24"/>
          <w:szCs w:val="24"/>
        </w:rPr>
        <w:t xml:space="preserve"> to</w:t>
      </w:r>
      <w:r>
        <w:rPr>
          <w:rFonts w:ascii="Times New Roman" w:hAnsi="Times New Roman"/>
          <w:sz w:val="24"/>
          <w:szCs w:val="24"/>
        </w:rPr>
        <w:t xml:space="preserve"> the consent form.</w:t>
      </w:r>
    </w:p>
    <w:p w14:paraId="5288AA1C" w14:textId="77777777" w:rsidR="004A4D3A" w:rsidRDefault="004A4D3A" w:rsidP="004A4D3A">
      <w:pPr>
        <w:spacing w:line="360" w:lineRule="auto"/>
        <w:rPr>
          <w:rFonts w:ascii="Times New Roman" w:hAnsi="Times New Roman"/>
          <w:sz w:val="24"/>
          <w:szCs w:val="24"/>
        </w:rPr>
      </w:pPr>
    </w:p>
    <w:p w14:paraId="5FF2CDDC" w14:textId="51C14651" w:rsidR="004A4D3A" w:rsidRDefault="004A4D3A" w:rsidP="004A4D3A">
      <w:pPr>
        <w:spacing w:line="360" w:lineRule="auto"/>
        <w:rPr>
          <w:rFonts w:ascii="Times New Roman" w:hAnsi="Times New Roman"/>
          <w:sz w:val="24"/>
          <w:szCs w:val="24"/>
        </w:rPr>
      </w:pPr>
      <w:r>
        <w:rPr>
          <w:rFonts w:ascii="Times New Roman" w:hAnsi="Times New Roman"/>
          <w:sz w:val="24"/>
          <w:szCs w:val="24"/>
        </w:rPr>
        <w:t>The questionnaires</w:t>
      </w:r>
      <w:r w:rsidR="006E13C1">
        <w:rPr>
          <w:rFonts w:ascii="Times New Roman" w:hAnsi="Times New Roman"/>
          <w:sz w:val="24"/>
          <w:szCs w:val="24"/>
        </w:rPr>
        <w:t xml:space="preserve"> and guidance</w:t>
      </w:r>
      <w:r>
        <w:rPr>
          <w:rFonts w:ascii="Times New Roman" w:hAnsi="Times New Roman"/>
          <w:sz w:val="24"/>
          <w:szCs w:val="24"/>
        </w:rPr>
        <w:t xml:space="preserve"> were circulated to participants as email attachments.  They </w:t>
      </w:r>
      <w:r w:rsidR="00CF400A">
        <w:rPr>
          <w:rFonts w:ascii="Times New Roman" w:hAnsi="Times New Roman"/>
          <w:sz w:val="24"/>
          <w:szCs w:val="24"/>
        </w:rPr>
        <w:t>used</w:t>
      </w:r>
      <w:r>
        <w:rPr>
          <w:rFonts w:ascii="Times New Roman" w:hAnsi="Times New Roman"/>
          <w:sz w:val="24"/>
          <w:szCs w:val="24"/>
        </w:rPr>
        <w:t xml:space="preserve"> only their participant number </w:t>
      </w:r>
      <w:r w:rsidR="00CF400A">
        <w:rPr>
          <w:rFonts w:ascii="Times New Roman" w:hAnsi="Times New Roman"/>
          <w:sz w:val="24"/>
          <w:szCs w:val="24"/>
        </w:rPr>
        <w:t>to identify</w:t>
      </w:r>
      <w:r>
        <w:rPr>
          <w:rFonts w:ascii="Times New Roman" w:hAnsi="Times New Roman"/>
          <w:sz w:val="24"/>
          <w:szCs w:val="24"/>
        </w:rPr>
        <w:t xml:space="preserve"> questionnaires and then return</w:t>
      </w:r>
      <w:r w:rsidR="00CF400A">
        <w:rPr>
          <w:rFonts w:ascii="Times New Roman" w:hAnsi="Times New Roman"/>
          <w:sz w:val="24"/>
          <w:szCs w:val="24"/>
        </w:rPr>
        <w:t>ed</w:t>
      </w:r>
      <w:r>
        <w:rPr>
          <w:rFonts w:ascii="Times New Roman" w:hAnsi="Times New Roman"/>
          <w:sz w:val="24"/>
          <w:szCs w:val="24"/>
        </w:rPr>
        <w:t xml:space="preserve"> the completed documents. </w:t>
      </w:r>
      <w:r w:rsidRPr="00A92AF3">
        <w:rPr>
          <w:rFonts w:ascii="Times New Roman" w:hAnsi="Times New Roman"/>
          <w:sz w:val="24"/>
          <w:szCs w:val="24"/>
        </w:rPr>
        <w:t>The data for all 20 participants was entered into a spreadsheet and the data analysed across the 3 temporal capture points for CAI, SAI and SCI in terms of intensity, direction and frequency</w:t>
      </w:r>
      <w:r>
        <w:rPr>
          <w:rFonts w:ascii="Times New Roman" w:hAnsi="Times New Roman"/>
          <w:sz w:val="24"/>
          <w:szCs w:val="24"/>
        </w:rPr>
        <w:t>.</w:t>
      </w:r>
      <w:r w:rsidRPr="00A92AF3">
        <w:rPr>
          <w:rFonts w:ascii="Times New Roman" w:hAnsi="Times New Roman"/>
          <w:sz w:val="24"/>
          <w:szCs w:val="24"/>
        </w:rPr>
        <w:t xml:space="preserve"> </w:t>
      </w:r>
    </w:p>
    <w:p w14:paraId="00D05B06" w14:textId="77777777" w:rsidR="004A4D3A" w:rsidRDefault="004A4D3A" w:rsidP="004A4D3A">
      <w:pPr>
        <w:spacing w:line="360" w:lineRule="auto"/>
        <w:rPr>
          <w:rFonts w:ascii="Times New Roman" w:hAnsi="Times New Roman"/>
          <w:sz w:val="24"/>
          <w:szCs w:val="24"/>
        </w:rPr>
      </w:pPr>
    </w:p>
    <w:p w14:paraId="5440B072" w14:textId="49B9F173" w:rsidR="004A4D3A" w:rsidRPr="00A92AF3" w:rsidRDefault="004A4D3A" w:rsidP="004A4D3A">
      <w:pPr>
        <w:spacing w:line="360" w:lineRule="auto"/>
        <w:rPr>
          <w:rFonts w:ascii="Times New Roman" w:hAnsi="Times New Roman"/>
          <w:sz w:val="24"/>
          <w:szCs w:val="24"/>
        </w:rPr>
      </w:pPr>
      <w:r w:rsidRPr="00A92AF3">
        <w:rPr>
          <w:rFonts w:ascii="Times New Roman" w:hAnsi="Times New Roman"/>
          <w:sz w:val="24"/>
          <w:szCs w:val="24"/>
        </w:rPr>
        <w:t xml:space="preserve">Selective reporting </w:t>
      </w:r>
      <w:r>
        <w:rPr>
          <w:rFonts w:ascii="Times New Roman" w:hAnsi="Times New Roman"/>
          <w:sz w:val="24"/>
          <w:szCs w:val="24"/>
        </w:rPr>
        <w:t xml:space="preserve">was </w:t>
      </w:r>
      <w:r w:rsidR="006E13C1">
        <w:rPr>
          <w:rFonts w:ascii="Times New Roman" w:hAnsi="Times New Roman"/>
          <w:sz w:val="24"/>
          <w:szCs w:val="24"/>
        </w:rPr>
        <w:t>developed to compare</w:t>
      </w:r>
      <w:r w:rsidRPr="00A92AF3">
        <w:rPr>
          <w:rFonts w:ascii="Times New Roman" w:hAnsi="Times New Roman"/>
          <w:sz w:val="24"/>
          <w:szCs w:val="24"/>
        </w:rPr>
        <w:t xml:space="preserve"> Individual v Team as the </w:t>
      </w:r>
      <w:r>
        <w:rPr>
          <w:rFonts w:ascii="Times New Roman" w:hAnsi="Times New Roman"/>
          <w:sz w:val="24"/>
          <w:szCs w:val="24"/>
        </w:rPr>
        <w:t>focus</w:t>
      </w:r>
      <w:r w:rsidRPr="00A92AF3">
        <w:rPr>
          <w:rFonts w:ascii="Times New Roman" w:hAnsi="Times New Roman"/>
          <w:sz w:val="24"/>
          <w:szCs w:val="24"/>
        </w:rPr>
        <w:t xml:space="preserve"> of th</w:t>
      </w:r>
      <w:r>
        <w:rPr>
          <w:rFonts w:ascii="Times New Roman" w:hAnsi="Times New Roman"/>
          <w:sz w:val="24"/>
          <w:szCs w:val="24"/>
        </w:rPr>
        <w:t>is</w:t>
      </w:r>
      <w:r w:rsidRPr="00A92AF3">
        <w:rPr>
          <w:rFonts w:ascii="Times New Roman" w:hAnsi="Times New Roman"/>
          <w:sz w:val="24"/>
          <w:szCs w:val="24"/>
        </w:rPr>
        <w:t xml:space="preserve"> research.  Subsidiary analysis </w:t>
      </w:r>
      <w:r>
        <w:rPr>
          <w:rFonts w:ascii="Times New Roman" w:hAnsi="Times New Roman"/>
          <w:sz w:val="24"/>
          <w:szCs w:val="24"/>
        </w:rPr>
        <w:t xml:space="preserve">was extended to </w:t>
      </w:r>
      <w:r w:rsidRPr="00A92AF3">
        <w:rPr>
          <w:rFonts w:ascii="Times New Roman" w:hAnsi="Times New Roman"/>
          <w:sz w:val="24"/>
          <w:szCs w:val="24"/>
        </w:rPr>
        <w:t xml:space="preserve">Elite v Club and Male v Female </w:t>
      </w:r>
      <w:r>
        <w:rPr>
          <w:rFonts w:ascii="Times New Roman" w:hAnsi="Times New Roman"/>
          <w:sz w:val="24"/>
          <w:szCs w:val="24"/>
        </w:rPr>
        <w:t>to gain an understanding of how much these other factors might differ.  Finally,</w:t>
      </w:r>
      <w:r w:rsidRPr="00A92AF3">
        <w:rPr>
          <w:rFonts w:ascii="Times New Roman" w:hAnsi="Times New Roman"/>
          <w:sz w:val="24"/>
          <w:szCs w:val="24"/>
        </w:rPr>
        <w:t xml:space="preserve"> a comparison of Team/Individual v Elite/Club</w:t>
      </w:r>
      <w:r>
        <w:rPr>
          <w:rFonts w:ascii="Times New Roman" w:hAnsi="Times New Roman"/>
          <w:sz w:val="24"/>
          <w:szCs w:val="24"/>
        </w:rPr>
        <w:t xml:space="preserve"> was </w:t>
      </w:r>
      <w:r w:rsidR="00C352D0">
        <w:rPr>
          <w:rFonts w:ascii="Times New Roman" w:hAnsi="Times New Roman"/>
          <w:sz w:val="24"/>
          <w:szCs w:val="24"/>
        </w:rPr>
        <w:t>produced</w:t>
      </w:r>
      <w:r>
        <w:rPr>
          <w:rFonts w:ascii="Times New Roman" w:hAnsi="Times New Roman"/>
          <w:sz w:val="24"/>
          <w:szCs w:val="24"/>
        </w:rPr>
        <w:t xml:space="preserve"> </w:t>
      </w:r>
      <w:r w:rsidR="006E13C1">
        <w:rPr>
          <w:rFonts w:ascii="Times New Roman" w:hAnsi="Times New Roman"/>
          <w:sz w:val="24"/>
          <w:szCs w:val="24"/>
        </w:rPr>
        <w:t xml:space="preserve">to explore how the two sets of categories interacted, although </w:t>
      </w:r>
      <w:r>
        <w:rPr>
          <w:rFonts w:ascii="Times New Roman" w:hAnsi="Times New Roman"/>
          <w:sz w:val="24"/>
          <w:szCs w:val="24"/>
        </w:rPr>
        <w:t>the sample sizes</w:t>
      </w:r>
      <w:r w:rsidR="006E13C1">
        <w:rPr>
          <w:rFonts w:ascii="Times New Roman" w:hAnsi="Times New Roman"/>
          <w:sz w:val="24"/>
          <w:szCs w:val="24"/>
        </w:rPr>
        <w:t xml:space="preserve"> (n=5) </w:t>
      </w:r>
      <w:r w:rsidR="00C352D0">
        <w:rPr>
          <w:rFonts w:ascii="Times New Roman" w:hAnsi="Times New Roman"/>
          <w:sz w:val="24"/>
          <w:szCs w:val="24"/>
        </w:rPr>
        <w:t xml:space="preserve">are </w:t>
      </w:r>
      <w:r w:rsidR="006E13C1">
        <w:rPr>
          <w:rFonts w:ascii="Times New Roman" w:hAnsi="Times New Roman"/>
          <w:sz w:val="24"/>
          <w:szCs w:val="24"/>
        </w:rPr>
        <w:t>small in size</w:t>
      </w:r>
      <w:r w:rsidR="00C352D0">
        <w:rPr>
          <w:rFonts w:ascii="Times New Roman" w:hAnsi="Times New Roman"/>
          <w:sz w:val="24"/>
          <w:szCs w:val="24"/>
        </w:rPr>
        <w:t xml:space="preserve"> they provide some insights</w:t>
      </w:r>
      <w:r>
        <w:rPr>
          <w:rFonts w:ascii="Times New Roman" w:hAnsi="Times New Roman"/>
          <w:sz w:val="24"/>
          <w:szCs w:val="24"/>
        </w:rPr>
        <w:t>.</w:t>
      </w:r>
    </w:p>
    <w:p w14:paraId="50BDF941" w14:textId="77777777" w:rsidR="004A4D3A" w:rsidRDefault="004A4D3A" w:rsidP="004A4D3A">
      <w:pPr>
        <w:spacing w:line="360" w:lineRule="auto"/>
        <w:rPr>
          <w:rFonts w:ascii="Times New Roman" w:hAnsi="Times New Roman"/>
          <w:sz w:val="24"/>
          <w:szCs w:val="24"/>
        </w:rPr>
      </w:pPr>
    </w:p>
    <w:p w14:paraId="231010E0" w14:textId="0DF5C6D1" w:rsidR="004A4D3A" w:rsidRPr="00AF1196" w:rsidRDefault="004A4D3A" w:rsidP="004A4D3A">
      <w:pPr>
        <w:spacing w:line="360" w:lineRule="auto"/>
        <w:rPr>
          <w:rFonts w:ascii="Times New Roman" w:hAnsi="Times New Roman"/>
          <w:sz w:val="24"/>
          <w:szCs w:val="24"/>
        </w:rPr>
      </w:pPr>
      <w:r>
        <w:rPr>
          <w:rFonts w:ascii="Times New Roman" w:hAnsi="Times New Roman"/>
          <w:sz w:val="24"/>
          <w:szCs w:val="24"/>
        </w:rPr>
        <w:t>The</w:t>
      </w:r>
      <w:r w:rsidR="00C352D0">
        <w:rPr>
          <w:rFonts w:ascii="Times New Roman" w:hAnsi="Times New Roman"/>
          <w:sz w:val="24"/>
          <w:szCs w:val="24"/>
        </w:rPr>
        <w:t xml:space="preserve"> revised </w:t>
      </w:r>
      <w:r w:rsidRPr="00AF1196">
        <w:rPr>
          <w:rFonts w:ascii="Times New Roman" w:hAnsi="Times New Roman"/>
          <w:sz w:val="24"/>
          <w:szCs w:val="24"/>
        </w:rPr>
        <w:t xml:space="preserve">Interview Guide </w:t>
      </w:r>
      <w:r w:rsidR="007A6281">
        <w:rPr>
          <w:rFonts w:ascii="Times New Roman" w:hAnsi="Times New Roman"/>
          <w:sz w:val="24"/>
          <w:szCs w:val="24"/>
        </w:rPr>
        <w:t>(</w:t>
      </w:r>
      <w:r w:rsidR="00C352D0">
        <w:rPr>
          <w:rFonts w:ascii="Times New Roman" w:hAnsi="Times New Roman"/>
          <w:sz w:val="24"/>
          <w:szCs w:val="24"/>
        </w:rPr>
        <w:t xml:space="preserve">catering for a social-distancing approach) </w:t>
      </w:r>
      <w:r>
        <w:rPr>
          <w:rFonts w:ascii="Times New Roman" w:hAnsi="Times New Roman"/>
          <w:sz w:val="24"/>
          <w:szCs w:val="24"/>
        </w:rPr>
        <w:t xml:space="preserve">was </w:t>
      </w:r>
      <w:r w:rsidRPr="00AF1196">
        <w:rPr>
          <w:rFonts w:ascii="Times New Roman" w:hAnsi="Times New Roman"/>
          <w:sz w:val="24"/>
          <w:szCs w:val="24"/>
        </w:rPr>
        <w:t>circulate</w:t>
      </w:r>
      <w:r>
        <w:rPr>
          <w:rFonts w:ascii="Times New Roman" w:hAnsi="Times New Roman"/>
          <w:sz w:val="24"/>
          <w:szCs w:val="24"/>
        </w:rPr>
        <w:t xml:space="preserve">d by email, </w:t>
      </w:r>
      <w:r w:rsidRPr="00AF1196">
        <w:rPr>
          <w:rFonts w:ascii="Times New Roman" w:hAnsi="Times New Roman"/>
          <w:sz w:val="24"/>
          <w:szCs w:val="24"/>
        </w:rPr>
        <w:t>to selected participants (</w:t>
      </w:r>
      <w:r>
        <w:rPr>
          <w:rFonts w:ascii="Times New Roman" w:hAnsi="Times New Roman"/>
          <w:sz w:val="24"/>
          <w:szCs w:val="24"/>
        </w:rPr>
        <w:t>n=</w:t>
      </w:r>
      <w:r w:rsidRPr="00AF1196">
        <w:rPr>
          <w:rFonts w:ascii="Times New Roman" w:hAnsi="Times New Roman"/>
          <w:sz w:val="24"/>
          <w:szCs w:val="24"/>
        </w:rPr>
        <w:t>6)</w:t>
      </w:r>
      <w:r>
        <w:rPr>
          <w:rFonts w:ascii="Times New Roman" w:hAnsi="Times New Roman"/>
          <w:sz w:val="24"/>
          <w:szCs w:val="24"/>
        </w:rPr>
        <w:t xml:space="preserve">. The intent had </w:t>
      </w:r>
      <w:r w:rsidR="00C352D0">
        <w:rPr>
          <w:rFonts w:ascii="Times New Roman" w:hAnsi="Times New Roman"/>
          <w:sz w:val="24"/>
          <w:szCs w:val="24"/>
        </w:rPr>
        <w:t xml:space="preserve">to undertake </w:t>
      </w:r>
      <w:r>
        <w:rPr>
          <w:rFonts w:ascii="Times New Roman" w:hAnsi="Times New Roman"/>
          <w:sz w:val="24"/>
          <w:szCs w:val="24"/>
        </w:rPr>
        <w:t>face-to-face</w:t>
      </w:r>
      <w:r w:rsidR="00C352D0">
        <w:rPr>
          <w:rFonts w:ascii="Times New Roman" w:hAnsi="Times New Roman"/>
          <w:sz w:val="24"/>
          <w:szCs w:val="24"/>
        </w:rPr>
        <w:t xml:space="preserve"> with an</w:t>
      </w:r>
      <w:r>
        <w:rPr>
          <w:rFonts w:ascii="Times New Roman" w:hAnsi="Times New Roman"/>
          <w:sz w:val="24"/>
          <w:szCs w:val="24"/>
        </w:rPr>
        <w:t xml:space="preserve"> introductory section, a semi-structured</w:t>
      </w:r>
      <w:r w:rsidR="00C352D0">
        <w:rPr>
          <w:rFonts w:ascii="Times New Roman" w:hAnsi="Times New Roman"/>
          <w:sz w:val="24"/>
          <w:szCs w:val="24"/>
        </w:rPr>
        <w:t xml:space="preserve"> set of questions</w:t>
      </w:r>
      <w:r>
        <w:rPr>
          <w:rFonts w:ascii="Times New Roman" w:hAnsi="Times New Roman"/>
          <w:sz w:val="24"/>
          <w:szCs w:val="24"/>
        </w:rPr>
        <w:t xml:space="preserve"> and a reflective final section</w:t>
      </w:r>
      <w:r w:rsidR="00C352D0">
        <w:rPr>
          <w:rFonts w:ascii="Times New Roman" w:hAnsi="Times New Roman"/>
          <w:sz w:val="24"/>
          <w:szCs w:val="24"/>
        </w:rPr>
        <w:t xml:space="preserve"> t</w:t>
      </w:r>
      <w:r>
        <w:rPr>
          <w:rFonts w:ascii="Times New Roman" w:hAnsi="Times New Roman"/>
          <w:sz w:val="24"/>
          <w:szCs w:val="24"/>
        </w:rPr>
        <w:t xml:space="preserve">o gain feedback on the process and explore feelings </w:t>
      </w:r>
      <w:r w:rsidR="00C352D0">
        <w:rPr>
          <w:rFonts w:ascii="Times New Roman" w:hAnsi="Times New Roman"/>
          <w:sz w:val="24"/>
          <w:szCs w:val="24"/>
        </w:rPr>
        <w:t>or additional thoughts</w:t>
      </w:r>
      <w:r w:rsidR="007A6281">
        <w:rPr>
          <w:rFonts w:ascii="Times New Roman" w:hAnsi="Times New Roman"/>
          <w:sz w:val="24"/>
          <w:szCs w:val="24"/>
        </w:rPr>
        <w:t xml:space="preserve"> and insights.</w:t>
      </w:r>
      <w:r>
        <w:rPr>
          <w:rFonts w:ascii="Times New Roman" w:hAnsi="Times New Roman"/>
          <w:sz w:val="24"/>
          <w:szCs w:val="24"/>
        </w:rPr>
        <w:t xml:space="preserve"> </w:t>
      </w:r>
      <w:r w:rsidR="007A6281">
        <w:rPr>
          <w:rFonts w:ascii="Times New Roman" w:hAnsi="Times New Roman"/>
          <w:sz w:val="24"/>
          <w:szCs w:val="24"/>
        </w:rPr>
        <w:t>The original process was retained as far as possible by adding follow up phone calls for more detailed discussion and clarification.</w:t>
      </w:r>
    </w:p>
    <w:p w14:paraId="3A64282F" w14:textId="77777777" w:rsidR="004A4D3A" w:rsidRPr="00BF55F1" w:rsidRDefault="004A4D3A" w:rsidP="004A4D3A">
      <w:pPr>
        <w:spacing w:line="360" w:lineRule="auto"/>
        <w:rPr>
          <w:rFonts w:ascii="Times New Roman" w:hAnsi="Times New Roman"/>
          <w:sz w:val="24"/>
          <w:szCs w:val="24"/>
        </w:rPr>
      </w:pPr>
    </w:p>
    <w:p w14:paraId="056A95D5" w14:textId="568370C1" w:rsidR="004A4D3A" w:rsidRDefault="007A6281" w:rsidP="004A4D3A">
      <w:pPr>
        <w:spacing w:line="360" w:lineRule="auto"/>
        <w:rPr>
          <w:rFonts w:ascii="Times New Roman" w:hAnsi="Times New Roman"/>
          <w:sz w:val="24"/>
          <w:szCs w:val="24"/>
        </w:rPr>
      </w:pPr>
      <w:r>
        <w:rPr>
          <w:rFonts w:ascii="Times New Roman" w:hAnsi="Times New Roman"/>
          <w:sz w:val="24"/>
          <w:szCs w:val="24"/>
        </w:rPr>
        <w:t>T</w:t>
      </w:r>
      <w:r w:rsidR="004A4D3A" w:rsidRPr="00543FA2">
        <w:rPr>
          <w:rFonts w:ascii="Times New Roman" w:hAnsi="Times New Roman"/>
          <w:sz w:val="24"/>
          <w:szCs w:val="24"/>
        </w:rPr>
        <w:t xml:space="preserve">he responses </w:t>
      </w:r>
      <w:r>
        <w:rPr>
          <w:rFonts w:ascii="Times New Roman" w:hAnsi="Times New Roman"/>
          <w:sz w:val="24"/>
          <w:szCs w:val="24"/>
        </w:rPr>
        <w:t xml:space="preserve">were transcribed </w:t>
      </w:r>
      <w:r w:rsidR="004A4D3A" w:rsidRPr="00543FA2">
        <w:rPr>
          <w:rFonts w:ascii="Times New Roman" w:hAnsi="Times New Roman"/>
          <w:sz w:val="24"/>
          <w:szCs w:val="24"/>
        </w:rPr>
        <w:t xml:space="preserve">onto </w:t>
      </w:r>
      <w:r>
        <w:rPr>
          <w:rFonts w:ascii="Times New Roman" w:hAnsi="Times New Roman"/>
          <w:sz w:val="24"/>
          <w:szCs w:val="24"/>
        </w:rPr>
        <w:t xml:space="preserve">free-form </w:t>
      </w:r>
      <w:r w:rsidR="004A4D3A" w:rsidRPr="00543FA2">
        <w:rPr>
          <w:rFonts w:ascii="Times New Roman" w:hAnsi="Times New Roman"/>
          <w:sz w:val="24"/>
          <w:szCs w:val="24"/>
        </w:rPr>
        <w:t xml:space="preserve">analysis sheets, bringing together the responses for each of the participants for the questions on separate sheets to draw out further data, common themes and specific insights. </w:t>
      </w:r>
    </w:p>
    <w:p w14:paraId="6502C82B" w14:textId="77777777" w:rsidR="004A4D3A" w:rsidRDefault="004A4D3A" w:rsidP="004A4D3A">
      <w:pPr>
        <w:spacing w:line="360" w:lineRule="auto"/>
        <w:rPr>
          <w:rFonts w:ascii="Times New Roman" w:hAnsi="Times New Roman"/>
          <w:sz w:val="24"/>
          <w:szCs w:val="24"/>
        </w:rPr>
      </w:pPr>
      <w:r>
        <w:rPr>
          <w:rFonts w:ascii="Times New Roman" w:hAnsi="Times New Roman"/>
          <w:sz w:val="24"/>
          <w:szCs w:val="24"/>
        </w:rPr>
        <w:t xml:space="preserve">The final step was to pull together results of both the quantitative and qualitative analysis, together with comparison of these results to literature expectations and previous research from 2019.  </w:t>
      </w:r>
    </w:p>
    <w:p w14:paraId="36C617E0" w14:textId="00172C5D" w:rsidR="004A4D3A" w:rsidRPr="007350C7" w:rsidRDefault="004A4D3A" w:rsidP="004A4D3A">
      <w:pPr>
        <w:spacing w:after="120" w:line="360" w:lineRule="auto"/>
        <w:rPr>
          <w:rFonts w:ascii="Times New Roman" w:hAnsi="Times New Roman"/>
          <w:b/>
          <w:bCs/>
          <w:sz w:val="24"/>
          <w:szCs w:val="24"/>
          <w:u w:val="single"/>
        </w:rPr>
      </w:pPr>
      <w:r w:rsidRPr="007350C7">
        <w:rPr>
          <w:rFonts w:ascii="Times New Roman" w:hAnsi="Times New Roman"/>
          <w:b/>
          <w:bCs/>
          <w:sz w:val="24"/>
          <w:szCs w:val="24"/>
          <w:u w:val="single"/>
        </w:rPr>
        <w:t xml:space="preserve">Quantitative </w:t>
      </w:r>
      <w:r w:rsidR="0048077B">
        <w:rPr>
          <w:rFonts w:ascii="Times New Roman" w:hAnsi="Times New Roman"/>
          <w:b/>
          <w:bCs/>
          <w:sz w:val="24"/>
          <w:szCs w:val="24"/>
          <w:u w:val="single"/>
        </w:rPr>
        <w:t>–</w:t>
      </w:r>
      <w:r w:rsidRPr="007350C7">
        <w:rPr>
          <w:rFonts w:ascii="Times New Roman" w:hAnsi="Times New Roman"/>
          <w:b/>
          <w:bCs/>
          <w:sz w:val="24"/>
          <w:szCs w:val="24"/>
          <w:u w:val="single"/>
        </w:rPr>
        <w:t xml:space="preserve"> Questionnaires</w:t>
      </w:r>
      <w:r w:rsidR="0048077B">
        <w:rPr>
          <w:rFonts w:ascii="Times New Roman" w:hAnsi="Times New Roman"/>
          <w:b/>
          <w:bCs/>
          <w:sz w:val="24"/>
          <w:szCs w:val="24"/>
          <w:u w:val="single"/>
        </w:rPr>
        <w:t xml:space="preserve"> </w:t>
      </w:r>
      <w:r w:rsidR="0048077B" w:rsidRPr="0048077B">
        <w:rPr>
          <w:rFonts w:ascii="Times New Roman" w:hAnsi="Times New Roman"/>
          <w:sz w:val="24"/>
          <w:szCs w:val="24"/>
        </w:rPr>
        <w:t>(See Appendix 4: Blank Question</w:t>
      </w:r>
      <w:r w:rsidR="0048077B">
        <w:rPr>
          <w:rFonts w:ascii="Times New Roman" w:hAnsi="Times New Roman"/>
          <w:sz w:val="24"/>
          <w:szCs w:val="24"/>
        </w:rPr>
        <w:t>n</w:t>
      </w:r>
      <w:r w:rsidR="0048077B" w:rsidRPr="0048077B">
        <w:rPr>
          <w:rFonts w:ascii="Times New Roman" w:hAnsi="Times New Roman"/>
          <w:sz w:val="24"/>
          <w:szCs w:val="24"/>
        </w:rPr>
        <w:t>aire)</w:t>
      </w:r>
      <w:r w:rsidR="0048077B">
        <w:rPr>
          <w:rFonts w:ascii="Times New Roman" w:hAnsi="Times New Roman"/>
          <w:b/>
          <w:bCs/>
          <w:sz w:val="24"/>
          <w:szCs w:val="24"/>
          <w:u w:val="single"/>
        </w:rPr>
        <w:t xml:space="preserve"> </w:t>
      </w:r>
    </w:p>
    <w:p w14:paraId="688EC8AF" w14:textId="230CDBD4" w:rsidR="004A4D3A" w:rsidRPr="001F346F" w:rsidRDefault="004A4D3A" w:rsidP="004A4D3A">
      <w:pPr>
        <w:spacing w:after="120" w:line="360" w:lineRule="auto"/>
        <w:rPr>
          <w:rFonts w:ascii="Times New Roman" w:hAnsi="Times New Roman"/>
          <w:sz w:val="24"/>
          <w:szCs w:val="24"/>
        </w:rPr>
      </w:pPr>
      <w:r>
        <w:rPr>
          <w:rFonts w:ascii="Times New Roman" w:hAnsi="Times New Roman"/>
          <w:sz w:val="24"/>
          <w:szCs w:val="24"/>
        </w:rPr>
        <w:lastRenderedPageBreak/>
        <w:t>A</w:t>
      </w:r>
      <w:r w:rsidRPr="001F346F">
        <w:rPr>
          <w:rFonts w:ascii="Times New Roman" w:hAnsi="Times New Roman"/>
          <w:sz w:val="24"/>
          <w:szCs w:val="24"/>
        </w:rPr>
        <w:t xml:space="preserve"> modified CSAI-2 Questionnaire</w:t>
      </w:r>
      <w:r>
        <w:rPr>
          <w:rFonts w:ascii="Times New Roman" w:hAnsi="Times New Roman"/>
          <w:sz w:val="24"/>
          <w:szCs w:val="24"/>
        </w:rPr>
        <w:t xml:space="preserve"> </w:t>
      </w:r>
      <w:r w:rsidRPr="007A16A6">
        <w:rPr>
          <w:rFonts w:ascii="Times New Roman" w:hAnsi="Times New Roman"/>
          <w:sz w:val="24"/>
          <w:szCs w:val="24"/>
        </w:rPr>
        <w:t xml:space="preserve">(Gould </w:t>
      </w:r>
      <w:r w:rsidRPr="007A16A6">
        <w:rPr>
          <w:rFonts w:ascii="Times New Roman" w:hAnsi="Times New Roman"/>
          <w:i/>
          <w:sz w:val="24"/>
          <w:szCs w:val="24"/>
        </w:rPr>
        <w:t>et al.,</w:t>
      </w:r>
      <w:r w:rsidRPr="007A16A6">
        <w:rPr>
          <w:rFonts w:ascii="Times New Roman" w:hAnsi="Times New Roman"/>
          <w:sz w:val="24"/>
          <w:szCs w:val="24"/>
        </w:rPr>
        <w:t xml:space="preserve"> 1984; Martens </w:t>
      </w:r>
      <w:r w:rsidRPr="007A16A6">
        <w:rPr>
          <w:rFonts w:ascii="Times New Roman" w:hAnsi="Times New Roman"/>
          <w:i/>
          <w:sz w:val="24"/>
          <w:szCs w:val="24"/>
        </w:rPr>
        <w:t>et al.,</w:t>
      </w:r>
      <w:r w:rsidRPr="007A16A6">
        <w:rPr>
          <w:rFonts w:ascii="Times New Roman" w:hAnsi="Times New Roman"/>
          <w:sz w:val="24"/>
          <w:szCs w:val="24"/>
        </w:rPr>
        <w:t xml:space="preserve"> 1990)</w:t>
      </w:r>
      <w:r>
        <w:rPr>
          <w:rFonts w:ascii="Times New Roman" w:hAnsi="Times New Roman"/>
          <w:sz w:val="24"/>
          <w:szCs w:val="24"/>
        </w:rPr>
        <w:t xml:space="preserve"> was chosen</w:t>
      </w:r>
      <w:r w:rsidRPr="001F346F">
        <w:rPr>
          <w:rFonts w:ascii="Times New Roman" w:hAnsi="Times New Roman"/>
          <w:sz w:val="24"/>
          <w:szCs w:val="24"/>
        </w:rPr>
        <w:t xml:space="preserve">, </w:t>
      </w:r>
      <w:r>
        <w:rPr>
          <w:rFonts w:ascii="Times New Roman" w:hAnsi="Times New Roman"/>
          <w:sz w:val="24"/>
          <w:szCs w:val="24"/>
        </w:rPr>
        <w:t>containing</w:t>
      </w:r>
      <w:r w:rsidRPr="001F346F">
        <w:rPr>
          <w:rFonts w:ascii="Times New Roman" w:hAnsi="Times New Roman"/>
          <w:sz w:val="24"/>
          <w:szCs w:val="24"/>
        </w:rPr>
        <w:t xml:space="preserve"> 27 questions: 9 on cognitive anxiety, 9 on somatic anxiety and 9 on self-confidence</w:t>
      </w:r>
      <w:r>
        <w:rPr>
          <w:rFonts w:ascii="Times New Roman" w:hAnsi="Times New Roman"/>
          <w:sz w:val="24"/>
          <w:szCs w:val="24"/>
        </w:rPr>
        <w:t xml:space="preserve">. Each </w:t>
      </w:r>
      <w:r w:rsidR="007A6281">
        <w:rPr>
          <w:rFonts w:ascii="Times New Roman" w:hAnsi="Times New Roman"/>
          <w:sz w:val="24"/>
          <w:szCs w:val="24"/>
        </w:rPr>
        <w:t xml:space="preserve">question requires </w:t>
      </w:r>
      <w:r w:rsidRPr="001F346F">
        <w:rPr>
          <w:rFonts w:ascii="Times New Roman" w:hAnsi="Times New Roman"/>
          <w:sz w:val="24"/>
          <w:szCs w:val="24"/>
        </w:rPr>
        <w:t>responses on intensity, direction and frequency</w:t>
      </w:r>
      <w:r w:rsidR="007A6281">
        <w:rPr>
          <w:rFonts w:ascii="Times New Roman" w:hAnsi="Times New Roman"/>
          <w:sz w:val="24"/>
          <w:szCs w:val="24"/>
        </w:rPr>
        <w:t xml:space="preserve"> of feelings</w:t>
      </w:r>
      <w:r w:rsidRPr="001F346F">
        <w:rPr>
          <w:rFonts w:ascii="Times New Roman" w:hAnsi="Times New Roman"/>
          <w:sz w:val="24"/>
          <w:szCs w:val="24"/>
        </w:rPr>
        <w:t>.  Participants complete</w:t>
      </w:r>
      <w:r w:rsidR="007A6281">
        <w:rPr>
          <w:rFonts w:ascii="Times New Roman" w:hAnsi="Times New Roman"/>
          <w:sz w:val="24"/>
          <w:szCs w:val="24"/>
        </w:rPr>
        <w:t>d</w:t>
      </w:r>
      <w:r w:rsidRPr="001F346F">
        <w:rPr>
          <w:rFonts w:ascii="Times New Roman" w:hAnsi="Times New Roman"/>
          <w:sz w:val="24"/>
          <w:szCs w:val="24"/>
        </w:rPr>
        <w:t xml:space="preserve"> </w:t>
      </w:r>
      <w:r>
        <w:rPr>
          <w:rFonts w:ascii="Times New Roman" w:hAnsi="Times New Roman"/>
          <w:sz w:val="24"/>
          <w:szCs w:val="24"/>
        </w:rPr>
        <w:t>3 sets of this</w:t>
      </w:r>
      <w:r w:rsidRPr="001F346F">
        <w:rPr>
          <w:rFonts w:ascii="Times New Roman" w:hAnsi="Times New Roman"/>
          <w:sz w:val="24"/>
          <w:szCs w:val="24"/>
        </w:rPr>
        <w:t xml:space="preserve"> modified CSAI-2 form </w:t>
      </w:r>
      <w:r w:rsidR="007A6281">
        <w:rPr>
          <w:rFonts w:ascii="Times New Roman" w:hAnsi="Times New Roman"/>
          <w:sz w:val="24"/>
          <w:szCs w:val="24"/>
        </w:rPr>
        <w:t>on the basis of their</w:t>
      </w:r>
      <w:r w:rsidRPr="001F346F">
        <w:rPr>
          <w:rFonts w:ascii="Times New Roman" w:hAnsi="Times New Roman"/>
          <w:sz w:val="24"/>
          <w:szCs w:val="24"/>
        </w:rPr>
        <w:t xml:space="preserve"> feelings a week before, the eve of the competition and </w:t>
      </w:r>
      <w:r w:rsidR="007A6281">
        <w:rPr>
          <w:rFonts w:ascii="Times New Roman" w:hAnsi="Times New Roman"/>
          <w:sz w:val="24"/>
          <w:szCs w:val="24"/>
        </w:rPr>
        <w:t>day of competition itself.</w:t>
      </w:r>
    </w:p>
    <w:p w14:paraId="48B5D962" w14:textId="51648383" w:rsidR="004A4D3A" w:rsidRDefault="006869CB" w:rsidP="004A4D3A">
      <w:pPr>
        <w:spacing w:after="120" w:line="360" w:lineRule="auto"/>
        <w:rPr>
          <w:rFonts w:ascii="Times New Roman" w:hAnsi="Times New Roman"/>
          <w:sz w:val="24"/>
          <w:szCs w:val="24"/>
        </w:rPr>
      </w:pPr>
      <w:r>
        <w:rPr>
          <w:rFonts w:ascii="Times New Roman" w:hAnsi="Times New Roman"/>
          <w:sz w:val="24"/>
          <w:szCs w:val="24"/>
        </w:rPr>
        <w:t>Q</w:t>
      </w:r>
      <w:r w:rsidR="004A4D3A">
        <w:rPr>
          <w:rFonts w:ascii="Times New Roman" w:hAnsi="Times New Roman"/>
          <w:sz w:val="24"/>
          <w:szCs w:val="24"/>
        </w:rPr>
        <w:t>uestionnaire</w:t>
      </w:r>
      <w:r>
        <w:rPr>
          <w:rFonts w:ascii="Times New Roman" w:hAnsi="Times New Roman"/>
          <w:sz w:val="24"/>
          <w:szCs w:val="24"/>
        </w:rPr>
        <w:t xml:space="preserve"> completion was untimed, though </w:t>
      </w:r>
      <w:r w:rsidR="004A4D3A">
        <w:rPr>
          <w:rFonts w:ascii="Times New Roman" w:hAnsi="Times New Roman"/>
          <w:sz w:val="24"/>
          <w:szCs w:val="24"/>
        </w:rPr>
        <w:t xml:space="preserve">an estimate of 15-20 minutes for completion of each form was </w:t>
      </w:r>
      <w:r>
        <w:rPr>
          <w:rFonts w:ascii="Times New Roman" w:hAnsi="Times New Roman"/>
          <w:sz w:val="24"/>
          <w:szCs w:val="24"/>
        </w:rPr>
        <w:t xml:space="preserve">suggested to participants so they could provide due consideration. </w:t>
      </w:r>
      <w:r w:rsidR="004A4D3A">
        <w:rPr>
          <w:rFonts w:ascii="Times New Roman" w:hAnsi="Times New Roman"/>
          <w:sz w:val="24"/>
          <w:szCs w:val="24"/>
        </w:rPr>
        <w:t xml:space="preserve">Return of all questionnaires was requested by 4 weeks after issue.  </w:t>
      </w:r>
      <w:r>
        <w:rPr>
          <w:rFonts w:ascii="Times New Roman" w:hAnsi="Times New Roman"/>
          <w:sz w:val="24"/>
          <w:szCs w:val="24"/>
        </w:rPr>
        <w:t>Parti</w:t>
      </w:r>
      <w:r w:rsidR="004A4D3A">
        <w:rPr>
          <w:rFonts w:ascii="Times New Roman" w:hAnsi="Times New Roman"/>
          <w:sz w:val="24"/>
          <w:szCs w:val="24"/>
        </w:rPr>
        <w:t xml:space="preserve">cipants </w:t>
      </w:r>
      <w:r>
        <w:rPr>
          <w:rFonts w:ascii="Times New Roman" w:hAnsi="Times New Roman"/>
          <w:sz w:val="24"/>
          <w:szCs w:val="24"/>
        </w:rPr>
        <w:t>could</w:t>
      </w:r>
      <w:r w:rsidR="004A4D3A">
        <w:rPr>
          <w:rFonts w:ascii="Times New Roman" w:hAnsi="Times New Roman"/>
          <w:sz w:val="24"/>
          <w:szCs w:val="24"/>
        </w:rPr>
        <w:t xml:space="preserve"> provide their responses in a state of relaxation with no pressure </w:t>
      </w:r>
      <w:r>
        <w:rPr>
          <w:rFonts w:ascii="Times New Roman" w:hAnsi="Times New Roman"/>
          <w:sz w:val="24"/>
          <w:szCs w:val="24"/>
        </w:rPr>
        <w:t xml:space="preserve">and </w:t>
      </w:r>
      <w:r w:rsidR="004A4D3A" w:rsidRPr="002A58D7">
        <w:rPr>
          <w:rFonts w:ascii="Times New Roman" w:hAnsi="Times New Roman"/>
          <w:sz w:val="24"/>
          <w:szCs w:val="24"/>
        </w:rPr>
        <w:t xml:space="preserve">all participants </w:t>
      </w:r>
      <w:r w:rsidR="004A4D3A">
        <w:rPr>
          <w:rFonts w:ascii="Times New Roman" w:hAnsi="Times New Roman"/>
          <w:sz w:val="24"/>
          <w:szCs w:val="24"/>
        </w:rPr>
        <w:t xml:space="preserve">reassured </w:t>
      </w:r>
      <w:r w:rsidR="004A4D3A" w:rsidRPr="002A58D7">
        <w:rPr>
          <w:rFonts w:ascii="Times New Roman" w:hAnsi="Times New Roman"/>
          <w:sz w:val="24"/>
          <w:szCs w:val="24"/>
        </w:rPr>
        <w:t xml:space="preserve">that there </w:t>
      </w:r>
      <w:r w:rsidR="004A4D3A">
        <w:rPr>
          <w:rFonts w:ascii="Times New Roman" w:hAnsi="Times New Roman"/>
          <w:sz w:val="24"/>
          <w:szCs w:val="24"/>
        </w:rPr>
        <w:t xml:space="preserve">were </w:t>
      </w:r>
      <w:r w:rsidR="004A4D3A" w:rsidRPr="002A58D7">
        <w:rPr>
          <w:rFonts w:ascii="Times New Roman" w:hAnsi="Times New Roman"/>
          <w:sz w:val="24"/>
          <w:szCs w:val="24"/>
        </w:rPr>
        <w:t xml:space="preserve">no “right” or “wrong” answers to </w:t>
      </w:r>
      <w:r>
        <w:rPr>
          <w:rFonts w:ascii="Times New Roman" w:hAnsi="Times New Roman"/>
          <w:sz w:val="24"/>
          <w:szCs w:val="24"/>
        </w:rPr>
        <w:t>any</w:t>
      </w:r>
      <w:r w:rsidR="004A4D3A" w:rsidRPr="002A58D7">
        <w:rPr>
          <w:rFonts w:ascii="Times New Roman" w:hAnsi="Times New Roman"/>
          <w:sz w:val="24"/>
          <w:szCs w:val="24"/>
        </w:rPr>
        <w:t xml:space="preserve"> question.</w:t>
      </w:r>
      <w:r w:rsidR="004A4D3A">
        <w:rPr>
          <w:rFonts w:ascii="Times New Roman" w:hAnsi="Times New Roman"/>
          <w:sz w:val="24"/>
          <w:szCs w:val="24"/>
        </w:rPr>
        <w:t xml:space="preserve">  Th</w:t>
      </w:r>
      <w:r>
        <w:rPr>
          <w:rFonts w:ascii="Times New Roman" w:hAnsi="Times New Roman"/>
          <w:sz w:val="24"/>
          <w:szCs w:val="24"/>
        </w:rPr>
        <w:t>is</w:t>
      </w:r>
      <w:r w:rsidR="004A4D3A">
        <w:rPr>
          <w:rFonts w:ascii="Times New Roman" w:hAnsi="Times New Roman"/>
          <w:sz w:val="24"/>
          <w:szCs w:val="24"/>
        </w:rPr>
        <w:t xml:space="preserve"> process</w:t>
      </w:r>
      <w:r>
        <w:rPr>
          <w:rFonts w:ascii="Times New Roman" w:hAnsi="Times New Roman"/>
          <w:sz w:val="24"/>
          <w:szCs w:val="24"/>
        </w:rPr>
        <w:t xml:space="preserve"> was intended to be followed </w:t>
      </w:r>
      <w:r w:rsidR="004A4D3A">
        <w:rPr>
          <w:rFonts w:ascii="Times New Roman" w:hAnsi="Times New Roman"/>
          <w:sz w:val="24"/>
          <w:szCs w:val="24"/>
        </w:rPr>
        <w:t>up through:</w:t>
      </w:r>
    </w:p>
    <w:p w14:paraId="03616F74" w14:textId="4B38EF96" w:rsidR="004A4D3A" w:rsidRDefault="006869CB" w:rsidP="00315084">
      <w:pPr>
        <w:pStyle w:val="ListParagraph"/>
        <w:numPr>
          <w:ilvl w:val="0"/>
          <w:numId w:val="5"/>
        </w:numPr>
        <w:spacing w:after="120" w:line="360" w:lineRule="auto"/>
        <w:contextualSpacing w:val="0"/>
        <w:rPr>
          <w:rFonts w:ascii="Times New Roman" w:hAnsi="Times New Roman"/>
          <w:sz w:val="24"/>
          <w:szCs w:val="24"/>
        </w:rPr>
      </w:pPr>
      <w:r>
        <w:rPr>
          <w:rFonts w:ascii="Times New Roman" w:hAnsi="Times New Roman"/>
          <w:sz w:val="24"/>
          <w:szCs w:val="24"/>
        </w:rPr>
        <w:t>second</w:t>
      </w:r>
      <w:r w:rsidR="004A4D3A">
        <w:rPr>
          <w:rFonts w:ascii="Times New Roman" w:hAnsi="Times New Roman"/>
          <w:sz w:val="24"/>
          <w:szCs w:val="24"/>
        </w:rPr>
        <w:t xml:space="preserve"> interview</w:t>
      </w:r>
      <w:r>
        <w:rPr>
          <w:rFonts w:ascii="Times New Roman" w:hAnsi="Times New Roman"/>
          <w:sz w:val="24"/>
          <w:szCs w:val="24"/>
        </w:rPr>
        <w:t>s</w:t>
      </w:r>
      <w:r w:rsidR="004A4D3A">
        <w:rPr>
          <w:rFonts w:ascii="Times New Roman" w:hAnsi="Times New Roman"/>
          <w:sz w:val="24"/>
          <w:szCs w:val="24"/>
        </w:rPr>
        <w:t xml:space="preserve"> with selected participants for clarification and greater understanding of their experience</w:t>
      </w:r>
      <w:r w:rsidR="00D02621">
        <w:rPr>
          <w:rFonts w:ascii="Times New Roman" w:hAnsi="Times New Roman"/>
          <w:sz w:val="24"/>
          <w:szCs w:val="24"/>
        </w:rPr>
        <w:t>, also</w:t>
      </w:r>
      <w:r w:rsidR="004A4D3A">
        <w:rPr>
          <w:rFonts w:ascii="Times New Roman" w:hAnsi="Times New Roman"/>
          <w:sz w:val="24"/>
          <w:szCs w:val="24"/>
        </w:rPr>
        <w:t xml:space="preserve"> a focus group for 4 participants</w:t>
      </w:r>
      <w:r>
        <w:rPr>
          <w:rFonts w:ascii="Times New Roman" w:hAnsi="Times New Roman"/>
          <w:sz w:val="24"/>
          <w:szCs w:val="24"/>
        </w:rPr>
        <w:t xml:space="preserve"> – </w:t>
      </w:r>
      <w:r w:rsidR="00D02621">
        <w:rPr>
          <w:rFonts w:ascii="Times New Roman" w:hAnsi="Times New Roman"/>
          <w:sz w:val="24"/>
          <w:szCs w:val="24"/>
        </w:rPr>
        <w:t>the latter was abandoned</w:t>
      </w:r>
      <w:r w:rsidR="004A4D3A">
        <w:rPr>
          <w:rFonts w:ascii="Times New Roman" w:hAnsi="Times New Roman"/>
          <w:sz w:val="24"/>
          <w:szCs w:val="24"/>
        </w:rPr>
        <w:t xml:space="preserve">; </w:t>
      </w:r>
    </w:p>
    <w:p w14:paraId="4BFD695E" w14:textId="3C05063D" w:rsidR="004A4D3A" w:rsidRDefault="004A4D3A" w:rsidP="00315084">
      <w:pPr>
        <w:pStyle w:val="ListParagraph"/>
        <w:numPr>
          <w:ilvl w:val="0"/>
          <w:numId w:val="5"/>
        </w:numPr>
        <w:spacing w:after="120" w:line="360" w:lineRule="auto"/>
        <w:contextualSpacing w:val="0"/>
        <w:rPr>
          <w:rFonts w:ascii="Times New Roman" w:hAnsi="Times New Roman"/>
          <w:sz w:val="24"/>
          <w:szCs w:val="24"/>
        </w:rPr>
      </w:pPr>
      <w:r>
        <w:rPr>
          <w:rFonts w:ascii="Times New Roman" w:hAnsi="Times New Roman"/>
          <w:sz w:val="24"/>
          <w:szCs w:val="24"/>
        </w:rPr>
        <w:t>potential observation</w:t>
      </w:r>
      <w:r w:rsidR="00D02621">
        <w:rPr>
          <w:rFonts w:ascii="Times New Roman" w:hAnsi="Times New Roman"/>
          <w:sz w:val="24"/>
          <w:szCs w:val="24"/>
        </w:rPr>
        <w:t>s</w:t>
      </w:r>
      <w:r>
        <w:rPr>
          <w:rFonts w:ascii="Times New Roman" w:hAnsi="Times New Roman"/>
          <w:sz w:val="24"/>
          <w:szCs w:val="24"/>
        </w:rPr>
        <w:t xml:space="preserve"> (agreed in advance) </w:t>
      </w:r>
      <w:r w:rsidR="00D02621">
        <w:rPr>
          <w:rFonts w:ascii="Times New Roman" w:hAnsi="Times New Roman"/>
          <w:sz w:val="24"/>
          <w:szCs w:val="24"/>
        </w:rPr>
        <w:t>– also abandoned</w:t>
      </w:r>
      <w:r>
        <w:rPr>
          <w:rFonts w:ascii="Times New Roman" w:hAnsi="Times New Roman"/>
          <w:sz w:val="24"/>
          <w:szCs w:val="24"/>
        </w:rPr>
        <w:t>;</w:t>
      </w:r>
    </w:p>
    <w:p w14:paraId="53C005C7" w14:textId="77777777" w:rsidR="004A4D3A" w:rsidRPr="008756E3" w:rsidRDefault="004A4D3A" w:rsidP="00315084">
      <w:pPr>
        <w:pStyle w:val="ListParagraph"/>
        <w:numPr>
          <w:ilvl w:val="0"/>
          <w:numId w:val="5"/>
        </w:numPr>
        <w:spacing w:after="120" w:line="360" w:lineRule="auto"/>
        <w:contextualSpacing w:val="0"/>
        <w:rPr>
          <w:rFonts w:ascii="Times New Roman" w:hAnsi="Times New Roman"/>
          <w:sz w:val="24"/>
          <w:szCs w:val="24"/>
        </w:rPr>
      </w:pPr>
      <w:r>
        <w:rPr>
          <w:rFonts w:ascii="Times New Roman" w:hAnsi="Times New Roman"/>
          <w:sz w:val="24"/>
          <w:szCs w:val="24"/>
        </w:rPr>
        <w:t>completion of the data evaluation and analysis.</w:t>
      </w:r>
    </w:p>
    <w:p w14:paraId="08AA79D7" w14:textId="7CEAAD2C" w:rsidR="004A4D3A" w:rsidRDefault="00D02621" w:rsidP="004A4D3A">
      <w:pPr>
        <w:spacing w:after="120" w:line="360" w:lineRule="auto"/>
        <w:rPr>
          <w:rFonts w:ascii="Times New Roman" w:hAnsi="Times New Roman"/>
          <w:sz w:val="24"/>
          <w:szCs w:val="24"/>
        </w:rPr>
      </w:pPr>
      <w:r>
        <w:rPr>
          <w:rFonts w:ascii="Times New Roman" w:hAnsi="Times New Roman"/>
          <w:sz w:val="24"/>
          <w:szCs w:val="24"/>
        </w:rPr>
        <w:t>Data was entered onto an Excel spreadsheet as soon as each response was received and accuracy of input checked by a second person, based only on the participant numbers.</w:t>
      </w:r>
      <w:r w:rsidR="004A4D3A">
        <w:rPr>
          <w:rFonts w:ascii="Times New Roman" w:hAnsi="Times New Roman"/>
          <w:sz w:val="24"/>
          <w:szCs w:val="24"/>
        </w:rPr>
        <w:t xml:space="preserve"> </w:t>
      </w:r>
    </w:p>
    <w:p w14:paraId="0F10D8B8" w14:textId="41CE7AD8" w:rsidR="004A4D3A" w:rsidRPr="00492467" w:rsidRDefault="004A4D3A" w:rsidP="004A4D3A">
      <w:pPr>
        <w:spacing w:after="120" w:line="360" w:lineRule="auto"/>
        <w:rPr>
          <w:rFonts w:ascii="Times New Roman" w:hAnsi="Times New Roman"/>
          <w:b/>
          <w:bCs/>
          <w:sz w:val="24"/>
          <w:szCs w:val="24"/>
          <w:u w:val="single"/>
        </w:rPr>
      </w:pPr>
      <w:r w:rsidRPr="00492467">
        <w:rPr>
          <w:rFonts w:ascii="Times New Roman" w:hAnsi="Times New Roman"/>
          <w:b/>
          <w:bCs/>
          <w:sz w:val="24"/>
          <w:szCs w:val="24"/>
          <w:u w:val="single"/>
        </w:rPr>
        <w:t xml:space="preserve">Quantitative Data </w:t>
      </w:r>
      <w:r w:rsidR="00D02621">
        <w:rPr>
          <w:rFonts w:ascii="Times New Roman" w:hAnsi="Times New Roman"/>
          <w:b/>
          <w:bCs/>
          <w:sz w:val="24"/>
          <w:szCs w:val="24"/>
          <w:u w:val="single"/>
        </w:rPr>
        <w:t>A</w:t>
      </w:r>
      <w:r w:rsidRPr="00492467">
        <w:rPr>
          <w:rFonts w:ascii="Times New Roman" w:hAnsi="Times New Roman"/>
          <w:b/>
          <w:bCs/>
          <w:sz w:val="24"/>
          <w:szCs w:val="24"/>
          <w:u w:val="single"/>
        </w:rPr>
        <w:t>nalysis</w:t>
      </w:r>
    </w:p>
    <w:p w14:paraId="1456B362" w14:textId="3234058D" w:rsidR="004A4D3A" w:rsidRPr="002A58D7" w:rsidRDefault="00D02621" w:rsidP="004A4D3A">
      <w:pPr>
        <w:spacing w:after="120" w:line="360" w:lineRule="auto"/>
        <w:rPr>
          <w:rFonts w:ascii="Times New Roman" w:hAnsi="Times New Roman"/>
          <w:sz w:val="24"/>
          <w:szCs w:val="24"/>
        </w:rPr>
      </w:pPr>
      <w:r>
        <w:rPr>
          <w:rFonts w:ascii="Times New Roman" w:hAnsi="Times New Roman"/>
          <w:sz w:val="24"/>
          <w:szCs w:val="24"/>
        </w:rPr>
        <w:t xml:space="preserve">The data carried markers for the three core attributes (I-T: E-C: M-F) to allow </w:t>
      </w:r>
      <w:r w:rsidR="001639A8">
        <w:rPr>
          <w:rFonts w:ascii="Times New Roman" w:hAnsi="Times New Roman"/>
          <w:sz w:val="24"/>
          <w:szCs w:val="24"/>
        </w:rPr>
        <w:t>separation for the different analyses needed</w:t>
      </w:r>
      <w:r w:rsidR="004A4D3A" w:rsidRPr="002A58D7">
        <w:rPr>
          <w:rFonts w:ascii="Times New Roman" w:hAnsi="Times New Roman"/>
          <w:sz w:val="24"/>
          <w:szCs w:val="24"/>
        </w:rPr>
        <w:t>.</w:t>
      </w:r>
      <w:r w:rsidR="004A4D3A">
        <w:rPr>
          <w:rFonts w:ascii="Times New Roman" w:hAnsi="Times New Roman"/>
          <w:sz w:val="24"/>
          <w:szCs w:val="24"/>
        </w:rPr>
        <w:t xml:space="preserve"> </w:t>
      </w:r>
    </w:p>
    <w:p w14:paraId="5D2C7457" w14:textId="72244904" w:rsidR="004A4D3A" w:rsidRDefault="004A4D3A" w:rsidP="004A4D3A">
      <w:pPr>
        <w:spacing w:after="120" w:line="360" w:lineRule="auto"/>
        <w:rPr>
          <w:rFonts w:ascii="Times New Roman" w:hAnsi="Times New Roman"/>
          <w:sz w:val="24"/>
          <w:szCs w:val="24"/>
        </w:rPr>
      </w:pPr>
      <w:r w:rsidRPr="002A58D7">
        <w:rPr>
          <w:rFonts w:ascii="Times New Roman" w:hAnsi="Times New Roman"/>
          <w:sz w:val="24"/>
          <w:szCs w:val="24"/>
        </w:rPr>
        <w:t xml:space="preserve">The data </w:t>
      </w:r>
      <w:r>
        <w:rPr>
          <w:rFonts w:ascii="Times New Roman" w:hAnsi="Times New Roman"/>
          <w:sz w:val="24"/>
          <w:szCs w:val="24"/>
        </w:rPr>
        <w:t xml:space="preserve">was analysed </w:t>
      </w:r>
      <w:r w:rsidR="001639A8">
        <w:rPr>
          <w:rFonts w:ascii="Times New Roman" w:hAnsi="Times New Roman"/>
          <w:sz w:val="24"/>
          <w:szCs w:val="24"/>
        </w:rPr>
        <w:t>between cogni</w:t>
      </w:r>
      <w:r w:rsidRPr="002A58D7">
        <w:rPr>
          <w:rFonts w:ascii="Times New Roman" w:hAnsi="Times New Roman"/>
          <w:sz w:val="24"/>
          <w:szCs w:val="24"/>
        </w:rPr>
        <w:t>tive anxiety intensity (CAI), somatic anxiety intensity (SAI) and self-confidence intensity (SCI)</w:t>
      </w:r>
      <w:r w:rsidR="001639A8">
        <w:rPr>
          <w:rFonts w:ascii="Times New Roman" w:hAnsi="Times New Roman"/>
          <w:sz w:val="24"/>
          <w:szCs w:val="24"/>
        </w:rPr>
        <w:t>, across three dimensions – intensity, direction and frequency</w:t>
      </w:r>
      <w:r w:rsidRPr="002A58D7">
        <w:rPr>
          <w:rFonts w:ascii="Times New Roman" w:hAnsi="Times New Roman"/>
          <w:sz w:val="24"/>
          <w:szCs w:val="24"/>
        </w:rPr>
        <w:t xml:space="preserve">. </w:t>
      </w:r>
      <w:r w:rsidR="001639A8">
        <w:rPr>
          <w:rFonts w:ascii="Times New Roman" w:hAnsi="Times New Roman"/>
          <w:sz w:val="24"/>
          <w:szCs w:val="24"/>
        </w:rPr>
        <w:t>The data sets were then accumulated to deliver mean and standard deviations for different combinations to meet the research need.</w:t>
      </w:r>
    </w:p>
    <w:p w14:paraId="0D782139" w14:textId="14FA928E"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Graphical outputs were </w:t>
      </w:r>
      <w:r w:rsidR="001639A8">
        <w:rPr>
          <w:rFonts w:ascii="Times New Roman" w:hAnsi="Times New Roman"/>
          <w:sz w:val="24"/>
          <w:szCs w:val="24"/>
        </w:rPr>
        <w:t xml:space="preserve">produced to allow </w:t>
      </w:r>
      <w:r>
        <w:rPr>
          <w:rFonts w:ascii="Times New Roman" w:hAnsi="Times New Roman"/>
          <w:sz w:val="24"/>
          <w:szCs w:val="24"/>
        </w:rPr>
        <w:t xml:space="preserve">visual identification of patterns or trends to aid in analysis and to make interpretation and discussion easier. </w:t>
      </w:r>
    </w:p>
    <w:p w14:paraId="549F4599" w14:textId="00638662" w:rsidR="004A4D3A" w:rsidRPr="00820D86" w:rsidRDefault="004A4D3A" w:rsidP="004A4D3A">
      <w:pPr>
        <w:spacing w:after="120" w:line="360" w:lineRule="auto"/>
        <w:rPr>
          <w:rFonts w:ascii="Times New Roman" w:hAnsi="Times New Roman"/>
          <w:sz w:val="24"/>
          <w:szCs w:val="24"/>
        </w:rPr>
      </w:pPr>
      <w:r>
        <w:rPr>
          <w:rFonts w:ascii="Times New Roman" w:hAnsi="Times New Roman"/>
          <w:sz w:val="24"/>
          <w:szCs w:val="24"/>
        </w:rPr>
        <w:t>T</w:t>
      </w:r>
      <w:r w:rsidRPr="00820D86">
        <w:rPr>
          <w:rFonts w:ascii="Times New Roman" w:hAnsi="Times New Roman"/>
          <w:sz w:val="24"/>
          <w:szCs w:val="24"/>
        </w:rPr>
        <w:t>he findings</w:t>
      </w:r>
      <w:r w:rsidR="001639A8">
        <w:rPr>
          <w:rFonts w:ascii="Times New Roman" w:hAnsi="Times New Roman"/>
          <w:sz w:val="24"/>
          <w:szCs w:val="24"/>
        </w:rPr>
        <w:t xml:space="preserve"> </w:t>
      </w:r>
      <w:r>
        <w:rPr>
          <w:rFonts w:ascii="Times New Roman" w:hAnsi="Times New Roman"/>
          <w:sz w:val="24"/>
          <w:szCs w:val="24"/>
        </w:rPr>
        <w:t>were compared to</w:t>
      </w:r>
      <w:r w:rsidRPr="00820D86">
        <w:rPr>
          <w:rFonts w:ascii="Times New Roman" w:hAnsi="Times New Roman"/>
          <w:sz w:val="24"/>
          <w:szCs w:val="24"/>
        </w:rPr>
        <w:t xml:space="preserve"> previous literature, </w:t>
      </w:r>
      <w:r w:rsidR="001639A8">
        <w:rPr>
          <w:rFonts w:ascii="Times New Roman" w:hAnsi="Times New Roman"/>
          <w:sz w:val="24"/>
          <w:szCs w:val="24"/>
        </w:rPr>
        <w:t>also seeking</w:t>
      </w:r>
      <w:r w:rsidRPr="00820D86">
        <w:rPr>
          <w:rFonts w:ascii="Times New Roman" w:hAnsi="Times New Roman"/>
          <w:sz w:val="24"/>
          <w:szCs w:val="24"/>
        </w:rPr>
        <w:t xml:space="preserve"> any factors </w:t>
      </w:r>
      <w:r w:rsidR="001639A8">
        <w:rPr>
          <w:rFonts w:ascii="Times New Roman" w:hAnsi="Times New Roman"/>
          <w:sz w:val="24"/>
          <w:szCs w:val="24"/>
        </w:rPr>
        <w:t xml:space="preserve">that could result in </w:t>
      </w:r>
      <w:r w:rsidRPr="00820D86">
        <w:rPr>
          <w:rFonts w:ascii="Times New Roman" w:hAnsi="Times New Roman"/>
          <w:sz w:val="24"/>
          <w:szCs w:val="24"/>
        </w:rPr>
        <w:t>differences in conclusions</w:t>
      </w:r>
      <w:r>
        <w:rPr>
          <w:rFonts w:ascii="Times New Roman" w:hAnsi="Times New Roman"/>
          <w:sz w:val="24"/>
          <w:szCs w:val="24"/>
        </w:rPr>
        <w:t xml:space="preserve"> – methodology, underlying models assumed and the dependability based on sample sizes</w:t>
      </w:r>
      <w:r w:rsidRPr="00820D86">
        <w:rPr>
          <w:rFonts w:ascii="Times New Roman" w:hAnsi="Times New Roman"/>
          <w:sz w:val="24"/>
          <w:szCs w:val="24"/>
        </w:rPr>
        <w:t>.</w:t>
      </w:r>
    </w:p>
    <w:p w14:paraId="7D3DD9C4" w14:textId="10925625" w:rsidR="004A4D3A" w:rsidRPr="00F93672" w:rsidRDefault="004A4D3A" w:rsidP="004A4D3A">
      <w:pPr>
        <w:spacing w:after="120" w:line="360" w:lineRule="auto"/>
        <w:rPr>
          <w:rFonts w:ascii="Times New Roman" w:hAnsi="Times New Roman"/>
          <w:b/>
          <w:bCs/>
          <w:sz w:val="28"/>
          <w:szCs w:val="28"/>
        </w:rPr>
      </w:pPr>
      <w:r w:rsidRPr="00492467">
        <w:rPr>
          <w:rFonts w:ascii="Times New Roman" w:hAnsi="Times New Roman"/>
          <w:b/>
          <w:bCs/>
          <w:sz w:val="24"/>
          <w:szCs w:val="24"/>
          <w:u w:val="single"/>
        </w:rPr>
        <w:t>Interview Guide</w:t>
      </w:r>
      <w:r>
        <w:rPr>
          <w:rFonts w:ascii="Times New Roman" w:hAnsi="Times New Roman"/>
          <w:b/>
          <w:bCs/>
          <w:sz w:val="28"/>
          <w:szCs w:val="28"/>
        </w:rPr>
        <w:t xml:space="preserve"> (</w:t>
      </w:r>
      <w:r w:rsidRPr="006A0854">
        <w:rPr>
          <w:rFonts w:ascii="Times New Roman" w:hAnsi="Times New Roman"/>
          <w:sz w:val="24"/>
          <w:szCs w:val="24"/>
        </w:rPr>
        <w:t>See A</w:t>
      </w:r>
      <w:r>
        <w:rPr>
          <w:rFonts w:ascii="Times New Roman" w:hAnsi="Times New Roman"/>
          <w:sz w:val="24"/>
          <w:szCs w:val="24"/>
        </w:rPr>
        <w:t xml:space="preserve">ppendix </w:t>
      </w:r>
      <w:r w:rsidR="0048077B">
        <w:rPr>
          <w:rFonts w:ascii="Times New Roman" w:hAnsi="Times New Roman"/>
          <w:sz w:val="24"/>
          <w:szCs w:val="24"/>
        </w:rPr>
        <w:t>5</w:t>
      </w:r>
      <w:r>
        <w:rPr>
          <w:rFonts w:ascii="Times New Roman" w:hAnsi="Times New Roman"/>
          <w:sz w:val="24"/>
          <w:szCs w:val="24"/>
        </w:rPr>
        <w:t>: B</w:t>
      </w:r>
      <w:r w:rsidRPr="006A0854">
        <w:rPr>
          <w:rFonts w:ascii="Times New Roman" w:hAnsi="Times New Roman"/>
          <w:sz w:val="24"/>
          <w:szCs w:val="24"/>
        </w:rPr>
        <w:t xml:space="preserve">lank </w:t>
      </w:r>
      <w:r>
        <w:rPr>
          <w:rFonts w:ascii="Times New Roman" w:hAnsi="Times New Roman"/>
          <w:sz w:val="24"/>
          <w:szCs w:val="24"/>
        </w:rPr>
        <w:t>I</w:t>
      </w:r>
      <w:r w:rsidRPr="006A0854">
        <w:rPr>
          <w:rFonts w:ascii="Times New Roman" w:hAnsi="Times New Roman"/>
          <w:sz w:val="24"/>
          <w:szCs w:val="24"/>
        </w:rPr>
        <w:t xml:space="preserve">nterview </w:t>
      </w:r>
      <w:r>
        <w:rPr>
          <w:rFonts w:ascii="Times New Roman" w:hAnsi="Times New Roman"/>
          <w:sz w:val="24"/>
          <w:szCs w:val="24"/>
        </w:rPr>
        <w:t>F</w:t>
      </w:r>
      <w:r w:rsidRPr="006A0854">
        <w:rPr>
          <w:rFonts w:ascii="Times New Roman" w:hAnsi="Times New Roman"/>
          <w:sz w:val="24"/>
          <w:szCs w:val="24"/>
        </w:rPr>
        <w:t>orm</w:t>
      </w:r>
      <w:r>
        <w:rPr>
          <w:rFonts w:ascii="Times New Roman" w:hAnsi="Times New Roman"/>
          <w:sz w:val="24"/>
          <w:szCs w:val="24"/>
        </w:rPr>
        <w:t>)</w:t>
      </w:r>
    </w:p>
    <w:p w14:paraId="48D83694" w14:textId="7CAEF0AE"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 original intention had been to include performance observation as part of the process, preceding the interviews to gain information on performance to have a clearer view of:</w:t>
      </w:r>
    </w:p>
    <w:p w14:paraId="29B2A7B4" w14:textId="77777777" w:rsidR="004A4D3A" w:rsidRDefault="004A4D3A" w:rsidP="00315084">
      <w:pPr>
        <w:pStyle w:val="ListParagraph"/>
        <w:numPr>
          <w:ilvl w:val="0"/>
          <w:numId w:val="21"/>
        </w:numPr>
        <w:spacing w:after="120" w:line="360" w:lineRule="auto"/>
        <w:rPr>
          <w:rFonts w:ascii="Times New Roman" w:hAnsi="Times New Roman"/>
          <w:sz w:val="24"/>
          <w:szCs w:val="24"/>
        </w:rPr>
      </w:pPr>
      <w:r>
        <w:rPr>
          <w:rFonts w:ascii="Times New Roman" w:hAnsi="Times New Roman"/>
          <w:sz w:val="24"/>
          <w:szCs w:val="24"/>
        </w:rPr>
        <w:lastRenderedPageBreak/>
        <w:t>relationship between anxiety states and self-confidence relating to individual scoring of the states in the questionnaires, and</w:t>
      </w:r>
    </w:p>
    <w:p w14:paraId="45D8795C" w14:textId="77777777" w:rsidR="004A4D3A" w:rsidRDefault="004A4D3A" w:rsidP="00315084">
      <w:pPr>
        <w:pStyle w:val="ListParagraph"/>
        <w:numPr>
          <w:ilvl w:val="0"/>
          <w:numId w:val="21"/>
        </w:numPr>
        <w:spacing w:after="120" w:line="360" w:lineRule="auto"/>
        <w:rPr>
          <w:rFonts w:ascii="Times New Roman" w:hAnsi="Times New Roman"/>
          <w:sz w:val="24"/>
          <w:szCs w:val="24"/>
        </w:rPr>
      </w:pPr>
      <w:r>
        <w:rPr>
          <w:rFonts w:ascii="Times New Roman" w:hAnsi="Times New Roman"/>
          <w:sz w:val="24"/>
          <w:szCs w:val="24"/>
        </w:rPr>
        <w:t>developing more of a contextual understanding with which to personalise the interviews and make them more productive.</w:t>
      </w:r>
    </w:p>
    <w:p w14:paraId="1CB49784" w14:textId="77777777" w:rsidR="004A4D3A" w:rsidRPr="00743118" w:rsidRDefault="004A4D3A" w:rsidP="004A4D3A">
      <w:pPr>
        <w:spacing w:after="120" w:line="360" w:lineRule="auto"/>
        <w:rPr>
          <w:rFonts w:ascii="Times New Roman" w:hAnsi="Times New Roman"/>
          <w:sz w:val="24"/>
          <w:szCs w:val="24"/>
        </w:rPr>
      </w:pPr>
      <w:r>
        <w:rPr>
          <w:rFonts w:ascii="Times New Roman" w:hAnsi="Times New Roman"/>
          <w:sz w:val="24"/>
          <w:szCs w:val="24"/>
        </w:rPr>
        <w:t>This stage was, unfortunately not possible in the event and the interviews had to become a far more ‘standalone exercise’.</w:t>
      </w:r>
    </w:p>
    <w:p w14:paraId="5725554E" w14:textId="1B01CE68"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An Interview Guide was developed to </w:t>
      </w:r>
      <w:r w:rsidR="008E7725">
        <w:rPr>
          <w:rFonts w:ascii="Times New Roman" w:hAnsi="Times New Roman"/>
          <w:sz w:val="24"/>
          <w:szCs w:val="24"/>
        </w:rPr>
        <w:t>provide structure but</w:t>
      </w:r>
      <w:r>
        <w:rPr>
          <w:rFonts w:ascii="Times New Roman" w:hAnsi="Times New Roman"/>
          <w:sz w:val="24"/>
          <w:szCs w:val="24"/>
        </w:rPr>
        <w:t xml:space="preserve"> allow for flow and a number of very open-ended questions to </w:t>
      </w:r>
      <w:r w:rsidR="008E7725">
        <w:rPr>
          <w:rFonts w:ascii="Times New Roman" w:hAnsi="Times New Roman"/>
          <w:sz w:val="24"/>
          <w:szCs w:val="24"/>
        </w:rPr>
        <w:t>empower</w:t>
      </w:r>
      <w:r>
        <w:rPr>
          <w:rFonts w:ascii="Times New Roman" w:hAnsi="Times New Roman"/>
          <w:sz w:val="24"/>
          <w:szCs w:val="24"/>
        </w:rPr>
        <w:t xml:space="preserve"> participants </w:t>
      </w:r>
      <w:r w:rsidR="008E7725">
        <w:rPr>
          <w:rFonts w:ascii="Times New Roman" w:hAnsi="Times New Roman"/>
          <w:sz w:val="24"/>
          <w:szCs w:val="24"/>
        </w:rPr>
        <w:t>to</w:t>
      </w:r>
      <w:r>
        <w:rPr>
          <w:rFonts w:ascii="Times New Roman" w:hAnsi="Times New Roman"/>
          <w:sz w:val="24"/>
          <w:szCs w:val="24"/>
        </w:rPr>
        <w:t xml:space="preserve"> elaborat</w:t>
      </w:r>
      <w:r w:rsidR="008E7725">
        <w:rPr>
          <w:rFonts w:ascii="Times New Roman" w:hAnsi="Times New Roman"/>
          <w:sz w:val="24"/>
          <w:szCs w:val="24"/>
        </w:rPr>
        <w:t>e</w:t>
      </w:r>
      <w:r>
        <w:rPr>
          <w:rFonts w:ascii="Times New Roman" w:hAnsi="Times New Roman"/>
          <w:sz w:val="24"/>
          <w:szCs w:val="24"/>
        </w:rPr>
        <w:t xml:space="preserve"> on their feelings. Successful interview guides including Gould et al, (1993)</w:t>
      </w:r>
      <w:r w:rsidR="008E7725">
        <w:rPr>
          <w:rFonts w:ascii="Times New Roman" w:hAnsi="Times New Roman"/>
          <w:sz w:val="24"/>
          <w:szCs w:val="24"/>
        </w:rPr>
        <w:t xml:space="preserve"> (</w:t>
      </w:r>
      <w:r>
        <w:rPr>
          <w:rFonts w:ascii="Times New Roman" w:hAnsi="Times New Roman"/>
          <w:sz w:val="24"/>
          <w:szCs w:val="24"/>
        </w:rPr>
        <w:t>cited in Hanton &amp; Connaughton (2002)</w:t>
      </w:r>
      <w:r w:rsidR="008E7725">
        <w:rPr>
          <w:rFonts w:ascii="Times New Roman" w:hAnsi="Times New Roman"/>
          <w:sz w:val="24"/>
          <w:szCs w:val="24"/>
        </w:rPr>
        <w:t>)</w:t>
      </w:r>
      <w:r>
        <w:rPr>
          <w:rFonts w:ascii="Times New Roman" w:hAnsi="Times New Roman"/>
          <w:sz w:val="24"/>
          <w:szCs w:val="24"/>
        </w:rPr>
        <w:t xml:space="preserve"> were considered and the</w:t>
      </w:r>
      <w:r w:rsidR="008E7725">
        <w:rPr>
          <w:rFonts w:ascii="Times New Roman" w:hAnsi="Times New Roman"/>
          <w:sz w:val="24"/>
          <w:szCs w:val="24"/>
        </w:rPr>
        <w:t>ir</w:t>
      </w:r>
      <w:r>
        <w:rPr>
          <w:rFonts w:ascii="Times New Roman" w:hAnsi="Times New Roman"/>
          <w:sz w:val="24"/>
          <w:szCs w:val="24"/>
        </w:rPr>
        <w:t xml:space="preserve"> advice followed.  The interview</w:t>
      </w:r>
      <w:r w:rsidR="008E7725">
        <w:rPr>
          <w:rFonts w:ascii="Times New Roman" w:hAnsi="Times New Roman"/>
          <w:sz w:val="24"/>
          <w:szCs w:val="24"/>
        </w:rPr>
        <w:t>s</w:t>
      </w:r>
      <w:r>
        <w:rPr>
          <w:rFonts w:ascii="Times New Roman" w:hAnsi="Times New Roman"/>
          <w:sz w:val="24"/>
          <w:szCs w:val="24"/>
        </w:rPr>
        <w:t xml:space="preserve"> follow</w:t>
      </w:r>
      <w:r w:rsidR="008E7725">
        <w:rPr>
          <w:rFonts w:ascii="Times New Roman" w:hAnsi="Times New Roman"/>
          <w:sz w:val="24"/>
          <w:szCs w:val="24"/>
        </w:rPr>
        <w:t>ed-</w:t>
      </w:r>
      <w:r>
        <w:rPr>
          <w:rFonts w:ascii="Times New Roman" w:hAnsi="Times New Roman"/>
          <w:sz w:val="24"/>
          <w:szCs w:val="24"/>
        </w:rPr>
        <w:t>up on the questionnaire responses - gain</w:t>
      </w:r>
      <w:r w:rsidR="008E7725">
        <w:rPr>
          <w:rFonts w:ascii="Times New Roman" w:hAnsi="Times New Roman"/>
          <w:sz w:val="24"/>
          <w:szCs w:val="24"/>
        </w:rPr>
        <w:t>ing</w:t>
      </w:r>
      <w:r>
        <w:rPr>
          <w:rFonts w:ascii="Times New Roman" w:hAnsi="Times New Roman"/>
          <w:sz w:val="24"/>
          <w:szCs w:val="24"/>
        </w:rPr>
        <w:t xml:space="preserve"> extra knowledge </w:t>
      </w:r>
      <w:r w:rsidR="008E7725">
        <w:rPr>
          <w:rFonts w:ascii="Times New Roman" w:hAnsi="Times New Roman"/>
          <w:sz w:val="24"/>
          <w:szCs w:val="24"/>
        </w:rPr>
        <w:t>of the CSA</w:t>
      </w:r>
      <w:r>
        <w:rPr>
          <w:rFonts w:ascii="Times New Roman" w:hAnsi="Times New Roman"/>
          <w:sz w:val="24"/>
          <w:szCs w:val="24"/>
        </w:rPr>
        <w:t xml:space="preserve"> </w:t>
      </w:r>
      <w:r w:rsidR="008E7725">
        <w:rPr>
          <w:rFonts w:ascii="Times New Roman" w:hAnsi="Times New Roman"/>
          <w:sz w:val="24"/>
          <w:szCs w:val="24"/>
        </w:rPr>
        <w:t>I</w:t>
      </w:r>
      <w:r>
        <w:rPr>
          <w:rFonts w:ascii="Times New Roman" w:hAnsi="Times New Roman"/>
          <w:sz w:val="24"/>
          <w:szCs w:val="24"/>
        </w:rPr>
        <w:t xml:space="preserve">ndividual </w:t>
      </w:r>
      <w:r w:rsidR="008E7725">
        <w:rPr>
          <w:rFonts w:ascii="Times New Roman" w:hAnsi="Times New Roman"/>
          <w:sz w:val="24"/>
          <w:szCs w:val="24"/>
        </w:rPr>
        <w:t>and</w:t>
      </w:r>
      <w:r>
        <w:rPr>
          <w:rFonts w:ascii="Times New Roman" w:hAnsi="Times New Roman"/>
          <w:sz w:val="24"/>
          <w:szCs w:val="24"/>
        </w:rPr>
        <w:t xml:space="preserve"> </w:t>
      </w:r>
      <w:r w:rsidR="008E7725">
        <w:rPr>
          <w:rFonts w:ascii="Times New Roman" w:hAnsi="Times New Roman"/>
          <w:sz w:val="24"/>
          <w:szCs w:val="24"/>
        </w:rPr>
        <w:t>T</w:t>
      </w:r>
      <w:r>
        <w:rPr>
          <w:rFonts w:ascii="Times New Roman" w:hAnsi="Times New Roman"/>
          <w:sz w:val="24"/>
          <w:szCs w:val="24"/>
        </w:rPr>
        <w:t xml:space="preserve">eam </w:t>
      </w:r>
      <w:r w:rsidR="008E7725">
        <w:rPr>
          <w:rFonts w:ascii="Times New Roman" w:hAnsi="Times New Roman"/>
          <w:sz w:val="24"/>
          <w:szCs w:val="24"/>
        </w:rPr>
        <w:t>competitors</w:t>
      </w:r>
      <w:r>
        <w:rPr>
          <w:rFonts w:ascii="Times New Roman" w:hAnsi="Times New Roman"/>
          <w:sz w:val="24"/>
          <w:szCs w:val="24"/>
        </w:rPr>
        <w:t xml:space="preserve"> face.  The interview documents were split into 4 sections:</w:t>
      </w:r>
    </w:p>
    <w:p w14:paraId="4E466D92" w14:textId="6DB41587" w:rsidR="004A4D3A" w:rsidRDefault="004A4D3A" w:rsidP="004A4D3A">
      <w:pPr>
        <w:spacing w:after="120" w:line="360" w:lineRule="auto"/>
        <w:rPr>
          <w:rFonts w:ascii="Times New Roman" w:hAnsi="Times New Roman"/>
          <w:sz w:val="24"/>
          <w:szCs w:val="24"/>
        </w:rPr>
      </w:pPr>
      <w:r w:rsidRPr="00FB100F">
        <w:rPr>
          <w:rFonts w:ascii="Times New Roman" w:hAnsi="Times New Roman"/>
          <w:i/>
          <w:iCs/>
          <w:sz w:val="24"/>
          <w:szCs w:val="24"/>
          <w:u w:val="single"/>
        </w:rPr>
        <w:t>Section 1 include</w:t>
      </w:r>
      <w:r>
        <w:rPr>
          <w:rFonts w:ascii="Times New Roman" w:hAnsi="Times New Roman"/>
          <w:i/>
          <w:iCs/>
          <w:sz w:val="24"/>
          <w:szCs w:val="24"/>
          <w:u w:val="single"/>
        </w:rPr>
        <w:t>d</w:t>
      </w:r>
      <w:r w:rsidRPr="00FB100F">
        <w:rPr>
          <w:rFonts w:ascii="Times New Roman" w:hAnsi="Times New Roman"/>
          <w:i/>
          <w:iCs/>
          <w:sz w:val="24"/>
          <w:szCs w:val="24"/>
          <w:u w:val="single"/>
        </w:rPr>
        <w:t xml:space="preserve"> an introduction to the study</w:t>
      </w:r>
      <w:r>
        <w:rPr>
          <w:rFonts w:ascii="Times New Roman" w:hAnsi="Times New Roman"/>
          <w:sz w:val="24"/>
          <w:szCs w:val="24"/>
        </w:rPr>
        <w:t xml:space="preserve"> re</w:t>
      </w:r>
      <w:r w:rsidR="008E7725">
        <w:rPr>
          <w:rFonts w:ascii="Times New Roman" w:hAnsi="Times New Roman"/>
          <w:sz w:val="24"/>
          <w:szCs w:val="24"/>
        </w:rPr>
        <w:t>peating</w:t>
      </w:r>
      <w:r>
        <w:rPr>
          <w:rFonts w:ascii="Times New Roman" w:hAnsi="Times New Roman"/>
          <w:sz w:val="24"/>
          <w:szCs w:val="24"/>
        </w:rPr>
        <w:t xml:space="preserve"> the purpose and the confidentiality of the study, together with the rights conferred by the Consent Form. </w:t>
      </w:r>
      <w:r w:rsidR="008E7725">
        <w:rPr>
          <w:rFonts w:ascii="Times New Roman" w:hAnsi="Times New Roman"/>
          <w:sz w:val="24"/>
          <w:szCs w:val="24"/>
        </w:rPr>
        <w:t>Participants were</w:t>
      </w:r>
      <w:r>
        <w:rPr>
          <w:rFonts w:ascii="Times New Roman" w:hAnsi="Times New Roman"/>
          <w:sz w:val="24"/>
          <w:szCs w:val="24"/>
        </w:rPr>
        <w:t xml:space="preserve"> encouraged to be as frank as possible</w:t>
      </w:r>
      <w:r w:rsidR="007C442C">
        <w:rPr>
          <w:rFonts w:ascii="Times New Roman" w:hAnsi="Times New Roman"/>
          <w:sz w:val="24"/>
          <w:szCs w:val="24"/>
        </w:rPr>
        <w:t xml:space="preserve"> and indicate when their recall accuracy was low</w:t>
      </w:r>
      <w:r>
        <w:rPr>
          <w:rFonts w:ascii="Times New Roman" w:hAnsi="Times New Roman"/>
          <w:sz w:val="24"/>
          <w:szCs w:val="24"/>
        </w:rPr>
        <w:t xml:space="preserve">; </w:t>
      </w:r>
    </w:p>
    <w:p w14:paraId="7EE66AE1" w14:textId="6D69E69E" w:rsidR="004A4D3A" w:rsidRDefault="004A4D3A" w:rsidP="004A4D3A">
      <w:pPr>
        <w:spacing w:after="120" w:line="360" w:lineRule="auto"/>
        <w:rPr>
          <w:rFonts w:ascii="Times New Roman" w:hAnsi="Times New Roman"/>
          <w:sz w:val="24"/>
          <w:szCs w:val="24"/>
        </w:rPr>
      </w:pPr>
      <w:r w:rsidRPr="004B1C7F">
        <w:rPr>
          <w:rFonts w:ascii="Times New Roman" w:hAnsi="Times New Roman"/>
          <w:i/>
          <w:iCs/>
          <w:sz w:val="24"/>
          <w:szCs w:val="24"/>
          <w:u w:val="single"/>
        </w:rPr>
        <w:t>Section 2 include</w:t>
      </w:r>
      <w:r>
        <w:rPr>
          <w:rFonts w:ascii="Times New Roman" w:hAnsi="Times New Roman"/>
          <w:i/>
          <w:iCs/>
          <w:sz w:val="24"/>
          <w:szCs w:val="24"/>
          <w:u w:val="single"/>
        </w:rPr>
        <w:t>d</w:t>
      </w:r>
      <w:r w:rsidRPr="004B1C7F">
        <w:rPr>
          <w:rFonts w:ascii="Times New Roman" w:hAnsi="Times New Roman"/>
          <w:i/>
          <w:iCs/>
          <w:sz w:val="24"/>
          <w:szCs w:val="24"/>
          <w:u w:val="single"/>
        </w:rPr>
        <w:t xml:space="preserve"> a number of introductory questions</w:t>
      </w:r>
      <w:r w:rsidR="007C442C">
        <w:rPr>
          <w:rFonts w:ascii="Times New Roman" w:hAnsi="Times New Roman"/>
          <w:sz w:val="24"/>
          <w:szCs w:val="24"/>
        </w:rPr>
        <w:t>, e</w:t>
      </w:r>
      <w:r>
        <w:rPr>
          <w:rFonts w:ascii="Times New Roman" w:hAnsi="Times New Roman"/>
          <w:sz w:val="24"/>
          <w:szCs w:val="24"/>
        </w:rPr>
        <w:t>stablish</w:t>
      </w:r>
      <w:r w:rsidR="007C442C">
        <w:rPr>
          <w:rFonts w:ascii="Times New Roman" w:hAnsi="Times New Roman"/>
          <w:sz w:val="24"/>
          <w:szCs w:val="24"/>
        </w:rPr>
        <w:t>ing</w:t>
      </w:r>
      <w:r>
        <w:rPr>
          <w:rFonts w:ascii="Times New Roman" w:hAnsi="Times New Roman"/>
          <w:sz w:val="24"/>
          <w:szCs w:val="24"/>
        </w:rPr>
        <w:t xml:space="preserve"> better context data and settl</w:t>
      </w:r>
      <w:r w:rsidR="007C442C">
        <w:rPr>
          <w:rFonts w:ascii="Times New Roman" w:hAnsi="Times New Roman"/>
          <w:sz w:val="24"/>
          <w:szCs w:val="24"/>
        </w:rPr>
        <w:t>ing</w:t>
      </w:r>
      <w:r>
        <w:rPr>
          <w:rFonts w:ascii="Times New Roman" w:hAnsi="Times New Roman"/>
          <w:sz w:val="24"/>
          <w:szCs w:val="24"/>
        </w:rPr>
        <w:t xml:space="preserve"> into the interview – </w:t>
      </w:r>
      <w:r w:rsidRPr="004B1C7F">
        <w:rPr>
          <w:rFonts w:ascii="Times New Roman" w:hAnsi="Times New Roman"/>
          <w:sz w:val="24"/>
          <w:szCs w:val="24"/>
        </w:rPr>
        <w:t xml:space="preserve">questions relating to </w:t>
      </w:r>
      <w:r w:rsidR="007C442C">
        <w:rPr>
          <w:rFonts w:ascii="Times New Roman" w:hAnsi="Times New Roman"/>
          <w:sz w:val="24"/>
          <w:szCs w:val="24"/>
        </w:rPr>
        <w:t xml:space="preserve">personal </w:t>
      </w:r>
      <w:r w:rsidRPr="004B1C7F">
        <w:rPr>
          <w:rFonts w:ascii="Times New Roman" w:hAnsi="Times New Roman"/>
          <w:sz w:val="24"/>
          <w:szCs w:val="24"/>
        </w:rPr>
        <w:t>training programmes, reasons for participation in competition and event history</w:t>
      </w:r>
      <w:r>
        <w:rPr>
          <w:rFonts w:ascii="Times New Roman" w:hAnsi="Times New Roman"/>
          <w:sz w:val="24"/>
          <w:szCs w:val="24"/>
        </w:rPr>
        <w:t>;</w:t>
      </w:r>
    </w:p>
    <w:p w14:paraId="689F28B4" w14:textId="73884E91" w:rsidR="004A4D3A" w:rsidRDefault="004A4D3A" w:rsidP="004A4D3A">
      <w:pPr>
        <w:spacing w:after="120" w:line="360" w:lineRule="auto"/>
        <w:rPr>
          <w:rFonts w:ascii="Times New Roman" w:hAnsi="Times New Roman"/>
          <w:sz w:val="24"/>
          <w:szCs w:val="24"/>
        </w:rPr>
      </w:pPr>
      <w:r w:rsidRPr="004B1C7F">
        <w:rPr>
          <w:rFonts w:ascii="Times New Roman" w:hAnsi="Times New Roman"/>
          <w:i/>
          <w:iCs/>
          <w:sz w:val="24"/>
          <w:szCs w:val="24"/>
          <w:u w:val="single"/>
        </w:rPr>
        <w:t xml:space="preserve">Section 3 </w:t>
      </w:r>
      <w:r>
        <w:rPr>
          <w:rFonts w:ascii="Times New Roman" w:hAnsi="Times New Roman"/>
          <w:i/>
          <w:iCs/>
          <w:sz w:val="24"/>
          <w:szCs w:val="24"/>
          <w:u w:val="single"/>
        </w:rPr>
        <w:t>provided</w:t>
      </w:r>
      <w:r w:rsidRPr="004B1C7F">
        <w:rPr>
          <w:rFonts w:ascii="Times New Roman" w:hAnsi="Times New Roman"/>
          <w:i/>
          <w:iCs/>
          <w:sz w:val="24"/>
          <w:szCs w:val="24"/>
          <w:u w:val="single"/>
        </w:rPr>
        <w:t xml:space="preserve"> the main body of the interview</w:t>
      </w:r>
      <w:r w:rsidR="007C442C">
        <w:rPr>
          <w:rFonts w:ascii="Times New Roman" w:hAnsi="Times New Roman"/>
          <w:i/>
          <w:iCs/>
          <w:sz w:val="24"/>
          <w:szCs w:val="24"/>
          <w:u w:val="single"/>
        </w:rPr>
        <w:t>,</w:t>
      </w:r>
      <w:r>
        <w:rPr>
          <w:rFonts w:ascii="Times New Roman" w:hAnsi="Times New Roman"/>
          <w:sz w:val="24"/>
          <w:szCs w:val="24"/>
        </w:rPr>
        <w:t xml:space="preserve"> </w:t>
      </w:r>
      <w:r w:rsidRPr="004B1C7F">
        <w:rPr>
          <w:rFonts w:ascii="Times New Roman" w:hAnsi="Times New Roman"/>
          <w:sz w:val="24"/>
          <w:szCs w:val="24"/>
        </w:rPr>
        <w:t>includ</w:t>
      </w:r>
      <w:r w:rsidR="007C442C">
        <w:rPr>
          <w:rFonts w:ascii="Times New Roman" w:hAnsi="Times New Roman"/>
          <w:sz w:val="24"/>
          <w:szCs w:val="24"/>
        </w:rPr>
        <w:t>ing</w:t>
      </w:r>
      <w:r w:rsidRPr="004B1C7F">
        <w:rPr>
          <w:rFonts w:ascii="Times New Roman" w:hAnsi="Times New Roman"/>
          <w:sz w:val="24"/>
          <w:szCs w:val="24"/>
        </w:rPr>
        <w:t xml:space="preserve"> questions relating to the p</w:t>
      </w:r>
      <w:r w:rsidR="007C442C">
        <w:rPr>
          <w:rFonts w:ascii="Times New Roman" w:hAnsi="Times New Roman"/>
          <w:sz w:val="24"/>
          <w:szCs w:val="24"/>
        </w:rPr>
        <w:t>articipant’</w:t>
      </w:r>
      <w:r w:rsidRPr="004B1C7F">
        <w:rPr>
          <w:rFonts w:ascii="Times New Roman" w:hAnsi="Times New Roman"/>
          <w:sz w:val="24"/>
          <w:szCs w:val="24"/>
        </w:rPr>
        <w:t>s feelings and thoughts before and event and the effects it m</w:t>
      </w:r>
      <w:r>
        <w:rPr>
          <w:rFonts w:ascii="Times New Roman" w:hAnsi="Times New Roman"/>
          <w:sz w:val="24"/>
          <w:szCs w:val="24"/>
        </w:rPr>
        <w:t>ight</w:t>
      </w:r>
      <w:r w:rsidRPr="004B1C7F">
        <w:rPr>
          <w:rFonts w:ascii="Times New Roman" w:hAnsi="Times New Roman"/>
          <w:sz w:val="24"/>
          <w:szCs w:val="24"/>
        </w:rPr>
        <w:t xml:space="preserve"> have on their performance.</w:t>
      </w:r>
      <w:r>
        <w:rPr>
          <w:rFonts w:ascii="Times New Roman" w:hAnsi="Times New Roman"/>
          <w:sz w:val="24"/>
          <w:szCs w:val="24"/>
        </w:rPr>
        <w:t xml:space="preserve"> These </w:t>
      </w:r>
      <w:r w:rsidR="007C442C">
        <w:rPr>
          <w:rFonts w:ascii="Times New Roman" w:hAnsi="Times New Roman"/>
          <w:sz w:val="24"/>
          <w:szCs w:val="24"/>
        </w:rPr>
        <w:t>e</w:t>
      </w:r>
      <w:r>
        <w:rPr>
          <w:rFonts w:ascii="Times New Roman" w:hAnsi="Times New Roman"/>
          <w:sz w:val="24"/>
          <w:szCs w:val="24"/>
        </w:rPr>
        <w:t>ncourage</w:t>
      </w:r>
      <w:r w:rsidR="007C442C">
        <w:rPr>
          <w:rFonts w:ascii="Times New Roman" w:hAnsi="Times New Roman"/>
          <w:sz w:val="24"/>
          <w:szCs w:val="24"/>
        </w:rPr>
        <w:t>d</w:t>
      </w:r>
      <w:r>
        <w:rPr>
          <w:rFonts w:ascii="Times New Roman" w:hAnsi="Times New Roman"/>
          <w:sz w:val="24"/>
          <w:szCs w:val="24"/>
        </w:rPr>
        <w:t xml:space="preserve"> the participants to explain or describe their </w:t>
      </w:r>
      <w:r w:rsidR="007C442C">
        <w:rPr>
          <w:rFonts w:ascii="Times New Roman" w:hAnsi="Times New Roman"/>
          <w:sz w:val="24"/>
          <w:szCs w:val="24"/>
        </w:rPr>
        <w:t xml:space="preserve">CSA </w:t>
      </w:r>
      <w:r>
        <w:rPr>
          <w:rFonts w:ascii="Times New Roman" w:hAnsi="Times New Roman"/>
          <w:sz w:val="24"/>
          <w:szCs w:val="24"/>
        </w:rPr>
        <w:t xml:space="preserve">experiences running up to the event. In addition, they were encouraged to </w:t>
      </w:r>
      <w:r w:rsidR="007C442C">
        <w:rPr>
          <w:rFonts w:ascii="Times New Roman" w:hAnsi="Times New Roman"/>
          <w:sz w:val="24"/>
          <w:szCs w:val="24"/>
        </w:rPr>
        <w:t>provide details of how these manifested,</w:t>
      </w:r>
      <w:r>
        <w:rPr>
          <w:rFonts w:ascii="Times New Roman" w:hAnsi="Times New Roman"/>
          <w:sz w:val="24"/>
          <w:szCs w:val="24"/>
        </w:rPr>
        <w:t xml:space="preserve"> their levels of self-confidence</w:t>
      </w:r>
      <w:r w:rsidR="007C442C">
        <w:rPr>
          <w:rFonts w:ascii="Times New Roman" w:hAnsi="Times New Roman"/>
          <w:sz w:val="24"/>
          <w:szCs w:val="24"/>
        </w:rPr>
        <w:t xml:space="preserve"> and to</w:t>
      </w:r>
      <w:r>
        <w:rPr>
          <w:rFonts w:ascii="Times New Roman" w:hAnsi="Times New Roman"/>
          <w:sz w:val="24"/>
          <w:szCs w:val="24"/>
        </w:rPr>
        <w:t xml:space="preserve"> elaborate on their results and self-evaluation of performance quality. They were encouraged to make any connections of their own between anxiety and performance, together with explanations of their approach </w:t>
      </w:r>
      <w:r w:rsidR="007C442C">
        <w:rPr>
          <w:rFonts w:ascii="Times New Roman" w:hAnsi="Times New Roman"/>
          <w:sz w:val="24"/>
          <w:szCs w:val="24"/>
        </w:rPr>
        <w:t>in</w:t>
      </w:r>
      <w:r>
        <w:rPr>
          <w:rFonts w:ascii="Times New Roman" w:hAnsi="Times New Roman"/>
          <w:sz w:val="24"/>
          <w:szCs w:val="24"/>
        </w:rPr>
        <w:t xml:space="preserve"> manag</w:t>
      </w:r>
      <w:r w:rsidR="007C442C">
        <w:rPr>
          <w:rFonts w:ascii="Times New Roman" w:hAnsi="Times New Roman"/>
          <w:sz w:val="24"/>
          <w:szCs w:val="24"/>
        </w:rPr>
        <w:t>ing</w:t>
      </w:r>
      <w:r>
        <w:rPr>
          <w:rFonts w:ascii="Times New Roman" w:hAnsi="Times New Roman"/>
          <w:sz w:val="24"/>
          <w:szCs w:val="24"/>
        </w:rPr>
        <w:t xml:space="preserve"> negative feelings.</w:t>
      </w:r>
    </w:p>
    <w:p w14:paraId="3CE9820B" w14:textId="1BA3BCA2" w:rsidR="004A4D3A" w:rsidRDefault="004A4D3A" w:rsidP="004A4D3A">
      <w:pPr>
        <w:spacing w:after="120" w:line="360" w:lineRule="auto"/>
        <w:rPr>
          <w:rFonts w:ascii="Times New Roman" w:hAnsi="Times New Roman"/>
          <w:sz w:val="24"/>
          <w:szCs w:val="24"/>
        </w:rPr>
      </w:pPr>
      <w:r w:rsidRPr="006A0854">
        <w:rPr>
          <w:rFonts w:ascii="Times New Roman" w:hAnsi="Times New Roman"/>
          <w:i/>
          <w:iCs/>
          <w:sz w:val="24"/>
          <w:szCs w:val="24"/>
          <w:u w:val="single"/>
        </w:rPr>
        <w:t xml:space="preserve">Section 4 </w:t>
      </w:r>
      <w:r>
        <w:rPr>
          <w:rFonts w:ascii="Times New Roman" w:hAnsi="Times New Roman"/>
          <w:i/>
          <w:iCs/>
          <w:sz w:val="24"/>
          <w:szCs w:val="24"/>
          <w:u w:val="single"/>
        </w:rPr>
        <w:t xml:space="preserve">was structured to provide </w:t>
      </w:r>
      <w:r w:rsidRPr="006A0854">
        <w:rPr>
          <w:rFonts w:ascii="Times New Roman" w:hAnsi="Times New Roman"/>
          <w:i/>
          <w:iCs/>
          <w:sz w:val="24"/>
          <w:szCs w:val="24"/>
          <w:u w:val="single"/>
        </w:rPr>
        <w:t>reflective feedback</w:t>
      </w:r>
      <w:r>
        <w:rPr>
          <w:rFonts w:ascii="Times New Roman" w:hAnsi="Times New Roman"/>
          <w:sz w:val="24"/>
          <w:szCs w:val="24"/>
        </w:rPr>
        <w:t>,</w:t>
      </w:r>
      <w:r w:rsidR="00571227">
        <w:rPr>
          <w:rFonts w:ascii="Times New Roman" w:hAnsi="Times New Roman"/>
          <w:sz w:val="24"/>
          <w:szCs w:val="24"/>
        </w:rPr>
        <w:t xml:space="preserve"> with </w:t>
      </w:r>
      <w:r>
        <w:rPr>
          <w:rFonts w:ascii="Times New Roman" w:hAnsi="Times New Roman"/>
          <w:sz w:val="24"/>
          <w:szCs w:val="24"/>
        </w:rPr>
        <w:t xml:space="preserve">participants asked to </w:t>
      </w:r>
      <w:r w:rsidR="00571227">
        <w:rPr>
          <w:rFonts w:ascii="Times New Roman" w:hAnsi="Times New Roman"/>
          <w:sz w:val="24"/>
          <w:szCs w:val="24"/>
        </w:rPr>
        <w:t>share</w:t>
      </w:r>
      <w:r>
        <w:rPr>
          <w:rFonts w:ascii="Times New Roman" w:hAnsi="Times New Roman"/>
          <w:sz w:val="24"/>
          <w:szCs w:val="24"/>
        </w:rPr>
        <w:t xml:space="preserve"> thoughts on the </w:t>
      </w:r>
      <w:r w:rsidR="00571227">
        <w:rPr>
          <w:rFonts w:ascii="Times New Roman" w:hAnsi="Times New Roman"/>
          <w:sz w:val="24"/>
          <w:szCs w:val="24"/>
        </w:rPr>
        <w:t>i</w:t>
      </w:r>
      <w:r>
        <w:rPr>
          <w:rFonts w:ascii="Times New Roman" w:hAnsi="Times New Roman"/>
          <w:sz w:val="24"/>
          <w:szCs w:val="24"/>
        </w:rPr>
        <w:t xml:space="preserve">nterview experience and any other issues not </w:t>
      </w:r>
      <w:r w:rsidR="00571227">
        <w:rPr>
          <w:rFonts w:ascii="Times New Roman" w:hAnsi="Times New Roman"/>
          <w:sz w:val="24"/>
          <w:szCs w:val="24"/>
        </w:rPr>
        <w:t>previously</w:t>
      </w:r>
      <w:r>
        <w:rPr>
          <w:rFonts w:ascii="Times New Roman" w:hAnsi="Times New Roman"/>
          <w:sz w:val="24"/>
          <w:szCs w:val="24"/>
        </w:rPr>
        <w:t xml:space="preserve"> identified. This </w:t>
      </w:r>
      <w:r w:rsidR="00571227">
        <w:rPr>
          <w:rFonts w:ascii="Times New Roman" w:hAnsi="Times New Roman"/>
          <w:sz w:val="24"/>
          <w:szCs w:val="24"/>
        </w:rPr>
        <w:t xml:space="preserve">helped </w:t>
      </w:r>
      <w:r>
        <w:rPr>
          <w:rFonts w:ascii="Times New Roman" w:hAnsi="Times New Roman"/>
          <w:sz w:val="24"/>
          <w:szCs w:val="24"/>
        </w:rPr>
        <w:t>understand the responses and provided insightful data</w:t>
      </w:r>
      <w:r w:rsidR="00571227">
        <w:rPr>
          <w:rFonts w:ascii="Times New Roman" w:hAnsi="Times New Roman"/>
          <w:sz w:val="24"/>
          <w:szCs w:val="24"/>
        </w:rPr>
        <w:t>.</w:t>
      </w:r>
      <w:r>
        <w:rPr>
          <w:rFonts w:ascii="Times New Roman" w:hAnsi="Times New Roman"/>
          <w:sz w:val="24"/>
          <w:szCs w:val="24"/>
        </w:rPr>
        <w:t xml:space="preserve"> It also provided an ideal learning feedback for the research process and potential suggestions for improvement. </w:t>
      </w:r>
    </w:p>
    <w:p w14:paraId="7FFA0ABA" w14:textId="77777777" w:rsidR="00571227" w:rsidRDefault="00571227">
      <w:pPr>
        <w:rPr>
          <w:rFonts w:ascii="Times New Roman" w:hAnsi="Times New Roman"/>
          <w:b/>
          <w:bCs/>
          <w:sz w:val="24"/>
          <w:szCs w:val="24"/>
          <w:u w:val="single"/>
        </w:rPr>
      </w:pPr>
      <w:r>
        <w:rPr>
          <w:rFonts w:ascii="Times New Roman" w:hAnsi="Times New Roman"/>
          <w:b/>
          <w:bCs/>
          <w:sz w:val="24"/>
          <w:szCs w:val="24"/>
          <w:u w:val="single"/>
        </w:rPr>
        <w:br w:type="page"/>
      </w:r>
    </w:p>
    <w:p w14:paraId="652EB51D" w14:textId="0EF59FA4" w:rsidR="004A4D3A" w:rsidRPr="00492467" w:rsidRDefault="004A4D3A" w:rsidP="004A4D3A">
      <w:pPr>
        <w:spacing w:after="120" w:line="360" w:lineRule="auto"/>
        <w:rPr>
          <w:rFonts w:ascii="Times New Roman" w:hAnsi="Times New Roman"/>
          <w:b/>
          <w:bCs/>
          <w:sz w:val="24"/>
          <w:szCs w:val="24"/>
          <w:u w:val="single"/>
        </w:rPr>
      </w:pPr>
      <w:r w:rsidRPr="00492467">
        <w:rPr>
          <w:rFonts w:ascii="Times New Roman" w:hAnsi="Times New Roman"/>
          <w:b/>
          <w:bCs/>
          <w:sz w:val="24"/>
          <w:szCs w:val="24"/>
          <w:u w:val="single"/>
        </w:rPr>
        <w:lastRenderedPageBreak/>
        <w:t>Qualitative Data Analysis</w:t>
      </w:r>
    </w:p>
    <w:p w14:paraId="4BE70090" w14:textId="2511F26D"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 Interview Guide responses</w:t>
      </w:r>
      <w:r w:rsidR="005B01E8">
        <w:rPr>
          <w:rFonts w:ascii="Times New Roman" w:hAnsi="Times New Roman"/>
          <w:sz w:val="24"/>
          <w:szCs w:val="24"/>
        </w:rPr>
        <w:t xml:space="preserve"> were transcribed</w:t>
      </w:r>
      <w:r>
        <w:rPr>
          <w:rFonts w:ascii="Times New Roman" w:hAnsi="Times New Roman"/>
          <w:sz w:val="24"/>
          <w:szCs w:val="24"/>
        </w:rPr>
        <w:t>, colour coded to allow easy trac</w:t>
      </w:r>
      <w:r w:rsidR="005B01E8">
        <w:rPr>
          <w:rFonts w:ascii="Times New Roman" w:hAnsi="Times New Roman"/>
          <w:sz w:val="24"/>
          <w:szCs w:val="24"/>
        </w:rPr>
        <w:t>king</w:t>
      </w:r>
      <w:r>
        <w:rPr>
          <w:rFonts w:ascii="Times New Roman" w:hAnsi="Times New Roman"/>
          <w:sz w:val="24"/>
          <w:szCs w:val="24"/>
        </w:rPr>
        <w:t xml:space="preserve">, and aggregated into the same order and format as the questions in the forms. The common issues, responses and insights </w:t>
      </w:r>
      <w:r w:rsidR="005B01E8">
        <w:rPr>
          <w:rFonts w:ascii="Times New Roman" w:hAnsi="Times New Roman"/>
          <w:sz w:val="24"/>
          <w:szCs w:val="24"/>
        </w:rPr>
        <w:t xml:space="preserve">were </w:t>
      </w:r>
      <w:r>
        <w:rPr>
          <w:rFonts w:ascii="Times New Roman" w:hAnsi="Times New Roman"/>
          <w:sz w:val="24"/>
          <w:szCs w:val="24"/>
        </w:rPr>
        <w:t>drawn out from the textual responses provided.</w:t>
      </w:r>
    </w:p>
    <w:p w14:paraId="780D64C8"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Seemingly anomalous items and common themes identified were followed up by phone call and further detail sought.</w:t>
      </w:r>
    </w:p>
    <w:p w14:paraId="34E05002" w14:textId="7CD984D1" w:rsidR="004A4D3A" w:rsidRPr="00FB23EF"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Some participants themselves were competitors in both team and individual sports and provided insights into how they might have responded differently and tried themselves to bring out context differences. These are regarded as anecdotal but </w:t>
      </w:r>
      <w:r w:rsidR="00F118DB">
        <w:rPr>
          <w:rFonts w:ascii="Times New Roman" w:hAnsi="Times New Roman"/>
          <w:sz w:val="24"/>
          <w:szCs w:val="24"/>
        </w:rPr>
        <w:t xml:space="preserve">tie in with </w:t>
      </w:r>
      <w:r>
        <w:rPr>
          <w:rFonts w:ascii="Times New Roman" w:hAnsi="Times New Roman"/>
          <w:sz w:val="24"/>
          <w:szCs w:val="24"/>
        </w:rPr>
        <w:t>literature conclusions.</w:t>
      </w:r>
    </w:p>
    <w:p w14:paraId="1C6A203D" w14:textId="1071F401" w:rsidR="004A4D3A" w:rsidRPr="00D3255D" w:rsidRDefault="004A4D3A" w:rsidP="004A4D3A">
      <w:pPr>
        <w:spacing w:after="120" w:line="360" w:lineRule="auto"/>
        <w:rPr>
          <w:rFonts w:ascii="Times New Roman" w:hAnsi="Times New Roman"/>
          <w:b/>
          <w:bCs/>
          <w:sz w:val="28"/>
          <w:szCs w:val="28"/>
        </w:rPr>
      </w:pPr>
      <w:r w:rsidRPr="00D3255D">
        <w:rPr>
          <w:rFonts w:ascii="Times New Roman" w:hAnsi="Times New Roman"/>
          <w:b/>
          <w:bCs/>
          <w:sz w:val="28"/>
          <w:szCs w:val="28"/>
        </w:rPr>
        <w:t>Unexpected Constraints</w:t>
      </w:r>
      <w:r w:rsidR="001B1AC7">
        <w:rPr>
          <w:rFonts w:ascii="Times New Roman" w:hAnsi="Times New Roman"/>
          <w:b/>
          <w:bCs/>
          <w:sz w:val="28"/>
          <w:szCs w:val="28"/>
        </w:rPr>
        <w:t xml:space="preserve"> and Response to Covid-19 Impacts</w:t>
      </w:r>
    </w:p>
    <w:p w14:paraId="2E6390E3" w14:textId="3086C66D"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 research plan, questionnaires and outline interview documents were developed in late February 2020</w:t>
      </w:r>
      <w:r w:rsidR="00A671DA">
        <w:rPr>
          <w:rFonts w:ascii="Times New Roman" w:hAnsi="Times New Roman"/>
          <w:sz w:val="24"/>
          <w:szCs w:val="24"/>
        </w:rPr>
        <w:t xml:space="preserve"> and represented above as Diagram 5.</w:t>
      </w:r>
      <w:r>
        <w:rPr>
          <w:rFonts w:ascii="Times New Roman" w:hAnsi="Times New Roman"/>
          <w:sz w:val="24"/>
          <w:szCs w:val="24"/>
        </w:rPr>
        <w:t xml:space="preserve"> However, escalation of the COVID-19 pandemic became apparent in March and some of the interventions had to be scaled back in nature and scale to make project completion possible.  Social distancing meant cancellation of sports events and lockdown meant face-to-face interviewing would be extremely difficult.  The analytic aspects remained reasonably stable, but data collection had to be amended in a number of ways:</w:t>
      </w:r>
    </w:p>
    <w:p w14:paraId="601DD8DE" w14:textId="0C531F59" w:rsidR="00A671DA" w:rsidRDefault="00A671DA" w:rsidP="00A671DA">
      <w:pPr>
        <w:pStyle w:val="ListParagraph"/>
        <w:numPr>
          <w:ilvl w:val="0"/>
          <w:numId w:val="25"/>
        </w:numPr>
        <w:spacing w:after="120" w:line="360" w:lineRule="auto"/>
        <w:ind w:left="426" w:hanging="426"/>
        <w:rPr>
          <w:rFonts w:ascii="Times New Roman" w:hAnsi="Times New Roman"/>
          <w:sz w:val="24"/>
          <w:szCs w:val="24"/>
        </w:rPr>
      </w:pPr>
      <w:r w:rsidRPr="00A671DA">
        <w:rPr>
          <w:rFonts w:ascii="Times New Roman" w:hAnsi="Times New Roman"/>
          <w:sz w:val="24"/>
          <w:szCs w:val="24"/>
        </w:rPr>
        <w:t>The intent was to collect contemporaneous data from competitors, take the opportunity to observe a small number of competitive performances for validation and assess the performance levels objectively</w:t>
      </w:r>
      <w:r>
        <w:rPr>
          <w:rFonts w:ascii="Times New Roman" w:hAnsi="Times New Roman"/>
          <w:sz w:val="24"/>
          <w:szCs w:val="24"/>
        </w:rPr>
        <w:t xml:space="preserve"> and </w:t>
      </w:r>
      <w:r w:rsidRPr="00A671DA">
        <w:rPr>
          <w:rFonts w:ascii="Times New Roman" w:hAnsi="Times New Roman"/>
          <w:sz w:val="24"/>
          <w:szCs w:val="24"/>
        </w:rPr>
        <w:t>undertake some initial evaluation</w:t>
      </w:r>
      <w:r>
        <w:rPr>
          <w:rFonts w:ascii="Times New Roman" w:hAnsi="Times New Roman"/>
          <w:sz w:val="24"/>
          <w:szCs w:val="24"/>
        </w:rPr>
        <w:t>.</w:t>
      </w:r>
    </w:p>
    <w:p w14:paraId="7B5A272C" w14:textId="16323731" w:rsidR="00A671DA" w:rsidRDefault="00A671DA" w:rsidP="007968F9">
      <w:pPr>
        <w:pStyle w:val="ListParagraph"/>
        <w:spacing w:after="120" w:line="360" w:lineRule="auto"/>
        <w:ind w:left="426"/>
        <w:rPr>
          <w:rFonts w:ascii="Times New Roman" w:hAnsi="Times New Roman"/>
          <w:sz w:val="24"/>
          <w:szCs w:val="24"/>
        </w:rPr>
      </w:pPr>
      <w:r w:rsidRPr="00A671DA">
        <w:rPr>
          <w:rFonts w:ascii="Times New Roman" w:hAnsi="Times New Roman"/>
          <w:sz w:val="24"/>
          <w:szCs w:val="24"/>
        </w:rPr>
        <w:t>In the event, contemporaneous recording of questionnaire responses was impossible and participants were required to remember / think back to recent major competitions: it is likely that this means some loss of data integrity and increased rationalisation, but on the other hand a more analysed and self-averaged set of feelings and feedback</w:t>
      </w:r>
      <w:r>
        <w:rPr>
          <w:rFonts w:ascii="Times New Roman" w:hAnsi="Times New Roman"/>
          <w:sz w:val="24"/>
          <w:szCs w:val="24"/>
        </w:rPr>
        <w:t>.</w:t>
      </w:r>
    </w:p>
    <w:p w14:paraId="1F7C08AD" w14:textId="7994CB90" w:rsidR="007968F9" w:rsidRDefault="007968F9" w:rsidP="007968F9">
      <w:pPr>
        <w:pStyle w:val="ListParagraph"/>
        <w:spacing w:after="120" w:line="360" w:lineRule="auto"/>
        <w:ind w:left="426"/>
        <w:rPr>
          <w:rFonts w:ascii="Times New Roman" w:hAnsi="Times New Roman"/>
          <w:sz w:val="24"/>
          <w:szCs w:val="24"/>
        </w:rPr>
      </w:pPr>
    </w:p>
    <w:p w14:paraId="59F0E804" w14:textId="659DA6C1" w:rsidR="007968F9" w:rsidRDefault="007968F9" w:rsidP="007968F9">
      <w:pPr>
        <w:pStyle w:val="ListParagraph"/>
        <w:numPr>
          <w:ilvl w:val="0"/>
          <w:numId w:val="17"/>
        </w:numPr>
        <w:spacing w:after="120" w:line="360" w:lineRule="auto"/>
        <w:ind w:left="426"/>
        <w:rPr>
          <w:rFonts w:ascii="Times New Roman" w:hAnsi="Times New Roman"/>
          <w:sz w:val="24"/>
          <w:szCs w:val="24"/>
        </w:rPr>
      </w:pPr>
      <w:r>
        <w:rPr>
          <w:rFonts w:ascii="Times New Roman" w:hAnsi="Times New Roman"/>
          <w:sz w:val="24"/>
          <w:szCs w:val="24"/>
        </w:rPr>
        <w:t>No physical performance observations were possible, removing the possibility of any independent validation of performance and opportunity to discuss this immediately post-event with participants. This would have given much more immediate feedback and still allow reflection for capture within the later interviews handl</w:t>
      </w:r>
      <w:r w:rsidR="004D5E29">
        <w:rPr>
          <w:rFonts w:ascii="Times New Roman" w:hAnsi="Times New Roman"/>
          <w:sz w:val="24"/>
          <w:szCs w:val="24"/>
        </w:rPr>
        <w:t>ing</w:t>
      </w:r>
      <w:r>
        <w:rPr>
          <w:rFonts w:ascii="Times New Roman" w:hAnsi="Times New Roman"/>
          <w:sz w:val="24"/>
          <w:szCs w:val="24"/>
        </w:rPr>
        <w:t xml:space="preserve"> more interpreted data.  </w:t>
      </w:r>
    </w:p>
    <w:p w14:paraId="5C523CBC" w14:textId="77777777" w:rsidR="007968F9" w:rsidRDefault="007968F9" w:rsidP="007968F9">
      <w:pPr>
        <w:pStyle w:val="ListParagraph"/>
        <w:spacing w:after="120" w:line="360" w:lineRule="auto"/>
        <w:ind w:left="426"/>
        <w:rPr>
          <w:rFonts w:ascii="Times New Roman" w:hAnsi="Times New Roman"/>
          <w:sz w:val="24"/>
          <w:szCs w:val="24"/>
        </w:rPr>
      </w:pPr>
    </w:p>
    <w:p w14:paraId="55D7AAAB" w14:textId="395450E3" w:rsidR="00A671DA" w:rsidRDefault="007968F9" w:rsidP="00A671DA">
      <w:pPr>
        <w:pStyle w:val="ListParagraph"/>
        <w:numPr>
          <w:ilvl w:val="0"/>
          <w:numId w:val="25"/>
        </w:numPr>
        <w:spacing w:after="120" w:line="360" w:lineRule="auto"/>
        <w:ind w:left="426" w:hanging="426"/>
        <w:rPr>
          <w:rFonts w:ascii="Times New Roman" w:hAnsi="Times New Roman"/>
          <w:sz w:val="24"/>
          <w:szCs w:val="24"/>
        </w:rPr>
      </w:pPr>
      <w:r>
        <w:rPr>
          <w:rFonts w:ascii="Times New Roman" w:hAnsi="Times New Roman"/>
          <w:sz w:val="24"/>
          <w:szCs w:val="24"/>
        </w:rPr>
        <w:t>C</w:t>
      </w:r>
      <w:r w:rsidR="00A671DA" w:rsidRPr="00A671DA">
        <w:rPr>
          <w:rFonts w:ascii="Times New Roman" w:hAnsi="Times New Roman"/>
          <w:sz w:val="24"/>
          <w:szCs w:val="24"/>
        </w:rPr>
        <w:t>onduct the interviews (and seek clarifications)</w:t>
      </w:r>
      <w:r>
        <w:rPr>
          <w:rFonts w:ascii="Times New Roman" w:hAnsi="Times New Roman"/>
          <w:sz w:val="24"/>
          <w:szCs w:val="24"/>
        </w:rPr>
        <w:t xml:space="preserve"> in a face-to-face setting</w:t>
      </w:r>
      <w:r w:rsidR="00A671DA" w:rsidRPr="00A671DA">
        <w:rPr>
          <w:rFonts w:ascii="Times New Roman" w:hAnsi="Times New Roman"/>
          <w:sz w:val="24"/>
          <w:szCs w:val="24"/>
        </w:rPr>
        <w:t>, then conduct the full evaluation.  This was thought to allow reasonably accurate SCAI-2 data to be collected, validated, clarifications received and provide feed-back for confirmation.</w:t>
      </w:r>
    </w:p>
    <w:p w14:paraId="0A647E1F" w14:textId="2225D62C" w:rsidR="004A4D3A" w:rsidRPr="008970E7" w:rsidRDefault="007968F9" w:rsidP="008970E7">
      <w:pPr>
        <w:pStyle w:val="ListParagraph"/>
        <w:spacing w:after="120" w:line="360" w:lineRule="auto"/>
        <w:ind w:left="426"/>
        <w:rPr>
          <w:rFonts w:ascii="Times New Roman" w:hAnsi="Times New Roman"/>
          <w:sz w:val="24"/>
          <w:szCs w:val="24"/>
        </w:rPr>
      </w:pPr>
      <w:r>
        <w:rPr>
          <w:rFonts w:ascii="Times New Roman" w:hAnsi="Times New Roman"/>
          <w:sz w:val="24"/>
          <w:szCs w:val="24"/>
        </w:rPr>
        <w:lastRenderedPageBreak/>
        <w:t>F</w:t>
      </w:r>
      <w:r w:rsidR="004A4D3A" w:rsidRPr="00A671DA">
        <w:rPr>
          <w:rFonts w:ascii="Times New Roman" w:hAnsi="Times New Roman"/>
          <w:sz w:val="24"/>
          <w:szCs w:val="24"/>
        </w:rPr>
        <w:t>ace to face follow-up interviews were not possible, except potentially by pho</w:t>
      </w:r>
      <w:r>
        <w:rPr>
          <w:rFonts w:ascii="Times New Roman" w:hAnsi="Times New Roman"/>
          <w:sz w:val="24"/>
          <w:szCs w:val="24"/>
        </w:rPr>
        <w:t>ne</w:t>
      </w:r>
      <w:r w:rsidR="004A4D3A" w:rsidRPr="00A671DA">
        <w:rPr>
          <w:rFonts w:ascii="Times New Roman" w:hAnsi="Times New Roman"/>
          <w:sz w:val="24"/>
          <w:szCs w:val="24"/>
        </w:rPr>
        <w:t>, so it was decided to use the same questions but pose the questions by using the Interview Guide itself as the response document – with encouragement to the 6 (reduced from all) selected participants (3 individual/3 Team, comprising 3 elite/3 club and 4 male/2 female)</w:t>
      </w:r>
      <w:r w:rsidR="008970E7">
        <w:rPr>
          <w:rFonts w:ascii="Times New Roman" w:hAnsi="Times New Roman"/>
          <w:sz w:val="24"/>
          <w:szCs w:val="24"/>
        </w:rPr>
        <w:t>.  F</w:t>
      </w:r>
      <w:r w:rsidR="004A4D3A" w:rsidRPr="008970E7">
        <w:rPr>
          <w:rFonts w:ascii="Times New Roman" w:hAnsi="Times New Roman"/>
          <w:sz w:val="24"/>
          <w:szCs w:val="24"/>
        </w:rPr>
        <w:t>ace-to-face and follow-up phone calls were undertaken for clarification rather than seeking f2f additional feedback</w:t>
      </w:r>
      <w:r w:rsidR="008970E7">
        <w:rPr>
          <w:rFonts w:ascii="Times New Roman" w:hAnsi="Times New Roman"/>
          <w:sz w:val="24"/>
          <w:szCs w:val="24"/>
        </w:rPr>
        <w:t>.</w:t>
      </w:r>
    </w:p>
    <w:p w14:paraId="7AC153E3" w14:textId="1732D354" w:rsidR="001B1AC7" w:rsidRDefault="004A4D3A" w:rsidP="00F118DB">
      <w:pPr>
        <w:spacing w:after="120" w:line="360" w:lineRule="auto"/>
        <w:rPr>
          <w:rFonts w:ascii="Times New Roman" w:hAnsi="Times New Roman"/>
          <w:sz w:val="24"/>
          <w:szCs w:val="24"/>
        </w:rPr>
      </w:pPr>
      <w:r>
        <w:rPr>
          <w:rFonts w:ascii="Times New Roman" w:hAnsi="Times New Roman"/>
          <w:sz w:val="24"/>
          <w:szCs w:val="24"/>
        </w:rPr>
        <w:t xml:space="preserve">These constraints </w:t>
      </w:r>
      <w:r w:rsidR="004D5E29">
        <w:rPr>
          <w:rFonts w:ascii="Times New Roman" w:hAnsi="Times New Roman"/>
          <w:sz w:val="24"/>
          <w:szCs w:val="24"/>
        </w:rPr>
        <w:t>meant</w:t>
      </w:r>
      <w:r>
        <w:rPr>
          <w:rFonts w:ascii="Times New Roman" w:hAnsi="Times New Roman"/>
          <w:sz w:val="24"/>
          <w:szCs w:val="24"/>
        </w:rPr>
        <w:t xml:space="preserve"> some dilution of the quality and validation of the data, but it is felt that the structure, process and responses generated provide sufficient background to reach conclusions.</w:t>
      </w:r>
    </w:p>
    <w:p w14:paraId="54E80FF2" w14:textId="7D1B4D61" w:rsidR="00993ED1" w:rsidRDefault="008970E7" w:rsidP="00993ED1">
      <w:pPr>
        <w:tabs>
          <w:tab w:val="right" w:pos="9072"/>
        </w:tabs>
        <w:spacing w:after="160" w:line="360" w:lineRule="auto"/>
        <w:rPr>
          <w:rFonts w:ascii="Times New Roman" w:hAnsi="Times New Roman"/>
          <w:sz w:val="24"/>
          <w:szCs w:val="24"/>
        </w:rPr>
      </w:pPr>
      <w:r>
        <w:rPr>
          <w:rFonts w:ascii="Times New Roman" w:hAnsi="Times New Roman"/>
          <w:sz w:val="24"/>
          <w:szCs w:val="24"/>
        </w:rPr>
        <w:t xml:space="preserve">Rather than contemporaneous capture of CSAI data, </w:t>
      </w:r>
      <w:r w:rsidR="00993ED1">
        <w:rPr>
          <w:rFonts w:ascii="Times New Roman" w:hAnsi="Times New Roman"/>
          <w:sz w:val="24"/>
          <w:szCs w:val="24"/>
        </w:rPr>
        <w:t>participants were asked to think back to previous competitions. This inevitably allows for post-event rationalisation and difficulty in remembering accurately, so the original intent was compromised. On the other hand, the rationalisation would involve a greater element of participants own experience to be factored in and amalgamated (in all probability) to give a good summary of personal experience.  So, the nature of the data would be different, though the result would still provide an interesting dataset.</w:t>
      </w:r>
    </w:p>
    <w:p w14:paraId="1626EDDE" w14:textId="67B442CE" w:rsidR="001B1AC7" w:rsidRDefault="00993ED1" w:rsidP="008970E7">
      <w:pPr>
        <w:tabs>
          <w:tab w:val="right" w:pos="9072"/>
        </w:tabs>
        <w:spacing w:after="160" w:line="360" w:lineRule="auto"/>
        <w:rPr>
          <w:rFonts w:ascii="Times New Roman" w:hAnsi="Times New Roman"/>
          <w:sz w:val="24"/>
          <w:szCs w:val="24"/>
        </w:rPr>
      </w:pPr>
      <w:r>
        <w:rPr>
          <w:rFonts w:ascii="Times New Roman" w:hAnsi="Times New Roman"/>
          <w:sz w:val="24"/>
          <w:szCs w:val="24"/>
        </w:rPr>
        <w:t>The absence of observation opportunities reduced verification possibilities. However, although an objective assessment, this alone would not fully understand the performance of participants. Interviewing by email/phone was less effective in terms of the face-to-face communication that was lost.  The interview data, however, seemed to be frank and thoughtful. What these changes did achieve, however, was a more thorough questioning of what the change in data collection meant for data quality and the inherent difficulties and anomalies in the CSAI-2 model.</w:t>
      </w:r>
    </w:p>
    <w:p w14:paraId="3A799EEA" w14:textId="243C7663" w:rsidR="005B01E8" w:rsidRDefault="005B01E8">
      <w:pPr>
        <w:rPr>
          <w:rFonts w:ascii="Times New Roman" w:hAnsi="Times New Roman"/>
          <w:sz w:val="24"/>
          <w:szCs w:val="24"/>
        </w:rPr>
      </w:pPr>
      <w:r>
        <w:rPr>
          <w:rFonts w:ascii="Times New Roman" w:hAnsi="Times New Roman"/>
          <w:sz w:val="24"/>
          <w:szCs w:val="24"/>
        </w:rPr>
        <w:br w:type="page"/>
      </w:r>
    </w:p>
    <w:p w14:paraId="6E800BCD" w14:textId="77777777" w:rsidR="004A4D3A" w:rsidRPr="00B72A41" w:rsidRDefault="004A4D3A" w:rsidP="00315084">
      <w:pPr>
        <w:pStyle w:val="ListParagraph"/>
        <w:numPr>
          <w:ilvl w:val="0"/>
          <w:numId w:val="16"/>
        </w:numPr>
        <w:spacing w:after="120" w:line="360" w:lineRule="auto"/>
        <w:ind w:left="426" w:hanging="426"/>
        <w:rPr>
          <w:rFonts w:ascii="Times New Roman" w:hAnsi="Times New Roman"/>
          <w:b/>
          <w:bCs/>
          <w:sz w:val="32"/>
          <w:szCs w:val="32"/>
          <w:u w:val="single"/>
        </w:rPr>
      </w:pPr>
      <w:r w:rsidRPr="00B72A41">
        <w:rPr>
          <w:rFonts w:ascii="Times New Roman" w:hAnsi="Times New Roman"/>
          <w:b/>
          <w:bCs/>
          <w:sz w:val="32"/>
          <w:szCs w:val="32"/>
          <w:u w:val="single"/>
        </w:rPr>
        <w:lastRenderedPageBreak/>
        <w:t xml:space="preserve"> Results from the Survey</w:t>
      </w:r>
    </w:p>
    <w:p w14:paraId="4151B37B" w14:textId="40FF30CB" w:rsidR="004A4D3A" w:rsidRPr="00116060" w:rsidRDefault="004A4D3A" w:rsidP="004A4D3A">
      <w:pPr>
        <w:spacing w:after="120" w:line="360" w:lineRule="auto"/>
        <w:rPr>
          <w:rFonts w:ascii="Times New Roman" w:hAnsi="Times New Roman"/>
          <w:b/>
          <w:bCs/>
          <w:sz w:val="28"/>
          <w:szCs w:val="28"/>
        </w:rPr>
      </w:pPr>
      <w:r>
        <w:rPr>
          <w:rFonts w:ascii="Times New Roman" w:hAnsi="Times New Roman"/>
          <w:b/>
          <w:bCs/>
          <w:sz w:val="28"/>
          <w:szCs w:val="28"/>
        </w:rPr>
        <w:t xml:space="preserve">Research Stage 1: </w:t>
      </w:r>
      <w:r w:rsidR="00FB6231" w:rsidRPr="00116060">
        <w:rPr>
          <w:rFonts w:ascii="Times New Roman" w:hAnsi="Times New Roman"/>
          <w:b/>
          <w:bCs/>
          <w:sz w:val="28"/>
          <w:szCs w:val="28"/>
        </w:rPr>
        <w:t>Qua</w:t>
      </w:r>
      <w:r w:rsidR="00FB6231">
        <w:rPr>
          <w:rFonts w:ascii="Times New Roman" w:hAnsi="Times New Roman"/>
          <w:b/>
          <w:bCs/>
          <w:sz w:val="28"/>
          <w:szCs w:val="28"/>
        </w:rPr>
        <w:t>ntitative</w:t>
      </w:r>
      <w:r>
        <w:rPr>
          <w:rFonts w:ascii="Times New Roman" w:hAnsi="Times New Roman"/>
          <w:b/>
          <w:bCs/>
          <w:sz w:val="28"/>
          <w:szCs w:val="28"/>
        </w:rPr>
        <w:t xml:space="preserve"> - Questionnaires</w:t>
      </w:r>
    </w:p>
    <w:p w14:paraId="765F40D5" w14:textId="2E9D379B"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 raw questionnaire data gathered was entered into a spreadsheet: all 27 responses for 20 participants across the three dates of collection (1 week before competition, day before and on the morning prior to competing).  The questions were analysed for direction and the necessary corrections made in terms of direction of influence</w:t>
      </w:r>
      <w:r w:rsidR="007E64AD">
        <w:rPr>
          <w:rFonts w:ascii="Times New Roman" w:hAnsi="Times New Roman"/>
          <w:sz w:val="24"/>
          <w:szCs w:val="24"/>
        </w:rPr>
        <w:t xml:space="preserve">. </w:t>
      </w:r>
      <w:r>
        <w:rPr>
          <w:rFonts w:ascii="Times New Roman" w:hAnsi="Times New Roman"/>
          <w:sz w:val="24"/>
          <w:szCs w:val="24"/>
        </w:rPr>
        <w:t xml:space="preserve"> </w:t>
      </w:r>
      <w:r w:rsidR="007E64AD">
        <w:rPr>
          <w:rFonts w:ascii="Times New Roman" w:hAnsi="Times New Roman"/>
          <w:sz w:val="24"/>
          <w:szCs w:val="24"/>
        </w:rPr>
        <w:t xml:space="preserve">The </w:t>
      </w:r>
      <w:r>
        <w:rPr>
          <w:rFonts w:ascii="Times New Roman" w:hAnsi="Times New Roman"/>
          <w:sz w:val="24"/>
          <w:szCs w:val="24"/>
        </w:rPr>
        <w:t>overall participant cohort</w:t>
      </w:r>
      <w:r w:rsidR="007E64AD">
        <w:rPr>
          <w:rFonts w:ascii="Times New Roman" w:hAnsi="Times New Roman"/>
          <w:sz w:val="24"/>
          <w:szCs w:val="24"/>
        </w:rPr>
        <w:t xml:space="preserve"> was examined first </w:t>
      </w:r>
      <w:r>
        <w:rPr>
          <w:rFonts w:ascii="Times New Roman" w:hAnsi="Times New Roman"/>
          <w:sz w:val="24"/>
          <w:szCs w:val="24"/>
        </w:rPr>
        <w:t>without splitting into different groupings</w:t>
      </w:r>
      <w:r w:rsidR="00220EE6">
        <w:rPr>
          <w:rFonts w:ascii="Times New Roman" w:hAnsi="Times New Roman"/>
          <w:sz w:val="24"/>
          <w:szCs w:val="24"/>
        </w:rPr>
        <w:t>, as a sense check</w:t>
      </w:r>
      <w:r>
        <w:rPr>
          <w:rFonts w:ascii="Times New Roman" w:hAnsi="Times New Roman"/>
          <w:sz w:val="24"/>
          <w:szCs w:val="24"/>
        </w:rPr>
        <w:t>.</w:t>
      </w:r>
    </w:p>
    <w:p w14:paraId="3F4732B3" w14:textId="77777777" w:rsidR="004A4D3A" w:rsidRPr="0003426D" w:rsidRDefault="004A4D3A" w:rsidP="004A4D3A">
      <w:pPr>
        <w:spacing w:after="120" w:line="360" w:lineRule="auto"/>
        <w:rPr>
          <w:rFonts w:ascii="Times New Roman" w:hAnsi="Times New Roman"/>
          <w:b/>
          <w:bCs/>
          <w:sz w:val="24"/>
          <w:szCs w:val="24"/>
          <w:u w:val="single"/>
        </w:rPr>
      </w:pPr>
      <w:r w:rsidRPr="0003426D">
        <w:rPr>
          <w:rFonts w:ascii="Times New Roman" w:hAnsi="Times New Roman"/>
          <w:b/>
          <w:bCs/>
          <w:sz w:val="24"/>
          <w:szCs w:val="24"/>
          <w:u w:val="single"/>
        </w:rPr>
        <w:t>Whole Cohort Results</w:t>
      </w:r>
    </w:p>
    <w:p w14:paraId="2970D8AB" w14:textId="77777777" w:rsidR="004A4D3A" w:rsidRPr="005E52C4" w:rsidRDefault="004A4D3A" w:rsidP="004A4D3A">
      <w:pPr>
        <w:spacing w:after="120" w:line="360" w:lineRule="auto"/>
        <w:rPr>
          <w:rFonts w:ascii="Times New Roman" w:hAnsi="Times New Roman"/>
          <w:b/>
          <w:bCs/>
          <w:sz w:val="24"/>
          <w:szCs w:val="24"/>
          <w:u w:val="single"/>
        </w:rPr>
      </w:pPr>
      <w:r>
        <w:rPr>
          <w:rFonts w:ascii="Times New Roman" w:hAnsi="Times New Roman"/>
          <w:b/>
          <w:bCs/>
          <w:sz w:val="24"/>
          <w:szCs w:val="24"/>
          <w:u w:val="single"/>
        </w:rPr>
        <w:t>Table 1</w:t>
      </w:r>
      <w:r w:rsidRPr="005E52C4">
        <w:rPr>
          <w:rFonts w:ascii="Times New Roman" w:hAnsi="Times New Roman"/>
          <w:b/>
          <w:bCs/>
          <w:sz w:val="24"/>
          <w:szCs w:val="24"/>
          <w:u w:val="single"/>
        </w:rPr>
        <w:t>: Average figures for CAI, SAI and SCI at three collection points, with SD</w:t>
      </w:r>
    </w:p>
    <w:p w14:paraId="6934D137" w14:textId="77777777" w:rsidR="004A4D3A" w:rsidRDefault="004A4D3A" w:rsidP="004A4D3A">
      <w:pPr>
        <w:spacing w:after="120" w:line="360" w:lineRule="auto"/>
        <w:ind w:left="1440"/>
        <w:rPr>
          <w:rFonts w:ascii="Times New Roman" w:hAnsi="Times New Roman"/>
          <w:sz w:val="24"/>
          <w:szCs w:val="24"/>
        </w:rPr>
      </w:pPr>
      <w:r w:rsidRPr="00EF4ABA">
        <w:rPr>
          <w:noProof/>
        </w:rPr>
        <w:drawing>
          <wp:inline distT="0" distB="0" distL="0" distR="0" wp14:anchorId="275DCE59" wp14:editId="54C1EA26">
            <wp:extent cx="3965818" cy="250507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7270" cy="2524942"/>
                    </a:xfrm>
                    <a:prstGeom prst="rect">
                      <a:avLst/>
                    </a:prstGeom>
                    <a:noFill/>
                    <a:ln>
                      <a:noFill/>
                    </a:ln>
                  </pic:spPr>
                </pic:pic>
              </a:graphicData>
            </a:graphic>
          </wp:inline>
        </w:drawing>
      </w:r>
    </w:p>
    <w:p w14:paraId="1D6062CE" w14:textId="77777777" w:rsidR="004A4D3A" w:rsidRPr="00851BBB" w:rsidRDefault="004A4D3A" w:rsidP="004A4D3A">
      <w:pPr>
        <w:spacing w:after="120" w:line="360" w:lineRule="auto"/>
        <w:rPr>
          <w:rFonts w:ascii="Times New Roman" w:hAnsi="Times New Roman"/>
          <w:b/>
          <w:bCs/>
          <w:sz w:val="24"/>
          <w:szCs w:val="24"/>
          <w:u w:val="single"/>
        </w:rPr>
      </w:pPr>
      <w:r>
        <w:rPr>
          <w:rFonts w:ascii="Times New Roman" w:hAnsi="Times New Roman"/>
          <w:b/>
          <w:bCs/>
          <w:sz w:val="24"/>
          <w:szCs w:val="24"/>
          <w:u w:val="single"/>
        </w:rPr>
        <w:t>Figure</w:t>
      </w:r>
      <w:r w:rsidRPr="00851BBB">
        <w:rPr>
          <w:rFonts w:ascii="Times New Roman" w:hAnsi="Times New Roman"/>
          <w:b/>
          <w:bCs/>
          <w:sz w:val="24"/>
          <w:szCs w:val="24"/>
          <w:u w:val="single"/>
        </w:rPr>
        <w:t xml:space="preserve"> </w:t>
      </w:r>
      <w:r>
        <w:rPr>
          <w:rFonts w:ascii="Times New Roman" w:hAnsi="Times New Roman"/>
          <w:b/>
          <w:bCs/>
          <w:sz w:val="24"/>
          <w:szCs w:val="24"/>
          <w:u w:val="single"/>
        </w:rPr>
        <w:t>1</w:t>
      </w:r>
      <w:r w:rsidRPr="00851BBB">
        <w:rPr>
          <w:rFonts w:ascii="Times New Roman" w:hAnsi="Times New Roman"/>
          <w:b/>
          <w:bCs/>
          <w:sz w:val="24"/>
          <w:szCs w:val="24"/>
          <w:u w:val="single"/>
        </w:rPr>
        <w:t>: Graphical change over time of mean values of CAI, SAI and SCI</w:t>
      </w:r>
    </w:p>
    <w:p w14:paraId="15BB3CCC" w14:textId="77777777" w:rsidR="004A4D3A" w:rsidRDefault="004A4D3A" w:rsidP="004A4D3A">
      <w:pPr>
        <w:spacing w:after="120" w:line="360" w:lineRule="auto"/>
        <w:rPr>
          <w:rFonts w:ascii="Times New Roman" w:hAnsi="Times New Roman"/>
          <w:sz w:val="24"/>
          <w:szCs w:val="24"/>
        </w:rPr>
      </w:pPr>
      <w:r w:rsidRPr="002833BD">
        <w:rPr>
          <w:noProof/>
        </w:rPr>
        <w:drawing>
          <wp:inline distT="0" distB="0" distL="0" distR="0" wp14:anchorId="2E408807" wp14:editId="7CAF2E4F">
            <wp:extent cx="3004789" cy="2514211"/>
            <wp:effectExtent l="0" t="0" r="5715" b="6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22205" cy="2528783"/>
                    </a:xfrm>
                    <a:prstGeom prst="rect">
                      <a:avLst/>
                    </a:prstGeom>
                    <a:noFill/>
                    <a:ln>
                      <a:noFill/>
                    </a:ln>
                  </pic:spPr>
                </pic:pic>
              </a:graphicData>
            </a:graphic>
          </wp:inline>
        </w:drawing>
      </w:r>
      <w:r w:rsidRPr="002833BD">
        <w:rPr>
          <w:noProof/>
        </w:rPr>
        <w:drawing>
          <wp:inline distT="0" distB="0" distL="0" distR="0" wp14:anchorId="67908E9F" wp14:editId="2FBC68C4">
            <wp:extent cx="2844165" cy="2505075"/>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48887" cy="2509234"/>
                    </a:xfrm>
                    <a:prstGeom prst="rect">
                      <a:avLst/>
                    </a:prstGeom>
                    <a:noFill/>
                    <a:ln>
                      <a:noFill/>
                    </a:ln>
                  </pic:spPr>
                </pic:pic>
              </a:graphicData>
            </a:graphic>
          </wp:inline>
        </w:drawing>
      </w:r>
    </w:p>
    <w:p w14:paraId="4B182E48" w14:textId="57F90C7E"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The first striking factors are the decreasing SCI </w:t>
      </w:r>
      <w:r w:rsidR="007E64AD">
        <w:rPr>
          <w:rFonts w:ascii="Times New Roman" w:hAnsi="Times New Roman"/>
          <w:sz w:val="24"/>
          <w:szCs w:val="24"/>
        </w:rPr>
        <w:t xml:space="preserve">intensity </w:t>
      </w:r>
      <w:r>
        <w:rPr>
          <w:rFonts w:ascii="Times New Roman" w:hAnsi="Times New Roman"/>
          <w:sz w:val="24"/>
          <w:szCs w:val="24"/>
        </w:rPr>
        <w:t>as the competition approach</w:t>
      </w:r>
      <w:r w:rsidR="007E64AD">
        <w:rPr>
          <w:rFonts w:ascii="Times New Roman" w:hAnsi="Times New Roman"/>
          <w:sz w:val="24"/>
          <w:szCs w:val="24"/>
        </w:rPr>
        <w:t>es</w:t>
      </w:r>
      <w:r>
        <w:rPr>
          <w:rFonts w:ascii="Times New Roman" w:hAnsi="Times New Roman"/>
          <w:sz w:val="24"/>
          <w:szCs w:val="24"/>
        </w:rPr>
        <w:t xml:space="preserve">, with rising CAI and SAI </w:t>
      </w:r>
      <w:r w:rsidR="007E64AD">
        <w:rPr>
          <w:rFonts w:ascii="Times New Roman" w:hAnsi="Times New Roman"/>
          <w:sz w:val="24"/>
          <w:szCs w:val="24"/>
        </w:rPr>
        <w:t xml:space="preserve">intensity </w:t>
      </w:r>
      <w:r>
        <w:rPr>
          <w:rFonts w:ascii="Times New Roman" w:hAnsi="Times New Roman"/>
          <w:sz w:val="24"/>
          <w:szCs w:val="24"/>
        </w:rPr>
        <w:t xml:space="preserve">tracking CAI but slightly lower and later.  </w:t>
      </w:r>
    </w:p>
    <w:p w14:paraId="79B467A1"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lastRenderedPageBreak/>
        <w:t>Although the Intensity figures for SCI are much higher than those for anxiety, the intensity figures end up much closer immediately before competition. The direction figures, particularly, drop away quickly: perhaps this is self-doubt setting in, perhaps realism and perhaps the impact of higher anxiety stress and a tendency for many people in respect of risks to stress the downsides.</w:t>
      </w:r>
    </w:p>
    <w:p w14:paraId="18F885C6" w14:textId="63711559"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However, at the same time, the SD figures suggest far less variation within the cohort as a whole for confidence than in anxiety – both in Intensity and in Direction.</w:t>
      </w:r>
      <w:r w:rsidR="00220EE6">
        <w:rPr>
          <w:rFonts w:ascii="Times New Roman" w:hAnsi="Times New Roman"/>
          <w:sz w:val="24"/>
          <w:szCs w:val="24"/>
        </w:rPr>
        <w:t xml:space="preserve">  The scale of the gap between direction for SCI and he CAI/SAI and difference in trajectory are striking.</w:t>
      </w:r>
    </w:p>
    <w:p w14:paraId="1130C131" w14:textId="06C0B004" w:rsidR="004A4D3A" w:rsidRDefault="004A4D3A" w:rsidP="004A4D3A">
      <w:pPr>
        <w:spacing w:after="120" w:line="360" w:lineRule="auto"/>
        <w:rPr>
          <w:rFonts w:ascii="Times New Roman" w:hAnsi="Times New Roman"/>
          <w:sz w:val="24"/>
          <w:szCs w:val="24"/>
        </w:rPr>
      </w:pPr>
    </w:p>
    <w:p w14:paraId="16703A7D" w14:textId="77777777" w:rsidR="004A4D3A" w:rsidRPr="00D346DD" w:rsidRDefault="004A4D3A" w:rsidP="004A4D3A">
      <w:pPr>
        <w:spacing w:after="120" w:line="360" w:lineRule="auto"/>
        <w:rPr>
          <w:rFonts w:ascii="Times New Roman" w:hAnsi="Times New Roman"/>
          <w:b/>
          <w:bCs/>
          <w:sz w:val="24"/>
          <w:szCs w:val="24"/>
          <w:u w:val="single"/>
        </w:rPr>
      </w:pPr>
      <w:bookmarkStart w:id="9" w:name="_Hlk39584601"/>
      <w:r>
        <w:rPr>
          <w:rFonts w:ascii="Times New Roman" w:hAnsi="Times New Roman"/>
          <w:b/>
          <w:bCs/>
          <w:sz w:val="24"/>
          <w:szCs w:val="24"/>
          <w:u w:val="single"/>
        </w:rPr>
        <w:t>Figure</w:t>
      </w:r>
      <w:r w:rsidRPr="00D346DD">
        <w:rPr>
          <w:rFonts w:ascii="Times New Roman" w:hAnsi="Times New Roman"/>
          <w:b/>
          <w:bCs/>
          <w:sz w:val="24"/>
          <w:szCs w:val="24"/>
          <w:u w:val="single"/>
        </w:rPr>
        <w:t xml:space="preserve"> </w:t>
      </w:r>
      <w:r>
        <w:rPr>
          <w:rFonts w:ascii="Times New Roman" w:hAnsi="Times New Roman"/>
          <w:b/>
          <w:bCs/>
          <w:sz w:val="24"/>
          <w:szCs w:val="24"/>
          <w:u w:val="single"/>
        </w:rPr>
        <w:t>2</w:t>
      </w:r>
      <w:r w:rsidRPr="00D346DD">
        <w:rPr>
          <w:rFonts w:ascii="Times New Roman" w:hAnsi="Times New Roman"/>
          <w:b/>
          <w:bCs/>
          <w:sz w:val="24"/>
          <w:szCs w:val="24"/>
          <w:u w:val="single"/>
        </w:rPr>
        <w:t xml:space="preserve">: Analysis of Mean Frequency of </w:t>
      </w:r>
      <w:r>
        <w:rPr>
          <w:rFonts w:ascii="Times New Roman" w:hAnsi="Times New Roman"/>
          <w:b/>
          <w:bCs/>
          <w:sz w:val="24"/>
          <w:szCs w:val="24"/>
          <w:u w:val="single"/>
        </w:rPr>
        <w:t>Cognitive Intrusions for the whole Cohort</w:t>
      </w:r>
    </w:p>
    <w:bookmarkEnd w:id="9"/>
    <w:p w14:paraId="6A807E09" w14:textId="77777777" w:rsidR="004A4D3A" w:rsidRDefault="004A4D3A" w:rsidP="004A4D3A">
      <w:pPr>
        <w:spacing w:after="120" w:line="360" w:lineRule="auto"/>
        <w:rPr>
          <w:rFonts w:ascii="Times New Roman" w:hAnsi="Times New Roman"/>
          <w:sz w:val="24"/>
          <w:szCs w:val="24"/>
        </w:rPr>
      </w:pPr>
      <w:r>
        <w:rPr>
          <w:noProof/>
        </w:rPr>
        <w:drawing>
          <wp:inline distT="0" distB="0" distL="0" distR="0" wp14:anchorId="6A0BFC78" wp14:editId="1BEA57EE">
            <wp:extent cx="5505450" cy="2014855"/>
            <wp:effectExtent l="0" t="0" r="0" b="4445"/>
            <wp:docPr id="194" name="Chart 194">
              <a:extLst xmlns:a="http://schemas.openxmlformats.org/drawingml/2006/main">
                <a:ext uri="{FF2B5EF4-FFF2-40B4-BE49-F238E27FC236}">
                  <a16:creationId xmlns:a16="http://schemas.microsoft.com/office/drawing/2014/main" id="{419E364A-B4DE-4902-A976-53EDBA7BE6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E701B0D" w14:textId="230EC035" w:rsidR="004A4D3A" w:rsidRDefault="00220EE6" w:rsidP="004A4D3A">
      <w:pPr>
        <w:spacing w:after="120" w:line="360" w:lineRule="auto"/>
        <w:rPr>
          <w:rFonts w:ascii="Times New Roman" w:hAnsi="Times New Roman"/>
          <w:sz w:val="24"/>
          <w:szCs w:val="24"/>
        </w:rPr>
      </w:pPr>
      <w:r>
        <w:rPr>
          <w:rFonts w:ascii="Times New Roman" w:hAnsi="Times New Roman"/>
          <w:sz w:val="24"/>
          <w:szCs w:val="24"/>
        </w:rPr>
        <w:t>The responses</w:t>
      </w:r>
      <w:r w:rsidR="004A4D3A">
        <w:rPr>
          <w:rFonts w:ascii="Times New Roman" w:hAnsi="Times New Roman"/>
          <w:sz w:val="24"/>
          <w:szCs w:val="24"/>
        </w:rPr>
        <w:t xml:space="preserve"> on frequency provide a scalar numbering 1 – 7 from ‘not at all’ up to ‘all the time’.  </w:t>
      </w:r>
      <w:r w:rsidR="007E64AD">
        <w:rPr>
          <w:rFonts w:ascii="Times New Roman" w:hAnsi="Times New Roman"/>
          <w:sz w:val="24"/>
          <w:szCs w:val="24"/>
        </w:rPr>
        <w:t>T</w:t>
      </w:r>
      <w:r w:rsidR="004A4D3A">
        <w:rPr>
          <w:rFonts w:ascii="Times New Roman" w:hAnsi="Times New Roman"/>
          <w:sz w:val="24"/>
          <w:szCs w:val="24"/>
        </w:rPr>
        <w:t xml:space="preserve">hese are not numeric </w:t>
      </w:r>
      <w:r w:rsidR="007E64AD">
        <w:rPr>
          <w:rFonts w:ascii="Times New Roman" w:hAnsi="Times New Roman"/>
          <w:sz w:val="24"/>
          <w:szCs w:val="24"/>
        </w:rPr>
        <w:t>estimates</w:t>
      </w:r>
      <w:r w:rsidR="004A4D3A">
        <w:rPr>
          <w:rFonts w:ascii="Times New Roman" w:hAnsi="Times New Roman"/>
          <w:sz w:val="24"/>
          <w:szCs w:val="24"/>
        </w:rPr>
        <w:t xml:space="preserve"> of the times that thoughts (positive or negative) were encountered or interrupted consciousness, </w:t>
      </w:r>
      <w:r w:rsidR="007E64AD">
        <w:rPr>
          <w:rFonts w:ascii="Times New Roman" w:hAnsi="Times New Roman"/>
          <w:sz w:val="24"/>
          <w:szCs w:val="24"/>
        </w:rPr>
        <w:t xml:space="preserve">but </w:t>
      </w:r>
      <w:r w:rsidR="004A4D3A">
        <w:rPr>
          <w:rFonts w:ascii="Times New Roman" w:hAnsi="Times New Roman"/>
          <w:sz w:val="24"/>
          <w:szCs w:val="24"/>
        </w:rPr>
        <w:t>provid</w:t>
      </w:r>
      <w:r w:rsidR="007E64AD">
        <w:rPr>
          <w:rFonts w:ascii="Times New Roman" w:hAnsi="Times New Roman"/>
          <w:sz w:val="24"/>
          <w:szCs w:val="24"/>
        </w:rPr>
        <w:t>e</w:t>
      </w:r>
      <w:r w:rsidR="004A4D3A">
        <w:rPr>
          <w:rFonts w:ascii="Times New Roman" w:hAnsi="Times New Roman"/>
          <w:sz w:val="24"/>
          <w:szCs w:val="24"/>
        </w:rPr>
        <w:t xml:space="preserve"> an indication </w:t>
      </w:r>
      <w:r w:rsidR="007E64AD">
        <w:rPr>
          <w:rFonts w:ascii="Times New Roman" w:hAnsi="Times New Roman"/>
          <w:sz w:val="24"/>
          <w:szCs w:val="24"/>
        </w:rPr>
        <w:t>of level of</w:t>
      </w:r>
      <w:r w:rsidR="004A4D3A">
        <w:rPr>
          <w:rFonts w:ascii="Times New Roman" w:hAnsi="Times New Roman"/>
          <w:sz w:val="24"/>
          <w:szCs w:val="24"/>
        </w:rPr>
        <w:t xml:space="preserve"> experiences.  However, it is the ratios and shape that are of importance and these are strikingly close to those of the mean values attributed to CAI, SAI and SCI.</w:t>
      </w:r>
    </w:p>
    <w:p w14:paraId="0DCA9E43" w14:textId="23F8FAAA" w:rsidR="004A4D3A" w:rsidRDefault="004A4D3A" w:rsidP="004A4D3A">
      <w:pPr>
        <w:tabs>
          <w:tab w:val="right" w:pos="9072"/>
        </w:tabs>
        <w:spacing w:after="160" w:line="360" w:lineRule="auto"/>
        <w:rPr>
          <w:rFonts w:ascii="Times New Roman" w:hAnsi="Times New Roman"/>
          <w:sz w:val="24"/>
          <w:szCs w:val="24"/>
        </w:rPr>
      </w:pPr>
      <w:r w:rsidRPr="000A1E56">
        <w:rPr>
          <w:rFonts w:ascii="Times New Roman" w:hAnsi="Times New Roman"/>
          <w:b/>
          <w:bCs/>
          <w:sz w:val="24"/>
          <w:szCs w:val="24"/>
        </w:rPr>
        <w:t>Total Sample</w:t>
      </w:r>
      <w:r>
        <w:rPr>
          <w:rFonts w:ascii="Times New Roman" w:hAnsi="Times New Roman"/>
          <w:sz w:val="24"/>
          <w:szCs w:val="24"/>
        </w:rPr>
        <w:t xml:space="preserve">.  Diagram 5 shows CAI and SAI intensity steady initially, but rising on the day of the competition, with direction close to zero throughout - but the SD of both measures increases sharply on the day of the competition showing a much greater variation </w:t>
      </w:r>
      <w:r w:rsidR="00601449">
        <w:rPr>
          <w:rFonts w:ascii="Times New Roman" w:hAnsi="Times New Roman"/>
          <w:sz w:val="24"/>
          <w:szCs w:val="24"/>
        </w:rPr>
        <w:t>in the</w:t>
      </w:r>
      <w:r>
        <w:rPr>
          <w:rFonts w:ascii="Times New Roman" w:hAnsi="Times New Roman"/>
          <w:sz w:val="24"/>
          <w:szCs w:val="24"/>
        </w:rPr>
        <w:t xml:space="preserve"> impact of individuals.  SCI, on the other hand drops consistently in both intensity and direction – with SD basically unchanging for both showing a similar total average consistency throughout.</w:t>
      </w:r>
    </w:p>
    <w:p w14:paraId="31263054" w14:textId="77777777" w:rsidR="004A4D3A" w:rsidRDefault="004A4D3A" w:rsidP="004A4D3A">
      <w:pPr>
        <w:tabs>
          <w:tab w:val="right" w:pos="9072"/>
        </w:tabs>
        <w:spacing w:after="160" w:line="360" w:lineRule="auto"/>
        <w:rPr>
          <w:rFonts w:ascii="Times New Roman" w:hAnsi="Times New Roman"/>
          <w:sz w:val="24"/>
          <w:szCs w:val="24"/>
        </w:rPr>
      </w:pPr>
      <w:r>
        <w:rPr>
          <w:rFonts w:ascii="Times New Roman" w:hAnsi="Times New Roman"/>
          <w:sz w:val="24"/>
          <w:szCs w:val="24"/>
        </w:rPr>
        <w:t>The frequency of interventions for CAI and SAI (with CAI slightly higher than SAI) rose over the 3 time slots, at around 40%, suggesting such interventions were more frequent, but SCI interventions stayed remarkably stable through the period.</w:t>
      </w:r>
    </w:p>
    <w:p w14:paraId="2118E501" w14:textId="07F0755E" w:rsidR="004A4D3A" w:rsidRDefault="004A4D3A" w:rsidP="004A4D3A">
      <w:pPr>
        <w:tabs>
          <w:tab w:val="right" w:pos="9072"/>
        </w:tabs>
        <w:spacing w:after="160" w:line="360" w:lineRule="auto"/>
        <w:rPr>
          <w:rFonts w:ascii="Times New Roman" w:hAnsi="Times New Roman"/>
          <w:sz w:val="24"/>
          <w:szCs w:val="24"/>
        </w:rPr>
      </w:pPr>
      <w:r>
        <w:rPr>
          <w:rFonts w:ascii="Times New Roman" w:hAnsi="Times New Roman"/>
          <w:sz w:val="24"/>
          <w:szCs w:val="24"/>
        </w:rPr>
        <w:t xml:space="preserve">One further aspect to explore was potential impact between intensity and frequency.  The suggestion was mooted that if there was an impact on participants of particular severity e.g. </w:t>
      </w:r>
      <w:r>
        <w:rPr>
          <w:rFonts w:ascii="Times New Roman" w:hAnsi="Times New Roman"/>
          <w:sz w:val="24"/>
          <w:szCs w:val="24"/>
        </w:rPr>
        <w:lastRenderedPageBreak/>
        <w:t xml:space="preserve">relating to CAI then if the frequency of impacts could heighten the overall effect through reinforcement – so a linear relationship was tried (the intensity multiplied by intensity and averaged) to provide what might be interpreted as ‘impact’ of effect. In practice the results showed very little change in graph shape for CAI and SAI – but the SCI results reduced fairly significantly for both Intensity and direction </w:t>
      </w:r>
    </w:p>
    <w:p w14:paraId="6C18EACB" w14:textId="77777777" w:rsidR="0014539C" w:rsidRDefault="0014539C" w:rsidP="008970E7">
      <w:pPr>
        <w:rPr>
          <w:rFonts w:ascii="Times New Roman" w:hAnsi="Times New Roman"/>
          <w:b/>
          <w:bCs/>
          <w:sz w:val="24"/>
          <w:szCs w:val="24"/>
          <w:u w:val="single"/>
        </w:rPr>
      </w:pPr>
    </w:p>
    <w:p w14:paraId="53160CB6" w14:textId="5B5F24F0" w:rsidR="004A4D3A" w:rsidRPr="0014539C" w:rsidRDefault="004A4D3A" w:rsidP="008970E7">
      <w:pPr>
        <w:rPr>
          <w:rFonts w:ascii="Times New Roman" w:hAnsi="Times New Roman"/>
          <w:b/>
          <w:bCs/>
          <w:sz w:val="28"/>
          <w:szCs w:val="28"/>
          <w:u w:val="single"/>
        </w:rPr>
      </w:pPr>
      <w:r w:rsidRPr="0014539C">
        <w:rPr>
          <w:rFonts w:ascii="Times New Roman" w:hAnsi="Times New Roman"/>
          <w:b/>
          <w:bCs/>
          <w:sz w:val="28"/>
          <w:szCs w:val="28"/>
          <w:u w:val="single"/>
        </w:rPr>
        <w:t>Segregation of Cohort into Individual and Team Participants</w:t>
      </w:r>
    </w:p>
    <w:p w14:paraId="35B1E49E" w14:textId="77777777" w:rsidR="0014539C" w:rsidRDefault="0014539C" w:rsidP="004A4D3A">
      <w:pPr>
        <w:spacing w:after="120" w:line="360" w:lineRule="auto"/>
        <w:rPr>
          <w:rFonts w:ascii="Times New Roman" w:hAnsi="Times New Roman"/>
          <w:sz w:val="24"/>
          <w:szCs w:val="24"/>
        </w:rPr>
      </w:pPr>
    </w:p>
    <w:p w14:paraId="0FF2888C" w14:textId="538BCFDB"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The Individual and Team results were then segregated and the same analysis done as for the whole cohort.</w:t>
      </w:r>
    </w:p>
    <w:p w14:paraId="43268A41" w14:textId="72DFD844" w:rsidR="008970E7" w:rsidRDefault="008970E7">
      <w:pPr>
        <w:rPr>
          <w:rFonts w:ascii="Times New Roman" w:hAnsi="Times New Roman"/>
          <w:b/>
          <w:bCs/>
          <w:sz w:val="24"/>
          <w:szCs w:val="24"/>
          <w:u w:val="single"/>
        </w:rPr>
      </w:pPr>
      <w:bookmarkStart w:id="10" w:name="_Hlk39584615"/>
    </w:p>
    <w:p w14:paraId="666D21F2" w14:textId="083A644D" w:rsidR="004A4D3A" w:rsidRDefault="004A4D3A" w:rsidP="004A4D3A">
      <w:pPr>
        <w:spacing w:after="120" w:line="360" w:lineRule="auto"/>
        <w:rPr>
          <w:rFonts w:ascii="Times New Roman" w:hAnsi="Times New Roman"/>
          <w:b/>
          <w:bCs/>
          <w:sz w:val="24"/>
          <w:szCs w:val="24"/>
          <w:u w:val="single"/>
        </w:rPr>
      </w:pPr>
      <w:r>
        <w:rPr>
          <w:rFonts w:ascii="Times New Roman" w:hAnsi="Times New Roman"/>
          <w:b/>
          <w:bCs/>
          <w:sz w:val="24"/>
          <w:szCs w:val="24"/>
          <w:u w:val="single"/>
        </w:rPr>
        <w:t>Table 2</w:t>
      </w:r>
      <w:r w:rsidRPr="00D346DD">
        <w:rPr>
          <w:rFonts w:ascii="Times New Roman" w:hAnsi="Times New Roman"/>
          <w:b/>
          <w:bCs/>
          <w:sz w:val="24"/>
          <w:szCs w:val="24"/>
          <w:u w:val="single"/>
        </w:rPr>
        <w:t xml:space="preserve">: Analysis of </w:t>
      </w:r>
      <w:r>
        <w:rPr>
          <w:rFonts w:ascii="Times New Roman" w:hAnsi="Times New Roman"/>
          <w:b/>
          <w:bCs/>
          <w:sz w:val="24"/>
          <w:szCs w:val="24"/>
          <w:u w:val="single"/>
        </w:rPr>
        <w:t>CAI, SAI and SCI for Mean intensity and direction</w:t>
      </w:r>
    </w:p>
    <w:bookmarkEnd w:id="10"/>
    <w:p w14:paraId="03BC3EDF" w14:textId="77777777" w:rsidR="004A4D3A" w:rsidRPr="00D346DD" w:rsidRDefault="004A4D3A" w:rsidP="004A4D3A">
      <w:pPr>
        <w:spacing w:after="120" w:line="360" w:lineRule="auto"/>
        <w:rPr>
          <w:rFonts w:ascii="Times New Roman" w:hAnsi="Times New Roman"/>
          <w:b/>
          <w:bCs/>
          <w:sz w:val="24"/>
          <w:szCs w:val="24"/>
          <w:u w:val="single"/>
        </w:rPr>
      </w:pPr>
      <w:r>
        <w:rPr>
          <w:rFonts w:ascii="Times New Roman" w:hAnsi="Times New Roman"/>
          <w:b/>
          <w:bCs/>
          <w:sz w:val="24"/>
          <w:szCs w:val="24"/>
          <w:u w:val="single"/>
        </w:rPr>
        <w:t xml:space="preserve">Split between the 3 Time points of assessment </w:t>
      </w:r>
    </w:p>
    <w:p w14:paraId="67C4B173" w14:textId="77777777" w:rsidR="004A4D3A" w:rsidRDefault="004A4D3A" w:rsidP="004A4D3A">
      <w:pPr>
        <w:spacing w:after="120" w:line="360" w:lineRule="auto"/>
        <w:jc w:val="center"/>
        <w:rPr>
          <w:rFonts w:ascii="Times New Roman" w:hAnsi="Times New Roman"/>
          <w:sz w:val="24"/>
          <w:szCs w:val="24"/>
        </w:rPr>
      </w:pPr>
      <w:r w:rsidRPr="00AA4580">
        <w:rPr>
          <w:noProof/>
        </w:rPr>
        <w:drawing>
          <wp:inline distT="0" distB="0" distL="0" distR="0" wp14:anchorId="2D74422E" wp14:editId="601BBC72">
            <wp:extent cx="5935345" cy="2952750"/>
            <wp:effectExtent l="0" t="0" r="8255"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50023" cy="2960052"/>
                    </a:xfrm>
                    <a:prstGeom prst="rect">
                      <a:avLst/>
                    </a:prstGeom>
                    <a:noFill/>
                    <a:ln>
                      <a:noFill/>
                    </a:ln>
                  </pic:spPr>
                </pic:pic>
              </a:graphicData>
            </a:graphic>
          </wp:inline>
        </w:drawing>
      </w:r>
    </w:p>
    <w:p w14:paraId="7FD86AB4" w14:textId="2ED34EE5" w:rsidR="00220EE6" w:rsidRDefault="00220EE6">
      <w:pPr>
        <w:rPr>
          <w:rFonts w:ascii="Times New Roman" w:hAnsi="Times New Roman"/>
          <w:b/>
          <w:bCs/>
          <w:sz w:val="24"/>
          <w:szCs w:val="24"/>
          <w:u w:val="single"/>
        </w:rPr>
      </w:pPr>
      <w:r>
        <w:rPr>
          <w:rFonts w:ascii="Times New Roman" w:hAnsi="Times New Roman"/>
          <w:b/>
          <w:bCs/>
          <w:sz w:val="24"/>
          <w:szCs w:val="24"/>
          <w:u w:val="single"/>
        </w:rPr>
        <w:br w:type="page"/>
      </w:r>
    </w:p>
    <w:p w14:paraId="2C828B1B" w14:textId="77777777" w:rsidR="004A4D3A" w:rsidRPr="00B423D4" w:rsidRDefault="004A4D3A" w:rsidP="004A4D3A">
      <w:pPr>
        <w:spacing w:after="120" w:line="360" w:lineRule="auto"/>
        <w:rPr>
          <w:rFonts w:ascii="Times New Roman" w:hAnsi="Times New Roman"/>
          <w:b/>
          <w:bCs/>
          <w:sz w:val="24"/>
          <w:szCs w:val="24"/>
          <w:u w:val="single"/>
        </w:rPr>
      </w:pPr>
      <w:bookmarkStart w:id="11" w:name="_Hlk39584653"/>
      <w:r>
        <w:rPr>
          <w:rFonts w:ascii="Times New Roman" w:hAnsi="Times New Roman"/>
          <w:b/>
          <w:bCs/>
          <w:sz w:val="24"/>
          <w:szCs w:val="24"/>
          <w:u w:val="single"/>
        </w:rPr>
        <w:lastRenderedPageBreak/>
        <w:t>Figure</w:t>
      </w:r>
      <w:r w:rsidRPr="00B423D4">
        <w:rPr>
          <w:rFonts w:ascii="Times New Roman" w:hAnsi="Times New Roman"/>
          <w:b/>
          <w:bCs/>
          <w:sz w:val="24"/>
          <w:szCs w:val="24"/>
          <w:u w:val="single"/>
        </w:rPr>
        <w:t xml:space="preserve"> </w:t>
      </w:r>
      <w:r>
        <w:rPr>
          <w:rFonts w:ascii="Times New Roman" w:hAnsi="Times New Roman"/>
          <w:b/>
          <w:bCs/>
          <w:sz w:val="24"/>
          <w:szCs w:val="24"/>
          <w:u w:val="single"/>
        </w:rPr>
        <w:t>3</w:t>
      </w:r>
      <w:r w:rsidRPr="00B423D4">
        <w:rPr>
          <w:rFonts w:ascii="Times New Roman" w:hAnsi="Times New Roman"/>
          <w:b/>
          <w:bCs/>
          <w:sz w:val="24"/>
          <w:szCs w:val="24"/>
          <w:u w:val="single"/>
        </w:rPr>
        <w:t>: Graphical presentation of Individual v Team results</w:t>
      </w:r>
    </w:p>
    <w:bookmarkEnd w:id="11"/>
    <w:p w14:paraId="271F4D46" w14:textId="7E560C45" w:rsidR="004A4D3A" w:rsidRDefault="004A4D3A" w:rsidP="004A4D3A">
      <w:r w:rsidRPr="00D42F12">
        <w:rPr>
          <w:noProof/>
        </w:rPr>
        <w:drawing>
          <wp:inline distT="0" distB="0" distL="0" distR="0" wp14:anchorId="2319442C" wp14:editId="13255849">
            <wp:extent cx="2724150" cy="1466592"/>
            <wp:effectExtent l="0" t="0" r="0"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76735" cy="1494902"/>
                    </a:xfrm>
                    <a:prstGeom prst="rect">
                      <a:avLst/>
                    </a:prstGeom>
                    <a:noFill/>
                    <a:ln>
                      <a:noFill/>
                    </a:ln>
                  </pic:spPr>
                </pic:pic>
              </a:graphicData>
            </a:graphic>
          </wp:inline>
        </w:drawing>
      </w:r>
      <w:r w:rsidR="003749D2" w:rsidRPr="00A060E4">
        <w:rPr>
          <w:noProof/>
        </w:rPr>
        <w:drawing>
          <wp:inline distT="0" distB="0" distL="0" distR="0" wp14:anchorId="4621B930" wp14:editId="16CA45AD">
            <wp:extent cx="2703869" cy="1476375"/>
            <wp:effectExtent l="0" t="0" r="127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59694" cy="1506857"/>
                    </a:xfrm>
                    <a:prstGeom prst="rect">
                      <a:avLst/>
                    </a:prstGeom>
                    <a:noFill/>
                    <a:ln>
                      <a:noFill/>
                    </a:ln>
                  </pic:spPr>
                </pic:pic>
              </a:graphicData>
            </a:graphic>
          </wp:inline>
        </w:drawing>
      </w:r>
    </w:p>
    <w:p w14:paraId="76E42E53" w14:textId="15F4054F" w:rsidR="004A4D3A" w:rsidRDefault="003749D2" w:rsidP="004A4D3A">
      <w:r w:rsidRPr="00A060E4">
        <w:rPr>
          <w:noProof/>
        </w:rPr>
        <w:drawing>
          <wp:inline distT="0" distB="0" distL="0" distR="0" wp14:anchorId="11DD858B" wp14:editId="0A77A28C">
            <wp:extent cx="2733675" cy="1561803"/>
            <wp:effectExtent l="0" t="0" r="0" b="63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91720" cy="1652098"/>
                    </a:xfrm>
                    <a:prstGeom prst="rect">
                      <a:avLst/>
                    </a:prstGeom>
                    <a:noFill/>
                    <a:ln>
                      <a:noFill/>
                    </a:ln>
                  </pic:spPr>
                </pic:pic>
              </a:graphicData>
            </a:graphic>
          </wp:inline>
        </w:drawing>
      </w:r>
      <w:r>
        <w:rPr>
          <w:noProof/>
        </w:rPr>
        <w:drawing>
          <wp:inline distT="0" distB="0" distL="0" distR="0" wp14:anchorId="4D7C6DE8" wp14:editId="0592F477">
            <wp:extent cx="2704465" cy="1562100"/>
            <wp:effectExtent l="0" t="0" r="635" b="0"/>
            <wp:docPr id="198" name="Chart 198">
              <a:extLst xmlns:a="http://schemas.openxmlformats.org/drawingml/2006/main">
                <a:ext uri="{FF2B5EF4-FFF2-40B4-BE49-F238E27FC236}">
                  <a16:creationId xmlns:a16="http://schemas.microsoft.com/office/drawing/2014/main" id="{DFF70C2A-0A37-4FEA-8FC1-202E109C0A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AD21353" w14:textId="660FD148" w:rsidR="004A4D3A" w:rsidRDefault="003749D2" w:rsidP="004A4D3A">
      <w:pPr>
        <w:spacing w:after="160" w:line="360" w:lineRule="auto"/>
        <w:rPr>
          <w:rFonts w:ascii="Times New Roman" w:hAnsi="Times New Roman"/>
          <w:b/>
          <w:bCs/>
          <w:sz w:val="24"/>
          <w:szCs w:val="24"/>
          <w:u w:val="single"/>
        </w:rPr>
      </w:pPr>
      <w:r w:rsidRPr="0084166B">
        <w:rPr>
          <w:noProof/>
        </w:rPr>
        <w:drawing>
          <wp:inline distT="0" distB="0" distL="0" distR="0" wp14:anchorId="6ED6AF46" wp14:editId="3D0EF210">
            <wp:extent cx="2705100" cy="1533525"/>
            <wp:effectExtent l="0" t="0" r="0" b="952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73098" cy="1572073"/>
                    </a:xfrm>
                    <a:prstGeom prst="rect">
                      <a:avLst/>
                    </a:prstGeom>
                    <a:noFill/>
                    <a:ln>
                      <a:noFill/>
                    </a:ln>
                  </pic:spPr>
                </pic:pic>
              </a:graphicData>
            </a:graphic>
          </wp:inline>
        </w:drawing>
      </w:r>
      <w:r>
        <w:rPr>
          <w:noProof/>
        </w:rPr>
        <w:drawing>
          <wp:inline distT="0" distB="0" distL="0" distR="0" wp14:anchorId="07DCADB2" wp14:editId="380046C7">
            <wp:extent cx="2733675" cy="1543050"/>
            <wp:effectExtent l="0" t="0" r="9525" b="0"/>
            <wp:docPr id="200" name="Chart 200">
              <a:extLst xmlns:a="http://schemas.openxmlformats.org/drawingml/2006/main">
                <a:ext uri="{FF2B5EF4-FFF2-40B4-BE49-F238E27FC236}">
                  <a16:creationId xmlns:a16="http://schemas.microsoft.com/office/drawing/2014/main" id="{EA5B88BB-D3BE-4042-A93B-CD6D9B5E0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83C23A7" w14:textId="339ED90F" w:rsidR="004A4D3A" w:rsidRPr="00C4493A" w:rsidRDefault="004A4D3A" w:rsidP="004A4D3A">
      <w:pPr>
        <w:tabs>
          <w:tab w:val="right" w:pos="9072"/>
        </w:tabs>
        <w:spacing w:after="160" w:line="360" w:lineRule="auto"/>
        <w:rPr>
          <w:rFonts w:ascii="Times New Roman" w:hAnsi="Times New Roman"/>
          <w:b/>
          <w:bCs/>
          <w:sz w:val="24"/>
          <w:szCs w:val="24"/>
        </w:rPr>
      </w:pPr>
      <w:r w:rsidRPr="00C55217">
        <w:rPr>
          <w:rFonts w:ascii="Times New Roman" w:hAnsi="Times New Roman"/>
          <w:sz w:val="24"/>
          <w:szCs w:val="24"/>
        </w:rPr>
        <w:t>For Intensity</w:t>
      </w:r>
      <w:r>
        <w:rPr>
          <w:rFonts w:ascii="Times New Roman" w:hAnsi="Times New Roman"/>
          <w:b/>
          <w:bCs/>
          <w:sz w:val="24"/>
          <w:szCs w:val="24"/>
        </w:rPr>
        <w:t>, t</w:t>
      </w:r>
      <w:r w:rsidRPr="00566266">
        <w:rPr>
          <w:rFonts w:ascii="Times New Roman" w:hAnsi="Times New Roman"/>
          <w:sz w:val="24"/>
          <w:szCs w:val="24"/>
        </w:rPr>
        <w:t>he results were clear in that Individual CAI and SAI were low to start</w:t>
      </w:r>
      <w:r>
        <w:rPr>
          <w:rFonts w:ascii="Times New Roman" w:hAnsi="Times New Roman"/>
          <w:sz w:val="24"/>
          <w:szCs w:val="24"/>
        </w:rPr>
        <w:t xml:space="preserve"> then rose by around 40% in total, but the Team CAI and SAI nearly doubled by competition day to provide much higher levels.  For SCI the figures were much more marked – for Individuals, the time change only resulted in around a 10% reduction. However, for the Teams, the SCI started at a higher level than the individuals, but fell by around 35% to end below the Individual SCI levels.</w:t>
      </w:r>
      <w:r>
        <w:rPr>
          <w:rFonts w:ascii="Times New Roman" w:hAnsi="Times New Roman"/>
          <w:b/>
          <w:bCs/>
          <w:sz w:val="24"/>
          <w:szCs w:val="24"/>
        </w:rPr>
        <w:t xml:space="preserve"> </w:t>
      </w:r>
      <w:r w:rsidRPr="00C4493A">
        <w:rPr>
          <w:rFonts w:ascii="Times New Roman" w:hAnsi="Times New Roman"/>
          <w:b/>
          <w:bCs/>
          <w:sz w:val="24"/>
          <w:szCs w:val="24"/>
        </w:rPr>
        <w:t xml:space="preserve">   </w:t>
      </w:r>
    </w:p>
    <w:p w14:paraId="1630A8F8" w14:textId="77777777" w:rsidR="004A4D3A" w:rsidRDefault="004A4D3A" w:rsidP="004A4D3A">
      <w:pPr>
        <w:tabs>
          <w:tab w:val="right" w:pos="9072"/>
        </w:tabs>
        <w:spacing w:after="160" w:line="360" w:lineRule="auto"/>
        <w:rPr>
          <w:rFonts w:ascii="Times New Roman" w:hAnsi="Times New Roman"/>
          <w:sz w:val="24"/>
          <w:szCs w:val="24"/>
        </w:rPr>
      </w:pPr>
      <w:r>
        <w:rPr>
          <w:rFonts w:ascii="Times New Roman" w:hAnsi="Times New Roman"/>
          <w:sz w:val="24"/>
          <w:szCs w:val="24"/>
        </w:rPr>
        <w:t>For Direction, the results for CAI and SAI were all around neutral for both Individuals and Teams, with differences probably not of much statistical difference.  For SCI, however, both Individual and Team figures fell significantly – with the Individual figures falling much faster to start with, but eventually still finishing above the Team figures (but with a much smaller margin).</w:t>
      </w:r>
    </w:p>
    <w:p w14:paraId="7C9BCDE2" w14:textId="77777777" w:rsidR="0014539C" w:rsidRDefault="0014539C">
      <w:pPr>
        <w:rPr>
          <w:rFonts w:ascii="Times New Roman" w:hAnsi="Times New Roman"/>
          <w:b/>
          <w:bCs/>
          <w:sz w:val="24"/>
          <w:szCs w:val="24"/>
          <w:u w:val="single"/>
        </w:rPr>
      </w:pPr>
      <w:bookmarkStart w:id="12" w:name="_Hlk39584668"/>
      <w:r>
        <w:rPr>
          <w:rFonts w:ascii="Times New Roman" w:hAnsi="Times New Roman"/>
          <w:b/>
          <w:bCs/>
          <w:sz w:val="24"/>
          <w:szCs w:val="24"/>
          <w:u w:val="single"/>
        </w:rPr>
        <w:br w:type="page"/>
      </w:r>
    </w:p>
    <w:p w14:paraId="349952CF" w14:textId="049C55FF" w:rsidR="004A4D3A" w:rsidRDefault="004A4D3A" w:rsidP="004A4D3A">
      <w:pPr>
        <w:spacing w:after="160" w:line="360" w:lineRule="auto"/>
        <w:rPr>
          <w:rFonts w:ascii="Times New Roman" w:hAnsi="Times New Roman"/>
          <w:b/>
          <w:bCs/>
          <w:sz w:val="24"/>
          <w:szCs w:val="24"/>
          <w:u w:val="single"/>
        </w:rPr>
      </w:pPr>
      <w:r>
        <w:rPr>
          <w:rFonts w:ascii="Times New Roman" w:hAnsi="Times New Roman"/>
          <w:b/>
          <w:bCs/>
          <w:sz w:val="24"/>
          <w:szCs w:val="24"/>
          <w:u w:val="single"/>
        </w:rPr>
        <w:lastRenderedPageBreak/>
        <w:t>Figure 4</w:t>
      </w:r>
      <w:r w:rsidRPr="00222605">
        <w:rPr>
          <w:rFonts w:ascii="Times New Roman" w:hAnsi="Times New Roman"/>
          <w:b/>
          <w:bCs/>
          <w:sz w:val="24"/>
          <w:szCs w:val="24"/>
          <w:u w:val="single"/>
        </w:rPr>
        <w:t xml:space="preserve">: </w:t>
      </w:r>
      <w:r>
        <w:rPr>
          <w:rFonts w:ascii="Times New Roman" w:hAnsi="Times New Roman"/>
          <w:b/>
          <w:bCs/>
          <w:sz w:val="24"/>
          <w:szCs w:val="24"/>
          <w:u w:val="single"/>
        </w:rPr>
        <w:t xml:space="preserve">Comparison </w:t>
      </w:r>
      <w:r w:rsidRPr="00222605">
        <w:rPr>
          <w:rFonts w:ascii="Times New Roman" w:hAnsi="Times New Roman"/>
          <w:b/>
          <w:bCs/>
          <w:sz w:val="24"/>
          <w:szCs w:val="24"/>
          <w:u w:val="single"/>
        </w:rPr>
        <w:t xml:space="preserve">of </w:t>
      </w:r>
      <w:r>
        <w:rPr>
          <w:rFonts w:ascii="Times New Roman" w:hAnsi="Times New Roman"/>
          <w:b/>
          <w:bCs/>
          <w:sz w:val="24"/>
          <w:szCs w:val="24"/>
          <w:u w:val="single"/>
        </w:rPr>
        <w:t>Intervention Frequency over period before Competition</w:t>
      </w:r>
    </w:p>
    <w:bookmarkEnd w:id="12"/>
    <w:p w14:paraId="790A958E" w14:textId="77777777" w:rsidR="004A4D3A" w:rsidRPr="00D67BEF" w:rsidRDefault="004A4D3A" w:rsidP="004A4D3A">
      <w:pPr>
        <w:spacing w:after="160" w:line="360" w:lineRule="auto"/>
        <w:rPr>
          <w:rFonts w:ascii="Times New Roman" w:hAnsi="Times New Roman"/>
          <w:sz w:val="24"/>
          <w:szCs w:val="24"/>
        </w:rPr>
      </w:pPr>
      <w:r>
        <w:rPr>
          <w:rFonts w:ascii="Times New Roman" w:hAnsi="Times New Roman"/>
          <w:b/>
          <w:bCs/>
          <w:sz w:val="24"/>
          <w:szCs w:val="24"/>
          <w:u w:val="single"/>
        </w:rPr>
        <w:t>Differentiated between Individual and Team Competitors</w:t>
      </w:r>
    </w:p>
    <w:p w14:paraId="261857EE" w14:textId="77777777" w:rsidR="004A4D3A" w:rsidRDefault="004A4D3A" w:rsidP="004A4D3A">
      <w:pPr>
        <w:spacing w:after="160" w:line="360" w:lineRule="auto"/>
        <w:jc w:val="center"/>
        <w:rPr>
          <w:rFonts w:ascii="Times New Roman" w:hAnsi="Times New Roman"/>
          <w:b/>
          <w:bCs/>
          <w:sz w:val="24"/>
          <w:szCs w:val="24"/>
          <w:u w:val="single"/>
        </w:rPr>
      </w:pPr>
      <w:r w:rsidRPr="009F48B6">
        <w:rPr>
          <w:noProof/>
        </w:rPr>
        <w:drawing>
          <wp:inline distT="0" distB="0" distL="0" distR="0" wp14:anchorId="634B70E8" wp14:editId="60376E7D">
            <wp:extent cx="4581525" cy="2152650"/>
            <wp:effectExtent l="0" t="0" r="9525"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81525" cy="2152650"/>
                    </a:xfrm>
                    <a:prstGeom prst="rect">
                      <a:avLst/>
                    </a:prstGeom>
                    <a:noFill/>
                    <a:ln>
                      <a:noFill/>
                    </a:ln>
                  </pic:spPr>
                </pic:pic>
              </a:graphicData>
            </a:graphic>
          </wp:inline>
        </w:drawing>
      </w:r>
    </w:p>
    <w:p w14:paraId="0EF21C4E" w14:textId="1392762C" w:rsidR="004A4D3A" w:rsidRDefault="0014539C" w:rsidP="004A4D3A">
      <w:pPr>
        <w:spacing w:after="160" w:line="360" w:lineRule="auto"/>
        <w:rPr>
          <w:rFonts w:ascii="Times New Roman" w:hAnsi="Times New Roman"/>
          <w:sz w:val="24"/>
          <w:szCs w:val="24"/>
        </w:rPr>
      </w:pPr>
      <w:r>
        <w:rPr>
          <w:rFonts w:ascii="Times New Roman" w:hAnsi="Times New Roman"/>
          <w:sz w:val="24"/>
          <w:szCs w:val="24"/>
        </w:rPr>
        <w:t>T</w:t>
      </w:r>
      <w:r w:rsidR="004A4D3A">
        <w:rPr>
          <w:rFonts w:ascii="Times New Roman" w:hAnsi="Times New Roman"/>
          <w:sz w:val="24"/>
          <w:szCs w:val="24"/>
        </w:rPr>
        <w:t>he frequency of interventions (thoughts relevant to anxiety and confidence) for both types of participants is split between the 3 factors – CAI, SAI and SCI – during the week before, day before and on the day of a competition.  This indicates that the frequency of times an individual suffers anxious thoughts is lower than that for team competitors – and significantly that the difference doesn’t become less but in fact the difference in frequency increases. The same pattern is true for SAI, and the increase in frequency for SAI is even higher in terms of heightening as the competition draws closer.</w:t>
      </w:r>
    </w:p>
    <w:p w14:paraId="7934A3D0" w14:textId="77777777" w:rsidR="004A4D3A" w:rsidRDefault="004A4D3A" w:rsidP="004A4D3A">
      <w:pPr>
        <w:spacing w:line="360" w:lineRule="auto"/>
        <w:rPr>
          <w:rFonts w:ascii="Times New Roman" w:hAnsi="Times New Roman"/>
          <w:sz w:val="24"/>
          <w:szCs w:val="24"/>
        </w:rPr>
      </w:pPr>
      <w:r>
        <w:rPr>
          <w:rFonts w:ascii="Times New Roman" w:hAnsi="Times New Roman"/>
          <w:sz w:val="24"/>
          <w:szCs w:val="24"/>
        </w:rPr>
        <w:t>SCI levels start lower for individuals than those for team players at the beginning of the week.</w:t>
      </w:r>
    </w:p>
    <w:p w14:paraId="737D6DB4" w14:textId="2FDA19C3"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The frequency of positive thoughts then decrease</w:t>
      </w:r>
      <w:r w:rsidR="00601449">
        <w:rPr>
          <w:rFonts w:ascii="Times New Roman" w:hAnsi="Times New Roman"/>
          <w:sz w:val="24"/>
          <w:szCs w:val="24"/>
        </w:rPr>
        <w:t xml:space="preserve">s </w:t>
      </w:r>
      <w:r>
        <w:rPr>
          <w:rFonts w:ascii="Times New Roman" w:hAnsi="Times New Roman"/>
          <w:sz w:val="24"/>
          <w:szCs w:val="24"/>
        </w:rPr>
        <w:t xml:space="preserve">for both types of competitors during the course of the week – but with a continuing and greater drop in the number of positive thoughts for the individual competitors. </w:t>
      </w:r>
    </w:p>
    <w:p w14:paraId="2DE67812" w14:textId="77777777" w:rsidR="004A4D3A" w:rsidRDefault="004A4D3A" w:rsidP="004A4D3A">
      <w:pPr>
        <w:spacing w:after="160" w:line="360" w:lineRule="auto"/>
        <w:rPr>
          <w:rFonts w:ascii="Times New Roman" w:hAnsi="Times New Roman"/>
          <w:b/>
          <w:bCs/>
          <w:sz w:val="24"/>
          <w:szCs w:val="24"/>
          <w:u w:val="single"/>
        </w:rPr>
      </w:pPr>
      <w:r>
        <w:rPr>
          <w:rFonts w:ascii="Times New Roman" w:hAnsi="Times New Roman"/>
          <w:sz w:val="24"/>
          <w:szCs w:val="24"/>
        </w:rPr>
        <w:t>For both individual and team competitors the frequency of thoughts that are linked to anxiety start lower than those linked to self-confidence – but by competition day, the frequency of negative related thoughts exceeds those that are positive.  However, this does not necessarily mean a negative impact on performance. On the contrary, the anxious thoughts (if controlled) may result in more adrenalin, greater “hype”, more focus and less complacency.</w:t>
      </w:r>
    </w:p>
    <w:p w14:paraId="3AD8528B" w14:textId="77777777" w:rsidR="0014539C" w:rsidRDefault="0014539C">
      <w:pPr>
        <w:rPr>
          <w:rFonts w:ascii="Times New Roman" w:hAnsi="Times New Roman"/>
          <w:b/>
          <w:bCs/>
          <w:sz w:val="24"/>
          <w:szCs w:val="24"/>
          <w:u w:val="single"/>
        </w:rPr>
      </w:pPr>
      <w:bookmarkStart w:id="13" w:name="_Hlk39584714"/>
      <w:r>
        <w:rPr>
          <w:rFonts w:ascii="Times New Roman" w:hAnsi="Times New Roman"/>
          <w:b/>
          <w:bCs/>
          <w:sz w:val="24"/>
          <w:szCs w:val="24"/>
          <w:u w:val="single"/>
        </w:rPr>
        <w:br w:type="page"/>
      </w:r>
    </w:p>
    <w:p w14:paraId="166FA473" w14:textId="3CEBBDAC" w:rsidR="004A4D3A" w:rsidRDefault="004A4D3A" w:rsidP="004A4D3A">
      <w:pPr>
        <w:spacing w:after="160" w:line="360" w:lineRule="auto"/>
        <w:rPr>
          <w:rFonts w:ascii="Times New Roman" w:hAnsi="Times New Roman"/>
          <w:b/>
          <w:bCs/>
          <w:sz w:val="24"/>
          <w:szCs w:val="24"/>
          <w:u w:val="single"/>
        </w:rPr>
      </w:pPr>
      <w:r>
        <w:rPr>
          <w:rFonts w:ascii="Times New Roman" w:hAnsi="Times New Roman"/>
          <w:b/>
          <w:bCs/>
          <w:sz w:val="24"/>
          <w:szCs w:val="24"/>
          <w:u w:val="single"/>
        </w:rPr>
        <w:lastRenderedPageBreak/>
        <w:t>Table 5</w:t>
      </w:r>
      <w:r w:rsidRPr="00DD5A50">
        <w:rPr>
          <w:rFonts w:ascii="Times New Roman" w:hAnsi="Times New Roman"/>
          <w:b/>
          <w:bCs/>
          <w:sz w:val="24"/>
          <w:szCs w:val="24"/>
          <w:u w:val="single"/>
        </w:rPr>
        <w:t>:</w:t>
      </w:r>
      <w:r>
        <w:rPr>
          <w:rFonts w:ascii="Times New Roman" w:hAnsi="Times New Roman"/>
          <w:b/>
          <w:bCs/>
          <w:sz w:val="24"/>
          <w:szCs w:val="24"/>
          <w:u w:val="single"/>
        </w:rPr>
        <w:t xml:space="preserve"> </w:t>
      </w:r>
      <w:r w:rsidR="005B30D6">
        <w:rPr>
          <w:rFonts w:ascii="Times New Roman" w:hAnsi="Times New Roman"/>
          <w:b/>
          <w:bCs/>
          <w:sz w:val="24"/>
          <w:szCs w:val="24"/>
          <w:u w:val="single"/>
        </w:rPr>
        <w:t xml:space="preserve">CAI/SAI/SCI </w:t>
      </w:r>
      <w:r>
        <w:rPr>
          <w:rFonts w:ascii="Times New Roman" w:hAnsi="Times New Roman"/>
          <w:b/>
          <w:bCs/>
          <w:sz w:val="24"/>
          <w:szCs w:val="24"/>
          <w:u w:val="single"/>
        </w:rPr>
        <w:t>related variation over time for Elite v Club Competitors</w:t>
      </w:r>
    </w:p>
    <w:bookmarkEnd w:id="13"/>
    <w:p w14:paraId="54047E15" w14:textId="77777777" w:rsidR="004A4D3A" w:rsidRDefault="004A4D3A" w:rsidP="004A4D3A">
      <w:pPr>
        <w:spacing w:after="160" w:line="360" w:lineRule="auto"/>
        <w:ind w:left="720"/>
        <w:rPr>
          <w:rFonts w:ascii="Times New Roman" w:hAnsi="Times New Roman"/>
          <w:b/>
          <w:bCs/>
          <w:sz w:val="24"/>
          <w:szCs w:val="24"/>
          <w:u w:val="single"/>
        </w:rPr>
      </w:pPr>
      <w:r w:rsidRPr="00F31641">
        <w:rPr>
          <w:noProof/>
        </w:rPr>
        <w:drawing>
          <wp:inline distT="0" distB="0" distL="0" distR="0" wp14:anchorId="49969511" wp14:editId="7114CED2">
            <wp:extent cx="4290695" cy="3067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94747" cy="3069946"/>
                    </a:xfrm>
                    <a:prstGeom prst="rect">
                      <a:avLst/>
                    </a:prstGeom>
                    <a:noFill/>
                    <a:ln>
                      <a:noFill/>
                    </a:ln>
                  </pic:spPr>
                </pic:pic>
              </a:graphicData>
            </a:graphic>
          </wp:inline>
        </w:drawing>
      </w:r>
    </w:p>
    <w:p w14:paraId="4B65CF35" w14:textId="1D584679" w:rsidR="004A4D3A" w:rsidRDefault="004A4D3A" w:rsidP="004A4D3A">
      <w:pPr>
        <w:spacing w:after="160" w:line="360" w:lineRule="auto"/>
        <w:rPr>
          <w:rFonts w:ascii="Times New Roman" w:hAnsi="Times New Roman"/>
          <w:b/>
          <w:bCs/>
          <w:sz w:val="24"/>
          <w:szCs w:val="24"/>
          <w:u w:val="single"/>
        </w:rPr>
      </w:pPr>
      <w:bookmarkStart w:id="14" w:name="_Hlk39584737"/>
      <w:r>
        <w:rPr>
          <w:rFonts w:ascii="Times New Roman" w:hAnsi="Times New Roman"/>
          <w:b/>
          <w:bCs/>
          <w:sz w:val="24"/>
          <w:szCs w:val="24"/>
          <w:u w:val="single"/>
        </w:rPr>
        <w:t>Figure 5</w:t>
      </w:r>
      <w:r w:rsidRPr="00DD5A50">
        <w:rPr>
          <w:rFonts w:ascii="Times New Roman" w:hAnsi="Times New Roman"/>
          <w:b/>
          <w:bCs/>
          <w:sz w:val="24"/>
          <w:szCs w:val="24"/>
          <w:u w:val="single"/>
        </w:rPr>
        <w:t>:</w:t>
      </w:r>
      <w:r>
        <w:rPr>
          <w:rFonts w:ascii="Times New Roman" w:hAnsi="Times New Roman"/>
          <w:b/>
          <w:bCs/>
          <w:sz w:val="24"/>
          <w:szCs w:val="24"/>
          <w:u w:val="single"/>
        </w:rPr>
        <w:t xml:space="preserve"> </w:t>
      </w:r>
      <w:r w:rsidR="005B30D6">
        <w:rPr>
          <w:rFonts w:ascii="Times New Roman" w:hAnsi="Times New Roman"/>
          <w:b/>
          <w:bCs/>
          <w:sz w:val="24"/>
          <w:szCs w:val="24"/>
          <w:u w:val="single"/>
        </w:rPr>
        <w:t>CAI/SAI/</w:t>
      </w:r>
      <w:r>
        <w:rPr>
          <w:rFonts w:ascii="Times New Roman" w:hAnsi="Times New Roman"/>
          <w:b/>
          <w:bCs/>
          <w:sz w:val="24"/>
          <w:szCs w:val="24"/>
          <w:u w:val="single"/>
        </w:rPr>
        <w:t>SCI related variation over time for Elite v Club Competitors l</w:t>
      </w:r>
    </w:p>
    <w:bookmarkEnd w:id="14"/>
    <w:p w14:paraId="1BCB0D75" w14:textId="77777777" w:rsidR="004A4D3A" w:rsidRDefault="004A4D3A" w:rsidP="004A4D3A">
      <w:pPr>
        <w:spacing w:after="160" w:line="360" w:lineRule="auto"/>
        <w:rPr>
          <w:rFonts w:ascii="Times New Roman" w:hAnsi="Times New Roman"/>
          <w:b/>
          <w:bCs/>
          <w:sz w:val="24"/>
          <w:szCs w:val="24"/>
          <w:u w:val="single"/>
        </w:rPr>
      </w:pPr>
      <w:r w:rsidRPr="00F31641">
        <w:rPr>
          <w:noProof/>
        </w:rPr>
        <w:drawing>
          <wp:inline distT="0" distB="0" distL="0" distR="0" wp14:anchorId="549E51CD" wp14:editId="58B4FE69">
            <wp:extent cx="6030595" cy="5007610"/>
            <wp:effectExtent l="0" t="0" r="8255" b="254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30595" cy="5007610"/>
                    </a:xfrm>
                    <a:prstGeom prst="rect">
                      <a:avLst/>
                    </a:prstGeom>
                    <a:noFill/>
                    <a:ln>
                      <a:noFill/>
                    </a:ln>
                  </pic:spPr>
                </pic:pic>
              </a:graphicData>
            </a:graphic>
          </wp:inline>
        </w:drawing>
      </w:r>
    </w:p>
    <w:p w14:paraId="57CFF5E1" w14:textId="77777777"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lastRenderedPageBreak/>
        <w:t>Figure 5 shows graphically that, overall, Mean CAI and SAI profiles are very similar, with SAI lower than CAI, but following the same profile. There also seems to be relatively low discrepancy between Elite and Club competitors, although the two profiles diverge o the day of the competition, with Elite athletes showing higher values of both CAI and SAI than Club athletes. The Standard deviations show that spread of individuals within the mean are also reasonably close – and indeed for CAI and SAI end up as exactly the same value of SD for Elite and Club.</w:t>
      </w:r>
    </w:p>
    <w:p w14:paraId="6018914D" w14:textId="77777777"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Mean CAI Direction, however, shows a different picture and for Elite competitors rises significantly on the day of the competition. It may be the result of managing their responses to anxiety and using greater experience and awareness to channel (even create?) the increased anxiety for positive results in terms of getting ‘hyped up’.</w:t>
      </w:r>
    </w:p>
    <w:p w14:paraId="298B2BA3" w14:textId="5C34A541" w:rsidR="004A4D3A" w:rsidRDefault="00601449" w:rsidP="004A4D3A">
      <w:pPr>
        <w:spacing w:after="160" w:line="360" w:lineRule="auto"/>
        <w:rPr>
          <w:rFonts w:ascii="Times New Roman" w:hAnsi="Times New Roman"/>
          <w:sz w:val="24"/>
          <w:szCs w:val="24"/>
        </w:rPr>
      </w:pPr>
      <w:r>
        <w:rPr>
          <w:rFonts w:ascii="Times New Roman" w:hAnsi="Times New Roman"/>
          <w:sz w:val="24"/>
          <w:szCs w:val="24"/>
        </w:rPr>
        <w:t>Self-confidence</w:t>
      </w:r>
      <w:r w:rsidR="004A4D3A">
        <w:rPr>
          <w:rFonts w:ascii="Times New Roman" w:hAnsi="Times New Roman"/>
          <w:sz w:val="24"/>
          <w:szCs w:val="24"/>
        </w:rPr>
        <w:t xml:space="preserve"> shows another pattern again, with Elite competitors showing lower values than Club counterparts – both in intensity and in direction.  </w:t>
      </w:r>
      <w:r>
        <w:rPr>
          <w:rFonts w:ascii="Times New Roman" w:hAnsi="Times New Roman"/>
          <w:sz w:val="24"/>
          <w:szCs w:val="24"/>
        </w:rPr>
        <w:t>Also,</w:t>
      </w:r>
      <w:r w:rsidR="004A4D3A">
        <w:rPr>
          <w:rFonts w:ascii="Times New Roman" w:hAnsi="Times New Roman"/>
          <w:sz w:val="24"/>
          <w:szCs w:val="24"/>
        </w:rPr>
        <w:t xml:space="preserve"> in the fact that the shape of the movements is different and potentially shows a change in handling mechanisms on the day itself.</w:t>
      </w:r>
    </w:p>
    <w:p w14:paraId="35484F37" w14:textId="1A5C6F5E" w:rsidR="00955D1B" w:rsidRDefault="00955D1B" w:rsidP="00955D1B">
      <w:pPr>
        <w:spacing w:after="160" w:line="360" w:lineRule="auto"/>
        <w:rPr>
          <w:rFonts w:ascii="Times New Roman" w:hAnsi="Times New Roman"/>
          <w:b/>
          <w:bCs/>
          <w:sz w:val="24"/>
          <w:szCs w:val="24"/>
          <w:u w:val="single"/>
        </w:rPr>
      </w:pPr>
      <w:r>
        <w:rPr>
          <w:rFonts w:ascii="Times New Roman" w:hAnsi="Times New Roman"/>
          <w:b/>
          <w:bCs/>
          <w:sz w:val="24"/>
          <w:szCs w:val="24"/>
          <w:u w:val="single"/>
        </w:rPr>
        <w:t>Figure</w:t>
      </w:r>
      <w:r w:rsidRPr="00DD5A50">
        <w:rPr>
          <w:rFonts w:ascii="Times New Roman" w:hAnsi="Times New Roman"/>
          <w:b/>
          <w:bCs/>
          <w:sz w:val="24"/>
          <w:szCs w:val="24"/>
          <w:u w:val="single"/>
        </w:rPr>
        <w:t xml:space="preserve"> </w:t>
      </w:r>
      <w:r>
        <w:rPr>
          <w:rFonts w:ascii="Times New Roman" w:hAnsi="Times New Roman"/>
          <w:b/>
          <w:bCs/>
          <w:sz w:val="24"/>
          <w:szCs w:val="24"/>
          <w:u w:val="single"/>
        </w:rPr>
        <w:t>6</w:t>
      </w:r>
      <w:r w:rsidRPr="00DD5A50">
        <w:rPr>
          <w:rFonts w:ascii="Times New Roman" w:hAnsi="Times New Roman"/>
          <w:b/>
          <w:bCs/>
          <w:sz w:val="24"/>
          <w:szCs w:val="24"/>
          <w:u w:val="single"/>
        </w:rPr>
        <w:t>:</w:t>
      </w:r>
      <w:r>
        <w:rPr>
          <w:rFonts w:ascii="Times New Roman" w:hAnsi="Times New Roman"/>
          <w:b/>
          <w:bCs/>
          <w:sz w:val="24"/>
          <w:szCs w:val="24"/>
          <w:u w:val="single"/>
        </w:rPr>
        <w:t xml:space="preserve"> Mean Frequency variation over time for Elite v Club</w:t>
      </w:r>
    </w:p>
    <w:p w14:paraId="506C933F" w14:textId="6EB42F6C" w:rsidR="00955D1B" w:rsidRDefault="00955D1B" w:rsidP="00955D1B">
      <w:pPr>
        <w:spacing w:after="160" w:line="360" w:lineRule="auto"/>
        <w:jc w:val="center"/>
        <w:rPr>
          <w:rFonts w:ascii="Times New Roman" w:hAnsi="Times New Roman"/>
          <w:b/>
          <w:bCs/>
          <w:sz w:val="24"/>
          <w:szCs w:val="24"/>
          <w:u w:val="single"/>
        </w:rPr>
      </w:pPr>
      <w:bookmarkStart w:id="15" w:name="_Hlk39584689"/>
      <w:bookmarkStart w:id="16" w:name="_Hlk39584757"/>
      <w:r w:rsidRPr="00955D1B">
        <w:rPr>
          <w:noProof/>
        </w:rPr>
        <w:drawing>
          <wp:inline distT="0" distB="0" distL="0" distR="0" wp14:anchorId="1FA581EF" wp14:editId="55425A61">
            <wp:extent cx="5220182" cy="2163445"/>
            <wp:effectExtent l="0" t="0" r="0" b="8255"/>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90952" cy="2192775"/>
                    </a:xfrm>
                    <a:prstGeom prst="rect">
                      <a:avLst/>
                    </a:prstGeom>
                    <a:noFill/>
                    <a:ln>
                      <a:noFill/>
                    </a:ln>
                  </pic:spPr>
                </pic:pic>
              </a:graphicData>
            </a:graphic>
          </wp:inline>
        </w:drawing>
      </w:r>
    </w:p>
    <w:p w14:paraId="411BBC4A" w14:textId="023DB268" w:rsidR="001D144D" w:rsidRPr="001D144D" w:rsidRDefault="00955D1B" w:rsidP="004A4D3A">
      <w:pPr>
        <w:spacing w:after="160" w:line="360" w:lineRule="auto"/>
        <w:rPr>
          <w:rFonts w:ascii="Times New Roman" w:hAnsi="Times New Roman"/>
          <w:sz w:val="24"/>
          <w:szCs w:val="24"/>
        </w:rPr>
      </w:pPr>
      <w:r w:rsidRPr="001D144D">
        <w:rPr>
          <w:rFonts w:ascii="Times New Roman" w:hAnsi="Times New Roman"/>
          <w:sz w:val="24"/>
          <w:szCs w:val="24"/>
        </w:rPr>
        <w:t xml:space="preserve">The </w:t>
      </w:r>
      <w:r w:rsidR="001D144D">
        <w:rPr>
          <w:rFonts w:ascii="Times New Roman" w:hAnsi="Times New Roman"/>
          <w:sz w:val="24"/>
          <w:szCs w:val="24"/>
        </w:rPr>
        <w:t xml:space="preserve">comparisons </w:t>
      </w:r>
      <w:r w:rsidR="004C65D3">
        <w:rPr>
          <w:rFonts w:ascii="Times New Roman" w:hAnsi="Times New Roman"/>
          <w:sz w:val="24"/>
          <w:szCs w:val="24"/>
        </w:rPr>
        <w:t xml:space="preserve">show changes over time, but these </w:t>
      </w:r>
      <w:r w:rsidR="001D144D">
        <w:rPr>
          <w:rFonts w:ascii="Times New Roman" w:hAnsi="Times New Roman"/>
          <w:sz w:val="24"/>
          <w:szCs w:val="24"/>
        </w:rPr>
        <w:t>are relatively minor changes, mirror each other for CAI and SCI as might be expected,</w:t>
      </w:r>
      <w:r w:rsidR="004C65D3">
        <w:rPr>
          <w:rFonts w:ascii="Times New Roman" w:hAnsi="Times New Roman"/>
          <w:sz w:val="24"/>
          <w:szCs w:val="24"/>
        </w:rPr>
        <w:t xml:space="preserve"> with Club more extreme in both directions than the Elite competitors.</w:t>
      </w:r>
    </w:p>
    <w:p w14:paraId="589E772F" w14:textId="77777777" w:rsidR="0014539C" w:rsidRDefault="0014539C">
      <w:pPr>
        <w:rPr>
          <w:rFonts w:ascii="Times New Roman" w:hAnsi="Times New Roman"/>
          <w:b/>
          <w:bCs/>
          <w:sz w:val="24"/>
          <w:szCs w:val="24"/>
          <w:u w:val="single"/>
        </w:rPr>
      </w:pPr>
      <w:r>
        <w:rPr>
          <w:rFonts w:ascii="Times New Roman" w:hAnsi="Times New Roman"/>
          <w:b/>
          <w:bCs/>
          <w:sz w:val="24"/>
          <w:szCs w:val="24"/>
          <w:u w:val="single"/>
        </w:rPr>
        <w:br w:type="page"/>
      </w:r>
    </w:p>
    <w:p w14:paraId="7116650B" w14:textId="74CC31C6" w:rsidR="004A4D3A" w:rsidRDefault="004A4D3A" w:rsidP="004A4D3A">
      <w:pPr>
        <w:spacing w:after="160" w:line="360" w:lineRule="auto"/>
        <w:rPr>
          <w:rFonts w:ascii="Times New Roman" w:hAnsi="Times New Roman"/>
          <w:b/>
          <w:bCs/>
          <w:sz w:val="24"/>
          <w:szCs w:val="24"/>
          <w:u w:val="single"/>
        </w:rPr>
      </w:pPr>
      <w:r>
        <w:rPr>
          <w:rFonts w:ascii="Times New Roman" w:hAnsi="Times New Roman"/>
          <w:b/>
          <w:bCs/>
          <w:sz w:val="24"/>
          <w:szCs w:val="24"/>
          <w:u w:val="single"/>
        </w:rPr>
        <w:lastRenderedPageBreak/>
        <w:t>Figure</w:t>
      </w:r>
      <w:r w:rsidRPr="00DD5A50">
        <w:rPr>
          <w:rFonts w:ascii="Times New Roman" w:hAnsi="Times New Roman"/>
          <w:b/>
          <w:bCs/>
          <w:sz w:val="24"/>
          <w:szCs w:val="24"/>
          <w:u w:val="single"/>
        </w:rPr>
        <w:t xml:space="preserve"> </w:t>
      </w:r>
      <w:r w:rsidR="004C65D3">
        <w:rPr>
          <w:rFonts w:ascii="Times New Roman" w:hAnsi="Times New Roman"/>
          <w:b/>
          <w:bCs/>
          <w:sz w:val="24"/>
          <w:szCs w:val="24"/>
          <w:u w:val="single"/>
        </w:rPr>
        <w:t>7</w:t>
      </w:r>
      <w:r w:rsidRPr="00DD5A50">
        <w:rPr>
          <w:rFonts w:ascii="Times New Roman" w:hAnsi="Times New Roman"/>
          <w:b/>
          <w:bCs/>
          <w:sz w:val="24"/>
          <w:szCs w:val="24"/>
          <w:u w:val="single"/>
        </w:rPr>
        <w:t>:</w:t>
      </w:r>
      <w:r>
        <w:rPr>
          <w:rFonts w:ascii="Times New Roman" w:hAnsi="Times New Roman"/>
          <w:b/>
          <w:bCs/>
          <w:sz w:val="24"/>
          <w:szCs w:val="24"/>
          <w:u w:val="single"/>
        </w:rPr>
        <w:t xml:space="preserve"> CAI Intensity variation over time for Individual /Team: Elite/ Club</w:t>
      </w:r>
    </w:p>
    <w:p w14:paraId="032F3842" w14:textId="77777777" w:rsidR="004A4D3A" w:rsidRDefault="004A4D3A" w:rsidP="00955D1B">
      <w:pPr>
        <w:spacing w:after="160" w:line="360" w:lineRule="auto"/>
        <w:jc w:val="center"/>
        <w:rPr>
          <w:rFonts w:ascii="Times New Roman" w:hAnsi="Times New Roman"/>
          <w:b/>
          <w:bCs/>
          <w:sz w:val="24"/>
          <w:szCs w:val="24"/>
          <w:u w:val="single"/>
        </w:rPr>
      </w:pPr>
      <w:r>
        <w:rPr>
          <w:noProof/>
        </w:rPr>
        <w:drawing>
          <wp:inline distT="0" distB="0" distL="0" distR="0" wp14:anchorId="3290F34A" wp14:editId="7DD21BFF">
            <wp:extent cx="5276850" cy="2686050"/>
            <wp:effectExtent l="0" t="0" r="0" b="0"/>
            <wp:docPr id="203" name="Chart 203">
              <a:extLst xmlns:a="http://schemas.openxmlformats.org/drawingml/2006/main">
                <a:ext uri="{FF2B5EF4-FFF2-40B4-BE49-F238E27FC236}">
                  <a16:creationId xmlns:a16="http://schemas.microsoft.com/office/drawing/2014/main" id="{89817EAA-D924-4703-BE37-4B8501D067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58DE6C3" w14:textId="77777777" w:rsidR="004A4D3A" w:rsidRPr="00C60D33" w:rsidRDefault="004A4D3A" w:rsidP="004A4D3A">
      <w:pPr>
        <w:spacing w:after="160" w:line="360" w:lineRule="auto"/>
        <w:rPr>
          <w:rFonts w:ascii="Times New Roman" w:hAnsi="Times New Roman"/>
          <w:sz w:val="24"/>
          <w:szCs w:val="24"/>
        </w:rPr>
      </w:pPr>
      <w:r w:rsidRPr="00C60D33">
        <w:rPr>
          <w:rFonts w:ascii="Times New Roman" w:hAnsi="Times New Roman"/>
          <w:sz w:val="24"/>
          <w:szCs w:val="24"/>
        </w:rPr>
        <w:t>The two Elite cohorts show very different change profiles, indicating some very different behaviours, but consistent with both the Individual v Team and Elite v Club changes.</w:t>
      </w:r>
    </w:p>
    <w:bookmarkEnd w:id="15"/>
    <w:p w14:paraId="2FB24EA4" w14:textId="02C67E7B" w:rsidR="004A4D3A" w:rsidRDefault="004A4D3A" w:rsidP="004A4D3A">
      <w:pPr>
        <w:spacing w:after="160" w:line="360" w:lineRule="auto"/>
        <w:rPr>
          <w:rFonts w:ascii="Times New Roman" w:hAnsi="Times New Roman"/>
          <w:b/>
          <w:bCs/>
          <w:sz w:val="24"/>
          <w:szCs w:val="24"/>
          <w:u w:val="single"/>
        </w:rPr>
      </w:pPr>
      <w:r>
        <w:rPr>
          <w:rFonts w:ascii="Times New Roman" w:hAnsi="Times New Roman"/>
          <w:b/>
          <w:bCs/>
          <w:sz w:val="24"/>
          <w:szCs w:val="24"/>
          <w:u w:val="single"/>
        </w:rPr>
        <w:t>Figure</w:t>
      </w:r>
      <w:r w:rsidRPr="00DD5A50">
        <w:rPr>
          <w:rFonts w:ascii="Times New Roman" w:hAnsi="Times New Roman"/>
          <w:b/>
          <w:bCs/>
          <w:sz w:val="24"/>
          <w:szCs w:val="24"/>
          <w:u w:val="single"/>
        </w:rPr>
        <w:t xml:space="preserve"> </w:t>
      </w:r>
      <w:r>
        <w:rPr>
          <w:rFonts w:ascii="Times New Roman" w:hAnsi="Times New Roman"/>
          <w:b/>
          <w:bCs/>
          <w:sz w:val="24"/>
          <w:szCs w:val="24"/>
          <w:u w:val="single"/>
        </w:rPr>
        <w:t>7</w:t>
      </w:r>
      <w:r w:rsidRPr="00DD5A50">
        <w:rPr>
          <w:rFonts w:ascii="Times New Roman" w:hAnsi="Times New Roman"/>
          <w:b/>
          <w:bCs/>
          <w:sz w:val="24"/>
          <w:szCs w:val="24"/>
          <w:u w:val="single"/>
        </w:rPr>
        <w:t>:</w:t>
      </w:r>
      <w:r>
        <w:rPr>
          <w:rFonts w:ascii="Times New Roman" w:hAnsi="Times New Roman"/>
          <w:b/>
          <w:bCs/>
          <w:sz w:val="24"/>
          <w:szCs w:val="24"/>
          <w:u w:val="single"/>
        </w:rPr>
        <w:t xml:space="preserve"> SCI Intensity variation over time for Individual /Team: Elite/ Club</w:t>
      </w:r>
    </w:p>
    <w:p w14:paraId="667FA9A4" w14:textId="77777777" w:rsidR="004A4D3A" w:rsidRDefault="004A4D3A" w:rsidP="004A4D3A">
      <w:pPr>
        <w:spacing w:after="120" w:line="360" w:lineRule="auto"/>
        <w:jc w:val="center"/>
        <w:rPr>
          <w:rFonts w:ascii="Times New Roman" w:hAnsi="Times New Roman"/>
          <w:sz w:val="24"/>
          <w:szCs w:val="24"/>
        </w:rPr>
      </w:pPr>
      <w:r>
        <w:rPr>
          <w:noProof/>
        </w:rPr>
        <w:drawing>
          <wp:inline distT="0" distB="0" distL="0" distR="0" wp14:anchorId="0088F5BC" wp14:editId="2147D696">
            <wp:extent cx="5312410" cy="2286000"/>
            <wp:effectExtent l="0" t="0" r="2540" b="0"/>
            <wp:docPr id="204" name="Chart 204">
              <a:extLst xmlns:a="http://schemas.openxmlformats.org/drawingml/2006/main">
                <a:ext uri="{FF2B5EF4-FFF2-40B4-BE49-F238E27FC236}">
                  <a16:creationId xmlns:a16="http://schemas.microsoft.com/office/drawing/2014/main" id="{3ED94483-8360-43AC-BB80-74467AFAF6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A9BDE08" w14:textId="77777777"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In terms of indications from the graphs, the major point is that Team members competing at an Elite level see CAI intensity increasing more than the other sectors, significantly so on the day of the competition whist Team-Elite SCI levels fall by far more than the other sectors. For mean SCI intensity, The Club level athletes (whether Team or Individual) figures are so close together that the two lines are not easily distinguishable, though small differences are identifiable in the table. This suggests that some of the divergence in differences within the Individual to Team results in Figure 5 (above) may be attributable to the Elite competitors.</w:t>
      </w:r>
    </w:p>
    <w:p w14:paraId="67746DE1" w14:textId="77777777" w:rsidR="0014539C" w:rsidRDefault="0014539C">
      <w:pPr>
        <w:rPr>
          <w:rFonts w:ascii="Times New Roman" w:hAnsi="Times New Roman"/>
          <w:b/>
          <w:bCs/>
          <w:sz w:val="24"/>
          <w:szCs w:val="24"/>
          <w:u w:val="single"/>
        </w:rPr>
      </w:pPr>
      <w:r>
        <w:rPr>
          <w:rFonts w:ascii="Times New Roman" w:hAnsi="Times New Roman"/>
          <w:b/>
          <w:bCs/>
          <w:sz w:val="24"/>
          <w:szCs w:val="24"/>
          <w:u w:val="single"/>
        </w:rPr>
        <w:br w:type="page"/>
      </w:r>
    </w:p>
    <w:p w14:paraId="5CC548B2" w14:textId="40E9E148" w:rsidR="004C65D3" w:rsidRDefault="004A4D3A" w:rsidP="004C65D3">
      <w:pPr>
        <w:spacing w:after="160" w:line="360" w:lineRule="auto"/>
        <w:rPr>
          <w:rFonts w:ascii="Times New Roman" w:hAnsi="Times New Roman"/>
          <w:b/>
          <w:bCs/>
          <w:sz w:val="24"/>
          <w:szCs w:val="24"/>
          <w:u w:val="single"/>
        </w:rPr>
      </w:pPr>
      <w:r>
        <w:rPr>
          <w:rFonts w:ascii="Times New Roman" w:hAnsi="Times New Roman"/>
          <w:b/>
          <w:bCs/>
          <w:sz w:val="24"/>
          <w:szCs w:val="24"/>
          <w:u w:val="single"/>
        </w:rPr>
        <w:lastRenderedPageBreak/>
        <w:t xml:space="preserve">Figure </w:t>
      </w:r>
      <w:r w:rsidR="004C65D3">
        <w:rPr>
          <w:rFonts w:ascii="Times New Roman" w:hAnsi="Times New Roman"/>
          <w:b/>
          <w:bCs/>
          <w:sz w:val="24"/>
          <w:szCs w:val="24"/>
          <w:u w:val="single"/>
        </w:rPr>
        <w:t>8</w:t>
      </w:r>
      <w:r w:rsidR="004C65D3" w:rsidRPr="004C65D3">
        <w:rPr>
          <w:rFonts w:ascii="Times New Roman" w:hAnsi="Times New Roman"/>
          <w:b/>
          <w:bCs/>
          <w:sz w:val="24"/>
          <w:szCs w:val="24"/>
          <w:u w:val="single"/>
        </w:rPr>
        <w:t xml:space="preserve"> </w:t>
      </w:r>
      <w:r w:rsidR="004C65D3">
        <w:rPr>
          <w:rFonts w:ascii="Times New Roman" w:hAnsi="Times New Roman"/>
          <w:b/>
          <w:bCs/>
          <w:sz w:val="24"/>
          <w:szCs w:val="24"/>
          <w:u w:val="single"/>
        </w:rPr>
        <w:t>Figure</w:t>
      </w:r>
      <w:r w:rsidR="004C65D3" w:rsidRPr="00DD5A50">
        <w:rPr>
          <w:rFonts w:ascii="Times New Roman" w:hAnsi="Times New Roman"/>
          <w:b/>
          <w:bCs/>
          <w:sz w:val="24"/>
          <w:szCs w:val="24"/>
          <w:u w:val="single"/>
        </w:rPr>
        <w:t xml:space="preserve"> </w:t>
      </w:r>
      <w:r w:rsidR="004C65D3">
        <w:rPr>
          <w:rFonts w:ascii="Times New Roman" w:hAnsi="Times New Roman"/>
          <w:b/>
          <w:bCs/>
          <w:sz w:val="24"/>
          <w:szCs w:val="24"/>
          <w:u w:val="single"/>
        </w:rPr>
        <w:t>6</w:t>
      </w:r>
      <w:r w:rsidR="004C65D3" w:rsidRPr="00DD5A50">
        <w:rPr>
          <w:rFonts w:ascii="Times New Roman" w:hAnsi="Times New Roman"/>
          <w:b/>
          <w:bCs/>
          <w:sz w:val="24"/>
          <w:szCs w:val="24"/>
          <w:u w:val="single"/>
        </w:rPr>
        <w:t>:</w:t>
      </w:r>
      <w:r w:rsidR="004C65D3">
        <w:rPr>
          <w:rFonts w:ascii="Times New Roman" w:hAnsi="Times New Roman"/>
          <w:b/>
          <w:bCs/>
          <w:sz w:val="24"/>
          <w:szCs w:val="24"/>
          <w:u w:val="single"/>
        </w:rPr>
        <w:t xml:space="preserve"> CAI Intensity variation over time for Individual /Team: Elite/ Club</w:t>
      </w:r>
    </w:p>
    <w:p w14:paraId="4DFCDEF0" w14:textId="1782C489" w:rsidR="004A4D3A" w:rsidRDefault="004A4D3A" w:rsidP="004A4D3A">
      <w:pPr>
        <w:spacing w:after="160" w:line="360" w:lineRule="auto"/>
        <w:rPr>
          <w:rFonts w:ascii="Times New Roman" w:hAnsi="Times New Roman"/>
          <w:b/>
          <w:bCs/>
          <w:sz w:val="24"/>
          <w:szCs w:val="24"/>
          <w:u w:val="single"/>
        </w:rPr>
      </w:pPr>
      <w:r w:rsidRPr="00DD5A50">
        <w:rPr>
          <w:rFonts w:ascii="Times New Roman" w:hAnsi="Times New Roman"/>
          <w:b/>
          <w:bCs/>
          <w:sz w:val="24"/>
          <w:szCs w:val="24"/>
          <w:u w:val="single"/>
        </w:rPr>
        <w:t>:</w:t>
      </w:r>
      <w:r>
        <w:rPr>
          <w:rFonts w:ascii="Times New Roman" w:hAnsi="Times New Roman"/>
          <w:b/>
          <w:bCs/>
          <w:sz w:val="24"/>
          <w:szCs w:val="24"/>
          <w:u w:val="single"/>
        </w:rPr>
        <w:t xml:space="preserve"> SCI related variation over time for Male v Female</w:t>
      </w:r>
    </w:p>
    <w:bookmarkEnd w:id="16"/>
    <w:p w14:paraId="79017F1E" w14:textId="77777777" w:rsidR="004A4D3A" w:rsidRDefault="004A4D3A" w:rsidP="004A4D3A">
      <w:pPr>
        <w:spacing w:after="160" w:line="259" w:lineRule="auto"/>
        <w:jc w:val="center"/>
        <w:rPr>
          <w:rFonts w:ascii="Times New Roman" w:hAnsi="Times New Roman"/>
          <w:b/>
          <w:bCs/>
          <w:sz w:val="28"/>
          <w:szCs w:val="28"/>
          <w:u w:val="single"/>
        </w:rPr>
      </w:pPr>
      <w:r>
        <w:rPr>
          <w:noProof/>
        </w:rPr>
        <w:drawing>
          <wp:inline distT="0" distB="0" distL="0" distR="0" wp14:anchorId="5BFFEF31" wp14:editId="048800B6">
            <wp:extent cx="4362450" cy="2419350"/>
            <wp:effectExtent l="0" t="0" r="0" b="0"/>
            <wp:docPr id="205" name="Chart 205">
              <a:extLst xmlns:a="http://schemas.openxmlformats.org/drawingml/2006/main">
                <a:ext uri="{FF2B5EF4-FFF2-40B4-BE49-F238E27FC236}">
                  <a16:creationId xmlns:a16="http://schemas.microsoft.com/office/drawing/2014/main" id="{8CB8E0B1-1EA7-4BC3-B550-01E5CD8B4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9768B3F" w14:textId="77777777" w:rsidR="004A4D3A" w:rsidRDefault="004A4D3A" w:rsidP="004A4D3A">
      <w:pPr>
        <w:spacing w:after="160" w:line="360" w:lineRule="auto"/>
        <w:rPr>
          <w:rFonts w:ascii="Times New Roman" w:hAnsi="Times New Roman"/>
          <w:sz w:val="24"/>
          <w:szCs w:val="24"/>
        </w:rPr>
      </w:pPr>
      <w:r w:rsidRPr="00952F92">
        <w:rPr>
          <w:rFonts w:ascii="Times New Roman" w:hAnsi="Times New Roman"/>
          <w:sz w:val="24"/>
          <w:szCs w:val="24"/>
        </w:rPr>
        <w:t>Tracking changes in Intensity, Frequency and Direction for the SCI marker over time</w:t>
      </w:r>
      <w:r>
        <w:rPr>
          <w:rFonts w:ascii="Times New Roman" w:hAnsi="Times New Roman"/>
          <w:sz w:val="24"/>
          <w:szCs w:val="24"/>
        </w:rPr>
        <w:t xml:space="preserve"> does show a major differentiation, although with female number only at n=5, this is a small sample. </w:t>
      </w:r>
    </w:p>
    <w:p w14:paraId="63C8D8B6" w14:textId="77777777"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 xml:space="preserve">Male SCI intensity significantly exceeds Female intensity, with the difference in frequency of intervention showing even greater variance. Direction shows a similar difference, with Female Direction on the day even crossing down into negative.  </w:t>
      </w:r>
    </w:p>
    <w:p w14:paraId="2B2E9C61" w14:textId="7E72C9C2" w:rsidR="004A4D3A" w:rsidRDefault="004A4D3A" w:rsidP="004A4D3A">
      <w:pPr>
        <w:spacing w:after="160" w:line="360" w:lineRule="auto"/>
        <w:rPr>
          <w:rFonts w:ascii="Times New Roman" w:hAnsi="Times New Roman"/>
          <w:b/>
          <w:bCs/>
          <w:sz w:val="28"/>
          <w:szCs w:val="28"/>
          <w:u w:val="single"/>
        </w:rPr>
      </w:pPr>
      <w:r>
        <w:rPr>
          <w:rFonts w:ascii="Times New Roman" w:hAnsi="Times New Roman"/>
          <w:sz w:val="24"/>
          <w:szCs w:val="24"/>
        </w:rPr>
        <w:t>However, Standard deviation for females shows in the sample to be higher than that for men for all measures (though this may be a factor of the smaller sample size) and the time sequence is also interesting: for the three assessment points for females the SD sequence is 5.5:1.3:6.0., so there is a clear convergence and then divergence again of feelings registered. (</w:t>
      </w:r>
      <w:r w:rsidRPr="00B0038E">
        <w:rPr>
          <w:rFonts w:ascii="Times New Roman" w:hAnsi="Times New Roman"/>
          <w:i/>
          <w:iCs/>
          <w:sz w:val="24"/>
          <w:szCs w:val="24"/>
        </w:rPr>
        <w:t>See Appendix 1: Table 7</w:t>
      </w:r>
      <w:r w:rsidR="0014539C">
        <w:rPr>
          <w:rFonts w:ascii="Times New Roman" w:hAnsi="Times New Roman"/>
          <w:i/>
          <w:iCs/>
          <w:sz w:val="24"/>
          <w:szCs w:val="24"/>
        </w:rPr>
        <w:t>)</w:t>
      </w:r>
      <w:r>
        <w:rPr>
          <w:rFonts w:ascii="Times New Roman" w:hAnsi="Times New Roman"/>
          <w:sz w:val="24"/>
          <w:szCs w:val="24"/>
        </w:rPr>
        <w:t>.</w:t>
      </w:r>
    </w:p>
    <w:p w14:paraId="3631FC0C" w14:textId="0CAC76D2" w:rsidR="004A4D3A" w:rsidRPr="003B27B4" w:rsidRDefault="004A4D3A" w:rsidP="004A4D3A">
      <w:pPr>
        <w:spacing w:after="160" w:line="259" w:lineRule="auto"/>
        <w:rPr>
          <w:rFonts w:ascii="Times New Roman" w:hAnsi="Times New Roman"/>
          <w:b/>
          <w:bCs/>
          <w:sz w:val="28"/>
          <w:szCs w:val="28"/>
          <w:u w:val="single"/>
        </w:rPr>
      </w:pPr>
      <w:r>
        <w:rPr>
          <w:rFonts w:ascii="Times New Roman" w:hAnsi="Times New Roman"/>
          <w:b/>
          <w:bCs/>
          <w:sz w:val="28"/>
          <w:szCs w:val="28"/>
          <w:u w:val="single"/>
        </w:rPr>
        <w:t xml:space="preserve">Research Stage 2: </w:t>
      </w:r>
      <w:r w:rsidRPr="003B27B4">
        <w:rPr>
          <w:rFonts w:ascii="Times New Roman" w:hAnsi="Times New Roman"/>
          <w:b/>
          <w:bCs/>
          <w:sz w:val="28"/>
          <w:szCs w:val="28"/>
          <w:u w:val="single"/>
        </w:rPr>
        <w:t>Qualitative</w:t>
      </w:r>
      <w:r>
        <w:rPr>
          <w:rFonts w:ascii="Times New Roman" w:hAnsi="Times New Roman"/>
          <w:b/>
          <w:bCs/>
          <w:sz w:val="28"/>
          <w:szCs w:val="28"/>
          <w:u w:val="single"/>
        </w:rPr>
        <w:t xml:space="preserve"> – ‘Interviews’</w:t>
      </w:r>
    </w:p>
    <w:p w14:paraId="369F24CA" w14:textId="78ED07CA" w:rsidR="004A4D3A" w:rsidRDefault="004A4D3A" w:rsidP="004A4D3A">
      <w:pPr>
        <w:spacing w:after="160" w:line="360" w:lineRule="auto"/>
        <w:rPr>
          <w:rFonts w:ascii="Times New Roman" w:hAnsi="Times New Roman" w:cs="Times New Roman"/>
          <w:sz w:val="24"/>
          <w:szCs w:val="24"/>
        </w:rPr>
      </w:pPr>
      <w:r>
        <w:rPr>
          <w:rFonts w:ascii="Times New Roman" w:hAnsi="Times New Roman" w:cs="Times New Roman"/>
          <w:sz w:val="24"/>
          <w:szCs w:val="24"/>
        </w:rPr>
        <w:t>(</w:t>
      </w:r>
      <w:r w:rsidRPr="00423823">
        <w:rPr>
          <w:rFonts w:ascii="Times New Roman" w:hAnsi="Times New Roman" w:cs="Times New Roman"/>
          <w:i/>
          <w:iCs/>
          <w:sz w:val="24"/>
          <w:szCs w:val="24"/>
        </w:rPr>
        <w:t xml:space="preserve">See Appendix </w:t>
      </w:r>
      <w:r w:rsidR="00CC3931">
        <w:rPr>
          <w:rFonts w:ascii="Times New Roman" w:hAnsi="Times New Roman" w:cs="Times New Roman"/>
          <w:i/>
          <w:iCs/>
          <w:sz w:val="24"/>
          <w:szCs w:val="24"/>
        </w:rPr>
        <w:t>4</w:t>
      </w:r>
      <w:r w:rsidRPr="00423823">
        <w:rPr>
          <w:rFonts w:ascii="Times New Roman" w:hAnsi="Times New Roman" w:cs="Times New Roman"/>
          <w:i/>
          <w:iCs/>
          <w:sz w:val="24"/>
          <w:szCs w:val="24"/>
        </w:rPr>
        <w:t xml:space="preserve"> – Interview Guide</w:t>
      </w:r>
      <w:r>
        <w:rPr>
          <w:rFonts w:ascii="Times New Roman" w:hAnsi="Times New Roman" w:cs="Times New Roman"/>
          <w:sz w:val="24"/>
          <w:szCs w:val="24"/>
        </w:rPr>
        <w:t>)</w:t>
      </w:r>
    </w:p>
    <w:p w14:paraId="1253175A" w14:textId="42E1769C" w:rsidR="004A4D3A" w:rsidRDefault="004A4D3A" w:rsidP="004A4D3A">
      <w:pPr>
        <w:spacing w:after="160" w:line="360" w:lineRule="auto"/>
        <w:rPr>
          <w:rFonts w:ascii="Times New Roman" w:hAnsi="Times New Roman" w:cs="Times New Roman"/>
          <w:sz w:val="24"/>
          <w:szCs w:val="24"/>
        </w:rPr>
      </w:pPr>
      <w:r>
        <w:rPr>
          <w:rFonts w:ascii="Times New Roman" w:hAnsi="Times New Roman" w:cs="Times New Roman"/>
          <w:sz w:val="24"/>
          <w:szCs w:val="24"/>
        </w:rPr>
        <w:t>Similar elements and interesting comments were then identified to see what level of commonality and joint agreement was evident. Each question was evaluated in the same way and the results interpreted below.</w:t>
      </w:r>
    </w:p>
    <w:p w14:paraId="18B3937E" w14:textId="25AF038C" w:rsidR="004A4D3A" w:rsidRDefault="004A4D3A" w:rsidP="004A4D3A">
      <w:pPr>
        <w:spacing w:after="160" w:line="360" w:lineRule="auto"/>
        <w:rPr>
          <w:rFonts w:ascii="Times New Roman" w:hAnsi="Times New Roman" w:cs="Times New Roman"/>
          <w:sz w:val="24"/>
          <w:szCs w:val="24"/>
        </w:rPr>
      </w:pPr>
      <w:r>
        <w:rPr>
          <w:rFonts w:ascii="Times New Roman" w:hAnsi="Times New Roman" w:cs="Times New Roman"/>
          <w:sz w:val="24"/>
          <w:szCs w:val="24"/>
        </w:rPr>
        <w:t>A v</w:t>
      </w:r>
      <w:r w:rsidRPr="00416D44">
        <w:rPr>
          <w:rFonts w:ascii="Times New Roman" w:hAnsi="Times New Roman" w:cs="Times New Roman"/>
          <w:sz w:val="24"/>
          <w:szCs w:val="24"/>
        </w:rPr>
        <w:t xml:space="preserve">ery </w:t>
      </w:r>
      <w:r>
        <w:rPr>
          <w:rFonts w:ascii="Times New Roman" w:hAnsi="Times New Roman" w:cs="Times New Roman"/>
          <w:sz w:val="24"/>
          <w:szCs w:val="24"/>
        </w:rPr>
        <w:t>c</w:t>
      </w:r>
      <w:r w:rsidRPr="00416D44">
        <w:rPr>
          <w:rFonts w:ascii="Times New Roman" w:hAnsi="Times New Roman" w:cs="Times New Roman"/>
          <w:sz w:val="24"/>
          <w:szCs w:val="24"/>
        </w:rPr>
        <w:t>lear common point</w:t>
      </w:r>
      <w:r>
        <w:rPr>
          <w:rFonts w:ascii="Times New Roman" w:hAnsi="Times New Roman" w:cs="Times New Roman"/>
          <w:sz w:val="24"/>
          <w:szCs w:val="24"/>
        </w:rPr>
        <w:t xml:space="preserve"> made</w:t>
      </w:r>
      <w:r w:rsidRPr="00416D44">
        <w:rPr>
          <w:rFonts w:ascii="Times New Roman" w:hAnsi="Times New Roman" w:cs="Times New Roman"/>
          <w:sz w:val="24"/>
          <w:szCs w:val="24"/>
        </w:rPr>
        <w:t xml:space="preserve"> </w:t>
      </w:r>
      <w:r>
        <w:rPr>
          <w:rFonts w:ascii="Times New Roman" w:hAnsi="Times New Roman" w:cs="Times New Roman"/>
          <w:sz w:val="24"/>
          <w:szCs w:val="24"/>
        </w:rPr>
        <w:t xml:space="preserve">was </w:t>
      </w:r>
      <w:r w:rsidRPr="00416D44">
        <w:rPr>
          <w:rFonts w:ascii="Times New Roman" w:hAnsi="Times New Roman" w:cs="Times New Roman"/>
          <w:sz w:val="24"/>
          <w:szCs w:val="24"/>
        </w:rPr>
        <w:t xml:space="preserve">that </w:t>
      </w:r>
      <w:r>
        <w:rPr>
          <w:rFonts w:ascii="Times New Roman" w:hAnsi="Times New Roman" w:cs="Times New Roman"/>
          <w:sz w:val="24"/>
          <w:szCs w:val="24"/>
        </w:rPr>
        <w:t xml:space="preserve">feelings shared </w:t>
      </w:r>
      <w:r w:rsidRPr="00416D44">
        <w:rPr>
          <w:rFonts w:ascii="Times New Roman" w:hAnsi="Times New Roman" w:cs="Times New Roman"/>
          <w:sz w:val="24"/>
          <w:szCs w:val="24"/>
        </w:rPr>
        <w:t xml:space="preserve">in </w:t>
      </w:r>
      <w:r>
        <w:rPr>
          <w:rFonts w:ascii="Times New Roman" w:hAnsi="Times New Roman" w:cs="Times New Roman"/>
          <w:sz w:val="24"/>
          <w:szCs w:val="24"/>
        </w:rPr>
        <w:t xml:space="preserve">a </w:t>
      </w:r>
      <w:r w:rsidRPr="00416D44">
        <w:rPr>
          <w:rFonts w:ascii="Times New Roman" w:hAnsi="Times New Roman" w:cs="Times New Roman"/>
          <w:sz w:val="24"/>
          <w:szCs w:val="24"/>
        </w:rPr>
        <w:t>team a) more positive b) help</w:t>
      </w:r>
      <w:r>
        <w:rPr>
          <w:rFonts w:ascii="Times New Roman" w:hAnsi="Times New Roman" w:cs="Times New Roman"/>
          <w:sz w:val="24"/>
          <w:szCs w:val="24"/>
        </w:rPr>
        <w:t>ed</w:t>
      </w:r>
      <w:r w:rsidRPr="00416D44">
        <w:rPr>
          <w:rFonts w:ascii="Times New Roman" w:hAnsi="Times New Roman" w:cs="Times New Roman"/>
          <w:sz w:val="24"/>
          <w:szCs w:val="24"/>
        </w:rPr>
        <w:t xml:space="preserve"> relaxation c) common goals are supportive</w:t>
      </w:r>
      <w:r>
        <w:rPr>
          <w:rFonts w:ascii="Times New Roman" w:hAnsi="Times New Roman" w:cs="Times New Roman"/>
          <w:sz w:val="24"/>
          <w:szCs w:val="24"/>
        </w:rPr>
        <w:t xml:space="preserve">.  However, it was not possible to explore the extent to which real anxiety and confidence levels were being shared, or how much bravado was being shown and “face” maintained.  This would </w:t>
      </w:r>
      <w:r w:rsidR="0014539C">
        <w:rPr>
          <w:rFonts w:ascii="Times New Roman" w:hAnsi="Times New Roman" w:cs="Times New Roman"/>
          <w:sz w:val="24"/>
          <w:szCs w:val="24"/>
        </w:rPr>
        <w:t xml:space="preserve">have been </w:t>
      </w:r>
      <w:r>
        <w:rPr>
          <w:rFonts w:ascii="Times New Roman" w:hAnsi="Times New Roman" w:cs="Times New Roman"/>
          <w:sz w:val="24"/>
          <w:szCs w:val="24"/>
        </w:rPr>
        <w:t>better explored in a face-to-face context.</w:t>
      </w:r>
    </w:p>
    <w:p w14:paraId="49C419F7" w14:textId="0322B3DE" w:rsidR="004A4D3A" w:rsidRPr="00AD6078" w:rsidRDefault="004A4D3A" w:rsidP="0014539C">
      <w:pPr>
        <w:spacing w:after="160" w:line="360" w:lineRule="auto"/>
        <w:rPr>
          <w:rFonts w:ascii="Times New Roman" w:hAnsi="Times New Roman"/>
          <w:b/>
          <w:bCs/>
          <w:sz w:val="32"/>
          <w:szCs w:val="32"/>
          <w:u w:val="single"/>
        </w:rPr>
      </w:pPr>
      <w:r w:rsidRPr="00D81FEF">
        <w:rPr>
          <w:rFonts w:ascii="Times New Roman" w:hAnsi="Times New Roman" w:cs="Times New Roman"/>
          <w:i/>
          <w:iCs/>
          <w:sz w:val="24"/>
          <w:szCs w:val="24"/>
        </w:rPr>
        <w:t>The full</w:t>
      </w:r>
      <w:r>
        <w:rPr>
          <w:rFonts w:ascii="Times New Roman" w:hAnsi="Times New Roman" w:cs="Times New Roman"/>
          <w:i/>
          <w:iCs/>
          <w:sz w:val="24"/>
          <w:szCs w:val="24"/>
        </w:rPr>
        <w:t xml:space="preserve"> data</w:t>
      </w:r>
      <w:r w:rsidRPr="00D81FEF">
        <w:rPr>
          <w:rFonts w:ascii="Times New Roman" w:hAnsi="Times New Roman" w:cs="Times New Roman"/>
          <w:i/>
          <w:iCs/>
          <w:sz w:val="24"/>
          <w:szCs w:val="24"/>
        </w:rPr>
        <w:t xml:space="preserve"> analysis is included at Appendix 2.</w:t>
      </w:r>
      <w:r>
        <w:rPr>
          <w:rFonts w:ascii="Times New Roman" w:hAnsi="Times New Roman"/>
          <w:sz w:val="24"/>
          <w:szCs w:val="24"/>
        </w:rPr>
        <w:br w:type="page"/>
      </w:r>
    </w:p>
    <w:p w14:paraId="03250395" w14:textId="733EE934" w:rsidR="004A4D3A" w:rsidRDefault="004A4D3A" w:rsidP="00315084">
      <w:pPr>
        <w:pStyle w:val="ListParagraph"/>
        <w:numPr>
          <w:ilvl w:val="0"/>
          <w:numId w:val="16"/>
        </w:numPr>
        <w:spacing w:after="160" w:line="259" w:lineRule="auto"/>
        <w:ind w:left="426" w:hanging="426"/>
        <w:rPr>
          <w:rFonts w:ascii="Times New Roman" w:hAnsi="Times New Roman"/>
          <w:b/>
          <w:bCs/>
          <w:sz w:val="32"/>
          <w:szCs w:val="32"/>
          <w:u w:val="single"/>
        </w:rPr>
      </w:pPr>
      <w:r w:rsidRPr="00AD6078">
        <w:rPr>
          <w:rFonts w:ascii="Times New Roman" w:hAnsi="Times New Roman"/>
          <w:b/>
          <w:bCs/>
          <w:sz w:val="32"/>
          <w:szCs w:val="32"/>
          <w:u w:val="single"/>
        </w:rPr>
        <w:lastRenderedPageBreak/>
        <w:t>Discussion</w:t>
      </w:r>
    </w:p>
    <w:p w14:paraId="4F85592A" w14:textId="2C776328" w:rsidR="008A4864" w:rsidRDefault="0014539C" w:rsidP="0066670C">
      <w:pPr>
        <w:spacing w:after="160" w:line="360" w:lineRule="auto"/>
        <w:rPr>
          <w:rFonts w:ascii="Times New Roman" w:hAnsi="Times New Roman"/>
          <w:bCs/>
          <w:sz w:val="24"/>
          <w:szCs w:val="24"/>
        </w:rPr>
      </w:pPr>
      <w:r>
        <w:rPr>
          <w:rFonts w:ascii="Times New Roman" w:hAnsi="Times New Roman"/>
          <w:sz w:val="24"/>
          <w:szCs w:val="24"/>
        </w:rPr>
        <w:t>T</w:t>
      </w:r>
      <w:r w:rsidR="008A4864">
        <w:rPr>
          <w:rFonts w:ascii="Times New Roman" w:hAnsi="Times New Roman"/>
          <w:sz w:val="24"/>
          <w:szCs w:val="24"/>
        </w:rPr>
        <w:t>his study research</w:t>
      </w:r>
      <w:r>
        <w:rPr>
          <w:rFonts w:ascii="Times New Roman" w:hAnsi="Times New Roman"/>
          <w:sz w:val="24"/>
          <w:szCs w:val="24"/>
        </w:rPr>
        <w:t>es</w:t>
      </w:r>
      <w:r w:rsidR="008A4864">
        <w:rPr>
          <w:rFonts w:ascii="Times New Roman" w:hAnsi="Times New Roman"/>
          <w:sz w:val="24"/>
          <w:szCs w:val="24"/>
        </w:rPr>
        <w:t xml:space="preserve"> if</w:t>
      </w:r>
      <w:r w:rsidR="008A4864">
        <w:rPr>
          <w:rFonts w:ascii="Times New Roman" w:hAnsi="Times New Roman"/>
          <w:bCs/>
          <w:sz w:val="24"/>
          <w:szCs w:val="24"/>
        </w:rPr>
        <w:t xml:space="preserve"> there are any significant differences between levels of </w:t>
      </w:r>
      <w:r>
        <w:rPr>
          <w:rFonts w:ascii="Times New Roman" w:hAnsi="Times New Roman"/>
          <w:bCs/>
          <w:sz w:val="24"/>
          <w:szCs w:val="24"/>
        </w:rPr>
        <w:t>CSA</w:t>
      </w:r>
      <w:r w:rsidR="0066670C">
        <w:rPr>
          <w:rFonts w:ascii="Times New Roman" w:hAnsi="Times New Roman"/>
          <w:bCs/>
          <w:sz w:val="24"/>
          <w:szCs w:val="24"/>
        </w:rPr>
        <w:t>, including its intensity, direction and frequency,</w:t>
      </w:r>
      <w:r w:rsidR="008A4864">
        <w:rPr>
          <w:rFonts w:ascii="Times New Roman" w:hAnsi="Times New Roman"/>
          <w:bCs/>
          <w:sz w:val="24"/>
          <w:szCs w:val="24"/>
        </w:rPr>
        <w:t xml:space="preserve"> felt by Individual and Team sport competitors</w:t>
      </w:r>
      <w:r w:rsidR="0066670C">
        <w:rPr>
          <w:rFonts w:ascii="Times New Roman" w:hAnsi="Times New Roman"/>
          <w:bCs/>
          <w:sz w:val="24"/>
          <w:szCs w:val="24"/>
        </w:rPr>
        <w:t xml:space="preserve">. </w:t>
      </w:r>
      <w:r w:rsidR="004B0B50">
        <w:rPr>
          <w:rFonts w:ascii="Times New Roman" w:hAnsi="Times New Roman"/>
          <w:bCs/>
          <w:sz w:val="24"/>
          <w:szCs w:val="24"/>
        </w:rPr>
        <w:t>The objectives also encompassed how</w:t>
      </w:r>
      <w:r w:rsidR="0066670C">
        <w:rPr>
          <w:rFonts w:ascii="Times New Roman" w:hAnsi="Times New Roman"/>
          <w:bCs/>
          <w:sz w:val="24"/>
          <w:szCs w:val="24"/>
        </w:rPr>
        <w:t xml:space="preserve"> these changed in the run up to competition </w:t>
      </w:r>
      <w:r w:rsidR="004B0B50">
        <w:rPr>
          <w:rFonts w:ascii="Times New Roman" w:hAnsi="Times New Roman"/>
          <w:bCs/>
          <w:sz w:val="24"/>
          <w:szCs w:val="24"/>
        </w:rPr>
        <w:t>and, through the subsequent interviews how the intrusions were managed</w:t>
      </w:r>
      <w:r w:rsidR="008A4864">
        <w:rPr>
          <w:rFonts w:ascii="Times New Roman" w:hAnsi="Times New Roman"/>
          <w:bCs/>
          <w:sz w:val="24"/>
          <w:szCs w:val="24"/>
        </w:rPr>
        <w:t>.</w:t>
      </w:r>
    </w:p>
    <w:p w14:paraId="7D3044E3" w14:textId="19336A40" w:rsidR="004B0B50" w:rsidRDefault="004B0B50" w:rsidP="0066670C">
      <w:pPr>
        <w:spacing w:after="160" w:line="360" w:lineRule="auto"/>
        <w:rPr>
          <w:rFonts w:ascii="Times New Roman" w:hAnsi="Times New Roman"/>
          <w:b/>
          <w:bCs/>
          <w:sz w:val="32"/>
          <w:szCs w:val="32"/>
          <w:u w:val="single"/>
        </w:rPr>
      </w:pPr>
      <w:r>
        <w:rPr>
          <w:rFonts w:ascii="Times New Roman" w:hAnsi="Times New Roman"/>
          <w:bCs/>
          <w:sz w:val="24"/>
          <w:szCs w:val="24"/>
        </w:rPr>
        <w:t>The qualitative results comparing Individual with Team competitors showed that</w:t>
      </w:r>
      <w:r w:rsidR="00750744">
        <w:rPr>
          <w:rFonts w:ascii="Times New Roman" w:hAnsi="Times New Roman"/>
          <w:bCs/>
          <w:sz w:val="24"/>
          <w:szCs w:val="24"/>
        </w:rPr>
        <w:t xml:space="preserve"> Individual competitors showed lower CAI</w:t>
      </w:r>
      <w:r w:rsidR="0017165B">
        <w:rPr>
          <w:rFonts w:ascii="Times New Roman" w:hAnsi="Times New Roman"/>
          <w:bCs/>
          <w:sz w:val="24"/>
          <w:szCs w:val="24"/>
        </w:rPr>
        <w:t xml:space="preserve"> intensity</w:t>
      </w:r>
      <w:r w:rsidR="00750744">
        <w:rPr>
          <w:rFonts w:ascii="Times New Roman" w:hAnsi="Times New Roman"/>
          <w:bCs/>
          <w:sz w:val="24"/>
          <w:szCs w:val="24"/>
        </w:rPr>
        <w:t xml:space="preserve"> than Team competitors, </w:t>
      </w:r>
      <w:r w:rsidR="0017165B">
        <w:rPr>
          <w:rFonts w:ascii="Times New Roman" w:hAnsi="Times New Roman"/>
          <w:bCs/>
          <w:sz w:val="24"/>
          <w:szCs w:val="24"/>
        </w:rPr>
        <w:t xml:space="preserve">but higher intensity levels for SAI and SCI. </w:t>
      </w:r>
      <w:r w:rsidR="00A14485">
        <w:rPr>
          <w:rFonts w:ascii="Times New Roman" w:hAnsi="Times New Roman"/>
          <w:bCs/>
          <w:sz w:val="24"/>
          <w:szCs w:val="24"/>
        </w:rPr>
        <w:t>The</w:t>
      </w:r>
      <w:r w:rsidR="009A39D5">
        <w:rPr>
          <w:rFonts w:ascii="Times New Roman" w:hAnsi="Times New Roman"/>
          <w:bCs/>
          <w:sz w:val="24"/>
          <w:szCs w:val="24"/>
        </w:rPr>
        <w:t xml:space="preserve"> values</w:t>
      </w:r>
      <w:r w:rsidR="00A14485">
        <w:rPr>
          <w:rFonts w:ascii="Times New Roman" w:hAnsi="Times New Roman"/>
          <w:bCs/>
          <w:sz w:val="24"/>
          <w:szCs w:val="24"/>
        </w:rPr>
        <w:t xml:space="preserve"> changed during</w:t>
      </w:r>
      <w:r w:rsidR="009A39D5">
        <w:rPr>
          <w:rFonts w:ascii="Times New Roman" w:hAnsi="Times New Roman"/>
          <w:bCs/>
          <w:sz w:val="24"/>
          <w:szCs w:val="24"/>
        </w:rPr>
        <w:t xml:space="preserve"> the period to competition, with the two cohorts diverging.  The Direction comparisons were of interest, with the Individual competitors reporting an increasingly positive result for CAI direction, whereas the measure dropped slightly for Team competitors.  The SCI direction results showed Individual lagging </w:t>
      </w:r>
      <w:r w:rsidR="00375F59">
        <w:rPr>
          <w:rFonts w:ascii="Times New Roman" w:hAnsi="Times New Roman"/>
          <w:bCs/>
          <w:sz w:val="24"/>
          <w:szCs w:val="24"/>
        </w:rPr>
        <w:t xml:space="preserve">Team a week before, but more positive on the evening and day of competition. For Individuals, the frequency of CAI intrusions rose sharply on the day of competition but dropped significantly in respect of SCI intrusions, whereas for </w:t>
      </w:r>
      <w:r w:rsidR="000A535E">
        <w:rPr>
          <w:rFonts w:ascii="Times New Roman" w:hAnsi="Times New Roman"/>
          <w:bCs/>
          <w:sz w:val="24"/>
          <w:szCs w:val="24"/>
        </w:rPr>
        <w:t>T</w:t>
      </w:r>
      <w:r w:rsidR="00375F59">
        <w:rPr>
          <w:rFonts w:ascii="Times New Roman" w:hAnsi="Times New Roman"/>
          <w:bCs/>
          <w:sz w:val="24"/>
          <w:szCs w:val="24"/>
        </w:rPr>
        <w:t xml:space="preserve">eam </w:t>
      </w:r>
      <w:r w:rsidR="000A535E">
        <w:rPr>
          <w:rFonts w:ascii="Times New Roman" w:hAnsi="Times New Roman"/>
          <w:bCs/>
          <w:sz w:val="24"/>
          <w:szCs w:val="24"/>
        </w:rPr>
        <w:t>players the moves were less marked.</w:t>
      </w:r>
    </w:p>
    <w:p w14:paraId="0A4DE641" w14:textId="4CFAC75C" w:rsidR="00D87926" w:rsidRPr="008E70F6" w:rsidRDefault="00D87926" w:rsidP="004A4D3A">
      <w:pPr>
        <w:tabs>
          <w:tab w:val="right" w:pos="9072"/>
        </w:tabs>
        <w:spacing w:after="160" w:line="360" w:lineRule="auto"/>
        <w:rPr>
          <w:rFonts w:ascii="Times New Roman" w:hAnsi="Times New Roman"/>
          <w:b/>
          <w:bCs/>
          <w:sz w:val="24"/>
          <w:szCs w:val="24"/>
        </w:rPr>
      </w:pPr>
      <w:r w:rsidRPr="008E70F6">
        <w:rPr>
          <w:rFonts w:ascii="Times New Roman" w:hAnsi="Times New Roman"/>
          <w:b/>
          <w:bCs/>
          <w:sz w:val="24"/>
          <w:szCs w:val="24"/>
        </w:rPr>
        <w:t>Individual compared to Team Competitors</w:t>
      </w:r>
    </w:p>
    <w:p w14:paraId="46B2B68F" w14:textId="15BA178A" w:rsidR="004E59BC" w:rsidRPr="004E59BC" w:rsidRDefault="004E59BC" w:rsidP="004A4D3A">
      <w:pPr>
        <w:tabs>
          <w:tab w:val="right" w:pos="9072"/>
        </w:tabs>
        <w:spacing w:after="160" w:line="360" w:lineRule="auto"/>
        <w:rPr>
          <w:rFonts w:ascii="Times New Roman" w:hAnsi="Times New Roman"/>
          <w:b/>
          <w:bCs/>
          <w:sz w:val="24"/>
          <w:szCs w:val="24"/>
        </w:rPr>
      </w:pPr>
      <w:r w:rsidRPr="004E59BC">
        <w:rPr>
          <w:rFonts w:ascii="Times New Roman" w:hAnsi="Times New Roman"/>
          <w:b/>
          <w:bCs/>
          <w:sz w:val="24"/>
          <w:szCs w:val="24"/>
        </w:rPr>
        <w:t>Intensity</w:t>
      </w:r>
    </w:p>
    <w:p w14:paraId="23FA7BA6" w14:textId="5852C3A1" w:rsidR="00B12178" w:rsidRDefault="004A4D3A" w:rsidP="004A4D3A">
      <w:pPr>
        <w:tabs>
          <w:tab w:val="right" w:pos="9072"/>
        </w:tabs>
        <w:spacing w:after="160" w:line="360" w:lineRule="auto"/>
        <w:rPr>
          <w:rFonts w:ascii="Times New Roman" w:hAnsi="Times New Roman" w:cs="Times New Roman"/>
          <w:sz w:val="24"/>
          <w:szCs w:val="24"/>
        </w:rPr>
      </w:pPr>
      <w:r>
        <w:rPr>
          <w:rFonts w:ascii="Times New Roman" w:hAnsi="Times New Roman"/>
          <w:sz w:val="24"/>
          <w:szCs w:val="24"/>
        </w:rPr>
        <w:t xml:space="preserve">The comparison of mean </w:t>
      </w:r>
      <w:r w:rsidR="00750744">
        <w:rPr>
          <w:rFonts w:ascii="Times New Roman" w:hAnsi="Times New Roman"/>
          <w:sz w:val="24"/>
          <w:szCs w:val="24"/>
        </w:rPr>
        <w:t xml:space="preserve">anxiety </w:t>
      </w:r>
      <w:r w:rsidR="00750744" w:rsidRPr="00A16C7F">
        <w:rPr>
          <w:rFonts w:ascii="Times New Roman" w:hAnsi="Times New Roman"/>
          <w:b/>
          <w:bCs/>
          <w:sz w:val="24"/>
          <w:szCs w:val="24"/>
        </w:rPr>
        <w:t>intensity</w:t>
      </w:r>
      <w:r w:rsidRPr="00A16C7F">
        <w:rPr>
          <w:rFonts w:ascii="Times New Roman" w:hAnsi="Times New Roman"/>
          <w:b/>
          <w:bCs/>
          <w:sz w:val="24"/>
          <w:szCs w:val="24"/>
        </w:rPr>
        <w:t xml:space="preserve"> </w:t>
      </w:r>
      <w:r>
        <w:rPr>
          <w:rFonts w:ascii="Times New Roman" w:hAnsi="Times New Roman"/>
          <w:sz w:val="24"/>
          <w:szCs w:val="24"/>
        </w:rPr>
        <w:t>levels, according to the qualitative analysis and the additional quantitative data, between Individual and Team competitors suggests Teams have higher CAI but lower SAI and SCI than individuals. This is close to the conclusions of Hogg (1980)</w:t>
      </w:r>
      <w:r w:rsidR="00B12178">
        <w:rPr>
          <w:rFonts w:ascii="Times New Roman" w:hAnsi="Times New Roman"/>
          <w:sz w:val="24"/>
          <w:szCs w:val="24"/>
        </w:rPr>
        <w:t xml:space="preserve"> who </w:t>
      </w:r>
      <w:r w:rsidR="00B12178" w:rsidRPr="002069DD">
        <w:rPr>
          <w:rFonts w:ascii="Times New Roman" w:hAnsi="Times New Roman" w:cs="Times New Roman"/>
          <w:sz w:val="24"/>
          <w:szCs w:val="24"/>
        </w:rPr>
        <w:t xml:space="preserve">concluded that </w:t>
      </w:r>
      <w:r w:rsidR="00B12178">
        <w:rPr>
          <w:rFonts w:ascii="Times New Roman" w:hAnsi="Times New Roman" w:cs="Times New Roman"/>
          <w:sz w:val="24"/>
          <w:szCs w:val="24"/>
        </w:rPr>
        <w:t>“</w:t>
      </w:r>
      <w:r w:rsidR="00B12178" w:rsidRPr="002069DD">
        <w:rPr>
          <w:rFonts w:ascii="Times New Roman" w:hAnsi="Times New Roman" w:cs="Times New Roman"/>
          <w:sz w:val="24"/>
          <w:szCs w:val="24"/>
        </w:rPr>
        <w:t>athletes of the individual sport show low anxiety levels compared to the team sports groups</w:t>
      </w:r>
      <w:r w:rsidR="00B12178">
        <w:rPr>
          <w:rFonts w:ascii="Times New Roman" w:hAnsi="Times New Roman" w:cs="Times New Roman"/>
          <w:sz w:val="24"/>
          <w:szCs w:val="24"/>
        </w:rPr>
        <w:t>”</w:t>
      </w:r>
      <w:r w:rsidR="00A16C7F">
        <w:rPr>
          <w:rFonts w:ascii="Times New Roman" w:hAnsi="Times New Roman" w:cs="Times New Roman"/>
          <w:sz w:val="24"/>
          <w:szCs w:val="24"/>
        </w:rPr>
        <w:t>.</w:t>
      </w:r>
      <w:r w:rsidR="008D5F4B">
        <w:rPr>
          <w:rFonts w:ascii="Times New Roman" w:hAnsi="Times New Roman" w:cs="Times New Roman"/>
          <w:sz w:val="24"/>
          <w:szCs w:val="24"/>
        </w:rPr>
        <w:t xml:space="preserve">  </w:t>
      </w:r>
    </w:p>
    <w:p w14:paraId="28B679A1" w14:textId="52B95130" w:rsidR="00A16C7F" w:rsidRPr="002069DD" w:rsidRDefault="00A16C7F" w:rsidP="00A16C7F">
      <w:pPr>
        <w:spacing w:line="360" w:lineRule="auto"/>
        <w:rPr>
          <w:rFonts w:ascii="Times New Roman" w:hAnsi="Times New Roman" w:cs="Times New Roman"/>
          <w:sz w:val="24"/>
          <w:szCs w:val="24"/>
        </w:rPr>
      </w:pPr>
      <w:r w:rsidRPr="002069DD">
        <w:rPr>
          <w:rFonts w:ascii="Times New Roman" w:hAnsi="Times New Roman" w:cs="Times New Roman"/>
          <w:sz w:val="24"/>
          <w:szCs w:val="24"/>
        </w:rPr>
        <w:t>Outram (2015)</w:t>
      </w:r>
      <w:r>
        <w:rPr>
          <w:rFonts w:ascii="Times New Roman" w:hAnsi="Times New Roman" w:cs="Times New Roman"/>
          <w:sz w:val="24"/>
          <w:szCs w:val="24"/>
        </w:rPr>
        <w:t xml:space="preserve"> </w:t>
      </w:r>
      <w:r w:rsidR="00D40673">
        <w:rPr>
          <w:rFonts w:ascii="Times New Roman" w:hAnsi="Times New Roman" w:cs="Times New Roman"/>
          <w:sz w:val="24"/>
          <w:szCs w:val="24"/>
        </w:rPr>
        <w:t>s</w:t>
      </w:r>
      <w:r>
        <w:rPr>
          <w:rFonts w:ascii="Times New Roman" w:hAnsi="Times New Roman" w:cs="Times New Roman"/>
          <w:sz w:val="24"/>
          <w:szCs w:val="24"/>
        </w:rPr>
        <w:t>upport</w:t>
      </w:r>
      <w:r w:rsidR="00D40673">
        <w:rPr>
          <w:rFonts w:ascii="Times New Roman" w:hAnsi="Times New Roman" w:cs="Times New Roman"/>
          <w:sz w:val="24"/>
          <w:szCs w:val="24"/>
        </w:rPr>
        <w:t>s</w:t>
      </w:r>
      <w:r w:rsidRPr="002069DD">
        <w:rPr>
          <w:rFonts w:ascii="Times New Roman" w:hAnsi="Times New Roman" w:cs="Times New Roman"/>
          <w:sz w:val="24"/>
          <w:szCs w:val="24"/>
        </w:rPr>
        <w:t xml:space="preserve"> the</w:t>
      </w:r>
      <w:r w:rsidR="00D40673">
        <w:rPr>
          <w:rFonts w:ascii="Times New Roman" w:hAnsi="Times New Roman" w:cs="Times New Roman"/>
          <w:sz w:val="24"/>
          <w:szCs w:val="24"/>
        </w:rPr>
        <w:t>se</w:t>
      </w:r>
      <w:r w:rsidRPr="002069DD">
        <w:rPr>
          <w:rFonts w:ascii="Times New Roman" w:hAnsi="Times New Roman" w:cs="Times New Roman"/>
          <w:sz w:val="24"/>
          <w:szCs w:val="24"/>
        </w:rPr>
        <w:t xml:space="preserve"> research </w:t>
      </w:r>
      <w:r w:rsidR="00D40673">
        <w:rPr>
          <w:rFonts w:ascii="Times New Roman" w:hAnsi="Times New Roman" w:cs="Times New Roman"/>
          <w:sz w:val="24"/>
          <w:szCs w:val="24"/>
        </w:rPr>
        <w:t>findings</w:t>
      </w:r>
      <w:r w:rsidRPr="002069DD">
        <w:rPr>
          <w:rFonts w:ascii="Times New Roman" w:hAnsi="Times New Roman" w:cs="Times New Roman"/>
          <w:sz w:val="24"/>
          <w:szCs w:val="24"/>
        </w:rPr>
        <w:t xml:space="preserve">, as team athletes suffered with more </w:t>
      </w:r>
      <w:r>
        <w:rPr>
          <w:rFonts w:ascii="Times New Roman" w:hAnsi="Times New Roman" w:cs="Times New Roman"/>
          <w:sz w:val="24"/>
          <w:szCs w:val="24"/>
        </w:rPr>
        <w:t>“</w:t>
      </w:r>
      <w:r w:rsidRPr="002069DD">
        <w:rPr>
          <w:rFonts w:ascii="Times New Roman" w:hAnsi="Times New Roman" w:cs="Times New Roman"/>
          <w:sz w:val="24"/>
          <w:szCs w:val="24"/>
        </w:rPr>
        <w:t>cognitive anxiety symptoms (</w:t>
      </w:r>
      <w:r>
        <w:rPr>
          <w:rFonts w:ascii="Times New Roman" w:hAnsi="Times New Roman" w:cs="Times New Roman"/>
          <w:sz w:val="24"/>
          <w:szCs w:val="24"/>
        </w:rPr>
        <w:t>n=</w:t>
      </w:r>
      <w:r w:rsidRPr="002069DD">
        <w:rPr>
          <w:rFonts w:ascii="Times New Roman" w:hAnsi="Times New Roman" w:cs="Times New Roman"/>
          <w:sz w:val="24"/>
          <w:szCs w:val="24"/>
        </w:rPr>
        <w:t>10) than individual athletes (</w:t>
      </w:r>
      <w:r>
        <w:rPr>
          <w:rFonts w:ascii="Times New Roman" w:hAnsi="Times New Roman" w:cs="Times New Roman"/>
          <w:sz w:val="24"/>
          <w:szCs w:val="24"/>
        </w:rPr>
        <w:t>n=</w:t>
      </w:r>
      <w:r w:rsidRPr="002069DD">
        <w:rPr>
          <w:rFonts w:ascii="Times New Roman" w:hAnsi="Times New Roman" w:cs="Times New Roman"/>
          <w:sz w:val="24"/>
          <w:szCs w:val="24"/>
        </w:rPr>
        <w:t>4)</w:t>
      </w:r>
      <w:r>
        <w:rPr>
          <w:rFonts w:ascii="Times New Roman" w:hAnsi="Times New Roman" w:cs="Times New Roman"/>
          <w:sz w:val="24"/>
          <w:szCs w:val="24"/>
        </w:rPr>
        <w:t>”</w:t>
      </w:r>
      <w:r w:rsidRPr="002069DD">
        <w:rPr>
          <w:rFonts w:ascii="Times New Roman" w:hAnsi="Times New Roman" w:cs="Times New Roman"/>
          <w:sz w:val="24"/>
          <w:szCs w:val="24"/>
        </w:rPr>
        <w:t xml:space="preserve">.  </w:t>
      </w:r>
    </w:p>
    <w:p w14:paraId="0D10FE92" w14:textId="282ABAB8" w:rsidR="00D87926" w:rsidRDefault="004A4D3A" w:rsidP="004A4D3A">
      <w:pPr>
        <w:tabs>
          <w:tab w:val="right" w:pos="9072"/>
        </w:tabs>
        <w:spacing w:after="160" w:line="360" w:lineRule="auto"/>
        <w:rPr>
          <w:rFonts w:ascii="Times New Roman" w:hAnsi="Times New Roman"/>
          <w:color w:val="000000"/>
          <w:sz w:val="24"/>
          <w:szCs w:val="24"/>
        </w:rPr>
      </w:pPr>
      <w:r>
        <w:rPr>
          <w:rFonts w:ascii="Times New Roman" w:hAnsi="Times New Roman"/>
          <w:sz w:val="24"/>
          <w:szCs w:val="24"/>
        </w:rPr>
        <w:t>Zeng (2003)</w:t>
      </w:r>
      <w:r w:rsidR="00B12178">
        <w:rPr>
          <w:rFonts w:ascii="Times New Roman" w:hAnsi="Times New Roman"/>
          <w:sz w:val="24"/>
          <w:szCs w:val="24"/>
        </w:rPr>
        <w:t xml:space="preserve"> drew precisely the opposite conclusions</w:t>
      </w:r>
      <w:r w:rsidR="00D87926">
        <w:rPr>
          <w:rFonts w:ascii="Times New Roman" w:hAnsi="Times New Roman"/>
          <w:sz w:val="24"/>
          <w:szCs w:val="24"/>
        </w:rPr>
        <w:t>:</w:t>
      </w:r>
      <w:r w:rsidR="00D87926" w:rsidRPr="00D87926">
        <w:rPr>
          <w:rFonts w:ascii="Times New Roman" w:hAnsi="Times New Roman"/>
          <w:color w:val="000000"/>
          <w:sz w:val="24"/>
          <w:szCs w:val="24"/>
        </w:rPr>
        <w:t xml:space="preserve"> </w:t>
      </w:r>
      <w:r w:rsidR="00D87926" w:rsidRPr="0074716C">
        <w:rPr>
          <w:rFonts w:ascii="Times New Roman" w:hAnsi="Times New Roman"/>
          <w:color w:val="000000"/>
          <w:sz w:val="24"/>
          <w:szCs w:val="24"/>
        </w:rPr>
        <w:t>‘team sport athletes had lower levels of cognitive state anxiety and somatic state anxiety as compared to individual sport</w:t>
      </w:r>
      <w:r w:rsidR="00D87926">
        <w:rPr>
          <w:rFonts w:ascii="Times New Roman" w:hAnsi="Times New Roman"/>
          <w:color w:val="000000"/>
          <w:sz w:val="24"/>
          <w:szCs w:val="24"/>
        </w:rPr>
        <w:t xml:space="preserve"> athletes’ whilst also asserting ‘team sports had higher levels of self-confidence in comparison to those who compete individually in sport.</w:t>
      </w:r>
    </w:p>
    <w:p w14:paraId="498003C1" w14:textId="3120636B" w:rsidR="004A4D3A" w:rsidRDefault="00D40673" w:rsidP="00A16C7F">
      <w:pPr>
        <w:spacing w:after="240" w:line="360" w:lineRule="auto"/>
        <w:rPr>
          <w:rFonts w:ascii="Times New Roman" w:hAnsi="Times New Roman"/>
          <w:sz w:val="24"/>
          <w:szCs w:val="24"/>
        </w:rPr>
      </w:pPr>
      <w:r>
        <w:rPr>
          <w:rFonts w:ascii="Times New Roman" w:hAnsi="Times New Roman" w:cs="Times New Roman"/>
          <w:sz w:val="24"/>
          <w:szCs w:val="24"/>
        </w:rPr>
        <w:t xml:space="preserve">Current findings </w:t>
      </w:r>
      <w:r w:rsidR="00D87926">
        <w:rPr>
          <w:rFonts w:ascii="Times New Roman" w:hAnsi="Times New Roman" w:cs="Times New Roman"/>
          <w:sz w:val="24"/>
          <w:szCs w:val="24"/>
        </w:rPr>
        <w:t>are inconsistent with</w:t>
      </w:r>
      <w:r w:rsidR="00D87926" w:rsidRPr="002069DD">
        <w:rPr>
          <w:rFonts w:ascii="Times New Roman" w:hAnsi="Times New Roman" w:cs="Times New Roman"/>
          <w:sz w:val="24"/>
          <w:szCs w:val="24"/>
        </w:rPr>
        <w:t xml:space="preserve"> the findings of Martens et al. (1990)</w:t>
      </w:r>
      <w:r>
        <w:rPr>
          <w:rFonts w:ascii="Times New Roman" w:hAnsi="Times New Roman" w:cs="Times New Roman"/>
          <w:sz w:val="24"/>
          <w:szCs w:val="24"/>
        </w:rPr>
        <w:t>, finding</w:t>
      </w:r>
      <w:r w:rsidR="00D87926" w:rsidRPr="002069DD">
        <w:rPr>
          <w:rFonts w:ascii="Times New Roman" w:hAnsi="Times New Roman" w:cs="Times New Roman"/>
          <w:sz w:val="24"/>
          <w:szCs w:val="24"/>
        </w:rPr>
        <w:t xml:space="preserve"> </w:t>
      </w:r>
      <w:r w:rsidR="00D87926">
        <w:rPr>
          <w:rFonts w:ascii="Times New Roman" w:hAnsi="Times New Roman" w:cs="Times New Roman"/>
          <w:sz w:val="24"/>
          <w:szCs w:val="24"/>
        </w:rPr>
        <w:t>“</w:t>
      </w:r>
      <w:r w:rsidR="00D87926" w:rsidRPr="002069DD">
        <w:rPr>
          <w:rFonts w:ascii="Times New Roman" w:hAnsi="Times New Roman" w:cs="Times New Roman"/>
          <w:sz w:val="24"/>
          <w:szCs w:val="24"/>
        </w:rPr>
        <w:t>no significant differences between levels of anxiety and type of sport, status, race of participants</w:t>
      </w:r>
      <w:r w:rsidR="00D87926">
        <w:rPr>
          <w:rFonts w:ascii="Times New Roman" w:hAnsi="Times New Roman" w:cs="Times New Roman"/>
          <w:sz w:val="24"/>
          <w:szCs w:val="24"/>
        </w:rPr>
        <w:t>”</w:t>
      </w:r>
      <w:r w:rsidR="00D87926" w:rsidRPr="002069DD">
        <w:rPr>
          <w:rFonts w:ascii="Times New Roman" w:hAnsi="Times New Roman" w:cs="Times New Roman"/>
          <w:sz w:val="24"/>
          <w:szCs w:val="24"/>
        </w:rPr>
        <w:t>.</w:t>
      </w:r>
      <w:r w:rsidR="00D87926">
        <w:rPr>
          <w:rFonts w:ascii="Times New Roman" w:hAnsi="Times New Roman" w:cs="Times New Roman"/>
          <w:sz w:val="24"/>
          <w:szCs w:val="24"/>
        </w:rPr>
        <w:t xml:space="preserve"> </w:t>
      </w:r>
      <w:r>
        <w:rPr>
          <w:rFonts w:ascii="Times New Roman" w:hAnsi="Times New Roman" w:cs="Times New Roman"/>
          <w:sz w:val="24"/>
          <w:szCs w:val="24"/>
        </w:rPr>
        <w:t>I</w:t>
      </w:r>
      <w:r w:rsidR="00A16C7F">
        <w:rPr>
          <w:rFonts w:ascii="Times New Roman" w:hAnsi="Times New Roman" w:cs="Times New Roman"/>
          <w:sz w:val="24"/>
          <w:szCs w:val="24"/>
        </w:rPr>
        <w:t xml:space="preserve">t may be that Individual v Team </w:t>
      </w:r>
      <w:r>
        <w:rPr>
          <w:rFonts w:ascii="Times New Roman" w:hAnsi="Times New Roman" w:cs="Times New Roman"/>
          <w:sz w:val="24"/>
          <w:szCs w:val="24"/>
        </w:rPr>
        <w:t>shouldn’t be</w:t>
      </w:r>
      <w:r w:rsidR="00A16C7F">
        <w:rPr>
          <w:rFonts w:ascii="Times New Roman" w:hAnsi="Times New Roman" w:cs="Times New Roman"/>
          <w:sz w:val="24"/>
          <w:szCs w:val="24"/>
        </w:rPr>
        <w:t xml:space="preserve"> interpret</w:t>
      </w:r>
      <w:r>
        <w:rPr>
          <w:rFonts w:ascii="Times New Roman" w:hAnsi="Times New Roman" w:cs="Times New Roman"/>
          <w:sz w:val="24"/>
          <w:szCs w:val="24"/>
        </w:rPr>
        <w:t>ed</w:t>
      </w:r>
      <w:r w:rsidR="00A16C7F">
        <w:rPr>
          <w:rFonts w:ascii="Times New Roman" w:hAnsi="Times New Roman" w:cs="Times New Roman"/>
          <w:sz w:val="24"/>
          <w:szCs w:val="24"/>
        </w:rPr>
        <w:t xml:space="preserve"> as “type of sport”. </w:t>
      </w:r>
      <w:r w:rsidR="004A4D3A">
        <w:rPr>
          <w:rFonts w:ascii="Times New Roman" w:hAnsi="Times New Roman"/>
          <w:sz w:val="24"/>
          <w:szCs w:val="24"/>
        </w:rPr>
        <w:t>Th</w:t>
      </w:r>
      <w:r w:rsidR="0017165B">
        <w:rPr>
          <w:rFonts w:ascii="Times New Roman" w:hAnsi="Times New Roman"/>
          <w:sz w:val="24"/>
          <w:szCs w:val="24"/>
        </w:rPr>
        <w:t>ese results</w:t>
      </w:r>
      <w:r w:rsidR="004A4D3A">
        <w:rPr>
          <w:rFonts w:ascii="Times New Roman" w:hAnsi="Times New Roman"/>
          <w:sz w:val="24"/>
          <w:szCs w:val="24"/>
        </w:rPr>
        <w:t xml:space="preserve"> </w:t>
      </w:r>
      <w:r w:rsidR="0017165B">
        <w:rPr>
          <w:rFonts w:ascii="Times New Roman" w:hAnsi="Times New Roman"/>
          <w:sz w:val="24"/>
          <w:szCs w:val="24"/>
        </w:rPr>
        <w:t xml:space="preserve">also </w:t>
      </w:r>
      <w:r>
        <w:rPr>
          <w:rFonts w:ascii="Times New Roman" w:hAnsi="Times New Roman"/>
          <w:sz w:val="24"/>
          <w:szCs w:val="24"/>
        </w:rPr>
        <w:t xml:space="preserve">the </w:t>
      </w:r>
      <w:r w:rsidR="004A4D3A">
        <w:rPr>
          <w:rFonts w:ascii="Times New Roman" w:hAnsi="Times New Roman"/>
          <w:sz w:val="24"/>
          <w:szCs w:val="24"/>
        </w:rPr>
        <w:t>Wolley (2019)</w:t>
      </w:r>
      <w:r>
        <w:rPr>
          <w:rFonts w:ascii="Times New Roman" w:hAnsi="Times New Roman"/>
          <w:sz w:val="24"/>
          <w:szCs w:val="24"/>
        </w:rPr>
        <w:t xml:space="preserve"> CSAI-2 survey results:</w:t>
      </w:r>
      <w:r w:rsidR="0017165B">
        <w:rPr>
          <w:rFonts w:ascii="Times New Roman" w:hAnsi="Times New Roman"/>
          <w:sz w:val="24"/>
          <w:szCs w:val="24"/>
        </w:rPr>
        <w:t xml:space="preserve"> </w:t>
      </w:r>
      <w:r w:rsidR="004A4D3A">
        <w:rPr>
          <w:rFonts w:ascii="Times New Roman" w:hAnsi="Times New Roman"/>
          <w:sz w:val="24"/>
          <w:szCs w:val="24"/>
        </w:rPr>
        <w:t xml:space="preserve">though </w:t>
      </w:r>
      <w:r w:rsidR="0017165B">
        <w:rPr>
          <w:rFonts w:ascii="Times New Roman" w:hAnsi="Times New Roman"/>
          <w:sz w:val="24"/>
          <w:szCs w:val="24"/>
        </w:rPr>
        <w:t xml:space="preserve">undertaken </w:t>
      </w:r>
      <w:r>
        <w:rPr>
          <w:rFonts w:ascii="Times New Roman" w:hAnsi="Times New Roman"/>
          <w:sz w:val="24"/>
          <w:szCs w:val="24"/>
        </w:rPr>
        <w:t xml:space="preserve">similarly </w:t>
      </w:r>
      <w:r w:rsidR="004A4D3A">
        <w:rPr>
          <w:rFonts w:ascii="Times New Roman" w:hAnsi="Times New Roman"/>
          <w:sz w:val="24"/>
          <w:szCs w:val="24"/>
        </w:rPr>
        <w:t>at a single point in time without</w:t>
      </w:r>
      <w:r w:rsidR="0095668E">
        <w:rPr>
          <w:rFonts w:ascii="Times New Roman" w:hAnsi="Times New Roman"/>
          <w:sz w:val="24"/>
          <w:szCs w:val="24"/>
        </w:rPr>
        <w:t xml:space="preserve"> </w:t>
      </w:r>
      <w:r w:rsidR="0095668E">
        <w:rPr>
          <w:rFonts w:ascii="Times New Roman" w:hAnsi="Times New Roman"/>
          <w:sz w:val="24"/>
          <w:szCs w:val="24"/>
        </w:rPr>
        <w:lastRenderedPageBreak/>
        <w:t>considering frequency or direction,</w:t>
      </w:r>
      <w:r w:rsidR="004A4D3A">
        <w:rPr>
          <w:rFonts w:ascii="Times New Roman" w:hAnsi="Times New Roman"/>
          <w:sz w:val="24"/>
          <w:szCs w:val="24"/>
        </w:rPr>
        <w:t xml:space="preserve"> </w:t>
      </w:r>
      <w:r w:rsidR="0095668E">
        <w:rPr>
          <w:rFonts w:ascii="Times New Roman" w:hAnsi="Times New Roman"/>
          <w:sz w:val="24"/>
          <w:szCs w:val="24"/>
        </w:rPr>
        <w:t>without an</w:t>
      </w:r>
      <w:r w:rsidR="004A4D3A">
        <w:rPr>
          <w:rFonts w:ascii="Times New Roman" w:hAnsi="Times New Roman"/>
          <w:sz w:val="24"/>
          <w:szCs w:val="24"/>
        </w:rPr>
        <w:t xml:space="preserve"> equal balance of </w:t>
      </w:r>
      <w:r w:rsidR="008D5F4B">
        <w:rPr>
          <w:rFonts w:ascii="Times New Roman" w:hAnsi="Times New Roman"/>
          <w:sz w:val="24"/>
          <w:szCs w:val="24"/>
        </w:rPr>
        <w:t>Individual</w:t>
      </w:r>
      <w:r w:rsidR="004A4D3A">
        <w:rPr>
          <w:rFonts w:ascii="Times New Roman" w:hAnsi="Times New Roman"/>
          <w:sz w:val="24"/>
          <w:szCs w:val="24"/>
        </w:rPr>
        <w:t xml:space="preserve"> v </w:t>
      </w:r>
      <w:r w:rsidR="008D5F4B">
        <w:rPr>
          <w:rFonts w:ascii="Times New Roman" w:hAnsi="Times New Roman"/>
          <w:sz w:val="24"/>
          <w:szCs w:val="24"/>
        </w:rPr>
        <w:t>Team</w:t>
      </w:r>
      <w:r w:rsidR="004A4D3A">
        <w:rPr>
          <w:rFonts w:ascii="Times New Roman" w:hAnsi="Times New Roman"/>
          <w:sz w:val="24"/>
          <w:szCs w:val="24"/>
        </w:rPr>
        <w:t xml:space="preserve"> level participants and with less sophisticated numerical analysis and subset exploration.</w:t>
      </w:r>
    </w:p>
    <w:p w14:paraId="4F1CE651" w14:textId="5F12EFE2" w:rsidR="004A4D3A" w:rsidRDefault="004A4D3A" w:rsidP="004A4D3A">
      <w:pPr>
        <w:spacing w:after="240" w:line="360" w:lineRule="auto"/>
        <w:rPr>
          <w:rFonts w:ascii="Times New Roman" w:hAnsi="Times New Roman" w:cs="Times New Roman"/>
          <w:sz w:val="24"/>
          <w:szCs w:val="24"/>
        </w:rPr>
      </w:pPr>
      <w:r>
        <w:rPr>
          <w:rFonts w:ascii="Times New Roman" w:hAnsi="Times New Roman" w:cs="Times New Roman"/>
          <w:sz w:val="24"/>
          <w:szCs w:val="24"/>
        </w:rPr>
        <w:t>I</w:t>
      </w:r>
      <w:r w:rsidRPr="002069DD">
        <w:rPr>
          <w:rFonts w:ascii="Times New Roman" w:hAnsi="Times New Roman" w:cs="Times New Roman"/>
          <w:sz w:val="24"/>
          <w:szCs w:val="24"/>
        </w:rPr>
        <w:t>ndividual</w:t>
      </w:r>
      <w:r>
        <w:rPr>
          <w:rFonts w:ascii="Times New Roman" w:hAnsi="Times New Roman" w:cs="Times New Roman"/>
          <w:sz w:val="24"/>
          <w:szCs w:val="24"/>
        </w:rPr>
        <w:t xml:space="preserve"> competitors</w:t>
      </w:r>
      <w:r w:rsidRPr="002069DD">
        <w:rPr>
          <w:rFonts w:ascii="Times New Roman" w:hAnsi="Times New Roman" w:cs="Times New Roman"/>
          <w:sz w:val="24"/>
          <w:szCs w:val="24"/>
        </w:rPr>
        <w:t xml:space="preserve"> </w:t>
      </w:r>
      <w:r>
        <w:rPr>
          <w:rFonts w:ascii="Times New Roman" w:hAnsi="Times New Roman" w:cs="Times New Roman"/>
          <w:sz w:val="24"/>
          <w:szCs w:val="24"/>
        </w:rPr>
        <w:t>seem</w:t>
      </w:r>
      <w:r w:rsidRPr="002069DD">
        <w:rPr>
          <w:rFonts w:ascii="Times New Roman" w:hAnsi="Times New Roman" w:cs="Times New Roman"/>
          <w:sz w:val="24"/>
          <w:szCs w:val="24"/>
        </w:rPr>
        <w:t xml:space="preserve"> to become more anxious </w:t>
      </w:r>
      <w:r>
        <w:rPr>
          <w:rFonts w:ascii="Times New Roman" w:hAnsi="Times New Roman" w:cs="Times New Roman"/>
          <w:sz w:val="24"/>
          <w:szCs w:val="24"/>
        </w:rPr>
        <w:t>early when compared to Team competitors</w:t>
      </w:r>
      <w:r w:rsidRPr="002069DD">
        <w:rPr>
          <w:rFonts w:ascii="Times New Roman" w:hAnsi="Times New Roman" w:cs="Times New Roman"/>
          <w:sz w:val="24"/>
          <w:szCs w:val="24"/>
        </w:rPr>
        <w:t xml:space="preserve">, but as competition </w:t>
      </w:r>
      <w:r>
        <w:rPr>
          <w:rFonts w:ascii="Times New Roman" w:hAnsi="Times New Roman" w:cs="Times New Roman"/>
          <w:sz w:val="24"/>
          <w:szCs w:val="24"/>
        </w:rPr>
        <w:t>nears</w:t>
      </w:r>
      <w:r w:rsidRPr="002069DD">
        <w:rPr>
          <w:rFonts w:ascii="Times New Roman" w:hAnsi="Times New Roman" w:cs="Times New Roman"/>
          <w:sz w:val="24"/>
          <w:szCs w:val="24"/>
        </w:rPr>
        <w:t>, th</w:t>
      </w:r>
      <w:r>
        <w:rPr>
          <w:rFonts w:ascii="Times New Roman" w:hAnsi="Times New Roman" w:cs="Times New Roman"/>
          <w:sz w:val="24"/>
          <w:szCs w:val="24"/>
        </w:rPr>
        <w:t>is position changes and</w:t>
      </w:r>
      <w:r w:rsidRPr="002069DD">
        <w:rPr>
          <w:rFonts w:ascii="Times New Roman" w:hAnsi="Times New Roman" w:cs="Times New Roman"/>
          <w:sz w:val="24"/>
          <w:szCs w:val="24"/>
        </w:rPr>
        <w:t xml:space="preserve"> </w:t>
      </w:r>
      <w:r>
        <w:rPr>
          <w:rFonts w:ascii="Times New Roman" w:hAnsi="Times New Roman" w:cs="Times New Roman"/>
          <w:sz w:val="24"/>
          <w:szCs w:val="24"/>
        </w:rPr>
        <w:t>T</w:t>
      </w:r>
      <w:r w:rsidRPr="002069DD">
        <w:rPr>
          <w:rFonts w:ascii="Times New Roman" w:hAnsi="Times New Roman" w:cs="Times New Roman"/>
          <w:sz w:val="24"/>
          <w:szCs w:val="24"/>
        </w:rPr>
        <w:t xml:space="preserve">eam </w:t>
      </w:r>
      <w:r>
        <w:rPr>
          <w:rFonts w:ascii="Times New Roman" w:hAnsi="Times New Roman" w:cs="Times New Roman"/>
          <w:sz w:val="24"/>
          <w:szCs w:val="24"/>
        </w:rPr>
        <w:t>competitors report higher anxiety levels</w:t>
      </w:r>
      <w:r w:rsidRPr="002069DD">
        <w:rPr>
          <w:rFonts w:ascii="Times New Roman" w:hAnsi="Times New Roman" w:cs="Times New Roman"/>
          <w:sz w:val="24"/>
          <w:szCs w:val="24"/>
        </w:rPr>
        <w:t xml:space="preserve">. </w:t>
      </w:r>
      <w:r w:rsidR="00A16C7F">
        <w:rPr>
          <w:rFonts w:ascii="Times New Roman" w:hAnsi="Times New Roman" w:cs="Times New Roman"/>
          <w:sz w:val="24"/>
          <w:szCs w:val="24"/>
        </w:rPr>
        <w:t xml:space="preserve"> </w:t>
      </w:r>
    </w:p>
    <w:p w14:paraId="390BE0C9" w14:textId="1819F037" w:rsidR="004A4D3A" w:rsidRDefault="004A4D3A" w:rsidP="004A4D3A">
      <w:pPr>
        <w:spacing w:line="360" w:lineRule="auto"/>
        <w:rPr>
          <w:rFonts w:ascii="Times New Roman" w:hAnsi="Times New Roman" w:cs="Times New Roman"/>
          <w:sz w:val="24"/>
          <w:szCs w:val="24"/>
        </w:rPr>
      </w:pPr>
      <w:r>
        <w:rPr>
          <w:rFonts w:ascii="Times New Roman" w:hAnsi="Times New Roman" w:cs="Times New Roman"/>
          <w:sz w:val="24"/>
          <w:szCs w:val="24"/>
        </w:rPr>
        <w:t>This research support</w:t>
      </w:r>
      <w:r w:rsidR="00D40673">
        <w:rPr>
          <w:rFonts w:ascii="Times New Roman" w:hAnsi="Times New Roman" w:cs="Times New Roman"/>
          <w:sz w:val="24"/>
          <w:szCs w:val="24"/>
        </w:rPr>
        <w:t>s</w:t>
      </w:r>
      <w:r>
        <w:rPr>
          <w:rFonts w:ascii="Times New Roman" w:hAnsi="Times New Roman" w:cs="Times New Roman"/>
          <w:sz w:val="24"/>
          <w:szCs w:val="24"/>
        </w:rPr>
        <w:t xml:space="preserve"> other</w:t>
      </w:r>
      <w:r w:rsidRPr="002069DD">
        <w:rPr>
          <w:rFonts w:ascii="Times New Roman" w:hAnsi="Times New Roman" w:cs="Times New Roman"/>
          <w:sz w:val="24"/>
          <w:szCs w:val="24"/>
        </w:rPr>
        <w:t xml:space="preserve"> findings </w:t>
      </w:r>
      <w:r>
        <w:rPr>
          <w:rFonts w:ascii="Times New Roman" w:hAnsi="Times New Roman" w:cs="Times New Roman"/>
          <w:sz w:val="24"/>
          <w:szCs w:val="24"/>
        </w:rPr>
        <w:t xml:space="preserve">close to </w:t>
      </w:r>
      <w:r w:rsidRPr="002069DD">
        <w:rPr>
          <w:rFonts w:ascii="Times New Roman" w:hAnsi="Times New Roman" w:cs="Times New Roman"/>
          <w:sz w:val="24"/>
          <w:szCs w:val="24"/>
        </w:rPr>
        <w:t>the hypothesis of Woodman and Hardy</w:t>
      </w:r>
      <w:r>
        <w:rPr>
          <w:rFonts w:ascii="Times New Roman" w:hAnsi="Times New Roman" w:cs="Times New Roman"/>
          <w:sz w:val="24"/>
          <w:szCs w:val="24"/>
        </w:rPr>
        <w:t xml:space="preserve"> </w:t>
      </w:r>
      <w:r w:rsidRPr="002069DD">
        <w:rPr>
          <w:rFonts w:ascii="Times New Roman" w:hAnsi="Times New Roman" w:cs="Times New Roman"/>
          <w:sz w:val="24"/>
          <w:szCs w:val="24"/>
        </w:rPr>
        <w:t xml:space="preserve">(2003) </w:t>
      </w:r>
      <w:r>
        <w:rPr>
          <w:rFonts w:ascii="Times New Roman" w:hAnsi="Times New Roman" w:cs="Times New Roman"/>
          <w:sz w:val="24"/>
          <w:szCs w:val="24"/>
        </w:rPr>
        <w:t>of</w:t>
      </w:r>
      <w:r w:rsidRPr="002069DD">
        <w:rPr>
          <w:rFonts w:ascii="Times New Roman" w:hAnsi="Times New Roman" w:cs="Times New Roman"/>
          <w:sz w:val="24"/>
          <w:szCs w:val="24"/>
        </w:rPr>
        <w:t xml:space="preserve"> </w:t>
      </w:r>
      <w:r>
        <w:rPr>
          <w:rFonts w:ascii="Times New Roman" w:hAnsi="Times New Roman" w:cs="Times New Roman"/>
          <w:sz w:val="24"/>
          <w:szCs w:val="24"/>
        </w:rPr>
        <w:t>“</w:t>
      </w:r>
      <w:r w:rsidRPr="002069DD">
        <w:rPr>
          <w:rFonts w:ascii="Times New Roman" w:hAnsi="Times New Roman" w:cs="Times New Roman"/>
          <w:sz w:val="24"/>
          <w:szCs w:val="24"/>
        </w:rPr>
        <w:t>self-confidence being strongly linked with athlete performance in individual sports</w:t>
      </w:r>
      <w:r>
        <w:rPr>
          <w:rFonts w:ascii="Times New Roman" w:hAnsi="Times New Roman" w:cs="Times New Roman"/>
          <w:sz w:val="24"/>
          <w:szCs w:val="24"/>
        </w:rPr>
        <w:t>”</w:t>
      </w:r>
      <w:r w:rsidR="001E1024">
        <w:rPr>
          <w:rFonts w:ascii="Times New Roman" w:hAnsi="Times New Roman" w:cs="Times New Roman"/>
          <w:sz w:val="24"/>
          <w:szCs w:val="24"/>
        </w:rPr>
        <w:t xml:space="preserve"> whilst also </w:t>
      </w:r>
      <w:r w:rsidRPr="002069DD">
        <w:rPr>
          <w:rFonts w:ascii="Times New Roman" w:hAnsi="Times New Roman" w:cs="Times New Roman"/>
          <w:sz w:val="24"/>
          <w:szCs w:val="24"/>
        </w:rPr>
        <w:t>indicat</w:t>
      </w:r>
      <w:r w:rsidR="001E1024">
        <w:rPr>
          <w:rFonts w:ascii="Times New Roman" w:hAnsi="Times New Roman" w:cs="Times New Roman"/>
          <w:sz w:val="24"/>
          <w:szCs w:val="24"/>
        </w:rPr>
        <w:t>ing</w:t>
      </w:r>
      <w:r w:rsidRPr="002069DD">
        <w:rPr>
          <w:rFonts w:ascii="Times New Roman" w:hAnsi="Times New Roman" w:cs="Times New Roman"/>
          <w:sz w:val="24"/>
          <w:szCs w:val="24"/>
        </w:rPr>
        <w:t xml:space="preserve"> that along with self-confidence, </w:t>
      </w:r>
      <w:r>
        <w:rPr>
          <w:rFonts w:ascii="Times New Roman" w:hAnsi="Times New Roman" w:cs="Times New Roman"/>
          <w:sz w:val="24"/>
          <w:szCs w:val="24"/>
        </w:rPr>
        <w:t>“</w:t>
      </w:r>
      <w:r w:rsidRPr="002069DD">
        <w:rPr>
          <w:rFonts w:ascii="Times New Roman" w:hAnsi="Times New Roman" w:cs="Times New Roman"/>
          <w:sz w:val="24"/>
          <w:szCs w:val="24"/>
        </w:rPr>
        <w:t>cognitive anxiety would be associated with individual athletes</w:t>
      </w:r>
      <w:r>
        <w:rPr>
          <w:rFonts w:ascii="Times New Roman" w:hAnsi="Times New Roman" w:cs="Times New Roman"/>
          <w:sz w:val="24"/>
          <w:szCs w:val="24"/>
        </w:rPr>
        <w:t>”. T</w:t>
      </w:r>
      <w:r w:rsidRPr="002069DD">
        <w:rPr>
          <w:rFonts w:ascii="Times New Roman" w:hAnsi="Times New Roman" w:cs="Times New Roman"/>
          <w:sz w:val="24"/>
          <w:szCs w:val="24"/>
        </w:rPr>
        <w:t xml:space="preserve">hese </w:t>
      </w:r>
      <w:r w:rsidR="001E1024">
        <w:rPr>
          <w:rFonts w:ascii="Times New Roman" w:hAnsi="Times New Roman" w:cs="Times New Roman"/>
          <w:sz w:val="24"/>
          <w:szCs w:val="24"/>
        </w:rPr>
        <w:t xml:space="preserve">research </w:t>
      </w:r>
      <w:r w:rsidRPr="002069DD">
        <w:rPr>
          <w:rFonts w:ascii="Times New Roman" w:hAnsi="Times New Roman" w:cs="Times New Roman"/>
          <w:sz w:val="24"/>
          <w:szCs w:val="24"/>
        </w:rPr>
        <w:t xml:space="preserve">findings </w:t>
      </w:r>
      <w:r w:rsidR="001E1024">
        <w:rPr>
          <w:rFonts w:ascii="Times New Roman" w:hAnsi="Times New Roman" w:cs="Times New Roman"/>
          <w:sz w:val="24"/>
          <w:szCs w:val="24"/>
        </w:rPr>
        <w:t xml:space="preserve">do not support this characterisation, but there is in any event a potential difference in individual interpretation and coping mechanisms </w:t>
      </w:r>
      <w:r w:rsidR="003C7070">
        <w:rPr>
          <w:rFonts w:ascii="Times New Roman" w:hAnsi="Times New Roman" w:cs="Times New Roman"/>
          <w:sz w:val="24"/>
          <w:szCs w:val="24"/>
        </w:rPr>
        <w:t>prior to drawing conclusions on performance impact</w:t>
      </w:r>
      <w:r>
        <w:rPr>
          <w:rFonts w:ascii="Times New Roman" w:hAnsi="Times New Roman" w:cs="Times New Roman"/>
          <w:sz w:val="24"/>
          <w:szCs w:val="24"/>
        </w:rPr>
        <w:t>.</w:t>
      </w:r>
    </w:p>
    <w:p w14:paraId="491E5E33" w14:textId="59895A13" w:rsidR="004A4D3A" w:rsidRDefault="00A91CF0" w:rsidP="004A4D3A">
      <w:pPr>
        <w:spacing w:after="240" w:line="360" w:lineRule="auto"/>
        <w:rPr>
          <w:rFonts w:ascii="Times New Roman" w:hAnsi="Times New Roman" w:cs="Times New Roman"/>
          <w:sz w:val="24"/>
          <w:szCs w:val="24"/>
        </w:rPr>
      </w:pPr>
      <w:r>
        <w:rPr>
          <w:rFonts w:ascii="Times New Roman" w:hAnsi="Times New Roman" w:cs="Times New Roman"/>
          <w:sz w:val="24"/>
          <w:szCs w:val="24"/>
        </w:rPr>
        <w:t>How are such apparently contradictory results delivered?</w:t>
      </w:r>
      <w:r w:rsidR="004A4D3A">
        <w:rPr>
          <w:rFonts w:ascii="Times New Roman" w:hAnsi="Times New Roman" w:cs="Times New Roman"/>
          <w:sz w:val="24"/>
          <w:szCs w:val="24"/>
        </w:rPr>
        <w:t xml:space="preserve"> </w:t>
      </w:r>
      <w:r>
        <w:rPr>
          <w:rFonts w:ascii="Times New Roman" w:hAnsi="Times New Roman" w:cs="Times New Roman"/>
          <w:sz w:val="24"/>
          <w:szCs w:val="24"/>
        </w:rPr>
        <w:t>Is i</w:t>
      </w:r>
      <w:r w:rsidR="004A4D3A">
        <w:rPr>
          <w:rFonts w:ascii="Times New Roman" w:hAnsi="Times New Roman" w:cs="Times New Roman"/>
          <w:sz w:val="24"/>
          <w:szCs w:val="24"/>
        </w:rPr>
        <w:t>t data collect</w:t>
      </w:r>
      <w:r>
        <w:rPr>
          <w:rFonts w:ascii="Times New Roman" w:hAnsi="Times New Roman" w:cs="Times New Roman"/>
          <w:sz w:val="24"/>
          <w:szCs w:val="24"/>
        </w:rPr>
        <w:t>ion,</w:t>
      </w:r>
      <w:r w:rsidR="004A4D3A">
        <w:rPr>
          <w:rFonts w:ascii="Times New Roman" w:hAnsi="Times New Roman" w:cs="Times New Roman"/>
          <w:sz w:val="24"/>
          <w:szCs w:val="24"/>
        </w:rPr>
        <w:t xml:space="preserve"> underlying model </w:t>
      </w:r>
      <w:r>
        <w:rPr>
          <w:rFonts w:ascii="Times New Roman" w:hAnsi="Times New Roman" w:cs="Times New Roman"/>
          <w:sz w:val="24"/>
          <w:szCs w:val="24"/>
        </w:rPr>
        <w:t>or mis-interpretation</w:t>
      </w:r>
      <w:r w:rsidR="003C7070">
        <w:rPr>
          <w:rFonts w:ascii="Times New Roman" w:hAnsi="Times New Roman" w:cs="Times New Roman"/>
          <w:sz w:val="24"/>
          <w:szCs w:val="24"/>
        </w:rPr>
        <w:t>?</w:t>
      </w:r>
      <w:r w:rsidR="004A4D3A">
        <w:rPr>
          <w:rFonts w:ascii="Times New Roman" w:hAnsi="Times New Roman" w:cs="Times New Roman"/>
          <w:sz w:val="24"/>
          <w:szCs w:val="24"/>
        </w:rPr>
        <w:t xml:space="preserve"> </w:t>
      </w:r>
      <w:r w:rsidR="00A16C7F">
        <w:rPr>
          <w:rFonts w:ascii="Times New Roman" w:hAnsi="Times New Roman" w:cs="Times New Roman"/>
          <w:sz w:val="24"/>
          <w:szCs w:val="24"/>
        </w:rPr>
        <w:t xml:space="preserve"> The addition of direction and frequency provides more data to explore</w:t>
      </w:r>
      <w:r w:rsidR="0083353E">
        <w:rPr>
          <w:rFonts w:ascii="Times New Roman" w:hAnsi="Times New Roman" w:cs="Times New Roman"/>
          <w:sz w:val="24"/>
          <w:szCs w:val="24"/>
        </w:rPr>
        <w:t xml:space="preserve"> the mechanisms, together with a better understanding of changes as the competition draws closer.</w:t>
      </w:r>
    </w:p>
    <w:p w14:paraId="04DB88B2" w14:textId="35B9EA55" w:rsidR="004E59BC" w:rsidRPr="004E59BC" w:rsidRDefault="004E59BC" w:rsidP="004E59BC">
      <w:pPr>
        <w:spacing w:line="360" w:lineRule="auto"/>
        <w:rPr>
          <w:rFonts w:ascii="Times New Roman" w:hAnsi="Times New Roman" w:cs="Times New Roman"/>
          <w:b/>
          <w:bCs/>
          <w:sz w:val="24"/>
          <w:szCs w:val="24"/>
        </w:rPr>
      </w:pPr>
      <w:r w:rsidRPr="004E59BC">
        <w:rPr>
          <w:rFonts w:ascii="Times New Roman" w:hAnsi="Times New Roman" w:cs="Times New Roman"/>
          <w:b/>
          <w:bCs/>
          <w:sz w:val="24"/>
          <w:szCs w:val="24"/>
        </w:rPr>
        <w:t>Direction</w:t>
      </w:r>
    </w:p>
    <w:p w14:paraId="45C130CA" w14:textId="319FF415" w:rsidR="00212BE3" w:rsidRDefault="00A91CF0" w:rsidP="004A4D3A">
      <w:pPr>
        <w:spacing w:after="240" w:line="360" w:lineRule="auto"/>
        <w:rPr>
          <w:rFonts w:ascii="Times New Roman" w:hAnsi="Times New Roman" w:cs="Times New Roman"/>
          <w:sz w:val="24"/>
          <w:szCs w:val="24"/>
        </w:rPr>
      </w:pPr>
      <w:r>
        <w:rPr>
          <w:rFonts w:ascii="Times New Roman" w:hAnsi="Times New Roman" w:cs="Times New Roman"/>
          <w:sz w:val="24"/>
          <w:szCs w:val="24"/>
        </w:rPr>
        <w:t>T</w:t>
      </w:r>
      <w:r w:rsidR="00212BE3">
        <w:rPr>
          <w:rFonts w:ascii="Times New Roman" w:hAnsi="Times New Roman" w:cs="Times New Roman"/>
          <w:sz w:val="24"/>
          <w:szCs w:val="24"/>
        </w:rPr>
        <w:t xml:space="preserve">he interpretation of </w:t>
      </w:r>
      <w:r>
        <w:rPr>
          <w:rFonts w:ascii="Times New Roman" w:hAnsi="Times New Roman" w:cs="Times New Roman"/>
          <w:sz w:val="24"/>
          <w:szCs w:val="24"/>
        </w:rPr>
        <w:t xml:space="preserve">direction </w:t>
      </w:r>
      <w:r w:rsidR="00212BE3">
        <w:rPr>
          <w:rFonts w:ascii="Times New Roman" w:hAnsi="Times New Roman" w:cs="Times New Roman"/>
          <w:sz w:val="24"/>
          <w:szCs w:val="24"/>
        </w:rPr>
        <w:t xml:space="preserve">figures was more difficult.  Participants </w:t>
      </w:r>
      <w:r>
        <w:rPr>
          <w:rFonts w:ascii="Times New Roman" w:hAnsi="Times New Roman" w:cs="Times New Roman"/>
          <w:sz w:val="24"/>
          <w:szCs w:val="24"/>
        </w:rPr>
        <w:t>had</w:t>
      </w:r>
      <w:r w:rsidR="00212BE3">
        <w:rPr>
          <w:rFonts w:ascii="Times New Roman" w:hAnsi="Times New Roman" w:cs="Times New Roman"/>
          <w:sz w:val="24"/>
          <w:szCs w:val="24"/>
        </w:rPr>
        <w:t xml:space="preserve"> effectively be</w:t>
      </w:r>
      <w:r>
        <w:rPr>
          <w:rFonts w:ascii="Times New Roman" w:hAnsi="Times New Roman" w:cs="Times New Roman"/>
          <w:sz w:val="24"/>
          <w:szCs w:val="24"/>
        </w:rPr>
        <w:t>en</w:t>
      </w:r>
      <w:r w:rsidR="00212BE3">
        <w:rPr>
          <w:rFonts w:ascii="Times New Roman" w:hAnsi="Times New Roman" w:cs="Times New Roman"/>
          <w:sz w:val="24"/>
          <w:szCs w:val="24"/>
        </w:rPr>
        <w:t xml:space="preserve"> asked what</w:t>
      </w:r>
      <w:r w:rsidR="004E59BC">
        <w:rPr>
          <w:rFonts w:ascii="Times New Roman" w:hAnsi="Times New Roman" w:cs="Times New Roman"/>
          <w:sz w:val="24"/>
          <w:szCs w:val="24"/>
        </w:rPr>
        <w:t>,</w:t>
      </w:r>
      <w:r w:rsidR="00212BE3">
        <w:rPr>
          <w:rFonts w:ascii="Times New Roman" w:hAnsi="Times New Roman" w:cs="Times New Roman"/>
          <w:sz w:val="24"/>
          <w:szCs w:val="24"/>
        </w:rPr>
        <w:t xml:space="preserve"> at the </w:t>
      </w:r>
      <w:r w:rsidR="004E59BC">
        <w:rPr>
          <w:rFonts w:ascii="Times New Roman" w:hAnsi="Times New Roman" w:cs="Times New Roman"/>
          <w:sz w:val="24"/>
          <w:szCs w:val="24"/>
        </w:rPr>
        <w:t xml:space="preserve">specific </w:t>
      </w:r>
      <w:r w:rsidR="00212BE3">
        <w:rPr>
          <w:rFonts w:ascii="Times New Roman" w:hAnsi="Times New Roman" w:cs="Times New Roman"/>
          <w:sz w:val="24"/>
          <w:szCs w:val="24"/>
        </w:rPr>
        <w:t>time</w:t>
      </w:r>
      <w:r>
        <w:rPr>
          <w:rFonts w:ascii="Times New Roman" w:hAnsi="Times New Roman" w:cs="Times New Roman"/>
          <w:sz w:val="24"/>
          <w:szCs w:val="24"/>
        </w:rPr>
        <w:t>s</w:t>
      </w:r>
      <w:r w:rsidR="00212BE3">
        <w:rPr>
          <w:rFonts w:ascii="Times New Roman" w:hAnsi="Times New Roman" w:cs="Times New Roman"/>
          <w:sz w:val="24"/>
          <w:szCs w:val="24"/>
        </w:rPr>
        <w:t xml:space="preserve"> </w:t>
      </w:r>
      <w:r w:rsidR="004E59BC">
        <w:rPr>
          <w:rFonts w:ascii="Times New Roman" w:hAnsi="Times New Roman" w:cs="Times New Roman"/>
          <w:sz w:val="24"/>
          <w:szCs w:val="24"/>
        </w:rPr>
        <w:t xml:space="preserve">before the competition, </w:t>
      </w:r>
      <w:r w:rsidR="00212BE3">
        <w:rPr>
          <w:rFonts w:ascii="Times New Roman" w:hAnsi="Times New Roman" w:cs="Times New Roman"/>
          <w:sz w:val="24"/>
          <w:szCs w:val="24"/>
        </w:rPr>
        <w:t xml:space="preserve">did they think </w:t>
      </w:r>
      <w:r w:rsidR="004E59BC">
        <w:rPr>
          <w:rFonts w:ascii="Times New Roman" w:hAnsi="Times New Roman" w:cs="Times New Roman"/>
          <w:sz w:val="24"/>
          <w:szCs w:val="24"/>
        </w:rPr>
        <w:t xml:space="preserve">that the feelings would mean for performance – was it </w:t>
      </w:r>
      <w:r>
        <w:rPr>
          <w:rFonts w:ascii="Times New Roman" w:hAnsi="Times New Roman" w:cs="Times New Roman"/>
          <w:sz w:val="24"/>
          <w:szCs w:val="24"/>
        </w:rPr>
        <w:t xml:space="preserve">likely to be </w:t>
      </w:r>
      <w:r w:rsidR="004E59BC">
        <w:rPr>
          <w:rFonts w:ascii="Times New Roman" w:hAnsi="Times New Roman" w:cs="Times New Roman"/>
          <w:sz w:val="24"/>
          <w:szCs w:val="24"/>
        </w:rPr>
        <w:t xml:space="preserve">positive or negative </w:t>
      </w:r>
      <w:r w:rsidR="00212BE3">
        <w:rPr>
          <w:rFonts w:ascii="Times New Roman" w:hAnsi="Times New Roman" w:cs="Times New Roman"/>
          <w:sz w:val="24"/>
          <w:szCs w:val="24"/>
        </w:rPr>
        <w:t xml:space="preserve">in terms of </w:t>
      </w:r>
      <w:r w:rsidR="004E59BC">
        <w:rPr>
          <w:rFonts w:ascii="Times New Roman" w:hAnsi="Times New Roman" w:cs="Times New Roman"/>
          <w:sz w:val="24"/>
          <w:szCs w:val="24"/>
        </w:rPr>
        <w:t>performance. Even so, there are some substantial differences emerging in the figures (See Figure3)</w:t>
      </w:r>
      <w:r w:rsidR="002658C6">
        <w:rPr>
          <w:rFonts w:ascii="Times New Roman" w:hAnsi="Times New Roman" w:cs="Times New Roman"/>
          <w:sz w:val="24"/>
          <w:szCs w:val="24"/>
        </w:rPr>
        <w:t xml:space="preserve">.  For </w:t>
      </w:r>
      <w:r>
        <w:rPr>
          <w:rFonts w:ascii="Times New Roman" w:hAnsi="Times New Roman" w:cs="Times New Roman"/>
          <w:sz w:val="24"/>
          <w:szCs w:val="24"/>
        </w:rPr>
        <w:t>CAI intensity,</w:t>
      </w:r>
      <w:r w:rsidR="002658C6">
        <w:rPr>
          <w:rFonts w:ascii="Times New Roman" w:hAnsi="Times New Roman" w:cs="Times New Roman"/>
          <w:sz w:val="24"/>
          <w:szCs w:val="24"/>
        </w:rPr>
        <w:t xml:space="preserve"> Teams show a flat or even slightly negative view – but for Individuals, a really strong positive view in respect of CAI questions and increasing strongly through the approach to competition.  This suggests that individuals channel such thoughts very positively.  SAI directional measures are positive for both, though individuals start lower and the two curves cross over </w:t>
      </w:r>
      <w:r w:rsidR="0030470D">
        <w:rPr>
          <w:rFonts w:ascii="Times New Roman" w:hAnsi="Times New Roman" w:cs="Times New Roman"/>
          <w:sz w:val="24"/>
          <w:szCs w:val="24"/>
        </w:rPr>
        <w:t>to suggest that the drop in Team direction and the SCI intensity are reinforcing, whereas for Individuals, there is a small decrease in mean Intensity</w:t>
      </w:r>
      <w:r>
        <w:rPr>
          <w:rFonts w:ascii="Times New Roman" w:hAnsi="Times New Roman" w:cs="Times New Roman"/>
          <w:sz w:val="24"/>
          <w:szCs w:val="24"/>
        </w:rPr>
        <w:t xml:space="preserve"> -</w:t>
      </w:r>
      <w:r w:rsidR="0030470D">
        <w:rPr>
          <w:rFonts w:ascii="Times New Roman" w:hAnsi="Times New Roman" w:cs="Times New Roman"/>
          <w:sz w:val="24"/>
          <w:szCs w:val="24"/>
        </w:rPr>
        <w:t xml:space="preserve"> but the more positive direction maintains the SCI intensity better than for the teams. </w:t>
      </w:r>
      <w:r>
        <w:rPr>
          <w:rFonts w:ascii="Times New Roman" w:hAnsi="Times New Roman" w:cs="Times New Roman"/>
          <w:sz w:val="24"/>
          <w:szCs w:val="24"/>
        </w:rPr>
        <w:t>This is difficult to interpret.</w:t>
      </w:r>
    </w:p>
    <w:p w14:paraId="0456ACF3" w14:textId="7119CD41" w:rsidR="0030470D" w:rsidRDefault="0030470D" w:rsidP="0030470D">
      <w:pPr>
        <w:spacing w:line="360" w:lineRule="auto"/>
        <w:rPr>
          <w:rFonts w:ascii="Times New Roman" w:hAnsi="Times New Roman" w:cs="Times New Roman"/>
          <w:b/>
          <w:bCs/>
          <w:sz w:val="24"/>
          <w:szCs w:val="24"/>
        </w:rPr>
      </w:pPr>
      <w:r w:rsidRPr="0030470D">
        <w:rPr>
          <w:rFonts w:ascii="Times New Roman" w:hAnsi="Times New Roman" w:cs="Times New Roman"/>
          <w:b/>
          <w:bCs/>
          <w:sz w:val="24"/>
          <w:szCs w:val="24"/>
        </w:rPr>
        <w:t>Frequency</w:t>
      </w:r>
    </w:p>
    <w:p w14:paraId="520EAB6D" w14:textId="1F471DF1" w:rsidR="00F53386" w:rsidRDefault="00785948" w:rsidP="00F53386">
      <w:pPr>
        <w:spacing w:line="360" w:lineRule="auto"/>
        <w:rPr>
          <w:rFonts w:ascii="Times New Roman" w:hAnsi="Times New Roman" w:cs="Times New Roman"/>
          <w:sz w:val="24"/>
          <w:szCs w:val="24"/>
        </w:rPr>
      </w:pPr>
      <w:r w:rsidRPr="00785948">
        <w:rPr>
          <w:rFonts w:ascii="Times New Roman" w:hAnsi="Times New Roman" w:cs="Times New Roman"/>
          <w:sz w:val="24"/>
          <w:szCs w:val="24"/>
        </w:rPr>
        <w:t>Figure 4 shows a changing set of figures for frequency</w:t>
      </w:r>
      <w:r>
        <w:rPr>
          <w:rFonts w:ascii="Times New Roman" w:hAnsi="Times New Roman" w:cs="Times New Roman"/>
          <w:sz w:val="24"/>
          <w:szCs w:val="24"/>
        </w:rPr>
        <w:t xml:space="preserve"> of intrusions</w:t>
      </w:r>
      <w:r w:rsidRPr="00785948">
        <w:rPr>
          <w:rFonts w:ascii="Times New Roman" w:hAnsi="Times New Roman" w:cs="Times New Roman"/>
          <w:sz w:val="24"/>
          <w:szCs w:val="24"/>
        </w:rPr>
        <w:t>.</w:t>
      </w:r>
      <w:r>
        <w:rPr>
          <w:rFonts w:ascii="Times New Roman" w:hAnsi="Times New Roman" w:cs="Times New Roman"/>
          <w:sz w:val="24"/>
          <w:szCs w:val="24"/>
        </w:rPr>
        <w:t xml:space="preserve"> The key issues seem to be that for anxiety, intrusions increase over time - slightly more for Teams than Individuals with increase of between 25% and 40%, but the figures remain fairly close, although with teams overtaking Individuals.</w:t>
      </w:r>
      <w:r w:rsidR="00F53386">
        <w:rPr>
          <w:rFonts w:ascii="Times New Roman" w:hAnsi="Times New Roman" w:cs="Times New Roman"/>
          <w:sz w:val="24"/>
          <w:szCs w:val="24"/>
        </w:rPr>
        <w:t xml:space="preserve"> For SAI the figures are similar.</w:t>
      </w:r>
    </w:p>
    <w:p w14:paraId="0654644C" w14:textId="0AF305C1" w:rsidR="00F53386" w:rsidRDefault="00F53386" w:rsidP="00F53386">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for SCI Team frequency intrusions decrease steadily but only by around 12% over the time period, whereas for Individuals the decrease is far more marked – by 32%, showing a much </w:t>
      </w:r>
      <w:r>
        <w:rPr>
          <w:rFonts w:ascii="Times New Roman" w:hAnsi="Times New Roman" w:cs="Times New Roman"/>
          <w:sz w:val="24"/>
          <w:szCs w:val="24"/>
        </w:rPr>
        <w:lastRenderedPageBreak/>
        <w:t>greater divergence by the day of the competition. Without much qualitative data to explain what is happing this seems significant, but what is going on is not obvious.  Is this a team dynamic</w:t>
      </w:r>
      <w:r w:rsidR="00DF1AFA">
        <w:rPr>
          <w:rFonts w:ascii="Times New Roman" w:hAnsi="Times New Roman" w:cs="Times New Roman"/>
          <w:sz w:val="24"/>
          <w:szCs w:val="24"/>
        </w:rPr>
        <w:t xml:space="preserve"> around reinforcement – or is it the Individuals focus different in terms of coping mechanisms at the same time as they are being positive about anxiety issues and channelling?  Needs more research.</w:t>
      </w:r>
      <w:r>
        <w:rPr>
          <w:rFonts w:ascii="Times New Roman" w:hAnsi="Times New Roman" w:cs="Times New Roman"/>
          <w:sz w:val="24"/>
          <w:szCs w:val="24"/>
        </w:rPr>
        <w:t xml:space="preserve"> </w:t>
      </w:r>
    </w:p>
    <w:p w14:paraId="6C3F232A" w14:textId="77777777" w:rsidR="0030470D" w:rsidRDefault="0030470D">
      <w:pPr>
        <w:rPr>
          <w:rFonts w:ascii="Times New Roman" w:hAnsi="Times New Roman" w:cs="Times New Roman"/>
          <w:b/>
          <w:bCs/>
          <w:sz w:val="24"/>
          <w:szCs w:val="24"/>
        </w:rPr>
      </w:pPr>
    </w:p>
    <w:p w14:paraId="55E39CC4" w14:textId="720CB315" w:rsidR="001F7E37" w:rsidRPr="008E70F6" w:rsidRDefault="001F7E37">
      <w:pPr>
        <w:rPr>
          <w:rFonts w:ascii="Times New Roman" w:hAnsi="Times New Roman" w:cs="Times New Roman"/>
          <w:b/>
          <w:bCs/>
          <w:sz w:val="24"/>
          <w:szCs w:val="24"/>
        </w:rPr>
      </w:pPr>
      <w:r w:rsidRPr="008E70F6">
        <w:rPr>
          <w:rFonts w:ascii="Times New Roman" w:hAnsi="Times New Roman" w:cs="Times New Roman"/>
          <w:b/>
          <w:bCs/>
          <w:sz w:val="24"/>
          <w:szCs w:val="24"/>
        </w:rPr>
        <w:t>Elite v Club Competitors</w:t>
      </w:r>
    </w:p>
    <w:p w14:paraId="5F5605D3" w14:textId="77777777" w:rsidR="004D6E17" w:rsidRDefault="004D6E17" w:rsidP="001F7E37">
      <w:pPr>
        <w:spacing w:line="360" w:lineRule="auto"/>
        <w:rPr>
          <w:rFonts w:ascii="Times New Roman" w:hAnsi="Times New Roman" w:cs="Times New Roman"/>
          <w:sz w:val="24"/>
          <w:szCs w:val="24"/>
        </w:rPr>
      </w:pPr>
      <w:r>
        <w:rPr>
          <w:rFonts w:ascii="Times New Roman" w:hAnsi="Times New Roman" w:cs="Times New Roman"/>
          <w:sz w:val="24"/>
          <w:szCs w:val="24"/>
        </w:rPr>
        <w:t xml:space="preserve">Research on differences between </w:t>
      </w:r>
      <w:r w:rsidR="001F7E37">
        <w:rPr>
          <w:rFonts w:ascii="Times New Roman" w:hAnsi="Times New Roman" w:cs="Times New Roman"/>
          <w:sz w:val="24"/>
          <w:szCs w:val="24"/>
        </w:rPr>
        <w:t>“elite and non-elite athletes” (Jones et al, 1994)</w:t>
      </w:r>
      <w:r>
        <w:rPr>
          <w:rFonts w:ascii="Times New Roman" w:hAnsi="Times New Roman" w:cs="Times New Roman"/>
          <w:sz w:val="24"/>
          <w:szCs w:val="24"/>
        </w:rPr>
        <w:t xml:space="preserve"> is a common topic of exploration. Although the Individuals v Team competitors was chosen for this research, t</w:t>
      </w:r>
      <w:r w:rsidR="001F7E37">
        <w:rPr>
          <w:rFonts w:ascii="Times New Roman" w:hAnsi="Times New Roman" w:cs="Times New Roman"/>
          <w:sz w:val="24"/>
          <w:szCs w:val="24"/>
        </w:rPr>
        <w:t xml:space="preserve">he participant sample specifically chosen with this in mind, recruiting equal numbers of Individual v Team (n=10) and Elite v Club (n=5) competitors, with the same (n=5) for each of the combinations. </w:t>
      </w:r>
    </w:p>
    <w:p w14:paraId="1801EF59" w14:textId="3AF7EB8D" w:rsidR="001F7E37" w:rsidRDefault="001F7E37" w:rsidP="001F7E3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same analysis techniques were used through the overall sample population to analyse the results for Elite v Club players as for Individual v Team. </w:t>
      </w:r>
      <w:r w:rsidR="004D6E17">
        <w:rPr>
          <w:rFonts w:ascii="Times New Roman" w:hAnsi="Times New Roman" w:cs="Times New Roman"/>
          <w:sz w:val="24"/>
          <w:szCs w:val="24"/>
        </w:rPr>
        <w:t xml:space="preserve">Partly this was done to see how much difference there was between the two samples </w:t>
      </w:r>
      <w:r w:rsidR="00B23F75">
        <w:rPr>
          <w:rFonts w:ascii="Times New Roman" w:hAnsi="Times New Roman" w:cs="Times New Roman"/>
          <w:sz w:val="24"/>
          <w:szCs w:val="24"/>
        </w:rPr>
        <w:t>as a way of seeing how much impact the other variable had within the same sample and within the same Method.</w:t>
      </w:r>
    </w:p>
    <w:p w14:paraId="54144CB9" w14:textId="5248682D" w:rsidR="00B23F75" w:rsidRPr="00B23F75" w:rsidRDefault="00B23F75" w:rsidP="001F7E37">
      <w:pPr>
        <w:spacing w:line="360" w:lineRule="auto"/>
        <w:rPr>
          <w:rFonts w:ascii="Times New Roman" w:hAnsi="Times New Roman" w:cs="Times New Roman"/>
          <w:b/>
          <w:bCs/>
          <w:sz w:val="24"/>
          <w:szCs w:val="24"/>
        </w:rPr>
      </w:pPr>
      <w:r w:rsidRPr="00B23F75">
        <w:rPr>
          <w:rFonts w:ascii="Times New Roman" w:hAnsi="Times New Roman" w:cs="Times New Roman"/>
          <w:b/>
          <w:bCs/>
          <w:sz w:val="24"/>
          <w:szCs w:val="24"/>
        </w:rPr>
        <w:t>Intensity</w:t>
      </w:r>
    </w:p>
    <w:p w14:paraId="5A666F31" w14:textId="1058A181" w:rsidR="00B23F75" w:rsidRDefault="00B23F75" w:rsidP="00B23F75">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The results </w:t>
      </w:r>
      <w:r w:rsidR="005B30D6">
        <w:rPr>
          <w:rFonts w:ascii="Times New Roman" w:hAnsi="Times New Roman" w:cs="Times New Roman"/>
          <w:sz w:val="24"/>
          <w:szCs w:val="24"/>
        </w:rPr>
        <w:t xml:space="preserve">in the graphs (Figure 5) </w:t>
      </w:r>
      <w:r>
        <w:rPr>
          <w:rFonts w:ascii="Times New Roman" w:hAnsi="Times New Roman" w:cs="Times New Roman"/>
          <w:sz w:val="24"/>
          <w:szCs w:val="24"/>
        </w:rPr>
        <w:t xml:space="preserve">show Elite competitors exhibit </w:t>
      </w:r>
      <w:r w:rsidR="005B30D6">
        <w:rPr>
          <w:rFonts w:ascii="Times New Roman" w:hAnsi="Times New Roman" w:cs="Times New Roman"/>
          <w:sz w:val="24"/>
          <w:szCs w:val="24"/>
        </w:rPr>
        <w:t xml:space="preserve">slightly </w:t>
      </w:r>
      <w:r>
        <w:rPr>
          <w:rFonts w:ascii="Times New Roman" w:hAnsi="Times New Roman" w:cs="Times New Roman"/>
          <w:sz w:val="24"/>
          <w:szCs w:val="24"/>
        </w:rPr>
        <w:t xml:space="preserve">greater </w:t>
      </w:r>
      <w:r w:rsidR="008852DF">
        <w:rPr>
          <w:rFonts w:ascii="Times New Roman" w:hAnsi="Times New Roman" w:cs="Times New Roman"/>
          <w:sz w:val="24"/>
          <w:szCs w:val="24"/>
        </w:rPr>
        <w:t>CAI</w:t>
      </w:r>
      <w:r>
        <w:rPr>
          <w:rFonts w:ascii="Times New Roman" w:hAnsi="Times New Roman" w:cs="Times New Roman"/>
          <w:sz w:val="24"/>
          <w:szCs w:val="24"/>
        </w:rPr>
        <w:t xml:space="preserve"> intensity than Club competitors and the profile shown for changes across time are very </w:t>
      </w:r>
      <w:r w:rsidR="005B30D6">
        <w:rPr>
          <w:rFonts w:ascii="Times New Roman" w:hAnsi="Times New Roman" w:cs="Times New Roman"/>
          <w:sz w:val="24"/>
          <w:szCs w:val="24"/>
        </w:rPr>
        <w:t>similar,</w:t>
      </w:r>
      <w:r>
        <w:rPr>
          <w:rFonts w:ascii="Times New Roman" w:hAnsi="Times New Roman" w:cs="Times New Roman"/>
          <w:sz w:val="24"/>
          <w:szCs w:val="24"/>
        </w:rPr>
        <w:t xml:space="preserve"> although there is no clear view for </w:t>
      </w:r>
      <w:r w:rsidR="005B30D6">
        <w:rPr>
          <w:rFonts w:ascii="Times New Roman" w:hAnsi="Times New Roman" w:cs="Times New Roman"/>
          <w:sz w:val="24"/>
          <w:szCs w:val="24"/>
        </w:rPr>
        <w:t>any</w:t>
      </w:r>
      <w:r>
        <w:rPr>
          <w:rFonts w:ascii="Times New Roman" w:hAnsi="Times New Roman" w:cs="Times New Roman"/>
          <w:sz w:val="24"/>
          <w:szCs w:val="24"/>
        </w:rPr>
        <w:t xml:space="preserve"> underlying factors affecting </w:t>
      </w:r>
      <w:r w:rsidR="005B30D6">
        <w:rPr>
          <w:rFonts w:ascii="Times New Roman" w:hAnsi="Times New Roman" w:cs="Times New Roman"/>
          <w:sz w:val="24"/>
          <w:szCs w:val="24"/>
        </w:rPr>
        <w:t>underlying these</w:t>
      </w:r>
      <w:r>
        <w:rPr>
          <w:rFonts w:ascii="Times New Roman" w:hAnsi="Times New Roman" w:cs="Times New Roman"/>
          <w:sz w:val="24"/>
          <w:szCs w:val="24"/>
        </w:rPr>
        <w:t xml:space="preserve">. These results do not support the findings of </w:t>
      </w:r>
      <w:r w:rsidRPr="005943E7">
        <w:rPr>
          <w:rFonts w:ascii="Times New Roman" w:hAnsi="Times New Roman" w:cs="Times New Roman"/>
          <w:sz w:val="24"/>
          <w:szCs w:val="24"/>
        </w:rPr>
        <w:t>Martens et al. (1990</w:t>
      </w:r>
      <w:r w:rsidR="008852DF">
        <w:rPr>
          <w:rFonts w:ascii="Times New Roman" w:hAnsi="Times New Roman" w:cs="Times New Roman"/>
          <w:sz w:val="24"/>
          <w:szCs w:val="24"/>
        </w:rPr>
        <w:t>) in terms of their differentiation</w:t>
      </w:r>
      <w:r w:rsidRPr="005943E7">
        <w:rPr>
          <w:rFonts w:ascii="Times New Roman" w:hAnsi="Times New Roman" w:cs="Times New Roman"/>
          <w:sz w:val="24"/>
          <w:szCs w:val="24"/>
        </w:rPr>
        <w:t xml:space="preserve">. </w:t>
      </w:r>
      <w:r>
        <w:rPr>
          <w:rFonts w:ascii="Times New Roman" w:hAnsi="Times New Roman" w:cs="Times New Roman"/>
          <w:sz w:val="24"/>
          <w:szCs w:val="24"/>
        </w:rPr>
        <w:t xml:space="preserve">This may be Elite competitors performing at a higher level </w:t>
      </w:r>
      <w:r w:rsidR="008852DF">
        <w:rPr>
          <w:rFonts w:ascii="Times New Roman" w:hAnsi="Times New Roman" w:cs="Times New Roman"/>
          <w:sz w:val="24"/>
          <w:szCs w:val="24"/>
        </w:rPr>
        <w:t>under greater</w:t>
      </w:r>
      <w:r>
        <w:rPr>
          <w:rFonts w:ascii="Times New Roman" w:hAnsi="Times New Roman" w:cs="Times New Roman"/>
          <w:sz w:val="24"/>
          <w:szCs w:val="24"/>
        </w:rPr>
        <w:t xml:space="preserve"> pressure to do well and strive for success. Non elite athletes may </w:t>
      </w:r>
      <w:r w:rsidR="008852DF">
        <w:rPr>
          <w:rFonts w:ascii="Times New Roman" w:hAnsi="Times New Roman" w:cs="Times New Roman"/>
          <w:sz w:val="24"/>
          <w:szCs w:val="24"/>
        </w:rPr>
        <w:t>start</w:t>
      </w:r>
      <w:r>
        <w:rPr>
          <w:rFonts w:ascii="Times New Roman" w:hAnsi="Times New Roman" w:cs="Times New Roman"/>
          <w:sz w:val="24"/>
          <w:szCs w:val="24"/>
        </w:rPr>
        <w:t xml:space="preserve"> competition</w:t>
      </w:r>
      <w:r w:rsidR="008852DF">
        <w:rPr>
          <w:rFonts w:ascii="Times New Roman" w:hAnsi="Times New Roman" w:cs="Times New Roman"/>
          <w:sz w:val="24"/>
          <w:szCs w:val="24"/>
        </w:rPr>
        <w:t xml:space="preserve"> under relatively little external</w:t>
      </w:r>
      <w:r>
        <w:rPr>
          <w:rFonts w:ascii="Times New Roman" w:hAnsi="Times New Roman" w:cs="Times New Roman"/>
          <w:sz w:val="24"/>
          <w:szCs w:val="24"/>
        </w:rPr>
        <w:t xml:space="preserve"> pressure, there </w:t>
      </w:r>
      <w:r w:rsidR="008852DF">
        <w:rPr>
          <w:rFonts w:ascii="Times New Roman" w:hAnsi="Times New Roman" w:cs="Times New Roman"/>
          <w:sz w:val="24"/>
          <w:szCs w:val="24"/>
        </w:rPr>
        <w:t xml:space="preserve">mainly </w:t>
      </w:r>
      <w:r>
        <w:rPr>
          <w:rFonts w:ascii="Times New Roman" w:hAnsi="Times New Roman" w:cs="Times New Roman"/>
          <w:sz w:val="24"/>
          <w:szCs w:val="24"/>
        </w:rPr>
        <w:t>to take part and enjoy.  However, the Elite competitors may have significantly different coping mechanisms to use to mitigate pressures.</w:t>
      </w:r>
    </w:p>
    <w:p w14:paraId="26C4A2D6" w14:textId="64FD03F0" w:rsidR="00B23F75" w:rsidRDefault="008D5F4B" w:rsidP="00B23F75">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Similar </w:t>
      </w:r>
      <w:r w:rsidR="008852DF">
        <w:rPr>
          <w:rFonts w:ascii="Times New Roman" w:hAnsi="Times New Roman" w:cs="Times New Roman"/>
          <w:sz w:val="24"/>
          <w:szCs w:val="24"/>
        </w:rPr>
        <w:t>results</w:t>
      </w:r>
      <w:r>
        <w:rPr>
          <w:rFonts w:ascii="Times New Roman" w:hAnsi="Times New Roman" w:cs="Times New Roman"/>
          <w:sz w:val="24"/>
          <w:szCs w:val="24"/>
        </w:rPr>
        <w:t xml:space="preserve"> for SAI intensity, with a</w:t>
      </w:r>
      <w:r w:rsidR="008852DF">
        <w:rPr>
          <w:rFonts w:ascii="Times New Roman" w:hAnsi="Times New Roman" w:cs="Times New Roman"/>
          <w:sz w:val="24"/>
          <w:szCs w:val="24"/>
        </w:rPr>
        <w:t xml:space="preserve"> similar </w:t>
      </w:r>
      <w:r>
        <w:rPr>
          <w:rFonts w:ascii="Times New Roman" w:hAnsi="Times New Roman" w:cs="Times New Roman"/>
          <w:sz w:val="24"/>
          <w:szCs w:val="24"/>
        </w:rPr>
        <w:t xml:space="preserve">curve and change over time </w:t>
      </w:r>
      <w:r w:rsidR="008852DF">
        <w:rPr>
          <w:rFonts w:ascii="Times New Roman" w:hAnsi="Times New Roman" w:cs="Times New Roman"/>
          <w:sz w:val="24"/>
          <w:szCs w:val="24"/>
        </w:rPr>
        <w:t>when</w:t>
      </w:r>
      <w:r>
        <w:rPr>
          <w:rFonts w:ascii="Times New Roman" w:hAnsi="Times New Roman" w:cs="Times New Roman"/>
          <w:sz w:val="24"/>
          <w:szCs w:val="24"/>
        </w:rPr>
        <w:t xml:space="preserve"> approaching the competition</w:t>
      </w:r>
      <w:r w:rsidR="008852DF">
        <w:rPr>
          <w:rFonts w:ascii="Times New Roman" w:hAnsi="Times New Roman" w:cs="Times New Roman"/>
          <w:sz w:val="24"/>
          <w:szCs w:val="24"/>
        </w:rPr>
        <w:t>,</w:t>
      </w:r>
      <w:r>
        <w:rPr>
          <w:rFonts w:ascii="Times New Roman" w:hAnsi="Times New Roman" w:cs="Times New Roman"/>
          <w:sz w:val="24"/>
          <w:szCs w:val="24"/>
        </w:rPr>
        <w:t xml:space="preserve"> although tracking slightly below the CAI intensity figures.</w:t>
      </w:r>
      <w:r w:rsidR="006C7B9A">
        <w:rPr>
          <w:rFonts w:ascii="Times New Roman" w:hAnsi="Times New Roman" w:cs="Times New Roman"/>
          <w:sz w:val="24"/>
          <w:szCs w:val="24"/>
        </w:rPr>
        <w:t xml:space="preserve"> There are some insights for these impacts in terms of the Interview feedback, during which t</w:t>
      </w:r>
      <w:r w:rsidR="00B23F75">
        <w:rPr>
          <w:rFonts w:ascii="Times New Roman" w:hAnsi="Times New Roman" w:cs="Times New Roman"/>
          <w:sz w:val="24"/>
          <w:szCs w:val="24"/>
        </w:rPr>
        <w:t>he Elite competitors</w:t>
      </w:r>
      <w:r w:rsidR="008852DF">
        <w:rPr>
          <w:rFonts w:ascii="Times New Roman" w:hAnsi="Times New Roman" w:cs="Times New Roman"/>
          <w:sz w:val="24"/>
          <w:szCs w:val="24"/>
        </w:rPr>
        <w:t xml:space="preserve"> </w:t>
      </w:r>
      <w:r w:rsidR="00B23F75">
        <w:rPr>
          <w:rFonts w:ascii="Times New Roman" w:hAnsi="Times New Roman" w:cs="Times New Roman"/>
          <w:sz w:val="24"/>
          <w:szCs w:val="24"/>
        </w:rPr>
        <w:t xml:space="preserve">identified feelings of ‘butterflies before a game, but they go away when I begin to play’. Hanton, Wadey &amp; Cannaughton (2005) propose that Elite competitors </w:t>
      </w:r>
      <w:r w:rsidR="008852DF">
        <w:rPr>
          <w:rFonts w:ascii="Times New Roman" w:hAnsi="Times New Roman" w:cs="Times New Roman"/>
          <w:sz w:val="24"/>
          <w:szCs w:val="24"/>
        </w:rPr>
        <w:t>learn to manage</w:t>
      </w:r>
      <w:r w:rsidR="00B23F75">
        <w:rPr>
          <w:rFonts w:ascii="Times New Roman" w:hAnsi="Times New Roman" w:cs="Times New Roman"/>
          <w:sz w:val="24"/>
          <w:szCs w:val="24"/>
        </w:rPr>
        <w:t xml:space="preserve"> anxiety and allow “butterflies to fly in formation”. </w:t>
      </w:r>
      <w:r w:rsidR="001E467D">
        <w:rPr>
          <w:rFonts w:ascii="Times New Roman" w:hAnsi="Times New Roman" w:cs="Times New Roman"/>
          <w:sz w:val="24"/>
          <w:szCs w:val="24"/>
        </w:rPr>
        <w:t>Perhaps</w:t>
      </w:r>
      <w:r w:rsidR="00B23F75">
        <w:rPr>
          <w:rFonts w:ascii="Times New Roman" w:hAnsi="Times New Roman" w:cs="Times New Roman"/>
          <w:sz w:val="24"/>
          <w:szCs w:val="24"/>
        </w:rPr>
        <w:t xml:space="preserve"> Elite competitors manage anxieties from experience, and dismiss these thoughts to allow concentration on the matter at hand.  </w:t>
      </w:r>
      <w:r w:rsidR="001E467D">
        <w:rPr>
          <w:rFonts w:ascii="Times New Roman" w:hAnsi="Times New Roman" w:cs="Times New Roman"/>
          <w:sz w:val="24"/>
          <w:szCs w:val="24"/>
        </w:rPr>
        <w:t>P</w:t>
      </w:r>
      <w:r w:rsidR="00B23F75">
        <w:rPr>
          <w:rFonts w:ascii="Times New Roman" w:hAnsi="Times New Roman" w:cs="Times New Roman"/>
          <w:sz w:val="24"/>
          <w:szCs w:val="24"/>
        </w:rPr>
        <w:t>articipants had established performance routines before competition</w:t>
      </w:r>
      <w:r w:rsidR="001E467D">
        <w:rPr>
          <w:rFonts w:ascii="Times New Roman" w:hAnsi="Times New Roman" w:cs="Times New Roman"/>
          <w:sz w:val="24"/>
          <w:szCs w:val="24"/>
        </w:rPr>
        <w:t>:</w:t>
      </w:r>
      <w:r w:rsidR="00B23F75">
        <w:rPr>
          <w:rFonts w:ascii="Times New Roman" w:hAnsi="Times New Roman" w:cs="Times New Roman"/>
          <w:sz w:val="24"/>
          <w:szCs w:val="24"/>
        </w:rPr>
        <w:t xml:space="preserve"> “positive self- talk”, “listening to music, practicing physical moves to warm up and for physical relaxation”. Wadey &amp; Hanton (2008) state “elite athletes utilise psychological routines and skills to deal with anxiety”. Though non-elite athletes </w:t>
      </w:r>
      <w:r w:rsidR="00B23F75">
        <w:rPr>
          <w:rFonts w:ascii="Times New Roman" w:hAnsi="Times New Roman" w:cs="Times New Roman"/>
          <w:sz w:val="24"/>
          <w:szCs w:val="24"/>
        </w:rPr>
        <w:lastRenderedPageBreak/>
        <w:t xml:space="preserve">also have their routines, they may not have the same expertise </w:t>
      </w:r>
      <w:r w:rsidR="001E467D">
        <w:rPr>
          <w:rFonts w:ascii="Times New Roman" w:hAnsi="Times New Roman" w:cs="Times New Roman"/>
          <w:sz w:val="24"/>
          <w:szCs w:val="24"/>
        </w:rPr>
        <w:t>and e</w:t>
      </w:r>
      <w:r w:rsidR="00B23F75">
        <w:rPr>
          <w:rFonts w:ascii="Times New Roman" w:hAnsi="Times New Roman" w:cs="Times New Roman"/>
          <w:sz w:val="24"/>
          <w:szCs w:val="24"/>
        </w:rPr>
        <w:t xml:space="preserve">xperience in their use or effectiveness.  </w:t>
      </w:r>
    </w:p>
    <w:p w14:paraId="54ECC060" w14:textId="6BC3CAB9" w:rsidR="005C57C1" w:rsidRDefault="005C57C1" w:rsidP="00B23F75">
      <w:pPr>
        <w:spacing w:after="240" w:line="360" w:lineRule="auto"/>
        <w:rPr>
          <w:rFonts w:ascii="Times New Roman" w:hAnsi="Times New Roman" w:cs="Times New Roman"/>
          <w:sz w:val="24"/>
          <w:szCs w:val="24"/>
        </w:rPr>
      </w:pPr>
      <w:r>
        <w:rPr>
          <w:rFonts w:ascii="Times New Roman" w:hAnsi="Times New Roman" w:cs="Times New Roman"/>
          <w:sz w:val="24"/>
          <w:szCs w:val="24"/>
        </w:rPr>
        <w:t>SCI intensity levels, however follow relatively similar and gradually decreasing trends for both cohorts as they move towards competition, with Club competitors remaining slightly higher than Elite competitors throughout</w:t>
      </w:r>
      <w:r w:rsidR="00DA4F35">
        <w:rPr>
          <w:rFonts w:ascii="Times New Roman" w:hAnsi="Times New Roman" w:cs="Times New Roman"/>
          <w:sz w:val="24"/>
          <w:szCs w:val="24"/>
        </w:rPr>
        <w:t xml:space="preserve">, </w:t>
      </w:r>
      <w:r w:rsidR="001E467D">
        <w:rPr>
          <w:rFonts w:ascii="Times New Roman" w:hAnsi="Times New Roman" w:cs="Times New Roman"/>
          <w:sz w:val="24"/>
          <w:szCs w:val="24"/>
        </w:rPr>
        <w:t>but not significantly so</w:t>
      </w:r>
      <w:r>
        <w:rPr>
          <w:rFonts w:ascii="Times New Roman" w:hAnsi="Times New Roman" w:cs="Times New Roman"/>
          <w:sz w:val="24"/>
          <w:szCs w:val="24"/>
        </w:rPr>
        <w:t xml:space="preserve">. </w:t>
      </w:r>
    </w:p>
    <w:p w14:paraId="30A2F4C3" w14:textId="42549430" w:rsidR="006C7B9A" w:rsidRPr="006C7B9A" w:rsidRDefault="006C7B9A" w:rsidP="00B23F75">
      <w:pPr>
        <w:spacing w:after="240" w:line="360" w:lineRule="auto"/>
        <w:rPr>
          <w:rFonts w:ascii="Times New Roman" w:hAnsi="Times New Roman" w:cs="Times New Roman"/>
          <w:b/>
          <w:bCs/>
          <w:sz w:val="24"/>
          <w:szCs w:val="24"/>
        </w:rPr>
      </w:pPr>
      <w:r w:rsidRPr="006C7B9A">
        <w:rPr>
          <w:rFonts w:ascii="Times New Roman" w:hAnsi="Times New Roman" w:cs="Times New Roman"/>
          <w:b/>
          <w:bCs/>
          <w:sz w:val="24"/>
          <w:szCs w:val="24"/>
        </w:rPr>
        <w:t>Direction</w:t>
      </w:r>
    </w:p>
    <w:p w14:paraId="1ED68096" w14:textId="511706C0" w:rsidR="006C7B9A" w:rsidRDefault="00360564" w:rsidP="001F7E37">
      <w:pPr>
        <w:spacing w:after="160" w:line="360" w:lineRule="auto"/>
        <w:rPr>
          <w:rFonts w:ascii="Times New Roman" w:hAnsi="Times New Roman" w:cs="Times New Roman"/>
          <w:sz w:val="24"/>
          <w:szCs w:val="24"/>
        </w:rPr>
      </w:pPr>
      <w:r>
        <w:rPr>
          <w:rFonts w:ascii="Times New Roman" w:hAnsi="Times New Roman" w:cs="Times New Roman"/>
          <w:sz w:val="24"/>
          <w:szCs w:val="24"/>
        </w:rPr>
        <w:t>The Mean CAI and SAI direction figures follow similar profiles – for both the Club athletes start at mean of around +5 and the Elite at around -5, but by competition day, both are approaching a neutral position at close to zero.  This may suggest that the Elite athletes are managing their thoughts in an effective way, whilst the Club competitors start with very similar CSA intensity levels</w:t>
      </w:r>
      <w:r w:rsidR="005C57C1">
        <w:rPr>
          <w:rFonts w:ascii="Times New Roman" w:hAnsi="Times New Roman" w:cs="Times New Roman"/>
          <w:sz w:val="24"/>
          <w:szCs w:val="24"/>
        </w:rPr>
        <w:t xml:space="preserve"> are less effective at channelling the intrusions and although the Elite competitors end with higher anxiety intensity levels, they are being interpreted and result in more positive impact on performance levels.</w:t>
      </w:r>
    </w:p>
    <w:p w14:paraId="7B6AD2FB" w14:textId="4DA89F22" w:rsidR="005C57C1" w:rsidRPr="00360564" w:rsidRDefault="005C57C1" w:rsidP="001F7E37">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SCI </w:t>
      </w:r>
      <w:r w:rsidR="00DA4F35">
        <w:rPr>
          <w:rFonts w:ascii="Times New Roman" w:hAnsi="Times New Roman" w:cs="Times New Roman"/>
          <w:sz w:val="24"/>
          <w:szCs w:val="24"/>
        </w:rPr>
        <w:t xml:space="preserve">profiles for the two cohorts follow different tracks in terms of direction.  That of Club competitors shows a decreasing profile, although still remaining quite positive. That for Elite competitors increases from the first measurement to the day before the competition, then decreases again to roughly the same level ending almost at a neutral point.  This almost suggests that management concentration is on harnessing the anxiety rather than thinking about the confidence related questions.  Perhaps this could be interpreted as Elite performance being </w:t>
      </w:r>
      <w:r w:rsidR="00131666">
        <w:rPr>
          <w:rFonts w:ascii="Times New Roman" w:hAnsi="Times New Roman" w:cs="Times New Roman"/>
          <w:sz w:val="24"/>
          <w:szCs w:val="24"/>
        </w:rPr>
        <w:t>about small margins and it may be more about “who wants it more.</w:t>
      </w:r>
    </w:p>
    <w:p w14:paraId="02AD7415" w14:textId="02E69F21" w:rsidR="006C7B9A" w:rsidRPr="00131666" w:rsidRDefault="00131666" w:rsidP="001F7E37">
      <w:pPr>
        <w:spacing w:after="160" w:line="360" w:lineRule="auto"/>
        <w:rPr>
          <w:rFonts w:ascii="Times New Roman" w:hAnsi="Times New Roman" w:cs="Times New Roman"/>
          <w:b/>
          <w:bCs/>
          <w:sz w:val="24"/>
          <w:szCs w:val="24"/>
        </w:rPr>
      </w:pPr>
      <w:r w:rsidRPr="00131666">
        <w:rPr>
          <w:rFonts w:ascii="Times New Roman" w:hAnsi="Times New Roman" w:cs="Times New Roman"/>
          <w:b/>
          <w:bCs/>
          <w:sz w:val="24"/>
          <w:szCs w:val="24"/>
        </w:rPr>
        <w:t>Frequency</w:t>
      </w:r>
    </w:p>
    <w:p w14:paraId="10AAAD2A" w14:textId="071EE36B" w:rsidR="001F7E37" w:rsidRPr="008E70F6" w:rsidRDefault="001F7E37" w:rsidP="001F7E37">
      <w:pPr>
        <w:spacing w:after="160" w:line="360" w:lineRule="auto"/>
        <w:rPr>
          <w:rFonts w:ascii="Times New Roman" w:hAnsi="Times New Roman" w:cs="Times New Roman"/>
          <w:b/>
          <w:bCs/>
          <w:sz w:val="24"/>
          <w:szCs w:val="24"/>
        </w:rPr>
      </w:pPr>
      <w:r w:rsidRPr="008E70F6">
        <w:rPr>
          <w:rFonts w:ascii="Times New Roman" w:hAnsi="Times New Roman" w:cs="Times New Roman"/>
          <w:b/>
          <w:bCs/>
          <w:sz w:val="24"/>
          <w:szCs w:val="24"/>
        </w:rPr>
        <w:t>Addressing all Four Dimensions: Individual, Team, Elite and Club</w:t>
      </w:r>
    </w:p>
    <w:p w14:paraId="67A8694B" w14:textId="77777777" w:rsidR="006C7B9A" w:rsidRDefault="006C7B9A" w:rsidP="006C7B9A">
      <w:pPr>
        <w:spacing w:after="240" w:line="360" w:lineRule="auto"/>
        <w:rPr>
          <w:rFonts w:ascii="Times New Roman" w:hAnsi="Times New Roman" w:cs="Times New Roman"/>
          <w:sz w:val="24"/>
          <w:szCs w:val="24"/>
        </w:rPr>
      </w:pPr>
      <w:r>
        <w:rPr>
          <w:rFonts w:ascii="Times New Roman" w:hAnsi="Times New Roman" w:cs="Times New Roman"/>
          <w:sz w:val="24"/>
          <w:szCs w:val="24"/>
        </w:rPr>
        <w:t>Significant differences were found for both comparisons, but presumably the nature of the differences in managing and handling were not the same as the Individual v Team mechanisms. The differences in reactions and perceptions were possibly more related to differences in experience, length and intensity of participation, innate ability, determination, competitiveness – and the sheer importance of achieving results for the Elite on a plane different to the more ‘casual’ Club competitors.</w:t>
      </w:r>
    </w:p>
    <w:p w14:paraId="61481357" w14:textId="77777777" w:rsidR="001E467D" w:rsidRDefault="001E467D">
      <w:pPr>
        <w:rPr>
          <w:rFonts w:ascii="Times New Roman" w:hAnsi="Times New Roman" w:cs="Times New Roman"/>
          <w:b/>
          <w:bCs/>
          <w:sz w:val="24"/>
          <w:szCs w:val="24"/>
        </w:rPr>
      </w:pPr>
      <w:r>
        <w:rPr>
          <w:rFonts w:ascii="Times New Roman" w:hAnsi="Times New Roman" w:cs="Times New Roman"/>
          <w:b/>
          <w:bCs/>
          <w:sz w:val="24"/>
          <w:szCs w:val="24"/>
        </w:rPr>
        <w:br w:type="page"/>
      </w:r>
    </w:p>
    <w:p w14:paraId="0E0687BD" w14:textId="51450E72" w:rsidR="004C65D3" w:rsidRPr="008E70F6" w:rsidRDefault="004C65D3" w:rsidP="001F7E37">
      <w:pPr>
        <w:spacing w:after="160" w:line="360" w:lineRule="auto"/>
        <w:rPr>
          <w:rFonts w:ascii="Times New Roman" w:hAnsi="Times New Roman" w:cs="Times New Roman"/>
          <w:b/>
          <w:bCs/>
          <w:sz w:val="24"/>
          <w:szCs w:val="24"/>
        </w:rPr>
      </w:pPr>
      <w:r w:rsidRPr="008E70F6">
        <w:rPr>
          <w:rFonts w:ascii="Times New Roman" w:hAnsi="Times New Roman" w:cs="Times New Roman"/>
          <w:b/>
          <w:bCs/>
          <w:sz w:val="24"/>
          <w:szCs w:val="24"/>
        </w:rPr>
        <w:lastRenderedPageBreak/>
        <w:t xml:space="preserve">4-Sectoral results for </w:t>
      </w:r>
      <w:r w:rsidR="00EA1B21" w:rsidRPr="008E70F6">
        <w:rPr>
          <w:rFonts w:ascii="Times New Roman" w:hAnsi="Times New Roman" w:cs="Times New Roman"/>
          <w:b/>
          <w:bCs/>
          <w:sz w:val="24"/>
          <w:szCs w:val="24"/>
        </w:rPr>
        <w:t>Individual, Team, Elite and Club</w:t>
      </w:r>
    </w:p>
    <w:p w14:paraId="7CF18F03" w14:textId="22616904" w:rsidR="001F7E37" w:rsidRDefault="001F7E37" w:rsidP="001F7E37">
      <w:pPr>
        <w:spacing w:after="160" w:line="360" w:lineRule="auto"/>
        <w:rPr>
          <w:rFonts w:ascii="Times New Roman" w:hAnsi="Times New Roman"/>
          <w:sz w:val="24"/>
          <w:szCs w:val="24"/>
        </w:rPr>
      </w:pPr>
      <w:r>
        <w:rPr>
          <w:rFonts w:ascii="Times New Roman" w:hAnsi="Times New Roman" w:cs="Times New Roman"/>
          <w:sz w:val="24"/>
          <w:szCs w:val="24"/>
        </w:rPr>
        <w:t xml:space="preserve">The participant sample was then sub-analysed, again using exactly the same techniques but this time splitting the results between: Individual-Elite (n=5), Individual-Club (n=5), Team-Elite (n=5) and Team-Club (n=5).  The sub-sample sizes are becoming small, so can only really be treated as indicative. </w:t>
      </w:r>
      <w:r>
        <w:rPr>
          <w:rFonts w:ascii="Times New Roman" w:hAnsi="Times New Roman"/>
          <w:sz w:val="24"/>
          <w:szCs w:val="24"/>
        </w:rPr>
        <w:t>The other aspect to consider is not just the raw CAI/SAI and SCI figures but the coping mechanisms that then impact on performance levels. These are explored, to an extent, in the interviews (Stage 2 or the research).</w:t>
      </w:r>
    </w:p>
    <w:p w14:paraId="2D10AF62" w14:textId="5D126DAE" w:rsidR="004A4D3A" w:rsidRPr="008E70F6" w:rsidRDefault="0083353E" w:rsidP="004A4D3A">
      <w:pPr>
        <w:spacing w:after="240" w:line="360" w:lineRule="auto"/>
        <w:rPr>
          <w:rFonts w:ascii="Times New Roman" w:hAnsi="Times New Roman" w:cs="Times New Roman"/>
          <w:b/>
          <w:bCs/>
          <w:sz w:val="28"/>
          <w:szCs w:val="28"/>
        </w:rPr>
      </w:pPr>
      <w:r w:rsidRPr="008E70F6">
        <w:rPr>
          <w:rFonts w:ascii="Times New Roman" w:hAnsi="Times New Roman" w:cs="Times New Roman"/>
          <w:b/>
          <w:bCs/>
          <w:sz w:val="28"/>
          <w:szCs w:val="28"/>
        </w:rPr>
        <w:t>Theory and Models of anxiety</w:t>
      </w:r>
    </w:p>
    <w:p w14:paraId="1083F81C" w14:textId="77777777" w:rsidR="005F094B" w:rsidRDefault="004A4D3A" w:rsidP="004A4D3A">
      <w:pPr>
        <w:spacing w:line="360" w:lineRule="auto"/>
        <w:rPr>
          <w:rFonts w:ascii="Times New Roman" w:hAnsi="Times New Roman" w:cs="Times New Roman"/>
          <w:sz w:val="24"/>
          <w:szCs w:val="24"/>
        </w:rPr>
      </w:pPr>
      <w:r>
        <w:rPr>
          <w:rFonts w:ascii="Times New Roman" w:hAnsi="Times New Roman" w:cs="Times New Roman"/>
          <w:sz w:val="24"/>
          <w:szCs w:val="24"/>
        </w:rPr>
        <w:t xml:space="preserve">Stress can lead to anxiety (and worry) for Team or Individual competitors. This is clear, although coping and support mechanisms </w:t>
      </w:r>
      <w:r w:rsidR="008461EB">
        <w:rPr>
          <w:rFonts w:ascii="Times New Roman" w:hAnsi="Times New Roman" w:cs="Times New Roman"/>
          <w:sz w:val="24"/>
          <w:szCs w:val="24"/>
        </w:rPr>
        <w:t>must</w:t>
      </w:r>
      <w:r>
        <w:rPr>
          <w:rFonts w:ascii="Times New Roman" w:hAnsi="Times New Roman" w:cs="Times New Roman"/>
          <w:sz w:val="24"/>
          <w:szCs w:val="24"/>
        </w:rPr>
        <w:t xml:space="preserve"> </w:t>
      </w:r>
      <w:r w:rsidR="008461EB">
        <w:rPr>
          <w:rFonts w:ascii="Times New Roman" w:hAnsi="Times New Roman" w:cs="Times New Roman"/>
          <w:sz w:val="24"/>
          <w:szCs w:val="24"/>
        </w:rPr>
        <w:t>vary</w:t>
      </w:r>
      <w:r w:rsidR="003C7070">
        <w:rPr>
          <w:rFonts w:ascii="Times New Roman" w:hAnsi="Times New Roman" w:cs="Times New Roman"/>
          <w:sz w:val="24"/>
          <w:szCs w:val="24"/>
        </w:rPr>
        <w:t xml:space="preserve"> </w:t>
      </w:r>
      <w:r w:rsidR="008461EB">
        <w:rPr>
          <w:rFonts w:ascii="Times New Roman" w:hAnsi="Times New Roman" w:cs="Times New Roman"/>
          <w:sz w:val="24"/>
          <w:szCs w:val="24"/>
        </w:rPr>
        <w:t xml:space="preserve">if the </w:t>
      </w:r>
      <w:r w:rsidR="003C7070">
        <w:rPr>
          <w:rFonts w:ascii="Times New Roman" w:hAnsi="Times New Roman" w:cs="Times New Roman"/>
          <w:sz w:val="24"/>
          <w:szCs w:val="24"/>
        </w:rPr>
        <w:t>qualitative data</w:t>
      </w:r>
      <w:r w:rsidR="008461EB">
        <w:rPr>
          <w:rFonts w:ascii="Times New Roman" w:hAnsi="Times New Roman" w:cs="Times New Roman"/>
          <w:sz w:val="24"/>
          <w:szCs w:val="24"/>
        </w:rPr>
        <w:t xml:space="preserve"> is interpreted correctly – and the qualitative data seems to support this</w:t>
      </w:r>
      <w:r>
        <w:rPr>
          <w:rFonts w:ascii="Times New Roman" w:hAnsi="Times New Roman" w:cs="Times New Roman"/>
          <w:sz w:val="24"/>
          <w:szCs w:val="24"/>
        </w:rPr>
        <w:t xml:space="preserve">. For example, </w:t>
      </w:r>
      <w:r w:rsidR="008461EB">
        <w:rPr>
          <w:rFonts w:ascii="Times New Roman" w:hAnsi="Times New Roman" w:cs="Times New Roman"/>
          <w:sz w:val="24"/>
          <w:szCs w:val="24"/>
        </w:rPr>
        <w:t>Individual</w:t>
      </w:r>
      <w:r>
        <w:rPr>
          <w:rFonts w:ascii="Times New Roman" w:hAnsi="Times New Roman" w:cs="Times New Roman"/>
          <w:sz w:val="24"/>
          <w:szCs w:val="24"/>
        </w:rPr>
        <w:t xml:space="preserve"> </w:t>
      </w:r>
      <w:r w:rsidR="008461EB">
        <w:rPr>
          <w:rFonts w:ascii="Times New Roman" w:hAnsi="Times New Roman" w:cs="Times New Roman"/>
          <w:sz w:val="24"/>
          <w:szCs w:val="24"/>
        </w:rPr>
        <w:t>and Team</w:t>
      </w:r>
      <w:r>
        <w:rPr>
          <w:rFonts w:ascii="Times New Roman" w:hAnsi="Times New Roman" w:cs="Times New Roman"/>
          <w:sz w:val="24"/>
          <w:szCs w:val="24"/>
        </w:rPr>
        <w:t xml:space="preserve"> </w:t>
      </w:r>
      <w:r w:rsidR="008461EB">
        <w:rPr>
          <w:rFonts w:ascii="Times New Roman" w:hAnsi="Times New Roman" w:cs="Times New Roman"/>
          <w:sz w:val="24"/>
          <w:szCs w:val="24"/>
        </w:rPr>
        <w:t xml:space="preserve">competitors </w:t>
      </w:r>
      <w:r>
        <w:rPr>
          <w:rFonts w:ascii="Times New Roman" w:hAnsi="Times New Roman" w:cs="Times New Roman"/>
          <w:sz w:val="24"/>
          <w:szCs w:val="24"/>
        </w:rPr>
        <w:t>may react differently</w:t>
      </w:r>
      <w:r w:rsidR="008461EB">
        <w:rPr>
          <w:rFonts w:ascii="Times New Roman" w:hAnsi="Times New Roman" w:cs="Times New Roman"/>
          <w:sz w:val="24"/>
          <w:szCs w:val="24"/>
        </w:rPr>
        <w:t xml:space="preserve"> to what may be similar intrusions.</w:t>
      </w:r>
      <w:r>
        <w:rPr>
          <w:rFonts w:ascii="Times New Roman" w:hAnsi="Times New Roman" w:cs="Times New Roman"/>
          <w:sz w:val="24"/>
          <w:szCs w:val="24"/>
        </w:rPr>
        <w:t xml:space="preserve"> </w:t>
      </w:r>
      <w:r w:rsidR="005F094B">
        <w:rPr>
          <w:rFonts w:ascii="Times New Roman" w:hAnsi="Times New Roman" w:cs="Times New Roman"/>
          <w:sz w:val="24"/>
          <w:szCs w:val="24"/>
        </w:rPr>
        <w:t>T</w:t>
      </w:r>
      <w:r w:rsidR="008461EB">
        <w:rPr>
          <w:rFonts w:ascii="Times New Roman" w:hAnsi="Times New Roman" w:cs="Times New Roman"/>
          <w:sz w:val="24"/>
          <w:szCs w:val="24"/>
        </w:rPr>
        <w:t xml:space="preserve">his </w:t>
      </w:r>
      <w:r w:rsidR="005F094B">
        <w:rPr>
          <w:rFonts w:ascii="Times New Roman" w:hAnsi="Times New Roman" w:cs="Times New Roman"/>
          <w:sz w:val="24"/>
          <w:szCs w:val="24"/>
        </w:rPr>
        <w:t xml:space="preserve">is likely to be </w:t>
      </w:r>
      <w:r w:rsidR="008461EB">
        <w:rPr>
          <w:rFonts w:ascii="Times New Roman" w:hAnsi="Times New Roman" w:cs="Times New Roman"/>
          <w:sz w:val="24"/>
          <w:szCs w:val="24"/>
        </w:rPr>
        <w:t>the case also for Elite v Club – and both may react differently to other groupings such as age</w:t>
      </w:r>
      <w:r w:rsidR="005F094B">
        <w:rPr>
          <w:rFonts w:ascii="Times New Roman" w:hAnsi="Times New Roman" w:cs="Times New Roman"/>
          <w:sz w:val="24"/>
          <w:szCs w:val="24"/>
        </w:rPr>
        <w:t>, experience or other characteristics – especially possible psychological characteristics such as aggression, competitiveness, or indeed how much is genuinely at stake in respect of either practical aspects such as money or intangibles such as self-worth – basically, what does it matter?.</w:t>
      </w:r>
    </w:p>
    <w:p w14:paraId="13206A2B" w14:textId="77777777" w:rsidR="005F094B" w:rsidRDefault="005F094B" w:rsidP="004A4D3A">
      <w:pPr>
        <w:spacing w:line="360" w:lineRule="auto"/>
        <w:rPr>
          <w:rFonts w:ascii="Times New Roman" w:hAnsi="Times New Roman" w:cs="Times New Roman"/>
          <w:sz w:val="24"/>
          <w:szCs w:val="24"/>
        </w:rPr>
      </w:pPr>
    </w:p>
    <w:p w14:paraId="742508CE" w14:textId="7B33F3E4" w:rsidR="004A4D3A" w:rsidRDefault="004A4D3A" w:rsidP="004A4D3A">
      <w:pPr>
        <w:spacing w:line="360" w:lineRule="auto"/>
        <w:rPr>
          <w:rFonts w:ascii="Times New Roman" w:hAnsi="Times New Roman" w:cs="Times New Roman"/>
          <w:sz w:val="24"/>
          <w:szCs w:val="24"/>
        </w:rPr>
      </w:pPr>
      <w:r>
        <w:rPr>
          <w:rFonts w:ascii="Times New Roman" w:hAnsi="Times New Roman" w:cs="Times New Roman"/>
          <w:sz w:val="24"/>
          <w:szCs w:val="24"/>
        </w:rPr>
        <w:t>Laboratory experiments may eliminate a number of these variables to simplify the interactions and enable conclusions to be drawn</w:t>
      </w:r>
      <w:r w:rsidR="003C7070">
        <w:rPr>
          <w:rFonts w:ascii="Times New Roman" w:hAnsi="Times New Roman" w:cs="Times New Roman"/>
          <w:sz w:val="24"/>
          <w:szCs w:val="24"/>
        </w:rPr>
        <w:t xml:space="preserve"> on impact of specific interventions, stimuli or</w:t>
      </w:r>
      <w:r w:rsidR="00EC4F3B">
        <w:rPr>
          <w:rFonts w:ascii="Times New Roman" w:hAnsi="Times New Roman" w:cs="Times New Roman"/>
          <w:sz w:val="24"/>
          <w:szCs w:val="24"/>
        </w:rPr>
        <w:t xml:space="preserve"> intrusions</w:t>
      </w:r>
      <w:r>
        <w:rPr>
          <w:rFonts w:ascii="Times New Roman" w:hAnsi="Times New Roman" w:cs="Times New Roman"/>
          <w:sz w:val="24"/>
          <w:szCs w:val="24"/>
        </w:rPr>
        <w:t xml:space="preserve">. Unfortunately, real life is messy, multi-variate but also </w:t>
      </w:r>
      <w:r w:rsidR="00EC4F3B">
        <w:rPr>
          <w:rFonts w:ascii="Times New Roman" w:hAnsi="Times New Roman" w:cs="Times New Roman"/>
          <w:sz w:val="24"/>
          <w:szCs w:val="24"/>
        </w:rPr>
        <w:t xml:space="preserve">with </w:t>
      </w:r>
      <w:r>
        <w:rPr>
          <w:rFonts w:ascii="Times New Roman" w:hAnsi="Times New Roman" w:cs="Times New Roman"/>
          <w:sz w:val="24"/>
          <w:szCs w:val="24"/>
        </w:rPr>
        <w:t>interactions between the variables, rapidly changing, subjective to quantify and subject to cognitive interpretation influenced by history and past experiences. In short, complicated.</w:t>
      </w:r>
    </w:p>
    <w:p w14:paraId="43DFC922" w14:textId="77777777" w:rsidR="005F094B" w:rsidRDefault="005F094B" w:rsidP="005F094B">
      <w:pPr>
        <w:spacing w:line="360" w:lineRule="auto"/>
        <w:rPr>
          <w:rFonts w:ascii="Times New Roman" w:hAnsi="Times New Roman" w:cs="Times New Roman"/>
          <w:sz w:val="24"/>
          <w:szCs w:val="24"/>
        </w:rPr>
      </w:pPr>
    </w:p>
    <w:p w14:paraId="5EBAA976" w14:textId="24FCF877" w:rsidR="005F094B" w:rsidRDefault="004A4D3A" w:rsidP="004A4D3A">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Competitors, whether Individual or Team clearly use coping mechanisms to adapt to change and </w:t>
      </w:r>
      <w:r w:rsidR="005F094B">
        <w:rPr>
          <w:rFonts w:ascii="Times New Roman" w:hAnsi="Times New Roman" w:cs="Times New Roman"/>
          <w:sz w:val="24"/>
          <w:szCs w:val="24"/>
        </w:rPr>
        <w:t xml:space="preserve">a possible </w:t>
      </w:r>
      <w:r>
        <w:rPr>
          <w:rFonts w:ascii="Times New Roman" w:hAnsi="Times New Roman" w:cs="Times New Roman"/>
          <w:sz w:val="24"/>
          <w:szCs w:val="24"/>
        </w:rPr>
        <w:t>conclusion</w:t>
      </w:r>
      <w:r w:rsidR="00EC4F3B">
        <w:rPr>
          <w:rFonts w:ascii="Times New Roman" w:hAnsi="Times New Roman" w:cs="Times New Roman"/>
          <w:sz w:val="24"/>
          <w:szCs w:val="24"/>
        </w:rPr>
        <w:t xml:space="preserve">, with significant stress and frequent intrusions apparent, </w:t>
      </w:r>
      <w:r>
        <w:rPr>
          <w:rFonts w:ascii="Times New Roman" w:hAnsi="Times New Roman" w:cs="Times New Roman"/>
          <w:sz w:val="24"/>
          <w:szCs w:val="24"/>
        </w:rPr>
        <w:t xml:space="preserve">is that those more able to do that better will by and large perform better. </w:t>
      </w:r>
      <w:r w:rsidR="00EC4F3B">
        <w:rPr>
          <w:rFonts w:ascii="Times New Roman" w:hAnsi="Times New Roman" w:cs="Times New Roman"/>
          <w:sz w:val="24"/>
          <w:szCs w:val="24"/>
        </w:rPr>
        <w:t xml:space="preserve">Or at least better than they would have done otherwise. </w:t>
      </w:r>
      <w:r>
        <w:rPr>
          <w:rFonts w:ascii="Times New Roman" w:hAnsi="Times New Roman" w:cs="Times New Roman"/>
          <w:sz w:val="24"/>
          <w:szCs w:val="24"/>
        </w:rPr>
        <w:t>Lazarus (1999) states “</w:t>
      </w:r>
      <w:r w:rsidRPr="00374261">
        <w:rPr>
          <w:rFonts w:ascii="Times New Roman" w:hAnsi="Times New Roman" w:cs="Times New Roman"/>
          <w:sz w:val="24"/>
          <w:szCs w:val="24"/>
        </w:rPr>
        <w:t xml:space="preserve">The essence of stress, coping and adaptation is change…unless we focus on </w:t>
      </w:r>
      <w:r w:rsidR="00601449" w:rsidRPr="00374261">
        <w:rPr>
          <w:rFonts w:ascii="Times New Roman" w:hAnsi="Times New Roman" w:cs="Times New Roman"/>
          <w:sz w:val="24"/>
          <w:szCs w:val="24"/>
        </w:rPr>
        <w:t>change,</w:t>
      </w:r>
      <w:r w:rsidRPr="00374261">
        <w:rPr>
          <w:rFonts w:ascii="Times New Roman" w:hAnsi="Times New Roman" w:cs="Times New Roman"/>
          <w:sz w:val="24"/>
          <w:szCs w:val="24"/>
        </w:rPr>
        <w:t xml:space="preserve"> we cannot learn how people come to manage stressful events and conditions”</w:t>
      </w:r>
      <w:r>
        <w:rPr>
          <w:rFonts w:ascii="Times New Roman" w:hAnsi="Times New Roman" w:cs="Times New Roman"/>
          <w:sz w:val="24"/>
          <w:szCs w:val="24"/>
        </w:rPr>
        <w:t xml:space="preserve">. </w:t>
      </w:r>
    </w:p>
    <w:p w14:paraId="7E35EF3D" w14:textId="31D1F542" w:rsidR="004A4D3A" w:rsidRDefault="004A4D3A" w:rsidP="004A4D3A">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Cerin, Szabo &amp; Williams (2001) state, academic researchers should be mindful that emotional responses to it for example competitive state anxiety are possible to be characterised by change due to the ever-changing nature performers face. However, Hall, Kerr &amp; Matthews (1998) state, </w:t>
      </w:r>
      <w:r>
        <w:rPr>
          <w:rFonts w:ascii="Times New Roman" w:hAnsi="Times New Roman" w:cs="Times New Roman"/>
          <w:sz w:val="24"/>
          <w:szCs w:val="24"/>
        </w:rPr>
        <w:lastRenderedPageBreak/>
        <w:t>‘investigators have viewed and examined ‘intensity’ of stress reactions leading up to competition’</w:t>
      </w:r>
      <w:r w:rsidR="00EC4F3B">
        <w:rPr>
          <w:rFonts w:ascii="Times New Roman" w:hAnsi="Times New Roman" w:cs="Times New Roman"/>
          <w:sz w:val="24"/>
          <w:szCs w:val="24"/>
        </w:rPr>
        <w:t>,</w:t>
      </w:r>
      <w:r>
        <w:rPr>
          <w:rFonts w:ascii="Times New Roman" w:hAnsi="Times New Roman" w:cs="Times New Roman"/>
          <w:sz w:val="24"/>
          <w:szCs w:val="24"/>
        </w:rPr>
        <w:t xml:space="preserve"> </w:t>
      </w:r>
      <w:r w:rsidR="00EC4F3B">
        <w:rPr>
          <w:rFonts w:ascii="Times New Roman" w:hAnsi="Times New Roman" w:cs="Times New Roman"/>
          <w:sz w:val="24"/>
          <w:szCs w:val="24"/>
        </w:rPr>
        <w:t>t</w:t>
      </w:r>
      <w:r>
        <w:rPr>
          <w:rFonts w:ascii="Times New Roman" w:hAnsi="Times New Roman" w:cs="Times New Roman"/>
          <w:sz w:val="24"/>
          <w:szCs w:val="24"/>
        </w:rPr>
        <w:t xml:space="preserve">here has been </w:t>
      </w:r>
      <w:r w:rsidR="00EC4F3B">
        <w:rPr>
          <w:rFonts w:ascii="Times New Roman" w:hAnsi="Times New Roman" w:cs="Times New Roman"/>
          <w:sz w:val="24"/>
          <w:szCs w:val="24"/>
        </w:rPr>
        <w:t xml:space="preserve">less </w:t>
      </w:r>
      <w:r>
        <w:rPr>
          <w:rFonts w:ascii="Times New Roman" w:hAnsi="Times New Roman" w:cs="Times New Roman"/>
          <w:sz w:val="24"/>
          <w:szCs w:val="24"/>
        </w:rPr>
        <w:t>research and attention given to how different dimensions of anxiety change over time. One of the clear and consistent findings from this research is that the anxiety and confidence states did vary for all participants, sometimes significantly</w:t>
      </w:r>
      <w:r w:rsidR="00EC4F3B">
        <w:rPr>
          <w:rFonts w:ascii="Times New Roman" w:hAnsi="Times New Roman" w:cs="Times New Roman"/>
          <w:sz w:val="24"/>
          <w:szCs w:val="24"/>
        </w:rPr>
        <w:t xml:space="preserve"> in periods leading up to competition</w:t>
      </w:r>
      <w:r>
        <w:rPr>
          <w:rFonts w:ascii="Times New Roman" w:hAnsi="Times New Roman" w:cs="Times New Roman"/>
          <w:sz w:val="24"/>
          <w:szCs w:val="24"/>
        </w:rPr>
        <w:t>. However, it was not clear what caused these variations nor whether there were any common causes to be found, except potentially the ‘Intrusions’ polled in the frequency aspect of the CSAI-2.</w:t>
      </w:r>
    </w:p>
    <w:p w14:paraId="7627FCAE" w14:textId="6EC276F5" w:rsidR="004A4D3A" w:rsidRPr="008E70F6" w:rsidRDefault="00653DD8" w:rsidP="004A4D3A">
      <w:pPr>
        <w:spacing w:line="360" w:lineRule="auto"/>
        <w:rPr>
          <w:rFonts w:ascii="Times New Roman" w:hAnsi="Times New Roman" w:cs="Times New Roman"/>
          <w:b/>
          <w:bCs/>
          <w:sz w:val="24"/>
          <w:szCs w:val="24"/>
        </w:rPr>
      </w:pPr>
      <w:r w:rsidRPr="008E70F6">
        <w:rPr>
          <w:rFonts w:ascii="Times New Roman" w:hAnsi="Times New Roman" w:cs="Times New Roman"/>
          <w:b/>
          <w:bCs/>
          <w:sz w:val="24"/>
          <w:szCs w:val="24"/>
        </w:rPr>
        <w:t>A Number of Different variables Can be Explored, but what to choose?</w:t>
      </w:r>
    </w:p>
    <w:p w14:paraId="7715936C" w14:textId="77777777" w:rsidR="004A4D3A" w:rsidRPr="00B251A6" w:rsidRDefault="004A4D3A" w:rsidP="004A4D3A">
      <w:pPr>
        <w:spacing w:after="120" w:line="360" w:lineRule="auto"/>
        <w:rPr>
          <w:rFonts w:ascii="Times New Roman" w:hAnsi="Times New Roman"/>
          <w:sz w:val="24"/>
          <w:szCs w:val="24"/>
        </w:rPr>
      </w:pPr>
      <w:r>
        <w:rPr>
          <w:rFonts w:ascii="Times New Roman" w:hAnsi="Times New Roman"/>
          <w:bCs/>
          <w:sz w:val="24"/>
          <w:szCs w:val="24"/>
        </w:rPr>
        <w:t>There are a large number of variables that could be relevant to the analysis, including:</w:t>
      </w:r>
    </w:p>
    <w:p w14:paraId="11C58BF3" w14:textId="77777777" w:rsidR="004A4D3A" w:rsidRPr="00B251A6" w:rsidRDefault="004A4D3A" w:rsidP="00315084">
      <w:pPr>
        <w:pStyle w:val="ListParagraph"/>
        <w:numPr>
          <w:ilvl w:val="0"/>
          <w:numId w:val="10"/>
        </w:numPr>
        <w:spacing w:after="120" w:line="360" w:lineRule="auto"/>
        <w:rPr>
          <w:rFonts w:ascii="Times New Roman" w:hAnsi="Times New Roman"/>
          <w:color w:val="000000"/>
          <w:sz w:val="24"/>
          <w:szCs w:val="24"/>
        </w:rPr>
      </w:pPr>
      <w:r>
        <w:rPr>
          <w:rFonts w:ascii="Times New Roman" w:hAnsi="Times New Roman"/>
          <w:color w:val="000000"/>
          <w:sz w:val="24"/>
          <w:szCs w:val="24"/>
        </w:rPr>
        <w:t>nature of sport – Individual and Team</w:t>
      </w:r>
      <w:r w:rsidRPr="00B251A6">
        <w:rPr>
          <w:rFonts w:ascii="Times New Roman" w:hAnsi="Times New Roman"/>
          <w:color w:val="000000"/>
          <w:sz w:val="24"/>
          <w:szCs w:val="24"/>
        </w:rPr>
        <w:t>;</w:t>
      </w:r>
    </w:p>
    <w:p w14:paraId="6296AA8A" w14:textId="77777777" w:rsidR="004A4D3A" w:rsidRDefault="004A4D3A" w:rsidP="00315084">
      <w:pPr>
        <w:pStyle w:val="ListParagraph"/>
        <w:numPr>
          <w:ilvl w:val="0"/>
          <w:numId w:val="10"/>
        </w:numPr>
        <w:spacing w:after="120" w:line="360" w:lineRule="auto"/>
        <w:rPr>
          <w:rFonts w:ascii="Times New Roman" w:hAnsi="Times New Roman"/>
          <w:color w:val="000000"/>
          <w:sz w:val="24"/>
          <w:szCs w:val="24"/>
        </w:rPr>
      </w:pPr>
      <w:r>
        <w:rPr>
          <w:rFonts w:ascii="Times New Roman" w:hAnsi="Times New Roman"/>
          <w:color w:val="000000"/>
          <w:sz w:val="24"/>
          <w:szCs w:val="24"/>
        </w:rPr>
        <w:t xml:space="preserve">competitor </w:t>
      </w:r>
      <w:r w:rsidRPr="00B251A6">
        <w:rPr>
          <w:rFonts w:ascii="Times New Roman" w:hAnsi="Times New Roman"/>
          <w:color w:val="000000"/>
          <w:sz w:val="24"/>
          <w:szCs w:val="24"/>
        </w:rPr>
        <w:t xml:space="preserve">expertise </w:t>
      </w:r>
      <w:r>
        <w:rPr>
          <w:rFonts w:ascii="Times New Roman" w:hAnsi="Times New Roman"/>
          <w:color w:val="000000"/>
          <w:sz w:val="24"/>
          <w:szCs w:val="24"/>
        </w:rPr>
        <w:t>– Elite and Club;</w:t>
      </w:r>
    </w:p>
    <w:p w14:paraId="491951FD" w14:textId="77777777" w:rsidR="004A4D3A" w:rsidRDefault="004A4D3A" w:rsidP="00315084">
      <w:pPr>
        <w:pStyle w:val="ListParagraph"/>
        <w:numPr>
          <w:ilvl w:val="0"/>
          <w:numId w:val="10"/>
        </w:numPr>
        <w:spacing w:after="120" w:line="360" w:lineRule="auto"/>
        <w:rPr>
          <w:rFonts w:ascii="Times New Roman" w:hAnsi="Times New Roman"/>
          <w:color w:val="000000"/>
          <w:sz w:val="24"/>
          <w:szCs w:val="24"/>
        </w:rPr>
      </w:pPr>
      <w:r>
        <w:rPr>
          <w:rFonts w:ascii="Times New Roman" w:hAnsi="Times New Roman"/>
          <w:color w:val="000000"/>
          <w:sz w:val="24"/>
          <w:szCs w:val="24"/>
        </w:rPr>
        <w:t>gender;</w:t>
      </w:r>
    </w:p>
    <w:p w14:paraId="6B6B394A" w14:textId="77777777" w:rsidR="004A4D3A" w:rsidRPr="00B251A6" w:rsidRDefault="004A4D3A" w:rsidP="00315084">
      <w:pPr>
        <w:pStyle w:val="ListParagraph"/>
        <w:numPr>
          <w:ilvl w:val="0"/>
          <w:numId w:val="10"/>
        </w:numPr>
        <w:spacing w:after="120" w:line="360" w:lineRule="auto"/>
        <w:rPr>
          <w:rFonts w:ascii="Times New Roman" w:hAnsi="Times New Roman"/>
          <w:color w:val="000000"/>
          <w:sz w:val="24"/>
          <w:szCs w:val="24"/>
        </w:rPr>
      </w:pPr>
      <w:r>
        <w:rPr>
          <w:rFonts w:ascii="Times New Roman" w:hAnsi="Times New Roman"/>
          <w:color w:val="000000"/>
          <w:sz w:val="24"/>
          <w:szCs w:val="24"/>
        </w:rPr>
        <w:t>age;</w:t>
      </w:r>
    </w:p>
    <w:p w14:paraId="0B81B8AF" w14:textId="77777777" w:rsidR="004A4D3A" w:rsidRPr="00CC51C1" w:rsidRDefault="004A4D3A" w:rsidP="00315084">
      <w:pPr>
        <w:pStyle w:val="ListParagraph"/>
        <w:numPr>
          <w:ilvl w:val="0"/>
          <w:numId w:val="10"/>
        </w:numPr>
        <w:spacing w:after="120" w:line="360" w:lineRule="auto"/>
        <w:rPr>
          <w:rFonts w:ascii="Times New Roman" w:hAnsi="Times New Roman"/>
          <w:color w:val="000000"/>
          <w:sz w:val="24"/>
          <w:szCs w:val="24"/>
        </w:rPr>
      </w:pPr>
      <w:r w:rsidRPr="00B251A6">
        <w:rPr>
          <w:rFonts w:ascii="Times New Roman" w:hAnsi="Times New Roman"/>
          <w:color w:val="000000"/>
          <w:sz w:val="24"/>
          <w:szCs w:val="24"/>
        </w:rPr>
        <w:t xml:space="preserve">length of experience </w:t>
      </w:r>
      <w:r>
        <w:rPr>
          <w:rFonts w:ascii="Times New Roman" w:hAnsi="Times New Roman"/>
          <w:color w:val="000000"/>
          <w:sz w:val="24"/>
          <w:szCs w:val="24"/>
        </w:rPr>
        <w:t>/</w:t>
      </w:r>
      <w:r w:rsidRPr="00B251A6">
        <w:rPr>
          <w:rFonts w:ascii="Times New Roman" w:hAnsi="Times New Roman"/>
          <w:color w:val="000000"/>
          <w:sz w:val="24"/>
          <w:szCs w:val="24"/>
        </w:rPr>
        <w:t xml:space="preserve"> history of </w:t>
      </w:r>
      <w:r>
        <w:rPr>
          <w:rFonts w:ascii="Times New Roman" w:hAnsi="Times New Roman"/>
          <w:color w:val="000000"/>
          <w:sz w:val="24"/>
          <w:szCs w:val="24"/>
        </w:rPr>
        <w:t>results (</w:t>
      </w:r>
      <w:r w:rsidRPr="006E5A5F">
        <w:rPr>
          <w:rFonts w:ascii="Times New Roman" w:hAnsi="Times New Roman"/>
          <w:i/>
          <w:iCs/>
          <w:color w:val="000000"/>
          <w:sz w:val="24"/>
          <w:szCs w:val="24"/>
        </w:rPr>
        <w:t>overlap</w:t>
      </w:r>
      <w:r>
        <w:rPr>
          <w:rFonts w:ascii="Times New Roman" w:hAnsi="Times New Roman"/>
          <w:i/>
          <w:iCs/>
          <w:color w:val="000000"/>
          <w:sz w:val="24"/>
          <w:szCs w:val="24"/>
        </w:rPr>
        <w:t>s with level of expertise and age?);</w:t>
      </w:r>
    </w:p>
    <w:p w14:paraId="0A96BB2A" w14:textId="77777777" w:rsidR="004A4D3A" w:rsidRPr="00B251A6" w:rsidRDefault="004A4D3A" w:rsidP="00315084">
      <w:pPr>
        <w:pStyle w:val="ListParagraph"/>
        <w:numPr>
          <w:ilvl w:val="0"/>
          <w:numId w:val="10"/>
        </w:numPr>
        <w:spacing w:after="120" w:line="360" w:lineRule="auto"/>
        <w:rPr>
          <w:rFonts w:ascii="Times New Roman" w:hAnsi="Times New Roman"/>
          <w:color w:val="000000"/>
          <w:sz w:val="24"/>
          <w:szCs w:val="24"/>
        </w:rPr>
      </w:pPr>
      <w:r w:rsidRPr="00B251A6">
        <w:rPr>
          <w:rFonts w:ascii="Times New Roman" w:hAnsi="Times New Roman"/>
          <w:color w:val="000000"/>
          <w:sz w:val="24"/>
          <w:szCs w:val="24"/>
        </w:rPr>
        <w:t>importance to the individual</w:t>
      </w:r>
      <w:r>
        <w:rPr>
          <w:rFonts w:ascii="Times New Roman" w:hAnsi="Times New Roman"/>
          <w:color w:val="000000"/>
          <w:sz w:val="24"/>
          <w:szCs w:val="24"/>
        </w:rPr>
        <w:t xml:space="preserve"> of</w:t>
      </w:r>
      <w:r w:rsidRPr="00B251A6">
        <w:rPr>
          <w:rFonts w:ascii="Times New Roman" w:hAnsi="Times New Roman"/>
          <w:color w:val="000000"/>
          <w:sz w:val="24"/>
          <w:szCs w:val="24"/>
        </w:rPr>
        <w:t xml:space="preserve"> </w:t>
      </w:r>
      <w:r>
        <w:rPr>
          <w:rFonts w:ascii="Times New Roman" w:hAnsi="Times New Roman"/>
          <w:color w:val="000000"/>
          <w:sz w:val="24"/>
          <w:szCs w:val="24"/>
        </w:rPr>
        <w:t>results as opposed to participation</w:t>
      </w:r>
      <w:r w:rsidRPr="00B251A6">
        <w:rPr>
          <w:rFonts w:ascii="Times New Roman" w:hAnsi="Times New Roman"/>
          <w:color w:val="000000"/>
          <w:sz w:val="24"/>
          <w:szCs w:val="24"/>
        </w:rPr>
        <w:t>;</w:t>
      </w:r>
    </w:p>
    <w:p w14:paraId="5396E677" w14:textId="77777777" w:rsidR="004A4D3A" w:rsidRPr="00B251A6" w:rsidRDefault="004A4D3A" w:rsidP="00315084">
      <w:pPr>
        <w:pStyle w:val="ListParagraph"/>
        <w:numPr>
          <w:ilvl w:val="0"/>
          <w:numId w:val="10"/>
        </w:numPr>
        <w:spacing w:after="120" w:line="360" w:lineRule="auto"/>
        <w:rPr>
          <w:rFonts w:ascii="Times New Roman" w:hAnsi="Times New Roman"/>
          <w:color w:val="000000"/>
          <w:sz w:val="24"/>
          <w:szCs w:val="24"/>
        </w:rPr>
      </w:pPr>
      <w:r w:rsidRPr="00B251A6">
        <w:rPr>
          <w:rFonts w:ascii="Times New Roman" w:hAnsi="Times New Roman"/>
          <w:color w:val="000000"/>
          <w:sz w:val="24"/>
          <w:szCs w:val="24"/>
        </w:rPr>
        <w:t>individual psycholog</w:t>
      </w:r>
      <w:r>
        <w:rPr>
          <w:rFonts w:ascii="Times New Roman" w:hAnsi="Times New Roman"/>
          <w:color w:val="000000"/>
          <w:sz w:val="24"/>
          <w:szCs w:val="24"/>
        </w:rPr>
        <w:t>y</w:t>
      </w:r>
      <w:r w:rsidRPr="00B251A6">
        <w:rPr>
          <w:rFonts w:ascii="Times New Roman" w:hAnsi="Times New Roman"/>
          <w:color w:val="000000"/>
          <w:sz w:val="24"/>
          <w:szCs w:val="24"/>
        </w:rPr>
        <w:t>: drive, motivation, self-confidence/worth, reward and resilience;</w:t>
      </w:r>
    </w:p>
    <w:p w14:paraId="5F144383" w14:textId="77777777" w:rsidR="004A4D3A" w:rsidRDefault="004A4D3A" w:rsidP="00315084">
      <w:pPr>
        <w:pStyle w:val="ListParagraph"/>
        <w:numPr>
          <w:ilvl w:val="0"/>
          <w:numId w:val="10"/>
        </w:numPr>
        <w:spacing w:after="120" w:line="360" w:lineRule="auto"/>
        <w:rPr>
          <w:rFonts w:ascii="Times New Roman" w:hAnsi="Times New Roman"/>
          <w:color w:val="000000"/>
          <w:sz w:val="24"/>
          <w:szCs w:val="24"/>
        </w:rPr>
      </w:pPr>
      <w:r w:rsidRPr="00B251A6">
        <w:rPr>
          <w:rFonts w:ascii="Times New Roman" w:hAnsi="Times New Roman"/>
          <w:color w:val="000000"/>
          <w:sz w:val="24"/>
          <w:szCs w:val="24"/>
        </w:rPr>
        <w:t>physical condition: fitness, injuries</w:t>
      </w:r>
      <w:r>
        <w:rPr>
          <w:rFonts w:ascii="Times New Roman" w:hAnsi="Times New Roman"/>
          <w:color w:val="000000"/>
          <w:sz w:val="24"/>
          <w:szCs w:val="24"/>
        </w:rPr>
        <w:t xml:space="preserve"> and</w:t>
      </w:r>
      <w:r w:rsidRPr="00B251A6">
        <w:rPr>
          <w:rFonts w:ascii="Times New Roman" w:hAnsi="Times New Roman"/>
          <w:color w:val="000000"/>
          <w:sz w:val="24"/>
          <w:szCs w:val="24"/>
        </w:rPr>
        <w:t xml:space="preserve"> diet.</w:t>
      </w:r>
    </w:p>
    <w:p w14:paraId="276EE217" w14:textId="5ED42C07" w:rsidR="004A4D3A" w:rsidRPr="00150534" w:rsidRDefault="004A4D3A" w:rsidP="004A4D3A">
      <w:pPr>
        <w:spacing w:after="120" w:line="360" w:lineRule="auto"/>
        <w:rPr>
          <w:rFonts w:ascii="Times New Roman" w:hAnsi="Times New Roman"/>
          <w:color w:val="000000"/>
          <w:sz w:val="24"/>
          <w:szCs w:val="24"/>
        </w:rPr>
      </w:pPr>
      <w:r>
        <w:rPr>
          <w:rFonts w:ascii="Times New Roman" w:hAnsi="Times New Roman"/>
          <w:color w:val="000000"/>
          <w:sz w:val="24"/>
          <w:szCs w:val="24"/>
        </w:rPr>
        <w:t>A mix of the above data has been collected, but the emphasis</w:t>
      </w:r>
      <w:r w:rsidR="00653DD8">
        <w:rPr>
          <w:rFonts w:ascii="Times New Roman" w:hAnsi="Times New Roman"/>
          <w:color w:val="000000"/>
          <w:sz w:val="24"/>
          <w:szCs w:val="24"/>
        </w:rPr>
        <w:t xml:space="preserve"> in this research</w:t>
      </w:r>
      <w:r>
        <w:rPr>
          <w:rFonts w:ascii="Times New Roman" w:hAnsi="Times New Roman"/>
          <w:color w:val="000000"/>
          <w:sz w:val="24"/>
          <w:szCs w:val="24"/>
        </w:rPr>
        <w:t xml:space="preserve"> remains on Individual v Team competition</w:t>
      </w:r>
      <w:r w:rsidR="00653DD8">
        <w:rPr>
          <w:rFonts w:ascii="Times New Roman" w:hAnsi="Times New Roman"/>
          <w:color w:val="000000"/>
          <w:sz w:val="24"/>
          <w:szCs w:val="24"/>
        </w:rPr>
        <w:t>, but each and all of the above could arguably impact on anxiety state and ability or adaptability to respond effectively for any individual</w:t>
      </w:r>
      <w:r>
        <w:rPr>
          <w:rFonts w:ascii="Times New Roman" w:hAnsi="Times New Roman"/>
          <w:color w:val="000000"/>
          <w:sz w:val="24"/>
          <w:szCs w:val="24"/>
        </w:rPr>
        <w:t xml:space="preserve">. </w:t>
      </w:r>
    </w:p>
    <w:p w14:paraId="40E72BC5" w14:textId="7A5929F8" w:rsidR="004A4D3A" w:rsidRPr="00A76194" w:rsidRDefault="004A4D3A" w:rsidP="004A4D3A">
      <w:pPr>
        <w:spacing w:after="160" w:line="360" w:lineRule="auto"/>
        <w:rPr>
          <w:rFonts w:ascii="Times New Roman" w:hAnsi="Times New Roman"/>
          <w:b/>
          <w:bCs/>
          <w:sz w:val="24"/>
          <w:szCs w:val="24"/>
        </w:rPr>
      </w:pPr>
      <w:r w:rsidRPr="00A76194">
        <w:rPr>
          <w:rFonts w:ascii="Times New Roman" w:hAnsi="Times New Roman"/>
          <w:b/>
          <w:bCs/>
          <w:sz w:val="24"/>
          <w:szCs w:val="24"/>
        </w:rPr>
        <w:t>Linking Analysis to Performance</w:t>
      </w:r>
    </w:p>
    <w:p w14:paraId="7F86EC58" w14:textId="77777777"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 xml:space="preserve">However, possibly the </w:t>
      </w:r>
      <w:r w:rsidRPr="00715963">
        <w:rPr>
          <w:rFonts w:ascii="Times New Roman" w:hAnsi="Times New Roman"/>
          <w:sz w:val="24"/>
          <w:szCs w:val="24"/>
        </w:rPr>
        <w:t>major step missing from this analysis is the inability to make the final link between anxiety stressors and actual performance</w:t>
      </w:r>
      <w:r>
        <w:rPr>
          <w:rFonts w:ascii="Times New Roman" w:hAnsi="Times New Roman"/>
          <w:sz w:val="24"/>
          <w:szCs w:val="24"/>
        </w:rPr>
        <w:t xml:space="preserve">.  It is clear from the literature that negative thoughts or feelings (cognitive or somatic) can be regarded as performance enhancing or put blocks in place through loss of concentration, confidence decrease and demotivation that can be disruptive – or even catastrophic in nature.  </w:t>
      </w:r>
    </w:p>
    <w:p w14:paraId="6D03B5DE" w14:textId="77777777" w:rsidR="00710506" w:rsidRDefault="004A4D3A" w:rsidP="001E467D">
      <w:pPr>
        <w:spacing w:after="160" w:line="360" w:lineRule="auto"/>
        <w:rPr>
          <w:rFonts w:ascii="Times New Roman" w:hAnsi="Times New Roman"/>
          <w:sz w:val="24"/>
          <w:szCs w:val="24"/>
        </w:rPr>
      </w:pPr>
      <w:r>
        <w:rPr>
          <w:rFonts w:ascii="Times New Roman" w:hAnsi="Times New Roman"/>
          <w:sz w:val="24"/>
          <w:szCs w:val="24"/>
        </w:rPr>
        <w:t xml:space="preserve">It may depend on how the intrusions (stimuli or inputs) are handled by the individual concerned. Jones (1995) discusses this and provides a diagrammatic model, adapted </w:t>
      </w:r>
      <w:r w:rsidR="000467D7">
        <w:rPr>
          <w:rFonts w:ascii="Times New Roman" w:hAnsi="Times New Roman"/>
          <w:sz w:val="24"/>
          <w:szCs w:val="24"/>
        </w:rPr>
        <w:t xml:space="preserve">in Diagram 6, </w:t>
      </w:r>
      <w:r>
        <w:rPr>
          <w:rFonts w:ascii="Times New Roman" w:hAnsi="Times New Roman"/>
          <w:sz w:val="24"/>
          <w:szCs w:val="24"/>
        </w:rPr>
        <w:t>as shown below:</w:t>
      </w:r>
    </w:p>
    <w:p w14:paraId="21B159B0" w14:textId="0CA9E6B0" w:rsidR="001F7E37" w:rsidRDefault="001F7E37" w:rsidP="001E467D">
      <w:pPr>
        <w:spacing w:after="160" w:line="360" w:lineRule="auto"/>
        <w:rPr>
          <w:rFonts w:ascii="Times New Roman" w:hAnsi="Times New Roman"/>
          <w:b/>
          <w:bCs/>
          <w:sz w:val="24"/>
          <w:szCs w:val="24"/>
        </w:rPr>
      </w:pPr>
      <w:r>
        <w:rPr>
          <w:rFonts w:ascii="Times New Roman" w:hAnsi="Times New Roman"/>
          <w:b/>
          <w:bCs/>
          <w:sz w:val="24"/>
          <w:szCs w:val="24"/>
        </w:rPr>
        <w:br w:type="page"/>
      </w:r>
    </w:p>
    <w:p w14:paraId="3F74D2B6" w14:textId="6ADC54E2" w:rsidR="004A4D3A" w:rsidRPr="0011338D" w:rsidRDefault="004A4D3A" w:rsidP="004A4D3A">
      <w:pPr>
        <w:spacing w:after="160" w:line="259" w:lineRule="auto"/>
        <w:rPr>
          <w:rFonts w:ascii="Times New Roman" w:hAnsi="Times New Roman"/>
          <w:b/>
          <w:bCs/>
          <w:sz w:val="24"/>
          <w:szCs w:val="24"/>
        </w:rPr>
      </w:pPr>
      <w:r w:rsidRPr="0011338D">
        <w:rPr>
          <w:rFonts w:ascii="Times New Roman" w:hAnsi="Times New Roman"/>
          <w:b/>
          <w:bCs/>
          <w:sz w:val="24"/>
          <w:szCs w:val="24"/>
        </w:rPr>
        <w:lastRenderedPageBreak/>
        <w:t xml:space="preserve">Diagram </w:t>
      </w:r>
      <w:r>
        <w:rPr>
          <w:rFonts w:ascii="Times New Roman" w:hAnsi="Times New Roman"/>
          <w:b/>
          <w:bCs/>
          <w:sz w:val="24"/>
          <w:szCs w:val="24"/>
        </w:rPr>
        <w:t>6</w:t>
      </w:r>
      <w:r w:rsidRPr="0011338D">
        <w:rPr>
          <w:rFonts w:ascii="Times New Roman" w:hAnsi="Times New Roman"/>
          <w:b/>
          <w:bCs/>
          <w:sz w:val="24"/>
          <w:szCs w:val="24"/>
        </w:rPr>
        <w:t>: Intervention Handling by Competitors</w:t>
      </w:r>
      <w:r>
        <w:rPr>
          <w:rFonts w:ascii="Times New Roman" w:hAnsi="Times New Roman"/>
          <w:b/>
          <w:bCs/>
          <w:sz w:val="24"/>
          <w:szCs w:val="24"/>
        </w:rPr>
        <w:t xml:space="preserve"> (</w:t>
      </w:r>
      <w:r w:rsidRPr="003A394C">
        <w:rPr>
          <w:rFonts w:ascii="Times New Roman" w:hAnsi="Times New Roman"/>
          <w:sz w:val="24"/>
          <w:szCs w:val="24"/>
        </w:rPr>
        <w:t>Adapted from Jones (1995)</w:t>
      </w:r>
      <w:r>
        <w:rPr>
          <w:rFonts w:ascii="Times New Roman" w:hAnsi="Times New Roman"/>
          <w:b/>
          <w:bCs/>
          <w:sz w:val="24"/>
          <w:szCs w:val="24"/>
        </w:rPr>
        <w:t>)</w:t>
      </w:r>
    </w:p>
    <w:p w14:paraId="7FC4636F" w14:textId="77777777" w:rsidR="004A4D3A" w:rsidRDefault="004A4D3A" w:rsidP="004A4D3A">
      <w:pPr>
        <w:spacing w:after="160" w:line="259" w:lineRule="auto"/>
        <w:rPr>
          <w:rFonts w:ascii="Times New Roman" w:hAnsi="Times New Roman"/>
          <w:sz w:val="24"/>
          <w:szCs w:val="24"/>
        </w:rPr>
      </w:pPr>
      <w:r w:rsidRPr="0011338D">
        <w:rPr>
          <w:rFonts w:ascii="Times New Roman" w:hAnsi="Times New Roman"/>
          <w:noProof/>
          <w:sz w:val="24"/>
          <w:szCs w:val="24"/>
        </w:rPr>
        <mc:AlternateContent>
          <mc:Choice Requires="wps">
            <w:drawing>
              <wp:anchor distT="0" distB="0" distL="114300" distR="114300" simplePos="0" relativeHeight="251688960" behindDoc="0" locked="0" layoutInCell="1" allowOverlap="1" wp14:anchorId="067FEC33" wp14:editId="74951B6B">
                <wp:simplePos x="0" y="0"/>
                <wp:positionH relativeFrom="column">
                  <wp:posOffset>1524000</wp:posOffset>
                </wp:positionH>
                <wp:positionV relativeFrom="paragraph">
                  <wp:posOffset>82550</wp:posOffset>
                </wp:positionV>
                <wp:extent cx="2430246" cy="461665"/>
                <wp:effectExtent l="0" t="0" r="0" b="0"/>
                <wp:wrapNone/>
                <wp:docPr id="4" name="TextBox 3">
                  <a:extLst xmlns:a="http://schemas.openxmlformats.org/drawingml/2006/main">
                    <a:ext uri="{FF2B5EF4-FFF2-40B4-BE49-F238E27FC236}">
                      <a16:creationId xmlns:a16="http://schemas.microsoft.com/office/drawing/2014/main" id="{FD8A2899-D2E4-45DA-BC1D-7AFB1DB08E74}"/>
                    </a:ext>
                  </a:extLst>
                </wp:docPr>
                <wp:cNvGraphicFramePr/>
                <a:graphic xmlns:a="http://schemas.openxmlformats.org/drawingml/2006/main">
                  <a:graphicData uri="http://schemas.microsoft.com/office/word/2010/wordprocessingShape">
                    <wps:wsp>
                      <wps:cNvSpPr txBox="1"/>
                      <wps:spPr>
                        <a:xfrm>
                          <a:off x="0" y="0"/>
                          <a:ext cx="2430246" cy="461665"/>
                        </a:xfrm>
                        <a:prstGeom prst="rect">
                          <a:avLst/>
                        </a:prstGeom>
                        <a:noFill/>
                      </wps:spPr>
                      <wps:txbx>
                        <w:txbxContent>
                          <w:p w14:paraId="159699D2" w14:textId="77777777" w:rsidR="00FD4882" w:rsidRDefault="00FD4882" w:rsidP="004A4D3A">
                            <w:pPr>
                              <w:jc w:val="center"/>
                              <w:rPr>
                                <w:sz w:val="24"/>
                                <w:szCs w:val="24"/>
                              </w:rPr>
                            </w:pPr>
                            <w:r>
                              <w:rPr>
                                <w:color w:val="000000" w:themeColor="text1"/>
                                <w:kern w:val="24"/>
                              </w:rPr>
                              <w:t>Positive OR Negative</w:t>
                            </w:r>
                          </w:p>
                          <w:p w14:paraId="4D97D31F" w14:textId="77777777" w:rsidR="00FD4882" w:rsidRDefault="00FD4882" w:rsidP="004A4D3A">
                            <w:pPr>
                              <w:jc w:val="center"/>
                            </w:pPr>
                            <w:r>
                              <w:rPr>
                                <w:color w:val="000000" w:themeColor="text1"/>
                                <w:kern w:val="24"/>
                              </w:rPr>
                              <w:t>Intervention</w:t>
                            </w:r>
                          </w:p>
                        </w:txbxContent>
                      </wps:txbx>
                      <wps:bodyPr wrap="square" rtlCol="0">
                        <a:spAutoFit/>
                      </wps:bodyPr>
                    </wps:wsp>
                  </a:graphicData>
                </a:graphic>
              </wp:anchor>
            </w:drawing>
          </mc:Choice>
          <mc:Fallback>
            <w:pict>
              <v:shape w14:anchorId="067FEC33" id="TextBox 3" o:spid="_x0000_s1038" type="#_x0000_t202" style="position:absolute;margin-left:120pt;margin-top:6.5pt;width:191.35pt;height:36.3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" filled="f" stroked="f">
                <v:textbox style="mso-fit-shape-to-text:t">
                  <w:txbxContent>
                    <w:p w14:paraId="159699D2" w14:textId="77777777" w:rsidR="00FD4882" w:rsidRDefault="00FD4882" w:rsidP="004A4D3A">
                      <w:pPr>
                        <w:jc w:val="center"/>
                        <w:rPr>
                          <w:sz w:val="24"/>
                          <w:szCs w:val="24"/>
                        </w:rPr>
                      </w:pPr>
                      <w:r>
                        <w:rPr>
                          <w:color w:val="000000" w:themeColor="text1"/>
                          <w:kern w:val="24"/>
                        </w:rPr>
                        <w:t>Positive OR Negative</w:t>
                      </w:r>
                    </w:p>
                    <w:p w14:paraId="4D97D31F" w14:textId="77777777" w:rsidR="00FD4882" w:rsidRDefault="00FD4882" w:rsidP="004A4D3A">
                      <w:pPr>
                        <w:jc w:val="center"/>
                      </w:pPr>
                      <w:r>
                        <w:rPr>
                          <w:color w:val="000000" w:themeColor="text1"/>
                          <w:kern w:val="24"/>
                        </w:rPr>
                        <w:t>Intervention</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89984" behindDoc="0" locked="0" layoutInCell="1" allowOverlap="1" wp14:anchorId="1749CF3C" wp14:editId="76DD8378">
                <wp:simplePos x="0" y="0"/>
                <wp:positionH relativeFrom="column">
                  <wp:posOffset>1976755</wp:posOffset>
                </wp:positionH>
                <wp:positionV relativeFrom="paragraph">
                  <wp:posOffset>1165860</wp:posOffset>
                </wp:positionV>
                <wp:extent cx="1524000" cy="617838"/>
                <wp:effectExtent l="0" t="0" r="19050" b="11430"/>
                <wp:wrapNone/>
                <wp:docPr id="13" name="Oval 4"/>
                <wp:cNvGraphicFramePr/>
                <a:graphic xmlns:a="http://schemas.openxmlformats.org/drawingml/2006/main">
                  <a:graphicData uri="http://schemas.microsoft.com/office/word/2010/wordprocessingShape">
                    <wps:wsp>
                      <wps:cNvSpPr/>
                      <wps:spPr>
                        <a:xfrm>
                          <a:off x="0" y="0"/>
                          <a:ext cx="1524000" cy="61783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059F6334" id="Oval 4" o:spid="_x0000_s1026" style="position:absolute;margin-left:155.65pt;margin-top:91.8pt;width:120pt;height:48.6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" filled="f" strokecolor="black [3213]" strokeweight="2pt"/>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1008" behindDoc="0" locked="0" layoutInCell="1" allowOverlap="1" wp14:anchorId="64104B90" wp14:editId="602FBDEF">
                <wp:simplePos x="0" y="0"/>
                <wp:positionH relativeFrom="column">
                  <wp:posOffset>4307840</wp:posOffset>
                </wp:positionH>
                <wp:positionV relativeFrom="paragraph">
                  <wp:posOffset>722630</wp:posOffset>
                </wp:positionV>
                <wp:extent cx="1087394" cy="276999"/>
                <wp:effectExtent l="0" t="0" r="0" b="0"/>
                <wp:wrapNone/>
                <wp:docPr id="17" name="TextBox 5"/>
                <wp:cNvGraphicFramePr/>
                <a:graphic xmlns:a="http://schemas.openxmlformats.org/drawingml/2006/main">
                  <a:graphicData uri="http://schemas.microsoft.com/office/word/2010/wordprocessingShape">
                    <wps:wsp>
                      <wps:cNvSpPr txBox="1"/>
                      <wps:spPr>
                        <a:xfrm>
                          <a:off x="0" y="0"/>
                          <a:ext cx="1087394" cy="276999"/>
                        </a:xfrm>
                        <a:prstGeom prst="rect">
                          <a:avLst/>
                        </a:prstGeom>
                        <a:noFill/>
                      </wps:spPr>
                      <wps:txbx>
                        <w:txbxContent>
                          <w:p w14:paraId="7AEAF1F9" w14:textId="77777777" w:rsidR="00FD4882" w:rsidRDefault="00FD4882" w:rsidP="004A4D3A">
                            <w:pPr>
                              <w:rPr>
                                <w:sz w:val="24"/>
                                <w:szCs w:val="24"/>
                              </w:rPr>
                            </w:pPr>
                            <w:r>
                              <w:rPr>
                                <w:color w:val="000000" w:themeColor="text1"/>
                                <w:kern w:val="24"/>
                              </w:rPr>
                              <w:t>C / S Anxiety</w:t>
                            </w:r>
                          </w:p>
                        </w:txbxContent>
                      </wps:txbx>
                      <wps:bodyPr wrap="square" rtlCol="0">
                        <a:spAutoFit/>
                      </wps:bodyPr>
                    </wps:wsp>
                  </a:graphicData>
                </a:graphic>
              </wp:anchor>
            </w:drawing>
          </mc:Choice>
          <mc:Fallback>
            <w:pict>
              <v:shape w14:anchorId="64104B90" id="TextBox 5" o:spid="_x0000_s1039" type="#_x0000_t202" style="position:absolute;margin-left:339.2pt;margin-top:56.9pt;width:85.6pt;height:21.8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" filled="f" stroked="f">
                <v:textbox style="mso-fit-shape-to-text:t">
                  <w:txbxContent>
                    <w:p w14:paraId="7AEAF1F9" w14:textId="77777777" w:rsidR="00FD4882" w:rsidRDefault="00FD4882" w:rsidP="004A4D3A">
                      <w:pPr>
                        <w:rPr>
                          <w:sz w:val="24"/>
                          <w:szCs w:val="24"/>
                        </w:rPr>
                      </w:pPr>
                      <w:r>
                        <w:rPr>
                          <w:color w:val="000000" w:themeColor="text1"/>
                          <w:kern w:val="24"/>
                        </w:rPr>
                        <w:t>C / S Anxiety</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2032" behindDoc="0" locked="0" layoutInCell="1" allowOverlap="1" wp14:anchorId="229665DF" wp14:editId="7ECEF300">
                <wp:simplePos x="0" y="0"/>
                <wp:positionH relativeFrom="column">
                  <wp:posOffset>217805</wp:posOffset>
                </wp:positionH>
                <wp:positionV relativeFrom="paragraph">
                  <wp:posOffset>728980</wp:posOffset>
                </wp:positionV>
                <wp:extent cx="1087394" cy="276999"/>
                <wp:effectExtent l="0" t="0" r="0" b="0"/>
                <wp:wrapNone/>
                <wp:docPr id="20" name="TextBox 6"/>
                <wp:cNvGraphicFramePr/>
                <a:graphic xmlns:a="http://schemas.openxmlformats.org/drawingml/2006/main">
                  <a:graphicData uri="http://schemas.microsoft.com/office/word/2010/wordprocessingShape">
                    <wps:wsp>
                      <wps:cNvSpPr txBox="1"/>
                      <wps:spPr>
                        <a:xfrm>
                          <a:off x="0" y="0"/>
                          <a:ext cx="1087394" cy="276999"/>
                        </a:xfrm>
                        <a:prstGeom prst="rect">
                          <a:avLst/>
                        </a:prstGeom>
                        <a:noFill/>
                      </wps:spPr>
                      <wps:txbx>
                        <w:txbxContent>
                          <w:p w14:paraId="3A35A831" w14:textId="77777777" w:rsidR="00FD4882" w:rsidRDefault="00FD4882" w:rsidP="004A4D3A">
                            <w:pPr>
                              <w:rPr>
                                <w:sz w:val="24"/>
                                <w:szCs w:val="24"/>
                              </w:rPr>
                            </w:pPr>
                            <w:r>
                              <w:rPr>
                                <w:color w:val="000000" w:themeColor="text1"/>
                                <w:kern w:val="24"/>
                              </w:rPr>
                              <w:t>S-Confidence</w:t>
                            </w:r>
                          </w:p>
                        </w:txbxContent>
                      </wps:txbx>
                      <wps:bodyPr wrap="square" rtlCol="0">
                        <a:spAutoFit/>
                      </wps:bodyPr>
                    </wps:wsp>
                  </a:graphicData>
                </a:graphic>
              </wp:anchor>
            </w:drawing>
          </mc:Choice>
          <mc:Fallback>
            <w:pict>
              <v:shape w14:anchorId="229665DF" id="TextBox 6" o:spid="_x0000_s1040" type="#_x0000_t202" style="position:absolute;margin-left:17.15pt;margin-top:57.4pt;width:85.6pt;height:21.8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" filled="f" stroked="f">
                <v:textbox style="mso-fit-shape-to-text:t">
                  <w:txbxContent>
                    <w:p w14:paraId="3A35A831" w14:textId="77777777" w:rsidR="00FD4882" w:rsidRDefault="00FD4882" w:rsidP="004A4D3A">
                      <w:pPr>
                        <w:rPr>
                          <w:sz w:val="24"/>
                          <w:szCs w:val="24"/>
                        </w:rPr>
                      </w:pPr>
                      <w:r>
                        <w:rPr>
                          <w:color w:val="000000" w:themeColor="text1"/>
                          <w:kern w:val="24"/>
                        </w:rPr>
                        <w:t>S-Confidence</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3056" behindDoc="0" locked="0" layoutInCell="1" allowOverlap="1" wp14:anchorId="644D42C8" wp14:editId="0307CF32">
                <wp:simplePos x="0" y="0"/>
                <wp:positionH relativeFrom="column">
                  <wp:posOffset>2195195</wp:posOffset>
                </wp:positionH>
                <wp:positionV relativeFrom="paragraph">
                  <wp:posOffset>1336040</wp:posOffset>
                </wp:positionV>
                <wp:extent cx="1087394" cy="276999"/>
                <wp:effectExtent l="0" t="0" r="0" b="0"/>
                <wp:wrapNone/>
                <wp:docPr id="21" name="TextBox 7"/>
                <wp:cNvGraphicFramePr/>
                <a:graphic xmlns:a="http://schemas.openxmlformats.org/drawingml/2006/main">
                  <a:graphicData uri="http://schemas.microsoft.com/office/word/2010/wordprocessingShape">
                    <wps:wsp>
                      <wps:cNvSpPr txBox="1"/>
                      <wps:spPr>
                        <a:xfrm>
                          <a:off x="0" y="0"/>
                          <a:ext cx="1087394" cy="276999"/>
                        </a:xfrm>
                        <a:prstGeom prst="rect">
                          <a:avLst/>
                        </a:prstGeom>
                        <a:noFill/>
                      </wps:spPr>
                      <wps:txbx>
                        <w:txbxContent>
                          <w:p w14:paraId="1B3A6B1F" w14:textId="77777777" w:rsidR="00FD4882" w:rsidRDefault="00FD4882" w:rsidP="004A4D3A">
                            <w:pPr>
                              <w:rPr>
                                <w:sz w:val="24"/>
                                <w:szCs w:val="24"/>
                              </w:rPr>
                            </w:pPr>
                            <w:r>
                              <w:rPr>
                                <w:color w:val="000000" w:themeColor="text1"/>
                                <w:kern w:val="24"/>
                              </w:rPr>
                              <w:t>Interpretation</w:t>
                            </w:r>
                          </w:p>
                        </w:txbxContent>
                      </wps:txbx>
                      <wps:bodyPr wrap="square" rtlCol="0">
                        <a:spAutoFit/>
                      </wps:bodyPr>
                    </wps:wsp>
                  </a:graphicData>
                </a:graphic>
              </wp:anchor>
            </w:drawing>
          </mc:Choice>
          <mc:Fallback>
            <w:pict>
              <v:shape w14:anchorId="644D42C8" id="TextBox 7" o:spid="_x0000_s1041" type="#_x0000_t202" style="position:absolute;margin-left:172.85pt;margin-top:105.2pt;width:85.6pt;height:21.8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" filled="f" stroked="f">
                <v:textbox style="mso-fit-shape-to-text:t">
                  <w:txbxContent>
                    <w:p w14:paraId="1B3A6B1F" w14:textId="77777777" w:rsidR="00FD4882" w:rsidRDefault="00FD4882" w:rsidP="004A4D3A">
                      <w:pPr>
                        <w:rPr>
                          <w:sz w:val="24"/>
                          <w:szCs w:val="24"/>
                        </w:rPr>
                      </w:pPr>
                      <w:r>
                        <w:rPr>
                          <w:color w:val="000000" w:themeColor="text1"/>
                          <w:kern w:val="24"/>
                        </w:rPr>
                        <w:t>Interpretation</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4080" behindDoc="0" locked="0" layoutInCell="1" allowOverlap="1" wp14:anchorId="5DA47127" wp14:editId="4CB5D5F2">
                <wp:simplePos x="0" y="0"/>
                <wp:positionH relativeFrom="column">
                  <wp:posOffset>4090035</wp:posOffset>
                </wp:positionH>
                <wp:positionV relativeFrom="paragraph">
                  <wp:posOffset>616585</wp:posOffset>
                </wp:positionV>
                <wp:extent cx="1524000" cy="617838"/>
                <wp:effectExtent l="0" t="0" r="19050" b="11430"/>
                <wp:wrapNone/>
                <wp:docPr id="22" name="Oval 8"/>
                <wp:cNvGraphicFramePr/>
                <a:graphic xmlns:a="http://schemas.openxmlformats.org/drawingml/2006/main">
                  <a:graphicData uri="http://schemas.microsoft.com/office/word/2010/wordprocessingShape">
                    <wps:wsp>
                      <wps:cNvSpPr/>
                      <wps:spPr>
                        <a:xfrm>
                          <a:off x="0" y="0"/>
                          <a:ext cx="1524000" cy="61783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26B60CE5" id="Oval 8" o:spid="_x0000_s1026" style="position:absolute;margin-left:322.05pt;margin-top:48.55pt;width:120pt;height:48.6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" filled="f" strokecolor="black [3213]" strokeweight="2pt"/>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5104" behindDoc="0" locked="0" layoutInCell="1" allowOverlap="1" wp14:anchorId="747FD061" wp14:editId="77342659">
                <wp:simplePos x="0" y="0"/>
                <wp:positionH relativeFrom="column">
                  <wp:posOffset>0</wp:posOffset>
                </wp:positionH>
                <wp:positionV relativeFrom="paragraph">
                  <wp:posOffset>552450</wp:posOffset>
                </wp:positionV>
                <wp:extent cx="1524000" cy="617838"/>
                <wp:effectExtent l="0" t="0" r="19050" b="11430"/>
                <wp:wrapNone/>
                <wp:docPr id="23" name="Oval 9"/>
                <wp:cNvGraphicFramePr/>
                <a:graphic xmlns:a="http://schemas.openxmlformats.org/drawingml/2006/main">
                  <a:graphicData uri="http://schemas.microsoft.com/office/word/2010/wordprocessingShape">
                    <wps:wsp>
                      <wps:cNvSpPr/>
                      <wps:spPr>
                        <a:xfrm>
                          <a:off x="0" y="0"/>
                          <a:ext cx="1524000" cy="617838"/>
                        </a:xfrm>
                        <a:prstGeom prst="ellipse">
                          <a:avLst/>
                        </a:prstGeom>
                        <a:noFill/>
                        <a:ln/>
                      </wps:spPr>
                      <wps:style>
                        <a:lnRef idx="2">
                          <a:schemeClr val="dk1"/>
                        </a:lnRef>
                        <a:fillRef idx="1">
                          <a:schemeClr val="lt1"/>
                        </a:fillRef>
                        <a:effectRef idx="0">
                          <a:schemeClr val="dk1"/>
                        </a:effectRef>
                        <a:fontRef idx="minor">
                          <a:schemeClr val="dk1"/>
                        </a:fontRef>
                      </wps:style>
                      <wps:bodyPr rtlCol="0" anchor="ctr"/>
                    </wps:wsp>
                  </a:graphicData>
                </a:graphic>
              </wp:anchor>
            </w:drawing>
          </mc:Choice>
          <mc:Fallback>
            <w:pict>
              <v:oval w14:anchorId="2474C015" id="Oval 9" o:spid="_x0000_s1026" style="position:absolute;margin-left:0;margin-top:43.5pt;width:120pt;height:48.6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" filled="f" strokecolor="black [3200]" strokeweight="2pt"/>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6128" behindDoc="0" locked="0" layoutInCell="1" allowOverlap="1" wp14:anchorId="0FE5EFCC" wp14:editId="26B01207">
                <wp:simplePos x="0" y="0"/>
                <wp:positionH relativeFrom="column">
                  <wp:posOffset>1976755</wp:posOffset>
                </wp:positionH>
                <wp:positionV relativeFrom="paragraph">
                  <wp:posOffset>-635</wp:posOffset>
                </wp:positionV>
                <wp:extent cx="1524000" cy="617838"/>
                <wp:effectExtent l="0" t="0" r="19050" b="11430"/>
                <wp:wrapNone/>
                <wp:docPr id="34" name="Oval 10"/>
                <wp:cNvGraphicFramePr/>
                <a:graphic xmlns:a="http://schemas.openxmlformats.org/drawingml/2006/main">
                  <a:graphicData uri="http://schemas.microsoft.com/office/word/2010/wordprocessingShape">
                    <wps:wsp>
                      <wps:cNvSpPr/>
                      <wps:spPr>
                        <a:xfrm>
                          <a:off x="0" y="0"/>
                          <a:ext cx="1524000" cy="617838"/>
                        </a:xfrm>
                        <a:prstGeom prst="ellipse">
                          <a:avLst/>
                        </a:prstGeom>
                        <a:noFill/>
                        <a:ln/>
                      </wps:spPr>
                      <wps:style>
                        <a:lnRef idx="2">
                          <a:schemeClr val="dk1"/>
                        </a:lnRef>
                        <a:fillRef idx="1">
                          <a:schemeClr val="lt1"/>
                        </a:fillRef>
                        <a:effectRef idx="0">
                          <a:schemeClr val="dk1"/>
                        </a:effectRef>
                        <a:fontRef idx="minor">
                          <a:schemeClr val="dk1"/>
                        </a:fontRef>
                      </wps:style>
                      <wps:bodyPr rtlCol="0" anchor="ctr"/>
                    </wps:wsp>
                  </a:graphicData>
                </a:graphic>
              </wp:anchor>
            </w:drawing>
          </mc:Choice>
          <mc:Fallback>
            <w:pict>
              <v:oval w14:anchorId="5E34981C" id="Oval 10" o:spid="_x0000_s1026" style="position:absolute;margin-left:155.65pt;margin-top:-.05pt;width:120pt;height:48.6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" filled="f" strokecolor="black [3200]" strokeweight="2pt"/>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7152" behindDoc="0" locked="0" layoutInCell="1" allowOverlap="1" wp14:anchorId="75D2901E" wp14:editId="10C8ABEB">
                <wp:simplePos x="0" y="0"/>
                <wp:positionH relativeFrom="column">
                  <wp:posOffset>0</wp:posOffset>
                </wp:positionH>
                <wp:positionV relativeFrom="paragraph">
                  <wp:posOffset>2432685</wp:posOffset>
                </wp:positionV>
                <wp:extent cx="1524000" cy="617838"/>
                <wp:effectExtent l="0" t="0" r="19050" b="11430"/>
                <wp:wrapNone/>
                <wp:docPr id="50" name="Oval 11"/>
                <wp:cNvGraphicFramePr/>
                <a:graphic xmlns:a="http://schemas.openxmlformats.org/drawingml/2006/main">
                  <a:graphicData uri="http://schemas.microsoft.com/office/word/2010/wordprocessingShape">
                    <wps:wsp>
                      <wps:cNvSpPr/>
                      <wps:spPr>
                        <a:xfrm>
                          <a:off x="0" y="0"/>
                          <a:ext cx="1524000" cy="617838"/>
                        </a:xfrm>
                        <a:prstGeom prst="ellipse">
                          <a:avLst/>
                        </a:prstGeom>
                        <a:ln/>
                      </wps:spPr>
                      <wps:style>
                        <a:lnRef idx="2">
                          <a:schemeClr val="dk1"/>
                        </a:lnRef>
                        <a:fillRef idx="1">
                          <a:schemeClr val="lt1"/>
                        </a:fillRef>
                        <a:effectRef idx="0">
                          <a:schemeClr val="dk1"/>
                        </a:effectRef>
                        <a:fontRef idx="minor">
                          <a:schemeClr val="dk1"/>
                        </a:fontRef>
                      </wps:style>
                      <wps:bodyPr rtlCol="0" anchor="ctr"/>
                    </wps:wsp>
                  </a:graphicData>
                </a:graphic>
              </wp:anchor>
            </w:drawing>
          </mc:Choice>
          <mc:Fallback>
            <w:pict>
              <v:oval w14:anchorId="66B29A60" id="Oval 11" o:spid="_x0000_s1026" style="position:absolute;margin-left:0;margin-top:191.55pt;width:120pt;height:48.6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" fillcolor="white [3201]" strokecolor="black [3200]" strokeweight="2pt"/>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8176" behindDoc="0" locked="0" layoutInCell="1" allowOverlap="1" wp14:anchorId="6C1A8D09" wp14:editId="2B099BA4">
                <wp:simplePos x="0" y="0"/>
                <wp:positionH relativeFrom="column">
                  <wp:posOffset>4090035</wp:posOffset>
                </wp:positionH>
                <wp:positionV relativeFrom="paragraph">
                  <wp:posOffset>2432685</wp:posOffset>
                </wp:positionV>
                <wp:extent cx="1524000" cy="617838"/>
                <wp:effectExtent l="0" t="0" r="19050" b="11430"/>
                <wp:wrapNone/>
                <wp:docPr id="51" name="Oval 12"/>
                <wp:cNvGraphicFramePr/>
                <a:graphic xmlns:a="http://schemas.openxmlformats.org/drawingml/2006/main">
                  <a:graphicData uri="http://schemas.microsoft.com/office/word/2010/wordprocessingShape">
                    <wps:wsp>
                      <wps:cNvSpPr/>
                      <wps:spPr>
                        <a:xfrm>
                          <a:off x="0" y="0"/>
                          <a:ext cx="1524000" cy="617838"/>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51158E19" id="Oval 12" o:spid="_x0000_s1026" style="position:absolute;margin-left:322.05pt;margin-top:191.55pt;width:120pt;height:48.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" filled="f" strokecolor="black [3213]" strokeweight="2pt"/>
            </w:pict>
          </mc:Fallback>
        </mc:AlternateContent>
      </w:r>
      <w:r w:rsidRPr="0011338D">
        <w:rPr>
          <w:rFonts w:ascii="Times New Roman" w:hAnsi="Times New Roman"/>
          <w:noProof/>
          <w:sz w:val="24"/>
          <w:szCs w:val="24"/>
        </w:rPr>
        <mc:AlternateContent>
          <mc:Choice Requires="wps">
            <w:drawing>
              <wp:anchor distT="0" distB="0" distL="114300" distR="114300" simplePos="0" relativeHeight="251699200" behindDoc="0" locked="0" layoutInCell="1" allowOverlap="1" wp14:anchorId="3ABFC8D8" wp14:editId="6A88E507">
                <wp:simplePos x="0" y="0"/>
                <wp:positionH relativeFrom="column">
                  <wp:posOffset>3954145</wp:posOffset>
                </wp:positionH>
                <wp:positionV relativeFrom="paragraph">
                  <wp:posOffset>1871345</wp:posOffset>
                </wp:positionV>
                <wp:extent cx="1445699" cy="276999"/>
                <wp:effectExtent l="0" t="0" r="0" b="0"/>
                <wp:wrapNone/>
                <wp:docPr id="52" name="TextBox 13"/>
                <wp:cNvGraphicFramePr/>
                <a:graphic xmlns:a="http://schemas.openxmlformats.org/drawingml/2006/main">
                  <a:graphicData uri="http://schemas.microsoft.com/office/word/2010/wordprocessingShape">
                    <wps:wsp>
                      <wps:cNvSpPr txBox="1"/>
                      <wps:spPr>
                        <a:xfrm>
                          <a:off x="0" y="0"/>
                          <a:ext cx="1445699" cy="276999"/>
                        </a:xfrm>
                        <a:prstGeom prst="rect">
                          <a:avLst/>
                        </a:prstGeom>
                        <a:noFill/>
                      </wps:spPr>
                      <wps:txbx>
                        <w:txbxContent>
                          <w:p w14:paraId="5CCD2387" w14:textId="77777777" w:rsidR="00FD4882" w:rsidRDefault="00FD4882" w:rsidP="004A4D3A">
                            <w:pPr>
                              <w:jc w:val="center"/>
                              <w:rPr>
                                <w:sz w:val="24"/>
                                <w:szCs w:val="24"/>
                              </w:rPr>
                            </w:pPr>
                            <w:r>
                              <w:rPr>
                                <w:color w:val="000000" w:themeColor="text1"/>
                                <w:kern w:val="24"/>
                              </w:rPr>
                              <w:t>Non - Controllable</w:t>
                            </w:r>
                          </w:p>
                        </w:txbxContent>
                      </wps:txbx>
                      <wps:bodyPr wrap="square" rtlCol="0">
                        <a:spAutoFit/>
                      </wps:bodyPr>
                    </wps:wsp>
                  </a:graphicData>
                </a:graphic>
              </wp:anchor>
            </w:drawing>
          </mc:Choice>
          <mc:Fallback>
            <w:pict>
              <v:shape w14:anchorId="3ABFC8D8" id="TextBox 13" o:spid="_x0000_s1042" type="#_x0000_t202" style="position:absolute;margin-left:311.35pt;margin-top:147.35pt;width:113.85pt;height:21.8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" filled="f" stroked="f">
                <v:textbox style="mso-fit-shape-to-text:t">
                  <w:txbxContent>
                    <w:p w14:paraId="5CCD2387" w14:textId="77777777" w:rsidR="00FD4882" w:rsidRDefault="00FD4882" w:rsidP="004A4D3A">
                      <w:pPr>
                        <w:jc w:val="center"/>
                        <w:rPr>
                          <w:sz w:val="24"/>
                          <w:szCs w:val="24"/>
                        </w:rPr>
                      </w:pPr>
                      <w:r>
                        <w:rPr>
                          <w:color w:val="000000" w:themeColor="text1"/>
                          <w:kern w:val="24"/>
                        </w:rPr>
                        <w:t>Non - Controllable</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0224" behindDoc="0" locked="0" layoutInCell="1" allowOverlap="1" wp14:anchorId="20C7203A" wp14:editId="122C0D04">
                <wp:simplePos x="0" y="0"/>
                <wp:positionH relativeFrom="column">
                  <wp:posOffset>762000</wp:posOffset>
                </wp:positionH>
                <wp:positionV relativeFrom="paragraph">
                  <wp:posOffset>1871345</wp:posOffset>
                </wp:positionV>
                <wp:extent cx="1087394" cy="276999"/>
                <wp:effectExtent l="0" t="0" r="0" b="0"/>
                <wp:wrapNone/>
                <wp:docPr id="53" name="TextBox 14"/>
                <wp:cNvGraphicFramePr/>
                <a:graphic xmlns:a="http://schemas.openxmlformats.org/drawingml/2006/main">
                  <a:graphicData uri="http://schemas.microsoft.com/office/word/2010/wordprocessingShape">
                    <wps:wsp>
                      <wps:cNvSpPr txBox="1"/>
                      <wps:spPr>
                        <a:xfrm>
                          <a:off x="0" y="0"/>
                          <a:ext cx="1087394" cy="276999"/>
                        </a:xfrm>
                        <a:prstGeom prst="rect">
                          <a:avLst/>
                        </a:prstGeom>
                        <a:noFill/>
                      </wps:spPr>
                      <wps:txbx>
                        <w:txbxContent>
                          <w:p w14:paraId="4B7455E3" w14:textId="77777777" w:rsidR="00FD4882" w:rsidRDefault="00FD4882" w:rsidP="004A4D3A">
                            <w:pPr>
                              <w:rPr>
                                <w:sz w:val="24"/>
                                <w:szCs w:val="24"/>
                              </w:rPr>
                            </w:pPr>
                            <w:r>
                              <w:rPr>
                                <w:color w:val="000000" w:themeColor="text1"/>
                                <w:kern w:val="24"/>
                              </w:rPr>
                              <w:t>Controllable</w:t>
                            </w:r>
                          </w:p>
                        </w:txbxContent>
                      </wps:txbx>
                      <wps:bodyPr wrap="square" rtlCol="0">
                        <a:spAutoFit/>
                      </wps:bodyPr>
                    </wps:wsp>
                  </a:graphicData>
                </a:graphic>
              </wp:anchor>
            </w:drawing>
          </mc:Choice>
          <mc:Fallback>
            <w:pict>
              <v:shape w14:anchorId="20C7203A" id="TextBox 14" o:spid="_x0000_s1043" type="#_x0000_t202" style="position:absolute;margin-left:60pt;margin-top:147.35pt;width:85.6pt;height:21.8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" filled="f" stroked="f">
                <v:textbox style="mso-fit-shape-to-text:t">
                  <w:txbxContent>
                    <w:p w14:paraId="4B7455E3" w14:textId="77777777" w:rsidR="00FD4882" w:rsidRDefault="00FD4882" w:rsidP="004A4D3A">
                      <w:pPr>
                        <w:rPr>
                          <w:sz w:val="24"/>
                          <w:szCs w:val="24"/>
                        </w:rPr>
                      </w:pPr>
                      <w:r>
                        <w:rPr>
                          <w:color w:val="000000" w:themeColor="text1"/>
                          <w:kern w:val="24"/>
                        </w:rPr>
                        <w:t>Controllable</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1248" behindDoc="0" locked="0" layoutInCell="1" allowOverlap="1" wp14:anchorId="3EFC11EB" wp14:editId="67483870">
                <wp:simplePos x="0" y="0"/>
                <wp:positionH relativeFrom="column">
                  <wp:posOffset>4307840</wp:posOffset>
                </wp:positionH>
                <wp:positionV relativeFrom="paragraph">
                  <wp:posOffset>2510790</wp:posOffset>
                </wp:positionV>
                <wp:extent cx="1087394" cy="461665"/>
                <wp:effectExtent l="0" t="0" r="0" b="0"/>
                <wp:wrapNone/>
                <wp:docPr id="54" name="TextBox 15"/>
                <wp:cNvGraphicFramePr/>
                <a:graphic xmlns:a="http://schemas.openxmlformats.org/drawingml/2006/main">
                  <a:graphicData uri="http://schemas.microsoft.com/office/word/2010/wordprocessingShape">
                    <wps:wsp>
                      <wps:cNvSpPr txBox="1"/>
                      <wps:spPr>
                        <a:xfrm>
                          <a:off x="0" y="0"/>
                          <a:ext cx="1087394" cy="461665"/>
                        </a:xfrm>
                        <a:prstGeom prst="rect">
                          <a:avLst/>
                        </a:prstGeom>
                        <a:noFill/>
                      </wps:spPr>
                      <wps:txbx>
                        <w:txbxContent>
                          <w:p w14:paraId="7B928BDC" w14:textId="77777777" w:rsidR="00FD4882" w:rsidRDefault="00FD4882" w:rsidP="004A4D3A">
                            <w:pPr>
                              <w:jc w:val="center"/>
                              <w:rPr>
                                <w:sz w:val="24"/>
                                <w:szCs w:val="24"/>
                              </w:rPr>
                            </w:pPr>
                            <w:r>
                              <w:rPr>
                                <w:color w:val="000000" w:themeColor="text1"/>
                                <w:kern w:val="24"/>
                              </w:rPr>
                              <w:t>Negative on Performance</w:t>
                            </w:r>
                          </w:p>
                        </w:txbxContent>
                      </wps:txbx>
                      <wps:bodyPr wrap="square" rtlCol="0">
                        <a:spAutoFit/>
                      </wps:bodyPr>
                    </wps:wsp>
                  </a:graphicData>
                </a:graphic>
              </wp:anchor>
            </w:drawing>
          </mc:Choice>
          <mc:Fallback>
            <w:pict>
              <v:shape w14:anchorId="3EFC11EB" id="TextBox 15" o:spid="_x0000_s1044" type="#_x0000_t202" style="position:absolute;margin-left:339.2pt;margin-top:197.7pt;width:85.6pt;height:36.3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" filled="f" stroked="f">
                <v:textbox style="mso-fit-shape-to-text:t">
                  <w:txbxContent>
                    <w:p w14:paraId="7B928BDC" w14:textId="77777777" w:rsidR="00FD4882" w:rsidRDefault="00FD4882" w:rsidP="004A4D3A">
                      <w:pPr>
                        <w:jc w:val="center"/>
                        <w:rPr>
                          <w:sz w:val="24"/>
                          <w:szCs w:val="24"/>
                        </w:rPr>
                      </w:pPr>
                      <w:r>
                        <w:rPr>
                          <w:color w:val="000000" w:themeColor="text1"/>
                          <w:kern w:val="24"/>
                        </w:rPr>
                        <w:t>Negative on Performance</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2272" behindDoc="0" locked="0" layoutInCell="1" allowOverlap="1" wp14:anchorId="58AA193F" wp14:editId="109769B2">
                <wp:simplePos x="0" y="0"/>
                <wp:positionH relativeFrom="column">
                  <wp:posOffset>217805</wp:posOffset>
                </wp:positionH>
                <wp:positionV relativeFrom="paragraph">
                  <wp:posOffset>2510790</wp:posOffset>
                </wp:positionV>
                <wp:extent cx="1087394" cy="461665"/>
                <wp:effectExtent l="0" t="0" r="0" b="0"/>
                <wp:wrapNone/>
                <wp:docPr id="55" name="TextBox 16"/>
                <wp:cNvGraphicFramePr/>
                <a:graphic xmlns:a="http://schemas.openxmlformats.org/drawingml/2006/main">
                  <a:graphicData uri="http://schemas.microsoft.com/office/word/2010/wordprocessingShape">
                    <wps:wsp>
                      <wps:cNvSpPr txBox="1"/>
                      <wps:spPr>
                        <a:xfrm>
                          <a:off x="0" y="0"/>
                          <a:ext cx="1087394" cy="461665"/>
                        </a:xfrm>
                        <a:prstGeom prst="rect">
                          <a:avLst/>
                        </a:prstGeom>
                        <a:noFill/>
                      </wps:spPr>
                      <wps:txbx>
                        <w:txbxContent>
                          <w:p w14:paraId="376E4D61" w14:textId="77777777" w:rsidR="00FD4882" w:rsidRDefault="00FD4882" w:rsidP="004A4D3A">
                            <w:pPr>
                              <w:jc w:val="center"/>
                              <w:rPr>
                                <w:sz w:val="24"/>
                                <w:szCs w:val="24"/>
                              </w:rPr>
                            </w:pPr>
                            <w:r>
                              <w:rPr>
                                <w:color w:val="000000" w:themeColor="text1"/>
                                <w:kern w:val="24"/>
                              </w:rPr>
                              <w:t>Positive on Performance</w:t>
                            </w:r>
                          </w:p>
                        </w:txbxContent>
                      </wps:txbx>
                      <wps:bodyPr wrap="square" rtlCol="0">
                        <a:spAutoFit/>
                      </wps:bodyPr>
                    </wps:wsp>
                  </a:graphicData>
                </a:graphic>
              </wp:anchor>
            </w:drawing>
          </mc:Choice>
          <mc:Fallback>
            <w:pict>
              <v:shape w14:anchorId="58AA193F" id="TextBox 16" o:spid="_x0000_s1045" type="#_x0000_t202" style="position:absolute;margin-left:17.15pt;margin-top:197.7pt;width:85.6pt;height:36.3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" filled="f" stroked="f">
                <v:textbox style="mso-fit-shape-to-text:t">
                  <w:txbxContent>
                    <w:p w14:paraId="376E4D61" w14:textId="77777777" w:rsidR="00FD4882" w:rsidRDefault="00FD4882" w:rsidP="004A4D3A">
                      <w:pPr>
                        <w:jc w:val="center"/>
                        <w:rPr>
                          <w:sz w:val="24"/>
                          <w:szCs w:val="24"/>
                        </w:rPr>
                      </w:pPr>
                      <w:r>
                        <w:rPr>
                          <w:color w:val="000000" w:themeColor="text1"/>
                          <w:kern w:val="24"/>
                        </w:rPr>
                        <w:t>Positive on Performance</w:t>
                      </w:r>
                    </w:p>
                  </w:txbxContent>
                </v:textbox>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3296" behindDoc="0" locked="0" layoutInCell="1" allowOverlap="1" wp14:anchorId="1BBE830B" wp14:editId="76B60B5E">
                <wp:simplePos x="0" y="0"/>
                <wp:positionH relativeFrom="column">
                  <wp:posOffset>1445260</wp:posOffset>
                </wp:positionH>
                <wp:positionV relativeFrom="paragraph">
                  <wp:posOffset>1025525</wp:posOffset>
                </wp:positionV>
                <wp:extent cx="531341" cy="330025"/>
                <wp:effectExtent l="19050" t="19050" r="40640" b="51435"/>
                <wp:wrapNone/>
                <wp:docPr id="56" name="Straight Arrow Connector 18"/>
                <wp:cNvGraphicFramePr/>
                <a:graphic xmlns:a="http://schemas.openxmlformats.org/drawingml/2006/main">
                  <a:graphicData uri="http://schemas.microsoft.com/office/word/2010/wordprocessingShape">
                    <wps:wsp>
                      <wps:cNvCnPr/>
                      <wps:spPr>
                        <a:xfrm>
                          <a:off x="0" y="0"/>
                          <a:ext cx="531341" cy="330025"/>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AA3334" id="Straight Arrow Connector 18" o:spid="_x0000_s1026" type="#_x0000_t32" style="position:absolute;margin-left:113.8pt;margin-top:80.75pt;width:41.85pt;height:26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" strokecolor="black [3040]" strokeweight="2.25pt">
                <v:stroke endarrow="block"/>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4320" behindDoc="0" locked="0" layoutInCell="1" allowOverlap="1" wp14:anchorId="40DF1533" wp14:editId="493D2FB3">
                <wp:simplePos x="0" y="0"/>
                <wp:positionH relativeFrom="column">
                  <wp:posOffset>3337560</wp:posOffset>
                </wp:positionH>
                <wp:positionV relativeFrom="paragraph">
                  <wp:posOffset>1677670</wp:posOffset>
                </wp:positionV>
                <wp:extent cx="1106694" cy="774163"/>
                <wp:effectExtent l="19050" t="19050" r="74930" b="45085"/>
                <wp:wrapNone/>
                <wp:docPr id="57"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06694" cy="774163"/>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4FE4A58" id="Straight Arrow Connector 19" o:spid="_x0000_s1026" type="#_x0000_t32" style="position:absolute;margin-left:262.8pt;margin-top:132.1pt;width:87.15pt;height:60.9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" strokecolor="black [3040]" strokeweight="2.25pt">
                <v:stroke endarrow="block"/>
                <o:lock v:ext="edit" shapetype="f"/>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5344" behindDoc="0" locked="0" layoutInCell="1" allowOverlap="1" wp14:anchorId="4B5BCEA0" wp14:editId="1C12BFD8">
                <wp:simplePos x="0" y="0"/>
                <wp:positionH relativeFrom="column">
                  <wp:posOffset>1300480</wp:posOffset>
                </wp:positionH>
                <wp:positionV relativeFrom="paragraph">
                  <wp:posOffset>1712595</wp:posOffset>
                </wp:positionV>
                <wp:extent cx="899493" cy="829690"/>
                <wp:effectExtent l="38100" t="19050" r="15240" b="46990"/>
                <wp:wrapNone/>
                <wp:docPr id="58"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899493" cy="82969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5B64A10" id="Straight Arrow Connector 20" o:spid="_x0000_s1026" type="#_x0000_t32" style="position:absolute;margin-left:102.4pt;margin-top:134.85pt;width:70.85pt;height:65.35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" strokecolor="black [3040]" strokeweight="2.25pt">
                <v:stroke endarrow="block"/>
                <o:lock v:ext="edit" shapetype="f"/>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6368" behindDoc="0" locked="0" layoutInCell="1" allowOverlap="1" wp14:anchorId="165694A4" wp14:editId="129122E2">
                <wp:simplePos x="0" y="0"/>
                <wp:positionH relativeFrom="column">
                  <wp:posOffset>2738755</wp:posOffset>
                </wp:positionH>
                <wp:positionV relativeFrom="paragraph">
                  <wp:posOffset>616585</wp:posOffset>
                </wp:positionV>
                <wp:extent cx="0" cy="549015"/>
                <wp:effectExtent l="57150" t="0" r="57150" b="41910"/>
                <wp:wrapNone/>
                <wp:docPr id="59"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49015"/>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D80284" id="Straight Arrow Connector 21" o:spid="_x0000_s1026" type="#_x0000_t32" style="position:absolute;margin-left:215.65pt;margin-top:48.55pt;width:0;height:43.2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" strokecolor="black [3040]" strokeweight="2.25pt">
                <v:stroke endarrow="block"/>
                <o:lock v:ext="edit" shapetype="f"/>
              </v:shape>
            </w:pict>
          </mc:Fallback>
        </mc:AlternateContent>
      </w:r>
      <w:r w:rsidRPr="0011338D">
        <w:rPr>
          <w:rFonts w:ascii="Times New Roman" w:hAnsi="Times New Roman"/>
          <w:noProof/>
          <w:sz w:val="24"/>
          <w:szCs w:val="24"/>
        </w:rPr>
        <mc:AlternateContent>
          <mc:Choice Requires="wps">
            <w:drawing>
              <wp:anchor distT="0" distB="0" distL="114300" distR="114300" simplePos="0" relativeHeight="251707392" behindDoc="0" locked="0" layoutInCell="1" allowOverlap="1" wp14:anchorId="64F400A1" wp14:editId="7FC91A18">
                <wp:simplePos x="0" y="0"/>
                <wp:positionH relativeFrom="column">
                  <wp:posOffset>3422650</wp:posOffset>
                </wp:positionH>
                <wp:positionV relativeFrom="paragraph">
                  <wp:posOffset>1111885</wp:posOffset>
                </wp:positionV>
                <wp:extent cx="741364" cy="209379"/>
                <wp:effectExtent l="38100" t="19050" r="20955" b="57785"/>
                <wp:wrapNone/>
                <wp:docPr id="60"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741364" cy="209379"/>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05E124" id="Straight Arrow Connector 22" o:spid="_x0000_s1026" type="#_x0000_t32" style="position:absolute;margin-left:269.5pt;margin-top:87.55pt;width:58.4pt;height:16.5pt;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" strokecolor="black [3040]" strokeweight="2.25pt">
                <v:stroke endarrow="block"/>
                <o:lock v:ext="edit" shapetype="f"/>
              </v:shape>
            </w:pict>
          </mc:Fallback>
        </mc:AlternateContent>
      </w:r>
    </w:p>
    <w:p w14:paraId="2C2798EE" w14:textId="77777777" w:rsidR="004A4D3A" w:rsidRDefault="004A4D3A" w:rsidP="004A4D3A">
      <w:pPr>
        <w:spacing w:after="160" w:line="259" w:lineRule="auto"/>
        <w:rPr>
          <w:rFonts w:ascii="Times New Roman" w:hAnsi="Times New Roman"/>
          <w:sz w:val="24"/>
          <w:szCs w:val="24"/>
        </w:rPr>
      </w:pPr>
    </w:p>
    <w:p w14:paraId="0622A2D4" w14:textId="77777777" w:rsidR="004A4D3A" w:rsidRDefault="004A4D3A" w:rsidP="004A4D3A">
      <w:pPr>
        <w:spacing w:after="160" w:line="259" w:lineRule="auto"/>
        <w:rPr>
          <w:rFonts w:ascii="Times New Roman" w:hAnsi="Times New Roman"/>
          <w:sz w:val="24"/>
          <w:szCs w:val="24"/>
        </w:rPr>
      </w:pPr>
    </w:p>
    <w:p w14:paraId="79CD539D" w14:textId="77777777" w:rsidR="004A4D3A" w:rsidRDefault="004A4D3A" w:rsidP="004A4D3A">
      <w:pPr>
        <w:spacing w:after="160" w:line="259" w:lineRule="auto"/>
        <w:rPr>
          <w:rFonts w:ascii="Times New Roman" w:hAnsi="Times New Roman"/>
          <w:sz w:val="24"/>
          <w:szCs w:val="24"/>
        </w:rPr>
      </w:pPr>
    </w:p>
    <w:p w14:paraId="550D9B81" w14:textId="77777777" w:rsidR="004A4D3A" w:rsidRDefault="004A4D3A" w:rsidP="004A4D3A">
      <w:pPr>
        <w:spacing w:after="160" w:line="259" w:lineRule="auto"/>
        <w:rPr>
          <w:rFonts w:ascii="Times New Roman" w:hAnsi="Times New Roman"/>
          <w:sz w:val="24"/>
          <w:szCs w:val="24"/>
        </w:rPr>
      </w:pPr>
    </w:p>
    <w:p w14:paraId="06138C3E" w14:textId="77777777" w:rsidR="004A4D3A" w:rsidRDefault="004A4D3A" w:rsidP="004A4D3A">
      <w:pPr>
        <w:spacing w:after="160" w:line="259" w:lineRule="auto"/>
        <w:rPr>
          <w:rFonts w:ascii="Times New Roman" w:hAnsi="Times New Roman"/>
          <w:sz w:val="24"/>
          <w:szCs w:val="24"/>
        </w:rPr>
      </w:pPr>
    </w:p>
    <w:p w14:paraId="36F7DAF9" w14:textId="77777777" w:rsidR="004A4D3A" w:rsidRDefault="004A4D3A" w:rsidP="004A4D3A">
      <w:pPr>
        <w:spacing w:after="160" w:line="259" w:lineRule="auto"/>
        <w:rPr>
          <w:rFonts w:ascii="Times New Roman" w:hAnsi="Times New Roman"/>
          <w:sz w:val="24"/>
          <w:szCs w:val="24"/>
        </w:rPr>
      </w:pPr>
    </w:p>
    <w:p w14:paraId="5D9861FD" w14:textId="77777777" w:rsidR="004A4D3A" w:rsidRDefault="004A4D3A" w:rsidP="004A4D3A">
      <w:pPr>
        <w:spacing w:after="160" w:line="259" w:lineRule="auto"/>
        <w:rPr>
          <w:rFonts w:ascii="Times New Roman" w:hAnsi="Times New Roman"/>
          <w:sz w:val="24"/>
          <w:szCs w:val="24"/>
        </w:rPr>
      </w:pPr>
    </w:p>
    <w:p w14:paraId="39F41774" w14:textId="77777777" w:rsidR="004A4D3A" w:rsidRDefault="004A4D3A" w:rsidP="004A4D3A">
      <w:pPr>
        <w:spacing w:after="160" w:line="259" w:lineRule="auto"/>
        <w:rPr>
          <w:rFonts w:ascii="Times New Roman" w:hAnsi="Times New Roman"/>
          <w:sz w:val="24"/>
          <w:szCs w:val="24"/>
        </w:rPr>
      </w:pPr>
    </w:p>
    <w:p w14:paraId="6434903C" w14:textId="77777777" w:rsidR="004A4D3A" w:rsidRDefault="004A4D3A" w:rsidP="004A4D3A">
      <w:pPr>
        <w:spacing w:after="160" w:line="360" w:lineRule="auto"/>
        <w:rPr>
          <w:rFonts w:ascii="Times New Roman" w:hAnsi="Times New Roman"/>
          <w:sz w:val="24"/>
          <w:szCs w:val="24"/>
        </w:rPr>
      </w:pPr>
    </w:p>
    <w:p w14:paraId="4F8E387E" w14:textId="77777777" w:rsidR="004A4D3A" w:rsidRDefault="004A4D3A" w:rsidP="004A4D3A">
      <w:pPr>
        <w:spacing w:after="160" w:line="360" w:lineRule="auto"/>
        <w:rPr>
          <w:rFonts w:ascii="Times New Roman" w:hAnsi="Times New Roman"/>
          <w:sz w:val="24"/>
          <w:szCs w:val="24"/>
        </w:rPr>
      </w:pPr>
    </w:p>
    <w:p w14:paraId="6D351440" w14:textId="2B78024E" w:rsidR="004A4D3A" w:rsidRDefault="004A4D3A" w:rsidP="00F118DB">
      <w:pPr>
        <w:spacing w:after="160" w:line="360" w:lineRule="auto"/>
        <w:rPr>
          <w:rFonts w:ascii="Times New Roman" w:hAnsi="Times New Roman"/>
          <w:b/>
          <w:bCs/>
          <w:sz w:val="24"/>
          <w:szCs w:val="24"/>
        </w:rPr>
      </w:pPr>
      <w:r>
        <w:rPr>
          <w:rFonts w:ascii="Times New Roman" w:hAnsi="Times New Roman"/>
          <w:sz w:val="24"/>
          <w:szCs w:val="24"/>
        </w:rPr>
        <w:t xml:space="preserve">This suggests that depending on existing self-confidence and anxiety levels (and presumably a history of such levels and previous successful or unsuccessful competitions) </w:t>
      </w:r>
      <w:r w:rsidR="000467D7">
        <w:rPr>
          <w:rFonts w:ascii="Times New Roman" w:hAnsi="Times New Roman"/>
          <w:sz w:val="24"/>
          <w:szCs w:val="24"/>
        </w:rPr>
        <w:t>m</w:t>
      </w:r>
      <w:r>
        <w:rPr>
          <w:rFonts w:ascii="Times New Roman" w:hAnsi="Times New Roman"/>
          <w:sz w:val="24"/>
          <w:szCs w:val="24"/>
        </w:rPr>
        <w:t>any intrusion</w:t>
      </w:r>
      <w:r w:rsidR="000467D7">
        <w:rPr>
          <w:rFonts w:ascii="Times New Roman" w:hAnsi="Times New Roman"/>
          <w:sz w:val="24"/>
          <w:szCs w:val="24"/>
        </w:rPr>
        <w:t>s</w:t>
      </w:r>
      <w:r>
        <w:rPr>
          <w:rFonts w:ascii="Times New Roman" w:hAnsi="Times New Roman"/>
          <w:sz w:val="24"/>
          <w:szCs w:val="24"/>
        </w:rPr>
        <w:t xml:space="preserve"> can be interpreted in either a positive or negative way. Butterflies as the most quoted somatic anxiety result in the Interviews are used as an example, but it is also clear from the interviews that these were managed in different ways – although two potential impacts were identified:</w:t>
      </w:r>
    </w:p>
    <w:p w14:paraId="2856D768" w14:textId="62515848" w:rsidR="004A4D3A" w:rsidRPr="0011338D" w:rsidRDefault="004A4D3A" w:rsidP="004A4D3A">
      <w:pPr>
        <w:spacing w:after="160" w:line="259" w:lineRule="auto"/>
        <w:rPr>
          <w:rFonts w:ascii="Times New Roman" w:hAnsi="Times New Roman"/>
          <w:b/>
          <w:bCs/>
          <w:sz w:val="24"/>
          <w:szCs w:val="24"/>
        </w:rPr>
      </w:pPr>
      <w:r w:rsidRPr="0011338D">
        <w:rPr>
          <w:rFonts w:ascii="Times New Roman" w:hAnsi="Times New Roman"/>
          <w:b/>
          <w:bCs/>
          <w:sz w:val="24"/>
          <w:szCs w:val="24"/>
        </w:rPr>
        <w:t xml:space="preserve">Diagram </w:t>
      </w:r>
      <w:r>
        <w:rPr>
          <w:rFonts w:ascii="Times New Roman" w:hAnsi="Times New Roman"/>
          <w:b/>
          <w:bCs/>
          <w:sz w:val="24"/>
          <w:szCs w:val="24"/>
        </w:rPr>
        <w:t>7</w:t>
      </w:r>
      <w:r w:rsidRPr="0011338D">
        <w:rPr>
          <w:rFonts w:ascii="Times New Roman" w:hAnsi="Times New Roman"/>
          <w:b/>
          <w:bCs/>
          <w:sz w:val="24"/>
          <w:szCs w:val="24"/>
        </w:rPr>
        <w:t xml:space="preserve">: </w:t>
      </w:r>
      <w:r>
        <w:rPr>
          <w:rFonts w:ascii="Times New Roman" w:hAnsi="Times New Roman"/>
          <w:b/>
          <w:bCs/>
          <w:sz w:val="24"/>
          <w:szCs w:val="24"/>
        </w:rPr>
        <w:t>Example of how a single intrusion (a somatic symptom in this case) could impact performance either well of badly</w:t>
      </w:r>
    </w:p>
    <w:p w14:paraId="269289DF" w14:textId="77777777" w:rsidR="004A4D3A" w:rsidRDefault="004A4D3A" w:rsidP="004A4D3A">
      <w:pPr>
        <w:spacing w:after="160" w:line="259" w:lineRule="auto"/>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724800" behindDoc="0" locked="0" layoutInCell="1" allowOverlap="1" wp14:anchorId="60FB035A" wp14:editId="18BC7E9F">
                <wp:simplePos x="0" y="0"/>
                <wp:positionH relativeFrom="column">
                  <wp:posOffset>4943475</wp:posOffset>
                </wp:positionH>
                <wp:positionV relativeFrom="paragraph">
                  <wp:posOffset>217171</wp:posOffset>
                </wp:positionV>
                <wp:extent cx="200025" cy="57150"/>
                <wp:effectExtent l="0" t="57150" r="28575" b="38100"/>
                <wp:wrapNone/>
                <wp:docPr id="9" name="Straight Arrow Connector 9"/>
                <wp:cNvGraphicFramePr/>
                <a:graphic xmlns:a="http://schemas.openxmlformats.org/drawingml/2006/main">
                  <a:graphicData uri="http://schemas.microsoft.com/office/word/2010/wordprocessingShape">
                    <wps:wsp>
                      <wps:cNvCnPr/>
                      <wps:spPr>
                        <a:xfrm flipV="1">
                          <a:off x="0" y="0"/>
                          <a:ext cx="200025"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A9A426" id="Straight Arrow Connector 9" o:spid="_x0000_s1026" type="#_x0000_t32" style="position:absolute;margin-left:389.25pt;margin-top:17.1pt;width:15.75pt;height:4.5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" strokecolor="black [3040]">
                <v:stroke endarrow="block"/>
              </v:shape>
            </w:pict>
          </mc:Fallback>
        </mc:AlternateContent>
      </w:r>
      <w:r>
        <w:rPr>
          <w:rFonts w:ascii="Times New Roman" w:hAnsi="Times New Roman"/>
          <w:noProof/>
          <w:sz w:val="24"/>
          <w:szCs w:val="24"/>
        </w:rPr>
        <mc:AlternateContent>
          <mc:Choice Requires="wps">
            <w:drawing>
              <wp:anchor distT="0" distB="0" distL="114300" distR="114300" simplePos="0" relativeHeight="251721728" behindDoc="0" locked="0" layoutInCell="1" allowOverlap="1" wp14:anchorId="125254F5" wp14:editId="7B920182">
                <wp:simplePos x="0" y="0"/>
                <wp:positionH relativeFrom="column">
                  <wp:posOffset>3752850</wp:posOffset>
                </wp:positionH>
                <wp:positionV relativeFrom="paragraph">
                  <wp:posOffset>283846</wp:posOffset>
                </wp:positionV>
                <wp:extent cx="200025" cy="57150"/>
                <wp:effectExtent l="0" t="57150" r="28575" b="38100"/>
                <wp:wrapNone/>
                <wp:docPr id="16" name="Straight Arrow Connector 16"/>
                <wp:cNvGraphicFramePr/>
                <a:graphic xmlns:a="http://schemas.openxmlformats.org/drawingml/2006/main">
                  <a:graphicData uri="http://schemas.microsoft.com/office/word/2010/wordprocessingShape">
                    <wps:wsp>
                      <wps:cNvCnPr/>
                      <wps:spPr>
                        <a:xfrm flipV="1">
                          <a:off x="0" y="0"/>
                          <a:ext cx="200025"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34902F" id="Straight Arrow Connector 16" o:spid="_x0000_s1026" type="#_x0000_t32" style="position:absolute;margin-left:295.5pt;margin-top:22.35pt;width:15.75pt;height:4.5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" strokecolor="black [3040]">
                <v:stroke endarrow="block"/>
              </v:shape>
            </w:pict>
          </mc:Fallback>
        </mc:AlternateContent>
      </w:r>
      <w:r>
        <w:rPr>
          <w:rFonts w:ascii="Times New Roman" w:hAnsi="Times New Roman"/>
          <w:noProof/>
          <w:sz w:val="24"/>
          <w:szCs w:val="24"/>
        </w:rPr>
        <mc:AlternateContent>
          <mc:Choice Requires="wps">
            <w:drawing>
              <wp:anchor distT="0" distB="0" distL="114300" distR="114300" simplePos="0" relativeHeight="251720704" behindDoc="0" locked="0" layoutInCell="1" allowOverlap="1" wp14:anchorId="2B50D582" wp14:editId="571BAAAD">
                <wp:simplePos x="0" y="0"/>
                <wp:positionH relativeFrom="column">
                  <wp:posOffset>2381251</wp:posOffset>
                </wp:positionH>
                <wp:positionV relativeFrom="paragraph">
                  <wp:posOffset>295276</wp:posOffset>
                </wp:positionV>
                <wp:extent cx="209550" cy="45719"/>
                <wp:effectExtent l="0" t="57150" r="19050" b="50165"/>
                <wp:wrapNone/>
                <wp:docPr id="15" name="Straight Arrow Connector 15"/>
                <wp:cNvGraphicFramePr/>
                <a:graphic xmlns:a="http://schemas.openxmlformats.org/drawingml/2006/main">
                  <a:graphicData uri="http://schemas.microsoft.com/office/word/2010/wordprocessingShape">
                    <wps:wsp>
                      <wps:cNvCnPr/>
                      <wps:spPr>
                        <a:xfrm flipV="1">
                          <a:off x="0" y="0"/>
                          <a:ext cx="20955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09825F" id="Straight Arrow Connector 15" o:spid="_x0000_s1026" type="#_x0000_t32" style="position:absolute;margin-left:187.5pt;margin-top:23.25pt;width:16.5pt;height:3.6pt;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" strokecolor="black [3040]">
                <v:stroke endarrow="block"/>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08416" behindDoc="0" locked="0" layoutInCell="1" allowOverlap="1" wp14:anchorId="5B6F8F81" wp14:editId="61E12DD7">
                <wp:simplePos x="0" y="0"/>
                <wp:positionH relativeFrom="margin">
                  <wp:posOffset>5210175</wp:posOffset>
                </wp:positionH>
                <wp:positionV relativeFrom="paragraph">
                  <wp:posOffset>62865</wp:posOffset>
                </wp:positionV>
                <wp:extent cx="609600" cy="2857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285750"/>
                        </a:xfrm>
                        <a:prstGeom prst="rect">
                          <a:avLst/>
                        </a:prstGeom>
                        <a:solidFill>
                          <a:srgbClr val="FFFFFF"/>
                        </a:solidFill>
                        <a:ln w="9525">
                          <a:solidFill>
                            <a:srgbClr val="000000"/>
                          </a:solidFill>
                          <a:miter lim="800000"/>
                          <a:headEnd/>
                          <a:tailEnd/>
                        </a:ln>
                      </wps:spPr>
                      <wps:txbx>
                        <w:txbxContent>
                          <w:p w14:paraId="69457E2C"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F8F81" id="Text Box 2" o:spid="_x0000_s1046" type="#_x0000_t202" style="position:absolute;margin-left:410.25pt;margin-top:4.95pt;width:48pt;height:22.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">
                <v:textbox>
                  <w:txbxContent>
                    <w:p w14:paraId="69457E2C"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Good</w:t>
                      </w:r>
                    </w:p>
                  </w:txbxContent>
                </v:textbox>
                <w10:wrap type="square" anchorx="margin"/>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15584" behindDoc="0" locked="0" layoutInCell="1" allowOverlap="1" wp14:anchorId="16A8731D" wp14:editId="5754E97D">
                <wp:simplePos x="0" y="0"/>
                <wp:positionH relativeFrom="margin">
                  <wp:posOffset>3952875</wp:posOffset>
                </wp:positionH>
                <wp:positionV relativeFrom="paragraph">
                  <wp:posOffset>7620</wp:posOffset>
                </wp:positionV>
                <wp:extent cx="990600" cy="4572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57200"/>
                        </a:xfrm>
                        <a:prstGeom prst="rect">
                          <a:avLst/>
                        </a:prstGeom>
                        <a:solidFill>
                          <a:srgbClr val="FFFFFF"/>
                        </a:solidFill>
                        <a:ln w="9525">
                          <a:solidFill>
                            <a:srgbClr val="000000"/>
                          </a:solidFill>
                          <a:miter lim="800000"/>
                          <a:headEnd/>
                          <a:tailEnd/>
                        </a:ln>
                      </wps:spPr>
                      <wps:txbx>
                        <w:txbxContent>
                          <w:p w14:paraId="4F0523E1"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Positive Channelling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8731D" id="_x0000_s1047" type="#_x0000_t202" style="position:absolute;margin-left:311.25pt;margin-top:.6pt;width:78pt;height:36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">
                <v:textbox>
                  <w:txbxContent>
                    <w:p w14:paraId="4F0523E1"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Positive Channelling</w:t>
                      </w:r>
                    </w:p>
                  </w:txbxContent>
                </v:textbox>
                <w10:wrap type="square" anchorx="margin"/>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13536" behindDoc="0" locked="0" layoutInCell="1" allowOverlap="1" wp14:anchorId="6F8E44F6" wp14:editId="3FF8886E">
                <wp:simplePos x="0" y="0"/>
                <wp:positionH relativeFrom="margin">
                  <wp:posOffset>2562225</wp:posOffset>
                </wp:positionH>
                <wp:positionV relativeFrom="paragraph">
                  <wp:posOffset>36195</wp:posOffset>
                </wp:positionV>
                <wp:extent cx="1152525" cy="4476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447675"/>
                        </a:xfrm>
                        <a:prstGeom prst="rect">
                          <a:avLst/>
                        </a:prstGeom>
                        <a:solidFill>
                          <a:srgbClr val="FFFFFF"/>
                        </a:solidFill>
                        <a:ln w="9525">
                          <a:solidFill>
                            <a:srgbClr val="000000"/>
                          </a:solidFill>
                          <a:miter lim="800000"/>
                          <a:headEnd/>
                          <a:tailEnd/>
                        </a:ln>
                      </wps:spPr>
                      <wps:txbx>
                        <w:txbxContent>
                          <w:p w14:paraId="58BDB890" w14:textId="77777777" w:rsidR="00FD4882" w:rsidRDefault="00FD4882" w:rsidP="004A4D3A">
                            <w:r>
                              <w:t xml:space="preserve">Remember good </w:t>
                            </w:r>
                          </w:p>
                          <w:p w14:paraId="015E5E82" w14:textId="77777777" w:rsidR="00FD4882" w:rsidRDefault="00FD4882" w:rsidP="004A4D3A">
                            <w:r>
                              <w:t>Outcomes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E44F6" id="_x0000_s1048" type="#_x0000_t202" style="position:absolute;margin-left:201.75pt;margin-top:2.85pt;width:90.75pt;height:35.2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">
                <v:textbox>
                  <w:txbxContent>
                    <w:p w14:paraId="58BDB890" w14:textId="77777777" w:rsidR="00FD4882" w:rsidRDefault="00FD4882" w:rsidP="004A4D3A">
                      <w:r>
                        <w:t xml:space="preserve">Remember good </w:t>
                      </w:r>
                    </w:p>
                    <w:p w14:paraId="015E5E82" w14:textId="77777777" w:rsidR="00FD4882" w:rsidRDefault="00FD4882" w:rsidP="004A4D3A">
                      <w:r>
                        <w:t>Outcomes</w:t>
                      </w:r>
                    </w:p>
                  </w:txbxContent>
                </v:textbox>
                <w10:wrap type="square" anchorx="margin"/>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11488" behindDoc="0" locked="0" layoutInCell="1" allowOverlap="1" wp14:anchorId="3C96AF90" wp14:editId="7BDA0BB7">
                <wp:simplePos x="0" y="0"/>
                <wp:positionH relativeFrom="margin">
                  <wp:posOffset>1333500</wp:posOffset>
                </wp:positionH>
                <wp:positionV relativeFrom="paragraph">
                  <wp:posOffset>5715</wp:posOffset>
                </wp:positionV>
                <wp:extent cx="1019175" cy="72390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723900"/>
                        </a:xfrm>
                        <a:prstGeom prst="rect">
                          <a:avLst/>
                        </a:prstGeom>
                        <a:solidFill>
                          <a:srgbClr val="FFFFFF"/>
                        </a:solidFill>
                        <a:ln w="9525">
                          <a:solidFill>
                            <a:srgbClr val="000000"/>
                          </a:solidFill>
                          <a:miter lim="800000"/>
                          <a:headEnd/>
                          <a:tailEnd/>
                        </a:ln>
                      </wps:spPr>
                      <wps:txbx>
                        <w:txbxContent>
                          <w:p w14:paraId="1C21DAF7"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Rationalise</w:t>
                            </w:r>
                          </w:p>
                          <w:p w14:paraId="59D9EFC3"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Previous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6AF90" id="_x0000_s1049" type="#_x0000_t202" style="position:absolute;margin-left:105pt;margin-top:.45pt;width:80.25pt;height:57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">
                <v:textbox>
                  <w:txbxContent>
                    <w:p w14:paraId="1C21DAF7"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Rationalise</w:t>
                      </w:r>
                    </w:p>
                    <w:p w14:paraId="59D9EFC3"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Previous experience</w:t>
                      </w:r>
                    </w:p>
                  </w:txbxContent>
                </v:textbox>
                <w10:wrap type="square" anchorx="margin"/>
              </v:shape>
            </w:pict>
          </mc:Fallback>
        </mc:AlternateContent>
      </w:r>
    </w:p>
    <w:p w14:paraId="5EC008BA" w14:textId="77777777" w:rsidR="004A4D3A" w:rsidRDefault="004A4D3A" w:rsidP="004A4D3A">
      <w:pPr>
        <w:spacing w:after="160" w:line="259" w:lineRule="auto"/>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717632" behindDoc="0" locked="0" layoutInCell="1" allowOverlap="1" wp14:anchorId="7700549A" wp14:editId="62BA9227">
                <wp:simplePos x="0" y="0"/>
                <wp:positionH relativeFrom="column">
                  <wp:posOffset>942975</wp:posOffset>
                </wp:positionH>
                <wp:positionV relativeFrom="paragraph">
                  <wp:posOffset>154940</wp:posOffset>
                </wp:positionV>
                <wp:extent cx="333375" cy="514350"/>
                <wp:effectExtent l="0" t="38100" r="47625" b="19050"/>
                <wp:wrapNone/>
                <wp:docPr id="19" name="Straight Arrow Connector 19"/>
                <wp:cNvGraphicFramePr/>
                <a:graphic xmlns:a="http://schemas.openxmlformats.org/drawingml/2006/main">
                  <a:graphicData uri="http://schemas.microsoft.com/office/word/2010/wordprocessingShape">
                    <wps:wsp>
                      <wps:cNvCnPr/>
                      <wps:spPr>
                        <a:xfrm flipV="1">
                          <a:off x="0" y="0"/>
                          <a:ext cx="333375" cy="514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4A740C" id="Straight Arrow Connector 19" o:spid="_x0000_s1026" type="#_x0000_t32" style="position:absolute;margin-left:74.25pt;margin-top:12.2pt;width:26.25pt;height:40.5pt;flip: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" strokecolor="black [3040]">
                <v:stroke endarrow="block"/>
              </v:shape>
            </w:pict>
          </mc:Fallback>
        </mc:AlternateContent>
      </w:r>
    </w:p>
    <w:p w14:paraId="081BA3D0" w14:textId="77777777" w:rsidR="004A4D3A" w:rsidRDefault="004A4D3A" w:rsidP="004A4D3A">
      <w:pPr>
        <w:spacing w:after="160" w:line="259" w:lineRule="auto"/>
        <w:rPr>
          <w:rFonts w:ascii="Times New Roman" w:hAnsi="Times New Roman"/>
          <w:sz w:val="24"/>
          <w:szCs w:val="24"/>
        </w:rPr>
      </w:pPr>
      <w:r w:rsidRPr="00B20548">
        <w:rPr>
          <w:rFonts w:ascii="Times New Roman" w:hAnsi="Times New Roman"/>
          <w:b/>
          <w:bCs/>
          <w:noProof/>
          <w:sz w:val="28"/>
          <w:szCs w:val="28"/>
        </w:rPr>
        <mc:AlternateContent>
          <mc:Choice Requires="wps">
            <w:drawing>
              <wp:anchor distT="45720" distB="45720" distL="114300" distR="114300" simplePos="0" relativeHeight="251709440" behindDoc="0" locked="0" layoutInCell="1" allowOverlap="1" wp14:anchorId="2A85C5E6" wp14:editId="6905D953">
                <wp:simplePos x="0" y="0"/>
                <wp:positionH relativeFrom="margin">
                  <wp:posOffset>47625</wp:posOffset>
                </wp:positionH>
                <wp:positionV relativeFrom="paragraph">
                  <wp:posOffset>225425</wp:posOffset>
                </wp:positionV>
                <wp:extent cx="847725" cy="285750"/>
                <wp:effectExtent l="0" t="0" r="28575" b="19050"/>
                <wp:wrapSquare wrapText="bothSides"/>
                <wp:docPr id="193"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85750"/>
                        </a:xfrm>
                        <a:prstGeom prst="rect">
                          <a:avLst/>
                        </a:prstGeom>
                        <a:solidFill>
                          <a:srgbClr val="FFFFFF"/>
                        </a:solidFill>
                        <a:ln w="9525">
                          <a:solidFill>
                            <a:srgbClr val="000000"/>
                          </a:solidFill>
                          <a:miter lim="800000"/>
                          <a:headEnd/>
                          <a:tailEnd/>
                        </a:ln>
                      </wps:spPr>
                      <wps:txbx>
                        <w:txbxContent>
                          <w:p w14:paraId="7BB4F9E1"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Butterflies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5C5E6" id="Text Box 193" o:spid="_x0000_s1050" type="#_x0000_t202" style="position:absolute;margin-left:3.75pt;margin-top:17.75pt;width:66.75pt;height:22.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">
                <v:textbox>
                  <w:txbxContent>
                    <w:p w14:paraId="7BB4F9E1"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Butterflies</w:t>
                      </w:r>
                    </w:p>
                  </w:txbxContent>
                </v:textbox>
                <w10:wrap type="square" anchorx="margin"/>
              </v:shape>
            </w:pict>
          </mc:Fallback>
        </mc:AlternateContent>
      </w:r>
    </w:p>
    <w:p w14:paraId="276806AE" w14:textId="77777777" w:rsidR="004A4D3A" w:rsidRDefault="004A4D3A" w:rsidP="004A4D3A">
      <w:pPr>
        <w:spacing w:after="160" w:line="259" w:lineRule="auto"/>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719680" behindDoc="0" locked="0" layoutInCell="1" allowOverlap="1" wp14:anchorId="206F3E04" wp14:editId="66AAD267">
                <wp:simplePos x="0" y="0"/>
                <wp:positionH relativeFrom="column">
                  <wp:posOffset>942975</wp:posOffset>
                </wp:positionH>
                <wp:positionV relativeFrom="paragraph">
                  <wp:posOffset>59054</wp:posOffset>
                </wp:positionV>
                <wp:extent cx="333375" cy="523875"/>
                <wp:effectExtent l="0" t="0" r="66675" b="47625"/>
                <wp:wrapNone/>
                <wp:docPr id="201" name="Straight Arrow Connector 201"/>
                <wp:cNvGraphicFramePr/>
                <a:graphic xmlns:a="http://schemas.openxmlformats.org/drawingml/2006/main">
                  <a:graphicData uri="http://schemas.microsoft.com/office/word/2010/wordprocessingShape">
                    <wps:wsp>
                      <wps:cNvCnPr/>
                      <wps:spPr>
                        <a:xfrm>
                          <a:off x="0" y="0"/>
                          <a:ext cx="333375" cy="523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A77CDA" id="Straight Arrow Connector 201" o:spid="_x0000_s1026" type="#_x0000_t32" style="position:absolute;margin-left:74.25pt;margin-top:4.65pt;width:26.25pt;height:4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" strokecolor="black [3040]">
                <v:stroke endarrow="block"/>
              </v:shape>
            </w:pict>
          </mc:Fallback>
        </mc:AlternateContent>
      </w:r>
    </w:p>
    <w:p w14:paraId="5CD509D1" w14:textId="77777777" w:rsidR="004A4D3A" w:rsidRDefault="004A4D3A" w:rsidP="004A4D3A">
      <w:pPr>
        <w:spacing w:after="160" w:line="259" w:lineRule="auto"/>
        <w:rPr>
          <w:rFonts w:ascii="Times New Roman" w:hAnsi="Times New Roman"/>
          <w:sz w:val="24"/>
          <w:szCs w:val="24"/>
        </w:rPr>
      </w:pPr>
      <w:r w:rsidRPr="00B20548">
        <w:rPr>
          <w:rFonts w:ascii="Times New Roman" w:hAnsi="Times New Roman"/>
          <w:b/>
          <w:bCs/>
          <w:noProof/>
          <w:sz w:val="28"/>
          <w:szCs w:val="28"/>
        </w:rPr>
        <mc:AlternateContent>
          <mc:Choice Requires="wps">
            <w:drawing>
              <wp:anchor distT="45720" distB="45720" distL="114300" distR="114300" simplePos="0" relativeHeight="251716608" behindDoc="0" locked="0" layoutInCell="1" allowOverlap="1" wp14:anchorId="4256A70A" wp14:editId="1152FA82">
                <wp:simplePos x="0" y="0"/>
                <wp:positionH relativeFrom="margin">
                  <wp:posOffset>5172075</wp:posOffset>
                </wp:positionH>
                <wp:positionV relativeFrom="paragraph">
                  <wp:posOffset>244475</wp:posOffset>
                </wp:positionV>
                <wp:extent cx="609600" cy="285750"/>
                <wp:effectExtent l="0" t="0" r="19050" b="1905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285750"/>
                        </a:xfrm>
                        <a:prstGeom prst="rect">
                          <a:avLst/>
                        </a:prstGeom>
                        <a:solidFill>
                          <a:srgbClr val="FFFFFF"/>
                        </a:solidFill>
                        <a:ln w="9525">
                          <a:solidFill>
                            <a:srgbClr val="000000"/>
                          </a:solidFill>
                          <a:miter lim="800000"/>
                          <a:headEnd/>
                          <a:tailEnd/>
                        </a:ln>
                      </wps:spPr>
                      <wps:txbx>
                        <w:txbxContent>
                          <w:p w14:paraId="6E066DE2"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Bad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56A70A" id="_x0000_s1051" type="#_x0000_t202" style="position:absolute;margin-left:407.25pt;margin-top:19.25pt;width:48pt;height:22.5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">
                <v:textbox>
                  <w:txbxContent>
                    <w:p w14:paraId="6E066DE2"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Bad</w:t>
                      </w:r>
                    </w:p>
                  </w:txbxContent>
                </v:textbox>
                <w10:wrap type="square" anchorx="margin"/>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14560" behindDoc="0" locked="0" layoutInCell="1" allowOverlap="1" wp14:anchorId="376118D4" wp14:editId="2302616C">
                <wp:simplePos x="0" y="0"/>
                <wp:positionH relativeFrom="margin">
                  <wp:posOffset>3924300</wp:posOffset>
                </wp:positionH>
                <wp:positionV relativeFrom="paragraph">
                  <wp:posOffset>5080</wp:posOffset>
                </wp:positionV>
                <wp:extent cx="1047750" cy="552450"/>
                <wp:effectExtent l="0" t="0" r="19050" b="1905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552450"/>
                        </a:xfrm>
                        <a:prstGeom prst="rect">
                          <a:avLst/>
                        </a:prstGeom>
                        <a:solidFill>
                          <a:srgbClr val="FFFFFF"/>
                        </a:solidFill>
                        <a:ln w="9525">
                          <a:solidFill>
                            <a:srgbClr val="000000"/>
                          </a:solidFill>
                          <a:miter lim="800000"/>
                          <a:headEnd/>
                          <a:tailEnd/>
                        </a:ln>
                      </wps:spPr>
                      <wps:txbx>
                        <w:txbxContent>
                          <w:p w14:paraId="60AC8A4A"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Negative Distraction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6118D4" id="_x0000_s1052" type="#_x0000_t202" style="position:absolute;margin-left:309pt;margin-top:.4pt;width:82.5pt;height:43.5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">
                <v:textbox>
                  <w:txbxContent>
                    <w:p w14:paraId="60AC8A4A"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Negative Distraction</w:t>
                      </w:r>
                    </w:p>
                  </w:txbxContent>
                </v:textbox>
                <w10:wrap type="square" anchorx="margin"/>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12512" behindDoc="0" locked="0" layoutInCell="1" allowOverlap="1" wp14:anchorId="2D602EFF" wp14:editId="5DF7C068">
                <wp:simplePos x="0" y="0"/>
                <wp:positionH relativeFrom="margin">
                  <wp:posOffset>2552700</wp:posOffset>
                </wp:positionH>
                <wp:positionV relativeFrom="paragraph">
                  <wp:posOffset>5080</wp:posOffset>
                </wp:positionV>
                <wp:extent cx="962025" cy="609600"/>
                <wp:effectExtent l="0" t="0" r="28575" b="1905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609600"/>
                        </a:xfrm>
                        <a:prstGeom prst="rect">
                          <a:avLst/>
                        </a:prstGeom>
                        <a:solidFill>
                          <a:srgbClr val="FFFFFF"/>
                        </a:solidFill>
                        <a:ln w="9525">
                          <a:solidFill>
                            <a:srgbClr val="000000"/>
                          </a:solidFill>
                          <a:miter lim="800000"/>
                          <a:headEnd/>
                          <a:tailEnd/>
                        </a:ln>
                      </wps:spPr>
                      <wps:txbx>
                        <w:txbxContent>
                          <w:p w14:paraId="44ABFD24"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Anxiety turns to Worry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602EFF" id="_x0000_s1053" type="#_x0000_t202" style="position:absolute;margin-left:201pt;margin-top:.4pt;width:75.75pt;height:48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">
                <v:textbox>
                  <w:txbxContent>
                    <w:p w14:paraId="44ABFD24"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Anxiety turns to Worry</w:t>
                      </w:r>
                    </w:p>
                  </w:txbxContent>
                </v:textbox>
                <w10:wrap type="square" anchorx="margin"/>
              </v:shape>
            </w:pict>
          </mc:Fallback>
        </mc:AlternateContent>
      </w:r>
      <w:r w:rsidRPr="00B20548">
        <w:rPr>
          <w:rFonts w:ascii="Times New Roman" w:hAnsi="Times New Roman"/>
          <w:b/>
          <w:bCs/>
          <w:noProof/>
          <w:sz w:val="28"/>
          <w:szCs w:val="28"/>
        </w:rPr>
        <mc:AlternateContent>
          <mc:Choice Requires="wps">
            <w:drawing>
              <wp:anchor distT="45720" distB="45720" distL="114300" distR="114300" simplePos="0" relativeHeight="251710464" behindDoc="0" locked="0" layoutInCell="1" allowOverlap="1" wp14:anchorId="049D3279" wp14:editId="1DA5F386">
                <wp:simplePos x="0" y="0"/>
                <wp:positionH relativeFrom="margin">
                  <wp:posOffset>1343025</wp:posOffset>
                </wp:positionH>
                <wp:positionV relativeFrom="paragraph">
                  <wp:posOffset>4445</wp:posOffset>
                </wp:positionV>
                <wp:extent cx="942975" cy="657225"/>
                <wp:effectExtent l="0" t="0" r="28575" b="2857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657225"/>
                        </a:xfrm>
                        <a:prstGeom prst="rect">
                          <a:avLst/>
                        </a:prstGeom>
                        <a:solidFill>
                          <a:srgbClr val="FFFFFF"/>
                        </a:solidFill>
                        <a:ln w="9525">
                          <a:solidFill>
                            <a:srgbClr val="000000"/>
                          </a:solidFill>
                          <a:miter lim="800000"/>
                          <a:headEnd/>
                          <a:tailEnd/>
                        </a:ln>
                      </wps:spPr>
                      <wps:txbx>
                        <w:txbxContent>
                          <w:p w14:paraId="4C0E289B"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 xml:space="preserve">Negative Cognitive </w:t>
                            </w:r>
                          </w:p>
                          <w:p w14:paraId="56389EC5"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Impact</w:t>
                            </w:r>
                          </w:p>
                          <w:p w14:paraId="552FCAF3" w14:textId="77777777" w:rsidR="00FD4882" w:rsidRDefault="00FD4882" w:rsidP="004A4D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9D3279" id="_x0000_s1054" type="#_x0000_t202" style="position:absolute;margin-left:105.75pt;margin-top:.35pt;width:74.25pt;height:51.7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">
                <v:textbox>
                  <w:txbxContent>
                    <w:p w14:paraId="4C0E289B"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 xml:space="preserve">Negative Cognitive </w:t>
                      </w:r>
                    </w:p>
                    <w:p w14:paraId="56389EC5" w14:textId="77777777" w:rsidR="00FD4882" w:rsidRPr="000467D7" w:rsidRDefault="00FD4882" w:rsidP="004A4D3A">
                      <w:pPr>
                        <w:rPr>
                          <w:rFonts w:ascii="Times New Roman" w:hAnsi="Times New Roman" w:cs="Times New Roman"/>
                        </w:rPr>
                      </w:pPr>
                      <w:r w:rsidRPr="000467D7">
                        <w:rPr>
                          <w:rFonts w:ascii="Times New Roman" w:hAnsi="Times New Roman" w:cs="Times New Roman"/>
                        </w:rPr>
                        <w:t>Impact</w:t>
                      </w:r>
                    </w:p>
                    <w:p w14:paraId="552FCAF3" w14:textId="77777777" w:rsidR="00FD4882" w:rsidRDefault="00FD4882" w:rsidP="004A4D3A"/>
                  </w:txbxContent>
                </v:textbox>
                <w10:wrap type="square" anchorx="margin"/>
              </v:shape>
            </w:pict>
          </mc:Fallback>
        </mc:AlternateContent>
      </w:r>
    </w:p>
    <w:p w14:paraId="73E67123" w14:textId="77777777" w:rsidR="004A4D3A" w:rsidRDefault="004A4D3A" w:rsidP="004A4D3A">
      <w:pPr>
        <w:spacing w:after="160" w:line="259" w:lineRule="auto"/>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723776" behindDoc="0" locked="0" layoutInCell="1" allowOverlap="1" wp14:anchorId="027C0B90" wp14:editId="6BD44969">
                <wp:simplePos x="0" y="0"/>
                <wp:positionH relativeFrom="column">
                  <wp:posOffset>4962525</wp:posOffset>
                </wp:positionH>
                <wp:positionV relativeFrom="paragraph">
                  <wp:posOffset>48895</wp:posOffset>
                </wp:positionV>
                <wp:extent cx="219075" cy="45719"/>
                <wp:effectExtent l="0" t="38100" r="28575" b="88265"/>
                <wp:wrapNone/>
                <wp:docPr id="210" name="Straight Arrow Connector 210"/>
                <wp:cNvGraphicFramePr/>
                <a:graphic xmlns:a="http://schemas.openxmlformats.org/drawingml/2006/main">
                  <a:graphicData uri="http://schemas.microsoft.com/office/word/2010/wordprocessingShape">
                    <wps:wsp>
                      <wps:cNvCnPr/>
                      <wps:spPr>
                        <a:xfrm>
                          <a:off x="0" y="0"/>
                          <a:ext cx="21907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5E2671" id="Straight Arrow Connector 210" o:spid="_x0000_s1026" type="#_x0000_t32" style="position:absolute;margin-left:390.75pt;margin-top:3.85pt;width:17.25pt;height:3.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" strokecolor="black [3040]">
                <v:stroke endarrow="block"/>
              </v:shape>
            </w:pict>
          </mc:Fallback>
        </mc:AlternateContent>
      </w:r>
      <w:r>
        <w:rPr>
          <w:rFonts w:ascii="Times New Roman" w:hAnsi="Times New Roman"/>
          <w:noProof/>
          <w:sz w:val="24"/>
          <w:szCs w:val="24"/>
        </w:rPr>
        <mc:AlternateContent>
          <mc:Choice Requires="wps">
            <w:drawing>
              <wp:anchor distT="0" distB="0" distL="114300" distR="114300" simplePos="0" relativeHeight="251722752" behindDoc="0" locked="0" layoutInCell="1" allowOverlap="1" wp14:anchorId="4A112088" wp14:editId="0E19D4A8">
                <wp:simplePos x="0" y="0"/>
                <wp:positionH relativeFrom="column">
                  <wp:posOffset>3562350</wp:posOffset>
                </wp:positionH>
                <wp:positionV relativeFrom="paragraph">
                  <wp:posOffset>20320</wp:posOffset>
                </wp:positionV>
                <wp:extent cx="314325" cy="45719"/>
                <wp:effectExtent l="0" t="38100" r="28575" b="88265"/>
                <wp:wrapNone/>
                <wp:docPr id="211" name="Straight Arrow Connector 211"/>
                <wp:cNvGraphicFramePr/>
                <a:graphic xmlns:a="http://schemas.openxmlformats.org/drawingml/2006/main">
                  <a:graphicData uri="http://schemas.microsoft.com/office/word/2010/wordprocessingShape">
                    <wps:wsp>
                      <wps:cNvCnPr/>
                      <wps:spPr>
                        <a:xfrm>
                          <a:off x="0" y="0"/>
                          <a:ext cx="3143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3CC793" id="Straight Arrow Connector 211" o:spid="_x0000_s1026" type="#_x0000_t32" style="position:absolute;margin-left:280.5pt;margin-top:1.6pt;width:24.75pt;height: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" strokecolor="black [3040]">
                <v:stroke endarrow="block"/>
              </v:shape>
            </w:pict>
          </mc:Fallback>
        </mc:AlternateContent>
      </w:r>
      <w:r>
        <w:rPr>
          <w:rFonts w:ascii="Times New Roman" w:hAnsi="Times New Roman"/>
          <w:noProof/>
          <w:sz w:val="24"/>
          <w:szCs w:val="24"/>
        </w:rPr>
        <mc:AlternateContent>
          <mc:Choice Requires="wps">
            <w:drawing>
              <wp:anchor distT="0" distB="0" distL="114300" distR="114300" simplePos="0" relativeHeight="251718656" behindDoc="0" locked="0" layoutInCell="1" allowOverlap="1" wp14:anchorId="0FFFDCF1" wp14:editId="65CBCDF5">
                <wp:simplePos x="0" y="0"/>
                <wp:positionH relativeFrom="column">
                  <wp:posOffset>2266950</wp:posOffset>
                </wp:positionH>
                <wp:positionV relativeFrom="paragraph">
                  <wp:posOffset>39370</wp:posOffset>
                </wp:positionV>
                <wp:extent cx="276225" cy="45719"/>
                <wp:effectExtent l="0" t="38100" r="28575" b="88265"/>
                <wp:wrapNone/>
                <wp:docPr id="212" name="Straight Arrow Connector 212"/>
                <wp:cNvGraphicFramePr/>
                <a:graphic xmlns:a="http://schemas.openxmlformats.org/drawingml/2006/main">
                  <a:graphicData uri="http://schemas.microsoft.com/office/word/2010/wordprocessingShape">
                    <wps:wsp>
                      <wps:cNvCnPr/>
                      <wps:spPr>
                        <a:xfrm>
                          <a:off x="0" y="0"/>
                          <a:ext cx="2762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629A9B" id="Straight Arrow Connector 212" o:spid="_x0000_s1026" type="#_x0000_t32" style="position:absolute;margin-left:178.5pt;margin-top:3.1pt;width:21.75pt;height:3.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" strokecolor="black [3040]">
                <v:stroke endarrow="block"/>
              </v:shape>
            </w:pict>
          </mc:Fallback>
        </mc:AlternateContent>
      </w:r>
    </w:p>
    <w:p w14:paraId="6A8F403A" w14:textId="77777777" w:rsidR="004A4D3A" w:rsidRDefault="004A4D3A" w:rsidP="004A4D3A">
      <w:pPr>
        <w:spacing w:after="160" w:line="259" w:lineRule="auto"/>
        <w:rPr>
          <w:rFonts w:ascii="Times New Roman" w:hAnsi="Times New Roman"/>
          <w:sz w:val="24"/>
          <w:szCs w:val="24"/>
        </w:rPr>
      </w:pPr>
    </w:p>
    <w:p w14:paraId="149FDC4C" w14:textId="39F4C8BC" w:rsidR="004A4D3A" w:rsidRDefault="00710506" w:rsidP="004A4D3A">
      <w:pPr>
        <w:spacing w:after="160" w:line="360" w:lineRule="auto"/>
        <w:rPr>
          <w:rFonts w:ascii="Times New Roman" w:hAnsi="Times New Roman"/>
          <w:sz w:val="24"/>
          <w:szCs w:val="24"/>
        </w:rPr>
      </w:pPr>
      <w:r>
        <w:rPr>
          <w:rFonts w:ascii="Times New Roman" w:hAnsi="Times New Roman"/>
          <w:sz w:val="24"/>
          <w:szCs w:val="24"/>
        </w:rPr>
        <w:t>A</w:t>
      </w:r>
      <w:r w:rsidR="004A4D3A">
        <w:rPr>
          <w:rFonts w:ascii="Times New Roman" w:hAnsi="Times New Roman"/>
          <w:sz w:val="24"/>
          <w:szCs w:val="24"/>
        </w:rPr>
        <w:t xml:space="preserve">lthough quantitative techniques were used, the nature </w:t>
      </w:r>
      <w:r w:rsidR="005A4345">
        <w:rPr>
          <w:rFonts w:ascii="Times New Roman" w:hAnsi="Times New Roman"/>
          <w:sz w:val="24"/>
          <w:szCs w:val="24"/>
        </w:rPr>
        <w:t xml:space="preserve">and volume </w:t>
      </w:r>
      <w:r w:rsidR="004A4D3A">
        <w:rPr>
          <w:rFonts w:ascii="Times New Roman" w:hAnsi="Times New Roman"/>
          <w:sz w:val="24"/>
          <w:szCs w:val="24"/>
        </w:rPr>
        <w:t xml:space="preserve">of the </w:t>
      </w:r>
      <w:r w:rsidR="005A4345">
        <w:rPr>
          <w:rFonts w:ascii="Times New Roman" w:hAnsi="Times New Roman"/>
          <w:sz w:val="24"/>
          <w:szCs w:val="24"/>
        </w:rPr>
        <w:t xml:space="preserve">qualitative </w:t>
      </w:r>
      <w:r w:rsidR="004A4D3A">
        <w:rPr>
          <w:rFonts w:ascii="Times New Roman" w:hAnsi="Times New Roman"/>
          <w:sz w:val="24"/>
          <w:szCs w:val="24"/>
        </w:rPr>
        <w:t xml:space="preserve">data </w:t>
      </w:r>
      <w:r w:rsidR="005A4345">
        <w:rPr>
          <w:rFonts w:ascii="Times New Roman" w:hAnsi="Times New Roman"/>
          <w:sz w:val="24"/>
          <w:szCs w:val="24"/>
        </w:rPr>
        <w:t>needed</w:t>
      </w:r>
      <w:r w:rsidR="004A4D3A">
        <w:rPr>
          <w:rFonts w:ascii="Times New Roman" w:hAnsi="Times New Roman"/>
          <w:sz w:val="24"/>
          <w:szCs w:val="24"/>
        </w:rPr>
        <w:t xml:space="preserve"> far more qualitative input to </w:t>
      </w:r>
      <w:r w:rsidR="005A4345">
        <w:rPr>
          <w:rFonts w:ascii="Times New Roman" w:hAnsi="Times New Roman"/>
          <w:sz w:val="24"/>
          <w:szCs w:val="24"/>
        </w:rPr>
        <w:t>understand what is happening</w:t>
      </w:r>
      <w:r w:rsidR="004A4D3A">
        <w:rPr>
          <w:rFonts w:ascii="Times New Roman" w:hAnsi="Times New Roman"/>
          <w:sz w:val="24"/>
          <w:szCs w:val="24"/>
        </w:rPr>
        <w:t xml:space="preserve">. The original methodology suggested a far higher number of interviews and a more flexible f2f interview process with all followed up to enrich </w:t>
      </w:r>
      <w:r w:rsidR="005A4345">
        <w:rPr>
          <w:rFonts w:ascii="Times New Roman" w:hAnsi="Times New Roman"/>
          <w:sz w:val="24"/>
          <w:szCs w:val="24"/>
        </w:rPr>
        <w:t xml:space="preserve">the </w:t>
      </w:r>
      <w:r w:rsidR="004A4D3A">
        <w:rPr>
          <w:rFonts w:ascii="Times New Roman" w:hAnsi="Times New Roman"/>
          <w:sz w:val="24"/>
          <w:szCs w:val="24"/>
        </w:rPr>
        <w:t xml:space="preserve">data.  </w:t>
      </w:r>
    </w:p>
    <w:p w14:paraId="60BFD973" w14:textId="4116B4C9" w:rsidR="004A4D3A" w:rsidRDefault="005A4345" w:rsidP="00F445E6">
      <w:pPr>
        <w:spacing w:after="160" w:line="360" w:lineRule="auto"/>
        <w:rPr>
          <w:rFonts w:ascii="Times New Roman" w:hAnsi="Times New Roman"/>
          <w:sz w:val="24"/>
          <w:szCs w:val="24"/>
        </w:rPr>
      </w:pPr>
      <w:r>
        <w:rPr>
          <w:rFonts w:ascii="Times New Roman" w:hAnsi="Times New Roman"/>
          <w:sz w:val="24"/>
          <w:szCs w:val="24"/>
        </w:rPr>
        <w:lastRenderedPageBreak/>
        <w:t>A</w:t>
      </w:r>
      <w:r w:rsidR="004A4D3A">
        <w:rPr>
          <w:rFonts w:ascii="Times New Roman" w:hAnsi="Times New Roman"/>
          <w:sz w:val="24"/>
          <w:szCs w:val="24"/>
        </w:rPr>
        <w:t xml:space="preserve"> conviction </w:t>
      </w:r>
      <w:r>
        <w:rPr>
          <w:rFonts w:ascii="Times New Roman" w:hAnsi="Times New Roman"/>
          <w:sz w:val="24"/>
          <w:szCs w:val="24"/>
        </w:rPr>
        <w:t xml:space="preserve">emerged </w:t>
      </w:r>
      <w:r w:rsidR="004A4D3A">
        <w:rPr>
          <w:rFonts w:ascii="Times New Roman" w:hAnsi="Times New Roman"/>
          <w:sz w:val="24"/>
          <w:szCs w:val="24"/>
        </w:rPr>
        <w:t xml:space="preserve">that more complex models, such as that of </w:t>
      </w:r>
      <w:r w:rsidR="004A4D3A" w:rsidRPr="00BA1B56">
        <w:rPr>
          <w:rFonts w:ascii="Times New Roman" w:hAnsi="Times New Roman"/>
          <w:sz w:val="24"/>
          <w:szCs w:val="24"/>
        </w:rPr>
        <w:t xml:space="preserve">Hardy and Parfitt </w:t>
      </w:r>
      <w:r w:rsidR="004A4D3A">
        <w:rPr>
          <w:rFonts w:ascii="Times New Roman" w:hAnsi="Times New Roman"/>
          <w:sz w:val="24"/>
          <w:szCs w:val="24"/>
        </w:rPr>
        <w:t>(</w:t>
      </w:r>
      <w:r w:rsidR="004A4D3A" w:rsidRPr="00BA1B56">
        <w:rPr>
          <w:rFonts w:ascii="Times New Roman" w:hAnsi="Times New Roman"/>
          <w:sz w:val="24"/>
          <w:szCs w:val="24"/>
        </w:rPr>
        <w:t>1991)</w:t>
      </w:r>
      <w:r w:rsidR="004A4D3A">
        <w:rPr>
          <w:rFonts w:ascii="Times New Roman" w:hAnsi="Times New Roman"/>
          <w:sz w:val="24"/>
          <w:szCs w:val="24"/>
        </w:rPr>
        <w:t>,</w:t>
      </w:r>
      <w:r w:rsidR="004A4D3A" w:rsidRPr="00BA1B56">
        <w:rPr>
          <w:rFonts w:ascii="Times New Roman" w:hAnsi="Times New Roman"/>
          <w:sz w:val="24"/>
          <w:szCs w:val="24"/>
        </w:rPr>
        <w:t xml:space="preserve"> constructed upon the cusp catastrophe model</w:t>
      </w:r>
      <w:r w:rsidR="004A4D3A">
        <w:rPr>
          <w:rFonts w:ascii="Times New Roman" w:hAnsi="Times New Roman"/>
          <w:sz w:val="24"/>
          <w:szCs w:val="24"/>
        </w:rPr>
        <w:t xml:space="preserve"> need to be considered</w:t>
      </w:r>
      <w:r w:rsidR="004A4D3A" w:rsidRPr="00BA1B56">
        <w:rPr>
          <w:rFonts w:ascii="Times New Roman" w:hAnsi="Times New Roman"/>
          <w:sz w:val="24"/>
          <w:szCs w:val="24"/>
        </w:rPr>
        <w:t>. This enhanced model has integrated both self-confidence and task complexity in order to gain an understanding for links between high cognitive anxiety, and increased levels of performance (Mellalieu et al., 2006).</w:t>
      </w:r>
      <w:r w:rsidR="004A4D3A">
        <w:rPr>
          <w:rFonts w:ascii="Times New Roman" w:hAnsi="Times New Roman"/>
          <w:sz w:val="24"/>
          <w:szCs w:val="24"/>
        </w:rPr>
        <w:t xml:space="preserve">  Hanin (1997) places an emphasis on individual reaction to different stress levels and its implications for optimal performance being also entirely individual. This seems to respond far better to the questions raised through this research exercise and suggests an emphasis on self-analysis and qualitative feedback to understand the inner dynamics.</w:t>
      </w:r>
      <w:r w:rsidR="004A4D3A" w:rsidRPr="00BA1B56">
        <w:rPr>
          <w:rFonts w:ascii="Times New Roman" w:hAnsi="Times New Roman"/>
          <w:sz w:val="24"/>
          <w:szCs w:val="24"/>
        </w:rPr>
        <w:t xml:space="preserve"> </w:t>
      </w:r>
    </w:p>
    <w:p w14:paraId="25081E08" w14:textId="0BA192BA" w:rsidR="0083353E" w:rsidRPr="008E70F6" w:rsidRDefault="0083353E">
      <w:pPr>
        <w:rPr>
          <w:rFonts w:ascii="Times New Roman" w:hAnsi="Times New Roman"/>
          <w:b/>
          <w:bCs/>
          <w:sz w:val="28"/>
          <w:szCs w:val="28"/>
        </w:rPr>
      </w:pPr>
      <w:r w:rsidRPr="008E70F6">
        <w:rPr>
          <w:rFonts w:ascii="Times New Roman" w:hAnsi="Times New Roman"/>
          <w:b/>
          <w:bCs/>
          <w:sz w:val="28"/>
          <w:szCs w:val="28"/>
        </w:rPr>
        <w:t>Practical Implications</w:t>
      </w:r>
    </w:p>
    <w:p w14:paraId="780A4122" w14:textId="77777777" w:rsidR="0083353E" w:rsidRPr="0059256C" w:rsidRDefault="0083353E">
      <w:pPr>
        <w:rPr>
          <w:rFonts w:ascii="Times New Roman" w:hAnsi="Times New Roman"/>
          <w:sz w:val="24"/>
          <w:szCs w:val="24"/>
        </w:rPr>
      </w:pPr>
    </w:p>
    <w:p w14:paraId="44D2F2C3" w14:textId="562F4FA4" w:rsidR="002431D1" w:rsidRDefault="002431D1" w:rsidP="002431D1">
      <w:pPr>
        <w:spacing w:line="360" w:lineRule="auto"/>
        <w:rPr>
          <w:rFonts w:ascii="Times New Roman" w:hAnsi="Times New Roman" w:cs="Times New Roman"/>
          <w:sz w:val="24"/>
          <w:szCs w:val="24"/>
        </w:rPr>
      </w:pPr>
      <w:r>
        <w:rPr>
          <w:rFonts w:ascii="Times New Roman" w:hAnsi="Times New Roman" w:cs="Times New Roman"/>
          <w:sz w:val="24"/>
          <w:szCs w:val="24"/>
        </w:rPr>
        <w:t>This research suggests that CSA does not necessarily</w:t>
      </w:r>
      <w:r w:rsidR="005A4345">
        <w:rPr>
          <w:rFonts w:ascii="Times New Roman" w:hAnsi="Times New Roman" w:cs="Times New Roman"/>
          <w:sz w:val="24"/>
          <w:szCs w:val="24"/>
        </w:rPr>
        <w:t xml:space="preserve"> </w:t>
      </w:r>
      <w:r>
        <w:rPr>
          <w:rFonts w:ascii="Times New Roman" w:hAnsi="Times New Roman" w:cs="Times New Roman"/>
          <w:sz w:val="24"/>
          <w:szCs w:val="24"/>
        </w:rPr>
        <w:t xml:space="preserve">help nor hinder performance. It is clear from both CSAI and the interviews that coping mechanisms can be utilised to harness and channel anxiety and enhance self-confidence to positively impact performance. Hanton &amp; Connaughton (2002) states athletes will adopt and employ skills that can enhance performance. This allows coaches and competitors to manage and harness CSA into positive rather than negative impact. </w:t>
      </w:r>
    </w:p>
    <w:p w14:paraId="0C3A52D3" w14:textId="77777777" w:rsidR="002431D1" w:rsidRDefault="002431D1" w:rsidP="002431D1">
      <w:pPr>
        <w:spacing w:line="360" w:lineRule="auto"/>
        <w:rPr>
          <w:rFonts w:ascii="Times New Roman" w:hAnsi="Times New Roman" w:cs="Times New Roman"/>
          <w:sz w:val="24"/>
          <w:szCs w:val="24"/>
        </w:rPr>
      </w:pPr>
    </w:p>
    <w:p w14:paraId="514DD7E0" w14:textId="50458013" w:rsidR="002431D1" w:rsidRDefault="005A4345" w:rsidP="002431D1">
      <w:pPr>
        <w:spacing w:line="360" w:lineRule="auto"/>
        <w:rPr>
          <w:rFonts w:ascii="Times New Roman" w:hAnsi="Times New Roman" w:cs="Times New Roman"/>
          <w:sz w:val="24"/>
          <w:szCs w:val="24"/>
        </w:rPr>
      </w:pPr>
      <w:r>
        <w:rPr>
          <w:rFonts w:ascii="Times New Roman" w:hAnsi="Times New Roman" w:cs="Times New Roman"/>
          <w:sz w:val="24"/>
          <w:szCs w:val="24"/>
        </w:rPr>
        <w:t>I</w:t>
      </w:r>
      <w:r w:rsidR="002431D1">
        <w:rPr>
          <w:rFonts w:ascii="Times New Roman" w:hAnsi="Times New Roman" w:cs="Times New Roman"/>
          <w:sz w:val="24"/>
          <w:szCs w:val="24"/>
        </w:rPr>
        <w:t>mplement</w:t>
      </w:r>
      <w:r>
        <w:rPr>
          <w:rFonts w:ascii="Times New Roman" w:hAnsi="Times New Roman" w:cs="Times New Roman"/>
          <w:sz w:val="24"/>
          <w:szCs w:val="24"/>
        </w:rPr>
        <w:t>ing</w:t>
      </w:r>
      <w:r w:rsidR="002431D1">
        <w:rPr>
          <w:rFonts w:ascii="Times New Roman" w:hAnsi="Times New Roman" w:cs="Times New Roman"/>
          <w:sz w:val="24"/>
          <w:szCs w:val="24"/>
        </w:rPr>
        <w:t xml:space="preserve"> these psychological routines at the most appropriate point before competitions</w:t>
      </w:r>
      <w:r w:rsidR="00D1289D">
        <w:rPr>
          <w:rFonts w:ascii="Times New Roman" w:hAnsi="Times New Roman" w:cs="Times New Roman"/>
          <w:sz w:val="24"/>
          <w:szCs w:val="24"/>
        </w:rPr>
        <w:t xml:space="preserve"> </w:t>
      </w:r>
      <w:r>
        <w:rPr>
          <w:rFonts w:ascii="Times New Roman" w:hAnsi="Times New Roman" w:cs="Times New Roman"/>
          <w:sz w:val="24"/>
          <w:szCs w:val="24"/>
        </w:rPr>
        <w:t xml:space="preserve">seems essential </w:t>
      </w:r>
      <w:r w:rsidR="00D1289D">
        <w:rPr>
          <w:rFonts w:ascii="Times New Roman" w:hAnsi="Times New Roman" w:cs="Times New Roman"/>
          <w:sz w:val="24"/>
          <w:szCs w:val="24"/>
        </w:rPr>
        <w:t xml:space="preserve">and </w:t>
      </w:r>
      <w:r>
        <w:rPr>
          <w:rFonts w:ascii="Times New Roman" w:hAnsi="Times New Roman" w:cs="Times New Roman"/>
          <w:sz w:val="24"/>
          <w:szCs w:val="24"/>
        </w:rPr>
        <w:t>timing</w:t>
      </w:r>
      <w:r w:rsidR="00D1289D">
        <w:rPr>
          <w:rFonts w:ascii="Times New Roman" w:hAnsi="Times New Roman" w:cs="Times New Roman"/>
          <w:sz w:val="24"/>
          <w:szCs w:val="24"/>
        </w:rPr>
        <w:t xml:space="preserve"> may vary between individual competitors</w:t>
      </w:r>
      <w:r>
        <w:rPr>
          <w:rFonts w:ascii="Times New Roman" w:hAnsi="Times New Roman" w:cs="Times New Roman"/>
          <w:sz w:val="24"/>
          <w:szCs w:val="24"/>
        </w:rPr>
        <w:t>. It</w:t>
      </w:r>
      <w:r w:rsidR="00D1289D">
        <w:rPr>
          <w:rFonts w:ascii="Times New Roman" w:hAnsi="Times New Roman" w:cs="Times New Roman"/>
          <w:sz w:val="24"/>
          <w:szCs w:val="24"/>
        </w:rPr>
        <w:t xml:space="preserve"> is clear that the tra</w:t>
      </w:r>
      <w:r>
        <w:rPr>
          <w:rFonts w:ascii="Times New Roman" w:hAnsi="Times New Roman" w:cs="Times New Roman"/>
          <w:sz w:val="24"/>
          <w:szCs w:val="24"/>
        </w:rPr>
        <w:t xml:space="preserve">jectories </w:t>
      </w:r>
      <w:r w:rsidR="00D1289D">
        <w:rPr>
          <w:rFonts w:ascii="Times New Roman" w:hAnsi="Times New Roman" w:cs="Times New Roman"/>
          <w:sz w:val="24"/>
          <w:szCs w:val="24"/>
        </w:rPr>
        <w:t xml:space="preserve">of intensity and direction continue to vary in the week </w:t>
      </w:r>
      <w:r w:rsidR="009D43C9">
        <w:rPr>
          <w:rFonts w:ascii="Times New Roman" w:hAnsi="Times New Roman" w:cs="Times New Roman"/>
          <w:sz w:val="24"/>
          <w:szCs w:val="24"/>
        </w:rPr>
        <w:t>before</w:t>
      </w:r>
      <w:r w:rsidR="00D1289D">
        <w:rPr>
          <w:rFonts w:ascii="Times New Roman" w:hAnsi="Times New Roman" w:cs="Times New Roman"/>
          <w:sz w:val="24"/>
          <w:szCs w:val="24"/>
        </w:rPr>
        <w:t xml:space="preserve"> competition and </w:t>
      </w:r>
      <w:r w:rsidR="009D43C9">
        <w:rPr>
          <w:rFonts w:ascii="Times New Roman" w:hAnsi="Times New Roman" w:cs="Times New Roman"/>
          <w:sz w:val="24"/>
          <w:szCs w:val="24"/>
        </w:rPr>
        <w:t xml:space="preserve">one needs to </w:t>
      </w:r>
      <w:r w:rsidR="00D1289D">
        <w:rPr>
          <w:rFonts w:ascii="Times New Roman" w:hAnsi="Times New Roman" w:cs="Times New Roman"/>
          <w:sz w:val="24"/>
          <w:szCs w:val="24"/>
        </w:rPr>
        <w:t>identify the most appropriate time and mechanisms.</w:t>
      </w:r>
    </w:p>
    <w:p w14:paraId="127B579F" w14:textId="77777777" w:rsidR="00D1289D" w:rsidRDefault="00D1289D" w:rsidP="002431D1">
      <w:pPr>
        <w:spacing w:line="360" w:lineRule="auto"/>
        <w:rPr>
          <w:rFonts w:ascii="Times New Roman" w:hAnsi="Times New Roman" w:cs="Times New Roman"/>
          <w:sz w:val="24"/>
          <w:szCs w:val="24"/>
        </w:rPr>
      </w:pPr>
    </w:p>
    <w:p w14:paraId="02A315F9" w14:textId="77777777" w:rsidR="00F445E6" w:rsidRDefault="002431D1" w:rsidP="002431D1">
      <w:pPr>
        <w:spacing w:line="360" w:lineRule="auto"/>
        <w:rPr>
          <w:rFonts w:ascii="Times New Roman" w:hAnsi="Times New Roman" w:cs="Times New Roman"/>
          <w:sz w:val="24"/>
          <w:szCs w:val="24"/>
        </w:rPr>
      </w:pPr>
      <w:r>
        <w:rPr>
          <w:rFonts w:ascii="Times New Roman" w:hAnsi="Times New Roman" w:cs="Times New Roman"/>
          <w:sz w:val="24"/>
          <w:szCs w:val="24"/>
        </w:rPr>
        <w:t xml:space="preserve">Vealy (2001) </w:t>
      </w:r>
      <w:r w:rsidR="00D1289D">
        <w:rPr>
          <w:rFonts w:ascii="Times New Roman" w:hAnsi="Times New Roman" w:cs="Times New Roman"/>
          <w:sz w:val="24"/>
          <w:szCs w:val="24"/>
        </w:rPr>
        <w:t>gives examples of</w:t>
      </w:r>
      <w:r>
        <w:rPr>
          <w:rFonts w:ascii="Times New Roman" w:hAnsi="Times New Roman" w:cs="Times New Roman"/>
          <w:sz w:val="24"/>
          <w:szCs w:val="24"/>
        </w:rPr>
        <w:t xml:space="preserve"> psychological coping methods</w:t>
      </w:r>
      <w:r w:rsidR="00D1289D">
        <w:rPr>
          <w:rFonts w:ascii="Times New Roman" w:hAnsi="Times New Roman" w:cs="Times New Roman"/>
          <w:sz w:val="24"/>
          <w:szCs w:val="24"/>
        </w:rPr>
        <w:t>,</w:t>
      </w:r>
      <w:r>
        <w:rPr>
          <w:rFonts w:ascii="Times New Roman" w:hAnsi="Times New Roman" w:cs="Times New Roman"/>
          <w:sz w:val="24"/>
          <w:szCs w:val="24"/>
        </w:rPr>
        <w:t xml:space="preserve"> includ</w:t>
      </w:r>
      <w:r w:rsidR="00D1289D">
        <w:rPr>
          <w:rFonts w:ascii="Times New Roman" w:hAnsi="Times New Roman" w:cs="Times New Roman"/>
          <w:sz w:val="24"/>
          <w:szCs w:val="24"/>
        </w:rPr>
        <w:t>ing</w:t>
      </w:r>
      <w:r>
        <w:rPr>
          <w:rFonts w:ascii="Times New Roman" w:hAnsi="Times New Roman" w:cs="Times New Roman"/>
          <w:sz w:val="24"/>
          <w:szCs w:val="24"/>
        </w:rPr>
        <w:t xml:space="preserve"> positive self-talk, and routines before matches that can be utilised to increase self-efficacy and self</w:t>
      </w:r>
      <w:r w:rsidR="00D1289D">
        <w:rPr>
          <w:rFonts w:ascii="Times New Roman" w:hAnsi="Times New Roman" w:cs="Times New Roman"/>
          <w:sz w:val="24"/>
          <w:szCs w:val="24"/>
        </w:rPr>
        <w:t>-</w:t>
      </w:r>
      <w:r>
        <w:rPr>
          <w:rFonts w:ascii="Times New Roman" w:hAnsi="Times New Roman" w:cs="Times New Roman"/>
          <w:sz w:val="24"/>
          <w:szCs w:val="24"/>
        </w:rPr>
        <w:t xml:space="preserve">confidence </w:t>
      </w:r>
      <w:r w:rsidR="00D1289D">
        <w:rPr>
          <w:rFonts w:ascii="Times New Roman" w:hAnsi="Times New Roman" w:cs="Times New Roman"/>
          <w:sz w:val="24"/>
          <w:szCs w:val="24"/>
        </w:rPr>
        <w:t>and</w:t>
      </w:r>
      <w:r>
        <w:rPr>
          <w:rFonts w:ascii="Times New Roman" w:hAnsi="Times New Roman" w:cs="Times New Roman"/>
          <w:sz w:val="24"/>
          <w:szCs w:val="24"/>
        </w:rPr>
        <w:t xml:space="preserve"> combat debilitative symptoms.</w:t>
      </w:r>
      <w:r w:rsidR="00D1289D">
        <w:rPr>
          <w:rFonts w:ascii="Times New Roman" w:hAnsi="Times New Roman" w:cs="Times New Roman"/>
          <w:sz w:val="24"/>
          <w:szCs w:val="24"/>
        </w:rPr>
        <w:t xml:space="preserve"> </w:t>
      </w:r>
    </w:p>
    <w:p w14:paraId="0A746C5C" w14:textId="77777777" w:rsidR="00F445E6" w:rsidRDefault="00F445E6" w:rsidP="002431D1">
      <w:pPr>
        <w:spacing w:line="360" w:lineRule="auto"/>
        <w:rPr>
          <w:rFonts w:ascii="Times New Roman" w:hAnsi="Times New Roman" w:cs="Times New Roman"/>
          <w:sz w:val="24"/>
          <w:szCs w:val="24"/>
        </w:rPr>
      </w:pPr>
    </w:p>
    <w:p w14:paraId="15CC5C3C" w14:textId="458E9845" w:rsidR="002431D1" w:rsidRDefault="00D1289D" w:rsidP="002431D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qualitative analysis generated by this research (see Appendix 2) gives several practical examples as well. </w:t>
      </w:r>
      <w:r w:rsidR="002431D1">
        <w:rPr>
          <w:rFonts w:ascii="Times New Roman" w:hAnsi="Times New Roman" w:cs="Times New Roman"/>
          <w:sz w:val="24"/>
          <w:szCs w:val="24"/>
        </w:rPr>
        <w:t xml:space="preserve"> U</w:t>
      </w:r>
      <w:r>
        <w:rPr>
          <w:rFonts w:ascii="Times New Roman" w:hAnsi="Times New Roman" w:cs="Times New Roman"/>
          <w:sz w:val="24"/>
          <w:szCs w:val="24"/>
        </w:rPr>
        <w:t xml:space="preserve">sing these or similar techniques is probably </w:t>
      </w:r>
      <w:r w:rsidR="002431D1">
        <w:rPr>
          <w:rFonts w:ascii="Times New Roman" w:hAnsi="Times New Roman" w:cs="Times New Roman"/>
          <w:sz w:val="24"/>
          <w:szCs w:val="24"/>
        </w:rPr>
        <w:t xml:space="preserve">vital for all athletes. Mellalieu et al (2004) states the manipulation of anxiety can be crucial to allow </w:t>
      </w:r>
      <w:proofErr w:type="spellStart"/>
      <w:proofErr w:type="gramStart"/>
      <w:r w:rsidR="002431D1">
        <w:rPr>
          <w:rFonts w:ascii="Times New Roman" w:hAnsi="Times New Roman" w:cs="Times New Roman"/>
          <w:sz w:val="24"/>
          <w:szCs w:val="24"/>
        </w:rPr>
        <w:t>a</w:t>
      </w:r>
      <w:proofErr w:type="spellEnd"/>
      <w:proofErr w:type="gramEnd"/>
      <w:r w:rsidR="002431D1">
        <w:rPr>
          <w:rFonts w:ascii="Times New Roman" w:hAnsi="Times New Roman" w:cs="Times New Roman"/>
          <w:sz w:val="24"/>
          <w:szCs w:val="24"/>
        </w:rPr>
        <w:t xml:space="preserve"> athlete to manage. Hanton &amp; Jones (1999b) indicate that the earlier these programmes start in an athlete’s life or career can enhance control and knowledge of coping with CSA. Furthermore, it is crucial to incorporate these practices early. </w:t>
      </w:r>
    </w:p>
    <w:p w14:paraId="761638DA" w14:textId="2F6DAF02" w:rsidR="0083353E" w:rsidRPr="0059256C" w:rsidRDefault="0083353E">
      <w:pPr>
        <w:rPr>
          <w:rFonts w:ascii="Times New Roman" w:hAnsi="Times New Roman"/>
          <w:sz w:val="24"/>
          <w:szCs w:val="24"/>
        </w:rPr>
      </w:pPr>
    </w:p>
    <w:p w14:paraId="1CA7BA30" w14:textId="77777777" w:rsidR="009D43C9" w:rsidRDefault="009D43C9">
      <w:pPr>
        <w:rPr>
          <w:rFonts w:ascii="Times New Roman" w:hAnsi="Times New Roman" w:cs="Times New Roman"/>
          <w:b/>
          <w:bCs/>
          <w:sz w:val="28"/>
          <w:szCs w:val="28"/>
        </w:rPr>
      </w:pPr>
      <w:r>
        <w:rPr>
          <w:rFonts w:ascii="Times New Roman" w:hAnsi="Times New Roman" w:cs="Times New Roman"/>
          <w:b/>
          <w:bCs/>
          <w:sz w:val="28"/>
          <w:szCs w:val="28"/>
        </w:rPr>
        <w:br w:type="page"/>
      </w:r>
    </w:p>
    <w:p w14:paraId="69B0F6C4" w14:textId="154F421B" w:rsidR="00A76194" w:rsidRPr="008E70F6" w:rsidRDefault="00A76194" w:rsidP="00A76194">
      <w:pPr>
        <w:spacing w:line="360" w:lineRule="auto"/>
        <w:rPr>
          <w:rFonts w:ascii="Times New Roman" w:hAnsi="Times New Roman" w:cs="Times New Roman"/>
          <w:b/>
          <w:bCs/>
          <w:sz w:val="28"/>
          <w:szCs w:val="28"/>
        </w:rPr>
      </w:pPr>
      <w:r w:rsidRPr="008E70F6">
        <w:rPr>
          <w:rFonts w:ascii="Times New Roman" w:hAnsi="Times New Roman" w:cs="Times New Roman"/>
          <w:b/>
          <w:bCs/>
          <w:sz w:val="28"/>
          <w:szCs w:val="28"/>
        </w:rPr>
        <w:lastRenderedPageBreak/>
        <w:t>Strengths and Limitations of the Study</w:t>
      </w:r>
    </w:p>
    <w:p w14:paraId="5657DC00" w14:textId="0B8AC2C2" w:rsidR="00F53D23" w:rsidRPr="00F53D23" w:rsidRDefault="00F53D23" w:rsidP="00A76194">
      <w:pPr>
        <w:spacing w:after="160" w:line="360" w:lineRule="auto"/>
        <w:rPr>
          <w:rFonts w:ascii="Times New Roman" w:hAnsi="Times New Roman"/>
          <w:b/>
          <w:bCs/>
          <w:sz w:val="24"/>
          <w:szCs w:val="24"/>
        </w:rPr>
      </w:pPr>
      <w:r w:rsidRPr="00F53D23">
        <w:rPr>
          <w:rFonts w:ascii="Times New Roman" w:hAnsi="Times New Roman"/>
          <w:b/>
          <w:bCs/>
          <w:sz w:val="24"/>
          <w:szCs w:val="24"/>
        </w:rPr>
        <w:t>Interpretation and Data Accuracy</w:t>
      </w:r>
    </w:p>
    <w:p w14:paraId="44F7AE1F" w14:textId="699E75A3" w:rsidR="00A76194" w:rsidRDefault="00A76194" w:rsidP="00A76194">
      <w:pPr>
        <w:spacing w:after="160" w:line="360" w:lineRule="auto"/>
        <w:rPr>
          <w:rFonts w:ascii="Times New Roman" w:hAnsi="Times New Roman"/>
          <w:sz w:val="24"/>
          <w:szCs w:val="24"/>
        </w:rPr>
      </w:pPr>
      <w:r>
        <w:rPr>
          <w:rFonts w:ascii="Times New Roman" w:hAnsi="Times New Roman"/>
          <w:sz w:val="24"/>
          <w:szCs w:val="24"/>
        </w:rPr>
        <w:t>The CSAI-2 questionnaires contain simple but specific questions, but these require significant interpretation by participants in terms of meaning and scoring.  What represents one person’s ‘severe’ is another’s ‘moderate’ – a 6 instead of a 4. Without strictly defined criteria for interpretation, measurement through the numbers themselves become difficult to pin down.  For that reason, many of the figures quoted in the analysis are reported as integers as subdivision into fractions imply a false accuracy.</w:t>
      </w:r>
    </w:p>
    <w:p w14:paraId="6CDFAAD5" w14:textId="77777777" w:rsidR="00A76194" w:rsidRDefault="00A76194" w:rsidP="00A76194">
      <w:pPr>
        <w:spacing w:after="160" w:line="360" w:lineRule="auto"/>
        <w:rPr>
          <w:rFonts w:ascii="Times New Roman" w:hAnsi="Times New Roman"/>
          <w:sz w:val="24"/>
          <w:szCs w:val="24"/>
        </w:rPr>
      </w:pPr>
      <w:r>
        <w:rPr>
          <w:rFonts w:ascii="Times New Roman" w:hAnsi="Times New Roman"/>
          <w:sz w:val="24"/>
          <w:szCs w:val="24"/>
        </w:rPr>
        <w:t xml:space="preserve">The step from contemporaneous data provision to post-event recall changed the nature of the data – from raw feelings at the time (still not free from interpretation) to interpreted and processed self-rationalised feelings and reactions, potentially adjusted through the result of the competition which was not a future expectation but a ‘done deal’. </w:t>
      </w:r>
    </w:p>
    <w:p w14:paraId="5BA9A9D5" w14:textId="63926639" w:rsidR="00A76194" w:rsidRDefault="00A76194" w:rsidP="00A76194">
      <w:pPr>
        <w:spacing w:line="360" w:lineRule="auto"/>
        <w:rPr>
          <w:rFonts w:ascii="Times New Roman" w:hAnsi="Times New Roman"/>
          <w:sz w:val="24"/>
          <w:szCs w:val="24"/>
        </w:rPr>
      </w:pPr>
      <w:r>
        <w:rPr>
          <w:rFonts w:ascii="Times New Roman" w:hAnsi="Times New Roman"/>
          <w:sz w:val="24"/>
          <w:szCs w:val="24"/>
        </w:rPr>
        <w:t xml:space="preserve">Even with the interviews, any actual link with performance could not be made with any certainty. Whilst some interesting data was forthcoming about coping mechanisms, the interpretation of impacts of the anxiety or confidence levels in terms of performance could not be validated in any way. Any simple measure such as competition result may not be that much of a proxy as individual performance may actually have been exemplar but opponents may have really excelled – or the rest of the participant’s team may poor whilst the participant may have been first class. </w:t>
      </w:r>
    </w:p>
    <w:p w14:paraId="6E2F69A2" w14:textId="79BB6FB7" w:rsidR="00F53D23" w:rsidRPr="00F53D23" w:rsidRDefault="000C20AD" w:rsidP="00A76194">
      <w:pPr>
        <w:tabs>
          <w:tab w:val="right" w:pos="9072"/>
        </w:tabs>
        <w:spacing w:after="160" w:line="360" w:lineRule="auto"/>
        <w:rPr>
          <w:rFonts w:ascii="Times New Roman" w:hAnsi="Times New Roman"/>
          <w:b/>
          <w:bCs/>
          <w:sz w:val="24"/>
          <w:szCs w:val="24"/>
        </w:rPr>
      </w:pPr>
      <w:r>
        <w:rPr>
          <w:rFonts w:ascii="Times New Roman" w:hAnsi="Times New Roman"/>
          <w:b/>
          <w:bCs/>
          <w:sz w:val="24"/>
          <w:szCs w:val="24"/>
        </w:rPr>
        <w:t xml:space="preserve">Selection of Variables and </w:t>
      </w:r>
      <w:r w:rsidR="00F53D23" w:rsidRPr="00F53D23">
        <w:rPr>
          <w:rFonts w:ascii="Times New Roman" w:hAnsi="Times New Roman"/>
          <w:b/>
          <w:bCs/>
          <w:sz w:val="24"/>
          <w:szCs w:val="24"/>
        </w:rPr>
        <w:t xml:space="preserve">Interaction between </w:t>
      </w:r>
      <w:r>
        <w:rPr>
          <w:rFonts w:ascii="Times New Roman" w:hAnsi="Times New Roman"/>
          <w:b/>
          <w:bCs/>
          <w:sz w:val="24"/>
          <w:szCs w:val="24"/>
        </w:rPr>
        <w:t>them</w:t>
      </w:r>
    </w:p>
    <w:p w14:paraId="266584C3" w14:textId="77777777" w:rsidR="000C20AD" w:rsidRDefault="000C20AD" w:rsidP="000C20AD">
      <w:pPr>
        <w:tabs>
          <w:tab w:val="right" w:pos="9072"/>
        </w:tabs>
        <w:spacing w:after="160" w:line="360" w:lineRule="auto"/>
        <w:rPr>
          <w:rFonts w:ascii="Times New Roman" w:hAnsi="Times New Roman"/>
          <w:sz w:val="24"/>
          <w:szCs w:val="24"/>
        </w:rPr>
      </w:pPr>
      <w:r>
        <w:rPr>
          <w:rFonts w:ascii="Times New Roman" w:hAnsi="Times New Roman"/>
          <w:sz w:val="24"/>
          <w:szCs w:val="24"/>
        </w:rPr>
        <w:t xml:space="preserve">A number of potential factors were listed earlier (p32) that may impact the management of anxiety. Consideration of impact of age, nature of previous experience and success, the nature of the different sports - Zeng (2003) discounts this - were excluded from this research.  The impact of gender was considered within the study results, but the female (n=5) ratio made this far harder to assess as a minority of the total sample (n=20). The research provides support for a difference in anxiety intensity experienced by Individuals and Team Members. But it is not clear how the other variables not included played through in that conclusion. </w:t>
      </w:r>
    </w:p>
    <w:p w14:paraId="74A20932" w14:textId="2757CA0B" w:rsidR="00A76194" w:rsidRPr="007D6CFE" w:rsidRDefault="00A76194" w:rsidP="00A76194">
      <w:pPr>
        <w:tabs>
          <w:tab w:val="right" w:pos="9072"/>
        </w:tabs>
        <w:spacing w:after="160" w:line="360" w:lineRule="auto"/>
        <w:rPr>
          <w:rFonts w:ascii="Times New Roman" w:hAnsi="Times New Roman"/>
          <w:sz w:val="24"/>
          <w:szCs w:val="24"/>
        </w:rPr>
      </w:pPr>
      <w:r w:rsidRPr="007D6CFE">
        <w:rPr>
          <w:rFonts w:ascii="Times New Roman" w:hAnsi="Times New Roman"/>
          <w:sz w:val="24"/>
          <w:szCs w:val="24"/>
        </w:rPr>
        <w:t xml:space="preserve">There is an assumption </w:t>
      </w:r>
      <w:r>
        <w:rPr>
          <w:rFonts w:ascii="Times New Roman" w:hAnsi="Times New Roman"/>
          <w:sz w:val="24"/>
          <w:szCs w:val="24"/>
        </w:rPr>
        <w:t xml:space="preserve">in the analysis </w:t>
      </w:r>
      <w:r w:rsidRPr="007D6CFE">
        <w:rPr>
          <w:rFonts w:ascii="Times New Roman" w:hAnsi="Times New Roman"/>
          <w:sz w:val="24"/>
          <w:szCs w:val="24"/>
        </w:rPr>
        <w:t xml:space="preserve">that the variables </w:t>
      </w:r>
      <w:r>
        <w:rPr>
          <w:rFonts w:ascii="Times New Roman" w:hAnsi="Times New Roman"/>
          <w:sz w:val="24"/>
          <w:szCs w:val="24"/>
        </w:rPr>
        <w:t>a</w:t>
      </w:r>
      <w:r w:rsidRPr="007D6CFE">
        <w:rPr>
          <w:rFonts w:ascii="Times New Roman" w:hAnsi="Times New Roman"/>
          <w:sz w:val="24"/>
          <w:szCs w:val="24"/>
        </w:rPr>
        <w:t>re at least semi</w:t>
      </w:r>
      <w:r>
        <w:rPr>
          <w:rFonts w:ascii="Times New Roman" w:hAnsi="Times New Roman"/>
          <w:sz w:val="24"/>
          <w:szCs w:val="24"/>
        </w:rPr>
        <w:t>-independent of each</w:t>
      </w:r>
      <w:r w:rsidRPr="007D6CFE">
        <w:rPr>
          <w:rFonts w:ascii="Times New Roman" w:hAnsi="Times New Roman"/>
          <w:sz w:val="24"/>
          <w:szCs w:val="24"/>
        </w:rPr>
        <w:t xml:space="preserve">, but the statistical methods used and still relatively small numbers makes the sample difficult to draw conclusions from. Since all the </w:t>
      </w:r>
      <w:r>
        <w:rPr>
          <w:rFonts w:ascii="Times New Roman" w:hAnsi="Times New Roman"/>
          <w:sz w:val="24"/>
          <w:szCs w:val="24"/>
        </w:rPr>
        <w:t xml:space="preserve">anxiety </w:t>
      </w:r>
      <w:r w:rsidRPr="007D6CFE">
        <w:rPr>
          <w:rFonts w:ascii="Times New Roman" w:hAnsi="Times New Roman"/>
          <w:sz w:val="24"/>
          <w:szCs w:val="24"/>
        </w:rPr>
        <w:t xml:space="preserve">effects are </w:t>
      </w:r>
      <w:r>
        <w:rPr>
          <w:rFonts w:ascii="Times New Roman" w:hAnsi="Times New Roman"/>
          <w:sz w:val="24"/>
          <w:szCs w:val="24"/>
        </w:rPr>
        <w:t xml:space="preserve">identified and </w:t>
      </w:r>
      <w:r w:rsidRPr="007D6CFE">
        <w:rPr>
          <w:rFonts w:ascii="Times New Roman" w:hAnsi="Times New Roman"/>
          <w:sz w:val="24"/>
          <w:szCs w:val="24"/>
        </w:rPr>
        <w:t>moderated through</w:t>
      </w:r>
      <w:r>
        <w:rPr>
          <w:rFonts w:ascii="Times New Roman" w:hAnsi="Times New Roman"/>
          <w:sz w:val="24"/>
          <w:szCs w:val="24"/>
        </w:rPr>
        <w:t xml:space="preserve"> cognitive processes,</w:t>
      </w:r>
      <w:r w:rsidRPr="007D6CFE">
        <w:rPr>
          <w:rFonts w:ascii="Times New Roman" w:hAnsi="Times New Roman"/>
          <w:sz w:val="24"/>
          <w:szCs w:val="24"/>
        </w:rPr>
        <w:t xml:space="preserve"> then presumably there is a</w:t>
      </w:r>
      <w:r>
        <w:rPr>
          <w:rFonts w:ascii="Times New Roman" w:hAnsi="Times New Roman"/>
          <w:sz w:val="24"/>
          <w:szCs w:val="24"/>
        </w:rPr>
        <w:t>t least some</w:t>
      </w:r>
      <w:r w:rsidRPr="007D6CFE">
        <w:rPr>
          <w:rFonts w:ascii="Times New Roman" w:hAnsi="Times New Roman"/>
          <w:sz w:val="24"/>
          <w:szCs w:val="24"/>
        </w:rPr>
        <w:t xml:space="preserve"> correlation between CAI and SAI</w:t>
      </w:r>
      <w:r>
        <w:rPr>
          <w:rFonts w:ascii="Times New Roman" w:hAnsi="Times New Roman"/>
          <w:sz w:val="24"/>
          <w:szCs w:val="24"/>
        </w:rPr>
        <w:t>.</w:t>
      </w:r>
      <w:r w:rsidRPr="007D6CFE">
        <w:rPr>
          <w:rFonts w:ascii="Times New Roman" w:hAnsi="Times New Roman"/>
          <w:sz w:val="24"/>
          <w:szCs w:val="24"/>
        </w:rPr>
        <w:t xml:space="preserve"> </w:t>
      </w:r>
      <w:r>
        <w:rPr>
          <w:rFonts w:ascii="Times New Roman" w:hAnsi="Times New Roman"/>
          <w:sz w:val="24"/>
          <w:szCs w:val="24"/>
        </w:rPr>
        <w:t>Certainly, in these results they follow very similar patterns, including change over time.</w:t>
      </w:r>
    </w:p>
    <w:p w14:paraId="0747C744" w14:textId="77777777" w:rsidR="00A76194" w:rsidRDefault="00A76194" w:rsidP="00A76194">
      <w:pPr>
        <w:spacing w:line="360" w:lineRule="auto"/>
        <w:rPr>
          <w:rFonts w:ascii="Times New Roman" w:hAnsi="Times New Roman" w:cs="Times New Roman"/>
          <w:sz w:val="24"/>
          <w:szCs w:val="24"/>
        </w:rPr>
      </w:pPr>
      <w:r>
        <w:rPr>
          <w:rFonts w:ascii="Times New Roman" w:hAnsi="Times New Roman"/>
          <w:sz w:val="24"/>
          <w:szCs w:val="24"/>
        </w:rPr>
        <w:lastRenderedPageBreak/>
        <w:t xml:space="preserve">Similarly, it is unclear how stress impacts on self-confidence. The greater focus on competition as it gets closer (including backing off training and just preparing for the competition itself) must change this interaction as intrusion levels ramp up (as indicated in the research) and more frequent thoughts impose on the competitor. </w:t>
      </w:r>
      <w:r w:rsidRPr="00374261">
        <w:rPr>
          <w:rFonts w:ascii="Times New Roman" w:hAnsi="Times New Roman" w:cs="Times New Roman"/>
          <w:sz w:val="24"/>
          <w:szCs w:val="24"/>
        </w:rPr>
        <w:t>Specifically, stress researchers note that “The essence of stress, coping and adaptation is change…unless we focus on change, we cannot learn how people come to manage stressful events and conditions” (Lazarus, 1999). Therefore, if stress is embodied as a process that unfolds over time, researchers should be aware that the emotional responses to it (e.g. competitive anxiety) are likely to be characterised by change due to the ever</w:t>
      </w:r>
      <w:r>
        <w:rPr>
          <w:rFonts w:ascii="Times New Roman" w:hAnsi="Times New Roman" w:cs="Times New Roman"/>
          <w:sz w:val="24"/>
          <w:szCs w:val="24"/>
        </w:rPr>
        <w:t>-</w:t>
      </w:r>
      <w:r w:rsidRPr="00374261">
        <w:rPr>
          <w:rFonts w:ascii="Times New Roman" w:hAnsi="Times New Roman" w:cs="Times New Roman"/>
          <w:sz w:val="24"/>
          <w:szCs w:val="24"/>
        </w:rPr>
        <w:t>fluctuating environment the athlete faces (Cerin, Szabo, &amp; Williams, 2001).</w:t>
      </w:r>
    </w:p>
    <w:p w14:paraId="38F3A476" w14:textId="77777777" w:rsidR="009D43C9" w:rsidRDefault="009D43C9" w:rsidP="00A76194">
      <w:pPr>
        <w:tabs>
          <w:tab w:val="right" w:pos="9072"/>
        </w:tabs>
        <w:spacing w:after="160" w:line="360" w:lineRule="auto"/>
        <w:rPr>
          <w:rFonts w:ascii="Times New Roman" w:hAnsi="Times New Roman"/>
          <w:b/>
          <w:bCs/>
          <w:sz w:val="24"/>
          <w:szCs w:val="24"/>
        </w:rPr>
      </w:pPr>
    </w:p>
    <w:p w14:paraId="620D281C" w14:textId="7F13E2E0" w:rsidR="00F53D23" w:rsidRPr="00F53D23" w:rsidRDefault="00F53D23" w:rsidP="00A76194">
      <w:pPr>
        <w:tabs>
          <w:tab w:val="right" w:pos="9072"/>
        </w:tabs>
        <w:spacing w:after="160" w:line="360" w:lineRule="auto"/>
        <w:rPr>
          <w:rFonts w:ascii="Times New Roman" w:hAnsi="Times New Roman"/>
          <w:b/>
          <w:bCs/>
          <w:sz w:val="24"/>
          <w:szCs w:val="24"/>
        </w:rPr>
      </w:pPr>
      <w:r w:rsidRPr="00F53D23">
        <w:rPr>
          <w:rFonts w:ascii="Times New Roman" w:hAnsi="Times New Roman"/>
          <w:b/>
          <w:bCs/>
          <w:sz w:val="24"/>
          <w:szCs w:val="24"/>
        </w:rPr>
        <w:t>Definition of Groups compared</w:t>
      </w:r>
    </w:p>
    <w:p w14:paraId="07DBB9DE" w14:textId="583B7847" w:rsidR="00A76194" w:rsidRDefault="00A76194" w:rsidP="00A76194">
      <w:pPr>
        <w:tabs>
          <w:tab w:val="right" w:pos="9072"/>
        </w:tabs>
        <w:spacing w:after="160" w:line="360" w:lineRule="auto"/>
        <w:rPr>
          <w:rFonts w:ascii="Times New Roman" w:hAnsi="Times New Roman"/>
          <w:sz w:val="24"/>
          <w:szCs w:val="24"/>
        </w:rPr>
      </w:pPr>
      <w:r>
        <w:rPr>
          <w:rFonts w:ascii="Times New Roman" w:hAnsi="Times New Roman"/>
          <w:sz w:val="24"/>
          <w:szCs w:val="24"/>
        </w:rPr>
        <w:t>“Individuals” and “Team” competitors</w:t>
      </w:r>
      <w:r w:rsidR="009D43C9">
        <w:rPr>
          <w:rFonts w:ascii="Times New Roman" w:hAnsi="Times New Roman"/>
          <w:sz w:val="24"/>
          <w:szCs w:val="24"/>
        </w:rPr>
        <w:t xml:space="preserve"> seem intuitive terms, b</w:t>
      </w:r>
      <w:r>
        <w:rPr>
          <w:rFonts w:ascii="Times New Roman" w:hAnsi="Times New Roman"/>
          <w:sz w:val="24"/>
          <w:szCs w:val="24"/>
        </w:rPr>
        <w:t xml:space="preserve">ut how </w:t>
      </w:r>
      <w:r w:rsidR="009D43C9">
        <w:rPr>
          <w:rFonts w:ascii="Times New Roman" w:hAnsi="Times New Roman"/>
          <w:sz w:val="24"/>
          <w:szCs w:val="24"/>
        </w:rPr>
        <w:t>should</w:t>
      </w:r>
      <w:r>
        <w:rPr>
          <w:rFonts w:ascii="Times New Roman" w:hAnsi="Times New Roman"/>
          <w:sz w:val="24"/>
          <w:szCs w:val="24"/>
        </w:rPr>
        <w:t xml:space="preserve"> we define these categories as terms consistent</w:t>
      </w:r>
      <w:r w:rsidR="009D43C9">
        <w:rPr>
          <w:rFonts w:ascii="Times New Roman" w:hAnsi="Times New Roman"/>
          <w:sz w:val="24"/>
          <w:szCs w:val="24"/>
        </w:rPr>
        <w:t>ly for</w:t>
      </w:r>
      <w:r>
        <w:rPr>
          <w:rFonts w:ascii="Times New Roman" w:hAnsi="Times New Roman"/>
          <w:sz w:val="24"/>
          <w:szCs w:val="24"/>
        </w:rPr>
        <w:t xml:space="preserve"> researchers?  Many competitors are both (or have been at one stage) and t</w:t>
      </w:r>
      <w:r w:rsidRPr="007D6CFE">
        <w:rPr>
          <w:rFonts w:ascii="Times New Roman" w:hAnsi="Times New Roman"/>
          <w:sz w:val="24"/>
          <w:szCs w:val="24"/>
        </w:rPr>
        <w:t xml:space="preserve">he cross-over is difficult to </w:t>
      </w:r>
      <w:r>
        <w:rPr>
          <w:rFonts w:ascii="Times New Roman" w:hAnsi="Times New Roman"/>
          <w:sz w:val="24"/>
          <w:szCs w:val="24"/>
        </w:rPr>
        <w:t xml:space="preserve">factor into analysis. Do we assume, since coping mechanisms seem </w:t>
      </w:r>
      <w:r w:rsidR="009D43C9">
        <w:rPr>
          <w:rFonts w:ascii="Times New Roman" w:hAnsi="Times New Roman"/>
          <w:sz w:val="24"/>
          <w:szCs w:val="24"/>
        </w:rPr>
        <w:t xml:space="preserve">important in interpreting </w:t>
      </w:r>
      <w:r>
        <w:rPr>
          <w:rFonts w:ascii="Times New Roman" w:hAnsi="Times New Roman"/>
          <w:sz w:val="24"/>
          <w:szCs w:val="24"/>
        </w:rPr>
        <w:t>result</w:t>
      </w:r>
      <w:r w:rsidR="009D43C9">
        <w:rPr>
          <w:rFonts w:ascii="Times New Roman" w:hAnsi="Times New Roman"/>
          <w:sz w:val="24"/>
          <w:szCs w:val="24"/>
        </w:rPr>
        <w:t>s</w:t>
      </w:r>
      <w:r>
        <w:rPr>
          <w:rFonts w:ascii="Times New Roman" w:hAnsi="Times New Roman"/>
          <w:sz w:val="24"/>
          <w:szCs w:val="24"/>
        </w:rPr>
        <w:t xml:space="preserve"> </w:t>
      </w:r>
      <w:r w:rsidR="009D43C9">
        <w:rPr>
          <w:rFonts w:ascii="Times New Roman" w:hAnsi="Times New Roman"/>
          <w:sz w:val="24"/>
          <w:szCs w:val="24"/>
        </w:rPr>
        <w:t>in</w:t>
      </w:r>
      <w:r>
        <w:rPr>
          <w:rFonts w:ascii="Times New Roman" w:hAnsi="Times New Roman"/>
          <w:sz w:val="24"/>
          <w:szCs w:val="24"/>
        </w:rPr>
        <w:t xml:space="preserve"> this research, that an Individual competitor changes coping mechanisms when they move from one mode to another or is it the nature of the sport (and different levels of technical or physical requirements) that mean they change coping methods? For </w:t>
      </w:r>
      <w:r w:rsidRPr="007D6CFE">
        <w:rPr>
          <w:rFonts w:ascii="Times New Roman" w:hAnsi="Times New Roman"/>
          <w:sz w:val="24"/>
          <w:szCs w:val="24"/>
        </w:rPr>
        <w:t xml:space="preserve">players who play the same sport both </w:t>
      </w:r>
      <w:r>
        <w:rPr>
          <w:rFonts w:ascii="Times New Roman" w:hAnsi="Times New Roman"/>
          <w:sz w:val="24"/>
          <w:szCs w:val="24"/>
        </w:rPr>
        <w:t>within</w:t>
      </w:r>
      <w:r w:rsidRPr="007D6CFE">
        <w:rPr>
          <w:rFonts w:ascii="Times New Roman" w:hAnsi="Times New Roman"/>
          <w:sz w:val="24"/>
          <w:szCs w:val="24"/>
        </w:rPr>
        <w:t xml:space="preserve"> a team</w:t>
      </w:r>
      <w:r>
        <w:rPr>
          <w:rFonts w:ascii="Times New Roman" w:hAnsi="Times New Roman"/>
          <w:sz w:val="24"/>
          <w:szCs w:val="24"/>
        </w:rPr>
        <w:t xml:space="preserve"> (perhaps a team of 2)</w:t>
      </w:r>
      <w:r w:rsidRPr="007D6CFE">
        <w:rPr>
          <w:rFonts w:ascii="Times New Roman" w:hAnsi="Times New Roman"/>
          <w:sz w:val="24"/>
          <w:szCs w:val="24"/>
        </w:rPr>
        <w:t xml:space="preserve"> and individual</w:t>
      </w:r>
      <w:r w:rsidR="009D43C9">
        <w:rPr>
          <w:rFonts w:ascii="Times New Roman" w:hAnsi="Times New Roman"/>
          <w:sz w:val="24"/>
          <w:szCs w:val="24"/>
        </w:rPr>
        <w:t>ly</w:t>
      </w:r>
      <w:r w:rsidRPr="007D6CFE">
        <w:rPr>
          <w:rFonts w:ascii="Times New Roman" w:hAnsi="Times New Roman"/>
          <w:sz w:val="24"/>
          <w:szCs w:val="24"/>
        </w:rPr>
        <w:t xml:space="preserve"> – tennis / badminton, golf, swimming, athletics relay, cycling and many other: do these actually handle stress significantly differently when they move from one to the other</w:t>
      </w:r>
      <w:r>
        <w:rPr>
          <w:rFonts w:ascii="Times New Roman" w:hAnsi="Times New Roman"/>
          <w:sz w:val="24"/>
          <w:szCs w:val="24"/>
        </w:rPr>
        <w:t xml:space="preserve">, </w:t>
      </w:r>
      <w:r w:rsidRPr="007D6CFE">
        <w:rPr>
          <w:rFonts w:ascii="Times New Roman" w:hAnsi="Times New Roman"/>
          <w:sz w:val="24"/>
          <w:szCs w:val="24"/>
        </w:rPr>
        <w:t>and for some this is more than once a day</w:t>
      </w:r>
      <w:r>
        <w:rPr>
          <w:rFonts w:ascii="Times New Roman" w:hAnsi="Times New Roman"/>
          <w:sz w:val="24"/>
          <w:szCs w:val="24"/>
        </w:rPr>
        <w:t>?</w:t>
      </w:r>
    </w:p>
    <w:p w14:paraId="137630E0" w14:textId="49C14731" w:rsidR="00A76194" w:rsidRDefault="009D43C9" w:rsidP="00A76194">
      <w:pPr>
        <w:tabs>
          <w:tab w:val="right" w:pos="9072"/>
        </w:tabs>
        <w:spacing w:after="160" w:line="360" w:lineRule="auto"/>
        <w:rPr>
          <w:rFonts w:ascii="Times New Roman" w:hAnsi="Times New Roman"/>
          <w:sz w:val="24"/>
          <w:szCs w:val="24"/>
        </w:rPr>
      </w:pPr>
      <w:r>
        <w:rPr>
          <w:rFonts w:ascii="Times New Roman" w:hAnsi="Times New Roman"/>
          <w:sz w:val="24"/>
          <w:szCs w:val="24"/>
        </w:rPr>
        <w:t>W</w:t>
      </w:r>
      <w:r w:rsidR="00A76194" w:rsidRPr="00E04AF7">
        <w:rPr>
          <w:rFonts w:ascii="Times New Roman" w:hAnsi="Times New Roman"/>
          <w:sz w:val="24"/>
          <w:szCs w:val="24"/>
        </w:rPr>
        <w:t>hat happens when a participant has played at Elite level in one sport and moves to another (either both as team, both individual or from one to the other)</w:t>
      </w:r>
      <w:r w:rsidR="00A76194">
        <w:rPr>
          <w:rFonts w:ascii="Times New Roman" w:hAnsi="Times New Roman"/>
          <w:sz w:val="24"/>
          <w:szCs w:val="24"/>
        </w:rPr>
        <w:t xml:space="preserve">? The </w:t>
      </w:r>
      <w:r w:rsidR="00A76194" w:rsidRPr="00E04AF7">
        <w:rPr>
          <w:rFonts w:ascii="Times New Roman" w:hAnsi="Times New Roman"/>
          <w:sz w:val="24"/>
          <w:szCs w:val="24"/>
        </w:rPr>
        <w:t>handling mechanisms</w:t>
      </w:r>
      <w:r w:rsidR="00A76194">
        <w:rPr>
          <w:rFonts w:ascii="Times New Roman" w:hAnsi="Times New Roman"/>
          <w:sz w:val="24"/>
          <w:szCs w:val="24"/>
        </w:rPr>
        <w:t xml:space="preserve"> and</w:t>
      </w:r>
      <w:r w:rsidR="00A76194" w:rsidRPr="00E04AF7">
        <w:rPr>
          <w:rFonts w:ascii="Times New Roman" w:hAnsi="Times New Roman"/>
          <w:sz w:val="24"/>
          <w:szCs w:val="24"/>
        </w:rPr>
        <w:t xml:space="preserve"> experience </w:t>
      </w:r>
      <w:r w:rsidR="00A76194">
        <w:rPr>
          <w:rFonts w:ascii="Times New Roman" w:hAnsi="Times New Roman"/>
          <w:sz w:val="24"/>
          <w:szCs w:val="24"/>
        </w:rPr>
        <w:t xml:space="preserve">are presumably transferable (though possibly not the quality of results), but that is not factored into this research, although anecdotally present in the qualitative feedback. </w:t>
      </w:r>
    </w:p>
    <w:p w14:paraId="3AA3A0ED" w14:textId="33A149DA" w:rsidR="000C20AD" w:rsidRPr="000C20AD" w:rsidRDefault="000C20AD" w:rsidP="00A76194">
      <w:pPr>
        <w:tabs>
          <w:tab w:val="right" w:pos="9072"/>
        </w:tabs>
        <w:spacing w:after="160" w:line="360" w:lineRule="auto"/>
        <w:rPr>
          <w:rFonts w:ascii="Times New Roman" w:hAnsi="Times New Roman"/>
          <w:b/>
          <w:bCs/>
          <w:sz w:val="24"/>
          <w:szCs w:val="24"/>
        </w:rPr>
      </w:pPr>
      <w:r w:rsidRPr="000C20AD">
        <w:rPr>
          <w:rFonts w:ascii="Times New Roman" w:hAnsi="Times New Roman"/>
          <w:b/>
          <w:bCs/>
          <w:sz w:val="24"/>
          <w:szCs w:val="24"/>
        </w:rPr>
        <w:t>Validation</w:t>
      </w:r>
    </w:p>
    <w:p w14:paraId="50CE4214" w14:textId="77777777" w:rsidR="000C20AD" w:rsidRDefault="000C20AD" w:rsidP="000C20AD">
      <w:pPr>
        <w:spacing w:line="360" w:lineRule="auto"/>
        <w:rPr>
          <w:rFonts w:ascii="Times New Roman" w:hAnsi="Times New Roman" w:cs="Times New Roman"/>
          <w:sz w:val="24"/>
          <w:szCs w:val="24"/>
        </w:rPr>
      </w:pPr>
      <w:r>
        <w:rPr>
          <w:rFonts w:ascii="Times New Roman" w:hAnsi="Times New Roman"/>
          <w:sz w:val="24"/>
          <w:szCs w:val="24"/>
        </w:rPr>
        <w:t xml:space="preserve">Observation of performance may have helped to fill this gap in knowledge and help interpret and validate the results.  </w:t>
      </w:r>
      <w:r w:rsidRPr="00374261">
        <w:rPr>
          <w:rFonts w:ascii="Times New Roman" w:hAnsi="Times New Roman" w:cs="Times New Roman"/>
          <w:sz w:val="24"/>
          <w:szCs w:val="24"/>
        </w:rPr>
        <w:t xml:space="preserve">Although researchers have examined the ‘intensity’ of stress responses in the time leading up to competition (Hall, Kerr, &amp; Matthews, 1998), limited research attention has been given to assessing how the different dimensions of anxiety unfold over time. </w:t>
      </w:r>
      <w:r>
        <w:rPr>
          <w:rFonts w:ascii="Times New Roman" w:hAnsi="Times New Roman" w:cs="Times New Roman"/>
          <w:sz w:val="24"/>
          <w:szCs w:val="24"/>
        </w:rPr>
        <w:t>This research did that at quantitative level, with differences in values for all variables and different change profiles across time for the different sub-samples chosen.</w:t>
      </w:r>
    </w:p>
    <w:p w14:paraId="26642F7F" w14:textId="17528A5D" w:rsidR="004A4D3A" w:rsidRPr="008E70F6" w:rsidRDefault="004A4D3A" w:rsidP="0083353E">
      <w:pPr>
        <w:rPr>
          <w:rFonts w:ascii="Times New Roman" w:hAnsi="Times New Roman"/>
          <w:b/>
          <w:bCs/>
          <w:sz w:val="28"/>
          <w:szCs w:val="28"/>
        </w:rPr>
      </w:pPr>
      <w:r w:rsidRPr="008E70F6">
        <w:rPr>
          <w:rFonts w:ascii="Times New Roman" w:hAnsi="Times New Roman"/>
          <w:b/>
          <w:bCs/>
          <w:sz w:val="28"/>
          <w:szCs w:val="28"/>
        </w:rPr>
        <w:lastRenderedPageBreak/>
        <w:t xml:space="preserve">Inconclusive </w:t>
      </w:r>
      <w:r w:rsidR="00670411" w:rsidRPr="008E70F6">
        <w:rPr>
          <w:rFonts w:ascii="Times New Roman" w:hAnsi="Times New Roman"/>
          <w:b/>
          <w:bCs/>
          <w:sz w:val="28"/>
          <w:szCs w:val="28"/>
        </w:rPr>
        <w:t>A</w:t>
      </w:r>
      <w:r w:rsidRPr="008E70F6">
        <w:rPr>
          <w:rFonts w:ascii="Times New Roman" w:hAnsi="Times New Roman"/>
          <w:b/>
          <w:bCs/>
          <w:sz w:val="28"/>
          <w:szCs w:val="28"/>
        </w:rPr>
        <w:t xml:space="preserve">reas and </w:t>
      </w:r>
      <w:r w:rsidR="00A76194" w:rsidRPr="008E70F6">
        <w:rPr>
          <w:rFonts w:ascii="Times New Roman" w:hAnsi="Times New Roman"/>
          <w:b/>
          <w:bCs/>
          <w:sz w:val="28"/>
          <w:szCs w:val="28"/>
        </w:rPr>
        <w:t>F</w:t>
      </w:r>
      <w:r w:rsidRPr="008E70F6">
        <w:rPr>
          <w:rFonts w:ascii="Times New Roman" w:hAnsi="Times New Roman"/>
          <w:b/>
          <w:bCs/>
          <w:sz w:val="28"/>
          <w:szCs w:val="28"/>
        </w:rPr>
        <w:t>u</w:t>
      </w:r>
      <w:r w:rsidR="00A76194" w:rsidRPr="008E70F6">
        <w:rPr>
          <w:rFonts w:ascii="Times New Roman" w:hAnsi="Times New Roman"/>
          <w:b/>
          <w:bCs/>
          <w:sz w:val="28"/>
          <w:szCs w:val="28"/>
        </w:rPr>
        <w:t>ture</w:t>
      </w:r>
      <w:r w:rsidRPr="008E70F6">
        <w:rPr>
          <w:rFonts w:ascii="Times New Roman" w:hAnsi="Times New Roman"/>
          <w:b/>
          <w:bCs/>
          <w:sz w:val="28"/>
          <w:szCs w:val="28"/>
        </w:rPr>
        <w:t xml:space="preserve"> </w:t>
      </w:r>
      <w:r w:rsidR="00A76194" w:rsidRPr="008E70F6">
        <w:rPr>
          <w:rFonts w:ascii="Times New Roman" w:hAnsi="Times New Roman"/>
          <w:b/>
          <w:bCs/>
          <w:sz w:val="28"/>
          <w:szCs w:val="28"/>
        </w:rPr>
        <w:t>R</w:t>
      </w:r>
      <w:r w:rsidRPr="008E70F6">
        <w:rPr>
          <w:rFonts w:ascii="Times New Roman" w:hAnsi="Times New Roman"/>
          <w:b/>
          <w:bCs/>
          <w:sz w:val="28"/>
          <w:szCs w:val="28"/>
        </w:rPr>
        <w:t xml:space="preserve">esearch </w:t>
      </w:r>
      <w:r w:rsidR="00A76194" w:rsidRPr="008E70F6">
        <w:rPr>
          <w:rFonts w:ascii="Times New Roman" w:hAnsi="Times New Roman"/>
          <w:b/>
          <w:bCs/>
          <w:sz w:val="28"/>
          <w:szCs w:val="28"/>
        </w:rPr>
        <w:t>Direction</w:t>
      </w:r>
      <w:r w:rsidRPr="008E70F6">
        <w:rPr>
          <w:rFonts w:ascii="Times New Roman" w:hAnsi="Times New Roman"/>
          <w:b/>
          <w:bCs/>
          <w:sz w:val="28"/>
          <w:szCs w:val="28"/>
        </w:rPr>
        <w:t>s</w:t>
      </w:r>
    </w:p>
    <w:p w14:paraId="6C7EEDB5" w14:textId="31C1042D" w:rsidR="004A4D3A" w:rsidRDefault="000C20AD" w:rsidP="004A4D3A">
      <w:pPr>
        <w:spacing w:after="160" w:line="360" w:lineRule="auto"/>
        <w:rPr>
          <w:rFonts w:ascii="Times New Roman" w:hAnsi="Times New Roman"/>
          <w:sz w:val="24"/>
          <w:szCs w:val="24"/>
        </w:rPr>
      </w:pPr>
      <w:r>
        <w:rPr>
          <w:rFonts w:ascii="Times New Roman" w:hAnsi="Times New Roman"/>
          <w:sz w:val="24"/>
          <w:szCs w:val="24"/>
        </w:rPr>
        <w:t xml:space="preserve">The research </w:t>
      </w:r>
      <w:r w:rsidR="004A4D3A">
        <w:rPr>
          <w:rFonts w:ascii="Times New Roman" w:hAnsi="Times New Roman"/>
          <w:sz w:val="24"/>
          <w:szCs w:val="24"/>
        </w:rPr>
        <w:t xml:space="preserve">seems to </w:t>
      </w:r>
      <w:r>
        <w:rPr>
          <w:rFonts w:ascii="Times New Roman" w:hAnsi="Times New Roman"/>
          <w:sz w:val="24"/>
          <w:szCs w:val="24"/>
        </w:rPr>
        <w:t>provide</w:t>
      </w:r>
      <w:r w:rsidR="004A4D3A">
        <w:rPr>
          <w:rFonts w:ascii="Times New Roman" w:hAnsi="Times New Roman"/>
          <w:sz w:val="24"/>
          <w:szCs w:val="24"/>
        </w:rPr>
        <w:t xml:space="preserve"> a fairly clear conclusion that:</w:t>
      </w:r>
    </w:p>
    <w:p w14:paraId="5C721909" w14:textId="717F2E22" w:rsidR="004A4D3A" w:rsidRDefault="004A4D3A" w:rsidP="00315084">
      <w:pPr>
        <w:pStyle w:val="ListParagraph"/>
        <w:numPr>
          <w:ilvl w:val="0"/>
          <w:numId w:val="23"/>
        </w:numPr>
        <w:spacing w:after="160" w:line="360" w:lineRule="auto"/>
        <w:rPr>
          <w:rFonts w:ascii="Times New Roman" w:hAnsi="Times New Roman"/>
          <w:sz w:val="24"/>
          <w:szCs w:val="24"/>
        </w:rPr>
      </w:pPr>
      <w:r>
        <w:rPr>
          <w:rFonts w:ascii="Times New Roman" w:hAnsi="Times New Roman"/>
          <w:sz w:val="24"/>
          <w:szCs w:val="24"/>
        </w:rPr>
        <w:t>Individual</w:t>
      </w:r>
      <w:r w:rsidR="000C20AD">
        <w:rPr>
          <w:rFonts w:ascii="Times New Roman" w:hAnsi="Times New Roman"/>
          <w:sz w:val="24"/>
          <w:szCs w:val="24"/>
        </w:rPr>
        <w:t>s</w:t>
      </w:r>
      <w:r>
        <w:rPr>
          <w:rFonts w:ascii="Times New Roman" w:hAnsi="Times New Roman"/>
          <w:sz w:val="24"/>
          <w:szCs w:val="24"/>
        </w:rPr>
        <w:t xml:space="preserve"> display lower competitive state anxiety </w:t>
      </w:r>
      <w:r w:rsidR="000C20AD">
        <w:rPr>
          <w:rFonts w:ascii="Times New Roman" w:hAnsi="Times New Roman"/>
          <w:sz w:val="24"/>
          <w:szCs w:val="24"/>
        </w:rPr>
        <w:t xml:space="preserve">intensity </w:t>
      </w:r>
      <w:r>
        <w:rPr>
          <w:rFonts w:ascii="Times New Roman" w:hAnsi="Times New Roman"/>
          <w:sz w:val="24"/>
          <w:szCs w:val="24"/>
        </w:rPr>
        <w:t xml:space="preserve">and higher SCI </w:t>
      </w:r>
      <w:r w:rsidR="000C20AD">
        <w:rPr>
          <w:rFonts w:ascii="Times New Roman" w:hAnsi="Times New Roman"/>
          <w:sz w:val="24"/>
          <w:szCs w:val="24"/>
        </w:rPr>
        <w:t xml:space="preserve">intensity </w:t>
      </w:r>
      <w:r>
        <w:rPr>
          <w:rFonts w:ascii="Times New Roman" w:hAnsi="Times New Roman"/>
          <w:sz w:val="24"/>
          <w:szCs w:val="24"/>
        </w:rPr>
        <w:t>than Team competitors;</w:t>
      </w:r>
    </w:p>
    <w:p w14:paraId="203757D9" w14:textId="386E7852" w:rsidR="004A4D3A" w:rsidRDefault="004A4D3A" w:rsidP="00315084">
      <w:pPr>
        <w:pStyle w:val="ListParagraph"/>
        <w:numPr>
          <w:ilvl w:val="0"/>
          <w:numId w:val="23"/>
        </w:numPr>
        <w:spacing w:after="160" w:line="360" w:lineRule="auto"/>
        <w:rPr>
          <w:rFonts w:ascii="Times New Roman" w:hAnsi="Times New Roman"/>
          <w:sz w:val="24"/>
          <w:szCs w:val="24"/>
        </w:rPr>
      </w:pPr>
      <w:r>
        <w:rPr>
          <w:rFonts w:ascii="Times New Roman" w:hAnsi="Times New Roman"/>
          <w:sz w:val="24"/>
          <w:szCs w:val="24"/>
        </w:rPr>
        <w:t>Within that analysis, Elite competitors display higher CAI and SAI intensity but lower SCI intensity than Club competitors, although Direction shows a very different story</w:t>
      </w:r>
      <w:r w:rsidR="000C20AD">
        <w:rPr>
          <w:rFonts w:ascii="Times New Roman" w:hAnsi="Times New Roman"/>
          <w:sz w:val="24"/>
          <w:szCs w:val="24"/>
        </w:rPr>
        <w:t xml:space="preserve"> and the implication is that more of the anxiety felt is being channelled in a positive direction</w:t>
      </w:r>
      <w:r>
        <w:rPr>
          <w:rFonts w:ascii="Times New Roman" w:hAnsi="Times New Roman"/>
          <w:sz w:val="24"/>
          <w:szCs w:val="24"/>
        </w:rPr>
        <w:t>.</w:t>
      </w:r>
    </w:p>
    <w:p w14:paraId="5ED54581" w14:textId="736D73B9" w:rsidR="00264F55" w:rsidRPr="00264F55" w:rsidRDefault="00264F55" w:rsidP="004A4D3A">
      <w:pPr>
        <w:spacing w:after="160" w:line="360" w:lineRule="auto"/>
        <w:rPr>
          <w:rFonts w:ascii="Times New Roman" w:hAnsi="Times New Roman"/>
          <w:b/>
          <w:bCs/>
          <w:sz w:val="24"/>
          <w:szCs w:val="24"/>
        </w:rPr>
      </w:pPr>
      <w:r w:rsidRPr="00264F55">
        <w:rPr>
          <w:rFonts w:ascii="Times New Roman" w:hAnsi="Times New Roman"/>
          <w:b/>
          <w:bCs/>
          <w:sz w:val="24"/>
          <w:szCs w:val="24"/>
        </w:rPr>
        <w:t>Interpretation and non-validated subjective / quantitative self-assessment</w:t>
      </w:r>
    </w:p>
    <w:p w14:paraId="12F1251C" w14:textId="018C21B1" w:rsidR="0059256C" w:rsidRDefault="004A4D3A" w:rsidP="004A4D3A">
      <w:pPr>
        <w:spacing w:after="160" w:line="360" w:lineRule="auto"/>
        <w:rPr>
          <w:rFonts w:ascii="Times New Roman" w:hAnsi="Times New Roman"/>
          <w:sz w:val="24"/>
          <w:szCs w:val="24"/>
        </w:rPr>
      </w:pPr>
      <w:r>
        <w:rPr>
          <w:rFonts w:ascii="Times New Roman" w:hAnsi="Times New Roman"/>
          <w:sz w:val="24"/>
          <w:szCs w:val="24"/>
        </w:rPr>
        <w:t xml:space="preserve">However, the interpretive issues identified allied with the subjective nature of quantification and number of variables, together with bidirectional impact possibilities </w:t>
      </w:r>
      <w:r w:rsidR="00264F55">
        <w:rPr>
          <w:rFonts w:ascii="Times New Roman" w:hAnsi="Times New Roman"/>
          <w:sz w:val="24"/>
          <w:szCs w:val="24"/>
        </w:rPr>
        <w:t>associated with specific anxiety intensity</w:t>
      </w:r>
      <w:r>
        <w:rPr>
          <w:rFonts w:ascii="Times New Roman" w:hAnsi="Times New Roman"/>
          <w:sz w:val="24"/>
          <w:szCs w:val="24"/>
        </w:rPr>
        <w:t xml:space="preserve"> mean that few persuasive conclusions are drawn. </w:t>
      </w:r>
      <w:r w:rsidR="00264F55">
        <w:rPr>
          <w:rFonts w:ascii="Times New Roman" w:hAnsi="Times New Roman"/>
          <w:sz w:val="24"/>
          <w:szCs w:val="24"/>
        </w:rPr>
        <w:t>The inclusion of direction is helpful, but for the early time periods this is predictive and suggests more about the preparation and management skills involved, especially for the more experienced competitors.</w:t>
      </w:r>
    </w:p>
    <w:p w14:paraId="3B9BC753" w14:textId="39CF5F07" w:rsidR="00264F55" w:rsidRDefault="00264F55" w:rsidP="00264F55">
      <w:pPr>
        <w:spacing w:line="360" w:lineRule="auto"/>
        <w:rPr>
          <w:rFonts w:ascii="Times New Roman" w:hAnsi="Times New Roman" w:cs="Times New Roman"/>
        </w:rPr>
      </w:pPr>
      <w:r>
        <w:rPr>
          <w:rFonts w:ascii="Times New Roman" w:hAnsi="Times New Roman"/>
          <w:sz w:val="24"/>
          <w:szCs w:val="24"/>
        </w:rPr>
        <w:t xml:space="preserve">The limitations of the CSAI-2 </w:t>
      </w:r>
      <w:r w:rsidR="00D2139C">
        <w:rPr>
          <w:rFonts w:ascii="Times New Roman" w:hAnsi="Times New Roman"/>
          <w:sz w:val="24"/>
          <w:szCs w:val="24"/>
        </w:rPr>
        <w:t>were</w:t>
      </w:r>
      <w:r>
        <w:rPr>
          <w:rFonts w:ascii="Times New Roman" w:hAnsi="Times New Roman"/>
          <w:sz w:val="24"/>
          <w:szCs w:val="24"/>
        </w:rPr>
        <w:t xml:space="preserve"> noted earlier and highlighted by </w:t>
      </w:r>
      <w:r w:rsidRPr="000B67C5">
        <w:rPr>
          <w:rFonts w:ascii="Times New Roman" w:hAnsi="Times New Roman" w:cs="Times New Roman"/>
        </w:rPr>
        <w:t>(Woodman and Hardy, 2001a)</w:t>
      </w:r>
      <w:r>
        <w:rPr>
          <w:rFonts w:ascii="Times New Roman" w:hAnsi="Times New Roman" w:cs="Times New Roman"/>
        </w:rPr>
        <w:t>,</w:t>
      </w:r>
    </w:p>
    <w:p w14:paraId="623A7E83" w14:textId="77777777" w:rsidR="00264F55" w:rsidRDefault="00264F55" w:rsidP="00264F55">
      <w:pPr>
        <w:spacing w:after="160" w:line="360" w:lineRule="auto"/>
        <w:rPr>
          <w:rFonts w:ascii="Times New Roman" w:hAnsi="Times New Roman"/>
          <w:b/>
          <w:bCs/>
          <w:sz w:val="28"/>
          <w:szCs w:val="28"/>
        </w:rPr>
      </w:pPr>
      <w:r w:rsidRPr="000B67C5">
        <w:rPr>
          <w:rFonts w:ascii="Times New Roman" w:hAnsi="Times New Roman" w:cs="Times New Roman"/>
        </w:rPr>
        <w:t>(Moritz et al., 2000)</w:t>
      </w:r>
      <w:r>
        <w:rPr>
          <w:rFonts w:ascii="Times New Roman" w:hAnsi="Times New Roman" w:cs="Times New Roman"/>
        </w:rPr>
        <w:t xml:space="preserve">, </w:t>
      </w:r>
      <w:r w:rsidRPr="000B67C5">
        <w:rPr>
          <w:rFonts w:ascii="Times New Roman" w:hAnsi="Times New Roman" w:cs="Times New Roman"/>
        </w:rPr>
        <w:t>(Lane et al., 1999)</w:t>
      </w:r>
      <w:r>
        <w:rPr>
          <w:rFonts w:ascii="Times New Roman" w:hAnsi="Times New Roman" w:cs="Times New Roman"/>
        </w:rPr>
        <w:t xml:space="preserve">, </w:t>
      </w:r>
      <w:r w:rsidRPr="007A16A6">
        <w:rPr>
          <w:rFonts w:ascii="Times New Roman" w:hAnsi="Times New Roman"/>
          <w:sz w:val="24"/>
          <w:szCs w:val="24"/>
        </w:rPr>
        <w:t xml:space="preserve">Caruso, Dzewaltowski, Gill &amp; McElroy </w:t>
      </w:r>
      <w:r>
        <w:rPr>
          <w:rFonts w:ascii="Times New Roman" w:hAnsi="Times New Roman"/>
          <w:sz w:val="24"/>
          <w:szCs w:val="24"/>
        </w:rPr>
        <w:t>(</w:t>
      </w:r>
      <w:r w:rsidRPr="007A16A6">
        <w:rPr>
          <w:rFonts w:ascii="Times New Roman" w:hAnsi="Times New Roman"/>
          <w:sz w:val="24"/>
          <w:szCs w:val="24"/>
        </w:rPr>
        <w:t>1990</w:t>
      </w:r>
      <w:r>
        <w:rPr>
          <w:rFonts w:ascii="Times New Roman" w:hAnsi="Times New Roman"/>
          <w:sz w:val="24"/>
          <w:szCs w:val="24"/>
        </w:rPr>
        <w:t>) and</w:t>
      </w:r>
      <w:r w:rsidRPr="007A16A6">
        <w:rPr>
          <w:rFonts w:ascii="Times New Roman" w:hAnsi="Times New Roman"/>
          <w:sz w:val="24"/>
          <w:szCs w:val="24"/>
        </w:rPr>
        <w:t xml:space="preserve"> Parfitt</w:t>
      </w:r>
      <w:r>
        <w:rPr>
          <w:rFonts w:ascii="Times New Roman" w:hAnsi="Times New Roman"/>
          <w:sz w:val="24"/>
          <w:szCs w:val="24"/>
        </w:rPr>
        <w:t>.</w:t>
      </w:r>
      <w:r w:rsidRPr="007A16A6">
        <w:rPr>
          <w:rFonts w:ascii="Times New Roman" w:hAnsi="Times New Roman"/>
          <w:sz w:val="24"/>
          <w:szCs w:val="24"/>
        </w:rPr>
        <w:t xml:space="preserve"> Jones &amp; Hardy </w:t>
      </w:r>
      <w:r>
        <w:rPr>
          <w:rFonts w:ascii="Times New Roman" w:hAnsi="Times New Roman"/>
          <w:sz w:val="24"/>
          <w:szCs w:val="24"/>
        </w:rPr>
        <w:t>(</w:t>
      </w:r>
      <w:r w:rsidRPr="007A16A6">
        <w:rPr>
          <w:rFonts w:ascii="Times New Roman" w:hAnsi="Times New Roman"/>
          <w:sz w:val="24"/>
          <w:szCs w:val="24"/>
        </w:rPr>
        <w:t>1990)</w:t>
      </w:r>
      <w:r>
        <w:rPr>
          <w:rFonts w:ascii="Times New Roman" w:hAnsi="Times New Roman"/>
          <w:sz w:val="24"/>
          <w:szCs w:val="24"/>
        </w:rPr>
        <w:t>.  However, the inclusion of intensity, frequency and direction, together with a time series to monitor change allows for more data and understanding of the dynamics.</w:t>
      </w:r>
    </w:p>
    <w:p w14:paraId="08FF3BB0" w14:textId="77777777" w:rsidR="00670411" w:rsidRDefault="00670411" w:rsidP="00670411">
      <w:pPr>
        <w:spacing w:after="160" w:line="360" w:lineRule="auto"/>
        <w:rPr>
          <w:rFonts w:ascii="Times New Roman" w:hAnsi="Times New Roman"/>
          <w:sz w:val="24"/>
          <w:szCs w:val="24"/>
        </w:rPr>
      </w:pPr>
      <w:r>
        <w:rPr>
          <w:rFonts w:ascii="Times New Roman" w:hAnsi="Times New Roman"/>
          <w:sz w:val="24"/>
          <w:szCs w:val="24"/>
        </w:rPr>
        <w:t xml:space="preserve">Definitions of scale for questionnaire and interview usage need to be more detailed and rigorously defined to provide more consistent data capture, capture needs to be contemporaneous to improve accuracy of recall and subject interviews need to be extensive to match anxiety management strategies with the positive / negative interpretation of interventions on actual performance.  </w:t>
      </w:r>
    </w:p>
    <w:p w14:paraId="772AAF80" w14:textId="106DCE6E" w:rsidR="00264F55" w:rsidRPr="00670411" w:rsidRDefault="00670411" w:rsidP="004A4D3A">
      <w:pPr>
        <w:spacing w:after="160" w:line="360" w:lineRule="auto"/>
        <w:rPr>
          <w:rFonts w:ascii="Times New Roman" w:hAnsi="Times New Roman"/>
          <w:b/>
          <w:bCs/>
          <w:sz w:val="24"/>
          <w:szCs w:val="24"/>
        </w:rPr>
      </w:pPr>
      <w:r w:rsidRPr="00670411">
        <w:rPr>
          <w:rFonts w:ascii="Times New Roman" w:hAnsi="Times New Roman"/>
          <w:b/>
          <w:bCs/>
          <w:sz w:val="24"/>
          <w:szCs w:val="24"/>
        </w:rPr>
        <w:t>Variations between individuals and better understanding of the How? and Why?</w:t>
      </w:r>
    </w:p>
    <w:p w14:paraId="0631D0B0" w14:textId="1E984C50"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 xml:space="preserve">The range of variables and individual response based on complex factors suggests that for effective interventions to manage optimal performance delivery, these need to be on an individual basis as advocated by </w:t>
      </w:r>
      <w:r w:rsidRPr="00796B30">
        <w:rPr>
          <w:rFonts w:ascii="Times New Roman" w:hAnsi="Times New Roman" w:cs="Times New Roman"/>
          <w:color w:val="222222"/>
          <w:sz w:val="24"/>
          <w:szCs w:val="24"/>
          <w:shd w:val="clear" w:color="auto" w:fill="FFFFFF"/>
        </w:rPr>
        <w:t>Csikszentmihalyi</w:t>
      </w:r>
      <w:r>
        <w:rPr>
          <w:rFonts w:ascii="Times New Roman" w:hAnsi="Times New Roman" w:cs="Times New Roman"/>
          <w:color w:val="222222"/>
          <w:sz w:val="24"/>
          <w:szCs w:val="24"/>
          <w:shd w:val="clear" w:color="auto" w:fill="FFFFFF"/>
        </w:rPr>
        <w:t xml:space="preserve"> (1990) and Hanin (1990)</w:t>
      </w:r>
      <w:r>
        <w:rPr>
          <w:rFonts w:ascii="Times New Roman" w:hAnsi="Times New Roman"/>
          <w:sz w:val="24"/>
          <w:szCs w:val="24"/>
        </w:rPr>
        <w:t>.</w:t>
      </w:r>
    </w:p>
    <w:p w14:paraId="065BB8FA" w14:textId="58C91B68" w:rsidR="009263A0" w:rsidRDefault="009263A0" w:rsidP="004A4D3A">
      <w:pPr>
        <w:spacing w:after="160" w:line="360" w:lineRule="auto"/>
        <w:rPr>
          <w:rFonts w:ascii="Times New Roman" w:hAnsi="Times New Roman"/>
          <w:sz w:val="24"/>
          <w:szCs w:val="24"/>
        </w:rPr>
      </w:pPr>
      <w:r>
        <w:rPr>
          <w:rFonts w:ascii="Times New Roman" w:hAnsi="Times New Roman"/>
          <w:sz w:val="24"/>
          <w:szCs w:val="24"/>
        </w:rPr>
        <w:t>Research needs to be undertaken on how these process</w:t>
      </w:r>
      <w:r w:rsidR="00E51855">
        <w:rPr>
          <w:rFonts w:ascii="Times New Roman" w:hAnsi="Times New Roman"/>
          <w:sz w:val="24"/>
          <w:szCs w:val="24"/>
        </w:rPr>
        <w:t>es</w:t>
      </w:r>
      <w:r>
        <w:rPr>
          <w:rFonts w:ascii="Times New Roman" w:hAnsi="Times New Roman"/>
          <w:sz w:val="24"/>
          <w:szCs w:val="24"/>
        </w:rPr>
        <w:t xml:space="preserve"> work in detail to enable decisions to be taken on an individual basis for competitor support as individuals.</w:t>
      </w:r>
      <w:r w:rsidR="003D07D9">
        <w:rPr>
          <w:rFonts w:ascii="Times New Roman" w:hAnsi="Times New Roman"/>
          <w:sz w:val="24"/>
          <w:szCs w:val="24"/>
        </w:rPr>
        <w:t xml:space="preserve"> Further qualitative research is needed to explore what the key drivers of interpretation are (see Diagram </w:t>
      </w:r>
      <w:r w:rsidR="00CB1D5B">
        <w:rPr>
          <w:rFonts w:ascii="Times New Roman" w:hAnsi="Times New Roman"/>
          <w:sz w:val="24"/>
          <w:szCs w:val="24"/>
        </w:rPr>
        <w:t>6</w:t>
      </w:r>
      <w:r w:rsidR="003D07D9">
        <w:rPr>
          <w:rFonts w:ascii="Times New Roman" w:hAnsi="Times New Roman"/>
          <w:sz w:val="24"/>
          <w:szCs w:val="24"/>
        </w:rPr>
        <w:t>) which lead to entirely different performance impacts (see Diagram 7).</w:t>
      </w:r>
    </w:p>
    <w:p w14:paraId="1B454EBB" w14:textId="77777777" w:rsidR="004A4D3A" w:rsidRDefault="004A4D3A" w:rsidP="004A4D3A">
      <w:pPr>
        <w:spacing w:after="160" w:line="259" w:lineRule="auto"/>
        <w:rPr>
          <w:rFonts w:ascii="Times New Roman" w:eastAsia="Calibri" w:hAnsi="Times New Roman" w:cs="Times New Roman"/>
          <w:sz w:val="24"/>
          <w:szCs w:val="24"/>
        </w:rPr>
      </w:pPr>
      <w:r>
        <w:rPr>
          <w:rFonts w:ascii="Times New Roman" w:hAnsi="Times New Roman"/>
          <w:sz w:val="24"/>
          <w:szCs w:val="24"/>
        </w:rPr>
        <w:br w:type="page"/>
      </w:r>
    </w:p>
    <w:p w14:paraId="4CEA1D0C" w14:textId="77777777" w:rsidR="004A4D3A" w:rsidRPr="00560798" w:rsidRDefault="004A4D3A" w:rsidP="00315084">
      <w:pPr>
        <w:pStyle w:val="ListParagraph"/>
        <w:numPr>
          <w:ilvl w:val="0"/>
          <w:numId w:val="16"/>
        </w:numPr>
        <w:spacing w:after="120" w:line="360" w:lineRule="auto"/>
        <w:ind w:left="426"/>
        <w:rPr>
          <w:rFonts w:ascii="Times New Roman" w:hAnsi="Times New Roman"/>
          <w:b/>
          <w:bCs/>
          <w:sz w:val="32"/>
          <w:szCs w:val="32"/>
          <w:u w:val="single"/>
        </w:rPr>
      </w:pPr>
      <w:r w:rsidRPr="00560798">
        <w:rPr>
          <w:rFonts w:ascii="Times New Roman" w:hAnsi="Times New Roman"/>
          <w:b/>
          <w:bCs/>
          <w:sz w:val="32"/>
          <w:szCs w:val="32"/>
          <w:u w:val="single"/>
        </w:rPr>
        <w:lastRenderedPageBreak/>
        <w:t>Conclusions</w:t>
      </w:r>
    </w:p>
    <w:p w14:paraId="3F0FD99B" w14:textId="3E40E5A0" w:rsidR="00F46751" w:rsidRPr="00F46751" w:rsidRDefault="00F46751" w:rsidP="00F46751">
      <w:pPr>
        <w:spacing w:after="120" w:line="360" w:lineRule="auto"/>
        <w:rPr>
          <w:rFonts w:ascii="Times New Roman" w:hAnsi="Times New Roman"/>
          <w:sz w:val="24"/>
          <w:szCs w:val="24"/>
        </w:rPr>
      </w:pPr>
      <w:r>
        <w:rPr>
          <w:rFonts w:ascii="Times New Roman" w:hAnsi="Times New Roman"/>
          <w:sz w:val="24"/>
          <w:szCs w:val="24"/>
        </w:rPr>
        <w:t>T</w:t>
      </w:r>
      <w:r w:rsidRPr="00F46751">
        <w:rPr>
          <w:rFonts w:ascii="Times New Roman" w:hAnsi="Times New Roman"/>
          <w:sz w:val="24"/>
          <w:szCs w:val="24"/>
        </w:rPr>
        <w:t xml:space="preserve">he study discovered no major differences in the form of interpretation of anxiety between individual and team sports performers. However, the comparison of mean stress levels, according to the qualitative analysis and the additional quantitative data, between Individual and Team competitors suggests Teams have higher CAI but lower SAI and SCI than individuals. However, </w:t>
      </w:r>
      <w:r w:rsidRPr="00F46751">
        <w:rPr>
          <w:rFonts w:ascii="Times New Roman" w:hAnsi="Times New Roman" w:cs="Times New Roman"/>
          <w:sz w:val="24"/>
          <w:szCs w:val="24"/>
        </w:rPr>
        <w:t>Individual competitors seem to become more anxious early when compared to Team competitors, but as competition nears, this position changes and Team competitors report higher anxiety levels</w:t>
      </w:r>
      <w:r w:rsidRPr="00F46751">
        <w:rPr>
          <w:rFonts w:ascii="Times New Roman" w:hAnsi="Times New Roman"/>
          <w:sz w:val="24"/>
          <w:szCs w:val="24"/>
        </w:rPr>
        <w:t>.</w:t>
      </w:r>
      <w:r w:rsidRPr="00F46751">
        <w:rPr>
          <w:rFonts w:ascii="Times New Roman" w:eastAsia="Calibri" w:hAnsi="Times New Roman" w:cs="Times New Roman"/>
          <w:sz w:val="32"/>
          <w:szCs w:val="32"/>
        </w:rPr>
        <w:t xml:space="preserve"> </w:t>
      </w:r>
      <w:r w:rsidRPr="00F46751">
        <w:rPr>
          <w:rFonts w:ascii="Times New Roman" w:hAnsi="Times New Roman"/>
          <w:sz w:val="24"/>
          <w:szCs w:val="24"/>
        </w:rPr>
        <w:t xml:space="preserve">Within that analysis, it highlighted that elite competitors displayed higher CAI and SAI intensity but lower SCI intensity than Club competitors, although Direction shows quite a different story. </w:t>
      </w:r>
    </w:p>
    <w:p w14:paraId="1AEBFEA4" w14:textId="548C88F8" w:rsidR="00F46751" w:rsidRDefault="00F46751" w:rsidP="00F46751">
      <w:pPr>
        <w:spacing w:after="120" w:line="360" w:lineRule="auto"/>
        <w:rPr>
          <w:rFonts w:ascii="Times New Roman" w:hAnsi="Times New Roman"/>
          <w:sz w:val="24"/>
          <w:szCs w:val="24"/>
        </w:rPr>
      </w:pPr>
      <w:r>
        <w:rPr>
          <w:rFonts w:ascii="Times New Roman" w:hAnsi="Times New Roman"/>
          <w:sz w:val="24"/>
          <w:szCs w:val="24"/>
        </w:rPr>
        <w:t xml:space="preserve">The inclusion of frequency and direction provides </w:t>
      </w:r>
      <w:r w:rsidR="00480DE3">
        <w:rPr>
          <w:rFonts w:ascii="Times New Roman" w:hAnsi="Times New Roman"/>
          <w:sz w:val="24"/>
          <w:szCs w:val="24"/>
        </w:rPr>
        <w:t xml:space="preserve">additional insights and </w:t>
      </w:r>
      <w:r>
        <w:rPr>
          <w:rFonts w:ascii="Times New Roman" w:hAnsi="Times New Roman"/>
          <w:sz w:val="24"/>
          <w:szCs w:val="24"/>
        </w:rPr>
        <w:t xml:space="preserve">sampling </w:t>
      </w:r>
      <w:r w:rsidR="00480DE3">
        <w:rPr>
          <w:rFonts w:ascii="Times New Roman" w:hAnsi="Times New Roman"/>
          <w:sz w:val="24"/>
          <w:szCs w:val="24"/>
        </w:rPr>
        <w:t>periodically during the time leading up to competition provided good insight into changes in intensity and direction, which may prove useful in managing interventions in terms of managing anxiety impacts.</w:t>
      </w:r>
    </w:p>
    <w:p w14:paraId="71674CFC" w14:textId="725A494A" w:rsidR="00F46751" w:rsidRDefault="00480DE3" w:rsidP="00F46751">
      <w:pPr>
        <w:spacing w:after="120" w:line="360" w:lineRule="auto"/>
        <w:rPr>
          <w:rFonts w:ascii="Times New Roman" w:hAnsi="Times New Roman"/>
          <w:sz w:val="24"/>
          <w:szCs w:val="24"/>
        </w:rPr>
      </w:pPr>
      <w:r>
        <w:rPr>
          <w:rFonts w:ascii="Times New Roman" w:hAnsi="Times New Roman"/>
          <w:sz w:val="24"/>
          <w:szCs w:val="24"/>
        </w:rPr>
        <w:t>The qualitative interviews provided</w:t>
      </w:r>
      <w:r w:rsidR="00F46751" w:rsidRPr="00F46751">
        <w:rPr>
          <w:rFonts w:ascii="Times New Roman" w:hAnsi="Times New Roman"/>
          <w:sz w:val="24"/>
          <w:szCs w:val="24"/>
        </w:rPr>
        <w:t xml:space="preserve"> </w:t>
      </w:r>
      <w:r>
        <w:rPr>
          <w:rFonts w:ascii="Times New Roman" w:hAnsi="Times New Roman"/>
          <w:sz w:val="24"/>
          <w:szCs w:val="24"/>
        </w:rPr>
        <w:t>a number of real</w:t>
      </w:r>
      <w:r w:rsidR="00F46751" w:rsidRPr="00F46751">
        <w:rPr>
          <w:rFonts w:ascii="Times New Roman" w:hAnsi="Times New Roman"/>
          <w:sz w:val="24"/>
          <w:szCs w:val="24"/>
        </w:rPr>
        <w:t xml:space="preserve"> insight</w:t>
      </w:r>
      <w:r>
        <w:rPr>
          <w:rFonts w:ascii="Times New Roman" w:hAnsi="Times New Roman"/>
          <w:sz w:val="24"/>
          <w:szCs w:val="24"/>
        </w:rPr>
        <w:t>s</w:t>
      </w:r>
      <w:r w:rsidR="00F46751" w:rsidRPr="00F46751">
        <w:rPr>
          <w:rFonts w:ascii="Times New Roman" w:hAnsi="Times New Roman"/>
          <w:sz w:val="24"/>
          <w:szCs w:val="24"/>
        </w:rPr>
        <w:t xml:space="preserve"> into how elite athletes deal with symptoms of anxiety</w:t>
      </w:r>
      <w:r>
        <w:rPr>
          <w:rFonts w:ascii="Times New Roman" w:hAnsi="Times New Roman"/>
          <w:sz w:val="24"/>
          <w:szCs w:val="24"/>
        </w:rPr>
        <w:t>, including the</w:t>
      </w:r>
      <w:r w:rsidR="00F46751" w:rsidRPr="00F46751">
        <w:rPr>
          <w:rFonts w:ascii="Times New Roman" w:hAnsi="Times New Roman"/>
          <w:sz w:val="24"/>
          <w:szCs w:val="24"/>
        </w:rPr>
        <w:t xml:space="preserve"> psychology strategies they utilise to cope with the stress and pressure of big competitions. The study has provided support and evidence of existing research within the topic area of competitive state anxiety, while contributing further avenues for future research.</w:t>
      </w:r>
    </w:p>
    <w:p w14:paraId="0CBA9C63" w14:textId="467803C9" w:rsidR="00480DE3" w:rsidRPr="00F46751" w:rsidRDefault="00480DE3" w:rsidP="00F46751">
      <w:pPr>
        <w:spacing w:after="120" w:line="360" w:lineRule="auto"/>
        <w:rPr>
          <w:rFonts w:ascii="Times New Roman" w:eastAsia="Calibri" w:hAnsi="Times New Roman" w:cs="Times New Roman"/>
          <w:b/>
          <w:bCs/>
          <w:sz w:val="32"/>
          <w:szCs w:val="32"/>
          <w:u w:val="single"/>
        </w:rPr>
      </w:pPr>
      <w:r>
        <w:rPr>
          <w:rFonts w:ascii="Times New Roman" w:hAnsi="Times New Roman"/>
          <w:sz w:val="24"/>
          <w:szCs w:val="24"/>
        </w:rPr>
        <w:t xml:space="preserve">Finally, the need to change methods as a result of COVID led to a much more intense scrutiny of the appropriateness of definitions of data and collection mechanisms and timing, which potentially impact </w:t>
      </w:r>
      <w:r w:rsidR="009263A0">
        <w:rPr>
          <w:rFonts w:ascii="Times New Roman" w:hAnsi="Times New Roman"/>
          <w:sz w:val="24"/>
          <w:szCs w:val="24"/>
        </w:rPr>
        <w:t>significantly on data validity and subjectivity.</w:t>
      </w:r>
    </w:p>
    <w:p w14:paraId="4E9E99AC" w14:textId="77777777" w:rsidR="00660B1D" w:rsidRDefault="00660B1D" w:rsidP="004A4D3A">
      <w:pPr>
        <w:spacing w:after="120" w:line="360" w:lineRule="auto"/>
        <w:rPr>
          <w:rFonts w:ascii="Times New Roman" w:hAnsi="Times New Roman"/>
          <w:b/>
          <w:bCs/>
          <w:color w:val="FF0000"/>
          <w:sz w:val="32"/>
          <w:szCs w:val="32"/>
          <w:u w:val="single"/>
        </w:rPr>
      </w:pPr>
    </w:p>
    <w:p w14:paraId="2AB8D5B5" w14:textId="77777777" w:rsidR="00660B1D" w:rsidRDefault="00660B1D" w:rsidP="004A4D3A">
      <w:pPr>
        <w:spacing w:after="120" w:line="360" w:lineRule="auto"/>
        <w:rPr>
          <w:rFonts w:ascii="Times New Roman" w:hAnsi="Times New Roman"/>
          <w:b/>
          <w:bCs/>
          <w:color w:val="FF0000"/>
          <w:sz w:val="32"/>
          <w:szCs w:val="32"/>
          <w:u w:val="single"/>
        </w:rPr>
      </w:pPr>
    </w:p>
    <w:p w14:paraId="511C609E" w14:textId="77777777" w:rsidR="00660B1D" w:rsidRDefault="00660B1D" w:rsidP="004A4D3A">
      <w:pPr>
        <w:spacing w:after="120" w:line="360" w:lineRule="auto"/>
        <w:rPr>
          <w:rFonts w:ascii="Times New Roman" w:hAnsi="Times New Roman"/>
          <w:b/>
          <w:bCs/>
          <w:color w:val="FF0000"/>
          <w:sz w:val="32"/>
          <w:szCs w:val="32"/>
          <w:u w:val="single"/>
        </w:rPr>
      </w:pPr>
    </w:p>
    <w:p w14:paraId="1074A5EE" w14:textId="67B340D1"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br w:type="page"/>
      </w:r>
    </w:p>
    <w:p w14:paraId="660E4964" w14:textId="77777777" w:rsidR="004A4D3A" w:rsidRPr="00DF6132" w:rsidRDefault="004A4D3A" w:rsidP="004A4D3A">
      <w:pPr>
        <w:spacing w:after="120" w:line="360" w:lineRule="auto"/>
        <w:rPr>
          <w:rFonts w:ascii="Times New Roman" w:hAnsi="Times New Roman"/>
          <w:b/>
          <w:bCs/>
          <w:sz w:val="32"/>
          <w:szCs w:val="32"/>
          <w:u w:val="single"/>
        </w:rPr>
      </w:pPr>
      <w:r w:rsidRPr="00DF6132">
        <w:rPr>
          <w:rFonts w:ascii="Times New Roman" w:hAnsi="Times New Roman"/>
          <w:b/>
          <w:bCs/>
          <w:sz w:val="32"/>
          <w:szCs w:val="32"/>
          <w:u w:val="single"/>
        </w:rPr>
        <w:lastRenderedPageBreak/>
        <w:t>Reference List</w:t>
      </w:r>
    </w:p>
    <w:p w14:paraId="4D22686E" w14:textId="77777777" w:rsidR="004A4D3A" w:rsidRPr="0070063E" w:rsidRDefault="004A4D3A" w:rsidP="004A4D3A">
      <w:pPr>
        <w:spacing w:line="360" w:lineRule="auto"/>
        <w:rPr>
          <w:rFonts w:ascii="Times New Roman" w:hAnsi="Times New Roman" w:cs="Times New Roman"/>
          <w:sz w:val="24"/>
          <w:szCs w:val="24"/>
        </w:rPr>
      </w:pPr>
      <w:r w:rsidRPr="0070063E">
        <w:rPr>
          <w:rFonts w:ascii="Times New Roman" w:hAnsi="Times New Roman" w:cs="Times New Roman"/>
          <w:sz w:val="24"/>
          <w:szCs w:val="24"/>
        </w:rPr>
        <w:t>Anderson, K.J. (1990). Arousal and the inverted-U hypothesis: A critique of Neiss’s ‘’Reconceptualizing arousal.</w:t>
      </w:r>
      <w:r w:rsidRPr="00FB54A4">
        <w:rPr>
          <w:rFonts w:ascii="Times New Roman" w:hAnsi="Times New Roman" w:cs="Times New Roman"/>
          <w:i/>
          <w:iCs/>
          <w:sz w:val="24"/>
          <w:szCs w:val="24"/>
        </w:rPr>
        <w:t>’’ Psychological Bulletin</w:t>
      </w:r>
      <w:r w:rsidRPr="0070063E">
        <w:rPr>
          <w:rFonts w:ascii="Times New Roman" w:hAnsi="Times New Roman" w:cs="Times New Roman"/>
          <w:sz w:val="24"/>
          <w:szCs w:val="24"/>
        </w:rPr>
        <w:t>, 107, 96-100.</w:t>
      </w:r>
    </w:p>
    <w:p w14:paraId="3C0D1B67" w14:textId="77777777" w:rsidR="004A4D3A" w:rsidRDefault="004A4D3A" w:rsidP="004A4D3A">
      <w:pPr>
        <w:spacing w:after="120" w:line="360" w:lineRule="auto"/>
        <w:rPr>
          <w:rFonts w:ascii="Times New Roman" w:hAnsi="Times New Roman"/>
          <w:sz w:val="24"/>
          <w:szCs w:val="24"/>
        </w:rPr>
      </w:pPr>
    </w:p>
    <w:p w14:paraId="5DE11748" w14:textId="1A657D59" w:rsidR="004A4D3A" w:rsidRPr="0070063E" w:rsidRDefault="004A4D3A" w:rsidP="004A4D3A">
      <w:pPr>
        <w:spacing w:line="360" w:lineRule="auto"/>
        <w:rPr>
          <w:rFonts w:ascii="Times New Roman" w:hAnsi="Times New Roman" w:cs="Times New Roman"/>
          <w:sz w:val="24"/>
          <w:szCs w:val="24"/>
        </w:rPr>
      </w:pPr>
      <w:r w:rsidRPr="0070063E">
        <w:rPr>
          <w:rFonts w:ascii="Times New Roman" w:hAnsi="Times New Roman" w:cs="Times New Roman"/>
          <w:sz w:val="24"/>
          <w:szCs w:val="24"/>
        </w:rPr>
        <w:t xml:space="preserve">Babin, </w:t>
      </w:r>
      <w:r w:rsidR="00601449" w:rsidRPr="0070063E">
        <w:rPr>
          <w:rFonts w:ascii="Times New Roman" w:hAnsi="Times New Roman" w:cs="Times New Roman"/>
          <w:sz w:val="24"/>
          <w:szCs w:val="24"/>
        </w:rPr>
        <w:t>W. (</w:t>
      </w:r>
      <w:r w:rsidRPr="0070063E">
        <w:rPr>
          <w:rFonts w:ascii="Times New Roman" w:hAnsi="Times New Roman" w:cs="Times New Roman"/>
          <w:sz w:val="24"/>
          <w:szCs w:val="24"/>
        </w:rPr>
        <w:t xml:space="preserve">1966). The effect of various </w:t>
      </w:r>
      <w:r w:rsidR="00601449" w:rsidRPr="0070063E">
        <w:rPr>
          <w:rFonts w:ascii="Times New Roman" w:hAnsi="Times New Roman" w:cs="Times New Roman"/>
          <w:sz w:val="24"/>
          <w:szCs w:val="24"/>
        </w:rPr>
        <w:t>workloads</w:t>
      </w:r>
      <w:r w:rsidRPr="0070063E">
        <w:rPr>
          <w:rFonts w:ascii="Times New Roman" w:hAnsi="Times New Roman" w:cs="Times New Roman"/>
          <w:sz w:val="24"/>
          <w:szCs w:val="24"/>
        </w:rPr>
        <w:t xml:space="preserve"> on simple reaction latency as related to selected physical parame</w:t>
      </w:r>
      <w:r>
        <w:rPr>
          <w:rFonts w:ascii="Times New Roman" w:hAnsi="Times New Roman" w:cs="Times New Roman"/>
          <w:sz w:val="24"/>
          <w:szCs w:val="24"/>
        </w:rPr>
        <w:t>t</w:t>
      </w:r>
      <w:r w:rsidRPr="0070063E">
        <w:rPr>
          <w:rFonts w:ascii="Times New Roman" w:hAnsi="Times New Roman" w:cs="Times New Roman"/>
          <w:sz w:val="24"/>
          <w:szCs w:val="24"/>
        </w:rPr>
        <w:t xml:space="preserve">ers. Unpublished doctoral dissertation, University of </w:t>
      </w:r>
      <w:r>
        <w:rPr>
          <w:rFonts w:ascii="Times New Roman" w:hAnsi="Times New Roman" w:cs="Times New Roman"/>
          <w:sz w:val="24"/>
          <w:szCs w:val="24"/>
        </w:rPr>
        <w:t>S</w:t>
      </w:r>
      <w:r w:rsidRPr="0070063E">
        <w:rPr>
          <w:rFonts w:ascii="Times New Roman" w:hAnsi="Times New Roman" w:cs="Times New Roman"/>
          <w:sz w:val="24"/>
          <w:szCs w:val="24"/>
        </w:rPr>
        <w:t>outhern Mississippi, Hattiesburg.</w:t>
      </w:r>
    </w:p>
    <w:p w14:paraId="1F470F55" w14:textId="77777777" w:rsidR="004A4D3A" w:rsidRDefault="004A4D3A" w:rsidP="004A4D3A">
      <w:pPr>
        <w:spacing w:after="120" w:line="360" w:lineRule="auto"/>
        <w:rPr>
          <w:rFonts w:ascii="Times New Roman" w:hAnsi="Times New Roman"/>
          <w:sz w:val="24"/>
          <w:szCs w:val="24"/>
        </w:rPr>
      </w:pPr>
    </w:p>
    <w:p w14:paraId="0423F21F"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Burton, D. (1998). Measuring competitive state anxiety. In J. Duda (Ed</w:t>
      </w:r>
      <w:r w:rsidRPr="009D0291">
        <w:rPr>
          <w:rFonts w:ascii="Times New Roman" w:hAnsi="Times New Roman"/>
          <w:i/>
          <w:iCs/>
          <w:sz w:val="24"/>
          <w:szCs w:val="24"/>
        </w:rPr>
        <w:t>.), Advances in sport and exercise psychology</w:t>
      </w:r>
      <w:r>
        <w:rPr>
          <w:rFonts w:ascii="Times New Roman" w:hAnsi="Times New Roman"/>
          <w:sz w:val="24"/>
          <w:szCs w:val="24"/>
        </w:rPr>
        <w:t xml:space="preserve"> (pp. 129-148). Morgantown: Fitness Informational Technology.</w:t>
      </w:r>
    </w:p>
    <w:p w14:paraId="720C3240" w14:textId="77777777" w:rsidR="004A4D3A" w:rsidRDefault="004A4D3A" w:rsidP="004A4D3A">
      <w:pPr>
        <w:spacing w:after="120" w:line="360" w:lineRule="auto"/>
        <w:rPr>
          <w:rFonts w:ascii="Times New Roman" w:hAnsi="Times New Roman"/>
          <w:sz w:val="24"/>
          <w:szCs w:val="24"/>
        </w:rPr>
      </w:pPr>
    </w:p>
    <w:p w14:paraId="58F0BAC8"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Burton, D., &amp; Naylor, S. (1997). Is anxiety really facilitative? Reaction to the myth that cognitive anxiety always impairs sport performance. </w:t>
      </w:r>
      <w:r w:rsidRPr="0036425E">
        <w:rPr>
          <w:rFonts w:ascii="Times New Roman" w:hAnsi="Times New Roman"/>
          <w:i/>
          <w:iCs/>
          <w:sz w:val="24"/>
          <w:szCs w:val="24"/>
        </w:rPr>
        <w:t>Journal of Applied Sport Psychology</w:t>
      </w:r>
      <w:r>
        <w:rPr>
          <w:rFonts w:ascii="Times New Roman" w:hAnsi="Times New Roman"/>
          <w:sz w:val="24"/>
          <w:szCs w:val="24"/>
        </w:rPr>
        <w:t>, 9, 295-302</w:t>
      </w:r>
    </w:p>
    <w:p w14:paraId="263A7C79" w14:textId="77777777" w:rsidR="004A4D3A" w:rsidRDefault="004A4D3A" w:rsidP="004A4D3A">
      <w:pPr>
        <w:spacing w:after="120" w:line="360" w:lineRule="auto"/>
        <w:rPr>
          <w:rFonts w:ascii="Times New Roman" w:hAnsi="Times New Roman"/>
          <w:sz w:val="24"/>
          <w:szCs w:val="24"/>
        </w:rPr>
      </w:pPr>
    </w:p>
    <w:p w14:paraId="2CC6046D" w14:textId="3AD56209"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Caruso, C.M, Dzewaltowski, D.A., Gill, D.L., McElroy, M.A. (1990) </w:t>
      </w:r>
      <w:r w:rsidRPr="00815FD1">
        <w:rPr>
          <w:rFonts w:ascii="Times New Roman" w:hAnsi="Times New Roman"/>
          <w:sz w:val="24"/>
          <w:szCs w:val="24"/>
        </w:rPr>
        <w:t>Psychological and Physiological Changes in Competitive State Anxiety During Noncompetition and Competitive Success and Failure</w:t>
      </w:r>
      <w:r>
        <w:rPr>
          <w:rFonts w:ascii="Times New Roman" w:hAnsi="Times New Roman"/>
          <w:sz w:val="24"/>
          <w:szCs w:val="24"/>
        </w:rPr>
        <w:t xml:space="preserve">. </w:t>
      </w:r>
      <w:r w:rsidRPr="00815FD1">
        <w:rPr>
          <w:rFonts w:ascii="Times New Roman" w:hAnsi="Times New Roman"/>
          <w:i/>
          <w:iCs/>
          <w:sz w:val="24"/>
          <w:szCs w:val="24"/>
        </w:rPr>
        <w:t xml:space="preserve">Journal </w:t>
      </w:r>
      <w:r w:rsidR="00601449" w:rsidRPr="00815FD1">
        <w:rPr>
          <w:rFonts w:ascii="Times New Roman" w:hAnsi="Times New Roman"/>
          <w:i/>
          <w:iCs/>
          <w:sz w:val="24"/>
          <w:szCs w:val="24"/>
        </w:rPr>
        <w:t>of</w:t>
      </w:r>
      <w:r w:rsidRPr="00815FD1">
        <w:rPr>
          <w:rFonts w:ascii="Times New Roman" w:hAnsi="Times New Roman"/>
          <w:i/>
          <w:iCs/>
          <w:sz w:val="24"/>
          <w:szCs w:val="24"/>
        </w:rPr>
        <w:t xml:space="preserve"> Sport &amp; Exercise Psychology</w:t>
      </w:r>
      <w:r>
        <w:rPr>
          <w:rFonts w:ascii="Times New Roman" w:hAnsi="Times New Roman"/>
          <w:sz w:val="24"/>
          <w:szCs w:val="24"/>
        </w:rPr>
        <w:t>, 12, 6-20</w:t>
      </w:r>
    </w:p>
    <w:p w14:paraId="0BA90377" w14:textId="77777777" w:rsidR="00FB54A4" w:rsidRDefault="00FB54A4" w:rsidP="004A4D3A">
      <w:pPr>
        <w:rPr>
          <w:rFonts w:ascii="Times New Roman" w:hAnsi="Times New Roman" w:cs="Times New Roman"/>
          <w:sz w:val="24"/>
          <w:szCs w:val="24"/>
        </w:rPr>
      </w:pPr>
    </w:p>
    <w:p w14:paraId="43A4949A" w14:textId="62CA72F5" w:rsidR="004A4D3A" w:rsidRPr="00374261" w:rsidRDefault="004A4D3A" w:rsidP="004A4D3A">
      <w:pPr>
        <w:rPr>
          <w:rFonts w:ascii="Times New Roman" w:hAnsi="Times New Roman" w:cs="Times New Roman"/>
          <w:sz w:val="24"/>
          <w:szCs w:val="24"/>
        </w:rPr>
      </w:pPr>
      <w:proofErr w:type="spellStart"/>
      <w:r w:rsidRPr="00374261">
        <w:rPr>
          <w:rFonts w:ascii="Times New Roman" w:hAnsi="Times New Roman" w:cs="Times New Roman"/>
          <w:sz w:val="24"/>
          <w:szCs w:val="24"/>
        </w:rPr>
        <w:t>Cerin</w:t>
      </w:r>
      <w:proofErr w:type="spellEnd"/>
      <w:r w:rsidRPr="00374261">
        <w:rPr>
          <w:rFonts w:ascii="Times New Roman" w:hAnsi="Times New Roman" w:cs="Times New Roman"/>
          <w:sz w:val="24"/>
          <w:szCs w:val="24"/>
        </w:rPr>
        <w:t xml:space="preserve">, E., Szabo, A., &amp; Williams, C. (2001). Is the experience sampling method (ESM) appropriate for studying precompetitive emotions? </w:t>
      </w:r>
      <w:r w:rsidRPr="00FB54A4">
        <w:rPr>
          <w:rFonts w:ascii="Times New Roman" w:hAnsi="Times New Roman" w:cs="Times New Roman"/>
          <w:i/>
          <w:iCs/>
          <w:sz w:val="24"/>
          <w:szCs w:val="24"/>
        </w:rPr>
        <w:t>Psychology of Sport and Exercise</w:t>
      </w:r>
      <w:r w:rsidRPr="00374261">
        <w:rPr>
          <w:rFonts w:ascii="Times New Roman" w:hAnsi="Times New Roman" w:cs="Times New Roman"/>
          <w:sz w:val="24"/>
          <w:szCs w:val="24"/>
        </w:rPr>
        <w:t>, 2, 27–45</w:t>
      </w:r>
    </w:p>
    <w:p w14:paraId="1BE5AAF8" w14:textId="77777777" w:rsidR="004A4D3A" w:rsidRDefault="004A4D3A" w:rsidP="004A4D3A">
      <w:pPr>
        <w:spacing w:after="120" w:line="360" w:lineRule="auto"/>
        <w:rPr>
          <w:rFonts w:ascii="Times New Roman" w:hAnsi="Times New Roman"/>
          <w:sz w:val="24"/>
          <w:szCs w:val="24"/>
        </w:rPr>
      </w:pPr>
    </w:p>
    <w:p w14:paraId="54DCA976" w14:textId="77777777" w:rsidR="004A4D3A" w:rsidRDefault="004A4D3A" w:rsidP="004A4D3A">
      <w:pPr>
        <w:spacing w:after="120" w:line="360" w:lineRule="auto"/>
        <w:rPr>
          <w:rFonts w:ascii="Times New Roman" w:hAnsi="Times New Roman"/>
          <w:sz w:val="24"/>
          <w:szCs w:val="24"/>
        </w:rPr>
      </w:pPr>
      <w:r>
        <w:rPr>
          <w:rFonts w:ascii="Times New Roman" w:hAnsi="Times New Roman"/>
          <w:sz w:val="24"/>
          <w:szCs w:val="24"/>
        </w:rPr>
        <w:t xml:space="preserve">Clarke, V. &amp; Braun, V. (2013) Teaching thematic analysis: Overcoming challenges and developing strategies for effective learning. </w:t>
      </w:r>
      <w:r w:rsidRPr="002E0279">
        <w:rPr>
          <w:rFonts w:ascii="Times New Roman" w:hAnsi="Times New Roman"/>
          <w:i/>
          <w:iCs/>
          <w:sz w:val="24"/>
          <w:szCs w:val="24"/>
        </w:rPr>
        <w:t>The Psychologist</w:t>
      </w:r>
      <w:r>
        <w:rPr>
          <w:rFonts w:ascii="Times New Roman" w:hAnsi="Times New Roman"/>
          <w:sz w:val="24"/>
          <w:szCs w:val="24"/>
        </w:rPr>
        <w:t>, 26(2). Pp.120-123</w:t>
      </w:r>
    </w:p>
    <w:p w14:paraId="305DE4A4" w14:textId="77777777" w:rsidR="004A4D3A" w:rsidRDefault="004A4D3A" w:rsidP="004A4D3A">
      <w:pPr>
        <w:spacing w:after="120" w:line="360" w:lineRule="auto"/>
        <w:rPr>
          <w:rFonts w:ascii="Times New Roman" w:hAnsi="Times New Roman"/>
          <w:sz w:val="24"/>
          <w:szCs w:val="24"/>
        </w:rPr>
      </w:pPr>
    </w:p>
    <w:p w14:paraId="1D193A14" w14:textId="7601C05F" w:rsidR="004A4D3A" w:rsidRPr="005379FD" w:rsidRDefault="004A4D3A" w:rsidP="004A4D3A">
      <w:pPr>
        <w:spacing w:after="120" w:line="360" w:lineRule="auto"/>
        <w:rPr>
          <w:rFonts w:ascii="Times New Roman" w:hAnsi="Times New Roman"/>
          <w:sz w:val="24"/>
          <w:szCs w:val="24"/>
        </w:rPr>
      </w:pPr>
      <w:r w:rsidRPr="005379FD">
        <w:rPr>
          <w:rFonts w:ascii="Times New Roman" w:hAnsi="Times New Roman"/>
          <w:sz w:val="24"/>
          <w:szCs w:val="24"/>
        </w:rPr>
        <w:t xml:space="preserve">Cox, R.H., Russell, W.D., Robb, M. (1998). Development of a CSAI-2 </w:t>
      </w:r>
      <w:r w:rsidR="00601449" w:rsidRPr="005379FD">
        <w:rPr>
          <w:rFonts w:ascii="Times New Roman" w:hAnsi="Times New Roman"/>
          <w:sz w:val="24"/>
          <w:szCs w:val="24"/>
        </w:rPr>
        <w:t>short form</w:t>
      </w:r>
      <w:r w:rsidRPr="005379FD">
        <w:rPr>
          <w:rFonts w:ascii="Times New Roman" w:hAnsi="Times New Roman"/>
          <w:sz w:val="24"/>
          <w:szCs w:val="24"/>
        </w:rPr>
        <w:t xml:space="preserve"> for assessing competitive state anxiety during and immediately prior to competition. </w:t>
      </w:r>
      <w:r w:rsidRPr="0036425E">
        <w:rPr>
          <w:rFonts w:ascii="Times New Roman" w:hAnsi="Times New Roman"/>
          <w:i/>
          <w:iCs/>
          <w:sz w:val="24"/>
          <w:szCs w:val="24"/>
        </w:rPr>
        <w:t>Journal of Sport Behaviour,</w:t>
      </w:r>
      <w:r w:rsidRPr="005379FD">
        <w:rPr>
          <w:rFonts w:ascii="Times New Roman" w:hAnsi="Times New Roman"/>
          <w:sz w:val="24"/>
          <w:szCs w:val="24"/>
        </w:rPr>
        <w:t xml:space="preserve"> 21, 30-40</w:t>
      </w:r>
    </w:p>
    <w:p w14:paraId="6BD5C437" w14:textId="77777777" w:rsidR="004A4D3A" w:rsidRDefault="004A4D3A" w:rsidP="004A4D3A">
      <w:pPr>
        <w:spacing w:after="120" w:line="360" w:lineRule="auto"/>
        <w:rPr>
          <w:rFonts w:ascii="Times New Roman" w:hAnsi="Times New Roman"/>
          <w:sz w:val="24"/>
          <w:szCs w:val="24"/>
        </w:rPr>
      </w:pPr>
    </w:p>
    <w:p w14:paraId="02D55F9B" w14:textId="77777777" w:rsidR="004A4D3A" w:rsidRDefault="004A4D3A" w:rsidP="004A4D3A">
      <w:pPr>
        <w:spacing w:after="120" w:line="360" w:lineRule="auto"/>
        <w:rPr>
          <w:rFonts w:ascii="Times New Roman" w:hAnsi="Times New Roman"/>
          <w:sz w:val="24"/>
          <w:szCs w:val="24"/>
        </w:rPr>
      </w:pPr>
      <w:r w:rsidRPr="00051F18">
        <w:rPr>
          <w:rFonts w:ascii="Times New Roman" w:hAnsi="Times New Roman"/>
          <w:sz w:val="24"/>
          <w:szCs w:val="24"/>
        </w:rPr>
        <w:t xml:space="preserve">Craft, L. L., Magyar, M., Becker, B.J., and Feltz, D.L. (2003). The relationship between competitive state anxiety inventory-2 and sport performance: A meta-analysis. </w:t>
      </w:r>
      <w:r w:rsidRPr="00051F18">
        <w:rPr>
          <w:rFonts w:ascii="Times New Roman" w:hAnsi="Times New Roman"/>
          <w:i/>
          <w:sz w:val="24"/>
          <w:szCs w:val="24"/>
        </w:rPr>
        <w:t xml:space="preserve">Journal of Sport and Exercise Psychology, </w:t>
      </w:r>
      <w:r w:rsidRPr="00051F18">
        <w:rPr>
          <w:rFonts w:ascii="Times New Roman" w:hAnsi="Times New Roman"/>
          <w:sz w:val="24"/>
          <w:szCs w:val="24"/>
        </w:rPr>
        <w:t>25, 44-65</w:t>
      </w:r>
    </w:p>
    <w:p w14:paraId="6C9531C3" w14:textId="77777777" w:rsidR="004A4D3A" w:rsidRDefault="004A4D3A" w:rsidP="00F445E6">
      <w:pPr>
        <w:spacing w:line="360" w:lineRule="auto"/>
        <w:rPr>
          <w:rFonts w:ascii="Times New Roman" w:hAnsi="Times New Roman" w:cs="Times New Roman"/>
          <w:color w:val="222222"/>
          <w:sz w:val="24"/>
          <w:szCs w:val="24"/>
          <w:shd w:val="clear" w:color="auto" w:fill="FFFFFF"/>
        </w:rPr>
      </w:pPr>
      <w:r w:rsidRPr="00796B30">
        <w:rPr>
          <w:rFonts w:ascii="Times New Roman" w:hAnsi="Times New Roman" w:cs="Times New Roman"/>
          <w:color w:val="222222"/>
          <w:sz w:val="24"/>
          <w:szCs w:val="24"/>
          <w:shd w:val="clear" w:color="auto" w:fill="FFFFFF"/>
        </w:rPr>
        <w:lastRenderedPageBreak/>
        <w:t>Csikszentmihalyi, M</w:t>
      </w:r>
      <w:r>
        <w:rPr>
          <w:rFonts w:ascii="Times New Roman" w:hAnsi="Times New Roman" w:cs="Times New Roman"/>
          <w:color w:val="222222"/>
          <w:sz w:val="24"/>
          <w:szCs w:val="24"/>
          <w:shd w:val="clear" w:color="auto" w:fill="FFFFFF"/>
        </w:rPr>
        <w:t>.</w:t>
      </w:r>
      <w:r w:rsidRPr="00796B30">
        <w:rPr>
          <w:rFonts w:ascii="Times New Roman" w:hAnsi="Times New Roman" w:cs="Times New Roman"/>
          <w:color w:val="222222"/>
          <w:sz w:val="24"/>
          <w:szCs w:val="24"/>
          <w:shd w:val="clear" w:color="auto" w:fill="FFFFFF"/>
        </w:rPr>
        <w:t xml:space="preserve"> (1990). </w:t>
      </w:r>
      <w:r w:rsidRPr="00796B30">
        <w:rPr>
          <w:rFonts w:ascii="Times New Roman" w:hAnsi="Times New Roman" w:cs="Times New Roman"/>
          <w:i/>
          <w:iCs/>
          <w:color w:val="222222"/>
          <w:sz w:val="24"/>
          <w:szCs w:val="24"/>
          <w:shd w:val="clear" w:color="auto" w:fill="FFFFFF"/>
        </w:rPr>
        <w:t>Flow: The Psychology of Optimal Experience</w:t>
      </w:r>
      <w:r w:rsidRPr="00796B30">
        <w:rPr>
          <w:rFonts w:ascii="Times New Roman" w:hAnsi="Times New Roman" w:cs="Times New Roman"/>
          <w:color w:val="222222"/>
          <w:sz w:val="24"/>
          <w:szCs w:val="24"/>
          <w:shd w:val="clear" w:color="auto" w:fill="FFFFFF"/>
        </w:rPr>
        <w:t>. Harper Perennial Modern Classics. p. 27</w:t>
      </w:r>
    </w:p>
    <w:p w14:paraId="32A2FD20" w14:textId="77777777" w:rsidR="004A4D3A" w:rsidRDefault="004A4D3A" w:rsidP="004A4D3A">
      <w:pPr>
        <w:spacing w:after="120" w:line="360" w:lineRule="auto"/>
        <w:rPr>
          <w:rFonts w:ascii="Times New Roman" w:hAnsi="Times New Roman" w:cs="Times New Roman"/>
          <w:color w:val="222222"/>
          <w:sz w:val="24"/>
          <w:szCs w:val="24"/>
          <w:shd w:val="clear" w:color="auto" w:fill="FFFFFF"/>
        </w:rPr>
      </w:pPr>
    </w:p>
    <w:p w14:paraId="31D5950F" w14:textId="77777777" w:rsidR="004A4D3A" w:rsidRDefault="004A4D3A" w:rsidP="004A4D3A">
      <w:pPr>
        <w:spacing w:after="120" w:line="360" w:lineRule="auto"/>
        <w:rPr>
          <w:rFonts w:ascii="Times New Roman" w:hAnsi="Times New Roman" w:cs="Times New Roman"/>
          <w:color w:val="222222"/>
          <w:sz w:val="24"/>
          <w:szCs w:val="24"/>
          <w:shd w:val="clear" w:color="auto" w:fill="FFFFFF"/>
        </w:rPr>
      </w:pPr>
      <w:r w:rsidRPr="00E51702">
        <w:rPr>
          <w:rFonts w:ascii="Times New Roman" w:hAnsi="Times New Roman" w:cs="Times New Roman"/>
          <w:color w:val="222222"/>
          <w:sz w:val="24"/>
          <w:szCs w:val="24"/>
          <w:shd w:val="clear" w:color="auto" w:fill="FFFFFF"/>
        </w:rPr>
        <w:t>Eysenck, M.W. (1992). ‘Anxiety: The cognitive perspective.’ London: Lawrence Erlbaum</w:t>
      </w:r>
    </w:p>
    <w:p w14:paraId="57B318D8" w14:textId="77777777" w:rsidR="00FB54A4" w:rsidRDefault="00FB54A4" w:rsidP="004A4D3A">
      <w:pPr>
        <w:autoSpaceDE w:val="0"/>
        <w:autoSpaceDN w:val="0"/>
        <w:adjustRightInd w:val="0"/>
        <w:spacing w:line="240" w:lineRule="auto"/>
        <w:rPr>
          <w:rFonts w:ascii="Times New Roman" w:hAnsi="Times New Roman" w:cs="Times New Roman"/>
          <w:sz w:val="24"/>
          <w:szCs w:val="24"/>
        </w:rPr>
      </w:pPr>
    </w:p>
    <w:p w14:paraId="69C43185" w14:textId="1DC2DD5E" w:rsidR="004A4D3A" w:rsidRPr="005847AC" w:rsidRDefault="004A4D3A" w:rsidP="004A4D3A">
      <w:pPr>
        <w:autoSpaceDE w:val="0"/>
        <w:autoSpaceDN w:val="0"/>
        <w:adjustRightInd w:val="0"/>
        <w:spacing w:line="240" w:lineRule="auto"/>
        <w:rPr>
          <w:rFonts w:ascii="Times New Roman" w:hAnsi="Times New Roman" w:cs="Times New Roman"/>
          <w:sz w:val="24"/>
          <w:szCs w:val="24"/>
        </w:rPr>
      </w:pPr>
      <w:r w:rsidRPr="005847AC">
        <w:rPr>
          <w:rFonts w:ascii="Times New Roman" w:hAnsi="Times New Roman" w:cs="Times New Roman"/>
          <w:sz w:val="24"/>
          <w:szCs w:val="24"/>
        </w:rPr>
        <w:t>Eysenck, M.W., and Calvo, M.G. (1992). ‘Anxiety and performance: The processing</w:t>
      </w:r>
    </w:p>
    <w:p w14:paraId="26ACA9B0" w14:textId="77777777" w:rsidR="004A4D3A" w:rsidRPr="005847AC" w:rsidRDefault="004A4D3A" w:rsidP="004A4D3A">
      <w:pPr>
        <w:spacing w:after="120" w:line="360" w:lineRule="auto"/>
        <w:rPr>
          <w:rFonts w:ascii="Times New Roman" w:hAnsi="Times New Roman" w:cs="Times New Roman"/>
          <w:sz w:val="24"/>
          <w:szCs w:val="24"/>
        </w:rPr>
      </w:pPr>
      <w:r w:rsidRPr="005847AC">
        <w:rPr>
          <w:rFonts w:ascii="Times New Roman" w:hAnsi="Times New Roman" w:cs="Times New Roman"/>
          <w:sz w:val="24"/>
          <w:szCs w:val="24"/>
        </w:rPr>
        <w:t xml:space="preserve">efficiency theory.’ </w:t>
      </w:r>
      <w:r w:rsidRPr="005847AC">
        <w:rPr>
          <w:rFonts w:ascii="Times New Roman" w:hAnsi="Times New Roman" w:cs="Times New Roman"/>
          <w:i/>
          <w:iCs/>
          <w:sz w:val="24"/>
          <w:szCs w:val="24"/>
        </w:rPr>
        <w:t xml:space="preserve">Cognition and Emotion, </w:t>
      </w:r>
      <w:r w:rsidRPr="005847AC">
        <w:rPr>
          <w:rFonts w:ascii="Times New Roman" w:hAnsi="Times New Roman" w:cs="Times New Roman"/>
          <w:sz w:val="24"/>
          <w:szCs w:val="24"/>
        </w:rPr>
        <w:t>6, pp. 409-434.</w:t>
      </w:r>
    </w:p>
    <w:p w14:paraId="2C62A16D" w14:textId="77777777" w:rsidR="00FB54A4" w:rsidRDefault="00FB54A4" w:rsidP="004A4D3A">
      <w:pPr>
        <w:spacing w:line="360" w:lineRule="auto"/>
        <w:rPr>
          <w:rFonts w:ascii="Times New Roman" w:hAnsi="Times New Roman"/>
          <w:color w:val="000000" w:themeColor="text1"/>
          <w:sz w:val="24"/>
          <w:szCs w:val="24"/>
        </w:rPr>
      </w:pPr>
    </w:p>
    <w:p w14:paraId="48F68DC5" w14:textId="0CCCEB11" w:rsidR="004A4D3A" w:rsidRDefault="004A4D3A" w:rsidP="004A4D3A">
      <w:pPr>
        <w:spacing w:line="360" w:lineRule="auto"/>
        <w:rPr>
          <w:rFonts w:ascii="Times New Roman" w:hAnsi="Times New Roman"/>
          <w:i/>
          <w:color w:val="000000" w:themeColor="text1"/>
          <w:sz w:val="24"/>
          <w:szCs w:val="24"/>
        </w:rPr>
      </w:pPr>
      <w:r w:rsidRPr="00850ABA">
        <w:rPr>
          <w:rFonts w:ascii="Times New Roman" w:hAnsi="Times New Roman"/>
          <w:color w:val="000000" w:themeColor="text1"/>
          <w:sz w:val="24"/>
          <w:szCs w:val="24"/>
        </w:rPr>
        <w:t xml:space="preserve">Fullerton, M.C (2002) Stress and Anxiety in Athletics. </w:t>
      </w:r>
      <w:r w:rsidRPr="00850ABA">
        <w:rPr>
          <w:rFonts w:ascii="Times New Roman" w:hAnsi="Times New Roman"/>
          <w:i/>
          <w:color w:val="000000" w:themeColor="text1"/>
          <w:sz w:val="24"/>
          <w:szCs w:val="24"/>
        </w:rPr>
        <w:t>Th Sport Digest.</w:t>
      </w:r>
      <w:r w:rsidRPr="00850ABA">
        <w:rPr>
          <w:rFonts w:ascii="Palatino Linotype" w:hAnsi="Palatino Linotype"/>
          <w:color w:val="000000" w:themeColor="text1"/>
          <w:sz w:val="41"/>
          <w:szCs w:val="41"/>
        </w:rPr>
        <w:t xml:space="preserve"> </w:t>
      </w:r>
      <w:r w:rsidRPr="00850ABA">
        <w:rPr>
          <w:rFonts w:ascii="Times New Roman" w:hAnsi="Times New Roman"/>
          <w:i/>
          <w:color w:val="000000" w:themeColor="text1"/>
          <w:sz w:val="24"/>
          <w:szCs w:val="24"/>
        </w:rPr>
        <w:t>ISSN: 1558-6448</w:t>
      </w:r>
    </w:p>
    <w:p w14:paraId="35A98753" w14:textId="77777777" w:rsidR="004A4D3A" w:rsidRPr="00850ABA" w:rsidRDefault="004A4D3A" w:rsidP="004A4D3A">
      <w:pPr>
        <w:spacing w:line="360" w:lineRule="auto"/>
        <w:rPr>
          <w:rFonts w:ascii="Times New Roman" w:hAnsi="Times New Roman"/>
          <w:i/>
          <w:color w:val="000000" w:themeColor="text1"/>
          <w:sz w:val="24"/>
          <w:szCs w:val="24"/>
        </w:rPr>
      </w:pPr>
    </w:p>
    <w:p w14:paraId="43B93CF1" w14:textId="77777777" w:rsidR="004A4D3A" w:rsidRDefault="004A4D3A" w:rsidP="004A4D3A">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Gould, D., Jackson, S.A., and Finch, L.M. (1993). ‘Sources of stress in national champion figure </w:t>
      </w:r>
      <w:proofErr w:type="gramStart"/>
      <w:r>
        <w:rPr>
          <w:rFonts w:ascii="Times New Roman" w:hAnsi="Times New Roman"/>
          <w:color w:val="000000" w:themeColor="text1"/>
          <w:sz w:val="24"/>
          <w:szCs w:val="24"/>
        </w:rPr>
        <w:t>skaters’</w:t>
      </w:r>
      <w:proofErr w:type="gramEnd"/>
      <w:r>
        <w:rPr>
          <w:rFonts w:ascii="Times New Roman" w:hAnsi="Times New Roman"/>
          <w:color w:val="000000" w:themeColor="text1"/>
          <w:sz w:val="24"/>
          <w:szCs w:val="24"/>
        </w:rPr>
        <w:t xml:space="preserve">. </w:t>
      </w:r>
      <w:r>
        <w:rPr>
          <w:rFonts w:ascii="Times New Roman" w:hAnsi="Times New Roman"/>
          <w:i/>
          <w:color w:val="000000" w:themeColor="text1"/>
          <w:sz w:val="24"/>
          <w:szCs w:val="24"/>
        </w:rPr>
        <w:t xml:space="preserve">Journal of sport and exercise psychology, </w:t>
      </w:r>
      <w:r>
        <w:rPr>
          <w:rFonts w:ascii="Times New Roman" w:hAnsi="Times New Roman"/>
          <w:color w:val="000000" w:themeColor="text1"/>
          <w:sz w:val="24"/>
          <w:szCs w:val="24"/>
        </w:rPr>
        <w:t>15, pp. 134-159</w:t>
      </w:r>
    </w:p>
    <w:p w14:paraId="3463AF76" w14:textId="77777777" w:rsidR="004A4D3A" w:rsidRDefault="004A4D3A" w:rsidP="004A4D3A">
      <w:pPr>
        <w:spacing w:line="360" w:lineRule="auto"/>
        <w:rPr>
          <w:rFonts w:ascii="Times New Roman" w:hAnsi="Times New Roman"/>
          <w:color w:val="000000" w:themeColor="text1"/>
          <w:sz w:val="24"/>
          <w:szCs w:val="24"/>
        </w:rPr>
      </w:pPr>
    </w:p>
    <w:p w14:paraId="6F4F0766" w14:textId="77777777" w:rsidR="004A4D3A" w:rsidRDefault="004A4D3A" w:rsidP="004A4D3A">
      <w:pPr>
        <w:spacing w:line="360" w:lineRule="auto"/>
        <w:rPr>
          <w:rFonts w:ascii="Times New Roman" w:hAnsi="Times New Roman"/>
          <w:color w:val="000000" w:themeColor="text1"/>
          <w:sz w:val="24"/>
          <w:szCs w:val="24"/>
        </w:rPr>
      </w:pPr>
      <w:r w:rsidRPr="008E010A">
        <w:rPr>
          <w:rFonts w:ascii="Times New Roman" w:hAnsi="Times New Roman"/>
          <w:color w:val="000000" w:themeColor="text1"/>
          <w:sz w:val="24"/>
          <w:szCs w:val="24"/>
        </w:rPr>
        <w:t>Gould, D., Petlichkoff, L. and Weinberg, R.S. (1984). ‘Antecedents of, temporal changes in, and relationships between CSAI-2 subcomponents.</w:t>
      </w:r>
      <w:r w:rsidRPr="0025333A">
        <w:rPr>
          <w:rFonts w:ascii="Times New Roman" w:hAnsi="Times New Roman"/>
          <w:i/>
          <w:iCs/>
          <w:color w:val="000000" w:themeColor="text1"/>
          <w:sz w:val="24"/>
          <w:szCs w:val="24"/>
        </w:rPr>
        <w:t>’ Journal of Sport Psychology</w:t>
      </w:r>
      <w:r w:rsidRPr="008E010A">
        <w:rPr>
          <w:rFonts w:ascii="Times New Roman" w:hAnsi="Times New Roman"/>
          <w:color w:val="000000" w:themeColor="text1"/>
          <w:sz w:val="24"/>
          <w:szCs w:val="24"/>
        </w:rPr>
        <w:t>, 6, pp. 289–304.</w:t>
      </w:r>
    </w:p>
    <w:p w14:paraId="45DBC379" w14:textId="77777777" w:rsidR="004A4D3A" w:rsidRDefault="004A4D3A" w:rsidP="004A4D3A">
      <w:pPr>
        <w:spacing w:line="360" w:lineRule="auto"/>
        <w:rPr>
          <w:rFonts w:ascii="Times New Roman" w:hAnsi="Times New Roman"/>
          <w:color w:val="000000" w:themeColor="text1"/>
          <w:sz w:val="24"/>
          <w:szCs w:val="24"/>
        </w:rPr>
      </w:pPr>
    </w:p>
    <w:p w14:paraId="1AE6D6B2" w14:textId="2E0CAD26" w:rsidR="004A4D3A" w:rsidRDefault="004A4D3A" w:rsidP="004A4D3A">
      <w:pPr>
        <w:spacing w:line="360" w:lineRule="auto"/>
        <w:rPr>
          <w:rFonts w:ascii="Times New Roman" w:hAnsi="Times New Roman"/>
          <w:color w:val="000000" w:themeColor="text1"/>
          <w:sz w:val="24"/>
          <w:szCs w:val="24"/>
        </w:rPr>
      </w:pPr>
      <w:r w:rsidRPr="0025333A">
        <w:rPr>
          <w:rFonts w:ascii="Times New Roman" w:hAnsi="Times New Roman"/>
          <w:color w:val="000000" w:themeColor="text1"/>
          <w:sz w:val="24"/>
          <w:szCs w:val="24"/>
        </w:rPr>
        <w:t>Gould, D., Petlichkoff, L., Simons, J., &amp; Vevera, M. (1987). The relationship between Competitive State Anxiety Inventory</w:t>
      </w:r>
      <w:r w:rsidR="00601449" w:rsidRPr="0025333A">
        <w:rPr>
          <w:rFonts w:ascii="Times New Roman" w:hAnsi="Times New Roman"/>
          <w:color w:val="000000" w:themeColor="text1"/>
          <w:sz w:val="24"/>
          <w:szCs w:val="24"/>
        </w:rPr>
        <w:t>-:</w:t>
      </w:r>
      <w:r w:rsidRPr="0025333A">
        <w:rPr>
          <w:rFonts w:ascii="Times New Roman" w:hAnsi="Times New Roman"/>
          <w:color w:val="000000" w:themeColor="text1"/>
          <w:sz w:val="24"/>
          <w:szCs w:val="24"/>
        </w:rPr>
        <w:t xml:space="preserve"> subscale scores and pistol shooting performance. </w:t>
      </w:r>
      <w:r w:rsidRPr="0025333A">
        <w:rPr>
          <w:rFonts w:ascii="Times New Roman" w:hAnsi="Times New Roman"/>
          <w:i/>
          <w:iCs/>
          <w:color w:val="000000" w:themeColor="text1"/>
          <w:sz w:val="24"/>
          <w:szCs w:val="24"/>
        </w:rPr>
        <w:t>Journal of Sport Psychology</w:t>
      </w:r>
      <w:r w:rsidRPr="0025333A">
        <w:rPr>
          <w:rFonts w:ascii="Times New Roman" w:hAnsi="Times New Roman"/>
          <w:color w:val="000000" w:themeColor="text1"/>
          <w:sz w:val="24"/>
          <w:szCs w:val="24"/>
        </w:rPr>
        <w:t>, 9, 33-42</w:t>
      </w:r>
    </w:p>
    <w:p w14:paraId="24C7270F" w14:textId="77777777" w:rsidR="004A4D3A" w:rsidRDefault="004A4D3A" w:rsidP="004A4D3A">
      <w:pPr>
        <w:spacing w:line="360" w:lineRule="auto"/>
        <w:rPr>
          <w:rFonts w:ascii="Times New Roman" w:hAnsi="Times New Roman"/>
          <w:color w:val="000000" w:themeColor="text1"/>
          <w:sz w:val="24"/>
          <w:szCs w:val="24"/>
        </w:rPr>
      </w:pPr>
    </w:p>
    <w:p w14:paraId="07322D5D" w14:textId="77777777" w:rsidR="004A4D3A" w:rsidRDefault="004A4D3A" w:rsidP="004A4D3A">
      <w:pPr>
        <w:spacing w:line="360" w:lineRule="auto"/>
        <w:rPr>
          <w:rFonts w:ascii="Times New Roman" w:hAnsi="Times New Roman"/>
          <w:color w:val="000000" w:themeColor="text1"/>
          <w:sz w:val="24"/>
          <w:szCs w:val="24"/>
        </w:rPr>
      </w:pPr>
      <w:r w:rsidRPr="00030BF4">
        <w:rPr>
          <w:rFonts w:ascii="Times New Roman" w:hAnsi="Times New Roman"/>
          <w:color w:val="000000" w:themeColor="text1"/>
          <w:sz w:val="24"/>
          <w:szCs w:val="24"/>
        </w:rPr>
        <w:t>Greene J</w:t>
      </w:r>
      <w:r>
        <w:rPr>
          <w:rFonts w:ascii="Times New Roman" w:hAnsi="Times New Roman"/>
          <w:color w:val="000000" w:themeColor="text1"/>
          <w:sz w:val="24"/>
          <w:szCs w:val="24"/>
        </w:rPr>
        <w:t>.</w:t>
      </w:r>
      <w:r w:rsidRPr="00030BF4">
        <w:rPr>
          <w:rFonts w:ascii="Times New Roman" w:hAnsi="Times New Roman"/>
          <w:color w:val="000000" w:themeColor="text1"/>
          <w:sz w:val="24"/>
          <w:szCs w:val="24"/>
        </w:rPr>
        <w:t>C, Caracelli V</w:t>
      </w:r>
      <w:r>
        <w:rPr>
          <w:rFonts w:ascii="Times New Roman" w:hAnsi="Times New Roman"/>
          <w:color w:val="000000" w:themeColor="text1"/>
          <w:sz w:val="24"/>
          <w:szCs w:val="24"/>
        </w:rPr>
        <w:t>.</w:t>
      </w:r>
      <w:r w:rsidRPr="00030BF4">
        <w:rPr>
          <w:rFonts w:ascii="Times New Roman" w:hAnsi="Times New Roman"/>
          <w:color w:val="000000" w:themeColor="text1"/>
          <w:sz w:val="24"/>
          <w:szCs w:val="24"/>
        </w:rPr>
        <w:t>J, Graham W</w:t>
      </w:r>
      <w:r>
        <w:rPr>
          <w:rFonts w:ascii="Times New Roman" w:hAnsi="Times New Roman"/>
          <w:color w:val="000000" w:themeColor="text1"/>
          <w:sz w:val="24"/>
          <w:szCs w:val="24"/>
        </w:rPr>
        <w:t>.</w:t>
      </w:r>
      <w:r w:rsidRPr="00030BF4">
        <w:rPr>
          <w:rFonts w:ascii="Times New Roman" w:hAnsi="Times New Roman"/>
          <w:color w:val="000000" w:themeColor="text1"/>
          <w:sz w:val="24"/>
          <w:szCs w:val="24"/>
        </w:rPr>
        <w:t xml:space="preserve">F (1989). Toward a conceptual framework for mixed – method evaluation designs. </w:t>
      </w:r>
      <w:r w:rsidRPr="00030BF4">
        <w:rPr>
          <w:rFonts w:ascii="Times New Roman" w:hAnsi="Times New Roman"/>
          <w:i/>
          <w:iCs/>
          <w:color w:val="000000" w:themeColor="text1"/>
          <w:sz w:val="24"/>
          <w:szCs w:val="24"/>
        </w:rPr>
        <w:t>Educ. Eval. Policy Anal</w:t>
      </w:r>
      <w:r w:rsidRPr="00030BF4">
        <w:rPr>
          <w:rFonts w:ascii="Times New Roman" w:hAnsi="Times New Roman"/>
          <w:color w:val="000000" w:themeColor="text1"/>
          <w:sz w:val="24"/>
          <w:szCs w:val="24"/>
        </w:rPr>
        <w:t>., 11: 255 – 274.</w:t>
      </w:r>
    </w:p>
    <w:p w14:paraId="2B030421" w14:textId="77777777" w:rsidR="004A4D3A" w:rsidRDefault="004A4D3A" w:rsidP="004A4D3A">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 </w:t>
      </w:r>
    </w:p>
    <w:p w14:paraId="2DC23A6F" w14:textId="77777777" w:rsidR="004A4D3A" w:rsidRPr="00374261" w:rsidRDefault="004A4D3A" w:rsidP="004A4D3A">
      <w:pPr>
        <w:rPr>
          <w:rFonts w:ascii="Times New Roman" w:hAnsi="Times New Roman" w:cs="Times New Roman"/>
          <w:sz w:val="24"/>
          <w:szCs w:val="24"/>
        </w:rPr>
      </w:pPr>
      <w:r w:rsidRPr="00374261">
        <w:rPr>
          <w:rFonts w:ascii="Times New Roman" w:hAnsi="Times New Roman" w:cs="Times New Roman"/>
          <w:sz w:val="24"/>
          <w:szCs w:val="24"/>
        </w:rPr>
        <w:t xml:space="preserve">Hall, H. K., Kerr, A. W., &amp; Matthews, J. (1998). Precompetitive anxiety in sport: the contribution of achievement goals and perfectionism. </w:t>
      </w:r>
      <w:r w:rsidRPr="00FB54A4">
        <w:rPr>
          <w:rFonts w:ascii="Times New Roman" w:hAnsi="Times New Roman" w:cs="Times New Roman"/>
          <w:i/>
          <w:iCs/>
          <w:sz w:val="24"/>
          <w:szCs w:val="24"/>
        </w:rPr>
        <w:t>Journal of Sport and Exercise Psychology</w:t>
      </w:r>
      <w:r w:rsidRPr="00374261">
        <w:rPr>
          <w:rFonts w:ascii="Times New Roman" w:hAnsi="Times New Roman" w:cs="Times New Roman"/>
          <w:sz w:val="24"/>
          <w:szCs w:val="24"/>
        </w:rPr>
        <w:t>, 20, 194–217</w:t>
      </w:r>
    </w:p>
    <w:p w14:paraId="0F488301" w14:textId="15C483ED" w:rsidR="004A4D3A" w:rsidRDefault="004A4D3A" w:rsidP="004A4D3A">
      <w:pPr>
        <w:spacing w:line="360" w:lineRule="auto"/>
        <w:rPr>
          <w:rFonts w:ascii="Times New Roman" w:hAnsi="Times New Roman"/>
          <w:i/>
          <w:color w:val="000000" w:themeColor="text1"/>
          <w:sz w:val="24"/>
          <w:szCs w:val="24"/>
        </w:rPr>
      </w:pPr>
    </w:p>
    <w:p w14:paraId="0DD8434F" w14:textId="77777777" w:rsidR="00F445E6" w:rsidRPr="00A71ADC" w:rsidRDefault="00F445E6" w:rsidP="00F445E6">
      <w:pPr>
        <w:spacing w:line="360" w:lineRule="auto"/>
        <w:rPr>
          <w:rFonts w:ascii="Times New Roman" w:eastAsia="Calibri" w:hAnsi="Times New Roman" w:cs="Times New Roman"/>
          <w:sz w:val="24"/>
          <w:szCs w:val="24"/>
        </w:rPr>
      </w:pPr>
      <w:r w:rsidRPr="00A71ADC">
        <w:rPr>
          <w:rFonts w:ascii="Times New Roman" w:eastAsia="Calibri" w:hAnsi="Times New Roman" w:cs="Times New Roman"/>
          <w:sz w:val="24"/>
          <w:szCs w:val="24"/>
        </w:rPr>
        <w:t xml:space="preserve">Hanton, S., and Jones, G. (1999). ‘The effects of a multimodal intervention program on performers. II: Training the butterflies fly in formation.’ </w:t>
      </w:r>
      <w:r w:rsidRPr="00A71ADC">
        <w:rPr>
          <w:rFonts w:ascii="Times New Roman" w:eastAsia="Calibri" w:hAnsi="Times New Roman" w:cs="Times New Roman"/>
          <w:i/>
          <w:iCs/>
          <w:sz w:val="24"/>
          <w:szCs w:val="24"/>
        </w:rPr>
        <w:t>The Sport Psychologist</w:t>
      </w:r>
      <w:r w:rsidRPr="00A71ADC">
        <w:rPr>
          <w:rFonts w:ascii="Times New Roman" w:eastAsia="Calibri" w:hAnsi="Times New Roman" w:cs="Times New Roman"/>
          <w:sz w:val="24"/>
          <w:szCs w:val="24"/>
        </w:rPr>
        <w:t>, 13, pp. 22- 41.</w:t>
      </w:r>
    </w:p>
    <w:p w14:paraId="2F05D565" w14:textId="77777777" w:rsidR="00F445E6" w:rsidRPr="00850ABA" w:rsidRDefault="00F445E6" w:rsidP="004A4D3A">
      <w:pPr>
        <w:spacing w:line="360" w:lineRule="auto"/>
        <w:rPr>
          <w:rFonts w:ascii="Times New Roman" w:hAnsi="Times New Roman"/>
          <w:i/>
          <w:color w:val="000000" w:themeColor="text1"/>
          <w:sz w:val="24"/>
          <w:szCs w:val="24"/>
        </w:rPr>
      </w:pPr>
    </w:p>
    <w:p w14:paraId="6BD66632" w14:textId="77777777" w:rsidR="004A4D3A" w:rsidRDefault="004A4D3A" w:rsidP="004A4D3A">
      <w:pPr>
        <w:spacing w:line="360" w:lineRule="auto"/>
        <w:rPr>
          <w:rFonts w:ascii="Times New Roman" w:hAnsi="Times New Roman"/>
          <w:sz w:val="24"/>
          <w:szCs w:val="24"/>
        </w:rPr>
      </w:pPr>
      <w:r w:rsidRPr="00850ABA">
        <w:rPr>
          <w:rFonts w:ascii="Times New Roman" w:hAnsi="Times New Roman"/>
          <w:sz w:val="24"/>
          <w:szCs w:val="24"/>
        </w:rPr>
        <w:t xml:space="preserve">Hanton, S., &amp; Connaughton, D. (2002). Perceived control of anxiety and its relationship with self-confidence performance: A qualitative explanation. </w:t>
      </w:r>
      <w:r w:rsidRPr="00850ABA">
        <w:rPr>
          <w:rFonts w:ascii="Times New Roman" w:hAnsi="Times New Roman"/>
          <w:i/>
          <w:sz w:val="24"/>
          <w:szCs w:val="24"/>
        </w:rPr>
        <w:t>Research Quarterly for Exercise and Sport</w:t>
      </w:r>
      <w:r w:rsidRPr="00850ABA">
        <w:rPr>
          <w:rFonts w:ascii="Times New Roman" w:hAnsi="Times New Roman"/>
          <w:sz w:val="24"/>
          <w:szCs w:val="24"/>
        </w:rPr>
        <w:t>, 73, 87-97</w:t>
      </w:r>
    </w:p>
    <w:p w14:paraId="1B1B8C25" w14:textId="77777777" w:rsidR="004A4D3A" w:rsidRDefault="004A4D3A" w:rsidP="004A4D3A">
      <w:pPr>
        <w:spacing w:line="360" w:lineRule="auto"/>
        <w:rPr>
          <w:rFonts w:ascii="Times New Roman" w:hAnsi="Times New Roman"/>
          <w:sz w:val="24"/>
          <w:szCs w:val="24"/>
        </w:rPr>
      </w:pPr>
    </w:p>
    <w:p w14:paraId="0ADC2436" w14:textId="77777777" w:rsidR="004A4D3A" w:rsidRDefault="004A4D3A" w:rsidP="004A4D3A">
      <w:pPr>
        <w:rPr>
          <w:rFonts w:ascii="Times New Roman" w:hAnsi="Times New Roman" w:cs="Times New Roman"/>
          <w:sz w:val="24"/>
          <w:szCs w:val="24"/>
        </w:rPr>
      </w:pPr>
      <w:r w:rsidRPr="00020170">
        <w:rPr>
          <w:rFonts w:ascii="Times New Roman" w:hAnsi="Times New Roman" w:cs="Times New Roman"/>
          <w:sz w:val="24"/>
          <w:szCs w:val="24"/>
        </w:rPr>
        <w:lastRenderedPageBreak/>
        <w:t>Hanton, S., Wadey, R. and Connaughton, D. (2005). ‘Debilitative interpretations of competitive anxiety: a qualitative examination of elite performers.</w:t>
      </w:r>
      <w:r w:rsidRPr="00FB54A4">
        <w:rPr>
          <w:rFonts w:ascii="Times New Roman" w:hAnsi="Times New Roman" w:cs="Times New Roman"/>
          <w:i/>
          <w:iCs/>
          <w:sz w:val="24"/>
          <w:szCs w:val="24"/>
        </w:rPr>
        <w:t>’ European Journal of Sport Science</w:t>
      </w:r>
      <w:r w:rsidRPr="00020170">
        <w:rPr>
          <w:rFonts w:ascii="Times New Roman" w:hAnsi="Times New Roman" w:cs="Times New Roman"/>
          <w:sz w:val="24"/>
          <w:szCs w:val="24"/>
        </w:rPr>
        <w:t>, 5, pp. 123–136</w:t>
      </w:r>
    </w:p>
    <w:p w14:paraId="3A65EB02" w14:textId="77777777" w:rsidR="004A4D3A" w:rsidRDefault="004A4D3A" w:rsidP="004A4D3A">
      <w:pPr>
        <w:spacing w:line="360" w:lineRule="auto"/>
        <w:rPr>
          <w:rFonts w:ascii="Times New Roman" w:hAnsi="Times New Roman"/>
          <w:sz w:val="24"/>
          <w:szCs w:val="24"/>
        </w:rPr>
      </w:pPr>
    </w:p>
    <w:p w14:paraId="72F578D3" w14:textId="77777777" w:rsidR="004A4D3A" w:rsidRDefault="004A4D3A" w:rsidP="004A4D3A">
      <w:pPr>
        <w:spacing w:line="360" w:lineRule="auto"/>
        <w:rPr>
          <w:rFonts w:ascii="Times New Roman" w:hAnsi="Times New Roman"/>
          <w:sz w:val="24"/>
          <w:szCs w:val="24"/>
        </w:rPr>
      </w:pPr>
      <w:r w:rsidRPr="008E010A">
        <w:rPr>
          <w:rFonts w:ascii="Times New Roman" w:hAnsi="Times New Roman"/>
          <w:sz w:val="24"/>
          <w:szCs w:val="24"/>
        </w:rPr>
        <w:t>Hanton, S., Neil, R. and Mellalieu, S.D. (2008a). ‘Recent developments in competitive anxiety direction and competition stress research.</w:t>
      </w:r>
      <w:r w:rsidRPr="00FB54A4">
        <w:rPr>
          <w:rFonts w:ascii="Times New Roman" w:hAnsi="Times New Roman"/>
          <w:i/>
          <w:iCs/>
          <w:sz w:val="24"/>
          <w:szCs w:val="24"/>
        </w:rPr>
        <w:t>’ International Review of Sport and Exercise Psychology</w:t>
      </w:r>
      <w:r w:rsidRPr="008E010A">
        <w:rPr>
          <w:rFonts w:ascii="Times New Roman" w:hAnsi="Times New Roman"/>
          <w:sz w:val="24"/>
          <w:szCs w:val="24"/>
        </w:rPr>
        <w:t>, 1, pp. 45–57</w:t>
      </w:r>
    </w:p>
    <w:p w14:paraId="277C89E5" w14:textId="77777777" w:rsidR="00FB54A4" w:rsidRDefault="00FB54A4" w:rsidP="004A4D3A">
      <w:pPr>
        <w:spacing w:line="360" w:lineRule="auto"/>
        <w:rPr>
          <w:rFonts w:ascii="Times New Roman" w:hAnsi="Times New Roman" w:cs="Times New Roman"/>
          <w:color w:val="000000"/>
          <w:sz w:val="24"/>
          <w:szCs w:val="24"/>
          <w:shd w:val="clear" w:color="auto" w:fill="FFFFFF"/>
        </w:rPr>
      </w:pPr>
    </w:p>
    <w:p w14:paraId="1DA32750" w14:textId="6DF69344" w:rsidR="004A4D3A" w:rsidRPr="00155A74" w:rsidRDefault="004A4D3A" w:rsidP="004A4D3A">
      <w:pPr>
        <w:spacing w:line="360" w:lineRule="auto"/>
        <w:rPr>
          <w:rFonts w:ascii="Times New Roman" w:hAnsi="Times New Roman" w:cs="Times New Roman"/>
          <w:sz w:val="24"/>
          <w:szCs w:val="24"/>
        </w:rPr>
      </w:pPr>
      <w:proofErr w:type="spellStart"/>
      <w:r w:rsidRPr="00155A74">
        <w:rPr>
          <w:rFonts w:ascii="Times New Roman" w:hAnsi="Times New Roman" w:cs="Times New Roman"/>
          <w:color w:val="000000"/>
          <w:sz w:val="24"/>
          <w:szCs w:val="24"/>
          <w:shd w:val="clear" w:color="auto" w:fill="FFFFFF"/>
        </w:rPr>
        <w:t>Hanin</w:t>
      </w:r>
      <w:proofErr w:type="spellEnd"/>
      <w:r w:rsidRPr="00155A74">
        <w:rPr>
          <w:rFonts w:ascii="Times New Roman" w:hAnsi="Times New Roman" w:cs="Times New Roman"/>
          <w:color w:val="000000"/>
          <w:sz w:val="24"/>
          <w:szCs w:val="24"/>
          <w:shd w:val="clear" w:color="auto" w:fill="FFFFFF"/>
        </w:rPr>
        <w:t>, Yuri L. (1997). Emotions and athletic performance: Individual zones of optimal functioning model. </w:t>
      </w:r>
      <w:r w:rsidRPr="00155A74">
        <w:rPr>
          <w:rFonts w:ascii="Times New Roman" w:hAnsi="Times New Roman" w:cs="Times New Roman"/>
          <w:i/>
          <w:iCs/>
          <w:color w:val="000000"/>
          <w:sz w:val="24"/>
          <w:szCs w:val="24"/>
          <w:shd w:val="clear" w:color="auto" w:fill="FFFFFF"/>
        </w:rPr>
        <w:t>European Yearbook of Sport Psychology, 1,</w:t>
      </w:r>
      <w:r w:rsidRPr="00155A74">
        <w:rPr>
          <w:rFonts w:ascii="Times New Roman" w:hAnsi="Times New Roman" w:cs="Times New Roman"/>
          <w:color w:val="000000"/>
          <w:sz w:val="24"/>
          <w:szCs w:val="24"/>
          <w:shd w:val="clear" w:color="auto" w:fill="FFFFFF"/>
        </w:rPr>
        <w:t> 29-72.</w:t>
      </w:r>
    </w:p>
    <w:p w14:paraId="1727DCF7" w14:textId="77777777" w:rsidR="004A4D3A" w:rsidRDefault="004A4D3A" w:rsidP="004A4D3A">
      <w:pPr>
        <w:spacing w:line="360" w:lineRule="auto"/>
        <w:rPr>
          <w:rFonts w:ascii="Times New Roman" w:hAnsi="Times New Roman"/>
          <w:sz w:val="24"/>
          <w:szCs w:val="24"/>
        </w:rPr>
      </w:pPr>
    </w:p>
    <w:p w14:paraId="6F54AC58" w14:textId="77777777" w:rsidR="004A4D3A" w:rsidRDefault="004A4D3A" w:rsidP="004A4D3A">
      <w:pPr>
        <w:spacing w:line="360" w:lineRule="auto"/>
        <w:rPr>
          <w:rFonts w:ascii="Times New Roman" w:hAnsi="Times New Roman" w:cs="Times New Roman"/>
          <w:sz w:val="24"/>
          <w:szCs w:val="24"/>
          <w:shd w:val="clear" w:color="auto" w:fill="FFFFFF"/>
        </w:rPr>
      </w:pPr>
      <w:r w:rsidRPr="00EB3CC4">
        <w:rPr>
          <w:rFonts w:ascii="Times New Roman" w:hAnsi="Times New Roman" w:cs="Times New Roman"/>
          <w:sz w:val="24"/>
          <w:szCs w:val="24"/>
          <w:shd w:val="clear" w:color="auto" w:fill="FFFFFF"/>
        </w:rPr>
        <w:t>Hardy, L. (1990). A catastrophe model of performance in sport. In J. G. Jones &amp; L. Hardy (Eds.), </w:t>
      </w:r>
      <w:r w:rsidRPr="00EB3CC4">
        <w:rPr>
          <w:rStyle w:val="Emphasis"/>
          <w:rFonts w:ascii="Times New Roman" w:hAnsi="Times New Roman" w:cs="Times New Roman"/>
          <w:sz w:val="24"/>
          <w:szCs w:val="24"/>
          <w:shd w:val="clear" w:color="auto" w:fill="FFFFFF"/>
        </w:rPr>
        <w:t>Wiley series in human performance and cognition. Stress and performance in sport</w:t>
      </w:r>
      <w:r w:rsidRPr="00EB3CC4">
        <w:rPr>
          <w:rFonts w:ascii="Times New Roman" w:hAnsi="Times New Roman" w:cs="Times New Roman"/>
          <w:sz w:val="24"/>
          <w:szCs w:val="24"/>
          <w:shd w:val="clear" w:color="auto" w:fill="FFFFFF"/>
        </w:rPr>
        <w:t> (p. 81–106). John Wiley &amp; Sons</w:t>
      </w:r>
    </w:p>
    <w:p w14:paraId="1E64AA26" w14:textId="77777777" w:rsidR="004A4D3A" w:rsidRDefault="004A4D3A" w:rsidP="004A4D3A">
      <w:pPr>
        <w:spacing w:line="360" w:lineRule="auto"/>
        <w:rPr>
          <w:rFonts w:ascii="Times New Roman" w:hAnsi="Times New Roman" w:cs="Times New Roman"/>
          <w:sz w:val="24"/>
          <w:szCs w:val="24"/>
          <w:shd w:val="clear" w:color="auto" w:fill="FFFFFF"/>
        </w:rPr>
      </w:pPr>
    </w:p>
    <w:p w14:paraId="16E04927" w14:textId="77777777" w:rsidR="004A4D3A" w:rsidRDefault="004A4D3A" w:rsidP="004A4D3A">
      <w:pPr>
        <w:spacing w:line="360" w:lineRule="auto"/>
        <w:rPr>
          <w:rFonts w:ascii="Times New Roman" w:eastAsia="Calibri" w:hAnsi="Times New Roman" w:cs="Times New Roman"/>
          <w:color w:val="000000" w:themeColor="text1"/>
          <w:sz w:val="24"/>
          <w:szCs w:val="24"/>
          <w:u w:val="single"/>
        </w:rPr>
      </w:pPr>
      <w:r w:rsidRPr="005379FD">
        <w:rPr>
          <w:rFonts w:ascii="Times New Roman" w:eastAsia="Calibri" w:hAnsi="Times New Roman" w:cs="Times New Roman"/>
          <w:color w:val="000000" w:themeColor="text1"/>
          <w:sz w:val="24"/>
          <w:szCs w:val="24"/>
          <w:shd w:val="clear" w:color="auto" w:fill="FFFFFF"/>
        </w:rPr>
        <w:t>Hardy, L. (1996) A test of catastrophe models of anxiety and sports performance against multidimensional anxiety theory models using the method of dynamic differences</w:t>
      </w:r>
      <w:r w:rsidRPr="00FB54A4">
        <w:rPr>
          <w:rFonts w:ascii="Times New Roman" w:eastAsia="Calibri" w:hAnsi="Times New Roman" w:cs="Times New Roman"/>
          <w:i/>
          <w:iCs/>
          <w:color w:val="000000" w:themeColor="text1"/>
          <w:sz w:val="24"/>
          <w:szCs w:val="24"/>
          <w:shd w:val="clear" w:color="auto" w:fill="FFFFFF"/>
        </w:rPr>
        <w:t>, Anxiety, Stress &amp; Coping</w:t>
      </w:r>
      <w:r w:rsidRPr="005379FD">
        <w:rPr>
          <w:rFonts w:ascii="Times New Roman" w:eastAsia="Calibri" w:hAnsi="Times New Roman" w:cs="Times New Roman"/>
          <w:color w:val="000000" w:themeColor="text1"/>
          <w:sz w:val="24"/>
          <w:szCs w:val="24"/>
          <w:shd w:val="clear" w:color="auto" w:fill="FFFFFF"/>
        </w:rPr>
        <w:t>, 9:1, 69-86, DOI: </w:t>
      </w:r>
      <w:hyperlink r:id="rId38" w:history="1">
        <w:r w:rsidRPr="005379FD">
          <w:rPr>
            <w:rFonts w:ascii="Times New Roman" w:eastAsia="Calibri" w:hAnsi="Times New Roman" w:cs="Times New Roman"/>
            <w:color w:val="000000" w:themeColor="text1"/>
            <w:sz w:val="24"/>
            <w:szCs w:val="24"/>
            <w:u w:val="single"/>
          </w:rPr>
          <w:t>10.1080/10615809608249393</w:t>
        </w:r>
      </w:hyperlink>
    </w:p>
    <w:p w14:paraId="35630C60" w14:textId="77777777" w:rsidR="004A4D3A" w:rsidRDefault="004A4D3A" w:rsidP="004A4D3A">
      <w:pPr>
        <w:spacing w:line="360" w:lineRule="auto"/>
        <w:rPr>
          <w:rFonts w:ascii="Times New Roman" w:eastAsia="Calibri" w:hAnsi="Times New Roman" w:cs="Times New Roman"/>
          <w:color w:val="000000" w:themeColor="text1"/>
          <w:sz w:val="24"/>
          <w:szCs w:val="24"/>
          <w:u w:val="single"/>
        </w:rPr>
      </w:pPr>
    </w:p>
    <w:p w14:paraId="33DE82FC" w14:textId="77777777" w:rsidR="004A4D3A" w:rsidRPr="00E51702" w:rsidRDefault="004A4D3A" w:rsidP="004A4D3A">
      <w:pPr>
        <w:spacing w:line="360" w:lineRule="auto"/>
        <w:rPr>
          <w:rFonts w:ascii="Times New Roman" w:eastAsia="Calibri" w:hAnsi="Times New Roman" w:cs="Times New Roman"/>
          <w:color w:val="000000" w:themeColor="text1"/>
          <w:sz w:val="24"/>
          <w:szCs w:val="24"/>
        </w:rPr>
      </w:pPr>
      <w:r w:rsidRPr="00E51702">
        <w:rPr>
          <w:rFonts w:ascii="Times New Roman" w:eastAsia="Calibri" w:hAnsi="Times New Roman" w:cs="Times New Roman"/>
          <w:color w:val="000000" w:themeColor="text1"/>
          <w:sz w:val="24"/>
          <w:szCs w:val="24"/>
        </w:rPr>
        <w:t xml:space="preserve">Hardy, L., and Parfitt, C.G. (1991). ‘A catastrophe model of anxiety and performance.’ </w:t>
      </w:r>
      <w:r w:rsidRPr="00FB54A4">
        <w:rPr>
          <w:rFonts w:ascii="Times New Roman" w:eastAsia="Calibri" w:hAnsi="Times New Roman" w:cs="Times New Roman"/>
          <w:i/>
          <w:iCs/>
          <w:color w:val="000000" w:themeColor="text1"/>
          <w:sz w:val="24"/>
          <w:szCs w:val="24"/>
        </w:rPr>
        <w:t>British Journal of Psychology</w:t>
      </w:r>
      <w:r w:rsidRPr="00E51702">
        <w:rPr>
          <w:rFonts w:ascii="Times New Roman" w:eastAsia="Calibri" w:hAnsi="Times New Roman" w:cs="Times New Roman"/>
          <w:color w:val="000000" w:themeColor="text1"/>
          <w:sz w:val="24"/>
          <w:szCs w:val="24"/>
        </w:rPr>
        <w:t>, 82, pp. 163–178.</w:t>
      </w:r>
    </w:p>
    <w:p w14:paraId="7A53DBA7" w14:textId="77777777" w:rsidR="004A4D3A" w:rsidRDefault="004A4D3A" w:rsidP="004A4D3A">
      <w:pPr>
        <w:spacing w:line="360" w:lineRule="auto"/>
        <w:rPr>
          <w:rFonts w:ascii="Times New Roman" w:eastAsia="Calibri" w:hAnsi="Times New Roman" w:cs="Times New Roman"/>
          <w:color w:val="000000" w:themeColor="text1"/>
          <w:sz w:val="24"/>
          <w:szCs w:val="24"/>
          <w:u w:val="single"/>
        </w:rPr>
      </w:pPr>
    </w:p>
    <w:p w14:paraId="7E1E9B43" w14:textId="77777777" w:rsidR="004A4D3A" w:rsidRDefault="004A4D3A" w:rsidP="004A4D3A">
      <w:pPr>
        <w:spacing w:line="360" w:lineRule="auto"/>
        <w:rPr>
          <w:rFonts w:ascii="Times New Roman" w:eastAsia="Calibri" w:hAnsi="Times New Roman" w:cs="Times New Roman"/>
          <w:color w:val="000000" w:themeColor="text1"/>
          <w:sz w:val="24"/>
          <w:szCs w:val="24"/>
          <w:shd w:val="clear" w:color="auto" w:fill="FFFFFF"/>
        </w:rPr>
      </w:pPr>
      <w:r w:rsidRPr="00E51702">
        <w:rPr>
          <w:rFonts w:ascii="Times New Roman" w:eastAsia="Calibri" w:hAnsi="Times New Roman" w:cs="Times New Roman"/>
          <w:color w:val="000000" w:themeColor="text1"/>
          <w:sz w:val="24"/>
          <w:szCs w:val="24"/>
          <w:shd w:val="clear" w:color="auto" w:fill="FFFFFF"/>
        </w:rPr>
        <w:t xml:space="preserve">Hardy, L., Woodman, T., and Carrington, S. (2004). ‘Is self-confidence a bias factor in higher-order catastrophe models? An exploratory analysis.’ </w:t>
      </w:r>
      <w:r w:rsidRPr="00FB54A4">
        <w:rPr>
          <w:rFonts w:ascii="Times New Roman" w:eastAsia="Calibri" w:hAnsi="Times New Roman" w:cs="Times New Roman"/>
          <w:i/>
          <w:iCs/>
          <w:color w:val="000000" w:themeColor="text1"/>
          <w:sz w:val="24"/>
          <w:szCs w:val="24"/>
          <w:shd w:val="clear" w:color="auto" w:fill="FFFFFF"/>
        </w:rPr>
        <w:t>Journal of Sport and Exercise Psychology</w:t>
      </w:r>
      <w:r w:rsidRPr="00E51702">
        <w:rPr>
          <w:rFonts w:ascii="Times New Roman" w:eastAsia="Calibri" w:hAnsi="Times New Roman" w:cs="Times New Roman"/>
          <w:color w:val="000000" w:themeColor="text1"/>
          <w:sz w:val="24"/>
          <w:szCs w:val="24"/>
          <w:shd w:val="clear" w:color="auto" w:fill="FFFFFF"/>
        </w:rPr>
        <w:t>, 26, pp. 359–368</w:t>
      </w:r>
    </w:p>
    <w:p w14:paraId="77375472" w14:textId="77777777" w:rsidR="004A4D3A" w:rsidRDefault="004A4D3A" w:rsidP="004A4D3A">
      <w:pPr>
        <w:spacing w:line="360" w:lineRule="auto"/>
        <w:rPr>
          <w:rFonts w:ascii="Times New Roman" w:eastAsia="Calibri" w:hAnsi="Times New Roman" w:cs="Times New Roman"/>
          <w:color w:val="000000" w:themeColor="text1"/>
          <w:sz w:val="24"/>
          <w:szCs w:val="24"/>
          <w:shd w:val="clear" w:color="auto" w:fill="FFFFFF"/>
        </w:rPr>
      </w:pPr>
    </w:p>
    <w:p w14:paraId="20AF840A" w14:textId="4370F651" w:rsidR="004A4D3A" w:rsidRPr="005379FD" w:rsidRDefault="004A4D3A" w:rsidP="004A4D3A">
      <w:pPr>
        <w:spacing w:line="360" w:lineRule="auto"/>
        <w:rPr>
          <w:rFonts w:ascii="Times New Roman" w:eastAsia="Calibri" w:hAnsi="Times New Roman" w:cs="Times New Roman"/>
          <w:color w:val="000000" w:themeColor="text1"/>
          <w:sz w:val="24"/>
          <w:szCs w:val="24"/>
          <w:shd w:val="clear" w:color="auto" w:fill="FFFFFF"/>
        </w:rPr>
      </w:pPr>
      <w:r>
        <w:rPr>
          <w:rFonts w:ascii="Times New Roman" w:eastAsia="Calibri" w:hAnsi="Times New Roman" w:cs="Times New Roman"/>
          <w:color w:val="000000" w:themeColor="text1"/>
          <w:sz w:val="24"/>
          <w:szCs w:val="24"/>
          <w:shd w:val="clear" w:color="auto" w:fill="FFFFFF"/>
        </w:rPr>
        <w:t xml:space="preserve">Hebb, </w:t>
      </w:r>
      <w:r w:rsidR="00601449">
        <w:rPr>
          <w:rFonts w:ascii="Times New Roman" w:eastAsia="Calibri" w:hAnsi="Times New Roman" w:cs="Times New Roman"/>
          <w:color w:val="000000" w:themeColor="text1"/>
          <w:sz w:val="24"/>
          <w:szCs w:val="24"/>
          <w:shd w:val="clear" w:color="auto" w:fill="FFFFFF"/>
        </w:rPr>
        <w:t>D.O,</w:t>
      </w:r>
      <w:r>
        <w:rPr>
          <w:rFonts w:ascii="Times New Roman" w:eastAsia="Calibri" w:hAnsi="Times New Roman" w:cs="Times New Roman"/>
          <w:color w:val="000000" w:themeColor="text1"/>
          <w:sz w:val="24"/>
          <w:szCs w:val="24"/>
          <w:shd w:val="clear" w:color="auto" w:fill="FFFFFF"/>
        </w:rPr>
        <w:t xml:space="preserve"> (1955). Drives and the Conceptual Nervous System. </w:t>
      </w:r>
      <w:r w:rsidRPr="00347D55">
        <w:rPr>
          <w:rFonts w:ascii="Times New Roman" w:eastAsia="Calibri" w:hAnsi="Times New Roman" w:cs="Times New Roman"/>
          <w:i/>
          <w:iCs/>
          <w:color w:val="000000" w:themeColor="text1"/>
          <w:sz w:val="24"/>
          <w:szCs w:val="24"/>
          <w:shd w:val="clear" w:color="auto" w:fill="FFFFFF"/>
        </w:rPr>
        <w:t>Psychological Review</w:t>
      </w:r>
      <w:r>
        <w:rPr>
          <w:rFonts w:ascii="Times New Roman" w:eastAsia="Calibri" w:hAnsi="Times New Roman" w:cs="Times New Roman"/>
          <w:color w:val="000000" w:themeColor="text1"/>
          <w:sz w:val="24"/>
          <w:szCs w:val="24"/>
          <w:shd w:val="clear" w:color="auto" w:fill="FFFFFF"/>
        </w:rPr>
        <w:t>, 62, 243-254.</w:t>
      </w:r>
    </w:p>
    <w:p w14:paraId="08693965" w14:textId="77777777" w:rsidR="004A4D3A" w:rsidRDefault="004A4D3A" w:rsidP="004A4D3A">
      <w:pPr>
        <w:spacing w:line="360" w:lineRule="auto"/>
        <w:rPr>
          <w:rFonts w:ascii="Times New Roman" w:hAnsi="Times New Roman" w:cs="Times New Roman"/>
          <w:sz w:val="24"/>
          <w:szCs w:val="24"/>
          <w:shd w:val="clear" w:color="auto" w:fill="FFFFFF"/>
        </w:rPr>
      </w:pPr>
    </w:p>
    <w:p w14:paraId="47CB8F4A" w14:textId="77777777" w:rsidR="004A4D3A" w:rsidRPr="0070063E" w:rsidRDefault="004A4D3A" w:rsidP="004A4D3A">
      <w:pPr>
        <w:spacing w:line="360" w:lineRule="auto"/>
        <w:rPr>
          <w:rFonts w:ascii="Times New Roman" w:hAnsi="Times New Roman" w:cs="Times New Roman"/>
          <w:sz w:val="24"/>
          <w:szCs w:val="24"/>
        </w:rPr>
      </w:pPr>
      <w:r w:rsidRPr="0070063E">
        <w:rPr>
          <w:rFonts w:ascii="Times New Roman" w:hAnsi="Times New Roman" w:cs="Times New Roman"/>
          <w:sz w:val="24"/>
          <w:szCs w:val="24"/>
        </w:rPr>
        <w:t>Hockey, G.R.J., Coles, M.G.H., &amp; Gaillard, A.W.K (1986). Energetical issues in research on human information processing. In G.R.J. Hockey, A.W.K. Gaillard, &amp; M.G.H. Coles (Eds.), Energetics and human information processing (pp. 3-21). Dordrecht, The Netherlands: Martinus Nijhoff.</w:t>
      </w:r>
    </w:p>
    <w:p w14:paraId="6744DB2E" w14:textId="77777777" w:rsidR="004A4D3A" w:rsidRPr="00EB3CC4" w:rsidRDefault="004A4D3A" w:rsidP="004A4D3A">
      <w:pPr>
        <w:spacing w:line="360" w:lineRule="auto"/>
        <w:rPr>
          <w:rFonts w:ascii="Times New Roman" w:hAnsi="Times New Roman" w:cs="Times New Roman"/>
          <w:sz w:val="24"/>
          <w:szCs w:val="24"/>
          <w:shd w:val="clear" w:color="auto" w:fill="FFFFFF"/>
        </w:rPr>
      </w:pPr>
    </w:p>
    <w:p w14:paraId="5799509F" w14:textId="77777777" w:rsidR="004A4D3A" w:rsidRPr="00850ABA" w:rsidRDefault="004A4D3A" w:rsidP="004A4D3A">
      <w:pPr>
        <w:spacing w:line="360" w:lineRule="auto"/>
        <w:rPr>
          <w:rFonts w:ascii="Times New Roman" w:hAnsi="Times New Roman"/>
          <w:sz w:val="24"/>
          <w:szCs w:val="24"/>
        </w:rPr>
      </w:pPr>
      <w:r w:rsidRPr="00850ABA">
        <w:rPr>
          <w:rFonts w:ascii="Times New Roman" w:hAnsi="Times New Roman"/>
          <w:sz w:val="24"/>
          <w:szCs w:val="24"/>
        </w:rPr>
        <w:lastRenderedPageBreak/>
        <w:t xml:space="preserve">Hogg, J. M. (1980). Anxiety and the competitive swimmer. </w:t>
      </w:r>
      <w:r w:rsidRPr="00850ABA">
        <w:rPr>
          <w:rFonts w:ascii="Times New Roman" w:hAnsi="Times New Roman"/>
          <w:i/>
          <w:sz w:val="24"/>
          <w:szCs w:val="24"/>
        </w:rPr>
        <w:t>Canadian Journal of Applied Sport Sciences</w:t>
      </w:r>
      <w:r w:rsidRPr="00850ABA">
        <w:rPr>
          <w:rFonts w:ascii="Times New Roman" w:hAnsi="Times New Roman"/>
          <w:sz w:val="24"/>
          <w:szCs w:val="24"/>
        </w:rPr>
        <w:t>, 5(2), 183-187</w:t>
      </w:r>
    </w:p>
    <w:p w14:paraId="2FB6C698" w14:textId="77777777" w:rsidR="004A4D3A" w:rsidRDefault="00FD4882" w:rsidP="004A4D3A">
      <w:pPr>
        <w:spacing w:line="360" w:lineRule="auto"/>
        <w:rPr>
          <w:rFonts w:ascii="Times New Roman" w:hAnsi="Times New Roman"/>
          <w:color w:val="000000" w:themeColor="text1"/>
          <w:sz w:val="24"/>
          <w:szCs w:val="24"/>
        </w:rPr>
      </w:pPr>
      <w:hyperlink r:id="rId39" w:history="1">
        <w:r w:rsidR="004A4D3A" w:rsidRPr="00157184">
          <w:rPr>
            <w:rStyle w:val="Hyperlink"/>
            <w:rFonts w:ascii="Times New Roman" w:hAnsi="Times New Roman"/>
            <w:sz w:val="24"/>
            <w:szCs w:val="24"/>
          </w:rPr>
          <w:t>http://thesportdigest.com/archive/article/stress-and-anxiety-athletics</w:t>
        </w:r>
      </w:hyperlink>
      <w:r w:rsidR="004A4D3A" w:rsidRPr="00850ABA">
        <w:rPr>
          <w:rFonts w:ascii="Times New Roman" w:hAnsi="Times New Roman"/>
          <w:color w:val="000000" w:themeColor="text1"/>
          <w:sz w:val="24"/>
          <w:szCs w:val="24"/>
        </w:rPr>
        <w:t xml:space="preserve"> (Accessed May 2 2018)</w:t>
      </w:r>
    </w:p>
    <w:p w14:paraId="11ED7F1A" w14:textId="77777777" w:rsidR="004A4D3A" w:rsidRDefault="004A4D3A" w:rsidP="004A4D3A">
      <w:pPr>
        <w:spacing w:line="360" w:lineRule="auto"/>
        <w:rPr>
          <w:rFonts w:ascii="Times New Roman" w:hAnsi="Times New Roman"/>
          <w:color w:val="000000" w:themeColor="text1"/>
          <w:sz w:val="24"/>
          <w:szCs w:val="24"/>
        </w:rPr>
      </w:pPr>
    </w:p>
    <w:p w14:paraId="5F31BFAA" w14:textId="77777777" w:rsidR="004A4D3A" w:rsidRDefault="004A4D3A" w:rsidP="004A4D3A">
      <w:pPr>
        <w:spacing w:line="360" w:lineRule="auto"/>
        <w:rPr>
          <w:rFonts w:ascii="Times New Roman" w:hAnsi="Times New Roman"/>
          <w:color w:val="000000" w:themeColor="text1"/>
          <w:sz w:val="24"/>
          <w:szCs w:val="24"/>
        </w:rPr>
      </w:pPr>
      <w:r w:rsidRPr="008E010A">
        <w:rPr>
          <w:rFonts w:ascii="Times New Roman" w:hAnsi="Times New Roman"/>
          <w:color w:val="000000" w:themeColor="text1"/>
          <w:sz w:val="24"/>
          <w:szCs w:val="24"/>
        </w:rPr>
        <w:t>Hull, C.L. (1943). ‘Principles of behaviour.’ New York: Appleton- Century-Crofts.</w:t>
      </w:r>
    </w:p>
    <w:p w14:paraId="267303B5" w14:textId="77777777" w:rsidR="004A4D3A" w:rsidRDefault="004A4D3A" w:rsidP="004A4D3A">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Jones, G. (1991). Recent developments and current issues in competitive state anxiety research. </w:t>
      </w:r>
      <w:r w:rsidRPr="0036262E">
        <w:rPr>
          <w:rFonts w:ascii="Times New Roman" w:hAnsi="Times New Roman"/>
          <w:i/>
          <w:iCs/>
          <w:color w:val="000000" w:themeColor="text1"/>
          <w:sz w:val="24"/>
          <w:szCs w:val="24"/>
        </w:rPr>
        <w:t>The Sport Psychologist</w:t>
      </w:r>
      <w:r>
        <w:rPr>
          <w:rFonts w:ascii="Times New Roman" w:hAnsi="Times New Roman"/>
          <w:color w:val="000000" w:themeColor="text1"/>
          <w:sz w:val="24"/>
          <w:szCs w:val="24"/>
        </w:rPr>
        <w:t>, 4, 152-155.</w:t>
      </w:r>
    </w:p>
    <w:p w14:paraId="2561F15A" w14:textId="77777777" w:rsidR="004A4D3A" w:rsidRDefault="004A4D3A" w:rsidP="004A4D3A">
      <w:pPr>
        <w:spacing w:line="360" w:lineRule="auto"/>
        <w:rPr>
          <w:rFonts w:ascii="Times New Roman" w:hAnsi="Times New Roman"/>
          <w:color w:val="000000" w:themeColor="text1"/>
          <w:sz w:val="24"/>
          <w:szCs w:val="24"/>
        </w:rPr>
      </w:pPr>
    </w:p>
    <w:p w14:paraId="3974BED2" w14:textId="77777777" w:rsidR="004A4D3A" w:rsidRDefault="004A4D3A" w:rsidP="004A4D3A">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Jones, G. (1995). More than just a game: Research developments and issues in competitive anxiety in sport. </w:t>
      </w:r>
      <w:r w:rsidRPr="0036425E">
        <w:rPr>
          <w:rFonts w:ascii="Times New Roman" w:hAnsi="Times New Roman"/>
          <w:i/>
          <w:iCs/>
          <w:color w:val="000000" w:themeColor="text1"/>
          <w:sz w:val="24"/>
          <w:szCs w:val="24"/>
        </w:rPr>
        <w:t>British Journal of Psychology,</w:t>
      </w:r>
      <w:r>
        <w:rPr>
          <w:rFonts w:ascii="Times New Roman" w:hAnsi="Times New Roman"/>
          <w:color w:val="000000" w:themeColor="text1"/>
          <w:sz w:val="24"/>
          <w:szCs w:val="24"/>
        </w:rPr>
        <w:t xml:space="preserve"> 86, 449-478.</w:t>
      </w:r>
    </w:p>
    <w:p w14:paraId="4EC94FCF" w14:textId="77777777" w:rsidR="004A4D3A" w:rsidRDefault="004A4D3A" w:rsidP="004A4D3A">
      <w:pPr>
        <w:spacing w:line="360" w:lineRule="auto"/>
        <w:rPr>
          <w:rFonts w:ascii="Times New Roman" w:hAnsi="Times New Roman"/>
          <w:color w:val="000000" w:themeColor="text1"/>
          <w:sz w:val="24"/>
          <w:szCs w:val="24"/>
        </w:rPr>
      </w:pPr>
    </w:p>
    <w:p w14:paraId="1C07AA05" w14:textId="77777777" w:rsidR="004A4D3A" w:rsidRDefault="004A4D3A" w:rsidP="004A4D3A">
      <w:pPr>
        <w:spacing w:line="360" w:lineRule="auto"/>
        <w:rPr>
          <w:rFonts w:ascii="Times New Roman" w:hAnsi="Times New Roman"/>
          <w:color w:val="000000" w:themeColor="text1"/>
          <w:sz w:val="24"/>
          <w:szCs w:val="24"/>
        </w:rPr>
      </w:pPr>
      <w:r w:rsidRPr="00AD2BC7">
        <w:rPr>
          <w:rFonts w:ascii="Times New Roman" w:hAnsi="Times New Roman"/>
          <w:color w:val="000000" w:themeColor="text1"/>
          <w:sz w:val="24"/>
          <w:szCs w:val="24"/>
        </w:rPr>
        <w:t xml:space="preserve">Jones, G., Hanton, S., &amp; Swain, A.B.J (1994). Intensity and interpretation of anxiety symptoms in elite and non-elite sports performers. </w:t>
      </w:r>
      <w:r w:rsidRPr="00AD2BC7">
        <w:rPr>
          <w:rFonts w:ascii="Times New Roman" w:hAnsi="Times New Roman"/>
          <w:i/>
          <w:iCs/>
          <w:color w:val="000000" w:themeColor="text1"/>
          <w:sz w:val="24"/>
          <w:szCs w:val="24"/>
        </w:rPr>
        <w:t>Personality and Individual Differences</w:t>
      </w:r>
      <w:r w:rsidRPr="00AD2BC7">
        <w:rPr>
          <w:rFonts w:ascii="Times New Roman" w:hAnsi="Times New Roman"/>
          <w:color w:val="000000" w:themeColor="text1"/>
          <w:sz w:val="24"/>
          <w:szCs w:val="24"/>
        </w:rPr>
        <w:t>. 17,657-663.</w:t>
      </w:r>
    </w:p>
    <w:p w14:paraId="6E11F5BC" w14:textId="77777777" w:rsidR="004A4D3A" w:rsidRDefault="004A4D3A" w:rsidP="004A4D3A">
      <w:pPr>
        <w:spacing w:line="360" w:lineRule="auto"/>
        <w:rPr>
          <w:rFonts w:ascii="Times New Roman" w:hAnsi="Times New Roman"/>
          <w:color w:val="000000" w:themeColor="text1"/>
          <w:sz w:val="24"/>
          <w:szCs w:val="24"/>
        </w:rPr>
      </w:pPr>
    </w:p>
    <w:p w14:paraId="420D26C1" w14:textId="77777777" w:rsidR="004A4D3A" w:rsidRPr="00AD2BC7" w:rsidRDefault="004A4D3A" w:rsidP="004A4D3A">
      <w:pPr>
        <w:spacing w:line="360" w:lineRule="auto"/>
        <w:rPr>
          <w:rFonts w:ascii="Times New Roman" w:hAnsi="Times New Roman"/>
          <w:color w:val="000000" w:themeColor="text1"/>
          <w:sz w:val="24"/>
          <w:szCs w:val="24"/>
        </w:rPr>
      </w:pPr>
      <w:r w:rsidRPr="00AD2BC7">
        <w:rPr>
          <w:rFonts w:ascii="Times New Roman" w:hAnsi="Times New Roman"/>
          <w:color w:val="000000" w:themeColor="text1"/>
          <w:sz w:val="24"/>
          <w:szCs w:val="24"/>
        </w:rPr>
        <w:t xml:space="preserve">Jones, G., &amp; Swain, A.B.J (1992). Intensity and direction dimensions of competitive state anxiety and relationship with competitiveness. </w:t>
      </w:r>
      <w:r w:rsidRPr="00AD2BC7">
        <w:rPr>
          <w:rFonts w:ascii="Times New Roman" w:hAnsi="Times New Roman"/>
          <w:i/>
          <w:iCs/>
          <w:color w:val="000000" w:themeColor="text1"/>
          <w:sz w:val="24"/>
          <w:szCs w:val="24"/>
        </w:rPr>
        <w:t>Perceptual and motor skills</w:t>
      </w:r>
      <w:r w:rsidRPr="00AD2BC7">
        <w:rPr>
          <w:rFonts w:ascii="Times New Roman" w:hAnsi="Times New Roman"/>
          <w:color w:val="000000" w:themeColor="text1"/>
          <w:sz w:val="24"/>
          <w:szCs w:val="24"/>
        </w:rPr>
        <w:t>, 74, 467-472</w:t>
      </w:r>
    </w:p>
    <w:p w14:paraId="1A866C16" w14:textId="77777777" w:rsidR="004A4D3A" w:rsidRDefault="004A4D3A" w:rsidP="004A4D3A">
      <w:pPr>
        <w:spacing w:line="360" w:lineRule="auto"/>
        <w:rPr>
          <w:rFonts w:ascii="Times New Roman" w:hAnsi="Times New Roman"/>
          <w:color w:val="000000" w:themeColor="text1"/>
          <w:sz w:val="24"/>
          <w:szCs w:val="24"/>
        </w:rPr>
      </w:pPr>
    </w:p>
    <w:p w14:paraId="31ED56BE" w14:textId="77777777" w:rsidR="004A4D3A" w:rsidRDefault="004A4D3A" w:rsidP="004A4D3A">
      <w:pPr>
        <w:spacing w:line="360" w:lineRule="auto"/>
        <w:rPr>
          <w:rFonts w:ascii="Times New Roman" w:hAnsi="Times New Roman" w:cs="Times New Roman"/>
          <w:sz w:val="24"/>
          <w:szCs w:val="24"/>
        </w:rPr>
      </w:pPr>
      <w:r w:rsidRPr="00BF0E51">
        <w:rPr>
          <w:rFonts w:ascii="Times New Roman" w:hAnsi="Times New Roman" w:cs="Times New Roman"/>
          <w:sz w:val="24"/>
          <w:szCs w:val="24"/>
        </w:rPr>
        <w:t>Jones, J.G., Swain, A.B.J. and Cale, A. (1991). Gender differences in pre</w:t>
      </w:r>
      <w:r>
        <w:rPr>
          <w:rFonts w:ascii="Times New Roman" w:hAnsi="Times New Roman" w:cs="Times New Roman"/>
          <w:sz w:val="24"/>
          <w:szCs w:val="24"/>
        </w:rPr>
        <w:t>-</w:t>
      </w:r>
      <w:r w:rsidRPr="00BF0E51">
        <w:rPr>
          <w:rFonts w:ascii="Times New Roman" w:hAnsi="Times New Roman" w:cs="Times New Roman"/>
          <w:sz w:val="24"/>
          <w:szCs w:val="24"/>
        </w:rPr>
        <w:t xml:space="preserve">competition temporal patterning and antecedents of anxiety and self-confidence. </w:t>
      </w:r>
      <w:r w:rsidRPr="00AD2BC7">
        <w:rPr>
          <w:rFonts w:ascii="Times New Roman" w:hAnsi="Times New Roman" w:cs="Times New Roman"/>
          <w:i/>
          <w:iCs/>
          <w:sz w:val="24"/>
          <w:szCs w:val="24"/>
        </w:rPr>
        <w:t>Journal of Sport and Exercise Psychology</w:t>
      </w:r>
      <w:r w:rsidRPr="00BF0E51">
        <w:rPr>
          <w:rFonts w:ascii="Times New Roman" w:hAnsi="Times New Roman" w:cs="Times New Roman"/>
          <w:sz w:val="24"/>
          <w:szCs w:val="24"/>
        </w:rPr>
        <w:t>, 13, 1–15.</w:t>
      </w:r>
    </w:p>
    <w:p w14:paraId="79258D30" w14:textId="77777777" w:rsidR="004A4D3A" w:rsidRDefault="004A4D3A" w:rsidP="004A4D3A">
      <w:pPr>
        <w:spacing w:line="360" w:lineRule="auto"/>
        <w:rPr>
          <w:rFonts w:ascii="Times New Roman" w:hAnsi="Times New Roman" w:cs="Times New Roman"/>
          <w:sz w:val="24"/>
          <w:szCs w:val="24"/>
        </w:rPr>
      </w:pPr>
    </w:p>
    <w:p w14:paraId="30A6664C" w14:textId="77777777" w:rsidR="004A4D3A" w:rsidRPr="00BF0E51" w:rsidRDefault="004A4D3A" w:rsidP="004A4D3A">
      <w:pPr>
        <w:spacing w:line="360" w:lineRule="auto"/>
        <w:rPr>
          <w:rFonts w:ascii="Times New Roman" w:hAnsi="Times New Roman" w:cs="Times New Roman"/>
          <w:sz w:val="24"/>
          <w:szCs w:val="24"/>
        </w:rPr>
      </w:pPr>
      <w:r w:rsidRPr="002757A2">
        <w:rPr>
          <w:rFonts w:ascii="Times New Roman" w:hAnsi="Times New Roman" w:cs="Times New Roman"/>
          <w:sz w:val="24"/>
          <w:szCs w:val="24"/>
        </w:rPr>
        <w:t xml:space="preserve">Kardum, I. (1999). Affect intensity and frequency: their relation to mean level and variability of positive and negative affect and Eysenck’s personality traits. </w:t>
      </w:r>
      <w:r w:rsidRPr="002757A2">
        <w:rPr>
          <w:rFonts w:ascii="Times New Roman" w:hAnsi="Times New Roman" w:cs="Times New Roman"/>
          <w:i/>
          <w:iCs/>
          <w:sz w:val="24"/>
          <w:szCs w:val="24"/>
        </w:rPr>
        <w:t>Personality and Individual Differences</w:t>
      </w:r>
      <w:r w:rsidRPr="002757A2">
        <w:rPr>
          <w:rFonts w:ascii="Times New Roman" w:hAnsi="Times New Roman" w:cs="Times New Roman"/>
          <w:sz w:val="24"/>
          <w:szCs w:val="24"/>
        </w:rPr>
        <w:t>, 26, 33–47</w:t>
      </w:r>
    </w:p>
    <w:p w14:paraId="7AAF2ED3" w14:textId="77777777" w:rsidR="004A4D3A" w:rsidRDefault="004A4D3A" w:rsidP="004A4D3A">
      <w:pPr>
        <w:spacing w:line="360" w:lineRule="auto"/>
        <w:rPr>
          <w:rFonts w:ascii="Times New Roman" w:hAnsi="Times New Roman"/>
          <w:color w:val="000000" w:themeColor="text1"/>
          <w:sz w:val="24"/>
          <w:szCs w:val="24"/>
        </w:rPr>
      </w:pPr>
    </w:p>
    <w:p w14:paraId="2DA43DDA" w14:textId="77777777" w:rsidR="004A4D3A" w:rsidRDefault="004A4D3A" w:rsidP="004A4D3A">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Kerr, J.H. (1997). Motivation and emotion in sport. Reversal Theory. East Sussex: </w:t>
      </w:r>
      <w:r w:rsidRPr="009D0291">
        <w:rPr>
          <w:rFonts w:ascii="Times New Roman" w:hAnsi="Times New Roman"/>
          <w:i/>
          <w:iCs/>
          <w:color w:val="000000" w:themeColor="text1"/>
          <w:sz w:val="24"/>
          <w:szCs w:val="24"/>
        </w:rPr>
        <w:t>Psychological Press Ltd</w:t>
      </w:r>
      <w:r>
        <w:rPr>
          <w:rFonts w:ascii="Times New Roman" w:hAnsi="Times New Roman"/>
          <w:color w:val="000000" w:themeColor="text1"/>
          <w:sz w:val="24"/>
          <w:szCs w:val="24"/>
        </w:rPr>
        <w:t>.</w:t>
      </w:r>
    </w:p>
    <w:p w14:paraId="10E5AEF0" w14:textId="77777777" w:rsidR="004A4D3A" w:rsidRDefault="004A4D3A" w:rsidP="004A4D3A">
      <w:pPr>
        <w:spacing w:line="360" w:lineRule="auto"/>
        <w:rPr>
          <w:rFonts w:ascii="Times New Roman" w:hAnsi="Times New Roman"/>
          <w:color w:val="000000" w:themeColor="text1"/>
          <w:sz w:val="24"/>
          <w:szCs w:val="24"/>
        </w:rPr>
      </w:pPr>
    </w:p>
    <w:p w14:paraId="5674DF63" w14:textId="77777777" w:rsidR="004A4D3A" w:rsidRDefault="004A4D3A" w:rsidP="004A4D3A">
      <w:pPr>
        <w:spacing w:line="360" w:lineRule="auto"/>
        <w:rPr>
          <w:rFonts w:ascii="Times New Roman" w:hAnsi="Times New Roman"/>
          <w:color w:val="000000" w:themeColor="text1"/>
          <w:sz w:val="24"/>
          <w:szCs w:val="24"/>
        </w:rPr>
      </w:pPr>
      <w:r w:rsidRPr="00B0118C">
        <w:rPr>
          <w:rFonts w:ascii="Times New Roman" w:hAnsi="Times New Roman"/>
          <w:color w:val="000000" w:themeColor="text1"/>
          <w:sz w:val="24"/>
          <w:szCs w:val="24"/>
        </w:rPr>
        <w:t xml:space="preserve">Krane, V. </w:t>
      </w:r>
      <w:r>
        <w:rPr>
          <w:rFonts w:ascii="Times New Roman" w:hAnsi="Times New Roman"/>
          <w:color w:val="000000" w:themeColor="text1"/>
          <w:sz w:val="24"/>
          <w:szCs w:val="24"/>
        </w:rPr>
        <w:t>&amp;</w:t>
      </w:r>
      <w:r w:rsidRPr="00B0118C">
        <w:rPr>
          <w:rFonts w:ascii="Times New Roman" w:hAnsi="Times New Roman"/>
          <w:color w:val="000000" w:themeColor="text1"/>
          <w:sz w:val="24"/>
          <w:szCs w:val="24"/>
        </w:rPr>
        <w:t xml:space="preserve"> Williams, J.M. (1994). ‘Cognitive anxiety, somatic anxiety, and conﬁdence in track and ﬁeld athletes: the impact of gender, competitive level and task characteristics.’ </w:t>
      </w:r>
      <w:r w:rsidRPr="00FB54A4">
        <w:rPr>
          <w:rFonts w:ascii="Times New Roman" w:hAnsi="Times New Roman"/>
          <w:i/>
          <w:iCs/>
          <w:color w:val="000000" w:themeColor="text1"/>
          <w:sz w:val="24"/>
          <w:szCs w:val="24"/>
        </w:rPr>
        <w:t>International Journal of Sport Psychology</w:t>
      </w:r>
      <w:r w:rsidRPr="00B0118C">
        <w:rPr>
          <w:rFonts w:ascii="Times New Roman" w:hAnsi="Times New Roman"/>
          <w:color w:val="000000" w:themeColor="text1"/>
          <w:sz w:val="24"/>
          <w:szCs w:val="24"/>
        </w:rPr>
        <w:t>, 25, pp. 203–217.</w:t>
      </w:r>
    </w:p>
    <w:p w14:paraId="5CAACDA0" w14:textId="77777777" w:rsidR="004A4D3A" w:rsidRDefault="004A4D3A" w:rsidP="004A4D3A">
      <w:pPr>
        <w:spacing w:line="360" w:lineRule="auto"/>
        <w:rPr>
          <w:rFonts w:ascii="Times New Roman" w:hAnsi="Times New Roman"/>
          <w:color w:val="000000" w:themeColor="text1"/>
          <w:sz w:val="24"/>
          <w:szCs w:val="24"/>
        </w:rPr>
      </w:pPr>
    </w:p>
    <w:p w14:paraId="1F9F6C36" w14:textId="77777777" w:rsidR="004A4D3A" w:rsidRDefault="004A4D3A" w:rsidP="004A4D3A">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Lane, A.M, Sewell, D.F., Terry, P.C., Bartram, D., &amp; Nesti, M.S. (1999). Confirmatory factor analysis of the Competitive state anxiety </w:t>
      </w:r>
      <w:proofErr w:type="gramStart"/>
      <w:r>
        <w:rPr>
          <w:rFonts w:ascii="Times New Roman" w:hAnsi="Times New Roman"/>
          <w:color w:val="000000" w:themeColor="text1"/>
          <w:sz w:val="24"/>
          <w:szCs w:val="24"/>
        </w:rPr>
        <w:t>inventory-2</w:t>
      </w:r>
      <w:proofErr w:type="gramEnd"/>
      <w:r w:rsidRPr="00FB54A4">
        <w:rPr>
          <w:rFonts w:ascii="Times New Roman" w:hAnsi="Times New Roman"/>
          <w:i/>
          <w:iCs/>
          <w:color w:val="000000" w:themeColor="text1"/>
          <w:sz w:val="24"/>
          <w:szCs w:val="24"/>
        </w:rPr>
        <w:t>. Journal of sports sciences</w:t>
      </w:r>
      <w:r>
        <w:rPr>
          <w:rFonts w:ascii="Times New Roman" w:hAnsi="Times New Roman"/>
          <w:color w:val="000000" w:themeColor="text1"/>
          <w:sz w:val="24"/>
          <w:szCs w:val="24"/>
        </w:rPr>
        <w:t>, 17, 505-512.</w:t>
      </w:r>
    </w:p>
    <w:p w14:paraId="42071B79" w14:textId="77777777" w:rsidR="004A4D3A" w:rsidRDefault="004A4D3A" w:rsidP="004A4D3A">
      <w:pPr>
        <w:spacing w:line="360" w:lineRule="auto"/>
        <w:rPr>
          <w:rFonts w:ascii="Times New Roman" w:hAnsi="Times New Roman" w:cs="Times New Roman"/>
          <w:sz w:val="24"/>
          <w:szCs w:val="24"/>
        </w:rPr>
      </w:pPr>
    </w:p>
    <w:p w14:paraId="25B5D237" w14:textId="77777777" w:rsidR="004A4D3A" w:rsidRPr="00374261" w:rsidRDefault="004A4D3A" w:rsidP="004A4D3A">
      <w:pPr>
        <w:rPr>
          <w:rFonts w:ascii="Times New Roman" w:hAnsi="Times New Roman" w:cs="Times New Roman"/>
          <w:sz w:val="24"/>
          <w:szCs w:val="24"/>
        </w:rPr>
      </w:pPr>
      <w:r w:rsidRPr="00374261">
        <w:rPr>
          <w:rFonts w:ascii="Times New Roman" w:hAnsi="Times New Roman" w:cs="Times New Roman"/>
          <w:sz w:val="24"/>
          <w:szCs w:val="24"/>
        </w:rPr>
        <w:t>Lazarus, R. S. (1999). Stress and emotion: A new synthesis. London: Free Association Books.</w:t>
      </w:r>
    </w:p>
    <w:p w14:paraId="4B4E58FA" w14:textId="77777777" w:rsidR="004A4D3A" w:rsidRDefault="004A4D3A" w:rsidP="004A4D3A">
      <w:pPr>
        <w:spacing w:line="360" w:lineRule="auto"/>
        <w:rPr>
          <w:rFonts w:ascii="Times New Roman" w:hAnsi="Times New Roman" w:cs="Times New Roman"/>
          <w:sz w:val="24"/>
          <w:szCs w:val="24"/>
        </w:rPr>
      </w:pPr>
    </w:p>
    <w:p w14:paraId="17B85639" w14:textId="77777777" w:rsidR="004A4D3A" w:rsidRPr="0070063E" w:rsidRDefault="004A4D3A" w:rsidP="004A4D3A">
      <w:pPr>
        <w:spacing w:line="360" w:lineRule="auto"/>
        <w:rPr>
          <w:rFonts w:ascii="Times New Roman" w:hAnsi="Times New Roman" w:cs="Times New Roman"/>
          <w:sz w:val="24"/>
          <w:szCs w:val="24"/>
        </w:rPr>
      </w:pPr>
      <w:r w:rsidRPr="0070063E">
        <w:rPr>
          <w:rFonts w:ascii="Times New Roman" w:hAnsi="Times New Roman" w:cs="Times New Roman"/>
          <w:sz w:val="24"/>
          <w:szCs w:val="24"/>
        </w:rPr>
        <w:t xml:space="preserve">Martens, R., &amp; Landers, D.M (1970). Motor performance under stress: A test of the inverted-U hypothesis. </w:t>
      </w:r>
      <w:r w:rsidRPr="00FB54A4">
        <w:rPr>
          <w:rFonts w:ascii="Times New Roman" w:hAnsi="Times New Roman" w:cs="Times New Roman"/>
          <w:i/>
          <w:iCs/>
          <w:sz w:val="24"/>
          <w:szCs w:val="24"/>
        </w:rPr>
        <w:t>Journal of Personality and Social Psychology</w:t>
      </w:r>
      <w:r w:rsidRPr="0070063E">
        <w:rPr>
          <w:rFonts w:ascii="Times New Roman" w:hAnsi="Times New Roman" w:cs="Times New Roman"/>
          <w:sz w:val="24"/>
          <w:szCs w:val="24"/>
        </w:rPr>
        <w:t>, 16, 29-37</w:t>
      </w:r>
    </w:p>
    <w:p w14:paraId="15D095A9" w14:textId="77777777" w:rsidR="004A4D3A" w:rsidRDefault="004A4D3A" w:rsidP="004A4D3A">
      <w:pPr>
        <w:spacing w:line="360" w:lineRule="auto"/>
        <w:rPr>
          <w:rFonts w:ascii="Times New Roman" w:hAnsi="Times New Roman"/>
          <w:color w:val="000000" w:themeColor="text1"/>
          <w:sz w:val="24"/>
          <w:szCs w:val="24"/>
        </w:rPr>
      </w:pPr>
    </w:p>
    <w:p w14:paraId="7E0A3CC6" w14:textId="77777777" w:rsidR="004A4D3A" w:rsidRDefault="004A4D3A" w:rsidP="004A4D3A">
      <w:pPr>
        <w:spacing w:line="360" w:lineRule="auto"/>
        <w:rPr>
          <w:rFonts w:ascii="Times New Roman" w:hAnsi="Times New Roman"/>
          <w:sz w:val="24"/>
          <w:szCs w:val="24"/>
        </w:rPr>
      </w:pPr>
      <w:r w:rsidRPr="00850ABA">
        <w:rPr>
          <w:rFonts w:ascii="Times New Roman" w:hAnsi="Times New Roman"/>
          <w:sz w:val="24"/>
          <w:szCs w:val="24"/>
        </w:rPr>
        <w:t xml:space="preserve">Martens, R., Vealey, R. S., &amp; Burton, D. (1990). Competitive anxiety in sport. Champaign, IL: </w:t>
      </w:r>
      <w:r w:rsidRPr="00850ABA">
        <w:rPr>
          <w:rFonts w:ascii="Times New Roman" w:hAnsi="Times New Roman"/>
          <w:i/>
          <w:sz w:val="24"/>
          <w:szCs w:val="24"/>
        </w:rPr>
        <w:t>Human Kinetics</w:t>
      </w:r>
      <w:r w:rsidRPr="00850ABA">
        <w:rPr>
          <w:rFonts w:ascii="Times New Roman" w:hAnsi="Times New Roman"/>
          <w:sz w:val="24"/>
          <w:szCs w:val="24"/>
        </w:rPr>
        <w:t>.</w:t>
      </w:r>
    </w:p>
    <w:p w14:paraId="2376C07A" w14:textId="77777777" w:rsidR="00FB54A4" w:rsidRDefault="00FB54A4" w:rsidP="004A4D3A">
      <w:pPr>
        <w:spacing w:line="360" w:lineRule="auto"/>
        <w:rPr>
          <w:rFonts w:ascii="Times New Roman" w:hAnsi="Times New Roman"/>
          <w:sz w:val="24"/>
          <w:szCs w:val="24"/>
        </w:rPr>
      </w:pPr>
    </w:p>
    <w:p w14:paraId="145BE589" w14:textId="6FC2E922" w:rsidR="004A4D3A" w:rsidRDefault="004A4D3A" w:rsidP="004A4D3A">
      <w:pPr>
        <w:spacing w:line="360" w:lineRule="auto"/>
        <w:rPr>
          <w:rFonts w:ascii="Times New Roman" w:hAnsi="Times New Roman"/>
          <w:sz w:val="24"/>
          <w:szCs w:val="24"/>
        </w:rPr>
      </w:pPr>
      <w:r w:rsidRPr="00850ABA">
        <w:rPr>
          <w:rFonts w:ascii="Times New Roman" w:hAnsi="Times New Roman"/>
          <w:sz w:val="24"/>
          <w:szCs w:val="24"/>
        </w:rPr>
        <w:t xml:space="preserve">Martens, R., Burton, D., Vealey, R.S., Bump, L.A., &amp; Smith, D.E. (1990b). Development and validation of the Competitive State Anxiety Inventory-2 (CSAI-2). In R. Martens, R.S. Vealey, &amp; D. Burton (Eds.), </w:t>
      </w:r>
      <w:r w:rsidRPr="00850ABA">
        <w:rPr>
          <w:rFonts w:ascii="Times New Roman" w:hAnsi="Times New Roman"/>
          <w:i/>
          <w:sz w:val="24"/>
          <w:szCs w:val="24"/>
        </w:rPr>
        <w:t>Competitive anxiety in sport</w:t>
      </w:r>
      <w:r w:rsidRPr="00850ABA">
        <w:rPr>
          <w:rFonts w:ascii="Times New Roman" w:hAnsi="Times New Roman"/>
          <w:sz w:val="24"/>
          <w:szCs w:val="24"/>
        </w:rPr>
        <w:t xml:space="preserve"> (pp. 193-208). Champaign, IL: </w:t>
      </w:r>
      <w:r w:rsidRPr="00FB54A4">
        <w:rPr>
          <w:rFonts w:ascii="Times New Roman" w:hAnsi="Times New Roman"/>
          <w:i/>
          <w:iCs/>
          <w:sz w:val="24"/>
          <w:szCs w:val="24"/>
        </w:rPr>
        <w:t>Human Kinetics</w:t>
      </w:r>
    </w:p>
    <w:p w14:paraId="24818366" w14:textId="2697E6B8" w:rsidR="004A4D3A" w:rsidRDefault="004A4D3A" w:rsidP="004A4D3A">
      <w:pPr>
        <w:spacing w:line="360" w:lineRule="auto"/>
        <w:rPr>
          <w:rFonts w:ascii="Times New Roman" w:hAnsi="Times New Roman"/>
          <w:sz w:val="24"/>
          <w:szCs w:val="24"/>
        </w:rPr>
      </w:pPr>
    </w:p>
    <w:p w14:paraId="00D0ECB6" w14:textId="77777777" w:rsidR="00F445E6" w:rsidRPr="00A71ADC" w:rsidRDefault="00F445E6" w:rsidP="00F445E6">
      <w:pPr>
        <w:spacing w:line="360" w:lineRule="auto"/>
        <w:rPr>
          <w:rFonts w:ascii="Times New Roman" w:eastAsia="Calibri" w:hAnsi="Times New Roman" w:cs="Times New Roman"/>
          <w:sz w:val="24"/>
          <w:szCs w:val="24"/>
        </w:rPr>
      </w:pPr>
      <w:r w:rsidRPr="00A71ADC">
        <w:rPr>
          <w:rFonts w:ascii="Times New Roman" w:eastAsia="Calibri" w:hAnsi="Times New Roman" w:cs="Times New Roman"/>
          <w:sz w:val="24"/>
          <w:szCs w:val="24"/>
        </w:rPr>
        <w:t>Mellalieu, S.D., Hanton, S., and O’Brien, M. (2004). ‘Intensity and direction dimensions of competitive anxiety as a function of sport type and experience.</w:t>
      </w:r>
      <w:r w:rsidRPr="00A71ADC">
        <w:rPr>
          <w:rFonts w:ascii="Times New Roman" w:eastAsia="Calibri" w:hAnsi="Times New Roman" w:cs="Times New Roman"/>
          <w:i/>
          <w:iCs/>
          <w:sz w:val="24"/>
          <w:szCs w:val="24"/>
        </w:rPr>
        <w:t>’ Scandinavian Journal of Science and Medicine in Sport</w:t>
      </w:r>
      <w:r w:rsidRPr="00A71ADC">
        <w:rPr>
          <w:rFonts w:ascii="Times New Roman" w:eastAsia="Calibri" w:hAnsi="Times New Roman" w:cs="Times New Roman"/>
          <w:sz w:val="24"/>
          <w:szCs w:val="24"/>
        </w:rPr>
        <w:t>, 14, pp. 326-334</w:t>
      </w:r>
    </w:p>
    <w:p w14:paraId="2C7ADF30" w14:textId="77777777" w:rsidR="00F445E6" w:rsidRDefault="00F445E6" w:rsidP="004A4D3A">
      <w:pPr>
        <w:spacing w:line="360" w:lineRule="auto"/>
        <w:rPr>
          <w:rFonts w:ascii="Times New Roman" w:hAnsi="Times New Roman"/>
          <w:sz w:val="24"/>
          <w:szCs w:val="24"/>
        </w:rPr>
      </w:pPr>
    </w:p>
    <w:p w14:paraId="179AB69A" w14:textId="77777777" w:rsidR="004A4D3A" w:rsidRPr="00850ABA" w:rsidRDefault="004A4D3A" w:rsidP="004A4D3A">
      <w:pPr>
        <w:spacing w:line="360" w:lineRule="auto"/>
        <w:rPr>
          <w:rFonts w:ascii="Times New Roman" w:hAnsi="Times New Roman"/>
          <w:sz w:val="24"/>
          <w:szCs w:val="24"/>
        </w:rPr>
      </w:pPr>
      <w:r w:rsidRPr="00E51702">
        <w:rPr>
          <w:rFonts w:ascii="Times New Roman" w:hAnsi="Times New Roman"/>
          <w:sz w:val="24"/>
          <w:szCs w:val="24"/>
        </w:rPr>
        <w:t>Mellalieu, S.D., Hanton, S., and Fletcher, D. (2006). ‘A competitive anxiety review: Recent directions in sport psychology research.’ In S. Hanton and S. D. Mellalieu (Eds.),</w:t>
      </w:r>
      <w:r w:rsidRPr="00FB54A4">
        <w:rPr>
          <w:rFonts w:ascii="Times New Roman" w:hAnsi="Times New Roman"/>
          <w:i/>
          <w:iCs/>
          <w:sz w:val="24"/>
          <w:szCs w:val="24"/>
        </w:rPr>
        <w:t xml:space="preserve"> Literature reviews in sport psychology</w:t>
      </w:r>
      <w:r w:rsidRPr="00E51702">
        <w:rPr>
          <w:rFonts w:ascii="Times New Roman" w:hAnsi="Times New Roman"/>
          <w:sz w:val="24"/>
          <w:szCs w:val="24"/>
        </w:rPr>
        <w:t xml:space="preserve"> (pp. 1-45). Hauppage, NY: Nova Science.</w:t>
      </w:r>
    </w:p>
    <w:p w14:paraId="255BDD8E" w14:textId="77777777" w:rsidR="004A4D3A" w:rsidRDefault="004A4D3A" w:rsidP="004A4D3A">
      <w:pPr>
        <w:spacing w:line="360" w:lineRule="auto"/>
        <w:rPr>
          <w:rFonts w:ascii="Times New Roman" w:hAnsi="Times New Roman"/>
          <w:color w:val="000000" w:themeColor="text1"/>
          <w:sz w:val="24"/>
          <w:szCs w:val="24"/>
        </w:rPr>
      </w:pPr>
    </w:p>
    <w:p w14:paraId="504F5F7C" w14:textId="77777777" w:rsidR="004A4D3A" w:rsidRDefault="004A4D3A" w:rsidP="004A4D3A">
      <w:pPr>
        <w:spacing w:line="360" w:lineRule="auto"/>
        <w:rPr>
          <w:rFonts w:ascii="Times New Roman" w:hAnsi="Times New Roman"/>
          <w:color w:val="000000" w:themeColor="text1"/>
          <w:sz w:val="24"/>
          <w:szCs w:val="24"/>
        </w:rPr>
      </w:pPr>
      <w:r w:rsidRPr="00850ABA">
        <w:rPr>
          <w:rFonts w:ascii="Times New Roman" w:hAnsi="Times New Roman"/>
          <w:color w:val="000000" w:themeColor="text1"/>
          <w:sz w:val="24"/>
          <w:szCs w:val="24"/>
        </w:rPr>
        <w:t xml:space="preserve">McCanny, C. (2015) anxiety within sport- </w:t>
      </w:r>
      <w:hyperlink r:id="rId40" w:history="1">
        <w:r w:rsidRPr="00850ABA">
          <w:rPr>
            <w:rFonts w:ascii="Times New Roman" w:hAnsi="Times New Roman"/>
            <w:color w:val="000000" w:themeColor="text1"/>
            <w:sz w:val="24"/>
            <w:szCs w:val="24"/>
            <w:u w:val="single"/>
          </w:rPr>
          <w:t>http://believeperform.com/performance/anxiety-within-sport/</w:t>
        </w:r>
      </w:hyperlink>
      <w:r w:rsidRPr="00850ABA">
        <w:rPr>
          <w:rFonts w:ascii="Times New Roman" w:hAnsi="Times New Roman"/>
          <w:color w:val="000000" w:themeColor="text1"/>
          <w:sz w:val="24"/>
          <w:szCs w:val="24"/>
        </w:rPr>
        <w:t xml:space="preserve"> (Accessed May 2 2018)</w:t>
      </w:r>
    </w:p>
    <w:p w14:paraId="100EFC28" w14:textId="77777777" w:rsidR="004A4D3A" w:rsidRPr="00850ABA" w:rsidRDefault="004A4D3A" w:rsidP="004A4D3A">
      <w:pPr>
        <w:spacing w:line="360" w:lineRule="auto"/>
        <w:rPr>
          <w:rFonts w:ascii="Times New Roman" w:hAnsi="Times New Roman"/>
          <w:color w:val="000000" w:themeColor="text1"/>
          <w:sz w:val="24"/>
          <w:szCs w:val="24"/>
        </w:rPr>
      </w:pPr>
    </w:p>
    <w:p w14:paraId="29EC316C" w14:textId="77777777" w:rsidR="004A4D3A" w:rsidRDefault="004A4D3A" w:rsidP="004A4D3A">
      <w:pPr>
        <w:spacing w:line="360" w:lineRule="auto"/>
        <w:rPr>
          <w:rFonts w:ascii="Times New Roman" w:hAnsi="Times New Roman"/>
          <w:color w:val="000000"/>
          <w:sz w:val="24"/>
          <w:szCs w:val="24"/>
        </w:rPr>
      </w:pPr>
      <w:r w:rsidRPr="00850ABA">
        <w:rPr>
          <w:rFonts w:ascii="Times New Roman" w:hAnsi="Times New Roman"/>
          <w:color w:val="000000"/>
          <w:sz w:val="24"/>
          <w:szCs w:val="24"/>
        </w:rPr>
        <w:t xml:space="preserve"> Morris, L., Davis, D. &amp; Hutchings, C. (1981). Cognitive and Emotional Components of Anxiety: Literature Review and Revised Worry-Emotionality Scale. </w:t>
      </w:r>
      <w:r w:rsidRPr="00850ABA">
        <w:rPr>
          <w:rFonts w:ascii="Times New Roman" w:hAnsi="Times New Roman"/>
          <w:i/>
          <w:color w:val="000000"/>
          <w:sz w:val="24"/>
          <w:szCs w:val="24"/>
        </w:rPr>
        <w:t>Journal of Educational Psychology</w:t>
      </w:r>
      <w:r w:rsidRPr="00850ABA">
        <w:rPr>
          <w:rFonts w:ascii="Times New Roman" w:hAnsi="Times New Roman"/>
          <w:color w:val="000000"/>
          <w:sz w:val="24"/>
          <w:szCs w:val="24"/>
        </w:rPr>
        <w:t>, 73, 541- 555.</w:t>
      </w:r>
    </w:p>
    <w:p w14:paraId="6530BA20" w14:textId="77777777" w:rsidR="004A4D3A" w:rsidRDefault="004A4D3A" w:rsidP="004A4D3A">
      <w:pPr>
        <w:spacing w:line="360" w:lineRule="auto"/>
        <w:rPr>
          <w:rFonts w:ascii="Times New Roman" w:hAnsi="Times New Roman"/>
          <w:color w:val="000000"/>
          <w:sz w:val="24"/>
          <w:szCs w:val="24"/>
        </w:rPr>
      </w:pPr>
    </w:p>
    <w:p w14:paraId="196138D1" w14:textId="77777777" w:rsidR="004A4D3A" w:rsidRDefault="004A4D3A" w:rsidP="004A4D3A">
      <w:pPr>
        <w:spacing w:line="360" w:lineRule="auto"/>
        <w:rPr>
          <w:rFonts w:ascii="Times New Roman" w:hAnsi="Times New Roman" w:cs="Times New Roman"/>
        </w:rPr>
      </w:pPr>
      <w:r w:rsidRPr="006E0A95">
        <w:rPr>
          <w:rFonts w:ascii="Times New Roman" w:hAnsi="Times New Roman" w:cs="Times New Roman"/>
        </w:rPr>
        <w:t xml:space="preserve">Moritz, S.E., Feltz, D.L., Fahrbach, K.R. and Mack, D.E. (2000). The relation of self-efficacy measures to sport performance: a meta-analytic review. </w:t>
      </w:r>
      <w:r w:rsidRPr="00FB54A4">
        <w:rPr>
          <w:rFonts w:ascii="Times New Roman" w:hAnsi="Times New Roman" w:cs="Times New Roman"/>
          <w:i/>
          <w:iCs/>
        </w:rPr>
        <w:t>Research Quarterly for Exercise and Sport</w:t>
      </w:r>
      <w:r w:rsidRPr="006E0A95">
        <w:rPr>
          <w:rFonts w:ascii="Times New Roman" w:hAnsi="Times New Roman" w:cs="Times New Roman"/>
        </w:rPr>
        <w:t>, 71, 280–294</w:t>
      </w:r>
    </w:p>
    <w:p w14:paraId="41CD5F93" w14:textId="77777777" w:rsidR="004A4D3A" w:rsidRPr="00850ABA" w:rsidRDefault="004A4D3A" w:rsidP="004A4D3A">
      <w:pPr>
        <w:spacing w:line="360" w:lineRule="auto"/>
        <w:rPr>
          <w:rFonts w:ascii="Times New Roman" w:hAnsi="Times New Roman"/>
          <w:color w:val="000000"/>
          <w:sz w:val="24"/>
          <w:szCs w:val="24"/>
        </w:rPr>
      </w:pPr>
    </w:p>
    <w:p w14:paraId="7ED86656" w14:textId="77777777" w:rsidR="004A4D3A" w:rsidRDefault="004A4D3A" w:rsidP="004A4D3A">
      <w:pPr>
        <w:spacing w:line="360" w:lineRule="auto"/>
        <w:rPr>
          <w:rFonts w:ascii="Times New Roman" w:hAnsi="Times New Roman"/>
          <w:sz w:val="24"/>
          <w:szCs w:val="24"/>
        </w:rPr>
      </w:pPr>
      <w:r>
        <w:rPr>
          <w:rFonts w:ascii="Times New Roman" w:hAnsi="Times New Roman"/>
          <w:sz w:val="24"/>
          <w:szCs w:val="24"/>
        </w:rPr>
        <w:t>Outram, C. (2015) ‘Perceived impact of competitive state anxiety over performance; a study determing the differences between individual and team sports athletes’</w:t>
      </w:r>
    </w:p>
    <w:p w14:paraId="4EDAEC93" w14:textId="77777777" w:rsidR="004A4D3A" w:rsidRDefault="004A4D3A" w:rsidP="004A4D3A">
      <w:pPr>
        <w:spacing w:line="360" w:lineRule="auto"/>
        <w:rPr>
          <w:rFonts w:ascii="Times New Roman" w:hAnsi="Times New Roman"/>
          <w:sz w:val="24"/>
          <w:szCs w:val="24"/>
        </w:rPr>
      </w:pPr>
    </w:p>
    <w:p w14:paraId="3FB29CA4" w14:textId="77777777" w:rsidR="004A4D3A" w:rsidRDefault="004A4D3A" w:rsidP="004A4D3A">
      <w:pPr>
        <w:spacing w:line="360" w:lineRule="auto"/>
        <w:rPr>
          <w:rFonts w:ascii="Times New Roman" w:hAnsi="Times New Roman"/>
          <w:sz w:val="24"/>
          <w:szCs w:val="24"/>
        </w:rPr>
      </w:pPr>
      <w:r w:rsidRPr="008E010A">
        <w:rPr>
          <w:rFonts w:ascii="Times New Roman" w:hAnsi="Times New Roman"/>
          <w:sz w:val="24"/>
          <w:szCs w:val="24"/>
        </w:rPr>
        <w:lastRenderedPageBreak/>
        <w:t xml:space="preserve">Parfitt, C.G., Jones, G., and Hardy, L. (1990). ‘Multidimensional anxiety and performance.’ In G. Jones and L. Hardy (Eds.), </w:t>
      </w:r>
      <w:r w:rsidRPr="00FB54A4">
        <w:rPr>
          <w:rFonts w:ascii="Times New Roman" w:hAnsi="Times New Roman"/>
          <w:i/>
          <w:iCs/>
          <w:sz w:val="24"/>
          <w:szCs w:val="24"/>
        </w:rPr>
        <w:t>Stress and performance in sport</w:t>
      </w:r>
      <w:r w:rsidRPr="008E010A">
        <w:rPr>
          <w:rFonts w:ascii="Times New Roman" w:hAnsi="Times New Roman"/>
          <w:sz w:val="24"/>
          <w:szCs w:val="24"/>
        </w:rPr>
        <w:t xml:space="preserve"> (pp. 43-80). Chichester, UK: Wiley.</w:t>
      </w:r>
    </w:p>
    <w:p w14:paraId="4230263B" w14:textId="77777777" w:rsidR="004A4D3A" w:rsidRDefault="004A4D3A" w:rsidP="004A4D3A">
      <w:pPr>
        <w:spacing w:line="360" w:lineRule="auto"/>
        <w:rPr>
          <w:rFonts w:ascii="Times New Roman" w:hAnsi="Times New Roman"/>
          <w:sz w:val="24"/>
          <w:szCs w:val="24"/>
        </w:rPr>
      </w:pPr>
    </w:p>
    <w:p w14:paraId="4C37796E" w14:textId="77777777" w:rsidR="004A4D3A" w:rsidRDefault="004A4D3A" w:rsidP="004A4D3A">
      <w:pPr>
        <w:spacing w:line="360" w:lineRule="auto"/>
        <w:rPr>
          <w:rFonts w:ascii="Times New Roman" w:hAnsi="Times New Roman"/>
          <w:sz w:val="24"/>
          <w:szCs w:val="24"/>
        </w:rPr>
      </w:pPr>
      <w:r>
        <w:rPr>
          <w:rFonts w:ascii="Times New Roman" w:hAnsi="Times New Roman"/>
          <w:sz w:val="24"/>
          <w:szCs w:val="24"/>
        </w:rPr>
        <w:t xml:space="preserve">Raglin, J.S. (1992) ‘Anxiety and Sport Performance’ in (J.O. Holloszy, Ed.) </w:t>
      </w:r>
      <w:r w:rsidRPr="00FB54A4">
        <w:rPr>
          <w:rFonts w:ascii="Times New Roman" w:hAnsi="Times New Roman"/>
          <w:i/>
          <w:iCs/>
          <w:sz w:val="24"/>
          <w:szCs w:val="24"/>
        </w:rPr>
        <w:t>Exercise and Sports Science Reviews</w:t>
      </w:r>
      <w:r>
        <w:rPr>
          <w:rFonts w:ascii="Times New Roman" w:hAnsi="Times New Roman"/>
          <w:sz w:val="24"/>
          <w:szCs w:val="24"/>
        </w:rPr>
        <w:t xml:space="preserve"> Vol.20. Baltimore: Williams &amp; Wilkins </w:t>
      </w:r>
    </w:p>
    <w:p w14:paraId="6023E55D" w14:textId="77777777" w:rsidR="004A4D3A" w:rsidRDefault="004A4D3A" w:rsidP="004A4D3A">
      <w:pPr>
        <w:spacing w:line="360" w:lineRule="auto"/>
        <w:rPr>
          <w:rFonts w:ascii="Times New Roman" w:hAnsi="Times New Roman"/>
          <w:sz w:val="24"/>
          <w:szCs w:val="24"/>
        </w:rPr>
      </w:pPr>
    </w:p>
    <w:p w14:paraId="5C22F826" w14:textId="77777777" w:rsidR="004A4D3A" w:rsidRDefault="004A4D3A" w:rsidP="004A4D3A">
      <w:pPr>
        <w:spacing w:line="360" w:lineRule="auto"/>
        <w:rPr>
          <w:rFonts w:ascii="Times New Roman" w:hAnsi="Times New Roman"/>
          <w:sz w:val="24"/>
          <w:szCs w:val="24"/>
        </w:rPr>
      </w:pPr>
      <w:r w:rsidRPr="00850ABA">
        <w:rPr>
          <w:rFonts w:ascii="Times New Roman" w:hAnsi="Times New Roman"/>
          <w:sz w:val="24"/>
          <w:szCs w:val="24"/>
        </w:rPr>
        <w:t xml:space="preserve">Robazza, C., &amp; Bortoli, L. (2007). Perceived impact of anger and anxiety on performance in rugby players. </w:t>
      </w:r>
      <w:r w:rsidRPr="00850ABA">
        <w:rPr>
          <w:rFonts w:ascii="Times New Roman" w:hAnsi="Times New Roman"/>
          <w:i/>
          <w:sz w:val="24"/>
          <w:szCs w:val="24"/>
        </w:rPr>
        <w:t>Psychology of Sport and Exercise</w:t>
      </w:r>
      <w:r w:rsidRPr="00850ABA">
        <w:rPr>
          <w:rFonts w:ascii="Times New Roman" w:hAnsi="Times New Roman"/>
          <w:sz w:val="24"/>
          <w:szCs w:val="24"/>
        </w:rPr>
        <w:t xml:space="preserve">, 8, 875-890. </w:t>
      </w:r>
      <w:proofErr w:type="gramStart"/>
      <w:r w:rsidRPr="00850ABA">
        <w:rPr>
          <w:rFonts w:ascii="Times New Roman" w:hAnsi="Times New Roman"/>
          <w:sz w:val="24"/>
          <w:szCs w:val="24"/>
        </w:rPr>
        <w:t>doi:10.1016/j.psychsport</w:t>
      </w:r>
      <w:proofErr w:type="gramEnd"/>
      <w:r w:rsidRPr="00850ABA">
        <w:rPr>
          <w:rFonts w:ascii="Times New Roman" w:hAnsi="Times New Roman"/>
          <w:sz w:val="24"/>
          <w:szCs w:val="24"/>
        </w:rPr>
        <w:t>.2006.07.005</w:t>
      </w:r>
    </w:p>
    <w:p w14:paraId="4496C211" w14:textId="77777777" w:rsidR="004A4D3A" w:rsidRDefault="004A4D3A" w:rsidP="004A4D3A">
      <w:pPr>
        <w:spacing w:line="360" w:lineRule="auto"/>
        <w:rPr>
          <w:rFonts w:ascii="Times New Roman" w:hAnsi="Times New Roman"/>
          <w:sz w:val="24"/>
          <w:szCs w:val="24"/>
        </w:rPr>
      </w:pPr>
    </w:p>
    <w:p w14:paraId="669FCE1B" w14:textId="77777777" w:rsidR="004A4D3A" w:rsidRDefault="004A4D3A" w:rsidP="004A4D3A">
      <w:pPr>
        <w:spacing w:line="360" w:lineRule="auto"/>
        <w:rPr>
          <w:rFonts w:ascii="Times New Roman" w:hAnsi="Times New Roman"/>
          <w:sz w:val="24"/>
          <w:szCs w:val="24"/>
        </w:rPr>
      </w:pPr>
      <w:r w:rsidRPr="004B2D20">
        <w:rPr>
          <w:rFonts w:ascii="Times New Roman" w:hAnsi="Times New Roman"/>
          <w:sz w:val="24"/>
          <w:szCs w:val="24"/>
        </w:rPr>
        <w:t xml:space="preserve">Spielberger, C. D. (1966). Theory and research on anxiety. </w:t>
      </w:r>
      <w:r w:rsidRPr="003813E8">
        <w:rPr>
          <w:rFonts w:ascii="Times New Roman" w:hAnsi="Times New Roman"/>
          <w:i/>
          <w:iCs/>
          <w:sz w:val="24"/>
          <w:szCs w:val="24"/>
        </w:rPr>
        <w:t>Anxiety and behaviour</w:t>
      </w:r>
      <w:r w:rsidRPr="004B2D20">
        <w:rPr>
          <w:rFonts w:ascii="Times New Roman" w:hAnsi="Times New Roman"/>
          <w:sz w:val="24"/>
          <w:szCs w:val="24"/>
        </w:rPr>
        <w:t>. New York: Academic press.</w:t>
      </w:r>
    </w:p>
    <w:p w14:paraId="1BB2CA09" w14:textId="77777777" w:rsidR="004A4D3A" w:rsidRDefault="004A4D3A" w:rsidP="004A4D3A">
      <w:pPr>
        <w:spacing w:line="360" w:lineRule="auto"/>
        <w:rPr>
          <w:rFonts w:ascii="Times New Roman" w:hAnsi="Times New Roman"/>
          <w:sz w:val="24"/>
          <w:szCs w:val="24"/>
        </w:rPr>
      </w:pPr>
    </w:p>
    <w:p w14:paraId="34FD8826" w14:textId="77777777" w:rsidR="004A4D3A" w:rsidRDefault="004A4D3A" w:rsidP="004A4D3A">
      <w:pPr>
        <w:spacing w:line="360" w:lineRule="auto"/>
        <w:rPr>
          <w:rFonts w:ascii="Times New Roman" w:hAnsi="Times New Roman"/>
          <w:sz w:val="24"/>
          <w:szCs w:val="24"/>
        </w:rPr>
      </w:pPr>
      <w:r w:rsidRPr="003813E8">
        <w:rPr>
          <w:rFonts w:ascii="Times New Roman" w:hAnsi="Times New Roman"/>
          <w:sz w:val="24"/>
          <w:szCs w:val="24"/>
        </w:rPr>
        <w:t xml:space="preserve">Swain, A. B. J., &amp; Jones, G. (1993). Intensity and frequency dimensions of competitive state anxiety. </w:t>
      </w:r>
      <w:r w:rsidRPr="003813E8">
        <w:rPr>
          <w:rFonts w:ascii="Times New Roman" w:hAnsi="Times New Roman"/>
          <w:i/>
          <w:iCs/>
          <w:sz w:val="24"/>
          <w:szCs w:val="24"/>
        </w:rPr>
        <w:t>Journal of Sport Sciences</w:t>
      </w:r>
      <w:r w:rsidRPr="003813E8">
        <w:rPr>
          <w:rFonts w:ascii="Times New Roman" w:hAnsi="Times New Roman"/>
          <w:sz w:val="24"/>
          <w:szCs w:val="24"/>
        </w:rPr>
        <w:t>, 11, 533–542</w:t>
      </w:r>
    </w:p>
    <w:p w14:paraId="7D5CDB37" w14:textId="77777777" w:rsidR="004A4D3A" w:rsidRDefault="004A4D3A" w:rsidP="004A4D3A">
      <w:pPr>
        <w:spacing w:line="360" w:lineRule="auto"/>
        <w:rPr>
          <w:rFonts w:ascii="Times New Roman" w:hAnsi="Times New Roman"/>
          <w:sz w:val="24"/>
          <w:szCs w:val="24"/>
        </w:rPr>
      </w:pPr>
    </w:p>
    <w:p w14:paraId="6E52BCC5" w14:textId="77777777" w:rsidR="004A4D3A" w:rsidRDefault="004A4D3A" w:rsidP="004A4D3A">
      <w:pPr>
        <w:spacing w:line="360" w:lineRule="auto"/>
        <w:rPr>
          <w:rFonts w:ascii="Times New Roman" w:hAnsi="Times New Roman"/>
          <w:sz w:val="24"/>
          <w:szCs w:val="24"/>
        </w:rPr>
      </w:pPr>
      <w:proofErr w:type="spellStart"/>
      <w:r>
        <w:rPr>
          <w:rFonts w:ascii="Times New Roman" w:hAnsi="Times New Roman"/>
          <w:sz w:val="24"/>
          <w:szCs w:val="24"/>
        </w:rPr>
        <w:t>UsabilityGeek</w:t>
      </w:r>
      <w:proofErr w:type="spellEnd"/>
      <w:r>
        <w:rPr>
          <w:rFonts w:ascii="Times New Roman" w:hAnsi="Times New Roman"/>
          <w:sz w:val="24"/>
          <w:szCs w:val="24"/>
        </w:rPr>
        <w:t xml:space="preserve"> (2020). The Benefits of Merging Quantitative and Qualitative Data in UX Studies. Available at: </w:t>
      </w:r>
      <w:hyperlink r:id="rId41" w:history="1">
        <w:r w:rsidRPr="00B42737">
          <w:rPr>
            <w:rStyle w:val="Hyperlink"/>
            <w:rFonts w:ascii="Times New Roman" w:hAnsi="Times New Roman"/>
            <w:sz w:val="24"/>
            <w:szCs w:val="24"/>
          </w:rPr>
          <w:t>https://usabilitygeek.com/benefits-of-merging-quantitative -and-qualitative-data-in-</w:t>
        </w:r>
        <w:proofErr w:type="spellStart"/>
        <w:r w:rsidRPr="00B42737">
          <w:rPr>
            <w:rStyle w:val="Hyperlink"/>
            <w:rFonts w:ascii="Times New Roman" w:hAnsi="Times New Roman"/>
            <w:sz w:val="24"/>
            <w:szCs w:val="24"/>
          </w:rPr>
          <w:t>uk</w:t>
        </w:r>
        <w:proofErr w:type="spellEnd"/>
        <w:r w:rsidRPr="00B42737">
          <w:rPr>
            <w:rStyle w:val="Hyperlink"/>
            <w:rFonts w:ascii="Times New Roman" w:hAnsi="Times New Roman"/>
            <w:sz w:val="24"/>
            <w:szCs w:val="24"/>
          </w:rPr>
          <w:t>-studies/</w:t>
        </w:r>
      </w:hyperlink>
      <w:r>
        <w:rPr>
          <w:rFonts w:ascii="Times New Roman" w:hAnsi="Times New Roman"/>
          <w:sz w:val="24"/>
          <w:szCs w:val="24"/>
        </w:rPr>
        <w:t xml:space="preserve"> (Last Accessed: 1</w:t>
      </w:r>
      <w:r w:rsidRPr="00C00390">
        <w:rPr>
          <w:rFonts w:ascii="Times New Roman" w:hAnsi="Times New Roman"/>
          <w:sz w:val="24"/>
          <w:szCs w:val="24"/>
          <w:vertAlign w:val="superscript"/>
        </w:rPr>
        <w:t>st</w:t>
      </w:r>
      <w:r>
        <w:rPr>
          <w:rFonts w:ascii="Times New Roman" w:hAnsi="Times New Roman"/>
          <w:sz w:val="24"/>
          <w:szCs w:val="24"/>
        </w:rPr>
        <w:t xml:space="preserve"> May 2020)</w:t>
      </w:r>
    </w:p>
    <w:p w14:paraId="7720D211" w14:textId="77777777" w:rsidR="004A4D3A" w:rsidRDefault="004A4D3A" w:rsidP="004A4D3A">
      <w:pPr>
        <w:spacing w:line="360" w:lineRule="auto"/>
        <w:rPr>
          <w:rFonts w:ascii="Times New Roman" w:hAnsi="Times New Roman"/>
          <w:sz w:val="24"/>
          <w:szCs w:val="24"/>
        </w:rPr>
      </w:pPr>
    </w:p>
    <w:p w14:paraId="4127C3CC" w14:textId="77777777" w:rsidR="004A4D3A" w:rsidRDefault="004A4D3A" w:rsidP="004A4D3A">
      <w:pPr>
        <w:spacing w:line="360" w:lineRule="auto"/>
        <w:rPr>
          <w:rFonts w:ascii="Times New Roman" w:hAnsi="Times New Roman"/>
          <w:sz w:val="24"/>
          <w:szCs w:val="24"/>
        </w:rPr>
      </w:pPr>
      <w:r w:rsidRPr="00E94EA4">
        <w:rPr>
          <w:rFonts w:ascii="Times New Roman" w:hAnsi="Times New Roman"/>
          <w:sz w:val="24"/>
          <w:szCs w:val="24"/>
        </w:rPr>
        <w:t xml:space="preserve">Vealey, R.S. (2001). ‘Understanding and enhancing self-conﬁdence in athletes.’ In: Singer RN, Hausenblas HA, Janelle CM, eds. </w:t>
      </w:r>
      <w:r w:rsidRPr="003813E8">
        <w:rPr>
          <w:rFonts w:ascii="Times New Roman" w:hAnsi="Times New Roman"/>
          <w:i/>
          <w:iCs/>
          <w:sz w:val="24"/>
          <w:szCs w:val="24"/>
        </w:rPr>
        <w:t>Handbook of sport psychology</w:t>
      </w:r>
      <w:r w:rsidRPr="00E94EA4">
        <w:rPr>
          <w:rFonts w:ascii="Times New Roman" w:hAnsi="Times New Roman"/>
          <w:sz w:val="24"/>
          <w:szCs w:val="24"/>
        </w:rPr>
        <w:t>, 2nd edn. New York: Wiley: pp. 550– 565.</w:t>
      </w:r>
    </w:p>
    <w:p w14:paraId="2D8F390F" w14:textId="77777777" w:rsidR="004A4D3A" w:rsidRDefault="004A4D3A" w:rsidP="004A4D3A">
      <w:pPr>
        <w:spacing w:line="360" w:lineRule="auto"/>
        <w:rPr>
          <w:rFonts w:ascii="Times New Roman" w:hAnsi="Times New Roman"/>
          <w:sz w:val="24"/>
          <w:szCs w:val="24"/>
        </w:rPr>
      </w:pPr>
    </w:p>
    <w:p w14:paraId="6A8CC705" w14:textId="52F05C0C" w:rsidR="004A4D3A" w:rsidRDefault="004A4D3A" w:rsidP="004A4D3A">
      <w:pPr>
        <w:tabs>
          <w:tab w:val="right" w:pos="9072"/>
        </w:tabs>
        <w:spacing w:after="160" w:line="360" w:lineRule="auto"/>
        <w:rPr>
          <w:rFonts w:ascii="Times New Roman" w:hAnsi="Times New Roman" w:cs="Times New Roman"/>
          <w:sz w:val="24"/>
          <w:szCs w:val="24"/>
        </w:rPr>
      </w:pPr>
      <w:r w:rsidRPr="00214AA7">
        <w:rPr>
          <w:rFonts w:ascii="Times New Roman" w:hAnsi="Times New Roman" w:cs="Times New Roman"/>
          <w:sz w:val="24"/>
          <w:szCs w:val="24"/>
        </w:rPr>
        <w:t>Wadey, R. and Hanton, S. (2008). ‘Basic psychological skills usage and competitive anxiety responses: perceived underlying mechanisms.</w:t>
      </w:r>
      <w:r w:rsidRPr="00FB54A4">
        <w:rPr>
          <w:rFonts w:ascii="Times New Roman" w:hAnsi="Times New Roman" w:cs="Times New Roman"/>
          <w:i/>
          <w:iCs/>
          <w:sz w:val="24"/>
          <w:szCs w:val="24"/>
        </w:rPr>
        <w:t>’ Research Quarterly for Exercise and Sport</w:t>
      </w:r>
      <w:r w:rsidRPr="00214AA7">
        <w:rPr>
          <w:rFonts w:ascii="Times New Roman" w:hAnsi="Times New Roman" w:cs="Times New Roman"/>
          <w:sz w:val="24"/>
          <w:szCs w:val="24"/>
        </w:rPr>
        <w:t>, 79, pp. 363–373.</w:t>
      </w:r>
    </w:p>
    <w:p w14:paraId="102AB6F4" w14:textId="77777777" w:rsidR="00FB54A4" w:rsidRDefault="00FB54A4" w:rsidP="00920CC8">
      <w:pPr>
        <w:spacing w:after="120" w:line="360" w:lineRule="auto"/>
        <w:rPr>
          <w:rFonts w:ascii="Times New Roman" w:hAnsi="Times New Roman" w:cs="Times New Roman"/>
          <w:sz w:val="24"/>
          <w:szCs w:val="24"/>
        </w:rPr>
      </w:pPr>
    </w:p>
    <w:p w14:paraId="228927F0" w14:textId="5ED7998E" w:rsidR="00920CC8" w:rsidRDefault="00460925" w:rsidP="00920CC8">
      <w:pPr>
        <w:spacing w:after="120" w:line="360" w:lineRule="auto"/>
        <w:rPr>
          <w:rFonts w:ascii="Times New Roman" w:hAnsi="Times New Roman"/>
          <w:b/>
          <w:sz w:val="28"/>
          <w:szCs w:val="28"/>
          <w:u w:val="single"/>
        </w:rPr>
      </w:pPr>
      <w:r>
        <w:rPr>
          <w:rFonts w:ascii="Times New Roman" w:hAnsi="Times New Roman" w:cs="Times New Roman"/>
          <w:sz w:val="24"/>
          <w:szCs w:val="24"/>
        </w:rPr>
        <w:t xml:space="preserve">Wolley, A.A. (2019). </w:t>
      </w:r>
      <w:r w:rsidR="00920CC8">
        <w:rPr>
          <w:rFonts w:ascii="Times New Roman" w:hAnsi="Times New Roman" w:cs="Times New Roman"/>
          <w:sz w:val="24"/>
          <w:szCs w:val="24"/>
        </w:rPr>
        <w:t>‘</w:t>
      </w:r>
      <w:r w:rsidR="00920CC8" w:rsidRPr="00920CC8">
        <w:rPr>
          <w:rFonts w:ascii="Times New Roman" w:hAnsi="Times New Roman"/>
          <w:bCs/>
          <w:sz w:val="24"/>
          <w:szCs w:val="24"/>
        </w:rPr>
        <w:t>Comparative Study of potential differences in levels of Competitive State Anxiety experienced by Individual and Team Competitors</w:t>
      </w:r>
      <w:r w:rsidR="00920CC8">
        <w:rPr>
          <w:rFonts w:ascii="Times New Roman" w:hAnsi="Times New Roman"/>
          <w:bCs/>
          <w:sz w:val="24"/>
          <w:szCs w:val="24"/>
        </w:rPr>
        <w:t xml:space="preserve">’, </w:t>
      </w:r>
      <w:r w:rsidR="00920CC8" w:rsidRPr="00920CC8">
        <w:rPr>
          <w:rFonts w:ascii="Times New Roman" w:hAnsi="Times New Roman"/>
          <w:bCs/>
          <w:i/>
          <w:iCs/>
          <w:sz w:val="24"/>
          <w:szCs w:val="24"/>
        </w:rPr>
        <w:t>unpublished</w:t>
      </w:r>
      <w:r w:rsidR="00920CC8">
        <w:rPr>
          <w:rFonts w:ascii="Times New Roman" w:hAnsi="Times New Roman"/>
          <w:bCs/>
          <w:sz w:val="24"/>
          <w:szCs w:val="24"/>
        </w:rPr>
        <w:t>.</w:t>
      </w:r>
    </w:p>
    <w:p w14:paraId="6A081E42" w14:textId="02CDF669" w:rsidR="00460925" w:rsidRPr="00374261" w:rsidRDefault="00460925" w:rsidP="004A4D3A">
      <w:pPr>
        <w:tabs>
          <w:tab w:val="right" w:pos="9072"/>
        </w:tabs>
        <w:spacing w:after="160" w:line="360" w:lineRule="auto"/>
        <w:rPr>
          <w:rFonts w:ascii="Times New Roman" w:hAnsi="Times New Roman" w:cs="Times New Roman"/>
          <w:sz w:val="24"/>
          <w:szCs w:val="24"/>
        </w:rPr>
      </w:pPr>
    </w:p>
    <w:p w14:paraId="35BBEB1A" w14:textId="77777777" w:rsidR="004A4D3A" w:rsidRDefault="004A4D3A" w:rsidP="004A4D3A">
      <w:pPr>
        <w:spacing w:line="360" w:lineRule="auto"/>
        <w:rPr>
          <w:rFonts w:ascii="Times New Roman" w:hAnsi="Times New Roman" w:cs="Times New Roman"/>
          <w:sz w:val="24"/>
          <w:szCs w:val="24"/>
        </w:rPr>
      </w:pPr>
      <w:r w:rsidRPr="006E0A95">
        <w:rPr>
          <w:rFonts w:ascii="Times New Roman" w:hAnsi="Times New Roman" w:cs="Times New Roman"/>
          <w:sz w:val="24"/>
          <w:szCs w:val="24"/>
        </w:rPr>
        <w:t xml:space="preserve">Woodman, T. and Hardy, L. (2001). Stress and anxiety. In </w:t>
      </w:r>
      <w:r w:rsidRPr="003813E8">
        <w:rPr>
          <w:rFonts w:ascii="Times New Roman" w:hAnsi="Times New Roman" w:cs="Times New Roman"/>
          <w:i/>
          <w:iCs/>
          <w:sz w:val="24"/>
          <w:szCs w:val="24"/>
        </w:rPr>
        <w:t>Handbook of Sport Psychology</w:t>
      </w:r>
      <w:r w:rsidRPr="006E0A95">
        <w:rPr>
          <w:rFonts w:ascii="Times New Roman" w:hAnsi="Times New Roman" w:cs="Times New Roman"/>
          <w:sz w:val="24"/>
          <w:szCs w:val="24"/>
        </w:rPr>
        <w:t xml:space="preserve"> (edited by R.N. Singer, H.A. Hausenblas and C.M. Janelle), pp. 290–318. New York: Wiley</w:t>
      </w:r>
    </w:p>
    <w:p w14:paraId="05370796" w14:textId="77777777" w:rsidR="004A4D3A" w:rsidRDefault="004A4D3A" w:rsidP="004A4D3A">
      <w:pPr>
        <w:spacing w:line="360" w:lineRule="auto"/>
        <w:rPr>
          <w:rFonts w:ascii="Times New Roman" w:hAnsi="Times New Roman"/>
          <w:sz w:val="24"/>
          <w:szCs w:val="24"/>
        </w:rPr>
      </w:pPr>
    </w:p>
    <w:p w14:paraId="2B2AAF61" w14:textId="77777777" w:rsidR="004A4D3A" w:rsidRDefault="004A4D3A" w:rsidP="004A4D3A">
      <w:pPr>
        <w:spacing w:line="360" w:lineRule="auto"/>
        <w:rPr>
          <w:rFonts w:ascii="Times New Roman" w:hAnsi="Times New Roman"/>
          <w:sz w:val="24"/>
          <w:szCs w:val="24"/>
        </w:rPr>
      </w:pPr>
      <w:r w:rsidRPr="00F74A2D">
        <w:rPr>
          <w:rFonts w:ascii="Times New Roman" w:hAnsi="Times New Roman"/>
          <w:sz w:val="24"/>
          <w:szCs w:val="24"/>
        </w:rPr>
        <w:lastRenderedPageBreak/>
        <w:t xml:space="preserve">Woodman, T., and Hardy, L. (2003). The relative impact of cognitive anxiety and. </w:t>
      </w:r>
      <w:r w:rsidRPr="00F74A2D">
        <w:rPr>
          <w:rFonts w:ascii="Times New Roman" w:hAnsi="Times New Roman"/>
          <w:i/>
          <w:iCs/>
          <w:sz w:val="24"/>
          <w:szCs w:val="24"/>
        </w:rPr>
        <w:t>Journal of Sports Sciences</w:t>
      </w:r>
      <w:r w:rsidRPr="00F74A2D">
        <w:rPr>
          <w:rFonts w:ascii="Times New Roman" w:hAnsi="Times New Roman"/>
          <w:sz w:val="24"/>
          <w:szCs w:val="24"/>
        </w:rPr>
        <w:t>,</w:t>
      </w:r>
      <w:r w:rsidRPr="00F74A2D">
        <w:rPr>
          <w:rFonts w:ascii="Times New Roman" w:hAnsi="Times New Roman"/>
          <w:i/>
          <w:sz w:val="24"/>
          <w:szCs w:val="24"/>
        </w:rPr>
        <w:t xml:space="preserve"> </w:t>
      </w:r>
      <w:r w:rsidRPr="00F74A2D">
        <w:rPr>
          <w:rFonts w:ascii="Times New Roman" w:hAnsi="Times New Roman"/>
          <w:b/>
          <w:sz w:val="24"/>
          <w:szCs w:val="24"/>
        </w:rPr>
        <w:t>21</w:t>
      </w:r>
      <w:r w:rsidRPr="00F74A2D">
        <w:rPr>
          <w:rFonts w:ascii="Times New Roman" w:hAnsi="Times New Roman"/>
          <w:sz w:val="24"/>
          <w:szCs w:val="24"/>
        </w:rPr>
        <w:t>, (1), 443–457</w:t>
      </w:r>
    </w:p>
    <w:p w14:paraId="1F96E452" w14:textId="77777777" w:rsidR="004A4D3A" w:rsidRDefault="004A4D3A" w:rsidP="004A4D3A">
      <w:pPr>
        <w:spacing w:line="360" w:lineRule="auto"/>
        <w:rPr>
          <w:rFonts w:ascii="Times New Roman" w:hAnsi="Times New Roman"/>
          <w:sz w:val="24"/>
          <w:szCs w:val="24"/>
        </w:rPr>
      </w:pPr>
    </w:p>
    <w:p w14:paraId="7AC1ED96" w14:textId="77777777" w:rsidR="004A4D3A" w:rsidRPr="00E94EA4" w:rsidRDefault="004A4D3A" w:rsidP="004A4D3A">
      <w:pPr>
        <w:spacing w:line="360" w:lineRule="auto"/>
        <w:rPr>
          <w:rFonts w:ascii="Times New Roman" w:hAnsi="Times New Roman"/>
          <w:sz w:val="24"/>
          <w:szCs w:val="24"/>
        </w:rPr>
      </w:pPr>
      <w:r>
        <w:rPr>
          <w:rFonts w:ascii="Times New Roman" w:hAnsi="Times New Roman"/>
          <w:sz w:val="24"/>
          <w:szCs w:val="24"/>
        </w:rPr>
        <w:t>Yerkes, R.M., &amp; Dodson, J.D. (1908). The relation of strength of stimulus to rapidity of habit-formation</w:t>
      </w:r>
      <w:r w:rsidRPr="009F7A65">
        <w:rPr>
          <w:rFonts w:ascii="Times New Roman" w:hAnsi="Times New Roman"/>
          <w:i/>
          <w:iCs/>
          <w:sz w:val="24"/>
          <w:szCs w:val="24"/>
        </w:rPr>
        <w:t>. Journal of Comparative Neurology and Psychology</w:t>
      </w:r>
      <w:r>
        <w:rPr>
          <w:rFonts w:ascii="Times New Roman" w:hAnsi="Times New Roman"/>
          <w:sz w:val="24"/>
          <w:szCs w:val="24"/>
        </w:rPr>
        <w:t xml:space="preserve"> (pp. 511-527). New York: MacMillan Publishing Company.</w:t>
      </w:r>
    </w:p>
    <w:p w14:paraId="7CC47E7D" w14:textId="77777777" w:rsidR="004A4D3A" w:rsidRDefault="004A4D3A" w:rsidP="004A4D3A">
      <w:pPr>
        <w:spacing w:line="360" w:lineRule="auto"/>
        <w:rPr>
          <w:rFonts w:ascii="Times New Roman" w:hAnsi="Times New Roman"/>
          <w:sz w:val="24"/>
          <w:szCs w:val="24"/>
        </w:rPr>
      </w:pPr>
    </w:p>
    <w:p w14:paraId="193569F0" w14:textId="77777777" w:rsidR="004A4D3A" w:rsidRPr="00850ABA" w:rsidRDefault="004A4D3A" w:rsidP="004A4D3A">
      <w:pPr>
        <w:spacing w:line="360" w:lineRule="auto"/>
        <w:rPr>
          <w:rFonts w:ascii="Times New Roman" w:hAnsi="Times New Roman"/>
          <w:sz w:val="24"/>
          <w:szCs w:val="24"/>
        </w:rPr>
      </w:pPr>
      <w:r w:rsidRPr="00850ABA">
        <w:rPr>
          <w:rFonts w:ascii="Times New Roman" w:hAnsi="Times New Roman"/>
          <w:sz w:val="24"/>
          <w:szCs w:val="24"/>
        </w:rPr>
        <w:t xml:space="preserve">Zeng, Howard Z. (2003) </w:t>
      </w:r>
      <w:r w:rsidRPr="00850ABA">
        <w:rPr>
          <w:rFonts w:ascii="Times New Roman" w:hAnsi="Times New Roman"/>
          <w:iCs/>
          <w:sz w:val="24"/>
          <w:szCs w:val="24"/>
        </w:rPr>
        <w:t xml:space="preserve">The differences between anxiety and self-confidence between team and individual sports college varsity athletes. </w:t>
      </w:r>
      <w:r w:rsidRPr="00850ABA">
        <w:rPr>
          <w:rFonts w:ascii="Times New Roman" w:hAnsi="Times New Roman"/>
          <w:i/>
          <w:iCs/>
          <w:sz w:val="24"/>
          <w:szCs w:val="24"/>
        </w:rPr>
        <w:t>International Sports Journal</w:t>
      </w:r>
      <w:r w:rsidRPr="00850ABA">
        <w:rPr>
          <w:rFonts w:ascii="Times New Roman" w:hAnsi="Times New Roman"/>
          <w:iCs/>
          <w:sz w:val="24"/>
          <w:szCs w:val="24"/>
        </w:rPr>
        <w:t xml:space="preserve"> 7.1</w:t>
      </w:r>
    </w:p>
    <w:p w14:paraId="7965D480" w14:textId="77777777" w:rsidR="00D1289D" w:rsidRDefault="00D1289D" w:rsidP="00D1289D">
      <w:pPr>
        <w:spacing w:line="360" w:lineRule="auto"/>
        <w:rPr>
          <w:rFonts w:ascii="Times New Roman" w:hAnsi="Times New Roman" w:cs="Times New Roman"/>
          <w:sz w:val="24"/>
          <w:szCs w:val="24"/>
        </w:rPr>
      </w:pPr>
    </w:p>
    <w:p w14:paraId="2DF5D57C" w14:textId="77777777" w:rsidR="004A4D3A" w:rsidRDefault="004A4D3A" w:rsidP="004A4D3A">
      <w:pPr>
        <w:tabs>
          <w:tab w:val="right" w:pos="9072"/>
        </w:tabs>
        <w:spacing w:after="160" w:line="360" w:lineRule="auto"/>
        <w:rPr>
          <w:rFonts w:ascii="Times New Roman" w:hAnsi="Times New Roman" w:cs="Times New Roman"/>
          <w:sz w:val="24"/>
          <w:szCs w:val="24"/>
        </w:rPr>
      </w:pPr>
    </w:p>
    <w:p w14:paraId="4B0BC279" w14:textId="77777777" w:rsidR="004A4D3A" w:rsidRPr="0070063E" w:rsidRDefault="004A4D3A" w:rsidP="004A4D3A">
      <w:pPr>
        <w:spacing w:line="360" w:lineRule="auto"/>
        <w:rPr>
          <w:rFonts w:ascii="Times New Roman" w:hAnsi="Times New Roman" w:cs="Times New Roman"/>
          <w:sz w:val="24"/>
          <w:szCs w:val="24"/>
        </w:rPr>
      </w:pPr>
    </w:p>
    <w:p w14:paraId="1D30804A" w14:textId="77777777" w:rsidR="004A4D3A" w:rsidRPr="0070063E" w:rsidRDefault="004A4D3A" w:rsidP="004A4D3A">
      <w:pPr>
        <w:spacing w:line="360" w:lineRule="auto"/>
        <w:rPr>
          <w:rFonts w:ascii="Times New Roman" w:hAnsi="Times New Roman" w:cs="Times New Roman"/>
          <w:sz w:val="24"/>
          <w:szCs w:val="24"/>
        </w:rPr>
      </w:pPr>
    </w:p>
    <w:p w14:paraId="68B652AC" w14:textId="77777777" w:rsidR="004A4D3A" w:rsidRDefault="004A4D3A" w:rsidP="004A4D3A">
      <w:pPr>
        <w:spacing w:line="360" w:lineRule="auto"/>
        <w:rPr>
          <w:rFonts w:ascii="Times New Roman" w:hAnsi="Times New Roman"/>
          <w:iCs/>
          <w:sz w:val="24"/>
          <w:szCs w:val="24"/>
        </w:rPr>
      </w:pPr>
      <w:r>
        <w:rPr>
          <w:rFonts w:ascii="Times New Roman" w:hAnsi="Times New Roman"/>
          <w:iCs/>
          <w:sz w:val="24"/>
          <w:szCs w:val="24"/>
        </w:rPr>
        <w:br w:type="page"/>
      </w:r>
    </w:p>
    <w:p w14:paraId="358E8EBD" w14:textId="77777777" w:rsidR="004A4D3A" w:rsidRPr="00185052" w:rsidRDefault="004A4D3A" w:rsidP="004A4D3A">
      <w:pPr>
        <w:spacing w:after="120" w:line="360" w:lineRule="auto"/>
        <w:rPr>
          <w:rFonts w:ascii="Times New Roman" w:hAnsi="Times New Roman"/>
          <w:b/>
          <w:bCs/>
          <w:sz w:val="32"/>
          <w:szCs w:val="32"/>
          <w:u w:val="single"/>
        </w:rPr>
      </w:pPr>
      <w:r w:rsidRPr="00185052">
        <w:rPr>
          <w:rFonts w:ascii="Times New Roman" w:hAnsi="Times New Roman"/>
          <w:b/>
          <w:bCs/>
          <w:sz w:val="32"/>
          <w:szCs w:val="32"/>
          <w:u w:val="single"/>
        </w:rPr>
        <w:lastRenderedPageBreak/>
        <w:t>A</w:t>
      </w:r>
      <w:r>
        <w:rPr>
          <w:rFonts w:ascii="Times New Roman" w:hAnsi="Times New Roman"/>
          <w:b/>
          <w:bCs/>
          <w:sz w:val="32"/>
          <w:szCs w:val="32"/>
          <w:u w:val="single"/>
        </w:rPr>
        <w:t>ppendi</w:t>
      </w:r>
      <w:r w:rsidRPr="00185052">
        <w:rPr>
          <w:rFonts w:ascii="Times New Roman" w:hAnsi="Times New Roman"/>
          <w:b/>
          <w:bCs/>
          <w:sz w:val="32"/>
          <w:szCs w:val="32"/>
          <w:u w:val="single"/>
        </w:rPr>
        <w:t xml:space="preserve">x 1:  </w:t>
      </w:r>
      <w:r>
        <w:rPr>
          <w:rFonts w:ascii="Times New Roman" w:hAnsi="Times New Roman"/>
          <w:b/>
          <w:bCs/>
          <w:sz w:val="32"/>
          <w:szCs w:val="32"/>
          <w:u w:val="single"/>
        </w:rPr>
        <w:t xml:space="preserve">Additional </w:t>
      </w:r>
      <w:r w:rsidRPr="00185052">
        <w:rPr>
          <w:rFonts w:ascii="Times New Roman" w:hAnsi="Times New Roman"/>
          <w:b/>
          <w:bCs/>
          <w:sz w:val="32"/>
          <w:szCs w:val="32"/>
          <w:u w:val="single"/>
        </w:rPr>
        <w:t xml:space="preserve">Results </w:t>
      </w:r>
      <w:r>
        <w:rPr>
          <w:rFonts w:ascii="Times New Roman" w:hAnsi="Times New Roman"/>
          <w:b/>
          <w:bCs/>
          <w:sz w:val="32"/>
          <w:szCs w:val="32"/>
          <w:u w:val="single"/>
        </w:rPr>
        <w:t>T</w:t>
      </w:r>
      <w:r w:rsidRPr="00185052">
        <w:rPr>
          <w:rFonts w:ascii="Times New Roman" w:hAnsi="Times New Roman"/>
          <w:b/>
          <w:bCs/>
          <w:sz w:val="32"/>
          <w:szCs w:val="32"/>
          <w:u w:val="single"/>
        </w:rPr>
        <w:t xml:space="preserve">ables </w:t>
      </w:r>
    </w:p>
    <w:p w14:paraId="3906C4F9" w14:textId="77777777" w:rsidR="004A4D3A" w:rsidRPr="0051309F" w:rsidRDefault="004A4D3A" w:rsidP="004A4D3A">
      <w:pPr>
        <w:spacing w:after="160" w:line="360" w:lineRule="auto"/>
        <w:rPr>
          <w:rFonts w:ascii="Times New Roman" w:hAnsi="Times New Roman"/>
          <w:b/>
          <w:bCs/>
          <w:sz w:val="24"/>
          <w:szCs w:val="24"/>
          <w:u w:val="single"/>
        </w:rPr>
      </w:pPr>
      <w:r w:rsidRPr="0051309F">
        <w:rPr>
          <w:rFonts w:ascii="Times New Roman" w:hAnsi="Times New Roman"/>
          <w:b/>
          <w:bCs/>
          <w:sz w:val="24"/>
          <w:szCs w:val="24"/>
          <w:u w:val="single"/>
        </w:rPr>
        <w:t xml:space="preserve">Table 7: Showing Results for CAI, SAI and SCI scores across the time points differentiating Mean and SD between Male and Female competitors </w:t>
      </w:r>
    </w:p>
    <w:p w14:paraId="53BF55E7" w14:textId="77777777" w:rsidR="004A4D3A" w:rsidRDefault="004A4D3A" w:rsidP="004A4D3A">
      <w:pPr>
        <w:spacing w:after="120" w:line="360" w:lineRule="auto"/>
        <w:rPr>
          <w:rFonts w:ascii="Times New Roman" w:hAnsi="Times New Roman"/>
          <w:sz w:val="24"/>
          <w:szCs w:val="24"/>
        </w:rPr>
      </w:pPr>
      <w:r w:rsidRPr="006F3BC0">
        <w:rPr>
          <w:noProof/>
        </w:rPr>
        <w:drawing>
          <wp:inline distT="0" distB="0" distL="0" distR="0" wp14:anchorId="56A929FC" wp14:editId="32BC9DA9">
            <wp:extent cx="5676900" cy="3800475"/>
            <wp:effectExtent l="0" t="0" r="0" b="952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76900" cy="3800475"/>
                    </a:xfrm>
                    <a:prstGeom prst="rect">
                      <a:avLst/>
                    </a:prstGeom>
                    <a:noFill/>
                    <a:ln>
                      <a:noFill/>
                    </a:ln>
                  </pic:spPr>
                </pic:pic>
              </a:graphicData>
            </a:graphic>
          </wp:inline>
        </w:drawing>
      </w:r>
    </w:p>
    <w:p w14:paraId="6E4F69C3" w14:textId="77777777" w:rsidR="004A4D3A" w:rsidRDefault="004A4D3A" w:rsidP="004A4D3A">
      <w:pPr>
        <w:spacing w:after="160" w:line="259" w:lineRule="auto"/>
        <w:rPr>
          <w:rFonts w:ascii="Times New Roman" w:hAnsi="Times New Roman"/>
          <w:sz w:val="24"/>
          <w:szCs w:val="24"/>
        </w:rPr>
      </w:pPr>
      <w:r>
        <w:rPr>
          <w:rFonts w:ascii="Times New Roman" w:hAnsi="Times New Roman"/>
          <w:sz w:val="24"/>
          <w:szCs w:val="24"/>
        </w:rPr>
        <w:br w:type="page"/>
      </w:r>
    </w:p>
    <w:p w14:paraId="77995ECA" w14:textId="77777777" w:rsidR="004A4D3A" w:rsidRPr="00185052" w:rsidRDefault="004A4D3A" w:rsidP="004A4D3A">
      <w:pPr>
        <w:spacing w:after="120" w:line="360" w:lineRule="auto"/>
        <w:rPr>
          <w:rFonts w:ascii="Times New Roman" w:hAnsi="Times New Roman"/>
          <w:b/>
          <w:bCs/>
          <w:sz w:val="32"/>
          <w:szCs w:val="32"/>
          <w:u w:val="single"/>
        </w:rPr>
      </w:pPr>
      <w:r w:rsidRPr="00185052">
        <w:rPr>
          <w:rFonts w:ascii="Times New Roman" w:hAnsi="Times New Roman"/>
          <w:b/>
          <w:bCs/>
          <w:sz w:val="32"/>
          <w:szCs w:val="32"/>
          <w:u w:val="single"/>
        </w:rPr>
        <w:lastRenderedPageBreak/>
        <w:t>A</w:t>
      </w:r>
      <w:r>
        <w:rPr>
          <w:rFonts w:ascii="Times New Roman" w:hAnsi="Times New Roman"/>
          <w:b/>
          <w:bCs/>
          <w:sz w:val="32"/>
          <w:szCs w:val="32"/>
          <w:u w:val="single"/>
        </w:rPr>
        <w:t>ppendi</w:t>
      </w:r>
      <w:r w:rsidRPr="00185052">
        <w:rPr>
          <w:rFonts w:ascii="Times New Roman" w:hAnsi="Times New Roman"/>
          <w:b/>
          <w:bCs/>
          <w:sz w:val="32"/>
          <w:szCs w:val="32"/>
          <w:u w:val="single"/>
        </w:rPr>
        <w:t xml:space="preserve">x </w:t>
      </w:r>
      <w:r>
        <w:rPr>
          <w:rFonts w:ascii="Times New Roman" w:hAnsi="Times New Roman"/>
          <w:b/>
          <w:bCs/>
          <w:sz w:val="32"/>
          <w:szCs w:val="32"/>
          <w:u w:val="single"/>
        </w:rPr>
        <w:t>2</w:t>
      </w:r>
      <w:r w:rsidRPr="00185052">
        <w:rPr>
          <w:rFonts w:ascii="Times New Roman" w:hAnsi="Times New Roman"/>
          <w:b/>
          <w:bCs/>
          <w:sz w:val="32"/>
          <w:szCs w:val="32"/>
          <w:u w:val="single"/>
        </w:rPr>
        <w:t xml:space="preserve">:  </w:t>
      </w:r>
      <w:r>
        <w:rPr>
          <w:rFonts w:ascii="Times New Roman" w:hAnsi="Times New Roman"/>
          <w:b/>
          <w:bCs/>
          <w:sz w:val="32"/>
          <w:szCs w:val="32"/>
          <w:u w:val="single"/>
        </w:rPr>
        <w:t>Full Qualitative Research Results</w:t>
      </w:r>
      <w:r w:rsidRPr="00185052">
        <w:rPr>
          <w:rFonts w:ascii="Times New Roman" w:hAnsi="Times New Roman"/>
          <w:b/>
          <w:bCs/>
          <w:sz w:val="32"/>
          <w:szCs w:val="32"/>
          <w:u w:val="single"/>
        </w:rPr>
        <w:t xml:space="preserve"> </w:t>
      </w:r>
    </w:p>
    <w:p w14:paraId="51D65C73" w14:textId="77777777" w:rsidR="004A4D3A" w:rsidRDefault="004A4D3A" w:rsidP="004A4D3A">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The data collected from the interviews was tabulated in the same order as the questions set out in the Interview Guide (See Appendix 3) </w:t>
      </w:r>
    </w:p>
    <w:p w14:paraId="27A5855D" w14:textId="77777777" w:rsidR="004A4D3A" w:rsidRDefault="004A4D3A" w:rsidP="004A4D3A">
      <w:pPr>
        <w:spacing w:after="160" w:line="360" w:lineRule="auto"/>
        <w:rPr>
          <w:rFonts w:ascii="Times New Roman" w:hAnsi="Times New Roman" w:cs="Times New Roman"/>
          <w:sz w:val="24"/>
          <w:szCs w:val="24"/>
        </w:rPr>
      </w:pPr>
      <w:r>
        <w:rPr>
          <w:rFonts w:ascii="Times New Roman" w:hAnsi="Times New Roman" w:cs="Times New Roman"/>
          <w:sz w:val="24"/>
          <w:szCs w:val="24"/>
        </w:rPr>
        <w:t>It is clear from the Modified CSAI -2 temporal analysis</w:t>
      </w:r>
      <w:r w:rsidRPr="00416D44">
        <w:rPr>
          <w:rFonts w:ascii="Times New Roman" w:hAnsi="Times New Roman" w:cs="Times New Roman"/>
          <w:sz w:val="24"/>
          <w:szCs w:val="24"/>
        </w:rPr>
        <w:t xml:space="preserve"> </w:t>
      </w:r>
      <w:r>
        <w:rPr>
          <w:rFonts w:ascii="Times New Roman" w:hAnsi="Times New Roman" w:cs="Times New Roman"/>
          <w:sz w:val="24"/>
          <w:szCs w:val="24"/>
        </w:rPr>
        <w:t xml:space="preserve">that as time moves closer </w:t>
      </w:r>
      <w:r w:rsidRPr="00416D44">
        <w:rPr>
          <w:rFonts w:ascii="Times New Roman" w:hAnsi="Times New Roman" w:cs="Times New Roman"/>
          <w:sz w:val="24"/>
          <w:szCs w:val="24"/>
        </w:rPr>
        <w:t>to competition (when one would expect more team proximity) anxiety (CAI and SAI) increases steeply – perhaps there is still a moderating factor and this would have increased further without team support.</w:t>
      </w:r>
    </w:p>
    <w:p w14:paraId="13FA159B" w14:textId="77777777" w:rsidR="004A4D3A" w:rsidRDefault="004A4D3A" w:rsidP="004A4D3A">
      <w:pPr>
        <w:spacing w:after="160" w:line="360" w:lineRule="auto"/>
        <w:rPr>
          <w:rFonts w:ascii="Times New Roman" w:hAnsi="Times New Roman"/>
          <w:sz w:val="24"/>
          <w:szCs w:val="24"/>
        </w:rPr>
      </w:pPr>
      <w:r>
        <w:rPr>
          <w:rFonts w:ascii="Times New Roman" w:hAnsi="Times New Roman"/>
          <w:sz w:val="24"/>
          <w:szCs w:val="24"/>
        </w:rPr>
        <w:t>Examples given include:</w:t>
      </w:r>
    </w:p>
    <w:p w14:paraId="7C1BA675" w14:textId="77777777" w:rsidR="004A4D3A" w:rsidRPr="001D6623" w:rsidRDefault="004A4D3A" w:rsidP="004A4D3A">
      <w:pPr>
        <w:spacing w:after="160" w:line="360" w:lineRule="auto"/>
        <w:ind w:left="720"/>
        <w:rPr>
          <w:rFonts w:ascii="Times New Roman" w:hAnsi="Times New Roman" w:cs="Times New Roman"/>
          <w:i/>
          <w:iCs/>
          <w:sz w:val="24"/>
          <w:szCs w:val="24"/>
        </w:rPr>
      </w:pPr>
      <w:r>
        <w:rPr>
          <w:rFonts w:ascii="Times New Roman" w:hAnsi="Times New Roman" w:cs="Times New Roman"/>
          <w:sz w:val="24"/>
          <w:szCs w:val="24"/>
        </w:rPr>
        <w:t>“</w:t>
      </w:r>
      <w:r w:rsidRPr="001D6623">
        <w:rPr>
          <w:rFonts w:ascii="Times New Roman" w:hAnsi="Times New Roman" w:cs="Times New Roman"/>
          <w:i/>
          <w:iCs/>
          <w:sz w:val="24"/>
          <w:szCs w:val="24"/>
        </w:rPr>
        <w:t xml:space="preserve">Although swimming is individual sport, I do spend the majority of my time with a team in a camp that produces positive support and relaxation before a race” </w:t>
      </w:r>
    </w:p>
    <w:p w14:paraId="4BCDDDD3" w14:textId="77777777" w:rsidR="004A4D3A" w:rsidRPr="001D6623" w:rsidRDefault="004A4D3A" w:rsidP="004A4D3A">
      <w:pPr>
        <w:spacing w:after="160" w:line="360" w:lineRule="auto"/>
        <w:ind w:left="720"/>
        <w:rPr>
          <w:rFonts w:ascii="Times New Roman" w:hAnsi="Times New Roman" w:cs="Times New Roman"/>
          <w:i/>
          <w:iCs/>
          <w:sz w:val="24"/>
          <w:szCs w:val="24"/>
        </w:rPr>
      </w:pPr>
      <w:r w:rsidRPr="001D6623">
        <w:rPr>
          <w:rFonts w:ascii="Times New Roman" w:hAnsi="Times New Roman" w:cs="Times New Roman"/>
          <w:i/>
          <w:iCs/>
          <w:sz w:val="24"/>
          <w:szCs w:val="24"/>
        </w:rPr>
        <w:t>“I feel ‘pos</w:t>
      </w:r>
      <w:r>
        <w:rPr>
          <w:rFonts w:ascii="Times New Roman" w:hAnsi="Times New Roman" w:cs="Times New Roman"/>
          <w:i/>
          <w:iCs/>
          <w:sz w:val="24"/>
          <w:szCs w:val="24"/>
        </w:rPr>
        <w:t>i</w:t>
      </w:r>
      <w:r w:rsidRPr="001D6623">
        <w:rPr>
          <w:rFonts w:ascii="Times New Roman" w:hAnsi="Times New Roman" w:cs="Times New Roman"/>
          <w:i/>
          <w:iCs/>
          <w:sz w:val="24"/>
          <w:szCs w:val="24"/>
        </w:rPr>
        <w:t xml:space="preserve">tive in a team and less anxious” </w:t>
      </w:r>
    </w:p>
    <w:p w14:paraId="33C3C34A" w14:textId="77777777" w:rsidR="004A4D3A" w:rsidRPr="001D6623" w:rsidRDefault="004A4D3A" w:rsidP="004A4D3A">
      <w:pPr>
        <w:spacing w:after="160" w:line="360" w:lineRule="auto"/>
        <w:ind w:left="720"/>
        <w:rPr>
          <w:rFonts w:ascii="Times New Roman" w:hAnsi="Times New Roman" w:cs="Times New Roman"/>
          <w:i/>
          <w:iCs/>
          <w:sz w:val="24"/>
          <w:szCs w:val="24"/>
        </w:rPr>
      </w:pPr>
      <w:r w:rsidRPr="001D6623">
        <w:rPr>
          <w:rFonts w:ascii="Times New Roman" w:hAnsi="Times New Roman" w:cs="Times New Roman"/>
          <w:i/>
          <w:iCs/>
          <w:sz w:val="24"/>
          <w:szCs w:val="24"/>
        </w:rPr>
        <w:t xml:space="preserve">“I love the feeling of being part of a team to ensure I stay positive and enjoy”. </w:t>
      </w:r>
    </w:p>
    <w:p w14:paraId="7827CD57" w14:textId="77777777" w:rsidR="004A4D3A" w:rsidRDefault="004A4D3A" w:rsidP="004A4D3A">
      <w:pPr>
        <w:spacing w:after="160" w:line="360" w:lineRule="auto"/>
        <w:rPr>
          <w:rFonts w:ascii="Times New Roman" w:hAnsi="Times New Roman"/>
          <w:sz w:val="24"/>
          <w:szCs w:val="24"/>
        </w:rPr>
      </w:pPr>
      <w:r w:rsidRPr="00416D44">
        <w:rPr>
          <w:rFonts w:ascii="Times New Roman" w:hAnsi="Times New Roman" w:cs="Times New Roman"/>
          <w:sz w:val="24"/>
          <w:szCs w:val="24"/>
        </w:rPr>
        <w:t xml:space="preserve">The individual competitors have less external support but </w:t>
      </w:r>
      <w:r>
        <w:rPr>
          <w:rFonts w:ascii="Times New Roman" w:hAnsi="Times New Roman" w:cs="Times New Roman"/>
          <w:sz w:val="24"/>
          <w:szCs w:val="24"/>
        </w:rPr>
        <w:t xml:space="preserve">seem to </w:t>
      </w:r>
      <w:r w:rsidRPr="00416D44">
        <w:rPr>
          <w:rFonts w:ascii="Times New Roman" w:hAnsi="Times New Roman" w:cs="Times New Roman"/>
          <w:sz w:val="24"/>
          <w:szCs w:val="24"/>
        </w:rPr>
        <w:t>expect the pressure and perhaps develop more coping mechanisms for themselves</w:t>
      </w:r>
      <w:r>
        <w:rPr>
          <w:rFonts w:ascii="Times New Roman" w:hAnsi="Times New Roman" w:cs="Times New Roman"/>
          <w:sz w:val="24"/>
          <w:szCs w:val="24"/>
        </w:rPr>
        <w:t xml:space="preserve"> –</w:t>
      </w:r>
      <w:r w:rsidRPr="00416D44">
        <w:rPr>
          <w:rFonts w:ascii="Times New Roman" w:hAnsi="Times New Roman" w:cs="Times New Roman"/>
          <w:sz w:val="24"/>
          <w:szCs w:val="24"/>
        </w:rPr>
        <w:t xml:space="preserve"> </w:t>
      </w:r>
      <w:r>
        <w:rPr>
          <w:rFonts w:ascii="Times New Roman" w:hAnsi="Times New Roman" w:cs="Times New Roman"/>
          <w:sz w:val="24"/>
          <w:szCs w:val="24"/>
        </w:rPr>
        <w:t xml:space="preserve">but clearly also play other sports in a team context am </w:t>
      </w:r>
      <w:r w:rsidRPr="00416D44">
        <w:rPr>
          <w:rFonts w:ascii="Times New Roman" w:hAnsi="Times New Roman" w:cs="Times New Roman"/>
          <w:sz w:val="24"/>
          <w:szCs w:val="24"/>
        </w:rPr>
        <w:t>prefer being within a team as more people to talk to and more support around them to perform well</w:t>
      </w:r>
      <w:r>
        <w:rPr>
          <w:rFonts w:ascii="Times New Roman" w:hAnsi="Times New Roman" w:cs="Times New Roman"/>
          <w:sz w:val="24"/>
          <w:szCs w:val="24"/>
        </w:rPr>
        <w:t>.</w:t>
      </w:r>
    </w:p>
    <w:p w14:paraId="29FD6C2E" w14:textId="77777777" w:rsidR="004A4D3A" w:rsidRDefault="004A4D3A" w:rsidP="004A4D3A">
      <w:pPr>
        <w:rPr>
          <w:rFonts w:ascii="Times New Roman" w:hAnsi="Times New Roman" w:cs="Times New Roman"/>
          <w:sz w:val="24"/>
          <w:szCs w:val="24"/>
        </w:rPr>
      </w:pPr>
      <w:r>
        <w:rPr>
          <w:rFonts w:ascii="Times New Roman" w:hAnsi="Times New Roman" w:cs="Times New Roman"/>
          <w:sz w:val="24"/>
          <w:szCs w:val="24"/>
        </w:rPr>
        <w:t>Examples given include:</w:t>
      </w:r>
    </w:p>
    <w:p w14:paraId="7A2BF800" w14:textId="77777777" w:rsidR="004A4D3A" w:rsidRDefault="004A4D3A" w:rsidP="004A4D3A">
      <w:pPr>
        <w:rPr>
          <w:rFonts w:ascii="Times New Roman" w:hAnsi="Times New Roman" w:cs="Times New Roman"/>
          <w:sz w:val="24"/>
          <w:szCs w:val="24"/>
        </w:rPr>
      </w:pPr>
    </w:p>
    <w:p w14:paraId="03D6094C" w14:textId="77777777" w:rsidR="004A4D3A" w:rsidRPr="0020119E" w:rsidRDefault="004A4D3A" w:rsidP="004A4D3A">
      <w:pPr>
        <w:ind w:left="720"/>
        <w:rPr>
          <w:rFonts w:ascii="Times New Roman" w:hAnsi="Times New Roman" w:cs="Times New Roman"/>
          <w:i/>
          <w:iCs/>
          <w:sz w:val="24"/>
          <w:szCs w:val="24"/>
        </w:rPr>
      </w:pPr>
      <w:r w:rsidRPr="0020119E">
        <w:rPr>
          <w:rFonts w:ascii="Times New Roman" w:hAnsi="Times New Roman" w:cs="Times New Roman"/>
          <w:i/>
          <w:iCs/>
          <w:sz w:val="24"/>
          <w:szCs w:val="24"/>
        </w:rPr>
        <w:t xml:space="preserve">“Without anyone on the court with me 1 bad shot will turn into 2/3 without people to boost me up and keep me going’. </w:t>
      </w:r>
    </w:p>
    <w:p w14:paraId="452F4E4C" w14:textId="77777777" w:rsidR="004A4D3A" w:rsidRPr="0020119E" w:rsidRDefault="004A4D3A" w:rsidP="004A4D3A">
      <w:pPr>
        <w:ind w:left="720"/>
        <w:rPr>
          <w:rFonts w:ascii="Times New Roman" w:hAnsi="Times New Roman" w:cs="Times New Roman"/>
          <w:i/>
          <w:iCs/>
          <w:sz w:val="24"/>
          <w:szCs w:val="24"/>
        </w:rPr>
      </w:pPr>
      <w:r w:rsidRPr="0020119E">
        <w:rPr>
          <w:rFonts w:ascii="Times New Roman" w:hAnsi="Times New Roman" w:cs="Times New Roman"/>
          <w:i/>
          <w:iCs/>
          <w:sz w:val="24"/>
          <w:szCs w:val="24"/>
        </w:rPr>
        <w:t>“There is less of a lifeline available and no external support”</w:t>
      </w:r>
    </w:p>
    <w:p w14:paraId="42DBA176" w14:textId="77777777" w:rsidR="004A4D3A" w:rsidRPr="008254BF" w:rsidRDefault="004A4D3A" w:rsidP="004A4D3A">
      <w:pPr>
        <w:spacing w:after="160" w:line="360" w:lineRule="auto"/>
        <w:ind w:left="426" w:hanging="426"/>
        <w:contextualSpacing/>
        <w:rPr>
          <w:rFonts w:ascii="Times New Roman" w:hAnsi="Times New Roman" w:cs="Times New Roman"/>
          <w:sz w:val="24"/>
          <w:szCs w:val="24"/>
        </w:rPr>
      </w:pPr>
    </w:p>
    <w:p w14:paraId="7ECDFC43" w14:textId="77777777" w:rsidR="004A4D3A" w:rsidRPr="00EE71BD" w:rsidRDefault="004A4D3A" w:rsidP="004A4D3A">
      <w:pPr>
        <w:rPr>
          <w:rFonts w:ascii="Times New Roman" w:hAnsi="Times New Roman"/>
          <w:sz w:val="24"/>
          <w:szCs w:val="24"/>
        </w:rPr>
      </w:pPr>
      <w:r>
        <w:rPr>
          <w:rFonts w:ascii="Times New Roman" w:hAnsi="Times New Roman" w:cs="Times New Roman"/>
          <w:sz w:val="24"/>
          <w:szCs w:val="24"/>
        </w:rPr>
        <w:t>All respondents (individual and team) have developed mechanisms to manage stress – adopting de-stress routines that fit themselves: music frequently. A</w:t>
      </w:r>
      <w:r w:rsidRPr="00EE71BD">
        <w:rPr>
          <w:rFonts w:ascii="Times New Roman" w:hAnsi="Times New Roman"/>
          <w:sz w:val="24"/>
          <w:szCs w:val="24"/>
        </w:rPr>
        <w:t>lso, where there is a technical element, then returning to routine to reinforce auto / muscle memory to remember feel / rhythm.</w:t>
      </w:r>
    </w:p>
    <w:p w14:paraId="3F5392B9" w14:textId="77777777" w:rsidR="004A4D3A" w:rsidRDefault="004A4D3A" w:rsidP="004A4D3A">
      <w:pPr>
        <w:rPr>
          <w:rFonts w:ascii="Times New Roman" w:hAnsi="Times New Roman" w:cs="Times New Roman"/>
          <w:sz w:val="24"/>
          <w:szCs w:val="24"/>
        </w:rPr>
      </w:pPr>
      <w:r>
        <w:rPr>
          <w:rFonts w:ascii="Times New Roman" w:hAnsi="Times New Roman" w:cs="Times New Roman"/>
          <w:sz w:val="24"/>
          <w:szCs w:val="24"/>
        </w:rPr>
        <w:t>This latter seems to be the same sort of activity as Jonny Wilkinson / Dan Bigger routines where repeating the actions drive the thoughts out and allow concentration and blot out distractions.</w:t>
      </w:r>
    </w:p>
    <w:p w14:paraId="04308AC4" w14:textId="77777777" w:rsidR="004A4D3A" w:rsidRDefault="004A4D3A" w:rsidP="004A4D3A">
      <w:pPr>
        <w:rPr>
          <w:rFonts w:ascii="Times New Roman" w:hAnsi="Times New Roman" w:cs="Times New Roman"/>
          <w:sz w:val="24"/>
          <w:szCs w:val="24"/>
        </w:rPr>
      </w:pPr>
    </w:p>
    <w:p w14:paraId="55484696" w14:textId="0E7D950E" w:rsidR="004A4D3A" w:rsidRDefault="004A4D3A" w:rsidP="004A4D3A">
      <w:pPr>
        <w:rPr>
          <w:rFonts w:ascii="Times New Roman" w:hAnsi="Times New Roman" w:cs="Times New Roman"/>
          <w:sz w:val="24"/>
          <w:szCs w:val="24"/>
        </w:rPr>
      </w:pPr>
      <w:r>
        <w:rPr>
          <w:rFonts w:ascii="Times New Roman" w:hAnsi="Times New Roman" w:cs="Times New Roman"/>
          <w:sz w:val="24"/>
          <w:szCs w:val="24"/>
        </w:rPr>
        <w:t xml:space="preserve">The individual athletes seem to pull more into themselves and seem </w:t>
      </w:r>
      <w:r w:rsidR="00601449">
        <w:rPr>
          <w:rFonts w:ascii="Times New Roman" w:hAnsi="Times New Roman" w:cs="Times New Roman"/>
          <w:sz w:val="24"/>
          <w:szCs w:val="24"/>
        </w:rPr>
        <w:t>to have</w:t>
      </w:r>
      <w:r>
        <w:rPr>
          <w:rFonts w:ascii="Times New Roman" w:hAnsi="Times New Roman" w:cs="Times New Roman"/>
          <w:sz w:val="24"/>
          <w:szCs w:val="24"/>
        </w:rPr>
        <w:t xml:space="preserve"> developed routines intentionally to bolster confidence.  Self-breathing, relaxation techniques and more focus on themselves seem common to individual athletes, such as ‘steady breathing’ and ‘positive </w:t>
      </w:r>
      <w:proofErr w:type="spellStart"/>
      <w:r>
        <w:rPr>
          <w:rFonts w:ascii="Times New Roman" w:hAnsi="Times New Roman" w:cs="Times New Roman"/>
          <w:sz w:val="24"/>
          <w:szCs w:val="24"/>
        </w:rPr>
        <w:t>self talk</w:t>
      </w:r>
      <w:proofErr w:type="spellEnd"/>
      <w:r>
        <w:rPr>
          <w:rFonts w:ascii="Times New Roman" w:hAnsi="Times New Roman" w:cs="Times New Roman"/>
          <w:sz w:val="24"/>
          <w:szCs w:val="24"/>
        </w:rPr>
        <w:t xml:space="preserve">’ to remain focus and relaxed. </w:t>
      </w:r>
    </w:p>
    <w:p w14:paraId="50C8C9F9" w14:textId="77777777" w:rsidR="004A4D3A" w:rsidRDefault="004A4D3A" w:rsidP="004A4D3A">
      <w:pPr>
        <w:rPr>
          <w:rFonts w:ascii="Times New Roman" w:hAnsi="Times New Roman"/>
          <w:sz w:val="24"/>
          <w:szCs w:val="24"/>
        </w:rPr>
      </w:pPr>
    </w:p>
    <w:p w14:paraId="41F93B5C" w14:textId="77777777" w:rsidR="004A4D3A" w:rsidRDefault="004A4D3A" w:rsidP="004A4D3A">
      <w:pPr>
        <w:rPr>
          <w:rFonts w:ascii="Times New Roman" w:hAnsi="Times New Roman"/>
          <w:sz w:val="24"/>
          <w:szCs w:val="24"/>
        </w:rPr>
      </w:pPr>
      <w:r>
        <w:rPr>
          <w:rFonts w:ascii="Times New Roman" w:hAnsi="Times New Roman"/>
          <w:sz w:val="24"/>
          <w:szCs w:val="24"/>
        </w:rPr>
        <w:t>Examples given, specifically to address somatic anxiety, include:</w:t>
      </w:r>
    </w:p>
    <w:p w14:paraId="11671377" w14:textId="77777777" w:rsidR="004A4D3A" w:rsidRDefault="004A4D3A" w:rsidP="004A4D3A">
      <w:pPr>
        <w:rPr>
          <w:rFonts w:ascii="Times New Roman" w:hAnsi="Times New Roman"/>
          <w:sz w:val="24"/>
          <w:szCs w:val="24"/>
        </w:rPr>
      </w:pPr>
    </w:p>
    <w:p w14:paraId="3A6263F1" w14:textId="77777777" w:rsidR="004A4D3A" w:rsidRPr="00BF6803" w:rsidRDefault="004A4D3A" w:rsidP="004A4D3A">
      <w:pPr>
        <w:ind w:left="720"/>
        <w:rPr>
          <w:rFonts w:ascii="Times New Roman" w:hAnsi="Times New Roman" w:cs="Times New Roman"/>
          <w:i/>
          <w:iCs/>
          <w:sz w:val="24"/>
          <w:szCs w:val="24"/>
        </w:rPr>
      </w:pPr>
      <w:r w:rsidRPr="00BF6803">
        <w:rPr>
          <w:rFonts w:ascii="Times New Roman" w:hAnsi="Times New Roman" w:cs="Times New Roman"/>
          <w:i/>
          <w:iCs/>
          <w:sz w:val="24"/>
          <w:szCs w:val="24"/>
        </w:rPr>
        <w:lastRenderedPageBreak/>
        <w:t>“Listening to music to become calm and get in the zone before games, while calming nerves.”</w:t>
      </w:r>
    </w:p>
    <w:p w14:paraId="6BA0F8BA" w14:textId="77777777" w:rsidR="004A4D3A" w:rsidRPr="00BF6803" w:rsidRDefault="004A4D3A" w:rsidP="004A4D3A">
      <w:pPr>
        <w:ind w:left="720"/>
        <w:rPr>
          <w:rFonts w:ascii="Times New Roman" w:hAnsi="Times New Roman"/>
          <w:i/>
          <w:iCs/>
          <w:sz w:val="24"/>
          <w:szCs w:val="24"/>
        </w:rPr>
      </w:pPr>
      <w:r w:rsidRPr="00BF6803">
        <w:rPr>
          <w:rFonts w:ascii="Times New Roman" w:hAnsi="Times New Roman" w:cs="Times New Roman"/>
          <w:i/>
          <w:iCs/>
          <w:sz w:val="24"/>
          <w:szCs w:val="24"/>
        </w:rPr>
        <w:t>“Practice my physical moves to warm up but also for physical relaxation”</w:t>
      </w:r>
    </w:p>
    <w:p w14:paraId="1972F228" w14:textId="77777777" w:rsidR="004A4D3A" w:rsidRPr="008254BF" w:rsidRDefault="004A4D3A" w:rsidP="004A4D3A">
      <w:pPr>
        <w:spacing w:after="160" w:line="259" w:lineRule="auto"/>
        <w:contextualSpacing/>
        <w:rPr>
          <w:rFonts w:ascii="Times New Roman" w:hAnsi="Times New Roman" w:cs="Times New Roman"/>
          <w:sz w:val="24"/>
          <w:szCs w:val="24"/>
        </w:rPr>
      </w:pPr>
    </w:p>
    <w:p w14:paraId="69C0A24C" w14:textId="77777777" w:rsidR="004A4D3A" w:rsidRPr="00DD563E" w:rsidRDefault="004A4D3A" w:rsidP="004A4D3A">
      <w:pPr>
        <w:spacing w:after="160" w:line="360" w:lineRule="auto"/>
        <w:rPr>
          <w:rFonts w:ascii="Times New Roman" w:hAnsi="Times New Roman" w:cs="Times New Roman"/>
          <w:sz w:val="24"/>
          <w:szCs w:val="24"/>
        </w:rPr>
      </w:pPr>
      <w:r w:rsidRPr="00DD563E">
        <w:rPr>
          <w:rFonts w:ascii="Times New Roman" w:hAnsi="Times New Roman" w:cs="Times New Roman"/>
          <w:sz w:val="24"/>
          <w:szCs w:val="24"/>
        </w:rPr>
        <w:t>Earlier competitions seem</w:t>
      </w:r>
      <w:r>
        <w:rPr>
          <w:rFonts w:ascii="Times New Roman" w:hAnsi="Times New Roman" w:cs="Times New Roman"/>
          <w:sz w:val="24"/>
          <w:szCs w:val="24"/>
        </w:rPr>
        <w:t xml:space="preserve">ed to pose </w:t>
      </w:r>
      <w:r w:rsidRPr="00DD563E">
        <w:rPr>
          <w:rFonts w:ascii="Times New Roman" w:hAnsi="Times New Roman" w:cs="Times New Roman"/>
          <w:sz w:val="24"/>
          <w:szCs w:val="24"/>
        </w:rPr>
        <w:t>more anxi</w:t>
      </w:r>
      <w:r>
        <w:rPr>
          <w:rFonts w:ascii="Times New Roman" w:hAnsi="Times New Roman" w:cs="Times New Roman"/>
          <w:sz w:val="24"/>
          <w:szCs w:val="24"/>
        </w:rPr>
        <w:t>ety, largely as a result of unfamiliarity or knowledge of the opposition</w:t>
      </w:r>
      <w:r w:rsidRPr="00DD563E">
        <w:rPr>
          <w:rFonts w:ascii="Times New Roman" w:hAnsi="Times New Roman" w:cs="Times New Roman"/>
          <w:sz w:val="24"/>
          <w:szCs w:val="24"/>
        </w:rPr>
        <w:t>.</w:t>
      </w:r>
      <w:r>
        <w:rPr>
          <w:rFonts w:ascii="Times New Roman" w:hAnsi="Times New Roman" w:cs="Times New Roman"/>
          <w:sz w:val="24"/>
          <w:szCs w:val="24"/>
        </w:rPr>
        <w:t xml:space="preserve">  Not enough expectation. and there was significant anxiety as a result of not knowing what to expect.</w:t>
      </w:r>
    </w:p>
    <w:p w14:paraId="1E1F3F8A" w14:textId="77777777" w:rsidR="004A4D3A" w:rsidRPr="00DD563E" w:rsidRDefault="004A4D3A" w:rsidP="004A4D3A">
      <w:pPr>
        <w:spacing w:after="160" w:line="360" w:lineRule="auto"/>
        <w:rPr>
          <w:rFonts w:ascii="Times New Roman" w:hAnsi="Times New Roman" w:cs="Times New Roman"/>
          <w:sz w:val="24"/>
          <w:szCs w:val="24"/>
        </w:rPr>
      </w:pPr>
      <w:r w:rsidRPr="00DD563E">
        <w:rPr>
          <w:rFonts w:ascii="Times New Roman" w:hAnsi="Times New Roman" w:cs="Times New Roman"/>
          <w:sz w:val="24"/>
          <w:szCs w:val="24"/>
        </w:rPr>
        <w:t xml:space="preserve">Relaxation through forcing </w:t>
      </w:r>
      <w:r>
        <w:rPr>
          <w:rFonts w:ascii="Times New Roman" w:hAnsi="Times New Roman" w:cs="Times New Roman"/>
          <w:sz w:val="24"/>
          <w:szCs w:val="24"/>
        </w:rPr>
        <w:t xml:space="preserve">one’s reality </w:t>
      </w:r>
      <w:r w:rsidRPr="00DD563E">
        <w:rPr>
          <w:rFonts w:ascii="Times New Roman" w:hAnsi="Times New Roman" w:cs="Times New Roman"/>
          <w:sz w:val="24"/>
          <w:szCs w:val="24"/>
        </w:rPr>
        <w:t xml:space="preserve">back into “This should be fun” </w:t>
      </w:r>
      <w:r>
        <w:rPr>
          <w:rFonts w:ascii="Times New Roman" w:hAnsi="Times New Roman" w:cs="Times New Roman"/>
          <w:sz w:val="24"/>
          <w:szCs w:val="24"/>
        </w:rPr>
        <w:t>seems to</w:t>
      </w:r>
      <w:r w:rsidRPr="00DD563E">
        <w:rPr>
          <w:rFonts w:ascii="Times New Roman" w:hAnsi="Times New Roman" w:cs="Times New Roman"/>
          <w:sz w:val="24"/>
          <w:szCs w:val="24"/>
        </w:rPr>
        <w:t xml:space="preserve"> help moderate the anxiety and also more experience leads to understanding that there is always another day.</w:t>
      </w:r>
    </w:p>
    <w:p w14:paraId="2FD54343" w14:textId="77777777" w:rsidR="004A4D3A" w:rsidRPr="00DD563E" w:rsidRDefault="004A4D3A" w:rsidP="004A4D3A">
      <w:pPr>
        <w:spacing w:after="160" w:line="360" w:lineRule="auto"/>
        <w:rPr>
          <w:rFonts w:ascii="Times New Roman" w:hAnsi="Times New Roman" w:cs="Times New Roman"/>
          <w:sz w:val="24"/>
          <w:szCs w:val="24"/>
        </w:rPr>
      </w:pPr>
      <w:r w:rsidRPr="00DD563E">
        <w:rPr>
          <w:rFonts w:ascii="Times New Roman" w:hAnsi="Times New Roman" w:cs="Times New Roman"/>
          <w:sz w:val="24"/>
          <w:szCs w:val="24"/>
        </w:rPr>
        <w:t xml:space="preserve">For team sports, the safety net of </w:t>
      </w:r>
      <w:r>
        <w:rPr>
          <w:rFonts w:ascii="Times New Roman" w:hAnsi="Times New Roman" w:cs="Times New Roman"/>
          <w:sz w:val="24"/>
          <w:szCs w:val="24"/>
        </w:rPr>
        <w:t xml:space="preserve">interaction with </w:t>
      </w:r>
      <w:r w:rsidRPr="00DD563E">
        <w:rPr>
          <w:rFonts w:ascii="Times New Roman" w:hAnsi="Times New Roman" w:cs="Times New Roman"/>
          <w:sz w:val="24"/>
          <w:szCs w:val="24"/>
        </w:rPr>
        <w:t xml:space="preserve">others </w:t>
      </w:r>
      <w:r>
        <w:rPr>
          <w:rFonts w:ascii="Times New Roman" w:hAnsi="Times New Roman" w:cs="Times New Roman"/>
          <w:sz w:val="24"/>
          <w:szCs w:val="24"/>
        </w:rPr>
        <w:t xml:space="preserve">helps manage </w:t>
      </w:r>
      <w:r w:rsidRPr="00DD563E">
        <w:rPr>
          <w:rFonts w:ascii="Times New Roman" w:hAnsi="Times New Roman" w:cs="Times New Roman"/>
          <w:sz w:val="24"/>
          <w:szCs w:val="24"/>
        </w:rPr>
        <w:t>anxiety</w:t>
      </w:r>
      <w:r>
        <w:rPr>
          <w:rFonts w:ascii="Times New Roman" w:hAnsi="Times New Roman" w:cs="Times New Roman"/>
          <w:sz w:val="24"/>
          <w:szCs w:val="24"/>
        </w:rPr>
        <w:t xml:space="preserve"> levels</w:t>
      </w:r>
      <w:r w:rsidRPr="00DD563E">
        <w:rPr>
          <w:rFonts w:ascii="Times New Roman" w:hAnsi="Times New Roman" w:cs="Times New Roman"/>
          <w:sz w:val="24"/>
          <w:szCs w:val="24"/>
        </w:rPr>
        <w:t xml:space="preserve"> – but all are aware of need to manage to perform better.</w:t>
      </w:r>
    </w:p>
    <w:p w14:paraId="238228AC" w14:textId="3BF56B07" w:rsidR="004A4D3A" w:rsidRDefault="004A4D3A" w:rsidP="004A4D3A">
      <w:pPr>
        <w:spacing w:after="160" w:line="360" w:lineRule="auto"/>
        <w:rPr>
          <w:rFonts w:ascii="Times New Roman" w:hAnsi="Times New Roman" w:cs="Times New Roman"/>
          <w:sz w:val="24"/>
          <w:szCs w:val="24"/>
        </w:rPr>
      </w:pPr>
      <w:r w:rsidRPr="00DD563E">
        <w:rPr>
          <w:rFonts w:ascii="Times New Roman" w:hAnsi="Times New Roman" w:cs="Times New Roman"/>
          <w:sz w:val="24"/>
          <w:szCs w:val="24"/>
        </w:rPr>
        <w:t>For individual athletes</w:t>
      </w:r>
      <w:r>
        <w:rPr>
          <w:rFonts w:ascii="Times New Roman" w:hAnsi="Times New Roman" w:cs="Times New Roman"/>
          <w:sz w:val="24"/>
          <w:szCs w:val="24"/>
        </w:rPr>
        <w:t>,</w:t>
      </w:r>
      <w:r w:rsidRPr="00DD563E">
        <w:rPr>
          <w:rFonts w:ascii="Times New Roman" w:hAnsi="Times New Roman" w:cs="Times New Roman"/>
          <w:sz w:val="24"/>
          <w:szCs w:val="24"/>
        </w:rPr>
        <w:t xml:space="preserve"> they felt alone competing on their own especially </w:t>
      </w:r>
      <w:r>
        <w:rPr>
          <w:rFonts w:ascii="Times New Roman" w:hAnsi="Times New Roman" w:cs="Times New Roman"/>
          <w:sz w:val="24"/>
          <w:szCs w:val="24"/>
        </w:rPr>
        <w:t>i</w:t>
      </w:r>
      <w:r w:rsidRPr="00DD563E">
        <w:rPr>
          <w:rFonts w:ascii="Times New Roman" w:hAnsi="Times New Roman" w:cs="Times New Roman"/>
          <w:sz w:val="24"/>
          <w:szCs w:val="24"/>
        </w:rPr>
        <w:t>f they d</w:t>
      </w:r>
      <w:r>
        <w:rPr>
          <w:rFonts w:ascii="Times New Roman" w:hAnsi="Times New Roman" w:cs="Times New Roman"/>
          <w:sz w:val="24"/>
          <w:szCs w:val="24"/>
        </w:rPr>
        <w:t>id</w:t>
      </w:r>
      <w:r w:rsidRPr="00DD563E">
        <w:rPr>
          <w:rFonts w:ascii="Times New Roman" w:hAnsi="Times New Roman" w:cs="Times New Roman"/>
          <w:sz w:val="24"/>
          <w:szCs w:val="24"/>
        </w:rPr>
        <w:t xml:space="preserve">n’t </w:t>
      </w:r>
      <w:r>
        <w:rPr>
          <w:rFonts w:ascii="Times New Roman" w:hAnsi="Times New Roman" w:cs="Times New Roman"/>
          <w:sz w:val="24"/>
          <w:szCs w:val="24"/>
        </w:rPr>
        <w:t xml:space="preserve">interact with </w:t>
      </w:r>
      <w:r w:rsidRPr="00DD563E">
        <w:rPr>
          <w:rFonts w:ascii="Times New Roman" w:hAnsi="Times New Roman" w:cs="Times New Roman"/>
          <w:sz w:val="24"/>
          <w:szCs w:val="24"/>
        </w:rPr>
        <w:t>any coaches or teammates in camp, but they feel less anxious when competing with a partner</w:t>
      </w:r>
      <w:r>
        <w:rPr>
          <w:rFonts w:ascii="Times New Roman" w:hAnsi="Times New Roman" w:cs="Times New Roman"/>
          <w:sz w:val="24"/>
          <w:szCs w:val="24"/>
        </w:rPr>
        <w:t xml:space="preserve"> </w:t>
      </w:r>
      <w:r w:rsidR="00601449">
        <w:rPr>
          <w:rFonts w:ascii="Times New Roman" w:hAnsi="Times New Roman" w:cs="Times New Roman"/>
          <w:sz w:val="24"/>
          <w:szCs w:val="24"/>
        </w:rPr>
        <w:t>e.g.</w:t>
      </w:r>
      <w:r w:rsidRPr="00DD563E">
        <w:rPr>
          <w:rFonts w:ascii="Times New Roman" w:hAnsi="Times New Roman" w:cs="Times New Roman"/>
          <w:sz w:val="24"/>
          <w:szCs w:val="24"/>
        </w:rPr>
        <w:t xml:space="preserve"> in a doubles game for badminton.</w:t>
      </w:r>
    </w:p>
    <w:p w14:paraId="535F2553" w14:textId="77777777" w:rsidR="004A4D3A" w:rsidRDefault="004A4D3A" w:rsidP="004A4D3A">
      <w:pPr>
        <w:spacing w:after="160" w:line="360" w:lineRule="auto"/>
        <w:rPr>
          <w:rFonts w:ascii="Times New Roman" w:hAnsi="Times New Roman" w:cs="Times New Roman"/>
          <w:sz w:val="24"/>
          <w:szCs w:val="24"/>
        </w:rPr>
      </w:pPr>
      <w:r>
        <w:rPr>
          <w:rFonts w:ascii="Times New Roman" w:hAnsi="Times New Roman" w:cs="Times New Roman"/>
          <w:sz w:val="24"/>
          <w:szCs w:val="24"/>
        </w:rPr>
        <w:t>Examples given include:</w:t>
      </w:r>
    </w:p>
    <w:p w14:paraId="0427CF00" w14:textId="77777777" w:rsidR="004A4D3A" w:rsidRPr="00A40AEA" w:rsidRDefault="004A4D3A" w:rsidP="004A4D3A">
      <w:pPr>
        <w:spacing w:after="160" w:line="360" w:lineRule="auto"/>
        <w:ind w:left="720"/>
        <w:rPr>
          <w:rFonts w:ascii="Times New Roman" w:hAnsi="Times New Roman" w:cs="Times New Roman"/>
          <w:i/>
          <w:iCs/>
          <w:sz w:val="24"/>
          <w:szCs w:val="24"/>
        </w:rPr>
      </w:pPr>
      <w:r w:rsidRPr="00A40AEA">
        <w:rPr>
          <w:rFonts w:ascii="Times New Roman" w:hAnsi="Times New Roman"/>
          <w:i/>
          <w:iCs/>
          <w:sz w:val="24"/>
          <w:szCs w:val="24"/>
        </w:rPr>
        <w:t>“My first competition competing for West Wales made me very anxious”</w:t>
      </w:r>
    </w:p>
    <w:p w14:paraId="063CF16B" w14:textId="77777777" w:rsidR="004A4D3A" w:rsidRDefault="004A4D3A" w:rsidP="004A4D3A">
      <w:pPr>
        <w:spacing w:after="160" w:line="360" w:lineRule="auto"/>
        <w:ind w:left="720"/>
        <w:rPr>
          <w:rFonts w:ascii="Times New Roman" w:hAnsi="Times New Roman"/>
          <w:i/>
          <w:iCs/>
          <w:sz w:val="24"/>
          <w:szCs w:val="24"/>
        </w:rPr>
      </w:pPr>
      <w:r w:rsidRPr="00A40AEA">
        <w:rPr>
          <w:rFonts w:ascii="Times New Roman" w:hAnsi="Times New Roman" w:cs="Times New Roman"/>
          <w:i/>
          <w:iCs/>
        </w:rPr>
        <w:t>“</w:t>
      </w:r>
      <w:r w:rsidRPr="00A40AEA">
        <w:rPr>
          <w:rFonts w:ascii="Times New Roman" w:hAnsi="Times New Roman"/>
          <w:i/>
          <w:iCs/>
          <w:sz w:val="24"/>
          <w:szCs w:val="24"/>
        </w:rPr>
        <w:t>I believe the first major competition I did, my coach approached me in a way that this isn’t an important race, go out enjoy it”</w:t>
      </w:r>
    </w:p>
    <w:p w14:paraId="6B06551C" w14:textId="77777777" w:rsidR="004A4D3A" w:rsidRPr="006142B4" w:rsidRDefault="004A4D3A" w:rsidP="004A4D3A">
      <w:pPr>
        <w:spacing w:after="160" w:line="360" w:lineRule="auto"/>
        <w:ind w:left="720"/>
        <w:rPr>
          <w:rFonts w:ascii="Times New Roman" w:hAnsi="Times New Roman"/>
          <w:i/>
          <w:iCs/>
          <w:sz w:val="24"/>
          <w:szCs w:val="24"/>
        </w:rPr>
      </w:pPr>
      <w:r w:rsidRPr="006142B4">
        <w:rPr>
          <w:rFonts w:ascii="Times New Roman" w:hAnsi="Times New Roman"/>
          <w:i/>
          <w:iCs/>
          <w:sz w:val="24"/>
          <w:szCs w:val="24"/>
        </w:rPr>
        <w:t xml:space="preserve">“My first ‘Big one’ was at Royal Porthcawl – a tough course, especially with the wind that day.  Just hadn’t practised and played enough in advance.  Knew I could play it well (done it before) but v realistic that I just wasn’t well enough prepared to know I SHOULD play it well.  </w:t>
      </w:r>
      <w:proofErr w:type="gramStart"/>
      <w:r w:rsidRPr="006142B4">
        <w:rPr>
          <w:rFonts w:ascii="Times New Roman" w:hAnsi="Times New Roman"/>
          <w:i/>
          <w:iCs/>
          <w:sz w:val="24"/>
          <w:szCs w:val="24"/>
        </w:rPr>
        <w:t>Disaster !</w:t>
      </w:r>
      <w:proofErr w:type="gramEnd"/>
      <w:r w:rsidRPr="006142B4">
        <w:rPr>
          <w:rFonts w:ascii="Times New Roman" w:hAnsi="Times New Roman"/>
          <w:i/>
          <w:iCs/>
          <w:sz w:val="24"/>
          <w:szCs w:val="24"/>
        </w:rPr>
        <w:t>”</w:t>
      </w:r>
    </w:p>
    <w:p w14:paraId="6CFBF8B3" w14:textId="77777777" w:rsidR="004A4D3A" w:rsidRPr="00051ACC" w:rsidRDefault="004A4D3A" w:rsidP="004A4D3A">
      <w:pPr>
        <w:spacing w:after="160" w:line="360" w:lineRule="auto"/>
        <w:ind w:left="720"/>
        <w:contextualSpacing/>
        <w:rPr>
          <w:rFonts w:ascii="Times New Roman" w:hAnsi="Times New Roman"/>
          <w:i/>
          <w:iCs/>
          <w:sz w:val="24"/>
          <w:szCs w:val="24"/>
        </w:rPr>
      </w:pPr>
      <w:r w:rsidRPr="00051ACC">
        <w:rPr>
          <w:rFonts w:ascii="Times New Roman" w:hAnsi="Times New Roman"/>
          <w:i/>
          <w:iCs/>
          <w:sz w:val="24"/>
          <w:szCs w:val="24"/>
        </w:rPr>
        <w:t>“When playing in Somerset Cup at home (my first competition) I felt very much relaxed and, in a team, didn’t feel pressured due to teammates and everyone around me I knew- wasn’t worried at all.  Whereas in my second competition with GB I felt very much alone – the other players had played for country more than once and ther</w:t>
      </w:r>
      <w:r>
        <w:rPr>
          <w:rFonts w:ascii="Times New Roman" w:hAnsi="Times New Roman"/>
          <w:i/>
          <w:iCs/>
          <w:sz w:val="24"/>
          <w:szCs w:val="24"/>
        </w:rPr>
        <w:t>e</w:t>
      </w:r>
      <w:r w:rsidRPr="00051ACC">
        <w:rPr>
          <w:rFonts w:ascii="Times New Roman" w:hAnsi="Times New Roman"/>
          <w:i/>
          <w:iCs/>
          <w:sz w:val="24"/>
          <w:szCs w:val="24"/>
        </w:rPr>
        <w:t xml:space="preserve"> I was trying for the first time. Very much me going alone against everyone. I didn’t know the coaches well, very surreal feeling and played the first game and changed mine own game up and didn’t play well. Thought I had to play certain way but didn’t need to. Very anxious beforehand.”</w:t>
      </w:r>
    </w:p>
    <w:p w14:paraId="1980C9AA" w14:textId="77777777" w:rsidR="004A4D3A" w:rsidRPr="008254BF" w:rsidRDefault="004A4D3A" w:rsidP="004A4D3A">
      <w:pPr>
        <w:spacing w:after="160" w:line="259" w:lineRule="auto"/>
        <w:ind w:left="426" w:hanging="426"/>
        <w:contextualSpacing/>
        <w:rPr>
          <w:rFonts w:ascii="Times New Roman" w:hAnsi="Times New Roman" w:cs="Times New Roman"/>
          <w:sz w:val="24"/>
          <w:szCs w:val="24"/>
        </w:rPr>
      </w:pPr>
    </w:p>
    <w:p w14:paraId="7CC5421D" w14:textId="77777777" w:rsidR="004A4D3A" w:rsidRPr="006555CF" w:rsidRDefault="004A4D3A" w:rsidP="004A4D3A">
      <w:pPr>
        <w:spacing w:after="160" w:line="259" w:lineRule="auto"/>
        <w:rPr>
          <w:rFonts w:ascii="Times New Roman" w:hAnsi="Times New Roman" w:cs="Times New Roman"/>
          <w:sz w:val="24"/>
          <w:szCs w:val="24"/>
        </w:rPr>
      </w:pPr>
      <w:r w:rsidRPr="006555CF">
        <w:rPr>
          <w:rFonts w:ascii="Times New Roman" w:hAnsi="Times New Roman" w:cs="Times New Roman"/>
          <w:sz w:val="24"/>
          <w:szCs w:val="24"/>
        </w:rPr>
        <w:t>A</w:t>
      </w:r>
      <w:r>
        <w:rPr>
          <w:rFonts w:ascii="Times New Roman" w:hAnsi="Times New Roman" w:cs="Times New Roman"/>
          <w:sz w:val="24"/>
          <w:szCs w:val="24"/>
        </w:rPr>
        <w:t>ll</w:t>
      </w:r>
      <w:r w:rsidRPr="006555CF">
        <w:rPr>
          <w:rFonts w:ascii="Times New Roman" w:hAnsi="Times New Roman" w:cs="Times New Roman"/>
          <w:sz w:val="24"/>
          <w:szCs w:val="24"/>
        </w:rPr>
        <w:t xml:space="preserve"> </w:t>
      </w:r>
      <w:r>
        <w:rPr>
          <w:rFonts w:ascii="Times New Roman" w:hAnsi="Times New Roman" w:cs="Times New Roman"/>
          <w:sz w:val="24"/>
          <w:szCs w:val="24"/>
        </w:rPr>
        <w:t xml:space="preserve">competitors reported </w:t>
      </w:r>
      <w:r w:rsidRPr="006555CF">
        <w:rPr>
          <w:rFonts w:ascii="Times New Roman" w:hAnsi="Times New Roman" w:cs="Times New Roman"/>
          <w:sz w:val="24"/>
          <w:szCs w:val="24"/>
        </w:rPr>
        <w:t>experienc</w:t>
      </w:r>
      <w:r>
        <w:rPr>
          <w:rFonts w:ascii="Times New Roman" w:hAnsi="Times New Roman" w:cs="Times New Roman"/>
          <w:sz w:val="24"/>
          <w:szCs w:val="24"/>
        </w:rPr>
        <w:t>ing</w:t>
      </w:r>
      <w:r w:rsidRPr="006555CF">
        <w:rPr>
          <w:rFonts w:ascii="Times New Roman" w:hAnsi="Times New Roman" w:cs="Times New Roman"/>
          <w:sz w:val="24"/>
          <w:szCs w:val="24"/>
        </w:rPr>
        <w:t xml:space="preserve"> </w:t>
      </w:r>
      <w:r>
        <w:rPr>
          <w:rFonts w:ascii="Times New Roman" w:hAnsi="Times New Roman" w:cs="Times New Roman"/>
          <w:sz w:val="24"/>
          <w:szCs w:val="24"/>
        </w:rPr>
        <w:t>‘</w:t>
      </w:r>
      <w:r w:rsidRPr="006555CF">
        <w:rPr>
          <w:rFonts w:ascii="Times New Roman" w:hAnsi="Times New Roman" w:cs="Times New Roman"/>
          <w:sz w:val="24"/>
          <w:szCs w:val="24"/>
        </w:rPr>
        <w:t>butterflies</w:t>
      </w:r>
      <w:r>
        <w:rPr>
          <w:rFonts w:ascii="Times New Roman" w:hAnsi="Times New Roman" w:cs="Times New Roman"/>
          <w:sz w:val="24"/>
          <w:szCs w:val="24"/>
        </w:rPr>
        <w:t>’</w:t>
      </w:r>
      <w:r w:rsidRPr="006555CF">
        <w:rPr>
          <w:rFonts w:ascii="Times New Roman" w:hAnsi="Times New Roman" w:cs="Times New Roman"/>
          <w:sz w:val="24"/>
          <w:szCs w:val="24"/>
        </w:rPr>
        <w:t xml:space="preserve"> – </w:t>
      </w:r>
      <w:r>
        <w:rPr>
          <w:rFonts w:ascii="Times New Roman" w:hAnsi="Times New Roman" w:cs="Times New Roman"/>
          <w:sz w:val="24"/>
          <w:szCs w:val="24"/>
        </w:rPr>
        <w:t xml:space="preserve">and this is by far the most common </w:t>
      </w:r>
      <w:r w:rsidRPr="006555CF">
        <w:rPr>
          <w:rFonts w:ascii="Times New Roman" w:hAnsi="Times New Roman" w:cs="Times New Roman"/>
          <w:sz w:val="24"/>
          <w:szCs w:val="24"/>
        </w:rPr>
        <w:t>somatic stress mentioned.</w:t>
      </w:r>
      <w:r>
        <w:rPr>
          <w:rFonts w:ascii="Times New Roman" w:hAnsi="Times New Roman" w:cs="Times New Roman"/>
          <w:sz w:val="24"/>
          <w:szCs w:val="24"/>
        </w:rPr>
        <w:t xml:space="preserve">  Evidence of somatic stress much before the day of competition for those interviewed was low however.</w:t>
      </w:r>
    </w:p>
    <w:p w14:paraId="36865E0D" w14:textId="77777777" w:rsidR="004A4D3A" w:rsidRPr="000E79E5" w:rsidRDefault="004A4D3A" w:rsidP="004A4D3A">
      <w:pPr>
        <w:spacing w:after="160" w:line="259" w:lineRule="auto"/>
        <w:rPr>
          <w:rFonts w:ascii="Times New Roman" w:hAnsi="Times New Roman" w:cs="Times New Roman"/>
          <w:sz w:val="24"/>
          <w:szCs w:val="24"/>
        </w:rPr>
      </w:pPr>
      <w:r w:rsidRPr="006555CF">
        <w:rPr>
          <w:rFonts w:ascii="Times New Roman" w:hAnsi="Times New Roman" w:cs="Times New Roman"/>
          <w:sz w:val="24"/>
          <w:szCs w:val="24"/>
        </w:rPr>
        <w:lastRenderedPageBreak/>
        <w:t xml:space="preserve">The tight forearms </w:t>
      </w:r>
      <w:r>
        <w:rPr>
          <w:rFonts w:ascii="Times New Roman" w:hAnsi="Times New Roman" w:cs="Times New Roman"/>
          <w:sz w:val="24"/>
          <w:szCs w:val="24"/>
        </w:rPr>
        <w:t xml:space="preserve">(muscle tension) and ‘sweaty palms’ </w:t>
      </w:r>
      <w:r w:rsidRPr="006555CF">
        <w:rPr>
          <w:rFonts w:ascii="Times New Roman" w:hAnsi="Times New Roman" w:cs="Times New Roman"/>
          <w:sz w:val="24"/>
          <w:szCs w:val="24"/>
        </w:rPr>
        <w:t>may be marker</w:t>
      </w:r>
      <w:r>
        <w:rPr>
          <w:rFonts w:ascii="Times New Roman" w:hAnsi="Times New Roman" w:cs="Times New Roman"/>
          <w:sz w:val="24"/>
          <w:szCs w:val="24"/>
        </w:rPr>
        <w:t>s</w:t>
      </w:r>
      <w:r w:rsidRPr="006555CF">
        <w:rPr>
          <w:rFonts w:ascii="Times New Roman" w:hAnsi="Times New Roman" w:cs="Times New Roman"/>
          <w:sz w:val="24"/>
          <w:szCs w:val="24"/>
        </w:rPr>
        <w:t xml:space="preserve"> for a highly technical control sport – </w:t>
      </w:r>
      <w:r>
        <w:rPr>
          <w:rFonts w:ascii="Times New Roman" w:hAnsi="Times New Roman" w:cs="Times New Roman"/>
          <w:sz w:val="24"/>
          <w:szCs w:val="24"/>
        </w:rPr>
        <w:t xml:space="preserve">for example golf and badminton, where fine control is needed.  Possibly there is </w:t>
      </w:r>
      <w:r w:rsidRPr="006555CF">
        <w:rPr>
          <w:rFonts w:ascii="Times New Roman" w:hAnsi="Times New Roman" w:cs="Times New Roman"/>
          <w:sz w:val="24"/>
          <w:szCs w:val="24"/>
        </w:rPr>
        <w:t>more cross-over between cognitive and somatic feedback.</w:t>
      </w:r>
    </w:p>
    <w:p w14:paraId="5BD2FAF4" w14:textId="77777777" w:rsidR="004A4D3A" w:rsidRPr="006555CF" w:rsidRDefault="004A4D3A" w:rsidP="004A4D3A">
      <w:pPr>
        <w:spacing w:after="160" w:line="259" w:lineRule="auto"/>
        <w:rPr>
          <w:rFonts w:ascii="Times New Roman" w:hAnsi="Times New Roman"/>
          <w:sz w:val="24"/>
          <w:szCs w:val="24"/>
        </w:rPr>
      </w:pPr>
      <w:r>
        <w:rPr>
          <w:rFonts w:ascii="Times New Roman" w:hAnsi="Times New Roman"/>
          <w:sz w:val="24"/>
          <w:szCs w:val="24"/>
        </w:rPr>
        <w:t>Examples given include:</w:t>
      </w:r>
    </w:p>
    <w:p w14:paraId="47F24180" w14:textId="77777777" w:rsidR="004A4D3A" w:rsidRPr="00463BFF" w:rsidRDefault="004A4D3A" w:rsidP="004A4D3A">
      <w:pPr>
        <w:spacing w:after="160" w:line="259" w:lineRule="auto"/>
        <w:ind w:left="720"/>
        <w:contextualSpacing/>
        <w:rPr>
          <w:rFonts w:ascii="Times New Roman" w:hAnsi="Times New Roman" w:cs="Times New Roman"/>
          <w:i/>
          <w:iCs/>
          <w:sz w:val="24"/>
          <w:szCs w:val="24"/>
        </w:rPr>
      </w:pPr>
      <w:r w:rsidRPr="00463BFF">
        <w:rPr>
          <w:rFonts w:ascii="Times New Roman" w:hAnsi="Times New Roman" w:cs="Times New Roman"/>
          <w:i/>
          <w:iCs/>
          <w:sz w:val="24"/>
          <w:szCs w:val="24"/>
        </w:rPr>
        <w:t xml:space="preserve">“I believe before every game I would get butterflies and I would always feel sick before a race”. </w:t>
      </w:r>
    </w:p>
    <w:p w14:paraId="33C7A3B1" w14:textId="77777777" w:rsidR="004A4D3A" w:rsidRPr="00463BFF" w:rsidRDefault="004A4D3A" w:rsidP="004A4D3A">
      <w:pPr>
        <w:spacing w:after="160" w:line="259" w:lineRule="auto"/>
        <w:ind w:left="720"/>
        <w:contextualSpacing/>
        <w:rPr>
          <w:rFonts w:ascii="Times New Roman" w:hAnsi="Times New Roman" w:cs="Times New Roman"/>
          <w:i/>
          <w:iCs/>
          <w:sz w:val="24"/>
          <w:szCs w:val="24"/>
        </w:rPr>
      </w:pPr>
      <w:r w:rsidRPr="00463BFF">
        <w:rPr>
          <w:rFonts w:ascii="Times New Roman" w:hAnsi="Times New Roman" w:cs="Times New Roman"/>
          <w:i/>
          <w:iCs/>
          <w:sz w:val="24"/>
          <w:szCs w:val="24"/>
        </w:rPr>
        <w:t xml:space="preserve">“I always have </w:t>
      </w:r>
      <w:r>
        <w:rPr>
          <w:rFonts w:ascii="Times New Roman" w:hAnsi="Times New Roman" w:cs="Times New Roman"/>
          <w:i/>
          <w:iCs/>
          <w:sz w:val="24"/>
          <w:szCs w:val="24"/>
        </w:rPr>
        <w:t>b</w:t>
      </w:r>
      <w:r w:rsidRPr="00463BFF">
        <w:rPr>
          <w:rFonts w:ascii="Times New Roman" w:hAnsi="Times New Roman" w:cs="Times New Roman"/>
          <w:i/>
          <w:iCs/>
          <w:sz w:val="24"/>
          <w:szCs w:val="24"/>
        </w:rPr>
        <w:t>utterflies but once I get into the game they go away”.</w:t>
      </w:r>
    </w:p>
    <w:p w14:paraId="0CDF8F20" w14:textId="77777777" w:rsidR="004A4D3A" w:rsidRPr="00463BFF" w:rsidRDefault="004A4D3A" w:rsidP="004A4D3A">
      <w:pPr>
        <w:spacing w:after="160" w:line="259" w:lineRule="auto"/>
        <w:ind w:left="720"/>
        <w:contextualSpacing/>
        <w:rPr>
          <w:rFonts w:ascii="Times New Roman" w:hAnsi="Times New Roman" w:cs="Times New Roman"/>
          <w:i/>
          <w:iCs/>
          <w:sz w:val="24"/>
          <w:szCs w:val="24"/>
        </w:rPr>
      </w:pPr>
      <w:r w:rsidRPr="00463BFF">
        <w:rPr>
          <w:rFonts w:ascii="Times New Roman" w:hAnsi="Times New Roman" w:cs="Times New Roman"/>
          <w:i/>
          <w:iCs/>
          <w:sz w:val="24"/>
          <w:szCs w:val="24"/>
        </w:rPr>
        <w:t>“I frequently have butterflies and stiffness before warming up”</w:t>
      </w:r>
    </w:p>
    <w:p w14:paraId="77827F96" w14:textId="77777777" w:rsidR="004A4D3A" w:rsidRPr="00463BFF" w:rsidRDefault="004A4D3A" w:rsidP="004A4D3A">
      <w:pPr>
        <w:spacing w:after="160" w:line="259" w:lineRule="auto"/>
        <w:ind w:left="720"/>
        <w:rPr>
          <w:rFonts w:ascii="Times New Roman" w:hAnsi="Times New Roman" w:cs="Times New Roman"/>
          <w:i/>
          <w:iCs/>
          <w:sz w:val="24"/>
          <w:szCs w:val="24"/>
        </w:rPr>
      </w:pPr>
      <w:r w:rsidRPr="00463BFF">
        <w:rPr>
          <w:rFonts w:ascii="Times New Roman" w:hAnsi="Times New Roman" w:cs="Times New Roman"/>
          <w:i/>
          <w:iCs/>
          <w:sz w:val="24"/>
          <w:szCs w:val="24"/>
        </w:rPr>
        <w:t>“I get muscle tension due to nerves and training for most of the week, along with sweaty palms due to the level I’m competing at – plus my heart is always racing before an event.”</w:t>
      </w:r>
    </w:p>
    <w:p w14:paraId="646589D6" w14:textId="77777777" w:rsidR="004A4D3A" w:rsidRPr="00012E9E" w:rsidRDefault="004A4D3A" w:rsidP="004A4D3A">
      <w:pPr>
        <w:spacing w:after="160" w:line="259" w:lineRule="auto"/>
        <w:rPr>
          <w:rFonts w:ascii="Times New Roman" w:hAnsi="Times New Roman" w:cs="Times New Roman"/>
          <w:sz w:val="24"/>
          <w:szCs w:val="24"/>
        </w:rPr>
      </w:pPr>
      <w:r w:rsidRPr="00012E9E">
        <w:rPr>
          <w:rFonts w:ascii="Times New Roman" w:hAnsi="Times New Roman" w:cs="Times New Roman"/>
          <w:sz w:val="24"/>
          <w:szCs w:val="24"/>
        </w:rPr>
        <w:t xml:space="preserve">All </w:t>
      </w:r>
      <w:r>
        <w:rPr>
          <w:rFonts w:ascii="Times New Roman" w:hAnsi="Times New Roman" w:cs="Times New Roman"/>
          <w:sz w:val="24"/>
          <w:szCs w:val="24"/>
        </w:rPr>
        <w:t xml:space="preserve">respondents </w:t>
      </w:r>
      <w:r w:rsidRPr="00012E9E">
        <w:rPr>
          <w:rFonts w:ascii="Times New Roman" w:hAnsi="Times New Roman" w:cs="Times New Roman"/>
          <w:sz w:val="24"/>
          <w:szCs w:val="24"/>
        </w:rPr>
        <w:t xml:space="preserve">recognise the additional stress and </w:t>
      </w:r>
      <w:r>
        <w:rPr>
          <w:rFonts w:ascii="Times New Roman" w:hAnsi="Times New Roman" w:cs="Times New Roman"/>
          <w:sz w:val="24"/>
          <w:szCs w:val="24"/>
        </w:rPr>
        <w:t xml:space="preserve">there appears to be </w:t>
      </w:r>
      <w:r w:rsidRPr="00012E9E">
        <w:rPr>
          <w:rFonts w:ascii="Times New Roman" w:hAnsi="Times New Roman" w:cs="Times New Roman"/>
          <w:sz w:val="24"/>
          <w:szCs w:val="24"/>
        </w:rPr>
        <w:t>some commonality in coping mechanisms</w:t>
      </w:r>
    </w:p>
    <w:p w14:paraId="2665C9C2" w14:textId="77777777" w:rsidR="004A4D3A" w:rsidRPr="00012E9E" w:rsidRDefault="004A4D3A" w:rsidP="00315084">
      <w:pPr>
        <w:numPr>
          <w:ilvl w:val="0"/>
          <w:numId w:val="19"/>
        </w:numPr>
        <w:spacing w:after="160" w:line="259" w:lineRule="auto"/>
        <w:contextualSpacing/>
        <w:rPr>
          <w:rFonts w:ascii="Times New Roman" w:hAnsi="Times New Roman" w:cs="Times New Roman"/>
          <w:sz w:val="24"/>
          <w:szCs w:val="24"/>
        </w:rPr>
      </w:pPr>
      <w:r w:rsidRPr="00012E9E">
        <w:rPr>
          <w:rFonts w:ascii="Times New Roman" w:hAnsi="Times New Roman" w:cs="Times New Roman"/>
          <w:sz w:val="24"/>
          <w:szCs w:val="24"/>
        </w:rPr>
        <w:t>use confidence to concentrate on the task rather than outcome</w:t>
      </w:r>
    </w:p>
    <w:p w14:paraId="29F9EA59" w14:textId="77777777" w:rsidR="004A4D3A" w:rsidRPr="00012E9E" w:rsidRDefault="004A4D3A" w:rsidP="00315084">
      <w:pPr>
        <w:numPr>
          <w:ilvl w:val="0"/>
          <w:numId w:val="19"/>
        </w:numPr>
        <w:spacing w:after="160" w:line="259" w:lineRule="auto"/>
        <w:contextualSpacing/>
        <w:rPr>
          <w:rFonts w:ascii="Times New Roman" w:hAnsi="Times New Roman" w:cs="Times New Roman"/>
          <w:sz w:val="24"/>
          <w:szCs w:val="24"/>
        </w:rPr>
      </w:pPr>
      <w:r w:rsidRPr="00012E9E">
        <w:rPr>
          <w:rFonts w:ascii="Times New Roman" w:hAnsi="Times New Roman" w:cs="Times New Roman"/>
          <w:sz w:val="24"/>
          <w:szCs w:val="24"/>
        </w:rPr>
        <w:t>focus on process rather than outcome: helps with concentration in game</w:t>
      </w:r>
    </w:p>
    <w:p w14:paraId="73A02E1F" w14:textId="77777777" w:rsidR="004A4D3A" w:rsidRPr="00012E9E" w:rsidRDefault="004A4D3A" w:rsidP="00315084">
      <w:pPr>
        <w:numPr>
          <w:ilvl w:val="0"/>
          <w:numId w:val="19"/>
        </w:numPr>
        <w:spacing w:after="160" w:line="259" w:lineRule="auto"/>
        <w:contextualSpacing/>
        <w:rPr>
          <w:rFonts w:ascii="Times New Roman" w:hAnsi="Times New Roman" w:cs="Times New Roman"/>
          <w:sz w:val="24"/>
          <w:szCs w:val="24"/>
        </w:rPr>
      </w:pPr>
      <w:r w:rsidRPr="00012E9E">
        <w:rPr>
          <w:rFonts w:ascii="Times New Roman" w:hAnsi="Times New Roman" w:cs="Times New Roman"/>
          <w:sz w:val="24"/>
          <w:szCs w:val="24"/>
        </w:rPr>
        <w:t>concentrate on motivation and use that to increase positive adrenaline and focus</w:t>
      </w:r>
    </w:p>
    <w:p w14:paraId="63165AA3" w14:textId="77777777" w:rsidR="004A4D3A" w:rsidRPr="00012E9E" w:rsidRDefault="004A4D3A" w:rsidP="00315084">
      <w:pPr>
        <w:numPr>
          <w:ilvl w:val="0"/>
          <w:numId w:val="19"/>
        </w:numPr>
        <w:spacing w:after="160" w:line="259" w:lineRule="auto"/>
        <w:contextualSpacing/>
        <w:rPr>
          <w:rFonts w:ascii="Times New Roman" w:hAnsi="Times New Roman" w:cs="Times New Roman"/>
          <w:sz w:val="24"/>
          <w:szCs w:val="24"/>
        </w:rPr>
      </w:pPr>
      <w:r w:rsidRPr="00012E9E">
        <w:rPr>
          <w:rFonts w:ascii="Times New Roman" w:hAnsi="Times New Roman" w:cs="Times New Roman"/>
          <w:sz w:val="24"/>
          <w:szCs w:val="24"/>
        </w:rPr>
        <w:t xml:space="preserve">Positive </w:t>
      </w:r>
      <w:proofErr w:type="spellStart"/>
      <w:r w:rsidRPr="00012E9E">
        <w:rPr>
          <w:rFonts w:ascii="Times New Roman" w:hAnsi="Times New Roman" w:cs="Times New Roman"/>
          <w:sz w:val="24"/>
          <w:szCs w:val="24"/>
        </w:rPr>
        <w:t>self talk</w:t>
      </w:r>
      <w:proofErr w:type="spellEnd"/>
    </w:p>
    <w:p w14:paraId="6BA01753" w14:textId="77777777" w:rsidR="004A4D3A" w:rsidRDefault="004A4D3A" w:rsidP="00315084">
      <w:pPr>
        <w:numPr>
          <w:ilvl w:val="0"/>
          <w:numId w:val="19"/>
        </w:numPr>
        <w:spacing w:after="160" w:line="259" w:lineRule="auto"/>
        <w:rPr>
          <w:rFonts w:ascii="Times New Roman" w:hAnsi="Times New Roman" w:cs="Times New Roman"/>
          <w:sz w:val="24"/>
          <w:szCs w:val="24"/>
        </w:rPr>
      </w:pPr>
      <w:r w:rsidRPr="00012E9E">
        <w:rPr>
          <w:rFonts w:ascii="Times New Roman" w:hAnsi="Times New Roman" w:cs="Times New Roman"/>
          <w:sz w:val="24"/>
          <w:szCs w:val="24"/>
        </w:rPr>
        <w:t xml:space="preserve">Think of happy places </w:t>
      </w:r>
    </w:p>
    <w:p w14:paraId="77ABAB82" w14:textId="77777777" w:rsidR="004A4D3A" w:rsidRDefault="004A4D3A" w:rsidP="004A4D3A">
      <w:pPr>
        <w:spacing w:after="160" w:line="259" w:lineRule="auto"/>
        <w:rPr>
          <w:rFonts w:ascii="Times New Roman" w:hAnsi="Times New Roman"/>
          <w:sz w:val="24"/>
          <w:szCs w:val="24"/>
        </w:rPr>
      </w:pPr>
      <w:r>
        <w:rPr>
          <w:rFonts w:ascii="Times New Roman" w:hAnsi="Times New Roman"/>
          <w:sz w:val="24"/>
          <w:szCs w:val="24"/>
        </w:rPr>
        <w:t>Examples given include:</w:t>
      </w:r>
    </w:p>
    <w:p w14:paraId="0FDF8AD9" w14:textId="77777777" w:rsidR="004A4D3A" w:rsidRPr="00816EFD" w:rsidRDefault="004A4D3A" w:rsidP="004A4D3A">
      <w:pPr>
        <w:spacing w:after="160" w:line="360" w:lineRule="auto"/>
        <w:ind w:left="720"/>
        <w:contextualSpacing/>
        <w:rPr>
          <w:rFonts w:ascii="Times New Roman" w:hAnsi="Times New Roman" w:cs="Times New Roman"/>
          <w:i/>
          <w:iCs/>
        </w:rPr>
      </w:pPr>
      <w:r>
        <w:rPr>
          <w:rFonts w:ascii="Times New Roman" w:hAnsi="Times New Roman" w:cs="Times New Roman"/>
          <w:i/>
          <w:iCs/>
        </w:rPr>
        <w:t>“</w:t>
      </w:r>
      <w:r w:rsidRPr="00816EFD">
        <w:rPr>
          <w:rFonts w:ascii="Times New Roman" w:hAnsi="Times New Roman" w:cs="Times New Roman"/>
          <w:i/>
          <w:iCs/>
        </w:rPr>
        <w:t xml:space="preserve">Positive </w:t>
      </w:r>
      <w:proofErr w:type="spellStart"/>
      <w:r w:rsidRPr="00816EFD">
        <w:rPr>
          <w:rFonts w:ascii="Times New Roman" w:hAnsi="Times New Roman" w:cs="Times New Roman"/>
          <w:i/>
          <w:iCs/>
        </w:rPr>
        <w:t>self talk</w:t>
      </w:r>
      <w:proofErr w:type="spellEnd"/>
      <w:r>
        <w:rPr>
          <w:rFonts w:ascii="Times New Roman" w:hAnsi="Times New Roman" w:cs="Times New Roman"/>
          <w:i/>
          <w:iCs/>
        </w:rPr>
        <w:t xml:space="preserve"> is</w:t>
      </w:r>
      <w:r w:rsidRPr="00816EFD">
        <w:rPr>
          <w:rFonts w:ascii="Times New Roman" w:hAnsi="Times New Roman" w:cs="Times New Roman"/>
          <w:i/>
          <w:iCs/>
        </w:rPr>
        <w:t xml:space="preserve"> big for me</w:t>
      </w:r>
      <w:r>
        <w:rPr>
          <w:rFonts w:ascii="Times New Roman" w:hAnsi="Times New Roman" w:cs="Times New Roman"/>
          <w:i/>
          <w:iCs/>
        </w:rPr>
        <w:t xml:space="preserve">. </w:t>
      </w:r>
      <w:r w:rsidRPr="00816EFD">
        <w:rPr>
          <w:rFonts w:ascii="Times New Roman" w:hAnsi="Times New Roman" w:cs="Times New Roman"/>
          <w:i/>
          <w:iCs/>
        </w:rPr>
        <w:t xml:space="preserve"> I think of games where I played well and tell myself I can produce that performance again</w:t>
      </w:r>
      <w:r>
        <w:rPr>
          <w:rFonts w:ascii="Times New Roman" w:hAnsi="Times New Roman" w:cs="Times New Roman"/>
          <w:i/>
          <w:iCs/>
        </w:rPr>
        <w:t xml:space="preserve">- and </w:t>
      </w:r>
      <w:r w:rsidRPr="00816EFD">
        <w:rPr>
          <w:rFonts w:ascii="Times New Roman" w:hAnsi="Times New Roman" w:cs="Times New Roman"/>
          <w:i/>
          <w:iCs/>
        </w:rPr>
        <w:t>I would think of my happy place to maintain nerves</w:t>
      </w:r>
      <w:r>
        <w:rPr>
          <w:rFonts w:ascii="Times New Roman" w:hAnsi="Times New Roman" w:cs="Times New Roman"/>
          <w:i/>
          <w:iCs/>
        </w:rPr>
        <w:t>”</w:t>
      </w:r>
    </w:p>
    <w:p w14:paraId="0DDE5A9C" w14:textId="77777777" w:rsidR="004A4D3A" w:rsidRPr="00816EFD" w:rsidRDefault="004A4D3A" w:rsidP="004A4D3A">
      <w:pPr>
        <w:spacing w:after="160" w:line="360" w:lineRule="auto"/>
        <w:ind w:left="720"/>
        <w:contextualSpacing/>
        <w:rPr>
          <w:rFonts w:ascii="Times New Roman" w:hAnsi="Times New Roman" w:cs="Times New Roman"/>
          <w:i/>
          <w:iCs/>
          <w:sz w:val="24"/>
          <w:szCs w:val="24"/>
        </w:rPr>
      </w:pPr>
    </w:p>
    <w:p w14:paraId="2646D9DB" w14:textId="77777777" w:rsidR="004A4D3A" w:rsidRDefault="004A4D3A" w:rsidP="004A4D3A">
      <w:pPr>
        <w:spacing w:line="360" w:lineRule="auto"/>
        <w:ind w:left="720"/>
        <w:rPr>
          <w:rFonts w:ascii="Times New Roman" w:hAnsi="Times New Roman" w:cs="Times New Roman"/>
          <w:i/>
          <w:iCs/>
        </w:rPr>
      </w:pPr>
      <w:r>
        <w:rPr>
          <w:rFonts w:ascii="Times New Roman" w:hAnsi="Times New Roman" w:cs="Times New Roman"/>
          <w:i/>
          <w:iCs/>
        </w:rPr>
        <w:t>“</w:t>
      </w:r>
      <w:r w:rsidRPr="00816EFD">
        <w:rPr>
          <w:rFonts w:ascii="Times New Roman" w:hAnsi="Times New Roman" w:cs="Times New Roman"/>
          <w:i/>
          <w:iCs/>
        </w:rPr>
        <w:t>I wouldn’t really think about the race, I would try and distract myself but closer to the race I would sit with headphones in and focus on what I needed to do in that race to achieve my goal</w:t>
      </w:r>
      <w:r>
        <w:rPr>
          <w:rFonts w:ascii="Times New Roman" w:hAnsi="Times New Roman" w:cs="Times New Roman"/>
          <w:i/>
          <w:iCs/>
        </w:rPr>
        <w:t>”</w:t>
      </w:r>
      <w:r w:rsidRPr="00816EFD">
        <w:rPr>
          <w:rFonts w:ascii="Times New Roman" w:hAnsi="Times New Roman" w:cs="Times New Roman"/>
          <w:i/>
          <w:iCs/>
        </w:rPr>
        <w:t>.</w:t>
      </w:r>
    </w:p>
    <w:p w14:paraId="07206F78" w14:textId="77777777" w:rsidR="004A4D3A" w:rsidRPr="00816EFD" w:rsidRDefault="004A4D3A" w:rsidP="004A4D3A">
      <w:pPr>
        <w:spacing w:line="360" w:lineRule="auto"/>
        <w:ind w:left="720"/>
        <w:rPr>
          <w:rFonts w:ascii="Times New Roman" w:hAnsi="Times New Roman" w:cs="Times New Roman"/>
          <w:i/>
          <w:iCs/>
        </w:rPr>
      </w:pPr>
      <w:r w:rsidRPr="00816EFD">
        <w:rPr>
          <w:rFonts w:ascii="Times New Roman" w:hAnsi="Times New Roman" w:cs="Times New Roman"/>
          <w:i/>
          <w:iCs/>
        </w:rPr>
        <w:t xml:space="preserve"> </w:t>
      </w:r>
    </w:p>
    <w:p w14:paraId="0260F7F5" w14:textId="77777777" w:rsidR="004A4D3A" w:rsidRDefault="004A4D3A" w:rsidP="004A4D3A">
      <w:pPr>
        <w:spacing w:after="160" w:line="360" w:lineRule="auto"/>
        <w:ind w:left="720"/>
        <w:rPr>
          <w:rFonts w:ascii="Times New Roman" w:hAnsi="Times New Roman" w:cs="Times New Roman"/>
          <w:i/>
          <w:iCs/>
        </w:rPr>
      </w:pPr>
      <w:r>
        <w:rPr>
          <w:rFonts w:ascii="Times New Roman" w:hAnsi="Times New Roman" w:cs="Times New Roman"/>
          <w:i/>
          <w:iCs/>
        </w:rPr>
        <w:t>“</w:t>
      </w:r>
      <w:r w:rsidRPr="00816EFD">
        <w:rPr>
          <w:rFonts w:ascii="Times New Roman" w:hAnsi="Times New Roman" w:cs="Times New Roman"/>
          <w:i/>
          <w:iCs/>
        </w:rPr>
        <w:t>I knew I could do it physically, was technically good, read the game well and th</w:t>
      </w:r>
      <w:r>
        <w:rPr>
          <w:rFonts w:ascii="Times New Roman" w:hAnsi="Times New Roman" w:cs="Times New Roman"/>
          <w:i/>
          <w:iCs/>
        </w:rPr>
        <w:t>ink</w:t>
      </w:r>
      <w:r w:rsidRPr="00816EFD">
        <w:rPr>
          <w:rFonts w:ascii="Times New Roman" w:hAnsi="Times New Roman" w:cs="Times New Roman"/>
          <w:i/>
          <w:iCs/>
        </w:rPr>
        <w:t xml:space="preserve"> quickly – if I make a poor decision then I usually adjust and mitigate.  </w:t>
      </w:r>
      <w:r>
        <w:rPr>
          <w:rFonts w:ascii="Times New Roman" w:hAnsi="Times New Roman" w:cs="Times New Roman"/>
          <w:i/>
          <w:iCs/>
        </w:rPr>
        <w:t xml:space="preserve">I think </w:t>
      </w:r>
      <w:r w:rsidRPr="00816EFD">
        <w:rPr>
          <w:rFonts w:ascii="Times New Roman" w:hAnsi="Times New Roman" w:cs="Times New Roman"/>
          <w:i/>
          <w:iCs/>
        </w:rPr>
        <w:t xml:space="preserve">cognitive anxiety </w:t>
      </w:r>
      <w:r>
        <w:rPr>
          <w:rFonts w:ascii="Times New Roman" w:hAnsi="Times New Roman" w:cs="Times New Roman"/>
          <w:i/>
          <w:iCs/>
        </w:rPr>
        <w:t>i</w:t>
      </w:r>
      <w:r w:rsidRPr="00816EFD">
        <w:rPr>
          <w:rFonts w:ascii="Times New Roman" w:hAnsi="Times New Roman" w:cs="Times New Roman"/>
          <w:i/>
          <w:iCs/>
        </w:rPr>
        <w:t xml:space="preserve">s a really positive factor in terms of getting psyched up, being </w:t>
      </w:r>
      <w:r>
        <w:rPr>
          <w:rFonts w:ascii="Times New Roman" w:hAnsi="Times New Roman" w:cs="Times New Roman"/>
          <w:i/>
          <w:iCs/>
        </w:rPr>
        <w:t>fully ‘</w:t>
      </w:r>
      <w:r w:rsidRPr="00816EFD">
        <w:rPr>
          <w:rFonts w:ascii="Times New Roman" w:hAnsi="Times New Roman" w:cs="Times New Roman"/>
          <w:i/>
          <w:iCs/>
        </w:rPr>
        <w:t>up-for-it</w:t>
      </w:r>
      <w:r>
        <w:rPr>
          <w:rFonts w:ascii="Times New Roman" w:hAnsi="Times New Roman" w:cs="Times New Roman"/>
          <w:i/>
          <w:iCs/>
        </w:rPr>
        <w:t>’</w:t>
      </w:r>
      <w:r w:rsidRPr="00816EFD">
        <w:rPr>
          <w:rFonts w:ascii="Times New Roman" w:hAnsi="Times New Roman" w:cs="Times New Roman"/>
          <w:i/>
          <w:iCs/>
        </w:rPr>
        <w:t xml:space="preserve"> – especially for the important games</w:t>
      </w:r>
      <w:r>
        <w:rPr>
          <w:rFonts w:ascii="Times New Roman" w:hAnsi="Times New Roman" w:cs="Times New Roman"/>
          <w:i/>
          <w:iCs/>
        </w:rPr>
        <w:t>”.</w:t>
      </w:r>
    </w:p>
    <w:p w14:paraId="5D152FAB" w14:textId="77777777" w:rsidR="004A4D3A" w:rsidRDefault="004A4D3A" w:rsidP="004A4D3A">
      <w:pPr>
        <w:spacing w:after="240" w:line="360" w:lineRule="auto"/>
        <w:ind w:left="720"/>
        <w:rPr>
          <w:rFonts w:ascii="Times New Roman" w:hAnsi="Times New Roman" w:cs="Times New Roman"/>
          <w:i/>
          <w:iCs/>
        </w:rPr>
      </w:pPr>
      <w:r>
        <w:rPr>
          <w:rFonts w:ascii="Times New Roman" w:hAnsi="Times New Roman" w:cs="Times New Roman"/>
          <w:i/>
          <w:iCs/>
        </w:rPr>
        <w:t>“Having played sport previously at high level, even though I now play golf mainly for recreation I can recognise the anxiety impacts on me, but expect them and manage them in the same way as I used to – even though</w:t>
      </w:r>
      <w:r w:rsidRPr="00816EFD">
        <w:rPr>
          <w:rFonts w:ascii="Times New Roman" w:hAnsi="Times New Roman" w:cs="Times New Roman"/>
          <w:i/>
          <w:iCs/>
        </w:rPr>
        <w:t xml:space="preserve"> </w:t>
      </w:r>
      <w:r>
        <w:rPr>
          <w:rFonts w:ascii="Times New Roman" w:hAnsi="Times New Roman" w:cs="Times New Roman"/>
          <w:i/>
          <w:iCs/>
        </w:rPr>
        <w:t>I know that my skill levels are relatively far lower than in my previous sport. I also find it easier to put into context as a contest that has less personal impact on me.”</w:t>
      </w:r>
    </w:p>
    <w:p w14:paraId="10D29FC6" w14:textId="77777777" w:rsidR="004A4D3A" w:rsidRDefault="004A4D3A" w:rsidP="004A4D3A">
      <w:pPr>
        <w:spacing w:line="360" w:lineRule="auto"/>
        <w:ind w:left="720"/>
        <w:rPr>
          <w:rFonts w:ascii="Times New Roman" w:hAnsi="Times New Roman" w:cs="Times New Roman"/>
          <w:i/>
          <w:iCs/>
        </w:rPr>
      </w:pPr>
      <w:r>
        <w:rPr>
          <w:rFonts w:ascii="Times New Roman" w:hAnsi="Times New Roman" w:cs="Times New Roman"/>
          <w:i/>
          <w:iCs/>
        </w:rPr>
        <w:t>“</w:t>
      </w:r>
      <w:r w:rsidRPr="00816EFD">
        <w:rPr>
          <w:rFonts w:ascii="Times New Roman" w:hAnsi="Times New Roman" w:cs="Times New Roman"/>
          <w:i/>
          <w:iCs/>
        </w:rPr>
        <w:t>I’m lucky to have teammates around me that can also provide extra motivation around the dressing room</w:t>
      </w:r>
      <w:r>
        <w:rPr>
          <w:rFonts w:ascii="Times New Roman" w:hAnsi="Times New Roman" w:cs="Times New Roman"/>
          <w:i/>
          <w:iCs/>
        </w:rPr>
        <w:t>,</w:t>
      </w:r>
      <w:r w:rsidRPr="00816EFD">
        <w:rPr>
          <w:rFonts w:ascii="Times New Roman" w:hAnsi="Times New Roman" w:cs="Times New Roman"/>
          <w:i/>
          <w:iCs/>
        </w:rPr>
        <w:t xml:space="preserve"> which can definitely help</w:t>
      </w:r>
      <w:r>
        <w:rPr>
          <w:rFonts w:ascii="Times New Roman" w:hAnsi="Times New Roman" w:cs="Times New Roman"/>
          <w:i/>
          <w:iCs/>
        </w:rPr>
        <w:t>.</w:t>
      </w:r>
      <w:r w:rsidRPr="00816EFD">
        <w:rPr>
          <w:rFonts w:ascii="Times New Roman" w:hAnsi="Times New Roman" w:cs="Times New Roman"/>
          <w:i/>
          <w:iCs/>
        </w:rPr>
        <w:t xml:space="preserve"> I think seeing my teammates focussed and motivated helps me mirror that</w:t>
      </w:r>
      <w:r>
        <w:rPr>
          <w:rFonts w:ascii="Times New Roman" w:hAnsi="Times New Roman" w:cs="Times New Roman"/>
          <w:i/>
          <w:iCs/>
        </w:rPr>
        <w:t>”</w:t>
      </w:r>
      <w:r w:rsidRPr="00816EFD">
        <w:rPr>
          <w:rFonts w:ascii="Times New Roman" w:hAnsi="Times New Roman" w:cs="Times New Roman"/>
          <w:i/>
          <w:iCs/>
        </w:rPr>
        <w:t>.</w:t>
      </w:r>
    </w:p>
    <w:p w14:paraId="7B482194" w14:textId="77777777" w:rsidR="004A4D3A" w:rsidRDefault="004A4D3A" w:rsidP="004A4D3A">
      <w:pPr>
        <w:spacing w:after="160" w:line="259" w:lineRule="auto"/>
        <w:rPr>
          <w:rFonts w:ascii="Times New Roman" w:hAnsi="Times New Roman"/>
          <w:sz w:val="24"/>
          <w:szCs w:val="24"/>
        </w:rPr>
      </w:pPr>
    </w:p>
    <w:p w14:paraId="193D22E1" w14:textId="77777777" w:rsidR="004A4D3A" w:rsidRDefault="004A4D3A" w:rsidP="004A4D3A">
      <w:pPr>
        <w:spacing w:after="160" w:line="259" w:lineRule="auto"/>
        <w:rPr>
          <w:rFonts w:ascii="Times New Roman" w:hAnsi="Times New Roman"/>
          <w:b/>
          <w:bCs/>
          <w:sz w:val="32"/>
          <w:szCs w:val="32"/>
          <w:u w:val="single"/>
        </w:rPr>
      </w:pPr>
      <w:r>
        <w:rPr>
          <w:rFonts w:ascii="Times New Roman" w:hAnsi="Times New Roman"/>
          <w:b/>
          <w:bCs/>
          <w:sz w:val="32"/>
          <w:szCs w:val="32"/>
          <w:u w:val="single"/>
        </w:rPr>
        <w:br w:type="page"/>
      </w:r>
    </w:p>
    <w:p w14:paraId="596FCBCE" w14:textId="77777777" w:rsidR="004A4D3A" w:rsidRDefault="004A4D3A" w:rsidP="004A4D3A">
      <w:pPr>
        <w:spacing w:after="120" w:line="360" w:lineRule="auto"/>
        <w:rPr>
          <w:rFonts w:ascii="Times New Roman" w:hAnsi="Times New Roman"/>
          <w:b/>
          <w:bCs/>
          <w:sz w:val="32"/>
          <w:szCs w:val="32"/>
          <w:u w:val="single"/>
        </w:rPr>
      </w:pPr>
      <w:r>
        <w:rPr>
          <w:noProof/>
          <w:lang w:val="en-US"/>
        </w:rPr>
        <w:lastRenderedPageBreak/>
        <w:drawing>
          <wp:anchor distT="0" distB="0" distL="114300" distR="114300" simplePos="0" relativeHeight="251661312" behindDoc="0" locked="0" layoutInCell="1" allowOverlap="1" wp14:anchorId="08F93291" wp14:editId="652A401A">
            <wp:simplePos x="0" y="0"/>
            <wp:positionH relativeFrom="margin">
              <wp:align>right</wp:align>
            </wp:positionH>
            <wp:positionV relativeFrom="topMargin">
              <wp:posOffset>562610</wp:posOffset>
            </wp:positionV>
            <wp:extent cx="1788795" cy="596265"/>
            <wp:effectExtent l="0" t="0" r="1905" b="0"/>
            <wp:wrapNone/>
            <wp:docPr id="216" name="Picture 21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Pr="00185052">
        <w:rPr>
          <w:rFonts w:ascii="Times New Roman" w:hAnsi="Times New Roman"/>
          <w:b/>
          <w:bCs/>
          <w:sz w:val="32"/>
          <w:szCs w:val="32"/>
          <w:u w:val="single"/>
        </w:rPr>
        <w:t>A</w:t>
      </w:r>
      <w:r>
        <w:rPr>
          <w:rFonts w:ascii="Times New Roman" w:hAnsi="Times New Roman"/>
          <w:b/>
          <w:bCs/>
          <w:sz w:val="32"/>
          <w:szCs w:val="32"/>
          <w:u w:val="single"/>
        </w:rPr>
        <w:t>ppendix</w:t>
      </w:r>
      <w:r w:rsidRPr="00185052">
        <w:rPr>
          <w:rFonts w:ascii="Times New Roman" w:hAnsi="Times New Roman"/>
          <w:b/>
          <w:bCs/>
          <w:sz w:val="32"/>
          <w:szCs w:val="32"/>
          <w:u w:val="single"/>
        </w:rPr>
        <w:t xml:space="preserve"> </w:t>
      </w:r>
      <w:r>
        <w:rPr>
          <w:rFonts w:ascii="Times New Roman" w:hAnsi="Times New Roman"/>
          <w:b/>
          <w:bCs/>
          <w:sz w:val="32"/>
          <w:szCs w:val="32"/>
          <w:u w:val="single"/>
        </w:rPr>
        <w:t>3</w:t>
      </w:r>
      <w:r w:rsidRPr="00185052">
        <w:rPr>
          <w:rFonts w:ascii="Times New Roman" w:hAnsi="Times New Roman"/>
          <w:b/>
          <w:bCs/>
          <w:sz w:val="32"/>
          <w:szCs w:val="32"/>
          <w:u w:val="single"/>
        </w:rPr>
        <w:t xml:space="preserve">:  </w:t>
      </w:r>
      <w:r>
        <w:rPr>
          <w:rFonts w:ascii="Times New Roman" w:hAnsi="Times New Roman"/>
          <w:b/>
          <w:bCs/>
          <w:sz w:val="32"/>
          <w:szCs w:val="32"/>
          <w:u w:val="single"/>
        </w:rPr>
        <w:t>Consent Form</w:t>
      </w:r>
    </w:p>
    <w:p w14:paraId="30EA9546" w14:textId="77777777" w:rsidR="004A4D3A" w:rsidRPr="00E17C18" w:rsidRDefault="004A4D3A" w:rsidP="004A4D3A">
      <w:pPr>
        <w:spacing w:after="160" w:line="259" w:lineRule="auto"/>
        <w:rPr>
          <w:rFonts w:ascii="Times New Roman" w:hAnsi="Times New Roman" w:cs="Times New Roman"/>
          <w:b/>
          <w:sz w:val="28"/>
          <w:szCs w:val="28"/>
          <w:u w:val="single"/>
        </w:rPr>
      </w:pPr>
      <w:r w:rsidRPr="00E17C18">
        <w:rPr>
          <w:rFonts w:ascii="Times New Roman" w:hAnsi="Times New Roman" w:cs="Times New Roman"/>
          <w:b/>
          <w:sz w:val="28"/>
          <w:szCs w:val="28"/>
          <w:u w:val="single"/>
        </w:rPr>
        <w:t>Participant Consent Form</w:t>
      </w:r>
    </w:p>
    <w:p w14:paraId="326D6670" w14:textId="77777777" w:rsidR="004A4D3A" w:rsidRPr="00E17C18" w:rsidRDefault="004A4D3A" w:rsidP="004A4D3A">
      <w:pPr>
        <w:spacing w:line="240" w:lineRule="auto"/>
        <w:jc w:val="both"/>
        <w:rPr>
          <w:rFonts w:ascii="Times New Roman" w:eastAsia="Times New Roman" w:hAnsi="Times New Roman" w:cs="Times New Roman"/>
          <w:sz w:val="24"/>
          <w:szCs w:val="24"/>
          <w:lang w:eastAsia="en-GB"/>
        </w:rPr>
      </w:pPr>
      <w:r w:rsidRPr="00E17C18">
        <w:rPr>
          <w:rFonts w:ascii="Times New Roman" w:eastAsia="Times New Roman" w:hAnsi="Times New Roman" w:cs="Times New Roman"/>
          <w:b/>
          <w:sz w:val="28"/>
          <w:szCs w:val="28"/>
          <w:u w:val="single"/>
          <w:lang w:eastAsia="en-GB"/>
        </w:rPr>
        <w:t>Title of the project</w:t>
      </w:r>
      <w:r w:rsidRPr="00E17C18">
        <w:rPr>
          <w:rFonts w:ascii="Times New Roman" w:eastAsia="Times New Roman" w:hAnsi="Times New Roman" w:cs="Times New Roman"/>
          <w:sz w:val="28"/>
          <w:szCs w:val="28"/>
          <w:u w:val="single"/>
          <w:lang w:eastAsia="en-GB"/>
        </w:rPr>
        <w:t xml:space="preserve">- </w:t>
      </w:r>
      <w:r w:rsidRPr="00E17C18">
        <w:rPr>
          <w:rFonts w:ascii="Times New Roman" w:eastAsia="Times New Roman" w:hAnsi="Times New Roman" w:cs="Times New Roman"/>
          <w:sz w:val="24"/>
          <w:szCs w:val="24"/>
          <w:lang w:eastAsia="en-GB"/>
        </w:rPr>
        <w:t xml:space="preserve">Comparative Study on Competitive State Anxiety on performance and the difference between Individual and Team Competitors </w:t>
      </w:r>
    </w:p>
    <w:p w14:paraId="29FF9F85"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b/>
          <w:sz w:val="28"/>
          <w:szCs w:val="28"/>
          <w:u w:val="single"/>
        </w:rPr>
        <w:t xml:space="preserve">Name of Researchers- </w:t>
      </w:r>
      <w:r w:rsidRPr="00E17C18">
        <w:rPr>
          <w:rFonts w:ascii="Times New Roman" w:hAnsi="Times New Roman" w:cs="Times New Roman"/>
          <w:sz w:val="24"/>
          <w:szCs w:val="24"/>
        </w:rPr>
        <w:t>Adam Wolley</w:t>
      </w:r>
    </w:p>
    <w:p w14:paraId="4E977A12"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b/>
          <w:sz w:val="28"/>
          <w:szCs w:val="28"/>
          <w:u w:val="single"/>
        </w:rPr>
        <w:t xml:space="preserve">Study Background- </w:t>
      </w:r>
      <w:r w:rsidRPr="00E17C18">
        <w:rPr>
          <w:rFonts w:ascii="Times New Roman" w:hAnsi="Times New Roman" w:cs="Times New Roman"/>
          <w:sz w:val="24"/>
          <w:szCs w:val="24"/>
        </w:rPr>
        <w:t xml:space="preserve">The study aims to examine the impacts of competitive state anxiety upon both individual and team sport athletes, and further analysis into how/why these differ between both types of athletes. The reasoning behind the study is due to the researchers all competing in sports events whether it being individual or team sports. The purpose of the study will be to understand why a sports performer experiences Competitive State Anxiety, and how they may deal with these symptoms. </w:t>
      </w:r>
    </w:p>
    <w:p w14:paraId="2432ECB1"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sz w:val="24"/>
          <w:szCs w:val="24"/>
        </w:rPr>
        <w:t xml:space="preserve">You have been chosen to take part due to your participation in sport whether it be as an individual or as part of a team. Also, it is not compulsory to take part within this study but if accepted to take part, we will be conducting these tests through questionnaires and following up with interviews with individuals we feel applicable for interview. </w:t>
      </w:r>
    </w:p>
    <w:p w14:paraId="50AF0835"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sz w:val="24"/>
          <w:szCs w:val="24"/>
        </w:rPr>
        <w:t xml:space="preserve">Possible benefits to this research can help performers and coaches to understand why CSA occurs and how it can be dealt with. Possibly, an understanding of sports that causes performers a higher state of CSA. </w:t>
      </w:r>
    </w:p>
    <w:p w14:paraId="65DAC526"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sz w:val="24"/>
          <w:szCs w:val="24"/>
        </w:rPr>
        <w:t>Possible disadvantages may occur during interviews. The interviews may cause older memories of CSA to reappear if so, we strongly advise to visit student services for support and some help. This may only occur with certain participants, but it’s unlikely and no harm or discomfort will be placed on yourselves.</w:t>
      </w:r>
    </w:p>
    <w:p w14:paraId="14CA323A"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sz w:val="24"/>
          <w:szCs w:val="24"/>
        </w:rPr>
        <w:t xml:space="preserve">The researchers are the only people who will have access to this information during the study. All data will be confidential, and results will be processed into tables or graphs and any names will be removed and replaced with participant 1 or 2 and so on. </w:t>
      </w:r>
    </w:p>
    <w:p w14:paraId="2BF5925E"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sz w:val="24"/>
          <w:szCs w:val="24"/>
        </w:rPr>
        <w:t xml:space="preserve">  For any reason you wish to withdraw from the study, this can be easily accomplished. You will not have to provide any reasoning behind it. Lastly, you will be required to tell our team that you have withdrawn.  </w:t>
      </w:r>
    </w:p>
    <w:p w14:paraId="06FCFBF0"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sz w:val="24"/>
          <w:szCs w:val="24"/>
        </w:rPr>
        <w:t xml:space="preserve">Any more questions you have, please free to contact one of tea members for more details. </w:t>
      </w:r>
    </w:p>
    <w:p w14:paraId="3259ED38"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b/>
          <w:sz w:val="28"/>
          <w:szCs w:val="28"/>
          <w:u w:val="single"/>
        </w:rPr>
        <w:t xml:space="preserve">Contact Details- </w:t>
      </w:r>
      <w:r w:rsidRPr="00E17C18">
        <w:rPr>
          <w:rFonts w:ascii="Times New Roman" w:hAnsi="Times New Roman" w:cs="Times New Roman"/>
          <w:sz w:val="24"/>
          <w:szCs w:val="24"/>
        </w:rPr>
        <w:t xml:space="preserve"> </w:t>
      </w:r>
    </w:p>
    <w:p w14:paraId="3EEE5EAD" w14:textId="77777777" w:rsidR="004A4D3A" w:rsidRPr="00E17C18" w:rsidRDefault="004A4D3A" w:rsidP="004A4D3A">
      <w:pPr>
        <w:spacing w:after="160" w:line="259" w:lineRule="auto"/>
      </w:pPr>
      <w:r w:rsidRPr="00E17C18">
        <w:rPr>
          <w:rFonts w:ascii="Times New Roman" w:hAnsi="Times New Roman" w:cs="Times New Roman"/>
          <w:sz w:val="24"/>
          <w:szCs w:val="24"/>
        </w:rPr>
        <w:t xml:space="preserve">Adam- </w:t>
      </w:r>
      <w:r w:rsidRPr="00E17C18">
        <w:t>07805125823</w:t>
      </w:r>
    </w:p>
    <w:p w14:paraId="59B2EAD0" w14:textId="77777777" w:rsidR="004A4D3A" w:rsidRPr="00E17C18" w:rsidRDefault="004A4D3A" w:rsidP="004A4D3A">
      <w:pPr>
        <w:spacing w:after="160" w:line="259" w:lineRule="auto"/>
        <w:rPr>
          <w:rFonts w:ascii="Times New Roman" w:hAnsi="Times New Roman" w:cs="Times New Roman"/>
          <w:sz w:val="24"/>
          <w:szCs w:val="24"/>
        </w:rPr>
      </w:pPr>
      <w:r w:rsidRPr="00E17C18">
        <w:t>Email- 1703108@Student.uwtsd.ac.uk</w:t>
      </w:r>
    </w:p>
    <w:p w14:paraId="3FE710D8" w14:textId="77777777" w:rsidR="004A4D3A" w:rsidRPr="00E17C18" w:rsidRDefault="004A4D3A" w:rsidP="004A4D3A">
      <w:pPr>
        <w:spacing w:after="160" w:line="259" w:lineRule="auto"/>
        <w:rPr>
          <w:rFonts w:ascii="Times New Roman" w:hAnsi="Times New Roman" w:cs="Times New Roman"/>
          <w:b/>
          <w:sz w:val="28"/>
          <w:szCs w:val="28"/>
          <w:u w:val="single"/>
        </w:rPr>
      </w:pPr>
    </w:p>
    <w:p w14:paraId="1E7DFBCC" w14:textId="77777777" w:rsidR="004A4D3A" w:rsidRPr="00E17C18" w:rsidRDefault="004A4D3A" w:rsidP="004A4D3A">
      <w:pPr>
        <w:spacing w:after="160" w:line="259" w:lineRule="auto"/>
        <w:rPr>
          <w:rFonts w:ascii="Times New Roman" w:hAnsi="Times New Roman" w:cs="Times New Roman"/>
          <w:b/>
          <w:sz w:val="28"/>
          <w:szCs w:val="28"/>
          <w:u w:val="single"/>
        </w:rPr>
      </w:pPr>
    </w:p>
    <w:p w14:paraId="623185F7" w14:textId="77777777" w:rsidR="004A4D3A" w:rsidRPr="00E17C18" w:rsidRDefault="004A4D3A" w:rsidP="004A4D3A">
      <w:pPr>
        <w:spacing w:after="160" w:line="259" w:lineRule="auto"/>
        <w:rPr>
          <w:rFonts w:ascii="Times New Roman" w:hAnsi="Times New Roman" w:cs="Times New Roman"/>
          <w:sz w:val="24"/>
          <w:szCs w:val="24"/>
        </w:rPr>
      </w:pPr>
      <w:r w:rsidRPr="00E17C18">
        <w:rPr>
          <w:rFonts w:ascii="Times New Roman" w:hAnsi="Times New Roman" w:cs="Times New Roman"/>
          <w:noProof/>
          <w:sz w:val="24"/>
          <w:szCs w:val="24"/>
        </w:rPr>
        <mc:AlternateContent>
          <mc:Choice Requires="wpi">
            <w:drawing>
              <wp:anchor distT="0" distB="0" distL="114300" distR="114300" simplePos="0" relativeHeight="251660288" behindDoc="0" locked="0" layoutInCell="1" allowOverlap="1" wp14:anchorId="65D42957" wp14:editId="1742D0D7">
                <wp:simplePos x="0" y="0"/>
                <wp:positionH relativeFrom="column">
                  <wp:posOffset>-1486230</wp:posOffset>
                </wp:positionH>
                <wp:positionV relativeFrom="paragraph">
                  <wp:posOffset>290665</wp:posOffset>
                </wp:positionV>
                <wp:extent cx="360" cy="360"/>
                <wp:effectExtent l="57150" t="57150" r="76200" b="76200"/>
                <wp:wrapNone/>
                <wp:docPr id="3" name="Ink 3"/>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type w14:anchorId="0C37B1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18.45pt;margin-top:21.5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">
                <v:imagedata r:id="rId44" o:title=""/>
              </v:shape>
            </w:pict>
          </mc:Fallback>
        </mc:AlternateContent>
      </w:r>
      <w:r w:rsidRPr="00E17C18">
        <w:rPr>
          <w:rFonts w:ascii="Times New Roman" w:hAnsi="Times New Roman" w:cs="Times New Roman"/>
          <w:b/>
          <w:sz w:val="28"/>
          <w:szCs w:val="28"/>
          <w:u w:val="single"/>
        </w:rPr>
        <w:t>Participant to complete this section; Please initial each box.</w:t>
      </w:r>
    </w:p>
    <w:p w14:paraId="20ED522A" w14:textId="77777777" w:rsidR="004A4D3A" w:rsidRPr="00E17C18" w:rsidRDefault="004A4D3A" w:rsidP="004A4D3A">
      <w:pPr>
        <w:spacing w:after="160" w:line="259" w:lineRule="auto"/>
        <w:rPr>
          <w:rFonts w:ascii="Times New Roman" w:hAnsi="Times New Roman" w:cs="Times New Roman"/>
          <w:b/>
          <w:sz w:val="28"/>
          <w:szCs w:val="28"/>
          <w:u w:val="single"/>
        </w:rPr>
      </w:pPr>
    </w:p>
    <w:p w14:paraId="4B75CB48" w14:textId="77777777" w:rsidR="004A4D3A" w:rsidRPr="00E17C18" w:rsidRDefault="004A4D3A" w:rsidP="00315084">
      <w:pPr>
        <w:numPr>
          <w:ilvl w:val="0"/>
          <w:numId w:val="18"/>
        </w:numPr>
        <w:spacing w:after="160" w:line="259" w:lineRule="auto"/>
        <w:contextualSpacing/>
        <w:rPr>
          <w:rFonts w:ascii="Times New Roman" w:hAnsi="Times New Roman" w:cs="Times New Roman"/>
          <w:b/>
          <w:sz w:val="28"/>
          <w:szCs w:val="28"/>
          <w:u w:val="single"/>
        </w:rPr>
      </w:pPr>
      <w:r w:rsidRPr="00E17C18">
        <w:rPr>
          <w:rFonts w:ascii="Times New Roman" w:hAnsi="Times New Roman" w:cs="Times New Roman"/>
          <w:sz w:val="24"/>
          <w:szCs w:val="24"/>
        </w:rPr>
        <w:lastRenderedPageBreak/>
        <w:t>I confirm that I have read and understood the information above for the study I am participating in, and have had the opportunity to consider the information and ask questions which have been answered satisfactorily</w:t>
      </w:r>
    </w:p>
    <w:p w14:paraId="01046193" w14:textId="77777777" w:rsidR="004A4D3A" w:rsidRPr="00E17C18" w:rsidRDefault="004A4D3A" w:rsidP="00315084">
      <w:pPr>
        <w:numPr>
          <w:ilvl w:val="0"/>
          <w:numId w:val="18"/>
        </w:numPr>
        <w:spacing w:after="160" w:line="259" w:lineRule="auto"/>
        <w:contextualSpacing/>
        <w:rPr>
          <w:rFonts w:ascii="Times New Roman" w:hAnsi="Times New Roman" w:cs="Times New Roman"/>
          <w:b/>
          <w:sz w:val="28"/>
          <w:szCs w:val="28"/>
          <w:u w:val="single"/>
        </w:rPr>
      </w:pPr>
      <w:r w:rsidRPr="00E17C18">
        <w:rPr>
          <w:rFonts w:ascii="Times New Roman" w:hAnsi="Times New Roman" w:cs="Times New Roman"/>
          <w:sz w:val="24"/>
          <w:szCs w:val="24"/>
        </w:rPr>
        <w:t>I agree to take part in the above study</w:t>
      </w:r>
    </w:p>
    <w:p w14:paraId="202004C5" w14:textId="77777777" w:rsidR="004A4D3A" w:rsidRPr="00E17C18" w:rsidRDefault="004A4D3A" w:rsidP="00315084">
      <w:pPr>
        <w:numPr>
          <w:ilvl w:val="0"/>
          <w:numId w:val="18"/>
        </w:numPr>
        <w:spacing w:after="160" w:line="259" w:lineRule="auto"/>
        <w:contextualSpacing/>
        <w:rPr>
          <w:rFonts w:ascii="Times New Roman" w:hAnsi="Times New Roman" w:cs="Times New Roman"/>
          <w:b/>
          <w:sz w:val="28"/>
          <w:szCs w:val="28"/>
          <w:u w:val="single"/>
        </w:rPr>
      </w:pPr>
      <w:r w:rsidRPr="00E17C18">
        <w:rPr>
          <w:rFonts w:ascii="Times New Roman" w:hAnsi="Times New Roman" w:cs="Times New Roman"/>
          <w:sz w:val="24"/>
          <w:szCs w:val="24"/>
        </w:rPr>
        <w:t>I understand that my participation is voluntary, and I am free to withdraw at any time.</w:t>
      </w:r>
    </w:p>
    <w:p w14:paraId="0763AE2C" w14:textId="77777777" w:rsidR="004A4D3A" w:rsidRPr="00E17C18" w:rsidRDefault="004A4D3A" w:rsidP="00315084">
      <w:pPr>
        <w:numPr>
          <w:ilvl w:val="0"/>
          <w:numId w:val="18"/>
        </w:numPr>
        <w:spacing w:after="160" w:line="259" w:lineRule="auto"/>
        <w:contextualSpacing/>
        <w:rPr>
          <w:rFonts w:ascii="Times New Roman" w:hAnsi="Times New Roman" w:cs="Times New Roman"/>
          <w:b/>
          <w:sz w:val="28"/>
          <w:szCs w:val="28"/>
          <w:u w:val="single"/>
        </w:rPr>
      </w:pPr>
      <w:r w:rsidRPr="00E17C18">
        <w:rPr>
          <w:rFonts w:ascii="Times New Roman" w:hAnsi="Times New Roman" w:cs="Times New Roman"/>
          <w:sz w:val="24"/>
          <w:szCs w:val="24"/>
        </w:rPr>
        <w:t>I agree for the interviews to be recorded and shared between the 4 group members.</w:t>
      </w:r>
    </w:p>
    <w:p w14:paraId="161D7A3B"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p>
    <w:p w14:paraId="03E6FA06"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p>
    <w:p w14:paraId="4F126613"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r w:rsidRPr="00E17C18">
        <w:rPr>
          <w:rFonts w:ascii="Times New Roman" w:hAnsi="Times New Roman" w:cs="Times New Roman"/>
          <w:b/>
          <w:sz w:val="28"/>
          <w:szCs w:val="28"/>
          <w:u w:val="single"/>
        </w:rPr>
        <w:t xml:space="preserve">Name of Participant: </w:t>
      </w:r>
    </w:p>
    <w:p w14:paraId="0FE2B757"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p>
    <w:p w14:paraId="07A04AE4"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r w:rsidRPr="00E17C18">
        <w:rPr>
          <w:rFonts w:ascii="Times New Roman" w:hAnsi="Times New Roman" w:cs="Times New Roman"/>
          <w:b/>
          <w:sz w:val="28"/>
          <w:szCs w:val="28"/>
          <w:u w:val="single"/>
        </w:rPr>
        <w:t>Date:</w:t>
      </w:r>
    </w:p>
    <w:p w14:paraId="2B65CED7"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p>
    <w:p w14:paraId="7BBCE8EA"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r w:rsidRPr="00E17C18">
        <w:rPr>
          <w:rFonts w:ascii="Times New Roman" w:hAnsi="Times New Roman" w:cs="Times New Roman"/>
          <w:b/>
          <w:sz w:val="28"/>
          <w:szCs w:val="28"/>
          <w:u w:val="single"/>
        </w:rPr>
        <w:t>Signature:</w:t>
      </w:r>
    </w:p>
    <w:p w14:paraId="19405EE8" w14:textId="77777777" w:rsidR="004A4D3A" w:rsidRPr="00E17C18" w:rsidRDefault="004A4D3A" w:rsidP="004A4D3A">
      <w:pPr>
        <w:spacing w:after="160" w:line="259" w:lineRule="auto"/>
        <w:ind w:left="720"/>
        <w:contextualSpacing/>
        <w:rPr>
          <w:rFonts w:ascii="Times New Roman" w:hAnsi="Times New Roman" w:cs="Times New Roman"/>
          <w:b/>
          <w:sz w:val="28"/>
          <w:szCs w:val="28"/>
          <w:u w:val="single"/>
        </w:rPr>
      </w:pPr>
    </w:p>
    <w:p w14:paraId="5585B489" w14:textId="77777777" w:rsidR="004A4D3A" w:rsidRPr="00E17C18" w:rsidRDefault="004A4D3A" w:rsidP="004A4D3A">
      <w:pPr>
        <w:spacing w:after="120" w:line="360" w:lineRule="auto"/>
        <w:rPr>
          <w:rFonts w:ascii="Times New Roman" w:hAnsi="Times New Roman"/>
          <w:sz w:val="24"/>
          <w:szCs w:val="24"/>
        </w:rPr>
      </w:pPr>
    </w:p>
    <w:p w14:paraId="056BC5D6" w14:textId="77777777" w:rsidR="004A4D3A" w:rsidRDefault="004A4D3A" w:rsidP="004A4D3A">
      <w:pPr>
        <w:spacing w:after="120" w:line="360" w:lineRule="auto"/>
        <w:rPr>
          <w:rFonts w:ascii="Times New Roman" w:hAnsi="Times New Roman"/>
          <w:b/>
          <w:bCs/>
          <w:sz w:val="24"/>
          <w:szCs w:val="24"/>
          <w:u w:val="single"/>
        </w:rPr>
      </w:pPr>
    </w:p>
    <w:p w14:paraId="129162F5" w14:textId="77777777" w:rsidR="004A4D3A" w:rsidRDefault="004A4D3A" w:rsidP="004A4D3A">
      <w:pPr>
        <w:spacing w:after="120" w:line="360" w:lineRule="auto"/>
        <w:rPr>
          <w:rFonts w:ascii="Times New Roman" w:hAnsi="Times New Roman"/>
          <w:b/>
          <w:bCs/>
          <w:sz w:val="24"/>
          <w:szCs w:val="24"/>
          <w:u w:val="single"/>
        </w:rPr>
      </w:pPr>
    </w:p>
    <w:p w14:paraId="6E8E1E07" w14:textId="77777777" w:rsidR="004A4D3A" w:rsidRPr="00185052" w:rsidRDefault="004A4D3A" w:rsidP="004A4D3A">
      <w:pPr>
        <w:spacing w:after="120" w:line="360" w:lineRule="auto"/>
        <w:rPr>
          <w:rFonts w:ascii="Times New Roman" w:hAnsi="Times New Roman"/>
          <w:b/>
          <w:bCs/>
          <w:sz w:val="24"/>
          <w:szCs w:val="24"/>
          <w:u w:val="single"/>
        </w:rPr>
      </w:pPr>
    </w:p>
    <w:p w14:paraId="5D22E841" w14:textId="77777777" w:rsidR="004A4D3A" w:rsidRDefault="004A4D3A" w:rsidP="004A4D3A">
      <w:pPr>
        <w:spacing w:after="160" w:line="259" w:lineRule="auto"/>
        <w:rPr>
          <w:rFonts w:ascii="Times New Roman" w:hAnsi="Times New Roman"/>
          <w:b/>
          <w:bCs/>
          <w:sz w:val="28"/>
          <w:szCs w:val="28"/>
          <w:u w:val="single"/>
        </w:rPr>
      </w:pPr>
      <w:r>
        <w:rPr>
          <w:rFonts w:ascii="Times New Roman" w:hAnsi="Times New Roman"/>
          <w:b/>
          <w:bCs/>
          <w:sz w:val="28"/>
          <w:szCs w:val="28"/>
          <w:u w:val="single"/>
        </w:rPr>
        <w:br w:type="page"/>
      </w:r>
    </w:p>
    <w:p w14:paraId="19458070" w14:textId="2B1049EC" w:rsidR="00C934C5" w:rsidRPr="009C2EF1" w:rsidRDefault="00C934C5" w:rsidP="00C934C5">
      <w:pPr>
        <w:rPr>
          <w:rFonts w:ascii="Times New Roman" w:hAnsi="Times New Roman"/>
          <w:b/>
          <w:bCs/>
          <w:sz w:val="32"/>
          <w:szCs w:val="32"/>
          <w:u w:val="single"/>
        </w:rPr>
      </w:pPr>
      <w:r w:rsidRPr="009C2EF1">
        <w:rPr>
          <w:rFonts w:ascii="Times New Roman" w:hAnsi="Times New Roman"/>
          <w:b/>
          <w:bCs/>
          <w:sz w:val="32"/>
          <w:szCs w:val="32"/>
          <w:u w:val="single"/>
        </w:rPr>
        <w:lastRenderedPageBreak/>
        <w:t>A</w:t>
      </w:r>
      <w:r>
        <w:rPr>
          <w:rFonts w:ascii="Times New Roman" w:hAnsi="Times New Roman"/>
          <w:b/>
          <w:bCs/>
          <w:sz w:val="32"/>
          <w:szCs w:val="32"/>
          <w:u w:val="single"/>
        </w:rPr>
        <w:t>ppendix</w:t>
      </w:r>
      <w:r w:rsidRPr="009C2EF1">
        <w:rPr>
          <w:rFonts w:ascii="Times New Roman" w:hAnsi="Times New Roman"/>
          <w:b/>
          <w:bCs/>
          <w:sz w:val="32"/>
          <w:szCs w:val="32"/>
          <w:u w:val="single"/>
        </w:rPr>
        <w:t xml:space="preserve"> </w:t>
      </w:r>
      <w:r>
        <w:rPr>
          <w:rFonts w:ascii="Times New Roman" w:hAnsi="Times New Roman"/>
          <w:b/>
          <w:bCs/>
          <w:sz w:val="32"/>
          <w:szCs w:val="32"/>
          <w:u w:val="single"/>
        </w:rPr>
        <w:t>4</w:t>
      </w:r>
      <w:r w:rsidRPr="009C2EF1">
        <w:rPr>
          <w:rFonts w:ascii="Times New Roman" w:hAnsi="Times New Roman"/>
          <w:b/>
          <w:bCs/>
          <w:sz w:val="32"/>
          <w:szCs w:val="32"/>
          <w:u w:val="single"/>
        </w:rPr>
        <w:t xml:space="preserve">:  </w:t>
      </w:r>
      <w:r>
        <w:rPr>
          <w:rFonts w:ascii="Times New Roman" w:hAnsi="Times New Roman"/>
          <w:b/>
          <w:bCs/>
          <w:sz w:val="32"/>
          <w:szCs w:val="32"/>
          <w:u w:val="single"/>
        </w:rPr>
        <w:t>Questionnaire</w:t>
      </w:r>
    </w:p>
    <w:p w14:paraId="6D23ABBD" w14:textId="4B858A32" w:rsidR="00C934C5" w:rsidRDefault="00C934C5">
      <w:pPr>
        <w:rPr>
          <w:rFonts w:ascii="Times New Roman" w:hAnsi="Times New Roman"/>
          <w:b/>
          <w:bCs/>
          <w:sz w:val="32"/>
          <w:szCs w:val="32"/>
          <w:u w:val="single"/>
        </w:rPr>
      </w:pPr>
    </w:p>
    <w:p w14:paraId="5D1376A1" w14:textId="7F12250F" w:rsidR="00EF5C6E" w:rsidRDefault="00EF5C6E">
      <w:pPr>
        <w:rPr>
          <w:rFonts w:ascii="Times New Roman" w:hAnsi="Times New Roman"/>
          <w:b/>
          <w:bCs/>
          <w:sz w:val="32"/>
          <w:szCs w:val="32"/>
          <w:u w:val="single"/>
        </w:rPr>
      </w:pPr>
      <w:r>
        <w:rPr>
          <w:noProof/>
        </w:rPr>
        <w:drawing>
          <wp:inline distT="0" distB="0" distL="0" distR="0" wp14:anchorId="7624A735" wp14:editId="61A9A809">
            <wp:extent cx="5867182" cy="8058150"/>
            <wp:effectExtent l="0" t="0" r="635"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78185" cy="8073262"/>
                    </a:xfrm>
                    <a:prstGeom prst="rect">
                      <a:avLst/>
                    </a:prstGeom>
                    <a:noFill/>
                    <a:ln>
                      <a:noFill/>
                    </a:ln>
                  </pic:spPr>
                </pic:pic>
              </a:graphicData>
            </a:graphic>
          </wp:inline>
        </w:drawing>
      </w:r>
    </w:p>
    <w:p w14:paraId="4C98B430" w14:textId="5F3691D5" w:rsidR="00C934C5" w:rsidRDefault="00C934C5">
      <w:pPr>
        <w:rPr>
          <w:rFonts w:ascii="Times New Roman" w:hAnsi="Times New Roman"/>
          <w:b/>
          <w:bCs/>
          <w:sz w:val="32"/>
          <w:szCs w:val="32"/>
          <w:u w:val="single"/>
        </w:rPr>
      </w:pPr>
      <w:r>
        <w:rPr>
          <w:rFonts w:ascii="Times New Roman" w:hAnsi="Times New Roman"/>
          <w:b/>
          <w:bCs/>
          <w:sz w:val="32"/>
          <w:szCs w:val="32"/>
          <w:u w:val="single"/>
        </w:rPr>
        <w:br w:type="page"/>
      </w:r>
    </w:p>
    <w:p w14:paraId="1F34ED3E" w14:textId="373B15FF" w:rsidR="004A4D3A" w:rsidRPr="009C2EF1" w:rsidRDefault="00C934C5" w:rsidP="004A4D3A">
      <w:pPr>
        <w:rPr>
          <w:rFonts w:ascii="Times New Roman" w:hAnsi="Times New Roman"/>
          <w:b/>
          <w:bCs/>
          <w:sz w:val="32"/>
          <w:szCs w:val="32"/>
          <w:u w:val="single"/>
        </w:rPr>
      </w:pPr>
      <w:r>
        <w:rPr>
          <w:noProof/>
          <w:lang w:val="en-US"/>
        </w:rPr>
        <w:lastRenderedPageBreak/>
        <w:drawing>
          <wp:anchor distT="0" distB="0" distL="114300" distR="114300" simplePos="0" relativeHeight="251659264" behindDoc="0" locked="0" layoutInCell="1" allowOverlap="1" wp14:anchorId="79528099" wp14:editId="404DC06A">
            <wp:simplePos x="0" y="0"/>
            <wp:positionH relativeFrom="margin">
              <wp:posOffset>4049395</wp:posOffset>
            </wp:positionH>
            <wp:positionV relativeFrom="topMargin">
              <wp:posOffset>600075</wp:posOffset>
            </wp:positionV>
            <wp:extent cx="1788795" cy="596265"/>
            <wp:effectExtent l="0" t="0" r="1905" b="0"/>
            <wp:wrapNone/>
            <wp:docPr id="24" name="Picture 2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4A4D3A" w:rsidRPr="009C2EF1">
        <w:rPr>
          <w:rFonts w:ascii="Times New Roman" w:hAnsi="Times New Roman"/>
          <w:b/>
          <w:bCs/>
          <w:sz w:val="32"/>
          <w:szCs w:val="32"/>
          <w:u w:val="single"/>
        </w:rPr>
        <w:t>A</w:t>
      </w:r>
      <w:r w:rsidR="004A4D3A">
        <w:rPr>
          <w:rFonts w:ascii="Times New Roman" w:hAnsi="Times New Roman"/>
          <w:b/>
          <w:bCs/>
          <w:sz w:val="32"/>
          <w:szCs w:val="32"/>
          <w:u w:val="single"/>
        </w:rPr>
        <w:t>ppendix</w:t>
      </w:r>
      <w:r w:rsidR="004A4D3A" w:rsidRPr="009C2EF1">
        <w:rPr>
          <w:rFonts w:ascii="Times New Roman" w:hAnsi="Times New Roman"/>
          <w:b/>
          <w:bCs/>
          <w:sz w:val="32"/>
          <w:szCs w:val="32"/>
          <w:u w:val="single"/>
        </w:rPr>
        <w:t xml:space="preserve"> </w:t>
      </w:r>
      <w:r>
        <w:rPr>
          <w:rFonts w:ascii="Times New Roman" w:hAnsi="Times New Roman"/>
          <w:b/>
          <w:bCs/>
          <w:sz w:val="32"/>
          <w:szCs w:val="32"/>
          <w:u w:val="single"/>
        </w:rPr>
        <w:t>5</w:t>
      </w:r>
      <w:r w:rsidR="004A4D3A" w:rsidRPr="009C2EF1">
        <w:rPr>
          <w:rFonts w:ascii="Times New Roman" w:hAnsi="Times New Roman"/>
          <w:b/>
          <w:bCs/>
          <w:sz w:val="32"/>
          <w:szCs w:val="32"/>
          <w:u w:val="single"/>
        </w:rPr>
        <w:t>:  Interview Guide</w:t>
      </w:r>
    </w:p>
    <w:p w14:paraId="4C7E1F04" w14:textId="7BDCFDF3" w:rsidR="004A4D3A" w:rsidRDefault="004A4D3A" w:rsidP="004A4D3A">
      <w:pPr>
        <w:rPr>
          <w:rFonts w:ascii="Times New Roman" w:hAnsi="Times New Roman"/>
          <w:b/>
          <w:bCs/>
          <w:sz w:val="28"/>
          <w:szCs w:val="28"/>
          <w:u w:val="single"/>
        </w:rPr>
      </w:pPr>
    </w:p>
    <w:p w14:paraId="1D78BED6" w14:textId="77777777" w:rsidR="004A4D3A" w:rsidRPr="008254BF" w:rsidRDefault="004A4D3A" w:rsidP="004A4D3A">
      <w:pPr>
        <w:spacing w:after="160" w:line="259" w:lineRule="auto"/>
        <w:ind w:left="2410" w:hanging="2410"/>
        <w:jc w:val="both"/>
        <w:rPr>
          <w:rFonts w:ascii="Times New Roman" w:hAnsi="Times New Roman" w:cs="Times New Roman"/>
          <w:b/>
          <w:bCs/>
          <w:sz w:val="32"/>
          <w:szCs w:val="32"/>
          <w:u w:val="single"/>
        </w:rPr>
      </w:pPr>
      <w:r w:rsidRPr="008254BF">
        <w:rPr>
          <w:rFonts w:ascii="Times New Roman" w:hAnsi="Times New Roman" w:cs="Times New Roman"/>
          <w:b/>
          <w:bCs/>
          <w:sz w:val="32"/>
          <w:szCs w:val="32"/>
          <w:u w:val="single"/>
        </w:rPr>
        <w:t>Interview Guide</w:t>
      </w:r>
    </w:p>
    <w:p w14:paraId="3C3DDE2D" w14:textId="77777777" w:rsidR="004A4D3A" w:rsidRPr="008254BF" w:rsidRDefault="004A4D3A" w:rsidP="004A4D3A">
      <w:pPr>
        <w:spacing w:after="160" w:line="259" w:lineRule="auto"/>
        <w:jc w:val="center"/>
        <w:rPr>
          <w:rFonts w:ascii="Times New Roman" w:hAnsi="Times New Roman" w:cs="Times New Roman"/>
          <w:b/>
          <w:bCs/>
          <w:sz w:val="24"/>
          <w:szCs w:val="24"/>
          <w:u w:val="single"/>
        </w:rPr>
      </w:pPr>
    </w:p>
    <w:p w14:paraId="2C81344C" w14:textId="77777777" w:rsidR="004A4D3A" w:rsidRPr="008254BF" w:rsidRDefault="004A4D3A" w:rsidP="004A4D3A">
      <w:pPr>
        <w:spacing w:after="160" w:line="259" w:lineRule="auto"/>
        <w:jc w:val="center"/>
        <w:rPr>
          <w:rFonts w:ascii="Times New Roman" w:hAnsi="Times New Roman" w:cs="Times New Roman"/>
          <w:b/>
          <w:bCs/>
          <w:sz w:val="24"/>
          <w:szCs w:val="24"/>
          <w:u w:val="single"/>
        </w:rPr>
      </w:pPr>
      <w:r w:rsidRPr="008254BF">
        <w:rPr>
          <w:rFonts w:ascii="Times New Roman" w:hAnsi="Times New Roman" w:cs="Times New Roman"/>
          <w:b/>
          <w:bCs/>
          <w:sz w:val="24"/>
          <w:szCs w:val="24"/>
          <w:u w:val="single"/>
        </w:rPr>
        <w:t>Comparative Study on Competitive State Anxiety on performance and the difference between Individual and Team Competitors</w:t>
      </w:r>
    </w:p>
    <w:p w14:paraId="73C01A2D" w14:textId="77777777" w:rsidR="004A4D3A" w:rsidRPr="008254BF" w:rsidRDefault="004A4D3A" w:rsidP="004A4D3A">
      <w:pPr>
        <w:spacing w:after="160" w:line="259" w:lineRule="auto"/>
        <w:ind w:left="567"/>
        <w:jc w:val="center"/>
        <w:rPr>
          <w:rFonts w:ascii="Times New Roman" w:hAnsi="Times New Roman" w:cs="Times New Roman"/>
          <w:sz w:val="24"/>
          <w:szCs w:val="24"/>
        </w:rPr>
      </w:pPr>
    </w:p>
    <w:p w14:paraId="2BB936FF" w14:textId="77777777" w:rsidR="004A4D3A" w:rsidRPr="008254BF" w:rsidRDefault="004A4D3A" w:rsidP="004A4D3A">
      <w:pPr>
        <w:spacing w:after="160" w:line="259" w:lineRule="auto"/>
        <w:ind w:left="567"/>
        <w:rPr>
          <w:rFonts w:ascii="Times New Roman" w:hAnsi="Times New Roman" w:cs="Times New Roman"/>
          <w:sz w:val="24"/>
          <w:szCs w:val="24"/>
        </w:rPr>
      </w:pPr>
    </w:p>
    <w:p w14:paraId="7B7F97D8"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Participant No.:</w:t>
      </w:r>
      <w:r w:rsidRPr="008254BF">
        <w:rPr>
          <w:rFonts w:ascii="Times New Roman" w:hAnsi="Times New Roman" w:cs="Times New Roman"/>
          <w:sz w:val="24"/>
          <w:szCs w:val="24"/>
        </w:rPr>
        <w:tab/>
      </w:r>
      <w:r w:rsidRPr="008254BF">
        <w:rPr>
          <w:rFonts w:ascii="Times New Roman" w:hAnsi="Times New Roman" w:cs="Times New Roman"/>
          <w:sz w:val="24"/>
          <w:szCs w:val="24"/>
        </w:rPr>
        <w:tab/>
        <w:t>______</w:t>
      </w:r>
    </w:p>
    <w:p w14:paraId="68F1370C"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 </w:t>
      </w:r>
    </w:p>
    <w:p w14:paraId="08D9B1B0"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Age (years): </w:t>
      </w:r>
      <w:r w:rsidRPr="008254BF">
        <w:rPr>
          <w:rFonts w:ascii="Times New Roman" w:hAnsi="Times New Roman" w:cs="Times New Roman"/>
          <w:sz w:val="24"/>
          <w:szCs w:val="24"/>
        </w:rPr>
        <w:tab/>
      </w:r>
      <w:r w:rsidRPr="008254BF">
        <w:rPr>
          <w:rFonts w:ascii="Times New Roman" w:hAnsi="Times New Roman" w:cs="Times New Roman"/>
          <w:sz w:val="24"/>
          <w:szCs w:val="24"/>
        </w:rPr>
        <w:tab/>
        <w:t xml:space="preserve">_____ </w:t>
      </w:r>
    </w:p>
    <w:p w14:paraId="228256C0"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 </w:t>
      </w:r>
    </w:p>
    <w:p w14:paraId="7D46C4DC" w14:textId="77777777" w:rsidR="004A4D3A" w:rsidRPr="008254BF" w:rsidRDefault="004A4D3A" w:rsidP="004A4D3A">
      <w:pPr>
        <w:spacing w:after="160" w:line="259" w:lineRule="auto"/>
        <w:ind w:left="1985" w:hanging="1985"/>
        <w:rPr>
          <w:rFonts w:ascii="Times New Roman" w:hAnsi="Times New Roman" w:cs="Times New Roman"/>
          <w:sz w:val="24"/>
          <w:szCs w:val="24"/>
        </w:rPr>
      </w:pPr>
      <w:r>
        <w:rPr>
          <w:rFonts w:ascii="Times New Roman" w:hAnsi="Times New Roman" w:cs="Times New Roman"/>
          <w:sz w:val="24"/>
          <w:szCs w:val="24"/>
        </w:rPr>
        <w:t>Meeting</w:t>
      </w:r>
      <w:r w:rsidRPr="008254BF">
        <w:rPr>
          <w:rFonts w:ascii="Times New Roman" w:hAnsi="Times New Roman" w:cs="Times New Roman"/>
          <w:sz w:val="24"/>
          <w:szCs w:val="24"/>
        </w:rPr>
        <w:t xml:space="preserve"> Address:</w:t>
      </w:r>
      <w:r w:rsidRPr="008254BF">
        <w:rPr>
          <w:rFonts w:ascii="Times New Roman" w:hAnsi="Times New Roman" w:cs="Times New Roman"/>
          <w:sz w:val="24"/>
          <w:szCs w:val="24"/>
        </w:rPr>
        <w:tab/>
      </w:r>
      <w:r w:rsidRPr="008254BF">
        <w:rPr>
          <w:rFonts w:ascii="Times New Roman" w:hAnsi="Times New Roman" w:cs="Times New Roman"/>
          <w:sz w:val="24"/>
          <w:szCs w:val="24"/>
        </w:rPr>
        <w:tab/>
        <w:t xml:space="preserve">______________________________________                                                </w:t>
      </w:r>
    </w:p>
    <w:p w14:paraId="1EFB2635"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ab/>
      </w:r>
      <w:r w:rsidRPr="008254BF">
        <w:rPr>
          <w:rFonts w:ascii="Times New Roman" w:hAnsi="Times New Roman" w:cs="Times New Roman"/>
          <w:sz w:val="24"/>
          <w:szCs w:val="24"/>
        </w:rPr>
        <w:tab/>
        <w:t xml:space="preserve">______________________________________                                     </w:t>
      </w:r>
    </w:p>
    <w:p w14:paraId="23F58384"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ab/>
      </w:r>
      <w:r w:rsidRPr="008254BF">
        <w:rPr>
          <w:rFonts w:ascii="Times New Roman" w:hAnsi="Times New Roman" w:cs="Times New Roman"/>
          <w:sz w:val="24"/>
          <w:szCs w:val="24"/>
        </w:rPr>
        <w:tab/>
        <w:t>______________________________________</w:t>
      </w:r>
    </w:p>
    <w:p w14:paraId="1CC324A4"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                                </w:t>
      </w:r>
      <w:r w:rsidRPr="008254BF">
        <w:rPr>
          <w:rFonts w:ascii="Times New Roman" w:hAnsi="Times New Roman" w:cs="Times New Roman"/>
          <w:sz w:val="24"/>
          <w:szCs w:val="24"/>
        </w:rPr>
        <w:tab/>
      </w:r>
      <w:r w:rsidRPr="008254BF">
        <w:rPr>
          <w:rFonts w:ascii="Times New Roman" w:hAnsi="Times New Roman" w:cs="Times New Roman"/>
          <w:sz w:val="24"/>
          <w:szCs w:val="24"/>
        </w:rPr>
        <w:tab/>
        <w:t xml:space="preserve">_________________________________ _____   </w:t>
      </w:r>
    </w:p>
    <w:p w14:paraId="05615836" w14:textId="77777777" w:rsidR="004A4D3A" w:rsidRPr="008254BF" w:rsidRDefault="004A4D3A" w:rsidP="004A4D3A">
      <w:pPr>
        <w:spacing w:after="160" w:line="259" w:lineRule="auto"/>
        <w:ind w:left="1985" w:hanging="1985"/>
        <w:rPr>
          <w:rFonts w:ascii="Times New Roman" w:hAnsi="Times New Roman" w:cs="Times New Roman"/>
          <w:sz w:val="24"/>
          <w:szCs w:val="24"/>
        </w:rPr>
      </w:pPr>
      <w:r>
        <w:rPr>
          <w:rFonts w:ascii="Times New Roman" w:hAnsi="Times New Roman" w:cs="Times New Roman"/>
          <w:sz w:val="24"/>
          <w:szCs w:val="24"/>
        </w:rPr>
        <w:t xml:space="preserve">Mobile </w:t>
      </w:r>
      <w:r w:rsidRPr="008254BF">
        <w:rPr>
          <w:rFonts w:ascii="Times New Roman" w:hAnsi="Times New Roman" w:cs="Times New Roman"/>
          <w:sz w:val="24"/>
          <w:szCs w:val="24"/>
        </w:rPr>
        <w:t>Phone</w:t>
      </w:r>
      <w:r>
        <w:rPr>
          <w:rFonts w:ascii="Times New Roman" w:hAnsi="Times New Roman" w:cs="Times New Roman"/>
          <w:sz w:val="24"/>
          <w:szCs w:val="24"/>
        </w:rPr>
        <w:t>:</w:t>
      </w:r>
      <w:r w:rsidRPr="008254BF">
        <w:rPr>
          <w:rFonts w:ascii="Times New Roman" w:hAnsi="Times New Roman" w:cs="Times New Roman"/>
          <w:sz w:val="24"/>
          <w:szCs w:val="24"/>
        </w:rPr>
        <w:t xml:space="preserve">  </w:t>
      </w:r>
      <w:r w:rsidRPr="008254BF">
        <w:rPr>
          <w:rFonts w:ascii="Times New Roman" w:hAnsi="Times New Roman" w:cs="Times New Roman"/>
          <w:sz w:val="24"/>
          <w:szCs w:val="24"/>
        </w:rPr>
        <w:tab/>
      </w:r>
      <w:r w:rsidRPr="008254BF">
        <w:rPr>
          <w:rFonts w:ascii="Times New Roman" w:hAnsi="Times New Roman" w:cs="Times New Roman"/>
          <w:sz w:val="24"/>
          <w:szCs w:val="24"/>
        </w:rPr>
        <w:tab/>
        <w:t xml:space="preserve">_________________________________ </w:t>
      </w:r>
    </w:p>
    <w:p w14:paraId="0281BEAD" w14:textId="77777777" w:rsidR="004A4D3A" w:rsidRPr="008254BF" w:rsidRDefault="004A4D3A" w:rsidP="004A4D3A">
      <w:pPr>
        <w:spacing w:after="160" w:line="259" w:lineRule="auto"/>
        <w:ind w:left="1985" w:hanging="1985"/>
        <w:rPr>
          <w:rFonts w:ascii="Times New Roman" w:hAnsi="Times New Roman" w:cs="Times New Roman"/>
          <w:sz w:val="24"/>
          <w:szCs w:val="24"/>
        </w:rPr>
      </w:pPr>
    </w:p>
    <w:p w14:paraId="467CA905" w14:textId="609D30BF"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Method:</w:t>
      </w:r>
      <w:r w:rsidRPr="008254BF">
        <w:rPr>
          <w:rFonts w:ascii="Times New Roman" w:hAnsi="Times New Roman" w:cs="Times New Roman"/>
          <w:sz w:val="24"/>
          <w:szCs w:val="24"/>
        </w:rPr>
        <w:tab/>
      </w:r>
      <w:r>
        <w:rPr>
          <w:rFonts w:ascii="Times New Roman" w:hAnsi="Times New Roman" w:cs="Times New Roman"/>
          <w:sz w:val="24"/>
          <w:szCs w:val="24"/>
        </w:rPr>
        <w:t>Face-to-</w:t>
      </w:r>
      <w:r w:rsidR="00601449">
        <w:rPr>
          <w:rFonts w:ascii="Times New Roman" w:hAnsi="Times New Roman" w:cs="Times New Roman"/>
          <w:sz w:val="24"/>
          <w:szCs w:val="24"/>
        </w:rPr>
        <w:t>face Y</w:t>
      </w:r>
      <w:r>
        <w:rPr>
          <w:rFonts w:ascii="Times New Roman" w:hAnsi="Times New Roman" w:cs="Times New Roman"/>
          <w:sz w:val="24"/>
          <w:szCs w:val="24"/>
        </w:rPr>
        <w:t>/</w:t>
      </w:r>
      <w:r w:rsidR="00601449">
        <w:rPr>
          <w:rFonts w:ascii="Times New Roman" w:hAnsi="Times New Roman" w:cs="Times New Roman"/>
          <w:sz w:val="24"/>
          <w:szCs w:val="24"/>
        </w:rPr>
        <w:t>N</w:t>
      </w:r>
      <w:r w:rsidR="00601449" w:rsidRPr="008254BF">
        <w:rPr>
          <w:rFonts w:ascii="Times New Roman" w:hAnsi="Times New Roman" w:cs="Times New Roman"/>
          <w:sz w:val="24"/>
          <w:szCs w:val="24"/>
        </w:rPr>
        <w:t>:</w:t>
      </w:r>
      <w:r w:rsidRPr="008254BF">
        <w:rPr>
          <w:rFonts w:ascii="Times New Roman" w:hAnsi="Times New Roman" w:cs="Times New Roman"/>
          <w:sz w:val="24"/>
          <w:szCs w:val="24"/>
        </w:rPr>
        <w:t xml:space="preserve"> By Phone Y/N </w:t>
      </w:r>
    </w:p>
    <w:p w14:paraId="376D0B2C"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 </w:t>
      </w:r>
    </w:p>
    <w:p w14:paraId="6D52661B"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Interview Date:</w:t>
      </w:r>
      <w:r w:rsidRPr="008254BF">
        <w:rPr>
          <w:rFonts w:ascii="Times New Roman" w:hAnsi="Times New Roman" w:cs="Times New Roman"/>
          <w:sz w:val="24"/>
          <w:szCs w:val="24"/>
        </w:rPr>
        <w:tab/>
        <w:t xml:space="preserve"> ___________________________________________ </w:t>
      </w:r>
    </w:p>
    <w:p w14:paraId="0D2412D2"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 </w:t>
      </w:r>
    </w:p>
    <w:p w14:paraId="3BF2C341"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Start Time: </w:t>
      </w:r>
      <w:r w:rsidRPr="008254BF">
        <w:rPr>
          <w:rFonts w:ascii="Times New Roman" w:hAnsi="Times New Roman" w:cs="Times New Roman"/>
          <w:sz w:val="24"/>
          <w:szCs w:val="24"/>
        </w:rPr>
        <w:tab/>
        <w:t xml:space="preserve">_____________ </w:t>
      </w:r>
    </w:p>
    <w:p w14:paraId="6B395A98" w14:textId="77777777" w:rsidR="004A4D3A" w:rsidRPr="008254BF" w:rsidRDefault="004A4D3A" w:rsidP="004A4D3A">
      <w:pPr>
        <w:spacing w:after="160" w:line="259" w:lineRule="auto"/>
        <w:ind w:left="1985" w:hanging="1985"/>
        <w:rPr>
          <w:rFonts w:ascii="Times New Roman" w:hAnsi="Times New Roman" w:cs="Times New Roman"/>
          <w:sz w:val="24"/>
          <w:szCs w:val="24"/>
        </w:rPr>
      </w:pPr>
    </w:p>
    <w:p w14:paraId="12556C16" w14:textId="77777777" w:rsidR="004A4D3A" w:rsidRPr="008254BF" w:rsidRDefault="004A4D3A" w:rsidP="004A4D3A">
      <w:pPr>
        <w:spacing w:after="160" w:line="259" w:lineRule="auto"/>
        <w:ind w:left="1985" w:hanging="1985"/>
        <w:rPr>
          <w:rFonts w:ascii="Times New Roman" w:hAnsi="Times New Roman" w:cs="Times New Roman"/>
          <w:sz w:val="24"/>
          <w:szCs w:val="24"/>
        </w:rPr>
      </w:pPr>
      <w:r w:rsidRPr="008254BF">
        <w:rPr>
          <w:rFonts w:ascii="Times New Roman" w:hAnsi="Times New Roman" w:cs="Times New Roman"/>
          <w:sz w:val="24"/>
          <w:szCs w:val="24"/>
        </w:rPr>
        <w:t xml:space="preserve">Finish Time: </w:t>
      </w:r>
      <w:r w:rsidRPr="008254BF">
        <w:rPr>
          <w:rFonts w:ascii="Times New Roman" w:hAnsi="Times New Roman" w:cs="Times New Roman"/>
          <w:sz w:val="24"/>
          <w:szCs w:val="24"/>
        </w:rPr>
        <w:tab/>
        <w:t xml:space="preserve">_____________ </w:t>
      </w:r>
    </w:p>
    <w:p w14:paraId="72204D00" w14:textId="77777777" w:rsidR="004A4D3A" w:rsidRPr="008254BF" w:rsidRDefault="004A4D3A" w:rsidP="004A4D3A">
      <w:pPr>
        <w:spacing w:after="160" w:line="259" w:lineRule="auto"/>
        <w:ind w:left="1985" w:hanging="1985"/>
        <w:rPr>
          <w:rFonts w:ascii="Times New Roman" w:hAnsi="Times New Roman" w:cs="Times New Roman"/>
          <w:sz w:val="24"/>
          <w:szCs w:val="24"/>
        </w:rPr>
      </w:pPr>
    </w:p>
    <w:p w14:paraId="5C36DE00" w14:textId="77777777" w:rsidR="004A4D3A" w:rsidRPr="008254BF" w:rsidRDefault="004A4D3A" w:rsidP="004A4D3A">
      <w:pPr>
        <w:spacing w:after="160" w:line="259" w:lineRule="auto"/>
        <w:ind w:left="567"/>
        <w:rPr>
          <w:rFonts w:ascii="Times New Roman" w:hAnsi="Times New Roman" w:cs="Times New Roman"/>
          <w:sz w:val="24"/>
          <w:szCs w:val="24"/>
        </w:rPr>
      </w:pPr>
      <w:r w:rsidRPr="008254BF">
        <w:rPr>
          <w:rFonts w:ascii="Times New Roman" w:hAnsi="Times New Roman" w:cs="Times New Roman"/>
          <w:sz w:val="24"/>
          <w:szCs w:val="24"/>
        </w:rPr>
        <w:t xml:space="preserve"> </w:t>
      </w:r>
    </w:p>
    <w:p w14:paraId="3FEFA082" w14:textId="77777777" w:rsidR="004A4D3A" w:rsidRPr="008254BF" w:rsidRDefault="004A4D3A" w:rsidP="004A4D3A">
      <w:pPr>
        <w:spacing w:after="160" w:line="259" w:lineRule="auto"/>
        <w:ind w:left="567"/>
        <w:rPr>
          <w:rFonts w:ascii="Times New Roman" w:hAnsi="Times New Roman" w:cs="Times New Roman"/>
          <w:sz w:val="24"/>
          <w:szCs w:val="24"/>
        </w:rPr>
      </w:pPr>
      <w:r w:rsidRPr="008254BF">
        <w:rPr>
          <w:rFonts w:ascii="Times New Roman" w:hAnsi="Times New Roman" w:cs="Times New Roman"/>
          <w:sz w:val="24"/>
          <w:szCs w:val="24"/>
        </w:rPr>
        <w:t xml:space="preserve"> </w:t>
      </w:r>
    </w:p>
    <w:p w14:paraId="66ED7464" w14:textId="77777777" w:rsidR="004A4D3A" w:rsidRPr="008254BF" w:rsidRDefault="004A4D3A" w:rsidP="004A4D3A">
      <w:pPr>
        <w:spacing w:after="160" w:line="259" w:lineRule="auto"/>
        <w:rPr>
          <w:rFonts w:ascii="Times New Roman" w:hAnsi="Times New Roman" w:cs="Times New Roman"/>
          <w:b/>
          <w:bCs/>
          <w:sz w:val="24"/>
          <w:szCs w:val="24"/>
          <w:u w:val="single"/>
        </w:rPr>
      </w:pPr>
      <w:r w:rsidRPr="008254BF">
        <w:rPr>
          <w:rFonts w:ascii="Times New Roman" w:hAnsi="Times New Roman" w:cs="Times New Roman"/>
          <w:sz w:val="24"/>
          <w:szCs w:val="24"/>
        </w:rPr>
        <w:t xml:space="preserve"> </w:t>
      </w:r>
      <w:r w:rsidRPr="008254BF">
        <w:rPr>
          <w:rFonts w:ascii="Times New Roman" w:hAnsi="Times New Roman" w:cs="Times New Roman"/>
          <w:b/>
          <w:bCs/>
          <w:sz w:val="24"/>
          <w:szCs w:val="24"/>
          <w:u w:val="single"/>
        </w:rPr>
        <w:t>Queries or problems – Please contact Adam Wolley – contact number 07805 125823</w:t>
      </w:r>
    </w:p>
    <w:p w14:paraId="3E970003" w14:textId="77777777" w:rsidR="004A4D3A" w:rsidRPr="008254BF" w:rsidRDefault="004A4D3A" w:rsidP="004A4D3A">
      <w:pPr>
        <w:spacing w:after="160" w:line="259" w:lineRule="auto"/>
        <w:rPr>
          <w:rFonts w:ascii="Times New Roman" w:hAnsi="Times New Roman" w:cs="Times New Roman"/>
          <w:sz w:val="24"/>
          <w:szCs w:val="24"/>
        </w:rPr>
      </w:pPr>
      <w:r w:rsidRPr="008254BF">
        <w:rPr>
          <w:rFonts w:ascii="Times New Roman" w:hAnsi="Times New Roman" w:cs="Times New Roman"/>
          <w:sz w:val="24"/>
          <w:szCs w:val="24"/>
        </w:rPr>
        <w:t xml:space="preserve"> </w:t>
      </w:r>
    </w:p>
    <w:p w14:paraId="41E84B35" w14:textId="77777777" w:rsidR="004A4D3A" w:rsidRDefault="004A4D3A" w:rsidP="004A4D3A">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0799FB1C" w14:textId="77777777" w:rsidR="004A4D3A" w:rsidRPr="008254BF" w:rsidRDefault="004A4D3A" w:rsidP="004A4D3A">
      <w:pPr>
        <w:spacing w:after="160" w:line="259" w:lineRule="auto"/>
        <w:rPr>
          <w:rFonts w:ascii="Times New Roman" w:hAnsi="Times New Roman" w:cs="Times New Roman"/>
          <w:b/>
          <w:bCs/>
          <w:sz w:val="28"/>
          <w:szCs w:val="28"/>
          <w:u w:val="single"/>
        </w:rPr>
      </w:pPr>
      <w:r w:rsidRPr="008254BF">
        <w:rPr>
          <w:rFonts w:ascii="Times New Roman" w:hAnsi="Times New Roman" w:cs="Times New Roman"/>
          <w:b/>
          <w:bCs/>
          <w:sz w:val="28"/>
          <w:szCs w:val="28"/>
          <w:u w:val="single"/>
        </w:rPr>
        <w:lastRenderedPageBreak/>
        <w:t xml:space="preserve">SECTION 1: (Not Recorded) </w:t>
      </w:r>
    </w:p>
    <w:p w14:paraId="39432642" w14:textId="77777777" w:rsidR="004A4D3A" w:rsidRPr="008254BF" w:rsidRDefault="004A4D3A" w:rsidP="004A4D3A">
      <w:pPr>
        <w:spacing w:after="160" w:line="259" w:lineRule="auto"/>
        <w:rPr>
          <w:rFonts w:ascii="Times New Roman" w:hAnsi="Times New Roman" w:cs="Times New Roman"/>
          <w:b/>
          <w:bCs/>
          <w:sz w:val="24"/>
          <w:szCs w:val="24"/>
        </w:rPr>
      </w:pPr>
      <w:r w:rsidRPr="008254BF">
        <w:rPr>
          <w:rFonts w:ascii="Times New Roman" w:hAnsi="Times New Roman" w:cs="Times New Roman"/>
          <w:b/>
          <w:bCs/>
          <w:sz w:val="24"/>
          <w:szCs w:val="24"/>
        </w:rPr>
        <w:t xml:space="preserve">INTRODUCTION  </w:t>
      </w:r>
    </w:p>
    <w:p w14:paraId="601F7795"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I am Adam Wolley and currently completing a BA Honours degree in Physical Education at University of Wales Trinity St David, Carmarthen.  You recently (and kindly) completed a questionnaire for me. The aim of this research project is to look at the differences in competitive state anxiety between individual and team sport athletes, specifically the impact this competitive anxiety has upon performance. This element will collect detailed information and data, allowing analysis alongside all other participants to allow conclusions to be drawn.</w:t>
      </w:r>
    </w:p>
    <w:p w14:paraId="323B8584" w14:textId="77777777" w:rsidR="004A4D3A" w:rsidRPr="008254BF" w:rsidRDefault="004A4D3A" w:rsidP="004A4D3A">
      <w:pPr>
        <w:spacing w:after="160" w:line="259" w:lineRule="auto"/>
        <w:rPr>
          <w:rFonts w:ascii="Times New Roman" w:hAnsi="Times New Roman" w:cs="Times New Roman"/>
          <w:b/>
          <w:bCs/>
          <w:sz w:val="24"/>
          <w:szCs w:val="24"/>
        </w:rPr>
      </w:pPr>
      <w:r w:rsidRPr="008254BF">
        <w:rPr>
          <w:rFonts w:ascii="Times New Roman" w:hAnsi="Times New Roman" w:cs="Times New Roman"/>
          <w:b/>
          <w:bCs/>
          <w:sz w:val="24"/>
          <w:szCs w:val="24"/>
        </w:rPr>
        <w:t xml:space="preserve">Your involvement in this study is much appreciated.   </w:t>
      </w:r>
    </w:p>
    <w:p w14:paraId="307DF27E" w14:textId="77777777" w:rsidR="004A4D3A" w:rsidRPr="008254BF" w:rsidRDefault="004A4D3A" w:rsidP="004A4D3A">
      <w:pPr>
        <w:spacing w:after="160" w:line="360" w:lineRule="auto"/>
        <w:rPr>
          <w:rFonts w:ascii="Times New Roman" w:hAnsi="Times New Roman" w:cs="Times New Roman"/>
          <w:b/>
          <w:bCs/>
          <w:sz w:val="24"/>
          <w:szCs w:val="24"/>
        </w:rPr>
      </w:pPr>
      <w:r w:rsidRPr="008254BF">
        <w:rPr>
          <w:rFonts w:ascii="Times New Roman" w:hAnsi="Times New Roman" w:cs="Times New Roman"/>
          <w:b/>
          <w:bCs/>
          <w:sz w:val="24"/>
          <w:szCs w:val="24"/>
        </w:rPr>
        <w:t xml:space="preserve"> CONFIDENTIALITY</w:t>
      </w:r>
    </w:p>
    <w:p w14:paraId="6ACCA7EF"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 xml:space="preserve">Please be assured that all information collected from this interview will be kept safely and in complete confidence. Direct quotes may be taken directly from your input during the interview but the words and context will be anonymised to ensure that you, your views and circumstances will not be identifiable.  Presentation will ensure due weight is provided to your contribution and hopefully increase understanding and to the conclusions reached. </w:t>
      </w:r>
    </w:p>
    <w:p w14:paraId="485365B3"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The interview process will be recorded, providing an accurate recording for the results and allow me to centre my attention on you and your contribution rather th</w:t>
      </w:r>
      <w:r>
        <w:rPr>
          <w:rFonts w:ascii="Times New Roman" w:hAnsi="Times New Roman" w:cs="Times New Roman"/>
          <w:sz w:val="24"/>
          <w:szCs w:val="24"/>
        </w:rPr>
        <w:t>a</w:t>
      </w:r>
      <w:r w:rsidRPr="008254BF">
        <w:rPr>
          <w:rFonts w:ascii="Times New Roman" w:hAnsi="Times New Roman" w:cs="Times New Roman"/>
          <w:sz w:val="24"/>
          <w:szCs w:val="24"/>
        </w:rPr>
        <w:t xml:space="preserve">n scribbling and missing important input. I will transcribe this into a written account quickly afterwards in order to allow effective data analysis and confidential research record – I will then delete the recording.  I will be happy to provide a copy of the transcript to you if you are interested. The written record will be saved only with your participant number to retain a research record but with a secure separately stored link between participant number and identity. Anything said within the interview that could possibly lead to identification will be carefully removed prior to inclusion within the research report that will be shared.   </w:t>
      </w:r>
    </w:p>
    <w:p w14:paraId="427150D4"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b/>
          <w:bCs/>
          <w:sz w:val="24"/>
          <w:szCs w:val="24"/>
        </w:rPr>
        <w:t>RIGHTS</w:t>
      </w:r>
      <w:r w:rsidRPr="008254BF">
        <w:rPr>
          <w:rFonts w:ascii="Times New Roman" w:hAnsi="Times New Roman" w:cs="Times New Roman"/>
          <w:sz w:val="24"/>
          <w:szCs w:val="24"/>
        </w:rPr>
        <w:t xml:space="preserve"> </w:t>
      </w:r>
    </w:p>
    <w:p w14:paraId="1036B5D4"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 xml:space="preserve">All participation in this study is entirely voluntary and you can withdraw both your participation and questionnaire response at any stage. You have the right not to answer any question and may choose and can withdraw from this interview/ recording at any time. If you choose to not answer a question, the phrase ‘No Comment’ will suffice and the question will be skipped. Feel free to ask about any question you do not understand.  </w:t>
      </w:r>
    </w:p>
    <w:p w14:paraId="1DEA2D35"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 xml:space="preserve"> During the interview, there will be no “right” or “wrong” answers.  But the gest results for this research can only be achieved through frank and accurate responses wherever possible. </w:t>
      </w:r>
    </w:p>
    <w:p w14:paraId="3BD4FDA8" w14:textId="5D237F88" w:rsidR="004A4D3A" w:rsidRPr="00735831" w:rsidRDefault="004A4D3A" w:rsidP="004A4D3A">
      <w:pPr>
        <w:spacing w:after="160" w:line="360" w:lineRule="auto"/>
        <w:rPr>
          <w:rFonts w:ascii="Times New Roman" w:hAnsi="Times New Roman" w:cs="Times New Roman"/>
          <w:i/>
          <w:iCs/>
          <w:color w:val="4F81BD" w:themeColor="accent1"/>
          <w:sz w:val="24"/>
          <w:szCs w:val="24"/>
        </w:rPr>
      </w:pPr>
      <w:r w:rsidRPr="008254BF">
        <w:rPr>
          <w:rFonts w:ascii="Times New Roman" w:hAnsi="Times New Roman" w:cs="Times New Roman"/>
          <w:b/>
          <w:bCs/>
          <w:sz w:val="24"/>
          <w:szCs w:val="24"/>
        </w:rPr>
        <w:lastRenderedPageBreak/>
        <w:t xml:space="preserve">IMPORTANT </w:t>
      </w:r>
      <w:r w:rsidR="00601449" w:rsidRPr="008254BF">
        <w:rPr>
          <w:rFonts w:ascii="Times New Roman" w:hAnsi="Times New Roman" w:cs="Times New Roman"/>
          <w:b/>
          <w:bCs/>
          <w:sz w:val="24"/>
          <w:szCs w:val="24"/>
        </w:rPr>
        <w:t>INSTRUCTIONS</w:t>
      </w:r>
      <w:r w:rsidR="00601449">
        <w:rPr>
          <w:rFonts w:ascii="Times New Roman" w:hAnsi="Times New Roman" w:cs="Times New Roman"/>
          <w:b/>
          <w:bCs/>
          <w:sz w:val="24"/>
          <w:szCs w:val="24"/>
        </w:rPr>
        <w:t xml:space="preserve"> (</w:t>
      </w:r>
      <w:r w:rsidRPr="00735831">
        <w:rPr>
          <w:rFonts w:ascii="Times New Roman" w:hAnsi="Times New Roman" w:cs="Times New Roman"/>
          <w:i/>
          <w:iCs/>
          <w:color w:val="4F81BD" w:themeColor="accent1"/>
          <w:sz w:val="24"/>
          <w:szCs w:val="24"/>
        </w:rPr>
        <w:t>References will be omitted from content – there as reminder)</w:t>
      </w:r>
    </w:p>
    <w:p w14:paraId="7513E0BB"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 xml:space="preserve">You will be asked to speak about personal views and to recollect thoughts and feelings on competitive state anxiety. Please try your best to describe these thoughts and feeling as accurately as you can. If you are unable to answer a question or cannot remember certain thoughts and feelings, please let me know, rather than providing your “best guess”. </w:t>
      </w:r>
    </w:p>
    <w:p w14:paraId="16A169CF" w14:textId="77777777" w:rsidR="004A4D3A" w:rsidRPr="008254BF" w:rsidRDefault="004A4D3A" w:rsidP="004A4D3A">
      <w:pPr>
        <w:spacing w:after="160" w:line="360" w:lineRule="auto"/>
        <w:rPr>
          <w:rFonts w:ascii="Times New Roman" w:hAnsi="Times New Roman" w:cs="Times New Roman"/>
          <w:b/>
          <w:bCs/>
          <w:sz w:val="24"/>
          <w:szCs w:val="24"/>
        </w:rPr>
      </w:pPr>
      <w:r w:rsidRPr="008254BF">
        <w:rPr>
          <w:rFonts w:ascii="Times New Roman" w:hAnsi="Times New Roman" w:cs="Times New Roman"/>
          <w:b/>
          <w:bCs/>
          <w:sz w:val="24"/>
          <w:szCs w:val="24"/>
        </w:rPr>
        <w:t>TERMINOLOGY</w:t>
      </w:r>
    </w:p>
    <w:p w14:paraId="4964F80D"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 xml:space="preserve">This research uses “anxiety” to describe struggling with specific strain or stressors which can lead to experiences of symptoms of anxiety. For many individuals, such experience can be moderated or overcome if self-confidence is sufficient. So, I am particularly interested in: </w:t>
      </w:r>
    </w:p>
    <w:p w14:paraId="418CD9FF" w14:textId="16E0BEDF" w:rsidR="004A4D3A" w:rsidRPr="008254BF" w:rsidRDefault="004A4D3A" w:rsidP="004A4D3A">
      <w:pPr>
        <w:spacing w:after="120" w:line="360" w:lineRule="auto"/>
        <w:rPr>
          <w:rFonts w:ascii="Times New Roman" w:hAnsi="Times New Roman" w:cs="Times New Roman"/>
          <w:sz w:val="24"/>
          <w:szCs w:val="24"/>
        </w:rPr>
      </w:pPr>
      <w:r w:rsidRPr="008254BF">
        <w:rPr>
          <w:rFonts w:ascii="Times New Roman" w:hAnsi="Times New Roman" w:cs="Times New Roman"/>
          <w:b/>
          <w:sz w:val="24"/>
          <w:szCs w:val="24"/>
        </w:rPr>
        <w:t>Cognitive Anxiety</w:t>
      </w:r>
      <w:r w:rsidRPr="008254BF">
        <w:rPr>
          <w:rFonts w:ascii="Times New Roman" w:hAnsi="Times New Roman" w:cs="Times New Roman"/>
          <w:sz w:val="24"/>
          <w:szCs w:val="24"/>
        </w:rPr>
        <w:t>: ‘the cognitive elements of anxiety, such as negative expectations and cognitive concerns about oneself, the situation at hand and potential consequences’ Additionally, the ‘inability to concentrate and disrupted attention</w:t>
      </w:r>
      <w:r w:rsidR="00601449" w:rsidRPr="008254BF">
        <w:rPr>
          <w:rFonts w:ascii="Times New Roman" w:hAnsi="Times New Roman" w:cs="Times New Roman"/>
          <w:sz w:val="24"/>
          <w:szCs w:val="24"/>
        </w:rPr>
        <w:t>’</w:t>
      </w:r>
      <w:r w:rsidR="00601449" w:rsidRPr="00735831">
        <w:rPr>
          <w:rFonts w:ascii="Times New Roman" w:hAnsi="Times New Roman" w:cs="Times New Roman"/>
          <w:i/>
          <w:iCs/>
          <w:color w:val="4F81BD" w:themeColor="accent1"/>
          <w:sz w:val="24"/>
          <w:szCs w:val="24"/>
        </w:rPr>
        <w:t xml:space="preserve"> (</w:t>
      </w:r>
      <w:r w:rsidRPr="00735831">
        <w:rPr>
          <w:rFonts w:ascii="Times New Roman" w:hAnsi="Times New Roman" w:cs="Times New Roman"/>
          <w:i/>
          <w:iCs/>
          <w:color w:val="4F81BD" w:themeColor="accent1"/>
          <w:sz w:val="24"/>
          <w:szCs w:val="24"/>
        </w:rPr>
        <w:t>Krane &amp; Williams, 1994</w:t>
      </w:r>
      <w:r w:rsidRPr="00735831">
        <w:rPr>
          <w:rFonts w:ascii="Times New Roman" w:hAnsi="Times New Roman" w:cs="Times New Roman"/>
          <w:i/>
          <w:iCs/>
          <w:sz w:val="24"/>
          <w:szCs w:val="24"/>
        </w:rPr>
        <w:t>)</w:t>
      </w:r>
    </w:p>
    <w:p w14:paraId="5393EC38" w14:textId="2C0597B4" w:rsidR="004A4D3A" w:rsidRPr="00735831" w:rsidRDefault="004A4D3A" w:rsidP="004A4D3A">
      <w:pPr>
        <w:spacing w:after="120" w:line="360" w:lineRule="auto"/>
        <w:rPr>
          <w:rFonts w:ascii="Times New Roman" w:hAnsi="Times New Roman" w:cs="Times New Roman"/>
          <w:i/>
          <w:iCs/>
          <w:sz w:val="24"/>
          <w:szCs w:val="24"/>
        </w:rPr>
      </w:pPr>
      <w:r w:rsidRPr="008254BF">
        <w:rPr>
          <w:rFonts w:ascii="Times New Roman" w:hAnsi="Times New Roman" w:cs="Times New Roman"/>
          <w:b/>
          <w:sz w:val="24"/>
          <w:szCs w:val="24"/>
        </w:rPr>
        <w:t>Somatic Anxiety</w:t>
      </w:r>
      <w:r w:rsidRPr="008254BF">
        <w:rPr>
          <w:rFonts w:ascii="Times New Roman" w:hAnsi="Times New Roman" w:cs="Times New Roman"/>
          <w:sz w:val="24"/>
          <w:szCs w:val="24"/>
        </w:rPr>
        <w:t>: ‘one’s perception of the physiological-affective elements of the anxiety experience, that is, indications of autonomic arousal and unpleasant feeling states such as nervousness and tension’. Plus, ‘sweaty palms, butterflies and shakiness</w:t>
      </w:r>
      <w:r w:rsidR="00601449" w:rsidRPr="008254BF">
        <w:rPr>
          <w:rFonts w:ascii="Times New Roman" w:hAnsi="Times New Roman" w:cs="Times New Roman"/>
          <w:sz w:val="24"/>
          <w:szCs w:val="24"/>
        </w:rPr>
        <w:t>’</w:t>
      </w:r>
      <w:r w:rsidR="00601449" w:rsidRPr="00735831">
        <w:rPr>
          <w:rFonts w:ascii="Times New Roman" w:hAnsi="Times New Roman" w:cs="Times New Roman"/>
          <w:i/>
          <w:iCs/>
          <w:color w:val="4F81BD" w:themeColor="accent1"/>
          <w:sz w:val="24"/>
          <w:szCs w:val="24"/>
        </w:rPr>
        <w:t xml:space="preserve"> (</w:t>
      </w:r>
      <w:r w:rsidRPr="00735831">
        <w:rPr>
          <w:rFonts w:ascii="Times New Roman" w:hAnsi="Times New Roman" w:cs="Times New Roman"/>
          <w:i/>
          <w:iCs/>
          <w:color w:val="4F81BD" w:themeColor="accent1"/>
          <w:sz w:val="24"/>
          <w:szCs w:val="24"/>
        </w:rPr>
        <w:t>Martens et al. 1990)</w:t>
      </w:r>
    </w:p>
    <w:p w14:paraId="6CD9FF5A" w14:textId="77777777" w:rsidR="004A4D3A" w:rsidRPr="008254BF" w:rsidRDefault="004A4D3A" w:rsidP="004A4D3A">
      <w:pPr>
        <w:spacing w:after="120" w:line="360" w:lineRule="auto"/>
        <w:rPr>
          <w:rFonts w:ascii="Times New Roman" w:hAnsi="Times New Roman" w:cs="Times New Roman"/>
          <w:sz w:val="24"/>
          <w:szCs w:val="24"/>
        </w:rPr>
      </w:pPr>
      <w:r w:rsidRPr="008254BF">
        <w:rPr>
          <w:rFonts w:ascii="Times New Roman" w:hAnsi="Times New Roman" w:cs="Times New Roman"/>
          <w:b/>
          <w:bCs/>
          <w:sz w:val="24"/>
          <w:szCs w:val="24"/>
        </w:rPr>
        <w:t>Self-Confidence</w:t>
      </w:r>
      <w:r w:rsidRPr="008254BF">
        <w:rPr>
          <w:rFonts w:ascii="Times New Roman" w:hAnsi="Times New Roman" w:cs="Times New Roman"/>
          <w:sz w:val="24"/>
          <w:szCs w:val="24"/>
        </w:rPr>
        <w:t xml:space="preserve">: ‘individuals’ belief in ability to control themselves and environment’ </w:t>
      </w:r>
      <w:r w:rsidRPr="00735831">
        <w:rPr>
          <w:rFonts w:ascii="Times New Roman" w:hAnsi="Times New Roman" w:cs="Times New Roman"/>
          <w:i/>
          <w:iCs/>
          <w:color w:val="4F81BD" w:themeColor="accent1"/>
          <w:sz w:val="24"/>
          <w:szCs w:val="24"/>
        </w:rPr>
        <w:t>Martens et al., (1990).  Robazza &amp; Bortoli (2007) state that</w:t>
      </w:r>
      <w:r w:rsidRPr="00735831">
        <w:rPr>
          <w:rFonts w:ascii="Times New Roman" w:hAnsi="Times New Roman" w:cs="Times New Roman"/>
          <w:color w:val="4F81BD" w:themeColor="accent1"/>
          <w:sz w:val="24"/>
          <w:szCs w:val="24"/>
        </w:rPr>
        <w:t xml:space="preserve"> </w:t>
      </w:r>
      <w:r w:rsidRPr="008254BF">
        <w:rPr>
          <w:rFonts w:ascii="Times New Roman" w:hAnsi="Times New Roman" w:cs="Times New Roman"/>
          <w:sz w:val="24"/>
          <w:szCs w:val="24"/>
        </w:rPr>
        <w:t xml:space="preserve">‘self-confidence is one of the most important variables that impacts on sport performance’, whilst </w:t>
      </w:r>
      <w:r w:rsidRPr="00735831">
        <w:rPr>
          <w:rFonts w:ascii="Times New Roman" w:hAnsi="Times New Roman" w:cs="Times New Roman"/>
          <w:i/>
          <w:iCs/>
          <w:color w:val="4F81BD" w:themeColor="accent1"/>
          <w:sz w:val="24"/>
          <w:szCs w:val="24"/>
        </w:rPr>
        <w:t>Vealy (2001) characterises</w:t>
      </w:r>
      <w:r w:rsidRPr="00735831">
        <w:rPr>
          <w:rFonts w:ascii="Times New Roman" w:hAnsi="Times New Roman" w:cs="Times New Roman"/>
          <w:color w:val="4F81BD" w:themeColor="accent1"/>
          <w:sz w:val="24"/>
          <w:szCs w:val="24"/>
        </w:rPr>
        <w:t xml:space="preserve"> </w:t>
      </w:r>
      <w:r w:rsidRPr="008254BF">
        <w:rPr>
          <w:rFonts w:ascii="Times New Roman" w:hAnsi="Times New Roman" w:cs="Times New Roman"/>
          <w:sz w:val="24"/>
          <w:szCs w:val="24"/>
        </w:rPr>
        <w:t>the same characteristic as ‘confidence of achieving your competition goals and coming through under pressure’. (</w:t>
      </w:r>
      <w:r w:rsidRPr="00735831">
        <w:rPr>
          <w:rFonts w:ascii="Times New Roman" w:hAnsi="Times New Roman" w:cs="Times New Roman"/>
          <w:i/>
          <w:iCs/>
          <w:color w:val="4F81BD" w:themeColor="accent1"/>
          <w:sz w:val="24"/>
          <w:szCs w:val="24"/>
        </w:rPr>
        <w:t>Hanton &amp; Connaughton, 2002) extends</w:t>
      </w:r>
      <w:r w:rsidRPr="00735831">
        <w:rPr>
          <w:rFonts w:ascii="Times New Roman" w:hAnsi="Times New Roman" w:cs="Times New Roman"/>
          <w:color w:val="4F81BD" w:themeColor="accent1"/>
          <w:sz w:val="24"/>
          <w:szCs w:val="24"/>
        </w:rPr>
        <w:t xml:space="preserve"> </w:t>
      </w:r>
      <w:r w:rsidRPr="008254BF">
        <w:rPr>
          <w:rFonts w:ascii="Times New Roman" w:hAnsi="Times New Roman" w:cs="Times New Roman"/>
          <w:sz w:val="24"/>
          <w:szCs w:val="24"/>
        </w:rPr>
        <w:t xml:space="preserve">the benefits by suggesting that self-confidence also allows for greater self-control as follows: ‘Self- confidence also moderates competitive anger symptoms’ </w:t>
      </w:r>
    </w:p>
    <w:p w14:paraId="022605D4"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During the interview, you will be asked whether anxiety can provide a positive input rather than being a purely negative feature. Some individuals react to anxiety through increased adrenaline flows, incentivising greater efforts and ‘energise’ or ‘psych’ them up for a competition. Other individuals perceive their symptoms as a negative occurrence, prompting self-doubt, memories of previous unsuccessful competitions or physical symptoms which may negatively impact their performance. Coping strategies vary enormously and I would be very interested to hear how you manage your concentration and performance</w:t>
      </w:r>
    </w:p>
    <w:p w14:paraId="07BA3950"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 xml:space="preserve"> Is there anything you would like to ask at this point? </w:t>
      </w:r>
    </w:p>
    <w:p w14:paraId="0E355463" w14:textId="77777777" w:rsidR="004A4D3A" w:rsidRPr="008254BF" w:rsidRDefault="004A4D3A" w:rsidP="004A4D3A">
      <w:pPr>
        <w:spacing w:after="160" w:line="360" w:lineRule="auto"/>
        <w:rPr>
          <w:rFonts w:ascii="Times New Roman" w:hAnsi="Times New Roman" w:cs="Times New Roman"/>
          <w:b/>
          <w:bCs/>
          <w:sz w:val="24"/>
          <w:szCs w:val="24"/>
        </w:rPr>
      </w:pPr>
      <w:r w:rsidRPr="008254BF">
        <w:rPr>
          <w:rFonts w:ascii="Times New Roman" w:hAnsi="Times New Roman" w:cs="Times New Roman"/>
          <w:b/>
          <w:bCs/>
          <w:sz w:val="24"/>
          <w:szCs w:val="24"/>
        </w:rPr>
        <w:t xml:space="preserve">OK, let’s get started.  </w:t>
      </w:r>
    </w:p>
    <w:p w14:paraId="3C238B96" w14:textId="10C3AB1E" w:rsidR="004A4D3A" w:rsidRPr="008254BF" w:rsidRDefault="004A4D3A" w:rsidP="0023156B">
      <w:pPr>
        <w:spacing w:after="160" w:line="259" w:lineRule="auto"/>
        <w:rPr>
          <w:rFonts w:ascii="Times New Roman" w:hAnsi="Times New Roman" w:cs="Times New Roman"/>
          <w:b/>
          <w:bCs/>
          <w:sz w:val="28"/>
          <w:szCs w:val="28"/>
        </w:rPr>
      </w:pPr>
      <w:r w:rsidRPr="008254BF">
        <w:rPr>
          <w:rFonts w:ascii="Times New Roman" w:hAnsi="Times New Roman" w:cs="Times New Roman"/>
          <w:b/>
          <w:bCs/>
          <w:sz w:val="28"/>
          <w:szCs w:val="28"/>
        </w:rPr>
        <w:br w:type="page"/>
      </w:r>
      <w:r w:rsidRPr="008254BF">
        <w:rPr>
          <w:rFonts w:ascii="Times New Roman" w:hAnsi="Times New Roman" w:cs="Times New Roman"/>
          <w:b/>
          <w:bCs/>
          <w:sz w:val="28"/>
          <w:szCs w:val="28"/>
        </w:rPr>
        <w:lastRenderedPageBreak/>
        <w:t xml:space="preserve">SECTION 2: (Recorded)  </w:t>
      </w:r>
    </w:p>
    <w:p w14:paraId="3AAED40B" w14:textId="77777777" w:rsidR="004A4D3A" w:rsidRPr="008254BF" w:rsidRDefault="004A4D3A" w:rsidP="004A4D3A">
      <w:pPr>
        <w:spacing w:after="160" w:line="360" w:lineRule="auto"/>
        <w:rPr>
          <w:rFonts w:ascii="Times New Roman" w:hAnsi="Times New Roman" w:cs="Times New Roman"/>
          <w:sz w:val="24"/>
          <w:szCs w:val="24"/>
        </w:rPr>
      </w:pPr>
      <w:r w:rsidRPr="008254BF">
        <w:rPr>
          <w:rFonts w:ascii="Times New Roman" w:hAnsi="Times New Roman" w:cs="Times New Roman"/>
          <w:sz w:val="24"/>
          <w:szCs w:val="24"/>
        </w:rPr>
        <w:t>The first set of questions I</w:t>
      </w:r>
      <w:r>
        <w:rPr>
          <w:rFonts w:ascii="Times New Roman" w:hAnsi="Times New Roman" w:cs="Times New Roman"/>
          <w:sz w:val="24"/>
          <w:szCs w:val="24"/>
        </w:rPr>
        <w:t xml:space="preserve"> ask</w:t>
      </w:r>
      <w:r w:rsidRPr="008254BF">
        <w:rPr>
          <w:rFonts w:ascii="Times New Roman" w:hAnsi="Times New Roman" w:cs="Times New Roman"/>
          <w:sz w:val="24"/>
          <w:szCs w:val="24"/>
        </w:rPr>
        <w:t xml:space="preserve"> will be straightforward “warmup” questions to give me a bit more insight into your background and allow you to relax into the interview.    </w:t>
      </w:r>
    </w:p>
    <w:p w14:paraId="6009845C" w14:textId="77777777" w:rsidR="004A4D3A" w:rsidRPr="008254BF" w:rsidRDefault="004A4D3A" w:rsidP="00315084">
      <w:pPr>
        <w:numPr>
          <w:ilvl w:val="0"/>
          <w:numId w:val="14"/>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How old were you when you first started playing sport, what – and when did you start with your current sport?</w:t>
      </w:r>
    </w:p>
    <w:p w14:paraId="68279982" w14:textId="77777777" w:rsidR="004A4D3A" w:rsidRPr="008254BF" w:rsidRDefault="004A4D3A" w:rsidP="00315084">
      <w:pPr>
        <w:numPr>
          <w:ilvl w:val="0"/>
          <w:numId w:val="14"/>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 xml:space="preserve">How and why did you get into playing sport? </w:t>
      </w:r>
    </w:p>
    <w:p w14:paraId="5238F322" w14:textId="77777777" w:rsidR="004A4D3A" w:rsidRPr="008254BF" w:rsidRDefault="004A4D3A" w:rsidP="00315084">
      <w:pPr>
        <w:numPr>
          <w:ilvl w:val="0"/>
          <w:numId w:val="14"/>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 xml:space="preserve">What is now a typical week of training leading up to an event (e.g. time and intensity involved, nutritional changes, work accommodation)? </w:t>
      </w:r>
    </w:p>
    <w:p w14:paraId="6DD43032" w14:textId="77777777" w:rsidR="004A4D3A" w:rsidRPr="008254BF" w:rsidRDefault="004A4D3A" w:rsidP="00315084">
      <w:pPr>
        <w:numPr>
          <w:ilvl w:val="0"/>
          <w:numId w:val="14"/>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 xml:space="preserve">How often do you compete? </w:t>
      </w:r>
    </w:p>
    <w:p w14:paraId="0049EDFF" w14:textId="77777777" w:rsidR="004A4D3A" w:rsidRPr="008254BF" w:rsidRDefault="004A4D3A" w:rsidP="00315084">
      <w:pPr>
        <w:numPr>
          <w:ilvl w:val="0"/>
          <w:numId w:val="14"/>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Do you enjoy training and competing in your sport? Why? What would you like to achieve?</w:t>
      </w:r>
    </w:p>
    <w:p w14:paraId="2F3BFE9E" w14:textId="77777777" w:rsidR="004A4D3A" w:rsidRPr="008254BF" w:rsidRDefault="004A4D3A" w:rsidP="004A4D3A">
      <w:pPr>
        <w:spacing w:after="160" w:line="360" w:lineRule="auto"/>
        <w:rPr>
          <w:rFonts w:ascii="Times New Roman" w:hAnsi="Times New Roman" w:cs="Times New Roman"/>
          <w:b/>
          <w:bCs/>
          <w:sz w:val="24"/>
          <w:szCs w:val="24"/>
        </w:rPr>
      </w:pPr>
      <w:r w:rsidRPr="008254BF">
        <w:rPr>
          <w:rFonts w:ascii="Times New Roman" w:hAnsi="Times New Roman" w:cs="Times New Roman"/>
          <w:b/>
          <w:bCs/>
          <w:sz w:val="28"/>
          <w:szCs w:val="28"/>
        </w:rPr>
        <w:t xml:space="preserve"> </w:t>
      </w:r>
      <w:r w:rsidRPr="008254BF">
        <w:rPr>
          <w:rFonts w:ascii="Times New Roman" w:hAnsi="Times New Roman" w:cs="Times New Roman"/>
          <w:b/>
          <w:bCs/>
          <w:sz w:val="24"/>
          <w:szCs w:val="24"/>
        </w:rPr>
        <w:t xml:space="preserve">SECTION 3: (Recorded):  </w:t>
      </w:r>
    </w:p>
    <w:p w14:paraId="2BA3C8F8" w14:textId="77777777" w:rsidR="004A4D3A" w:rsidRPr="008254BF" w:rsidRDefault="004A4D3A" w:rsidP="00315084">
      <w:pPr>
        <w:numPr>
          <w:ilvl w:val="0"/>
          <w:numId w:val="12"/>
        </w:numPr>
        <w:spacing w:after="160" w:line="360" w:lineRule="auto"/>
        <w:ind w:left="284"/>
        <w:contextualSpacing/>
        <w:rPr>
          <w:rFonts w:ascii="Times New Roman" w:hAnsi="Times New Roman" w:cs="Times New Roman"/>
          <w:sz w:val="24"/>
          <w:szCs w:val="24"/>
        </w:rPr>
      </w:pPr>
      <w:r w:rsidRPr="008254BF">
        <w:rPr>
          <w:rFonts w:ascii="Times New Roman" w:hAnsi="Times New Roman" w:cs="Times New Roman"/>
          <w:sz w:val="24"/>
          <w:szCs w:val="24"/>
        </w:rPr>
        <w:t>(</w:t>
      </w:r>
      <w:r w:rsidRPr="008254BF">
        <w:rPr>
          <w:rFonts w:ascii="Times New Roman" w:hAnsi="Times New Roman" w:cs="Times New Roman"/>
          <w:i/>
          <w:iCs/>
          <w:sz w:val="24"/>
          <w:szCs w:val="24"/>
        </w:rPr>
        <w:t>If team</w:t>
      </w:r>
      <w:r w:rsidRPr="008254BF">
        <w:rPr>
          <w:rFonts w:ascii="Times New Roman" w:hAnsi="Times New Roman" w:cs="Times New Roman"/>
          <w:sz w:val="24"/>
          <w:szCs w:val="24"/>
        </w:rPr>
        <w:t xml:space="preserve">) How do you feel having your teammates around you? Do you think this has positive or negative impacts on your competitive anxiety – or does it make little difference? Would you feel more/less anxious without teammates around you? </w:t>
      </w:r>
    </w:p>
    <w:p w14:paraId="4561A497" w14:textId="77777777" w:rsidR="004A4D3A" w:rsidRPr="008254BF" w:rsidRDefault="004A4D3A" w:rsidP="004A4D3A">
      <w:pPr>
        <w:spacing w:after="160" w:line="360" w:lineRule="auto"/>
        <w:ind w:left="284"/>
        <w:contextualSpacing/>
        <w:rPr>
          <w:rFonts w:ascii="Times New Roman" w:hAnsi="Times New Roman" w:cs="Times New Roman"/>
          <w:sz w:val="24"/>
          <w:szCs w:val="24"/>
        </w:rPr>
      </w:pPr>
    </w:p>
    <w:p w14:paraId="4DF40E2B" w14:textId="77777777" w:rsidR="004A4D3A" w:rsidRPr="008254BF" w:rsidRDefault="004A4D3A" w:rsidP="00315084">
      <w:pPr>
        <w:numPr>
          <w:ilvl w:val="0"/>
          <w:numId w:val="12"/>
        </w:numPr>
        <w:spacing w:after="160" w:line="360" w:lineRule="auto"/>
        <w:ind w:left="284"/>
        <w:contextualSpacing/>
        <w:rPr>
          <w:rFonts w:ascii="Times New Roman" w:hAnsi="Times New Roman" w:cs="Times New Roman"/>
          <w:sz w:val="24"/>
          <w:szCs w:val="24"/>
        </w:rPr>
      </w:pPr>
      <w:r w:rsidRPr="008254BF">
        <w:rPr>
          <w:rFonts w:ascii="Times New Roman" w:hAnsi="Times New Roman" w:cs="Times New Roman"/>
          <w:sz w:val="24"/>
          <w:szCs w:val="24"/>
        </w:rPr>
        <w:t>(</w:t>
      </w:r>
      <w:r w:rsidRPr="008254BF">
        <w:rPr>
          <w:rFonts w:ascii="Times New Roman" w:hAnsi="Times New Roman" w:cs="Times New Roman"/>
          <w:i/>
          <w:iCs/>
          <w:sz w:val="24"/>
          <w:szCs w:val="24"/>
        </w:rPr>
        <w:t>If individual</w:t>
      </w:r>
      <w:r w:rsidRPr="008254BF">
        <w:rPr>
          <w:rFonts w:ascii="Times New Roman" w:hAnsi="Times New Roman" w:cs="Times New Roman"/>
          <w:sz w:val="24"/>
          <w:szCs w:val="24"/>
        </w:rPr>
        <w:t>) How do you feel being an individual athlete; do you think this impacts your perceptions of your competitive anxiety? Do you have outside support to reduce anxiety or remain positive/boost your self-confidence?</w:t>
      </w:r>
    </w:p>
    <w:p w14:paraId="26D0753E" w14:textId="77777777" w:rsidR="004A4D3A" w:rsidRPr="008254BF" w:rsidRDefault="004A4D3A" w:rsidP="004A4D3A">
      <w:pPr>
        <w:spacing w:after="160" w:line="360" w:lineRule="auto"/>
        <w:ind w:left="284"/>
        <w:contextualSpacing/>
        <w:rPr>
          <w:rFonts w:ascii="Times New Roman" w:hAnsi="Times New Roman" w:cs="Times New Roman"/>
          <w:sz w:val="24"/>
          <w:szCs w:val="24"/>
        </w:rPr>
      </w:pPr>
    </w:p>
    <w:p w14:paraId="262E9B66" w14:textId="77777777" w:rsidR="004A4D3A" w:rsidRPr="008254BF" w:rsidRDefault="004A4D3A" w:rsidP="00315084">
      <w:pPr>
        <w:numPr>
          <w:ilvl w:val="0"/>
          <w:numId w:val="12"/>
        </w:numPr>
        <w:spacing w:after="160" w:line="360" w:lineRule="auto"/>
        <w:ind w:left="284"/>
        <w:contextualSpacing/>
        <w:rPr>
          <w:rFonts w:ascii="Times New Roman" w:hAnsi="Times New Roman" w:cs="Times New Roman"/>
          <w:sz w:val="24"/>
          <w:szCs w:val="24"/>
        </w:rPr>
      </w:pPr>
      <w:r w:rsidRPr="008254BF">
        <w:rPr>
          <w:rFonts w:ascii="Times New Roman" w:hAnsi="Times New Roman" w:cs="Times New Roman"/>
          <w:sz w:val="24"/>
          <w:szCs w:val="24"/>
        </w:rPr>
        <w:t xml:space="preserve">If you found yourself becoming anxious prior to a game, what form of techniques do you use to overcome these feelings, stay focused and deliver full performance? </w:t>
      </w:r>
    </w:p>
    <w:p w14:paraId="650C63A8" w14:textId="77777777" w:rsidR="004A4D3A" w:rsidRPr="008254BF" w:rsidRDefault="004A4D3A" w:rsidP="004A4D3A">
      <w:pPr>
        <w:spacing w:after="160" w:line="259" w:lineRule="auto"/>
        <w:ind w:left="284"/>
        <w:contextualSpacing/>
        <w:rPr>
          <w:rFonts w:ascii="Times New Roman" w:hAnsi="Times New Roman" w:cs="Times New Roman"/>
          <w:sz w:val="24"/>
          <w:szCs w:val="24"/>
        </w:rPr>
      </w:pPr>
    </w:p>
    <w:p w14:paraId="27580870" w14:textId="77777777" w:rsidR="004A4D3A" w:rsidRPr="008254BF" w:rsidRDefault="004A4D3A" w:rsidP="00315084">
      <w:pPr>
        <w:numPr>
          <w:ilvl w:val="0"/>
          <w:numId w:val="12"/>
        </w:numPr>
        <w:spacing w:after="160" w:line="360" w:lineRule="auto"/>
        <w:ind w:left="284"/>
        <w:contextualSpacing/>
        <w:rPr>
          <w:rFonts w:ascii="Times New Roman" w:hAnsi="Times New Roman" w:cs="Times New Roman"/>
          <w:sz w:val="24"/>
          <w:szCs w:val="24"/>
        </w:rPr>
      </w:pPr>
      <w:r w:rsidRPr="008254BF">
        <w:rPr>
          <w:rFonts w:ascii="Times New Roman" w:hAnsi="Times New Roman" w:cs="Times New Roman"/>
          <w:sz w:val="24"/>
          <w:szCs w:val="24"/>
        </w:rPr>
        <w:t>If you cast your mind back to two important competitions you have competed in, how did your approach or feelings differ between the two – and what factors seem to you to have made the biggest differences to how you felt – and how you performed? Would this change your perceptions of your anxiety and how you will cope in future?</w:t>
      </w:r>
    </w:p>
    <w:p w14:paraId="77487372" w14:textId="77777777" w:rsidR="004A4D3A" w:rsidRPr="008254BF" w:rsidRDefault="004A4D3A" w:rsidP="004A4D3A">
      <w:pPr>
        <w:spacing w:after="160" w:line="259" w:lineRule="auto"/>
        <w:ind w:left="284"/>
        <w:contextualSpacing/>
        <w:rPr>
          <w:rFonts w:ascii="Times New Roman" w:hAnsi="Times New Roman" w:cs="Times New Roman"/>
          <w:sz w:val="24"/>
          <w:szCs w:val="24"/>
        </w:rPr>
      </w:pPr>
    </w:p>
    <w:p w14:paraId="3181D68C" w14:textId="77777777" w:rsidR="004A4D3A" w:rsidRPr="008254BF" w:rsidRDefault="004A4D3A" w:rsidP="00315084">
      <w:pPr>
        <w:numPr>
          <w:ilvl w:val="0"/>
          <w:numId w:val="12"/>
        </w:numPr>
        <w:spacing w:after="160" w:line="360" w:lineRule="auto"/>
        <w:ind w:left="284"/>
        <w:contextualSpacing/>
        <w:rPr>
          <w:rFonts w:ascii="Times New Roman" w:hAnsi="Times New Roman" w:cs="Times New Roman"/>
          <w:sz w:val="24"/>
          <w:szCs w:val="24"/>
        </w:rPr>
      </w:pPr>
      <w:r w:rsidRPr="008254BF">
        <w:rPr>
          <w:rFonts w:ascii="Times New Roman" w:hAnsi="Times New Roman" w:cs="Times New Roman"/>
          <w:sz w:val="24"/>
          <w:szCs w:val="24"/>
        </w:rPr>
        <w:t>Can you give some examples of how your somatic anxiety feelings manifest physically immediately before an important competition? How do you maintain performance levels?</w:t>
      </w:r>
    </w:p>
    <w:p w14:paraId="5D1095B2" w14:textId="77777777" w:rsidR="004A4D3A" w:rsidRPr="008254BF" w:rsidRDefault="004A4D3A" w:rsidP="004A4D3A">
      <w:pPr>
        <w:spacing w:after="160" w:line="259" w:lineRule="auto"/>
        <w:ind w:left="284"/>
        <w:contextualSpacing/>
        <w:rPr>
          <w:rFonts w:ascii="Times New Roman" w:hAnsi="Times New Roman" w:cs="Times New Roman"/>
          <w:sz w:val="24"/>
          <w:szCs w:val="24"/>
        </w:rPr>
      </w:pPr>
    </w:p>
    <w:p w14:paraId="604BA986" w14:textId="77777777" w:rsidR="004A4D3A" w:rsidRPr="009C2EF1" w:rsidRDefault="004A4D3A" w:rsidP="00315084">
      <w:pPr>
        <w:pStyle w:val="ListParagraph"/>
        <w:numPr>
          <w:ilvl w:val="0"/>
          <w:numId w:val="12"/>
        </w:numPr>
        <w:spacing w:after="160" w:line="360" w:lineRule="auto"/>
        <w:ind w:left="284"/>
        <w:rPr>
          <w:rFonts w:ascii="Times New Roman" w:hAnsi="Times New Roman"/>
          <w:sz w:val="24"/>
          <w:szCs w:val="24"/>
        </w:rPr>
      </w:pPr>
      <w:r w:rsidRPr="009C2EF1">
        <w:rPr>
          <w:rFonts w:ascii="Times New Roman" w:hAnsi="Times New Roman"/>
          <w:sz w:val="24"/>
          <w:szCs w:val="24"/>
        </w:rPr>
        <w:t>Similarly, indicate your cognitive anxiety feelings you face an hour before an important competition.  Do these make you nervous / affect your concentration or do they affect you positively and “psych you up”?</w:t>
      </w:r>
    </w:p>
    <w:p w14:paraId="6B917934" w14:textId="3D886202" w:rsidR="004A4D3A" w:rsidRPr="008254BF" w:rsidRDefault="004A4D3A" w:rsidP="0023156B">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br w:type="page"/>
      </w:r>
      <w:r w:rsidRPr="008254BF">
        <w:rPr>
          <w:rFonts w:ascii="Times New Roman" w:hAnsi="Times New Roman" w:cs="Times New Roman"/>
          <w:b/>
          <w:bCs/>
          <w:sz w:val="28"/>
          <w:szCs w:val="28"/>
        </w:rPr>
        <w:lastRenderedPageBreak/>
        <w:t>SECTION 4: (Recorded)</w:t>
      </w:r>
    </w:p>
    <w:p w14:paraId="46E3BE98" w14:textId="77777777" w:rsidR="004A4D3A" w:rsidRPr="008254BF" w:rsidRDefault="004A4D3A" w:rsidP="00315084">
      <w:pPr>
        <w:numPr>
          <w:ilvl w:val="0"/>
          <w:numId w:val="13"/>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What are your thoughts around this interview?</w:t>
      </w:r>
    </w:p>
    <w:p w14:paraId="2A13AD0E" w14:textId="77777777" w:rsidR="004A4D3A" w:rsidRPr="008254BF" w:rsidRDefault="004A4D3A" w:rsidP="00315084">
      <w:pPr>
        <w:numPr>
          <w:ilvl w:val="0"/>
          <w:numId w:val="15"/>
        </w:numPr>
        <w:spacing w:after="160" w:line="360" w:lineRule="auto"/>
        <w:contextualSpacing/>
        <w:rPr>
          <w:rFonts w:ascii="Times New Roman" w:hAnsi="Times New Roman" w:cs="Times New Roman"/>
          <w:sz w:val="24"/>
          <w:szCs w:val="24"/>
        </w:rPr>
      </w:pPr>
      <w:r w:rsidRPr="008254BF">
        <w:rPr>
          <w:rFonts w:ascii="Times New Roman" w:hAnsi="Times New Roman" w:cs="Times New Roman"/>
          <w:sz w:val="24"/>
          <w:szCs w:val="24"/>
        </w:rPr>
        <w:t>did you remember your feelings clearly?</w:t>
      </w:r>
    </w:p>
    <w:p w14:paraId="4FE2B1C6" w14:textId="77777777" w:rsidR="004A4D3A" w:rsidRPr="008254BF" w:rsidRDefault="004A4D3A" w:rsidP="00315084">
      <w:pPr>
        <w:numPr>
          <w:ilvl w:val="0"/>
          <w:numId w:val="15"/>
        </w:numPr>
        <w:spacing w:after="160" w:line="360" w:lineRule="auto"/>
        <w:contextualSpacing/>
        <w:rPr>
          <w:rFonts w:ascii="Times New Roman" w:hAnsi="Times New Roman" w:cs="Times New Roman"/>
          <w:sz w:val="24"/>
          <w:szCs w:val="24"/>
        </w:rPr>
      </w:pPr>
      <w:r w:rsidRPr="008254BF">
        <w:rPr>
          <w:rFonts w:ascii="Times New Roman" w:hAnsi="Times New Roman" w:cs="Times New Roman"/>
          <w:sz w:val="24"/>
          <w:szCs w:val="24"/>
        </w:rPr>
        <w:t>do you find anxiety easier to manage as you become more and more experienced: how?</w:t>
      </w:r>
    </w:p>
    <w:p w14:paraId="46CAE1E7" w14:textId="77777777" w:rsidR="004A4D3A" w:rsidRPr="008254BF" w:rsidRDefault="004A4D3A" w:rsidP="00315084">
      <w:pPr>
        <w:numPr>
          <w:ilvl w:val="0"/>
          <w:numId w:val="15"/>
        </w:numPr>
        <w:spacing w:after="160" w:line="360" w:lineRule="auto"/>
        <w:contextualSpacing/>
        <w:rPr>
          <w:rFonts w:ascii="Times New Roman" w:hAnsi="Times New Roman" w:cs="Times New Roman"/>
          <w:sz w:val="24"/>
          <w:szCs w:val="24"/>
        </w:rPr>
      </w:pPr>
      <w:r w:rsidRPr="008254BF">
        <w:rPr>
          <w:rFonts w:ascii="Times New Roman" w:hAnsi="Times New Roman" w:cs="Times New Roman"/>
          <w:sz w:val="24"/>
          <w:szCs w:val="24"/>
        </w:rPr>
        <w:t>how important are “the competition” in the way you feel (positive or negative) and how do you think about the competition?</w:t>
      </w:r>
    </w:p>
    <w:p w14:paraId="7049471D" w14:textId="77777777" w:rsidR="004A4D3A" w:rsidRPr="008254BF" w:rsidRDefault="004A4D3A" w:rsidP="004A4D3A">
      <w:pPr>
        <w:spacing w:after="160" w:line="360" w:lineRule="auto"/>
        <w:ind w:left="720"/>
        <w:contextualSpacing/>
        <w:rPr>
          <w:rFonts w:ascii="Times New Roman" w:hAnsi="Times New Roman" w:cs="Times New Roman"/>
          <w:sz w:val="24"/>
          <w:szCs w:val="24"/>
        </w:rPr>
      </w:pPr>
    </w:p>
    <w:p w14:paraId="463A0877" w14:textId="77777777" w:rsidR="004A4D3A" w:rsidRPr="008254BF" w:rsidRDefault="004A4D3A" w:rsidP="00315084">
      <w:pPr>
        <w:numPr>
          <w:ilvl w:val="0"/>
          <w:numId w:val="13"/>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Is there any additional information you may like to add that might have been missed? Anything you expected me to ask but I didn’t?</w:t>
      </w:r>
    </w:p>
    <w:p w14:paraId="3B638A7B" w14:textId="77777777" w:rsidR="004A4D3A" w:rsidRPr="008254BF" w:rsidRDefault="004A4D3A" w:rsidP="004A4D3A">
      <w:pPr>
        <w:spacing w:after="160" w:line="360" w:lineRule="auto"/>
        <w:ind w:left="426"/>
        <w:contextualSpacing/>
        <w:rPr>
          <w:rFonts w:ascii="Times New Roman" w:hAnsi="Times New Roman" w:cs="Times New Roman"/>
          <w:sz w:val="24"/>
          <w:szCs w:val="24"/>
        </w:rPr>
      </w:pPr>
    </w:p>
    <w:p w14:paraId="74C474EF" w14:textId="77777777" w:rsidR="004A4D3A" w:rsidRPr="008254BF" w:rsidRDefault="004A4D3A" w:rsidP="00315084">
      <w:pPr>
        <w:numPr>
          <w:ilvl w:val="0"/>
          <w:numId w:val="13"/>
        </w:numPr>
        <w:spacing w:after="160" w:line="360" w:lineRule="auto"/>
        <w:ind w:left="426"/>
        <w:contextualSpacing/>
        <w:rPr>
          <w:rFonts w:ascii="Times New Roman" w:hAnsi="Times New Roman" w:cs="Times New Roman"/>
          <w:sz w:val="24"/>
          <w:szCs w:val="24"/>
        </w:rPr>
      </w:pPr>
      <w:r w:rsidRPr="008254BF">
        <w:rPr>
          <w:rFonts w:ascii="Times New Roman" w:hAnsi="Times New Roman" w:cs="Times New Roman"/>
          <w:sz w:val="24"/>
          <w:szCs w:val="24"/>
        </w:rPr>
        <w:t>How should I have improved the process for you, for myself, for science in general?</w:t>
      </w:r>
    </w:p>
    <w:p w14:paraId="2FC6F660" w14:textId="77777777" w:rsidR="004A4D3A" w:rsidRDefault="004A4D3A" w:rsidP="004A4D3A">
      <w:pPr>
        <w:rPr>
          <w:rFonts w:ascii="Times New Roman" w:hAnsi="Times New Roman"/>
          <w:b/>
          <w:bCs/>
          <w:sz w:val="28"/>
          <w:szCs w:val="28"/>
          <w:u w:val="single"/>
        </w:rPr>
      </w:pPr>
      <w:r>
        <w:rPr>
          <w:rFonts w:ascii="Times New Roman" w:hAnsi="Times New Roman"/>
          <w:b/>
          <w:bCs/>
          <w:sz w:val="28"/>
          <w:szCs w:val="28"/>
          <w:u w:val="single"/>
        </w:rPr>
        <w:br/>
      </w:r>
    </w:p>
    <w:p w14:paraId="7EE69CF5" w14:textId="77777777" w:rsidR="004A4D3A" w:rsidRDefault="004A4D3A" w:rsidP="004A4D3A">
      <w:pPr>
        <w:spacing w:after="160" w:line="259" w:lineRule="auto"/>
        <w:rPr>
          <w:rFonts w:ascii="Times New Roman" w:hAnsi="Times New Roman"/>
          <w:b/>
          <w:bCs/>
          <w:sz w:val="28"/>
          <w:szCs w:val="28"/>
          <w:u w:val="single"/>
        </w:rPr>
      </w:pPr>
      <w:r>
        <w:rPr>
          <w:rFonts w:ascii="Times New Roman" w:hAnsi="Times New Roman"/>
          <w:b/>
          <w:bCs/>
          <w:sz w:val="28"/>
          <w:szCs w:val="28"/>
          <w:u w:val="single"/>
        </w:rPr>
        <w:br w:type="page"/>
      </w:r>
    </w:p>
    <w:p w14:paraId="70206C45" w14:textId="34BD2BDA" w:rsidR="004A4D3A" w:rsidRPr="009C2EF1" w:rsidRDefault="004A4D3A" w:rsidP="004A4D3A">
      <w:pPr>
        <w:rPr>
          <w:rFonts w:ascii="Times New Roman" w:hAnsi="Times New Roman"/>
          <w:b/>
          <w:bCs/>
          <w:sz w:val="32"/>
          <w:szCs w:val="32"/>
          <w:u w:val="single"/>
        </w:rPr>
      </w:pPr>
      <w:r>
        <w:rPr>
          <w:noProof/>
          <w:lang w:val="en-US"/>
        </w:rPr>
        <w:lastRenderedPageBreak/>
        <w:drawing>
          <wp:anchor distT="0" distB="0" distL="114300" distR="114300" simplePos="0" relativeHeight="251663360" behindDoc="0" locked="0" layoutInCell="1" allowOverlap="1" wp14:anchorId="766D4C9C" wp14:editId="1A832D65">
            <wp:simplePos x="0" y="0"/>
            <wp:positionH relativeFrom="margin">
              <wp:align>right</wp:align>
            </wp:positionH>
            <wp:positionV relativeFrom="topMargin">
              <wp:posOffset>342900</wp:posOffset>
            </wp:positionV>
            <wp:extent cx="1788795" cy="596265"/>
            <wp:effectExtent l="0" t="0" r="1905" b="0"/>
            <wp:wrapNone/>
            <wp:docPr id="8" name="Picture 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Pr="009C2EF1">
        <w:rPr>
          <w:rFonts w:ascii="Times New Roman" w:hAnsi="Times New Roman"/>
          <w:b/>
          <w:bCs/>
          <w:sz w:val="32"/>
          <w:szCs w:val="32"/>
          <w:u w:val="single"/>
        </w:rPr>
        <w:t>A</w:t>
      </w:r>
      <w:r>
        <w:rPr>
          <w:rFonts w:ascii="Times New Roman" w:hAnsi="Times New Roman"/>
          <w:b/>
          <w:bCs/>
          <w:sz w:val="32"/>
          <w:szCs w:val="32"/>
          <w:u w:val="single"/>
        </w:rPr>
        <w:t>ppendi</w:t>
      </w:r>
      <w:r w:rsidRPr="009C2EF1">
        <w:rPr>
          <w:rFonts w:ascii="Times New Roman" w:hAnsi="Times New Roman"/>
          <w:b/>
          <w:bCs/>
          <w:sz w:val="32"/>
          <w:szCs w:val="32"/>
          <w:u w:val="single"/>
        </w:rPr>
        <w:t xml:space="preserve">x </w:t>
      </w:r>
      <w:r w:rsidR="00C934C5">
        <w:rPr>
          <w:rFonts w:ascii="Times New Roman" w:hAnsi="Times New Roman"/>
          <w:b/>
          <w:bCs/>
          <w:sz w:val="32"/>
          <w:szCs w:val="32"/>
          <w:u w:val="single"/>
        </w:rPr>
        <w:t>6</w:t>
      </w:r>
      <w:r w:rsidRPr="009C2EF1">
        <w:rPr>
          <w:rFonts w:ascii="Times New Roman" w:hAnsi="Times New Roman"/>
          <w:b/>
          <w:bCs/>
          <w:sz w:val="32"/>
          <w:szCs w:val="32"/>
          <w:u w:val="single"/>
        </w:rPr>
        <w:t xml:space="preserve">: </w:t>
      </w:r>
      <w:r>
        <w:rPr>
          <w:rFonts w:ascii="Times New Roman" w:hAnsi="Times New Roman"/>
          <w:b/>
          <w:bCs/>
          <w:sz w:val="32"/>
          <w:szCs w:val="32"/>
          <w:u w:val="single"/>
        </w:rPr>
        <w:t>Ethical Approval Form</w:t>
      </w:r>
    </w:p>
    <w:p w14:paraId="26E68A47" w14:textId="77777777" w:rsidR="004A4D3A" w:rsidRDefault="004A4D3A" w:rsidP="004A4D3A">
      <w:pPr>
        <w:rPr>
          <w:rFonts w:cs="Arial"/>
          <w:b/>
          <w:bCs/>
          <w:sz w:val="24"/>
          <w:szCs w:val="24"/>
        </w:rPr>
      </w:pPr>
    </w:p>
    <w:p w14:paraId="75539F54" w14:textId="77777777" w:rsidR="004A4D3A" w:rsidRDefault="004A4D3A" w:rsidP="004A4D3A">
      <w:pPr>
        <w:rPr>
          <w:rFonts w:cs="Arial"/>
          <w:b/>
          <w:bCs/>
          <w:sz w:val="24"/>
          <w:szCs w:val="24"/>
        </w:rPr>
      </w:pPr>
    </w:p>
    <w:p w14:paraId="24145C0B" w14:textId="77777777" w:rsidR="004A4D3A" w:rsidRDefault="004A4D3A" w:rsidP="004A4D3A">
      <w:pPr>
        <w:rPr>
          <w:rFonts w:cs="Arial"/>
          <w:b/>
          <w:bCs/>
          <w:sz w:val="24"/>
          <w:szCs w:val="24"/>
        </w:rPr>
      </w:pPr>
      <w:r>
        <w:rPr>
          <w:rFonts w:ascii="Times New Roman" w:hAnsi="Times New Roman" w:cs="Times New Roman"/>
          <w:noProof/>
          <w:sz w:val="24"/>
          <w:szCs w:val="24"/>
        </w:rPr>
        <mc:AlternateContent>
          <mc:Choice Requires="wpi">
            <w:drawing>
              <wp:anchor distT="0" distB="0" distL="114300" distR="114300" simplePos="0" relativeHeight="251662336" behindDoc="0" locked="0" layoutInCell="1" allowOverlap="1" wp14:anchorId="3BE5CDE7" wp14:editId="7A18E6A3">
                <wp:simplePos x="0" y="0"/>
                <wp:positionH relativeFrom="column">
                  <wp:posOffset>-1486230</wp:posOffset>
                </wp:positionH>
                <wp:positionV relativeFrom="paragraph">
                  <wp:posOffset>290665</wp:posOffset>
                </wp:positionV>
                <wp:extent cx="360" cy="360"/>
                <wp:effectExtent l="57150" t="57150" r="76200" b="76200"/>
                <wp:wrapNone/>
                <wp:docPr id="12" name="Ink 12"/>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59AC2A64" id="Ink 12" o:spid="_x0000_s1026" type="#_x0000_t75" style="position:absolute;margin-left:-118.45pt;margin-top:21.5pt;width:2.9pt;height:2.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">
                <v:imagedata r:id="rId44" o:title=""/>
              </v:shape>
            </w:pict>
          </mc:Fallback>
        </mc:AlternateContent>
      </w:r>
    </w:p>
    <w:p w14:paraId="3C1BD5A8" w14:textId="77777777" w:rsidR="004A4D3A" w:rsidRPr="004C3A0B" w:rsidRDefault="004A4D3A" w:rsidP="004A4D3A">
      <w:pPr>
        <w:tabs>
          <w:tab w:val="left" w:pos="5103"/>
        </w:tabs>
        <w:jc w:val="center"/>
        <w:rPr>
          <w:rFonts w:cs="Arial"/>
          <w:b/>
          <w:bCs/>
          <w:sz w:val="24"/>
          <w:szCs w:val="24"/>
        </w:rPr>
      </w:pPr>
      <w:r w:rsidRPr="004C3A0B">
        <w:rPr>
          <w:rFonts w:cs="Arial"/>
          <w:b/>
          <w:bCs/>
          <w:sz w:val="24"/>
          <w:szCs w:val="24"/>
        </w:rPr>
        <w:t>APPLICATION FOR ETHICAL APPROVAL</w:t>
      </w:r>
    </w:p>
    <w:p w14:paraId="12E068B3" w14:textId="77777777" w:rsidR="004A4D3A" w:rsidRPr="004C3A0B" w:rsidRDefault="004A4D3A" w:rsidP="004A4D3A">
      <w:pPr>
        <w:tabs>
          <w:tab w:val="left" w:pos="5103"/>
        </w:tabs>
        <w:ind w:right="282"/>
        <w:jc w:val="center"/>
        <w:rPr>
          <w:rFonts w:cs="Arial"/>
          <w:b/>
          <w:bCs/>
        </w:rPr>
      </w:pPr>
    </w:p>
    <w:p w14:paraId="461D4643" w14:textId="77777777" w:rsidR="004A4D3A" w:rsidRPr="004C3A0B" w:rsidRDefault="004A4D3A" w:rsidP="004A4D3A">
      <w:pPr>
        <w:tabs>
          <w:tab w:val="left" w:pos="5103"/>
        </w:tabs>
        <w:ind w:right="282"/>
        <w:jc w:val="both"/>
        <w:rPr>
          <w:rFonts w:cs="Arial"/>
          <w:b/>
          <w:bCs/>
        </w:rPr>
      </w:pPr>
      <w:r w:rsidRPr="004C3A0B">
        <w:rPr>
          <w:rFonts w:cs="Arial"/>
          <w:b/>
          <w:bCs/>
        </w:rPr>
        <w:t>In order for research to result in benefit and minimise risk of harm, it must be conducted ethically. A researcher may not be covered by the University’s insurance if ethical approval has not been obtained prior to commencement.</w:t>
      </w:r>
    </w:p>
    <w:p w14:paraId="6C1D4AC2" w14:textId="77777777" w:rsidR="004A4D3A" w:rsidRPr="004C3A0B" w:rsidRDefault="004A4D3A" w:rsidP="004A4D3A">
      <w:pPr>
        <w:tabs>
          <w:tab w:val="left" w:pos="5103"/>
        </w:tabs>
        <w:ind w:right="282"/>
        <w:jc w:val="center"/>
        <w:rPr>
          <w:rFonts w:cs="Arial"/>
          <w:b/>
          <w:bCs/>
          <w:sz w:val="16"/>
          <w:szCs w:val="16"/>
        </w:rPr>
      </w:pPr>
    </w:p>
    <w:p w14:paraId="3AC9ED30" w14:textId="77777777" w:rsidR="004A4D3A" w:rsidRPr="004C3A0B" w:rsidRDefault="004A4D3A" w:rsidP="004A4D3A">
      <w:pPr>
        <w:tabs>
          <w:tab w:val="left" w:pos="5103"/>
        </w:tabs>
        <w:ind w:right="282"/>
        <w:jc w:val="both"/>
        <w:rPr>
          <w:rFonts w:cs="Arial"/>
        </w:rPr>
      </w:pPr>
      <w:r w:rsidRPr="004C3A0B">
        <w:rPr>
          <w:rFonts w:cs="Arial"/>
        </w:rPr>
        <w:t xml:space="preserve">The University follows the OECD Frascati manual definition of </w:t>
      </w:r>
      <w:r w:rsidRPr="004C3A0B">
        <w:rPr>
          <w:rFonts w:cs="Arial"/>
          <w:b/>
        </w:rPr>
        <w:t>research activity</w:t>
      </w:r>
      <w:r w:rsidRPr="004C3A0B">
        <w:rPr>
          <w:rFonts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F9D15E3" w14:textId="77777777" w:rsidR="004A4D3A" w:rsidRPr="004C3A0B" w:rsidRDefault="004A4D3A" w:rsidP="004A4D3A">
      <w:pPr>
        <w:tabs>
          <w:tab w:val="left" w:pos="5103"/>
        </w:tabs>
        <w:ind w:right="282"/>
        <w:jc w:val="both"/>
        <w:rPr>
          <w:rFonts w:cs="Arial"/>
        </w:rPr>
      </w:pPr>
    </w:p>
    <w:p w14:paraId="785DA24B" w14:textId="77777777" w:rsidR="004A4D3A" w:rsidRPr="004C3A0B" w:rsidRDefault="004A4D3A" w:rsidP="004A4D3A">
      <w:pPr>
        <w:tabs>
          <w:tab w:val="left" w:pos="5103"/>
        </w:tabs>
        <w:ind w:right="282"/>
        <w:jc w:val="both"/>
        <w:rPr>
          <w:rFonts w:cs="Arial"/>
        </w:rPr>
      </w:pPr>
      <w:r w:rsidRPr="004C3A0B">
        <w:rPr>
          <w:rFonts w:cs="Arial"/>
        </w:rPr>
        <w:t>The individual undertaking the research activity is known as the “principal researcher”.</w:t>
      </w:r>
    </w:p>
    <w:p w14:paraId="3B2808C3" w14:textId="77777777" w:rsidR="004A4D3A" w:rsidRPr="004C3A0B" w:rsidRDefault="004A4D3A" w:rsidP="004A4D3A">
      <w:pPr>
        <w:tabs>
          <w:tab w:val="left" w:pos="5103"/>
        </w:tabs>
        <w:ind w:right="282"/>
        <w:jc w:val="both"/>
        <w:rPr>
          <w:rFonts w:cs="Arial"/>
        </w:rPr>
      </w:pPr>
    </w:p>
    <w:p w14:paraId="09E501E0" w14:textId="77777777" w:rsidR="004A4D3A" w:rsidRPr="004C3A0B" w:rsidRDefault="004A4D3A" w:rsidP="004A4D3A">
      <w:pPr>
        <w:tabs>
          <w:tab w:val="left" w:pos="5103"/>
        </w:tabs>
        <w:ind w:right="282"/>
        <w:jc w:val="both"/>
        <w:rPr>
          <w:rFonts w:cs="Arial"/>
        </w:rPr>
      </w:pPr>
      <w:r w:rsidRPr="004C3A0B">
        <w:rPr>
          <w:rFonts w:cs="Arial"/>
        </w:rPr>
        <w:t>Ethical approval is not required for routine audits, performance reviews, quality assurance studies, testing within normal educational requirements, and literary or artistic criticism.</w:t>
      </w:r>
    </w:p>
    <w:p w14:paraId="3185AA78" w14:textId="77777777" w:rsidR="004A4D3A" w:rsidRPr="004C3A0B" w:rsidRDefault="004A4D3A" w:rsidP="004A4D3A">
      <w:pPr>
        <w:tabs>
          <w:tab w:val="left" w:pos="5103"/>
        </w:tabs>
        <w:ind w:right="282"/>
        <w:jc w:val="both"/>
        <w:rPr>
          <w:rFonts w:cs="Arial"/>
        </w:rPr>
      </w:pPr>
    </w:p>
    <w:p w14:paraId="6FE98AFE" w14:textId="77777777" w:rsidR="004A4D3A" w:rsidRPr="004C3A0B" w:rsidRDefault="004A4D3A" w:rsidP="004A4D3A">
      <w:pPr>
        <w:tabs>
          <w:tab w:val="left" w:pos="5103"/>
        </w:tabs>
        <w:ind w:right="282"/>
        <w:jc w:val="both"/>
        <w:rPr>
          <w:rFonts w:cs="Arial"/>
          <w:b/>
          <w:bCs/>
        </w:rPr>
      </w:pPr>
      <w:r w:rsidRPr="004C3A0B">
        <w:rPr>
          <w:rFonts w:cs="Arial"/>
          <w:b/>
          <w:bCs/>
        </w:rPr>
        <w:t>Please read the notes for guidance before completing ALL sections of the form.</w:t>
      </w:r>
    </w:p>
    <w:p w14:paraId="6D862476" w14:textId="77777777" w:rsidR="004A4D3A" w:rsidRPr="004C3A0B" w:rsidRDefault="004A4D3A" w:rsidP="004A4D3A">
      <w:pPr>
        <w:autoSpaceDE w:val="0"/>
        <w:autoSpaceDN w:val="0"/>
        <w:adjustRightInd w:val="0"/>
        <w:jc w:val="both"/>
        <w:rPr>
          <w:rFonts w:cs="Arial"/>
        </w:rPr>
      </w:pPr>
    </w:p>
    <w:p w14:paraId="4E31BC2D" w14:textId="77777777" w:rsidR="004A4D3A" w:rsidRPr="004C3A0B" w:rsidRDefault="004A4D3A" w:rsidP="004A4D3A">
      <w:pPr>
        <w:autoSpaceDE w:val="0"/>
        <w:autoSpaceDN w:val="0"/>
        <w:adjustRightInd w:val="0"/>
        <w:jc w:val="both"/>
        <w:rPr>
          <w:rFonts w:cs="Arial"/>
        </w:rPr>
      </w:pPr>
      <w:r w:rsidRPr="004C3A0B">
        <w:rPr>
          <w:rFonts w:cs="Arial"/>
          <w:b/>
        </w:rPr>
        <w:t>This form</w:t>
      </w:r>
      <w:r w:rsidRPr="004C3A0B">
        <w:rPr>
          <w:rFonts w:cs="Arial"/>
        </w:rPr>
        <w:t xml:space="preserve"> </w:t>
      </w:r>
      <w:r w:rsidRPr="004C3A0B">
        <w:rPr>
          <w:rFonts w:cs="Arial"/>
          <w:b/>
        </w:rPr>
        <w:t>must be completed and approved prior to undertaking any research activity.</w:t>
      </w:r>
      <w:r w:rsidRPr="004C3A0B">
        <w:rPr>
          <w:rFonts w:cs="Arial"/>
        </w:rPr>
        <w:t xml:space="preserve"> Please see </w:t>
      </w:r>
      <w:r>
        <w:rPr>
          <w:rFonts w:cs="Arial"/>
        </w:rPr>
        <w:t>Checklist</w:t>
      </w:r>
      <w:r w:rsidRPr="004C3A0B">
        <w:rPr>
          <w:rFonts w:cs="Arial"/>
        </w:rPr>
        <w:t xml:space="preserve"> for details of process for different categories of application.  </w:t>
      </w:r>
    </w:p>
    <w:p w14:paraId="650CE72F" w14:textId="77777777" w:rsidR="004A4D3A" w:rsidRDefault="004A4D3A" w:rsidP="004A4D3A">
      <w:pPr>
        <w:autoSpaceDE w:val="0"/>
        <w:autoSpaceDN w:val="0"/>
        <w:adjustRightInd w:val="0"/>
        <w:jc w:val="both"/>
        <w:rPr>
          <w:rFonts w:cs="Arial"/>
          <w:b/>
        </w:rPr>
      </w:pPr>
    </w:p>
    <w:p w14:paraId="3B0DD1F0" w14:textId="77777777" w:rsidR="004A4D3A" w:rsidRPr="004C3A0B" w:rsidRDefault="004A4D3A" w:rsidP="004A4D3A">
      <w:pPr>
        <w:autoSpaceDE w:val="0"/>
        <w:autoSpaceDN w:val="0"/>
        <w:adjustRightInd w:val="0"/>
        <w:jc w:val="both"/>
        <w:rPr>
          <w:rFonts w:cs="Arial"/>
          <w:b/>
        </w:rPr>
      </w:pPr>
      <w:r w:rsidRPr="004C3A0B">
        <w:rPr>
          <w:rFonts w:cs="Arial"/>
          <w:b/>
        </w:rPr>
        <w:t>SECTION A: About You (Principal Researcher)</w:t>
      </w:r>
    </w:p>
    <w:p w14:paraId="1C3BB231" w14:textId="77777777" w:rsidR="004A4D3A" w:rsidRPr="004C3A0B" w:rsidRDefault="004A4D3A" w:rsidP="004A4D3A">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A4D3A" w:rsidRPr="004C3A0B" w14:paraId="7A78E9B2" w14:textId="77777777" w:rsidTr="004A4D3A">
        <w:trPr>
          <w:trHeight w:val="439"/>
        </w:trPr>
        <w:tc>
          <w:tcPr>
            <w:tcW w:w="3510" w:type="dxa"/>
            <w:gridSpan w:val="3"/>
            <w:shd w:val="clear" w:color="auto" w:fill="F2F2F2" w:themeFill="background1" w:themeFillShade="F2"/>
          </w:tcPr>
          <w:p w14:paraId="392FB8A6" w14:textId="77777777" w:rsidR="004A4D3A" w:rsidRPr="004C3A0B" w:rsidRDefault="004A4D3A" w:rsidP="004A4D3A">
            <w:pPr>
              <w:rPr>
                <w:rFonts w:cs="Arial"/>
              </w:rPr>
            </w:pPr>
            <w:r w:rsidRPr="004C3A0B">
              <w:rPr>
                <w:rFonts w:cs="Arial"/>
              </w:rPr>
              <w:t>Full Name:</w:t>
            </w:r>
          </w:p>
        </w:tc>
        <w:tc>
          <w:tcPr>
            <w:tcW w:w="6379" w:type="dxa"/>
            <w:gridSpan w:val="4"/>
          </w:tcPr>
          <w:p w14:paraId="76CB90A4" w14:textId="77777777" w:rsidR="004A4D3A" w:rsidRPr="004C3A0B" w:rsidRDefault="004A4D3A" w:rsidP="004A4D3A">
            <w:pPr>
              <w:rPr>
                <w:rFonts w:cs="Arial"/>
              </w:rPr>
            </w:pPr>
            <w:r>
              <w:rPr>
                <w:rFonts w:cs="Arial"/>
              </w:rPr>
              <w:t>Adam Wolley</w:t>
            </w:r>
          </w:p>
        </w:tc>
      </w:tr>
      <w:tr w:rsidR="004A4D3A" w:rsidRPr="004C3A0B" w14:paraId="20E27A16" w14:textId="77777777" w:rsidTr="004A4D3A">
        <w:tc>
          <w:tcPr>
            <w:tcW w:w="9889" w:type="dxa"/>
            <w:gridSpan w:val="7"/>
          </w:tcPr>
          <w:p w14:paraId="0BAA5744" w14:textId="77777777" w:rsidR="004A4D3A" w:rsidRPr="004C3A0B" w:rsidRDefault="004A4D3A" w:rsidP="004A4D3A">
            <w:pPr>
              <w:rPr>
                <w:rFonts w:cs="Arial"/>
              </w:rPr>
            </w:pPr>
            <w:r w:rsidRPr="004C3A0B">
              <w:rPr>
                <w:rFonts w:cs="Arial"/>
              </w:rPr>
              <w:t>Tick all boxes which apply:</w:t>
            </w:r>
          </w:p>
        </w:tc>
      </w:tr>
      <w:tr w:rsidR="004A4D3A" w:rsidRPr="004C3A0B" w14:paraId="7699DF68" w14:textId="77777777" w:rsidTr="004A4D3A">
        <w:trPr>
          <w:trHeight w:val="472"/>
        </w:trPr>
        <w:tc>
          <w:tcPr>
            <w:tcW w:w="1951" w:type="dxa"/>
            <w:shd w:val="clear" w:color="auto" w:fill="F2F2F2" w:themeFill="background1" w:themeFillShade="F2"/>
            <w:vAlign w:val="center"/>
          </w:tcPr>
          <w:p w14:paraId="2B72622E" w14:textId="77777777" w:rsidR="004A4D3A" w:rsidRPr="004C3A0B" w:rsidRDefault="004A4D3A" w:rsidP="004A4D3A">
            <w:pPr>
              <w:jc w:val="center"/>
              <w:rPr>
                <w:rFonts w:cs="Arial"/>
              </w:rPr>
            </w:pPr>
            <w:r w:rsidRPr="004C3A0B">
              <w:rPr>
                <w:rFonts w:cs="Arial"/>
              </w:rPr>
              <w:t>Member of staff:</w:t>
            </w:r>
          </w:p>
        </w:tc>
        <w:sdt>
          <w:sdtPr>
            <w:rPr>
              <w:rFonts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5E2D3D6D" w14:textId="77777777" w:rsidR="004A4D3A" w:rsidRPr="004C3A0B" w:rsidRDefault="004A4D3A" w:rsidP="004A4D3A">
                <w:pPr>
                  <w:jc w:val="center"/>
                  <w:rPr>
                    <w:rFonts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089A59B7" w14:textId="77777777" w:rsidR="004A4D3A" w:rsidRPr="004C3A0B" w:rsidRDefault="004A4D3A" w:rsidP="004A4D3A">
            <w:pPr>
              <w:jc w:val="center"/>
              <w:rPr>
                <w:rFonts w:cs="Arial"/>
              </w:rPr>
            </w:pPr>
            <w:r w:rsidRPr="004C3A0B">
              <w:rPr>
                <w:rFonts w:cs="Arial"/>
              </w:rPr>
              <w:t>Student:</w:t>
            </w:r>
          </w:p>
        </w:tc>
        <w:sdt>
          <w:sdtPr>
            <w:rPr>
              <w:rFonts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470702A" w14:textId="77777777" w:rsidR="004A4D3A" w:rsidRPr="004C3A0B" w:rsidRDefault="004A4D3A" w:rsidP="004A4D3A">
                <w:pPr>
                  <w:jc w:val="center"/>
                  <w:rPr>
                    <w:rFonts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88BB4F5" w14:textId="77777777" w:rsidR="004A4D3A" w:rsidRPr="004C3A0B" w:rsidRDefault="004A4D3A" w:rsidP="004A4D3A">
            <w:pPr>
              <w:jc w:val="center"/>
              <w:rPr>
                <w:rFonts w:cs="Arial"/>
              </w:rPr>
            </w:pPr>
            <w:r w:rsidRPr="004C3A0B">
              <w:rPr>
                <w:rFonts w:cs="Arial"/>
              </w:rPr>
              <w:t>Honorary research fellow:</w:t>
            </w:r>
          </w:p>
        </w:tc>
        <w:sdt>
          <w:sdtPr>
            <w:rPr>
              <w:rFonts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A9C93B" w14:textId="77777777" w:rsidR="004A4D3A" w:rsidRPr="004C3A0B" w:rsidRDefault="004A4D3A" w:rsidP="004A4D3A">
                <w:pPr>
                  <w:jc w:val="center"/>
                  <w:rPr>
                    <w:rFonts w:cs="Arial"/>
                  </w:rPr>
                </w:pPr>
                <w:r>
                  <w:rPr>
                    <w:rFonts w:ascii="MS Gothic" w:eastAsia="MS Gothic" w:hAnsi="MS Gothic" w:cs="Arial" w:hint="eastAsia"/>
                  </w:rPr>
                  <w:t>☐</w:t>
                </w:r>
              </w:p>
            </w:tc>
          </w:sdtContent>
        </w:sdt>
      </w:tr>
    </w:tbl>
    <w:p w14:paraId="081C861B" w14:textId="77777777" w:rsidR="004A4D3A" w:rsidRPr="004C3A0B" w:rsidRDefault="004A4D3A" w:rsidP="004A4D3A">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A4D3A" w:rsidRPr="004C3A0B" w14:paraId="6D1C8F50" w14:textId="77777777" w:rsidTr="004A4D3A">
        <w:trPr>
          <w:cantSplit/>
          <w:trHeight w:val="334"/>
        </w:trPr>
        <w:tc>
          <w:tcPr>
            <w:tcW w:w="3510" w:type="dxa"/>
            <w:shd w:val="clear" w:color="auto" w:fill="F2F2F2" w:themeFill="background1" w:themeFillShade="F2"/>
          </w:tcPr>
          <w:p w14:paraId="49516DE2" w14:textId="77777777" w:rsidR="004A4D3A" w:rsidRPr="004C3A0B" w:rsidRDefault="004A4D3A" w:rsidP="004A4D3A">
            <w:pPr>
              <w:rPr>
                <w:rFonts w:cs="Arial"/>
              </w:rPr>
            </w:pPr>
            <w:r w:rsidRPr="004C3A0B">
              <w:rPr>
                <w:rFonts w:cs="Arial"/>
              </w:rPr>
              <w:t>Faculty/School/Centre:</w:t>
            </w:r>
          </w:p>
        </w:tc>
        <w:tc>
          <w:tcPr>
            <w:tcW w:w="6379" w:type="dxa"/>
            <w:gridSpan w:val="3"/>
          </w:tcPr>
          <w:p w14:paraId="53F15A28" w14:textId="38B8A1E5" w:rsidR="004A4D3A" w:rsidRPr="0018480D" w:rsidRDefault="004A4D3A" w:rsidP="004A4D3A">
            <w:pPr>
              <w:rPr>
                <w:rFonts w:cs="Arial"/>
              </w:rPr>
            </w:pPr>
            <w:r w:rsidRPr="0018480D">
              <w:rPr>
                <w:rFonts w:cs="Arial"/>
              </w:rPr>
              <w:t xml:space="preserve">Faculty of Business and </w:t>
            </w:r>
            <w:r w:rsidR="00601449" w:rsidRPr="0018480D">
              <w:rPr>
                <w:rFonts w:cs="Arial"/>
              </w:rPr>
              <w:t>Management,</w:t>
            </w:r>
            <w:r w:rsidRPr="0018480D">
              <w:rPr>
                <w:rFonts w:cs="Arial"/>
              </w:rPr>
              <w:t xml:space="preserve"> SHOE</w:t>
            </w:r>
          </w:p>
        </w:tc>
      </w:tr>
      <w:tr w:rsidR="004A4D3A" w:rsidRPr="004C3A0B" w14:paraId="1DCFD4EA" w14:textId="77777777" w:rsidTr="004A4D3A">
        <w:trPr>
          <w:cantSplit/>
          <w:trHeight w:val="340"/>
        </w:trPr>
        <w:tc>
          <w:tcPr>
            <w:tcW w:w="3510" w:type="dxa"/>
            <w:shd w:val="clear" w:color="auto" w:fill="F2F2F2" w:themeFill="background1" w:themeFillShade="F2"/>
          </w:tcPr>
          <w:p w14:paraId="7BB2E7A5" w14:textId="77777777" w:rsidR="004A4D3A" w:rsidRPr="004C3A0B" w:rsidRDefault="004A4D3A" w:rsidP="004A4D3A">
            <w:pPr>
              <w:rPr>
                <w:rFonts w:cs="Arial"/>
              </w:rPr>
            </w:pPr>
            <w:r w:rsidRPr="004C3A0B">
              <w:rPr>
                <w:rFonts w:cs="Arial"/>
              </w:rPr>
              <w:t>Campus:</w:t>
            </w:r>
          </w:p>
        </w:tc>
        <w:tc>
          <w:tcPr>
            <w:tcW w:w="6379" w:type="dxa"/>
            <w:gridSpan w:val="3"/>
          </w:tcPr>
          <w:p w14:paraId="196DA140" w14:textId="77777777" w:rsidR="004A4D3A" w:rsidRPr="0018480D" w:rsidRDefault="004A4D3A" w:rsidP="004A4D3A">
            <w:pPr>
              <w:rPr>
                <w:rFonts w:cs="Arial"/>
              </w:rPr>
            </w:pPr>
            <w:r w:rsidRPr="0018480D">
              <w:rPr>
                <w:rFonts w:cs="Arial"/>
              </w:rPr>
              <w:t>Carmarthen Campus</w:t>
            </w:r>
          </w:p>
        </w:tc>
      </w:tr>
      <w:tr w:rsidR="004A4D3A" w:rsidRPr="004C3A0B" w14:paraId="5A0A95EB" w14:textId="77777777" w:rsidTr="004A4D3A">
        <w:trPr>
          <w:cantSplit/>
          <w:trHeight w:val="340"/>
        </w:trPr>
        <w:tc>
          <w:tcPr>
            <w:tcW w:w="3510" w:type="dxa"/>
            <w:shd w:val="clear" w:color="auto" w:fill="F2F2F2" w:themeFill="background1" w:themeFillShade="F2"/>
          </w:tcPr>
          <w:p w14:paraId="4927E57B" w14:textId="77777777" w:rsidR="004A4D3A" w:rsidRPr="004C3A0B" w:rsidRDefault="004A4D3A" w:rsidP="004A4D3A">
            <w:pPr>
              <w:rPr>
                <w:rFonts w:cs="Arial"/>
              </w:rPr>
            </w:pPr>
            <w:r w:rsidRPr="004C3A0B">
              <w:rPr>
                <w:rFonts w:cs="Arial"/>
              </w:rPr>
              <w:t>E-mail address:</w:t>
            </w:r>
          </w:p>
        </w:tc>
        <w:tc>
          <w:tcPr>
            <w:tcW w:w="6379" w:type="dxa"/>
            <w:gridSpan w:val="3"/>
          </w:tcPr>
          <w:p w14:paraId="1A9B7CAC" w14:textId="77777777" w:rsidR="004A4D3A" w:rsidRPr="004C3A0B" w:rsidRDefault="004A4D3A" w:rsidP="004A4D3A">
            <w:pPr>
              <w:rPr>
                <w:rFonts w:cs="Arial"/>
              </w:rPr>
            </w:pPr>
            <w:r>
              <w:rPr>
                <w:rFonts w:cs="Arial"/>
              </w:rPr>
              <w:t>1703108@student.uwtsd.ac.uk</w:t>
            </w:r>
          </w:p>
        </w:tc>
      </w:tr>
      <w:tr w:rsidR="004A4D3A" w:rsidRPr="004C3A0B" w14:paraId="014AC499" w14:textId="77777777" w:rsidTr="004A4D3A">
        <w:trPr>
          <w:cantSplit/>
          <w:trHeight w:val="340"/>
        </w:trPr>
        <w:tc>
          <w:tcPr>
            <w:tcW w:w="3510" w:type="dxa"/>
            <w:shd w:val="clear" w:color="auto" w:fill="F2F2F2" w:themeFill="background1" w:themeFillShade="F2"/>
          </w:tcPr>
          <w:p w14:paraId="6326447E" w14:textId="77777777" w:rsidR="004A4D3A" w:rsidRPr="004C3A0B" w:rsidRDefault="004A4D3A" w:rsidP="004A4D3A">
            <w:pPr>
              <w:rPr>
                <w:rFonts w:cs="Arial"/>
              </w:rPr>
            </w:pPr>
            <w:r w:rsidRPr="004C3A0B">
              <w:rPr>
                <w:rFonts w:cs="Arial"/>
              </w:rPr>
              <w:t>Contact Telephone Number:</w:t>
            </w:r>
          </w:p>
        </w:tc>
        <w:tc>
          <w:tcPr>
            <w:tcW w:w="6379" w:type="dxa"/>
            <w:gridSpan w:val="3"/>
          </w:tcPr>
          <w:p w14:paraId="4E1E73BC" w14:textId="77777777" w:rsidR="004A4D3A" w:rsidRPr="004C3A0B" w:rsidRDefault="004A4D3A" w:rsidP="004A4D3A">
            <w:pPr>
              <w:rPr>
                <w:rFonts w:cs="Arial"/>
              </w:rPr>
            </w:pPr>
            <w:r>
              <w:rPr>
                <w:rFonts w:cs="Arial"/>
              </w:rPr>
              <w:t>07805125823</w:t>
            </w:r>
          </w:p>
        </w:tc>
      </w:tr>
      <w:tr w:rsidR="004A4D3A" w:rsidRPr="004C3A0B" w14:paraId="33C44CD2" w14:textId="77777777" w:rsidTr="004A4D3A">
        <w:tc>
          <w:tcPr>
            <w:tcW w:w="9889" w:type="dxa"/>
            <w:gridSpan w:val="4"/>
          </w:tcPr>
          <w:p w14:paraId="2C64D822" w14:textId="77777777" w:rsidR="004A4D3A" w:rsidRPr="004C3A0B" w:rsidRDefault="004A4D3A" w:rsidP="004A4D3A">
            <w:pPr>
              <w:rPr>
                <w:rFonts w:cs="Arial"/>
              </w:rPr>
            </w:pPr>
            <w:r w:rsidRPr="004C3A0B">
              <w:rPr>
                <w:rFonts w:cs="Arial"/>
                <w:b/>
                <w:i/>
              </w:rPr>
              <w:t>For students:</w:t>
            </w:r>
          </w:p>
        </w:tc>
      </w:tr>
      <w:tr w:rsidR="004A4D3A" w:rsidRPr="004C3A0B" w14:paraId="43558040" w14:textId="77777777" w:rsidTr="004A4D3A">
        <w:trPr>
          <w:trHeight w:val="513"/>
        </w:trPr>
        <w:tc>
          <w:tcPr>
            <w:tcW w:w="3510" w:type="dxa"/>
            <w:shd w:val="clear" w:color="auto" w:fill="F2F2F2" w:themeFill="background1" w:themeFillShade="F2"/>
            <w:vAlign w:val="center"/>
          </w:tcPr>
          <w:p w14:paraId="0CC3E9AC" w14:textId="77777777" w:rsidR="004A4D3A" w:rsidRPr="004C3A0B" w:rsidRDefault="004A4D3A" w:rsidP="004A4D3A">
            <w:pPr>
              <w:rPr>
                <w:rFonts w:cs="Arial"/>
              </w:rPr>
            </w:pPr>
            <w:r w:rsidRPr="004C3A0B">
              <w:rPr>
                <w:rFonts w:cs="Arial"/>
              </w:rPr>
              <w:t>Student Number:</w:t>
            </w:r>
          </w:p>
        </w:tc>
        <w:tc>
          <w:tcPr>
            <w:tcW w:w="3969" w:type="dxa"/>
            <w:vAlign w:val="center"/>
          </w:tcPr>
          <w:p w14:paraId="52E8315B" w14:textId="77777777" w:rsidR="004A4D3A" w:rsidRPr="004C3A0B" w:rsidRDefault="004A4D3A" w:rsidP="004A4D3A">
            <w:pPr>
              <w:rPr>
                <w:rFonts w:cs="Arial"/>
              </w:rPr>
            </w:pPr>
            <w:r>
              <w:rPr>
                <w:rFonts w:cs="Arial"/>
              </w:rPr>
              <w:t>1703108</w:t>
            </w:r>
          </w:p>
        </w:tc>
        <w:tc>
          <w:tcPr>
            <w:tcW w:w="1701" w:type="dxa"/>
            <w:vAlign w:val="center"/>
          </w:tcPr>
          <w:p w14:paraId="30BA454A" w14:textId="77777777" w:rsidR="004A4D3A" w:rsidRPr="004C3A0B" w:rsidRDefault="004A4D3A" w:rsidP="004A4D3A">
            <w:pPr>
              <w:jc w:val="center"/>
              <w:rPr>
                <w:rFonts w:cs="Arial"/>
              </w:rPr>
            </w:pPr>
            <w:r w:rsidRPr="004C3A0B">
              <w:rPr>
                <w:rFonts w:cs="Arial"/>
              </w:rPr>
              <w:t>Undergraduate</w:t>
            </w:r>
          </w:p>
        </w:tc>
        <w:sdt>
          <w:sdtPr>
            <w:rPr>
              <w:rFonts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5010624" w14:textId="77777777" w:rsidR="004A4D3A" w:rsidRPr="004C3A0B" w:rsidRDefault="004A4D3A" w:rsidP="004A4D3A">
                <w:pPr>
                  <w:jc w:val="center"/>
                  <w:rPr>
                    <w:rFonts w:cs="Arial"/>
                  </w:rPr>
                </w:pPr>
                <w:r>
                  <w:rPr>
                    <w:rFonts w:ascii="MS Gothic" w:eastAsia="MS Gothic" w:hAnsi="MS Gothic" w:cs="Arial" w:hint="eastAsia"/>
                  </w:rPr>
                  <w:t>☒</w:t>
                </w:r>
              </w:p>
            </w:tc>
          </w:sdtContent>
        </w:sdt>
      </w:tr>
      <w:tr w:rsidR="004A4D3A" w:rsidRPr="004C3A0B" w14:paraId="1FD8A3F2" w14:textId="77777777" w:rsidTr="004A4D3A">
        <w:trPr>
          <w:trHeight w:val="549"/>
        </w:trPr>
        <w:tc>
          <w:tcPr>
            <w:tcW w:w="3510" w:type="dxa"/>
            <w:shd w:val="clear" w:color="auto" w:fill="F2F2F2" w:themeFill="background1" w:themeFillShade="F2"/>
            <w:vAlign w:val="center"/>
          </w:tcPr>
          <w:p w14:paraId="4225E3C1" w14:textId="77777777" w:rsidR="004A4D3A" w:rsidRPr="004C3A0B" w:rsidRDefault="004A4D3A" w:rsidP="004A4D3A">
            <w:pPr>
              <w:rPr>
                <w:rFonts w:cs="Arial"/>
              </w:rPr>
            </w:pPr>
            <w:r w:rsidRPr="004C3A0B">
              <w:rPr>
                <w:rFonts w:cs="Arial"/>
              </w:rPr>
              <w:t>Programme of Study:</w:t>
            </w:r>
          </w:p>
        </w:tc>
        <w:tc>
          <w:tcPr>
            <w:tcW w:w="3969" w:type="dxa"/>
            <w:vAlign w:val="center"/>
          </w:tcPr>
          <w:p w14:paraId="429F280C" w14:textId="77777777" w:rsidR="004A4D3A" w:rsidRPr="004C3A0B" w:rsidRDefault="004A4D3A" w:rsidP="004A4D3A">
            <w:pPr>
              <w:rPr>
                <w:rFonts w:cs="Arial"/>
              </w:rPr>
            </w:pPr>
            <w:r>
              <w:rPr>
                <w:rFonts w:cs="Arial"/>
              </w:rPr>
              <w:t>BA Physical Education</w:t>
            </w:r>
          </w:p>
        </w:tc>
        <w:tc>
          <w:tcPr>
            <w:tcW w:w="1701" w:type="dxa"/>
            <w:vAlign w:val="center"/>
          </w:tcPr>
          <w:p w14:paraId="6ED03264" w14:textId="77777777" w:rsidR="004A4D3A" w:rsidRPr="004C3A0B" w:rsidRDefault="004A4D3A" w:rsidP="004A4D3A">
            <w:pPr>
              <w:jc w:val="center"/>
              <w:rPr>
                <w:rFonts w:cs="Arial"/>
              </w:rPr>
            </w:pPr>
            <w:r w:rsidRPr="004C3A0B">
              <w:rPr>
                <w:rFonts w:cs="Arial"/>
              </w:rPr>
              <w:t>Taught Postgraduate</w:t>
            </w:r>
          </w:p>
        </w:tc>
        <w:sdt>
          <w:sdtPr>
            <w:rPr>
              <w:rFonts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42A24F5" w14:textId="77777777" w:rsidR="004A4D3A" w:rsidRPr="004C3A0B" w:rsidRDefault="004A4D3A" w:rsidP="004A4D3A">
                <w:pPr>
                  <w:jc w:val="center"/>
                  <w:rPr>
                    <w:rFonts w:cs="Arial"/>
                  </w:rPr>
                </w:pPr>
                <w:r>
                  <w:rPr>
                    <w:rFonts w:ascii="MS Gothic" w:eastAsia="MS Gothic" w:hAnsi="MS Gothic" w:cs="Arial" w:hint="eastAsia"/>
                  </w:rPr>
                  <w:t>☐</w:t>
                </w:r>
              </w:p>
            </w:tc>
          </w:sdtContent>
        </w:sdt>
      </w:tr>
      <w:tr w:rsidR="004A4D3A" w:rsidRPr="004C3A0B" w14:paraId="70000E18" w14:textId="77777777" w:rsidTr="004A4D3A">
        <w:trPr>
          <w:trHeight w:val="557"/>
        </w:trPr>
        <w:tc>
          <w:tcPr>
            <w:tcW w:w="3510" w:type="dxa"/>
            <w:shd w:val="clear" w:color="auto" w:fill="F2F2F2" w:themeFill="background1" w:themeFillShade="F2"/>
            <w:vAlign w:val="center"/>
          </w:tcPr>
          <w:p w14:paraId="551645B1" w14:textId="77777777" w:rsidR="004A4D3A" w:rsidRPr="004C3A0B" w:rsidRDefault="004A4D3A" w:rsidP="004A4D3A">
            <w:pPr>
              <w:rPr>
                <w:rFonts w:cs="Arial"/>
              </w:rPr>
            </w:pPr>
            <w:r w:rsidRPr="004C3A0B">
              <w:rPr>
                <w:rFonts w:cs="Arial"/>
              </w:rPr>
              <w:t>Director of Studies/Supervisor:</w:t>
            </w:r>
          </w:p>
        </w:tc>
        <w:tc>
          <w:tcPr>
            <w:tcW w:w="3969" w:type="dxa"/>
            <w:vAlign w:val="center"/>
          </w:tcPr>
          <w:p w14:paraId="527C7BC7" w14:textId="77777777" w:rsidR="004A4D3A" w:rsidRPr="004C3A0B" w:rsidRDefault="004A4D3A" w:rsidP="004A4D3A">
            <w:pPr>
              <w:rPr>
                <w:rFonts w:cs="Arial"/>
              </w:rPr>
            </w:pPr>
            <w:r>
              <w:rPr>
                <w:rFonts w:cs="Arial"/>
              </w:rPr>
              <w:t>Dylan Blain</w:t>
            </w:r>
          </w:p>
        </w:tc>
        <w:tc>
          <w:tcPr>
            <w:tcW w:w="1701" w:type="dxa"/>
            <w:vAlign w:val="center"/>
          </w:tcPr>
          <w:p w14:paraId="0CA57164" w14:textId="77777777" w:rsidR="004A4D3A" w:rsidRPr="004C3A0B" w:rsidRDefault="004A4D3A" w:rsidP="004A4D3A">
            <w:pPr>
              <w:jc w:val="center"/>
              <w:rPr>
                <w:rFonts w:cs="Arial"/>
              </w:rPr>
            </w:pPr>
            <w:r w:rsidRPr="004C3A0B">
              <w:rPr>
                <w:rFonts w:cs="Arial"/>
              </w:rPr>
              <w:t>Research</w:t>
            </w:r>
          </w:p>
        </w:tc>
        <w:sdt>
          <w:sdtPr>
            <w:rPr>
              <w:rFonts w:cs="Arial"/>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1FBB29D" w14:textId="77777777" w:rsidR="004A4D3A" w:rsidRPr="004C3A0B" w:rsidRDefault="004A4D3A" w:rsidP="004A4D3A">
                <w:pPr>
                  <w:jc w:val="center"/>
                  <w:rPr>
                    <w:rFonts w:cs="Arial"/>
                  </w:rPr>
                </w:pPr>
                <w:r>
                  <w:rPr>
                    <w:rFonts w:ascii="MS Gothic" w:eastAsia="MS Gothic" w:hAnsi="MS Gothic" w:cs="Arial" w:hint="eastAsia"/>
                  </w:rPr>
                  <w:t>☒</w:t>
                </w:r>
              </w:p>
            </w:tc>
          </w:sdtContent>
        </w:sdt>
      </w:tr>
    </w:tbl>
    <w:p w14:paraId="4D299F7C" w14:textId="77777777" w:rsidR="004A4D3A" w:rsidRDefault="004A4D3A" w:rsidP="004A4D3A">
      <w:pPr>
        <w:rPr>
          <w:rFonts w:cs="Arial"/>
          <w:bCs/>
          <w:iCs/>
        </w:rPr>
      </w:pPr>
    </w:p>
    <w:p w14:paraId="1320CA91" w14:textId="3424C4D6" w:rsidR="004A4D3A" w:rsidRPr="004C3A0B" w:rsidRDefault="004A4D3A" w:rsidP="0023156B">
      <w:pPr>
        <w:spacing w:after="160" w:line="259" w:lineRule="auto"/>
        <w:rPr>
          <w:rFonts w:cs="Arial"/>
          <w:b/>
        </w:rPr>
      </w:pPr>
      <w:r>
        <w:rPr>
          <w:rFonts w:cs="Arial"/>
          <w:b/>
        </w:rPr>
        <w:br w:type="page"/>
      </w:r>
      <w:r w:rsidRPr="004C3A0B">
        <w:rPr>
          <w:rFonts w:cs="Arial"/>
          <w:b/>
        </w:rPr>
        <w:lastRenderedPageBreak/>
        <w:t>SECTION B: Approval for Research Activity</w:t>
      </w:r>
    </w:p>
    <w:p w14:paraId="6C07E654" w14:textId="77777777" w:rsidR="004A4D3A" w:rsidRDefault="004A4D3A" w:rsidP="004A4D3A">
      <w:pPr>
        <w:autoSpaceDE w:val="0"/>
        <w:autoSpaceDN w:val="0"/>
        <w:adjustRightInd w:val="0"/>
        <w:jc w:val="both"/>
        <w:rPr>
          <w:rFonts w:cs="Arial"/>
          <w:b/>
          <w:sz w:val="16"/>
          <w:szCs w:val="16"/>
        </w:rPr>
      </w:pPr>
    </w:p>
    <w:p w14:paraId="061C1390" w14:textId="77777777" w:rsidR="004A4D3A" w:rsidRPr="004C3A0B" w:rsidRDefault="004A4D3A" w:rsidP="004A4D3A">
      <w:pPr>
        <w:autoSpaceDE w:val="0"/>
        <w:autoSpaceDN w:val="0"/>
        <w:adjustRightInd w:val="0"/>
        <w:jc w:val="both"/>
        <w:rPr>
          <w:rFonts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4A4D3A" w:rsidRPr="004C3A0B" w14:paraId="3BF97828" w14:textId="77777777" w:rsidTr="004A4D3A">
        <w:tc>
          <w:tcPr>
            <w:tcW w:w="7508" w:type="dxa"/>
            <w:gridSpan w:val="2"/>
            <w:shd w:val="clear" w:color="auto" w:fill="F2F2F2" w:themeFill="background1" w:themeFillShade="F2"/>
            <w:vAlign w:val="center"/>
          </w:tcPr>
          <w:p w14:paraId="7E273647" w14:textId="77777777" w:rsidR="004A4D3A" w:rsidRPr="004C3A0B" w:rsidRDefault="004A4D3A" w:rsidP="004A4D3A">
            <w:pPr>
              <w:autoSpaceDE w:val="0"/>
              <w:autoSpaceDN w:val="0"/>
              <w:adjustRightInd w:val="0"/>
              <w:rPr>
                <w:rFonts w:cs="Arial"/>
              </w:rPr>
            </w:pPr>
            <w:r w:rsidRPr="004C3A0B">
              <w:rPr>
                <w:rFonts w:cs="Arial"/>
              </w:rPr>
              <w:t>Has the research activity received approval in principle?</w:t>
            </w:r>
          </w:p>
          <w:p w14:paraId="415A401F" w14:textId="77777777" w:rsidR="004A4D3A" w:rsidRPr="004C3A0B" w:rsidRDefault="004A4D3A" w:rsidP="004A4D3A">
            <w:pPr>
              <w:autoSpaceDE w:val="0"/>
              <w:autoSpaceDN w:val="0"/>
              <w:adjustRightInd w:val="0"/>
              <w:rPr>
                <w:rFonts w:cs="Arial"/>
              </w:rPr>
            </w:pPr>
            <w:r>
              <w:rPr>
                <w:rFonts w:cs="Arial"/>
              </w:rPr>
              <w:t>(please check the Guidance Notes</w:t>
            </w:r>
            <w:r w:rsidRPr="004C3A0B">
              <w:rPr>
                <w:rFonts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E5AC8B1" w14:textId="77777777" w:rsidR="004A4D3A" w:rsidRPr="004C3A0B" w:rsidRDefault="004A4D3A" w:rsidP="004A4D3A">
            <w:pPr>
              <w:autoSpaceDE w:val="0"/>
              <w:autoSpaceDN w:val="0"/>
              <w:adjustRightInd w:val="0"/>
              <w:jc w:val="center"/>
              <w:rPr>
                <w:rFonts w:cs="Arial"/>
              </w:rPr>
            </w:pPr>
            <w:r w:rsidRPr="004C3A0B">
              <w:rPr>
                <w:rFonts w:cs="Arial"/>
              </w:rPr>
              <w:t>YES</w:t>
            </w:r>
          </w:p>
        </w:tc>
        <w:sdt>
          <w:sdtPr>
            <w:rPr>
              <w:rFonts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BD2099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03C5BC4C" w14:textId="77777777" w:rsidR="004A4D3A" w:rsidRPr="004C3A0B" w:rsidRDefault="004A4D3A" w:rsidP="004A4D3A">
            <w:pPr>
              <w:autoSpaceDE w:val="0"/>
              <w:autoSpaceDN w:val="0"/>
              <w:adjustRightInd w:val="0"/>
              <w:jc w:val="center"/>
              <w:rPr>
                <w:rFonts w:cs="Arial"/>
              </w:rPr>
            </w:pPr>
            <w:r w:rsidRPr="004C3A0B">
              <w:rPr>
                <w:rFonts w:cs="Arial"/>
              </w:rPr>
              <w:t>NO</w:t>
            </w:r>
          </w:p>
        </w:tc>
        <w:sdt>
          <w:sdtPr>
            <w:rPr>
              <w:rFonts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3D5611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rPr>
                  <w:t>☐</w:t>
                </w:r>
              </w:p>
            </w:tc>
          </w:sdtContent>
        </w:sdt>
      </w:tr>
      <w:tr w:rsidR="004A4D3A" w:rsidRPr="004C3A0B" w14:paraId="373156C6" w14:textId="77777777" w:rsidTr="004A4D3A">
        <w:tc>
          <w:tcPr>
            <w:tcW w:w="8784" w:type="dxa"/>
            <w:gridSpan w:val="4"/>
          </w:tcPr>
          <w:p w14:paraId="6C836C19" w14:textId="77777777" w:rsidR="004A4D3A" w:rsidRPr="004C3A0B" w:rsidRDefault="004A4D3A" w:rsidP="004A4D3A">
            <w:pPr>
              <w:autoSpaceDE w:val="0"/>
              <w:autoSpaceDN w:val="0"/>
              <w:adjustRightInd w:val="0"/>
              <w:jc w:val="right"/>
              <w:rPr>
                <w:rFonts w:cs="Arial"/>
                <w:b/>
                <w:bCs/>
              </w:rPr>
            </w:pPr>
            <w:r w:rsidRPr="004C3A0B">
              <w:rPr>
                <w:rFonts w:cs="Arial"/>
                <w:b/>
                <w:bCs/>
              </w:rPr>
              <w:t xml:space="preserve">     </w:t>
            </w:r>
          </w:p>
        </w:tc>
        <w:tc>
          <w:tcPr>
            <w:tcW w:w="1134" w:type="dxa"/>
            <w:gridSpan w:val="2"/>
          </w:tcPr>
          <w:p w14:paraId="08D6E58F" w14:textId="77777777" w:rsidR="004A4D3A" w:rsidRPr="004C3A0B" w:rsidRDefault="004A4D3A" w:rsidP="004A4D3A">
            <w:pPr>
              <w:autoSpaceDE w:val="0"/>
              <w:autoSpaceDN w:val="0"/>
              <w:adjustRightInd w:val="0"/>
              <w:jc w:val="center"/>
              <w:rPr>
                <w:rFonts w:cs="Arial"/>
                <w:b/>
                <w:bCs/>
                <w:i/>
              </w:rPr>
            </w:pPr>
            <w:r w:rsidRPr="004C3A0B">
              <w:rPr>
                <w:rFonts w:cs="Arial"/>
                <w:b/>
                <w:bCs/>
                <w:i/>
              </w:rPr>
              <w:t>Date</w:t>
            </w:r>
          </w:p>
        </w:tc>
      </w:tr>
      <w:tr w:rsidR="004A4D3A" w:rsidRPr="004C3A0B" w14:paraId="3714E261" w14:textId="77777777" w:rsidTr="004A4D3A">
        <w:trPr>
          <w:trHeight w:val="437"/>
        </w:trPr>
        <w:tc>
          <w:tcPr>
            <w:tcW w:w="3693" w:type="dxa"/>
            <w:vMerge w:val="restart"/>
            <w:shd w:val="clear" w:color="auto" w:fill="F2F2F2" w:themeFill="background1" w:themeFillShade="F2"/>
          </w:tcPr>
          <w:p w14:paraId="7ADAA9C4" w14:textId="77777777" w:rsidR="004A4D3A" w:rsidRPr="004C3A0B" w:rsidRDefault="004A4D3A" w:rsidP="004A4D3A">
            <w:pPr>
              <w:autoSpaceDE w:val="0"/>
              <w:autoSpaceDN w:val="0"/>
              <w:adjustRightInd w:val="0"/>
              <w:jc w:val="both"/>
              <w:rPr>
                <w:rFonts w:cs="Arial"/>
              </w:rPr>
            </w:pPr>
            <w:r w:rsidRPr="004C3A0B">
              <w:rPr>
                <w:rFonts w:cs="Arial"/>
              </w:rPr>
              <w:t>If Yes, please indicate source of approval (and date where known):</w:t>
            </w:r>
          </w:p>
        </w:tc>
        <w:tc>
          <w:tcPr>
            <w:tcW w:w="4524" w:type="dxa"/>
            <w:gridSpan w:val="2"/>
            <w:shd w:val="clear" w:color="auto" w:fill="F2F2F2" w:themeFill="background1" w:themeFillShade="F2"/>
            <w:vAlign w:val="center"/>
          </w:tcPr>
          <w:p w14:paraId="31AFBB1E" w14:textId="77777777" w:rsidR="004A4D3A" w:rsidRPr="004C3A0B" w:rsidRDefault="004A4D3A" w:rsidP="004A4D3A">
            <w:pPr>
              <w:autoSpaceDE w:val="0"/>
              <w:autoSpaceDN w:val="0"/>
              <w:adjustRightInd w:val="0"/>
              <w:rPr>
                <w:rFonts w:cs="Arial"/>
              </w:rPr>
            </w:pPr>
            <w:r w:rsidRPr="004C3A0B">
              <w:rPr>
                <w:rFonts w:cs="Arial"/>
              </w:rPr>
              <w:t>Research Degrees Committee</w:t>
            </w:r>
          </w:p>
        </w:tc>
        <w:sdt>
          <w:sdtPr>
            <w:rPr>
              <w:rFonts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DAA2B91" w14:textId="77777777" w:rsidR="004A4D3A" w:rsidRPr="004C3A0B" w:rsidRDefault="004A4D3A" w:rsidP="004A4D3A">
                <w:pPr>
                  <w:autoSpaceDE w:val="0"/>
                  <w:autoSpaceDN w:val="0"/>
                  <w:adjustRightInd w:val="0"/>
                  <w:jc w:val="center"/>
                  <w:rPr>
                    <w:rFonts w:cs="Arial"/>
                    <w:b/>
                    <w:bCs/>
                  </w:rPr>
                </w:pPr>
                <w:r>
                  <w:rPr>
                    <w:rFonts w:ascii="MS Gothic" w:eastAsia="MS Gothic" w:hAnsi="MS Gothic" w:cs="Arial" w:hint="eastAsia"/>
                    <w:b/>
                    <w:bCs/>
                  </w:rPr>
                  <w:t>☐</w:t>
                </w:r>
              </w:p>
            </w:tc>
          </w:sdtContent>
        </w:sdt>
        <w:tc>
          <w:tcPr>
            <w:tcW w:w="1134" w:type="dxa"/>
            <w:gridSpan w:val="2"/>
            <w:vAlign w:val="center"/>
          </w:tcPr>
          <w:p w14:paraId="44561FF5" w14:textId="77777777" w:rsidR="004A4D3A" w:rsidRPr="004C3A0B" w:rsidRDefault="004A4D3A" w:rsidP="004A4D3A">
            <w:pPr>
              <w:autoSpaceDE w:val="0"/>
              <w:autoSpaceDN w:val="0"/>
              <w:adjustRightInd w:val="0"/>
              <w:jc w:val="center"/>
              <w:rPr>
                <w:rFonts w:cs="Arial"/>
                <w:b/>
                <w:bCs/>
              </w:rPr>
            </w:pPr>
          </w:p>
        </w:tc>
      </w:tr>
      <w:tr w:rsidR="004A4D3A" w:rsidRPr="004C3A0B" w14:paraId="598567D2" w14:textId="77777777" w:rsidTr="004A4D3A">
        <w:trPr>
          <w:trHeight w:val="415"/>
        </w:trPr>
        <w:tc>
          <w:tcPr>
            <w:tcW w:w="3693" w:type="dxa"/>
            <w:vMerge/>
            <w:shd w:val="clear" w:color="auto" w:fill="F2F2F2" w:themeFill="background1" w:themeFillShade="F2"/>
          </w:tcPr>
          <w:p w14:paraId="373D7E0D" w14:textId="77777777" w:rsidR="004A4D3A" w:rsidRPr="004C3A0B" w:rsidRDefault="004A4D3A" w:rsidP="004A4D3A">
            <w:pPr>
              <w:autoSpaceDE w:val="0"/>
              <w:autoSpaceDN w:val="0"/>
              <w:adjustRightInd w:val="0"/>
              <w:jc w:val="both"/>
              <w:rPr>
                <w:rFonts w:cs="Arial"/>
              </w:rPr>
            </w:pPr>
          </w:p>
        </w:tc>
        <w:tc>
          <w:tcPr>
            <w:tcW w:w="4524" w:type="dxa"/>
            <w:gridSpan w:val="2"/>
            <w:shd w:val="clear" w:color="auto" w:fill="F2F2F2" w:themeFill="background1" w:themeFillShade="F2"/>
            <w:vAlign w:val="center"/>
          </w:tcPr>
          <w:p w14:paraId="4D199841" w14:textId="77777777" w:rsidR="004A4D3A" w:rsidRPr="004C3A0B" w:rsidRDefault="004A4D3A" w:rsidP="004A4D3A">
            <w:pPr>
              <w:autoSpaceDE w:val="0"/>
              <w:autoSpaceDN w:val="0"/>
              <w:adjustRightInd w:val="0"/>
              <w:rPr>
                <w:rFonts w:cs="Arial"/>
              </w:rPr>
            </w:pPr>
            <w:r w:rsidRPr="004C3A0B">
              <w:rPr>
                <w:rFonts w:cs="Arial"/>
              </w:rPr>
              <w:t>Faculty Research Committee</w:t>
            </w:r>
          </w:p>
        </w:tc>
        <w:sdt>
          <w:sdtPr>
            <w:rPr>
              <w:rFonts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9F2E627" w14:textId="77777777" w:rsidR="004A4D3A" w:rsidRPr="004C3A0B" w:rsidRDefault="004A4D3A" w:rsidP="004A4D3A">
                <w:pPr>
                  <w:autoSpaceDE w:val="0"/>
                  <w:autoSpaceDN w:val="0"/>
                  <w:adjustRightInd w:val="0"/>
                  <w:jc w:val="center"/>
                  <w:rPr>
                    <w:rFonts w:cs="Arial"/>
                    <w:b/>
                    <w:bCs/>
                  </w:rPr>
                </w:pPr>
                <w:r>
                  <w:rPr>
                    <w:rFonts w:ascii="MS Gothic" w:eastAsia="MS Gothic" w:hAnsi="MS Gothic" w:cs="Arial" w:hint="eastAsia"/>
                    <w:b/>
                    <w:bCs/>
                  </w:rPr>
                  <w:t>☐</w:t>
                </w:r>
              </w:p>
            </w:tc>
          </w:sdtContent>
        </w:sdt>
        <w:tc>
          <w:tcPr>
            <w:tcW w:w="1134" w:type="dxa"/>
            <w:gridSpan w:val="2"/>
            <w:vAlign w:val="center"/>
          </w:tcPr>
          <w:p w14:paraId="26745FA1" w14:textId="77777777" w:rsidR="004A4D3A" w:rsidRPr="004C3A0B" w:rsidRDefault="004A4D3A" w:rsidP="004A4D3A">
            <w:pPr>
              <w:autoSpaceDE w:val="0"/>
              <w:autoSpaceDN w:val="0"/>
              <w:adjustRightInd w:val="0"/>
              <w:jc w:val="center"/>
              <w:rPr>
                <w:rFonts w:cs="Arial"/>
                <w:b/>
                <w:bCs/>
              </w:rPr>
            </w:pPr>
          </w:p>
        </w:tc>
      </w:tr>
      <w:tr w:rsidR="004A4D3A" w:rsidRPr="004C3A0B" w14:paraId="76A9B986" w14:textId="77777777" w:rsidTr="004A4D3A">
        <w:tc>
          <w:tcPr>
            <w:tcW w:w="3693" w:type="dxa"/>
            <w:vMerge/>
            <w:shd w:val="clear" w:color="auto" w:fill="F2F2F2" w:themeFill="background1" w:themeFillShade="F2"/>
          </w:tcPr>
          <w:p w14:paraId="6DECD64D" w14:textId="77777777" w:rsidR="004A4D3A" w:rsidRPr="004C3A0B" w:rsidRDefault="004A4D3A" w:rsidP="004A4D3A">
            <w:pPr>
              <w:autoSpaceDE w:val="0"/>
              <w:autoSpaceDN w:val="0"/>
              <w:adjustRightInd w:val="0"/>
              <w:jc w:val="both"/>
              <w:rPr>
                <w:rFonts w:cs="Arial"/>
              </w:rPr>
            </w:pPr>
          </w:p>
        </w:tc>
        <w:tc>
          <w:tcPr>
            <w:tcW w:w="4524" w:type="dxa"/>
            <w:gridSpan w:val="2"/>
            <w:shd w:val="clear" w:color="auto" w:fill="F2F2F2" w:themeFill="background1" w:themeFillShade="F2"/>
            <w:vAlign w:val="center"/>
          </w:tcPr>
          <w:p w14:paraId="31E64135" w14:textId="77777777" w:rsidR="004A4D3A" w:rsidRPr="004C3A0B" w:rsidRDefault="004A4D3A" w:rsidP="004A4D3A">
            <w:pPr>
              <w:autoSpaceDE w:val="0"/>
              <w:autoSpaceDN w:val="0"/>
              <w:adjustRightInd w:val="0"/>
              <w:rPr>
                <w:rFonts w:cs="Arial"/>
              </w:rPr>
            </w:pPr>
            <w:r w:rsidRPr="004C3A0B">
              <w:rPr>
                <w:rFonts w:cs="Arial"/>
              </w:rPr>
              <w:t>Other (write in)</w:t>
            </w:r>
            <w:r>
              <w:rPr>
                <w:rFonts w:cs="Arial"/>
              </w:rPr>
              <w:t xml:space="preserve"> School SHOE</w:t>
            </w:r>
          </w:p>
          <w:p w14:paraId="69606432" w14:textId="77777777" w:rsidR="004A4D3A" w:rsidRPr="004C3A0B" w:rsidRDefault="004A4D3A" w:rsidP="004A4D3A">
            <w:pPr>
              <w:autoSpaceDE w:val="0"/>
              <w:autoSpaceDN w:val="0"/>
              <w:adjustRightInd w:val="0"/>
              <w:rPr>
                <w:rFonts w:cs="Arial"/>
              </w:rPr>
            </w:pPr>
          </w:p>
        </w:tc>
        <w:sdt>
          <w:sdtPr>
            <w:rPr>
              <w:rFonts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1F0B91E" w14:textId="77777777" w:rsidR="004A4D3A" w:rsidRPr="004C3A0B" w:rsidRDefault="004A4D3A" w:rsidP="004A4D3A">
                <w:pPr>
                  <w:autoSpaceDE w:val="0"/>
                  <w:autoSpaceDN w:val="0"/>
                  <w:adjustRightInd w:val="0"/>
                  <w:jc w:val="center"/>
                  <w:rPr>
                    <w:rFonts w:cs="Arial"/>
                    <w:b/>
                    <w:bCs/>
                  </w:rPr>
                </w:pPr>
                <w:r>
                  <w:rPr>
                    <w:rFonts w:ascii="MS Gothic" w:eastAsia="MS Gothic" w:hAnsi="MS Gothic" w:cs="Arial" w:hint="eastAsia"/>
                    <w:b/>
                    <w:bCs/>
                  </w:rPr>
                  <w:t>☐</w:t>
                </w:r>
              </w:p>
            </w:tc>
          </w:sdtContent>
        </w:sdt>
        <w:tc>
          <w:tcPr>
            <w:tcW w:w="1134" w:type="dxa"/>
            <w:gridSpan w:val="2"/>
            <w:vAlign w:val="center"/>
          </w:tcPr>
          <w:p w14:paraId="7AFA7D66" w14:textId="77777777" w:rsidR="004A4D3A" w:rsidRPr="004C3A0B" w:rsidRDefault="004A4D3A" w:rsidP="004A4D3A">
            <w:pPr>
              <w:autoSpaceDE w:val="0"/>
              <w:autoSpaceDN w:val="0"/>
              <w:adjustRightInd w:val="0"/>
              <w:jc w:val="center"/>
              <w:rPr>
                <w:rFonts w:cs="Arial"/>
                <w:b/>
                <w:bCs/>
              </w:rPr>
            </w:pPr>
          </w:p>
        </w:tc>
      </w:tr>
    </w:tbl>
    <w:p w14:paraId="683F331A" w14:textId="77777777" w:rsidR="004A4D3A" w:rsidRPr="004C3A0B" w:rsidRDefault="004A4D3A" w:rsidP="004A4D3A">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5B985C29" w14:textId="77777777" w:rsidR="004A4D3A" w:rsidRDefault="004A4D3A" w:rsidP="004A4D3A">
      <w:pPr>
        <w:rPr>
          <w:rFonts w:cs="Arial"/>
          <w:bCs/>
          <w:iCs/>
        </w:rPr>
      </w:pPr>
    </w:p>
    <w:p w14:paraId="7F148A6D" w14:textId="77777777" w:rsidR="004A4D3A" w:rsidRPr="004C3A0B" w:rsidRDefault="004A4D3A" w:rsidP="004A4D3A">
      <w:pPr>
        <w:rPr>
          <w:rFonts w:cs="Arial"/>
          <w:bCs/>
          <w:iCs/>
        </w:rPr>
      </w:pPr>
    </w:p>
    <w:p w14:paraId="520F6943" w14:textId="77777777" w:rsidR="004A4D3A" w:rsidRDefault="004A4D3A" w:rsidP="004A4D3A">
      <w:pPr>
        <w:autoSpaceDE w:val="0"/>
        <w:autoSpaceDN w:val="0"/>
        <w:adjustRightInd w:val="0"/>
        <w:jc w:val="both"/>
        <w:rPr>
          <w:rFonts w:cs="Arial"/>
          <w:b/>
        </w:rPr>
      </w:pPr>
      <w:r w:rsidRPr="004C3A0B">
        <w:rPr>
          <w:rFonts w:cs="Arial"/>
          <w:b/>
        </w:rPr>
        <w:t>SECTION C:  External Ethical Guidance Materials</w:t>
      </w:r>
    </w:p>
    <w:p w14:paraId="34461E4F" w14:textId="77777777" w:rsidR="004A4D3A" w:rsidRPr="004C3A0B" w:rsidRDefault="004A4D3A" w:rsidP="004A4D3A">
      <w:pPr>
        <w:autoSpaceDE w:val="0"/>
        <w:autoSpaceDN w:val="0"/>
        <w:adjustRightInd w:val="0"/>
        <w:jc w:val="both"/>
        <w:rPr>
          <w:rFonts w:cs="Arial"/>
          <w:b/>
        </w:rPr>
      </w:pPr>
    </w:p>
    <w:p w14:paraId="010596EB" w14:textId="77777777" w:rsidR="004A4D3A" w:rsidRPr="004C3A0B" w:rsidRDefault="004A4D3A" w:rsidP="004A4D3A">
      <w:pPr>
        <w:autoSpaceDE w:val="0"/>
        <w:autoSpaceDN w:val="0"/>
        <w:adjustRightInd w:val="0"/>
        <w:jc w:val="both"/>
        <w:rPr>
          <w:rFonts w:cs="Arial"/>
          <w:b/>
          <w:sz w:val="12"/>
          <w:szCs w:val="12"/>
        </w:rPr>
      </w:pPr>
    </w:p>
    <w:tbl>
      <w:tblPr>
        <w:tblW w:w="0" w:type="auto"/>
        <w:tblLook w:val="04A0" w:firstRow="1" w:lastRow="0" w:firstColumn="1" w:lastColumn="0" w:noHBand="0" w:noVBand="1"/>
      </w:tblPr>
      <w:tblGrid>
        <w:gridCol w:w="8660"/>
        <w:gridCol w:w="837"/>
      </w:tblGrid>
      <w:tr w:rsidR="004A4D3A" w:rsidRPr="004C3A0B" w14:paraId="6DB1B2AD" w14:textId="77777777" w:rsidTr="004A4D3A">
        <w:tc>
          <w:tcPr>
            <w:tcW w:w="9628" w:type="dxa"/>
            <w:gridSpan w:val="2"/>
            <w:shd w:val="clear" w:color="auto" w:fill="F2F2F2" w:themeFill="background1" w:themeFillShade="F2"/>
          </w:tcPr>
          <w:p w14:paraId="4E7B5D28" w14:textId="77777777" w:rsidR="004A4D3A" w:rsidRPr="004C3A0B" w:rsidRDefault="004A4D3A" w:rsidP="004A4D3A">
            <w:pPr>
              <w:autoSpaceDE w:val="0"/>
              <w:autoSpaceDN w:val="0"/>
              <w:adjustRightInd w:val="0"/>
              <w:rPr>
                <w:rFonts w:cs="Arial"/>
              </w:rPr>
            </w:pPr>
            <w:r w:rsidRPr="004C3A0B">
              <w:rPr>
                <w:rFonts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A4D3A" w:rsidRPr="004C3A0B" w14:paraId="17FC024F" w14:textId="77777777" w:rsidTr="004A4D3A">
        <w:trPr>
          <w:trHeight w:val="144"/>
        </w:trPr>
        <w:tc>
          <w:tcPr>
            <w:tcW w:w="8784" w:type="dxa"/>
          </w:tcPr>
          <w:p w14:paraId="552098C6" w14:textId="77777777" w:rsidR="004A4D3A" w:rsidRPr="00471C19" w:rsidRDefault="004A4D3A" w:rsidP="004A4D3A">
            <w:pPr>
              <w:autoSpaceDE w:val="0"/>
              <w:autoSpaceDN w:val="0"/>
              <w:adjustRightInd w:val="0"/>
              <w:rPr>
                <w:bCs/>
                <w:sz w:val="24"/>
                <w:szCs w:val="24"/>
              </w:rPr>
            </w:pPr>
            <w:r w:rsidRPr="00471C19">
              <w:rPr>
                <w:bCs/>
                <w:sz w:val="24"/>
                <w:szCs w:val="24"/>
              </w:rPr>
              <w:t>Bera</w:t>
            </w:r>
          </w:p>
        </w:tc>
        <w:sdt>
          <w:sdtPr>
            <w:rPr>
              <w:rFonts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E91BC91" w14:textId="77777777" w:rsidR="004A4D3A" w:rsidRPr="00DD0929" w:rsidRDefault="004A4D3A" w:rsidP="004A4D3A">
                <w:pPr>
                  <w:autoSpaceDE w:val="0"/>
                  <w:autoSpaceDN w:val="0"/>
                  <w:adjustRightInd w:val="0"/>
                  <w:jc w:val="center"/>
                  <w:rPr>
                    <w:rFonts w:cs="Arial"/>
                    <w:b/>
                    <w:bCs/>
                  </w:rPr>
                </w:pPr>
                <w:r>
                  <w:rPr>
                    <w:rFonts w:ascii="MS Gothic" w:eastAsia="MS Gothic" w:hAnsi="MS Gothic" w:cs="Arial" w:hint="eastAsia"/>
                    <w:b/>
                    <w:bCs/>
                  </w:rPr>
                  <w:t>☒</w:t>
                </w:r>
              </w:p>
            </w:tc>
          </w:sdtContent>
        </w:sdt>
      </w:tr>
      <w:tr w:rsidR="004A4D3A" w:rsidRPr="004C3A0B" w14:paraId="21BD09A1" w14:textId="77777777" w:rsidTr="004A4D3A">
        <w:trPr>
          <w:trHeight w:val="144"/>
        </w:trPr>
        <w:tc>
          <w:tcPr>
            <w:tcW w:w="8784" w:type="dxa"/>
          </w:tcPr>
          <w:p w14:paraId="39F15F4D" w14:textId="77777777" w:rsidR="004A4D3A" w:rsidRPr="00471C19" w:rsidRDefault="004A4D3A" w:rsidP="004A4D3A">
            <w:pPr>
              <w:autoSpaceDE w:val="0"/>
              <w:autoSpaceDN w:val="0"/>
              <w:adjustRightInd w:val="0"/>
              <w:rPr>
                <w:bCs/>
                <w:sz w:val="24"/>
                <w:szCs w:val="24"/>
              </w:rPr>
            </w:pPr>
            <w:r w:rsidRPr="00471C19">
              <w:rPr>
                <w:bCs/>
                <w:sz w:val="24"/>
                <w:szCs w:val="24"/>
              </w:rPr>
              <w:t>UWTSD Ethic Guidance form</w:t>
            </w:r>
          </w:p>
        </w:tc>
        <w:tc>
          <w:tcPr>
            <w:tcW w:w="844" w:type="dxa"/>
            <w:shd w:val="clear" w:color="auto" w:fill="BFBFBF" w:themeFill="background1" w:themeFillShade="BF"/>
          </w:tcPr>
          <w:sdt>
            <w:sdtPr>
              <w:rPr>
                <w:rFonts w:cs="Arial"/>
                <w:b/>
                <w:bCs/>
              </w:rPr>
              <w:id w:val="-2040961117"/>
              <w14:checkbox>
                <w14:checked w14:val="1"/>
                <w14:checkedState w14:val="2612" w14:font="MS Gothic"/>
                <w14:uncheckedState w14:val="2610" w14:font="MS Gothic"/>
              </w14:checkbox>
            </w:sdtPr>
            <w:sdtContent>
              <w:p w14:paraId="7BE1D533" w14:textId="77777777" w:rsidR="004A4D3A" w:rsidRPr="004C3A0B" w:rsidRDefault="004A4D3A" w:rsidP="004A4D3A">
                <w:pPr>
                  <w:autoSpaceDE w:val="0"/>
                  <w:autoSpaceDN w:val="0"/>
                  <w:adjustRightInd w:val="0"/>
                  <w:jc w:val="center"/>
                  <w:rPr>
                    <w:rFonts w:cs="Arial"/>
                    <w:b/>
                    <w:bCs/>
                    <w:i/>
                  </w:rPr>
                </w:pPr>
                <w:r>
                  <w:rPr>
                    <w:rFonts w:ascii="MS Gothic" w:eastAsia="MS Gothic" w:hAnsi="MS Gothic" w:cs="Arial" w:hint="eastAsia"/>
                    <w:b/>
                    <w:bCs/>
                  </w:rPr>
                  <w:t>☒</w:t>
                </w:r>
              </w:p>
            </w:sdtContent>
          </w:sdt>
        </w:tc>
      </w:tr>
      <w:tr w:rsidR="004A4D3A" w:rsidRPr="004C3A0B" w14:paraId="424024D6" w14:textId="77777777" w:rsidTr="004A4D3A">
        <w:trPr>
          <w:trHeight w:val="144"/>
        </w:trPr>
        <w:tc>
          <w:tcPr>
            <w:tcW w:w="8784" w:type="dxa"/>
          </w:tcPr>
          <w:p w14:paraId="6C2721F4" w14:textId="77777777" w:rsidR="004A4D3A" w:rsidRPr="004C3A0B" w:rsidRDefault="004A4D3A" w:rsidP="004A4D3A">
            <w:pPr>
              <w:autoSpaceDE w:val="0"/>
              <w:autoSpaceDN w:val="0"/>
              <w:adjustRightInd w:val="0"/>
              <w:rPr>
                <w:rFonts w:cs="Arial"/>
                <w:b/>
                <w:bCs/>
                <w:i/>
              </w:rPr>
            </w:pPr>
          </w:p>
        </w:tc>
        <w:tc>
          <w:tcPr>
            <w:tcW w:w="844" w:type="dxa"/>
            <w:shd w:val="clear" w:color="auto" w:fill="BFBFBF" w:themeFill="background1" w:themeFillShade="BF"/>
          </w:tcPr>
          <w:sdt>
            <w:sdtPr>
              <w:rPr>
                <w:rFonts w:cs="Arial"/>
                <w:b/>
                <w:bCs/>
              </w:rPr>
              <w:id w:val="1178089498"/>
              <w14:checkbox>
                <w14:checked w14:val="0"/>
                <w14:checkedState w14:val="2612" w14:font="MS Gothic"/>
                <w14:uncheckedState w14:val="2610" w14:font="MS Gothic"/>
              </w14:checkbox>
            </w:sdtPr>
            <w:sdtContent>
              <w:p w14:paraId="344E7DE2" w14:textId="77777777" w:rsidR="004A4D3A" w:rsidRPr="004C3A0B" w:rsidRDefault="004A4D3A" w:rsidP="004A4D3A">
                <w:pPr>
                  <w:autoSpaceDE w:val="0"/>
                  <w:autoSpaceDN w:val="0"/>
                  <w:adjustRightInd w:val="0"/>
                  <w:jc w:val="center"/>
                  <w:rPr>
                    <w:rFonts w:cs="Arial"/>
                    <w:b/>
                    <w:bCs/>
                    <w:i/>
                  </w:rPr>
                </w:pPr>
                <w:r>
                  <w:rPr>
                    <w:rFonts w:ascii="MS Gothic" w:eastAsia="MS Gothic" w:hAnsi="MS Gothic" w:cs="Arial" w:hint="eastAsia"/>
                    <w:b/>
                    <w:bCs/>
                  </w:rPr>
                  <w:t>☐</w:t>
                </w:r>
              </w:p>
            </w:sdtContent>
          </w:sdt>
        </w:tc>
      </w:tr>
    </w:tbl>
    <w:p w14:paraId="31D20880" w14:textId="77777777" w:rsidR="004A4D3A" w:rsidRPr="004C3A0B" w:rsidRDefault="004A4D3A" w:rsidP="004A4D3A">
      <w:pPr>
        <w:autoSpaceDE w:val="0"/>
        <w:autoSpaceDN w:val="0"/>
        <w:adjustRightInd w:val="0"/>
        <w:jc w:val="both"/>
        <w:rPr>
          <w:rFonts w:cs="Arial"/>
          <w:b/>
        </w:rPr>
      </w:pPr>
    </w:p>
    <w:p w14:paraId="619CD969" w14:textId="77777777" w:rsidR="004A4D3A" w:rsidRDefault="004A4D3A" w:rsidP="004A4D3A">
      <w:pPr>
        <w:autoSpaceDE w:val="0"/>
        <w:autoSpaceDN w:val="0"/>
        <w:adjustRightInd w:val="0"/>
        <w:jc w:val="both"/>
        <w:rPr>
          <w:rFonts w:cs="Arial"/>
          <w:b/>
        </w:rPr>
      </w:pPr>
      <w:r w:rsidRPr="004C3A0B">
        <w:rPr>
          <w:rFonts w:cs="Arial"/>
          <w:b/>
        </w:rPr>
        <w:t>SECTION D: External Collaborative Research Activity</w:t>
      </w:r>
    </w:p>
    <w:p w14:paraId="594D72DA" w14:textId="77777777" w:rsidR="004A4D3A" w:rsidRPr="004C3A0B" w:rsidRDefault="004A4D3A" w:rsidP="004A4D3A">
      <w:pPr>
        <w:autoSpaceDE w:val="0"/>
        <w:autoSpaceDN w:val="0"/>
        <w:adjustRightInd w:val="0"/>
        <w:jc w:val="both"/>
        <w:rPr>
          <w:rFonts w:cs="Arial"/>
          <w:b/>
        </w:rPr>
      </w:pPr>
    </w:p>
    <w:p w14:paraId="0B3BE9A5" w14:textId="77777777" w:rsidR="004A4D3A" w:rsidRPr="004C3A0B" w:rsidRDefault="004A4D3A" w:rsidP="004A4D3A">
      <w:pPr>
        <w:rPr>
          <w:rFonts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4A4D3A" w:rsidRPr="004C3A0B" w14:paraId="34BBA501" w14:textId="77777777" w:rsidTr="004A4D3A">
        <w:tc>
          <w:tcPr>
            <w:tcW w:w="6164" w:type="dxa"/>
            <w:gridSpan w:val="2"/>
            <w:shd w:val="clear" w:color="auto" w:fill="F2F2F2" w:themeFill="background1" w:themeFillShade="F2"/>
          </w:tcPr>
          <w:p w14:paraId="147F0741" w14:textId="77777777" w:rsidR="004A4D3A" w:rsidRPr="004C3A0B" w:rsidRDefault="004A4D3A" w:rsidP="004A4D3A">
            <w:pPr>
              <w:autoSpaceDE w:val="0"/>
              <w:autoSpaceDN w:val="0"/>
              <w:adjustRightInd w:val="0"/>
              <w:jc w:val="both"/>
              <w:rPr>
                <w:rFonts w:cs="Arial"/>
              </w:rPr>
            </w:pPr>
            <w:r w:rsidRPr="004C3A0B">
              <w:rPr>
                <w:rFonts w:cs="Arial"/>
              </w:rPr>
              <w:t>Does the research activity involve collaborators outside of the University?</w:t>
            </w:r>
          </w:p>
        </w:tc>
        <w:tc>
          <w:tcPr>
            <w:tcW w:w="981" w:type="dxa"/>
            <w:shd w:val="clear" w:color="auto" w:fill="F2F2F2" w:themeFill="background1" w:themeFillShade="F2"/>
            <w:vAlign w:val="center"/>
          </w:tcPr>
          <w:p w14:paraId="684617CF" w14:textId="77777777" w:rsidR="004A4D3A" w:rsidRPr="004C3A0B" w:rsidRDefault="004A4D3A" w:rsidP="004A4D3A">
            <w:pPr>
              <w:autoSpaceDE w:val="0"/>
              <w:autoSpaceDN w:val="0"/>
              <w:adjustRightInd w:val="0"/>
              <w:jc w:val="center"/>
              <w:rPr>
                <w:rFonts w:cs="Arial"/>
              </w:rPr>
            </w:pPr>
            <w:r w:rsidRPr="004C3A0B">
              <w:rPr>
                <w:rFonts w:cs="Arial"/>
              </w:rPr>
              <w:t>YES</w:t>
            </w:r>
          </w:p>
        </w:tc>
        <w:tc>
          <w:tcPr>
            <w:tcW w:w="975" w:type="dxa"/>
            <w:shd w:val="clear" w:color="auto" w:fill="BFBFBF" w:themeFill="background1" w:themeFillShade="BF"/>
            <w:vAlign w:val="center"/>
          </w:tcPr>
          <w:sdt>
            <w:sdtPr>
              <w:rPr>
                <w:rFonts w:cs="Arial"/>
                <w:b/>
                <w:bCs/>
              </w:rPr>
              <w:id w:val="1804497617"/>
              <w14:checkbox>
                <w14:checked w14:val="0"/>
                <w14:checkedState w14:val="2612" w14:font="MS Gothic"/>
                <w14:uncheckedState w14:val="2610" w14:font="MS Gothic"/>
              </w14:checkbox>
            </w:sdtPr>
            <w:sdtContent>
              <w:p w14:paraId="640C602D"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49D2817A" w14:textId="77777777" w:rsidR="004A4D3A" w:rsidRPr="004C3A0B" w:rsidRDefault="004A4D3A" w:rsidP="004A4D3A">
            <w:pPr>
              <w:autoSpaceDE w:val="0"/>
              <w:autoSpaceDN w:val="0"/>
              <w:adjustRightInd w:val="0"/>
              <w:jc w:val="center"/>
              <w:rPr>
                <w:rFonts w:cs="Arial"/>
              </w:rPr>
            </w:pPr>
            <w:r w:rsidRPr="004C3A0B">
              <w:rPr>
                <w:rFonts w:cs="Arial"/>
              </w:rPr>
              <w:t>NO</w:t>
            </w:r>
          </w:p>
        </w:tc>
        <w:tc>
          <w:tcPr>
            <w:tcW w:w="953" w:type="dxa"/>
            <w:shd w:val="clear" w:color="auto" w:fill="BFBFBF" w:themeFill="background1" w:themeFillShade="BF"/>
            <w:vAlign w:val="center"/>
          </w:tcPr>
          <w:sdt>
            <w:sdtPr>
              <w:rPr>
                <w:rFonts w:cs="Arial"/>
                <w:b/>
                <w:bCs/>
              </w:rPr>
              <w:id w:val="1016347612"/>
              <w14:checkbox>
                <w14:checked w14:val="1"/>
                <w14:checkedState w14:val="2612" w14:font="MS Gothic"/>
                <w14:uncheckedState w14:val="2610" w14:font="MS Gothic"/>
              </w14:checkbox>
            </w:sdtPr>
            <w:sdtContent>
              <w:p w14:paraId="2BBE0B13"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37A0E1D7" w14:textId="77777777" w:rsidTr="004A4D3A">
        <w:tc>
          <w:tcPr>
            <w:tcW w:w="9776" w:type="dxa"/>
            <w:gridSpan w:val="6"/>
          </w:tcPr>
          <w:p w14:paraId="1DB5EDAF" w14:textId="77777777" w:rsidR="004A4D3A" w:rsidRPr="004C3A0B" w:rsidRDefault="004A4D3A" w:rsidP="004A4D3A">
            <w:pPr>
              <w:autoSpaceDE w:val="0"/>
              <w:autoSpaceDN w:val="0"/>
              <w:adjustRightInd w:val="0"/>
              <w:rPr>
                <w:rFonts w:cs="Arial"/>
                <w:sz w:val="16"/>
                <w:szCs w:val="16"/>
              </w:rPr>
            </w:pPr>
          </w:p>
          <w:p w14:paraId="676C0FA4" w14:textId="77777777" w:rsidR="004A4D3A" w:rsidRPr="004C3A0B" w:rsidRDefault="004A4D3A" w:rsidP="004A4D3A">
            <w:pPr>
              <w:autoSpaceDE w:val="0"/>
              <w:autoSpaceDN w:val="0"/>
              <w:adjustRightInd w:val="0"/>
              <w:rPr>
                <w:rFonts w:cs="Arial"/>
                <w:b/>
                <w:bCs/>
                <w:i/>
              </w:rPr>
            </w:pPr>
            <w:r w:rsidRPr="004C3A0B">
              <w:rPr>
                <w:rFonts w:cs="Arial"/>
              </w:rPr>
              <w:t>If Yes, please provide the name of the external organisation and name and contact details for the main contact person:</w:t>
            </w:r>
          </w:p>
        </w:tc>
      </w:tr>
      <w:tr w:rsidR="004A4D3A" w:rsidRPr="004C3A0B" w14:paraId="5680298B" w14:textId="77777777" w:rsidTr="004A4D3A">
        <w:tc>
          <w:tcPr>
            <w:tcW w:w="3431" w:type="dxa"/>
            <w:shd w:val="clear" w:color="auto" w:fill="F2F2F2" w:themeFill="background1" w:themeFillShade="F2"/>
          </w:tcPr>
          <w:p w14:paraId="3204D816" w14:textId="77777777" w:rsidR="004A4D3A" w:rsidRPr="004C3A0B" w:rsidRDefault="004A4D3A" w:rsidP="004A4D3A">
            <w:pPr>
              <w:autoSpaceDE w:val="0"/>
              <w:autoSpaceDN w:val="0"/>
              <w:adjustRightInd w:val="0"/>
              <w:jc w:val="both"/>
              <w:rPr>
                <w:rFonts w:cs="Arial"/>
              </w:rPr>
            </w:pPr>
            <w:r w:rsidRPr="004C3A0B">
              <w:rPr>
                <w:rFonts w:cs="Arial"/>
              </w:rPr>
              <w:t>Institution</w:t>
            </w:r>
          </w:p>
        </w:tc>
        <w:tc>
          <w:tcPr>
            <w:tcW w:w="6345" w:type="dxa"/>
            <w:gridSpan w:val="5"/>
          </w:tcPr>
          <w:p w14:paraId="7EE29BCE" w14:textId="77777777" w:rsidR="004A4D3A" w:rsidRPr="004C3A0B" w:rsidRDefault="004A4D3A" w:rsidP="004A4D3A">
            <w:pPr>
              <w:autoSpaceDE w:val="0"/>
              <w:autoSpaceDN w:val="0"/>
              <w:adjustRightInd w:val="0"/>
              <w:rPr>
                <w:rFonts w:cs="Arial"/>
                <w:bCs/>
              </w:rPr>
            </w:pPr>
          </w:p>
        </w:tc>
      </w:tr>
      <w:tr w:rsidR="004A4D3A" w:rsidRPr="004C3A0B" w14:paraId="3D478F85" w14:textId="77777777" w:rsidTr="004A4D3A">
        <w:tc>
          <w:tcPr>
            <w:tcW w:w="3431" w:type="dxa"/>
            <w:shd w:val="clear" w:color="auto" w:fill="F2F2F2" w:themeFill="background1" w:themeFillShade="F2"/>
          </w:tcPr>
          <w:p w14:paraId="0DC68F24" w14:textId="77777777" w:rsidR="004A4D3A" w:rsidRPr="004C3A0B" w:rsidRDefault="004A4D3A" w:rsidP="004A4D3A">
            <w:pPr>
              <w:autoSpaceDE w:val="0"/>
              <w:autoSpaceDN w:val="0"/>
              <w:adjustRightInd w:val="0"/>
              <w:jc w:val="both"/>
              <w:rPr>
                <w:rFonts w:cs="Arial"/>
              </w:rPr>
            </w:pPr>
            <w:r w:rsidRPr="004C3A0B">
              <w:rPr>
                <w:rFonts w:cs="Arial"/>
              </w:rPr>
              <w:t>Contact person name</w:t>
            </w:r>
          </w:p>
        </w:tc>
        <w:tc>
          <w:tcPr>
            <w:tcW w:w="6345" w:type="dxa"/>
            <w:gridSpan w:val="5"/>
          </w:tcPr>
          <w:p w14:paraId="156E2329" w14:textId="77777777" w:rsidR="004A4D3A" w:rsidRPr="004C3A0B" w:rsidRDefault="004A4D3A" w:rsidP="004A4D3A">
            <w:pPr>
              <w:autoSpaceDE w:val="0"/>
              <w:autoSpaceDN w:val="0"/>
              <w:adjustRightInd w:val="0"/>
              <w:rPr>
                <w:rFonts w:cs="Arial"/>
                <w:bCs/>
              </w:rPr>
            </w:pPr>
          </w:p>
        </w:tc>
      </w:tr>
      <w:tr w:rsidR="004A4D3A" w:rsidRPr="004C3A0B" w14:paraId="167AE0F0" w14:textId="77777777" w:rsidTr="004A4D3A">
        <w:tc>
          <w:tcPr>
            <w:tcW w:w="3431" w:type="dxa"/>
            <w:shd w:val="clear" w:color="auto" w:fill="F2F2F2" w:themeFill="background1" w:themeFillShade="F2"/>
          </w:tcPr>
          <w:p w14:paraId="7D59C0EC" w14:textId="77777777" w:rsidR="004A4D3A" w:rsidRPr="004C3A0B" w:rsidRDefault="004A4D3A" w:rsidP="004A4D3A">
            <w:pPr>
              <w:autoSpaceDE w:val="0"/>
              <w:autoSpaceDN w:val="0"/>
              <w:adjustRightInd w:val="0"/>
              <w:jc w:val="both"/>
              <w:rPr>
                <w:rFonts w:cs="Arial"/>
              </w:rPr>
            </w:pPr>
            <w:r w:rsidRPr="004C3A0B">
              <w:rPr>
                <w:rFonts w:cs="Arial"/>
              </w:rPr>
              <w:t>Contact person e-mail address</w:t>
            </w:r>
          </w:p>
        </w:tc>
        <w:tc>
          <w:tcPr>
            <w:tcW w:w="6345" w:type="dxa"/>
            <w:gridSpan w:val="5"/>
          </w:tcPr>
          <w:p w14:paraId="774B153E" w14:textId="77777777" w:rsidR="004A4D3A" w:rsidRPr="004C3A0B" w:rsidRDefault="004A4D3A" w:rsidP="004A4D3A">
            <w:pPr>
              <w:autoSpaceDE w:val="0"/>
              <w:autoSpaceDN w:val="0"/>
              <w:adjustRightInd w:val="0"/>
              <w:rPr>
                <w:rFonts w:cs="Arial"/>
                <w:bCs/>
              </w:rPr>
            </w:pPr>
          </w:p>
        </w:tc>
      </w:tr>
    </w:tbl>
    <w:p w14:paraId="031422F2" w14:textId="77777777" w:rsidR="004A4D3A" w:rsidRPr="004C3A0B" w:rsidRDefault="004A4D3A" w:rsidP="004A4D3A">
      <w:pPr>
        <w:rPr>
          <w:rFonts w:cs="Arial"/>
          <w:bCs/>
          <w:iCs/>
          <w:sz w:val="16"/>
          <w:szCs w:val="16"/>
        </w:rPr>
      </w:pPr>
    </w:p>
    <w:p w14:paraId="368D4387" w14:textId="77777777" w:rsidR="004A4D3A" w:rsidRPr="004C3A0B" w:rsidRDefault="004A4D3A" w:rsidP="004A4D3A">
      <w:pPr>
        <w:rPr>
          <w:rFonts w:cs="Arial"/>
          <w:b/>
          <w:bCs/>
          <w:iCs/>
        </w:rPr>
      </w:pPr>
      <w:r w:rsidRPr="004C3A0B">
        <w:rPr>
          <w:rFonts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4A4D3A" w:rsidRPr="004C3A0B" w14:paraId="28257880" w14:textId="77777777" w:rsidTr="004A4D3A">
        <w:trPr>
          <w:trHeight w:val="507"/>
        </w:trPr>
        <w:tc>
          <w:tcPr>
            <w:tcW w:w="6164" w:type="dxa"/>
            <w:shd w:val="clear" w:color="auto" w:fill="F2F2F2" w:themeFill="background1" w:themeFillShade="F2"/>
            <w:vAlign w:val="center"/>
          </w:tcPr>
          <w:p w14:paraId="646472ED" w14:textId="77777777" w:rsidR="004A4D3A" w:rsidRPr="004C3A0B" w:rsidRDefault="004A4D3A" w:rsidP="004A4D3A">
            <w:pPr>
              <w:autoSpaceDE w:val="0"/>
              <w:autoSpaceDN w:val="0"/>
              <w:adjustRightInd w:val="0"/>
              <w:rPr>
                <w:rFonts w:cs="Arial"/>
                <w:bCs/>
              </w:rPr>
            </w:pPr>
            <w:r w:rsidRPr="004C3A0B">
              <w:rPr>
                <w:rFonts w:cs="Arial"/>
                <w:bCs/>
              </w:rPr>
              <w:t>Does this organisation have its own ethics approval system?</w:t>
            </w:r>
          </w:p>
        </w:tc>
        <w:tc>
          <w:tcPr>
            <w:tcW w:w="981" w:type="dxa"/>
            <w:shd w:val="clear" w:color="auto" w:fill="F2F2F2" w:themeFill="background1" w:themeFillShade="F2"/>
            <w:vAlign w:val="center"/>
          </w:tcPr>
          <w:p w14:paraId="7C99D99E" w14:textId="77777777" w:rsidR="004A4D3A" w:rsidRPr="004C3A0B" w:rsidRDefault="004A4D3A" w:rsidP="004A4D3A">
            <w:pPr>
              <w:autoSpaceDE w:val="0"/>
              <w:autoSpaceDN w:val="0"/>
              <w:adjustRightInd w:val="0"/>
              <w:jc w:val="center"/>
              <w:rPr>
                <w:rFonts w:cs="Arial"/>
                <w:bCs/>
              </w:rPr>
            </w:pPr>
            <w:r w:rsidRPr="004C3A0B">
              <w:rPr>
                <w:rFonts w:cs="Arial"/>
                <w:bCs/>
              </w:rPr>
              <w:t>YES</w:t>
            </w:r>
          </w:p>
        </w:tc>
        <w:tc>
          <w:tcPr>
            <w:tcW w:w="975" w:type="dxa"/>
            <w:shd w:val="clear" w:color="auto" w:fill="BFBFBF" w:themeFill="background1" w:themeFillShade="BF"/>
            <w:vAlign w:val="center"/>
          </w:tcPr>
          <w:sdt>
            <w:sdtPr>
              <w:rPr>
                <w:rFonts w:cs="Arial"/>
                <w:b/>
                <w:bCs/>
              </w:rPr>
              <w:id w:val="-1279024073"/>
              <w14:checkbox>
                <w14:checked w14:val="0"/>
                <w14:checkedState w14:val="2612" w14:font="MS Gothic"/>
                <w14:uncheckedState w14:val="2610" w14:font="MS Gothic"/>
              </w14:checkbox>
            </w:sdtPr>
            <w:sdtContent>
              <w:p w14:paraId="353E7557"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382856A9" w14:textId="77777777" w:rsidR="004A4D3A" w:rsidRPr="004C3A0B" w:rsidRDefault="004A4D3A" w:rsidP="004A4D3A">
            <w:pPr>
              <w:autoSpaceDE w:val="0"/>
              <w:autoSpaceDN w:val="0"/>
              <w:adjustRightInd w:val="0"/>
              <w:jc w:val="center"/>
              <w:rPr>
                <w:rFonts w:cs="Arial"/>
                <w:bCs/>
              </w:rPr>
            </w:pPr>
            <w:r w:rsidRPr="004C3A0B">
              <w:rPr>
                <w:rFonts w:cs="Arial"/>
                <w:bCs/>
              </w:rPr>
              <w:t>NO</w:t>
            </w:r>
          </w:p>
        </w:tc>
        <w:tc>
          <w:tcPr>
            <w:tcW w:w="850" w:type="dxa"/>
            <w:shd w:val="clear" w:color="auto" w:fill="BFBFBF" w:themeFill="background1" w:themeFillShade="BF"/>
            <w:vAlign w:val="center"/>
          </w:tcPr>
          <w:sdt>
            <w:sdtPr>
              <w:rPr>
                <w:rFonts w:cs="Arial"/>
                <w:b/>
                <w:bCs/>
              </w:rPr>
              <w:id w:val="-711570112"/>
              <w14:checkbox>
                <w14:checked w14:val="1"/>
                <w14:checkedState w14:val="2612" w14:font="MS Gothic"/>
                <w14:uncheckedState w14:val="2610" w14:font="MS Gothic"/>
              </w14:checkbox>
            </w:sdtPr>
            <w:sdtContent>
              <w:p w14:paraId="7E9152E1"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6D6041BE" w14:textId="77777777" w:rsidTr="004A4D3A">
        <w:tc>
          <w:tcPr>
            <w:tcW w:w="9776" w:type="dxa"/>
            <w:gridSpan w:val="5"/>
          </w:tcPr>
          <w:p w14:paraId="408C9C98" w14:textId="77777777" w:rsidR="004A4D3A" w:rsidRPr="004C3A0B" w:rsidRDefault="004A4D3A" w:rsidP="004A4D3A">
            <w:pPr>
              <w:autoSpaceDE w:val="0"/>
              <w:autoSpaceDN w:val="0"/>
              <w:adjustRightInd w:val="0"/>
              <w:rPr>
                <w:rFonts w:cs="Arial"/>
                <w:b/>
                <w:bCs/>
              </w:rPr>
            </w:pPr>
            <w:r w:rsidRPr="004C3A0B">
              <w:rPr>
                <w:rFonts w:cs="Arial"/>
                <w:bCs/>
              </w:rPr>
              <w:t>If Yes, please attach a copy of any final approval (or interim approval) from the organisation</w:t>
            </w:r>
          </w:p>
        </w:tc>
      </w:tr>
    </w:tbl>
    <w:p w14:paraId="20C6FDA7" w14:textId="77777777" w:rsidR="004A4D3A" w:rsidRPr="004C3A0B" w:rsidRDefault="004A4D3A" w:rsidP="004A4D3A">
      <w:pPr>
        <w:autoSpaceDE w:val="0"/>
        <w:autoSpaceDN w:val="0"/>
        <w:adjustRightInd w:val="0"/>
        <w:jc w:val="both"/>
        <w:rPr>
          <w:rFonts w:cs="Arial"/>
          <w:b/>
        </w:rPr>
      </w:pPr>
    </w:p>
    <w:p w14:paraId="0CFDAB3D" w14:textId="77777777" w:rsidR="004A4D3A" w:rsidRDefault="004A4D3A" w:rsidP="004A4D3A">
      <w:pPr>
        <w:spacing w:after="160" w:line="259" w:lineRule="auto"/>
        <w:rPr>
          <w:rFonts w:cs="Arial"/>
          <w:b/>
        </w:rPr>
      </w:pPr>
      <w:r>
        <w:rPr>
          <w:rFonts w:cs="Arial"/>
          <w:b/>
        </w:rPr>
        <w:br w:type="page"/>
      </w:r>
    </w:p>
    <w:p w14:paraId="7A9F0625" w14:textId="77777777" w:rsidR="004A4D3A" w:rsidRPr="004C3A0B" w:rsidRDefault="004A4D3A" w:rsidP="004A4D3A">
      <w:pPr>
        <w:autoSpaceDE w:val="0"/>
        <w:autoSpaceDN w:val="0"/>
        <w:adjustRightInd w:val="0"/>
        <w:jc w:val="both"/>
        <w:rPr>
          <w:rFonts w:cs="Arial"/>
          <w:b/>
        </w:rPr>
      </w:pPr>
      <w:r w:rsidRPr="004C3A0B">
        <w:rPr>
          <w:rFonts w:cs="Arial"/>
          <w:b/>
        </w:rPr>
        <w:lastRenderedPageBreak/>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8"/>
        <w:gridCol w:w="2441"/>
        <w:gridCol w:w="2441"/>
        <w:gridCol w:w="2302"/>
      </w:tblGrid>
      <w:tr w:rsidR="004A4D3A" w:rsidRPr="004C3A0B" w14:paraId="698BCE0B" w14:textId="77777777" w:rsidTr="004A4D3A">
        <w:trPr>
          <w:trHeight w:val="454"/>
        </w:trPr>
        <w:tc>
          <w:tcPr>
            <w:tcW w:w="1286" w:type="pct"/>
            <w:shd w:val="clear" w:color="auto" w:fill="F2F2F2" w:themeFill="background1" w:themeFillShade="F2"/>
            <w:vAlign w:val="center"/>
          </w:tcPr>
          <w:p w14:paraId="41BBA21E" w14:textId="77777777" w:rsidR="004A4D3A" w:rsidRDefault="004A4D3A" w:rsidP="004A4D3A">
            <w:pPr>
              <w:rPr>
                <w:rFonts w:cs="Arial"/>
              </w:rPr>
            </w:pPr>
            <w:r w:rsidRPr="004C3A0B">
              <w:rPr>
                <w:rFonts w:cs="Arial"/>
              </w:rPr>
              <w:t>Indicative title:</w:t>
            </w:r>
          </w:p>
          <w:p w14:paraId="5647294C" w14:textId="77777777" w:rsidR="004A4D3A" w:rsidRPr="004C3A0B" w:rsidRDefault="004A4D3A" w:rsidP="004A4D3A">
            <w:pPr>
              <w:rPr>
                <w:rFonts w:cs="Arial"/>
              </w:rPr>
            </w:pPr>
            <w:r>
              <w:rPr>
                <w:rFonts w:cs="Arial"/>
                <w:color w:val="FF0000"/>
              </w:rPr>
              <w:t>F</w:t>
            </w:r>
            <w:r w:rsidRPr="00C01C93">
              <w:rPr>
                <w:rFonts w:cs="Arial"/>
                <w:color w:val="FF0000"/>
              </w:rPr>
              <w:t>rom the proposal template</w:t>
            </w:r>
          </w:p>
        </w:tc>
        <w:tc>
          <w:tcPr>
            <w:tcW w:w="3714" w:type="pct"/>
            <w:gridSpan w:val="3"/>
            <w:vAlign w:val="center"/>
          </w:tcPr>
          <w:p w14:paraId="03081EA2" w14:textId="77777777" w:rsidR="004A4D3A" w:rsidRPr="004C3A0B" w:rsidRDefault="004A4D3A" w:rsidP="004A4D3A">
            <w:pPr>
              <w:rPr>
                <w:rFonts w:cs="Arial"/>
              </w:rPr>
            </w:pPr>
            <w:r w:rsidRPr="000D0900">
              <w:rPr>
                <w:rFonts w:ascii="Times New Roman" w:hAnsi="Times New Roman"/>
                <w:sz w:val="24"/>
                <w:szCs w:val="24"/>
              </w:rPr>
              <w:t>Comparative Study on Competitive State Anxiety on performance and the difference between Individual and Team Competitors</w:t>
            </w:r>
          </w:p>
        </w:tc>
      </w:tr>
      <w:tr w:rsidR="004A4D3A" w:rsidRPr="004C3A0B" w14:paraId="0CBCBBDA" w14:textId="77777777" w:rsidTr="004A4D3A">
        <w:trPr>
          <w:trHeight w:val="454"/>
        </w:trPr>
        <w:tc>
          <w:tcPr>
            <w:tcW w:w="1286" w:type="pct"/>
            <w:shd w:val="clear" w:color="auto" w:fill="F2F2F2" w:themeFill="background1" w:themeFillShade="F2"/>
            <w:vAlign w:val="center"/>
          </w:tcPr>
          <w:p w14:paraId="336C67BF" w14:textId="77777777" w:rsidR="004A4D3A" w:rsidRPr="004C3A0B" w:rsidRDefault="004A4D3A" w:rsidP="004A4D3A">
            <w:pPr>
              <w:rPr>
                <w:rFonts w:cs="Arial"/>
              </w:rPr>
            </w:pPr>
            <w:r w:rsidRPr="004C3A0B">
              <w:rPr>
                <w:rFonts w:cs="Arial"/>
              </w:rPr>
              <w:t>Proposed start date:</w:t>
            </w:r>
          </w:p>
        </w:tc>
        <w:tc>
          <w:tcPr>
            <w:tcW w:w="1262" w:type="pct"/>
            <w:vAlign w:val="center"/>
          </w:tcPr>
          <w:p w14:paraId="60D4DC82" w14:textId="77777777" w:rsidR="004A4D3A" w:rsidRPr="004C3A0B" w:rsidRDefault="004A4D3A" w:rsidP="004A4D3A">
            <w:pPr>
              <w:rPr>
                <w:rFonts w:cs="Arial"/>
              </w:rPr>
            </w:pPr>
            <w:r>
              <w:rPr>
                <w:rFonts w:cs="Arial"/>
              </w:rPr>
              <w:t>24/09/19</w:t>
            </w:r>
          </w:p>
        </w:tc>
        <w:tc>
          <w:tcPr>
            <w:tcW w:w="1262" w:type="pct"/>
            <w:shd w:val="clear" w:color="auto" w:fill="F2F2F2" w:themeFill="background1" w:themeFillShade="F2"/>
            <w:vAlign w:val="center"/>
          </w:tcPr>
          <w:p w14:paraId="611C4410" w14:textId="77777777" w:rsidR="004A4D3A" w:rsidRPr="004C3A0B" w:rsidRDefault="004A4D3A" w:rsidP="004A4D3A">
            <w:pPr>
              <w:rPr>
                <w:rFonts w:cs="Arial"/>
              </w:rPr>
            </w:pPr>
            <w:r w:rsidRPr="004C3A0B">
              <w:rPr>
                <w:rFonts w:cs="Arial"/>
              </w:rPr>
              <w:t>Proposed end date:</w:t>
            </w:r>
          </w:p>
        </w:tc>
        <w:tc>
          <w:tcPr>
            <w:tcW w:w="1190" w:type="pct"/>
            <w:vAlign w:val="center"/>
          </w:tcPr>
          <w:p w14:paraId="146BF5AD" w14:textId="77777777" w:rsidR="004A4D3A" w:rsidRPr="004C3A0B" w:rsidRDefault="004A4D3A" w:rsidP="004A4D3A">
            <w:pPr>
              <w:rPr>
                <w:rFonts w:cs="Arial"/>
              </w:rPr>
            </w:pPr>
            <w:r>
              <w:rPr>
                <w:rFonts w:cs="Arial"/>
              </w:rPr>
              <w:t>24/04/20</w:t>
            </w:r>
          </w:p>
        </w:tc>
      </w:tr>
      <w:tr w:rsidR="004A4D3A" w:rsidRPr="004C3A0B" w14:paraId="5ED52200" w14:textId="77777777" w:rsidTr="004A4D3A">
        <w:trPr>
          <w:trHeight w:val="454"/>
        </w:trPr>
        <w:tc>
          <w:tcPr>
            <w:tcW w:w="5000" w:type="pct"/>
            <w:gridSpan w:val="4"/>
            <w:shd w:val="clear" w:color="auto" w:fill="F2F2F2" w:themeFill="background1" w:themeFillShade="F2"/>
            <w:vAlign w:val="center"/>
          </w:tcPr>
          <w:p w14:paraId="3F7F510B" w14:textId="77777777" w:rsidR="004A4D3A" w:rsidRPr="004C3A0B" w:rsidRDefault="004A4D3A" w:rsidP="004A4D3A">
            <w:pPr>
              <w:spacing w:before="120"/>
              <w:rPr>
                <w:rFonts w:cs="Arial"/>
                <w:b/>
              </w:rPr>
            </w:pPr>
            <w:r w:rsidRPr="004C3A0B">
              <w:rPr>
                <w:rFonts w:cs="Arial"/>
                <w:b/>
              </w:rPr>
              <w:t>Purpose of research activity (including aims and objectives)</w:t>
            </w:r>
          </w:p>
          <w:p w14:paraId="1254EB57" w14:textId="77777777" w:rsidR="004A4D3A" w:rsidRPr="00C01C93" w:rsidRDefault="004A4D3A" w:rsidP="004A4D3A">
            <w:pPr>
              <w:rPr>
                <w:rFonts w:cs="Arial"/>
                <w:color w:val="1F497D" w:themeColor="text2"/>
              </w:rPr>
            </w:pPr>
            <w:r w:rsidRPr="004C3A0B">
              <w:rPr>
                <w:rFonts w:cs="Arial"/>
              </w:rPr>
              <w:t>Outline the purpose, aims and objectives of the research activity, including key research questions. Show briefly how existing research has informed the proposed activity and explain what the research activity will add and how it addresses an</w:t>
            </w:r>
            <w:r>
              <w:rPr>
                <w:rFonts w:cs="Arial"/>
              </w:rPr>
              <w:t xml:space="preserve"> area of importance. (Maximum 65</w:t>
            </w:r>
            <w:r w:rsidRPr="004C3A0B">
              <w:rPr>
                <w:rFonts w:cs="Arial"/>
              </w:rPr>
              <w:t>0 words)</w:t>
            </w:r>
            <w:r>
              <w:rPr>
                <w:rFonts w:cs="Arial"/>
              </w:rPr>
              <w:t xml:space="preserve"> </w:t>
            </w:r>
            <w:r>
              <w:rPr>
                <w:rFonts w:cs="Arial"/>
                <w:color w:val="FF0000"/>
              </w:rPr>
              <w:t>This relates to the</w:t>
            </w:r>
            <w:r w:rsidRPr="00C01C93">
              <w:rPr>
                <w:rFonts w:cs="Arial"/>
                <w:color w:val="FF0000"/>
              </w:rPr>
              <w:t xml:space="preserve"> background and context + aims and objectives </w:t>
            </w:r>
            <w:r>
              <w:rPr>
                <w:rFonts w:cs="Arial"/>
                <w:color w:val="FF0000"/>
              </w:rPr>
              <w:t xml:space="preserve">sections </w:t>
            </w:r>
            <w:r w:rsidRPr="00C01C93">
              <w:rPr>
                <w:rFonts w:cs="Arial"/>
                <w:color w:val="FF0000"/>
              </w:rPr>
              <w:t>from the proposal template</w:t>
            </w:r>
          </w:p>
        </w:tc>
      </w:tr>
      <w:tr w:rsidR="004A4D3A" w:rsidRPr="004C3A0B" w14:paraId="33F1DB27" w14:textId="77777777" w:rsidTr="004A4D3A">
        <w:trPr>
          <w:trHeight w:val="454"/>
        </w:trPr>
        <w:tc>
          <w:tcPr>
            <w:tcW w:w="5000" w:type="pct"/>
            <w:gridSpan w:val="4"/>
            <w:vAlign w:val="center"/>
          </w:tcPr>
          <w:p w14:paraId="31863916" w14:textId="5409657F" w:rsidR="004A4D3A" w:rsidRPr="00C61F02" w:rsidRDefault="004A4D3A" w:rsidP="004A4D3A">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sz w:val="24"/>
                <w:szCs w:val="24"/>
                <w:lang w:eastAsia="en-GB"/>
              </w:rPr>
              <w:t xml:space="preserve">Athletes whom perform at </w:t>
            </w:r>
            <w:r w:rsidR="00601449" w:rsidRPr="00C61F02">
              <w:rPr>
                <w:rFonts w:ascii="Times New Roman" w:eastAsia="Times New Roman" w:hAnsi="Times New Roman" w:cs="Times New Roman"/>
                <w:sz w:val="24"/>
                <w:szCs w:val="24"/>
                <w:lang w:eastAsia="en-GB"/>
              </w:rPr>
              <w:t>an</w:t>
            </w:r>
            <w:r w:rsidRPr="00C61F02">
              <w:rPr>
                <w:rFonts w:ascii="Times New Roman" w:eastAsia="Times New Roman" w:hAnsi="Times New Roman" w:cs="Times New Roman"/>
                <w:sz w:val="24"/>
                <w:szCs w:val="24"/>
                <w:lang w:eastAsia="en-GB"/>
              </w:rPr>
              <w:t xml:space="preserve"> amateur or an elite level feel the necessity to have a psychological ability to manage both positive and negative feelings. In addition, a factor that could possibly impact a sports performer be a fear of failing. This may be a negative or positive affect, but it can cause a large amount of competitive state anxiety. McCanny (2015) says</w:t>
            </w:r>
            <w:r w:rsidRPr="00C61F02">
              <w:rPr>
                <w:rFonts w:ascii="Times New Roman" w:hAnsi="Times New Roman" w:cs="Times New Roman"/>
                <w:color w:val="374347"/>
                <w:sz w:val="24"/>
                <w:szCs w:val="24"/>
              </w:rPr>
              <w:t xml:space="preserve"> ‘</w:t>
            </w:r>
            <w:r w:rsidRPr="00C61F02">
              <w:rPr>
                <w:rFonts w:ascii="Times New Roman" w:eastAsia="Times New Roman" w:hAnsi="Times New Roman" w:cs="Times New Roman"/>
                <w:sz w:val="24"/>
                <w:szCs w:val="24"/>
                <w:lang w:eastAsia="en-GB"/>
              </w:rPr>
              <w:t xml:space="preserve">Not wanting to fail can heap more strain on a player when as they become more aware of being observed and so the stress continues to grow’. Plus, Fullerton (2002) suggest that signs and symptoms of stress can be due to ‘images of failure’ or even ‘flashbacks’. These flashbacks could be a result of a sports performer re-thinking a moment in their own mind of a time they had failed and possibly correlating with their build-up of competitive state anxiety. ‘Competitive anxiety and its effect on the sport performance is one of the important subjects of sport psychology’ (Hanton, Neil, &amp; Mellalieu, 2008). </w:t>
            </w:r>
          </w:p>
          <w:p w14:paraId="0548C7BA" w14:textId="77777777" w:rsidR="004A4D3A" w:rsidRPr="00C61F02" w:rsidRDefault="004A4D3A" w:rsidP="004A4D3A">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sz w:val="24"/>
                <w:szCs w:val="24"/>
                <w:lang w:eastAsia="en-GB"/>
              </w:rPr>
              <w:t>Jones (1995), defines anxiety as a ‘negative cognitive/somatic emotional state, as a result of a negative cognitive appraisal from a stress demand’.  This definition interprets that anxiety can be made up of two parts, which are known as cognitive and somatic states. These are defined by Morris, Davis &amp; Hutchings (1981, p.541),</w:t>
            </w:r>
          </w:p>
          <w:p w14:paraId="5422F007" w14:textId="77777777" w:rsidR="004A4D3A" w:rsidRPr="00C61F02" w:rsidRDefault="004A4D3A" w:rsidP="004A4D3A">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b/>
                <w:sz w:val="24"/>
                <w:szCs w:val="24"/>
                <w:lang w:eastAsia="en-GB"/>
              </w:rPr>
              <w:t>Cognitive anxiety</w:t>
            </w:r>
            <w:r w:rsidRPr="00C61F02">
              <w:rPr>
                <w:rFonts w:ascii="Times New Roman" w:eastAsia="Times New Roman" w:hAnsi="Times New Roman" w:cs="Times New Roman"/>
                <w:sz w:val="24"/>
                <w:szCs w:val="24"/>
                <w:lang w:eastAsia="en-GB"/>
              </w:rPr>
              <w:t xml:space="preserve">: ‘the cognitive elements of anxiety, such as negative expectations and cognitive concerns about oneself, the situation at hand and potential consequences’ </w:t>
            </w:r>
          </w:p>
          <w:p w14:paraId="5B5F24FE" w14:textId="77777777" w:rsidR="004A4D3A" w:rsidRPr="00C61F02" w:rsidRDefault="004A4D3A" w:rsidP="004A4D3A">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b/>
                <w:sz w:val="24"/>
                <w:szCs w:val="24"/>
                <w:lang w:eastAsia="en-GB"/>
              </w:rPr>
              <w:t>Somatic anxiety</w:t>
            </w:r>
            <w:r w:rsidRPr="00C61F02">
              <w:rPr>
                <w:rFonts w:ascii="Times New Roman" w:eastAsia="Times New Roman" w:hAnsi="Times New Roman" w:cs="Times New Roman"/>
                <w:sz w:val="24"/>
                <w:szCs w:val="24"/>
                <w:lang w:eastAsia="en-GB"/>
              </w:rPr>
              <w:t>: ‘one’s perception of the physiological-affective elements of the anxiety experience, that is, indications of autonomic arousal and unpleasant feeling states such as nervousness and tension’.</w:t>
            </w:r>
          </w:p>
          <w:p w14:paraId="6C1B060D" w14:textId="77777777" w:rsidR="004A4D3A" w:rsidRPr="00C61F02" w:rsidRDefault="004A4D3A" w:rsidP="004A4D3A">
            <w:pPr>
              <w:spacing w:after="120" w:line="360" w:lineRule="auto"/>
              <w:rPr>
                <w:rFonts w:ascii="Times New Roman" w:eastAsia="Times New Roman" w:hAnsi="Times New Roman" w:cs="Times New Roman"/>
                <w:sz w:val="24"/>
                <w:szCs w:val="24"/>
                <w:lang w:eastAsia="en-GB"/>
              </w:rPr>
            </w:pPr>
            <w:r w:rsidRPr="00C61F02">
              <w:rPr>
                <w:rFonts w:ascii="Times New Roman" w:eastAsia="Times New Roman" w:hAnsi="Times New Roman" w:cs="Times New Roman"/>
                <w:sz w:val="24"/>
                <w:szCs w:val="24"/>
                <w:lang w:eastAsia="en-GB"/>
              </w:rPr>
              <w:t xml:space="preserve">Lastly another element which impacts on anxiety and is the third element within a triangle which is competitive state anxiety is self-confidence. Martens et al., (1990) states that self-confidence is an ‘individuals’ belief in ability to control themselves and environment’. Robazza &amp; Bortoli (2007) states, ‘self-confidence is one of the most important variables that impacts on sport performance’.  </w:t>
            </w:r>
            <w:r w:rsidRPr="00C61F02">
              <w:rPr>
                <w:rFonts w:ascii="Times New Roman" w:eastAsia="Times New Roman" w:hAnsi="Times New Roman" w:cs="Times New Roman"/>
                <w:sz w:val="24"/>
                <w:szCs w:val="24"/>
                <w:lang w:eastAsia="en-GB"/>
              </w:rPr>
              <w:lastRenderedPageBreak/>
              <w:t>Being able to help moderate anger and negative thoughts results in higher self-confidence. ‘Self- confidence also moderates competitive anger symptoms’ (Hanton &amp; Connaughton, 2002)</w:t>
            </w:r>
          </w:p>
          <w:p w14:paraId="63C4227F" w14:textId="77777777" w:rsidR="004A4D3A" w:rsidRPr="00C61F02" w:rsidRDefault="004A4D3A" w:rsidP="004A4D3A">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 xml:space="preserve">Martens et al. (1990) developed the Competitive State Anxiety Inventory-2 (CSAI-2), a multidimensional state-anxiety measure that applies to sport.  This is useful in understanding what is happening and provides a tool for analysis and comparison. </w:t>
            </w:r>
          </w:p>
          <w:p w14:paraId="766C530D" w14:textId="77777777" w:rsidR="004A4D3A" w:rsidRPr="00C61F02" w:rsidRDefault="004A4D3A" w:rsidP="004A4D3A">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2Views differ in the literature as to whether anxiety is greater for individuals or for those in teams:</w:t>
            </w:r>
          </w:p>
          <w:p w14:paraId="34BB0FA9" w14:textId="77777777" w:rsidR="004A4D3A" w:rsidRPr="00C61F02" w:rsidRDefault="004A4D3A" w:rsidP="00315084">
            <w:pPr>
              <w:numPr>
                <w:ilvl w:val="0"/>
                <w:numId w:val="4"/>
              </w:num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Hogg (1980) concludes ‘Athletes of the individual sport show low anxiety levels compared to the team sports groups’ and Outram (2015) states ‘The main findings revealed no major distinguishable differences between team and individual athletes, in terms of overall control, intensity and somatic anxiety’, albeit within quite a small sample;</w:t>
            </w:r>
          </w:p>
          <w:p w14:paraId="07549CA4" w14:textId="77777777" w:rsidR="004A4D3A" w:rsidRPr="00C61F02" w:rsidRDefault="004A4D3A" w:rsidP="00315084">
            <w:pPr>
              <w:numPr>
                <w:ilvl w:val="0"/>
                <w:numId w:val="4"/>
              </w:num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Martens et al. (1990) find, ‘no significant differences between levels of anxiety and type of sport, status, race of participants’;</w:t>
            </w:r>
          </w:p>
          <w:p w14:paraId="5409F5AD" w14:textId="77777777" w:rsidR="004A4D3A" w:rsidRPr="00C61F02" w:rsidRDefault="004A4D3A" w:rsidP="00315084">
            <w:pPr>
              <w:numPr>
                <w:ilvl w:val="0"/>
                <w:numId w:val="4"/>
              </w:num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 xml:space="preserve">Zeng (2003) implies ‘team sport athletes had lower levels of cognitive state anxiety and somatic state anxiety as compared to individual sport athletes’ whilst also asserting ‘team sports had higher levels of self-confidence in comparison to the individual sport </w:t>
            </w:r>
            <w:proofErr w:type="gramStart"/>
            <w:r w:rsidRPr="00C61F02">
              <w:rPr>
                <w:rFonts w:ascii="Times New Roman" w:eastAsia="Times New Roman" w:hAnsi="Times New Roman" w:cs="Times New Roman"/>
                <w:color w:val="000000"/>
                <w:sz w:val="24"/>
                <w:szCs w:val="24"/>
                <w:lang w:eastAsia="en-GB"/>
              </w:rPr>
              <w:t>athletes’</w:t>
            </w:r>
            <w:proofErr w:type="gramEnd"/>
            <w:r w:rsidRPr="00C61F02">
              <w:rPr>
                <w:rFonts w:ascii="Times New Roman" w:eastAsia="Times New Roman" w:hAnsi="Times New Roman" w:cs="Times New Roman"/>
                <w:color w:val="000000"/>
                <w:sz w:val="24"/>
                <w:szCs w:val="24"/>
                <w:lang w:eastAsia="en-GB"/>
              </w:rPr>
              <w:t>.</w:t>
            </w:r>
          </w:p>
          <w:p w14:paraId="1D22CD3C" w14:textId="77E1C9B2" w:rsidR="004A4D3A" w:rsidRPr="00C61F02" w:rsidRDefault="004A4D3A" w:rsidP="004A4D3A">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In our group study in the course on this issue last year, we each only had limited responsibility for undertaking the survey, but concluded that ‘team sports participants seem to have far higher self-confidence levels …</w:t>
            </w:r>
            <w:r w:rsidR="00601449" w:rsidRPr="00C61F02">
              <w:rPr>
                <w:rFonts w:ascii="Times New Roman" w:eastAsia="Times New Roman" w:hAnsi="Times New Roman" w:cs="Times New Roman"/>
                <w:color w:val="000000"/>
                <w:sz w:val="24"/>
                <w:szCs w:val="24"/>
                <w:lang w:eastAsia="en-GB"/>
              </w:rPr>
              <w:t>….</w:t>
            </w:r>
            <w:r w:rsidRPr="00C61F02">
              <w:rPr>
                <w:rFonts w:ascii="Times New Roman" w:eastAsia="Times New Roman" w:hAnsi="Times New Roman" w:cs="Times New Roman"/>
                <w:color w:val="000000"/>
                <w:sz w:val="24"/>
                <w:szCs w:val="24"/>
                <w:lang w:eastAsia="en-GB"/>
              </w:rPr>
              <w:t xml:space="preserve"> the reverse could be true of </w:t>
            </w:r>
            <w:proofErr w:type="gramStart"/>
            <w:r w:rsidRPr="00C61F02">
              <w:rPr>
                <w:rFonts w:ascii="Times New Roman" w:eastAsia="Times New Roman" w:hAnsi="Times New Roman" w:cs="Times New Roman"/>
                <w:color w:val="000000"/>
                <w:sz w:val="24"/>
                <w:szCs w:val="24"/>
                <w:lang w:eastAsia="en-GB"/>
              </w:rPr>
              <w:t>individuals’</w:t>
            </w:r>
            <w:proofErr w:type="gramEnd"/>
            <w:r w:rsidRPr="00C61F02">
              <w:rPr>
                <w:rFonts w:ascii="Times New Roman" w:eastAsia="Times New Roman" w:hAnsi="Times New Roman" w:cs="Times New Roman"/>
                <w:color w:val="000000"/>
                <w:sz w:val="24"/>
                <w:szCs w:val="24"/>
                <w:lang w:eastAsia="en-GB"/>
              </w:rPr>
              <w:t>.</w:t>
            </w:r>
          </w:p>
          <w:p w14:paraId="5B28330A" w14:textId="77777777" w:rsidR="004A4D3A" w:rsidRPr="008E5081" w:rsidRDefault="004A4D3A" w:rsidP="004A4D3A">
            <w:pPr>
              <w:spacing w:after="120" w:line="360" w:lineRule="auto"/>
              <w:rPr>
                <w:rFonts w:ascii="Times New Roman" w:eastAsia="Times New Roman" w:hAnsi="Times New Roman" w:cs="Times New Roman"/>
                <w:color w:val="000000"/>
                <w:sz w:val="24"/>
                <w:szCs w:val="24"/>
                <w:lang w:eastAsia="en-GB"/>
              </w:rPr>
            </w:pPr>
            <w:r w:rsidRPr="00C61F02">
              <w:rPr>
                <w:rFonts w:ascii="Times New Roman" w:eastAsia="Times New Roman" w:hAnsi="Times New Roman" w:cs="Times New Roman"/>
                <w:color w:val="000000"/>
                <w:sz w:val="24"/>
                <w:szCs w:val="24"/>
                <w:lang w:eastAsia="en-GB"/>
              </w:rPr>
              <w:t xml:space="preserve"> This study suggests a more detailed exploration of the topic to reconsider whether Zeng’s view will still prevail and to look in more detail at the factors to build on last year’s analysis.</w:t>
            </w:r>
          </w:p>
          <w:p w14:paraId="303AE1F9" w14:textId="77777777" w:rsidR="004A4D3A" w:rsidRPr="00C61F02" w:rsidRDefault="004A4D3A" w:rsidP="004A4D3A">
            <w:pPr>
              <w:spacing w:after="120" w:line="360" w:lineRule="auto"/>
              <w:rPr>
                <w:rFonts w:ascii="Times New Roman" w:eastAsia="Times New Roman" w:hAnsi="Times New Roman" w:cs="Times New Roman"/>
                <w:b/>
                <w:bCs/>
                <w:color w:val="000000"/>
                <w:sz w:val="28"/>
                <w:szCs w:val="28"/>
                <w:u w:val="single"/>
                <w:lang w:eastAsia="en-GB"/>
              </w:rPr>
            </w:pPr>
            <w:r w:rsidRPr="00C61F02">
              <w:rPr>
                <w:rFonts w:ascii="Times New Roman" w:eastAsia="Times New Roman" w:hAnsi="Times New Roman" w:cs="Times New Roman"/>
                <w:b/>
                <w:bCs/>
                <w:color w:val="000000"/>
                <w:sz w:val="28"/>
                <w:szCs w:val="28"/>
                <w:u w:val="single"/>
                <w:lang w:eastAsia="en-GB"/>
              </w:rPr>
              <w:t>Aims and Objectives</w:t>
            </w:r>
          </w:p>
          <w:p w14:paraId="5DFBD10A" w14:textId="77777777" w:rsidR="004A4D3A" w:rsidRPr="00C61F02" w:rsidRDefault="004A4D3A" w:rsidP="004A4D3A">
            <w:pPr>
              <w:spacing w:after="120" w:line="360" w:lineRule="auto"/>
              <w:rPr>
                <w:rFonts w:ascii="Times New Roman" w:eastAsia="Times New Roman" w:hAnsi="Times New Roman" w:cs="Times New Roman"/>
                <w:bCs/>
                <w:sz w:val="24"/>
                <w:szCs w:val="24"/>
                <w:lang w:eastAsia="en-GB"/>
              </w:rPr>
            </w:pPr>
            <w:r w:rsidRPr="00C61F02">
              <w:rPr>
                <w:rFonts w:ascii="Times New Roman" w:eastAsia="Times New Roman" w:hAnsi="Times New Roman" w:cs="Times New Roman"/>
                <w:sz w:val="24"/>
                <w:szCs w:val="24"/>
                <w:lang w:eastAsia="en-GB"/>
              </w:rPr>
              <w:t xml:space="preserve">The aim of this study </w:t>
            </w:r>
            <w:r w:rsidRPr="00C61F02">
              <w:rPr>
                <w:rFonts w:ascii="Times New Roman" w:eastAsia="Times New Roman" w:hAnsi="Times New Roman" w:cs="Times New Roman"/>
                <w:bCs/>
                <w:sz w:val="24"/>
                <w:szCs w:val="24"/>
                <w:lang w:eastAsia="en-GB"/>
              </w:rPr>
              <w:t>is to consider the impact of competitive state anxiety on performance and conclude whether there is a definite difference in the levels of anxiety felt between individual performers and team sports performers. In addition, can CSA impact performers in a negative and positive manner, and which competitor does it affect the most and n which way.</w:t>
            </w:r>
          </w:p>
          <w:p w14:paraId="208F66B1" w14:textId="77777777" w:rsidR="004A4D3A" w:rsidRPr="00C61F02" w:rsidRDefault="004A4D3A" w:rsidP="004A4D3A">
            <w:pPr>
              <w:spacing w:after="120" w:line="360" w:lineRule="auto"/>
              <w:rPr>
                <w:rFonts w:ascii="Times New Roman" w:eastAsia="Times New Roman" w:hAnsi="Times New Roman" w:cs="Times New Roman"/>
                <w:bCs/>
                <w:sz w:val="24"/>
                <w:szCs w:val="24"/>
                <w:lang w:eastAsia="en-GB"/>
              </w:rPr>
            </w:pPr>
            <w:r w:rsidRPr="00C61F02">
              <w:rPr>
                <w:rFonts w:ascii="Times New Roman" w:eastAsia="Times New Roman" w:hAnsi="Times New Roman" w:cs="Times New Roman"/>
                <w:bCs/>
                <w:sz w:val="24"/>
                <w:szCs w:val="24"/>
                <w:lang w:eastAsia="en-GB"/>
              </w:rPr>
              <w:t>The findings of the study will be compared to the different conclusions produced by Hogg, Martens and Zeng and a comparison drawn.</w:t>
            </w:r>
          </w:p>
          <w:p w14:paraId="38636A05" w14:textId="77777777" w:rsidR="004A4D3A" w:rsidRPr="00C61F02" w:rsidRDefault="004A4D3A" w:rsidP="004A4D3A">
            <w:pPr>
              <w:spacing w:after="120" w:line="360" w:lineRule="auto"/>
              <w:rPr>
                <w:rFonts w:ascii="Times New Roman" w:eastAsia="Times New Roman" w:hAnsi="Times New Roman" w:cs="Times New Roman"/>
                <w:bCs/>
                <w:sz w:val="24"/>
                <w:szCs w:val="24"/>
                <w:lang w:eastAsia="en-GB"/>
              </w:rPr>
            </w:pPr>
            <w:r w:rsidRPr="00C61F02">
              <w:rPr>
                <w:rFonts w:ascii="Times New Roman" w:eastAsia="Times New Roman" w:hAnsi="Times New Roman" w:cs="Times New Roman"/>
                <w:bCs/>
                <w:sz w:val="24"/>
                <w:szCs w:val="24"/>
                <w:lang w:eastAsia="en-GB"/>
              </w:rPr>
              <w:t>Finally, as far as possible, a comparison of the methodologies will be completed to see what factors might contribute to such different conclusions.</w:t>
            </w:r>
          </w:p>
          <w:p w14:paraId="58E713DD" w14:textId="77777777" w:rsidR="004A4D3A" w:rsidRPr="004C3A0B" w:rsidRDefault="004A4D3A" w:rsidP="004A4D3A">
            <w:pPr>
              <w:spacing w:after="120" w:line="360" w:lineRule="auto"/>
              <w:rPr>
                <w:rFonts w:cs="Arial"/>
                <w:b/>
              </w:rPr>
            </w:pPr>
            <w:r w:rsidRPr="00C61F02">
              <w:rPr>
                <w:rFonts w:ascii="Times New Roman" w:eastAsia="Times New Roman" w:hAnsi="Times New Roman" w:cs="Times New Roman"/>
                <w:bCs/>
                <w:sz w:val="24"/>
                <w:szCs w:val="24"/>
                <w:lang w:eastAsia="en-GB"/>
              </w:rPr>
              <w:lastRenderedPageBreak/>
              <w:t>This study can be related to both amateurs and professional, due to levels of state anxiety can affect any athlete before a competition.</w:t>
            </w:r>
          </w:p>
        </w:tc>
      </w:tr>
      <w:tr w:rsidR="004A4D3A" w:rsidRPr="004C3A0B" w14:paraId="08CAFC7B" w14:textId="77777777" w:rsidTr="004A4D3A">
        <w:trPr>
          <w:trHeight w:val="454"/>
        </w:trPr>
        <w:tc>
          <w:tcPr>
            <w:tcW w:w="5000" w:type="pct"/>
            <w:gridSpan w:val="4"/>
            <w:shd w:val="clear" w:color="auto" w:fill="F2F2F2" w:themeFill="background1" w:themeFillShade="F2"/>
            <w:vAlign w:val="center"/>
          </w:tcPr>
          <w:p w14:paraId="60714726" w14:textId="77777777" w:rsidR="004A4D3A" w:rsidRPr="004C3A0B" w:rsidRDefault="004A4D3A" w:rsidP="004A4D3A">
            <w:pPr>
              <w:spacing w:before="120"/>
              <w:rPr>
                <w:rFonts w:cs="Arial"/>
                <w:b/>
              </w:rPr>
            </w:pPr>
            <w:r w:rsidRPr="004C3A0B">
              <w:rPr>
                <w:rFonts w:cs="Arial"/>
                <w:b/>
              </w:rPr>
              <w:lastRenderedPageBreak/>
              <w:t>Proposed methods</w:t>
            </w:r>
          </w:p>
          <w:p w14:paraId="74C370CA" w14:textId="77777777" w:rsidR="004A4D3A" w:rsidRPr="004C3A0B" w:rsidRDefault="004A4D3A" w:rsidP="004A4D3A">
            <w:pPr>
              <w:rPr>
                <w:rFonts w:cs="Arial"/>
              </w:rPr>
            </w:pPr>
            <w:r w:rsidRPr="004C3A0B">
              <w:rPr>
                <w:rFonts w:cs="Arial"/>
              </w:rPr>
              <w:t xml:space="preserve">Provide a brief summary of all the methods that </w:t>
            </w:r>
            <w:r w:rsidRPr="004C3A0B">
              <w:rPr>
                <w:rFonts w:cs="Arial"/>
                <w:b/>
              </w:rPr>
              <w:t>may</w:t>
            </w:r>
            <w:r w:rsidRPr="004C3A0B">
              <w:rPr>
                <w:rFonts w:cs="Arial"/>
              </w:rPr>
              <w:t xml:space="preserve"> be used in the research activity, making it clear what specific techniques may be used. If methods other than those listed in this section are deemed appropriate later, additional ethical approval for those meth</w:t>
            </w:r>
            <w:r>
              <w:rPr>
                <w:rFonts w:cs="Arial"/>
              </w:rPr>
              <w:t>ods will be needed. (Maximum 500</w:t>
            </w:r>
            <w:r w:rsidRPr="004C3A0B">
              <w:rPr>
                <w:rFonts w:cs="Arial"/>
              </w:rPr>
              <w:t xml:space="preserve"> words)</w:t>
            </w:r>
            <w:r>
              <w:rPr>
                <w:rFonts w:cs="Arial"/>
              </w:rPr>
              <w:t xml:space="preserve"> </w:t>
            </w:r>
            <w:r>
              <w:rPr>
                <w:rFonts w:cs="Arial"/>
                <w:color w:val="FF0000"/>
              </w:rPr>
              <w:t>This relates to the</w:t>
            </w:r>
            <w:r w:rsidRPr="00C01C93">
              <w:rPr>
                <w:rFonts w:cs="Arial"/>
                <w:color w:val="FF0000"/>
              </w:rPr>
              <w:t xml:space="preserve"> </w:t>
            </w:r>
            <w:r>
              <w:rPr>
                <w:rFonts w:cs="Arial"/>
                <w:color w:val="FF0000"/>
              </w:rPr>
              <w:t xml:space="preserve">method section </w:t>
            </w:r>
            <w:r w:rsidRPr="00C01C93">
              <w:rPr>
                <w:rFonts w:cs="Arial"/>
                <w:color w:val="FF0000"/>
              </w:rPr>
              <w:t>from the proposal template</w:t>
            </w:r>
          </w:p>
        </w:tc>
      </w:tr>
      <w:tr w:rsidR="004A4D3A" w:rsidRPr="004C3A0B" w14:paraId="278DE205" w14:textId="77777777" w:rsidTr="004A4D3A">
        <w:trPr>
          <w:trHeight w:val="454"/>
        </w:trPr>
        <w:tc>
          <w:tcPr>
            <w:tcW w:w="5000" w:type="pct"/>
            <w:gridSpan w:val="4"/>
            <w:vAlign w:val="center"/>
          </w:tcPr>
          <w:p w14:paraId="6E44C157" w14:textId="77777777" w:rsidR="004A4D3A" w:rsidRPr="00B34F0A" w:rsidRDefault="004A4D3A" w:rsidP="004A4D3A">
            <w:pPr>
              <w:spacing w:after="120" w:line="360" w:lineRule="auto"/>
              <w:rPr>
                <w:rFonts w:ascii="Times New Roman" w:eastAsia="Times New Roman" w:hAnsi="Times New Roman" w:cs="Times New Roman"/>
                <w:sz w:val="24"/>
                <w:szCs w:val="24"/>
                <w:u w:val="single"/>
                <w:lang w:eastAsia="en-GB"/>
              </w:rPr>
            </w:pPr>
            <w:r w:rsidRPr="00B34F0A">
              <w:rPr>
                <w:rFonts w:ascii="Times New Roman" w:eastAsia="Times New Roman" w:hAnsi="Times New Roman" w:cs="Times New Roman"/>
                <w:sz w:val="24"/>
                <w:szCs w:val="24"/>
                <w:u w:val="single"/>
                <w:lang w:eastAsia="en-GB"/>
              </w:rPr>
              <w:t>Participants</w:t>
            </w:r>
          </w:p>
          <w:p w14:paraId="5EBA0B75"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A sample of at least 24 sports performers </w:t>
            </w:r>
            <w:r>
              <w:rPr>
                <w:rFonts w:ascii="Times New Roman" w:eastAsia="Times New Roman" w:hAnsi="Times New Roman" w:cs="Times New Roman"/>
                <w:sz w:val="24"/>
                <w:szCs w:val="24"/>
                <w:lang w:eastAsia="en-GB"/>
              </w:rPr>
              <w:t>between</w:t>
            </w:r>
            <w:r w:rsidRPr="00B34F0A">
              <w:rPr>
                <w:rFonts w:ascii="Times New Roman" w:eastAsia="Times New Roman" w:hAnsi="Times New Roman" w:cs="Times New Roman"/>
                <w:sz w:val="24"/>
                <w:szCs w:val="24"/>
                <w:lang w:eastAsia="en-GB"/>
              </w:rPr>
              <w:t xml:space="preserve"> the age</w:t>
            </w:r>
            <w:r>
              <w:rPr>
                <w:rFonts w:ascii="Times New Roman" w:eastAsia="Times New Roman" w:hAnsi="Times New Roman" w:cs="Times New Roman"/>
                <w:sz w:val="24"/>
                <w:szCs w:val="24"/>
                <w:lang w:eastAsia="en-GB"/>
              </w:rPr>
              <w:t>s</w:t>
            </w:r>
            <w:r w:rsidRPr="00B34F0A">
              <w:rPr>
                <w:rFonts w:ascii="Times New Roman" w:eastAsia="Times New Roman" w:hAnsi="Times New Roman" w:cs="Times New Roman"/>
                <w:sz w:val="24"/>
                <w:szCs w:val="24"/>
                <w:lang w:eastAsia="en-GB"/>
              </w:rPr>
              <w:t xml:space="preserve"> of 18</w:t>
            </w:r>
            <w:r>
              <w:rPr>
                <w:rFonts w:ascii="Times New Roman" w:eastAsia="Times New Roman" w:hAnsi="Times New Roman" w:cs="Times New Roman"/>
                <w:sz w:val="24"/>
                <w:szCs w:val="24"/>
                <w:lang w:eastAsia="en-GB"/>
              </w:rPr>
              <w:t>-25</w:t>
            </w:r>
            <w:r w:rsidRPr="00B34F0A">
              <w:rPr>
                <w:rFonts w:ascii="Times New Roman" w:eastAsia="Times New Roman" w:hAnsi="Times New Roman" w:cs="Times New Roman"/>
                <w:sz w:val="24"/>
                <w:szCs w:val="24"/>
                <w:lang w:eastAsia="en-GB"/>
              </w:rPr>
              <w:t xml:space="preserve"> will be recruit through sports teams. Participants that are eligible would be those whom take part in team and individual sports, whether at an elite level or a local level. It is preferred that the team and individual performers have 6 elite and 6 locals, with a balance on gender. A mixture of sports will be investigating, ranging from football, rugby, netball, athletics, swimming, badminton</w:t>
            </w:r>
            <w:r>
              <w:rPr>
                <w:rFonts w:ascii="Times New Roman" w:eastAsia="Times New Roman" w:hAnsi="Times New Roman" w:cs="Times New Roman"/>
                <w:sz w:val="24"/>
                <w:szCs w:val="24"/>
                <w:lang w:eastAsia="en-GB"/>
              </w:rPr>
              <w:t xml:space="preserve"> and tennis</w:t>
            </w:r>
            <w:r w:rsidRPr="00B34F0A">
              <w:rPr>
                <w:rFonts w:ascii="Times New Roman" w:eastAsia="Times New Roman" w:hAnsi="Times New Roman" w:cs="Times New Roman"/>
                <w:sz w:val="24"/>
                <w:szCs w:val="24"/>
                <w:lang w:eastAsia="en-GB"/>
              </w:rPr>
              <w:t xml:space="preserve">. </w:t>
            </w:r>
          </w:p>
          <w:p w14:paraId="2256743A" w14:textId="77777777" w:rsidR="004A4D3A" w:rsidRPr="00B34F0A" w:rsidRDefault="004A4D3A" w:rsidP="004A4D3A">
            <w:pPr>
              <w:spacing w:after="120" w:line="360" w:lineRule="auto"/>
              <w:rPr>
                <w:rFonts w:ascii="Times New Roman" w:eastAsia="Times New Roman" w:hAnsi="Times New Roman" w:cs="Times New Roman"/>
                <w:sz w:val="24"/>
                <w:szCs w:val="24"/>
                <w:u w:val="single"/>
                <w:lang w:eastAsia="en-GB"/>
              </w:rPr>
            </w:pPr>
            <w:r w:rsidRPr="00B34F0A">
              <w:rPr>
                <w:rFonts w:ascii="Times New Roman" w:eastAsia="Times New Roman" w:hAnsi="Times New Roman" w:cs="Times New Roman"/>
                <w:sz w:val="24"/>
                <w:szCs w:val="24"/>
                <w:u w:val="single"/>
                <w:lang w:eastAsia="en-GB"/>
              </w:rPr>
              <w:t>Instrumentation</w:t>
            </w:r>
          </w:p>
          <w:p w14:paraId="69B59E0C"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 design of this study will be a mixed methods approach using both qualitative and quantitative data. Using both methods in this study can be beneficial as it enables a thorough analysis according to Greene et al. (1989, cited in Migrio and Magangi, 2011).</w:t>
            </w:r>
            <w:r>
              <w:rPr>
                <w:rFonts w:ascii="Times New Roman" w:eastAsia="Times New Roman" w:hAnsi="Times New Roman" w:cs="Times New Roman"/>
                <w:sz w:val="24"/>
                <w:szCs w:val="24"/>
                <w:lang w:eastAsia="en-GB"/>
              </w:rPr>
              <w:t xml:space="preserve"> A </w:t>
            </w:r>
            <w:r w:rsidRPr="008E32B4">
              <w:rPr>
                <w:rFonts w:ascii="Times New Roman" w:eastAsia="Times New Roman" w:hAnsi="Times New Roman" w:cs="Times New Roman"/>
                <w:sz w:val="24"/>
                <w:szCs w:val="24"/>
                <w:lang w:eastAsia="en-GB"/>
              </w:rPr>
              <w:t>One</w:t>
            </w:r>
            <w:r>
              <w:rPr>
                <w:rFonts w:ascii="Times New Roman" w:eastAsia="Times New Roman" w:hAnsi="Times New Roman" w:cs="Times New Roman"/>
                <w:sz w:val="24"/>
                <w:szCs w:val="24"/>
                <w:lang w:eastAsia="en-GB"/>
              </w:rPr>
              <w:t>-</w:t>
            </w:r>
            <w:r w:rsidRPr="008E32B4">
              <w:rPr>
                <w:rFonts w:ascii="Times New Roman" w:eastAsia="Times New Roman" w:hAnsi="Times New Roman" w:cs="Times New Roman"/>
                <w:sz w:val="24"/>
                <w:szCs w:val="24"/>
                <w:lang w:eastAsia="en-GB"/>
              </w:rPr>
              <w:t>way repeated measures ANOVA for the comparisons in the lead up to the event. T-test to compare the two groups of athletes. </w:t>
            </w:r>
          </w:p>
          <w:p w14:paraId="777D2F69"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All performers participating within the study will be asked to complete an informed consent form that will be discussed with them prior to signature. This will cover confirmation of participation and openness, but also of the process and confirmation of anonymity – including confidentiality of information and anonymity of reference. This confidentiality will remain throughout the whole process, and both parties commit to the fact that participants can withdraw from the study at any time.</w:t>
            </w:r>
          </w:p>
          <w:p w14:paraId="1890D56B"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 process for the review will be:</w:t>
            </w:r>
          </w:p>
          <w:p w14:paraId="07583088" w14:textId="77777777" w:rsidR="004A4D3A" w:rsidRPr="00B34F0A" w:rsidRDefault="004A4D3A" w:rsidP="00315084">
            <w:pPr>
              <w:numPr>
                <w:ilvl w:val="0"/>
                <w:numId w:val="5"/>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Discussion of the process, and signature of both parties for consent;</w:t>
            </w:r>
          </w:p>
          <w:p w14:paraId="5D4A8FE5"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distribution of a modified CSAI-2 Questionnaires, which involve intensity, direction and frequency.  Participants involved will be asked to complete this modified CSAI-2 form, which is based on their feelings a week, 1 day, and on the day prior to an event for 4 weeks. Whilst completing a perception of performance questionnaire. </w:t>
            </w:r>
          </w:p>
          <w:p w14:paraId="107F30C4"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p>
          <w:p w14:paraId="7A7E8A3E"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There will be no time constraints for completion of the questionnaire, although there will be an end date for return. This will hopefully allow participants to answer this questionnaire in a state of relaxation with no pressure to gain reliable and accurate answers. I will explain to all participants that there will be no “right” or “wrong” answers to the questions.</w:t>
            </w:r>
          </w:p>
          <w:p w14:paraId="638A71D2" w14:textId="77777777" w:rsidR="004A4D3A" w:rsidRPr="00B34F0A" w:rsidRDefault="004A4D3A" w:rsidP="00315084">
            <w:pPr>
              <w:numPr>
                <w:ilvl w:val="0"/>
                <w:numId w:val="5"/>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follow up interviews with selected participants for clarification and greater understanding of their experience with anxiety in a run up to a competition, with potentially 2 interviews, or a focus group of 4 participants. </w:t>
            </w:r>
          </w:p>
          <w:p w14:paraId="513D6486"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After researching successful interview guides including Gould et al, (1993) cited in Hanton &amp; Connaughton (2002) I will create an interview guide, for a follow up to the questionnaire to gain extra knowledge regarding their competitive state anxiety individual or team performers face. I will be asking open and closed specific to sport questions from the findings of the CSAI-2 questionnaire results. </w:t>
            </w:r>
          </w:p>
          <w:p w14:paraId="3B463D59"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The interview will be split up into 4 sections. First section will include an introduction to the study which is being taken and the purpose and the confidentiality of the study and lastly the performers rights. I will give small instructions secondly, one being if they cannot recall recent competition or event, they shall just state to the interviewee rather than make it up, also they can conclude on all their own experiences as a performer. </w:t>
            </w:r>
          </w:p>
          <w:p w14:paraId="10AC62EA"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Second section would include questions relating to their own training programmes, personal reasons for their participation in competition and their event history. The third and main body of the interview would be specific questions relating to the performer’s feelings and thoughts before and event and the effects it may have on their performance. It will be a good idea to have the participants to explain or describe their somatic or cognitive experiences running up to the event. In addition, an explanation question will be asked for them to define were the symptoms positive or negative and did it influence the performance. Lastly, I would ask the participants to give their thoughts on the whole interview experience and any other issues which may have not been identified.</w:t>
            </w:r>
          </w:p>
          <w:p w14:paraId="405B6DD8" w14:textId="77777777" w:rsidR="004A4D3A" w:rsidRPr="00B34F0A" w:rsidRDefault="004A4D3A" w:rsidP="00315084">
            <w:pPr>
              <w:numPr>
                <w:ilvl w:val="0"/>
                <w:numId w:val="5"/>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potential observation (agreed in advance) in terms of physically observed evidence.</w:t>
            </w:r>
          </w:p>
          <w:p w14:paraId="0E91D236" w14:textId="77777777" w:rsidR="004A4D3A" w:rsidRPr="00B34F0A" w:rsidRDefault="004A4D3A" w:rsidP="00315084">
            <w:pPr>
              <w:numPr>
                <w:ilvl w:val="0"/>
                <w:numId w:val="5"/>
              </w:num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Complete the data evaluation and analysis.</w:t>
            </w:r>
          </w:p>
          <w:p w14:paraId="0B3A13D3"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 xml:space="preserve">When all questionnaires are completed, returned and clarifications made, I will construct two tables (in either SPSS or an Excel spreadsheet), to analyse data separately for individual sport participants </w:t>
            </w:r>
            <w:r w:rsidRPr="00B34F0A">
              <w:rPr>
                <w:rFonts w:ascii="Times New Roman" w:eastAsia="Times New Roman" w:hAnsi="Times New Roman" w:cs="Times New Roman"/>
                <w:sz w:val="24"/>
                <w:szCs w:val="24"/>
                <w:lang w:eastAsia="en-GB"/>
              </w:rPr>
              <w:lastRenderedPageBreak/>
              <w:t>and the other for team sports performers. In addition to this, I will break down how competitive state anxiety can differ between gender, age and experience within the sports.</w:t>
            </w:r>
          </w:p>
          <w:p w14:paraId="4E172D97" w14:textId="77777777" w:rsidR="004A4D3A" w:rsidRPr="00B34F0A" w:rsidRDefault="004A4D3A" w:rsidP="004A4D3A">
            <w:pPr>
              <w:spacing w:after="120" w:line="360" w:lineRule="auto"/>
              <w:rPr>
                <w:rFonts w:ascii="Times New Roman" w:eastAsia="Times New Roman" w:hAnsi="Times New Roman" w:cs="Times New Roman"/>
                <w:sz w:val="24"/>
                <w:szCs w:val="24"/>
                <w:lang w:eastAsia="en-GB"/>
              </w:rPr>
            </w:pPr>
            <w:r w:rsidRPr="00B34F0A">
              <w:rPr>
                <w:rFonts w:ascii="Times New Roman" w:eastAsia="Times New Roman" w:hAnsi="Times New Roman" w:cs="Times New Roman"/>
                <w:sz w:val="24"/>
                <w:szCs w:val="24"/>
                <w:lang w:eastAsia="en-GB"/>
              </w:rPr>
              <w:t>The data will then be analysed into the three categories which include: cognitive anxiety intensity (CAI), somatic anxiety intensity (SAI) and self-confidence intensity (SCI). The data will then be calculating to achieve, mean and standard deviation results for both individual and team participants.</w:t>
            </w:r>
          </w:p>
          <w:p w14:paraId="6A3CCC93" w14:textId="77777777" w:rsidR="004A4D3A" w:rsidRPr="003F09F3" w:rsidRDefault="004A4D3A" w:rsidP="00315084">
            <w:pPr>
              <w:numPr>
                <w:ilvl w:val="0"/>
                <w:numId w:val="5"/>
              </w:numPr>
              <w:spacing w:after="120" w:line="360" w:lineRule="auto"/>
              <w:rPr>
                <w:rFonts w:ascii="Times New Roman" w:hAnsi="Times New Roman"/>
                <w:sz w:val="24"/>
                <w:szCs w:val="24"/>
              </w:rPr>
            </w:pPr>
            <w:r w:rsidRPr="00B34F0A">
              <w:rPr>
                <w:rFonts w:ascii="Times New Roman" w:eastAsia="Times New Roman" w:hAnsi="Times New Roman" w:cs="Times New Roman"/>
                <w:sz w:val="24"/>
                <w:szCs w:val="24"/>
                <w:lang w:eastAsia="en-GB"/>
              </w:rPr>
              <w:t>Draw conclusions and compare with the findings highlighted above in previous literature, looking also for any factors that may cause differences in conclusions.</w:t>
            </w:r>
          </w:p>
          <w:p w14:paraId="3981119F" w14:textId="77777777" w:rsidR="004A4D3A" w:rsidRPr="00D82C96" w:rsidRDefault="004A4D3A" w:rsidP="00315084">
            <w:pPr>
              <w:numPr>
                <w:ilvl w:val="0"/>
                <w:numId w:val="5"/>
              </w:numPr>
              <w:spacing w:after="120" w:line="360" w:lineRule="auto"/>
              <w:rPr>
                <w:rFonts w:ascii="Times New Roman" w:hAnsi="Times New Roman"/>
                <w:sz w:val="24"/>
                <w:szCs w:val="24"/>
              </w:rPr>
            </w:pPr>
            <w:r w:rsidRPr="00B34F0A">
              <w:rPr>
                <w:rFonts w:ascii="Times New Roman" w:eastAsia="Times New Roman" w:hAnsi="Times New Roman" w:cs="Times New Roman"/>
                <w:sz w:val="24"/>
                <w:szCs w:val="24"/>
                <w:lang w:eastAsia="en-GB"/>
              </w:rPr>
              <w:t>Write up the dissertation.</w:t>
            </w:r>
          </w:p>
        </w:tc>
      </w:tr>
    </w:tbl>
    <w:p w14:paraId="0924AAD1" w14:textId="77777777" w:rsidR="004A4D3A" w:rsidRPr="004C3A0B" w:rsidRDefault="004A4D3A" w:rsidP="004A4D3A"/>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72"/>
      </w:tblGrid>
      <w:tr w:rsidR="004A4D3A" w:rsidRPr="004C3A0B" w14:paraId="1E8B05F5" w14:textId="77777777" w:rsidTr="004A4D3A">
        <w:trPr>
          <w:trHeight w:val="454"/>
        </w:trPr>
        <w:tc>
          <w:tcPr>
            <w:tcW w:w="5000" w:type="pct"/>
            <w:shd w:val="clear" w:color="auto" w:fill="F2F2F2" w:themeFill="background1" w:themeFillShade="F2"/>
            <w:vAlign w:val="center"/>
          </w:tcPr>
          <w:p w14:paraId="5EB9D4F6" w14:textId="77777777" w:rsidR="004A4D3A" w:rsidRPr="004C3A0B" w:rsidRDefault="004A4D3A" w:rsidP="004A4D3A">
            <w:pPr>
              <w:spacing w:before="120"/>
              <w:rPr>
                <w:rFonts w:cs="Arial"/>
                <w:b/>
              </w:rPr>
            </w:pPr>
            <w:r w:rsidRPr="004C3A0B">
              <w:rPr>
                <w:rFonts w:cs="Arial"/>
                <w:b/>
              </w:rPr>
              <w:t>Location of research activity</w:t>
            </w:r>
          </w:p>
          <w:p w14:paraId="1A2BD4AF" w14:textId="77777777" w:rsidR="004A4D3A" w:rsidRPr="004C3A0B" w:rsidRDefault="004A4D3A" w:rsidP="004A4D3A">
            <w:pPr>
              <w:rPr>
                <w:rFonts w:cs="Arial"/>
              </w:rPr>
            </w:pPr>
            <w:r w:rsidRPr="004C3A0B">
              <w:rPr>
                <w:rFonts w:cs="Arial"/>
              </w:rPr>
              <w:t>Identify all locations where research activity will take place.</w:t>
            </w:r>
          </w:p>
        </w:tc>
      </w:tr>
      <w:tr w:rsidR="004A4D3A" w:rsidRPr="004C3A0B" w14:paraId="2D52D094" w14:textId="77777777" w:rsidTr="004A4D3A">
        <w:trPr>
          <w:trHeight w:val="454"/>
        </w:trPr>
        <w:tc>
          <w:tcPr>
            <w:tcW w:w="5000" w:type="pct"/>
            <w:vAlign w:val="center"/>
          </w:tcPr>
          <w:p w14:paraId="56704D50" w14:textId="77777777" w:rsidR="004A4D3A" w:rsidRPr="00526B20" w:rsidRDefault="004A4D3A" w:rsidP="004A4D3A">
            <w:pPr>
              <w:rPr>
                <w:rFonts w:cs="Arial"/>
              </w:rPr>
            </w:pPr>
            <w:r>
              <w:rPr>
                <w:rFonts w:cs="Arial"/>
              </w:rPr>
              <w:t>Carmarthen Campus of UWTSD</w:t>
            </w:r>
          </w:p>
        </w:tc>
      </w:tr>
      <w:tr w:rsidR="004A4D3A" w:rsidRPr="004C3A0B" w14:paraId="384B94F0" w14:textId="77777777" w:rsidTr="004A4D3A">
        <w:trPr>
          <w:trHeight w:val="454"/>
        </w:trPr>
        <w:tc>
          <w:tcPr>
            <w:tcW w:w="5000" w:type="pct"/>
            <w:shd w:val="clear" w:color="auto" w:fill="F2F2F2" w:themeFill="background1" w:themeFillShade="F2"/>
            <w:vAlign w:val="center"/>
          </w:tcPr>
          <w:p w14:paraId="5D18816D" w14:textId="77777777" w:rsidR="004A4D3A" w:rsidRPr="004C3A0B" w:rsidRDefault="004A4D3A" w:rsidP="004A4D3A">
            <w:pPr>
              <w:spacing w:before="120"/>
              <w:rPr>
                <w:rFonts w:cs="Arial"/>
                <w:b/>
              </w:rPr>
            </w:pPr>
            <w:r w:rsidRPr="004C3A0B">
              <w:rPr>
                <w:rFonts w:cs="Arial"/>
                <w:b/>
              </w:rPr>
              <w:t>Research activity outside of the UK</w:t>
            </w:r>
          </w:p>
          <w:p w14:paraId="102A0D44" w14:textId="77777777" w:rsidR="004A4D3A" w:rsidRPr="004C3A0B" w:rsidRDefault="004A4D3A" w:rsidP="004A4D3A">
            <w:pPr>
              <w:autoSpaceDE w:val="0"/>
              <w:autoSpaceDN w:val="0"/>
              <w:adjustRightInd w:val="0"/>
              <w:rPr>
                <w:rFonts w:cs="Arial"/>
              </w:rPr>
            </w:pPr>
            <w:r w:rsidRPr="004C3A0B">
              <w:rPr>
                <w:rFonts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A4D3A" w:rsidRPr="004C3A0B" w14:paraId="254E6C05" w14:textId="77777777" w:rsidTr="004A4D3A">
        <w:trPr>
          <w:trHeight w:val="454"/>
        </w:trPr>
        <w:tc>
          <w:tcPr>
            <w:tcW w:w="5000" w:type="pct"/>
            <w:vAlign w:val="center"/>
          </w:tcPr>
          <w:p w14:paraId="469D8D9C" w14:textId="77777777" w:rsidR="004A4D3A" w:rsidRPr="004C3A0B" w:rsidRDefault="004A4D3A" w:rsidP="004A4D3A">
            <w:pPr>
              <w:rPr>
                <w:rFonts w:cs="Arial"/>
                <w:b/>
              </w:rPr>
            </w:pPr>
            <w:r>
              <w:rPr>
                <w:rFonts w:cs="Arial"/>
              </w:rPr>
              <w:t>Not applicable</w:t>
            </w:r>
          </w:p>
        </w:tc>
      </w:tr>
    </w:tbl>
    <w:p w14:paraId="4C92C732" w14:textId="77777777" w:rsidR="004A4D3A" w:rsidRDefault="004A4D3A" w:rsidP="004A4D3A">
      <w:pPr>
        <w:autoSpaceDE w:val="0"/>
        <w:autoSpaceDN w:val="0"/>
        <w:adjustRightInd w:val="0"/>
        <w:jc w:val="both"/>
        <w:rPr>
          <w:rFonts w:cs="Arial"/>
          <w:b/>
        </w:rPr>
      </w:pPr>
    </w:p>
    <w:p w14:paraId="35F098AA" w14:textId="77777777" w:rsidR="004A4D3A" w:rsidRPr="004C3A0B" w:rsidRDefault="004A4D3A" w:rsidP="004A4D3A">
      <w:pPr>
        <w:autoSpaceDE w:val="0"/>
        <w:autoSpaceDN w:val="0"/>
        <w:adjustRightInd w:val="0"/>
        <w:jc w:val="both"/>
        <w:rPr>
          <w:rFonts w:cs="Arial"/>
          <w:b/>
        </w:rPr>
      </w:pPr>
      <w:r w:rsidRPr="004C3A0B">
        <w:rPr>
          <w:rFonts w:cs="Arial"/>
          <w:b/>
        </w:rPr>
        <w:t>SECTION F: Scope of Research Activity</w:t>
      </w:r>
    </w:p>
    <w:p w14:paraId="6A1D80E1" w14:textId="77777777" w:rsidR="004A4D3A" w:rsidRPr="004C3A0B" w:rsidRDefault="004A4D3A" w:rsidP="004A4D3A">
      <w:pPr>
        <w:rPr>
          <w:rFonts w:cs="Arial"/>
          <w:bCs/>
          <w:iCs/>
          <w:sz w:val="12"/>
          <w:szCs w:val="12"/>
        </w:rPr>
      </w:pPr>
    </w:p>
    <w:tbl>
      <w:tblPr>
        <w:tblW w:w="9889" w:type="dxa"/>
        <w:tblLook w:val="04A0" w:firstRow="1" w:lastRow="0" w:firstColumn="1" w:lastColumn="0" w:noHBand="0" w:noVBand="1"/>
      </w:tblPr>
      <w:tblGrid>
        <w:gridCol w:w="8217"/>
        <w:gridCol w:w="850"/>
        <w:gridCol w:w="822"/>
      </w:tblGrid>
      <w:tr w:rsidR="004A4D3A" w:rsidRPr="004C3A0B" w14:paraId="3F7A1C66" w14:textId="77777777" w:rsidTr="004A4D3A">
        <w:tc>
          <w:tcPr>
            <w:tcW w:w="8217" w:type="dxa"/>
            <w:shd w:val="clear" w:color="auto" w:fill="F2F2F2" w:themeFill="background1" w:themeFillShade="F2"/>
          </w:tcPr>
          <w:p w14:paraId="08E630C0" w14:textId="77777777" w:rsidR="004A4D3A" w:rsidRPr="004C3A0B" w:rsidRDefault="004A4D3A" w:rsidP="004A4D3A">
            <w:pPr>
              <w:autoSpaceDE w:val="0"/>
              <w:autoSpaceDN w:val="0"/>
              <w:adjustRightInd w:val="0"/>
              <w:jc w:val="both"/>
              <w:rPr>
                <w:rFonts w:cs="Arial"/>
                <w:b/>
              </w:rPr>
            </w:pPr>
            <w:r w:rsidRPr="004C3A0B">
              <w:rPr>
                <w:rFonts w:cs="Arial"/>
                <w:b/>
              </w:rPr>
              <w:t xml:space="preserve">Will the research activity </w:t>
            </w:r>
            <w:proofErr w:type="gramStart"/>
            <w:r w:rsidRPr="004C3A0B">
              <w:rPr>
                <w:rFonts w:cs="Arial"/>
                <w:b/>
              </w:rPr>
              <w:t>include:</w:t>
            </w:r>
            <w:proofErr w:type="gramEnd"/>
          </w:p>
        </w:tc>
        <w:tc>
          <w:tcPr>
            <w:tcW w:w="850" w:type="dxa"/>
            <w:shd w:val="clear" w:color="auto" w:fill="F2F2F2" w:themeFill="background1" w:themeFillShade="F2"/>
          </w:tcPr>
          <w:p w14:paraId="01E8F6A4" w14:textId="77777777" w:rsidR="004A4D3A" w:rsidRPr="004C3A0B" w:rsidRDefault="004A4D3A" w:rsidP="004A4D3A">
            <w:pPr>
              <w:autoSpaceDE w:val="0"/>
              <w:autoSpaceDN w:val="0"/>
              <w:adjustRightInd w:val="0"/>
              <w:jc w:val="center"/>
              <w:rPr>
                <w:rFonts w:cs="Arial"/>
                <w:b/>
                <w:bCs/>
              </w:rPr>
            </w:pPr>
          </w:p>
          <w:p w14:paraId="614AB097"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822" w:type="dxa"/>
            <w:shd w:val="clear" w:color="auto" w:fill="F2F2F2" w:themeFill="background1" w:themeFillShade="F2"/>
          </w:tcPr>
          <w:p w14:paraId="096587D9" w14:textId="77777777" w:rsidR="004A4D3A" w:rsidRPr="004C3A0B" w:rsidRDefault="004A4D3A" w:rsidP="004A4D3A">
            <w:pPr>
              <w:autoSpaceDE w:val="0"/>
              <w:autoSpaceDN w:val="0"/>
              <w:adjustRightInd w:val="0"/>
              <w:jc w:val="center"/>
              <w:rPr>
                <w:rFonts w:cs="Arial"/>
                <w:b/>
                <w:bCs/>
              </w:rPr>
            </w:pPr>
          </w:p>
          <w:p w14:paraId="17194509"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r>
      <w:tr w:rsidR="004A4D3A" w:rsidRPr="004C3A0B" w14:paraId="1D0F4BFE" w14:textId="77777777" w:rsidTr="004A4D3A">
        <w:trPr>
          <w:trHeight w:val="439"/>
        </w:trPr>
        <w:tc>
          <w:tcPr>
            <w:tcW w:w="8217" w:type="dxa"/>
            <w:shd w:val="clear" w:color="auto" w:fill="F2F2F2" w:themeFill="background1" w:themeFillShade="F2"/>
            <w:vAlign w:val="center"/>
          </w:tcPr>
          <w:p w14:paraId="4AA03C63" w14:textId="77777777" w:rsidR="004A4D3A" w:rsidRPr="004C3A0B" w:rsidRDefault="004A4D3A" w:rsidP="004A4D3A">
            <w:pPr>
              <w:autoSpaceDE w:val="0"/>
              <w:autoSpaceDN w:val="0"/>
              <w:adjustRightInd w:val="0"/>
              <w:rPr>
                <w:rFonts w:cs="Arial"/>
              </w:rPr>
            </w:pPr>
            <w:r w:rsidRPr="004C3A0B">
              <w:rPr>
                <w:rFonts w:cs="Arial"/>
              </w:rPr>
              <w:t>Use of a questionnaire or similar research instrument?</w:t>
            </w:r>
          </w:p>
        </w:tc>
        <w:tc>
          <w:tcPr>
            <w:tcW w:w="850" w:type="dxa"/>
            <w:shd w:val="clear" w:color="auto" w:fill="BFBFBF" w:themeFill="background1" w:themeFillShade="BF"/>
            <w:vAlign w:val="center"/>
          </w:tcPr>
          <w:sdt>
            <w:sdtPr>
              <w:rPr>
                <w:rFonts w:cs="Arial"/>
                <w:b/>
                <w:bCs/>
              </w:rPr>
              <w:id w:val="1843739070"/>
              <w14:checkbox>
                <w14:checked w14:val="1"/>
                <w14:checkedState w14:val="2612" w14:font="MS Gothic"/>
                <w14:uncheckedState w14:val="2610" w14:font="MS Gothic"/>
              </w14:checkbox>
            </w:sdtPr>
            <w:sdtContent>
              <w:p w14:paraId="003978D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474143939"/>
              <w14:checkbox>
                <w14:checked w14:val="0"/>
                <w14:checkedState w14:val="2612" w14:font="MS Gothic"/>
                <w14:uncheckedState w14:val="2610" w14:font="MS Gothic"/>
              </w14:checkbox>
            </w:sdtPr>
            <w:sdtContent>
              <w:p w14:paraId="37DC64A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1E0E7FFD" w14:textId="77777777" w:rsidTr="004A4D3A">
        <w:trPr>
          <w:trHeight w:val="439"/>
        </w:trPr>
        <w:tc>
          <w:tcPr>
            <w:tcW w:w="8217" w:type="dxa"/>
            <w:shd w:val="clear" w:color="auto" w:fill="F2F2F2" w:themeFill="background1" w:themeFillShade="F2"/>
            <w:vAlign w:val="center"/>
          </w:tcPr>
          <w:p w14:paraId="6EE31CE6" w14:textId="77777777" w:rsidR="004A4D3A" w:rsidRPr="004C3A0B" w:rsidRDefault="004A4D3A" w:rsidP="004A4D3A">
            <w:pPr>
              <w:autoSpaceDE w:val="0"/>
              <w:autoSpaceDN w:val="0"/>
              <w:adjustRightInd w:val="0"/>
              <w:rPr>
                <w:rFonts w:cs="Arial"/>
              </w:rPr>
            </w:pPr>
            <w:r w:rsidRPr="004C3A0B">
              <w:rPr>
                <w:rFonts w:cs="Arial"/>
              </w:rPr>
              <w:t>Use of interviews?</w:t>
            </w:r>
          </w:p>
        </w:tc>
        <w:tc>
          <w:tcPr>
            <w:tcW w:w="850" w:type="dxa"/>
            <w:shd w:val="clear" w:color="auto" w:fill="BFBFBF" w:themeFill="background1" w:themeFillShade="BF"/>
            <w:vAlign w:val="center"/>
          </w:tcPr>
          <w:sdt>
            <w:sdtPr>
              <w:rPr>
                <w:rFonts w:cs="Arial"/>
                <w:b/>
                <w:bCs/>
              </w:rPr>
              <w:id w:val="-800765487"/>
              <w14:checkbox>
                <w14:checked w14:val="1"/>
                <w14:checkedState w14:val="2612" w14:font="MS Gothic"/>
                <w14:uncheckedState w14:val="2610" w14:font="MS Gothic"/>
              </w14:checkbox>
            </w:sdtPr>
            <w:sdtContent>
              <w:p w14:paraId="19D8844A"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749926786"/>
              <w14:checkbox>
                <w14:checked w14:val="0"/>
                <w14:checkedState w14:val="2612" w14:font="MS Gothic"/>
                <w14:uncheckedState w14:val="2610" w14:font="MS Gothic"/>
              </w14:checkbox>
            </w:sdtPr>
            <w:sdtContent>
              <w:p w14:paraId="2257D18B"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3D2DA83A" w14:textId="77777777" w:rsidTr="004A4D3A">
        <w:trPr>
          <w:trHeight w:val="403"/>
        </w:trPr>
        <w:tc>
          <w:tcPr>
            <w:tcW w:w="8217" w:type="dxa"/>
            <w:shd w:val="clear" w:color="auto" w:fill="F2F2F2" w:themeFill="background1" w:themeFillShade="F2"/>
            <w:vAlign w:val="center"/>
          </w:tcPr>
          <w:p w14:paraId="2D50D31F" w14:textId="77777777" w:rsidR="004A4D3A" w:rsidRPr="004C3A0B" w:rsidRDefault="004A4D3A" w:rsidP="004A4D3A">
            <w:pPr>
              <w:autoSpaceDE w:val="0"/>
              <w:autoSpaceDN w:val="0"/>
              <w:adjustRightInd w:val="0"/>
              <w:rPr>
                <w:rFonts w:cs="Arial"/>
              </w:rPr>
            </w:pPr>
            <w:r w:rsidRPr="004C3A0B">
              <w:rPr>
                <w:rFonts w:cs="Arial"/>
              </w:rPr>
              <w:t>Use of diaries?</w:t>
            </w:r>
          </w:p>
        </w:tc>
        <w:tc>
          <w:tcPr>
            <w:tcW w:w="850" w:type="dxa"/>
            <w:shd w:val="clear" w:color="auto" w:fill="BFBFBF" w:themeFill="background1" w:themeFillShade="BF"/>
            <w:vAlign w:val="center"/>
          </w:tcPr>
          <w:sdt>
            <w:sdtPr>
              <w:rPr>
                <w:rFonts w:cs="Arial"/>
                <w:b/>
                <w:bCs/>
              </w:rPr>
              <w:id w:val="319468663"/>
              <w14:checkbox>
                <w14:checked w14:val="0"/>
                <w14:checkedState w14:val="2612" w14:font="MS Gothic"/>
                <w14:uncheckedState w14:val="2610" w14:font="MS Gothic"/>
              </w14:checkbox>
            </w:sdtPr>
            <w:sdtContent>
              <w:p w14:paraId="10C0074F"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900483589"/>
              <w14:checkbox>
                <w14:checked w14:val="1"/>
                <w14:checkedState w14:val="2612" w14:font="MS Gothic"/>
                <w14:uncheckedState w14:val="2610" w14:font="MS Gothic"/>
              </w14:checkbox>
            </w:sdtPr>
            <w:sdtContent>
              <w:p w14:paraId="31E51A45"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6BD614D" w14:textId="77777777" w:rsidTr="004A4D3A">
        <w:trPr>
          <w:trHeight w:val="403"/>
        </w:trPr>
        <w:tc>
          <w:tcPr>
            <w:tcW w:w="8217" w:type="dxa"/>
            <w:shd w:val="clear" w:color="auto" w:fill="F2F2F2" w:themeFill="background1" w:themeFillShade="F2"/>
            <w:vAlign w:val="center"/>
          </w:tcPr>
          <w:p w14:paraId="1B9B86C6" w14:textId="77777777" w:rsidR="004A4D3A" w:rsidRPr="004C3A0B" w:rsidRDefault="004A4D3A" w:rsidP="004A4D3A">
            <w:pPr>
              <w:autoSpaceDE w:val="0"/>
              <w:autoSpaceDN w:val="0"/>
              <w:adjustRightInd w:val="0"/>
              <w:rPr>
                <w:rFonts w:cs="Arial"/>
              </w:rPr>
            </w:pPr>
            <w:r w:rsidRPr="004C3A0B">
              <w:rPr>
                <w:rFonts w:cs="Arial"/>
              </w:rPr>
              <w:t>Participant observation with their knowledge?</w:t>
            </w:r>
          </w:p>
        </w:tc>
        <w:tc>
          <w:tcPr>
            <w:tcW w:w="850" w:type="dxa"/>
            <w:shd w:val="clear" w:color="auto" w:fill="BFBFBF" w:themeFill="background1" w:themeFillShade="BF"/>
            <w:vAlign w:val="center"/>
          </w:tcPr>
          <w:sdt>
            <w:sdtPr>
              <w:rPr>
                <w:rFonts w:cs="Arial"/>
                <w:b/>
                <w:bCs/>
              </w:rPr>
              <w:id w:val="282394886"/>
              <w14:checkbox>
                <w14:checked w14:val="1"/>
                <w14:checkedState w14:val="2612" w14:font="MS Gothic"/>
                <w14:uncheckedState w14:val="2610" w14:font="MS Gothic"/>
              </w14:checkbox>
            </w:sdtPr>
            <w:sdtContent>
              <w:p w14:paraId="388E1B45"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1338917432"/>
              <w14:checkbox>
                <w14:checked w14:val="0"/>
                <w14:checkedState w14:val="2612" w14:font="MS Gothic"/>
                <w14:uncheckedState w14:val="2610" w14:font="MS Gothic"/>
              </w14:checkbox>
            </w:sdtPr>
            <w:sdtContent>
              <w:p w14:paraId="3EB8E887"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659DB3F9" w14:textId="77777777" w:rsidTr="004A4D3A">
        <w:trPr>
          <w:trHeight w:val="439"/>
        </w:trPr>
        <w:tc>
          <w:tcPr>
            <w:tcW w:w="8217" w:type="dxa"/>
            <w:shd w:val="clear" w:color="auto" w:fill="F2F2F2" w:themeFill="background1" w:themeFillShade="F2"/>
            <w:vAlign w:val="center"/>
          </w:tcPr>
          <w:p w14:paraId="3A4AB425" w14:textId="77777777" w:rsidR="004A4D3A" w:rsidRPr="004C3A0B" w:rsidRDefault="004A4D3A" w:rsidP="004A4D3A">
            <w:pPr>
              <w:autoSpaceDE w:val="0"/>
              <w:autoSpaceDN w:val="0"/>
              <w:adjustRightInd w:val="0"/>
              <w:rPr>
                <w:rFonts w:cs="Arial"/>
              </w:rPr>
            </w:pPr>
            <w:r w:rsidRPr="004C3A0B">
              <w:rPr>
                <w:rFonts w:cs="Arial"/>
              </w:rPr>
              <w:t>Participant observation without their knowledge?</w:t>
            </w:r>
          </w:p>
        </w:tc>
        <w:tc>
          <w:tcPr>
            <w:tcW w:w="850" w:type="dxa"/>
            <w:shd w:val="clear" w:color="auto" w:fill="BFBFBF" w:themeFill="background1" w:themeFillShade="BF"/>
            <w:vAlign w:val="center"/>
          </w:tcPr>
          <w:sdt>
            <w:sdtPr>
              <w:rPr>
                <w:rFonts w:cs="Arial"/>
                <w:b/>
                <w:bCs/>
              </w:rPr>
              <w:id w:val="-1942599491"/>
              <w14:checkbox>
                <w14:checked w14:val="0"/>
                <w14:checkedState w14:val="2612" w14:font="MS Gothic"/>
                <w14:uncheckedState w14:val="2610" w14:font="MS Gothic"/>
              </w14:checkbox>
            </w:sdtPr>
            <w:sdtContent>
              <w:p w14:paraId="5EEDBBD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626286741"/>
              <w14:checkbox>
                <w14:checked w14:val="1"/>
                <w14:checkedState w14:val="2612" w14:font="MS Gothic"/>
                <w14:uncheckedState w14:val="2610" w14:font="MS Gothic"/>
              </w14:checkbox>
            </w:sdtPr>
            <w:sdtContent>
              <w:p w14:paraId="614D17FA"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077BD4A2" w14:textId="77777777" w:rsidTr="004A4D3A">
        <w:trPr>
          <w:trHeight w:val="403"/>
        </w:trPr>
        <w:tc>
          <w:tcPr>
            <w:tcW w:w="8217" w:type="dxa"/>
            <w:shd w:val="clear" w:color="auto" w:fill="F2F2F2" w:themeFill="background1" w:themeFillShade="F2"/>
            <w:vAlign w:val="center"/>
          </w:tcPr>
          <w:p w14:paraId="6E0E55B5" w14:textId="77777777" w:rsidR="004A4D3A" w:rsidRPr="004C3A0B" w:rsidRDefault="004A4D3A" w:rsidP="004A4D3A">
            <w:pPr>
              <w:autoSpaceDE w:val="0"/>
              <w:autoSpaceDN w:val="0"/>
              <w:adjustRightInd w:val="0"/>
              <w:rPr>
                <w:rFonts w:cs="Arial"/>
              </w:rPr>
            </w:pPr>
            <w:r w:rsidRPr="004C3A0B">
              <w:rPr>
                <w:rFonts w:cs="Arial"/>
              </w:rPr>
              <w:t>Use of video or audio recording?</w:t>
            </w:r>
          </w:p>
        </w:tc>
        <w:tc>
          <w:tcPr>
            <w:tcW w:w="850" w:type="dxa"/>
            <w:shd w:val="clear" w:color="auto" w:fill="BFBFBF" w:themeFill="background1" w:themeFillShade="BF"/>
            <w:vAlign w:val="center"/>
          </w:tcPr>
          <w:sdt>
            <w:sdtPr>
              <w:rPr>
                <w:rFonts w:cs="Arial"/>
                <w:b/>
                <w:bCs/>
              </w:rPr>
              <w:id w:val="-387187341"/>
              <w14:checkbox>
                <w14:checked w14:val="0"/>
                <w14:checkedState w14:val="2612" w14:font="MS Gothic"/>
                <w14:uncheckedState w14:val="2610" w14:font="MS Gothic"/>
              </w14:checkbox>
            </w:sdtPr>
            <w:sdtContent>
              <w:p w14:paraId="36FB036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1580675213"/>
              <w14:checkbox>
                <w14:checked w14:val="1"/>
                <w14:checkedState w14:val="2612" w14:font="MS Gothic"/>
                <w14:uncheckedState w14:val="2610" w14:font="MS Gothic"/>
              </w14:checkbox>
            </w:sdtPr>
            <w:sdtContent>
              <w:p w14:paraId="56BF6468"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1412F559" w14:textId="77777777" w:rsidTr="004A4D3A">
        <w:trPr>
          <w:trHeight w:val="439"/>
        </w:trPr>
        <w:tc>
          <w:tcPr>
            <w:tcW w:w="8217" w:type="dxa"/>
            <w:shd w:val="clear" w:color="auto" w:fill="F2F2F2" w:themeFill="background1" w:themeFillShade="F2"/>
            <w:vAlign w:val="center"/>
          </w:tcPr>
          <w:p w14:paraId="3498FF14" w14:textId="77777777" w:rsidR="004A4D3A" w:rsidRPr="004C3A0B" w:rsidRDefault="004A4D3A" w:rsidP="004A4D3A">
            <w:pPr>
              <w:autoSpaceDE w:val="0"/>
              <w:autoSpaceDN w:val="0"/>
              <w:adjustRightInd w:val="0"/>
              <w:rPr>
                <w:rFonts w:cs="Arial"/>
              </w:rPr>
            </w:pPr>
            <w:r w:rsidRPr="004C3A0B">
              <w:rPr>
                <w:rFonts w:cs="Arial"/>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rPr>
              <w:id w:val="-1397120567"/>
              <w14:checkbox>
                <w14:checked w14:val="0"/>
                <w14:checkedState w14:val="2612" w14:font="MS Gothic"/>
                <w14:uncheckedState w14:val="2610" w14:font="MS Gothic"/>
              </w14:checkbox>
            </w:sdtPr>
            <w:sdtContent>
              <w:p w14:paraId="6C7E6CE4"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587048268"/>
              <w14:checkbox>
                <w14:checked w14:val="1"/>
                <w14:checkedState w14:val="2612" w14:font="MS Gothic"/>
                <w14:uncheckedState w14:val="2610" w14:font="MS Gothic"/>
              </w14:checkbox>
            </w:sdtPr>
            <w:sdtContent>
              <w:p w14:paraId="492463BC"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4368EE5" w14:textId="77777777" w:rsidTr="004A4D3A">
        <w:trPr>
          <w:trHeight w:val="403"/>
        </w:trPr>
        <w:tc>
          <w:tcPr>
            <w:tcW w:w="8217" w:type="dxa"/>
            <w:shd w:val="clear" w:color="auto" w:fill="F2F2F2" w:themeFill="background1" w:themeFillShade="F2"/>
            <w:vAlign w:val="center"/>
          </w:tcPr>
          <w:p w14:paraId="365B06D6" w14:textId="77777777" w:rsidR="004A4D3A" w:rsidRPr="004C3A0B" w:rsidRDefault="004A4D3A" w:rsidP="004A4D3A">
            <w:pPr>
              <w:autoSpaceDE w:val="0"/>
              <w:autoSpaceDN w:val="0"/>
              <w:adjustRightInd w:val="0"/>
              <w:rPr>
                <w:rFonts w:cs="Arial"/>
              </w:rPr>
            </w:pPr>
            <w:r w:rsidRPr="004C3A0B">
              <w:rPr>
                <w:rFonts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rPr>
              <w:id w:val="-723911514"/>
              <w14:checkbox>
                <w14:checked w14:val="0"/>
                <w14:checkedState w14:val="2612" w14:font="MS Gothic"/>
                <w14:uncheckedState w14:val="2610" w14:font="MS Gothic"/>
              </w14:checkbox>
            </w:sdtPr>
            <w:sdtContent>
              <w:p w14:paraId="5D221FB9"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655270249"/>
              <w14:checkbox>
                <w14:checked w14:val="1"/>
                <w14:checkedState w14:val="2612" w14:font="MS Gothic"/>
                <w14:uncheckedState w14:val="2610" w14:font="MS Gothic"/>
              </w14:checkbox>
            </w:sdtPr>
            <w:sdtContent>
              <w:p w14:paraId="0127F033"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425DB792" w14:textId="77777777" w:rsidTr="004A4D3A">
        <w:trPr>
          <w:trHeight w:val="403"/>
        </w:trPr>
        <w:tc>
          <w:tcPr>
            <w:tcW w:w="8217" w:type="dxa"/>
            <w:shd w:val="clear" w:color="auto" w:fill="F2F2F2" w:themeFill="background1" w:themeFillShade="F2"/>
            <w:vAlign w:val="center"/>
          </w:tcPr>
          <w:p w14:paraId="6C14D423" w14:textId="77777777" w:rsidR="004A4D3A" w:rsidRPr="004C3A0B" w:rsidRDefault="004A4D3A" w:rsidP="004A4D3A">
            <w:pPr>
              <w:autoSpaceDE w:val="0"/>
              <w:autoSpaceDN w:val="0"/>
              <w:adjustRightInd w:val="0"/>
              <w:rPr>
                <w:rFonts w:cs="Arial"/>
              </w:rPr>
            </w:pPr>
            <w:r w:rsidRPr="004C3A0B">
              <w:rPr>
                <w:rFonts w:cs="Arial"/>
              </w:rPr>
              <w:lastRenderedPageBreak/>
              <w:t>Performance of any acts which may cause embarrassment or affect self-esteem?</w:t>
            </w:r>
          </w:p>
        </w:tc>
        <w:tc>
          <w:tcPr>
            <w:tcW w:w="850" w:type="dxa"/>
            <w:shd w:val="clear" w:color="auto" w:fill="BFBFBF" w:themeFill="background1" w:themeFillShade="BF"/>
            <w:vAlign w:val="center"/>
          </w:tcPr>
          <w:sdt>
            <w:sdtPr>
              <w:rPr>
                <w:rFonts w:cs="Arial"/>
                <w:b/>
                <w:bCs/>
              </w:rPr>
              <w:id w:val="1994977168"/>
              <w14:checkbox>
                <w14:checked w14:val="0"/>
                <w14:checkedState w14:val="2612" w14:font="MS Gothic"/>
                <w14:uncheckedState w14:val="2610" w14:font="MS Gothic"/>
              </w14:checkbox>
            </w:sdtPr>
            <w:sdtContent>
              <w:p w14:paraId="761B2C23"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2119442801"/>
              <w14:checkbox>
                <w14:checked w14:val="1"/>
                <w14:checkedState w14:val="2612" w14:font="MS Gothic"/>
                <w14:uncheckedState w14:val="2610" w14:font="MS Gothic"/>
              </w14:checkbox>
            </w:sdtPr>
            <w:sdtContent>
              <w:p w14:paraId="0B792A70"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09556C85" w14:textId="77777777" w:rsidTr="004A4D3A">
        <w:trPr>
          <w:trHeight w:val="403"/>
        </w:trPr>
        <w:tc>
          <w:tcPr>
            <w:tcW w:w="8217" w:type="dxa"/>
            <w:shd w:val="clear" w:color="auto" w:fill="F2F2F2" w:themeFill="background1" w:themeFillShade="F2"/>
            <w:vAlign w:val="center"/>
          </w:tcPr>
          <w:p w14:paraId="20582E50" w14:textId="77777777" w:rsidR="004A4D3A" w:rsidRPr="004C3A0B" w:rsidRDefault="004A4D3A" w:rsidP="004A4D3A">
            <w:pPr>
              <w:autoSpaceDE w:val="0"/>
              <w:autoSpaceDN w:val="0"/>
              <w:adjustRightInd w:val="0"/>
              <w:rPr>
                <w:rFonts w:cs="Arial"/>
              </w:rPr>
            </w:pPr>
            <w:r w:rsidRPr="004C3A0B">
              <w:rPr>
                <w:rFonts w:cs="Arial"/>
              </w:rPr>
              <w:t>Investigation of participants involved in illegal activities?</w:t>
            </w:r>
          </w:p>
        </w:tc>
        <w:tc>
          <w:tcPr>
            <w:tcW w:w="850" w:type="dxa"/>
            <w:shd w:val="clear" w:color="auto" w:fill="BFBFBF" w:themeFill="background1" w:themeFillShade="BF"/>
            <w:vAlign w:val="center"/>
          </w:tcPr>
          <w:sdt>
            <w:sdtPr>
              <w:rPr>
                <w:rFonts w:cs="Arial"/>
                <w:b/>
                <w:bCs/>
              </w:rPr>
              <w:id w:val="-570350383"/>
              <w14:checkbox>
                <w14:checked w14:val="0"/>
                <w14:checkedState w14:val="2612" w14:font="MS Gothic"/>
                <w14:uncheckedState w14:val="2610" w14:font="MS Gothic"/>
              </w14:checkbox>
            </w:sdtPr>
            <w:sdtContent>
              <w:p w14:paraId="71F57778"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904758639"/>
              <w14:checkbox>
                <w14:checked w14:val="1"/>
                <w14:checkedState w14:val="2612" w14:font="MS Gothic"/>
                <w14:uncheckedState w14:val="2610" w14:font="MS Gothic"/>
              </w14:checkbox>
            </w:sdtPr>
            <w:sdtContent>
              <w:p w14:paraId="70F53093"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196A1ED6" w14:textId="77777777" w:rsidTr="004A4D3A">
        <w:trPr>
          <w:trHeight w:val="403"/>
        </w:trPr>
        <w:tc>
          <w:tcPr>
            <w:tcW w:w="8217" w:type="dxa"/>
            <w:shd w:val="clear" w:color="auto" w:fill="F2F2F2" w:themeFill="background1" w:themeFillShade="F2"/>
            <w:vAlign w:val="center"/>
          </w:tcPr>
          <w:p w14:paraId="2D30DA32" w14:textId="77777777" w:rsidR="004A4D3A" w:rsidRPr="004C3A0B" w:rsidRDefault="004A4D3A" w:rsidP="004A4D3A">
            <w:pPr>
              <w:autoSpaceDE w:val="0"/>
              <w:autoSpaceDN w:val="0"/>
              <w:adjustRightInd w:val="0"/>
              <w:rPr>
                <w:rFonts w:cs="Arial"/>
              </w:rPr>
            </w:pPr>
            <w:r w:rsidRPr="004C3A0B">
              <w:rPr>
                <w:rFonts w:cs="Arial"/>
              </w:rPr>
              <w:t>Use of procedures that involve deception?</w:t>
            </w:r>
          </w:p>
        </w:tc>
        <w:tc>
          <w:tcPr>
            <w:tcW w:w="850" w:type="dxa"/>
            <w:shd w:val="clear" w:color="auto" w:fill="BFBFBF" w:themeFill="background1" w:themeFillShade="BF"/>
            <w:vAlign w:val="center"/>
          </w:tcPr>
          <w:sdt>
            <w:sdtPr>
              <w:rPr>
                <w:rFonts w:cs="Arial"/>
                <w:b/>
                <w:bCs/>
              </w:rPr>
              <w:id w:val="362719355"/>
              <w14:checkbox>
                <w14:checked w14:val="0"/>
                <w14:checkedState w14:val="2612" w14:font="MS Gothic"/>
                <w14:uncheckedState w14:val="2610" w14:font="MS Gothic"/>
              </w14:checkbox>
            </w:sdtPr>
            <w:sdtContent>
              <w:p w14:paraId="462F8CA0"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1074700241"/>
              <w14:checkbox>
                <w14:checked w14:val="1"/>
                <w14:checkedState w14:val="2612" w14:font="MS Gothic"/>
                <w14:uncheckedState w14:val="2610" w14:font="MS Gothic"/>
              </w14:checkbox>
            </w:sdtPr>
            <w:sdtContent>
              <w:p w14:paraId="2932B583"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78F397BF" w14:textId="77777777" w:rsidTr="004A4D3A">
        <w:trPr>
          <w:trHeight w:val="403"/>
        </w:trPr>
        <w:tc>
          <w:tcPr>
            <w:tcW w:w="8217" w:type="dxa"/>
            <w:shd w:val="clear" w:color="auto" w:fill="F2F2F2" w:themeFill="background1" w:themeFillShade="F2"/>
            <w:vAlign w:val="center"/>
          </w:tcPr>
          <w:p w14:paraId="172DACB8" w14:textId="77777777" w:rsidR="004A4D3A" w:rsidRPr="004C3A0B" w:rsidRDefault="004A4D3A" w:rsidP="004A4D3A">
            <w:pPr>
              <w:autoSpaceDE w:val="0"/>
              <w:autoSpaceDN w:val="0"/>
              <w:adjustRightInd w:val="0"/>
              <w:rPr>
                <w:rFonts w:cs="Arial"/>
              </w:rPr>
            </w:pPr>
            <w:r w:rsidRPr="004C3A0B">
              <w:rPr>
                <w:rFonts w:cs="Arial"/>
              </w:rPr>
              <w:t>Administration of any substance, agent or placebo?</w:t>
            </w:r>
          </w:p>
        </w:tc>
        <w:tc>
          <w:tcPr>
            <w:tcW w:w="850" w:type="dxa"/>
            <w:shd w:val="clear" w:color="auto" w:fill="BFBFBF" w:themeFill="background1" w:themeFillShade="BF"/>
            <w:vAlign w:val="center"/>
          </w:tcPr>
          <w:sdt>
            <w:sdtPr>
              <w:rPr>
                <w:rFonts w:cs="Arial"/>
                <w:b/>
                <w:bCs/>
              </w:rPr>
              <w:id w:val="-1924798936"/>
              <w14:checkbox>
                <w14:checked w14:val="0"/>
                <w14:checkedState w14:val="2612" w14:font="MS Gothic"/>
                <w14:uncheckedState w14:val="2610" w14:font="MS Gothic"/>
              </w14:checkbox>
            </w:sdtPr>
            <w:sdtContent>
              <w:p w14:paraId="4E47D26E"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624625241"/>
              <w14:checkbox>
                <w14:checked w14:val="1"/>
                <w14:checkedState w14:val="2612" w14:font="MS Gothic"/>
                <w14:uncheckedState w14:val="2610" w14:font="MS Gothic"/>
              </w14:checkbox>
            </w:sdtPr>
            <w:sdtContent>
              <w:p w14:paraId="346099A8"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38056D5A" w14:textId="77777777" w:rsidTr="004A4D3A">
        <w:trPr>
          <w:trHeight w:val="403"/>
        </w:trPr>
        <w:tc>
          <w:tcPr>
            <w:tcW w:w="8217" w:type="dxa"/>
            <w:shd w:val="clear" w:color="auto" w:fill="F2F2F2" w:themeFill="background1" w:themeFillShade="F2"/>
            <w:vAlign w:val="center"/>
          </w:tcPr>
          <w:p w14:paraId="341172CC" w14:textId="77777777" w:rsidR="004A4D3A" w:rsidRPr="004C3A0B" w:rsidRDefault="004A4D3A" w:rsidP="004A4D3A">
            <w:pPr>
              <w:autoSpaceDE w:val="0"/>
              <w:autoSpaceDN w:val="0"/>
              <w:adjustRightInd w:val="0"/>
              <w:rPr>
                <w:rFonts w:cs="Arial"/>
              </w:rPr>
            </w:pPr>
            <w:r w:rsidRPr="004C3A0B">
              <w:rPr>
                <w:rFonts w:cs="Arial"/>
              </w:rPr>
              <w:t>Working with live vertebrate animals?</w:t>
            </w:r>
          </w:p>
        </w:tc>
        <w:tc>
          <w:tcPr>
            <w:tcW w:w="850" w:type="dxa"/>
            <w:shd w:val="clear" w:color="auto" w:fill="BFBFBF" w:themeFill="background1" w:themeFillShade="BF"/>
            <w:vAlign w:val="center"/>
          </w:tcPr>
          <w:sdt>
            <w:sdtPr>
              <w:rPr>
                <w:rFonts w:cs="Arial"/>
                <w:b/>
                <w:bCs/>
              </w:rPr>
              <w:id w:val="300428637"/>
              <w14:checkbox>
                <w14:checked w14:val="0"/>
                <w14:checkedState w14:val="2612" w14:font="MS Gothic"/>
                <w14:uncheckedState w14:val="2610" w14:font="MS Gothic"/>
              </w14:checkbox>
            </w:sdtPr>
            <w:sdtContent>
              <w:p w14:paraId="1C6DD20E"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1236861983"/>
              <w14:checkbox>
                <w14:checked w14:val="1"/>
                <w14:checkedState w14:val="2612" w14:font="MS Gothic"/>
                <w14:uncheckedState w14:val="2610" w14:font="MS Gothic"/>
              </w14:checkbox>
            </w:sdtPr>
            <w:sdtContent>
              <w:p w14:paraId="3C2023AD"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39499757" w14:textId="77777777" w:rsidTr="004A4D3A">
        <w:trPr>
          <w:trHeight w:val="403"/>
        </w:trPr>
        <w:tc>
          <w:tcPr>
            <w:tcW w:w="8217" w:type="dxa"/>
            <w:shd w:val="clear" w:color="auto" w:fill="F2F2F2" w:themeFill="background1" w:themeFillShade="F2"/>
            <w:vAlign w:val="center"/>
          </w:tcPr>
          <w:p w14:paraId="4340F6CD" w14:textId="77777777" w:rsidR="004A4D3A" w:rsidRDefault="004A4D3A" w:rsidP="004A4D3A">
            <w:pPr>
              <w:autoSpaceDE w:val="0"/>
              <w:autoSpaceDN w:val="0"/>
              <w:adjustRightInd w:val="0"/>
              <w:rPr>
                <w:rFonts w:cs="Arial"/>
              </w:rPr>
            </w:pPr>
            <w:r>
              <w:rPr>
                <w:rFonts w:cs="Arial"/>
              </w:rPr>
              <w:t>Other primary data collection methods, please explain in this box</w:t>
            </w:r>
          </w:p>
          <w:p w14:paraId="2E48FFE6" w14:textId="77777777" w:rsidR="004A4D3A" w:rsidRPr="004C3A0B" w:rsidRDefault="004A4D3A" w:rsidP="004A4D3A">
            <w:pPr>
              <w:autoSpaceDE w:val="0"/>
              <w:autoSpaceDN w:val="0"/>
              <w:adjustRightInd w:val="0"/>
              <w:rPr>
                <w:rFonts w:cs="Arial"/>
              </w:rPr>
            </w:pPr>
          </w:p>
        </w:tc>
        <w:tc>
          <w:tcPr>
            <w:tcW w:w="850" w:type="dxa"/>
            <w:shd w:val="clear" w:color="auto" w:fill="BFBFBF" w:themeFill="background1" w:themeFillShade="BF"/>
            <w:vAlign w:val="center"/>
          </w:tcPr>
          <w:sdt>
            <w:sdtPr>
              <w:rPr>
                <w:rFonts w:cs="Arial"/>
                <w:b/>
                <w:bCs/>
              </w:rPr>
              <w:id w:val="2049023668"/>
              <w14:checkbox>
                <w14:checked w14:val="0"/>
                <w14:checkedState w14:val="2612" w14:font="MS Gothic"/>
                <w14:uncheckedState w14:val="2610" w14:font="MS Gothic"/>
              </w14:checkbox>
            </w:sdtPr>
            <w:sdtContent>
              <w:p w14:paraId="418DE3D6" w14:textId="77777777" w:rsidR="004A4D3A" w:rsidRPr="004C3A0B" w:rsidRDefault="004A4D3A" w:rsidP="004A4D3A">
                <w:pPr>
                  <w:autoSpaceDE w:val="0"/>
                  <w:autoSpaceDN w:val="0"/>
                  <w:adjustRightInd w:val="0"/>
                  <w:jc w:val="center"/>
                  <w:rPr>
                    <w:rFonts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cs="Arial"/>
                <w:b/>
                <w:bCs/>
              </w:rPr>
              <w:id w:val="1900947946"/>
              <w14:checkbox>
                <w14:checked w14:val="1"/>
                <w14:checkedState w14:val="2612" w14:font="MS Gothic"/>
                <w14:uncheckedState w14:val="2610" w14:font="MS Gothic"/>
              </w14:checkbox>
            </w:sdtPr>
            <w:sdtContent>
              <w:p w14:paraId="7B6A54F1" w14:textId="77777777" w:rsidR="004A4D3A" w:rsidRPr="004C3A0B" w:rsidRDefault="004A4D3A" w:rsidP="004A4D3A">
                <w:pPr>
                  <w:autoSpaceDE w:val="0"/>
                  <w:autoSpaceDN w:val="0"/>
                  <w:adjustRightInd w:val="0"/>
                  <w:jc w:val="center"/>
                  <w:rPr>
                    <w:rFonts w:cs="Arial"/>
                    <w:b/>
                    <w:bCs/>
                  </w:rPr>
                </w:pPr>
                <w:r>
                  <w:rPr>
                    <w:rFonts w:ascii="MS Gothic" w:eastAsia="MS Gothic" w:hAnsi="MS Gothic" w:cs="Arial" w:hint="eastAsia"/>
                    <w:b/>
                    <w:bCs/>
                  </w:rPr>
                  <w:t>☒</w:t>
                </w:r>
              </w:p>
            </w:sdtContent>
          </w:sdt>
        </w:tc>
      </w:tr>
    </w:tbl>
    <w:p w14:paraId="573FACC3" w14:textId="77777777" w:rsidR="004A4D3A" w:rsidRPr="004C3A0B" w:rsidRDefault="004A4D3A" w:rsidP="004A4D3A">
      <w:pPr>
        <w:rPr>
          <w:rFonts w:cs="Arial"/>
          <w:bCs/>
          <w:iCs/>
        </w:rPr>
      </w:pPr>
    </w:p>
    <w:p w14:paraId="40D38B9B" w14:textId="77777777" w:rsidR="004A4D3A" w:rsidRPr="004C3A0B" w:rsidRDefault="004A4D3A" w:rsidP="004A4D3A">
      <w:pPr>
        <w:jc w:val="both"/>
        <w:rPr>
          <w:rFonts w:cs="Arial"/>
          <w:bCs/>
          <w:iCs/>
        </w:rPr>
      </w:pPr>
      <w:r w:rsidRPr="004C3A0B">
        <w:rPr>
          <w:rFonts w:cs="Arial"/>
          <w:bCs/>
          <w:iCs/>
        </w:rPr>
        <w:t xml:space="preserve">If NO to every question, then the research activity is (ethically) low risk and </w:t>
      </w:r>
      <w:r w:rsidRPr="004C3A0B">
        <w:rPr>
          <w:rFonts w:cs="Arial"/>
          <w:b/>
          <w:bCs/>
          <w:iCs/>
        </w:rPr>
        <w:t>may</w:t>
      </w:r>
      <w:r w:rsidRPr="004C3A0B">
        <w:rPr>
          <w:rFonts w:cs="Arial"/>
          <w:bCs/>
          <w:iCs/>
        </w:rPr>
        <w:t xml:space="preserve"> be exempt from </w:t>
      </w:r>
      <w:r w:rsidRPr="004C3A0B">
        <w:rPr>
          <w:rFonts w:cs="Arial"/>
          <w:b/>
          <w:bCs/>
          <w:iCs/>
        </w:rPr>
        <w:t>some</w:t>
      </w:r>
      <w:r w:rsidRPr="004C3A0B">
        <w:rPr>
          <w:rFonts w:cs="Arial"/>
          <w:bCs/>
          <w:iCs/>
        </w:rPr>
        <w:t xml:space="preserve"> of the following sections (please refer to Guidance Notes).</w:t>
      </w:r>
    </w:p>
    <w:p w14:paraId="0E9FA030" w14:textId="77777777" w:rsidR="004A4D3A" w:rsidRPr="004C3A0B" w:rsidRDefault="004A4D3A" w:rsidP="004A4D3A">
      <w:pPr>
        <w:rPr>
          <w:rFonts w:cs="Arial"/>
          <w:bCs/>
          <w:iCs/>
        </w:rPr>
      </w:pPr>
    </w:p>
    <w:p w14:paraId="1CD113FA" w14:textId="77777777" w:rsidR="004A4D3A" w:rsidRPr="004C3A0B" w:rsidRDefault="004A4D3A" w:rsidP="004A4D3A">
      <w:pPr>
        <w:rPr>
          <w:rFonts w:cs="Arial"/>
          <w:bCs/>
          <w:iCs/>
        </w:rPr>
      </w:pPr>
      <w:r w:rsidRPr="004C3A0B">
        <w:rPr>
          <w:rFonts w:cs="Arial"/>
          <w:bCs/>
          <w:iCs/>
        </w:rPr>
        <w:t xml:space="preserve">If YES to any question, then no research activity should be undertaken until full ethical approval has been obtained. </w:t>
      </w:r>
    </w:p>
    <w:p w14:paraId="1BF81CB0" w14:textId="77777777" w:rsidR="004A4D3A" w:rsidRPr="004C3A0B" w:rsidRDefault="004A4D3A" w:rsidP="004A4D3A">
      <w:pPr>
        <w:rPr>
          <w:rFonts w:cs="Arial"/>
          <w:b/>
          <w:bCs/>
        </w:rPr>
      </w:pPr>
    </w:p>
    <w:p w14:paraId="18714EA0" w14:textId="77777777" w:rsidR="004A4D3A" w:rsidRPr="004C3A0B" w:rsidRDefault="004A4D3A" w:rsidP="004A4D3A">
      <w:pPr>
        <w:rPr>
          <w:rFonts w:cs="Arial"/>
          <w:b/>
          <w:bCs/>
        </w:rPr>
      </w:pPr>
      <w:r w:rsidRPr="004C3A0B">
        <w:rPr>
          <w:rFonts w:cs="Arial"/>
          <w:b/>
          <w:bCs/>
        </w:rPr>
        <w:t>SECTION G: Intended Participants</w:t>
      </w:r>
    </w:p>
    <w:p w14:paraId="4DE21CED" w14:textId="77777777" w:rsidR="004A4D3A" w:rsidRPr="004C3A0B" w:rsidRDefault="004A4D3A" w:rsidP="004A4D3A">
      <w:pPr>
        <w:rPr>
          <w:rFonts w:cs="Arial"/>
          <w:bCs/>
          <w:sz w:val="16"/>
          <w:szCs w:val="16"/>
        </w:rPr>
      </w:pPr>
    </w:p>
    <w:tbl>
      <w:tblPr>
        <w:tblW w:w="9889" w:type="dxa"/>
        <w:tblLook w:val="04A0" w:firstRow="1" w:lastRow="0" w:firstColumn="1" w:lastColumn="0" w:noHBand="0" w:noVBand="1"/>
      </w:tblPr>
      <w:tblGrid>
        <w:gridCol w:w="7763"/>
        <w:gridCol w:w="992"/>
        <w:gridCol w:w="1134"/>
      </w:tblGrid>
      <w:tr w:rsidR="004A4D3A" w:rsidRPr="004C3A0B" w14:paraId="058C4670" w14:textId="77777777" w:rsidTr="004A4D3A">
        <w:tc>
          <w:tcPr>
            <w:tcW w:w="7763" w:type="dxa"/>
            <w:shd w:val="clear" w:color="auto" w:fill="F2F2F2" w:themeFill="background1" w:themeFillShade="F2"/>
          </w:tcPr>
          <w:p w14:paraId="767C90E7" w14:textId="77777777" w:rsidR="004A4D3A" w:rsidRPr="004C3A0B" w:rsidRDefault="004A4D3A" w:rsidP="004A4D3A">
            <w:pPr>
              <w:autoSpaceDE w:val="0"/>
              <w:autoSpaceDN w:val="0"/>
              <w:adjustRightInd w:val="0"/>
              <w:jc w:val="both"/>
              <w:rPr>
                <w:rFonts w:cs="Arial"/>
                <w:b/>
              </w:rPr>
            </w:pPr>
            <w:r w:rsidRPr="004C3A0B">
              <w:rPr>
                <w:rFonts w:cs="Arial"/>
                <w:b/>
              </w:rPr>
              <w:t xml:space="preserve">Who are the intended </w:t>
            </w:r>
            <w:proofErr w:type="gramStart"/>
            <w:r w:rsidRPr="004C3A0B">
              <w:rPr>
                <w:rFonts w:cs="Arial"/>
                <w:b/>
              </w:rPr>
              <w:t>participants:</w:t>
            </w:r>
            <w:proofErr w:type="gramEnd"/>
          </w:p>
        </w:tc>
        <w:tc>
          <w:tcPr>
            <w:tcW w:w="992" w:type="dxa"/>
            <w:shd w:val="clear" w:color="auto" w:fill="F2F2F2" w:themeFill="background1" w:themeFillShade="F2"/>
          </w:tcPr>
          <w:p w14:paraId="23CFE1D6" w14:textId="77777777" w:rsidR="004A4D3A" w:rsidRPr="004C3A0B" w:rsidRDefault="004A4D3A" w:rsidP="004A4D3A">
            <w:pPr>
              <w:autoSpaceDE w:val="0"/>
              <w:autoSpaceDN w:val="0"/>
              <w:adjustRightInd w:val="0"/>
              <w:jc w:val="center"/>
              <w:rPr>
                <w:rFonts w:cs="Arial"/>
                <w:b/>
                <w:bCs/>
              </w:rPr>
            </w:pPr>
          </w:p>
          <w:p w14:paraId="79178237"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1134" w:type="dxa"/>
            <w:shd w:val="clear" w:color="auto" w:fill="F2F2F2" w:themeFill="background1" w:themeFillShade="F2"/>
          </w:tcPr>
          <w:p w14:paraId="15EB7005" w14:textId="77777777" w:rsidR="004A4D3A" w:rsidRPr="004C3A0B" w:rsidRDefault="004A4D3A" w:rsidP="004A4D3A">
            <w:pPr>
              <w:autoSpaceDE w:val="0"/>
              <w:autoSpaceDN w:val="0"/>
              <w:adjustRightInd w:val="0"/>
              <w:jc w:val="center"/>
              <w:rPr>
                <w:rFonts w:cs="Arial"/>
                <w:b/>
                <w:bCs/>
              </w:rPr>
            </w:pPr>
          </w:p>
          <w:p w14:paraId="043522FF"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r>
      <w:tr w:rsidR="004A4D3A" w:rsidRPr="004C3A0B" w14:paraId="2ED9A9E4" w14:textId="77777777" w:rsidTr="004A4D3A">
        <w:trPr>
          <w:trHeight w:val="439"/>
        </w:trPr>
        <w:tc>
          <w:tcPr>
            <w:tcW w:w="7763" w:type="dxa"/>
            <w:shd w:val="clear" w:color="auto" w:fill="F2F2F2" w:themeFill="background1" w:themeFillShade="F2"/>
            <w:vAlign w:val="center"/>
          </w:tcPr>
          <w:p w14:paraId="7176FA32" w14:textId="77777777" w:rsidR="004A4D3A" w:rsidRPr="004C3A0B" w:rsidRDefault="004A4D3A" w:rsidP="004A4D3A">
            <w:pPr>
              <w:autoSpaceDE w:val="0"/>
              <w:autoSpaceDN w:val="0"/>
              <w:adjustRightInd w:val="0"/>
              <w:rPr>
                <w:rFonts w:cs="Arial"/>
              </w:rPr>
            </w:pPr>
            <w:r w:rsidRPr="004C3A0B">
              <w:rPr>
                <w:rFonts w:cs="Arial"/>
              </w:rPr>
              <w:t>Students or staff at the University?</w:t>
            </w:r>
          </w:p>
        </w:tc>
        <w:tc>
          <w:tcPr>
            <w:tcW w:w="992" w:type="dxa"/>
            <w:shd w:val="clear" w:color="auto" w:fill="BFBFBF" w:themeFill="background1" w:themeFillShade="BF"/>
            <w:vAlign w:val="center"/>
          </w:tcPr>
          <w:sdt>
            <w:sdtPr>
              <w:rPr>
                <w:rFonts w:cs="Arial"/>
                <w:b/>
                <w:bCs/>
              </w:rPr>
              <w:id w:val="-227763996"/>
              <w14:checkbox>
                <w14:checked w14:val="1"/>
                <w14:checkedState w14:val="2612" w14:font="MS Gothic"/>
                <w14:uncheckedState w14:val="2610" w14:font="MS Gothic"/>
              </w14:checkbox>
            </w:sdtPr>
            <w:sdtContent>
              <w:p w14:paraId="7C69434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947306252"/>
              <w14:checkbox>
                <w14:checked w14:val="0"/>
                <w14:checkedState w14:val="2612" w14:font="MS Gothic"/>
                <w14:uncheckedState w14:val="2610" w14:font="MS Gothic"/>
              </w14:checkbox>
            </w:sdtPr>
            <w:sdtContent>
              <w:p w14:paraId="6D45EE73"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301CDB5" w14:textId="77777777" w:rsidTr="004A4D3A">
        <w:trPr>
          <w:trHeight w:val="403"/>
        </w:trPr>
        <w:tc>
          <w:tcPr>
            <w:tcW w:w="7763" w:type="dxa"/>
            <w:shd w:val="clear" w:color="auto" w:fill="F2F2F2" w:themeFill="background1" w:themeFillShade="F2"/>
            <w:vAlign w:val="center"/>
          </w:tcPr>
          <w:p w14:paraId="6F5749E5" w14:textId="77777777" w:rsidR="004A4D3A" w:rsidRPr="004C3A0B" w:rsidRDefault="004A4D3A" w:rsidP="004A4D3A">
            <w:pPr>
              <w:autoSpaceDE w:val="0"/>
              <w:autoSpaceDN w:val="0"/>
              <w:adjustRightInd w:val="0"/>
              <w:rPr>
                <w:rFonts w:cs="Arial"/>
              </w:rPr>
            </w:pPr>
            <w:r w:rsidRPr="004C3A0B">
              <w:rPr>
                <w:rFonts w:cs="Arial"/>
              </w:rPr>
              <w:t>Adults (over the age of 18 and competent to give consent)?</w:t>
            </w:r>
          </w:p>
        </w:tc>
        <w:tc>
          <w:tcPr>
            <w:tcW w:w="992" w:type="dxa"/>
            <w:shd w:val="clear" w:color="auto" w:fill="BFBFBF" w:themeFill="background1" w:themeFillShade="BF"/>
            <w:vAlign w:val="center"/>
          </w:tcPr>
          <w:sdt>
            <w:sdtPr>
              <w:rPr>
                <w:rFonts w:cs="Arial"/>
                <w:b/>
                <w:bCs/>
              </w:rPr>
              <w:id w:val="-1780247199"/>
              <w14:checkbox>
                <w14:checked w14:val="1"/>
                <w14:checkedState w14:val="2612" w14:font="MS Gothic"/>
                <w14:uncheckedState w14:val="2610" w14:font="MS Gothic"/>
              </w14:checkbox>
            </w:sdtPr>
            <w:sdtContent>
              <w:p w14:paraId="02BACDA2"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666435130"/>
              <w14:checkbox>
                <w14:checked w14:val="0"/>
                <w14:checkedState w14:val="2612" w14:font="MS Gothic"/>
                <w14:uncheckedState w14:val="2610" w14:font="MS Gothic"/>
              </w14:checkbox>
            </w:sdtPr>
            <w:sdtContent>
              <w:p w14:paraId="536F61A5"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6191EA19" w14:textId="77777777" w:rsidTr="004A4D3A">
        <w:trPr>
          <w:trHeight w:val="439"/>
        </w:trPr>
        <w:tc>
          <w:tcPr>
            <w:tcW w:w="7763" w:type="dxa"/>
            <w:shd w:val="clear" w:color="auto" w:fill="F2F2F2" w:themeFill="background1" w:themeFillShade="F2"/>
            <w:vAlign w:val="center"/>
          </w:tcPr>
          <w:p w14:paraId="273D96A3" w14:textId="77777777" w:rsidR="004A4D3A" w:rsidRPr="004C3A0B" w:rsidRDefault="004A4D3A" w:rsidP="004A4D3A">
            <w:pPr>
              <w:autoSpaceDE w:val="0"/>
              <w:autoSpaceDN w:val="0"/>
              <w:adjustRightInd w:val="0"/>
              <w:rPr>
                <w:rFonts w:cs="Arial"/>
              </w:rPr>
            </w:pPr>
            <w:r w:rsidRPr="004C3A0B">
              <w:rPr>
                <w:rFonts w:cs="Arial"/>
              </w:rPr>
              <w:t>Vulnerable adults?</w:t>
            </w:r>
          </w:p>
        </w:tc>
        <w:tc>
          <w:tcPr>
            <w:tcW w:w="992" w:type="dxa"/>
            <w:shd w:val="clear" w:color="auto" w:fill="BFBFBF" w:themeFill="background1" w:themeFillShade="BF"/>
            <w:vAlign w:val="center"/>
          </w:tcPr>
          <w:sdt>
            <w:sdtPr>
              <w:rPr>
                <w:rFonts w:cs="Arial"/>
                <w:b/>
                <w:bCs/>
              </w:rPr>
              <w:id w:val="555978563"/>
              <w14:checkbox>
                <w14:checked w14:val="0"/>
                <w14:checkedState w14:val="2612" w14:font="MS Gothic"/>
                <w14:uncheckedState w14:val="2610" w14:font="MS Gothic"/>
              </w14:checkbox>
            </w:sdtPr>
            <w:sdtContent>
              <w:p w14:paraId="00C8A4B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435668532"/>
              <w14:checkbox>
                <w14:checked w14:val="1"/>
                <w14:checkedState w14:val="2612" w14:font="MS Gothic"/>
                <w14:uncheckedState w14:val="2610" w14:font="MS Gothic"/>
              </w14:checkbox>
            </w:sdtPr>
            <w:sdtContent>
              <w:p w14:paraId="2C62B3A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37EA4611" w14:textId="77777777" w:rsidTr="004A4D3A">
        <w:trPr>
          <w:trHeight w:val="403"/>
        </w:trPr>
        <w:tc>
          <w:tcPr>
            <w:tcW w:w="7763" w:type="dxa"/>
            <w:shd w:val="clear" w:color="auto" w:fill="F2F2F2" w:themeFill="background1" w:themeFillShade="F2"/>
            <w:vAlign w:val="center"/>
          </w:tcPr>
          <w:p w14:paraId="35CEB8C8" w14:textId="77777777" w:rsidR="004A4D3A" w:rsidRPr="004C3A0B" w:rsidRDefault="004A4D3A" w:rsidP="004A4D3A">
            <w:pPr>
              <w:autoSpaceDE w:val="0"/>
              <w:autoSpaceDN w:val="0"/>
              <w:adjustRightInd w:val="0"/>
              <w:rPr>
                <w:rFonts w:cs="Arial"/>
              </w:rPr>
            </w:pPr>
            <w:r w:rsidRPr="004C3A0B">
              <w:rPr>
                <w:rFonts w:cs="Arial"/>
              </w:rPr>
              <w:t>Children under 18?</w:t>
            </w:r>
          </w:p>
        </w:tc>
        <w:tc>
          <w:tcPr>
            <w:tcW w:w="992" w:type="dxa"/>
            <w:shd w:val="clear" w:color="auto" w:fill="BFBFBF" w:themeFill="background1" w:themeFillShade="BF"/>
            <w:vAlign w:val="center"/>
          </w:tcPr>
          <w:sdt>
            <w:sdtPr>
              <w:rPr>
                <w:rFonts w:cs="Arial"/>
                <w:b/>
                <w:bCs/>
              </w:rPr>
              <w:id w:val="-375472827"/>
              <w14:checkbox>
                <w14:checked w14:val="0"/>
                <w14:checkedState w14:val="2612" w14:font="MS Gothic"/>
                <w14:uncheckedState w14:val="2610" w14:font="MS Gothic"/>
              </w14:checkbox>
            </w:sdtPr>
            <w:sdtContent>
              <w:p w14:paraId="56939DD5"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887361462"/>
              <w14:checkbox>
                <w14:checked w14:val="1"/>
                <w14:checkedState w14:val="2612" w14:font="MS Gothic"/>
                <w14:uncheckedState w14:val="2610" w14:font="MS Gothic"/>
              </w14:checkbox>
            </w:sdtPr>
            <w:sdtContent>
              <w:p w14:paraId="781AD1A9"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220E048C" w14:textId="77777777" w:rsidTr="004A4D3A">
        <w:trPr>
          <w:trHeight w:val="403"/>
        </w:trPr>
        <w:tc>
          <w:tcPr>
            <w:tcW w:w="7763" w:type="dxa"/>
            <w:shd w:val="clear" w:color="auto" w:fill="F2F2F2" w:themeFill="background1" w:themeFillShade="F2"/>
            <w:vAlign w:val="center"/>
          </w:tcPr>
          <w:p w14:paraId="318ED5D0" w14:textId="77777777" w:rsidR="004A4D3A" w:rsidRPr="004C3A0B" w:rsidRDefault="004A4D3A" w:rsidP="004A4D3A">
            <w:pPr>
              <w:autoSpaceDE w:val="0"/>
              <w:autoSpaceDN w:val="0"/>
              <w:adjustRightInd w:val="0"/>
              <w:rPr>
                <w:rFonts w:cs="Arial"/>
              </w:rPr>
            </w:pPr>
            <w:r w:rsidRPr="004C3A0B">
              <w:rPr>
                <w:rFonts w:cs="Arial"/>
              </w:rPr>
              <w:t>Prisoners?</w:t>
            </w:r>
          </w:p>
        </w:tc>
        <w:tc>
          <w:tcPr>
            <w:tcW w:w="992" w:type="dxa"/>
            <w:shd w:val="clear" w:color="auto" w:fill="BFBFBF" w:themeFill="background1" w:themeFillShade="BF"/>
            <w:vAlign w:val="center"/>
          </w:tcPr>
          <w:sdt>
            <w:sdtPr>
              <w:rPr>
                <w:rFonts w:cs="Arial"/>
                <w:b/>
                <w:bCs/>
              </w:rPr>
              <w:id w:val="1692793907"/>
              <w14:checkbox>
                <w14:checked w14:val="0"/>
                <w14:checkedState w14:val="2612" w14:font="MS Gothic"/>
                <w14:uncheckedState w14:val="2610" w14:font="MS Gothic"/>
              </w14:checkbox>
            </w:sdtPr>
            <w:sdtContent>
              <w:p w14:paraId="4FAD6C05"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326411418"/>
              <w14:checkbox>
                <w14:checked w14:val="1"/>
                <w14:checkedState w14:val="2612" w14:font="MS Gothic"/>
                <w14:uncheckedState w14:val="2610" w14:font="MS Gothic"/>
              </w14:checkbox>
            </w:sdtPr>
            <w:sdtContent>
              <w:p w14:paraId="4B15E564"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2D8D03E4" w14:textId="77777777" w:rsidTr="004A4D3A">
        <w:trPr>
          <w:trHeight w:val="439"/>
        </w:trPr>
        <w:tc>
          <w:tcPr>
            <w:tcW w:w="7763" w:type="dxa"/>
            <w:shd w:val="clear" w:color="auto" w:fill="F2F2F2" w:themeFill="background1" w:themeFillShade="F2"/>
            <w:vAlign w:val="center"/>
          </w:tcPr>
          <w:p w14:paraId="0ED132D3" w14:textId="77777777" w:rsidR="004A4D3A" w:rsidRPr="004C3A0B" w:rsidRDefault="004A4D3A" w:rsidP="004A4D3A">
            <w:pPr>
              <w:autoSpaceDE w:val="0"/>
              <w:autoSpaceDN w:val="0"/>
              <w:adjustRightInd w:val="0"/>
              <w:rPr>
                <w:rFonts w:cs="Arial"/>
              </w:rPr>
            </w:pPr>
            <w:r w:rsidRPr="004C3A0B">
              <w:rPr>
                <w:rFonts w:cs="Arial"/>
              </w:rPr>
              <w:t>Young offenders?</w:t>
            </w:r>
          </w:p>
        </w:tc>
        <w:tc>
          <w:tcPr>
            <w:tcW w:w="992" w:type="dxa"/>
            <w:shd w:val="clear" w:color="auto" w:fill="BFBFBF" w:themeFill="background1" w:themeFillShade="BF"/>
            <w:vAlign w:val="center"/>
          </w:tcPr>
          <w:sdt>
            <w:sdtPr>
              <w:rPr>
                <w:rFonts w:cs="Arial"/>
                <w:b/>
                <w:bCs/>
              </w:rPr>
              <w:id w:val="1255410168"/>
              <w14:checkbox>
                <w14:checked w14:val="0"/>
                <w14:checkedState w14:val="2612" w14:font="MS Gothic"/>
                <w14:uncheckedState w14:val="2610" w14:font="MS Gothic"/>
              </w14:checkbox>
            </w:sdtPr>
            <w:sdtContent>
              <w:p w14:paraId="0A977277"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236000582"/>
              <w14:checkbox>
                <w14:checked w14:val="1"/>
                <w14:checkedState w14:val="2612" w14:font="MS Gothic"/>
                <w14:uncheckedState w14:val="2610" w14:font="MS Gothic"/>
              </w14:checkbox>
            </w:sdtPr>
            <w:sdtContent>
              <w:p w14:paraId="6F0F0057"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0D29238C" w14:textId="77777777" w:rsidTr="004A4D3A">
        <w:trPr>
          <w:trHeight w:val="403"/>
        </w:trPr>
        <w:tc>
          <w:tcPr>
            <w:tcW w:w="7763" w:type="dxa"/>
            <w:shd w:val="clear" w:color="auto" w:fill="F2F2F2" w:themeFill="background1" w:themeFillShade="F2"/>
            <w:vAlign w:val="center"/>
          </w:tcPr>
          <w:p w14:paraId="15DB0617" w14:textId="77777777" w:rsidR="004A4D3A" w:rsidRPr="004C3A0B" w:rsidRDefault="004A4D3A" w:rsidP="004A4D3A">
            <w:pPr>
              <w:autoSpaceDE w:val="0"/>
              <w:autoSpaceDN w:val="0"/>
              <w:adjustRightInd w:val="0"/>
              <w:rPr>
                <w:rFonts w:cs="Arial"/>
              </w:rPr>
            </w:pPr>
            <w:r w:rsidRPr="004C3A0B">
              <w:rPr>
                <w:rFonts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rPr>
              <w:id w:val="-1016453075"/>
              <w14:checkbox>
                <w14:checked w14:val="0"/>
                <w14:checkedState w14:val="2612" w14:font="MS Gothic"/>
                <w14:uncheckedState w14:val="2610" w14:font="MS Gothic"/>
              </w14:checkbox>
            </w:sdtPr>
            <w:sdtContent>
              <w:p w14:paraId="0E85660B"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673070048"/>
              <w14:checkbox>
                <w14:checked w14:val="1"/>
                <w14:checkedState w14:val="2612" w14:font="MS Gothic"/>
                <w14:uncheckedState w14:val="2610" w14:font="MS Gothic"/>
              </w14:checkbox>
            </w:sdtPr>
            <w:sdtContent>
              <w:p w14:paraId="2EA864A0"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09566D53" w14:textId="77777777" w:rsidTr="004A4D3A">
        <w:trPr>
          <w:trHeight w:val="403"/>
        </w:trPr>
        <w:tc>
          <w:tcPr>
            <w:tcW w:w="7763" w:type="dxa"/>
            <w:shd w:val="clear" w:color="auto" w:fill="F2F2F2" w:themeFill="background1" w:themeFillShade="F2"/>
            <w:vAlign w:val="center"/>
          </w:tcPr>
          <w:p w14:paraId="7E456807" w14:textId="77777777" w:rsidR="004A4D3A" w:rsidRPr="004C3A0B" w:rsidRDefault="004A4D3A" w:rsidP="004A4D3A">
            <w:pPr>
              <w:autoSpaceDE w:val="0"/>
              <w:autoSpaceDN w:val="0"/>
              <w:adjustRightInd w:val="0"/>
              <w:rPr>
                <w:rFonts w:cs="Arial"/>
              </w:rPr>
            </w:pPr>
            <w:r w:rsidRPr="004C3A0B">
              <w:rPr>
                <w:rFonts w:cs="Arial"/>
              </w:rPr>
              <w:t>People engaged in illegal activities?</w:t>
            </w:r>
          </w:p>
        </w:tc>
        <w:tc>
          <w:tcPr>
            <w:tcW w:w="992" w:type="dxa"/>
            <w:shd w:val="clear" w:color="auto" w:fill="BFBFBF" w:themeFill="background1" w:themeFillShade="BF"/>
            <w:vAlign w:val="center"/>
          </w:tcPr>
          <w:sdt>
            <w:sdtPr>
              <w:rPr>
                <w:rFonts w:cs="Arial"/>
                <w:b/>
                <w:bCs/>
              </w:rPr>
              <w:id w:val="-1519850840"/>
              <w14:checkbox>
                <w14:checked w14:val="0"/>
                <w14:checkedState w14:val="2612" w14:font="MS Gothic"/>
                <w14:uncheckedState w14:val="2610" w14:font="MS Gothic"/>
              </w14:checkbox>
            </w:sdtPr>
            <w:sdtContent>
              <w:p w14:paraId="47B4E142"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072859745"/>
              <w14:checkbox>
                <w14:checked w14:val="1"/>
                <w14:checkedState w14:val="2612" w14:font="MS Gothic"/>
                <w14:uncheckedState w14:val="2610" w14:font="MS Gothic"/>
              </w14:checkbox>
            </w:sdtPr>
            <w:sdtContent>
              <w:p w14:paraId="01327F9D"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6433D58A" w14:textId="77777777" w:rsidTr="004A4D3A">
        <w:trPr>
          <w:trHeight w:val="403"/>
        </w:trPr>
        <w:tc>
          <w:tcPr>
            <w:tcW w:w="7763" w:type="dxa"/>
            <w:shd w:val="clear" w:color="auto" w:fill="F2F2F2" w:themeFill="background1" w:themeFillShade="F2"/>
            <w:vAlign w:val="center"/>
          </w:tcPr>
          <w:p w14:paraId="53ACC0F9" w14:textId="77777777" w:rsidR="004A4D3A" w:rsidRPr="004C3A0B" w:rsidRDefault="004A4D3A" w:rsidP="004A4D3A">
            <w:pPr>
              <w:autoSpaceDE w:val="0"/>
              <w:autoSpaceDN w:val="0"/>
              <w:adjustRightInd w:val="0"/>
              <w:rPr>
                <w:rFonts w:cs="Arial"/>
              </w:rPr>
            </w:pPr>
            <w:r w:rsidRPr="004C3A0B">
              <w:rPr>
                <w:rFonts w:cs="Arial"/>
              </w:rPr>
              <w:t>Others (please identify):</w:t>
            </w:r>
          </w:p>
          <w:p w14:paraId="2574022A" w14:textId="77777777" w:rsidR="004A4D3A" w:rsidRPr="004C3A0B" w:rsidRDefault="004A4D3A" w:rsidP="004A4D3A">
            <w:pPr>
              <w:autoSpaceDE w:val="0"/>
              <w:autoSpaceDN w:val="0"/>
              <w:adjustRightInd w:val="0"/>
              <w:rPr>
                <w:rFonts w:cs="Arial"/>
              </w:rPr>
            </w:pPr>
          </w:p>
          <w:p w14:paraId="6E83BE0D" w14:textId="77777777" w:rsidR="004A4D3A" w:rsidRPr="004C3A0B" w:rsidRDefault="004A4D3A" w:rsidP="004A4D3A">
            <w:pPr>
              <w:autoSpaceDE w:val="0"/>
              <w:autoSpaceDN w:val="0"/>
              <w:adjustRightInd w:val="0"/>
              <w:rPr>
                <w:rFonts w:cs="Arial"/>
              </w:rPr>
            </w:pPr>
          </w:p>
        </w:tc>
        <w:tc>
          <w:tcPr>
            <w:tcW w:w="992" w:type="dxa"/>
            <w:shd w:val="clear" w:color="auto" w:fill="BFBFBF" w:themeFill="background1" w:themeFillShade="BF"/>
            <w:vAlign w:val="center"/>
          </w:tcPr>
          <w:sdt>
            <w:sdtPr>
              <w:rPr>
                <w:rFonts w:cs="Arial"/>
                <w:b/>
                <w:bCs/>
              </w:rPr>
              <w:id w:val="-1984918035"/>
              <w14:checkbox>
                <w14:checked w14:val="0"/>
                <w14:checkedState w14:val="2612" w14:font="MS Gothic"/>
                <w14:uncheckedState w14:val="2610" w14:font="MS Gothic"/>
              </w14:checkbox>
            </w:sdtPr>
            <w:sdtContent>
              <w:p w14:paraId="4F1EECC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870052561"/>
              <w14:checkbox>
                <w14:checked w14:val="1"/>
                <w14:checkedState w14:val="2612" w14:font="MS Gothic"/>
                <w14:uncheckedState w14:val="2610" w14:font="MS Gothic"/>
              </w14:checkbox>
            </w:sdtPr>
            <w:sdtContent>
              <w:p w14:paraId="706EC2CB"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bl>
    <w:p w14:paraId="3393E946" w14:textId="77777777" w:rsidR="004A4D3A" w:rsidRPr="004C3A0B" w:rsidRDefault="004A4D3A" w:rsidP="004A4D3A">
      <w:pPr>
        <w:rPr>
          <w:rFonts w:cs="Arial"/>
          <w:bCs/>
          <w:sz w:val="16"/>
          <w:szCs w:val="16"/>
        </w:rPr>
      </w:pPr>
    </w:p>
    <w:tbl>
      <w:tblPr>
        <w:tblW w:w="9889" w:type="dxa"/>
        <w:tblLook w:val="04A0" w:firstRow="1" w:lastRow="0" w:firstColumn="1" w:lastColumn="0" w:noHBand="0" w:noVBand="1"/>
      </w:tblPr>
      <w:tblGrid>
        <w:gridCol w:w="9889"/>
      </w:tblGrid>
      <w:tr w:rsidR="004A4D3A" w:rsidRPr="004C3A0B" w14:paraId="247F9147" w14:textId="77777777" w:rsidTr="004A4D3A">
        <w:trPr>
          <w:trHeight w:val="403"/>
        </w:trPr>
        <w:tc>
          <w:tcPr>
            <w:tcW w:w="9889" w:type="dxa"/>
            <w:shd w:val="clear" w:color="auto" w:fill="F2F2F2" w:themeFill="background1" w:themeFillShade="F2"/>
            <w:vAlign w:val="center"/>
          </w:tcPr>
          <w:p w14:paraId="4C68E99C" w14:textId="77777777" w:rsidR="004A4D3A" w:rsidRPr="004C3A0B" w:rsidRDefault="004A4D3A" w:rsidP="004A4D3A">
            <w:pPr>
              <w:rPr>
                <w:rFonts w:cs="Arial"/>
                <w:b/>
              </w:rPr>
            </w:pPr>
            <w:r w:rsidRPr="004C3A0B">
              <w:rPr>
                <w:rFonts w:cs="Arial"/>
                <w:b/>
              </w:rPr>
              <w:t>Participant numbers and source</w:t>
            </w:r>
          </w:p>
          <w:p w14:paraId="6FD6F4F0" w14:textId="77777777" w:rsidR="004A4D3A" w:rsidRPr="004C3A0B" w:rsidRDefault="004A4D3A" w:rsidP="004A4D3A">
            <w:pPr>
              <w:autoSpaceDE w:val="0"/>
              <w:autoSpaceDN w:val="0"/>
              <w:adjustRightInd w:val="0"/>
              <w:rPr>
                <w:rFonts w:cs="Arial"/>
              </w:rPr>
            </w:pPr>
            <w:r w:rsidRPr="004C3A0B">
              <w:rPr>
                <w:rFonts w:cs="Arial"/>
              </w:rPr>
              <w:t xml:space="preserve">Provide an estimate of the expected number of participants. How will you identify participants and how will they be recruited? </w:t>
            </w:r>
          </w:p>
        </w:tc>
      </w:tr>
      <w:tr w:rsidR="004A4D3A" w:rsidRPr="004C3A0B" w14:paraId="443F192E" w14:textId="77777777" w:rsidTr="004A4D3A">
        <w:trPr>
          <w:trHeight w:val="403"/>
        </w:trPr>
        <w:tc>
          <w:tcPr>
            <w:tcW w:w="9889" w:type="dxa"/>
            <w:vAlign w:val="center"/>
          </w:tcPr>
          <w:p w14:paraId="4CF50E75" w14:textId="77777777" w:rsidR="004A4D3A" w:rsidRPr="004C3A0B" w:rsidRDefault="004A4D3A" w:rsidP="004A4D3A">
            <w:pPr>
              <w:rPr>
                <w:rFonts w:cs="Arial"/>
              </w:rPr>
            </w:pPr>
          </w:p>
          <w:p w14:paraId="70388B26" w14:textId="77777777" w:rsidR="004A4D3A" w:rsidRPr="004C3A0B" w:rsidRDefault="004A4D3A" w:rsidP="004A4D3A">
            <w:pPr>
              <w:rPr>
                <w:rFonts w:cs="Arial"/>
                <w:b/>
              </w:rPr>
            </w:pPr>
            <w:r w:rsidRPr="004C3A0B">
              <w:rPr>
                <w:rFonts w:cs="Arial"/>
                <w:color w:val="808080"/>
                <w:sz w:val="18"/>
                <w:szCs w:val="18"/>
              </w:rPr>
              <w:t>this box should expand as you type)</w:t>
            </w:r>
          </w:p>
        </w:tc>
      </w:tr>
    </w:tbl>
    <w:p w14:paraId="43B5D499" w14:textId="77777777" w:rsidR="004A4D3A" w:rsidRPr="004C3A0B" w:rsidRDefault="004A4D3A" w:rsidP="004A4D3A">
      <w:pPr>
        <w:rPr>
          <w:rFonts w:cs="Arial"/>
          <w:bCs/>
          <w:sz w:val="16"/>
          <w:szCs w:val="16"/>
        </w:rPr>
      </w:pPr>
    </w:p>
    <w:tbl>
      <w:tblPr>
        <w:tblW w:w="9889" w:type="dxa"/>
        <w:tblLook w:val="04A0" w:firstRow="1" w:lastRow="0" w:firstColumn="1" w:lastColumn="0" w:noHBand="0" w:noVBand="1"/>
      </w:tblPr>
      <w:tblGrid>
        <w:gridCol w:w="6629"/>
        <w:gridCol w:w="1134"/>
        <w:gridCol w:w="992"/>
        <w:gridCol w:w="1134"/>
      </w:tblGrid>
      <w:tr w:rsidR="004A4D3A" w:rsidRPr="004C3A0B" w14:paraId="7A7E7FE4" w14:textId="77777777" w:rsidTr="004A4D3A">
        <w:tc>
          <w:tcPr>
            <w:tcW w:w="6629" w:type="dxa"/>
            <w:shd w:val="clear" w:color="auto" w:fill="F2F2F2" w:themeFill="background1" w:themeFillShade="F2"/>
          </w:tcPr>
          <w:p w14:paraId="31A9D816" w14:textId="77777777" w:rsidR="004A4D3A" w:rsidRPr="004C3A0B" w:rsidRDefault="004A4D3A" w:rsidP="004A4D3A">
            <w:pPr>
              <w:autoSpaceDE w:val="0"/>
              <w:autoSpaceDN w:val="0"/>
              <w:adjustRightInd w:val="0"/>
              <w:jc w:val="both"/>
              <w:rPr>
                <w:rFonts w:cs="Arial"/>
                <w:b/>
              </w:rPr>
            </w:pPr>
            <w:r w:rsidRPr="004C3A0B">
              <w:rPr>
                <w:rFonts w:cs="Arial"/>
                <w:b/>
              </w:rPr>
              <w:t>Information for participants:</w:t>
            </w:r>
          </w:p>
        </w:tc>
        <w:tc>
          <w:tcPr>
            <w:tcW w:w="1134" w:type="dxa"/>
            <w:shd w:val="clear" w:color="auto" w:fill="F2F2F2" w:themeFill="background1" w:themeFillShade="F2"/>
            <w:vAlign w:val="bottom"/>
          </w:tcPr>
          <w:p w14:paraId="5BD38A0C" w14:textId="77777777" w:rsidR="004A4D3A" w:rsidRPr="004C3A0B" w:rsidRDefault="004A4D3A" w:rsidP="004A4D3A">
            <w:pPr>
              <w:autoSpaceDE w:val="0"/>
              <w:autoSpaceDN w:val="0"/>
              <w:adjustRightInd w:val="0"/>
              <w:jc w:val="center"/>
              <w:rPr>
                <w:rFonts w:cs="Arial"/>
                <w:b/>
                <w:bCs/>
                <w:sz w:val="16"/>
                <w:szCs w:val="16"/>
              </w:rPr>
            </w:pPr>
          </w:p>
          <w:p w14:paraId="5D63E831"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992" w:type="dxa"/>
            <w:shd w:val="clear" w:color="auto" w:fill="F2F2F2" w:themeFill="background1" w:themeFillShade="F2"/>
            <w:vAlign w:val="bottom"/>
          </w:tcPr>
          <w:p w14:paraId="5CCF86FA"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c>
          <w:tcPr>
            <w:tcW w:w="1134" w:type="dxa"/>
            <w:shd w:val="clear" w:color="auto" w:fill="F2F2F2" w:themeFill="background1" w:themeFillShade="F2"/>
          </w:tcPr>
          <w:p w14:paraId="207A033B" w14:textId="77777777" w:rsidR="004A4D3A" w:rsidRPr="004C3A0B" w:rsidRDefault="004A4D3A" w:rsidP="004A4D3A">
            <w:pPr>
              <w:autoSpaceDE w:val="0"/>
              <w:autoSpaceDN w:val="0"/>
              <w:adjustRightInd w:val="0"/>
              <w:jc w:val="center"/>
              <w:rPr>
                <w:rFonts w:cs="Arial"/>
                <w:b/>
                <w:bCs/>
                <w:sz w:val="16"/>
                <w:szCs w:val="16"/>
              </w:rPr>
            </w:pPr>
          </w:p>
          <w:p w14:paraId="03DAC32E" w14:textId="77777777" w:rsidR="004A4D3A" w:rsidRPr="004C3A0B" w:rsidRDefault="004A4D3A" w:rsidP="004A4D3A">
            <w:pPr>
              <w:autoSpaceDE w:val="0"/>
              <w:autoSpaceDN w:val="0"/>
              <w:adjustRightInd w:val="0"/>
              <w:jc w:val="center"/>
              <w:rPr>
                <w:rFonts w:cs="Arial"/>
                <w:b/>
                <w:bCs/>
              </w:rPr>
            </w:pPr>
            <w:r w:rsidRPr="004C3A0B">
              <w:rPr>
                <w:rFonts w:cs="Arial"/>
                <w:b/>
                <w:bCs/>
              </w:rPr>
              <w:t>N/A</w:t>
            </w:r>
          </w:p>
        </w:tc>
      </w:tr>
      <w:tr w:rsidR="004A4D3A" w:rsidRPr="004C3A0B" w14:paraId="7510BCC7" w14:textId="77777777" w:rsidTr="004A4D3A">
        <w:trPr>
          <w:trHeight w:val="439"/>
        </w:trPr>
        <w:tc>
          <w:tcPr>
            <w:tcW w:w="6629" w:type="dxa"/>
            <w:shd w:val="clear" w:color="auto" w:fill="F2F2F2" w:themeFill="background1" w:themeFillShade="F2"/>
            <w:vAlign w:val="center"/>
          </w:tcPr>
          <w:p w14:paraId="61FD5945" w14:textId="77777777" w:rsidR="004A4D3A" w:rsidRPr="004C3A0B" w:rsidRDefault="004A4D3A" w:rsidP="004A4D3A">
            <w:pPr>
              <w:autoSpaceDE w:val="0"/>
              <w:autoSpaceDN w:val="0"/>
              <w:adjustRightInd w:val="0"/>
              <w:rPr>
                <w:rFonts w:cs="Arial"/>
              </w:rPr>
            </w:pPr>
            <w:r w:rsidRPr="004C3A0B">
              <w:rPr>
                <w:rFonts w:cs="Arial"/>
              </w:rPr>
              <w:t xml:space="preserve">Will you describe the main </w:t>
            </w:r>
            <w:r w:rsidRPr="005D6613">
              <w:rPr>
                <w:rFonts w:cs="Arial"/>
              </w:rPr>
              <w:t xml:space="preserve">research </w:t>
            </w:r>
            <w:r w:rsidRPr="004C3A0B">
              <w:rPr>
                <w:rFonts w:cs="Arial"/>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rPr>
              <w:id w:val="638854427"/>
              <w14:checkbox>
                <w14:checked w14:val="1"/>
                <w14:checkedState w14:val="2612" w14:font="MS Gothic"/>
                <w14:uncheckedState w14:val="2610" w14:font="MS Gothic"/>
              </w14:checkbox>
            </w:sdtPr>
            <w:sdtContent>
              <w:p w14:paraId="4F56874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1838415725"/>
              <w14:checkbox>
                <w14:checked w14:val="0"/>
                <w14:checkedState w14:val="2612" w14:font="MS Gothic"/>
                <w14:uncheckedState w14:val="2610" w14:font="MS Gothic"/>
              </w14:checkbox>
            </w:sdtPr>
            <w:sdtContent>
              <w:p w14:paraId="458FA4A0"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2018272357"/>
              <w14:checkbox>
                <w14:checked w14:val="0"/>
                <w14:checkedState w14:val="2612" w14:font="MS Gothic"/>
                <w14:uncheckedState w14:val="2610" w14:font="MS Gothic"/>
              </w14:checkbox>
            </w:sdtPr>
            <w:sdtContent>
              <w:p w14:paraId="32AB6A1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33ED33E5" w14:textId="77777777" w:rsidTr="004A4D3A">
        <w:trPr>
          <w:trHeight w:val="403"/>
        </w:trPr>
        <w:tc>
          <w:tcPr>
            <w:tcW w:w="6629" w:type="dxa"/>
            <w:shd w:val="clear" w:color="auto" w:fill="F2F2F2" w:themeFill="background1" w:themeFillShade="F2"/>
            <w:vAlign w:val="center"/>
          </w:tcPr>
          <w:p w14:paraId="1E271DC0" w14:textId="77777777" w:rsidR="004A4D3A" w:rsidRPr="004C3A0B" w:rsidRDefault="004A4D3A" w:rsidP="004A4D3A">
            <w:pPr>
              <w:autoSpaceDE w:val="0"/>
              <w:autoSpaceDN w:val="0"/>
              <w:adjustRightInd w:val="0"/>
              <w:rPr>
                <w:rFonts w:cs="Arial"/>
              </w:rPr>
            </w:pPr>
            <w:r w:rsidRPr="004C3A0B">
              <w:rPr>
                <w:rFonts w:cs="Arial"/>
              </w:rPr>
              <w:t>Will you tell participants that their participation is voluntary?</w:t>
            </w:r>
          </w:p>
        </w:tc>
        <w:tc>
          <w:tcPr>
            <w:tcW w:w="1134" w:type="dxa"/>
            <w:shd w:val="clear" w:color="auto" w:fill="BFBFBF" w:themeFill="background1" w:themeFillShade="BF"/>
            <w:vAlign w:val="center"/>
          </w:tcPr>
          <w:sdt>
            <w:sdtPr>
              <w:rPr>
                <w:rFonts w:cs="Arial"/>
                <w:b/>
                <w:bCs/>
              </w:rPr>
              <w:id w:val="1917978816"/>
              <w14:checkbox>
                <w14:checked w14:val="1"/>
                <w14:checkedState w14:val="2612" w14:font="MS Gothic"/>
                <w14:uncheckedState w14:val="2610" w14:font="MS Gothic"/>
              </w14:checkbox>
            </w:sdtPr>
            <w:sdtContent>
              <w:p w14:paraId="5DAD012D"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266745090"/>
              <w14:checkbox>
                <w14:checked w14:val="0"/>
                <w14:checkedState w14:val="2612" w14:font="MS Gothic"/>
                <w14:uncheckedState w14:val="2610" w14:font="MS Gothic"/>
              </w14:checkbox>
            </w:sdtPr>
            <w:sdtContent>
              <w:p w14:paraId="5112FE8D"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964613576"/>
              <w14:checkbox>
                <w14:checked w14:val="0"/>
                <w14:checkedState w14:val="2612" w14:font="MS Gothic"/>
                <w14:uncheckedState w14:val="2610" w14:font="MS Gothic"/>
              </w14:checkbox>
            </w:sdtPr>
            <w:sdtContent>
              <w:p w14:paraId="60BC53F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48D2699A" w14:textId="77777777" w:rsidTr="004A4D3A">
        <w:trPr>
          <w:trHeight w:val="439"/>
        </w:trPr>
        <w:tc>
          <w:tcPr>
            <w:tcW w:w="6629" w:type="dxa"/>
            <w:shd w:val="clear" w:color="auto" w:fill="F2F2F2" w:themeFill="background1" w:themeFillShade="F2"/>
            <w:vAlign w:val="center"/>
          </w:tcPr>
          <w:p w14:paraId="2DECAEE3" w14:textId="77777777" w:rsidR="004A4D3A" w:rsidRPr="004C3A0B" w:rsidRDefault="004A4D3A" w:rsidP="004A4D3A">
            <w:pPr>
              <w:autoSpaceDE w:val="0"/>
              <w:autoSpaceDN w:val="0"/>
              <w:adjustRightInd w:val="0"/>
              <w:rPr>
                <w:rFonts w:cs="Arial"/>
              </w:rPr>
            </w:pPr>
            <w:r w:rsidRPr="004C3A0B">
              <w:rPr>
                <w:rFonts w:cs="Arial"/>
              </w:rPr>
              <w:lastRenderedPageBreak/>
              <w:t>Will you obtain written consent for participation?</w:t>
            </w:r>
          </w:p>
        </w:tc>
        <w:tc>
          <w:tcPr>
            <w:tcW w:w="1134" w:type="dxa"/>
            <w:shd w:val="clear" w:color="auto" w:fill="BFBFBF" w:themeFill="background1" w:themeFillShade="BF"/>
            <w:vAlign w:val="center"/>
          </w:tcPr>
          <w:sdt>
            <w:sdtPr>
              <w:rPr>
                <w:rFonts w:cs="Arial"/>
                <w:b/>
                <w:bCs/>
              </w:rPr>
              <w:id w:val="173071009"/>
              <w14:checkbox>
                <w14:checked w14:val="1"/>
                <w14:checkedState w14:val="2612" w14:font="MS Gothic"/>
                <w14:uncheckedState w14:val="2610" w14:font="MS Gothic"/>
              </w14:checkbox>
            </w:sdtPr>
            <w:sdtContent>
              <w:p w14:paraId="6BFDF402"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1777214799"/>
              <w14:checkbox>
                <w14:checked w14:val="0"/>
                <w14:checkedState w14:val="2612" w14:font="MS Gothic"/>
                <w14:uncheckedState w14:val="2610" w14:font="MS Gothic"/>
              </w14:checkbox>
            </w:sdtPr>
            <w:sdtContent>
              <w:p w14:paraId="0886DDC0"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2046200750"/>
              <w14:checkbox>
                <w14:checked w14:val="0"/>
                <w14:checkedState w14:val="2612" w14:font="MS Gothic"/>
                <w14:uncheckedState w14:val="2610" w14:font="MS Gothic"/>
              </w14:checkbox>
            </w:sdtPr>
            <w:sdtContent>
              <w:p w14:paraId="38F5CD5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31C336C5" w14:textId="77777777" w:rsidTr="004A4D3A">
        <w:trPr>
          <w:trHeight w:val="403"/>
        </w:trPr>
        <w:tc>
          <w:tcPr>
            <w:tcW w:w="6629" w:type="dxa"/>
            <w:shd w:val="clear" w:color="auto" w:fill="F2F2F2" w:themeFill="background1" w:themeFillShade="F2"/>
            <w:vAlign w:val="center"/>
          </w:tcPr>
          <w:p w14:paraId="4B2A163B" w14:textId="77777777" w:rsidR="004A4D3A" w:rsidRPr="004C3A0B" w:rsidRDefault="004A4D3A" w:rsidP="004A4D3A">
            <w:pPr>
              <w:autoSpaceDE w:val="0"/>
              <w:autoSpaceDN w:val="0"/>
              <w:adjustRightInd w:val="0"/>
              <w:rPr>
                <w:rFonts w:cs="Arial"/>
              </w:rPr>
            </w:pPr>
            <w:r w:rsidRPr="004C3A0B">
              <w:rPr>
                <w:rFonts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rPr>
              <w:id w:val="1907947677"/>
              <w14:checkbox>
                <w14:checked w14:val="1"/>
                <w14:checkedState w14:val="2612" w14:font="MS Gothic"/>
                <w14:uncheckedState w14:val="2610" w14:font="MS Gothic"/>
              </w14:checkbox>
            </w:sdtPr>
            <w:sdtContent>
              <w:p w14:paraId="28A3B4B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1997954874"/>
              <w14:checkbox>
                <w14:checked w14:val="0"/>
                <w14:checkedState w14:val="2612" w14:font="MS Gothic"/>
                <w14:uncheckedState w14:val="2610" w14:font="MS Gothic"/>
              </w14:checkbox>
            </w:sdtPr>
            <w:sdtContent>
              <w:p w14:paraId="2B59B8AA"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833887313"/>
              <w14:checkbox>
                <w14:checked w14:val="0"/>
                <w14:checkedState w14:val="2612" w14:font="MS Gothic"/>
                <w14:uncheckedState w14:val="2610" w14:font="MS Gothic"/>
              </w14:checkbox>
            </w:sdtPr>
            <w:sdtContent>
              <w:p w14:paraId="2C0E0ADB"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4B296B0" w14:textId="77777777" w:rsidTr="004A4D3A">
        <w:trPr>
          <w:trHeight w:val="439"/>
        </w:trPr>
        <w:tc>
          <w:tcPr>
            <w:tcW w:w="6629" w:type="dxa"/>
            <w:shd w:val="clear" w:color="auto" w:fill="F2F2F2" w:themeFill="background1" w:themeFillShade="F2"/>
            <w:vAlign w:val="center"/>
          </w:tcPr>
          <w:p w14:paraId="2918FAC9" w14:textId="77777777" w:rsidR="004A4D3A" w:rsidRPr="004C3A0B" w:rsidRDefault="004A4D3A" w:rsidP="004A4D3A">
            <w:pPr>
              <w:autoSpaceDE w:val="0"/>
              <w:autoSpaceDN w:val="0"/>
              <w:adjustRightInd w:val="0"/>
              <w:rPr>
                <w:rFonts w:cs="Arial"/>
              </w:rPr>
            </w:pPr>
            <w:r w:rsidRPr="004C3A0B">
              <w:rPr>
                <w:rFonts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rPr>
              <w:id w:val="-65498961"/>
              <w14:checkbox>
                <w14:checked w14:val="1"/>
                <w14:checkedState w14:val="2612" w14:font="MS Gothic"/>
                <w14:uncheckedState w14:val="2610" w14:font="MS Gothic"/>
              </w14:checkbox>
            </w:sdtPr>
            <w:sdtContent>
              <w:p w14:paraId="3E59B4FB"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327907113"/>
              <w14:checkbox>
                <w14:checked w14:val="0"/>
                <w14:checkedState w14:val="2612" w14:font="MS Gothic"/>
                <w14:uncheckedState w14:val="2610" w14:font="MS Gothic"/>
              </w14:checkbox>
            </w:sdtPr>
            <w:sdtContent>
              <w:p w14:paraId="1280D15C"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843242132"/>
              <w14:checkbox>
                <w14:checked w14:val="0"/>
                <w14:checkedState w14:val="2612" w14:font="MS Gothic"/>
                <w14:uncheckedState w14:val="2610" w14:font="MS Gothic"/>
              </w14:checkbox>
            </w:sdtPr>
            <w:sdtContent>
              <w:p w14:paraId="72EC7788"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4EF1A451" w14:textId="77777777" w:rsidTr="004A4D3A">
        <w:trPr>
          <w:trHeight w:val="403"/>
        </w:trPr>
        <w:tc>
          <w:tcPr>
            <w:tcW w:w="6629" w:type="dxa"/>
            <w:shd w:val="clear" w:color="auto" w:fill="F2F2F2" w:themeFill="background1" w:themeFillShade="F2"/>
            <w:vAlign w:val="center"/>
          </w:tcPr>
          <w:p w14:paraId="024BC891" w14:textId="77777777" w:rsidR="004A4D3A" w:rsidRPr="004C3A0B" w:rsidRDefault="004A4D3A" w:rsidP="004A4D3A">
            <w:pPr>
              <w:autoSpaceDE w:val="0"/>
              <w:autoSpaceDN w:val="0"/>
              <w:adjustRightInd w:val="0"/>
              <w:rPr>
                <w:rFonts w:cs="Arial"/>
              </w:rPr>
            </w:pPr>
            <w:r w:rsidRPr="004C3A0B">
              <w:rPr>
                <w:rFonts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rPr>
              <w:id w:val="-1689744163"/>
              <w14:checkbox>
                <w14:checked w14:val="1"/>
                <w14:checkedState w14:val="2612" w14:font="MS Gothic"/>
                <w14:uncheckedState w14:val="2610" w14:font="MS Gothic"/>
              </w14:checkbox>
            </w:sdtPr>
            <w:sdtContent>
              <w:p w14:paraId="305A0212"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1160307203"/>
              <w14:checkbox>
                <w14:checked w14:val="0"/>
                <w14:checkedState w14:val="2612" w14:font="MS Gothic"/>
                <w14:uncheckedState w14:val="2610" w14:font="MS Gothic"/>
              </w14:checkbox>
            </w:sdtPr>
            <w:sdtContent>
              <w:p w14:paraId="080E4A81"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270004211"/>
              <w14:checkbox>
                <w14:checked w14:val="0"/>
                <w14:checkedState w14:val="2612" w14:font="MS Gothic"/>
                <w14:uncheckedState w14:val="2610" w14:font="MS Gothic"/>
              </w14:checkbox>
            </w:sdtPr>
            <w:sdtContent>
              <w:p w14:paraId="274CF8CD"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E94788D" w14:textId="77777777" w:rsidTr="004A4D3A">
        <w:trPr>
          <w:trHeight w:val="439"/>
        </w:trPr>
        <w:tc>
          <w:tcPr>
            <w:tcW w:w="6629" w:type="dxa"/>
            <w:shd w:val="clear" w:color="auto" w:fill="F2F2F2" w:themeFill="background1" w:themeFillShade="F2"/>
            <w:vAlign w:val="center"/>
          </w:tcPr>
          <w:p w14:paraId="27399B15" w14:textId="77777777" w:rsidR="004A4D3A" w:rsidRPr="004C3A0B" w:rsidRDefault="004A4D3A" w:rsidP="004A4D3A">
            <w:pPr>
              <w:autoSpaceDE w:val="0"/>
              <w:autoSpaceDN w:val="0"/>
              <w:adjustRightInd w:val="0"/>
              <w:rPr>
                <w:rFonts w:cs="Arial"/>
              </w:rPr>
            </w:pPr>
            <w:r w:rsidRPr="004C3A0B">
              <w:rPr>
                <w:rFonts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rPr>
              <w:id w:val="-120004605"/>
              <w14:checkbox>
                <w14:checked w14:val="1"/>
                <w14:checkedState w14:val="2612" w14:font="MS Gothic"/>
                <w14:uncheckedState w14:val="2610" w14:font="MS Gothic"/>
              </w14:checkbox>
            </w:sdtPr>
            <w:sdtContent>
              <w:p w14:paraId="67FF3E6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502748247"/>
              <w14:checkbox>
                <w14:checked w14:val="0"/>
                <w14:checkedState w14:val="2612" w14:font="MS Gothic"/>
                <w14:uncheckedState w14:val="2610" w14:font="MS Gothic"/>
              </w14:checkbox>
            </w:sdtPr>
            <w:sdtContent>
              <w:p w14:paraId="460AFEF1"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96125454"/>
              <w14:checkbox>
                <w14:checked w14:val="0"/>
                <w14:checkedState w14:val="2612" w14:font="MS Gothic"/>
                <w14:uncheckedState w14:val="2610" w14:font="MS Gothic"/>
              </w14:checkbox>
            </w:sdtPr>
            <w:sdtContent>
              <w:p w14:paraId="2EE33C7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3398115F" w14:textId="77777777" w:rsidTr="004A4D3A">
        <w:trPr>
          <w:trHeight w:val="403"/>
        </w:trPr>
        <w:tc>
          <w:tcPr>
            <w:tcW w:w="6629" w:type="dxa"/>
            <w:shd w:val="clear" w:color="auto" w:fill="F2F2F2" w:themeFill="background1" w:themeFillShade="F2"/>
            <w:vAlign w:val="center"/>
          </w:tcPr>
          <w:p w14:paraId="00E19DB5" w14:textId="77777777" w:rsidR="004A4D3A" w:rsidRPr="004C3A0B" w:rsidRDefault="004A4D3A" w:rsidP="004A4D3A">
            <w:pPr>
              <w:autoSpaceDE w:val="0"/>
              <w:autoSpaceDN w:val="0"/>
              <w:adjustRightInd w:val="0"/>
              <w:rPr>
                <w:rFonts w:cs="Arial"/>
              </w:rPr>
            </w:pPr>
            <w:r w:rsidRPr="004C3A0B">
              <w:rPr>
                <w:rFonts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rPr>
              <w:id w:val="96221617"/>
              <w14:checkbox>
                <w14:checked w14:val="1"/>
                <w14:checkedState w14:val="2612" w14:font="MS Gothic"/>
                <w14:uncheckedState w14:val="2610" w14:font="MS Gothic"/>
              </w14:checkbox>
            </w:sdtPr>
            <w:sdtContent>
              <w:p w14:paraId="6A6BCC1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715357891"/>
              <w14:checkbox>
                <w14:checked w14:val="0"/>
                <w14:checkedState w14:val="2612" w14:font="MS Gothic"/>
                <w14:uncheckedState w14:val="2610" w14:font="MS Gothic"/>
              </w14:checkbox>
            </w:sdtPr>
            <w:sdtContent>
              <w:p w14:paraId="448290E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861819308"/>
              <w14:checkbox>
                <w14:checked w14:val="0"/>
                <w14:checkedState w14:val="2612" w14:font="MS Gothic"/>
                <w14:uncheckedState w14:val="2610" w14:font="MS Gothic"/>
              </w14:checkbox>
            </w:sdtPr>
            <w:sdtContent>
              <w:p w14:paraId="5FFE232B"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2C99C680" w14:textId="77777777" w:rsidTr="004A4D3A">
        <w:trPr>
          <w:trHeight w:val="439"/>
        </w:trPr>
        <w:tc>
          <w:tcPr>
            <w:tcW w:w="6629" w:type="dxa"/>
            <w:shd w:val="clear" w:color="auto" w:fill="F2F2F2" w:themeFill="background1" w:themeFillShade="F2"/>
            <w:vAlign w:val="center"/>
          </w:tcPr>
          <w:p w14:paraId="6BDF40CD" w14:textId="77777777" w:rsidR="004A4D3A" w:rsidRPr="004C3A0B" w:rsidRDefault="004A4D3A" w:rsidP="004A4D3A">
            <w:pPr>
              <w:autoSpaceDE w:val="0"/>
              <w:autoSpaceDN w:val="0"/>
              <w:adjustRightInd w:val="0"/>
              <w:rPr>
                <w:rFonts w:cs="Arial"/>
              </w:rPr>
            </w:pPr>
            <w:r w:rsidRPr="004C3A0B">
              <w:rPr>
                <w:rFonts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rPr>
              <w:id w:val="1507015635"/>
              <w14:checkbox>
                <w14:checked w14:val="1"/>
                <w14:checkedState w14:val="2612" w14:font="MS Gothic"/>
                <w14:uncheckedState w14:val="2610" w14:font="MS Gothic"/>
              </w14:checkbox>
            </w:sdtPr>
            <w:sdtContent>
              <w:p w14:paraId="6EC5E9C3"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282701375"/>
              <w14:checkbox>
                <w14:checked w14:val="0"/>
                <w14:checkedState w14:val="2612" w14:font="MS Gothic"/>
                <w14:uncheckedState w14:val="2610" w14:font="MS Gothic"/>
              </w14:checkbox>
            </w:sdtPr>
            <w:sdtContent>
              <w:p w14:paraId="39A5D042"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075428902"/>
              <w14:checkbox>
                <w14:checked w14:val="0"/>
                <w14:checkedState w14:val="2612" w14:font="MS Gothic"/>
                <w14:uncheckedState w14:val="2610" w14:font="MS Gothic"/>
              </w14:checkbox>
            </w:sdtPr>
            <w:sdtContent>
              <w:p w14:paraId="2933358A"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BA686FC" w14:textId="77777777" w:rsidTr="004A4D3A">
        <w:trPr>
          <w:trHeight w:val="403"/>
        </w:trPr>
        <w:tc>
          <w:tcPr>
            <w:tcW w:w="9889" w:type="dxa"/>
            <w:gridSpan w:val="4"/>
            <w:shd w:val="clear" w:color="auto" w:fill="F2F2F2" w:themeFill="background1" w:themeFillShade="F2"/>
            <w:vAlign w:val="center"/>
          </w:tcPr>
          <w:p w14:paraId="2260EE66" w14:textId="77777777" w:rsidR="004A4D3A" w:rsidRPr="004C3A0B" w:rsidRDefault="004A4D3A" w:rsidP="004A4D3A">
            <w:pPr>
              <w:autoSpaceDE w:val="0"/>
              <w:autoSpaceDN w:val="0"/>
              <w:adjustRightInd w:val="0"/>
              <w:rPr>
                <w:rFonts w:cs="Arial"/>
              </w:rPr>
            </w:pPr>
            <w:r w:rsidRPr="004C3A0B">
              <w:rPr>
                <w:rFonts w:cs="Arial"/>
              </w:rPr>
              <w:t>If NO</w:t>
            </w:r>
            <w:r w:rsidRPr="004C3A0B">
              <w:rPr>
                <w:rFonts w:cs="Arial"/>
                <w:b/>
                <w:bCs/>
              </w:rPr>
              <w:t xml:space="preserve"> </w:t>
            </w:r>
            <w:r w:rsidRPr="004C3A0B">
              <w:rPr>
                <w:rFonts w:cs="Arial"/>
              </w:rPr>
              <w:t xml:space="preserve">to any of above questions, please give an explanation </w:t>
            </w:r>
          </w:p>
        </w:tc>
      </w:tr>
      <w:tr w:rsidR="004A4D3A" w:rsidRPr="004C3A0B" w14:paraId="14641F7C" w14:textId="77777777" w:rsidTr="004A4D3A">
        <w:trPr>
          <w:trHeight w:val="403"/>
        </w:trPr>
        <w:tc>
          <w:tcPr>
            <w:tcW w:w="9889" w:type="dxa"/>
            <w:gridSpan w:val="4"/>
            <w:vAlign w:val="center"/>
          </w:tcPr>
          <w:p w14:paraId="3E9559C6" w14:textId="77777777" w:rsidR="004A4D3A" w:rsidRPr="004C3A0B" w:rsidRDefault="004A4D3A" w:rsidP="004A4D3A">
            <w:pPr>
              <w:autoSpaceDE w:val="0"/>
              <w:autoSpaceDN w:val="0"/>
              <w:adjustRightInd w:val="0"/>
              <w:rPr>
                <w:rFonts w:cs="Arial"/>
              </w:rPr>
            </w:pPr>
          </w:p>
          <w:p w14:paraId="02A1CDE3" w14:textId="77777777" w:rsidR="004A4D3A" w:rsidRPr="004C3A0B" w:rsidRDefault="004A4D3A" w:rsidP="004A4D3A">
            <w:pPr>
              <w:autoSpaceDE w:val="0"/>
              <w:autoSpaceDN w:val="0"/>
              <w:adjustRightInd w:val="0"/>
              <w:rPr>
                <w:rFonts w:cs="Arial"/>
              </w:rPr>
            </w:pPr>
            <w:r w:rsidRPr="004C3A0B">
              <w:rPr>
                <w:rFonts w:cs="Arial"/>
                <w:color w:val="808080"/>
                <w:sz w:val="18"/>
                <w:szCs w:val="18"/>
              </w:rPr>
              <w:t>(this box should expand as you type)</w:t>
            </w:r>
          </w:p>
        </w:tc>
      </w:tr>
    </w:tbl>
    <w:p w14:paraId="60189D5B" w14:textId="77777777" w:rsidR="004A4D3A" w:rsidRPr="004C3A0B" w:rsidRDefault="004A4D3A" w:rsidP="004A4D3A">
      <w:pPr>
        <w:rPr>
          <w:rFonts w:cs="Arial"/>
        </w:rPr>
      </w:pPr>
    </w:p>
    <w:p w14:paraId="2B599D94" w14:textId="77777777" w:rsidR="004A4D3A" w:rsidRPr="004C3A0B" w:rsidRDefault="004A4D3A" w:rsidP="004A4D3A">
      <w:pPr>
        <w:rPr>
          <w:rFonts w:cs="Arial"/>
        </w:rPr>
      </w:pPr>
    </w:p>
    <w:p w14:paraId="27FEF15D" w14:textId="77777777" w:rsidR="004A4D3A" w:rsidRPr="004C3A0B" w:rsidRDefault="004A4D3A" w:rsidP="004A4D3A"/>
    <w:tbl>
      <w:tblPr>
        <w:tblW w:w="9889" w:type="dxa"/>
        <w:tblLook w:val="04A0" w:firstRow="1" w:lastRow="0" w:firstColumn="1" w:lastColumn="0" w:noHBand="0" w:noVBand="1"/>
      </w:tblPr>
      <w:tblGrid>
        <w:gridCol w:w="6629"/>
        <w:gridCol w:w="1134"/>
        <w:gridCol w:w="992"/>
        <w:gridCol w:w="1134"/>
      </w:tblGrid>
      <w:tr w:rsidR="004A4D3A" w:rsidRPr="004C3A0B" w14:paraId="108085F9" w14:textId="77777777" w:rsidTr="004A4D3A">
        <w:tc>
          <w:tcPr>
            <w:tcW w:w="6629" w:type="dxa"/>
            <w:shd w:val="clear" w:color="auto" w:fill="F2F2F2" w:themeFill="background1" w:themeFillShade="F2"/>
          </w:tcPr>
          <w:p w14:paraId="7A7E31E8" w14:textId="77777777" w:rsidR="004A4D3A" w:rsidRPr="004C3A0B" w:rsidRDefault="004A4D3A" w:rsidP="004A4D3A">
            <w:pPr>
              <w:autoSpaceDE w:val="0"/>
              <w:autoSpaceDN w:val="0"/>
              <w:adjustRightInd w:val="0"/>
              <w:jc w:val="both"/>
              <w:rPr>
                <w:rFonts w:cs="Arial"/>
                <w:b/>
              </w:rPr>
            </w:pPr>
            <w:r w:rsidRPr="004C3A0B">
              <w:rPr>
                <w:rFonts w:cs="Arial"/>
                <w:b/>
              </w:rPr>
              <w:t>Information for participants:</w:t>
            </w:r>
          </w:p>
        </w:tc>
        <w:tc>
          <w:tcPr>
            <w:tcW w:w="1134" w:type="dxa"/>
            <w:shd w:val="clear" w:color="auto" w:fill="F2F2F2" w:themeFill="background1" w:themeFillShade="F2"/>
            <w:vAlign w:val="bottom"/>
          </w:tcPr>
          <w:p w14:paraId="564D892A" w14:textId="77777777" w:rsidR="004A4D3A" w:rsidRPr="004C3A0B" w:rsidRDefault="004A4D3A" w:rsidP="004A4D3A">
            <w:pPr>
              <w:autoSpaceDE w:val="0"/>
              <w:autoSpaceDN w:val="0"/>
              <w:adjustRightInd w:val="0"/>
              <w:jc w:val="center"/>
              <w:rPr>
                <w:rFonts w:cs="Arial"/>
                <w:b/>
                <w:bCs/>
                <w:sz w:val="16"/>
                <w:szCs w:val="16"/>
              </w:rPr>
            </w:pPr>
          </w:p>
          <w:p w14:paraId="77940212"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992" w:type="dxa"/>
            <w:shd w:val="clear" w:color="auto" w:fill="F2F2F2" w:themeFill="background1" w:themeFillShade="F2"/>
            <w:vAlign w:val="bottom"/>
          </w:tcPr>
          <w:p w14:paraId="04206960"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c>
          <w:tcPr>
            <w:tcW w:w="1134" w:type="dxa"/>
            <w:shd w:val="clear" w:color="auto" w:fill="F2F2F2" w:themeFill="background1" w:themeFillShade="F2"/>
            <w:vAlign w:val="bottom"/>
          </w:tcPr>
          <w:p w14:paraId="6A772CAA" w14:textId="77777777" w:rsidR="004A4D3A" w:rsidRPr="004C3A0B" w:rsidRDefault="004A4D3A" w:rsidP="004A4D3A">
            <w:pPr>
              <w:autoSpaceDE w:val="0"/>
              <w:autoSpaceDN w:val="0"/>
              <w:adjustRightInd w:val="0"/>
              <w:jc w:val="center"/>
              <w:rPr>
                <w:rFonts w:cs="Arial"/>
                <w:b/>
                <w:bCs/>
                <w:sz w:val="16"/>
                <w:szCs w:val="16"/>
              </w:rPr>
            </w:pPr>
          </w:p>
          <w:p w14:paraId="78F956B6" w14:textId="77777777" w:rsidR="004A4D3A" w:rsidRPr="004C3A0B" w:rsidRDefault="004A4D3A" w:rsidP="004A4D3A">
            <w:pPr>
              <w:autoSpaceDE w:val="0"/>
              <w:autoSpaceDN w:val="0"/>
              <w:adjustRightInd w:val="0"/>
              <w:jc w:val="center"/>
              <w:rPr>
                <w:rFonts w:cs="Arial"/>
                <w:b/>
                <w:bCs/>
              </w:rPr>
            </w:pPr>
            <w:r w:rsidRPr="004C3A0B">
              <w:rPr>
                <w:rFonts w:cs="Arial"/>
                <w:b/>
                <w:bCs/>
              </w:rPr>
              <w:t>N/A</w:t>
            </w:r>
          </w:p>
        </w:tc>
      </w:tr>
      <w:tr w:rsidR="004A4D3A" w:rsidRPr="004C3A0B" w14:paraId="06AC241B" w14:textId="77777777" w:rsidTr="004A4D3A">
        <w:trPr>
          <w:trHeight w:val="439"/>
        </w:trPr>
        <w:tc>
          <w:tcPr>
            <w:tcW w:w="6629" w:type="dxa"/>
            <w:shd w:val="clear" w:color="auto" w:fill="F2F2F2" w:themeFill="background1" w:themeFillShade="F2"/>
            <w:vAlign w:val="center"/>
          </w:tcPr>
          <w:p w14:paraId="2DA04CB1" w14:textId="77777777" w:rsidR="004A4D3A" w:rsidRPr="004C3A0B" w:rsidRDefault="004A4D3A" w:rsidP="004A4D3A">
            <w:pPr>
              <w:autoSpaceDE w:val="0"/>
              <w:autoSpaceDN w:val="0"/>
              <w:adjustRightInd w:val="0"/>
              <w:rPr>
                <w:rFonts w:cs="Arial"/>
              </w:rPr>
            </w:pPr>
            <w:r w:rsidRPr="004C3A0B">
              <w:rPr>
                <w:rFonts w:cs="Arial"/>
              </w:rPr>
              <w:t>Will participants be paid?</w:t>
            </w:r>
          </w:p>
        </w:tc>
        <w:tc>
          <w:tcPr>
            <w:tcW w:w="1134" w:type="dxa"/>
            <w:shd w:val="clear" w:color="auto" w:fill="BFBFBF" w:themeFill="background1" w:themeFillShade="BF"/>
            <w:vAlign w:val="center"/>
          </w:tcPr>
          <w:sdt>
            <w:sdtPr>
              <w:rPr>
                <w:rFonts w:cs="Arial"/>
                <w:b/>
                <w:bCs/>
              </w:rPr>
              <w:id w:val="51043762"/>
              <w14:checkbox>
                <w14:checked w14:val="0"/>
                <w14:checkedState w14:val="2612" w14:font="MS Gothic"/>
                <w14:uncheckedState w14:val="2610" w14:font="MS Gothic"/>
              </w14:checkbox>
            </w:sdtPr>
            <w:sdtContent>
              <w:p w14:paraId="79AAF4B8"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256140063"/>
              <w14:checkbox>
                <w14:checked w14:val="1"/>
                <w14:checkedState w14:val="2612" w14:font="MS Gothic"/>
                <w14:uncheckedState w14:val="2610" w14:font="MS Gothic"/>
              </w14:checkbox>
            </w:sdtPr>
            <w:sdtContent>
              <w:p w14:paraId="2E7B2F8E"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634219724"/>
              <w14:checkbox>
                <w14:checked w14:val="0"/>
                <w14:checkedState w14:val="2612" w14:font="MS Gothic"/>
                <w14:uncheckedState w14:val="2610" w14:font="MS Gothic"/>
              </w14:checkbox>
            </w:sdtPr>
            <w:sdtContent>
              <w:p w14:paraId="46DC260A"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4AFD993C" w14:textId="77777777" w:rsidTr="004A4D3A">
        <w:trPr>
          <w:trHeight w:val="403"/>
        </w:trPr>
        <w:tc>
          <w:tcPr>
            <w:tcW w:w="6629" w:type="dxa"/>
            <w:shd w:val="clear" w:color="auto" w:fill="F2F2F2" w:themeFill="background1" w:themeFillShade="F2"/>
            <w:vAlign w:val="center"/>
          </w:tcPr>
          <w:p w14:paraId="14F1C474" w14:textId="77777777" w:rsidR="004A4D3A" w:rsidRPr="004C3A0B" w:rsidRDefault="004A4D3A" w:rsidP="004A4D3A">
            <w:pPr>
              <w:autoSpaceDE w:val="0"/>
              <w:autoSpaceDN w:val="0"/>
              <w:adjustRightInd w:val="0"/>
              <w:rPr>
                <w:rFonts w:cs="Arial"/>
              </w:rPr>
            </w:pPr>
            <w:r w:rsidRPr="004C3A0B">
              <w:rPr>
                <w:rFonts w:cs="Arial"/>
              </w:rPr>
              <w:t>Is specialist electrical or other equipment to be used with participants?</w:t>
            </w:r>
          </w:p>
        </w:tc>
        <w:tc>
          <w:tcPr>
            <w:tcW w:w="1134" w:type="dxa"/>
            <w:shd w:val="clear" w:color="auto" w:fill="BFBFBF" w:themeFill="background1" w:themeFillShade="BF"/>
            <w:vAlign w:val="center"/>
          </w:tcPr>
          <w:sdt>
            <w:sdtPr>
              <w:rPr>
                <w:rFonts w:cs="Arial"/>
                <w:b/>
                <w:bCs/>
              </w:rPr>
              <w:id w:val="-1438982454"/>
              <w14:checkbox>
                <w14:checked w14:val="0"/>
                <w14:checkedState w14:val="2612" w14:font="MS Gothic"/>
                <w14:uncheckedState w14:val="2610" w14:font="MS Gothic"/>
              </w14:checkbox>
            </w:sdtPr>
            <w:sdtContent>
              <w:p w14:paraId="1A0A42CD"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2089267095"/>
              <w14:checkbox>
                <w14:checked w14:val="1"/>
                <w14:checkedState w14:val="2612" w14:font="MS Gothic"/>
                <w14:uncheckedState w14:val="2610" w14:font="MS Gothic"/>
              </w14:checkbox>
            </w:sdtPr>
            <w:sdtContent>
              <w:p w14:paraId="16B16FD7"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425468845"/>
              <w14:checkbox>
                <w14:checked w14:val="0"/>
                <w14:checkedState w14:val="2612" w14:font="MS Gothic"/>
                <w14:uncheckedState w14:val="2610" w14:font="MS Gothic"/>
              </w14:checkbox>
            </w:sdtPr>
            <w:sdtContent>
              <w:p w14:paraId="301C5BE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BD1FB06" w14:textId="77777777" w:rsidTr="004A4D3A">
        <w:trPr>
          <w:trHeight w:val="439"/>
        </w:trPr>
        <w:tc>
          <w:tcPr>
            <w:tcW w:w="6629" w:type="dxa"/>
            <w:shd w:val="clear" w:color="auto" w:fill="F2F2F2" w:themeFill="background1" w:themeFillShade="F2"/>
            <w:vAlign w:val="center"/>
          </w:tcPr>
          <w:p w14:paraId="7DEC6C1C" w14:textId="77777777" w:rsidR="004A4D3A" w:rsidRPr="004C3A0B" w:rsidRDefault="004A4D3A" w:rsidP="004A4D3A">
            <w:pPr>
              <w:autoSpaceDE w:val="0"/>
              <w:autoSpaceDN w:val="0"/>
              <w:adjustRightInd w:val="0"/>
              <w:rPr>
                <w:rFonts w:cs="Arial"/>
              </w:rPr>
            </w:pPr>
            <w:r w:rsidRPr="004C3A0B">
              <w:rPr>
                <w:rFonts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rPr>
              <w:id w:val="-225606969"/>
              <w14:checkbox>
                <w14:checked w14:val="0"/>
                <w14:checkedState w14:val="2612" w14:font="MS Gothic"/>
                <w14:uncheckedState w14:val="2610" w14:font="MS Gothic"/>
              </w14:checkbox>
            </w:sdtPr>
            <w:sdtContent>
              <w:p w14:paraId="71FC5BCA"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1565337314"/>
              <w14:checkbox>
                <w14:checked w14:val="1"/>
                <w14:checkedState w14:val="2612" w14:font="MS Gothic"/>
                <w14:uncheckedState w14:val="2610" w14:font="MS Gothic"/>
              </w14:checkbox>
            </w:sdtPr>
            <w:sdtContent>
              <w:p w14:paraId="795A4AB1"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33575194"/>
              <w14:checkbox>
                <w14:checked w14:val="0"/>
                <w14:checkedState w14:val="2612" w14:font="MS Gothic"/>
                <w14:uncheckedState w14:val="2610" w14:font="MS Gothic"/>
              </w14:checkbox>
            </w:sdtPr>
            <w:sdtContent>
              <w:p w14:paraId="17F0615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1577A112" w14:textId="77777777" w:rsidTr="004A4D3A">
        <w:trPr>
          <w:trHeight w:val="403"/>
        </w:trPr>
        <w:tc>
          <w:tcPr>
            <w:tcW w:w="6629" w:type="dxa"/>
            <w:shd w:val="clear" w:color="auto" w:fill="F2F2F2" w:themeFill="background1" w:themeFillShade="F2"/>
            <w:vAlign w:val="center"/>
          </w:tcPr>
          <w:p w14:paraId="41980187" w14:textId="77777777" w:rsidR="004A4D3A" w:rsidRPr="004C3A0B" w:rsidRDefault="004A4D3A" w:rsidP="004A4D3A">
            <w:pPr>
              <w:autoSpaceDE w:val="0"/>
              <w:autoSpaceDN w:val="0"/>
              <w:adjustRightInd w:val="0"/>
              <w:rPr>
                <w:rFonts w:cs="Arial"/>
              </w:rPr>
            </w:pPr>
            <w:r w:rsidRPr="004C3A0B">
              <w:rPr>
                <w:rFonts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rPr>
              <w:id w:val="-873932248"/>
              <w14:checkbox>
                <w14:checked w14:val="0"/>
                <w14:checkedState w14:val="2612" w14:font="MS Gothic"/>
                <w14:uncheckedState w14:val="2610" w14:font="MS Gothic"/>
              </w14:checkbox>
            </w:sdtPr>
            <w:sdtContent>
              <w:p w14:paraId="7F7F64B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cs="Arial"/>
                <w:b/>
                <w:bCs/>
              </w:rPr>
              <w:id w:val="-1867361740"/>
              <w14:checkbox>
                <w14:checked w14:val="1"/>
                <w14:checkedState w14:val="2612" w14:font="MS Gothic"/>
                <w14:uncheckedState w14:val="2610" w14:font="MS Gothic"/>
              </w14:checkbox>
            </w:sdtPr>
            <w:sdtContent>
              <w:p w14:paraId="5546D38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214328365"/>
              <w14:checkbox>
                <w14:checked w14:val="0"/>
                <w14:checkedState w14:val="2612" w14:font="MS Gothic"/>
                <w14:uncheckedState w14:val="2610" w14:font="MS Gothic"/>
              </w14:checkbox>
            </w:sdtPr>
            <w:sdtContent>
              <w:p w14:paraId="192E04B7"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07E0FC1B" w14:textId="77777777" w:rsidTr="004A4D3A">
        <w:trPr>
          <w:trHeight w:val="403"/>
        </w:trPr>
        <w:tc>
          <w:tcPr>
            <w:tcW w:w="9889" w:type="dxa"/>
            <w:gridSpan w:val="4"/>
            <w:shd w:val="clear" w:color="auto" w:fill="F2F2F2" w:themeFill="background1" w:themeFillShade="F2"/>
            <w:vAlign w:val="center"/>
          </w:tcPr>
          <w:p w14:paraId="296AF90C" w14:textId="77777777" w:rsidR="004A4D3A" w:rsidRPr="004C3A0B" w:rsidRDefault="004A4D3A" w:rsidP="004A4D3A">
            <w:pPr>
              <w:autoSpaceDE w:val="0"/>
              <w:autoSpaceDN w:val="0"/>
              <w:adjustRightInd w:val="0"/>
              <w:rPr>
                <w:rFonts w:cs="Arial"/>
              </w:rPr>
            </w:pPr>
            <w:r w:rsidRPr="004C3A0B">
              <w:rPr>
                <w:rFonts w:cs="Arial"/>
              </w:rPr>
              <w:t>If YES</w:t>
            </w:r>
            <w:r w:rsidRPr="004C3A0B">
              <w:rPr>
                <w:rFonts w:cs="Arial"/>
                <w:b/>
                <w:bCs/>
              </w:rPr>
              <w:t xml:space="preserve"> </w:t>
            </w:r>
            <w:r w:rsidRPr="004C3A0B">
              <w:rPr>
                <w:rFonts w:cs="Arial"/>
              </w:rPr>
              <w:t xml:space="preserve">to any question, please provide full details </w:t>
            </w:r>
          </w:p>
        </w:tc>
      </w:tr>
      <w:tr w:rsidR="004A4D3A" w:rsidRPr="004C3A0B" w14:paraId="51259773" w14:textId="77777777" w:rsidTr="004A4D3A">
        <w:trPr>
          <w:trHeight w:val="403"/>
        </w:trPr>
        <w:tc>
          <w:tcPr>
            <w:tcW w:w="9889" w:type="dxa"/>
            <w:gridSpan w:val="4"/>
            <w:vAlign w:val="center"/>
          </w:tcPr>
          <w:p w14:paraId="5D345ADE" w14:textId="77777777" w:rsidR="004A4D3A" w:rsidRDefault="004A4D3A" w:rsidP="004A4D3A">
            <w:pPr>
              <w:autoSpaceDE w:val="0"/>
              <w:autoSpaceDN w:val="0"/>
              <w:adjustRightInd w:val="0"/>
              <w:rPr>
                <w:rFonts w:cs="Arial"/>
              </w:rPr>
            </w:pPr>
          </w:p>
          <w:p w14:paraId="3C8EE64B" w14:textId="77777777" w:rsidR="004A4D3A" w:rsidRPr="004C3A0B" w:rsidRDefault="004A4D3A" w:rsidP="004A4D3A">
            <w:pPr>
              <w:autoSpaceDE w:val="0"/>
              <w:autoSpaceDN w:val="0"/>
              <w:adjustRightInd w:val="0"/>
              <w:rPr>
                <w:rFonts w:cs="Arial"/>
              </w:rPr>
            </w:pPr>
            <w:r w:rsidRPr="004C3A0B">
              <w:rPr>
                <w:rFonts w:cs="Arial"/>
                <w:color w:val="808080"/>
                <w:sz w:val="18"/>
                <w:szCs w:val="18"/>
              </w:rPr>
              <w:t xml:space="preserve"> (this box should expand as you type)</w:t>
            </w:r>
          </w:p>
        </w:tc>
      </w:tr>
    </w:tbl>
    <w:p w14:paraId="2A2FE634" w14:textId="77777777" w:rsidR="004A4D3A" w:rsidRPr="004C3A0B" w:rsidRDefault="004A4D3A" w:rsidP="004A4D3A">
      <w:pPr>
        <w:rPr>
          <w:rFonts w:cs="Arial"/>
        </w:rPr>
      </w:pPr>
    </w:p>
    <w:p w14:paraId="0A9F210D" w14:textId="77777777" w:rsidR="004A4D3A" w:rsidRPr="004C3A0B" w:rsidRDefault="004A4D3A" w:rsidP="004A4D3A">
      <w:pPr>
        <w:rPr>
          <w:rFonts w:cs="Arial"/>
          <w:b/>
          <w:bCs/>
        </w:rPr>
      </w:pPr>
      <w:r w:rsidRPr="004C3A0B">
        <w:rPr>
          <w:rFonts w:cs="Arial"/>
          <w:b/>
          <w:bCs/>
        </w:rPr>
        <w:t>SECTION H: Anticipated Risks</w:t>
      </w:r>
    </w:p>
    <w:p w14:paraId="15C3A021" w14:textId="77777777" w:rsidR="004A4D3A" w:rsidRPr="004C3A0B" w:rsidRDefault="004A4D3A" w:rsidP="004A4D3A">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4D3A" w:rsidRPr="004C3A0B" w14:paraId="74B26166" w14:textId="77777777" w:rsidTr="004A4D3A">
        <w:tc>
          <w:tcPr>
            <w:tcW w:w="9923" w:type="dxa"/>
            <w:tcBorders>
              <w:bottom w:val="single" w:sz="4" w:space="0" w:color="auto"/>
            </w:tcBorders>
            <w:shd w:val="clear" w:color="auto" w:fill="F2F2F2" w:themeFill="background1" w:themeFillShade="F2"/>
          </w:tcPr>
          <w:p w14:paraId="0CE2D281" w14:textId="77777777" w:rsidR="004A4D3A" w:rsidRPr="004C3A0B" w:rsidRDefault="004A4D3A" w:rsidP="004A4D3A">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tc>
      </w:tr>
      <w:tr w:rsidR="004A4D3A" w:rsidRPr="004C3A0B" w14:paraId="53D39248" w14:textId="77777777" w:rsidTr="004A4D3A">
        <w:tc>
          <w:tcPr>
            <w:tcW w:w="9923" w:type="dxa"/>
            <w:tcBorders>
              <w:bottom w:val="single" w:sz="4" w:space="0" w:color="auto"/>
            </w:tcBorders>
          </w:tcPr>
          <w:p w14:paraId="7A4F6B48" w14:textId="77777777" w:rsidR="004A4D3A" w:rsidRPr="004C3A0B" w:rsidRDefault="004A4D3A" w:rsidP="004A4D3A">
            <w:pPr>
              <w:pStyle w:val="Heading1"/>
              <w:rPr>
                <w:rFonts w:cs="Arial"/>
                <w:sz w:val="16"/>
                <w:szCs w:val="16"/>
              </w:rPr>
            </w:pPr>
          </w:p>
        </w:tc>
      </w:tr>
      <w:tr w:rsidR="004A4D3A" w:rsidRPr="004C3A0B" w14:paraId="32E955FD" w14:textId="77777777" w:rsidTr="004A4D3A">
        <w:tc>
          <w:tcPr>
            <w:tcW w:w="9923" w:type="dxa"/>
            <w:tcBorders>
              <w:bottom w:val="single" w:sz="4" w:space="0" w:color="auto"/>
            </w:tcBorders>
            <w:shd w:val="clear" w:color="auto" w:fill="F2F2F2" w:themeFill="background1" w:themeFillShade="F2"/>
          </w:tcPr>
          <w:p w14:paraId="769FA7FF" w14:textId="77777777" w:rsidR="004A4D3A" w:rsidRPr="002D5229" w:rsidRDefault="004A4D3A" w:rsidP="004A4D3A">
            <w:pPr>
              <w:rPr>
                <w:rFonts w:cs="Arial"/>
                <w:color w:val="FF0000"/>
              </w:rPr>
            </w:pPr>
            <w:r w:rsidRPr="004C3A0B">
              <w:rPr>
                <w:rFonts w:cs="Arial"/>
                <w:b/>
              </w:rPr>
              <w:t>Risks to participants</w:t>
            </w:r>
            <w:r>
              <w:rPr>
                <w:rFonts w:cs="Arial"/>
                <w:b/>
              </w:rPr>
              <w:t xml:space="preserve"> </w:t>
            </w:r>
            <w:r w:rsidRPr="002D5229">
              <w:rPr>
                <w:rFonts w:cs="Arial"/>
                <w:color w:val="FF0000"/>
              </w:rPr>
              <w:t>(potential)</w:t>
            </w:r>
          </w:p>
          <w:p w14:paraId="65FCEBA7" w14:textId="77777777" w:rsidR="004A4D3A" w:rsidRPr="002D5229" w:rsidRDefault="004A4D3A" w:rsidP="004A4D3A">
            <w:pPr>
              <w:rPr>
                <w:rFonts w:cs="Arial"/>
                <w:color w:val="FF0000"/>
              </w:rPr>
            </w:pPr>
            <w:r w:rsidRPr="004C3A0B">
              <w:rPr>
                <w:rFonts w:cs="Arial"/>
              </w:rPr>
              <w:t>For example: emotional distress, financial disclosure, physical harm, transfer of personal data, sensitive organisational information</w:t>
            </w:r>
            <w:r>
              <w:rPr>
                <w:rFonts w:cs="Arial"/>
              </w:rPr>
              <w:t xml:space="preserve"> </w:t>
            </w:r>
            <w:r>
              <w:rPr>
                <w:rFonts w:cs="Arial"/>
                <w:color w:val="FF0000"/>
              </w:rPr>
              <w:t>– This section must be completed</w:t>
            </w:r>
          </w:p>
        </w:tc>
      </w:tr>
      <w:tr w:rsidR="004A4D3A" w:rsidRPr="004C3A0B" w14:paraId="5BED05F8" w14:textId="77777777" w:rsidTr="004A4D3A">
        <w:tc>
          <w:tcPr>
            <w:tcW w:w="9923" w:type="dxa"/>
            <w:tcBorders>
              <w:top w:val="single" w:sz="4" w:space="0" w:color="auto"/>
              <w:bottom w:val="single" w:sz="4" w:space="0" w:color="auto"/>
            </w:tcBorders>
          </w:tcPr>
          <w:p w14:paraId="3C94891A" w14:textId="77777777" w:rsidR="004A4D3A" w:rsidRDefault="004A4D3A" w:rsidP="004A4D3A">
            <w:pPr>
              <w:autoSpaceDE w:val="0"/>
              <w:autoSpaceDN w:val="0"/>
              <w:adjustRightInd w:val="0"/>
              <w:rPr>
                <w:rFonts w:cs="Arial"/>
              </w:rPr>
            </w:pPr>
            <w:r>
              <w:rPr>
                <w:rFonts w:cs="Arial"/>
              </w:rPr>
              <w:lastRenderedPageBreak/>
              <w:t>The data collected will be retained securely and not shared with others.  Participants are not compelled to complete any questions they do not wish to on paper, or to answer any oral questions during interview.  It will be down to participants choice provide complete disclosure or not to – and either decision will not be detrimental to them in any way.  There is no direct physical activity involved and no financial transactions or data collected.</w:t>
            </w:r>
          </w:p>
          <w:p w14:paraId="295C7B25" w14:textId="77777777" w:rsidR="004A4D3A" w:rsidRPr="009C1B0E" w:rsidRDefault="004A4D3A" w:rsidP="004A4D3A">
            <w:pPr>
              <w:autoSpaceDE w:val="0"/>
              <w:autoSpaceDN w:val="0"/>
              <w:adjustRightInd w:val="0"/>
              <w:rPr>
                <w:rFonts w:cs="Arial"/>
              </w:rPr>
            </w:pPr>
          </w:p>
        </w:tc>
      </w:tr>
      <w:tr w:rsidR="004A4D3A" w:rsidRPr="004C3A0B" w14:paraId="4E21A04A" w14:textId="77777777" w:rsidTr="004A4D3A">
        <w:tc>
          <w:tcPr>
            <w:tcW w:w="9923" w:type="dxa"/>
            <w:tcBorders>
              <w:bottom w:val="single" w:sz="4" w:space="0" w:color="auto"/>
            </w:tcBorders>
          </w:tcPr>
          <w:p w14:paraId="2F0AD888" w14:textId="77777777" w:rsidR="004A4D3A" w:rsidRPr="004C3A0B" w:rsidRDefault="004A4D3A" w:rsidP="004A4D3A">
            <w:pPr>
              <w:pStyle w:val="Heading1"/>
              <w:rPr>
                <w:rFonts w:cs="Arial"/>
                <w:sz w:val="16"/>
                <w:szCs w:val="16"/>
              </w:rPr>
            </w:pPr>
          </w:p>
        </w:tc>
      </w:tr>
      <w:tr w:rsidR="004A4D3A" w:rsidRPr="004C3A0B" w14:paraId="0B0A2601" w14:textId="77777777" w:rsidTr="004A4D3A">
        <w:tc>
          <w:tcPr>
            <w:tcW w:w="9923" w:type="dxa"/>
            <w:tcBorders>
              <w:bottom w:val="single" w:sz="4" w:space="0" w:color="auto"/>
            </w:tcBorders>
            <w:shd w:val="clear" w:color="auto" w:fill="F2F2F2" w:themeFill="background1" w:themeFillShade="F2"/>
          </w:tcPr>
          <w:p w14:paraId="7B0F0A46" w14:textId="77777777" w:rsidR="004A4D3A" w:rsidRPr="004C3A0B" w:rsidRDefault="004A4D3A" w:rsidP="004A4D3A">
            <w:pPr>
              <w:rPr>
                <w:rFonts w:cs="Arial"/>
              </w:rPr>
            </w:pPr>
            <w:r w:rsidRPr="004C3A0B">
              <w:rPr>
                <w:rFonts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4A4D3A" w:rsidRPr="004C3A0B" w14:paraId="38F30B00" w14:textId="77777777" w:rsidTr="004A4D3A">
        <w:tc>
          <w:tcPr>
            <w:tcW w:w="9923" w:type="dxa"/>
            <w:tcBorders>
              <w:top w:val="single" w:sz="4" w:space="0" w:color="auto"/>
              <w:bottom w:val="single" w:sz="4" w:space="0" w:color="auto"/>
            </w:tcBorders>
          </w:tcPr>
          <w:p w14:paraId="1F60B088" w14:textId="77777777" w:rsidR="004A4D3A" w:rsidRDefault="004A4D3A" w:rsidP="004A4D3A">
            <w:pPr>
              <w:autoSpaceDE w:val="0"/>
              <w:autoSpaceDN w:val="0"/>
              <w:adjustRightInd w:val="0"/>
              <w:rPr>
                <w:rFonts w:cs="Arial"/>
              </w:rPr>
            </w:pPr>
            <w:r>
              <w:rPr>
                <w:rFonts w:cs="Arial"/>
              </w:rPr>
              <w:t>The nature of the topic being researched and the data collected through entirely voluntarily participation (written questionnaires and face-to-face interviews) should not result in any disclosures of this nature.  It will be entirely under participant volition and their choice what to disclose or not.  Given the nature of the topic, appropriate treatment options for injuries or counselling will be researched in advance and materials shared will participants should they wish to receive any assistance.</w:t>
            </w:r>
          </w:p>
          <w:p w14:paraId="5B6125C6" w14:textId="77777777" w:rsidR="004A4D3A" w:rsidRPr="004C3A0B" w:rsidRDefault="004A4D3A" w:rsidP="004A4D3A">
            <w:pPr>
              <w:autoSpaceDE w:val="0"/>
              <w:autoSpaceDN w:val="0"/>
              <w:adjustRightInd w:val="0"/>
              <w:rPr>
                <w:rFonts w:cs="Arial"/>
              </w:rPr>
            </w:pPr>
          </w:p>
        </w:tc>
      </w:tr>
      <w:tr w:rsidR="004A4D3A" w:rsidRPr="004C3A0B" w14:paraId="31066D08" w14:textId="77777777" w:rsidTr="004A4D3A">
        <w:tc>
          <w:tcPr>
            <w:tcW w:w="9923" w:type="dxa"/>
            <w:tcBorders>
              <w:top w:val="single" w:sz="4" w:space="0" w:color="auto"/>
              <w:bottom w:val="single" w:sz="4" w:space="0" w:color="auto"/>
            </w:tcBorders>
          </w:tcPr>
          <w:p w14:paraId="5EF9D252" w14:textId="77777777" w:rsidR="004A4D3A" w:rsidRPr="004C3A0B" w:rsidRDefault="004A4D3A" w:rsidP="004A4D3A">
            <w:pPr>
              <w:autoSpaceDE w:val="0"/>
              <w:autoSpaceDN w:val="0"/>
              <w:adjustRightInd w:val="0"/>
              <w:rPr>
                <w:rFonts w:cs="Arial"/>
                <w:sz w:val="16"/>
                <w:szCs w:val="16"/>
              </w:rPr>
            </w:pPr>
          </w:p>
        </w:tc>
      </w:tr>
      <w:tr w:rsidR="004A4D3A" w:rsidRPr="004C3A0B" w14:paraId="1E43A620" w14:textId="77777777" w:rsidTr="004A4D3A">
        <w:tc>
          <w:tcPr>
            <w:tcW w:w="9923" w:type="dxa"/>
            <w:tcBorders>
              <w:top w:val="single" w:sz="4" w:space="0" w:color="auto"/>
              <w:bottom w:val="single" w:sz="4" w:space="0" w:color="auto"/>
            </w:tcBorders>
            <w:shd w:val="clear" w:color="auto" w:fill="F2F2F2" w:themeFill="background1" w:themeFillShade="F2"/>
          </w:tcPr>
          <w:p w14:paraId="5E918C31" w14:textId="77777777" w:rsidR="004A4D3A" w:rsidRPr="002D5229" w:rsidRDefault="004A4D3A" w:rsidP="004A4D3A">
            <w:pPr>
              <w:rPr>
                <w:rFonts w:cs="Arial"/>
                <w:color w:val="FF0000"/>
              </w:rPr>
            </w:pPr>
            <w:r w:rsidRPr="004C3A0B">
              <w:rPr>
                <w:rFonts w:cs="Arial"/>
                <w:b/>
              </w:rPr>
              <w:t>Risks to investigator</w:t>
            </w:r>
            <w:r>
              <w:rPr>
                <w:rFonts w:cs="Arial"/>
                <w:b/>
              </w:rPr>
              <w:t xml:space="preserve"> </w:t>
            </w:r>
            <w:r w:rsidRPr="002D5229">
              <w:rPr>
                <w:rFonts w:cs="Arial"/>
                <w:color w:val="FF0000"/>
              </w:rPr>
              <w:t>(potential)</w:t>
            </w:r>
          </w:p>
          <w:p w14:paraId="10BC2E29" w14:textId="77777777" w:rsidR="004A4D3A" w:rsidRPr="004C3A0B" w:rsidRDefault="004A4D3A" w:rsidP="004A4D3A">
            <w:pPr>
              <w:rPr>
                <w:rFonts w:cs="Arial"/>
              </w:rPr>
            </w:pPr>
            <w:r w:rsidRPr="004C3A0B">
              <w:rPr>
                <w:rFonts w:cs="Arial"/>
              </w:rPr>
              <w:t>For example: personal safety, physical harm, emotional distress, risk of accusation of harm/impropriety, conflict of interest</w:t>
            </w:r>
            <w:r>
              <w:rPr>
                <w:rFonts w:cs="Arial"/>
              </w:rPr>
              <w:t xml:space="preserve"> </w:t>
            </w:r>
            <w:r>
              <w:rPr>
                <w:rFonts w:cs="Arial"/>
                <w:color w:val="FF0000"/>
              </w:rPr>
              <w:t>– This section must be completed</w:t>
            </w:r>
          </w:p>
        </w:tc>
      </w:tr>
      <w:tr w:rsidR="004A4D3A" w:rsidRPr="004C3A0B" w14:paraId="16858BBC" w14:textId="77777777" w:rsidTr="004A4D3A">
        <w:tc>
          <w:tcPr>
            <w:tcW w:w="9923" w:type="dxa"/>
            <w:tcBorders>
              <w:top w:val="single" w:sz="4" w:space="0" w:color="auto"/>
              <w:bottom w:val="single" w:sz="4" w:space="0" w:color="auto"/>
            </w:tcBorders>
          </w:tcPr>
          <w:p w14:paraId="2448DB30" w14:textId="77777777" w:rsidR="004A4D3A" w:rsidRDefault="004A4D3A" w:rsidP="004A4D3A">
            <w:pPr>
              <w:autoSpaceDE w:val="0"/>
              <w:autoSpaceDN w:val="0"/>
              <w:adjustRightInd w:val="0"/>
              <w:rPr>
                <w:rFonts w:cs="Arial"/>
              </w:rPr>
            </w:pPr>
            <w:r>
              <w:rPr>
                <w:rFonts w:cs="Arial"/>
              </w:rPr>
              <w:t>There is no direct physical activity, equipment, substances involved and participants will be fellow students, i.e. adults recruited until the study on a purely voluntary basis.  Although no inclusion of vulnerable individuals is anticipated, the initial introduction, interview and consent process will confirm this to the investigator and participation can be ceased at any point.</w:t>
            </w:r>
          </w:p>
          <w:p w14:paraId="1A0D97CE" w14:textId="77777777" w:rsidR="004A4D3A" w:rsidRPr="004C3A0B" w:rsidRDefault="004A4D3A" w:rsidP="004A4D3A">
            <w:pPr>
              <w:autoSpaceDE w:val="0"/>
              <w:autoSpaceDN w:val="0"/>
              <w:adjustRightInd w:val="0"/>
              <w:rPr>
                <w:rFonts w:cs="Arial"/>
              </w:rPr>
            </w:pPr>
          </w:p>
        </w:tc>
      </w:tr>
      <w:tr w:rsidR="004A4D3A" w:rsidRPr="004C3A0B" w14:paraId="08A7604D" w14:textId="77777777" w:rsidTr="004A4D3A">
        <w:tc>
          <w:tcPr>
            <w:tcW w:w="9923" w:type="dxa"/>
            <w:tcBorders>
              <w:top w:val="single" w:sz="4" w:space="0" w:color="auto"/>
              <w:bottom w:val="single" w:sz="4" w:space="0" w:color="auto"/>
            </w:tcBorders>
          </w:tcPr>
          <w:p w14:paraId="1C4E733B" w14:textId="77777777" w:rsidR="004A4D3A" w:rsidRPr="004C3A0B" w:rsidRDefault="004A4D3A" w:rsidP="004A4D3A">
            <w:pPr>
              <w:autoSpaceDE w:val="0"/>
              <w:autoSpaceDN w:val="0"/>
              <w:adjustRightInd w:val="0"/>
              <w:rPr>
                <w:rFonts w:cs="Arial"/>
                <w:sz w:val="16"/>
                <w:szCs w:val="16"/>
              </w:rPr>
            </w:pPr>
          </w:p>
        </w:tc>
      </w:tr>
      <w:tr w:rsidR="004A4D3A" w:rsidRPr="004C3A0B" w14:paraId="21B70416" w14:textId="77777777" w:rsidTr="004A4D3A">
        <w:tc>
          <w:tcPr>
            <w:tcW w:w="9923" w:type="dxa"/>
            <w:tcBorders>
              <w:top w:val="single" w:sz="4" w:space="0" w:color="auto"/>
              <w:bottom w:val="single" w:sz="4" w:space="0" w:color="auto"/>
            </w:tcBorders>
            <w:shd w:val="clear" w:color="auto" w:fill="F2F2F2" w:themeFill="background1" w:themeFillShade="F2"/>
          </w:tcPr>
          <w:p w14:paraId="1826107D" w14:textId="77777777" w:rsidR="004A4D3A" w:rsidRPr="002D5229" w:rsidRDefault="004A4D3A" w:rsidP="004A4D3A">
            <w:pPr>
              <w:rPr>
                <w:rFonts w:cs="Arial"/>
                <w:color w:val="FF0000"/>
              </w:rPr>
            </w:pPr>
            <w:r w:rsidRPr="004C3A0B">
              <w:rPr>
                <w:rFonts w:cs="Arial"/>
                <w:b/>
              </w:rPr>
              <w:t>University/institutional risks</w:t>
            </w:r>
            <w:r>
              <w:rPr>
                <w:rFonts w:cs="Arial"/>
                <w:b/>
              </w:rPr>
              <w:t xml:space="preserve"> </w:t>
            </w:r>
            <w:r w:rsidRPr="002D5229">
              <w:rPr>
                <w:rFonts w:cs="Arial"/>
                <w:color w:val="FF0000"/>
              </w:rPr>
              <w:t>(potential)</w:t>
            </w:r>
          </w:p>
          <w:p w14:paraId="07534CD4" w14:textId="77777777" w:rsidR="004A4D3A" w:rsidRPr="004C3A0B" w:rsidRDefault="004A4D3A" w:rsidP="004A4D3A">
            <w:pPr>
              <w:rPr>
                <w:rFonts w:cs="Arial"/>
              </w:rPr>
            </w:pPr>
            <w:r w:rsidRPr="004C3A0B">
              <w:rPr>
                <w:rFonts w:cs="Arial"/>
              </w:rPr>
              <w:t>For example: adverse publicity, financial loss, data protection</w:t>
            </w:r>
            <w:r>
              <w:rPr>
                <w:rFonts w:cs="Arial"/>
              </w:rPr>
              <w:t xml:space="preserve"> </w:t>
            </w:r>
            <w:r>
              <w:rPr>
                <w:rFonts w:cs="Arial"/>
                <w:color w:val="FF0000"/>
              </w:rPr>
              <w:t>– This section must be completed</w:t>
            </w:r>
          </w:p>
        </w:tc>
      </w:tr>
      <w:tr w:rsidR="004A4D3A" w:rsidRPr="004C3A0B" w14:paraId="005475A9" w14:textId="77777777" w:rsidTr="004A4D3A">
        <w:tc>
          <w:tcPr>
            <w:tcW w:w="9923" w:type="dxa"/>
            <w:tcBorders>
              <w:top w:val="single" w:sz="4" w:space="0" w:color="auto"/>
              <w:bottom w:val="single" w:sz="4" w:space="0" w:color="auto"/>
            </w:tcBorders>
          </w:tcPr>
          <w:p w14:paraId="052473C6" w14:textId="77777777" w:rsidR="004A4D3A" w:rsidRDefault="004A4D3A" w:rsidP="004A4D3A">
            <w:pPr>
              <w:autoSpaceDE w:val="0"/>
              <w:autoSpaceDN w:val="0"/>
              <w:adjustRightInd w:val="0"/>
              <w:rPr>
                <w:rFonts w:cs="Arial"/>
              </w:rPr>
            </w:pPr>
            <w:r>
              <w:rPr>
                <w:rFonts w:cs="Arial"/>
              </w:rPr>
              <w:t>The data collected on paper questionnaires will identify the participants to enable clarification and any additional data.  The processing will be done on a computer in an anonymised way and the summaries produced will not be identifiable to any individuals.  The data files will be held securely and not shared.  The questionnaires will be carefully screened on compilation to ensure no content is compromising or embarrassing to the institution.  There are no financial costs or transactions involved.  Any reports, documentation produced will be reviewed by University staff prior to any intent to publish.</w:t>
            </w:r>
          </w:p>
          <w:p w14:paraId="627A13BF" w14:textId="77777777" w:rsidR="004A4D3A" w:rsidRPr="004C3A0B" w:rsidRDefault="004A4D3A" w:rsidP="004A4D3A">
            <w:pPr>
              <w:autoSpaceDE w:val="0"/>
              <w:autoSpaceDN w:val="0"/>
              <w:adjustRightInd w:val="0"/>
              <w:rPr>
                <w:rFonts w:cs="Arial"/>
              </w:rPr>
            </w:pPr>
          </w:p>
        </w:tc>
      </w:tr>
      <w:tr w:rsidR="004A4D3A" w:rsidRPr="004C3A0B" w14:paraId="030F3926" w14:textId="77777777" w:rsidTr="004A4D3A">
        <w:tc>
          <w:tcPr>
            <w:tcW w:w="9923" w:type="dxa"/>
            <w:tcBorders>
              <w:top w:val="single" w:sz="4" w:space="0" w:color="auto"/>
              <w:bottom w:val="single" w:sz="4" w:space="0" w:color="auto"/>
            </w:tcBorders>
          </w:tcPr>
          <w:p w14:paraId="43327DC1" w14:textId="77777777" w:rsidR="004A4D3A" w:rsidRPr="004C3A0B" w:rsidRDefault="004A4D3A" w:rsidP="004A4D3A">
            <w:pPr>
              <w:autoSpaceDE w:val="0"/>
              <w:autoSpaceDN w:val="0"/>
              <w:adjustRightInd w:val="0"/>
              <w:rPr>
                <w:rFonts w:cs="Arial"/>
                <w:sz w:val="16"/>
                <w:szCs w:val="16"/>
              </w:rPr>
            </w:pPr>
          </w:p>
        </w:tc>
      </w:tr>
      <w:tr w:rsidR="004A4D3A" w:rsidRPr="004C3A0B" w14:paraId="5A9DE3F3" w14:textId="77777777" w:rsidTr="004A4D3A">
        <w:tc>
          <w:tcPr>
            <w:tcW w:w="9923" w:type="dxa"/>
            <w:tcBorders>
              <w:top w:val="single" w:sz="4" w:space="0" w:color="auto"/>
              <w:bottom w:val="single" w:sz="4" w:space="0" w:color="auto"/>
            </w:tcBorders>
            <w:shd w:val="clear" w:color="auto" w:fill="F2F2F2" w:themeFill="background1" w:themeFillShade="F2"/>
          </w:tcPr>
          <w:p w14:paraId="7A10151B" w14:textId="77777777" w:rsidR="004A4D3A" w:rsidRPr="004C3A0B" w:rsidRDefault="004A4D3A" w:rsidP="004A4D3A">
            <w:pPr>
              <w:rPr>
                <w:rFonts w:cs="Arial"/>
                <w:b/>
              </w:rPr>
            </w:pPr>
            <w:r w:rsidRPr="004C3A0B">
              <w:rPr>
                <w:rFonts w:cs="Arial"/>
                <w:b/>
              </w:rPr>
              <w:t>Adverse outcomes</w:t>
            </w:r>
          </w:p>
          <w:p w14:paraId="5606B6C1" w14:textId="77777777" w:rsidR="004A4D3A" w:rsidRPr="004C3A0B" w:rsidRDefault="004A4D3A" w:rsidP="004A4D3A">
            <w:pPr>
              <w:rPr>
                <w:rFonts w:cs="Arial"/>
              </w:rPr>
            </w:pPr>
            <w:r w:rsidRPr="004C3A0B">
              <w:rPr>
                <w:rFonts w:cs="Arial"/>
              </w:rPr>
              <w:t xml:space="preserve">List measures put in place to limit any adverse effects or outcomes of research activity where appropriate. Include any emergency protocols. </w:t>
            </w:r>
          </w:p>
        </w:tc>
      </w:tr>
      <w:tr w:rsidR="004A4D3A" w:rsidRPr="004C3A0B" w14:paraId="6423AB73" w14:textId="77777777" w:rsidTr="004A4D3A">
        <w:tc>
          <w:tcPr>
            <w:tcW w:w="9923" w:type="dxa"/>
            <w:tcBorders>
              <w:top w:val="single" w:sz="4" w:space="0" w:color="auto"/>
              <w:bottom w:val="single" w:sz="4" w:space="0" w:color="auto"/>
            </w:tcBorders>
          </w:tcPr>
          <w:p w14:paraId="763ED94F" w14:textId="77777777" w:rsidR="004A4D3A" w:rsidRPr="004C3A0B" w:rsidRDefault="004A4D3A" w:rsidP="004A4D3A">
            <w:pPr>
              <w:autoSpaceDE w:val="0"/>
              <w:autoSpaceDN w:val="0"/>
              <w:adjustRightInd w:val="0"/>
              <w:rPr>
                <w:rFonts w:cs="Arial"/>
              </w:rPr>
            </w:pPr>
            <w:r>
              <w:rPr>
                <w:rFonts w:cs="Arial"/>
              </w:rPr>
              <w:t>There is no direct physical activity or participation involved; no equipment, substances, travel for the purposes of the study, no disclosure of any identifiable personal data to others.  Participation will be entirely voluntary and the participants can cease participation at any time they wish.</w:t>
            </w:r>
          </w:p>
        </w:tc>
      </w:tr>
    </w:tbl>
    <w:p w14:paraId="47754F71" w14:textId="77777777" w:rsidR="004A4D3A" w:rsidRPr="004C3A0B" w:rsidRDefault="004A4D3A" w:rsidP="004A4D3A">
      <w:pPr>
        <w:rPr>
          <w:rFonts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A4D3A" w:rsidRPr="004C3A0B" w14:paraId="070D97CA" w14:textId="77777777" w:rsidTr="004A4D3A">
        <w:tc>
          <w:tcPr>
            <w:tcW w:w="9923" w:type="dxa"/>
            <w:gridSpan w:val="4"/>
            <w:tcBorders>
              <w:top w:val="single" w:sz="4" w:space="0" w:color="auto"/>
              <w:bottom w:val="single" w:sz="4" w:space="0" w:color="auto"/>
            </w:tcBorders>
            <w:shd w:val="clear" w:color="auto" w:fill="F2F2F2" w:themeFill="background1" w:themeFillShade="F2"/>
          </w:tcPr>
          <w:p w14:paraId="7A7574C5" w14:textId="77777777" w:rsidR="004A4D3A" w:rsidRPr="004C3A0B" w:rsidRDefault="004A4D3A" w:rsidP="004A4D3A">
            <w:pPr>
              <w:autoSpaceDE w:val="0"/>
              <w:autoSpaceDN w:val="0"/>
              <w:adjustRightInd w:val="0"/>
              <w:rPr>
                <w:rFonts w:cs="Arial"/>
                <w:b/>
              </w:rPr>
            </w:pPr>
            <w:r w:rsidRPr="004C3A0B">
              <w:rPr>
                <w:rFonts w:cs="Arial"/>
                <w:b/>
              </w:rPr>
              <w:t>Disclosure and Barring Service</w:t>
            </w:r>
          </w:p>
        </w:tc>
      </w:tr>
      <w:tr w:rsidR="004A4D3A" w:rsidRPr="004C3A0B" w14:paraId="71E523D8" w14:textId="77777777" w:rsidTr="004A4D3A">
        <w:tc>
          <w:tcPr>
            <w:tcW w:w="6663" w:type="dxa"/>
            <w:tcBorders>
              <w:top w:val="single" w:sz="4" w:space="0" w:color="auto"/>
              <w:bottom w:val="single" w:sz="4" w:space="0" w:color="auto"/>
            </w:tcBorders>
            <w:shd w:val="clear" w:color="auto" w:fill="F2F2F2" w:themeFill="background1" w:themeFillShade="F2"/>
          </w:tcPr>
          <w:p w14:paraId="2F84DB5A" w14:textId="77777777" w:rsidR="004A4D3A" w:rsidRPr="004C3A0B" w:rsidRDefault="004A4D3A" w:rsidP="004A4D3A">
            <w:pPr>
              <w:autoSpaceDE w:val="0"/>
              <w:autoSpaceDN w:val="0"/>
              <w:adjustRightInd w:val="0"/>
              <w:rPr>
                <w:rFonts w:cs="Arial"/>
                <w:sz w:val="16"/>
                <w:szCs w:val="16"/>
              </w:rPr>
            </w:pPr>
            <w:r w:rsidRPr="004C3A0B">
              <w:rPr>
                <w:rFonts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6DFE3AA" w14:textId="77777777" w:rsidR="004A4D3A" w:rsidRPr="004C3A0B" w:rsidRDefault="004A4D3A" w:rsidP="004A4D3A">
            <w:pPr>
              <w:autoSpaceDE w:val="0"/>
              <w:autoSpaceDN w:val="0"/>
              <w:adjustRightInd w:val="0"/>
              <w:jc w:val="center"/>
              <w:rPr>
                <w:rFonts w:cs="Arial"/>
                <w:b/>
              </w:rPr>
            </w:pPr>
          </w:p>
          <w:p w14:paraId="262DADAD" w14:textId="77777777" w:rsidR="004A4D3A" w:rsidRPr="004C3A0B" w:rsidRDefault="004A4D3A" w:rsidP="004A4D3A">
            <w:pPr>
              <w:autoSpaceDE w:val="0"/>
              <w:autoSpaceDN w:val="0"/>
              <w:adjustRightInd w:val="0"/>
              <w:jc w:val="center"/>
              <w:rPr>
                <w:rFonts w:cs="Arial"/>
                <w:b/>
              </w:rPr>
            </w:pPr>
          </w:p>
          <w:p w14:paraId="416C932D" w14:textId="77777777" w:rsidR="004A4D3A" w:rsidRPr="004C3A0B" w:rsidRDefault="004A4D3A" w:rsidP="004A4D3A">
            <w:pPr>
              <w:autoSpaceDE w:val="0"/>
              <w:autoSpaceDN w:val="0"/>
              <w:adjustRightInd w:val="0"/>
              <w:rPr>
                <w:rFonts w:cs="Arial"/>
                <w:b/>
                <w:sz w:val="16"/>
                <w:szCs w:val="16"/>
              </w:rPr>
            </w:pPr>
          </w:p>
          <w:p w14:paraId="7D56EA34" w14:textId="77777777" w:rsidR="004A4D3A" w:rsidRPr="004C3A0B" w:rsidRDefault="004A4D3A" w:rsidP="004A4D3A">
            <w:pPr>
              <w:autoSpaceDE w:val="0"/>
              <w:autoSpaceDN w:val="0"/>
              <w:adjustRightInd w:val="0"/>
              <w:jc w:val="center"/>
              <w:rPr>
                <w:rFonts w:cs="Arial"/>
                <w:b/>
              </w:rPr>
            </w:pPr>
            <w:r w:rsidRPr="004C3A0B">
              <w:rPr>
                <w:rFonts w:cs="Arial"/>
                <w:b/>
              </w:rPr>
              <w:t>YES</w:t>
            </w:r>
          </w:p>
        </w:tc>
        <w:tc>
          <w:tcPr>
            <w:tcW w:w="992" w:type="dxa"/>
            <w:tcBorders>
              <w:top w:val="single" w:sz="4" w:space="0" w:color="auto"/>
              <w:bottom w:val="single" w:sz="4" w:space="0" w:color="auto"/>
            </w:tcBorders>
          </w:tcPr>
          <w:p w14:paraId="0A63CA53" w14:textId="77777777" w:rsidR="004A4D3A" w:rsidRPr="004C3A0B" w:rsidRDefault="004A4D3A" w:rsidP="004A4D3A">
            <w:pPr>
              <w:autoSpaceDE w:val="0"/>
              <w:autoSpaceDN w:val="0"/>
              <w:adjustRightInd w:val="0"/>
              <w:jc w:val="center"/>
              <w:rPr>
                <w:rFonts w:cs="Arial"/>
                <w:b/>
              </w:rPr>
            </w:pPr>
          </w:p>
          <w:p w14:paraId="31558854" w14:textId="77777777" w:rsidR="004A4D3A" w:rsidRPr="004C3A0B" w:rsidRDefault="004A4D3A" w:rsidP="004A4D3A">
            <w:pPr>
              <w:autoSpaceDE w:val="0"/>
              <w:autoSpaceDN w:val="0"/>
              <w:adjustRightInd w:val="0"/>
              <w:jc w:val="center"/>
              <w:rPr>
                <w:rFonts w:cs="Arial"/>
                <w:b/>
              </w:rPr>
            </w:pPr>
          </w:p>
          <w:p w14:paraId="395BBE81" w14:textId="77777777" w:rsidR="004A4D3A" w:rsidRPr="004C3A0B" w:rsidRDefault="004A4D3A" w:rsidP="004A4D3A">
            <w:pPr>
              <w:autoSpaceDE w:val="0"/>
              <w:autoSpaceDN w:val="0"/>
              <w:adjustRightInd w:val="0"/>
              <w:rPr>
                <w:rFonts w:cs="Arial"/>
                <w:b/>
                <w:sz w:val="16"/>
                <w:szCs w:val="16"/>
              </w:rPr>
            </w:pPr>
          </w:p>
          <w:p w14:paraId="0FA8395A" w14:textId="77777777" w:rsidR="004A4D3A" w:rsidRPr="004C3A0B" w:rsidRDefault="004A4D3A" w:rsidP="004A4D3A">
            <w:pPr>
              <w:autoSpaceDE w:val="0"/>
              <w:autoSpaceDN w:val="0"/>
              <w:adjustRightInd w:val="0"/>
              <w:jc w:val="center"/>
              <w:rPr>
                <w:rFonts w:cs="Arial"/>
                <w:b/>
              </w:rPr>
            </w:pPr>
            <w:r w:rsidRPr="004C3A0B">
              <w:rPr>
                <w:rFonts w:cs="Arial"/>
                <w:b/>
              </w:rPr>
              <w:t>NO</w:t>
            </w:r>
          </w:p>
        </w:tc>
        <w:tc>
          <w:tcPr>
            <w:tcW w:w="1134" w:type="dxa"/>
            <w:tcBorders>
              <w:top w:val="single" w:sz="4" w:space="0" w:color="auto"/>
              <w:bottom w:val="single" w:sz="4" w:space="0" w:color="auto"/>
            </w:tcBorders>
          </w:tcPr>
          <w:p w14:paraId="43ACE70B" w14:textId="77777777" w:rsidR="004A4D3A" w:rsidRPr="004C3A0B" w:rsidRDefault="004A4D3A" w:rsidP="004A4D3A">
            <w:pPr>
              <w:autoSpaceDE w:val="0"/>
              <w:autoSpaceDN w:val="0"/>
              <w:adjustRightInd w:val="0"/>
              <w:jc w:val="center"/>
              <w:rPr>
                <w:rFonts w:cs="Arial"/>
                <w:b/>
              </w:rPr>
            </w:pPr>
          </w:p>
          <w:p w14:paraId="5B28776C" w14:textId="77777777" w:rsidR="004A4D3A" w:rsidRPr="004C3A0B" w:rsidRDefault="004A4D3A" w:rsidP="004A4D3A">
            <w:pPr>
              <w:autoSpaceDE w:val="0"/>
              <w:autoSpaceDN w:val="0"/>
              <w:adjustRightInd w:val="0"/>
              <w:jc w:val="center"/>
              <w:rPr>
                <w:rFonts w:cs="Arial"/>
                <w:b/>
              </w:rPr>
            </w:pPr>
          </w:p>
          <w:p w14:paraId="3A7A4FB0" w14:textId="77777777" w:rsidR="004A4D3A" w:rsidRPr="004C3A0B" w:rsidRDefault="004A4D3A" w:rsidP="004A4D3A">
            <w:pPr>
              <w:autoSpaceDE w:val="0"/>
              <w:autoSpaceDN w:val="0"/>
              <w:adjustRightInd w:val="0"/>
              <w:rPr>
                <w:rFonts w:cs="Arial"/>
                <w:b/>
                <w:sz w:val="16"/>
                <w:szCs w:val="16"/>
              </w:rPr>
            </w:pPr>
          </w:p>
          <w:p w14:paraId="014FEA88" w14:textId="77777777" w:rsidR="004A4D3A" w:rsidRPr="004C3A0B" w:rsidRDefault="004A4D3A" w:rsidP="004A4D3A">
            <w:pPr>
              <w:autoSpaceDE w:val="0"/>
              <w:autoSpaceDN w:val="0"/>
              <w:adjustRightInd w:val="0"/>
              <w:jc w:val="center"/>
              <w:rPr>
                <w:rFonts w:cs="Arial"/>
                <w:b/>
              </w:rPr>
            </w:pPr>
            <w:r w:rsidRPr="004C3A0B">
              <w:rPr>
                <w:rFonts w:cs="Arial"/>
                <w:b/>
              </w:rPr>
              <w:t>N/A</w:t>
            </w:r>
          </w:p>
        </w:tc>
      </w:tr>
      <w:tr w:rsidR="004A4D3A" w:rsidRPr="004C3A0B" w14:paraId="55724C5D" w14:textId="77777777" w:rsidTr="004A4D3A">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E9CF766" w14:textId="77777777" w:rsidR="004A4D3A" w:rsidRPr="004C3A0B" w:rsidRDefault="004A4D3A" w:rsidP="004A4D3A">
            <w:pPr>
              <w:autoSpaceDE w:val="0"/>
              <w:autoSpaceDN w:val="0"/>
              <w:adjustRightInd w:val="0"/>
              <w:rPr>
                <w:rFonts w:cs="Arial"/>
              </w:rPr>
            </w:pPr>
            <w:r w:rsidRPr="004C3A0B">
              <w:rPr>
                <w:rFonts w:cs="Arial"/>
              </w:rPr>
              <w:t xml:space="preserve">Has </w:t>
            </w:r>
            <w:r>
              <w:rPr>
                <w:rFonts w:cs="Arial"/>
              </w:rPr>
              <w:t xml:space="preserve">a </w:t>
            </w:r>
            <w:r w:rsidRPr="004C3A0B">
              <w:rPr>
                <w:rFonts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rPr>
              <w:id w:val="801050368"/>
              <w14:checkbox>
                <w14:checked w14:val="0"/>
                <w14:checkedState w14:val="2612" w14:font="MS Gothic"/>
                <w14:uncheckedState w14:val="2610" w14:font="MS Gothic"/>
              </w14:checkbox>
            </w:sdtPr>
            <w:sdtContent>
              <w:p w14:paraId="66CBF904" w14:textId="77777777" w:rsidR="004A4D3A" w:rsidRPr="004C3A0B" w:rsidRDefault="004A4D3A" w:rsidP="004A4D3A">
                <w:pPr>
                  <w:autoSpaceDE w:val="0"/>
                  <w:autoSpaceDN w:val="0"/>
                  <w:adjustRightInd w:val="0"/>
                  <w:jc w:val="center"/>
                  <w:rPr>
                    <w:rFonts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rPr>
              <w:id w:val="-720597319"/>
              <w14:checkbox>
                <w14:checked w14:val="0"/>
                <w14:checkedState w14:val="2612" w14:font="MS Gothic"/>
                <w14:uncheckedState w14:val="2610" w14:font="MS Gothic"/>
              </w14:checkbox>
            </w:sdtPr>
            <w:sdtContent>
              <w:p w14:paraId="3A1CFD1F" w14:textId="77777777" w:rsidR="004A4D3A" w:rsidRPr="004C3A0B" w:rsidRDefault="004A4D3A" w:rsidP="004A4D3A">
                <w:pPr>
                  <w:autoSpaceDE w:val="0"/>
                  <w:autoSpaceDN w:val="0"/>
                  <w:adjustRightInd w:val="0"/>
                  <w:jc w:val="center"/>
                  <w:rPr>
                    <w:rFonts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rPr>
              <w:id w:val="-502505655"/>
              <w14:checkbox>
                <w14:checked w14:val="1"/>
                <w14:checkedState w14:val="2612" w14:font="MS Gothic"/>
                <w14:uncheckedState w14:val="2610" w14:font="MS Gothic"/>
              </w14:checkbox>
            </w:sdtPr>
            <w:sdtContent>
              <w:p w14:paraId="052772F8" w14:textId="77777777" w:rsidR="004A4D3A" w:rsidRPr="004C3A0B" w:rsidRDefault="004A4D3A" w:rsidP="004A4D3A">
                <w:pPr>
                  <w:autoSpaceDE w:val="0"/>
                  <w:autoSpaceDN w:val="0"/>
                  <w:adjustRightInd w:val="0"/>
                  <w:jc w:val="center"/>
                  <w:rPr>
                    <w:rFonts w:cs="Arial"/>
                    <w:b/>
                    <w:sz w:val="16"/>
                    <w:szCs w:val="16"/>
                  </w:rPr>
                </w:pPr>
                <w:r>
                  <w:rPr>
                    <w:rFonts w:ascii="MS Gothic" w:eastAsia="MS Gothic" w:hAnsi="MS Gothic" w:cs="Arial" w:hint="eastAsia"/>
                    <w:b/>
                    <w:bCs/>
                  </w:rPr>
                  <w:t>☒</w:t>
                </w:r>
              </w:p>
            </w:sdtContent>
          </w:sdt>
        </w:tc>
      </w:tr>
    </w:tbl>
    <w:p w14:paraId="1CE87570" w14:textId="77777777" w:rsidR="004A4D3A" w:rsidRPr="004C3A0B" w:rsidRDefault="004A4D3A" w:rsidP="004A4D3A">
      <w:pPr>
        <w:rPr>
          <w:rFonts w:cs="Arial"/>
          <w:bCs/>
        </w:rPr>
      </w:pPr>
      <w:r w:rsidRPr="004C3A0B">
        <w:rPr>
          <w:rFonts w:cs="Arial"/>
          <w:b/>
          <w:bCs/>
        </w:rPr>
        <w:br w:type="page"/>
      </w:r>
    </w:p>
    <w:p w14:paraId="1CEE0183" w14:textId="77777777" w:rsidR="004A4D3A" w:rsidRPr="004C3A0B" w:rsidRDefault="004A4D3A" w:rsidP="004A4D3A">
      <w:pPr>
        <w:rPr>
          <w:rFonts w:cs="Arial"/>
          <w:b/>
          <w:bCs/>
        </w:rPr>
      </w:pPr>
      <w:r w:rsidRPr="004C3A0B">
        <w:rPr>
          <w:rFonts w:cs="Arial"/>
          <w:b/>
          <w:bCs/>
        </w:rPr>
        <w:lastRenderedPageBreak/>
        <w:t>SECTION I: Feedback, Consent and Confidentiality</w:t>
      </w:r>
    </w:p>
    <w:p w14:paraId="71BCBE6D" w14:textId="77777777" w:rsidR="004A4D3A" w:rsidRPr="004C3A0B" w:rsidRDefault="004A4D3A" w:rsidP="004A4D3A">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4D3A" w:rsidRPr="004C3A0B" w14:paraId="2A2F8F56" w14:textId="77777777" w:rsidTr="004A4D3A">
        <w:tc>
          <w:tcPr>
            <w:tcW w:w="9923" w:type="dxa"/>
            <w:tcBorders>
              <w:top w:val="single" w:sz="4" w:space="0" w:color="auto"/>
              <w:bottom w:val="single" w:sz="4" w:space="0" w:color="auto"/>
            </w:tcBorders>
            <w:shd w:val="clear" w:color="auto" w:fill="F2F2F2" w:themeFill="background1" w:themeFillShade="F2"/>
          </w:tcPr>
          <w:p w14:paraId="70E25282" w14:textId="77777777" w:rsidR="004A4D3A" w:rsidRPr="004C3A0B" w:rsidRDefault="004A4D3A" w:rsidP="004A4D3A">
            <w:pPr>
              <w:rPr>
                <w:rFonts w:cs="Arial"/>
              </w:rPr>
            </w:pPr>
            <w:r w:rsidRPr="004C3A0B">
              <w:rPr>
                <w:rFonts w:cs="Arial"/>
                <w:b/>
              </w:rPr>
              <w:t>Feedback</w:t>
            </w:r>
            <w:r>
              <w:rPr>
                <w:rFonts w:cs="Arial"/>
                <w:b/>
              </w:rPr>
              <w:t xml:space="preserve"> </w:t>
            </w:r>
            <w:r>
              <w:rPr>
                <w:rFonts w:cs="Arial"/>
                <w:color w:val="FF0000"/>
              </w:rPr>
              <w:t>– This section must be completed</w:t>
            </w:r>
          </w:p>
          <w:p w14:paraId="35842942" w14:textId="77777777" w:rsidR="004A4D3A" w:rsidRPr="004C3A0B" w:rsidRDefault="004A4D3A" w:rsidP="004A4D3A">
            <w:pPr>
              <w:rPr>
                <w:rFonts w:cs="Arial"/>
              </w:rPr>
            </w:pPr>
            <w:r w:rsidRPr="004C3A0B">
              <w:rPr>
                <w:rFonts w:cs="Arial"/>
              </w:rPr>
              <w:t xml:space="preserve">What feedback will be provided to participants, how will this be done and when? </w:t>
            </w:r>
          </w:p>
        </w:tc>
      </w:tr>
      <w:tr w:rsidR="004A4D3A" w:rsidRPr="004C3A0B" w14:paraId="2F4C3EEA" w14:textId="77777777" w:rsidTr="004A4D3A">
        <w:tc>
          <w:tcPr>
            <w:tcW w:w="9923" w:type="dxa"/>
            <w:tcBorders>
              <w:top w:val="single" w:sz="4" w:space="0" w:color="auto"/>
              <w:bottom w:val="single" w:sz="4" w:space="0" w:color="auto"/>
            </w:tcBorders>
          </w:tcPr>
          <w:p w14:paraId="7D9A9F38" w14:textId="77777777" w:rsidR="004A4D3A" w:rsidRDefault="004A4D3A" w:rsidP="004A4D3A">
            <w:pPr>
              <w:autoSpaceDE w:val="0"/>
              <w:autoSpaceDN w:val="0"/>
              <w:adjustRightInd w:val="0"/>
              <w:rPr>
                <w:rFonts w:cs="Arial"/>
              </w:rPr>
            </w:pPr>
            <w:r>
              <w:rPr>
                <w:rFonts w:cs="Arial"/>
              </w:rPr>
              <w:t>Three sets of feedback are anticipated, though it will be the participants choice and their own circumstances that determine which they take advantage of:</w:t>
            </w:r>
          </w:p>
          <w:p w14:paraId="2FDB2466" w14:textId="77777777" w:rsidR="004A4D3A" w:rsidRDefault="004A4D3A" w:rsidP="004A4D3A">
            <w:pPr>
              <w:autoSpaceDE w:val="0"/>
              <w:autoSpaceDN w:val="0"/>
              <w:adjustRightInd w:val="0"/>
              <w:rPr>
                <w:rFonts w:cs="Arial"/>
              </w:rPr>
            </w:pPr>
          </w:p>
          <w:p w14:paraId="05103D0B" w14:textId="77777777" w:rsidR="004A4D3A" w:rsidRDefault="004A4D3A" w:rsidP="00315084">
            <w:pPr>
              <w:pStyle w:val="ListParagraph"/>
              <w:numPr>
                <w:ilvl w:val="0"/>
                <w:numId w:val="22"/>
              </w:numPr>
              <w:autoSpaceDE w:val="0"/>
              <w:autoSpaceDN w:val="0"/>
              <w:adjustRightInd w:val="0"/>
              <w:spacing w:after="0" w:line="240" w:lineRule="auto"/>
              <w:contextualSpacing w:val="0"/>
              <w:rPr>
                <w:rFonts w:cs="Arial"/>
              </w:rPr>
            </w:pPr>
            <w:r>
              <w:rPr>
                <w:rFonts w:cs="Arial"/>
              </w:rPr>
              <w:t>Immediate feedback from the interview and thanks for participation;</w:t>
            </w:r>
          </w:p>
          <w:p w14:paraId="5B027642" w14:textId="77777777" w:rsidR="004A4D3A" w:rsidRDefault="004A4D3A" w:rsidP="00315084">
            <w:pPr>
              <w:pStyle w:val="ListParagraph"/>
              <w:numPr>
                <w:ilvl w:val="0"/>
                <w:numId w:val="22"/>
              </w:numPr>
              <w:autoSpaceDE w:val="0"/>
              <w:autoSpaceDN w:val="0"/>
              <w:adjustRightInd w:val="0"/>
              <w:spacing w:after="0" w:line="240" w:lineRule="auto"/>
              <w:contextualSpacing w:val="0"/>
              <w:rPr>
                <w:rFonts w:cs="Arial"/>
              </w:rPr>
            </w:pPr>
            <w:r>
              <w:rPr>
                <w:rFonts w:cs="Arial"/>
              </w:rPr>
              <w:t>Sharing of documents available should they wish to seek assistance with any ongoing injuries;</w:t>
            </w:r>
          </w:p>
          <w:p w14:paraId="087FA2B6" w14:textId="77777777" w:rsidR="004A4D3A" w:rsidRPr="002704F9" w:rsidRDefault="004A4D3A" w:rsidP="00315084">
            <w:pPr>
              <w:pStyle w:val="ListParagraph"/>
              <w:numPr>
                <w:ilvl w:val="0"/>
                <w:numId w:val="22"/>
              </w:numPr>
              <w:autoSpaceDE w:val="0"/>
              <w:autoSpaceDN w:val="0"/>
              <w:adjustRightInd w:val="0"/>
              <w:spacing w:after="0" w:line="240" w:lineRule="auto"/>
              <w:contextualSpacing w:val="0"/>
              <w:rPr>
                <w:rFonts w:cs="Arial"/>
              </w:rPr>
            </w:pPr>
            <w:r>
              <w:rPr>
                <w:rFonts w:cs="Arial"/>
              </w:rPr>
              <w:t>A copy of anonymised statistics produced through the research if they express interest</w:t>
            </w:r>
          </w:p>
          <w:p w14:paraId="2391E6B4" w14:textId="77777777" w:rsidR="004A4D3A" w:rsidRPr="004C3A0B" w:rsidRDefault="004A4D3A" w:rsidP="004A4D3A">
            <w:pPr>
              <w:autoSpaceDE w:val="0"/>
              <w:autoSpaceDN w:val="0"/>
              <w:adjustRightInd w:val="0"/>
              <w:rPr>
                <w:rFonts w:cs="Arial"/>
              </w:rPr>
            </w:pPr>
          </w:p>
        </w:tc>
      </w:tr>
      <w:tr w:rsidR="004A4D3A" w:rsidRPr="004C3A0B" w14:paraId="44A10146" w14:textId="77777777" w:rsidTr="004A4D3A">
        <w:tc>
          <w:tcPr>
            <w:tcW w:w="9923" w:type="dxa"/>
            <w:tcBorders>
              <w:top w:val="single" w:sz="4" w:space="0" w:color="auto"/>
              <w:bottom w:val="single" w:sz="4" w:space="0" w:color="auto"/>
            </w:tcBorders>
          </w:tcPr>
          <w:p w14:paraId="1B166157" w14:textId="77777777" w:rsidR="004A4D3A" w:rsidRPr="004C3A0B" w:rsidRDefault="004A4D3A" w:rsidP="004A4D3A">
            <w:pPr>
              <w:autoSpaceDE w:val="0"/>
              <w:autoSpaceDN w:val="0"/>
              <w:adjustRightInd w:val="0"/>
              <w:rPr>
                <w:rFonts w:cs="Arial"/>
                <w:sz w:val="16"/>
                <w:szCs w:val="16"/>
              </w:rPr>
            </w:pPr>
          </w:p>
        </w:tc>
      </w:tr>
      <w:tr w:rsidR="004A4D3A" w:rsidRPr="004C3A0B" w14:paraId="489F998D" w14:textId="77777777" w:rsidTr="004A4D3A">
        <w:tc>
          <w:tcPr>
            <w:tcW w:w="9923" w:type="dxa"/>
            <w:tcBorders>
              <w:top w:val="single" w:sz="4" w:space="0" w:color="auto"/>
              <w:bottom w:val="single" w:sz="4" w:space="0" w:color="auto"/>
            </w:tcBorders>
            <w:shd w:val="clear" w:color="auto" w:fill="F2F2F2" w:themeFill="background1" w:themeFillShade="F2"/>
          </w:tcPr>
          <w:p w14:paraId="6FBABCE2" w14:textId="77777777" w:rsidR="004A4D3A" w:rsidRPr="004C3A0B" w:rsidRDefault="004A4D3A" w:rsidP="004A4D3A">
            <w:pPr>
              <w:rPr>
                <w:rFonts w:cs="Arial"/>
              </w:rPr>
            </w:pPr>
            <w:r w:rsidRPr="004C3A0B">
              <w:rPr>
                <w:rFonts w:cs="Arial"/>
                <w:b/>
              </w:rPr>
              <w:t>Informed consent</w:t>
            </w:r>
            <w:r>
              <w:rPr>
                <w:rFonts w:cs="Arial"/>
                <w:b/>
              </w:rPr>
              <w:t xml:space="preserve"> </w:t>
            </w:r>
            <w:r>
              <w:rPr>
                <w:rFonts w:cs="Arial"/>
                <w:color w:val="FF0000"/>
              </w:rPr>
              <w:t>– This section must be completed</w:t>
            </w:r>
          </w:p>
          <w:p w14:paraId="69ED1DDD" w14:textId="77777777" w:rsidR="004A4D3A" w:rsidRPr="004C3A0B" w:rsidRDefault="004A4D3A" w:rsidP="004A4D3A">
            <w:pPr>
              <w:autoSpaceDE w:val="0"/>
              <w:autoSpaceDN w:val="0"/>
              <w:adjustRightInd w:val="0"/>
              <w:rPr>
                <w:rFonts w:cs="Arial"/>
              </w:rPr>
            </w:pPr>
            <w:r w:rsidRPr="004C3A0B">
              <w:rPr>
                <w:rFonts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A4D3A" w:rsidRPr="004C3A0B" w14:paraId="7EB9E353" w14:textId="77777777" w:rsidTr="004A4D3A">
        <w:tc>
          <w:tcPr>
            <w:tcW w:w="9923" w:type="dxa"/>
            <w:tcBorders>
              <w:top w:val="single" w:sz="4" w:space="0" w:color="auto"/>
              <w:bottom w:val="single" w:sz="4" w:space="0" w:color="auto"/>
            </w:tcBorders>
          </w:tcPr>
          <w:p w14:paraId="2DD29023" w14:textId="77777777" w:rsidR="004A4D3A" w:rsidRDefault="004A4D3A" w:rsidP="004A4D3A">
            <w:pPr>
              <w:autoSpaceDE w:val="0"/>
              <w:autoSpaceDN w:val="0"/>
              <w:adjustRightInd w:val="0"/>
              <w:rPr>
                <w:rFonts w:cs="Arial"/>
              </w:rPr>
            </w:pPr>
            <w:r>
              <w:rPr>
                <w:rFonts w:cs="Arial"/>
              </w:rPr>
              <w:t>A document covering a statement of disclosure, data processing and storage methods and the research method (including assurance of confidentiality) will be provided, explained and signed by both participator and researcher prior to any data collection.</w:t>
            </w:r>
          </w:p>
          <w:p w14:paraId="01F0675C" w14:textId="77777777" w:rsidR="004A4D3A" w:rsidRPr="004C3A0B" w:rsidRDefault="004A4D3A" w:rsidP="004A4D3A">
            <w:pPr>
              <w:autoSpaceDE w:val="0"/>
              <w:autoSpaceDN w:val="0"/>
              <w:adjustRightInd w:val="0"/>
              <w:rPr>
                <w:rFonts w:cs="Arial"/>
              </w:rPr>
            </w:pPr>
          </w:p>
        </w:tc>
      </w:tr>
      <w:tr w:rsidR="004A4D3A" w:rsidRPr="004C3A0B" w14:paraId="51D34A22" w14:textId="77777777" w:rsidTr="004A4D3A">
        <w:tc>
          <w:tcPr>
            <w:tcW w:w="9923" w:type="dxa"/>
            <w:tcBorders>
              <w:top w:val="single" w:sz="4" w:space="0" w:color="auto"/>
              <w:bottom w:val="single" w:sz="4" w:space="0" w:color="auto"/>
            </w:tcBorders>
          </w:tcPr>
          <w:p w14:paraId="3C52DC1E" w14:textId="77777777" w:rsidR="004A4D3A" w:rsidRPr="004C3A0B" w:rsidRDefault="004A4D3A" w:rsidP="004A4D3A">
            <w:pPr>
              <w:autoSpaceDE w:val="0"/>
              <w:autoSpaceDN w:val="0"/>
              <w:adjustRightInd w:val="0"/>
              <w:rPr>
                <w:rFonts w:cs="Arial"/>
                <w:sz w:val="16"/>
                <w:szCs w:val="16"/>
              </w:rPr>
            </w:pPr>
          </w:p>
        </w:tc>
      </w:tr>
      <w:tr w:rsidR="004A4D3A" w:rsidRPr="004C3A0B" w14:paraId="6E3EC9E3" w14:textId="77777777" w:rsidTr="004A4D3A">
        <w:tc>
          <w:tcPr>
            <w:tcW w:w="9923" w:type="dxa"/>
            <w:tcBorders>
              <w:top w:val="single" w:sz="4" w:space="0" w:color="auto"/>
              <w:bottom w:val="single" w:sz="4" w:space="0" w:color="auto"/>
            </w:tcBorders>
            <w:shd w:val="clear" w:color="auto" w:fill="F2F2F2" w:themeFill="background1" w:themeFillShade="F2"/>
          </w:tcPr>
          <w:p w14:paraId="31CFCF06" w14:textId="77777777" w:rsidR="004A4D3A" w:rsidRPr="004C3A0B" w:rsidRDefault="004A4D3A" w:rsidP="004A4D3A">
            <w:pPr>
              <w:rPr>
                <w:rFonts w:cs="Arial"/>
                <w:b/>
              </w:rPr>
            </w:pPr>
            <w:r w:rsidRPr="004C3A0B">
              <w:rPr>
                <w:rFonts w:cs="Arial"/>
                <w:b/>
              </w:rPr>
              <w:t>Confidentiality / Anonymity</w:t>
            </w:r>
            <w:r>
              <w:rPr>
                <w:rFonts w:cs="Arial"/>
                <w:b/>
              </w:rPr>
              <w:t xml:space="preserve"> </w:t>
            </w:r>
            <w:r>
              <w:rPr>
                <w:rFonts w:cs="Arial"/>
                <w:color w:val="FF0000"/>
              </w:rPr>
              <w:t>– This section must be completed</w:t>
            </w:r>
          </w:p>
          <w:p w14:paraId="0C45D666" w14:textId="77777777" w:rsidR="004A4D3A" w:rsidRPr="004C3A0B" w:rsidRDefault="004A4D3A" w:rsidP="004A4D3A">
            <w:pPr>
              <w:rPr>
                <w:rFonts w:cs="Arial"/>
              </w:rPr>
            </w:pPr>
            <w:r w:rsidRPr="004C3A0B">
              <w:rPr>
                <w:rFonts w:cs="Arial"/>
              </w:rPr>
              <w:t xml:space="preserve">Set out how anonymity of participants and confidentiality will be ensured in any outputs. If anonymity is not being offered, explain why this is the case. </w:t>
            </w:r>
          </w:p>
        </w:tc>
      </w:tr>
      <w:tr w:rsidR="004A4D3A" w:rsidRPr="004C3A0B" w14:paraId="373CE5F2" w14:textId="77777777" w:rsidTr="004A4D3A">
        <w:tc>
          <w:tcPr>
            <w:tcW w:w="9923" w:type="dxa"/>
            <w:tcBorders>
              <w:top w:val="single" w:sz="4" w:space="0" w:color="auto"/>
              <w:bottom w:val="single" w:sz="4" w:space="0" w:color="auto"/>
            </w:tcBorders>
          </w:tcPr>
          <w:p w14:paraId="79D40A90" w14:textId="77777777" w:rsidR="004A4D3A" w:rsidRDefault="004A4D3A" w:rsidP="004A4D3A">
            <w:pPr>
              <w:autoSpaceDE w:val="0"/>
              <w:autoSpaceDN w:val="0"/>
              <w:adjustRightInd w:val="0"/>
              <w:rPr>
                <w:rFonts w:cs="Arial"/>
              </w:rPr>
            </w:pPr>
            <w:r>
              <w:rPr>
                <w:rFonts w:cs="Arial"/>
              </w:rPr>
              <w:t>Paper questionnaires and consent documents will be identifiable but will be securely retained and not shared by the researcher.  Each participants paper document will be given a unique numeric identifier.</w:t>
            </w:r>
          </w:p>
          <w:p w14:paraId="56A63551" w14:textId="77777777" w:rsidR="004A4D3A" w:rsidRDefault="004A4D3A" w:rsidP="004A4D3A">
            <w:pPr>
              <w:autoSpaceDE w:val="0"/>
              <w:autoSpaceDN w:val="0"/>
              <w:adjustRightInd w:val="0"/>
              <w:rPr>
                <w:rFonts w:cs="Arial"/>
              </w:rPr>
            </w:pPr>
          </w:p>
          <w:p w14:paraId="415839C5" w14:textId="77777777" w:rsidR="004A4D3A" w:rsidRDefault="004A4D3A" w:rsidP="004A4D3A">
            <w:pPr>
              <w:autoSpaceDE w:val="0"/>
              <w:autoSpaceDN w:val="0"/>
              <w:adjustRightInd w:val="0"/>
              <w:rPr>
                <w:rFonts w:cs="Arial"/>
              </w:rPr>
            </w:pPr>
            <w:r>
              <w:rPr>
                <w:rFonts w:cs="Arial"/>
              </w:rPr>
              <w:t>Data for processing will use only the numeric identifier to enable trace back and audit trail for the researcher.  The processing and records stored on computer will be anonymised in this way.  However, data elements such as addresses and birth dates will be partial and only used where this is likely to be relevant to the data collected.</w:t>
            </w:r>
          </w:p>
          <w:p w14:paraId="70AD1022" w14:textId="77777777" w:rsidR="004A4D3A" w:rsidRDefault="004A4D3A" w:rsidP="004A4D3A">
            <w:pPr>
              <w:autoSpaceDE w:val="0"/>
              <w:autoSpaceDN w:val="0"/>
              <w:adjustRightInd w:val="0"/>
              <w:rPr>
                <w:rFonts w:cs="Arial"/>
              </w:rPr>
            </w:pPr>
          </w:p>
          <w:p w14:paraId="3A50D2D3" w14:textId="77777777" w:rsidR="004A4D3A" w:rsidRDefault="004A4D3A" w:rsidP="004A4D3A">
            <w:pPr>
              <w:autoSpaceDE w:val="0"/>
              <w:autoSpaceDN w:val="0"/>
              <w:adjustRightInd w:val="0"/>
              <w:rPr>
                <w:rFonts w:cs="Arial"/>
              </w:rPr>
            </w:pPr>
            <w:r>
              <w:rPr>
                <w:rFonts w:cs="Arial"/>
              </w:rPr>
              <w:t>The pool of potential participants will be borne in mind in that the report shared with others by the researcher will not include any such identifiers and the text will be carefully screed to avoid traceability.</w:t>
            </w:r>
          </w:p>
          <w:p w14:paraId="49B4C6D6" w14:textId="77777777" w:rsidR="004A4D3A" w:rsidRPr="00441576" w:rsidRDefault="004A4D3A" w:rsidP="004A4D3A">
            <w:pPr>
              <w:autoSpaceDE w:val="0"/>
              <w:autoSpaceDN w:val="0"/>
              <w:adjustRightInd w:val="0"/>
              <w:rPr>
                <w:rFonts w:cs="Arial"/>
              </w:rPr>
            </w:pPr>
          </w:p>
        </w:tc>
      </w:tr>
    </w:tbl>
    <w:p w14:paraId="364E4577" w14:textId="77777777" w:rsidR="004A4D3A" w:rsidRPr="004C3A0B" w:rsidRDefault="004A4D3A" w:rsidP="004A4D3A">
      <w:pPr>
        <w:rPr>
          <w:rFonts w:cs="Arial"/>
        </w:rPr>
      </w:pPr>
    </w:p>
    <w:p w14:paraId="73CBA3D2" w14:textId="77777777" w:rsidR="004A4D3A" w:rsidRPr="004C3A0B" w:rsidRDefault="004A4D3A" w:rsidP="004A4D3A">
      <w:pPr>
        <w:rPr>
          <w:rFonts w:cs="Arial"/>
          <w:b/>
          <w:bCs/>
        </w:rPr>
      </w:pPr>
    </w:p>
    <w:p w14:paraId="665894F7" w14:textId="77777777" w:rsidR="004A4D3A" w:rsidRPr="004C3A0B" w:rsidRDefault="004A4D3A" w:rsidP="004A4D3A">
      <w:pPr>
        <w:rPr>
          <w:rFonts w:cs="Arial"/>
          <w:b/>
          <w:bCs/>
        </w:rPr>
      </w:pPr>
      <w:r w:rsidRPr="004C3A0B">
        <w:rPr>
          <w:rFonts w:cs="Arial"/>
          <w:b/>
          <w:bCs/>
        </w:rPr>
        <w:t>SECTION J: Data Protection and Storage</w:t>
      </w:r>
    </w:p>
    <w:p w14:paraId="6F57B44D" w14:textId="77777777" w:rsidR="004A4D3A" w:rsidRPr="004C3A0B" w:rsidRDefault="004A4D3A" w:rsidP="004A4D3A">
      <w:pPr>
        <w:rPr>
          <w:rFonts w:cs="Arial"/>
          <w:b/>
          <w:bCs/>
          <w:sz w:val="16"/>
          <w:szCs w:val="16"/>
        </w:rPr>
      </w:pPr>
    </w:p>
    <w:p w14:paraId="12ACCF62" w14:textId="77777777" w:rsidR="004A4D3A" w:rsidRPr="004C3A0B" w:rsidRDefault="004A4D3A" w:rsidP="004A4D3A">
      <w:pPr>
        <w:jc w:val="both"/>
        <w:rPr>
          <w:rFonts w:cs="Arial"/>
          <w:b/>
          <w:bCs/>
        </w:rPr>
      </w:pPr>
      <w:r w:rsidRPr="004C3A0B">
        <w:rPr>
          <w:rFonts w:cs="Arial"/>
          <w:color w:val="000000"/>
        </w:rPr>
        <w:t>In completing this section refer to the University’s Research Data Management Policy and the extensive resources on the University’s Research Data Management web pages (</w:t>
      </w:r>
      <w:hyperlink r:id="rId47" w:history="1">
        <w:r w:rsidRPr="004C3A0B">
          <w:rPr>
            <w:rStyle w:val="Hyperlink"/>
            <w:rFonts w:cs="Arial"/>
          </w:rPr>
          <w:t>http://uwtsd.ac.uk/library/research-data-management/</w:t>
        </w:r>
      </w:hyperlink>
      <w:r w:rsidRPr="004C3A0B">
        <w:rPr>
          <w:rFonts w:cs="Arial"/>
          <w:color w:val="000000"/>
        </w:rPr>
        <w:t>).</w:t>
      </w:r>
    </w:p>
    <w:tbl>
      <w:tblPr>
        <w:tblW w:w="9889" w:type="dxa"/>
        <w:tblLook w:val="04A0" w:firstRow="1" w:lastRow="0" w:firstColumn="1" w:lastColumn="0" w:noHBand="0" w:noVBand="1"/>
      </w:tblPr>
      <w:tblGrid>
        <w:gridCol w:w="7763"/>
        <w:gridCol w:w="992"/>
        <w:gridCol w:w="1134"/>
      </w:tblGrid>
      <w:tr w:rsidR="004A4D3A" w:rsidRPr="004C3A0B" w14:paraId="633D17C7" w14:textId="77777777" w:rsidTr="004A4D3A">
        <w:tc>
          <w:tcPr>
            <w:tcW w:w="7763" w:type="dxa"/>
            <w:tcBorders>
              <w:top w:val="nil"/>
              <w:left w:val="nil"/>
            </w:tcBorders>
          </w:tcPr>
          <w:p w14:paraId="0A9C9B2D" w14:textId="77777777" w:rsidR="004A4D3A" w:rsidRPr="004C3A0B" w:rsidRDefault="004A4D3A" w:rsidP="004A4D3A">
            <w:pPr>
              <w:autoSpaceDE w:val="0"/>
              <w:autoSpaceDN w:val="0"/>
              <w:adjustRightInd w:val="0"/>
              <w:rPr>
                <w:rFonts w:cs="Arial"/>
                <w:bCs/>
              </w:rPr>
            </w:pPr>
          </w:p>
        </w:tc>
        <w:tc>
          <w:tcPr>
            <w:tcW w:w="992" w:type="dxa"/>
            <w:shd w:val="clear" w:color="auto" w:fill="F2F2F2" w:themeFill="background1" w:themeFillShade="F2"/>
            <w:vAlign w:val="bottom"/>
          </w:tcPr>
          <w:p w14:paraId="34F9C625"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1134" w:type="dxa"/>
            <w:shd w:val="clear" w:color="auto" w:fill="F2F2F2" w:themeFill="background1" w:themeFillShade="F2"/>
            <w:vAlign w:val="bottom"/>
          </w:tcPr>
          <w:p w14:paraId="6D334724"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r>
      <w:tr w:rsidR="004A4D3A" w:rsidRPr="004C3A0B" w14:paraId="394297E5" w14:textId="77777777" w:rsidTr="004A4D3A">
        <w:trPr>
          <w:trHeight w:val="403"/>
        </w:trPr>
        <w:tc>
          <w:tcPr>
            <w:tcW w:w="7763" w:type="dxa"/>
            <w:shd w:val="clear" w:color="auto" w:fill="F2F2F2" w:themeFill="background1" w:themeFillShade="F2"/>
            <w:vAlign w:val="center"/>
          </w:tcPr>
          <w:p w14:paraId="39C6161E" w14:textId="77777777" w:rsidR="004A4D3A" w:rsidRPr="004C3A0B" w:rsidRDefault="004A4D3A" w:rsidP="004A4D3A">
            <w:pPr>
              <w:autoSpaceDE w:val="0"/>
              <w:autoSpaceDN w:val="0"/>
              <w:adjustRightInd w:val="0"/>
              <w:rPr>
                <w:rFonts w:cs="Arial"/>
              </w:rPr>
            </w:pPr>
            <w:r w:rsidRPr="004C3A0B">
              <w:rPr>
                <w:rFonts w:cs="Arial"/>
              </w:rPr>
              <w:t>Does the research activity involve personal da</w:t>
            </w:r>
            <w:r w:rsidRPr="00A83D75">
              <w:rPr>
                <w:rFonts w:cs="Arial"/>
                <w:shd w:val="clear" w:color="auto" w:fill="F2F2F2" w:themeFill="background1" w:themeFillShade="F2"/>
              </w:rPr>
              <w:t>t</w:t>
            </w:r>
            <w:r w:rsidRPr="004C3A0B">
              <w:rPr>
                <w:rFonts w:cs="Arial"/>
              </w:rPr>
              <w:t>a (as defined by the Data Protection Act)?</w:t>
            </w:r>
          </w:p>
        </w:tc>
        <w:tc>
          <w:tcPr>
            <w:tcW w:w="992" w:type="dxa"/>
            <w:shd w:val="clear" w:color="auto" w:fill="BFBFBF" w:themeFill="background1" w:themeFillShade="BF"/>
            <w:vAlign w:val="center"/>
          </w:tcPr>
          <w:sdt>
            <w:sdtPr>
              <w:rPr>
                <w:rFonts w:cs="Arial"/>
                <w:b/>
                <w:bCs/>
              </w:rPr>
              <w:id w:val="-1901507547"/>
              <w14:checkbox>
                <w14:checked w14:val="1"/>
                <w14:checkedState w14:val="2612" w14:font="MS Gothic"/>
                <w14:uncheckedState w14:val="2610" w14:font="MS Gothic"/>
              </w14:checkbox>
            </w:sdtPr>
            <w:sdtContent>
              <w:p w14:paraId="7F4B5B28"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342547401"/>
              <w14:checkbox>
                <w14:checked w14:val="0"/>
                <w14:checkedState w14:val="2612" w14:font="MS Gothic"/>
                <w14:uncheckedState w14:val="2610" w14:font="MS Gothic"/>
              </w14:checkbox>
            </w:sdtPr>
            <w:sdtContent>
              <w:p w14:paraId="08F4FAB5"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403436A9" w14:textId="77777777" w:rsidTr="004A4D3A">
        <w:trPr>
          <w:trHeight w:val="403"/>
        </w:trPr>
        <w:tc>
          <w:tcPr>
            <w:tcW w:w="9889" w:type="dxa"/>
            <w:gridSpan w:val="3"/>
            <w:shd w:val="clear" w:color="auto" w:fill="F2F2F2" w:themeFill="background1" w:themeFillShade="F2"/>
            <w:vAlign w:val="center"/>
          </w:tcPr>
          <w:p w14:paraId="4AC9F120" w14:textId="77777777" w:rsidR="004A4D3A" w:rsidRPr="004C3A0B" w:rsidRDefault="004A4D3A" w:rsidP="004A4D3A">
            <w:pPr>
              <w:autoSpaceDE w:val="0"/>
              <w:autoSpaceDN w:val="0"/>
              <w:adjustRightInd w:val="0"/>
              <w:rPr>
                <w:rFonts w:cs="Arial"/>
              </w:rPr>
            </w:pPr>
            <w:r w:rsidRPr="004C3A0B">
              <w:rPr>
                <w:rFonts w:cs="Arial"/>
              </w:rPr>
              <w:t>If YES, provide a</w:t>
            </w:r>
            <w:r w:rsidRPr="004C3A0B">
              <w:rPr>
                <w:rFonts w:cs="Arial"/>
                <w:b/>
                <w:bCs/>
              </w:rPr>
              <w:t xml:space="preserve"> </w:t>
            </w:r>
            <w:r w:rsidRPr="004C3A0B">
              <w:rPr>
                <w:rFonts w:cs="Arial"/>
              </w:rPr>
              <w:t>description of the data and explain why this data needs to be collected:</w:t>
            </w:r>
          </w:p>
        </w:tc>
      </w:tr>
      <w:tr w:rsidR="004A4D3A" w:rsidRPr="004C3A0B" w14:paraId="6FB8DDEF" w14:textId="77777777" w:rsidTr="004A4D3A">
        <w:trPr>
          <w:trHeight w:val="403"/>
        </w:trPr>
        <w:tc>
          <w:tcPr>
            <w:tcW w:w="9889" w:type="dxa"/>
            <w:gridSpan w:val="3"/>
            <w:vAlign w:val="center"/>
          </w:tcPr>
          <w:p w14:paraId="2E21C9A9" w14:textId="77777777" w:rsidR="004A4D3A" w:rsidRPr="004C3A0B" w:rsidRDefault="004A4D3A" w:rsidP="004A4D3A">
            <w:pPr>
              <w:autoSpaceDE w:val="0"/>
              <w:autoSpaceDN w:val="0"/>
              <w:adjustRightInd w:val="0"/>
              <w:rPr>
                <w:rFonts w:cs="Arial"/>
              </w:rPr>
            </w:pPr>
            <w:r>
              <w:rPr>
                <w:rFonts w:cs="Arial"/>
              </w:rPr>
              <w:lastRenderedPageBreak/>
              <w:t>Name is collected purely for follow-up, clarification and auditability</w:t>
            </w:r>
          </w:p>
          <w:p w14:paraId="6142312F" w14:textId="77777777" w:rsidR="004A4D3A" w:rsidRPr="004C3A0B" w:rsidRDefault="004A4D3A" w:rsidP="004A4D3A">
            <w:pPr>
              <w:autoSpaceDE w:val="0"/>
              <w:autoSpaceDN w:val="0"/>
              <w:adjustRightInd w:val="0"/>
              <w:rPr>
                <w:rFonts w:cs="Arial"/>
              </w:rPr>
            </w:pPr>
          </w:p>
          <w:p w14:paraId="4365BB48" w14:textId="77777777" w:rsidR="004A4D3A" w:rsidRDefault="004A4D3A" w:rsidP="004A4D3A">
            <w:pPr>
              <w:autoSpaceDE w:val="0"/>
              <w:autoSpaceDN w:val="0"/>
              <w:adjustRightInd w:val="0"/>
              <w:rPr>
                <w:rFonts w:cs="Arial"/>
              </w:rPr>
            </w:pPr>
            <w:r>
              <w:rPr>
                <w:rFonts w:cs="Arial"/>
              </w:rPr>
              <w:t>Age (or length of time involved in activity), sport, gender, nature/extent of injury may be relevant to statistical analysis.</w:t>
            </w:r>
          </w:p>
          <w:p w14:paraId="30CE7F84" w14:textId="77777777" w:rsidR="004A4D3A" w:rsidRDefault="004A4D3A" w:rsidP="004A4D3A">
            <w:pPr>
              <w:autoSpaceDE w:val="0"/>
              <w:autoSpaceDN w:val="0"/>
              <w:adjustRightInd w:val="0"/>
              <w:rPr>
                <w:rFonts w:cs="Arial"/>
              </w:rPr>
            </w:pPr>
          </w:p>
          <w:p w14:paraId="7CFEB3EE" w14:textId="77777777" w:rsidR="004A4D3A" w:rsidRDefault="004A4D3A" w:rsidP="004A4D3A">
            <w:pPr>
              <w:autoSpaceDE w:val="0"/>
              <w:autoSpaceDN w:val="0"/>
              <w:adjustRightInd w:val="0"/>
              <w:rPr>
                <w:rFonts w:cs="Arial"/>
              </w:rPr>
            </w:pPr>
            <w:r>
              <w:rPr>
                <w:rFonts w:cs="Arial"/>
              </w:rPr>
              <w:t>Care is being taken to split the full paper-based record from these data elements within the data analysis files - and ensure that identification inferred would be difficult.</w:t>
            </w:r>
          </w:p>
          <w:p w14:paraId="5249AE84" w14:textId="77777777" w:rsidR="004A4D3A" w:rsidRPr="004C3A0B" w:rsidRDefault="004A4D3A" w:rsidP="004A4D3A">
            <w:pPr>
              <w:autoSpaceDE w:val="0"/>
              <w:autoSpaceDN w:val="0"/>
              <w:adjustRightInd w:val="0"/>
              <w:rPr>
                <w:rFonts w:cs="Arial"/>
              </w:rPr>
            </w:pPr>
          </w:p>
        </w:tc>
      </w:tr>
      <w:tr w:rsidR="004A4D3A" w:rsidRPr="004C3A0B" w14:paraId="4F49C54B" w14:textId="77777777" w:rsidTr="004A4D3A">
        <w:trPr>
          <w:trHeight w:val="163"/>
        </w:trPr>
        <w:tc>
          <w:tcPr>
            <w:tcW w:w="9889" w:type="dxa"/>
            <w:gridSpan w:val="3"/>
            <w:vAlign w:val="center"/>
          </w:tcPr>
          <w:p w14:paraId="22270DD1" w14:textId="77777777" w:rsidR="004A4D3A" w:rsidRPr="004C3A0B" w:rsidRDefault="004A4D3A" w:rsidP="004A4D3A">
            <w:pPr>
              <w:autoSpaceDE w:val="0"/>
              <w:autoSpaceDN w:val="0"/>
              <w:adjustRightInd w:val="0"/>
              <w:rPr>
                <w:rFonts w:cs="Arial"/>
                <w:sz w:val="16"/>
                <w:szCs w:val="16"/>
              </w:rPr>
            </w:pPr>
          </w:p>
        </w:tc>
      </w:tr>
      <w:tr w:rsidR="004A4D3A" w:rsidRPr="004C3A0B" w14:paraId="115197BD" w14:textId="77777777" w:rsidTr="004A4D3A">
        <w:trPr>
          <w:trHeight w:val="403"/>
        </w:trPr>
        <w:tc>
          <w:tcPr>
            <w:tcW w:w="7763" w:type="dxa"/>
            <w:shd w:val="clear" w:color="auto" w:fill="F2F2F2" w:themeFill="background1" w:themeFillShade="F2"/>
            <w:vAlign w:val="center"/>
          </w:tcPr>
          <w:p w14:paraId="5C22BB31" w14:textId="77777777" w:rsidR="004A4D3A" w:rsidRPr="004C3A0B" w:rsidRDefault="004A4D3A" w:rsidP="004A4D3A">
            <w:pPr>
              <w:autoSpaceDE w:val="0"/>
              <w:autoSpaceDN w:val="0"/>
              <w:adjustRightInd w:val="0"/>
              <w:rPr>
                <w:rFonts w:cs="Arial"/>
              </w:rPr>
            </w:pPr>
            <w:r w:rsidRPr="004C3A0B">
              <w:rPr>
                <w:rFonts w:cs="Arial"/>
              </w:rPr>
              <w:t>Does it involve sensitive personal data (as defined by the Data Protection Act)?</w:t>
            </w:r>
          </w:p>
        </w:tc>
        <w:tc>
          <w:tcPr>
            <w:tcW w:w="992" w:type="dxa"/>
            <w:shd w:val="clear" w:color="auto" w:fill="BFBFBF" w:themeFill="background1" w:themeFillShade="BF"/>
            <w:vAlign w:val="center"/>
          </w:tcPr>
          <w:sdt>
            <w:sdtPr>
              <w:rPr>
                <w:rFonts w:cs="Arial"/>
                <w:b/>
                <w:bCs/>
              </w:rPr>
              <w:id w:val="1558133976"/>
              <w14:checkbox>
                <w14:checked w14:val="0"/>
                <w14:checkedState w14:val="2612" w14:font="MS Gothic"/>
                <w14:uncheckedState w14:val="2610" w14:font="MS Gothic"/>
              </w14:checkbox>
            </w:sdtPr>
            <w:sdtContent>
              <w:p w14:paraId="3B7424B0"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561439910"/>
              <w14:checkbox>
                <w14:checked w14:val="1"/>
                <w14:checkedState w14:val="2612" w14:font="MS Gothic"/>
                <w14:uncheckedState w14:val="2610" w14:font="MS Gothic"/>
              </w14:checkbox>
            </w:sdtPr>
            <w:sdtContent>
              <w:p w14:paraId="71B03E43"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0FB53E63" w14:textId="77777777" w:rsidTr="004A4D3A">
        <w:trPr>
          <w:trHeight w:val="403"/>
        </w:trPr>
        <w:tc>
          <w:tcPr>
            <w:tcW w:w="9889" w:type="dxa"/>
            <w:gridSpan w:val="3"/>
            <w:shd w:val="clear" w:color="auto" w:fill="F2F2F2" w:themeFill="background1" w:themeFillShade="F2"/>
            <w:vAlign w:val="center"/>
          </w:tcPr>
          <w:p w14:paraId="0236E9D5" w14:textId="77777777" w:rsidR="004A4D3A" w:rsidRPr="004C3A0B" w:rsidRDefault="004A4D3A" w:rsidP="004A4D3A">
            <w:pPr>
              <w:autoSpaceDE w:val="0"/>
              <w:autoSpaceDN w:val="0"/>
              <w:adjustRightInd w:val="0"/>
              <w:rPr>
                <w:rFonts w:cs="Arial"/>
              </w:rPr>
            </w:pPr>
            <w:r w:rsidRPr="004C3A0B">
              <w:rPr>
                <w:rFonts w:cs="Arial"/>
              </w:rPr>
              <w:t>If YES, provide a</w:t>
            </w:r>
            <w:r w:rsidRPr="004C3A0B">
              <w:rPr>
                <w:rFonts w:cs="Arial"/>
                <w:b/>
                <w:bCs/>
              </w:rPr>
              <w:t xml:space="preserve"> </w:t>
            </w:r>
            <w:r w:rsidRPr="004C3A0B">
              <w:rPr>
                <w:rFonts w:cs="Arial"/>
              </w:rPr>
              <w:t>description of the data and explain why this data needs to be collected:</w:t>
            </w:r>
          </w:p>
        </w:tc>
      </w:tr>
      <w:tr w:rsidR="004A4D3A" w:rsidRPr="004C3A0B" w14:paraId="76F3E76B" w14:textId="77777777" w:rsidTr="004A4D3A">
        <w:trPr>
          <w:trHeight w:val="403"/>
        </w:trPr>
        <w:tc>
          <w:tcPr>
            <w:tcW w:w="9889" w:type="dxa"/>
            <w:gridSpan w:val="3"/>
            <w:vAlign w:val="center"/>
          </w:tcPr>
          <w:p w14:paraId="372723AD" w14:textId="77777777" w:rsidR="004A4D3A" w:rsidRPr="004C3A0B" w:rsidRDefault="004A4D3A" w:rsidP="004A4D3A">
            <w:pPr>
              <w:autoSpaceDE w:val="0"/>
              <w:autoSpaceDN w:val="0"/>
              <w:adjustRightInd w:val="0"/>
              <w:rPr>
                <w:rFonts w:cs="Arial"/>
              </w:rPr>
            </w:pPr>
          </w:p>
          <w:p w14:paraId="739067CE" w14:textId="77777777" w:rsidR="004A4D3A" w:rsidRPr="004C3A0B" w:rsidRDefault="004A4D3A" w:rsidP="004A4D3A">
            <w:pPr>
              <w:autoSpaceDE w:val="0"/>
              <w:autoSpaceDN w:val="0"/>
              <w:adjustRightInd w:val="0"/>
              <w:rPr>
                <w:rFonts w:cs="Arial"/>
              </w:rPr>
            </w:pPr>
          </w:p>
          <w:p w14:paraId="05EB4060" w14:textId="77777777" w:rsidR="004A4D3A" w:rsidRPr="004C3A0B" w:rsidRDefault="004A4D3A" w:rsidP="004A4D3A">
            <w:pPr>
              <w:autoSpaceDE w:val="0"/>
              <w:autoSpaceDN w:val="0"/>
              <w:adjustRightInd w:val="0"/>
              <w:rPr>
                <w:rFonts w:cs="Arial"/>
              </w:rPr>
            </w:pPr>
          </w:p>
          <w:p w14:paraId="2D116424" w14:textId="77777777" w:rsidR="004A4D3A" w:rsidRPr="004C3A0B" w:rsidRDefault="004A4D3A" w:rsidP="004A4D3A">
            <w:pPr>
              <w:autoSpaceDE w:val="0"/>
              <w:autoSpaceDN w:val="0"/>
              <w:adjustRightInd w:val="0"/>
              <w:rPr>
                <w:rFonts w:cs="Arial"/>
              </w:rPr>
            </w:pPr>
          </w:p>
          <w:p w14:paraId="0F3B7493" w14:textId="77777777" w:rsidR="004A4D3A" w:rsidRPr="004C3A0B" w:rsidRDefault="004A4D3A" w:rsidP="004A4D3A">
            <w:pPr>
              <w:autoSpaceDE w:val="0"/>
              <w:autoSpaceDN w:val="0"/>
              <w:adjustRightInd w:val="0"/>
              <w:rPr>
                <w:rFonts w:cs="Arial"/>
              </w:rPr>
            </w:pPr>
            <w:r w:rsidRPr="004C3A0B">
              <w:rPr>
                <w:rFonts w:cs="Arial"/>
                <w:color w:val="808080"/>
                <w:sz w:val="18"/>
                <w:szCs w:val="18"/>
              </w:rPr>
              <w:t>(this box should expand as you type)</w:t>
            </w:r>
          </w:p>
        </w:tc>
      </w:tr>
    </w:tbl>
    <w:p w14:paraId="0601E0AC" w14:textId="77777777" w:rsidR="004A4D3A" w:rsidRPr="004C3A0B" w:rsidRDefault="004A4D3A" w:rsidP="004A4D3A">
      <w:pPr>
        <w:rPr>
          <w:rFonts w:cs="Arial"/>
          <w:sz w:val="16"/>
          <w:szCs w:val="16"/>
        </w:rPr>
      </w:pPr>
    </w:p>
    <w:tbl>
      <w:tblPr>
        <w:tblW w:w="9889" w:type="dxa"/>
        <w:tblLook w:val="04A0" w:firstRow="1" w:lastRow="0" w:firstColumn="1" w:lastColumn="0" w:noHBand="0" w:noVBand="1"/>
      </w:tblPr>
      <w:tblGrid>
        <w:gridCol w:w="7763"/>
        <w:gridCol w:w="992"/>
        <w:gridCol w:w="1134"/>
      </w:tblGrid>
      <w:tr w:rsidR="004A4D3A" w:rsidRPr="004C3A0B" w14:paraId="704652A3" w14:textId="77777777" w:rsidTr="004A4D3A">
        <w:trPr>
          <w:trHeight w:val="439"/>
        </w:trPr>
        <w:tc>
          <w:tcPr>
            <w:tcW w:w="7763" w:type="dxa"/>
            <w:shd w:val="clear" w:color="auto" w:fill="F2F2F2" w:themeFill="background1" w:themeFillShade="F2"/>
            <w:vAlign w:val="center"/>
          </w:tcPr>
          <w:p w14:paraId="1114D013" w14:textId="77777777" w:rsidR="004A4D3A" w:rsidRPr="004C3A0B" w:rsidRDefault="004A4D3A" w:rsidP="004A4D3A">
            <w:pPr>
              <w:autoSpaceDE w:val="0"/>
              <w:autoSpaceDN w:val="0"/>
              <w:adjustRightInd w:val="0"/>
              <w:rPr>
                <w:rFonts w:cs="Arial"/>
                <w:b/>
                <w:bCs/>
              </w:rPr>
            </w:pPr>
            <w:r w:rsidRPr="004C3A0B">
              <w:rPr>
                <w:rFonts w:cs="Arial"/>
              </w:rPr>
              <w:t xml:space="preserve">Will the research activity </w:t>
            </w:r>
            <w:r w:rsidRPr="004C3A0B">
              <w:rPr>
                <w:rFonts w:cs="Arial"/>
                <w:bCs/>
              </w:rPr>
              <w:t xml:space="preserve">involve any of the following </w:t>
            </w:r>
            <w:proofErr w:type="gramStart"/>
            <w:r w:rsidRPr="004C3A0B">
              <w:rPr>
                <w:rFonts w:cs="Arial"/>
                <w:bCs/>
              </w:rPr>
              <w:t>activities:</w:t>
            </w:r>
            <w:proofErr w:type="gramEnd"/>
          </w:p>
        </w:tc>
        <w:tc>
          <w:tcPr>
            <w:tcW w:w="992" w:type="dxa"/>
            <w:shd w:val="clear" w:color="auto" w:fill="F2F2F2" w:themeFill="background1" w:themeFillShade="F2"/>
            <w:vAlign w:val="center"/>
          </w:tcPr>
          <w:p w14:paraId="667F151C"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1134" w:type="dxa"/>
            <w:shd w:val="clear" w:color="auto" w:fill="F2F2F2" w:themeFill="background1" w:themeFillShade="F2"/>
            <w:vAlign w:val="center"/>
          </w:tcPr>
          <w:p w14:paraId="3459B375"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r>
      <w:tr w:rsidR="004A4D3A" w:rsidRPr="004C3A0B" w14:paraId="4B1A38A0" w14:textId="77777777" w:rsidTr="004A4D3A">
        <w:trPr>
          <w:trHeight w:val="439"/>
        </w:trPr>
        <w:tc>
          <w:tcPr>
            <w:tcW w:w="7763" w:type="dxa"/>
            <w:shd w:val="clear" w:color="auto" w:fill="F2F2F2" w:themeFill="background1" w:themeFillShade="F2"/>
            <w:vAlign w:val="center"/>
          </w:tcPr>
          <w:p w14:paraId="54DD2DD3" w14:textId="77777777" w:rsidR="004A4D3A" w:rsidRPr="004C3A0B" w:rsidRDefault="004A4D3A" w:rsidP="004A4D3A">
            <w:pPr>
              <w:autoSpaceDE w:val="0"/>
              <w:autoSpaceDN w:val="0"/>
              <w:adjustRightInd w:val="0"/>
              <w:rPr>
                <w:rFonts w:cs="Arial"/>
              </w:rPr>
            </w:pPr>
            <w:r w:rsidRPr="004C3A0B">
              <w:rPr>
                <w:rFonts w:cs="Arial"/>
              </w:rPr>
              <w:t>Electronic transfer of data in any form?</w:t>
            </w:r>
          </w:p>
        </w:tc>
        <w:tc>
          <w:tcPr>
            <w:tcW w:w="992" w:type="dxa"/>
            <w:shd w:val="clear" w:color="auto" w:fill="BFBFBF" w:themeFill="background1" w:themeFillShade="BF"/>
            <w:vAlign w:val="center"/>
          </w:tcPr>
          <w:sdt>
            <w:sdtPr>
              <w:rPr>
                <w:rFonts w:cs="Arial"/>
                <w:b/>
                <w:bCs/>
              </w:rPr>
              <w:id w:val="-243347341"/>
              <w14:checkbox>
                <w14:checked w14:val="0"/>
                <w14:checkedState w14:val="2612" w14:font="MS Gothic"/>
                <w14:uncheckedState w14:val="2610" w14:font="MS Gothic"/>
              </w14:checkbox>
            </w:sdtPr>
            <w:sdtContent>
              <w:p w14:paraId="4433E62C"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809138048"/>
              <w14:checkbox>
                <w14:checked w14:val="1"/>
                <w14:checkedState w14:val="2612" w14:font="MS Gothic"/>
                <w14:uncheckedState w14:val="2610" w14:font="MS Gothic"/>
              </w14:checkbox>
            </w:sdtPr>
            <w:sdtContent>
              <w:p w14:paraId="1611FCC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FEE082E" w14:textId="77777777" w:rsidTr="004A4D3A">
        <w:trPr>
          <w:trHeight w:val="403"/>
        </w:trPr>
        <w:tc>
          <w:tcPr>
            <w:tcW w:w="7763" w:type="dxa"/>
            <w:shd w:val="clear" w:color="auto" w:fill="F2F2F2" w:themeFill="background1" w:themeFillShade="F2"/>
            <w:vAlign w:val="center"/>
          </w:tcPr>
          <w:p w14:paraId="47FB3B06" w14:textId="77777777" w:rsidR="004A4D3A" w:rsidRPr="004C3A0B" w:rsidRDefault="004A4D3A" w:rsidP="004A4D3A">
            <w:pPr>
              <w:autoSpaceDE w:val="0"/>
              <w:autoSpaceDN w:val="0"/>
              <w:adjustRightInd w:val="0"/>
              <w:rPr>
                <w:rFonts w:cs="Arial"/>
              </w:rPr>
            </w:pPr>
            <w:r w:rsidRPr="004C3A0B">
              <w:rPr>
                <w:rFonts w:cs="Arial"/>
              </w:rPr>
              <w:t>Sharing of data with others at the University?</w:t>
            </w:r>
          </w:p>
        </w:tc>
        <w:tc>
          <w:tcPr>
            <w:tcW w:w="992" w:type="dxa"/>
            <w:shd w:val="clear" w:color="auto" w:fill="BFBFBF" w:themeFill="background1" w:themeFillShade="BF"/>
            <w:vAlign w:val="center"/>
          </w:tcPr>
          <w:sdt>
            <w:sdtPr>
              <w:rPr>
                <w:rFonts w:cs="Arial"/>
                <w:b/>
                <w:bCs/>
              </w:rPr>
              <w:id w:val="206609976"/>
              <w14:checkbox>
                <w14:checked w14:val="0"/>
                <w14:checkedState w14:val="2612" w14:font="MS Gothic"/>
                <w14:uncheckedState w14:val="2610" w14:font="MS Gothic"/>
              </w14:checkbox>
            </w:sdtPr>
            <w:sdtContent>
              <w:p w14:paraId="0C143A6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162969108"/>
              <w14:checkbox>
                <w14:checked w14:val="1"/>
                <w14:checkedState w14:val="2612" w14:font="MS Gothic"/>
                <w14:uncheckedState w14:val="2610" w14:font="MS Gothic"/>
              </w14:checkbox>
            </w:sdtPr>
            <w:sdtContent>
              <w:p w14:paraId="7F1190D4"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4137176A" w14:textId="77777777" w:rsidTr="004A4D3A">
        <w:trPr>
          <w:trHeight w:val="439"/>
        </w:trPr>
        <w:tc>
          <w:tcPr>
            <w:tcW w:w="7763" w:type="dxa"/>
            <w:shd w:val="clear" w:color="auto" w:fill="F2F2F2" w:themeFill="background1" w:themeFillShade="F2"/>
            <w:vAlign w:val="center"/>
          </w:tcPr>
          <w:p w14:paraId="49BCAD98" w14:textId="77777777" w:rsidR="004A4D3A" w:rsidRPr="004C3A0B" w:rsidRDefault="004A4D3A" w:rsidP="004A4D3A">
            <w:pPr>
              <w:autoSpaceDE w:val="0"/>
              <w:autoSpaceDN w:val="0"/>
              <w:adjustRightInd w:val="0"/>
              <w:rPr>
                <w:rFonts w:cs="Arial"/>
              </w:rPr>
            </w:pPr>
            <w:r w:rsidRPr="004C3A0B">
              <w:rPr>
                <w:rFonts w:cs="Arial"/>
              </w:rPr>
              <w:t>Sharing of data with other organisations?</w:t>
            </w:r>
          </w:p>
        </w:tc>
        <w:tc>
          <w:tcPr>
            <w:tcW w:w="992" w:type="dxa"/>
            <w:shd w:val="clear" w:color="auto" w:fill="BFBFBF" w:themeFill="background1" w:themeFillShade="BF"/>
            <w:vAlign w:val="center"/>
          </w:tcPr>
          <w:sdt>
            <w:sdtPr>
              <w:rPr>
                <w:rFonts w:cs="Arial"/>
                <w:b/>
                <w:bCs/>
              </w:rPr>
              <w:id w:val="-853718064"/>
              <w14:checkbox>
                <w14:checked w14:val="0"/>
                <w14:checkedState w14:val="2612" w14:font="MS Gothic"/>
                <w14:uncheckedState w14:val="2610" w14:font="MS Gothic"/>
              </w14:checkbox>
            </w:sdtPr>
            <w:sdtContent>
              <w:p w14:paraId="665C74BC"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692922631"/>
              <w14:checkbox>
                <w14:checked w14:val="1"/>
                <w14:checkedState w14:val="2612" w14:font="MS Gothic"/>
                <w14:uncheckedState w14:val="2610" w14:font="MS Gothic"/>
              </w14:checkbox>
            </w:sdtPr>
            <w:sdtContent>
              <w:p w14:paraId="03F74C4F"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0910D8BF" w14:textId="77777777" w:rsidTr="004A4D3A">
        <w:trPr>
          <w:trHeight w:val="403"/>
        </w:trPr>
        <w:tc>
          <w:tcPr>
            <w:tcW w:w="7763" w:type="dxa"/>
            <w:shd w:val="clear" w:color="auto" w:fill="F2F2F2" w:themeFill="background1" w:themeFillShade="F2"/>
            <w:vAlign w:val="center"/>
          </w:tcPr>
          <w:p w14:paraId="798A177E" w14:textId="77777777" w:rsidR="004A4D3A" w:rsidRPr="004C3A0B" w:rsidRDefault="004A4D3A" w:rsidP="004A4D3A">
            <w:pPr>
              <w:autoSpaceDE w:val="0"/>
              <w:autoSpaceDN w:val="0"/>
              <w:adjustRightInd w:val="0"/>
              <w:rPr>
                <w:rFonts w:cs="Arial"/>
              </w:rPr>
            </w:pPr>
            <w:r w:rsidRPr="004C3A0B">
              <w:rPr>
                <w:rFonts w:cs="Arial"/>
              </w:rPr>
              <w:t>Export of data outside the European Union or importing of data from outside the UK?</w:t>
            </w:r>
          </w:p>
        </w:tc>
        <w:tc>
          <w:tcPr>
            <w:tcW w:w="992" w:type="dxa"/>
            <w:shd w:val="clear" w:color="auto" w:fill="BFBFBF" w:themeFill="background1" w:themeFillShade="BF"/>
            <w:vAlign w:val="center"/>
          </w:tcPr>
          <w:sdt>
            <w:sdtPr>
              <w:rPr>
                <w:rFonts w:cs="Arial"/>
                <w:b/>
                <w:bCs/>
              </w:rPr>
              <w:id w:val="-1311477419"/>
              <w14:checkbox>
                <w14:checked w14:val="0"/>
                <w14:checkedState w14:val="2612" w14:font="MS Gothic"/>
                <w14:uncheckedState w14:val="2610" w14:font="MS Gothic"/>
              </w14:checkbox>
            </w:sdtPr>
            <w:sdtContent>
              <w:p w14:paraId="41B442BF"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982232726"/>
              <w14:checkbox>
                <w14:checked w14:val="1"/>
                <w14:checkedState w14:val="2612" w14:font="MS Gothic"/>
                <w14:uncheckedState w14:val="2610" w14:font="MS Gothic"/>
              </w14:checkbox>
            </w:sdtPr>
            <w:sdtContent>
              <w:p w14:paraId="3B716A89"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317E88D" w14:textId="77777777" w:rsidTr="004A4D3A">
        <w:trPr>
          <w:trHeight w:val="403"/>
        </w:trPr>
        <w:tc>
          <w:tcPr>
            <w:tcW w:w="7763" w:type="dxa"/>
            <w:shd w:val="clear" w:color="auto" w:fill="F2F2F2" w:themeFill="background1" w:themeFillShade="F2"/>
            <w:vAlign w:val="center"/>
          </w:tcPr>
          <w:p w14:paraId="6657DC18" w14:textId="77777777" w:rsidR="004A4D3A" w:rsidRPr="004C3A0B" w:rsidRDefault="004A4D3A" w:rsidP="004A4D3A">
            <w:pPr>
              <w:autoSpaceDE w:val="0"/>
              <w:autoSpaceDN w:val="0"/>
              <w:adjustRightInd w:val="0"/>
              <w:rPr>
                <w:rFonts w:cs="Arial"/>
              </w:rPr>
            </w:pPr>
            <w:r w:rsidRPr="004C3A0B">
              <w:rPr>
                <w:rFonts w:cs="Arial"/>
              </w:rPr>
              <w:t>Use of personal addresses, postcodes, faxes, emails or telephone numbers?</w:t>
            </w:r>
          </w:p>
        </w:tc>
        <w:tc>
          <w:tcPr>
            <w:tcW w:w="992" w:type="dxa"/>
            <w:shd w:val="clear" w:color="auto" w:fill="BFBFBF" w:themeFill="background1" w:themeFillShade="BF"/>
            <w:vAlign w:val="center"/>
          </w:tcPr>
          <w:sdt>
            <w:sdtPr>
              <w:rPr>
                <w:rFonts w:cs="Arial"/>
                <w:b/>
                <w:bCs/>
              </w:rPr>
              <w:id w:val="580263657"/>
              <w14:checkbox>
                <w14:checked w14:val="0"/>
                <w14:checkedState w14:val="2612" w14:font="MS Gothic"/>
                <w14:uncheckedState w14:val="2610" w14:font="MS Gothic"/>
              </w14:checkbox>
            </w:sdtPr>
            <w:sdtContent>
              <w:p w14:paraId="53A37436"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705679297"/>
              <w14:checkbox>
                <w14:checked w14:val="1"/>
                <w14:checkedState w14:val="2612" w14:font="MS Gothic"/>
                <w14:uncheckedState w14:val="2610" w14:font="MS Gothic"/>
              </w14:checkbox>
            </w:sdtPr>
            <w:sdtContent>
              <w:p w14:paraId="40AE203F"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089CAA9D" w14:textId="77777777" w:rsidTr="004A4D3A">
        <w:trPr>
          <w:trHeight w:val="403"/>
        </w:trPr>
        <w:tc>
          <w:tcPr>
            <w:tcW w:w="7763" w:type="dxa"/>
            <w:shd w:val="clear" w:color="auto" w:fill="F2F2F2" w:themeFill="background1" w:themeFillShade="F2"/>
            <w:vAlign w:val="center"/>
          </w:tcPr>
          <w:p w14:paraId="774156FD" w14:textId="77777777" w:rsidR="004A4D3A" w:rsidRPr="004C3A0B" w:rsidRDefault="004A4D3A" w:rsidP="004A4D3A">
            <w:pPr>
              <w:autoSpaceDE w:val="0"/>
              <w:autoSpaceDN w:val="0"/>
              <w:adjustRightInd w:val="0"/>
              <w:rPr>
                <w:rFonts w:cs="Arial"/>
              </w:rPr>
            </w:pPr>
            <w:r w:rsidRPr="004C3A0B">
              <w:rPr>
                <w:rFonts w:cs="Arial"/>
              </w:rPr>
              <w:t>Publication of data that might allow identification of individuals?</w:t>
            </w:r>
          </w:p>
        </w:tc>
        <w:tc>
          <w:tcPr>
            <w:tcW w:w="992" w:type="dxa"/>
            <w:shd w:val="clear" w:color="auto" w:fill="BFBFBF" w:themeFill="background1" w:themeFillShade="BF"/>
            <w:vAlign w:val="center"/>
          </w:tcPr>
          <w:sdt>
            <w:sdtPr>
              <w:rPr>
                <w:rFonts w:cs="Arial"/>
                <w:b/>
                <w:bCs/>
              </w:rPr>
              <w:id w:val="1833259881"/>
              <w14:checkbox>
                <w14:checked w14:val="0"/>
                <w14:checkedState w14:val="2612" w14:font="MS Gothic"/>
                <w14:uncheckedState w14:val="2610" w14:font="MS Gothic"/>
              </w14:checkbox>
            </w:sdtPr>
            <w:sdtContent>
              <w:p w14:paraId="20B32C2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48495840"/>
              <w14:checkbox>
                <w14:checked w14:val="1"/>
                <w14:checkedState w14:val="2612" w14:font="MS Gothic"/>
                <w14:uncheckedState w14:val="2610" w14:font="MS Gothic"/>
              </w14:checkbox>
            </w:sdtPr>
            <w:sdtContent>
              <w:p w14:paraId="14B1EB4D"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1FC70E11" w14:textId="77777777" w:rsidTr="004A4D3A">
        <w:trPr>
          <w:trHeight w:val="403"/>
        </w:trPr>
        <w:tc>
          <w:tcPr>
            <w:tcW w:w="7763" w:type="dxa"/>
            <w:shd w:val="clear" w:color="auto" w:fill="F2F2F2" w:themeFill="background1" w:themeFillShade="F2"/>
            <w:vAlign w:val="center"/>
          </w:tcPr>
          <w:p w14:paraId="7D4A0101" w14:textId="77777777" w:rsidR="004A4D3A" w:rsidRPr="004C3A0B" w:rsidRDefault="004A4D3A" w:rsidP="004A4D3A">
            <w:pPr>
              <w:autoSpaceDE w:val="0"/>
              <w:autoSpaceDN w:val="0"/>
              <w:adjustRightInd w:val="0"/>
              <w:rPr>
                <w:rFonts w:cs="Arial"/>
              </w:rPr>
            </w:pPr>
            <w:r w:rsidRPr="004C3A0B">
              <w:rPr>
                <w:rFonts w:cs="Arial"/>
              </w:rPr>
              <w:t>Use of data management system?</w:t>
            </w:r>
          </w:p>
        </w:tc>
        <w:tc>
          <w:tcPr>
            <w:tcW w:w="992" w:type="dxa"/>
            <w:shd w:val="clear" w:color="auto" w:fill="BFBFBF" w:themeFill="background1" w:themeFillShade="BF"/>
            <w:vAlign w:val="center"/>
          </w:tcPr>
          <w:sdt>
            <w:sdtPr>
              <w:rPr>
                <w:rFonts w:cs="Arial"/>
                <w:b/>
                <w:bCs/>
              </w:rPr>
              <w:id w:val="-1317182428"/>
              <w14:checkbox>
                <w14:checked w14:val="0"/>
                <w14:checkedState w14:val="2612" w14:font="MS Gothic"/>
                <w14:uncheckedState w14:val="2610" w14:font="MS Gothic"/>
              </w14:checkbox>
            </w:sdtPr>
            <w:sdtContent>
              <w:p w14:paraId="1B157781"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535304944"/>
              <w14:checkbox>
                <w14:checked w14:val="1"/>
                <w14:checkedState w14:val="2612" w14:font="MS Gothic"/>
                <w14:uncheckedState w14:val="2610" w14:font="MS Gothic"/>
              </w14:checkbox>
            </w:sdtPr>
            <w:sdtContent>
              <w:p w14:paraId="21965852"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AE75E5A" w14:textId="77777777" w:rsidTr="004A4D3A">
        <w:trPr>
          <w:trHeight w:val="403"/>
        </w:trPr>
        <w:tc>
          <w:tcPr>
            <w:tcW w:w="7763" w:type="dxa"/>
            <w:shd w:val="clear" w:color="auto" w:fill="F2F2F2" w:themeFill="background1" w:themeFillShade="F2"/>
            <w:vAlign w:val="center"/>
          </w:tcPr>
          <w:p w14:paraId="32737892" w14:textId="77777777" w:rsidR="004A4D3A" w:rsidRPr="004C3A0B" w:rsidRDefault="004A4D3A" w:rsidP="004A4D3A">
            <w:pPr>
              <w:autoSpaceDE w:val="0"/>
              <w:autoSpaceDN w:val="0"/>
              <w:adjustRightInd w:val="0"/>
              <w:rPr>
                <w:rFonts w:cs="Arial"/>
                <w:b/>
                <w:bCs/>
              </w:rPr>
            </w:pPr>
            <w:r w:rsidRPr="004C3A0B">
              <w:rPr>
                <w:rFonts w:cs="Arial"/>
              </w:rPr>
              <w:t>Data archiving?</w:t>
            </w:r>
          </w:p>
        </w:tc>
        <w:tc>
          <w:tcPr>
            <w:tcW w:w="992" w:type="dxa"/>
            <w:shd w:val="clear" w:color="auto" w:fill="BFBFBF" w:themeFill="background1" w:themeFillShade="BF"/>
            <w:vAlign w:val="center"/>
          </w:tcPr>
          <w:sdt>
            <w:sdtPr>
              <w:rPr>
                <w:rFonts w:cs="Arial"/>
                <w:b/>
                <w:bCs/>
              </w:rPr>
              <w:id w:val="337199998"/>
              <w14:checkbox>
                <w14:checked w14:val="0"/>
                <w14:checkedState w14:val="2612" w14:font="MS Gothic"/>
                <w14:uncheckedState w14:val="2610" w14:font="MS Gothic"/>
              </w14:checkbox>
            </w:sdtPr>
            <w:sdtContent>
              <w:p w14:paraId="12E53D14"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433046498"/>
              <w14:checkbox>
                <w14:checked w14:val="1"/>
                <w14:checkedState w14:val="2612" w14:font="MS Gothic"/>
                <w14:uncheckedState w14:val="2610" w14:font="MS Gothic"/>
              </w14:checkbox>
            </w:sdtPr>
            <w:sdtContent>
              <w:p w14:paraId="7F64D90A"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r>
      <w:tr w:rsidR="004A4D3A" w:rsidRPr="004C3A0B" w14:paraId="2DB66EC1" w14:textId="77777777" w:rsidTr="004A4D3A">
        <w:trPr>
          <w:trHeight w:val="403"/>
        </w:trPr>
        <w:tc>
          <w:tcPr>
            <w:tcW w:w="9889" w:type="dxa"/>
            <w:gridSpan w:val="3"/>
            <w:shd w:val="clear" w:color="auto" w:fill="F2F2F2" w:themeFill="background1" w:themeFillShade="F2"/>
            <w:vAlign w:val="center"/>
          </w:tcPr>
          <w:p w14:paraId="791B7723" w14:textId="77777777" w:rsidR="004A4D3A" w:rsidRPr="004C3A0B" w:rsidRDefault="004A4D3A" w:rsidP="004A4D3A">
            <w:pPr>
              <w:spacing w:before="120" w:after="120"/>
              <w:rPr>
                <w:rFonts w:cs="Arial"/>
                <w:bCs/>
              </w:rPr>
            </w:pPr>
            <w:r w:rsidRPr="004C3A0B">
              <w:rPr>
                <w:rFonts w:cs="Arial"/>
              </w:rPr>
              <w:t>If YES</w:t>
            </w:r>
            <w:r w:rsidRPr="004C3A0B">
              <w:rPr>
                <w:rFonts w:cs="Arial"/>
                <w:b/>
                <w:bCs/>
              </w:rPr>
              <w:t xml:space="preserve"> </w:t>
            </w:r>
            <w:r w:rsidRPr="004C3A0B">
              <w:rPr>
                <w:rFonts w:cs="Arial"/>
              </w:rPr>
              <w:t xml:space="preserve">to any question, please provide full details, </w:t>
            </w:r>
            <w:r w:rsidRPr="004C3A0B">
              <w:rPr>
                <w:rFonts w:cs="Arial"/>
                <w:bCs/>
              </w:rPr>
              <w:t>explaining how this will be conducted in accordance with the Data Protection Act (and/or any international equivalent):</w:t>
            </w:r>
          </w:p>
        </w:tc>
      </w:tr>
      <w:tr w:rsidR="004A4D3A" w:rsidRPr="004C3A0B" w14:paraId="234A253E" w14:textId="77777777" w:rsidTr="004A4D3A">
        <w:trPr>
          <w:trHeight w:val="403"/>
        </w:trPr>
        <w:tc>
          <w:tcPr>
            <w:tcW w:w="9889" w:type="dxa"/>
            <w:gridSpan w:val="3"/>
            <w:vAlign w:val="center"/>
          </w:tcPr>
          <w:p w14:paraId="4AC3B176" w14:textId="77777777" w:rsidR="004A4D3A" w:rsidRPr="004C3A0B" w:rsidRDefault="004A4D3A" w:rsidP="004A4D3A">
            <w:pPr>
              <w:autoSpaceDE w:val="0"/>
              <w:autoSpaceDN w:val="0"/>
              <w:adjustRightInd w:val="0"/>
              <w:rPr>
                <w:rFonts w:cs="Arial"/>
              </w:rPr>
            </w:pPr>
          </w:p>
          <w:p w14:paraId="507BE36B" w14:textId="77777777" w:rsidR="004A4D3A" w:rsidRPr="004C3A0B" w:rsidRDefault="004A4D3A" w:rsidP="004A4D3A">
            <w:pPr>
              <w:autoSpaceDE w:val="0"/>
              <w:autoSpaceDN w:val="0"/>
              <w:adjustRightInd w:val="0"/>
              <w:rPr>
                <w:rFonts w:cs="Arial"/>
              </w:rPr>
            </w:pPr>
            <w:r>
              <w:rPr>
                <w:rFonts w:cs="Arial"/>
              </w:rPr>
              <w:t>Not applicable</w:t>
            </w:r>
          </w:p>
          <w:p w14:paraId="3BD05AC2" w14:textId="77777777" w:rsidR="004A4D3A" w:rsidRPr="004C3A0B" w:rsidRDefault="004A4D3A" w:rsidP="004A4D3A">
            <w:pPr>
              <w:autoSpaceDE w:val="0"/>
              <w:autoSpaceDN w:val="0"/>
              <w:adjustRightInd w:val="0"/>
              <w:rPr>
                <w:rFonts w:cs="Arial"/>
              </w:rPr>
            </w:pPr>
          </w:p>
          <w:p w14:paraId="4336AAFB" w14:textId="77777777" w:rsidR="004A4D3A" w:rsidRPr="004C3A0B" w:rsidRDefault="004A4D3A" w:rsidP="004A4D3A">
            <w:pPr>
              <w:autoSpaceDE w:val="0"/>
              <w:autoSpaceDN w:val="0"/>
              <w:adjustRightInd w:val="0"/>
              <w:rPr>
                <w:rFonts w:cs="Arial"/>
              </w:rPr>
            </w:pPr>
          </w:p>
        </w:tc>
      </w:tr>
    </w:tbl>
    <w:tbl>
      <w:tblPr>
        <w:tblpPr w:leftFromText="180" w:rightFromText="180" w:vertAnchor="page" w:horzAnchor="margin" w:tblpXSpec="center" w:tblpY="547"/>
        <w:tblW w:w="9889" w:type="dxa"/>
        <w:tblLook w:val="04A0" w:firstRow="1" w:lastRow="0" w:firstColumn="1" w:lastColumn="0" w:noHBand="0" w:noVBand="1"/>
      </w:tblPr>
      <w:tblGrid>
        <w:gridCol w:w="7763"/>
        <w:gridCol w:w="992"/>
        <w:gridCol w:w="1134"/>
      </w:tblGrid>
      <w:tr w:rsidR="004A4D3A" w:rsidRPr="004C3A0B" w14:paraId="2AC30D0E" w14:textId="77777777" w:rsidTr="004A4D3A">
        <w:trPr>
          <w:trHeight w:val="439"/>
        </w:trPr>
        <w:tc>
          <w:tcPr>
            <w:tcW w:w="7763" w:type="dxa"/>
            <w:shd w:val="clear" w:color="auto" w:fill="F2F2F2" w:themeFill="background1" w:themeFillShade="F2"/>
            <w:vAlign w:val="center"/>
          </w:tcPr>
          <w:p w14:paraId="6E838EFE" w14:textId="77777777" w:rsidR="004A4D3A" w:rsidRPr="004C3A0B" w:rsidRDefault="004A4D3A" w:rsidP="004A4D3A">
            <w:pPr>
              <w:autoSpaceDE w:val="0"/>
              <w:autoSpaceDN w:val="0"/>
              <w:adjustRightInd w:val="0"/>
              <w:rPr>
                <w:rFonts w:cs="Arial"/>
                <w:b/>
                <w:bCs/>
              </w:rPr>
            </w:pPr>
            <w:r w:rsidRPr="004C3A0B">
              <w:rPr>
                <w:rFonts w:cs="Arial"/>
              </w:rPr>
              <w:lastRenderedPageBreak/>
              <w:t xml:space="preserve">Will the research activity </w:t>
            </w:r>
            <w:r w:rsidRPr="004C3A0B">
              <w:rPr>
                <w:rFonts w:cs="Arial"/>
                <w:bCs/>
              </w:rPr>
              <w:t xml:space="preserve">involve storing personal data on one of the </w:t>
            </w:r>
            <w:proofErr w:type="gramStart"/>
            <w:r w:rsidRPr="004C3A0B">
              <w:rPr>
                <w:rFonts w:cs="Arial"/>
                <w:bCs/>
              </w:rPr>
              <w:t>following:</w:t>
            </w:r>
            <w:proofErr w:type="gramEnd"/>
          </w:p>
        </w:tc>
        <w:tc>
          <w:tcPr>
            <w:tcW w:w="992" w:type="dxa"/>
            <w:shd w:val="clear" w:color="auto" w:fill="F2F2F2" w:themeFill="background1" w:themeFillShade="F2"/>
            <w:vAlign w:val="center"/>
          </w:tcPr>
          <w:p w14:paraId="48118D73" w14:textId="77777777" w:rsidR="004A4D3A" w:rsidRPr="004C3A0B" w:rsidRDefault="004A4D3A" w:rsidP="004A4D3A">
            <w:pPr>
              <w:autoSpaceDE w:val="0"/>
              <w:autoSpaceDN w:val="0"/>
              <w:adjustRightInd w:val="0"/>
              <w:jc w:val="center"/>
              <w:rPr>
                <w:rFonts w:cs="Arial"/>
                <w:b/>
                <w:bCs/>
              </w:rPr>
            </w:pPr>
            <w:r w:rsidRPr="004C3A0B">
              <w:rPr>
                <w:rFonts w:cs="Arial"/>
                <w:b/>
                <w:bCs/>
              </w:rPr>
              <w:t>YES</w:t>
            </w:r>
          </w:p>
        </w:tc>
        <w:tc>
          <w:tcPr>
            <w:tcW w:w="1134" w:type="dxa"/>
            <w:shd w:val="clear" w:color="auto" w:fill="F2F2F2" w:themeFill="background1" w:themeFillShade="F2"/>
            <w:vAlign w:val="center"/>
          </w:tcPr>
          <w:p w14:paraId="646C5343" w14:textId="77777777" w:rsidR="004A4D3A" w:rsidRPr="004C3A0B" w:rsidRDefault="004A4D3A" w:rsidP="004A4D3A">
            <w:pPr>
              <w:autoSpaceDE w:val="0"/>
              <w:autoSpaceDN w:val="0"/>
              <w:adjustRightInd w:val="0"/>
              <w:jc w:val="center"/>
              <w:rPr>
                <w:rFonts w:cs="Arial"/>
                <w:b/>
                <w:bCs/>
              </w:rPr>
            </w:pPr>
            <w:r w:rsidRPr="004C3A0B">
              <w:rPr>
                <w:rFonts w:cs="Arial"/>
                <w:b/>
                <w:bCs/>
              </w:rPr>
              <w:t>NO</w:t>
            </w:r>
          </w:p>
        </w:tc>
      </w:tr>
      <w:tr w:rsidR="004A4D3A" w:rsidRPr="004C3A0B" w14:paraId="7584F979" w14:textId="77777777" w:rsidTr="004A4D3A">
        <w:trPr>
          <w:trHeight w:val="439"/>
        </w:trPr>
        <w:tc>
          <w:tcPr>
            <w:tcW w:w="7763" w:type="dxa"/>
            <w:shd w:val="clear" w:color="auto" w:fill="F2F2F2" w:themeFill="background1" w:themeFillShade="F2"/>
            <w:vAlign w:val="center"/>
          </w:tcPr>
          <w:p w14:paraId="17D89227" w14:textId="77777777" w:rsidR="004A4D3A" w:rsidRPr="004C3A0B" w:rsidRDefault="004A4D3A" w:rsidP="004A4D3A">
            <w:pPr>
              <w:autoSpaceDE w:val="0"/>
              <w:autoSpaceDN w:val="0"/>
              <w:adjustRightInd w:val="0"/>
              <w:rPr>
                <w:rFonts w:cs="Arial"/>
              </w:rPr>
            </w:pPr>
            <w:r w:rsidRPr="004C3A0B">
              <w:rPr>
                <w:rFonts w:cs="Arial"/>
              </w:rPr>
              <w:t>Manual files (i.e. in paper form)?</w:t>
            </w:r>
          </w:p>
        </w:tc>
        <w:tc>
          <w:tcPr>
            <w:tcW w:w="992" w:type="dxa"/>
            <w:shd w:val="clear" w:color="auto" w:fill="BFBFBF" w:themeFill="background1" w:themeFillShade="BF"/>
            <w:vAlign w:val="center"/>
          </w:tcPr>
          <w:sdt>
            <w:sdtPr>
              <w:rPr>
                <w:rFonts w:cs="Arial"/>
                <w:b/>
                <w:bCs/>
              </w:rPr>
              <w:id w:val="1520894451"/>
              <w14:checkbox>
                <w14:checked w14:val="1"/>
                <w14:checkedState w14:val="2612" w14:font="MS Gothic"/>
                <w14:uncheckedState w14:val="2610" w14:font="MS Gothic"/>
              </w14:checkbox>
            </w:sdtPr>
            <w:sdtContent>
              <w:p w14:paraId="6A6BA141"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301083447"/>
              <w14:checkbox>
                <w14:checked w14:val="0"/>
                <w14:checkedState w14:val="2612" w14:font="MS Gothic"/>
                <w14:uncheckedState w14:val="2610" w14:font="MS Gothic"/>
              </w14:checkbox>
            </w:sdtPr>
            <w:sdtContent>
              <w:p w14:paraId="3E16389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287A7731" w14:textId="77777777" w:rsidTr="004A4D3A">
        <w:trPr>
          <w:trHeight w:val="403"/>
        </w:trPr>
        <w:tc>
          <w:tcPr>
            <w:tcW w:w="7763" w:type="dxa"/>
            <w:shd w:val="clear" w:color="auto" w:fill="F2F2F2" w:themeFill="background1" w:themeFillShade="F2"/>
            <w:vAlign w:val="center"/>
          </w:tcPr>
          <w:p w14:paraId="09639F41" w14:textId="77777777" w:rsidR="004A4D3A" w:rsidRPr="004C3A0B" w:rsidRDefault="004A4D3A" w:rsidP="004A4D3A">
            <w:pPr>
              <w:autoSpaceDE w:val="0"/>
              <w:autoSpaceDN w:val="0"/>
              <w:adjustRightInd w:val="0"/>
              <w:rPr>
                <w:rFonts w:cs="Arial"/>
              </w:rPr>
            </w:pPr>
            <w:r w:rsidRPr="004C3A0B">
              <w:rPr>
                <w:rFonts w:cs="Arial"/>
              </w:rPr>
              <w:t>University computers?</w:t>
            </w:r>
          </w:p>
        </w:tc>
        <w:tc>
          <w:tcPr>
            <w:tcW w:w="992" w:type="dxa"/>
            <w:shd w:val="clear" w:color="auto" w:fill="BFBFBF" w:themeFill="background1" w:themeFillShade="BF"/>
            <w:vAlign w:val="center"/>
          </w:tcPr>
          <w:sdt>
            <w:sdtPr>
              <w:rPr>
                <w:rFonts w:cs="Arial"/>
                <w:b/>
                <w:bCs/>
              </w:rPr>
              <w:id w:val="-711423214"/>
              <w14:checkbox>
                <w14:checked w14:val="0"/>
                <w14:checkedState w14:val="2612" w14:font="MS Gothic"/>
                <w14:uncheckedState w14:val="2610" w14:font="MS Gothic"/>
              </w14:checkbox>
            </w:sdtPr>
            <w:sdtContent>
              <w:p w14:paraId="4DE143AC"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877744237"/>
              <w14:checkbox>
                <w14:checked w14:val="1"/>
                <w14:checkedState w14:val="2612" w14:font="MS Gothic"/>
                <w14:uncheckedState w14:val="2610" w14:font="MS Gothic"/>
              </w14:checkbox>
            </w:sdtPr>
            <w:sdtContent>
              <w:p w14:paraId="55EE0D20"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25F5CE7E" w14:textId="77777777" w:rsidTr="004A4D3A">
        <w:trPr>
          <w:trHeight w:val="439"/>
        </w:trPr>
        <w:tc>
          <w:tcPr>
            <w:tcW w:w="7763" w:type="dxa"/>
            <w:shd w:val="clear" w:color="auto" w:fill="F2F2F2" w:themeFill="background1" w:themeFillShade="F2"/>
            <w:vAlign w:val="center"/>
          </w:tcPr>
          <w:p w14:paraId="7D3B6239" w14:textId="77777777" w:rsidR="004A4D3A" w:rsidRPr="004C3A0B" w:rsidRDefault="004A4D3A" w:rsidP="004A4D3A">
            <w:pPr>
              <w:autoSpaceDE w:val="0"/>
              <w:autoSpaceDN w:val="0"/>
              <w:adjustRightInd w:val="0"/>
              <w:rPr>
                <w:rFonts w:cs="Arial"/>
              </w:rPr>
            </w:pPr>
            <w:r w:rsidRPr="004C3A0B">
              <w:rPr>
                <w:rFonts w:cs="Arial"/>
              </w:rPr>
              <w:t>Private company computers?</w:t>
            </w:r>
          </w:p>
        </w:tc>
        <w:tc>
          <w:tcPr>
            <w:tcW w:w="992" w:type="dxa"/>
            <w:shd w:val="clear" w:color="auto" w:fill="BFBFBF" w:themeFill="background1" w:themeFillShade="BF"/>
            <w:vAlign w:val="center"/>
          </w:tcPr>
          <w:sdt>
            <w:sdtPr>
              <w:rPr>
                <w:rFonts w:cs="Arial"/>
                <w:b/>
                <w:bCs/>
              </w:rPr>
              <w:id w:val="2098751376"/>
              <w14:checkbox>
                <w14:checked w14:val="0"/>
                <w14:checkedState w14:val="2612" w14:font="MS Gothic"/>
                <w14:uncheckedState w14:val="2610" w14:font="MS Gothic"/>
              </w14:checkbox>
            </w:sdtPr>
            <w:sdtContent>
              <w:p w14:paraId="6A34133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2074385748"/>
              <w14:checkbox>
                <w14:checked w14:val="1"/>
                <w14:checkedState w14:val="2612" w14:font="MS Gothic"/>
                <w14:uncheckedState w14:val="2610" w14:font="MS Gothic"/>
              </w14:checkbox>
            </w:sdtPr>
            <w:sdtContent>
              <w:p w14:paraId="6AD26EE9"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19D2B1DD" w14:textId="77777777" w:rsidTr="004A4D3A">
        <w:trPr>
          <w:trHeight w:val="403"/>
        </w:trPr>
        <w:tc>
          <w:tcPr>
            <w:tcW w:w="7763" w:type="dxa"/>
            <w:shd w:val="clear" w:color="auto" w:fill="F2F2F2" w:themeFill="background1" w:themeFillShade="F2"/>
            <w:vAlign w:val="center"/>
          </w:tcPr>
          <w:p w14:paraId="61FF7656" w14:textId="77777777" w:rsidR="004A4D3A" w:rsidRPr="004C3A0B" w:rsidRDefault="004A4D3A" w:rsidP="004A4D3A">
            <w:pPr>
              <w:autoSpaceDE w:val="0"/>
              <w:autoSpaceDN w:val="0"/>
              <w:adjustRightInd w:val="0"/>
              <w:rPr>
                <w:rFonts w:cs="Arial"/>
              </w:rPr>
            </w:pPr>
            <w:r w:rsidRPr="004C3A0B">
              <w:rPr>
                <w:rFonts w:cs="Arial"/>
              </w:rPr>
              <w:t>Home or other personal computers?</w:t>
            </w:r>
          </w:p>
        </w:tc>
        <w:tc>
          <w:tcPr>
            <w:tcW w:w="992" w:type="dxa"/>
            <w:shd w:val="clear" w:color="auto" w:fill="BFBFBF" w:themeFill="background1" w:themeFillShade="BF"/>
            <w:vAlign w:val="center"/>
          </w:tcPr>
          <w:sdt>
            <w:sdtPr>
              <w:rPr>
                <w:rFonts w:cs="Arial"/>
                <w:b/>
                <w:bCs/>
              </w:rPr>
              <w:id w:val="-1306844352"/>
              <w14:checkbox>
                <w14:checked w14:val="1"/>
                <w14:checkedState w14:val="2612" w14:font="MS Gothic"/>
                <w14:uncheckedState w14:val="2610" w14:font="MS Gothic"/>
              </w14:checkbox>
            </w:sdtPr>
            <w:sdtContent>
              <w:p w14:paraId="206BB4C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934971652"/>
              <w14:checkbox>
                <w14:checked w14:val="0"/>
                <w14:checkedState w14:val="2612" w14:font="MS Gothic"/>
                <w14:uncheckedState w14:val="2610" w14:font="MS Gothic"/>
              </w14:checkbox>
            </w:sdtPr>
            <w:sdtContent>
              <w:p w14:paraId="5F0339F1"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7B0CB246" w14:textId="77777777" w:rsidTr="004A4D3A">
        <w:trPr>
          <w:trHeight w:val="403"/>
        </w:trPr>
        <w:tc>
          <w:tcPr>
            <w:tcW w:w="7763" w:type="dxa"/>
            <w:shd w:val="clear" w:color="auto" w:fill="F2F2F2" w:themeFill="background1" w:themeFillShade="F2"/>
            <w:vAlign w:val="center"/>
          </w:tcPr>
          <w:p w14:paraId="42FE208F" w14:textId="77777777" w:rsidR="004A4D3A" w:rsidRPr="004C3A0B" w:rsidRDefault="004A4D3A" w:rsidP="004A4D3A">
            <w:pPr>
              <w:autoSpaceDE w:val="0"/>
              <w:autoSpaceDN w:val="0"/>
              <w:adjustRightInd w:val="0"/>
              <w:rPr>
                <w:rFonts w:cs="Arial"/>
              </w:rPr>
            </w:pPr>
            <w:r w:rsidRPr="004C3A0B">
              <w:rPr>
                <w:rFonts w:cs="Arial"/>
              </w:rPr>
              <w:t>Laptop computers/ CDs/ Portable disk-drives/ memory sticks?</w:t>
            </w:r>
          </w:p>
        </w:tc>
        <w:tc>
          <w:tcPr>
            <w:tcW w:w="992" w:type="dxa"/>
            <w:shd w:val="clear" w:color="auto" w:fill="BFBFBF" w:themeFill="background1" w:themeFillShade="BF"/>
            <w:vAlign w:val="center"/>
          </w:tcPr>
          <w:sdt>
            <w:sdtPr>
              <w:rPr>
                <w:rFonts w:cs="Arial"/>
                <w:b/>
                <w:bCs/>
              </w:rPr>
              <w:id w:val="-1411378994"/>
              <w14:checkbox>
                <w14:checked w14:val="1"/>
                <w14:checkedState w14:val="2612" w14:font="MS Gothic"/>
                <w14:uncheckedState w14:val="2610" w14:font="MS Gothic"/>
              </w14:checkbox>
            </w:sdtPr>
            <w:sdtContent>
              <w:p w14:paraId="2A33ED69"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930924928"/>
              <w14:checkbox>
                <w14:checked w14:val="0"/>
                <w14:checkedState w14:val="2612" w14:font="MS Gothic"/>
                <w14:uncheckedState w14:val="2610" w14:font="MS Gothic"/>
              </w14:checkbox>
            </w:sdtPr>
            <w:sdtContent>
              <w:p w14:paraId="2527985B"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8858072" w14:textId="77777777" w:rsidTr="004A4D3A">
        <w:trPr>
          <w:trHeight w:val="403"/>
        </w:trPr>
        <w:tc>
          <w:tcPr>
            <w:tcW w:w="7763" w:type="dxa"/>
            <w:shd w:val="clear" w:color="auto" w:fill="F2F2F2" w:themeFill="background1" w:themeFillShade="F2"/>
            <w:vAlign w:val="center"/>
          </w:tcPr>
          <w:p w14:paraId="312011C1" w14:textId="77777777" w:rsidR="004A4D3A" w:rsidRPr="004C3A0B" w:rsidRDefault="004A4D3A" w:rsidP="004A4D3A">
            <w:pPr>
              <w:autoSpaceDE w:val="0"/>
              <w:autoSpaceDN w:val="0"/>
              <w:adjustRightInd w:val="0"/>
              <w:rPr>
                <w:rFonts w:cs="Arial"/>
              </w:rPr>
            </w:pPr>
            <w:r w:rsidRPr="004C3A0B">
              <w:rPr>
                <w:rFonts w:cs="Arial"/>
              </w:rPr>
              <w:t>“Cloud” storage or websites?</w:t>
            </w:r>
          </w:p>
        </w:tc>
        <w:tc>
          <w:tcPr>
            <w:tcW w:w="992" w:type="dxa"/>
            <w:shd w:val="clear" w:color="auto" w:fill="BFBFBF" w:themeFill="background1" w:themeFillShade="BF"/>
            <w:vAlign w:val="center"/>
          </w:tcPr>
          <w:sdt>
            <w:sdtPr>
              <w:rPr>
                <w:rFonts w:cs="Arial"/>
                <w:b/>
                <w:bCs/>
              </w:rPr>
              <w:id w:val="-1537427712"/>
              <w14:checkbox>
                <w14:checked w14:val="0"/>
                <w14:checkedState w14:val="2612" w14:font="MS Gothic"/>
                <w14:uncheckedState w14:val="2610" w14:font="MS Gothic"/>
              </w14:checkbox>
            </w:sdtPr>
            <w:sdtContent>
              <w:p w14:paraId="3655E95D"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1533690724"/>
              <w14:checkbox>
                <w14:checked w14:val="1"/>
                <w14:checkedState w14:val="2612" w14:font="MS Gothic"/>
                <w14:uncheckedState w14:val="2610" w14:font="MS Gothic"/>
              </w14:checkbox>
            </w:sdtPr>
            <w:sdtContent>
              <w:p w14:paraId="18E65CDE"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B25B101" w14:textId="77777777" w:rsidTr="004A4D3A">
        <w:trPr>
          <w:trHeight w:val="403"/>
        </w:trPr>
        <w:tc>
          <w:tcPr>
            <w:tcW w:w="7763" w:type="dxa"/>
            <w:shd w:val="clear" w:color="auto" w:fill="F2F2F2" w:themeFill="background1" w:themeFillShade="F2"/>
            <w:vAlign w:val="center"/>
          </w:tcPr>
          <w:p w14:paraId="149D806A" w14:textId="77777777" w:rsidR="004A4D3A" w:rsidRPr="004C3A0B" w:rsidRDefault="004A4D3A" w:rsidP="004A4D3A">
            <w:pPr>
              <w:autoSpaceDE w:val="0"/>
              <w:autoSpaceDN w:val="0"/>
              <w:adjustRightInd w:val="0"/>
              <w:rPr>
                <w:rFonts w:cs="Arial"/>
              </w:rPr>
            </w:pPr>
            <w:r w:rsidRPr="004C3A0B">
              <w:rPr>
                <w:rFonts w:cs="Arial"/>
              </w:rPr>
              <w:t>Other – specify:</w:t>
            </w:r>
          </w:p>
          <w:p w14:paraId="795424AB" w14:textId="77777777" w:rsidR="004A4D3A" w:rsidRPr="004C3A0B" w:rsidRDefault="004A4D3A" w:rsidP="004A4D3A">
            <w:pPr>
              <w:autoSpaceDE w:val="0"/>
              <w:autoSpaceDN w:val="0"/>
              <w:adjustRightInd w:val="0"/>
              <w:rPr>
                <w:rFonts w:cs="Arial"/>
              </w:rPr>
            </w:pPr>
          </w:p>
        </w:tc>
        <w:tc>
          <w:tcPr>
            <w:tcW w:w="992" w:type="dxa"/>
            <w:shd w:val="clear" w:color="auto" w:fill="BFBFBF" w:themeFill="background1" w:themeFillShade="BF"/>
            <w:vAlign w:val="center"/>
          </w:tcPr>
          <w:sdt>
            <w:sdtPr>
              <w:rPr>
                <w:rFonts w:cs="Arial"/>
                <w:b/>
                <w:bCs/>
              </w:rPr>
              <w:id w:val="1457996423"/>
              <w14:checkbox>
                <w14:checked w14:val="0"/>
                <w14:checkedState w14:val="2612" w14:font="MS Gothic"/>
                <w14:uncheckedState w14:val="2610" w14:font="MS Gothic"/>
              </w14:checkbox>
            </w:sdtPr>
            <w:sdtContent>
              <w:p w14:paraId="2C0F9CDF" w14:textId="77777777" w:rsidR="004A4D3A" w:rsidRPr="004C3A0B" w:rsidRDefault="004A4D3A" w:rsidP="004A4D3A">
                <w:pPr>
                  <w:autoSpaceDE w:val="0"/>
                  <w:autoSpaceDN w:val="0"/>
                  <w:adjustRightInd w:val="0"/>
                  <w:jc w:val="center"/>
                  <w:rPr>
                    <w:rFonts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cs="Arial"/>
                <w:b/>
                <w:bCs/>
              </w:rPr>
              <w:id w:val="-206266971"/>
              <w14:checkbox>
                <w14:checked w14:val="1"/>
                <w14:checkedState w14:val="2612" w14:font="MS Gothic"/>
                <w14:uncheckedState w14:val="2610" w14:font="MS Gothic"/>
              </w14:checkbox>
            </w:sdtPr>
            <w:sdtContent>
              <w:p w14:paraId="6E01EE73" w14:textId="77777777" w:rsidR="004A4D3A" w:rsidRPr="004C3A0B" w:rsidRDefault="004A4D3A" w:rsidP="004A4D3A">
                <w:pPr>
                  <w:autoSpaceDE w:val="0"/>
                  <w:autoSpaceDN w:val="0"/>
                  <w:adjustRightInd w:val="0"/>
                  <w:jc w:val="center"/>
                  <w:rPr>
                    <w:rFonts w:cs="Arial"/>
                  </w:rPr>
                </w:pPr>
                <w:r>
                  <w:rPr>
                    <w:rFonts w:ascii="MS Gothic" w:eastAsia="MS Gothic" w:hAnsi="MS Gothic" w:cs="Arial" w:hint="eastAsia"/>
                    <w:b/>
                    <w:bCs/>
                  </w:rPr>
                  <w:t>☒</w:t>
                </w:r>
              </w:p>
            </w:sdtContent>
          </w:sdt>
        </w:tc>
      </w:tr>
      <w:tr w:rsidR="004A4D3A" w:rsidRPr="004C3A0B" w14:paraId="528AF91C" w14:textId="77777777" w:rsidTr="004A4D3A">
        <w:trPr>
          <w:trHeight w:val="403"/>
        </w:trPr>
        <w:tc>
          <w:tcPr>
            <w:tcW w:w="9889" w:type="dxa"/>
            <w:gridSpan w:val="3"/>
            <w:shd w:val="clear" w:color="auto" w:fill="F2F2F2" w:themeFill="background1" w:themeFillShade="F2"/>
            <w:vAlign w:val="center"/>
          </w:tcPr>
          <w:p w14:paraId="50045DB0" w14:textId="77777777" w:rsidR="004A4D3A" w:rsidRPr="004C3A0B" w:rsidRDefault="004A4D3A" w:rsidP="004A4D3A">
            <w:pPr>
              <w:autoSpaceDE w:val="0"/>
              <w:autoSpaceDN w:val="0"/>
              <w:adjustRightInd w:val="0"/>
              <w:rPr>
                <w:rFonts w:cs="Arial"/>
              </w:rPr>
            </w:pPr>
            <w:r w:rsidRPr="004C3A0B">
              <w:rPr>
                <w:rFonts w:cs="Arial"/>
                <w:bCs/>
              </w:rPr>
              <w:t>For all stored data, explain the measures in place to ensure data confidentiality, including details of password protection, encryption and anonymisation</w:t>
            </w:r>
            <w:r w:rsidRPr="004C3A0B">
              <w:rPr>
                <w:rFonts w:cs="Arial"/>
              </w:rPr>
              <w:t>:</w:t>
            </w:r>
            <w:r>
              <w:rPr>
                <w:rFonts w:cs="Arial"/>
              </w:rPr>
              <w:t xml:space="preserve"> </w:t>
            </w:r>
          </w:p>
        </w:tc>
      </w:tr>
      <w:tr w:rsidR="004A4D3A" w:rsidRPr="004C3A0B" w14:paraId="2D96355F" w14:textId="77777777" w:rsidTr="004A4D3A">
        <w:trPr>
          <w:trHeight w:val="403"/>
        </w:trPr>
        <w:tc>
          <w:tcPr>
            <w:tcW w:w="9889" w:type="dxa"/>
            <w:gridSpan w:val="3"/>
            <w:vAlign w:val="center"/>
          </w:tcPr>
          <w:p w14:paraId="38838EA6" w14:textId="77777777" w:rsidR="004A4D3A" w:rsidRDefault="004A4D3A" w:rsidP="004A4D3A">
            <w:pPr>
              <w:autoSpaceDE w:val="0"/>
              <w:autoSpaceDN w:val="0"/>
              <w:adjustRightInd w:val="0"/>
              <w:rPr>
                <w:rFonts w:cs="Arial"/>
              </w:rPr>
            </w:pPr>
            <w:r>
              <w:rPr>
                <w:rFonts w:cs="Arial"/>
              </w:rPr>
              <w:t>The first line of defence is anonymisation and no data stored on computer will have any primary identifiers.</w:t>
            </w:r>
          </w:p>
          <w:p w14:paraId="2A044A3A" w14:textId="4A556E8F" w:rsidR="004A4D3A" w:rsidRDefault="004A4D3A" w:rsidP="004A4D3A">
            <w:pPr>
              <w:autoSpaceDE w:val="0"/>
              <w:autoSpaceDN w:val="0"/>
              <w:adjustRightInd w:val="0"/>
              <w:rPr>
                <w:rFonts w:cs="Arial"/>
              </w:rPr>
            </w:pPr>
            <w:r>
              <w:rPr>
                <w:rFonts w:cs="Arial"/>
              </w:rPr>
              <w:t xml:space="preserve">Given the relatively small participant pool, care will also be taken that the potential </w:t>
            </w:r>
            <w:r w:rsidR="003D07D9">
              <w:rPr>
                <w:rFonts w:cs="Arial"/>
              </w:rPr>
              <w:t>for inferred</w:t>
            </w:r>
            <w:r>
              <w:rPr>
                <w:rFonts w:cs="Arial"/>
              </w:rPr>
              <w:t xml:space="preserve"> identity will be minimised.</w:t>
            </w:r>
          </w:p>
          <w:p w14:paraId="01A05756" w14:textId="77777777" w:rsidR="004A4D3A" w:rsidRDefault="004A4D3A" w:rsidP="004A4D3A">
            <w:pPr>
              <w:autoSpaceDE w:val="0"/>
              <w:autoSpaceDN w:val="0"/>
              <w:adjustRightInd w:val="0"/>
              <w:rPr>
                <w:rFonts w:cs="Arial"/>
              </w:rPr>
            </w:pPr>
            <w:r>
              <w:rPr>
                <w:rFonts w:cs="Arial"/>
              </w:rPr>
              <w:t>Password access to both computer and individual processing files will be in place.</w:t>
            </w:r>
          </w:p>
          <w:p w14:paraId="7F431D8F" w14:textId="77777777" w:rsidR="004A4D3A" w:rsidRDefault="004A4D3A" w:rsidP="004A4D3A">
            <w:pPr>
              <w:autoSpaceDE w:val="0"/>
              <w:autoSpaceDN w:val="0"/>
              <w:adjustRightInd w:val="0"/>
              <w:rPr>
                <w:rFonts w:cs="Arial"/>
              </w:rPr>
            </w:pPr>
            <w:r>
              <w:rPr>
                <w:rFonts w:cs="Arial"/>
              </w:rPr>
              <w:t>The data threat level is not thought to be significant and no encryption will be employed for this data.</w:t>
            </w:r>
          </w:p>
          <w:p w14:paraId="4CD1F44E" w14:textId="77777777" w:rsidR="004A4D3A" w:rsidRPr="004C3A0B" w:rsidRDefault="004A4D3A" w:rsidP="004A4D3A">
            <w:pPr>
              <w:autoSpaceDE w:val="0"/>
              <w:autoSpaceDN w:val="0"/>
              <w:adjustRightInd w:val="0"/>
              <w:rPr>
                <w:rFonts w:cs="Arial"/>
              </w:rPr>
            </w:pPr>
          </w:p>
        </w:tc>
      </w:tr>
    </w:tbl>
    <w:p w14:paraId="768A399A" w14:textId="77777777" w:rsidR="004A4D3A" w:rsidRPr="004C3A0B" w:rsidRDefault="004A4D3A" w:rsidP="004A4D3A">
      <w:pPr>
        <w:rPr>
          <w:rFonts w:cs="Arial"/>
          <w:sz w:val="16"/>
          <w:szCs w:val="16"/>
        </w:rPr>
      </w:pPr>
    </w:p>
    <w:tbl>
      <w:tblPr>
        <w:tblpPr w:leftFromText="180" w:rightFromText="180" w:vertAnchor="text" w:horzAnchor="margin" w:tblpX="-147" w:tblpY="-3"/>
        <w:tblW w:w="9634" w:type="dxa"/>
        <w:tblLook w:val="04A0" w:firstRow="1" w:lastRow="0" w:firstColumn="1" w:lastColumn="0" w:noHBand="0" w:noVBand="1"/>
      </w:tblPr>
      <w:tblGrid>
        <w:gridCol w:w="9634"/>
      </w:tblGrid>
      <w:tr w:rsidR="004A4D3A" w:rsidRPr="004C3A0B" w14:paraId="75E45E04" w14:textId="77777777" w:rsidTr="004A4D3A">
        <w:trPr>
          <w:trHeight w:val="403"/>
        </w:trPr>
        <w:tc>
          <w:tcPr>
            <w:tcW w:w="9634" w:type="dxa"/>
            <w:shd w:val="clear" w:color="auto" w:fill="F2F2F2" w:themeFill="background1" w:themeFillShade="F2"/>
            <w:vAlign w:val="center"/>
          </w:tcPr>
          <w:p w14:paraId="2FD0BCB6" w14:textId="77777777" w:rsidR="004A4D3A" w:rsidRPr="004C3A0B" w:rsidRDefault="004A4D3A" w:rsidP="004A4D3A">
            <w:pPr>
              <w:autoSpaceDE w:val="0"/>
              <w:autoSpaceDN w:val="0"/>
              <w:adjustRightInd w:val="0"/>
              <w:ind w:left="164" w:right="142" w:hanging="22"/>
              <w:rPr>
                <w:rFonts w:cs="Arial"/>
              </w:rPr>
            </w:pPr>
            <w:r w:rsidRPr="004C3A0B">
              <w:rPr>
                <w:rFonts w:cs="Arial"/>
                <w:bCs/>
              </w:rPr>
              <w:t>List all who will have access to the data generated by the research activity</w:t>
            </w:r>
            <w:r w:rsidRPr="004C3A0B">
              <w:rPr>
                <w:rFonts w:cs="Arial"/>
              </w:rPr>
              <w:t>:</w:t>
            </w:r>
          </w:p>
        </w:tc>
      </w:tr>
      <w:tr w:rsidR="004A4D3A" w:rsidRPr="004C3A0B" w14:paraId="67838A15" w14:textId="77777777" w:rsidTr="004A4D3A">
        <w:trPr>
          <w:trHeight w:val="403"/>
        </w:trPr>
        <w:tc>
          <w:tcPr>
            <w:tcW w:w="9634" w:type="dxa"/>
            <w:vAlign w:val="center"/>
          </w:tcPr>
          <w:p w14:paraId="54F7BFBB" w14:textId="0E9D5E1E" w:rsidR="004A4D3A" w:rsidRDefault="004A4D3A" w:rsidP="004A4D3A">
            <w:pPr>
              <w:autoSpaceDE w:val="0"/>
              <w:autoSpaceDN w:val="0"/>
              <w:adjustRightInd w:val="0"/>
              <w:ind w:left="164" w:right="142" w:hanging="22"/>
              <w:rPr>
                <w:rFonts w:cs="Arial"/>
              </w:rPr>
            </w:pPr>
            <w:r>
              <w:rPr>
                <w:rFonts w:cs="Arial"/>
              </w:rPr>
              <w:t xml:space="preserve">Only the researcher will have access to the full </w:t>
            </w:r>
            <w:r w:rsidR="003D07D9">
              <w:rPr>
                <w:rFonts w:cs="Arial"/>
              </w:rPr>
              <w:t>paper-based</w:t>
            </w:r>
            <w:r>
              <w:rPr>
                <w:rFonts w:cs="Arial"/>
              </w:rPr>
              <w:t xml:space="preserve"> data and the data files used to process the data.</w:t>
            </w:r>
          </w:p>
          <w:p w14:paraId="3F834193" w14:textId="77777777" w:rsidR="004A4D3A" w:rsidRDefault="004A4D3A" w:rsidP="004A4D3A">
            <w:pPr>
              <w:autoSpaceDE w:val="0"/>
              <w:autoSpaceDN w:val="0"/>
              <w:adjustRightInd w:val="0"/>
              <w:ind w:left="164" w:right="142" w:hanging="22"/>
              <w:rPr>
                <w:rFonts w:cs="Arial"/>
              </w:rPr>
            </w:pPr>
            <w:r>
              <w:rPr>
                <w:rFonts w:cs="Arial"/>
              </w:rPr>
              <w:t>The report data will be fully anonymised and disclosure will be discussed with supervisor when this has been written up.</w:t>
            </w:r>
          </w:p>
          <w:p w14:paraId="297779AC" w14:textId="77777777" w:rsidR="004A4D3A" w:rsidRPr="004C3A0B" w:rsidRDefault="004A4D3A" w:rsidP="004A4D3A">
            <w:pPr>
              <w:autoSpaceDE w:val="0"/>
              <w:autoSpaceDN w:val="0"/>
              <w:adjustRightInd w:val="0"/>
              <w:ind w:left="164" w:right="142" w:hanging="22"/>
              <w:rPr>
                <w:rFonts w:cs="Arial"/>
              </w:rPr>
            </w:pPr>
          </w:p>
        </w:tc>
      </w:tr>
      <w:tr w:rsidR="004A4D3A" w:rsidRPr="004C3A0B" w14:paraId="2C0E0672" w14:textId="77777777" w:rsidTr="004A4D3A">
        <w:trPr>
          <w:trHeight w:val="233"/>
        </w:trPr>
        <w:tc>
          <w:tcPr>
            <w:tcW w:w="9634" w:type="dxa"/>
            <w:vAlign w:val="center"/>
          </w:tcPr>
          <w:p w14:paraId="3C553639" w14:textId="77777777" w:rsidR="004A4D3A" w:rsidRPr="004C3A0B" w:rsidRDefault="004A4D3A" w:rsidP="004A4D3A">
            <w:pPr>
              <w:autoSpaceDE w:val="0"/>
              <w:autoSpaceDN w:val="0"/>
              <w:adjustRightInd w:val="0"/>
              <w:ind w:left="164" w:right="142" w:hanging="22"/>
              <w:rPr>
                <w:rFonts w:cs="Arial"/>
                <w:sz w:val="16"/>
                <w:szCs w:val="16"/>
              </w:rPr>
            </w:pPr>
          </w:p>
        </w:tc>
      </w:tr>
      <w:tr w:rsidR="004A4D3A" w:rsidRPr="004C3A0B" w14:paraId="4D776B1C" w14:textId="77777777" w:rsidTr="004A4D3A">
        <w:trPr>
          <w:trHeight w:val="403"/>
        </w:trPr>
        <w:tc>
          <w:tcPr>
            <w:tcW w:w="9634" w:type="dxa"/>
            <w:shd w:val="clear" w:color="auto" w:fill="F2F2F2" w:themeFill="background1" w:themeFillShade="F2"/>
          </w:tcPr>
          <w:p w14:paraId="3119FFCF" w14:textId="77777777" w:rsidR="004A4D3A" w:rsidRPr="004C3A0B" w:rsidRDefault="004A4D3A" w:rsidP="004A4D3A">
            <w:pPr>
              <w:autoSpaceDE w:val="0"/>
              <w:autoSpaceDN w:val="0"/>
              <w:adjustRightInd w:val="0"/>
              <w:ind w:left="164" w:right="142" w:hanging="22"/>
              <w:rPr>
                <w:rFonts w:cs="Arial"/>
              </w:rPr>
            </w:pPr>
            <w:r w:rsidRPr="004C3A0B">
              <w:rPr>
                <w:rFonts w:cs="Arial"/>
                <w:bCs/>
              </w:rPr>
              <w:t>List who will have control of, and act as custodian(s) for, data generated by the research activity</w:t>
            </w:r>
            <w:r w:rsidRPr="004C3A0B">
              <w:rPr>
                <w:rFonts w:cs="Arial"/>
              </w:rPr>
              <w:t>:</w:t>
            </w:r>
          </w:p>
        </w:tc>
      </w:tr>
      <w:tr w:rsidR="004A4D3A" w:rsidRPr="004C3A0B" w14:paraId="6C20B7D2" w14:textId="77777777" w:rsidTr="004A4D3A">
        <w:trPr>
          <w:trHeight w:val="403"/>
        </w:trPr>
        <w:tc>
          <w:tcPr>
            <w:tcW w:w="9634" w:type="dxa"/>
          </w:tcPr>
          <w:p w14:paraId="7954F2E0" w14:textId="77777777" w:rsidR="004A4D3A" w:rsidRDefault="004A4D3A" w:rsidP="004A4D3A">
            <w:pPr>
              <w:autoSpaceDE w:val="0"/>
              <w:autoSpaceDN w:val="0"/>
              <w:adjustRightInd w:val="0"/>
              <w:ind w:left="164" w:right="142" w:hanging="22"/>
              <w:rPr>
                <w:rFonts w:cs="Arial"/>
              </w:rPr>
            </w:pPr>
            <w:r>
              <w:rPr>
                <w:rFonts w:cs="Arial"/>
              </w:rPr>
              <w:t>Researcher only.</w:t>
            </w:r>
          </w:p>
          <w:p w14:paraId="4AF6762F" w14:textId="77777777" w:rsidR="004A4D3A" w:rsidRPr="004C3A0B" w:rsidRDefault="004A4D3A" w:rsidP="004A4D3A">
            <w:pPr>
              <w:autoSpaceDE w:val="0"/>
              <w:autoSpaceDN w:val="0"/>
              <w:adjustRightInd w:val="0"/>
              <w:ind w:left="164" w:right="142" w:hanging="22"/>
              <w:rPr>
                <w:rFonts w:cs="Arial"/>
              </w:rPr>
            </w:pPr>
          </w:p>
        </w:tc>
      </w:tr>
      <w:tr w:rsidR="004A4D3A" w:rsidRPr="004C3A0B" w14:paraId="295520EF" w14:textId="77777777" w:rsidTr="004A4D3A">
        <w:trPr>
          <w:trHeight w:val="233"/>
        </w:trPr>
        <w:tc>
          <w:tcPr>
            <w:tcW w:w="9634" w:type="dxa"/>
          </w:tcPr>
          <w:p w14:paraId="3E38EFD2" w14:textId="77777777" w:rsidR="004A4D3A" w:rsidRPr="004C3A0B" w:rsidRDefault="004A4D3A" w:rsidP="004A4D3A">
            <w:pPr>
              <w:autoSpaceDE w:val="0"/>
              <w:autoSpaceDN w:val="0"/>
              <w:adjustRightInd w:val="0"/>
              <w:ind w:left="164" w:right="142" w:hanging="22"/>
              <w:rPr>
                <w:rFonts w:cs="Arial"/>
                <w:sz w:val="16"/>
                <w:szCs w:val="16"/>
              </w:rPr>
            </w:pPr>
          </w:p>
        </w:tc>
      </w:tr>
      <w:tr w:rsidR="004A4D3A" w:rsidRPr="004C3A0B" w14:paraId="5F4FE6E8" w14:textId="77777777" w:rsidTr="004A4D3A">
        <w:trPr>
          <w:trHeight w:val="403"/>
        </w:trPr>
        <w:tc>
          <w:tcPr>
            <w:tcW w:w="9634" w:type="dxa"/>
            <w:shd w:val="clear" w:color="auto" w:fill="F2F2F2" w:themeFill="background1" w:themeFillShade="F2"/>
          </w:tcPr>
          <w:p w14:paraId="41DD3BE7" w14:textId="77777777" w:rsidR="004A4D3A" w:rsidRPr="004C3A0B" w:rsidRDefault="004A4D3A" w:rsidP="004A4D3A">
            <w:pPr>
              <w:autoSpaceDE w:val="0"/>
              <w:autoSpaceDN w:val="0"/>
              <w:adjustRightInd w:val="0"/>
              <w:ind w:left="164" w:right="142" w:hanging="22"/>
              <w:rPr>
                <w:rFonts w:cs="Arial"/>
              </w:rPr>
            </w:pPr>
            <w:r w:rsidRPr="004C3A0B">
              <w:rPr>
                <w:rFonts w:cs="Arial"/>
                <w:bCs/>
              </w:rPr>
              <w:t xml:space="preserve">Give details of data storage arrangements, including where data will be stored, how long for, and in what form. Will data be archived – if so how and if not why not.  </w:t>
            </w:r>
          </w:p>
        </w:tc>
      </w:tr>
      <w:tr w:rsidR="004A4D3A" w:rsidRPr="004C3A0B" w14:paraId="7279543C" w14:textId="77777777" w:rsidTr="004A4D3A">
        <w:trPr>
          <w:trHeight w:val="403"/>
        </w:trPr>
        <w:tc>
          <w:tcPr>
            <w:tcW w:w="9634" w:type="dxa"/>
          </w:tcPr>
          <w:p w14:paraId="175A31E4" w14:textId="77777777" w:rsidR="004A4D3A" w:rsidRDefault="004A4D3A" w:rsidP="004A4D3A">
            <w:pPr>
              <w:autoSpaceDE w:val="0"/>
              <w:autoSpaceDN w:val="0"/>
              <w:adjustRightInd w:val="0"/>
              <w:ind w:left="164" w:right="142" w:hanging="22"/>
              <w:rPr>
                <w:rFonts w:cs="Arial"/>
              </w:rPr>
            </w:pPr>
            <w:r>
              <w:rPr>
                <w:rFonts w:cs="Arial"/>
              </w:rPr>
              <w:t>The key p</w:t>
            </w:r>
            <w:r w:rsidRPr="009B11B3">
              <w:rPr>
                <w:rFonts w:cs="Arial"/>
              </w:rPr>
              <w:t xml:space="preserve">aper </w:t>
            </w:r>
            <w:r>
              <w:rPr>
                <w:rFonts w:cs="Arial"/>
              </w:rPr>
              <w:t>interview records and consent forms will be retained for 18 months in a locked storage place at home.</w:t>
            </w:r>
          </w:p>
          <w:p w14:paraId="7A38C8F9" w14:textId="77777777" w:rsidR="004A4D3A" w:rsidRPr="009B11B3" w:rsidRDefault="004A4D3A" w:rsidP="004A4D3A">
            <w:pPr>
              <w:autoSpaceDE w:val="0"/>
              <w:autoSpaceDN w:val="0"/>
              <w:adjustRightInd w:val="0"/>
              <w:ind w:left="164" w:right="142" w:hanging="22"/>
              <w:rPr>
                <w:rFonts w:cs="Arial"/>
              </w:rPr>
            </w:pPr>
            <w:r>
              <w:rPr>
                <w:rFonts w:cs="Arial"/>
              </w:rPr>
              <w:t>The electronic data and report will be backed onto a data-stick and retained with the paper records. This will be deleted, overwritten and reused for other purposes at the end of 18 months.</w:t>
            </w:r>
          </w:p>
          <w:p w14:paraId="6F82EDCB" w14:textId="77777777" w:rsidR="004A4D3A" w:rsidRDefault="004A4D3A" w:rsidP="004A4D3A">
            <w:pPr>
              <w:autoSpaceDE w:val="0"/>
              <w:autoSpaceDN w:val="0"/>
              <w:adjustRightInd w:val="0"/>
              <w:ind w:left="164" w:right="142" w:hanging="22"/>
              <w:rPr>
                <w:rFonts w:cs="Arial"/>
              </w:rPr>
            </w:pPr>
            <w:r>
              <w:rPr>
                <w:rFonts w:cs="Arial"/>
              </w:rPr>
              <w:t>The final report will be stored and retained for reference.</w:t>
            </w:r>
          </w:p>
          <w:p w14:paraId="0CE96FF9" w14:textId="77777777" w:rsidR="004A4D3A" w:rsidRPr="004C3A0B" w:rsidRDefault="004A4D3A" w:rsidP="004A4D3A">
            <w:pPr>
              <w:autoSpaceDE w:val="0"/>
              <w:autoSpaceDN w:val="0"/>
              <w:adjustRightInd w:val="0"/>
              <w:ind w:left="164" w:right="142" w:hanging="22"/>
              <w:rPr>
                <w:rFonts w:cs="Arial"/>
              </w:rPr>
            </w:pPr>
          </w:p>
        </w:tc>
      </w:tr>
    </w:tbl>
    <w:p w14:paraId="33A16527" w14:textId="77777777" w:rsidR="004A4D3A" w:rsidRPr="00753B62" w:rsidRDefault="004A4D3A" w:rsidP="004A4D3A">
      <w:pPr>
        <w:rPr>
          <w:rFonts w:cs="Arial"/>
          <w:sz w:val="16"/>
          <w:szCs w:val="16"/>
        </w:rPr>
      </w:pPr>
      <w:r w:rsidRPr="004C3A0B">
        <w:rPr>
          <w:rFonts w:cs="Arial"/>
          <w:sz w:val="16"/>
          <w:szCs w:val="16"/>
        </w:rPr>
        <w:t xml:space="preserve"> </w:t>
      </w:r>
      <w:r w:rsidRPr="004C3A0B">
        <w:rPr>
          <w:rFonts w:cs="Arial"/>
          <w:b/>
          <w:bCs/>
        </w:rPr>
        <w:t>SECTION K: Declaration</w:t>
      </w:r>
    </w:p>
    <w:p w14:paraId="51B25D9D" w14:textId="77777777" w:rsidR="004A4D3A" w:rsidRPr="004C3A0B" w:rsidRDefault="004A4D3A" w:rsidP="004A4D3A">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A4D3A" w:rsidRPr="004C3A0B" w14:paraId="4CD05EC3" w14:textId="77777777" w:rsidTr="004A4D3A">
        <w:trPr>
          <w:trHeight w:val="1807"/>
        </w:trPr>
        <w:tc>
          <w:tcPr>
            <w:tcW w:w="9881" w:type="dxa"/>
            <w:gridSpan w:val="4"/>
            <w:shd w:val="clear" w:color="auto" w:fill="F2F2F2" w:themeFill="background1" w:themeFillShade="F2"/>
            <w:vAlign w:val="center"/>
          </w:tcPr>
          <w:p w14:paraId="42BE1EB6" w14:textId="77777777" w:rsidR="004A4D3A" w:rsidRPr="004C3A0B" w:rsidRDefault="004A4D3A" w:rsidP="004A4D3A">
            <w:pPr>
              <w:jc w:val="both"/>
              <w:rPr>
                <w:rFonts w:cs="Arial"/>
                <w:b/>
                <w:bCs/>
                <w:color w:val="000000"/>
              </w:rPr>
            </w:pPr>
            <w:r w:rsidRPr="004C3A0B">
              <w:rPr>
                <w:rFonts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rPr>
              <w:t>.</w:t>
            </w:r>
          </w:p>
          <w:p w14:paraId="12ACFB52" w14:textId="77777777" w:rsidR="004A4D3A" w:rsidRPr="004C3A0B" w:rsidRDefault="004A4D3A" w:rsidP="004A4D3A">
            <w:pPr>
              <w:jc w:val="both"/>
              <w:rPr>
                <w:rFonts w:cs="Arial"/>
                <w:b/>
                <w:bCs/>
                <w:color w:val="000000"/>
              </w:rPr>
            </w:pPr>
          </w:p>
          <w:p w14:paraId="11322C0B" w14:textId="77777777" w:rsidR="004A4D3A" w:rsidRPr="004C3A0B" w:rsidRDefault="004A4D3A" w:rsidP="004A4D3A">
            <w:pPr>
              <w:jc w:val="both"/>
              <w:rPr>
                <w:rFonts w:cs="Arial"/>
                <w:color w:val="000080"/>
              </w:rPr>
            </w:pPr>
            <w:r w:rsidRPr="004C3A0B">
              <w:rPr>
                <w:rFonts w:cs="Arial"/>
              </w:rPr>
              <w:t xml:space="preserve">In submitting this application I hereby confirm that I undertake to ensure that the above named research activity will meet the University’s </w:t>
            </w:r>
            <w:hyperlink r:id="rId48" w:history="1">
              <w:r w:rsidRPr="004C3A0B">
                <w:rPr>
                  <w:rStyle w:val="Hyperlink"/>
                  <w:rFonts w:cs="Arial"/>
                </w:rPr>
                <w:t>Research Ethics and Integrity Code of Practice</w:t>
              </w:r>
            </w:hyperlink>
          </w:p>
        </w:tc>
      </w:tr>
      <w:tr w:rsidR="004A4D3A" w:rsidRPr="004C3A0B" w14:paraId="688BE0A1" w14:textId="77777777" w:rsidTr="004A4D3A">
        <w:trPr>
          <w:trHeight w:val="657"/>
        </w:trPr>
        <w:tc>
          <w:tcPr>
            <w:tcW w:w="3219" w:type="dxa"/>
            <w:tcBorders>
              <w:right w:val="nil"/>
            </w:tcBorders>
            <w:vAlign w:val="center"/>
          </w:tcPr>
          <w:p w14:paraId="70D04497" w14:textId="77777777" w:rsidR="004A4D3A" w:rsidRPr="004C3A0B" w:rsidRDefault="004A4D3A" w:rsidP="004A4D3A">
            <w:pPr>
              <w:spacing w:before="100" w:beforeAutospacing="1" w:after="100" w:afterAutospacing="1"/>
              <w:rPr>
                <w:rFonts w:cs="Arial"/>
              </w:rPr>
            </w:pPr>
            <w:r w:rsidRPr="004C3A0B">
              <w:rPr>
                <w:rFonts w:cs="Arial"/>
                <w:b/>
                <w:bCs/>
              </w:rPr>
              <w:lastRenderedPageBreak/>
              <w:t>Signature of applicant:</w:t>
            </w:r>
          </w:p>
        </w:tc>
        <w:tc>
          <w:tcPr>
            <w:tcW w:w="3969" w:type="dxa"/>
            <w:tcBorders>
              <w:left w:val="nil"/>
            </w:tcBorders>
            <w:vAlign w:val="center"/>
          </w:tcPr>
          <w:p w14:paraId="00E44853" w14:textId="77777777" w:rsidR="004A4D3A" w:rsidRPr="004C3A0B" w:rsidRDefault="004A4D3A" w:rsidP="004A4D3A">
            <w:pPr>
              <w:spacing w:before="100" w:beforeAutospacing="1" w:after="100" w:afterAutospacing="1"/>
              <w:rPr>
                <w:rFonts w:cs="Arial"/>
              </w:rPr>
            </w:pPr>
            <w:r>
              <w:rPr>
                <w:rFonts w:cs="Arial"/>
              </w:rPr>
              <w:t xml:space="preserve">Adam Wolley, </w:t>
            </w:r>
          </w:p>
          <w:p w14:paraId="50B7482E" w14:textId="77777777" w:rsidR="004A4D3A" w:rsidRPr="004C3A0B" w:rsidRDefault="004A4D3A" w:rsidP="004A4D3A">
            <w:pPr>
              <w:spacing w:before="100" w:beforeAutospacing="1" w:after="100" w:afterAutospacing="1"/>
              <w:rPr>
                <w:rFonts w:cs="Arial"/>
              </w:rPr>
            </w:pPr>
          </w:p>
        </w:tc>
        <w:tc>
          <w:tcPr>
            <w:tcW w:w="850" w:type="dxa"/>
            <w:tcBorders>
              <w:right w:val="nil"/>
            </w:tcBorders>
            <w:vAlign w:val="center"/>
          </w:tcPr>
          <w:p w14:paraId="2258F71D" w14:textId="77777777" w:rsidR="004A4D3A" w:rsidRPr="004C3A0B" w:rsidRDefault="004A4D3A" w:rsidP="004A4D3A">
            <w:pPr>
              <w:spacing w:before="100" w:beforeAutospacing="1" w:after="100" w:afterAutospacing="1"/>
              <w:rPr>
                <w:rFonts w:cs="Arial"/>
              </w:rPr>
            </w:pPr>
            <w:r w:rsidRPr="004C3A0B">
              <w:rPr>
                <w:rFonts w:cs="Arial"/>
                <w:b/>
                <w:bCs/>
              </w:rPr>
              <w:t>Date:</w:t>
            </w:r>
          </w:p>
        </w:tc>
        <w:tc>
          <w:tcPr>
            <w:tcW w:w="1843" w:type="dxa"/>
            <w:tcBorders>
              <w:left w:val="nil"/>
            </w:tcBorders>
            <w:vAlign w:val="center"/>
          </w:tcPr>
          <w:p w14:paraId="4A0CCFC7" w14:textId="77777777" w:rsidR="004A4D3A" w:rsidRPr="004C3A0B" w:rsidRDefault="004A4D3A" w:rsidP="004A4D3A">
            <w:pPr>
              <w:spacing w:before="100" w:beforeAutospacing="1" w:after="100" w:afterAutospacing="1"/>
              <w:rPr>
                <w:rFonts w:cs="Arial"/>
              </w:rPr>
            </w:pPr>
            <w:r>
              <w:rPr>
                <w:rFonts w:cs="Arial"/>
              </w:rPr>
              <w:t>29/01/20</w:t>
            </w:r>
          </w:p>
        </w:tc>
      </w:tr>
    </w:tbl>
    <w:p w14:paraId="59356A70" w14:textId="77777777" w:rsidR="004A4D3A" w:rsidRPr="004C3A0B" w:rsidRDefault="004A4D3A" w:rsidP="004A4D3A">
      <w:pPr>
        <w:rPr>
          <w:rFonts w:cs="Arial"/>
        </w:rPr>
      </w:pPr>
    </w:p>
    <w:p w14:paraId="71411E61" w14:textId="77777777" w:rsidR="004A4D3A" w:rsidRPr="004C3A0B" w:rsidRDefault="004A4D3A" w:rsidP="004A4D3A">
      <w:pPr>
        <w:rPr>
          <w:rFonts w:cs="Arial"/>
          <w:b/>
          <w:i/>
        </w:rPr>
      </w:pPr>
      <w:r w:rsidRPr="004C3A0B">
        <w:rPr>
          <w:rFonts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4D3A" w:rsidRPr="004C3A0B" w14:paraId="51CFB99C" w14:textId="77777777" w:rsidTr="004A4D3A">
        <w:trPr>
          <w:trHeight w:val="346"/>
        </w:trPr>
        <w:tc>
          <w:tcPr>
            <w:tcW w:w="3227" w:type="dxa"/>
            <w:shd w:val="clear" w:color="auto" w:fill="F2F2F2" w:themeFill="background1" w:themeFillShade="F2"/>
            <w:vAlign w:val="center"/>
          </w:tcPr>
          <w:p w14:paraId="6A376B51" w14:textId="77777777" w:rsidR="004A4D3A" w:rsidRPr="004C3A0B" w:rsidRDefault="004A4D3A" w:rsidP="004A4D3A">
            <w:pPr>
              <w:pStyle w:val="ListParagraph"/>
              <w:ind w:left="0"/>
              <w:rPr>
                <w:rFonts w:cs="Arial"/>
              </w:rPr>
            </w:pPr>
            <w:r w:rsidRPr="004C3A0B">
              <w:rPr>
                <w:rFonts w:cs="Arial"/>
              </w:rPr>
              <w:t>Director of Studies/Supervisor:</w:t>
            </w:r>
          </w:p>
        </w:tc>
        <w:tc>
          <w:tcPr>
            <w:tcW w:w="3969" w:type="dxa"/>
            <w:shd w:val="clear" w:color="auto" w:fill="auto"/>
            <w:vAlign w:val="center"/>
          </w:tcPr>
          <w:p w14:paraId="6B1CFAD5" w14:textId="77777777" w:rsidR="004A4D3A" w:rsidRPr="004C3A0B" w:rsidRDefault="004A4D3A" w:rsidP="004A4D3A">
            <w:pPr>
              <w:pStyle w:val="ListParagraph"/>
              <w:ind w:left="0"/>
              <w:rPr>
                <w:rFonts w:cs="Arial"/>
              </w:rPr>
            </w:pPr>
          </w:p>
        </w:tc>
      </w:tr>
      <w:tr w:rsidR="004A4D3A" w:rsidRPr="004C3A0B" w14:paraId="1CA11245" w14:textId="77777777" w:rsidTr="004A4D3A">
        <w:trPr>
          <w:trHeight w:val="347"/>
        </w:trPr>
        <w:tc>
          <w:tcPr>
            <w:tcW w:w="3227" w:type="dxa"/>
            <w:shd w:val="clear" w:color="auto" w:fill="F2F2F2" w:themeFill="background1" w:themeFillShade="F2"/>
            <w:vAlign w:val="center"/>
          </w:tcPr>
          <w:p w14:paraId="291075CE" w14:textId="77777777" w:rsidR="004A4D3A" w:rsidRPr="004C3A0B" w:rsidRDefault="004A4D3A" w:rsidP="004A4D3A">
            <w:pPr>
              <w:pStyle w:val="ListParagraph"/>
              <w:ind w:left="0"/>
              <w:rPr>
                <w:rFonts w:cs="Arial"/>
              </w:rPr>
            </w:pPr>
            <w:r w:rsidRPr="004C3A0B">
              <w:rPr>
                <w:rFonts w:cs="Arial"/>
              </w:rPr>
              <w:t>Signature:</w:t>
            </w:r>
          </w:p>
        </w:tc>
        <w:tc>
          <w:tcPr>
            <w:tcW w:w="3969" w:type="dxa"/>
            <w:shd w:val="clear" w:color="auto" w:fill="auto"/>
            <w:vAlign w:val="center"/>
          </w:tcPr>
          <w:p w14:paraId="77843B65" w14:textId="77777777" w:rsidR="004A4D3A" w:rsidRPr="004C3A0B" w:rsidRDefault="004A4D3A" w:rsidP="004A4D3A">
            <w:pPr>
              <w:pStyle w:val="ListParagraph"/>
              <w:ind w:left="0"/>
              <w:rPr>
                <w:rFonts w:cs="Arial"/>
              </w:rPr>
            </w:pPr>
          </w:p>
          <w:p w14:paraId="26E7908C" w14:textId="77777777" w:rsidR="004A4D3A" w:rsidRPr="004C3A0B" w:rsidRDefault="004A4D3A" w:rsidP="004A4D3A">
            <w:pPr>
              <w:pStyle w:val="ListParagraph"/>
              <w:ind w:left="0"/>
              <w:rPr>
                <w:rFonts w:cs="Arial"/>
              </w:rPr>
            </w:pPr>
          </w:p>
        </w:tc>
      </w:tr>
      <w:tr w:rsidR="004A4D3A" w:rsidRPr="004C3A0B" w14:paraId="4232B937" w14:textId="77777777" w:rsidTr="004A4D3A">
        <w:trPr>
          <w:trHeight w:val="347"/>
        </w:trPr>
        <w:tc>
          <w:tcPr>
            <w:tcW w:w="3227" w:type="dxa"/>
            <w:shd w:val="clear" w:color="auto" w:fill="F2F2F2" w:themeFill="background1" w:themeFillShade="F2"/>
            <w:vAlign w:val="center"/>
          </w:tcPr>
          <w:p w14:paraId="6A469883" w14:textId="77777777" w:rsidR="004A4D3A" w:rsidRPr="004C3A0B" w:rsidRDefault="004A4D3A" w:rsidP="004A4D3A">
            <w:pPr>
              <w:pStyle w:val="ListParagraph"/>
              <w:ind w:left="0"/>
              <w:rPr>
                <w:rFonts w:cs="Arial"/>
              </w:rPr>
            </w:pPr>
            <w:r w:rsidRPr="004C3A0B">
              <w:rPr>
                <w:rFonts w:cs="Arial"/>
              </w:rPr>
              <w:t>Date:</w:t>
            </w:r>
          </w:p>
        </w:tc>
        <w:tc>
          <w:tcPr>
            <w:tcW w:w="3969" w:type="dxa"/>
            <w:shd w:val="clear" w:color="auto" w:fill="auto"/>
            <w:vAlign w:val="center"/>
          </w:tcPr>
          <w:p w14:paraId="3155C351" w14:textId="77777777" w:rsidR="004A4D3A" w:rsidRPr="004C3A0B" w:rsidRDefault="004A4D3A" w:rsidP="004A4D3A">
            <w:pPr>
              <w:pStyle w:val="ListParagraph"/>
              <w:ind w:left="0"/>
              <w:rPr>
                <w:rFonts w:cs="Arial"/>
              </w:rPr>
            </w:pPr>
          </w:p>
        </w:tc>
      </w:tr>
    </w:tbl>
    <w:p w14:paraId="2EF85510" w14:textId="77777777" w:rsidR="004A4D3A" w:rsidRPr="004C3A0B" w:rsidRDefault="004A4D3A" w:rsidP="004A4D3A">
      <w:pPr>
        <w:rPr>
          <w:rFonts w:cs="Arial"/>
        </w:rPr>
      </w:pPr>
    </w:p>
    <w:p w14:paraId="07E417BD" w14:textId="77777777" w:rsidR="004A4D3A" w:rsidRPr="004C3A0B" w:rsidRDefault="004A4D3A" w:rsidP="004A4D3A">
      <w:pPr>
        <w:rPr>
          <w:rFonts w:cs="Arial"/>
          <w:b/>
          <w:i/>
        </w:rPr>
      </w:pPr>
      <w:r w:rsidRPr="004C3A0B">
        <w:rPr>
          <w:rFonts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4D3A" w:rsidRPr="004C3A0B" w14:paraId="6C500EBB" w14:textId="77777777" w:rsidTr="004A4D3A">
        <w:trPr>
          <w:trHeight w:val="346"/>
        </w:trPr>
        <w:tc>
          <w:tcPr>
            <w:tcW w:w="3227" w:type="dxa"/>
            <w:shd w:val="clear" w:color="auto" w:fill="F2F2F2" w:themeFill="background1" w:themeFillShade="F2"/>
            <w:vAlign w:val="center"/>
          </w:tcPr>
          <w:p w14:paraId="546F67BB" w14:textId="77777777" w:rsidR="004A4D3A" w:rsidRPr="004C3A0B" w:rsidRDefault="004A4D3A" w:rsidP="004A4D3A">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50EB4201" w14:textId="77777777" w:rsidR="004A4D3A" w:rsidRPr="004C3A0B" w:rsidRDefault="004A4D3A" w:rsidP="004A4D3A">
            <w:pPr>
              <w:pStyle w:val="ListParagraph"/>
              <w:ind w:left="0"/>
              <w:rPr>
                <w:rFonts w:cs="Arial"/>
              </w:rPr>
            </w:pPr>
          </w:p>
        </w:tc>
      </w:tr>
      <w:tr w:rsidR="004A4D3A" w:rsidRPr="004C3A0B" w14:paraId="13F10242" w14:textId="77777777" w:rsidTr="004A4D3A">
        <w:trPr>
          <w:trHeight w:val="347"/>
        </w:trPr>
        <w:tc>
          <w:tcPr>
            <w:tcW w:w="3227" w:type="dxa"/>
            <w:shd w:val="clear" w:color="auto" w:fill="F2F2F2" w:themeFill="background1" w:themeFillShade="F2"/>
            <w:vAlign w:val="center"/>
          </w:tcPr>
          <w:p w14:paraId="56520B20" w14:textId="77777777" w:rsidR="004A4D3A" w:rsidRPr="004C3A0B" w:rsidRDefault="004A4D3A" w:rsidP="004A4D3A">
            <w:pPr>
              <w:pStyle w:val="ListParagraph"/>
              <w:ind w:left="0"/>
              <w:rPr>
                <w:rFonts w:cs="Arial"/>
              </w:rPr>
            </w:pPr>
            <w:r w:rsidRPr="004C3A0B">
              <w:rPr>
                <w:rFonts w:cs="Arial"/>
              </w:rPr>
              <w:t>Signature:</w:t>
            </w:r>
          </w:p>
        </w:tc>
        <w:tc>
          <w:tcPr>
            <w:tcW w:w="3969" w:type="dxa"/>
            <w:shd w:val="clear" w:color="auto" w:fill="auto"/>
            <w:vAlign w:val="center"/>
          </w:tcPr>
          <w:p w14:paraId="2481B9BF" w14:textId="77777777" w:rsidR="004A4D3A" w:rsidRPr="004C3A0B" w:rsidRDefault="004A4D3A" w:rsidP="004A4D3A">
            <w:pPr>
              <w:pStyle w:val="ListParagraph"/>
              <w:ind w:left="0"/>
              <w:rPr>
                <w:rFonts w:cs="Arial"/>
              </w:rPr>
            </w:pPr>
          </w:p>
          <w:p w14:paraId="1FBF962D" w14:textId="77777777" w:rsidR="004A4D3A" w:rsidRPr="004C3A0B" w:rsidRDefault="004A4D3A" w:rsidP="004A4D3A">
            <w:pPr>
              <w:pStyle w:val="ListParagraph"/>
              <w:ind w:left="0"/>
              <w:rPr>
                <w:rFonts w:cs="Arial"/>
              </w:rPr>
            </w:pPr>
          </w:p>
        </w:tc>
      </w:tr>
      <w:tr w:rsidR="004A4D3A" w:rsidRPr="004C3A0B" w14:paraId="2F7CD49A" w14:textId="77777777" w:rsidTr="004A4D3A">
        <w:trPr>
          <w:trHeight w:val="347"/>
        </w:trPr>
        <w:tc>
          <w:tcPr>
            <w:tcW w:w="3227" w:type="dxa"/>
            <w:shd w:val="clear" w:color="auto" w:fill="F2F2F2" w:themeFill="background1" w:themeFillShade="F2"/>
            <w:vAlign w:val="center"/>
          </w:tcPr>
          <w:p w14:paraId="1FF06383" w14:textId="77777777" w:rsidR="004A4D3A" w:rsidRPr="004C3A0B" w:rsidRDefault="004A4D3A" w:rsidP="004A4D3A">
            <w:pPr>
              <w:pStyle w:val="ListParagraph"/>
              <w:ind w:left="0"/>
              <w:rPr>
                <w:rFonts w:cs="Arial"/>
              </w:rPr>
            </w:pPr>
            <w:r w:rsidRPr="004C3A0B">
              <w:rPr>
                <w:rFonts w:cs="Arial"/>
              </w:rPr>
              <w:t>Date:</w:t>
            </w:r>
          </w:p>
        </w:tc>
        <w:tc>
          <w:tcPr>
            <w:tcW w:w="3969" w:type="dxa"/>
            <w:shd w:val="clear" w:color="auto" w:fill="auto"/>
            <w:vAlign w:val="center"/>
          </w:tcPr>
          <w:p w14:paraId="642661A5" w14:textId="77777777" w:rsidR="004A4D3A" w:rsidRPr="004C3A0B" w:rsidRDefault="004A4D3A" w:rsidP="004A4D3A">
            <w:pPr>
              <w:pStyle w:val="ListParagraph"/>
              <w:ind w:left="0"/>
              <w:rPr>
                <w:rFonts w:cs="Arial"/>
              </w:rPr>
            </w:pPr>
          </w:p>
        </w:tc>
      </w:tr>
    </w:tbl>
    <w:p w14:paraId="62F4F3BB" w14:textId="77777777" w:rsidR="004A4D3A" w:rsidRPr="004C3A0B" w:rsidRDefault="004A4D3A" w:rsidP="004A4D3A">
      <w:pPr>
        <w:rPr>
          <w:rFonts w:cs="Arial"/>
        </w:rPr>
      </w:pPr>
    </w:p>
    <w:p w14:paraId="6A373A54" w14:textId="77777777" w:rsidR="004A4D3A" w:rsidRPr="004C3A0B" w:rsidRDefault="004A4D3A" w:rsidP="004A4D3A">
      <w:pPr>
        <w:rPr>
          <w:rFonts w:cs="Arial"/>
        </w:rPr>
      </w:pPr>
    </w:p>
    <w:p w14:paraId="63C589D8" w14:textId="77777777" w:rsidR="004A4D3A" w:rsidRPr="004C3A0B" w:rsidRDefault="004A4D3A" w:rsidP="004A4D3A">
      <w:pPr>
        <w:rPr>
          <w:rFonts w:cs="Arial"/>
          <w:bCs/>
        </w:rPr>
      </w:pPr>
      <w:r w:rsidRPr="004C3A0B">
        <w:rPr>
          <w:rFonts w:cs="Arial"/>
          <w:b/>
        </w:rPr>
        <w:t xml:space="preserve">Checklist: </w:t>
      </w:r>
      <w:r w:rsidRPr="004C3A0B">
        <w:rPr>
          <w:rFonts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4A4D3A" w:rsidRPr="004C3A0B" w14:paraId="15B033A8" w14:textId="77777777" w:rsidTr="004A4D3A">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Content>
              <w:p w14:paraId="2C4621CD" w14:textId="77777777" w:rsidR="004A4D3A" w:rsidRPr="004C3A0B" w:rsidRDefault="004A4D3A" w:rsidP="004A4D3A">
                <w:pPr>
                  <w:jc w:val="center"/>
                  <w:rPr>
                    <w:rFonts w:eastAsia="MS Gothic" w:cs="Arial"/>
                    <w:bCs/>
                  </w:rPr>
                </w:pPr>
                <w:r>
                  <w:rPr>
                    <w:rFonts w:ascii="MS Gothic" w:eastAsia="MS Gothic" w:hAnsi="MS Gothic" w:cs="Arial" w:hint="eastAsia"/>
                    <w:b/>
                    <w:bCs/>
                  </w:rPr>
                  <w:t>☒</w:t>
                </w:r>
              </w:p>
            </w:sdtContent>
          </w:sdt>
        </w:tc>
        <w:tc>
          <w:tcPr>
            <w:tcW w:w="9356" w:type="dxa"/>
            <w:vAlign w:val="center"/>
          </w:tcPr>
          <w:p w14:paraId="198B7264" w14:textId="77777777" w:rsidR="004A4D3A" w:rsidRPr="004C3A0B" w:rsidRDefault="004A4D3A" w:rsidP="004A4D3A">
            <w:pPr>
              <w:rPr>
                <w:rFonts w:eastAsia="MS Gothic" w:cs="Arial"/>
                <w:bCs/>
              </w:rPr>
            </w:pPr>
            <w:r w:rsidRPr="004C3A0B">
              <w:rPr>
                <w:rFonts w:eastAsia="MS Gothic" w:cs="Arial"/>
                <w:bCs/>
              </w:rPr>
              <w:t>I have read the guidance notes supplied before completing the form.</w:t>
            </w:r>
          </w:p>
        </w:tc>
      </w:tr>
      <w:tr w:rsidR="004A4D3A" w:rsidRPr="004C3A0B" w14:paraId="3568C294" w14:textId="77777777" w:rsidTr="004A4D3A">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23BA78E4" w14:textId="77777777" w:rsidR="004A4D3A" w:rsidRPr="004C3A0B" w:rsidRDefault="004A4D3A" w:rsidP="004A4D3A">
                <w:pPr>
                  <w:jc w:val="center"/>
                  <w:rPr>
                    <w:rFonts w:eastAsia="MS Gothic" w:cs="Arial"/>
                    <w:bCs/>
                  </w:rPr>
                </w:pPr>
                <w:r>
                  <w:rPr>
                    <w:rFonts w:ascii="MS Gothic" w:eastAsia="MS Gothic" w:hAnsi="MS Gothic" w:cs="Arial" w:hint="eastAsia"/>
                    <w:b/>
                    <w:bCs/>
                  </w:rPr>
                  <w:t>☒</w:t>
                </w:r>
              </w:p>
            </w:sdtContent>
          </w:sdt>
        </w:tc>
        <w:tc>
          <w:tcPr>
            <w:tcW w:w="9356" w:type="dxa"/>
            <w:vAlign w:val="center"/>
          </w:tcPr>
          <w:p w14:paraId="43BC99E5" w14:textId="77777777" w:rsidR="004A4D3A" w:rsidRPr="004C3A0B" w:rsidRDefault="004A4D3A" w:rsidP="004A4D3A">
            <w:pPr>
              <w:rPr>
                <w:rFonts w:cs="Arial"/>
              </w:rPr>
            </w:pPr>
            <w:r w:rsidRPr="004C3A0B">
              <w:rPr>
                <w:rFonts w:cs="Arial"/>
              </w:rPr>
              <w:t xml:space="preserve">I have completed </w:t>
            </w:r>
            <w:r w:rsidRPr="004C3A0B">
              <w:rPr>
                <w:rFonts w:cs="Arial"/>
                <w:b/>
              </w:rPr>
              <w:t>ALL RELEVANT</w:t>
            </w:r>
            <w:r w:rsidRPr="004C3A0B">
              <w:rPr>
                <w:rFonts w:cs="Arial"/>
              </w:rPr>
              <w:t xml:space="preserve"> sections of the form in full.</w:t>
            </w:r>
          </w:p>
        </w:tc>
      </w:tr>
      <w:tr w:rsidR="004A4D3A" w:rsidRPr="004C3A0B" w14:paraId="4DF9E2A6" w14:textId="77777777" w:rsidTr="004A4D3A">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0EFD802F" w14:textId="77777777" w:rsidR="004A4D3A" w:rsidRPr="004C3A0B" w:rsidRDefault="004A4D3A" w:rsidP="004A4D3A">
                <w:pPr>
                  <w:jc w:val="center"/>
                  <w:rPr>
                    <w:rFonts w:cs="Arial"/>
                  </w:rPr>
                </w:pPr>
                <w:r>
                  <w:rPr>
                    <w:rFonts w:ascii="MS Gothic" w:eastAsia="MS Gothic" w:hAnsi="MS Gothic" w:cs="Arial" w:hint="eastAsia"/>
                    <w:b/>
                    <w:bCs/>
                  </w:rPr>
                  <w:t>☒</w:t>
                </w:r>
              </w:p>
            </w:sdtContent>
          </w:sdt>
        </w:tc>
        <w:tc>
          <w:tcPr>
            <w:tcW w:w="9356" w:type="dxa"/>
            <w:vAlign w:val="center"/>
          </w:tcPr>
          <w:p w14:paraId="2E2B4B70" w14:textId="77777777" w:rsidR="004A4D3A" w:rsidRPr="004C3A0B" w:rsidRDefault="004A4D3A" w:rsidP="004A4D3A">
            <w:pPr>
              <w:rPr>
                <w:rFonts w:cs="Arial"/>
              </w:rPr>
            </w:pPr>
            <w:r w:rsidRPr="004C3A0B">
              <w:rPr>
                <w:rFonts w:cs="Arial"/>
              </w:rPr>
              <w:t>I confirm that the research activity has received approval in principle</w:t>
            </w:r>
          </w:p>
        </w:tc>
      </w:tr>
      <w:tr w:rsidR="004A4D3A" w:rsidRPr="004C3A0B" w14:paraId="7BFDCE46" w14:textId="77777777" w:rsidTr="004A4D3A">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Content>
              <w:p w14:paraId="0678E7C7" w14:textId="77777777" w:rsidR="004A4D3A" w:rsidRPr="004C3A0B" w:rsidRDefault="004A4D3A" w:rsidP="004A4D3A">
                <w:pPr>
                  <w:jc w:val="center"/>
                  <w:rPr>
                    <w:rFonts w:cs="Arial"/>
                  </w:rPr>
                </w:pPr>
                <w:r>
                  <w:rPr>
                    <w:rFonts w:ascii="MS Gothic" w:eastAsia="MS Gothic" w:hAnsi="MS Gothic" w:cs="Arial" w:hint="eastAsia"/>
                    <w:b/>
                    <w:bCs/>
                  </w:rPr>
                  <w:t>☒</w:t>
                </w:r>
              </w:p>
            </w:sdtContent>
          </w:sdt>
        </w:tc>
        <w:tc>
          <w:tcPr>
            <w:tcW w:w="9356" w:type="dxa"/>
            <w:vAlign w:val="center"/>
          </w:tcPr>
          <w:p w14:paraId="67607F3A" w14:textId="77777777" w:rsidR="004A4D3A" w:rsidRPr="004C3A0B" w:rsidRDefault="004A4D3A" w:rsidP="004A4D3A">
            <w:pPr>
              <w:rPr>
                <w:rFonts w:cs="Arial"/>
              </w:rPr>
            </w:pPr>
            <w:r w:rsidRPr="004C3A0B">
              <w:rPr>
                <w:rFonts w:cs="Arial"/>
              </w:rPr>
              <w:t>I have attached a copy of final/interim approval from external organisation (where appropriate)</w:t>
            </w:r>
          </w:p>
        </w:tc>
      </w:tr>
      <w:tr w:rsidR="004A4D3A" w:rsidRPr="004C3A0B" w14:paraId="45D7C07D" w14:textId="77777777" w:rsidTr="004A4D3A">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52DF5D72" w14:textId="77777777" w:rsidR="004A4D3A" w:rsidRPr="004C3A0B" w:rsidRDefault="004A4D3A" w:rsidP="004A4D3A">
                <w:pPr>
                  <w:jc w:val="center"/>
                  <w:rPr>
                    <w:rFonts w:cs="Arial"/>
                  </w:rPr>
                </w:pPr>
                <w:r>
                  <w:rPr>
                    <w:rFonts w:ascii="MS Gothic" w:eastAsia="MS Gothic" w:hAnsi="MS Gothic" w:cs="Arial" w:hint="eastAsia"/>
                    <w:b/>
                    <w:bCs/>
                  </w:rPr>
                  <w:t>☒</w:t>
                </w:r>
              </w:p>
            </w:sdtContent>
          </w:sdt>
        </w:tc>
        <w:tc>
          <w:tcPr>
            <w:tcW w:w="9356" w:type="dxa"/>
            <w:vAlign w:val="center"/>
          </w:tcPr>
          <w:p w14:paraId="5E10CEBB" w14:textId="49E5F396" w:rsidR="004A4D3A" w:rsidRPr="004C3A0B" w:rsidRDefault="004A4D3A" w:rsidP="004A4D3A">
            <w:pPr>
              <w:rPr>
                <w:rFonts w:cs="Arial"/>
              </w:rPr>
            </w:pPr>
            <w:r w:rsidRPr="004C3A0B">
              <w:rPr>
                <w:rFonts w:cs="Arial"/>
              </w:rPr>
              <w:t xml:space="preserve">I understand that it is my responsibility to ensure that the </w:t>
            </w:r>
            <w:r w:rsidR="003D07D9" w:rsidRPr="004C3A0B">
              <w:rPr>
                <w:rFonts w:cs="Arial"/>
              </w:rPr>
              <w:t>above-named</w:t>
            </w:r>
            <w:r w:rsidRPr="004C3A0B">
              <w:rPr>
                <w:rFonts w:cs="Arial"/>
              </w:rPr>
              <w:t xml:space="preserve"> research activity will meet the University’s Research Ethics and Integrity Code of Practice.</w:t>
            </w:r>
          </w:p>
        </w:tc>
      </w:tr>
      <w:tr w:rsidR="004A4D3A" w:rsidRPr="004C3A0B" w14:paraId="2B394577" w14:textId="77777777" w:rsidTr="004A4D3A">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01004C1D" w14:textId="77777777" w:rsidR="004A4D3A" w:rsidRPr="004C3A0B" w:rsidRDefault="004A4D3A" w:rsidP="004A4D3A">
                <w:pPr>
                  <w:jc w:val="center"/>
                  <w:rPr>
                    <w:rFonts w:cs="Arial"/>
                  </w:rPr>
                </w:pPr>
                <w:r>
                  <w:rPr>
                    <w:rFonts w:ascii="MS Gothic" w:eastAsia="MS Gothic" w:hAnsi="MS Gothic" w:cs="Arial" w:hint="eastAsia"/>
                    <w:b/>
                    <w:bCs/>
                  </w:rPr>
                  <w:t>☒</w:t>
                </w:r>
              </w:p>
            </w:sdtContent>
          </w:sdt>
        </w:tc>
        <w:tc>
          <w:tcPr>
            <w:tcW w:w="9356" w:type="dxa"/>
            <w:vAlign w:val="center"/>
          </w:tcPr>
          <w:p w14:paraId="037499B4" w14:textId="77777777" w:rsidR="004A4D3A" w:rsidRPr="004C3A0B" w:rsidRDefault="004A4D3A" w:rsidP="004A4D3A">
            <w:pPr>
              <w:rPr>
                <w:rFonts w:cs="Arial"/>
              </w:rPr>
            </w:pPr>
            <w:r w:rsidRPr="004C3A0B">
              <w:rPr>
                <w:rFonts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F2AB89C" w14:textId="77777777" w:rsidR="004A4D3A" w:rsidRPr="004C3A0B" w:rsidRDefault="004A4D3A" w:rsidP="004A4D3A">
      <w:pPr>
        <w:tabs>
          <w:tab w:val="left" w:pos="5103"/>
        </w:tabs>
        <w:rPr>
          <w:rFonts w:cs="Arial"/>
          <w:b/>
          <w:bCs/>
        </w:rPr>
      </w:pPr>
    </w:p>
    <w:p w14:paraId="34F91313" w14:textId="77777777" w:rsidR="004A4D3A" w:rsidRDefault="004A4D3A" w:rsidP="004A4D3A">
      <w:pPr>
        <w:rPr>
          <w:rFonts w:ascii="Times New Roman" w:hAnsi="Times New Roman"/>
          <w:b/>
          <w:bCs/>
          <w:sz w:val="28"/>
          <w:szCs w:val="28"/>
          <w:u w:val="single"/>
        </w:rPr>
      </w:pPr>
    </w:p>
    <w:p w14:paraId="1E83BEF5" w14:textId="77777777" w:rsidR="004D4CD6" w:rsidRDefault="004D4CD6" w:rsidP="00234540">
      <w:pPr>
        <w:rPr>
          <w:rFonts w:ascii="Times New Roman" w:hAnsi="Times New Roman" w:cs="Times New Roman"/>
          <w:b/>
          <w:sz w:val="24"/>
          <w:szCs w:val="24"/>
          <w:u w:val="single"/>
        </w:rPr>
      </w:pPr>
    </w:p>
    <w:p w14:paraId="4D28C8FC" w14:textId="77777777" w:rsidR="004D4CD6" w:rsidRDefault="004D4CD6" w:rsidP="00234540">
      <w:pPr>
        <w:rPr>
          <w:rFonts w:ascii="Times New Roman" w:hAnsi="Times New Roman" w:cs="Times New Roman"/>
          <w:b/>
          <w:sz w:val="24"/>
          <w:szCs w:val="24"/>
          <w:u w:val="single"/>
        </w:rPr>
      </w:pPr>
    </w:p>
    <w:p w14:paraId="2F1BA654" w14:textId="52C8BB22" w:rsidR="004A4D3A" w:rsidRDefault="004A4D3A" w:rsidP="00234540">
      <w:pPr>
        <w:rPr>
          <w:rFonts w:ascii="Times New Roman" w:hAnsi="Times New Roman" w:cs="Times New Roman"/>
          <w:b/>
          <w:sz w:val="24"/>
          <w:szCs w:val="24"/>
          <w:u w:val="single"/>
        </w:rPr>
      </w:pPr>
    </w:p>
    <w:p w14:paraId="79BFE04A" w14:textId="510C6806" w:rsidR="004A4D3A" w:rsidRDefault="004A4D3A" w:rsidP="00234540">
      <w:pPr>
        <w:rPr>
          <w:rFonts w:ascii="Times New Roman" w:hAnsi="Times New Roman" w:cs="Times New Roman"/>
          <w:b/>
          <w:sz w:val="24"/>
          <w:szCs w:val="24"/>
          <w:u w:val="single"/>
        </w:rPr>
      </w:pPr>
    </w:p>
    <w:p w14:paraId="63FF92CE" w14:textId="77777777" w:rsidR="004A4D3A" w:rsidRDefault="004A4D3A" w:rsidP="00234540">
      <w:pPr>
        <w:rPr>
          <w:rFonts w:ascii="Times New Roman" w:hAnsi="Times New Roman" w:cs="Times New Roman"/>
          <w:b/>
          <w:sz w:val="24"/>
          <w:szCs w:val="24"/>
          <w:u w:val="single"/>
        </w:rPr>
      </w:pPr>
    </w:p>
    <w:p w14:paraId="28DEAC8D" w14:textId="77777777" w:rsidR="004D4CD6" w:rsidRDefault="004D4CD6" w:rsidP="00234540">
      <w:pPr>
        <w:rPr>
          <w:rFonts w:ascii="Times New Roman" w:hAnsi="Times New Roman" w:cs="Times New Roman"/>
          <w:b/>
          <w:sz w:val="24"/>
          <w:szCs w:val="24"/>
          <w:u w:val="single"/>
        </w:rPr>
      </w:pPr>
    </w:p>
    <w:p w14:paraId="2E20356F" w14:textId="77777777" w:rsidR="00426697" w:rsidRDefault="00426697" w:rsidP="00234540">
      <w:pPr>
        <w:rPr>
          <w:rFonts w:ascii="Times New Roman" w:hAnsi="Times New Roman" w:cs="Times New Roman"/>
          <w:b/>
          <w:sz w:val="24"/>
          <w:szCs w:val="24"/>
          <w:u w:val="single"/>
        </w:rPr>
        <w:sectPr w:rsidR="00426697" w:rsidSect="001F7E37">
          <w:pgSz w:w="11906" w:h="16838"/>
          <w:pgMar w:top="1134" w:right="849" w:bottom="1440" w:left="1560" w:header="708" w:footer="708" w:gutter="0"/>
          <w:pgNumType w:start="1"/>
          <w:cols w:space="708"/>
          <w:docGrid w:linePitch="360"/>
        </w:sectPr>
      </w:pPr>
    </w:p>
    <w:p w14:paraId="4FA67209" w14:textId="3AC3ED47" w:rsidR="00234540" w:rsidRPr="00CA5962" w:rsidRDefault="00234540" w:rsidP="00234540">
      <w:pPr>
        <w:rPr>
          <w:rFonts w:ascii="Times New Roman" w:hAnsi="Times New Roman" w:cs="Times New Roman"/>
          <w:b/>
          <w:sz w:val="24"/>
          <w:szCs w:val="24"/>
          <w:u w:val="single"/>
        </w:rPr>
      </w:pPr>
      <w:r w:rsidRPr="00CA5962">
        <w:rPr>
          <w:rFonts w:ascii="Times New Roman" w:hAnsi="Times New Roman" w:cs="Times New Roman"/>
          <w:b/>
          <w:sz w:val="24"/>
          <w:szCs w:val="24"/>
          <w:u w:val="single"/>
        </w:rPr>
        <w:lastRenderedPageBreak/>
        <w:t>Criteria for Quantitative Dissertations</w:t>
      </w:r>
    </w:p>
    <w:tbl>
      <w:tblPr>
        <w:tblW w:w="0" w:type="auto"/>
        <w:tblLayout w:type="fixed"/>
        <w:tblLook w:val="0000" w:firstRow="0" w:lastRow="0" w:firstColumn="0" w:lastColumn="0" w:noHBand="0" w:noVBand="0"/>
      </w:tblPr>
      <w:tblGrid>
        <w:gridCol w:w="414"/>
        <w:gridCol w:w="5498"/>
        <w:gridCol w:w="2487"/>
      </w:tblGrid>
      <w:tr w:rsidR="00234540" w:rsidRPr="00CA5962" w14:paraId="00BB2B7F" w14:textId="77777777" w:rsidTr="0057421E">
        <w:trPr>
          <w:trHeight w:val="166"/>
        </w:trPr>
        <w:tc>
          <w:tcPr>
            <w:tcW w:w="414" w:type="dxa"/>
          </w:tcPr>
          <w:p w14:paraId="3F7190AC" w14:textId="77777777" w:rsidR="00234540" w:rsidRPr="00CA5962" w:rsidRDefault="00234540" w:rsidP="00234540">
            <w:pPr>
              <w:jc w:val="both"/>
              <w:rPr>
                <w:rFonts w:ascii="Times New Roman" w:hAnsi="Times New Roman" w:cs="Times New Roman"/>
                <w:sz w:val="24"/>
                <w:szCs w:val="24"/>
              </w:rPr>
            </w:pPr>
          </w:p>
        </w:tc>
        <w:tc>
          <w:tcPr>
            <w:tcW w:w="5498" w:type="dxa"/>
          </w:tcPr>
          <w:p w14:paraId="02C7E251" w14:textId="77777777" w:rsidR="00234540" w:rsidRPr="00CA5962" w:rsidRDefault="00234540" w:rsidP="00234540">
            <w:pPr>
              <w:pStyle w:val="Heading1"/>
              <w:rPr>
                <w:rFonts w:ascii="Times New Roman" w:hAnsi="Times New Roman" w:cs="Times New Roman"/>
                <w:sz w:val="24"/>
                <w:szCs w:val="24"/>
              </w:rPr>
            </w:pPr>
          </w:p>
        </w:tc>
        <w:tc>
          <w:tcPr>
            <w:tcW w:w="2487" w:type="dxa"/>
          </w:tcPr>
          <w:p w14:paraId="4941EA02" w14:textId="77777777" w:rsidR="00234540" w:rsidRPr="00CA5962" w:rsidRDefault="00234540" w:rsidP="00234540">
            <w:pPr>
              <w:jc w:val="right"/>
              <w:rPr>
                <w:rFonts w:ascii="Times New Roman" w:hAnsi="Times New Roman" w:cs="Times New Roman"/>
                <w:sz w:val="24"/>
                <w:szCs w:val="24"/>
              </w:rPr>
            </w:pPr>
          </w:p>
        </w:tc>
      </w:tr>
    </w:tbl>
    <w:p w14:paraId="2780464F"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1 (70-100%)</w:t>
      </w:r>
    </w:p>
    <w:p w14:paraId="7F160DC0"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0C1A8E47"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methods in relation to research design; few typographical errors - including spelling, correct use of units, use of English, sentence construction and grammar.</w:t>
      </w:r>
    </w:p>
    <w:p w14:paraId="71D0FDE6"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statement of the problem. Fully justified, detailed and well-argued methodology, with full acknowledgement of any limitations. Due consideration of internal validity, external validity and reliability. Clear reflective analysis of all the processes of the enquiry</w:t>
      </w:r>
    </w:p>
    <w:p w14:paraId="79A96506"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All literature reviewed is relevant to the research problem, and is critically and systematically analysed. Shows clear ability to analyse and synthesise different theoretical, conceptual and applied perspectives.</w:t>
      </w:r>
    </w:p>
    <w:p w14:paraId="72959CC6"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concise analysis and interpretation of the data, making links to the existing body of knowledge. Evidence of originality in this analysis and interpretation, with innovative thinking and depth of understanding.</w:t>
      </w:r>
    </w:p>
    <w:p w14:paraId="70AC5309"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logical and coherent organisation.</w:t>
      </w:r>
    </w:p>
    <w:p w14:paraId="1DFA6AE5" w14:textId="77777777" w:rsidR="00234540" w:rsidRPr="00CA5962" w:rsidRDefault="00234540" w:rsidP="00315084">
      <w:pPr>
        <w:numPr>
          <w:ilvl w:val="0"/>
          <w:numId w:val="3"/>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Connects the literature and argument over the entire study in a coherent fashion.  Clearly identifies directions for future research. Potential for publication.</w:t>
      </w:r>
    </w:p>
    <w:p w14:paraId="2AE398F4" w14:textId="77777777" w:rsidR="00234540" w:rsidRPr="00CA5962" w:rsidRDefault="00234540" w:rsidP="00234540">
      <w:pPr>
        <w:jc w:val="both"/>
        <w:rPr>
          <w:rFonts w:ascii="Times New Roman" w:hAnsi="Times New Roman" w:cs="Times New Roman"/>
          <w:sz w:val="24"/>
          <w:szCs w:val="24"/>
        </w:rPr>
      </w:pPr>
    </w:p>
    <w:p w14:paraId="786F803C" w14:textId="77777777" w:rsidR="00234540" w:rsidRPr="00CA5962" w:rsidRDefault="00234540" w:rsidP="00234540">
      <w:pPr>
        <w:jc w:val="both"/>
        <w:rPr>
          <w:rFonts w:ascii="Times New Roman" w:hAnsi="Times New Roman" w:cs="Times New Roman"/>
          <w:sz w:val="24"/>
          <w:szCs w:val="24"/>
        </w:rPr>
      </w:pPr>
      <w:r w:rsidRPr="00CA5962">
        <w:rPr>
          <w:rFonts w:ascii="Times New Roman" w:hAnsi="Times New Roman" w:cs="Times New Roman"/>
          <w:b/>
          <w:sz w:val="24"/>
          <w:szCs w:val="24"/>
        </w:rPr>
        <w:t>Classification:</w:t>
      </w:r>
      <w:r w:rsidRPr="00CA5962">
        <w:rPr>
          <w:rFonts w:ascii="Times New Roman" w:hAnsi="Times New Roman" w:cs="Times New Roman"/>
          <w:b/>
          <w:sz w:val="24"/>
          <w:szCs w:val="24"/>
        </w:rPr>
        <w:tab/>
        <w:t>2:1</w:t>
      </w:r>
      <w:r w:rsidRPr="00CA5962">
        <w:rPr>
          <w:rFonts w:ascii="Times New Roman" w:hAnsi="Times New Roman" w:cs="Times New Roman"/>
          <w:b/>
          <w:sz w:val="24"/>
          <w:szCs w:val="24"/>
        </w:rPr>
        <w:tab/>
        <w:t>(60-69%)</w:t>
      </w:r>
    </w:p>
    <w:p w14:paraId="68977575"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Recognition of the need for, and appropriation of, the relevant research methods.</w:t>
      </w:r>
    </w:p>
    <w:p w14:paraId="1581E67E"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Excellent presentation: suitably organised; appropriate use of accurate tables, figures, plates and numerical data; appropriate and accurate use of analysis procedures in relation to the research design adopted; few typographical errors - including spelling, correct use of units, use of English, sentence construction and grammar.</w:t>
      </w:r>
    </w:p>
    <w:p w14:paraId="33743336"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statement of the problem. Justified, detailed methodology, with acknowledgement of any limitations. Some evidence that regard has been taken for the establishment of internal validity, external validity and reliability. Some evidence of capacity for reflective analysis of the processes of the enquiry.</w:t>
      </w:r>
    </w:p>
    <w:p w14:paraId="0BDD6461"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The majority of the literature reviewed is relevant to the research problem, and is critically and systematically analysed. Shows ability to analyse and/or synthesise relevant theoretical, conceptual and applied perspectives.</w:t>
      </w:r>
    </w:p>
    <w:p w14:paraId="476094D6"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analysis and interpretation of the data, making some links to the existing body of knowledge. Attempts creative exposition, with variable levels of understanding.</w:t>
      </w:r>
    </w:p>
    <w:p w14:paraId="5F3AA70A"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Clear and thorough organisation, not only of the project report.</w:t>
      </w:r>
    </w:p>
    <w:p w14:paraId="6827078B" w14:textId="77777777" w:rsidR="00234540" w:rsidRPr="00CA5962" w:rsidRDefault="00234540" w:rsidP="00315084">
      <w:pPr>
        <w:numPr>
          <w:ilvl w:val="0"/>
          <w:numId w:val="2"/>
        </w:numPr>
        <w:spacing w:line="240" w:lineRule="auto"/>
        <w:jc w:val="both"/>
        <w:rPr>
          <w:rFonts w:ascii="Times New Roman" w:hAnsi="Times New Roman" w:cs="Times New Roman"/>
          <w:sz w:val="24"/>
          <w:szCs w:val="24"/>
        </w:rPr>
      </w:pPr>
      <w:r w:rsidRPr="00CA5962">
        <w:rPr>
          <w:rFonts w:ascii="Times New Roman" w:hAnsi="Times New Roman" w:cs="Times New Roman"/>
          <w:sz w:val="24"/>
          <w:szCs w:val="24"/>
        </w:rPr>
        <w:t>Presents cogent and coherent conclusions. Identifies directions for future research. Some potential for publication.</w:t>
      </w:r>
    </w:p>
    <w:p w14:paraId="65539AE8" w14:textId="77777777" w:rsidR="0055595D" w:rsidRDefault="0055595D" w:rsidP="00D6095A">
      <w:pPr>
        <w:pStyle w:val="Title"/>
        <w:ind w:left="-284"/>
        <w:rPr>
          <w:sz w:val="24"/>
          <w:szCs w:val="24"/>
        </w:rPr>
      </w:pPr>
    </w:p>
    <w:p w14:paraId="536AB595" w14:textId="77777777" w:rsidR="0055595D" w:rsidRDefault="0055595D" w:rsidP="00D6095A">
      <w:pPr>
        <w:pStyle w:val="Title"/>
        <w:ind w:left="-284"/>
        <w:rPr>
          <w:sz w:val="24"/>
          <w:szCs w:val="24"/>
        </w:rPr>
      </w:pPr>
    </w:p>
    <w:p w14:paraId="3FC50645" w14:textId="77777777" w:rsidR="0055595D" w:rsidRDefault="0055595D" w:rsidP="00D6095A">
      <w:pPr>
        <w:pStyle w:val="Title"/>
        <w:ind w:left="-284"/>
        <w:rPr>
          <w:sz w:val="24"/>
          <w:szCs w:val="24"/>
        </w:rPr>
      </w:pPr>
    </w:p>
    <w:p w14:paraId="048E698D" w14:textId="77777777" w:rsidR="0055595D" w:rsidRDefault="0055595D" w:rsidP="00D6095A">
      <w:pPr>
        <w:pStyle w:val="Title"/>
        <w:ind w:left="-284"/>
        <w:rPr>
          <w:sz w:val="24"/>
          <w:szCs w:val="24"/>
        </w:rPr>
      </w:pPr>
    </w:p>
    <w:p w14:paraId="6673E996" w14:textId="77777777" w:rsidR="0055595D" w:rsidRDefault="0055595D" w:rsidP="00D6095A">
      <w:pPr>
        <w:pStyle w:val="Title"/>
        <w:ind w:left="-284"/>
        <w:rPr>
          <w:sz w:val="24"/>
          <w:szCs w:val="24"/>
        </w:rPr>
      </w:pPr>
    </w:p>
    <w:p w14:paraId="07D51582" w14:textId="77777777" w:rsidR="0055595D" w:rsidRDefault="0055595D" w:rsidP="00D6095A">
      <w:pPr>
        <w:pStyle w:val="Title"/>
        <w:ind w:left="-284"/>
        <w:rPr>
          <w:sz w:val="24"/>
          <w:szCs w:val="24"/>
        </w:rPr>
      </w:pPr>
    </w:p>
    <w:p w14:paraId="14A6D2ED" w14:textId="77777777" w:rsidR="0055595D" w:rsidRDefault="0055595D" w:rsidP="00D6095A">
      <w:pPr>
        <w:pStyle w:val="Title"/>
        <w:ind w:left="-284"/>
        <w:rPr>
          <w:sz w:val="24"/>
          <w:szCs w:val="24"/>
        </w:rPr>
      </w:pPr>
    </w:p>
    <w:p w14:paraId="5EF69880" w14:textId="77777777" w:rsidR="0055595D" w:rsidRDefault="0055595D" w:rsidP="00D6095A">
      <w:pPr>
        <w:pStyle w:val="Title"/>
        <w:ind w:left="-284"/>
        <w:rPr>
          <w:sz w:val="24"/>
          <w:szCs w:val="24"/>
        </w:rPr>
      </w:pPr>
    </w:p>
    <w:p w14:paraId="090F1073" w14:textId="79397568" w:rsidR="00D6095A" w:rsidRPr="0006594F" w:rsidRDefault="00D6095A" w:rsidP="00D6095A">
      <w:pPr>
        <w:pStyle w:val="Title"/>
        <w:ind w:left="-284"/>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3F2CC05"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EF189E">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Pr="00426697" w:rsidRDefault="00D6095A" w:rsidP="00E576EB">
      <w:pPr>
        <w:jc w:val="center"/>
        <w:rPr>
          <w:b/>
          <w:sz w:val="40"/>
          <w:szCs w:val="40"/>
        </w:rPr>
      </w:pPr>
      <w:r w:rsidRPr="00426697">
        <w:rPr>
          <w:b/>
          <w:sz w:val="40"/>
          <w:szCs w:val="40"/>
        </w:rPr>
        <w:t>Failure to follow these guidelines will cost you marks!</w:t>
      </w:r>
    </w:p>
    <w:sectPr w:rsidR="00932B51" w:rsidRPr="004266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F85415" w14:textId="77777777" w:rsidR="00783CCA" w:rsidRDefault="00783CCA" w:rsidP="0077207E">
      <w:pPr>
        <w:spacing w:line="240" w:lineRule="auto"/>
      </w:pPr>
      <w:r>
        <w:separator/>
      </w:r>
    </w:p>
  </w:endnote>
  <w:endnote w:type="continuationSeparator" w:id="0">
    <w:p w14:paraId="4E9AC3C0" w14:textId="77777777" w:rsidR="00783CCA" w:rsidRDefault="00783CC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Times-Roman">
    <w:altName w:val="Times New Roman"/>
    <w:panose1 w:val="00000000000000000000"/>
    <w:charset w:val="00"/>
    <w:family w:val="swiss"/>
    <w:notTrueType/>
    <w:pitch w:val="default"/>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1611824"/>
      <w:docPartObj>
        <w:docPartGallery w:val="Page Numbers (Bottom of Page)"/>
        <w:docPartUnique/>
      </w:docPartObj>
    </w:sdtPr>
    <w:sdtEndPr>
      <w:rPr>
        <w:noProof/>
      </w:rPr>
    </w:sdtEndPr>
    <w:sdtContent>
      <w:p w14:paraId="0607E9D9" w14:textId="1FE77F66" w:rsidR="00FD4882" w:rsidRDefault="00FD4882">
        <w:pPr>
          <w:pStyle w:val="Foo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45A56E6E" w14:textId="13999578" w:rsidR="00FD4882" w:rsidRDefault="00FD4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9C5E8E" w14:textId="77777777" w:rsidR="00783CCA" w:rsidRDefault="00783CCA" w:rsidP="0077207E">
      <w:pPr>
        <w:spacing w:line="240" w:lineRule="auto"/>
      </w:pPr>
      <w:r>
        <w:separator/>
      </w:r>
    </w:p>
  </w:footnote>
  <w:footnote w:type="continuationSeparator" w:id="0">
    <w:p w14:paraId="1B35EB08" w14:textId="77777777" w:rsidR="00783CCA" w:rsidRDefault="00783CC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35B85"/>
    <w:multiLevelType w:val="hybridMultilevel"/>
    <w:tmpl w:val="2BDE3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93E82"/>
    <w:multiLevelType w:val="hybridMultilevel"/>
    <w:tmpl w:val="F8D6C66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018E4797"/>
    <w:multiLevelType w:val="hybridMultilevel"/>
    <w:tmpl w:val="53A8B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6A3D98"/>
    <w:multiLevelType w:val="hybridMultilevel"/>
    <w:tmpl w:val="C202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CC1D1A"/>
    <w:multiLevelType w:val="hybridMultilevel"/>
    <w:tmpl w:val="EDD49332"/>
    <w:lvl w:ilvl="0" w:tplc="7FBA967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95B6F"/>
    <w:multiLevelType w:val="hybridMultilevel"/>
    <w:tmpl w:val="785002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ED6618"/>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2808080B"/>
    <w:multiLevelType w:val="hybridMultilevel"/>
    <w:tmpl w:val="6890F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623377"/>
    <w:multiLevelType w:val="hybridMultilevel"/>
    <w:tmpl w:val="B43AB50E"/>
    <w:lvl w:ilvl="0" w:tplc="870A023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E1C36B8"/>
    <w:multiLevelType w:val="hybridMultilevel"/>
    <w:tmpl w:val="DF86AE26"/>
    <w:lvl w:ilvl="0" w:tplc="85A237A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293053"/>
    <w:multiLevelType w:val="hybridMultilevel"/>
    <w:tmpl w:val="191A42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4CF4B7B"/>
    <w:multiLevelType w:val="hybridMultilevel"/>
    <w:tmpl w:val="D7601D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55532B1E"/>
    <w:multiLevelType w:val="hybridMultilevel"/>
    <w:tmpl w:val="521C74BC"/>
    <w:lvl w:ilvl="0" w:tplc="C6122EB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5A56825"/>
    <w:multiLevelType w:val="hybridMultilevel"/>
    <w:tmpl w:val="D9089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5A7053"/>
    <w:multiLevelType w:val="hybridMultilevel"/>
    <w:tmpl w:val="B1EE7F1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CA3EE1"/>
    <w:multiLevelType w:val="hybridMultilevel"/>
    <w:tmpl w:val="D990151C"/>
    <w:lvl w:ilvl="0" w:tplc="06F414C2">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284238"/>
    <w:multiLevelType w:val="singleLevel"/>
    <w:tmpl w:val="0809000F"/>
    <w:lvl w:ilvl="0">
      <w:start w:val="1"/>
      <w:numFmt w:val="decimal"/>
      <w:lvlText w:val="%1."/>
      <w:lvlJc w:val="left"/>
      <w:pPr>
        <w:tabs>
          <w:tab w:val="num" w:pos="360"/>
        </w:tabs>
        <w:ind w:left="360" w:hanging="360"/>
      </w:pPr>
    </w:lvl>
  </w:abstractNum>
  <w:abstractNum w:abstractNumId="18" w15:restartNumberingAfterBreak="0">
    <w:nsid w:val="60741EE2"/>
    <w:multiLevelType w:val="hybridMultilevel"/>
    <w:tmpl w:val="07DCF41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2AA6827"/>
    <w:multiLevelType w:val="hybridMultilevel"/>
    <w:tmpl w:val="7D42BF26"/>
    <w:lvl w:ilvl="0" w:tplc="B0903B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241A82"/>
    <w:multiLevelType w:val="hybridMultilevel"/>
    <w:tmpl w:val="22BE2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822213"/>
    <w:multiLevelType w:val="hybridMultilevel"/>
    <w:tmpl w:val="D1B49E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BD62EEF"/>
    <w:multiLevelType w:val="hybridMultilevel"/>
    <w:tmpl w:val="969C4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53D5"/>
    <w:multiLevelType w:val="hybridMultilevel"/>
    <w:tmpl w:val="58D66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BB2D73"/>
    <w:multiLevelType w:val="hybridMultilevel"/>
    <w:tmpl w:val="9B9072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5"/>
  </w:num>
  <w:num w:numId="2">
    <w:abstractNumId w:val="17"/>
  </w:num>
  <w:num w:numId="3">
    <w:abstractNumId w:val="6"/>
  </w:num>
  <w:num w:numId="4">
    <w:abstractNumId w:val="20"/>
  </w:num>
  <w:num w:numId="5">
    <w:abstractNumId w:val="4"/>
  </w:num>
  <w:num w:numId="6">
    <w:abstractNumId w:val="9"/>
  </w:num>
  <w:num w:numId="7">
    <w:abstractNumId w:val="24"/>
  </w:num>
  <w:num w:numId="8">
    <w:abstractNumId w:val="21"/>
  </w:num>
  <w:num w:numId="9">
    <w:abstractNumId w:val="10"/>
  </w:num>
  <w:num w:numId="10">
    <w:abstractNumId w:val="2"/>
  </w:num>
  <w:num w:numId="11">
    <w:abstractNumId w:val="18"/>
  </w:num>
  <w:num w:numId="12">
    <w:abstractNumId w:val="23"/>
  </w:num>
  <w:num w:numId="13">
    <w:abstractNumId w:val="19"/>
  </w:num>
  <w:num w:numId="14">
    <w:abstractNumId w:val="7"/>
  </w:num>
  <w:num w:numId="15">
    <w:abstractNumId w:val="12"/>
  </w:num>
  <w:num w:numId="16">
    <w:abstractNumId w:val="14"/>
  </w:num>
  <w:num w:numId="17">
    <w:abstractNumId w:val="11"/>
  </w:num>
  <w:num w:numId="18">
    <w:abstractNumId w:val="16"/>
  </w:num>
  <w:num w:numId="19">
    <w:abstractNumId w:val="8"/>
  </w:num>
  <w:num w:numId="20">
    <w:abstractNumId w:val="1"/>
  </w:num>
  <w:num w:numId="21">
    <w:abstractNumId w:val="5"/>
  </w:num>
  <w:num w:numId="22">
    <w:abstractNumId w:val="3"/>
  </w:num>
  <w:num w:numId="23">
    <w:abstractNumId w:val="0"/>
  </w:num>
  <w:num w:numId="24">
    <w:abstractNumId w:val="13"/>
  </w:num>
  <w:num w:numId="25">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AC5"/>
    <w:rsid w:val="00004936"/>
    <w:rsid w:val="000467D7"/>
    <w:rsid w:val="000605F0"/>
    <w:rsid w:val="00062D88"/>
    <w:rsid w:val="00083EF6"/>
    <w:rsid w:val="00091D3F"/>
    <w:rsid w:val="000A21A9"/>
    <w:rsid w:val="000A535E"/>
    <w:rsid w:val="000B306B"/>
    <w:rsid w:val="000C20AD"/>
    <w:rsid w:val="000C732E"/>
    <w:rsid w:val="000D24E9"/>
    <w:rsid w:val="000D275A"/>
    <w:rsid w:val="000D4291"/>
    <w:rsid w:val="000D498A"/>
    <w:rsid w:val="000F433A"/>
    <w:rsid w:val="00105719"/>
    <w:rsid w:val="00131666"/>
    <w:rsid w:val="001353AC"/>
    <w:rsid w:val="0014539C"/>
    <w:rsid w:val="001639A8"/>
    <w:rsid w:val="0017165B"/>
    <w:rsid w:val="00195CE4"/>
    <w:rsid w:val="001B1AC7"/>
    <w:rsid w:val="001B5BE1"/>
    <w:rsid w:val="001D144D"/>
    <w:rsid w:val="001D7FD9"/>
    <w:rsid w:val="001E1024"/>
    <w:rsid w:val="001E467D"/>
    <w:rsid w:val="001F2CD0"/>
    <w:rsid w:val="001F7C59"/>
    <w:rsid w:val="001F7E37"/>
    <w:rsid w:val="00212BE3"/>
    <w:rsid w:val="00220EE6"/>
    <w:rsid w:val="002264CF"/>
    <w:rsid w:val="0023156B"/>
    <w:rsid w:val="00234540"/>
    <w:rsid w:val="002370E7"/>
    <w:rsid w:val="002431D1"/>
    <w:rsid w:val="002439FC"/>
    <w:rsid w:val="00264F55"/>
    <w:rsid w:val="002658C6"/>
    <w:rsid w:val="002751C0"/>
    <w:rsid w:val="00284793"/>
    <w:rsid w:val="00295662"/>
    <w:rsid w:val="002B0628"/>
    <w:rsid w:val="002C2A63"/>
    <w:rsid w:val="002D0637"/>
    <w:rsid w:val="002D513F"/>
    <w:rsid w:val="002D7C42"/>
    <w:rsid w:val="0030470D"/>
    <w:rsid w:val="00315084"/>
    <w:rsid w:val="00317441"/>
    <w:rsid w:val="00344249"/>
    <w:rsid w:val="00345A7C"/>
    <w:rsid w:val="00346EE5"/>
    <w:rsid w:val="003574E1"/>
    <w:rsid w:val="00360564"/>
    <w:rsid w:val="00373DE5"/>
    <w:rsid w:val="003749D2"/>
    <w:rsid w:val="00375F59"/>
    <w:rsid w:val="003A77BD"/>
    <w:rsid w:val="003C7070"/>
    <w:rsid w:val="003D07D9"/>
    <w:rsid w:val="003D4DBC"/>
    <w:rsid w:val="003D562A"/>
    <w:rsid w:val="003D77BF"/>
    <w:rsid w:val="003E44B1"/>
    <w:rsid w:val="00401D59"/>
    <w:rsid w:val="00407312"/>
    <w:rsid w:val="004150A6"/>
    <w:rsid w:val="00417FA2"/>
    <w:rsid w:val="00424460"/>
    <w:rsid w:val="00424E5C"/>
    <w:rsid w:val="00426697"/>
    <w:rsid w:val="00435B06"/>
    <w:rsid w:val="00437D19"/>
    <w:rsid w:val="00455531"/>
    <w:rsid w:val="00457F10"/>
    <w:rsid w:val="00460925"/>
    <w:rsid w:val="0047454F"/>
    <w:rsid w:val="00474614"/>
    <w:rsid w:val="0048077B"/>
    <w:rsid w:val="00480DE3"/>
    <w:rsid w:val="00484EC1"/>
    <w:rsid w:val="00490730"/>
    <w:rsid w:val="004A4D3A"/>
    <w:rsid w:val="004A6F6A"/>
    <w:rsid w:val="004B0B50"/>
    <w:rsid w:val="004B2D20"/>
    <w:rsid w:val="004C43C0"/>
    <w:rsid w:val="004C65D3"/>
    <w:rsid w:val="004D4CD6"/>
    <w:rsid w:val="004D57CC"/>
    <w:rsid w:val="004D5E29"/>
    <w:rsid w:val="004D6E17"/>
    <w:rsid w:val="004E5105"/>
    <w:rsid w:val="004E59BC"/>
    <w:rsid w:val="004F401A"/>
    <w:rsid w:val="004F6277"/>
    <w:rsid w:val="0050555F"/>
    <w:rsid w:val="0053033C"/>
    <w:rsid w:val="005374BB"/>
    <w:rsid w:val="0054021A"/>
    <w:rsid w:val="0055595D"/>
    <w:rsid w:val="00560009"/>
    <w:rsid w:val="00560798"/>
    <w:rsid w:val="005646B0"/>
    <w:rsid w:val="00571227"/>
    <w:rsid w:val="0057421E"/>
    <w:rsid w:val="0057492A"/>
    <w:rsid w:val="0059256C"/>
    <w:rsid w:val="005A4345"/>
    <w:rsid w:val="005B01E8"/>
    <w:rsid w:val="005B30D6"/>
    <w:rsid w:val="005C0B08"/>
    <w:rsid w:val="005C57C1"/>
    <w:rsid w:val="005F094B"/>
    <w:rsid w:val="00601449"/>
    <w:rsid w:val="00622FF1"/>
    <w:rsid w:val="006314D1"/>
    <w:rsid w:val="00642865"/>
    <w:rsid w:val="00647003"/>
    <w:rsid w:val="00653DD8"/>
    <w:rsid w:val="00660B1D"/>
    <w:rsid w:val="0066670C"/>
    <w:rsid w:val="00670411"/>
    <w:rsid w:val="006869CB"/>
    <w:rsid w:val="006933B3"/>
    <w:rsid w:val="006C7B9A"/>
    <w:rsid w:val="006D3C2E"/>
    <w:rsid w:val="006E13C1"/>
    <w:rsid w:val="00710506"/>
    <w:rsid w:val="00721846"/>
    <w:rsid w:val="00750744"/>
    <w:rsid w:val="00754B40"/>
    <w:rsid w:val="007670DE"/>
    <w:rsid w:val="0077207E"/>
    <w:rsid w:val="00777399"/>
    <w:rsid w:val="00780353"/>
    <w:rsid w:val="00783CCA"/>
    <w:rsid w:val="00785948"/>
    <w:rsid w:val="007968F9"/>
    <w:rsid w:val="007A6281"/>
    <w:rsid w:val="007C3474"/>
    <w:rsid w:val="007C442C"/>
    <w:rsid w:val="007D2445"/>
    <w:rsid w:val="007D332B"/>
    <w:rsid w:val="007D42F3"/>
    <w:rsid w:val="007E64AD"/>
    <w:rsid w:val="00821864"/>
    <w:rsid w:val="0083353E"/>
    <w:rsid w:val="008461EB"/>
    <w:rsid w:val="00846882"/>
    <w:rsid w:val="008852DF"/>
    <w:rsid w:val="008970E7"/>
    <w:rsid w:val="008A4864"/>
    <w:rsid w:val="008D5F4B"/>
    <w:rsid w:val="008D7351"/>
    <w:rsid w:val="008E70F6"/>
    <w:rsid w:val="008E753C"/>
    <w:rsid w:val="008E7725"/>
    <w:rsid w:val="008F22D2"/>
    <w:rsid w:val="008F4CEB"/>
    <w:rsid w:val="008F7F4A"/>
    <w:rsid w:val="00903987"/>
    <w:rsid w:val="00920CC8"/>
    <w:rsid w:val="009263A0"/>
    <w:rsid w:val="00932B51"/>
    <w:rsid w:val="00936E42"/>
    <w:rsid w:val="00955D1B"/>
    <w:rsid w:val="0095668E"/>
    <w:rsid w:val="00993ED1"/>
    <w:rsid w:val="009A39D5"/>
    <w:rsid w:val="009A5A29"/>
    <w:rsid w:val="009A669F"/>
    <w:rsid w:val="009D43C9"/>
    <w:rsid w:val="00A02860"/>
    <w:rsid w:val="00A14485"/>
    <w:rsid w:val="00A16C7F"/>
    <w:rsid w:val="00A253A9"/>
    <w:rsid w:val="00A543CB"/>
    <w:rsid w:val="00A67014"/>
    <w:rsid w:val="00A671DA"/>
    <w:rsid w:val="00A70BE3"/>
    <w:rsid w:val="00A72A53"/>
    <w:rsid w:val="00A740DE"/>
    <w:rsid w:val="00A76194"/>
    <w:rsid w:val="00A8390C"/>
    <w:rsid w:val="00A91CF0"/>
    <w:rsid w:val="00A91F90"/>
    <w:rsid w:val="00A93CD3"/>
    <w:rsid w:val="00A95CA0"/>
    <w:rsid w:val="00AA5AA2"/>
    <w:rsid w:val="00AB5981"/>
    <w:rsid w:val="00AD5713"/>
    <w:rsid w:val="00AD7945"/>
    <w:rsid w:val="00B0118C"/>
    <w:rsid w:val="00B032F3"/>
    <w:rsid w:val="00B07397"/>
    <w:rsid w:val="00B12178"/>
    <w:rsid w:val="00B23F75"/>
    <w:rsid w:val="00B3388F"/>
    <w:rsid w:val="00B37B62"/>
    <w:rsid w:val="00B644D0"/>
    <w:rsid w:val="00B71F17"/>
    <w:rsid w:val="00B86D2F"/>
    <w:rsid w:val="00BA0834"/>
    <w:rsid w:val="00BB6CE2"/>
    <w:rsid w:val="00BC1DF7"/>
    <w:rsid w:val="00BC3182"/>
    <w:rsid w:val="00BC6C5E"/>
    <w:rsid w:val="00BD13FC"/>
    <w:rsid w:val="00BE0042"/>
    <w:rsid w:val="00BE590C"/>
    <w:rsid w:val="00BF3F1C"/>
    <w:rsid w:val="00C10F21"/>
    <w:rsid w:val="00C2213D"/>
    <w:rsid w:val="00C262D5"/>
    <w:rsid w:val="00C3093A"/>
    <w:rsid w:val="00C352D0"/>
    <w:rsid w:val="00C536A6"/>
    <w:rsid w:val="00C6371F"/>
    <w:rsid w:val="00C700D9"/>
    <w:rsid w:val="00C86187"/>
    <w:rsid w:val="00C91BA0"/>
    <w:rsid w:val="00C934C5"/>
    <w:rsid w:val="00C94DF7"/>
    <w:rsid w:val="00CA255D"/>
    <w:rsid w:val="00CA3C60"/>
    <w:rsid w:val="00CA5962"/>
    <w:rsid w:val="00CB0ECB"/>
    <w:rsid w:val="00CB1CB8"/>
    <w:rsid w:val="00CB1D5B"/>
    <w:rsid w:val="00CC1608"/>
    <w:rsid w:val="00CC3931"/>
    <w:rsid w:val="00CC433E"/>
    <w:rsid w:val="00CE0169"/>
    <w:rsid w:val="00CF400A"/>
    <w:rsid w:val="00D01092"/>
    <w:rsid w:val="00D02621"/>
    <w:rsid w:val="00D1289D"/>
    <w:rsid w:val="00D2139C"/>
    <w:rsid w:val="00D34C76"/>
    <w:rsid w:val="00D3782E"/>
    <w:rsid w:val="00D40673"/>
    <w:rsid w:val="00D409A4"/>
    <w:rsid w:val="00D6095A"/>
    <w:rsid w:val="00D87926"/>
    <w:rsid w:val="00D97F36"/>
    <w:rsid w:val="00DA4F35"/>
    <w:rsid w:val="00DE5825"/>
    <w:rsid w:val="00DF1AFA"/>
    <w:rsid w:val="00DF49CB"/>
    <w:rsid w:val="00DF4A67"/>
    <w:rsid w:val="00DF4F59"/>
    <w:rsid w:val="00DF5A32"/>
    <w:rsid w:val="00E10195"/>
    <w:rsid w:val="00E329FF"/>
    <w:rsid w:val="00E373F6"/>
    <w:rsid w:val="00E51855"/>
    <w:rsid w:val="00E55375"/>
    <w:rsid w:val="00E576EB"/>
    <w:rsid w:val="00E7085E"/>
    <w:rsid w:val="00E77E7C"/>
    <w:rsid w:val="00E87787"/>
    <w:rsid w:val="00E94EA4"/>
    <w:rsid w:val="00EA1B21"/>
    <w:rsid w:val="00EA5C3F"/>
    <w:rsid w:val="00EB1F41"/>
    <w:rsid w:val="00EC2EEA"/>
    <w:rsid w:val="00EC4F3B"/>
    <w:rsid w:val="00EE29ED"/>
    <w:rsid w:val="00EF189E"/>
    <w:rsid w:val="00EF5C6E"/>
    <w:rsid w:val="00F118DB"/>
    <w:rsid w:val="00F445E6"/>
    <w:rsid w:val="00F46751"/>
    <w:rsid w:val="00F53386"/>
    <w:rsid w:val="00F53D23"/>
    <w:rsid w:val="00F6751E"/>
    <w:rsid w:val="00F84002"/>
    <w:rsid w:val="00F9395C"/>
    <w:rsid w:val="00FB0618"/>
    <w:rsid w:val="00FB54A4"/>
    <w:rsid w:val="00FB6231"/>
    <w:rsid w:val="00FC70D6"/>
    <w:rsid w:val="00FD2CFF"/>
    <w:rsid w:val="00FD488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163A1341-472D-443A-9EC0-A3947B541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34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qFormat/>
    <w:rsid w:val="004A4D3A"/>
    <w:pPr>
      <w:keepNext/>
      <w:spacing w:before="240" w:after="60" w:line="240" w:lineRule="auto"/>
      <w:outlineLvl w:val="1"/>
    </w:pPr>
    <w:rPr>
      <w:rFonts w:ascii="Arial" w:eastAsia="Times New Roman" w:hAnsi="Arial" w:cs="Times New Roman"/>
      <w:b/>
      <w:i/>
      <w:sz w:val="24"/>
      <w:szCs w:val="20"/>
      <w:lang w:eastAsia="en-GB"/>
    </w:rPr>
  </w:style>
  <w:style w:type="paragraph" w:styleId="Heading4">
    <w:name w:val="heading 4"/>
    <w:basedOn w:val="Normal"/>
    <w:next w:val="Normal"/>
    <w:link w:val="Heading4Char"/>
    <w:uiPriority w:val="99"/>
    <w:qFormat/>
    <w:rsid w:val="004A4D3A"/>
    <w:pPr>
      <w:keepNext/>
      <w:spacing w:before="240" w:after="60" w:line="240" w:lineRule="auto"/>
      <w:outlineLvl w:val="3"/>
    </w:pPr>
    <w:rPr>
      <w:rFonts w:ascii="Times New Roman" w:eastAsia="Times New Roman" w:hAnsi="Times New Roman" w:cs="Times New Roman"/>
      <w:b/>
      <w:bCs/>
      <w:sz w:val="28"/>
      <w:szCs w:val="28"/>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34540"/>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rsid w:val="004A4D3A"/>
    <w:rPr>
      <w:rFonts w:ascii="Arial" w:eastAsia="Times New Roman" w:hAnsi="Arial" w:cs="Times New Roman"/>
      <w:b/>
      <w:i/>
      <w:sz w:val="24"/>
      <w:szCs w:val="20"/>
      <w:lang w:eastAsia="en-GB"/>
    </w:rPr>
  </w:style>
  <w:style w:type="character" w:customStyle="1" w:styleId="Heading4Char">
    <w:name w:val="Heading 4 Char"/>
    <w:basedOn w:val="DefaultParagraphFont"/>
    <w:link w:val="Heading4"/>
    <w:uiPriority w:val="99"/>
    <w:rsid w:val="004A4D3A"/>
    <w:rPr>
      <w:rFonts w:ascii="Times New Roman" w:eastAsia="Times New Roman" w:hAnsi="Times New Roman" w:cs="Times New Roman"/>
      <w:b/>
      <w:bCs/>
      <w:sz w:val="28"/>
      <w:szCs w:val="28"/>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4A4D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A4D3A"/>
    <w:rPr>
      <w:i/>
      <w:iCs/>
    </w:rPr>
  </w:style>
  <w:style w:type="character" w:styleId="Hyperlink">
    <w:name w:val="Hyperlink"/>
    <w:basedOn w:val="DefaultParagraphFont"/>
    <w:uiPriority w:val="99"/>
    <w:unhideWhenUsed/>
    <w:rsid w:val="004A4D3A"/>
    <w:rPr>
      <w:color w:val="0000FF"/>
      <w:u w:val="single"/>
    </w:rPr>
  </w:style>
  <w:style w:type="paragraph" w:customStyle="1" w:styleId="HeadingErasmod">
    <w:name w:val="Heading Erasmod"/>
    <w:basedOn w:val="Heading2"/>
    <w:rsid w:val="004A4D3A"/>
    <w:pPr>
      <w:pBdr>
        <w:top w:val="single" w:sz="6" w:space="1" w:color="auto"/>
        <w:left w:val="single" w:sz="6" w:space="1" w:color="auto"/>
        <w:bottom w:val="single" w:sz="6" w:space="1" w:color="auto"/>
        <w:right w:val="single" w:sz="6" w:space="1" w:color="auto"/>
      </w:pBdr>
      <w:spacing w:before="0" w:after="120"/>
    </w:pPr>
    <w:rPr>
      <w:i w:val="0"/>
      <w:caps/>
      <w:sz w:val="28"/>
    </w:rPr>
  </w:style>
  <w:style w:type="character" w:customStyle="1" w:styleId="FootnoteTextChar">
    <w:name w:val="Footnote Text Char"/>
    <w:basedOn w:val="DefaultParagraphFont"/>
    <w:link w:val="FootnoteText"/>
    <w:semiHidden/>
    <w:rsid w:val="004A4D3A"/>
    <w:rPr>
      <w:rFonts w:ascii="Arial" w:eastAsia="Times New Roman" w:hAnsi="Arial" w:cs="Times New Roman"/>
      <w:sz w:val="20"/>
      <w:szCs w:val="20"/>
      <w:lang w:eastAsia="en-GB"/>
    </w:rPr>
  </w:style>
  <w:style w:type="paragraph" w:styleId="FootnoteText">
    <w:name w:val="footnote text"/>
    <w:basedOn w:val="Normal"/>
    <w:link w:val="FootnoteTextChar"/>
    <w:semiHidden/>
    <w:rsid w:val="004A4D3A"/>
    <w:pPr>
      <w:spacing w:line="240" w:lineRule="auto"/>
    </w:pPr>
    <w:rPr>
      <w:rFonts w:ascii="Arial" w:eastAsia="Times New Roman" w:hAnsi="Arial" w:cs="Times New Roman"/>
      <w:sz w:val="20"/>
      <w:szCs w:val="20"/>
      <w:lang w:eastAsia="en-GB"/>
    </w:rPr>
  </w:style>
  <w:style w:type="character" w:styleId="FollowedHyperlink">
    <w:name w:val="FollowedHyperlink"/>
    <w:uiPriority w:val="99"/>
    <w:rsid w:val="004A4D3A"/>
    <w:rPr>
      <w:color w:val="800080"/>
      <w:u w:val="single"/>
    </w:rPr>
  </w:style>
  <w:style w:type="character" w:customStyle="1" w:styleId="CommentTextChar">
    <w:name w:val="Comment Text Char"/>
    <w:basedOn w:val="DefaultParagraphFont"/>
    <w:link w:val="CommentText"/>
    <w:uiPriority w:val="99"/>
    <w:semiHidden/>
    <w:rsid w:val="004A4D3A"/>
    <w:rPr>
      <w:rFonts w:ascii="Arial" w:eastAsia="Times New Roman" w:hAnsi="Arial" w:cs="Times New Roman"/>
      <w:sz w:val="20"/>
      <w:szCs w:val="20"/>
      <w:lang w:val="x-none" w:eastAsia="x-none"/>
    </w:rPr>
  </w:style>
  <w:style w:type="paragraph" w:styleId="CommentText">
    <w:name w:val="annotation text"/>
    <w:basedOn w:val="Normal"/>
    <w:link w:val="CommentTextChar"/>
    <w:uiPriority w:val="99"/>
    <w:semiHidden/>
    <w:unhideWhenUsed/>
    <w:rsid w:val="004A4D3A"/>
    <w:pPr>
      <w:spacing w:line="240" w:lineRule="auto"/>
    </w:pPr>
    <w:rPr>
      <w:rFonts w:ascii="Arial" w:eastAsia="Times New Roman" w:hAnsi="Arial" w:cs="Times New Roman"/>
      <w:sz w:val="20"/>
      <w:szCs w:val="20"/>
      <w:lang w:val="x-none" w:eastAsia="x-none"/>
    </w:rPr>
  </w:style>
  <w:style w:type="character" w:customStyle="1" w:styleId="CommentTextChar1">
    <w:name w:val="Comment Text Char1"/>
    <w:basedOn w:val="DefaultParagraphFont"/>
    <w:uiPriority w:val="99"/>
    <w:semiHidden/>
    <w:rsid w:val="004A4D3A"/>
    <w:rPr>
      <w:sz w:val="20"/>
      <w:szCs w:val="20"/>
    </w:rPr>
  </w:style>
  <w:style w:type="character" w:customStyle="1" w:styleId="CommentSubjectChar">
    <w:name w:val="Comment Subject Char"/>
    <w:basedOn w:val="CommentTextChar"/>
    <w:link w:val="CommentSubject"/>
    <w:uiPriority w:val="99"/>
    <w:semiHidden/>
    <w:rsid w:val="004A4D3A"/>
    <w:rPr>
      <w:rFonts w:ascii="Arial" w:eastAsia="Times New Roman" w:hAnsi="Arial" w:cs="Times New Roman"/>
      <w:b/>
      <w:bCs/>
      <w:sz w:val="20"/>
      <w:szCs w:val="20"/>
      <w:lang w:val="x-none" w:eastAsia="x-none"/>
    </w:rPr>
  </w:style>
  <w:style w:type="paragraph" w:styleId="CommentSubject">
    <w:name w:val="annotation subject"/>
    <w:basedOn w:val="CommentText"/>
    <w:next w:val="CommentText"/>
    <w:link w:val="CommentSubjectChar"/>
    <w:uiPriority w:val="99"/>
    <w:semiHidden/>
    <w:unhideWhenUsed/>
    <w:rsid w:val="004A4D3A"/>
    <w:rPr>
      <w:b/>
      <w:bCs/>
    </w:rPr>
  </w:style>
  <w:style w:type="character" w:customStyle="1" w:styleId="CommentSubjectChar1">
    <w:name w:val="Comment Subject Char1"/>
    <w:basedOn w:val="CommentTextChar1"/>
    <w:uiPriority w:val="99"/>
    <w:semiHidden/>
    <w:rsid w:val="004A4D3A"/>
    <w:rPr>
      <w:b/>
      <w:bCs/>
      <w:sz w:val="20"/>
      <w:szCs w:val="20"/>
    </w:rPr>
  </w:style>
  <w:style w:type="character" w:styleId="Strong">
    <w:name w:val="Strong"/>
    <w:uiPriority w:val="22"/>
    <w:qFormat/>
    <w:rsid w:val="004A4D3A"/>
    <w:rPr>
      <w:b/>
      <w:bCs/>
    </w:rPr>
  </w:style>
  <w:style w:type="paragraph" w:styleId="BlockText">
    <w:name w:val="Block Text"/>
    <w:basedOn w:val="Normal"/>
    <w:rsid w:val="004A4D3A"/>
    <w:pPr>
      <w:tabs>
        <w:tab w:val="left" w:pos="-720"/>
        <w:tab w:val="left" w:pos="0"/>
        <w:tab w:val="left" w:pos="709"/>
      </w:tabs>
      <w:suppressAutoHyphens/>
      <w:spacing w:line="240" w:lineRule="auto"/>
      <w:ind w:left="709" w:right="720" w:hanging="709"/>
      <w:jc w:val="both"/>
    </w:pPr>
    <w:rPr>
      <w:rFonts w:ascii="Times New Roman" w:eastAsia="Times New Roman" w:hAnsi="Times New Roman" w:cs="Times New Roman"/>
      <w:spacing w:val="-2"/>
      <w:sz w:val="20"/>
      <w:szCs w:val="20"/>
    </w:rPr>
  </w:style>
  <w:style w:type="paragraph" w:styleId="NoSpacing">
    <w:name w:val="No Spacing"/>
    <w:uiPriority w:val="99"/>
    <w:qFormat/>
    <w:rsid w:val="004A4D3A"/>
    <w:pPr>
      <w:overflowPunct w:val="0"/>
      <w:autoSpaceDE w:val="0"/>
      <w:autoSpaceDN w:val="0"/>
      <w:adjustRightInd w:val="0"/>
      <w:spacing w:line="240" w:lineRule="auto"/>
    </w:pPr>
    <w:rPr>
      <w:rFonts w:ascii="Calibri" w:eastAsia="Times New Roman" w:hAnsi="Calibri" w:cs="Times New Roman"/>
      <w:szCs w:val="20"/>
    </w:rPr>
  </w:style>
  <w:style w:type="character" w:customStyle="1" w:styleId="sr-only">
    <w:name w:val="sr-only"/>
    <w:basedOn w:val="DefaultParagraphFont"/>
    <w:rsid w:val="004A4D3A"/>
  </w:style>
  <w:style w:type="character" w:customStyle="1" w:styleId="text">
    <w:name w:val="text"/>
    <w:basedOn w:val="DefaultParagraphFont"/>
    <w:rsid w:val="004A4D3A"/>
  </w:style>
  <w:style w:type="character" w:customStyle="1" w:styleId="author-ref">
    <w:name w:val="author-ref"/>
    <w:basedOn w:val="DefaultParagraphFont"/>
    <w:rsid w:val="004A4D3A"/>
  </w:style>
  <w:style w:type="paragraph" w:styleId="BodyText2">
    <w:name w:val="Body Text 2"/>
    <w:basedOn w:val="Normal"/>
    <w:link w:val="BodyText2Char"/>
    <w:uiPriority w:val="99"/>
    <w:unhideWhenUsed/>
    <w:rsid w:val="004A4D3A"/>
    <w:pPr>
      <w:spacing w:after="120" w:line="480" w:lineRule="auto"/>
    </w:pPr>
    <w:rPr>
      <w:rFonts w:ascii="Arial" w:eastAsia="Times New Roman" w:hAnsi="Arial" w:cs="Times New Roman"/>
      <w:sz w:val="20"/>
      <w:szCs w:val="20"/>
      <w:lang w:eastAsia="en-GB"/>
    </w:rPr>
  </w:style>
  <w:style w:type="character" w:customStyle="1" w:styleId="BodyText2Char">
    <w:name w:val="Body Text 2 Char"/>
    <w:basedOn w:val="DefaultParagraphFont"/>
    <w:link w:val="BodyText2"/>
    <w:uiPriority w:val="99"/>
    <w:rsid w:val="004A4D3A"/>
    <w:rPr>
      <w:rFonts w:ascii="Arial" w:eastAsia="Times New Roman" w:hAnsi="Arial" w:cs="Times New Roman"/>
      <w:sz w:val="20"/>
      <w:szCs w:val="20"/>
      <w:lang w:eastAsia="en-GB"/>
    </w:rPr>
  </w:style>
  <w:style w:type="paragraph" w:customStyle="1" w:styleId="deannah1">
    <w:name w:val="deannah1"/>
    <w:basedOn w:val="Normal"/>
    <w:uiPriority w:val="99"/>
    <w:rsid w:val="004A4D3A"/>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4A4D3A"/>
    <w:rPr>
      <w:color w:val="535353"/>
      <w:u w:val="single"/>
      <w:effect w:val="none"/>
    </w:rPr>
  </w:style>
  <w:style w:type="paragraph" w:customStyle="1" w:styleId="NormalWeb1">
    <w:name w:val="Normal (Web)1"/>
    <w:basedOn w:val="Normal"/>
    <w:uiPriority w:val="99"/>
    <w:rsid w:val="004A4D3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A4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Emotion" TargetMode="External"/><Relationship Id="rId18" Type="http://schemas.openxmlformats.org/officeDocument/2006/relationships/image" Target="media/image6.jpeg"/><Relationship Id="rId26" Type="http://schemas.openxmlformats.org/officeDocument/2006/relationships/image" Target="media/image13.emf"/><Relationship Id="rId39" Type="http://schemas.openxmlformats.org/officeDocument/2006/relationships/hyperlink" Target="http://thesportdigest.com/archive/article/stress-and-anxiety-athletics" TargetMode="External"/><Relationship Id="rId3" Type="http://schemas.openxmlformats.org/officeDocument/2006/relationships/styles" Target="styles.xml"/><Relationship Id="rId21" Type="http://schemas.openxmlformats.org/officeDocument/2006/relationships/image" Target="media/image9.emf"/><Relationship Id="rId34" Type="http://schemas.openxmlformats.org/officeDocument/2006/relationships/image" Target="media/image19.emf"/><Relationship Id="rId42" Type="http://schemas.openxmlformats.org/officeDocument/2006/relationships/image" Target="media/image20.emf"/><Relationship Id="rId47" Type="http://schemas.openxmlformats.org/officeDocument/2006/relationships/hyperlink" Target="http://uwtsd.ac.uk/library/research-data-management/"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cid:image001.png@01D19575.6CAB1A40" TargetMode="External"/><Relationship Id="rId17" Type="http://schemas.openxmlformats.org/officeDocument/2006/relationships/image" Target="media/image5.png"/><Relationship Id="rId25" Type="http://schemas.openxmlformats.org/officeDocument/2006/relationships/image" Target="media/image12.emf"/><Relationship Id="rId33" Type="http://schemas.openxmlformats.org/officeDocument/2006/relationships/image" Target="media/image18.emf"/><Relationship Id="rId38" Type="http://schemas.openxmlformats.org/officeDocument/2006/relationships/hyperlink" Target="https://doi.org/10.1080/10615809608249393" TargetMode="External"/><Relationship Id="rId46" Type="http://schemas.openxmlformats.org/officeDocument/2006/relationships/customXml" Target="ink/ink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emf"/><Relationship Id="rId29" Type="http://schemas.openxmlformats.org/officeDocument/2006/relationships/image" Target="media/image15.emf"/><Relationship Id="rId41" Type="http://schemas.openxmlformats.org/officeDocument/2006/relationships/hyperlink" Target="https://usabilitygeek.com/benefits-of-merging-quantitative%20-and-qualitative-data-in-uk-stud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image" Target="media/image11.emf"/><Relationship Id="rId32" Type="http://schemas.openxmlformats.org/officeDocument/2006/relationships/image" Target="media/image17.emf"/><Relationship Id="rId37" Type="http://schemas.openxmlformats.org/officeDocument/2006/relationships/chart" Target="charts/chart6.xml"/><Relationship Id="rId40" Type="http://schemas.openxmlformats.org/officeDocument/2006/relationships/hyperlink" Target="http://believeperform.com/performance/anxiety-within-sport/" TargetMode="External"/><Relationship Id="rId45" Type="http://schemas.openxmlformats.org/officeDocument/2006/relationships/image" Target="media/image21.jpeg"/><Relationship Id="rId5" Type="http://schemas.openxmlformats.org/officeDocument/2006/relationships/webSettings" Target="webSettings.xml"/><Relationship Id="rId15" Type="http://schemas.openxmlformats.org/officeDocument/2006/relationships/hyperlink" Target="https://en.wikipedia.org/wiki/Overreaction" TargetMode="External"/><Relationship Id="rId23" Type="http://schemas.openxmlformats.org/officeDocument/2006/relationships/chart" Target="charts/chart1.xml"/><Relationship Id="rId28" Type="http://schemas.openxmlformats.org/officeDocument/2006/relationships/chart" Target="charts/chart2.xml"/><Relationship Id="rId36" Type="http://schemas.openxmlformats.org/officeDocument/2006/relationships/chart" Target="charts/chart5.xml"/><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7.jpeg"/><Relationship Id="rId31" Type="http://schemas.openxmlformats.org/officeDocument/2006/relationships/image" Target="media/image16.emf"/><Relationship Id="rId44" Type="http://schemas.openxmlformats.org/officeDocument/2006/relationships/image" Target="media/image190.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wikipedia.org/wiki/Worry" TargetMode="External"/><Relationship Id="rId22" Type="http://schemas.openxmlformats.org/officeDocument/2006/relationships/image" Target="media/image10.emf"/><Relationship Id="rId27" Type="http://schemas.openxmlformats.org/officeDocument/2006/relationships/image" Target="media/image14.emf"/><Relationship Id="rId30" Type="http://schemas.openxmlformats.org/officeDocument/2006/relationships/chart" Target="charts/chart3.xml"/><Relationship Id="rId35" Type="http://schemas.openxmlformats.org/officeDocument/2006/relationships/chart" Target="charts/chart4.xml"/><Relationship Id="rId43" Type="http://schemas.openxmlformats.org/officeDocument/2006/relationships/customXml" Target="ink/ink1.xml"/><Relationship Id="rId48"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G:\Adam%20stuff\Adam%20-%20Dissertation\Adam%20Dissertation%202020%20-%20Complete%20Data%20-%20Data%20Analysis%20Phase%20-%2002-05-20%20-%20V5.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Adam%20stuff\Adam%20-%20Dissertation\Adam%20Dissertation%202020%20-%20Complete%20Data%20-%20Data%20Analysis%20Phase%20-%2002-05-20%20-%20V5.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Adam%20stuff\Adam%20-%20Dissertation\Adam%20Dissertation%202020%20-%20Complete%20Data%20-%20Data%20Analysis%20Phase%20-%2002-05-20%20-%20V5.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Adam%20stuff\Adam%20-%20Dissertation\Adam%20Dissertation%202020%20-%20Complete%20Data%20-%20Data%20Analysis%20Phase%20-%2002-05-20%20-%20V5.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Adam%20stuff\Adam%20-%20Dissertation\Adam%20Dissertation%202020%20-%20Complete%20Data%20-%20Data%20Analysis%20Phase%20-%2002-05-20%20-%20V5.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Adam%20stuff\Adam%20-%20Dissertation\Adam%20Dissertation%202020%20-%20Complete%20Data%20-%20Data%20Analysis%20Phase%20-%2002-05-20%20-%20V5.0.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Frequency of Interventions</a:t>
            </a:r>
          </a:p>
          <a:p>
            <a:pPr>
              <a:defRPr/>
            </a:pPr>
            <a:r>
              <a:rPr lang="en-US"/>
              <a:t>Changes with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Sheet1!$GB$17</c:f>
              <c:strCache>
                <c:ptCount val="1"/>
                <c:pt idx="0">
                  <c:v>CAI</c:v>
                </c:pt>
              </c:strCache>
            </c:strRef>
          </c:tx>
          <c:spPr>
            <a:ln w="28575" cap="rnd">
              <a:solidFill>
                <a:schemeClr val="tx1"/>
              </a:solidFill>
              <a:prstDash val="sysDot"/>
              <a:round/>
            </a:ln>
            <a:effectLst/>
          </c:spPr>
          <c:marker>
            <c:symbol val="none"/>
          </c:marker>
          <c:cat>
            <c:strRef>
              <c:f>Sheet1!$GC$16:$GE$16</c:f>
              <c:strCache>
                <c:ptCount val="3"/>
                <c:pt idx="0">
                  <c:v>Week</c:v>
                </c:pt>
                <c:pt idx="1">
                  <c:v>Eve</c:v>
                </c:pt>
                <c:pt idx="2">
                  <c:v>Day</c:v>
                </c:pt>
              </c:strCache>
            </c:strRef>
          </c:cat>
          <c:val>
            <c:numRef>
              <c:f>Sheet1!$GC$17:$GE$17</c:f>
              <c:numCache>
                <c:formatCode>0</c:formatCode>
                <c:ptCount val="3"/>
                <c:pt idx="0">
                  <c:v>27.1</c:v>
                </c:pt>
                <c:pt idx="1">
                  <c:v>27.85</c:v>
                </c:pt>
                <c:pt idx="2">
                  <c:v>35.200000000000003</c:v>
                </c:pt>
              </c:numCache>
            </c:numRef>
          </c:val>
          <c:smooth val="0"/>
          <c:extLst>
            <c:ext xmlns:c16="http://schemas.microsoft.com/office/drawing/2014/chart" uri="{C3380CC4-5D6E-409C-BE32-E72D297353CC}">
              <c16:uniqueId val="{00000000-3738-49FD-AC3B-BC7C8BE695E3}"/>
            </c:ext>
          </c:extLst>
        </c:ser>
        <c:ser>
          <c:idx val="1"/>
          <c:order val="1"/>
          <c:tx>
            <c:strRef>
              <c:f>Sheet1!$GB$18</c:f>
              <c:strCache>
                <c:ptCount val="1"/>
                <c:pt idx="0">
                  <c:v>SAI</c:v>
                </c:pt>
              </c:strCache>
            </c:strRef>
          </c:tx>
          <c:spPr>
            <a:ln w="25400" cap="flat" cmpd="sng" algn="ctr">
              <a:solidFill>
                <a:schemeClr val="dk1"/>
              </a:solidFill>
              <a:prstDash val="dash"/>
              <a:round/>
            </a:ln>
            <a:effectLst/>
          </c:spPr>
          <c:marker>
            <c:symbol val="none"/>
          </c:marker>
          <c:cat>
            <c:strRef>
              <c:f>Sheet1!$GC$16:$GE$16</c:f>
              <c:strCache>
                <c:ptCount val="3"/>
                <c:pt idx="0">
                  <c:v>Week</c:v>
                </c:pt>
                <c:pt idx="1">
                  <c:v>Eve</c:v>
                </c:pt>
                <c:pt idx="2">
                  <c:v>Day</c:v>
                </c:pt>
              </c:strCache>
            </c:strRef>
          </c:cat>
          <c:val>
            <c:numRef>
              <c:f>Sheet1!$GC$18:$GE$18</c:f>
              <c:numCache>
                <c:formatCode>0</c:formatCode>
                <c:ptCount val="3"/>
                <c:pt idx="0">
                  <c:v>23.6</c:v>
                </c:pt>
                <c:pt idx="1">
                  <c:v>25.15</c:v>
                </c:pt>
                <c:pt idx="2">
                  <c:v>31.45</c:v>
                </c:pt>
              </c:numCache>
            </c:numRef>
          </c:val>
          <c:smooth val="0"/>
          <c:extLst>
            <c:ext xmlns:c16="http://schemas.microsoft.com/office/drawing/2014/chart" uri="{C3380CC4-5D6E-409C-BE32-E72D297353CC}">
              <c16:uniqueId val="{00000001-3738-49FD-AC3B-BC7C8BE695E3}"/>
            </c:ext>
          </c:extLst>
        </c:ser>
        <c:ser>
          <c:idx val="2"/>
          <c:order val="2"/>
          <c:tx>
            <c:strRef>
              <c:f>Sheet1!$GB$19</c:f>
              <c:strCache>
                <c:ptCount val="1"/>
                <c:pt idx="0">
                  <c:v>SCI</c:v>
                </c:pt>
              </c:strCache>
            </c:strRef>
          </c:tx>
          <c:spPr>
            <a:ln w="25400" cap="flat" cmpd="sng" algn="ctr">
              <a:solidFill>
                <a:schemeClr val="dk1"/>
              </a:solidFill>
              <a:prstDash val="solid"/>
              <a:round/>
            </a:ln>
            <a:effectLst/>
          </c:spPr>
          <c:marker>
            <c:symbol val="none"/>
          </c:marker>
          <c:cat>
            <c:strRef>
              <c:f>Sheet1!$GC$16:$GE$16</c:f>
              <c:strCache>
                <c:ptCount val="3"/>
                <c:pt idx="0">
                  <c:v>Week</c:v>
                </c:pt>
                <c:pt idx="1">
                  <c:v>Eve</c:v>
                </c:pt>
                <c:pt idx="2">
                  <c:v>Day</c:v>
                </c:pt>
              </c:strCache>
            </c:strRef>
          </c:cat>
          <c:val>
            <c:numRef>
              <c:f>Sheet1!$GC$19:$GE$19</c:f>
              <c:numCache>
                <c:formatCode>0</c:formatCode>
                <c:ptCount val="3"/>
                <c:pt idx="0">
                  <c:v>44.65</c:v>
                </c:pt>
                <c:pt idx="1">
                  <c:v>43.4</c:v>
                </c:pt>
                <c:pt idx="2">
                  <c:v>43.45</c:v>
                </c:pt>
              </c:numCache>
            </c:numRef>
          </c:val>
          <c:smooth val="0"/>
          <c:extLst>
            <c:ext xmlns:c16="http://schemas.microsoft.com/office/drawing/2014/chart" uri="{C3380CC4-5D6E-409C-BE32-E72D297353CC}">
              <c16:uniqueId val="{00000002-3738-49FD-AC3B-BC7C8BE695E3}"/>
            </c:ext>
          </c:extLst>
        </c:ser>
        <c:dLbls>
          <c:showLegendKey val="0"/>
          <c:showVal val="0"/>
          <c:showCatName val="0"/>
          <c:showSerName val="0"/>
          <c:showPercent val="0"/>
          <c:showBubbleSize val="0"/>
        </c:dLbls>
        <c:smooth val="0"/>
        <c:axId val="503322216"/>
        <c:axId val="503325168"/>
      </c:lineChart>
      <c:catAx>
        <c:axId val="503322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325168"/>
        <c:crosses val="autoZero"/>
        <c:auto val="1"/>
        <c:lblAlgn val="ctr"/>
        <c:lblOffset val="100"/>
        <c:noMultiLvlLbl val="0"/>
      </c:catAx>
      <c:valAx>
        <c:axId val="5033251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32221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SAI Direction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550210485253091"/>
          <c:y val="0.55603055987428318"/>
          <c:w val="0.76936288692957755"/>
          <c:h val="0.39732383770500024"/>
        </c:manualLayout>
      </c:layout>
      <c:lineChart>
        <c:grouping val="standard"/>
        <c:varyColors val="0"/>
        <c:ser>
          <c:idx val="0"/>
          <c:order val="0"/>
          <c:tx>
            <c:strRef>
              <c:f>Sheet1!$EU$86</c:f>
              <c:strCache>
                <c:ptCount val="1"/>
                <c:pt idx="0">
                  <c:v>Individuals</c:v>
                </c:pt>
              </c:strCache>
            </c:strRef>
          </c:tx>
          <c:spPr>
            <a:ln w="28575" cap="rnd">
              <a:solidFill>
                <a:schemeClr val="tx1"/>
              </a:solidFill>
              <a:prstDash val="sysDot"/>
              <a:round/>
            </a:ln>
            <a:effectLst/>
          </c:spPr>
          <c:marker>
            <c:symbol val="none"/>
          </c:marker>
          <c:cat>
            <c:strRef>
              <c:f>Sheet1!$EV$85:$EX$85</c:f>
              <c:strCache>
                <c:ptCount val="3"/>
                <c:pt idx="0">
                  <c:v>1 Week</c:v>
                </c:pt>
                <c:pt idx="1">
                  <c:v>Eve</c:v>
                </c:pt>
                <c:pt idx="2">
                  <c:v>Day</c:v>
                </c:pt>
              </c:strCache>
            </c:strRef>
          </c:cat>
          <c:val>
            <c:numRef>
              <c:f>Sheet1!$EV$86:$EX$86</c:f>
              <c:numCache>
                <c:formatCode>0.00</c:formatCode>
                <c:ptCount val="3"/>
                <c:pt idx="0">
                  <c:v>-4.3</c:v>
                </c:pt>
                <c:pt idx="1">
                  <c:v>-1.1000000000000001</c:v>
                </c:pt>
                <c:pt idx="2">
                  <c:v>2.5</c:v>
                </c:pt>
              </c:numCache>
            </c:numRef>
          </c:val>
          <c:smooth val="0"/>
          <c:extLst>
            <c:ext xmlns:c16="http://schemas.microsoft.com/office/drawing/2014/chart" uri="{C3380CC4-5D6E-409C-BE32-E72D297353CC}">
              <c16:uniqueId val="{00000000-8094-400A-B381-D4C968BBD600}"/>
            </c:ext>
          </c:extLst>
        </c:ser>
        <c:ser>
          <c:idx val="1"/>
          <c:order val="1"/>
          <c:tx>
            <c:strRef>
              <c:f>Sheet1!$EU$87</c:f>
              <c:strCache>
                <c:ptCount val="1"/>
                <c:pt idx="0">
                  <c:v>Team</c:v>
                </c:pt>
              </c:strCache>
            </c:strRef>
          </c:tx>
          <c:spPr>
            <a:ln w="25400" cap="flat" cmpd="sng" algn="ctr">
              <a:solidFill>
                <a:schemeClr val="dk1"/>
              </a:solidFill>
              <a:prstDash val="solid"/>
              <a:round/>
            </a:ln>
            <a:effectLst/>
          </c:spPr>
          <c:marker>
            <c:symbol val="none"/>
          </c:marker>
          <c:cat>
            <c:strRef>
              <c:f>Sheet1!$EV$85:$EX$85</c:f>
              <c:strCache>
                <c:ptCount val="3"/>
                <c:pt idx="0">
                  <c:v>1 Week</c:v>
                </c:pt>
                <c:pt idx="1">
                  <c:v>Eve</c:v>
                </c:pt>
                <c:pt idx="2">
                  <c:v>Day</c:v>
                </c:pt>
              </c:strCache>
            </c:strRef>
          </c:cat>
          <c:val>
            <c:numRef>
              <c:f>Sheet1!$EV$87:$EX$87</c:f>
              <c:numCache>
                <c:formatCode>0.00</c:formatCode>
                <c:ptCount val="3"/>
                <c:pt idx="0">
                  <c:v>0.3</c:v>
                </c:pt>
                <c:pt idx="1">
                  <c:v>8.2838531024048354</c:v>
                </c:pt>
                <c:pt idx="2">
                  <c:v>9.2309864646803117</c:v>
                </c:pt>
              </c:numCache>
            </c:numRef>
          </c:val>
          <c:smooth val="0"/>
          <c:extLst>
            <c:ext xmlns:c16="http://schemas.microsoft.com/office/drawing/2014/chart" uri="{C3380CC4-5D6E-409C-BE32-E72D297353CC}">
              <c16:uniqueId val="{00000001-8094-400A-B381-D4C968BBD600}"/>
            </c:ext>
          </c:extLst>
        </c:ser>
        <c:dLbls>
          <c:showLegendKey val="0"/>
          <c:showVal val="0"/>
          <c:showCatName val="0"/>
          <c:showSerName val="0"/>
          <c:showPercent val="0"/>
          <c:showBubbleSize val="0"/>
        </c:dLbls>
        <c:smooth val="0"/>
        <c:axId val="534966720"/>
        <c:axId val="534962784"/>
      </c:lineChart>
      <c:catAx>
        <c:axId val="534966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962784"/>
        <c:crosses val="autoZero"/>
        <c:auto val="1"/>
        <c:lblAlgn val="ctr"/>
        <c:lblOffset val="100"/>
        <c:noMultiLvlLbl val="0"/>
      </c:catAx>
      <c:valAx>
        <c:axId val="5349627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96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SCI Direction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Sheet1!$EU$90</c:f>
              <c:strCache>
                <c:ptCount val="1"/>
                <c:pt idx="0">
                  <c:v>Individuals</c:v>
                </c:pt>
              </c:strCache>
            </c:strRef>
          </c:tx>
          <c:spPr>
            <a:ln w="28575" cap="rnd">
              <a:solidFill>
                <a:sysClr val="windowText" lastClr="000000"/>
              </a:solidFill>
              <a:prstDash val="sysDot"/>
              <a:round/>
            </a:ln>
            <a:effectLst/>
          </c:spPr>
          <c:marker>
            <c:symbol val="none"/>
          </c:marker>
          <c:cat>
            <c:strRef>
              <c:f>Sheet1!$EV$89:$EX$89</c:f>
              <c:strCache>
                <c:ptCount val="3"/>
                <c:pt idx="0">
                  <c:v>1 Week</c:v>
                </c:pt>
                <c:pt idx="1">
                  <c:v>Eve</c:v>
                </c:pt>
                <c:pt idx="2">
                  <c:v>Day</c:v>
                </c:pt>
              </c:strCache>
            </c:strRef>
          </c:cat>
          <c:val>
            <c:numRef>
              <c:f>Sheet1!$EV$90:$EX$90</c:f>
              <c:numCache>
                <c:formatCode>0.00</c:formatCode>
                <c:ptCount val="3"/>
                <c:pt idx="0">
                  <c:v>8.4485370199684713</c:v>
                </c:pt>
                <c:pt idx="1">
                  <c:v>14.4</c:v>
                </c:pt>
                <c:pt idx="2">
                  <c:v>12.4</c:v>
                </c:pt>
              </c:numCache>
            </c:numRef>
          </c:val>
          <c:smooth val="0"/>
          <c:extLst>
            <c:ext xmlns:c16="http://schemas.microsoft.com/office/drawing/2014/chart" uri="{C3380CC4-5D6E-409C-BE32-E72D297353CC}">
              <c16:uniqueId val="{00000000-2D58-47E2-A150-4FA911DB3E52}"/>
            </c:ext>
          </c:extLst>
        </c:ser>
        <c:ser>
          <c:idx val="1"/>
          <c:order val="1"/>
          <c:tx>
            <c:strRef>
              <c:f>Sheet1!$EU$91</c:f>
              <c:strCache>
                <c:ptCount val="1"/>
                <c:pt idx="0">
                  <c:v>Team</c:v>
                </c:pt>
              </c:strCache>
            </c:strRef>
          </c:tx>
          <c:spPr>
            <a:ln w="25400" cap="flat" cmpd="sng" algn="ctr">
              <a:solidFill>
                <a:schemeClr val="dk1"/>
              </a:solidFill>
              <a:prstDash val="solid"/>
              <a:round/>
            </a:ln>
            <a:effectLst/>
          </c:spPr>
          <c:marker>
            <c:symbol val="none"/>
          </c:marker>
          <c:cat>
            <c:strRef>
              <c:f>Sheet1!$EV$89:$EX$89</c:f>
              <c:strCache>
                <c:ptCount val="3"/>
                <c:pt idx="0">
                  <c:v>1 Week</c:v>
                </c:pt>
                <c:pt idx="1">
                  <c:v>Eve</c:v>
                </c:pt>
                <c:pt idx="2">
                  <c:v>Day</c:v>
                </c:pt>
              </c:strCache>
            </c:strRef>
          </c:cat>
          <c:val>
            <c:numRef>
              <c:f>Sheet1!$EV$91:$EX$91</c:f>
              <c:numCache>
                <c:formatCode>0.00</c:formatCode>
                <c:ptCount val="3"/>
                <c:pt idx="0">
                  <c:v>13.3</c:v>
                </c:pt>
                <c:pt idx="1">
                  <c:v>5.9665735560705198</c:v>
                </c:pt>
                <c:pt idx="2">
                  <c:v>7.1211734363875117</c:v>
                </c:pt>
              </c:numCache>
            </c:numRef>
          </c:val>
          <c:smooth val="0"/>
          <c:extLst>
            <c:ext xmlns:c16="http://schemas.microsoft.com/office/drawing/2014/chart" uri="{C3380CC4-5D6E-409C-BE32-E72D297353CC}">
              <c16:uniqueId val="{00000001-2D58-47E2-A150-4FA911DB3E52}"/>
            </c:ext>
          </c:extLst>
        </c:ser>
        <c:dLbls>
          <c:showLegendKey val="0"/>
          <c:showVal val="0"/>
          <c:showCatName val="0"/>
          <c:showSerName val="0"/>
          <c:showPercent val="0"/>
          <c:showBubbleSize val="0"/>
        </c:dLbls>
        <c:smooth val="0"/>
        <c:axId val="534922440"/>
        <c:axId val="534917848"/>
      </c:lineChart>
      <c:catAx>
        <c:axId val="534922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917848"/>
        <c:crosses val="autoZero"/>
        <c:auto val="1"/>
        <c:lblAlgn val="ctr"/>
        <c:lblOffset val="100"/>
        <c:noMultiLvlLbl val="0"/>
      </c:catAx>
      <c:valAx>
        <c:axId val="5349178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922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a:t>
            </a:r>
            <a:r>
              <a:rPr lang="en-US" baseline="0"/>
              <a:t> </a:t>
            </a:r>
            <a:r>
              <a:rPr lang="en-US"/>
              <a:t>CAI Intensity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Sheet1!$DW$252</c:f>
              <c:strCache>
                <c:ptCount val="1"/>
                <c:pt idx="0">
                  <c:v>Individual / Elite</c:v>
                </c:pt>
              </c:strCache>
            </c:strRef>
          </c:tx>
          <c:spPr>
            <a:ln w="28575" cap="rnd">
              <a:solidFill>
                <a:schemeClr val="bg1">
                  <a:lumMod val="65000"/>
                </a:schemeClr>
              </a:solidFill>
              <a:round/>
            </a:ln>
            <a:effectLst/>
          </c:spPr>
          <c:marker>
            <c:symbol val="none"/>
          </c:marker>
          <c:cat>
            <c:strRef>
              <c:f>Sheet1!$DX$251:$DZ$251</c:f>
              <c:strCache>
                <c:ptCount val="3"/>
                <c:pt idx="0">
                  <c:v>Week</c:v>
                </c:pt>
                <c:pt idx="1">
                  <c:v>Eve </c:v>
                </c:pt>
                <c:pt idx="2">
                  <c:v>Day</c:v>
                </c:pt>
              </c:strCache>
            </c:strRef>
          </c:cat>
          <c:val>
            <c:numRef>
              <c:f>Sheet1!$DX$252:$DZ$252</c:f>
              <c:numCache>
                <c:formatCode>0.0</c:formatCode>
                <c:ptCount val="3"/>
                <c:pt idx="0">
                  <c:v>19.600000000000001</c:v>
                </c:pt>
                <c:pt idx="1">
                  <c:v>18.8</c:v>
                </c:pt>
                <c:pt idx="2">
                  <c:v>21.4</c:v>
                </c:pt>
              </c:numCache>
            </c:numRef>
          </c:val>
          <c:smooth val="0"/>
          <c:extLst>
            <c:ext xmlns:c16="http://schemas.microsoft.com/office/drawing/2014/chart" uri="{C3380CC4-5D6E-409C-BE32-E72D297353CC}">
              <c16:uniqueId val="{00000000-4516-45EC-A494-2247604C15B9}"/>
            </c:ext>
          </c:extLst>
        </c:ser>
        <c:ser>
          <c:idx val="1"/>
          <c:order val="1"/>
          <c:tx>
            <c:strRef>
              <c:f>Sheet1!$DW$253</c:f>
              <c:strCache>
                <c:ptCount val="1"/>
                <c:pt idx="0">
                  <c:v>Individual / Club</c:v>
                </c:pt>
              </c:strCache>
            </c:strRef>
          </c:tx>
          <c:spPr>
            <a:ln w="28575" cap="rnd">
              <a:solidFill>
                <a:schemeClr val="bg1">
                  <a:lumMod val="75000"/>
                </a:schemeClr>
              </a:solidFill>
              <a:prstDash val="sysDot"/>
              <a:round/>
            </a:ln>
            <a:effectLst/>
          </c:spPr>
          <c:marker>
            <c:symbol val="none"/>
          </c:marker>
          <c:cat>
            <c:strRef>
              <c:f>Sheet1!$DX$251:$DZ$251</c:f>
              <c:strCache>
                <c:ptCount val="3"/>
                <c:pt idx="0">
                  <c:v>Week</c:v>
                </c:pt>
                <c:pt idx="1">
                  <c:v>Eve </c:v>
                </c:pt>
                <c:pt idx="2">
                  <c:v>Day</c:v>
                </c:pt>
              </c:strCache>
            </c:strRef>
          </c:cat>
          <c:val>
            <c:numRef>
              <c:f>Sheet1!$DX$253:$DZ$253</c:f>
              <c:numCache>
                <c:formatCode>0.0</c:formatCode>
                <c:ptCount val="3"/>
                <c:pt idx="0">
                  <c:v>14.4</c:v>
                </c:pt>
                <c:pt idx="1">
                  <c:v>16.8</c:v>
                </c:pt>
                <c:pt idx="2">
                  <c:v>17.399999999999999</c:v>
                </c:pt>
              </c:numCache>
            </c:numRef>
          </c:val>
          <c:smooth val="0"/>
          <c:extLst>
            <c:ext xmlns:c16="http://schemas.microsoft.com/office/drawing/2014/chart" uri="{C3380CC4-5D6E-409C-BE32-E72D297353CC}">
              <c16:uniqueId val="{00000001-4516-45EC-A494-2247604C15B9}"/>
            </c:ext>
          </c:extLst>
        </c:ser>
        <c:ser>
          <c:idx val="2"/>
          <c:order val="2"/>
          <c:tx>
            <c:strRef>
              <c:f>Sheet1!$DW$254</c:f>
              <c:strCache>
                <c:ptCount val="1"/>
                <c:pt idx="0">
                  <c:v>Team / Elite</c:v>
                </c:pt>
              </c:strCache>
            </c:strRef>
          </c:tx>
          <c:spPr>
            <a:ln w="25400" cap="flat" cmpd="sng" algn="ctr">
              <a:solidFill>
                <a:schemeClr val="dk1"/>
              </a:solidFill>
              <a:prstDash val="solid"/>
              <a:round/>
            </a:ln>
            <a:effectLst/>
          </c:spPr>
          <c:marker>
            <c:symbol val="none"/>
          </c:marker>
          <c:cat>
            <c:strRef>
              <c:f>Sheet1!$DX$251:$DZ$251</c:f>
              <c:strCache>
                <c:ptCount val="3"/>
                <c:pt idx="0">
                  <c:v>Week</c:v>
                </c:pt>
                <c:pt idx="1">
                  <c:v>Eve </c:v>
                </c:pt>
                <c:pt idx="2">
                  <c:v>Day</c:v>
                </c:pt>
              </c:strCache>
            </c:strRef>
          </c:cat>
          <c:val>
            <c:numRef>
              <c:f>Sheet1!$DX$254:$DZ$254</c:f>
              <c:numCache>
                <c:formatCode>0.0</c:formatCode>
                <c:ptCount val="3"/>
                <c:pt idx="0">
                  <c:v>14</c:v>
                </c:pt>
                <c:pt idx="1">
                  <c:v>17.600000000000001</c:v>
                </c:pt>
                <c:pt idx="2">
                  <c:v>26.4</c:v>
                </c:pt>
              </c:numCache>
            </c:numRef>
          </c:val>
          <c:smooth val="0"/>
          <c:extLst>
            <c:ext xmlns:c16="http://schemas.microsoft.com/office/drawing/2014/chart" uri="{C3380CC4-5D6E-409C-BE32-E72D297353CC}">
              <c16:uniqueId val="{00000002-4516-45EC-A494-2247604C15B9}"/>
            </c:ext>
          </c:extLst>
        </c:ser>
        <c:ser>
          <c:idx val="3"/>
          <c:order val="3"/>
          <c:tx>
            <c:strRef>
              <c:f>Sheet1!$DW$255</c:f>
              <c:strCache>
                <c:ptCount val="1"/>
                <c:pt idx="0">
                  <c:v>Team / Club</c:v>
                </c:pt>
              </c:strCache>
            </c:strRef>
          </c:tx>
          <c:spPr>
            <a:ln w="28575" cap="rnd">
              <a:solidFill>
                <a:schemeClr val="tx1"/>
              </a:solidFill>
              <a:prstDash val="sysDot"/>
              <a:round/>
            </a:ln>
            <a:effectLst/>
          </c:spPr>
          <c:marker>
            <c:symbol val="none"/>
          </c:marker>
          <c:cat>
            <c:strRef>
              <c:f>Sheet1!$DX$251:$DZ$251</c:f>
              <c:strCache>
                <c:ptCount val="3"/>
                <c:pt idx="0">
                  <c:v>Week</c:v>
                </c:pt>
                <c:pt idx="1">
                  <c:v>Eve </c:v>
                </c:pt>
                <c:pt idx="2">
                  <c:v>Day</c:v>
                </c:pt>
              </c:strCache>
            </c:strRef>
          </c:cat>
          <c:val>
            <c:numRef>
              <c:f>Sheet1!$DX$255:$DZ$255</c:f>
              <c:numCache>
                <c:formatCode>0.0</c:formatCode>
                <c:ptCount val="3"/>
                <c:pt idx="0">
                  <c:v>17</c:v>
                </c:pt>
                <c:pt idx="1">
                  <c:v>18</c:v>
                </c:pt>
                <c:pt idx="2">
                  <c:v>20</c:v>
                </c:pt>
              </c:numCache>
            </c:numRef>
          </c:val>
          <c:smooth val="0"/>
          <c:extLst>
            <c:ext xmlns:c16="http://schemas.microsoft.com/office/drawing/2014/chart" uri="{C3380CC4-5D6E-409C-BE32-E72D297353CC}">
              <c16:uniqueId val="{00000003-4516-45EC-A494-2247604C15B9}"/>
            </c:ext>
          </c:extLst>
        </c:ser>
        <c:dLbls>
          <c:showLegendKey val="0"/>
          <c:showVal val="0"/>
          <c:showCatName val="0"/>
          <c:showSerName val="0"/>
          <c:showPercent val="0"/>
          <c:showBubbleSize val="0"/>
        </c:dLbls>
        <c:smooth val="0"/>
        <c:axId val="731180888"/>
        <c:axId val="731183840"/>
      </c:lineChart>
      <c:catAx>
        <c:axId val="731180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183840"/>
        <c:crosses val="autoZero"/>
        <c:auto val="1"/>
        <c:lblAlgn val="ctr"/>
        <c:lblOffset val="100"/>
        <c:noMultiLvlLbl val="0"/>
      </c:catAx>
      <c:valAx>
        <c:axId val="73118384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1808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SCI Intensity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Sheet1!$DW$260</c:f>
              <c:strCache>
                <c:ptCount val="1"/>
                <c:pt idx="0">
                  <c:v>Individual / Elite</c:v>
                </c:pt>
              </c:strCache>
            </c:strRef>
          </c:tx>
          <c:spPr>
            <a:ln w="28575" cap="rnd">
              <a:solidFill>
                <a:schemeClr val="bg1">
                  <a:lumMod val="65000"/>
                </a:schemeClr>
              </a:solidFill>
              <a:round/>
            </a:ln>
            <a:effectLst/>
          </c:spPr>
          <c:marker>
            <c:symbol val="none"/>
          </c:marker>
          <c:cat>
            <c:strRef>
              <c:f>Sheet1!$DX$259:$DZ$259</c:f>
              <c:strCache>
                <c:ptCount val="3"/>
                <c:pt idx="0">
                  <c:v>Week</c:v>
                </c:pt>
                <c:pt idx="1">
                  <c:v>Eve </c:v>
                </c:pt>
                <c:pt idx="2">
                  <c:v>Day</c:v>
                </c:pt>
              </c:strCache>
            </c:strRef>
          </c:cat>
          <c:val>
            <c:numRef>
              <c:f>Sheet1!$DX$260:$DZ$260</c:f>
              <c:numCache>
                <c:formatCode>0.0</c:formatCode>
                <c:ptCount val="3"/>
                <c:pt idx="0">
                  <c:v>24.2</c:v>
                </c:pt>
                <c:pt idx="1">
                  <c:v>25</c:v>
                </c:pt>
                <c:pt idx="2">
                  <c:v>24</c:v>
                </c:pt>
              </c:numCache>
            </c:numRef>
          </c:val>
          <c:smooth val="0"/>
          <c:extLst>
            <c:ext xmlns:c16="http://schemas.microsoft.com/office/drawing/2014/chart" uri="{C3380CC4-5D6E-409C-BE32-E72D297353CC}">
              <c16:uniqueId val="{00000000-9F91-4C47-B347-D22794C46A0B}"/>
            </c:ext>
          </c:extLst>
        </c:ser>
        <c:ser>
          <c:idx val="1"/>
          <c:order val="1"/>
          <c:tx>
            <c:strRef>
              <c:f>Sheet1!$DW$261</c:f>
              <c:strCache>
                <c:ptCount val="1"/>
                <c:pt idx="0">
                  <c:v>Individual / Club</c:v>
                </c:pt>
              </c:strCache>
            </c:strRef>
          </c:tx>
          <c:spPr>
            <a:ln w="28575" cap="rnd">
              <a:solidFill>
                <a:schemeClr val="bg1">
                  <a:lumMod val="75000"/>
                </a:schemeClr>
              </a:solidFill>
              <a:prstDash val="sysDot"/>
              <a:round/>
            </a:ln>
            <a:effectLst/>
          </c:spPr>
          <c:marker>
            <c:symbol val="none"/>
          </c:marker>
          <c:cat>
            <c:strRef>
              <c:f>Sheet1!$DX$259:$DZ$259</c:f>
              <c:strCache>
                <c:ptCount val="3"/>
                <c:pt idx="0">
                  <c:v>Week</c:v>
                </c:pt>
                <c:pt idx="1">
                  <c:v>Eve </c:v>
                </c:pt>
                <c:pt idx="2">
                  <c:v>Day</c:v>
                </c:pt>
              </c:strCache>
            </c:strRef>
          </c:cat>
          <c:val>
            <c:numRef>
              <c:f>Sheet1!$DX$261:$DZ$261</c:f>
              <c:numCache>
                <c:formatCode>0.0</c:formatCode>
                <c:ptCount val="3"/>
                <c:pt idx="0">
                  <c:v>31</c:v>
                </c:pt>
                <c:pt idx="1">
                  <c:v>27.2</c:v>
                </c:pt>
                <c:pt idx="2">
                  <c:v>26</c:v>
                </c:pt>
              </c:numCache>
            </c:numRef>
          </c:val>
          <c:smooth val="0"/>
          <c:extLst>
            <c:ext xmlns:c16="http://schemas.microsoft.com/office/drawing/2014/chart" uri="{C3380CC4-5D6E-409C-BE32-E72D297353CC}">
              <c16:uniqueId val="{00000001-9F91-4C47-B347-D22794C46A0B}"/>
            </c:ext>
          </c:extLst>
        </c:ser>
        <c:ser>
          <c:idx val="2"/>
          <c:order val="2"/>
          <c:tx>
            <c:strRef>
              <c:f>Sheet1!$DW$262</c:f>
              <c:strCache>
                <c:ptCount val="1"/>
                <c:pt idx="0">
                  <c:v>Team / Elite</c:v>
                </c:pt>
              </c:strCache>
            </c:strRef>
          </c:tx>
          <c:spPr>
            <a:ln w="25400" cap="flat" cmpd="sng" algn="ctr">
              <a:solidFill>
                <a:schemeClr val="dk1"/>
              </a:solidFill>
              <a:prstDash val="solid"/>
              <a:round/>
            </a:ln>
            <a:effectLst/>
          </c:spPr>
          <c:marker>
            <c:symbol val="none"/>
          </c:marker>
          <c:cat>
            <c:strRef>
              <c:f>Sheet1!$DX$259:$DZ$259</c:f>
              <c:strCache>
                <c:ptCount val="3"/>
                <c:pt idx="0">
                  <c:v>Week</c:v>
                </c:pt>
                <c:pt idx="1">
                  <c:v>Eve </c:v>
                </c:pt>
                <c:pt idx="2">
                  <c:v>Day</c:v>
                </c:pt>
              </c:strCache>
            </c:strRef>
          </c:cat>
          <c:val>
            <c:numRef>
              <c:f>Sheet1!$DX$262:$DZ$262</c:f>
              <c:numCache>
                <c:formatCode>0.0</c:formatCode>
                <c:ptCount val="3"/>
                <c:pt idx="0">
                  <c:v>25</c:v>
                </c:pt>
                <c:pt idx="1">
                  <c:v>23.8</c:v>
                </c:pt>
                <c:pt idx="2">
                  <c:v>18.600000000000001</c:v>
                </c:pt>
              </c:numCache>
            </c:numRef>
          </c:val>
          <c:smooth val="0"/>
          <c:extLst>
            <c:ext xmlns:c16="http://schemas.microsoft.com/office/drawing/2014/chart" uri="{C3380CC4-5D6E-409C-BE32-E72D297353CC}">
              <c16:uniqueId val="{00000002-9F91-4C47-B347-D22794C46A0B}"/>
            </c:ext>
          </c:extLst>
        </c:ser>
        <c:ser>
          <c:idx val="3"/>
          <c:order val="3"/>
          <c:tx>
            <c:strRef>
              <c:f>Sheet1!$DW$263</c:f>
              <c:strCache>
                <c:ptCount val="1"/>
                <c:pt idx="0">
                  <c:v>Team / Club</c:v>
                </c:pt>
              </c:strCache>
            </c:strRef>
          </c:tx>
          <c:spPr>
            <a:ln w="28575" cap="rnd">
              <a:solidFill>
                <a:schemeClr val="tx1"/>
              </a:solidFill>
              <a:prstDash val="sysDot"/>
              <a:round/>
            </a:ln>
            <a:effectLst/>
          </c:spPr>
          <c:marker>
            <c:symbol val="none"/>
          </c:marker>
          <c:cat>
            <c:strRef>
              <c:f>Sheet1!$DX$259:$DZ$259</c:f>
              <c:strCache>
                <c:ptCount val="3"/>
                <c:pt idx="0">
                  <c:v>Week</c:v>
                </c:pt>
                <c:pt idx="1">
                  <c:v>Eve </c:v>
                </c:pt>
                <c:pt idx="2">
                  <c:v>Day</c:v>
                </c:pt>
              </c:strCache>
            </c:strRef>
          </c:cat>
          <c:val>
            <c:numRef>
              <c:f>Sheet1!$DX$263:$DZ$263</c:f>
              <c:numCache>
                <c:formatCode>0.0</c:formatCode>
                <c:ptCount val="3"/>
                <c:pt idx="0">
                  <c:v>29.8</c:v>
                </c:pt>
                <c:pt idx="1">
                  <c:v>28.4</c:v>
                </c:pt>
                <c:pt idx="2">
                  <c:v>25.4</c:v>
                </c:pt>
              </c:numCache>
            </c:numRef>
          </c:val>
          <c:smooth val="0"/>
          <c:extLst>
            <c:ext xmlns:c16="http://schemas.microsoft.com/office/drawing/2014/chart" uri="{C3380CC4-5D6E-409C-BE32-E72D297353CC}">
              <c16:uniqueId val="{00000003-9F91-4C47-B347-D22794C46A0B}"/>
            </c:ext>
          </c:extLst>
        </c:ser>
        <c:dLbls>
          <c:showLegendKey val="0"/>
          <c:showVal val="0"/>
          <c:showCatName val="0"/>
          <c:showSerName val="0"/>
          <c:showPercent val="0"/>
          <c:showBubbleSize val="0"/>
        </c:dLbls>
        <c:smooth val="0"/>
        <c:axId val="731220248"/>
        <c:axId val="731225824"/>
      </c:lineChart>
      <c:catAx>
        <c:axId val="731220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225824"/>
        <c:crosses val="autoZero"/>
        <c:auto val="1"/>
        <c:lblAlgn val="ctr"/>
        <c:lblOffset val="100"/>
        <c:noMultiLvlLbl val="0"/>
      </c:catAx>
      <c:valAx>
        <c:axId val="73122582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2202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Male v Female </a:t>
            </a:r>
          </a:p>
          <a:p>
            <a:pPr>
              <a:defRPr/>
            </a:pPr>
            <a:r>
              <a:rPr lang="en-US"/>
              <a:t>SCI value changes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Sheet1!$EV$172</c:f>
              <c:strCache>
                <c:ptCount val="1"/>
                <c:pt idx="0">
                  <c:v>1 Week</c:v>
                </c:pt>
              </c:strCache>
            </c:strRef>
          </c:tx>
          <c:spPr>
            <a:solidFill>
              <a:schemeClr val="tx1"/>
            </a:solidFill>
            <a:ln>
              <a:noFill/>
            </a:ln>
            <a:effectLst/>
          </c:spPr>
          <c:invertIfNegative val="0"/>
          <c:cat>
            <c:strRef>
              <c:f>Sheet1!$EU$173:$EU$178</c:f>
              <c:strCache>
                <c:ptCount val="6"/>
                <c:pt idx="0">
                  <c:v>M - Intensity</c:v>
                </c:pt>
                <c:pt idx="1">
                  <c:v>M - Freq</c:v>
                </c:pt>
                <c:pt idx="2">
                  <c:v>M - Dir</c:v>
                </c:pt>
                <c:pt idx="3">
                  <c:v>F - Intensity</c:v>
                </c:pt>
                <c:pt idx="4">
                  <c:v>F - Freq</c:v>
                </c:pt>
                <c:pt idx="5">
                  <c:v>F - Dir</c:v>
                </c:pt>
              </c:strCache>
            </c:strRef>
          </c:cat>
          <c:val>
            <c:numRef>
              <c:f>Sheet1!$EV$173:$EV$178</c:f>
              <c:numCache>
                <c:formatCode>0.00</c:formatCode>
                <c:ptCount val="6"/>
                <c:pt idx="0">
                  <c:v>30.533333333333335</c:v>
                </c:pt>
                <c:pt idx="1">
                  <c:v>49.733333333333334</c:v>
                </c:pt>
                <c:pt idx="2">
                  <c:v>4.3402874603066621</c:v>
                </c:pt>
                <c:pt idx="3">
                  <c:v>18.399999999999999</c:v>
                </c:pt>
                <c:pt idx="4">
                  <c:v>29.4</c:v>
                </c:pt>
                <c:pt idx="5">
                  <c:v>3.4</c:v>
                </c:pt>
              </c:numCache>
            </c:numRef>
          </c:val>
          <c:extLst>
            <c:ext xmlns:c16="http://schemas.microsoft.com/office/drawing/2014/chart" uri="{C3380CC4-5D6E-409C-BE32-E72D297353CC}">
              <c16:uniqueId val="{00000000-9F0E-42CF-AC50-EA24804C164D}"/>
            </c:ext>
          </c:extLst>
        </c:ser>
        <c:ser>
          <c:idx val="1"/>
          <c:order val="1"/>
          <c:tx>
            <c:strRef>
              <c:f>Sheet1!$EW$172</c:f>
              <c:strCache>
                <c:ptCount val="1"/>
                <c:pt idx="0">
                  <c:v>Eve</c:v>
                </c:pt>
              </c:strCache>
            </c:strRef>
          </c:tx>
          <c:spPr>
            <a:solidFill>
              <a:schemeClr val="bg1">
                <a:lumMod val="65000"/>
              </a:schemeClr>
            </a:solidFill>
            <a:ln>
              <a:noFill/>
            </a:ln>
            <a:effectLst/>
          </c:spPr>
          <c:invertIfNegative val="0"/>
          <c:cat>
            <c:strRef>
              <c:f>Sheet1!$EU$173:$EU$178</c:f>
              <c:strCache>
                <c:ptCount val="6"/>
                <c:pt idx="0">
                  <c:v>M - Intensity</c:v>
                </c:pt>
                <c:pt idx="1">
                  <c:v>M - Freq</c:v>
                </c:pt>
                <c:pt idx="2">
                  <c:v>M - Dir</c:v>
                </c:pt>
                <c:pt idx="3">
                  <c:v>F - Intensity</c:v>
                </c:pt>
                <c:pt idx="4">
                  <c:v>F - Freq</c:v>
                </c:pt>
                <c:pt idx="5">
                  <c:v>F - Dir</c:v>
                </c:pt>
              </c:strCache>
            </c:strRef>
          </c:cat>
          <c:val>
            <c:numRef>
              <c:f>Sheet1!$EW$173:$EW$178</c:f>
              <c:numCache>
                <c:formatCode>0.00</c:formatCode>
                <c:ptCount val="6"/>
                <c:pt idx="0">
                  <c:v>30.533333333333335</c:v>
                </c:pt>
                <c:pt idx="1">
                  <c:v>46.8</c:v>
                </c:pt>
                <c:pt idx="2">
                  <c:v>17.133333333333333</c:v>
                </c:pt>
                <c:pt idx="3">
                  <c:v>19.8</c:v>
                </c:pt>
                <c:pt idx="4">
                  <c:v>29.4</c:v>
                </c:pt>
                <c:pt idx="5">
                  <c:v>3.4</c:v>
                </c:pt>
              </c:numCache>
            </c:numRef>
          </c:val>
          <c:extLst>
            <c:ext xmlns:c16="http://schemas.microsoft.com/office/drawing/2014/chart" uri="{C3380CC4-5D6E-409C-BE32-E72D297353CC}">
              <c16:uniqueId val="{00000001-9F0E-42CF-AC50-EA24804C164D}"/>
            </c:ext>
          </c:extLst>
        </c:ser>
        <c:ser>
          <c:idx val="2"/>
          <c:order val="2"/>
          <c:tx>
            <c:strRef>
              <c:f>Sheet1!$EX$172</c:f>
              <c:strCache>
                <c:ptCount val="1"/>
                <c:pt idx="0">
                  <c:v>Day</c:v>
                </c:pt>
              </c:strCache>
            </c:strRef>
          </c:tx>
          <c:spPr>
            <a:solidFill>
              <a:schemeClr val="bg1">
                <a:lumMod val="95000"/>
              </a:schemeClr>
            </a:solidFill>
            <a:ln>
              <a:solidFill>
                <a:schemeClr val="bg1">
                  <a:lumMod val="85000"/>
                </a:schemeClr>
              </a:solidFill>
            </a:ln>
            <a:effectLst/>
          </c:spPr>
          <c:invertIfNegative val="0"/>
          <c:dPt>
            <c:idx val="0"/>
            <c:invertIfNegative val="0"/>
            <c:bubble3D val="0"/>
            <c:spPr>
              <a:solidFill>
                <a:schemeClr val="bg1">
                  <a:lumMod val="95000"/>
                </a:schemeClr>
              </a:solidFill>
              <a:ln>
                <a:solidFill>
                  <a:schemeClr val="bg1">
                    <a:lumMod val="75000"/>
                  </a:schemeClr>
                </a:solidFill>
              </a:ln>
              <a:effectLst/>
            </c:spPr>
            <c:extLst>
              <c:ext xmlns:c16="http://schemas.microsoft.com/office/drawing/2014/chart" uri="{C3380CC4-5D6E-409C-BE32-E72D297353CC}">
                <c16:uniqueId val="{00000003-9F0E-42CF-AC50-EA24804C164D}"/>
              </c:ext>
            </c:extLst>
          </c:dPt>
          <c:cat>
            <c:strRef>
              <c:f>Sheet1!$EU$173:$EU$178</c:f>
              <c:strCache>
                <c:ptCount val="6"/>
                <c:pt idx="0">
                  <c:v>M - Intensity</c:v>
                </c:pt>
                <c:pt idx="1">
                  <c:v>M - Freq</c:v>
                </c:pt>
                <c:pt idx="2">
                  <c:v>M - Dir</c:v>
                </c:pt>
                <c:pt idx="3">
                  <c:v>F - Intensity</c:v>
                </c:pt>
                <c:pt idx="4">
                  <c:v>F - Freq</c:v>
                </c:pt>
                <c:pt idx="5">
                  <c:v>F - Dir</c:v>
                </c:pt>
              </c:strCache>
            </c:strRef>
          </c:cat>
          <c:val>
            <c:numRef>
              <c:f>Sheet1!$EX$173:$EX$178</c:f>
              <c:numCache>
                <c:formatCode>0.00</c:formatCode>
                <c:ptCount val="6"/>
                <c:pt idx="0">
                  <c:v>25.266666666666666</c:v>
                </c:pt>
                <c:pt idx="1">
                  <c:v>29.533333333333335</c:v>
                </c:pt>
                <c:pt idx="2">
                  <c:v>12.866666666666667</c:v>
                </c:pt>
                <c:pt idx="3">
                  <c:v>18.2</c:v>
                </c:pt>
                <c:pt idx="4">
                  <c:v>33.200000000000003</c:v>
                </c:pt>
                <c:pt idx="5">
                  <c:v>-1.2</c:v>
                </c:pt>
              </c:numCache>
            </c:numRef>
          </c:val>
          <c:extLst>
            <c:ext xmlns:c16="http://schemas.microsoft.com/office/drawing/2014/chart" uri="{C3380CC4-5D6E-409C-BE32-E72D297353CC}">
              <c16:uniqueId val="{00000004-9F0E-42CF-AC50-EA24804C164D}"/>
            </c:ext>
          </c:extLst>
        </c:ser>
        <c:dLbls>
          <c:showLegendKey val="0"/>
          <c:showVal val="0"/>
          <c:showCatName val="0"/>
          <c:showSerName val="0"/>
          <c:showPercent val="0"/>
          <c:showBubbleSize val="0"/>
        </c:dLbls>
        <c:gapWidth val="219"/>
        <c:overlap val="-27"/>
        <c:axId val="489853400"/>
        <c:axId val="489851104"/>
      </c:barChart>
      <c:catAx>
        <c:axId val="489853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851104"/>
        <c:crosses val="autoZero"/>
        <c:auto val="1"/>
        <c:lblAlgn val="ctr"/>
        <c:lblOffset val="100"/>
        <c:noMultiLvlLbl val="0"/>
      </c:catAx>
      <c:valAx>
        <c:axId val="4898511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85340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01T18:27:56.871"/>
    </inkml:context>
    <inkml:brush xml:id="br0">
      <inkml:brushProperty name="width" value="0.1" units="cm"/>
      <inkml:brushProperty name="height" value="0.1" units="cm"/>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19T22:14:08.375"/>
    </inkml:context>
    <inkml:brush xml:id="br0">
      <inkml:brushProperty name="width" value="0.1" units="cm"/>
      <inkml:brushProperty name="height" value="0.1"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A5FFC-F6E1-4B5D-9F61-3BF047DD6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85</Pages>
  <Words>22020</Words>
  <Characters>125516</Characters>
  <Application>Microsoft Office Word</Application>
  <DocSecurity>0</DocSecurity>
  <Lines>1045</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Adam Wolley</cp:lastModifiedBy>
  <cp:revision>14</cp:revision>
  <cp:lastPrinted>2020-05-07T20:00:00Z</cp:lastPrinted>
  <dcterms:created xsi:type="dcterms:W3CDTF">2020-05-08T08:44:00Z</dcterms:created>
  <dcterms:modified xsi:type="dcterms:W3CDTF">2020-05-08T13:14:00Z</dcterms:modified>
</cp:coreProperties>
</file>