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C9596"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7EF36BA9"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5B76403C"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628B11CA"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0C3663FA" w14:textId="77777777" w:rsidR="00677511" w:rsidRPr="000751D5" w:rsidRDefault="00677511" w:rsidP="005D63F4">
      <w:pPr>
        <w:spacing w:before="200" w:after="200" w:line="360" w:lineRule="auto"/>
        <w:rPr>
          <w:rFonts w:ascii="Arial" w:hAnsi="Arial" w:cs="Arial"/>
          <w:b/>
          <w:color w:val="222222"/>
          <w:sz w:val="32"/>
          <w:szCs w:val="32"/>
          <w:highlight w:val="white"/>
        </w:rPr>
      </w:pPr>
    </w:p>
    <w:p w14:paraId="1DA62F63" w14:textId="7075E90D" w:rsidR="00677511" w:rsidRDefault="000F0CB2" w:rsidP="005D63F4">
      <w:pPr>
        <w:spacing w:before="200" w:after="200" w:line="360" w:lineRule="auto"/>
        <w:ind w:left="280"/>
        <w:jc w:val="center"/>
        <w:rPr>
          <w:rFonts w:ascii="Arial" w:hAnsi="Arial" w:cs="Arial"/>
          <w:b/>
          <w:color w:val="222222"/>
          <w:sz w:val="32"/>
          <w:szCs w:val="32"/>
          <w:highlight w:val="white"/>
        </w:rPr>
      </w:pPr>
      <w:r w:rsidRPr="000751D5">
        <w:rPr>
          <w:rFonts w:ascii="Arial" w:hAnsi="Arial" w:cs="Arial"/>
          <w:b/>
          <w:color w:val="222222"/>
          <w:sz w:val="32"/>
          <w:szCs w:val="32"/>
          <w:highlight w:val="white"/>
        </w:rPr>
        <w:t>UNDERSTANDING AND ENGAGING IN THE CUSTOMER EXPERIENCE</w:t>
      </w:r>
    </w:p>
    <w:p w14:paraId="767A809F" w14:textId="54A538FD" w:rsidR="003862C4" w:rsidRDefault="003862C4" w:rsidP="005D63F4">
      <w:pPr>
        <w:spacing w:before="200" w:after="200" w:line="360" w:lineRule="auto"/>
        <w:ind w:left="280"/>
        <w:jc w:val="center"/>
        <w:rPr>
          <w:rFonts w:ascii="Arial" w:hAnsi="Arial" w:cs="Arial"/>
          <w:b/>
          <w:color w:val="222222"/>
          <w:sz w:val="32"/>
          <w:szCs w:val="32"/>
          <w:highlight w:val="white"/>
        </w:rPr>
      </w:pPr>
    </w:p>
    <w:p w14:paraId="61882B08" w14:textId="3FE7CC0A" w:rsidR="003862C4" w:rsidRDefault="003862C4" w:rsidP="005D63F4">
      <w:pPr>
        <w:spacing w:before="200" w:after="200" w:line="360" w:lineRule="auto"/>
        <w:ind w:left="280"/>
        <w:jc w:val="center"/>
        <w:rPr>
          <w:rFonts w:ascii="Arial" w:hAnsi="Arial" w:cs="Arial"/>
          <w:b/>
          <w:color w:val="222222"/>
          <w:sz w:val="32"/>
          <w:szCs w:val="32"/>
          <w:highlight w:val="white"/>
        </w:rPr>
      </w:pPr>
    </w:p>
    <w:p w14:paraId="06E03ACB" w14:textId="77777777" w:rsidR="003862C4" w:rsidRDefault="003862C4" w:rsidP="003862C4">
      <w:pPr>
        <w:spacing w:before="200" w:after="200" w:line="360" w:lineRule="auto"/>
        <w:ind w:left="280"/>
        <w:jc w:val="center"/>
        <w:rPr>
          <w:rFonts w:ascii="Arial Black" w:hAnsi="Arial Black"/>
          <w:sz w:val="28"/>
          <w:szCs w:val="28"/>
        </w:rPr>
      </w:pPr>
      <w:r>
        <w:rPr>
          <w:rFonts w:ascii="Arial" w:hAnsi="Arial" w:cs="Arial"/>
          <w:b/>
          <w:color w:val="222222"/>
          <w:sz w:val="32"/>
          <w:szCs w:val="32"/>
          <w:highlight w:val="white"/>
        </w:rPr>
        <w:t xml:space="preserve">MODUL CODE: </w:t>
      </w:r>
      <w:r w:rsidRPr="00A452F8">
        <w:rPr>
          <w:rFonts w:ascii="Arial Black" w:hAnsi="Arial Black"/>
          <w:sz w:val="32"/>
          <w:szCs w:val="32"/>
        </w:rPr>
        <w:t>BMSW 5103</w:t>
      </w:r>
    </w:p>
    <w:p w14:paraId="633C3544" w14:textId="77777777"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 xml:space="preserve">LECTURER: </w:t>
      </w:r>
      <w:r w:rsidRPr="00A452F8">
        <w:rPr>
          <w:rFonts w:ascii="Arial Black" w:hAnsi="Arial Black" w:cs="Arial"/>
          <w:b/>
          <w:color w:val="222222"/>
          <w:sz w:val="32"/>
          <w:szCs w:val="32"/>
          <w:highlight w:val="white"/>
        </w:rPr>
        <w:t>NADEEM MIRZA</w:t>
      </w:r>
    </w:p>
    <w:p w14:paraId="17D46266" w14:textId="77777777"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 xml:space="preserve">AUTOR: </w:t>
      </w:r>
      <w:r>
        <w:rPr>
          <w:rFonts w:ascii="Arial Black" w:hAnsi="Arial Black" w:cs="Arial"/>
          <w:b/>
          <w:color w:val="222222"/>
          <w:sz w:val="32"/>
          <w:szCs w:val="32"/>
          <w:highlight w:val="white"/>
        </w:rPr>
        <w:t>MARIANA GOLEMANOVA</w:t>
      </w:r>
    </w:p>
    <w:p w14:paraId="49CF9DB9" w14:textId="5D326EC1"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STUDENT NUMBER:</w:t>
      </w:r>
      <w:r>
        <w:rPr>
          <w:rFonts w:ascii="Arial Black" w:hAnsi="Arial Black" w:cs="Arial"/>
          <w:b/>
          <w:color w:val="222222"/>
          <w:sz w:val="32"/>
          <w:szCs w:val="32"/>
          <w:highlight w:val="white"/>
        </w:rPr>
        <w:t xml:space="preserve"> </w:t>
      </w:r>
      <w:r w:rsidRPr="000C238F">
        <w:rPr>
          <w:rFonts w:ascii="Arial Black" w:hAnsi="Arial Black" w:cs="Arial"/>
          <w:b/>
          <w:color w:val="222222"/>
          <w:sz w:val="32"/>
          <w:szCs w:val="32"/>
          <w:highlight w:val="white"/>
        </w:rPr>
        <w:t>2030688</w:t>
      </w:r>
    </w:p>
    <w:p w14:paraId="72CFC564" w14:textId="27D48105" w:rsidR="00EE526F" w:rsidRDefault="00EE526F" w:rsidP="003862C4">
      <w:pPr>
        <w:spacing w:before="200" w:after="200" w:line="360" w:lineRule="auto"/>
        <w:ind w:left="280"/>
        <w:jc w:val="center"/>
        <w:rPr>
          <w:rFonts w:ascii="Arial Black" w:hAnsi="Arial Black" w:cs="Arial"/>
          <w:b/>
          <w:color w:val="222222"/>
          <w:sz w:val="32"/>
          <w:szCs w:val="32"/>
          <w:highlight w:val="white"/>
        </w:rPr>
      </w:pPr>
    </w:p>
    <w:p w14:paraId="1E6661AE" w14:textId="54CD3689" w:rsidR="00EE526F" w:rsidRDefault="00EE526F" w:rsidP="003862C4">
      <w:pPr>
        <w:spacing w:before="200" w:after="200" w:line="360" w:lineRule="auto"/>
        <w:ind w:left="280"/>
        <w:jc w:val="center"/>
        <w:rPr>
          <w:rFonts w:ascii="Arial Black" w:hAnsi="Arial Black" w:cs="Arial"/>
          <w:b/>
          <w:color w:val="222222"/>
          <w:sz w:val="32"/>
          <w:szCs w:val="32"/>
          <w:highlight w:val="white"/>
        </w:rPr>
      </w:pPr>
      <w:r>
        <w:rPr>
          <w:rFonts w:ascii="Arial Black" w:hAnsi="Arial Black" w:cs="Arial"/>
          <w:b/>
          <w:color w:val="222222"/>
          <w:sz w:val="32"/>
          <w:szCs w:val="32"/>
          <w:highlight w:val="white"/>
        </w:rPr>
        <w:t>2022</w:t>
      </w:r>
    </w:p>
    <w:p w14:paraId="3A8B7852" w14:textId="77777777" w:rsidR="003862C4" w:rsidRPr="000751D5" w:rsidRDefault="003862C4" w:rsidP="005D63F4">
      <w:pPr>
        <w:spacing w:before="200" w:after="200" w:line="360" w:lineRule="auto"/>
        <w:ind w:left="280"/>
        <w:jc w:val="center"/>
        <w:rPr>
          <w:rFonts w:ascii="Arial" w:hAnsi="Arial" w:cs="Arial"/>
          <w:b/>
          <w:color w:val="222222"/>
          <w:sz w:val="32"/>
          <w:szCs w:val="32"/>
          <w:highlight w:val="white"/>
        </w:rPr>
      </w:pPr>
    </w:p>
    <w:p w14:paraId="0B7499F9"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134390FE" w14:textId="77777777" w:rsidR="00677511" w:rsidRPr="003862C4" w:rsidRDefault="000F0CB2" w:rsidP="003862C4">
      <w:pPr>
        <w:spacing w:before="200" w:after="200" w:line="360" w:lineRule="auto"/>
        <w:ind w:left="280"/>
        <w:jc w:val="center"/>
        <w:rPr>
          <w:rFonts w:ascii="Arial" w:hAnsi="Arial" w:cs="Arial"/>
          <w:b/>
          <w:sz w:val="22"/>
          <w:szCs w:val="22"/>
        </w:rPr>
      </w:pPr>
      <w:r w:rsidRPr="000751D5">
        <w:rPr>
          <w:rFonts w:ascii="Arial" w:hAnsi="Arial" w:cs="Arial"/>
        </w:rPr>
        <w:br w:type="page"/>
      </w:r>
      <w:r w:rsidRPr="003862C4">
        <w:rPr>
          <w:rFonts w:ascii="Arial" w:hAnsi="Arial" w:cs="Arial"/>
          <w:b/>
          <w:sz w:val="22"/>
          <w:szCs w:val="22"/>
        </w:rPr>
        <w:lastRenderedPageBreak/>
        <w:t>Executive Summary</w:t>
      </w:r>
    </w:p>
    <w:p w14:paraId="221E2835" w14:textId="091D31A3" w:rsidR="00677511" w:rsidRPr="00400721" w:rsidRDefault="000F0CB2" w:rsidP="00400721">
      <w:pPr>
        <w:spacing w:before="240" w:after="240" w:line="360" w:lineRule="auto"/>
        <w:jc w:val="both"/>
        <w:rPr>
          <w:rFonts w:ascii="Arial" w:eastAsia="Arial" w:hAnsi="Arial" w:cs="Arial"/>
          <w:sz w:val="22"/>
          <w:szCs w:val="22"/>
          <w:highlight w:val="white"/>
        </w:rPr>
      </w:pPr>
      <w:r w:rsidRPr="00400721">
        <w:rPr>
          <w:rFonts w:ascii="Arial" w:eastAsia="Arial" w:hAnsi="Arial" w:cs="Arial"/>
          <w:sz w:val="22"/>
          <w:szCs w:val="22"/>
          <w:highlight w:val="white"/>
        </w:rPr>
        <w:t xml:space="preserve">The IDIC model helps </w:t>
      </w:r>
      <w:r w:rsidR="00BC6CB1" w:rsidRPr="00400721">
        <w:rPr>
          <w:rFonts w:ascii="Arial" w:eastAsia="Arial" w:hAnsi="Arial" w:cs="Arial"/>
          <w:sz w:val="22"/>
          <w:szCs w:val="22"/>
          <w:highlight w:val="white"/>
        </w:rPr>
        <w:t>build one-to-one customer relationships</w:t>
      </w:r>
      <w:r w:rsidRPr="00400721">
        <w:rPr>
          <w:rFonts w:ascii="Arial" w:eastAsia="Arial" w:hAnsi="Arial" w:cs="Arial"/>
          <w:sz w:val="22"/>
          <w:szCs w:val="22"/>
          <w:highlight w:val="white"/>
        </w:rPr>
        <w:t xml:space="preserve"> through identification, differentiation, interaction, and customization. </w:t>
      </w:r>
      <w:r w:rsidR="009671E0" w:rsidRPr="00400721">
        <w:rPr>
          <w:rFonts w:ascii="Arial" w:eastAsia="Arial" w:hAnsi="Arial" w:cs="Arial"/>
          <w:sz w:val="22"/>
          <w:szCs w:val="22"/>
          <w:highlight w:val="white"/>
        </w:rPr>
        <w:t xml:space="preserve">The report began </w:t>
      </w:r>
      <w:r w:rsidR="00F3559C" w:rsidRPr="00400721">
        <w:rPr>
          <w:rFonts w:ascii="Arial" w:eastAsia="Arial" w:hAnsi="Arial" w:cs="Arial"/>
          <w:sz w:val="22"/>
          <w:szCs w:val="22"/>
          <w:highlight w:val="white"/>
        </w:rPr>
        <w:t xml:space="preserve">with </w:t>
      </w:r>
      <w:r w:rsidR="009671E0" w:rsidRPr="00400721">
        <w:rPr>
          <w:rFonts w:ascii="Arial" w:eastAsia="Arial" w:hAnsi="Arial" w:cs="Arial"/>
          <w:sz w:val="22"/>
          <w:szCs w:val="22"/>
          <w:highlight w:val="white"/>
        </w:rPr>
        <w:t xml:space="preserve">the introduction and it delved deep into the </w:t>
      </w:r>
      <w:r w:rsidR="00B17314" w:rsidRPr="00400721">
        <w:rPr>
          <w:rFonts w:ascii="Arial" w:eastAsia="Arial" w:hAnsi="Arial" w:cs="Arial"/>
          <w:sz w:val="22"/>
          <w:szCs w:val="22"/>
          <w:highlight w:val="white"/>
        </w:rPr>
        <w:t xml:space="preserve">two tasks. </w:t>
      </w:r>
      <w:r w:rsidR="00F3559C" w:rsidRPr="00400721">
        <w:rPr>
          <w:rFonts w:ascii="Arial" w:eastAsia="Arial" w:hAnsi="Arial" w:cs="Arial"/>
          <w:sz w:val="22"/>
          <w:szCs w:val="22"/>
          <w:highlight w:val="white"/>
        </w:rPr>
        <w:t xml:space="preserve">In the first task, IKEA’s company CRM issues have been discussed with evidence, and the external and internal business environment of IKEA </w:t>
      </w:r>
      <w:r w:rsidR="00862149" w:rsidRPr="00400721">
        <w:rPr>
          <w:rFonts w:ascii="Arial" w:eastAsia="Arial" w:hAnsi="Arial" w:cs="Arial"/>
          <w:sz w:val="22"/>
          <w:szCs w:val="22"/>
          <w:highlight w:val="white"/>
        </w:rPr>
        <w:t>has</w:t>
      </w:r>
      <w:r w:rsidR="00F3559C" w:rsidRPr="00400721">
        <w:rPr>
          <w:rFonts w:ascii="Arial" w:eastAsia="Arial" w:hAnsi="Arial" w:cs="Arial"/>
          <w:sz w:val="22"/>
          <w:szCs w:val="22"/>
          <w:highlight w:val="white"/>
        </w:rPr>
        <w:t xml:space="preserve"> also been discussed to understand the issues and their impact on the company.</w:t>
      </w:r>
      <w:r w:rsidR="00862149" w:rsidRPr="00400721">
        <w:rPr>
          <w:rFonts w:ascii="Arial" w:eastAsia="Arial" w:hAnsi="Arial" w:cs="Arial"/>
          <w:sz w:val="22"/>
          <w:szCs w:val="22"/>
          <w:highlight w:val="white"/>
        </w:rPr>
        <w:t xml:space="preserve"> Task 2 has showcased the theories and the models, where </w:t>
      </w:r>
      <w:r w:rsidR="000B27A9" w:rsidRPr="00400721">
        <w:rPr>
          <w:rFonts w:ascii="Arial" w:eastAsia="Arial" w:hAnsi="Arial" w:cs="Arial"/>
          <w:sz w:val="22"/>
          <w:szCs w:val="22"/>
          <w:highlight w:val="white"/>
        </w:rPr>
        <w:t>t</w:t>
      </w:r>
      <w:r w:rsidRPr="00400721">
        <w:rPr>
          <w:rFonts w:ascii="Arial" w:eastAsia="Arial" w:hAnsi="Arial" w:cs="Arial"/>
          <w:sz w:val="22"/>
          <w:szCs w:val="22"/>
          <w:highlight w:val="white"/>
        </w:rPr>
        <w:t xml:space="preserve">he QCI model focused on customer management through the acquiring and detention of new customers with the help of technology.  </w:t>
      </w:r>
      <w:r w:rsidR="00594B06" w:rsidRPr="00400721">
        <w:rPr>
          <w:rFonts w:ascii="Arial" w:eastAsia="Arial" w:hAnsi="Arial" w:cs="Arial"/>
          <w:sz w:val="22"/>
          <w:szCs w:val="22"/>
          <w:highlight w:val="white"/>
        </w:rPr>
        <w:t>Theories and models have been used to analyse the issues and mitigate the problems</w:t>
      </w:r>
      <w:r w:rsidR="000B27A9" w:rsidRPr="00400721">
        <w:rPr>
          <w:rFonts w:ascii="Arial" w:eastAsia="Arial" w:hAnsi="Arial" w:cs="Arial"/>
          <w:sz w:val="22"/>
          <w:szCs w:val="22"/>
          <w:highlight w:val="white"/>
        </w:rPr>
        <w:t xml:space="preserve"> in task 2</w:t>
      </w:r>
      <w:r w:rsidR="00594B06" w:rsidRPr="00400721">
        <w:rPr>
          <w:rFonts w:ascii="Arial" w:eastAsia="Arial" w:hAnsi="Arial" w:cs="Arial"/>
          <w:sz w:val="22"/>
          <w:szCs w:val="22"/>
          <w:highlight w:val="white"/>
        </w:rPr>
        <w:t>.</w:t>
      </w:r>
      <w:r w:rsidR="00C37986" w:rsidRPr="00400721">
        <w:rPr>
          <w:rFonts w:ascii="Arial" w:eastAsia="Arial" w:hAnsi="Arial" w:cs="Arial"/>
          <w:sz w:val="22"/>
          <w:szCs w:val="22"/>
          <w:highlight w:val="white"/>
        </w:rPr>
        <w:t xml:space="preserve"> The potential challenges and </w:t>
      </w:r>
      <w:r w:rsidR="00E73383" w:rsidRPr="00400721">
        <w:rPr>
          <w:rFonts w:ascii="Arial" w:eastAsia="Arial" w:hAnsi="Arial" w:cs="Arial"/>
          <w:sz w:val="22"/>
          <w:szCs w:val="22"/>
          <w:highlight w:val="white"/>
        </w:rPr>
        <w:t>benefits</w:t>
      </w:r>
      <w:r w:rsidR="00C37986" w:rsidRPr="00400721">
        <w:rPr>
          <w:rFonts w:ascii="Arial" w:eastAsia="Arial" w:hAnsi="Arial" w:cs="Arial"/>
          <w:sz w:val="22"/>
          <w:szCs w:val="22"/>
          <w:highlight w:val="white"/>
        </w:rPr>
        <w:t xml:space="preserve"> in addressing </w:t>
      </w:r>
      <w:r w:rsidR="00E73383" w:rsidRPr="00400721">
        <w:rPr>
          <w:rFonts w:ascii="Arial" w:eastAsia="Arial" w:hAnsi="Arial" w:cs="Arial"/>
          <w:sz w:val="22"/>
          <w:szCs w:val="22"/>
          <w:highlight w:val="white"/>
        </w:rPr>
        <w:t xml:space="preserve">CRM along with </w:t>
      </w:r>
      <w:r w:rsidR="008F6199" w:rsidRPr="00400721">
        <w:rPr>
          <w:rFonts w:ascii="Arial" w:eastAsia="Arial" w:hAnsi="Arial" w:cs="Arial"/>
          <w:sz w:val="22"/>
          <w:szCs w:val="22"/>
          <w:highlight w:val="white"/>
        </w:rPr>
        <w:t xml:space="preserve">an </w:t>
      </w:r>
      <w:r w:rsidR="00E73383" w:rsidRPr="00400721">
        <w:rPr>
          <w:rFonts w:ascii="Arial" w:eastAsia="Arial" w:hAnsi="Arial" w:cs="Arial"/>
          <w:sz w:val="22"/>
          <w:szCs w:val="22"/>
          <w:highlight w:val="white"/>
        </w:rPr>
        <w:t>evaluation of the benefits and challenges in implementing Payne’s five forces model</w:t>
      </w:r>
      <w:r w:rsidR="00ED5B6C" w:rsidRPr="00400721">
        <w:rPr>
          <w:rFonts w:ascii="Arial" w:eastAsia="Arial" w:hAnsi="Arial" w:cs="Arial"/>
          <w:sz w:val="22"/>
          <w:szCs w:val="22"/>
          <w:highlight w:val="white"/>
        </w:rPr>
        <w:t xml:space="preserve"> have been critically discussed in the second task</w:t>
      </w:r>
      <w:r w:rsidR="00C37986" w:rsidRPr="00400721">
        <w:rPr>
          <w:rFonts w:ascii="Arial" w:eastAsia="Arial" w:hAnsi="Arial" w:cs="Arial"/>
          <w:sz w:val="22"/>
          <w:szCs w:val="22"/>
          <w:highlight w:val="white"/>
        </w:rPr>
        <w:t>.</w:t>
      </w:r>
      <w:r w:rsidR="00E73383" w:rsidRPr="00400721">
        <w:rPr>
          <w:rFonts w:ascii="Arial" w:eastAsia="Arial" w:hAnsi="Arial" w:cs="Arial"/>
          <w:sz w:val="22"/>
          <w:szCs w:val="22"/>
          <w:highlight w:val="white"/>
        </w:rPr>
        <w:t xml:space="preserve"> </w:t>
      </w:r>
      <w:r w:rsidR="00F24E5F" w:rsidRPr="00400721">
        <w:rPr>
          <w:rFonts w:ascii="Arial" w:eastAsia="Arial" w:hAnsi="Arial" w:cs="Arial"/>
          <w:sz w:val="22"/>
          <w:szCs w:val="22"/>
          <w:highlight w:val="white"/>
        </w:rPr>
        <w:t xml:space="preserve">In the recommendations, the SMART chart </w:t>
      </w:r>
      <w:r w:rsidR="008F6199" w:rsidRPr="00400721">
        <w:rPr>
          <w:rFonts w:ascii="Arial" w:eastAsia="Arial" w:hAnsi="Arial" w:cs="Arial"/>
          <w:sz w:val="22"/>
          <w:szCs w:val="22"/>
          <w:highlight w:val="white"/>
        </w:rPr>
        <w:t>has</w:t>
      </w:r>
      <w:r w:rsidR="00F24E5F" w:rsidRPr="00400721">
        <w:rPr>
          <w:rFonts w:ascii="Arial" w:eastAsia="Arial" w:hAnsi="Arial" w:cs="Arial"/>
          <w:sz w:val="22"/>
          <w:szCs w:val="22"/>
          <w:highlight w:val="white"/>
        </w:rPr>
        <w:t xml:space="preserve"> be</w:t>
      </w:r>
      <w:r w:rsidR="00C37986" w:rsidRPr="00400721">
        <w:rPr>
          <w:rFonts w:ascii="Arial" w:eastAsia="Arial" w:hAnsi="Arial" w:cs="Arial"/>
          <w:sz w:val="22"/>
          <w:szCs w:val="22"/>
          <w:highlight w:val="white"/>
        </w:rPr>
        <w:t xml:space="preserve">en proposed for the CRM models </w:t>
      </w:r>
      <w:r w:rsidR="00F24E5F" w:rsidRPr="00400721">
        <w:rPr>
          <w:rFonts w:ascii="Arial" w:eastAsia="Arial" w:hAnsi="Arial" w:cs="Arial"/>
          <w:sz w:val="22"/>
          <w:szCs w:val="22"/>
          <w:highlight w:val="white"/>
        </w:rPr>
        <w:t xml:space="preserve">where some of the ways have been analysed for the company so that the company </w:t>
      </w:r>
      <w:r w:rsidR="008F6199" w:rsidRPr="00400721">
        <w:rPr>
          <w:rFonts w:ascii="Arial" w:eastAsia="Arial" w:hAnsi="Arial" w:cs="Arial"/>
          <w:sz w:val="22"/>
          <w:szCs w:val="22"/>
          <w:highlight w:val="white"/>
        </w:rPr>
        <w:t>improves</w:t>
      </w:r>
      <w:r w:rsidR="00F24E5F" w:rsidRPr="00400721">
        <w:rPr>
          <w:rFonts w:ascii="Arial" w:eastAsia="Arial" w:hAnsi="Arial" w:cs="Arial"/>
          <w:sz w:val="22"/>
          <w:szCs w:val="22"/>
          <w:highlight w:val="white"/>
        </w:rPr>
        <w:t xml:space="preserve"> the consumer experience. Lastly, a conclusion</w:t>
      </w:r>
      <w:r w:rsidR="00616978" w:rsidRPr="00400721">
        <w:rPr>
          <w:rFonts w:ascii="Arial" w:eastAsia="Arial" w:hAnsi="Arial" w:cs="Arial"/>
          <w:sz w:val="22"/>
          <w:szCs w:val="22"/>
          <w:highlight w:val="white"/>
        </w:rPr>
        <w:t xml:space="preserve"> has</w:t>
      </w:r>
      <w:r w:rsidR="00F24E5F" w:rsidRPr="00400721">
        <w:rPr>
          <w:rFonts w:ascii="Arial" w:eastAsia="Arial" w:hAnsi="Arial" w:cs="Arial"/>
          <w:sz w:val="22"/>
          <w:szCs w:val="22"/>
          <w:highlight w:val="white"/>
        </w:rPr>
        <w:t xml:space="preserve"> been added to summarise the whole report briefly. </w:t>
      </w:r>
    </w:p>
    <w:p w14:paraId="79F93B1D" w14:textId="77777777" w:rsidR="00C01D47" w:rsidRPr="00400721" w:rsidRDefault="000F0CB2" w:rsidP="00400721">
      <w:pPr>
        <w:spacing w:line="360" w:lineRule="auto"/>
        <w:rPr>
          <w:rFonts w:ascii="Arial" w:hAnsi="Arial" w:cs="Arial"/>
          <w:sz w:val="22"/>
          <w:szCs w:val="22"/>
        </w:rPr>
      </w:pPr>
      <w:r w:rsidRPr="00400721">
        <w:rPr>
          <w:rFonts w:ascii="Arial" w:hAnsi="Arial" w:cs="Arial"/>
          <w:sz w:val="22"/>
          <w:szCs w:val="22"/>
        </w:rPr>
        <w:br w:type="page"/>
      </w:r>
      <w:bookmarkStart w:id="0" w:name="_svqxvln1zsga" w:colFirst="0" w:colLast="0"/>
      <w:bookmarkEnd w:id="0"/>
    </w:p>
    <w:sdt>
      <w:sdtPr>
        <w:rPr>
          <w:rFonts w:ascii="Arial" w:eastAsia="Times New Roman" w:hAnsi="Arial" w:cs="Arial"/>
          <w:color w:val="auto"/>
          <w:sz w:val="22"/>
          <w:szCs w:val="22"/>
          <w:lang w:val="en-GB" w:eastAsia="en-IN"/>
        </w:rPr>
        <w:id w:val="1570310515"/>
        <w:docPartObj>
          <w:docPartGallery w:val="Table of Contents"/>
          <w:docPartUnique/>
        </w:docPartObj>
      </w:sdtPr>
      <w:sdtEndPr>
        <w:rPr>
          <w:b/>
          <w:bCs/>
          <w:noProof/>
        </w:rPr>
      </w:sdtEndPr>
      <w:sdtContent>
        <w:p w14:paraId="695DBAC6" w14:textId="77777777" w:rsidR="00C01D47" w:rsidRPr="003862C4" w:rsidRDefault="00C01D47" w:rsidP="003862C4">
          <w:pPr>
            <w:pStyle w:val="TOCHeading"/>
            <w:spacing w:line="360" w:lineRule="auto"/>
            <w:jc w:val="center"/>
            <w:rPr>
              <w:rFonts w:ascii="Arial" w:hAnsi="Arial" w:cs="Arial"/>
              <w:b/>
              <w:bCs/>
              <w:color w:val="auto"/>
              <w:sz w:val="22"/>
              <w:szCs w:val="22"/>
            </w:rPr>
          </w:pPr>
          <w:r w:rsidRPr="003862C4">
            <w:rPr>
              <w:rFonts w:ascii="Arial" w:hAnsi="Arial" w:cs="Arial"/>
              <w:b/>
              <w:bCs/>
              <w:color w:val="auto"/>
              <w:sz w:val="22"/>
              <w:szCs w:val="22"/>
            </w:rPr>
            <w:t>Table of Contents</w:t>
          </w:r>
        </w:p>
        <w:p w14:paraId="1C9F7D73" w14:textId="70A537CA" w:rsidR="00670C40" w:rsidRPr="003862C4" w:rsidRDefault="00CC05C2" w:rsidP="003862C4">
          <w:pPr>
            <w:pStyle w:val="TOC1"/>
            <w:tabs>
              <w:tab w:val="right" w:leader="dot" w:pos="9019"/>
            </w:tabs>
            <w:spacing w:line="360" w:lineRule="auto"/>
            <w:jc w:val="both"/>
            <w:rPr>
              <w:rFonts w:ascii="Arial" w:eastAsiaTheme="minorEastAsia" w:hAnsi="Arial" w:cs="Arial"/>
              <w:noProof/>
              <w:sz w:val="22"/>
              <w:szCs w:val="22"/>
              <w:lang w:val="en-IN"/>
            </w:rPr>
          </w:pPr>
          <w:r w:rsidRPr="003862C4">
            <w:rPr>
              <w:rFonts w:ascii="Arial" w:hAnsi="Arial" w:cs="Arial"/>
              <w:sz w:val="22"/>
              <w:szCs w:val="22"/>
            </w:rPr>
            <w:fldChar w:fldCharType="begin"/>
          </w:r>
          <w:r w:rsidR="00C01D47" w:rsidRPr="003862C4">
            <w:rPr>
              <w:rFonts w:ascii="Arial" w:hAnsi="Arial" w:cs="Arial"/>
              <w:sz w:val="22"/>
              <w:szCs w:val="22"/>
            </w:rPr>
            <w:instrText xml:space="preserve"> TOC \o "1-3" \h \z \u </w:instrText>
          </w:r>
          <w:r w:rsidRPr="003862C4">
            <w:rPr>
              <w:rFonts w:ascii="Arial" w:hAnsi="Arial" w:cs="Arial"/>
              <w:sz w:val="22"/>
              <w:szCs w:val="22"/>
            </w:rPr>
            <w:fldChar w:fldCharType="separate"/>
          </w:r>
          <w:hyperlink w:anchor="_Toc111029625" w:history="1">
            <w:r w:rsidR="00670C40" w:rsidRPr="003862C4">
              <w:rPr>
                <w:rStyle w:val="Hyperlink"/>
                <w:rFonts w:ascii="Arial" w:hAnsi="Arial" w:cs="Arial"/>
                <w:noProof/>
                <w:sz w:val="22"/>
                <w:szCs w:val="22"/>
              </w:rPr>
              <w:t>1.  Introduction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2D9C557B" w14:textId="1AD43CF7"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6" w:history="1">
            <w:r w:rsidR="00670C40" w:rsidRPr="003862C4">
              <w:rPr>
                <w:rStyle w:val="Hyperlink"/>
                <w:rFonts w:ascii="Arial" w:hAnsi="Arial" w:cs="Arial"/>
                <w:noProof/>
                <w:sz w:val="22"/>
                <w:szCs w:val="22"/>
              </w:rPr>
              <w:t>TASK 1</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61882C12" w14:textId="282E16F3"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7" w:history="1">
            <w:r w:rsidR="00670C40" w:rsidRPr="003862C4">
              <w:rPr>
                <w:rStyle w:val="Hyperlink"/>
                <w:rFonts w:ascii="Arial" w:hAnsi="Arial" w:cs="Arial"/>
                <w:noProof/>
                <w:sz w:val="22"/>
                <w:szCs w:val="22"/>
              </w:rPr>
              <w:t>2. Discussion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400F86F4" w14:textId="78CF554D"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8" w:history="1">
            <w:r w:rsidR="00670C40" w:rsidRPr="003862C4">
              <w:rPr>
                <w:rStyle w:val="Hyperlink"/>
                <w:rFonts w:ascii="Arial" w:hAnsi="Arial" w:cs="Arial"/>
                <w:noProof/>
                <w:sz w:val="22"/>
                <w:szCs w:val="22"/>
              </w:rPr>
              <w:t>2.1 Company Context</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_Toc111029628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2EB9255E" w14:textId="062A34FA"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29" w:history="1">
            <w:r w:rsidR="00670C40" w:rsidRPr="003862C4">
              <w:rPr>
                <w:rStyle w:val="Hyperlink"/>
                <w:rFonts w:ascii="Arial" w:hAnsi="Arial" w:cs="Arial"/>
                <w:noProof/>
                <w:sz w:val="22"/>
                <w:szCs w:val="22"/>
              </w:rPr>
              <w:t xml:space="preserve">2.1.1 Company </w:t>
            </w:r>
            <w:r w:rsidR="003862C4">
              <w:rPr>
                <w:rStyle w:val="Hyperlink"/>
                <w:rFonts w:ascii="Arial" w:hAnsi="Arial" w:cs="Arial"/>
                <w:noProof/>
                <w:sz w:val="22"/>
                <w:szCs w:val="22"/>
              </w:rPr>
              <w:t>Description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_Toc111029629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0FDB621D" w14:textId="4667730D"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0" w:history="1">
            <w:r w:rsidR="00670C40" w:rsidRPr="003862C4">
              <w:rPr>
                <w:rStyle w:val="Hyperlink"/>
                <w:rFonts w:ascii="Arial" w:hAnsi="Arial" w:cs="Arial"/>
                <w:noProof/>
                <w:sz w:val="22"/>
                <w:szCs w:val="22"/>
              </w:rPr>
              <w:t>2.1.2 CRM issues with evidence</w:t>
            </w:r>
            <w:r w:rsidR="00670C40" w:rsidRPr="003862C4">
              <w:rPr>
                <w:rFonts w:ascii="Arial" w:hAnsi="Arial" w:cs="Arial"/>
                <w:noProof/>
                <w:webHidden/>
                <w:sz w:val="22"/>
                <w:szCs w:val="22"/>
              </w:rPr>
              <w:tab/>
            </w:r>
            <w:r w:rsidR="00ED1F37">
              <w:rPr>
                <w:rFonts w:ascii="Arial" w:hAnsi="Arial" w:cs="Arial"/>
                <w:noProof/>
                <w:webHidden/>
                <w:sz w:val="22"/>
                <w:szCs w:val="22"/>
              </w:rPr>
              <w:t>4</w:t>
            </w:r>
          </w:hyperlink>
        </w:p>
        <w:p w14:paraId="6E4FB9A4" w14:textId="185D70CB"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1" w:history="1">
            <w:r w:rsidR="00670C40" w:rsidRPr="003862C4">
              <w:rPr>
                <w:rStyle w:val="Hyperlink"/>
                <w:rFonts w:ascii="Arial" w:hAnsi="Arial" w:cs="Arial"/>
                <w:noProof/>
                <w:sz w:val="22"/>
                <w:szCs w:val="22"/>
              </w:rPr>
              <w:t>2.1.3 Benefits of addressing the CRM issue</w:t>
            </w:r>
            <w:r w:rsidR="00670C40" w:rsidRPr="003862C4">
              <w:rPr>
                <w:rFonts w:ascii="Arial" w:hAnsi="Arial" w:cs="Arial"/>
                <w:noProof/>
                <w:webHidden/>
                <w:sz w:val="22"/>
                <w:szCs w:val="22"/>
              </w:rPr>
              <w:tab/>
            </w:r>
            <w:r w:rsidR="00ED1F37">
              <w:rPr>
                <w:rFonts w:ascii="Arial" w:hAnsi="Arial" w:cs="Arial"/>
                <w:noProof/>
                <w:webHidden/>
                <w:sz w:val="22"/>
                <w:szCs w:val="22"/>
              </w:rPr>
              <w:t>5</w:t>
            </w:r>
          </w:hyperlink>
        </w:p>
        <w:p w14:paraId="0391B0E2" w14:textId="10ADE99E"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2" w:history="1">
            <w:r w:rsidR="00670C40" w:rsidRPr="003862C4">
              <w:rPr>
                <w:rStyle w:val="Hyperlink"/>
                <w:rFonts w:ascii="Arial" w:hAnsi="Arial" w:cs="Arial"/>
                <w:noProof/>
                <w:sz w:val="22"/>
                <w:szCs w:val="22"/>
              </w:rPr>
              <w:t>2.1.4 Internal and External analysis</w:t>
            </w:r>
            <w:r w:rsidR="00670C40" w:rsidRPr="003862C4">
              <w:rPr>
                <w:rFonts w:ascii="Arial" w:hAnsi="Arial" w:cs="Arial"/>
                <w:noProof/>
                <w:webHidden/>
                <w:sz w:val="22"/>
                <w:szCs w:val="22"/>
              </w:rPr>
              <w:tab/>
            </w:r>
            <w:r w:rsidR="00ED1F37">
              <w:rPr>
                <w:rFonts w:ascii="Arial" w:hAnsi="Arial" w:cs="Arial"/>
                <w:noProof/>
                <w:webHidden/>
                <w:sz w:val="22"/>
                <w:szCs w:val="22"/>
              </w:rPr>
              <w:t>5</w:t>
            </w:r>
          </w:hyperlink>
        </w:p>
        <w:p w14:paraId="073B7B96" w14:textId="30430E00"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3" w:history="1">
            <w:r w:rsidR="00670C40" w:rsidRPr="003862C4">
              <w:rPr>
                <w:rStyle w:val="Hyperlink"/>
                <w:rFonts w:ascii="Arial" w:hAnsi="Arial" w:cs="Arial"/>
                <w:noProof/>
                <w:sz w:val="22"/>
                <w:szCs w:val="22"/>
              </w:rPr>
              <w:t>2.2 Models Review</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_Toc111029633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10</w:t>
            </w:r>
            <w:r w:rsidR="00670C40" w:rsidRPr="003862C4">
              <w:rPr>
                <w:rFonts w:ascii="Arial" w:hAnsi="Arial" w:cs="Arial"/>
                <w:noProof/>
                <w:webHidden/>
                <w:sz w:val="22"/>
                <w:szCs w:val="22"/>
              </w:rPr>
              <w:fldChar w:fldCharType="end"/>
            </w:r>
          </w:hyperlink>
        </w:p>
        <w:p w14:paraId="1000E6C9" w14:textId="728B5C6D"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4" w:history="1">
            <w:r w:rsidR="00670C40" w:rsidRPr="003862C4">
              <w:rPr>
                <w:rStyle w:val="Hyperlink"/>
                <w:rFonts w:ascii="Arial" w:eastAsia="Arial" w:hAnsi="Arial" w:cs="Arial"/>
                <w:noProof/>
                <w:sz w:val="22"/>
                <w:szCs w:val="22"/>
              </w:rPr>
              <w:t>2.2.1 IDIC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_Toc111029634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10</w:t>
            </w:r>
            <w:r w:rsidR="00670C40" w:rsidRPr="003862C4">
              <w:rPr>
                <w:rFonts w:ascii="Arial" w:hAnsi="Arial" w:cs="Arial"/>
                <w:noProof/>
                <w:webHidden/>
                <w:sz w:val="22"/>
                <w:szCs w:val="22"/>
              </w:rPr>
              <w:fldChar w:fldCharType="end"/>
            </w:r>
          </w:hyperlink>
        </w:p>
        <w:p w14:paraId="0DA276D4" w14:textId="1A63A4D2"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5" w:history="1">
            <w:r w:rsidR="00670C40" w:rsidRPr="003862C4">
              <w:rPr>
                <w:rStyle w:val="Hyperlink"/>
                <w:rFonts w:ascii="Arial" w:eastAsia="Arial" w:hAnsi="Arial" w:cs="Arial"/>
                <w:noProof/>
                <w:sz w:val="22"/>
                <w:szCs w:val="22"/>
              </w:rPr>
              <w:t>2.2.2 QCI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11</w:t>
            </w:r>
            <w:r w:rsidR="00670C40" w:rsidRPr="003862C4">
              <w:rPr>
                <w:rFonts w:ascii="Arial" w:hAnsi="Arial" w:cs="Arial"/>
                <w:noProof/>
                <w:webHidden/>
                <w:sz w:val="22"/>
                <w:szCs w:val="22"/>
              </w:rPr>
              <w:fldChar w:fldCharType="end"/>
            </w:r>
          </w:hyperlink>
        </w:p>
        <w:p w14:paraId="2CB55345" w14:textId="3EBB8D7F"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6" w:history="1">
            <w:r w:rsidR="00670C40" w:rsidRPr="003862C4">
              <w:rPr>
                <w:rStyle w:val="Hyperlink"/>
                <w:rFonts w:ascii="Arial" w:hAnsi="Arial" w:cs="Arial"/>
                <w:noProof/>
                <w:sz w:val="22"/>
                <w:szCs w:val="22"/>
              </w:rPr>
              <w:t>2.2.3 Payne’s Five Process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12</w:t>
            </w:r>
            <w:r w:rsidR="00670C40" w:rsidRPr="003862C4">
              <w:rPr>
                <w:rFonts w:ascii="Arial" w:hAnsi="Arial" w:cs="Arial"/>
                <w:noProof/>
                <w:webHidden/>
                <w:sz w:val="22"/>
                <w:szCs w:val="22"/>
              </w:rPr>
              <w:fldChar w:fldCharType="end"/>
            </w:r>
          </w:hyperlink>
        </w:p>
        <w:p w14:paraId="43485702" w14:textId="62C1B139"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7" w:history="1">
            <w:r w:rsidR="00670C40" w:rsidRPr="003862C4">
              <w:rPr>
                <w:rStyle w:val="Hyperlink"/>
                <w:rFonts w:ascii="Arial" w:hAnsi="Arial" w:cs="Arial"/>
                <w:noProof/>
                <w:sz w:val="22"/>
                <w:szCs w:val="22"/>
              </w:rPr>
              <w:t>2.2.4 CRM Value Chain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14</w:t>
            </w:r>
            <w:r w:rsidR="00670C40" w:rsidRPr="003862C4">
              <w:rPr>
                <w:rFonts w:ascii="Arial" w:hAnsi="Arial" w:cs="Arial"/>
                <w:noProof/>
                <w:webHidden/>
                <w:sz w:val="22"/>
                <w:szCs w:val="22"/>
              </w:rPr>
              <w:fldChar w:fldCharType="end"/>
            </w:r>
          </w:hyperlink>
        </w:p>
        <w:p w14:paraId="493EB281" w14:textId="0F40B274"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8" w:history="1">
            <w:r w:rsidR="00670C40" w:rsidRPr="003862C4">
              <w:rPr>
                <w:rStyle w:val="Hyperlink"/>
                <w:rFonts w:ascii="Arial" w:hAnsi="Arial" w:cs="Arial"/>
                <w:noProof/>
                <w:sz w:val="22"/>
                <w:szCs w:val="22"/>
              </w:rPr>
              <w:t>TASK 2</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_Toc111029638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552E359" w14:textId="6167D298"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9" w:history="1">
            <w:r w:rsidR="00670C40" w:rsidRPr="003862C4">
              <w:rPr>
                <w:rStyle w:val="Hyperlink"/>
                <w:rFonts w:ascii="Arial" w:hAnsi="Arial" w:cs="Arial"/>
                <w:noProof/>
                <w:sz w:val="22"/>
                <w:szCs w:val="22"/>
              </w:rPr>
              <w:t>2.3 Model Selection and Application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_Toc111029639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57E870B2" w14:textId="66D8483E"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0" w:history="1">
            <w:r w:rsidR="00670C40" w:rsidRPr="003862C4">
              <w:rPr>
                <w:rStyle w:val="Hyperlink"/>
                <w:rFonts w:ascii="Arial" w:hAnsi="Arial" w:cs="Arial"/>
                <w:noProof/>
                <w:sz w:val="22"/>
                <w:szCs w:val="22"/>
              </w:rPr>
              <w:t>2.3.1 Analysing and justifying a selected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_Toc111029640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B3852AE" w14:textId="2EAF5A3A"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1" w:history="1">
            <w:r w:rsidR="00670C40" w:rsidRPr="003862C4">
              <w:rPr>
                <w:rStyle w:val="Hyperlink"/>
                <w:rFonts w:ascii="Arial" w:hAnsi="Arial" w:cs="Arial"/>
                <w:noProof/>
                <w:sz w:val="22"/>
                <w:szCs w:val="22"/>
              </w:rPr>
              <w:t>2.3.2 Relevancy of selected model in the chosen company</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_Toc111029641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AC893EA" w14:textId="70FBAB63"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2" w:history="1">
            <w:r w:rsidR="00670C40" w:rsidRPr="003862C4">
              <w:rPr>
                <w:rStyle w:val="Hyperlink"/>
                <w:rFonts w:ascii="Arial" w:hAnsi="Arial" w:cs="Arial"/>
                <w:noProof/>
                <w:sz w:val="22"/>
                <w:szCs w:val="22"/>
              </w:rPr>
              <w:t xml:space="preserve">2.3.3 Potential benefits and challenges to </w:t>
            </w:r>
            <w:r w:rsidR="003862C4">
              <w:rPr>
                <w:rStyle w:val="Hyperlink"/>
                <w:rFonts w:ascii="Arial" w:hAnsi="Arial" w:cs="Arial"/>
                <w:noProof/>
                <w:sz w:val="22"/>
                <w:szCs w:val="22"/>
              </w:rPr>
              <w:t>addressing</w:t>
            </w:r>
            <w:r w:rsidR="00670C40" w:rsidRPr="003862C4">
              <w:rPr>
                <w:rStyle w:val="Hyperlink"/>
                <w:rFonts w:ascii="Arial" w:hAnsi="Arial" w:cs="Arial"/>
                <w:noProof/>
                <w:sz w:val="22"/>
                <w:szCs w:val="22"/>
              </w:rPr>
              <w:t xml:space="preserve"> CRM problem</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_Toc111029642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6</w:t>
            </w:r>
            <w:r w:rsidR="00670C40" w:rsidRPr="003862C4">
              <w:rPr>
                <w:rFonts w:ascii="Arial" w:hAnsi="Arial" w:cs="Arial"/>
                <w:noProof/>
                <w:webHidden/>
                <w:sz w:val="22"/>
                <w:szCs w:val="22"/>
              </w:rPr>
              <w:fldChar w:fldCharType="end"/>
            </w:r>
          </w:hyperlink>
        </w:p>
        <w:p w14:paraId="4BDF1C0C" w14:textId="68A4A908"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3" w:history="1">
            <w:r w:rsidR="00670C40" w:rsidRPr="003862C4">
              <w:rPr>
                <w:rStyle w:val="Hyperlink"/>
                <w:rFonts w:ascii="Arial" w:hAnsi="Arial" w:cs="Arial"/>
                <w:noProof/>
                <w:sz w:val="22"/>
                <w:szCs w:val="22"/>
              </w:rPr>
              <w:t>2.3.4 Evaluation of the benefits and challenges of the application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_Toc111029643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sidR="00DC1E07">
              <w:rPr>
                <w:rFonts w:ascii="Arial" w:hAnsi="Arial" w:cs="Arial"/>
                <w:noProof/>
                <w:webHidden/>
                <w:sz w:val="22"/>
                <w:szCs w:val="22"/>
              </w:rPr>
              <w:t>7</w:t>
            </w:r>
            <w:r w:rsidR="00670C40" w:rsidRPr="003862C4">
              <w:rPr>
                <w:rFonts w:ascii="Arial" w:hAnsi="Arial" w:cs="Arial"/>
                <w:noProof/>
                <w:webHidden/>
                <w:sz w:val="22"/>
                <w:szCs w:val="22"/>
              </w:rPr>
              <w:fldChar w:fldCharType="end"/>
            </w:r>
          </w:hyperlink>
        </w:p>
        <w:p w14:paraId="4943E05C" w14:textId="66066A77" w:rsidR="00670C40" w:rsidRPr="003862C4" w:rsidRDefault="00400721"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4" w:history="1">
            <w:r w:rsidR="00670C40" w:rsidRPr="003862C4">
              <w:rPr>
                <w:rStyle w:val="Hyperlink"/>
                <w:rFonts w:ascii="Arial" w:hAnsi="Arial" w:cs="Arial"/>
                <w:noProof/>
                <w:sz w:val="22"/>
                <w:szCs w:val="22"/>
              </w:rPr>
              <w:t>2.3.5 Different customer approaches to build customer relations in IKEA company</w:t>
            </w:r>
            <w:r w:rsidR="00670C40" w:rsidRPr="003862C4">
              <w:rPr>
                <w:rFonts w:ascii="Arial" w:hAnsi="Arial" w:cs="Arial"/>
                <w:noProof/>
                <w:webHidden/>
                <w:sz w:val="22"/>
                <w:szCs w:val="22"/>
              </w:rPr>
              <w:tab/>
            </w:r>
            <w:r w:rsidR="00DC1E07">
              <w:rPr>
                <w:rFonts w:ascii="Arial" w:hAnsi="Arial" w:cs="Arial"/>
                <w:noProof/>
                <w:webHidden/>
                <w:sz w:val="22"/>
                <w:szCs w:val="22"/>
              </w:rPr>
              <w:t>18</w:t>
            </w:r>
          </w:hyperlink>
        </w:p>
        <w:p w14:paraId="4C0307C2" w14:textId="4636EFF8"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5" w:history="1">
            <w:r w:rsidR="00670C40" w:rsidRPr="003862C4">
              <w:rPr>
                <w:rStyle w:val="Hyperlink"/>
                <w:rFonts w:ascii="Arial" w:hAnsi="Arial" w:cs="Arial"/>
                <w:noProof/>
                <w:sz w:val="22"/>
                <w:szCs w:val="22"/>
                <w:lang w:val="en-IN"/>
              </w:rPr>
              <w:t>3.  Recommendations</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sidR="00DC1E07">
              <w:rPr>
                <w:rFonts w:ascii="Arial" w:hAnsi="Arial" w:cs="Arial"/>
                <w:noProof/>
                <w:webHidden/>
                <w:sz w:val="22"/>
                <w:szCs w:val="22"/>
              </w:rPr>
              <w:t>0</w:t>
            </w:r>
            <w:r w:rsidR="00670C40" w:rsidRPr="003862C4">
              <w:rPr>
                <w:rFonts w:ascii="Arial" w:hAnsi="Arial" w:cs="Arial"/>
                <w:noProof/>
                <w:webHidden/>
                <w:sz w:val="22"/>
                <w:szCs w:val="22"/>
              </w:rPr>
              <w:fldChar w:fldCharType="end"/>
            </w:r>
          </w:hyperlink>
        </w:p>
        <w:p w14:paraId="2B4D6B41" w14:textId="04E72474"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6" w:history="1">
            <w:r w:rsidR="00670C40" w:rsidRPr="003862C4">
              <w:rPr>
                <w:rStyle w:val="Hyperlink"/>
                <w:rFonts w:ascii="Arial" w:hAnsi="Arial" w:cs="Arial"/>
                <w:noProof/>
                <w:sz w:val="22"/>
                <w:szCs w:val="22"/>
                <w:lang w:val="en-IN"/>
              </w:rPr>
              <w:t>4.  Conclusion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sidR="00DC1E07">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541864EB" w14:textId="0B487240"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7" w:history="1">
            <w:r w:rsidR="00670C40" w:rsidRPr="003862C4">
              <w:rPr>
                <w:rStyle w:val="Hyperlink"/>
                <w:rFonts w:ascii="Arial" w:hAnsi="Arial" w:cs="Arial"/>
                <w:noProof/>
                <w:sz w:val="22"/>
                <w:szCs w:val="22"/>
              </w:rPr>
              <w:t>References</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sidR="00E14283">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46E47013" w14:textId="49483689" w:rsidR="00670C40" w:rsidRPr="003862C4" w:rsidRDefault="00400721"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8" w:history="1">
            <w:r w:rsidR="00670C40" w:rsidRPr="003862C4">
              <w:rPr>
                <w:rStyle w:val="Hyperlink"/>
                <w:rFonts w:ascii="Arial" w:hAnsi="Arial" w:cs="Arial"/>
                <w:noProof/>
                <w:sz w:val="22"/>
                <w:szCs w:val="22"/>
              </w:rPr>
              <w:t>Appendices</w:t>
            </w:r>
            <w:r w:rsidR="00670C40" w:rsidRPr="003862C4">
              <w:rPr>
                <w:rFonts w:ascii="Arial" w:hAnsi="Arial" w:cs="Arial"/>
                <w:noProof/>
                <w:webHidden/>
                <w:sz w:val="22"/>
                <w:szCs w:val="22"/>
              </w:rPr>
              <w:tab/>
            </w:r>
            <w:r w:rsidR="00DC1E07">
              <w:rPr>
                <w:rFonts w:ascii="Arial" w:hAnsi="Arial" w:cs="Arial"/>
                <w:noProof/>
                <w:webHidden/>
                <w:sz w:val="22"/>
                <w:szCs w:val="22"/>
              </w:rPr>
              <w:t>28</w:t>
            </w:r>
          </w:hyperlink>
        </w:p>
        <w:p w14:paraId="44AC6789" w14:textId="0CFAB032" w:rsidR="00670C40" w:rsidRPr="003862C4" w:rsidRDefault="00400721" w:rsidP="003862C4">
          <w:pPr>
            <w:pStyle w:val="TOC2"/>
            <w:tabs>
              <w:tab w:val="right" w:leader="dot" w:pos="9019"/>
            </w:tabs>
            <w:spacing w:line="360" w:lineRule="auto"/>
            <w:jc w:val="both"/>
            <w:rPr>
              <w:rFonts w:ascii="Arial" w:eastAsiaTheme="minorEastAsia" w:hAnsi="Arial" w:cs="Arial"/>
              <w:noProof/>
              <w:sz w:val="22"/>
              <w:szCs w:val="22"/>
              <w:lang w:val="en-IN"/>
            </w:rPr>
          </w:pPr>
          <w:hyperlink w:anchor="_Toc111029649" w:history="1">
            <w:r w:rsidR="00670C40" w:rsidRPr="003862C4">
              <w:rPr>
                <w:rStyle w:val="Hyperlink"/>
                <w:rFonts w:ascii="Arial" w:hAnsi="Arial" w:cs="Arial"/>
                <w:noProof/>
                <w:sz w:val="22"/>
                <w:szCs w:val="22"/>
              </w:rPr>
              <w:t>Appendix 1: IKEA customer-service reviews</w:t>
            </w:r>
            <w:r w:rsidR="00670C40" w:rsidRPr="003862C4">
              <w:rPr>
                <w:rFonts w:ascii="Arial" w:hAnsi="Arial" w:cs="Arial"/>
                <w:noProof/>
                <w:webHidden/>
                <w:sz w:val="22"/>
                <w:szCs w:val="22"/>
              </w:rPr>
              <w:tab/>
            </w:r>
            <w:r w:rsidR="00E14283">
              <w:rPr>
                <w:rFonts w:ascii="Arial" w:hAnsi="Arial" w:cs="Arial"/>
                <w:noProof/>
                <w:webHidden/>
                <w:sz w:val="22"/>
                <w:szCs w:val="22"/>
              </w:rPr>
              <w:t>28</w:t>
            </w:r>
          </w:hyperlink>
        </w:p>
        <w:p w14:paraId="250CDC6C" w14:textId="3000A536" w:rsidR="00670C40" w:rsidRPr="003862C4" w:rsidRDefault="00400721" w:rsidP="003862C4">
          <w:pPr>
            <w:pStyle w:val="TOC2"/>
            <w:tabs>
              <w:tab w:val="right" w:leader="dot" w:pos="9019"/>
            </w:tabs>
            <w:spacing w:line="360" w:lineRule="auto"/>
            <w:jc w:val="both"/>
            <w:rPr>
              <w:rFonts w:ascii="Arial" w:eastAsiaTheme="minorEastAsia" w:hAnsi="Arial" w:cs="Arial"/>
              <w:noProof/>
              <w:sz w:val="22"/>
              <w:szCs w:val="22"/>
              <w:lang w:val="en-IN"/>
            </w:rPr>
          </w:pPr>
          <w:hyperlink w:anchor="_Toc111029650" w:history="1">
            <w:r w:rsidR="00670C40" w:rsidRPr="003862C4">
              <w:rPr>
                <w:rStyle w:val="Hyperlink"/>
                <w:rFonts w:ascii="Arial" w:hAnsi="Arial" w:cs="Arial"/>
                <w:noProof/>
                <w:sz w:val="22"/>
                <w:szCs w:val="22"/>
              </w:rPr>
              <w:t>Appendix 2: Customer Service Scoreboard of IKEA</w:t>
            </w:r>
            <w:r w:rsidR="00670C40" w:rsidRPr="003862C4">
              <w:rPr>
                <w:rFonts w:ascii="Arial" w:hAnsi="Arial" w:cs="Arial"/>
                <w:noProof/>
                <w:webHidden/>
                <w:sz w:val="22"/>
                <w:szCs w:val="22"/>
              </w:rPr>
              <w:tab/>
            </w:r>
            <w:r w:rsidR="00E14283">
              <w:rPr>
                <w:rFonts w:ascii="Arial" w:hAnsi="Arial" w:cs="Arial"/>
                <w:noProof/>
                <w:webHidden/>
                <w:sz w:val="22"/>
                <w:szCs w:val="22"/>
              </w:rPr>
              <w:t>29</w:t>
            </w:r>
          </w:hyperlink>
        </w:p>
        <w:p w14:paraId="2899D872" w14:textId="7970D30E" w:rsidR="00C01D47" w:rsidRPr="003862C4" w:rsidRDefault="00CC05C2" w:rsidP="003862C4">
          <w:pPr>
            <w:spacing w:line="360" w:lineRule="auto"/>
            <w:rPr>
              <w:rFonts w:ascii="Arial" w:hAnsi="Arial" w:cs="Arial"/>
              <w:sz w:val="22"/>
              <w:szCs w:val="22"/>
            </w:rPr>
          </w:pPr>
          <w:r w:rsidRPr="003862C4">
            <w:rPr>
              <w:rFonts w:ascii="Arial" w:hAnsi="Arial" w:cs="Arial"/>
              <w:b/>
              <w:bCs/>
              <w:noProof/>
              <w:sz w:val="22"/>
              <w:szCs w:val="22"/>
            </w:rPr>
            <w:fldChar w:fldCharType="end"/>
          </w:r>
        </w:p>
      </w:sdtContent>
    </w:sdt>
    <w:p w14:paraId="5ECC3B20" w14:textId="5C052E2A" w:rsidR="006559D5" w:rsidRPr="003862C4" w:rsidRDefault="00C01D47" w:rsidP="003862C4">
      <w:pPr>
        <w:spacing w:line="360" w:lineRule="auto"/>
        <w:rPr>
          <w:rFonts w:ascii="Arial" w:hAnsi="Arial" w:cs="Arial"/>
          <w:sz w:val="22"/>
          <w:szCs w:val="22"/>
        </w:rPr>
      </w:pPr>
      <w:r w:rsidRPr="003862C4">
        <w:rPr>
          <w:rFonts w:ascii="Arial" w:hAnsi="Arial" w:cs="Arial"/>
          <w:sz w:val="22"/>
          <w:szCs w:val="22"/>
        </w:rPr>
        <w:br w:type="page"/>
      </w:r>
      <w:bookmarkStart w:id="1" w:name="_5nwsqrk9s197" w:colFirst="0" w:colLast="0"/>
      <w:bookmarkStart w:id="2" w:name="_Hlk109306449"/>
      <w:bookmarkStart w:id="3" w:name="_Hlk109306460"/>
      <w:bookmarkEnd w:id="1"/>
    </w:p>
    <w:p w14:paraId="6F2DB219" w14:textId="4F5A85CF" w:rsidR="00677511" w:rsidRPr="003862C4" w:rsidRDefault="000F0CB2" w:rsidP="003862C4">
      <w:pPr>
        <w:pStyle w:val="Heading1"/>
        <w:spacing w:before="200" w:after="200"/>
        <w:ind w:left="0" w:firstLine="0"/>
        <w:rPr>
          <w:rFonts w:cs="Arial"/>
          <w:color w:val="FF0000"/>
          <w:sz w:val="22"/>
          <w:szCs w:val="22"/>
        </w:rPr>
      </w:pPr>
      <w:bookmarkStart w:id="4" w:name="_Toc111029625"/>
      <w:r w:rsidRPr="003862C4">
        <w:rPr>
          <w:rFonts w:cs="Arial"/>
          <w:sz w:val="22"/>
          <w:szCs w:val="22"/>
        </w:rPr>
        <w:lastRenderedPageBreak/>
        <w:t>1.  Introduction</w:t>
      </w:r>
      <w:bookmarkEnd w:id="2"/>
      <w:bookmarkEnd w:id="4"/>
    </w:p>
    <w:p w14:paraId="471654E7" w14:textId="11B0ADA4" w:rsidR="00677511" w:rsidRPr="003862C4" w:rsidRDefault="000F0CB2" w:rsidP="003862C4">
      <w:pPr>
        <w:spacing w:before="200" w:after="200" w:line="360" w:lineRule="auto"/>
        <w:jc w:val="both"/>
        <w:rPr>
          <w:rFonts w:ascii="Arial" w:hAnsi="Arial" w:cs="Arial"/>
          <w:sz w:val="22"/>
          <w:szCs w:val="22"/>
        </w:rPr>
      </w:pPr>
      <w:bookmarkStart w:id="5" w:name="_Hlk109306439"/>
      <w:r w:rsidRPr="003862C4">
        <w:rPr>
          <w:rFonts w:ascii="Arial" w:hAnsi="Arial" w:cs="Arial"/>
          <w:b/>
          <w:i/>
          <w:sz w:val="22"/>
          <w:szCs w:val="22"/>
        </w:rPr>
        <w:t>Customer Relationship Management or CRM</w:t>
      </w:r>
      <w:r w:rsidRPr="003862C4">
        <w:rPr>
          <w:rFonts w:ascii="Arial" w:hAnsi="Arial" w:cs="Arial"/>
          <w:sz w:val="22"/>
          <w:szCs w:val="22"/>
        </w:rPr>
        <w:t xml:space="preserve"> can be understood as a technology for managing and controlling all the company’s interactions and relationships with potential customers. The primary goal of CRM is to enhance business relationships with promising clients and customers. It can be implied that a CRM system aids a company in staying in touch with the </w:t>
      </w:r>
      <w:r w:rsidRPr="003862C4">
        <w:rPr>
          <w:rFonts w:ascii="Arial" w:hAnsi="Arial" w:cs="Arial"/>
          <w:b/>
          <w:i/>
          <w:sz w:val="22"/>
          <w:szCs w:val="22"/>
        </w:rPr>
        <w:t xml:space="preserve">“customers”, “streamlining processes”, </w:t>
      </w:r>
      <w:r w:rsidRPr="003862C4">
        <w:rPr>
          <w:rFonts w:ascii="Arial" w:hAnsi="Arial" w:cs="Arial"/>
          <w:sz w:val="22"/>
          <w:szCs w:val="22"/>
        </w:rPr>
        <w:t xml:space="preserve">and </w:t>
      </w:r>
      <w:r w:rsidRPr="003862C4">
        <w:rPr>
          <w:rFonts w:ascii="Arial" w:hAnsi="Arial" w:cs="Arial"/>
          <w:b/>
          <w:i/>
          <w:sz w:val="22"/>
          <w:szCs w:val="22"/>
        </w:rPr>
        <w:t>“improving profitability”</w:t>
      </w:r>
      <w:r w:rsidRPr="003862C4">
        <w:rPr>
          <w:rFonts w:ascii="Arial" w:hAnsi="Arial" w:cs="Arial"/>
          <w:sz w:val="22"/>
          <w:szCs w:val="22"/>
        </w:rPr>
        <w:t xml:space="preserve">. </w:t>
      </w:r>
      <w:r w:rsidR="003862C4">
        <w:rPr>
          <w:rFonts w:ascii="Arial" w:hAnsi="Arial" w:cs="Arial"/>
          <w:sz w:val="22"/>
          <w:szCs w:val="22"/>
        </w:rPr>
        <w:t>Companies need to apply</w:t>
      </w:r>
      <w:r w:rsidR="00575617" w:rsidRPr="003862C4">
        <w:rPr>
          <w:rFonts w:ascii="Arial" w:hAnsi="Arial" w:cs="Arial"/>
          <w:sz w:val="22"/>
          <w:szCs w:val="22"/>
        </w:rPr>
        <w:t xml:space="preserve"> TQM which can allow the organisations to build long-term success by focusing on product quality and others, delivering better customer satisfaction.</w:t>
      </w:r>
      <w:r w:rsidR="009972AA" w:rsidRPr="003862C4">
        <w:rPr>
          <w:rFonts w:ascii="Arial" w:hAnsi="Arial" w:cs="Arial"/>
          <w:sz w:val="22"/>
          <w:szCs w:val="22"/>
        </w:rPr>
        <w:t xml:space="preserve"> It is important to </w:t>
      </w:r>
      <w:r w:rsidRPr="003862C4">
        <w:rPr>
          <w:rFonts w:ascii="Arial" w:hAnsi="Arial" w:cs="Arial"/>
          <w:sz w:val="22"/>
          <w:szCs w:val="22"/>
        </w:rPr>
        <w:t xml:space="preserve">build and maintain a strong relationship with customers </w:t>
      </w:r>
      <w:r w:rsidR="003862C4">
        <w:rPr>
          <w:rFonts w:ascii="Arial" w:hAnsi="Arial" w:cs="Arial"/>
          <w:sz w:val="22"/>
          <w:szCs w:val="22"/>
        </w:rPr>
        <w:t>to</w:t>
      </w:r>
      <w:r w:rsidRPr="003862C4">
        <w:rPr>
          <w:rFonts w:ascii="Arial" w:hAnsi="Arial" w:cs="Arial"/>
          <w:sz w:val="22"/>
          <w:szCs w:val="22"/>
        </w:rPr>
        <w:t xml:space="preserve"> retain their sales and profitability, however, maintaining relationships is not an easy task as it requires customer handling skills and expertise to retain customers. However, this report will identify the CRM issues that are bothering the </w:t>
      </w:r>
      <w:r w:rsidRPr="003862C4">
        <w:rPr>
          <w:rFonts w:ascii="Arial" w:hAnsi="Arial" w:cs="Arial"/>
          <w:b/>
          <w:i/>
          <w:sz w:val="22"/>
          <w:szCs w:val="22"/>
        </w:rPr>
        <w:t>Ikea company</w:t>
      </w:r>
      <w:r w:rsidRPr="003862C4">
        <w:rPr>
          <w:rFonts w:ascii="Arial" w:hAnsi="Arial" w:cs="Arial"/>
          <w:sz w:val="22"/>
          <w:szCs w:val="22"/>
        </w:rPr>
        <w:t xml:space="preserve">, a leading furniture company operating in the UK. Both the internal and external factors would be analysed to understand the way those factors have given rise to the CRM issues. </w:t>
      </w:r>
    </w:p>
    <w:p w14:paraId="2E0E59CE" w14:textId="46BD6BAF" w:rsidR="006559D5" w:rsidRPr="003862C4" w:rsidRDefault="006559D5" w:rsidP="003862C4">
      <w:pPr>
        <w:pStyle w:val="Heading1"/>
        <w:ind w:left="0" w:firstLine="0"/>
        <w:rPr>
          <w:rFonts w:cs="Arial"/>
          <w:color w:val="FF0000"/>
          <w:sz w:val="22"/>
          <w:szCs w:val="22"/>
        </w:rPr>
      </w:pPr>
      <w:bookmarkStart w:id="6" w:name="_Toc111029626"/>
      <w:r w:rsidRPr="003862C4">
        <w:rPr>
          <w:rFonts w:cs="Arial"/>
          <w:color w:val="FF0000"/>
          <w:sz w:val="22"/>
          <w:szCs w:val="22"/>
        </w:rPr>
        <w:t>TASK 1</w:t>
      </w:r>
      <w:bookmarkEnd w:id="6"/>
    </w:p>
    <w:p w14:paraId="3EC40A71" w14:textId="77777777" w:rsidR="00677511" w:rsidRPr="003862C4" w:rsidRDefault="000F0CB2" w:rsidP="003862C4">
      <w:pPr>
        <w:pStyle w:val="Heading1"/>
        <w:spacing w:before="200" w:after="200"/>
        <w:ind w:left="0" w:firstLine="0"/>
        <w:rPr>
          <w:rFonts w:cs="Arial"/>
          <w:sz w:val="22"/>
          <w:szCs w:val="22"/>
        </w:rPr>
      </w:pPr>
      <w:bookmarkStart w:id="7" w:name="_i17nnms85fzr" w:colFirst="0" w:colLast="0"/>
      <w:bookmarkStart w:id="8" w:name="_Toc111029627"/>
      <w:bookmarkStart w:id="9" w:name="_Hlk109306488"/>
      <w:bookmarkEnd w:id="3"/>
      <w:bookmarkEnd w:id="5"/>
      <w:bookmarkEnd w:id="7"/>
      <w:r w:rsidRPr="003862C4">
        <w:rPr>
          <w:rFonts w:cs="Arial"/>
          <w:sz w:val="22"/>
          <w:szCs w:val="22"/>
        </w:rPr>
        <w:t>2. Discussion</w:t>
      </w:r>
      <w:bookmarkEnd w:id="8"/>
    </w:p>
    <w:p w14:paraId="01D179CE" w14:textId="77777777" w:rsidR="00677511" w:rsidRPr="003862C4" w:rsidRDefault="000F0CB2" w:rsidP="003862C4">
      <w:pPr>
        <w:pStyle w:val="Heading1"/>
        <w:spacing w:before="200" w:after="200"/>
        <w:ind w:left="0" w:firstLine="0"/>
        <w:rPr>
          <w:rFonts w:cs="Arial"/>
          <w:color w:val="FF0000"/>
          <w:sz w:val="22"/>
          <w:szCs w:val="22"/>
        </w:rPr>
      </w:pPr>
      <w:bookmarkStart w:id="10" w:name="_ke3buxhsq22c" w:colFirst="0" w:colLast="0"/>
      <w:bookmarkStart w:id="11" w:name="_Toc111029628"/>
      <w:bookmarkEnd w:id="10"/>
      <w:r w:rsidRPr="003862C4">
        <w:rPr>
          <w:rFonts w:cs="Arial"/>
          <w:sz w:val="22"/>
          <w:szCs w:val="22"/>
        </w:rPr>
        <w:t>2.1 Company Context</w:t>
      </w:r>
      <w:bookmarkEnd w:id="11"/>
    </w:p>
    <w:p w14:paraId="5C3A84C3" w14:textId="77777777" w:rsidR="00677511" w:rsidRPr="003862C4" w:rsidRDefault="000F0CB2" w:rsidP="003862C4">
      <w:pPr>
        <w:pStyle w:val="Heading3"/>
        <w:rPr>
          <w:rFonts w:cs="Arial"/>
          <w:sz w:val="22"/>
          <w:szCs w:val="22"/>
        </w:rPr>
      </w:pPr>
      <w:bookmarkStart w:id="12" w:name="_c959h5i3mag1" w:colFirst="0" w:colLast="0"/>
      <w:bookmarkStart w:id="13" w:name="_Toc111029629"/>
      <w:bookmarkEnd w:id="12"/>
      <w:r w:rsidRPr="003862C4">
        <w:rPr>
          <w:rFonts w:cs="Arial"/>
          <w:sz w:val="22"/>
          <w:szCs w:val="22"/>
        </w:rPr>
        <w:t>2.1.1 Company description</w:t>
      </w:r>
      <w:bookmarkEnd w:id="13"/>
    </w:p>
    <w:p w14:paraId="4C041E22" w14:textId="407193AB"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Ikea was founded in 1943 by “Ingvar Kamprad” and came into existence “as a mail order </w:t>
      </w:r>
      <w:r w:rsidR="003862C4">
        <w:rPr>
          <w:rFonts w:ascii="Arial" w:hAnsi="Arial" w:cs="Arial"/>
          <w:sz w:val="22"/>
          <w:szCs w:val="22"/>
        </w:rPr>
        <w:t>catalogue</w:t>
      </w:r>
      <w:r w:rsidRPr="003862C4">
        <w:rPr>
          <w:rFonts w:ascii="Arial" w:hAnsi="Arial" w:cs="Arial"/>
          <w:sz w:val="22"/>
          <w:szCs w:val="22"/>
        </w:rPr>
        <w:t xml:space="preserve"> business” in the town of “Almhult, Sweden” (IKEA, 2022</w:t>
      </w:r>
      <w:r w:rsidR="00781DD2" w:rsidRPr="003862C4">
        <w:rPr>
          <w:rFonts w:ascii="Arial" w:hAnsi="Arial" w:cs="Arial"/>
          <w:sz w:val="22"/>
          <w:szCs w:val="22"/>
        </w:rPr>
        <w:t>a</w:t>
      </w:r>
      <w:r w:rsidRPr="003862C4">
        <w:rPr>
          <w:rFonts w:ascii="Arial" w:hAnsi="Arial" w:cs="Arial"/>
          <w:sz w:val="22"/>
          <w:szCs w:val="22"/>
        </w:rPr>
        <w:t xml:space="preserve">). It is a leading “home furnishings retailer” that has grown rapidly and it is the world’s largest furniture company today.  IKEA has been ranked as the eighth most valued retailer globally and it is valued at </w:t>
      </w:r>
      <w:r w:rsidRPr="003862C4">
        <w:rPr>
          <w:rFonts w:ascii="Arial" w:hAnsi="Arial" w:cs="Arial"/>
          <w:b/>
          <w:i/>
          <w:sz w:val="22"/>
          <w:szCs w:val="22"/>
        </w:rPr>
        <w:t xml:space="preserve">“21 billion US dollars” </w:t>
      </w:r>
      <w:r w:rsidRPr="003862C4">
        <w:rPr>
          <w:rFonts w:ascii="Arial" w:hAnsi="Arial" w:cs="Arial"/>
          <w:sz w:val="22"/>
          <w:szCs w:val="22"/>
        </w:rPr>
        <w:t xml:space="preserve">(Statista, 2022a). The company has </w:t>
      </w:r>
      <w:r w:rsidRPr="003862C4">
        <w:rPr>
          <w:rFonts w:ascii="Arial" w:hAnsi="Arial" w:cs="Arial"/>
          <w:b/>
          <w:i/>
          <w:sz w:val="22"/>
          <w:szCs w:val="22"/>
        </w:rPr>
        <w:t xml:space="preserve">“458 stores along with 50 e-commerce” </w:t>
      </w:r>
      <w:r w:rsidRPr="003862C4">
        <w:rPr>
          <w:rFonts w:ascii="Arial" w:hAnsi="Arial" w:cs="Arial"/>
          <w:sz w:val="22"/>
          <w:szCs w:val="22"/>
        </w:rPr>
        <w:t xml:space="preserve">where </w:t>
      </w:r>
      <w:r w:rsidRPr="003862C4">
        <w:rPr>
          <w:rFonts w:ascii="Arial" w:hAnsi="Arial" w:cs="Arial"/>
          <w:b/>
          <w:i/>
          <w:sz w:val="22"/>
          <w:szCs w:val="22"/>
        </w:rPr>
        <w:t>“775 million customers”</w:t>
      </w:r>
      <w:r w:rsidRPr="003862C4">
        <w:rPr>
          <w:rFonts w:ascii="Arial" w:hAnsi="Arial" w:cs="Arial"/>
          <w:sz w:val="22"/>
          <w:szCs w:val="22"/>
        </w:rPr>
        <w:t xml:space="preserve"> have been observed to have visited the stores in 2021 (Statista, 2022a). Hence, it can be analysed that the company holds a good position.  </w:t>
      </w:r>
    </w:p>
    <w:p w14:paraId="5504E168" w14:textId="77777777" w:rsidR="00677511" w:rsidRPr="003862C4" w:rsidRDefault="000F0CB2" w:rsidP="003862C4">
      <w:pPr>
        <w:pStyle w:val="Heading3"/>
        <w:rPr>
          <w:rFonts w:cs="Arial"/>
          <w:sz w:val="22"/>
          <w:szCs w:val="22"/>
        </w:rPr>
      </w:pPr>
      <w:bookmarkStart w:id="14" w:name="_ypjv86ym4zgv" w:colFirst="0" w:colLast="0"/>
      <w:bookmarkStart w:id="15" w:name="_Toc111029630"/>
      <w:bookmarkEnd w:id="14"/>
      <w:r w:rsidRPr="003862C4">
        <w:rPr>
          <w:rFonts w:cs="Arial"/>
          <w:sz w:val="22"/>
          <w:szCs w:val="22"/>
        </w:rPr>
        <w:t>2.1.2 CRM issues with evidence</w:t>
      </w:r>
      <w:bookmarkEnd w:id="15"/>
    </w:p>
    <w:p w14:paraId="563DE4A4" w14:textId="4D483560" w:rsidR="00A42E97"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IKEA is considered to be the world’s largest furniture </w:t>
      </w:r>
      <w:proofErr w:type="gramStart"/>
      <w:r w:rsidRPr="003862C4">
        <w:rPr>
          <w:rFonts w:ascii="Arial" w:hAnsi="Arial" w:cs="Arial"/>
          <w:sz w:val="22"/>
          <w:szCs w:val="22"/>
        </w:rPr>
        <w:t>company,</w:t>
      </w:r>
      <w:proofErr w:type="gramEnd"/>
      <w:r w:rsidRPr="003862C4">
        <w:rPr>
          <w:rFonts w:ascii="Arial" w:hAnsi="Arial" w:cs="Arial"/>
          <w:sz w:val="22"/>
          <w:szCs w:val="22"/>
        </w:rPr>
        <w:t xml:space="preserve"> however, it has a range of CRM issues and this can be understood with the evidence that </w:t>
      </w:r>
      <w:r w:rsidRPr="003862C4">
        <w:rPr>
          <w:rFonts w:ascii="Arial" w:hAnsi="Arial" w:cs="Arial"/>
          <w:b/>
          <w:bCs/>
          <w:i/>
          <w:iCs/>
          <w:sz w:val="22"/>
          <w:szCs w:val="22"/>
        </w:rPr>
        <w:t>73% of the customers</w:t>
      </w:r>
      <w:r w:rsidRPr="003862C4">
        <w:rPr>
          <w:rFonts w:ascii="Arial" w:hAnsi="Arial" w:cs="Arial"/>
          <w:sz w:val="22"/>
          <w:szCs w:val="22"/>
        </w:rPr>
        <w:t xml:space="preserve"> have marked the company’s customer service as bad. The </w:t>
      </w:r>
      <w:r w:rsidRPr="003862C4">
        <w:rPr>
          <w:rFonts w:ascii="Arial" w:hAnsi="Arial" w:cs="Arial"/>
          <w:b/>
          <w:bCs/>
          <w:i/>
          <w:iCs/>
          <w:sz w:val="22"/>
          <w:szCs w:val="22"/>
        </w:rPr>
        <w:t>communication mix theory</w:t>
      </w:r>
      <w:r w:rsidRPr="003862C4">
        <w:rPr>
          <w:rFonts w:ascii="Arial" w:hAnsi="Arial" w:cs="Arial"/>
          <w:sz w:val="22"/>
          <w:szCs w:val="22"/>
        </w:rPr>
        <w:t xml:space="preserve"> is one such marketing theory that contains all the required tools such as </w:t>
      </w:r>
      <w:r w:rsidRPr="003862C4">
        <w:rPr>
          <w:rFonts w:ascii="Arial" w:hAnsi="Arial" w:cs="Arial"/>
          <w:b/>
          <w:bCs/>
          <w:i/>
          <w:iCs/>
          <w:sz w:val="22"/>
          <w:szCs w:val="22"/>
        </w:rPr>
        <w:t>advertising, sales promotion, public relations, direct marketing</w:t>
      </w:r>
      <w:r w:rsidRPr="003862C4">
        <w:rPr>
          <w:rFonts w:ascii="Arial" w:hAnsi="Arial" w:cs="Arial"/>
          <w:sz w:val="22"/>
          <w:szCs w:val="22"/>
        </w:rPr>
        <w:t xml:space="preserve">, and </w:t>
      </w:r>
      <w:r w:rsidRPr="003862C4">
        <w:rPr>
          <w:rFonts w:ascii="Arial" w:hAnsi="Arial" w:cs="Arial"/>
          <w:b/>
          <w:bCs/>
          <w:i/>
          <w:iCs/>
          <w:sz w:val="22"/>
          <w:szCs w:val="22"/>
        </w:rPr>
        <w:t>personal selling</w:t>
      </w:r>
      <w:r w:rsidR="003862C4">
        <w:rPr>
          <w:rFonts w:ascii="Arial" w:hAnsi="Arial" w:cs="Arial"/>
          <w:sz w:val="22"/>
          <w:szCs w:val="22"/>
        </w:rPr>
        <w:t xml:space="preserve"> </w:t>
      </w:r>
      <w:r w:rsidRPr="003862C4">
        <w:rPr>
          <w:rFonts w:ascii="Arial" w:hAnsi="Arial" w:cs="Arial"/>
          <w:sz w:val="22"/>
          <w:szCs w:val="22"/>
        </w:rPr>
        <w:t xml:space="preserve">that are needed to be able to interact with the customers. A mix of dialogue and deficit activities can be found in most </w:t>
      </w:r>
      <w:r w:rsidRPr="003862C4">
        <w:rPr>
          <w:rFonts w:ascii="Arial" w:hAnsi="Arial" w:cs="Arial"/>
          <w:sz w:val="22"/>
          <w:szCs w:val="22"/>
        </w:rPr>
        <w:lastRenderedPageBreak/>
        <w:t xml:space="preserve">engagement activities (Metcalfe, 2019). As the customer feedback is fairly low for IKEA, they can make use of this model to promote customer interaction and improve their services. In the evidence, it is evident that a customer has faced delivery issues at his delivery has been delayed and this ruined the plans of the customer. Hence, it can be stated that not only one but </w:t>
      </w:r>
      <w:proofErr w:type="gramStart"/>
      <w:r w:rsidRPr="003862C4">
        <w:rPr>
          <w:rFonts w:ascii="Arial" w:hAnsi="Arial" w:cs="Arial"/>
          <w:sz w:val="22"/>
          <w:szCs w:val="22"/>
        </w:rPr>
        <w:t>there</w:t>
      </w:r>
      <w:proofErr w:type="gramEnd"/>
      <w:r w:rsidRPr="003862C4">
        <w:rPr>
          <w:rFonts w:ascii="Arial" w:hAnsi="Arial" w:cs="Arial"/>
          <w:sz w:val="22"/>
          <w:szCs w:val="22"/>
        </w:rPr>
        <w:t xml:space="preserve"> numerous customers like this who think that the company is less bothered for their customers. In </w:t>
      </w:r>
      <w:r w:rsidRPr="003862C4">
        <w:rPr>
          <w:rFonts w:ascii="Arial" w:hAnsi="Arial" w:cs="Arial"/>
          <w:b/>
          <w:bCs/>
          <w:i/>
          <w:iCs/>
          <w:sz w:val="22"/>
          <w:szCs w:val="22"/>
        </w:rPr>
        <w:t>appendix 2</w:t>
      </w:r>
      <w:r w:rsidRPr="003862C4">
        <w:rPr>
          <w:rFonts w:ascii="Arial" w:hAnsi="Arial" w:cs="Arial"/>
          <w:sz w:val="22"/>
          <w:szCs w:val="22"/>
        </w:rPr>
        <w:t xml:space="preserve">, one piece of evidence has been attached where the company has scored </w:t>
      </w:r>
      <w:r w:rsidRPr="003862C4">
        <w:rPr>
          <w:rFonts w:ascii="Arial" w:hAnsi="Arial" w:cs="Arial"/>
          <w:b/>
          <w:bCs/>
          <w:i/>
          <w:iCs/>
          <w:sz w:val="22"/>
          <w:szCs w:val="22"/>
        </w:rPr>
        <w:t xml:space="preserve">“27.39 out of 200” </w:t>
      </w:r>
      <w:r w:rsidRPr="003862C4">
        <w:rPr>
          <w:rFonts w:ascii="Arial" w:hAnsi="Arial" w:cs="Arial"/>
          <w:sz w:val="22"/>
          <w:szCs w:val="22"/>
        </w:rPr>
        <w:t xml:space="preserve">which goes to say that most of the customer's reviews have shifted toward negative and the review outcome is </w:t>
      </w:r>
      <w:r w:rsidRPr="003862C4">
        <w:rPr>
          <w:rFonts w:ascii="Arial" w:hAnsi="Arial" w:cs="Arial"/>
          <w:b/>
          <w:bCs/>
          <w:i/>
          <w:iCs/>
          <w:sz w:val="22"/>
          <w:szCs w:val="22"/>
        </w:rPr>
        <w:t>“terrible”</w:t>
      </w:r>
      <w:r w:rsidRPr="003862C4">
        <w:rPr>
          <w:rFonts w:ascii="Arial" w:hAnsi="Arial" w:cs="Arial"/>
          <w:sz w:val="22"/>
          <w:szCs w:val="22"/>
        </w:rPr>
        <w:t xml:space="preserve">. It has scored an overall score of only </w:t>
      </w:r>
      <w:r w:rsidRPr="003862C4">
        <w:rPr>
          <w:rFonts w:ascii="Arial" w:hAnsi="Arial" w:cs="Arial"/>
          <w:b/>
          <w:bCs/>
          <w:i/>
          <w:iCs/>
          <w:sz w:val="22"/>
          <w:szCs w:val="22"/>
        </w:rPr>
        <w:t xml:space="preserve">“3.4 out of 10 for friendliness” </w:t>
      </w:r>
      <w:r w:rsidRPr="003862C4">
        <w:rPr>
          <w:rFonts w:ascii="Arial" w:hAnsi="Arial" w:cs="Arial"/>
          <w:sz w:val="22"/>
          <w:szCs w:val="22"/>
        </w:rPr>
        <w:t xml:space="preserve">(IKEA, 2022b). Hence, it also means that the company executives are not friendly with their customers, which has given rise to more issues. </w:t>
      </w:r>
    </w:p>
    <w:p w14:paraId="37483191" w14:textId="063F648C"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The </w:t>
      </w:r>
      <w:r w:rsidRPr="003862C4">
        <w:rPr>
          <w:rFonts w:ascii="Arial" w:hAnsi="Arial" w:cs="Arial"/>
          <w:b/>
          <w:bCs/>
          <w:i/>
          <w:iCs/>
          <w:sz w:val="22"/>
          <w:szCs w:val="22"/>
        </w:rPr>
        <w:t>7P’s of marketing</w:t>
      </w:r>
      <w:r w:rsidRPr="003862C4">
        <w:rPr>
          <w:rFonts w:ascii="Arial" w:hAnsi="Arial" w:cs="Arial"/>
          <w:sz w:val="22"/>
          <w:szCs w:val="22"/>
        </w:rPr>
        <w:t xml:space="preserve"> is another marketing theory that involves various sub-factors such as </w:t>
      </w:r>
      <w:r w:rsidRPr="003862C4">
        <w:rPr>
          <w:rFonts w:ascii="Arial" w:hAnsi="Arial" w:cs="Arial"/>
          <w:b/>
          <w:bCs/>
          <w:i/>
          <w:iCs/>
          <w:sz w:val="22"/>
          <w:szCs w:val="22"/>
        </w:rPr>
        <w:t>product, promotion, price, packaging, positioning</w:t>
      </w:r>
      <w:r w:rsidR="00A42E97" w:rsidRPr="003862C4">
        <w:rPr>
          <w:rFonts w:ascii="Arial" w:hAnsi="Arial" w:cs="Arial"/>
          <w:b/>
          <w:bCs/>
          <w:i/>
          <w:iCs/>
          <w:sz w:val="22"/>
          <w:szCs w:val="22"/>
        </w:rPr>
        <w:t>,</w:t>
      </w:r>
      <w:r w:rsidRPr="003862C4">
        <w:rPr>
          <w:rFonts w:ascii="Arial" w:hAnsi="Arial" w:cs="Arial"/>
          <w:b/>
          <w:bCs/>
          <w:i/>
          <w:iCs/>
          <w:sz w:val="22"/>
          <w:szCs w:val="22"/>
        </w:rPr>
        <w:t xml:space="preserve"> and people</w:t>
      </w:r>
      <w:r w:rsidRPr="003862C4">
        <w:rPr>
          <w:rFonts w:ascii="Arial" w:hAnsi="Arial" w:cs="Arial"/>
          <w:sz w:val="22"/>
          <w:szCs w:val="22"/>
        </w:rPr>
        <w:t xml:space="preserve">. The implementation of this model in the operations of IKEA will allow them to promote their products and services </w:t>
      </w:r>
      <w:r w:rsidR="003862C4">
        <w:rPr>
          <w:rFonts w:ascii="Arial" w:hAnsi="Arial" w:cs="Arial"/>
          <w:sz w:val="22"/>
          <w:szCs w:val="22"/>
        </w:rPr>
        <w:t>to</w:t>
      </w:r>
      <w:r w:rsidRPr="003862C4">
        <w:rPr>
          <w:rFonts w:ascii="Arial" w:hAnsi="Arial" w:cs="Arial"/>
          <w:sz w:val="22"/>
          <w:szCs w:val="22"/>
        </w:rPr>
        <w:t xml:space="preserve"> gather further attention from the customers </w:t>
      </w:r>
      <w:r w:rsidR="00ED1F37">
        <w:rPr>
          <w:rFonts w:ascii="Arial" w:hAnsi="Arial" w:cs="Arial"/>
          <w:sz w:val="22"/>
          <w:szCs w:val="22"/>
        </w:rPr>
        <w:t>concerning</w:t>
      </w:r>
      <w:r w:rsidRPr="003862C4">
        <w:rPr>
          <w:rFonts w:ascii="Arial" w:hAnsi="Arial" w:cs="Arial"/>
          <w:sz w:val="22"/>
          <w:szCs w:val="22"/>
        </w:rPr>
        <w:t xml:space="preserve"> its product quality, pricing strategy, and other factors of marketing. Ikea has also been suffering from supply chain issues which are additionally giving rise to disappointing customers (Bloomberg, 2021). Delayed delivery of products made the customers impatient and it is more difficult to calm customers with an increasing rise in the demands and this supply chain has risen due to driver shortage (BBC, 2021).  Hence, these issues need to be addressed at the earliest. </w:t>
      </w:r>
      <w:r w:rsidRPr="003862C4">
        <w:rPr>
          <w:rFonts w:ascii="Arial" w:hAnsi="Arial" w:cs="Arial"/>
          <w:b/>
          <w:bCs/>
          <w:i/>
          <w:iCs/>
          <w:sz w:val="22"/>
          <w:szCs w:val="22"/>
        </w:rPr>
        <w:t>[Refer to the Appendices]</w:t>
      </w:r>
    </w:p>
    <w:p w14:paraId="67A258E5" w14:textId="77777777" w:rsidR="000F2DFD" w:rsidRPr="003862C4" w:rsidRDefault="000F2DFD" w:rsidP="003862C4">
      <w:pPr>
        <w:spacing w:line="360" w:lineRule="auto"/>
        <w:rPr>
          <w:rFonts w:ascii="Arial" w:hAnsi="Arial" w:cs="Arial"/>
          <w:sz w:val="22"/>
          <w:szCs w:val="22"/>
        </w:rPr>
      </w:pPr>
    </w:p>
    <w:p w14:paraId="5A39457F" w14:textId="77777777" w:rsidR="00677511" w:rsidRPr="003862C4" w:rsidRDefault="000F0CB2" w:rsidP="003862C4">
      <w:pPr>
        <w:pStyle w:val="Heading3"/>
        <w:rPr>
          <w:rFonts w:cs="Arial"/>
          <w:sz w:val="22"/>
          <w:szCs w:val="22"/>
        </w:rPr>
      </w:pPr>
      <w:bookmarkStart w:id="16" w:name="_1x38osd34xdm" w:colFirst="0" w:colLast="0"/>
      <w:bookmarkStart w:id="17" w:name="_Toc111029631"/>
      <w:bookmarkEnd w:id="16"/>
      <w:r w:rsidRPr="003862C4">
        <w:rPr>
          <w:rFonts w:cs="Arial"/>
          <w:sz w:val="22"/>
          <w:szCs w:val="22"/>
        </w:rPr>
        <w:t>2.1.3 Benefits of addressing the CRM issue</w:t>
      </w:r>
      <w:bookmarkEnd w:id="17"/>
    </w:p>
    <w:p w14:paraId="622C0016" w14:textId="0042C690" w:rsidR="00677511" w:rsidRPr="003862C4" w:rsidRDefault="000F0CB2" w:rsidP="003862C4">
      <w:pPr>
        <w:spacing w:before="200" w:line="360" w:lineRule="auto"/>
        <w:jc w:val="both"/>
        <w:rPr>
          <w:rFonts w:ascii="Arial" w:hAnsi="Arial" w:cs="Arial"/>
          <w:sz w:val="22"/>
          <w:szCs w:val="22"/>
        </w:rPr>
      </w:pPr>
      <w:r w:rsidRPr="003862C4">
        <w:rPr>
          <w:rFonts w:ascii="Arial" w:hAnsi="Arial" w:cs="Arial"/>
          <w:sz w:val="22"/>
          <w:szCs w:val="22"/>
        </w:rPr>
        <w:t xml:space="preserve">IKEA needs to address the CRM issues as soon as possible as it might affect heavily its sales. However, addressing these CRM issues can also help the company realise where they went wrong along with their weaknesses and threats. Once the company </w:t>
      </w:r>
      <w:r w:rsidR="003862C4">
        <w:rPr>
          <w:rFonts w:ascii="Arial" w:hAnsi="Arial" w:cs="Arial"/>
          <w:sz w:val="22"/>
          <w:szCs w:val="22"/>
        </w:rPr>
        <w:t>can</w:t>
      </w:r>
      <w:r w:rsidRPr="003862C4">
        <w:rPr>
          <w:rFonts w:ascii="Arial" w:hAnsi="Arial" w:cs="Arial"/>
          <w:sz w:val="22"/>
          <w:szCs w:val="22"/>
        </w:rPr>
        <w:t xml:space="preserve"> know the actual issue and problem, it will enable the business to improve its services, build good customer relationships, and enhance business efficiency by automating its business leading to higher profitability.  </w:t>
      </w:r>
    </w:p>
    <w:p w14:paraId="4D0C3BDC" w14:textId="77777777" w:rsidR="00677511" w:rsidRPr="003862C4" w:rsidRDefault="000F0CB2" w:rsidP="003862C4">
      <w:pPr>
        <w:pStyle w:val="Heading3"/>
        <w:rPr>
          <w:rFonts w:cs="Arial"/>
          <w:sz w:val="22"/>
          <w:szCs w:val="22"/>
        </w:rPr>
      </w:pPr>
      <w:bookmarkStart w:id="18" w:name="_2lgewvh8q6ox" w:colFirst="0" w:colLast="0"/>
      <w:bookmarkStart w:id="19" w:name="_Toc111029632"/>
      <w:bookmarkEnd w:id="18"/>
      <w:r w:rsidRPr="003862C4">
        <w:rPr>
          <w:rFonts w:cs="Arial"/>
          <w:sz w:val="22"/>
          <w:szCs w:val="22"/>
        </w:rPr>
        <w:t>2.1.4 Internal and External analysis</w:t>
      </w:r>
      <w:bookmarkEnd w:id="19"/>
    </w:p>
    <w:p w14:paraId="54151DF7" w14:textId="5DE2A652" w:rsidR="00677511" w:rsidRPr="003862C4" w:rsidRDefault="000F0CB2" w:rsidP="003862C4">
      <w:pPr>
        <w:spacing w:before="200" w:line="360" w:lineRule="auto"/>
        <w:rPr>
          <w:rFonts w:ascii="Arial" w:hAnsi="Arial" w:cs="Arial"/>
          <w:b/>
          <w:i/>
          <w:sz w:val="22"/>
          <w:szCs w:val="22"/>
        </w:rPr>
      </w:pPr>
      <w:r w:rsidRPr="003862C4">
        <w:rPr>
          <w:rFonts w:ascii="Arial" w:hAnsi="Arial" w:cs="Arial"/>
          <w:b/>
          <w:i/>
          <w:sz w:val="22"/>
          <w:szCs w:val="22"/>
        </w:rPr>
        <w:t>PESTLE Analysis</w:t>
      </w:r>
    </w:p>
    <w:tbl>
      <w:tblPr>
        <w:tblStyle w:val="a"/>
        <w:tblW w:w="91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5610"/>
        <w:gridCol w:w="1725"/>
      </w:tblGrid>
      <w:tr w:rsidR="00677511" w:rsidRPr="003862C4" w14:paraId="4E3D7775" w14:textId="77777777" w:rsidTr="008036E0">
        <w:trPr>
          <w:jc w:val="center"/>
        </w:trPr>
        <w:tc>
          <w:tcPr>
            <w:tcW w:w="1830" w:type="dxa"/>
            <w:shd w:val="clear" w:color="auto" w:fill="F4CCCC"/>
            <w:tcMar>
              <w:top w:w="100" w:type="dxa"/>
              <w:left w:w="100" w:type="dxa"/>
              <w:bottom w:w="100" w:type="dxa"/>
              <w:right w:w="100" w:type="dxa"/>
            </w:tcMar>
          </w:tcPr>
          <w:p w14:paraId="492B7C60"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Factors</w:t>
            </w:r>
          </w:p>
        </w:tc>
        <w:tc>
          <w:tcPr>
            <w:tcW w:w="5610" w:type="dxa"/>
            <w:shd w:val="clear" w:color="auto" w:fill="F4CCCC"/>
            <w:tcMar>
              <w:top w:w="100" w:type="dxa"/>
              <w:left w:w="100" w:type="dxa"/>
              <w:bottom w:w="100" w:type="dxa"/>
              <w:right w:w="100" w:type="dxa"/>
            </w:tcMar>
          </w:tcPr>
          <w:p w14:paraId="244F3B14"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Impact</w:t>
            </w:r>
          </w:p>
        </w:tc>
        <w:tc>
          <w:tcPr>
            <w:tcW w:w="1725" w:type="dxa"/>
            <w:shd w:val="clear" w:color="auto" w:fill="F4CCCC"/>
            <w:tcMar>
              <w:top w:w="100" w:type="dxa"/>
              <w:left w:w="100" w:type="dxa"/>
              <w:bottom w:w="100" w:type="dxa"/>
              <w:right w:w="100" w:type="dxa"/>
            </w:tcMar>
          </w:tcPr>
          <w:p w14:paraId="0E9A3DB1"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Level of Impact</w:t>
            </w:r>
          </w:p>
        </w:tc>
      </w:tr>
      <w:tr w:rsidR="00677511" w:rsidRPr="003862C4" w14:paraId="22548BC8" w14:textId="77777777" w:rsidTr="008036E0">
        <w:trPr>
          <w:jc w:val="center"/>
        </w:trPr>
        <w:tc>
          <w:tcPr>
            <w:tcW w:w="1830" w:type="dxa"/>
            <w:shd w:val="clear" w:color="auto" w:fill="D9EAD3"/>
            <w:tcMar>
              <w:top w:w="100" w:type="dxa"/>
              <w:left w:w="100" w:type="dxa"/>
              <w:bottom w:w="100" w:type="dxa"/>
              <w:right w:w="100" w:type="dxa"/>
            </w:tcMar>
          </w:tcPr>
          <w:p w14:paraId="271C9A4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Political </w:t>
            </w:r>
          </w:p>
        </w:tc>
        <w:tc>
          <w:tcPr>
            <w:tcW w:w="5610" w:type="dxa"/>
            <w:shd w:val="clear" w:color="auto" w:fill="FFF2CC"/>
            <w:tcMar>
              <w:top w:w="100" w:type="dxa"/>
              <w:left w:w="100" w:type="dxa"/>
              <w:bottom w:w="100" w:type="dxa"/>
              <w:right w:w="100" w:type="dxa"/>
            </w:tcMar>
          </w:tcPr>
          <w:p w14:paraId="0F572FF2" w14:textId="77777777" w:rsidR="00677511" w:rsidRPr="003862C4" w:rsidRDefault="000F0CB2" w:rsidP="003862C4">
            <w:pPr>
              <w:widowControl w:val="0"/>
              <w:numPr>
                <w:ilvl w:val="0"/>
                <w:numId w:val="2"/>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Brexit has created uncertainty issues regarding </w:t>
            </w:r>
            <w:r w:rsidRPr="003862C4">
              <w:rPr>
                <w:rFonts w:ascii="Arial" w:hAnsi="Arial" w:cs="Arial"/>
                <w:sz w:val="22"/>
                <w:szCs w:val="22"/>
              </w:rPr>
              <w:lastRenderedPageBreak/>
              <w:t xml:space="preserve">employment (lack of skilled employees) and the economy (Bloom </w:t>
            </w:r>
            <w:r w:rsidRPr="003862C4">
              <w:rPr>
                <w:rFonts w:ascii="Arial" w:hAnsi="Arial" w:cs="Arial"/>
                <w:i/>
                <w:sz w:val="22"/>
                <w:szCs w:val="22"/>
              </w:rPr>
              <w:t>et al</w:t>
            </w:r>
            <w:r w:rsidRPr="003862C4">
              <w:rPr>
                <w:rFonts w:ascii="Arial" w:hAnsi="Arial" w:cs="Arial"/>
                <w:sz w:val="22"/>
                <w:szCs w:val="22"/>
              </w:rPr>
              <w:t>. 2019)</w:t>
            </w:r>
          </w:p>
          <w:p w14:paraId="1ED71974"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Hence, IKEA cannot recruit skilled employees leading to minimal customer support and services to the customers</w:t>
            </w:r>
          </w:p>
          <w:p w14:paraId="3CF83602"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Russia-Ukraine war might bring supply difficulties to the company where late deliveries can disappoint the customers</w:t>
            </w:r>
          </w:p>
          <w:p w14:paraId="193CAD6A"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Gradual increase in the UK corruption rate by </w:t>
            </w:r>
            <w:r w:rsidRPr="003862C4">
              <w:rPr>
                <w:rFonts w:ascii="Arial" w:hAnsi="Arial" w:cs="Arial"/>
                <w:b/>
                <w:i/>
                <w:sz w:val="22"/>
                <w:szCs w:val="22"/>
              </w:rPr>
              <w:t>78 in 2021</w:t>
            </w:r>
            <w:r w:rsidRPr="003862C4">
              <w:rPr>
                <w:rFonts w:ascii="Arial" w:hAnsi="Arial" w:cs="Arial"/>
                <w:sz w:val="22"/>
                <w:szCs w:val="22"/>
              </w:rPr>
              <w:t xml:space="preserve"> is an issue (Statista, 2022b)</w:t>
            </w:r>
          </w:p>
          <w:p w14:paraId="47D5884F" w14:textId="342C18D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Hence, raising </w:t>
            </w:r>
            <w:r w:rsidR="003862C4">
              <w:rPr>
                <w:rFonts w:ascii="Arial" w:hAnsi="Arial" w:cs="Arial"/>
                <w:sz w:val="22"/>
                <w:szCs w:val="22"/>
              </w:rPr>
              <w:t xml:space="preserve">the </w:t>
            </w:r>
            <w:r w:rsidRPr="003862C4">
              <w:rPr>
                <w:rFonts w:ascii="Arial" w:hAnsi="Arial" w:cs="Arial"/>
                <w:sz w:val="22"/>
                <w:szCs w:val="22"/>
              </w:rPr>
              <w:t>corruption rate in the company might bring dissatisfaction among the customers</w:t>
            </w:r>
          </w:p>
        </w:tc>
        <w:tc>
          <w:tcPr>
            <w:tcW w:w="1725" w:type="dxa"/>
            <w:shd w:val="clear" w:color="auto" w:fill="FF0000"/>
            <w:tcMar>
              <w:top w:w="100" w:type="dxa"/>
              <w:left w:w="100" w:type="dxa"/>
              <w:bottom w:w="100" w:type="dxa"/>
              <w:right w:w="100" w:type="dxa"/>
            </w:tcMar>
          </w:tcPr>
          <w:p w14:paraId="65DB1F81"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sz w:val="22"/>
                <w:szCs w:val="22"/>
              </w:rPr>
            </w:pPr>
            <w:r w:rsidRPr="003862C4">
              <w:rPr>
                <w:rFonts w:ascii="Arial" w:hAnsi="Arial" w:cs="Arial"/>
                <w:sz w:val="22"/>
                <w:szCs w:val="22"/>
              </w:rPr>
              <w:lastRenderedPageBreak/>
              <w:t>High</w:t>
            </w:r>
          </w:p>
        </w:tc>
      </w:tr>
      <w:tr w:rsidR="00677511" w:rsidRPr="003862C4" w14:paraId="10645C17" w14:textId="77777777" w:rsidTr="008036E0">
        <w:trPr>
          <w:jc w:val="center"/>
        </w:trPr>
        <w:tc>
          <w:tcPr>
            <w:tcW w:w="1830" w:type="dxa"/>
            <w:shd w:val="clear" w:color="auto" w:fill="D9EAD3"/>
            <w:tcMar>
              <w:top w:w="100" w:type="dxa"/>
              <w:left w:w="100" w:type="dxa"/>
              <w:bottom w:w="100" w:type="dxa"/>
              <w:right w:w="100" w:type="dxa"/>
            </w:tcMar>
          </w:tcPr>
          <w:p w14:paraId="20832B0F"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Economic</w:t>
            </w:r>
          </w:p>
        </w:tc>
        <w:tc>
          <w:tcPr>
            <w:tcW w:w="5610" w:type="dxa"/>
            <w:shd w:val="clear" w:color="auto" w:fill="FFF2CC"/>
            <w:tcMar>
              <w:top w:w="100" w:type="dxa"/>
              <w:left w:w="100" w:type="dxa"/>
              <w:bottom w:w="100" w:type="dxa"/>
              <w:right w:w="100" w:type="dxa"/>
            </w:tcMar>
          </w:tcPr>
          <w:p w14:paraId="6317A927" w14:textId="1AC1C53A" w:rsidR="00677511" w:rsidRPr="003862C4" w:rsidRDefault="000F0CB2" w:rsidP="003862C4">
            <w:pPr>
              <w:widowControl w:val="0"/>
              <w:numPr>
                <w:ilvl w:val="0"/>
                <w:numId w:val="5"/>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UK inflation rate has been increasing and has reached </w:t>
            </w:r>
            <w:r w:rsidRPr="003862C4">
              <w:rPr>
                <w:rFonts w:ascii="Arial" w:hAnsi="Arial" w:cs="Arial"/>
                <w:b/>
                <w:i/>
                <w:sz w:val="22"/>
                <w:szCs w:val="22"/>
              </w:rPr>
              <w:t>9.1% and it will soon reach 11%</w:t>
            </w:r>
            <w:r w:rsidRPr="003862C4">
              <w:rPr>
                <w:rFonts w:ascii="Arial" w:hAnsi="Arial" w:cs="Arial"/>
                <w:sz w:val="22"/>
                <w:szCs w:val="22"/>
              </w:rPr>
              <w:t xml:space="preserve"> (BBC, 2022)</w:t>
            </w:r>
          </w:p>
          <w:p w14:paraId="1DC11AAE" w14:textId="4D269A05" w:rsidR="00677511" w:rsidRPr="003862C4" w:rsidRDefault="007F7577" w:rsidP="003862C4">
            <w:pPr>
              <w:widowControl w:val="0"/>
              <w:numPr>
                <w:ilvl w:val="0"/>
                <w:numId w:val="5"/>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This might</w:t>
            </w:r>
            <w:r w:rsidR="000F0CB2" w:rsidRPr="003862C4">
              <w:rPr>
                <w:rFonts w:ascii="Arial" w:hAnsi="Arial" w:cs="Arial"/>
                <w:sz w:val="22"/>
                <w:szCs w:val="22"/>
              </w:rPr>
              <w:t xml:space="preserve"> affect customers buying due to a higher rate of </w:t>
            </w:r>
            <w:r w:rsidRPr="003862C4">
              <w:rPr>
                <w:rFonts w:ascii="Arial" w:hAnsi="Arial" w:cs="Arial"/>
                <w:sz w:val="22"/>
                <w:szCs w:val="22"/>
              </w:rPr>
              <w:t>furniture.</w:t>
            </w:r>
          </w:p>
        </w:tc>
        <w:tc>
          <w:tcPr>
            <w:tcW w:w="1725" w:type="dxa"/>
            <w:shd w:val="clear" w:color="auto" w:fill="FF0000"/>
            <w:tcMar>
              <w:top w:w="100" w:type="dxa"/>
              <w:left w:w="100" w:type="dxa"/>
              <w:bottom w:w="100" w:type="dxa"/>
              <w:right w:w="100" w:type="dxa"/>
            </w:tcMar>
          </w:tcPr>
          <w:p w14:paraId="14295310" w14:textId="77777777" w:rsidR="00677511" w:rsidRPr="003862C4" w:rsidRDefault="000F0CB2" w:rsidP="003862C4">
            <w:pPr>
              <w:widowControl w:val="0"/>
              <w:spacing w:before="200" w:line="360" w:lineRule="auto"/>
              <w:rPr>
                <w:rFonts w:ascii="Arial" w:hAnsi="Arial" w:cs="Arial"/>
                <w:b/>
                <w:sz w:val="22"/>
                <w:szCs w:val="22"/>
              </w:rPr>
            </w:pPr>
            <w:r w:rsidRPr="003862C4">
              <w:rPr>
                <w:rFonts w:ascii="Arial" w:hAnsi="Arial" w:cs="Arial"/>
                <w:b/>
                <w:sz w:val="22"/>
                <w:szCs w:val="22"/>
              </w:rPr>
              <w:t>High</w:t>
            </w:r>
          </w:p>
        </w:tc>
      </w:tr>
      <w:tr w:rsidR="00677511" w:rsidRPr="003862C4" w14:paraId="11E3A7AD" w14:textId="77777777" w:rsidTr="008036E0">
        <w:trPr>
          <w:jc w:val="center"/>
        </w:trPr>
        <w:tc>
          <w:tcPr>
            <w:tcW w:w="1830" w:type="dxa"/>
            <w:shd w:val="clear" w:color="auto" w:fill="D9EAD3"/>
            <w:tcMar>
              <w:top w:w="100" w:type="dxa"/>
              <w:left w:w="100" w:type="dxa"/>
              <w:bottom w:w="100" w:type="dxa"/>
              <w:right w:w="100" w:type="dxa"/>
            </w:tcMar>
          </w:tcPr>
          <w:p w14:paraId="752D9892"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Social </w:t>
            </w:r>
          </w:p>
        </w:tc>
        <w:tc>
          <w:tcPr>
            <w:tcW w:w="5610" w:type="dxa"/>
            <w:shd w:val="clear" w:color="auto" w:fill="FFF2CC"/>
            <w:tcMar>
              <w:top w:w="100" w:type="dxa"/>
              <w:left w:w="100" w:type="dxa"/>
              <w:bottom w:w="100" w:type="dxa"/>
              <w:right w:w="100" w:type="dxa"/>
            </w:tcMar>
          </w:tcPr>
          <w:p w14:paraId="71431E69" w14:textId="3C69808E" w:rsidR="00677511" w:rsidRPr="003862C4" w:rsidRDefault="000F0CB2" w:rsidP="003862C4">
            <w:pPr>
              <w:widowControl w:val="0"/>
              <w:numPr>
                <w:ilvl w:val="0"/>
                <w:numId w:val="10"/>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COVID-19 has created issues </w:t>
            </w:r>
            <w:r w:rsidR="003862C4">
              <w:rPr>
                <w:rFonts w:ascii="Arial" w:hAnsi="Arial" w:cs="Arial"/>
                <w:sz w:val="22"/>
                <w:szCs w:val="22"/>
              </w:rPr>
              <w:t>in</w:t>
            </w:r>
            <w:r w:rsidRPr="003862C4">
              <w:rPr>
                <w:rFonts w:ascii="Arial" w:hAnsi="Arial" w:cs="Arial"/>
                <w:sz w:val="22"/>
                <w:szCs w:val="22"/>
              </w:rPr>
              <w:t xml:space="preserve"> purchasing due to its social distancing scenarios</w:t>
            </w:r>
          </w:p>
          <w:p w14:paraId="36F28846" w14:textId="1B4BDE1B" w:rsidR="00677511" w:rsidRPr="003862C4" w:rsidRDefault="000F0CB2" w:rsidP="003862C4">
            <w:pPr>
              <w:widowControl w:val="0"/>
              <w:numPr>
                <w:ilvl w:val="0"/>
                <w:numId w:val="10"/>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This can affect customer’s buying and </w:t>
            </w:r>
            <w:r w:rsidR="003862C4">
              <w:rPr>
                <w:rFonts w:ascii="Arial" w:hAnsi="Arial" w:cs="Arial"/>
                <w:sz w:val="22"/>
                <w:szCs w:val="22"/>
              </w:rPr>
              <w:t xml:space="preserve">the </w:t>
            </w:r>
            <w:r w:rsidRPr="003862C4">
              <w:rPr>
                <w:rFonts w:ascii="Arial" w:hAnsi="Arial" w:cs="Arial"/>
                <w:sz w:val="22"/>
                <w:szCs w:val="22"/>
              </w:rPr>
              <w:t xml:space="preserve">company’s inability to provide necessary items can </w:t>
            </w:r>
            <w:r w:rsidR="00D17322" w:rsidRPr="003862C4">
              <w:rPr>
                <w:rFonts w:ascii="Arial" w:hAnsi="Arial" w:cs="Arial"/>
                <w:sz w:val="22"/>
                <w:szCs w:val="22"/>
              </w:rPr>
              <w:t>dissatisfy</w:t>
            </w:r>
            <w:r w:rsidRPr="003862C4">
              <w:rPr>
                <w:rFonts w:ascii="Arial" w:hAnsi="Arial" w:cs="Arial"/>
                <w:sz w:val="22"/>
                <w:szCs w:val="22"/>
              </w:rPr>
              <w:t xml:space="preserve"> the customers</w:t>
            </w:r>
          </w:p>
        </w:tc>
        <w:tc>
          <w:tcPr>
            <w:tcW w:w="1725" w:type="dxa"/>
            <w:shd w:val="clear" w:color="auto" w:fill="FFD966"/>
            <w:tcMar>
              <w:top w:w="100" w:type="dxa"/>
              <w:left w:w="100" w:type="dxa"/>
              <w:bottom w:w="100" w:type="dxa"/>
              <w:right w:w="100" w:type="dxa"/>
            </w:tcMar>
          </w:tcPr>
          <w:p w14:paraId="1162AF1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Moderate</w:t>
            </w:r>
          </w:p>
        </w:tc>
      </w:tr>
      <w:tr w:rsidR="00677511" w:rsidRPr="003862C4" w14:paraId="1B398492" w14:textId="77777777" w:rsidTr="008036E0">
        <w:trPr>
          <w:jc w:val="center"/>
        </w:trPr>
        <w:tc>
          <w:tcPr>
            <w:tcW w:w="1830" w:type="dxa"/>
            <w:shd w:val="clear" w:color="auto" w:fill="D9EAD3"/>
            <w:tcMar>
              <w:top w:w="100" w:type="dxa"/>
              <w:left w:w="100" w:type="dxa"/>
              <w:bottom w:w="100" w:type="dxa"/>
              <w:right w:w="100" w:type="dxa"/>
            </w:tcMar>
          </w:tcPr>
          <w:p w14:paraId="65A452AA"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Technological</w:t>
            </w:r>
          </w:p>
        </w:tc>
        <w:tc>
          <w:tcPr>
            <w:tcW w:w="5610" w:type="dxa"/>
            <w:shd w:val="clear" w:color="auto" w:fill="FFF2CC"/>
            <w:tcMar>
              <w:top w:w="100" w:type="dxa"/>
              <w:left w:w="100" w:type="dxa"/>
              <w:bottom w:w="100" w:type="dxa"/>
              <w:right w:w="100" w:type="dxa"/>
            </w:tcMar>
          </w:tcPr>
          <w:p w14:paraId="6C043426" w14:textId="77777777" w:rsidR="00677511" w:rsidRPr="003862C4" w:rsidRDefault="000F0CB2" w:rsidP="003862C4">
            <w:pPr>
              <w:widowControl w:val="0"/>
              <w:numPr>
                <w:ilvl w:val="0"/>
                <w:numId w:val="4"/>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The UK Government has invested </w:t>
            </w:r>
            <w:r w:rsidRPr="003862C4">
              <w:rPr>
                <w:rFonts w:ascii="Arial" w:hAnsi="Arial" w:cs="Arial"/>
                <w:b/>
                <w:i/>
                <w:sz w:val="22"/>
                <w:szCs w:val="22"/>
              </w:rPr>
              <w:t>“2.5 million British Pounds</w:t>
            </w:r>
            <w:r w:rsidRPr="003862C4">
              <w:rPr>
                <w:rFonts w:ascii="Arial" w:hAnsi="Arial" w:cs="Arial"/>
                <w:sz w:val="22"/>
                <w:szCs w:val="22"/>
              </w:rPr>
              <w:t xml:space="preserve"> in technology (BBC, 2018) </w:t>
            </w:r>
          </w:p>
          <w:p w14:paraId="78518153" w14:textId="77777777" w:rsidR="00677511" w:rsidRPr="003862C4" w:rsidRDefault="000F0CB2" w:rsidP="003862C4">
            <w:pPr>
              <w:widowControl w:val="0"/>
              <w:numPr>
                <w:ilvl w:val="0"/>
                <w:numId w:val="4"/>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Company’s inability to bring digital transformation or automation can lower the production quality leading to customer dissatisfaction  </w:t>
            </w:r>
          </w:p>
        </w:tc>
        <w:tc>
          <w:tcPr>
            <w:tcW w:w="1725" w:type="dxa"/>
            <w:shd w:val="clear" w:color="auto" w:fill="FFD966"/>
            <w:tcMar>
              <w:top w:w="100" w:type="dxa"/>
              <w:left w:w="100" w:type="dxa"/>
              <w:bottom w:w="100" w:type="dxa"/>
              <w:right w:w="100" w:type="dxa"/>
            </w:tcMar>
          </w:tcPr>
          <w:p w14:paraId="69DB402A" w14:textId="77777777" w:rsidR="00677511" w:rsidRPr="003862C4" w:rsidRDefault="000F0CB2" w:rsidP="003862C4">
            <w:pPr>
              <w:widowControl w:val="0"/>
              <w:spacing w:before="200" w:line="360" w:lineRule="auto"/>
              <w:rPr>
                <w:rFonts w:ascii="Arial" w:hAnsi="Arial" w:cs="Arial"/>
                <w:b/>
                <w:sz w:val="22"/>
                <w:szCs w:val="22"/>
              </w:rPr>
            </w:pPr>
            <w:r w:rsidRPr="003862C4">
              <w:rPr>
                <w:rFonts w:ascii="Arial" w:hAnsi="Arial" w:cs="Arial"/>
                <w:b/>
                <w:sz w:val="22"/>
                <w:szCs w:val="22"/>
              </w:rPr>
              <w:t>Moderate</w:t>
            </w:r>
          </w:p>
        </w:tc>
      </w:tr>
      <w:tr w:rsidR="00677511" w:rsidRPr="003862C4" w14:paraId="0F80ADDC" w14:textId="77777777" w:rsidTr="008036E0">
        <w:trPr>
          <w:jc w:val="center"/>
        </w:trPr>
        <w:tc>
          <w:tcPr>
            <w:tcW w:w="1830" w:type="dxa"/>
            <w:shd w:val="clear" w:color="auto" w:fill="D9EAD3"/>
            <w:tcMar>
              <w:top w:w="100" w:type="dxa"/>
              <w:left w:w="100" w:type="dxa"/>
              <w:bottom w:w="100" w:type="dxa"/>
              <w:right w:w="100" w:type="dxa"/>
            </w:tcMar>
          </w:tcPr>
          <w:p w14:paraId="089F8B71"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Legal </w:t>
            </w:r>
          </w:p>
        </w:tc>
        <w:tc>
          <w:tcPr>
            <w:tcW w:w="5610" w:type="dxa"/>
            <w:shd w:val="clear" w:color="auto" w:fill="FFF2CC"/>
            <w:tcMar>
              <w:top w:w="100" w:type="dxa"/>
              <w:left w:w="100" w:type="dxa"/>
              <w:bottom w:w="100" w:type="dxa"/>
              <w:right w:w="100" w:type="dxa"/>
            </w:tcMar>
          </w:tcPr>
          <w:p w14:paraId="6BB51C94" w14:textId="77777777" w:rsidR="00677511" w:rsidRPr="003862C4" w:rsidRDefault="000F0CB2" w:rsidP="003862C4">
            <w:pPr>
              <w:widowControl w:val="0"/>
              <w:numPr>
                <w:ilvl w:val="0"/>
                <w:numId w:val="6"/>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b/>
                <w:i/>
                <w:sz w:val="22"/>
                <w:szCs w:val="22"/>
              </w:rPr>
              <w:t>Consumer’s Right Act</w:t>
            </w:r>
            <w:r w:rsidRPr="003862C4">
              <w:rPr>
                <w:rFonts w:ascii="Arial" w:hAnsi="Arial" w:cs="Arial"/>
                <w:sz w:val="22"/>
                <w:szCs w:val="22"/>
              </w:rPr>
              <w:t xml:space="preserve"> needs to be maintained by the company </w:t>
            </w:r>
          </w:p>
          <w:p w14:paraId="1E165241" w14:textId="77777777" w:rsidR="00677511" w:rsidRPr="003862C4" w:rsidRDefault="000F0CB2" w:rsidP="003862C4">
            <w:pPr>
              <w:widowControl w:val="0"/>
              <w:numPr>
                <w:ilvl w:val="0"/>
                <w:numId w:val="6"/>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lastRenderedPageBreak/>
              <w:t>This act gives consumers the freedom to know and query about any products (GOV, 2022a)</w:t>
            </w:r>
          </w:p>
        </w:tc>
        <w:tc>
          <w:tcPr>
            <w:tcW w:w="1725" w:type="dxa"/>
            <w:shd w:val="clear" w:color="auto" w:fill="FF0000"/>
            <w:tcMar>
              <w:top w:w="100" w:type="dxa"/>
              <w:left w:w="100" w:type="dxa"/>
              <w:bottom w:w="100" w:type="dxa"/>
              <w:right w:w="100" w:type="dxa"/>
            </w:tcMar>
          </w:tcPr>
          <w:p w14:paraId="595E3E1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lastRenderedPageBreak/>
              <w:t>High</w:t>
            </w:r>
          </w:p>
        </w:tc>
      </w:tr>
      <w:tr w:rsidR="00677511" w:rsidRPr="003862C4" w14:paraId="49F88E01" w14:textId="77777777" w:rsidTr="008036E0">
        <w:trPr>
          <w:jc w:val="center"/>
        </w:trPr>
        <w:tc>
          <w:tcPr>
            <w:tcW w:w="1830" w:type="dxa"/>
            <w:shd w:val="clear" w:color="auto" w:fill="D9EAD3"/>
            <w:tcMar>
              <w:top w:w="100" w:type="dxa"/>
              <w:left w:w="100" w:type="dxa"/>
              <w:bottom w:w="100" w:type="dxa"/>
              <w:right w:w="100" w:type="dxa"/>
            </w:tcMar>
          </w:tcPr>
          <w:p w14:paraId="569A788F"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Environmental </w:t>
            </w:r>
          </w:p>
        </w:tc>
        <w:tc>
          <w:tcPr>
            <w:tcW w:w="5610" w:type="dxa"/>
            <w:shd w:val="clear" w:color="auto" w:fill="FFF2CC"/>
            <w:tcMar>
              <w:top w:w="100" w:type="dxa"/>
              <w:left w:w="100" w:type="dxa"/>
              <w:bottom w:w="100" w:type="dxa"/>
              <w:right w:w="100" w:type="dxa"/>
            </w:tcMar>
          </w:tcPr>
          <w:p w14:paraId="7F0FE328" w14:textId="77777777" w:rsidR="00677511" w:rsidRPr="003862C4" w:rsidRDefault="000F0CB2" w:rsidP="003862C4">
            <w:pPr>
              <w:widowControl w:val="0"/>
              <w:numPr>
                <w:ilvl w:val="0"/>
                <w:numId w:val="1"/>
              </w:numPr>
              <w:spacing w:before="200" w:line="360" w:lineRule="auto"/>
              <w:jc w:val="both"/>
              <w:rPr>
                <w:rFonts w:ascii="Arial" w:hAnsi="Arial" w:cs="Arial"/>
                <w:sz w:val="22"/>
                <w:szCs w:val="22"/>
              </w:rPr>
            </w:pPr>
            <w:r w:rsidRPr="003862C4">
              <w:rPr>
                <w:rFonts w:ascii="Arial" w:hAnsi="Arial" w:cs="Arial"/>
                <w:b/>
                <w:i/>
                <w:sz w:val="22"/>
                <w:szCs w:val="22"/>
              </w:rPr>
              <w:t xml:space="preserve">“The Environment Act of the UK” </w:t>
            </w:r>
            <w:r w:rsidRPr="003862C4">
              <w:rPr>
                <w:rFonts w:ascii="Arial" w:hAnsi="Arial" w:cs="Arial"/>
                <w:sz w:val="22"/>
                <w:szCs w:val="22"/>
              </w:rPr>
              <w:t xml:space="preserve">states that companies need to follow the policies of </w:t>
            </w:r>
            <w:r w:rsidRPr="003862C4">
              <w:rPr>
                <w:rFonts w:ascii="Arial" w:hAnsi="Arial" w:cs="Arial"/>
                <w:b/>
                <w:i/>
                <w:sz w:val="22"/>
                <w:szCs w:val="22"/>
              </w:rPr>
              <w:t xml:space="preserve">“sustainable packaging” </w:t>
            </w:r>
            <w:r w:rsidRPr="003862C4">
              <w:rPr>
                <w:rFonts w:ascii="Arial" w:hAnsi="Arial" w:cs="Arial"/>
                <w:sz w:val="22"/>
                <w:szCs w:val="22"/>
              </w:rPr>
              <w:t>to attenuate environmental risks (GOV, 2022b)</w:t>
            </w:r>
          </w:p>
          <w:p w14:paraId="1F8A743D" w14:textId="0610C63F" w:rsidR="00677511" w:rsidRPr="003862C4" w:rsidRDefault="000F0CB2" w:rsidP="003862C4">
            <w:pPr>
              <w:widowControl w:val="0"/>
              <w:numPr>
                <w:ilvl w:val="0"/>
                <w:numId w:val="1"/>
              </w:numPr>
              <w:spacing w:after="200" w:line="360" w:lineRule="auto"/>
              <w:jc w:val="both"/>
              <w:rPr>
                <w:rFonts w:ascii="Arial" w:hAnsi="Arial" w:cs="Arial"/>
                <w:sz w:val="22"/>
                <w:szCs w:val="22"/>
              </w:rPr>
            </w:pPr>
            <w:r w:rsidRPr="003862C4">
              <w:rPr>
                <w:rFonts w:ascii="Arial" w:hAnsi="Arial" w:cs="Arial"/>
                <w:sz w:val="22"/>
                <w:szCs w:val="22"/>
              </w:rPr>
              <w:t xml:space="preserve">Failure to take such measures can </w:t>
            </w:r>
            <w:r w:rsidR="00A61CA8" w:rsidRPr="003862C4">
              <w:rPr>
                <w:rFonts w:ascii="Arial" w:hAnsi="Arial" w:cs="Arial"/>
                <w:sz w:val="22"/>
                <w:szCs w:val="22"/>
              </w:rPr>
              <w:t>dissatisfy</w:t>
            </w:r>
            <w:r w:rsidRPr="003862C4">
              <w:rPr>
                <w:rFonts w:ascii="Arial" w:hAnsi="Arial" w:cs="Arial"/>
                <w:sz w:val="22"/>
                <w:szCs w:val="22"/>
              </w:rPr>
              <w:t xml:space="preserve"> the consumers</w:t>
            </w:r>
          </w:p>
          <w:p w14:paraId="1D9A01A2" w14:textId="77777777" w:rsidR="00677511" w:rsidRPr="003862C4" w:rsidRDefault="00677511" w:rsidP="003862C4">
            <w:pPr>
              <w:widowControl w:val="0"/>
              <w:spacing w:before="200" w:after="200" w:line="360" w:lineRule="auto"/>
              <w:ind w:left="1080" w:hanging="360"/>
              <w:jc w:val="both"/>
              <w:rPr>
                <w:rFonts w:ascii="Arial" w:hAnsi="Arial" w:cs="Arial"/>
                <w:sz w:val="22"/>
                <w:szCs w:val="22"/>
              </w:rPr>
            </w:pPr>
          </w:p>
          <w:p w14:paraId="383D638B" w14:textId="77777777" w:rsidR="00677511" w:rsidRPr="003862C4" w:rsidRDefault="00677511" w:rsidP="003862C4">
            <w:pPr>
              <w:widowControl w:val="0"/>
              <w:pBdr>
                <w:top w:val="nil"/>
                <w:left w:val="nil"/>
                <w:bottom w:val="nil"/>
                <w:right w:val="nil"/>
                <w:between w:val="nil"/>
              </w:pBdr>
              <w:spacing w:before="200" w:line="360" w:lineRule="auto"/>
              <w:jc w:val="both"/>
              <w:rPr>
                <w:rFonts w:ascii="Arial" w:hAnsi="Arial" w:cs="Arial"/>
                <w:sz w:val="22"/>
                <w:szCs w:val="22"/>
              </w:rPr>
            </w:pPr>
          </w:p>
        </w:tc>
        <w:tc>
          <w:tcPr>
            <w:tcW w:w="1725" w:type="dxa"/>
            <w:shd w:val="clear" w:color="auto" w:fill="F1C232"/>
            <w:tcMar>
              <w:top w:w="100" w:type="dxa"/>
              <w:left w:w="100" w:type="dxa"/>
              <w:bottom w:w="100" w:type="dxa"/>
              <w:right w:w="100" w:type="dxa"/>
            </w:tcMar>
          </w:tcPr>
          <w:p w14:paraId="26208E1C"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sz w:val="22"/>
                <w:szCs w:val="22"/>
              </w:rPr>
            </w:pPr>
            <w:r w:rsidRPr="003862C4">
              <w:rPr>
                <w:rFonts w:ascii="Arial" w:hAnsi="Arial" w:cs="Arial"/>
                <w:b/>
                <w:sz w:val="22"/>
                <w:szCs w:val="22"/>
              </w:rPr>
              <w:t>Moderate</w:t>
            </w:r>
          </w:p>
        </w:tc>
      </w:tr>
    </w:tbl>
    <w:p w14:paraId="5F6CA14A" w14:textId="77777777" w:rsidR="00677511" w:rsidRPr="003862C4" w:rsidRDefault="000F0CB2" w:rsidP="003862C4">
      <w:pPr>
        <w:spacing w:before="200" w:line="360" w:lineRule="auto"/>
        <w:jc w:val="center"/>
        <w:rPr>
          <w:rFonts w:ascii="Arial" w:hAnsi="Arial" w:cs="Arial"/>
          <w:b/>
          <w:sz w:val="22"/>
          <w:szCs w:val="22"/>
        </w:rPr>
      </w:pPr>
      <w:r w:rsidRPr="003862C4">
        <w:rPr>
          <w:rFonts w:ascii="Arial" w:hAnsi="Arial" w:cs="Arial"/>
          <w:sz w:val="22"/>
          <w:szCs w:val="22"/>
        </w:rPr>
        <w:br w:type="page"/>
      </w:r>
      <w:r w:rsidRPr="003862C4">
        <w:rPr>
          <w:rFonts w:ascii="Arial" w:hAnsi="Arial" w:cs="Arial"/>
          <w:b/>
          <w:sz w:val="22"/>
          <w:szCs w:val="22"/>
        </w:rPr>
        <w:lastRenderedPageBreak/>
        <w:t>Table 1: PESTLE Analysis</w:t>
      </w:r>
    </w:p>
    <w:p w14:paraId="6574876C"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Self-developed)</w:t>
      </w:r>
    </w:p>
    <w:p w14:paraId="427C1785"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b/>
          <w:i/>
          <w:sz w:val="22"/>
          <w:szCs w:val="22"/>
        </w:rPr>
        <w:t>SWOT Analysis</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77511" w:rsidRPr="003862C4" w14:paraId="19A7E14D" w14:textId="77777777" w:rsidTr="00A61CD3">
        <w:trPr>
          <w:jc w:val="center"/>
        </w:trPr>
        <w:tc>
          <w:tcPr>
            <w:tcW w:w="4514" w:type="dxa"/>
            <w:shd w:val="clear" w:color="auto" w:fill="D9EAD3"/>
            <w:tcMar>
              <w:top w:w="100" w:type="dxa"/>
              <w:left w:w="100" w:type="dxa"/>
              <w:bottom w:w="100" w:type="dxa"/>
              <w:right w:w="100" w:type="dxa"/>
            </w:tcMar>
          </w:tcPr>
          <w:p w14:paraId="2D9F28A0" w14:textId="77777777" w:rsidR="00677511" w:rsidRPr="003862C4" w:rsidRDefault="000F0CB2" w:rsidP="003862C4">
            <w:pPr>
              <w:widowControl w:val="0"/>
              <w:pBdr>
                <w:top w:val="nil"/>
                <w:left w:val="nil"/>
                <w:bottom w:val="nil"/>
                <w:right w:val="nil"/>
                <w:between w:val="nil"/>
              </w:pBdr>
              <w:spacing w:before="200" w:after="200" w:line="360" w:lineRule="auto"/>
              <w:rPr>
                <w:rFonts w:ascii="Arial" w:hAnsi="Arial" w:cs="Arial"/>
                <w:b/>
                <w:sz w:val="22"/>
                <w:szCs w:val="22"/>
              </w:rPr>
            </w:pPr>
            <w:r w:rsidRPr="003862C4">
              <w:rPr>
                <w:rFonts w:ascii="Arial" w:hAnsi="Arial" w:cs="Arial"/>
                <w:b/>
                <w:sz w:val="22"/>
                <w:szCs w:val="22"/>
              </w:rPr>
              <w:t>Strengths</w:t>
            </w:r>
          </w:p>
        </w:tc>
        <w:tc>
          <w:tcPr>
            <w:tcW w:w="4514" w:type="dxa"/>
            <w:shd w:val="clear" w:color="auto" w:fill="D9EAD3"/>
            <w:tcMar>
              <w:top w:w="100" w:type="dxa"/>
              <w:left w:w="100" w:type="dxa"/>
              <w:bottom w:w="100" w:type="dxa"/>
              <w:right w:w="100" w:type="dxa"/>
            </w:tcMar>
          </w:tcPr>
          <w:p w14:paraId="4DE65DC3" w14:textId="77777777" w:rsidR="00677511" w:rsidRPr="003862C4" w:rsidRDefault="000F0CB2" w:rsidP="003862C4">
            <w:pPr>
              <w:widowControl w:val="0"/>
              <w:pBdr>
                <w:top w:val="nil"/>
                <w:left w:val="nil"/>
                <w:bottom w:val="nil"/>
                <w:right w:val="nil"/>
                <w:between w:val="nil"/>
              </w:pBdr>
              <w:spacing w:before="200" w:after="200" w:line="360" w:lineRule="auto"/>
              <w:rPr>
                <w:rFonts w:ascii="Arial" w:hAnsi="Arial" w:cs="Arial"/>
                <w:b/>
                <w:sz w:val="22"/>
                <w:szCs w:val="22"/>
              </w:rPr>
            </w:pPr>
            <w:r w:rsidRPr="003862C4">
              <w:rPr>
                <w:rFonts w:ascii="Arial" w:hAnsi="Arial" w:cs="Arial"/>
                <w:b/>
                <w:sz w:val="22"/>
                <w:szCs w:val="22"/>
              </w:rPr>
              <w:t>Weaknesses</w:t>
            </w:r>
          </w:p>
        </w:tc>
      </w:tr>
      <w:tr w:rsidR="00677511" w:rsidRPr="003862C4" w14:paraId="6EF5A1BA" w14:textId="77777777" w:rsidTr="00A61CD3">
        <w:trPr>
          <w:jc w:val="center"/>
        </w:trPr>
        <w:tc>
          <w:tcPr>
            <w:tcW w:w="4514" w:type="dxa"/>
            <w:shd w:val="clear" w:color="auto" w:fill="CFE2F3"/>
            <w:tcMar>
              <w:top w:w="100" w:type="dxa"/>
              <w:left w:w="100" w:type="dxa"/>
              <w:bottom w:w="100" w:type="dxa"/>
              <w:right w:w="100" w:type="dxa"/>
            </w:tcMar>
          </w:tcPr>
          <w:p w14:paraId="587B0A2F" w14:textId="77777777" w:rsidR="00677511" w:rsidRPr="003862C4" w:rsidRDefault="000F0CB2" w:rsidP="003862C4">
            <w:pPr>
              <w:widowControl w:val="0"/>
              <w:numPr>
                <w:ilvl w:val="0"/>
                <w:numId w:val="8"/>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Ikea has a brand image and identity</w:t>
            </w:r>
          </w:p>
          <w:p w14:paraId="0342844B"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IKEA has tied up with the lowest price suppliers (Wu, 2020)</w:t>
            </w:r>
          </w:p>
          <w:p w14:paraId="29D9F535" w14:textId="4B9DE7ED"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has strict control </w:t>
            </w:r>
            <w:r w:rsidR="003862C4">
              <w:rPr>
                <w:rFonts w:ascii="Arial" w:hAnsi="Arial" w:cs="Arial"/>
                <w:sz w:val="22"/>
                <w:szCs w:val="22"/>
              </w:rPr>
              <w:t>over</w:t>
            </w:r>
            <w:r w:rsidRPr="003862C4">
              <w:rPr>
                <w:rFonts w:ascii="Arial" w:hAnsi="Arial" w:cs="Arial"/>
                <w:sz w:val="22"/>
                <w:szCs w:val="22"/>
              </w:rPr>
              <w:t xml:space="preserve"> the manufacturing </w:t>
            </w:r>
          </w:p>
          <w:p w14:paraId="29A0C26E"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It has the label of a unique brand and has a higher reputatio</w:t>
            </w:r>
            <w:r w:rsidR="009E1D59" w:rsidRPr="003862C4">
              <w:rPr>
                <w:rFonts w:ascii="Arial" w:hAnsi="Arial" w:cs="Arial"/>
                <w:sz w:val="22"/>
                <w:szCs w:val="22"/>
              </w:rPr>
              <w:t>n</w:t>
            </w:r>
            <w:r w:rsidRPr="003862C4">
              <w:rPr>
                <w:rFonts w:ascii="Arial" w:hAnsi="Arial" w:cs="Arial"/>
                <w:sz w:val="22"/>
                <w:szCs w:val="22"/>
              </w:rPr>
              <w:t xml:space="preserve"> (Wu, 2020)</w:t>
            </w:r>
          </w:p>
          <w:p w14:paraId="174FCE14"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has </w:t>
            </w:r>
            <w:r w:rsidRPr="003862C4">
              <w:rPr>
                <w:rFonts w:ascii="Arial" w:hAnsi="Arial" w:cs="Arial"/>
                <w:b/>
                <w:i/>
                <w:sz w:val="22"/>
                <w:szCs w:val="22"/>
              </w:rPr>
              <w:t>458 stores</w:t>
            </w:r>
            <w:r w:rsidRPr="003862C4">
              <w:rPr>
                <w:rFonts w:ascii="Arial" w:hAnsi="Arial" w:cs="Arial"/>
                <w:sz w:val="22"/>
                <w:szCs w:val="22"/>
              </w:rPr>
              <w:t xml:space="preserve"> globally (Statista, 2022)</w:t>
            </w:r>
          </w:p>
          <w:p w14:paraId="6BA1A01E"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It has both a physical and an e-commerce store</w:t>
            </w:r>
          </w:p>
          <w:p w14:paraId="32888A59"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not only operates in Europe but also in China, and others </w:t>
            </w:r>
          </w:p>
          <w:p w14:paraId="3B303E17" w14:textId="03D748E7" w:rsidR="00677511" w:rsidRPr="003862C4" w:rsidRDefault="000F0CB2" w:rsidP="003862C4">
            <w:pPr>
              <w:widowControl w:val="0"/>
              <w:numPr>
                <w:ilvl w:val="0"/>
                <w:numId w:val="8"/>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Expertise in market entry strategies (Wu, 2020)</w:t>
            </w:r>
          </w:p>
        </w:tc>
        <w:tc>
          <w:tcPr>
            <w:tcW w:w="4514" w:type="dxa"/>
            <w:shd w:val="clear" w:color="auto" w:fill="CFE2F3"/>
            <w:tcMar>
              <w:top w:w="100" w:type="dxa"/>
              <w:left w:w="100" w:type="dxa"/>
              <w:bottom w:w="100" w:type="dxa"/>
              <w:right w:w="100" w:type="dxa"/>
            </w:tcMar>
          </w:tcPr>
          <w:p w14:paraId="44CAD651" w14:textId="77777777" w:rsidR="00677511" w:rsidRPr="003862C4" w:rsidRDefault="000F0CB2" w:rsidP="003862C4">
            <w:pPr>
              <w:widowControl w:val="0"/>
              <w:numPr>
                <w:ilvl w:val="0"/>
                <w:numId w:val="9"/>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It has a low customer satisfaction level </w:t>
            </w:r>
            <w:r w:rsidRPr="003862C4">
              <w:rPr>
                <w:rFonts w:ascii="Arial" w:hAnsi="Arial" w:cs="Arial"/>
                <w:b/>
                <w:i/>
                <w:sz w:val="22"/>
                <w:szCs w:val="22"/>
              </w:rPr>
              <w:t>[Refer to appendix 1&amp;2]</w:t>
            </w:r>
          </w:p>
          <w:p w14:paraId="348CB2B9" w14:textId="77777777" w:rsidR="00677511" w:rsidRPr="003862C4" w:rsidRDefault="000F0CB2" w:rsidP="003862C4">
            <w:pPr>
              <w:widowControl w:val="0"/>
              <w:numPr>
                <w:ilvl w:val="0"/>
                <w:numId w:val="9"/>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Weak in price advantage due to supply chain (Wu, 2020)</w:t>
            </w:r>
          </w:p>
          <w:p w14:paraId="14B1401F" w14:textId="77777777" w:rsidR="00677511" w:rsidRPr="003862C4" w:rsidRDefault="000F0CB2" w:rsidP="003862C4">
            <w:pPr>
              <w:widowControl w:val="0"/>
              <w:numPr>
                <w:ilvl w:val="0"/>
                <w:numId w:val="9"/>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 xml:space="preserve">Frequent supply chain issues due to shortage of drivers </w:t>
            </w:r>
          </w:p>
        </w:tc>
      </w:tr>
      <w:tr w:rsidR="00677511" w:rsidRPr="003862C4" w14:paraId="2BDF375E" w14:textId="77777777" w:rsidTr="00A61CD3">
        <w:trPr>
          <w:trHeight w:val="455"/>
          <w:jc w:val="center"/>
        </w:trPr>
        <w:tc>
          <w:tcPr>
            <w:tcW w:w="4514" w:type="dxa"/>
            <w:shd w:val="clear" w:color="auto" w:fill="D9EAD3"/>
            <w:tcMar>
              <w:top w:w="100" w:type="dxa"/>
              <w:left w:w="100" w:type="dxa"/>
              <w:bottom w:w="100" w:type="dxa"/>
              <w:right w:w="100" w:type="dxa"/>
            </w:tcMar>
          </w:tcPr>
          <w:p w14:paraId="604A4CD0" w14:textId="77777777" w:rsidR="00677511" w:rsidRPr="003862C4" w:rsidRDefault="000F0CB2" w:rsidP="003862C4">
            <w:pPr>
              <w:widowControl w:val="0"/>
              <w:pBdr>
                <w:top w:val="nil"/>
                <w:left w:val="nil"/>
                <w:bottom w:val="nil"/>
                <w:right w:val="nil"/>
                <w:between w:val="nil"/>
              </w:pBdr>
              <w:spacing w:before="200" w:after="200" w:line="360" w:lineRule="auto"/>
              <w:jc w:val="both"/>
              <w:rPr>
                <w:rFonts w:ascii="Arial" w:hAnsi="Arial" w:cs="Arial"/>
                <w:b/>
                <w:sz w:val="22"/>
                <w:szCs w:val="22"/>
              </w:rPr>
            </w:pPr>
            <w:r w:rsidRPr="003862C4">
              <w:rPr>
                <w:rFonts w:ascii="Arial" w:hAnsi="Arial" w:cs="Arial"/>
                <w:b/>
                <w:sz w:val="22"/>
                <w:szCs w:val="22"/>
              </w:rPr>
              <w:t>Opportunities</w:t>
            </w:r>
          </w:p>
        </w:tc>
        <w:tc>
          <w:tcPr>
            <w:tcW w:w="4514" w:type="dxa"/>
            <w:shd w:val="clear" w:color="auto" w:fill="D9EAD3"/>
            <w:tcMar>
              <w:top w:w="100" w:type="dxa"/>
              <w:left w:w="100" w:type="dxa"/>
              <w:bottom w:w="100" w:type="dxa"/>
              <w:right w:w="100" w:type="dxa"/>
            </w:tcMar>
          </w:tcPr>
          <w:p w14:paraId="1D71A54D" w14:textId="77777777" w:rsidR="00677511" w:rsidRPr="003862C4" w:rsidRDefault="000F0CB2" w:rsidP="003862C4">
            <w:pPr>
              <w:widowControl w:val="0"/>
              <w:pBdr>
                <w:top w:val="nil"/>
                <w:left w:val="nil"/>
                <w:bottom w:val="nil"/>
                <w:right w:val="nil"/>
                <w:between w:val="nil"/>
              </w:pBdr>
              <w:spacing w:before="200" w:after="200" w:line="360" w:lineRule="auto"/>
              <w:jc w:val="both"/>
              <w:rPr>
                <w:rFonts w:ascii="Arial" w:hAnsi="Arial" w:cs="Arial"/>
                <w:b/>
                <w:sz w:val="22"/>
                <w:szCs w:val="22"/>
              </w:rPr>
            </w:pPr>
            <w:r w:rsidRPr="003862C4">
              <w:rPr>
                <w:rFonts w:ascii="Arial" w:hAnsi="Arial" w:cs="Arial"/>
                <w:b/>
                <w:sz w:val="22"/>
                <w:szCs w:val="22"/>
              </w:rPr>
              <w:t xml:space="preserve">Threats </w:t>
            </w:r>
          </w:p>
        </w:tc>
      </w:tr>
      <w:tr w:rsidR="00677511" w:rsidRPr="003862C4" w14:paraId="46C053DB" w14:textId="77777777" w:rsidTr="00A61CD3">
        <w:trPr>
          <w:jc w:val="center"/>
        </w:trPr>
        <w:tc>
          <w:tcPr>
            <w:tcW w:w="4514" w:type="dxa"/>
            <w:shd w:val="clear" w:color="auto" w:fill="CFE2F3"/>
            <w:tcMar>
              <w:top w:w="100" w:type="dxa"/>
              <w:left w:w="100" w:type="dxa"/>
              <w:bottom w:w="100" w:type="dxa"/>
              <w:right w:w="100" w:type="dxa"/>
            </w:tcMar>
          </w:tcPr>
          <w:p w14:paraId="2D5BD410" w14:textId="77777777" w:rsidR="00677511" w:rsidRPr="003862C4" w:rsidRDefault="000F0CB2" w:rsidP="003862C4">
            <w:pPr>
              <w:widowControl w:val="0"/>
              <w:numPr>
                <w:ilvl w:val="0"/>
                <w:numId w:val="7"/>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Increase CRM activities and system to gain good customer feedback</w:t>
            </w:r>
          </w:p>
          <w:p w14:paraId="36E32528" w14:textId="55BE6F77" w:rsidR="00677511" w:rsidRPr="003862C4" w:rsidRDefault="000F0CB2" w:rsidP="003862C4">
            <w:pPr>
              <w:widowControl w:val="0"/>
              <w:numPr>
                <w:ilvl w:val="0"/>
                <w:numId w:val="7"/>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Bringing automation </w:t>
            </w:r>
            <w:r w:rsidR="003862C4">
              <w:rPr>
                <w:rFonts w:ascii="Arial" w:hAnsi="Arial" w:cs="Arial"/>
                <w:sz w:val="22"/>
                <w:szCs w:val="22"/>
              </w:rPr>
              <w:t>into</w:t>
            </w:r>
            <w:r w:rsidRPr="003862C4">
              <w:rPr>
                <w:rFonts w:ascii="Arial" w:hAnsi="Arial" w:cs="Arial"/>
                <w:sz w:val="22"/>
                <w:szCs w:val="22"/>
              </w:rPr>
              <w:t xml:space="preserve"> the business to retain customers </w:t>
            </w:r>
          </w:p>
          <w:p w14:paraId="431543FA" w14:textId="11C26A3D" w:rsidR="00677511" w:rsidRPr="003862C4" w:rsidRDefault="000F0CB2" w:rsidP="003862C4">
            <w:pPr>
              <w:widowControl w:val="0"/>
              <w:numPr>
                <w:ilvl w:val="0"/>
                <w:numId w:val="7"/>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 xml:space="preserve">Engaging </w:t>
            </w:r>
            <w:r w:rsidR="003862C4">
              <w:rPr>
                <w:rFonts w:ascii="Arial" w:hAnsi="Arial" w:cs="Arial"/>
                <w:sz w:val="22"/>
                <w:szCs w:val="22"/>
              </w:rPr>
              <w:t>in</w:t>
            </w:r>
            <w:r w:rsidRPr="003862C4">
              <w:rPr>
                <w:rFonts w:ascii="Arial" w:hAnsi="Arial" w:cs="Arial"/>
                <w:sz w:val="22"/>
                <w:szCs w:val="22"/>
              </w:rPr>
              <w:t xml:space="preserve"> schemes and more offers to increase customer engagement </w:t>
            </w:r>
          </w:p>
        </w:tc>
        <w:tc>
          <w:tcPr>
            <w:tcW w:w="4514" w:type="dxa"/>
            <w:shd w:val="clear" w:color="auto" w:fill="CFE2F3"/>
            <w:tcMar>
              <w:top w:w="100" w:type="dxa"/>
              <w:left w:w="100" w:type="dxa"/>
              <w:bottom w:w="100" w:type="dxa"/>
              <w:right w:w="100" w:type="dxa"/>
            </w:tcMar>
          </w:tcPr>
          <w:p w14:paraId="21DD9C7F" w14:textId="77777777" w:rsidR="00677511" w:rsidRPr="003862C4" w:rsidRDefault="000F0CB2" w:rsidP="003862C4">
            <w:pPr>
              <w:widowControl w:val="0"/>
              <w:numPr>
                <w:ilvl w:val="0"/>
                <w:numId w:val="7"/>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Stiff competition from </w:t>
            </w:r>
            <w:r w:rsidRPr="003862C4">
              <w:rPr>
                <w:rFonts w:ascii="Arial" w:hAnsi="Arial" w:cs="Arial"/>
                <w:b/>
                <w:i/>
                <w:sz w:val="22"/>
                <w:szCs w:val="22"/>
              </w:rPr>
              <w:t xml:space="preserve">“Wayfair, Tesco, Amazon, Home Depot, and American </w:t>
            </w:r>
            <w:proofErr w:type="spellStart"/>
            <w:r w:rsidRPr="003862C4">
              <w:rPr>
                <w:rFonts w:ascii="Arial" w:hAnsi="Arial" w:cs="Arial"/>
                <w:b/>
                <w:i/>
                <w:sz w:val="22"/>
                <w:szCs w:val="22"/>
              </w:rPr>
              <w:t>WoodMark</w:t>
            </w:r>
            <w:proofErr w:type="spellEnd"/>
            <w:r w:rsidRPr="003862C4">
              <w:rPr>
                <w:rFonts w:ascii="Arial" w:hAnsi="Arial" w:cs="Arial"/>
                <w:b/>
                <w:i/>
                <w:sz w:val="22"/>
                <w:szCs w:val="22"/>
              </w:rPr>
              <w:t>”</w:t>
            </w:r>
          </w:p>
          <w:p w14:paraId="4DC98356" w14:textId="77777777" w:rsidR="00677511" w:rsidRPr="003862C4" w:rsidRDefault="000F0CB2" w:rsidP="003862C4">
            <w:pPr>
              <w:widowControl w:val="0"/>
              <w:numPr>
                <w:ilvl w:val="0"/>
                <w:numId w:val="7"/>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Growing negative customer reviews</w:t>
            </w:r>
          </w:p>
        </w:tc>
      </w:tr>
    </w:tbl>
    <w:p w14:paraId="5B5DDBB0" w14:textId="77777777" w:rsidR="00677511" w:rsidRPr="003862C4" w:rsidRDefault="000F0CB2" w:rsidP="003862C4">
      <w:pPr>
        <w:spacing w:before="200" w:after="200" w:line="360" w:lineRule="auto"/>
        <w:jc w:val="center"/>
        <w:rPr>
          <w:rFonts w:ascii="Arial" w:hAnsi="Arial" w:cs="Arial"/>
          <w:b/>
          <w:sz w:val="22"/>
          <w:szCs w:val="22"/>
        </w:rPr>
      </w:pPr>
      <w:r w:rsidRPr="003862C4">
        <w:rPr>
          <w:rFonts w:ascii="Arial" w:hAnsi="Arial" w:cs="Arial"/>
          <w:b/>
          <w:sz w:val="22"/>
          <w:szCs w:val="22"/>
        </w:rPr>
        <w:t>Table 1: SWOT Analysis</w:t>
      </w:r>
    </w:p>
    <w:p w14:paraId="3AC1D4B1"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lastRenderedPageBreak/>
        <w:t>(Source: Self-developed)</w:t>
      </w:r>
    </w:p>
    <w:p w14:paraId="39095767" w14:textId="77777777" w:rsidR="00677511" w:rsidRPr="003862C4" w:rsidRDefault="000F0CB2" w:rsidP="003862C4">
      <w:pPr>
        <w:spacing w:before="200" w:after="200" w:line="360" w:lineRule="auto"/>
        <w:rPr>
          <w:rFonts w:ascii="Arial" w:hAnsi="Arial" w:cs="Arial"/>
          <w:b/>
          <w:sz w:val="22"/>
          <w:szCs w:val="22"/>
        </w:rPr>
      </w:pPr>
      <w:r w:rsidRPr="003862C4">
        <w:rPr>
          <w:rFonts w:ascii="Arial" w:hAnsi="Arial" w:cs="Arial"/>
          <w:b/>
          <w:sz w:val="22"/>
          <w:szCs w:val="22"/>
        </w:rPr>
        <w:t>Analysis of Pestle and Swot</w:t>
      </w:r>
    </w:p>
    <w:p w14:paraId="366AE0BC" w14:textId="3A51C6A9"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From both the Pestle and the Swot analysis, it is quite clear that </w:t>
      </w:r>
      <w:r w:rsidR="003862C4">
        <w:rPr>
          <w:rFonts w:ascii="Arial" w:hAnsi="Arial" w:cs="Arial"/>
          <w:sz w:val="22"/>
          <w:szCs w:val="22"/>
        </w:rPr>
        <w:t>numerous factors have</w:t>
      </w:r>
      <w:r w:rsidRPr="003862C4">
        <w:rPr>
          <w:rFonts w:ascii="Arial" w:hAnsi="Arial" w:cs="Arial"/>
          <w:sz w:val="22"/>
          <w:szCs w:val="22"/>
        </w:rPr>
        <w:t xml:space="preserve"> led to customer-related issues in the Ikea company. Having discussed its strengths and weaknesses, it can be evaluated that the company is less bothered by the customer’s demands as they have faced supply chain issues due to driver shortage and this has been difficult for the company to manage high customer demands regarding furniture which has severely led to lower customer satisfaction. It can also be analysed that the Ikea company might develop a tendency of corruption as the UK has an increased corruption rate. Hence, this can be a factor that can lead to more customer dissatisfaction. However, the strengths of the company can be understood by its unique brand and higher reputation and this comes as a complete contrary to the poor customer service of the company. Overall, it can be recommended that the company needs to maintain its relationship with the customers to increase its profitability. </w:t>
      </w:r>
    </w:p>
    <w:p w14:paraId="3D3C6FBA" w14:textId="77777777" w:rsidR="00677511" w:rsidRPr="003862C4" w:rsidRDefault="000F0CB2" w:rsidP="003862C4">
      <w:pPr>
        <w:pStyle w:val="Heading1"/>
        <w:spacing w:before="200" w:after="200"/>
        <w:ind w:left="0" w:firstLine="0"/>
        <w:rPr>
          <w:rFonts w:cs="Arial"/>
          <w:sz w:val="22"/>
          <w:szCs w:val="22"/>
        </w:rPr>
      </w:pPr>
      <w:bookmarkStart w:id="20" w:name="_13j98det1lwn" w:colFirst="0" w:colLast="0"/>
      <w:bookmarkEnd w:id="20"/>
      <w:r w:rsidRPr="003862C4">
        <w:rPr>
          <w:rFonts w:cs="Arial"/>
          <w:sz w:val="22"/>
          <w:szCs w:val="22"/>
        </w:rPr>
        <w:br w:type="page"/>
      </w:r>
    </w:p>
    <w:p w14:paraId="52970DD5" w14:textId="77777777" w:rsidR="00677511" w:rsidRPr="003862C4" w:rsidRDefault="000F0CB2" w:rsidP="003862C4">
      <w:pPr>
        <w:pStyle w:val="Heading1"/>
        <w:spacing w:before="200" w:after="200"/>
        <w:ind w:left="0" w:firstLine="0"/>
        <w:rPr>
          <w:rFonts w:cs="Arial"/>
          <w:color w:val="FF0000"/>
          <w:sz w:val="22"/>
          <w:szCs w:val="22"/>
        </w:rPr>
      </w:pPr>
      <w:bookmarkStart w:id="21" w:name="_ljs3m3prsm00" w:colFirst="0" w:colLast="0"/>
      <w:bookmarkStart w:id="22" w:name="_Toc111029633"/>
      <w:bookmarkEnd w:id="9"/>
      <w:bookmarkEnd w:id="21"/>
      <w:r w:rsidRPr="003862C4">
        <w:rPr>
          <w:rFonts w:cs="Arial"/>
          <w:sz w:val="22"/>
          <w:szCs w:val="22"/>
        </w:rPr>
        <w:lastRenderedPageBreak/>
        <w:t>2.2 Models Review</w:t>
      </w:r>
      <w:bookmarkEnd w:id="22"/>
    </w:p>
    <w:p w14:paraId="07FA875D" w14:textId="77777777" w:rsidR="00677511" w:rsidRPr="003862C4" w:rsidRDefault="000F0CB2" w:rsidP="003862C4">
      <w:pPr>
        <w:pStyle w:val="Heading3"/>
        <w:rPr>
          <w:rFonts w:eastAsia="Arial" w:cs="Arial"/>
          <w:sz w:val="22"/>
          <w:szCs w:val="22"/>
        </w:rPr>
      </w:pPr>
      <w:bookmarkStart w:id="23" w:name="_ns5d4ww8f3vx" w:colFirst="0" w:colLast="0"/>
      <w:bookmarkStart w:id="24" w:name="_Toc111029634"/>
      <w:bookmarkEnd w:id="23"/>
      <w:r w:rsidRPr="003862C4">
        <w:rPr>
          <w:rFonts w:eastAsia="Arial" w:cs="Arial"/>
          <w:sz w:val="22"/>
          <w:szCs w:val="22"/>
        </w:rPr>
        <w:t>2.2.1 IDIC model</w:t>
      </w:r>
      <w:bookmarkEnd w:id="24"/>
    </w:p>
    <w:p w14:paraId="3127AC3D" w14:textId="02AC0503"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 xml:space="preserve">Peppers and Rogers developed the </w:t>
      </w:r>
      <w:r w:rsidRPr="003862C4">
        <w:rPr>
          <w:rFonts w:ascii="Arial" w:eastAsia="Arial" w:hAnsi="Arial" w:cs="Arial"/>
          <w:b/>
          <w:i/>
          <w:sz w:val="22"/>
          <w:szCs w:val="22"/>
        </w:rPr>
        <w:t>“IDIC (Identity, differentiate, interact, customise)” model</w:t>
      </w:r>
      <w:r w:rsidR="003862C4">
        <w:rPr>
          <w:rFonts w:ascii="Arial" w:eastAsia="Arial" w:hAnsi="Arial" w:cs="Arial"/>
          <w:b/>
          <w:i/>
          <w:sz w:val="22"/>
          <w:szCs w:val="22"/>
        </w:rPr>
        <w:t xml:space="preserve"> </w:t>
      </w:r>
      <w:r w:rsidRPr="003862C4">
        <w:rPr>
          <w:rFonts w:ascii="Arial" w:eastAsia="Arial" w:hAnsi="Arial" w:cs="Arial"/>
          <w:sz w:val="22"/>
          <w:szCs w:val="22"/>
        </w:rPr>
        <w:t>in 1995. It is the most common model related to CRM which allows any company to function in customer service in a good manner. The key concept of the IDIC model is that a company has to take four actions as mentioned above to build one-to-one relationships with its customer as shown in figure 1.</w:t>
      </w:r>
    </w:p>
    <w:p w14:paraId="5A077581" w14:textId="77777777" w:rsidR="00677511" w:rsidRPr="003862C4" w:rsidRDefault="000F0CB2" w:rsidP="003862C4">
      <w:pPr>
        <w:spacing w:before="200" w:after="200" w:line="360" w:lineRule="auto"/>
        <w:jc w:val="center"/>
        <w:rPr>
          <w:rFonts w:ascii="Arial" w:eastAsia="Arial" w:hAnsi="Arial" w:cs="Arial"/>
          <w:sz w:val="22"/>
          <w:szCs w:val="22"/>
        </w:rPr>
      </w:pPr>
      <w:r w:rsidRPr="003862C4">
        <w:rPr>
          <w:rFonts w:ascii="Arial" w:eastAsia="Arial" w:hAnsi="Arial" w:cs="Arial"/>
          <w:noProof/>
          <w:sz w:val="22"/>
          <w:szCs w:val="22"/>
          <w:lang w:val="en-IN" w:bidi="hi-IN"/>
        </w:rPr>
        <w:drawing>
          <wp:inline distT="114300" distB="114300" distL="114300" distR="114300" wp14:anchorId="61E2BCD3" wp14:editId="5272E888">
            <wp:extent cx="4495800" cy="166687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95800" cy="1666875"/>
                    </a:xfrm>
                    <a:prstGeom prst="rect">
                      <a:avLst/>
                    </a:prstGeom>
                    <a:ln w="25400">
                      <a:solidFill>
                        <a:srgbClr val="000000"/>
                      </a:solidFill>
                      <a:prstDash val="solid"/>
                    </a:ln>
                  </pic:spPr>
                </pic:pic>
              </a:graphicData>
            </a:graphic>
          </wp:inline>
        </w:drawing>
      </w:r>
    </w:p>
    <w:p w14:paraId="6B33AB6E" w14:textId="77777777" w:rsidR="00677511" w:rsidRPr="003862C4" w:rsidRDefault="000F0CB2" w:rsidP="003862C4">
      <w:pPr>
        <w:spacing w:before="200" w:after="200" w:line="360" w:lineRule="auto"/>
        <w:jc w:val="center"/>
        <w:rPr>
          <w:rFonts w:ascii="Arial" w:eastAsia="Arial" w:hAnsi="Arial" w:cs="Arial"/>
          <w:b/>
          <w:sz w:val="22"/>
          <w:szCs w:val="22"/>
        </w:rPr>
      </w:pPr>
      <w:r w:rsidRPr="003862C4">
        <w:rPr>
          <w:rFonts w:ascii="Arial" w:eastAsia="Arial" w:hAnsi="Arial" w:cs="Arial"/>
          <w:b/>
          <w:sz w:val="22"/>
          <w:szCs w:val="22"/>
        </w:rPr>
        <w:t xml:space="preserve">Figure 1: IDIC model </w:t>
      </w:r>
    </w:p>
    <w:p w14:paraId="3844856F" w14:textId="77777777" w:rsidR="00677511" w:rsidRPr="003862C4" w:rsidRDefault="000F0CB2" w:rsidP="003862C4">
      <w:pPr>
        <w:spacing w:before="200" w:after="200" w:line="360" w:lineRule="auto"/>
        <w:jc w:val="center"/>
        <w:rPr>
          <w:rFonts w:ascii="Arial" w:eastAsia="Arial" w:hAnsi="Arial" w:cs="Arial"/>
          <w:sz w:val="22"/>
          <w:szCs w:val="22"/>
        </w:rPr>
      </w:pPr>
      <w:r w:rsidRPr="003862C4">
        <w:rPr>
          <w:rFonts w:ascii="Arial" w:eastAsia="Arial" w:hAnsi="Arial" w:cs="Arial"/>
          <w:sz w:val="22"/>
          <w:szCs w:val="22"/>
        </w:rPr>
        <w:t xml:space="preserve">(Source: </w:t>
      </w:r>
      <w:proofErr w:type="spellStart"/>
      <w:r w:rsidRPr="003862C4">
        <w:rPr>
          <w:rFonts w:ascii="Arial" w:eastAsia="Arial" w:hAnsi="Arial" w:cs="Arial"/>
          <w:color w:val="222222"/>
          <w:sz w:val="22"/>
          <w:szCs w:val="22"/>
          <w:highlight w:val="white"/>
        </w:rPr>
        <w:t>Ndhlela</w:t>
      </w:r>
      <w:proofErr w:type="spellEnd"/>
      <w:r w:rsidRPr="003862C4">
        <w:rPr>
          <w:rFonts w:ascii="Arial" w:eastAsia="Arial" w:hAnsi="Arial" w:cs="Arial"/>
          <w:color w:val="222222"/>
          <w:sz w:val="22"/>
          <w:szCs w:val="22"/>
          <w:highlight w:val="white"/>
        </w:rPr>
        <w:t xml:space="preserve"> and Sibanda, 2020</w:t>
      </w:r>
      <w:r w:rsidRPr="003862C4">
        <w:rPr>
          <w:rFonts w:ascii="Arial" w:eastAsia="Arial" w:hAnsi="Arial" w:cs="Arial"/>
          <w:sz w:val="22"/>
          <w:szCs w:val="22"/>
        </w:rPr>
        <w:t xml:space="preserve">) </w:t>
      </w:r>
    </w:p>
    <w:p w14:paraId="37BFD183" w14:textId="1C48F791"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With this CRM model</w:t>
      </w:r>
      <w:r w:rsidR="003862C4">
        <w:rPr>
          <w:rFonts w:ascii="Arial" w:eastAsia="Arial" w:hAnsi="Arial" w:cs="Arial"/>
          <w:sz w:val="22"/>
          <w:szCs w:val="22"/>
        </w:rPr>
        <w:t>,</w:t>
      </w:r>
      <w:r w:rsidRPr="003862C4">
        <w:rPr>
          <w:rFonts w:ascii="Arial" w:eastAsia="Arial" w:hAnsi="Arial" w:cs="Arial"/>
          <w:sz w:val="22"/>
          <w:szCs w:val="22"/>
        </w:rPr>
        <w:t xml:space="preserve"> the company has to identify its potential customer and develop a close understanding of its customer. Then its customer has to be differentiated based on their values. The differentiation enables the formulation and executes strategies for the specific customer group. The interaction with the customer ensures that the expectation of the customer has been understood. This process allows evaluating the interaction of the customer with another company.  </w:t>
      </w:r>
    </w:p>
    <w:p w14:paraId="54D54E6E" w14:textId="77777777" w:rsidR="00677511" w:rsidRPr="003862C4" w:rsidRDefault="000F0CB2" w:rsidP="003862C4">
      <w:pPr>
        <w:spacing w:before="200" w:after="200" w:line="360" w:lineRule="auto"/>
        <w:jc w:val="both"/>
        <w:rPr>
          <w:rFonts w:ascii="Arial" w:eastAsia="Arial" w:hAnsi="Arial" w:cs="Arial"/>
          <w:b/>
          <w:i/>
          <w:sz w:val="22"/>
          <w:szCs w:val="22"/>
        </w:rPr>
      </w:pPr>
      <w:r w:rsidRPr="003862C4">
        <w:rPr>
          <w:rFonts w:ascii="Arial" w:eastAsia="Arial" w:hAnsi="Arial" w:cs="Arial"/>
          <w:b/>
          <w:i/>
          <w:sz w:val="22"/>
          <w:szCs w:val="22"/>
        </w:rPr>
        <w:t>Strength of the IDIC model</w:t>
      </w:r>
    </w:p>
    <w:p w14:paraId="162EA283" w14:textId="2CD5634B"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With the IDIC model</w:t>
      </w:r>
      <w:r w:rsidR="003862C4">
        <w:rPr>
          <w:rFonts w:ascii="Arial" w:eastAsia="Arial" w:hAnsi="Arial" w:cs="Arial"/>
          <w:sz w:val="22"/>
          <w:szCs w:val="22"/>
        </w:rPr>
        <w:t>,</w:t>
      </w:r>
      <w:r w:rsidRPr="003862C4">
        <w:rPr>
          <w:rFonts w:ascii="Arial" w:eastAsia="Arial" w:hAnsi="Arial" w:cs="Arial"/>
          <w:sz w:val="22"/>
          <w:szCs w:val="22"/>
        </w:rPr>
        <w:t xml:space="preserve"> IKEA can access customer expectations and can develop values for its business (</w:t>
      </w:r>
      <w:proofErr w:type="spellStart"/>
      <w:r w:rsidRPr="003862C4">
        <w:rPr>
          <w:rFonts w:ascii="Arial" w:eastAsia="Arial" w:hAnsi="Arial" w:cs="Arial"/>
          <w:color w:val="222222"/>
          <w:sz w:val="22"/>
          <w:szCs w:val="22"/>
          <w:highlight w:val="white"/>
        </w:rPr>
        <w:t>Ndhlela</w:t>
      </w:r>
      <w:proofErr w:type="spellEnd"/>
      <w:r w:rsidRPr="003862C4">
        <w:rPr>
          <w:rFonts w:ascii="Arial" w:eastAsia="Arial" w:hAnsi="Arial" w:cs="Arial"/>
          <w:color w:val="222222"/>
          <w:sz w:val="22"/>
          <w:szCs w:val="22"/>
          <w:highlight w:val="white"/>
        </w:rPr>
        <w:t xml:space="preserve"> and Sibanda, 2020</w:t>
      </w:r>
      <w:r w:rsidRPr="003862C4">
        <w:rPr>
          <w:rFonts w:ascii="Arial" w:eastAsia="Arial" w:hAnsi="Arial" w:cs="Arial"/>
          <w:sz w:val="22"/>
          <w:szCs w:val="22"/>
        </w:rPr>
        <w:t xml:space="preserve">). This model provides effective customer interaction which leads to a better understanding of the customer.  </w:t>
      </w:r>
    </w:p>
    <w:p w14:paraId="161D392F" w14:textId="77777777" w:rsidR="00677511" w:rsidRPr="003862C4" w:rsidRDefault="000F0CB2" w:rsidP="003862C4">
      <w:pPr>
        <w:spacing w:before="200" w:after="200" w:line="360" w:lineRule="auto"/>
        <w:jc w:val="both"/>
        <w:rPr>
          <w:rFonts w:ascii="Arial" w:eastAsia="Arial" w:hAnsi="Arial" w:cs="Arial"/>
          <w:b/>
          <w:i/>
          <w:sz w:val="22"/>
          <w:szCs w:val="22"/>
        </w:rPr>
      </w:pPr>
      <w:r w:rsidRPr="003862C4">
        <w:rPr>
          <w:rFonts w:ascii="Arial" w:eastAsia="Arial" w:hAnsi="Arial" w:cs="Arial"/>
          <w:b/>
          <w:i/>
          <w:sz w:val="22"/>
          <w:szCs w:val="22"/>
        </w:rPr>
        <w:t>Weakness of the IDIC model</w:t>
      </w:r>
    </w:p>
    <w:p w14:paraId="7A277F63" w14:textId="7A9EAFF6" w:rsidR="00677511" w:rsidRPr="003862C4" w:rsidRDefault="003862C4" w:rsidP="003862C4">
      <w:pPr>
        <w:spacing w:before="200" w:after="200" w:line="360" w:lineRule="auto"/>
        <w:jc w:val="both"/>
        <w:rPr>
          <w:rFonts w:ascii="Arial" w:eastAsia="Arial" w:hAnsi="Arial" w:cs="Arial"/>
          <w:color w:val="000000" w:themeColor="text1"/>
          <w:sz w:val="22"/>
          <w:szCs w:val="22"/>
          <w:highlight w:val="white"/>
        </w:rPr>
      </w:pPr>
      <w:r>
        <w:rPr>
          <w:rFonts w:ascii="Arial" w:eastAsia="Arial" w:hAnsi="Arial" w:cs="Arial"/>
          <w:color w:val="000000" w:themeColor="text1"/>
          <w:sz w:val="22"/>
          <w:szCs w:val="22"/>
          <w:highlight w:val="white"/>
        </w:rPr>
        <w:t>According</w:t>
      </w:r>
      <w:r w:rsidR="000F0CB2" w:rsidRPr="003862C4">
        <w:rPr>
          <w:rFonts w:ascii="Arial" w:eastAsia="Arial" w:hAnsi="Arial" w:cs="Arial"/>
          <w:color w:val="000000" w:themeColor="text1"/>
          <w:sz w:val="22"/>
          <w:szCs w:val="22"/>
          <w:highlight w:val="white"/>
        </w:rPr>
        <w:t xml:space="preserve"> to </w:t>
      </w:r>
      <w:proofErr w:type="spellStart"/>
      <w:r w:rsidR="000F0CB2" w:rsidRPr="003862C4">
        <w:rPr>
          <w:rFonts w:ascii="Arial" w:eastAsia="Arial" w:hAnsi="Arial" w:cs="Arial"/>
          <w:color w:val="000000" w:themeColor="text1"/>
          <w:sz w:val="22"/>
          <w:szCs w:val="22"/>
          <w:highlight w:val="white"/>
        </w:rPr>
        <w:t>Khashab</w:t>
      </w:r>
      <w:r w:rsidR="000F0CB2" w:rsidRPr="003862C4">
        <w:rPr>
          <w:rFonts w:ascii="Arial" w:eastAsia="Arial" w:hAnsi="Arial" w:cs="Arial"/>
          <w:i/>
          <w:color w:val="000000" w:themeColor="text1"/>
          <w:sz w:val="22"/>
          <w:szCs w:val="22"/>
          <w:highlight w:val="white"/>
        </w:rPr>
        <w:t>et</w:t>
      </w:r>
      <w:proofErr w:type="spellEnd"/>
      <w:r w:rsidR="000F0CB2" w:rsidRPr="003862C4">
        <w:rPr>
          <w:rFonts w:ascii="Arial" w:eastAsia="Arial" w:hAnsi="Arial" w:cs="Arial"/>
          <w:i/>
          <w:color w:val="000000" w:themeColor="text1"/>
          <w:sz w:val="22"/>
          <w:szCs w:val="22"/>
          <w:highlight w:val="white"/>
        </w:rPr>
        <w:t xml:space="preserve"> al. </w:t>
      </w:r>
      <w:r w:rsidR="000F0CB2" w:rsidRPr="003862C4">
        <w:rPr>
          <w:rFonts w:ascii="Arial" w:eastAsia="Arial" w:hAnsi="Arial" w:cs="Arial"/>
          <w:color w:val="000000" w:themeColor="text1"/>
          <w:sz w:val="22"/>
          <w:szCs w:val="22"/>
          <w:highlight w:val="white"/>
        </w:rPr>
        <w:t xml:space="preserve"> (2020), the IDIC model only focused on the value and need of the customer </w:t>
      </w:r>
      <w:r>
        <w:rPr>
          <w:rFonts w:ascii="Arial" w:eastAsia="Arial" w:hAnsi="Arial" w:cs="Arial"/>
          <w:color w:val="000000" w:themeColor="text1"/>
          <w:sz w:val="22"/>
          <w:szCs w:val="22"/>
          <w:highlight w:val="white"/>
        </w:rPr>
        <w:t>to</w:t>
      </w:r>
      <w:r w:rsidR="000F0CB2" w:rsidRPr="003862C4">
        <w:rPr>
          <w:rFonts w:ascii="Arial" w:eastAsia="Arial" w:hAnsi="Arial" w:cs="Arial"/>
          <w:color w:val="000000" w:themeColor="text1"/>
          <w:sz w:val="22"/>
          <w:szCs w:val="22"/>
          <w:highlight w:val="white"/>
        </w:rPr>
        <w:t xml:space="preserve"> meet customer expectation, but how to measure the customer needs</w:t>
      </w:r>
      <w:r w:rsidR="00A61CD3" w:rsidRPr="003862C4">
        <w:rPr>
          <w:rFonts w:ascii="Arial" w:eastAsia="Arial" w:hAnsi="Arial" w:cs="Arial"/>
          <w:color w:val="000000" w:themeColor="text1"/>
          <w:sz w:val="22"/>
          <w:szCs w:val="22"/>
          <w:highlight w:val="white"/>
        </w:rPr>
        <w:t xml:space="preserve"> and value are not discussed. O</w:t>
      </w:r>
      <w:r w:rsidR="000F0CB2" w:rsidRPr="003862C4">
        <w:rPr>
          <w:rFonts w:ascii="Arial" w:eastAsia="Arial" w:hAnsi="Arial" w:cs="Arial"/>
          <w:color w:val="000000" w:themeColor="text1"/>
          <w:sz w:val="22"/>
          <w:szCs w:val="22"/>
          <w:highlight w:val="white"/>
        </w:rPr>
        <w:t xml:space="preserve">ther different influential factors such as CRM strategies, analysis of the Current </w:t>
      </w:r>
      <w:r>
        <w:rPr>
          <w:rFonts w:ascii="Arial" w:eastAsia="Arial" w:hAnsi="Arial" w:cs="Arial"/>
          <w:color w:val="000000" w:themeColor="text1"/>
          <w:sz w:val="22"/>
          <w:szCs w:val="22"/>
          <w:highlight w:val="white"/>
        </w:rPr>
        <w:t>Situation</w:t>
      </w:r>
      <w:r w:rsidR="000F0CB2" w:rsidRPr="003862C4">
        <w:rPr>
          <w:rFonts w:ascii="Arial" w:eastAsia="Arial" w:hAnsi="Arial" w:cs="Arial"/>
          <w:color w:val="000000" w:themeColor="text1"/>
          <w:sz w:val="22"/>
          <w:szCs w:val="22"/>
          <w:highlight w:val="white"/>
        </w:rPr>
        <w:t xml:space="preserve"> of CRM, and others are also not considered in this model.  </w:t>
      </w:r>
    </w:p>
    <w:p w14:paraId="584EE576" w14:textId="77777777" w:rsidR="00677511" w:rsidRPr="003862C4" w:rsidRDefault="000F0CB2" w:rsidP="003862C4">
      <w:pPr>
        <w:spacing w:before="200" w:after="200" w:line="360" w:lineRule="auto"/>
        <w:jc w:val="both"/>
        <w:rPr>
          <w:rFonts w:ascii="Arial" w:eastAsia="Arial" w:hAnsi="Arial" w:cs="Arial"/>
          <w:i/>
          <w:color w:val="222222"/>
          <w:sz w:val="22"/>
          <w:szCs w:val="22"/>
          <w:highlight w:val="white"/>
        </w:rPr>
      </w:pPr>
      <w:r w:rsidRPr="003862C4">
        <w:rPr>
          <w:rFonts w:ascii="Arial" w:eastAsia="Arial" w:hAnsi="Arial" w:cs="Arial"/>
          <w:b/>
          <w:i/>
          <w:color w:val="222222"/>
          <w:sz w:val="22"/>
          <w:szCs w:val="22"/>
          <w:highlight w:val="white"/>
        </w:rPr>
        <w:lastRenderedPageBreak/>
        <w:t>Evidence of successful ap</w:t>
      </w:r>
      <w:r w:rsidRPr="003862C4">
        <w:rPr>
          <w:rFonts w:ascii="Arial" w:eastAsia="Arial" w:hAnsi="Arial" w:cs="Arial"/>
          <w:i/>
          <w:color w:val="222222"/>
          <w:sz w:val="22"/>
          <w:szCs w:val="22"/>
          <w:highlight w:val="white"/>
        </w:rPr>
        <w:t>p</w:t>
      </w:r>
      <w:r w:rsidRPr="003862C4">
        <w:rPr>
          <w:rFonts w:ascii="Arial" w:eastAsia="Arial" w:hAnsi="Arial" w:cs="Arial"/>
          <w:b/>
          <w:i/>
          <w:color w:val="222222"/>
          <w:sz w:val="22"/>
          <w:szCs w:val="22"/>
          <w:highlight w:val="white"/>
        </w:rPr>
        <w:t>lication</w:t>
      </w:r>
    </w:p>
    <w:p w14:paraId="65C5BA4E" w14:textId="458008FA"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As drawn from the evidence of </w:t>
      </w:r>
      <w:r w:rsidR="003862C4">
        <w:rPr>
          <w:rFonts w:ascii="Arial" w:eastAsia="Arial" w:hAnsi="Arial" w:cs="Arial"/>
          <w:color w:val="000000" w:themeColor="text1"/>
          <w:sz w:val="22"/>
          <w:szCs w:val="22"/>
          <w:highlight w:val="white"/>
        </w:rPr>
        <w:t>Top</w:t>
      </w:r>
      <w:r w:rsidRPr="003862C4">
        <w:rPr>
          <w:rFonts w:ascii="Arial" w:eastAsia="Arial" w:hAnsi="Arial" w:cs="Arial"/>
          <w:color w:val="000000" w:themeColor="text1"/>
          <w:sz w:val="22"/>
          <w:szCs w:val="22"/>
          <w:highlight w:val="white"/>
        </w:rPr>
        <w:t xml:space="preserve"> Management Consulting, the company can be seen successfully applying the IDIC model for its CRM to be more customer-centric (Fernández-Cejas</w:t>
      </w:r>
      <w:r w:rsidR="00075E03" w:rsidRPr="003862C4">
        <w:rPr>
          <w:rFonts w:ascii="Arial" w:eastAsia="Arial" w:hAnsi="Arial" w:cs="Arial"/>
          <w:color w:val="000000" w:themeColor="text1"/>
          <w:sz w:val="22"/>
          <w:szCs w:val="22"/>
          <w:highlight w:val="white"/>
        </w:rPr>
        <w:t xml:space="preserve"> </w:t>
      </w:r>
      <w:r w:rsidRPr="003862C4">
        <w:rPr>
          <w:rFonts w:ascii="Arial" w:eastAsia="Arial" w:hAnsi="Arial" w:cs="Arial"/>
          <w:i/>
          <w:color w:val="000000" w:themeColor="text1"/>
          <w:sz w:val="22"/>
          <w:szCs w:val="22"/>
          <w:highlight w:val="white"/>
        </w:rPr>
        <w:t>et al.</w:t>
      </w:r>
      <w:r w:rsidRPr="003862C4">
        <w:rPr>
          <w:rFonts w:ascii="Arial" w:eastAsia="Arial" w:hAnsi="Arial" w:cs="Arial"/>
          <w:color w:val="000000" w:themeColor="text1"/>
          <w:sz w:val="22"/>
          <w:szCs w:val="22"/>
          <w:highlight w:val="white"/>
        </w:rPr>
        <w:t xml:space="preserve"> 2022). </w:t>
      </w:r>
    </w:p>
    <w:p w14:paraId="6D892564" w14:textId="77777777" w:rsidR="00677511" w:rsidRPr="003862C4" w:rsidRDefault="000F0CB2" w:rsidP="003862C4">
      <w:pPr>
        <w:pStyle w:val="Heading3"/>
        <w:rPr>
          <w:rFonts w:eastAsia="Arial" w:cs="Arial"/>
          <w:sz w:val="22"/>
          <w:szCs w:val="22"/>
        </w:rPr>
      </w:pPr>
      <w:bookmarkStart w:id="25" w:name="_smgotms3bou7" w:colFirst="0" w:colLast="0"/>
      <w:bookmarkStart w:id="26" w:name="_Toc111029635"/>
      <w:bookmarkEnd w:id="25"/>
      <w:r w:rsidRPr="003862C4">
        <w:rPr>
          <w:rFonts w:eastAsia="Arial" w:cs="Arial"/>
          <w:sz w:val="22"/>
          <w:szCs w:val="22"/>
        </w:rPr>
        <w:t>2.2.2 QCI model</w:t>
      </w:r>
      <w:bookmarkEnd w:id="26"/>
    </w:p>
    <w:p w14:paraId="416C4C1D" w14:textId="50D06B21"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The </w:t>
      </w:r>
      <w:r w:rsidRPr="003862C4">
        <w:rPr>
          <w:rFonts w:ascii="Arial" w:eastAsia="Arial" w:hAnsi="Arial" w:cs="Arial"/>
          <w:b/>
          <w:i/>
          <w:color w:val="000000" w:themeColor="text1"/>
          <w:sz w:val="22"/>
          <w:szCs w:val="22"/>
          <w:highlight w:val="white"/>
        </w:rPr>
        <w:t>Quality Competitive Index (QCI)”</w:t>
      </w:r>
      <w:r w:rsidRPr="003862C4">
        <w:rPr>
          <w:rFonts w:ascii="Arial" w:eastAsia="Arial" w:hAnsi="Arial" w:cs="Arial"/>
          <w:color w:val="000000" w:themeColor="text1"/>
          <w:sz w:val="22"/>
          <w:szCs w:val="22"/>
          <w:highlight w:val="white"/>
        </w:rPr>
        <w:t xml:space="preserve"> is a customer management model, this, model states that the company is required to take certain actions to acquire new customers and retain old customers. This model is different from other CRM models as it is focused on customer management instead of customer relationships. This model focus on the management of impulsive buyers (</w:t>
      </w:r>
      <w:proofErr w:type="spellStart"/>
      <w:r w:rsidRPr="003862C4">
        <w:rPr>
          <w:rFonts w:ascii="Arial" w:eastAsia="Arial" w:hAnsi="Arial" w:cs="Arial"/>
          <w:color w:val="000000" w:themeColor="text1"/>
          <w:sz w:val="22"/>
          <w:szCs w:val="22"/>
          <w:highlight w:val="white"/>
        </w:rPr>
        <w:t>Miremadi</w:t>
      </w:r>
      <w:proofErr w:type="spellEnd"/>
      <w:r w:rsidRPr="003862C4">
        <w:rPr>
          <w:rFonts w:ascii="Arial" w:eastAsia="Arial" w:hAnsi="Arial" w:cs="Arial"/>
          <w:color w:val="000000" w:themeColor="text1"/>
          <w:sz w:val="22"/>
          <w:szCs w:val="22"/>
          <w:highlight w:val="white"/>
        </w:rPr>
        <w:t xml:space="preserve"> and </w:t>
      </w:r>
      <w:proofErr w:type="spellStart"/>
      <w:r w:rsidRPr="003862C4">
        <w:rPr>
          <w:rFonts w:ascii="Arial" w:eastAsia="Arial" w:hAnsi="Arial" w:cs="Arial"/>
          <w:color w:val="000000" w:themeColor="text1"/>
          <w:sz w:val="22"/>
          <w:szCs w:val="22"/>
          <w:highlight w:val="white"/>
        </w:rPr>
        <w:t>Ghanadiof</w:t>
      </w:r>
      <w:proofErr w:type="spellEnd"/>
      <w:r w:rsidRPr="003862C4">
        <w:rPr>
          <w:rFonts w:ascii="Arial" w:eastAsia="Arial" w:hAnsi="Arial" w:cs="Arial"/>
          <w:color w:val="000000" w:themeColor="text1"/>
          <w:sz w:val="22"/>
          <w:szCs w:val="22"/>
          <w:highlight w:val="white"/>
        </w:rPr>
        <w:t xml:space="preserve">, 2021). </w:t>
      </w:r>
      <w:r w:rsidR="003862C4">
        <w:rPr>
          <w:rFonts w:ascii="Arial" w:eastAsia="Arial" w:hAnsi="Arial" w:cs="Arial"/>
          <w:color w:val="000000" w:themeColor="text1"/>
          <w:sz w:val="22"/>
          <w:szCs w:val="22"/>
          <w:highlight w:val="white"/>
        </w:rPr>
        <w:t>Model</w:t>
      </w:r>
      <w:r w:rsidRPr="003862C4">
        <w:rPr>
          <w:rFonts w:ascii="Arial" w:eastAsia="Arial" w:hAnsi="Arial" w:cs="Arial"/>
          <w:color w:val="000000" w:themeColor="text1"/>
          <w:sz w:val="22"/>
          <w:szCs w:val="22"/>
          <w:highlight w:val="white"/>
        </w:rPr>
        <w:t xml:space="preserve">, there are eight elements in this model as shown in figure 2. The core component of this model is </w:t>
      </w:r>
      <w:r w:rsidR="000E7466" w:rsidRPr="003862C4">
        <w:rPr>
          <w:rFonts w:ascii="Arial" w:eastAsia="Arial" w:hAnsi="Arial" w:cs="Arial"/>
          <w:color w:val="000000" w:themeColor="text1"/>
          <w:sz w:val="22"/>
          <w:szCs w:val="22"/>
          <w:highlight w:val="white"/>
        </w:rPr>
        <w:t>consumer management</w:t>
      </w:r>
      <w:r w:rsidRPr="003862C4">
        <w:rPr>
          <w:rFonts w:ascii="Arial" w:eastAsia="Arial" w:hAnsi="Arial" w:cs="Arial"/>
          <w:color w:val="000000" w:themeColor="text1"/>
          <w:sz w:val="22"/>
          <w:szCs w:val="22"/>
          <w:highlight w:val="white"/>
        </w:rPr>
        <w:t xml:space="preserve"> activities that are comprised of </w:t>
      </w:r>
      <w:r w:rsidRPr="003862C4">
        <w:rPr>
          <w:rFonts w:ascii="Arial" w:eastAsia="Arial" w:hAnsi="Arial" w:cs="Arial"/>
          <w:b/>
          <w:i/>
          <w:color w:val="000000" w:themeColor="text1"/>
          <w:sz w:val="22"/>
          <w:szCs w:val="22"/>
          <w:highlight w:val="white"/>
        </w:rPr>
        <w:t xml:space="preserve">“acquisition, retention, and penetration.” </w:t>
      </w:r>
      <w:r w:rsidRPr="003862C4">
        <w:rPr>
          <w:rFonts w:ascii="Arial" w:eastAsia="Arial" w:hAnsi="Arial" w:cs="Arial"/>
          <w:color w:val="000000" w:themeColor="text1"/>
          <w:sz w:val="22"/>
          <w:szCs w:val="22"/>
          <w:highlight w:val="white"/>
        </w:rPr>
        <w:t xml:space="preserve">the supporting component of it are organized and people which are affected by the external environment and experience of the customer.  </w:t>
      </w:r>
    </w:p>
    <w:p w14:paraId="72B0C5D4" w14:textId="77777777" w:rsidR="00677511" w:rsidRPr="003862C4" w:rsidRDefault="000F0CB2" w:rsidP="003862C4">
      <w:pPr>
        <w:spacing w:before="200" w:after="200" w:line="360" w:lineRule="auto"/>
        <w:jc w:val="center"/>
        <w:rPr>
          <w:rFonts w:ascii="Arial" w:eastAsia="Arial" w:hAnsi="Arial" w:cs="Arial"/>
          <w:b/>
          <w:color w:val="000000" w:themeColor="text1"/>
          <w:sz w:val="22"/>
          <w:szCs w:val="22"/>
          <w:highlight w:val="white"/>
        </w:rPr>
      </w:pPr>
      <w:r w:rsidRPr="003862C4">
        <w:rPr>
          <w:rFonts w:ascii="Arial" w:eastAsia="Arial" w:hAnsi="Arial" w:cs="Arial"/>
          <w:b/>
          <w:noProof/>
          <w:color w:val="000000" w:themeColor="text1"/>
          <w:sz w:val="22"/>
          <w:szCs w:val="22"/>
          <w:highlight w:val="white"/>
          <w:lang w:val="en-IN" w:bidi="hi-IN"/>
        </w:rPr>
        <w:drawing>
          <wp:inline distT="114300" distB="114300" distL="114300" distR="114300" wp14:anchorId="1D4F893E" wp14:editId="0F50CF37">
            <wp:extent cx="4541310" cy="2121957"/>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41310" cy="2121957"/>
                    </a:xfrm>
                    <a:prstGeom prst="rect">
                      <a:avLst/>
                    </a:prstGeom>
                    <a:ln w="25400">
                      <a:solidFill>
                        <a:srgbClr val="000000"/>
                      </a:solidFill>
                      <a:prstDash val="solid"/>
                    </a:ln>
                  </pic:spPr>
                </pic:pic>
              </a:graphicData>
            </a:graphic>
          </wp:inline>
        </w:drawing>
      </w:r>
    </w:p>
    <w:p w14:paraId="02A2594B" w14:textId="77777777" w:rsidR="00677511" w:rsidRPr="003862C4" w:rsidRDefault="000F0CB2" w:rsidP="003862C4">
      <w:pPr>
        <w:spacing w:before="200" w:after="200" w:line="360" w:lineRule="auto"/>
        <w:jc w:val="center"/>
        <w:rPr>
          <w:rFonts w:ascii="Arial" w:eastAsia="Arial" w:hAnsi="Arial" w:cs="Arial"/>
          <w:b/>
          <w:color w:val="000000" w:themeColor="text1"/>
          <w:sz w:val="22"/>
          <w:szCs w:val="22"/>
          <w:highlight w:val="white"/>
        </w:rPr>
      </w:pPr>
      <w:r w:rsidRPr="003862C4">
        <w:rPr>
          <w:rFonts w:ascii="Arial" w:eastAsia="Arial" w:hAnsi="Arial" w:cs="Arial"/>
          <w:b/>
          <w:color w:val="000000" w:themeColor="text1"/>
          <w:sz w:val="22"/>
          <w:szCs w:val="22"/>
          <w:highlight w:val="white"/>
        </w:rPr>
        <w:t xml:space="preserve">Figure 2: QCI model </w:t>
      </w:r>
    </w:p>
    <w:p w14:paraId="29484EB7" w14:textId="77777777" w:rsidR="00677511" w:rsidRPr="003862C4" w:rsidRDefault="000F0CB2" w:rsidP="003862C4">
      <w:pPr>
        <w:spacing w:before="200" w:after="200" w:line="360" w:lineRule="auto"/>
        <w:jc w:val="center"/>
        <w:rPr>
          <w:rFonts w:ascii="Arial" w:eastAsia="Arial" w:hAnsi="Arial" w:cs="Arial"/>
          <w:color w:val="000000" w:themeColor="text1"/>
          <w:sz w:val="22"/>
          <w:szCs w:val="22"/>
        </w:rPr>
      </w:pPr>
      <w:r w:rsidRPr="003862C4">
        <w:rPr>
          <w:rFonts w:ascii="Arial" w:eastAsia="Arial" w:hAnsi="Arial" w:cs="Arial"/>
          <w:color w:val="000000" w:themeColor="text1"/>
          <w:sz w:val="22"/>
          <w:szCs w:val="22"/>
        </w:rPr>
        <w:t xml:space="preserve">(Source: </w:t>
      </w:r>
      <w:proofErr w:type="spellStart"/>
      <w:r w:rsidRPr="003862C4">
        <w:rPr>
          <w:rFonts w:ascii="Arial" w:eastAsia="Arial" w:hAnsi="Arial" w:cs="Arial"/>
          <w:color w:val="000000" w:themeColor="text1"/>
          <w:sz w:val="22"/>
          <w:szCs w:val="22"/>
          <w:highlight w:val="white"/>
        </w:rPr>
        <w:t>Ndhlela</w:t>
      </w:r>
      <w:proofErr w:type="spellEnd"/>
      <w:r w:rsidRPr="003862C4">
        <w:rPr>
          <w:rFonts w:ascii="Arial" w:eastAsia="Arial" w:hAnsi="Arial" w:cs="Arial"/>
          <w:color w:val="000000" w:themeColor="text1"/>
          <w:sz w:val="22"/>
          <w:szCs w:val="22"/>
          <w:highlight w:val="white"/>
        </w:rPr>
        <w:t xml:space="preserve"> and Sibanda, 2020</w:t>
      </w:r>
      <w:r w:rsidRPr="003862C4">
        <w:rPr>
          <w:rFonts w:ascii="Arial" w:eastAsia="Arial" w:hAnsi="Arial" w:cs="Arial"/>
          <w:color w:val="000000" w:themeColor="text1"/>
          <w:sz w:val="22"/>
          <w:szCs w:val="22"/>
        </w:rPr>
        <w:t xml:space="preserve">) </w:t>
      </w:r>
    </w:p>
    <w:p w14:paraId="56008C5C" w14:textId="77777777" w:rsidR="00677511" w:rsidRPr="003862C4" w:rsidRDefault="00677511" w:rsidP="003862C4">
      <w:pPr>
        <w:spacing w:before="200" w:after="200" w:line="360" w:lineRule="auto"/>
        <w:jc w:val="center"/>
        <w:rPr>
          <w:rFonts w:ascii="Arial" w:eastAsia="Arial" w:hAnsi="Arial" w:cs="Arial"/>
          <w:b/>
          <w:color w:val="000000" w:themeColor="text1"/>
          <w:sz w:val="22"/>
          <w:szCs w:val="22"/>
          <w:highlight w:val="white"/>
        </w:rPr>
      </w:pPr>
    </w:p>
    <w:p w14:paraId="6E159A02" w14:textId="77777777" w:rsidR="00677511" w:rsidRPr="003862C4" w:rsidRDefault="00677511" w:rsidP="003862C4">
      <w:pPr>
        <w:spacing w:before="200" w:after="200" w:line="360" w:lineRule="auto"/>
        <w:jc w:val="center"/>
        <w:rPr>
          <w:rFonts w:ascii="Arial" w:eastAsia="Arial" w:hAnsi="Arial" w:cs="Arial"/>
          <w:b/>
          <w:i/>
          <w:color w:val="000000" w:themeColor="text1"/>
          <w:sz w:val="22"/>
          <w:szCs w:val="22"/>
          <w:highlight w:val="white"/>
        </w:rPr>
      </w:pPr>
    </w:p>
    <w:p w14:paraId="4DC230D8" w14:textId="31A2DE4C" w:rsidR="00677511" w:rsidRPr="003862C4" w:rsidRDefault="000F0CB2" w:rsidP="003862C4">
      <w:pPr>
        <w:spacing w:before="200" w:after="200" w:line="360" w:lineRule="auto"/>
        <w:jc w:val="both"/>
        <w:rPr>
          <w:rFonts w:ascii="Arial" w:eastAsia="Arial" w:hAnsi="Arial" w:cs="Arial"/>
          <w:b/>
          <w:i/>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Strength of </w:t>
      </w:r>
      <w:r w:rsidR="003862C4">
        <w:rPr>
          <w:rFonts w:ascii="Arial" w:eastAsia="Arial" w:hAnsi="Arial" w:cs="Arial"/>
          <w:b/>
          <w:i/>
          <w:color w:val="000000" w:themeColor="text1"/>
          <w:sz w:val="22"/>
          <w:szCs w:val="22"/>
          <w:highlight w:val="white"/>
        </w:rPr>
        <w:t xml:space="preserve">the </w:t>
      </w:r>
      <w:r w:rsidRPr="003862C4">
        <w:rPr>
          <w:rFonts w:ascii="Arial" w:eastAsia="Arial" w:hAnsi="Arial" w:cs="Arial"/>
          <w:b/>
          <w:i/>
          <w:color w:val="000000" w:themeColor="text1"/>
          <w:sz w:val="22"/>
          <w:szCs w:val="22"/>
          <w:highlight w:val="white"/>
        </w:rPr>
        <w:t>QCI model</w:t>
      </w:r>
    </w:p>
    <w:p w14:paraId="2DD89A86" w14:textId="710BD130"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Technologies </w:t>
      </w:r>
      <w:r w:rsidR="003862C4">
        <w:rPr>
          <w:rFonts w:ascii="Arial" w:eastAsia="Arial" w:hAnsi="Arial" w:cs="Arial"/>
          <w:color w:val="000000" w:themeColor="text1"/>
          <w:sz w:val="22"/>
          <w:szCs w:val="22"/>
          <w:highlight w:val="white"/>
        </w:rPr>
        <w:t>have</w:t>
      </w:r>
      <w:r w:rsidRPr="003862C4">
        <w:rPr>
          <w:rFonts w:ascii="Arial" w:eastAsia="Arial" w:hAnsi="Arial" w:cs="Arial"/>
          <w:color w:val="000000" w:themeColor="text1"/>
          <w:sz w:val="22"/>
          <w:szCs w:val="22"/>
          <w:highlight w:val="white"/>
        </w:rPr>
        <w:t xml:space="preserve"> been used in this model to help the customer management activities. This model puts customer management at the centre of it with the organisation and customer as </w:t>
      </w:r>
      <w:r w:rsidRPr="003862C4">
        <w:rPr>
          <w:rFonts w:ascii="Arial" w:eastAsia="Arial" w:hAnsi="Arial" w:cs="Arial"/>
          <w:color w:val="000000" w:themeColor="text1"/>
          <w:sz w:val="22"/>
          <w:szCs w:val="22"/>
          <w:highlight w:val="white"/>
        </w:rPr>
        <w:lastRenderedPageBreak/>
        <w:t xml:space="preserve">the intermediate process. This model eliminates the use of relationships as a part of the CRM. This model states that the strength varies between individual customer ad service products.       </w:t>
      </w:r>
    </w:p>
    <w:p w14:paraId="69ACC82A" w14:textId="77777777" w:rsidR="00677511" w:rsidRPr="003862C4" w:rsidRDefault="000F0CB2" w:rsidP="003862C4">
      <w:pPr>
        <w:spacing w:before="200" w:after="200" w:line="360" w:lineRule="auto"/>
        <w:jc w:val="both"/>
        <w:rPr>
          <w:rFonts w:ascii="Arial" w:eastAsia="Arial" w:hAnsi="Arial" w:cs="Arial"/>
          <w:b/>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Weakness of the QCI model  </w:t>
      </w:r>
    </w:p>
    <w:p w14:paraId="2487EA05" w14:textId="77777777"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This model focused on customer management, mainly the acquisition and retention of new customers but is not focused on old customer retention, this model is highly dependent on technology more specifically data analysis, which may give biased results (Efendi </w:t>
      </w:r>
      <w:r w:rsidRPr="003862C4">
        <w:rPr>
          <w:rFonts w:ascii="Arial" w:eastAsia="Arial" w:hAnsi="Arial" w:cs="Arial"/>
          <w:i/>
          <w:color w:val="000000" w:themeColor="text1"/>
          <w:sz w:val="22"/>
          <w:szCs w:val="22"/>
          <w:highlight w:val="white"/>
        </w:rPr>
        <w:t>et al.</w:t>
      </w:r>
      <w:r w:rsidRPr="003862C4">
        <w:rPr>
          <w:rFonts w:ascii="Arial" w:eastAsia="Arial" w:hAnsi="Arial" w:cs="Arial"/>
          <w:color w:val="000000" w:themeColor="text1"/>
          <w:sz w:val="22"/>
          <w:szCs w:val="22"/>
          <w:highlight w:val="white"/>
        </w:rPr>
        <w:t xml:space="preserve"> 2021). </w:t>
      </w:r>
    </w:p>
    <w:p w14:paraId="0D2997D6" w14:textId="77777777" w:rsidR="00677511" w:rsidRPr="003862C4" w:rsidRDefault="000F0CB2" w:rsidP="003862C4">
      <w:pPr>
        <w:spacing w:before="200" w:after="200" w:line="360" w:lineRule="auto"/>
        <w:jc w:val="both"/>
        <w:rPr>
          <w:rFonts w:ascii="Arial" w:eastAsia="Arial" w:hAnsi="Arial" w:cs="Arial"/>
          <w:b/>
          <w:i/>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Application of the QCI model  </w:t>
      </w:r>
    </w:p>
    <w:p w14:paraId="0FB2B44D" w14:textId="77777777" w:rsidR="00677511" w:rsidRPr="003862C4" w:rsidRDefault="000F0CB2" w:rsidP="003862C4">
      <w:pPr>
        <w:spacing w:before="200" w:after="200" w:line="360" w:lineRule="auto"/>
        <w:jc w:val="both"/>
        <w:rPr>
          <w:rFonts w:ascii="Arial" w:eastAsia="Arial" w:hAnsi="Arial" w:cs="Arial"/>
          <w:color w:val="000000" w:themeColor="text1"/>
          <w:sz w:val="22"/>
          <w:szCs w:val="22"/>
        </w:rPr>
      </w:pPr>
      <w:proofErr w:type="spellStart"/>
      <w:r w:rsidRPr="003862C4">
        <w:rPr>
          <w:rFonts w:ascii="Arial" w:eastAsia="Arial" w:hAnsi="Arial" w:cs="Arial"/>
          <w:color w:val="000000" w:themeColor="text1"/>
          <w:sz w:val="22"/>
          <w:szCs w:val="22"/>
          <w:highlight w:val="white"/>
        </w:rPr>
        <w:t>Miremadi</w:t>
      </w:r>
      <w:proofErr w:type="spellEnd"/>
      <w:r w:rsidRPr="003862C4">
        <w:rPr>
          <w:rFonts w:ascii="Arial" w:eastAsia="Arial" w:hAnsi="Arial" w:cs="Arial"/>
          <w:color w:val="000000" w:themeColor="text1"/>
          <w:sz w:val="22"/>
          <w:szCs w:val="22"/>
          <w:highlight w:val="white"/>
        </w:rPr>
        <w:t xml:space="preserve"> and </w:t>
      </w:r>
      <w:proofErr w:type="spellStart"/>
      <w:r w:rsidRPr="003862C4">
        <w:rPr>
          <w:rFonts w:ascii="Arial" w:eastAsia="Arial" w:hAnsi="Arial" w:cs="Arial"/>
          <w:color w:val="000000" w:themeColor="text1"/>
          <w:sz w:val="22"/>
          <w:szCs w:val="22"/>
          <w:highlight w:val="white"/>
        </w:rPr>
        <w:t>Ghanadiof</w:t>
      </w:r>
      <w:proofErr w:type="spellEnd"/>
      <w:r w:rsidRPr="003862C4">
        <w:rPr>
          <w:rFonts w:ascii="Arial" w:eastAsia="Arial" w:hAnsi="Arial" w:cs="Arial"/>
          <w:color w:val="000000" w:themeColor="text1"/>
          <w:sz w:val="22"/>
          <w:szCs w:val="22"/>
          <w:highlight w:val="white"/>
        </w:rPr>
        <w:t xml:space="preserve"> (2021) have shown that the QCI model has been applied to the financial institution for their CRM for customer retention.   </w:t>
      </w:r>
      <w:bookmarkStart w:id="27" w:name="_aadbl695txio" w:colFirst="0" w:colLast="0"/>
      <w:bookmarkEnd w:id="27"/>
    </w:p>
    <w:p w14:paraId="55BBB35B" w14:textId="77777777" w:rsidR="00677511" w:rsidRPr="003862C4" w:rsidRDefault="000F0CB2" w:rsidP="003862C4">
      <w:pPr>
        <w:pStyle w:val="Heading3"/>
        <w:rPr>
          <w:rFonts w:cs="Arial"/>
          <w:sz w:val="22"/>
          <w:szCs w:val="22"/>
        </w:rPr>
      </w:pPr>
      <w:bookmarkStart w:id="28" w:name="_rdz7quyp06nw" w:colFirst="0" w:colLast="0"/>
      <w:bookmarkStart w:id="29" w:name="_Toc111029636"/>
      <w:bookmarkStart w:id="30" w:name="_Hlk109306519"/>
      <w:bookmarkEnd w:id="28"/>
      <w:r w:rsidRPr="003862C4">
        <w:rPr>
          <w:rFonts w:cs="Arial"/>
          <w:sz w:val="22"/>
          <w:szCs w:val="22"/>
        </w:rPr>
        <w:t>2.2.3 Payne’s Five Process Model</w:t>
      </w:r>
      <w:bookmarkEnd w:id="29"/>
    </w:p>
    <w:p w14:paraId="1CDC8B8B"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Strengths </w:t>
      </w:r>
    </w:p>
    <w:p w14:paraId="53E21309" w14:textId="01E0EC49"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strengths of </w:t>
      </w:r>
      <w:r w:rsidRPr="003862C4">
        <w:rPr>
          <w:rFonts w:ascii="Arial" w:hAnsi="Arial" w:cs="Arial"/>
          <w:b/>
          <w:i/>
          <w:sz w:val="22"/>
          <w:szCs w:val="22"/>
        </w:rPr>
        <w:t xml:space="preserve">“Payne’s Five Process Model” </w:t>
      </w:r>
      <w:r w:rsidRPr="003862C4">
        <w:rPr>
          <w:rFonts w:ascii="Arial" w:hAnsi="Arial" w:cs="Arial"/>
          <w:sz w:val="22"/>
          <w:szCs w:val="22"/>
        </w:rPr>
        <w:t xml:space="preserve">lies in the fact that it identifies the five core processes in customer relationship management and helps companies create a way to build value for the customers and gain customer appreciation. As stated by Tikku and CBSA (2020), this </w:t>
      </w:r>
      <w:r w:rsidR="000E7466" w:rsidRPr="003862C4">
        <w:rPr>
          <w:rFonts w:ascii="Arial" w:hAnsi="Arial" w:cs="Arial"/>
          <w:sz w:val="22"/>
          <w:szCs w:val="22"/>
        </w:rPr>
        <w:t>five-process</w:t>
      </w:r>
      <w:r w:rsidRPr="003862C4">
        <w:rPr>
          <w:rFonts w:ascii="Arial" w:hAnsi="Arial" w:cs="Arial"/>
          <w:sz w:val="22"/>
          <w:szCs w:val="22"/>
        </w:rPr>
        <w:t xml:space="preserve"> model is focused on the fact since it is completely based on enhancing the retention and acquisition of customers by integrating and maintaining a relationship with valuable and loyal </w:t>
      </w:r>
      <w:r w:rsidR="003862C4">
        <w:rPr>
          <w:rFonts w:ascii="Arial" w:hAnsi="Arial" w:cs="Arial"/>
          <w:sz w:val="22"/>
          <w:szCs w:val="22"/>
        </w:rPr>
        <w:t>customers</w:t>
      </w:r>
      <w:r w:rsidRPr="003862C4">
        <w:rPr>
          <w:rFonts w:ascii="Arial" w:hAnsi="Arial" w:cs="Arial"/>
          <w:sz w:val="22"/>
          <w:szCs w:val="22"/>
        </w:rPr>
        <w:t>. These five processes are divided into the following:</w:t>
      </w:r>
    </w:p>
    <w:p w14:paraId="23011B4F" w14:textId="77777777" w:rsidR="00677511" w:rsidRPr="003862C4" w:rsidRDefault="000F0CB2" w:rsidP="003862C4">
      <w:pPr>
        <w:numPr>
          <w:ilvl w:val="0"/>
          <w:numId w:val="3"/>
        </w:numPr>
        <w:spacing w:before="200" w:line="360" w:lineRule="auto"/>
        <w:jc w:val="both"/>
        <w:rPr>
          <w:rFonts w:ascii="Arial" w:hAnsi="Arial" w:cs="Arial"/>
          <w:sz w:val="22"/>
          <w:szCs w:val="22"/>
        </w:rPr>
      </w:pPr>
      <w:r w:rsidRPr="003862C4">
        <w:rPr>
          <w:rFonts w:ascii="Arial" w:hAnsi="Arial" w:cs="Arial"/>
          <w:sz w:val="22"/>
          <w:szCs w:val="22"/>
        </w:rPr>
        <w:t>“Strategy development process”</w:t>
      </w:r>
    </w:p>
    <w:p w14:paraId="7C8173C5"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“Value creation process”</w:t>
      </w:r>
    </w:p>
    <w:p w14:paraId="0D43571D"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“Multichannel integration process”</w:t>
      </w:r>
    </w:p>
    <w:p w14:paraId="6B71A177"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“Performance assessment process”</w:t>
      </w:r>
    </w:p>
    <w:p w14:paraId="014C3956" w14:textId="77777777" w:rsidR="00677511" w:rsidRPr="003862C4" w:rsidRDefault="000F0CB2" w:rsidP="003862C4">
      <w:pPr>
        <w:numPr>
          <w:ilvl w:val="0"/>
          <w:numId w:val="3"/>
        </w:numPr>
        <w:spacing w:after="200" w:line="360" w:lineRule="auto"/>
        <w:jc w:val="both"/>
        <w:rPr>
          <w:rFonts w:ascii="Arial" w:hAnsi="Arial" w:cs="Arial"/>
          <w:sz w:val="22"/>
          <w:szCs w:val="22"/>
        </w:rPr>
      </w:pPr>
      <w:r w:rsidRPr="003862C4">
        <w:rPr>
          <w:rFonts w:ascii="Arial" w:hAnsi="Arial" w:cs="Arial"/>
          <w:sz w:val="22"/>
          <w:szCs w:val="22"/>
        </w:rPr>
        <w:t>“Information management or analytical process”</w:t>
      </w:r>
    </w:p>
    <w:p w14:paraId="64404951" w14:textId="6629777E"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According to Srivastava </w:t>
      </w:r>
      <w:r w:rsidRPr="003862C4">
        <w:rPr>
          <w:rFonts w:ascii="Arial" w:hAnsi="Arial" w:cs="Arial"/>
          <w:i/>
          <w:sz w:val="22"/>
          <w:szCs w:val="22"/>
        </w:rPr>
        <w:t>et al</w:t>
      </w:r>
      <w:r w:rsidRPr="003862C4">
        <w:rPr>
          <w:rFonts w:ascii="Arial" w:hAnsi="Arial" w:cs="Arial"/>
          <w:sz w:val="22"/>
          <w:szCs w:val="22"/>
        </w:rPr>
        <w:t xml:space="preserve">. (2018), a good customer relationship </w:t>
      </w:r>
      <w:r w:rsidR="003862C4">
        <w:rPr>
          <w:rFonts w:ascii="Arial" w:hAnsi="Arial" w:cs="Arial"/>
          <w:sz w:val="22"/>
          <w:szCs w:val="22"/>
        </w:rPr>
        <w:t>impacts</w:t>
      </w:r>
      <w:r w:rsidRPr="003862C4">
        <w:rPr>
          <w:rFonts w:ascii="Arial" w:hAnsi="Arial" w:cs="Arial"/>
          <w:sz w:val="22"/>
          <w:szCs w:val="22"/>
        </w:rPr>
        <w:t xml:space="preserve"> positively on the business performance of a company. Hence, this company’s customer service and relationships can be enhanced by the implementation of this model. </w:t>
      </w:r>
    </w:p>
    <w:p w14:paraId="1149A7A9" w14:textId="77777777" w:rsidR="00677511" w:rsidRPr="003862C4" w:rsidRDefault="000F0CB2" w:rsidP="003862C4">
      <w:pPr>
        <w:spacing w:before="200" w:after="200" w:line="360" w:lineRule="auto"/>
        <w:jc w:val="center"/>
        <w:rPr>
          <w:rFonts w:ascii="Arial" w:hAnsi="Arial" w:cs="Arial"/>
          <w:sz w:val="22"/>
          <w:szCs w:val="22"/>
        </w:rPr>
      </w:pPr>
      <w:r w:rsidRPr="003862C4">
        <w:rPr>
          <w:rFonts w:ascii="Arial" w:hAnsi="Arial" w:cs="Arial"/>
          <w:noProof/>
          <w:sz w:val="22"/>
          <w:szCs w:val="22"/>
          <w:lang w:val="en-IN" w:bidi="hi-IN"/>
        </w:rPr>
        <w:lastRenderedPageBreak/>
        <w:drawing>
          <wp:inline distT="114300" distB="114300" distL="114300" distR="114300" wp14:anchorId="2A2A3398" wp14:editId="300A140E">
            <wp:extent cx="5731200" cy="63373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6337300"/>
                    </a:xfrm>
                    <a:prstGeom prst="rect">
                      <a:avLst/>
                    </a:prstGeom>
                    <a:ln w="25400">
                      <a:solidFill>
                        <a:srgbClr val="000000"/>
                      </a:solidFill>
                      <a:prstDash val="solid"/>
                    </a:ln>
                  </pic:spPr>
                </pic:pic>
              </a:graphicData>
            </a:graphic>
          </wp:inline>
        </w:drawing>
      </w:r>
    </w:p>
    <w:p w14:paraId="51B1A74E" w14:textId="77777777" w:rsidR="00677511" w:rsidRPr="003862C4" w:rsidRDefault="000F0CB2" w:rsidP="003862C4">
      <w:pPr>
        <w:spacing w:before="200" w:after="200" w:line="360" w:lineRule="auto"/>
        <w:jc w:val="center"/>
        <w:rPr>
          <w:rFonts w:ascii="Arial" w:hAnsi="Arial" w:cs="Arial"/>
          <w:b/>
          <w:sz w:val="22"/>
          <w:szCs w:val="22"/>
        </w:rPr>
      </w:pPr>
      <w:r w:rsidRPr="003862C4">
        <w:rPr>
          <w:rFonts w:ascii="Arial" w:hAnsi="Arial" w:cs="Arial"/>
          <w:b/>
          <w:sz w:val="22"/>
          <w:szCs w:val="22"/>
        </w:rPr>
        <w:t xml:space="preserve">Figure </w:t>
      </w:r>
      <w:proofErr w:type="gramStart"/>
      <w:r w:rsidRPr="003862C4">
        <w:rPr>
          <w:rFonts w:ascii="Arial" w:hAnsi="Arial" w:cs="Arial"/>
          <w:b/>
          <w:sz w:val="22"/>
          <w:szCs w:val="22"/>
        </w:rPr>
        <w:t>3:Payne’s</w:t>
      </w:r>
      <w:proofErr w:type="gramEnd"/>
      <w:r w:rsidRPr="003862C4">
        <w:rPr>
          <w:rFonts w:ascii="Arial" w:hAnsi="Arial" w:cs="Arial"/>
          <w:b/>
          <w:sz w:val="22"/>
          <w:szCs w:val="22"/>
        </w:rPr>
        <w:t xml:space="preserve"> Five Process Model</w:t>
      </w:r>
    </w:p>
    <w:p w14:paraId="276C3BEC" w14:textId="77777777" w:rsidR="00677511" w:rsidRPr="003862C4" w:rsidRDefault="000F0CB2" w:rsidP="003862C4">
      <w:pPr>
        <w:spacing w:before="200" w:after="200" w:line="360" w:lineRule="auto"/>
        <w:jc w:val="center"/>
        <w:rPr>
          <w:rFonts w:ascii="Arial" w:hAnsi="Arial" w:cs="Arial"/>
          <w:sz w:val="22"/>
          <w:szCs w:val="22"/>
        </w:rPr>
      </w:pPr>
      <w:r w:rsidRPr="003862C4">
        <w:rPr>
          <w:rFonts w:ascii="Arial" w:hAnsi="Arial" w:cs="Arial"/>
          <w:sz w:val="22"/>
          <w:szCs w:val="22"/>
        </w:rPr>
        <w:t xml:space="preserve">(Source: Tahir </w:t>
      </w:r>
      <w:r w:rsidRPr="003862C4">
        <w:rPr>
          <w:rFonts w:ascii="Arial" w:hAnsi="Arial" w:cs="Arial"/>
          <w:i/>
          <w:sz w:val="22"/>
          <w:szCs w:val="22"/>
        </w:rPr>
        <w:t>et al.</w:t>
      </w:r>
      <w:r w:rsidRPr="003862C4">
        <w:rPr>
          <w:rFonts w:ascii="Arial" w:hAnsi="Arial" w:cs="Arial"/>
          <w:sz w:val="22"/>
          <w:szCs w:val="22"/>
        </w:rPr>
        <w:t xml:space="preserve"> 2018)</w:t>
      </w:r>
    </w:p>
    <w:p w14:paraId="7E438560"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Weaknesses </w:t>
      </w:r>
    </w:p>
    <w:p w14:paraId="7F60C05D"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This particular model is quite complex and difficult to understand, hence, it is also very difficult to apply or implement in an organisation (Tahir </w:t>
      </w:r>
      <w:r w:rsidRPr="003862C4">
        <w:rPr>
          <w:rFonts w:ascii="Arial" w:hAnsi="Arial" w:cs="Arial"/>
          <w:i/>
          <w:sz w:val="22"/>
          <w:szCs w:val="22"/>
        </w:rPr>
        <w:t>et al.</w:t>
      </w:r>
      <w:r w:rsidRPr="003862C4">
        <w:rPr>
          <w:rFonts w:ascii="Arial" w:hAnsi="Arial" w:cs="Arial"/>
          <w:sz w:val="22"/>
          <w:szCs w:val="22"/>
        </w:rPr>
        <w:t xml:space="preserve"> 2018). The weaknesses of this model can be understood by the inability of this model to yield any desired result since the technology has been given the responsibility of analysing and interpreting the information.</w:t>
      </w:r>
    </w:p>
    <w:p w14:paraId="3DC09FCE"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lastRenderedPageBreak/>
        <w:t xml:space="preserve">Application evidence </w:t>
      </w:r>
    </w:p>
    <w:p w14:paraId="21BF6A98" w14:textId="4F6E66F4" w:rsidR="00677511" w:rsidRPr="003862C4" w:rsidRDefault="000F0CB2" w:rsidP="003862C4">
      <w:pPr>
        <w:spacing w:before="200" w:after="200" w:line="360" w:lineRule="auto"/>
        <w:rPr>
          <w:rFonts w:ascii="Arial" w:hAnsi="Arial" w:cs="Arial"/>
          <w:sz w:val="22"/>
          <w:szCs w:val="22"/>
        </w:rPr>
      </w:pPr>
      <w:r w:rsidRPr="003862C4">
        <w:rPr>
          <w:rFonts w:ascii="Arial" w:hAnsi="Arial" w:cs="Arial"/>
          <w:sz w:val="22"/>
          <w:szCs w:val="22"/>
        </w:rPr>
        <w:t>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w:t>
      </w:r>
      <w:r w:rsidR="003862C4">
        <w:rPr>
          <w:rFonts w:ascii="Arial" w:hAnsi="Arial" w:cs="Arial"/>
          <w:sz w:val="22"/>
          <w:szCs w:val="22"/>
        </w:rPr>
        <w:t>has</w:t>
      </w:r>
      <w:r w:rsidRPr="003862C4">
        <w:rPr>
          <w:rFonts w:ascii="Arial" w:hAnsi="Arial" w:cs="Arial"/>
          <w:sz w:val="22"/>
          <w:szCs w:val="22"/>
        </w:rPr>
        <w:t xml:space="preserve"> opined that the application of this model has resulted in the successful integration of customer relationships which has strengthened the CRM systems of companies as well. </w:t>
      </w:r>
    </w:p>
    <w:p w14:paraId="47690B01" w14:textId="77777777" w:rsidR="00677511" w:rsidRPr="003862C4" w:rsidRDefault="000F0CB2" w:rsidP="003862C4">
      <w:pPr>
        <w:pStyle w:val="Heading3"/>
        <w:rPr>
          <w:rFonts w:cs="Arial"/>
          <w:sz w:val="22"/>
          <w:szCs w:val="22"/>
        </w:rPr>
      </w:pPr>
      <w:bookmarkStart w:id="31" w:name="_9ef56h44ccy6" w:colFirst="0" w:colLast="0"/>
      <w:bookmarkStart w:id="32" w:name="_Toc111029637"/>
      <w:bookmarkEnd w:id="31"/>
      <w:r w:rsidRPr="003862C4">
        <w:rPr>
          <w:rFonts w:cs="Arial"/>
          <w:sz w:val="22"/>
          <w:szCs w:val="22"/>
        </w:rPr>
        <w:t>2.2.4 CRM Value Chain Model</w:t>
      </w:r>
      <w:bookmarkEnd w:id="32"/>
    </w:p>
    <w:p w14:paraId="23D811A3"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Strengths </w:t>
      </w:r>
    </w:p>
    <w:p w14:paraId="33295FC0"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According to 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the CRM field is a highly efficient tool and technique to support the application and development. The strengths of this particular model lie in the fact that it helps in setting the strategies that an organisation needs to follow while developing its CRM strategies. The strength can also be understood by its ability to deliver value to the customers and it also helps in managing the business with its customers in an effective way. </w:t>
      </w:r>
    </w:p>
    <w:p w14:paraId="554B11CE"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Weaknesses </w:t>
      </w:r>
    </w:p>
    <w:p w14:paraId="3BF6E97F" w14:textId="5FBBDACD"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weaknesses of this model can be understood by its implementation issues since poor communication and a lack of leadership can affect the proper application of this model. Hence, </w:t>
      </w:r>
      <w:r w:rsidR="003862C4">
        <w:rPr>
          <w:rFonts w:ascii="Arial" w:hAnsi="Arial" w:cs="Arial"/>
          <w:sz w:val="22"/>
          <w:szCs w:val="22"/>
        </w:rPr>
        <w:t>to</w:t>
      </w:r>
      <w:r w:rsidRPr="003862C4">
        <w:rPr>
          <w:rFonts w:ascii="Arial" w:hAnsi="Arial" w:cs="Arial"/>
          <w:sz w:val="22"/>
          <w:szCs w:val="22"/>
        </w:rPr>
        <w:t xml:space="preserve"> implement this particular model, proper leadership monitoring and support are required in applying this model. Another weakness can be understood with the model’s long process and time-consuming aspects which </w:t>
      </w:r>
      <w:r w:rsidR="003862C4">
        <w:rPr>
          <w:rFonts w:ascii="Arial" w:hAnsi="Arial" w:cs="Arial"/>
          <w:sz w:val="22"/>
          <w:szCs w:val="22"/>
        </w:rPr>
        <w:t>delay</w:t>
      </w:r>
      <w:r w:rsidRPr="003862C4">
        <w:rPr>
          <w:rFonts w:ascii="Arial" w:hAnsi="Arial" w:cs="Arial"/>
          <w:sz w:val="22"/>
          <w:szCs w:val="22"/>
        </w:rPr>
        <w:t xml:space="preserve"> the application and thereby, its outcomes (Tikku and CBSA, 2020). However, this is an effective model which strengthens customer relationships </w:t>
      </w:r>
      <w:r w:rsidR="003862C4">
        <w:rPr>
          <w:rFonts w:ascii="Arial" w:hAnsi="Arial" w:cs="Arial"/>
          <w:sz w:val="22"/>
          <w:szCs w:val="22"/>
        </w:rPr>
        <w:t>effectively</w:t>
      </w:r>
      <w:r w:rsidRPr="003862C4">
        <w:rPr>
          <w:rFonts w:ascii="Arial" w:hAnsi="Arial" w:cs="Arial"/>
          <w:sz w:val="22"/>
          <w:szCs w:val="22"/>
        </w:rPr>
        <w:t xml:space="preserve">. </w:t>
      </w:r>
    </w:p>
    <w:p w14:paraId="0A6888ED"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Application evidence </w:t>
      </w:r>
    </w:p>
    <w:p w14:paraId="6759B321"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It has been found that the application of this particular model in companies has helped them in strengthening their relationship with customers and it can be analysed that this model helps in conveying the values to the customers which eventually aids and improves a better and a stronger customer relationship (Tikku and CBSA, 2020). It can be understood that the application of this model can be positive in building a robust and long-term relationship with the customers making them feel inclusive and safe while purchasing from the company. </w:t>
      </w:r>
      <w:r w:rsidRPr="003862C4">
        <w:rPr>
          <w:rFonts w:ascii="Arial" w:hAnsi="Arial" w:cs="Arial"/>
          <w:sz w:val="22"/>
          <w:szCs w:val="22"/>
        </w:rPr>
        <w:br w:type="page"/>
      </w:r>
    </w:p>
    <w:p w14:paraId="7739DA51" w14:textId="62076525" w:rsidR="00677511" w:rsidRPr="003862C4" w:rsidRDefault="00257EA3" w:rsidP="003862C4">
      <w:pPr>
        <w:pStyle w:val="Heading1"/>
        <w:ind w:left="0" w:firstLine="0"/>
        <w:rPr>
          <w:rFonts w:cs="Arial"/>
          <w:color w:val="FF0000"/>
          <w:sz w:val="22"/>
          <w:szCs w:val="22"/>
        </w:rPr>
      </w:pPr>
      <w:bookmarkStart w:id="33" w:name="_Toc111029638"/>
      <w:r w:rsidRPr="003862C4">
        <w:rPr>
          <w:rFonts w:cs="Arial"/>
          <w:color w:val="FF0000"/>
          <w:sz w:val="22"/>
          <w:szCs w:val="22"/>
        </w:rPr>
        <w:lastRenderedPageBreak/>
        <w:t>TASK 2</w:t>
      </w:r>
      <w:bookmarkEnd w:id="33"/>
    </w:p>
    <w:p w14:paraId="017953C2" w14:textId="77777777" w:rsidR="00677511" w:rsidRPr="003862C4" w:rsidRDefault="000F0CB2" w:rsidP="003862C4">
      <w:pPr>
        <w:pStyle w:val="Heading1"/>
        <w:spacing w:before="200" w:after="200"/>
        <w:ind w:left="0" w:firstLine="0"/>
        <w:rPr>
          <w:rFonts w:cs="Arial"/>
          <w:sz w:val="22"/>
          <w:szCs w:val="22"/>
        </w:rPr>
      </w:pPr>
      <w:bookmarkStart w:id="34" w:name="_pnxom7u6ztqz" w:colFirst="0" w:colLast="0"/>
      <w:bookmarkStart w:id="35" w:name="_Toc111029639"/>
      <w:bookmarkEnd w:id="34"/>
      <w:r w:rsidRPr="003862C4">
        <w:rPr>
          <w:rFonts w:cs="Arial"/>
          <w:sz w:val="22"/>
          <w:szCs w:val="22"/>
        </w:rPr>
        <w:t>2.3 Model Selection and Application</w:t>
      </w:r>
      <w:bookmarkEnd w:id="35"/>
    </w:p>
    <w:p w14:paraId="268EF68C" w14:textId="77777777" w:rsidR="00677511" w:rsidRPr="003862C4" w:rsidRDefault="000F0CB2" w:rsidP="003862C4">
      <w:pPr>
        <w:pStyle w:val="Heading3"/>
        <w:rPr>
          <w:rFonts w:cs="Arial"/>
          <w:color w:val="FF0000"/>
          <w:sz w:val="22"/>
          <w:szCs w:val="22"/>
        </w:rPr>
      </w:pPr>
      <w:bookmarkStart w:id="36" w:name="_dhfggmfy8vuw" w:colFirst="0" w:colLast="0"/>
      <w:bookmarkStart w:id="37" w:name="_Toc111029640"/>
      <w:bookmarkEnd w:id="36"/>
      <w:r w:rsidRPr="003862C4">
        <w:rPr>
          <w:rFonts w:cs="Arial"/>
          <w:sz w:val="22"/>
          <w:szCs w:val="22"/>
        </w:rPr>
        <w:t>2.3.1 Analysing and justifying a selected model</w:t>
      </w:r>
      <w:bookmarkEnd w:id="37"/>
    </w:p>
    <w:p w14:paraId="55950DC2" w14:textId="235CDCBE"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w:t>
      </w:r>
      <w:r w:rsidRPr="003862C4">
        <w:rPr>
          <w:rFonts w:ascii="Arial" w:hAnsi="Arial" w:cs="Arial"/>
          <w:b/>
          <w:i/>
          <w:sz w:val="22"/>
          <w:szCs w:val="22"/>
        </w:rPr>
        <w:t>“Payne's Five process Model”</w:t>
      </w:r>
      <w:r w:rsidRPr="003862C4">
        <w:rPr>
          <w:rFonts w:ascii="Arial" w:hAnsi="Arial" w:cs="Arial"/>
          <w:sz w:val="22"/>
          <w:szCs w:val="22"/>
        </w:rPr>
        <w:t xml:space="preserve"> can be considered by the IKEA company </w:t>
      </w:r>
      <w:r w:rsidR="003862C4">
        <w:rPr>
          <w:rFonts w:ascii="Arial" w:hAnsi="Arial" w:cs="Arial"/>
          <w:sz w:val="22"/>
          <w:szCs w:val="22"/>
        </w:rPr>
        <w:t>to</w:t>
      </w:r>
      <w:r w:rsidRPr="003862C4">
        <w:rPr>
          <w:rFonts w:ascii="Arial" w:hAnsi="Arial" w:cs="Arial"/>
          <w:sz w:val="22"/>
          <w:szCs w:val="22"/>
        </w:rPr>
        <w:t xml:space="preserve"> integrate and create value for the organisation and develop a robust CRM system based on the strengths and weaknesses of the company. It can be understood that this particular model can aid IKEA in creating a way to build value for the customers and gain customer appreciation, leading to higher profitability. According to 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Payne's five process model is an effective model that deals with building customer relationships by undergoing a strategic development process. Since IKEA has a problem in the supply chain which causes late deliveries of products, adopting a strategic development of the supply chain can attenuate this problem to some extent. Hence, this can be an ideal process that might help the IKEA company not only to build a stable relationship with the customers but also to undergo the five effective steps to realise their issues and take measures to solve them. </w:t>
      </w:r>
    </w:p>
    <w:p w14:paraId="523DB9F5" w14:textId="77777777" w:rsidR="00677511" w:rsidRPr="003862C4" w:rsidRDefault="000F0CB2" w:rsidP="003862C4">
      <w:pPr>
        <w:pStyle w:val="Heading3"/>
        <w:rPr>
          <w:rFonts w:cs="Arial"/>
          <w:color w:val="FF0000"/>
          <w:sz w:val="22"/>
          <w:szCs w:val="22"/>
        </w:rPr>
      </w:pPr>
      <w:bookmarkStart w:id="38" w:name="_m6bdocj4qars" w:colFirst="0" w:colLast="0"/>
      <w:bookmarkStart w:id="39" w:name="_Toc111029641"/>
      <w:bookmarkEnd w:id="38"/>
      <w:r w:rsidRPr="003862C4">
        <w:rPr>
          <w:rFonts w:cs="Arial"/>
          <w:sz w:val="22"/>
          <w:szCs w:val="22"/>
        </w:rPr>
        <w:t>2.3.2 Relevancy of selected model in the chosen company</w:t>
      </w:r>
      <w:bookmarkEnd w:id="39"/>
    </w:p>
    <w:p w14:paraId="2513D282" w14:textId="1A622EEE" w:rsidR="00677511" w:rsidRPr="003862C4" w:rsidRDefault="000F0CB2" w:rsidP="003862C4">
      <w:pPr>
        <w:spacing w:line="360" w:lineRule="auto"/>
        <w:jc w:val="both"/>
        <w:rPr>
          <w:rFonts w:ascii="Arial" w:hAnsi="Arial" w:cs="Arial"/>
          <w:sz w:val="22"/>
          <w:szCs w:val="22"/>
        </w:rPr>
      </w:pPr>
      <w:r w:rsidRPr="003862C4">
        <w:rPr>
          <w:rFonts w:ascii="Arial" w:hAnsi="Arial" w:cs="Arial"/>
          <w:sz w:val="22"/>
          <w:szCs w:val="22"/>
        </w:rPr>
        <w:t xml:space="preserve">Payne’s Five process Model apprehends </w:t>
      </w:r>
      <w:r w:rsidRPr="003862C4">
        <w:rPr>
          <w:rFonts w:ascii="Arial" w:hAnsi="Arial" w:cs="Arial"/>
          <w:b/>
          <w:i/>
          <w:sz w:val="22"/>
          <w:szCs w:val="22"/>
        </w:rPr>
        <w:t>“collecting, organising, and utilising information”</w:t>
      </w:r>
      <w:r w:rsidRPr="003862C4">
        <w:rPr>
          <w:rFonts w:ascii="Arial" w:hAnsi="Arial" w:cs="Arial"/>
          <w:sz w:val="22"/>
          <w:szCs w:val="22"/>
        </w:rPr>
        <w:t xml:space="preserve"> that is associated with the customers and helps them with insights into the customer </w:t>
      </w:r>
      <w:r w:rsidR="003862C4">
        <w:rPr>
          <w:rFonts w:ascii="Arial" w:hAnsi="Arial" w:cs="Arial"/>
          <w:sz w:val="22"/>
          <w:szCs w:val="22"/>
        </w:rPr>
        <w:t>behaviour</w:t>
      </w:r>
      <w:r w:rsidRPr="003862C4">
        <w:rPr>
          <w:rFonts w:ascii="Arial" w:hAnsi="Arial" w:cs="Arial"/>
          <w:sz w:val="22"/>
          <w:szCs w:val="22"/>
        </w:rPr>
        <w:t>. This particular model helps an organisation to create an effective marketing response and fosters value propositions for the consumers. It can be understood that the application of this model would be beneficial to address and mitigate the CRM issues in the IKEA company as this model is based on the five long and effective processes which can help the company create value for the customers and meet their demands based on the needs and requirements of the customers. As stated by Tikku and CBSA (2020), it can be analysed that this model is quite long and time-consuming yet it is quite effective in the organisation. However, it is complex yet its five-long processes can help the organisation to complete each step with transparency and help the organisation in yielding a better outcome.</w:t>
      </w:r>
    </w:p>
    <w:p w14:paraId="2C0F42FE" w14:textId="4D9FD4E4" w:rsidR="00677511" w:rsidRPr="003862C4" w:rsidRDefault="000F0CB2" w:rsidP="003862C4">
      <w:pPr>
        <w:spacing w:line="360" w:lineRule="auto"/>
        <w:jc w:val="both"/>
        <w:rPr>
          <w:rFonts w:ascii="Arial" w:hAnsi="Arial" w:cs="Arial"/>
          <w:sz w:val="22"/>
          <w:szCs w:val="22"/>
        </w:rPr>
      </w:pPr>
      <w:r w:rsidRPr="003862C4">
        <w:rPr>
          <w:rFonts w:ascii="Arial" w:hAnsi="Arial" w:cs="Arial"/>
          <w:sz w:val="22"/>
          <w:szCs w:val="22"/>
        </w:rPr>
        <w:t xml:space="preserve">Payne’s Five Process model is a very relevant model that allows a customer-based value proposition. </w:t>
      </w:r>
      <w:r w:rsidR="003862C4">
        <w:rPr>
          <w:rFonts w:ascii="Arial" w:hAnsi="Arial" w:cs="Arial"/>
          <w:sz w:val="22"/>
          <w:szCs w:val="22"/>
        </w:rPr>
        <w:t>Organisation</w:t>
      </w:r>
      <w:r w:rsidRPr="003862C4">
        <w:rPr>
          <w:rFonts w:ascii="Arial" w:hAnsi="Arial" w:cs="Arial"/>
          <w:sz w:val="22"/>
          <w:szCs w:val="22"/>
        </w:rPr>
        <w:t xml:space="preserve"> managers and retailers of IKEA can use this model for building CRM strategy by engaging its existing and new customers along with offering value propositions such as loyalty privileges, discounts, and faster delivery. Offering so much to the customers will help the company mitigate its issues and develop a robust customer </w:t>
      </w:r>
      <w:r w:rsidR="000751D5" w:rsidRPr="003862C4">
        <w:rPr>
          <w:rFonts w:ascii="Arial" w:hAnsi="Arial" w:cs="Arial"/>
          <w:sz w:val="22"/>
          <w:szCs w:val="22"/>
        </w:rPr>
        <w:t>relationship</w:t>
      </w:r>
      <w:r w:rsidRPr="003862C4">
        <w:rPr>
          <w:rFonts w:ascii="Arial" w:hAnsi="Arial" w:cs="Arial"/>
          <w:sz w:val="22"/>
          <w:szCs w:val="22"/>
        </w:rPr>
        <w:t>.</w:t>
      </w:r>
      <w:r w:rsidRPr="003862C4">
        <w:rPr>
          <w:rFonts w:ascii="Arial" w:hAnsi="Arial" w:cs="Arial"/>
          <w:sz w:val="22"/>
          <w:szCs w:val="22"/>
        </w:rPr>
        <w:br w:type="page"/>
      </w:r>
    </w:p>
    <w:p w14:paraId="6089CB16" w14:textId="66C551D5" w:rsidR="00677511" w:rsidRPr="003862C4" w:rsidRDefault="000F0CB2" w:rsidP="003862C4">
      <w:pPr>
        <w:pStyle w:val="Heading3"/>
        <w:rPr>
          <w:rFonts w:cs="Arial"/>
          <w:sz w:val="22"/>
          <w:szCs w:val="22"/>
        </w:rPr>
      </w:pPr>
      <w:bookmarkStart w:id="40" w:name="_8ufdvy3bpxjj" w:colFirst="0" w:colLast="0"/>
      <w:bookmarkStart w:id="41" w:name="_Hlk109306529"/>
      <w:bookmarkStart w:id="42" w:name="_Toc111029642"/>
      <w:bookmarkEnd w:id="30"/>
      <w:bookmarkEnd w:id="40"/>
      <w:r w:rsidRPr="003862C4">
        <w:rPr>
          <w:rFonts w:cs="Arial"/>
          <w:sz w:val="22"/>
          <w:szCs w:val="22"/>
        </w:rPr>
        <w:lastRenderedPageBreak/>
        <w:t>2.3.</w:t>
      </w:r>
      <w:r w:rsidR="0081593F" w:rsidRPr="003862C4">
        <w:rPr>
          <w:rFonts w:cs="Arial"/>
          <w:sz w:val="22"/>
          <w:szCs w:val="22"/>
        </w:rPr>
        <w:t>3</w:t>
      </w:r>
      <w:r w:rsidRPr="003862C4">
        <w:rPr>
          <w:rFonts w:cs="Arial"/>
          <w:sz w:val="22"/>
          <w:szCs w:val="22"/>
        </w:rPr>
        <w:t xml:space="preserve"> Potential benefits and challenges to </w:t>
      </w:r>
      <w:r w:rsidR="003862C4">
        <w:rPr>
          <w:rFonts w:cs="Arial"/>
          <w:sz w:val="22"/>
          <w:szCs w:val="22"/>
        </w:rPr>
        <w:t>addressing</w:t>
      </w:r>
      <w:r w:rsidRPr="003862C4">
        <w:rPr>
          <w:rFonts w:cs="Arial"/>
          <w:sz w:val="22"/>
          <w:szCs w:val="22"/>
        </w:rPr>
        <w:t xml:space="preserve"> CRM problem</w:t>
      </w:r>
      <w:bookmarkEnd w:id="41"/>
      <w:bookmarkEnd w:id="42"/>
    </w:p>
    <w:p w14:paraId="005A98E2" w14:textId="3AE15549" w:rsidR="005D63F4"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CRM also known as Customer Relation Management is a platform used by organisations to boost their sales after thoroughly studying the trends or behaviours among the customers. CRM is a dynamic approach and plays a critical role in the circular economy and the overall performance of the organisation (Delport, 2021). Most CRM projects fail to see success due to </w:t>
      </w:r>
      <w:r w:rsidRPr="003862C4">
        <w:rPr>
          <w:rFonts w:ascii="Arial" w:hAnsi="Arial" w:cs="Arial"/>
          <w:b/>
          <w:bCs/>
          <w:i/>
          <w:iCs/>
          <w:sz w:val="22"/>
          <w:szCs w:val="22"/>
        </w:rPr>
        <w:t>low customer adoption rates</w:t>
      </w:r>
      <w:r w:rsidRPr="003862C4">
        <w:rPr>
          <w:rFonts w:ascii="Arial" w:hAnsi="Arial" w:cs="Arial"/>
          <w:sz w:val="22"/>
          <w:szCs w:val="22"/>
        </w:rPr>
        <w:t xml:space="preserve"> as they are not able to inform their customers of the proper prospects for making correct business decisions. Addressing the problem of the low adoption rate requires the users to get involved in the CRM process sooner. This allows an organisation to be a part of the user experience and gain an understanding of the perspective of the customers. As reported by Joseph </w:t>
      </w:r>
      <w:r w:rsidRPr="003862C4">
        <w:rPr>
          <w:rFonts w:ascii="Arial" w:hAnsi="Arial" w:cs="Arial"/>
          <w:i/>
          <w:iCs/>
          <w:sz w:val="22"/>
          <w:szCs w:val="22"/>
        </w:rPr>
        <w:t xml:space="preserve">et al. </w:t>
      </w:r>
      <w:r w:rsidRPr="003862C4">
        <w:rPr>
          <w:rFonts w:ascii="Arial" w:hAnsi="Arial" w:cs="Arial"/>
          <w:sz w:val="22"/>
          <w:szCs w:val="22"/>
        </w:rPr>
        <w:t xml:space="preserve">(2018), the consideration of various customer adoption factors can act as a medium for improving customer adoption and awareness. In many cases, the managers of the organisation select their CRM as per today’s needs without considering the future aspects. </w:t>
      </w:r>
    </w:p>
    <w:p w14:paraId="2140E967" w14:textId="71C44579"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It doesn't </w:t>
      </w:r>
      <w:r w:rsidRPr="003862C4">
        <w:rPr>
          <w:rFonts w:ascii="Arial" w:hAnsi="Arial" w:cs="Arial"/>
          <w:b/>
          <w:bCs/>
          <w:i/>
          <w:iCs/>
          <w:sz w:val="22"/>
          <w:szCs w:val="22"/>
        </w:rPr>
        <w:t>provide any room for the</w:t>
      </w:r>
      <w:r w:rsidRPr="003862C4">
        <w:rPr>
          <w:rFonts w:ascii="Arial" w:hAnsi="Arial" w:cs="Arial"/>
          <w:sz w:val="22"/>
          <w:szCs w:val="22"/>
        </w:rPr>
        <w:t xml:space="preserve"> </w:t>
      </w:r>
      <w:r w:rsidRPr="003862C4">
        <w:rPr>
          <w:rFonts w:ascii="Arial" w:hAnsi="Arial" w:cs="Arial"/>
          <w:b/>
          <w:bCs/>
          <w:i/>
          <w:iCs/>
          <w:sz w:val="22"/>
          <w:szCs w:val="22"/>
        </w:rPr>
        <w:t>CRM to grow and evolve</w:t>
      </w:r>
      <w:r w:rsidRPr="003862C4">
        <w:rPr>
          <w:rFonts w:ascii="Arial" w:hAnsi="Arial" w:cs="Arial"/>
          <w:sz w:val="22"/>
          <w:szCs w:val="22"/>
        </w:rPr>
        <w:t xml:space="preserve"> from its existing state, as such the organisation might be stagnant for a while in its operations. </w:t>
      </w:r>
      <w:r w:rsidR="003862C4">
        <w:rPr>
          <w:rFonts w:ascii="Arial" w:hAnsi="Arial" w:cs="Arial"/>
          <w:sz w:val="22"/>
          <w:szCs w:val="22"/>
        </w:rPr>
        <w:t>To</w:t>
      </w:r>
      <w:r w:rsidRPr="003862C4">
        <w:rPr>
          <w:rFonts w:ascii="Arial" w:hAnsi="Arial" w:cs="Arial"/>
          <w:sz w:val="22"/>
          <w:szCs w:val="22"/>
        </w:rPr>
        <w:t xml:space="preserve"> fix this problem, the planning should be done with consideration of the evolution of CRM in the future and the integration of CRM in the various platforms used in the future. The implementation of Payne’s Five Process Model in the organisation will allow the evaluation of its strength and weaknesses to develop a robust CRM system and will integrate the newly created values into </w:t>
      </w:r>
      <w:r w:rsidR="003862C4">
        <w:rPr>
          <w:rFonts w:ascii="Arial" w:hAnsi="Arial" w:cs="Arial"/>
          <w:sz w:val="22"/>
          <w:szCs w:val="22"/>
        </w:rPr>
        <w:t>its</w:t>
      </w:r>
      <w:r w:rsidRPr="003862C4">
        <w:rPr>
          <w:rFonts w:ascii="Arial" w:hAnsi="Arial" w:cs="Arial"/>
          <w:sz w:val="22"/>
          <w:szCs w:val="22"/>
        </w:rPr>
        <w:t xml:space="preserve"> operational process. As stated by Soni (2020), a disaster recovery planning system is essential for appropriate risk management, no matter the skills of the team.</w:t>
      </w:r>
    </w:p>
    <w:p w14:paraId="777F7255" w14:textId="5B1B2E7B" w:rsidR="005D63F4"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One other potential problem is the </w:t>
      </w:r>
      <w:r w:rsidRPr="003862C4">
        <w:rPr>
          <w:rFonts w:ascii="Arial" w:hAnsi="Arial" w:cs="Arial"/>
          <w:b/>
          <w:bCs/>
          <w:i/>
          <w:iCs/>
          <w:sz w:val="22"/>
          <w:szCs w:val="22"/>
        </w:rPr>
        <w:t xml:space="preserve">security </w:t>
      </w:r>
      <w:r w:rsidRPr="003862C4">
        <w:rPr>
          <w:rFonts w:ascii="Arial" w:hAnsi="Arial" w:cs="Arial"/>
          <w:sz w:val="22"/>
          <w:szCs w:val="22"/>
        </w:rPr>
        <w:t xml:space="preserve">of the CRM system, from the perspective of an organisation its data is one of the most valuable assets it can have. This can be fixed by taking into account various security measures such as keeping the software used in the organisation updated and installing firewalls to fend off potential threats to the organisation. The rise in the digital </w:t>
      </w:r>
      <w:r w:rsidR="003862C4">
        <w:rPr>
          <w:rFonts w:ascii="Arial" w:hAnsi="Arial" w:cs="Arial"/>
          <w:sz w:val="22"/>
          <w:szCs w:val="22"/>
        </w:rPr>
        <w:t>ecosystem</w:t>
      </w:r>
      <w:r w:rsidRPr="003862C4">
        <w:rPr>
          <w:rFonts w:ascii="Arial" w:hAnsi="Arial" w:cs="Arial"/>
          <w:sz w:val="22"/>
          <w:szCs w:val="22"/>
        </w:rPr>
        <w:t xml:space="preserve"> has made organisations aware of the importance of security and the implementation of security measures in ensuring privacy and the best digital ethical approaches (Susanto </w:t>
      </w:r>
      <w:r w:rsidRPr="003862C4">
        <w:rPr>
          <w:rFonts w:ascii="Arial" w:hAnsi="Arial" w:cs="Arial"/>
          <w:i/>
          <w:iCs/>
          <w:sz w:val="22"/>
          <w:szCs w:val="22"/>
        </w:rPr>
        <w:t xml:space="preserve">et al. </w:t>
      </w:r>
      <w:r w:rsidRPr="003862C4">
        <w:rPr>
          <w:rFonts w:ascii="Arial" w:hAnsi="Arial" w:cs="Arial"/>
          <w:sz w:val="22"/>
          <w:szCs w:val="22"/>
        </w:rPr>
        <w:t>2021).</w:t>
      </w:r>
      <w:r w:rsidRPr="003862C4">
        <w:rPr>
          <w:rFonts w:ascii="Arial" w:hAnsi="Arial" w:cs="Arial"/>
          <w:b/>
          <w:bCs/>
          <w:i/>
          <w:iCs/>
          <w:sz w:val="22"/>
          <w:szCs w:val="22"/>
        </w:rPr>
        <w:t xml:space="preserve"> </w:t>
      </w:r>
      <w:r w:rsidRPr="003862C4">
        <w:rPr>
          <w:rFonts w:ascii="Arial" w:hAnsi="Arial" w:cs="Arial"/>
          <w:sz w:val="22"/>
          <w:szCs w:val="22"/>
        </w:rPr>
        <w:t xml:space="preserve">The </w:t>
      </w:r>
      <w:r w:rsidRPr="003862C4">
        <w:rPr>
          <w:rFonts w:ascii="Arial" w:hAnsi="Arial" w:cs="Arial"/>
          <w:b/>
          <w:bCs/>
          <w:i/>
          <w:iCs/>
          <w:sz w:val="22"/>
          <w:szCs w:val="22"/>
        </w:rPr>
        <w:t>poor implementation of CRM strategy</w:t>
      </w:r>
      <w:r w:rsidRPr="003862C4">
        <w:rPr>
          <w:rFonts w:ascii="Arial" w:hAnsi="Arial" w:cs="Arial"/>
          <w:sz w:val="22"/>
          <w:szCs w:val="22"/>
        </w:rPr>
        <w:t xml:space="preserve"> very often prevents an </w:t>
      </w:r>
      <w:r w:rsidR="00FB41F1" w:rsidRPr="003862C4">
        <w:rPr>
          <w:rFonts w:ascii="Arial" w:hAnsi="Arial" w:cs="Arial"/>
          <w:sz w:val="22"/>
          <w:szCs w:val="22"/>
        </w:rPr>
        <w:t>organization</w:t>
      </w:r>
      <w:r w:rsidRPr="003862C4">
        <w:rPr>
          <w:rFonts w:ascii="Arial" w:hAnsi="Arial" w:cs="Arial"/>
          <w:sz w:val="22"/>
          <w:szCs w:val="22"/>
        </w:rPr>
        <w:t xml:space="preserve"> from achieving success in their business as the strategies implemented by them do not provide customer outcomes that align with their business strategy. A proper CRM strategy acts as a backbone for the organisation and allows them to determine the most optimal route needed to take </w:t>
      </w:r>
      <w:r w:rsidR="003862C4">
        <w:rPr>
          <w:rFonts w:ascii="Arial" w:hAnsi="Arial" w:cs="Arial"/>
          <w:sz w:val="22"/>
          <w:szCs w:val="22"/>
        </w:rPr>
        <w:t>to</w:t>
      </w:r>
      <w:r w:rsidRPr="003862C4">
        <w:rPr>
          <w:rFonts w:ascii="Arial" w:hAnsi="Arial" w:cs="Arial"/>
          <w:sz w:val="22"/>
          <w:szCs w:val="22"/>
        </w:rPr>
        <w:t xml:space="preserve"> attain the objectives. </w:t>
      </w:r>
    </w:p>
    <w:p w14:paraId="5246E929" w14:textId="2EA7D412"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This can be prevented by weighing down the strengths and weaknesses and building a strategy around the strengths of the organisations to capitalise on them in the operations. Tawse and Tabesh (2021), reflect on the importance of an effective strategy in the success of an organisation and a potential source in providing an advantage over the competitors. The </w:t>
      </w:r>
      <w:r w:rsidRPr="003862C4">
        <w:rPr>
          <w:rFonts w:ascii="Arial" w:hAnsi="Arial" w:cs="Arial"/>
          <w:b/>
          <w:bCs/>
          <w:i/>
          <w:iCs/>
          <w:sz w:val="22"/>
          <w:szCs w:val="22"/>
        </w:rPr>
        <w:lastRenderedPageBreak/>
        <w:t>lack of improvement</w:t>
      </w:r>
      <w:r w:rsidRPr="003862C4">
        <w:rPr>
          <w:rFonts w:ascii="Arial" w:hAnsi="Arial" w:cs="Arial"/>
          <w:sz w:val="22"/>
          <w:szCs w:val="22"/>
        </w:rPr>
        <w:t xml:space="preserve"> in the CRM process negatively influences the organisation as they cannot retain their customers. CRM value chain model’s implementation in the organisation will support the development and improvement of the CRM process as it provides value to the customers and helps in building a stronger customer relationship. Thus, the benefits and challenges of addressing the potential CRM problems can be seen in an organisation’s operations.</w:t>
      </w:r>
    </w:p>
    <w:p w14:paraId="056BB472" w14:textId="77777777" w:rsidR="000F2DFD" w:rsidRPr="003862C4" w:rsidRDefault="000F2DFD" w:rsidP="003862C4">
      <w:pPr>
        <w:spacing w:line="360" w:lineRule="auto"/>
        <w:jc w:val="both"/>
        <w:rPr>
          <w:rFonts w:ascii="Arial" w:hAnsi="Arial" w:cs="Arial"/>
          <w:sz w:val="22"/>
          <w:szCs w:val="22"/>
        </w:rPr>
      </w:pPr>
    </w:p>
    <w:p w14:paraId="0FF63822" w14:textId="17C1A181" w:rsidR="00677511" w:rsidRPr="003862C4" w:rsidRDefault="000F0CB2" w:rsidP="003862C4">
      <w:pPr>
        <w:pStyle w:val="Heading3"/>
        <w:rPr>
          <w:rFonts w:cs="Arial"/>
          <w:sz w:val="22"/>
          <w:szCs w:val="22"/>
        </w:rPr>
      </w:pPr>
      <w:bookmarkStart w:id="43" w:name="_ei6eejq0wgr" w:colFirst="0" w:colLast="0"/>
      <w:bookmarkStart w:id="44" w:name="_Hlk109306536"/>
      <w:bookmarkStart w:id="45" w:name="_Toc111029643"/>
      <w:bookmarkEnd w:id="43"/>
      <w:r w:rsidRPr="003862C4">
        <w:rPr>
          <w:rFonts w:cs="Arial"/>
          <w:sz w:val="22"/>
          <w:szCs w:val="22"/>
        </w:rPr>
        <w:t>2.3.</w:t>
      </w:r>
      <w:r w:rsidR="00342D42" w:rsidRPr="003862C4">
        <w:rPr>
          <w:rFonts w:cs="Arial"/>
          <w:sz w:val="22"/>
          <w:szCs w:val="22"/>
        </w:rPr>
        <w:t>4</w:t>
      </w:r>
      <w:r w:rsidRPr="003862C4">
        <w:rPr>
          <w:rFonts w:cs="Arial"/>
          <w:sz w:val="22"/>
          <w:szCs w:val="22"/>
        </w:rPr>
        <w:t xml:space="preserve"> Evaluation of the benefits and challenges of the application</w:t>
      </w:r>
      <w:bookmarkEnd w:id="44"/>
      <w:bookmarkEnd w:id="45"/>
    </w:p>
    <w:p w14:paraId="09D2FB60" w14:textId="4B43AEA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Payne's five forces model has been used in the application of various models as this model is one of the most important models used by IKEA. This model creates a QUBE forcefield that directs the field (Allen </w:t>
      </w:r>
      <w:r w:rsidRPr="003862C4">
        <w:rPr>
          <w:rFonts w:ascii="Arial" w:hAnsi="Arial" w:cs="Arial"/>
          <w:i/>
          <w:iCs/>
          <w:sz w:val="22"/>
          <w:szCs w:val="22"/>
        </w:rPr>
        <w:t>et al</w:t>
      </w:r>
      <w:r w:rsidRPr="003862C4">
        <w:rPr>
          <w:rFonts w:ascii="Arial" w:hAnsi="Arial" w:cs="Arial"/>
          <w:sz w:val="22"/>
          <w:szCs w:val="22"/>
        </w:rPr>
        <w:t xml:space="preserve">., 2019). It creates three aspects of value creation which create lots of value for the companies and consumers. It also helps the companies to maximise the segments which </w:t>
      </w:r>
      <w:r w:rsidR="003862C4">
        <w:rPr>
          <w:rFonts w:ascii="Arial" w:hAnsi="Arial" w:cs="Arial"/>
          <w:sz w:val="22"/>
          <w:szCs w:val="22"/>
        </w:rPr>
        <w:t>helps</w:t>
      </w:r>
      <w:r w:rsidRPr="003862C4">
        <w:rPr>
          <w:rFonts w:ascii="Arial" w:hAnsi="Arial" w:cs="Arial"/>
          <w:sz w:val="22"/>
          <w:szCs w:val="22"/>
        </w:rPr>
        <w:t xml:space="preserve"> the company to exchange its values. It also converts multiple processes which </w:t>
      </w:r>
      <w:r w:rsidR="003862C4">
        <w:rPr>
          <w:rFonts w:ascii="Arial" w:hAnsi="Arial" w:cs="Arial"/>
          <w:sz w:val="22"/>
          <w:szCs w:val="22"/>
        </w:rPr>
        <w:t>help</w:t>
      </w:r>
      <w:r w:rsidRPr="003862C4">
        <w:rPr>
          <w:rFonts w:ascii="Arial" w:hAnsi="Arial" w:cs="Arial"/>
          <w:sz w:val="22"/>
          <w:szCs w:val="22"/>
        </w:rPr>
        <w:t xml:space="preserve"> the company’s multiple value-aiding activities. It helps the businesses on making multiple decisions which helps IKEA to integrate all the channels so that the consumer experience remains positive. </w:t>
      </w:r>
    </w:p>
    <w:p w14:paraId="0B54D695"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The company also receives some positive feedback from this procedure which helps the company to evaluate the strategy and various propositions of values. It helps the company to implement a better CRM and acts as a success factor for the organisation. The companies need to come up with a strategy that supports the long-term competitiveness capacity mainly in unstable or disordered environments (Weissenberger-Eibl </w:t>
      </w:r>
      <w:r w:rsidRPr="003862C4">
        <w:rPr>
          <w:rFonts w:ascii="Arial" w:hAnsi="Arial" w:cs="Arial"/>
          <w:i/>
          <w:iCs/>
          <w:sz w:val="22"/>
          <w:szCs w:val="22"/>
        </w:rPr>
        <w:t xml:space="preserve">et al. </w:t>
      </w:r>
      <w:r w:rsidRPr="003862C4">
        <w:rPr>
          <w:rFonts w:ascii="Arial" w:hAnsi="Arial" w:cs="Arial"/>
          <w:sz w:val="22"/>
          <w:szCs w:val="22"/>
        </w:rPr>
        <w:t xml:space="preserve">2019). The application of Payne’s five forces model will allow IKEA to devise a proper strategic development process </w:t>
      </w:r>
      <w:r w:rsidR="005D63F4" w:rsidRPr="003862C4">
        <w:rPr>
          <w:rFonts w:ascii="Arial" w:hAnsi="Arial" w:cs="Arial"/>
          <w:sz w:val="22"/>
          <w:szCs w:val="22"/>
        </w:rPr>
        <w:t>that</w:t>
      </w:r>
      <w:r w:rsidRPr="003862C4">
        <w:rPr>
          <w:rFonts w:ascii="Arial" w:hAnsi="Arial" w:cs="Arial"/>
          <w:sz w:val="22"/>
          <w:szCs w:val="22"/>
        </w:rPr>
        <w:t xml:space="preserve"> will provide them with a range of critical benefits such as the improvement in their service quality as well as the products, increase their revenue margins and attract new potential customers that supports the organisation in the long-run. In the implementation process of this model, IKEA might face resistance from its employers and management teams as adapting to a new environment is not preferred by everyone. This can lead to workflow disruption within the organisation as the colleagues and employees engage in arguments over the required change. </w:t>
      </w:r>
    </w:p>
    <w:p w14:paraId="59C6F0E5"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For the creation of value and emotional intellect with the customers, the marketers need to re-think their strategy concerning the engagement of the employees (Chan, 2019). Creating values within the organisation is essential as employees or workers need to feel valued in the organis</w:t>
      </w:r>
      <w:r w:rsidR="00075E03" w:rsidRPr="003862C4">
        <w:rPr>
          <w:rFonts w:ascii="Arial" w:hAnsi="Arial" w:cs="Arial"/>
          <w:sz w:val="22"/>
          <w:szCs w:val="22"/>
        </w:rPr>
        <w:t>a</w:t>
      </w:r>
      <w:r w:rsidRPr="003862C4">
        <w:rPr>
          <w:rFonts w:ascii="Arial" w:hAnsi="Arial" w:cs="Arial"/>
          <w:sz w:val="22"/>
          <w:szCs w:val="22"/>
        </w:rPr>
        <w:t xml:space="preserve">tion to increase their engagement and interaction among others. It also identifies the value a customer provides to a business and vice-versa. Interacting with each other allows them to understand others' perspectives in any given scenario which indirectly boosts the CRM rate within any organisation. </w:t>
      </w:r>
    </w:p>
    <w:p w14:paraId="73D42519" w14:textId="50B8BA11" w:rsidR="00362890"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lastRenderedPageBreak/>
        <w:t>As Payne’s five forces model utilises the collected information, it can be an essential asset for IKEA to know the trends and behaviour of the customers that interact with them to target them specifically next time as per the recorded data.</w:t>
      </w:r>
    </w:p>
    <w:p w14:paraId="6B02F066"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IKEA might face potential challenges in the application of a value creation process in their organisation as team collaboration is necessary for this step to ensure that everyone is doing the relevant work as per the implied strategy of the business. According to Shavelson (2019), the performance assessment is done through a comprised set of tasks and questions that is mainly aimed at measuring the capabilities of an institution or an individual on specific skills such as critical thinking etc. </w:t>
      </w:r>
    </w:p>
    <w:p w14:paraId="2CA02B7E" w14:textId="0533820F" w:rsidR="00362890"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The assessment of performance allows IKEA to evaluate their whole business process and find any gaps that </w:t>
      </w:r>
      <w:r w:rsidR="003862C4">
        <w:rPr>
          <w:rFonts w:ascii="Arial" w:hAnsi="Arial" w:cs="Arial"/>
          <w:sz w:val="22"/>
          <w:szCs w:val="22"/>
        </w:rPr>
        <w:t>it</w:t>
      </w:r>
      <w:r w:rsidRPr="003862C4">
        <w:rPr>
          <w:rFonts w:ascii="Arial" w:hAnsi="Arial" w:cs="Arial"/>
          <w:sz w:val="22"/>
          <w:szCs w:val="22"/>
        </w:rPr>
        <w:t xml:space="preserve"> may need to fill in </w:t>
      </w:r>
      <w:r w:rsidR="003862C4">
        <w:rPr>
          <w:rFonts w:ascii="Arial" w:hAnsi="Arial" w:cs="Arial"/>
          <w:sz w:val="22"/>
          <w:szCs w:val="22"/>
        </w:rPr>
        <w:t>its</w:t>
      </w:r>
      <w:r w:rsidRPr="003862C4">
        <w:rPr>
          <w:rFonts w:ascii="Arial" w:hAnsi="Arial" w:cs="Arial"/>
          <w:sz w:val="22"/>
          <w:szCs w:val="22"/>
        </w:rPr>
        <w:t xml:space="preserve"> operations. It provides IKEA with a wide range of benefits such as the creation of career opportunities for the employees, improves the overall performance of the company etc. Payne’s five forces model may provide customer value, cost reduction, shareholder value and employer value etc through the performance assessment process. The unjust and illogical performance assessment lets the employees feel that they are being treated unfairly (Wei </w:t>
      </w:r>
      <w:r w:rsidRPr="003862C4">
        <w:rPr>
          <w:rFonts w:ascii="Arial" w:hAnsi="Arial" w:cs="Arial"/>
          <w:i/>
          <w:iCs/>
          <w:sz w:val="22"/>
          <w:szCs w:val="22"/>
        </w:rPr>
        <w:t xml:space="preserve">et al. </w:t>
      </w:r>
      <w:r w:rsidRPr="003862C4">
        <w:rPr>
          <w:rFonts w:ascii="Arial" w:hAnsi="Arial" w:cs="Arial"/>
          <w:sz w:val="22"/>
          <w:szCs w:val="22"/>
        </w:rPr>
        <w:t>2019). The personal bias within IKEA may prevent them from assessing the performance fairly ultimately reducing the productivity of the organisation. Hence the various benefits Payne’s five process model provides to an organisation and the challenges in implementing those changes can be seen.</w:t>
      </w:r>
    </w:p>
    <w:p w14:paraId="2E0D112F" w14:textId="762C9127" w:rsidR="00610425" w:rsidRPr="00400721" w:rsidRDefault="00610425" w:rsidP="003862C4">
      <w:pPr>
        <w:pStyle w:val="Heading3"/>
        <w:rPr>
          <w:rFonts w:cs="Arial"/>
          <w:sz w:val="22"/>
          <w:szCs w:val="22"/>
        </w:rPr>
      </w:pPr>
      <w:bookmarkStart w:id="46" w:name="_Toc111029644"/>
      <w:r w:rsidRPr="00400721">
        <w:rPr>
          <w:rFonts w:cs="Arial"/>
          <w:sz w:val="22"/>
          <w:szCs w:val="22"/>
        </w:rPr>
        <w:t xml:space="preserve">2.3.5 Different customer approaches to </w:t>
      </w:r>
      <w:r w:rsidR="003862C4" w:rsidRPr="00400721">
        <w:rPr>
          <w:rFonts w:cs="Arial"/>
          <w:sz w:val="22"/>
          <w:szCs w:val="22"/>
        </w:rPr>
        <w:t>building</w:t>
      </w:r>
      <w:r w:rsidRPr="00400721">
        <w:rPr>
          <w:rFonts w:cs="Arial"/>
          <w:sz w:val="22"/>
          <w:szCs w:val="22"/>
        </w:rPr>
        <w:t xml:space="preserve"> customer relations in </w:t>
      </w:r>
      <w:r w:rsidR="003862C4" w:rsidRPr="00400721">
        <w:rPr>
          <w:rFonts w:cs="Arial"/>
          <w:sz w:val="22"/>
          <w:szCs w:val="22"/>
        </w:rPr>
        <w:t xml:space="preserve">the </w:t>
      </w:r>
      <w:r w:rsidRPr="00400721">
        <w:rPr>
          <w:rFonts w:cs="Arial"/>
          <w:sz w:val="22"/>
          <w:szCs w:val="22"/>
        </w:rPr>
        <w:t>IKEA company</w:t>
      </w:r>
      <w:bookmarkEnd w:id="46"/>
      <w:r w:rsidRPr="00400721">
        <w:rPr>
          <w:rFonts w:cs="Arial"/>
          <w:sz w:val="22"/>
          <w:szCs w:val="22"/>
        </w:rPr>
        <w:t xml:space="preserve"> </w:t>
      </w:r>
    </w:p>
    <w:p w14:paraId="1B9CF5E4" w14:textId="5B573CA0" w:rsidR="00610425" w:rsidRPr="00400721" w:rsidRDefault="00610425" w:rsidP="003862C4">
      <w:pPr>
        <w:spacing w:before="240" w:after="240" w:line="360" w:lineRule="auto"/>
        <w:jc w:val="both"/>
        <w:rPr>
          <w:rFonts w:ascii="Arial" w:hAnsi="Arial" w:cs="Arial"/>
          <w:b/>
          <w:bCs/>
          <w:i/>
          <w:iCs/>
          <w:sz w:val="22"/>
          <w:szCs w:val="22"/>
        </w:rPr>
      </w:pPr>
      <w:r w:rsidRPr="00400721">
        <w:rPr>
          <w:rFonts w:ascii="Arial" w:hAnsi="Arial" w:cs="Arial"/>
          <w:sz w:val="22"/>
          <w:szCs w:val="22"/>
        </w:rPr>
        <w:t xml:space="preserve">The different approaches to </w:t>
      </w:r>
      <w:r w:rsidR="003862C4" w:rsidRPr="00400721">
        <w:rPr>
          <w:rFonts w:ascii="Arial" w:hAnsi="Arial" w:cs="Arial"/>
          <w:sz w:val="22"/>
          <w:szCs w:val="22"/>
        </w:rPr>
        <w:t>building</w:t>
      </w:r>
      <w:r w:rsidRPr="00400721">
        <w:rPr>
          <w:rFonts w:ascii="Arial" w:hAnsi="Arial" w:cs="Arial"/>
          <w:sz w:val="22"/>
          <w:szCs w:val="22"/>
        </w:rPr>
        <w:t xml:space="preserve"> a strong customer relationship with the customers of IKEA, the following approaches can be considered</w:t>
      </w:r>
      <w:r w:rsidR="0012404C" w:rsidRPr="00400721">
        <w:rPr>
          <w:rFonts w:ascii="Arial" w:hAnsi="Arial" w:cs="Arial"/>
          <w:sz w:val="22"/>
          <w:szCs w:val="22"/>
        </w:rPr>
        <w:t xml:space="preserve">. </w:t>
      </w:r>
      <w:r w:rsidRPr="00400721">
        <w:rPr>
          <w:rFonts w:ascii="Arial" w:hAnsi="Arial" w:cs="Arial"/>
          <w:sz w:val="22"/>
          <w:szCs w:val="22"/>
        </w:rPr>
        <w:t xml:space="preserve"> </w:t>
      </w:r>
    </w:p>
    <w:p w14:paraId="54BC7F85" w14:textId="2A672DBB" w:rsidR="00610425" w:rsidRPr="00400721" w:rsidRDefault="00610425" w:rsidP="003862C4">
      <w:pPr>
        <w:spacing w:before="240" w:after="240" w:line="360" w:lineRule="auto"/>
        <w:jc w:val="both"/>
        <w:rPr>
          <w:rFonts w:ascii="Arial" w:hAnsi="Arial" w:cs="Arial"/>
          <w:b/>
          <w:bCs/>
          <w:i/>
          <w:iCs/>
          <w:sz w:val="22"/>
          <w:szCs w:val="22"/>
        </w:rPr>
      </w:pPr>
      <w:r w:rsidRPr="00400721">
        <w:rPr>
          <w:rFonts w:ascii="Arial" w:hAnsi="Arial" w:cs="Arial"/>
          <w:b/>
          <w:bCs/>
          <w:i/>
          <w:iCs/>
          <w:sz w:val="22"/>
          <w:szCs w:val="22"/>
        </w:rPr>
        <w:t>Improving communication with the customers</w:t>
      </w:r>
    </w:p>
    <w:p w14:paraId="76BC1A76" w14:textId="594331F8" w:rsidR="00610425" w:rsidRPr="00400721" w:rsidRDefault="0012404C" w:rsidP="003862C4">
      <w:pPr>
        <w:spacing w:before="240" w:after="240" w:line="360" w:lineRule="auto"/>
        <w:jc w:val="both"/>
        <w:rPr>
          <w:rFonts w:ascii="Arial" w:hAnsi="Arial" w:cs="Arial"/>
          <w:sz w:val="22"/>
          <w:szCs w:val="22"/>
        </w:rPr>
      </w:pPr>
      <w:r w:rsidRPr="00400721">
        <w:rPr>
          <w:rFonts w:ascii="Arial" w:hAnsi="Arial" w:cs="Arial"/>
          <w:sz w:val="22"/>
          <w:szCs w:val="22"/>
        </w:rPr>
        <w:t xml:space="preserve">Communication is the most important aspect and is a primary method to build a strong relationship with customers. According to </w:t>
      </w:r>
      <w:r w:rsidR="00403F1C" w:rsidRPr="00400721">
        <w:rPr>
          <w:rFonts w:ascii="Arial" w:hAnsi="Arial" w:cs="Arial"/>
          <w:sz w:val="22"/>
          <w:szCs w:val="22"/>
        </w:rPr>
        <w:t xml:space="preserve">Siregar </w:t>
      </w:r>
      <w:r w:rsidRPr="00400721">
        <w:rPr>
          <w:rFonts w:ascii="Arial" w:hAnsi="Arial" w:cs="Arial"/>
          <w:sz w:val="22"/>
          <w:szCs w:val="22"/>
        </w:rPr>
        <w:t>(</w:t>
      </w:r>
      <w:r w:rsidR="00403F1C" w:rsidRPr="00400721">
        <w:rPr>
          <w:rFonts w:ascii="Arial" w:hAnsi="Arial" w:cs="Arial"/>
          <w:sz w:val="22"/>
          <w:szCs w:val="22"/>
        </w:rPr>
        <w:t>2021</w:t>
      </w:r>
      <w:r w:rsidRPr="00400721">
        <w:rPr>
          <w:rFonts w:ascii="Arial" w:hAnsi="Arial" w:cs="Arial"/>
          <w:sz w:val="22"/>
          <w:szCs w:val="22"/>
        </w:rPr>
        <w:t xml:space="preserve">), </w:t>
      </w:r>
      <w:r w:rsidR="00165D7F" w:rsidRPr="00400721">
        <w:rPr>
          <w:rFonts w:ascii="Arial" w:hAnsi="Arial" w:cs="Arial"/>
          <w:sz w:val="22"/>
          <w:szCs w:val="22"/>
        </w:rPr>
        <w:t xml:space="preserve">communication has a primary aim to influence customers through the messages that are conveyed by others. </w:t>
      </w:r>
      <w:r w:rsidR="001A6E7A" w:rsidRPr="00400721">
        <w:rPr>
          <w:rFonts w:ascii="Arial" w:hAnsi="Arial" w:cs="Arial"/>
          <w:sz w:val="22"/>
          <w:szCs w:val="22"/>
        </w:rPr>
        <w:t xml:space="preserve">In an organisation, communication is a key to </w:t>
      </w:r>
      <w:r w:rsidR="003862C4" w:rsidRPr="00400721">
        <w:rPr>
          <w:rFonts w:ascii="Arial" w:hAnsi="Arial" w:cs="Arial"/>
          <w:sz w:val="22"/>
          <w:szCs w:val="22"/>
        </w:rPr>
        <w:t>achieving</w:t>
      </w:r>
      <w:r w:rsidR="001A6E7A" w:rsidRPr="00400721">
        <w:rPr>
          <w:rFonts w:ascii="Arial" w:hAnsi="Arial" w:cs="Arial"/>
          <w:sz w:val="22"/>
          <w:szCs w:val="22"/>
        </w:rPr>
        <w:t xml:space="preserve"> success and it also </w:t>
      </w:r>
      <w:r w:rsidR="003862C4" w:rsidRPr="00400721">
        <w:rPr>
          <w:rFonts w:ascii="Arial" w:hAnsi="Arial" w:cs="Arial"/>
          <w:sz w:val="22"/>
          <w:szCs w:val="22"/>
        </w:rPr>
        <w:t>can</w:t>
      </w:r>
      <w:r w:rsidR="001A6E7A" w:rsidRPr="00400721">
        <w:rPr>
          <w:rFonts w:ascii="Arial" w:hAnsi="Arial" w:cs="Arial"/>
          <w:sz w:val="22"/>
          <w:szCs w:val="22"/>
        </w:rPr>
        <w:t xml:space="preserve"> strengthen the relationships with the customers </w:t>
      </w:r>
      <w:r w:rsidR="003862C4" w:rsidRPr="00400721">
        <w:rPr>
          <w:rFonts w:ascii="Arial" w:hAnsi="Arial" w:cs="Arial"/>
          <w:sz w:val="22"/>
          <w:szCs w:val="22"/>
        </w:rPr>
        <w:t>based on</w:t>
      </w:r>
      <w:r w:rsidR="00A10067" w:rsidRPr="00400721">
        <w:rPr>
          <w:rFonts w:ascii="Arial" w:hAnsi="Arial" w:cs="Arial"/>
          <w:sz w:val="22"/>
          <w:szCs w:val="22"/>
        </w:rPr>
        <w:t xml:space="preserve"> </w:t>
      </w:r>
      <w:r w:rsidR="00BC6CB1" w:rsidRPr="00400721">
        <w:rPr>
          <w:rFonts w:ascii="Arial" w:hAnsi="Arial" w:cs="Arial"/>
          <w:sz w:val="22"/>
          <w:szCs w:val="22"/>
        </w:rPr>
        <w:t xml:space="preserve">an </w:t>
      </w:r>
      <w:r w:rsidR="00A10067" w:rsidRPr="00400721">
        <w:rPr>
          <w:rFonts w:ascii="Arial" w:hAnsi="Arial" w:cs="Arial"/>
          <w:sz w:val="22"/>
          <w:szCs w:val="22"/>
        </w:rPr>
        <w:t xml:space="preserve">efficient and effective exchange of information. Therefore, the customer relationship management of IKEA needs to build a strong relationship with the customers through effective communication. </w:t>
      </w:r>
    </w:p>
    <w:p w14:paraId="37498F24" w14:textId="77777777" w:rsidR="00400721" w:rsidRDefault="00400721" w:rsidP="003862C4">
      <w:pPr>
        <w:spacing w:before="240" w:after="240" w:line="360" w:lineRule="auto"/>
        <w:jc w:val="both"/>
        <w:rPr>
          <w:rFonts w:ascii="Arial" w:hAnsi="Arial" w:cs="Arial"/>
          <w:b/>
          <w:bCs/>
          <w:i/>
          <w:iCs/>
          <w:color w:val="FF0000"/>
          <w:sz w:val="22"/>
          <w:szCs w:val="22"/>
        </w:rPr>
      </w:pPr>
    </w:p>
    <w:p w14:paraId="0F334C38" w14:textId="77777777" w:rsidR="00400721" w:rsidRDefault="00400721" w:rsidP="003862C4">
      <w:pPr>
        <w:spacing w:before="240" w:after="240" w:line="360" w:lineRule="auto"/>
        <w:jc w:val="both"/>
        <w:rPr>
          <w:rFonts w:ascii="Arial" w:hAnsi="Arial" w:cs="Arial"/>
          <w:b/>
          <w:bCs/>
          <w:i/>
          <w:iCs/>
          <w:color w:val="FF0000"/>
          <w:sz w:val="22"/>
          <w:szCs w:val="22"/>
        </w:rPr>
      </w:pPr>
    </w:p>
    <w:p w14:paraId="706F7A20" w14:textId="1C05379D" w:rsidR="00610425" w:rsidRPr="00400721" w:rsidRDefault="00610425" w:rsidP="003862C4">
      <w:pPr>
        <w:spacing w:before="240" w:after="240" w:line="360" w:lineRule="auto"/>
        <w:jc w:val="both"/>
        <w:rPr>
          <w:rFonts w:ascii="Arial" w:hAnsi="Arial" w:cs="Arial"/>
          <w:b/>
          <w:bCs/>
          <w:i/>
          <w:iCs/>
          <w:sz w:val="22"/>
          <w:szCs w:val="22"/>
        </w:rPr>
      </w:pPr>
      <w:r w:rsidRPr="00400721">
        <w:rPr>
          <w:rFonts w:ascii="Arial" w:hAnsi="Arial" w:cs="Arial"/>
          <w:b/>
          <w:bCs/>
          <w:i/>
          <w:iCs/>
          <w:sz w:val="22"/>
          <w:szCs w:val="22"/>
        </w:rPr>
        <w:lastRenderedPageBreak/>
        <w:t>Gathering regular feedback</w:t>
      </w:r>
    </w:p>
    <w:p w14:paraId="5146D53B" w14:textId="0899C48B" w:rsidR="00A10067" w:rsidRPr="00400721" w:rsidRDefault="00A10067" w:rsidP="003862C4">
      <w:pPr>
        <w:spacing w:before="240" w:after="240" w:line="360" w:lineRule="auto"/>
        <w:jc w:val="both"/>
        <w:rPr>
          <w:rFonts w:ascii="Arial" w:hAnsi="Arial" w:cs="Arial"/>
          <w:sz w:val="22"/>
          <w:szCs w:val="22"/>
        </w:rPr>
      </w:pPr>
      <w:r w:rsidRPr="00400721">
        <w:rPr>
          <w:rFonts w:ascii="Arial" w:hAnsi="Arial" w:cs="Arial"/>
          <w:sz w:val="22"/>
          <w:szCs w:val="22"/>
        </w:rPr>
        <w:t xml:space="preserve">Feedback can be understood as </w:t>
      </w:r>
      <w:r w:rsidR="003862C4" w:rsidRPr="00400721">
        <w:rPr>
          <w:rFonts w:ascii="Arial" w:hAnsi="Arial" w:cs="Arial"/>
          <w:sz w:val="22"/>
          <w:szCs w:val="22"/>
        </w:rPr>
        <w:t>personalised information</w:t>
      </w:r>
      <w:r w:rsidRPr="00400721">
        <w:rPr>
          <w:rFonts w:ascii="Arial" w:hAnsi="Arial" w:cs="Arial"/>
          <w:sz w:val="22"/>
          <w:szCs w:val="22"/>
        </w:rPr>
        <w:t xml:space="preserve"> that is based on direct observation </w:t>
      </w:r>
      <w:r w:rsidR="00BC6CB1" w:rsidRPr="00400721">
        <w:rPr>
          <w:rFonts w:ascii="Arial" w:hAnsi="Arial" w:cs="Arial"/>
          <w:sz w:val="22"/>
          <w:szCs w:val="22"/>
        </w:rPr>
        <w:t>and</w:t>
      </w:r>
      <w:r w:rsidRPr="00400721">
        <w:rPr>
          <w:rFonts w:ascii="Arial" w:hAnsi="Arial" w:cs="Arial"/>
          <w:sz w:val="22"/>
          <w:szCs w:val="22"/>
        </w:rPr>
        <w:t xml:space="preserve"> is delivered to the people for delivering the best potential (</w:t>
      </w:r>
      <w:r w:rsidR="003F4C34" w:rsidRPr="00400721">
        <w:rPr>
          <w:rFonts w:ascii="Arial" w:hAnsi="Arial" w:cs="Arial"/>
          <w:sz w:val="22"/>
          <w:szCs w:val="22"/>
        </w:rPr>
        <w:t xml:space="preserve">Jug </w:t>
      </w:r>
      <w:r w:rsidR="003F4C34" w:rsidRPr="00400721">
        <w:rPr>
          <w:rFonts w:ascii="Arial" w:hAnsi="Arial" w:cs="Arial"/>
          <w:i/>
          <w:iCs/>
          <w:sz w:val="22"/>
          <w:szCs w:val="22"/>
        </w:rPr>
        <w:t>et al.</w:t>
      </w:r>
      <w:r w:rsidR="003F4C34" w:rsidRPr="00400721">
        <w:rPr>
          <w:rFonts w:ascii="Arial" w:hAnsi="Arial" w:cs="Arial"/>
          <w:sz w:val="22"/>
          <w:szCs w:val="22"/>
        </w:rPr>
        <w:t xml:space="preserve"> 2019</w:t>
      </w:r>
      <w:r w:rsidRPr="00400721">
        <w:rPr>
          <w:rFonts w:ascii="Arial" w:hAnsi="Arial" w:cs="Arial"/>
          <w:sz w:val="22"/>
          <w:szCs w:val="22"/>
        </w:rPr>
        <w:t>).</w:t>
      </w:r>
      <w:r w:rsidR="003F4C34" w:rsidRPr="00400721">
        <w:rPr>
          <w:rFonts w:ascii="Arial" w:hAnsi="Arial" w:cs="Arial"/>
          <w:sz w:val="22"/>
          <w:szCs w:val="22"/>
        </w:rPr>
        <w:t xml:space="preserve"> Therefore, it can be stated that the CRM of IKEA needs to continuously take feedback from the customers regarding the products and services. This will further help the company to assess the issues that are bothering the customers and deliver the best possible </w:t>
      </w:r>
      <w:r w:rsidR="00CC4628" w:rsidRPr="00400721">
        <w:rPr>
          <w:rFonts w:ascii="Arial" w:hAnsi="Arial" w:cs="Arial"/>
          <w:sz w:val="22"/>
          <w:szCs w:val="22"/>
        </w:rPr>
        <w:t xml:space="preserve">services to strengthen customer relationships. </w:t>
      </w:r>
    </w:p>
    <w:p w14:paraId="2DA23028" w14:textId="42946080" w:rsidR="00610425" w:rsidRPr="00400721" w:rsidRDefault="00610425" w:rsidP="003862C4">
      <w:pPr>
        <w:spacing w:before="240" w:after="240" w:line="360" w:lineRule="auto"/>
        <w:jc w:val="both"/>
        <w:rPr>
          <w:rFonts w:ascii="Arial" w:hAnsi="Arial" w:cs="Arial"/>
          <w:b/>
          <w:bCs/>
          <w:i/>
          <w:iCs/>
          <w:sz w:val="22"/>
          <w:szCs w:val="22"/>
        </w:rPr>
      </w:pPr>
      <w:r w:rsidRPr="00400721">
        <w:rPr>
          <w:rFonts w:ascii="Arial" w:hAnsi="Arial" w:cs="Arial"/>
          <w:b/>
          <w:bCs/>
          <w:i/>
          <w:iCs/>
          <w:sz w:val="22"/>
          <w:szCs w:val="22"/>
        </w:rPr>
        <w:t>Rewarding loyal customers</w:t>
      </w:r>
    </w:p>
    <w:p w14:paraId="1E9498A5" w14:textId="57C62163" w:rsidR="00610425" w:rsidRPr="00400721" w:rsidRDefault="00A87F96" w:rsidP="003862C4">
      <w:pPr>
        <w:spacing w:before="240" w:after="240" w:line="360" w:lineRule="auto"/>
        <w:jc w:val="both"/>
        <w:rPr>
          <w:rFonts w:ascii="Arial" w:hAnsi="Arial" w:cs="Arial"/>
          <w:sz w:val="22"/>
          <w:szCs w:val="22"/>
        </w:rPr>
      </w:pPr>
      <w:r w:rsidRPr="00400721">
        <w:rPr>
          <w:rFonts w:ascii="Arial" w:hAnsi="Arial" w:cs="Arial"/>
          <w:sz w:val="22"/>
          <w:szCs w:val="22"/>
        </w:rPr>
        <w:t xml:space="preserve">Rewarding loyal customers can be understood as the best way to retain old customers. </w:t>
      </w:r>
      <w:r w:rsidR="007E567A" w:rsidRPr="00400721">
        <w:rPr>
          <w:rFonts w:ascii="Arial" w:hAnsi="Arial" w:cs="Arial"/>
          <w:sz w:val="22"/>
          <w:szCs w:val="22"/>
        </w:rPr>
        <w:t xml:space="preserve">According to </w:t>
      </w:r>
      <w:proofErr w:type="spellStart"/>
      <w:r w:rsidR="0053502F" w:rsidRPr="00400721">
        <w:rPr>
          <w:rFonts w:ascii="Arial" w:hAnsi="Arial" w:cs="Arial"/>
          <w:sz w:val="22"/>
          <w:szCs w:val="22"/>
        </w:rPr>
        <w:t>Dalakas</w:t>
      </w:r>
      <w:proofErr w:type="spellEnd"/>
      <w:r w:rsidR="0053502F" w:rsidRPr="00400721">
        <w:rPr>
          <w:rFonts w:ascii="Arial" w:hAnsi="Arial" w:cs="Arial"/>
          <w:sz w:val="22"/>
          <w:szCs w:val="22"/>
        </w:rPr>
        <w:t xml:space="preserve"> </w:t>
      </w:r>
      <w:r w:rsidR="0053502F" w:rsidRPr="00400721">
        <w:rPr>
          <w:rFonts w:ascii="Arial" w:hAnsi="Arial" w:cs="Arial"/>
          <w:i/>
          <w:iCs/>
          <w:sz w:val="22"/>
          <w:szCs w:val="22"/>
        </w:rPr>
        <w:t>et al.</w:t>
      </w:r>
      <w:r w:rsidR="0053502F" w:rsidRPr="00400721">
        <w:rPr>
          <w:rFonts w:ascii="Arial" w:hAnsi="Arial" w:cs="Arial"/>
          <w:sz w:val="22"/>
          <w:szCs w:val="22"/>
        </w:rPr>
        <w:t xml:space="preserve"> </w:t>
      </w:r>
      <w:r w:rsidR="007E567A" w:rsidRPr="00400721">
        <w:rPr>
          <w:rFonts w:ascii="Arial" w:hAnsi="Arial" w:cs="Arial"/>
          <w:sz w:val="22"/>
          <w:szCs w:val="22"/>
        </w:rPr>
        <w:t>(</w:t>
      </w:r>
      <w:r w:rsidR="0053502F" w:rsidRPr="00400721">
        <w:rPr>
          <w:rFonts w:ascii="Arial" w:hAnsi="Arial" w:cs="Arial"/>
          <w:sz w:val="22"/>
          <w:szCs w:val="22"/>
        </w:rPr>
        <w:t>2022</w:t>
      </w:r>
      <w:r w:rsidR="007E567A" w:rsidRPr="00400721">
        <w:rPr>
          <w:rFonts w:ascii="Arial" w:hAnsi="Arial" w:cs="Arial"/>
          <w:sz w:val="22"/>
          <w:szCs w:val="22"/>
        </w:rPr>
        <w:t>), a loyalty</w:t>
      </w:r>
      <w:r w:rsidR="00111EE9" w:rsidRPr="00400721">
        <w:rPr>
          <w:rFonts w:ascii="Arial" w:hAnsi="Arial" w:cs="Arial"/>
          <w:sz w:val="22"/>
          <w:szCs w:val="22"/>
        </w:rPr>
        <w:t>-</w:t>
      </w:r>
      <w:r w:rsidR="007E567A" w:rsidRPr="00400721">
        <w:rPr>
          <w:rFonts w:ascii="Arial" w:hAnsi="Arial" w:cs="Arial"/>
          <w:sz w:val="22"/>
          <w:szCs w:val="22"/>
        </w:rPr>
        <w:t xml:space="preserve">based program can help in fostering the consumption </w:t>
      </w:r>
      <w:r w:rsidR="003862C4" w:rsidRPr="00400721">
        <w:rPr>
          <w:rFonts w:ascii="Arial" w:hAnsi="Arial" w:cs="Arial"/>
          <w:sz w:val="22"/>
          <w:szCs w:val="22"/>
        </w:rPr>
        <w:t>behaviour</w:t>
      </w:r>
      <w:r w:rsidR="007E567A" w:rsidRPr="00400721">
        <w:rPr>
          <w:rFonts w:ascii="Arial" w:hAnsi="Arial" w:cs="Arial"/>
          <w:sz w:val="22"/>
          <w:szCs w:val="22"/>
        </w:rPr>
        <w:t xml:space="preserve"> of the customers</w:t>
      </w:r>
      <w:r w:rsidR="00111EE9" w:rsidRPr="00400721">
        <w:rPr>
          <w:rFonts w:ascii="Arial" w:hAnsi="Arial" w:cs="Arial"/>
          <w:sz w:val="22"/>
          <w:szCs w:val="22"/>
        </w:rPr>
        <w:t xml:space="preserve"> over time</w:t>
      </w:r>
      <w:r w:rsidR="007E567A" w:rsidRPr="00400721">
        <w:rPr>
          <w:rFonts w:ascii="Arial" w:hAnsi="Arial" w:cs="Arial"/>
          <w:sz w:val="22"/>
          <w:szCs w:val="22"/>
        </w:rPr>
        <w:t>.</w:t>
      </w:r>
      <w:r w:rsidR="00111EE9" w:rsidRPr="00400721">
        <w:rPr>
          <w:rFonts w:ascii="Arial" w:hAnsi="Arial" w:cs="Arial"/>
          <w:sz w:val="22"/>
          <w:szCs w:val="22"/>
        </w:rPr>
        <w:t xml:space="preserve"> Hence, it can be analysed that the </w:t>
      </w:r>
      <w:r w:rsidR="007202E2" w:rsidRPr="00400721">
        <w:rPr>
          <w:rFonts w:ascii="Arial" w:hAnsi="Arial" w:cs="Arial"/>
          <w:sz w:val="22"/>
          <w:szCs w:val="22"/>
        </w:rPr>
        <w:t xml:space="preserve">CRM of IKEA needs to reward loyal customers by giving them exclusive and unique offers and rewards. </w:t>
      </w:r>
      <w:r w:rsidR="00E67280" w:rsidRPr="00400721">
        <w:rPr>
          <w:rFonts w:ascii="Arial" w:hAnsi="Arial" w:cs="Arial"/>
          <w:sz w:val="22"/>
          <w:szCs w:val="22"/>
        </w:rPr>
        <w:t xml:space="preserve">If this is </w:t>
      </w:r>
      <w:r w:rsidR="003862C4" w:rsidRPr="00400721">
        <w:rPr>
          <w:rFonts w:ascii="Arial" w:hAnsi="Arial" w:cs="Arial"/>
          <w:sz w:val="22"/>
          <w:szCs w:val="22"/>
        </w:rPr>
        <w:t>practised</w:t>
      </w:r>
      <w:r w:rsidR="00E67280" w:rsidRPr="00400721">
        <w:rPr>
          <w:rFonts w:ascii="Arial" w:hAnsi="Arial" w:cs="Arial"/>
          <w:sz w:val="22"/>
          <w:szCs w:val="22"/>
        </w:rPr>
        <w:t xml:space="preserve"> by the CRM of IKEA, then it can help them in boosting customer relationships.  </w:t>
      </w:r>
    </w:p>
    <w:p w14:paraId="78D9F767" w14:textId="5CF52154" w:rsidR="007E567A" w:rsidRPr="00400721" w:rsidRDefault="007E567A" w:rsidP="003862C4">
      <w:pPr>
        <w:spacing w:before="240" w:after="240" w:line="360" w:lineRule="auto"/>
        <w:jc w:val="both"/>
        <w:rPr>
          <w:rFonts w:ascii="Arial" w:hAnsi="Arial" w:cs="Arial"/>
          <w:sz w:val="22"/>
          <w:szCs w:val="22"/>
        </w:rPr>
      </w:pPr>
    </w:p>
    <w:p w14:paraId="1B8C1700" w14:textId="77777777" w:rsidR="00403F1C" w:rsidRPr="00400721" w:rsidRDefault="00610425" w:rsidP="003862C4">
      <w:pPr>
        <w:spacing w:before="240" w:after="240" w:line="360" w:lineRule="auto"/>
        <w:jc w:val="both"/>
        <w:rPr>
          <w:rFonts w:ascii="Arial" w:hAnsi="Arial" w:cs="Arial"/>
          <w:b/>
          <w:bCs/>
          <w:i/>
          <w:iCs/>
          <w:sz w:val="22"/>
          <w:szCs w:val="22"/>
        </w:rPr>
      </w:pPr>
      <w:r w:rsidRPr="00400721">
        <w:rPr>
          <w:rFonts w:ascii="Arial" w:hAnsi="Arial" w:cs="Arial"/>
          <w:b/>
          <w:bCs/>
          <w:i/>
          <w:iCs/>
          <w:sz w:val="22"/>
          <w:szCs w:val="22"/>
        </w:rPr>
        <w:t>Creating a sense of community with the customers</w:t>
      </w:r>
    </w:p>
    <w:p w14:paraId="089D6C1E" w14:textId="0704312B" w:rsidR="00403F1C" w:rsidRPr="00400721" w:rsidRDefault="00F803F5" w:rsidP="003862C4">
      <w:pPr>
        <w:spacing w:before="240" w:after="240" w:line="360" w:lineRule="auto"/>
        <w:jc w:val="both"/>
        <w:rPr>
          <w:rFonts w:ascii="Arial" w:hAnsi="Arial" w:cs="Arial"/>
          <w:sz w:val="22"/>
          <w:szCs w:val="22"/>
        </w:rPr>
      </w:pPr>
      <w:r w:rsidRPr="00400721">
        <w:rPr>
          <w:rFonts w:ascii="Arial" w:hAnsi="Arial" w:cs="Arial"/>
          <w:sz w:val="22"/>
          <w:szCs w:val="22"/>
        </w:rPr>
        <w:t>Creating a sense of community with the customers can help in retaining and increasing customer satisfaction levels. Involving loyal and potential customers in providing insights and generating new ideas can help build a sense of community (</w:t>
      </w:r>
      <w:r w:rsidR="00836EB5" w:rsidRPr="00400721">
        <w:rPr>
          <w:rFonts w:ascii="Arial" w:hAnsi="Arial" w:cs="Arial"/>
          <w:sz w:val="22"/>
          <w:szCs w:val="22"/>
        </w:rPr>
        <w:t xml:space="preserve">Ind </w:t>
      </w:r>
      <w:r w:rsidR="00836EB5" w:rsidRPr="00400721">
        <w:rPr>
          <w:rFonts w:ascii="Arial" w:hAnsi="Arial" w:cs="Arial"/>
          <w:i/>
          <w:iCs/>
          <w:sz w:val="22"/>
          <w:szCs w:val="22"/>
        </w:rPr>
        <w:t>et al.</w:t>
      </w:r>
      <w:r w:rsidR="00836EB5" w:rsidRPr="00400721">
        <w:rPr>
          <w:rFonts w:ascii="Arial" w:hAnsi="Arial" w:cs="Arial"/>
          <w:sz w:val="22"/>
          <w:szCs w:val="22"/>
        </w:rPr>
        <w:t xml:space="preserve"> 2020</w:t>
      </w:r>
      <w:r w:rsidRPr="00400721">
        <w:rPr>
          <w:rFonts w:ascii="Arial" w:hAnsi="Arial" w:cs="Arial"/>
          <w:sz w:val="22"/>
          <w:szCs w:val="22"/>
        </w:rPr>
        <w:t xml:space="preserve">). </w:t>
      </w:r>
      <w:r w:rsidR="00836EB5" w:rsidRPr="00400721">
        <w:rPr>
          <w:rFonts w:ascii="Arial" w:hAnsi="Arial" w:cs="Arial"/>
          <w:sz w:val="22"/>
          <w:szCs w:val="22"/>
        </w:rPr>
        <w:t xml:space="preserve">Hence, it can be analysed that increasing the closeness and creating a sense of community with the customers can help in driving </w:t>
      </w:r>
      <w:r w:rsidR="003862C4" w:rsidRPr="00400721">
        <w:rPr>
          <w:rFonts w:ascii="Arial" w:hAnsi="Arial" w:cs="Arial"/>
          <w:sz w:val="22"/>
          <w:szCs w:val="22"/>
        </w:rPr>
        <w:t>customer</w:t>
      </w:r>
      <w:r w:rsidR="00836EB5" w:rsidRPr="00400721">
        <w:rPr>
          <w:rFonts w:ascii="Arial" w:hAnsi="Arial" w:cs="Arial"/>
          <w:sz w:val="22"/>
          <w:szCs w:val="22"/>
        </w:rPr>
        <w:t xml:space="preserve"> relationships with the CRM of IKEA company. </w:t>
      </w:r>
    </w:p>
    <w:p w14:paraId="0C684AD9" w14:textId="77777777" w:rsidR="00F803F5" w:rsidRPr="003862C4" w:rsidRDefault="00F803F5" w:rsidP="003862C4">
      <w:pPr>
        <w:spacing w:before="240" w:after="240" w:line="360" w:lineRule="auto"/>
        <w:jc w:val="both"/>
        <w:rPr>
          <w:rFonts w:ascii="Arial" w:hAnsi="Arial" w:cs="Arial"/>
          <w:color w:val="FF0000"/>
          <w:sz w:val="22"/>
          <w:szCs w:val="22"/>
        </w:rPr>
      </w:pPr>
    </w:p>
    <w:p w14:paraId="1F7BD6BD" w14:textId="77777777" w:rsidR="00F803F5" w:rsidRPr="003862C4" w:rsidRDefault="00F803F5" w:rsidP="003862C4">
      <w:pPr>
        <w:spacing w:before="240" w:after="240" w:line="360" w:lineRule="auto"/>
        <w:jc w:val="both"/>
        <w:rPr>
          <w:rFonts w:ascii="Arial" w:hAnsi="Arial" w:cs="Arial"/>
          <w:color w:val="FF0000"/>
          <w:sz w:val="22"/>
          <w:szCs w:val="22"/>
        </w:rPr>
      </w:pPr>
    </w:p>
    <w:p w14:paraId="220B984F" w14:textId="77777777" w:rsidR="00A87F96" w:rsidRPr="003862C4" w:rsidRDefault="00A87F96" w:rsidP="003862C4">
      <w:pPr>
        <w:spacing w:before="240" w:after="240" w:line="360" w:lineRule="auto"/>
        <w:jc w:val="both"/>
        <w:rPr>
          <w:rFonts w:ascii="Arial" w:hAnsi="Arial" w:cs="Arial"/>
          <w:color w:val="FF0000"/>
          <w:sz w:val="22"/>
          <w:szCs w:val="22"/>
        </w:rPr>
      </w:pPr>
    </w:p>
    <w:p w14:paraId="38C4FF3E" w14:textId="163C8493" w:rsidR="00610425" w:rsidRPr="003862C4" w:rsidRDefault="00610425" w:rsidP="003862C4">
      <w:pPr>
        <w:spacing w:before="240" w:after="240" w:line="360" w:lineRule="auto"/>
        <w:jc w:val="both"/>
        <w:rPr>
          <w:rFonts w:ascii="Arial" w:hAnsi="Arial" w:cs="Arial"/>
          <w:sz w:val="22"/>
          <w:szCs w:val="22"/>
        </w:rPr>
      </w:pPr>
      <w:r w:rsidRPr="003862C4">
        <w:rPr>
          <w:rFonts w:ascii="Arial" w:hAnsi="Arial" w:cs="Arial"/>
          <w:sz w:val="22"/>
          <w:szCs w:val="22"/>
        </w:rPr>
        <w:br w:type="page"/>
      </w:r>
    </w:p>
    <w:p w14:paraId="366FF53F" w14:textId="77777777" w:rsidR="00610425" w:rsidRPr="003862C4" w:rsidRDefault="00610425" w:rsidP="003862C4">
      <w:pPr>
        <w:spacing w:line="360" w:lineRule="auto"/>
        <w:jc w:val="both"/>
        <w:rPr>
          <w:rFonts w:ascii="Arial" w:hAnsi="Arial" w:cs="Arial"/>
          <w:sz w:val="22"/>
          <w:szCs w:val="22"/>
        </w:rPr>
      </w:pPr>
    </w:p>
    <w:p w14:paraId="0A5B5108" w14:textId="77777777" w:rsidR="004146C4" w:rsidRPr="003862C4" w:rsidRDefault="004146C4" w:rsidP="003862C4">
      <w:pPr>
        <w:pStyle w:val="Heading1"/>
        <w:rPr>
          <w:rFonts w:cs="Arial"/>
          <w:sz w:val="22"/>
          <w:szCs w:val="22"/>
          <w:lang w:val="en-IN"/>
        </w:rPr>
      </w:pPr>
      <w:bookmarkStart w:id="47" w:name="_Toc111029645"/>
      <w:r w:rsidRPr="003862C4">
        <w:rPr>
          <w:rFonts w:cs="Arial"/>
          <w:sz w:val="22"/>
          <w:szCs w:val="22"/>
          <w:lang w:val="en-IN"/>
        </w:rPr>
        <w:t>3.  Recommendations</w:t>
      </w:r>
      <w:bookmarkEnd w:id="47"/>
      <w:r w:rsidRPr="003862C4">
        <w:rPr>
          <w:rFonts w:cs="Arial"/>
          <w:sz w:val="22"/>
          <w:szCs w:val="22"/>
          <w:lang w:val="en-IN"/>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1688"/>
        <w:gridCol w:w="1607"/>
        <w:gridCol w:w="1469"/>
        <w:gridCol w:w="1423"/>
        <w:gridCol w:w="1607"/>
        <w:gridCol w:w="1215"/>
      </w:tblGrid>
      <w:tr w:rsidR="004146C4" w:rsidRPr="003862C4" w14:paraId="7BADB3A9"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D7E6B"/>
            <w:tcMar>
              <w:top w:w="100" w:type="dxa"/>
              <w:left w:w="100" w:type="dxa"/>
              <w:bottom w:w="100" w:type="dxa"/>
              <w:right w:w="100" w:type="dxa"/>
            </w:tcMar>
            <w:hideMark/>
          </w:tcPr>
          <w:p w14:paraId="6C4047B1"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Recommended Models</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790B3C72"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Specific</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14:paraId="3F1AD807"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Measurable</w:t>
            </w:r>
          </w:p>
        </w:tc>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03DE4CB4"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Accessible</w:t>
            </w:r>
          </w:p>
        </w:tc>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14:paraId="023145CC"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Relevant</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374F63A0"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Time-bound</w:t>
            </w:r>
          </w:p>
        </w:tc>
      </w:tr>
      <w:tr w:rsidR="004146C4" w:rsidRPr="003862C4" w14:paraId="33918658" w14:textId="77777777" w:rsidTr="00075E03">
        <w:trPr>
          <w:trHeight w:val="24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256A0"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IDIC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21843" w14:textId="12F20FED"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find the main consumers who have a good understanding of the company. This strategy can get aligned with the main consumer needs (Khashab </w:t>
            </w:r>
            <w:r w:rsidRPr="003862C4">
              <w:rPr>
                <w:rFonts w:ascii="Arial" w:hAnsi="Arial" w:cs="Arial"/>
                <w:b/>
                <w:bCs/>
                <w:i/>
                <w:iCs/>
                <w:color w:val="000000"/>
                <w:sz w:val="22"/>
                <w:szCs w:val="22"/>
                <w:lang w:val="en-IN"/>
              </w:rPr>
              <w:t>et al</w:t>
            </w:r>
            <w:r w:rsidRPr="003862C4">
              <w:rPr>
                <w:rFonts w:ascii="Arial" w:hAnsi="Arial" w:cs="Arial"/>
                <w:color w:val="000000"/>
                <w:sz w:val="22"/>
                <w:szCs w:val="22"/>
                <w:lang w:val="en-IN"/>
              </w:rPr>
              <w:t>., 2020) The main aim of the company is</w:t>
            </w:r>
            <w:r w:rsidR="003862C4">
              <w:rPr>
                <w:rFonts w:ascii="Arial" w:hAnsi="Arial" w:cs="Arial"/>
                <w:color w:val="000000"/>
                <w:sz w:val="22"/>
                <w:szCs w:val="22"/>
                <w:lang w:val="en-IN"/>
              </w:rPr>
              <w:t xml:space="preserve"> </w:t>
            </w:r>
            <w:r w:rsidRPr="003862C4">
              <w:rPr>
                <w:rFonts w:ascii="Arial" w:hAnsi="Arial" w:cs="Arial"/>
                <w:color w:val="000000"/>
                <w:sz w:val="22"/>
                <w:szCs w:val="22"/>
                <w:lang w:val="en-IN"/>
              </w:rPr>
              <w:t xml:space="preserve">to increase the level of consumer service.  </w:t>
            </w:r>
            <w:r w:rsidR="003862C4">
              <w:rPr>
                <w:rFonts w:ascii="Arial" w:hAnsi="Arial" w:cs="Arial"/>
                <w:color w:val="000000"/>
                <w:sz w:val="22"/>
                <w:szCs w:val="22"/>
                <w:lang w:val="en-IN"/>
              </w:rPr>
              <w:t>With</w:t>
            </w:r>
            <w:r w:rsidRPr="003862C4">
              <w:rPr>
                <w:rFonts w:ascii="Arial" w:hAnsi="Arial" w:cs="Arial"/>
                <w:color w:val="000000"/>
                <w:sz w:val="22"/>
                <w:szCs w:val="22"/>
                <w:lang w:val="en-IN"/>
              </w:rPr>
              <w:t xml:space="preserve"> this specific goal, the company can reach every consumer so that the needs and </w:t>
            </w:r>
            <w:r w:rsidRPr="003862C4">
              <w:rPr>
                <w:rFonts w:ascii="Arial" w:hAnsi="Arial" w:cs="Arial"/>
                <w:color w:val="000000"/>
                <w:sz w:val="22"/>
                <w:szCs w:val="22"/>
                <w:lang w:val="en-IN"/>
              </w:rPr>
              <w:lastRenderedPageBreak/>
              <w:t xml:space="preserve">purchasing </w:t>
            </w:r>
            <w:r w:rsidR="003862C4">
              <w:rPr>
                <w:rFonts w:ascii="Arial" w:hAnsi="Arial" w:cs="Arial"/>
                <w:color w:val="000000"/>
                <w:sz w:val="22"/>
                <w:szCs w:val="22"/>
                <w:lang w:val="en-IN"/>
              </w:rPr>
              <w:t>behaviour</w:t>
            </w:r>
            <w:r w:rsidRPr="003862C4">
              <w:rPr>
                <w:rFonts w:ascii="Arial" w:hAnsi="Arial" w:cs="Arial"/>
                <w:color w:val="000000"/>
                <w:sz w:val="22"/>
                <w:szCs w:val="22"/>
                <w:lang w:val="en-IN"/>
              </w:rPr>
              <w:t xml:space="preserve"> gets improved for a company like IKEA.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9778B"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 xml:space="preserve">With good consumer service, the company can express some positive statements. These statements can help a company like IKEA to get the expected result for their service. It helps the company to become mature and powerful and meet the customer </w:t>
            </w:r>
            <w:proofErr w:type="gramStart"/>
            <w:r w:rsidRPr="003862C4">
              <w:rPr>
                <w:rFonts w:ascii="Arial" w:hAnsi="Arial" w:cs="Arial"/>
                <w:color w:val="000000"/>
                <w:sz w:val="22"/>
                <w:szCs w:val="22"/>
                <w:lang w:val="en-IN"/>
              </w:rPr>
              <w:t>experience</w:t>
            </w:r>
            <w:proofErr w:type="gramEnd"/>
            <w:r w:rsidRPr="003862C4">
              <w:rPr>
                <w:rFonts w:ascii="Arial" w:hAnsi="Arial" w:cs="Arial"/>
                <w:color w:val="000000"/>
                <w:sz w:val="22"/>
                <w:szCs w:val="22"/>
                <w:lang w:val="en-IN"/>
              </w:rPr>
              <w:t xml:space="preserve"> the company is expecting in the future (Nicolescu, 2022).  The company </w:t>
            </w:r>
            <w:r w:rsidRPr="003862C4">
              <w:rPr>
                <w:rFonts w:ascii="Arial" w:hAnsi="Arial" w:cs="Arial"/>
                <w:color w:val="000000"/>
                <w:sz w:val="22"/>
                <w:szCs w:val="22"/>
                <w:lang w:val="en-IN"/>
              </w:rPr>
              <w:lastRenderedPageBreak/>
              <w:t>can create some surveys or tests so that the company can measure the changes needed to implement the program. The company expects the desired result will come in the coming weeks and the measurement objective will get fulfilled for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BC19F" w14:textId="26FD5BE5"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Accessible means to figure out the main ways that can help the company to achieve the goal and determine</w:t>
            </w:r>
            <w:r w:rsidR="003862C4">
              <w:rPr>
                <w:rFonts w:ascii="Arial" w:hAnsi="Arial" w:cs="Arial"/>
                <w:color w:val="000000"/>
                <w:sz w:val="22"/>
                <w:szCs w:val="22"/>
                <w:lang w:val="en-IN"/>
              </w:rPr>
              <w:t xml:space="preserve"> </w:t>
            </w:r>
            <w:r w:rsidRPr="003862C4">
              <w:rPr>
                <w:rFonts w:ascii="Arial" w:hAnsi="Arial" w:cs="Arial"/>
                <w:color w:val="000000"/>
                <w:sz w:val="22"/>
                <w:szCs w:val="22"/>
                <w:lang w:val="en-IN"/>
              </w:rPr>
              <w:t xml:space="preserve">some ways so that the process can work towards the </w:t>
            </w:r>
            <w:r w:rsidR="003862C4">
              <w:rPr>
                <w:rFonts w:ascii="Arial" w:hAnsi="Arial" w:cs="Arial"/>
                <w:color w:val="000000"/>
                <w:sz w:val="22"/>
                <w:szCs w:val="22"/>
                <w:lang w:val="en-IN"/>
              </w:rPr>
              <w:t>favour</w:t>
            </w:r>
            <w:r w:rsidRPr="003862C4">
              <w:rPr>
                <w:rFonts w:ascii="Arial" w:hAnsi="Arial" w:cs="Arial"/>
                <w:color w:val="000000"/>
                <w:sz w:val="22"/>
                <w:szCs w:val="22"/>
                <w:lang w:val="en-IN"/>
              </w:rPr>
              <w:t xml:space="preserve"> </w:t>
            </w:r>
            <w:r w:rsidR="00BC6CB1">
              <w:rPr>
                <w:rFonts w:ascii="Arial" w:hAnsi="Arial" w:cs="Arial"/>
                <w:color w:val="000000"/>
                <w:sz w:val="22"/>
                <w:szCs w:val="22"/>
                <w:lang w:val="en-IN"/>
              </w:rPr>
              <w:t>of</w:t>
            </w:r>
            <w:r w:rsidRPr="003862C4">
              <w:rPr>
                <w:rFonts w:ascii="Arial" w:hAnsi="Arial" w:cs="Arial"/>
                <w:color w:val="000000"/>
                <w:sz w:val="22"/>
                <w:szCs w:val="22"/>
                <w:lang w:val="en-IN"/>
              </w:rPr>
              <w:t xml:space="preserve"> a company like IKEA. Resources are the main factor for this kind of goal. The resource of the company is not a problem but the company </w:t>
            </w:r>
            <w:r w:rsidRPr="003862C4">
              <w:rPr>
                <w:rFonts w:ascii="Arial" w:hAnsi="Arial" w:cs="Arial"/>
                <w:color w:val="000000"/>
                <w:sz w:val="22"/>
                <w:szCs w:val="22"/>
                <w:lang w:val="en-IN"/>
              </w:rPr>
              <w:lastRenderedPageBreak/>
              <w:t xml:space="preserve">can also make some more ways to generate resources by giving discounts or highlighting their products to make more sales and so on. It can help the company to get a better grasp of the model so that the company can determine how these strategies would be perfect for them (Pandey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2022). Lots of other players in this industry have done it before, so IKEA is hopeful that </w:t>
            </w:r>
            <w:r w:rsidRPr="003862C4">
              <w:rPr>
                <w:rFonts w:ascii="Arial" w:hAnsi="Arial" w:cs="Arial"/>
                <w:color w:val="000000"/>
                <w:sz w:val="22"/>
                <w:szCs w:val="22"/>
                <w:lang w:val="en-IN"/>
              </w:rPr>
              <w:lastRenderedPageBreak/>
              <w:t>they will pull this off and successfully implement it in their business operations in the future.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FDE75" w14:textId="6B8B6BCC"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 xml:space="preserve">The company and their consumer-oriented strategy </w:t>
            </w:r>
            <w:r w:rsidR="003862C4">
              <w:rPr>
                <w:rFonts w:ascii="Arial" w:hAnsi="Arial" w:cs="Arial"/>
                <w:color w:val="000000"/>
                <w:sz w:val="22"/>
                <w:szCs w:val="22"/>
                <w:lang w:val="en-IN"/>
              </w:rPr>
              <w:t>attract</w:t>
            </w:r>
            <w:r w:rsidRPr="003862C4">
              <w:rPr>
                <w:rFonts w:ascii="Arial" w:hAnsi="Arial" w:cs="Arial"/>
                <w:color w:val="000000"/>
                <w:sz w:val="22"/>
                <w:szCs w:val="22"/>
                <w:lang w:val="en-IN"/>
              </w:rPr>
              <w:t xml:space="preserve"> lots of consumers. Therefore, the main relevant goal for the company now is to determine the needed time and required resources. The company can check the objectives of their employees and it can help the company to determine the relevant goal for the company. Their employees know the work </w:t>
            </w:r>
            <w:r w:rsidRPr="003862C4">
              <w:rPr>
                <w:rFonts w:ascii="Arial" w:hAnsi="Arial" w:cs="Arial"/>
                <w:color w:val="000000"/>
                <w:sz w:val="22"/>
                <w:szCs w:val="22"/>
                <w:lang w:val="en-IN"/>
              </w:rPr>
              <w:lastRenderedPageBreak/>
              <w:t xml:space="preserve">briefs and it can help the company to set some relevant goals in the future. IKEA can create a good framework that can help the company to focus on its relevant goal by following the main objectives and purposes of the company and its employees (Fernández-Cejas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2022). It also helps the company to perform various roles and departments in the value chain department.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60559" w14:textId="77777777" w:rsidR="004146C4" w:rsidRPr="003862C4" w:rsidRDefault="004146C4" w:rsidP="003862C4">
            <w:pPr>
              <w:spacing w:line="360" w:lineRule="auto"/>
              <w:jc w:val="both"/>
              <w:rPr>
                <w:rFonts w:ascii="Arial" w:hAnsi="Arial" w:cs="Arial"/>
                <w:sz w:val="22"/>
                <w:szCs w:val="22"/>
                <w:lang w:val="en-IN"/>
              </w:rPr>
            </w:pPr>
          </w:p>
          <w:p w14:paraId="25F7EED1" w14:textId="08DA90BF"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Time-oriented means the expected time of the expected result the company is trying to achieve in </w:t>
            </w:r>
            <w:r w:rsidR="003862C4">
              <w:rPr>
                <w:rFonts w:ascii="Arial" w:hAnsi="Arial" w:cs="Arial"/>
                <w:color w:val="000000"/>
                <w:sz w:val="22"/>
                <w:szCs w:val="22"/>
                <w:lang w:val="en-IN"/>
              </w:rPr>
              <w:t xml:space="preserve">the </w:t>
            </w:r>
            <w:r w:rsidRPr="003862C4">
              <w:rPr>
                <w:rFonts w:ascii="Arial" w:hAnsi="Arial" w:cs="Arial"/>
                <w:color w:val="000000"/>
                <w:sz w:val="22"/>
                <w:szCs w:val="22"/>
                <w:lang w:val="en-IN"/>
              </w:rPr>
              <w:t xml:space="preserve">coming 3 to 4 months. The company is aiming to make the consumer experience better so IKEA is aiming to make this process in the coming months. </w:t>
            </w:r>
            <w:r w:rsidRPr="003862C4">
              <w:rPr>
                <w:rFonts w:ascii="Arial" w:hAnsi="Arial" w:cs="Arial"/>
                <w:color w:val="000000"/>
                <w:sz w:val="22"/>
                <w:szCs w:val="22"/>
                <w:lang w:val="en-IN"/>
              </w:rPr>
              <w:lastRenderedPageBreak/>
              <w:t xml:space="preserve">The company can also set some deadlines for that as well to motivate their workers and as a result of that, the company can achieve the main goal earlier </w:t>
            </w:r>
            <w:r w:rsidR="003862C4">
              <w:rPr>
                <w:rFonts w:ascii="Arial" w:hAnsi="Arial" w:cs="Arial"/>
                <w:color w:val="000000"/>
                <w:sz w:val="22"/>
                <w:szCs w:val="22"/>
                <w:lang w:val="en-IN"/>
              </w:rPr>
              <w:t>than</w:t>
            </w:r>
            <w:r w:rsidRPr="003862C4">
              <w:rPr>
                <w:rFonts w:ascii="Arial" w:hAnsi="Arial" w:cs="Arial"/>
                <w:color w:val="000000"/>
                <w:sz w:val="22"/>
                <w:szCs w:val="22"/>
                <w:lang w:val="en-IN"/>
              </w:rPr>
              <w:t xml:space="preserve"> expected.  </w:t>
            </w:r>
          </w:p>
        </w:tc>
      </w:tr>
      <w:tr w:rsidR="004146C4" w:rsidRPr="003862C4" w14:paraId="5E925FC7"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B9D35"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lastRenderedPageBreak/>
              <w:t>QCI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ADFC8"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main aim of this model is consumer management. Therefore, the company can spend more time with its consumers. The company can create some unique strategies in advertisements to spend more time with consumers (Öcal, 2020). </w:t>
            </w:r>
            <w:proofErr w:type="gramStart"/>
            <w:r w:rsidRPr="003862C4">
              <w:rPr>
                <w:rFonts w:ascii="Arial" w:hAnsi="Arial" w:cs="Arial"/>
                <w:color w:val="000000"/>
                <w:sz w:val="22"/>
                <w:szCs w:val="22"/>
                <w:lang w:val="en-IN"/>
              </w:rPr>
              <w:t>Thus</w:t>
            </w:r>
            <w:proofErr w:type="gramEnd"/>
            <w:r w:rsidRPr="003862C4">
              <w:rPr>
                <w:rFonts w:ascii="Arial" w:hAnsi="Arial" w:cs="Arial"/>
                <w:color w:val="000000"/>
                <w:sz w:val="22"/>
                <w:szCs w:val="22"/>
                <w:lang w:val="en-IN"/>
              </w:rPr>
              <w:t xml:space="preserve"> it can create a specific goal for the company in terms of this model.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7DA4A" w14:textId="0291C1D4"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make some surveys to determine </w:t>
            </w:r>
            <w:r w:rsidR="003862C4">
              <w:rPr>
                <w:rFonts w:ascii="Arial" w:hAnsi="Arial" w:cs="Arial"/>
                <w:color w:val="000000"/>
                <w:sz w:val="22"/>
                <w:szCs w:val="22"/>
                <w:lang w:val="en-IN"/>
              </w:rPr>
              <w:t xml:space="preserve">whether </w:t>
            </w:r>
            <w:r w:rsidRPr="003862C4">
              <w:rPr>
                <w:rFonts w:ascii="Arial" w:hAnsi="Arial" w:cs="Arial"/>
                <w:color w:val="000000"/>
                <w:sz w:val="22"/>
                <w:szCs w:val="22"/>
                <w:lang w:val="en-IN"/>
              </w:rPr>
              <w:t>the aim is achieved or not. The company can also aim to make consumer management better.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E3288" w14:textId="2CC58FF3"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use some social media platforms like Instagram to make this campaign. It can help the company to get aligned with the target audiences to make consumer management better (Van </w:t>
            </w:r>
            <w:proofErr w:type="spellStart"/>
            <w:r w:rsidRPr="003862C4">
              <w:rPr>
                <w:rFonts w:ascii="Arial" w:hAnsi="Arial" w:cs="Arial"/>
                <w:color w:val="000000"/>
                <w:sz w:val="22"/>
                <w:szCs w:val="22"/>
                <w:lang w:val="en-IN"/>
              </w:rPr>
              <w:t>Itallie</w:t>
            </w:r>
            <w:proofErr w:type="spellEnd"/>
            <w:r w:rsidRPr="003862C4">
              <w:rPr>
                <w:rFonts w:ascii="Arial" w:hAnsi="Arial" w:cs="Arial"/>
                <w:color w:val="000000"/>
                <w:sz w:val="22"/>
                <w:szCs w:val="22"/>
                <w:lang w:val="en-IN"/>
              </w:rPr>
              <w:t xml:space="preserve">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2018). IKEA can also create marketing funnels to </w:t>
            </w:r>
            <w:r w:rsidRPr="003862C4">
              <w:rPr>
                <w:rFonts w:ascii="Arial" w:hAnsi="Arial" w:cs="Arial"/>
                <w:color w:val="000000"/>
                <w:sz w:val="22"/>
                <w:szCs w:val="22"/>
                <w:lang w:val="en-IN"/>
              </w:rPr>
              <w:lastRenderedPageBreak/>
              <w:t>improve this section.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569BE" w14:textId="4005E932"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The company have enough time and resources for this better consumer management. The company can reach the main aim if it maintains some good procedures like good advertisements or good campaigning and so on (Bala and Verma, 2018). It can help the company to achieve the relevant goal.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66BCC"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3 to 5 months</w:t>
            </w:r>
            <w:r w:rsidRPr="003862C4">
              <w:rPr>
                <w:rFonts w:ascii="Arial" w:hAnsi="Arial" w:cs="Arial"/>
                <w:color w:val="000000"/>
                <w:sz w:val="22"/>
                <w:szCs w:val="22"/>
                <w:lang w:val="en-IN"/>
              </w:rPr>
              <w:t xml:space="preserve"> is the time, the company can achieve this target. The company can set some tough deadlines to achieve it further ahead. </w:t>
            </w:r>
          </w:p>
        </w:tc>
      </w:tr>
      <w:tr w:rsidR="004146C4" w:rsidRPr="003862C4" w14:paraId="67081565"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139FF"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AI efficiencies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ACA46" w14:textId="0FADE2EA"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IKEA can improve AI efficiencies by expanding </w:t>
            </w:r>
            <w:r w:rsidR="003862C4">
              <w:rPr>
                <w:rFonts w:ascii="Arial" w:hAnsi="Arial" w:cs="Arial"/>
                <w:color w:val="000000"/>
                <w:sz w:val="22"/>
                <w:szCs w:val="22"/>
                <w:lang w:val="en-IN"/>
              </w:rPr>
              <w:t>its</w:t>
            </w:r>
            <w:r w:rsidRPr="003862C4">
              <w:rPr>
                <w:rFonts w:ascii="Arial" w:hAnsi="Arial" w:cs="Arial"/>
                <w:color w:val="000000"/>
                <w:sz w:val="22"/>
                <w:szCs w:val="22"/>
                <w:lang w:val="en-IN"/>
              </w:rPr>
              <w:t xml:space="preserve"> operations by automating processes. It enables the identification of various insights to make the efficiencies better (Lin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w:t>
            </w:r>
            <w:proofErr w:type="gramStart"/>
            <w:r w:rsidRPr="003862C4">
              <w:rPr>
                <w:rFonts w:ascii="Arial" w:hAnsi="Arial" w:cs="Arial"/>
                <w:color w:val="000000"/>
                <w:sz w:val="22"/>
                <w:szCs w:val="22"/>
                <w:lang w:val="en-IN"/>
              </w:rPr>
              <w:t>2021 )</w:t>
            </w:r>
            <w:proofErr w:type="gramEnd"/>
            <w:r w:rsidRPr="003862C4">
              <w:rPr>
                <w:rFonts w:ascii="Arial" w:hAnsi="Arial" w:cs="Arial"/>
                <w:color w:val="000000"/>
                <w:sz w:val="22"/>
                <w:szCs w:val="22"/>
                <w:lang w:val="en-IN"/>
              </w:rPr>
              <w:t>. The company can also increase AI efficiencies by using the right technology to provide more accurate results.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EA2B7"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The company can respond to the consumers within hours so that the process gets easier for the company to get implemented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524AC"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The company can hire some skilled professionals to work in this process so that the goal gets completed as early as possible.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C8AF7" w14:textId="62F46A0F"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Improving AI efficiencies can help the company to improve consumer experiences. It contributes the good governance as it can help the company to succeed in future (</w:t>
            </w:r>
            <w:proofErr w:type="spellStart"/>
            <w:r w:rsidRPr="003862C4">
              <w:rPr>
                <w:rFonts w:ascii="Arial" w:hAnsi="Arial" w:cs="Arial"/>
                <w:color w:val="000000"/>
                <w:sz w:val="22"/>
                <w:szCs w:val="22"/>
                <w:lang w:val="en-IN"/>
              </w:rPr>
              <w:t>Mökander</w:t>
            </w:r>
            <w:proofErr w:type="spellEnd"/>
            <w:r w:rsidRPr="003862C4">
              <w:rPr>
                <w:rFonts w:ascii="Arial" w:hAnsi="Arial" w:cs="Arial"/>
                <w:color w:val="000000"/>
                <w:sz w:val="22"/>
                <w:szCs w:val="22"/>
                <w:lang w:val="en-IN"/>
              </w:rPr>
              <w:t xml:space="preserve"> and </w:t>
            </w:r>
            <w:proofErr w:type="spellStart"/>
            <w:r w:rsidRPr="003862C4">
              <w:rPr>
                <w:rFonts w:ascii="Arial" w:hAnsi="Arial" w:cs="Arial"/>
                <w:color w:val="000000"/>
                <w:sz w:val="22"/>
                <w:szCs w:val="22"/>
                <w:lang w:val="en-IN"/>
              </w:rPr>
              <w:t>Floridi</w:t>
            </w:r>
            <w:proofErr w:type="spellEnd"/>
            <w:r w:rsidRPr="003862C4">
              <w:rPr>
                <w:rFonts w:ascii="Arial" w:hAnsi="Arial" w:cs="Arial"/>
                <w:color w:val="000000"/>
                <w:sz w:val="22"/>
                <w:szCs w:val="22"/>
                <w:lang w:val="en-IN"/>
              </w:rPr>
              <w:t>, 2021). It can be worthwhile but it is a unique feature that can attract more consumers to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BED37"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7 to 8 months</w:t>
            </w:r>
            <w:r w:rsidRPr="003862C4">
              <w:rPr>
                <w:rFonts w:ascii="Arial" w:hAnsi="Arial" w:cs="Arial"/>
                <w:color w:val="000000"/>
                <w:sz w:val="22"/>
                <w:szCs w:val="22"/>
                <w:lang w:val="en-IN"/>
              </w:rPr>
              <w:t xml:space="preserve"> is the time for the company to achieve this target. The company can also schedule each process on the calendar to achieve it earlier than expected.  </w:t>
            </w:r>
          </w:p>
        </w:tc>
      </w:tr>
    </w:tbl>
    <w:p w14:paraId="3C29A94B" w14:textId="77777777" w:rsidR="004146C4" w:rsidRPr="003862C4" w:rsidRDefault="004146C4" w:rsidP="003862C4">
      <w:pPr>
        <w:spacing w:line="360" w:lineRule="auto"/>
        <w:rPr>
          <w:rFonts w:ascii="Arial" w:hAnsi="Arial" w:cs="Arial"/>
          <w:sz w:val="22"/>
          <w:szCs w:val="22"/>
          <w:lang w:val="en-IN"/>
        </w:rPr>
      </w:pPr>
    </w:p>
    <w:p w14:paraId="255087C7" w14:textId="77777777" w:rsidR="004146C4" w:rsidRPr="003862C4" w:rsidRDefault="004146C4" w:rsidP="003862C4">
      <w:pPr>
        <w:spacing w:line="360" w:lineRule="auto"/>
        <w:jc w:val="center"/>
        <w:rPr>
          <w:rFonts w:ascii="Arial" w:hAnsi="Arial" w:cs="Arial"/>
          <w:sz w:val="22"/>
          <w:szCs w:val="22"/>
          <w:lang w:val="en-IN"/>
        </w:rPr>
      </w:pPr>
      <w:r w:rsidRPr="003862C4">
        <w:rPr>
          <w:rFonts w:ascii="Arial" w:hAnsi="Arial" w:cs="Arial"/>
          <w:b/>
          <w:bCs/>
          <w:color w:val="000000"/>
          <w:sz w:val="22"/>
          <w:szCs w:val="22"/>
          <w:lang w:val="en-IN"/>
        </w:rPr>
        <w:t>Table 3: SMART Recommendations</w:t>
      </w:r>
    </w:p>
    <w:p w14:paraId="1D75957E" w14:textId="77777777" w:rsidR="004146C4" w:rsidRPr="003862C4" w:rsidRDefault="004146C4" w:rsidP="003862C4">
      <w:pPr>
        <w:spacing w:line="360" w:lineRule="auto"/>
        <w:jc w:val="center"/>
        <w:rPr>
          <w:rFonts w:ascii="Arial" w:hAnsi="Arial" w:cs="Arial"/>
          <w:sz w:val="22"/>
          <w:szCs w:val="22"/>
          <w:lang w:val="en-IN"/>
        </w:rPr>
      </w:pPr>
      <w:r w:rsidRPr="003862C4">
        <w:rPr>
          <w:rFonts w:ascii="Arial" w:hAnsi="Arial" w:cs="Arial"/>
          <w:color w:val="000000"/>
          <w:sz w:val="22"/>
          <w:szCs w:val="22"/>
          <w:lang w:val="en-IN"/>
        </w:rPr>
        <w:t>(Source: Self-created)</w:t>
      </w:r>
    </w:p>
    <w:p w14:paraId="17B13A8C" w14:textId="457F6AF2" w:rsidR="00362890" w:rsidRPr="003862C4" w:rsidRDefault="00362890" w:rsidP="003862C4">
      <w:pPr>
        <w:spacing w:line="360" w:lineRule="auto"/>
        <w:rPr>
          <w:rFonts w:ascii="Arial" w:hAnsi="Arial" w:cs="Arial"/>
          <w:sz w:val="22"/>
          <w:szCs w:val="22"/>
        </w:rPr>
      </w:pPr>
    </w:p>
    <w:p w14:paraId="051FC210" w14:textId="7260FDBC" w:rsidR="00F24E5F" w:rsidRDefault="00F24E5F" w:rsidP="003862C4">
      <w:pPr>
        <w:spacing w:line="360" w:lineRule="auto"/>
        <w:jc w:val="center"/>
        <w:rPr>
          <w:rFonts w:ascii="Arial" w:hAnsi="Arial" w:cs="Arial"/>
          <w:sz w:val="22"/>
          <w:szCs w:val="22"/>
        </w:rPr>
      </w:pPr>
      <w:bookmarkStart w:id="48" w:name="_y5ry3qlo324c" w:colFirst="0" w:colLast="0"/>
      <w:bookmarkStart w:id="49" w:name="_Hlk109306542"/>
      <w:bookmarkEnd w:id="48"/>
    </w:p>
    <w:p w14:paraId="0DF2F895" w14:textId="77777777" w:rsidR="00DC1E07" w:rsidRPr="003862C4" w:rsidRDefault="00DC1E07" w:rsidP="003862C4">
      <w:pPr>
        <w:spacing w:line="360" w:lineRule="auto"/>
        <w:jc w:val="center"/>
        <w:rPr>
          <w:rFonts w:ascii="Arial" w:hAnsi="Arial" w:cs="Arial"/>
          <w:sz w:val="22"/>
          <w:szCs w:val="22"/>
        </w:rPr>
      </w:pPr>
    </w:p>
    <w:p w14:paraId="05379C84" w14:textId="77777777" w:rsidR="004146C4" w:rsidRPr="003862C4" w:rsidRDefault="004146C4" w:rsidP="003862C4">
      <w:pPr>
        <w:pStyle w:val="Heading1"/>
        <w:ind w:left="0" w:firstLine="0"/>
        <w:rPr>
          <w:rFonts w:cs="Arial"/>
          <w:sz w:val="22"/>
          <w:szCs w:val="22"/>
          <w:lang w:val="en-IN"/>
        </w:rPr>
      </w:pPr>
      <w:bookmarkStart w:id="50" w:name="_hdtqo5wdcjxn" w:colFirst="0" w:colLast="0"/>
      <w:bookmarkStart w:id="51" w:name="_acq9npg2q8o" w:colFirst="0" w:colLast="0"/>
      <w:bookmarkStart w:id="52" w:name="_Toc111029646"/>
      <w:bookmarkEnd w:id="49"/>
      <w:bookmarkEnd w:id="50"/>
      <w:bookmarkEnd w:id="51"/>
      <w:r w:rsidRPr="003862C4">
        <w:rPr>
          <w:rFonts w:cs="Arial"/>
          <w:sz w:val="22"/>
          <w:szCs w:val="22"/>
          <w:lang w:val="en-IN"/>
        </w:rPr>
        <w:lastRenderedPageBreak/>
        <w:t>4.  Conclusion</w:t>
      </w:r>
      <w:bookmarkEnd w:id="52"/>
      <w:r w:rsidRPr="003862C4">
        <w:rPr>
          <w:rFonts w:cs="Arial"/>
          <w:sz w:val="22"/>
          <w:szCs w:val="22"/>
          <w:lang w:val="en-IN"/>
        </w:rPr>
        <w:t> </w:t>
      </w:r>
    </w:p>
    <w:p w14:paraId="417C2A0D" w14:textId="31CF90B0" w:rsidR="004146C4" w:rsidRPr="003862C4" w:rsidRDefault="004146C4" w:rsidP="003862C4">
      <w:pPr>
        <w:spacing w:line="360" w:lineRule="auto"/>
        <w:jc w:val="both"/>
        <w:rPr>
          <w:rFonts w:ascii="Arial" w:hAnsi="Arial" w:cs="Arial"/>
          <w:b/>
          <w:bCs/>
          <w:sz w:val="22"/>
          <w:szCs w:val="22"/>
          <w:lang w:val="en-IN"/>
        </w:rPr>
      </w:pPr>
      <w:r w:rsidRPr="003862C4">
        <w:rPr>
          <w:rFonts w:ascii="Arial" w:hAnsi="Arial" w:cs="Arial"/>
          <w:sz w:val="22"/>
          <w:szCs w:val="22"/>
          <w:lang w:val="en-IN"/>
        </w:rPr>
        <w:t xml:space="preserve">From the above study, it can be concluded that the study focused on quality systems and consumer relationship management of IKEA. The study focused on the main importance of the quality processes like TQM or SERVQUAL and some CRMS and their benefits to the company. Then, the description of the company was given and some CRM problems with evidence were also stated. After that, some common CRM models such as; IDIC or QCI or Paynes and CRM value chain and their strengths and weaknesses and their application have been described. The study also highlighted some of the applications of these models in the organisation with proper pieces of evidence. Lastly, a recommendations table had been designed where a SMART goal had been set for some of the mentioned models for the company IKEA. Thus, the company can improve its value chain system and </w:t>
      </w:r>
      <w:r w:rsidR="003862C4">
        <w:rPr>
          <w:rFonts w:ascii="Arial" w:hAnsi="Arial" w:cs="Arial"/>
          <w:sz w:val="22"/>
          <w:szCs w:val="22"/>
          <w:lang w:val="en-IN"/>
        </w:rPr>
        <w:t>re-correct</w:t>
      </w:r>
      <w:r w:rsidRPr="003862C4">
        <w:rPr>
          <w:rFonts w:ascii="Arial" w:hAnsi="Arial" w:cs="Arial"/>
          <w:sz w:val="22"/>
          <w:szCs w:val="22"/>
          <w:lang w:val="en-IN"/>
        </w:rPr>
        <w:t xml:space="preserve"> the consumer experience. </w:t>
      </w:r>
    </w:p>
    <w:p w14:paraId="5406589B" w14:textId="28D117D3" w:rsidR="008154E9" w:rsidRPr="003862C4" w:rsidRDefault="000F0CB2" w:rsidP="003862C4">
      <w:pPr>
        <w:pStyle w:val="Heading1"/>
        <w:spacing w:before="200"/>
        <w:ind w:left="0" w:firstLine="0"/>
        <w:rPr>
          <w:rFonts w:eastAsia="Arial" w:cs="Arial"/>
          <w:sz w:val="22"/>
          <w:szCs w:val="22"/>
          <w:highlight w:val="white"/>
        </w:rPr>
      </w:pPr>
      <w:bookmarkStart w:id="53" w:name="_Toc111029647"/>
      <w:r w:rsidRPr="003862C4">
        <w:rPr>
          <w:rFonts w:cs="Arial"/>
          <w:sz w:val="22"/>
          <w:szCs w:val="22"/>
        </w:rPr>
        <w:t>References</w:t>
      </w:r>
      <w:bookmarkEnd w:id="53"/>
    </w:p>
    <w:p w14:paraId="1282191D"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Allen, A.E., Robertson, M.J., Payne, M.C. and Cole, D.J., 2019. Development and validation of the quantum mechanical bespoke protein force field. </w:t>
      </w:r>
      <w:r w:rsidRPr="003862C4">
        <w:rPr>
          <w:rFonts w:ascii="Arial" w:hAnsi="Arial" w:cs="Arial"/>
          <w:i/>
          <w:iCs/>
          <w:sz w:val="22"/>
          <w:szCs w:val="22"/>
          <w:shd w:val="clear" w:color="auto" w:fill="FFFFFF"/>
        </w:rPr>
        <w:t>ACS omega</w:t>
      </w:r>
      <w:r w:rsidRPr="003862C4">
        <w:rPr>
          <w:rFonts w:ascii="Arial" w:hAnsi="Arial" w:cs="Arial"/>
          <w:sz w:val="22"/>
          <w:szCs w:val="22"/>
          <w:shd w:val="clear" w:color="auto" w:fill="FFFFFF"/>
        </w:rPr>
        <w:t xml:space="preserve">, </w:t>
      </w:r>
      <w:r w:rsidRPr="003862C4">
        <w:rPr>
          <w:rFonts w:ascii="Arial" w:hAnsi="Arial" w:cs="Arial"/>
          <w:i/>
          <w:iCs/>
          <w:sz w:val="22"/>
          <w:szCs w:val="22"/>
          <w:shd w:val="clear" w:color="auto" w:fill="FFFFFF"/>
        </w:rPr>
        <w:t>4</w:t>
      </w:r>
      <w:r w:rsidRPr="003862C4">
        <w:rPr>
          <w:rFonts w:ascii="Arial" w:hAnsi="Arial" w:cs="Arial"/>
          <w:sz w:val="22"/>
          <w:szCs w:val="22"/>
          <w:shd w:val="clear" w:color="auto" w:fill="FFFFFF"/>
        </w:rPr>
        <w:t>(11), pp.14537-14550.</w:t>
      </w:r>
    </w:p>
    <w:p w14:paraId="240A291B"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Bala, M. and Verma, D., 2018. A critical review of digital marketing. </w:t>
      </w:r>
      <w:r w:rsidRPr="003862C4">
        <w:rPr>
          <w:rFonts w:ascii="Arial" w:hAnsi="Arial" w:cs="Arial"/>
          <w:i/>
          <w:iCs/>
          <w:sz w:val="22"/>
          <w:szCs w:val="22"/>
          <w:shd w:val="clear" w:color="auto" w:fill="FFFFFF"/>
        </w:rPr>
        <w:t>M. Bala, D. Verma (2018). A Critical Review of Digital Marketing. International Journal of Management, IT &amp; Engineering</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8</w:t>
      </w:r>
      <w:r w:rsidRPr="003862C4">
        <w:rPr>
          <w:rFonts w:ascii="Arial" w:hAnsi="Arial" w:cs="Arial"/>
          <w:sz w:val="22"/>
          <w:szCs w:val="22"/>
          <w:shd w:val="clear" w:color="auto" w:fill="FFFFFF"/>
        </w:rPr>
        <w:t>(10), pp.321-339.</w:t>
      </w:r>
    </w:p>
    <w:p w14:paraId="34D7B3CC"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BBC, 2018. UK attracts £2.3bn in tech investments and 1,600 new jobs, [online] Available at: &lt;https://www.bbc.com/news/business-44452444&gt; [Accessed on 16 July 2022].</w:t>
      </w:r>
    </w:p>
    <w:p w14:paraId="52195B6C"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IN"/>
        </w:rPr>
        <w:t xml:space="preserve">BBC, 2021. </w:t>
      </w:r>
      <w:r w:rsidRPr="003862C4">
        <w:rPr>
          <w:rFonts w:ascii="Arial" w:hAnsi="Arial" w:cs="Arial"/>
          <w:i/>
          <w:iCs/>
          <w:sz w:val="22"/>
          <w:szCs w:val="22"/>
          <w:lang w:val="en-IN"/>
        </w:rPr>
        <w:t>“Ikea struggles with supply problems due to driver shortage”</w:t>
      </w:r>
      <w:r w:rsidRPr="003862C4">
        <w:rPr>
          <w:rFonts w:ascii="Arial" w:hAnsi="Arial" w:cs="Arial"/>
          <w:sz w:val="22"/>
          <w:szCs w:val="22"/>
          <w:lang w:val="en-IN"/>
        </w:rPr>
        <w:t xml:space="preserve">. Available at: https://www.bbc.com/news/business-58443653 </w:t>
      </w:r>
      <w:r w:rsidRPr="003862C4">
        <w:rPr>
          <w:rFonts w:ascii="Arial" w:hAnsi="Arial" w:cs="Arial"/>
          <w:sz w:val="22"/>
          <w:szCs w:val="22"/>
          <w:lang w:val="en-US"/>
        </w:rPr>
        <w:t>[Accessed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31D50E8F" w14:textId="10CA0FC4"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BBC, 2022. What is the UK's inflation rate and why is the cost of living going up</w:t>
      </w:r>
      <w:r w:rsidR="003862C4">
        <w:rPr>
          <w:rFonts w:ascii="Arial" w:hAnsi="Arial" w:cs="Arial"/>
          <w:sz w:val="22"/>
          <w:szCs w:val="22"/>
          <w:lang w:val="en-IN"/>
        </w:rPr>
        <w:t>?</w:t>
      </w:r>
      <w:r w:rsidRPr="003862C4">
        <w:rPr>
          <w:rFonts w:ascii="Arial" w:hAnsi="Arial" w:cs="Arial"/>
          <w:sz w:val="22"/>
          <w:szCs w:val="22"/>
          <w:lang w:val="en-IN"/>
        </w:rPr>
        <w:t xml:space="preserve"> [online] BBC News. Available at: &lt;https://www.bbc.com/news/business-12196322&gt; [Accessed 15th July 2022].</w:t>
      </w:r>
    </w:p>
    <w:p w14:paraId="559C52FF"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 xml:space="preserve">Bloom, N., Bunn, P., Chen, S., Mizen, P., </w:t>
      </w:r>
      <w:proofErr w:type="spellStart"/>
      <w:r w:rsidRPr="003862C4">
        <w:rPr>
          <w:rFonts w:ascii="Arial" w:hAnsi="Arial" w:cs="Arial"/>
          <w:sz w:val="22"/>
          <w:szCs w:val="22"/>
          <w:lang w:val="en-IN"/>
        </w:rPr>
        <w:t>Smietanka</w:t>
      </w:r>
      <w:proofErr w:type="spellEnd"/>
      <w:r w:rsidRPr="003862C4">
        <w:rPr>
          <w:rFonts w:ascii="Arial" w:hAnsi="Arial" w:cs="Arial"/>
          <w:sz w:val="22"/>
          <w:szCs w:val="22"/>
          <w:lang w:val="en-IN"/>
        </w:rPr>
        <w:t>, P. and Thwaites, G., 2019. The impact of Brexit on UK firms (No. w26218). National Bureau of Economic Research. Pp. 78-80.</w:t>
      </w:r>
    </w:p>
    <w:p w14:paraId="6928F2AD"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Bloomberg, 2021. </w:t>
      </w:r>
      <w:r w:rsidRPr="003862C4">
        <w:rPr>
          <w:rFonts w:ascii="Arial" w:hAnsi="Arial" w:cs="Arial"/>
          <w:i/>
          <w:iCs/>
          <w:sz w:val="22"/>
          <w:szCs w:val="22"/>
          <w:lang w:val="en-US"/>
        </w:rPr>
        <w:t>“Ikea Forecasts More Difficult Year on Supply-Chain Issues”</w:t>
      </w:r>
      <w:r w:rsidRPr="003862C4">
        <w:rPr>
          <w:rFonts w:ascii="Arial" w:hAnsi="Arial" w:cs="Arial"/>
          <w:sz w:val="22"/>
          <w:szCs w:val="22"/>
          <w:lang w:val="en-US"/>
        </w:rPr>
        <w:t>. Available at: https://www.bloomberg.com/news/articles/2021-11-03/ikea-forecasts-more-difficult-year-on-supply-chain-issues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62F2C23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lastRenderedPageBreak/>
        <w:t>Chan, E.K., 2019. The role of personal relevance in the value creation process of edutainment consumption. Journal of consumer behaviour, 18(3), pp.190-204.</w:t>
      </w:r>
    </w:p>
    <w:p w14:paraId="1611C35A" w14:textId="77777777" w:rsidR="008154E9" w:rsidRPr="00400721" w:rsidRDefault="008154E9" w:rsidP="003862C4">
      <w:pPr>
        <w:spacing w:before="240" w:after="240" w:line="360" w:lineRule="auto"/>
        <w:jc w:val="both"/>
        <w:rPr>
          <w:rFonts w:ascii="Arial" w:hAnsi="Arial" w:cs="Arial"/>
          <w:sz w:val="22"/>
          <w:szCs w:val="22"/>
        </w:rPr>
      </w:pPr>
      <w:proofErr w:type="spellStart"/>
      <w:r w:rsidRPr="00400721">
        <w:rPr>
          <w:rFonts w:ascii="Arial" w:hAnsi="Arial" w:cs="Arial"/>
          <w:sz w:val="22"/>
          <w:szCs w:val="22"/>
        </w:rPr>
        <w:t>Dalakas</w:t>
      </w:r>
      <w:proofErr w:type="spellEnd"/>
      <w:r w:rsidRPr="00400721">
        <w:rPr>
          <w:rFonts w:ascii="Arial" w:hAnsi="Arial" w:cs="Arial"/>
          <w:sz w:val="22"/>
          <w:szCs w:val="22"/>
        </w:rPr>
        <w:t>, V., Tseng, M. and Melancon, J., 2022. Encouraging and rewarding customer loyalty: key considerations for sports teams. </w:t>
      </w:r>
      <w:r w:rsidRPr="00400721">
        <w:rPr>
          <w:rFonts w:ascii="Arial" w:hAnsi="Arial" w:cs="Arial"/>
          <w:i/>
          <w:iCs/>
          <w:sz w:val="22"/>
          <w:szCs w:val="22"/>
        </w:rPr>
        <w:t>Atlantic Marketing Journal</w:t>
      </w:r>
      <w:r w:rsidRPr="00400721">
        <w:rPr>
          <w:rFonts w:ascii="Arial" w:hAnsi="Arial" w:cs="Arial"/>
          <w:sz w:val="22"/>
          <w:szCs w:val="22"/>
        </w:rPr>
        <w:t>, </w:t>
      </w:r>
      <w:r w:rsidRPr="00400721">
        <w:rPr>
          <w:rFonts w:ascii="Arial" w:hAnsi="Arial" w:cs="Arial"/>
          <w:i/>
          <w:iCs/>
          <w:sz w:val="22"/>
          <w:szCs w:val="22"/>
        </w:rPr>
        <w:t>11</w:t>
      </w:r>
      <w:r w:rsidRPr="00400721">
        <w:rPr>
          <w:rFonts w:ascii="Arial" w:hAnsi="Arial" w:cs="Arial"/>
          <w:sz w:val="22"/>
          <w:szCs w:val="22"/>
        </w:rPr>
        <w:t>(1), p.2.</w:t>
      </w:r>
    </w:p>
    <w:p w14:paraId="4280017A"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Delport, R.G., 2021. Quantifying the influence of a customer relations management (CRM) approach on performance in a sales and distribution organisation (Doctoral dissertation, North-West University (South Africa)), pp.4-140.</w:t>
      </w:r>
    </w:p>
    <w:p w14:paraId="43C57E7C" w14:textId="77777777" w:rsidR="008154E9" w:rsidRPr="003862C4" w:rsidRDefault="008154E9" w:rsidP="003862C4">
      <w:pPr>
        <w:spacing w:before="240" w:line="360" w:lineRule="auto"/>
        <w:jc w:val="both"/>
        <w:rPr>
          <w:rFonts w:ascii="Arial" w:eastAsia="Arial" w:hAnsi="Arial" w:cs="Arial"/>
          <w:sz w:val="22"/>
          <w:szCs w:val="22"/>
          <w:highlight w:val="white"/>
        </w:rPr>
      </w:pPr>
      <w:r w:rsidRPr="003862C4">
        <w:rPr>
          <w:rFonts w:ascii="Arial" w:eastAsia="Arial" w:hAnsi="Arial" w:cs="Arial"/>
          <w:sz w:val="22"/>
          <w:szCs w:val="22"/>
          <w:highlight w:val="white"/>
        </w:rPr>
        <w:t xml:space="preserve">Fernández-Cejas, M., Pérez-González, C.J., </w:t>
      </w:r>
      <w:proofErr w:type="spellStart"/>
      <w:r w:rsidRPr="003862C4">
        <w:rPr>
          <w:rFonts w:ascii="Arial" w:eastAsia="Arial" w:hAnsi="Arial" w:cs="Arial"/>
          <w:sz w:val="22"/>
          <w:szCs w:val="22"/>
          <w:highlight w:val="white"/>
        </w:rPr>
        <w:t>Roda</w:t>
      </w:r>
      <w:proofErr w:type="spellEnd"/>
      <w:r w:rsidRPr="003862C4">
        <w:rPr>
          <w:rFonts w:ascii="Arial" w:eastAsia="Arial" w:hAnsi="Arial" w:cs="Arial"/>
          <w:sz w:val="22"/>
          <w:szCs w:val="22"/>
          <w:highlight w:val="white"/>
        </w:rPr>
        <w:t>-García, J.L. and Colebrook, M., 2022. CURIE: Towards an Ontology and Enterprise Architecture of a CRM Conceptual Model. Business &amp; Information Systems Engineering, pp.1-29.</w:t>
      </w:r>
    </w:p>
    <w:p w14:paraId="0A923ABC"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IN"/>
        </w:rPr>
        <w:t xml:space="preserve">GOV, 2022a. </w:t>
      </w:r>
      <w:r w:rsidRPr="003862C4">
        <w:rPr>
          <w:rFonts w:ascii="Arial" w:hAnsi="Arial" w:cs="Arial"/>
          <w:i/>
          <w:iCs/>
          <w:sz w:val="22"/>
          <w:szCs w:val="22"/>
          <w:lang w:val="en-IN"/>
        </w:rPr>
        <w:t>“Consumer’s Right”</w:t>
      </w:r>
      <w:r w:rsidRPr="003862C4">
        <w:rPr>
          <w:rFonts w:ascii="Arial" w:hAnsi="Arial" w:cs="Arial"/>
          <w:sz w:val="22"/>
          <w:szCs w:val="22"/>
          <w:lang w:val="en-IN"/>
        </w:rPr>
        <w:t xml:space="preserve">. Available at: https://www.gov.uk/consumer-protection-rights </w:t>
      </w:r>
      <w:r w:rsidRPr="003862C4">
        <w:rPr>
          <w:rFonts w:ascii="Arial" w:hAnsi="Arial" w:cs="Arial"/>
          <w:sz w:val="22"/>
          <w:szCs w:val="22"/>
          <w:lang w:val="en-US"/>
        </w:rPr>
        <w:t>[Accessed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26E3F00D"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GOV, 2022b. World-leading Environment Act becomes law, [online] Available at:   https://www.gov.uk/government/news/world-leading-environment-act-becomes-law [Accessed on 15th July 2022].</w:t>
      </w:r>
    </w:p>
    <w:p w14:paraId="117CED94"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IKEA, 2022a. </w:t>
      </w:r>
      <w:r w:rsidRPr="003862C4">
        <w:rPr>
          <w:rFonts w:ascii="Arial" w:hAnsi="Arial" w:cs="Arial"/>
          <w:i/>
          <w:iCs/>
          <w:sz w:val="22"/>
          <w:szCs w:val="22"/>
          <w:lang w:val="en-US"/>
        </w:rPr>
        <w:t>“About us”</w:t>
      </w:r>
      <w:r w:rsidRPr="003862C4">
        <w:rPr>
          <w:rFonts w:ascii="Arial" w:hAnsi="Arial" w:cs="Arial"/>
          <w:sz w:val="22"/>
          <w:szCs w:val="22"/>
          <w:lang w:val="en-US"/>
        </w:rPr>
        <w:t>. Available at: https://www.ikea.com/gb/en/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00B30BDB"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IKEA, 2022b. </w:t>
      </w:r>
      <w:r w:rsidRPr="003862C4">
        <w:rPr>
          <w:rFonts w:ascii="Arial" w:hAnsi="Arial" w:cs="Arial"/>
          <w:i/>
          <w:iCs/>
          <w:sz w:val="22"/>
          <w:szCs w:val="22"/>
          <w:lang w:val="en-US"/>
        </w:rPr>
        <w:t>“User Reviews, Ratings and Comments”</w:t>
      </w:r>
      <w:r w:rsidRPr="003862C4">
        <w:rPr>
          <w:rFonts w:ascii="Arial" w:hAnsi="Arial" w:cs="Arial"/>
          <w:sz w:val="22"/>
          <w:szCs w:val="22"/>
          <w:lang w:val="en-US"/>
        </w:rPr>
        <w:t>. Available at: https://www.customerservicescoreboard.com/Ikea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6FDA6FCD" w14:textId="73099C15" w:rsidR="008154E9" w:rsidRPr="00400721" w:rsidRDefault="008154E9" w:rsidP="003862C4">
      <w:pPr>
        <w:spacing w:before="240" w:after="240" w:line="360" w:lineRule="auto"/>
        <w:jc w:val="both"/>
        <w:rPr>
          <w:rFonts w:ascii="Arial" w:hAnsi="Arial" w:cs="Arial"/>
          <w:sz w:val="22"/>
          <w:szCs w:val="22"/>
        </w:rPr>
      </w:pPr>
      <w:r w:rsidRPr="00400721">
        <w:rPr>
          <w:rFonts w:ascii="Arial" w:hAnsi="Arial" w:cs="Arial"/>
          <w:sz w:val="22"/>
          <w:szCs w:val="22"/>
        </w:rPr>
        <w:t>Ind, N., Coates, N. and Lerman, K., 2020. The gift of co-creation: what motivates customers to participate. </w:t>
      </w:r>
      <w:r w:rsidRPr="00400721">
        <w:rPr>
          <w:rFonts w:ascii="Arial" w:hAnsi="Arial" w:cs="Arial"/>
          <w:i/>
          <w:iCs/>
          <w:sz w:val="22"/>
          <w:szCs w:val="22"/>
        </w:rPr>
        <w:t xml:space="preserve">Journal of </w:t>
      </w:r>
      <w:r w:rsidR="003862C4" w:rsidRPr="00400721">
        <w:rPr>
          <w:rFonts w:ascii="Arial" w:hAnsi="Arial" w:cs="Arial"/>
          <w:i/>
          <w:iCs/>
          <w:sz w:val="22"/>
          <w:szCs w:val="22"/>
        </w:rPr>
        <w:t>Brand</w:t>
      </w:r>
      <w:r w:rsidRPr="00400721">
        <w:rPr>
          <w:rFonts w:ascii="Arial" w:hAnsi="Arial" w:cs="Arial"/>
          <w:i/>
          <w:iCs/>
          <w:sz w:val="22"/>
          <w:szCs w:val="22"/>
        </w:rPr>
        <w:t xml:space="preserve"> Management</w:t>
      </w:r>
      <w:r w:rsidRPr="00400721">
        <w:rPr>
          <w:rFonts w:ascii="Arial" w:hAnsi="Arial" w:cs="Arial"/>
          <w:sz w:val="22"/>
          <w:szCs w:val="22"/>
        </w:rPr>
        <w:t>, </w:t>
      </w:r>
      <w:r w:rsidRPr="00400721">
        <w:rPr>
          <w:rFonts w:ascii="Arial" w:hAnsi="Arial" w:cs="Arial"/>
          <w:i/>
          <w:iCs/>
          <w:sz w:val="22"/>
          <w:szCs w:val="22"/>
        </w:rPr>
        <w:t>27</w:t>
      </w:r>
      <w:r w:rsidRPr="00400721">
        <w:rPr>
          <w:rFonts w:ascii="Arial" w:hAnsi="Arial" w:cs="Arial"/>
          <w:sz w:val="22"/>
          <w:szCs w:val="22"/>
        </w:rPr>
        <w:t>(2), pp.181-194.</w:t>
      </w:r>
    </w:p>
    <w:p w14:paraId="2A0001DD" w14:textId="12662304"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 xml:space="preserve">Joseph, J., Sriram, K.V., Rodrigues, L.L., Mathew, A.O. and Gana, K.C., 2018. An empirical study on customer adoption of mobile payment </w:t>
      </w:r>
      <w:r w:rsidR="00BC6CB1">
        <w:rPr>
          <w:rFonts w:ascii="Arial" w:hAnsi="Arial" w:cs="Arial"/>
          <w:color w:val="000000"/>
          <w:sz w:val="22"/>
          <w:szCs w:val="22"/>
        </w:rPr>
        <w:t>applications</w:t>
      </w:r>
      <w:r w:rsidRPr="003862C4">
        <w:rPr>
          <w:rFonts w:ascii="Arial" w:hAnsi="Arial" w:cs="Arial"/>
          <w:color w:val="000000"/>
          <w:sz w:val="22"/>
          <w:szCs w:val="22"/>
        </w:rPr>
        <w:t xml:space="preserve"> in India. International Journal of Enterprise Network Management, 9(3-4), pp.363-375.</w:t>
      </w:r>
    </w:p>
    <w:p w14:paraId="5D543A00" w14:textId="77777777" w:rsidR="008154E9" w:rsidRPr="00400721" w:rsidRDefault="008154E9" w:rsidP="003862C4">
      <w:pPr>
        <w:spacing w:before="240" w:after="240" w:line="360" w:lineRule="auto"/>
        <w:jc w:val="both"/>
        <w:rPr>
          <w:rFonts w:ascii="Arial" w:hAnsi="Arial" w:cs="Arial"/>
          <w:sz w:val="22"/>
          <w:szCs w:val="22"/>
        </w:rPr>
      </w:pPr>
      <w:r w:rsidRPr="00400721">
        <w:rPr>
          <w:rFonts w:ascii="Arial" w:hAnsi="Arial" w:cs="Arial"/>
          <w:sz w:val="22"/>
          <w:szCs w:val="22"/>
        </w:rPr>
        <w:t>Jug, R., Jiang, X.S. and Bean, S.M., 2019. Giving and receiving effective feedback: A review article and how-to guide. </w:t>
      </w:r>
      <w:r w:rsidRPr="00400721">
        <w:rPr>
          <w:rFonts w:ascii="Arial" w:hAnsi="Arial" w:cs="Arial"/>
          <w:i/>
          <w:iCs/>
          <w:sz w:val="22"/>
          <w:szCs w:val="22"/>
        </w:rPr>
        <w:t>Archives of pathology &amp; laboratory medicine</w:t>
      </w:r>
      <w:r w:rsidRPr="00400721">
        <w:rPr>
          <w:rFonts w:ascii="Arial" w:hAnsi="Arial" w:cs="Arial"/>
          <w:sz w:val="22"/>
          <w:szCs w:val="22"/>
        </w:rPr>
        <w:t>, </w:t>
      </w:r>
      <w:r w:rsidRPr="00400721">
        <w:rPr>
          <w:rFonts w:ascii="Arial" w:hAnsi="Arial" w:cs="Arial"/>
          <w:i/>
          <w:iCs/>
          <w:sz w:val="22"/>
          <w:szCs w:val="22"/>
        </w:rPr>
        <w:t>143</w:t>
      </w:r>
      <w:r w:rsidRPr="00400721">
        <w:rPr>
          <w:rFonts w:ascii="Arial" w:hAnsi="Arial" w:cs="Arial"/>
          <w:sz w:val="22"/>
          <w:szCs w:val="22"/>
        </w:rPr>
        <w:t>(2), pp.244-250.</w:t>
      </w:r>
    </w:p>
    <w:p w14:paraId="0341ED1E" w14:textId="77777777" w:rsidR="008154E9" w:rsidRPr="003862C4" w:rsidRDefault="008154E9" w:rsidP="003862C4">
      <w:pPr>
        <w:spacing w:before="240" w:line="360" w:lineRule="auto"/>
        <w:jc w:val="both"/>
        <w:rPr>
          <w:rFonts w:ascii="Arial" w:hAnsi="Arial" w:cs="Arial"/>
          <w:sz w:val="22"/>
          <w:szCs w:val="22"/>
        </w:rPr>
      </w:pPr>
      <w:r w:rsidRPr="003862C4">
        <w:rPr>
          <w:rFonts w:ascii="Arial" w:eastAsia="Arial" w:hAnsi="Arial" w:cs="Arial"/>
          <w:sz w:val="22"/>
          <w:szCs w:val="22"/>
          <w:highlight w:val="white"/>
        </w:rPr>
        <w:t xml:space="preserve">Khashab, B., Gulliver, S.R. and Ayoubi, R.M., 2020. A framework for customer relationship management strategy orientation support in higher education institutions. </w:t>
      </w:r>
      <w:r w:rsidRPr="003862C4">
        <w:rPr>
          <w:rFonts w:ascii="Arial" w:hAnsi="Arial" w:cs="Arial"/>
          <w:i/>
          <w:sz w:val="22"/>
          <w:szCs w:val="22"/>
        </w:rPr>
        <w:t>Journal of Strategic Marketing</w:t>
      </w:r>
      <w:r w:rsidRPr="003862C4">
        <w:rPr>
          <w:rFonts w:ascii="Arial" w:hAnsi="Arial" w:cs="Arial"/>
          <w:sz w:val="22"/>
          <w:szCs w:val="22"/>
        </w:rPr>
        <w:t xml:space="preserve">, </w:t>
      </w:r>
      <w:r w:rsidRPr="003862C4">
        <w:rPr>
          <w:rFonts w:ascii="Arial" w:hAnsi="Arial" w:cs="Arial"/>
          <w:i/>
          <w:sz w:val="22"/>
          <w:szCs w:val="22"/>
        </w:rPr>
        <w:t>28</w:t>
      </w:r>
      <w:r w:rsidRPr="003862C4">
        <w:rPr>
          <w:rFonts w:ascii="Arial" w:hAnsi="Arial" w:cs="Arial"/>
          <w:sz w:val="22"/>
          <w:szCs w:val="22"/>
        </w:rPr>
        <w:t>(3), pp.246-265.</w:t>
      </w:r>
    </w:p>
    <w:p w14:paraId="13324695" w14:textId="77777777" w:rsidR="008154E9" w:rsidRPr="003862C4" w:rsidRDefault="008154E9" w:rsidP="003862C4">
      <w:pPr>
        <w:spacing w:before="240" w:line="360" w:lineRule="auto"/>
        <w:jc w:val="both"/>
        <w:rPr>
          <w:rFonts w:ascii="Arial" w:hAnsi="Arial" w:cs="Arial"/>
          <w:sz w:val="22"/>
          <w:szCs w:val="22"/>
          <w:shd w:val="clear" w:color="auto" w:fill="FFFFFF"/>
        </w:rPr>
      </w:pPr>
      <w:bookmarkStart w:id="54" w:name="_jq9npzck55gt" w:colFirst="0" w:colLast="0"/>
      <w:bookmarkEnd w:id="54"/>
      <w:r w:rsidRPr="003862C4">
        <w:rPr>
          <w:rFonts w:ascii="Arial" w:hAnsi="Arial" w:cs="Arial"/>
          <w:sz w:val="22"/>
          <w:szCs w:val="22"/>
          <w:shd w:val="clear" w:color="auto" w:fill="FFFFFF"/>
        </w:rPr>
        <w:lastRenderedPageBreak/>
        <w:t>Lin, Y.T., Hung, T.W. and Huang, L.T.L., 2021. Engineering equity: How AI can help reduce the harm of implicit bias. </w:t>
      </w:r>
      <w:r w:rsidRPr="003862C4">
        <w:rPr>
          <w:rFonts w:ascii="Arial" w:hAnsi="Arial" w:cs="Arial"/>
          <w:i/>
          <w:iCs/>
          <w:sz w:val="22"/>
          <w:szCs w:val="22"/>
          <w:shd w:val="clear" w:color="auto" w:fill="FFFFFF"/>
        </w:rPr>
        <w:t>Philosophy &amp; Technology</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34</w:t>
      </w:r>
      <w:r w:rsidRPr="003862C4">
        <w:rPr>
          <w:rFonts w:ascii="Arial" w:hAnsi="Arial" w:cs="Arial"/>
          <w:sz w:val="22"/>
          <w:szCs w:val="22"/>
          <w:shd w:val="clear" w:color="auto" w:fill="FFFFFF"/>
        </w:rPr>
        <w:t>(1), pp.65-90.</w:t>
      </w:r>
    </w:p>
    <w:p w14:paraId="0ACA7BD4"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Metcalfe, J., 2019. Comparing science communication theory with practice: an assessment and critique using Australian data. Public Understanding of Science, 28(4), pp.382-400.</w:t>
      </w:r>
    </w:p>
    <w:p w14:paraId="14FD3941" w14:textId="77777777" w:rsidR="008154E9" w:rsidRPr="003862C4" w:rsidRDefault="008154E9" w:rsidP="003862C4">
      <w:pPr>
        <w:spacing w:before="240" w:line="360" w:lineRule="auto"/>
        <w:jc w:val="both"/>
        <w:rPr>
          <w:rFonts w:ascii="Arial" w:eastAsia="Arial" w:hAnsi="Arial" w:cs="Arial"/>
          <w:sz w:val="22"/>
          <w:szCs w:val="22"/>
          <w:highlight w:val="white"/>
        </w:rPr>
      </w:pPr>
      <w:proofErr w:type="spellStart"/>
      <w:r w:rsidRPr="003862C4">
        <w:rPr>
          <w:rFonts w:ascii="Arial" w:eastAsia="Arial" w:hAnsi="Arial" w:cs="Arial"/>
          <w:sz w:val="22"/>
          <w:szCs w:val="22"/>
          <w:highlight w:val="white"/>
        </w:rPr>
        <w:t>Miremadi</w:t>
      </w:r>
      <w:proofErr w:type="spellEnd"/>
      <w:r w:rsidRPr="003862C4">
        <w:rPr>
          <w:rFonts w:ascii="Arial" w:eastAsia="Arial" w:hAnsi="Arial" w:cs="Arial"/>
          <w:sz w:val="22"/>
          <w:szCs w:val="22"/>
          <w:highlight w:val="white"/>
        </w:rPr>
        <w:t xml:space="preserve">, A. and </w:t>
      </w:r>
      <w:proofErr w:type="spellStart"/>
      <w:r w:rsidRPr="003862C4">
        <w:rPr>
          <w:rFonts w:ascii="Arial" w:eastAsia="Arial" w:hAnsi="Arial" w:cs="Arial"/>
          <w:sz w:val="22"/>
          <w:szCs w:val="22"/>
          <w:highlight w:val="white"/>
        </w:rPr>
        <w:t>Ghanadiof</w:t>
      </w:r>
      <w:proofErr w:type="spellEnd"/>
      <w:r w:rsidRPr="003862C4">
        <w:rPr>
          <w:rFonts w:ascii="Arial" w:eastAsia="Arial" w:hAnsi="Arial" w:cs="Arial"/>
          <w:sz w:val="22"/>
          <w:szCs w:val="22"/>
          <w:highlight w:val="white"/>
        </w:rPr>
        <w:t>, O., 2021. CRM Competitive Strategy in Financial Institutions. European Journal of Business and Management Research, 6(3), pp.111-117.</w:t>
      </w:r>
      <w:bookmarkStart w:id="55" w:name="_h89r2ggd82qi" w:colFirst="0" w:colLast="0"/>
      <w:bookmarkStart w:id="56" w:name="_mbhp2zqsm45c" w:colFirst="0" w:colLast="0"/>
      <w:bookmarkEnd w:id="55"/>
      <w:bookmarkEnd w:id="56"/>
    </w:p>
    <w:p w14:paraId="518A1FCB" w14:textId="77777777" w:rsidR="008154E9" w:rsidRPr="003862C4" w:rsidRDefault="008154E9" w:rsidP="003862C4">
      <w:pPr>
        <w:spacing w:before="240" w:line="360" w:lineRule="auto"/>
        <w:jc w:val="both"/>
        <w:rPr>
          <w:rFonts w:ascii="Arial" w:hAnsi="Arial" w:cs="Arial"/>
          <w:sz w:val="22"/>
          <w:szCs w:val="22"/>
        </w:rPr>
      </w:pPr>
      <w:proofErr w:type="spellStart"/>
      <w:r w:rsidRPr="003862C4">
        <w:rPr>
          <w:rFonts w:ascii="Arial" w:hAnsi="Arial" w:cs="Arial"/>
          <w:sz w:val="22"/>
          <w:szCs w:val="22"/>
          <w:shd w:val="clear" w:color="auto" w:fill="FFFFFF"/>
        </w:rPr>
        <w:t>Mökander</w:t>
      </w:r>
      <w:proofErr w:type="spellEnd"/>
      <w:r w:rsidRPr="003862C4">
        <w:rPr>
          <w:rFonts w:ascii="Arial" w:hAnsi="Arial" w:cs="Arial"/>
          <w:sz w:val="22"/>
          <w:szCs w:val="22"/>
          <w:shd w:val="clear" w:color="auto" w:fill="FFFFFF"/>
        </w:rPr>
        <w:t xml:space="preserve">, J. and </w:t>
      </w:r>
      <w:proofErr w:type="spellStart"/>
      <w:r w:rsidRPr="003862C4">
        <w:rPr>
          <w:rFonts w:ascii="Arial" w:hAnsi="Arial" w:cs="Arial"/>
          <w:sz w:val="22"/>
          <w:szCs w:val="22"/>
          <w:shd w:val="clear" w:color="auto" w:fill="FFFFFF"/>
        </w:rPr>
        <w:t>Floridi</w:t>
      </w:r>
      <w:proofErr w:type="spellEnd"/>
      <w:r w:rsidRPr="003862C4">
        <w:rPr>
          <w:rFonts w:ascii="Arial" w:hAnsi="Arial" w:cs="Arial"/>
          <w:sz w:val="22"/>
          <w:szCs w:val="22"/>
          <w:shd w:val="clear" w:color="auto" w:fill="FFFFFF"/>
        </w:rPr>
        <w:t>, L., 2021. Ethics-based auditing to develop trustworthy AI. </w:t>
      </w:r>
      <w:r w:rsidRPr="003862C4">
        <w:rPr>
          <w:rFonts w:ascii="Arial" w:hAnsi="Arial" w:cs="Arial"/>
          <w:i/>
          <w:iCs/>
          <w:sz w:val="22"/>
          <w:szCs w:val="22"/>
          <w:shd w:val="clear" w:color="auto" w:fill="FFFFFF"/>
        </w:rPr>
        <w:t>Minds and Machines</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31</w:t>
      </w:r>
      <w:r w:rsidRPr="003862C4">
        <w:rPr>
          <w:rFonts w:ascii="Arial" w:hAnsi="Arial" w:cs="Arial"/>
          <w:sz w:val="22"/>
          <w:szCs w:val="22"/>
          <w:shd w:val="clear" w:color="auto" w:fill="FFFFFF"/>
        </w:rPr>
        <w:t>(2), pp.323-327.</w:t>
      </w:r>
    </w:p>
    <w:p w14:paraId="3AF29CE4" w14:textId="77777777" w:rsidR="008154E9" w:rsidRPr="003862C4" w:rsidRDefault="008154E9" w:rsidP="003862C4">
      <w:pPr>
        <w:spacing w:before="240" w:line="360" w:lineRule="auto"/>
        <w:jc w:val="both"/>
        <w:rPr>
          <w:rFonts w:ascii="Arial" w:eastAsia="Arial" w:hAnsi="Arial" w:cs="Arial"/>
          <w:sz w:val="22"/>
          <w:szCs w:val="22"/>
          <w:highlight w:val="white"/>
        </w:rPr>
      </w:pPr>
      <w:proofErr w:type="spellStart"/>
      <w:r w:rsidRPr="003862C4">
        <w:rPr>
          <w:rFonts w:ascii="Arial" w:eastAsia="Arial" w:hAnsi="Arial" w:cs="Arial"/>
          <w:sz w:val="22"/>
          <w:szCs w:val="22"/>
          <w:highlight w:val="white"/>
        </w:rPr>
        <w:t>Ndhlela</w:t>
      </w:r>
      <w:proofErr w:type="spellEnd"/>
      <w:r w:rsidRPr="003862C4">
        <w:rPr>
          <w:rFonts w:ascii="Arial" w:eastAsia="Arial" w:hAnsi="Arial" w:cs="Arial"/>
          <w:sz w:val="22"/>
          <w:szCs w:val="22"/>
          <w:highlight w:val="white"/>
        </w:rPr>
        <w:t>, M. and Sibanda, V., Reporting a Case Study on Customer Relationship Management as a Customer Retention Tool: OK Zimbabwe Limited.</w:t>
      </w:r>
    </w:p>
    <w:p w14:paraId="0879B11F" w14:textId="69319AAA"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Nicolescu, C., 2022. </w:t>
      </w:r>
      <w:r w:rsidR="00BC6CB1">
        <w:rPr>
          <w:rFonts w:ascii="Arial" w:hAnsi="Arial" w:cs="Arial"/>
          <w:sz w:val="22"/>
          <w:szCs w:val="22"/>
          <w:shd w:val="clear" w:color="auto" w:fill="FFFFFF"/>
        </w:rPr>
        <w:t>The approach</w:t>
      </w:r>
      <w:r w:rsidRPr="003862C4">
        <w:rPr>
          <w:rFonts w:ascii="Arial" w:hAnsi="Arial" w:cs="Arial"/>
          <w:sz w:val="22"/>
          <w:szCs w:val="22"/>
          <w:shd w:val="clear" w:color="auto" w:fill="FFFFFF"/>
        </w:rPr>
        <w:t xml:space="preserve"> of Customer Relationship Management as a Managerial Synapse. In </w:t>
      </w:r>
      <w:r w:rsidRPr="003862C4">
        <w:rPr>
          <w:rFonts w:ascii="Arial" w:hAnsi="Arial" w:cs="Arial"/>
          <w:i/>
          <w:iCs/>
          <w:sz w:val="22"/>
          <w:szCs w:val="22"/>
          <w:shd w:val="clear" w:color="auto" w:fill="FFFFFF"/>
        </w:rPr>
        <w:t>Stakeholder Management and Social Responsibility</w:t>
      </w:r>
      <w:r w:rsidRPr="003862C4">
        <w:rPr>
          <w:rFonts w:ascii="Arial" w:hAnsi="Arial" w:cs="Arial"/>
          <w:sz w:val="22"/>
          <w:szCs w:val="22"/>
          <w:shd w:val="clear" w:color="auto" w:fill="FFFFFF"/>
        </w:rPr>
        <w:t> (pp. 203-235). Routledge.</w:t>
      </w:r>
    </w:p>
    <w:p w14:paraId="3F8CA104"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Öcal, D., 2020. Consumed Consumer Within the Framework of New Communication Technologies. In </w:t>
      </w:r>
      <w:r w:rsidRPr="003862C4">
        <w:rPr>
          <w:rFonts w:ascii="Arial" w:hAnsi="Arial" w:cs="Arial"/>
          <w:i/>
          <w:iCs/>
          <w:sz w:val="22"/>
          <w:szCs w:val="22"/>
          <w:shd w:val="clear" w:color="auto" w:fill="FFFFFF"/>
        </w:rPr>
        <w:t>Handbook of Research on the Political Economy of Communications and Media</w:t>
      </w:r>
      <w:r w:rsidRPr="003862C4">
        <w:rPr>
          <w:rFonts w:ascii="Arial" w:hAnsi="Arial" w:cs="Arial"/>
          <w:sz w:val="22"/>
          <w:szCs w:val="22"/>
          <w:shd w:val="clear" w:color="auto" w:fill="FFFFFF"/>
        </w:rPr>
        <w:t> (pp. 275-286). IGI Global.</w:t>
      </w:r>
    </w:p>
    <w:p w14:paraId="1109FD7C"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Pandey, K.K., Bhatia, M. and Varshney, M.N., 2022. CUSTOMER RELATIONSHIP MANAGEMENT FOR RURAL </w:t>
      </w:r>
      <w:proofErr w:type="gramStart"/>
      <w:r w:rsidRPr="003862C4">
        <w:rPr>
          <w:rFonts w:ascii="Arial" w:hAnsi="Arial" w:cs="Arial"/>
          <w:sz w:val="22"/>
          <w:szCs w:val="22"/>
          <w:shd w:val="clear" w:color="auto" w:fill="FFFFFF"/>
        </w:rPr>
        <w:t>RETAILING:“</w:t>
      </w:r>
      <w:proofErr w:type="gramEnd"/>
      <w:r w:rsidRPr="003862C4">
        <w:rPr>
          <w:rFonts w:ascii="Arial" w:hAnsi="Arial" w:cs="Arial"/>
          <w:sz w:val="22"/>
          <w:szCs w:val="22"/>
          <w:shd w:val="clear" w:color="auto" w:fill="FFFFFF"/>
        </w:rPr>
        <w:t>A FOCUS ON BUILDING COOPERATIVE AND COLLABORATIVE RELATIONSHIPS BETWEEN THE FIRM AND ITS CUSTOMERS”. </w:t>
      </w:r>
      <w:r w:rsidRPr="003862C4">
        <w:rPr>
          <w:rFonts w:ascii="Arial" w:hAnsi="Arial" w:cs="Arial"/>
          <w:i/>
          <w:iCs/>
          <w:sz w:val="22"/>
          <w:szCs w:val="22"/>
          <w:shd w:val="clear" w:color="auto" w:fill="FFFFFF"/>
        </w:rPr>
        <w:t>JOURNAL OF HARBIN INSTITUTE OF TECHNOLOGY</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54</w:t>
      </w:r>
      <w:r w:rsidRPr="003862C4">
        <w:rPr>
          <w:rFonts w:ascii="Arial" w:hAnsi="Arial" w:cs="Arial"/>
          <w:sz w:val="22"/>
          <w:szCs w:val="22"/>
          <w:shd w:val="clear" w:color="auto" w:fill="FFFFFF"/>
        </w:rPr>
        <w:t>(4), p.2022.</w:t>
      </w:r>
    </w:p>
    <w:p w14:paraId="474E282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Shavelson, R.J., Zlatkin-</w:t>
      </w:r>
      <w:proofErr w:type="spellStart"/>
      <w:r w:rsidRPr="003862C4">
        <w:rPr>
          <w:rFonts w:ascii="Arial" w:hAnsi="Arial" w:cs="Arial"/>
          <w:sz w:val="22"/>
          <w:szCs w:val="22"/>
          <w:shd w:val="clear" w:color="auto" w:fill="FFFFFF"/>
        </w:rPr>
        <w:t>Troitschanskaia</w:t>
      </w:r>
      <w:proofErr w:type="spellEnd"/>
      <w:r w:rsidRPr="003862C4">
        <w:rPr>
          <w:rFonts w:ascii="Arial" w:hAnsi="Arial" w:cs="Arial"/>
          <w:sz w:val="22"/>
          <w:szCs w:val="22"/>
          <w:shd w:val="clear" w:color="auto" w:fill="FFFFFF"/>
        </w:rPr>
        <w:t>, O., Beck, K., Schmidt, S. and Marino, J.P., 2019. Assessment of university students’ critical thinking: Next generation performance assessment. International Journal of Testing, 19(4), pp.337-362.</w:t>
      </w:r>
    </w:p>
    <w:p w14:paraId="1C676385" w14:textId="77777777" w:rsidR="008154E9" w:rsidRPr="00400721" w:rsidRDefault="008154E9" w:rsidP="003862C4">
      <w:pPr>
        <w:spacing w:before="240" w:after="240" w:line="360" w:lineRule="auto"/>
        <w:jc w:val="both"/>
        <w:rPr>
          <w:rFonts w:ascii="Arial" w:hAnsi="Arial" w:cs="Arial"/>
          <w:sz w:val="22"/>
          <w:szCs w:val="22"/>
        </w:rPr>
      </w:pPr>
      <w:r w:rsidRPr="00400721">
        <w:rPr>
          <w:rFonts w:ascii="Arial" w:hAnsi="Arial" w:cs="Arial"/>
          <w:sz w:val="22"/>
          <w:szCs w:val="22"/>
        </w:rPr>
        <w:t>Siregar, B.A., 2021. Communication Strategy in Improving Satisfaction E-Commerce Customers. </w:t>
      </w:r>
      <w:proofErr w:type="spellStart"/>
      <w:r w:rsidRPr="00400721">
        <w:rPr>
          <w:rFonts w:ascii="Arial" w:hAnsi="Arial" w:cs="Arial"/>
          <w:i/>
          <w:iCs/>
          <w:sz w:val="22"/>
          <w:szCs w:val="22"/>
        </w:rPr>
        <w:t>Almana</w:t>
      </w:r>
      <w:proofErr w:type="spellEnd"/>
      <w:r w:rsidRPr="00400721">
        <w:rPr>
          <w:rFonts w:ascii="Arial" w:hAnsi="Arial" w:cs="Arial"/>
          <w:i/>
          <w:iCs/>
          <w:sz w:val="22"/>
          <w:szCs w:val="22"/>
        </w:rPr>
        <w:t xml:space="preserve">: </w:t>
      </w:r>
      <w:proofErr w:type="spellStart"/>
      <w:r w:rsidRPr="00400721">
        <w:rPr>
          <w:rFonts w:ascii="Arial" w:hAnsi="Arial" w:cs="Arial"/>
          <w:i/>
          <w:iCs/>
          <w:sz w:val="22"/>
          <w:szCs w:val="22"/>
        </w:rPr>
        <w:t>Jurnal</w:t>
      </w:r>
      <w:proofErr w:type="spellEnd"/>
      <w:r w:rsidRPr="00400721">
        <w:rPr>
          <w:rFonts w:ascii="Arial" w:hAnsi="Arial" w:cs="Arial"/>
          <w:i/>
          <w:iCs/>
          <w:sz w:val="22"/>
          <w:szCs w:val="22"/>
        </w:rPr>
        <w:t xml:space="preserve"> </w:t>
      </w:r>
      <w:proofErr w:type="spellStart"/>
      <w:r w:rsidRPr="00400721">
        <w:rPr>
          <w:rFonts w:ascii="Arial" w:hAnsi="Arial" w:cs="Arial"/>
          <w:i/>
          <w:iCs/>
          <w:sz w:val="22"/>
          <w:szCs w:val="22"/>
        </w:rPr>
        <w:t>Manajemen</w:t>
      </w:r>
      <w:proofErr w:type="spellEnd"/>
      <w:r w:rsidRPr="00400721">
        <w:rPr>
          <w:rFonts w:ascii="Arial" w:hAnsi="Arial" w:cs="Arial"/>
          <w:i/>
          <w:iCs/>
          <w:sz w:val="22"/>
          <w:szCs w:val="22"/>
        </w:rPr>
        <w:t xml:space="preserve"> dan </w:t>
      </w:r>
      <w:proofErr w:type="spellStart"/>
      <w:r w:rsidRPr="00400721">
        <w:rPr>
          <w:rFonts w:ascii="Arial" w:hAnsi="Arial" w:cs="Arial"/>
          <w:i/>
          <w:iCs/>
          <w:sz w:val="22"/>
          <w:szCs w:val="22"/>
        </w:rPr>
        <w:t>Bisnis</w:t>
      </w:r>
      <w:proofErr w:type="spellEnd"/>
      <w:r w:rsidRPr="00400721">
        <w:rPr>
          <w:rFonts w:ascii="Arial" w:hAnsi="Arial" w:cs="Arial"/>
          <w:sz w:val="22"/>
          <w:szCs w:val="22"/>
        </w:rPr>
        <w:t>, </w:t>
      </w:r>
      <w:r w:rsidRPr="00400721">
        <w:rPr>
          <w:rFonts w:ascii="Arial" w:hAnsi="Arial" w:cs="Arial"/>
          <w:i/>
          <w:iCs/>
          <w:sz w:val="22"/>
          <w:szCs w:val="22"/>
        </w:rPr>
        <w:t>5</w:t>
      </w:r>
      <w:r w:rsidRPr="00400721">
        <w:rPr>
          <w:rFonts w:ascii="Arial" w:hAnsi="Arial" w:cs="Arial"/>
          <w:sz w:val="22"/>
          <w:szCs w:val="22"/>
        </w:rPr>
        <w:t>(2), pp.148-155.</w:t>
      </w:r>
    </w:p>
    <w:p w14:paraId="4561A8C0"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Soni, V.D., 2020. Importance and Strategic Planning of Team Management. International Journal of Innovative Research in Technology, 7(2), pp.47-50.</w:t>
      </w:r>
    </w:p>
    <w:p w14:paraId="4E93B9DF"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rPr>
        <w:t>Srivastava, S.K., Chandra, B. and Sinha, A.P., 2018. Effectiveness of knowledge management on customer relationship management in hotel business performance. </w:t>
      </w:r>
      <w:r w:rsidRPr="003862C4">
        <w:rPr>
          <w:rFonts w:ascii="Arial" w:hAnsi="Arial" w:cs="Arial"/>
          <w:i/>
          <w:iCs/>
          <w:sz w:val="22"/>
          <w:szCs w:val="22"/>
        </w:rPr>
        <w:t>Journal of Environmental Management &amp; Tourism</w:t>
      </w:r>
      <w:r w:rsidRPr="003862C4">
        <w:rPr>
          <w:rFonts w:ascii="Arial" w:hAnsi="Arial" w:cs="Arial"/>
          <w:sz w:val="22"/>
          <w:szCs w:val="22"/>
        </w:rPr>
        <w:t>, </w:t>
      </w:r>
      <w:r w:rsidRPr="003862C4">
        <w:rPr>
          <w:rFonts w:ascii="Arial" w:hAnsi="Arial" w:cs="Arial"/>
          <w:i/>
          <w:iCs/>
          <w:sz w:val="22"/>
          <w:szCs w:val="22"/>
        </w:rPr>
        <w:t>9</w:t>
      </w:r>
      <w:r w:rsidRPr="003862C4">
        <w:rPr>
          <w:rFonts w:ascii="Arial" w:hAnsi="Arial" w:cs="Arial"/>
          <w:sz w:val="22"/>
          <w:szCs w:val="22"/>
        </w:rPr>
        <w:t>(6 (30)), pp.1277-1288.</w:t>
      </w:r>
    </w:p>
    <w:p w14:paraId="144E7DFA" w14:textId="77777777" w:rsidR="008154E9" w:rsidRPr="003862C4" w:rsidRDefault="008154E9" w:rsidP="003862C4">
      <w:pPr>
        <w:spacing w:before="240" w:line="360" w:lineRule="auto"/>
        <w:jc w:val="both"/>
        <w:rPr>
          <w:rFonts w:ascii="Arial" w:hAnsi="Arial" w:cs="Arial"/>
          <w:sz w:val="22"/>
          <w:szCs w:val="22"/>
          <w:lang w:val="en-US"/>
        </w:rPr>
      </w:pPr>
      <w:bookmarkStart w:id="57" w:name="_Hlk109317489"/>
      <w:r w:rsidRPr="003862C4">
        <w:rPr>
          <w:rFonts w:ascii="Arial" w:hAnsi="Arial" w:cs="Arial"/>
          <w:sz w:val="22"/>
          <w:szCs w:val="22"/>
          <w:lang w:val="en-US"/>
        </w:rPr>
        <w:lastRenderedPageBreak/>
        <w:t xml:space="preserve">Statista, 2022a. </w:t>
      </w:r>
      <w:r w:rsidRPr="003862C4">
        <w:rPr>
          <w:rFonts w:ascii="Arial" w:hAnsi="Arial" w:cs="Arial"/>
          <w:i/>
          <w:iCs/>
          <w:sz w:val="22"/>
          <w:szCs w:val="22"/>
          <w:lang w:val="en-US"/>
        </w:rPr>
        <w:t>“IKEA - Statistics &amp; Facts”</w:t>
      </w:r>
      <w:r w:rsidRPr="003862C4">
        <w:rPr>
          <w:rFonts w:ascii="Arial" w:hAnsi="Arial" w:cs="Arial"/>
          <w:sz w:val="22"/>
          <w:szCs w:val="22"/>
          <w:lang w:val="en-US"/>
        </w:rPr>
        <w:t>. Available at: https://www.statista.com/topics/1961/ikea/#:~:text=IKEA%20worldwide,visited%20IKEA%20stores%20in%202021.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22438AC2"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Statista, 2022b. Corruption perception index UK 2021 | Statista. [online] Statista. Available at: &lt;https://www.statista.com/statistics/868971/corruption-perception-index-in-the-uk/&gt; [Accessed 13th July 2022].</w:t>
      </w:r>
    </w:p>
    <w:p w14:paraId="142EEB07"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 xml:space="preserve">Susanto, H., Yie, L.F., </w:t>
      </w:r>
      <w:proofErr w:type="spellStart"/>
      <w:r w:rsidRPr="003862C4">
        <w:rPr>
          <w:rFonts w:ascii="Arial" w:hAnsi="Arial" w:cs="Arial"/>
          <w:color w:val="000000"/>
          <w:sz w:val="22"/>
          <w:szCs w:val="22"/>
        </w:rPr>
        <w:t>Setiana</w:t>
      </w:r>
      <w:proofErr w:type="spellEnd"/>
      <w:r w:rsidRPr="003862C4">
        <w:rPr>
          <w:rFonts w:ascii="Arial" w:hAnsi="Arial" w:cs="Arial"/>
          <w:color w:val="000000"/>
          <w:sz w:val="22"/>
          <w:szCs w:val="22"/>
        </w:rPr>
        <w:t xml:space="preserve">, D., Asih, Y., </w:t>
      </w:r>
      <w:proofErr w:type="spellStart"/>
      <w:r w:rsidRPr="003862C4">
        <w:rPr>
          <w:rFonts w:ascii="Arial" w:hAnsi="Arial" w:cs="Arial"/>
          <w:color w:val="000000"/>
          <w:sz w:val="22"/>
          <w:szCs w:val="22"/>
        </w:rPr>
        <w:t>Yoganingrum</w:t>
      </w:r>
      <w:proofErr w:type="spellEnd"/>
      <w:r w:rsidRPr="003862C4">
        <w:rPr>
          <w:rFonts w:ascii="Arial" w:hAnsi="Arial" w:cs="Arial"/>
          <w:color w:val="000000"/>
          <w:sz w:val="22"/>
          <w:szCs w:val="22"/>
        </w:rPr>
        <w:t>, A., Riyanto, S. and Saputra, F.A., 2021. Digital ecosystem security issues for organizations and governments: Digital ethics and privacy. In Web 2.0 and cloud technologies for implementing connected government (pp. 204-228). IGI Global.</w:t>
      </w:r>
    </w:p>
    <w:p w14:paraId="66FB2802"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rPr>
        <w:t xml:space="preserve">Tahir, D., Arshad, M. and Khan, M.M., 2018. Customer Relationship Management Model </w:t>
      </w:r>
      <w:proofErr w:type="gramStart"/>
      <w:r w:rsidRPr="003862C4">
        <w:rPr>
          <w:rFonts w:ascii="Arial" w:hAnsi="Arial" w:cs="Arial"/>
          <w:sz w:val="22"/>
          <w:szCs w:val="22"/>
        </w:rPr>
        <w:t>From</w:t>
      </w:r>
      <w:proofErr w:type="gramEnd"/>
      <w:r w:rsidRPr="003862C4">
        <w:rPr>
          <w:rFonts w:ascii="Arial" w:hAnsi="Arial" w:cs="Arial"/>
          <w:sz w:val="22"/>
          <w:szCs w:val="22"/>
        </w:rPr>
        <w:t xml:space="preserve"> Strategic Approach: A knowledge Management Perspective. Pp. 121-140.</w:t>
      </w:r>
    </w:p>
    <w:p w14:paraId="4C3AC4F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Tawse, A. and Tabesh, P., 2021. Strategy implementation: A review and an introductory framework. European Management Journal, 39(1), pp.22-33.</w:t>
      </w:r>
    </w:p>
    <w:p w14:paraId="05A33BAF"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rPr>
        <w:t>Tikku, P. and CBSA, C., 2020. CRM and its Significance in Today’s Business Environment. Pp. 135-145.</w:t>
      </w:r>
    </w:p>
    <w:p w14:paraId="62355707"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Trustpilot, 2022. </w:t>
      </w:r>
      <w:r w:rsidRPr="003862C4">
        <w:rPr>
          <w:rFonts w:ascii="Arial" w:hAnsi="Arial" w:cs="Arial"/>
          <w:i/>
          <w:iCs/>
          <w:sz w:val="22"/>
          <w:szCs w:val="22"/>
          <w:lang w:val="en-US"/>
        </w:rPr>
        <w:t>“IKEA”</w:t>
      </w:r>
      <w:r w:rsidRPr="003862C4">
        <w:rPr>
          <w:rFonts w:ascii="Arial" w:hAnsi="Arial" w:cs="Arial"/>
          <w:sz w:val="22"/>
          <w:szCs w:val="22"/>
          <w:lang w:val="en-US"/>
        </w:rPr>
        <w:t>. Available at: https://www.trustpilot.com/review/www.ikea.com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bookmarkEnd w:id="57"/>
    <w:p w14:paraId="3358990F"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Van </w:t>
      </w:r>
      <w:proofErr w:type="spellStart"/>
      <w:r w:rsidRPr="003862C4">
        <w:rPr>
          <w:rFonts w:ascii="Arial" w:hAnsi="Arial" w:cs="Arial"/>
          <w:sz w:val="22"/>
          <w:szCs w:val="22"/>
          <w:shd w:val="clear" w:color="auto" w:fill="FFFFFF"/>
        </w:rPr>
        <w:t>Itallie</w:t>
      </w:r>
      <w:proofErr w:type="spellEnd"/>
      <w:r w:rsidRPr="003862C4">
        <w:rPr>
          <w:rFonts w:ascii="Arial" w:hAnsi="Arial" w:cs="Arial"/>
          <w:sz w:val="22"/>
          <w:szCs w:val="22"/>
          <w:shd w:val="clear" w:color="auto" w:fill="FFFFFF"/>
        </w:rPr>
        <w:t xml:space="preserve">, A., Corry, K., </w:t>
      </w:r>
      <w:proofErr w:type="spellStart"/>
      <w:r w:rsidRPr="003862C4">
        <w:rPr>
          <w:rFonts w:ascii="Arial" w:hAnsi="Arial" w:cs="Arial"/>
          <w:sz w:val="22"/>
          <w:szCs w:val="22"/>
          <w:shd w:val="clear" w:color="auto" w:fill="FFFFFF"/>
        </w:rPr>
        <w:t>Vandelanotte</w:t>
      </w:r>
      <w:proofErr w:type="spellEnd"/>
      <w:r w:rsidRPr="003862C4">
        <w:rPr>
          <w:rFonts w:ascii="Arial" w:hAnsi="Arial" w:cs="Arial"/>
          <w:sz w:val="22"/>
          <w:szCs w:val="22"/>
          <w:shd w:val="clear" w:color="auto" w:fill="FFFFFF"/>
        </w:rPr>
        <w:t>, C. and Duncan, M., 2018. Effectiveness of a social media marketing campaign to increase awareness and membership of a physical activity website. </w:t>
      </w:r>
      <w:r w:rsidRPr="003862C4">
        <w:rPr>
          <w:rFonts w:ascii="Arial" w:hAnsi="Arial" w:cs="Arial"/>
          <w:i/>
          <w:iCs/>
          <w:sz w:val="22"/>
          <w:szCs w:val="22"/>
          <w:shd w:val="clear" w:color="auto" w:fill="FFFFFF"/>
        </w:rPr>
        <w:t>Journal of science and medicine in sport</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21</w:t>
      </w:r>
      <w:r w:rsidRPr="003862C4">
        <w:rPr>
          <w:rFonts w:ascii="Arial" w:hAnsi="Arial" w:cs="Arial"/>
          <w:sz w:val="22"/>
          <w:szCs w:val="22"/>
          <w:shd w:val="clear" w:color="auto" w:fill="FFFFFF"/>
        </w:rPr>
        <w:t>, p.S87.</w:t>
      </w:r>
    </w:p>
    <w:p w14:paraId="68F4B567"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Wei, Z., Siyal, A.W. and </w:t>
      </w:r>
      <w:proofErr w:type="spellStart"/>
      <w:r w:rsidRPr="003862C4">
        <w:rPr>
          <w:rFonts w:ascii="Arial" w:hAnsi="Arial" w:cs="Arial"/>
          <w:sz w:val="22"/>
          <w:szCs w:val="22"/>
          <w:shd w:val="clear" w:color="auto" w:fill="FFFFFF"/>
        </w:rPr>
        <w:t>Bhand</w:t>
      </w:r>
      <w:proofErr w:type="spellEnd"/>
      <w:r w:rsidRPr="003862C4">
        <w:rPr>
          <w:rFonts w:ascii="Arial" w:hAnsi="Arial" w:cs="Arial"/>
          <w:sz w:val="22"/>
          <w:szCs w:val="22"/>
          <w:shd w:val="clear" w:color="auto" w:fill="FFFFFF"/>
        </w:rPr>
        <w:t>, S., 2019. Impact of personal bias on performance of employees in public sector banks. Journal of Public Affairs, 19(2), p.e1924.</w:t>
      </w:r>
    </w:p>
    <w:p w14:paraId="0EE03246"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Weissenberger-Eibl, M.A., Almeida, A. and Seus, F., 2019. A </w:t>
      </w:r>
      <w:proofErr w:type="gramStart"/>
      <w:r w:rsidRPr="003862C4">
        <w:rPr>
          <w:rFonts w:ascii="Arial" w:hAnsi="Arial" w:cs="Arial"/>
          <w:sz w:val="22"/>
          <w:szCs w:val="22"/>
          <w:shd w:val="clear" w:color="auto" w:fill="FFFFFF"/>
        </w:rPr>
        <w:t>systems</w:t>
      </w:r>
      <w:proofErr w:type="gramEnd"/>
      <w:r w:rsidRPr="003862C4">
        <w:rPr>
          <w:rFonts w:ascii="Arial" w:hAnsi="Arial" w:cs="Arial"/>
          <w:sz w:val="22"/>
          <w:szCs w:val="22"/>
          <w:shd w:val="clear" w:color="auto" w:fill="FFFFFF"/>
        </w:rPr>
        <w:t xml:space="preserve"> thinking approach to corporate strategy development. Systems, 7(1), p.16.</w:t>
      </w:r>
    </w:p>
    <w:p w14:paraId="49F55297" w14:textId="77777777" w:rsidR="008154E9" w:rsidRPr="003862C4" w:rsidRDefault="008154E9" w:rsidP="003862C4">
      <w:pPr>
        <w:spacing w:before="240" w:line="360" w:lineRule="auto"/>
        <w:jc w:val="both"/>
        <w:rPr>
          <w:rFonts w:ascii="Arial" w:hAnsi="Arial" w:cs="Arial"/>
          <w:sz w:val="22"/>
          <w:szCs w:val="22"/>
        </w:rPr>
      </w:pPr>
      <w:bookmarkStart w:id="58" w:name="_yno1h0pd8nh4" w:colFirst="0" w:colLast="0"/>
      <w:bookmarkEnd w:id="58"/>
      <w:r w:rsidRPr="003862C4">
        <w:rPr>
          <w:rFonts w:ascii="Arial" w:hAnsi="Arial" w:cs="Arial"/>
          <w:sz w:val="22"/>
          <w:szCs w:val="22"/>
        </w:rPr>
        <w:t>Wu, Y., 2020, February. The Marketing Strategies of IKEA in China Using Tools of PESTEL, Five Forces Model and SWOT Analysis. In </w:t>
      </w:r>
      <w:r w:rsidRPr="003862C4">
        <w:rPr>
          <w:rFonts w:ascii="Arial" w:hAnsi="Arial" w:cs="Arial"/>
          <w:i/>
          <w:iCs/>
          <w:sz w:val="22"/>
          <w:szCs w:val="22"/>
        </w:rPr>
        <w:t>International Academic Conference on Frontiers in Social Sciences and Management Innovation (IAFSM 2019)</w:t>
      </w:r>
      <w:r w:rsidRPr="003862C4">
        <w:rPr>
          <w:rFonts w:ascii="Arial" w:hAnsi="Arial" w:cs="Arial"/>
          <w:sz w:val="22"/>
          <w:szCs w:val="22"/>
        </w:rPr>
        <w:t> (pp. 348-355). Atlantis Press.</w:t>
      </w:r>
    </w:p>
    <w:p w14:paraId="794D50D0" w14:textId="77777777" w:rsidR="000751D5" w:rsidRPr="003862C4" w:rsidRDefault="000751D5" w:rsidP="003862C4">
      <w:pPr>
        <w:pStyle w:val="Heading1"/>
        <w:spacing w:before="200" w:after="200"/>
        <w:ind w:left="0" w:firstLine="0"/>
        <w:rPr>
          <w:rFonts w:cs="Arial"/>
          <w:sz w:val="22"/>
          <w:szCs w:val="22"/>
        </w:rPr>
      </w:pPr>
    </w:p>
    <w:p w14:paraId="3EDD72C8" w14:textId="77777777" w:rsidR="00677511" w:rsidRPr="003862C4" w:rsidRDefault="000F0CB2" w:rsidP="003862C4">
      <w:pPr>
        <w:pStyle w:val="Heading1"/>
        <w:spacing w:before="200" w:after="200"/>
        <w:ind w:left="0" w:firstLine="0"/>
        <w:rPr>
          <w:rFonts w:cs="Arial"/>
          <w:sz w:val="22"/>
          <w:szCs w:val="22"/>
        </w:rPr>
      </w:pPr>
      <w:bookmarkStart w:id="59" w:name="_xxtyg42auxr6" w:colFirst="0" w:colLast="0"/>
      <w:bookmarkStart w:id="60" w:name="_Toc111029648"/>
      <w:bookmarkEnd w:id="59"/>
      <w:r w:rsidRPr="003862C4">
        <w:rPr>
          <w:rFonts w:cs="Arial"/>
          <w:sz w:val="22"/>
          <w:szCs w:val="22"/>
        </w:rPr>
        <w:t>Appendices</w:t>
      </w:r>
      <w:bookmarkEnd w:id="60"/>
    </w:p>
    <w:p w14:paraId="50892D0F" w14:textId="77777777" w:rsidR="00677511" w:rsidRPr="003862C4" w:rsidRDefault="000F0CB2" w:rsidP="003862C4">
      <w:pPr>
        <w:pStyle w:val="Heading2"/>
        <w:spacing w:before="200" w:line="360" w:lineRule="auto"/>
        <w:rPr>
          <w:rFonts w:ascii="Arial" w:hAnsi="Arial" w:cs="Arial"/>
          <w:sz w:val="22"/>
          <w:szCs w:val="22"/>
        </w:rPr>
      </w:pPr>
      <w:bookmarkStart w:id="61" w:name="_z92w641i36cl" w:colFirst="0" w:colLast="0"/>
      <w:bookmarkStart w:id="62" w:name="_Toc111029649"/>
      <w:bookmarkEnd w:id="61"/>
      <w:r w:rsidRPr="003862C4">
        <w:rPr>
          <w:rFonts w:ascii="Arial" w:hAnsi="Arial" w:cs="Arial"/>
          <w:sz w:val="22"/>
          <w:szCs w:val="22"/>
        </w:rPr>
        <w:t>Appendix 1: IKEA customer-service reviews</w:t>
      </w:r>
      <w:bookmarkEnd w:id="62"/>
    </w:p>
    <w:p w14:paraId="39928073"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0DB01BA8" wp14:editId="3821A2D8">
            <wp:extent cx="5731200" cy="3302000"/>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3302000"/>
                    </a:xfrm>
                    <a:prstGeom prst="rect">
                      <a:avLst/>
                    </a:prstGeom>
                    <a:ln w="25400">
                      <a:solidFill>
                        <a:srgbClr val="000000"/>
                      </a:solidFill>
                      <a:prstDash val="solid"/>
                    </a:ln>
                  </pic:spPr>
                </pic:pic>
              </a:graphicData>
            </a:graphic>
          </wp:inline>
        </w:drawing>
      </w:r>
    </w:p>
    <w:p w14:paraId="44569A1D"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7D7115C0" wp14:editId="765C6C6B">
            <wp:extent cx="5731200" cy="34798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479800"/>
                    </a:xfrm>
                    <a:prstGeom prst="rect">
                      <a:avLst/>
                    </a:prstGeom>
                    <a:ln w="25400">
                      <a:solidFill>
                        <a:srgbClr val="000000"/>
                      </a:solidFill>
                      <a:prstDash val="solid"/>
                    </a:ln>
                  </pic:spPr>
                </pic:pic>
              </a:graphicData>
            </a:graphic>
          </wp:inline>
        </w:drawing>
      </w:r>
    </w:p>
    <w:p w14:paraId="4963184F"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Trustpilot, 2022)</w:t>
      </w:r>
    </w:p>
    <w:p w14:paraId="79A87D5D" w14:textId="77777777" w:rsidR="00677511" w:rsidRPr="003862C4" w:rsidRDefault="00677511" w:rsidP="003862C4">
      <w:pPr>
        <w:pStyle w:val="Heading2"/>
        <w:spacing w:before="200" w:line="360" w:lineRule="auto"/>
        <w:rPr>
          <w:rFonts w:ascii="Arial" w:hAnsi="Arial" w:cs="Arial"/>
          <w:sz w:val="22"/>
          <w:szCs w:val="22"/>
        </w:rPr>
      </w:pPr>
      <w:bookmarkStart w:id="63" w:name="_9lcklxhisa0b" w:colFirst="0" w:colLast="0"/>
      <w:bookmarkEnd w:id="63"/>
    </w:p>
    <w:p w14:paraId="4FDE63DA" w14:textId="77777777" w:rsidR="00677511" w:rsidRPr="003862C4" w:rsidRDefault="000F0CB2" w:rsidP="003862C4">
      <w:pPr>
        <w:pStyle w:val="Heading2"/>
        <w:spacing w:before="200" w:line="360" w:lineRule="auto"/>
        <w:rPr>
          <w:rFonts w:ascii="Arial" w:hAnsi="Arial" w:cs="Arial"/>
          <w:sz w:val="22"/>
          <w:szCs w:val="22"/>
        </w:rPr>
      </w:pPr>
      <w:bookmarkStart w:id="64" w:name="_o7bhfp1zcc5r" w:colFirst="0" w:colLast="0"/>
      <w:bookmarkStart w:id="65" w:name="_Toc111029650"/>
      <w:bookmarkEnd w:id="64"/>
      <w:r w:rsidRPr="003862C4">
        <w:rPr>
          <w:rFonts w:ascii="Arial" w:hAnsi="Arial" w:cs="Arial"/>
          <w:sz w:val="22"/>
          <w:szCs w:val="22"/>
        </w:rPr>
        <w:t>Appendix 2: Customer Service Scoreboard of IKEA</w:t>
      </w:r>
      <w:bookmarkEnd w:id="65"/>
    </w:p>
    <w:p w14:paraId="21A980D5"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52B846DF" wp14:editId="0283B88D">
            <wp:extent cx="5731200" cy="4978400"/>
            <wp:effectExtent l="38100" t="38100" r="38100" b="381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4978400"/>
                    </a:xfrm>
                    <a:prstGeom prst="rect">
                      <a:avLst/>
                    </a:prstGeom>
                    <a:ln w="38100">
                      <a:solidFill>
                        <a:srgbClr val="000000"/>
                      </a:solidFill>
                      <a:prstDash val="solid"/>
                    </a:ln>
                  </pic:spPr>
                </pic:pic>
              </a:graphicData>
            </a:graphic>
          </wp:inline>
        </w:drawing>
      </w:r>
    </w:p>
    <w:p w14:paraId="7EC02EA9"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IKEA, 2022b)</w:t>
      </w:r>
    </w:p>
    <w:p w14:paraId="2DCB0DF2" w14:textId="77777777" w:rsidR="00677511" w:rsidRPr="003862C4" w:rsidRDefault="00677511" w:rsidP="003862C4">
      <w:pPr>
        <w:spacing w:before="200" w:after="200" w:line="360" w:lineRule="auto"/>
        <w:rPr>
          <w:rFonts w:ascii="Arial" w:hAnsi="Arial" w:cs="Arial"/>
          <w:sz w:val="22"/>
          <w:szCs w:val="22"/>
        </w:rPr>
      </w:pPr>
    </w:p>
    <w:sectPr w:rsidR="00677511" w:rsidRPr="003862C4" w:rsidSect="00066AD2">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6856" w14:textId="77777777" w:rsidR="007F46D5" w:rsidRDefault="007F46D5" w:rsidP="00066AD2">
      <w:pPr>
        <w:spacing w:line="240" w:lineRule="auto"/>
      </w:pPr>
      <w:r>
        <w:separator/>
      </w:r>
    </w:p>
  </w:endnote>
  <w:endnote w:type="continuationSeparator" w:id="0">
    <w:p w14:paraId="6FC9CAD4" w14:textId="77777777" w:rsidR="007F46D5" w:rsidRDefault="007F46D5" w:rsidP="00066A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046191"/>
      <w:docPartObj>
        <w:docPartGallery w:val="Page Numbers (Bottom of Page)"/>
        <w:docPartUnique/>
      </w:docPartObj>
    </w:sdtPr>
    <w:sdtEndPr>
      <w:rPr>
        <w:noProof/>
        <w:sz w:val="20"/>
        <w:szCs w:val="20"/>
      </w:rPr>
    </w:sdtEndPr>
    <w:sdtContent>
      <w:p w14:paraId="7F057F93" w14:textId="77777777" w:rsidR="00066AD2" w:rsidRPr="00066AD2" w:rsidRDefault="00CC05C2">
        <w:pPr>
          <w:pStyle w:val="Footer"/>
          <w:jc w:val="right"/>
          <w:rPr>
            <w:sz w:val="20"/>
            <w:szCs w:val="20"/>
          </w:rPr>
        </w:pPr>
        <w:r w:rsidRPr="00066AD2">
          <w:rPr>
            <w:sz w:val="20"/>
            <w:szCs w:val="20"/>
          </w:rPr>
          <w:fldChar w:fldCharType="begin"/>
        </w:r>
        <w:r w:rsidR="00066AD2" w:rsidRPr="00066AD2">
          <w:rPr>
            <w:sz w:val="20"/>
            <w:szCs w:val="20"/>
          </w:rPr>
          <w:instrText xml:space="preserve"> PAGE   \* MERGEFORMAT </w:instrText>
        </w:r>
        <w:r w:rsidRPr="00066AD2">
          <w:rPr>
            <w:sz w:val="20"/>
            <w:szCs w:val="20"/>
          </w:rPr>
          <w:fldChar w:fldCharType="separate"/>
        </w:r>
        <w:r w:rsidR="00A61CA8">
          <w:rPr>
            <w:noProof/>
            <w:sz w:val="20"/>
            <w:szCs w:val="20"/>
          </w:rPr>
          <w:t>8</w:t>
        </w:r>
        <w:r w:rsidRPr="00066AD2">
          <w:rPr>
            <w:noProof/>
            <w:sz w:val="20"/>
            <w:szCs w:val="20"/>
          </w:rPr>
          <w:fldChar w:fldCharType="end"/>
        </w:r>
      </w:p>
    </w:sdtContent>
  </w:sdt>
  <w:p w14:paraId="10FC2045" w14:textId="77777777" w:rsidR="00066AD2" w:rsidRDefault="00066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4F332" w14:textId="77777777" w:rsidR="007F46D5" w:rsidRDefault="007F46D5" w:rsidP="00066AD2">
      <w:pPr>
        <w:spacing w:line="240" w:lineRule="auto"/>
      </w:pPr>
      <w:r>
        <w:separator/>
      </w:r>
    </w:p>
  </w:footnote>
  <w:footnote w:type="continuationSeparator" w:id="0">
    <w:p w14:paraId="40319F0B" w14:textId="77777777" w:rsidR="007F46D5" w:rsidRDefault="007F46D5" w:rsidP="00066A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FA5"/>
    <w:multiLevelType w:val="multilevel"/>
    <w:tmpl w:val="B322D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E16515"/>
    <w:multiLevelType w:val="multilevel"/>
    <w:tmpl w:val="6A2E0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B36B23"/>
    <w:multiLevelType w:val="multilevel"/>
    <w:tmpl w:val="BB683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215A73"/>
    <w:multiLevelType w:val="hybridMultilevel"/>
    <w:tmpl w:val="5032FECC"/>
    <w:lvl w:ilvl="0" w:tplc="40090001">
      <w:start w:val="1"/>
      <w:numFmt w:val="bullet"/>
      <w:lvlText w:val=""/>
      <w:lvlJc w:val="left"/>
      <w:pPr>
        <w:ind w:left="6480" w:hanging="360"/>
      </w:pPr>
      <w:rPr>
        <w:rFonts w:ascii="Symbol" w:hAnsi="Symbol" w:hint="default"/>
      </w:rPr>
    </w:lvl>
    <w:lvl w:ilvl="1" w:tplc="40090003" w:tentative="1">
      <w:start w:val="1"/>
      <w:numFmt w:val="bullet"/>
      <w:lvlText w:val="o"/>
      <w:lvlJc w:val="left"/>
      <w:pPr>
        <w:ind w:left="7200" w:hanging="360"/>
      </w:pPr>
      <w:rPr>
        <w:rFonts w:ascii="Courier New" w:hAnsi="Courier New" w:cs="Courier New" w:hint="default"/>
      </w:rPr>
    </w:lvl>
    <w:lvl w:ilvl="2" w:tplc="40090005" w:tentative="1">
      <w:start w:val="1"/>
      <w:numFmt w:val="bullet"/>
      <w:lvlText w:val=""/>
      <w:lvlJc w:val="left"/>
      <w:pPr>
        <w:ind w:left="7920" w:hanging="360"/>
      </w:pPr>
      <w:rPr>
        <w:rFonts w:ascii="Wingdings" w:hAnsi="Wingdings" w:hint="default"/>
      </w:rPr>
    </w:lvl>
    <w:lvl w:ilvl="3" w:tplc="40090001" w:tentative="1">
      <w:start w:val="1"/>
      <w:numFmt w:val="bullet"/>
      <w:lvlText w:val=""/>
      <w:lvlJc w:val="left"/>
      <w:pPr>
        <w:ind w:left="8640" w:hanging="360"/>
      </w:pPr>
      <w:rPr>
        <w:rFonts w:ascii="Symbol" w:hAnsi="Symbol" w:hint="default"/>
      </w:rPr>
    </w:lvl>
    <w:lvl w:ilvl="4" w:tplc="40090003" w:tentative="1">
      <w:start w:val="1"/>
      <w:numFmt w:val="bullet"/>
      <w:lvlText w:val="o"/>
      <w:lvlJc w:val="left"/>
      <w:pPr>
        <w:ind w:left="9360" w:hanging="360"/>
      </w:pPr>
      <w:rPr>
        <w:rFonts w:ascii="Courier New" w:hAnsi="Courier New" w:cs="Courier New" w:hint="default"/>
      </w:rPr>
    </w:lvl>
    <w:lvl w:ilvl="5" w:tplc="40090005" w:tentative="1">
      <w:start w:val="1"/>
      <w:numFmt w:val="bullet"/>
      <w:lvlText w:val=""/>
      <w:lvlJc w:val="left"/>
      <w:pPr>
        <w:ind w:left="10080" w:hanging="360"/>
      </w:pPr>
      <w:rPr>
        <w:rFonts w:ascii="Wingdings" w:hAnsi="Wingdings" w:hint="default"/>
      </w:rPr>
    </w:lvl>
    <w:lvl w:ilvl="6" w:tplc="40090001" w:tentative="1">
      <w:start w:val="1"/>
      <w:numFmt w:val="bullet"/>
      <w:lvlText w:val=""/>
      <w:lvlJc w:val="left"/>
      <w:pPr>
        <w:ind w:left="10800" w:hanging="360"/>
      </w:pPr>
      <w:rPr>
        <w:rFonts w:ascii="Symbol" w:hAnsi="Symbol" w:hint="default"/>
      </w:rPr>
    </w:lvl>
    <w:lvl w:ilvl="7" w:tplc="40090003" w:tentative="1">
      <w:start w:val="1"/>
      <w:numFmt w:val="bullet"/>
      <w:lvlText w:val="o"/>
      <w:lvlJc w:val="left"/>
      <w:pPr>
        <w:ind w:left="11520" w:hanging="360"/>
      </w:pPr>
      <w:rPr>
        <w:rFonts w:ascii="Courier New" w:hAnsi="Courier New" w:cs="Courier New" w:hint="default"/>
      </w:rPr>
    </w:lvl>
    <w:lvl w:ilvl="8" w:tplc="40090005" w:tentative="1">
      <w:start w:val="1"/>
      <w:numFmt w:val="bullet"/>
      <w:lvlText w:val=""/>
      <w:lvlJc w:val="left"/>
      <w:pPr>
        <w:ind w:left="12240" w:hanging="360"/>
      </w:pPr>
      <w:rPr>
        <w:rFonts w:ascii="Wingdings" w:hAnsi="Wingdings" w:hint="default"/>
      </w:rPr>
    </w:lvl>
  </w:abstractNum>
  <w:abstractNum w:abstractNumId="4" w15:restartNumberingAfterBreak="0">
    <w:nsid w:val="109D1D55"/>
    <w:multiLevelType w:val="multilevel"/>
    <w:tmpl w:val="ED100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7A2890"/>
    <w:multiLevelType w:val="multilevel"/>
    <w:tmpl w:val="CAF6E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881868"/>
    <w:multiLevelType w:val="hybridMultilevel"/>
    <w:tmpl w:val="27AA1242"/>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15:restartNumberingAfterBreak="0">
    <w:nsid w:val="2F8246C8"/>
    <w:multiLevelType w:val="multilevel"/>
    <w:tmpl w:val="381A8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D04E06"/>
    <w:multiLevelType w:val="hybridMultilevel"/>
    <w:tmpl w:val="E4C857F6"/>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9" w15:restartNumberingAfterBreak="0">
    <w:nsid w:val="3C5C47B1"/>
    <w:multiLevelType w:val="multilevel"/>
    <w:tmpl w:val="4D960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7D5ADA"/>
    <w:multiLevelType w:val="hybridMultilevel"/>
    <w:tmpl w:val="70CCB4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B664035"/>
    <w:multiLevelType w:val="multilevel"/>
    <w:tmpl w:val="E73EE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9D4D9F"/>
    <w:multiLevelType w:val="hybridMultilevel"/>
    <w:tmpl w:val="14F2ED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AB737AC"/>
    <w:multiLevelType w:val="multilevel"/>
    <w:tmpl w:val="03846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F905EC"/>
    <w:multiLevelType w:val="multilevel"/>
    <w:tmpl w:val="BC6C3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2787516">
    <w:abstractNumId w:val="5"/>
  </w:num>
  <w:num w:numId="2" w16cid:durableId="1012032637">
    <w:abstractNumId w:val="7"/>
  </w:num>
  <w:num w:numId="3" w16cid:durableId="1094203873">
    <w:abstractNumId w:val="2"/>
  </w:num>
  <w:num w:numId="4" w16cid:durableId="668099788">
    <w:abstractNumId w:val="13"/>
  </w:num>
  <w:num w:numId="5" w16cid:durableId="499586130">
    <w:abstractNumId w:val="14"/>
  </w:num>
  <w:num w:numId="6" w16cid:durableId="523247776">
    <w:abstractNumId w:val="1"/>
  </w:num>
  <w:num w:numId="7" w16cid:durableId="2082754548">
    <w:abstractNumId w:val="0"/>
  </w:num>
  <w:num w:numId="8" w16cid:durableId="1336567442">
    <w:abstractNumId w:val="11"/>
  </w:num>
  <w:num w:numId="9" w16cid:durableId="1142691694">
    <w:abstractNumId w:val="4"/>
  </w:num>
  <w:num w:numId="10" w16cid:durableId="1957367184">
    <w:abstractNumId w:val="9"/>
  </w:num>
  <w:num w:numId="11" w16cid:durableId="763382502">
    <w:abstractNumId w:val="6"/>
  </w:num>
  <w:num w:numId="12" w16cid:durableId="1941985940">
    <w:abstractNumId w:val="8"/>
  </w:num>
  <w:num w:numId="13" w16cid:durableId="1713383359">
    <w:abstractNumId w:val="3"/>
  </w:num>
  <w:num w:numId="14" w16cid:durableId="1618025565">
    <w:abstractNumId w:val="12"/>
  </w:num>
  <w:num w:numId="15" w16cid:durableId="150562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NzE2NjexNDYyMrJQ0lEKTi0uzszPAykwqgUAv63U3CwAAAA="/>
  </w:docVars>
  <w:rsids>
    <w:rsidRoot w:val="00677511"/>
    <w:rsid w:val="00066AD2"/>
    <w:rsid w:val="000751D5"/>
    <w:rsid w:val="00075E03"/>
    <w:rsid w:val="00077302"/>
    <w:rsid w:val="000B27A9"/>
    <w:rsid w:val="000E7466"/>
    <w:rsid w:val="000F0CB2"/>
    <w:rsid w:val="000F2DFD"/>
    <w:rsid w:val="00111EE9"/>
    <w:rsid w:val="0012404C"/>
    <w:rsid w:val="00127281"/>
    <w:rsid w:val="00153FEF"/>
    <w:rsid w:val="00165D7F"/>
    <w:rsid w:val="0019099C"/>
    <w:rsid w:val="001A23BA"/>
    <w:rsid w:val="001A6E7A"/>
    <w:rsid w:val="001C1F79"/>
    <w:rsid w:val="001C6334"/>
    <w:rsid w:val="002527EB"/>
    <w:rsid w:val="00257EA3"/>
    <w:rsid w:val="003164B2"/>
    <w:rsid w:val="00317F08"/>
    <w:rsid w:val="00342D42"/>
    <w:rsid w:val="00362890"/>
    <w:rsid w:val="003862C4"/>
    <w:rsid w:val="003F4C34"/>
    <w:rsid w:val="00400721"/>
    <w:rsid w:val="00403F1C"/>
    <w:rsid w:val="004146C4"/>
    <w:rsid w:val="004420A9"/>
    <w:rsid w:val="00470E26"/>
    <w:rsid w:val="00475C12"/>
    <w:rsid w:val="00490228"/>
    <w:rsid w:val="004C324B"/>
    <w:rsid w:val="0053502F"/>
    <w:rsid w:val="0056018F"/>
    <w:rsid w:val="00575617"/>
    <w:rsid w:val="005938CE"/>
    <w:rsid w:val="00594B06"/>
    <w:rsid w:val="005D63F4"/>
    <w:rsid w:val="00610425"/>
    <w:rsid w:val="00614E87"/>
    <w:rsid w:val="00616978"/>
    <w:rsid w:val="00634617"/>
    <w:rsid w:val="006559D5"/>
    <w:rsid w:val="00670C40"/>
    <w:rsid w:val="00677511"/>
    <w:rsid w:val="006C2F4B"/>
    <w:rsid w:val="00700112"/>
    <w:rsid w:val="007202E2"/>
    <w:rsid w:val="00753154"/>
    <w:rsid w:val="00781DD2"/>
    <w:rsid w:val="00784B81"/>
    <w:rsid w:val="007E567A"/>
    <w:rsid w:val="007F27F5"/>
    <w:rsid w:val="007F46D5"/>
    <w:rsid w:val="007F7577"/>
    <w:rsid w:val="008036E0"/>
    <w:rsid w:val="008154E9"/>
    <w:rsid w:val="0081593F"/>
    <w:rsid w:val="00836EB5"/>
    <w:rsid w:val="00853CFB"/>
    <w:rsid w:val="00862149"/>
    <w:rsid w:val="00873230"/>
    <w:rsid w:val="008A4943"/>
    <w:rsid w:val="008F6199"/>
    <w:rsid w:val="00942AB5"/>
    <w:rsid w:val="009671E0"/>
    <w:rsid w:val="009972AA"/>
    <w:rsid w:val="009E1D59"/>
    <w:rsid w:val="00A10067"/>
    <w:rsid w:val="00A42E97"/>
    <w:rsid w:val="00A61CA8"/>
    <w:rsid w:val="00A61CD3"/>
    <w:rsid w:val="00A87F96"/>
    <w:rsid w:val="00AB5B57"/>
    <w:rsid w:val="00B17314"/>
    <w:rsid w:val="00BA2E38"/>
    <w:rsid w:val="00BC6CB1"/>
    <w:rsid w:val="00C01D47"/>
    <w:rsid w:val="00C21A01"/>
    <w:rsid w:val="00C37986"/>
    <w:rsid w:val="00C419E8"/>
    <w:rsid w:val="00C97809"/>
    <w:rsid w:val="00CC05C2"/>
    <w:rsid w:val="00CC4628"/>
    <w:rsid w:val="00CC71DE"/>
    <w:rsid w:val="00CD2F38"/>
    <w:rsid w:val="00D16CCB"/>
    <w:rsid w:val="00D17322"/>
    <w:rsid w:val="00DC1E07"/>
    <w:rsid w:val="00E14283"/>
    <w:rsid w:val="00E17C8B"/>
    <w:rsid w:val="00E67280"/>
    <w:rsid w:val="00E73383"/>
    <w:rsid w:val="00E93659"/>
    <w:rsid w:val="00ED1F37"/>
    <w:rsid w:val="00ED5B6C"/>
    <w:rsid w:val="00EE526F"/>
    <w:rsid w:val="00F02B97"/>
    <w:rsid w:val="00F24E5F"/>
    <w:rsid w:val="00F3559C"/>
    <w:rsid w:val="00F45CFC"/>
    <w:rsid w:val="00F7588E"/>
    <w:rsid w:val="00F803F5"/>
    <w:rsid w:val="00FB41F1"/>
  </w:rsids>
  <m:mathPr>
    <m:mathFont m:val="Cambria Math"/>
    <m:brkBin m:val="before"/>
    <m:brkBinSub m:val="--"/>
    <m:smallFrac/>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AB87"/>
  <w15:docId w15:val="{1CD7FB3D-CDFB-4E64-A903-3FF9FFE0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5C2"/>
  </w:style>
  <w:style w:type="paragraph" w:styleId="Heading1">
    <w:name w:val="heading 1"/>
    <w:basedOn w:val="Normal"/>
    <w:next w:val="Normal"/>
    <w:uiPriority w:val="9"/>
    <w:qFormat/>
    <w:rsid w:val="00257EA3"/>
    <w:pPr>
      <w:keepNext/>
      <w:keepLines/>
      <w:spacing w:before="240" w:after="240" w:line="360" w:lineRule="auto"/>
      <w:ind w:left="560" w:hanging="280"/>
      <w:jc w:val="both"/>
      <w:outlineLvl w:val="0"/>
    </w:pPr>
    <w:rPr>
      <w:rFonts w:ascii="Arial" w:hAnsi="Arial"/>
      <w:b/>
      <w:sz w:val="28"/>
      <w:szCs w:val="28"/>
    </w:rPr>
  </w:style>
  <w:style w:type="paragraph" w:styleId="Heading2">
    <w:name w:val="heading 2"/>
    <w:basedOn w:val="Normal"/>
    <w:next w:val="Normal"/>
    <w:uiPriority w:val="9"/>
    <w:unhideWhenUsed/>
    <w:qFormat/>
    <w:rsid w:val="00CC05C2"/>
    <w:pPr>
      <w:keepNext/>
      <w:keepLines/>
      <w:spacing w:before="360" w:after="120"/>
      <w:outlineLvl w:val="1"/>
    </w:pPr>
    <w:rPr>
      <w:b/>
      <w:sz w:val="26"/>
      <w:szCs w:val="26"/>
    </w:rPr>
  </w:style>
  <w:style w:type="paragraph" w:styleId="Heading3">
    <w:name w:val="heading 3"/>
    <w:basedOn w:val="Normal"/>
    <w:next w:val="Normal"/>
    <w:uiPriority w:val="9"/>
    <w:unhideWhenUsed/>
    <w:qFormat/>
    <w:rsid w:val="00610425"/>
    <w:pPr>
      <w:keepNext/>
      <w:keepLines/>
      <w:spacing w:before="200" w:after="200" w:line="360" w:lineRule="auto"/>
      <w:jc w:val="both"/>
      <w:outlineLvl w:val="2"/>
    </w:pPr>
    <w:rPr>
      <w:rFonts w:ascii="Arial" w:hAnsi="Arial"/>
      <w:b/>
    </w:rPr>
  </w:style>
  <w:style w:type="paragraph" w:styleId="Heading4">
    <w:name w:val="heading 4"/>
    <w:basedOn w:val="Normal"/>
    <w:next w:val="Normal"/>
    <w:uiPriority w:val="9"/>
    <w:semiHidden/>
    <w:unhideWhenUsed/>
    <w:qFormat/>
    <w:rsid w:val="00CC05C2"/>
    <w:pPr>
      <w:keepNext/>
      <w:keepLines/>
      <w:spacing w:before="280" w:after="80"/>
      <w:outlineLvl w:val="3"/>
    </w:pPr>
    <w:rPr>
      <w:color w:val="666666"/>
    </w:rPr>
  </w:style>
  <w:style w:type="paragraph" w:styleId="Heading5">
    <w:name w:val="heading 5"/>
    <w:basedOn w:val="Normal"/>
    <w:next w:val="Normal"/>
    <w:uiPriority w:val="9"/>
    <w:semiHidden/>
    <w:unhideWhenUsed/>
    <w:qFormat/>
    <w:rsid w:val="00CC05C2"/>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C05C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C05C2"/>
    <w:pPr>
      <w:keepNext/>
      <w:keepLines/>
      <w:spacing w:after="60"/>
    </w:pPr>
    <w:rPr>
      <w:sz w:val="52"/>
      <w:szCs w:val="52"/>
    </w:rPr>
  </w:style>
  <w:style w:type="paragraph" w:styleId="Subtitle">
    <w:name w:val="Subtitle"/>
    <w:basedOn w:val="Normal"/>
    <w:next w:val="Normal"/>
    <w:uiPriority w:val="11"/>
    <w:qFormat/>
    <w:rsid w:val="00CC05C2"/>
    <w:pPr>
      <w:keepNext/>
      <w:keepLines/>
      <w:spacing w:after="320"/>
    </w:pPr>
    <w:rPr>
      <w:rFonts w:ascii="Arial" w:eastAsia="Arial" w:hAnsi="Arial" w:cs="Arial"/>
      <w:color w:val="666666"/>
      <w:sz w:val="30"/>
      <w:szCs w:val="30"/>
    </w:rPr>
  </w:style>
  <w:style w:type="table" w:customStyle="1" w:styleId="a">
    <w:basedOn w:val="TableNormal"/>
    <w:rsid w:val="00CC05C2"/>
    <w:tblPr>
      <w:tblStyleRowBandSize w:val="1"/>
      <w:tblStyleColBandSize w:val="1"/>
      <w:tblCellMar>
        <w:top w:w="100" w:type="dxa"/>
        <w:left w:w="100" w:type="dxa"/>
        <w:bottom w:w="100" w:type="dxa"/>
        <w:right w:w="100" w:type="dxa"/>
      </w:tblCellMar>
    </w:tblPr>
  </w:style>
  <w:style w:type="table" w:customStyle="1" w:styleId="a0">
    <w:basedOn w:val="TableNormal"/>
    <w:rsid w:val="00CC05C2"/>
    <w:tblPr>
      <w:tblStyleRowBandSize w:val="1"/>
      <w:tblStyleColBandSize w:val="1"/>
      <w:tblCellMar>
        <w:top w:w="100" w:type="dxa"/>
        <w:left w:w="100" w:type="dxa"/>
        <w:bottom w:w="100" w:type="dxa"/>
        <w:right w:w="100" w:type="dxa"/>
      </w:tblCellMar>
    </w:tblPr>
  </w:style>
  <w:style w:type="table" w:customStyle="1" w:styleId="a1">
    <w:basedOn w:val="TableNormal"/>
    <w:rsid w:val="00CC05C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C05C2"/>
    <w:pPr>
      <w:spacing w:line="240" w:lineRule="auto"/>
    </w:pPr>
    <w:rPr>
      <w:sz w:val="20"/>
      <w:szCs w:val="20"/>
    </w:rPr>
  </w:style>
  <w:style w:type="character" w:customStyle="1" w:styleId="CommentTextChar">
    <w:name w:val="Comment Text Char"/>
    <w:basedOn w:val="DefaultParagraphFont"/>
    <w:link w:val="CommentText"/>
    <w:uiPriority w:val="99"/>
    <w:semiHidden/>
    <w:rsid w:val="00CC05C2"/>
    <w:rPr>
      <w:sz w:val="20"/>
      <w:szCs w:val="20"/>
    </w:rPr>
  </w:style>
  <w:style w:type="character" w:styleId="CommentReference">
    <w:name w:val="annotation reference"/>
    <w:basedOn w:val="DefaultParagraphFont"/>
    <w:uiPriority w:val="99"/>
    <w:semiHidden/>
    <w:unhideWhenUsed/>
    <w:rsid w:val="00CC05C2"/>
    <w:rPr>
      <w:sz w:val="16"/>
      <w:szCs w:val="16"/>
    </w:rPr>
  </w:style>
  <w:style w:type="paragraph" w:styleId="Header">
    <w:name w:val="header"/>
    <w:basedOn w:val="Normal"/>
    <w:link w:val="HeaderChar"/>
    <w:uiPriority w:val="99"/>
    <w:unhideWhenUsed/>
    <w:rsid w:val="00066AD2"/>
    <w:pPr>
      <w:tabs>
        <w:tab w:val="center" w:pos="4513"/>
        <w:tab w:val="right" w:pos="9026"/>
      </w:tabs>
      <w:spacing w:line="240" w:lineRule="auto"/>
    </w:pPr>
  </w:style>
  <w:style w:type="character" w:customStyle="1" w:styleId="HeaderChar">
    <w:name w:val="Header Char"/>
    <w:basedOn w:val="DefaultParagraphFont"/>
    <w:link w:val="Header"/>
    <w:uiPriority w:val="99"/>
    <w:rsid w:val="00066AD2"/>
  </w:style>
  <w:style w:type="paragraph" w:styleId="Footer">
    <w:name w:val="footer"/>
    <w:basedOn w:val="Normal"/>
    <w:link w:val="FooterChar"/>
    <w:uiPriority w:val="99"/>
    <w:unhideWhenUsed/>
    <w:rsid w:val="00066AD2"/>
    <w:pPr>
      <w:tabs>
        <w:tab w:val="center" w:pos="4513"/>
        <w:tab w:val="right" w:pos="9026"/>
      </w:tabs>
      <w:spacing w:line="240" w:lineRule="auto"/>
    </w:pPr>
  </w:style>
  <w:style w:type="character" w:customStyle="1" w:styleId="FooterChar">
    <w:name w:val="Footer Char"/>
    <w:basedOn w:val="DefaultParagraphFont"/>
    <w:link w:val="Footer"/>
    <w:uiPriority w:val="99"/>
    <w:rsid w:val="00066AD2"/>
  </w:style>
  <w:style w:type="paragraph" w:styleId="TOCHeading">
    <w:name w:val="TOC Heading"/>
    <w:basedOn w:val="Heading1"/>
    <w:next w:val="Normal"/>
    <w:uiPriority w:val="39"/>
    <w:unhideWhenUsed/>
    <w:qFormat/>
    <w:rsid w:val="00C01D47"/>
    <w:pPr>
      <w:spacing w:after="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1D47"/>
    <w:pPr>
      <w:spacing w:after="100"/>
    </w:pPr>
  </w:style>
  <w:style w:type="paragraph" w:styleId="TOC3">
    <w:name w:val="toc 3"/>
    <w:basedOn w:val="Normal"/>
    <w:next w:val="Normal"/>
    <w:autoRedefine/>
    <w:uiPriority w:val="39"/>
    <w:unhideWhenUsed/>
    <w:rsid w:val="00C01D47"/>
    <w:pPr>
      <w:spacing w:after="100"/>
      <w:ind w:left="480"/>
    </w:pPr>
  </w:style>
  <w:style w:type="paragraph" w:styleId="TOC2">
    <w:name w:val="toc 2"/>
    <w:basedOn w:val="Normal"/>
    <w:next w:val="Normal"/>
    <w:autoRedefine/>
    <w:uiPriority w:val="39"/>
    <w:unhideWhenUsed/>
    <w:rsid w:val="00C01D47"/>
    <w:pPr>
      <w:spacing w:after="100"/>
      <w:ind w:left="240"/>
    </w:pPr>
  </w:style>
  <w:style w:type="character" w:styleId="Hyperlink">
    <w:name w:val="Hyperlink"/>
    <w:basedOn w:val="DefaultParagraphFont"/>
    <w:uiPriority w:val="99"/>
    <w:unhideWhenUsed/>
    <w:rsid w:val="00C01D47"/>
    <w:rPr>
      <w:color w:val="0000FF" w:themeColor="hyperlink"/>
      <w:u w:val="single"/>
    </w:rPr>
  </w:style>
  <w:style w:type="paragraph" w:styleId="BalloonText">
    <w:name w:val="Balloon Text"/>
    <w:basedOn w:val="Normal"/>
    <w:link w:val="BalloonTextChar"/>
    <w:uiPriority w:val="99"/>
    <w:semiHidden/>
    <w:unhideWhenUsed/>
    <w:rsid w:val="005938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8CE"/>
    <w:rPr>
      <w:rFonts w:ascii="Tahoma" w:hAnsi="Tahoma" w:cs="Tahoma"/>
      <w:sz w:val="16"/>
      <w:szCs w:val="16"/>
    </w:rPr>
  </w:style>
  <w:style w:type="paragraph" w:styleId="NormalWeb">
    <w:name w:val="Normal (Web)"/>
    <w:basedOn w:val="Normal"/>
    <w:uiPriority w:val="99"/>
    <w:semiHidden/>
    <w:unhideWhenUsed/>
    <w:rsid w:val="004146C4"/>
    <w:pPr>
      <w:spacing w:before="100" w:beforeAutospacing="1" w:after="100" w:afterAutospacing="1" w:line="240" w:lineRule="auto"/>
    </w:pPr>
    <w:rPr>
      <w:lang w:val="en-IN"/>
    </w:rPr>
  </w:style>
  <w:style w:type="paragraph" w:styleId="ListParagraph">
    <w:name w:val="List Paragraph"/>
    <w:basedOn w:val="Normal"/>
    <w:uiPriority w:val="34"/>
    <w:qFormat/>
    <w:rsid w:val="006104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56344">
      <w:bodyDiv w:val="1"/>
      <w:marLeft w:val="0"/>
      <w:marRight w:val="0"/>
      <w:marTop w:val="0"/>
      <w:marBottom w:val="0"/>
      <w:divBdr>
        <w:top w:val="none" w:sz="0" w:space="0" w:color="auto"/>
        <w:left w:val="none" w:sz="0" w:space="0" w:color="auto"/>
        <w:bottom w:val="none" w:sz="0" w:space="0" w:color="auto"/>
        <w:right w:val="none" w:sz="0" w:space="0" w:color="auto"/>
      </w:divBdr>
    </w:div>
    <w:div w:id="264194137">
      <w:bodyDiv w:val="1"/>
      <w:marLeft w:val="0"/>
      <w:marRight w:val="0"/>
      <w:marTop w:val="0"/>
      <w:marBottom w:val="0"/>
      <w:divBdr>
        <w:top w:val="none" w:sz="0" w:space="0" w:color="auto"/>
        <w:left w:val="none" w:sz="0" w:space="0" w:color="auto"/>
        <w:bottom w:val="none" w:sz="0" w:space="0" w:color="auto"/>
        <w:right w:val="none" w:sz="0" w:space="0" w:color="auto"/>
      </w:divBdr>
    </w:div>
    <w:div w:id="379667392">
      <w:bodyDiv w:val="1"/>
      <w:marLeft w:val="0"/>
      <w:marRight w:val="0"/>
      <w:marTop w:val="0"/>
      <w:marBottom w:val="0"/>
      <w:divBdr>
        <w:top w:val="none" w:sz="0" w:space="0" w:color="auto"/>
        <w:left w:val="none" w:sz="0" w:space="0" w:color="auto"/>
        <w:bottom w:val="none" w:sz="0" w:space="0" w:color="auto"/>
        <w:right w:val="none" w:sz="0" w:space="0" w:color="auto"/>
      </w:divBdr>
    </w:div>
    <w:div w:id="410464806">
      <w:bodyDiv w:val="1"/>
      <w:marLeft w:val="0"/>
      <w:marRight w:val="0"/>
      <w:marTop w:val="0"/>
      <w:marBottom w:val="0"/>
      <w:divBdr>
        <w:top w:val="none" w:sz="0" w:space="0" w:color="auto"/>
        <w:left w:val="none" w:sz="0" w:space="0" w:color="auto"/>
        <w:bottom w:val="none" w:sz="0" w:space="0" w:color="auto"/>
        <w:right w:val="none" w:sz="0" w:space="0" w:color="auto"/>
      </w:divBdr>
    </w:div>
    <w:div w:id="413892496">
      <w:bodyDiv w:val="1"/>
      <w:marLeft w:val="0"/>
      <w:marRight w:val="0"/>
      <w:marTop w:val="0"/>
      <w:marBottom w:val="0"/>
      <w:divBdr>
        <w:top w:val="none" w:sz="0" w:space="0" w:color="auto"/>
        <w:left w:val="none" w:sz="0" w:space="0" w:color="auto"/>
        <w:bottom w:val="none" w:sz="0" w:space="0" w:color="auto"/>
        <w:right w:val="none" w:sz="0" w:space="0" w:color="auto"/>
      </w:divBdr>
    </w:div>
    <w:div w:id="557129948">
      <w:bodyDiv w:val="1"/>
      <w:marLeft w:val="0"/>
      <w:marRight w:val="0"/>
      <w:marTop w:val="0"/>
      <w:marBottom w:val="0"/>
      <w:divBdr>
        <w:top w:val="none" w:sz="0" w:space="0" w:color="auto"/>
        <w:left w:val="none" w:sz="0" w:space="0" w:color="auto"/>
        <w:bottom w:val="none" w:sz="0" w:space="0" w:color="auto"/>
        <w:right w:val="none" w:sz="0" w:space="0" w:color="auto"/>
      </w:divBdr>
    </w:div>
    <w:div w:id="763769506">
      <w:bodyDiv w:val="1"/>
      <w:marLeft w:val="0"/>
      <w:marRight w:val="0"/>
      <w:marTop w:val="0"/>
      <w:marBottom w:val="0"/>
      <w:divBdr>
        <w:top w:val="none" w:sz="0" w:space="0" w:color="auto"/>
        <w:left w:val="none" w:sz="0" w:space="0" w:color="auto"/>
        <w:bottom w:val="none" w:sz="0" w:space="0" w:color="auto"/>
        <w:right w:val="none" w:sz="0" w:space="0" w:color="auto"/>
      </w:divBdr>
    </w:div>
    <w:div w:id="886573085">
      <w:bodyDiv w:val="1"/>
      <w:marLeft w:val="0"/>
      <w:marRight w:val="0"/>
      <w:marTop w:val="0"/>
      <w:marBottom w:val="0"/>
      <w:divBdr>
        <w:top w:val="none" w:sz="0" w:space="0" w:color="auto"/>
        <w:left w:val="none" w:sz="0" w:space="0" w:color="auto"/>
        <w:bottom w:val="none" w:sz="0" w:space="0" w:color="auto"/>
        <w:right w:val="none" w:sz="0" w:space="0" w:color="auto"/>
      </w:divBdr>
    </w:div>
    <w:div w:id="1005323357">
      <w:bodyDiv w:val="1"/>
      <w:marLeft w:val="0"/>
      <w:marRight w:val="0"/>
      <w:marTop w:val="0"/>
      <w:marBottom w:val="0"/>
      <w:divBdr>
        <w:top w:val="none" w:sz="0" w:space="0" w:color="auto"/>
        <w:left w:val="none" w:sz="0" w:space="0" w:color="auto"/>
        <w:bottom w:val="none" w:sz="0" w:space="0" w:color="auto"/>
        <w:right w:val="none" w:sz="0" w:space="0" w:color="auto"/>
      </w:divBdr>
    </w:div>
    <w:div w:id="1163089595">
      <w:bodyDiv w:val="1"/>
      <w:marLeft w:val="0"/>
      <w:marRight w:val="0"/>
      <w:marTop w:val="0"/>
      <w:marBottom w:val="0"/>
      <w:divBdr>
        <w:top w:val="none" w:sz="0" w:space="0" w:color="auto"/>
        <w:left w:val="none" w:sz="0" w:space="0" w:color="auto"/>
        <w:bottom w:val="none" w:sz="0" w:space="0" w:color="auto"/>
        <w:right w:val="none" w:sz="0" w:space="0" w:color="auto"/>
      </w:divBdr>
    </w:div>
    <w:div w:id="1210072088">
      <w:bodyDiv w:val="1"/>
      <w:marLeft w:val="0"/>
      <w:marRight w:val="0"/>
      <w:marTop w:val="0"/>
      <w:marBottom w:val="0"/>
      <w:divBdr>
        <w:top w:val="none" w:sz="0" w:space="0" w:color="auto"/>
        <w:left w:val="none" w:sz="0" w:space="0" w:color="auto"/>
        <w:bottom w:val="none" w:sz="0" w:space="0" w:color="auto"/>
        <w:right w:val="none" w:sz="0" w:space="0" w:color="auto"/>
      </w:divBdr>
      <w:divsChild>
        <w:div w:id="910581158">
          <w:marLeft w:val="0"/>
          <w:marRight w:val="0"/>
          <w:marTop w:val="0"/>
          <w:marBottom w:val="0"/>
          <w:divBdr>
            <w:top w:val="none" w:sz="0" w:space="0" w:color="auto"/>
            <w:left w:val="none" w:sz="0" w:space="0" w:color="auto"/>
            <w:bottom w:val="none" w:sz="0" w:space="0" w:color="auto"/>
            <w:right w:val="none" w:sz="0" w:space="0" w:color="auto"/>
          </w:divBdr>
        </w:div>
        <w:div w:id="1432512202">
          <w:marLeft w:val="0"/>
          <w:marRight w:val="0"/>
          <w:marTop w:val="0"/>
          <w:marBottom w:val="0"/>
          <w:divBdr>
            <w:top w:val="none" w:sz="0" w:space="0" w:color="auto"/>
            <w:left w:val="none" w:sz="0" w:space="0" w:color="auto"/>
            <w:bottom w:val="none" w:sz="0" w:space="0" w:color="auto"/>
            <w:right w:val="none" w:sz="0" w:space="0" w:color="auto"/>
          </w:divBdr>
        </w:div>
        <w:div w:id="1990207725">
          <w:marLeft w:val="0"/>
          <w:marRight w:val="0"/>
          <w:marTop w:val="0"/>
          <w:marBottom w:val="0"/>
          <w:divBdr>
            <w:top w:val="none" w:sz="0" w:space="0" w:color="auto"/>
            <w:left w:val="none" w:sz="0" w:space="0" w:color="auto"/>
            <w:bottom w:val="none" w:sz="0" w:space="0" w:color="auto"/>
            <w:right w:val="none" w:sz="0" w:space="0" w:color="auto"/>
          </w:divBdr>
        </w:div>
        <w:div w:id="275451495">
          <w:marLeft w:val="0"/>
          <w:marRight w:val="0"/>
          <w:marTop w:val="0"/>
          <w:marBottom w:val="0"/>
          <w:divBdr>
            <w:top w:val="none" w:sz="0" w:space="0" w:color="auto"/>
            <w:left w:val="none" w:sz="0" w:space="0" w:color="auto"/>
            <w:bottom w:val="none" w:sz="0" w:space="0" w:color="auto"/>
            <w:right w:val="none" w:sz="0" w:space="0" w:color="auto"/>
          </w:divBdr>
        </w:div>
        <w:div w:id="54547468">
          <w:marLeft w:val="0"/>
          <w:marRight w:val="0"/>
          <w:marTop w:val="0"/>
          <w:marBottom w:val="0"/>
          <w:divBdr>
            <w:top w:val="none" w:sz="0" w:space="0" w:color="auto"/>
            <w:left w:val="none" w:sz="0" w:space="0" w:color="auto"/>
            <w:bottom w:val="none" w:sz="0" w:space="0" w:color="auto"/>
            <w:right w:val="none" w:sz="0" w:space="0" w:color="auto"/>
          </w:divBdr>
        </w:div>
        <w:div w:id="24209507">
          <w:marLeft w:val="0"/>
          <w:marRight w:val="0"/>
          <w:marTop w:val="0"/>
          <w:marBottom w:val="0"/>
          <w:divBdr>
            <w:top w:val="none" w:sz="0" w:space="0" w:color="auto"/>
            <w:left w:val="none" w:sz="0" w:space="0" w:color="auto"/>
            <w:bottom w:val="none" w:sz="0" w:space="0" w:color="auto"/>
            <w:right w:val="none" w:sz="0" w:space="0" w:color="auto"/>
          </w:divBdr>
        </w:div>
        <w:div w:id="1459301480">
          <w:marLeft w:val="0"/>
          <w:marRight w:val="0"/>
          <w:marTop w:val="0"/>
          <w:marBottom w:val="0"/>
          <w:divBdr>
            <w:top w:val="none" w:sz="0" w:space="0" w:color="auto"/>
            <w:left w:val="none" w:sz="0" w:space="0" w:color="auto"/>
            <w:bottom w:val="none" w:sz="0" w:space="0" w:color="auto"/>
            <w:right w:val="none" w:sz="0" w:space="0" w:color="auto"/>
          </w:divBdr>
        </w:div>
        <w:div w:id="581836532">
          <w:marLeft w:val="0"/>
          <w:marRight w:val="0"/>
          <w:marTop w:val="0"/>
          <w:marBottom w:val="0"/>
          <w:divBdr>
            <w:top w:val="none" w:sz="0" w:space="0" w:color="auto"/>
            <w:left w:val="none" w:sz="0" w:space="0" w:color="auto"/>
            <w:bottom w:val="none" w:sz="0" w:space="0" w:color="auto"/>
            <w:right w:val="none" w:sz="0" w:space="0" w:color="auto"/>
          </w:divBdr>
        </w:div>
        <w:div w:id="427964394">
          <w:marLeft w:val="0"/>
          <w:marRight w:val="0"/>
          <w:marTop w:val="0"/>
          <w:marBottom w:val="0"/>
          <w:divBdr>
            <w:top w:val="none" w:sz="0" w:space="0" w:color="auto"/>
            <w:left w:val="none" w:sz="0" w:space="0" w:color="auto"/>
            <w:bottom w:val="none" w:sz="0" w:space="0" w:color="auto"/>
            <w:right w:val="none" w:sz="0" w:space="0" w:color="auto"/>
          </w:divBdr>
        </w:div>
        <w:div w:id="544409529">
          <w:marLeft w:val="0"/>
          <w:marRight w:val="0"/>
          <w:marTop w:val="0"/>
          <w:marBottom w:val="0"/>
          <w:divBdr>
            <w:top w:val="none" w:sz="0" w:space="0" w:color="auto"/>
            <w:left w:val="none" w:sz="0" w:space="0" w:color="auto"/>
            <w:bottom w:val="none" w:sz="0" w:space="0" w:color="auto"/>
            <w:right w:val="none" w:sz="0" w:space="0" w:color="auto"/>
          </w:divBdr>
        </w:div>
        <w:div w:id="1267888761">
          <w:marLeft w:val="0"/>
          <w:marRight w:val="0"/>
          <w:marTop w:val="0"/>
          <w:marBottom w:val="0"/>
          <w:divBdr>
            <w:top w:val="none" w:sz="0" w:space="0" w:color="auto"/>
            <w:left w:val="none" w:sz="0" w:space="0" w:color="auto"/>
            <w:bottom w:val="none" w:sz="0" w:space="0" w:color="auto"/>
            <w:right w:val="none" w:sz="0" w:space="0" w:color="auto"/>
          </w:divBdr>
        </w:div>
        <w:div w:id="742916452">
          <w:marLeft w:val="0"/>
          <w:marRight w:val="0"/>
          <w:marTop w:val="0"/>
          <w:marBottom w:val="0"/>
          <w:divBdr>
            <w:top w:val="none" w:sz="0" w:space="0" w:color="auto"/>
            <w:left w:val="none" w:sz="0" w:space="0" w:color="auto"/>
            <w:bottom w:val="none" w:sz="0" w:space="0" w:color="auto"/>
            <w:right w:val="none" w:sz="0" w:space="0" w:color="auto"/>
          </w:divBdr>
        </w:div>
        <w:div w:id="1837576227">
          <w:marLeft w:val="0"/>
          <w:marRight w:val="0"/>
          <w:marTop w:val="0"/>
          <w:marBottom w:val="0"/>
          <w:divBdr>
            <w:top w:val="none" w:sz="0" w:space="0" w:color="auto"/>
            <w:left w:val="none" w:sz="0" w:space="0" w:color="auto"/>
            <w:bottom w:val="none" w:sz="0" w:space="0" w:color="auto"/>
            <w:right w:val="none" w:sz="0" w:space="0" w:color="auto"/>
          </w:divBdr>
        </w:div>
      </w:divsChild>
    </w:div>
    <w:div w:id="1611626319">
      <w:bodyDiv w:val="1"/>
      <w:marLeft w:val="0"/>
      <w:marRight w:val="0"/>
      <w:marTop w:val="0"/>
      <w:marBottom w:val="0"/>
      <w:divBdr>
        <w:top w:val="none" w:sz="0" w:space="0" w:color="auto"/>
        <w:left w:val="none" w:sz="0" w:space="0" w:color="auto"/>
        <w:bottom w:val="none" w:sz="0" w:space="0" w:color="auto"/>
        <w:right w:val="none" w:sz="0" w:space="0" w:color="auto"/>
      </w:divBdr>
    </w:div>
    <w:div w:id="1721007559">
      <w:bodyDiv w:val="1"/>
      <w:marLeft w:val="0"/>
      <w:marRight w:val="0"/>
      <w:marTop w:val="0"/>
      <w:marBottom w:val="0"/>
      <w:divBdr>
        <w:top w:val="none" w:sz="0" w:space="0" w:color="auto"/>
        <w:left w:val="none" w:sz="0" w:space="0" w:color="auto"/>
        <w:bottom w:val="none" w:sz="0" w:space="0" w:color="auto"/>
        <w:right w:val="none" w:sz="0" w:space="0" w:color="auto"/>
      </w:divBdr>
    </w:div>
    <w:div w:id="1855653175">
      <w:bodyDiv w:val="1"/>
      <w:marLeft w:val="0"/>
      <w:marRight w:val="0"/>
      <w:marTop w:val="0"/>
      <w:marBottom w:val="0"/>
      <w:divBdr>
        <w:top w:val="none" w:sz="0" w:space="0" w:color="auto"/>
        <w:left w:val="none" w:sz="0" w:space="0" w:color="auto"/>
        <w:bottom w:val="none" w:sz="0" w:space="0" w:color="auto"/>
        <w:right w:val="none" w:sz="0" w:space="0" w:color="auto"/>
      </w:divBdr>
    </w:div>
    <w:div w:id="1859082422">
      <w:bodyDiv w:val="1"/>
      <w:marLeft w:val="0"/>
      <w:marRight w:val="0"/>
      <w:marTop w:val="0"/>
      <w:marBottom w:val="0"/>
      <w:divBdr>
        <w:top w:val="none" w:sz="0" w:space="0" w:color="auto"/>
        <w:left w:val="none" w:sz="0" w:space="0" w:color="auto"/>
        <w:bottom w:val="none" w:sz="0" w:space="0" w:color="auto"/>
        <w:right w:val="none" w:sz="0" w:space="0" w:color="auto"/>
      </w:divBdr>
    </w:div>
    <w:div w:id="1960794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3C3DA-BBC2-4C9E-A480-3AA68A4B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6782</Words>
  <Characters>38658</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Golemanova</dc:creator>
  <cp:lastModifiedBy>Mary Golemanova</cp:lastModifiedBy>
  <cp:revision>2</cp:revision>
  <dcterms:created xsi:type="dcterms:W3CDTF">2022-08-14T12:14:00Z</dcterms:created>
  <dcterms:modified xsi:type="dcterms:W3CDTF">2022-08-14T12:14:00Z</dcterms:modified>
</cp:coreProperties>
</file>