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1B20" w:rsidRDefault="00FF3D5E" w:rsidP="00BF0D80">
      <w:pPr>
        <w:pStyle w:val="Heading1"/>
      </w:pPr>
      <w:r>
        <w:t>MapReduce</w:t>
      </w:r>
    </w:p>
    <w:p w:rsidR="00FF3D5E" w:rsidRDefault="00FF3D5E">
      <w:r>
        <w:t xml:space="preserve">To accomplish this, we’ll use </w:t>
      </w:r>
      <w:hyperlink r:id="rId6" w:history="1">
        <w:r w:rsidRPr="00FF3D5E">
          <w:rPr>
            <w:rStyle w:val="Hyperlink"/>
          </w:rPr>
          <w:t>Hadoop’s streaming utility</w:t>
        </w:r>
      </w:hyperlink>
      <w:r>
        <w:t xml:space="preserve">.  This works in an unusual (and poorly documented) way.  As we know, Hadoop splits the task into two sections: </w:t>
      </w:r>
      <w:hyperlink r:id="rId7" w:history="1">
        <w:r w:rsidRPr="00FF3D5E">
          <w:rPr>
            <w:rStyle w:val="Hyperlink"/>
          </w:rPr>
          <w:t>map and reduce</w:t>
        </w:r>
      </w:hyperlink>
      <w:r>
        <w:t>.</w:t>
      </w:r>
    </w:p>
    <w:p w:rsidR="00FF3D5E" w:rsidRDefault="00FF3D5E">
      <w:r>
        <w:t>Map:</w:t>
      </w:r>
    </w:p>
    <w:p w:rsidR="00FF3D5E" w:rsidRDefault="00FF3D5E">
      <w:r>
        <w:t>This task should read the series of inputs provide it by the cluster, and convert it into the format:</w:t>
      </w:r>
    </w:p>
    <w:p w:rsidR="00FF3D5E" w:rsidRDefault="00FF3D5E">
      <w:r>
        <w:t>Key</w:t>
      </w:r>
      <w:r>
        <w:tab/>
        <w:t>Value</w:t>
      </w:r>
    </w:p>
    <w:p w:rsidR="00FF3D5E" w:rsidRDefault="00FF3D5E">
      <w:r>
        <w:t>(note the tab character between them – this is very important!).  You can technically skip the value; a line without a key will be treated as a key in its entirety.</w:t>
      </w:r>
    </w:p>
    <w:p w:rsidR="00FF3D5E" w:rsidRDefault="00BF0D80">
      <w:r w:rsidRPr="00BF0D80">
        <w:rPr>
          <w:b/>
          <w:u w:val="single"/>
        </w:rPr>
        <w:t>These lines are then ordered by key</w:t>
      </w:r>
      <w:r>
        <w:t xml:space="preserve"> and provided to the reduce task.</w:t>
      </w:r>
    </w:p>
    <w:p w:rsidR="00BF0D80" w:rsidRDefault="00BF0D80">
      <w:r>
        <w:t>Reduce:</w:t>
      </w:r>
    </w:p>
    <w:p w:rsidR="00BF0D80" w:rsidRDefault="00BF0D80">
      <w:r>
        <w:t>This task reads the Key</w:t>
      </w:r>
      <w:r>
        <w:tab/>
        <w:t>Value date provided by the map job, and essentially combines these to form the final output.</w:t>
      </w:r>
    </w:p>
    <w:p w:rsidR="00BF0D80" w:rsidRDefault="00BF0D80" w:rsidP="00BF0D80">
      <w:pPr>
        <w:pStyle w:val="Heading1"/>
      </w:pPr>
      <w:r>
        <w:t>Some simple rules</w:t>
      </w:r>
    </w:p>
    <w:p w:rsidR="00BF0D80" w:rsidRDefault="00BF0D80" w:rsidP="00BF0D80">
      <w:r>
        <w:t>Programs you write should be able to read any number of lines from console, and realise that they might be blank.  Do not assume that a blank line is the end of input – this is provided by the ctrl+z/ctrl+d signal (operating system-dependent).  Most programming languages can also read this as null.</w:t>
      </w:r>
    </w:p>
    <w:p w:rsidR="00BF0D80" w:rsidRDefault="00BF0D80" w:rsidP="00BF0D80">
      <w:r>
        <w:t>Do not assume that you’ll get all of the data – in a Hadoop cluster, you’ll only get a fraction, depending on how many nodes are present.  Code must be extensible.</w:t>
      </w:r>
    </w:p>
    <w:p w:rsidR="00BF0D80" w:rsidRPr="00BF0D80" w:rsidRDefault="00BF0D80" w:rsidP="00BF0D80">
      <w:r>
        <w:t>Remember to inject tab characters - \t in most languages.  The format is quite precise.</w:t>
      </w:r>
    </w:p>
    <w:p w:rsidR="00BF0D80" w:rsidRDefault="00BF0D80" w:rsidP="00BF0D80">
      <w:pPr>
        <w:pStyle w:val="Heading1"/>
      </w:pPr>
      <w:r>
        <w:t>Running a C# MapReduce job</w:t>
      </w:r>
    </w:p>
    <w:p w:rsidR="00BF0D80" w:rsidRDefault="00BF0D80" w:rsidP="00BF0D80">
      <w:r>
        <w:t>We’ll start by replicating the Java MapReduce job to collect word counts.  In this case:</w:t>
      </w:r>
    </w:p>
    <w:p w:rsidR="009F3887" w:rsidRDefault="00BF0D80" w:rsidP="00BF0D80">
      <w:r>
        <w:t>Map should r</w:t>
      </w:r>
      <w:r w:rsidR="009E3476">
        <w:t xml:space="preserve">ead every line it receives, remove punctuation (though the Java version didn’t do this), split out words, and output it in the </w:t>
      </w:r>
      <w:r w:rsidR="009F3887">
        <w:t>Key</w:t>
      </w:r>
      <w:r w:rsidR="009F3887">
        <w:tab/>
        <w:t>Value format.  In this case, the “Value” will always be 1, but we’ll still use it – this might be something we change later.</w:t>
      </w:r>
    </w:p>
    <w:p w:rsidR="00BF0D80" w:rsidRDefault="009F3887" w:rsidP="00BF0D80">
      <w:r>
        <w:t>Reduce should read the keys which are now ordered.</w:t>
      </w:r>
    </w:p>
    <w:p w:rsidR="00B05CD5" w:rsidRDefault="00171258" w:rsidP="00BF0D80">
      <w:r>
        <w:t>You need to write two separate programmes, one named “Mapper”, one named “Reducer”.</w:t>
      </w:r>
    </w:p>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r>
        <w:lastRenderedPageBreak/>
        <w:t>Map</w:t>
      </w:r>
      <w:r w:rsidR="00171258">
        <w:t>per</w:t>
      </w:r>
      <w:r>
        <w:t>:</w:t>
      </w:r>
    </w:p>
    <w:p w:rsidR="00B05CD5" w:rsidRDefault="00B05CD5" w:rsidP="00BF0D80">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9525</wp:posOffset>
                </wp:positionH>
                <wp:positionV relativeFrom="paragraph">
                  <wp:posOffset>47626</wp:posOffset>
                </wp:positionV>
                <wp:extent cx="5629275" cy="310515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5629275" cy="3105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string</w:t>
                            </w:r>
                            <w:r>
                              <w:rPr>
                                <w:rFonts w:ascii="Consolas" w:hAnsi="Consolas" w:cs="Consolas"/>
                                <w:color w:val="000000"/>
                                <w:sz w:val="19"/>
                                <w:szCs w:val="19"/>
                              </w:rPr>
                              <w:t xml:space="preserve"> line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//Read until end of input.  This is significantly different from ==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while</w:t>
                            </w:r>
                            <w:r>
                              <w:rPr>
                                <w:rFonts w:ascii="Consolas" w:hAnsi="Consolas" w:cs="Consolas"/>
                                <w:color w:val="000000"/>
                                <w:sz w:val="19"/>
                                <w:szCs w:val="19"/>
                              </w:rPr>
                              <w:t xml:space="preserve">((line = </w:t>
                            </w:r>
                            <w:r>
                              <w:rPr>
                                <w:rFonts w:ascii="Consolas" w:hAnsi="Consolas" w:cs="Consolas"/>
                                <w:color w:val="2B91AF"/>
                                <w:sz w:val="19"/>
                                <w:szCs w:val="19"/>
                              </w:rPr>
                              <w:t>Console</w:t>
                            </w:r>
                            <w:r>
                              <w:rPr>
                                <w:rFonts w:ascii="Consolas" w:hAnsi="Consolas" w:cs="Consolas"/>
                                <w:color w:val="000000"/>
                                <w:sz w:val="19"/>
                                <w:szCs w:val="19"/>
                              </w:rPr>
                              <w:t xml:space="preserve">.ReadLine())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(line == </w:t>
                            </w:r>
                            <w:r>
                              <w:rPr>
                                <w:rFonts w:ascii="Consolas" w:hAnsi="Consolas" w:cs="Consolas"/>
                                <w:color w:val="A31515"/>
                                <w:sz w:val="19"/>
                                <w:szCs w:val="19"/>
                              </w:rPr>
                              <w:t>""</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continue</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//Convert to lower case, strip out punctuation (LINQ notation).</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line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(line.ToLower().Where(c =&gt; !</w:t>
                            </w:r>
                            <w:r>
                              <w:rPr>
                                <w:rFonts w:ascii="Consolas" w:hAnsi="Consolas" w:cs="Consolas"/>
                                <w:color w:val="0000FF"/>
                                <w:sz w:val="19"/>
                                <w:szCs w:val="19"/>
                              </w:rPr>
                              <w:t>char</w:t>
                            </w:r>
                            <w:r>
                              <w:rPr>
                                <w:rFonts w:ascii="Consolas" w:hAnsi="Consolas" w:cs="Consolas"/>
                                <w:color w:val="000000"/>
                                <w:sz w:val="19"/>
                                <w:szCs w:val="19"/>
                              </w:rPr>
                              <w:t>.IsPunctuation(c)).ToArray());</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//Split line (paragraph) into words</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tArr = line.Split(</w:t>
                            </w:r>
                            <w:r>
                              <w:rPr>
                                <w:rFonts w:ascii="Consolas" w:hAnsi="Consolas" w:cs="Consolas"/>
                                <w:color w:val="A31515"/>
                                <w:sz w:val="19"/>
                                <w:szCs w:val="19"/>
                              </w:rPr>
                              <w:t>' '</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//Output each word, tabbed with a "1" as the value.</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w:t>
                            </w:r>
                            <w:r>
                              <w:rPr>
                                <w:rFonts w:ascii="Consolas" w:hAnsi="Consolas" w:cs="Consolas"/>
                                <w:color w:val="0000FF"/>
                                <w:sz w:val="19"/>
                                <w:szCs w:val="19"/>
                              </w:rPr>
                              <w:t>string</w:t>
                            </w:r>
                            <w:r>
                              <w:rPr>
                                <w:rFonts w:ascii="Consolas" w:hAnsi="Consolas" w:cs="Consolas"/>
                                <w:color w:val="000000"/>
                                <w:sz w:val="19"/>
                                <w:szCs w:val="19"/>
                              </w:rPr>
                              <w:t xml:space="preserve"> s </w:t>
                            </w:r>
                            <w:r>
                              <w:rPr>
                                <w:rFonts w:ascii="Consolas" w:hAnsi="Consolas" w:cs="Consolas"/>
                                <w:color w:val="0000FF"/>
                                <w:sz w:val="19"/>
                                <w:szCs w:val="19"/>
                              </w:rPr>
                              <w:t>in</w:t>
                            </w:r>
                            <w:r>
                              <w:rPr>
                                <w:rFonts w:ascii="Consolas" w:hAnsi="Consolas" w:cs="Consolas"/>
                                <w:color w:val="000000"/>
                                <w:sz w:val="19"/>
                                <w:szCs w:val="19"/>
                              </w:rPr>
                              <w:t xml:space="preserve"> tArr)</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"{0}\t{1}"</w:t>
                            </w:r>
                            <w:r>
                              <w:rPr>
                                <w:rFonts w:ascii="Consolas" w:hAnsi="Consolas" w:cs="Consolas"/>
                                <w:color w:val="000000"/>
                                <w:sz w:val="19"/>
                                <w:szCs w:val="19"/>
                              </w:rPr>
                              <w:t>, s, 1);</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r>
                              <w:rPr>
                                <w:rFonts w:ascii="Consolas" w:hAnsi="Consolas" w:cs="Consolas"/>
                                <w:color w:val="000000"/>
                                <w:sz w:val="19"/>
                                <w:szCs w:val="19"/>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75pt;margin-top:3.75pt;width:443.25pt;height:24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" fillcolor="white [3201]" strokeweight=".5pt">
                <v:textbox>
                  <w:txbxContent>
                    <w:p w:rsidR="00B05CD5" w:rsidRDefault="00B05CD5" w:rsidP="00B05CD5">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string</w:t>
                      </w:r>
                      <w:proofErr w:type="gramEnd"/>
                      <w:r>
                        <w:rPr>
                          <w:rFonts w:ascii="Consolas" w:hAnsi="Consolas" w:cs="Consolas"/>
                          <w:color w:val="000000"/>
                          <w:sz w:val="19"/>
                          <w:szCs w:val="19"/>
                        </w:rPr>
                        <w:t xml:space="preserve"> line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//Read until end of input.  This is significantly different from == ""</w:t>
                      </w:r>
                    </w:p>
                    <w:p w:rsidR="00B05CD5" w:rsidRDefault="00B05CD5" w:rsidP="00B05CD5">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while</w:t>
                      </w:r>
                      <w:r>
                        <w:rPr>
                          <w:rFonts w:ascii="Consolas" w:hAnsi="Consolas" w:cs="Consolas"/>
                          <w:color w:val="000000"/>
                          <w:sz w:val="19"/>
                          <w:szCs w:val="19"/>
                        </w:rPr>
                        <w:t>(</w:t>
                      </w:r>
                      <w:proofErr w:type="gramEnd"/>
                      <w:r>
                        <w:rPr>
                          <w:rFonts w:ascii="Consolas" w:hAnsi="Consolas" w:cs="Consolas"/>
                          <w:color w:val="000000"/>
                          <w:sz w:val="19"/>
                          <w:szCs w:val="19"/>
                        </w:rPr>
                        <w:t xml:space="preserve">(line =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(line == </w:t>
                      </w:r>
                      <w:r>
                        <w:rPr>
                          <w:rFonts w:ascii="Consolas" w:hAnsi="Consolas" w:cs="Consolas"/>
                          <w:color w:val="A31515"/>
                          <w:sz w:val="19"/>
                          <w:szCs w:val="19"/>
                        </w:rPr>
                        <w:t>""</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continue</w:t>
                      </w:r>
                      <w:proofErr w:type="gramEnd"/>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//Convert to lower case, strip out punctuation (LINQ notation).</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line</w:t>
                      </w:r>
                      <w:proofErr w:type="gram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line.ToLower</w:t>
                      </w:r>
                      <w:proofErr w:type="spellEnd"/>
                      <w:r>
                        <w:rPr>
                          <w:rFonts w:ascii="Consolas" w:hAnsi="Consolas" w:cs="Consolas"/>
                          <w:color w:val="000000"/>
                          <w:sz w:val="19"/>
                          <w:szCs w:val="19"/>
                        </w:rPr>
                        <w:t>().Where(c =&gt; !</w:t>
                      </w:r>
                      <w:proofErr w:type="spellStart"/>
                      <w:r>
                        <w:rPr>
                          <w:rFonts w:ascii="Consolas" w:hAnsi="Consolas" w:cs="Consolas"/>
                          <w:color w:val="0000FF"/>
                          <w:sz w:val="19"/>
                          <w:szCs w:val="19"/>
                        </w:rPr>
                        <w:t>char</w:t>
                      </w:r>
                      <w:r>
                        <w:rPr>
                          <w:rFonts w:ascii="Consolas" w:hAnsi="Consolas" w:cs="Consolas"/>
                          <w:color w:val="000000"/>
                          <w:sz w:val="19"/>
                          <w:szCs w:val="19"/>
                        </w:rPr>
                        <w:t>.IsPunctuation</w:t>
                      </w:r>
                      <w:proofErr w:type="spellEnd"/>
                      <w:r>
                        <w:rPr>
                          <w:rFonts w:ascii="Consolas" w:hAnsi="Consolas" w:cs="Consolas"/>
                          <w:color w:val="000000"/>
                          <w:sz w:val="19"/>
                          <w:szCs w:val="19"/>
                        </w:rPr>
                        <w:t>(c)).</w:t>
                      </w:r>
                      <w:proofErr w:type="spellStart"/>
                      <w:r>
                        <w:rPr>
                          <w:rFonts w:ascii="Consolas" w:hAnsi="Consolas" w:cs="Consolas"/>
                          <w:color w:val="000000"/>
                          <w:sz w:val="19"/>
                          <w:szCs w:val="19"/>
                        </w:rPr>
                        <w:t>ToArray</w:t>
                      </w:r>
                      <w:proofErr w:type="spellEnd"/>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//Split line (paragraph) into words</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tArr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line.Split</w:t>
                      </w:r>
                      <w:proofErr w:type="spellEnd"/>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//Output each word, tabbed with a "1" as the value.</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foreach</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 xml:space="preserve">s </w:t>
                      </w:r>
                      <w:r>
                        <w:rPr>
                          <w:rFonts w:ascii="Consolas" w:hAnsi="Consolas" w:cs="Consolas"/>
                          <w:color w:val="0000FF"/>
                          <w:sz w:val="19"/>
                          <w:szCs w:val="19"/>
                        </w:rPr>
                        <w:t>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tArr</w:t>
                      </w:r>
                      <w:proofErr w:type="spellEnd"/>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"{0}\t{1}"</w:t>
                      </w:r>
                      <w:r>
                        <w:rPr>
                          <w:rFonts w:ascii="Consolas" w:hAnsi="Consolas" w:cs="Consolas"/>
                          <w:color w:val="000000"/>
                          <w:sz w:val="19"/>
                          <w:szCs w:val="19"/>
                        </w:rPr>
                        <w:t>, s, 1);</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r>
                        <w:rPr>
                          <w:rFonts w:ascii="Consolas" w:hAnsi="Consolas" w:cs="Consolas"/>
                          <w:color w:val="000000"/>
                          <w:sz w:val="19"/>
                          <w:szCs w:val="19"/>
                        </w:rPr>
                        <w:t>}</w:t>
                      </w:r>
                    </w:p>
                  </w:txbxContent>
                </v:textbox>
              </v:shape>
            </w:pict>
          </mc:Fallback>
        </mc:AlternateContent>
      </w:r>
    </w:p>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r>
        <w:t>Reduce</w:t>
      </w:r>
      <w:r w:rsidR="00171258">
        <w:t>r</w:t>
      </w:r>
      <w:r>
        <w:t>:</w:t>
      </w:r>
    </w:p>
    <w:p w:rsidR="00B05CD5" w:rsidRDefault="00B05CD5" w:rsidP="00BF0D80">
      <w:r>
        <w:rPr>
          <w:noProof/>
          <w:lang w:eastAsia="en-GB"/>
        </w:rPr>
        <mc:AlternateContent>
          <mc:Choice Requires="wps">
            <w:drawing>
              <wp:anchor distT="0" distB="0" distL="114300" distR="114300" simplePos="0" relativeHeight="251661312" behindDoc="0" locked="0" layoutInCell="1" allowOverlap="1" wp14:anchorId="358624CE" wp14:editId="763ED5BD">
                <wp:simplePos x="0" y="0"/>
                <wp:positionH relativeFrom="margin">
                  <wp:align>left</wp:align>
                </wp:positionH>
                <wp:positionV relativeFrom="paragraph">
                  <wp:posOffset>94615</wp:posOffset>
                </wp:positionV>
                <wp:extent cx="5629275" cy="473392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5629275" cy="47339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string</w:t>
                            </w:r>
                            <w:r>
                              <w:rPr>
                                <w:rFonts w:ascii="Consolas" w:hAnsi="Consolas" w:cs="Consolas"/>
                                <w:color w:val="000000"/>
                                <w:sz w:val="19"/>
                                <w:szCs w:val="19"/>
                              </w:rPr>
                              <w:t xml:space="preserve"> line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string</w:t>
                            </w:r>
                            <w:r>
                              <w:rPr>
                                <w:rFonts w:ascii="Consolas" w:hAnsi="Consolas" w:cs="Consolas"/>
                                <w:color w:val="000000"/>
                                <w:sz w:val="19"/>
                                <w:szCs w:val="19"/>
                              </w:rPr>
                              <w:t xml:space="preserve"> cWord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count = 0;</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//Remember, these are ordered by key.</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while</w:t>
                            </w:r>
                            <w:r>
                              <w:rPr>
                                <w:rFonts w:ascii="Consolas" w:hAnsi="Consolas" w:cs="Consolas"/>
                                <w:color w:val="000000"/>
                                <w:sz w:val="19"/>
                                <w:szCs w:val="19"/>
                              </w:rPr>
                              <w:t xml:space="preserve"> ((line = </w:t>
                            </w:r>
                            <w:r>
                              <w:rPr>
                                <w:rFonts w:ascii="Consolas" w:hAnsi="Consolas" w:cs="Consolas"/>
                                <w:color w:val="2B91AF"/>
                                <w:sz w:val="19"/>
                                <w:szCs w:val="19"/>
                              </w:rPr>
                              <w:t>Console</w:t>
                            </w:r>
                            <w:r>
                              <w:rPr>
                                <w:rFonts w:ascii="Consolas" w:hAnsi="Consolas" w:cs="Consolas"/>
                                <w:color w:val="000000"/>
                                <w:sz w:val="19"/>
                                <w:szCs w:val="19"/>
                              </w:rPr>
                              <w:t xml:space="preserve">.ReadLine())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ln = line.Split(</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00"/>
                                <w:sz w:val="19"/>
                                <w:szCs w:val="19"/>
                              </w:rPr>
                              <w:t>//Should only ever have two elements.</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(ln[0] == cWord) </w:t>
                            </w:r>
                            <w:r>
                              <w:rPr>
                                <w:rFonts w:ascii="Consolas" w:hAnsi="Consolas" w:cs="Consolas"/>
                                <w:color w:val="008000"/>
                                <w:sz w:val="19"/>
                                <w:szCs w:val="19"/>
                              </w:rPr>
                              <w:t>//Same as previous word - add to count.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//Add to the count.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 += </w:t>
                            </w:r>
                            <w:r>
                              <w:rPr>
                                <w:rFonts w:ascii="Consolas" w:hAnsi="Consolas" w:cs="Consolas"/>
                                <w:color w:val="0000FF"/>
                                <w:sz w:val="19"/>
                                <w:szCs w:val="19"/>
                              </w:rPr>
                              <w:t>int</w:t>
                            </w:r>
                            <w:r>
                              <w:rPr>
                                <w:rFonts w:ascii="Consolas" w:hAnsi="Consolas" w:cs="Consolas"/>
                                <w:color w:val="000000"/>
                                <w:sz w:val="19"/>
                                <w:szCs w:val="19"/>
                              </w:rPr>
                              <w:t>.Parse(ln[1]);</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8000"/>
                                <w:sz w:val="19"/>
                                <w:szCs w:val="19"/>
                              </w:rPr>
                              <w:t>//Different to previous word.</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(cWord != </w:t>
                            </w:r>
                            <w:r>
                              <w:rPr>
                                <w:rFonts w:ascii="Consolas" w:hAnsi="Consolas" w:cs="Consolas"/>
                                <w:color w:val="0000FF"/>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//If we stored a word previously, reset.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"{0}\t{1}"</w:t>
                            </w:r>
                            <w:r>
                              <w:rPr>
                                <w:rFonts w:ascii="Consolas" w:hAnsi="Consolas" w:cs="Consolas"/>
                                <w:color w:val="000000"/>
                                <w:sz w:val="19"/>
                                <w:szCs w:val="19"/>
                              </w:rPr>
                              <w:t>, cWord, count);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cWord = ln[0];</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 = </w:t>
                            </w:r>
                            <w:r>
                              <w:rPr>
                                <w:rFonts w:ascii="Consolas" w:hAnsi="Consolas" w:cs="Consolas"/>
                                <w:color w:val="0000FF"/>
                                <w:sz w:val="19"/>
                                <w:szCs w:val="19"/>
                              </w:rPr>
                              <w:t>int</w:t>
                            </w:r>
                            <w:r>
                              <w:rPr>
                                <w:rFonts w:ascii="Consolas" w:hAnsi="Consolas" w:cs="Consolas"/>
                                <w:color w:val="000000"/>
                                <w:sz w:val="19"/>
                                <w:szCs w:val="19"/>
                              </w:rPr>
                              <w:t>.Parse(ln[1]);</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(cWord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//Print final stored word.</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"{0}\t{1}"</w:t>
                            </w:r>
                            <w:r>
                              <w:rPr>
                                <w:rFonts w:ascii="Consolas" w:hAnsi="Consolas" w:cs="Consolas"/>
                                <w:color w:val="000000"/>
                                <w:sz w:val="19"/>
                                <w:szCs w:val="19"/>
                              </w:rPr>
                              <w:t>, cWord, count);</w:t>
                            </w:r>
                          </w:p>
                          <w:p w:rsidR="00B05CD5" w:rsidRDefault="00B05CD5" w:rsidP="00B05CD5">
                            <w:r>
                              <w:rPr>
                                <w:rFonts w:ascii="Consolas" w:hAnsi="Consolas" w:cs="Consolas"/>
                                <w:color w:val="000000"/>
                                <w:sz w:val="19"/>
                                <w:szCs w:val="19"/>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8624CE" id="Text Box 2" o:spid="_x0000_s1027" type="#_x0000_t202" style="position:absolute;margin-left:0;margin-top:7.45pt;width:443.25pt;height:372.75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" fillcolor="white [3201]" strokeweight=".5pt">
                <v:textbox>
                  <w:txbxContent>
                    <w:p w:rsidR="00B05CD5" w:rsidRDefault="00B05CD5" w:rsidP="00B05CD5">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string</w:t>
                      </w:r>
                      <w:proofErr w:type="gramEnd"/>
                      <w:r>
                        <w:rPr>
                          <w:rFonts w:ascii="Consolas" w:hAnsi="Consolas" w:cs="Consolas"/>
                          <w:color w:val="000000"/>
                          <w:sz w:val="19"/>
                          <w:szCs w:val="19"/>
                        </w:rPr>
                        <w:t xml:space="preserve"> line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cWord</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count = 0;</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//Remember, these are ordered by key.</w:t>
                      </w:r>
                    </w:p>
                    <w:p w:rsidR="00B05CD5" w:rsidRDefault="00B05CD5" w:rsidP="00B05CD5">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((line =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ln = </w:t>
                      </w:r>
                      <w:proofErr w:type="spellStart"/>
                      <w:r>
                        <w:rPr>
                          <w:rFonts w:ascii="Consolas" w:hAnsi="Consolas" w:cs="Consolas"/>
                          <w:color w:val="000000"/>
                          <w:sz w:val="19"/>
                          <w:szCs w:val="19"/>
                        </w:rPr>
                        <w:t>line.Split</w:t>
                      </w:r>
                      <w:proofErr w:type="spellEnd"/>
                      <w:r>
                        <w:rPr>
                          <w:rFonts w:ascii="Consolas" w:hAnsi="Consolas" w:cs="Consolas"/>
                          <w:color w:val="000000"/>
                          <w:sz w:val="19"/>
                          <w:szCs w:val="19"/>
                        </w:rPr>
                        <w:t>(</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00"/>
                          <w:sz w:val="19"/>
                          <w:szCs w:val="19"/>
                        </w:rPr>
                        <w:t>//Should only ever have two elements.</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gramEnd"/>
                      <w:r>
                        <w:rPr>
                          <w:rFonts w:ascii="Consolas" w:hAnsi="Consolas" w:cs="Consolas"/>
                          <w:color w:val="000000"/>
                          <w:sz w:val="19"/>
                          <w:szCs w:val="19"/>
                        </w:rPr>
                        <w:t xml:space="preserve">ln[0] == </w:t>
                      </w:r>
                      <w:proofErr w:type="spellStart"/>
                      <w:r>
                        <w:rPr>
                          <w:rFonts w:ascii="Consolas" w:hAnsi="Consolas" w:cs="Consolas"/>
                          <w:color w:val="000000"/>
                          <w:sz w:val="19"/>
                          <w:szCs w:val="19"/>
                        </w:rPr>
                        <w:t>cWord</w:t>
                      </w:r>
                      <w:proofErr w:type="spellEnd"/>
                      <w:r>
                        <w:rPr>
                          <w:rFonts w:ascii="Consolas" w:hAnsi="Consolas" w:cs="Consolas"/>
                          <w:color w:val="000000"/>
                          <w:sz w:val="19"/>
                          <w:szCs w:val="19"/>
                        </w:rPr>
                        <w:t xml:space="preserve">) </w:t>
                      </w:r>
                      <w:r>
                        <w:rPr>
                          <w:rFonts w:ascii="Consolas" w:hAnsi="Consolas" w:cs="Consolas"/>
                          <w:color w:val="008000"/>
                          <w:sz w:val="19"/>
                          <w:szCs w:val="19"/>
                        </w:rPr>
                        <w:t>//Same as previous word - add to count.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//Add to the count.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count</w:t>
                      </w:r>
                      <w:proofErr w:type="gramEnd"/>
                      <w:r>
                        <w:rPr>
                          <w:rFonts w:ascii="Consolas" w:hAnsi="Consolas" w:cs="Consolas"/>
                          <w:color w:val="000000"/>
                          <w:sz w:val="19"/>
                          <w:szCs w:val="19"/>
                        </w:rPr>
                        <w:t xml:space="preserve"> += </w:t>
                      </w:r>
                      <w:proofErr w:type="spellStart"/>
                      <w:r>
                        <w:rPr>
                          <w:rFonts w:ascii="Consolas" w:hAnsi="Consolas" w:cs="Consolas"/>
                          <w:color w:val="0000FF"/>
                          <w:sz w:val="19"/>
                          <w:szCs w:val="19"/>
                        </w:rPr>
                        <w:t>int</w:t>
                      </w:r>
                      <w:r>
                        <w:rPr>
                          <w:rFonts w:ascii="Consolas" w:hAnsi="Consolas" w:cs="Consolas"/>
                          <w:color w:val="000000"/>
                          <w:sz w:val="19"/>
                          <w:szCs w:val="19"/>
                        </w:rPr>
                        <w:t>.Parse</w:t>
                      </w:r>
                      <w:proofErr w:type="spellEnd"/>
                      <w:r>
                        <w:rPr>
                          <w:rFonts w:ascii="Consolas" w:hAnsi="Consolas" w:cs="Consolas"/>
                          <w:color w:val="000000"/>
                          <w:sz w:val="19"/>
                          <w:szCs w:val="19"/>
                        </w:rPr>
                        <w:t>(ln[1]);</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r>
                        <w:rPr>
                          <w:rFonts w:ascii="Consolas" w:hAnsi="Consolas" w:cs="Consolas"/>
                          <w:color w:val="008000"/>
                          <w:sz w:val="19"/>
                          <w:szCs w:val="19"/>
                        </w:rPr>
                        <w:t>//Different to previous word.</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cWord</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//If we stored a word previously, reset.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"{0}\t{1}"</w:t>
                      </w:r>
                      <w:r>
                        <w:rPr>
                          <w:rFonts w:ascii="Consolas" w:hAnsi="Consolas" w:cs="Consolas"/>
                          <w:color w:val="000000"/>
                          <w:sz w:val="19"/>
                          <w:szCs w:val="19"/>
                        </w:rPr>
                        <w:t xml:space="preserve">, </w:t>
                      </w:r>
                      <w:proofErr w:type="spellStart"/>
                      <w:r>
                        <w:rPr>
                          <w:rFonts w:ascii="Consolas" w:hAnsi="Consolas" w:cs="Consolas"/>
                          <w:color w:val="000000"/>
                          <w:sz w:val="19"/>
                          <w:szCs w:val="19"/>
                        </w:rPr>
                        <w:t>cWord</w:t>
                      </w:r>
                      <w:proofErr w:type="spellEnd"/>
                      <w:r>
                        <w:rPr>
                          <w:rFonts w:ascii="Consolas" w:hAnsi="Consolas" w:cs="Consolas"/>
                          <w:color w:val="000000"/>
                          <w:sz w:val="19"/>
                          <w:szCs w:val="19"/>
                        </w:rPr>
                        <w:t>, count);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cWord</w:t>
                      </w:r>
                      <w:proofErr w:type="spellEnd"/>
                      <w:proofErr w:type="gramEnd"/>
                      <w:r>
                        <w:rPr>
                          <w:rFonts w:ascii="Consolas" w:hAnsi="Consolas" w:cs="Consolas"/>
                          <w:color w:val="000000"/>
                          <w:sz w:val="19"/>
                          <w:szCs w:val="19"/>
                        </w:rPr>
                        <w:t xml:space="preserve"> = ln[0];</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count</w:t>
                      </w:r>
                      <w:proofErr w:type="gramEnd"/>
                      <w:r>
                        <w:rPr>
                          <w:rFonts w:ascii="Consolas" w:hAnsi="Consolas" w:cs="Consolas"/>
                          <w:color w:val="000000"/>
                          <w:sz w:val="19"/>
                          <w:szCs w:val="19"/>
                        </w:rPr>
                        <w:t xml:space="preserve"> = </w:t>
                      </w:r>
                      <w:proofErr w:type="spellStart"/>
                      <w:r>
                        <w:rPr>
                          <w:rFonts w:ascii="Consolas" w:hAnsi="Consolas" w:cs="Consolas"/>
                          <w:color w:val="0000FF"/>
                          <w:sz w:val="19"/>
                          <w:szCs w:val="19"/>
                        </w:rPr>
                        <w:t>int</w:t>
                      </w:r>
                      <w:r>
                        <w:rPr>
                          <w:rFonts w:ascii="Consolas" w:hAnsi="Consolas" w:cs="Consolas"/>
                          <w:color w:val="000000"/>
                          <w:sz w:val="19"/>
                          <w:szCs w:val="19"/>
                        </w:rPr>
                        <w:t>.Parse</w:t>
                      </w:r>
                      <w:proofErr w:type="spellEnd"/>
                      <w:r>
                        <w:rPr>
                          <w:rFonts w:ascii="Consolas" w:hAnsi="Consolas" w:cs="Consolas"/>
                          <w:color w:val="000000"/>
                          <w:sz w:val="19"/>
                          <w:szCs w:val="19"/>
                        </w:rPr>
                        <w:t>(ln[1]);</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p>
                    <w:p w:rsidR="00B05CD5" w:rsidRDefault="00B05CD5" w:rsidP="00B05CD5">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cWord</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//Print final stored word.</w:t>
                      </w:r>
                    </w:p>
                    <w:p w:rsidR="00B05CD5" w:rsidRDefault="00B05CD5" w:rsidP="00B05C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"{0}\t{1}"</w:t>
                      </w:r>
                      <w:r>
                        <w:rPr>
                          <w:rFonts w:ascii="Consolas" w:hAnsi="Consolas" w:cs="Consolas"/>
                          <w:color w:val="000000"/>
                          <w:sz w:val="19"/>
                          <w:szCs w:val="19"/>
                        </w:rPr>
                        <w:t xml:space="preserve">, </w:t>
                      </w:r>
                      <w:proofErr w:type="spellStart"/>
                      <w:r>
                        <w:rPr>
                          <w:rFonts w:ascii="Consolas" w:hAnsi="Consolas" w:cs="Consolas"/>
                          <w:color w:val="000000"/>
                          <w:sz w:val="19"/>
                          <w:szCs w:val="19"/>
                        </w:rPr>
                        <w:t>cWord</w:t>
                      </w:r>
                      <w:proofErr w:type="spellEnd"/>
                      <w:r>
                        <w:rPr>
                          <w:rFonts w:ascii="Consolas" w:hAnsi="Consolas" w:cs="Consolas"/>
                          <w:color w:val="000000"/>
                          <w:sz w:val="19"/>
                          <w:szCs w:val="19"/>
                        </w:rPr>
                        <w:t>, count);</w:t>
                      </w:r>
                    </w:p>
                    <w:p w:rsidR="00B05CD5" w:rsidRDefault="00B05CD5" w:rsidP="00B05CD5">
                      <w:r>
                        <w:rPr>
                          <w:rFonts w:ascii="Consolas" w:hAnsi="Consolas" w:cs="Consolas"/>
                          <w:color w:val="000000"/>
                          <w:sz w:val="19"/>
                          <w:szCs w:val="19"/>
                        </w:rPr>
                        <w:t>}</w:t>
                      </w:r>
                    </w:p>
                  </w:txbxContent>
                </v:textbox>
                <w10:wrap anchorx="margin"/>
              </v:shape>
            </w:pict>
          </mc:Fallback>
        </mc:AlternateContent>
      </w:r>
    </w:p>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B05CD5" w:rsidP="00BF0D80"/>
    <w:p w:rsidR="00B05CD5" w:rsidRDefault="00171258" w:rsidP="00BF0D80">
      <w:r>
        <w:lastRenderedPageBreak/>
        <w:t>To run these applications, we’re going to use the Hadoop streaming environment.</w:t>
      </w:r>
    </w:p>
    <w:p w:rsidR="00171258" w:rsidRDefault="00171258" w:rsidP="00BF0D80">
      <w:r>
        <w:t>Build and copy Mapper.exe and Reducer.exe to a folder, e.g. C:\hadoop\run.</w:t>
      </w:r>
    </w:p>
    <w:p w:rsidR="00171258" w:rsidRDefault="00171258" w:rsidP="00BF0D80">
      <w:r>
        <w:t>Current versions of the streamer have deprecated taking files from the local filesystem, and instead prefer files to be located on hdfs.  This is quite labour intensive, however, so we’ll investigate both approaches.</w:t>
      </w:r>
    </w:p>
    <w:tbl>
      <w:tblPr>
        <w:tblStyle w:val="TableGrid"/>
        <w:tblW w:w="0" w:type="auto"/>
        <w:tblLook w:val="04A0" w:firstRow="1" w:lastRow="0" w:firstColumn="1" w:lastColumn="0" w:noHBand="0" w:noVBand="1"/>
      </w:tblPr>
      <w:tblGrid>
        <w:gridCol w:w="4248"/>
        <w:gridCol w:w="4768"/>
      </w:tblGrid>
      <w:tr w:rsidR="00171258" w:rsidTr="00171258">
        <w:tc>
          <w:tcPr>
            <w:tcW w:w="4248" w:type="dxa"/>
          </w:tcPr>
          <w:p w:rsidR="00171258" w:rsidRPr="00171258" w:rsidRDefault="00171258" w:rsidP="00BF0D80">
            <w:pPr>
              <w:rPr>
                <w:b/>
                <w:u w:val="single"/>
              </w:rPr>
            </w:pPr>
            <w:r w:rsidRPr="00171258">
              <w:rPr>
                <w:b/>
                <w:u w:val="single"/>
              </w:rPr>
              <w:t>Command</w:t>
            </w:r>
          </w:p>
        </w:tc>
        <w:tc>
          <w:tcPr>
            <w:tcW w:w="4768" w:type="dxa"/>
          </w:tcPr>
          <w:p w:rsidR="00171258" w:rsidRPr="00171258" w:rsidRDefault="00171258" w:rsidP="00171258">
            <w:pPr>
              <w:rPr>
                <w:b/>
                <w:u w:val="single"/>
              </w:rPr>
            </w:pPr>
            <w:r w:rsidRPr="00171258">
              <w:rPr>
                <w:b/>
                <w:u w:val="single"/>
              </w:rPr>
              <w:t>Action</w:t>
            </w:r>
          </w:p>
        </w:tc>
      </w:tr>
      <w:tr w:rsidR="00171258" w:rsidTr="00171258">
        <w:tc>
          <w:tcPr>
            <w:tcW w:w="4248" w:type="dxa"/>
          </w:tcPr>
          <w:p w:rsidR="00171258" w:rsidRDefault="00171258" w:rsidP="00BF0D80">
            <w:r>
              <w:t xml:space="preserve">hadoop jar C:\hadoop\share\hadoop\tools\lib\hadoop-streaming-2.7.3.jar </w:t>
            </w:r>
          </w:p>
        </w:tc>
        <w:tc>
          <w:tcPr>
            <w:tcW w:w="4768" w:type="dxa"/>
          </w:tcPr>
          <w:p w:rsidR="00171258" w:rsidRDefault="00171258" w:rsidP="00171258">
            <w:r>
              <w:t>Invokes the hadoop environment, using the streaming java application.</w:t>
            </w:r>
          </w:p>
        </w:tc>
      </w:tr>
      <w:tr w:rsidR="00171258" w:rsidTr="00171258">
        <w:tc>
          <w:tcPr>
            <w:tcW w:w="4248" w:type="dxa"/>
          </w:tcPr>
          <w:p w:rsidR="00171258" w:rsidRDefault="00171258" w:rsidP="00BF0D80">
            <w:r>
              <w:t>-file</w:t>
            </w:r>
          </w:p>
        </w:tc>
        <w:tc>
          <w:tcPr>
            <w:tcW w:w="4768" w:type="dxa"/>
          </w:tcPr>
          <w:p w:rsidR="00171258" w:rsidRDefault="00171258" w:rsidP="00BF0D80">
            <w:r>
              <w:t>Select files from the local file system, separated by spaces (deprecated, but extremely useful)</w:t>
            </w:r>
          </w:p>
        </w:tc>
      </w:tr>
      <w:tr w:rsidR="00171258" w:rsidTr="00171258">
        <w:tc>
          <w:tcPr>
            <w:tcW w:w="4248" w:type="dxa"/>
          </w:tcPr>
          <w:p w:rsidR="00171258" w:rsidRDefault="00171258" w:rsidP="00BF0D80">
            <w:r>
              <w:t>-files</w:t>
            </w:r>
          </w:p>
        </w:tc>
        <w:tc>
          <w:tcPr>
            <w:tcW w:w="4768" w:type="dxa"/>
          </w:tcPr>
          <w:p w:rsidR="00171258" w:rsidRDefault="00171258" w:rsidP="00BF0D80">
            <w:r>
              <w:t>Select files from the hdfs, separated by commas (the “correct” approach, but very labour-intensive).</w:t>
            </w:r>
          </w:p>
        </w:tc>
      </w:tr>
      <w:tr w:rsidR="00171258" w:rsidTr="00171258">
        <w:tc>
          <w:tcPr>
            <w:tcW w:w="4248" w:type="dxa"/>
          </w:tcPr>
          <w:p w:rsidR="00171258" w:rsidRDefault="00171258" w:rsidP="00BF0D80">
            <w:r>
              <w:t>-mapper</w:t>
            </w:r>
          </w:p>
        </w:tc>
        <w:tc>
          <w:tcPr>
            <w:tcW w:w="4768" w:type="dxa"/>
          </w:tcPr>
          <w:p w:rsidR="00171258" w:rsidRDefault="00171258" w:rsidP="00BF0D80">
            <w:r>
              <w:t>The command to run the mapper job.</w:t>
            </w:r>
          </w:p>
        </w:tc>
      </w:tr>
      <w:tr w:rsidR="00171258" w:rsidTr="00171258">
        <w:tc>
          <w:tcPr>
            <w:tcW w:w="4248" w:type="dxa"/>
          </w:tcPr>
          <w:p w:rsidR="00171258" w:rsidRDefault="00171258" w:rsidP="00BF0D80">
            <w:r>
              <w:t>-reducer</w:t>
            </w:r>
          </w:p>
        </w:tc>
        <w:tc>
          <w:tcPr>
            <w:tcW w:w="4768" w:type="dxa"/>
          </w:tcPr>
          <w:p w:rsidR="00171258" w:rsidRDefault="00171258" w:rsidP="00BF0D80">
            <w:r>
              <w:t>The command to run the reducer job.</w:t>
            </w:r>
          </w:p>
        </w:tc>
      </w:tr>
      <w:tr w:rsidR="00171258" w:rsidTr="00171258">
        <w:tc>
          <w:tcPr>
            <w:tcW w:w="4248" w:type="dxa"/>
          </w:tcPr>
          <w:p w:rsidR="00171258" w:rsidRDefault="00171258" w:rsidP="00BF0D80">
            <w:r>
              <w:t>-input</w:t>
            </w:r>
          </w:p>
        </w:tc>
        <w:tc>
          <w:tcPr>
            <w:tcW w:w="4768" w:type="dxa"/>
          </w:tcPr>
          <w:p w:rsidR="00171258" w:rsidRDefault="00171258" w:rsidP="00BF0D80">
            <w:r>
              <w:t>The input file (must be on hdfs).</w:t>
            </w:r>
          </w:p>
        </w:tc>
      </w:tr>
      <w:tr w:rsidR="00171258" w:rsidTr="00171258">
        <w:tc>
          <w:tcPr>
            <w:tcW w:w="4248" w:type="dxa"/>
          </w:tcPr>
          <w:p w:rsidR="00171258" w:rsidRDefault="00171258" w:rsidP="008C79CE">
            <w:r>
              <w:t>-output</w:t>
            </w:r>
          </w:p>
        </w:tc>
        <w:tc>
          <w:tcPr>
            <w:tcW w:w="4768" w:type="dxa"/>
          </w:tcPr>
          <w:p w:rsidR="00171258" w:rsidRDefault="00171258" w:rsidP="008C79CE">
            <w:r>
              <w:t>The output folder (on hdfs).  Must not exist.</w:t>
            </w:r>
          </w:p>
        </w:tc>
      </w:tr>
    </w:tbl>
    <w:p w:rsidR="00171258" w:rsidRDefault="00171258" w:rsidP="00BF0D80"/>
    <w:p w:rsidR="00171258" w:rsidRDefault="00171258" w:rsidP="00BF0D80">
      <w:r>
        <w:t>First, we’ll run Hadoop streamer using files on the local file system.  For example:</w:t>
      </w:r>
    </w:p>
    <w:p w:rsidR="00171258" w:rsidRDefault="00171258" w:rsidP="00171258">
      <w:r>
        <w:t>hadoop jar C:\hadoop\share\hadoop\tools\lib\hadoop-streaming-2.7.3.jar -file C:\hadoop\run\Mapper.exe C:\hadoop\run\Reducer.exe -mapper “Mapper.exe” -reducer “Reducer.exe” -input /myfile.txt -output /liout</w:t>
      </w:r>
    </w:p>
    <w:p w:rsidR="00171258" w:rsidRDefault="00171258" w:rsidP="00BF0D80">
      <w:r>
        <w:t>Try this, and cat the result:</w:t>
      </w:r>
    </w:p>
    <w:p w:rsidR="00B05CD5" w:rsidRDefault="00171258" w:rsidP="00BF0D80">
      <w:r>
        <w:rPr>
          <w:noProof/>
          <w:lang w:eastAsia="en-GB"/>
        </w:rPr>
        <w:drawing>
          <wp:inline distT="0" distB="0" distL="0" distR="0" wp14:anchorId="64C4AB46" wp14:editId="67EB98BC">
            <wp:extent cx="3076575" cy="377236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87322" cy="3785545"/>
                    </a:xfrm>
                    <a:prstGeom prst="rect">
                      <a:avLst/>
                    </a:prstGeom>
                  </pic:spPr>
                </pic:pic>
              </a:graphicData>
            </a:graphic>
          </wp:inline>
        </w:drawing>
      </w:r>
    </w:p>
    <w:p w:rsidR="00DF580A" w:rsidRDefault="00171258" w:rsidP="00BF0D80">
      <w:r>
        <w:lastRenderedPageBreak/>
        <w:t xml:space="preserve">You can also move the files to hdfs </w:t>
      </w:r>
      <w:r w:rsidR="00DF580A">
        <w:t>(using the standard “put” commands) and the use –files switch to specify them in the format hdfs://host:port/user/filename.  In my opinion, this is a colossal pain, so I’m continuing to use the –file switch while it still works.</w:t>
      </w:r>
    </w:p>
    <w:p w:rsidR="00B05CD5" w:rsidRPr="00DF580A" w:rsidRDefault="00DF580A" w:rsidP="00DF580A">
      <w:pPr>
        <w:pStyle w:val="Heading1"/>
      </w:pPr>
      <w:r w:rsidRPr="00DF580A">
        <w:t>Exercises</w:t>
      </w:r>
    </w:p>
    <w:p w:rsidR="00DF580A" w:rsidRDefault="00DF580A" w:rsidP="00BF0D80">
      <w:r>
        <w:t>Generate a list of 100,000 random integers.  Calculate (each in a different program):</w:t>
      </w:r>
    </w:p>
    <w:p w:rsidR="00DF580A" w:rsidRDefault="00DF580A" w:rsidP="00DF580A">
      <w:pPr>
        <w:pStyle w:val="ListParagraph"/>
        <w:numPr>
          <w:ilvl w:val="0"/>
          <w:numId w:val="1"/>
        </w:numPr>
      </w:pPr>
      <w:r>
        <w:t>How many numbers are even, how many are odd.</w:t>
      </w:r>
    </w:p>
    <w:p w:rsidR="00DF580A" w:rsidRDefault="00DF580A" w:rsidP="00DF580A">
      <w:pPr>
        <w:pStyle w:val="ListParagraph"/>
        <w:numPr>
          <w:ilvl w:val="0"/>
          <w:numId w:val="1"/>
        </w:numPr>
      </w:pPr>
      <w:r>
        <w:t>Which numbers are prime, and how many instances of each prime number there are in the number set.</w:t>
      </w:r>
    </w:p>
    <w:p w:rsidR="00DF580A" w:rsidRDefault="004D0B42" w:rsidP="00DF580A">
      <w:pPr>
        <w:pStyle w:val="ListParagraph"/>
        <w:numPr>
          <w:ilvl w:val="0"/>
          <w:numId w:val="1"/>
        </w:numPr>
      </w:pPr>
      <w:r>
        <w:t>Which numbers fall into each banded order of magnitude.  I.e. how many numbers fall into 0-9, 10-99, 100-999, 1000-9999 etc.</w:t>
      </w:r>
    </w:p>
    <w:p w:rsidR="004D0B42" w:rsidRDefault="004D0B42" w:rsidP="00DF580A">
      <w:pPr>
        <w:pStyle w:val="ListParagraph"/>
        <w:numPr>
          <w:ilvl w:val="0"/>
          <w:numId w:val="1"/>
        </w:numPr>
      </w:pPr>
      <w:r>
        <w:t xml:space="preserve">How many numbers are factors of each times table, from 2 to </w:t>
      </w:r>
      <w:r w:rsidR="006C1CA1">
        <w:t>1000</w:t>
      </w:r>
      <w:r>
        <w:t xml:space="preserve">.  I.e. you might show </w:t>
      </w:r>
    </w:p>
    <w:p w:rsidR="004D0B42" w:rsidRDefault="004D0B42" w:rsidP="004D0B42">
      <w:pPr>
        <w:ind w:left="360"/>
      </w:pPr>
      <w:r>
        <w:t>2</w:t>
      </w:r>
      <w:r>
        <w:tab/>
        <w:t>51934</w:t>
      </w:r>
    </w:p>
    <w:p w:rsidR="004D0B42" w:rsidRDefault="004D0B42" w:rsidP="004D0B42">
      <w:pPr>
        <w:ind w:left="360"/>
      </w:pPr>
      <w:r>
        <w:t>3</w:t>
      </w:r>
      <w:r>
        <w:tab/>
        <w:t>32197</w:t>
      </w:r>
    </w:p>
    <w:p w:rsidR="004D0B42" w:rsidRDefault="004D0B42" w:rsidP="004D0B42">
      <w:pPr>
        <w:ind w:left="360"/>
      </w:pPr>
      <w:r>
        <w:t>4</w:t>
      </w:r>
      <w:r>
        <w:tab/>
        <w:t>25733</w:t>
      </w:r>
    </w:p>
    <w:p w:rsidR="004D0B42" w:rsidRDefault="004D0B42" w:rsidP="004D0B42">
      <w:pPr>
        <w:ind w:left="360"/>
      </w:pPr>
      <w:r>
        <w:t>5</w:t>
      </w:r>
      <w:r>
        <w:tab/>
        <w:t>19780</w:t>
      </w:r>
    </w:p>
    <w:p w:rsidR="004D0B42" w:rsidRPr="00BF0D80" w:rsidRDefault="004D0B42" w:rsidP="004D0B42">
      <w:pPr>
        <w:ind w:left="360"/>
      </w:pPr>
      <w:r>
        <w:t>Etc.</w:t>
      </w:r>
      <w:r w:rsidR="006C1CA1">
        <w:t xml:space="preserve"> up to 1000</w:t>
      </w:r>
      <w:bookmarkStart w:id="0" w:name="_GoBack"/>
      <w:bookmarkEnd w:id="0"/>
      <w:r w:rsidR="006C1CA1">
        <w:t>.</w:t>
      </w:r>
    </w:p>
    <w:sectPr w:rsidR="004D0B42" w:rsidRPr="00BF0D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F06114"/>
    <w:multiLevelType w:val="hybridMultilevel"/>
    <w:tmpl w:val="BD225C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3D5E"/>
    <w:rsid w:val="00171258"/>
    <w:rsid w:val="004D0B42"/>
    <w:rsid w:val="006C1CA1"/>
    <w:rsid w:val="00930CAD"/>
    <w:rsid w:val="009E3476"/>
    <w:rsid w:val="009F3887"/>
    <w:rsid w:val="00B05CD5"/>
    <w:rsid w:val="00BF0D80"/>
    <w:rsid w:val="00DF580A"/>
    <w:rsid w:val="00FF3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C734E8-AFA7-45B6-9039-9F5C04DD4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F0D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80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3D5E"/>
    <w:rPr>
      <w:color w:val="0563C1" w:themeColor="hyperlink"/>
      <w:u w:val="single"/>
    </w:rPr>
  </w:style>
  <w:style w:type="character" w:customStyle="1" w:styleId="Heading1Char">
    <w:name w:val="Heading 1 Char"/>
    <w:basedOn w:val="DefaultParagraphFont"/>
    <w:link w:val="Heading1"/>
    <w:uiPriority w:val="9"/>
    <w:rsid w:val="00BF0D80"/>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17125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DF580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F58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hyperlink" Target="https://en.wikipedia.org/wiki/MapRedu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adoop.apache.org/docs/r2.7.3/hadoop-streaming/HadoopStreaming.html"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60E27B-CD39-4158-A8B5-F0A7A7FA4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4</Pages>
  <Words>594</Words>
  <Characters>3387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3</cp:revision>
  <dcterms:created xsi:type="dcterms:W3CDTF">2017-03-08T10:38:00Z</dcterms:created>
  <dcterms:modified xsi:type="dcterms:W3CDTF">2017-03-08T14:38:00Z</dcterms:modified>
</cp:coreProperties>
</file>