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A5B2E" w14:textId="77777777" w:rsidR="004D2312" w:rsidRPr="00B07254" w:rsidRDefault="004D2312" w:rsidP="004D2312">
      <w:pPr>
        <w:tabs>
          <w:tab w:val="left" w:pos="6940"/>
        </w:tabs>
        <w:spacing w:line="360" w:lineRule="auto"/>
        <w:rPr>
          <w:rFonts w:ascii="Arial" w:hAnsi="Arial" w:cs="Arial"/>
          <w:sz w:val="24"/>
          <w:szCs w:val="24"/>
        </w:rPr>
      </w:pPr>
      <w:bookmarkStart w:id="0" w:name="_Toc190794969"/>
    </w:p>
    <w:p w14:paraId="6188ABD5" w14:textId="77777777" w:rsidR="004D2312" w:rsidRPr="004D2312" w:rsidRDefault="004D2312" w:rsidP="004D2312">
      <w:pPr>
        <w:spacing w:line="360" w:lineRule="auto"/>
        <w:jc w:val="center"/>
        <w:rPr>
          <w:rFonts w:ascii="Times New Roman" w:hAnsi="Times New Roman" w:cs="Times New Roman"/>
          <w:sz w:val="24"/>
          <w:szCs w:val="24"/>
        </w:rPr>
      </w:pPr>
    </w:p>
    <w:p w14:paraId="5334E617" w14:textId="77777777" w:rsidR="004D2312" w:rsidRPr="004D2312" w:rsidRDefault="004D2312" w:rsidP="004D2312">
      <w:pPr>
        <w:spacing w:line="360" w:lineRule="auto"/>
        <w:jc w:val="center"/>
        <w:rPr>
          <w:rFonts w:ascii="Times New Roman" w:hAnsi="Times New Roman" w:cs="Times New Roman"/>
          <w:sz w:val="24"/>
          <w:szCs w:val="24"/>
        </w:rPr>
      </w:pPr>
    </w:p>
    <w:p w14:paraId="2F6BE6C9" w14:textId="77777777" w:rsidR="004D2312" w:rsidRPr="004D2312" w:rsidRDefault="004D2312" w:rsidP="004D2312">
      <w:pPr>
        <w:spacing w:line="360" w:lineRule="auto"/>
        <w:jc w:val="center"/>
        <w:rPr>
          <w:rFonts w:ascii="Times New Roman" w:hAnsi="Times New Roman" w:cs="Times New Roman"/>
          <w:sz w:val="24"/>
          <w:szCs w:val="24"/>
        </w:rPr>
      </w:pPr>
    </w:p>
    <w:p w14:paraId="59816C1C" w14:textId="77777777" w:rsidR="004D2312" w:rsidRPr="004D2312" w:rsidRDefault="004D2312" w:rsidP="004D2312">
      <w:pPr>
        <w:spacing w:line="360" w:lineRule="auto"/>
        <w:jc w:val="center"/>
        <w:rPr>
          <w:rFonts w:ascii="Times New Roman" w:hAnsi="Times New Roman" w:cs="Times New Roman"/>
          <w:sz w:val="24"/>
          <w:szCs w:val="24"/>
        </w:rPr>
      </w:pPr>
    </w:p>
    <w:p w14:paraId="551D45C3" w14:textId="77777777" w:rsidR="004D2312" w:rsidRPr="004D2312" w:rsidRDefault="004D2312" w:rsidP="004D2312">
      <w:pPr>
        <w:spacing w:line="360" w:lineRule="auto"/>
        <w:jc w:val="center"/>
        <w:rPr>
          <w:rFonts w:ascii="Times New Roman" w:hAnsi="Times New Roman" w:cs="Times New Roman"/>
          <w:sz w:val="24"/>
          <w:szCs w:val="24"/>
        </w:rPr>
      </w:pPr>
    </w:p>
    <w:p w14:paraId="5F0A30A4" w14:textId="77777777" w:rsidR="004D2312" w:rsidRPr="004D2312" w:rsidRDefault="00AE364F" w:rsidP="004D231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Premier Inn Stoke-on-Trent: Hotel Placement Project</w:t>
      </w:r>
    </w:p>
    <w:p w14:paraId="24F8E583" w14:textId="77777777" w:rsidR="004D2312" w:rsidRPr="004D2312" w:rsidRDefault="004D2312" w:rsidP="004D2312">
      <w:pPr>
        <w:spacing w:line="360" w:lineRule="auto"/>
        <w:jc w:val="center"/>
        <w:rPr>
          <w:rFonts w:ascii="Times New Roman" w:hAnsi="Times New Roman" w:cs="Times New Roman"/>
          <w:sz w:val="24"/>
          <w:szCs w:val="24"/>
        </w:rPr>
      </w:pPr>
    </w:p>
    <w:p w14:paraId="7B899593" w14:textId="77777777" w:rsidR="004D2312" w:rsidRPr="004D2312" w:rsidRDefault="004D2312" w:rsidP="004D2312">
      <w:pPr>
        <w:spacing w:line="360" w:lineRule="auto"/>
        <w:jc w:val="center"/>
        <w:rPr>
          <w:rFonts w:ascii="Times New Roman" w:hAnsi="Times New Roman" w:cs="Times New Roman"/>
          <w:sz w:val="24"/>
          <w:szCs w:val="24"/>
        </w:rPr>
      </w:pPr>
    </w:p>
    <w:p w14:paraId="683C1113" w14:textId="7E0A8D39" w:rsidR="004D2312" w:rsidRDefault="004D2312" w:rsidP="004D2312">
      <w:pPr>
        <w:spacing w:line="360" w:lineRule="auto"/>
        <w:jc w:val="center"/>
        <w:rPr>
          <w:rFonts w:ascii="Times New Roman" w:hAnsi="Times New Roman" w:cs="Times New Roman"/>
          <w:sz w:val="24"/>
          <w:szCs w:val="24"/>
        </w:rPr>
      </w:pPr>
      <w:r w:rsidRPr="004D2312">
        <w:rPr>
          <w:rFonts w:ascii="Times New Roman" w:hAnsi="Times New Roman" w:cs="Times New Roman"/>
          <w:sz w:val="24"/>
          <w:szCs w:val="24"/>
        </w:rPr>
        <w:t>Student Name</w:t>
      </w:r>
      <w:r w:rsidR="00E62349">
        <w:rPr>
          <w:rFonts w:ascii="Times New Roman" w:hAnsi="Times New Roman" w:cs="Times New Roman"/>
          <w:sz w:val="24"/>
          <w:szCs w:val="24"/>
        </w:rPr>
        <w:t>:Petronela Garfdea</w:t>
      </w:r>
    </w:p>
    <w:p w14:paraId="7FCD1761" w14:textId="3082492A" w:rsidR="00E62349" w:rsidRPr="004D2312" w:rsidRDefault="00E62349" w:rsidP="004D2312">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ID:2122794</w:t>
      </w:r>
    </w:p>
    <w:p w14:paraId="6367FCA9" w14:textId="422320ED" w:rsidR="004D2312" w:rsidRPr="004D2312" w:rsidRDefault="004D2312" w:rsidP="004D2312">
      <w:pPr>
        <w:spacing w:line="360" w:lineRule="auto"/>
        <w:jc w:val="center"/>
        <w:rPr>
          <w:rFonts w:ascii="Times New Roman" w:hAnsi="Times New Roman" w:cs="Times New Roman"/>
          <w:sz w:val="24"/>
          <w:szCs w:val="24"/>
        </w:rPr>
      </w:pPr>
      <w:r w:rsidRPr="004D2312">
        <w:rPr>
          <w:rFonts w:ascii="Times New Roman" w:hAnsi="Times New Roman" w:cs="Times New Roman"/>
          <w:sz w:val="24"/>
          <w:szCs w:val="24"/>
        </w:rPr>
        <w:t>Lecturer’s Name</w:t>
      </w:r>
      <w:r w:rsidR="00E62349">
        <w:rPr>
          <w:rFonts w:ascii="Times New Roman" w:hAnsi="Times New Roman" w:cs="Times New Roman"/>
          <w:sz w:val="24"/>
          <w:szCs w:val="24"/>
        </w:rPr>
        <w:t>:</w:t>
      </w:r>
      <w:r w:rsidR="00E62349" w:rsidRPr="00E62349">
        <w:t xml:space="preserve"> </w:t>
      </w:r>
      <w:r w:rsidR="00E62349">
        <w:t>Ben Chong</w:t>
      </w:r>
    </w:p>
    <w:p w14:paraId="2754DBC7" w14:textId="7F48317C" w:rsidR="004D2312" w:rsidRPr="004D2312" w:rsidRDefault="004D2312" w:rsidP="004D2312">
      <w:pPr>
        <w:spacing w:line="360" w:lineRule="auto"/>
        <w:jc w:val="center"/>
        <w:rPr>
          <w:rFonts w:ascii="Times New Roman" w:hAnsi="Times New Roman" w:cs="Times New Roman"/>
          <w:sz w:val="24"/>
          <w:szCs w:val="24"/>
        </w:rPr>
      </w:pPr>
      <w:r w:rsidRPr="004D2312">
        <w:rPr>
          <w:rFonts w:ascii="Times New Roman" w:hAnsi="Times New Roman" w:cs="Times New Roman"/>
          <w:sz w:val="24"/>
          <w:szCs w:val="24"/>
        </w:rPr>
        <w:t>Module Title</w:t>
      </w:r>
      <w:r w:rsidR="00E62349">
        <w:rPr>
          <w:rFonts w:ascii="Times New Roman" w:hAnsi="Times New Roman" w:cs="Times New Roman"/>
          <w:sz w:val="24"/>
          <w:szCs w:val="24"/>
        </w:rPr>
        <w:t>:</w:t>
      </w:r>
      <w:r w:rsidR="00E62349" w:rsidRPr="00E62349">
        <w:t xml:space="preserve"> </w:t>
      </w:r>
      <w:r w:rsidR="00E62349">
        <w:t>BMIH6008</w:t>
      </w:r>
    </w:p>
    <w:p w14:paraId="38ABF894" w14:textId="77777777" w:rsidR="004D2312" w:rsidRPr="004D2312" w:rsidRDefault="004D2312" w:rsidP="004D2312">
      <w:pPr>
        <w:spacing w:line="360" w:lineRule="auto"/>
        <w:rPr>
          <w:rFonts w:ascii="Times New Roman" w:hAnsi="Times New Roman" w:cs="Times New Roman"/>
          <w:sz w:val="24"/>
          <w:szCs w:val="24"/>
        </w:rPr>
      </w:pPr>
      <w:r w:rsidRPr="004D2312">
        <w:rPr>
          <w:rFonts w:ascii="Times New Roman" w:hAnsi="Times New Roman" w:cs="Times New Roman"/>
          <w:sz w:val="24"/>
          <w:szCs w:val="24"/>
        </w:rPr>
        <w:br w:type="page"/>
      </w:r>
    </w:p>
    <w:p w14:paraId="386C2766" w14:textId="77777777" w:rsidR="009F545D" w:rsidRPr="009F545D" w:rsidRDefault="009F545D" w:rsidP="00793437">
      <w:pPr>
        <w:pStyle w:val="Heading1"/>
      </w:pPr>
      <w:r w:rsidRPr="009F545D">
        <w:lastRenderedPageBreak/>
        <w:t>Abstract</w:t>
      </w:r>
      <w:bookmarkEnd w:id="0"/>
    </w:p>
    <w:p w14:paraId="28304188" w14:textId="77777777" w:rsidR="007A72C8" w:rsidRDefault="009F545D"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Customer experience of guest experience in hospitality means the holistic engagement of hotel’s guests or customers’ affective, social, cognitive, physical, and emotional feelings as they interact with the services, the brand, or the brand’s products</w:t>
      </w:r>
      <w:r>
        <w:rPr>
          <w:rFonts w:ascii="Times New Roman" w:hAnsi="Times New Roman" w:cs="Times New Roman"/>
          <w:sz w:val="24"/>
          <w:szCs w:val="24"/>
        </w:rPr>
        <w:t xml:space="preserve">. </w:t>
      </w:r>
      <w:r w:rsidRPr="00105974">
        <w:rPr>
          <w:rFonts w:ascii="Times New Roman" w:hAnsi="Times New Roman" w:cs="Times New Roman"/>
          <w:sz w:val="24"/>
          <w:szCs w:val="24"/>
        </w:rPr>
        <w:t xml:space="preserve">The research aims to investigate the guest experience in </w:t>
      </w:r>
      <w:r>
        <w:rPr>
          <w:rFonts w:ascii="Times New Roman" w:hAnsi="Times New Roman" w:cs="Times New Roman"/>
          <w:sz w:val="24"/>
          <w:szCs w:val="24"/>
        </w:rPr>
        <w:t xml:space="preserve">the </w:t>
      </w:r>
      <w:r w:rsidRPr="00105974">
        <w:rPr>
          <w:rFonts w:ascii="Times New Roman" w:hAnsi="Times New Roman" w:cs="Times New Roman"/>
          <w:sz w:val="24"/>
          <w:szCs w:val="24"/>
        </w:rPr>
        <w:t>hospitality industry</w:t>
      </w:r>
      <w:r>
        <w:rPr>
          <w:rFonts w:ascii="Times New Roman" w:hAnsi="Times New Roman" w:cs="Times New Roman"/>
          <w:sz w:val="24"/>
          <w:szCs w:val="24"/>
        </w:rPr>
        <w:t xml:space="preserve">. The study aimed to understand Premier Inn Stoke-on-Trent’s </w:t>
      </w:r>
      <w:r w:rsidRPr="00105974">
        <w:rPr>
          <w:rFonts w:ascii="Times New Roman" w:hAnsi="Times New Roman" w:cs="Times New Roman"/>
          <w:sz w:val="24"/>
          <w:szCs w:val="24"/>
        </w:rPr>
        <w:t>hotel’s activities and in</w:t>
      </w:r>
      <w:r w:rsidR="00793437">
        <w:rPr>
          <w:rFonts w:ascii="Times New Roman" w:hAnsi="Times New Roman" w:cs="Times New Roman"/>
          <w:sz w:val="24"/>
          <w:szCs w:val="24"/>
        </w:rPr>
        <w:t>-</w:t>
      </w:r>
      <w:r w:rsidRPr="00105974">
        <w:rPr>
          <w:rFonts w:ascii="Times New Roman" w:hAnsi="Times New Roman" w:cs="Times New Roman"/>
          <w:sz w:val="24"/>
          <w:szCs w:val="24"/>
        </w:rPr>
        <w:t>itiat</w:t>
      </w:r>
      <w:r>
        <w:rPr>
          <w:rFonts w:ascii="Times New Roman" w:hAnsi="Times New Roman" w:cs="Times New Roman"/>
          <w:sz w:val="24"/>
          <w:szCs w:val="24"/>
        </w:rPr>
        <w:t>iv</w:t>
      </w:r>
      <w:r w:rsidRPr="00105974">
        <w:rPr>
          <w:rFonts w:ascii="Times New Roman" w:hAnsi="Times New Roman" w:cs="Times New Roman"/>
          <w:sz w:val="24"/>
          <w:szCs w:val="24"/>
        </w:rPr>
        <w:t>es that enhance guest experience.</w:t>
      </w:r>
      <w:r w:rsidRPr="00105974">
        <w:t xml:space="preserve"> </w:t>
      </w:r>
      <w:r w:rsidRPr="00105974">
        <w:rPr>
          <w:rFonts w:ascii="Times New Roman" w:hAnsi="Times New Roman" w:cs="Times New Roman"/>
          <w:sz w:val="24"/>
          <w:szCs w:val="24"/>
        </w:rPr>
        <w:t>The research approach for the placement project will be the secondary qualitative research approach. The study reviewed the information on the websites, the commentaries, the online reviews, and commentaries across social media platforms to deduce Premier Inn Stoke-on-Trent’s efforts towards understanding their efforts in improving guest experience.</w:t>
      </w:r>
      <w:r>
        <w:rPr>
          <w:rFonts w:ascii="Times New Roman" w:hAnsi="Times New Roman" w:cs="Times New Roman"/>
          <w:sz w:val="24"/>
          <w:szCs w:val="24"/>
        </w:rPr>
        <w:t xml:space="preserve"> The findings indicate that Premier Inn Stoke-on-Trent’s central location</w:t>
      </w:r>
      <w:r w:rsidRPr="00105974">
        <w:rPr>
          <w:rFonts w:ascii="Times New Roman" w:hAnsi="Times New Roman" w:cs="Times New Roman"/>
          <w:sz w:val="24"/>
          <w:szCs w:val="24"/>
        </w:rPr>
        <w:t xml:space="preserve"> in the heart of Stoke-on-Trent</w:t>
      </w:r>
      <w:r>
        <w:rPr>
          <w:rFonts w:ascii="Times New Roman" w:hAnsi="Times New Roman" w:cs="Times New Roman"/>
          <w:sz w:val="24"/>
          <w:szCs w:val="24"/>
        </w:rPr>
        <w:t xml:space="preserve">, </w:t>
      </w:r>
      <w:r w:rsidRPr="00105974">
        <w:rPr>
          <w:rFonts w:ascii="Times New Roman" w:hAnsi="Times New Roman" w:cs="Times New Roman"/>
          <w:sz w:val="24"/>
          <w:szCs w:val="24"/>
        </w:rPr>
        <w:t>cost-effective prices</w:t>
      </w:r>
      <w:r>
        <w:rPr>
          <w:rFonts w:ascii="Times New Roman" w:hAnsi="Times New Roman" w:cs="Times New Roman"/>
          <w:sz w:val="24"/>
          <w:szCs w:val="24"/>
        </w:rPr>
        <w:t xml:space="preserve">, and </w:t>
      </w:r>
      <w:r w:rsidRPr="009F545D">
        <w:rPr>
          <w:rFonts w:ascii="Times New Roman" w:hAnsi="Times New Roman" w:cs="Times New Roman"/>
          <w:sz w:val="24"/>
          <w:szCs w:val="24"/>
        </w:rPr>
        <w:t>differ</w:t>
      </w:r>
      <w:r>
        <w:rPr>
          <w:rFonts w:ascii="Times New Roman" w:hAnsi="Times New Roman" w:cs="Times New Roman"/>
          <w:sz w:val="24"/>
          <w:szCs w:val="24"/>
        </w:rPr>
        <w:t>ent types of in-room amenities enhance guest’s experience. Premier Inn Stoke-on-Trent needs to expand its wings to global spaces, improve its sustainability efforts, and incorporate smart technologies to enhance guest experience.</w:t>
      </w:r>
    </w:p>
    <w:p w14:paraId="5E4ED133" w14:textId="77777777" w:rsidR="009F545D" w:rsidRPr="007A72C8" w:rsidRDefault="007A72C8" w:rsidP="007A72C8">
      <w:r>
        <w:br w:type="page"/>
      </w:r>
    </w:p>
    <w:sdt>
      <w:sdtPr>
        <w:rPr>
          <w:rFonts w:asciiTheme="minorHAnsi" w:eastAsiaTheme="minorHAnsi" w:hAnsiTheme="minorHAnsi" w:cstheme="minorBidi"/>
          <w:b w:val="0"/>
          <w:bCs w:val="0"/>
          <w:color w:val="auto"/>
          <w:kern w:val="2"/>
          <w:sz w:val="22"/>
          <w:szCs w:val="22"/>
          <w:lang w:eastAsia="en-US"/>
          <w14:ligatures w14:val="standardContextual"/>
        </w:rPr>
        <w:id w:val="-1767762374"/>
        <w:docPartObj>
          <w:docPartGallery w:val="Table of Contents"/>
          <w:docPartUnique/>
        </w:docPartObj>
      </w:sdtPr>
      <w:sdtEndPr>
        <w:rPr>
          <w:rFonts w:cs="Times New Roman"/>
          <w:noProof/>
          <w:szCs w:val="24"/>
        </w:rPr>
      </w:sdtEndPr>
      <w:sdtContent>
        <w:p w14:paraId="10BC86B8" w14:textId="77777777" w:rsidR="009F545D" w:rsidRPr="009F545D" w:rsidRDefault="009F545D" w:rsidP="00793437">
          <w:pPr>
            <w:pStyle w:val="TOCHeading"/>
          </w:pPr>
          <w:r w:rsidRPr="009F545D">
            <w:t>Table of Contents</w:t>
          </w:r>
        </w:p>
        <w:p w14:paraId="2B88F79E"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r w:rsidRPr="009F545D">
            <w:rPr>
              <w:rFonts w:ascii="Times New Roman" w:hAnsi="Times New Roman" w:cs="Times New Roman"/>
              <w:sz w:val="24"/>
              <w:szCs w:val="24"/>
            </w:rPr>
            <w:fldChar w:fldCharType="begin"/>
          </w:r>
          <w:r w:rsidRPr="009F545D">
            <w:rPr>
              <w:rFonts w:ascii="Times New Roman" w:hAnsi="Times New Roman" w:cs="Times New Roman"/>
              <w:sz w:val="24"/>
              <w:szCs w:val="24"/>
            </w:rPr>
            <w:instrText xml:space="preserve"> TOC \o "1-3" \h \z \u </w:instrText>
          </w:r>
          <w:r w:rsidRPr="009F545D">
            <w:rPr>
              <w:rFonts w:ascii="Times New Roman" w:hAnsi="Times New Roman" w:cs="Times New Roman"/>
              <w:sz w:val="24"/>
              <w:szCs w:val="24"/>
            </w:rPr>
            <w:fldChar w:fldCharType="separate"/>
          </w:r>
          <w:hyperlink w:anchor="_Toc190794969" w:history="1">
            <w:r w:rsidRPr="009F545D">
              <w:rPr>
                <w:rStyle w:val="Hyperlink"/>
                <w:rFonts w:ascii="Times New Roman" w:hAnsi="Times New Roman" w:cs="Times New Roman"/>
                <w:noProof/>
                <w:sz w:val="24"/>
                <w:szCs w:val="24"/>
              </w:rPr>
              <w:t>Abstract</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_Toc190794969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w:t>
            </w:r>
            <w:r w:rsidRPr="009F545D">
              <w:rPr>
                <w:rFonts w:ascii="Times New Roman" w:hAnsi="Times New Roman" w:cs="Times New Roman"/>
                <w:noProof/>
                <w:webHidden/>
                <w:sz w:val="24"/>
                <w:szCs w:val="24"/>
              </w:rPr>
              <w:fldChar w:fldCharType="end"/>
            </w:r>
          </w:hyperlink>
        </w:p>
        <w:p w14:paraId="409039C5"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70" w:history="1">
            <w:r w:rsidRPr="009F545D">
              <w:rPr>
                <w:rStyle w:val="Hyperlink"/>
                <w:rFonts w:ascii="Times New Roman" w:hAnsi="Times New Roman" w:cs="Times New Roman"/>
                <w:noProof/>
                <w:sz w:val="24"/>
                <w:szCs w:val="24"/>
              </w:rPr>
              <w:t>Introduction</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_Toc190794970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5</w:t>
            </w:r>
            <w:r w:rsidRPr="009F545D">
              <w:rPr>
                <w:rFonts w:ascii="Times New Roman" w:hAnsi="Times New Roman" w:cs="Times New Roman"/>
                <w:noProof/>
                <w:webHidden/>
                <w:sz w:val="24"/>
                <w:szCs w:val="24"/>
              </w:rPr>
              <w:fldChar w:fldCharType="end"/>
            </w:r>
          </w:hyperlink>
        </w:p>
        <w:p w14:paraId="78051E71"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71" w:history="1">
            <w:r w:rsidRPr="009F545D">
              <w:rPr>
                <w:rStyle w:val="Hyperlink"/>
                <w:rFonts w:ascii="Times New Roman" w:hAnsi="Times New Roman" w:cs="Times New Roman"/>
                <w:noProof/>
                <w:sz w:val="24"/>
                <w:szCs w:val="24"/>
              </w:rPr>
              <w:t>Literature Review</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_Toc190794971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6</w:t>
            </w:r>
            <w:r w:rsidRPr="009F545D">
              <w:rPr>
                <w:rFonts w:ascii="Times New Roman" w:hAnsi="Times New Roman" w:cs="Times New Roman"/>
                <w:noProof/>
                <w:webHidden/>
                <w:sz w:val="24"/>
                <w:szCs w:val="24"/>
              </w:rPr>
              <w:fldChar w:fldCharType="end"/>
            </w:r>
          </w:hyperlink>
        </w:p>
        <w:p w14:paraId="776DDA1F"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2" w:history="1">
            <w:r w:rsidRPr="009F545D">
              <w:rPr>
                <w:rStyle w:val="Hyperlink"/>
                <w:rFonts w:ascii="Times New Roman" w:hAnsi="Times New Roman" w:cs="Times New Roman"/>
                <w:noProof/>
                <w:sz w:val="24"/>
                <w:szCs w:val="24"/>
              </w:rPr>
              <w:t>Hygiene and Cleanliness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_Toc190794972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6</w:t>
            </w:r>
            <w:r w:rsidRPr="009F545D">
              <w:rPr>
                <w:rFonts w:ascii="Times New Roman" w:hAnsi="Times New Roman" w:cs="Times New Roman"/>
                <w:noProof/>
                <w:webHidden/>
                <w:sz w:val="24"/>
                <w:szCs w:val="24"/>
              </w:rPr>
              <w:fldChar w:fldCharType="end"/>
            </w:r>
          </w:hyperlink>
        </w:p>
        <w:p w14:paraId="4C55C7E1"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3" w:history="1">
            <w:r w:rsidRPr="009F545D">
              <w:rPr>
                <w:rStyle w:val="Hyperlink"/>
                <w:rFonts w:ascii="Times New Roman" w:hAnsi="Times New Roman" w:cs="Times New Roman"/>
                <w:noProof/>
                <w:sz w:val="24"/>
                <w:szCs w:val="24"/>
              </w:rPr>
              <w:t>Hotel’s In-Room Amenities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_Toc190794973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8</w:t>
            </w:r>
            <w:r w:rsidRPr="009F545D">
              <w:rPr>
                <w:rFonts w:ascii="Times New Roman" w:hAnsi="Times New Roman" w:cs="Times New Roman"/>
                <w:noProof/>
                <w:webHidden/>
                <w:sz w:val="24"/>
                <w:szCs w:val="24"/>
              </w:rPr>
              <w:fldChar w:fldCharType="end"/>
            </w:r>
          </w:hyperlink>
        </w:p>
        <w:p w14:paraId="11E1DCE1"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4" w:history="1">
            <w:r w:rsidRPr="009F545D">
              <w:rPr>
                <w:rStyle w:val="Hyperlink"/>
                <w:rFonts w:ascii="Times New Roman" w:hAnsi="Times New Roman" w:cs="Times New Roman"/>
                <w:noProof/>
                <w:sz w:val="24"/>
                <w:szCs w:val="24"/>
              </w:rPr>
              <w:t>Personali</w:t>
            </w:r>
            <w:r w:rsidR="001D1DA6">
              <w:rPr>
                <w:rStyle w:val="Hyperlink"/>
                <w:rFonts w:ascii="Times New Roman" w:hAnsi="Times New Roman" w:cs="Times New Roman"/>
                <w:noProof/>
                <w:sz w:val="24"/>
                <w:szCs w:val="24"/>
              </w:rPr>
              <w:t>s</w:t>
            </w:r>
            <w:r w:rsidRPr="009F545D">
              <w:rPr>
                <w:rStyle w:val="Hyperlink"/>
                <w:rFonts w:ascii="Times New Roman" w:hAnsi="Times New Roman" w:cs="Times New Roman"/>
                <w:noProof/>
                <w:sz w:val="24"/>
                <w:szCs w:val="24"/>
              </w:rPr>
              <w:t>ed Services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_Toc190794974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9</w:t>
            </w:r>
            <w:r w:rsidRPr="009F545D">
              <w:rPr>
                <w:rFonts w:ascii="Times New Roman" w:hAnsi="Times New Roman" w:cs="Times New Roman"/>
                <w:noProof/>
                <w:webHidden/>
                <w:sz w:val="24"/>
                <w:szCs w:val="24"/>
              </w:rPr>
              <w:fldChar w:fldCharType="end"/>
            </w:r>
          </w:hyperlink>
        </w:p>
        <w:p w14:paraId="20E36AEC"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75" w:history="1">
            <w:r w:rsidRPr="009F545D">
              <w:rPr>
                <w:rStyle w:val="Hyperlink"/>
                <w:rFonts w:ascii="Times New Roman" w:hAnsi="Times New Roman" w:cs="Times New Roman"/>
                <w:noProof/>
                <w:sz w:val="24"/>
                <w:szCs w:val="24"/>
              </w:rPr>
              <w:t>Methodology</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_Toc190794975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10</w:t>
            </w:r>
            <w:r w:rsidRPr="009F545D">
              <w:rPr>
                <w:rFonts w:ascii="Times New Roman" w:hAnsi="Times New Roman" w:cs="Times New Roman"/>
                <w:noProof/>
                <w:webHidden/>
                <w:sz w:val="24"/>
                <w:szCs w:val="24"/>
              </w:rPr>
              <w:fldChar w:fldCharType="end"/>
            </w:r>
          </w:hyperlink>
        </w:p>
        <w:p w14:paraId="4F89A8A4"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76" w:history="1">
            <w:r w:rsidRPr="009F545D">
              <w:rPr>
                <w:rStyle w:val="Hyperlink"/>
                <w:rFonts w:ascii="Times New Roman" w:hAnsi="Times New Roman" w:cs="Times New Roman"/>
                <w:noProof/>
                <w:sz w:val="24"/>
                <w:szCs w:val="24"/>
              </w:rPr>
              <w:t>Case Study of the Hotel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_Toc190794976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12</w:t>
            </w:r>
            <w:r w:rsidRPr="009F545D">
              <w:rPr>
                <w:rFonts w:ascii="Times New Roman" w:hAnsi="Times New Roman" w:cs="Times New Roman"/>
                <w:noProof/>
                <w:webHidden/>
                <w:sz w:val="24"/>
                <w:szCs w:val="24"/>
              </w:rPr>
              <w:fldChar w:fldCharType="end"/>
            </w:r>
          </w:hyperlink>
        </w:p>
        <w:p w14:paraId="6F176B4D"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7" w:history="1">
            <w:r w:rsidRPr="009F545D">
              <w:rPr>
                <w:rStyle w:val="Hyperlink"/>
                <w:rFonts w:ascii="Times New Roman" w:hAnsi="Times New Roman" w:cs="Times New Roman"/>
                <w:noProof/>
                <w:sz w:val="24"/>
                <w:szCs w:val="24"/>
              </w:rPr>
              <w:t>Premier Inn Stoke-on-Trent (Hanley)</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_Toc190794977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12</w:t>
            </w:r>
            <w:r w:rsidRPr="009F545D">
              <w:rPr>
                <w:rFonts w:ascii="Times New Roman" w:hAnsi="Times New Roman" w:cs="Times New Roman"/>
                <w:noProof/>
                <w:webHidden/>
                <w:sz w:val="24"/>
                <w:szCs w:val="24"/>
              </w:rPr>
              <w:fldChar w:fldCharType="end"/>
            </w:r>
          </w:hyperlink>
        </w:p>
        <w:p w14:paraId="707C4D00"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8" w:history="1">
            <w:r w:rsidRPr="009F545D">
              <w:rPr>
                <w:rStyle w:val="Hyperlink"/>
                <w:rFonts w:ascii="Times New Roman" w:hAnsi="Times New Roman" w:cs="Times New Roman"/>
                <w:noProof/>
                <w:sz w:val="24"/>
                <w:szCs w:val="24"/>
              </w:rPr>
              <w:t>Analysis of Hotel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_Toc190794978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13</w:t>
            </w:r>
            <w:r w:rsidRPr="009F545D">
              <w:rPr>
                <w:rFonts w:ascii="Times New Roman" w:hAnsi="Times New Roman" w:cs="Times New Roman"/>
                <w:noProof/>
                <w:webHidden/>
                <w:sz w:val="24"/>
                <w:szCs w:val="24"/>
              </w:rPr>
              <w:fldChar w:fldCharType="end"/>
            </w:r>
          </w:hyperlink>
        </w:p>
        <w:p w14:paraId="6BA2E5B8"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79" w:history="1">
            <w:r w:rsidRPr="009F545D">
              <w:rPr>
                <w:rStyle w:val="Hyperlink"/>
                <w:rFonts w:ascii="Times New Roman" w:hAnsi="Times New Roman" w:cs="Times New Roman"/>
                <w:noProof/>
                <w:sz w:val="24"/>
                <w:szCs w:val="24"/>
              </w:rPr>
              <w:t>Competitor Analysis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_Toc190794979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13</w:t>
            </w:r>
            <w:r w:rsidRPr="009F545D">
              <w:rPr>
                <w:rFonts w:ascii="Times New Roman" w:hAnsi="Times New Roman" w:cs="Times New Roman"/>
                <w:noProof/>
                <w:webHidden/>
                <w:sz w:val="24"/>
                <w:szCs w:val="24"/>
              </w:rPr>
              <w:fldChar w:fldCharType="end"/>
            </w:r>
          </w:hyperlink>
        </w:p>
        <w:p w14:paraId="6353B343"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80" w:history="1">
            <w:r w:rsidRPr="009F545D">
              <w:rPr>
                <w:rStyle w:val="Hyperlink"/>
                <w:rFonts w:ascii="Times New Roman" w:hAnsi="Times New Roman" w:cs="Times New Roman"/>
                <w:noProof/>
                <w:sz w:val="24"/>
                <w:szCs w:val="24"/>
              </w:rPr>
              <w:t>SWOT Analysis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_Toc190794980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14</w:t>
            </w:r>
            <w:r w:rsidRPr="009F545D">
              <w:rPr>
                <w:rFonts w:ascii="Times New Roman" w:hAnsi="Times New Roman" w:cs="Times New Roman"/>
                <w:noProof/>
                <w:webHidden/>
                <w:sz w:val="24"/>
                <w:szCs w:val="24"/>
              </w:rPr>
              <w:fldChar w:fldCharType="end"/>
            </w:r>
          </w:hyperlink>
        </w:p>
        <w:p w14:paraId="1D10EF14"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1" w:history="1">
            <w:r w:rsidRPr="009F545D">
              <w:rPr>
                <w:rStyle w:val="Hyperlink"/>
                <w:rFonts w:ascii="Times New Roman" w:hAnsi="Times New Roman" w:cs="Times New Roman"/>
                <w:noProof/>
                <w:sz w:val="24"/>
                <w:szCs w:val="24"/>
              </w:rPr>
              <w:t>Strengths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_Toc190794981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14</w:t>
            </w:r>
            <w:r w:rsidRPr="009F545D">
              <w:rPr>
                <w:rFonts w:ascii="Times New Roman" w:hAnsi="Times New Roman" w:cs="Times New Roman"/>
                <w:noProof/>
                <w:webHidden/>
                <w:sz w:val="24"/>
                <w:szCs w:val="24"/>
              </w:rPr>
              <w:fldChar w:fldCharType="end"/>
            </w:r>
          </w:hyperlink>
        </w:p>
        <w:p w14:paraId="2DB08EA9"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2" w:history="1">
            <w:r w:rsidRPr="009F545D">
              <w:rPr>
                <w:rStyle w:val="Hyperlink"/>
                <w:rFonts w:ascii="Times New Roman" w:hAnsi="Times New Roman" w:cs="Times New Roman"/>
                <w:noProof/>
                <w:sz w:val="24"/>
                <w:szCs w:val="24"/>
              </w:rPr>
              <w:t>Weaknesses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_Toc190794982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15</w:t>
            </w:r>
            <w:r w:rsidRPr="009F545D">
              <w:rPr>
                <w:rFonts w:ascii="Times New Roman" w:hAnsi="Times New Roman" w:cs="Times New Roman"/>
                <w:noProof/>
                <w:webHidden/>
                <w:sz w:val="24"/>
                <w:szCs w:val="24"/>
              </w:rPr>
              <w:fldChar w:fldCharType="end"/>
            </w:r>
          </w:hyperlink>
        </w:p>
        <w:p w14:paraId="695DAC4E"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3" w:history="1">
            <w:r w:rsidRPr="009F545D">
              <w:rPr>
                <w:rStyle w:val="Hyperlink"/>
                <w:rFonts w:ascii="Times New Roman" w:hAnsi="Times New Roman" w:cs="Times New Roman"/>
                <w:noProof/>
                <w:sz w:val="24"/>
                <w:szCs w:val="24"/>
              </w:rPr>
              <w:t>Opportunities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_Toc190794983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16</w:t>
            </w:r>
            <w:r w:rsidRPr="009F545D">
              <w:rPr>
                <w:rFonts w:ascii="Times New Roman" w:hAnsi="Times New Roman" w:cs="Times New Roman"/>
                <w:noProof/>
                <w:webHidden/>
                <w:sz w:val="24"/>
                <w:szCs w:val="24"/>
              </w:rPr>
              <w:fldChar w:fldCharType="end"/>
            </w:r>
          </w:hyperlink>
        </w:p>
        <w:p w14:paraId="49A80E0B"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4" w:history="1">
            <w:r w:rsidRPr="009F545D">
              <w:rPr>
                <w:rStyle w:val="Hyperlink"/>
                <w:rFonts w:ascii="Times New Roman" w:hAnsi="Times New Roman" w:cs="Times New Roman"/>
                <w:noProof/>
                <w:sz w:val="24"/>
                <w:szCs w:val="24"/>
              </w:rPr>
              <w:t>Threats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_Toc190794984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17</w:t>
            </w:r>
            <w:r w:rsidRPr="009F545D">
              <w:rPr>
                <w:rFonts w:ascii="Times New Roman" w:hAnsi="Times New Roman" w:cs="Times New Roman"/>
                <w:noProof/>
                <w:webHidden/>
                <w:sz w:val="24"/>
                <w:szCs w:val="24"/>
              </w:rPr>
              <w:fldChar w:fldCharType="end"/>
            </w:r>
          </w:hyperlink>
        </w:p>
        <w:p w14:paraId="4F2F9071"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85" w:history="1">
            <w:r w:rsidRPr="009F545D">
              <w:rPr>
                <w:rStyle w:val="Hyperlink"/>
                <w:rFonts w:ascii="Times New Roman" w:hAnsi="Times New Roman" w:cs="Times New Roman"/>
                <w:noProof/>
                <w:sz w:val="24"/>
                <w:szCs w:val="24"/>
              </w:rPr>
              <w:t>PEST Analysis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_Toc190794985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18</w:t>
            </w:r>
            <w:r w:rsidRPr="009F545D">
              <w:rPr>
                <w:rFonts w:ascii="Times New Roman" w:hAnsi="Times New Roman" w:cs="Times New Roman"/>
                <w:noProof/>
                <w:webHidden/>
                <w:sz w:val="24"/>
                <w:szCs w:val="24"/>
              </w:rPr>
              <w:fldChar w:fldCharType="end"/>
            </w:r>
          </w:hyperlink>
        </w:p>
        <w:p w14:paraId="6EC50DB9"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6" w:history="1">
            <w:r w:rsidRPr="009F545D">
              <w:rPr>
                <w:rStyle w:val="Hyperlink"/>
                <w:rFonts w:ascii="Times New Roman" w:hAnsi="Times New Roman" w:cs="Times New Roman"/>
                <w:noProof/>
                <w:sz w:val="24"/>
                <w:szCs w:val="24"/>
              </w:rPr>
              <w:t>Political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_Toc190794986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18</w:t>
            </w:r>
            <w:r w:rsidRPr="009F545D">
              <w:rPr>
                <w:rFonts w:ascii="Times New Roman" w:hAnsi="Times New Roman" w:cs="Times New Roman"/>
                <w:noProof/>
                <w:webHidden/>
                <w:sz w:val="24"/>
                <w:szCs w:val="24"/>
              </w:rPr>
              <w:fldChar w:fldCharType="end"/>
            </w:r>
          </w:hyperlink>
        </w:p>
        <w:p w14:paraId="18AC67C6"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7" w:history="1">
            <w:r w:rsidRPr="009F545D">
              <w:rPr>
                <w:rStyle w:val="Hyperlink"/>
                <w:rFonts w:ascii="Times New Roman" w:hAnsi="Times New Roman" w:cs="Times New Roman"/>
                <w:noProof/>
                <w:sz w:val="24"/>
                <w:szCs w:val="24"/>
              </w:rPr>
              <w:t>Economic</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_Toc190794987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19</w:t>
            </w:r>
            <w:r w:rsidRPr="009F545D">
              <w:rPr>
                <w:rFonts w:ascii="Times New Roman" w:hAnsi="Times New Roman" w:cs="Times New Roman"/>
                <w:noProof/>
                <w:webHidden/>
                <w:sz w:val="24"/>
                <w:szCs w:val="24"/>
              </w:rPr>
              <w:fldChar w:fldCharType="end"/>
            </w:r>
          </w:hyperlink>
        </w:p>
        <w:p w14:paraId="2915CA42"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8" w:history="1">
            <w:r w:rsidRPr="009F545D">
              <w:rPr>
                <w:rStyle w:val="Hyperlink"/>
                <w:rFonts w:ascii="Times New Roman" w:hAnsi="Times New Roman" w:cs="Times New Roman"/>
                <w:noProof/>
                <w:sz w:val="24"/>
                <w:szCs w:val="24"/>
              </w:rPr>
              <w:t>Social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_Toc190794988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20</w:t>
            </w:r>
            <w:r w:rsidRPr="009F545D">
              <w:rPr>
                <w:rFonts w:ascii="Times New Roman" w:hAnsi="Times New Roman" w:cs="Times New Roman"/>
                <w:noProof/>
                <w:webHidden/>
                <w:sz w:val="24"/>
                <w:szCs w:val="24"/>
              </w:rPr>
              <w:fldChar w:fldCharType="end"/>
            </w:r>
          </w:hyperlink>
        </w:p>
        <w:p w14:paraId="43FD09B6" w14:textId="77777777" w:rsidR="009F545D" w:rsidRPr="009F545D" w:rsidRDefault="009F545D" w:rsidP="009F545D">
          <w:pPr>
            <w:pStyle w:val="TOC3"/>
            <w:tabs>
              <w:tab w:val="right" w:leader="dot" w:pos="9350"/>
            </w:tabs>
            <w:rPr>
              <w:rFonts w:ascii="Times New Roman" w:eastAsiaTheme="minorEastAsia" w:hAnsi="Times New Roman" w:cs="Times New Roman"/>
              <w:noProof/>
              <w:kern w:val="0"/>
              <w:sz w:val="24"/>
              <w:szCs w:val="24"/>
              <w14:ligatures w14:val="none"/>
            </w:rPr>
          </w:pPr>
          <w:hyperlink w:anchor="_Toc190794989" w:history="1">
            <w:r w:rsidRPr="009F545D">
              <w:rPr>
                <w:rStyle w:val="Hyperlink"/>
                <w:rFonts w:ascii="Times New Roman" w:hAnsi="Times New Roman" w:cs="Times New Roman"/>
                <w:noProof/>
                <w:sz w:val="24"/>
                <w:szCs w:val="24"/>
              </w:rPr>
              <w:t>Technological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_Toc190794989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21</w:t>
            </w:r>
            <w:r w:rsidRPr="009F545D">
              <w:rPr>
                <w:rFonts w:ascii="Times New Roman" w:hAnsi="Times New Roman" w:cs="Times New Roman"/>
                <w:noProof/>
                <w:webHidden/>
                <w:sz w:val="24"/>
                <w:szCs w:val="24"/>
              </w:rPr>
              <w:fldChar w:fldCharType="end"/>
            </w:r>
          </w:hyperlink>
        </w:p>
        <w:p w14:paraId="5D6A6CBF"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90" w:history="1">
            <w:r w:rsidRPr="009F545D">
              <w:rPr>
                <w:rStyle w:val="Hyperlink"/>
                <w:rFonts w:ascii="Times New Roman" w:hAnsi="Times New Roman" w:cs="Times New Roman"/>
                <w:noProof/>
                <w:sz w:val="24"/>
                <w:szCs w:val="24"/>
              </w:rPr>
              <w:t>Discussion</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_Toc190794990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22</w:t>
            </w:r>
            <w:r w:rsidRPr="009F545D">
              <w:rPr>
                <w:rFonts w:ascii="Times New Roman" w:hAnsi="Times New Roman" w:cs="Times New Roman"/>
                <w:noProof/>
                <w:webHidden/>
                <w:sz w:val="24"/>
                <w:szCs w:val="24"/>
              </w:rPr>
              <w:fldChar w:fldCharType="end"/>
            </w:r>
          </w:hyperlink>
        </w:p>
        <w:p w14:paraId="56DACF3A"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1" w:history="1">
            <w:r w:rsidRPr="009F545D">
              <w:rPr>
                <w:rStyle w:val="Hyperlink"/>
                <w:rFonts w:ascii="Times New Roman" w:hAnsi="Times New Roman" w:cs="Times New Roman"/>
                <w:noProof/>
                <w:sz w:val="24"/>
                <w:szCs w:val="24"/>
              </w:rPr>
              <w:t>Premier Inn Stoke-on-Trent (Hanley) as part of a hotel chain enhances the guest experience.</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_Toc190794991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22</w:t>
            </w:r>
            <w:r w:rsidRPr="009F545D">
              <w:rPr>
                <w:rFonts w:ascii="Times New Roman" w:hAnsi="Times New Roman" w:cs="Times New Roman"/>
                <w:noProof/>
                <w:webHidden/>
                <w:sz w:val="24"/>
                <w:szCs w:val="24"/>
              </w:rPr>
              <w:fldChar w:fldCharType="end"/>
            </w:r>
          </w:hyperlink>
        </w:p>
        <w:p w14:paraId="234CB6DE"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2" w:history="1">
            <w:r w:rsidRPr="009F545D">
              <w:rPr>
                <w:rStyle w:val="Hyperlink"/>
                <w:rFonts w:ascii="Times New Roman" w:hAnsi="Times New Roman" w:cs="Times New Roman"/>
                <w:noProof/>
                <w:sz w:val="24"/>
                <w:szCs w:val="24"/>
              </w:rPr>
              <w:t>Premier Inn Stoke-on-Trent (Hanley) central location enhances guest experience.</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_Toc190794992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23</w:t>
            </w:r>
            <w:r w:rsidRPr="009F545D">
              <w:rPr>
                <w:rFonts w:ascii="Times New Roman" w:hAnsi="Times New Roman" w:cs="Times New Roman"/>
                <w:noProof/>
                <w:webHidden/>
                <w:sz w:val="24"/>
                <w:szCs w:val="24"/>
              </w:rPr>
              <w:fldChar w:fldCharType="end"/>
            </w:r>
          </w:hyperlink>
        </w:p>
        <w:p w14:paraId="51103179"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3" w:history="1">
            <w:r w:rsidRPr="009F545D">
              <w:rPr>
                <w:rStyle w:val="Hyperlink"/>
                <w:rFonts w:ascii="Times New Roman" w:hAnsi="Times New Roman" w:cs="Times New Roman"/>
                <w:noProof/>
                <w:sz w:val="24"/>
                <w:szCs w:val="24"/>
              </w:rPr>
              <w:t>Premier Inn Stoke-on-Trent (Hanley) budget-friendly costs enhance guests experience</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_Toc190794993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24</w:t>
            </w:r>
            <w:r w:rsidRPr="009F545D">
              <w:rPr>
                <w:rFonts w:ascii="Times New Roman" w:hAnsi="Times New Roman" w:cs="Times New Roman"/>
                <w:noProof/>
                <w:webHidden/>
                <w:sz w:val="24"/>
                <w:szCs w:val="24"/>
              </w:rPr>
              <w:fldChar w:fldCharType="end"/>
            </w:r>
          </w:hyperlink>
        </w:p>
        <w:p w14:paraId="7546CC17"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4" w:history="1">
            <w:r w:rsidRPr="009F545D">
              <w:rPr>
                <w:rStyle w:val="Hyperlink"/>
                <w:rFonts w:ascii="Times New Roman" w:hAnsi="Times New Roman" w:cs="Times New Roman"/>
                <w:noProof/>
                <w:sz w:val="24"/>
                <w:szCs w:val="24"/>
              </w:rPr>
              <w:t>Premier Inn Stoke-on-Trent (Hanley) in-room amenities enhances guests experience.</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_Toc190794994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26</w:t>
            </w:r>
            <w:r w:rsidRPr="009F545D">
              <w:rPr>
                <w:rFonts w:ascii="Times New Roman" w:hAnsi="Times New Roman" w:cs="Times New Roman"/>
                <w:noProof/>
                <w:webHidden/>
                <w:sz w:val="24"/>
                <w:szCs w:val="24"/>
              </w:rPr>
              <w:fldChar w:fldCharType="end"/>
            </w:r>
          </w:hyperlink>
        </w:p>
        <w:p w14:paraId="38108617"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95" w:history="1">
            <w:r w:rsidRPr="009F545D">
              <w:rPr>
                <w:rStyle w:val="Hyperlink"/>
                <w:rFonts w:ascii="Times New Roman" w:hAnsi="Times New Roman" w:cs="Times New Roman"/>
                <w:noProof/>
                <w:sz w:val="24"/>
                <w:szCs w:val="24"/>
              </w:rPr>
              <w:t>Conclusion</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_Toc190794995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27</w:t>
            </w:r>
            <w:r w:rsidRPr="009F545D">
              <w:rPr>
                <w:rFonts w:ascii="Times New Roman" w:hAnsi="Times New Roman" w:cs="Times New Roman"/>
                <w:noProof/>
                <w:webHidden/>
                <w:sz w:val="24"/>
                <w:szCs w:val="24"/>
              </w:rPr>
              <w:fldChar w:fldCharType="end"/>
            </w:r>
          </w:hyperlink>
        </w:p>
        <w:p w14:paraId="6CF50462"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4996" w:history="1">
            <w:r w:rsidRPr="009F545D">
              <w:rPr>
                <w:rStyle w:val="Hyperlink"/>
                <w:rFonts w:ascii="Times New Roman" w:hAnsi="Times New Roman" w:cs="Times New Roman"/>
                <w:noProof/>
                <w:sz w:val="24"/>
                <w:szCs w:val="24"/>
              </w:rPr>
              <w:t>Recommendations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_Toc190794996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28</w:t>
            </w:r>
            <w:r w:rsidRPr="009F545D">
              <w:rPr>
                <w:rFonts w:ascii="Times New Roman" w:hAnsi="Times New Roman" w:cs="Times New Roman"/>
                <w:noProof/>
                <w:webHidden/>
                <w:sz w:val="24"/>
                <w:szCs w:val="24"/>
              </w:rPr>
              <w:fldChar w:fldCharType="end"/>
            </w:r>
          </w:hyperlink>
        </w:p>
        <w:p w14:paraId="0EB61040"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7" w:history="1">
            <w:r w:rsidRPr="009F545D">
              <w:rPr>
                <w:rStyle w:val="Hyperlink"/>
                <w:rFonts w:ascii="Times New Roman" w:hAnsi="Times New Roman" w:cs="Times New Roman"/>
                <w:noProof/>
                <w:sz w:val="24"/>
                <w:szCs w:val="24"/>
              </w:rPr>
              <w:t>Increase global presence.</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_Toc190794997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28</w:t>
            </w:r>
            <w:r w:rsidRPr="009F545D">
              <w:rPr>
                <w:rFonts w:ascii="Times New Roman" w:hAnsi="Times New Roman" w:cs="Times New Roman"/>
                <w:noProof/>
                <w:webHidden/>
                <w:sz w:val="24"/>
                <w:szCs w:val="24"/>
              </w:rPr>
              <w:fldChar w:fldCharType="end"/>
            </w:r>
          </w:hyperlink>
        </w:p>
        <w:p w14:paraId="799A2969"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8" w:history="1">
            <w:r w:rsidRPr="009F545D">
              <w:rPr>
                <w:rStyle w:val="Hyperlink"/>
                <w:rFonts w:ascii="Times New Roman" w:hAnsi="Times New Roman" w:cs="Times New Roman"/>
                <w:noProof/>
                <w:sz w:val="24"/>
                <w:szCs w:val="24"/>
              </w:rPr>
              <w:t>Enhance sustainability efforts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_Toc190794998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29</w:t>
            </w:r>
            <w:r w:rsidRPr="009F545D">
              <w:rPr>
                <w:rFonts w:ascii="Times New Roman" w:hAnsi="Times New Roman" w:cs="Times New Roman"/>
                <w:noProof/>
                <w:webHidden/>
                <w:sz w:val="24"/>
                <w:szCs w:val="24"/>
              </w:rPr>
              <w:fldChar w:fldCharType="end"/>
            </w:r>
          </w:hyperlink>
        </w:p>
        <w:p w14:paraId="2A3389E5" w14:textId="77777777" w:rsidR="009F545D" w:rsidRPr="009F545D" w:rsidRDefault="009F545D" w:rsidP="009F545D">
          <w:pPr>
            <w:pStyle w:val="TOC2"/>
            <w:tabs>
              <w:tab w:val="right" w:leader="dot" w:pos="9350"/>
            </w:tabs>
            <w:rPr>
              <w:rFonts w:ascii="Times New Roman" w:eastAsiaTheme="minorEastAsia" w:hAnsi="Times New Roman" w:cs="Times New Roman"/>
              <w:noProof/>
              <w:kern w:val="0"/>
              <w:sz w:val="24"/>
              <w:szCs w:val="24"/>
              <w14:ligatures w14:val="none"/>
            </w:rPr>
          </w:pPr>
          <w:hyperlink w:anchor="_Toc190794999" w:history="1">
            <w:r w:rsidRPr="009F545D">
              <w:rPr>
                <w:rStyle w:val="Hyperlink"/>
                <w:rFonts w:ascii="Times New Roman" w:hAnsi="Times New Roman" w:cs="Times New Roman"/>
                <w:noProof/>
                <w:sz w:val="24"/>
                <w:szCs w:val="24"/>
              </w:rPr>
              <w:t>Development of smart hotel</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_Toc190794999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30</w:t>
            </w:r>
            <w:r w:rsidRPr="009F545D">
              <w:rPr>
                <w:rFonts w:ascii="Times New Roman" w:hAnsi="Times New Roman" w:cs="Times New Roman"/>
                <w:noProof/>
                <w:webHidden/>
                <w:sz w:val="24"/>
                <w:szCs w:val="24"/>
              </w:rPr>
              <w:fldChar w:fldCharType="end"/>
            </w:r>
          </w:hyperlink>
        </w:p>
        <w:p w14:paraId="163DEDA3" w14:textId="77777777" w:rsidR="009F545D" w:rsidRPr="009F545D" w:rsidRDefault="009F545D" w:rsidP="009F545D">
          <w:pPr>
            <w:pStyle w:val="TOC1"/>
            <w:tabs>
              <w:tab w:val="right" w:leader="dot" w:pos="9350"/>
            </w:tabs>
            <w:rPr>
              <w:rFonts w:ascii="Times New Roman" w:eastAsiaTheme="minorEastAsia" w:hAnsi="Times New Roman" w:cs="Times New Roman"/>
              <w:noProof/>
              <w:kern w:val="0"/>
              <w:sz w:val="24"/>
              <w:szCs w:val="24"/>
              <w14:ligatures w14:val="none"/>
            </w:rPr>
          </w:pPr>
          <w:hyperlink w:anchor="_Toc190795000" w:history="1">
            <w:r w:rsidRPr="009F545D">
              <w:rPr>
                <w:rStyle w:val="Hyperlink"/>
                <w:rFonts w:ascii="Times New Roman" w:hAnsi="Times New Roman" w:cs="Times New Roman"/>
                <w:noProof/>
                <w:sz w:val="24"/>
                <w:szCs w:val="24"/>
              </w:rPr>
              <w:t>References</w:t>
            </w:r>
            <w:r w:rsidRPr="009F545D">
              <w:rPr>
                <w:rFonts w:ascii="Times New Roman" w:hAnsi="Times New Roman" w:cs="Times New Roman"/>
                <w:noProof/>
                <w:webHidden/>
                <w:sz w:val="24"/>
                <w:szCs w:val="24"/>
              </w:rPr>
              <w:tab/>
            </w:r>
            <w:r w:rsidRPr="009F545D">
              <w:rPr>
                <w:rFonts w:ascii="Times New Roman" w:hAnsi="Times New Roman" w:cs="Times New Roman"/>
                <w:noProof/>
                <w:webHidden/>
                <w:sz w:val="24"/>
                <w:szCs w:val="24"/>
              </w:rPr>
              <w:fldChar w:fldCharType="begin"/>
            </w:r>
            <w:r w:rsidRPr="009F545D">
              <w:rPr>
                <w:rFonts w:ascii="Times New Roman" w:hAnsi="Times New Roman" w:cs="Times New Roman"/>
                <w:noProof/>
                <w:webHidden/>
                <w:sz w:val="24"/>
                <w:szCs w:val="24"/>
              </w:rPr>
              <w:instrText xml:space="preserve"> PAGEREF _Toc190795000 \h </w:instrText>
            </w:r>
            <w:r w:rsidRPr="009F545D">
              <w:rPr>
                <w:rFonts w:ascii="Times New Roman" w:hAnsi="Times New Roman" w:cs="Times New Roman"/>
                <w:noProof/>
                <w:webHidden/>
                <w:sz w:val="24"/>
                <w:szCs w:val="24"/>
              </w:rPr>
            </w:r>
            <w:r w:rsidRPr="009F545D">
              <w:rPr>
                <w:rFonts w:ascii="Times New Roman" w:hAnsi="Times New Roman" w:cs="Times New Roman"/>
                <w:noProof/>
                <w:webHidden/>
                <w:sz w:val="24"/>
                <w:szCs w:val="24"/>
              </w:rPr>
              <w:fldChar w:fldCharType="separate"/>
            </w:r>
            <w:r w:rsidR="006A695C">
              <w:rPr>
                <w:rFonts w:ascii="Times New Roman" w:hAnsi="Times New Roman" w:cs="Times New Roman"/>
                <w:noProof/>
                <w:webHidden/>
                <w:sz w:val="24"/>
                <w:szCs w:val="24"/>
              </w:rPr>
              <w:t>31</w:t>
            </w:r>
            <w:r w:rsidRPr="009F545D">
              <w:rPr>
                <w:rFonts w:ascii="Times New Roman" w:hAnsi="Times New Roman" w:cs="Times New Roman"/>
                <w:noProof/>
                <w:webHidden/>
                <w:sz w:val="24"/>
                <w:szCs w:val="24"/>
              </w:rPr>
              <w:fldChar w:fldCharType="end"/>
            </w:r>
          </w:hyperlink>
        </w:p>
        <w:p w14:paraId="60D238B7" w14:textId="77777777" w:rsidR="009F545D" w:rsidRPr="009F545D" w:rsidRDefault="009F545D" w:rsidP="009F545D">
          <w:pPr>
            <w:rPr>
              <w:rFonts w:ascii="Times New Roman" w:hAnsi="Times New Roman" w:cs="Times New Roman"/>
              <w:sz w:val="24"/>
              <w:szCs w:val="24"/>
            </w:rPr>
          </w:pPr>
          <w:r w:rsidRPr="009F545D">
            <w:rPr>
              <w:rFonts w:ascii="Times New Roman" w:hAnsi="Times New Roman" w:cs="Times New Roman"/>
              <w:b/>
              <w:bCs/>
              <w:noProof/>
              <w:sz w:val="24"/>
              <w:szCs w:val="24"/>
            </w:rPr>
            <w:fldChar w:fldCharType="end"/>
          </w:r>
        </w:p>
      </w:sdtContent>
    </w:sdt>
    <w:p w14:paraId="7BD6AEA7" w14:textId="77777777" w:rsidR="00CC3D1E" w:rsidRDefault="00CC3D1E">
      <w:pPr>
        <w:rPr>
          <w:rFonts w:ascii="Times New Roman" w:hAnsi="Times New Roman" w:cs="Times New Roman"/>
          <w:sz w:val="24"/>
          <w:szCs w:val="24"/>
        </w:rPr>
      </w:pPr>
      <w:r>
        <w:rPr>
          <w:rFonts w:ascii="Times New Roman" w:hAnsi="Times New Roman" w:cs="Times New Roman"/>
          <w:sz w:val="24"/>
          <w:szCs w:val="24"/>
        </w:rPr>
        <w:br w:type="page"/>
      </w:r>
    </w:p>
    <w:p w14:paraId="75F72544" w14:textId="77777777" w:rsidR="00FA406F" w:rsidRPr="009F545D" w:rsidRDefault="00FA406F" w:rsidP="00793437">
      <w:pPr>
        <w:pStyle w:val="Heading1"/>
      </w:pPr>
      <w:bookmarkStart w:id="1" w:name="_Toc190794970"/>
      <w:r w:rsidRPr="009F545D">
        <w:lastRenderedPageBreak/>
        <w:t>Introduction</w:t>
      </w:r>
      <w:bookmarkEnd w:id="1"/>
    </w:p>
    <w:p w14:paraId="255D916C" w14:textId="77777777" w:rsidR="00FA406F" w:rsidRPr="009F545D" w:rsidRDefault="00FA406F"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Customer experience of guest experience in hospitality means the holistic engagement of hotel’s guests or customers’ affective, social, cognitive, physical, and emotional feelings as they interact with the services, the brand, or the brand’s products. Hotels providing lodging and accommodation services have a huge role and </w:t>
      </w:r>
      <w:r w:rsidR="00604DC2" w:rsidRPr="009F545D">
        <w:rPr>
          <w:rFonts w:ascii="Times New Roman" w:hAnsi="Times New Roman" w:cs="Times New Roman"/>
          <w:sz w:val="24"/>
          <w:szCs w:val="24"/>
        </w:rPr>
        <w:t>tasks in ensuring customers’ experience are</w:t>
      </w:r>
      <w:r w:rsidRPr="009F545D">
        <w:rPr>
          <w:rFonts w:ascii="Times New Roman" w:hAnsi="Times New Roman" w:cs="Times New Roman"/>
          <w:sz w:val="24"/>
          <w:szCs w:val="24"/>
        </w:rPr>
        <w:t xml:space="preserve"> optimi</w:t>
      </w:r>
      <w:r w:rsidR="001D1DA6">
        <w:rPr>
          <w:rFonts w:ascii="Times New Roman" w:hAnsi="Times New Roman" w:cs="Times New Roman"/>
          <w:sz w:val="24"/>
          <w:szCs w:val="24"/>
        </w:rPr>
        <w:t>s</w:t>
      </w:r>
      <w:r w:rsidRPr="009F545D">
        <w:rPr>
          <w:rFonts w:ascii="Times New Roman" w:hAnsi="Times New Roman" w:cs="Times New Roman"/>
          <w:sz w:val="24"/>
          <w:szCs w:val="24"/>
        </w:rPr>
        <w:t>ed. Optimi</w:t>
      </w:r>
      <w:r w:rsidR="001D1DA6">
        <w:rPr>
          <w:rFonts w:ascii="Times New Roman" w:hAnsi="Times New Roman" w:cs="Times New Roman"/>
          <w:sz w:val="24"/>
          <w:szCs w:val="24"/>
        </w:rPr>
        <w:t>s</w:t>
      </w:r>
      <w:r w:rsidRPr="009F545D">
        <w:rPr>
          <w:rFonts w:ascii="Times New Roman" w:hAnsi="Times New Roman" w:cs="Times New Roman"/>
          <w:sz w:val="24"/>
          <w:szCs w:val="24"/>
        </w:rPr>
        <w:t xml:space="preserve">ation of customer experience is important because it leads to customer satisfaction which in turn leads to guest loyalty (Rehman et al., 2022). Customer satisfaction is an important aspect of hospitality management because it improves </w:t>
      </w:r>
      <w:r w:rsidR="001D1DA6">
        <w:rPr>
          <w:rFonts w:ascii="Times New Roman" w:hAnsi="Times New Roman" w:cs="Times New Roman"/>
          <w:sz w:val="24"/>
          <w:szCs w:val="24"/>
        </w:rPr>
        <w:t>organisation</w:t>
      </w:r>
      <w:r w:rsidRPr="009F545D">
        <w:rPr>
          <w:rFonts w:ascii="Times New Roman" w:hAnsi="Times New Roman" w:cs="Times New Roman"/>
          <w:sz w:val="24"/>
          <w:szCs w:val="24"/>
        </w:rPr>
        <w:t xml:space="preserve">al performance and helps the hotel maintain a competitive advantage. In the placement project, the aim is to investigate how hotels can enhance guest experience. Premier Inn is owned by Whitbread PLC and is one of the largest hotel chains in the UK. In the UK, Premier Inn has over 850 hotels which boast over 85,000 rooms. The UK’s brand expanding into Germany with over 59 hotels (Whitbread PLC, 2024). In 2023, Premier Inn brought in £2,960m in revenue and an annual operating cash flow of £787m. Premier Inn’s strategy is “to provide quality, affordable hotel rooms to our guests, to help them to live and work well and to positively impact the world around us” (Whitbread PLC, 2024, p. 59).  Whitbread has several brands under its umbrella. Some of its brands are Premier Inn, hub by Premier Inn, ZIP by Premier Inn, Brewers Fayre, Beefeater, Bar + Block, Cookhouse +Pub, Thyme and Table Table. Premier Inn focuses on being a budget hotel for its standard rooms that ensure quality and guest comfort. Premium Inn has adventure breaks with hotels in Cornwall, Cheshire, Kent, New Forest, Telford, and Dorset (Whitbread PLC, 2024). Also, it has city entry stays in top locations such as Cardiff, Leeds, Sheffield, Birmingham, Manchester, and Nottingham. It has hidden gems in locations such as Stoke-on-Trent, Essex, Glasgow, Shrewsbury, and Kent. Finally, it has different coast gateways </w:t>
      </w:r>
      <w:r w:rsidRPr="009F545D">
        <w:rPr>
          <w:rFonts w:ascii="Times New Roman" w:hAnsi="Times New Roman" w:cs="Times New Roman"/>
          <w:sz w:val="24"/>
          <w:szCs w:val="24"/>
        </w:rPr>
        <w:lastRenderedPageBreak/>
        <w:t>in the Isles of Wight, Dorset, Cardiff, and Devon (Whitbread PLC, 2024). In Staffordshire, Premier Inn has several locations in Stoke-on-Trent such as Stoke-On-Trent (Hanley), Stoke/Trentham Gardens, and Newcastle Under Lyme. For my placement service, I was attached to Premier Inn Stoke on Trent Hanley.</w:t>
      </w:r>
    </w:p>
    <w:p w14:paraId="11A0AF7C" w14:textId="77777777" w:rsidR="001E6267" w:rsidRPr="009F545D" w:rsidRDefault="001E6267" w:rsidP="00793437">
      <w:pPr>
        <w:pStyle w:val="Heading1"/>
      </w:pPr>
      <w:bookmarkStart w:id="2" w:name="_Toc190794971"/>
      <w:r w:rsidRPr="009F545D">
        <w:t>Literature Review</w:t>
      </w:r>
      <w:bookmarkEnd w:id="2"/>
    </w:p>
    <w:p w14:paraId="5C78D3F4" w14:textId="77777777" w:rsidR="00A11437" w:rsidRPr="009F545D" w:rsidRDefault="00FA406F"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Improving guest experience in hotels is an uphill task that can be achieved by numerous strategies. </w:t>
      </w:r>
      <w:r w:rsidR="00A11437" w:rsidRPr="009F545D">
        <w:rPr>
          <w:rFonts w:ascii="Times New Roman" w:hAnsi="Times New Roman" w:cs="Times New Roman"/>
          <w:sz w:val="24"/>
          <w:szCs w:val="24"/>
        </w:rPr>
        <w:t>There are numerous approaches to enhance gue</w:t>
      </w:r>
      <w:r w:rsidRPr="009F545D">
        <w:rPr>
          <w:rFonts w:ascii="Times New Roman" w:hAnsi="Times New Roman" w:cs="Times New Roman"/>
          <w:sz w:val="24"/>
          <w:szCs w:val="24"/>
        </w:rPr>
        <w:t>st</w:t>
      </w:r>
      <w:r w:rsidR="00A11437" w:rsidRPr="009F545D">
        <w:rPr>
          <w:rFonts w:ascii="Times New Roman" w:hAnsi="Times New Roman" w:cs="Times New Roman"/>
          <w:sz w:val="24"/>
          <w:szCs w:val="24"/>
        </w:rPr>
        <w:t xml:space="preserve"> experience in hotels. Strategies such as customi</w:t>
      </w:r>
      <w:r w:rsidR="001D1DA6">
        <w:rPr>
          <w:rFonts w:ascii="Times New Roman" w:hAnsi="Times New Roman" w:cs="Times New Roman"/>
          <w:sz w:val="24"/>
          <w:szCs w:val="24"/>
        </w:rPr>
        <w:t>s</w:t>
      </w:r>
      <w:r w:rsidR="00A11437" w:rsidRPr="009F545D">
        <w:rPr>
          <w:rFonts w:ascii="Times New Roman" w:hAnsi="Times New Roman" w:cs="Times New Roman"/>
          <w:sz w:val="24"/>
          <w:szCs w:val="24"/>
        </w:rPr>
        <w:t>ed experiences, hygi</w:t>
      </w:r>
      <w:r w:rsidRPr="009F545D">
        <w:rPr>
          <w:rFonts w:ascii="Times New Roman" w:hAnsi="Times New Roman" w:cs="Times New Roman"/>
          <w:sz w:val="24"/>
          <w:szCs w:val="24"/>
        </w:rPr>
        <w:t>e</w:t>
      </w:r>
      <w:r w:rsidR="00A11437" w:rsidRPr="009F545D">
        <w:rPr>
          <w:rFonts w:ascii="Times New Roman" w:hAnsi="Times New Roman" w:cs="Times New Roman"/>
          <w:sz w:val="24"/>
          <w:szCs w:val="24"/>
        </w:rPr>
        <w:t>ne and cleanliness of the hotel</w:t>
      </w:r>
      <w:r w:rsidRPr="009F545D">
        <w:rPr>
          <w:rFonts w:ascii="Times New Roman" w:hAnsi="Times New Roman" w:cs="Times New Roman"/>
          <w:sz w:val="24"/>
          <w:szCs w:val="24"/>
        </w:rPr>
        <w:t>,</w:t>
      </w:r>
      <w:r w:rsidR="00A11437" w:rsidRPr="009F545D">
        <w:rPr>
          <w:rFonts w:ascii="Times New Roman" w:hAnsi="Times New Roman" w:cs="Times New Roman"/>
          <w:sz w:val="24"/>
          <w:szCs w:val="24"/>
        </w:rPr>
        <w:t xml:space="preserve"> and in-room amenities are predictors of positive guest experiences. Positive guest experience is important to </w:t>
      </w:r>
      <w:r w:rsidR="001D1DA6">
        <w:rPr>
          <w:rFonts w:ascii="Times New Roman" w:hAnsi="Times New Roman" w:cs="Times New Roman"/>
          <w:sz w:val="24"/>
          <w:szCs w:val="24"/>
        </w:rPr>
        <w:t>organisation</w:t>
      </w:r>
      <w:r w:rsidR="00A11437" w:rsidRPr="009F545D">
        <w:rPr>
          <w:rFonts w:ascii="Times New Roman" w:hAnsi="Times New Roman" w:cs="Times New Roman"/>
          <w:sz w:val="24"/>
          <w:szCs w:val="24"/>
        </w:rPr>
        <w:t>s because it e</w:t>
      </w:r>
      <w:r w:rsidRPr="009F545D">
        <w:rPr>
          <w:rFonts w:ascii="Times New Roman" w:hAnsi="Times New Roman" w:cs="Times New Roman"/>
          <w:sz w:val="24"/>
          <w:szCs w:val="24"/>
        </w:rPr>
        <w:t>nhances</w:t>
      </w:r>
      <w:r w:rsidR="00A11437" w:rsidRPr="009F545D">
        <w:rPr>
          <w:rFonts w:ascii="Times New Roman" w:hAnsi="Times New Roman" w:cs="Times New Roman"/>
          <w:sz w:val="24"/>
          <w:szCs w:val="24"/>
        </w:rPr>
        <w:t xml:space="preserve"> the reputation of the hotel, improve</w:t>
      </w:r>
      <w:r w:rsidRPr="009F545D">
        <w:rPr>
          <w:rFonts w:ascii="Times New Roman" w:hAnsi="Times New Roman" w:cs="Times New Roman"/>
          <w:sz w:val="24"/>
          <w:szCs w:val="24"/>
        </w:rPr>
        <w:t>s</w:t>
      </w:r>
      <w:r w:rsidR="00A11437" w:rsidRPr="009F545D">
        <w:rPr>
          <w:rFonts w:ascii="Times New Roman" w:hAnsi="Times New Roman" w:cs="Times New Roman"/>
          <w:sz w:val="24"/>
          <w:szCs w:val="24"/>
        </w:rPr>
        <w:t xml:space="preserve"> </w:t>
      </w:r>
      <w:r w:rsidRPr="009F545D">
        <w:rPr>
          <w:rFonts w:ascii="Times New Roman" w:hAnsi="Times New Roman" w:cs="Times New Roman"/>
          <w:sz w:val="24"/>
          <w:szCs w:val="24"/>
        </w:rPr>
        <w:t>the satisfact</w:t>
      </w:r>
      <w:r w:rsidR="00A11437" w:rsidRPr="009F545D">
        <w:rPr>
          <w:rFonts w:ascii="Times New Roman" w:hAnsi="Times New Roman" w:cs="Times New Roman"/>
          <w:sz w:val="24"/>
          <w:szCs w:val="24"/>
        </w:rPr>
        <w:t>ion of guests increase</w:t>
      </w:r>
      <w:r w:rsidRPr="009F545D">
        <w:rPr>
          <w:rFonts w:ascii="Times New Roman" w:hAnsi="Times New Roman" w:cs="Times New Roman"/>
          <w:sz w:val="24"/>
          <w:szCs w:val="24"/>
        </w:rPr>
        <w:t>s</w:t>
      </w:r>
      <w:r w:rsidR="00A11437" w:rsidRPr="009F545D">
        <w:rPr>
          <w:rFonts w:ascii="Times New Roman" w:hAnsi="Times New Roman" w:cs="Times New Roman"/>
          <w:sz w:val="24"/>
          <w:szCs w:val="24"/>
        </w:rPr>
        <w:t xml:space="preserve"> </w:t>
      </w:r>
      <w:r w:rsidRPr="009F545D">
        <w:rPr>
          <w:rFonts w:ascii="Times New Roman" w:hAnsi="Times New Roman" w:cs="Times New Roman"/>
          <w:sz w:val="24"/>
          <w:szCs w:val="24"/>
        </w:rPr>
        <w:t xml:space="preserve">the </w:t>
      </w:r>
      <w:r w:rsidR="00A11437" w:rsidRPr="009F545D">
        <w:rPr>
          <w:rFonts w:ascii="Times New Roman" w:hAnsi="Times New Roman" w:cs="Times New Roman"/>
          <w:sz w:val="24"/>
          <w:szCs w:val="24"/>
        </w:rPr>
        <w:t>chances of revisit</w:t>
      </w:r>
      <w:r w:rsidRPr="009F545D">
        <w:rPr>
          <w:rFonts w:ascii="Times New Roman" w:hAnsi="Times New Roman" w:cs="Times New Roman"/>
          <w:sz w:val="24"/>
          <w:szCs w:val="24"/>
        </w:rPr>
        <w:t>ing,</w:t>
      </w:r>
      <w:r w:rsidR="00A11437" w:rsidRPr="009F545D">
        <w:rPr>
          <w:rFonts w:ascii="Times New Roman" w:hAnsi="Times New Roman" w:cs="Times New Roman"/>
          <w:sz w:val="24"/>
          <w:szCs w:val="24"/>
        </w:rPr>
        <w:t xml:space="preserve"> and en</w:t>
      </w:r>
      <w:r w:rsidRPr="009F545D">
        <w:rPr>
          <w:rFonts w:ascii="Times New Roman" w:hAnsi="Times New Roman" w:cs="Times New Roman"/>
          <w:sz w:val="24"/>
          <w:szCs w:val="24"/>
        </w:rPr>
        <w:t>s</w:t>
      </w:r>
      <w:r w:rsidR="00A11437" w:rsidRPr="009F545D">
        <w:rPr>
          <w:rFonts w:ascii="Times New Roman" w:hAnsi="Times New Roman" w:cs="Times New Roman"/>
          <w:sz w:val="24"/>
          <w:szCs w:val="24"/>
        </w:rPr>
        <w:t xml:space="preserve">ures </w:t>
      </w:r>
      <w:r w:rsidRPr="009F545D">
        <w:rPr>
          <w:rFonts w:ascii="Times New Roman" w:hAnsi="Times New Roman" w:cs="Times New Roman"/>
          <w:sz w:val="24"/>
          <w:szCs w:val="24"/>
        </w:rPr>
        <w:t xml:space="preserve">the </w:t>
      </w:r>
      <w:r w:rsidR="00A11437" w:rsidRPr="009F545D">
        <w:rPr>
          <w:rFonts w:ascii="Times New Roman" w:hAnsi="Times New Roman" w:cs="Times New Roman"/>
          <w:sz w:val="24"/>
          <w:szCs w:val="24"/>
        </w:rPr>
        <w:t>hotel</w:t>
      </w:r>
      <w:r w:rsidRPr="009F545D">
        <w:rPr>
          <w:rFonts w:ascii="Times New Roman" w:hAnsi="Times New Roman" w:cs="Times New Roman"/>
          <w:sz w:val="24"/>
          <w:szCs w:val="24"/>
        </w:rPr>
        <w:t>'</w:t>
      </w:r>
      <w:r w:rsidR="00A11437" w:rsidRPr="009F545D">
        <w:rPr>
          <w:rFonts w:ascii="Times New Roman" w:hAnsi="Times New Roman" w:cs="Times New Roman"/>
          <w:sz w:val="24"/>
          <w:szCs w:val="24"/>
        </w:rPr>
        <w:t>s compe</w:t>
      </w:r>
      <w:r w:rsidRPr="009F545D">
        <w:rPr>
          <w:rFonts w:ascii="Times New Roman" w:hAnsi="Times New Roman" w:cs="Times New Roman"/>
          <w:sz w:val="24"/>
          <w:szCs w:val="24"/>
        </w:rPr>
        <w:t>ti</w:t>
      </w:r>
      <w:r w:rsidR="00A11437" w:rsidRPr="009F545D">
        <w:rPr>
          <w:rFonts w:ascii="Times New Roman" w:hAnsi="Times New Roman" w:cs="Times New Roman"/>
          <w:sz w:val="24"/>
          <w:szCs w:val="24"/>
        </w:rPr>
        <w:t>tiveness and performance (Kim and Han, 2022).</w:t>
      </w:r>
    </w:p>
    <w:p w14:paraId="2268226A" w14:textId="77777777" w:rsidR="001E6267" w:rsidRPr="009F545D" w:rsidRDefault="001E6267" w:rsidP="009F545D">
      <w:pPr>
        <w:pStyle w:val="Heading2"/>
        <w:spacing w:line="480" w:lineRule="auto"/>
        <w:jc w:val="both"/>
        <w:rPr>
          <w:rFonts w:cs="Times New Roman"/>
          <w:b/>
          <w:szCs w:val="24"/>
        </w:rPr>
      </w:pPr>
      <w:bookmarkStart w:id="3" w:name="_Toc190794972"/>
      <w:r w:rsidRPr="009F545D">
        <w:rPr>
          <w:rFonts w:cs="Times New Roman"/>
          <w:b/>
          <w:szCs w:val="24"/>
        </w:rPr>
        <w:t>Hygiene and Cleanliness</w:t>
      </w:r>
      <w:bookmarkEnd w:id="3"/>
    </w:p>
    <w:p w14:paraId="0FFD1022" w14:textId="77777777" w:rsidR="00FA406F" w:rsidRPr="009F545D" w:rsidRDefault="001E626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One of the most understudied yet integral aspects of ensuring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during their stay in a hotel is keeping good standards of hygiene. Loncar and Cerovic (2022) highlight that paying close attention to room attributes plays an integral role in ensuring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 xml:space="preserve">positive guest experience. There is a positive correlation between service quality and customer satisfaction. Loncar and Cerovic (2022) note that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cleanliness of the hotel was </w:t>
      </w:r>
      <w:r w:rsidR="00FA406F" w:rsidRPr="009F545D">
        <w:rPr>
          <w:rFonts w:ascii="Times New Roman" w:hAnsi="Times New Roman" w:cs="Times New Roman"/>
          <w:sz w:val="24"/>
          <w:szCs w:val="24"/>
        </w:rPr>
        <w:t>relat</w:t>
      </w:r>
      <w:r w:rsidRPr="009F545D">
        <w:rPr>
          <w:rFonts w:ascii="Times New Roman" w:hAnsi="Times New Roman" w:cs="Times New Roman"/>
          <w:sz w:val="24"/>
          <w:szCs w:val="24"/>
        </w:rPr>
        <w:t>ed to the quality of services in the hotel. Vos et al. (2019) highlight when it comes to hotel cleanliness it boils down to six areas. These include the cleanliness of the staff, unclutter</w:t>
      </w:r>
      <w:r w:rsidR="00FA406F" w:rsidRPr="009F545D">
        <w:rPr>
          <w:rFonts w:ascii="Times New Roman" w:hAnsi="Times New Roman" w:cs="Times New Roman"/>
          <w:sz w:val="24"/>
          <w:szCs w:val="24"/>
        </w:rPr>
        <w:t>ed</w:t>
      </w:r>
      <w:r w:rsidRPr="009F545D">
        <w:rPr>
          <w:rFonts w:ascii="Times New Roman" w:hAnsi="Times New Roman" w:cs="Times New Roman"/>
          <w:sz w:val="24"/>
          <w:szCs w:val="24"/>
        </w:rPr>
        <w:t xml:space="preserve"> spaces, well-maintain</w:t>
      </w:r>
      <w:r w:rsidR="00FA406F" w:rsidRPr="009F545D">
        <w:rPr>
          <w:rFonts w:ascii="Times New Roman" w:hAnsi="Times New Roman" w:cs="Times New Roman"/>
          <w:sz w:val="24"/>
          <w:szCs w:val="24"/>
        </w:rPr>
        <w:t>ed</w:t>
      </w:r>
      <w:r w:rsidRPr="009F545D">
        <w:rPr>
          <w:rFonts w:ascii="Times New Roman" w:hAnsi="Times New Roman" w:cs="Times New Roman"/>
          <w:sz w:val="24"/>
          <w:szCs w:val="24"/>
        </w:rPr>
        <w:t xml:space="preserve"> and clean environments, </w:t>
      </w:r>
      <w:r w:rsidR="00FA406F" w:rsidRPr="009F545D">
        <w:rPr>
          <w:rFonts w:ascii="Times New Roman" w:hAnsi="Times New Roman" w:cs="Times New Roman"/>
          <w:sz w:val="24"/>
          <w:szCs w:val="24"/>
        </w:rPr>
        <w:t xml:space="preserve">and </w:t>
      </w:r>
      <w:r w:rsidRPr="009F545D">
        <w:rPr>
          <w:rFonts w:ascii="Times New Roman" w:hAnsi="Times New Roman" w:cs="Times New Roman"/>
          <w:sz w:val="24"/>
          <w:szCs w:val="24"/>
        </w:rPr>
        <w:t>fresh and smooth aspects. Moreover, cleanliness, sanitation</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hygiene were closely tied to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selling points of the hotel because </w:t>
      </w:r>
      <w:r w:rsidR="00FA406F" w:rsidRPr="009F545D">
        <w:rPr>
          <w:rFonts w:ascii="Times New Roman" w:hAnsi="Times New Roman" w:cs="Times New Roman"/>
          <w:sz w:val="24"/>
          <w:szCs w:val="24"/>
        </w:rPr>
        <w:t>they</w:t>
      </w:r>
      <w:r w:rsidRPr="009F545D">
        <w:rPr>
          <w:rFonts w:ascii="Times New Roman" w:hAnsi="Times New Roman" w:cs="Times New Roman"/>
          <w:sz w:val="24"/>
          <w:szCs w:val="24"/>
        </w:rPr>
        <w:t xml:space="preserve"> guarantee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safety and health during their lodging. Moreover, Sharma and Kaushik (2021) highlight that housekeeping is one </w:t>
      </w:r>
      <w:r w:rsidRPr="009F545D">
        <w:rPr>
          <w:rFonts w:ascii="Times New Roman" w:hAnsi="Times New Roman" w:cs="Times New Roman"/>
          <w:sz w:val="24"/>
          <w:szCs w:val="24"/>
        </w:rPr>
        <w:lastRenderedPageBreak/>
        <w:t xml:space="preserve">of the most important aspects of hospitality that ensures guest experience. Housekeeping is involved </w:t>
      </w:r>
      <w:r w:rsidR="00FA406F" w:rsidRPr="009F545D">
        <w:rPr>
          <w:rFonts w:ascii="Times New Roman" w:hAnsi="Times New Roman" w:cs="Times New Roman"/>
          <w:sz w:val="24"/>
          <w:szCs w:val="24"/>
        </w:rPr>
        <w:t xml:space="preserve">in </w:t>
      </w:r>
      <w:r w:rsidRPr="009F545D">
        <w:rPr>
          <w:rFonts w:ascii="Times New Roman" w:hAnsi="Times New Roman" w:cs="Times New Roman"/>
          <w:sz w:val="24"/>
          <w:szCs w:val="24"/>
        </w:rPr>
        <w:t>ensuring high standards of hygiene and sanitation which increases the confidence of hotel guests during their stay. Thus hotel</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should </w:t>
      </w:r>
      <w:r w:rsidR="00FA406F" w:rsidRPr="009F545D">
        <w:rPr>
          <w:rFonts w:ascii="Times New Roman" w:hAnsi="Times New Roman" w:cs="Times New Roman"/>
          <w:sz w:val="24"/>
          <w:szCs w:val="24"/>
        </w:rPr>
        <w:t>be uphe</w:t>
      </w:r>
      <w:r w:rsidRPr="009F545D">
        <w:rPr>
          <w:rFonts w:ascii="Times New Roman" w:hAnsi="Times New Roman" w:cs="Times New Roman"/>
          <w:sz w:val="24"/>
          <w:szCs w:val="24"/>
        </w:rPr>
        <w:t xml:space="preserve">ld </w:t>
      </w:r>
      <w:r w:rsidR="00FA406F" w:rsidRPr="009F545D">
        <w:rPr>
          <w:rFonts w:ascii="Times New Roman" w:hAnsi="Times New Roman" w:cs="Times New Roman"/>
          <w:sz w:val="24"/>
          <w:szCs w:val="24"/>
        </w:rPr>
        <w:t xml:space="preserve">Premier Inn is owned by Whitbread PLC and is one of the largest hotel chains in the UK. In the UK, Premier Inn has over 850 hotels which boast over 85,000 rooms. The UK’s brand expanding into Germany with over 59 hotels (Whitbread PLC, 2024). In 2023, Premier Inn brought in £2,960m in revenue and an annual operating cash flow of £787m. Premier Inn’s strategy is “to provide quality, affordable hotel rooms to our guests, to help them to live and work well and to positively impact the world around us” (Whitbread PLC, 2024, p. 59).  Whitbread has several brands under its umbrella. Some of its brands are Premier Inn, hub by Premier Inn, ZIP by Premier Inn, Brewers Fayre, </w:t>
      </w:r>
      <w:r w:rsidR="000F4221">
        <w:rPr>
          <w:noProof/>
        </w:rPr>
        <mc:AlternateContent>
          <mc:Choice Requires="wps">
            <w:drawing>
              <wp:anchor distT="0" distB="0" distL="114300" distR="114300" simplePos="0" relativeHeight="251660800" behindDoc="0" locked="0" layoutInCell="1" allowOverlap="1" wp14:anchorId="5DFF5B30" wp14:editId="285A261E">
                <wp:simplePos x="0" y="0"/>
                <wp:positionH relativeFrom="column">
                  <wp:posOffset>2125345</wp:posOffset>
                </wp:positionH>
                <wp:positionV relativeFrom="paragraph">
                  <wp:posOffset>5993130</wp:posOffset>
                </wp:positionV>
                <wp:extent cx="4131945"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4131945" cy="635"/>
                        </a:xfrm>
                        <a:prstGeom prst="rect">
                          <a:avLst/>
                        </a:prstGeom>
                        <a:solidFill>
                          <a:prstClr val="white"/>
                        </a:solidFill>
                        <a:ln>
                          <a:noFill/>
                        </a:ln>
                        <a:effectLst/>
                      </wps:spPr>
                      <wps:txbx>
                        <w:txbxContent>
                          <w:p w14:paraId="452CD4E4" w14:textId="77777777" w:rsidR="000F4221" w:rsidRPr="000F4221" w:rsidRDefault="000F4221" w:rsidP="000F4221">
                            <w:pPr>
                              <w:pStyle w:val="Caption"/>
                              <w:rPr>
                                <w:rFonts w:ascii="Times New Roman" w:hAnsi="Times New Roman" w:cs="Times New Roman"/>
                                <w:sz w:val="24"/>
                                <w:szCs w:val="24"/>
                              </w:rPr>
                            </w:pPr>
                            <w:r w:rsidRPr="000F4221">
                              <w:rPr>
                                <w:rFonts w:ascii="Times New Roman" w:hAnsi="Times New Roman" w:cs="Times New Roman"/>
                              </w:rPr>
                              <w:t xml:space="preserve">Figure </w:t>
                            </w:r>
                            <w:r w:rsidRPr="000F4221">
                              <w:rPr>
                                <w:rFonts w:ascii="Times New Roman" w:hAnsi="Times New Roman" w:cs="Times New Roman"/>
                              </w:rPr>
                              <w:fldChar w:fldCharType="begin"/>
                            </w:r>
                            <w:r w:rsidRPr="000F4221">
                              <w:rPr>
                                <w:rFonts w:ascii="Times New Roman" w:hAnsi="Times New Roman" w:cs="Times New Roman"/>
                              </w:rPr>
                              <w:instrText xml:space="preserve"> SEQ Figure \* ARABIC </w:instrText>
                            </w:r>
                            <w:r w:rsidRPr="000F4221">
                              <w:rPr>
                                <w:rFonts w:ascii="Times New Roman" w:hAnsi="Times New Roman" w:cs="Times New Roman"/>
                              </w:rPr>
                              <w:fldChar w:fldCharType="separate"/>
                            </w:r>
                            <w:r w:rsidRPr="000F4221">
                              <w:rPr>
                                <w:rFonts w:ascii="Times New Roman" w:hAnsi="Times New Roman" w:cs="Times New Roman"/>
                                <w:noProof/>
                              </w:rPr>
                              <w:t>1</w:t>
                            </w:r>
                            <w:r w:rsidRPr="000F4221">
                              <w:rPr>
                                <w:rFonts w:ascii="Times New Roman" w:hAnsi="Times New Roman" w:cs="Times New Roman"/>
                              </w:rPr>
                              <w:fldChar w:fldCharType="end"/>
                            </w:r>
                            <w:r w:rsidRPr="000F4221">
                              <w:rPr>
                                <w:rFonts w:ascii="Times New Roman" w:hAnsi="Times New Roman" w:cs="Times New Roman"/>
                              </w:rPr>
                              <w:t xml:space="preserve"> Stoke-on-Trent Standard Room (Source: Premier Inn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FF5B30" id="_x0000_t202" coordsize="21600,21600" o:spt="202" path="m,l,21600r21600,l21600,xe">
                <v:stroke joinstyle="miter"/>
                <v:path gradientshapeok="t" o:connecttype="rect"/>
              </v:shapetype>
              <v:shape id="Text Box 9" o:spid="_x0000_s1026" type="#_x0000_t202" style="position:absolute;left:0;text-align:left;margin-left:167.35pt;margin-top:471.9pt;width:325.35pt;height:.05pt;z-index:25166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ivpGwIAAEYEAAAOAAAAZHJzL2Uyb0RvYy54bWysU01v2zAMvQ/YfxB0X5z0C5sRp8hSZBgQ&#10;tAXSoWdFlmIDsqhRSuzs14+S7WTrdhp2kSmSJsX3Huf3XWPYUaGvwRZ8NplypqyEsrb7gn97WX/4&#10;yJkPwpbCgFUFPynP7xfv381bl6srqMCUChkVsT5vXcGrEFyeZV5WqhF+Ak5ZCmrARgS64j4rUbRU&#10;vTHZ1XR6l7WApUOQynvyPvRBvkj1tVYyPGntVWCm4PS2kE5M5y6e2WIu8j0KV9VyeIb4h1c0orbU&#10;9FzqQQTBDlj/UaqpJYIHHSYSmgy0rqVKM9A0s+mbabaVcCrNQuB4d4bJ/7+y8vG4dc/IQvcZOiIw&#10;AtI6n3tyxnk6jU380ksZxQnC0xk21QUmyXkzu559urnlTFLs7vo21sguvzr04YuChkWj4EicJKjE&#10;ceNDnzqmxE4eTF2ua2PiJQZWBtlREH9tVQc1FP8ty9iYayH+1RfsPSoJYOhymSpaodt1w6g7KE+E&#10;AEIvDu/kuqa2G+HDs0BSAw1NCg9PdGgDbcFhsDirAH/8zR/ziSSKctaSugruvx8EKs7MV0v0RSmO&#10;Bo7GbjTsoVkBDTyj3XEymfQDBjOaGqF5JeEvYxcKCSupV8HDaK5Cr3FaHKmWy5REgnMibOzWyVh6&#10;hPelexXoBnICcfoIo+5E/oajPjex5JaHQIAnAiOgPYpEfLyQWJMEhsWK2/DrPWVd1n/xEwAA//8D&#10;AFBLAwQUAAYACAAAACEASIk4fOEAAAALAQAADwAAAGRycy9kb3ducmV2LnhtbEyPsU7DMBCGdyTe&#10;wTokFkQdiGmbEKeqKhhgqUi7sLnxNQ7EdhQ7bXh7DhYY7+7Tf99frCbbsRMOofVOwt0sAYau9rp1&#10;jYT97vl2CSxE5bTqvEMJXxhgVV5eFCrX/uze8FTFhlGIC7mSYGLsc85DbdCqMPM9Orod/WBVpHFo&#10;uB7UmcJtx++TZM6tah19MKrHjcH6sxqthK1435qb8fj0uhbp8LIfN/OPppLy+mpaPwKLOMU/GH70&#10;SR1Kcjr40enAOglpKhaESshESh2IyJYPAtjhd5MBLwv+v0P5DQAA//8DAFBLAQItABQABgAIAAAA&#10;IQC2gziS/gAAAOEBAAATAAAAAAAAAAAAAAAAAAAAAABbQ29udGVudF9UeXBlc10ueG1sUEsBAi0A&#10;FAAGAAgAAAAhADj9If/WAAAAlAEAAAsAAAAAAAAAAAAAAAAALwEAAF9yZWxzLy5yZWxzUEsBAi0A&#10;FAAGAAgAAAAhACKKK+kbAgAARgQAAA4AAAAAAAAAAAAAAAAALgIAAGRycy9lMm9Eb2MueG1sUEsB&#10;Ai0AFAAGAAgAAAAhAEiJOHzhAAAACwEAAA8AAAAAAAAAAAAAAAAAdQQAAGRycy9kb3ducmV2Lnht&#10;bFBLBQYAAAAABAAEAPMAAACDBQAAAAA=&#10;" stroked="f">
                <v:textbox style="mso-fit-shape-to-text:t" inset="0,0,0,0">
                  <w:txbxContent>
                    <w:p w14:paraId="452CD4E4" w14:textId="77777777" w:rsidR="000F4221" w:rsidRPr="000F4221" w:rsidRDefault="000F4221" w:rsidP="000F4221">
                      <w:pPr>
                        <w:pStyle w:val="Caption"/>
                        <w:rPr>
                          <w:rFonts w:ascii="Times New Roman" w:hAnsi="Times New Roman" w:cs="Times New Roman"/>
                          <w:sz w:val="24"/>
                          <w:szCs w:val="24"/>
                        </w:rPr>
                      </w:pPr>
                      <w:r w:rsidRPr="000F4221">
                        <w:rPr>
                          <w:rFonts w:ascii="Times New Roman" w:hAnsi="Times New Roman" w:cs="Times New Roman"/>
                        </w:rPr>
                        <w:t xml:space="preserve">Figure </w:t>
                      </w:r>
                      <w:r w:rsidRPr="000F4221">
                        <w:rPr>
                          <w:rFonts w:ascii="Times New Roman" w:hAnsi="Times New Roman" w:cs="Times New Roman"/>
                        </w:rPr>
                        <w:fldChar w:fldCharType="begin"/>
                      </w:r>
                      <w:r w:rsidRPr="000F4221">
                        <w:rPr>
                          <w:rFonts w:ascii="Times New Roman" w:hAnsi="Times New Roman" w:cs="Times New Roman"/>
                        </w:rPr>
                        <w:instrText xml:space="preserve"> SEQ Figure \* ARABIC </w:instrText>
                      </w:r>
                      <w:r w:rsidRPr="000F4221">
                        <w:rPr>
                          <w:rFonts w:ascii="Times New Roman" w:hAnsi="Times New Roman" w:cs="Times New Roman"/>
                        </w:rPr>
                        <w:fldChar w:fldCharType="separate"/>
                      </w:r>
                      <w:r w:rsidRPr="000F4221">
                        <w:rPr>
                          <w:rFonts w:ascii="Times New Roman" w:hAnsi="Times New Roman" w:cs="Times New Roman"/>
                          <w:noProof/>
                        </w:rPr>
                        <w:t>1</w:t>
                      </w:r>
                      <w:r w:rsidRPr="000F4221">
                        <w:rPr>
                          <w:rFonts w:ascii="Times New Roman" w:hAnsi="Times New Roman" w:cs="Times New Roman"/>
                        </w:rPr>
                        <w:fldChar w:fldCharType="end"/>
                      </w:r>
                      <w:r w:rsidRPr="000F4221">
                        <w:rPr>
                          <w:rFonts w:ascii="Times New Roman" w:hAnsi="Times New Roman" w:cs="Times New Roman"/>
                        </w:rPr>
                        <w:t xml:space="preserve"> Stoke-on-Trent Standard Room (Source: Premier Inn website)</w:t>
                      </w:r>
                    </w:p>
                  </w:txbxContent>
                </v:textbox>
                <w10:wrap type="tight"/>
              </v:shape>
            </w:pict>
          </mc:Fallback>
        </mc:AlternateContent>
      </w:r>
      <w:r w:rsidR="000F4221">
        <w:rPr>
          <w:rFonts w:ascii="Times New Roman" w:hAnsi="Times New Roman" w:cs="Times New Roman"/>
          <w:noProof/>
          <w:sz w:val="24"/>
          <w:szCs w:val="24"/>
        </w:rPr>
        <w:drawing>
          <wp:anchor distT="0" distB="0" distL="114300" distR="114300" simplePos="0" relativeHeight="251659776" behindDoc="1" locked="0" layoutInCell="1" allowOverlap="1" wp14:anchorId="25751309" wp14:editId="1767F459">
            <wp:simplePos x="0" y="0"/>
            <wp:positionH relativeFrom="column">
              <wp:posOffset>2125345</wp:posOffset>
            </wp:positionH>
            <wp:positionV relativeFrom="paragraph">
              <wp:posOffset>3585845</wp:posOffset>
            </wp:positionV>
            <wp:extent cx="4131945" cy="2350135"/>
            <wp:effectExtent l="0" t="0" r="1905" b="0"/>
            <wp:wrapTight wrapText="bothSides">
              <wp:wrapPolygon edited="0">
                <wp:start x="0" y="0"/>
                <wp:lineTo x="0" y="21361"/>
                <wp:lineTo x="21510" y="21361"/>
                <wp:lineTo x="2151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ndard room.jpg"/>
                    <pic:cNvPicPr/>
                  </pic:nvPicPr>
                  <pic:blipFill>
                    <a:blip r:embed="rId8">
                      <a:extLst>
                        <a:ext uri="{28A0092B-C50C-407E-A947-70E740481C1C}">
                          <a14:useLocalDpi xmlns:a14="http://schemas.microsoft.com/office/drawing/2010/main" val="0"/>
                        </a:ext>
                      </a:extLst>
                    </a:blip>
                    <a:stretch>
                      <a:fillRect/>
                    </a:stretch>
                  </pic:blipFill>
                  <pic:spPr>
                    <a:xfrm>
                      <a:off x="0" y="0"/>
                      <a:ext cx="4131945" cy="2350135"/>
                    </a:xfrm>
                    <a:prstGeom prst="rect">
                      <a:avLst/>
                    </a:prstGeom>
                  </pic:spPr>
                </pic:pic>
              </a:graphicData>
            </a:graphic>
            <wp14:sizeRelH relativeFrom="page">
              <wp14:pctWidth>0</wp14:pctWidth>
            </wp14:sizeRelH>
            <wp14:sizeRelV relativeFrom="page">
              <wp14:pctHeight>0</wp14:pctHeight>
            </wp14:sizeRelV>
          </wp:anchor>
        </w:drawing>
      </w:r>
      <w:r w:rsidR="00FA406F" w:rsidRPr="009F545D">
        <w:rPr>
          <w:rFonts w:ascii="Times New Roman" w:hAnsi="Times New Roman" w:cs="Times New Roman"/>
          <w:sz w:val="24"/>
          <w:szCs w:val="24"/>
        </w:rPr>
        <w:t xml:space="preserve">Beefeater, Bar + Block, Cookhouse +Pub, Thyme and Table Table. Premier Inn focuses on being a budget hotel for its standard rooms that ensure quality and guest comfort. Premium Inn has adventure breaks with hotels in Cornwall, Cheshire, Kent, New Forest, Telford, and Dorset (Whitbread PLC, 2024). Also, it has city entry stays in top locations such as Cardiff, Leeds, Sheffield, Birmingham, Manchester, and Nottingham. It has hidden gems in locations such as Stoke-on-Trent, Essex, Glasgow, Shrewsbury, and Kent. Finally, it has different coast gateways in the Isles of Wight, Dorset, Cardiff, and Devon (Whitbread PLC, 2024). In Staffordshire, Premier Inn has several locations </w:t>
      </w:r>
      <w:r w:rsidR="00FA406F" w:rsidRPr="009F545D">
        <w:rPr>
          <w:rFonts w:ascii="Times New Roman" w:hAnsi="Times New Roman" w:cs="Times New Roman"/>
          <w:sz w:val="24"/>
          <w:szCs w:val="24"/>
        </w:rPr>
        <w:lastRenderedPageBreak/>
        <w:t xml:space="preserve">in Stoke-on-Trent such as Stoke-On-Trent (Hanley), Stoke/Trentham Gardens, and Newcastle Under Lyme. For my placement service, I was attached to Premier Inn Stoke on Trent Hanley. </w:t>
      </w:r>
    </w:p>
    <w:p w14:paraId="7A6090BC" w14:textId="77777777" w:rsidR="001E6267" w:rsidRPr="009F545D" w:rsidRDefault="00FA406F"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I</w:t>
      </w:r>
      <w:r w:rsidR="001E6267" w:rsidRPr="009F545D">
        <w:rPr>
          <w:rFonts w:ascii="Times New Roman" w:hAnsi="Times New Roman" w:cs="Times New Roman"/>
          <w:sz w:val="24"/>
          <w:szCs w:val="24"/>
        </w:rPr>
        <w:t>ntegrate hygiene, sanitation</w:t>
      </w:r>
      <w:r w:rsidRPr="009F545D">
        <w:rPr>
          <w:rFonts w:ascii="Times New Roman" w:hAnsi="Times New Roman" w:cs="Times New Roman"/>
          <w:sz w:val="24"/>
          <w:szCs w:val="24"/>
        </w:rPr>
        <w:t>,</w:t>
      </w:r>
      <w:r w:rsidR="001E6267" w:rsidRPr="009F545D">
        <w:rPr>
          <w:rFonts w:ascii="Times New Roman" w:hAnsi="Times New Roman" w:cs="Times New Roman"/>
          <w:sz w:val="24"/>
          <w:szCs w:val="24"/>
        </w:rPr>
        <w:t xml:space="preserve"> and cleaning into the Standard Operating Procedures and workplace protocols. Therefore, Sharma and Kaushik (2021) highlight that after checking out guests, hotel rooms should be left vacant with open windows to allow fresh air into the rooms. Also, the standard operating procedures should ensure that high touch points are effectively cleaned such as linen, working tables, toilets, remotes</w:t>
      </w:r>
      <w:r w:rsidRPr="009F545D">
        <w:rPr>
          <w:rFonts w:ascii="Times New Roman" w:hAnsi="Times New Roman" w:cs="Times New Roman"/>
          <w:sz w:val="24"/>
          <w:szCs w:val="24"/>
        </w:rPr>
        <w:t>,</w:t>
      </w:r>
      <w:r w:rsidR="001E6267" w:rsidRPr="009F545D">
        <w:rPr>
          <w:rFonts w:ascii="Times New Roman" w:hAnsi="Times New Roman" w:cs="Times New Roman"/>
          <w:sz w:val="24"/>
          <w:szCs w:val="24"/>
        </w:rPr>
        <w:t xml:space="preserve"> and key cards. On this note, Park et al. (2017) highlight that some of the daily cleaning touch points are dumping trash, waste disposal, cleaning the bathroom, striping and spreading the beds, </w:t>
      </w:r>
      <w:r w:rsidRPr="009F545D">
        <w:rPr>
          <w:rFonts w:ascii="Times New Roman" w:hAnsi="Times New Roman" w:cs="Times New Roman"/>
          <w:sz w:val="24"/>
          <w:szCs w:val="24"/>
        </w:rPr>
        <w:t xml:space="preserve">and </w:t>
      </w:r>
      <w:r w:rsidR="001E6267" w:rsidRPr="009F545D">
        <w:rPr>
          <w:rFonts w:ascii="Times New Roman" w:hAnsi="Times New Roman" w:cs="Times New Roman"/>
          <w:sz w:val="24"/>
          <w:szCs w:val="24"/>
        </w:rPr>
        <w:t>wiping down and dusting the rooms.</w:t>
      </w:r>
    </w:p>
    <w:p w14:paraId="659D78D3" w14:textId="77777777" w:rsidR="001E6267" w:rsidRPr="009F545D" w:rsidRDefault="001E6267" w:rsidP="009F545D">
      <w:pPr>
        <w:pStyle w:val="Heading2"/>
        <w:spacing w:line="480" w:lineRule="auto"/>
        <w:jc w:val="both"/>
        <w:rPr>
          <w:rFonts w:cs="Times New Roman"/>
          <w:b/>
          <w:szCs w:val="24"/>
        </w:rPr>
      </w:pPr>
      <w:bookmarkStart w:id="4" w:name="_Toc190794973"/>
      <w:r w:rsidRPr="009F545D">
        <w:rPr>
          <w:rFonts w:cs="Times New Roman"/>
          <w:b/>
          <w:szCs w:val="24"/>
        </w:rPr>
        <w:t>Hotel’s In-Room Amenities</w:t>
      </w:r>
      <w:bookmarkEnd w:id="4"/>
    </w:p>
    <w:p w14:paraId="653132A8" w14:textId="77777777" w:rsidR="001E6267" w:rsidRPr="009F545D" w:rsidRDefault="001E626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Hotel’s In-Room Amenities play a significant role in ensuring improved guest experience. Kim and Han (2022) highlight that in-room amenities such as protective, food and beverage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sensory amenities play a huge role in ensuring guest satisfaction and well-being. In-room amenities are the extra service or product offering</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provide complementary services to the guests, At the start, hotels started by providing toiletries such as soap and tissues and these were huge game changes in ensuring guest experience. However, in today’s competitive hotel landscape, hotels provide more in-room amenities for their clients. Kim and Han (2022) note that some of these wide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range amenities include interior furniture, </w:t>
      </w:r>
      <w:r w:rsidR="00FA406F" w:rsidRPr="009F545D">
        <w:rPr>
          <w:rFonts w:ascii="Times New Roman" w:hAnsi="Times New Roman" w:cs="Times New Roman"/>
          <w:sz w:val="24"/>
          <w:szCs w:val="24"/>
        </w:rPr>
        <w:t xml:space="preserve">slippers, robes, minibars, sofas, </w:t>
      </w:r>
      <w:r w:rsidRPr="009F545D">
        <w:rPr>
          <w:rFonts w:ascii="Times New Roman" w:hAnsi="Times New Roman" w:cs="Times New Roman"/>
          <w:sz w:val="24"/>
          <w:szCs w:val="24"/>
        </w:rPr>
        <w:t xml:space="preserve"> coffee and tea machines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numerous other assortments. All et al. (2023) highlight that guestroom furnishing, layout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lighting affected guest satisfaction. Monsanto (2021) notes that branded in-room amenities improve the customer’s willingness to pay and improve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perceived sense of quality. Moreover, these are the perception</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high-end hotel brands should provide in-room amenities which increases the expectations of gu</w:t>
      </w:r>
      <w:r w:rsidR="00FA406F" w:rsidRPr="009F545D">
        <w:rPr>
          <w:rFonts w:ascii="Times New Roman" w:hAnsi="Times New Roman" w:cs="Times New Roman"/>
          <w:sz w:val="24"/>
          <w:szCs w:val="24"/>
        </w:rPr>
        <w:t>e</w:t>
      </w:r>
      <w:r w:rsidRPr="009F545D">
        <w:rPr>
          <w:rFonts w:ascii="Times New Roman" w:hAnsi="Times New Roman" w:cs="Times New Roman"/>
          <w:sz w:val="24"/>
          <w:szCs w:val="24"/>
        </w:rPr>
        <w:t xml:space="preserve">sts towards these amenities. </w:t>
      </w:r>
      <w:r w:rsidRPr="009F545D">
        <w:rPr>
          <w:rFonts w:ascii="Times New Roman" w:hAnsi="Times New Roman" w:cs="Times New Roman"/>
          <w:sz w:val="24"/>
          <w:szCs w:val="24"/>
        </w:rPr>
        <w:lastRenderedPageBreak/>
        <w:t xml:space="preserve">Monsanto (2021) confirms that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hotel’s in-room amenities improve g</w:t>
      </w:r>
      <w:r w:rsidR="00FA406F" w:rsidRPr="009F545D">
        <w:rPr>
          <w:rFonts w:ascii="Times New Roman" w:hAnsi="Times New Roman" w:cs="Times New Roman"/>
          <w:sz w:val="24"/>
          <w:szCs w:val="24"/>
        </w:rPr>
        <w:t>u</w:t>
      </w:r>
      <w:r w:rsidRPr="009F545D">
        <w:rPr>
          <w:rFonts w:ascii="Times New Roman" w:hAnsi="Times New Roman" w:cs="Times New Roman"/>
          <w:sz w:val="24"/>
          <w:szCs w:val="24"/>
        </w:rPr>
        <w:t>est perception of the hotel. Gupta and Dixit (2022) found that hotel Wi-Fi was the most useful in-room amenity that was preferred by customers while stationery items were the least requested or useful material Further, Gupta and Dixit (2022) confirm that luxury branded in-room amenities influenced customer willingness to pay premium prices for hotels. Finally, they found that in-room amenities signified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staying intentions and hotel selection. Heo and Hyun (2015) found similar findings that Wi-Fi was the most effective luxury item that influenced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willingness to pay. These findings indicate that with luxury branded amenities, guests were more willing to pay extra costs to be upgraded to these luxury expensive rooms. </w:t>
      </w:r>
    </w:p>
    <w:p w14:paraId="2B714879" w14:textId="77777777" w:rsidR="001E6267" w:rsidRPr="009F545D" w:rsidRDefault="001E6267" w:rsidP="009F545D">
      <w:pPr>
        <w:pStyle w:val="Heading2"/>
        <w:spacing w:line="480" w:lineRule="auto"/>
        <w:jc w:val="both"/>
        <w:rPr>
          <w:rFonts w:cs="Times New Roman"/>
          <w:b/>
          <w:szCs w:val="24"/>
        </w:rPr>
      </w:pPr>
      <w:bookmarkStart w:id="5" w:name="_Toc190794974"/>
      <w:r w:rsidRPr="009F545D">
        <w:rPr>
          <w:rFonts w:cs="Times New Roman"/>
          <w:b/>
          <w:szCs w:val="24"/>
        </w:rPr>
        <w:t>Personalized Services</w:t>
      </w:r>
      <w:bookmarkEnd w:id="5"/>
    </w:p>
    <w:p w14:paraId="33F623F2" w14:textId="77777777" w:rsidR="001E6267" w:rsidRPr="009F545D" w:rsidRDefault="001E626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 Zhang (2018) highlights that personalized services to hotel customers </w:t>
      </w:r>
      <w:r w:rsidR="00FA406F" w:rsidRPr="009F545D">
        <w:rPr>
          <w:rFonts w:ascii="Times New Roman" w:hAnsi="Times New Roman" w:cs="Times New Roman"/>
          <w:sz w:val="24"/>
          <w:szCs w:val="24"/>
        </w:rPr>
        <w:t>are</w:t>
      </w:r>
      <w:r w:rsidRPr="009F545D">
        <w:rPr>
          <w:rFonts w:ascii="Times New Roman" w:hAnsi="Times New Roman" w:cs="Times New Roman"/>
          <w:sz w:val="24"/>
          <w:szCs w:val="24"/>
        </w:rPr>
        <w:t xml:space="preserve"> one of the most vital aspects of improving customer experience in hospitality. Hotels need to focus on providing customized and personalized services and products to the consumers which improve competitive advantage and guest experience. Hotels providing personalized services such as wishing customers happy birthdays and baking them special cakes with their names imprinted on the cases make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feel truly value</w:t>
      </w:r>
      <w:r w:rsidR="00FA406F" w:rsidRPr="009F545D">
        <w:rPr>
          <w:rFonts w:ascii="Times New Roman" w:hAnsi="Times New Roman" w:cs="Times New Roman"/>
          <w:sz w:val="24"/>
          <w:szCs w:val="24"/>
        </w:rPr>
        <w:t>d</w:t>
      </w:r>
      <w:r w:rsidRPr="009F545D">
        <w:rPr>
          <w:rFonts w:ascii="Times New Roman" w:hAnsi="Times New Roman" w:cs="Times New Roman"/>
          <w:sz w:val="24"/>
          <w:szCs w:val="24"/>
        </w:rPr>
        <w:t xml:space="preserve"> and cared for thus improv</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the image of the hotel.  Lei et al. (2025) highlight </w:t>
      </w:r>
      <w:r w:rsidR="00FA406F" w:rsidRPr="009F545D">
        <w:rPr>
          <w:rFonts w:ascii="Times New Roman" w:hAnsi="Times New Roman" w:cs="Times New Roman"/>
          <w:sz w:val="24"/>
          <w:szCs w:val="24"/>
        </w:rPr>
        <w:t>that</w:t>
      </w:r>
      <w:r w:rsidRPr="009F545D">
        <w:rPr>
          <w:rFonts w:ascii="Times New Roman" w:hAnsi="Times New Roman" w:cs="Times New Roman"/>
          <w:sz w:val="24"/>
          <w:szCs w:val="24"/>
        </w:rPr>
        <w:t xml:space="preserve"> providing personalized services in the customer journey during their stay require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a “human touch.” Historically, hotels have always provided personalized services to customer</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such as greetings and friendly staff but that is slowly shifting as </w:t>
      </w:r>
      <w:r w:rsidR="001D1DA6">
        <w:rPr>
          <w:rFonts w:ascii="Times New Roman" w:hAnsi="Times New Roman" w:cs="Times New Roman"/>
          <w:sz w:val="24"/>
          <w:szCs w:val="24"/>
        </w:rPr>
        <w:t>organisation</w:t>
      </w:r>
      <w:r w:rsidRPr="009F545D">
        <w:rPr>
          <w:rFonts w:ascii="Times New Roman" w:hAnsi="Times New Roman" w:cs="Times New Roman"/>
          <w:sz w:val="24"/>
          <w:szCs w:val="24"/>
        </w:rPr>
        <w:t>s continue to leverage technologies. While physical personalized experiences that are emotive such as respect, care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empathy appear to decline due to the unavoidable implementation of technologies, these technologies are increasingly being developed to improve customer experience. Lei et al. (2025) note that the next logical step in incorporating technology in </w:t>
      </w:r>
      <w:r w:rsidRPr="009F545D">
        <w:rPr>
          <w:rFonts w:ascii="Times New Roman" w:hAnsi="Times New Roman" w:cs="Times New Roman"/>
          <w:sz w:val="24"/>
          <w:szCs w:val="24"/>
        </w:rPr>
        <w:lastRenderedPageBreak/>
        <w:t>hospitality i</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to “humanize” technologies to enhance customer services. Today, hotels are leveraging technologies and artificial intelligence to provide enhanced customer services from online bookings to self-check-out options. Peng and Zhang (2020) highlight that perceived expectations of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when using technology and AI </w:t>
      </w:r>
      <w:r w:rsidR="00FA406F" w:rsidRPr="009F545D">
        <w:rPr>
          <w:rFonts w:ascii="Times New Roman" w:hAnsi="Times New Roman" w:cs="Times New Roman"/>
          <w:sz w:val="24"/>
          <w:szCs w:val="24"/>
        </w:rPr>
        <w:t>are</w:t>
      </w:r>
      <w:r w:rsidRPr="009F545D">
        <w:rPr>
          <w:rFonts w:ascii="Times New Roman" w:hAnsi="Times New Roman" w:cs="Times New Roman"/>
          <w:sz w:val="24"/>
          <w:szCs w:val="24"/>
        </w:rPr>
        <w:t xml:space="preserve"> enhancing service quality it should meet the threshold for tangibles, empathy, reliability, assurance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responsiveness.  Wang (2023) explores the extent AI technologies have been incorporated to provide guests with personalized experiences. Major hotel chains such as InterContinental, Hilton</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Marriott have leveraged technologies and AI applications that enhance guest experience by providing personalized recommendations. Some of these technologies include mobile application</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are AI</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powered an</w:t>
      </w:r>
      <w:r w:rsidR="00FA406F" w:rsidRPr="009F545D">
        <w:rPr>
          <w:rFonts w:ascii="Times New Roman" w:hAnsi="Times New Roman" w:cs="Times New Roman"/>
          <w:sz w:val="24"/>
          <w:szCs w:val="24"/>
        </w:rPr>
        <w:t>d</w:t>
      </w:r>
      <w:r w:rsidRPr="009F545D">
        <w:rPr>
          <w:rFonts w:ascii="Times New Roman" w:hAnsi="Times New Roman" w:cs="Times New Roman"/>
          <w:sz w:val="24"/>
          <w:szCs w:val="24"/>
        </w:rPr>
        <w:t xml:space="preserve"> enhance online booking by providing personalized recommendations for customers. Today, guests can have access to voice assistants that are driven by AI to provide customers with tailored responses and recommendations. AI technologies are leverage</w:t>
      </w:r>
      <w:r w:rsidR="00FA406F" w:rsidRPr="009F545D">
        <w:rPr>
          <w:rFonts w:ascii="Times New Roman" w:hAnsi="Times New Roman" w:cs="Times New Roman"/>
          <w:sz w:val="24"/>
          <w:szCs w:val="24"/>
        </w:rPr>
        <w:t>d</w:t>
      </w:r>
      <w:r w:rsidRPr="009F545D">
        <w:rPr>
          <w:rFonts w:ascii="Times New Roman" w:hAnsi="Times New Roman" w:cs="Times New Roman"/>
          <w:sz w:val="24"/>
          <w:szCs w:val="24"/>
        </w:rPr>
        <w:t xml:space="preserve"> in smart hotels to control room lighting, temperature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other amenities from customer</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acquired data. Today, customers can manage itineraries and reservations remotely, customize their room keys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check</w:t>
      </w:r>
      <w:r w:rsidR="00FA406F" w:rsidRPr="009F545D">
        <w:rPr>
          <w:rFonts w:ascii="Times New Roman" w:hAnsi="Times New Roman" w:cs="Times New Roman"/>
          <w:sz w:val="24"/>
          <w:szCs w:val="24"/>
        </w:rPr>
        <w:t xml:space="preserve"> </w:t>
      </w:r>
      <w:r w:rsidRPr="009F545D">
        <w:rPr>
          <w:rFonts w:ascii="Times New Roman" w:hAnsi="Times New Roman" w:cs="Times New Roman"/>
          <w:sz w:val="24"/>
          <w:szCs w:val="24"/>
        </w:rPr>
        <w:t>in remotely. Finally, Guetal (2024) highlights that many hotel</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today are adopting VR and augmented reality technologies that allow guests to visit the facility remotely before arriving to see if it’s a good fit.</w:t>
      </w:r>
    </w:p>
    <w:p w14:paraId="04CDDA87" w14:textId="77777777" w:rsidR="001E6267" w:rsidRPr="009F545D" w:rsidRDefault="001E6267" w:rsidP="00793437">
      <w:pPr>
        <w:pStyle w:val="Heading1"/>
      </w:pPr>
      <w:bookmarkStart w:id="6" w:name="_Toc190794975"/>
      <w:r w:rsidRPr="009F545D">
        <w:t>Methodology</w:t>
      </w:r>
      <w:bookmarkEnd w:id="6"/>
    </w:p>
    <w:p w14:paraId="684517D3" w14:textId="77777777" w:rsidR="002E6D33" w:rsidRPr="009F545D" w:rsidRDefault="001E626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The research approach for the placement project will be the secondary qualitative research </w:t>
      </w:r>
      <w:r w:rsidR="00851003" w:rsidRPr="009F545D">
        <w:rPr>
          <w:rFonts w:ascii="Times New Roman" w:hAnsi="Times New Roman" w:cs="Times New Roman"/>
          <w:sz w:val="24"/>
          <w:szCs w:val="24"/>
        </w:rPr>
        <w:t>method</w:t>
      </w:r>
      <w:r w:rsidRPr="009F545D">
        <w:rPr>
          <w:rFonts w:ascii="Times New Roman" w:hAnsi="Times New Roman" w:cs="Times New Roman"/>
          <w:sz w:val="24"/>
          <w:szCs w:val="24"/>
        </w:rPr>
        <w:t xml:space="preserve">. The secondary approach methodology is effective in gathering information where primary data collection and analysis cannot be possible. The secondary qualitative research approach will gather related information that answers the research purpose of “hotel’s efforts to enhance guest experience and satisfaction.” Cheong et al. (2023) provide a guideline in which </w:t>
      </w:r>
      <w:r w:rsidRPr="009F545D">
        <w:rPr>
          <w:rFonts w:ascii="Times New Roman" w:hAnsi="Times New Roman" w:cs="Times New Roman"/>
          <w:sz w:val="24"/>
          <w:szCs w:val="24"/>
        </w:rPr>
        <w:lastRenderedPageBreak/>
        <w:t>the research will apply the pragmatic research philosophy. The pragmatic research philosophy provides a lot of flexibility in combining different approaches to allow a great degree of practicality. This is important because my research will be informed by my observations during the placement period. Since the collected data will be qualitative, the pragmatic approach provides more relaxed and flexible data eligibility criteria which is helpful when collecting secondary data. In addition, the pragmatism approach is important because I will be employing a narrative approach in understanding the different hotel's activities and initiatives to enhance guests' experience thus allowing for the interpretation of personal observations from the placement. For the secondary data analysis, the research will collect data from pre-existing and appropriate research. The secondary data will be collected from reputable academic databases, and reputable government and food and hotelier journals. To gain recent changes and hotel activities, data from reputable mainstream and food newspapers will be included. The benefits of secondary data are that they have minimal downside as they aren’t restricted to stringent legal and ethical considerations. On the negative side, they might be limited in data quality which will be addressed using quality appraisal. In addition, I shall employ a non-tracking search engine that is Google to minimi</w:t>
      </w:r>
      <w:r w:rsidR="001D1DA6">
        <w:rPr>
          <w:rFonts w:ascii="Times New Roman" w:hAnsi="Times New Roman" w:cs="Times New Roman"/>
          <w:sz w:val="24"/>
          <w:szCs w:val="24"/>
        </w:rPr>
        <w:t>s</w:t>
      </w:r>
      <w:r w:rsidRPr="009F545D">
        <w:rPr>
          <w:rFonts w:ascii="Times New Roman" w:hAnsi="Times New Roman" w:cs="Times New Roman"/>
          <w:sz w:val="24"/>
          <w:szCs w:val="24"/>
        </w:rPr>
        <w:t xml:space="preserve">e selection bias. Based on my research question: “What hotel’s activities and initiatives enhance guest experience and satisfaction?” I will develop keywords such as “hotel’s activities,” “guest satisfaction,” and “guest experience.” Then, I will come up with different synonyms for these keywords such as “restaurant activities,” “hospitality,” “customer experience” and “customer satisfaction,” which I will use to search articles on academic databases. I will use the Boolean operators AND and OR to filter my search and obtain articles that will meet my inclusion criteria. After obtaining all this information, I will filter my articles based on my inclusion criteria which are articles no older than five years, published in </w:t>
      </w:r>
      <w:r w:rsidRPr="009F545D">
        <w:rPr>
          <w:rFonts w:ascii="Times New Roman" w:hAnsi="Times New Roman" w:cs="Times New Roman"/>
          <w:sz w:val="24"/>
          <w:szCs w:val="24"/>
        </w:rPr>
        <w:lastRenderedPageBreak/>
        <w:t xml:space="preserve">English, and relevant to the topic under investigation. In addition, I will collect information from my observations during my placement. The observation will be on the hotel's activities and initiatives that improve guest satisfaction. Also, based on my experience during my placement, I will state my observations on what guest's expectations are towards exceptional experience. The qualitative data will be analysed alongside secondary data collected from academic databases using thematic analysis. I will do my analysis using thematic analysis to identify patterns in my data. </w:t>
      </w:r>
      <w:r w:rsidR="002E6D33" w:rsidRPr="009F545D">
        <w:rPr>
          <w:rFonts w:ascii="Times New Roman" w:hAnsi="Times New Roman" w:cs="Times New Roman"/>
          <w:sz w:val="24"/>
          <w:szCs w:val="24"/>
        </w:rPr>
        <w:t>The study conducted a netnography in which I scoured the internet especially social media pages, company websites</w:t>
      </w:r>
      <w:r w:rsidR="00FA406F" w:rsidRPr="009F545D">
        <w:rPr>
          <w:rFonts w:ascii="Times New Roman" w:hAnsi="Times New Roman" w:cs="Times New Roman"/>
          <w:sz w:val="24"/>
          <w:szCs w:val="24"/>
        </w:rPr>
        <w:t>,</w:t>
      </w:r>
      <w:r w:rsidR="002E6D33" w:rsidRPr="009F545D">
        <w:rPr>
          <w:rFonts w:ascii="Times New Roman" w:hAnsi="Times New Roman" w:cs="Times New Roman"/>
          <w:sz w:val="24"/>
          <w:szCs w:val="24"/>
        </w:rPr>
        <w:t xml:space="preserve"> and travel advisory websites to gain more information about Premier Inn Stoke-on-Trent. The study reviewed the information on the websites, the commentaries, the online reviews</w:t>
      </w:r>
      <w:r w:rsidR="00FA406F" w:rsidRPr="009F545D">
        <w:rPr>
          <w:rFonts w:ascii="Times New Roman" w:hAnsi="Times New Roman" w:cs="Times New Roman"/>
          <w:sz w:val="24"/>
          <w:szCs w:val="24"/>
        </w:rPr>
        <w:t>,</w:t>
      </w:r>
      <w:r w:rsidR="002E6D33" w:rsidRPr="009F545D">
        <w:rPr>
          <w:rFonts w:ascii="Times New Roman" w:hAnsi="Times New Roman" w:cs="Times New Roman"/>
          <w:sz w:val="24"/>
          <w:szCs w:val="24"/>
        </w:rPr>
        <w:t xml:space="preserve"> and commentaries across social media platforms to deduce Premier Inn Stoke-on-Trent’s efforts towards understanding their efforts in improving guest experience. After extracting information from all these sources, that is, scholarly article</w:t>
      </w:r>
      <w:r w:rsidR="00FA406F" w:rsidRPr="009F545D">
        <w:rPr>
          <w:rFonts w:ascii="Times New Roman" w:hAnsi="Times New Roman" w:cs="Times New Roman"/>
          <w:sz w:val="24"/>
          <w:szCs w:val="24"/>
        </w:rPr>
        <w:t>s</w:t>
      </w:r>
      <w:r w:rsidR="002E6D33" w:rsidRPr="009F545D">
        <w:rPr>
          <w:rFonts w:ascii="Times New Roman" w:hAnsi="Times New Roman" w:cs="Times New Roman"/>
          <w:sz w:val="24"/>
          <w:szCs w:val="24"/>
        </w:rPr>
        <w:t>, netnography stud</w:t>
      </w:r>
      <w:r w:rsidR="00FA406F" w:rsidRPr="009F545D">
        <w:rPr>
          <w:rFonts w:ascii="Times New Roman" w:hAnsi="Times New Roman" w:cs="Times New Roman"/>
          <w:sz w:val="24"/>
          <w:szCs w:val="24"/>
        </w:rPr>
        <w:t>ies,</w:t>
      </w:r>
      <w:r w:rsidR="002E6D33" w:rsidRPr="009F545D">
        <w:rPr>
          <w:rFonts w:ascii="Times New Roman" w:hAnsi="Times New Roman" w:cs="Times New Roman"/>
          <w:sz w:val="24"/>
          <w:szCs w:val="24"/>
        </w:rPr>
        <w:t xml:space="preserve"> and secondary sources, the data will be analy</w:t>
      </w:r>
      <w:r w:rsidR="001D1DA6">
        <w:rPr>
          <w:rFonts w:ascii="Times New Roman" w:hAnsi="Times New Roman" w:cs="Times New Roman"/>
          <w:sz w:val="24"/>
          <w:szCs w:val="24"/>
        </w:rPr>
        <w:t>s</w:t>
      </w:r>
      <w:r w:rsidR="002E6D33" w:rsidRPr="009F545D">
        <w:rPr>
          <w:rFonts w:ascii="Times New Roman" w:hAnsi="Times New Roman" w:cs="Times New Roman"/>
          <w:sz w:val="24"/>
          <w:szCs w:val="24"/>
        </w:rPr>
        <w:t>ed against previously published articles to corroborate the findings.</w:t>
      </w:r>
    </w:p>
    <w:p w14:paraId="3DAFEEFE" w14:textId="77777777" w:rsidR="001E6267" w:rsidRPr="009F545D" w:rsidRDefault="001E6267" w:rsidP="00793437">
      <w:pPr>
        <w:pStyle w:val="Heading1"/>
      </w:pPr>
      <w:bookmarkStart w:id="7" w:name="_Toc190794976"/>
      <w:r w:rsidRPr="009F545D">
        <w:t>Case Study of the Hotel</w:t>
      </w:r>
      <w:bookmarkEnd w:id="7"/>
    </w:p>
    <w:p w14:paraId="21704AFC" w14:textId="77777777" w:rsidR="005C527C" w:rsidRPr="009F545D" w:rsidRDefault="005C527C" w:rsidP="009F545D">
      <w:pPr>
        <w:pStyle w:val="Heading2"/>
        <w:spacing w:line="480" w:lineRule="auto"/>
        <w:jc w:val="both"/>
        <w:rPr>
          <w:rFonts w:cs="Times New Roman"/>
          <w:b/>
          <w:szCs w:val="24"/>
        </w:rPr>
      </w:pPr>
      <w:bookmarkStart w:id="8" w:name="_Toc190794977"/>
      <w:r w:rsidRPr="009F545D">
        <w:rPr>
          <w:rFonts w:cs="Times New Roman"/>
          <w:b/>
          <w:szCs w:val="24"/>
        </w:rPr>
        <w:t>Premier Inn Stoke-on-Trent (Hanley)</w:t>
      </w:r>
      <w:bookmarkEnd w:id="8"/>
      <w:r w:rsidRPr="009F545D">
        <w:rPr>
          <w:rFonts w:cs="Times New Roman"/>
          <w:b/>
          <w:szCs w:val="24"/>
        </w:rPr>
        <w:t xml:space="preserve"> </w:t>
      </w:r>
    </w:p>
    <w:p w14:paraId="6BF96EAD" w14:textId="44AAE4C7" w:rsidR="002D6061" w:rsidRPr="009F545D" w:rsidRDefault="00736928" w:rsidP="009F545D">
      <w:pPr>
        <w:spacing w:line="48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54656" behindDoc="0" locked="0" layoutInCell="1" allowOverlap="1" wp14:anchorId="0A15B707" wp14:editId="7E1B3FF6">
                <wp:simplePos x="0" y="0"/>
                <wp:positionH relativeFrom="column">
                  <wp:posOffset>3553460</wp:posOffset>
                </wp:positionH>
                <wp:positionV relativeFrom="paragraph">
                  <wp:posOffset>2027555</wp:posOffset>
                </wp:positionV>
                <wp:extent cx="2789555"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2789555" cy="635"/>
                        </a:xfrm>
                        <a:prstGeom prst="rect">
                          <a:avLst/>
                        </a:prstGeom>
                        <a:solidFill>
                          <a:prstClr val="white"/>
                        </a:solidFill>
                        <a:ln>
                          <a:noFill/>
                        </a:ln>
                        <a:effectLst/>
                      </wps:spPr>
                      <wps:txbx>
                        <w:txbxContent>
                          <w:p w14:paraId="0A2A7E10" w14:textId="77777777" w:rsidR="00736928" w:rsidRPr="00AA66B0" w:rsidRDefault="00736928" w:rsidP="00736928">
                            <w:pPr>
                              <w:pStyle w:val="Caption"/>
                              <w:rPr>
                                <w:rFonts w:ascii="Times New Roman" w:hAnsi="Times New Roman" w:cs="Times New Roman"/>
                                <w:noProof/>
                                <w:sz w:val="24"/>
                                <w:szCs w:val="24"/>
                              </w:rPr>
                            </w:pPr>
                            <w:r>
                              <w:t xml:space="preserve">Figure </w:t>
                            </w:r>
                            <w:fldSimple w:instr=" SEQ Figure \* ARABIC ">
                              <w:r w:rsidR="000F4221">
                                <w:rPr>
                                  <w:noProof/>
                                </w:rPr>
                                <w:t>2</w:t>
                              </w:r>
                            </w:fldSimple>
                            <w:r>
                              <w:t xml:space="preserve"> </w:t>
                            </w:r>
                            <w:r w:rsidRPr="003B566A">
                              <w:t>Map of the hotel (Source: Premier Inn website)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15B707" id="Text Box 3" o:spid="_x0000_s1027" type="#_x0000_t202" style="position:absolute;left:0;text-align:left;margin-left:279.8pt;margin-top:159.65pt;width:219.6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G7HwIAAE0EAAAOAAAAZHJzL2Uyb0RvYy54bWysVMFu2zAMvQ/YPwi6L04ypOuMOEWWIsOA&#10;oC2QDj0rshwLkEWNUmJnXz9KjpOu22nYRaZIihTfe/L8rmsMOyr0GmzBJ6MxZ8pKKLXdF/z78/rD&#10;LWc+CFsKA1YV/KQ8v1u8fzdvXa6mUIMpFTIqYn3euoLXIbg8y7ysVSP8CJyyFKwAGxFoi/usRNFS&#10;9cZk0/H4JmsBS4cglffkve+DfJHqV5WS4bGqvArMFJzuFtKKad3FNVvMRb5H4Wotz9cQ/3CLRmhL&#10;TS+l7kUQ7ID6j1KNlggeqjCS0GRQVVqqNANNMxm/mWZbC6fSLASOdxeY/P8rKx+OW/eELHRfoCMC&#10;IyCt87knZ5ynq7CJX7opozhBeLrAprrAJDmnn24/z2YzziTFbj7OYo3setShD18VNCwaBUfiJEEl&#10;jhsf+tQhJXbyYHS51sbETQysDLKjIP7aWgd1Lv5blrEx10I81RfsPSoJ4NzlOlW0QrfrmC5fTbyD&#10;8kRAIPQa8U6uNXXfCB+eBJIoaHYSenikpTLQFhzOFmc14M+/+WM+cUVRzloSWcH9j4NAxZn5ZonF&#10;qMjBwMHYDYY9NCuguSf0hJxMJh3AYAazQmheSP/L2IVCwkrqVfAwmKvQS53ej1TLZUoi3TkRNnbr&#10;ZCw9oPzcvQh0Z44CUfsAg/xE/oaqPjeR5ZaHQLgnHiOuPYrEf9yQZpMSzu8rPorX+5R1/QssfgEA&#10;AP//AwBQSwMEFAAGAAgAAAAhAOrQJobiAAAACwEAAA8AAABkcnMvZG93bnJldi54bWxMj7FOwzAQ&#10;hnck3sE6JBZEnZI0qtM4VVXBAEtF6NLNjd04EJ8j22nD22O6wHh3n/77/nI9mZ6clfOdRQ7zWQJE&#10;YWNlhy2H/cfL4xKIDwKl6C0qDt/Kw7q6vSlFIe0F39W5Di2JIegLwUGHMBSU+kYrI/zMDgrj7WSd&#10;ESGOrqXSiUsMNz19SpKcGtFh/KDFoLZaNV/1aDjsssNOP4yn57dNlrrX/bjNP9ua8/u7abMCEtQU&#10;/mD41Y/qUEWnox1RetJzWCxYHlEO6ZylQCLB2JIBOV43GdCqpP87VD8AAAD//wMAUEsBAi0AFAAG&#10;AAgAAAAhALaDOJL+AAAA4QEAABMAAAAAAAAAAAAAAAAAAAAAAFtDb250ZW50X1R5cGVzXS54bWxQ&#10;SwECLQAUAAYACAAAACEAOP0h/9YAAACUAQAACwAAAAAAAAAAAAAAAAAvAQAAX3JlbHMvLnJlbHNQ&#10;SwECLQAUAAYACAAAACEAtrfxux8CAABNBAAADgAAAAAAAAAAAAAAAAAuAgAAZHJzL2Uyb0RvYy54&#10;bWxQSwECLQAUAAYACAAAACEA6tAmhuIAAAALAQAADwAAAAAAAAAAAAAAAAB5BAAAZHJzL2Rvd25y&#10;ZXYueG1sUEsFBgAAAAAEAAQA8wAAAIgFAAAAAA==&#10;" stroked="f">
                <v:textbox style="mso-fit-shape-to-text:t" inset="0,0,0,0">
                  <w:txbxContent>
                    <w:p w14:paraId="0A2A7E10" w14:textId="77777777" w:rsidR="00736928" w:rsidRPr="00AA66B0" w:rsidRDefault="00736928" w:rsidP="00736928">
                      <w:pPr>
                        <w:pStyle w:val="Caption"/>
                        <w:rPr>
                          <w:rFonts w:ascii="Times New Roman" w:hAnsi="Times New Roman" w:cs="Times New Roman"/>
                          <w:noProof/>
                          <w:sz w:val="24"/>
                          <w:szCs w:val="24"/>
                        </w:rPr>
                      </w:pPr>
                      <w:r>
                        <w:t xml:space="preserve">Figure </w:t>
                      </w:r>
                      <w:fldSimple w:instr=" SEQ Figure \* ARABIC ">
                        <w:r w:rsidR="000F4221">
                          <w:rPr>
                            <w:noProof/>
                          </w:rPr>
                          <w:t>2</w:t>
                        </w:r>
                      </w:fldSimple>
                      <w:r>
                        <w:t xml:space="preserve"> </w:t>
                      </w:r>
                      <w:r w:rsidRPr="003B566A">
                        <w:t>Map of the hotel (Source: Premier Inn website)</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53632" behindDoc="1" locked="0" layoutInCell="1" allowOverlap="1" wp14:anchorId="7671B7F3" wp14:editId="68F734DF">
            <wp:simplePos x="0" y="0"/>
            <wp:positionH relativeFrom="column">
              <wp:posOffset>3553460</wp:posOffset>
            </wp:positionH>
            <wp:positionV relativeFrom="paragraph">
              <wp:posOffset>415290</wp:posOffset>
            </wp:positionV>
            <wp:extent cx="2789555" cy="1555115"/>
            <wp:effectExtent l="0" t="0" r="0" b="6985"/>
            <wp:wrapTight wrapText="bothSides">
              <wp:wrapPolygon edited="0">
                <wp:start x="0" y="0"/>
                <wp:lineTo x="0" y="21432"/>
                <wp:lineTo x="21389" y="21432"/>
                <wp:lineTo x="2138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p of Hotel.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89555" cy="1555115"/>
                    </a:xfrm>
                    <a:prstGeom prst="rect">
                      <a:avLst/>
                    </a:prstGeom>
                  </pic:spPr>
                </pic:pic>
              </a:graphicData>
            </a:graphic>
            <wp14:sizeRelH relativeFrom="page">
              <wp14:pctWidth>0</wp14:pctWidth>
            </wp14:sizeRelH>
            <wp14:sizeRelV relativeFrom="page">
              <wp14:pctHeight>0</wp14:pctHeight>
            </wp14:sizeRelV>
          </wp:anchor>
        </w:drawing>
      </w:r>
      <w:r w:rsidR="009308C5" w:rsidRPr="009F545D">
        <w:rPr>
          <w:rFonts w:ascii="Times New Roman" w:hAnsi="Times New Roman" w:cs="Times New Roman"/>
          <w:sz w:val="24"/>
          <w:szCs w:val="24"/>
        </w:rPr>
        <w:t xml:space="preserve">I was attached to Premier Inn Stoke-on-Trent (Hanley) </w:t>
      </w:r>
      <w:r w:rsidR="007234B5" w:rsidRPr="009F545D">
        <w:rPr>
          <w:rFonts w:ascii="Times New Roman" w:hAnsi="Times New Roman" w:cs="Times New Roman"/>
          <w:sz w:val="24"/>
          <w:szCs w:val="24"/>
        </w:rPr>
        <w:t>which</w:t>
      </w:r>
      <w:r w:rsidR="009308C5" w:rsidRPr="009F545D">
        <w:rPr>
          <w:rFonts w:ascii="Times New Roman" w:hAnsi="Times New Roman" w:cs="Times New Roman"/>
          <w:sz w:val="24"/>
          <w:szCs w:val="24"/>
        </w:rPr>
        <w:t xml:space="preserve"> is located in Staffordshire. The hotel is located in the heart of Stoke-on-Trent and is located just 1 mile from Hanley Bus Station, 1.8 miles from Stoke-on-Trent train station</w:t>
      </w:r>
      <w:r w:rsidR="007234B5" w:rsidRPr="009F545D">
        <w:rPr>
          <w:rFonts w:ascii="Times New Roman" w:hAnsi="Times New Roman" w:cs="Times New Roman"/>
          <w:sz w:val="24"/>
          <w:szCs w:val="24"/>
        </w:rPr>
        <w:t>,</w:t>
      </w:r>
      <w:r w:rsidR="009308C5" w:rsidRPr="009F545D">
        <w:rPr>
          <w:rFonts w:ascii="Times New Roman" w:hAnsi="Times New Roman" w:cs="Times New Roman"/>
          <w:sz w:val="24"/>
          <w:szCs w:val="24"/>
        </w:rPr>
        <w:t xml:space="preserve"> and a few miles from major historical </w:t>
      </w:r>
      <w:r w:rsidR="001D1DA6">
        <w:rPr>
          <w:rFonts w:ascii="Times New Roman" w:hAnsi="Times New Roman" w:cs="Times New Roman"/>
          <w:sz w:val="24"/>
          <w:szCs w:val="24"/>
        </w:rPr>
        <w:t>centre</w:t>
      </w:r>
      <w:r w:rsidR="009308C5" w:rsidRPr="009F545D">
        <w:rPr>
          <w:rFonts w:ascii="Times New Roman" w:hAnsi="Times New Roman" w:cs="Times New Roman"/>
          <w:sz w:val="24"/>
          <w:szCs w:val="24"/>
        </w:rPr>
        <w:t xml:space="preserve">s such as Alton Towers, Waterworld, Trentham Monkey Forest, Potteries </w:t>
      </w:r>
      <w:r w:rsidR="009308C5" w:rsidRPr="009F545D">
        <w:rPr>
          <w:rFonts w:ascii="Times New Roman" w:hAnsi="Times New Roman" w:cs="Times New Roman"/>
          <w:sz w:val="24"/>
          <w:szCs w:val="24"/>
        </w:rPr>
        <w:lastRenderedPageBreak/>
        <w:t>Museum and Art Gallery.  The hotel serves as part of the Hidden Gems of Premier Inn hotels because</w:t>
      </w:r>
      <w:r w:rsidR="00F0090E" w:rsidRPr="009F545D">
        <w:rPr>
          <w:rFonts w:ascii="Times New Roman" w:hAnsi="Times New Roman" w:cs="Times New Roman"/>
          <w:sz w:val="24"/>
          <w:szCs w:val="24"/>
        </w:rPr>
        <w:t xml:space="preserve"> it serves as an access point to many cultural and tourism </w:t>
      </w:r>
      <w:r w:rsidR="001D1DA6">
        <w:rPr>
          <w:rFonts w:ascii="Times New Roman" w:hAnsi="Times New Roman" w:cs="Times New Roman"/>
          <w:sz w:val="24"/>
          <w:szCs w:val="24"/>
        </w:rPr>
        <w:t>centre</w:t>
      </w:r>
      <w:r w:rsidR="00F0090E" w:rsidRPr="009F545D">
        <w:rPr>
          <w:rFonts w:ascii="Times New Roman" w:hAnsi="Times New Roman" w:cs="Times New Roman"/>
          <w:sz w:val="24"/>
          <w:szCs w:val="24"/>
        </w:rPr>
        <w:t xml:space="preserve">s. </w:t>
      </w:r>
      <w:r w:rsidR="009308C5" w:rsidRPr="009F545D">
        <w:rPr>
          <w:rFonts w:ascii="Times New Roman" w:hAnsi="Times New Roman" w:cs="Times New Roman"/>
          <w:sz w:val="24"/>
          <w:szCs w:val="24"/>
        </w:rPr>
        <w:t xml:space="preserve">The Premier Inn Stoke-on-Trent (Hanley) has 138 rooms. The rooms are doubles, twin rooms, family rooms with super comfortable beds, free Wi-Fi, desk and chair, </w:t>
      </w:r>
      <w:r w:rsidR="00F0090E" w:rsidRPr="009F545D">
        <w:rPr>
          <w:rFonts w:ascii="Times New Roman" w:hAnsi="Times New Roman" w:cs="Times New Roman"/>
          <w:sz w:val="24"/>
          <w:szCs w:val="24"/>
        </w:rPr>
        <w:t>v</w:t>
      </w:r>
      <w:r w:rsidR="009308C5" w:rsidRPr="009F545D">
        <w:rPr>
          <w:rFonts w:ascii="Times New Roman" w:hAnsi="Times New Roman" w:cs="Times New Roman"/>
          <w:sz w:val="24"/>
          <w:szCs w:val="24"/>
        </w:rPr>
        <w:t>anity area, Tea and Coffee equipment, air-conditioned rooms, free parking</w:t>
      </w:r>
      <w:r w:rsidR="007234B5" w:rsidRPr="009F545D">
        <w:rPr>
          <w:rFonts w:ascii="Times New Roman" w:hAnsi="Times New Roman" w:cs="Times New Roman"/>
          <w:sz w:val="24"/>
          <w:szCs w:val="24"/>
        </w:rPr>
        <w:t>,</w:t>
      </w:r>
      <w:r w:rsidR="009308C5" w:rsidRPr="009F545D">
        <w:rPr>
          <w:rFonts w:ascii="Times New Roman" w:hAnsi="Times New Roman" w:cs="Times New Roman"/>
          <w:sz w:val="24"/>
          <w:szCs w:val="24"/>
        </w:rPr>
        <w:t xml:space="preserve"> and accessibility to people with disabilities</w:t>
      </w:r>
      <w:r w:rsidR="00E92939" w:rsidRPr="009F545D">
        <w:rPr>
          <w:rFonts w:ascii="Times New Roman" w:hAnsi="Times New Roman" w:cs="Times New Roman"/>
          <w:sz w:val="24"/>
          <w:szCs w:val="24"/>
        </w:rPr>
        <w:t xml:space="preserve"> (Premier Inn, 2024)</w:t>
      </w:r>
      <w:r w:rsidR="009308C5" w:rsidRPr="009F545D">
        <w:rPr>
          <w:rFonts w:ascii="Times New Roman" w:hAnsi="Times New Roman" w:cs="Times New Roman"/>
          <w:sz w:val="24"/>
          <w:szCs w:val="24"/>
        </w:rPr>
        <w:t>.</w:t>
      </w:r>
      <w:r w:rsidR="00F0090E" w:rsidRPr="009F545D">
        <w:rPr>
          <w:rFonts w:ascii="Times New Roman" w:hAnsi="Times New Roman" w:cs="Times New Roman"/>
          <w:sz w:val="24"/>
          <w:szCs w:val="24"/>
        </w:rPr>
        <w:t xml:space="preserve"> Premier Inn Stoke-on-Trent (Hanley) has a restaurant that offers breakfast, dinner</w:t>
      </w:r>
      <w:r w:rsidR="007234B5" w:rsidRPr="009F545D">
        <w:rPr>
          <w:rFonts w:ascii="Times New Roman" w:hAnsi="Times New Roman" w:cs="Times New Roman"/>
          <w:sz w:val="24"/>
          <w:szCs w:val="24"/>
        </w:rPr>
        <w:t>,</w:t>
      </w:r>
      <w:r w:rsidR="00F0090E" w:rsidRPr="009F545D">
        <w:rPr>
          <w:rFonts w:ascii="Times New Roman" w:hAnsi="Times New Roman" w:cs="Times New Roman"/>
          <w:sz w:val="24"/>
          <w:szCs w:val="24"/>
        </w:rPr>
        <w:t xml:space="preserve"> and meal deal</w:t>
      </w:r>
      <w:r w:rsidR="007234B5" w:rsidRPr="009F545D">
        <w:rPr>
          <w:rFonts w:ascii="Times New Roman" w:hAnsi="Times New Roman" w:cs="Times New Roman"/>
          <w:sz w:val="24"/>
          <w:szCs w:val="24"/>
        </w:rPr>
        <w:t>s</w:t>
      </w:r>
      <w:r w:rsidR="00F0090E" w:rsidRPr="009F545D">
        <w:rPr>
          <w:rFonts w:ascii="Times New Roman" w:hAnsi="Times New Roman" w:cs="Times New Roman"/>
          <w:sz w:val="24"/>
          <w:szCs w:val="24"/>
        </w:rPr>
        <w:t xml:space="preserve">. </w:t>
      </w:r>
      <w:r w:rsidR="007234B5" w:rsidRPr="009F545D">
        <w:rPr>
          <w:rFonts w:ascii="Times New Roman" w:hAnsi="Times New Roman" w:cs="Times New Roman"/>
          <w:sz w:val="24"/>
          <w:szCs w:val="24"/>
        </w:rPr>
        <w:t>I</w:t>
      </w:r>
      <w:r w:rsidR="00F0090E" w:rsidRPr="009F545D">
        <w:rPr>
          <w:rFonts w:ascii="Times New Roman" w:hAnsi="Times New Roman" w:cs="Times New Roman"/>
          <w:sz w:val="24"/>
          <w:szCs w:val="24"/>
        </w:rPr>
        <w:t>ts breakfast menu’s slogan is “Something for everyone,” because it has a kid</w:t>
      </w:r>
      <w:r w:rsidR="007234B5" w:rsidRPr="009F545D">
        <w:rPr>
          <w:rFonts w:ascii="Times New Roman" w:hAnsi="Times New Roman" w:cs="Times New Roman"/>
          <w:sz w:val="24"/>
          <w:szCs w:val="24"/>
        </w:rPr>
        <w:t>'</w:t>
      </w:r>
      <w:r w:rsidR="00F0090E" w:rsidRPr="009F545D">
        <w:rPr>
          <w:rFonts w:ascii="Times New Roman" w:hAnsi="Times New Roman" w:cs="Times New Roman"/>
          <w:sz w:val="24"/>
          <w:szCs w:val="24"/>
        </w:rPr>
        <w:t>s menu, unlimited continental breakfast with bakery items, sliced bread, fruits, yogurt and cereals, spreads, jams</w:t>
      </w:r>
      <w:r w:rsidR="007234B5" w:rsidRPr="009F545D">
        <w:rPr>
          <w:rFonts w:ascii="Times New Roman" w:hAnsi="Times New Roman" w:cs="Times New Roman"/>
          <w:sz w:val="24"/>
          <w:szCs w:val="24"/>
        </w:rPr>
        <w:t>,</w:t>
      </w:r>
      <w:r w:rsidR="00F0090E" w:rsidRPr="009F545D">
        <w:rPr>
          <w:rFonts w:ascii="Times New Roman" w:hAnsi="Times New Roman" w:cs="Times New Roman"/>
          <w:sz w:val="24"/>
          <w:szCs w:val="24"/>
        </w:rPr>
        <w:t xml:space="preserve"> and preserve</w:t>
      </w:r>
      <w:r w:rsidR="007234B5" w:rsidRPr="009F545D">
        <w:rPr>
          <w:rFonts w:ascii="Times New Roman" w:hAnsi="Times New Roman" w:cs="Times New Roman"/>
          <w:sz w:val="24"/>
          <w:szCs w:val="24"/>
        </w:rPr>
        <w:t>s</w:t>
      </w:r>
      <w:r w:rsidR="00F0090E" w:rsidRPr="009F545D">
        <w:rPr>
          <w:rFonts w:ascii="Times New Roman" w:hAnsi="Times New Roman" w:cs="Times New Roman"/>
          <w:sz w:val="24"/>
          <w:szCs w:val="24"/>
        </w:rPr>
        <w:t xml:space="preserve">, Finally, </w:t>
      </w:r>
      <w:r w:rsidR="00E62349">
        <w:rPr>
          <w:noProof/>
        </w:rPr>
        <w:drawing>
          <wp:anchor distT="0" distB="0" distL="114300" distR="114300" simplePos="0" relativeHeight="251661824" behindDoc="1" locked="0" layoutInCell="1" allowOverlap="1" wp14:anchorId="4D9CF828" wp14:editId="7E3F99AB">
            <wp:simplePos x="0" y="0"/>
            <wp:positionH relativeFrom="column">
              <wp:posOffset>3912870</wp:posOffset>
            </wp:positionH>
            <wp:positionV relativeFrom="paragraph">
              <wp:posOffset>-260350</wp:posOffset>
            </wp:positionV>
            <wp:extent cx="2346325" cy="1924050"/>
            <wp:effectExtent l="0" t="0" r="0" b="0"/>
            <wp:wrapTight wrapText="bothSides">
              <wp:wrapPolygon edited="0">
                <wp:start x="0" y="0"/>
                <wp:lineTo x="0" y="21386"/>
                <wp:lineTo x="21395" y="21386"/>
                <wp:lineTo x="21395" y="0"/>
                <wp:lineTo x="0" y="0"/>
              </wp:wrapPolygon>
            </wp:wrapTight>
            <wp:docPr id="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6325" cy="1924050"/>
                    </a:xfrm>
                    <a:prstGeom prst="rect">
                      <a:avLst/>
                    </a:prstGeom>
                    <a:noFill/>
                  </pic:spPr>
                </pic:pic>
              </a:graphicData>
            </a:graphic>
            <wp14:sizeRelH relativeFrom="page">
              <wp14:pctWidth>0</wp14:pctWidth>
            </wp14:sizeRelH>
            <wp14:sizeRelV relativeFrom="page">
              <wp14:pctHeight>0</wp14:pctHeight>
            </wp14:sizeRelV>
          </wp:anchor>
        </w:drawing>
      </w:r>
      <w:r w:rsidR="00F0090E" w:rsidRPr="009F545D">
        <w:rPr>
          <w:rFonts w:ascii="Times New Roman" w:hAnsi="Times New Roman" w:cs="Times New Roman"/>
          <w:sz w:val="24"/>
          <w:szCs w:val="24"/>
        </w:rPr>
        <w:t>it has unlimited tea, juice and coffee</w:t>
      </w:r>
      <w:r w:rsidR="002E6D33" w:rsidRPr="009F545D">
        <w:rPr>
          <w:rFonts w:ascii="Times New Roman" w:hAnsi="Times New Roman" w:cs="Times New Roman"/>
          <w:sz w:val="24"/>
          <w:szCs w:val="24"/>
        </w:rPr>
        <w:t xml:space="preserve"> (Premier Inn, 2025)</w:t>
      </w:r>
      <w:r w:rsidR="00F0090E" w:rsidRPr="009F545D">
        <w:rPr>
          <w:rFonts w:ascii="Times New Roman" w:hAnsi="Times New Roman" w:cs="Times New Roman"/>
          <w:sz w:val="24"/>
          <w:szCs w:val="24"/>
        </w:rPr>
        <w:t xml:space="preserve">. On the other hand, its food menu offers wines, gin, </w:t>
      </w:r>
      <w:r w:rsidR="0072546A" w:rsidRPr="009F545D">
        <w:rPr>
          <w:rFonts w:ascii="Times New Roman" w:hAnsi="Times New Roman" w:cs="Times New Roman"/>
          <w:sz w:val="24"/>
          <w:szCs w:val="24"/>
        </w:rPr>
        <w:t>beer</w:t>
      </w:r>
      <w:r w:rsidR="007234B5" w:rsidRPr="009F545D">
        <w:rPr>
          <w:rFonts w:ascii="Times New Roman" w:hAnsi="Times New Roman" w:cs="Times New Roman"/>
          <w:sz w:val="24"/>
          <w:szCs w:val="24"/>
        </w:rPr>
        <w:t>,</w:t>
      </w:r>
      <w:r w:rsidR="00F0090E" w:rsidRPr="009F545D">
        <w:rPr>
          <w:rFonts w:ascii="Times New Roman" w:hAnsi="Times New Roman" w:cs="Times New Roman"/>
          <w:sz w:val="24"/>
          <w:szCs w:val="24"/>
        </w:rPr>
        <w:t xml:space="preserve"> and ciders. Also, it has starters, pub classics, burgers, pizza, fish and chips, British and Irish grilled beef, curries, scummy sides, hot drinks</w:t>
      </w:r>
      <w:r w:rsidR="007234B5" w:rsidRPr="009F545D">
        <w:rPr>
          <w:rFonts w:ascii="Times New Roman" w:hAnsi="Times New Roman" w:cs="Times New Roman"/>
          <w:sz w:val="24"/>
          <w:szCs w:val="24"/>
        </w:rPr>
        <w:t>,</w:t>
      </w:r>
      <w:r w:rsidR="00F0090E" w:rsidRPr="009F545D">
        <w:rPr>
          <w:rFonts w:ascii="Times New Roman" w:hAnsi="Times New Roman" w:cs="Times New Roman"/>
          <w:sz w:val="24"/>
          <w:szCs w:val="24"/>
        </w:rPr>
        <w:t xml:space="preserve"> and value meals.</w:t>
      </w:r>
    </w:p>
    <w:p w14:paraId="5B17C77A" w14:textId="77777777" w:rsidR="0072546A" w:rsidRPr="009F545D" w:rsidRDefault="0072546A" w:rsidP="009F545D">
      <w:pPr>
        <w:pStyle w:val="Heading2"/>
        <w:spacing w:line="480" w:lineRule="auto"/>
        <w:jc w:val="both"/>
        <w:rPr>
          <w:rFonts w:cs="Times New Roman"/>
          <w:b/>
          <w:szCs w:val="24"/>
        </w:rPr>
      </w:pPr>
      <w:bookmarkStart w:id="9" w:name="_Toc190794978"/>
      <w:r w:rsidRPr="009F545D">
        <w:rPr>
          <w:rFonts w:cs="Times New Roman"/>
          <w:b/>
          <w:szCs w:val="24"/>
        </w:rPr>
        <w:t>Analysis of Hotel</w:t>
      </w:r>
      <w:bookmarkEnd w:id="9"/>
    </w:p>
    <w:p w14:paraId="3A4C6B10" w14:textId="77777777" w:rsidR="00F0090E" w:rsidRPr="009F545D" w:rsidRDefault="00D6234D" w:rsidP="009F545D">
      <w:pPr>
        <w:pStyle w:val="Heading2"/>
        <w:spacing w:line="480" w:lineRule="auto"/>
        <w:jc w:val="both"/>
        <w:rPr>
          <w:rFonts w:cs="Times New Roman"/>
          <w:b/>
          <w:szCs w:val="24"/>
        </w:rPr>
      </w:pPr>
      <w:bookmarkStart w:id="10" w:name="_Toc190794979"/>
      <w:r w:rsidRPr="009F545D">
        <w:rPr>
          <w:rFonts w:cs="Times New Roman"/>
          <w:b/>
          <w:szCs w:val="24"/>
        </w:rPr>
        <w:t>Competitor Analysis</w:t>
      </w:r>
      <w:bookmarkEnd w:id="10"/>
    </w:p>
    <w:p w14:paraId="20B41331" w14:textId="77777777" w:rsidR="00D6234D" w:rsidRPr="009F545D" w:rsidRDefault="00EB4075"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In Staffordshire, there are numerous hotels and restaurants within proximity to Premier Inn Stoke-on-Trent (Hanley). According to Google.com (2025), some of the hotels closer to Premier Inn Stoke-on-Trent (Hanley) that can serve as fierce competitors are Holiday Inn Express, the Moat House Hotel, The Manor</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other Premier Inn hotels such as Stafford North and Stole/Trentham Gardens. Our competitor analysis will compare Premier Inn Stoke-on-Trent (Hanley) and Holiday Inn Express, the Moat House Hotel, </w:t>
      </w:r>
      <w:r w:rsidR="007234B5" w:rsidRPr="009F545D">
        <w:rPr>
          <w:rFonts w:ascii="Times New Roman" w:hAnsi="Times New Roman" w:cs="Times New Roman"/>
          <w:sz w:val="24"/>
          <w:szCs w:val="24"/>
        </w:rPr>
        <w:t xml:space="preserve">and </w:t>
      </w:r>
      <w:r w:rsidRPr="009F545D">
        <w:rPr>
          <w:rFonts w:ascii="Times New Roman" w:hAnsi="Times New Roman" w:cs="Times New Roman"/>
          <w:sz w:val="24"/>
          <w:szCs w:val="24"/>
        </w:rPr>
        <w:t xml:space="preserve">The Manor. According to Booking.com (2025), when it comes to price points, Premier Inn Stoke-on-Trent (Hanley) had </w:t>
      </w:r>
      <w:r w:rsidRPr="009F545D">
        <w:rPr>
          <w:rFonts w:ascii="Times New Roman" w:hAnsi="Times New Roman" w:cs="Times New Roman"/>
          <w:sz w:val="24"/>
          <w:szCs w:val="24"/>
        </w:rPr>
        <w:lastRenderedPageBreak/>
        <w:t>competitive pricing as it was among the lowest</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priced hotels. The Holiday Inn Express had the best deal as accommodation costs were £47 while </w:t>
      </w:r>
      <w:r w:rsidR="007234B5" w:rsidRPr="009F545D">
        <w:rPr>
          <w:rFonts w:ascii="Times New Roman" w:hAnsi="Times New Roman" w:cs="Times New Roman"/>
          <w:sz w:val="24"/>
          <w:szCs w:val="24"/>
        </w:rPr>
        <w:t xml:space="preserve">the </w:t>
      </w:r>
      <w:r w:rsidRPr="009F545D">
        <w:rPr>
          <w:rFonts w:ascii="Times New Roman" w:hAnsi="Times New Roman" w:cs="Times New Roman"/>
          <w:sz w:val="24"/>
          <w:szCs w:val="24"/>
        </w:rPr>
        <w:t>Premier Inn was priced at £51. The Moat House was highly priced at £88 while The Manor was the most expensive at £100.</w:t>
      </w:r>
      <w:r w:rsidR="00FE46FF" w:rsidRPr="009F545D">
        <w:rPr>
          <w:rFonts w:ascii="Times New Roman" w:hAnsi="Times New Roman" w:cs="Times New Roman"/>
          <w:sz w:val="24"/>
          <w:szCs w:val="24"/>
        </w:rPr>
        <w:t xml:space="preserve"> All of these hotels offered bed and breakfast. Just like Premier Inn Stoke-on-Trent (Hanley) is part of the Whitbread PLC hotels, Holiday Inn Express Stafford is part of a group of IHG hotels. Thus, Holiday Inn Express Stafford has a strong financial background. The total revenue of the IHG hotels was $4,624m compared to Whitbread’s £2,960m</w:t>
      </w:r>
      <w:r w:rsidR="004F43C6" w:rsidRPr="009F545D">
        <w:rPr>
          <w:rFonts w:ascii="Times New Roman" w:hAnsi="Times New Roman" w:cs="Times New Roman"/>
          <w:sz w:val="24"/>
          <w:szCs w:val="24"/>
        </w:rPr>
        <w:t xml:space="preserve"> (IHG, 2023)</w:t>
      </w:r>
      <w:r w:rsidR="00FE46FF" w:rsidRPr="009F545D">
        <w:rPr>
          <w:rFonts w:ascii="Times New Roman" w:hAnsi="Times New Roman" w:cs="Times New Roman"/>
          <w:sz w:val="24"/>
          <w:szCs w:val="24"/>
        </w:rPr>
        <w:t xml:space="preserve">. However, Whitbread had </w:t>
      </w:r>
      <w:r w:rsidR="007234B5" w:rsidRPr="009F545D">
        <w:rPr>
          <w:rFonts w:ascii="Times New Roman" w:hAnsi="Times New Roman" w:cs="Times New Roman"/>
          <w:sz w:val="24"/>
          <w:szCs w:val="24"/>
        </w:rPr>
        <w:t xml:space="preserve">a </w:t>
      </w:r>
      <w:r w:rsidR="00FE46FF" w:rsidRPr="009F545D">
        <w:rPr>
          <w:rFonts w:ascii="Times New Roman" w:hAnsi="Times New Roman" w:cs="Times New Roman"/>
          <w:sz w:val="24"/>
          <w:szCs w:val="24"/>
        </w:rPr>
        <w:t xml:space="preserve">higher </w:t>
      </w:r>
      <w:r w:rsidR="00762E43" w:rsidRPr="009F545D">
        <w:rPr>
          <w:rFonts w:ascii="Times New Roman" w:hAnsi="Times New Roman" w:cs="Times New Roman"/>
          <w:sz w:val="24"/>
          <w:szCs w:val="24"/>
        </w:rPr>
        <w:t>number</w:t>
      </w:r>
      <w:r w:rsidR="00FE46FF" w:rsidRPr="009F545D">
        <w:rPr>
          <w:rFonts w:ascii="Times New Roman" w:hAnsi="Times New Roman" w:cs="Times New Roman"/>
          <w:sz w:val="24"/>
          <w:szCs w:val="24"/>
        </w:rPr>
        <w:t xml:space="preserve"> of room</w:t>
      </w:r>
      <w:r w:rsidR="007234B5" w:rsidRPr="009F545D">
        <w:rPr>
          <w:rFonts w:ascii="Times New Roman" w:hAnsi="Times New Roman" w:cs="Times New Roman"/>
          <w:sz w:val="24"/>
          <w:szCs w:val="24"/>
        </w:rPr>
        <w:t>s</w:t>
      </w:r>
      <w:r w:rsidR="00FE46FF" w:rsidRPr="009F545D">
        <w:rPr>
          <w:rFonts w:ascii="Times New Roman" w:hAnsi="Times New Roman" w:cs="Times New Roman"/>
          <w:sz w:val="24"/>
          <w:szCs w:val="24"/>
        </w:rPr>
        <w:t xml:space="preserve"> of </w:t>
      </w:r>
      <w:r w:rsidR="00762E43" w:rsidRPr="009F545D">
        <w:rPr>
          <w:rFonts w:ascii="Times New Roman" w:hAnsi="Times New Roman" w:cs="Times New Roman"/>
          <w:sz w:val="24"/>
          <w:szCs w:val="24"/>
        </w:rPr>
        <w:t>about</w:t>
      </w:r>
      <w:r w:rsidR="00FE46FF" w:rsidRPr="009F545D">
        <w:rPr>
          <w:rFonts w:ascii="Times New Roman" w:hAnsi="Times New Roman" w:cs="Times New Roman"/>
          <w:sz w:val="24"/>
          <w:szCs w:val="24"/>
        </w:rPr>
        <w:t xml:space="preserve"> 85,000 rooms compared to IHG hotel’s 79,220 rooms.</w:t>
      </w:r>
      <w:r w:rsidR="00762E43" w:rsidRPr="009F545D">
        <w:rPr>
          <w:rFonts w:ascii="Times New Roman" w:hAnsi="Times New Roman" w:cs="Times New Roman"/>
          <w:sz w:val="24"/>
          <w:szCs w:val="24"/>
        </w:rPr>
        <w:t xml:space="preserve"> When it comes to quality, Premier Inn Stoke-on-Trent (Hanley) offers better quality than The Holiday Inn Express because it has king-sized beds that are comfortable, clean</w:t>
      </w:r>
      <w:r w:rsidR="007234B5" w:rsidRPr="009F545D">
        <w:rPr>
          <w:rFonts w:ascii="Times New Roman" w:hAnsi="Times New Roman" w:cs="Times New Roman"/>
          <w:sz w:val="24"/>
          <w:szCs w:val="24"/>
        </w:rPr>
        <w:t>,</w:t>
      </w:r>
      <w:r w:rsidR="00762E43" w:rsidRPr="009F545D">
        <w:rPr>
          <w:rFonts w:ascii="Times New Roman" w:hAnsi="Times New Roman" w:cs="Times New Roman"/>
          <w:sz w:val="24"/>
          <w:szCs w:val="24"/>
        </w:rPr>
        <w:t xml:space="preserve"> and welcoming compared to its competitor</w:t>
      </w:r>
      <w:r w:rsidR="004F43C6" w:rsidRPr="009F545D">
        <w:rPr>
          <w:rFonts w:ascii="Times New Roman" w:hAnsi="Times New Roman" w:cs="Times New Roman"/>
          <w:sz w:val="24"/>
          <w:szCs w:val="24"/>
        </w:rPr>
        <w:t xml:space="preserve"> (IHG, 2025)</w:t>
      </w:r>
      <w:r w:rsidR="00762E43" w:rsidRPr="009F545D">
        <w:rPr>
          <w:rFonts w:ascii="Times New Roman" w:hAnsi="Times New Roman" w:cs="Times New Roman"/>
          <w:sz w:val="24"/>
          <w:szCs w:val="24"/>
        </w:rPr>
        <w:t xml:space="preserve">. In addition, The Holiday Inn Express has small room sizes compared to Premier Inn </w:t>
      </w:r>
      <w:r w:rsidR="007234B5" w:rsidRPr="009F545D">
        <w:rPr>
          <w:rFonts w:ascii="Times New Roman" w:hAnsi="Times New Roman" w:cs="Times New Roman"/>
          <w:sz w:val="24"/>
          <w:szCs w:val="24"/>
        </w:rPr>
        <w:t>which</w:t>
      </w:r>
      <w:r w:rsidR="00762E43" w:rsidRPr="009F545D">
        <w:rPr>
          <w:rFonts w:ascii="Times New Roman" w:hAnsi="Times New Roman" w:cs="Times New Roman"/>
          <w:sz w:val="24"/>
          <w:szCs w:val="24"/>
        </w:rPr>
        <w:t xml:space="preserve"> offers larger rooms, vanity areas, and other facilities such as Tea and Coffee facilities. However, the Manor Hotel offers an idyllic countryside retreat. The hotel provides exclusive and </w:t>
      </w:r>
      <w:r w:rsidR="00F13621" w:rsidRPr="009F545D">
        <w:rPr>
          <w:rFonts w:ascii="Times New Roman" w:hAnsi="Times New Roman" w:cs="Times New Roman"/>
          <w:sz w:val="24"/>
          <w:szCs w:val="24"/>
        </w:rPr>
        <w:t>exquisite</w:t>
      </w:r>
      <w:r w:rsidR="00762E43" w:rsidRPr="009F545D">
        <w:rPr>
          <w:rFonts w:ascii="Times New Roman" w:hAnsi="Times New Roman" w:cs="Times New Roman"/>
          <w:sz w:val="24"/>
          <w:szCs w:val="24"/>
        </w:rPr>
        <w:t xml:space="preserve"> quality and services.  It offers high</w:t>
      </w:r>
      <w:r w:rsidR="007234B5" w:rsidRPr="009F545D">
        <w:rPr>
          <w:rFonts w:ascii="Times New Roman" w:hAnsi="Times New Roman" w:cs="Times New Roman"/>
          <w:sz w:val="24"/>
          <w:szCs w:val="24"/>
        </w:rPr>
        <w:t>-</w:t>
      </w:r>
      <w:r w:rsidR="00762E43" w:rsidRPr="009F545D">
        <w:rPr>
          <w:rFonts w:ascii="Times New Roman" w:hAnsi="Times New Roman" w:cs="Times New Roman"/>
          <w:sz w:val="24"/>
          <w:szCs w:val="24"/>
        </w:rPr>
        <w:t xml:space="preserve">end </w:t>
      </w:r>
      <w:r w:rsidR="00F13621" w:rsidRPr="009F545D">
        <w:rPr>
          <w:rFonts w:ascii="Times New Roman" w:hAnsi="Times New Roman" w:cs="Times New Roman"/>
          <w:sz w:val="24"/>
          <w:szCs w:val="24"/>
        </w:rPr>
        <w:t>quality</w:t>
      </w:r>
      <w:r w:rsidR="00762E43" w:rsidRPr="009F545D">
        <w:rPr>
          <w:rFonts w:ascii="Times New Roman" w:hAnsi="Times New Roman" w:cs="Times New Roman"/>
          <w:sz w:val="24"/>
          <w:szCs w:val="24"/>
        </w:rPr>
        <w:t xml:space="preserve"> with Michelin-star restaurant</w:t>
      </w:r>
      <w:r w:rsidR="007234B5" w:rsidRPr="009F545D">
        <w:rPr>
          <w:rFonts w:ascii="Times New Roman" w:hAnsi="Times New Roman" w:cs="Times New Roman"/>
          <w:sz w:val="24"/>
          <w:szCs w:val="24"/>
        </w:rPr>
        <w:t>s</w:t>
      </w:r>
      <w:r w:rsidR="00762E43" w:rsidRPr="009F545D">
        <w:rPr>
          <w:rFonts w:ascii="Times New Roman" w:hAnsi="Times New Roman" w:cs="Times New Roman"/>
          <w:sz w:val="24"/>
          <w:szCs w:val="24"/>
        </w:rPr>
        <w:t xml:space="preserve"> </w:t>
      </w:r>
      <w:r w:rsidR="007234B5" w:rsidRPr="009F545D">
        <w:rPr>
          <w:rFonts w:ascii="Times New Roman" w:hAnsi="Times New Roman" w:cs="Times New Roman"/>
          <w:sz w:val="24"/>
          <w:szCs w:val="24"/>
        </w:rPr>
        <w:t>and a golf</w:t>
      </w:r>
      <w:r w:rsidR="00762E43" w:rsidRPr="009F545D">
        <w:rPr>
          <w:rFonts w:ascii="Times New Roman" w:hAnsi="Times New Roman" w:cs="Times New Roman"/>
          <w:sz w:val="24"/>
          <w:szCs w:val="24"/>
        </w:rPr>
        <w:t xml:space="preserve"> course. </w:t>
      </w:r>
      <w:r w:rsidR="00F13621" w:rsidRPr="009F545D">
        <w:rPr>
          <w:rFonts w:ascii="Times New Roman" w:hAnsi="Times New Roman" w:cs="Times New Roman"/>
          <w:sz w:val="24"/>
          <w:szCs w:val="24"/>
        </w:rPr>
        <w:t>Castle Combe circuit, Roman baths, Thermae Bath Spa</w:t>
      </w:r>
      <w:r w:rsidR="007234B5" w:rsidRPr="009F545D">
        <w:rPr>
          <w:rFonts w:ascii="Times New Roman" w:hAnsi="Times New Roman" w:cs="Times New Roman"/>
          <w:sz w:val="24"/>
          <w:szCs w:val="24"/>
        </w:rPr>
        <w:t>,</w:t>
      </w:r>
      <w:r w:rsidR="00F13621" w:rsidRPr="009F545D">
        <w:rPr>
          <w:rFonts w:ascii="Times New Roman" w:hAnsi="Times New Roman" w:cs="Times New Roman"/>
          <w:sz w:val="24"/>
          <w:szCs w:val="24"/>
        </w:rPr>
        <w:t xml:space="preserve"> and Arboretum</w:t>
      </w:r>
      <w:r w:rsidR="004F43C6" w:rsidRPr="009F545D">
        <w:rPr>
          <w:rFonts w:ascii="Times New Roman" w:hAnsi="Times New Roman" w:cs="Times New Roman"/>
          <w:sz w:val="24"/>
          <w:szCs w:val="24"/>
        </w:rPr>
        <w:t xml:space="preserve"> (The Manor, 2025)</w:t>
      </w:r>
      <w:r w:rsidR="00F13621" w:rsidRPr="009F545D">
        <w:rPr>
          <w:rFonts w:ascii="Times New Roman" w:hAnsi="Times New Roman" w:cs="Times New Roman"/>
          <w:sz w:val="24"/>
          <w:szCs w:val="24"/>
        </w:rPr>
        <w:t>. It has a deep cultural heritage.  Unlike the Premier Inn hotels with city feeling and modern rooms, the Manor offers countryside deep heritage cottages.</w:t>
      </w:r>
    </w:p>
    <w:p w14:paraId="3750F221" w14:textId="77777777" w:rsidR="00DC197D" w:rsidRPr="009F545D" w:rsidRDefault="008B16F8" w:rsidP="009F545D">
      <w:pPr>
        <w:pStyle w:val="Heading2"/>
        <w:spacing w:line="480" w:lineRule="auto"/>
        <w:jc w:val="both"/>
        <w:rPr>
          <w:rFonts w:cs="Times New Roman"/>
          <w:b/>
          <w:szCs w:val="24"/>
        </w:rPr>
      </w:pPr>
      <w:bookmarkStart w:id="11" w:name="_Toc190794980"/>
      <w:r w:rsidRPr="009F545D">
        <w:rPr>
          <w:rFonts w:cs="Times New Roman"/>
          <w:b/>
          <w:szCs w:val="24"/>
        </w:rPr>
        <w:t>SWOT Analysis</w:t>
      </w:r>
      <w:bookmarkEnd w:id="11"/>
    </w:p>
    <w:p w14:paraId="37659FB9" w14:textId="77777777" w:rsidR="0059778F" w:rsidRPr="009F545D" w:rsidRDefault="0059778F" w:rsidP="009F545D">
      <w:pPr>
        <w:pStyle w:val="Heading3"/>
        <w:spacing w:line="480" w:lineRule="auto"/>
        <w:jc w:val="both"/>
        <w:rPr>
          <w:rFonts w:cs="Times New Roman"/>
          <w:szCs w:val="24"/>
        </w:rPr>
      </w:pPr>
      <w:bookmarkStart w:id="12" w:name="_Toc190794981"/>
      <w:r w:rsidRPr="009F545D">
        <w:rPr>
          <w:rFonts w:cs="Times New Roman"/>
          <w:szCs w:val="24"/>
        </w:rPr>
        <w:t>Strengths</w:t>
      </w:r>
      <w:bookmarkEnd w:id="12"/>
    </w:p>
    <w:p w14:paraId="50AD5DD7" w14:textId="77777777" w:rsidR="0059778F" w:rsidRPr="009F545D" w:rsidRDefault="0059778F"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The Premier Inn Stoke-On-Trent (Hanley) hotel is commonly called the “central Stoke-On-Trent (Hanley) hotel” because of its strategic location (Tripadvisor. Com, 2025). This is a unique strength of the hotel because of its central location in Stroke-On-Trent. According to Premier Inn (2025), the hotel is located in the Central Business District wh</w:t>
      </w:r>
      <w:r w:rsidR="007234B5" w:rsidRPr="009F545D">
        <w:rPr>
          <w:rFonts w:ascii="Times New Roman" w:hAnsi="Times New Roman" w:cs="Times New Roman"/>
          <w:sz w:val="24"/>
          <w:szCs w:val="24"/>
        </w:rPr>
        <w:t>ich</w:t>
      </w:r>
      <w:r w:rsidRPr="009F545D">
        <w:rPr>
          <w:rFonts w:ascii="Times New Roman" w:hAnsi="Times New Roman" w:cs="Times New Roman"/>
          <w:sz w:val="24"/>
          <w:szCs w:val="24"/>
        </w:rPr>
        <w:t xml:space="preserve"> is just 1 mile f</w:t>
      </w:r>
      <w:r w:rsidR="007234B5" w:rsidRPr="009F545D">
        <w:rPr>
          <w:rFonts w:ascii="Times New Roman" w:hAnsi="Times New Roman" w:cs="Times New Roman"/>
          <w:sz w:val="24"/>
          <w:szCs w:val="24"/>
        </w:rPr>
        <w:t>ro</w:t>
      </w:r>
      <w:r w:rsidRPr="009F545D">
        <w:rPr>
          <w:rFonts w:ascii="Times New Roman" w:hAnsi="Times New Roman" w:cs="Times New Roman"/>
          <w:sz w:val="24"/>
          <w:szCs w:val="24"/>
        </w:rPr>
        <w:t xml:space="preserve">m Hanley Bus </w:t>
      </w:r>
      <w:r w:rsidRPr="009F545D">
        <w:rPr>
          <w:rFonts w:ascii="Times New Roman" w:hAnsi="Times New Roman" w:cs="Times New Roman"/>
          <w:sz w:val="24"/>
          <w:szCs w:val="24"/>
        </w:rPr>
        <w:lastRenderedPageBreak/>
        <w:t xml:space="preserve">Station and 1.8 miles from Stoke-on-Trent train station. This strategic location provides easy accessibility to guests who arrive in the city. Further, it has </w:t>
      </w:r>
      <w:r w:rsidR="007234B5" w:rsidRPr="009F545D">
        <w:rPr>
          <w:rFonts w:ascii="Times New Roman" w:hAnsi="Times New Roman" w:cs="Times New Roman"/>
          <w:sz w:val="24"/>
          <w:szCs w:val="24"/>
        </w:rPr>
        <w:t>a</w:t>
      </w:r>
      <w:r w:rsidRPr="009F545D">
        <w:rPr>
          <w:rFonts w:ascii="Times New Roman" w:hAnsi="Times New Roman" w:cs="Times New Roman"/>
          <w:sz w:val="24"/>
          <w:szCs w:val="24"/>
        </w:rPr>
        <w:t xml:space="preserve"> city-view capacity and is a mid-range facility which makes it attractive to many guests. Regarding its central location, it is also easily accessible to many cultural sites. According to TripAdvisor.com (2025), the Premier Inn </w:t>
      </w:r>
      <w:r w:rsidR="00E97FF2" w:rsidRPr="009F545D">
        <w:rPr>
          <w:rFonts w:ascii="Times New Roman" w:hAnsi="Times New Roman" w:cs="Times New Roman"/>
          <w:sz w:val="24"/>
          <w:szCs w:val="24"/>
        </w:rPr>
        <w:t>Stoke-on-Trent</w:t>
      </w:r>
      <w:r w:rsidRPr="009F545D">
        <w:rPr>
          <w:rFonts w:ascii="Times New Roman" w:hAnsi="Times New Roman" w:cs="Times New Roman"/>
          <w:sz w:val="24"/>
          <w:szCs w:val="24"/>
        </w:rPr>
        <w:t xml:space="preserve"> (Hanley) hotel is strategically located in a way that it can be easily accessed by cultural tourists. The hotel is a 10</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minute drive </w:t>
      </w:r>
      <w:r w:rsidR="00681E14" w:rsidRPr="009F545D">
        <w:rPr>
          <w:rFonts w:ascii="Times New Roman" w:hAnsi="Times New Roman" w:cs="Times New Roman"/>
          <w:sz w:val="24"/>
          <w:szCs w:val="24"/>
        </w:rPr>
        <w:t>from</w:t>
      </w:r>
      <w:r w:rsidRPr="009F545D">
        <w:rPr>
          <w:rFonts w:ascii="Times New Roman" w:hAnsi="Times New Roman" w:cs="Times New Roman"/>
          <w:sz w:val="24"/>
          <w:szCs w:val="24"/>
        </w:rPr>
        <w:t xml:space="preserve"> some of the most popular attractions such </w:t>
      </w:r>
      <w:r w:rsidR="007234B5" w:rsidRPr="009F545D">
        <w:rPr>
          <w:rFonts w:ascii="Times New Roman" w:hAnsi="Times New Roman" w:cs="Times New Roman"/>
          <w:sz w:val="24"/>
          <w:szCs w:val="24"/>
        </w:rPr>
        <w:t xml:space="preserve">as </w:t>
      </w:r>
      <w:r w:rsidRPr="009F545D">
        <w:rPr>
          <w:rFonts w:ascii="Times New Roman" w:hAnsi="Times New Roman" w:cs="Times New Roman"/>
          <w:sz w:val="24"/>
          <w:szCs w:val="24"/>
        </w:rPr>
        <w:t>Regent Theatre, Trentham Estate, Potteries Museum &amp; Art Gallery</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Trentham Monkey Forest. Moreover, it is just a few minutes’ drive from facilities that can provide amenities for children which makes it attractive for families. The hotel is a five</w:t>
      </w:r>
      <w:r w:rsidR="007234B5" w:rsidRPr="009F545D">
        <w:rPr>
          <w:rFonts w:ascii="Times New Roman" w:hAnsi="Times New Roman" w:cs="Times New Roman"/>
          <w:sz w:val="24"/>
          <w:szCs w:val="24"/>
        </w:rPr>
        <w:t>-minute</w:t>
      </w:r>
      <w:r w:rsidRPr="009F545D">
        <w:rPr>
          <w:rFonts w:ascii="Times New Roman" w:hAnsi="Times New Roman" w:cs="Times New Roman"/>
          <w:sz w:val="24"/>
          <w:szCs w:val="24"/>
        </w:rPr>
        <w:t xml:space="preserve"> drive from Waterworld Splash Park where children can enjoy outdoor activities. Yang and Mao (2020) highlight that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hotel’s location serves an important role in ensuring business success. Location is critical because it shapes a hotel’s survival and performance. It serves as a competitive advantage against rivals. On this note, Yang and Mao (2020) comment, “Research has found that hotel location can significantly affect demand, profitability, productivity and efficiency, business success, real estate value, and tourist behavior” (p.  1). Thus, properly located hotels have a better chance of better performances and outcompeting their rivals. In addition, Masiero et al. (2019) highlight that a hotel</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s location is also depende</w:t>
      </w:r>
      <w:r w:rsidR="007234B5" w:rsidRPr="009F545D">
        <w:rPr>
          <w:rFonts w:ascii="Times New Roman" w:hAnsi="Times New Roman" w:cs="Times New Roman"/>
          <w:sz w:val="24"/>
          <w:szCs w:val="24"/>
        </w:rPr>
        <w:t>nt</w:t>
      </w:r>
      <w:r w:rsidRPr="009F545D">
        <w:rPr>
          <w:rFonts w:ascii="Times New Roman" w:hAnsi="Times New Roman" w:cs="Times New Roman"/>
          <w:sz w:val="24"/>
          <w:szCs w:val="24"/>
        </w:rPr>
        <w:t xml:space="preserve"> on the customer’s preferences. Tourists and guest take their ti</w:t>
      </w:r>
      <w:r w:rsidR="007234B5" w:rsidRPr="009F545D">
        <w:rPr>
          <w:rFonts w:ascii="Times New Roman" w:hAnsi="Times New Roman" w:cs="Times New Roman"/>
          <w:sz w:val="24"/>
          <w:szCs w:val="24"/>
        </w:rPr>
        <w:t>m</w:t>
      </w:r>
      <w:r w:rsidRPr="009F545D">
        <w:rPr>
          <w:rFonts w:ascii="Times New Roman" w:hAnsi="Times New Roman" w:cs="Times New Roman"/>
          <w:sz w:val="24"/>
          <w:szCs w:val="24"/>
        </w:rPr>
        <w:t xml:space="preserve">e in selecting an appropriate hotel that caters to their needs. Since different customers assess each hotel independently and attract a utility value for the hotels, </w:t>
      </w:r>
      <w:r w:rsidR="00FA406F" w:rsidRPr="009F545D">
        <w:rPr>
          <w:rFonts w:ascii="Times New Roman" w:hAnsi="Times New Roman" w:cs="Times New Roman"/>
          <w:sz w:val="24"/>
          <w:szCs w:val="24"/>
        </w:rPr>
        <w:t>a hotel’s location must offer</w:t>
      </w:r>
      <w:r w:rsidRPr="009F545D">
        <w:rPr>
          <w:rFonts w:ascii="Times New Roman" w:hAnsi="Times New Roman" w:cs="Times New Roman"/>
          <w:sz w:val="24"/>
          <w:szCs w:val="24"/>
        </w:rPr>
        <w:t xml:space="preserve"> the best utility for </w:t>
      </w:r>
      <w:r w:rsidR="007234B5" w:rsidRPr="009F545D">
        <w:rPr>
          <w:rFonts w:ascii="Times New Roman" w:hAnsi="Times New Roman" w:cs="Times New Roman"/>
          <w:sz w:val="24"/>
          <w:szCs w:val="24"/>
        </w:rPr>
        <w:t>its</w:t>
      </w:r>
      <w:r w:rsidRPr="009F545D">
        <w:rPr>
          <w:rFonts w:ascii="Times New Roman" w:hAnsi="Times New Roman" w:cs="Times New Roman"/>
          <w:sz w:val="24"/>
          <w:szCs w:val="24"/>
        </w:rPr>
        <w:t xml:space="preserve"> target customers. Premier Inn Stoke-on-Trent (Hanley) hotel sets itself as a cultural getaway. Therefore, it offers family-friendly services and proximity to cultural </w:t>
      </w:r>
      <w:r w:rsidR="001D1DA6">
        <w:rPr>
          <w:rFonts w:ascii="Times New Roman" w:hAnsi="Times New Roman" w:cs="Times New Roman"/>
          <w:sz w:val="24"/>
          <w:szCs w:val="24"/>
        </w:rPr>
        <w:t>centre</w:t>
      </w:r>
      <w:r w:rsidRPr="009F545D">
        <w:rPr>
          <w:rFonts w:ascii="Times New Roman" w:hAnsi="Times New Roman" w:cs="Times New Roman"/>
          <w:sz w:val="24"/>
          <w:szCs w:val="24"/>
        </w:rPr>
        <w:t>s and activities. Therefore, its central location in Stoke and easy access by train and bus and also to touris</w:t>
      </w:r>
      <w:r w:rsidR="007234B5" w:rsidRPr="009F545D">
        <w:rPr>
          <w:rFonts w:ascii="Times New Roman" w:hAnsi="Times New Roman" w:cs="Times New Roman"/>
          <w:sz w:val="24"/>
          <w:szCs w:val="24"/>
        </w:rPr>
        <w:t>t</w:t>
      </w:r>
      <w:r w:rsidRPr="009F545D">
        <w:rPr>
          <w:rFonts w:ascii="Times New Roman" w:hAnsi="Times New Roman" w:cs="Times New Roman"/>
          <w:sz w:val="24"/>
          <w:szCs w:val="24"/>
        </w:rPr>
        <w:t xml:space="preserve"> sites make it an ideal spot and a major strength </w:t>
      </w:r>
      <w:r w:rsidR="007234B5" w:rsidRPr="009F545D">
        <w:rPr>
          <w:rFonts w:ascii="Times New Roman" w:hAnsi="Times New Roman" w:cs="Times New Roman"/>
          <w:sz w:val="24"/>
          <w:szCs w:val="24"/>
        </w:rPr>
        <w:t>for</w:t>
      </w:r>
      <w:r w:rsidRPr="009F545D">
        <w:rPr>
          <w:rFonts w:ascii="Times New Roman" w:hAnsi="Times New Roman" w:cs="Times New Roman"/>
          <w:sz w:val="24"/>
          <w:szCs w:val="24"/>
        </w:rPr>
        <w:t xml:space="preserve"> the hotel.</w:t>
      </w:r>
    </w:p>
    <w:p w14:paraId="25F5CE95" w14:textId="77777777" w:rsidR="00595A0B" w:rsidRPr="009F545D" w:rsidRDefault="00595A0B" w:rsidP="009F545D">
      <w:pPr>
        <w:pStyle w:val="Heading3"/>
        <w:spacing w:line="480" w:lineRule="auto"/>
        <w:jc w:val="both"/>
        <w:rPr>
          <w:rFonts w:cs="Times New Roman"/>
          <w:szCs w:val="24"/>
        </w:rPr>
      </w:pPr>
      <w:bookmarkStart w:id="13" w:name="_Toc190794982"/>
      <w:r w:rsidRPr="009F545D">
        <w:rPr>
          <w:rFonts w:cs="Times New Roman"/>
          <w:szCs w:val="24"/>
        </w:rPr>
        <w:lastRenderedPageBreak/>
        <w:t>Weaknesses</w:t>
      </w:r>
      <w:bookmarkEnd w:id="13"/>
    </w:p>
    <w:p w14:paraId="6202FCEC" w14:textId="77777777" w:rsidR="00595A0B" w:rsidRPr="009F545D" w:rsidRDefault="00595A0B"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One of the main weaknesses of Premier Inn Stoke-on-Trent (Hanley) hotel is that it is marketed as a budget hotel. According to Whitbread’s Annual Report (2024), Premier Inn is their hotel “synonymous with providing high-quality and great value hotel rooms” (3). Premier Inn </w:t>
      </w:r>
      <w:r w:rsidR="007234B5" w:rsidRPr="009F545D">
        <w:rPr>
          <w:rFonts w:ascii="Times New Roman" w:hAnsi="Times New Roman" w:cs="Times New Roman"/>
          <w:sz w:val="24"/>
          <w:szCs w:val="24"/>
        </w:rPr>
        <w:t>H</w:t>
      </w:r>
      <w:r w:rsidRPr="009F545D">
        <w:rPr>
          <w:rFonts w:ascii="Times New Roman" w:hAnsi="Times New Roman" w:cs="Times New Roman"/>
          <w:sz w:val="24"/>
          <w:szCs w:val="24"/>
        </w:rPr>
        <w:t>otel</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s key promise to customer</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7234B5" w:rsidRPr="009F545D">
        <w:rPr>
          <w:rFonts w:ascii="Times New Roman" w:hAnsi="Times New Roman" w:cs="Times New Roman"/>
          <w:sz w:val="24"/>
          <w:szCs w:val="24"/>
        </w:rPr>
        <w:t>is</w:t>
      </w:r>
      <w:r w:rsidRPr="009F545D">
        <w:rPr>
          <w:rFonts w:ascii="Times New Roman" w:hAnsi="Times New Roman" w:cs="Times New Roman"/>
          <w:sz w:val="24"/>
          <w:szCs w:val="24"/>
        </w:rPr>
        <w:t xml:space="preserve"> to offer a “home away from home” experience with very attractive prices. This implies that the hotel offers low prices for boarding as its distinctive strategy. However, their budget price hotels perception forms one of the most basic weaknesses of the hotels. In fact, A quick search on Trip Advisor of where to stay </w:t>
      </w:r>
      <w:r w:rsidR="007234B5" w:rsidRPr="009F545D">
        <w:rPr>
          <w:rFonts w:ascii="Times New Roman" w:hAnsi="Times New Roman" w:cs="Times New Roman"/>
          <w:sz w:val="24"/>
          <w:szCs w:val="24"/>
        </w:rPr>
        <w:t>i</w:t>
      </w:r>
      <w:r w:rsidRPr="009F545D">
        <w:rPr>
          <w:rFonts w:ascii="Times New Roman" w:hAnsi="Times New Roman" w:cs="Times New Roman"/>
          <w:sz w:val="24"/>
          <w:szCs w:val="24"/>
        </w:rPr>
        <w:t xml:space="preserve">n Stoke </w:t>
      </w:r>
      <w:r w:rsidR="007234B5" w:rsidRPr="009F545D">
        <w:rPr>
          <w:rFonts w:ascii="Times New Roman" w:hAnsi="Times New Roman" w:cs="Times New Roman"/>
          <w:sz w:val="24"/>
          <w:szCs w:val="24"/>
        </w:rPr>
        <w:t xml:space="preserve">is </w:t>
      </w:r>
      <w:r w:rsidRPr="009F545D">
        <w:rPr>
          <w:rFonts w:ascii="Times New Roman" w:hAnsi="Times New Roman" w:cs="Times New Roman"/>
          <w:sz w:val="24"/>
          <w:szCs w:val="24"/>
        </w:rPr>
        <w:t xml:space="preserve">on top of the list as the cheapest hotel of its range is Premier Inn Stoke-on-Trent (Hanley) hotel. Premier Inn hotel’s standard room goes for £51 while its close competitors such as Holiday Inn Express Stoke on Trent, an IHG hotel goes for £72 for the standard room and Hilton Garden Inn Stoke-on-Trent standard room goes for £80. Therefore, Premier Inn strategically sets itself apart as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 xml:space="preserve">budget hotel for its guests and tourists. Herein lies the problem, budget hotels have a negative reputation and guests tend to have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negative perception of these facilities. Li and Qi (2022) highlight that while budget hotels offer some advantages in terms of location and price points, they develop significant marketing problems. Li and Qi (2022) highlight that guest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perceive budget hotels as having problematic quality of service and hotel hygiene. While tourism guest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are enticed </w:t>
      </w:r>
      <w:r w:rsidR="007234B5" w:rsidRPr="009F545D">
        <w:rPr>
          <w:rFonts w:ascii="Times New Roman" w:hAnsi="Times New Roman" w:cs="Times New Roman"/>
          <w:sz w:val="24"/>
          <w:szCs w:val="24"/>
        </w:rPr>
        <w:t>by</w:t>
      </w:r>
      <w:r w:rsidRPr="009F545D">
        <w:rPr>
          <w:rFonts w:ascii="Times New Roman" w:hAnsi="Times New Roman" w:cs="Times New Roman"/>
          <w:sz w:val="24"/>
          <w:szCs w:val="24"/>
        </w:rPr>
        <w:t xml:space="preserve"> budget hotels being family-friendly, providing business travel modes and friend outings, the </w:t>
      </w:r>
      <w:r w:rsidR="00B91195">
        <w:rPr>
          <w:noProof/>
        </w:rPr>
        <mc:AlternateContent>
          <mc:Choice Requires="wps">
            <w:drawing>
              <wp:anchor distT="0" distB="0" distL="114300" distR="114300" simplePos="0" relativeHeight="251658752" behindDoc="0" locked="0" layoutInCell="1" allowOverlap="1" wp14:anchorId="19E8E702" wp14:editId="16F2EE5A">
                <wp:simplePos x="0" y="0"/>
                <wp:positionH relativeFrom="column">
                  <wp:posOffset>2896870</wp:posOffset>
                </wp:positionH>
                <wp:positionV relativeFrom="paragraph">
                  <wp:posOffset>7185660</wp:posOffset>
                </wp:positionV>
                <wp:extent cx="312293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122930" cy="635"/>
                        </a:xfrm>
                        <a:prstGeom prst="rect">
                          <a:avLst/>
                        </a:prstGeom>
                        <a:solidFill>
                          <a:prstClr val="white"/>
                        </a:solidFill>
                        <a:ln>
                          <a:noFill/>
                        </a:ln>
                        <a:effectLst/>
                      </wps:spPr>
                      <wps:txbx>
                        <w:txbxContent>
                          <w:p w14:paraId="0CBDA841" w14:textId="77777777" w:rsidR="00B91195" w:rsidRPr="00B91195" w:rsidRDefault="00B91195" w:rsidP="00B91195">
                            <w:pPr>
                              <w:pStyle w:val="Caption"/>
                              <w:rPr>
                                <w:rFonts w:ascii="Times New Roman" w:hAnsi="Times New Roman" w:cs="Times New Roman"/>
                                <w:sz w:val="24"/>
                                <w:szCs w:val="24"/>
                              </w:rPr>
                            </w:pPr>
                            <w:r w:rsidRPr="00B91195">
                              <w:rPr>
                                <w:rFonts w:ascii="Times New Roman" w:hAnsi="Times New Roman" w:cs="Times New Roman"/>
                              </w:rPr>
                              <w:t xml:space="preserve">Figure </w:t>
                            </w:r>
                            <w:r w:rsidRPr="00B91195">
                              <w:rPr>
                                <w:rFonts w:ascii="Times New Roman" w:hAnsi="Times New Roman" w:cs="Times New Roman"/>
                              </w:rPr>
                              <w:fldChar w:fldCharType="begin"/>
                            </w:r>
                            <w:r w:rsidRPr="00B91195">
                              <w:rPr>
                                <w:rFonts w:ascii="Times New Roman" w:hAnsi="Times New Roman" w:cs="Times New Roman"/>
                              </w:rPr>
                              <w:instrText xml:space="preserve"> SEQ Figure \* ARABIC </w:instrText>
                            </w:r>
                            <w:r w:rsidRPr="00B91195">
                              <w:rPr>
                                <w:rFonts w:ascii="Times New Roman" w:hAnsi="Times New Roman" w:cs="Times New Roman"/>
                              </w:rPr>
                              <w:fldChar w:fldCharType="separate"/>
                            </w:r>
                            <w:r w:rsidR="000F4221">
                              <w:rPr>
                                <w:rFonts w:ascii="Times New Roman" w:hAnsi="Times New Roman" w:cs="Times New Roman"/>
                                <w:noProof/>
                              </w:rPr>
                              <w:t>3</w:t>
                            </w:r>
                            <w:r w:rsidRPr="00B91195">
                              <w:rPr>
                                <w:rFonts w:ascii="Times New Roman" w:hAnsi="Times New Roman" w:cs="Times New Roman"/>
                              </w:rPr>
                              <w:fldChar w:fldCharType="end"/>
                            </w:r>
                            <w:r w:rsidRPr="00B91195">
                              <w:rPr>
                                <w:rFonts w:ascii="Times New Roman" w:hAnsi="Times New Roman" w:cs="Times New Roman"/>
                              </w:rPr>
                              <w:t xml:space="preserve"> Reviews of Premier Inn Stoke-on-Trent (Source: TripAdvisor)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E8E702" id="Text Box 7" o:spid="_x0000_s1028" type="#_x0000_t202" style="position:absolute;left:0;text-align:left;margin-left:228.1pt;margin-top:565.8pt;width:245.9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TcOIAIAAE0EAAAOAAAAZHJzL2Uyb0RvYy54bWysVE1v2zAMvQ/YfxB0X5wPrNiMOEWWIsOA&#10;oC2QDj0rshwLkEWNUmJ3v36UbCddt9Owi0yRFCm+9+TlbdcYdlboNdiCzyZTzpSVUGp7LPj3p+2H&#10;T5z5IGwpDFhV8Bfl+e3q/btl63I1hxpMqZBREevz1hW8DsHlWeZlrRrhJ+CUpWAF2IhAWzxmJYqW&#10;qjcmm0+nN1kLWDoEqbwn710f5KtUv6qUDA9V5VVgpuB0t5BWTOshrtlqKfIjCldrOVxD/MMtGqEt&#10;Nb2UuhNBsBPqP0o1WiJ4qMJEQpNBVWmp0gw0zWz6Zpp9LZxKsxA43l1g8v+vrLw/790jstB9gY4I&#10;jIC0zueenHGersImfummjOIE4csFNtUFJsm5mM3nnxcUkhS7WXyMNbLrUYc+fFXQsGgUHImTBJU4&#10;73zoU8eU2MmD0eVWGxM3MbAxyM6C+GtrHdRQ/LcsY2OuhXiqL9h7VBLA0OU6VbRCd+iYLgs+Hyc+&#10;QPlCQCD0GvFObjV13wkfHgWSKGhAEnp4oKUy0BYcBouzGvDn3/wxn7iiKGctiazg/sdJoOLMfLPE&#10;YlTkaOBoHEbDnpoN0NwzekJOJpMOYDCjWSE0z6T/dexCIWEl9Sp4GM1N6KVO70eq9Tolke6cCDu7&#10;dzKWHlF+6p4FuoGjQNTewyg/kb+hqs9NZLn1KRDuiceIa48i8R83pNmkhOF9xUfxep+yrn+B1S8A&#10;AAD//wMAUEsDBBQABgAIAAAAIQArhkSg4gAAAA0BAAAPAAAAZHJzL2Rvd25yZXYueG1sTI/BTsMw&#10;EETvSPyDtUhcEHXShlBCnKqq4EAvFaEXbm68jQOxHdlOG/6eRRzguDNPszPlajI9O6EPnbMC0lkC&#10;DG3jVGdbAfu359slsBClVbJ3FgV8YYBVdXlRykK5s33FUx1bRiE2FFKAjnEoOA+NRiPDzA1oyTs6&#10;b2Sk07dceXmmcNPzeZLk3MjO0gctB9xobD7r0QjYZe87fTMen7brbOFf9uMm/2hrIa6vpvUjsIhT&#10;/IPhpz5Vh4o6HdxoVWC9gOwunxNKRrpIc2CEPGRLmnf4le6BVyX/v6L6BgAA//8DAFBLAQItABQA&#10;BgAIAAAAIQC2gziS/gAAAOEBAAATAAAAAAAAAAAAAAAAAAAAAABbQ29udGVudF9UeXBlc10ueG1s&#10;UEsBAi0AFAAGAAgAAAAhADj9If/WAAAAlAEAAAsAAAAAAAAAAAAAAAAALwEAAF9yZWxzLy5yZWxz&#10;UEsBAi0AFAAGAAgAAAAhAGstNw4gAgAATQQAAA4AAAAAAAAAAAAAAAAALgIAAGRycy9lMm9Eb2Mu&#10;eG1sUEsBAi0AFAAGAAgAAAAhACuGRKDiAAAADQEAAA8AAAAAAAAAAAAAAAAAegQAAGRycy9kb3du&#10;cmV2LnhtbFBLBQYAAAAABAAEAPMAAACJBQAAAAA=&#10;" stroked="f">
                <v:textbox style="mso-fit-shape-to-text:t" inset="0,0,0,0">
                  <w:txbxContent>
                    <w:p w14:paraId="0CBDA841" w14:textId="77777777" w:rsidR="00B91195" w:rsidRPr="00B91195" w:rsidRDefault="00B91195" w:rsidP="00B91195">
                      <w:pPr>
                        <w:pStyle w:val="Caption"/>
                        <w:rPr>
                          <w:rFonts w:ascii="Times New Roman" w:hAnsi="Times New Roman" w:cs="Times New Roman"/>
                          <w:sz w:val="24"/>
                          <w:szCs w:val="24"/>
                        </w:rPr>
                      </w:pPr>
                      <w:r w:rsidRPr="00B91195">
                        <w:rPr>
                          <w:rFonts w:ascii="Times New Roman" w:hAnsi="Times New Roman" w:cs="Times New Roman"/>
                        </w:rPr>
                        <w:t xml:space="preserve">Figure </w:t>
                      </w:r>
                      <w:r w:rsidRPr="00B91195">
                        <w:rPr>
                          <w:rFonts w:ascii="Times New Roman" w:hAnsi="Times New Roman" w:cs="Times New Roman"/>
                        </w:rPr>
                        <w:fldChar w:fldCharType="begin"/>
                      </w:r>
                      <w:r w:rsidRPr="00B91195">
                        <w:rPr>
                          <w:rFonts w:ascii="Times New Roman" w:hAnsi="Times New Roman" w:cs="Times New Roman"/>
                        </w:rPr>
                        <w:instrText xml:space="preserve"> SEQ Figure \* ARABIC </w:instrText>
                      </w:r>
                      <w:r w:rsidRPr="00B91195">
                        <w:rPr>
                          <w:rFonts w:ascii="Times New Roman" w:hAnsi="Times New Roman" w:cs="Times New Roman"/>
                        </w:rPr>
                        <w:fldChar w:fldCharType="separate"/>
                      </w:r>
                      <w:r w:rsidR="000F4221">
                        <w:rPr>
                          <w:rFonts w:ascii="Times New Roman" w:hAnsi="Times New Roman" w:cs="Times New Roman"/>
                          <w:noProof/>
                        </w:rPr>
                        <w:t>3</w:t>
                      </w:r>
                      <w:r w:rsidRPr="00B91195">
                        <w:rPr>
                          <w:rFonts w:ascii="Times New Roman" w:hAnsi="Times New Roman" w:cs="Times New Roman"/>
                        </w:rPr>
                        <w:fldChar w:fldCharType="end"/>
                      </w:r>
                      <w:r w:rsidRPr="00B91195">
                        <w:rPr>
                          <w:rFonts w:ascii="Times New Roman" w:hAnsi="Times New Roman" w:cs="Times New Roman"/>
                        </w:rPr>
                        <w:t xml:space="preserve"> Reviews of Premier Inn Stoke-on-Trent (Source: TripAdvisor)</w:t>
                      </w:r>
                    </w:p>
                  </w:txbxContent>
                </v:textbox>
                <w10:wrap type="tight"/>
              </v:shape>
            </w:pict>
          </mc:Fallback>
        </mc:AlternateContent>
      </w:r>
      <w:r w:rsidR="00B91195">
        <w:rPr>
          <w:rFonts w:ascii="Times New Roman" w:hAnsi="Times New Roman" w:cs="Times New Roman"/>
          <w:noProof/>
          <w:sz w:val="24"/>
          <w:szCs w:val="24"/>
        </w:rPr>
        <w:drawing>
          <wp:anchor distT="0" distB="0" distL="114300" distR="114300" simplePos="0" relativeHeight="251657728" behindDoc="1" locked="0" layoutInCell="1" allowOverlap="1" wp14:anchorId="00AEB623" wp14:editId="498DFC1C">
            <wp:simplePos x="0" y="0"/>
            <wp:positionH relativeFrom="column">
              <wp:posOffset>2896870</wp:posOffset>
            </wp:positionH>
            <wp:positionV relativeFrom="paragraph">
              <wp:posOffset>4464685</wp:posOffset>
            </wp:positionV>
            <wp:extent cx="3122930" cy="2663825"/>
            <wp:effectExtent l="0" t="0" r="1270" b="3175"/>
            <wp:wrapTight wrapText="bothSides">
              <wp:wrapPolygon edited="0">
                <wp:start x="0" y="0"/>
                <wp:lineTo x="0" y="21471"/>
                <wp:lineTo x="21477" y="21471"/>
                <wp:lineTo x="2147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s.jpg"/>
                    <pic:cNvPicPr/>
                  </pic:nvPicPr>
                  <pic:blipFill rotWithShape="1">
                    <a:blip r:embed="rId11">
                      <a:extLst>
                        <a:ext uri="{28A0092B-C50C-407E-A947-70E740481C1C}">
                          <a14:useLocalDpi xmlns:a14="http://schemas.microsoft.com/office/drawing/2010/main" val="0"/>
                        </a:ext>
                      </a:extLst>
                    </a:blip>
                    <a:srcRect r="34739"/>
                    <a:stretch/>
                  </pic:blipFill>
                  <pic:spPr bwMode="auto">
                    <a:xfrm>
                      <a:off x="0" y="0"/>
                      <a:ext cx="3122930" cy="2663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F545D">
        <w:rPr>
          <w:rFonts w:ascii="Times New Roman" w:hAnsi="Times New Roman" w:cs="Times New Roman"/>
          <w:sz w:val="24"/>
          <w:szCs w:val="24"/>
        </w:rPr>
        <w:t xml:space="preserve">negative </w:t>
      </w:r>
      <w:r w:rsidRPr="009F545D">
        <w:rPr>
          <w:rFonts w:ascii="Times New Roman" w:hAnsi="Times New Roman" w:cs="Times New Roman"/>
          <w:sz w:val="24"/>
          <w:szCs w:val="24"/>
        </w:rPr>
        <w:lastRenderedPageBreak/>
        <w:t>publicity that they are dirty and pathetic affect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their public image. According to Trip Advisor (2025), Premier Inn Stoke-on-Trent (Hanley) hotel has received positive reviews on being neat and clean and some positive reviews on service, cleanliness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value, the perception that it is a budget hotel affects the hotel’s marketing and publicity. On this note, Goeltom et al. (2019) say, “Thus, it is logical to assume that the perception of quality and perceived value provided by hotels in the form of services and products has a very positive effect on </w:t>
      </w:r>
      <w:r w:rsidR="007234B5" w:rsidRPr="009F545D">
        <w:rPr>
          <w:rFonts w:ascii="Times New Roman" w:hAnsi="Times New Roman" w:cs="Times New Roman"/>
          <w:sz w:val="24"/>
          <w:szCs w:val="24"/>
        </w:rPr>
        <w:t xml:space="preserve">the </w:t>
      </w:r>
      <w:r w:rsidRPr="009F545D">
        <w:rPr>
          <w:rFonts w:ascii="Times New Roman" w:hAnsi="Times New Roman" w:cs="Times New Roman"/>
          <w:sz w:val="24"/>
          <w:szCs w:val="24"/>
        </w:rPr>
        <w:t>intention to stay in a budget hotel” (11). This implies that guests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perception of the level of service will greatly influence their desire and intentions to sleep at Premier Inn. If their preconceived notions about budget hotels </w:t>
      </w:r>
      <w:r w:rsidR="007234B5" w:rsidRPr="009F545D">
        <w:rPr>
          <w:rFonts w:ascii="Times New Roman" w:hAnsi="Times New Roman" w:cs="Times New Roman"/>
          <w:sz w:val="24"/>
          <w:szCs w:val="24"/>
        </w:rPr>
        <w:t>are</w:t>
      </w:r>
      <w:r w:rsidRPr="009F545D">
        <w:rPr>
          <w:rFonts w:ascii="Times New Roman" w:hAnsi="Times New Roman" w:cs="Times New Roman"/>
          <w:sz w:val="24"/>
          <w:szCs w:val="24"/>
        </w:rPr>
        <w:t xml:space="preserve"> unhygienic, it affects the attractiveness of the hotel.</w:t>
      </w:r>
    </w:p>
    <w:p w14:paraId="27ADDEED" w14:textId="77777777" w:rsidR="00C6563C" w:rsidRPr="009F545D" w:rsidRDefault="00C6563C" w:rsidP="009F545D">
      <w:pPr>
        <w:pStyle w:val="Heading3"/>
        <w:spacing w:line="480" w:lineRule="auto"/>
        <w:jc w:val="both"/>
        <w:rPr>
          <w:rFonts w:cs="Times New Roman"/>
          <w:szCs w:val="24"/>
        </w:rPr>
      </w:pPr>
      <w:bookmarkStart w:id="14" w:name="_Toc190794983"/>
      <w:r w:rsidRPr="009F545D">
        <w:rPr>
          <w:rFonts w:cs="Times New Roman"/>
          <w:szCs w:val="24"/>
        </w:rPr>
        <w:t>Opportunities</w:t>
      </w:r>
      <w:bookmarkEnd w:id="14"/>
    </w:p>
    <w:p w14:paraId="544DE0DF" w14:textId="77777777" w:rsidR="00C6563C" w:rsidRPr="009F545D" w:rsidRDefault="00C6563C"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One of the growth opportunities for Premier Inn Stoke-on-Trent (Hanley) is that they can enter into strategic partnerships with the cultural </w:t>
      </w:r>
      <w:r w:rsidR="001D1DA6">
        <w:rPr>
          <w:rFonts w:ascii="Times New Roman" w:hAnsi="Times New Roman" w:cs="Times New Roman"/>
          <w:sz w:val="24"/>
          <w:szCs w:val="24"/>
        </w:rPr>
        <w:t>centre</w:t>
      </w:r>
      <w:r w:rsidRPr="009F545D">
        <w:rPr>
          <w:rFonts w:ascii="Times New Roman" w:hAnsi="Times New Roman" w:cs="Times New Roman"/>
          <w:sz w:val="24"/>
          <w:szCs w:val="24"/>
        </w:rPr>
        <w:t>s around Staffordshire to be their exc</w:t>
      </w:r>
      <w:r w:rsidR="007234B5" w:rsidRPr="009F545D">
        <w:rPr>
          <w:rFonts w:ascii="Times New Roman" w:hAnsi="Times New Roman" w:cs="Times New Roman"/>
          <w:sz w:val="24"/>
          <w:szCs w:val="24"/>
        </w:rPr>
        <w:t>l</w:t>
      </w:r>
      <w:r w:rsidRPr="009F545D">
        <w:rPr>
          <w:rFonts w:ascii="Times New Roman" w:hAnsi="Times New Roman" w:cs="Times New Roman"/>
          <w:sz w:val="24"/>
          <w:szCs w:val="24"/>
        </w:rPr>
        <w:t>usive lodging and accommodation hosts. Erislan (2018) highlights that strategic partnerships are crucial for marketing and product development. Strategic partnerships are important because they enhance tourism attractiveness and enhance guest experience. For example, guests who come for cultural attractions are not worried because they have guarantee</w:t>
      </w:r>
      <w:r w:rsidR="007234B5" w:rsidRPr="009F545D">
        <w:rPr>
          <w:rFonts w:ascii="Times New Roman" w:hAnsi="Times New Roman" w:cs="Times New Roman"/>
          <w:sz w:val="24"/>
          <w:szCs w:val="24"/>
        </w:rPr>
        <w:t>d</w:t>
      </w:r>
      <w:r w:rsidRPr="009F545D">
        <w:rPr>
          <w:rFonts w:ascii="Times New Roman" w:hAnsi="Times New Roman" w:cs="Times New Roman"/>
          <w:sz w:val="24"/>
          <w:szCs w:val="24"/>
        </w:rPr>
        <w:t xml:space="preserve"> affordable accommodation and lodging facilities thus enhanc</w:t>
      </w:r>
      <w:r w:rsidR="007234B5" w:rsidRPr="009F545D">
        <w:rPr>
          <w:rFonts w:ascii="Times New Roman" w:hAnsi="Times New Roman" w:cs="Times New Roman"/>
          <w:sz w:val="24"/>
          <w:szCs w:val="24"/>
        </w:rPr>
        <w:t>ing</w:t>
      </w:r>
      <w:r w:rsidRPr="009F545D">
        <w:rPr>
          <w:rFonts w:ascii="Times New Roman" w:hAnsi="Times New Roman" w:cs="Times New Roman"/>
          <w:sz w:val="24"/>
          <w:szCs w:val="24"/>
        </w:rPr>
        <w:t xml:space="preserve"> their traveling experience. Moreover, strategic partnerships w</w:t>
      </w:r>
      <w:r w:rsidR="007234B5" w:rsidRPr="009F545D">
        <w:rPr>
          <w:rFonts w:ascii="Times New Roman" w:hAnsi="Times New Roman" w:cs="Times New Roman"/>
          <w:sz w:val="24"/>
          <w:szCs w:val="24"/>
        </w:rPr>
        <w:t>h</w:t>
      </w:r>
      <w:r w:rsidRPr="009F545D">
        <w:rPr>
          <w:rFonts w:ascii="Times New Roman" w:hAnsi="Times New Roman" w:cs="Times New Roman"/>
          <w:sz w:val="24"/>
          <w:szCs w:val="24"/>
        </w:rPr>
        <w:t xml:space="preserve">ere service partners are in different professional service delivery units get the most out of these partnerships. Premier Inn Stoke-on-Trent (Hanley) is located in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culturally rich geographical location which is significan</w:t>
      </w:r>
      <w:r w:rsidR="007234B5" w:rsidRPr="009F545D">
        <w:rPr>
          <w:rFonts w:ascii="Times New Roman" w:hAnsi="Times New Roman" w:cs="Times New Roman"/>
          <w:sz w:val="24"/>
          <w:szCs w:val="24"/>
        </w:rPr>
        <w:t>t</w:t>
      </w:r>
      <w:r w:rsidRPr="009F545D">
        <w:rPr>
          <w:rFonts w:ascii="Times New Roman" w:hAnsi="Times New Roman" w:cs="Times New Roman"/>
          <w:sz w:val="24"/>
          <w:szCs w:val="24"/>
        </w:rPr>
        <w:t xml:space="preserve"> by the numerous cultural and tourist attraction </w:t>
      </w:r>
      <w:r w:rsidR="001D1DA6">
        <w:rPr>
          <w:rFonts w:ascii="Times New Roman" w:hAnsi="Times New Roman" w:cs="Times New Roman"/>
          <w:sz w:val="24"/>
          <w:szCs w:val="24"/>
        </w:rPr>
        <w:t>centre</w:t>
      </w:r>
      <w:r w:rsidRPr="009F545D">
        <w:rPr>
          <w:rFonts w:ascii="Times New Roman" w:hAnsi="Times New Roman" w:cs="Times New Roman"/>
          <w:sz w:val="24"/>
          <w:szCs w:val="24"/>
        </w:rPr>
        <w:t>s such as Regent Theatre, Waterworld Splash Park, Trentham Estate, Potteries Museum &amp; Art Gallery</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Trentham Monkey Forest. The company’s partnerships with these tourism destinations can help generate a lot of traffic and guests for the hotel. Further strategic </w:t>
      </w:r>
      <w:r w:rsidRPr="009F545D">
        <w:rPr>
          <w:rFonts w:ascii="Times New Roman" w:hAnsi="Times New Roman" w:cs="Times New Roman"/>
          <w:sz w:val="24"/>
          <w:szCs w:val="24"/>
        </w:rPr>
        <w:lastRenderedPageBreak/>
        <w:t xml:space="preserve">partnerships can be with car rental businesses, tour and travel </w:t>
      </w:r>
      <w:r w:rsidR="001D1DA6">
        <w:rPr>
          <w:rFonts w:ascii="Times New Roman" w:hAnsi="Times New Roman" w:cs="Times New Roman"/>
          <w:sz w:val="24"/>
          <w:szCs w:val="24"/>
        </w:rPr>
        <w:t>organisation</w:t>
      </w:r>
      <w:r w:rsidRPr="009F545D">
        <w:rPr>
          <w:rFonts w:ascii="Times New Roman" w:hAnsi="Times New Roman" w:cs="Times New Roman"/>
          <w:sz w:val="24"/>
          <w:szCs w:val="24"/>
        </w:rPr>
        <w:t>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many more that can improve the hotel’s guest traffic.</w:t>
      </w:r>
    </w:p>
    <w:p w14:paraId="4AB89C62" w14:textId="77777777" w:rsidR="00C6563C" w:rsidRPr="009F545D" w:rsidRDefault="00C6563C"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Another opportunity for Premier Inn Stoke-on-Trent (Hanley) is to leverage technology</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especially online booking systems. Buhalis and Moldavska (2022) highlight that hotels need to leverage Artificial intelligence technologies to enhance and improve their booking systems. Hotels can either utili</w:t>
      </w:r>
      <w:r w:rsidR="001D1DA6">
        <w:rPr>
          <w:rFonts w:ascii="Times New Roman" w:hAnsi="Times New Roman" w:cs="Times New Roman"/>
          <w:sz w:val="24"/>
          <w:szCs w:val="24"/>
        </w:rPr>
        <w:t>s</w:t>
      </w:r>
      <w:r w:rsidRPr="009F545D">
        <w:rPr>
          <w:rFonts w:ascii="Times New Roman" w:hAnsi="Times New Roman" w:cs="Times New Roman"/>
          <w:sz w:val="24"/>
          <w:szCs w:val="24"/>
        </w:rPr>
        <w:t>e voice assistant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leverage AI technologies linked to IOT to offer effortless service for g</w:t>
      </w:r>
      <w:r w:rsidR="007234B5" w:rsidRPr="009F545D">
        <w:rPr>
          <w:rFonts w:ascii="Times New Roman" w:hAnsi="Times New Roman" w:cs="Times New Roman"/>
          <w:sz w:val="24"/>
          <w:szCs w:val="24"/>
        </w:rPr>
        <w:t>ues</w:t>
      </w:r>
      <w:r w:rsidRPr="009F545D">
        <w:rPr>
          <w:rFonts w:ascii="Times New Roman" w:hAnsi="Times New Roman" w:cs="Times New Roman"/>
          <w:sz w:val="24"/>
          <w:szCs w:val="24"/>
        </w:rPr>
        <w:t>ts during hotel booking. Artificial Intelligence can enhance guest experience when booking for hotels thus improv</w:t>
      </w:r>
      <w:r w:rsidR="007234B5" w:rsidRPr="009F545D">
        <w:rPr>
          <w:rFonts w:ascii="Times New Roman" w:hAnsi="Times New Roman" w:cs="Times New Roman"/>
          <w:sz w:val="24"/>
          <w:szCs w:val="24"/>
        </w:rPr>
        <w:t>ing</w:t>
      </w:r>
      <w:r w:rsidRPr="009F545D">
        <w:rPr>
          <w:rFonts w:ascii="Times New Roman" w:hAnsi="Times New Roman" w:cs="Times New Roman"/>
          <w:sz w:val="24"/>
          <w:szCs w:val="24"/>
        </w:rPr>
        <w:t xml:space="preserve"> the process of onboarding guests. Further, Boto-García et al. (2021) highlight that AI technologies during booking help tourists develop an itinerary for their stay and travel destinations. AI technologies can enhance these experiences. Currently, Premier Inn Stoke-on-Trent (Hanley) has a very basic online booking system but with the ability to leverage technology, it enhances the onboarding process and improve</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guest experience.</w:t>
      </w:r>
    </w:p>
    <w:p w14:paraId="27543F7C" w14:textId="77777777" w:rsidR="003A1926" w:rsidRPr="009F545D" w:rsidRDefault="003A1926" w:rsidP="009F545D">
      <w:pPr>
        <w:pStyle w:val="Heading3"/>
        <w:spacing w:line="480" w:lineRule="auto"/>
        <w:jc w:val="both"/>
        <w:rPr>
          <w:rFonts w:cs="Times New Roman"/>
          <w:szCs w:val="24"/>
        </w:rPr>
      </w:pPr>
      <w:bookmarkStart w:id="15" w:name="_Toc190794984"/>
      <w:r w:rsidRPr="009F545D">
        <w:rPr>
          <w:rFonts w:cs="Times New Roman"/>
          <w:szCs w:val="24"/>
        </w:rPr>
        <w:t>Threats</w:t>
      </w:r>
      <w:bookmarkEnd w:id="15"/>
    </w:p>
    <w:p w14:paraId="66143064" w14:textId="77777777" w:rsidR="003A1926" w:rsidRPr="009F545D" w:rsidRDefault="003A1926"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One of the main threats to </w:t>
      </w:r>
      <w:r w:rsidR="00BF32E5" w:rsidRPr="009F545D">
        <w:rPr>
          <w:rFonts w:ascii="Times New Roman" w:hAnsi="Times New Roman" w:cs="Times New Roman"/>
          <w:sz w:val="24"/>
          <w:szCs w:val="24"/>
        </w:rPr>
        <w:t>Premier Inn</w:t>
      </w:r>
      <w:r w:rsidRPr="009F545D">
        <w:rPr>
          <w:rFonts w:ascii="Times New Roman" w:hAnsi="Times New Roman" w:cs="Times New Roman"/>
          <w:sz w:val="24"/>
          <w:szCs w:val="24"/>
        </w:rPr>
        <w:t xml:space="preserve"> is intense competition for other boarding</w:t>
      </w:r>
      <w:r w:rsidR="00BF32E5" w:rsidRPr="009F545D">
        <w:rPr>
          <w:rFonts w:ascii="Times New Roman" w:hAnsi="Times New Roman" w:cs="Times New Roman"/>
          <w:sz w:val="24"/>
          <w:szCs w:val="24"/>
        </w:rPr>
        <w:t xml:space="preserve"> and lodging</w:t>
      </w:r>
      <w:r w:rsidRPr="009F545D">
        <w:rPr>
          <w:rFonts w:ascii="Times New Roman" w:hAnsi="Times New Roman" w:cs="Times New Roman"/>
          <w:sz w:val="24"/>
          <w:szCs w:val="24"/>
        </w:rPr>
        <w:t xml:space="preserve"> facilities. Premier Inn Stoke-on-Trent (Hanley) is positioned as a budget hotel which makes it receive fierce competition from many different types of lodging facilities. According to Booking.com (2025), Stoke-On-Trent </w:t>
      </w:r>
      <w:r w:rsidR="007234B5" w:rsidRPr="009F545D">
        <w:rPr>
          <w:rFonts w:ascii="Times New Roman" w:hAnsi="Times New Roman" w:cs="Times New Roman"/>
          <w:sz w:val="24"/>
          <w:szCs w:val="24"/>
        </w:rPr>
        <w:t xml:space="preserve">is </w:t>
      </w:r>
      <w:r w:rsidRPr="009F545D">
        <w:rPr>
          <w:rFonts w:ascii="Times New Roman" w:hAnsi="Times New Roman" w:cs="Times New Roman"/>
          <w:sz w:val="24"/>
          <w:szCs w:val="24"/>
        </w:rPr>
        <w:t>his cultural destination hub with services apartments such as Air</w:t>
      </w:r>
      <w:r w:rsidR="007234B5" w:rsidRPr="009F545D">
        <w:rPr>
          <w:rFonts w:ascii="Times New Roman" w:hAnsi="Times New Roman" w:cs="Times New Roman"/>
          <w:sz w:val="24"/>
          <w:szCs w:val="24"/>
        </w:rPr>
        <w:t>bnb</w:t>
      </w:r>
      <w:r w:rsidRPr="009F545D">
        <w:rPr>
          <w:rFonts w:ascii="Times New Roman" w:hAnsi="Times New Roman" w:cs="Times New Roman"/>
          <w:sz w:val="24"/>
          <w:szCs w:val="24"/>
        </w:rPr>
        <w:t>, vacation rentals, motels, resorts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different levels of hotel</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from budget hotels, mid-ra</w:t>
      </w:r>
      <w:r w:rsidR="007234B5" w:rsidRPr="009F545D">
        <w:rPr>
          <w:rFonts w:ascii="Times New Roman" w:hAnsi="Times New Roman" w:cs="Times New Roman"/>
          <w:sz w:val="24"/>
          <w:szCs w:val="24"/>
        </w:rPr>
        <w:t>n</w:t>
      </w:r>
      <w:r w:rsidRPr="009F545D">
        <w:rPr>
          <w:rFonts w:ascii="Times New Roman" w:hAnsi="Times New Roman" w:cs="Times New Roman"/>
          <w:sz w:val="24"/>
          <w:szCs w:val="24"/>
        </w:rPr>
        <w:t>ge hotels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luxury hotels. Despite Premier Inn Stoke-on-Trent (Hanley) being a mid-range hotel as it’s a four</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star hotel but positions itself as a budget hotel due to its low prices. Ahmadi </w:t>
      </w:r>
      <w:r w:rsidR="00BF32E5" w:rsidRPr="009F545D">
        <w:rPr>
          <w:rFonts w:ascii="Times New Roman" w:hAnsi="Times New Roman" w:cs="Times New Roman"/>
          <w:sz w:val="24"/>
          <w:szCs w:val="24"/>
        </w:rPr>
        <w:t>and Ghasemi</w:t>
      </w:r>
      <w:r w:rsidRPr="009F545D">
        <w:rPr>
          <w:rFonts w:ascii="Times New Roman" w:hAnsi="Times New Roman" w:cs="Times New Roman"/>
          <w:sz w:val="24"/>
          <w:szCs w:val="24"/>
        </w:rPr>
        <w:t xml:space="preserve"> (2023) highlight that a hotel’s strategy to determin</w:t>
      </w:r>
      <w:r w:rsidR="007234B5" w:rsidRPr="009F545D">
        <w:rPr>
          <w:rFonts w:ascii="Times New Roman" w:hAnsi="Times New Roman" w:cs="Times New Roman"/>
          <w:sz w:val="24"/>
          <w:szCs w:val="24"/>
        </w:rPr>
        <w:t>e</w:t>
      </w:r>
      <w:r w:rsidRPr="009F545D">
        <w:rPr>
          <w:rFonts w:ascii="Times New Roman" w:hAnsi="Times New Roman" w:cs="Times New Roman"/>
          <w:sz w:val="24"/>
          <w:szCs w:val="24"/>
        </w:rPr>
        <w:t xml:space="preserve"> optimal price is important for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hotel’s competitiveness. Unfortunately, Premier Inn Stoke-on-Trent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(Hanley) </w:t>
      </w:r>
      <w:r w:rsidRPr="009F545D">
        <w:rPr>
          <w:rFonts w:ascii="Times New Roman" w:hAnsi="Times New Roman" w:cs="Times New Roman"/>
          <w:sz w:val="24"/>
          <w:szCs w:val="24"/>
        </w:rPr>
        <w:lastRenderedPageBreak/>
        <w:t>strategy of pricing creates a huge problem because it invites threats from competitors. First, Premier Inn cannot outcompete “real” budget hotels on their price points because it is a mid-range hotel with financial obligations to its group shareholders. Secondly, Stoke-on-Trent being a culturally significant location, attracts high-end and luxury clients who are willing to pay premium prices for luxury lodging. Thus, Booking.com (2025) showcase</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in Stoke-On-Trent </w:t>
      </w:r>
      <w:r w:rsidR="00BF32E5" w:rsidRPr="009F545D">
        <w:rPr>
          <w:rFonts w:ascii="Times New Roman" w:hAnsi="Times New Roman" w:cs="Times New Roman"/>
          <w:sz w:val="24"/>
          <w:szCs w:val="24"/>
        </w:rPr>
        <w:t>numerous high-end, premier, and luxury destinations</w:t>
      </w:r>
      <w:r w:rsidRPr="009F545D">
        <w:rPr>
          <w:rFonts w:ascii="Times New Roman" w:hAnsi="Times New Roman" w:cs="Times New Roman"/>
          <w:sz w:val="24"/>
          <w:szCs w:val="24"/>
        </w:rPr>
        <w:t xml:space="preserve"> charge top prices. For example, Bank Top Farm Cottages, Lapwing Cottage, Glamping at Holly Grove Farm, Cosy Cruise Cribs Ltd</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Trafalgar House charge upward of £150 per night.  Finally, there are several mid-range hotels such as Travel Lodge, Hilton, and Holiday Inn hotels in this location which set up the steep competition.</w:t>
      </w:r>
    </w:p>
    <w:p w14:paraId="2F915CF2" w14:textId="77777777" w:rsidR="00260B6D" w:rsidRPr="009F545D" w:rsidRDefault="00260B6D" w:rsidP="009F545D">
      <w:pPr>
        <w:pStyle w:val="Heading2"/>
        <w:spacing w:line="480" w:lineRule="auto"/>
        <w:jc w:val="both"/>
        <w:rPr>
          <w:rFonts w:cs="Times New Roman"/>
          <w:b/>
          <w:szCs w:val="24"/>
        </w:rPr>
      </w:pPr>
      <w:bookmarkStart w:id="16" w:name="_Toc190794985"/>
      <w:r w:rsidRPr="009F545D">
        <w:rPr>
          <w:rFonts w:cs="Times New Roman"/>
          <w:b/>
          <w:szCs w:val="24"/>
        </w:rPr>
        <w:t>PEST Analysis</w:t>
      </w:r>
      <w:bookmarkEnd w:id="16"/>
    </w:p>
    <w:p w14:paraId="76A789FA" w14:textId="77777777" w:rsidR="00260B6D" w:rsidRPr="009F545D" w:rsidRDefault="00260B6D" w:rsidP="009F545D">
      <w:pPr>
        <w:pStyle w:val="Heading3"/>
        <w:spacing w:line="480" w:lineRule="auto"/>
        <w:jc w:val="both"/>
        <w:rPr>
          <w:rFonts w:cs="Times New Roman"/>
          <w:szCs w:val="24"/>
        </w:rPr>
      </w:pPr>
      <w:bookmarkStart w:id="17" w:name="_Toc190794986"/>
      <w:r w:rsidRPr="009F545D">
        <w:rPr>
          <w:rFonts w:cs="Times New Roman"/>
          <w:szCs w:val="24"/>
        </w:rPr>
        <w:t>Political</w:t>
      </w:r>
      <w:bookmarkEnd w:id="17"/>
    </w:p>
    <w:p w14:paraId="14652266" w14:textId="77777777" w:rsidR="00260B6D" w:rsidRPr="009F545D" w:rsidRDefault="00260B6D"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The hospitality industry in Britain has drastically improved through </w:t>
      </w:r>
      <w:r w:rsidR="007234B5"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government’s proactive marketing campaigns to invite guests to tour its country. Jimenez and Rodolfo (2023) highlight that Great Britain has taken </w:t>
      </w:r>
      <w:r w:rsidR="007234B5" w:rsidRPr="009F545D">
        <w:rPr>
          <w:rFonts w:ascii="Times New Roman" w:hAnsi="Times New Roman" w:cs="Times New Roman"/>
          <w:sz w:val="24"/>
          <w:szCs w:val="24"/>
        </w:rPr>
        <w:t xml:space="preserve">the </w:t>
      </w:r>
      <w:r w:rsidRPr="009F545D">
        <w:rPr>
          <w:rFonts w:ascii="Times New Roman" w:hAnsi="Times New Roman" w:cs="Times New Roman"/>
          <w:sz w:val="24"/>
          <w:szCs w:val="24"/>
        </w:rPr>
        <w:t>initiative through its VisitBritain website and campaign to appeal to potential tourist</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7234B5" w:rsidRPr="009F545D">
        <w:rPr>
          <w:rFonts w:ascii="Times New Roman" w:hAnsi="Times New Roman" w:cs="Times New Roman"/>
          <w:sz w:val="24"/>
          <w:szCs w:val="24"/>
        </w:rPr>
        <w:t xml:space="preserve">by </w:t>
      </w:r>
      <w:r w:rsidRPr="009F545D">
        <w:rPr>
          <w:rFonts w:ascii="Times New Roman" w:hAnsi="Times New Roman" w:cs="Times New Roman"/>
          <w:sz w:val="24"/>
          <w:szCs w:val="24"/>
        </w:rPr>
        <w:t>providing British experiences, destinations, activities</w:t>
      </w:r>
      <w:r w:rsidR="007234B5"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guidance information when visiting Great Britain and Northern Ireland. The VisitBritain campaign has secured </w:t>
      </w:r>
      <w:r w:rsidR="007234B5" w:rsidRPr="009F545D">
        <w:rPr>
          <w:rFonts w:ascii="Times New Roman" w:hAnsi="Times New Roman" w:cs="Times New Roman"/>
          <w:sz w:val="24"/>
          <w:szCs w:val="24"/>
        </w:rPr>
        <w:t xml:space="preserve">a </w:t>
      </w:r>
      <w:r w:rsidRPr="009F545D">
        <w:rPr>
          <w:rFonts w:ascii="Times New Roman" w:hAnsi="Times New Roman" w:cs="Times New Roman"/>
          <w:sz w:val="24"/>
          <w:szCs w:val="24"/>
        </w:rPr>
        <w:t>multi-million-dollar global campaign to shed more light on Britain cities that could be attractive to international visitors. Jimenez and Rodolfo (2023) note that the VisitBritain campaign targets city-focused tourists because the current travel trends relate to tourists visiting major cities around the world. This campaign has been particularly helpful for Premier Inn Stoke-On-Trent because it has attracted visitors to the UK. According to VisitBritain (2025), the government launched the Gateway Fund Campaign that showcase</w:t>
      </w:r>
      <w:r w:rsidR="007234B5" w:rsidRPr="009F545D">
        <w:rPr>
          <w:rFonts w:ascii="Times New Roman" w:hAnsi="Times New Roman" w:cs="Times New Roman"/>
          <w:sz w:val="24"/>
          <w:szCs w:val="24"/>
        </w:rPr>
        <w:t>s</w:t>
      </w:r>
      <w:r w:rsidRPr="009F545D">
        <w:rPr>
          <w:rFonts w:ascii="Times New Roman" w:hAnsi="Times New Roman" w:cs="Times New Roman"/>
          <w:sz w:val="24"/>
          <w:szCs w:val="24"/>
        </w:rPr>
        <w:t xml:space="preserve"> film and TV locations in </w:t>
      </w:r>
      <w:r w:rsidRPr="009F545D">
        <w:rPr>
          <w:rFonts w:ascii="Times New Roman" w:hAnsi="Times New Roman" w:cs="Times New Roman"/>
          <w:sz w:val="24"/>
          <w:szCs w:val="24"/>
        </w:rPr>
        <w:lastRenderedPageBreak/>
        <w:t xml:space="preserve">Great Britain to demonstrate the tourism destinations and experiences for international visitors. </w:t>
      </w:r>
      <w:r w:rsidR="007234B5" w:rsidRPr="009F545D">
        <w:rPr>
          <w:rFonts w:ascii="Times New Roman" w:hAnsi="Times New Roman" w:cs="Times New Roman"/>
          <w:sz w:val="24"/>
          <w:szCs w:val="24"/>
        </w:rPr>
        <w:t>T</w:t>
      </w:r>
      <w:r w:rsidRPr="009F545D">
        <w:rPr>
          <w:rFonts w:ascii="Times New Roman" w:hAnsi="Times New Roman" w:cs="Times New Roman"/>
          <w:sz w:val="24"/>
          <w:szCs w:val="24"/>
        </w:rPr>
        <w:t xml:space="preserve">he newly launched #StarringGreatBritain campaign has successfully taken potential tourists and guests through a cinematic journey throughout Great Britain highlighting the UK’s stunning film and TV locations. </w:t>
      </w:r>
      <w:r w:rsidRPr="009F545D">
        <w:rPr>
          <w:rFonts w:ascii="Times New Roman" w:hAnsi="Times New Roman" w:cs="Times New Roman"/>
          <w:sz w:val="24"/>
          <w:szCs w:val="24"/>
          <w:shd w:val="clear" w:color="auto" w:fill="FFFFFF"/>
        </w:rPr>
        <w:t>Staffordshire and Stoke-on-Trent have been huge beneficiaries of this government initiative. Some of the most famous film</w:t>
      </w:r>
      <w:r w:rsidR="007234B5" w:rsidRPr="009F545D">
        <w:rPr>
          <w:rFonts w:ascii="Times New Roman" w:hAnsi="Times New Roman" w:cs="Times New Roman"/>
          <w:sz w:val="24"/>
          <w:szCs w:val="24"/>
          <w:shd w:val="clear" w:color="auto" w:fill="FFFFFF"/>
        </w:rPr>
        <w:t>s</w:t>
      </w:r>
      <w:r w:rsidRPr="009F545D">
        <w:rPr>
          <w:rFonts w:ascii="Times New Roman" w:hAnsi="Times New Roman" w:cs="Times New Roman"/>
          <w:sz w:val="24"/>
          <w:szCs w:val="24"/>
          <w:shd w:val="clear" w:color="auto" w:fill="FFFFFF"/>
        </w:rPr>
        <w:t xml:space="preserve"> such as Peaky Blinders w</w:t>
      </w:r>
      <w:r w:rsidR="007234B5" w:rsidRPr="009F545D">
        <w:rPr>
          <w:rFonts w:ascii="Times New Roman" w:hAnsi="Times New Roman" w:cs="Times New Roman"/>
          <w:sz w:val="24"/>
          <w:szCs w:val="24"/>
          <w:shd w:val="clear" w:color="auto" w:fill="FFFFFF"/>
        </w:rPr>
        <w:t>ere</w:t>
      </w:r>
      <w:r w:rsidRPr="009F545D">
        <w:rPr>
          <w:rFonts w:ascii="Times New Roman" w:hAnsi="Times New Roman" w:cs="Times New Roman"/>
          <w:sz w:val="24"/>
          <w:szCs w:val="24"/>
          <w:shd w:val="clear" w:color="auto" w:fill="FFFFFF"/>
        </w:rPr>
        <w:t xml:space="preserve"> shot in Stoke-On-Trent. Shufflebotham (2021) highlights that season five of Peaky Blinder was filmed in Trent and Mersey Canal and at the Middleport Pottery. Many visitors have thronged these locations </w:t>
      </w:r>
      <w:r w:rsidR="007234B5" w:rsidRPr="009F545D">
        <w:rPr>
          <w:rFonts w:ascii="Times New Roman" w:hAnsi="Times New Roman" w:cs="Times New Roman"/>
          <w:sz w:val="24"/>
          <w:szCs w:val="24"/>
          <w:shd w:val="clear" w:color="auto" w:fill="FFFFFF"/>
        </w:rPr>
        <w:t>which</w:t>
      </w:r>
      <w:r w:rsidRPr="009F545D">
        <w:rPr>
          <w:rFonts w:ascii="Times New Roman" w:hAnsi="Times New Roman" w:cs="Times New Roman"/>
          <w:sz w:val="24"/>
          <w:szCs w:val="24"/>
          <w:shd w:val="clear" w:color="auto" w:fill="FFFFFF"/>
        </w:rPr>
        <w:t xml:space="preserve"> have highly attracted tourists and guests for Premier Inn. </w:t>
      </w:r>
    </w:p>
    <w:p w14:paraId="06E57029" w14:textId="77777777" w:rsidR="00B76896" w:rsidRPr="009F545D" w:rsidRDefault="00B76896" w:rsidP="009F545D">
      <w:pPr>
        <w:pStyle w:val="Heading3"/>
        <w:spacing w:line="480" w:lineRule="auto"/>
        <w:jc w:val="both"/>
        <w:rPr>
          <w:rFonts w:cs="Times New Roman"/>
          <w:szCs w:val="24"/>
        </w:rPr>
      </w:pPr>
      <w:bookmarkStart w:id="18" w:name="_Toc190794987"/>
      <w:r w:rsidRPr="009F545D">
        <w:rPr>
          <w:rFonts w:cs="Times New Roman"/>
          <w:szCs w:val="24"/>
        </w:rPr>
        <w:t>Economic</w:t>
      </w:r>
      <w:bookmarkEnd w:id="18"/>
    </w:p>
    <w:p w14:paraId="2B0C84DA" w14:textId="77777777" w:rsidR="00B76896" w:rsidRPr="009F545D" w:rsidRDefault="00BF0393" w:rsidP="009F545D">
      <w:pPr>
        <w:spacing w:line="48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56704" behindDoc="0" locked="0" layoutInCell="1" allowOverlap="1" wp14:anchorId="670D9C22" wp14:editId="102BA11E">
                <wp:simplePos x="0" y="0"/>
                <wp:positionH relativeFrom="column">
                  <wp:posOffset>2897505</wp:posOffset>
                </wp:positionH>
                <wp:positionV relativeFrom="paragraph">
                  <wp:posOffset>4099560</wp:posOffset>
                </wp:positionV>
                <wp:extent cx="3287395"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287395" cy="635"/>
                        </a:xfrm>
                        <a:prstGeom prst="rect">
                          <a:avLst/>
                        </a:prstGeom>
                        <a:solidFill>
                          <a:prstClr val="white"/>
                        </a:solidFill>
                        <a:ln>
                          <a:noFill/>
                        </a:ln>
                        <a:effectLst/>
                      </wps:spPr>
                      <wps:txbx>
                        <w:txbxContent>
                          <w:p w14:paraId="22FCEF67" w14:textId="77777777" w:rsidR="00BF0393" w:rsidRPr="004C13F1" w:rsidRDefault="00BF0393" w:rsidP="00BF0393">
                            <w:pPr>
                              <w:pStyle w:val="Caption"/>
                              <w:rPr>
                                <w:rFonts w:ascii="Times New Roman" w:hAnsi="Times New Roman" w:cs="Times New Roman"/>
                                <w:noProof/>
                                <w:sz w:val="24"/>
                                <w:szCs w:val="24"/>
                              </w:rPr>
                            </w:pPr>
                            <w:r w:rsidRPr="004C13F1">
                              <w:rPr>
                                <w:rFonts w:ascii="Times New Roman" w:hAnsi="Times New Roman" w:cs="Times New Roman"/>
                              </w:rPr>
                              <w:t xml:space="preserve">Figure </w:t>
                            </w:r>
                            <w:r w:rsidRPr="004C13F1">
                              <w:rPr>
                                <w:rFonts w:ascii="Times New Roman" w:hAnsi="Times New Roman" w:cs="Times New Roman"/>
                              </w:rPr>
                              <w:fldChar w:fldCharType="begin"/>
                            </w:r>
                            <w:r w:rsidRPr="004C13F1">
                              <w:rPr>
                                <w:rFonts w:ascii="Times New Roman" w:hAnsi="Times New Roman" w:cs="Times New Roman"/>
                              </w:rPr>
                              <w:instrText xml:space="preserve"> SEQ Figure \* ARABIC </w:instrText>
                            </w:r>
                            <w:r w:rsidRPr="004C13F1">
                              <w:rPr>
                                <w:rFonts w:ascii="Times New Roman" w:hAnsi="Times New Roman" w:cs="Times New Roman"/>
                              </w:rPr>
                              <w:fldChar w:fldCharType="separate"/>
                            </w:r>
                            <w:r w:rsidR="000F4221">
                              <w:rPr>
                                <w:rFonts w:ascii="Times New Roman" w:hAnsi="Times New Roman" w:cs="Times New Roman"/>
                                <w:noProof/>
                              </w:rPr>
                              <w:t>4</w:t>
                            </w:r>
                            <w:r w:rsidRPr="004C13F1">
                              <w:rPr>
                                <w:rFonts w:ascii="Times New Roman" w:hAnsi="Times New Roman" w:cs="Times New Roman"/>
                              </w:rPr>
                              <w:fldChar w:fldCharType="end"/>
                            </w:r>
                            <w:r w:rsidRPr="004C13F1">
                              <w:rPr>
                                <w:rFonts w:ascii="Times New Roman" w:hAnsi="Times New Roman" w:cs="Times New Roman"/>
                              </w:rPr>
                              <w:t xml:space="preserve"> Inflation Rates in UK (Source: BBC)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0D9C22" id="Text Box 5" o:spid="_x0000_s1029" type="#_x0000_t202" style="position:absolute;left:0;text-align:left;margin-left:228.15pt;margin-top:322.8pt;width:258.85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9wwIQIAAE0EAAAOAAAAZHJzL2Uyb0RvYy54bWysVMtu2zAQvBfoPxC81/IDSVPBcuA6cFHA&#10;SAI4Rc40RVkEKC67pC25X98lZdlt2lPRC7XkLvcxM9T8vmsMOyr0GmzBJ6MxZ8pKKLXdF/zby/rD&#10;HWc+CFsKA1YV/KQ8v1+8fzdvXa6mUIMpFTJKYn3euoLXIbg8y7ysVSP8CJyy5KwAGxFoi/usRNFS&#10;9sZk0/H4NmsBS4cglfd0+tA7+SLlryolw1NVeRWYKTj1FtKKad3FNVvMRb5H4Wotz22If+iiEdpS&#10;0UuqBxEEO6D+I1WjJYKHKowkNBlUlZYqzUDTTMZvptnWwqk0C4Hj3QUm///Sysfj1j0jC91n6IjA&#10;CEjrfO7pMM7TVdjEL3XKyE8Qni6wqS4wSYez6d3H2acbziT5bmc3MUd2verQhy8KGhaNgiNxkqAS&#10;x40PfegQEit5MLpca2PiJjpWBtlREH9trYM6J/8tytgYayHe6hP2JyoJ4FzlOlW0QrfrmC6p+WHi&#10;HZQnAgKh14h3cq2p+kb48CyQREGzk9DDEy2VgbbgcLY4qwF//O08xhNX5OWsJZEV3H8/CFScma+W&#10;WIyKHAwcjN1g2EOzApp7Qk/IyWTSBQxmMCuE5pX0v4xVyCWspFoFD4O5Cr3U6f1ItVymINKdE2Fj&#10;t07G1APKL92rQHfmKBC1jzDIT+RvqOpjE1lueQiEe+Ix4tqjSPzHDWk2KeH8vuKj+HWfoq5/gcVP&#10;AAAA//8DAFBLAwQUAAYACAAAACEADvTpSuEAAAALAQAADwAAAGRycy9kb3ducmV2LnhtbEyPMU/D&#10;MBCFdyT+g3VILIg60JBCiFNVFQx0qQhd2Nz4GgficxQ7bfj3HCyw3d17eve9Yjm5ThxxCK0nBTez&#10;BARS7U1LjYLd2/P1PYgQNRndeUIFXxhgWZ6fFTo3/kSveKxiIziEQq4V2Bj7XMpQW3Q6zHyPxNrB&#10;D05HXodGmkGfONx18jZJMul0S/zB6h7XFuvPanQKtun71l6Nh6fNKp0PL7txnX00lVKXF9PqEUTE&#10;Kf6Z4Qef0aFkpr0fyQTRKUjvsjlbFWQ8gWDHwyLldvvfywJkWcj/HcpvAAAA//8DAFBLAQItABQA&#10;BgAIAAAAIQC2gziS/gAAAOEBAAATAAAAAAAAAAAAAAAAAAAAAABbQ29udGVudF9UeXBlc10ueG1s&#10;UEsBAi0AFAAGAAgAAAAhADj9If/WAAAAlAEAAAsAAAAAAAAAAAAAAAAALwEAAF9yZWxzLy5yZWxz&#10;UEsBAi0AFAAGAAgAAAAhAFH33DAhAgAATQQAAA4AAAAAAAAAAAAAAAAALgIAAGRycy9lMm9Eb2Mu&#10;eG1sUEsBAi0AFAAGAAgAAAAhAA706UrhAAAACwEAAA8AAAAAAAAAAAAAAAAAewQAAGRycy9kb3du&#10;cmV2LnhtbFBLBQYAAAAABAAEAPMAAACJBQAAAAA=&#10;" stroked="f">
                <v:textbox style="mso-fit-shape-to-text:t" inset="0,0,0,0">
                  <w:txbxContent>
                    <w:p w14:paraId="22FCEF67" w14:textId="77777777" w:rsidR="00BF0393" w:rsidRPr="004C13F1" w:rsidRDefault="00BF0393" w:rsidP="00BF0393">
                      <w:pPr>
                        <w:pStyle w:val="Caption"/>
                        <w:rPr>
                          <w:rFonts w:ascii="Times New Roman" w:hAnsi="Times New Roman" w:cs="Times New Roman"/>
                          <w:noProof/>
                          <w:sz w:val="24"/>
                          <w:szCs w:val="24"/>
                        </w:rPr>
                      </w:pPr>
                      <w:r w:rsidRPr="004C13F1">
                        <w:rPr>
                          <w:rFonts w:ascii="Times New Roman" w:hAnsi="Times New Roman" w:cs="Times New Roman"/>
                        </w:rPr>
                        <w:t xml:space="preserve">Figure </w:t>
                      </w:r>
                      <w:r w:rsidRPr="004C13F1">
                        <w:rPr>
                          <w:rFonts w:ascii="Times New Roman" w:hAnsi="Times New Roman" w:cs="Times New Roman"/>
                        </w:rPr>
                        <w:fldChar w:fldCharType="begin"/>
                      </w:r>
                      <w:r w:rsidRPr="004C13F1">
                        <w:rPr>
                          <w:rFonts w:ascii="Times New Roman" w:hAnsi="Times New Roman" w:cs="Times New Roman"/>
                        </w:rPr>
                        <w:instrText xml:space="preserve"> SEQ Figure \* ARABIC </w:instrText>
                      </w:r>
                      <w:r w:rsidRPr="004C13F1">
                        <w:rPr>
                          <w:rFonts w:ascii="Times New Roman" w:hAnsi="Times New Roman" w:cs="Times New Roman"/>
                        </w:rPr>
                        <w:fldChar w:fldCharType="separate"/>
                      </w:r>
                      <w:r w:rsidR="000F4221">
                        <w:rPr>
                          <w:rFonts w:ascii="Times New Roman" w:hAnsi="Times New Roman" w:cs="Times New Roman"/>
                          <w:noProof/>
                        </w:rPr>
                        <w:t>4</w:t>
                      </w:r>
                      <w:r w:rsidRPr="004C13F1">
                        <w:rPr>
                          <w:rFonts w:ascii="Times New Roman" w:hAnsi="Times New Roman" w:cs="Times New Roman"/>
                        </w:rPr>
                        <w:fldChar w:fldCharType="end"/>
                      </w:r>
                      <w:r w:rsidRPr="004C13F1">
                        <w:rPr>
                          <w:rFonts w:ascii="Times New Roman" w:hAnsi="Times New Roman" w:cs="Times New Roman"/>
                        </w:rPr>
                        <w:t xml:space="preserve"> Inflation Rates in UK (Source: BBC)</w:t>
                      </w:r>
                    </w:p>
                  </w:txbxContent>
                </v:textbox>
                <w10:wrap type="tight"/>
              </v:shape>
            </w:pict>
          </mc:Fallback>
        </mc:AlternateContent>
      </w:r>
      <w:r>
        <w:rPr>
          <w:rFonts w:ascii="Times New Roman" w:hAnsi="Times New Roman" w:cs="Times New Roman"/>
          <w:noProof/>
          <w:sz w:val="24"/>
          <w:szCs w:val="24"/>
        </w:rPr>
        <w:drawing>
          <wp:anchor distT="0" distB="0" distL="114300" distR="114300" simplePos="0" relativeHeight="251655680" behindDoc="1" locked="0" layoutInCell="1" allowOverlap="1" wp14:anchorId="74D0AA6D" wp14:editId="6B177710">
            <wp:simplePos x="0" y="0"/>
            <wp:positionH relativeFrom="column">
              <wp:posOffset>2897505</wp:posOffset>
            </wp:positionH>
            <wp:positionV relativeFrom="paragraph">
              <wp:posOffset>1767840</wp:posOffset>
            </wp:positionV>
            <wp:extent cx="3287395" cy="2274570"/>
            <wp:effectExtent l="0" t="0" r="8255" b="0"/>
            <wp:wrapTight wrapText="bothSides">
              <wp:wrapPolygon edited="0">
                <wp:start x="0" y="0"/>
                <wp:lineTo x="0" y="21347"/>
                <wp:lineTo x="21529" y="21347"/>
                <wp:lineTo x="2152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flation rate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87395" cy="2274570"/>
                    </a:xfrm>
                    <a:prstGeom prst="rect">
                      <a:avLst/>
                    </a:prstGeom>
                  </pic:spPr>
                </pic:pic>
              </a:graphicData>
            </a:graphic>
            <wp14:sizeRelH relativeFrom="page">
              <wp14:pctWidth>0</wp14:pctWidth>
            </wp14:sizeRelH>
            <wp14:sizeRelV relativeFrom="page">
              <wp14:pctHeight>0</wp14:pctHeight>
            </wp14:sizeRelV>
          </wp:anchor>
        </w:drawing>
      </w:r>
      <w:r w:rsidR="00B76896" w:rsidRPr="009F545D">
        <w:rPr>
          <w:rFonts w:ascii="Times New Roman" w:hAnsi="Times New Roman" w:cs="Times New Roman"/>
          <w:sz w:val="24"/>
          <w:szCs w:val="24"/>
        </w:rPr>
        <w:t xml:space="preserve">Since the pandemic, the UK has been affecting the country’s economy leading to a rise in inflation rates which affects the travel sector.  According to Statista (2025), the inflation rates have been increasing significantly. Since 2022, the UK’s inflation rates have been increasing significantly. In January 2022, the inflation rate was 5.5% and increased significantly hitting double-digit numbers in October 2022 hitting 11.1% which was the highest in over 40 years (Statista, 2025). Since then, the inflation rates have been higher than 2% due to increasing food costs. According to BBC (2025), the Bank of England regulates higher inflection rates by increasing the borrowing interest rates to 5.25% so that citizens save more and borrow less. The problem is that since borrowing is expensive it affects the economy. It implies that UK homeowners have to struggle to make mortgage repayments and people spend less. In 2025, the Bank of England </w:t>
      </w:r>
      <w:r w:rsidR="00B76896" w:rsidRPr="009F545D">
        <w:rPr>
          <w:rFonts w:ascii="Times New Roman" w:hAnsi="Times New Roman" w:cs="Times New Roman"/>
          <w:sz w:val="24"/>
          <w:szCs w:val="24"/>
        </w:rPr>
        <w:lastRenderedPageBreak/>
        <w:t xml:space="preserve">predicts inflation rates to increase to 3.7% which affects people’s spending rates. According to </w:t>
      </w:r>
      <w:r w:rsidR="00082E4E" w:rsidRPr="009F545D">
        <w:rPr>
          <w:rFonts w:ascii="Times New Roman" w:hAnsi="Times New Roman" w:cs="Times New Roman"/>
          <w:sz w:val="24"/>
          <w:szCs w:val="24"/>
        </w:rPr>
        <w:t xml:space="preserve">UK Consulting Industry </w:t>
      </w:r>
      <w:r w:rsidR="00B76896" w:rsidRPr="009F545D">
        <w:rPr>
          <w:rFonts w:ascii="Times New Roman" w:hAnsi="Times New Roman" w:cs="Times New Roman"/>
          <w:sz w:val="24"/>
          <w:szCs w:val="24"/>
        </w:rPr>
        <w:t xml:space="preserve">(2024) highlights that the slowed inflation rates over the last few years have increased the cost of living and affected consumer spending. This has significantly affected recreational and holiday travel due to low spending. Moreover, </w:t>
      </w:r>
      <w:r w:rsidR="00082E4E" w:rsidRPr="009F545D">
        <w:rPr>
          <w:rFonts w:ascii="Times New Roman" w:hAnsi="Times New Roman" w:cs="Times New Roman"/>
          <w:sz w:val="24"/>
          <w:szCs w:val="24"/>
        </w:rPr>
        <w:t xml:space="preserve">the UK Consulting Industry </w:t>
      </w:r>
      <w:r w:rsidR="00B76896" w:rsidRPr="009F545D">
        <w:rPr>
          <w:rFonts w:ascii="Times New Roman" w:hAnsi="Times New Roman" w:cs="Times New Roman"/>
          <w:sz w:val="24"/>
          <w:szCs w:val="24"/>
        </w:rPr>
        <w:t>(2024) highlights that international customers from Germany, the US, UAE, and the Netherlands have reduced leisure spending which affects the British leisure industry. Khan et al. (2020) confirm that reduced tourist spending diminishes the service charge in the tourism industry. The inflation rates in a country can affect the tourism industry. Premier Inn Stoke-on-Trent (Hanley) is one of the industries that have been affected due to the high inflation rates.</w:t>
      </w:r>
    </w:p>
    <w:p w14:paraId="1A515C44" w14:textId="77777777" w:rsidR="008E3CB2" w:rsidRPr="009F545D" w:rsidRDefault="008E3CB2" w:rsidP="009F545D">
      <w:pPr>
        <w:pStyle w:val="Heading3"/>
        <w:spacing w:line="480" w:lineRule="auto"/>
        <w:jc w:val="both"/>
        <w:rPr>
          <w:rFonts w:cs="Times New Roman"/>
          <w:szCs w:val="24"/>
        </w:rPr>
      </w:pPr>
      <w:bookmarkStart w:id="19" w:name="_Toc190794988"/>
      <w:r w:rsidRPr="009F545D">
        <w:rPr>
          <w:rFonts w:cs="Times New Roman"/>
          <w:szCs w:val="24"/>
        </w:rPr>
        <w:t>Social</w:t>
      </w:r>
      <w:bookmarkEnd w:id="19"/>
    </w:p>
    <w:p w14:paraId="3E4D519A" w14:textId="77777777" w:rsidR="008E3CB2" w:rsidRPr="009F545D" w:rsidRDefault="008E3CB2"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Stoke-On-Trent serves as a cultural hub that attracts cultural tourists and guests. Stoke-On-Trent has the Regent Theatre, live entertainment on the Factory Floor, Victoria Theater Hall, New Vic Theatre, Stoke Repertory Theatre, Casinos, and Nightclubs (VisitStoke.com, 2025). There are numerous attractions such as Trentham Estate, World of Wedgwood, UK’s only monkey forest, several museums, Aqua Park, and Pottery Visitor </w:t>
      </w:r>
      <w:r w:rsidR="001D1DA6">
        <w:rPr>
          <w:rFonts w:ascii="Times New Roman" w:hAnsi="Times New Roman" w:cs="Times New Roman"/>
          <w:sz w:val="24"/>
          <w:szCs w:val="24"/>
        </w:rPr>
        <w:t>centre</w:t>
      </w:r>
      <w:r w:rsidRPr="009F545D">
        <w:rPr>
          <w:rFonts w:ascii="Times New Roman" w:hAnsi="Times New Roman" w:cs="Times New Roman"/>
          <w:sz w:val="24"/>
          <w:szCs w:val="24"/>
        </w:rPr>
        <w:t xml:space="preserve">s such as Emma Bridgewater and Gladstone Pottery Museum. These social amenities and local cultural events can contribute to a spike in tourism. Some of the cultural events that might be fascinating to tourists are Gandeys Circus – Carnival, Donaheys Dancing With The Stars Weekend, </w:t>
      </w:r>
      <w:r w:rsidR="00FA406F" w:rsidRPr="009F545D">
        <w:rPr>
          <w:rFonts w:ascii="Times New Roman" w:hAnsi="Times New Roman" w:cs="Times New Roman"/>
          <w:sz w:val="24"/>
          <w:szCs w:val="24"/>
        </w:rPr>
        <w:t>and</w:t>
      </w:r>
      <w:r w:rsidRPr="009F545D">
        <w:rPr>
          <w:rFonts w:ascii="Times New Roman" w:hAnsi="Times New Roman" w:cs="Times New Roman"/>
          <w:sz w:val="24"/>
          <w:szCs w:val="24"/>
        </w:rPr>
        <w:t xml:space="preserve"> the sporting events that happen at Fenton Manor Sports Complex (VisitStoke.com, 2025). Premier Inn Stoke-on-Trent can leverage the numerous cultural events and offer promotional marketing and special packages to attract hotel guests. Utami and Ariestyani (2021) highlight that the traveling culture among millennial and younger generations has shifted from the once-coveted end-year vacations to short-time traveling such as visiting over the weekend such as for cultural events. Thus, the short </w:t>
      </w:r>
      <w:r w:rsidRPr="009F545D">
        <w:rPr>
          <w:rFonts w:ascii="Times New Roman" w:hAnsi="Times New Roman" w:cs="Times New Roman"/>
          <w:sz w:val="24"/>
          <w:szCs w:val="24"/>
        </w:rPr>
        <w:lastRenderedPageBreak/>
        <w:t xml:space="preserve">cultural events in Stoke are more likely to attract youthful guests which might lead to a surge in room bookings at Premier Inn. </w:t>
      </w:r>
    </w:p>
    <w:p w14:paraId="374063ED" w14:textId="77777777" w:rsidR="00AE624E" w:rsidRPr="009F545D" w:rsidRDefault="00AE624E" w:rsidP="009F545D">
      <w:pPr>
        <w:pStyle w:val="Heading3"/>
        <w:spacing w:line="480" w:lineRule="auto"/>
        <w:jc w:val="both"/>
        <w:rPr>
          <w:rFonts w:cs="Times New Roman"/>
          <w:szCs w:val="24"/>
        </w:rPr>
      </w:pPr>
      <w:bookmarkStart w:id="20" w:name="_Toc190794989"/>
      <w:r w:rsidRPr="009F545D">
        <w:rPr>
          <w:rFonts w:cs="Times New Roman"/>
          <w:szCs w:val="24"/>
        </w:rPr>
        <w:t>Technological</w:t>
      </w:r>
      <w:bookmarkEnd w:id="20"/>
    </w:p>
    <w:p w14:paraId="3C4652EA" w14:textId="77777777" w:rsidR="00AE624E" w:rsidRPr="009F545D" w:rsidRDefault="00673B5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Premier Inn Stoke-on-Trent experiences great technological deficiency as it has inadequately invested in technology and AI to enhance customer experience. </w:t>
      </w:r>
      <w:r w:rsidR="00AE624E" w:rsidRPr="009F545D">
        <w:rPr>
          <w:rFonts w:ascii="Times New Roman" w:hAnsi="Times New Roman" w:cs="Times New Roman"/>
          <w:sz w:val="24"/>
          <w:szCs w:val="24"/>
        </w:rPr>
        <w:t xml:space="preserve">According to Skift + Oracle Hospitality (2025) in their </w:t>
      </w:r>
      <w:r w:rsidR="00AE624E" w:rsidRPr="009F545D">
        <w:rPr>
          <w:rFonts w:ascii="Times New Roman" w:hAnsi="Times New Roman" w:cs="Times New Roman"/>
          <w:i/>
          <w:sz w:val="24"/>
          <w:szCs w:val="24"/>
        </w:rPr>
        <w:t>Hospitality in 2025: Automated, Intelligent… and More Personal</w:t>
      </w:r>
      <w:r w:rsidR="00AE624E" w:rsidRPr="009F545D">
        <w:rPr>
          <w:rFonts w:ascii="Times New Roman" w:hAnsi="Times New Roman" w:cs="Times New Roman"/>
          <w:sz w:val="24"/>
          <w:szCs w:val="24"/>
        </w:rPr>
        <w:t xml:space="preserve"> report, survey travelers noted that they would like to explore a hotel virtually through Virtual Reality before they book the hotel. This implies that hotels need to develop VR maps of their hotels to allow prospective clients to visit virtually. Therefore, Premier Inn Stoke-on-Trent should develop VR maps of its facilities to allow customers to understand and survey their lodging. This will potentially improve the client’s desire to book rooms. Secondly, hotels need to leverage AI technologies to enhance their booking experience. Booking. Com (2024) highlights that its digital travel platform is AI-enabled to help customers plan their trips by finding a perfect location, improving booking efficiency, and incorporating guest reviews. Premier Inn Stoke-on-Trent should also employ generative AI technologies during its booking to improve guest experience. Antony and Kannan (2024) highlight that hotels should have recommendation engines that are AI-driven to improve their booking systems by providing relevant accommodation recommendations, suggesting cultural locations depending on clients' personal information, and linking them to other services and activities. Also, in the Q &amp; A section, the AI technologies should allow customers to ask specific questions about the hotel to improve guest experience.</w:t>
      </w:r>
    </w:p>
    <w:p w14:paraId="70E7B059" w14:textId="77777777" w:rsidR="00581223" w:rsidRPr="009F545D" w:rsidRDefault="00581223" w:rsidP="00793437">
      <w:pPr>
        <w:pStyle w:val="Heading1"/>
      </w:pPr>
      <w:bookmarkStart w:id="21" w:name="_Toc190794990"/>
      <w:r w:rsidRPr="009F545D">
        <w:lastRenderedPageBreak/>
        <w:t>Discussion</w:t>
      </w:r>
      <w:bookmarkEnd w:id="21"/>
    </w:p>
    <w:p w14:paraId="03654244" w14:textId="77777777" w:rsidR="00581223" w:rsidRPr="009F545D" w:rsidRDefault="00581223" w:rsidP="009F545D">
      <w:pPr>
        <w:pStyle w:val="Heading2"/>
        <w:spacing w:line="480" w:lineRule="auto"/>
        <w:jc w:val="both"/>
        <w:rPr>
          <w:rFonts w:cs="Times New Roman"/>
          <w:b/>
          <w:szCs w:val="24"/>
        </w:rPr>
      </w:pPr>
      <w:bookmarkStart w:id="22" w:name="_Toc190794991"/>
      <w:r w:rsidRPr="009F545D">
        <w:rPr>
          <w:rFonts w:cs="Times New Roman"/>
          <w:b/>
          <w:szCs w:val="24"/>
        </w:rPr>
        <w:t xml:space="preserve">Premier Inn Stoke-on-Trent (Hanley) as part of </w:t>
      </w:r>
      <w:r w:rsidR="00FA406F" w:rsidRPr="009F545D">
        <w:rPr>
          <w:rFonts w:cs="Times New Roman"/>
          <w:szCs w:val="24"/>
        </w:rPr>
        <w:t xml:space="preserve">a </w:t>
      </w:r>
      <w:r w:rsidRPr="009F545D">
        <w:rPr>
          <w:rFonts w:cs="Times New Roman"/>
          <w:b/>
          <w:szCs w:val="24"/>
        </w:rPr>
        <w:t>hotel chain enhance</w:t>
      </w:r>
      <w:r w:rsidR="00FA406F" w:rsidRPr="009F545D">
        <w:rPr>
          <w:rFonts w:cs="Times New Roman"/>
          <w:szCs w:val="24"/>
        </w:rPr>
        <w:t>s</w:t>
      </w:r>
      <w:r w:rsidRPr="009F545D">
        <w:rPr>
          <w:rFonts w:cs="Times New Roman"/>
          <w:b/>
          <w:szCs w:val="24"/>
        </w:rPr>
        <w:t xml:space="preserve"> </w:t>
      </w:r>
      <w:r w:rsidR="00FA406F" w:rsidRPr="009F545D">
        <w:rPr>
          <w:rFonts w:cs="Times New Roman"/>
          <w:szCs w:val="24"/>
        </w:rPr>
        <w:t xml:space="preserve">the </w:t>
      </w:r>
      <w:r w:rsidRPr="009F545D">
        <w:rPr>
          <w:rFonts w:cs="Times New Roman"/>
          <w:b/>
          <w:szCs w:val="24"/>
        </w:rPr>
        <w:t>guest experience</w:t>
      </w:r>
      <w:r w:rsidR="00FA406F" w:rsidRPr="009F545D">
        <w:rPr>
          <w:rFonts w:cs="Times New Roman"/>
          <w:szCs w:val="24"/>
        </w:rPr>
        <w:t>.</w:t>
      </w:r>
      <w:bookmarkEnd w:id="22"/>
    </w:p>
    <w:p w14:paraId="5EABEEF6" w14:textId="77777777" w:rsidR="00581223" w:rsidRPr="009F545D" w:rsidRDefault="00581223"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The findings indicate that Premier Inn Stoke-on-Trent (Hanley) is part of a chain of Whitbread hotels. It is one of the 850 hotels owned by Whitbread PLC (Whitbread PLC, 2024).  It implies that Premier Inn Stoke-on-Trent (Hanley) is subjected to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high quality standards of the group’s chain. In addition, Premier Inn Stoke-on-Trent (Hanley) has to maintain the consistency of quality of services which ensures that its guests enjoy consistent quality of services. One key quality of hotel chains is their ability to standardi</w:t>
      </w:r>
      <w:r w:rsidR="001D1DA6">
        <w:rPr>
          <w:rFonts w:ascii="Times New Roman" w:hAnsi="Times New Roman" w:cs="Times New Roman"/>
          <w:sz w:val="24"/>
          <w:szCs w:val="24"/>
        </w:rPr>
        <w:t>s</w:t>
      </w:r>
      <w:r w:rsidRPr="009F545D">
        <w:rPr>
          <w:rFonts w:ascii="Times New Roman" w:hAnsi="Times New Roman" w:cs="Times New Roman"/>
          <w:sz w:val="24"/>
          <w:szCs w:val="24"/>
        </w:rPr>
        <w:t xml:space="preserve">e the quality of services across </w:t>
      </w:r>
      <w:r w:rsidR="00FA406F" w:rsidRPr="009F545D">
        <w:rPr>
          <w:rFonts w:ascii="Times New Roman" w:hAnsi="Times New Roman" w:cs="Times New Roman"/>
          <w:sz w:val="24"/>
          <w:szCs w:val="24"/>
        </w:rPr>
        <w:t>their</w:t>
      </w:r>
      <w:r w:rsidRPr="009F545D">
        <w:rPr>
          <w:rFonts w:ascii="Times New Roman" w:hAnsi="Times New Roman" w:cs="Times New Roman"/>
          <w:sz w:val="24"/>
          <w:szCs w:val="24"/>
        </w:rPr>
        <w:t xml:space="preserve"> multiple locations. This is important because guests can trust the hotel’s consistency in providing services. These findings are consistent with Moro et al. (2020) study assessing the service quality of two airport hotel chains. The study investigates Sheraton a high-end airport hotel chain and Ibis an economy-level airport chain. The findings align with our findings that hotel chains allow for standardi</w:t>
      </w:r>
      <w:r w:rsidR="001D1DA6">
        <w:rPr>
          <w:rFonts w:ascii="Times New Roman" w:hAnsi="Times New Roman" w:cs="Times New Roman"/>
          <w:sz w:val="24"/>
          <w:szCs w:val="24"/>
        </w:rPr>
        <w:t>s</w:t>
      </w:r>
      <w:r w:rsidRPr="009F545D">
        <w:rPr>
          <w:rFonts w:ascii="Times New Roman" w:hAnsi="Times New Roman" w:cs="Times New Roman"/>
          <w:sz w:val="24"/>
          <w:szCs w:val="24"/>
        </w:rPr>
        <w:t>ation of service quality. Moro et al. (2020) confirm that standardi</w:t>
      </w:r>
      <w:r w:rsidR="001D1DA6">
        <w:rPr>
          <w:rFonts w:ascii="Times New Roman" w:hAnsi="Times New Roman" w:cs="Times New Roman"/>
          <w:sz w:val="24"/>
          <w:szCs w:val="24"/>
        </w:rPr>
        <w:t>s</w:t>
      </w:r>
      <w:r w:rsidRPr="009F545D">
        <w:rPr>
          <w:rFonts w:ascii="Times New Roman" w:hAnsi="Times New Roman" w:cs="Times New Roman"/>
          <w:sz w:val="24"/>
          <w:szCs w:val="24"/>
        </w:rPr>
        <w:t>ation of airport hotel chains saw consistency in transfer services, cleanliness, for and beverage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staff management. Similarly, Moreno-Perdigón et al. (2021) investigated the consistency in service delivery in autonomous hotels and hotel chains. The findings indicate that hotel chains enjoyed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perceived attention and services. In addition, hotel chains consistently maintained customer satisfaction compared to autonomous hotels. This implies that Premier Inn Stoke-on-Trent (Hanley) being part of the Whitbread PLC hotel chains </w:t>
      </w:r>
      <w:r w:rsidR="00FA406F" w:rsidRPr="009F545D">
        <w:rPr>
          <w:rFonts w:ascii="Times New Roman" w:hAnsi="Times New Roman" w:cs="Times New Roman"/>
          <w:sz w:val="24"/>
          <w:szCs w:val="24"/>
        </w:rPr>
        <w:t>can</w:t>
      </w:r>
      <w:r w:rsidRPr="009F545D">
        <w:rPr>
          <w:rFonts w:ascii="Times New Roman" w:hAnsi="Times New Roman" w:cs="Times New Roman"/>
          <w:sz w:val="24"/>
          <w:szCs w:val="24"/>
        </w:rPr>
        <w:t xml:space="preserve"> maintain the consistency of the service and quality of the services because of similar staff management and standardi</w:t>
      </w:r>
      <w:r w:rsidR="001D1DA6">
        <w:rPr>
          <w:rFonts w:ascii="Times New Roman" w:hAnsi="Times New Roman" w:cs="Times New Roman"/>
          <w:sz w:val="24"/>
          <w:szCs w:val="24"/>
        </w:rPr>
        <w:t>s</w:t>
      </w:r>
      <w:r w:rsidRPr="009F545D">
        <w:rPr>
          <w:rFonts w:ascii="Times New Roman" w:hAnsi="Times New Roman" w:cs="Times New Roman"/>
          <w:sz w:val="24"/>
          <w:szCs w:val="24"/>
        </w:rPr>
        <w:t xml:space="preserve">ation of procedures in service and product delivery. While Deng (2022) explores brand differentiation among hotel chains at a global scale, Premier Inn hotels only have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local presence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not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global presence therefore they function with standardi</w:t>
      </w:r>
      <w:r w:rsidR="001D1DA6">
        <w:rPr>
          <w:rFonts w:ascii="Times New Roman" w:hAnsi="Times New Roman" w:cs="Times New Roman"/>
          <w:sz w:val="24"/>
          <w:szCs w:val="24"/>
        </w:rPr>
        <w:t>s</w:t>
      </w:r>
      <w:r w:rsidRPr="009F545D">
        <w:rPr>
          <w:rFonts w:ascii="Times New Roman" w:hAnsi="Times New Roman" w:cs="Times New Roman"/>
          <w:sz w:val="24"/>
          <w:szCs w:val="24"/>
        </w:rPr>
        <w:t>ed services, prices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commodities. Deng </w:t>
      </w:r>
      <w:r w:rsidRPr="009F545D">
        <w:rPr>
          <w:rFonts w:ascii="Times New Roman" w:hAnsi="Times New Roman" w:cs="Times New Roman"/>
          <w:sz w:val="24"/>
          <w:szCs w:val="24"/>
        </w:rPr>
        <w:lastRenderedPageBreak/>
        <w:t>(2022) explores how Marriott and Hilton, both global hotel chains have achieved success through regional brand differentiations, such merits don’t apply to our situation. Guests visiting Premier Inn Stoke-on-Trent (Hanley) can be assured that the bed sheets they slept on in another Premier Inn location, the soft pillows, the king-sized bed, in-room amenities such as tea and coffee machines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the nice washrooms in another facility </w:t>
      </w:r>
      <w:r w:rsidR="00FA406F" w:rsidRPr="009F545D">
        <w:rPr>
          <w:rFonts w:ascii="Times New Roman" w:hAnsi="Times New Roman" w:cs="Times New Roman"/>
          <w:sz w:val="24"/>
          <w:szCs w:val="24"/>
        </w:rPr>
        <w:t>are</w:t>
      </w:r>
      <w:r w:rsidRPr="009F545D">
        <w:rPr>
          <w:rFonts w:ascii="Times New Roman" w:hAnsi="Times New Roman" w:cs="Times New Roman"/>
          <w:sz w:val="24"/>
          <w:szCs w:val="24"/>
        </w:rPr>
        <w:t xml:space="preserve"> also prese</w:t>
      </w:r>
      <w:r w:rsidR="00FA406F" w:rsidRPr="009F545D">
        <w:rPr>
          <w:rFonts w:ascii="Times New Roman" w:hAnsi="Times New Roman" w:cs="Times New Roman"/>
          <w:sz w:val="24"/>
          <w:szCs w:val="24"/>
        </w:rPr>
        <w:t>n</w:t>
      </w:r>
      <w:r w:rsidRPr="009F545D">
        <w:rPr>
          <w:rFonts w:ascii="Times New Roman" w:hAnsi="Times New Roman" w:cs="Times New Roman"/>
          <w:sz w:val="24"/>
          <w:szCs w:val="24"/>
        </w:rPr>
        <w:t>t on the Stoke-on-Trent branch. This standardi</w:t>
      </w:r>
      <w:r w:rsidR="001D1DA6">
        <w:rPr>
          <w:rFonts w:ascii="Times New Roman" w:hAnsi="Times New Roman" w:cs="Times New Roman"/>
          <w:sz w:val="24"/>
          <w:szCs w:val="24"/>
        </w:rPr>
        <w:t>s</w:t>
      </w:r>
      <w:r w:rsidRPr="009F545D">
        <w:rPr>
          <w:rFonts w:ascii="Times New Roman" w:hAnsi="Times New Roman" w:cs="Times New Roman"/>
          <w:sz w:val="24"/>
          <w:szCs w:val="24"/>
        </w:rPr>
        <w:t>ation of services and products improve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because it builds on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hotel</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s reputation, </w:t>
      </w:r>
      <w:r w:rsidR="00FA406F" w:rsidRPr="009F545D">
        <w:rPr>
          <w:rFonts w:ascii="Times New Roman" w:hAnsi="Times New Roman" w:cs="Times New Roman"/>
          <w:sz w:val="24"/>
          <w:szCs w:val="24"/>
        </w:rPr>
        <w:t xml:space="preserve">and </w:t>
      </w:r>
      <w:r w:rsidRPr="009F545D">
        <w:rPr>
          <w:rFonts w:ascii="Times New Roman" w:hAnsi="Times New Roman" w:cs="Times New Roman"/>
          <w:sz w:val="24"/>
          <w:szCs w:val="24"/>
        </w:rPr>
        <w:t>enhance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perceived expectations and satisfaction.</w:t>
      </w:r>
    </w:p>
    <w:p w14:paraId="04FB3F6B" w14:textId="77777777" w:rsidR="0015574C" w:rsidRPr="009F545D" w:rsidRDefault="0015574C" w:rsidP="009F545D">
      <w:pPr>
        <w:pStyle w:val="Heading2"/>
        <w:spacing w:line="480" w:lineRule="auto"/>
        <w:jc w:val="both"/>
        <w:rPr>
          <w:rFonts w:cs="Times New Roman"/>
          <w:b/>
          <w:szCs w:val="24"/>
        </w:rPr>
      </w:pPr>
      <w:bookmarkStart w:id="23" w:name="_Toc190794992"/>
      <w:r w:rsidRPr="009F545D">
        <w:rPr>
          <w:rFonts w:cs="Times New Roman"/>
          <w:b/>
          <w:szCs w:val="24"/>
        </w:rPr>
        <w:t>Premier Inn Stoke-on-Trent (Hanley) central location enhances guest experience</w:t>
      </w:r>
      <w:r w:rsidR="00FA406F" w:rsidRPr="009F545D">
        <w:rPr>
          <w:rFonts w:cs="Times New Roman"/>
          <w:szCs w:val="24"/>
        </w:rPr>
        <w:t>.</w:t>
      </w:r>
      <w:bookmarkEnd w:id="23"/>
    </w:p>
    <w:p w14:paraId="35BC9C80" w14:textId="77777777" w:rsidR="0015574C" w:rsidRPr="009F545D" w:rsidRDefault="0015574C"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The findings indicate that Premier Inn Stoke-on-Trent (Hanley) is centrally located in the heart of Stoke-on-Trent. This is because the hotel is located just 1 mile from Hanley Bus Station, 1.8 miles from Stoke-on-Trent train station, and a few minutes drive from major historical and cultural </w:t>
      </w:r>
      <w:r w:rsidR="001D1DA6">
        <w:rPr>
          <w:rFonts w:ascii="Times New Roman" w:hAnsi="Times New Roman" w:cs="Times New Roman"/>
          <w:sz w:val="24"/>
          <w:szCs w:val="24"/>
        </w:rPr>
        <w:t>centre</w:t>
      </w:r>
      <w:r w:rsidRPr="009F545D">
        <w:rPr>
          <w:rFonts w:ascii="Times New Roman" w:hAnsi="Times New Roman" w:cs="Times New Roman"/>
          <w:sz w:val="24"/>
          <w:szCs w:val="24"/>
        </w:rPr>
        <w:t>s such as Alton Towers, Waterworld, Trentham Monkey Forest, Potteries Museum and Art Gallery. This important quality enhances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because of the easy access to their accommodation and entertainment and cultural activities. Premier Inn Stoke-on-Trent (Hanley) access to the public transport systems, that is the bus and the train, enhance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guest’s experiences because it improves the customer’s conveniences in accessing different tourism and cultural locations. There are key intersectionalit</w:t>
      </w:r>
      <w:r w:rsidR="00FA406F" w:rsidRPr="009F545D">
        <w:rPr>
          <w:rFonts w:ascii="Times New Roman" w:hAnsi="Times New Roman" w:cs="Times New Roman"/>
          <w:sz w:val="24"/>
          <w:szCs w:val="24"/>
        </w:rPr>
        <w:t>ies</w:t>
      </w:r>
      <w:r w:rsidRPr="009F545D">
        <w:rPr>
          <w:rFonts w:ascii="Times New Roman" w:hAnsi="Times New Roman" w:cs="Times New Roman"/>
          <w:sz w:val="24"/>
          <w:szCs w:val="24"/>
        </w:rPr>
        <w:t xml:space="preserve"> between the transport sector </w:t>
      </w:r>
      <w:r w:rsidR="00FA406F" w:rsidRPr="009F545D">
        <w:rPr>
          <w:rFonts w:ascii="Times New Roman" w:hAnsi="Times New Roman" w:cs="Times New Roman"/>
          <w:sz w:val="24"/>
          <w:szCs w:val="24"/>
        </w:rPr>
        <w:t>and</w:t>
      </w:r>
      <w:r w:rsidRPr="009F545D">
        <w:rPr>
          <w:rFonts w:ascii="Times New Roman" w:hAnsi="Times New Roman" w:cs="Times New Roman"/>
          <w:sz w:val="24"/>
          <w:szCs w:val="24"/>
        </w:rPr>
        <w:t xml:space="preserve"> infrastructure and tourism. Ali et al. (2021) highlight that access to transportation infrastructure affects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service quality of hotels which in turn affects customer satisfaction. Ali et al. (2021) note that </w:t>
      </w:r>
      <w:r w:rsidR="00FA406F" w:rsidRPr="009F545D">
        <w:rPr>
          <w:rFonts w:ascii="Times New Roman" w:hAnsi="Times New Roman" w:cs="Times New Roman"/>
          <w:sz w:val="24"/>
          <w:szCs w:val="24"/>
        </w:rPr>
        <w:t>hotels must</w:t>
      </w:r>
      <w:r w:rsidRPr="009F545D">
        <w:rPr>
          <w:rFonts w:ascii="Times New Roman" w:hAnsi="Times New Roman" w:cs="Times New Roman"/>
          <w:sz w:val="24"/>
          <w:szCs w:val="24"/>
        </w:rPr>
        <w:t xml:space="preserve"> understand their guest’s access to transportation </w:t>
      </w:r>
      <w:r w:rsidR="00FA406F" w:rsidRPr="009F545D">
        <w:rPr>
          <w:rFonts w:ascii="Times New Roman" w:hAnsi="Times New Roman" w:cs="Times New Roman"/>
          <w:sz w:val="24"/>
          <w:szCs w:val="24"/>
        </w:rPr>
        <w:t xml:space="preserve">and </w:t>
      </w:r>
      <w:r w:rsidRPr="009F545D">
        <w:rPr>
          <w:rFonts w:ascii="Times New Roman" w:hAnsi="Times New Roman" w:cs="Times New Roman"/>
          <w:sz w:val="24"/>
          <w:szCs w:val="24"/>
        </w:rPr>
        <w:t>recogni</w:t>
      </w:r>
      <w:r w:rsidR="001D1DA6">
        <w:rPr>
          <w:rFonts w:ascii="Times New Roman" w:hAnsi="Times New Roman" w:cs="Times New Roman"/>
          <w:sz w:val="24"/>
          <w:szCs w:val="24"/>
        </w:rPr>
        <w:t>s</w:t>
      </w:r>
      <w:r w:rsidRPr="009F545D">
        <w:rPr>
          <w:rFonts w:ascii="Times New Roman" w:hAnsi="Times New Roman" w:cs="Times New Roman"/>
          <w:sz w:val="24"/>
          <w:szCs w:val="24"/>
        </w:rPr>
        <w:t>e their locations and expectations in accessing different tourism destination sites. The inability of hotels to provide service quality which include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transfers, pick-ups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drop</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offs affects the guest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s satisfaction which leads to dissatisfied customers. Hotels need to add value to the customers to </w:t>
      </w:r>
      <w:r w:rsidRPr="009F545D">
        <w:rPr>
          <w:rFonts w:ascii="Times New Roman" w:hAnsi="Times New Roman" w:cs="Times New Roman"/>
          <w:sz w:val="24"/>
          <w:szCs w:val="24"/>
        </w:rPr>
        <w:lastRenderedPageBreak/>
        <w:t xml:space="preserve">enhance their experiences during their tours and being proximate to public transportation systems helps hotels achieve customer satisfaction. Yang et al. (2017) study investigates the impact of rail and air transport connectivity effect on domestic tourism across 343 Chinese cities. Their findings align with my findings that transport connectivity and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origin of travel to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destination of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tourist affect the tourist’s experience. Their findings indicate that access to proper and effective transport systems lead</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to higher tourist follows. This effectively translates to when the transport connectivity is efficient, smooth</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accessible then it improves the tourist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s experiences. These deductions are confirmed by Biswas et al. (2020) </w:t>
      </w:r>
      <w:r w:rsidR="00FA406F" w:rsidRPr="009F545D">
        <w:rPr>
          <w:rFonts w:ascii="Times New Roman" w:hAnsi="Times New Roman" w:cs="Times New Roman"/>
          <w:sz w:val="24"/>
          <w:szCs w:val="24"/>
        </w:rPr>
        <w:t>who</w:t>
      </w:r>
      <w:r w:rsidRPr="009F545D">
        <w:rPr>
          <w:rFonts w:ascii="Times New Roman" w:hAnsi="Times New Roman" w:cs="Times New Roman"/>
          <w:sz w:val="24"/>
          <w:szCs w:val="24"/>
        </w:rPr>
        <w:t xml:space="preserve"> determined that the competitiveness and attractiveness of tourist sites that contribute to tourist satisfaction </w:t>
      </w:r>
      <w:r w:rsidR="00FA406F" w:rsidRPr="009F545D">
        <w:rPr>
          <w:rFonts w:ascii="Times New Roman" w:hAnsi="Times New Roman" w:cs="Times New Roman"/>
          <w:sz w:val="24"/>
          <w:szCs w:val="24"/>
        </w:rPr>
        <w:t>are</w:t>
      </w:r>
      <w:r w:rsidRPr="009F545D">
        <w:rPr>
          <w:rFonts w:ascii="Times New Roman" w:hAnsi="Times New Roman" w:cs="Times New Roman"/>
          <w:sz w:val="24"/>
          <w:szCs w:val="24"/>
        </w:rPr>
        <w:t xml:space="preserve"> tied to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accessibility of these sites. Therefore, Premier Inn Stoke-on-Trent (Hanley) customer</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access to major tourism, historic</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cultural sites within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10-minute drive enhances guest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s experience and satisfaction. Since guests can easily access the hotel through public transportation and access cultural sites within a few minutes drive enhances guest satisfaction and experience.</w:t>
      </w:r>
    </w:p>
    <w:p w14:paraId="1FCCAFEC" w14:textId="77777777" w:rsidR="0044427E" w:rsidRPr="009F545D" w:rsidRDefault="0044427E" w:rsidP="009F545D">
      <w:pPr>
        <w:pStyle w:val="Heading2"/>
        <w:spacing w:line="480" w:lineRule="auto"/>
        <w:jc w:val="both"/>
        <w:rPr>
          <w:rFonts w:cs="Times New Roman"/>
          <w:b/>
          <w:szCs w:val="24"/>
        </w:rPr>
      </w:pPr>
      <w:bookmarkStart w:id="24" w:name="_Toc190794993"/>
      <w:r w:rsidRPr="009F545D">
        <w:rPr>
          <w:rFonts w:cs="Times New Roman"/>
          <w:b/>
          <w:szCs w:val="24"/>
        </w:rPr>
        <w:t>Premier Inn Stoke-on-Trent (Hanley) budget-friendly costs enhance guests experience</w:t>
      </w:r>
      <w:bookmarkEnd w:id="24"/>
    </w:p>
    <w:p w14:paraId="0A85A6E9" w14:textId="77777777" w:rsidR="0044427E" w:rsidRPr="009F545D" w:rsidRDefault="0044427E"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Premier Inn Stoke-on-Trent (Hanley) markets for its cost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effective prices can effectively enhance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by saving travelers money, giving them value for their money while ensuring high quality of services. Findings indicate that Premier Inn Stoke-on-Trent (Hanley) while being a 3-star hotel provides its clients with the lowest prices within lodging facilities of its category. The findings indicate that Premier Inn Stoke-on-Trent (Hanley) doesn’t compromise quality over price because it has received positive reviews due to its high quality of services and hygienic accommodation. Ramgade (2021) found similar findings that rationali</w:t>
      </w:r>
      <w:r w:rsidR="001D1DA6">
        <w:rPr>
          <w:rFonts w:ascii="Times New Roman" w:hAnsi="Times New Roman" w:cs="Times New Roman"/>
          <w:sz w:val="24"/>
          <w:szCs w:val="24"/>
        </w:rPr>
        <w:t>s</w:t>
      </w:r>
      <w:r w:rsidRPr="009F545D">
        <w:rPr>
          <w:rFonts w:ascii="Times New Roman" w:hAnsi="Times New Roman" w:cs="Times New Roman"/>
          <w:sz w:val="24"/>
          <w:szCs w:val="24"/>
        </w:rPr>
        <w:t>e Premium Inn’s budge-friendly model. Ramgade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(2021) findings indicate that the rise of middle-class travelers has </w:t>
      </w:r>
      <w:r w:rsidRPr="009F545D">
        <w:rPr>
          <w:rFonts w:ascii="Times New Roman" w:hAnsi="Times New Roman" w:cs="Times New Roman"/>
          <w:sz w:val="24"/>
          <w:szCs w:val="24"/>
        </w:rPr>
        <w:lastRenderedPageBreak/>
        <w:t>placed a huge demand o</w:t>
      </w:r>
      <w:r w:rsidR="00FA406F" w:rsidRPr="009F545D">
        <w:rPr>
          <w:rFonts w:ascii="Times New Roman" w:hAnsi="Times New Roman" w:cs="Times New Roman"/>
          <w:sz w:val="24"/>
          <w:szCs w:val="24"/>
        </w:rPr>
        <w:t>n</w:t>
      </w:r>
      <w:r w:rsidRPr="009F545D">
        <w:rPr>
          <w:rFonts w:ascii="Times New Roman" w:hAnsi="Times New Roman" w:cs="Times New Roman"/>
          <w:sz w:val="24"/>
          <w:szCs w:val="24"/>
        </w:rPr>
        <w:t xml:space="preserve"> budget hotel</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don’t compromise on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quality of services. The findings indicate that corporate travelers, leisure travelers, tourism travelers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corporate travelers have developed a tendency for simple and safe lodging facilities that are well-price</w:t>
      </w:r>
      <w:r w:rsidR="00FA406F" w:rsidRPr="009F545D">
        <w:rPr>
          <w:rFonts w:ascii="Times New Roman" w:hAnsi="Times New Roman" w:cs="Times New Roman"/>
          <w:sz w:val="24"/>
          <w:szCs w:val="24"/>
        </w:rPr>
        <w:t>d</w:t>
      </w:r>
      <w:r w:rsidRPr="009F545D">
        <w:rPr>
          <w:rFonts w:ascii="Times New Roman" w:hAnsi="Times New Roman" w:cs="Times New Roman"/>
          <w:sz w:val="24"/>
          <w:szCs w:val="24"/>
        </w:rPr>
        <w:t>. The demand for budge</w:t>
      </w:r>
      <w:r w:rsidR="00FA406F" w:rsidRPr="009F545D">
        <w:rPr>
          <w:rFonts w:ascii="Times New Roman" w:hAnsi="Times New Roman" w:cs="Times New Roman"/>
          <w:sz w:val="24"/>
          <w:szCs w:val="24"/>
        </w:rPr>
        <w:t>t</w:t>
      </w:r>
      <w:r w:rsidRPr="009F545D">
        <w:rPr>
          <w:rFonts w:ascii="Times New Roman" w:hAnsi="Times New Roman" w:cs="Times New Roman"/>
          <w:sz w:val="24"/>
          <w:szCs w:val="24"/>
        </w:rPr>
        <w:t xml:space="preserve"> hotels specifically closer to destinations has made budget hotels highly desirable among travelers. Zielińska and Bacik (2020) highlight that effective service design with functional amenities, positive reviews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ratings, </w:t>
      </w:r>
      <w:r w:rsidR="00FA406F" w:rsidRPr="009F545D">
        <w:rPr>
          <w:rFonts w:ascii="Times New Roman" w:hAnsi="Times New Roman" w:cs="Times New Roman"/>
          <w:sz w:val="24"/>
          <w:szCs w:val="24"/>
        </w:rPr>
        <w:t xml:space="preserve">and </w:t>
      </w:r>
      <w:r w:rsidRPr="009F545D">
        <w:rPr>
          <w:rFonts w:ascii="Times New Roman" w:hAnsi="Times New Roman" w:cs="Times New Roman"/>
          <w:sz w:val="24"/>
          <w:szCs w:val="24"/>
        </w:rPr>
        <w:t>clean and safe rooms provided by budget hotels meet the guest’s demands thus enhanc</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customer satisfaction and guest experience. Budget hotels provide guests with convenience and value for their money thus enhanc</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customer satisfaction. Budget hotels that </w:t>
      </w:r>
      <w:r w:rsidR="00FA406F" w:rsidRPr="009F545D">
        <w:rPr>
          <w:rFonts w:ascii="Times New Roman" w:hAnsi="Times New Roman" w:cs="Times New Roman"/>
          <w:sz w:val="24"/>
          <w:szCs w:val="24"/>
        </w:rPr>
        <w:t>can</w:t>
      </w:r>
      <w:r w:rsidRPr="009F545D">
        <w:rPr>
          <w:rFonts w:ascii="Times New Roman" w:hAnsi="Times New Roman" w:cs="Times New Roman"/>
          <w:sz w:val="24"/>
          <w:szCs w:val="24"/>
        </w:rPr>
        <w:t xml:space="preserve"> meet service quality such as room cleanliness and quality drive customer satisfaction and improve their experiences. Peng et al. (2015) study findings also confirm that budget hotels able to meet core and auxiliary characteristics enhance customer experience and influence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revisit intentions. Peng et al. (2015) findings indicate that budget hotels that </w:t>
      </w:r>
      <w:r w:rsidR="00FA406F" w:rsidRPr="009F545D">
        <w:rPr>
          <w:rFonts w:ascii="Times New Roman" w:hAnsi="Times New Roman" w:cs="Times New Roman"/>
          <w:sz w:val="24"/>
          <w:szCs w:val="24"/>
        </w:rPr>
        <w:t>can</w:t>
      </w:r>
      <w:r w:rsidRPr="009F545D">
        <w:rPr>
          <w:rFonts w:ascii="Times New Roman" w:hAnsi="Times New Roman" w:cs="Times New Roman"/>
          <w:sz w:val="24"/>
          <w:szCs w:val="24"/>
        </w:rPr>
        <w:t xml:space="preserve"> meet transportation convenience</w:t>
      </w:r>
      <w:r w:rsidR="00FA406F" w:rsidRPr="009F545D">
        <w:rPr>
          <w:rFonts w:ascii="Times New Roman" w:hAnsi="Times New Roman" w:cs="Times New Roman"/>
          <w:sz w:val="24"/>
          <w:szCs w:val="24"/>
        </w:rPr>
        <w:t>, as well as room facilities such as room quality and bath qualities,</w:t>
      </w:r>
      <w:r w:rsidRPr="009F545D">
        <w:rPr>
          <w:rFonts w:ascii="Times New Roman" w:hAnsi="Times New Roman" w:cs="Times New Roman"/>
          <w:sz w:val="24"/>
          <w:szCs w:val="24"/>
        </w:rPr>
        <w:t xml:space="preserve"> are highly desired by guests and improve their guest experience. On this note, Premier Inn Stoke-on-Trent (Hanley) </w:t>
      </w:r>
      <w:r w:rsidR="00FA406F" w:rsidRPr="009F545D">
        <w:rPr>
          <w:rFonts w:ascii="Times New Roman" w:hAnsi="Times New Roman" w:cs="Times New Roman"/>
          <w:sz w:val="24"/>
          <w:szCs w:val="24"/>
        </w:rPr>
        <w:t>can</w:t>
      </w:r>
      <w:r w:rsidRPr="009F545D">
        <w:rPr>
          <w:rFonts w:ascii="Times New Roman" w:hAnsi="Times New Roman" w:cs="Times New Roman"/>
          <w:sz w:val="24"/>
          <w:szCs w:val="24"/>
        </w:rPr>
        <w:t xml:space="preserve"> meet the core and auxiliary attributes because it offer</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transportation convenience. This is because the hotel is centrally located and a few minutes drive to public transportation and touris</w:t>
      </w:r>
      <w:r w:rsidR="00FA406F" w:rsidRPr="009F545D">
        <w:rPr>
          <w:rFonts w:ascii="Times New Roman" w:hAnsi="Times New Roman" w:cs="Times New Roman"/>
          <w:sz w:val="24"/>
          <w:szCs w:val="24"/>
        </w:rPr>
        <w:t>t</w:t>
      </w:r>
      <w:r w:rsidRPr="009F545D">
        <w:rPr>
          <w:rFonts w:ascii="Times New Roman" w:hAnsi="Times New Roman" w:cs="Times New Roman"/>
          <w:sz w:val="24"/>
          <w:szCs w:val="24"/>
        </w:rPr>
        <w:t xml:space="preserve"> attraction sites such as cultural sites, entertainment sites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other histor</w:t>
      </w:r>
      <w:r w:rsidR="00FA406F" w:rsidRPr="009F545D">
        <w:rPr>
          <w:rFonts w:ascii="Times New Roman" w:hAnsi="Times New Roman" w:cs="Times New Roman"/>
          <w:sz w:val="24"/>
          <w:szCs w:val="24"/>
        </w:rPr>
        <w:t>ical</w:t>
      </w:r>
      <w:r w:rsidRPr="009F545D">
        <w:rPr>
          <w:rFonts w:ascii="Times New Roman" w:hAnsi="Times New Roman" w:cs="Times New Roman"/>
          <w:sz w:val="24"/>
          <w:szCs w:val="24"/>
        </w:rPr>
        <w:t xml:space="preserve"> locations. Secondly, Premier Inn Stoke-on-Trent (Hanley) meets the room facilities attributes because its rooms are fitted with comfortable huge beds, clean and hygienic facilities, clean washrooms, free Wi-Fi</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guestroom furnishings such as tables and sitting amenities thus provid</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maximum guest experience. On top of this, the guests get to experience value for money because they get similar quality services at an affordable rate.</w:t>
      </w:r>
    </w:p>
    <w:p w14:paraId="4460F8A2" w14:textId="77777777" w:rsidR="007809CA" w:rsidRPr="009F545D" w:rsidRDefault="007809CA" w:rsidP="009F545D">
      <w:pPr>
        <w:pStyle w:val="Heading2"/>
        <w:spacing w:line="480" w:lineRule="auto"/>
        <w:jc w:val="both"/>
        <w:rPr>
          <w:rFonts w:cs="Times New Roman"/>
          <w:b/>
          <w:szCs w:val="24"/>
        </w:rPr>
      </w:pPr>
      <w:bookmarkStart w:id="25" w:name="_Toc190794994"/>
      <w:r w:rsidRPr="009F545D">
        <w:rPr>
          <w:rFonts w:cs="Times New Roman"/>
          <w:b/>
          <w:szCs w:val="24"/>
        </w:rPr>
        <w:lastRenderedPageBreak/>
        <w:t>Premier Inn Stoke-on-Trent (Hanley) in-room amenities enhances guests experience</w:t>
      </w:r>
      <w:r w:rsidR="00FA406F" w:rsidRPr="009F545D">
        <w:rPr>
          <w:rFonts w:cs="Times New Roman"/>
          <w:szCs w:val="24"/>
        </w:rPr>
        <w:t>.</w:t>
      </w:r>
      <w:bookmarkEnd w:id="25"/>
    </w:p>
    <w:p w14:paraId="572F3D56" w14:textId="77777777" w:rsidR="008F4A34" w:rsidRPr="009F545D" w:rsidRDefault="007809CA"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Premier Inn Stoke-on-Trent (Hanley) standard rooms and premium rooms are fitted with different types of in-room amenities that improve guest experience. Premium Inn rooms are doubles, twin rooms, family rooms with super comfortable beds, free Wi-Fi, desk and chair, vanity area, Tea and Coffee equipment, air-conditioned rooms, free parking, and accessibility to people with disabilities (Premier Inn, 2025). Ineson et al. (2019) findings confirm that Premier Inn’s in-room amenities appeal to guest’s experience. Their findings indicate that in-room amenities that psychologically assure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sense of control and safety enrich the guest experience. Premium Inn free and safe parking spaces enhance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sense of security because they perceive that their safety and that of their car </w:t>
      </w:r>
      <w:r w:rsidR="00FA406F" w:rsidRPr="009F545D">
        <w:rPr>
          <w:rFonts w:ascii="Times New Roman" w:hAnsi="Times New Roman" w:cs="Times New Roman"/>
          <w:sz w:val="24"/>
          <w:szCs w:val="24"/>
        </w:rPr>
        <w:t>are</w:t>
      </w:r>
      <w:r w:rsidRPr="009F545D">
        <w:rPr>
          <w:rFonts w:ascii="Times New Roman" w:hAnsi="Times New Roman" w:cs="Times New Roman"/>
          <w:sz w:val="24"/>
          <w:szCs w:val="24"/>
        </w:rPr>
        <w:t xml:space="preserve"> assured. Secondly, Premium Inn’s accessibility offerings also assure people with disabilities safety when accessing the premises. They have access to ramps and washroom facilities that ensure their safety during their stay at the facility.  In addition, the ability to control the temperature of their rooms using functioning air-conditioning functions enforces the guest’s perception of control which enhance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the guest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s experiences. Sharma and Srivastava (2024) determined that technological amenities enhance guest’s experiences and operational efficiency. Guests generally tend to appreciate any form of technological advancement because of the efficiency and convenience it provides them. Premier Inn provides guests with high</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speed internet through their free Wi-Fi. Therefore, corporate, leisure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business guests can have access to the </w:t>
      </w:r>
      <w:r w:rsidR="00FA406F" w:rsidRPr="009F545D">
        <w:rPr>
          <w:rFonts w:ascii="Times New Roman" w:hAnsi="Times New Roman" w:cs="Times New Roman"/>
          <w:sz w:val="24"/>
          <w:szCs w:val="24"/>
        </w:rPr>
        <w:t>I</w:t>
      </w:r>
      <w:r w:rsidRPr="009F545D">
        <w:rPr>
          <w:rFonts w:ascii="Times New Roman" w:hAnsi="Times New Roman" w:cs="Times New Roman"/>
          <w:sz w:val="24"/>
          <w:szCs w:val="24"/>
        </w:rPr>
        <w:t>nternet where they can get work done while on travel. Even leisure travelers who document their traveling can edit and upload their tourism stories and journeys with the help of free high-speed internet thus enhanc</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their experiences. Sahale and Suvarna (2021) highlight that the room interior design has a positive impact on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This study confirms Premier Inn’s elaborate interior de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igns with large </w:t>
      </w:r>
      <w:r w:rsidRPr="009F545D">
        <w:rPr>
          <w:rFonts w:ascii="Times New Roman" w:hAnsi="Times New Roman" w:cs="Times New Roman"/>
          <w:sz w:val="24"/>
          <w:szCs w:val="24"/>
        </w:rPr>
        <w:lastRenderedPageBreak/>
        <w:t>rooms, quality finishes, colorful and tasteful paintwork</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good lighting. In addition, Premier Inn’s vanity rooms demonstrate much thought and consideration for customers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self-care needs which enhance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guest experience. Moreover, Kim et al. (2023) highlight that tangible in-room services such as guest room furniture enhance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guest experience. Corporate guests who have work to do can have access to the hotel’s furniture to do their jobs. Premier Inn offers its clients a chair and a desk which has a huge impact in improving guest experience during their lodging. Finally, Premier Inn has an on-site restaurant that has an extensive menu selection for its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which provides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convenience and satisfaction. Their impressive breakfast offerings allow guests to replenish their energy in the morning thus enhanc</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their experience.</w:t>
      </w:r>
    </w:p>
    <w:p w14:paraId="4A50E7F4" w14:textId="77777777" w:rsidR="00673B57" w:rsidRPr="009F545D" w:rsidRDefault="00673B57" w:rsidP="00793437">
      <w:pPr>
        <w:pStyle w:val="Heading1"/>
      </w:pPr>
      <w:bookmarkStart w:id="26" w:name="_Toc190794995"/>
      <w:r w:rsidRPr="009F545D">
        <w:t>Conclusion</w:t>
      </w:r>
      <w:bookmarkEnd w:id="26"/>
    </w:p>
    <w:p w14:paraId="1CDF6212" w14:textId="77777777" w:rsidR="00673B57" w:rsidRPr="009F545D" w:rsidRDefault="00673B57"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Premier Inn’s strength is that it is centrally located and accessible to throngs of people. One of its main weaknesses is that marking it as a budget hotel also pose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significant marketing challenges. There is a good opportunity for Premier Inn to enter into strategic partnerships with other service providers in the tourism and travel spaces for collaborations. The hotel faces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significant threat from other hotels of its caliber. Following the PEST analysis, the hospitality industry in Britain has drastically improved through the government’s proactive marketing campaigns to invite guests to tour its country. Secondly, since the pandemic, the UK has been affecting the country’s economy leading to a rise in inflation rates which affects the travel sector. Stoke-</w:t>
      </w:r>
      <w:r w:rsidR="00FA406F" w:rsidRPr="009F545D">
        <w:rPr>
          <w:rFonts w:ascii="Times New Roman" w:hAnsi="Times New Roman" w:cs="Times New Roman"/>
          <w:sz w:val="24"/>
          <w:szCs w:val="24"/>
        </w:rPr>
        <w:t>o</w:t>
      </w:r>
      <w:r w:rsidRPr="009F545D">
        <w:rPr>
          <w:rFonts w:ascii="Times New Roman" w:hAnsi="Times New Roman" w:cs="Times New Roman"/>
          <w:sz w:val="24"/>
          <w:szCs w:val="24"/>
        </w:rPr>
        <w:t>n-Trent serves as a cultural hub that attracts cultural tourists and guests thus Premier Inn Stoke-on-Trent can capitali</w:t>
      </w:r>
      <w:r w:rsidR="001D1DA6">
        <w:rPr>
          <w:rFonts w:ascii="Times New Roman" w:hAnsi="Times New Roman" w:cs="Times New Roman"/>
          <w:sz w:val="24"/>
          <w:szCs w:val="24"/>
        </w:rPr>
        <w:t>s</w:t>
      </w:r>
      <w:r w:rsidRPr="009F545D">
        <w:rPr>
          <w:rFonts w:ascii="Times New Roman" w:hAnsi="Times New Roman" w:cs="Times New Roman"/>
          <w:sz w:val="24"/>
          <w:szCs w:val="24"/>
        </w:rPr>
        <w:t>e on the social capital to attract guests. Premier Inn Stoke-on-Trent experiences great technological deficiency as it has inadequately invested in technology and AI to enhance customer experience. Premier Inn Stoke-on-Trent (Hanley) is centrally located in the heart of Stoke-on-Trent which is an important quality that enhances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because of the </w:t>
      </w:r>
      <w:r w:rsidRPr="009F545D">
        <w:rPr>
          <w:rFonts w:ascii="Times New Roman" w:hAnsi="Times New Roman" w:cs="Times New Roman"/>
          <w:sz w:val="24"/>
          <w:szCs w:val="24"/>
        </w:rPr>
        <w:lastRenderedPageBreak/>
        <w:t>easy access to their accommodation and entertainment and cultural activities. Premier Inn Stoke-on-Trent (Hanley) customer</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access to major tourism, historic</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cultural sites within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10-minute drive enhances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and satisfaction. Premier Inn Stoke-on-Trent (Hanley) markets its cost</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effective prices can effectively enhance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by saving travelers money, giving them value for their money while ensuring high quality of services. The rise of middle-class travelers has placed a huge demand o</w:t>
      </w:r>
      <w:r w:rsidR="00FA406F" w:rsidRPr="009F545D">
        <w:rPr>
          <w:rFonts w:ascii="Times New Roman" w:hAnsi="Times New Roman" w:cs="Times New Roman"/>
          <w:sz w:val="24"/>
          <w:szCs w:val="24"/>
        </w:rPr>
        <w:t>n</w:t>
      </w:r>
      <w:r w:rsidRPr="009F545D">
        <w:rPr>
          <w:rFonts w:ascii="Times New Roman" w:hAnsi="Times New Roman" w:cs="Times New Roman"/>
          <w:sz w:val="24"/>
          <w:szCs w:val="24"/>
        </w:rPr>
        <w:t xml:space="preserve"> budget hotel</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that don’t compromise on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quality of services. Budget hotels provide guests with convenience and value for their money thus enhanc</w:t>
      </w:r>
      <w:r w:rsidR="00FA406F" w:rsidRPr="009F545D">
        <w:rPr>
          <w:rFonts w:ascii="Times New Roman" w:hAnsi="Times New Roman" w:cs="Times New Roman"/>
          <w:sz w:val="24"/>
          <w:szCs w:val="24"/>
        </w:rPr>
        <w:t>ing</w:t>
      </w:r>
      <w:r w:rsidRPr="009F545D">
        <w:rPr>
          <w:rFonts w:ascii="Times New Roman" w:hAnsi="Times New Roman" w:cs="Times New Roman"/>
          <w:sz w:val="24"/>
          <w:szCs w:val="24"/>
        </w:rPr>
        <w:t xml:space="preserve"> customer satisfaction. Budget hotels that </w:t>
      </w:r>
      <w:r w:rsidR="00FA406F" w:rsidRPr="009F545D">
        <w:rPr>
          <w:rFonts w:ascii="Times New Roman" w:hAnsi="Times New Roman" w:cs="Times New Roman"/>
          <w:sz w:val="24"/>
          <w:szCs w:val="24"/>
        </w:rPr>
        <w:t>can</w:t>
      </w:r>
      <w:r w:rsidRPr="009F545D">
        <w:rPr>
          <w:rFonts w:ascii="Times New Roman" w:hAnsi="Times New Roman" w:cs="Times New Roman"/>
          <w:sz w:val="24"/>
          <w:szCs w:val="24"/>
        </w:rPr>
        <w:t xml:space="preserve"> meet service quality such as room cleanliness and quality drive customer satisfaction and improve their experiences. Premier Inn Stoke-on-Trent (Hanley) standard rooms and premium rooms are fitted with different types of in-room amenities that improve guest experience. Premier Inn’s in-room amenities that psychologically assure guest</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 xml:space="preserve">sense of control and safety enrich the guest’s experience. </w:t>
      </w:r>
    </w:p>
    <w:p w14:paraId="40C20BA1" w14:textId="77777777" w:rsidR="000B7FBD" w:rsidRPr="009F545D" w:rsidRDefault="000B7FBD" w:rsidP="00793437">
      <w:pPr>
        <w:pStyle w:val="Heading1"/>
      </w:pPr>
      <w:bookmarkStart w:id="27" w:name="_Toc190794996"/>
      <w:r w:rsidRPr="009F545D">
        <w:t>Recommendations</w:t>
      </w:r>
      <w:bookmarkEnd w:id="27"/>
    </w:p>
    <w:p w14:paraId="6F44F714" w14:textId="77777777" w:rsidR="000B7FBD" w:rsidRPr="009F545D" w:rsidRDefault="000B7FBD" w:rsidP="009F545D">
      <w:pPr>
        <w:pStyle w:val="Heading2"/>
        <w:spacing w:line="480" w:lineRule="auto"/>
        <w:jc w:val="both"/>
        <w:rPr>
          <w:rFonts w:cs="Times New Roman"/>
          <w:b/>
          <w:szCs w:val="24"/>
        </w:rPr>
      </w:pPr>
      <w:bookmarkStart w:id="28" w:name="_Toc190794997"/>
      <w:r w:rsidRPr="009F545D">
        <w:rPr>
          <w:rFonts w:cs="Times New Roman"/>
          <w:b/>
          <w:szCs w:val="24"/>
        </w:rPr>
        <w:t>Increase global presence</w:t>
      </w:r>
      <w:r w:rsidR="00FA406F" w:rsidRPr="009F545D">
        <w:rPr>
          <w:rFonts w:cs="Times New Roman"/>
          <w:szCs w:val="24"/>
        </w:rPr>
        <w:t>.</w:t>
      </w:r>
      <w:bookmarkEnd w:id="28"/>
    </w:p>
    <w:p w14:paraId="43C7A111" w14:textId="77777777" w:rsidR="000B7FBD" w:rsidRPr="009F545D" w:rsidRDefault="000B7FBD"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Currently, Premier Inn is part of the Whitbread PLC that operates locally in the UK. In the UK and Ireland, Premier I</w:t>
      </w:r>
      <w:r w:rsidR="00FA406F" w:rsidRPr="009F545D">
        <w:rPr>
          <w:rFonts w:ascii="Times New Roman" w:hAnsi="Times New Roman" w:cs="Times New Roman"/>
          <w:sz w:val="24"/>
          <w:szCs w:val="24"/>
        </w:rPr>
        <w:t>n</w:t>
      </w:r>
      <w:r w:rsidRPr="009F545D">
        <w:rPr>
          <w:rFonts w:ascii="Times New Roman" w:hAnsi="Times New Roman" w:cs="Times New Roman"/>
          <w:sz w:val="24"/>
          <w:szCs w:val="24"/>
        </w:rPr>
        <w:t>n has 85,000 open rooms and 85 rooms. Moreover</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it has 7,000 rooms in the pipeline to cement its position in the UK. However, Premier Inn lacks global presence because it most recently ventured into Germany with the ambition “to create substantial value in Germany</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w:t>
      </w:r>
      <w:r w:rsidR="00FA406F" w:rsidRPr="009F545D">
        <w:rPr>
          <w:rFonts w:ascii="Times New Roman" w:hAnsi="Times New Roman" w:cs="Times New Roman"/>
          <w:sz w:val="24"/>
          <w:szCs w:val="24"/>
        </w:rPr>
        <w:t xml:space="preserve"> after all,</w:t>
      </w:r>
      <w:r w:rsidRPr="009F545D">
        <w:rPr>
          <w:rFonts w:ascii="Times New Roman" w:hAnsi="Times New Roman" w:cs="Times New Roman"/>
          <w:sz w:val="24"/>
          <w:szCs w:val="24"/>
        </w:rPr>
        <w:t xml:space="preserve"> “Germany has a large and declining independent sector but, unlike the UK, has no clear leader in the branded budget segment” (Whitbread PLC, 2024, p. 4). Despite having 10,500 rooms in Germany and only one hotel in Austria, the world still has a high demand for quality yet affordable lodging facilities. Richard (2017) highlights that with Premier Inn establishing itself as a multinational </w:t>
      </w:r>
      <w:r w:rsidR="001D1DA6">
        <w:rPr>
          <w:rFonts w:ascii="Times New Roman" w:hAnsi="Times New Roman" w:cs="Times New Roman"/>
          <w:sz w:val="24"/>
          <w:szCs w:val="24"/>
        </w:rPr>
        <w:t>organisation</w:t>
      </w:r>
      <w:r w:rsidRPr="009F545D">
        <w:rPr>
          <w:rFonts w:ascii="Times New Roman" w:hAnsi="Times New Roman" w:cs="Times New Roman"/>
          <w:sz w:val="24"/>
          <w:szCs w:val="24"/>
        </w:rPr>
        <w:t xml:space="preserve"> with a global presence it can leverage huge </w:t>
      </w:r>
      <w:r w:rsidRPr="009F545D">
        <w:rPr>
          <w:rFonts w:ascii="Times New Roman" w:hAnsi="Times New Roman" w:cs="Times New Roman"/>
          <w:sz w:val="24"/>
          <w:szCs w:val="24"/>
        </w:rPr>
        <w:lastRenderedPageBreak/>
        <w:t>financial capital to advance its ability to acquire assets to provide better services. Also, Camisón et al. (2020) highlight that a hotel developing a global chain has an impact on its economic performance. Hotels belonging to chains are important in ensuring managerial, financial</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productive outcomes. </w:t>
      </w:r>
    </w:p>
    <w:p w14:paraId="5C7AEB1B" w14:textId="77777777" w:rsidR="000B7FBD" w:rsidRPr="009F545D" w:rsidRDefault="000B7FBD" w:rsidP="009F545D">
      <w:pPr>
        <w:pStyle w:val="Heading2"/>
        <w:spacing w:line="480" w:lineRule="auto"/>
        <w:jc w:val="both"/>
        <w:rPr>
          <w:rFonts w:cs="Times New Roman"/>
          <w:b/>
          <w:szCs w:val="24"/>
        </w:rPr>
      </w:pPr>
      <w:bookmarkStart w:id="29" w:name="_Toc190794998"/>
      <w:r w:rsidRPr="009F545D">
        <w:rPr>
          <w:rFonts w:cs="Times New Roman"/>
          <w:b/>
          <w:szCs w:val="24"/>
        </w:rPr>
        <w:t>Enhance sustainability efforts</w:t>
      </w:r>
      <w:bookmarkEnd w:id="29"/>
    </w:p>
    <w:p w14:paraId="729A5428" w14:textId="77777777" w:rsidR="000B7FBD" w:rsidRPr="009F545D" w:rsidRDefault="000B7FBD"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 xml:space="preserve">Currently, Premier Inn has minimal investments in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sustainability sector. It has dragged behind in its sustainability efforts and it needs to make efforts to become eco</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friendly because it enhance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guest experience. Olorunsola et al. (2022) highlight that eco-centric hotels help enhance guests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experience. </w:t>
      </w:r>
      <w:r w:rsidR="00FA406F" w:rsidRPr="009F545D">
        <w:rPr>
          <w:rFonts w:ascii="Times New Roman" w:hAnsi="Times New Roman" w:cs="Times New Roman"/>
          <w:sz w:val="24"/>
          <w:szCs w:val="24"/>
        </w:rPr>
        <w:t>Environmentally conscious guest</w:t>
      </w:r>
      <w:r w:rsidRPr="009F545D">
        <w:rPr>
          <w:rFonts w:ascii="Times New Roman" w:hAnsi="Times New Roman" w:cs="Times New Roman"/>
          <w:sz w:val="24"/>
          <w:szCs w:val="24"/>
        </w:rPr>
        <w:t>s have a positive perception of ecofriendly hotels which improves their experience during their lodging.  Premier Inn has a sustainability program “Force For Good,” that ha</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focused on communities, people, responsibilities</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opportunities for its people (Whitbread PLC, 2025). However, it has lagged with environmental sustainability as it launched its first all-renewable hotel, the Premier Inn Swindon Town Centre in 2024. Therefore, Premier Inn needs to focus </w:t>
      </w:r>
      <w:r w:rsidR="00FA406F" w:rsidRPr="009F545D">
        <w:rPr>
          <w:rFonts w:ascii="Times New Roman" w:hAnsi="Times New Roman" w:cs="Times New Roman"/>
          <w:sz w:val="24"/>
          <w:szCs w:val="24"/>
        </w:rPr>
        <w:t xml:space="preserve">on </w:t>
      </w:r>
      <w:r w:rsidRPr="009F545D">
        <w:rPr>
          <w:rFonts w:ascii="Times New Roman" w:hAnsi="Times New Roman" w:cs="Times New Roman"/>
          <w:sz w:val="24"/>
          <w:szCs w:val="24"/>
        </w:rPr>
        <w:t xml:space="preserve">and leverage environmental sustainability especially the use of renewable energies. Abdou et al. (2020) highlight that hotel practices such as conserving energy during heating, cooling, and lighting can help conserve the environment. The hotel practices that ensure environmental sustainability are energy savings </w:t>
      </w:r>
      <w:r w:rsidR="00FA406F" w:rsidRPr="009F545D">
        <w:rPr>
          <w:rFonts w:ascii="Times New Roman" w:hAnsi="Times New Roman" w:cs="Times New Roman"/>
          <w:sz w:val="24"/>
          <w:szCs w:val="24"/>
        </w:rPr>
        <w:t>us</w:t>
      </w:r>
      <w:r w:rsidRPr="009F545D">
        <w:rPr>
          <w:rFonts w:ascii="Times New Roman" w:hAnsi="Times New Roman" w:cs="Times New Roman"/>
          <w:sz w:val="24"/>
          <w:szCs w:val="24"/>
        </w:rPr>
        <w:t xml:space="preserve">ing energy-efficient appliances, </w:t>
      </w:r>
      <w:r w:rsidR="00FA406F" w:rsidRPr="009F545D">
        <w:rPr>
          <w:rFonts w:ascii="Times New Roman" w:hAnsi="Times New Roman" w:cs="Times New Roman"/>
          <w:sz w:val="24"/>
          <w:szCs w:val="24"/>
        </w:rPr>
        <w:t>and water-</w:t>
      </w:r>
      <w:r w:rsidRPr="009F545D">
        <w:rPr>
          <w:rFonts w:ascii="Times New Roman" w:hAnsi="Times New Roman" w:cs="Times New Roman"/>
          <w:sz w:val="24"/>
          <w:szCs w:val="24"/>
        </w:rPr>
        <w:t>effective devices, recycling and reusing water and waste</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managing water consumption. Premier Inn can enhance customer experience by ensuring that they implement sustainable practices and eco</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friendly practices in their hotels. In fact, Dral (2023( highlights that sustainable practices enhance guest revisit intentions, guest satisfaction</w:t>
      </w:r>
      <w:r w:rsidR="00FA406F" w:rsidRPr="009F545D">
        <w:rPr>
          <w:rFonts w:ascii="Times New Roman" w:hAnsi="Times New Roman" w:cs="Times New Roman"/>
          <w:sz w:val="24"/>
          <w:szCs w:val="24"/>
        </w:rPr>
        <w:t>,</w:t>
      </w:r>
      <w:r w:rsidRPr="009F545D">
        <w:rPr>
          <w:rFonts w:ascii="Times New Roman" w:hAnsi="Times New Roman" w:cs="Times New Roman"/>
          <w:sz w:val="24"/>
          <w:szCs w:val="24"/>
        </w:rPr>
        <w:t xml:space="preserve"> and loyalty.</w:t>
      </w:r>
    </w:p>
    <w:p w14:paraId="259B6B35" w14:textId="77777777" w:rsidR="000B7FBD" w:rsidRPr="009F545D" w:rsidRDefault="000B7FBD" w:rsidP="009F545D">
      <w:pPr>
        <w:pStyle w:val="Heading2"/>
        <w:spacing w:line="480" w:lineRule="auto"/>
        <w:jc w:val="both"/>
        <w:rPr>
          <w:rFonts w:cs="Times New Roman"/>
          <w:b/>
          <w:szCs w:val="24"/>
        </w:rPr>
      </w:pPr>
      <w:bookmarkStart w:id="30" w:name="_Toc190794999"/>
      <w:r w:rsidRPr="009F545D">
        <w:rPr>
          <w:rFonts w:cs="Times New Roman"/>
          <w:b/>
          <w:szCs w:val="24"/>
        </w:rPr>
        <w:lastRenderedPageBreak/>
        <w:t>Development of smart hotel</w:t>
      </w:r>
      <w:bookmarkEnd w:id="30"/>
    </w:p>
    <w:p w14:paraId="566CA0A7" w14:textId="77777777" w:rsidR="0069630F" w:rsidRDefault="000B7FBD" w:rsidP="009F545D">
      <w:pPr>
        <w:spacing w:line="480" w:lineRule="auto"/>
        <w:jc w:val="both"/>
        <w:rPr>
          <w:rFonts w:ascii="Times New Roman" w:hAnsi="Times New Roman" w:cs="Times New Roman"/>
          <w:sz w:val="24"/>
          <w:szCs w:val="24"/>
        </w:rPr>
      </w:pPr>
      <w:r w:rsidRPr="009F545D">
        <w:rPr>
          <w:rFonts w:ascii="Times New Roman" w:hAnsi="Times New Roman" w:cs="Times New Roman"/>
          <w:sz w:val="24"/>
          <w:szCs w:val="24"/>
        </w:rPr>
        <w:t>As far as Premier Inn</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technological innovation is concerned, it has minimal technological integration compared to hotels of its level. Premier Inn Stoke-on-Trent has </w:t>
      </w:r>
      <w:r w:rsidR="00FA406F" w:rsidRPr="009F545D">
        <w:rPr>
          <w:rFonts w:ascii="Times New Roman" w:hAnsi="Times New Roman" w:cs="Times New Roman"/>
          <w:sz w:val="24"/>
          <w:szCs w:val="24"/>
        </w:rPr>
        <w:t xml:space="preserve">a </w:t>
      </w:r>
      <w:r w:rsidRPr="009F545D">
        <w:rPr>
          <w:rFonts w:ascii="Times New Roman" w:hAnsi="Times New Roman" w:cs="Times New Roman"/>
          <w:sz w:val="24"/>
          <w:szCs w:val="24"/>
        </w:rPr>
        <w:t xml:space="preserve">free and fast internet connection and </w:t>
      </w:r>
      <w:r w:rsidR="00FA406F" w:rsidRPr="009F545D">
        <w:rPr>
          <w:rFonts w:ascii="Times New Roman" w:hAnsi="Times New Roman" w:cs="Times New Roman"/>
          <w:sz w:val="24"/>
          <w:szCs w:val="24"/>
        </w:rPr>
        <w:t xml:space="preserve">an </w:t>
      </w:r>
      <w:r w:rsidRPr="009F545D">
        <w:rPr>
          <w:rFonts w:ascii="Times New Roman" w:hAnsi="Times New Roman" w:cs="Times New Roman"/>
          <w:sz w:val="24"/>
          <w:szCs w:val="24"/>
        </w:rPr>
        <w:t xml:space="preserve">easy website for booking. However, it is still lagging regarding technological innovations because smart hotels today apply artificial intelligence in many aspects of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Internet of Things (IoTs). Yadav and Raju (2025) highlight that smart hotels employ several layers of AI technologies that enhance personali</w:t>
      </w:r>
      <w:r w:rsidR="001D1DA6">
        <w:rPr>
          <w:rFonts w:ascii="Times New Roman" w:hAnsi="Times New Roman" w:cs="Times New Roman"/>
          <w:sz w:val="24"/>
          <w:szCs w:val="24"/>
        </w:rPr>
        <w:t>s</w:t>
      </w:r>
      <w:r w:rsidRPr="009F545D">
        <w:rPr>
          <w:rFonts w:ascii="Times New Roman" w:hAnsi="Times New Roman" w:cs="Times New Roman"/>
          <w:sz w:val="24"/>
          <w:szCs w:val="24"/>
        </w:rPr>
        <w:t>ed experiences. First, Premier Inn can integrate chatbots and virtual assistants on its booking website to enable guests to ask and receive feedback about booking queries and ordering for ro</w:t>
      </w:r>
      <w:r w:rsidR="00FA406F" w:rsidRPr="009F545D">
        <w:rPr>
          <w:rFonts w:ascii="Times New Roman" w:hAnsi="Times New Roman" w:cs="Times New Roman"/>
          <w:sz w:val="24"/>
          <w:szCs w:val="24"/>
        </w:rPr>
        <w:t>o</w:t>
      </w:r>
      <w:r w:rsidRPr="009F545D">
        <w:rPr>
          <w:rFonts w:ascii="Times New Roman" w:hAnsi="Times New Roman" w:cs="Times New Roman"/>
          <w:sz w:val="24"/>
          <w:szCs w:val="24"/>
        </w:rPr>
        <w:t>m services which improve</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the guest experience. Moreover,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integration of these AI technologies allow</w:t>
      </w:r>
      <w:r w:rsidR="00FA406F" w:rsidRPr="009F545D">
        <w:rPr>
          <w:rFonts w:ascii="Times New Roman" w:hAnsi="Times New Roman" w:cs="Times New Roman"/>
          <w:sz w:val="24"/>
          <w:szCs w:val="24"/>
        </w:rPr>
        <w:t>s</w:t>
      </w:r>
      <w:r w:rsidRPr="009F545D">
        <w:rPr>
          <w:rFonts w:ascii="Times New Roman" w:hAnsi="Times New Roman" w:cs="Times New Roman"/>
          <w:sz w:val="24"/>
          <w:szCs w:val="24"/>
        </w:rPr>
        <w:t xml:space="preserve"> guests to receive answers 24/7 even during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period when the staff is indisposed. Secondly, Premier Inn technologies can be embedded in in-room amenities which can improve guest experience. For example, artificial intelligence systems can be used </w:t>
      </w:r>
      <w:r w:rsidR="00FA406F" w:rsidRPr="009F545D">
        <w:rPr>
          <w:rFonts w:ascii="Times New Roman" w:hAnsi="Times New Roman" w:cs="Times New Roman"/>
          <w:sz w:val="24"/>
          <w:szCs w:val="24"/>
        </w:rPr>
        <w:t>for</w:t>
      </w:r>
      <w:r w:rsidRPr="009F545D">
        <w:rPr>
          <w:rFonts w:ascii="Times New Roman" w:hAnsi="Times New Roman" w:cs="Times New Roman"/>
          <w:sz w:val="24"/>
          <w:szCs w:val="24"/>
        </w:rPr>
        <w:t xml:space="preserve"> personal entertainment and room conditions to enhance guest experience. Finally, </w:t>
      </w:r>
      <w:r w:rsidR="00133A6B">
        <w:rPr>
          <w:rFonts w:ascii="Times New Roman" w:hAnsi="Times New Roman" w:cs="Times New Roman"/>
          <w:sz w:val="24"/>
          <w:szCs w:val="24"/>
        </w:rPr>
        <w:t>Liu et al.</w:t>
      </w:r>
      <w:r w:rsidRPr="009F545D">
        <w:rPr>
          <w:rFonts w:ascii="Times New Roman" w:hAnsi="Times New Roman" w:cs="Times New Roman"/>
          <w:sz w:val="24"/>
          <w:szCs w:val="24"/>
        </w:rPr>
        <w:t xml:space="preserve"> (2024) highlights that smart hotels integrate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Internet of Everything and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 xml:space="preserve">Internet of Things to enhance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personali</w:t>
      </w:r>
      <w:r w:rsidR="001D1DA6">
        <w:rPr>
          <w:rFonts w:ascii="Times New Roman" w:hAnsi="Times New Roman" w:cs="Times New Roman"/>
          <w:sz w:val="24"/>
          <w:szCs w:val="24"/>
        </w:rPr>
        <w:t>s</w:t>
      </w:r>
      <w:r w:rsidRPr="009F545D">
        <w:rPr>
          <w:rFonts w:ascii="Times New Roman" w:hAnsi="Times New Roman" w:cs="Times New Roman"/>
          <w:sz w:val="24"/>
          <w:szCs w:val="24"/>
        </w:rPr>
        <w:t xml:space="preserve">ation of customer services </w:t>
      </w:r>
      <w:r w:rsidR="00F659E7" w:rsidRPr="009F545D">
        <w:rPr>
          <w:rFonts w:ascii="Times New Roman" w:hAnsi="Times New Roman" w:cs="Times New Roman"/>
          <w:sz w:val="24"/>
          <w:szCs w:val="24"/>
        </w:rPr>
        <w:t>thus enhance</w:t>
      </w:r>
      <w:r w:rsidRPr="009F545D">
        <w:rPr>
          <w:rFonts w:ascii="Times New Roman" w:hAnsi="Times New Roman" w:cs="Times New Roman"/>
          <w:sz w:val="24"/>
          <w:szCs w:val="24"/>
        </w:rPr>
        <w:t xml:space="preserve"> </w:t>
      </w:r>
      <w:r w:rsidR="00FA406F" w:rsidRPr="009F545D">
        <w:rPr>
          <w:rFonts w:ascii="Times New Roman" w:hAnsi="Times New Roman" w:cs="Times New Roman"/>
          <w:sz w:val="24"/>
          <w:szCs w:val="24"/>
        </w:rPr>
        <w:t xml:space="preserve">the </w:t>
      </w:r>
      <w:r w:rsidRPr="009F545D">
        <w:rPr>
          <w:rFonts w:ascii="Times New Roman" w:hAnsi="Times New Roman" w:cs="Times New Roman"/>
          <w:sz w:val="24"/>
          <w:szCs w:val="24"/>
        </w:rPr>
        <w:t>guest experience.</w:t>
      </w:r>
    </w:p>
    <w:p w14:paraId="205BFCB0" w14:textId="77777777" w:rsidR="0069630F" w:rsidRDefault="0069630F" w:rsidP="0069630F">
      <w:r>
        <w:br w:type="page"/>
      </w:r>
    </w:p>
    <w:p w14:paraId="03F9B37F" w14:textId="77777777" w:rsidR="00DA0CA9" w:rsidRPr="009F545D" w:rsidRDefault="0053721E" w:rsidP="00793437">
      <w:pPr>
        <w:pStyle w:val="Heading1"/>
      </w:pPr>
      <w:bookmarkStart w:id="31" w:name="_Toc190795000"/>
      <w:r w:rsidRPr="009F545D">
        <w:lastRenderedPageBreak/>
        <w:t>References</w:t>
      </w:r>
      <w:bookmarkEnd w:id="31"/>
    </w:p>
    <w:p w14:paraId="1D67D48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Abdou, A. H., Hassan, T. H., and El Dief, M. M. (2020) ‘A description of green hotel practices and their role in achieving sustainable development,’ </w:t>
      </w:r>
      <w:r w:rsidRPr="000B6D9F">
        <w:rPr>
          <w:rFonts w:ascii="Times New Roman" w:hAnsi="Times New Roman" w:cs="Times New Roman"/>
          <w:i/>
          <w:iCs/>
          <w:sz w:val="24"/>
          <w:szCs w:val="24"/>
        </w:rPr>
        <w:t>Sustainability</w:t>
      </w:r>
      <w:r w:rsidRPr="000B6D9F">
        <w:rPr>
          <w:rFonts w:ascii="Times New Roman" w:hAnsi="Times New Roman" w:cs="Times New Roman"/>
          <w:sz w:val="24"/>
          <w:szCs w:val="24"/>
        </w:rPr>
        <w:t>, </w:t>
      </w:r>
      <w:r w:rsidRPr="000B6D9F">
        <w:rPr>
          <w:rFonts w:ascii="Times New Roman" w:hAnsi="Times New Roman" w:cs="Times New Roman"/>
          <w:i/>
          <w:iCs/>
          <w:sz w:val="24"/>
          <w:szCs w:val="24"/>
        </w:rPr>
        <w:t>12</w:t>
      </w:r>
      <w:r w:rsidRPr="000B6D9F">
        <w:rPr>
          <w:rFonts w:ascii="Times New Roman" w:hAnsi="Times New Roman" w:cs="Times New Roman"/>
          <w:sz w:val="24"/>
          <w:szCs w:val="24"/>
        </w:rPr>
        <w:t xml:space="preserve">(22), p. 9624. Available from: </w:t>
      </w:r>
      <w:hyperlink r:id="rId13" w:history="1">
        <w:r w:rsidRPr="000B6D9F">
          <w:rPr>
            <w:rStyle w:val="Hyperlink"/>
            <w:rFonts w:ascii="Times New Roman" w:hAnsi="Times New Roman" w:cs="Times New Roman"/>
            <w:sz w:val="24"/>
            <w:szCs w:val="24"/>
          </w:rPr>
          <w:t>https://doi.org/10.3390/su12229624</w:t>
        </w:r>
      </w:hyperlink>
      <w:r w:rsidRPr="000B6D9F">
        <w:rPr>
          <w:rFonts w:ascii="Times New Roman" w:hAnsi="Times New Roman" w:cs="Times New Roman"/>
          <w:sz w:val="24"/>
          <w:szCs w:val="24"/>
        </w:rPr>
        <w:t xml:space="preserve"> (Accessed: 18 February 2025).</w:t>
      </w:r>
    </w:p>
    <w:p w14:paraId="3350D3CD"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Ahmadi, S.A. and Ghasemi, P. (2023) ‘Pricing strategies for online hotel searching: a fuzzy inference system procedure,’ </w:t>
      </w:r>
      <w:r w:rsidRPr="000B6D9F">
        <w:rPr>
          <w:rFonts w:ascii="Times New Roman" w:hAnsi="Times New Roman" w:cs="Times New Roman"/>
          <w:i/>
          <w:iCs/>
          <w:sz w:val="24"/>
          <w:szCs w:val="24"/>
        </w:rPr>
        <w:t>Kybernetes</w:t>
      </w:r>
      <w:r w:rsidRPr="000B6D9F">
        <w:rPr>
          <w:rFonts w:ascii="Times New Roman" w:hAnsi="Times New Roman" w:cs="Times New Roman"/>
          <w:sz w:val="24"/>
          <w:szCs w:val="24"/>
        </w:rPr>
        <w:t>, </w:t>
      </w:r>
      <w:r w:rsidRPr="000B6D9F">
        <w:rPr>
          <w:rFonts w:ascii="Times New Roman" w:hAnsi="Times New Roman" w:cs="Times New Roman"/>
          <w:i/>
          <w:iCs/>
          <w:sz w:val="24"/>
          <w:szCs w:val="24"/>
        </w:rPr>
        <w:t>52</w:t>
      </w:r>
      <w:r w:rsidRPr="000B6D9F">
        <w:rPr>
          <w:rFonts w:ascii="Times New Roman" w:hAnsi="Times New Roman" w:cs="Times New Roman"/>
          <w:sz w:val="24"/>
          <w:szCs w:val="24"/>
        </w:rPr>
        <w:t xml:space="preserve">(11), pp.4913-4936. Available from:  </w:t>
      </w:r>
      <w:hyperlink r:id="rId14" w:history="1">
        <w:r w:rsidRPr="000B6D9F">
          <w:rPr>
            <w:rStyle w:val="Hyperlink"/>
            <w:rFonts w:ascii="Times New Roman" w:hAnsi="Times New Roman" w:cs="Times New Roman"/>
            <w:sz w:val="24"/>
            <w:szCs w:val="24"/>
          </w:rPr>
          <w:t>https://doi.org/10.1108/K-03-2022-0427</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EDA1F03"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Ali, B.J., Gardi, B., Othman, B.J., Ahmed, S.A., Ismael, N.B., Hamza, P.A., Aziz, H.M., Sabir, B.Y., Sorguli, S. and Anwar, G. (2021) ‘Hotel service quality: The impact of service quality on customer satisfaction in hospitality,’ </w:t>
      </w:r>
      <w:r w:rsidRPr="000B6D9F">
        <w:rPr>
          <w:rFonts w:ascii="Times New Roman" w:hAnsi="Times New Roman" w:cs="Times New Roman"/>
          <w:i/>
          <w:iCs/>
          <w:sz w:val="24"/>
          <w:szCs w:val="24"/>
        </w:rPr>
        <w:t>International Journal of Engineering, Business and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5</w:t>
      </w:r>
      <w:r w:rsidRPr="000B6D9F">
        <w:rPr>
          <w:rFonts w:ascii="Times New Roman" w:hAnsi="Times New Roman" w:cs="Times New Roman"/>
          <w:sz w:val="24"/>
          <w:szCs w:val="24"/>
        </w:rPr>
        <w:t xml:space="preserve">(3), pp.14-28. Available from: </w:t>
      </w:r>
      <w:hyperlink r:id="rId15" w:history="1">
        <w:r w:rsidRPr="000B6D9F">
          <w:rPr>
            <w:rStyle w:val="Hyperlink"/>
            <w:rFonts w:ascii="Times New Roman" w:hAnsi="Times New Roman" w:cs="Times New Roman"/>
            <w:sz w:val="24"/>
            <w:szCs w:val="24"/>
          </w:rPr>
          <w:t>https://dx.doi.org/10.22161/ijebm.5.3.2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0E4912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Ali, A. S., Nurin, S. S., and Mohi, Z. (2023) ‘Room guest satisfaction towards guestroom physical environment quality in the theme hotel,’ </w:t>
      </w:r>
      <w:r w:rsidRPr="000B6D9F">
        <w:rPr>
          <w:rFonts w:ascii="Times New Roman" w:hAnsi="Times New Roman" w:cs="Times New Roman"/>
          <w:i/>
          <w:iCs/>
          <w:sz w:val="24"/>
          <w:szCs w:val="24"/>
        </w:rPr>
        <w:t>Journal Of Tourism, Culinary And Entrepreneurship</w:t>
      </w:r>
      <w:r w:rsidRPr="000B6D9F">
        <w:rPr>
          <w:rFonts w:ascii="Times New Roman" w:hAnsi="Times New Roman" w:cs="Times New Roman"/>
          <w:sz w:val="24"/>
          <w:szCs w:val="24"/>
        </w:rPr>
        <w:t>, </w:t>
      </w:r>
      <w:r w:rsidRPr="000B6D9F">
        <w:rPr>
          <w:rFonts w:ascii="Times New Roman" w:hAnsi="Times New Roman" w:cs="Times New Roman"/>
          <w:i/>
          <w:iCs/>
          <w:sz w:val="24"/>
          <w:szCs w:val="24"/>
        </w:rPr>
        <w:t>3</w:t>
      </w:r>
      <w:r w:rsidRPr="000B6D9F">
        <w:rPr>
          <w:rFonts w:ascii="Times New Roman" w:hAnsi="Times New Roman" w:cs="Times New Roman"/>
          <w:sz w:val="24"/>
          <w:szCs w:val="24"/>
        </w:rPr>
        <w:t xml:space="preserve">(2), pp. 213-240. Available from: </w:t>
      </w:r>
      <w:hyperlink r:id="rId16" w:history="1">
        <w:r w:rsidRPr="000B6D9F">
          <w:rPr>
            <w:rStyle w:val="Hyperlink"/>
            <w:rFonts w:ascii="Times New Roman" w:hAnsi="Times New Roman" w:cs="Times New Roman"/>
            <w:sz w:val="24"/>
            <w:szCs w:val="24"/>
          </w:rPr>
          <w:t>https://doi.org/10.37715/jtce.v3i2.3966</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BA06D10"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Antony, J. R. and Kannan, R., (2024) ‘Revolutionizing the Tourism Industry through Artificial Intelligence: A Comprehensive Review of AI Integration, Impact on Customer Experience, Operational Efficiency, and Future Trends,’ </w:t>
      </w:r>
      <w:r w:rsidRPr="000B6D9F">
        <w:rPr>
          <w:rFonts w:ascii="Times New Roman" w:hAnsi="Times New Roman" w:cs="Times New Roman"/>
          <w:i/>
          <w:iCs/>
          <w:sz w:val="24"/>
          <w:szCs w:val="24"/>
        </w:rPr>
        <w:t>International Journal for Multidimensional Research Perspectives</w:t>
      </w:r>
      <w:r w:rsidRPr="000B6D9F">
        <w:rPr>
          <w:rFonts w:ascii="Times New Roman" w:hAnsi="Times New Roman" w:cs="Times New Roman"/>
          <w:sz w:val="24"/>
          <w:szCs w:val="24"/>
        </w:rPr>
        <w:t>, </w:t>
      </w:r>
      <w:r w:rsidRPr="000B6D9F">
        <w:rPr>
          <w:rFonts w:ascii="Times New Roman" w:hAnsi="Times New Roman" w:cs="Times New Roman"/>
          <w:i/>
          <w:iCs/>
          <w:sz w:val="24"/>
          <w:szCs w:val="24"/>
        </w:rPr>
        <w:t>2</w:t>
      </w:r>
      <w:r w:rsidRPr="000B6D9F">
        <w:rPr>
          <w:rFonts w:ascii="Times New Roman" w:hAnsi="Times New Roman" w:cs="Times New Roman"/>
          <w:sz w:val="24"/>
          <w:szCs w:val="24"/>
        </w:rPr>
        <w:t>(2), pp.01-14. (Accessed: 18 February 2025).</w:t>
      </w:r>
    </w:p>
    <w:p w14:paraId="0484E2FF"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BBC News. (2025) ‘</w:t>
      </w:r>
      <w:r w:rsidRPr="000B6D9F">
        <w:rPr>
          <w:rFonts w:ascii="Times New Roman" w:hAnsi="Times New Roman" w:cs="Times New Roman"/>
          <w:iCs/>
          <w:sz w:val="24"/>
          <w:szCs w:val="24"/>
        </w:rPr>
        <w:t xml:space="preserve">What is the UK inflation rate and why is it so high?’ </w:t>
      </w:r>
      <w:r w:rsidRPr="000B6D9F">
        <w:rPr>
          <w:rFonts w:ascii="Times New Roman" w:hAnsi="Times New Roman" w:cs="Times New Roman"/>
          <w:sz w:val="24"/>
          <w:szCs w:val="24"/>
        </w:rPr>
        <w:t>Available from: </w:t>
      </w:r>
      <w:hyperlink r:id="rId17" w:history="1">
        <w:r w:rsidRPr="000B6D9F">
          <w:rPr>
            <w:rStyle w:val="Hyperlink"/>
            <w:rFonts w:ascii="Times New Roman" w:hAnsi="Times New Roman" w:cs="Times New Roman"/>
            <w:sz w:val="24"/>
            <w:szCs w:val="24"/>
          </w:rPr>
          <w:t>https://www.bbc.com/news/business-12196322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7904FE9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lastRenderedPageBreak/>
        <w:t xml:space="preserve">Biswas, C., Omar, H., and Rashid-Radha, J. Z. (2020) ‘The impact of tourist attractions and accessibility on tourists’ satisfaction: The moderating role of tourists’ age,’ </w:t>
      </w:r>
      <w:r w:rsidRPr="000B6D9F">
        <w:rPr>
          <w:rFonts w:ascii="Times New Roman" w:hAnsi="Times New Roman" w:cs="Times New Roman"/>
          <w:i/>
          <w:iCs/>
          <w:sz w:val="24"/>
          <w:szCs w:val="24"/>
        </w:rPr>
        <w:t>GeoJournal of Tourism and Geosites</w:t>
      </w:r>
      <w:r w:rsidRPr="000B6D9F">
        <w:rPr>
          <w:rFonts w:ascii="Times New Roman" w:hAnsi="Times New Roman" w:cs="Times New Roman"/>
          <w:sz w:val="24"/>
          <w:szCs w:val="24"/>
        </w:rPr>
        <w:t>, </w:t>
      </w:r>
      <w:r w:rsidRPr="000B6D9F">
        <w:rPr>
          <w:rFonts w:ascii="Times New Roman" w:hAnsi="Times New Roman" w:cs="Times New Roman"/>
          <w:i/>
          <w:iCs/>
          <w:sz w:val="24"/>
          <w:szCs w:val="24"/>
        </w:rPr>
        <w:t>32</w:t>
      </w:r>
      <w:r w:rsidRPr="000B6D9F">
        <w:rPr>
          <w:rFonts w:ascii="Times New Roman" w:hAnsi="Times New Roman" w:cs="Times New Roman"/>
          <w:sz w:val="24"/>
          <w:szCs w:val="24"/>
        </w:rPr>
        <w:t xml:space="preserve">(4), pp. 1202-1208. Available from: </w:t>
      </w:r>
      <w:hyperlink r:id="rId18" w:history="1">
        <w:r w:rsidRPr="000B6D9F">
          <w:rPr>
            <w:rStyle w:val="Hyperlink"/>
            <w:rFonts w:ascii="Times New Roman" w:hAnsi="Times New Roman" w:cs="Times New Roman"/>
            <w:sz w:val="24"/>
            <w:szCs w:val="24"/>
          </w:rPr>
          <w:t>https://doi.org/10.30892/gtg.32402-558</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FA6E7C7"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Booking.com. (2024) ‘</w:t>
      </w:r>
      <w:r w:rsidRPr="000B6D9F">
        <w:rPr>
          <w:rFonts w:ascii="Times New Roman" w:hAnsi="Times New Roman" w:cs="Times New Roman"/>
          <w:iCs/>
          <w:sz w:val="24"/>
          <w:szCs w:val="24"/>
        </w:rPr>
        <w:t>Booking.com enhances travel planning with new AI-powered features for easier, smarter decisions</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 xml:space="preserve">Booking.com </w:t>
      </w:r>
      <w:r w:rsidRPr="000B6D9F">
        <w:rPr>
          <w:rFonts w:ascii="Times New Roman" w:hAnsi="Times New Roman" w:cs="Times New Roman"/>
          <w:sz w:val="24"/>
          <w:szCs w:val="24"/>
        </w:rPr>
        <w:t>. Available from: </w:t>
      </w:r>
      <w:hyperlink r:id="rId19" w:history="1">
        <w:r w:rsidRPr="000B6D9F">
          <w:rPr>
            <w:rStyle w:val="Hyperlink"/>
            <w:rFonts w:ascii="Times New Roman" w:hAnsi="Times New Roman" w:cs="Times New Roman"/>
            <w:sz w:val="24"/>
            <w:szCs w:val="24"/>
          </w:rPr>
          <w:t>https://news.booking.com/bookingcom-enhances-travel-planning-with-new-ai-powered-features--for-easier-smarter-decisions/</w:t>
        </w:r>
      </w:hyperlink>
      <w:r w:rsidRPr="000B6D9F">
        <w:rPr>
          <w:rFonts w:ascii="Times New Roman" w:hAnsi="Times New Roman" w:cs="Times New Roman"/>
          <w:sz w:val="24"/>
          <w:szCs w:val="24"/>
        </w:rPr>
        <w:t xml:space="preserve"> (Accessed: 18 February 2025).</w:t>
      </w:r>
    </w:p>
    <w:p w14:paraId="511694BC"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Booking.com. (2025) ‘</w:t>
      </w:r>
      <w:r w:rsidRPr="000B6D9F">
        <w:rPr>
          <w:rFonts w:ascii="Times New Roman" w:hAnsi="Times New Roman" w:cs="Times New Roman"/>
          <w:i/>
          <w:iCs/>
          <w:sz w:val="24"/>
          <w:szCs w:val="24"/>
        </w:rPr>
        <w:t>Stoke on Trent vacation rentals</w:t>
      </w:r>
      <w:r w:rsidRPr="000B6D9F">
        <w:rPr>
          <w:rFonts w:ascii="Times New Roman" w:hAnsi="Times New Roman" w:cs="Times New Roman"/>
          <w:sz w:val="24"/>
          <w:szCs w:val="24"/>
        </w:rPr>
        <w:t xml:space="preserve">.’ Available from: </w:t>
      </w:r>
      <w:hyperlink r:id="rId20" w:history="1">
        <w:r w:rsidRPr="000B6D9F">
          <w:rPr>
            <w:rStyle w:val="Hyperlink"/>
            <w:rFonts w:ascii="Times New Roman" w:hAnsi="Times New Roman" w:cs="Times New Roman"/>
            <w:sz w:val="24"/>
            <w:szCs w:val="24"/>
          </w:rPr>
          <w:t>https://www.booking.com/booking-home/city/gb/stoke-on-trent.html?aid=2198083&amp;label=stoke-on-trent-</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A54C92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Boto-García, D., Zapico, E., Escalonilla, M. and Pino, J.F.B. (2021) ‘Tourists’ preferences for hotel booking,’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92</w:t>
      </w:r>
      <w:r w:rsidRPr="000B6D9F">
        <w:rPr>
          <w:rFonts w:ascii="Times New Roman" w:hAnsi="Times New Roman" w:cs="Times New Roman"/>
          <w:sz w:val="24"/>
          <w:szCs w:val="24"/>
        </w:rPr>
        <w:t xml:space="preserve">, p.102726. Available from: </w:t>
      </w:r>
      <w:hyperlink r:id="rId21" w:history="1">
        <w:r w:rsidRPr="000B6D9F">
          <w:rPr>
            <w:rStyle w:val="Hyperlink"/>
            <w:rFonts w:ascii="Times New Roman" w:hAnsi="Times New Roman" w:cs="Times New Roman"/>
            <w:sz w:val="24"/>
            <w:szCs w:val="24"/>
          </w:rPr>
          <w:t>https://doi.org/10.1016/j.ijhm.2020.102726</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1B6141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Buhalis, D. and Moldavska, I. (2022) ‘Voice assistants in hospitality: using artificial intelligence for customer service,’ </w:t>
      </w:r>
      <w:r w:rsidRPr="000B6D9F">
        <w:rPr>
          <w:rFonts w:ascii="Times New Roman" w:hAnsi="Times New Roman" w:cs="Times New Roman"/>
          <w:i/>
          <w:iCs/>
          <w:sz w:val="24"/>
          <w:szCs w:val="24"/>
        </w:rPr>
        <w:t>Journal of Hospitality and Tourism Technology</w:t>
      </w:r>
      <w:r w:rsidRPr="000B6D9F">
        <w:rPr>
          <w:rFonts w:ascii="Times New Roman" w:hAnsi="Times New Roman" w:cs="Times New Roman"/>
          <w:sz w:val="24"/>
          <w:szCs w:val="24"/>
        </w:rPr>
        <w:t>, </w:t>
      </w:r>
      <w:r w:rsidRPr="000B6D9F">
        <w:rPr>
          <w:rFonts w:ascii="Times New Roman" w:hAnsi="Times New Roman" w:cs="Times New Roman"/>
          <w:i/>
          <w:iCs/>
          <w:sz w:val="24"/>
          <w:szCs w:val="24"/>
        </w:rPr>
        <w:t>13</w:t>
      </w:r>
      <w:r w:rsidRPr="000B6D9F">
        <w:rPr>
          <w:rFonts w:ascii="Times New Roman" w:hAnsi="Times New Roman" w:cs="Times New Roman"/>
          <w:sz w:val="24"/>
          <w:szCs w:val="24"/>
        </w:rPr>
        <w:t xml:space="preserve">(3), pp.386-403. Available from:  </w:t>
      </w:r>
      <w:hyperlink r:id="rId22" w:history="1">
        <w:r w:rsidRPr="000B6D9F">
          <w:rPr>
            <w:rStyle w:val="Hyperlink"/>
            <w:rFonts w:ascii="Times New Roman" w:hAnsi="Times New Roman" w:cs="Times New Roman"/>
            <w:sz w:val="24"/>
            <w:szCs w:val="24"/>
          </w:rPr>
          <w:t>https://doi.org/10.1108/JHTT-03-2021-0104</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12CB8C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Camisón, C., Forés, B., Boronat-Navarro, M., and Puig-Denia, A. (2020) ‘The effect of hotel chain affiliation on economic performance: The moderating role of tourist districts,’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87</w:t>
      </w:r>
      <w:r w:rsidRPr="000B6D9F">
        <w:rPr>
          <w:rFonts w:ascii="Times New Roman" w:hAnsi="Times New Roman" w:cs="Times New Roman"/>
          <w:sz w:val="24"/>
          <w:szCs w:val="24"/>
        </w:rPr>
        <w:t xml:space="preserve">, 102493. Available from: </w:t>
      </w:r>
      <w:hyperlink r:id="rId23" w:history="1">
        <w:r w:rsidRPr="000B6D9F">
          <w:rPr>
            <w:rStyle w:val="Hyperlink"/>
            <w:rFonts w:ascii="Times New Roman" w:hAnsi="Times New Roman" w:cs="Times New Roman"/>
            <w:sz w:val="24"/>
            <w:szCs w:val="24"/>
          </w:rPr>
          <w:t>https://doi.org/10.1016/j.ijhm.2020.102493</w:t>
        </w:r>
      </w:hyperlink>
      <w:r w:rsidRPr="000B6D9F">
        <w:rPr>
          <w:rFonts w:ascii="Times New Roman" w:hAnsi="Times New Roman" w:cs="Times New Roman"/>
          <w:sz w:val="24"/>
          <w:szCs w:val="24"/>
        </w:rPr>
        <w:t xml:space="preserve"> (Accessed: 18 February 2025).</w:t>
      </w:r>
    </w:p>
    <w:p w14:paraId="3BB973A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lastRenderedPageBreak/>
        <w:t>Clark, D. (2025) ‘</w:t>
      </w:r>
      <w:r w:rsidRPr="000B6D9F">
        <w:rPr>
          <w:rFonts w:ascii="Times New Roman" w:hAnsi="Times New Roman" w:cs="Times New Roman"/>
          <w:iCs/>
          <w:sz w:val="24"/>
          <w:szCs w:val="24"/>
        </w:rPr>
        <w:t>UK Inflation rate 2023</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Statista</w:t>
      </w:r>
      <w:r w:rsidRPr="000B6D9F">
        <w:rPr>
          <w:rFonts w:ascii="Times New Roman" w:hAnsi="Times New Roman" w:cs="Times New Roman"/>
          <w:sz w:val="24"/>
          <w:szCs w:val="24"/>
        </w:rPr>
        <w:t xml:space="preserve">. Available from: </w:t>
      </w:r>
      <w:hyperlink r:id="rId24" w:history="1">
        <w:r w:rsidRPr="000B6D9F">
          <w:rPr>
            <w:rStyle w:val="Hyperlink"/>
            <w:rFonts w:ascii="Times New Roman" w:hAnsi="Times New Roman" w:cs="Times New Roman"/>
            <w:sz w:val="24"/>
            <w:szCs w:val="24"/>
          </w:rPr>
          <w:t>https://www.statista.com/statistics/306648/inflation-rate-consumer-price-index-cpi-united-kingdom-uk/</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4967A7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Deng, J. (2022) ‘Hotel brands and the impact of brand differentiation on the success of the global hotel brands,’ </w:t>
      </w:r>
      <w:r w:rsidRPr="000B6D9F">
        <w:rPr>
          <w:rFonts w:ascii="Times New Roman" w:hAnsi="Times New Roman" w:cs="Times New Roman"/>
          <w:i/>
          <w:iCs/>
          <w:sz w:val="24"/>
          <w:szCs w:val="24"/>
        </w:rPr>
        <w:t>Highlights in Business, Economics and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1</w:t>
      </w:r>
      <w:r w:rsidRPr="000B6D9F">
        <w:rPr>
          <w:rFonts w:ascii="Times New Roman" w:hAnsi="Times New Roman" w:cs="Times New Roman"/>
          <w:sz w:val="24"/>
          <w:szCs w:val="24"/>
        </w:rPr>
        <w:t>, pp. 265-276. Available from: </w:t>
      </w:r>
      <w:hyperlink r:id="rId25" w:history="1">
        <w:r w:rsidRPr="000B6D9F">
          <w:rPr>
            <w:rStyle w:val="Hyperlink"/>
            <w:rFonts w:ascii="Times New Roman" w:hAnsi="Times New Roman" w:cs="Times New Roman"/>
            <w:sz w:val="24"/>
            <w:szCs w:val="24"/>
          </w:rPr>
          <w:t>https://doi.org/10.54097/hbem.v1i.2582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BE565A0"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Erislan, D. (2018) ‘Conceptual Model of Tourism Destination, Tourism Attraction, and Uniqueness of Resources on Strategic Partnership: A Case Study in West Java – Indonesia,’ </w:t>
      </w:r>
      <w:r w:rsidRPr="000B6D9F">
        <w:rPr>
          <w:rFonts w:ascii="Times New Roman" w:hAnsi="Times New Roman" w:cs="Times New Roman"/>
          <w:i/>
          <w:sz w:val="24"/>
          <w:szCs w:val="24"/>
        </w:rPr>
        <w:t>Review of Integrative Business and Economics Research</w:t>
      </w:r>
      <w:r w:rsidRPr="000B6D9F">
        <w:rPr>
          <w:rFonts w:ascii="Times New Roman" w:hAnsi="Times New Roman" w:cs="Times New Roman"/>
          <w:sz w:val="24"/>
          <w:szCs w:val="24"/>
        </w:rPr>
        <w:t xml:space="preserve">, 7 (1), pp. 248-254. Available from: </w:t>
      </w:r>
      <w:hyperlink r:id="rId26" w:tgtFrame="_blank" w:history="1">
        <w:r w:rsidRPr="000B6D9F">
          <w:rPr>
            <w:rStyle w:val="Hyperlink"/>
            <w:rFonts w:ascii="Times New Roman" w:hAnsi="Times New Roman" w:cs="Times New Roman"/>
            <w:sz w:val="24"/>
            <w:szCs w:val="24"/>
          </w:rPr>
          <w:t>http://dx.doi.org/10.2139/ssrn.3150481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A7873A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Goeltom, V. A., Kristiana, Y., Pramono, J. R., and Purwanto, A. (2019) ‘The influence of intrinsic factors, extrinsic factors, customer attitudes and customer expectations toward intention to stay at budget hotel,’ </w:t>
      </w:r>
      <w:r w:rsidRPr="000B6D9F">
        <w:rPr>
          <w:rFonts w:ascii="Times New Roman" w:hAnsi="Times New Roman" w:cs="Times New Roman"/>
          <w:i/>
          <w:iCs/>
          <w:sz w:val="24"/>
          <w:szCs w:val="24"/>
        </w:rPr>
        <w:t>African Journal of Hospitality, Tourism and Leisure</w:t>
      </w:r>
      <w:r w:rsidRPr="000B6D9F">
        <w:rPr>
          <w:rFonts w:ascii="Times New Roman" w:hAnsi="Times New Roman" w:cs="Times New Roman"/>
          <w:sz w:val="24"/>
          <w:szCs w:val="24"/>
        </w:rPr>
        <w:t>, </w:t>
      </w:r>
      <w:r w:rsidRPr="000B6D9F">
        <w:rPr>
          <w:rFonts w:ascii="Times New Roman" w:hAnsi="Times New Roman" w:cs="Times New Roman"/>
          <w:i/>
          <w:iCs/>
          <w:sz w:val="24"/>
          <w:szCs w:val="24"/>
        </w:rPr>
        <w:t>8</w:t>
      </w:r>
      <w:r w:rsidRPr="000B6D9F">
        <w:rPr>
          <w:rFonts w:ascii="Times New Roman" w:hAnsi="Times New Roman" w:cs="Times New Roman"/>
          <w:sz w:val="24"/>
          <w:szCs w:val="24"/>
        </w:rPr>
        <w:t xml:space="preserve">(2), pp. 1-17. Available from: </w:t>
      </w:r>
      <w:hyperlink r:id="rId27" w:history="1">
        <w:r w:rsidRPr="000B6D9F">
          <w:rPr>
            <w:rStyle w:val="Hyperlink"/>
            <w:rFonts w:ascii="Times New Roman" w:hAnsi="Times New Roman" w:cs="Times New Roman"/>
            <w:sz w:val="24"/>
            <w:szCs w:val="24"/>
          </w:rPr>
          <w:t>https://doi.org/10.35631/jthem.935001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9F9C747"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Google. (2025) ‘</w:t>
      </w:r>
      <w:r w:rsidRPr="000B6D9F">
        <w:rPr>
          <w:rFonts w:ascii="Times New Roman" w:hAnsi="Times New Roman" w:cs="Times New Roman"/>
          <w:iCs/>
          <w:sz w:val="24"/>
          <w:szCs w:val="24"/>
        </w:rPr>
        <w:t>Major hotel brands in Staffordshire England - Google hotel search</w:t>
      </w:r>
      <w:r w:rsidRPr="000B6D9F">
        <w:rPr>
          <w:rFonts w:ascii="Times New Roman" w:hAnsi="Times New Roman" w:cs="Times New Roman"/>
          <w:sz w:val="24"/>
          <w:szCs w:val="24"/>
        </w:rPr>
        <w:t xml:space="preserve">.’ </w:t>
      </w:r>
      <w:hyperlink r:id="rId28" w:history="1">
        <w:r w:rsidRPr="000B6D9F">
          <w:rPr>
            <w:rStyle w:val="Hyperlink"/>
            <w:rFonts w:ascii="Times New Roman" w:hAnsi="Times New Roman" w:cs="Times New Roman"/>
            <w:sz w:val="24"/>
            <w:szCs w:val="24"/>
          </w:rPr>
          <w:t>https://www.google.com/travel/search?q=major%20hotel%20brands%20in%20staffordshire%20england&amp;g2lb</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E5EC11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Guetal, S. (2024) ‘Personalized Recommendations In The Hospitality Industry A Data Science Perspective,’ </w:t>
      </w:r>
      <w:r w:rsidRPr="000B6D9F">
        <w:rPr>
          <w:rFonts w:ascii="Times New Roman" w:hAnsi="Times New Roman" w:cs="Times New Roman"/>
          <w:i/>
          <w:iCs/>
          <w:sz w:val="24"/>
          <w:szCs w:val="24"/>
        </w:rPr>
        <w:t>10th Annual California International Conference on Management &amp; Leadership</w:t>
      </w:r>
      <w:r w:rsidRPr="000B6D9F">
        <w:rPr>
          <w:rFonts w:ascii="Times New Roman" w:hAnsi="Times New Roman" w:cs="Times New Roman"/>
          <w:sz w:val="24"/>
          <w:szCs w:val="24"/>
        </w:rPr>
        <w:t>, San Diego, US. (Accessed: 18 February 2025).</w:t>
      </w:r>
    </w:p>
    <w:p w14:paraId="34216D9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Gupta, V., and Dixit, S. K. (2022) ‘Influence of branded luxury Guestroom amenities on guests’ hotel buying decisions: A case of five-star hotels in Delhi,’ </w:t>
      </w:r>
      <w:r w:rsidRPr="000B6D9F">
        <w:rPr>
          <w:rFonts w:ascii="Times New Roman" w:hAnsi="Times New Roman" w:cs="Times New Roman"/>
          <w:i/>
          <w:iCs/>
          <w:sz w:val="24"/>
          <w:szCs w:val="24"/>
        </w:rPr>
        <w:t xml:space="preserve">The Emerald Handbook of </w:t>
      </w:r>
      <w:r w:rsidRPr="000B6D9F">
        <w:rPr>
          <w:rFonts w:ascii="Times New Roman" w:hAnsi="Times New Roman" w:cs="Times New Roman"/>
          <w:i/>
          <w:iCs/>
          <w:sz w:val="24"/>
          <w:szCs w:val="24"/>
        </w:rPr>
        <w:lastRenderedPageBreak/>
        <w:t>Luxury Management for Hospitality and Tourism</w:t>
      </w:r>
      <w:r w:rsidRPr="000B6D9F">
        <w:rPr>
          <w:rFonts w:ascii="Times New Roman" w:hAnsi="Times New Roman" w:cs="Times New Roman"/>
          <w:sz w:val="24"/>
          <w:szCs w:val="24"/>
        </w:rPr>
        <w:t xml:space="preserve">, pp. 305-319. Available from: </w:t>
      </w:r>
      <w:hyperlink r:id="rId29" w:history="1">
        <w:r w:rsidRPr="000B6D9F">
          <w:rPr>
            <w:rStyle w:val="Hyperlink"/>
            <w:rFonts w:ascii="Times New Roman" w:hAnsi="Times New Roman" w:cs="Times New Roman"/>
            <w:sz w:val="24"/>
            <w:szCs w:val="24"/>
          </w:rPr>
          <w:t>https://doi.org/10.1108/978-1-83982-900-020211015</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0175E71E"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Heo, C. Y., and Hyun, S. S. (2015) ‘Do luxury room amenities affect guests’ willingness to pay?’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46</w:t>
      </w:r>
      <w:r w:rsidRPr="000B6D9F">
        <w:rPr>
          <w:rFonts w:ascii="Times New Roman" w:hAnsi="Times New Roman" w:cs="Times New Roman"/>
          <w:sz w:val="24"/>
          <w:szCs w:val="24"/>
        </w:rPr>
        <w:t xml:space="preserve">, pp. 161-168. Available from: </w:t>
      </w:r>
      <w:hyperlink r:id="rId30" w:history="1">
        <w:r w:rsidRPr="000B6D9F">
          <w:rPr>
            <w:rStyle w:val="Hyperlink"/>
            <w:rFonts w:ascii="Times New Roman" w:hAnsi="Times New Roman" w:cs="Times New Roman"/>
            <w:sz w:val="24"/>
            <w:szCs w:val="24"/>
          </w:rPr>
          <w:t>https://doi.org/10.1016/j.ijhm.2014.10.002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330124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Holiday Inn Express Stafford. (2025) ‘</w:t>
      </w:r>
      <w:r w:rsidRPr="000B6D9F">
        <w:rPr>
          <w:rFonts w:ascii="Times New Roman" w:hAnsi="Times New Roman" w:cs="Times New Roman"/>
          <w:iCs/>
          <w:sz w:val="24"/>
          <w:szCs w:val="24"/>
        </w:rPr>
        <w:t>Holiday Inn Express Stafford</w:t>
      </w:r>
      <w:r w:rsidRPr="000B6D9F">
        <w:rPr>
          <w:rFonts w:ascii="Times New Roman" w:hAnsi="Times New Roman" w:cs="Times New Roman"/>
          <w:sz w:val="24"/>
          <w:szCs w:val="24"/>
        </w:rPr>
        <w:t xml:space="preserve">.’ Available from: </w:t>
      </w:r>
      <w:hyperlink r:id="rId31" w:history="1">
        <w:r w:rsidRPr="000B6D9F">
          <w:rPr>
            <w:rStyle w:val="Hyperlink"/>
            <w:rFonts w:ascii="Times New Roman" w:hAnsi="Times New Roman" w:cs="Times New Roman"/>
            <w:sz w:val="24"/>
            <w:szCs w:val="24"/>
          </w:rPr>
          <w:t>https://www.ihg.com/holidayinnexpress/hotels/us/en/stafford/sffso/hoteldetail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063A50B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Ineson, E. M., Čomić, D., and Kalmić, L. (2019) ‘Towards a hierarchy of hotel guests’ in-room needs,’ </w:t>
      </w:r>
      <w:r w:rsidRPr="000B6D9F">
        <w:rPr>
          <w:rFonts w:ascii="Times New Roman" w:hAnsi="Times New Roman" w:cs="Times New Roman"/>
          <w:i/>
          <w:iCs/>
          <w:sz w:val="24"/>
          <w:szCs w:val="24"/>
        </w:rPr>
        <w:t>International Journal of Contemporary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31</w:t>
      </w:r>
      <w:r w:rsidRPr="000B6D9F">
        <w:rPr>
          <w:rFonts w:ascii="Times New Roman" w:hAnsi="Times New Roman" w:cs="Times New Roman"/>
          <w:sz w:val="24"/>
          <w:szCs w:val="24"/>
        </w:rPr>
        <w:t xml:space="preserve">(12), pp. 4401-4418. Available from: </w:t>
      </w:r>
      <w:hyperlink r:id="rId32" w:history="1">
        <w:r w:rsidRPr="000B6D9F">
          <w:rPr>
            <w:rStyle w:val="Hyperlink"/>
            <w:rFonts w:ascii="Times New Roman" w:hAnsi="Times New Roman" w:cs="Times New Roman"/>
            <w:sz w:val="24"/>
            <w:szCs w:val="24"/>
          </w:rPr>
          <w:t>https://doi.org/10.1108/ijchm-01-2019-0061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063650F0"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InterContinental Hotels Group PLC. (2023) ‘</w:t>
      </w:r>
      <w:r w:rsidRPr="000B6D9F">
        <w:rPr>
          <w:rFonts w:ascii="Times New Roman" w:hAnsi="Times New Roman" w:cs="Times New Roman"/>
          <w:iCs/>
          <w:sz w:val="24"/>
          <w:szCs w:val="24"/>
        </w:rPr>
        <w:t>Annual Report and Form 20-F 2023</w:t>
      </w:r>
      <w:r w:rsidRPr="000B6D9F">
        <w:rPr>
          <w:rFonts w:ascii="Times New Roman" w:hAnsi="Times New Roman" w:cs="Times New Roman"/>
          <w:sz w:val="24"/>
          <w:szCs w:val="24"/>
        </w:rPr>
        <w:t xml:space="preserve">.’ Available from: </w:t>
      </w:r>
      <w:hyperlink r:id="rId33" w:history="1">
        <w:r w:rsidRPr="000B6D9F">
          <w:rPr>
            <w:rStyle w:val="Hyperlink"/>
            <w:rFonts w:ascii="Times New Roman" w:hAnsi="Times New Roman" w:cs="Times New Roman"/>
            <w:sz w:val="24"/>
            <w:szCs w:val="24"/>
          </w:rPr>
          <w:t>https://www.ihgplc.com/~/media/Files/I/Ihg-Plc/investors/annual-report/2023/annual-report-2023.pdf</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CCBAC9D" w14:textId="77777777" w:rsidR="000B6D9F" w:rsidRPr="000B6D9F" w:rsidRDefault="000B6D9F" w:rsidP="000B6D9F">
      <w:pPr>
        <w:spacing w:after="0" w:line="480" w:lineRule="auto"/>
        <w:ind w:left="785" w:hangingChars="327" w:hanging="785"/>
        <w:rPr>
          <w:rFonts w:ascii="Times New Roman" w:hAnsi="Times New Roman" w:cs="Times New Roman"/>
          <w:color w:val="0000FF" w:themeColor="hyperlink"/>
          <w:sz w:val="24"/>
          <w:szCs w:val="24"/>
          <w:u w:val="single"/>
        </w:rPr>
      </w:pPr>
      <w:r w:rsidRPr="000B6D9F">
        <w:rPr>
          <w:rFonts w:ascii="Times New Roman" w:hAnsi="Times New Roman" w:cs="Times New Roman"/>
          <w:sz w:val="24"/>
          <w:szCs w:val="24"/>
        </w:rPr>
        <w:t xml:space="preserve">Jimenez, J., and Ruffolo, I.  (2023) ‘Time To Rethink Tourism: A Comparative Linguistic Analysis Of Strategies Used By Uk, Usa And Italian Tourism Boards,’ pp. 23-42. Available from: </w:t>
      </w:r>
      <w:hyperlink r:id="rId34" w:anchor="page=23" w:history="1">
        <w:r w:rsidRPr="000B6D9F">
          <w:rPr>
            <w:rStyle w:val="Hyperlink"/>
            <w:rFonts w:ascii="Times New Roman" w:hAnsi="Times New Roman" w:cs="Times New Roman"/>
            <w:sz w:val="24"/>
            <w:szCs w:val="24"/>
          </w:rPr>
          <w:t>https://edipuglia.it/wp-content/uploads/2024/05/ESP-20-2023.pdf#page=23</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CA9E5AD"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Khan, N., Hassan, A. U., Fahad, S., and Naushad, M. (2020) ‘Factors affecting tourism industry and its impacts on the global economy of the world,’  </w:t>
      </w:r>
      <w:r w:rsidRPr="000B6D9F">
        <w:rPr>
          <w:rFonts w:ascii="Times New Roman" w:hAnsi="Times New Roman" w:cs="Times New Roman"/>
          <w:i/>
          <w:iCs/>
          <w:sz w:val="24"/>
          <w:szCs w:val="24"/>
        </w:rPr>
        <w:t>SSRN Electronic Journal</w:t>
      </w:r>
      <w:r w:rsidRPr="000B6D9F">
        <w:rPr>
          <w:rFonts w:ascii="Times New Roman" w:hAnsi="Times New Roman" w:cs="Times New Roman"/>
          <w:sz w:val="24"/>
          <w:szCs w:val="24"/>
        </w:rPr>
        <w:t xml:space="preserve">. Available from: </w:t>
      </w:r>
      <w:hyperlink r:id="rId35" w:history="1">
        <w:r w:rsidRPr="000B6D9F">
          <w:rPr>
            <w:rStyle w:val="Hyperlink"/>
            <w:rFonts w:ascii="Times New Roman" w:hAnsi="Times New Roman" w:cs="Times New Roman"/>
            <w:sz w:val="24"/>
            <w:szCs w:val="24"/>
          </w:rPr>
          <w:t>https://doi.org/10.2139/ssrn.3559353</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7CDD0FF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lastRenderedPageBreak/>
        <w:t>Kim, J. J., and Han, H. (2022) ‘Redefining in-room amenities for hotel staycationers in the new era of tourism: A deep dive into guest well-being and intentions,’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102</w:t>
      </w:r>
      <w:r w:rsidRPr="000B6D9F">
        <w:rPr>
          <w:rFonts w:ascii="Times New Roman" w:hAnsi="Times New Roman" w:cs="Times New Roman"/>
          <w:sz w:val="24"/>
          <w:szCs w:val="24"/>
        </w:rPr>
        <w:t xml:space="preserve">, p. 103168. Available from: </w:t>
      </w:r>
      <w:hyperlink r:id="rId36" w:history="1">
        <w:r w:rsidRPr="000B6D9F">
          <w:rPr>
            <w:rStyle w:val="Hyperlink"/>
            <w:rFonts w:ascii="Times New Roman" w:hAnsi="Times New Roman" w:cs="Times New Roman"/>
            <w:sz w:val="24"/>
            <w:szCs w:val="24"/>
          </w:rPr>
          <w:t>https://doi.org/10.1016/j.ijhm.2022.103168</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7BA42B5"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Kim, J. J., Lee, J., and Han, H. (2022) ‘Tangible and intangible hotel in-room amenities in shaping customer experience and the consequences in the with-corona era,’ </w:t>
      </w:r>
      <w:r w:rsidRPr="000B6D9F">
        <w:rPr>
          <w:rFonts w:ascii="Times New Roman" w:hAnsi="Times New Roman" w:cs="Times New Roman"/>
          <w:i/>
          <w:iCs/>
          <w:sz w:val="24"/>
          <w:szCs w:val="24"/>
        </w:rPr>
        <w:t>International Journal of Contemporary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35</w:t>
      </w:r>
      <w:r w:rsidRPr="000B6D9F">
        <w:rPr>
          <w:rFonts w:ascii="Times New Roman" w:hAnsi="Times New Roman" w:cs="Times New Roman"/>
          <w:sz w:val="24"/>
          <w:szCs w:val="24"/>
        </w:rPr>
        <w:t>(2), pp. 657-681. Available from: </w:t>
      </w:r>
      <w:hyperlink r:id="rId37" w:history="1">
        <w:r w:rsidRPr="000B6D9F">
          <w:rPr>
            <w:rStyle w:val="Hyperlink"/>
            <w:rFonts w:ascii="Times New Roman" w:hAnsi="Times New Roman" w:cs="Times New Roman"/>
            <w:sz w:val="24"/>
            <w:szCs w:val="24"/>
          </w:rPr>
          <w:t>https://doi.org/10.1108/ijchm-01-2022-0014</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F9DFAC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Lei, S. S., Wu, D., Liu, G. G., and Law, R. (2025) ‘Customizing customer journey in hotels: A focus on human touch,’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124</w:t>
      </w:r>
      <w:r w:rsidRPr="000B6D9F">
        <w:rPr>
          <w:rFonts w:ascii="Times New Roman" w:hAnsi="Times New Roman" w:cs="Times New Roman"/>
          <w:sz w:val="24"/>
          <w:szCs w:val="24"/>
        </w:rPr>
        <w:t xml:space="preserve">, 103956. Available from: </w:t>
      </w:r>
      <w:hyperlink r:id="rId38" w:history="1">
        <w:r w:rsidRPr="000B6D9F">
          <w:rPr>
            <w:rStyle w:val="Hyperlink"/>
            <w:rFonts w:ascii="Times New Roman" w:hAnsi="Times New Roman" w:cs="Times New Roman"/>
            <w:sz w:val="24"/>
            <w:szCs w:val="24"/>
          </w:rPr>
          <w:t>https://doi.org/10.1016/j.ijhm.2024.103956</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7AAAD37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Li, X.Q. and Qi, S. (2023) ‘Perceived Performance of Budget Hotels from Online Reviews: The Case of Macao,’ </w:t>
      </w:r>
      <w:r w:rsidRPr="000B6D9F">
        <w:rPr>
          <w:rFonts w:ascii="Times New Roman" w:hAnsi="Times New Roman" w:cs="Times New Roman"/>
          <w:i/>
          <w:iCs/>
          <w:sz w:val="24"/>
          <w:szCs w:val="24"/>
        </w:rPr>
        <w:t>Journal of Quality Assurance in Hospitality &amp; Tourism</w:t>
      </w:r>
      <w:r w:rsidRPr="000B6D9F">
        <w:rPr>
          <w:rFonts w:ascii="Times New Roman" w:hAnsi="Times New Roman" w:cs="Times New Roman"/>
          <w:sz w:val="24"/>
          <w:szCs w:val="24"/>
        </w:rPr>
        <w:t>, </w:t>
      </w:r>
      <w:r w:rsidRPr="000B6D9F">
        <w:rPr>
          <w:rFonts w:ascii="Times New Roman" w:hAnsi="Times New Roman" w:cs="Times New Roman"/>
          <w:i/>
          <w:iCs/>
          <w:sz w:val="24"/>
          <w:szCs w:val="24"/>
        </w:rPr>
        <w:t>24</w:t>
      </w:r>
      <w:r w:rsidRPr="000B6D9F">
        <w:rPr>
          <w:rFonts w:ascii="Times New Roman" w:hAnsi="Times New Roman" w:cs="Times New Roman"/>
          <w:sz w:val="24"/>
          <w:szCs w:val="24"/>
        </w:rPr>
        <w:t xml:space="preserve">(5), pp.728-751. Available from: </w:t>
      </w:r>
      <w:hyperlink r:id="rId39" w:history="1">
        <w:r w:rsidRPr="000B6D9F">
          <w:rPr>
            <w:rStyle w:val="Hyperlink"/>
            <w:rFonts w:ascii="Times New Roman" w:hAnsi="Times New Roman" w:cs="Times New Roman"/>
            <w:sz w:val="24"/>
            <w:szCs w:val="24"/>
          </w:rPr>
          <w:t>https://doi.org/10.1080/1528008X.2022.2077888</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067FBCBA"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Liu, X., Wider, W., Fauzi, M. A., Jiang, L., Udang, L. N., and Hossain, S. F. (2024) ‘The evolution of smart hotels: A bibliometric review of the past, present and future trends,’ </w:t>
      </w:r>
      <w:r w:rsidRPr="000B6D9F">
        <w:rPr>
          <w:rFonts w:ascii="Times New Roman" w:hAnsi="Times New Roman" w:cs="Times New Roman"/>
          <w:i/>
          <w:iCs/>
          <w:sz w:val="24"/>
          <w:szCs w:val="24"/>
        </w:rPr>
        <w:t>Heliyon</w:t>
      </w:r>
      <w:r w:rsidRPr="000B6D9F">
        <w:rPr>
          <w:rFonts w:ascii="Times New Roman" w:hAnsi="Times New Roman" w:cs="Times New Roman"/>
          <w:sz w:val="24"/>
          <w:szCs w:val="24"/>
        </w:rPr>
        <w:t>, </w:t>
      </w:r>
      <w:r w:rsidRPr="000B6D9F">
        <w:rPr>
          <w:rFonts w:ascii="Times New Roman" w:hAnsi="Times New Roman" w:cs="Times New Roman"/>
          <w:i/>
          <w:iCs/>
          <w:sz w:val="24"/>
          <w:szCs w:val="24"/>
        </w:rPr>
        <w:t>10</w:t>
      </w:r>
      <w:r w:rsidRPr="000B6D9F">
        <w:rPr>
          <w:rFonts w:ascii="Times New Roman" w:hAnsi="Times New Roman" w:cs="Times New Roman"/>
          <w:sz w:val="24"/>
          <w:szCs w:val="24"/>
        </w:rPr>
        <w:t xml:space="preserve">(4), e26472. Available from: </w:t>
      </w:r>
      <w:hyperlink r:id="rId40" w:history="1">
        <w:r w:rsidRPr="000B6D9F">
          <w:rPr>
            <w:rStyle w:val="Hyperlink"/>
            <w:rFonts w:ascii="Times New Roman" w:hAnsi="Times New Roman" w:cs="Times New Roman"/>
            <w:sz w:val="24"/>
            <w:szCs w:val="24"/>
          </w:rPr>
          <w:t>https://doi.org/10.1016/j.heliyon.2024.e26472</w:t>
        </w:r>
      </w:hyperlink>
      <w:r w:rsidRPr="000B6D9F">
        <w:rPr>
          <w:rFonts w:ascii="Times New Roman" w:hAnsi="Times New Roman" w:cs="Times New Roman"/>
          <w:sz w:val="24"/>
          <w:szCs w:val="24"/>
        </w:rPr>
        <w:t xml:space="preserve"> (Accessed: 18 February 2025).</w:t>
      </w:r>
    </w:p>
    <w:p w14:paraId="6D77D11B"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Lončar, J., and Čerović, S. (2022) ‘The factors influencing overall guest experience in hotels in Southeast Europe,’ </w:t>
      </w:r>
      <w:r w:rsidRPr="000B6D9F">
        <w:rPr>
          <w:rFonts w:ascii="Times New Roman" w:hAnsi="Times New Roman" w:cs="Times New Roman"/>
          <w:i/>
          <w:iCs/>
          <w:sz w:val="24"/>
          <w:szCs w:val="24"/>
        </w:rPr>
        <w:t>TEME</w:t>
      </w:r>
      <w:r w:rsidRPr="000B6D9F">
        <w:rPr>
          <w:rFonts w:ascii="Times New Roman" w:hAnsi="Times New Roman" w:cs="Times New Roman"/>
          <w:sz w:val="24"/>
          <w:szCs w:val="24"/>
        </w:rPr>
        <w:t>, </w:t>
      </w:r>
      <w:r w:rsidRPr="000B6D9F">
        <w:rPr>
          <w:rFonts w:ascii="Times New Roman" w:hAnsi="Times New Roman" w:cs="Times New Roman"/>
          <w:i/>
          <w:iCs/>
          <w:sz w:val="24"/>
          <w:szCs w:val="24"/>
        </w:rPr>
        <w:t>47</w:t>
      </w:r>
      <w:r w:rsidRPr="000B6D9F">
        <w:rPr>
          <w:rFonts w:ascii="Times New Roman" w:hAnsi="Times New Roman" w:cs="Times New Roman"/>
          <w:sz w:val="24"/>
          <w:szCs w:val="24"/>
        </w:rPr>
        <w:t xml:space="preserve">(1), pp. 143-156. Available from: </w:t>
      </w:r>
      <w:hyperlink r:id="rId41" w:history="1">
        <w:r w:rsidRPr="000B6D9F">
          <w:rPr>
            <w:rStyle w:val="Hyperlink"/>
            <w:rFonts w:ascii="Times New Roman" w:hAnsi="Times New Roman" w:cs="Times New Roman"/>
            <w:sz w:val="24"/>
            <w:szCs w:val="24"/>
          </w:rPr>
          <w:t>https://doi.org/10.22190/teme220318009l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89DF91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lastRenderedPageBreak/>
        <w:t>Masiero, L., Yang, Y., and Qiu, R. T. (2019) ‘Understanding hotel location preference of customers: Comparing random utility and random regret decision rules,’ </w:t>
      </w:r>
      <w:r w:rsidRPr="000B6D9F">
        <w:rPr>
          <w:rFonts w:ascii="Times New Roman" w:hAnsi="Times New Roman" w:cs="Times New Roman"/>
          <w:i/>
          <w:iCs/>
          <w:sz w:val="24"/>
          <w:szCs w:val="24"/>
        </w:rPr>
        <w:t>Tourism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73</w:t>
      </w:r>
      <w:r w:rsidRPr="000B6D9F">
        <w:rPr>
          <w:rFonts w:ascii="Times New Roman" w:hAnsi="Times New Roman" w:cs="Times New Roman"/>
          <w:sz w:val="24"/>
          <w:szCs w:val="24"/>
        </w:rPr>
        <w:t xml:space="preserve">, pp. 83-93. Available from: </w:t>
      </w:r>
      <w:hyperlink r:id="rId42" w:history="1">
        <w:r w:rsidRPr="000B6D9F">
          <w:rPr>
            <w:rStyle w:val="Hyperlink"/>
            <w:rFonts w:ascii="Times New Roman" w:hAnsi="Times New Roman" w:cs="Times New Roman"/>
            <w:sz w:val="24"/>
            <w:szCs w:val="24"/>
          </w:rPr>
          <w:t>https://doi.org/10.1016/j.tourman.2018.12.002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F6999A2"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Monsanto, F.H.B.C. (2021)  ‘</w:t>
      </w:r>
      <w:r w:rsidRPr="000B6D9F">
        <w:rPr>
          <w:rFonts w:ascii="Times New Roman" w:hAnsi="Times New Roman" w:cs="Times New Roman"/>
          <w:iCs/>
          <w:sz w:val="24"/>
          <w:szCs w:val="24"/>
        </w:rPr>
        <w:t>Hotel Guests Preferences Regarding In-Room Amenities-A Way for Hoteliers to Improve Customer Satisfaction</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Master's thesis, Universidade NOVA de Lisboa</w:t>
      </w:r>
      <w:r w:rsidRPr="000B6D9F">
        <w:rPr>
          <w:rFonts w:ascii="Times New Roman" w:hAnsi="Times New Roman" w:cs="Times New Roman"/>
          <w:sz w:val="24"/>
          <w:szCs w:val="24"/>
        </w:rPr>
        <w:t xml:space="preserve"> . Available from:  </w:t>
      </w:r>
      <w:hyperlink r:id="rId43" w:history="1">
        <w:r w:rsidRPr="000B6D9F">
          <w:rPr>
            <w:rStyle w:val="Hyperlink"/>
            <w:rFonts w:ascii="Times New Roman" w:hAnsi="Times New Roman" w:cs="Times New Roman"/>
            <w:sz w:val="24"/>
            <w:szCs w:val="24"/>
          </w:rPr>
          <w:t>https://www.proquest.com/openview/e6df3a90903f0b6b5eb728ed7a4172d2/1?cbl=2026366&amp;diss=y&amp;pq-origsite=gscholar</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137B11F"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Moreno-Perdigón, M. C., Guzmán-Pérez, B., and Ravelo Mesa, T. (2021) ‘Guest satisfaction in independent and affiliated to chain hotels,’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94</w:t>
      </w:r>
      <w:r w:rsidRPr="000B6D9F">
        <w:rPr>
          <w:rFonts w:ascii="Times New Roman" w:hAnsi="Times New Roman" w:cs="Times New Roman"/>
          <w:sz w:val="24"/>
          <w:szCs w:val="24"/>
        </w:rPr>
        <w:t xml:space="preserve">, 102812. Available from: </w:t>
      </w:r>
      <w:hyperlink r:id="rId44" w:history="1">
        <w:r w:rsidRPr="000B6D9F">
          <w:rPr>
            <w:rStyle w:val="Hyperlink"/>
            <w:rFonts w:ascii="Times New Roman" w:hAnsi="Times New Roman" w:cs="Times New Roman"/>
            <w:sz w:val="24"/>
            <w:szCs w:val="24"/>
          </w:rPr>
          <w:t>https://doi.org/10.1016/j.ijhm.2020.102812</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7092C0DC"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Moro, S., Lopes, R. J., Esmerado, J., and Botelho, M. (2020) ‘Service quality in airport hotel chains through the lens of online reviewers,’ </w:t>
      </w:r>
      <w:r w:rsidRPr="000B6D9F">
        <w:rPr>
          <w:rFonts w:ascii="Times New Roman" w:hAnsi="Times New Roman" w:cs="Times New Roman"/>
          <w:i/>
          <w:iCs/>
          <w:sz w:val="24"/>
          <w:szCs w:val="24"/>
        </w:rPr>
        <w:t>Journal of Retailing and Consumer Services</w:t>
      </w:r>
      <w:r w:rsidRPr="000B6D9F">
        <w:rPr>
          <w:rFonts w:ascii="Times New Roman" w:hAnsi="Times New Roman" w:cs="Times New Roman"/>
          <w:sz w:val="24"/>
          <w:szCs w:val="24"/>
        </w:rPr>
        <w:t>, </w:t>
      </w:r>
      <w:r w:rsidRPr="000B6D9F">
        <w:rPr>
          <w:rFonts w:ascii="Times New Roman" w:hAnsi="Times New Roman" w:cs="Times New Roman"/>
          <w:i/>
          <w:iCs/>
          <w:sz w:val="24"/>
          <w:szCs w:val="24"/>
        </w:rPr>
        <w:t>56</w:t>
      </w:r>
      <w:r w:rsidRPr="000B6D9F">
        <w:rPr>
          <w:rFonts w:ascii="Times New Roman" w:hAnsi="Times New Roman" w:cs="Times New Roman"/>
          <w:sz w:val="24"/>
          <w:szCs w:val="24"/>
        </w:rPr>
        <w:t xml:space="preserve">, 102193. Available from: </w:t>
      </w:r>
      <w:hyperlink r:id="rId45" w:history="1">
        <w:r w:rsidRPr="000B6D9F">
          <w:rPr>
            <w:rStyle w:val="Hyperlink"/>
            <w:rFonts w:ascii="Times New Roman" w:hAnsi="Times New Roman" w:cs="Times New Roman"/>
            <w:sz w:val="24"/>
            <w:szCs w:val="24"/>
          </w:rPr>
          <w:t>https://doi.org/10.1016/j.jretconser.2020.102193</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8FDA684"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Olorunsola, V. O., Saydam, M. B., Arasli, H., and Sulu, D. (2022) ‘Guest service experience in eco-centric hotels: A content analysis,’ </w:t>
      </w:r>
      <w:r w:rsidRPr="000B6D9F">
        <w:rPr>
          <w:rFonts w:ascii="Times New Roman" w:hAnsi="Times New Roman" w:cs="Times New Roman"/>
          <w:i/>
          <w:iCs/>
          <w:sz w:val="24"/>
          <w:szCs w:val="24"/>
        </w:rPr>
        <w:t>International Hospitality Review</w:t>
      </w:r>
      <w:r w:rsidRPr="000B6D9F">
        <w:rPr>
          <w:rFonts w:ascii="Times New Roman" w:hAnsi="Times New Roman" w:cs="Times New Roman"/>
          <w:sz w:val="24"/>
          <w:szCs w:val="24"/>
        </w:rPr>
        <w:t>, </w:t>
      </w:r>
      <w:r w:rsidRPr="000B6D9F">
        <w:rPr>
          <w:rFonts w:ascii="Times New Roman" w:hAnsi="Times New Roman" w:cs="Times New Roman"/>
          <w:i/>
          <w:iCs/>
          <w:sz w:val="24"/>
          <w:szCs w:val="24"/>
        </w:rPr>
        <w:t>38</w:t>
      </w:r>
      <w:r w:rsidRPr="000B6D9F">
        <w:rPr>
          <w:rFonts w:ascii="Times New Roman" w:hAnsi="Times New Roman" w:cs="Times New Roman"/>
          <w:sz w:val="24"/>
          <w:szCs w:val="24"/>
        </w:rPr>
        <w:t xml:space="preserve">(1), pp. 81-100. Available from: </w:t>
      </w:r>
      <w:hyperlink r:id="rId46" w:history="1">
        <w:r w:rsidRPr="000B6D9F">
          <w:rPr>
            <w:rStyle w:val="Hyperlink"/>
            <w:rFonts w:ascii="Times New Roman" w:hAnsi="Times New Roman" w:cs="Times New Roman"/>
            <w:sz w:val="24"/>
            <w:szCs w:val="24"/>
          </w:rPr>
          <w:t>https://doi.org/10.1108/ihr-04-2022-0019</w:t>
        </w:r>
      </w:hyperlink>
      <w:r w:rsidRPr="000B6D9F">
        <w:rPr>
          <w:rFonts w:ascii="Times New Roman" w:hAnsi="Times New Roman" w:cs="Times New Roman"/>
          <w:sz w:val="24"/>
          <w:szCs w:val="24"/>
        </w:rPr>
        <w:t xml:space="preserve"> (Accessed: 18 February 2025).</w:t>
      </w:r>
    </w:p>
    <w:p w14:paraId="45E9F3B0"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Park, H., Kim, W. J., Zhang, M., Almanza, B. A., Fisher, J. J., and Ma, J. (2017) ‘Hotel Key Cards: How Clean Is the First Thing Guests Touch on Their Way to Their Rooms?’ </w:t>
      </w:r>
      <w:r w:rsidRPr="000B6D9F">
        <w:rPr>
          <w:rFonts w:ascii="Times New Roman" w:hAnsi="Times New Roman" w:cs="Times New Roman"/>
          <w:i/>
          <w:iCs/>
          <w:sz w:val="24"/>
          <w:szCs w:val="24"/>
        </w:rPr>
        <w:lastRenderedPageBreak/>
        <w:t>Journal of Environmental Health</w:t>
      </w:r>
      <w:r w:rsidRPr="000B6D9F">
        <w:rPr>
          <w:rFonts w:ascii="Times New Roman" w:hAnsi="Times New Roman" w:cs="Times New Roman"/>
          <w:sz w:val="24"/>
          <w:szCs w:val="24"/>
        </w:rPr>
        <w:t>, </w:t>
      </w:r>
      <w:r w:rsidRPr="000B6D9F">
        <w:rPr>
          <w:rFonts w:ascii="Times New Roman" w:hAnsi="Times New Roman" w:cs="Times New Roman"/>
          <w:i/>
          <w:iCs/>
          <w:sz w:val="24"/>
          <w:szCs w:val="24"/>
        </w:rPr>
        <w:t>80</w:t>
      </w:r>
      <w:r w:rsidRPr="000B6D9F">
        <w:rPr>
          <w:rFonts w:ascii="Times New Roman" w:hAnsi="Times New Roman" w:cs="Times New Roman"/>
          <w:sz w:val="24"/>
          <w:szCs w:val="24"/>
        </w:rPr>
        <w:t xml:space="preserve">(2), pp. 16-19. Available from: </w:t>
      </w:r>
      <w:hyperlink r:id="rId47" w:history="1">
        <w:r w:rsidRPr="000B6D9F">
          <w:rPr>
            <w:rStyle w:val="Hyperlink"/>
            <w:rFonts w:ascii="Times New Roman" w:hAnsi="Times New Roman" w:cs="Times New Roman"/>
            <w:sz w:val="24"/>
            <w:szCs w:val="24"/>
          </w:rPr>
          <w:t>https://doi.org/10.31142/ijtsrd12911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B3689B2"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Peng, J., Zhao, X., and Mattila, A. S. (2015) ‘Improving service management in budget hotels,’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49</w:t>
      </w:r>
      <w:r w:rsidRPr="000B6D9F">
        <w:rPr>
          <w:rFonts w:ascii="Times New Roman" w:hAnsi="Times New Roman" w:cs="Times New Roman"/>
          <w:sz w:val="24"/>
          <w:szCs w:val="24"/>
        </w:rPr>
        <w:t xml:space="preserve">, pp. 139-148. Available from: </w:t>
      </w:r>
      <w:hyperlink r:id="rId48" w:history="1">
        <w:r w:rsidRPr="000B6D9F">
          <w:rPr>
            <w:rStyle w:val="Hyperlink"/>
            <w:rFonts w:ascii="Times New Roman" w:hAnsi="Times New Roman" w:cs="Times New Roman"/>
            <w:sz w:val="24"/>
            <w:szCs w:val="24"/>
          </w:rPr>
          <w:t>https://doi.org/10.1016/j.ijhm.2015.06.005</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64D3493"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Peng, W., and Zhang, M. (2020) ‘Is personalized service no longer important? Guests of smart hotels may have other preferences,’ </w:t>
      </w:r>
      <w:r w:rsidRPr="000B6D9F">
        <w:rPr>
          <w:rFonts w:ascii="Times New Roman" w:hAnsi="Times New Roman" w:cs="Times New Roman"/>
          <w:i/>
          <w:iCs/>
          <w:sz w:val="24"/>
          <w:szCs w:val="24"/>
        </w:rPr>
        <w:t>Journal of Service Science and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13</w:t>
      </w:r>
      <w:r w:rsidRPr="000B6D9F">
        <w:rPr>
          <w:rFonts w:ascii="Times New Roman" w:hAnsi="Times New Roman" w:cs="Times New Roman"/>
          <w:sz w:val="24"/>
          <w:szCs w:val="24"/>
        </w:rPr>
        <w:t xml:space="preserve">(03), pp. 535-557. Available from: </w:t>
      </w:r>
      <w:hyperlink r:id="rId49" w:history="1">
        <w:r w:rsidRPr="000B6D9F">
          <w:rPr>
            <w:rStyle w:val="Hyperlink"/>
            <w:rFonts w:ascii="Times New Roman" w:hAnsi="Times New Roman" w:cs="Times New Roman"/>
            <w:sz w:val="24"/>
            <w:szCs w:val="24"/>
          </w:rPr>
          <w:t>https://doi.org/10.4236/jssm.2020.133035</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AE6CD1C"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Premier Inn hotels. (2024)  ‘</w:t>
      </w:r>
      <w:r w:rsidRPr="000B6D9F">
        <w:rPr>
          <w:rFonts w:ascii="Times New Roman" w:hAnsi="Times New Roman" w:cs="Times New Roman"/>
          <w:iCs/>
          <w:sz w:val="24"/>
          <w:szCs w:val="24"/>
        </w:rPr>
        <w:t>Book direct Spring stays</w:t>
      </w:r>
      <w:r w:rsidRPr="000B6D9F">
        <w:rPr>
          <w:rFonts w:ascii="Times New Roman" w:hAnsi="Times New Roman" w:cs="Times New Roman"/>
          <w:sz w:val="24"/>
          <w:szCs w:val="24"/>
        </w:rPr>
        <w:t xml:space="preserve">.’ Available from: </w:t>
      </w:r>
      <w:hyperlink r:id="rId50" w:history="1">
        <w:r w:rsidRPr="000B6D9F">
          <w:rPr>
            <w:rStyle w:val="Hyperlink"/>
            <w:rFonts w:ascii="Times New Roman" w:hAnsi="Times New Roman" w:cs="Times New Roman"/>
            <w:sz w:val="24"/>
            <w:szCs w:val="24"/>
          </w:rPr>
          <w:t>https://www.premierinn.com/gb/en/spring-stays.html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3577F9E"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Premier Inn hotels. (2025) ‘</w:t>
      </w:r>
      <w:r w:rsidRPr="000B6D9F">
        <w:rPr>
          <w:rFonts w:ascii="Times New Roman" w:hAnsi="Times New Roman" w:cs="Times New Roman"/>
          <w:iCs/>
          <w:sz w:val="24"/>
          <w:szCs w:val="24"/>
        </w:rPr>
        <w:t>Food Menu</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Premier Inn hotels | Book direct</w:t>
      </w:r>
      <w:r w:rsidRPr="000B6D9F">
        <w:rPr>
          <w:rFonts w:ascii="Times New Roman" w:hAnsi="Times New Roman" w:cs="Times New Roman"/>
          <w:sz w:val="24"/>
          <w:szCs w:val="24"/>
        </w:rPr>
        <w:t xml:space="preserve">. Available from: </w:t>
      </w:r>
      <w:hyperlink r:id="rId51" w:history="1">
        <w:r w:rsidRPr="000B6D9F">
          <w:rPr>
            <w:rStyle w:val="Hyperlink"/>
            <w:rFonts w:ascii="Times New Roman" w:hAnsi="Times New Roman" w:cs="Times New Roman"/>
            <w:sz w:val="24"/>
            <w:szCs w:val="24"/>
          </w:rPr>
          <w:t>https://www.premierinn.com/content/dam/experiences/restaurants/brewers-fayre/en-gb/files/menus/main-menu/brewers_fayre_main_menu_priceless.pdf</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EC79F13"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Premier Inn Stoke on Trent (Hanley) hotel. (2025) ‘</w:t>
      </w:r>
      <w:r w:rsidRPr="000B6D9F">
        <w:rPr>
          <w:rFonts w:ascii="Times New Roman" w:hAnsi="Times New Roman" w:cs="Times New Roman"/>
          <w:iCs/>
          <w:sz w:val="24"/>
          <w:szCs w:val="24"/>
        </w:rPr>
        <w:t>Stoke on Trent (Hanley) hotel</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Premier Inn</w:t>
      </w:r>
      <w:r w:rsidRPr="000B6D9F">
        <w:rPr>
          <w:rFonts w:ascii="Times New Roman" w:hAnsi="Times New Roman" w:cs="Times New Roman"/>
          <w:sz w:val="24"/>
          <w:szCs w:val="24"/>
        </w:rPr>
        <w:t xml:space="preserve">. Available from: </w:t>
      </w:r>
      <w:hyperlink r:id="rId52" w:history="1">
        <w:r w:rsidRPr="000B6D9F">
          <w:rPr>
            <w:rStyle w:val="Hyperlink"/>
            <w:rFonts w:ascii="Times New Roman" w:hAnsi="Times New Roman" w:cs="Times New Roman"/>
            <w:sz w:val="24"/>
            <w:szCs w:val="24"/>
          </w:rPr>
          <w:t>https://www.premierinn.com/gb/en/hotels/england/staffordshire/stoke-on-trent/stoke-on-trent-hanley.html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B2E6B1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Premier Inn. (2025). ‘</w:t>
      </w:r>
      <w:r w:rsidRPr="000B6D9F">
        <w:rPr>
          <w:rFonts w:ascii="Times New Roman" w:hAnsi="Times New Roman" w:cs="Times New Roman"/>
          <w:iCs/>
          <w:sz w:val="24"/>
          <w:szCs w:val="24"/>
        </w:rPr>
        <w:t>Stoke on Trent (Hanley) hotel</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Premier Inn</w:t>
      </w:r>
      <w:r w:rsidRPr="000B6D9F">
        <w:rPr>
          <w:rFonts w:ascii="Times New Roman" w:hAnsi="Times New Roman" w:cs="Times New Roman"/>
          <w:sz w:val="24"/>
          <w:szCs w:val="24"/>
        </w:rPr>
        <w:t xml:space="preserve">. Available from: </w:t>
      </w:r>
      <w:hyperlink r:id="rId53" w:history="1">
        <w:r w:rsidRPr="000B6D9F">
          <w:rPr>
            <w:rStyle w:val="Hyperlink"/>
            <w:rFonts w:ascii="Times New Roman" w:hAnsi="Times New Roman" w:cs="Times New Roman"/>
            <w:sz w:val="24"/>
            <w:szCs w:val="24"/>
          </w:rPr>
          <w:t>https://www.premierinn.com/gb/en/hotels/england/staffordshire/stoke-on-trent/stoke-on-trent-hanley.html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ECF9E0F"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lastRenderedPageBreak/>
        <w:t xml:space="preserve">Ramgade, A., (2021) ‘Hotel Industry Experiences Boom In Budget Segment.,’ </w:t>
      </w:r>
      <w:r w:rsidRPr="000B6D9F">
        <w:rPr>
          <w:rFonts w:ascii="Times New Roman" w:hAnsi="Times New Roman" w:cs="Times New Roman"/>
          <w:i/>
          <w:iCs/>
          <w:sz w:val="24"/>
          <w:szCs w:val="24"/>
        </w:rPr>
        <w:t>NIU International Journal of Human Rights</w:t>
      </w:r>
      <w:r w:rsidRPr="000B6D9F">
        <w:rPr>
          <w:rFonts w:ascii="Times New Roman" w:hAnsi="Times New Roman" w:cs="Times New Roman"/>
          <w:sz w:val="24"/>
          <w:szCs w:val="24"/>
        </w:rPr>
        <w:t>, </w:t>
      </w:r>
      <w:r w:rsidRPr="000B6D9F">
        <w:rPr>
          <w:rFonts w:ascii="Times New Roman" w:hAnsi="Times New Roman" w:cs="Times New Roman"/>
          <w:i/>
          <w:iCs/>
          <w:sz w:val="24"/>
          <w:szCs w:val="24"/>
        </w:rPr>
        <w:t>8 (17)</w:t>
      </w:r>
      <w:r w:rsidRPr="000B6D9F">
        <w:rPr>
          <w:rFonts w:ascii="Times New Roman" w:hAnsi="Times New Roman" w:cs="Times New Roman"/>
          <w:sz w:val="24"/>
          <w:szCs w:val="24"/>
        </w:rPr>
        <w:t>, pp. 101-105. (Accessed: 18 February 2025).</w:t>
      </w:r>
    </w:p>
    <w:p w14:paraId="2DEF8895"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Rehman, M. A., Oikarinen, E., and Juntunen, M. (2022) ‘Customer experience in tourism and hospitality: What do we know and what should we know? Insights from a bibliometric analysis,’ </w:t>
      </w:r>
      <w:r w:rsidRPr="000B6D9F">
        <w:rPr>
          <w:rFonts w:ascii="Times New Roman" w:hAnsi="Times New Roman" w:cs="Times New Roman"/>
          <w:i/>
          <w:iCs/>
          <w:sz w:val="24"/>
          <w:szCs w:val="24"/>
        </w:rPr>
        <w:t>Contemporary Approaches Studying Customer Experience in Tourism Research</w:t>
      </w:r>
      <w:r w:rsidRPr="000B6D9F">
        <w:rPr>
          <w:rFonts w:ascii="Times New Roman" w:hAnsi="Times New Roman" w:cs="Times New Roman"/>
          <w:sz w:val="24"/>
          <w:szCs w:val="24"/>
        </w:rPr>
        <w:t xml:space="preserve">, pp. 23-46. Available from: </w:t>
      </w:r>
      <w:hyperlink r:id="rId54" w:history="1">
        <w:r w:rsidRPr="000B6D9F">
          <w:rPr>
            <w:rStyle w:val="Hyperlink"/>
            <w:rFonts w:ascii="Times New Roman" w:hAnsi="Times New Roman" w:cs="Times New Roman"/>
            <w:sz w:val="24"/>
            <w:szCs w:val="24"/>
          </w:rPr>
          <w:t>https://doi.org/10.1108/978-1-80117-632-320221003</w:t>
        </w:r>
      </w:hyperlink>
      <w:r w:rsidRPr="000B6D9F">
        <w:rPr>
          <w:rFonts w:ascii="Times New Roman" w:hAnsi="Times New Roman" w:cs="Times New Roman"/>
          <w:sz w:val="24"/>
          <w:szCs w:val="24"/>
        </w:rPr>
        <w:t xml:space="preserve"> (Accessed: 18 February 2025).</w:t>
      </w:r>
    </w:p>
    <w:p w14:paraId="59577B98"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Richard, B. (2017) ‘Hotel chains: Survival strategies for a dynamic future,’ </w:t>
      </w:r>
      <w:r w:rsidRPr="000B6D9F">
        <w:rPr>
          <w:rFonts w:ascii="Times New Roman" w:hAnsi="Times New Roman" w:cs="Times New Roman"/>
          <w:i/>
          <w:iCs/>
          <w:sz w:val="24"/>
          <w:szCs w:val="24"/>
        </w:rPr>
        <w:t>Journal of Tourism Futures</w:t>
      </w:r>
      <w:r w:rsidRPr="000B6D9F">
        <w:rPr>
          <w:rFonts w:ascii="Times New Roman" w:hAnsi="Times New Roman" w:cs="Times New Roman"/>
          <w:sz w:val="24"/>
          <w:szCs w:val="24"/>
        </w:rPr>
        <w:t>, </w:t>
      </w:r>
      <w:r w:rsidRPr="000B6D9F">
        <w:rPr>
          <w:rFonts w:ascii="Times New Roman" w:hAnsi="Times New Roman" w:cs="Times New Roman"/>
          <w:i/>
          <w:iCs/>
          <w:sz w:val="24"/>
          <w:szCs w:val="24"/>
        </w:rPr>
        <w:t>3</w:t>
      </w:r>
      <w:r w:rsidRPr="000B6D9F">
        <w:rPr>
          <w:rFonts w:ascii="Times New Roman" w:hAnsi="Times New Roman" w:cs="Times New Roman"/>
          <w:sz w:val="24"/>
          <w:szCs w:val="24"/>
        </w:rPr>
        <w:t>(1), pp. 56-65. Available from: </w:t>
      </w:r>
      <w:hyperlink r:id="rId55" w:history="1">
        <w:r w:rsidRPr="000B6D9F">
          <w:rPr>
            <w:rStyle w:val="Hyperlink"/>
            <w:rFonts w:ascii="Times New Roman" w:hAnsi="Times New Roman" w:cs="Times New Roman"/>
            <w:sz w:val="24"/>
            <w:szCs w:val="24"/>
          </w:rPr>
          <w:t>https://doi.org/10.1108/jtf-06-2016-0018</w:t>
        </w:r>
      </w:hyperlink>
      <w:r w:rsidRPr="000B6D9F">
        <w:rPr>
          <w:rFonts w:ascii="Times New Roman" w:hAnsi="Times New Roman" w:cs="Times New Roman"/>
          <w:sz w:val="24"/>
          <w:szCs w:val="24"/>
        </w:rPr>
        <w:t xml:space="preserve"> (Accessed: 18 February 2025).</w:t>
      </w:r>
    </w:p>
    <w:p w14:paraId="0C2D4A4B"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Sadhale, M. and Sathe, S. (2021) ‘A Study of impact of Room interior design and decoration on guest experience in star hotels,’ </w:t>
      </w:r>
      <w:r w:rsidRPr="000B6D9F">
        <w:rPr>
          <w:rFonts w:ascii="Times New Roman" w:hAnsi="Times New Roman" w:cs="Times New Roman"/>
          <w:i/>
          <w:sz w:val="24"/>
          <w:szCs w:val="24"/>
        </w:rPr>
        <w:t>Multi-Disciplinary Journal</w:t>
      </w:r>
      <w:r w:rsidRPr="000B6D9F">
        <w:rPr>
          <w:rFonts w:ascii="Times New Roman" w:hAnsi="Times New Roman" w:cs="Times New Roman"/>
          <w:sz w:val="24"/>
          <w:szCs w:val="24"/>
        </w:rPr>
        <w:t>, 1(2), pp. 1-22. (Accessed: 18 February 2025).</w:t>
      </w:r>
    </w:p>
    <w:p w14:paraId="4087CB14"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Sharma, S.  and Srivastava, S. (2024) ‘Understanding Guest Satisfaction With Technological Amenities In Five-Star Hotels: A Qualitative Analysis,’ </w:t>
      </w:r>
      <w:r w:rsidRPr="000B6D9F">
        <w:rPr>
          <w:rFonts w:ascii="Times New Roman" w:hAnsi="Times New Roman" w:cs="Times New Roman"/>
          <w:i/>
          <w:sz w:val="24"/>
          <w:szCs w:val="24"/>
        </w:rPr>
        <w:t>Journal of Services Research</w:t>
      </w:r>
      <w:r w:rsidRPr="000B6D9F">
        <w:rPr>
          <w:rFonts w:ascii="Times New Roman" w:hAnsi="Times New Roman" w:cs="Times New Roman"/>
          <w:sz w:val="24"/>
          <w:szCs w:val="24"/>
        </w:rPr>
        <w:t>, 24(1). (Accessed: 18 February 2025).</w:t>
      </w:r>
    </w:p>
    <w:p w14:paraId="3486A212"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Sharma, S., and Kaushik, T. (2021) ‘Aesthetically clean to clinically clean – A study on new housekeeping practices in Delhi hotels beyond COVID-19 pandemic,’ </w:t>
      </w:r>
      <w:r w:rsidRPr="000B6D9F">
        <w:rPr>
          <w:rFonts w:ascii="Times New Roman" w:hAnsi="Times New Roman" w:cs="Times New Roman"/>
          <w:i/>
          <w:iCs/>
          <w:sz w:val="24"/>
          <w:szCs w:val="24"/>
        </w:rPr>
        <w:t>Worldwide Hospitality and Tourism Themes</w:t>
      </w:r>
      <w:r w:rsidRPr="000B6D9F">
        <w:rPr>
          <w:rFonts w:ascii="Times New Roman" w:hAnsi="Times New Roman" w:cs="Times New Roman"/>
          <w:sz w:val="24"/>
          <w:szCs w:val="24"/>
        </w:rPr>
        <w:t>, </w:t>
      </w:r>
      <w:r w:rsidRPr="000B6D9F">
        <w:rPr>
          <w:rFonts w:ascii="Times New Roman" w:hAnsi="Times New Roman" w:cs="Times New Roman"/>
          <w:i/>
          <w:iCs/>
          <w:sz w:val="24"/>
          <w:szCs w:val="24"/>
        </w:rPr>
        <w:t>13</w:t>
      </w:r>
      <w:r w:rsidRPr="000B6D9F">
        <w:rPr>
          <w:rFonts w:ascii="Times New Roman" w:hAnsi="Times New Roman" w:cs="Times New Roman"/>
          <w:sz w:val="24"/>
          <w:szCs w:val="24"/>
        </w:rPr>
        <w:t xml:space="preserve">(5), pp. 646-659. Available from: </w:t>
      </w:r>
      <w:hyperlink r:id="rId56" w:history="1">
        <w:r w:rsidRPr="000B6D9F">
          <w:rPr>
            <w:rStyle w:val="Hyperlink"/>
            <w:rFonts w:ascii="Times New Roman" w:hAnsi="Times New Roman" w:cs="Times New Roman"/>
            <w:sz w:val="24"/>
            <w:szCs w:val="24"/>
          </w:rPr>
          <w:t>https://doi.org/10.1108/whatt-05-2021-0069</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C046448"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Shufflebotham, B. (2021) ‘</w:t>
      </w:r>
      <w:r w:rsidRPr="000B6D9F">
        <w:rPr>
          <w:rFonts w:ascii="Times New Roman" w:hAnsi="Times New Roman" w:cs="Times New Roman"/>
          <w:iCs/>
          <w:sz w:val="24"/>
          <w:szCs w:val="24"/>
        </w:rPr>
        <w:t>10 famous films and TV shows filmed in Stoke-on-Trent and Staffordshire</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Stoke on Trent Live</w:t>
      </w:r>
      <w:r w:rsidRPr="000B6D9F">
        <w:rPr>
          <w:rFonts w:ascii="Times New Roman" w:hAnsi="Times New Roman" w:cs="Times New Roman"/>
          <w:sz w:val="24"/>
          <w:szCs w:val="24"/>
        </w:rPr>
        <w:t xml:space="preserve">. Available from: </w:t>
      </w:r>
      <w:hyperlink r:id="rId57" w:history="1">
        <w:r w:rsidRPr="000B6D9F">
          <w:rPr>
            <w:rStyle w:val="Hyperlink"/>
            <w:rFonts w:ascii="Times New Roman" w:hAnsi="Times New Roman" w:cs="Times New Roman"/>
            <w:sz w:val="24"/>
            <w:szCs w:val="24"/>
          </w:rPr>
          <w:t>https://www.stokesentinel.co.uk/news/stoke-on-trent-news/10-famous-films-tv-shows-5014566</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F87EC88"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Skift + Oracle Hospitality. (2025) ‘</w:t>
      </w:r>
      <w:r w:rsidRPr="000B6D9F">
        <w:rPr>
          <w:rFonts w:ascii="Times New Roman" w:hAnsi="Times New Roman" w:cs="Times New Roman"/>
          <w:iCs/>
          <w:sz w:val="24"/>
          <w:szCs w:val="24"/>
        </w:rPr>
        <w:t>Hospitality in 2025: Automated, Intelligent… and More Personal</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Oracle Hospitality</w:t>
      </w:r>
      <w:r w:rsidRPr="000B6D9F">
        <w:rPr>
          <w:rFonts w:ascii="Times New Roman" w:hAnsi="Times New Roman" w:cs="Times New Roman"/>
          <w:sz w:val="24"/>
          <w:szCs w:val="24"/>
        </w:rPr>
        <w:t xml:space="preserve">. Available from: </w:t>
      </w:r>
      <w:hyperlink r:id="rId58" w:history="1">
        <w:r w:rsidRPr="000B6D9F">
          <w:rPr>
            <w:rStyle w:val="Hyperlink"/>
            <w:rFonts w:ascii="Times New Roman" w:hAnsi="Times New Roman" w:cs="Times New Roman"/>
            <w:sz w:val="24"/>
            <w:szCs w:val="24"/>
          </w:rPr>
          <w:t>https://www.oracle.com/a/ocom/docs/industries/hospitality/hospitality-industry-trends-for-2025.pdf</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C89F718"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The Manor House. (2025) ‘</w:t>
      </w:r>
      <w:r w:rsidRPr="000B6D9F">
        <w:rPr>
          <w:rFonts w:ascii="Times New Roman" w:hAnsi="Times New Roman" w:cs="Times New Roman"/>
          <w:iCs/>
          <w:sz w:val="24"/>
          <w:szCs w:val="24"/>
        </w:rPr>
        <w:t>Welcome to The Manor House | Luxury hotel in Wiltshire</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Exclusive Collection</w:t>
      </w:r>
      <w:r w:rsidRPr="000B6D9F">
        <w:rPr>
          <w:rFonts w:ascii="Times New Roman" w:hAnsi="Times New Roman" w:cs="Times New Roman"/>
          <w:sz w:val="24"/>
          <w:szCs w:val="24"/>
        </w:rPr>
        <w:t>. </w:t>
      </w:r>
      <w:hyperlink r:id="rId59" w:history="1">
        <w:r w:rsidRPr="000B6D9F">
          <w:rPr>
            <w:rStyle w:val="Hyperlink"/>
            <w:rFonts w:ascii="Times New Roman" w:hAnsi="Times New Roman" w:cs="Times New Roman"/>
            <w:sz w:val="24"/>
            <w:szCs w:val="24"/>
          </w:rPr>
          <w:t>https://www.exclusive.co.uk/the-manor-house/</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3D93DD1"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Tripadvisor.com. (2025) ‘</w:t>
      </w:r>
      <w:r w:rsidRPr="000B6D9F">
        <w:rPr>
          <w:rFonts w:ascii="Times New Roman" w:hAnsi="Times New Roman" w:cs="Times New Roman"/>
          <w:iCs/>
          <w:sz w:val="24"/>
          <w:szCs w:val="24"/>
        </w:rPr>
        <w:t>Hanley Hotels and Places to Stay</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tripadvisor.com.</w:t>
      </w:r>
      <w:r w:rsidRPr="000B6D9F">
        <w:rPr>
          <w:rFonts w:ascii="Times New Roman" w:hAnsi="Times New Roman" w:cs="Times New Roman"/>
          <w:sz w:val="24"/>
          <w:szCs w:val="24"/>
        </w:rPr>
        <w:t xml:space="preserve"> Available from: </w:t>
      </w:r>
      <w:hyperlink r:id="rId60" w:anchor="SPLITVIEWLIST" w:history="1">
        <w:r w:rsidRPr="000B6D9F">
          <w:rPr>
            <w:rStyle w:val="Hyperlink"/>
            <w:rFonts w:ascii="Times New Roman" w:hAnsi="Times New Roman" w:cs="Times New Roman"/>
            <w:sz w:val="24"/>
            <w:szCs w:val="24"/>
          </w:rPr>
          <w:t>https://www.tripadvisor.com/Hotels-g2431796-Hanley_Stoke_on_Trent_Staffordshire_England-Hotels.html#SPLITVIEWLIST</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30255C8F"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Tripadvisor.com. (2025) ‘</w:t>
      </w:r>
      <w:r w:rsidRPr="000B6D9F">
        <w:rPr>
          <w:rFonts w:ascii="Times New Roman" w:hAnsi="Times New Roman" w:cs="Times New Roman"/>
          <w:iCs/>
          <w:sz w:val="24"/>
          <w:szCs w:val="24"/>
        </w:rPr>
        <w:t>Premier Inn Stoke-on-Trent (Hanley) Hotel,</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tripadvisor.com. </w:t>
      </w:r>
      <w:r w:rsidRPr="000B6D9F">
        <w:rPr>
          <w:rFonts w:ascii="Times New Roman" w:hAnsi="Times New Roman" w:cs="Times New Roman"/>
          <w:sz w:val="24"/>
          <w:szCs w:val="24"/>
        </w:rPr>
        <w:t xml:space="preserve">Available from: </w:t>
      </w:r>
      <w:hyperlink r:id="rId61" w:history="1">
        <w:r w:rsidRPr="000B6D9F">
          <w:rPr>
            <w:rStyle w:val="Hyperlink"/>
            <w:rFonts w:ascii="Times New Roman" w:hAnsi="Times New Roman" w:cs="Times New Roman"/>
            <w:sz w:val="24"/>
            <w:szCs w:val="24"/>
          </w:rPr>
          <w:t>https://www.tripadvisor.com/Hotel_Review-g186378-d6353547-Reviews-Premier_Inn_Stoke_on_trent_hanley_Hotel-Stoke_on_Trent_Staffordshire_England.html</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45CA76D"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UK Consulting Industry. (2024) ‘</w:t>
      </w:r>
      <w:r w:rsidRPr="000B6D9F">
        <w:rPr>
          <w:rFonts w:ascii="Times New Roman" w:hAnsi="Times New Roman" w:cs="Times New Roman"/>
          <w:iCs/>
          <w:sz w:val="24"/>
          <w:szCs w:val="24"/>
        </w:rPr>
        <w:t>Travel distances shrink as inflation puts pressure on UK holiday budgets</w:t>
      </w:r>
      <w:r w:rsidRPr="000B6D9F">
        <w:rPr>
          <w:rFonts w:ascii="Times New Roman" w:hAnsi="Times New Roman" w:cs="Times New Roman"/>
          <w:sz w:val="24"/>
          <w:szCs w:val="24"/>
        </w:rPr>
        <w:t xml:space="preserve">,’ </w:t>
      </w:r>
      <w:r w:rsidRPr="000B6D9F">
        <w:rPr>
          <w:rFonts w:ascii="Times New Roman" w:hAnsi="Times New Roman" w:cs="Times New Roman"/>
          <w:i/>
          <w:sz w:val="24"/>
          <w:szCs w:val="24"/>
        </w:rPr>
        <w:t>Consultancy.UK.</w:t>
      </w:r>
      <w:r w:rsidRPr="000B6D9F">
        <w:rPr>
          <w:rFonts w:ascii="Times New Roman" w:hAnsi="Times New Roman" w:cs="Times New Roman"/>
          <w:sz w:val="24"/>
          <w:szCs w:val="24"/>
        </w:rPr>
        <w:t xml:space="preserve"> Available from: </w:t>
      </w:r>
      <w:hyperlink r:id="rId62" w:history="1">
        <w:r w:rsidRPr="000B6D9F">
          <w:rPr>
            <w:rStyle w:val="Hyperlink"/>
            <w:rFonts w:ascii="Times New Roman" w:hAnsi="Times New Roman" w:cs="Times New Roman"/>
            <w:sz w:val="24"/>
            <w:szCs w:val="24"/>
          </w:rPr>
          <w:t>https://www.consultancy.uk/news/39020/travel-distances-shrink-as-inflation-puts-pressure-on-uk-holiday-budgets</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18FD36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Utami, A.B. and Suryadi, K.A. (2021) ‘Travel Vlog YouTube: Social Construction of Technology and Traveling Culture Among Millennials,’ </w:t>
      </w:r>
      <w:r w:rsidRPr="000B6D9F">
        <w:rPr>
          <w:rFonts w:ascii="Times New Roman" w:hAnsi="Times New Roman" w:cs="Times New Roman"/>
          <w:i/>
          <w:iCs/>
          <w:sz w:val="24"/>
          <w:szCs w:val="24"/>
        </w:rPr>
        <w:t>Profetik: Jurnal Komunikasi</w:t>
      </w:r>
      <w:r w:rsidRPr="000B6D9F">
        <w:rPr>
          <w:rFonts w:ascii="Times New Roman" w:hAnsi="Times New Roman" w:cs="Times New Roman"/>
          <w:sz w:val="24"/>
          <w:szCs w:val="24"/>
        </w:rPr>
        <w:t>, </w:t>
      </w:r>
      <w:r w:rsidRPr="000B6D9F">
        <w:rPr>
          <w:rFonts w:ascii="Times New Roman" w:hAnsi="Times New Roman" w:cs="Times New Roman"/>
          <w:i/>
          <w:iCs/>
          <w:sz w:val="24"/>
          <w:szCs w:val="24"/>
        </w:rPr>
        <w:t>14</w:t>
      </w:r>
      <w:r w:rsidRPr="000B6D9F">
        <w:rPr>
          <w:rFonts w:ascii="Times New Roman" w:hAnsi="Times New Roman" w:cs="Times New Roman"/>
          <w:sz w:val="24"/>
          <w:szCs w:val="24"/>
        </w:rPr>
        <w:t>(2), pp.295-</w:t>
      </w:r>
      <w:r w:rsidRPr="000B6D9F">
        <w:rPr>
          <w:rFonts w:ascii="Times New Roman" w:hAnsi="Times New Roman" w:cs="Times New Roman"/>
          <w:sz w:val="24"/>
          <w:szCs w:val="24"/>
        </w:rPr>
        <w:lastRenderedPageBreak/>
        <w:t xml:space="preserve">310. Available from: </w:t>
      </w:r>
      <w:hyperlink r:id="rId63" w:history="1">
        <w:r w:rsidRPr="000B6D9F">
          <w:rPr>
            <w:rStyle w:val="Hyperlink"/>
            <w:rFonts w:ascii="Times New Roman" w:hAnsi="Times New Roman" w:cs="Times New Roman"/>
            <w:sz w:val="24"/>
            <w:szCs w:val="24"/>
          </w:rPr>
          <w:t>https://doi.org/10.14421/pjk.v14i2.1974</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5AD9884"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Veloso, M., and Suarez, M. G. (2023) ‘Customer experience in the hotel industry: A systematic literature review and research agenda,’ </w:t>
      </w:r>
      <w:r w:rsidRPr="000B6D9F">
        <w:rPr>
          <w:rFonts w:ascii="Times New Roman" w:hAnsi="Times New Roman" w:cs="Times New Roman"/>
          <w:i/>
          <w:iCs/>
          <w:sz w:val="24"/>
          <w:szCs w:val="24"/>
        </w:rPr>
        <w:t>International Journal of Contemporary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35</w:t>
      </w:r>
      <w:r w:rsidRPr="000B6D9F">
        <w:rPr>
          <w:rFonts w:ascii="Times New Roman" w:hAnsi="Times New Roman" w:cs="Times New Roman"/>
          <w:sz w:val="24"/>
          <w:szCs w:val="24"/>
        </w:rPr>
        <w:t xml:space="preserve">(8), pp. 3006-3028. Available from: </w:t>
      </w:r>
      <w:hyperlink r:id="rId64" w:history="1">
        <w:r w:rsidRPr="000B6D9F">
          <w:rPr>
            <w:rStyle w:val="Hyperlink"/>
            <w:rFonts w:ascii="Times New Roman" w:hAnsi="Times New Roman" w:cs="Times New Roman"/>
            <w:sz w:val="24"/>
            <w:szCs w:val="24"/>
          </w:rPr>
          <w:t>https://doi.org/10.1108/ijchm-04-2022-0517</w:t>
        </w:r>
      </w:hyperlink>
      <w:r w:rsidRPr="000B6D9F">
        <w:rPr>
          <w:rFonts w:ascii="Times New Roman" w:hAnsi="Times New Roman" w:cs="Times New Roman"/>
          <w:sz w:val="24"/>
          <w:szCs w:val="24"/>
        </w:rPr>
        <w:t xml:space="preserve"> (Accessed: 18 February 2025).</w:t>
      </w:r>
    </w:p>
    <w:p w14:paraId="7FC0DD16"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Visit Stoke. (2025) ‘</w:t>
      </w:r>
      <w:r w:rsidRPr="000B6D9F">
        <w:rPr>
          <w:rFonts w:ascii="Times New Roman" w:hAnsi="Times New Roman" w:cs="Times New Roman"/>
          <w:i/>
          <w:iCs/>
          <w:sz w:val="24"/>
          <w:szCs w:val="24"/>
        </w:rPr>
        <w:t>See &amp; Do</w:t>
      </w:r>
      <w:r w:rsidRPr="000B6D9F">
        <w:rPr>
          <w:rFonts w:ascii="Times New Roman" w:hAnsi="Times New Roman" w:cs="Times New Roman"/>
          <w:sz w:val="24"/>
          <w:szCs w:val="24"/>
        </w:rPr>
        <w:t>.’ Available from: </w:t>
      </w:r>
      <w:hyperlink r:id="rId65" w:history="1">
        <w:r w:rsidRPr="000B6D9F">
          <w:rPr>
            <w:rStyle w:val="Hyperlink"/>
            <w:rFonts w:ascii="Times New Roman" w:hAnsi="Times New Roman" w:cs="Times New Roman"/>
            <w:sz w:val="24"/>
            <w:szCs w:val="24"/>
          </w:rPr>
          <w:t>https://www.visitstoke.co.uk/whats-on/sports-leisure-events</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4EE8CBB"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VisitBritain. (2025) ‘</w:t>
      </w:r>
      <w:r w:rsidRPr="000B6D9F">
        <w:rPr>
          <w:rFonts w:ascii="Times New Roman" w:hAnsi="Times New Roman" w:cs="Times New Roman"/>
          <w:i/>
          <w:iCs/>
          <w:sz w:val="24"/>
          <w:szCs w:val="24"/>
        </w:rPr>
        <w:t>Starring GREAT Britain' campaign: Harnessing the powerful draw of Film and TV to drive inbound tourism across the nations and regions</w:t>
      </w:r>
      <w:r w:rsidRPr="000B6D9F">
        <w:rPr>
          <w:rFonts w:ascii="Times New Roman" w:hAnsi="Times New Roman" w:cs="Times New Roman"/>
          <w:sz w:val="24"/>
          <w:szCs w:val="24"/>
        </w:rPr>
        <w:t>.’ Available from: </w:t>
      </w:r>
      <w:hyperlink r:id="rId66" w:history="1">
        <w:r w:rsidRPr="000B6D9F">
          <w:rPr>
            <w:rStyle w:val="Hyperlink"/>
            <w:rFonts w:ascii="Times New Roman" w:hAnsi="Times New Roman" w:cs="Times New Roman"/>
            <w:sz w:val="24"/>
            <w:szCs w:val="24"/>
          </w:rPr>
          <w:t>https://www.visitbritain.org/starring-great-britain-campaign</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6E999F9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VisitBritain. (2025) ‘</w:t>
      </w:r>
      <w:r w:rsidRPr="000B6D9F">
        <w:rPr>
          <w:rFonts w:ascii="Times New Roman" w:hAnsi="Times New Roman" w:cs="Times New Roman"/>
          <w:i/>
          <w:iCs/>
          <w:sz w:val="24"/>
          <w:szCs w:val="24"/>
        </w:rPr>
        <w:t>VisitBritain launches global screen tourism campaign with blockbuster-inspired film</w:t>
      </w:r>
      <w:r w:rsidRPr="000B6D9F">
        <w:rPr>
          <w:rFonts w:ascii="Times New Roman" w:hAnsi="Times New Roman" w:cs="Times New Roman"/>
          <w:sz w:val="24"/>
          <w:szCs w:val="24"/>
        </w:rPr>
        <w:t xml:space="preserve">,’ VisitBritain.org. Available from: </w:t>
      </w:r>
      <w:hyperlink r:id="rId67" w:history="1">
        <w:r w:rsidRPr="000B6D9F">
          <w:rPr>
            <w:rStyle w:val="Hyperlink"/>
            <w:rFonts w:ascii="Times New Roman" w:hAnsi="Times New Roman" w:cs="Times New Roman"/>
            <w:sz w:val="24"/>
            <w:szCs w:val="24"/>
          </w:rPr>
          <w:t>https://www.visitbritain.org/news-and-media/industry-news-and-press-releases/visitbritain-launches-global-screen-tourism</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168C9D3B"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Vos, M. C., Galetzka, M., Mobach, M. P., Van Hagen, M., and Pruyn, A. T. (2019) ‘Measuring perceived cleanliness in service environments: Scale development and validation,’ </w:t>
      </w:r>
      <w:r w:rsidRPr="000B6D9F">
        <w:rPr>
          <w:rFonts w:ascii="Times New Roman" w:hAnsi="Times New Roman" w:cs="Times New Roman"/>
          <w:i/>
          <w:iCs/>
          <w:sz w:val="24"/>
          <w:szCs w:val="24"/>
        </w:rPr>
        <w:t>International Journal of Hospitality Management</w:t>
      </w:r>
      <w:r w:rsidRPr="000B6D9F">
        <w:rPr>
          <w:rFonts w:ascii="Times New Roman" w:hAnsi="Times New Roman" w:cs="Times New Roman"/>
          <w:sz w:val="24"/>
          <w:szCs w:val="24"/>
        </w:rPr>
        <w:t>, </w:t>
      </w:r>
      <w:r w:rsidRPr="000B6D9F">
        <w:rPr>
          <w:rFonts w:ascii="Times New Roman" w:hAnsi="Times New Roman" w:cs="Times New Roman"/>
          <w:i/>
          <w:iCs/>
          <w:sz w:val="24"/>
          <w:szCs w:val="24"/>
        </w:rPr>
        <w:t>83</w:t>
      </w:r>
      <w:r w:rsidRPr="000B6D9F">
        <w:rPr>
          <w:rFonts w:ascii="Times New Roman" w:hAnsi="Times New Roman" w:cs="Times New Roman"/>
          <w:sz w:val="24"/>
          <w:szCs w:val="24"/>
        </w:rPr>
        <w:t xml:space="preserve">, pp. 11-18. Available from: </w:t>
      </w:r>
      <w:hyperlink r:id="rId68" w:history="1">
        <w:r w:rsidRPr="000B6D9F">
          <w:rPr>
            <w:rStyle w:val="Hyperlink"/>
            <w:rFonts w:ascii="Times New Roman" w:hAnsi="Times New Roman" w:cs="Times New Roman"/>
            <w:sz w:val="24"/>
            <w:szCs w:val="24"/>
          </w:rPr>
          <w:t>https://doi.org/10.1016/j.ijhm.2019.04.005</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B78A299"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Wang, P. Q. (2024) ‘Personalizing guest experience with generative AI in the hotel industry: There's more to it than meets a Kiwi’s eye,’ </w:t>
      </w:r>
      <w:r w:rsidRPr="000B6D9F">
        <w:rPr>
          <w:rFonts w:ascii="Times New Roman" w:hAnsi="Times New Roman" w:cs="Times New Roman"/>
          <w:i/>
          <w:iCs/>
          <w:sz w:val="24"/>
          <w:szCs w:val="24"/>
        </w:rPr>
        <w:t>Current Issues in Tourism</w:t>
      </w:r>
      <w:r w:rsidRPr="000B6D9F">
        <w:rPr>
          <w:rFonts w:ascii="Times New Roman" w:hAnsi="Times New Roman" w:cs="Times New Roman"/>
          <w:sz w:val="24"/>
          <w:szCs w:val="24"/>
        </w:rPr>
        <w:t>, </w:t>
      </w:r>
      <w:r w:rsidRPr="000B6D9F">
        <w:rPr>
          <w:rFonts w:ascii="Times New Roman" w:hAnsi="Times New Roman" w:cs="Times New Roman"/>
          <w:i/>
          <w:iCs/>
          <w:sz w:val="24"/>
          <w:szCs w:val="24"/>
        </w:rPr>
        <w:t>28</w:t>
      </w:r>
      <w:r w:rsidRPr="000B6D9F">
        <w:rPr>
          <w:rFonts w:ascii="Times New Roman" w:hAnsi="Times New Roman" w:cs="Times New Roman"/>
          <w:sz w:val="24"/>
          <w:szCs w:val="24"/>
        </w:rPr>
        <w:t>(4), pp. 527-</w:t>
      </w:r>
      <w:r w:rsidRPr="000B6D9F">
        <w:rPr>
          <w:rFonts w:ascii="Times New Roman" w:hAnsi="Times New Roman" w:cs="Times New Roman"/>
          <w:sz w:val="24"/>
          <w:szCs w:val="24"/>
        </w:rPr>
        <w:lastRenderedPageBreak/>
        <w:t xml:space="preserve">544. Available from: </w:t>
      </w:r>
      <w:hyperlink r:id="rId69" w:history="1">
        <w:r w:rsidRPr="000B6D9F">
          <w:rPr>
            <w:rStyle w:val="Hyperlink"/>
            <w:rFonts w:ascii="Times New Roman" w:hAnsi="Times New Roman" w:cs="Times New Roman"/>
            <w:sz w:val="24"/>
            <w:szCs w:val="24"/>
          </w:rPr>
          <w:t>https://doi.org/10.1080/13683500.2023.2300030</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E0289F8"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Whitbread PLC. (2024) ‘</w:t>
      </w:r>
      <w:r w:rsidRPr="000B6D9F">
        <w:rPr>
          <w:rFonts w:ascii="Times New Roman" w:hAnsi="Times New Roman" w:cs="Times New Roman"/>
          <w:iCs/>
          <w:sz w:val="24"/>
          <w:szCs w:val="24"/>
        </w:rPr>
        <w:t>Annual Report and Accounts 2023/24</w:t>
      </w:r>
      <w:r w:rsidRPr="000B6D9F">
        <w:rPr>
          <w:rFonts w:ascii="Times New Roman" w:hAnsi="Times New Roman" w:cs="Times New Roman"/>
          <w:sz w:val="24"/>
          <w:szCs w:val="24"/>
        </w:rPr>
        <w:t xml:space="preserve">.’ Available from: </w:t>
      </w:r>
      <w:hyperlink r:id="rId70" w:history="1">
        <w:r w:rsidRPr="000B6D9F">
          <w:rPr>
            <w:rStyle w:val="Hyperlink"/>
            <w:rFonts w:ascii="Times New Roman" w:hAnsi="Times New Roman" w:cs="Times New Roman"/>
            <w:sz w:val="24"/>
            <w:szCs w:val="24"/>
          </w:rPr>
          <w:t>https://cdn.whitbread.co.uk/media/2024/05/Whitbread-PLC-Annual-Report-and-Accounts-2023_Single_pages-1.pdf</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5273C662"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Yadav, N., and Raju, S. S. (2025) ‘Smart hotel technologies redefining guest convenience and operational efficiency,’ </w:t>
      </w:r>
      <w:r w:rsidRPr="000B6D9F">
        <w:rPr>
          <w:rFonts w:ascii="Times New Roman" w:hAnsi="Times New Roman" w:cs="Times New Roman"/>
          <w:i/>
          <w:iCs/>
          <w:sz w:val="24"/>
          <w:szCs w:val="24"/>
        </w:rPr>
        <w:t>Advances in Hospitality, Tourism, and the Services Industry</w:t>
      </w:r>
      <w:r w:rsidRPr="000B6D9F">
        <w:rPr>
          <w:rFonts w:ascii="Times New Roman" w:hAnsi="Times New Roman" w:cs="Times New Roman"/>
          <w:sz w:val="24"/>
          <w:szCs w:val="24"/>
        </w:rPr>
        <w:t xml:space="preserve">, pp. 25-56. Available from: </w:t>
      </w:r>
      <w:hyperlink r:id="rId71" w:history="1">
        <w:r w:rsidRPr="000B6D9F">
          <w:rPr>
            <w:rStyle w:val="Hyperlink"/>
            <w:rFonts w:ascii="Times New Roman" w:hAnsi="Times New Roman" w:cs="Times New Roman"/>
            <w:sz w:val="24"/>
            <w:szCs w:val="24"/>
          </w:rPr>
          <w:t>https://doi.org/10.4018/979-8-3693-7127-5.ch002</w:t>
        </w:r>
      </w:hyperlink>
      <w:r w:rsidRPr="000B6D9F">
        <w:rPr>
          <w:rFonts w:ascii="Times New Roman" w:hAnsi="Times New Roman" w:cs="Times New Roman"/>
          <w:sz w:val="24"/>
          <w:szCs w:val="24"/>
        </w:rPr>
        <w:t xml:space="preserve"> (Accessed: 18 February 2025).</w:t>
      </w:r>
    </w:p>
    <w:p w14:paraId="3E8E8EE5"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Yang, Y. and Mao, Z., (2020) ‘Location advantages of lodging properties: A comparison between hotels and Airbnb units in an urban environment,’ </w:t>
      </w:r>
      <w:r w:rsidRPr="000B6D9F">
        <w:rPr>
          <w:rFonts w:ascii="Times New Roman" w:hAnsi="Times New Roman" w:cs="Times New Roman"/>
          <w:i/>
          <w:iCs/>
          <w:sz w:val="24"/>
          <w:szCs w:val="24"/>
        </w:rPr>
        <w:t>Annals of Tourism Research</w:t>
      </w:r>
      <w:r w:rsidRPr="000B6D9F">
        <w:rPr>
          <w:rFonts w:ascii="Times New Roman" w:hAnsi="Times New Roman" w:cs="Times New Roman"/>
          <w:sz w:val="24"/>
          <w:szCs w:val="24"/>
        </w:rPr>
        <w:t>, </w:t>
      </w:r>
      <w:r w:rsidRPr="000B6D9F">
        <w:rPr>
          <w:rFonts w:ascii="Times New Roman" w:hAnsi="Times New Roman" w:cs="Times New Roman"/>
          <w:i/>
          <w:iCs/>
          <w:sz w:val="24"/>
          <w:szCs w:val="24"/>
        </w:rPr>
        <w:t>81</w:t>
      </w:r>
      <w:r w:rsidRPr="000B6D9F">
        <w:rPr>
          <w:rFonts w:ascii="Times New Roman" w:hAnsi="Times New Roman" w:cs="Times New Roman"/>
          <w:sz w:val="24"/>
          <w:szCs w:val="24"/>
        </w:rPr>
        <w:t xml:space="preserve">, p.102861. Available from: </w:t>
      </w:r>
      <w:hyperlink r:id="rId72" w:history="1">
        <w:r w:rsidRPr="000B6D9F">
          <w:rPr>
            <w:rStyle w:val="Hyperlink"/>
            <w:rFonts w:ascii="Times New Roman" w:hAnsi="Times New Roman" w:cs="Times New Roman"/>
            <w:sz w:val="24"/>
            <w:szCs w:val="24"/>
          </w:rPr>
          <w:t>https://doi.org/10.1016/j.annals.2020.102861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7E0CB33D"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Yang, Y., Li, D., and Li, X. (2017) ‘Public transport connectivity and intercity tourist flows,’ </w:t>
      </w:r>
      <w:r w:rsidRPr="000B6D9F">
        <w:rPr>
          <w:rFonts w:ascii="Times New Roman" w:hAnsi="Times New Roman" w:cs="Times New Roman"/>
          <w:i/>
          <w:iCs/>
          <w:sz w:val="24"/>
          <w:szCs w:val="24"/>
        </w:rPr>
        <w:t>Journal of Travel Research</w:t>
      </w:r>
      <w:r w:rsidRPr="000B6D9F">
        <w:rPr>
          <w:rFonts w:ascii="Times New Roman" w:hAnsi="Times New Roman" w:cs="Times New Roman"/>
          <w:sz w:val="24"/>
          <w:szCs w:val="24"/>
        </w:rPr>
        <w:t>, </w:t>
      </w:r>
      <w:r w:rsidRPr="000B6D9F">
        <w:rPr>
          <w:rFonts w:ascii="Times New Roman" w:hAnsi="Times New Roman" w:cs="Times New Roman"/>
          <w:i/>
          <w:iCs/>
          <w:sz w:val="24"/>
          <w:szCs w:val="24"/>
        </w:rPr>
        <w:t>58</w:t>
      </w:r>
      <w:r w:rsidRPr="000B6D9F">
        <w:rPr>
          <w:rFonts w:ascii="Times New Roman" w:hAnsi="Times New Roman" w:cs="Times New Roman"/>
          <w:sz w:val="24"/>
          <w:szCs w:val="24"/>
        </w:rPr>
        <w:t xml:space="preserve">(1), pp. 25-41. Available from: </w:t>
      </w:r>
      <w:hyperlink r:id="rId73" w:history="1">
        <w:r w:rsidRPr="000B6D9F">
          <w:rPr>
            <w:rStyle w:val="Hyperlink"/>
            <w:rFonts w:ascii="Times New Roman" w:hAnsi="Times New Roman" w:cs="Times New Roman"/>
            <w:sz w:val="24"/>
            <w:szCs w:val="24"/>
          </w:rPr>
          <w:t>https://doi.org/10.1177/0047287517741997</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48453960" w14:textId="77777777" w:rsidR="000B6D9F" w:rsidRPr="000B6D9F" w:rsidRDefault="000B6D9F" w:rsidP="000B6D9F">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Zhang, Y. (2018) ‘Research on hotel industry personalized service from the perspective of experience economy,’ </w:t>
      </w:r>
      <w:r w:rsidRPr="000B6D9F">
        <w:rPr>
          <w:rFonts w:ascii="Times New Roman" w:hAnsi="Times New Roman" w:cs="Times New Roman"/>
          <w:i/>
          <w:iCs/>
          <w:sz w:val="24"/>
          <w:szCs w:val="24"/>
        </w:rPr>
        <w:t>Proceedings of the Asia-Pacific Social Science and Modern Education Conference (SSME 2018)</w:t>
      </w:r>
      <w:r w:rsidRPr="000B6D9F">
        <w:rPr>
          <w:rFonts w:ascii="Times New Roman" w:hAnsi="Times New Roman" w:cs="Times New Roman"/>
          <w:sz w:val="24"/>
          <w:szCs w:val="24"/>
        </w:rPr>
        <w:t>, </w:t>
      </w:r>
      <w:r w:rsidRPr="000B6D9F">
        <w:rPr>
          <w:rFonts w:ascii="Times New Roman" w:hAnsi="Times New Roman" w:cs="Times New Roman"/>
          <w:i/>
          <w:iCs/>
          <w:sz w:val="24"/>
          <w:szCs w:val="24"/>
        </w:rPr>
        <w:t>193</w:t>
      </w:r>
      <w:r w:rsidRPr="000B6D9F">
        <w:rPr>
          <w:rFonts w:ascii="Times New Roman" w:hAnsi="Times New Roman" w:cs="Times New Roman"/>
          <w:sz w:val="24"/>
          <w:szCs w:val="24"/>
        </w:rPr>
        <w:t xml:space="preserve">, pp. 111-114. Available from: </w:t>
      </w:r>
      <w:hyperlink r:id="rId74" w:history="1">
        <w:r w:rsidRPr="000B6D9F">
          <w:rPr>
            <w:rStyle w:val="Hyperlink"/>
            <w:rFonts w:ascii="Times New Roman" w:hAnsi="Times New Roman" w:cs="Times New Roman"/>
            <w:sz w:val="24"/>
            <w:szCs w:val="24"/>
          </w:rPr>
          <w:t>https://doi.org/10.2991/ssme-18.2018.21</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 February 2025).</w:t>
      </w:r>
    </w:p>
    <w:p w14:paraId="22B6E86D" w14:textId="77777777" w:rsidR="008B16F8" w:rsidRPr="009F545D" w:rsidRDefault="000B6D9F" w:rsidP="00AD6431">
      <w:pPr>
        <w:spacing w:after="0" w:line="480" w:lineRule="auto"/>
        <w:ind w:left="785" w:hangingChars="327" w:hanging="785"/>
        <w:rPr>
          <w:rFonts w:ascii="Times New Roman" w:hAnsi="Times New Roman" w:cs="Times New Roman"/>
          <w:sz w:val="24"/>
          <w:szCs w:val="24"/>
        </w:rPr>
      </w:pPr>
      <w:r w:rsidRPr="000B6D9F">
        <w:rPr>
          <w:rFonts w:ascii="Times New Roman" w:hAnsi="Times New Roman" w:cs="Times New Roman"/>
          <w:sz w:val="24"/>
          <w:szCs w:val="24"/>
        </w:rPr>
        <w:t xml:space="preserve">Zielińska, K., and Bačík, R. (2020) ‘Services delivery in budget hotels for customer satisfaction and loyalty,’ </w:t>
      </w:r>
      <w:r w:rsidRPr="000B6D9F">
        <w:rPr>
          <w:rFonts w:ascii="Times New Roman" w:hAnsi="Times New Roman" w:cs="Times New Roman"/>
          <w:i/>
          <w:sz w:val="24"/>
          <w:szCs w:val="24"/>
        </w:rPr>
        <w:t>Global Journal of Entrepreneurship and Management</w:t>
      </w:r>
      <w:r w:rsidRPr="000B6D9F">
        <w:rPr>
          <w:rFonts w:ascii="Times New Roman" w:hAnsi="Times New Roman" w:cs="Times New Roman"/>
          <w:sz w:val="24"/>
          <w:szCs w:val="24"/>
        </w:rPr>
        <w:t xml:space="preserve">, 1(2), pp. 1-15. Available from: </w:t>
      </w:r>
      <w:hyperlink r:id="rId75" w:history="1">
        <w:r w:rsidRPr="000B6D9F">
          <w:rPr>
            <w:rStyle w:val="Hyperlink"/>
            <w:rFonts w:ascii="Times New Roman" w:hAnsi="Times New Roman" w:cs="Times New Roman"/>
            <w:sz w:val="24"/>
            <w:szCs w:val="24"/>
          </w:rPr>
          <w:t>https://doi.org/10.57585/GJEM.020.003</w:t>
        </w:r>
      </w:hyperlink>
      <w:r w:rsidRPr="000B6D9F">
        <w:rPr>
          <w:rStyle w:val="Hyperlink"/>
          <w:rFonts w:ascii="Times New Roman" w:hAnsi="Times New Roman" w:cs="Times New Roman"/>
          <w:sz w:val="24"/>
          <w:szCs w:val="24"/>
        </w:rPr>
        <w:t xml:space="preserve"> </w:t>
      </w:r>
      <w:r w:rsidRPr="000B6D9F">
        <w:rPr>
          <w:rFonts w:ascii="Times New Roman" w:hAnsi="Times New Roman" w:cs="Times New Roman"/>
          <w:sz w:val="24"/>
          <w:szCs w:val="24"/>
        </w:rPr>
        <w:t>(Accessed: 18</w:t>
      </w:r>
      <w:r w:rsidR="00AD6431">
        <w:rPr>
          <w:rFonts w:ascii="Times New Roman" w:hAnsi="Times New Roman" w:cs="Times New Roman"/>
          <w:sz w:val="24"/>
          <w:szCs w:val="24"/>
        </w:rPr>
        <w:t xml:space="preserve"> February 2025)</w:t>
      </w:r>
      <w:r w:rsidR="00C70D7E">
        <w:rPr>
          <w:rFonts w:ascii="Times New Roman" w:hAnsi="Times New Roman" w:cs="Times New Roman"/>
          <w:sz w:val="24"/>
          <w:szCs w:val="24"/>
        </w:rPr>
        <w:t>.</w:t>
      </w:r>
    </w:p>
    <w:sectPr w:rsidR="008B16F8" w:rsidRPr="009F545D">
      <w:footerReference w:type="default" r:id="rId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A1C39" w14:textId="77777777" w:rsidR="0083489A" w:rsidRDefault="0083489A" w:rsidP="00C503FF">
      <w:pPr>
        <w:spacing w:after="0" w:line="240" w:lineRule="auto"/>
      </w:pPr>
      <w:r>
        <w:separator/>
      </w:r>
    </w:p>
  </w:endnote>
  <w:endnote w:type="continuationSeparator" w:id="0">
    <w:p w14:paraId="1108CDD9" w14:textId="77777777" w:rsidR="0083489A" w:rsidRDefault="0083489A" w:rsidP="00C50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2D54A" w14:textId="77777777" w:rsidR="00C503FF" w:rsidRPr="00C503FF" w:rsidRDefault="00C503FF">
    <w:pPr>
      <w:pStyle w:val="Footer"/>
      <w:rPr>
        <w:rFonts w:ascii="Times New Roman" w:hAnsi="Times New Roman" w:cs="Times New Roman"/>
        <w:sz w:val="24"/>
        <w:szCs w:val="24"/>
      </w:rPr>
    </w:pPr>
    <w:r>
      <w:tab/>
    </w:r>
    <w:r w:rsidRPr="00C503FF">
      <w:rPr>
        <w:rFonts w:ascii="Times New Roman" w:hAnsi="Times New Roman" w:cs="Times New Roman"/>
        <w:sz w:val="24"/>
        <w:szCs w:val="24"/>
      </w:rPr>
      <w:fldChar w:fldCharType="begin"/>
    </w:r>
    <w:r w:rsidRPr="00C503FF">
      <w:rPr>
        <w:rFonts w:ascii="Times New Roman" w:hAnsi="Times New Roman" w:cs="Times New Roman"/>
        <w:sz w:val="24"/>
        <w:szCs w:val="24"/>
      </w:rPr>
      <w:instrText xml:space="preserve"> PAGE   \* MERGEFORMAT </w:instrText>
    </w:r>
    <w:r w:rsidRPr="00C503FF">
      <w:rPr>
        <w:rFonts w:ascii="Times New Roman" w:hAnsi="Times New Roman" w:cs="Times New Roman"/>
        <w:sz w:val="24"/>
        <w:szCs w:val="24"/>
      </w:rPr>
      <w:fldChar w:fldCharType="separate"/>
    </w:r>
    <w:r w:rsidR="001D1DA6">
      <w:rPr>
        <w:rFonts w:ascii="Times New Roman" w:hAnsi="Times New Roman" w:cs="Times New Roman"/>
        <w:noProof/>
        <w:sz w:val="24"/>
        <w:szCs w:val="24"/>
      </w:rPr>
      <w:t>8</w:t>
    </w:r>
    <w:r w:rsidRPr="00C503FF">
      <w:rPr>
        <w:rFonts w:ascii="Times New Roman" w:hAnsi="Times New Roman" w:cs="Times New Roman"/>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A463C" w14:textId="77777777" w:rsidR="0083489A" w:rsidRDefault="0083489A" w:rsidP="00C503FF">
      <w:pPr>
        <w:spacing w:after="0" w:line="240" w:lineRule="auto"/>
      </w:pPr>
      <w:r>
        <w:separator/>
      </w:r>
    </w:p>
  </w:footnote>
  <w:footnote w:type="continuationSeparator" w:id="0">
    <w:p w14:paraId="13C9EF64" w14:textId="77777777" w:rsidR="0083489A" w:rsidRDefault="0083489A" w:rsidP="00C503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6D4C29"/>
    <w:multiLevelType w:val="hybridMultilevel"/>
    <w:tmpl w:val="1E341A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C817B6"/>
    <w:multiLevelType w:val="hybridMultilevel"/>
    <w:tmpl w:val="CB9CC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74568729">
    <w:abstractNumId w:val="0"/>
  </w:num>
  <w:num w:numId="2" w16cid:durableId="336931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0NzU1MTc0sjSyNDRU0lEKTi0uzszPAykwNKsFALO7SXItAAAA"/>
  </w:docVars>
  <w:rsids>
    <w:rsidRoot w:val="00210893"/>
    <w:rsid w:val="00062713"/>
    <w:rsid w:val="00082E4E"/>
    <w:rsid w:val="000A57BD"/>
    <w:rsid w:val="000B6D9F"/>
    <w:rsid w:val="000B7FBD"/>
    <w:rsid w:val="000F4221"/>
    <w:rsid w:val="00133A6B"/>
    <w:rsid w:val="0015574C"/>
    <w:rsid w:val="0016327B"/>
    <w:rsid w:val="00165268"/>
    <w:rsid w:val="001D1DA6"/>
    <w:rsid w:val="001E6267"/>
    <w:rsid w:val="00210893"/>
    <w:rsid w:val="00260B6D"/>
    <w:rsid w:val="002B1530"/>
    <w:rsid w:val="002D3104"/>
    <w:rsid w:val="002D6061"/>
    <w:rsid w:val="002E6D33"/>
    <w:rsid w:val="002E73F1"/>
    <w:rsid w:val="003055B1"/>
    <w:rsid w:val="00330639"/>
    <w:rsid w:val="00362250"/>
    <w:rsid w:val="00374C42"/>
    <w:rsid w:val="00380466"/>
    <w:rsid w:val="00397642"/>
    <w:rsid w:val="003A1926"/>
    <w:rsid w:val="004008F4"/>
    <w:rsid w:val="0044427E"/>
    <w:rsid w:val="00477D2A"/>
    <w:rsid w:val="004C13F1"/>
    <w:rsid w:val="004D2312"/>
    <w:rsid w:val="004F3494"/>
    <w:rsid w:val="004F43C6"/>
    <w:rsid w:val="004F4A38"/>
    <w:rsid w:val="00517B3C"/>
    <w:rsid w:val="0053721E"/>
    <w:rsid w:val="00581223"/>
    <w:rsid w:val="005854CF"/>
    <w:rsid w:val="00595A0B"/>
    <w:rsid w:val="0059778F"/>
    <w:rsid w:val="005B73E9"/>
    <w:rsid w:val="005C527C"/>
    <w:rsid w:val="00604DC2"/>
    <w:rsid w:val="00673B57"/>
    <w:rsid w:val="00681E14"/>
    <w:rsid w:val="0069630F"/>
    <w:rsid w:val="006A695C"/>
    <w:rsid w:val="007234B5"/>
    <w:rsid w:val="0072546A"/>
    <w:rsid w:val="00736928"/>
    <w:rsid w:val="007422EF"/>
    <w:rsid w:val="00744330"/>
    <w:rsid w:val="00752AEB"/>
    <w:rsid w:val="00762E43"/>
    <w:rsid w:val="007809CA"/>
    <w:rsid w:val="00793437"/>
    <w:rsid w:val="007A72C8"/>
    <w:rsid w:val="007C2B36"/>
    <w:rsid w:val="0083489A"/>
    <w:rsid w:val="00851003"/>
    <w:rsid w:val="00875958"/>
    <w:rsid w:val="00893D55"/>
    <w:rsid w:val="00895D8C"/>
    <w:rsid w:val="008B16F8"/>
    <w:rsid w:val="008D1C02"/>
    <w:rsid w:val="008E3CB2"/>
    <w:rsid w:val="008F4A34"/>
    <w:rsid w:val="008F6E2F"/>
    <w:rsid w:val="009308C5"/>
    <w:rsid w:val="009B0396"/>
    <w:rsid w:val="009B0AAE"/>
    <w:rsid w:val="009F2AD9"/>
    <w:rsid w:val="009F545D"/>
    <w:rsid w:val="00A11437"/>
    <w:rsid w:val="00A52904"/>
    <w:rsid w:val="00A573B8"/>
    <w:rsid w:val="00A8679A"/>
    <w:rsid w:val="00AD6431"/>
    <w:rsid w:val="00AE364F"/>
    <w:rsid w:val="00AE624E"/>
    <w:rsid w:val="00AF7020"/>
    <w:rsid w:val="00AF76BB"/>
    <w:rsid w:val="00B6580D"/>
    <w:rsid w:val="00B76896"/>
    <w:rsid w:val="00B82C09"/>
    <w:rsid w:val="00B91195"/>
    <w:rsid w:val="00BC1997"/>
    <w:rsid w:val="00BF0393"/>
    <w:rsid w:val="00BF32E5"/>
    <w:rsid w:val="00C31F8C"/>
    <w:rsid w:val="00C32456"/>
    <w:rsid w:val="00C503FF"/>
    <w:rsid w:val="00C6563C"/>
    <w:rsid w:val="00C70D7E"/>
    <w:rsid w:val="00C82881"/>
    <w:rsid w:val="00CC3D1E"/>
    <w:rsid w:val="00D107F2"/>
    <w:rsid w:val="00D46390"/>
    <w:rsid w:val="00D6234D"/>
    <w:rsid w:val="00DA0CA9"/>
    <w:rsid w:val="00DA5A1F"/>
    <w:rsid w:val="00DB60E5"/>
    <w:rsid w:val="00DC197D"/>
    <w:rsid w:val="00E54348"/>
    <w:rsid w:val="00E62349"/>
    <w:rsid w:val="00E92939"/>
    <w:rsid w:val="00E97FF2"/>
    <w:rsid w:val="00EB4075"/>
    <w:rsid w:val="00F0090E"/>
    <w:rsid w:val="00F12EB6"/>
    <w:rsid w:val="00F13621"/>
    <w:rsid w:val="00F4555C"/>
    <w:rsid w:val="00F659E7"/>
    <w:rsid w:val="00FA406F"/>
    <w:rsid w:val="00FE46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BBC7C"/>
  <w15:docId w15:val="{7CA44131-296B-4E75-A60E-4C7F260DE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93437"/>
    <w:pPr>
      <w:keepNext/>
      <w:keepLines/>
      <w:spacing w:after="0" w:line="480" w:lineRule="auto"/>
      <w:jc w:val="center"/>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autoRedefine/>
    <w:uiPriority w:val="9"/>
    <w:unhideWhenUsed/>
    <w:qFormat/>
    <w:rsid w:val="00B82C09"/>
    <w:pPr>
      <w:keepNext/>
      <w:keepLines/>
      <w:spacing w:before="200" w:after="0"/>
      <w:outlineLvl w:val="1"/>
    </w:pPr>
    <w:rPr>
      <w:rFonts w:ascii="Times New Roman" w:eastAsiaTheme="majorEastAsia" w:hAnsi="Times New Roman" w:cstheme="majorBidi"/>
      <w:bCs/>
      <w:color w:val="000000" w:themeColor="text1"/>
      <w:sz w:val="24"/>
      <w:szCs w:val="26"/>
    </w:rPr>
  </w:style>
  <w:style w:type="paragraph" w:styleId="Heading3">
    <w:name w:val="heading 3"/>
    <w:basedOn w:val="Normal"/>
    <w:next w:val="Normal"/>
    <w:link w:val="Heading3Char"/>
    <w:autoRedefine/>
    <w:uiPriority w:val="9"/>
    <w:unhideWhenUsed/>
    <w:qFormat/>
    <w:rsid w:val="002E73F1"/>
    <w:pPr>
      <w:keepNext/>
      <w:keepLines/>
      <w:spacing w:before="200" w:after="0"/>
      <w:outlineLvl w:val="2"/>
    </w:pPr>
    <w:rPr>
      <w:rFonts w:ascii="Times New Roman" w:eastAsiaTheme="majorEastAsia" w:hAnsi="Times New Roman" w:cstheme="majorBidi"/>
      <w:b/>
      <w:bCs/>
      <w:i/>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7642"/>
    <w:rPr>
      <w:color w:val="0000FF" w:themeColor="hyperlink"/>
      <w:u w:val="single"/>
    </w:rPr>
  </w:style>
  <w:style w:type="paragraph" w:styleId="ListParagraph">
    <w:name w:val="List Paragraph"/>
    <w:basedOn w:val="Normal"/>
    <w:uiPriority w:val="34"/>
    <w:qFormat/>
    <w:rsid w:val="002B1530"/>
    <w:pPr>
      <w:ind w:left="720"/>
      <w:contextualSpacing/>
    </w:pPr>
  </w:style>
  <w:style w:type="character" w:customStyle="1" w:styleId="Heading1Char">
    <w:name w:val="Heading 1 Char"/>
    <w:basedOn w:val="DefaultParagraphFont"/>
    <w:link w:val="Heading1"/>
    <w:uiPriority w:val="9"/>
    <w:rsid w:val="0079343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B82C09"/>
    <w:rPr>
      <w:rFonts w:ascii="Times New Roman" w:eastAsiaTheme="majorEastAsia" w:hAnsi="Times New Roman" w:cstheme="majorBidi"/>
      <w:bCs/>
      <w:color w:val="000000" w:themeColor="text1"/>
      <w:sz w:val="24"/>
      <w:szCs w:val="26"/>
    </w:rPr>
  </w:style>
  <w:style w:type="character" w:customStyle="1" w:styleId="Heading3Char">
    <w:name w:val="Heading 3 Char"/>
    <w:basedOn w:val="DefaultParagraphFont"/>
    <w:link w:val="Heading3"/>
    <w:uiPriority w:val="9"/>
    <w:rsid w:val="002E73F1"/>
    <w:rPr>
      <w:rFonts w:ascii="Times New Roman" w:eastAsiaTheme="majorEastAsia" w:hAnsi="Times New Roman" w:cstheme="majorBidi"/>
      <w:b/>
      <w:bCs/>
      <w:i/>
      <w:color w:val="000000" w:themeColor="text1"/>
      <w:sz w:val="24"/>
    </w:rPr>
  </w:style>
  <w:style w:type="paragraph" w:styleId="TOCHeading">
    <w:name w:val="TOC Heading"/>
    <w:basedOn w:val="Heading1"/>
    <w:next w:val="Normal"/>
    <w:uiPriority w:val="39"/>
    <w:unhideWhenUsed/>
    <w:qFormat/>
    <w:rsid w:val="009F545D"/>
    <w:pPr>
      <w:outlineLvl w:val="9"/>
    </w:pPr>
    <w:rPr>
      <w:kern w:val="0"/>
      <w:lang w:eastAsia="ja-JP"/>
      <w14:ligatures w14:val="none"/>
    </w:rPr>
  </w:style>
  <w:style w:type="paragraph" w:styleId="TOC1">
    <w:name w:val="toc 1"/>
    <w:basedOn w:val="Normal"/>
    <w:next w:val="Normal"/>
    <w:autoRedefine/>
    <w:uiPriority w:val="39"/>
    <w:unhideWhenUsed/>
    <w:rsid w:val="009F545D"/>
    <w:pPr>
      <w:spacing w:after="100"/>
    </w:pPr>
  </w:style>
  <w:style w:type="paragraph" w:styleId="TOC2">
    <w:name w:val="toc 2"/>
    <w:basedOn w:val="Normal"/>
    <w:next w:val="Normal"/>
    <w:autoRedefine/>
    <w:uiPriority w:val="39"/>
    <w:unhideWhenUsed/>
    <w:rsid w:val="009F545D"/>
    <w:pPr>
      <w:spacing w:after="100"/>
      <w:ind w:left="220"/>
    </w:pPr>
  </w:style>
  <w:style w:type="paragraph" w:styleId="TOC3">
    <w:name w:val="toc 3"/>
    <w:basedOn w:val="Normal"/>
    <w:next w:val="Normal"/>
    <w:autoRedefine/>
    <w:uiPriority w:val="39"/>
    <w:unhideWhenUsed/>
    <w:rsid w:val="009F545D"/>
    <w:pPr>
      <w:spacing w:after="100"/>
      <w:ind w:left="440"/>
    </w:pPr>
  </w:style>
  <w:style w:type="paragraph" w:styleId="BalloonText">
    <w:name w:val="Balloon Text"/>
    <w:basedOn w:val="Normal"/>
    <w:link w:val="BalloonTextChar"/>
    <w:uiPriority w:val="99"/>
    <w:semiHidden/>
    <w:unhideWhenUsed/>
    <w:rsid w:val="009F54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545D"/>
    <w:rPr>
      <w:rFonts w:ascii="Tahoma" w:hAnsi="Tahoma" w:cs="Tahoma"/>
      <w:sz w:val="16"/>
      <w:szCs w:val="16"/>
    </w:rPr>
  </w:style>
  <w:style w:type="paragraph" w:styleId="Header">
    <w:name w:val="header"/>
    <w:basedOn w:val="Normal"/>
    <w:link w:val="HeaderChar"/>
    <w:uiPriority w:val="99"/>
    <w:unhideWhenUsed/>
    <w:rsid w:val="00C503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03FF"/>
  </w:style>
  <w:style w:type="paragraph" w:styleId="Footer">
    <w:name w:val="footer"/>
    <w:basedOn w:val="Normal"/>
    <w:link w:val="FooterChar"/>
    <w:uiPriority w:val="99"/>
    <w:unhideWhenUsed/>
    <w:rsid w:val="00C503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03FF"/>
  </w:style>
  <w:style w:type="paragraph" w:styleId="Caption">
    <w:name w:val="caption"/>
    <w:basedOn w:val="Normal"/>
    <w:next w:val="Normal"/>
    <w:uiPriority w:val="35"/>
    <w:unhideWhenUsed/>
    <w:qFormat/>
    <w:rsid w:val="00736928"/>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x.doi.org/10.2139/ssrn.3150481" TargetMode="External"/><Relationship Id="rId21" Type="http://schemas.openxmlformats.org/officeDocument/2006/relationships/hyperlink" Target="https://doi.org/10.1016/j.ijhm.2020.102726" TargetMode="External"/><Relationship Id="rId42" Type="http://schemas.openxmlformats.org/officeDocument/2006/relationships/hyperlink" Target="https://doi.org/10.1016/j.tourman.2018.12.002" TargetMode="External"/><Relationship Id="rId47" Type="http://schemas.openxmlformats.org/officeDocument/2006/relationships/hyperlink" Target="https://doi.org/10.31142/ijtsrd12911" TargetMode="External"/><Relationship Id="rId63" Type="http://schemas.openxmlformats.org/officeDocument/2006/relationships/hyperlink" Target="https://doi.org/10.14421/pjk.v14i2.1974" TargetMode="External"/><Relationship Id="rId68" Type="http://schemas.openxmlformats.org/officeDocument/2006/relationships/hyperlink" Target="https://doi.org/10.1016/j.ijhm.2019.04.005" TargetMode="External"/><Relationship Id="rId16" Type="http://schemas.openxmlformats.org/officeDocument/2006/relationships/hyperlink" Target="https://doi.org/10.37715/jtce.v3i2.3966" TargetMode="External"/><Relationship Id="rId11" Type="http://schemas.openxmlformats.org/officeDocument/2006/relationships/image" Target="media/image4.jpg"/><Relationship Id="rId24" Type="http://schemas.openxmlformats.org/officeDocument/2006/relationships/hyperlink" Target="https://www.statista.com/statistics/306648/inflation-rate-consumer-price-index-cpi-united-kingdom-uk/" TargetMode="External"/><Relationship Id="rId32" Type="http://schemas.openxmlformats.org/officeDocument/2006/relationships/hyperlink" Target="https://doi.org/10.1108/ijchm-01-2019-0061" TargetMode="External"/><Relationship Id="rId37" Type="http://schemas.openxmlformats.org/officeDocument/2006/relationships/hyperlink" Target="https://doi.org/10.1108/ijchm-01-2022-0014" TargetMode="External"/><Relationship Id="rId40" Type="http://schemas.openxmlformats.org/officeDocument/2006/relationships/hyperlink" Target="https://doi.org/10.1016/j.heliyon.2024.e26472" TargetMode="External"/><Relationship Id="rId45" Type="http://schemas.openxmlformats.org/officeDocument/2006/relationships/hyperlink" Target="https://doi.org/10.1016/j.jretconser.2020.102193" TargetMode="External"/><Relationship Id="rId53" Type="http://schemas.openxmlformats.org/officeDocument/2006/relationships/hyperlink" Target="https://www.premierinn.com/gb/en/hotels/england/staffordshire/stoke-on-trent/stoke-on-trent-hanley.html" TargetMode="External"/><Relationship Id="rId58" Type="http://schemas.openxmlformats.org/officeDocument/2006/relationships/hyperlink" Target="https://www.oracle.com/a/ocom/docs/industries/hospitality/hospitality-industry-trends-for-2025.pdf" TargetMode="External"/><Relationship Id="rId66" Type="http://schemas.openxmlformats.org/officeDocument/2006/relationships/hyperlink" Target="https://www.visitbritain.org/starring-great-britain-campaign" TargetMode="External"/><Relationship Id="rId74" Type="http://schemas.openxmlformats.org/officeDocument/2006/relationships/hyperlink" Target="https://doi.org/10.2991/ssme-18.2018.21" TargetMode="External"/><Relationship Id="rId5" Type="http://schemas.openxmlformats.org/officeDocument/2006/relationships/webSettings" Target="webSettings.xml"/><Relationship Id="rId61" Type="http://schemas.openxmlformats.org/officeDocument/2006/relationships/hyperlink" Target="https://www.tripadvisor.com/Hotel_Review-g186378-d6353547-Reviews-Premier_Inn_Stoke_on_trent_hanley_Hotel-Stoke_on_Trent_Staffordshire_England.html" TargetMode="External"/><Relationship Id="rId19" Type="http://schemas.openxmlformats.org/officeDocument/2006/relationships/hyperlink" Target="https://news.booking.com/bookingcom-enhances-travel-planning-with-new-ai-powered-features--for-easier-smarter-decisions/" TargetMode="External"/><Relationship Id="rId14" Type="http://schemas.openxmlformats.org/officeDocument/2006/relationships/hyperlink" Target="https://doi.org/10.1108/K-03-2022-0427" TargetMode="External"/><Relationship Id="rId22" Type="http://schemas.openxmlformats.org/officeDocument/2006/relationships/hyperlink" Target="https://doi.org/10.1108/JHTT-03-2021-0104" TargetMode="External"/><Relationship Id="rId27" Type="http://schemas.openxmlformats.org/officeDocument/2006/relationships/hyperlink" Target="https://doi.org/10.35631/jthem.935001" TargetMode="External"/><Relationship Id="rId30" Type="http://schemas.openxmlformats.org/officeDocument/2006/relationships/hyperlink" Target="https://doi.org/10.1016/j.ijhm.2014.10.002" TargetMode="External"/><Relationship Id="rId35" Type="http://schemas.openxmlformats.org/officeDocument/2006/relationships/hyperlink" Target="https://doi.org/10.2139/ssrn.3559353" TargetMode="External"/><Relationship Id="rId43" Type="http://schemas.openxmlformats.org/officeDocument/2006/relationships/hyperlink" Target="https://www.proquest.com/openview/e6df3a90903f0b6b5eb728ed7a4172d2/1?cbl=2026366&amp;diss=y&amp;pq-origsite=gscholar" TargetMode="External"/><Relationship Id="rId48" Type="http://schemas.openxmlformats.org/officeDocument/2006/relationships/hyperlink" Target="https://doi.org/10.1016/j.ijhm.2015.06.005" TargetMode="External"/><Relationship Id="rId56" Type="http://schemas.openxmlformats.org/officeDocument/2006/relationships/hyperlink" Target="https://doi.org/10.1108/whatt-05-2021-0069" TargetMode="External"/><Relationship Id="rId64" Type="http://schemas.openxmlformats.org/officeDocument/2006/relationships/hyperlink" Target="https://doi.org/10.1108/ijchm-04-2022-0517" TargetMode="External"/><Relationship Id="rId69" Type="http://schemas.openxmlformats.org/officeDocument/2006/relationships/hyperlink" Target="https://doi.org/10.1080/13683500.2023.2300030" TargetMode="External"/><Relationship Id="rId77" Type="http://schemas.openxmlformats.org/officeDocument/2006/relationships/fontTable" Target="fontTable.xml"/><Relationship Id="rId8" Type="http://schemas.openxmlformats.org/officeDocument/2006/relationships/image" Target="media/image1.jpg"/><Relationship Id="rId51" Type="http://schemas.openxmlformats.org/officeDocument/2006/relationships/hyperlink" Target="https://www.premierinn.com/content/dam/experiences/restaurants/brewers-fayre/en-gb/files/menus/main-menu/brewers_fayre_main_menu_priceless.pdf" TargetMode="External"/><Relationship Id="rId72" Type="http://schemas.openxmlformats.org/officeDocument/2006/relationships/hyperlink" Target="https://doi.org/10.1016/j.annals.2020.102861"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hyperlink" Target="https://www.bbc.com/news/business-12196322" TargetMode="External"/><Relationship Id="rId25" Type="http://schemas.openxmlformats.org/officeDocument/2006/relationships/hyperlink" Target="https://doi.org/10.54097/hbem.v1i.2582" TargetMode="External"/><Relationship Id="rId33" Type="http://schemas.openxmlformats.org/officeDocument/2006/relationships/hyperlink" Target="https://www.ihgplc.com/~/media/Files/I/Ihg-Plc/investors/annual-report/2023/annual-report-2023.pdf" TargetMode="External"/><Relationship Id="rId38" Type="http://schemas.openxmlformats.org/officeDocument/2006/relationships/hyperlink" Target="https://doi.org/10.1016/j.ijhm.2024.103956" TargetMode="External"/><Relationship Id="rId46" Type="http://schemas.openxmlformats.org/officeDocument/2006/relationships/hyperlink" Target="https://doi.org/10.1108/ihr-04-2022-0019" TargetMode="External"/><Relationship Id="rId59" Type="http://schemas.openxmlformats.org/officeDocument/2006/relationships/hyperlink" Target="https://www.exclusive.co.uk/the-manor-house/" TargetMode="External"/><Relationship Id="rId67" Type="http://schemas.openxmlformats.org/officeDocument/2006/relationships/hyperlink" Target="https://www.visitbritain.org/news-and-media/industry-news-and-press-releases/visitbritain-launches-global-screen-tourism" TargetMode="External"/><Relationship Id="rId20" Type="http://schemas.openxmlformats.org/officeDocument/2006/relationships/hyperlink" Target="https://www.booking.com/booking-home/city/gb/stoke-on-trent.html?aid=2198083&amp;label=stoke-on-trent-" TargetMode="External"/><Relationship Id="rId41" Type="http://schemas.openxmlformats.org/officeDocument/2006/relationships/hyperlink" Target="https://doi.org/10.22190/teme220318009l" TargetMode="External"/><Relationship Id="rId54" Type="http://schemas.openxmlformats.org/officeDocument/2006/relationships/hyperlink" Target="https://doi.org/10.1108/978-1-80117-632-320221003" TargetMode="External"/><Relationship Id="rId62" Type="http://schemas.openxmlformats.org/officeDocument/2006/relationships/hyperlink" Target="https://www.consultancy.uk/news/39020/travel-distances-shrink-as-inflation-puts-pressure-on-uk-holiday-budgets" TargetMode="External"/><Relationship Id="rId70" Type="http://schemas.openxmlformats.org/officeDocument/2006/relationships/hyperlink" Target="https://cdn.whitbread.co.uk/media/2024/05/Whitbread-PLC-Annual-Report-and-Accounts-2023_Single_pages-1.pdf" TargetMode="External"/><Relationship Id="rId75" Type="http://schemas.openxmlformats.org/officeDocument/2006/relationships/hyperlink" Target="https://doi.org/10.57585/GJEM.020.00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x.doi.org/10.22161/ijebm.5.3.2" TargetMode="External"/><Relationship Id="rId23" Type="http://schemas.openxmlformats.org/officeDocument/2006/relationships/hyperlink" Target="https://doi.org/10.1016/j.ijhm.2020.102493" TargetMode="External"/><Relationship Id="rId28" Type="http://schemas.openxmlformats.org/officeDocument/2006/relationships/hyperlink" Target="https://www.google.com/travel/search?q=major%20hotel%20brands%20in%20staffordshire%20england&amp;g2lb" TargetMode="External"/><Relationship Id="rId36" Type="http://schemas.openxmlformats.org/officeDocument/2006/relationships/hyperlink" Target="https://doi.org/10.1016/j.ijhm.2022.103168" TargetMode="External"/><Relationship Id="rId49" Type="http://schemas.openxmlformats.org/officeDocument/2006/relationships/hyperlink" Target="https://doi.org/10.4236/jssm.2020.133035" TargetMode="External"/><Relationship Id="rId57" Type="http://schemas.openxmlformats.org/officeDocument/2006/relationships/hyperlink" Target="https://www.stokesentinel.co.uk/news/stoke-on-trent-news/10-famous-films-tv-shows-5014566" TargetMode="External"/><Relationship Id="rId10" Type="http://schemas.openxmlformats.org/officeDocument/2006/relationships/image" Target="media/image3.jpeg"/><Relationship Id="rId31" Type="http://schemas.openxmlformats.org/officeDocument/2006/relationships/hyperlink" Target="https://www.ihg.com/holidayinnexpress/hotels/us/en/stafford/sffso/hoteldetail" TargetMode="External"/><Relationship Id="rId44" Type="http://schemas.openxmlformats.org/officeDocument/2006/relationships/hyperlink" Target="https://doi.org/10.1016/j.ijhm.2020.102812" TargetMode="External"/><Relationship Id="rId52" Type="http://schemas.openxmlformats.org/officeDocument/2006/relationships/hyperlink" Target="https://www.premierinn.com/gb/en/hotels/england/staffordshire/stoke-on-trent/stoke-on-trent-hanley.html" TargetMode="External"/><Relationship Id="rId60" Type="http://schemas.openxmlformats.org/officeDocument/2006/relationships/hyperlink" Target="https://www.tripadvisor.com/Hotels-g2431796-Hanley_Stoke_on_Trent_Staffordshire_England-Hotels.html" TargetMode="External"/><Relationship Id="rId65" Type="http://schemas.openxmlformats.org/officeDocument/2006/relationships/hyperlink" Target="https://www.visitstoke.co.uk/whats-on/sports-leisure-events" TargetMode="External"/><Relationship Id="rId73" Type="http://schemas.openxmlformats.org/officeDocument/2006/relationships/hyperlink" Target="https://doi.org/10.1177/0047287517741997"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3" Type="http://schemas.openxmlformats.org/officeDocument/2006/relationships/hyperlink" Target="https://doi.org/10.3390/su12229624" TargetMode="External"/><Relationship Id="rId18" Type="http://schemas.openxmlformats.org/officeDocument/2006/relationships/hyperlink" Target="https://doi.org/10.30892/gtg.32402-558" TargetMode="External"/><Relationship Id="rId39" Type="http://schemas.openxmlformats.org/officeDocument/2006/relationships/hyperlink" Target="https://doi.org/10.1080/1528008X.2022.2077888" TargetMode="External"/><Relationship Id="rId34" Type="http://schemas.openxmlformats.org/officeDocument/2006/relationships/hyperlink" Target="https://edipuglia.it/wp-content/uploads/2024/05/ESP-20-2023.pdf" TargetMode="External"/><Relationship Id="rId50" Type="http://schemas.openxmlformats.org/officeDocument/2006/relationships/hyperlink" Target="https://www.premierinn.com/gb/en/spring-stays.html" TargetMode="External"/><Relationship Id="rId55" Type="http://schemas.openxmlformats.org/officeDocument/2006/relationships/hyperlink" Target="https://doi.org/10.1108/jtf-06-2016-0018"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doi.org/10.4018/979-8-3693-7127-5.ch002" TargetMode="External"/><Relationship Id="rId2" Type="http://schemas.openxmlformats.org/officeDocument/2006/relationships/numbering" Target="numbering.xml"/><Relationship Id="rId29" Type="http://schemas.openxmlformats.org/officeDocument/2006/relationships/hyperlink" Target="https://doi.org/10.1108/978-1-83982-900-0202110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ECDE1-5AD9-4EE2-A3A0-D1F64DE9E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42</Pages>
  <Words>11910</Words>
  <Characters>67890</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patronela gardea</cp:lastModifiedBy>
  <cp:revision>2</cp:revision>
  <dcterms:created xsi:type="dcterms:W3CDTF">2025-02-23T16:58:00Z</dcterms:created>
  <dcterms:modified xsi:type="dcterms:W3CDTF">2025-02-23T16:58:00Z</dcterms:modified>
</cp:coreProperties>
</file>