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1F8B0" w14:textId="6FDDBCB9" w:rsidR="00CE1658" w:rsidRDefault="00CE1658" w:rsidP="00CE1658">
      <w:pPr>
        <w:pStyle w:val="BodyText"/>
        <w:spacing w:before="8"/>
        <w:ind w:left="0"/>
        <w:rPr>
          <w:sz w:val="13"/>
        </w:rPr>
      </w:pPr>
    </w:p>
    <w:p w14:paraId="262E403F" w14:textId="77777777" w:rsidR="00CE1658" w:rsidRDefault="00CE1658" w:rsidP="00CE1658">
      <w:pPr>
        <w:pStyle w:val="Title"/>
        <w:spacing w:line="379" w:lineRule="auto"/>
      </w:pPr>
    </w:p>
    <w:p w14:paraId="57636F3A" w14:textId="77777777" w:rsidR="00CE1658" w:rsidRDefault="00CE1658" w:rsidP="00CE1658">
      <w:pPr>
        <w:pStyle w:val="Title"/>
        <w:spacing w:line="379" w:lineRule="auto"/>
      </w:pPr>
    </w:p>
    <w:p w14:paraId="1CAEE2B5" w14:textId="77777777" w:rsidR="00CE1658" w:rsidRDefault="00CE1658" w:rsidP="00CE1658">
      <w:pPr>
        <w:pStyle w:val="Title"/>
        <w:spacing w:line="379" w:lineRule="auto"/>
      </w:pPr>
    </w:p>
    <w:p w14:paraId="7C3BFD09" w14:textId="714CB32A" w:rsidR="00CE1658" w:rsidRPr="00681005" w:rsidRDefault="00CE1658" w:rsidP="00CE1658">
      <w:pPr>
        <w:pStyle w:val="Title"/>
        <w:spacing w:line="379" w:lineRule="auto"/>
        <w:rPr>
          <w:rFonts w:ascii="Arial" w:hAnsi="Arial" w:cs="Arial"/>
          <w:iCs/>
          <w:u w:val="single"/>
        </w:rPr>
      </w:pPr>
      <w:r w:rsidRPr="00681005">
        <w:rPr>
          <w:rFonts w:ascii="Arial" w:hAnsi="Arial" w:cs="Arial"/>
          <w:iCs/>
          <w:u w:val="single"/>
        </w:rPr>
        <w:t>Management</w:t>
      </w:r>
      <w:r w:rsidRPr="00681005">
        <w:rPr>
          <w:rFonts w:ascii="Arial" w:hAnsi="Arial" w:cs="Arial"/>
          <w:iCs/>
          <w:spacing w:val="-5"/>
          <w:u w:val="single"/>
        </w:rPr>
        <w:t xml:space="preserve"> </w:t>
      </w:r>
      <w:r w:rsidRPr="00681005">
        <w:rPr>
          <w:rFonts w:ascii="Arial" w:hAnsi="Arial" w:cs="Arial"/>
          <w:iCs/>
          <w:u w:val="single"/>
        </w:rPr>
        <w:t>&amp;</w:t>
      </w:r>
      <w:r w:rsidRPr="00681005">
        <w:rPr>
          <w:rFonts w:ascii="Arial" w:hAnsi="Arial" w:cs="Arial"/>
          <w:iCs/>
          <w:spacing w:val="-4"/>
          <w:u w:val="single"/>
        </w:rPr>
        <w:t xml:space="preserve"> </w:t>
      </w:r>
      <w:r w:rsidRPr="00681005">
        <w:rPr>
          <w:rFonts w:ascii="Arial" w:hAnsi="Arial" w:cs="Arial"/>
          <w:iCs/>
          <w:u w:val="single"/>
        </w:rPr>
        <w:t>Organisational</w:t>
      </w:r>
      <w:r w:rsidRPr="00681005">
        <w:rPr>
          <w:rFonts w:ascii="Arial" w:hAnsi="Arial" w:cs="Arial"/>
          <w:iCs/>
          <w:spacing w:val="-5"/>
          <w:u w:val="single"/>
        </w:rPr>
        <w:t xml:space="preserve"> </w:t>
      </w:r>
      <w:r w:rsidRPr="00681005">
        <w:rPr>
          <w:rFonts w:ascii="Arial" w:hAnsi="Arial" w:cs="Arial"/>
          <w:iCs/>
          <w:u w:val="single"/>
        </w:rPr>
        <w:t>Behaviour</w:t>
      </w:r>
      <w:r w:rsidR="00E720E6" w:rsidRPr="00681005">
        <w:rPr>
          <w:rFonts w:ascii="Arial" w:hAnsi="Arial" w:cs="Arial"/>
          <w:iCs/>
          <w:u w:val="single"/>
        </w:rPr>
        <w:t xml:space="preserve"> </w:t>
      </w:r>
      <w:r w:rsidRPr="00681005">
        <w:rPr>
          <w:rFonts w:ascii="Arial" w:hAnsi="Arial" w:cs="Arial"/>
          <w:iCs/>
          <w:spacing w:val="-97"/>
          <w:u w:val="single"/>
        </w:rPr>
        <w:t xml:space="preserve"> </w:t>
      </w:r>
      <w:r w:rsidRPr="00681005">
        <w:rPr>
          <w:rFonts w:ascii="Arial" w:hAnsi="Arial" w:cs="Arial"/>
          <w:iCs/>
          <w:u w:val="single"/>
        </w:rPr>
        <w:t>Module</w:t>
      </w:r>
      <w:r w:rsidRPr="00681005">
        <w:rPr>
          <w:rFonts w:ascii="Arial" w:hAnsi="Arial" w:cs="Arial"/>
          <w:iCs/>
          <w:spacing w:val="-1"/>
          <w:u w:val="single"/>
        </w:rPr>
        <w:t xml:space="preserve"> </w:t>
      </w:r>
    </w:p>
    <w:p w14:paraId="0F078A10" w14:textId="448ED5F6" w:rsidR="00681005" w:rsidRPr="00681005" w:rsidRDefault="00681005" w:rsidP="00681005">
      <w:pPr>
        <w:pStyle w:val="Title"/>
        <w:spacing w:line="379" w:lineRule="auto"/>
        <w:rPr>
          <w:rFonts w:ascii="Arial" w:hAnsi="Arial" w:cs="Arial"/>
          <w:sz w:val="32"/>
          <w:szCs w:val="32"/>
          <w:u w:val="single"/>
        </w:rPr>
      </w:pPr>
      <w:r>
        <w:rPr>
          <w:rFonts w:ascii="Arial" w:hAnsi="Arial" w:cs="Arial"/>
        </w:rPr>
        <w:t xml:space="preserve"> </w:t>
      </w:r>
      <w:r w:rsidRPr="00681005">
        <w:rPr>
          <w:rFonts w:ascii="Arial" w:hAnsi="Arial" w:cs="Arial"/>
          <w:sz w:val="32"/>
          <w:szCs w:val="32"/>
          <w:u w:val="single"/>
        </w:rPr>
        <w:t>Module</w:t>
      </w:r>
      <w:r w:rsidRPr="00681005">
        <w:rPr>
          <w:rFonts w:ascii="Arial" w:hAnsi="Arial" w:cs="Arial"/>
          <w:spacing w:val="-1"/>
          <w:sz w:val="32"/>
          <w:szCs w:val="32"/>
          <w:u w:val="single"/>
        </w:rPr>
        <w:t xml:space="preserve"> </w:t>
      </w:r>
      <w:r w:rsidRPr="00681005">
        <w:rPr>
          <w:rFonts w:ascii="Arial" w:hAnsi="Arial" w:cs="Arial"/>
          <w:sz w:val="32"/>
          <w:szCs w:val="32"/>
          <w:u w:val="single"/>
        </w:rPr>
        <w:t>code: BMIH5004</w:t>
      </w:r>
    </w:p>
    <w:p w14:paraId="246746D2" w14:textId="2F483286" w:rsidR="00CE1658" w:rsidRPr="000F3A8B" w:rsidRDefault="00CE1658" w:rsidP="00CE1658">
      <w:pPr>
        <w:rPr>
          <w:rFonts w:ascii="Arial" w:hAnsi="Arial" w:cs="Arial"/>
        </w:rPr>
      </w:pPr>
    </w:p>
    <w:p w14:paraId="2914A634" w14:textId="77777777" w:rsidR="00CE1658" w:rsidRPr="000F3A8B" w:rsidRDefault="00CE1658" w:rsidP="00CE1658">
      <w:pPr>
        <w:rPr>
          <w:rFonts w:ascii="Arial" w:hAnsi="Arial" w:cs="Arial"/>
        </w:rPr>
      </w:pPr>
    </w:p>
    <w:p w14:paraId="1838F069" w14:textId="77777777" w:rsidR="00CE1658" w:rsidRPr="000F3A8B" w:rsidRDefault="00CE1658" w:rsidP="00CE1658">
      <w:pPr>
        <w:rPr>
          <w:rFonts w:ascii="Arial" w:hAnsi="Arial" w:cs="Arial"/>
        </w:rPr>
      </w:pPr>
    </w:p>
    <w:p w14:paraId="5B6BA59D" w14:textId="77777777" w:rsidR="00CE1658" w:rsidRPr="000F3A8B" w:rsidRDefault="00CE1658" w:rsidP="00CE1658">
      <w:pPr>
        <w:rPr>
          <w:rFonts w:ascii="Arial" w:hAnsi="Arial" w:cs="Arial"/>
        </w:rPr>
      </w:pPr>
    </w:p>
    <w:p w14:paraId="3FE1A1ED" w14:textId="3D485B5A" w:rsidR="00CE1658" w:rsidRPr="005632DB" w:rsidRDefault="005632DB" w:rsidP="00CE1658">
      <w:pPr>
        <w:rPr>
          <w:rFonts w:ascii="Arial" w:hAnsi="Arial" w:cs="Arial"/>
          <w:b/>
          <w:szCs w:val="24"/>
        </w:rPr>
      </w:pPr>
      <w:r w:rsidRPr="005632DB">
        <w:rPr>
          <w:rFonts w:ascii="Arial" w:hAnsi="Arial" w:cs="Arial"/>
          <w:szCs w:val="24"/>
        </w:rPr>
        <w:t xml:space="preserve">                                       </w:t>
      </w:r>
      <w:r w:rsidR="00CE1658" w:rsidRPr="005632DB">
        <w:rPr>
          <w:rFonts w:ascii="Arial" w:hAnsi="Arial" w:cs="Arial"/>
          <w:b/>
          <w:szCs w:val="24"/>
        </w:rPr>
        <w:t>Student Name:</w:t>
      </w:r>
      <w:r w:rsidR="000F3A8B" w:rsidRPr="005632DB">
        <w:rPr>
          <w:rFonts w:ascii="Arial" w:hAnsi="Arial" w:cs="Arial"/>
          <w:b/>
          <w:szCs w:val="24"/>
        </w:rPr>
        <w:t xml:space="preserve">    Shabna Hussain</w:t>
      </w:r>
    </w:p>
    <w:p w14:paraId="4E0DE607" w14:textId="30258BE4" w:rsidR="00CE1658" w:rsidRPr="005632DB" w:rsidRDefault="005632DB" w:rsidP="00CE1658">
      <w:pPr>
        <w:rPr>
          <w:rFonts w:ascii="Arial" w:hAnsi="Arial" w:cs="Arial"/>
          <w:b/>
          <w:szCs w:val="24"/>
        </w:rPr>
      </w:pPr>
      <w:r w:rsidRPr="005632DB">
        <w:rPr>
          <w:rFonts w:ascii="Arial" w:hAnsi="Arial" w:cs="Arial"/>
          <w:b/>
          <w:szCs w:val="24"/>
        </w:rPr>
        <w:t xml:space="preserve">                                       </w:t>
      </w:r>
      <w:r w:rsidR="00CE1658" w:rsidRPr="005632DB">
        <w:rPr>
          <w:rFonts w:ascii="Arial" w:hAnsi="Arial" w:cs="Arial"/>
          <w:b/>
          <w:szCs w:val="24"/>
        </w:rPr>
        <w:t>Student Id:</w:t>
      </w:r>
      <w:r w:rsidR="000F3A8B" w:rsidRPr="005632DB">
        <w:rPr>
          <w:rFonts w:ascii="Arial" w:hAnsi="Arial" w:cs="Arial"/>
          <w:b/>
          <w:szCs w:val="24"/>
        </w:rPr>
        <w:t xml:space="preserve">  </w:t>
      </w:r>
      <w:r w:rsidRPr="005632DB">
        <w:rPr>
          <w:rFonts w:ascii="Arial" w:hAnsi="Arial" w:cs="Arial"/>
          <w:b/>
          <w:szCs w:val="24"/>
        </w:rPr>
        <w:t xml:space="preserve">        </w:t>
      </w:r>
      <w:r w:rsidR="000F3A8B" w:rsidRPr="005632DB">
        <w:rPr>
          <w:rFonts w:ascii="Arial" w:hAnsi="Arial" w:cs="Arial"/>
          <w:b/>
          <w:szCs w:val="24"/>
        </w:rPr>
        <w:t xml:space="preserve"> 2123212</w:t>
      </w:r>
    </w:p>
    <w:p w14:paraId="3D32256F" w14:textId="384E5527" w:rsidR="009E16EA" w:rsidRPr="005632DB" w:rsidRDefault="005632DB" w:rsidP="00C92998">
      <w:pPr>
        <w:pStyle w:val="Heading1"/>
        <w:rPr>
          <w:rFonts w:ascii="Arial" w:hAnsi="Arial" w:cs="Arial"/>
          <w:b/>
          <w:bCs w:val="0"/>
          <w:color w:val="000000" w:themeColor="text1"/>
          <w:sz w:val="24"/>
          <w:szCs w:val="24"/>
        </w:rPr>
      </w:pPr>
      <w:r w:rsidRPr="005632DB">
        <w:rPr>
          <w:rFonts w:ascii="Arial" w:hAnsi="Arial" w:cs="Arial"/>
          <w:b/>
          <w:bCs w:val="0"/>
          <w:color w:val="000000" w:themeColor="text1"/>
          <w:sz w:val="24"/>
          <w:szCs w:val="24"/>
        </w:rPr>
        <w:t xml:space="preserve">                                       </w:t>
      </w:r>
      <w:r w:rsidR="000F3A8B" w:rsidRPr="005632DB">
        <w:rPr>
          <w:rFonts w:ascii="Arial" w:hAnsi="Arial" w:cs="Arial"/>
          <w:b/>
          <w:bCs w:val="0"/>
          <w:color w:val="000000" w:themeColor="text1"/>
          <w:sz w:val="24"/>
          <w:szCs w:val="24"/>
        </w:rPr>
        <w:t xml:space="preserve">Tutor:    </w:t>
      </w:r>
      <w:r w:rsidRPr="005632DB">
        <w:rPr>
          <w:rFonts w:ascii="Arial" w:hAnsi="Arial" w:cs="Arial"/>
          <w:b/>
          <w:bCs w:val="0"/>
          <w:color w:val="000000" w:themeColor="text1"/>
          <w:sz w:val="24"/>
          <w:szCs w:val="24"/>
        </w:rPr>
        <w:t xml:space="preserve">               </w:t>
      </w:r>
      <w:proofErr w:type="spellStart"/>
      <w:r w:rsidR="00E720E6" w:rsidRPr="005632DB">
        <w:rPr>
          <w:rFonts w:ascii="Arial" w:hAnsi="Arial" w:cs="Arial"/>
          <w:b/>
          <w:bCs w:val="0"/>
          <w:color w:val="000000" w:themeColor="text1"/>
          <w:sz w:val="24"/>
          <w:szCs w:val="24"/>
        </w:rPr>
        <w:t>Jaliya</w:t>
      </w:r>
      <w:proofErr w:type="spellEnd"/>
      <w:r w:rsidR="00E720E6" w:rsidRPr="005632DB">
        <w:rPr>
          <w:rFonts w:ascii="Arial" w:hAnsi="Arial" w:cs="Arial"/>
          <w:b/>
          <w:bCs w:val="0"/>
          <w:color w:val="000000" w:themeColor="text1"/>
          <w:sz w:val="24"/>
          <w:szCs w:val="24"/>
        </w:rPr>
        <w:t xml:space="preserve"> De Silva</w:t>
      </w:r>
      <w:r w:rsidR="000F3A8B" w:rsidRPr="005632DB">
        <w:rPr>
          <w:rFonts w:ascii="Arial" w:hAnsi="Arial" w:cs="Arial"/>
          <w:b/>
          <w:bCs w:val="0"/>
          <w:color w:val="000000" w:themeColor="text1"/>
          <w:sz w:val="24"/>
          <w:szCs w:val="24"/>
        </w:rPr>
        <w:t xml:space="preserve"> </w:t>
      </w:r>
    </w:p>
    <w:p w14:paraId="47D2F5A1" w14:textId="77777777" w:rsidR="009E16EA" w:rsidRPr="005632DB" w:rsidRDefault="009E16EA" w:rsidP="00C92998">
      <w:pPr>
        <w:pStyle w:val="Heading1"/>
        <w:rPr>
          <w:rFonts w:ascii="Arial" w:hAnsi="Arial" w:cs="Arial"/>
          <w:sz w:val="24"/>
          <w:szCs w:val="24"/>
        </w:rPr>
      </w:pPr>
    </w:p>
    <w:p w14:paraId="4B6C604C" w14:textId="77777777" w:rsidR="00CE1658" w:rsidRPr="000F3A8B" w:rsidRDefault="00CE1658" w:rsidP="00C92998">
      <w:pPr>
        <w:pStyle w:val="Heading1"/>
        <w:rPr>
          <w:rFonts w:ascii="Arial" w:hAnsi="Arial" w:cs="Arial"/>
        </w:rPr>
      </w:pPr>
    </w:p>
    <w:p w14:paraId="17B71F40" w14:textId="77777777" w:rsidR="00CE1658" w:rsidRPr="000F3A8B" w:rsidRDefault="00CE1658" w:rsidP="00C92998">
      <w:pPr>
        <w:pStyle w:val="Heading1"/>
        <w:rPr>
          <w:rFonts w:ascii="Arial" w:hAnsi="Arial" w:cs="Arial"/>
        </w:rPr>
      </w:pPr>
    </w:p>
    <w:p w14:paraId="67369358" w14:textId="77777777" w:rsidR="00CE1658" w:rsidRPr="000F3A8B" w:rsidRDefault="00CE1658" w:rsidP="00C92998">
      <w:pPr>
        <w:pStyle w:val="Heading1"/>
        <w:rPr>
          <w:rFonts w:ascii="Arial" w:hAnsi="Arial" w:cs="Arial"/>
        </w:rPr>
      </w:pPr>
    </w:p>
    <w:p w14:paraId="33BF808B" w14:textId="77777777" w:rsidR="00CE1658" w:rsidRPr="000F3A8B" w:rsidRDefault="00CE1658" w:rsidP="00C92998">
      <w:pPr>
        <w:pStyle w:val="Heading1"/>
        <w:rPr>
          <w:rFonts w:ascii="Arial" w:hAnsi="Arial" w:cs="Arial"/>
        </w:rPr>
      </w:pPr>
    </w:p>
    <w:p w14:paraId="54B32BB6" w14:textId="77777777" w:rsidR="00CE1658" w:rsidRPr="000F3A8B" w:rsidRDefault="00CE1658" w:rsidP="00C92998">
      <w:pPr>
        <w:pStyle w:val="Heading1"/>
        <w:rPr>
          <w:rFonts w:ascii="Arial" w:hAnsi="Arial" w:cs="Arial"/>
        </w:rPr>
      </w:pPr>
    </w:p>
    <w:p w14:paraId="78A0CF70" w14:textId="77777777" w:rsidR="00CE1658" w:rsidRPr="000F3A8B" w:rsidRDefault="00CE1658" w:rsidP="00C92998">
      <w:pPr>
        <w:pStyle w:val="Heading1"/>
        <w:rPr>
          <w:rFonts w:ascii="Arial" w:hAnsi="Arial" w:cs="Arial"/>
        </w:rPr>
      </w:pPr>
    </w:p>
    <w:sdt>
      <w:sdtPr>
        <w:rPr>
          <w:rFonts w:ascii="Arial" w:eastAsia="Liberation Serif" w:hAnsi="Arial" w:cs="Arial"/>
          <w:b w:val="0"/>
          <w:bCs w:val="0"/>
          <w:color w:val="auto"/>
          <w:sz w:val="24"/>
          <w:szCs w:val="22"/>
          <w:lang w:eastAsia="en-US"/>
        </w:rPr>
        <w:id w:val="-504743536"/>
        <w:docPartObj>
          <w:docPartGallery w:val="Table of Contents"/>
          <w:docPartUnique/>
        </w:docPartObj>
      </w:sdtPr>
      <w:sdtEndPr>
        <w:rPr>
          <w:noProof/>
        </w:rPr>
      </w:sdtEndPr>
      <w:sdtContent>
        <w:p w14:paraId="4D2EEDC3" w14:textId="77777777" w:rsidR="000F3A8B" w:rsidRPr="000F3A8B" w:rsidRDefault="000F3A8B">
          <w:pPr>
            <w:pStyle w:val="TOCHeading"/>
            <w:rPr>
              <w:rFonts w:ascii="Arial" w:eastAsia="Liberation Serif" w:hAnsi="Arial" w:cs="Arial"/>
              <w:b w:val="0"/>
              <w:bCs w:val="0"/>
              <w:color w:val="auto"/>
              <w:sz w:val="24"/>
              <w:szCs w:val="22"/>
              <w:lang w:eastAsia="en-US"/>
            </w:rPr>
          </w:pPr>
        </w:p>
        <w:p w14:paraId="2CABE578" w14:textId="289DEA36" w:rsidR="00CE1658" w:rsidRPr="000F3A8B" w:rsidRDefault="00CE1658">
          <w:pPr>
            <w:pStyle w:val="TOCHeading"/>
            <w:rPr>
              <w:rFonts w:ascii="Arial" w:hAnsi="Arial" w:cs="Arial"/>
            </w:rPr>
          </w:pPr>
          <w:r w:rsidRPr="000F3A8B">
            <w:rPr>
              <w:rFonts w:ascii="Arial" w:hAnsi="Arial" w:cs="Arial"/>
            </w:rPr>
            <w:t>Contents</w:t>
          </w:r>
        </w:p>
        <w:p w14:paraId="5C8DC225" w14:textId="77777777" w:rsidR="00CE1658" w:rsidRPr="000F3A8B" w:rsidRDefault="00CE1658">
          <w:pPr>
            <w:pStyle w:val="TOC1"/>
            <w:tabs>
              <w:tab w:val="right" w:leader="dot" w:pos="9350"/>
            </w:tabs>
            <w:rPr>
              <w:rFonts w:ascii="Arial" w:hAnsi="Arial" w:cs="Arial"/>
              <w:noProof/>
            </w:rPr>
          </w:pPr>
          <w:r w:rsidRPr="000F3A8B">
            <w:rPr>
              <w:rFonts w:ascii="Arial" w:hAnsi="Arial" w:cs="Arial"/>
            </w:rPr>
            <w:fldChar w:fldCharType="begin"/>
          </w:r>
          <w:r w:rsidRPr="000F3A8B">
            <w:rPr>
              <w:rFonts w:ascii="Arial" w:hAnsi="Arial" w:cs="Arial"/>
            </w:rPr>
            <w:instrText xml:space="preserve"> TOC \o "1-3" \h \z \u </w:instrText>
          </w:r>
          <w:r w:rsidRPr="000F3A8B">
            <w:rPr>
              <w:rFonts w:ascii="Arial" w:hAnsi="Arial" w:cs="Arial"/>
            </w:rPr>
            <w:fldChar w:fldCharType="separate"/>
          </w:r>
          <w:hyperlink w:anchor="_Toc148045467" w:history="1">
            <w:r w:rsidRPr="000F3A8B">
              <w:rPr>
                <w:rStyle w:val="Hyperlink"/>
                <w:rFonts w:ascii="Arial" w:hAnsi="Arial" w:cs="Arial"/>
                <w:noProof/>
              </w:rPr>
              <w:t>1. Preferred style of management</w:t>
            </w:r>
            <w:r w:rsidRPr="000F3A8B">
              <w:rPr>
                <w:rFonts w:ascii="Arial" w:hAnsi="Arial" w:cs="Arial"/>
                <w:noProof/>
                <w:webHidden/>
              </w:rPr>
              <w:tab/>
            </w:r>
            <w:r w:rsidRPr="000F3A8B">
              <w:rPr>
                <w:rFonts w:ascii="Arial" w:hAnsi="Arial" w:cs="Arial"/>
                <w:noProof/>
                <w:webHidden/>
              </w:rPr>
              <w:fldChar w:fldCharType="begin"/>
            </w:r>
            <w:r w:rsidRPr="000F3A8B">
              <w:rPr>
                <w:rFonts w:ascii="Arial" w:hAnsi="Arial" w:cs="Arial"/>
                <w:noProof/>
                <w:webHidden/>
              </w:rPr>
              <w:instrText xml:space="preserve"> PAGEREF _Toc148045467 \h </w:instrText>
            </w:r>
            <w:r w:rsidRPr="000F3A8B">
              <w:rPr>
                <w:rFonts w:ascii="Arial" w:hAnsi="Arial" w:cs="Arial"/>
                <w:noProof/>
                <w:webHidden/>
              </w:rPr>
            </w:r>
            <w:r w:rsidRPr="000F3A8B">
              <w:rPr>
                <w:rFonts w:ascii="Arial" w:hAnsi="Arial" w:cs="Arial"/>
                <w:noProof/>
                <w:webHidden/>
              </w:rPr>
              <w:fldChar w:fldCharType="separate"/>
            </w:r>
            <w:r w:rsidRPr="000F3A8B">
              <w:rPr>
                <w:rFonts w:ascii="Arial" w:hAnsi="Arial" w:cs="Arial"/>
                <w:noProof/>
                <w:webHidden/>
              </w:rPr>
              <w:t>2</w:t>
            </w:r>
            <w:r w:rsidRPr="000F3A8B">
              <w:rPr>
                <w:rFonts w:ascii="Arial" w:hAnsi="Arial" w:cs="Arial"/>
                <w:noProof/>
                <w:webHidden/>
              </w:rPr>
              <w:fldChar w:fldCharType="end"/>
            </w:r>
          </w:hyperlink>
        </w:p>
        <w:p w14:paraId="455DF9A8" w14:textId="77777777" w:rsidR="00CE1658" w:rsidRPr="000F3A8B" w:rsidRDefault="00000000">
          <w:pPr>
            <w:pStyle w:val="TOC1"/>
            <w:tabs>
              <w:tab w:val="right" w:leader="dot" w:pos="9350"/>
            </w:tabs>
            <w:rPr>
              <w:rFonts w:ascii="Arial" w:hAnsi="Arial" w:cs="Arial"/>
              <w:noProof/>
            </w:rPr>
          </w:pPr>
          <w:hyperlink w:anchor="_Toc148045468" w:history="1">
            <w:r w:rsidR="00CE1658" w:rsidRPr="000F3A8B">
              <w:rPr>
                <w:rStyle w:val="Hyperlink"/>
                <w:rFonts w:ascii="Arial" w:hAnsi="Arial" w:cs="Arial"/>
                <w:noProof/>
              </w:rPr>
              <w:t>2. Adair’s model of Action Centred Leadership (ACL)</w:t>
            </w:r>
            <w:r w:rsidR="00CE1658" w:rsidRPr="000F3A8B">
              <w:rPr>
                <w:rFonts w:ascii="Arial" w:hAnsi="Arial" w:cs="Arial"/>
                <w:noProof/>
                <w:webHidden/>
              </w:rPr>
              <w:tab/>
            </w:r>
            <w:r w:rsidR="00CE1658" w:rsidRPr="000F3A8B">
              <w:rPr>
                <w:rFonts w:ascii="Arial" w:hAnsi="Arial" w:cs="Arial"/>
                <w:noProof/>
                <w:webHidden/>
              </w:rPr>
              <w:fldChar w:fldCharType="begin"/>
            </w:r>
            <w:r w:rsidR="00CE1658" w:rsidRPr="000F3A8B">
              <w:rPr>
                <w:rFonts w:ascii="Arial" w:hAnsi="Arial" w:cs="Arial"/>
                <w:noProof/>
                <w:webHidden/>
              </w:rPr>
              <w:instrText xml:space="preserve"> PAGEREF _Toc148045468 \h </w:instrText>
            </w:r>
            <w:r w:rsidR="00CE1658" w:rsidRPr="000F3A8B">
              <w:rPr>
                <w:rFonts w:ascii="Arial" w:hAnsi="Arial" w:cs="Arial"/>
                <w:noProof/>
                <w:webHidden/>
              </w:rPr>
            </w:r>
            <w:r w:rsidR="00CE1658" w:rsidRPr="000F3A8B">
              <w:rPr>
                <w:rFonts w:ascii="Arial" w:hAnsi="Arial" w:cs="Arial"/>
                <w:noProof/>
                <w:webHidden/>
              </w:rPr>
              <w:fldChar w:fldCharType="separate"/>
            </w:r>
            <w:r w:rsidR="00CE1658" w:rsidRPr="000F3A8B">
              <w:rPr>
                <w:rFonts w:ascii="Arial" w:hAnsi="Arial" w:cs="Arial"/>
                <w:noProof/>
                <w:webHidden/>
              </w:rPr>
              <w:t>4</w:t>
            </w:r>
            <w:r w:rsidR="00CE1658" w:rsidRPr="000F3A8B">
              <w:rPr>
                <w:rFonts w:ascii="Arial" w:hAnsi="Arial" w:cs="Arial"/>
                <w:noProof/>
                <w:webHidden/>
              </w:rPr>
              <w:fldChar w:fldCharType="end"/>
            </w:r>
          </w:hyperlink>
        </w:p>
        <w:p w14:paraId="413F714E" w14:textId="77777777" w:rsidR="00CE1658" w:rsidRPr="000F3A8B" w:rsidRDefault="00000000">
          <w:pPr>
            <w:pStyle w:val="TOC1"/>
            <w:tabs>
              <w:tab w:val="right" w:leader="dot" w:pos="9350"/>
            </w:tabs>
            <w:rPr>
              <w:rFonts w:ascii="Arial" w:hAnsi="Arial" w:cs="Arial"/>
              <w:noProof/>
            </w:rPr>
          </w:pPr>
          <w:hyperlink w:anchor="_Toc148045469" w:history="1">
            <w:r w:rsidR="00CE1658" w:rsidRPr="000F3A8B">
              <w:rPr>
                <w:rStyle w:val="Hyperlink"/>
                <w:rFonts w:ascii="Arial" w:hAnsi="Arial" w:cs="Arial"/>
                <w:noProof/>
              </w:rPr>
              <w:t>References</w:t>
            </w:r>
            <w:r w:rsidR="00CE1658" w:rsidRPr="000F3A8B">
              <w:rPr>
                <w:rFonts w:ascii="Arial" w:hAnsi="Arial" w:cs="Arial"/>
                <w:noProof/>
                <w:webHidden/>
              </w:rPr>
              <w:tab/>
            </w:r>
            <w:r w:rsidR="00CE1658" w:rsidRPr="000F3A8B">
              <w:rPr>
                <w:rFonts w:ascii="Arial" w:hAnsi="Arial" w:cs="Arial"/>
                <w:noProof/>
                <w:webHidden/>
              </w:rPr>
              <w:fldChar w:fldCharType="begin"/>
            </w:r>
            <w:r w:rsidR="00CE1658" w:rsidRPr="000F3A8B">
              <w:rPr>
                <w:rFonts w:ascii="Arial" w:hAnsi="Arial" w:cs="Arial"/>
                <w:noProof/>
                <w:webHidden/>
              </w:rPr>
              <w:instrText xml:space="preserve"> PAGEREF _Toc148045469 \h </w:instrText>
            </w:r>
            <w:r w:rsidR="00CE1658" w:rsidRPr="000F3A8B">
              <w:rPr>
                <w:rFonts w:ascii="Arial" w:hAnsi="Arial" w:cs="Arial"/>
                <w:noProof/>
                <w:webHidden/>
              </w:rPr>
            </w:r>
            <w:r w:rsidR="00CE1658" w:rsidRPr="000F3A8B">
              <w:rPr>
                <w:rFonts w:ascii="Arial" w:hAnsi="Arial" w:cs="Arial"/>
                <w:noProof/>
                <w:webHidden/>
              </w:rPr>
              <w:fldChar w:fldCharType="separate"/>
            </w:r>
            <w:r w:rsidR="00CE1658" w:rsidRPr="000F3A8B">
              <w:rPr>
                <w:rFonts w:ascii="Arial" w:hAnsi="Arial" w:cs="Arial"/>
                <w:noProof/>
                <w:webHidden/>
              </w:rPr>
              <w:t>7</w:t>
            </w:r>
            <w:r w:rsidR="00CE1658" w:rsidRPr="000F3A8B">
              <w:rPr>
                <w:rFonts w:ascii="Arial" w:hAnsi="Arial" w:cs="Arial"/>
                <w:noProof/>
                <w:webHidden/>
              </w:rPr>
              <w:fldChar w:fldCharType="end"/>
            </w:r>
          </w:hyperlink>
        </w:p>
        <w:p w14:paraId="598F05D5" w14:textId="39EA9DEB" w:rsidR="00CE1658" w:rsidRPr="000F3A8B" w:rsidRDefault="00CE1658">
          <w:pPr>
            <w:rPr>
              <w:rFonts w:ascii="Arial" w:hAnsi="Arial" w:cs="Arial"/>
            </w:rPr>
          </w:pPr>
          <w:r w:rsidRPr="000F3A8B">
            <w:rPr>
              <w:rFonts w:ascii="Arial" w:hAnsi="Arial" w:cs="Arial"/>
              <w:b/>
              <w:bCs/>
              <w:noProof/>
            </w:rPr>
            <w:fldChar w:fldCharType="end"/>
          </w:r>
        </w:p>
      </w:sdtContent>
    </w:sdt>
    <w:p w14:paraId="4C42F239" w14:textId="77777777" w:rsidR="00CE1658" w:rsidRPr="000F3A8B" w:rsidRDefault="00CE1658" w:rsidP="00C92998">
      <w:pPr>
        <w:pStyle w:val="Heading1"/>
        <w:rPr>
          <w:rFonts w:ascii="Arial" w:hAnsi="Arial" w:cs="Arial"/>
        </w:rPr>
      </w:pPr>
    </w:p>
    <w:p w14:paraId="545B6C97" w14:textId="77777777" w:rsidR="00CE1658" w:rsidRPr="000F3A8B" w:rsidRDefault="00CE1658" w:rsidP="00C92998">
      <w:pPr>
        <w:pStyle w:val="Heading1"/>
        <w:rPr>
          <w:rFonts w:ascii="Arial" w:hAnsi="Arial" w:cs="Arial"/>
        </w:rPr>
      </w:pPr>
    </w:p>
    <w:p w14:paraId="5261C501" w14:textId="77777777" w:rsidR="00CE1658" w:rsidRPr="000F3A8B" w:rsidRDefault="00CE1658" w:rsidP="00C92998">
      <w:pPr>
        <w:pStyle w:val="Heading1"/>
        <w:rPr>
          <w:rFonts w:ascii="Arial" w:hAnsi="Arial" w:cs="Arial"/>
        </w:rPr>
      </w:pPr>
    </w:p>
    <w:p w14:paraId="0BCFA3A3" w14:textId="77777777" w:rsidR="00CE1658" w:rsidRPr="000F3A8B" w:rsidRDefault="00CE1658" w:rsidP="00C92998">
      <w:pPr>
        <w:pStyle w:val="Heading1"/>
        <w:rPr>
          <w:rFonts w:ascii="Arial" w:hAnsi="Arial" w:cs="Arial"/>
        </w:rPr>
      </w:pPr>
    </w:p>
    <w:p w14:paraId="37C569C0" w14:textId="77777777" w:rsidR="00CE1658" w:rsidRPr="000F3A8B" w:rsidRDefault="00CE1658" w:rsidP="00C92998">
      <w:pPr>
        <w:pStyle w:val="Heading1"/>
        <w:rPr>
          <w:rFonts w:ascii="Arial" w:hAnsi="Arial" w:cs="Arial"/>
        </w:rPr>
      </w:pPr>
    </w:p>
    <w:p w14:paraId="2B76B3CF" w14:textId="77777777" w:rsidR="00CE1658" w:rsidRPr="000F3A8B" w:rsidRDefault="00CE1658" w:rsidP="00C92998">
      <w:pPr>
        <w:pStyle w:val="Heading1"/>
        <w:rPr>
          <w:rFonts w:ascii="Arial" w:hAnsi="Arial" w:cs="Arial"/>
        </w:rPr>
      </w:pPr>
    </w:p>
    <w:p w14:paraId="03DCC380" w14:textId="77777777" w:rsidR="00CE1658" w:rsidRPr="000F3A8B" w:rsidRDefault="00CE1658" w:rsidP="00C92998">
      <w:pPr>
        <w:pStyle w:val="Heading1"/>
        <w:rPr>
          <w:rFonts w:ascii="Arial" w:hAnsi="Arial" w:cs="Arial"/>
        </w:rPr>
      </w:pPr>
    </w:p>
    <w:p w14:paraId="4744BAEC" w14:textId="77777777" w:rsidR="00CE1658" w:rsidRPr="000F3A8B" w:rsidRDefault="00CE1658" w:rsidP="00C92998">
      <w:pPr>
        <w:pStyle w:val="Heading1"/>
        <w:rPr>
          <w:rFonts w:ascii="Arial" w:hAnsi="Arial" w:cs="Arial"/>
        </w:rPr>
      </w:pPr>
    </w:p>
    <w:p w14:paraId="32C3DD21" w14:textId="77777777" w:rsidR="00CE1658" w:rsidRPr="000F3A8B" w:rsidRDefault="00CE1658" w:rsidP="00C92998">
      <w:pPr>
        <w:pStyle w:val="Heading1"/>
        <w:rPr>
          <w:rFonts w:ascii="Arial" w:hAnsi="Arial" w:cs="Arial"/>
        </w:rPr>
      </w:pPr>
    </w:p>
    <w:p w14:paraId="1F071C53" w14:textId="77777777" w:rsidR="00CE1658" w:rsidRPr="000F3A8B" w:rsidRDefault="00CE1658" w:rsidP="00C92998">
      <w:pPr>
        <w:pStyle w:val="Heading1"/>
        <w:rPr>
          <w:rFonts w:ascii="Arial" w:hAnsi="Arial" w:cs="Arial"/>
        </w:rPr>
      </w:pPr>
    </w:p>
    <w:p w14:paraId="6ED64DC1" w14:textId="77777777" w:rsidR="00CE1658" w:rsidRPr="000F3A8B" w:rsidRDefault="00CE1658" w:rsidP="00C92998">
      <w:pPr>
        <w:pStyle w:val="Heading1"/>
        <w:rPr>
          <w:rFonts w:ascii="Arial" w:hAnsi="Arial" w:cs="Arial"/>
        </w:rPr>
      </w:pPr>
    </w:p>
    <w:p w14:paraId="2E71C865" w14:textId="77777777" w:rsidR="00CE1658" w:rsidRPr="000F3A8B" w:rsidRDefault="00CE1658" w:rsidP="00C92998">
      <w:pPr>
        <w:pStyle w:val="Heading1"/>
        <w:rPr>
          <w:rFonts w:ascii="Arial" w:hAnsi="Arial" w:cs="Arial"/>
        </w:rPr>
      </w:pPr>
    </w:p>
    <w:p w14:paraId="5E219817" w14:textId="77777777" w:rsidR="00CE1658" w:rsidRPr="000F3A8B" w:rsidRDefault="00CE1658" w:rsidP="00C92998">
      <w:pPr>
        <w:pStyle w:val="Heading1"/>
        <w:rPr>
          <w:rFonts w:ascii="Arial" w:hAnsi="Arial" w:cs="Arial"/>
        </w:rPr>
      </w:pPr>
    </w:p>
    <w:p w14:paraId="49D49C8C" w14:textId="77777777" w:rsidR="00CE1658" w:rsidRPr="000F3A8B" w:rsidRDefault="00CE1658" w:rsidP="00C92998">
      <w:pPr>
        <w:pStyle w:val="Heading1"/>
        <w:rPr>
          <w:rFonts w:ascii="Arial" w:hAnsi="Arial" w:cs="Arial"/>
        </w:rPr>
      </w:pPr>
    </w:p>
    <w:p w14:paraId="7C8679CD" w14:textId="77777777" w:rsidR="00CE1658" w:rsidRPr="000F3A8B" w:rsidRDefault="00CE1658" w:rsidP="00C92998">
      <w:pPr>
        <w:pStyle w:val="Heading1"/>
        <w:rPr>
          <w:rFonts w:ascii="Arial" w:hAnsi="Arial" w:cs="Arial"/>
        </w:rPr>
      </w:pPr>
    </w:p>
    <w:p w14:paraId="4DFBB099" w14:textId="77777777" w:rsidR="00CE1658" w:rsidRPr="000F3A8B" w:rsidRDefault="00CE1658" w:rsidP="00C92998">
      <w:pPr>
        <w:pStyle w:val="Heading1"/>
        <w:rPr>
          <w:rFonts w:ascii="Arial" w:hAnsi="Arial" w:cs="Arial"/>
        </w:rPr>
      </w:pPr>
    </w:p>
    <w:p w14:paraId="4BB2B2A0" w14:textId="77777777" w:rsidR="00CE1658" w:rsidRPr="000F3A8B" w:rsidRDefault="00CE1658" w:rsidP="00C92998">
      <w:pPr>
        <w:pStyle w:val="Heading1"/>
        <w:rPr>
          <w:rFonts w:ascii="Arial" w:hAnsi="Arial" w:cs="Arial"/>
        </w:rPr>
      </w:pPr>
    </w:p>
    <w:p w14:paraId="28E6FF92" w14:textId="731261EB" w:rsidR="00923CFD" w:rsidRPr="000F3A8B" w:rsidRDefault="00923CFD" w:rsidP="00C92998">
      <w:pPr>
        <w:pStyle w:val="Heading1"/>
        <w:rPr>
          <w:rFonts w:ascii="Arial" w:hAnsi="Arial" w:cs="Arial"/>
        </w:rPr>
      </w:pPr>
      <w:bookmarkStart w:id="0" w:name="_Toc148045467"/>
      <w:r w:rsidRPr="000F3A8B">
        <w:rPr>
          <w:rFonts w:ascii="Arial" w:hAnsi="Arial" w:cs="Arial"/>
        </w:rPr>
        <w:t>1.</w:t>
      </w:r>
      <w:r w:rsidR="00E93BB3" w:rsidRPr="000F3A8B">
        <w:rPr>
          <w:rFonts w:ascii="Arial" w:hAnsi="Arial" w:cs="Arial"/>
        </w:rPr>
        <w:t xml:space="preserve"> Preferred style of management</w:t>
      </w:r>
      <w:bookmarkEnd w:id="0"/>
    </w:p>
    <w:p w14:paraId="31762996" w14:textId="5350F58E" w:rsidR="00923CFD" w:rsidRPr="000F3A8B" w:rsidRDefault="00923CFD" w:rsidP="0080084C">
      <w:pPr>
        <w:spacing w:before="240" w:after="240"/>
        <w:rPr>
          <w:rFonts w:ascii="Arial" w:hAnsi="Arial" w:cs="Arial"/>
        </w:rPr>
      </w:pPr>
      <w:r w:rsidRPr="000F3A8B">
        <w:rPr>
          <w:rFonts w:ascii="Arial" w:hAnsi="Arial" w:cs="Arial"/>
        </w:rPr>
        <w:t>Learning about the management approach of a company may help it improve its operations, which in turn can help it grow and prosper. Recognizing and understanding the leadership style may aid in the development of plans and strategies to enhance professional development and competence. However, honing one's leadership abilities may help one inspire their team to perform at a high level and to establish realistic objectives for their job and the firm as a whole. Within an organization, there are a variety of management styles to choose from. In 1964, during a period of significant innovation in the study of leadership, Robert R. Blake and Jane Mouton developed the Managerial Grid model</w:t>
      </w:r>
      <w:sdt>
        <w:sdtPr>
          <w:rPr>
            <w:rFonts w:ascii="Arial" w:hAnsi="Arial" w:cs="Arial"/>
          </w:rPr>
          <w:id w:val="1679538797"/>
          <w:citation/>
        </w:sdtPr>
        <w:sdtContent>
          <w:r w:rsidR="00A23815" w:rsidRPr="000F3A8B">
            <w:rPr>
              <w:rFonts w:ascii="Arial" w:hAnsi="Arial" w:cs="Arial"/>
            </w:rPr>
            <w:fldChar w:fldCharType="begin"/>
          </w:r>
          <w:r w:rsidR="00A23815" w:rsidRPr="000F3A8B">
            <w:rPr>
              <w:rFonts w:ascii="Arial" w:hAnsi="Arial" w:cs="Arial"/>
            </w:rPr>
            <w:instrText xml:space="preserve"> CITATION Sea181 \l 1033 </w:instrText>
          </w:r>
          <w:r w:rsidR="00A23815" w:rsidRPr="000F3A8B">
            <w:rPr>
              <w:rFonts w:ascii="Arial" w:hAnsi="Arial" w:cs="Arial"/>
            </w:rPr>
            <w:fldChar w:fldCharType="separate"/>
          </w:r>
          <w:r w:rsidR="00A23815" w:rsidRPr="000F3A8B">
            <w:rPr>
              <w:rFonts w:ascii="Arial" w:hAnsi="Arial" w:cs="Arial"/>
              <w:noProof/>
            </w:rPr>
            <w:t xml:space="preserve"> (Seaton, 2018)</w:t>
          </w:r>
          <w:r w:rsidR="00A23815" w:rsidRPr="000F3A8B">
            <w:rPr>
              <w:rFonts w:ascii="Arial" w:hAnsi="Arial" w:cs="Arial"/>
            </w:rPr>
            <w:fldChar w:fldCharType="end"/>
          </w:r>
        </w:sdtContent>
      </w:sdt>
      <w:r w:rsidRPr="000F3A8B">
        <w:rPr>
          <w:rFonts w:ascii="Arial" w:hAnsi="Arial" w:cs="Arial"/>
        </w:rPr>
        <w:t>. While at Exxon, the two discovered and studied methods to boost managerial efficiency. They did extensive people-watching at the company's top levels and identified five common leadership types among the company's managers. It might provide useful information for management in deciding whether to put an emphasis on workers' satisfaction and feeling of belonging or on meeting productivity targets.</w:t>
      </w:r>
    </w:p>
    <w:p w14:paraId="608F9B19" w14:textId="24F1D6E1" w:rsidR="00923CFD" w:rsidRPr="000F3A8B" w:rsidRDefault="00923CFD" w:rsidP="0080084C">
      <w:pPr>
        <w:spacing w:before="240" w:after="240"/>
        <w:rPr>
          <w:rFonts w:ascii="Arial" w:hAnsi="Arial" w:cs="Arial"/>
        </w:rPr>
      </w:pPr>
      <w:r w:rsidRPr="000F3A8B">
        <w:rPr>
          <w:rFonts w:ascii="Arial" w:hAnsi="Arial" w:cs="Arial"/>
        </w:rPr>
        <w:t>Each manager has their own unique set of experiences, abilities, knowledge, organizational norms, leadership preferences, and professional development that determine where they fall on the grid. Leadership is a process, not a destination. Many generalizations about workplace dynamics may be traced back to this tension between productivity and people. They reasoned that displaying genuine care for workers required being willing to tolerate mediocre performance, while placing a premium on production meant caring less about individuals</w:t>
      </w:r>
      <w:sdt>
        <w:sdtPr>
          <w:rPr>
            <w:rFonts w:ascii="Arial" w:hAnsi="Arial" w:cs="Arial"/>
          </w:rPr>
          <w:id w:val="706062186"/>
          <w:citation/>
        </w:sdtPr>
        <w:sdtContent>
          <w:r w:rsidR="002D06F8" w:rsidRPr="000F3A8B">
            <w:rPr>
              <w:rFonts w:ascii="Arial" w:hAnsi="Arial" w:cs="Arial"/>
            </w:rPr>
            <w:fldChar w:fldCharType="begin"/>
          </w:r>
          <w:r w:rsidR="002D06F8" w:rsidRPr="000F3A8B">
            <w:rPr>
              <w:rFonts w:ascii="Arial" w:hAnsi="Arial" w:cs="Arial"/>
            </w:rPr>
            <w:instrText xml:space="preserve"> CITATION Sch22 \l 1033 </w:instrText>
          </w:r>
          <w:r w:rsidR="002D06F8" w:rsidRPr="000F3A8B">
            <w:rPr>
              <w:rFonts w:ascii="Arial" w:hAnsi="Arial" w:cs="Arial"/>
            </w:rPr>
            <w:fldChar w:fldCharType="separate"/>
          </w:r>
          <w:r w:rsidR="002D06F8" w:rsidRPr="000F3A8B">
            <w:rPr>
              <w:rFonts w:ascii="Arial" w:hAnsi="Arial" w:cs="Arial"/>
              <w:noProof/>
            </w:rPr>
            <w:t xml:space="preserve"> (Schultz, 2022)</w:t>
          </w:r>
          <w:r w:rsidR="002D06F8" w:rsidRPr="000F3A8B">
            <w:rPr>
              <w:rFonts w:ascii="Arial" w:hAnsi="Arial" w:cs="Arial"/>
            </w:rPr>
            <w:fldChar w:fldCharType="end"/>
          </w:r>
        </w:sdtContent>
      </w:sdt>
      <w:r w:rsidRPr="000F3A8B">
        <w:rPr>
          <w:rFonts w:ascii="Arial" w:hAnsi="Arial" w:cs="Arial"/>
        </w:rPr>
        <w:t>. The Leadership Grid Model, on the other hand, stressed the need of tackling both issues concurrently for the success of the business. It's premised on the assumption that it's possible to have a harmonious relationship between human and production components.</w:t>
      </w:r>
    </w:p>
    <w:p w14:paraId="41E925EE" w14:textId="4F8EFBC6" w:rsidR="000126B0" w:rsidRPr="000F3A8B" w:rsidRDefault="000126B0" w:rsidP="0080084C">
      <w:pPr>
        <w:spacing w:before="240" w:after="240"/>
        <w:rPr>
          <w:rFonts w:ascii="Arial" w:hAnsi="Arial" w:cs="Arial"/>
          <w:b/>
        </w:rPr>
      </w:pPr>
      <w:r w:rsidRPr="000F3A8B">
        <w:rPr>
          <w:rFonts w:ascii="Arial" w:hAnsi="Arial" w:cs="Arial"/>
          <w:b/>
        </w:rPr>
        <w:t>Impoverish Management</w:t>
      </w:r>
    </w:p>
    <w:p w14:paraId="13313D69" w14:textId="3C2545B1" w:rsidR="00923CFD" w:rsidRPr="000F3A8B" w:rsidRDefault="00923CFD" w:rsidP="0080084C">
      <w:pPr>
        <w:spacing w:before="240" w:after="240"/>
        <w:rPr>
          <w:rFonts w:ascii="Arial" w:hAnsi="Arial" w:cs="Arial"/>
        </w:rPr>
      </w:pPr>
      <w:r w:rsidRPr="000F3A8B">
        <w:rPr>
          <w:rFonts w:ascii="Arial" w:hAnsi="Arial" w:cs="Arial"/>
        </w:rPr>
        <w:lastRenderedPageBreak/>
        <w:t xml:space="preserve">Impoverished </w:t>
      </w:r>
      <w:r w:rsidR="009E16EA" w:rsidRPr="000F3A8B">
        <w:rPr>
          <w:rFonts w:ascii="Arial" w:hAnsi="Arial" w:cs="Arial"/>
        </w:rPr>
        <w:t>when</w:t>
      </w:r>
      <w:r w:rsidRPr="000F3A8B">
        <w:rPr>
          <w:rFonts w:ascii="Arial" w:hAnsi="Arial" w:cs="Arial"/>
        </w:rPr>
        <w:t xml:space="preserve"> it comes to getting their subordinates to complete their jobs, managers who score low on both dimensions are said to be using "management," a strategy on the management grid. Because management doesn't give a damn about their workers' morale or whether or not they reach their deadlines, company is always in a state of upheaval. Leaders who just care about themselves and their status are not respected. Managers who are strapped for funds tend to be poor at both people management and business performance. Having a boss who doesn't care about their workers' happiness and motivation ranks towards the bottom of management styles. This might lead to inefficient and dispersed management of the unit or organization as a whole</w:t>
      </w:r>
      <w:sdt>
        <w:sdtPr>
          <w:rPr>
            <w:rFonts w:ascii="Arial" w:hAnsi="Arial" w:cs="Arial"/>
          </w:rPr>
          <w:id w:val="-213507888"/>
          <w:citation/>
        </w:sdtPr>
        <w:sdtContent>
          <w:r w:rsidR="002D06F8" w:rsidRPr="000F3A8B">
            <w:rPr>
              <w:rFonts w:ascii="Arial" w:hAnsi="Arial" w:cs="Arial"/>
            </w:rPr>
            <w:fldChar w:fldCharType="begin"/>
          </w:r>
          <w:r w:rsidR="002D06F8" w:rsidRPr="000F3A8B">
            <w:rPr>
              <w:rFonts w:ascii="Arial" w:hAnsi="Arial" w:cs="Arial"/>
            </w:rPr>
            <w:instrText xml:space="preserve"> CITATION Rol20 \l 1033 </w:instrText>
          </w:r>
          <w:r w:rsidR="002D06F8" w:rsidRPr="000F3A8B">
            <w:rPr>
              <w:rFonts w:ascii="Arial" w:hAnsi="Arial" w:cs="Arial"/>
            </w:rPr>
            <w:fldChar w:fldCharType="separate"/>
          </w:r>
          <w:r w:rsidR="002D06F8" w:rsidRPr="000F3A8B">
            <w:rPr>
              <w:rFonts w:ascii="Arial" w:hAnsi="Arial" w:cs="Arial"/>
              <w:noProof/>
            </w:rPr>
            <w:t xml:space="preserve"> (Rollinson, 2020)</w:t>
          </w:r>
          <w:r w:rsidR="002D06F8" w:rsidRPr="000F3A8B">
            <w:rPr>
              <w:rFonts w:ascii="Arial" w:hAnsi="Arial" w:cs="Arial"/>
            </w:rPr>
            <w:fldChar w:fldCharType="end"/>
          </w:r>
        </w:sdtContent>
      </w:sdt>
      <w:r w:rsidRPr="000F3A8B">
        <w:rPr>
          <w:rFonts w:ascii="Arial" w:hAnsi="Arial" w:cs="Arial"/>
        </w:rPr>
        <w:t>. Low performance and discontent on the workplace might result from management that doesn't value productivity and employee happiness.</w:t>
      </w:r>
    </w:p>
    <w:p w14:paraId="2B0B94CC" w14:textId="3E9A944C" w:rsidR="000126B0" w:rsidRPr="000F3A8B" w:rsidRDefault="000126B0" w:rsidP="0080084C">
      <w:pPr>
        <w:spacing w:before="240" w:after="240"/>
        <w:rPr>
          <w:rFonts w:ascii="Arial" w:hAnsi="Arial" w:cs="Arial"/>
          <w:b/>
        </w:rPr>
      </w:pPr>
      <w:r w:rsidRPr="000F3A8B">
        <w:rPr>
          <w:rFonts w:ascii="Arial" w:hAnsi="Arial" w:cs="Arial"/>
          <w:b/>
        </w:rPr>
        <w:t>Produce or Perish Management Style</w:t>
      </w:r>
    </w:p>
    <w:p w14:paraId="23149423" w14:textId="34E1892C" w:rsidR="00923CFD" w:rsidRPr="000F3A8B" w:rsidRDefault="000126B0" w:rsidP="0080084C">
      <w:pPr>
        <w:spacing w:before="240" w:after="240"/>
        <w:rPr>
          <w:rFonts w:ascii="Arial" w:hAnsi="Arial" w:cs="Arial"/>
        </w:rPr>
      </w:pPr>
      <w:r w:rsidRPr="000F3A8B">
        <w:rPr>
          <w:rFonts w:ascii="Arial" w:hAnsi="Arial" w:cs="Arial"/>
        </w:rPr>
        <w:t>The "Produce or perish</w:t>
      </w:r>
      <w:r w:rsidR="00923CFD" w:rsidRPr="000F3A8B">
        <w:rPr>
          <w:rFonts w:ascii="Arial" w:hAnsi="Arial" w:cs="Arial"/>
        </w:rPr>
        <w:t>" management style is the other main school of thought. Members of teams led by this style aren't prioritized above the achievement of the team's objectives. It's likely that the desire for power and control is what drives these leaders at all times. It's possible that they only see the value that money and employment provide in motivating individuals to fulfill their responsibilities. They argue that the threat of dismissal motivates everyone on the team to do their best. These managers go under several labels, including "authoritarian" and "authority-compliance," since they consider their people a means to a goal rather than an end in and of themselves. Individual demands must always take a back seat to the team's overall goals</w:t>
      </w:r>
      <w:sdt>
        <w:sdtPr>
          <w:rPr>
            <w:rFonts w:ascii="Arial" w:hAnsi="Arial" w:cs="Arial"/>
          </w:rPr>
          <w:id w:val="-1363287760"/>
          <w:citation/>
        </w:sdtPr>
        <w:sdtContent>
          <w:r w:rsidR="00A31209" w:rsidRPr="000F3A8B">
            <w:rPr>
              <w:rFonts w:ascii="Arial" w:hAnsi="Arial" w:cs="Arial"/>
            </w:rPr>
            <w:fldChar w:fldCharType="begin"/>
          </w:r>
          <w:r w:rsidR="00A31209" w:rsidRPr="000F3A8B">
            <w:rPr>
              <w:rFonts w:ascii="Arial" w:hAnsi="Arial" w:cs="Arial"/>
            </w:rPr>
            <w:instrText xml:space="preserve"> CITATION Rob08 \l 1033 </w:instrText>
          </w:r>
          <w:r w:rsidR="00A31209" w:rsidRPr="000F3A8B">
            <w:rPr>
              <w:rFonts w:ascii="Arial" w:hAnsi="Arial" w:cs="Arial"/>
            </w:rPr>
            <w:fldChar w:fldCharType="separate"/>
          </w:r>
          <w:r w:rsidR="00A31209" w:rsidRPr="000F3A8B">
            <w:rPr>
              <w:rFonts w:ascii="Arial" w:hAnsi="Arial" w:cs="Arial"/>
              <w:noProof/>
            </w:rPr>
            <w:t xml:space="preserve"> (Robbins, 2008)</w:t>
          </w:r>
          <w:r w:rsidR="00A31209" w:rsidRPr="000F3A8B">
            <w:rPr>
              <w:rFonts w:ascii="Arial" w:hAnsi="Arial" w:cs="Arial"/>
            </w:rPr>
            <w:fldChar w:fldCharType="end"/>
          </w:r>
        </w:sdtContent>
      </w:sdt>
      <w:r w:rsidR="00923CFD" w:rsidRPr="000F3A8B">
        <w:rPr>
          <w:rFonts w:ascii="Arial" w:hAnsi="Arial" w:cs="Arial"/>
        </w:rPr>
        <w:t>. Employees working under autocratic supervisors tend to think that punishment is an appropriate means of enforcing compliance with rules and procedures. A tyrant is how some people could describe a manager who operates this way. At first glance, this strategy's prospective advantages may appear amazing. An uninspiring leader, on the other hand, will have a negative impact on output and will have trouble keeping their best players around. This indicates they hold to the all-too-common belief that people are intrinsically uninspired and actively detest their employment (known as "Theory X"). Managers that follow "Theory Y" presume their workers are self-motivated and content in their jobs.</w:t>
      </w:r>
    </w:p>
    <w:p w14:paraId="4B5834CD" w14:textId="199D2831" w:rsidR="000126B0" w:rsidRPr="000F3A8B" w:rsidRDefault="000126B0" w:rsidP="0080084C">
      <w:pPr>
        <w:spacing w:before="240" w:after="240"/>
        <w:rPr>
          <w:rFonts w:ascii="Arial" w:hAnsi="Arial" w:cs="Arial"/>
          <w:b/>
        </w:rPr>
      </w:pPr>
      <w:r w:rsidRPr="000F3A8B">
        <w:rPr>
          <w:rFonts w:ascii="Arial" w:hAnsi="Arial" w:cs="Arial"/>
          <w:b/>
        </w:rPr>
        <w:lastRenderedPageBreak/>
        <w:t>Middle of the Road Management Style</w:t>
      </w:r>
    </w:p>
    <w:p w14:paraId="37B7CF97" w14:textId="1411D636" w:rsidR="00923CFD" w:rsidRPr="000F3A8B" w:rsidRDefault="00923CFD" w:rsidP="0080084C">
      <w:pPr>
        <w:spacing w:before="240" w:after="240"/>
        <w:rPr>
          <w:rFonts w:ascii="Arial" w:hAnsi="Arial" w:cs="Arial"/>
        </w:rPr>
      </w:pPr>
      <w:r w:rsidRPr="000F3A8B">
        <w:rPr>
          <w:rFonts w:ascii="Arial" w:hAnsi="Arial" w:cs="Arial"/>
        </w:rPr>
        <w:t>Third on the management grid is "middle of the road" leadership. Middle-of-the-road management, sometimes known as the "status quo," puts people before outcomes yet achieves neither. Their propensity of giving up has prevented them from motivating their staff to do great things and live up to all of their expectations</w:t>
      </w:r>
      <w:sdt>
        <w:sdtPr>
          <w:rPr>
            <w:rFonts w:ascii="Arial" w:hAnsi="Arial" w:cs="Arial"/>
          </w:rPr>
          <w:id w:val="1704671428"/>
          <w:citation/>
        </w:sdtPr>
        <w:sdtContent>
          <w:r w:rsidR="00A31209" w:rsidRPr="000F3A8B">
            <w:rPr>
              <w:rFonts w:ascii="Arial" w:hAnsi="Arial" w:cs="Arial"/>
            </w:rPr>
            <w:fldChar w:fldCharType="begin"/>
          </w:r>
          <w:r w:rsidR="00A31209" w:rsidRPr="000F3A8B">
            <w:rPr>
              <w:rFonts w:ascii="Arial" w:hAnsi="Arial" w:cs="Arial"/>
            </w:rPr>
            <w:instrText xml:space="preserve"> CITATION Rob08 \l 1033 </w:instrText>
          </w:r>
          <w:r w:rsidR="00A31209" w:rsidRPr="000F3A8B">
            <w:rPr>
              <w:rFonts w:ascii="Arial" w:hAnsi="Arial" w:cs="Arial"/>
            </w:rPr>
            <w:fldChar w:fldCharType="separate"/>
          </w:r>
          <w:r w:rsidR="00A31209" w:rsidRPr="000F3A8B">
            <w:rPr>
              <w:rFonts w:ascii="Arial" w:hAnsi="Arial" w:cs="Arial"/>
              <w:noProof/>
            </w:rPr>
            <w:t xml:space="preserve"> (Robbins, 2008)</w:t>
          </w:r>
          <w:r w:rsidR="00A31209" w:rsidRPr="000F3A8B">
            <w:rPr>
              <w:rFonts w:ascii="Arial" w:hAnsi="Arial" w:cs="Arial"/>
            </w:rPr>
            <w:fldChar w:fldCharType="end"/>
          </w:r>
        </w:sdtContent>
      </w:sdt>
      <w:r w:rsidRPr="000F3A8B">
        <w:rPr>
          <w:rFonts w:ascii="Arial" w:hAnsi="Arial" w:cs="Arial"/>
        </w:rPr>
        <w:t>. They'll probably put in a mediocre effort if they go this route. The company's mediocre performance may be attributed to the CEO's lack of enthusiasm for taking the company to new heights. Neither the needs of the corporation nor the desires of its employees are being adequately met.</w:t>
      </w:r>
    </w:p>
    <w:p w14:paraId="2BF39744" w14:textId="3DA58731" w:rsidR="00BD64F4" w:rsidRPr="000F3A8B" w:rsidRDefault="00BD64F4" w:rsidP="0080084C">
      <w:pPr>
        <w:spacing w:before="240" w:after="240"/>
        <w:rPr>
          <w:rFonts w:ascii="Arial" w:hAnsi="Arial" w:cs="Arial"/>
          <w:b/>
        </w:rPr>
      </w:pPr>
      <w:r w:rsidRPr="000F3A8B">
        <w:rPr>
          <w:rFonts w:ascii="Arial" w:hAnsi="Arial" w:cs="Arial"/>
          <w:b/>
        </w:rPr>
        <w:t>Country Club Management Style</w:t>
      </w:r>
    </w:p>
    <w:p w14:paraId="4ED4C81F" w14:textId="13ED01AF" w:rsidR="00923CFD" w:rsidRPr="000F3A8B" w:rsidRDefault="00923CFD" w:rsidP="0080084C">
      <w:pPr>
        <w:spacing w:before="240" w:after="240"/>
        <w:rPr>
          <w:rFonts w:ascii="Arial" w:hAnsi="Arial" w:cs="Arial"/>
        </w:rPr>
      </w:pPr>
      <w:r w:rsidRPr="000F3A8B">
        <w:rPr>
          <w:rFonts w:ascii="Arial" w:hAnsi="Arial" w:cs="Arial"/>
        </w:rPr>
        <w:t>The country club method is a fourth alternative to traditional business practices. It differs from the other styles in that it gives more weight to the "care for others" dimension and less to the "getting things done" dimension. The concept behind this word is that the needs and happiness of employees should come first, with achieving deadlines and optimizing productivity coming in a distant second. While this strategy may be well-intentioned, it runs the risk of displacing more formal and authoritative norms and standards with those that are more informal and laid-back. If employees perceive their bosses to have a "country club" mentality, they may be less inclined to respect them and hold them accountable for their actions.</w:t>
      </w:r>
    </w:p>
    <w:p w14:paraId="33890C0C" w14:textId="1EF4C39A" w:rsidR="002E473A" w:rsidRPr="000F3A8B" w:rsidRDefault="002E473A" w:rsidP="0080084C">
      <w:pPr>
        <w:spacing w:before="240" w:after="240"/>
        <w:rPr>
          <w:rFonts w:ascii="Arial" w:hAnsi="Arial" w:cs="Arial"/>
          <w:b/>
        </w:rPr>
      </w:pPr>
      <w:r w:rsidRPr="000F3A8B">
        <w:rPr>
          <w:rFonts w:ascii="Arial" w:hAnsi="Arial" w:cs="Arial"/>
          <w:b/>
        </w:rPr>
        <w:t>Team Management Style</w:t>
      </w:r>
    </w:p>
    <w:p w14:paraId="5B6D04B4" w14:textId="3183DC02" w:rsidR="00923CFD" w:rsidRPr="000F3A8B" w:rsidRDefault="00923CFD" w:rsidP="0080084C">
      <w:pPr>
        <w:spacing w:before="240" w:after="240"/>
        <w:rPr>
          <w:rFonts w:ascii="Arial" w:hAnsi="Arial" w:cs="Arial"/>
        </w:rPr>
      </w:pPr>
      <w:r w:rsidRPr="000F3A8B">
        <w:rPr>
          <w:rFonts w:ascii="Arial" w:hAnsi="Arial" w:cs="Arial"/>
        </w:rPr>
        <w:t>The fifth element is a team approach to management. According to the Blake Mouton model, Team Management is the most effective method of leadership. Others that fill this position are devoted to their work and do all in their power to help those under them succeed. Executives who are part of a team or who are "sound" are dedicated to the company's mission, inspire others who work for them to reach their full potential, and produce exceptional results. They're concerned about their employees' well-being. They are exemplary leaders who put their teams' needs before their own. When a Team manager is there, an employee's enthusiasm for her job and her output both increase</w:t>
      </w:r>
      <w:sdt>
        <w:sdtPr>
          <w:rPr>
            <w:rFonts w:ascii="Arial" w:hAnsi="Arial" w:cs="Arial"/>
          </w:rPr>
          <w:id w:val="1162892609"/>
          <w:citation/>
        </w:sdtPr>
        <w:sdtContent>
          <w:r w:rsidR="00A31209" w:rsidRPr="000F3A8B">
            <w:rPr>
              <w:rFonts w:ascii="Arial" w:hAnsi="Arial" w:cs="Arial"/>
            </w:rPr>
            <w:fldChar w:fldCharType="begin"/>
          </w:r>
          <w:r w:rsidR="00A31209" w:rsidRPr="000F3A8B">
            <w:rPr>
              <w:rFonts w:ascii="Arial" w:hAnsi="Arial" w:cs="Arial"/>
            </w:rPr>
            <w:instrText xml:space="preserve"> CITATION Mul16 \l 1033 </w:instrText>
          </w:r>
          <w:r w:rsidR="00A31209" w:rsidRPr="000F3A8B">
            <w:rPr>
              <w:rFonts w:ascii="Arial" w:hAnsi="Arial" w:cs="Arial"/>
            </w:rPr>
            <w:fldChar w:fldCharType="separate"/>
          </w:r>
          <w:r w:rsidR="00A31209" w:rsidRPr="000F3A8B">
            <w:rPr>
              <w:rFonts w:ascii="Arial" w:hAnsi="Arial" w:cs="Arial"/>
              <w:noProof/>
            </w:rPr>
            <w:t xml:space="preserve"> </w:t>
          </w:r>
          <w:r w:rsidR="00A31209" w:rsidRPr="000F3A8B">
            <w:rPr>
              <w:rFonts w:ascii="Arial" w:hAnsi="Arial" w:cs="Arial"/>
              <w:noProof/>
            </w:rPr>
            <w:lastRenderedPageBreak/>
            <w:t>(Mullins, 2016)</w:t>
          </w:r>
          <w:r w:rsidR="00A31209" w:rsidRPr="000F3A8B">
            <w:rPr>
              <w:rFonts w:ascii="Arial" w:hAnsi="Arial" w:cs="Arial"/>
            </w:rPr>
            <w:fldChar w:fldCharType="end"/>
          </w:r>
        </w:sdtContent>
      </w:sdt>
      <w:r w:rsidRPr="000F3A8B">
        <w:rPr>
          <w:rFonts w:ascii="Arial" w:hAnsi="Arial" w:cs="Arial"/>
        </w:rPr>
        <w:t>. To achieve both the company's productivity objectives and the satisfaction of its workers, team leaders must strike a balance. They do this by communicating the company's vision to all employees and taking their input into account when determining production's size and makeup.</w:t>
      </w:r>
    </w:p>
    <w:p w14:paraId="02167C07" w14:textId="1D38E1A6" w:rsidR="00923CFD" w:rsidRPr="000F3A8B" w:rsidRDefault="00923CFD" w:rsidP="0080084C">
      <w:pPr>
        <w:spacing w:before="240" w:after="240"/>
        <w:rPr>
          <w:rFonts w:ascii="Arial" w:hAnsi="Arial" w:cs="Arial"/>
        </w:rPr>
      </w:pPr>
      <w:r w:rsidRPr="000F3A8B">
        <w:rPr>
          <w:rFonts w:ascii="Arial" w:hAnsi="Arial" w:cs="Arial"/>
        </w:rPr>
        <w:t>Based on my research, I've concluded that Craig Poole, general manager of the Hilton in Pennsylvania, employs a managerial style typical to country clubs (as described by Blake and Mouton). It was explained that the county's management approach prioritizes employees above productivity. This is shown by the fact that he gets along well with his coworkers and is often seen engaging in lighthearted banter and shared cigarette breaks with them. Workplace productivity has dropped as a result</w:t>
      </w:r>
      <w:sdt>
        <w:sdtPr>
          <w:rPr>
            <w:rFonts w:ascii="Arial" w:hAnsi="Arial" w:cs="Arial"/>
          </w:rPr>
          <w:id w:val="2119556639"/>
          <w:citation/>
        </w:sdtPr>
        <w:sdtContent>
          <w:r w:rsidR="00E81A6A" w:rsidRPr="000F3A8B">
            <w:rPr>
              <w:rFonts w:ascii="Arial" w:hAnsi="Arial" w:cs="Arial"/>
            </w:rPr>
            <w:fldChar w:fldCharType="begin"/>
          </w:r>
          <w:r w:rsidR="00E81A6A" w:rsidRPr="000F3A8B">
            <w:rPr>
              <w:rFonts w:ascii="Arial" w:hAnsi="Arial" w:cs="Arial"/>
            </w:rPr>
            <w:instrText xml:space="preserve"> CITATION Obe16 \l 1033 </w:instrText>
          </w:r>
          <w:r w:rsidR="00E81A6A" w:rsidRPr="000F3A8B">
            <w:rPr>
              <w:rFonts w:ascii="Arial" w:hAnsi="Arial" w:cs="Arial"/>
            </w:rPr>
            <w:fldChar w:fldCharType="separate"/>
          </w:r>
          <w:r w:rsidR="00E81A6A" w:rsidRPr="000F3A8B">
            <w:rPr>
              <w:rFonts w:ascii="Arial" w:hAnsi="Arial" w:cs="Arial"/>
              <w:noProof/>
            </w:rPr>
            <w:t xml:space="preserve"> (Oberer, 2016)</w:t>
          </w:r>
          <w:r w:rsidR="00E81A6A" w:rsidRPr="000F3A8B">
            <w:rPr>
              <w:rFonts w:ascii="Arial" w:hAnsi="Arial" w:cs="Arial"/>
            </w:rPr>
            <w:fldChar w:fldCharType="end"/>
          </w:r>
        </w:sdtContent>
      </w:sdt>
      <w:r w:rsidRPr="000F3A8B">
        <w:rPr>
          <w:rFonts w:ascii="Arial" w:hAnsi="Arial" w:cs="Arial"/>
        </w:rPr>
        <w:t>. As a result, some employees do nothing while others try to escape their responsibilities, resulting in low production. The company's output has dropped due of the staff's carefree demeanor.</w:t>
      </w:r>
    </w:p>
    <w:p w14:paraId="61BC1D11" w14:textId="2FA7DB74" w:rsidR="00923CFD" w:rsidRPr="000F3A8B" w:rsidRDefault="00923CFD" w:rsidP="00C92998">
      <w:pPr>
        <w:pStyle w:val="Heading1"/>
        <w:rPr>
          <w:rFonts w:ascii="Arial" w:hAnsi="Arial" w:cs="Arial"/>
        </w:rPr>
      </w:pPr>
      <w:bookmarkStart w:id="1" w:name="_Toc148045468"/>
      <w:r w:rsidRPr="000F3A8B">
        <w:rPr>
          <w:rFonts w:ascii="Arial" w:hAnsi="Arial" w:cs="Arial"/>
        </w:rPr>
        <w:t>2.</w:t>
      </w:r>
      <w:r w:rsidR="00E93BB3" w:rsidRPr="000F3A8B">
        <w:rPr>
          <w:rFonts w:ascii="Arial" w:hAnsi="Arial" w:cs="Arial"/>
        </w:rPr>
        <w:t xml:space="preserve"> Adair’s model of Action Centred Leadership (ACL)</w:t>
      </w:r>
      <w:bookmarkEnd w:id="1"/>
    </w:p>
    <w:p w14:paraId="3BA477A4" w14:textId="7991EB15" w:rsidR="00D20861" w:rsidRPr="000F3A8B" w:rsidRDefault="00D20861" w:rsidP="0080084C">
      <w:pPr>
        <w:spacing w:before="240" w:after="240"/>
        <w:rPr>
          <w:rFonts w:ascii="Arial" w:hAnsi="Arial" w:cs="Arial"/>
          <w:b/>
        </w:rPr>
      </w:pPr>
      <w:r w:rsidRPr="000F3A8B">
        <w:rPr>
          <w:rFonts w:ascii="Arial" w:hAnsi="Arial" w:cs="Arial"/>
          <w:b/>
        </w:rPr>
        <w:t>Craig Poole’s Effectiveness with reference to three key functions of (ACL)</w:t>
      </w:r>
    </w:p>
    <w:p w14:paraId="5649EA16" w14:textId="1B1D2395" w:rsidR="00923CFD" w:rsidRPr="000F3A8B" w:rsidRDefault="00923CFD" w:rsidP="0080084C">
      <w:pPr>
        <w:spacing w:before="240" w:after="240"/>
        <w:rPr>
          <w:rFonts w:ascii="Arial" w:hAnsi="Arial" w:cs="Arial"/>
        </w:rPr>
      </w:pPr>
      <w:r w:rsidRPr="000F3A8B">
        <w:rPr>
          <w:rFonts w:ascii="Arial" w:hAnsi="Arial" w:cs="Arial"/>
        </w:rPr>
        <w:t>There are certain to be cultural, stereotypical, linguistic, contextual, and individual performance disparities in every given workplace. That's why it's crucial for managers and team leaders to choose the most effective leadership style. The Action-Centered Leadership paradigm developed by John Adair provides an ideal structure for managing multicultural teams. Denis (2011) explains that there are three parts to the process: finishing the task, keeping the team running smoothly, and caring for each person. Because of their interconnected nature, it is incumbent upon managers to strike a balance between all of the critical areas in order to enhance customer pleasure.</w:t>
      </w:r>
      <w:r w:rsidR="009E16EA" w:rsidRPr="000F3A8B">
        <w:rPr>
          <w:rFonts w:ascii="Arial" w:hAnsi="Arial" w:cs="Arial"/>
        </w:rPr>
        <w:t xml:space="preserve"> </w:t>
      </w:r>
      <w:r w:rsidRPr="000F3A8B">
        <w:rPr>
          <w:rFonts w:ascii="Arial" w:hAnsi="Arial" w:cs="Arial"/>
        </w:rPr>
        <w:t>Spending effort and time raising morale rather than getting the work done will have the same result</w:t>
      </w:r>
      <w:sdt>
        <w:sdtPr>
          <w:rPr>
            <w:rFonts w:ascii="Arial" w:hAnsi="Arial" w:cs="Arial"/>
          </w:rPr>
          <w:id w:val="2102977903"/>
          <w:citation/>
        </w:sdtPr>
        <w:sdtContent>
          <w:r w:rsidR="00E81A6A" w:rsidRPr="000F3A8B">
            <w:rPr>
              <w:rFonts w:ascii="Arial" w:hAnsi="Arial" w:cs="Arial"/>
            </w:rPr>
            <w:fldChar w:fldCharType="begin"/>
          </w:r>
          <w:r w:rsidR="00E81A6A" w:rsidRPr="000F3A8B">
            <w:rPr>
              <w:rFonts w:ascii="Arial" w:hAnsi="Arial" w:cs="Arial"/>
            </w:rPr>
            <w:instrText xml:space="preserve"> CITATION Sea181 \l 1033 </w:instrText>
          </w:r>
          <w:r w:rsidR="00E81A6A" w:rsidRPr="000F3A8B">
            <w:rPr>
              <w:rFonts w:ascii="Arial" w:hAnsi="Arial" w:cs="Arial"/>
            </w:rPr>
            <w:fldChar w:fldCharType="separate"/>
          </w:r>
          <w:r w:rsidR="00E81A6A" w:rsidRPr="000F3A8B">
            <w:rPr>
              <w:rFonts w:ascii="Arial" w:hAnsi="Arial" w:cs="Arial"/>
              <w:noProof/>
            </w:rPr>
            <w:t xml:space="preserve"> (Seaton, 2018)</w:t>
          </w:r>
          <w:r w:rsidR="00E81A6A" w:rsidRPr="000F3A8B">
            <w:rPr>
              <w:rFonts w:ascii="Arial" w:hAnsi="Arial" w:cs="Arial"/>
            </w:rPr>
            <w:fldChar w:fldCharType="end"/>
          </w:r>
        </w:sdtContent>
      </w:sdt>
      <w:r w:rsidRPr="000F3A8B">
        <w:rPr>
          <w:rFonts w:ascii="Arial" w:hAnsi="Arial" w:cs="Arial"/>
        </w:rPr>
        <w:t>. Therefore, it is the leader's responsibility to strike a harmony between project requirements, group dynamics, and people's intrinsic motivations. Adair suggests that effective leadership may be developed by working through the processes listed under each of the three topics.</w:t>
      </w:r>
      <w:r w:rsidR="009E16EA" w:rsidRPr="000F3A8B">
        <w:rPr>
          <w:rFonts w:ascii="Arial" w:hAnsi="Arial" w:cs="Arial"/>
        </w:rPr>
        <w:t xml:space="preserve"> </w:t>
      </w:r>
      <w:r w:rsidRPr="000F3A8B">
        <w:rPr>
          <w:rFonts w:ascii="Arial" w:hAnsi="Arial" w:cs="Arial"/>
        </w:rPr>
        <w:t xml:space="preserve">According to Adair's theory, management is based on the three pillars of task, team, and individual needs. Leaders are typically looked to as models for </w:t>
      </w:r>
      <w:r w:rsidRPr="000F3A8B">
        <w:rPr>
          <w:rFonts w:ascii="Arial" w:hAnsi="Arial" w:cs="Arial"/>
        </w:rPr>
        <w:lastRenderedPageBreak/>
        <w:t>how to balance the requirements of the organization with the needs of its members.</w:t>
      </w:r>
    </w:p>
    <w:p w14:paraId="3856CCC8" w14:textId="18367ED4" w:rsidR="005D7EE4" w:rsidRPr="000F3A8B" w:rsidRDefault="005D7EE4" w:rsidP="0080084C">
      <w:pPr>
        <w:spacing w:before="240" w:after="240"/>
        <w:rPr>
          <w:rFonts w:ascii="Arial" w:hAnsi="Arial" w:cs="Arial"/>
          <w:b/>
        </w:rPr>
      </w:pPr>
      <w:r w:rsidRPr="000F3A8B">
        <w:rPr>
          <w:rFonts w:ascii="Arial" w:hAnsi="Arial" w:cs="Arial"/>
          <w:b/>
        </w:rPr>
        <w:t>Target Achievement</w:t>
      </w:r>
    </w:p>
    <w:p w14:paraId="5E14E8C2" w14:textId="4CE34742" w:rsidR="00923CFD" w:rsidRPr="000F3A8B" w:rsidRDefault="00923CFD" w:rsidP="0080084C">
      <w:pPr>
        <w:spacing w:before="240" w:after="240"/>
        <w:rPr>
          <w:rFonts w:ascii="Arial" w:hAnsi="Arial" w:cs="Arial"/>
        </w:rPr>
      </w:pPr>
      <w:r w:rsidRPr="000F3A8B">
        <w:rPr>
          <w:rFonts w:ascii="Arial" w:hAnsi="Arial" w:cs="Arial"/>
        </w:rPr>
        <w:t>Adair's Action-Centered Leadership framework identifies three key responsibilities for a manager, two of which Craig Poole fulfills effectively. According to the ACL framework, setting goals should be a leader's primary responsibility. Manager Craig Poole may decide to inform his staff about the Hotel's study and its genuine purpose. An example of this would be a meeting with his team to discuss the company's goals. He advises them that the Hilton has great potential as a wedding venue and that they should work toward that end. In addition, he may notify his team about a project he's starting to demonstrate that he's knowledgeable with Hilton obligations and is eager to take the initiative.</w:t>
      </w:r>
    </w:p>
    <w:p w14:paraId="1D1154A0" w14:textId="77CE2D15" w:rsidR="00D20861" w:rsidRPr="000F3A8B" w:rsidRDefault="00D20861" w:rsidP="0080084C">
      <w:pPr>
        <w:spacing w:before="240" w:after="240"/>
        <w:rPr>
          <w:rFonts w:ascii="Arial" w:hAnsi="Arial" w:cs="Arial"/>
          <w:b/>
        </w:rPr>
      </w:pPr>
      <w:r w:rsidRPr="000F3A8B">
        <w:rPr>
          <w:rFonts w:ascii="Arial" w:hAnsi="Arial" w:cs="Arial"/>
          <w:b/>
        </w:rPr>
        <w:t>The group of people performing the task</w:t>
      </w:r>
    </w:p>
    <w:p w14:paraId="57DB7F5C" w14:textId="02885FEF" w:rsidR="00923CFD" w:rsidRPr="000F3A8B" w:rsidRDefault="00923CFD" w:rsidP="0080084C">
      <w:pPr>
        <w:spacing w:before="240" w:after="240"/>
        <w:rPr>
          <w:rFonts w:ascii="Arial" w:hAnsi="Arial" w:cs="Arial"/>
        </w:rPr>
      </w:pPr>
      <w:r w:rsidRPr="000F3A8B">
        <w:rPr>
          <w:rFonts w:ascii="Arial" w:hAnsi="Arial" w:cs="Arial"/>
        </w:rPr>
        <w:t>Second, the organization thrives under Craig Poole's leadership because of his boundless energy and passion. Team leaders are responsible for ensuring that their teams accomplish goals that further the company's overall vision. There are a variety of methods leaders may use to inspire and motivate their employees, such as creating a setting that promotes open communication, strengthens team cohesiveness, and showing a readiness to adapt. When team leaders are well-prepared and structured, their teams perform better</w:t>
      </w:r>
      <w:sdt>
        <w:sdtPr>
          <w:rPr>
            <w:rFonts w:ascii="Arial" w:hAnsi="Arial" w:cs="Arial"/>
          </w:rPr>
          <w:id w:val="-1345625955"/>
          <w:citation/>
        </w:sdtPr>
        <w:sdtContent>
          <w:r w:rsidR="00E81A6A" w:rsidRPr="000F3A8B">
            <w:rPr>
              <w:rFonts w:ascii="Arial" w:hAnsi="Arial" w:cs="Arial"/>
            </w:rPr>
            <w:fldChar w:fldCharType="begin"/>
          </w:r>
          <w:r w:rsidR="00E81A6A" w:rsidRPr="000F3A8B">
            <w:rPr>
              <w:rFonts w:ascii="Arial" w:hAnsi="Arial" w:cs="Arial"/>
            </w:rPr>
            <w:instrText xml:space="preserve"> CITATION Sch22 \l 1033 </w:instrText>
          </w:r>
          <w:r w:rsidR="00E81A6A" w:rsidRPr="000F3A8B">
            <w:rPr>
              <w:rFonts w:ascii="Arial" w:hAnsi="Arial" w:cs="Arial"/>
            </w:rPr>
            <w:fldChar w:fldCharType="separate"/>
          </w:r>
          <w:r w:rsidR="00E81A6A" w:rsidRPr="000F3A8B">
            <w:rPr>
              <w:rFonts w:ascii="Arial" w:hAnsi="Arial" w:cs="Arial"/>
              <w:noProof/>
            </w:rPr>
            <w:t xml:space="preserve"> (Schultz, 2022)</w:t>
          </w:r>
          <w:r w:rsidR="00E81A6A" w:rsidRPr="000F3A8B">
            <w:rPr>
              <w:rFonts w:ascii="Arial" w:hAnsi="Arial" w:cs="Arial"/>
            </w:rPr>
            <w:fldChar w:fldCharType="end"/>
          </w:r>
        </w:sdtContent>
      </w:sdt>
      <w:r w:rsidRPr="000F3A8B">
        <w:rPr>
          <w:rFonts w:ascii="Arial" w:hAnsi="Arial" w:cs="Arial"/>
        </w:rPr>
        <w:t>. If you are responsible for the welfare of many employees, you may find that managing administrative and operational tasks consumes a great deal of your time. Your employees will appreciate not having to redo your work, and the time management skills you teach them will pay huge dividends.</w:t>
      </w:r>
    </w:p>
    <w:p w14:paraId="3CB15DF4" w14:textId="1EB09C54" w:rsidR="00923CFD" w:rsidRPr="000F3A8B" w:rsidRDefault="00923CFD" w:rsidP="0080084C">
      <w:pPr>
        <w:spacing w:before="240" w:after="240"/>
        <w:rPr>
          <w:rFonts w:ascii="Arial" w:hAnsi="Arial" w:cs="Arial"/>
        </w:rPr>
      </w:pPr>
      <w:r w:rsidRPr="000F3A8B">
        <w:rPr>
          <w:rFonts w:ascii="Arial" w:hAnsi="Arial" w:cs="Arial"/>
        </w:rPr>
        <w:t>Team members have a variety of extra responsibilities, such as mentoring others and assessing progress toward targets. Leaders require the ability to organize and delegate tasks effectively, as well as the ability to communicate effectively both internally and outside. It is normal practice for teams to promote their captains to higher administrative and executive roles.</w:t>
      </w:r>
      <w:r w:rsidR="009E16EA" w:rsidRPr="000F3A8B">
        <w:rPr>
          <w:rFonts w:ascii="Arial" w:hAnsi="Arial" w:cs="Arial"/>
        </w:rPr>
        <w:t xml:space="preserve"> </w:t>
      </w:r>
      <w:r w:rsidRPr="000F3A8B">
        <w:rPr>
          <w:rFonts w:ascii="Arial" w:hAnsi="Arial" w:cs="Arial"/>
        </w:rPr>
        <w:t xml:space="preserve">This is shown in action whenever Craig Poole bargains with his employees. He has obviously delegated responsibilities across the hotel, as shown by the establishment of distinct divisions and the appointment of certain personnel as their </w:t>
      </w:r>
      <w:r w:rsidRPr="000F3A8B">
        <w:rPr>
          <w:rFonts w:ascii="Arial" w:hAnsi="Arial" w:cs="Arial"/>
        </w:rPr>
        <w:lastRenderedPageBreak/>
        <w:t>supervisors</w:t>
      </w:r>
      <w:sdt>
        <w:sdtPr>
          <w:rPr>
            <w:rFonts w:ascii="Arial" w:hAnsi="Arial" w:cs="Arial"/>
          </w:rPr>
          <w:id w:val="1567305581"/>
          <w:citation/>
        </w:sdtPr>
        <w:sdtContent>
          <w:r w:rsidR="00E81A6A" w:rsidRPr="000F3A8B">
            <w:rPr>
              <w:rFonts w:ascii="Arial" w:hAnsi="Arial" w:cs="Arial"/>
            </w:rPr>
            <w:fldChar w:fldCharType="begin"/>
          </w:r>
          <w:r w:rsidR="00E81A6A" w:rsidRPr="000F3A8B">
            <w:rPr>
              <w:rFonts w:ascii="Arial" w:hAnsi="Arial" w:cs="Arial"/>
            </w:rPr>
            <w:instrText xml:space="preserve"> CITATION Mba20 \l 1033 </w:instrText>
          </w:r>
          <w:r w:rsidR="00E81A6A" w:rsidRPr="000F3A8B">
            <w:rPr>
              <w:rFonts w:ascii="Arial" w:hAnsi="Arial" w:cs="Arial"/>
            </w:rPr>
            <w:fldChar w:fldCharType="separate"/>
          </w:r>
          <w:r w:rsidR="00E81A6A" w:rsidRPr="000F3A8B">
            <w:rPr>
              <w:rFonts w:ascii="Arial" w:hAnsi="Arial" w:cs="Arial"/>
              <w:noProof/>
            </w:rPr>
            <w:t xml:space="preserve"> (Mbatha, 2020)</w:t>
          </w:r>
          <w:r w:rsidR="00E81A6A" w:rsidRPr="000F3A8B">
            <w:rPr>
              <w:rFonts w:ascii="Arial" w:hAnsi="Arial" w:cs="Arial"/>
            </w:rPr>
            <w:fldChar w:fldCharType="end"/>
          </w:r>
        </w:sdtContent>
      </w:sdt>
      <w:r w:rsidRPr="000F3A8B">
        <w:rPr>
          <w:rFonts w:ascii="Arial" w:hAnsi="Arial" w:cs="Arial"/>
        </w:rPr>
        <w:t>. Phillip, for instance, is a wedding manager at the Hilton London Metropole. Craig Poole, the manager, is seen helping to move chairs for a wedding, which is a good sign that he gets along well with his staff.</w:t>
      </w:r>
    </w:p>
    <w:p w14:paraId="36EFD1DA" w14:textId="126E9BAC" w:rsidR="005D7EE4" w:rsidRPr="000F3A8B" w:rsidRDefault="005D7EE4" w:rsidP="0080084C">
      <w:pPr>
        <w:spacing w:before="240" w:after="240"/>
        <w:rPr>
          <w:rFonts w:ascii="Arial" w:hAnsi="Arial" w:cs="Arial"/>
          <w:b/>
        </w:rPr>
      </w:pPr>
      <w:r w:rsidRPr="000F3A8B">
        <w:rPr>
          <w:rFonts w:ascii="Arial" w:hAnsi="Arial" w:cs="Arial"/>
          <w:b/>
        </w:rPr>
        <w:t xml:space="preserve">Individual member of the team </w:t>
      </w:r>
    </w:p>
    <w:p w14:paraId="40CBA385" w14:textId="1964F3D1" w:rsidR="00923CFD" w:rsidRPr="000F3A8B" w:rsidRDefault="00923CFD" w:rsidP="0080084C">
      <w:pPr>
        <w:spacing w:before="240" w:after="240"/>
        <w:rPr>
          <w:rFonts w:ascii="Arial" w:hAnsi="Arial" w:cs="Arial"/>
        </w:rPr>
      </w:pPr>
      <w:r w:rsidRPr="000F3A8B">
        <w:rPr>
          <w:rFonts w:ascii="Arial" w:hAnsi="Arial" w:cs="Arial"/>
        </w:rPr>
        <w:t>In addition, Craig Pooles has a profound understanding of the individual talents, qualities, needs, aspirations, and worries of every member of the team. Planning, difficulties, difficulties, peaks, and valleys all need assistance and encouragement for the person. Everyone should be aware of what they're supposed to be doing and why. It's important to recognize and value people's efforts and achievements. When it's warranted, individuals should be given more autonomy, promotional possibilities, and public acknowledgement. Find out what a person is excellent at, and then push them to utilize those skills. Everyone in the team needs to be cared for and supported. Establishing personal autonomy and accountability is essential. This is evident when he negotiates with the hotel personnel</w:t>
      </w:r>
      <w:sdt>
        <w:sdtPr>
          <w:rPr>
            <w:rFonts w:ascii="Arial" w:hAnsi="Arial" w:cs="Arial"/>
          </w:rPr>
          <w:id w:val="-665549664"/>
          <w:citation/>
        </w:sdtPr>
        <w:sdtContent>
          <w:r w:rsidR="00687F7D" w:rsidRPr="000F3A8B">
            <w:rPr>
              <w:rFonts w:ascii="Arial" w:hAnsi="Arial" w:cs="Arial"/>
            </w:rPr>
            <w:fldChar w:fldCharType="begin"/>
          </w:r>
          <w:r w:rsidR="00687F7D" w:rsidRPr="000F3A8B">
            <w:rPr>
              <w:rFonts w:ascii="Arial" w:hAnsi="Arial" w:cs="Arial"/>
            </w:rPr>
            <w:instrText xml:space="preserve"> CITATION Arn051 \l 1033 </w:instrText>
          </w:r>
          <w:r w:rsidR="00687F7D" w:rsidRPr="000F3A8B">
            <w:rPr>
              <w:rFonts w:ascii="Arial" w:hAnsi="Arial" w:cs="Arial"/>
            </w:rPr>
            <w:fldChar w:fldCharType="separate"/>
          </w:r>
          <w:r w:rsidR="00687F7D" w:rsidRPr="000F3A8B">
            <w:rPr>
              <w:rFonts w:ascii="Arial" w:hAnsi="Arial" w:cs="Arial"/>
              <w:noProof/>
            </w:rPr>
            <w:t xml:space="preserve"> (Arnold, 2005)</w:t>
          </w:r>
          <w:r w:rsidR="00687F7D" w:rsidRPr="000F3A8B">
            <w:rPr>
              <w:rFonts w:ascii="Arial" w:hAnsi="Arial" w:cs="Arial"/>
            </w:rPr>
            <w:fldChar w:fldCharType="end"/>
          </w:r>
        </w:sdtContent>
      </w:sdt>
      <w:r w:rsidRPr="000F3A8B">
        <w:rPr>
          <w:rFonts w:ascii="Arial" w:hAnsi="Arial" w:cs="Arial"/>
        </w:rPr>
        <w:t>. His interactions with his employees are nearly always interrupted by laughter, demonstrating that he has a strong connection with them and is obviously acquainted with each individual's eccentricities.</w:t>
      </w:r>
    </w:p>
    <w:p w14:paraId="18179589" w14:textId="5A09B1CF" w:rsidR="00923CFD" w:rsidRPr="000F3A8B" w:rsidRDefault="00923CFD" w:rsidP="0080084C">
      <w:pPr>
        <w:spacing w:before="240" w:after="240"/>
        <w:rPr>
          <w:rFonts w:ascii="Arial" w:hAnsi="Arial" w:cs="Arial"/>
        </w:rPr>
      </w:pPr>
      <w:r w:rsidRPr="000F3A8B">
        <w:rPr>
          <w:rFonts w:ascii="Arial" w:hAnsi="Arial" w:cs="Arial"/>
        </w:rPr>
        <w:t>He's an excellent leader since he doesn't come across as a tyrant but as someone who can work well with others on his team; he even went to one of their weddings. To top it all off, he makes it comfortable for his employees to light up while they're on the clock. Someone who is concerned about the safety and health of the employees. Furthermore, Phillips expresses serious concern about something in his resignation letter without being notified of it beforehand</w:t>
      </w:r>
      <w:sdt>
        <w:sdtPr>
          <w:rPr>
            <w:rFonts w:ascii="Arial" w:hAnsi="Arial" w:cs="Arial"/>
          </w:rPr>
          <w:id w:val="-1932959976"/>
          <w:citation/>
        </w:sdtPr>
        <w:sdtContent>
          <w:r w:rsidR="00687F7D" w:rsidRPr="000F3A8B">
            <w:rPr>
              <w:rFonts w:ascii="Arial" w:hAnsi="Arial" w:cs="Arial"/>
            </w:rPr>
            <w:fldChar w:fldCharType="begin"/>
          </w:r>
          <w:r w:rsidR="00687F7D" w:rsidRPr="000F3A8B">
            <w:rPr>
              <w:rFonts w:ascii="Arial" w:hAnsi="Arial" w:cs="Arial"/>
            </w:rPr>
            <w:instrText xml:space="preserve"> CITATION Rol20 \l 1033 </w:instrText>
          </w:r>
          <w:r w:rsidR="00687F7D" w:rsidRPr="000F3A8B">
            <w:rPr>
              <w:rFonts w:ascii="Arial" w:hAnsi="Arial" w:cs="Arial"/>
            </w:rPr>
            <w:fldChar w:fldCharType="separate"/>
          </w:r>
          <w:r w:rsidR="00687F7D" w:rsidRPr="000F3A8B">
            <w:rPr>
              <w:rFonts w:ascii="Arial" w:hAnsi="Arial" w:cs="Arial"/>
              <w:noProof/>
            </w:rPr>
            <w:t xml:space="preserve"> (Rollinson, 2020)</w:t>
          </w:r>
          <w:r w:rsidR="00687F7D" w:rsidRPr="000F3A8B">
            <w:rPr>
              <w:rFonts w:ascii="Arial" w:hAnsi="Arial" w:cs="Arial"/>
            </w:rPr>
            <w:fldChar w:fldCharType="end"/>
          </w:r>
        </w:sdtContent>
      </w:sdt>
      <w:r w:rsidRPr="000F3A8B">
        <w:rPr>
          <w:rFonts w:ascii="Arial" w:hAnsi="Arial" w:cs="Arial"/>
        </w:rPr>
        <w:t>. His leadership and compassion are shown in the fact that his staff may smoke in his presence without fear of reprimand.</w:t>
      </w:r>
    </w:p>
    <w:p w14:paraId="5AC3EAEC" w14:textId="77777777" w:rsidR="000F3A8B" w:rsidRDefault="00923CFD" w:rsidP="000F3A8B">
      <w:pPr>
        <w:spacing w:before="240" w:after="240"/>
        <w:rPr>
          <w:rFonts w:ascii="Arial" w:hAnsi="Arial" w:cs="Arial"/>
        </w:rPr>
      </w:pPr>
      <w:r w:rsidRPr="000F3A8B">
        <w:rPr>
          <w:rFonts w:ascii="Arial" w:hAnsi="Arial" w:cs="Arial"/>
        </w:rPr>
        <w:t>Adair concludes in "Task, team, and person" that followers look to their leaders for assistance in achieving a common goal, fostering an environment conducive to cooperation, and meeting the needs of people under their charge.</w:t>
      </w:r>
      <w:bookmarkStart w:id="2" w:name="_Toc148045469"/>
    </w:p>
    <w:p w14:paraId="72C0EF80" w14:textId="77777777" w:rsidR="008634A5" w:rsidRDefault="008634A5" w:rsidP="000F3A8B">
      <w:pPr>
        <w:spacing w:before="240" w:after="240"/>
        <w:rPr>
          <w:rFonts w:ascii="Arial" w:hAnsi="Arial" w:cs="Arial"/>
        </w:rPr>
      </w:pPr>
    </w:p>
    <w:p w14:paraId="18B7BB69" w14:textId="77777777" w:rsidR="008634A5" w:rsidRDefault="008634A5" w:rsidP="000F3A8B">
      <w:pPr>
        <w:spacing w:before="240" w:after="240"/>
        <w:rPr>
          <w:rFonts w:ascii="Arial" w:hAnsi="Arial" w:cs="Arial"/>
        </w:rPr>
      </w:pPr>
    </w:p>
    <w:p w14:paraId="06D721D2" w14:textId="6EB1091E" w:rsidR="00951A56" w:rsidRPr="000F3A8B" w:rsidRDefault="00E93BB3" w:rsidP="000F3A8B">
      <w:pPr>
        <w:spacing w:before="240" w:after="240"/>
        <w:rPr>
          <w:rFonts w:ascii="Arial" w:hAnsi="Arial" w:cs="Arial"/>
        </w:rPr>
      </w:pPr>
      <w:r w:rsidRPr="000F3A8B">
        <w:rPr>
          <w:rFonts w:ascii="Arial" w:hAnsi="Arial" w:cs="Arial"/>
        </w:rPr>
        <w:lastRenderedPageBreak/>
        <w:t>References</w:t>
      </w:r>
      <w:bookmarkEnd w:id="2"/>
    </w:p>
    <w:p w14:paraId="06392925"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Armitage, D., Mbatha, P., Muhl, E.K., Rice, W. and Sowman, M., 2020. Governance principles for community-centred conservation in the post</w:t>
      </w:r>
      <w:r w:rsidRPr="000F3A8B">
        <w:rPr>
          <w:rFonts w:ascii="Cambria Math" w:hAnsi="Cambria Math" w:cs="Cambria Math"/>
          <w:szCs w:val="24"/>
        </w:rPr>
        <w:t>‐</w:t>
      </w:r>
      <w:r w:rsidRPr="000F3A8B">
        <w:rPr>
          <w:rFonts w:ascii="Arial" w:hAnsi="Arial" w:cs="Arial"/>
          <w:szCs w:val="24"/>
        </w:rPr>
        <w:t>2020 global biodiversity framework. Conservation Science and Practice, 2(2), p.e160. Accessed 18 October 2022]</w:t>
      </w:r>
    </w:p>
    <w:p w14:paraId="59EC183A"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Armstrong, M. (2012) Armstrong’s Handbook of Management and Leadership (3rd Ed), London: Kogan Page.</w:t>
      </w:r>
    </w:p>
    <w:p w14:paraId="516A5438"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Arnold, J. (2005) Work Psychology (4th edition) Harlow: Prentice Hall.</w:t>
      </w:r>
    </w:p>
    <w:p w14:paraId="772DB870"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Bloisi, W. et al (2007) Management and Organisational Behaviour, (2nd edition) Maidenhead: McGraw-Hill.</w:t>
      </w:r>
    </w:p>
    <w:p w14:paraId="3009A78F"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Boddy, D., 2019. Management: Using Practice and Theory to Develop Skill. Pearson UK. Available</w:t>
      </w:r>
      <w:r w:rsidRPr="000F3A8B">
        <w:rPr>
          <w:rFonts w:ascii="Arial" w:hAnsi="Arial" w:cs="Arial"/>
          <w:szCs w:val="24"/>
        </w:rPr>
        <w:tab/>
        <w:t>at:https://books.google.com/books?hl=en&amp;lr=&amp;id=k- gsEAAAQBAJ&amp;oi=fnd&amp;pg=PT19&amp;dq=Boddy,+D.+(2014)+Management:</w:t>
      </w:r>
    </w:p>
    <w:p w14:paraId="7D6DF0FD"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Buchanan, D. And Huczynski, A. (2007) Organisational Behaviour: An Introductory Text (6th edition), Harlow: Prentice Hall.</w:t>
      </w:r>
    </w:p>
    <w:p w14:paraId="7DC30428"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Cardiff, S., McCormack, B. and McCance, T., 2018. Person</w:t>
      </w:r>
      <w:r w:rsidRPr="000F3A8B">
        <w:rPr>
          <w:rFonts w:ascii="Cambria Math" w:hAnsi="Cambria Math" w:cs="Cambria Math"/>
          <w:szCs w:val="24"/>
        </w:rPr>
        <w:t>‐</w:t>
      </w:r>
      <w:r w:rsidRPr="000F3A8B">
        <w:rPr>
          <w:rFonts w:ascii="Arial" w:hAnsi="Arial" w:cs="Arial"/>
          <w:szCs w:val="24"/>
        </w:rPr>
        <w:t>centred leadership: a relational approach to leadership derived through action research. Journal of Clinical Nursing, 27(15- 16),</w:t>
      </w:r>
      <w:r w:rsidRPr="000F3A8B">
        <w:rPr>
          <w:rFonts w:ascii="Arial" w:hAnsi="Arial" w:cs="Arial"/>
          <w:szCs w:val="24"/>
        </w:rPr>
        <w:tab/>
        <w:t>pp.3056-3069.</w:t>
      </w:r>
      <w:r w:rsidRPr="000F3A8B">
        <w:rPr>
          <w:rFonts w:ascii="Arial" w:hAnsi="Arial" w:cs="Arial"/>
          <w:szCs w:val="24"/>
        </w:rPr>
        <w:tab/>
        <w:t xml:space="preserve">Available </w:t>
      </w:r>
    </w:p>
    <w:p w14:paraId="3D836240"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El Toufaili, B., 2018. The influence of subjective factors on the development of the transformational style of leadership. Revista de Management Comparat International, 19(2), pp.124-135. Available at:https://www.rmci.ase.ro/no19vol2/03.pdf[ Accessed 18 October 2022]</w:t>
      </w:r>
    </w:p>
    <w:p w14:paraId="745D047E"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Huczynski, A. &amp; Buchanan, D. (2013) Organisational Behaviour (8th Ed), Harlow: Pearson</w:t>
      </w:r>
    </w:p>
    <w:p w14:paraId="2F824E69"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 xml:space="preserve">Li, G., Rubenstein, A.L., Lin, W., Wang, M. and Chen, X., 2018. The curvilinear effect of </w:t>
      </w:r>
      <w:r w:rsidRPr="000F3A8B">
        <w:rPr>
          <w:rFonts w:ascii="Arial" w:hAnsi="Arial" w:cs="Arial"/>
          <w:szCs w:val="24"/>
        </w:rPr>
        <w:lastRenderedPageBreak/>
        <w:t>benevolent leadership on team performance: The mediating role of team action processes and the moderating role of team commitment. Accessed 18 October 2022]</w:t>
      </w:r>
    </w:p>
    <w:p w14:paraId="3506D6B4"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Montgomery, B.L., 2020. Academic leadership: gatekeeping or groundskeeping? The Journal of</w:t>
      </w:r>
      <w:r w:rsidRPr="000F3A8B">
        <w:rPr>
          <w:rFonts w:ascii="Arial" w:hAnsi="Arial" w:cs="Arial"/>
          <w:szCs w:val="24"/>
        </w:rPr>
        <w:tab/>
        <w:t>Values-Based</w:t>
      </w:r>
      <w:r w:rsidRPr="000F3A8B">
        <w:rPr>
          <w:rFonts w:ascii="Arial" w:hAnsi="Arial" w:cs="Arial"/>
          <w:szCs w:val="24"/>
        </w:rPr>
        <w:tab/>
        <w:t>Leadership,</w:t>
      </w:r>
      <w:r w:rsidRPr="000F3A8B">
        <w:rPr>
          <w:rFonts w:ascii="Arial" w:hAnsi="Arial" w:cs="Arial"/>
          <w:szCs w:val="24"/>
        </w:rPr>
        <w:tab/>
        <w:t>13(2),</w:t>
      </w:r>
      <w:r w:rsidRPr="000F3A8B">
        <w:rPr>
          <w:rFonts w:ascii="Arial" w:hAnsi="Arial" w:cs="Arial"/>
          <w:szCs w:val="24"/>
        </w:rPr>
        <w:tab/>
        <w:t>p.16.</w:t>
      </w:r>
      <w:r w:rsidRPr="000F3A8B">
        <w:rPr>
          <w:rFonts w:ascii="Arial" w:hAnsi="Arial" w:cs="Arial"/>
          <w:szCs w:val="24"/>
        </w:rPr>
        <w:tab/>
        <w:t>Available at:https://scholar.valpo.edu/jvbl/vol13/iss2/16/[ Accessed 18 October 2022]</w:t>
      </w:r>
    </w:p>
    <w:p w14:paraId="626798F2"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Müller, R., Sankaran, S., Drouin, N., Vaagaasar, A.L., Bekker, M.C. and Jain, K., 2018. A theoretical framework for balancing vertical and horizontal leadership in projects. International Journal of Project Management, Accessed 18 October 2022]</w:t>
      </w:r>
    </w:p>
    <w:p w14:paraId="3B6368C9"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Mullins, L (2020) Organisational Behaviour in the Workplace (12th edition) Harlow:Pearson</w:t>
      </w:r>
    </w:p>
    <w:p w14:paraId="6FB7BDEF"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Mullins, L. (2016) Management and Organisational Behaviour (11th edition) Harlow: Pearson</w:t>
      </w:r>
    </w:p>
    <w:p w14:paraId="76FE6EA2"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Oberer, B. and Erkollar, A., 2018. Leadership 4.0: Digital leaders in the age of industry 4.0. International</w:t>
      </w:r>
      <w:r w:rsidRPr="000F3A8B">
        <w:rPr>
          <w:rFonts w:ascii="Arial" w:hAnsi="Arial" w:cs="Arial"/>
          <w:szCs w:val="24"/>
        </w:rPr>
        <w:tab/>
        <w:t>journal</w:t>
      </w:r>
      <w:r w:rsidRPr="000F3A8B">
        <w:rPr>
          <w:rFonts w:ascii="Arial" w:hAnsi="Arial" w:cs="Arial"/>
          <w:szCs w:val="24"/>
        </w:rPr>
        <w:tab/>
        <w:t>of</w:t>
      </w:r>
      <w:r w:rsidRPr="000F3A8B">
        <w:rPr>
          <w:rFonts w:ascii="Arial" w:hAnsi="Arial" w:cs="Arial"/>
          <w:szCs w:val="24"/>
        </w:rPr>
        <w:tab/>
      </w:r>
      <w:r w:rsidRPr="000F3A8B">
        <w:rPr>
          <w:rFonts w:ascii="Arial" w:hAnsi="Arial" w:cs="Arial"/>
          <w:szCs w:val="24"/>
        </w:rPr>
        <w:tab/>
        <w:t>organizational</w:t>
      </w:r>
      <w:r w:rsidRPr="000F3A8B">
        <w:rPr>
          <w:rFonts w:ascii="Arial" w:hAnsi="Arial" w:cs="Arial"/>
          <w:szCs w:val="24"/>
        </w:rPr>
        <w:tab/>
        <w:t>leadership.</w:t>
      </w:r>
      <w:r w:rsidRPr="000F3A8B">
        <w:rPr>
          <w:rFonts w:ascii="Arial" w:hAnsi="Arial" w:cs="Arial"/>
          <w:szCs w:val="24"/>
        </w:rPr>
        <w:tab/>
      </w:r>
    </w:p>
    <w:p w14:paraId="19E743F3"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Robbins, S. Et al (2008) Organizational Behaviour (5th edition) Harlow: Pearson Education Limited.</w:t>
      </w:r>
    </w:p>
    <w:p w14:paraId="582687EF"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Rollinson, D. et al (2008 ) Organisational Behaviour and Analysis (4th edition) Harlow: Addison-Wesley Longman.</w:t>
      </w:r>
    </w:p>
    <w:p w14:paraId="5939C0AD"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Rom Preston-Ellis (2017). Channel 4’s The Hotel - what did they do next? [online] DevonLive. Available at: https://www.devonlive.com/whats-on/whats-on- news/channel-4s-hotel-what-next-448137 [Accessed 28 May 2022].</w:t>
      </w:r>
    </w:p>
    <w:p w14:paraId="17A1996C"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t xml:space="preserve"> Schultz, C., 2022. Practising Care-Centered Leadership in a Pandemic: Narratives and Notes on Care Ethics Experiences and Practices in Extraordinary Times. Canadian Journal of Educational Administration and Policy</w:t>
      </w:r>
    </w:p>
    <w:p w14:paraId="2D877F48" w14:textId="77777777" w:rsidR="00951A56" w:rsidRPr="000F3A8B" w:rsidRDefault="00951A56" w:rsidP="00951A56">
      <w:pPr>
        <w:spacing w:before="240"/>
        <w:ind w:left="720" w:hanging="720"/>
        <w:rPr>
          <w:rFonts w:ascii="Arial" w:hAnsi="Arial" w:cs="Arial"/>
          <w:szCs w:val="24"/>
        </w:rPr>
      </w:pPr>
      <w:r w:rsidRPr="000F3A8B">
        <w:rPr>
          <w:rFonts w:ascii="Arial" w:hAnsi="Arial" w:cs="Arial"/>
          <w:szCs w:val="24"/>
        </w:rPr>
        <w:lastRenderedPageBreak/>
        <w:t>Seaton, L.J., 2018. The relationship of Confucian dynamism and the strategic leader: an upper echelon theory perspective. International Journal of the Academic Business World, 12(1),</w:t>
      </w:r>
      <w:r w:rsidRPr="000F3A8B">
        <w:rPr>
          <w:rFonts w:ascii="Arial" w:hAnsi="Arial" w:cs="Arial"/>
          <w:szCs w:val="24"/>
        </w:rPr>
        <w:tab/>
        <w:t>pp.113-119.</w:t>
      </w:r>
      <w:r w:rsidRPr="000F3A8B">
        <w:rPr>
          <w:rFonts w:ascii="Arial" w:hAnsi="Arial" w:cs="Arial"/>
          <w:szCs w:val="24"/>
        </w:rPr>
        <w:tab/>
      </w:r>
    </w:p>
    <w:p w14:paraId="1A8AD3AC" w14:textId="77777777" w:rsidR="00CE1658" w:rsidRPr="000F3A8B" w:rsidRDefault="00CE1658" w:rsidP="00C92998">
      <w:pPr>
        <w:pStyle w:val="Heading1"/>
        <w:rPr>
          <w:rFonts w:ascii="Arial" w:hAnsi="Arial" w:cs="Arial"/>
        </w:rPr>
      </w:pPr>
    </w:p>
    <w:sectPr w:rsidR="00CE1658" w:rsidRPr="000F3A8B" w:rsidSect="00445B4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33085" w14:textId="77777777" w:rsidR="005D5259" w:rsidRDefault="005D5259" w:rsidP="00445B40">
      <w:pPr>
        <w:spacing w:line="240" w:lineRule="auto"/>
      </w:pPr>
      <w:r>
        <w:separator/>
      </w:r>
    </w:p>
  </w:endnote>
  <w:endnote w:type="continuationSeparator" w:id="0">
    <w:p w14:paraId="70A31076" w14:textId="77777777" w:rsidR="005D5259" w:rsidRDefault="005D5259" w:rsidP="00445B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Liberation Serif">
    <w:altName w:val="Times New Roman"/>
    <w:panose1 w:val="020B0604020202020204"/>
    <w:charset w:val="00"/>
    <w:family w:val="roman"/>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2FF" w:usb1="42002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5D405" w14:textId="77777777" w:rsidR="00445B40" w:rsidRDefault="00445B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361493"/>
      <w:docPartObj>
        <w:docPartGallery w:val="Page Numbers (Bottom of Page)"/>
        <w:docPartUnique/>
      </w:docPartObj>
    </w:sdtPr>
    <w:sdtEndPr>
      <w:rPr>
        <w:noProof/>
      </w:rPr>
    </w:sdtEndPr>
    <w:sdtContent>
      <w:p w14:paraId="14D7A005" w14:textId="77777777" w:rsidR="00445B40" w:rsidRDefault="00445B40">
        <w:pPr>
          <w:pStyle w:val="Footer"/>
          <w:jc w:val="center"/>
        </w:pPr>
        <w:r>
          <w:fldChar w:fldCharType="begin"/>
        </w:r>
        <w:r>
          <w:instrText xml:space="preserve"> PAGE   \* MERGEFORMAT </w:instrText>
        </w:r>
        <w:r>
          <w:fldChar w:fldCharType="separate"/>
        </w:r>
        <w:r w:rsidR="00931B9F">
          <w:rPr>
            <w:noProof/>
          </w:rPr>
          <w:t>1</w:t>
        </w:r>
        <w:r>
          <w:rPr>
            <w:noProof/>
          </w:rPr>
          <w:fldChar w:fldCharType="end"/>
        </w:r>
      </w:p>
    </w:sdtContent>
  </w:sdt>
  <w:p w14:paraId="2F229A56" w14:textId="77777777" w:rsidR="00445B40" w:rsidRDefault="00445B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0D09E" w14:textId="77777777" w:rsidR="00445B40" w:rsidRDefault="00445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0B7F1" w14:textId="77777777" w:rsidR="005D5259" w:rsidRDefault="005D5259" w:rsidP="00445B40">
      <w:pPr>
        <w:spacing w:line="240" w:lineRule="auto"/>
      </w:pPr>
      <w:r>
        <w:separator/>
      </w:r>
    </w:p>
  </w:footnote>
  <w:footnote w:type="continuationSeparator" w:id="0">
    <w:p w14:paraId="58BB45A3" w14:textId="77777777" w:rsidR="005D5259" w:rsidRDefault="005D5259" w:rsidP="00445B4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DF1B8" w14:textId="77777777" w:rsidR="00445B40" w:rsidRDefault="00445B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D803F" w14:textId="77777777" w:rsidR="00445B40" w:rsidRDefault="00445B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8737C" w14:textId="77777777" w:rsidR="00445B40" w:rsidRDefault="00445B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255"/>
    <w:rsid w:val="000126B0"/>
    <w:rsid w:val="000F3A8B"/>
    <w:rsid w:val="001657A0"/>
    <w:rsid w:val="001962DA"/>
    <w:rsid w:val="00260C0E"/>
    <w:rsid w:val="002D06F8"/>
    <w:rsid w:val="002E473A"/>
    <w:rsid w:val="002E4969"/>
    <w:rsid w:val="00326E63"/>
    <w:rsid w:val="00392186"/>
    <w:rsid w:val="00442A7C"/>
    <w:rsid w:val="00445B40"/>
    <w:rsid w:val="004D7E4C"/>
    <w:rsid w:val="005632DB"/>
    <w:rsid w:val="00581CFD"/>
    <w:rsid w:val="005D5259"/>
    <w:rsid w:val="005D7EE4"/>
    <w:rsid w:val="0061685D"/>
    <w:rsid w:val="006654FD"/>
    <w:rsid w:val="00681005"/>
    <w:rsid w:val="00687F7D"/>
    <w:rsid w:val="006B0FC5"/>
    <w:rsid w:val="006E0B20"/>
    <w:rsid w:val="0075019B"/>
    <w:rsid w:val="00775297"/>
    <w:rsid w:val="007A13C1"/>
    <w:rsid w:val="007F7F89"/>
    <w:rsid w:val="0080084C"/>
    <w:rsid w:val="00811FD3"/>
    <w:rsid w:val="00832A76"/>
    <w:rsid w:val="008634A5"/>
    <w:rsid w:val="008E0255"/>
    <w:rsid w:val="00923CFD"/>
    <w:rsid w:val="00931B9F"/>
    <w:rsid w:val="00947550"/>
    <w:rsid w:val="00951A56"/>
    <w:rsid w:val="009E16EA"/>
    <w:rsid w:val="00A054ED"/>
    <w:rsid w:val="00A23815"/>
    <w:rsid w:val="00A31209"/>
    <w:rsid w:val="00A81902"/>
    <w:rsid w:val="00BC5AEE"/>
    <w:rsid w:val="00BD64F4"/>
    <w:rsid w:val="00BE6655"/>
    <w:rsid w:val="00C04A87"/>
    <w:rsid w:val="00C11554"/>
    <w:rsid w:val="00C92998"/>
    <w:rsid w:val="00CE1658"/>
    <w:rsid w:val="00D16F8B"/>
    <w:rsid w:val="00D20861"/>
    <w:rsid w:val="00D307D6"/>
    <w:rsid w:val="00DB1878"/>
    <w:rsid w:val="00DB2765"/>
    <w:rsid w:val="00E07D96"/>
    <w:rsid w:val="00E17D35"/>
    <w:rsid w:val="00E57B73"/>
    <w:rsid w:val="00E60841"/>
    <w:rsid w:val="00E720E6"/>
    <w:rsid w:val="00E730B1"/>
    <w:rsid w:val="00E81A6A"/>
    <w:rsid w:val="00E93BB3"/>
    <w:rsid w:val="00EB298C"/>
    <w:rsid w:val="00F13CC3"/>
    <w:rsid w:val="00FB202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00F96"/>
  <w15:docId w15:val="{978D66DA-770F-474F-9429-9E40DFBAA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B202E"/>
    <w:pPr>
      <w:widowControl w:val="0"/>
      <w:autoSpaceDE w:val="0"/>
      <w:autoSpaceDN w:val="0"/>
      <w:spacing w:after="0" w:line="360" w:lineRule="auto"/>
      <w:jc w:val="both"/>
    </w:pPr>
    <w:rPr>
      <w:rFonts w:ascii="Times New Roman" w:hAnsi="Times New Roman" w:cs="Liberation Serif"/>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9"/>
    <w:unhideWhenUsed/>
    <w:qFormat/>
    <w:rsid w:val="004D7E4C"/>
    <w:pPr>
      <w:keepNext/>
      <w:keepLines/>
      <w:spacing w:before="20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Header">
    <w:name w:val="header"/>
    <w:basedOn w:val="Normal"/>
    <w:link w:val="HeaderChar"/>
    <w:uiPriority w:val="99"/>
    <w:unhideWhenUsed/>
    <w:rsid w:val="00445B40"/>
    <w:pPr>
      <w:tabs>
        <w:tab w:val="center" w:pos="4680"/>
        <w:tab w:val="right" w:pos="9360"/>
      </w:tabs>
      <w:spacing w:line="240" w:lineRule="auto"/>
    </w:pPr>
  </w:style>
  <w:style w:type="character" w:customStyle="1" w:styleId="HeaderChar">
    <w:name w:val="Header Char"/>
    <w:basedOn w:val="DefaultParagraphFont"/>
    <w:link w:val="Header"/>
    <w:uiPriority w:val="99"/>
    <w:rsid w:val="00445B40"/>
    <w:rPr>
      <w:rFonts w:ascii="Times New Roman" w:hAnsi="Times New Roman" w:cs="Liberation Serif"/>
      <w:sz w:val="24"/>
    </w:rPr>
  </w:style>
  <w:style w:type="paragraph" w:styleId="Footer">
    <w:name w:val="footer"/>
    <w:basedOn w:val="Normal"/>
    <w:link w:val="FooterChar"/>
    <w:uiPriority w:val="99"/>
    <w:unhideWhenUsed/>
    <w:rsid w:val="00445B40"/>
    <w:pPr>
      <w:tabs>
        <w:tab w:val="center" w:pos="4680"/>
        <w:tab w:val="right" w:pos="9360"/>
      </w:tabs>
      <w:spacing w:line="240" w:lineRule="auto"/>
    </w:pPr>
  </w:style>
  <w:style w:type="character" w:customStyle="1" w:styleId="FooterChar">
    <w:name w:val="Footer Char"/>
    <w:basedOn w:val="DefaultParagraphFont"/>
    <w:link w:val="Footer"/>
    <w:uiPriority w:val="99"/>
    <w:rsid w:val="00445B40"/>
    <w:rPr>
      <w:rFonts w:ascii="Times New Roman" w:hAnsi="Times New Roman" w:cs="Liberation Serif"/>
      <w:sz w:val="24"/>
    </w:rPr>
  </w:style>
  <w:style w:type="paragraph" w:styleId="BodyText">
    <w:name w:val="Body Text"/>
    <w:basedOn w:val="Normal"/>
    <w:link w:val="BodyTextChar"/>
    <w:uiPriority w:val="1"/>
    <w:qFormat/>
    <w:rsid w:val="00CE1658"/>
    <w:pPr>
      <w:spacing w:line="240" w:lineRule="auto"/>
      <w:ind w:left="101"/>
      <w:jc w:val="left"/>
    </w:pPr>
    <w:rPr>
      <w:rFonts w:eastAsia="Times New Roman" w:cs="Times New Roman"/>
      <w:szCs w:val="24"/>
    </w:rPr>
  </w:style>
  <w:style w:type="character" w:customStyle="1" w:styleId="BodyTextChar">
    <w:name w:val="Body Text Char"/>
    <w:basedOn w:val="DefaultParagraphFont"/>
    <w:link w:val="BodyText"/>
    <w:uiPriority w:val="1"/>
    <w:rsid w:val="00CE1658"/>
    <w:rPr>
      <w:rFonts w:ascii="Times New Roman" w:eastAsia="Times New Roman" w:hAnsi="Times New Roman" w:cs="Times New Roman"/>
      <w:sz w:val="24"/>
      <w:szCs w:val="24"/>
    </w:rPr>
  </w:style>
  <w:style w:type="paragraph" w:styleId="Title">
    <w:name w:val="Title"/>
    <w:basedOn w:val="Normal"/>
    <w:link w:val="TitleChar"/>
    <w:uiPriority w:val="1"/>
    <w:qFormat/>
    <w:rsid w:val="00CE1658"/>
    <w:pPr>
      <w:spacing w:before="83" w:line="240" w:lineRule="auto"/>
      <w:ind w:right="12"/>
      <w:jc w:val="center"/>
    </w:pPr>
    <w:rPr>
      <w:rFonts w:eastAsia="Times New Roman" w:cs="Times New Roman"/>
      <w:b/>
      <w:bCs/>
      <w:sz w:val="40"/>
      <w:szCs w:val="40"/>
    </w:rPr>
  </w:style>
  <w:style w:type="character" w:customStyle="1" w:styleId="TitleChar">
    <w:name w:val="Title Char"/>
    <w:basedOn w:val="DefaultParagraphFont"/>
    <w:link w:val="Title"/>
    <w:uiPriority w:val="1"/>
    <w:rsid w:val="00CE1658"/>
    <w:rPr>
      <w:rFonts w:ascii="Times New Roman" w:eastAsia="Times New Roman" w:hAnsi="Times New Roman" w:cs="Times New Roman"/>
      <w:b/>
      <w:bCs/>
      <w:sz w:val="40"/>
      <w:szCs w:val="40"/>
    </w:rPr>
  </w:style>
  <w:style w:type="paragraph" w:styleId="BalloonText">
    <w:name w:val="Balloon Text"/>
    <w:basedOn w:val="Normal"/>
    <w:link w:val="BalloonTextChar"/>
    <w:uiPriority w:val="99"/>
    <w:semiHidden/>
    <w:unhideWhenUsed/>
    <w:rsid w:val="00CE16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1658"/>
    <w:rPr>
      <w:rFonts w:ascii="Tahoma" w:hAnsi="Tahoma" w:cs="Tahoma"/>
      <w:sz w:val="16"/>
      <w:szCs w:val="16"/>
    </w:rPr>
  </w:style>
  <w:style w:type="paragraph" w:styleId="TOCHeading">
    <w:name w:val="TOC Heading"/>
    <w:basedOn w:val="Heading1"/>
    <w:next w:val="Normal"/>
    <w:uiPriority w:val="39"/>
    <w:semiHidden/>
    <w:unhideWhenUsed/>
    <w:qFormat/>
    <w:rsid w:val="00CE1658"/>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1">
    <w:name w:val="toc 1"/>
    <w:basedOn w:val="Normal"/>
    <w:next w:val="Normal"/>
    <w:autoRedefine/>
    <w:uiPriority w:val="39"/>
    <w:unhideWhenUsed/>
    <w:rsid w:val="00CE1658"/>
    <w:pPr>
      <w:spacing w:after="100"/>
    </w:pPr>
  </w:style>
  <w:style w:type="character" w:styleId="Hyperlink">
    <w:name w:val="Hyperlink"/>
    <w:basedOn w:val="DefaultParagraphFont"/>
    <w:uiPriority w:val="99"/>
    <w:unhideWhenUsed/>
    <w:rsid w:val="00CE165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93745">
      <w:bodyDiv w:val="1"/>
      <w:marLeft w:val="0"/>
      <w:marRight w:val="0"/>
      <w:marTop w:val="0"/>
      <w:marBottom w:val="0"/>
      <w:divBdr>
        <w:top w:val="none" w:sz="0" w:space="0" w:color="auto"/>
        <w:left w:val="none" w:sz="0" w:space="0" w:color="auto"/>
        <w:bottom w:val="none" w:sz="0" w:space="0" w:color="auto"/>
        <w:right w:val="none" w:sz="0" w:space="0" w:color="auto"/>
      </w:divBdr>
    </w:div>
    <w:div w:id="741682240">
      <w:bodyDiv w:val="1"/>
      <w:marLeft w:val="0"/>
      <w:marRight w:val="0"/>
      <w:marTop w:val="0"/>
      <w:marBottom w:val="0"/>
      <w:divBdr>
        <w:top w:val="none" w:sz="0" w:space="0" w:color="auto"/>
        <w:left w:val="none" w:sz="0" w:space="0" w:color="auto"/>
        <w:bottom w:val="none" w:sz="0" w:space="0" w:color="auto"/>
        <w:right w:val="none" w:sz="0" w:space="0" w:color="auto"/>
      </w:divBdr>
    </w:div>
    <w:div w:id="769005230">
      <w:bodyDiv w:val="1"/>
      <w:marLeft w:val="0"/>
      <w:marRight w:val="0"/>
      <w:marTop w:val="0"/>
      <w:marBottom w:val="0"/>
      <w:divBdr>
        <w:top w:val="none" w:sz="0" w:space="0" w:color="auto"/>
        <w:left w:val="none" w:sz="0" w:space="0" w:color="auto"/>
        <w:bottom w:val="none" w:sz="0" w:space="0" w:color="auto"/>
        <w:right w:val="none" w:sz="0" w:space="0" w:color="auto"/>
      </w:divBdr>
    </w:div>
    <w:div w:id="894389584">
      <w:bodyDiv w:val="1"/>
      <w:marLeft w:val="0"/>
      <w:marRight w:val="0"/>
      <w:marTop w:val="0"/>
      <w:marBottom w:val="0"/>
      <w:divBdr>
        <w:top w:val="none" w:sz="0" w:space="0" w:color="auto"/>
        <w:left w:val="none" w:sz="0" w:space="0" w:color="auto"/>
        <w:bottom w:val="none" w:sz="0" w:space="0" w:color="auto"/>
        <w:right w:val="none" w:sz="0" w:space="0" w:color="auto"/>
      </w:divBdr>
    </w:div>
    <w:div w:id="1092896050">
      <w:bodyDiv w:val="1"/>
      <w:marLeft w:val="0"/>
      <w:marRight w:val="0"/>
      <w:marTop w:val="0"/>
      <w:marBottom w:val="0"/>
      <w:divBdr>
        <w:top w:val="none" w:sz="0" w:space="0" w:color="auto"/>
        <w:left w:val="none" w:sz="0" w:space="0" w:color="auto"/>
        <w:bottom w:val="none" w:sz="0" w:space="0" w:color="auto"/>
        <w:right w:val="none" w:sz="0" w:space="0" w:color="auto"/>
      </w:divBdr>
    </w:div>
    <w:div w:id="1148595574">
      <w:bodyDiv w:val="1"/>
      <w:marLeft w:val="0"/>
      <w:marRight w:val="0"/>
      <w:marTop w:val="0"/>
      <w:marBottom w:val="0"/>
      <w:divBdr>
        <w:top w:val="none" w:sz="0" w:space="0" w:color="auto"/>
        <w:left w:val="none" w:sz="0" w:space="0" w:color="auto"/>
        <w:bottom w:val="none" w:sz="0" w:space="0" w:color="auto"/>
        <w:right w:val="none" w:sz="0" w:space="0" w:color="auto"/>
      </w:divBdr>
    </w:div>
    <w:div w:id="1404251900">
      <w:bodyDiv w:val="1"/>
      <w:marLeft w:val="0"/>
      <w:marRight w:val="0"/>
      <w:marTop w:val="0"/>
      <w:marBottom w:val="0"/>
      <w:divBdr>
        <w:top w:val="none" w:sz="0" w:space="0" w:color="auto"/>
        <w:left w:val="none" w:sz="0" w:space="0" w:color="auto"/>
        <w:bottom w:val="none" w:sz="0" w:space="0" w:color="auto"/>
        <w:right w:val="none" w:sz="0" w:space="0" w:color="auto"/>
      </w:divBdr>
    </w:div>
    <w:div w:id="1579173553">
      <w:bodyDiv w:val="1"/>
      <w:marLeft w:val="0"/>
      <w:marRight w:val="0"/>
      <w:marTop w:val="0"/>
      <w:marBottom w:val="0"/>
      <w:divBdr>
        <w:top w:val="none" w:sz="0" w:space="0" w:color="auto"/>
        <w:left w:val="none" w:sz="0" w:space="0" w:color="auto"/>
        <w:bottom w:val="none" w:sz="0" w:space="0" w:color="auto"/>
        <w:right w:val="none" w:sz="0" w:space="0" w:color="auto"/>
      </w:divBdr>
    </w:div>
    <w:div w:id="1701660490">
      <w:bodyDiv w:val="1"/>
      <w:marLeft w:val="0"/>
      <w:marRight w:val="0"/>
      <w:marTop w:val="0"/>
      <w:marBottom w:val="0"/>
      <w:divBdr>
        <w:top w:val="none" w:sz="0" w:space="0" w:color="auto"/>
        <w:left w:val="none" w:sz="0" w:space="0" w:color="auto"/>
        <w:bottom w:val="none" w:sz="0" w:space="0" w:color="auto"/>
        <w:right w:val="none" w:sz="0" w:space="0" w:color="auto"/>
      </w:divBdr>
    </w:div>
    <w:div w:id="1782676281">
      <w:bodyDiv w:val="1"/>
      <w:marLeft w:val="0"/>
      <w:marRight w:val="0"/>
      <w:marTop w:val="0"/>
      <w:marBottom w:val="0"/>
      <w:divBdr>
        <w:top w:val="none" w:sz="0" w:space="0" w:color="auto"/>
        <w:left w:val="none" w:sz="0" w:space="0" w:color="auto"/>
        <w:bottom w:val="none" w:sz="0" w:space="0" w:color="auto"/>
        <w:right w:val="none" w:sz="0" w:space="0" w:color="auto"/>
      </w:divBdr>
    </w:div>
    <w:div w:id="1822966818">
      <w:bodyDiv w:val="1"/>
      <w:marLeft w:val="0"/>
      <w:marRight w:val="0"/>
      <w:marTop w:val="0"/>
      <w:marBottom w:val="0"/>
      <w:divBdr>
        <w:top w:val="none" w:sz="0" w:space="0" w:color="auto"/>
        <w:left w:val="none" w:sz="0" w:space="0" w:color="auto"/>
        <w:bottom w:val="none" w:sz="0" w:space="0" w:color="auto"/>
        <w:right w:val="none" w:sz="0" w:space="0" w:color="auto"/>
      </w:divBdr>
    </w:div>
    <w:div w:id="1829204101">
      <w:bodyDiv w:val="1"/>
      <w:marLeft w:val="0"/>
      <w:marRight w:val="0"/>
      <w:marTop w:val="0"/>
      <w:marBottom w:val="0"/>
      <w:divBdr>
        <w:top w:val="none" w:sz="0" w:space="0" w:color="auto"/>
        <w:left w:val="none" w:sz="0" w:space="0" w:color="auto"/>
        <w:bottom w:val="none" w:sz="0" w:space="0" w:color="auto"/>
        <w:right w:val="none" w:sz="0" w:space="0" w:color="auto"/>
      </w:divBdr>
    </w:div>
    <w:div w:id="2080592502">
      <w:bodyDiv w:val="1"/>
      <w:marLeft w:val="0"/>
      <w:marRight w:val="0"/>
      <w:marTop w:val="0"/>
      <w:marBottom w:val="0"/>
      <w:divBdr>
        <w:top w:val="none" w:sz="0" w:space="0" w:color="auto"/>
        <w:left w:val="none" w:sz="0" w:space="0" w:color="auto"/>
        <w:bottom w:val="none" w:sz="0" w:space="0" w:color="auto"/>
        <w:right w:val="none" w:sz="0" w:space="0" w:color="auto"/>
      </w:divBdr>
    </w:div>
    <w:div w:id="209573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1"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07D915-9735-4033-9C2F-77982F1D2750}">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Sea18</b:Tag>
    <b:SourceType>Book</b:SourceType>
    <b:Guid>{10B3744B-C0ED-4A90-A9DE-55D8C422145F}</b:Guid>
    <b:Author>
      <b:Author>
        <b:NameList>
          <b:Person>
            <b:Last>Seaton</b:Last>
          </b:Person>
        </b:NameList>
      </b:Author>
    </b:Author>
    <b:Year>2018</b:Year>
    <b:RefOrder>9</b:RefOrder>
  </b:Source>
  <b:Source>
    <b:Tag>Sea181</b:Tag>
    <b:SourceType>Book</b:SourceType>
    <b:Guid>{8D697CEC-FD4B-4D06-B5FD-A2448CACA7D4}</b:Guid>
    <b:Author>
      <b:Author>
        <b:NameList>
          <b:Person>
            <b:Last>Seaton</b:Last>
          </b:Person>
        </b:NameList>
      </b:Author>
    </b:Author>
    <b:Year>2018</b:Year>
    <b:RefOrder>1</b:RefOrder>
  </b:Source>
  <b:Source>
    <b:Tag>Sch22</b:Tag>
    <b:SourceType>Book</b:SourceType>
    <b:Guid>{A9519BA3-1F22-4A70-B4AA-31F9ECC92CCC}</b:Guid>
    <b:Author>
      <b:Author>
        <b:NameList>
          <b:Person>
            <b:Last>Schultz</b:Last>
          </b:Person>
        </b:NameList>
      </b:Author>
    </b:Author>
    <b:Year>2022</b:Year>
    <b:RefOrder>2</b:RefOrder>
  </b:Source>
  <b:Source>
    <b:Tag>Rol20</b:Tag>
    <b:SourceType>Book</b:SourceType>
    <b:Guid>{02083330-3BF8-4D36-96C0-EE969F6862FB}</b:Guid>
    <b:Author>
      <b:Author>
        <b:NameList>
          <b:Person>
            <b:Last>Rollinson</b:Last>
          </b:Person>
        </b:NameList>
      </b:Author>
    </b:Author>
    <b:Year>2020</b:Year>
    <b:RefOrder>3</b:RefOrder>
  </b:Source>
  <b:Source>
    <b:Tag>Rob08</b:Tag>
    <b:SourceType>Book</b:SourceType>
    <b:Guid>{762E4B18-32A5-4D40-B5C6-498B200701E4}</b:Guid>
    <b:Author>
      <b:Author>
        <b:NameList>
          <b:Person>
            <b:Last>Robbins</b:Last>
          </b:Person>
        </b:NameList>
      </b:Author>
    </b:Author>
    <b:Year>2008</b:Year>
    <b:RefOrder>4</b:RefOrder>
  </b:Source>
  <b:Source>
    <b:Tag>Mul16</b:Tag>
    <b:SourceType>Book</b:SourceType>
    <b:Guid>{3D17C2BC-0F8C-40F6-9421-93EE705F2FD8}</b:Guid>
    <b:Author>
      <b:Author>
        <b:NameList>
          <b:Person>
            <b:Last>Mullins</b:Last>
          </b:Person>
        </b:NameList>
      </b:Author>
    </b:Author>
    <b:Year>2016</b:Year>
    <b:RefOrder>5</b:RefOrder>
  </b:Source>
  <b:Source>
    <b:Tag>Obe16</b:Tag>
    <b:SourceType>Book</b:SourceType>
    <b:Guid>{4276B1D1-75C9-4B0B-B631-E797202267EF}</b:Guid>
    <b:Author>
      <b:Author>
        <b:NameList>
          <b:Person>
            <b:Last>Oberer</b:Last>
          </b:Person>
        </b:NameList>
      </b:Author>
    </b:Author>
    <b:Year>2016</b:Year>
    <b:RefOrder>6</b:RefOrder>
  </b:Source>
  <b:Source>
    <b:Tag>Mba20</b:Tag>
    <b:SourceType>Book</b:SourceType>
    <b:Guid>{558D1D92-871E-4E35-BFD5-9EB2698BC26C}</b:Guid>
    <b:Author>
      <b:Author>
        <b:NameList>
          <b:Person>
            <b:Last>Mbatha</b:Last>
          </b:Person>
        </b:NameList>
      </b:Author>
    </b:Author>
    <b:Year>2020</b:Year>
    <b:RefOrder>7</b:RefOrder>
  </b:Source>
  <b:Source>
    <b:Tag>Arn051</b:Tag>
    <b:SourceType>Book</b:SourceType>
    <b:Guid>{8AF0E378-744C-4EB6-8D03-0D4062B5A17D}</b:Guid>
    <b:Author>
      <b:Author>
        <b:NameList>
          <b:Person>
            <b:Last>Arnold</b:Last>
          </b:Person>
        </b:NameList>
      </b:Author>
    </b:Author>
    <b:Year>2005</b:Year>
    <b:RefOrder>8</b:RefOrder>
  </b:Source>
</b:Sources>
</file>

<file path=customXml/itemProps1.xml><?xml version="1.0" encoding="utf-8"?>
<ds:datastoreItem xmlns:ds="http://schemas.openxmlformats.org/officeDocument/2006/customXml" ds:itemID="{4C474B25-9A80-4147-828A-D15E33474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11</Pages>
  <Words>2619</Words>
  <Characters>14933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Shabna Hussain (2123212)</cp:lastModifiedBy>
  <cp:revision>5</cp:revision>
  <dcterms:created xsi:type="dcterms:W3CDTF">2023-10-24T08:17:00Z</dcterms:created>
  <dcterms:modified xsi:type="dcterms:W3CDTF">2023-10-24T21:12:00Z</dcterms:modified>
</cp:coreProperties>
</file>