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0D43" w:rsidRDefault="00BE39E4">
      <w:pPr>
        <w:rPr>
          <w:rFonts w:ascii="Calibri Light" w:hAnsi="Calibri Light" w:cs="Calibri Light"/>
          <w:color w:val="00B0F0"/>
          <w:sz w:val="24"/>
          <w:szCs w:val="24"/>
          <w:u w:val="single"/>
        </w:rPr>
      </w:pPr>
      <w:r>
        <w:rPr>
          <w:rFonts w:ascii="Calibri Light" w:hAnsi="Calibri Light" w:cs="Calibri Light"/>
          <w:color w:val="00B0F0"/>
          <w:sz w:val="24"/>
          <w:szCs w:val="24"/>
          <w:u w:val="single"/>
        </w:rPr>
        <w:t>Creature research</w:t>
      </w:r>
    </w:p>
    <w:p w:rsidR="00270D43" w:rsidRDefault="00BE39E4">
      <w:pPr>
        <w:rPr>
          <w:rFonts w:ascii="Calibri Light" w:hAnsi="Calibri Light" w:cs="Calibri Light"/>
          <w:sz w:val="24"/>
          <w:szCs w:val="24"/>
        </w:rPr>
      </w:pPr>
      <w:r>
        <w:rPr>
          <w:rFonts w:ascii="Calibri Light" w:hAnsi="Calibri Light" w:cs="Calibri Light"/>
          <w:sz w:val="24"/>
          <w:szCs w:val="24"/>
        </w:rPr>
        <w:t xml:space="preserve">The purpose of this report is to study the practices and the attire worn by the cultures surrounding witchdoctors to aid the design and hopefully amplify the </w:t>
      </w:r>
      <w:r>
        <w:rPr>
          <w:rFonts w:ascii="Calibri Light" w:hAnsi="Calibri Light" w:cs="Calibri Light"/>
          <w:sz w:val="24"/>
          <w:szCs w:val="24"/>
        </w:rPr>
        <w:t xml:space="preserve">character and personality of the creature within the major project. The creature though is not entirely based off Witch doctors to try and keep an element of uniqueness, the style and practices carried out by them though will have heavily influence on the </w:t>
      </w:r>
      <w:r>
        <w:rPr>
          <w:rFonts w:ascii="Calibri Light" w:hAnsi="Calibri Light" w:cs="Calibri Light"/>
          <w:sz w:val="24"/>
          <w:szCs w:val="24"/>
        </w:rPr>
        <w:t xml:space="preserve">design and backstory. </w:t>
      </w:r>
    </w:p>
    <w:p w:rsidR="00270D43" w:rsidRDefault="00BE39E4">
      <w:pPr>
        <w:rPr>
          <w:rFonts w:ascii="Calibri Light" w:hAnsi="Calibri Light" w:cs="Calibri Light"/>
          <w:sz w:val="24"/>
          <w:szCs w:val="24"/>
        </w:rPr>
      </w:pPr>
      <w:r>
        <w:rPr>
          <w:rFonts w:ascii="Calibri Light" w:hAnsi="Calibri Light" w:cs="Calibri Light"/>
          <w:sz w:val="24"/>
          <w:szCs w:val="24"/>
        </w:rPr>
        <w:t>I want the creature to make the audience feel that as if it is one with nature and draws its power from the earth around it and by researching different cultures. The cultures I will be exploring such as African witch doctors and eas</w:t>
      </w:r>
      <w:r>
        <w:rPr>
          <w:rFonts w:ascii="Calibri Light" w:hAnsi="Calibri Light" w:cs="Calibri Light"/>
          <w:sz w:val="24"/>
          <w:szCs w:val="24"/>
        </w:rPr>
        <w:t>tern shamanism both visually give off a strong nature vibe through appearance by wearing animal pelts, jewellery made from natural materials and homemade clothing.</w:t>
      </w:r>
    </w:p>
    <w:p w:rsidR="00270D43" w:rsidRDefault="00BE39E4">
      <w:pPr>
        <w:rPr>
          <w:rFonts w:ascii="Calibri Light" w:hAnsi="Calibri Light" w:cs="Calibri Light"/>
          <w:sz w:val="24"/>
          <w:szCs w:val="24"/>
        </w:rPr>
      </w:pPr>
      <w:r>
        <w:rPr>
          <w:rFonts w:ascii="Calibri Light" w:hAnsi="Calibri Light" w:cs="Calibri Light"/>
          <w:sz w:val="24"/>
          <w:szCs w:val="24"/>
        </w:rPr>
        <w:t xml:space="preserve">Though the creature needs a natural earthy appearance I also want it to look mysterious and </w:t>
      </w:r>
      <w:r>
        <w:rPr>
          <w:rFonts w:ascii="Calibri Light" w:hAnsi="Calibri Light" w:cs="Calibri Light"/>
          <w:sz w:val="24"/>
          <w:szCs w:val="24"/>
        </w:rPr>
        <w:t>intimidating and have a strong presence to it, for this I will be researching the Aztecs and their way of life from warriors to rituals.</w:t>
      </w:r>
    </w:p>
    <w:p w:rsidR="00270D43" w:rsidRDefault="00BE39E4">
      <w:pPr>
        <w:rPr>
          <w:rFonts w:ascii="Calibri Light" w:hAnsi="Calibri Light" w:cs="Calibri Light"/>
          <w:color w:val="00B0F0"/>
          <w:sz w:val="24"/>
          <w:szCs w:val="24"/>
          <w:u w:val="single"/>
        </w:rPr>
      </w:pPr>
      <w:r>
        <w:rPr>
          <w:rFonts w:ascii="Calibri Light" w:hAnsi="Calibri Light" w:cs="Calibri Light"/>
          <w:color w:val="00B0F0"/>
          <w:sz w:val="24"/>
          <w:szCs w:val="24"/>
          <w:u w:val="single"/>
        </w:rPr>
        <w:t>Witch Doctor</w:t>
      </w:r>
    </w:p>
    <w:p w:rsidR="00270D43" w:rsidRDefault="00BE39E4">
      <w:r>
        <w:rPr>
          <w:rFonts w:ascii="Calibri Light" w:hAnsi="Calibri Light" w:cs="Calibri Light"/>
          <w:sz w:val="24"/>
          <w:szCs w:val="24"/>
        </w:rPr>
        <w:t>A loose description of a witch doctor is magician usually involved in tribal societies who possesses magic</w:t>
      </w:r>
      <w:r>
        <w:rPr>
          <w:rFonts w:ascii="Calibri Light" w:hAnsi="Calibri Light" w:cs="Calibri Light"/>
          <w:sz w:val="24"/>
          <w:szCs w:val="24"/>
        </w:rPr>
        <w:t>al powers which can be used to heal or harm people. It is most commonly referred to healers in 3</w:t>
      </w:r>
      <w:r>
        <w:rPr>
          <w:rFonts w:ascii="Calibri Light" w:hAnsi="Calibri Light" w:cs="Calibri Light"/>
          <w:sz w:val="24"/>
          <w:szCs w:val="24"/>
          <w:vertAlign w:val="superscript"/>
        </w:rPr>
        <w:t>rd</w:t>
      </w:r>
      <w:r>
        <w:rPr>
          <w:rFonts w:ascii="Calibri Light" w:hAnsi="Calibri Light" w:cs="Calibri Light"/>
          <w:sz w:val="24"/>
          <w:szCs w:val="24"/>
        </w:rPr>
        <w:t xml:space="preserve"> world countries who choose to use alternate forms of medicine and healing techniques. The term witch doctor covers many practices such as Shamanism, Voodoo a</w:t>
      </w:r>
      <w:r>
        <w:rPr>
          <w:rFonts w:ascii="Calibri Light" w:hAnsi="Calibri Light" w:cs="Calibri Light"/>
          <w:sz w:val="24"/>
          <w:szCs w:val="24"/>
        </w:rPr>
        <w:t>nd African tribal healers.</w:t>
      </w:r>
    </w:p>
    <w:p w:rsidR="00270D43" w:rsidRDefault="00BE39E4">
      <w:pPr>
        <w:rPr>
          <w:rFonts w:ascii="Calibri Light" w:hAnsi="Calibri Light" w:cs="Calibri Light"/>
          <w:color w:val="00B0F0"/>
          <w:sz w:val="24"/>
          <w:szCs w:val="24"/>
          <w:u w:val="single"/>
        </w:rPr>
      </w:pPr>
      <w:r>
        <w:rPr>
          <w:rFonts w:ascii="Calibri Light" w:hAnsi="Calibri Light" w:cs="Calibri Light"/>
          <w:color w:val="00B0F0"/>
          <w:sz w:val="24"/>
          <w:szCs w:val="24"/>
          <w:u w:val="single"/>
        </w:rPr>
        <w:t>African Witch Doctors</w:t>
      </w:r>
    </w:p>
    <w:p w:rsidR="00270D43" w:rsidRDefault="00BE39E4">
      <w:pPr>
        <w:rPr>
          <w:rFonts w:ascii="Calibri Light" w:hAnsi="Calibri Light" w:cs="Calibri Light"/>
          <w:sz w:val="24"/>
          <w:szCs w:val="24"/>
        </w:rPr>
      </w:pPr>
      <w:r>
        <w:rPr>
          <w:rFonts w:ascii="Calibri Light" w:hAnsi="Calibri Light" w:cs="Calibri Light"/>
          <w:sz w:val="24"/>
          <w:szCs w:val="24"/>
        </w:rPr>
        <w:t xml:space="preserve">In Africa in areas such as Tanzania, the Witch doctor commonly refers to a healer who uses natural medicines such as herbs to heal people. They are often referred to as </w:t>
      </w:r>
      <w:proofErr w:type="spellStart"/>
      <w:r>
        <w:rPr>
          <w:rFonts w:ascii="Calibri Light" w:hAnsi="Calibri Light" w:cs="Calibri Light"/>
          <w:sz w:val="24"/>
          <w:szCs w:val="24"/>
        </w:rPr>
        <w:t>Babu’s</w:t>
      </w:r>
      <w:proofErr w:type="spellEnd"/>
      <w:r>
        <w:rPr>
          <w:rFonts w:ascii="Calibri Light" w:hAnsi="Calibri Light" w:cs="Calibri Light"/>
          <w:sz w:val="24"/>
          <w:szCs w:val="24"/>
        </w:rPr>
        <w:t xml:space="preserve"> which translates to grandfather</w:t>
      </w:r>
      <w:r>
        <w:rPr>
          <w:rFonts w:ascii="Calibri Light" w:hAnsi="Calibri Light" w:cs="Calibri Light"/>
          <w:sz w:val="24"/>
          <w:szCs w:val="24"/>
        </w:rPr>
        <w:t xml:space="preserve"> in Swahili. A </w:t>
      </w:r>
      <w:proofErr w:type="spellStart"/>
      <w:r>
        <w:rPr>
          <w:rFonts w:ascii="Calibri Light" w:hAnsi="Calibri Light" w:cs="Calibri Light"/>
          <w:sz w:val="24"/>
          <w:szCs w:val="24"/>
        </w:rPr>
        <w:t>Babu</w:t>
      </w:r>
      <w:proofErr w:type="spellEnd"/>
      <w:r>
        <w:rPr>
          <w:rFonts w:ascii="Calibri Light" w:hAnsi="Calibri Light" w:cs="Calibri Light"/>
          <w:sz w:val="24"/>
          <w:szCs w:val="24"/>
        </w:rPr>
        <w:t xml:space="preserve"> will often live in an isolated hut separated from their village where locals will seek their help for medical problems. The </w:t>
      </w:r>
      <w:proofErr w:type="spellStart"/>
      <w:r>
        <w:rPr>
          <w:rFonts w:ascii="Calibri Light" w:hAnsi="Calibri Light" w:cs="Calibri Light"/>
          <w:sz w:val="24"/>
          <w:szCs w:val="24"/>
        </w:rPr>
        <w:t>Babu</w:t>
      </w:r>
      <w:proofErr w:type="spellEnd"/>
      <w:r>
        <w:rPr>
          <w:rFonts w:ascii="Calibri Light" w:hAnsi="Calibri Light" w:cs="Calibri Light"/>
          <w:sz w:val="24"/>
          <w:szCs w:val="24"/>
        </w:rPr>
        <w:t xml:space="preserve"> will be knowledgeable of the local herbs and their healing properties but will favour healing through spiri</w:t>
      </w:r>
      <w:r>
        <w:rPr>
          <w:rFonts w:ascii="Calibri Light" w:hAnsi="Calibri Light" w:cs="Calibri Light"/>
          <w:sz w:val="24"/>
          <w:szCs w:val="24"/>
        </w:rPr>
        <w:t>tual and supernatural means to cure a patient.</w:t>
      </w:r>
    </w:p>
    <w:p w:rsidR="00270D43" w:rsidRDefault="00BE39E4">
      <w:r>
        <w:rPr>
          <w:rFonts w:ascii="Calibri Light" w:hAnsi="Calibri Light" w:cs="Calibri Light"/>
          <w:noProof/>
          <w:color w:val="0563C1"/>
          <w:sz w:val="24"/>
          <w:szCs w:val="24"/>
          <w:u w:val="single"/>
          <w:lang w:eastAsia="en-GB"/>
        </w:rPr>
        <w:drawing>
          <wp:anchor distT="0" distB="0" distL="114300" distR="114300" simplePos="0" relativeHeight="251660288" behindDoc="0" locked="0" layoutInCell="1" allowOverlap="1">
            <wp:simplePos x="0" y="0"/>
            <wp:positionH relativeFrom="column">
              <wp:posOffset>121916</wp:posOffset>
            </wp:positionH>
            <wp:positionV relativeFrom="paragraph">
              <wp:posOffset>506092</wp:posOffset>
            </wp:positionV>
            <wp:extent cx="4244343" cy="2468880"/>
            <wp:effectExtent l="0" t="0" r="3807" b="7620"/>
            <wp:wrapSquare wrapText="bothSides"/>
            <wp:docPr id="1" name="Picture 1" descr="Image result for babu witch docto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4244343" cy="2468880"/>
                    </a:xfrm>
                    <a:prstGeom prst="rect">
                      <a:avLst/>
                    </a:prstGeom>
                    <a:noFill/>
                    <a:ln>
                      <a:noFill/>
                      <a:prstDash/>
                    </a:ln>
                  </pic:spPr>
                </pic:pic>
              </a:graphicData>
            </a:graphic>
          </wp:anchor>
        </w:drawing>
      </w:r>
      <w:r>
        <w:rPr>
          <w:rFonts w:ascii="Calibri Light" w:hAnsi="Calibri Light" w:cs="Calibri Light"/>
          <w:sz w:val="24"/>
          <w:szCs w:val="24"/>
        </w:rPr>
        <w:t xml:space="preserve">The </w:t>
      </w:r>
      <w:proofErr w:type="spellStart"/>
      <w:r>
        <w:rPr>
          <w:rFonts w:ascii="Calibri Light" w:hAnsi="Calibri Light" w:cs="Calibri Light"/>
          <w:sz w:val="24"/>
          <w:szCs w:val="24"/>
        </w:rPr>
        <w:t>Babu</w:t>
      </w:r>
      <w:proofErr w:type="spellEnd"/>
      <w:r>
        <w:rPr>
          <w:rFonts w:ascii="Calibri Light" w:hAnsi="Calibri Light" w:cs="Calibri Light"/>
          <w:sz w:val="24"/>
          <w:szCs w:val="24"/>
        </w:rPr>
        <w:t xml:space="preserve"> are highly regarded among their tribes and communities that even in extreme cases such as the Ebola outbreak people refused western medicine and kept returning to their </w:t>
      </w:r>
      <w:proofErr w:type="spellStart"/>
      <w:r>
        <w:rPr>
          <w:rFonts w:ascii="Calibri Light" w:hAnsi="Calibri Light" w:cs="Calibri Light"/>
          <w:sz w:val="24"/>
          <w:szCs w:val="24"/>
        </w:rPr>
        <w:t>Babu’s</w:t>
      </w:r>
      <w:proofErr w:type="spellEnd"/>
      <w:r>
        <w:rPr>
          <w:rFonts w:ascii="Calibri Light" w:hAnsi="Calibri Light" w:cs="Calibri Light"/>
          <w:sz w:val="24"/>
          <w:szCs w:val="24"/>
        </w:rPr>
        <w:t xml:space="preserve"> for treatment and medic</w:t>
      </w:r>
      <w:r>
        <w:rPr>
          <w:rFonts w:ascii="Calibri Light" w:hAnsi="Calibri Light" w:cs="Calibri Light"/>
          <w:sz w:val="24"/>
          <w:szCs w:val="24"/>
        </w:rPr>
        <w:t xml:space="preserve">ine. This shows the respect that the community had for them as well as strong spiritual powers which they believed they possessed. </w:t>
      </w:r>
    </w:p>
    <w:p w:rsidR="00270D43" w:rsidRDefault="00270D43"/>
    <w:p w:rsidR="00270D43" w:rsidRDefault="00270D43">
      <w:pPr>
        <w:rPr>
          <w:rFonts w:ascii="Calibri Light" w:hAnsi="Calibri Light" w:cs="Calibri Light"/>
          <w:sz w:val="24"/>
          <w:szCs w:val="24"/>
        </w:rPr>
      </w:pPr>
    </w:p>
    <w:p w:rsidR="00270D43" w:rsidRDefault="00BE39E4">
      <w:pPr>
        <w:rPr>
          <w:rFonts w:ascii="Calibri Light" w:hAnsi="Calibri Light" w:cs="Calibri Light"/>
          <w:sz w:val="24"/>
          <w:szCs w:val="24"/>
        </w:rPr>
      </w:pPr>
      <w:r>
        <w:rPr>
          <w:rFonts w:ascii="Calibri Light" w:hAnsi="Calibri Light" w:cs="Calibri Light"/>
          <w:sz w:val="24"/>
          <w:szCs w:val="24"/>
        </w:rPr>
        <w:lastRenderedPageBreak/>
        <w:t xml:space="preserve">The overall rough attire worn by the </w:t>
      </w:r>
      <w:proofErr w:type="spellStart"/>
      <w:r>
        <w:rPr>
          <w:rFonts w:ascii="Calibri Light" w:hAnsi="Calibri Light" w:cs="Calibri Light"/>
          <w:sz w:val="24"/>
          <w:szCs w:val="24"/>
        </w:rPr>
        <w:t>Babu</w:t>
      </w:r>
      <w:proofErr w:type="spellEnd"/>
      <w:r>
        <w:rPr>
          <w:rFonts w:ascii="Calibri Light" w:hAnsi="Calibri Light" w:cs="Calibri Light"/>
          <w:sz w:val="24"/>
          <w:szCs w:val="24"/>
        </w:rPr>
        <w:t xml:space="preserve"> will work greatly with the creature design as it has a somewhat primal earthy lo</w:t>
      </w:r>
      <w:r>
        <w:rPr>
          <w:rFonts w:ascii="Calibri Light" w:hAnsi="Calibri Light" w:cs="Calibri Light"/>
          <w:sz w:val="24"/>
          <w:szCs w:val="24"/>
        </w:rPr>
        <w:t>ok to it. This will help to indicate that the creature is more nature based and could almost be considered primitive. They were highly respected and deemed incredibly powerful in both healing and causing harm, this caused them to appear very powerful as we</w:t>
      </w:r>
      <w:r>
        <w:rPr>
          <w:rFonts w:ascii="Calibri Light" w:hAnsi="Calibri Light" w:cs="Calibri Light"/>
          <w:sz w:val="24"/>
          <w:szCs w:val="24"/>
        </w:rPr>
        <w:t>ll as hold power over people. I would like the creature within the project to try and portray this level of power through its actions as well as its appearance.</w:t>
      </w:r>
    </w:p>
    <w:p w:rsidR="00270D43" w:rsidRDefault="00BE39E4">
      <w:pPr>
        <w:rPr>
          <w:rFonts w:ascii="Calibri Light" w:hAnsi="Calibri Light" w:cs="Calibri Light"/>
          <w:color w:val="00B0F0"/>
          <w:sz w:val="24"/>
          <w:szCs w:val="24"/>
          <w:u w:val="single"/>
        </w:rPr>
      </w:pPr>
      <w:r>
        <w:rPr>
          <w:rFonts w:ascii="Calibri Light" w:hAnsi="Calibri Light" w:cs="Calibri Light"/>
          <w:color w:val="00B0F0"/>
          <w:sz w:val="24"/>
          <w:szCs w:val="24"/>
          <w:u w:val="single"/>
        </w:rPr>
        <w:t>Shamanism</w:t>
      </w:r>
    </w:p>
    <w:p w:rsidR="00270D43" w:rsidRDefault="00BE39E4">
      <w:pPr>
        <w:rPr>
          <w:rFonts w:ascii="Calibri Light" w:hAnsi="Calibri Light" w:cs="Calibri Light"/>
          <w:sz w:val="24"/>
          <w:szCs w:val="24"/>
        </w:rPr>
      </w:pPr>
      <w:r>
        <w:rPr>
          <w:rFonts w:ascii="Calibri Light" w:hAnsi="Calibri Light" w:cs="Calibri Light"/>
          <w:sz w:val="24"/>
          <w:szCs w:val="24"/>
        </w:rPr>
        <w:t>A shaman refers to a person who practices shamanism. The practices of Shamanism cover</w:t>
      </w:r>
      <w:r>
        <w:rPr>
          <w:rFonts w:ascii="Calibri Light" w:hAnsi="Calibri Light" w:cs="Calibri Light"/>
          <w:sz w:val="24"/>
          <w:szCs w:val="24"/>
        </w:rPr>
        <w:t xml:space="preserve"> multiple cultures but is mainly practiced for healing purposes and spiritual purposes mainly to communicate with the otherworld. </w:t>
      </w:r>
    </w:p>
    <w:p w:rsidR="00270D43" w:rsidRDefault="00BE39E4">
      <w:r>
        <w:rPr>
          <w:rFonts w:ascii="Calibri Light" w:hAnsi="Calibri Light" w:cs="Calibri Light"/>
          <w:sz w:val="24"/>
          <w:szCs w:val="24"/>
        </w:rPr>
        <w:t>Though shamanism covers multiple cultures the focus for this research will be what is referred to as classic Shamanism or Nor</w:t>
      </w:r>
      <w:r>
        <w:rPr>
          <w:rFonts w:ascii="Calibri Light" w:hAnsi="Calibri Light" w:cs="Calibri Light"/>
          <w:sz w:val="24"/>
          <w:szCs w:val="24"/>
        </w:rPr>
        <w:t>thern Asiatic Shamanism which was practices in the 19</w:t>
      </w:r>
      <w:r>
        <w:rPr>
          <w:rFonts w:ascii="Calibri Light" w:hAnsi="Calibri Light" w:cs="Calibri Light"/>
          <w:sz w:val="24"/>
          <w:szCs w:val="24"/>
          <w:vertAlign w:val="superscript"/>
        </w:rPr>
        <w:t>th</w:t>
      </w:r>
      <w:r>
        <w:rPr>
          <w:rFonts w:ascii="Calibri Light" w:hAnsi="Calibri Light" w:cs="Calibri Light"/>
          <w:sz w:val="24"/>
          <w:szCs w:val="24"/>
        </w:rPr>
        <w:t xml:space="preserve"> century in the Northern Asia region. </w:t>
      </w:r>
    </w:p>
    <w:p w:rsidR="00270D43" w:rsidRDefault="00BE39E4">
      <w:pPr>
        <w:rPr>
          <w:rFonts w:ascii="Calibri Light" w:hAnsi="Calibri Light" w:cs="Calibri Light"/>
          <w:sz w:val="24"/>
          <w:szCs w:val="24"/>
        </w:rPr>
      </w:pPr>
      <w:r>
        <w:rPr>
          <w:rFonts w:ascii="Calibri Light" w:hAnsi="Calibri Light" w:cs="Calibri Light"/>
          <w:sz w:val="24"/>
          <w:szCs w:val="24"/>
        </w:rPr>
        <w:t>Within this culture the shaman was often referred to as specialists who had the ability to connect with the spirit world and were capable of healing. It is believ</w:t>
      </w:r>
      <w:r>
        <w:rPr>
          <w:rFonts w:ascii="Calibri Light" w:hAnsi="Calibri Light" w:cs="Calibri Light"/>
          <w:sz w:val="24"/>
          <w:szCs w:val="24"/>
        </w:rPr>
        <w:t>ed that shamans could enter a trance like state and communicate with spirits, this was achieved by the shaman’s soul leaving their physical body and entering the otherworld. The shamans usually had a spirit which would act as their own spiritual guardian a</w:t>
      </w:r>
      <w:r>
        <w:rPr>
          <w:rFonts w:ascii="Calibri Light" w:hAnsi="Calibri Light" w:cs="Calibri Light"/>
          <w:sz w:val="24"/>
          <w:szCs w:val="24"/>
        </w:rPr>
        <w:t xml:space="preserve">nd teacher who would guide them through their spiritual practices. </w:t>
      </w:r>
    </w:p>
    <w:p w:rsidR="00270D43" w:rsidRDefault="00BE39E4">
      <w:pPr>
        <w:rPr>
          <w:rFonts w:ascii="Calibri Light" w:hAnsi="Calibri Light" w:cs="Calibri Light"/>
          <w:sz w:val="24"/>
          <w:szCs w:val="24"/>
        </w:rPr>
      </w:pPr>
      <w:r>
        <w:rPr>
          <w:rFonts w:ascii="Calibri Light" w:hAnsi="Calibri Light" w:cs="Calibri Light"/>
          <w:sz w:val="24"/>
          <w:szCs w:val="24"/>
        </w:rPr>
        <w:t>The guardian was believed to present itself in a dream to the shaman or by the shaman completing a vision quest which involved an individual to perform a spiritual journey which included m</w:t>
      </w:r>
      <w:r>
        <w:rPr>
          <w:rFonts w:ascii="Calibri Light" w:hAnsi="Calibri Light" w:cs="Calibri Light"/>
          <w:sz w:val="24"/>
          <w:szCs w:val="24"/>
        </w:rPr>
        <w:t>ultiple tasks such as prayer, a ritual or isolation.</w:t>
      </w:r>
    </w:p>
    <w:p w:rsidR="00270D43" w:rsidRDefault="00BE39E4">
      <w:pPr>
        <w:rPr>
          <w:rFonts w:ascii="Calibri Light" w:hAnsi="Calibri Light" w:cs="Calibri Light"/>
          <w:sz w:val="24"/>
          <w:szCs w:val="24"/>
        </w:rPr>
      </w:pPr>
      <w:r>
        <w:rPr>
          <w:rFonts w:ascii="Calibri Light" w:hAnsi="Calibri Light" w:cs="Calibri Light"/>
          <w:sz w:val="24"/>
          <w:szCs w:val="24"/>
        </w:rPr>
        <w:t>Within a community the shaman is often regarded in a state of higher power and put them in a state of authority. The community believed that the shaman could benefit them greatly but also had the potenti</w:t>
      </w:r>
      <w:r>
        <w:rPr>
          <w:rFonts w:ascii="Calibri Light" w:hAnsi="Calibri Light" w:cs="Calibri Light"/>
          <w:sz w:val="24"/>
          <w:szCs w:val="24"/>
        </w:rPr>
        <w:t xml:space="preserve">al for malicious intent which caused an element of fear towards the shaman. Within some cultures the shaman cannot actively participate in typical daily chores such as hunting and therefore was treated with almost a sense of royalty being supported by the </w:t>
      </w:r>
      <w:r>
        <w:rPr>
          <w:rFonts w:ascii="Calibri Light" w:hAnsi="Calibri Light" w:cs="Calibri Light"/>
          <w:sz w:val="24"/>
          <w:szCs w:val="24"/>
        </w:rPr>
        <w:t>community.</w:t>
      </w:r>
    </w:p>
    <w:p w:rsidR="00270D43" w:rsidRDefault="00BE39E4">
      <w:pPr>
        <w:rPr>
          <w:rFonts w:ascii="Calibri Light" w:hAnsi="Calibri Light" w:cs="Calibri Light"/>
          <w:sz w:val="24"/>
          <w:szCs w:val="24"/>
        </w:rPr>
      </w:pPr>
      <w:r>
        <w:rPr>
          <w:rFonts w:ascii="Calibri Light" w:hAnsi="Calibri Light" w:cs="Calibri Light"/>
          <w:sz w:val="24"/>
          <w:szCs w:val="24"/>
        </w:rPr>
        <w:t>The visual aspect of a shaman is depicted in many ways but all carrying a similar theme that being wearing parts of an animal, wearing a lot of jewellery and body markings usually paint or blood. The appearance has a strong nature theme which co</w:t>
      </w:r>
      <w:r>
        <w:rPr>
          <w:rFonts w:ascii="Calibri Light" w:hAnsi="Calibri Light" w:cs="Calibri Light"/>
          <w:sz w:val="24"/>
          <w:szCs w:val="24"/>
        </w:rPr>
        <w:t xml:space="preserve">mpliments their connection with nature </w:t>
      </w:r>
    </w:p>
    <w:p w:rsidR="00270D43" w:rsidRDefault="00BE39E4">
      <w:pPr>
        <w:rPr>
          <w:rFonts w:ascii="Calibri Light" w:hAnsi="Calibri Light" w:cs="Calibri Light"/>
          <w:sz w:val="24"/>
          <w:szCs w:val="24"/>
        </w:rPr>
      </w:pPr>
      <w:r>
        <w:rPr>
          <w:rFonts w:ascii="Calibri Light" w:hAnsi="Calibri Light" w:cs="Calibri Light"/>
          <w:sz w:val="24"/>
          <w:szCs w:val="24"/>
        </w:rPr>
        <w:t>The attire worn by a shaman is heavily influenced by culture and location. They typically wore clothing and accessories which resembled and imitated a certain animal, usually one associated with the ritual being perf</w:t>
      </w:r>
      <w:r>
        <w:rPr>
          <w:rFonts w:ascii="Calibri Light" w:hAnsi="Calibri Light" w:cs="Calibri Light"/>
          <w:sz w:val="24"/>
          <w:szCs w:val="24"/>
        </w:rPr>
        <w:t>ormed or their spirit animal. The clothing would be made from parts of the animal such as fur and bones, an example would be a feathered headdress to resemble a bird or antlers to resemble a deer.  Some shamans are known to wear human bones and animals’ sk</w:t>
      </w:r>
      <w:r>
        <w:rPr>
          <w:rFonts w:ascii="Calibri Light" w:hAnsi="Calibri Light" w:cs="Calibri Light"/>
          <w:sz w:val="24"/>
          <w:szCs w:val="24"/>
        </w:rPr>
        <w:t xml:space="preserve">ins. </w:t>
      </w:r>
    </w:p>
    <w:p w:rsidR="00270D43" w:rsidRDefault="00BE39E4">
      <w:pPr>
        <w:rPr>
          <w:rFonts w:ascii="Calibri Light" w:hAnsi="Calibri Light" w:cs="Calibri Light"/>
          <w:color w:val="00B0F0"/>
          <w:sz w:val="24"/>
          <w:szCs w:val="24"/>
          <w:u w:val="single"/>
        </w:rPr>
      </w:pPr>
      <w:r>
        <w:rPr>
          <w:rFonts w:ascii="Calibri Light" w:hAnsi="Calibri Light" w:cs="Calibri Light"/>
          <w:color w:val="00B0F0"/>
          <w:sz w:val="24"/>
          <w:szCs w:val="24"/>
          <w:u w:val="single"/>
        </w:rPr>
        <w:t>Aztec</w:t>
      </w:r>
    </w:p>
    <w:p w:rsidR="00270D43" w:rsidRDefault="00BE39E4">
      <w:pPr>
        <w:rPr>
          <w:rFonts w:ascii="Calibri Light" w:hAnsi="Calibri Light" w:cs="Calibri Light"/>
          <w:sz w:val="24"/>
          <w:szCs w:val="24"/>
        </w:rPr>
      </w:pPr>
      <w:r>
        <w:rPr>
          <w:rFonts w:ascii="Calibri Light" w:hAnsi="Calibri Light" w:cs="Calibri Light"/>
          <w:sz w:val="24"/>
          <w:szCs w:val="24"/>
        </w:rPr>
        <w:t>Though the Aztecs may not fall under witchdoctors their religious priests are highly reminiscent of how traditional witchdoctors act, for example performing rituals and healing.</w:t>
      </w:r>
    </w:p>
    <w:p w:rsidR="00270D43" w:rsidRDefault="00BE39E4">
      <w:pPr>
        <w:rPr>
          <w:rFonts w:ascii="Calibri Light" w:hAnsi="Calibri Light" w:cs="Calibri Light"/>
          <w:sz w:val="24"/>
          <w:szCs w:val="24"/>
        </w:rPr>
      </w:pPr>
      <w:r>
        <w:rPr>
          <w:rFonts w:ascii="Calibri Light" w:hAnsi="Calibri Light" w:cs="Calibri Light"/>
          <w:sz w:val="24"/>
          <w:szCs w:val="24"/>
        </w:rPr>
        <w:lastRenderedPageBreak/>
        <w:t xml:space="preserve">The Aztec are known for their belief in many gods and rituals </w:t>
      </w:r>
      <w:r>
        <w:rPr>
          <w:rFonts w:ascii="Calibri Light" w:hAnsi="Calibri Light" w:cs="Calibri Light"/>
          <w:sz w:val="24"/>
          <w:szCs w:val="24"/>
        </w:rPr>
        <w:t xml:space="preserve">especially the ones involving human sacrifice. These ceremonies would carry out by priests which were referred to as </w:t>
      </w:r>
      <w:proofErr w:type="spellStart"/>
      <w:r>
        <w:rPr>
          <w:rFonts w:ascii="Calibri Light" w:hAnsi="Calibri Light" w:cs="Calibri Light"/>
          <w:sz w:val="24"/>
          <w:szCs w:val="24"/>
        </w:rPr>
        <w:t>Tlamacazui</w:t>
      </w:r>
      <w:proofErr w:type="spellEnd"/>
      <w:r>
        <w:rPr>
          <w:rFonts w:ascii="Calibri Light" w:hAnsi="Calibri Light" w:cs="Calibri Light"/>
          <w:sz w:val="24"/>
          <w:szCs w:val="24"/>
        </w:rPr>
        <w:t xml:space="preserve"> which translation means “Giver”. These priests were regarded highly in the Aztec culture being highly respected and deemed of th</w:t>
      </w:r>
      <w:r>
        <w:rPr>
          <w:rFonts w:ascii="Calibri Light" w:hAnsi="Calibri Light" w:cs="Calibri Light"/>
          <w:sz w:val="24"/>
          <w:szCs w:val="24"/>
        </w:rPr>
        <w:t xml:space="preserve">e highest importance in terms of their religion. </w:t>
      </w:r>
    </w:p>
    <w:p w:rsidR="00270D43" w:rsidRDefault="00BE39E4">
      <w:pPr>
        <w:rPr>
          <w:rFonts w:ascii="Calibri Light" w:hAnsi="Calibri Light" w:cs="Calibri Light"/>
          <w:sz w:val="24"/>
          <w:szCs w:val="24"/>
        </w:rPr>
      </w:pPr>
      <w:r>
        <w:rPr>
          <w:rFonts w:ascii="Calibri Light" w:hAnsi="Calibri Light" w:cs="Calibri Light"/>
          <w:sz w:val="24"/>
          <w:szCs w:val="24"/>
        </w:rPr>
        <w:t>The priests would be in charge of the rituals and sacrifices and would be the ones who would overlook them. The priests were also made to follow their warriors onto the battlefield to hear their confessions</w:t>
      </w:r>
      <w:r>
        <w:rPr>
          <w:rFonts w:ascii="Calibri Light" w:hAnsi="Calibri Light" w:cs="Calibri Light"/>
          <w:sz w:val="24"/>
          <w:szCs w:val="24"/>
        </w:rPr>
        <w:t xml:space="preserve"> of war.</w:t>
      </w:r>
    </w:p>
    <w:p w:rsidR="00270D43" w:rsidRDefault="00BE39E4">
      <w:pPr>
        <w:rPr>
          <w:rFonts w:ascii="Calibri Light" w:hAnsi="Calibri Light" w:cs="Calibri Light"/>
          <w:sz w:val="24"/>
          <w:szCs w:val="24"/>
        </w:rPr>
      </w:pPr>
      <w:r>
        <w:rPr>
          <w:rFonts w:ascii="Calibri Light" w:hAnsi="Calibri Light" w:cs="Calibri Light"/>
          <w:sz w:val="24"/>
          <w:szCs w:val="24"/>
        </w:rPr>
        <w:t xml:space="preserve">The rituals performed by the Aztecs usually required some form of sacrifice whether it be sacrificing another human or offerings of blood. </w:t>
      </w:r>
    </w:p>
    <w:p w:rsidR="00270D43" w:rsidRDefault="00BE39E4">
      <w:pPr>
        <w:rPr>
          <w:rFonts w:ascii="Calibri Light" w:hAnsi="Calibri Light" w:cs="Calibri Light"/>
          <w:sz w:val="24"/>
          <w:szCs w:val="24"/>
        </w:rPr>
      </w:pPr>
      <w:r>
        <w:rPr>
          <w:rFonts w:ascii="Calibri Light" w:hAnsi="Calibri Light" w:cs="Calibri Light"/>
          <w:sz w:val="24"/>
          <w:szCs w:val="24"/>
        </w:rPr>
        <w:t xml:space="preserve">An example of a ritual is the </w:t>
      </w:r>
      <w:proofErr w:type="spellStart"/>
      <w:r>
        <w:rPr>
          <w:rFonts w:ascii="Calibri Light" w:hAnsi="Calibri Light" w:cs="Calibri Light"/>
          <w:sz w:val="24"/>
          <w:szCs w:val="24"/>
        </w:rPr>
        <w:t>Tlacaxipehualiztli</w:t>
      </w:r>
      <w:proofErr w:type="spellEnd"/>
      <w:r>
        <w:rPr>
          <w:rFonts w:ascii="Calibri Light" w:hAnsi="Calibri Light" w:cs="Calibri Light"/>
          <w:sz w:val="24"/>
          <w:szCs w:val="24"/>
        </w:rPr>
        <w:t xml:space="preserve">. This ritual honoured the god </w:t>
      </w:r>
      <w:proofErr w:type="spellStart"/>
      <w:r>
        <w:rPr>
          <w:rFonts w:ascii="Calibri Light" w:hAnsi="Calibri Light" w:cs="Calibri Light"/>
          <w:sz w:val="24"/>
          <w:szCs w:val="24"/>
        </w:rPr>
        <w:t>Xipe</w:t>
      </w:r>
      <w:proofErr w:type="spellEnd"/>
      <w:r>
        <w:rPr>
          <w:rFonts w:ascii="Calibri Light" w:hAnsi="Calibri Light" w:cs="Calibri Light"/>
          <w:sz w:val="24"/>
          <w:szCs w:val="24"/>
        </w:rPr>
        <w:t xml:space="preserve"> </w:t>
      </w:r>
      <w:proofErr w:type="spellStart"/>
      <w:r>
        <w:rPr>
          <w:rFonts w:ascii="Calibri Light" w:hAnsi="Calibri Light" w:cs="Calibri Light"/>
          <w:sz w:val="24"/>
          <w:szCs w:val="24"/>
        </w:rPr>
        <w:t>Totc</w:t>
      </w:r>
      <w:proofErr w:type="spellEnd"/>
      <w:r>
        <w:rPr>
          <w:rFonts w:ascii="Calibri Light" w:hAnsi="Calibri Light" w:cs="Calibri Light"/>
          <w:sz w:val="24"/>
          <w:szCs w:val="24"/>
        </w:rPr>
        <w:t>, the god of vegeta</w:t>
      </w:r>
      <w:r>
        <w:rPr>
          <w:rFonts w:ascii="Calibri Light" w:hAnsi="Calibri Light" w:cs="Calibri Light"/>
          <w:sz w:val="24"/>
          <w:szCs w:val="24"/>
        </w:rPr>
        <w:t>tion. The ritual was performed by flaying the skin of a captured warrior and the flayed skin was then worn by the priests for twenty days.</w:t>
      </w:r>
    </w:p>
    <w:p w:rsidR="00270D43" w:rsidRDefault="00BE39E4">
      <w:pPr>
        <w:rPr>
          <w:rFonts w:ascii="Calibri Light" w:hAnsi="Calibri Light" w:cs="Calibri Light"/>
          <w:sz w:val="24"/>
          <w:szCs w:val="24"/>
        </w:rPr>
      </w:pPr>
      <w:r>
        <w:rPr>
          <w:rFonts w:ascii="Calibri Light" w:hAnsi="Calibri Light" w:cs="Calibri Light"/>
          <w:sz w:val="24"/>
          <w:szCs w:val="24"/>
        </w:rPr>
        <w:t>The priests would where specific attire which was reserved only for them. This would consist of various coloured robe</w:t>
      </w:r>
      <w:r>
        <w:rPr>
          <w:rFonts w:ascii="Calibri Light" w:hAnsi="Calibri Light" w:cs="Calibri Light"/>
          <w:sz w:val="24"/>
          <w:szCs w:val="24"/>
        </w:rPr>
        <w:t xml:space="preserve">s ranging in colour from black and green, this clothing was referred to a </w:t>
      </w:r>
      <w:proofErr w:type="spellStart"/>
      <w:r>
        <w:rPr>
          <w:rFonts w:ascii="Calibri Light" w:hAnsi="Calibri Light" w:cs="Calibri Light"/>
          <w:sz w:val="24"/>
          <w:szCs w:val="24"/>
        </w:rPr>
        <w:t>Xicolli</w:t>
      </w:r>
      <w:proofErr w:type="spellEnd"/>
      <w:r>
        <w:rPr>
          <w:rFonts w:ascii="Calibri Light" w:hAnsi="Calibri Light" w:cs="Calibri Light"/>
          <w:sz w:val="24"/>
          <w:szCs w:val="24"/>
        </w:rPr>
        <w:t>. The attire would consist of a form of waste coat and usually accessories which would resemble one of their many gods, usually the god associated with the ritual and giant he</w:t>
      </w:r>
      <w:r>
        <w:rPr>
          <w:rFonts w:ascii="Calibri Light" w:hAnsi="Calibri Light" w:cs="Calibri Light"/>
          <w:sz w:val="24"/>
          <w:szCs w:val="24"/>
        </w:rPr>
        <w:t>addresses.</w:t>
      </w:r>
    </w:p>
    <w:p w:rsidR="00270D43" w:rsidRDefault="00BE39E4">
      <w:pPr>
        <w:rPr>
          <w:rFonts w:ascii="Calibri Light" w:hAnsi="Calibri Light" w:cs="Calibri Light"/>
          <w:sz w:val="24"/>
          <w:szCs w:val="24"/>
        </w:rPr>
      </w:pPr>
      <w:r>
        <w:rPr>
          <w:rFonts w:ascii="Calibri Light" w:hAnsi="Calibri Light" w:cs="Calibri Light"/>
          <w:sz w:val="24"/>
          <w:szCs w:val="24"/>
        </w:rPr>
        <w:t>The Aztec warriors were highly respected within the community. All men regardless of vocation were made to train as soldier. The soldiers would wear very distinctive clothing which would resemble their rank within the military. Killing on the ba</w:t>
      </w:r>
      <w:r>
        <w:rPr>
          <w:rFonts w:ascii="Calibri Light" w:hAnsi="Calibri Light" w:cs="Calibri Light"/>
          <w:sz w:val="24"/>
          <w:szCs w:val="24"/>
        </w:rPr>
        <w:t>ttlefield wasn’t the aim for Aztec soldiers but rather capturing enemies for ritual sacrifice. The number of enemies captured by a single warrior would be rewarded greatly depending on the number captured.</w:t>
      </w:r>
    </w:p>
    <w:p w:rsidR="00270D43" w:rsidRDefault="00BE39E4">
      <w:pPr>
        <w:rPr>
          <w:rFonts w:ascii="Calibri Light" w:hAnsi="Calibri Light" w:cs="Calibri Light"/>
          <w:sz w:val="24"/>
          <w:szCs w:val="24"/>
        </w:rPr>
      </w:pPr>
      <w:r>
        <w:rPr>
          <w:rFonts w:ascii="Calibri Light" w:hAnsi="Calibri Light" w:cs="Calibri Light"/>
          <w:sz w:val="24"/>
          <w:szCs w:val="24"/>
        </w:rPr>
        <w:t>In popular culture, Aztecs are usually portrayed w</w:t>
      </w:r>
      <w:r>
        <w:rPr>
          <w:rFonts w:ascii="Calibri Light" w:hAnsi="Calibri Light" w:cs="Calibri Light"/>
          <w:sz w:val="24"/>
          <w:szCs w:val="24"/>
        </w:rPr>
        <w:t>earing minimal clothing primarily being a loin cloth. The men especially would be covered in tattoos of the Mayan style as well as being covered in accessories ranging from piercings made from animal parts such as claws and teeth and jewellery made from bo</w:t>
      </w:r>
      <w:r>
        <w:rPr>
          <w:rFonts w:ascii="Calibri Light" w:hAnsi="Calibri Light" w:cs="Calibri Light"/>
          <w:sz w:val="24"/>
          <w:szCs w:val="24"/>
        </w:rPr>
        <w:t>ne.</w:t>
      </w:r>
    </w:p>
    <w:p w:rsidR="00270D43" w:rsidRDefault="00BE39E4">
      <w:pPr>
        <w:ind w:left="720" w:hanging="720"/>
      </w:pPr>
      <w:r>
        <w:rPr>
          <w:rFonts w:ascii="Calibri Light" w:hAnsi="Calibri Light" w:cs="Calibri Light"/>
          <w:noProof/>
          <w:sz w:val="24"/>
          <w:szCs w:val="24"/>
          <w:lang w:eastAsia="en-GB"/>
        </w:rPr>
        <w:drawing>
          <wp:anchor distT="0" distB="0" distL="114300" distR="114300" simplePos="0" relativeHeight="251658240" behindDoc="0" locked="0" layoutInCell="1" allowOverlap="1">
            <wp:simplePos x="0" y="0"/>
            <wp:positionH relativeFrom="column">
              <wp:posOffset>552453</wp:posOffset>
            </wp:positionH>
            <wp:positionV relativeFrom="paragraph">
              <wp:posOffset>10799</wp:posOffset>
            </wp:positionV>
            <wp:extent cx="1938015" cy="2961641"/>
            <wp:effectExtent l="0" t="0" r="5085" b="0"/>
            <wp:wrapTight wrapText="bothSides">
              <wp:wrapPolygon edited="0">
                <wp:start x="0" y="0"/>
                <wp:lineTo x="0" y="21396"/>
                <wp:lineTo x="21451" y="21396"/>
                <wp:lineTo x="21451" y="0"/>
                <wp:lineTo x="0" y="0"/>
              </wp:wrapPolygon>
            </wp:wrapTight>
            <wp:docPr id="2" name="Picture 5" descr="Related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938015" cy="2961641"/>
                    </a:xfrm>
                    <a:prstGeom prst="rect">
                      <a:avLst/>
                    </a:prstGeom>
                    <a:noFill/>
                    <a:ln>
                      <a:noFill/>
                      <a:prstDash/>
                    </a:ln>
                  </pic:spPr>
                </pic:pic>
              </a:graphicData>
            </a:graphic>
          </wp:anchor>
        </w:drawing>
      </w:r>
      <w:r>
        <w:rPr>
          <w:rFonts w:ascii="Calibri Light" w:hAnsi="Calibri Light" w:cs="Calibri Light"/>
          <w:noProof/>
          <w:sz w:val="24"/>
          <w:szCs w:val="24"/>
          <w:lang w:eastAsia="en-GB"/>
        </w:rPr>
        <w:drawing>
          <wp:anchor distT="0" distB="0" distL="114300" distR="114300" simplePos="0" relativeHeight="251659264" behindDoc="0" locked="0" layoutInCell="1" allowOverlap="1">
            <wp:simplePos x="0" y="0"/>
            <wp:positionH relativeFrom="column">
              <wp:posOffset>3304541</wp:posOffset>
            </wp:positionH>
            <wp:positionV relativeFrom="paragraph">
              <wp:posOffset>5715</wp:posOffset>
            </wp:positionV>
            <wp:extent cx="1800225" cy="2971169"/>
            <wp:effectExtent l="0" t="0" r="9525" b="631"/>
            <wp:wrapTight wrapText="bothSides">
              <wp:wrapPolygon edited="0">
                <wp:start x="0" y="0"/>
                <wp:lineTo x="0" y="21466"/>
                <wp:lineTo x="21257" y="21466"/>
                <wp:lineTo x="21257" y="0"/>
                <wp:lineTo x="0" y="0"/>
              </wp:wrapPolygon>
            </wp:wrapTight>
            <wp:docPr id="3" name="Picture 3" descr="Image result for apocalypt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flipH="1">
                      <a:off x="0" y="0"/>
                      <a:ext cx="1800225" cy="2971169"/>
                    </a:xfrm>
                    <a:prstGeom prst="rect">
                      <a:avLst/>
                    </a:prstGeom>
                    <a:noFill/>
                    <a:ln>
                      <a:noFill/>
                      <a:prstDash/>
                    </a:ln>
                  </pic:spPr>
                </pic:pic>
              </a:graphicData>
            </a:graphic>
          </wp:anchor>
        </w:drawing>
      </w:r>
    </w:p>
    <w:p w:rsidR="00270D43" w:rsidRDefault="00270D43">
      <w:pPr>
        <w:ind w:left="720" w:hanging="720"/>
        <w:rPr>
          <w:rFonts w:ascii="Calibri Light" w:hAnsi="Calibri Light" w:cs="Calibri Light"/>
          <w:sz w:val="24"/>
          <w:szCs w:val="24"/>
        </w:rPr>
      </w:pPr>
    </w:p>
    <w:p w:rsidR="00270D43" w:rsidRDefault="00270D43">
      <w:pPr>
        <w:rPr>
          <w:rFonts w:ascii="Calibri Light" w:hAnsi="Calibri Light" w:cs="Calibri Light"/>
          <w:sz w:val="24"/>
          <w:szCs w:val="24"/>
        </w:rPr>
      </w:pPr>
    </w:p>
    <w:p w:rsidR="00270D43" w:rsidRDefault="00270D43">
      <w:pPr>
        <w:ind w:left="720" w:hanging="720"/>
        <w:rPr>
          <w:rFonts w:ascii="Calibri Light" w:hAnsi="Calibri Light" w:cs="Calibri Light"/>
          <w:sz w:val="24"/>
          <w:szCs w:val="24"/>
        </w:rPr>
      </w:pPr>
    </w:p>
    <w:p w:rsidR="00270D43" w:rsidRDefault="00270D43">
      <w:pPr>
        <w:rPr>
          <w:rFonts w:ascii="Calibri Light" w:hAnsi="Calibri Light" w:cs="Calibri Light"/>
          <w:sz w:val="24"/>
          <w:szCs w:val="24"/>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sz w:val="24"/>
          <w:szCs w:val="24"/>
        </w:rPr>
      </w:pPr>
    </w:p>
    <w:p w:rsidR="00270D43" w:rsidRDefault="00BE39E4">
      <w:pPr>
        <w:rPr>
          <w:rFonts w:ascii="Calibri Light" w:hAnsi="Calibri Light" w:cs="Calibri Light"/>
          <w:sz w:val="24"/>
          <w:szCs w:val="24"/>
        </w:rPr>
      </w:pPr>
      <w:r>
        <w:rPr>
          <w:rFonts w:ascii="Calibri Light" w:hAnsi="Calibri Light" w:cs="Calibri Light"/>
          <w:sz w:val="24"/>
          <w:szCs w:val="24"/>
        </w:rPr>
        <w:lastRenderedPageBreak/>
        <w:t>The two images above are taken from the film Apocalypto. The image on the left is the portrayal of an Aztec priests who performs a human sacrifice and war chief on the left. The film Apocalypto was apparently an accurate depiction of how t</w:t>
      </w:r>
      <w:r>
        <w:rPr>
          <w:rFonts w:ascii="Calibri Light" w:hAnsi="Calibri Light" w:cs="Calibri Light"/>
          <w:sz w:val="24"/>
          <w:szCs w:val="24"/>
        </w:rPr>
        <w:t>he Aztecs dressed. The attire worn by the Aztecs suggested the social classes throughout their economy such as the material of the accessories worn such as gold being regarded as upper class.</w:t>
      </w:r>
    </w:p>
    <w:p w:rsidR="00270D43" w:rsidRDefault="00BE39E4">
      <w:pPr>
        <w:rPr>
          <w:rFonts w:ascii="Calibri Light" w:hAnsi="Calibri Light" w:cs="Calibri Light"/>
          <w:sz w:val="24"/>
          <w:szCs w:val="24"/>
        </w:rPr>
      </w:pPr>
      <w:r>
        <w:rPr>
          <w:rFonts w:ascii="Calibri Light" w:hAnsi="Calibri Light" w:cs="Calibri Light"/>
          <w:sz w:val="24"/>
          <w:szCs w:val="24"/>
        </w:rPr>
        <w:t xml:space="preserve">Though the attire may not be an accurate representation of that </w:t>
      </w:r>
      <w:r>
        <w:rPr>
          <w:rFonts w:ascii="Calibri Light" w:hAnsi="Calibri Light" w:cs="Calibri Light"/>
          <w:sz w:val="24"/>
          <w:szCs w:val="24"/>
        </w:rPr>
        <w:t>worn by the Aztecs the style will be used heavily in design of the creature for the major project. The overall intimidating appearance as well as the excessive jewellery and markings will fit in greatly with the creature’s design. Also, the rough dirty loo</w:t>
      </w:r>
      <w:r>
        <w:rPr>
          <w:rFonts w:ascii="Calibri Light" w:hAnsi="Calibri Light" w:cs="Calibri Light"/>
          <w:sz w:val="24"/>
          <w:szCs w:val="24"/>
        </w:rPr>
        <w:t>k to them makes them look more tribal and in the film some of the characters like the two above are covered in blood which helps give off a strong malicious vibe.</w:t>
      </w:r>
    </w:p>
    <w:p w:rsidR="00270D43" w:rsidRDefault="00BE39E4">
      <w:pPr>
        <w:rPr>
          <w:rFonts w:ascii="Calibri Light" w:hAnsi="Calibri Light" w:cs="Calibri Light"/>
          <w:color w:val="00B0F0"/>
          <w:sz w:val="24"/>
          <w:szCs w:val="24"/>
          <w:u w:val="single"/>
        </w:rPr>
      </w:pPr>
      <w:r>
        <w:rPr>
          <w:rFonts w:ascii="Calibri Light" w:hAnsi="Calibri Light" w:cs="Calibri Light"/>
          <w:color w:val="00B0F0"/>
          <w:sz w:val="24"/>
          <w:szCs w:val="24"/>
          <w:u w:val="single"/>
        </w:rPr>
        <w:t>Voodoo</w:t>
      </w:r>
    </w:p>
    <w:p w:rsidR="00270D43" w:rsidRDefault="00BE39E4">
      <w:pPr>
        <w:rPr>
          <w:rFonts w:ascii="Calibri Light" w:hAnsi="Calibri Light" w:cs="Calibri Light"/>
          <w:sz w:val="24"/>
          <w:szCs w:val="24"/>
        </w:rPr>
      </w:pPr>
      <w:r>
        <w:rPr>
          <w:rFonts w:ascii="Calibri Light" w:hAnsi="Calibri Light" w:cs="Calibri Light"/>
          <w:sz w:val="24"/>
          <w:szCs w:val="24"/>
        </w:rPr>
        <w:t>Voodoo in popular culture is usually wrongly portrayed as malicious and dark with a st</w:t>
      </w:r>
      <w:r>
        <w:rPr>
          <w:rFonts w:ascii="Calibri Light" w:hAnsi="Calibri Light" w:cs="Calibri Light"/>
          <w:sz w:val="24"/>
          <w:szCs w:val="24"/>
        </w:rPr>
        <w:t>ring connection to dark cursed magic and the dead.</w:t>
      </w:r>
    </w:p>
    <w:p w:rsidR="00270D43" w:rsidRDefault="00BE39E4">
      <w:pPr>
        <w:rPr>
          <w:rFonts w:ascii="Calibri Light" w:hAnsi="Calibri Light" w:cs="Calibri Light"/>
          <w:sz w:val="24"/>
          <w:szCs w:val="24"/>
        </w:rPr>
      </w:pPr>
      <w:r>
        <w:rPr>
          <w:rFonts w:ascii="Calibri Light" w:hAnsi="Calibri Light" w:cs="Calibri Light"/>
          <w:sz w:val="24"/>
          <w:szCs w:val="24"/>
        </w:rPr>
        <w:t xml:space="preserve">Voodoo or </w:t>
      </w:r>
      <w:proofErr w:type="spellStart"/>
      <w:r>
        <w:rPr>
          <w:rFonts w:ascii="Calibri Light" w:hAnsi="Calibri Light" w:cs="Calibri Light"/>
          <w:sz w:val="24"/>
          <w:szCs w:val="24"/>
        </w:rPr>
        <w:t>Vodou</w:t>
      </w:r>
      <w:proofErr w:type="spellEnd"/>
      <w:r>
        <w:rPr>
          <w:rFonts w:ascii="Calibri Light" w:hAnsi="Calibri Light" w:cs="Calibri Light"/>
          <w:sz w:val="24"/>
          <w:szCs w:val="24"/>
        </w:rPr>
        <w:t xml:space="preserve"> is a religion which is commonly known to be practiced in Haiti and in other areas of the Caribbean. Voodoo originated once the Africans slaves were brought over to new lands. Once in the ne</w:t>
      </w:r>
      <w:r>
        <w:rPr>
          <w:rFonts w:ascii="Calibri Light" w:hAnsi="Calibri Light" w:cs="Calibri Light"/>
          <w:sz w:val="24"/>
          <w:szCs w:val="24"/>
        </w:rPr>
        <w:t xml:space="preserve">w lands they continued their traditions and worships but was mostly forbidden and condemned from worshipping their religion. To a allow themselves to worship their religion they combined their beliefs with catholic saints as well as using items resembling </w:t>
      </w:r>
      <w:r>
        <w:rPr>
          <w:rFonts w:ascii="Calibri Light" w:hAnsi="Calibri Light" w:cs="Calibri Light"/>
          <w:sz w:val="24"/>
          <w:szCs w:val="24"/>
        </w:rPr>
        <w:t>the catholic church into the rituals performed.</w:t>
      </w:r>
    </w:p>
    <w:p w:rsidR="00270D43" w:rsidRDefault="00BE39E4">
      <w:pPr>
        <w:rPr>
          <w:rFonts w:ascii="Calibri Light" w:hAnsi="Calibri Light" w:cs="Calibri Light"/>
          <w:sz w:val="24"/>
          <w:szCs w:val="24"/>
        </w:rPr>
      </w:pPr>
      <w:r>
        <w:rPr>
          <w:rFonts w:ascii="Calibri Light" w:hAnsi="Calibri Light" w:cs="Calibri Light"/>
          <w:sz w:val="24"/>
          <w:szCs w:val="24"/>
        </w:rPr>
        <w:t xml:space="preserve">With the Voodoo religion they worship one deity which they refer to as </w:t>
      </w:r>
      <w:proofErr w:type="spellStart"/>
      <w:r>
        <w:rPr>
          <w:rFonts w:ascii="Calibri Light" w:hAnsi="Calibri Light" w:cs="Calibri Light"/>
          <w:sz w:val="24"/>
          <w:szCs w:val="24"/>
        </w:rPr>
        <w:t>Bondye</w:t>
      </w:r>
      <w:proofErr w:type="spellEnd"/>
      <w:r>
        <w:rPr>
          <w:rFonts w:ascii="Calibri Light" w:hAnsi="Calibri Light" w:cs="Calibri Light"/>
          <w:sz w:val="24"/>
          <w:szCs w:val="24"/>
        </w:rPr>
        <w:t xml:space="preserve"> which translates to the Good God. This God is believed to be the ultimate power and can only be communicated with by using lesser </w:t>
      </w:r>
      <w:r>
        <w:rPr>
          <w:rFonts w:ascii="Calibri Light" w:hAnsi="Calibri Light" w:cs="Calibri Light"/>
          <w:sz w:val="24"/>
          <w:szCs w:val="24"/>
        </w:rPr>
        <w:t xml:space="preserve">spirits known as </w:t>
      </w:r>
      <w:proofErr w:type="spellStart"/>
      <w:r>
        <w:rPr>
          <w:rFonts w:ascii="Calibri Light" w:hAnsi="Calibri Light" w:cs="Calibri Light"/>
          <w:sz w:val="24"/>
          <w:szCs w:val="24"/>
        </w:rPr>
        <w:t>Iwa</w:t>
      </w:r>
      <w:proofErr w:type="spellEnd"/>
      <w:r>
        <w:rPr>
          <w:rFonts w:ascii="Calibri Light" w:hAnsi="Calibri Light" w:cs="Calibri Light"/>
          <w:sz w:val="24"/>
          <w:szCs w:val="24"/>
        </w:rPr>
        <w:t xml:space="preserve"> or Loa. These spirits vary in power and rank with some being deemed as deities as well as personal spirits of loved ones. The spirits are contacted by rituals and ceremonies performed by voodoo followers in order to seek guidance and p</w:t>
      </w:r>
      <w:r>
        <w:rPr>
          <w:rFonts w:ascii="Calibri Light" w:hAnsi="Calibri Light" w:cs="Calibri Light"/>
          <w:sz w:val="24"/>
          <w:szCs w:val="24"/>
        </w:rPr>
        <w:t xml:space="preserve">rotection. The people must please the spirits by means of rituals often involving animal sacrifice in return for good fortune and blessing. Some rituals and ceremonies are performed to contact </w:t>
      </w:r>
      <w:proofErr w:type="spellStart"/>
      <w:r>
        <w:rPr>
          <w:rFonts w:ascii="Calibri Light" w:hAnsi="Calibri Light" w:cs="Calibri Light"/>
          <w:sz w:val="24"/>
          <w:szCs w:val="24"/>
        </w:rPr>
        <w:t>Bondye</w:t>
      </w:r>
      <w:proofErr w:type="spellEnd"/>
      <w:r>
        <w:rPr>
          <w:rFonts w:ascii="Calibri Light" w:hAnsi="Calibri Light" w:cs="Calibri Light"/>
          <w:sz w:val="24"/>
          <w:szCs w:val="24"/>
        </w:rPr>
        <w:t xml:space="preserve">. The ceremonies involve a Loa possessing and displacing </w:t>
      </w:r>
      <w:r>
        <w:rPr>
          <w:rFonts w:ascii="Calibri Light" w:hAnsi="Calibri Light" w:cs="Calibri Light"/>
          <w:sz w:val="24"/>
          <w:szCs w:val="24"/>
        </w:rPr>
        <w:t xml:space="preserve">the soul of it host in order to contact the spirit world as well as to relay messages from </w:t>
      </w:r>
      <w:proofErr w:type="spellStart"/>
      <w:r>
        <w:rPr>
          <w:rFonts w:ascii="Calibri Light" w:hAnsi="Calibri Light" w:cs="Calibri Light"/>
          <w:sz w:val="24"/>
          <w:szCs w:val="24"/>
        </w:rPr>
        <w:t>Bondye</w:t>
      </w:r>
      <w:proofErr w:type="spellEnd"/>
      <w:r>
        <w:rPr>
          <w:rFonts w:ascii="Calibri Light" w:hAnsi="Calibri Light" w:cs="Calibri Light"/>
          <w:sz w:val="24"/>
          <w:szCs w:val="24"/>
        </w:rPr>
        <w:t xml:space="preserve"> to the people. Certain Loa were called by performing certain rituals and ceremonies and offering various items which resembled a certain Loa. Some rituals inv</w:t>
      </w:r>
      <w:r>
        <w:rPr>
          <w:rFonts w:ascii="Calibri Light" w:hAnsi="Calibri Light" w:cs="Calibri Light"/>
          <w:sz w:val="24"/>
          <w:szCs w:val="24"/>
        </w:rPr>
        <w:t>olved drawing out symbols of specific spirits in various powders such as cornmeal to summon them.</w:t>
      </w:r>
    </w:p>
    <w:p w:rsidR="00270D43" w:rsidRDefault="00BE39E4">
      <w:pPr>
        <w:rPr>
          <w:rFonts w:ascii="Calibri Light" w:hAnsi="Calibri Light" w:cs="Calibri Light"/>
          <w:sz w:val="24"/>
          <w:szCs w:val="24"/>
        </w:rPr>
      </w:pPr>
      <w:r>
        <w:rPr>
          <w:rFonts w:ascii="Calibri Light" w:hAnsi="Calibri Light" w:cs="Calibri Light"/>
          <w:sz w:val="24"/>
          <w:szCs w:val="24"/>
        </w:rPr>
        <w:t xml:space="preserve">A well-known Loa is </w:t>
      </w:r>
      <w:proofErr w:type="spellStart"/>
      <w:r>
        <w:rPr>
          <w:rFonts w:ascii="Calibri Light" w:hAnsi="Calibri Light" w:cs="Calibri Light"/>
          <w:sz w:val="24"/>
          <w:szCs w:val="24"/>
        </w:rPr>
        <w:t>Legba</w:t>
      </w:r>
      <w:proofErr w:type="spellEnd"/>
      <w:r>
        <w:rPr>
          <w:rFonts w:ascii="Calibri Light" w:hAnsi="Calibri Light" w:cs="Calibri Light"/>
          <w:sz w:val="24"/>
          <w:szCs w:val="24"/>
        </w:rPr>
        <w:t xml:space="preserve">. </w:t>
      </w:r>
      <w:proofErr w:type="spellStart"/>
      <w:r>
        <w:rPr>
          <w:rFonts w:ascii="Calibri Light" w:hAnsi="Calibri Light" w:cs="Calibri Light"/>
          <w:sz w:val="24"/>
          <w:szCs w:val="24"/>
        </w:rPr>
        <w:t>Legba</w:t>
      </w:r>
      <w:proofErr w:type="spellEnd"/>
      <w:r>
        <w:rPr>
          <w:rFonts w:ascii="Calibri Light" w:hAnsi="Calibri Light" w:cs="Calibri Light"/>
          <w:sz w:val="24"/>
          <w:szCs w:val="24"/>
        </w:rPr>
        <w:t xml:space="preserve"> or also known as the guardian of the crossroads is a powerful Loa which acts as a gatekeeper between the human and spirit wor</w:t>
      </w:r>
      <w:r>
        <w:rPr>
          <w:rFonts w:ascii="Calibri Light" w:hAnsi="Calibri Light" w:cs="Calibri Light"/>
          <w:sz w:val="24"/>
          <w:szCs w:val="24"/>
        </w:rPr>
        <w:t xml:space="preserve">ld and is required to contact the spirit world, Ceremonies would not be able to be conducted without his presence and willing to do so. </w:t>
      </w:r>
      <w:proofErr w:type="spellStart"/>
      <w:r>
        <w:rPr>
          <w:rFonts w:ascii="Calibri Light" w:hAnsi="Calibri Light" w:cs="Calibri Light"/>
          <w:sz w:val="24"/>
          <w:szCs w:val="24"/>
        </w:rPr>
        <w:t>Legba</w:t>
      </w:r>
      <w:proofErr w:type="spellEnd"/>
      <w:r>
        <w:rPr>
          <w:rFonts w:ascii="Calibri Light" w:hAnsi="Calibri Light" w:cs="Calibri Light"/>
          <w:sz w:val="24"/>
          <w:szCs w:val="24"/>
        </w:rPr>
        <w:t xml:space="preserve"> is often depicted a frail old man wearing a worn hat and rags whilst smoking a pipe and possessing a cane to help </w:t>
      </w:r>
      <w:r>
        <w:rPr>
          <w:rFonts w:ascii="Calibri Light" w:hAnsi="Calibri Light" w:cs="Calibri Light"/>
          <w:sz w:val="24"/>
          <w:szCs w:val="24"/>
        </w:rPr>
        <w:t xml:space="preserve">him walk. A popular depiction of him today is from the TV show American Horror Story, within the show </w:t>
      </w:r>
      <w:proofErr w:type="spellStart"/>
      <w:r>
        <w:rPr>
          <w:rFonts w:ascii="Calibri Light" w:hAnsi="Calibri Light" w:cs="Calibri Light"/>
          <w:sz w:val="24"/>
          <w:szCs w:val="24"/>
        </w:rPr>
        <w:t>Legba</w:t>
      </w:r>
      <w:proofErr w:type="spellEnd"/>
      <w:r>
        <w:rPr>
          <w:rFonts w:ascii="Calibri Light" w:hAnsi="Calibri Light" w:cs="Calibri Light"/>
          <w:sz w:val="24"/>
          <w:szCs w:val="24"/>
        </w:rPr>
        <w:t xml:space="preserve"> is portrayed a as deity dressed in fur and skulls with distinct red eyes and face paint. </w:t>
      </w:r>
    </w:p>
    <w:p w:rsidR="00270D43" w:rsidRDefault="00BE39E4">
      <w:r>
        <w:rPr>
          <w:noProof/>
          <w:lang w:eastAsia="en-GB"/>
        </w:rPr>
        <w:lastRenderedPageBreak/>
        <w:drawing>
          <wp:inline distT="0" distB="0" distL="0" distR="0">
            <wp:extent cx="5731514" cy="3814447"/>
            <wp:effectExtent l="0" t="0" r="2536" b="0"/>
            <wp:docPr id="4" name="Picture 4" descr="Related im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814447"/>
                    </a:xfrm>
                    <a:prstGeom prst="rect">
                      <a:avLst/>
                    </a:prstGeom>
                    <a:noFill/>
                    <a:ln>
                      <a:noFill/>
                      <a:prstDash/>
                    </a:ln>
                  </pic:spPr>
                </pic:pic>
              </a:graphicData>
            </a:graphic>
          </wp:inline>
        </w:drawing>
      </w:r>
    </w:p>
    <w:p w:rsidR="00270D43" w:rsidRDefault="00BE39E4">
      <w:pPr>
        <w:rPr>
          <w:rFonts w:ascii="Calibri Light" w:hAnsi="Calibri Light" w:cs="Calibri Light"/>
          <w:sz w:val="24"/>
          <w:szCs w:val="24"/>
        </w:rPr>
      </w:pPr>
      <w:r>
        <w:rPr>
          <w:rFonts w:ascii="Calibri Light" w:hAnsi="Calibri Light" w:cs="Calibri Light"/>
          <w:sz w:val="24"/>
          <w:szCs w:val="24"/>
        </w:rPr>
        <w:t>Though his appearance may not fit the creature within th</w:t>
      </w:r>
      <w:r>
        <w:rPr>
          <w:rFonts w:ascii="Calibri Light" w:hAnsi="Calibri Light" w:cs="Calibri Light"/>
          <w:sz w:val="24"/>
          <w:szCs w:val="24"/>
        </w:rPr>
        <w:t xml:space="preserve">e major project the story and traits of him fit in with the major project story really well with the creature having certain rituals and traits which link to </w:t>
      </w:r>
      <w:proofErr w:type="spellStart"/>
      <w:r>
        <w:rPr>
          <w:rFonts w:ascii="Calibri Light" w:hAnsi="Calibri Light" w:cs="Calibri Light"/>
          <w:sz w:val="24"/>
          <w:szCs w:val="24"/>
        </w:rPr>
        <w:t>Legba</w:t>
      </w:r>
      <w:proofErr w:type="spellEnd"/>
      <w:r>
        <w:rPr>
          <w:rFonts w:ascii="Calibri Light" w:hAnsi="Calibri Light" w:cs="Calibri Light"/>
          <w:sz w:val="24"/>
          <w:szCs w:val="24"/>
        </w:rPr>
        <w:t xml:space="preserve">. For example, the creature breathes smoke from its face could link to </w:t>
      </w:r>
      <w:proofErr w:type="spellStart"/>
      <w:r>
        <w:rPr>
          <w:rFonts w:ascii="Calibri Light" w:hAnsi="Calibri Light" w:cs="Calibri Light"/>
          <w:sz w:val="24"/>
          <w:szCs w:val="24"/>
        </w:rPr>
        <w:t>Legba’s</w:t>
      </w:r>
      <w:proofErr w:type="spellEnd"/>
      <w:r>
        <w:rPr>
          <w:rFonts w:ascii="Calibri Light" w:hAnsi="Calibri Light" w:cs="Calibri Light"/>
          <w:sz w:val="24"/>
          <w:szCs w:val="24"/>
        </w:rPr>
        <w:t xml:space="preserve"> smoking of a p</w:t>
      </w:r>
      <w:r>
        <w:rPr>
          <w:rFonts w:ascii="Calibri Light" w:hAnsi="Calibri Light" w:cs="Calibri Light"/>
          <w:sz w:val="24"/>
          <w:szCs w:val="24"/>
        </w:rPr>
        <w:t xml:space="preserve">ipe or performing certain rituals that may suggests working with </w:t>
      </w:r>
      <w:proofErr w:type="spellStart"/>
      <w:r>
        <w:rPr>
          <w:rFonts w:ascii="Calibri Light" w:hAnsi="Calibri Light" w:cs="Calibri Light"/>
          <w:sz w:val="24"/>
          <w:szCs w:val="24"/>
        </w:rPr>
        <w:t>Legba</w:t>
      </w:r>
      <w:proofErr w:type="spellEnd"/>
      <w:r>
        <w:rPr>
          <w:rFonts w:ascii="Calibri Light" w:hAnsi="Calibri Light" w:cs="Calibri Light"/>
          <w:sz w:val="24"/>
          <w:szCs w:val="24"/>
        </w:rPr>
        <w:t>.</w:t>
      </w:r>
    </w:p>
    <w:p w:rsidR="00270D43" w:rsidRDefault="00BE39E4">
      <w:pPr>
        <w:rPr>
          <w:rFonts w:ascii="Calibri Light" w:hAnsi="Calibri Light" w:cs="Calibri Light"/>
          <w:sz w:val="24"/>
          <w:szCs w:val="24"/>
        </w:rPr>
      </w:pPr>
      <w:r>
        <w:rPr>
          <w:rFonts w:ascii="Calibri Light" w:hAnsi="Calibri Light" w:cs="Calibri Light"/>
          <w:sz w:val="24"/>
          <w:szCs w:val="24"/>
        </w:rPr>
        <w:t xml:space="preserve">A very popular betrayal of voodoo practices and a large plot point within the major project would be the use of a voodoo dolls and effigies. A Voodoo doll is a small figure </w:t>
      </w:r>
      <w:r>
        <w:rPr>
          <w:rFonts w:ascii="Calibri Light" w:hAnsi="Calibri Light" w:cs="Calibri Light"/>
          <w:sz w:val="24"/>
          <w:szCs w:val="24"/>
        </w:rPr>
        <w:t>representing a person which were made from sticks, cloth, moss and hair. The dolls which are usually wrongly associated with malicious intent such as being used for revenge and most popularly used to harm to harm person the doll is represented by inflictin</w:t>
      </w:r>
      <w:r>
        <w:rPr>
          <w:rFonts w:ascii="Calibri Light" w:hAnsi="Calibri Light" w:cs="Calibri Light"/>
          <w:sz w:val="24"/>
          <w:szCs w:val="24"/>
        </w:rPr>
        <w:t>g damage to the doll which is then transferred to the person. They are actually used by Voodoo practitioners to heal a person and to also connect people to the spirit world and contact the recently deceased. To contact the deceased, dolls would be hung fro</w:t>
      </w:r>
      <w:r>
        <w:rPr>
          <w:rFonts w:ascii="Calibri Light" w:hAnsi="Calibri Light" w:cs="Calibri Light"/>
          <w:sz w:val="24"/>
          <w:szCs w:val="24"/>
        </w:rPr>
        <w:t>m trees in cemeteries to open a connection to the recently deceased allowing communication. The dolls were also placed on trees upside down to make the creator disconnect and to make them no longer care about the person represented by the doll. The practic</w:t>
      </w:r>
      <w:r>
        <w:rPr>
          <w:rFonts w:ascii="Calibri Light" w:hAnsi="Calibri Light" w:cs="Calibri Light"/>
          <w:sz w:val="24"/>
          <w:szCs w:val="24"/>
        </w:rPr>
        <w:t>e with the doll’s ties in incredibly well with the idols used in the major project and allows to add more symbolism and meaning to the dolls as well as considering the way they were used. The Voodoo dolls tie in well with the story as the creature collects</w:t>
      </w:r>
      <w:r>
        <w:rPr>
          <w:rFonts w:ascii="Calibri Light" w:hAnsi="Calibri Light" w:cs="Calibri Light"/>
          <w:sz w:val="24"/>
          <w:szCs w:val="24"/>
        </w:rPr>
        <w:t xml:space="preserve"> and turns captured people into them, this could be the source and meaning behind the creature power and magic by using the dolls to please spirits in return for power but at a great price of physical deformity.</w:t>
      </w:r>
    </w:p>
    <w:p w:rsidR="00270D43" w:rsidRDefault="00BE39E4">
      <w:pPr>
        <w:rPr>
          <w:rFonts w:ascii="Calibri Light" w:hAnsi="Calibri Light" w:cs="Calibri Light"/>
          <w:sz w:val="24"/>
          <w:szCs w:val="24"/>
        </w:rPr>
      </w:pPr>
      <w:r>
        <w:rPr>
          <w:rFonts w:ascii="Calibri Light" w:hAnsi="Calibri Light" w:cs="Calibri Light"/>
          <w:sz w:val="24"/>
          <w:szCs w:val="24"/>
        </w:rPr>
        <w:t>The appearance of people who practice voodoo</w:t>
      </w:r>
      <w:r>
        <w:rPr>
          <w:rFonts w:ascii="Calibri Light" w:hAnsi="Calibri Light" w:cs="Calibri Light"/>
          <w:sz w:val="24"/>
          <w:szCs w:val="24"/>
        </w:rPr>
        <w:t xml:space="preserve"> varies greatly pop culture to location. A common depiction of voodoo today is wearing a suit like attire with skull face paint, bone jewellery and a cane which usually contains a skull. </w:t>
      </w:r>
    </w:p>
    <w:p w:rsidR="00270D43" w:rsidRDefault="00BE39E4">
      <w:r>
        <w:rPr>
          <w:noProof/>
          <w:lang w:eastAsia="en-GB"/>
        </w:rPr>
        <w:lastRenderedPageBreak/>
        <w:drawing>
          <wp:inline distT="0" distB="0" distL="0" distR="0">
            <wp:extent cx="5509259" cy="4198623"/>
            <wp:effectExtent l="0" t="0" r="0" b="0"/>
            <wp:docPr id="5" name="Picture 5" descr="Image result for voodoo pries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509259" cy="4198623"/>
                    </a:xfrm>
                    <a:prstGeom prst="rect">
                      <a:avLst/>
                    </a:prstGeom>
                    <a:noFill/>
                    <a:ln>
                      <a:noFill/>
                      <a:prstDash/>
                    </a:ln>
                  </pic:spPr>
                </pic:pic>
              </a:graphicData>
            </a:graphic>
          </wp:inline>
        </w:drawing>
      </w:r>
    </w:p>
    <w:p w:rsidR="00270D43" w:rsidRDefault="00BE39E4">
      <w:pPr>
        <w:rPr>
          <w:rFonts w:ascii="Calibri Light" w:hAnsi="Calibri Light" w:cs="Calibri Light"/>
          <w:sz w:val="24"/>
          <w:szCs w:val="24"/>
        </w:rPr>
      </w:pPr>
      <w:r>
        <w:rPr>
          <w:rFonts w:ascii="Calibri Light" w:hAnsi="Calibri Light" w:cs="Calibri Light"/>
          <w:sz w:val="24"/>
          <w:szCs w:val="24"/>
        </w:rPr>
        <w:t>This portrayal of what voodoo priests wear is mostly inaccurate as</w:t>
      </w:r>
      <w:r>
        <w:rPr>
          <w:rFonts w:ascii="Calibri Light" w:hAnsi="Calibri Light" w:cs="Calibri Light"/>
          <w:sz w:val="24"/>
          <w:szCs w:val="24"/>
        </w:rPr>
        <w:t xml:space="preserve"> seen in the image above and has been made popular by the movies. The clothing worn by priests especially during ceremonies is symbolic and has sacred meaning behind each item, for example a priest will wear a head scarf or headdress to protect the priest </w:t>
      </w:r>
      <w:r>
        <w:rPr>
          <w:rFonts w:ascii="Calibri Light" w:hAnsi="Calibri Light" w:cs="Calibri Light"/>
          <w:sz w:val="24"/>
          <w:szCs w:val="24"/>
        </w:rPr>
        <w:t xml:space="preserve">from dark spirits entering and possessing the mind. The clothing worn is usually white in colour and made of silk and covering most of the body, this was to protect the </w:t>
      </w:r>
      <w:r w:rsidR="009D1248">
        <w:rPr>
          <w:rFonts w:ascii="Calibri Light" w:hAnsi="Calibri Light" w:cs="Calibri Light"/>
          <w:sz w:val="24"/>
          <w:szCs w:val="24"/>
        </w:rPr>
        <w:t>priest’s</w:t>
      </w:r>
      <w:r>
        <w:rPr>
          <w:rFonts w:ascii="Calibri Light" w:hAnsi="Calibri Light" w:cs="Calibri Light"/>
          <w:sz w:val="24"/>
          <w:szCs w:val="24"/>
        </w:rPr>
        <w:t xml:space="preserve"> physical and spiritual body.</w:t>
      </w:r>
    </w:p>
    <w:p w:rsidR="00270D43" w:rsidRDefault="00BE39E4">
      <w:r>
        <w:rPr>
          <w:noProof/>
          <w:lang w:eastAsia="en-GB"/>
        </w:rPr>
        <w:drawing>
          <wp:anchor distT="0" distB="0" distL="114300" distR="114300" simplePos="0" relativeHeight="251661312" behindDoc="0" locked="0" layoutInCell="1" allowOverlap="1">
            <wp:simplePos x="0" y="0"/>
            <wp:positionH relativeFrom="column">
              <wp:posOffset>579116</wp:posOffset>
            </wp:positionH>
            <wp:positionV relativeFrom="paragraph">
              <wp:posOffset>93341</wp:posOffset>
            </wp:positionV>
            <wp:extent cx="4419596" cy="2945254"/>
            <wp:effectExtent l="0" t="0" r="4" b="7496"/>
            <wp:wrapSquare wrapText="bothSides"/>
            <wp:docPr id="6" name="Picture 6" descr="At Seau D’eau, ceremonies take place below a sacred water fall where a vision of the virgin Mary was sited centuries a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4419596" cy="2945254"/>
                    </a:xfrm>
                    <a:prstGeom prst="rect">
                      <a:avLst/>
                    </a:prstGeom>
                    <a:noFill/>
                    <a:ln>
                      <a:noFill/>
                      <a:prstDash/>
                    </a:ln>
                  </pic:spPr>
                </pic:pic>
              </a:graphicData>
            </a:graphic>
          </wp:anchor>
        </w:drawing>
      </w:r>
    </w:p>
    <w:p w:rsidR="00270D43" w:rsidRDefault="00270D43"/>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270D43">
      <w:pPr>
        <w:rPr>
          <w:rFonts w:ascii="Calibri Light" w:hAnsi="Calibri Light" w:cs="Calibri Light"/>
          <w:color w:val="00B0F0"/>
          <w:sz w:val="24"/>
          <w:szCs w:val="24"/>
          <w:u w:val="single"/>
        </w:rPr>
      </w:pPr>
    </w:p>
    <w:p w:rsidR="00270D43" w:rsidRDefault="00BE39E4">
      <w:pPr>
        <w:rPr>
          <w:rFonts w:ascii="Calibri Light" w:hAnsi="Calibri Light" w:cs="Calibri Light"/>
          <w:color w:val="00B0F0"/>
          <w:sz w:val="24"/>
          <w:szCs w:val="24"/>
          <w:u w:val="single"/>
        </w:rPr>
      </w:pPr>
      <w:r>
        <w:rPr>
          <w:rFonts w:ascii="Calibri Light" w:hAnsi="Calibri Light" w:cs="Calibri Light"/>
          <w:color w:val="00B0F0"/>
          <w:sz w:val="24"/>
          <w:szCs w:val="24"/>
          <w:u w:val="single"/>
        </w:rPr>
        <w:lastRenderedPageBreak/>
        <w:t>Bibliography</w:t>
      </w:r>
      <w:bookmarkStart w:id="0" w:name="_GoBack"/>
      <w:bookmarkEnd w:id="0"/>
    </w:p>
    <w:p w:rsidR="00032780" w:rsidRPr="00EC6518" w:rsidRDefault="00032780">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Aztecsandtenochtitlan.com. (2019). </w:t>
      </w:r>
      <w:r w:rsidRPr="00EC6518">
        <w:rPr>
          <w:rFonts w:asciiTheme="majorHAnsi" w:hAnsiTheme="majorHAnsi" w:cstheme="majorHAnsi"/>
          <w:i/>
          <w:iCs/>
          <w:color w:val="000000"/>
          <w:sz w:val="24"/>
          <w:szCs w:val="24"/>
          <w:shd w:val="clear" w:color="auto" w:fill="FFFFFF"/>
        </w:rPr>
        <w:t>Aztec Priests</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12" w:history="1">
        <w:r w:rsidR="00EC6518" w:rsidRPr="00EC6518">
          <w:rPr>
            <w:rStyle w:val="Hyperlink"/>
            <w:rFonts w:asciiTheme="majorHAnsi" w:hAnsiTheme="majorHAnsi" w:cstheme="majorHAnsi"/>
            <w:sz w:val="24"/>
            <w:szCs w:val="24"/>
            <w:shd w:val="clear" w:color="auto" w:fill="FFFFFF"/>
          </w:rPr>
          <w:t>https://aztecsandtenochtitlan.com/aztec-religion/aztec-priests/</w:t>
        </w:r>
      </w:hyperlink>
      <w:r w:rsidRPr="00EC6518">
        <w:rPr>
          <w:rFonts w:asciiTheme="majorHAnsi" w:hAnsiTheme="majorHAnsi" w:cstheme="majorHAnsi"/>
          <w:color w:val="000000"/>
          <w:sz w:val="24"/>
          <w:szCs w:val="24"/>
          <w:shd w:val="clear" w:color="auto" w:fill="FFFFFF"/>
        </w:rPr>
        <w:t xml:space="preserve"> [Accessed 17 Jan. 2019].</w:t>
      </w:r>
    </w:p>
    <w:p w:rsidR="00032780" w:rsidRPr="00EC6518" w:rsidRDefault="00032780">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Worktheworld.co.uk. (2019). </w:t>
      </w:r>
      <w:r w:rsidRPr="00EC6518">
        <w:rPr>
          <w:rFonts w:asciiTheme="majorHAnsi" w:hAnsiTheme="majorHAnsi" w:cstheme="majorHAnsi"/>
          <w:i/>
          <w:iCs/>
          <w:color w:val="000000"/>
          <w:sz w:val="24"/>
          <w:szCs w:val="24"/>
          <w:shd w:val="clear" w:color="auto" w:fill="FFFFFF"/>
        </w:rPr>
        <w:t>Witch-Doctors in Tanzania: Who They Are and What They Do | Work the World</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13" w:history="1">
        <w:r w:rsidR="00EC6518" w:rsidRPr="00EC6518">
          <w:rPr>
            <w:rStyle w:val="Hyperlink"/>
            <w:rFonts w:asciiTheme="majorHAnsi" w:hAnsiTheme="majorHAnsi" w:cstheme="majorHAnsi"/>
            <w:sz w:val="24"/>
            <w:szCs w:val="24"/>
            <w:shd w:val="clear" w:color="auto" w:fill="FFFFFF"/>
          </w:rPr>
          <w:t>https://www.worktheworld.co.uk/blog/witch-doctors-tanzania-who-they-are-and-what-they-do</w:t>
        </w:r>
      </w:hyperlink>
      <w:r w:rsidR="00EC6518"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[Accessed 17 Jan. 2019].</w:t>
      </w:r>
    </w:p>
    <w:p w:rsidR="00032780" w:rsidRPr="00EC6518" w:rsidRDefault="00032780">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Ancient Pages. (2019). </w:t>
      </w:r>
      <w:r w:rsidRPr="00EC6518">
        <w:rPr>
          <w:rFonts w:asciiTheme="majorHAnsi" w:hAnsiTheme="majorHAnsi" w:cstheme="majorHAnsi"/>
          <w:i/>
          <w:iCs/>
          <w:color w:val="000000"/>
          <w:sz w:val="24"/>
          <w:szCs w:val="24"/>
          <w:shd w:val="clear" w:color="auto" w:fill="FFFFFF"/>
        </w:rPr>
        <w:t xml:space="preserve">Fearsome Aztec Eagle Warriors </w:t>
      </w:r>
      <w:proofErr w:type="gramStart"/>
      <w:r w:rsidRPr="00EC6518">
        <w:rPr>
          <w:rFonts w:asciiTheme="majorHAnsi" w:hAnsiTheme="majorHAnsi" w:cstheme="majorHAnsi"/>
          <w:i/>
          <w:iCs/>
          <w:color w:val="000000"/>
          <w:sz w:val="24"/>
          <w:szCs w:val="24"/>
          <w:shd w:val="clear" w:color="auto" w:fill="FFFFFF"/>
        </w:rPr>
        <w:t>And</w:t>
      </w:r>
      <w:proofErr w:type="gramEnd"/>
      <w:r w:rsidRPr="00EC6518">
        <w:rPr>
          <w:rFonts w:asciiTheme="majorHAnsi" w:hAnsiTheme="majorHAnsi" w:cstheme="majorHAnsi"/>
          <w:i/>
          <w:iCs/>
          <w:color w:val="000000"/>
          <w:sz w:val="24"/>
          <w:szCs w:val="24"/>
          <w:shd w:val="clear" w:color="auto" w:fill="FFFFFF"/>
        </w:rPr>
        <w:t xml:space="preserve"> Jaguar Warriors Of Mesoamerica | Ancient Pages</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14" w:history="1">
        <w:r w:rsidR="00EC6518" w:rsidRPr="00EC6518">
          <w:rPr>
            <w:rStyle w:val="Hyperlink"/>
            <w:rFonts w:asciiTheme="majorHAnsi" w:hAnsiTheme="majorHAnsi" w:cstheme="majorHAnsi"/>
            <w:sz w:val="24"/>
            <w:szCs w:val="24"/>
            <w:shd w:val="clear" w:color="auto" w:fill="FFFFFF"/>
          </w:rPr>
          <w:t>http://www.ancientpages.com/2016/03/28/fearsome-aztec-eagle-warriors-and-jaguar-warriors-of-mesoamerica/</w:t>
        </w:r>
      </w:hyperlink>
      <w:r w:rsidR="00EC6518"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17 Jan. 2019].</w:t>
      </w:r>
    </w:p>
    <w:p w:rsidR="00032780" w:rsidRPr="00EC6518" w:rsidRDefault="00032780">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Medium. (2019). </w:t>
      </w:r>
      <w:r w:rsidRPr="00EC6518">
        <w:rPr>
          <w:rFonts w:asciiTheme="majorHAnsi" w:hAnsiTheme="majorHAnsi" w:cstheme="majorHAnsi"/>
          <w:i/>
          <w:iCs/>
          <w:color w:val="000000"/>
          <w:sz w:val="24"/>
          <w:szCs w:val="24"/>
          <w:shd w:val="clear" w:color="auto" w:fill="FFFFFF"/>
        </w:rPr>
        <w:t>Apocalypto: An attention to detail masterpiece – Oscar Rodriguez – Medium</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15" w:history="1">
        <w:r w:rsidR="00EC6518" w:rsidRPr="00EC6518">
          <w:rPr>
            <w:rStyle w:val="Hyperlink"/>
            <w:rFonts w:asciiTheme="majorHAnsi" w:hAnsiTheme="majorHAnsi" w:cstheme="majorHAnsi"/>
            <w:sz w:val="24"/>
            <w:szCs w:val="24"/>
            <w:shd w:val="clear" w:color="auto" w:fill="FFFFFF"/>
          </w:rPr>
          <w:t>https://medium.com/@oscar.rodriguez_22979/apocalypto-an-attention-to-detail-masterpiece-d49a277ecb4c</w:t>
        </w:r>
      </w:hyperlink>
      <w:r w:rsidR="00EC6518"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17 Jan. 2019].</w:t>
      </w:r>
    </w:p>
    <w:p w:rsidR="00032780" w:rsidRPr="00EC6518" w:rsidRDefault="00032780">
      <w:pPr>
        <w:rPr>
          <w:rFonts w:asciiTheme="majorHAnsi" w:hAnsiTheme="majorHAnsi" w:cstheme="majorHAnsi"/>
          <w:color w:val="000000"/>
          <w:sz w:val="24"/>
          <w:szCs w:val="24"/>
          <w:shd w:val="clear" w:color="auto" w:fill="FFFFFF"/>
        </w:rPr>
      </w:pPr>
      <w:proofErr w:type="spellStart"/>
      <w:r w:rsidRPr="00EC6518">
        <w:rPr>
          <w:rFonts w:asciiTheme="majorHAnsi" w:hAnsiTheme="majorHAnsi" w:cstheme="majorHAnsi"/>
          <w:color w:val="000000"/>
          <w:sz w:val="24"/>
          <w:szCs w:val="24"/>
          <w:shd w:val="clear" w:color="auto" w:fill="FFFFFF"/>
        </w:rPr>
        <w:t>Encyclopedia</w:t>
      </w:r>
      <w:proofErr w:type="spellEnd"/>
      <w:r w:rsidRPr="00EC6518">
        <w:rPr>
          <w:rFonts w:asciiTheme="majorHAnsi" w:hAnsiTheme="majorHAnsi" w:cstheme="majorHAnsi"/>
          <w:color w:val="000000"/>
          <w:sz w:val="24"/>
          <w:szCs w:val="24"/>
          <w:shd w:val="clear" w:color="auto" w:fill="FFFFFF"/>
        </w:rPr>
        <w:t xml:space="preserve"> Britannica. (2019). </w:t>
      </w:r>
      <w:r w:rsidRPr="00EC6518">
        <w:rPr>
          <w:rFonts w:asciiTheme="majorHAnsi" w:hAnsiTheme="majorHAnsi" w:cstheme="majorHAnsi"/>
          <w:i/>
          <w:iCs/>
          <w:color w:val="000000"/>
          <w:sz w:val="24"/>
          <w:szCs w:val="24"/>
          <w:shd w:val="clear" w:color="auto" w:fill="FFFFFF"/>
        </w:rPr>
        <w:t>Shamanism | religion</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16" w:history="1">
        <w:r w:rsidR="00EC6518" w:rsidRPr="00EC6518">
          <w:rPr>
            <w:rStyle w:val="Hyperlink"/>
            <w:rFonts w:asciiTheme="majorHAnsi" w:hAnsiTheme="majorHAnsi" w:cstheme="majorHAnsi"/>
            <w:sz w:val="24"/>
            <w:szCs w:val="24"/>
            <w:shd w:val="clear" w:color="auto" w:fill="FFFFFF"/>
          </w:rPr>
          <w:t>https://www.britannica.com/topic/shamanism</w:t>
        </w:r>
      </w:hyperlink>
      <w:r w:rsidR="00EC6518"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17 Jan. 2019].</w:t>
      </w:r>
    </w:p>
    <w:p w:rsidR="00032780" w:rsidRPr="00EC6518" w:rsidRDefault="00032780">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Mitchell, C. (2019). </w:t>
      </w:r>
      <w:r w:rsidRPr="00EC6518">
        <w:rPr>
          <w:rFonts w:asciiTheme="majorHAnsi" w:hAnsiTheme="majorHAnsi" w:cstheme="majorHAnsi"/>
          <w:i/>
          <w:iCs/>
          <w:color w:val="000000"/>
          <w:sz w:val="24"/>
          <w:szCs w:val="24"/>
          <w:shd w:val="clear" w:color="auto" w:fill="FFFFFF"/>
        </w:rPr>
        <w:t>The curse of the African witch doctor - Legs4Africa</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Legs4Africa. Available at: </w:t>
      </w:r>
      <w:hyperlink r:id="rId17" w:history="1">
        <w:r w:rsidR="00EC6518" w:rsidRPr="00EC6518">
          <w:rPr>
            <w:rStyle w:val="Hyperlink"/>
            <w:rFonts w:asciiTheme="majorHAnsi" w:hAnsiTheme="majorHAnsi" w:cstheme="majorHAnsi"/>
            <w:sz w:val="24"/>
            <w:szCs w:val="24"/>
            <w:shd w:val="clear" w:color="auto" w:fill="FFFFFF"/>
          </w:rPr>
          <w:t>https://www.legs4africa.org/the-curse-of-the-african-witch-doctor/</w:t>
        </w:r>
      </w:hyperlink>
      <w:r w:rsidR="00EC6518"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17 Jan. 2019].</w:t>
      </w:r>
    </w:p>
    <w:p w:rsidR="00EC6518" w:rsidRPr="00EC6518" w:rsidRDefault="00EC6518">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Anon, (2019).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18" w:history="1">
        <w:r w:rsidRPr="00EC6518">
          <w:rPr>
            <w:rStyle w:val="Hyperlink"/>
            <w:rFonts w:asciiTheme="majorHAnsi" w:hAnsiTheme="majorHAnsi" w:cstheme="majorHAnsi"/>
            <w:sz w:val="24"/>
            <w:szCs w:val="24"/>
            <w:shd w:val="clear" w:color="auto" w:fill="FFFFFF"/>
          </w:rPr>
          <w:t>https://www.hoodoowitch.net/list-of-common-items-used-in-voodoo-practices/</w:t>
        </w:r>
      </w:hyperlink>
      <w:r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[Accessed 17 Jan. 2019].</w:t>
      </w:r>
    </w:p>
    <w:p w:rsidR="00EC6518" w:rsidRPr="00EC6518" w:rsidRDefault="00EC6518">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Mail Online. (2019). </w:t>
      </w:r>
      <w:r w:rsidRPr="00EC6518">
        <w:rPr>
          <w:rFonts w:asciiTheme="majorHAnsi" w:hAnsiTheme="majorHAnsi" w:cstheme="majorHAnsi"/>
          <w:i/>
          <w:iCs/>
          <w:color w:val="000000"/>
          <w:sz w:val="24"/>
          <w:szCs w:val="24"/>
          <w:shd w:val="clear" w:color="auto" w:fill="FFFFFF"/>
        </w:rPr>
        <w:t>Incredible pictures show the mysterious rites of voodoo</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19" w:history="1">
        <w:r w:rsidRPr="00EC6518">
          <w:rPr>
            <w:rStyle w:val="Hyperlink"/>
            <w:rFonts w:asciiTheme="majorHAnsi" w:hAnsiTheme="majorHAnsi" w:cstheme="majorHAnsi"/>
            <w:sz w:val="24"/>
            <w:szCs w:val="24"/>
            <w:shd w:val="clear" w:color="auto" w:fill="FFFFFF"/>
          </w:rPr>
          <w:t>https://www.dailymail.co.uk/travel/travel_news/article-3272107/Blood-black-magic-Incredible-pictures-mysterious-intoxicating-rites-voodoo-followers-possessed-spirits.html</w:t>
        </w:r>
      </w:hyperlink>
      <w:r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17 Jan. 2019].</w:t>
      </w:r>
    </w:p>
    <w:p w:rsidR="00EC6518" w:rsidRPr="00EC6518" w:rsidRDefault="00EC6518">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All That's Interesting. (2019). </w:t>
      </w:r>
      <w:r w:rsidRPr="00EC6518">
        <w:rPr>
          <w:rFonts w:asciiTheme="majorHAnsi" w:hAnsiTheme="majorHAnsi" w:cstheme="majorHAnsi"/>
          <w:i/>
          <w:iCs/>
          <w:color w:val="000000"/>
          <w:sz w:val="24"/>
          <w:szCs w:val="24"/>
          <w:shd w:val="clear" w:color="auto" w:fill="FFFFFF"/>
        </w:rPr>
        <w:t xml:space="preserve">Meet Papa </w:t>
      </w:r>
      <w:proofErr w:type="spellStart"/>
      <w:r w:rsidRPr="00EC6518">
        <w:rPr>
          <w:rFonts w:asciiTheme="majorHAnsi" w:hAnsiTheme="majorHAnsi" w:cstheme="majorHAnsi"/>
          <w:i/>
          <w:iCs/>
          <w:color w:val="000000"/>
          <w:sz w:val="24"/>
          <w:szCs w:val="24"/>
          <w:shd w:val="clear" w:color="auto" w:fill="FFFFFF"/>
        </w:rPr>
        <w:t>Legba</w:t>
      </w:r>
      <w:proofErr w:type="spellEnd"/>
      <w:r w:rsidRPr="00EC6518">
        <w:rPr>
          <w:rFonts w:asciiTheme="majorHAnsi" w:hAnsiTheme="majorHAnsi" w:cstheme="majorHAnsi"/>
          <w:i/>
          <w:iCs/>
          <w:color w:val="000000"/>
          <w:sz w:val="24"/>
          <w:szCs w:val="24"/>
          <w:shd w:val="clear" w:color="auto" w:fill="FFFFFF"/>
        </w:rPr>
        <w:t xml:space="preserve"> – The Devilish Voodoo Figure </w:t>
      </w:r>
      <w:proofErr w:type="gramStart"/>
      <w:r w:rsidRPr="00EC6518">
        <w:rPr>
          <w:rFonts w:asciiTheme="majorHAnsi" w:hAnsiTheme="majorHAnsi" w:cstheme="majorHAnsi"/>
          <w:i/>
          <w:iCs/>
          <w:color w:val="000000"/>
          <w:sz w:val="24"/>
          <w:szCs w:val="24"/>
          <w:shd w:val="clear" w:color="auto" w:fill="FFFFFF"/>
        </w:rPr>
        <w:t>Of</w:t>
      </w:r>
      <w:proofErr w:type="gramEnd"/>
      <w:r w:rsidRPr="00EC6518">
        <w:rPr>
          <w:rFonts w:asciiTheme="majorHAnsi" w:hAnsiTheme="majorHAnsi" w:cstheme="majorHAnsi"/>
          <w:i/>
          <w:iCs/>
          <w:color w:val="000000"/>
          <w:sz w:val="24"/>
          <w:szCs w:val="24"/>
          <w:shd w:val="clear" w:color="auto" w:fill="FFFFFF"/>
        </w:rPr>
        <w:t xml:space="preserve"> ‘American Horror Story’ Fame</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20" w:history="1">
        <w:r w:rsidRPr="00EC6518">
          <w:rPr>
            <w:rStyle w:val="Hyperlink"/>
            <w:rFonts w:asciiTheme="majorHAnsi" w:hAnsiTheme="majorHAnsi" w:cstheme="majorHAnsi"/>
            <w:sz w:val="24"/>
            <w:szCs w:val="24"/>
            <w:shd w:val="clear" w:color="auto" w:fill="FFFFFF"/>
          </w:rPr>
          <w:t>https://allthatsinteresting.com/papa-legba</w:t>
        </w:r>
      </w:hyperlink>
      <w:r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18 Jan. 2019].</w:t>
      </w:r>
    </w:p>
    <w:p w:rsidR="00EC6518" w:rsidRPr="00EC6518" w:rsidRDefault="00EC6518">
      <w:pPr>
        <w:rPr>
          <w:rFonts w:asciiTheme="majorHAnsi" w:hAnsiTheme="majorHAnsi" w:cstheme="majorHAnsi"/>
          <w:color w:val="000000"/>
          <w:sz w:val="24"/>
          <w:szCs w:val="24"/>
          <w:shd w:val="clear" w:color="auto" w:fill="FFFFFF"/>
        </w:rPr>
      </w:pPr>
      <w:r w:rsidRPr="00EC6518">
        <w:rPr>
          <w:rFonts w:asciiTheme="majorHAnsi" w:hAnsiTheme="majorHAnsi" w:cstheme="majorHAnsi"/>
          <w:color w:val="000000"/>
          <w:sz w:val="24"/>
          <w:szCs w:val="24"/>
          <w:shd w:val="clear" w:color="auto" w:fill="FFFFFF"/>
        </w:rPr>
        <w:t>Sedgwick, I. (2019). </w:t>
      </w:r>
      <w:r w:rsidRPr="00EC6518">
        <w:rPr>
          <w:rFonts w:asciiTheme="majorHAnsi" w:hAnsiTheme="majorHAnsi" w:cstheme="majorHAnsi"/>
          <w:i/>
          <w:iCs/>
          <w:color w:val="000000"/>
          <w:sz w:val="24"/>
          <w:szCs w:val="24"/>
          <w:shd w:val="clear" w:color="auto" w:fill="FFFFFF"/>
        </w:rPr>
        <w:t xml:space="preserve">The Beginner's Guide to Papa </w:t>
      </w:r>
      <w:proofErr w:type="spellStart"/>
      <w:r w:rsidRPr="00EC6518">
        <w:rPr>
          <w:rFonts w:asciiTheme="majorHAnsi" w:hAnsiTheme="majorHAnsi" w:cstheme="majorHAnsi"/>
          <w:i/>
          <w:iCs/>
          <w:color w:val="000000"/>
          <w:sz w:val="24"/>
          <w:szCs w:val="24"/>
          <w:shd w:val="clear" w:color="auto" w:fill="FFFFFF"/>
        </w:rPr>
        <w:t>Legba</w:t>
      </w:r>
      <w:proofErr w:type="spellEnd"/>
      <w:r w:rsidRPr="00EC6518">
        <w:rPr>
          <w:rFonts w:asciiTheme="majorHAnsi" w:hAnsiTheme="majorHAnsi" w:cstheme="majorHAnsi"/>
          <w:i/>
          <w:iCs/>
          <w:color w:val="000000"/>
          <w:sz w:val="24"/>
          <w:szCs w:val="24"/>
          <w:shd w:val="clear" w:color="auto" w:fill="FFFFFF"/>
        </w:rPr>
        <w:t>, Keeper of the Crossroads</w:t>
      </w:r>
      <w:r w:rsidRPr="00EC6518">
        <w:rPr>
          <w:rFonts w:asciiTheme="majorHAnsi" w:hAnsiTheme="majorHAnsi" w:cstheme="majorHAnsi"/>
          <w:color w:val="000000"/>
          <w:sz w:val="24"/>
          <w:szCs w:val="24"/>
          <w:shd w:val="clear" w:color="auto" w:fill="FFFFFF"/>
        </w:rPr>
        <w:t>.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Icy Sedgwick. Available at: </w:t>
      </w:r>
      <w:hyperlink r:id="rId21" w:history="1">
        <w:r w:rsidRPr="00EC6518">
          <w:rPr>
            <w:rStyle w:val="Hyperlink"/>
            <w:rFonts w:asciiTheme="majorHAnsi" w:hAnsiTheme="majorHAnsi" w:cstheme="majorHAnsi"/>
            <w:sz w:val="24"/>
            <w:szCs w:val="24"/>
            <w:shd w:val="clear" w:color="auto" w:fill="FFFFFF"/>
          </w:rPr>
          <w:t>http://www.icysedgwick.com/papa-legba/</w:t>
        </w:r>
      </w:hyperlink>
      <w:r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18 Jan. 2019].</w:t>
      </w:r>
    </w:p>
    <w:p w:rsidR="00EC6518" w:rsidRPr="00EC6518" w:rsidRDefault="00EC6518">
      <w:pPr>
        <w:rPr>
          <w:rFonts w:asciiTheme="majorHAnsi" w:hAnsiTheme="majorHAnsi" w:cstheme="majorHAnsi"/>
          <w:color w:val="000000"/>
          <w:sz w:val="24"/>
          <w:szCs w:val="24"/>
          <w:shd w:val="clear" w:color="auto" w:fill="FFFFFF"/>
        </w:rPr>
      </w:pPr>
      <w:proofErr w:type="spellStart"/>
      <w:r w:rsidRPr="00EC6518">
        <w:rPr>
          <w:rFonts w:asciiTheme="majorHAnsi" w:hAnsiTheme="majorHAnsi" w:cstheme="majorHAnsi"/>
          <w:color w:val="000000"/>
          <w:sz w:val="24"/>
          <w:szCs w:val="24"/>
          <w:shd w:val="clear" w:color="auto" w:fill="FFFFFF"/>
        </w:rPr>
        <w:t>ThoughtCo</w:t>
      </w:r>
      <w:proofErr w:type="spellEnd"/>
      <w:r w:rsidRPr="00EC6518">
        <w:rPr>
          <w:rFonts w:asciiTheme="majorHAnsi" w:hAnsiTheme="majorHAnsi" w:cstheme="majorHAnsi"/>
          <w:color w:val="000000"/>
          <w:sz w:val="24"/>
          <w:szCs w:val="24"/>
          <w:shd w:val="clear" w:color="auto" w:fill="FFFFFF"/>
        </w:rPr>
        <w:t>. (2019). </w:t>
      </w:r>
      <w:r w:rsidRPr="00EC6518">
        <w:rPr>
          <w:rFonts w:asciiTheme="majorHAnsi" w:hAnsiTheme="majorHAnsi" w:cstheme="majorHAnsi"/>
          <w:i/>
          <w:iCs/>
          <w:color w:val="000000"/>
          <w:sz w:val="24"/>
          <w:szCs w:val="24"/>
          <w:shd w:val="clear" w:color="auto" w:fill="FFFFFF"/>
        </w:rPr>
        <w:t>What Are Voodoo Dolls and Are They Real</w:t>
      </w:r>
      <w:proofErr w:type="gramStart"/>
      <w:r w:rsidRPr="00EC6518">
        <w:rPr>
          <w:rFonts w:asciiTheme="majorHAnsi" w:hAnsiTheme="majorHAnsi" w:cstheme="majorHAnsi"/>
          <w:i/>
          <w:iCs/>
          <w:color w:val="000000"/>
          <w:sz w:val="24"/>
          <w:szCs w:val="24"/>
          <w:shd w:val="clear" w:color="auto" w:fill="FFFFFF"/>
        </w:rPr>
        <w:t>?</w:t>
      </w:r>
      <w:r w:rsidRPr="00EC6518">
        <w:rPr>
          <w:rFonts w:asciiTheme="majorHAnsi" w:hAnsiTheme="majorHAnsi" w:cstheme="majorHAnsi"/>
          <w:color w:val="000000"/>
          <w:sz w:val="24"/>
          <w:szCs w:val="24"/>
          <w:shd w:val="clear" w:color="auto" w:fill="FFFFFF"/>
        </w:rPr>
        <w:t>.</w:t>
      </w:r>
      <w:proofErr w:type="gramEnd"/>
      <w:r w:rsidRPr="00EC6518">
        <w:rPr>
          <w:rFonts w:asciiTheme="majorHAnsi" w:hAnsiTheme="majorHAnsi" w:cstheme="majorHAnsi"/>
          <w:color w:val="000000"/>
          <w:sz w:val="24"/>
          <w:szCs w:val="24"/>
          <w:shd w:val="clear" w:color="auto" w:fill="FFFFFF"/>
        </w:rPr>
        <w:t xml:space="preserve">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22" w:history="1">
        <w:r w:rsidRPr="00EC6518">
          <w:rPr>
            <w:rStyle w:val="Hyperlink"/>
            <w:rFonts w:asciiTheme="majorHAnsi" w:hAnsiTheme="majorHAnsi" w:cstheme="majorHAnsi"/>
            <w:sz w:val="24"/>
            <w:szCs w:val="24"/>
            <w:shd w:val="clear" w:color="auto" w:fill="FFFFFF"/>
          </w:rPr>
          <w:t>https://www.thoughtco.com/are-voodoo-dolls-real-9580</w:t>
        </w:r>
      </w:hyperlink>
      <w:r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7 [Accessed 18 Jan. 2019].</w:t>
      </w:r>
    </w:p>
    <w:p w:rsidR="00EC6518" w:rsidRPr="00EC6518" w:rsidRDefault="00EC6518">
      <w:pPr>
        <w:rPr>
          <w:rFonts w:asciiTheme="majorHAnsi" w:hAnsiTheme="majorHAnsi" w:cstheme="majorHAnsi"/>
          <w:color w:val="000000"/>
          <w:sz w:val="24"/>
          <w:szCs w:val="24"/>
          <w:shd w:val="clear" w:color="auto" w:fill="FFFFFF"/>
        </w:rPr>
      </w:pPr>
      <w:proofErr w:type="spellStart"/>
      <w:r w:rsidRPr="00EC6518">
        <w:rPr>
          <w:rFonts w:asciiTheme="majorHAnsi" w:hAnsiTheme="majorHAnsi" w:cstheme="majorHAnsi"/>
          <w:color w:val="000000"/>
          <w:sz w:val="24"/>
          <w:szCs w:val="24"/>
          <w:shd w:val="clear" w:color="auto" w:fill="FFFFFF"/>
        </w:rPr>
        <w:t>ThoughtCo</w:t>
      </w:r>
      <w:proofErr w:type="spellEnd"/>
      <w:r w:rsidRPr="00EC6518">
        <w:rPr>
          <w:rFonts w:asciiTheme="majorHAnsi" w:hAnsiTheme="majorHAnsi" w:cstheme="majorHAnsi"/>
          <w:color w:val="000000"/>
          <w:sz w:val="24"/>
          <w:szCs w:val="24"/>
          <w:shd w:val="clear" w:color="auto" w:fill="FFFFFF"/>
        </w:rPr>
        <w:t>. (2019). </w:t>
      </w:r>
      <w:r w:rsidRPr="00EC6518">
        <w:rPr>
          <w:rFonts w:asciiTheme="majorHAnsi" w:hAnsiTheme="majorHAnsi" w:cstheme="majorHAnsi"/>
          <w:i/>
          <w:iCs/>
          <w:color w:val="000000"/>
          <w:sz w:val="24"/>
          <w:szCs w:val="24"/>
          <w:shd w:val="clear" w:color="auto" w:fill="FFFFFF"/>
        </w:rPr>
        <w:t>Do You Really Know What Voodoo Is</w:t>
      </w:r>
      <w:proofErr w:type="gramStart"/>
      <w:r w:rsidRPr="00EC6518">
        <w:rPr>
          <w:rFonts w:asciiTheme="majorHAnsi" w:hAnsiTheme="majorHAnsi" w:cstheme="majorHAnsi"/>
          <w:i/>
          <w:iCs/>
          <w:color w:val="000000"/>
          <w:sz w:val="24"/>
          <w:szCs w:val="24"/>
          <w:shd w:val="clear" w:color="auto" w:fill="FFFFFF"/>
        </w:rPr>
        <w:t>?</w:t>
      </w:r>
      <w:r w:rsidRPr="00EC6518">
        <w:rPr>
          <w:rFonts w:asciiTheme="majorHAnsi" w:hAnsiTheme="majorHAnsi" w:cstheme="majorHAnsi"/>
          <w:color w:val="000000"/>
          <w:sz w:val="24"/>
          <w:szCs w:val="24"/>
          <w:shd w:val="clear" w:color="auto" w:fill="FFFFFF"/>
        </w:rPr>
        <w:t>.</w:t>
      </w:r>
      <w:proofErr w:type="gramEnd"/>
      <w:r w:rsidRPr="00EC6518">
        <w:rPr>
          <w:rFonts w:asciiTheme="majorHAnsi" w:hAnsiTheme="majorHAnsi" w:cstheme="majorHAnsi"/>
          <w:color w:val="000000"/>
          <w:sz w:val="24"/>
          <w:szCs w:val="24"/>
          <w:shd w:val="clear" w:color="auto" w:fill="FFFFFF"/>
        </w:rPr>
        <w:t xml:space="preserve"> [</w:t>
      </w:r>
      <w:proofErr w:type="gramStart"/>
      <w:r w:rsidRPr="00EC6518">
        <w:rPr>
          <w:rFonts w:asciiTheme="majorHAnsi" w:hAnsiTheme="majorHAnsi" w:cstheme="majorHAnsi"/>
          <w:color w:val="000000"/>
          <w:sz w:val="24"/>
          <w:szCs w:val="24"/>
          <w:shd w:val="clear" w:color="auto" w:fill="FFFFFF"/>
        </w:rPr>
        <w:t>online</w:t>
      </w:r>
      <w:proofErr w:type="gramEnd"/>
      <w:r w:rsidRPr="00EC6518">
        <w:rPr>
          <w:rFonts w:asciiTheme="majorHAnsi" w:hAnsiTheme="majorHAnsi" w:cstheme="majorHAnsi"/>
          <w:color w:val="000000"/>
          <w:sz w:val="24"/>
          <w:szCs w:val="24"/>
          <w:shd w:val="clear" w:color="auto" w:fill="FFFFFF"/>
        </w:rPr>
        <w:t xml:space="preserve">] Available at: </w:t>
      </w:r>
      <w:hyperlink r:id="rId23" w:history="1">
        <w:r w:rsidRPr="00EC6518">
          <w:rPr>
            <w:rStyle w:val="Hyperlink"/>
            <w:rFonts w:asciiTheme="majorHAnsi" w:hAnsiTheme="majorHAnsi" w:cstheme="majorHAnsi"/>
            <w:sz w:val="24"/>
            <w:szCs w:val="24"/>
            <w:shd w:val="clear" w:color="auto" w:fill="FFFFFF"/>
          </w:rPr>
          <w:t>https://www.thoughtco.com/vodou-an-introduction-for-beginners-95712</w:t>
        </w:r>
      </w:hyperlink>
      <w:r w:rsidRPr="00EC6518">
        <w:rPr>
          <w:rFonts w:asciiTheme="majorHAnsi" w:hAnsiTheme="majorHAnsi" w:cstheme="majorHAnsi"/>
          <w:color w:val="000000"/>
          <w:sz w:val="24"/>
          <w:szCs w:val="24"/>
          <w:shd w:val="clear" w:color="auto" w:fill="FFFFFF"/>
        </w:rPr>
        <w:t xml:space="preserve"> </w:t>
      </w:r>
      <w:r w:rsidRPr="00EC6518">
        <w:rPr>
          <w:rFonts w:asciiTheme="majorHAnsi" w:hAnsiTheme="majorHAnsi" w:cstheme="majorHAnsi"/>
          <w:color w:val="000000"/>
          <w:sz w:val="24"/>
          <w:szCs w:val="24"/>
          <w:shd w:val="clear" w:color="auto" w:fill="FFFFFF"/>
        </w:rPr>
        <w:t xml:space="preserve"> [Accessed 18 Jan. 2019].</w:t>
      </w:r>
    </w:p>
    <w:p w:rsidR="00EC6518" w:rsidRDefault="00EC6518">
      <w:pPr>
        <w:rPr>
          <w:rStyle w:val="Hyperlink"/>
          <w:rFonts w:asciiTheme="majorHAnsi" w:hAnsiTheme="majorHAnsi" w:cstheme="majorHAnsi"/>
          <w:sz w:val="24"/>
          <w:szCs w:val="24"/>
        </w:rPr>
      </w:pPr>
    </w:p>
    <w:p w:rsidR="00270D43" w:rsidRPr="009D1248" w:rsidRDefault="00270D43">
      <w:pPr>
        <w:rPr>
          <w:rFonts w:asciiTheme="majorHAnsi" w:hAnsiTheme="majorHAnsi" w:cstheme="majorHAnsi"/>
          <w:sz w:val="24"/>
          <w:szCs w:val="24"/>
        </w:rPr>
      </w:pPr>
    </w:p>
    <w:p w:rsidR="00270D43" w:rsidRDefault="00270D43"/>
    <w:p w:rsidR="00270D43" w:rsidRDefault="00270D43"/>
    <w:sectPr w:rsidR="00270D43">
      <w:headerReference w:type="default" r:id="rId24"/>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BE39E4">
      <w:pPr>
        <w:spacing w:after="0"/>
      </w:pPr>
      <w:r>
        <w:separator/>
      </w:r>
    </w:p>
  </w:endnote>
  <w:endnote w:type="continuationSeparator" w:id="0">
    <w:p w:rsidR="00000000" w:rsidRDefault="00BE39E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BE39E4">
      <w:pPr>
        <w:spacing w:after="0"/>
      </w:pPr>
      <w:r>
        <w:rPr>
          <w:color w:val="000000"/>
        </w:rPr>
        <w:separator/>
      </w:r>
    </w:p>
  </w:footnote>
  <w:footnote w:type="continuationSeparator" w:id="0">
    <w:p w:rsidR="00000000" w:rsidRDefault="00BE39E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17CC" w:rsidRDefault="00BE39E4">
    <w:pPr>
      <w:pStyle w:val="Header"/>
    </w:pPr>
    <w:r>
      <w:t>13/07/18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270D43"/>
    <w:rsid w:val="00032780"/>
    <w:rsid w:val="00270D43"/>
    <w:rsid w:val="009D1248"/>
    <w:rsid w:val="00B4405A"/>
    <w:rsid w:val="00BE39E4"/>
    <w:rsid w:val="00EC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E576B"/>
  <w15:docId w15:val="{17FB1081-0E3B-4F87-8698-342AC1D7E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worktheworld.co.uk/blog/witch-doctors-tanzania-who-they-are-and-what-they-do" TargetMode="External"/><Relationship Id="rId18" Type="http://schemas.openxmlformats.org/officeDocument/2006/relationships/hyperlink" Target="https://www.hoodoowitch.net/list-of-common-items-used-in-voodoo-practice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www.icysedgwick.com/papa-legba/" TargetMode="External"/><Relationship Id="rId7" Type="http://schemas.openxmlformats.org/officeDocument/2006/relationships/image" Target="media/image2.png"/><Relationship Id="rId12" Type="http://schemas.openxmlformats.org/officeDocument/2006/relationships/hyperlink" Target="https://aztecsandtenochtitlan.com/aztec-religion/aztec-priests/" TargetMode="External"/><Relationship Id="rId17" Type="http://schemas.openxmlformats.org/officeDocument/2006/relationships/hyperlink" Target="https://www.legs4africa.org/the-curse-of-the-african-witch-doctor/"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ritannica.com/topic/shamanism" TargetMode="External"/><Relationship Id="rId20" Type="http://schemas.openxmlformats.org/officeDocument/2006/relationships/hyperlink" Target="https://allthatsinteresting.com/papa-legba"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medium.com/@oscar.rodriguez_22979/apocalypto-an-attention-to-detail-masterpiece-d49a277ecb4c" TargetMode="External"/><Relationship Id="rId23" Type="http://schemas.openxmlformats.org/officeDocument/2006/relationships/hyperlink" Target="https://www.thoughtco.com/vodou-an-introduction-for-beginners-95712" TargetMode="External"/><Relationship Id="rId10" Type="http://schemas.openxmlformats.org/officeDocument/2006/relationships/image" Target="media/image5.jpeg"/><Relationship Id="rId19" Type="http://schemas.openxmlformats.org/officeDocument/2006/relationships/hyperlink" Target="https://www.dailymail.co.uk/travel/travel_news/article-3272107/Blood-black-magic-Incredible-pictures-mysterious-intoxicating-rites-voodoo-followers-possessed-spirits.html"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www.ancientpages.com/2016/03/28/fearsome-aztec-eagle-warriors-and-jaguar-warriors-of-mesoamerica/" TargetMode="External"/><Relationship Id="rId22" Type="http://schemas.openxmlformats.org/officeDocument/2006/relationships/hyperlink" Target="https://www.thoughtco.com/are-voodoo-dolls-real-958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Nelson (P151351)</dc:creator>
  <dc:description/>
  <cp:lastModifiedBy>Tommy Nelson</cp:lastModifiedBy>
  <cp:revision>4</cp:revision>
  <dcterms:created xsi:type="dcterms:W3CDTF">2019-01-18T13:56:00Z</dcterms:created>
  <dcterms:modified xsi:type="dcterms:W3CDTF">2019-01-18T14:10:00Z</dcterms:modified>
</cp:coreProperties>
</file>