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199DC1" w14:textId="226035A0" w:rsidR="000707D6" w:rsidRDefault="000707D6" w:rsidP="001F3B15">
      <w:pPr>
        <w:pStyle w:val="Normal1"/>
        <w:pBdr>
          <w:top w:val="nil"/>
          <w:left w:val="nil"/>
          <w:bottom w:val="nil"/>
          <w:right w:val="nil"/>
          <w:between w:val="nil"/>
        </w:pBdr>
        <w:spacing w:line="360" w:lineRule="auto"/>
        <w:jc w:val="center"/>
        <w:rPr>
          <w:b/>
          <w:color w:val="000000"/>
          <w:sz w:val="32"/>
          <w:szCs w:val="32"/>
        </w:rPr>
      </w:pPr>
      <w:bookmarkStart w:id="0" w:name="_Toc90052758"/>
    </w:p>
    <w:p w14:paraId="6A09DD79" w14:textId="7D2A2C5A" w:rsidR="005527CB" w:rsidRPr="00AA551A" w:rsidRDefault="00AA551A" w:rsidP="00AA551A">
      <w:pPr>
        <w:pStyle w:val="Normal1"/>
        <w:pBdr>
          <w:top w:val="nil"/>
          <w:left w:val="nil"/>
          <w:bottom w:val="nil"/>
          <w:right w:val="nil"/>
          <w:between w:val="nil"/>
        </w:pBdr>
        <w:spacing w:line="360" w:lineRule="auto"/>
        <w:rPr>
          <w:b/>
          <w:color w:val="000000"/>
          <w:sz w:val="32"/>
          <w:szCs w:val="32"/>
        </w:rPr>
      </w:pPr>
      <w:r w:rsidRPr="005A4DFD">
        <w:rPr>
          <w:b/>
          <w:color w:val="000000"/>
          <w:sz w:val="32"/>
          <w:szCs w:val="32"/>
        </w:rPr>
        <w:t>Individual Report</w:t>
      </w:r>
    </w:p>
    <w:p w14:paraId="32C490CD" w14:textId="20B8BBD0" w:rsidR="00EF2D20" w:rsidRPr="005527CB" w:rsidRDefault="00EF2D20" w:rsidP="00CE031A">
      <w:pPr>
        <w:pStyle w:val="Title"/>
        <w:rPr>
          <w:rFonts w:eastAsia="Times New Roman"/>
          <w:b/>
          <w:bCs/>
        </w:rPr>
      </w:pPr>
      <w:r w:rsidRPr="005527CB">
        <w:rPr>
          <w:rFonts w:eastAsia="Times New Roman"/>
          <w:b/>
          <w:bCs/>
        </w:rPr>
        <w:t>Knowledge and Information Management of Amazon.com</w:t>
      </w:r>
    </w:p>
    <w:p w14:paraId="7E7DB1E6" w14:textId="77777777" w:rsidR="001F3B15" w:rsidRPr="005A4DFD" w:rsidRDefault="001F3B15" w:rsidP="00B72D8E">
      <w:pPr>
        <w:pStyle w:val="Normal1"/>
        <w:pBdr>
          <w:top w:val="nil"/>
          <w:left w:val="nil"/>
          <w:bottom w:val="nil"/>
          <w:right w:val="nil"/>
          <w:between w:val="nil"/>
        </w:pBdr>
        <w:spacing w:line="360" w:lineRule="auto"/>
        <w:rPr>
          <w:b/>
          <w:color w:val="000000"/>
          <w:sz w:val="32"/>
          <w:szCs w:val="32"/>
        </w:rPr>
      </w:pPr>
    </w:p>
    <w:p w14:paraId="371EBEB0" w14:textId="77777777" w:rsidR="001F3B15" w:rsidRPr="005A4DFD" w:rsidRDefault="001F3B15" w:rsidP="00B72D8E">
      <w:pPr>
        <w:pStyle w:val="Normal1"/>
        <w:pBdr>
          <w:top w:val="nil"/>
          <w:left w:val="nil"/>
          <w:bottom w:val="nil"/>
          <w:right w:val="nil"/>
          <w:between w:val="nil"/>
        </w:pBdr>
        <w:spacing w:line="360" w:lineRule="auto"/>
        <w:rPr>
          <w:b/>
          <w:color w:val="000000"/>
          <w:sz w:val="32"/>
          <w:szCs w:val="32"/>
        </w:rPr>
      </w:pPr>
      <w:r>
        <w:rPr>
          <w:b/>
          <w:color w:val="000000"/>
          <w:sz w:val="32"/>
          <w:szCs w:val="32"/>
        </w:rPr>
        <w:t xml:space="preserve"> </w:t>
      </w:r>
      <w:r w:rsidRPr="005A4DFD">
        <w:rPr>
          <w:b/>
          <w:color w:val="000000"/>
          <w:sz w:val="32"/>
          <w:szCs w:val="32"/>
        </w:rPr>
        <w:t>BA Leadership and management skills for the workplace</w:t>
      </w:r>
    </w:p>
    <w:p w14:paraId="318642C6" w14:textId="79BFDA57" w:rsidR="001F3B15" w:rsidRPr="005A4DFD" w:rsidRDefault="001F3B15" w:rsidP="00B72D8E">
      <w:pPr>
        <w:pStyle w:val="Normal1"/>
        <w:pBdr>
          <w:top w:val="nil"/>
          <w:left w:val="nil"/>
          <w:bottom w:val="nil"/>
          <w:right w:val="nil"/>
          <w:between w:val="nil"/>
        </w:pBdr>
        <w:spacing w:line="360" w:lineRule="auto"/>
        <w:rPr>
          <w:b/>
          <w:color w:val="000000"/>
          <w:sz w:val="32"/>
          <w:szCs w:val="32"/>
        </w:rPr>
      </w:pPr>
      <w:r w:rsidRPr="005A4DFD">
        <w:rPr>
          <w:b/>
          <w:color w:val="000000"/>
          <w:sz w:val="32"/>
          <w:szCs w:val="32"/>
        </w:rPr>
        <w:t xml:space="preserve"> </w:t>
      </w:r>
      <w:r>
        <w:rPr>
          <w:b/>
          <w:color w:val="000000"/>
          <w:sz w:val="32"/>
          <w:szCs w:val="32"/>
        </w:rPr>
        <w:t xml:space="preserve">               </w:t>
      </w:r>
      <w:r w:rsidRPr="005A4DFD">
        <w:rPr>
          <w:b/>
          <w:color w:val="000000"/>
          <w:sz w:val="32"/>
          <w:szCs w:val="32"/>
        </w:rPr>
        <w:t>BMSW51</w:t>
      </w:r>
      <w:r>
        <w:rPr>
          <w:b/>
          <w:color w:val="000000"/>
          <w:sz w:val="32"/>
          <w:szCs w:val="32"/>
        </w:rPr>
        <w:t>0</w:t>
      </w:r>
      <w:r w:rsidR="00EB3251">
        <w:rPr>
          <w:b/>
          <w:color w:val="000000"/>
          <w:sz w:val="32"/>
          <w:szCs w:val="32"/>
        </w:rPr>
        <w:t>6</w:t>
      </w:r>
    </w:p>
    <w:p w14:paraId="06BC81CC" w14:textId="77777777" w:rsidR="001F3B15" w:rsidRPr="005A4DFD" w:rsidRDefault="001F3B15" w:rsidP="00B72D8E">
      <w:pPr>
        <w:pStyle w:val="Normal1"/>
        <w:pBdr>
          <w:top w:val="nil"/>
          <w:left w:val="nil"/>
          <w:bottom w:val="nil"/>
          <w:right w:val="nil"/>
          <w:between w:val="nil"/>
        </w:pBdr>
        <w:spacing w:line="360" w:lineRule="auto"/>
        <w:rPr>
          <w:b/>
          <w:color w:val="000000"/>
          <w:sz w:val="32"/>
          <w:szCs w:val="32"/>
        </w:rPr>
      </w:pPr>
      <w:r w:rsidRPr="005A4DFD">
        <w:rPr>
          <w:b/>
          <w:color w:val="000000"/>
          <w:sz w:val="32"/>
          <w:szCs w:val="32"/>
        </w:rPr>
        <w:t xml:space="preserve"> Student Name: </w:t>
      </w:r>
      <w:proofErr w:type="spellStart"/>
      <w:r w:rsidRPr="005A4DFD">
        <w:rPr>
          <w:b/>
          <w:color w:val="000000"/>
          <w:sz w:val="32"/>
          <w:szCs w:val="32"/>
        </w:rPr>
        <w:t>Vasile</w:t>
      </w:r>
      <w:proofErr w:type="spellEnd"/>
    </w:p>
    <w:p w14:paraId="08CC16C0" w14:textId="77777777" w:rsidR="001F3B15" w:rsidRPr="005A4DFD" w:rsidRDefault="001F3B15" w:rsidP="00B72D8E">
      <w:pPr>
        <w:pStyle w:val="Normal1"/>
        <w:pBdr>
          <w:top w:val="nil"/>
          <w:left w:val="nil"/>
          <w:bottom w:val="nil"/>
          <w:right w:val="nil"/>
          <w:between w:val="nil"/>
        </w:pBdr>
        <w:spacing w:line="360" w:lineRule="auto"/>
        <w:rPr>
          <w:b/>
          <w:color w:val="000000"/>
          <w:sz w:val="32"/>
          <w:szCs w:val="32"/>
        </w:rPr>
      </w:pPr>
      <w:r w:rsidRPr="005A4DFD">
        <w:rPr>
          <w:b/>
          <w:color w:val="000000"/>
          <w:sz w:val="32"/>
          <w:szCs w:val="32"/>
        </w:rPr>
        <w:t xml:space="preserve"> </w:t>
      </w:r>
      <w:proofErr w:type="spellStart"/>
      <w:r w:rsidRPr="005A4DFD">
        <w:rPr>
          <w:b/>
          <w:color w:val="000000"/>
          <w:sz w:val="32"/>
          <w:szCs w:val="32"/>
        </w:rPr>
        <w:t>Cibotariu</w:t>
      </w:r>
      <w:proofErr w:type="spellEnd"/>
    </w:p>
    <w:p w14:paraId="18917A9A" w14:textId="77777777" w:rsidR="001F3B15" w:rsidRPr="005A4DFD" w:rsidRDefault="001F3B15" w:rsidP="00B72D8E">
      <w:pPr>
        <w:pStyle w:val="Normal1"/>
        <w:pBdr>
          <w:top w:val="nil"/>
          <w:left w:val="nil"/>
          <w:bottom w:val="nil"/>
          <w:right w:val="nil"/>
          <w:between w:val="nil"/>
        </w:pBdr>
        <w:spacing w:line="360" w:lineRule="auto"/>
        <w:rPr>
          <w:b/>
          <w:color w:val="000000"/>
          <w:sz w:val="32"/>
          <w:szCs w:val="32"/>
        </w:rPr>
      </w:pPr>
      <w:r w:rsidRPr="005A4DFD">
        <w:rPr>
          <w:b/>
          <w:color w:val="000000"/>
          <w:sz w:val="32"/>
          <w:szCs w:val="32"/>
        </w:rPr>
        <w:t xml:space="preserve"> </w:t>
      </w:r>
      <w:proofErr w:type="spellStart"/>
      <w:r w:rsidRPr="005A4DFD">
        <w:rPr>
          <w:b/>
          <w:color w:val="000000"/>
          <w:sz w:val="32"/>
          <w:szCs w:val="32"/>
        </w:rPr>
        <w:t>StudentID</w:t>
      </w:r>
      <w:proofErr w:type="spellEnd"/>
      <w:r w:rsidRPr="005A4DFD">
        <w:rPr>
          <w:b/>
          <w:color w:val="000000"/>
          <w:sz w:val="32"/>
          <w:szCs w:val="32"/>
        </w:rPr>
        <w:t>: 1921333</w:t>
      </w:r>
    </w:p>
    <w:p w14:paraId="201917ED" w14:textId="4B620821" w:rsidR="001F3B15" w:rsidRPr="005A4DFD" w:rsidRDefault="001F3B15" w:rsidP="00B72D8E">
      <w:pPr>
        <w:pStyle w:val="Normal1"/>
        <w:pBdr>
          <w:top w:val="nil"/>
          <w:left w:val="nil"/>
          <w:bottom w:val="nil"/>
          <w:right w:val="nil"/>
          <w:between w:val="nil"/>
        </w:pBdr>
        <w:spacing w:line="360" w:lineRule="auto"/>
        <w:rPr>
          <w:b/>
          <w:color w:val="000000"/>
          <w:sz w:val="32"/>
          <w:szCs w:val="32"/>
        </w:rPr>
      </w:pPr>
      <w:r w:rsidRPr="005A4DFD">
        <w:rPr>
          <w:b/>
          <w:color w:val="000000"/>
          <w:sz w:val="32"/>
          <w:szCs w:val="32"/>
        </w:rPr>
        <w:t xml:space="preserve"> Lectures Name :</w:t>
      </w:r>
      <w:r>
        <w:rPr>
          <w:b/>
          <w:color w:val="000000"/>
          <w:sz w:val="32"/>
          <w:szCs w:val="32"/>
        </w:rPr>
        <w:t xml:space="preserve"> </w:t>
      </w:r>
      <w:r w:rsidR="00FB380F" w:rsidRPr="00FB380F">
        <w:rPr>
          <w:b/>
          <w:color w:val="000000"/>
          <w:sz w:val="32"/>
          <w:szCs w:val="32"/>
        </w:rPr>
        <w:t xml:space="preserve">Gladius David </w:t>
      </w:r>
      <w:proofErr w:type="spellStart"/>
      <w:r w:rsidR="00FB380F" w:rsidRPr="00FB380F">
        <w:rPr>
          <w:b/>
          <w:color w:val="000000"/>
          <w:sz w:val="32"/>
          <w:szCs w:val="32"/>
        </w:rPr>
        <w:t>kulothungan</w:t>
      </w:r>
      <w:proofErr w:type="spellEnd"/>
    </w:p>
    <w:p w14:paraId="7DB7987D" w14:textId="77777777" w:rsidR="001F3B15" w:rsidRDefault="001F3B15" w:rsidP="00B72D8E">
      <w:pPr>
        <w:pStyle w:val="Normal1"/>
        <w:pBdr>
          <w:top w:val="nil"/>
          <w:left w:val="nil"/>
          <w:bottom w:val="nil"/>
          <w:right w:val="nil"/>
          <w:between w:val="nil"/>
        </w:pBdr>
        <w:spacing w:line="360" w:lineRule="auto"/>
        <w:rPr>
          <w:b/>
          <w:color w:val="000000"/>
          <w:sz w:val="32"/>
          <w:szCs w:val="32"/>
        </w:rPr>
      </w:pPr>
      <w:r w:rsidRPr="005A4DFD">
        <w:rPr>
          <w:b/>
          <w:color w:val="000000"/>
          <w:sz w:val="32"/>
          <w:szCs w:val="32"/>
        </w:rPr>
        <w:t xml:space="preserve"> University: University of Wales Trinity Saint David</w:t>
      </w:r>
    </w:p>
    <w:p w14:paraId="39F3CC82" w14:textId="1B794997" w:rsidR="00EF2D20" w:rsidRPr="005527CB" w:rsidRDefault="00EF2D20" w:rsidP="00CE031A">
      <w:pPr>
        <w:jc w:val="center"/>
        <w:rPr>
          <w:rFonts w:eastAsia="Times New Roman"/>
          <w:b/>
          <w:bCs/>
          <w:i/>
          <w:iCs/>
        </w:rPr>
      </w:pPr>
    </w:p>
    <w:p w14:paraId="58F96E5E" w14:textId="00EBA0E5" w:rsidR="00EF2D20" w:rsidRPr="005527CB" w:rsidRDefault="00EF2D20" w:rsidP="00CE031A">
      <w:pPr>
        <w:jc w:val="center"/>
        <w:rPr>
          <w:rFonts w:eastAsia="Times New Roman"/>
          <w:b/>
          <w:bCs/>
          <w:i/>
          <w:iCs/>
        </w:rPr>
      </w:pPr>
    </w:p>
    <w:p w14:paraId="740BEF80" w14:textId="76D91D15" w:rsidR="00EF2D20" w:rsidRPr="005527CB" w:rsidRDefault="00EF2D20" w:rsidP="00CE031A">
      <w:pPr>
        <w:jc w:val="center"/>
        <w:rPr>
          <w:rFonts w:eastAsia="Times New Roman"/>
          <w:b/>
          <w:bCs/>
          <w:i/>
          <w:iCs/>
        </w:rPr>
      </w:pPr>
    </w:p>
    <w:p w14:paraId="08EFFC29" w14:textId="6AEACAA4" w:rsidR="00EF2D20" w:rsidRPr="005527CB" w:rsidRDefault="00EF2D20" w:rsidP="000707D6">
      <w:pPr>
        <w:rPr>
          <w:rFonts w:eastAsia="Times New Roman" w:cs="Times New Roman"/>
        </w:rPr>
      </w:pPr>
      <w:r w:rsidRPr="005527CB">
        <w:br w:type="page"/>
      </w:r>
    </w:p>
    <w:sdt>
      <w:sdtPr>
        <w:rPr>
          <w:rFonts w:ascii="Times New Roman" w:eastAsiaTheme="minorEastAsia" w:hAnsi="Times New Roman" w:cstheme="minorBidi"/>
          <w:b w:val="0"/>
          <w:bCs w:val="0"/>
          <w:color w:val="auto"/>
          <w:sz w:val="24"/>
          <w:szCs w:val="22"/>
          <w:lang w:val="en-GB"/>
        </w:rPr>
        <w:id w:val="4641803"/>
        <w:docPartObj>
          <w:docPartGallery w:val="Table of Contents"/>
          <w:docPartUnique/>
        </w:docPartObj>
      </w:sdtPr>
      <w:sdtEndPr>
        <w:rPr>
          <w:rFonts w:ascii="Arial" w:hAnsi="Arial" w:cs="Arial"/>
          <w:sz w:val="22"/>
        </w:rPr>
      </w:sdtEndPr>
      <w:sdtContent>
        <w:p w14:paraId="79A971B4" w14:textId="77777777" w:rsidR="00EF2D20" w:rsidRPr="005527CB" w:rsidRDefault="00EF2D20" w:rsidP="00EF2D20">
          <w:pPr>
            <w:pStyle w:val="TOCHeading"/>
            <w:jc w:val="center"/>
            <w:rPr>
              <w:lang w:val="en-GB"/>
            </w:rPr>
          </w:pPr>
          <w:r w:rsidRPr="005527CB">
            <w:rPr>
              <w:rFonts w:ascii="Arial" w:hAnsi="Arial" w:cs="Arial"/>
              <w:color w:val="000000" w:themeColor="text1"/>
              <w:sz w:val="22"/>
              <w:szCs w:val="22"/>
              <w:lang w:val="en-GB"/>
            </w:rPr>
            <w:t>Table of Contents</w:t>
          </w:r>
        </w:p>
        <w:p w14:paraId="747C0B29" w14:textId="77777777" w:rsidR="007345FA" w:rsidRPr="005527CB" w:rsidRDefault="00EF10AA">
          <w:pPr>
            <w:pStyle w:val="TOC1"/>
            <w:tabs>
              <w:tab w:val="right" w:leader="dot" w:pos="9350"/>
            </w:tabs>
            <w:rPr>
              <w:rFonts w:cs="Arial"/>
              <w:noProof/>
              <w:sz w:val="22"/>
            </w:rPr>
          </w:pPr>
          <w:r w:rsidRPr="005527CB">
            <w:rPr>
              <w:rFonts w:cs="Arial"/>
              <w:sz w:val="22"/>
            </w:rPr>
            <w:fldChar w:fldCharType="begin"/>
          </w:r>
          <w:r w:rsidR="00EF2D20" w:rsidRPr="005527CB">
            <w:rPr>
              <w:rFonts w:cs="Arial"/>
              <w:sz w:val="22"/>
            </w:rPr>
            <w:instrText xml:space="preserve"> TOC \o "1-3" \h \z \u </w:instrText>
          </w:r>
          <w:r w:rsidRPr="005527CB">
            <w:rPr>
              <w:rFonts w:cs="Arial"/>
              <w:sz w:val="22"/>
            </w:rPr>
            <w:fldChar w:fldCharType="separate"/>
          </w:r>
          <w:hyperlink w:anchor="_Toc90053214" w:history="1">
            <w:r w:rsidR="007345FA" w:rsidRPr="005527CB">
              <w:rPr>
                <w:rStyle w:val="Hyperlink"/>
                <w:rFonts w:eastAsia="Times New Roman" w:cs="Arial"/>
                <w:noProof/>
                <w:sz w:val="22"/>
              </w:rPr>
              <w:t>Task 1</w:t>
            </w:r>
            <w:r w:rsidR="007345FA" w:rsidRPr="005527CB">
              <w:rPr>
                <w:rFonts w:cs="Arial"/>
                <w:noProof/>
                <w:webHidden/>
                <w:sz w:val="22"/>
              </w:rPr>
              <w:tab/>
            </w:r>
            <w:r w:rsidRPr="005527CB">
              <w:rPr>
                <w:rFonts w:cs="Arial"/>
                <w:noProof/>
                <w:webHidden/>
                <w:sz w:val="22"/>
              </w:rPr>
              <w:fldChar w:fldCharType="begin"/>
            </w:r>
            <w:r w:rsidR="007345FA" w:rsidRPr="005527CB">
              <w:rPr>
                <w:rFonts w:cs="Arial"/>
                <w:noProof/>
                <w:webHidden/>
                <w:sz w:val="22"/>
              </w:rPr>
              <w:instrText xml:space="preserve"> PAGEREF _Toc90053214 \h </w:instrText>
            </w:r>
            <w:r w:rsidRPr="005527CB">
              <w:rPr>
                <w:rFonts w:cs="Arial"/>
                <w:noProof/>
                <w:webHidden/>
                <w:sz w:val="22"/>
              </w:rPr>
            </w:r>
            <w:r w:rsidRPr="005527CB">
              <w:rPr>
                <w:rFonts w:cs="Arial"/>
                <w:noProof/>
                <w:webHidden/>
                <w:sz w:val="22"/>
              </w:rPr>
              <w:fldChar w:fldCharType="separate"/>
            </w:r>
            <w:r w:rsidR="007345FA" w:rsidRPr="005527CB">
              <w:rPr>
                <w:rFonts w:cs="Arial"/>
                <w:noProof/>
                <w:webHidden/>
                <w:sz w:val="22"/>
              </w:rPr>
              <w:t>3</w:t>
            </w:r>
            <w:r w:rsidRPr="005527CB">
              <w:rPr>
                <w:rFonts w:cs="Arial"/>
                <w:noProof/>
                <w:webHidden/>
                <w:sz w:val="22"/>
              </w:rPr>
              <w:fldChar w:fldCharType="end"/>
            </w:r>
          </w:hyperlink>
        </w:p>
        <w:p w14:paraId="55C51F00" w14:textId="77777777" w:rsidR="007345FA" w:rsidRPr="005527CB" w:rsidRDefault="00F54CFE">
          <w:pPr>
            <w:pStyle w:val="TOC1"/>
            <w:tabs>
              <w:tab w:val="right" w:leader="dot" w:pos="9350"/>
            </w:tabs>
            <w:rPr>
              <w:rFonts w:cs="Arial"/>
              <w:noProof/>
              <w:sz w:val="22"/>
            </w:rPr>
          </w:pPr>
          <w:hyperlink w:anchor="_Toc90053215" w:history="1">
            <w:r w:rsidR="007345FA" w:rsidRPr="005527CB">
              <w:rPr>
                <w:rStyle w:val="Hyperlink"/>
                <w:rFonts w:eastAsia="Times New Roman" w:cs="Arial"/>
                <w:noProof/>
                <w:sz w:val="22"/>
              </w:rPr>
              <w:t>Introduction</w:t>
            </w:r>
            <w:r w:rsidR="007345FA" w:rsidRPr="005527CB">
              <w:rPr>
                <w:rFonts w:cs="Arial"/>
                <w:noProof/>
                <w:webHidden/>
                <w:sz w:val="22"/>
              </w:rPr>
              <w:tab/>
            </w:r>
            <w:r w:rsidR="00EF10AA" w:rsidRPr="005527CB">
              <w:rPr>
                <w:rFonts w:cs="Arial"/>
                <w:noProof/>
                <w:webHidden/>
                <w:sz w:val="22"/>
              </w:rPr>
              <w:fldChar w:fldCharType="begin"/>
            </w:r>
            <w:r w:rsidR="007345FA" w:rsidRPr="005527CB">
              <w:rPr>
                <w:rFonts w:cs="Arial"/>
                <w:noProof/>
                <w:webHidden/>
                <w:sz w:val="22"/>
              </w:rPr>
              <w:instrText xml:space="preserve"> PAGEREF _Toc90053215 \h </w:instrText>
            </w:r>
            <w:r w:rsidR="00EF10AA" w:rsidRPr="005527CB">
              <w:rPr>
                <w:rFonts w:cs="Arial"/>
                <w:noProof/>
                <w:webHidden/>
                <w:sz w:val="22"/>
              </w:rPr>
            </w:r>
            <w:r w:rsidR="00EF10AA" w:rsidRPr="005527CB">
              <w:rPr>
                <w:rFonts w:cs="Arial"/>
                <w:noProof/>
                <w:webHidden/>
                <w:sz w:val="22"/>
              </w:rPr>
              <w:fldChar w:fldCharType="separate"/>
            </w:r>
            <w:r w:rsidR="007345FA" w:rsidRPr="005527CB">
              <w:rPr>
                <w:rFonts w:cs="Arial"/>
                <w:noProof/>
                <w:webHidden/>
                <w:sz w:val="22"/>
              </w:rPr>
              <w:t>3</w:t>
            </w:r>
            <w:r w:rsidR="00EF10AA" w:rsidRPr="005527CB">
              <w:rPr>
                <w:rFonts w:cs="Arial"/>
                <w:noProof/>
                <w:webHidden/>
                <w:sz w:val="22"/>
              </w:rPr>
              <w:fldChar w:fldCharType="end"/>
            </w:r>
          </w:hyperlink>
        </w:p>
        <w:p w14:paraId="06432DA0" w14:textId="77777777" w:rsidR="007345FA" w:rsidRPr="005527CB" w:rsidRDefault="00F54CFE">
          <w:pPr>
            <w:pStyle w:val="TOC1"/>
            <w:tabs>
              <w:tab w:val="right" w:leader="dot" w:pos="9350"/>
            </w:tabs>
            <w:rPr>
              <w:rFonts w:cs="Arial"/>
              <w:noProof/>
              <w:sz w:val="22"/>
            </w:rPr>
          </w:pPr>
          <w:hyperlink w:anchor="_Toc90053216" w:history="1">
            <w:r w:rsidR="007345FA" w:rsidRPr="005527CB">
              <w:rPr>
                <w:rStyle w:val="Hyperlink"/>
                <w:rFonts w:eastAsia="Times New Roman" w:cs="Arial"/>
                <w:noProof/>
                <w:sz w:val="22"/>
              </w:rPr>
              <w:t>Why are information systems being essential for Amazon?</w:t>
            </w:r>
            <w:r w:rsidR="007345FA" w:rsidRPr="005527CB">
              <w:rPr>
                <w:rFonts w:cs="Arial"/>
                <w:noProof/>
                <w:webHidden/>
                <w:sz w:val="22"/>
              </w:rPr>
              <w:tab/>
            </w:r>
            <w:r w:rsidR="00EF10AA" w:rsidRPr="005527CB">
              <w:rPr>
                <w:rFonts w:cs="Arial"/>
                <w:noProof/>
                <w:webHidden/>
                <w:sz w:val="22"/>
              </w:rPr>
              <w:fldChar w:fldCharType="begin"/>
            </w:r>
            <w:r w:rsidR="007345FA" w:rsidRPr="005527CB">
              <w:rPr>
                <w:rFonts w:cs="Arial"/>
                <w:noProof/>
                <w:webHidden/>
                <w:sz w:val="22"/>
              </w:rPr>
              <w:instrText xml:space="preserve"> PAGEREF _Toc90053216 \h </w:instrText>
            </w:r>
            <w:r w:rsidR="00EF10AA" w:rsidRPr="005527CB">
              <w:rPr>
                <w:rFonts w:cs="Arial"/>
                <w:noProof/>
                <w:webHidden/>
                <w:sz w:val="22"/>
              </w:rPr>
            </w:r>
            <w:r w:rsidR="00EF10AA" w:rsidRPr="005527CB">
              <w:rPr>
                <w:rFonts w:cs="Arial"/>
                <w:noProof/>
                <w:webHidden/>
                <w:sz w:val="22"/>
              </w:rPr>
              <w:fldChar w:fldCharType="separate"/>
            </w:r>
            <w:r w:rsidR="007345FA" w:rsidRPr="005527CB">
              <w:rPr>
                <w:rFonts w:cs="Arial"/>
                <w:noProof/>
                <w:webHidden/>
                <w:sz w:val="22"/>
              </w:rPr>
              <w:t>3</w:t>
            </w:r>
            <w:r w:rsidR="00EF10AA" w:rsidRPr="005527CB">
              <w:rPr>
                <w:rFonts w:cs="Arial"/>
                <w:noProof/>
                <w:webHidden/>
                <w:sz w:val="22"/>
              </w:rPr>
              <w:fldChar w:fldCharType="end"/>
            </w:r>
          </w:hyperlink>
        </w:p>
        <w:p w14:paraId="5A3A18CF" w14:textId="77777777" w:rsidR="007345FA" w:rsidRPr="005527CB" w:rsidRDefault="00F54CFE">
          <w:pPr>
            <w:pStyle w:val="TOC1"/>
            <w:tabs>
              <w:tab w:val="right" w:leader="dot" w:pos="9350"/>
            </w:tabs>
            <w:rPr>
              <w:rFonts w:cs="Arial"/>
              <w:noProof/>
              <w:sz w:val="22"/>
            </w:rPr>
          </w:pPr>
          <w:hyperlink w:anchor="_Toc90053217" w:history="1">
            <w:r w:rsidR="007345FA" w:rsidRPr="005527CB">
              <w:rPr>
                <w:rStyle w:val="Hyperlink"/>
                <w:rFonts w:eastAsia="Times New Roman" w:cs="Arial"/>
                <w:noProof/>
                <w:sz w:val="22"/>
              </w:rPr>
              <w:t>Academic theories to check the effectiveness of knowledge and information management culture in the Amazon Company</w:t>
            </w:r>
            <w:r w:rsidR="007345FA" w:rsidRPr="005527CB">
              <w:rPr>
                <w:rFonts w:cs="Arial"/>
                <w:noProof/>
                <w:webHidden/>
                <w:sz w:val="22"/>
              </w:rPr>
              <w:tab/>
            </w:r>
            <w:r w:rsidR="00EF10AA" w:rsidRPr="005527CB">
              <w:rPr>
                <w:rFonts w:cs="Arial"/>
                <w:noProof/>
                <w:webHidden/>
                <w:sz w:val="22"/>
              </w:rPr>
              <w:fldChar w:fldCharType="begin"/>
            </w:r>
            <w:r w:rsidR="007345FA" w:rsidRPr="005527CB">
              <w:rPr>
                <w:rFonts w:cs="Arial"/>
                <w:noProof/>
                <w:webHidden/>
                <w:sz w:val="22"/>
              </w:rPr>
              <w:instrText xml:space="preserve"> PAGEREF _Toc90053217 \h </w:instrText>
            </w:r>
            <w:r w:rsidR="00EF10AA" w:rsidRPr="005527CB">
              <w:rPr>
                <w:rFonts w:cs="Arial"/>
                <w:noProof/>
                <w:webHidden/>
                <w:sz w:val="22"/>
              </w:rPr>
            </w:r>
            <w:r w:rsidR="00EF10AA" w:rsidRPr="005527CB">
              <w:rPr>
                <w:rFonts w:cs="Arial"/>
                <w:noProof/>
                <w:webHidden/>
                <w:sz w:val="22"/>
              </w:rPr>
              <w:fldChar w:fldCharType="separate"/>
            </w:r>
            <w:r w:rsidR="007345FA" w:rsidRPr="005527CB">
              <w:rPr>
                <w:rFonts w:cs="Arial"/>
                <w:noProof/>
                <w:webHidden/>
                <w:sz w:val="22"/>
              </w:rPr>
              <w:t>5</w:t>
            </w:r>
            <w:r w:rsidR="00EF10AA" w:rsidRPr="005527CB">
              <w:rPr>
                <w:rFonts w:cs="Arial"/>
                <w:noProof/>
                <w:webHidden/>
                <w:sz w:val="22"/>
              </w:rPr>
              <w:fldChar w:fldCharType="end"/>
            </w:r>
          </w:hyperlink>
        </w:p>
        <w:p w14:paraId="01D69432" w14:textId="77777777" w:rsidR="007345FA" w:rsidRPr="005527CB" w:rsidRDefault="00F54CFE">
          <w:pPr>
            <w:pStyle w:val="TOC1"/>
            <w:tabs>
              <w:tab w:val="right" w:leader="dot" w:pos="9350"/>
            </w:tabs>
            <w:rPr>
              <w:rFonts w:cs="Arial"/>
              <w:noProof/>
              <w:sz w:val="22"/>
            </w:rPr>
          </w:pPr>
          <w:hyperlink w:anchor="_Toc90053218" w:history="1">
            <w:r w:rsidR="007345FA" w:rsidRPr="005527CB">
              <w:rPr>
                <w:rStyle w:val="Hyperlink"/>
                <w:rFonts w:eastAsia="Times New Roman" w:cs="Arial"/>
                <w:noProof/>
                <w:sz w:val="22"/>
              </w:rPr>
              <w:t>Amazon’s potential knowledge management challenges</w:t>
            </w:r>
            <w:r w:rsidR="007345FA" w:rsidRPr="005527CB">
              <w:rPr>
                <w:rFonts w:cs="Arial"/>
                <w:noProof/>
                <w:webHidden/>
                <w:sz w:val="22"/>
              </w:rPr>
              <w:tab/>
            </w:r>
            <w:r w:rsidR="00EF10AA" w:rsidRPr="005527CB">
              <w:rPr>
                <w:rFonts w:cs="Arial"/>
                <w:noProof/>
                <w:webHidden/>
                <w:sz w:val="22"/>
              </w:rPr>
              <w:fldChar w:fldCharType="begin"/>
            </w:r>
            <w:r w:rsidR="007345FA" w:rsidRPr="005527CB">
              <w:rPr>
                <w:rFonts w:cs="Arial"/>
                <w:noProof/>
                <w:webHidden/>
                <w:sz w:val="22"/>
              </w:rPr>
              <w:instrText xml:space="preserve"> PAGEREF _Toc90053218 \h </w:instrText>
            </w:r>
            <w:r w:rsidR="00EF10AA" w:rsidRPr="005527CB">
              <w:rPr>
                <w:rFonts w:cs="Arial"/>
                <w:noProof/>
                <w:webHidden/>
                <w:sz w:val="22"/>
              </w:rPr>
            </w:r>
            <w:r w:rsidR="00EF10AA" w:rsidRPr="005527CB">
              <w:rPr>
                <w:rFonts w:cs="Arial"/>
                <w:noProof/>
                <w:webHidden/>
                <w:sz w:val="22"/>
              </w:rPr>
              <w:fldChar w:fldCharType="separate"/>
            </w:r>
            <w:r w:rsidR="007345FA" w:rsidRPr="005527CB">
              <w:rPr>
                <w:rFonts w:cs="Arial"/>
                <w:noProof/>
                <w:webHidden/>
                <w:sz w:val="22"/>
              </w:rPr>
              <w:t>6</w:t>
            </w:r>
            <w:r w:rsidR="00EF10AA" w:rsidRPr="005527CB">
              <w:rPr>
                <w:rFonts w:cs="Arial"/>
                <w:noProof/>
                <w:webHidden/>
                <w:sz w:val="22"/>
              </w:rPr>
              <w:fldChar w:fldCharType="end"/>
            </w:r>
          </w:hyperlink>
        </w:p>
        <w:p w14:paraId="1FFFF139" w14:textId="77777777" w:rsidR="007345FA" w:rsidRPr="005527CB" w:rsidRDefault="00F54CFE">
          <w:pPr>
            <w:pStyle w:val="TOC1"/>
            <w:tabs>
              <w:tab w:val="right" w:leader="dot" w:pos="9350"/>
            </w:tabs>
            <w:rPr>
              <w:rFonts w:cs="Arial"/>
              <w:noProof/>
              <w:sz w:val="22"/>
            </w:rPr>
          </w:pPr>
          <w:hyperlink w:anchor="_Toc90053219" w:history="1">
            <w:r w:rsidR="007345FA" w:rsidRPr="005527CB">
              <w:rPr>
                <w:rStyle w:val="Hyperlink"/>
                <w:rFonts w:eastAsia="Times New Roman" w:cs="Arial"/>
                <w:noProof/>
                <w:sz w:val="22"/>
              </w:rPr>
              <w:t>Recommendations to strengthen their knowledge management</w:t>
            </w:r>
            <w:r w:rsidR="007345FA" w:rsidRPr="005527CB">
              <w:rPr>
                <w:rFonts w:cs="Arial"/>
                <w:noProof/>
                <w:webHidden/>
                <w:sz w:val="22"/>
              </w:rPr>
              <w:tab/>
            </w:r>
            <w:r w:rsidR="00EF10AA" w:rsidRPr="005527CB">
              <w:rPr>
                <w:rFonts w:cs="Arial"/>
                <w:noProof/>
                <w:webHidden/>
                <w:sz w:val="22"/>
              </w:rPr>
              <w:fldChar w:fldCharType="begin"/>
            </w:r>
            <w:r w:rsidR="007345FA" w:rsidRPr="005527CB">
              <w:rPr>
                <w:rFonts w:cs="Arial"/>
                <w:noProof/>
                <w:webHidden/>
                <w:sz w:val="22"/>
              </w:rPr>
              <w:instrText xml:space="preserve"> PAGEREF _Toc90053219 \h </w:instrText>
            </w:r>
            <w:r w:rsidR="00EF10AA" w:rsidRPr="005527CB">
              <w:rPr>
                <w:rFonts w:cs="Arial"/>
                <w:noProof/>
                <w:webHidden/>
                <w:sz w:val="22"/>
              </w:rPr>
            </w:r>
            <w:r w:rsidR="00EF10AA" w:rsidRPr="005527CB">
              <w:rPr>
                <w:rFonts w:cs="Arial"/>
                <w:noProof/>
                <w:webHidden/>
                <w:sz w:val="22"/>
              </w:rPr>
              <w:fldChar w:fldCharType="separate"/>
            </w:r>
            <w:r w:rsidR="007345FA" w:rsidRPr="005527CB">
              <w:rPr>
                <w:rFonts w:cs="Arial"/>
                <w:noProof/>
                <w:webHidden/>
                <w:sz w:val="22"/>
              </w:rPr>
              <w:t>8</w:t>
            </w:r>
            <w:r w:rsidR="00EF10AA" w:rsidRPr="005527CB">
              <w:rPr>
                <w:rFonts w:cs="Arial"/>
                <w:noProof/>
                <w:webHidden/>
                <w:sz w:val="22"/>
              </w:rPr>
              <w:fldChar w:fldCharType="end"/>
            </w:r>
          </w:hyperlink>
        </w:p>
        <w:p w14:paraId="38D5CDE2" w14:textId="77777777" w:rsidR="007345FA" w:rsidRPr="005527CB" w:rsidRDefault="00F54CFE">
          <w:pPr>
            <w:pStyle w:val="TOC1"/>
            <w:tabs>
              <w:tab w:val="right" w:leader="dot" w:pos="9350"/>
            </w:tabs>
            <w:rPr>
              <w:rFonts w:cs="Arial"/>
              <w:noProof/>
              <w:sz w:val="22"/>
            </w:rPr>
          </w:pPr>
          <w:hyperlink w:anchor="_Toc90053220" w:history="1">
            <w:r w:rsidR="007345FA" w:rsidRPr="005527CB">
              <w:rPr>
                <w:rStyle w:val="Hyperlink"/>
                <w:rFonts w:eastAsia="Times New Roman" w:cs="Arial"/>
                <w:noProof/>
                <w:sz w:val="22"/>
              </w:rPr>
              <w:t>Conclusion</w:t>
            </w:r>
            <w:r w:rsidR="007345FA" w:rsidRPr="005527CB">
              <w:rPr>
                <w:rFonts w:cs="Arial"/>
                <w:noProof/>
                <w:webHidden/>
                <w:sz w:val="22"/>
              </w:rPr>
              <w:tab/>
            </w:r>
            <w:r w:rsidR="00EF10AA" w:rsidRPr="005527CB">
              <w:rPr>
                <w:rFonts w:cs="Arial"/>
                <w:noProof/>
                <w:webHidden/>
                <w:sz w:val="22"/>
              </w:rPr>
              <w:fldChar w:fldCharType="begin"/>
            </w:r>
            <w:r w:rsidR="007345FA" w:rsidRPr="005527CB">
              <w:rPr>
                <w:rFonts w:cs="Arial"/>
                <w:noProof/>
                <w:webHidden/>
                <w:sz w:val="22"/>
              </w:rPr>
              <w:instrText xml:space="preserve"> PAGEREF _Toc90053220 \h </w:instrText>
            </w:r>
            <w:r w:rsidR="00EF10AA" w:rsidRPr="005527CB">
              <w:rPr>
                <w:rFonts w:cs="Arial"/>
                <w:noProof/>
                <w:webHidden/>
                <w:sz w:val="22"/>
              </w:rPr>
            </w:r>
            <w:r w:rsidR="00EF10AA" w:rsidRPr="005527CB">
              <w:rPr>
                <w:rFonts w:cs="Arial"/>
                <w:noProof/>
                <w:webHidden/>
                <w:sz w:val="22"/>
              </w:rPr>
              <w:fldChar w:fldCharType="separate"/>
            </w:r>
            <w:r w:rsidR="007345FA" w:rsidRPr="005527CB">
              <w:rPr>
                <w:rFonts w:cs="Arial"/>
                <w:noProof/>
                <w:webHidden/>
                <w:sz w:val="22"/>
              </w:rPr>
              <w:t>9</w:t>
            </w:r>
            <w:r w:rsidR="00EF10AA" w:rsidRPr="005527CB">
              <w:rPr>
                <w:rFonts w:cs="Arial"/>
                <w:noProof/>
                <w:webHidden/>
                <w:sz w:val="22"/>
              </w:rPr>
              <w:fldChar w:fldCharType="end"/>
            </w:r>
          </w:hyperlink>
        </w:p>
        <w:p w14:paraId="7D482E17" w14:textId="77777777" w:rsidR="007345FA" w:rsidRPr="005527CB" w:rsidRDefault="00F54CFE">
          <w:pPr>
            <w:pStyle w:val="TOC1"/>
            <w:tabs>
              <w:tab w:val="right" w:leader="dot" w:pos="9350"/>
            </w:tabs>
            <w:rPr>
              <w:rFonts w:cs="Arial"/>
              <w:noProof/>
              <w:sz w:val="22"/>
            </w:rPr>
          </w:pPr>
          <w:hyperlink w:anchor="_Toc90053221" w:history="1">
            <w:r w:rsidR="007345FA" w:rsidRPr="005527CB">
              <w:rPr>
                <w:rStyle w:val="Hyperlink"/>
                <w:rFonts w:cs="Arial"/>
                <w:noProof/>
                <w:sz w:val="22"/>
              </w:rPr>
              <w:t>References</w:t>
            </w:r>
            <w:r w:rsidR="007345FA" w:rsidRPr="005527CB">
              <w:rPr>
                <w:rFonts w:cs="Arial"/>
                <w:noProof/>
                <w:webHidden/>
                <w:sz w:val="22"/>
              </w:rPr>
              <w:tab/>
            </w:r>
            <w:r w:rsidR="00EF10AA" w:rsidRPr="005527CB">
              <w:rPr>
                <w:rFonts w:cs="Arial"/>
                <w:noProof/>
                <w:webHidden/>
                <w:sz w:val="22"/>
              </w:rPr>
              <w:fldChar w:fldCharType="begin"/>
            </w:r>
            <w:r w:rsidR="007345FA" w:rsidRPr="005527CB">
              <w:rPr>
                <w:rFonts w:cs="Arial"/>
                <w:noProof/>
                <w:webHidden/>
                <w:sz w:val="22"/>
              </w:rPr>
              <w:instrText xml:space="preserve"> PAGEREF _Toc90053221 \h </w:instrText>
            </w:r>
            <w:r w:rsidR="00EF10AA" w:rsidRPr="005527CB">
              <w:rPr>
                <w:rFonts w:cs="Arial"/>
                <w:noProof/>
                <w:webHidden/>
                <w:sz w:val="22"/>
              </w:rPr>
            </w:r>
            <w:r w:rsidR="00EF10AA" w:rsidRPr="005527CB">
              <w:rPr>
                <w:rFonts w:cs="Arial"/>
                <w:noProof/>
                <w:webHidden/>
                <w:sz w:val="22"/>
              </w:rPr>
              <w:fldChar w:fldCharType="separate"/>
            </w:r>
            <w:r w:rsidR="007345FA" w:rsidRPr="005527CB">
              <w:rPr>
                <w:rFonts w:cs="Arial"/>
                <w:noProof/>
                <w:webHidden/>
                <w:sz w:val="22"/>
              </w:rPr>
              <w:t>10</w:t>
            </w:r>
            <w:r w:rsidR="00EF10AA" w:rsidRPr="005527CB">
              <w:rPr>
                <w:rFonts w:cs="Arial"/>
                <w:noProof/>
                <w:webHidden/>
                <w:sz w:val="22"/>
              </w:rPr>
              <w:fldChar w:fldCharType="end"/>
            </w:r>
          </w:hyperlink>
        </w:p>
        <w:p w14:paraId="551D2423" w14:textId="77777777" w:rsidR="007345FA" w:rsidRPr="005527CB" w:rsidRDefault="00F54CFE">
          <w:pPr>
            <w:pStyle w:val="TOC1"/>
            <w:tabs>
              <w:tab w:val="right" w:leader="dot" w:pos="9350"/>
            </w:tabs>
            <w:rPr>
              <w:rFonts w:cs="Arial"/>
              <w:noProof/>
              <w:sz w:val="22"/>
            </w:rPr>
          </w:pPr>
          <w:hyperlink w:anchor="_Toc90053222" w:history="1">
            <w:r w:rsidR="007345FA" w:rsidRPr="005527CB">
              <w:rPr>
                <w:rStyle w:val="Hyperlink"/>
                <w:rFonts w:cs="Arial"/>
                <w:noProof/>
                <w:sz w:val="22"/>
              </w:rPr>
              <w:t>Task 2</w:t>
            </w:r>
            <w:r w:rsidR="007345FA" w:rsidRPr="005527CB">
              <w:rPr>
                <w:rFonts w:cs="Arial"/>
                <w:noProof/>
                <w:webHidden/>
                <w:sz w:val="22"/>
              </w:rPr>
              <w:tab/>
            </w:r>
            <w:r w:rsidR="00EF10AA" w:rsidRPr="005527CB">
              <w:rPr>
                <w:rFonts w:cs="Arial"/>
                <w:noProof/>
                <w:webHidden/>
                <w:sz w:val="22"/>
              </w:rPr>
              <w:fldChar w:fldCharType="begin"/>
            </w:r>
            <w:r w:rsidR="007345FA" w:rsidRPr="005527CB">
              <w:rPr>
                <w:rFonts w:cs="Arial"/>
                <w:noProof/>
                <w:webHidden/>
                <w:sz w:val="22"/>
              </w:rPr>
              <w:instrText xml:space="preserve"> PAGEREF _Toc90053222 \h </w:instrText>
            </w:r>
            <w:r w:rsidR="00EF10AA" w:rsidRPr="005527CB">
              <w:rPr>
                <w:rFonts w:cs="Arial"/>
                <w:noProof/>
                <w:webHidden/>
                <w:sz w:val="22"/>
              </w:rPr>
            </w:r>
            <w:r w:rsidR="00EF10AA" w:rsidRPr="005527CB">
              <w:rPr>
                <w:rFonts w:cs="Arial"/>
                <w:noProof/>
                <w:webHidden/>
                <w:sz w:val="22"/>
              </w:rPr>
              <w:fldChar w:fldCharType="separate"/>
            </w:r>
            <w:r w:rsidR="007345FA" w:rsidRPr="005527CB">
              <w:rPr>
                <w:rFonts w:cs="Arial"/>
                <w:noProof/>
                <w:webHidden/>
                <w:sz w:val="22"/>
              </w:rPr>
              <w:t>12</w:t>
            </w:r>
            <w:r w:rsidR="00EF10AA" w:rsidRPr="005527CB">
              <w:rPr>
                <w:rFonts w:cs="Arial"/>
                <w:noProof/>
                <w:webHidden/>
                <w:sz w:val="22"/>
              </w:rPr>
              <w:fldChar w:fldCharType="end"/>
            </w:r>
          </w:hyperlink>
        </w:p>
        <w:p w14:paraId="5A002F40" w14:textId="77777777" w:rsidR="007345FA" w:rsidRPr="005527CB" w:rsidRDefault="00F54CFE">
          <w:pPr>
            <w:pStyle w:val="TOC1"/>
            <w:tabs>
              <w:tab w:val="right" w:leader="dot" w:pos="9350"/>
            </w:tabs>
            <w:rPr>
              <w:rFonts w:cs="Arial"/>
              <w:noProof/>
              <w:sz w:val="22"/>
            </w:rPr>
          </w:pPr>
          <w:hyperlink w:anchor="_Toc90053223" w:history="1">
            <w:r w:rsidR="007345FA" w:rsidRPr="005527CB">
              <w:rPr>
                <w:rStyle w:val="Hyperlink"/>
                <w:rFonts w:cs="Arial"/>
                <w:noProof/>
                <w:sz w:val="22"/>
              </w:rPr>
              <w:t>Purpose of poster presentation</w:t>
            </w:r>
            <w:r w:rsidR="007345FA" w:rsidRPr="005527CB">
              <w:rPr>
                <w:rFonts w:cs="Arial"/>
                <w:noProof/>
                <w:webHidden/>
                <w:sz w:val="22"/>
              </w:rPr>
              <w:tab/>
            </w:r>
            <w:r w:rsidR="00EF10AA" w:rsidRPr="005527CB">
              <w:rPr>
                <w:rFonts w:cs="Arial"/>
                <w:noProof/>
                <w:webHidden/>
                <w:sz w:val="22"/>
              </w:rPr>
              <w:fldChar w:fldCharType="begin"/>
            </w:r>
            <w:r w:rsidR="007345FA" w:rsidRPr="005527CB">
              <w:rPr>
                <w:rFonts w:cs="Arial"/>
                <w:noProof/>
                <w:webHidden/>
                <w:sz w:val="22"/>
              </w:rPr>
              <w:instrText xml:space="preserve"> PAGEREF _Toc90053223 \h </w:instrText>
            </w:r>
            <w:r w:rsidR="00EF10AA" w:rsidRPr="005527CB">
              <w:rPr>
                <w:rFonts w:cs="Arial"/>
                <w:noProof/>
                <w:webHidden/>
                <w:sz w:val="22"/>
              </w:rPr>
            </w:r>
            <w:r w:rsidR="00EF10AA" w:rsidRPr="005527CB">
              <w:rPr>
                <w:rFonts w:cs="Arial"/>
                <w:noProof/>
                <w:webHidden/>
                <w:sz w:val="22"/>
              </w:rPr>
              <w:fldChar w:fldCharType="separate"/>
            </w:r>
            <w:r w:rsidR="007345FA" w:rsidRPr="005527CB">
              <w:rPr>
                <w:rFonts w:cs="Arial"/>
                <w:noProof/>
                <w:webHidden/>
                <w:sz w:val="22"/>
              </w:rPr>
              <w:t>12</w:t>
            </w:r>
            <w:r w:rsidR="00EF10AA" w:rsidRPr="005527CB">
              <w:rPr>
                <w:rFonts w:cs="Arial"/>
                <w:noProof/>
                <w:webHidden/>
                <w:sz w:val="22"/>
              </w:rPr>
              <w:fldChar w:fldCharType="end"/>
            </w:r>
          </w:hyperlink>
        </w:p>
        <w:p w14:paraId="5421909A" w14:textId="77777777" w:rsidR="007345FA" w:rsidRPr="005527CB" w:rsidRDefault="00F54CFE">
          <w:pPr>
            <w:pStyle w:val="TOC1"/>
            <w:tabs>
              <w:tab w:val="right" w:leader="dot" w:pos="9350"/>
            </w:tabs>
            <w:rPr>
              <w:rFonts w:cs="Arial"/>
              <w:noProof/>
              <w:sz w:val="22"/>
            </w:rPr>
          </w:pPr>
          <w:hyperlink w:anchor="_Toc90053224" w:history="1">
            <w:r w:rsidR="007345FA" w:rsidRPr="005527CB">
              <w:rPr>
                <w:rStyle w:val="Hyperlink"/>
                <w:rFonts w:cs="Arial"/>
                <w:noProof/>
                <w:sz w:val="22"/>
              </w:rPr>
              <w:t>KM challenges of Amazon and recommendations to strengthen knowledge management</w:t>
            </w:r>
            <w:r w:rsidR="007345FA" w:rsidRPr="005527CB">
              <w:rPr>
                <w:rFonts w:cs="Arial"/>
                <w:noProof/>
                <w:webHidden/>
                <w:sz w:val="22"/>
              </w:rPr>
              <w:tab/>
            </w:r>
            <w:r w:rsidR="00EF10AA" w:rsidRPr="005527CB">
              <w:rPr>
                <w:rFonts w:cs="Arial"/>
                <w:noProof/>
                <w:webHidden/>
                <w:sz w:val="22"/>
              </w:rPr>
              <w:fldChar w:fldCharType="begin"/>
            </w:r>
            <w:r w:rsidR="007345FA" w:rsidRPr="005527CB">
              <w:rPr>
                <w:rFonts w:cs="Arial"/>
                <w:noProof/>
                <w:webHidden/>
                <w:sz w:val="22"/>
              </w:rPr>
              <w:instrText xml:space="preserve"> PAGEREF _Toc90053224 \h </w:instrText>
            </w:r>
            <w:r w:rsidR="00EF10AA" w:rsidRPr="005527CB">
              <w:rPr>
                <w:rFonts w:cs="Arial"/>
                <w:noProof/>
                <w:webHidden/>
                <w:sz w:val="22"/>
              </w:rPr>
            </w:r>
            <w:r w:rsidR="00EF10AA" w:rsidRPr="005527CB">
              <w:rPr>
                <w:rFonts w:cs="Arial"/>
                <w:noProof/>
                <w:webHidden/>
                <w:sz w:val="22"/>
              </w:rPr>
              <w:fldChar w:fldCharType="separate"/>
            </w:r>
            <w:r w:rsidR="007345FA" w:rsidRPr="005527CB">
              <w:rPr>
                <w:rFonts w:cs="Arial"/>
                <w:noProof/>
                <w:webHidden/>
                <w:sz w:val="22"/>
              </w:rPr>
              <w:t>12</w:t>
            </w:r>
            <w:r w:rsidR="00EF10AA" w:rsidRPr="005527CB">
              <w:rPr>
                <w:rFonts w:cs="Arial"/>
                <w:noProof/>
                <w:webHidden/>
                <w:sz w:val="22"/>
              </w:rPr>
              <w:fldChar w:fldCharType="end"/>
            </w:r>
          </w:hyperlink>
        </w:p>
        <w:p w14:paraId="26B5426F" w14:textId="77777777" w:rsidR="007345FA" w:rsidRPr="005527CB" w:rsidRDefault="00F54CFE">
          <w:pPr>
            <w:pStyle w:val="TOC1"/>
            <w:tabs>
              <w:tab w:val="right" w:leader="dot" w:pos="9350"/>
            </w:tabs>
            <w:rPr>
              <w:rFonts w:cs="Arial"/>
              <w:noProof/>
              <w:sz w:val="22"/>
            </w:rPr>
          </w:pPr>
          <w:hyperlink w:anchor="_Toc90053225" w:history="1">
            <w:r w:rsidR="007345FA" w:rsidRPr="005527CB">
              <w:rPr>
                <w:rStyle w:val="Hyperlink"/>
                <w:rFonts w:cs="Arial"/>
                <w:noProof/>
                <w:sz w:val="22"/>
              </w:rPr>
              <w:t>Drawbacks and benefits of the knowledge management framework</w:t>
            </w:r>
            <w:r w:rsidR="007345FA" w:rsidRPr="005527CB">
              <w:rPr>
                <w:rFonts w:cs="Arial"/>
                <w:noProof/>
                <w:webHidden/>
                <w:sz w:val="22"/>
              </w:rPr>
              <w:tab/>
            </w:r>
            <w:r w:rsidR="00EF10AA" w:rsidRPr="005527CB">
              <w:rPr>
                <w:rFonts w:cs="Arial"/>
                <w:noProof/>
                <w:webHidden/>
                <w:sz w:val="22"/>
              </w:rPr>
              <w:fldChar w:fldCharType="begin"/>
            </w:r>
            <w:r w:rsidR="007345FA" w:rsidRPr="005527CB">
              <w:rPr>
                <w:rFonts w:cs="Arial"/>
                <w:noProof/>
                <w:webHidden/>
                <w:sz w:val="22"/>
              </w:rPr>
              <w:instrText xml:space="preserve"> PAGEREF _Toc90053225 \h </w:instrText>
            </w:r>
            <w:r w:rsidR="00EF10AA" w:rsidRPr="005527CB">
              <w:rPr>
                <w:rFonts w:cs="Arial"/>
                <w:noProof/>
                <w:webHidden/>
                <w:sz w:val="22"/>
              </w:rPr>
            </w:r>
            <w:r w:rsidR="00EF10AA" w:rsidRPr="005527CB">
              <w:rPr>
                <w:rFonts w:cs="Arial"/>
                <w:noProof/>
                <w:webHidden/>
                <w:sz w:val="22"/>
              </w:rPr>
              <w:fldChar w:fldCharType="separate"/>
            </w:r>
            <w:r w:rsidR="007345FA" w:rsidRPr="005527CB">
              <w:rPr>
                <w:rFonts w:cs="Arial"/>
                <w:noProof/>
                <w:webHidden/>
                <w:sz w:val="22"/>
              </w:rPr>
              <w:t>13</w:t>
            </w:r>
            <w:r w:rsidR="00EF10AA" w:rsidRPr="005527CB">
              <w:rPr>
                <w:rFonts w:cs="Arial"/>
                <w:noProof/>
                <w:webHidden/>
                <w:sz w:val="22"/>
              </w:rPr>
              <w:fldChar w:fldCharType="end"/>
            </w:r>
          </w:hyperlink>
        </w:p>
        <w:p w14:paraId="12C251AD" w14:textId="77777777" w:rsidR="007345FA" w:rsidRPr="005527CB" w:rsidRDefault="00F54CFE">
          <w:pPr>
            <w:pStyle w:val="TOC1"/>
            <w:tabs>
              <w:tab w:val="right" w:leader="dot" w:pos="9350"/>
            </w:tabs>
            <w:rPr>
              <w:rFonts w:asciiTheme="minorHAnsi" w:hAnsiTheme="minorHAnsi"/>
              <w:noProof/>
              <w:sz w:val="22"/>
            </w:rPr>
          </w:pPr>
          <w:hyperlink w:anchor="_Toc90053226" w:history="1">
            <w:r w:rsidR="007345FA" w:rsidRPr="005527CB">
              <w:rPr>
                <w:rStyle w:val="Hyperlink"/>
                <w:rFonts w:eastAsia="Times New Roman" w:cs="Arial"/>
                <w:noProof/>
                <w:sz w:val="22"/>
              </w:rPr>
              <w:t>Reference</w:t>
            </w:r>
            <w:r w:rsidR="007345FA" w:rsidRPr="005527CB">
              <w:rPr>
                <w:rFonts w:cs="Arial"/>
                <w:noProof/>
                <w:webHidden/>
                <w:sz w:val="22"/>
              </w:rPr>
              <w:tab/>
            </w:r>
            <w:r w:rsidR="00EF10AA" w:rsidRPr="005527CB">
              <w:rPr>
                <w:rFonts w:cs="Arial"/>
                <w:noProof/>
                <w:webHidden/>
                <w:sz w:val="22"/>
              </w:rPr>
              <w:fldChar w:fldCharType="begin"/>
            </w:r>
            <w:r w:rsidR="007345FA" w:rsidRPr="005527CB">
              <w:rPr>
                <w:rFonts w:cs="Arial"/>
                <w:noProof/>
                <w:webHidden/>
                <w:sz w:val="22"/>
              </w:rPr>
              <w:instrText xml:space="preserve"> PAGEREF _Toc90053226 \h </w:instrText>
            </w:r>
            <w:r w:rsidR="00EF10AA" w:rsidRPr="005527CB">
              <w:rPr>
                <w:rFonts w:cs="Arial"/>
                <w:noProof/>
                <w:webHidden/>
                <w:sz w:val="22"/>
              </w:rPr>
            </w:r>
            <w:r w:rsidR="00EF10AA" w:rsidRPr="005527CB">
              <w:rPr>
                <w:rFonts w:cs="Arial"/>
                <w:noProof/>
                <w:webHidden/>
                <w:sz w:val="22"/>
              </w:rPr>
              <w:fldChar w:fldCharType="separate"/>
            </w:r>
            <w:r w:rsidR="007345FA" w:rsidRPr="005527CB">
              <w:rPr>
                <w:rFonts w:cs="Arial"/>
                <w:noProof/>
                <w:webHidden/>
                <w:sz w:val="22"/>
              </w:rPr>
              <w:t>15</w:t>
            </w:r>
            <w:r w:rsidR="00EF10AA" w:rsidRPr="005527CB">
              <w:rPr>
                <w:rFonts w:cs="Arial"/>
                <w:noProof/>
                <w:webHidden/>
                <w:sz w:val="22"/>
              </w:rPr>
              <w:fldChar w:fldCharType="end"/>
            </w:r>
          </w:hyperlink>
        </w:p>
        <w:p w14:paraId="43C419E9" w14:textId="77777777" w:rsidR="00EF2D20" w:rsidRPr="005527CB" w:rsidRDefault="00EF10AA" w:rsidP="00EF2D20">
          <w:pPr>
            <w:rPr>
              <w:rFonts w:cs="Arial"/>
              <w:sz w:val="22"/>
            </w:rPr>
          </w:pPr>
          <w:r w:rsidRPr="005527CB">
            <w:rPr>
              <w:rFonts w:cs="Arial"/>
              <w:sz w:val="22"/>
            </w:rPr>
            <w:fldChar w:fldCharType="end"/>
          </w:r>
        </w:p>
      </w:sdtContent>
    </w:sdt>
    <w:p w14:paraId="5522E519" w14:textId="77777777" w:rsidR="00EF2D20" w:rsidRPr="005527CB" w:rsidRDefault="00EF2D20" w:rsidP="00EF2D20">
      <w:pPr>
        <w:rPr>
          <w:rFonts w:eastAsia="Times New Roman" w:cs="Arial"/>
          <w:b/>
          <w:bCs/>
          <w:sz w:val="22"/>
        </w:rPr>
      </w:pPr>
    </w:p>
    <w:p w14:paraId="36BBC7AD" w14:textId="77777777" w:rsidR="00EF2D20" w:rsidRPr="005527CB" w:rsidRDefault="00EF2D20">
      <w:pPr>
        <w:spacing w:line="276" w:lineRule="auto"/>
        <w:jc w:val="left"/>
        <w:rPr>
          <w:rFonts w:eastAsia="Times New Roman" w:cs="Arial"/>
          <w:b/>
          <w:bCs/>
          <w:sz w:val="22"/>
        </w:rPr>
      </w:pPr>
      <w:r w:rsidRPr="005527CB">
        <w:rPr>
          <w:rFonts w:eastAsia="Times New Roman" w:cs="Arial"/>
          <w:sz w:val="22"/>
        </w:rPr>
        <w:br w:type="page"/>
      </w:r>
    </w:p>
    <w:p w14:paraId="5CE7F849" w14:textId="77777777" w:rsidR="00344C77" w:rsidRPr="005527CB" w:rsidRDefault="00344C77" w:rsidP="00A80B5C">
      <w:pPr>
        <w:pStyle w:val="Heading1"/>
        <w:rPr>
          <w:rFonts w:eastAsia="Times New Roman" w:cs="Arial"/>
          <w:sz w:val="22"/>
          <w:szCs w:val="22"/>
        </w:rPr>
      </w:pPr>
      <w:bookmarkStart w:id="1" w:name="_Toc90053214"/>
      <w:r w:rsidRPr="005527CB">
        <w:rPr>
          <w:rFonts w:eastAsia="Times New Roman" w:cs="Arial"/>
          <w:sz w:val="22"/>
          <w:szCs w:val="22"/>
        </w:rPr>
        <w:t>Task 1</w:t>
      </w:r>
      <w:bookmarkEnd w:id="0"/>
      <w:bookmarkEnd w:id="1"/>
    </w:p>
    <w:p w14:paraId="4A2CEA73" w14:textId="77777777" w:rsidR="005204D4" w:rsidRPr="005527CB" w:rsidRDefault="005204D4" w:rsidP="00A80B5C">
      <w:pPr>
        <w:pStyle w:val="Heading1"/>
        <w:rPr>
          <w:rFonts w:eastAsia="Times New Roman" w:cs="Arial"/>
          <w:sz w:val="22"/>
          <w:szCs w:val="22"/>
        </w:rPr>
      </w:pPr>
      <w:bookmarkStart w:id="2" w:name="_Toc90052759"/>
      <w:bookmarkStart w:id="3" w:name="_Toc90053215"/>
      <w:r w:rsidRPr="005527CB">
        <w:rPr>
          <w:rFonts w:eastAsia="Times New Roman" w:cs="Arial"/>
          <w:sz w:val="22"/>
          <w:szCs w:val="22"/>
        </w:rPr>
        <w:t>Introduction</w:t>
      </w:r>
      <w:bookmarkEnd w:id="2"/>
      <w:bookmarkEnd w:id="3"/>
    </w:p>
    <w:p w14:paraId="382B2721" w14:textId="77777777" w:rsidR="005204D4" w:rsidRPr="005527CB" w:rsidRDefault="005204D4" w:rsidP="00CF4D8F">
      <w:pPr>
        <w:pStyle w:val="Normal1"/>
        <w:spacing w:line="360" w:lineRule="auto"/>
        <w:jc w:val="both"/>
        <w:rPr>
          <w:rFonts w:eastAsia="Times New Roman"/>
          <w:lang w:val="en-GB"/>
        </w:rPr>
      </w:pPr>
      <w:r w:rsidRPr="005527CB">
        <w:rPr>
          <w:rFonts w:eastAsia="Times New Roman"/>
          <w:lang w:val="en-GB"/>
        </w:rPr>
        <w:t xml:space="preserve">During the covid19 pandemic, the suffering of the population got pushed to a level of immense trouble due to the lack of suitable and sustainable resources as well as the continuous consumption deterioration. As opined by </w:t>
      </w:r>
      <w:r w:rsidRPr="005527CB">
        <w:rPr>
          <w:rFonts w:eastAsia="Times New Roman"/>
          <w:color w:val="222222"/>
          <w:highlight w:val="white"/>
          <w:lang w:val="en-GB"/>
        </w:rPr>
        <w:t xml:space="preserve">Mahdi </w:t>
      </w:r>
      <w:r w:rsidRPr="005527CB">
        <w:rPr>
          <w:rFonts w:eastAsia="Times New Roman"/>
          <w:i/>
          <w:color w:val="222222"/>
          <w:highlight w:val="white"/>
          <w:lang w:val="en-GB"/>
        </w:rPr>
        <w:t>et al</w:t>
      </w:r>
      <w:r w:rsidRPr="005527CB">
        <w:rPr>
          <w:rFonts w:eastAsia="Times New Roman"/>
          <w:color w:val="222222"/>
          <w:highlight w:val="white"/>
          <w:lang w:val="en-GB"/>
        </w:rPr>
        <w:t xml:space="preserve">., (2019, p. 330), </w:t>
      </w:r>
      <w:r w:rsidRPr="005527CB">
        <w:rPr>
          <w:rFonts w:eastAsia="Times New Roman"/>
          <w:lang w:val="en-GB"/>
        </w:rPr>
        <w:t xml:space="preserve">many retail brands went standstill and mass spurred layoffs. On the other hand, in this economically challenging situation, the only brand that came up as a </w:t>
      </w:r>
      <w:r w:rsidR="006E5690" w:rsidRPr="005527CB">
        <w:rPr>
          <w:rFonts w:eastAsia="Times New Roman"/>
          <w:lang w:val="en-GB"/>
        </w:rPr>
        <w:t>service provider to maintain to</w:t>
      </w:r>
      <w:r w:rsidRPr="005527CB">
        <w:rPr>
          <w:rFonts w:eastAsia="Times New Roman"/>
          <w:lang w:val="en-GB"/>
        </w:rPr>
        <w:t xml:space="preserve"> sustain in the consumer market is the </w:t>
      </w:r>
      <w:r w:rsidRPr="005527CB">
        <w:rPr>
          <w:rFonts w:eastAsia="Times New Roman"/>
          <w:i/>
          <w:lang w:val="en-GB"/>
        </w:rPr>
        <w:t xml:space="preserve">Amazon </w:t>
      </w:r>
      <w:r w:rsidRPr="005527CB">
        <w:rPr>
          <w:rFonts w:eastAsia="Times New Roman"/>
          <w:lang w:val="en-GB"/>
        </w:rPr>
        <w:t xml:space="preserve">Company. The company being retail for the consumers received a huge level of sales in its 2nd quarter. Apart from fulfilling the consumer's requirement in the pandemic session, </w:t>
      </w:r>
      <w:r w:rsidRPr="005527CB">
        <w:rPr>
          <w:rFonts w:eastAsia="Times New Roman"/>
          <w:i/>
          <w:lang w:val="en-GB"/>
        </w:rPr>
        <w:t xml:space="preserve">Amazon </w:t>
      </w:r>
      <w:r w:rsidRPr="005527CB">
        <w:rPr>
          <w:rFonts w:eastAsia="Times New Roman"/>
          <w:lang w:val="en-GB"/>
        </w:rPr>
        <w:t xml:space="preserve">also tends to serve and ensure the safety of its workers and delivery men at a prior level. The company also served recruitment programs in the mid of 2020 by offering jobs to some 36400 people and also allocated jobs at nearly 175000 new warehouses all over the world.  </w:t>
      </w:r>
    </w:p>
    <w:p w14:paraId="6A88DF4C" w14:textId="77777777" w:rsidR="005204D4" w:rsidRPr="005527CB" w:rsidRDefault="005204D4" w:rsidP="00A80B5C">
      <w:pPr>
        <w:pStyle w:val="Heading1"/>
        <w:rPr>
          <w:rFonts w:eastAsia="Times New Roman" w:cs="Arial"/>
          <w:sz w:val="22"/>
          <w:szCs w:val="22"/>
        </w:rPr>
      </w:pPr>
      <w:bookmarkStart w:id="4" w:name="_Toc90052760"/>
      <w:bookmarkStart w:id="5" w:name="_Toc90053216"/>
      <w:r w:rsidRPr="005527CB">
        <w:rPr>
          <w:rFonts w:eastAsia="Times New Roman" w:cs="Arial"/>
          <w:sz w:val="22"/>
          <w:szCs w:val="22"/>
        </w:rPr>
        <w:t>Why are information systems being essential for Amazon?</w:t>
      </w:r>
      <w:bookmarkEnd w:id="4"/>
      <w:bookmarkEnd w:id="5"/>
    </w:p>
    <w:p w14:paraId="1FEB5D4C" w14:textId="77777777" w:rsidR="005204D4" w:rsidRPr="005527CB" w:rsidRDefault="005204D4" w:rsidP="00CF4D8F">
      <w:pPr>
        <w:pStyle w:val="Normal1"/>
        <w:spacing w:line="360" w:lineRule="auto"/>
        <w:jc w:val="both"/>
        <w:rPr>
          <w:rFonts w:eastAsia="Times New Roman"/>
          <w:lang w:val="en-GB"/>
        </w:rPr>
      </w:pPr>
      <w:r w:rsidRPr="005527CB">
        <w:rPr>
          <w:rFonts w:eastAsia="Times New Roman"/>
          <w:lang w:val="en-GB"/>
        </w:rPr>
        <w:t xml:space="preserve">It has been acknowledged that </w:t>
      </w:r>
      <w:r w:rsidRPr="005527CB">
        <w:rPr>
          <w:rFonts w:eastAsia="Times New Roman"/>
          <w:i/>
          <w:lang w:val="en-GB"/>
        </w:rPr>
        <w:t xml:space="preserve">Amazon </w:t>
      </w:r>
      <w:r w:rsidRPr="005527CB">
        <w:rPr>
          <w:rFonts w:eastAsia="Times New Roman"/>
          <w:lang w:val="en-GB"/>
        </w:rPr>
        <w:t xml:space="preserve">follows the principle of </w:t>
      </w:r>
      <w:r w:rsidRPr="005527CB">
        <w:rPr>
          <w:rFonts w:eastAsia="Times New Roman"/>
          <w:i/>
          <w:lang w:val="en-GB"/>
        </w:rPr>
        <w:t>Knowledge management</w:t>
      </w:r>
      <w:r w:rsidRPr="005527CB">
        <w:rPr>
          <w:rFonts w:eastAsia="Times New Roman"/>
          <w:b/>
          <w:i/>
          <w:lang w:val="en-GB"/>
        </w:rPr>
        <w:t xml:space="preserve"> </w:t>
      </w:r>
      <w:r w:rsidRPr="005527CB">
        <w:rPr>
          <w:rFonts w:eastAsia="Times New Roman"/>
          <w:lang w:val="en-GB"/>
        </w:rPr>
        <w:t xml:space="preserve">(KM) to devise its functions and processes in the retail market. According to the views of </w:t>
      </w:r>
      <w:proofErr w:type="spellStart"/>
      <w:r w:rsidRPr="005527CB">
        <w:rPr>
          <w:rFonts w:eastAsia="Times New Roman"/>
          <w:lang w:val="en-GB"/>
        </w:rPr>
        <w:t>Groenwald</w:t>
      </w:r>
      <w:proofErr w:type="spellEnd"/>
      <w:r w:rsidRPr="005527CB">
        <w:rPr>
          <w:rFonts w:eastAsia="Times New Roman"/>
          <w:lang w:val="en-GB"/>
        </w:rPr>
        <w:t xml:space="preserve">, (2018, p. 140), </w:t>
      </w:r>
      <w:r w:rsidRPr="005527CB">
        <w:rPr>
          <w:rFonts w:eastAsia="Times New Roman"/>
          <w:i/>
          <w:lang w:val="en-GB"/>
        </w:rPr>
        <w:t xml:space="preserve">Amazon </w:t>
      </w:r>
      <w:r w:rsidRPr="005527CB">
        <w:rPr>
          <w:rFonts w:eastAsia="Times New Roman"/>
          <w:lang w:val="en-GB"/>
        </w:rPr>
        <w:t xml:space="preserve">induces four sections in this principle that is people, process, content, and strategy. For the people's part, the company considers those who are involved in the knowledge sharing and building of the organizational task. For the process part, the company involves the knowledge gathering system that can be obtained and applied in the required area. Moreover, the third party that is the content involves the documentation for the FAQs as well as manual work form. Lastly, the knowledge management for the </w:t>
      </w:r>
      <w:r w:rsidRPr="005527CB">
        <w:rPr>
          <w:rFonts w:eastAsia="Times New Roman"/>
          <w:i/>
          <w:lang w:val="en-GB"/>
        </w:rPr>
        <w:t xml:space="preserve">Amazon </w:t>
      </w:r>
      <w:r w:rsidRPr="005527CB">
        <w:rPr>
          <w:rFonts w:eastAsia="Times New Roman"/>
          <w:lang w:val="en-GB"/>
        </w:rPr>
        <w:t xml:space="preserve">brand is fulfilled by the strategy section that involves the ultimate regulation of its tactical and sustainable work </w:t>
      </w:r>
      <w:r w:rsidR="006E5690" w:rsidRPr="005527CB">
        <w:rPr>
          <w:rFonts w:eastAsia="Times New Roman"/>
          <w:lang w:val="en-GB"/>
        </w:rPr>
        <w:t>behaviour</w:t>
      </w:r>
      <w:r w:rsidRPr="005527CB">
        <w:rPr>
          <w:rFonts w:eastAsia="Times New Roman"/>
          <w:lang w:val="en-GB"/>
        </w:rPr>
        <w:t xml:space="preserve"> that is directly responsible for the company's progress.   </w:t>
      </w:r>
    </w:p>
    <w:p w14:paraId="2366FBA9" w14:textId="77777777" w:rsidR="005204D4" w:rsidRPr="005527CB" w:rsidRDefault="005204D4" w:rsidP="00CF4D8F">
      <w:pPr>
        <w:pStyle w:val="Normal1"/>
        <w:spacing w:line="360" w:lineRule="auto"/>
        <w:jc w:val="both"/>
        <w:rPr>
          <w:rFonts w:eastAsia="Times New Roman"/>
          <w:b/>
          <w:i/>
          <w:lang w:val="en-GB"/>
        </w:rPr>
      </w:pPr>
      <w:r w:rsidRPr="005527CB">
        <w:rPr>
          <w:rFonts w:eastAsia="Times New Roman"/>
          <w:b/>
          <w:i/>
          <w:lang w:val="en-GB"/>
        </w:rPr>
        <w:t xml:space="preserve">Effectiveness of creation, sharing and storing, and integration of application </w:t>
      </w:r>
    </w:p>
    <w:p w14:paraId="40D14E13" w14:textId="77777777" w:rsidR="005204D4" w:rsidRPr="005527CB" w:rsidRDefault="005204D4" w:rsidP="00CF4D8F">
      <w:pPr>
        <w:pStyle w:val="Normal1"/>
        <w:spacing w:line="360" w:lineRule="auto"/>
        <w:jc w:val="both"/>
        <w:rPr>
          <w:rFonts w:eastAsia="Times New Roman"/>
          <w:lang w:val="en-GB"/>
        </w:rPr>
      </w:pPr>
      <w:r w:rsidRPr="005527CB">
        <w:rPr>
          <w:rFonts w:eastAsia="Times New Roman"/>
          <w:lang w:val="en-GB"/>
        </w:rPr>
        <w:t xml:space="preserve">It has been reported that </w:t>
      </w:r>
      <w:r w:rsidRPr="005527CB">
        <w:rPr>
          <w:rFonts w:eastAsia="Times New Roman"/>
          <w:i/>
          <w:lang w:val="en-GB"/>
        </w:rPr>
        <w:t xml:space="preserve">Amazon </w:t>
      </w:r>
      <w:r w:rsidRPr="005527CB">
        <w:rPr>
          <w:rFonts w:eastAsia="Times New Roman"/>
          <w:lang w:val="en-GB"/>
        </w:rPr>
        <w:t xml:space="preserve">as a US multinational brand has developed itself as a leading retailer that offers cloud computing for its KM implementation. The growth of </w:t>
      </w:r>
      <w:r w:rsidRPr="005527CB">
        <w:rPr>
          <w:rFonts w:eastAsia="Times New Roman"/>
          <w:i/>
          <w:lang w:val="en-GB"/>
        </w:rPr>
        <w:t xml:space="preserve">Amazon </w:t>
      </w:r>
      <w:r w:rsidRPr="005527CB">
        <w:rPr>
          <w:rFonts w:eastAsia="Times New Roman"/>
          <w:lang w:val="en-GB"/>
        </w:rPr>
        <w:t xml:space="preserve">has been recognized through two of its major processes that got linked in its process. These processes are consumer management and the Information management system that qualifies all its strategies to be implemented </w:t>
      </w:r>
      <w:r w:rsidRPr="005527CB">
        <w:rPr>
          <w:rFonts w:eastAsia="Times New Roman"/>
          <w:highlight w:val="white"/>
          <w:lang w:val="en-GB"/>
        </w:rPr>
        <w:t>(Tidd and Bessant, 2018)</w:t>
      </w:r>
      <w:r w:rsidRPr="005527CB">
        <w:rPr>
          <w:rFonts w:eastAsia="Times New Roman"/>
          <w:lang w:val="en-GB"/>
        </w:rPr>
        <w:t xml:space="preserve">. The IT infrastructure is the key factor for the </w:t>
      </w:r>
      <w:r w:rsidRPr="005527CB">
        <w:rPr>
          <w:rFonts w:eastAsia="Times New Roman"/>
          <w:i/>
          <w:lang w:val="en-GB"/>
        </w:rPr>
        <w:t xml:space="preserve">Amazon </w:t>
      </w:r>
      <w:r w:rsidRPr="005527CB">
        <w:rPr>
          <w:rFonts w:eastAsia="Times New Roman"/>
          <w:lang w:val="en-GB"/>
        </w:rPr>
        <w:t xml:space="preserve">retailer to manage its millions of seller activities that include queries and issues. Moreover, the company has also suffered issues regarding the storage of the credit details of many of its premium customers. It has been informed that consumer relationship management is the key module that has been utilized by </w:t>
      </w:r>
      <w:r w:rsidRPr="005527CB">
        <w:rPr>
          <w:rFonts w:eastAsia="Times New Roman"/>
          <w:i/>
          <w:lang w:val="en-GB"/>
        </w:rPr>
        <w:t xml:space="preserve">Amazon </w:t>
      </w:r>
      <w:r w:rsidRPr="005527CB">
        <w:rPr>
          <w:rFonts w:eastAsia="Times New Roman"/>
          <w:lang w:val="en-GB"/>
        </w:rPr>
        <w:t xml:space="preserve">in its enterprise management of resources. This is to store personal information as well as purchasing trends regarding its regular consumers that have been integrated into the targeted market. </w:t>
      </w:r>
    </w:p>
    <w:p w14:paraId="38ACF3E9" w14:textId="77777777" w:rsidR="005204D4" w:rsidRPr="005527CB" w:rsidRDefault="005204D4" w:rsidP="00CF4D8F">
      <w:pPr>
        <w:pStyle w:val="Normal1"/>
        <w:spacing w:line="360" w:lineRule="auto"/>
        <w:jc w:val="both"/>
        <w:rPr>
          <w:rFonts w:eastAsia="Times New Roman"/>
          <w:lang w:val="en-GB"/>
        </w:rPr>
      </w:pPr>
      <w:r w:rsidRPr="005527CB">
        <w:rPr>
          <w:rFonts w:eastAsia="Times New Roman"/>
          <w:lang w:val="en-GB"/>
        </w:rPr>
        <w:t xml:space="preserve">As discussed by </w:t>
      </w:r>
      <w:proofErr w:type="spellStart"/>
      <w:r w:rsidRPr="005527CB">
        <w:rPr>
          <w:rFonts w:eastAsia="Times New Roman"/>
          <w:highlight w:val="white"/>
          <w:lang w:val="en-GB"/>
        </w:rPr>
        <w:t>Chirumalla</w:t>
      </w:r>
      <w:proofErr w:type="spellEnd"/>
      <w:r w:rsidRPr="005527CB">
        <w:rPr>
          <w:rFonts w:eastAsia="Times New Roman"/>
          <w:highlight w:val="white"/>
          <w:lang w:val="en-GB"/>
        </w:rPr>
        <w:t xml:space="preserve">, (2018), </w:t>
      </w:r>
      <w:r w:rsidRPr="005527CB">
        <w:rPr>
          <w:rFonts w:eastAsia="Times New Roman"/>
          <w:lang w:val="en-GB"/>
        </w:rPr>
        <w:t xml:space="preserve">it has been noted that the sales strategy in </w:t>
      </w:r>
      <w:r w:rsidRPr="005527CB">
        <w:rPr>
          <w:rFonts w:eastAsia="Times New Roman"/>
          <w:i/>
          <w:lang w:val="en-GB"/>
        </w:rPr>
        <w:t xml:space="preserve">Amazon </w:t>
      </w:r>
      <w:r w:rsidRPr="005527CB">
        <w:rPr>
          <w:rFonts w:eastAsia="Times New Roman"/>
          <w:lang w:val="en-GB"/>
        </w:rPr>
        <w:t xml:space="preserve">is very unique and reflects its </w:t>
      </w:r>
      <w:r w:rsidRPr="005527CB">
        <w:rPr>
          <w:rFonts w:eastAsia="Times New Roman"/>
          <w:i/>
          <w:lang w:val="en-GB"/>
        </w:rPr>
        <w:t xml:space="preserve">Management Information System </w:t>
      </w:r>
      <w:r w:rsidRPr="005527CB">
        <w:rPr>
          <w:rFonts w:eastAsia="Times New Roman"/>
          <w:lang w:val="en-GB"/>
        </w:rPr>
        <w:t xml:space="preserve">(MIS). Effective growth can be judged through its working mode that turns from an individual sales practice to a multiple sales commercial practice. The growth at prior levels was observed from the trade to customer models as well as from business to operational modes. During the Covid19 period, the emergence of e-commerce has offered a developed relationship between the consumers and the retail trade that forced Amazon to prioritize as well as customize its IT value with preferable consumer feedback. It can be stated that the MIS of Amazon has covered its business model with the positioning of its functions such as browsing, account management as well as shopping operations. The uniqueness of the MIS plays a vital role in each segment that has been discussed here. Also, it has been noted that Amazon has offered </w:t>
      </w:r>
      <w:r w:rsidRPr="005527CB">
        <w:rPr>
          <w:rFonts w:eastAsia="Times New Roman"/>
          <w:i/>
          <w:lang w:val="en-GB"/>
        </w:rPr>
        <w:t xml:space="preserve">elastic cloud computing </w:t>
      </w:r>
      <w:r w:rsidRPr="005527CB">
        <w:rPr>
          <w:rFonts w:eastAsia="Times New Roman"/>
          <w:lang w:val="en-GB"/>
        </w:rPr>
        <w:t xml:space="preserve">(EC2) as another vibrant mode of web servicing. The EC2 has been targeted with the employee to offer assistance to the developers working web scales of computing </w:t>
      </w:r>
      <w:r w:rsidRPr="005527CB">
        <w:rPr>
          <w:rFonts w:eastAsia="Times New Roman"/>
          <w:highlight w:val="white"/>
          <w:lang w:val="en-GB"/>
        </w:rPr>
        <w:t xml:space="preserve">(Nisar </w:t>
      </w:r>
      <w:r w:rsidRPr="005527CB">
        <w:rPr>
          <w:rFonts w:eastAsia="Times New Roman"/>
          <w:i/>
          <w:lang w:val="en-GB"/>
        </w:rPr>
        <w:t>et al</w:t>
      </w:r>
      <w:r w:rsidRPr="005527CB">
        <w:rPr>
          <w:rFonts w:eastAsia="Times New Roman"/>
          <w:lang w:val="en-GB"/>
        </w:rPr>
        <w:t>.</w:t>
      </w:r>
      <w:r w:rsidR="006E5690" w:rsidRPr="005527CB">
        <w:rPr>
          <w:rFonts w:eastAsia="Times New Roman"/>
          <w:lang w:val="en-GB"/>
        </w:rPr>
        <w:t>, 2019</w:t>
      </w:r>
      <w:r w:rsidRPr="005527CB">
        <w:rPr>
          <w:rFonts w:eastAsia="Times New Roman"/>
          <w:lang w:val="en-GB"/>
        </w:rPr>
        <w:t xml:space="preserve">, p. 270). It must be evaluated here that the advantage of the EC2 is that its avails time efficiency by ignoring the booting requirements at the new server. </w:t>
      </w:r>
    </w:p>
    <w:p w14:paraId="5E1616A5" w14:textId="77777777" w:rsidR="005204D4" w:rsidRPr="005527CB" w:rsidRDefault="005204D4" w:rsidP="00CF4D8F">
      <w:pPr>
        <w:pStyle w:val="Normal1"/>
        <w:spacing w:line="360" w:lineRule="auto"/>
        <w:jc w:val="both"/>
        <w:rPr>
          <w:rFonts w:eastAsia="Times New Roman"/>
          <w:lang w:val="en-GB"/>
        </w:rPr>
      </w:pPr>
      <w:r w:rsidRPr="005527CB">
        <w:rPr>
          <w:rFonts w:eastAsia="Times New Roman"/>
          <w:lang w:val="en-GB"/>
        </w:rPr>
        <w:t xml:space="preserve">On the other hand, the </w:t>
      </w:r>
      <w:r w:rsidRPr="005527CB">
        <w:rPr>
          <w:rFonts w:eastAsia="Times New Roman"/>
          <w:i/>
          <w:lang w:val="en-GB"/>
        </w:rPr>
        <w:t>S3</w:t>
      </w:r>
      <w:r w:rsidRPr="005527CB">
        <w:rPr>
          <w:rFonts w:eastAsia="Times New Roman"/>
          <w:lang w:val="en-GB"/>
        </w:rPr>
        <w:t xml:space="preserve"> factor is responsible for the storage activity for internet usage. This interface allows the end-users to utilize different modes such as saving, retrieving, data assessing from any irrelevant point, etc. The process allows the users to find the subject for purchase with any keywords they prefer. Here, the search agent is the reliable juncture offered by Amazon. The </w:t>
      </w:r>
      <w:r w:rsidRPr="005527CB">
        <w:rPr>
          <w:rFonts w:eastAsia="Times New Roman"/>
          <w:i/>
          <w:lang w:val="en-GB"/>
        </w:rPr>
        <w:t xml:space="preserve">data mining </w:t>
      </w:r>
      <w:r w:rsidRPr="005527CB">
        <w:rPr>
          <w:rFonts w:eastAsia="Times New Roman"/>
          <w:lang w:val="en-GB"/>
        </w:rPr>
        <w:t xml:space="preserve">procedure is used at this phase to allow the user to reach its preferable products with its availability in the online store of Amazon </w:t>
      </w:r>
      <w:r w:rsidRPr="005527CB">
        <w:rPr>
          <w:rFonts w:eastAsia="Times New Roman"/>
          <w:highlight w:val="white"/>
          <w:lang w:val="en-GB"/>
        </w:rPr>
        <w:t xml:space="preserve">(Abubakar </w:t>
      </w:r>
      <w:r w:rsidRPr="005527CB">
        <w:rPr>
          <w:rFonts w:eastAsia="Times New Roman"/>
          <w:i/>
          <w:lang w:val="en-GB"/>
        </w:rPr>
        <w:t>et al</w:t>
      </w:r>
      <w:r w:rsidRPr="005527CB">
        <w:rPr>
          <w:rFonts w:eastAsia="Times New Roman"/>
          <w:lang w:val="en-GB"/>
        </w:rPr>
        <w:t>.</w:t>
      </w:r>
      <w:r w:rsidR="006E5690" w:rsidRPr="005527CB">
        <w:rPr>
          <w:rFonts w:eastAsia="Times New Roman"/>
          <w:lang w:val="en-GB"/>
        </w:rPr>
        <w:t>, 2019</w:t>
      </w:r>
      <w:r w:rsidRPr="005527CB">
        <w:rPr>
          <w:rFonts w:eastAsia="Times New Roman"/>
          <w:lang w:val="en-GB"/>
        </w:rPr>
        <w:t xml:space="preserve">, p. 113). Also, there is a section provided for the seller to sell any product by advertising it on the seller's section. In this section, the sellers can upload images of the product or service they offer. For this concern, Amazon offers the brokerage model that enables the trade to trade and customer-to-customer transactional activity. In this strategy, Amazon charges fees against the usage mode by the sellers or consumers. Through </w:t>
      </w:r>
      <w:r w:rsidRPr="005527CB">
        <w:rPr>
          <w:rFonts w:eastAsia="Times New Roman"/>
          <w:i/>
          <w:lang w:val="en-GB"/>
        </w:rPr>
        <w:t>auction brokers</w:t>
      </w:r>
      <w:r w:rsidRPr="005527CB">
        <w:rPr>
          <w:rFonts w:eastAsia="Times New Roman"/>
          <w:lang w:val="en-GB"/>
        </w:rPr>
        <w:t xml:space="preserve">, Amazon operates to manage information and demand </w:t>
      </w:r>
      <w:r w:rsidR="006E5690" w:rsidRPr="005527CB">
        <w:rPr>
          <w:rFonts w:eastAsia="Times New Roman"/>
          <w:lang w:val="en-GB"/>
        </w:rPr>
        <w:t>fulfilment</w:t>
      </w:r>
      <w:r w:rsidRPr="005527CB">
        <w:rPr>
          <w:rFonts w:eastAsia="Times New Roman"/>
          <w:lang w:val="en-GB"/>
        </w:rPr>
        <w:t xml:space="preserve"> in a bidding manner. This way, Amazon tends to offer a product to its customer from searching to a purchasing enhancement level.                           </w:t>
      </w:r>
    </w:p>
    <w:p w14:paraId="106FB274" w14:textId="77777777" w:rsidR="005204D4" w:rsidRPr="005527CB" w:rsidRDefault="005204D4" w:rsidP="00A80B5C">
      <w:pPr>
        <w:pStyle w:val="Heading1"/>
        <w:rPr>
          <w:rFonts w:eastAsia="Times New Roman" w:cs="Arial"/>
          <w:i/>
          <w:sz w:val="22"/>
          <w:szCs w:val="22"/>
        </w:rPr>
      </w:pPr>
      <w:bookmarkStart w:id="6" w:name="_Toc90052761"/>
      <w:bookmarkStart w:id="7" w:name="_Toc90053217"/>
      <w:r w:rsidRPr="005527CB">
        <w:rPr>
          <w:rFonts w:eastAsia="Times New Roman" w:cs="Arial"/>
          <w:sz w:val="22"/>
          <w:szCs w:val="22"/>
        </w:rPr>
        <w:t>Academic theories to check the effectiveness of knowledge and information management</w:t>
      </w:r>
      <w:r w:rsidR="006E5690" w:rsidRPr="005527CB">
        <w:rPr>
          <w:rFonts w:eastAsia="Times New Roman" w:cs="Arial"/>
          <w:sz w:val="22"/>
          <w:szCs w:val="22"/>
        </w:rPr>
        <w:t xml:space="preserve"> culture in the Amazon Company</w:t>
      </w:r>
      <w:bookmarkEnd w:id="6"/>
      <w:bookmarkEnd w:id="7"/>
    </w:p>
    <w:p w14:paraId="281DBEF2" w14:textId="77777777" w:rsidR="00EF2D20" w:rsidRPr="005527CB" w:rsidRDefault="005204D4" w:rsidP="00CF4D8F">
      <w:pPr>
        <w:pStyle w:val="Normal1"/>
        <w:spacing w:line="360" w:lineRule="auto"/>
        <w:jc w:val="both"/>
        <w:rPr>
          <w:rFonts w:eastAsia="Times New Roman"/>
          <w:lang w:val="en-GB"/>
        </w:rPr>
      </w:pPr>
      <w:r w:rsidRPr="005527CB">
        <w:rPr>
          <w:rFonts w:eastAsia="Times New Roman"/>
          <w:lang w:val="en-GB"/>
        </w:rPr>
        <w:t xml:space="preserve">It has been noted that Amazon has applied the KM principle to its functional modes to ease the personal and professional requirements of the organization. From the starting of its business operations Based on the </w:t>
      </w:r>
      <w:r w:rsidRPr="005527CB">
        <w:rPr>
          <w:rFonts w:eastAsia="Times New Roman"/>
          <w:i/>
          <w:lang w:val="en-GB"/>
        </w:rPr>
        <w:t>Bureaucratic theory of management</w:t>
      </w:r>
      <w:r w:rsidRPr="005527CB">
        <w:rPr>
          <w:rFonts w:eastAsia="Times New Roman"/>
          <w:lang w:val="en-GB"/>
        </w:rPr>
        <w:t xml:space="preserve">, it has been found that Amazon has kept on determining its customer needs and what they want and what they need at their preference calls. It has been observed that the customer accomplishment has been targeted through a more intuitive and personalized manner that could raise the experience to an upgraded nature. It has been observed that </w:t>
      </w:r>
      <w:r w:rsidRPr="005527CB">
        <w:rPr>
          <w:rFonts w:eastAsia="Times New Roman"/>
          <w:i/>
          <w:lang w:val="en-GB"/>
        </w:rPr>
        <w:t xml:space="preserve">Knowledge management </w:t>
      </w:r>
      <w:r w:rsidRPr="005527CB">
        <w:rPr>
          <w:rFonts w:eastAsia="Times New Roman"/>
          <w:lang w:val="en-GB"/>
        </w:rPr>
        <w:t xml:space="preserve">or MIS is the functional </w:t>
      </w:r>
      <w:r w:rsidR="006E5690" w:rsidRPr="005527CB">
        <w:rPr>
          <w:rFonts w:eastAsia="Times New Roman"/>
          <w:lang w:val="en-GB"/>
        </w:rPr>
        <w:t>behaviour</w:t>
      </w:r>
      <w:r w:rsidRPr="005527CB">
        <w:rPr>
          <w:rFonts w:eastAsia="Times New Roman"/>
          <w:lang w:val="en-GB"/>
        </w:rPr>
        <w:t xml:space="preserve"> that has been accepted </w:t>
      </w:r>
      <w:r w:rsidR="006E5690" w:rsidRPr="005527CB">
        <w:rPr>
          <w:rFonts w:eastAsia="Times New Roman"/>
          <w:lang w:val="en-GB"/>
        </w:rPr>
        <w:t>by Amazon</w:t>
      </w:r>
      <w:r w:rsidRPr="005527CB">
        <w:rPr>
          <w:rFonts w:eastAsia="Times New Roman"/>
          <w:lang w:val="en-GB"/>
        </w:rPr>
        <w:t xml:space="preserve"> that always helps the organization to regulate its new and existing reforms to </w:t>
      </w:r>
      <w:r w:rsidR="006E5690" w:rsidRPr="005527CB">
        <w:rPr>
          <w:rFonts w:eastAsia="Times New Roman"/>
          <w:lang w:val="en-GB"/>
        </w:rPr>
        <w:t>favour</w:t>
      </w:r>
      <w:r w:rsidRPr="005527CB">
        <w:rPr>
          <w:rFonts w:eastAsia="Times New Roman"/>
          <w:lang w:val="en-GB"/>
        </w:rPr>
        <w:t xml:space="preserve"> both its personal and professional needs.  </w:t>
      </w:r>
    </w:p>
    <w:p w14:paraId="1833033D" w14:textId="77777777" w:rsidR="005204D4" w:rsidRPr="005527CB" w:rsidRDefault="00EF2D20" w:rsidP="00EF2D20">
      <w:pPr>
        <w:pStyle w:val="Normal1"/>
        <w:spacing w:line="360" w:lineRule="auto"/>
        <w:jc w:val="center"/>
        <w:rPr>
          <w:rFonts w:eastAsia="Times New Roman"/>
          <w:lang w:val="en-GB"/>
        </w:rPr>
      </w:pPr>
      <w:r w:rsidRPr="005527CB">
        <w:rPr>
          <w:noProof/>
          <w:lang w:val="en-GB"/>
        </w:rPr>
        <w:drawing>
          <wp:inline distT="0" distB="0" distL="0" distR="0" wp14:anchorId="44214152" wp14:editId="4AD3C1D4">
            <wp:extent cx="2867025" cy="1934999"/>
            <wp:effectExtent l="38100" t="57150" r="104775" b="103351"/>
            <wp:docPr id="1" name="Picture 1" descr="Knoco stories: 5 universal principles for Knowledge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noco stories: 5 universal principles for Knowledge Management"/>
                    <pic:cNvPicPr>
                      <a:picLocks noChangeAspect="1" noChangeArrowheads="1"/>
                    </pic:cNvPicPr>
                  </pic:nvPicPr>
                  <pic:blipFill>
                    <a:blip r:embed="rId7"/>
                    <a:srcRect/>
                    <a:stretch>
                      <a:fillRect/>
                    </a:stretch>
                  </pic:blipFill>
                  <pic:spPr bwMode="auto">
                    <a:xfrm>
                      <a:off x="0" y="0"/>
                      <a:ext cx="2868029" cy="193567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80FECE9" w14:textId="77777777" w:rsidR="00EF2D20" w:rsidRPr="005527CB" w:rsidRDefault="00EF2D20" w:rsidP="00EF2D20">
      <w:pPr>
        <w:pStyle w:val="Normal1"/>
        <w:spacing w:line="360" w:lineRule="auto"/>
        <w:jc w:val="center"/>
        <w:rPr>
          <w:rFonts w:eastAsia="Times New Roman"/>
          <w:b/>
          <w:sz w:val="18"/>
          <w:lang w:val="en-GB"/>
        </w:rPr>
      </w:pPr>
      <w:r w:rsidRPr="005527CB">
        <w:rPr>
          <w:rFonts w:eastAsia="Times New Roman"/>
          <w:b/>
          <w:sz w:val="18"/>
          <w:lang w:val="en-GB"/>
        </w:rPr>
        <w:t>Figure 1: KM framework</w:t>
      </w:r>
    </w:p>
    <w:p w14:paraId="160097DD" w14:textId="77777777" w:rsidR="00EF2D20" w:rsidRPr="005527CB" w:rsidRDefault="00EF2D20" w:rsidP="00EF2D20">
      <w:pPr>
        <w:pStyle w:val="Normal1"/>
        <w:spacing w:line="360" w:lineRule="auto"/>
        <w:jc w:val="center"/>
        <w:rPr>
          <w:rFonts w:eastAsia="Times New Roman"/>
          <w:sz w:val="18"/>
          <w:lang w:val="en-GB"/>
        </w:rPr>
      </w:pPr>
      <w:r w:rsidRPr="005527CB">
        <w:rPr>
          <w:rFonts w:eastAsia="Times New Roman"/>
          <w:sz w:val="18"/>
          <w:lang w:val="en-GB"/>
        </w:rPr>
        <w:t xml:space="preserve">(Source: </w:t>
      </w:r>
      <w:r w:rsidRPr="005527CB">
        <w:rPr>
          <w:rFonts w:eastAsia="Times New Roman"/>
          <w:sz w:val="18"/>
          <w:highlight w:val="white"/>
          <w:lang w:val="en-GB"/>
        </w:rPr>
        <w:t xml:space="preserve">Brown </w:t>
      </w:r>
      <w:r w:rsidRPr="005527CB">
        <w:rPr>
          <w:rFonts w:eastAsia="Times New Roman"/>
          <w:i/>
          <w:sz w:val="18"/>
          <w:lang w:val="en-GB"/>
        </w:rPr>
        <w:t>et al</w:t>
      </w:r>
      <w:r w:rsidRPr="005527CB">
        <w:rPr>
          <w:rFonts w:eastAsia="Times New Roman"/>
          <w:sz w:val="18"/>
          <w:lang w:val="en-GB"/>
        </w:rPr>
        <w:t xml:space="preserve">., 2018, p. 740) </w:t>
      </w:r>
    </w:p>
    <w:p w14:paraId="2FCEBE72" w14:textId="77777777" w:rsidR="005204D4" w:rsidRPr="005527CB" w:rsidRDefault="005204D4" w:rsidP="00CF4D8F">
      <w:pPr>
        <w:pStyle w:val="Normal1"/>
        <w:spacing w:line="360" w:lineRule="auto"/>
        <w:jc w:val="both"/>
        <w:rPr>
          <w:rFonts w:eastAsia="Times New Roman"/>
          <w:b/>
          <w:i/>
          <w:lang w:val="en-GB"/>
        </w:rPr>
      </w:pPr>
      <w:r w:rsidRPr="005527CB">
        <w:rPr>
          <w:rFonts w:eastAsia="Times New Roman"/>
          <w:b/>
          <w:i/>
          <w:lang w:val="en-GB"/>
        </w:rPr>
        <w:t>How it can help in managing effective customer relationships</w:t>
      </w:r>
    </w:p>
    <w:p w14:paraId="296CE7FE" w14:textId="77777777" w:rsidR="005204D4" w:rsidRPr="005527CB" w:rsidRDefault="005204D4" w:rsidP="00CF4D8F">
      <w:pPr>
        <w:pStyle w:val="Normal1"/>
        <w:spacing w:line="360" w:lineRule="auto"/>
        <w:jc w:val="both"/>
        <w:rPr>
          <w:rFonts w:eastAsia="Times New Roman"/>
          <w:lang w:val="en-GB"/>
        </w:rPr>
      </w:pPr>
      <w:r w:rsidRPr="005527CB">
        <w:rPr>
          <w:rFonts w:eastAsia="Times New Roman"/>
          <w:lang w:val="en-GB"/>
        </w:rPr>
        <w:t xml:space="preserve">There are several modes to conduct effectiveness that can be considered to evaluate the customer relationship based on the functional </w:t>
      </w:r>
      <w:r w:rsidR="006E5690" w:rsidRPr="005527CB">
        <w:rPr>
          <w:rFonts w:eastAsia="Times New Roman"/>
          <w:lang w:val="en-GB"/>
        </w:rPr>
        <w:t>behaviour</w:t>
      </w:r>
      <w:r w:rsidRPr="005527CB">
        <w:rPr>
          <w:rFonts w:eastAsia="Times New Roman"/>
          <w:lang w:val="en-GB"/>
        </w:rPr>
        <w:t xml:space="preserve"> at Amazon</w:t>
      </w:r>
      <w:r w:rsidR="008A4CEC" w:rsidRPr="005527CB">
        <w:rPr>
          <w:rFonts w:eastAsia="Times New Roman"/>
          <w:lang w:val="en-GB"/>
        </w:rPr>
        <w:t xml:space="preserve"> (</w:t>
      </w:r>
      <w:r w:rsidR="008A4CEC" w:rsidRPr="005527CB">
        <w:rPr>
          <w:bCs/>
          <w:iCs/>
          <w:color w:val="000000"/>
          <w:lang w:val="en-GB"/>
        </w:rPr>
        <w:t>History &amp; Facts</w:t>
      </w:r>
      <w:r w:rsidR="008A4CEC" w:rsidRPr="005527CB">
        <w:rPr>
          <w:bCs/>
          <w:color w:val="000000"/>
          <w:lang w:val="en-GB"/>
        </w:rPr>
        <w:t> 2021).</w:t>
      </w:r>
    </w:p>
    <w:p w14:paraId="520CC72D" w14:textId="77777777" w:rsidR="005204D4" w:rsidRPr="005527CB" w:rsidRDefault="005204D4" w:rsidP="00CF4D8F">
      <w:pPr>
        <w:pStyle w:val="Normal1"/>
        <w:spacing w:line="360" w:lineRule="auto"/>
        <w:jc w:val="both"/>
        <w:rPr>
          <w:rFonts w:eastAsia="Times New Roman"/>
          <w:lang w:val="en-GB"/>
        </w:rPr>
      </w:pPr>
      <w:r w:rsidRPr="005527CB">
        <w:rPr>
          <w:rFonts w:eastAsia="Times New Roman"/>
          <w:i/>
          <w:lang w:val="en-GB"/>
        </w:rPr>
        <w:t xml:space="preserve">One portal, one interface: </w:t>
      </w:r>
      <w:r w:rsidRPr="005527CB">
        <w:rPr>
          <w:rFonts w:eastAsia="Times New Roman"/>
          <w:lang w:val="en-GB"/>
        </w:rPr>
        <w:t xml:space="preserve">Applying </w:t>
      </w:r>
      <w:r w:rsidRPr="005527CB">
        <w:rPr>
          <w:rFonts w:eastAsia="Times New Roman"/>
          <w:i/>
          <w:lang w:val="en-GB"/>
        </w:rPr>
        <w:t>Scientific Management Theory</w:t>
      </w:r>
      <w:r w:rsidRPr="005527CB">
        <w:rPr>
          <w:rFonts w:eastAsia="Times New Roman"/>
          <w:lang w:val="en-GB"/>
        </w:rPr>
        <w:t xml:space="preserve"> Amazon offers a single portal for all its purchasing and selling purposes. It can be stated that the portal, as well as the user experience, are all the same at a point. Such operational </w:t>
      </w:r>
      <w:r w:rsidR="006E5690" w:rsidRPr="005527CB">
        <w:rPr>
          <w:rFonts w:eastAsia="Times New Roman"/>
          <w:lang w:val="en-GB"/>
        </w:rPr>
        <w:t>behaviour</w:t>
      </w:r>
      <w:r w:rsidRPr="005527CB">
        <w:rPr>
          <w:rFonts w:eastAsia="Times New Roman"/>
          <w:lang w:val="en-GB"/>
        </w:rPr>
        <w:t xml:space="preserve"> offers familiarity as well as comfort to the end-users by allowing anxiety-free exploration at every site. This implies that a single interface is enough to avail common and familiar as well as easy to access gateway for all work form to the end-users. </w:t>
      </w:r>
    </w:p>
    <w:p w14:paraId="4F41E343" w14:textId="77777777" w:rsidR="005204D4" w:rsidRPr="005527CB" w:rsidRDefault="005204D4" w:rsidP="00CF4D8F">
      <w:pPr>
        <w:pStyle w:val="Normal1"/>
        <w:spacing w:line="360" w:lineRule="auto"/>
        <w:jc w:val="both"/>
        <w:rPr>
          <w:rFonts w:eastAsia="Times New Roman"/>
          <w:lang w:val="en-GB"/>
        </w:rPr>
      </w:pPr>
      <w:r w:rsidRPr="005527CB">
        <w:rPr>
          <w:rFonts w:eastAsia="Times New Roman"/>
          <w:i/>
          <w:lang w:val="en-GB"/>
        </w:rPr>
        <w:t>Modular content:</w:t>
      </w:r>
      <w:r w:rsidRPr="005527CB">
        <w:rPr>
          <w:rFonts w:eastAsia="Times New Roman"/>
          <w:lang w:val="en-GB"/>
        </w:rPr>
        <w:t xml:space="preserve"> The profile content on Amazon is very much attractive for the end-users to access. The </w:t>
      </w:r>
      <w:r w:rsidRPr="005527CB">
        <w:rPr>
          <w:rFonts w:eastAsia="Times New Roman"/>
          <w:i/>
          <w:lang w:val="en-GB"/>
        </w:rPr>
        <w:t>easy-to-read</w:t>
      </w:r>
      <w:r w:rsidRPr="005527CB">
        <w:rPr>
          <w:rFonts w:eastAsia="Times New Roman"/>
          <w:lang w:val="en-GB"/>
        </w:rPr>
        <w:t xml:space="preserve"> feature has been offered in its visual presentation </w:t>
      </w:r>
      <w:r w:rsidRPr="005527CB">
        <w:rPr>
          <w:rFonts w:eastAsia="Times New Roman"/>
          <w:highlight w:val="white"/>
          <w:lang w:val="en-GB"/>
        </w:rPr>
        <w:t xml:space="preserve">(Brown </w:t>
      </w:r>
      <w:r w:rsidRPr="005527CB">
        <w:rPr>
          <w:rFonts w:eastAsia="Times New Roman"/>
          <w:i/>
          <w:lang w:val="en-GB"/>
        </w:rPr>
        <w:t>et al</w:t>
      </w:r>
      <w:r w:rsidRPr="005527CB">
        <w:rPr>
          <w:rFonts w:eastAsia="Times New Roman"/>
          <w:lang w:val="en-GB"/>
        </w:rPr>
        <w:t>.</w:t>
      </w:r>
      <w:r w:rsidR="006E5690" w:rsidRPr="005527CB">
        <w:rPr>
          <w:rFonts w:eastAsia="Times New Roman"/>
          <w:lang w:val="en-GB"/>
        </w:rPr>
        <w:t>, 2018</w:t>
      </w:r>
      <w:r w:rsidRPr="005527CB">
        <w:rPr>
          <w:rFonts w:eastAsia="Times New Roman"/>
          <w:lang w:val="en-GB"/>
        </w:rPr>
        <w:t>, p. 740). It has been acknowledged by Amazon management that people get bored while reading detailed PDFs, hence, for this reason, the system has been availed with a clear and short description that offers brief but efficient knowledge of both purchasing as well selling a product.</w:t>
      </w:r>
    </w:p>
    <w:p w14:paraId="2DB859FB" w14:textId="77777777" w:rsidR="005204D4" w:rsidRPr="005527CB" w:rsidRDefault="005204D4" w:rsidP="00CF4D8F">
      <w:pPr>
        <w:pStyle w:val="Normal1"/>
        <w:spacing w:line="360" w:lineRule="auto"/>
        <w:jc w:val="both"/>
        <w:rPr>
          <w:rFonts w:eastAsia="Times New Roman"/>
          <w:lang w:val="en-GB"/>
        </w:rPr>
      </w:pPr>
      <w:r w:rsidRPr="005527CB">
        <w:rPr>
          <w:rFonts w:eastAsia="Times New Roman"/>
          <w:i/>
          <w:lang w:val="en-GB"/>
        </w:rPr>
        <w:t xml:space="preserve">Crowd sourcing: </w:t>
      </w:r>
      <w:r w:rsidRPr="005527CB">
        <w:rPr>
          <w:rFonts w:eastAsia="Times New Roman"/>
          <w:lang w:val="en-GB"/>
        </w:rPr>
        <w:t xml:space="preserve">For this purpose, </w:t>
      </w:r>
      <w:r w:rsidR="006E5690" w:rsidRPr="005527CB">
        <w:rPr>
          <w:rFonts w:eastAsia="Times New Roman"/>
          <w:i/>
          <w:lang w:val="en-GB"/>
        </w:rPr>
        <w:t>Behavioural</w:t>
      </w:r>
      <w:r w:rsidRPr="005527CB">
        <w:rPr>
          <w:rFonts w:eastAsia="Times New Roman"/>
          <w:i/>
          <w:lang w:val="en-GB"/>
        </w:rPr>
        <w:t xml:space="preserve"> management theory</w:t>
      </w:r>
      <w:r w:rsidRPr="005527CB">
        <w:rPr>
          <w:rFonts w:eastAsia="Times New Roman"/>
          <w:lang w:val="en-GB"/>
        </w:rPr>
        <w:t xml:space="preserve"> states that </w:t>
      </w:r>
      <w:r w:rsidR="006E5690" w:rsidRPr="005527CB">
        <w:rPr>
          <w:rFonts w:eastAsia="Times New Roman"/>
          <w:lang w:val="en-GB"/>
        </w:rPr>
        <w:t>crowd sourcing</w:t>
      </w:r>
      <w:r w:rsidRPr="005527CB">
        <w:rPr>
          <w:rFonts w:eastAsia="Times New Roman"/>
          <w:lang w:val="en-GB"/>
        </w:rPr>
        <w:t xml:space="preserve"> is the best implementation that has been practiced by Amazon management. The process includes acknowledgment through previous purchases of the clients that help in segmenting preferences for future recommendations. With this application, Amazon generates acknowledgment among the clients and customers. It has been noted that many shopping sites that are now working on an online basis due to Covid19 have started emulating Amazon and its archetype practices. This implies a community sense without any formal community placement in its workplace.   </w:t>
      </w:r>
    </w:p>
    <w:p w14:paraId="1460C774" w14:textId="77777777" w:rsidR="005204D4" w:rsidRPr="005527CB" w:rsidRDefault="005204D4" w:rsidP="00CF4D8F">
      <w:pPr>
        <w:pStyle w:val="Normal1"/>
        <w:spacing w:line="360" w:lineRule="auto"/>
        <w:jc w:val="both"/>
        <w:rPr>
          <w:rFonts w:eastAsia="Times New Roman"/>
          <w:lang w:val="en-GB"/>
        </w:rPr>
      </w:pPr>
      <w:r w:rsidRPr="005527CB">
        <w:rPr>
          <w:rFonts w:eastAsia="Times New Roman"/>
          <w:i/>
          <w:lang w:val="en-GB"/>
        </w:rPr>
        <w:t xml:space="preserve">Feedback: </w:t>
      </w:r>
      <w:r w:rsidRPr="005527CB">
        <w:rPr>
          <w:rFonts w:eastAsia="Times New Roman"/>
          <w:lang w:val="en-GB"/>
        </w:rPr>
        <w:t xml:space="preserve">According to </w:t>
      </w:r>
      <w:r w:rsidRPr="005527CB">
        <w:rPr>
          <w:rFonts w:eastAsia="Times New Roman"/>
          <w:i/>
          <w:lang w:val="en-GB"/>
        </w:rPr>
        <w:t>Human relation theory</w:t>
      </w:r>
      <w:r w:rsidRPr="005527CB">
        <w:rPr>
          <w:rFonts w:eastAsia="Times New Roman"/>
          <w:lang w:val="en-GB"/>
        </w:rPr>
        <w:t xml:space="preserve">, the reason behind Amazon's zillion </w:t>
      </w:r>
      <w:r w:rsidR="006E5690" w:rsidRPr="005527CB">
        <w:rPr>
          <w:rFonts w:eastAsia="Times New Roman"/>
          <w:lang w:val="en-GB"/>
        </w:rPr>
        <w:t>successes</w:t>
      </w:r>
      <w:r w:rsidRPr="005527CB">
        <w:rPr>
          <w:rFonts w:eastAsia="Times New Roman"/>
          <w:lang w:val="en-GB"/>
        </w:rPr>
        <w:t xml:space="preserve"> is due to the relationship it maintains with its clients and customers based on quality feedback that it receives daily. Amazon has been reported for giving prior importance to its customer's feedback. This feedback helped Amazon to standardize its product and services based on customer preferences </w:t>
      </w:r>
      <w:r w:rsidRPr="005527CB">
        <w:rPr>
          <w:rFonts w:eastAsia="Times New Roman"/>
          <w:highlight w:val="white"/>
          <w:lang w:val="en-GB"/>
        </w:rPr>
        <w:t xml:space="preserve">(North and </w:t>
      </w:r>
      <w:proofErr w:type="spellStart"/>
      <w:r w:rsidRPr="005527CB">
        <w:rPr>
          <w:rFonts w:eastAsia="Times New Roman"/>
          <w:highlight w:val="white"/>
          <w:lang w:val="en-GB"/>
        </w:rPr>
        <w:t>Kumta</w:t>
      </w:r>
      <w:proofErr w:type="spellEnd"/>
      <w:r w:rsidRPr="005527CB">
        <w:rPr>
          <w:rFonts w:eastAsia="Times New Roman"/>
          <w:highlight w:val="white"/>
          <w:lang w:val="en-GB"/>
        </w:rPr>
        <w:t xml:space="preserve">, 2018). </w:t>
      </w:r>
      <w:r w:rsidRPr="005527CB">
        <w:rPr>
          <w:rFonts w:eastAsia="Times New Roman"/>
          <w:lang w:val="en-GB"/>
        </w:rPr>
        <w:t xml:space="preserve">It can be seen that feedback is placed on the front side of the product that can be read and acknowledged by new customers positively. This feedback maintains transparency between the product service and customer retention. Moreover, the feedback helps Amazon to enhance its technology and product services and also allows the partner companies to manufacture their products in a more customer-friendly manner.  </w:t>
      </w:r>
    </w:p>
    <w:p w14:paraId="5FD07BBD" w14:textId="08D38604" w:rsidR="005204D4" w:rsidRPr="005527CB" w:rsidRDefault="005204D4" w:rsidP="00CF4D8F">
      <w:pPr>
        <w:pStyle w:val="Normal1"/>
        <w:spacing w:line="360" w:lineRule="auto"/>
        <w:jc w:val="both"/>
        <w:rPr>
          <w:rFonts w:eastAsia="Times New Roman"/>
          <w:b/>
          <w:i/>
          <w:lang w:val="en-GB"/>
        </w:rPr>
      </w:pPr>
      <w:r w:rsidRPr="005527CB">
        <w:rPr>
          <w:rFonts w:eastAsia="Times New Roman"/>
          <w:i/>
          <w:lang w:val="en-GB"/>
        </w:rPr>
        <w:t>The performance-</w:t>
      </w:r>
      <w:r w:rsidR="006E5690" w:rsidRPr="005527CB">
        <w:rPr>
          <w:rFonts w:eastAsia="Times New Roman"/>
          <w:i/>
          <w:lang w:val="en-GB"/>
        </w:rPr>
        <w:t>centred</w:t>
      </w:r>
      <w:r w:rsidRPr="005527CB">
        <w:rPr>
          <w:rFonts w:eastAsia="Times New Roman"/>
          <w:i/>
          <w:lang w:val="en-GB"/>
        </w:rPr>
        <w:t>:</w:t>
      </w:r>
      <w:r w:rsidRPr="005527CB">
        <w:rPr>
          <w:rFonts w:eastAsia="Times New Roman"/>
          <w:lang w:val="en-GB"/>
        </w:rPr>
        <w:t xml:space="preserve"> The most </w:t>
      </w:r>
      <w:r w:rsidR="006E5690" w:rsidRPr="005527CB">
        <w:rPr>
          <w:rFonts w:eastAsia="Times New Roman"/>
          <w:lang w:val="en-GB"/>
        </w:rPr>
        <w:t>favourable</w:t>
      </w:r>
      <w:r w:rsidRPr="005527CB">
        <w:rPr>
          <w:rFonts w:eastAsia="Times New Roman"/>
          <w:lang w:val="en-GB"/>
        </w:rPr>
        <w:t xml:space="preserve"> section that has been created by Amazon is by offering a transparent and free customization space for the customers to add to their shopping functions. Customers can take </w:t>
      </w:r>
      <w:r w:rsidR="00D12803" w:rsidRPr="005527CB">
        <w:rPr>
          <w:rFonts w:eastAsia="Times New Roman"/>
          <w:lang w:val="en-GB"/>
        </w:rPr>
        <w:t>self-actions</w:t>
      </w:r>
      <w:r w:rsidRPr="005527CB">
        <w:rPr>
          <w:rFonts w:eastAsia="Times New Roman"/>
          <w:lang w:val="en-GB"/>
        </w:rPr>
        <w:t xml:space="preserve"> while purchasing, like they can manage their delivery dates, return features, manage payment modes, return or refund features, etc. This implies that the functional aspect for Amazon has been easier due to the performance-</w:t>
      </w:r>
      <w:r w:rsidR="006E5690" w:rsidRPr="005527CB">
        <w:rPr>
          <w:rFonts w:eastAsia="Times New Roman"/>
          <w:lang w:val="en-GB"/>
        </w:rPr>
        <w:t>centred</w:t>
      </w:r>
      <w:r w:rsidRPr="005527CB">
        <w:rPr>
          <w:rFonts w:eastAsia="Times New Roman"/>
          <w:lang w:val="en-GB"/>
        </w:rPr>
        <w:t xml:space="preserve"> </w:t>
      </w:r>
      <w:r w:rsidR="006E5690" w:rsidRPr="005527CB">
        <w:rPr>
          <w:rFonts w:eastAsia="Times New Roman"/>
          <w:lang w:val="en-GB"/>
        </w:rPr>
        <w:t>behaviour</w:t>
      </w:r>
      <w:r w:rsidR="004D1B0F" w:rsidRPr="005527CB">
        <w:rPr>
          <w:rFonts w:eastAsia="Times New Roman"/>
          <w:lang w:val="en-GB"/>
        </w:rPr>
        <w:t xml:space="preserve"> </w:t>
      </w:r>
      <w:r w:rsidRPr="005527CB">
        <w:rPr>
          <w:rFonts w:eastAsia="Times New Roman"/>
          <w:highlight w:val="white"/>
          <w:lang w:val="en-GB"/>
        </w:rPr>
        <w:t>(</w:t>
      </w:r>
      <w:proofErr w:type="spellStart"/>
      <w:r w:rsidRPr="005527CB">
        <w:rPr>
          <w:rFonts w:eastAsia="Times New Roman"/>
          <w:highlight w:val="white"/>
          <w:lang w:val="en-GB"/>
        </w:rPr>
        <w:t>Bedianashvili</w:t>
      </w:r>
      <w:proofErr w:type="spellEnd"/>
      <w:r w:rsidRPr="005527CB">
        <w:rPr>
          <w:rFonts w:eastAsia="Times New Roman"/>
          <w:highlight w:val="white"/>
          <w:lang w:val="en-GB"/>
        </w:rPr>
        <w:t>, 2018, p. 35)</w:t>
      </w:r>
      <w:r w:rsidRPr="005527CB">
        <w:rPr>
          <w:rFonts w:eastAsia="Times New Roman"/>
          <w:lang w:val="en-GB"/>
        </w:rPr>
        <w:t xml:space="preserve">.             </w:t>
      </w:r>
    </w:p>
    <w:p w14:paraId="5C27F041" w14:textId="77777777" w:rsidR="005204D4" w:rsidRPr="005527CB" w:rsidRDefault="005204D4" w:rsidP="00A80B5C">
      <w:pPr>
        <w:pStyle w:val="Heading1"/>
        <w:rPr>
          <w:rFonts w:eastAsia="Times New Roman" w:cs="Arial"/>
          <w:sz w:val="22"/>
          <w:szCs w:val="22"/>
        </w:rPr>
      </w:pPr>
      <w:bookmarkStart w:id="8" w:name="_Toc90052762"/>
      <w:bookmarkStart w:id="9" w:name="_Toc90053218"/>
      <w:r w:rsidRPr="005527CB">
        <w:rPr>
          <w:rFonts w:eastAsia="Times New Roman" w:cs="Arial"/>
          <w:sz w:val="22"/>
          <w:szCs w:val="22"/>
        </w:rPr>
        <w:t>Amazon’s potential knowledge management challenges</w:t>
      </w:r>
      <w:bookmarkEnd w:id="8"/>
      <w:bookmarkEnd w:id="9"/>
    </w:p>
    <w:p w14:paraId="0338CB5A" w14:textId="77777777" w:rsidR="005204D4" w:rsidRPr="005527CB" w:rsidRDefault="005204D4" w:rsidP="00CF4D8F">
      <w:pPr>
        <w:pStyle w:val="Normal1"/>
        <w:spacing w:line="360" w:lineRule="auto"/>
        <w:jc w:val="both"/>
        <w:rPr>
          <w:rFonts w:eastAsia="Times New Roman"/>
          <w:lang w:val="en-GB"/>
        </w:rPr>
      </w:pPr>
      <w:r w:rsidRPr="005527CB">
        <w:rPr>
          <w:rFonts w:eastAsia="Times New Roman"/>
          <w:lang w:val="en-GB"/>
        </w:rPr>
        <w:t>Some of the challenges which are faced by Amazon are</w:t>
      </w:r>
    </w:p>
    <w:p w14:paraId="34DDF817" w14:textId="77777777" w:rsidR="005204D4" w:rsidRPr="005527CB" w:rsidRDefault="005204D4" w:rsidP="00CF4D8F">
      <w:pPr>
        <w:pStyle w:val="Normal1"/>
        <w:spacing w:line="360" w:lineRule="auto"/>
        <w:jc w:val="both"/>
        <w:rPr>
          <w:rFonts w:eastAsia="Times New Roman"/>
          <w:lang w:val="en-GB"/>
        </w:rPr>
      </w:pPr>
      <w:r w:rsidRPr="005527CB">
        <w:rPr>
          <w:rFonts w:eastAsia="Times New Roman"/>
          <w:b/>
          <w:i/>
          <w:lang w:val="en-GB"/>
        </w:rPr>
        <w:t xml:space="preserve">Lack of Time management: </w:t>
      </w:r>
      <w:r w:rsidRPr="005527CB">
        <w:rPr>
          <w:rFonts w:eastAsia="Times New Roman"/>
          <w:lang w:val="en-GB"/>
        </w:rPr>
        <w:t xml:space="preserve">Time management is a common issue that is faced in a large company like </w:t>
      </w:r>
      <w:r w:rsidRPr="005527CB">
        <w:rPr>
          <w:rFonts w:eastAsia="Times New Roman"/>
          <w:i/>
          <w:lang w:val="en-GB"/>
        </w:rPr>
        <w:t xml:space="preserve">Amazon. </w:t>
      </w:r>
      <w:r w:rsidRPr="005527CB">
        <w:rPr>
          <w:rFonts w:eastAsia="Times New Roman"/>
          <w:lang w:val="en-GB"/>
        </w:rPr>
        <w:t xml:space="preserve">The managers of the company are responsible to see their team members and also looking after the communicating with other department members. Lack of time management within </w:t>
      </w:r>
      <w:r w:rsidRPr="005527CB">
        <w:rPr>
          <w:rFonts w:eastAsia="Times New Roman"/>
          <w:i/>
          <w:lang w:val="en-GB"/>
        </w:rPr>
        <w:t xml:space="preserve">Amazon </w:t>
      </w:r>
      <w:r w:rsidRPr="005527CB">
        <w:rPr>
          <w:rFonts w:eastAsia="Times New Roman"/>
          <w:lang w:val="en-GB"/>
        </w:rPr>
        <w:t xml:space="preserve">brings up the consequences that often make it impossible to finish a project on time. Thus, time management affects the performance of the productivity of the company.  </w:t>
      </w:r>
    </w:p>
    <w:p w14:paraId="42834D45" w14:textId="77777777" w:rsidR="005204D4" w:rsidRPr="005527CB" w:rsidRDefault="005204D4" w:rsidP="00CF4D8F">
      <w:pPr>
        <w:pStyle w:val="Normal1"/>
        <w:spacing w:line="360" w:lineRule="auto"/>
        <w:jc w:val="both"/>
        <w:rPr>
          <w:rFonts w:eastAsia="Times New Roman"/>
          <w:lang w:val="en-GB"/>
        </w:rPr>
      </w:pPr>
      <w:r w:rsidRPr="005527CB">
        <w:rPr>
          <w:rFonts w:eastAsia="Times New Roman"/>
          <w:b/>
          <w:i/>
          <w:lang w:val="en-GB"/>
        </w:rPr>
        <w:t xml:space="preserve">Poor teamwork: </w:t>
      </w:r>
      <w:r w:rsidRPr="005527CB">
        <w:rPr>
          <w:rFonts w:eastAsia="Times New Roman"/>
          <w:lang w:val="en-GB"/>
        </w:rPr>
        <w:t xml:space="preserve">In a large company like </w:t>
      </w:r>
      <w:r w:rsidRPr="005527CB">
        <w:rPr>
          <w:rFonts w:eastAsia="Times New Roman"/>
          <w:i/>
          <w:lang w:val="en-GB"/>
        </w:rPr>
        <w:t xml:space="preserve">Amazon, </w:t>
      </w:r>
      <w:r w:rsidRPr="005527CB">
        <w:rPr>
          <w:rFonts w:eastAsia="Times New Roman"/>
          <w:lang w:val="en-GB"/>
        </w:rPr>
        <w:t xml:space="preserve">some conflicts affect employees and these results in losing focus over the collaboration at the time of spending a lot of time in completing individual tasks </w:t>
      </w:r>
      <w:r w:rsidRPr="005527CB">
        <w:rPr>
          <w:rFonts w:eastAsia="Times New Roman"/>
          <w:highlight w:val="white"/>
          <w:lang w:val="en-GB"/>
        </w:rPr>
        <w:t xml:space="preserve">(Barley </w:t>
      </w:r>
      <w:r w:rsidRPr="005527CB">
        <w:rPr>
          <w:rFonts w:eastAsia="Times New Roman"/>
          <w:i/>
          <w:highlight w:val="white"/>
          <w:lang w:val="en-GB"/>
        </w:rPr>
        <w:t>et al</w:t>
      </w:r>
      <w:r w:rsidRPr="005527CB">
        <w:rPr>
          <w:rFonts w:eastAsia="Times New Roman"/>
          <w:highlight w:val="white"/>
          <w:lang w:val="en-GB"/>
        </w:rPr>
        <w:t>., 2018, p. 300)</w:t>
      </w:r>
      <w:r w:rsidRPr="005527CB">
        <w:rPr>
          <w:rFonts w:eastAsia="Times New Roman"/>
          <w:lang w:val="en-GB"/>
        </w:rPr>
        <w:t xml:space="preserve">. It is also regarded as when the team does not properly function, and then the employees lose motivation to do any task and thus increase conflicts. The company has challenged better communication. This also increases the lack of focus; these are especially a big problem that creates issues informing the proper team.    </w:t>
      </w:r>
    </w:p>
    <w:p w14:paraId="4238226A" w14:textId="77777777" w:rsidR="005204D4" w:rsidRPr="005527CB" w:rsidRDefault="005204D4" w:rsidP="00CF4D8F">
      <w:pPr>
        <w:pStyle w:val="Normal1"/>
        <w:spacing w:line="360" w:lineRule="auto"/>
        <w:jc w:val="both"/>
        <w:rPr>
          <w:rFonts w:eastAsia="Times New Roman"/>
          <w:u w:val="single"/>
          <w:lang w:val="en-GB"/>
        </w:rPr>
      </w:pPr>
      <w:r w:rsidRPr="005527CB">
        <w:rPr>
          <w:rFonts w:eastAsia="Times New Roman"/>
          <w:b/>
          <w:i/>
          <w:lang w:val="en-GB"/>
        </w:rPr>
        <w:t xml:space="preserve">Lack of communication: </w:t>
      </w:r>
      <w:r w:rsidRPr="005527CB">
        <w:rPr>
          <w:rFonts w:eastAsia="Times New Roman"/>
          <w:lang w:val="en-GB"/>
        </w:rPr>
        <w:t xml:space="preserve">Lack of communication is one more challenge that has been addressed in </w:t>
      </w:r>
      <w:r w:rsidRPr="005527CB">
        <w:rPr>
          <w:rFonts w:eastAsia="Times New Roman"/>
          <w:i/>
          <w:lang w:val="en-GB"/>
        </w:rPr>
        <w:t xml:space="preserve">Amazon </w:t>
      </w:r>
      <w:r w:rsidRPr="005527CB">
        <w:rPr>
          <w:rFonts w:eastAsia="Times New Roman"/>
          <w:lang w:val="en-GB"/>
        </w:rPr>
        <w:t xml:space="preserve">within the employees as this oversees teams and helps in ensuring effective communication. The team members of the company have managed to have personality differences. There is also a chance for miscommunication from time to time </w:t>
      </w:r>
      <w:r w:rsidRPr="005527CB">
        <w:rPr>
          <w:rFonts w:eastAsia="Times New Roman"/>
          <w:highlight w:val="white"/>
          <w:lang w:val="en-GB"/>
        </w:rPr>
        <w:t>(</w:t>
      </w:r>
      <w:proofErr w:type="spellStart"/>
      <w:r w:rsidRPr="005527CB">
        <w:rPr>
          <w:rFonts w:eastAsia="Times New Roman"/>
          <w:highlight w:val="white"/>
          <w:lang w:val="en-GB"/>
        </w:rPr>
        <w:t>Bergström</w:t>
      </w:r>
      <w:proofErr w:type="spellEnd"/>
      <w:r w:rsidRPr="005527CB">
        <w:rPr>
          <w:rFonts w:eastAsia="Times New Roman"/>
          <w:highlight w:val="white"/>
          <w:lang w:val="en-GB"/>
        </w:rPr>
        <w:t xml:space="preserve"> </w:t>
      </w:r>
      <w:r w:rsidRPr="005527CB">
        <w:rPr>
          <w:rFonts w:eastAsia="Times New Roman"/>
          <w:i/>
          <w:highlight w:val="white"/>
          <w:lang w:val="en-GB"/>
        </w:rPr>
        <w:t>et al</w:t>
      </w:r>
      <w:r w:rsidRPr="005527CB">
        <w:rPr>
          <w:rFonts w:eastAsia="Times New Roman"/>
          <w:highlight w:val="white"/>
          <w:lang w:val="en-GB"/>
        </w:rPr>
        <w:t>., 2019)</w:t>
      </w:r>
      <w:r w:rsidRPr="005527CB">
        <w:rPr>
          <w:rFonts w:eastAsia="Times New Roman"/>
          <w:lang w:val="en-GB"/>
        </w:rPr>
        <w:t xml:space="preserve">. Moreover, poor communication in a company results in having "friction", "frustration", "concussion" and an "extremely tense environment". The employees when not motivated to are much more productive. Moreover, lack of communication does not inspire the collaboration of </w:t>
      </w:r>
      <w:r w:rsidRPr="005527CB">
        <w:rPr>
          <w:rFonts w:eastAsia="Times New Roman"/>
          <w:i/>
          <w:lang w:val="en-GB"/>
        </w:rPr>
        <w:t xml:space="preserve">Amazon </w:t>
      </w:r>
      <w:r w:rsidRPr="005527CB">
        <w:rPr>
          <w:rFonts w:eastAsia="Times New Roman"/>
          <w:lang w:val="en-GB"/>
        </w:rPr>
        <w:t xml:space="preserve">with other companies. The lack of communication can spill over how the staff members can relate to the clients and also the potential consumers.     </w:t>
      </w:r>
    </w:p>
    <w:p w14:paraId="7E8D07E2" w14:textId="77777777" w:rsidR="005204D4" w:rsidRPr="005527CB" w:rsidRDefault="005204D4" w:rsidP="00CF4D8F">
      <w:pPr>
        <w:pStyle w:val="Normal1"/>
        <w:spacing w:line="360" w:lineRule="auto"/>
        <w:jc w:val="both"/>
        <w:rPr>
          <w:rFonts w:eastAsia="Times New Roman"/>
          <w:lang w:val="en-GB"/>
        </w:rPr>
      </w:pPr>
      <w:r w:rsidRPr="005527CB">
        <w:rPr>
          <w:rFonts w:eastAsia="Times New Roman"/>
          <w:b/>
          <w:i/>
          <w:lang w:val="en-GB"/>
        </w:rPr>
        <w:t xml:space="preserve">Decrease in the performance levels: </w:t>
      </w:r>
      <w:r w:rsidRPr="005527CB">
        <w:rPr>
          <w:rFonts w:eastAsia="Times New Roman"/>
          <w:lang w:val="en-GB"/>
        </w:rPr>
        <w:t xml:space="preserve">Employees of </w:t>
      </w:r>
      <w:r w:rsidRPr="005527CB">
        <w:rPr>
          <w:rFonts w:eastAsia="Times New Roman"/>
          <w:i/>
          <w:lang w:val="en-GB"/>
        </w:rPr>
        <w:t xml:space="preserve">Amazon </w:t>
      </w:r>
      <w:r w:rsidRPr="005527CB">
        <w:rPr>
          <w:rFonts w:eastAsia="Times New Roman"/>
          <w:lang w:val="en-GB"/>
        </w:rPr>
        <w:t xml:space="preserve">sometimes have the experience with the period where the employees are not as productive as usual. These initiate the decrease of productivity as these affect the productivity and the performance levels of the employees in the company. This also provides an impact on the team members and in the overall goals, this also initiates in promoting and helping employees to feel motivated and energetic to complete the provided task </w:t>
      </w:r>
      <w:r w:rsidRPr="005527CB">
        <w:rPr>
          <w:rFonts w:eastAsia="Times New Roman"/>
          <w:highlight w:val="white"/>
          <w:lang w:val="en-GB"/>
        </w:rPr>
        <w:t>(</w:t>
      </w:r>
      <w:proofErr w:type="spellStart"/>
      <w:r w:rsidRPr="005527CB">
        <w:rPr>
          <w:rFonts w:eastAsia="Times New Roman"/>
          <w:highlight w:val="white"/>
          <w:lang w:val="en-GB"/>
        </w:rPr>
        <w:t>Hirsenberger</w:t>
      </w:r>
      <w:proofErr w:type="spellEnd"/>
      <w:r w:rsidRPr="005527CB">
        <w:rPr>
          <w:rFonts w:eastAsia="Times New Roman"/>
          <w:highlight w:val="white"/>
          <w:lang w:val="en-GB"/>
        </w:rPr>
        <w:t xml:space="preserve"> </w:t>
      </w:r>
      <w:r w:rsidRPr="005527CB">
        <w:rPr>
          <w:rFonts w:eastAsia="Times New Roman"/>
          <w:i/>
          <w:highlight w:val="white"/>
          <w:lang w:val="en-GB"/>
        </w:rPr>
        <w:t>et al</w:t>
      </w:r>
      <w:r w:rsidRPr="005527CB">
        <w:rPr>
          <w:rFonts w:eastAsia="Times New Roman"/>
          <w:highlight w:val="white"/>
          <w:lang w:val="en-GB"/>
        </w:rPr>
        <w:t>., 2019, p. 220)</w:t>
      </w:r>
      <w:r w:rsidRPr="005527CB">
        <w:rPr>
          <w:rFonts w:eastAsia="Times New Roman"/>
          <w:lang w:val="en-GB"/>
        </w:rPr>
        <w:t xml:space="preserve">. The increase in the performance levels of the employees also initiates the increase of a negative environment that lowers the morale and has a reduction within the productivity of the company.    </w:t>
      </w:r>
    </w:p>
    <w:p w14:paraId="03745EF8" w14:textId="77777777" w:rsidR="005204D4" w:rsidRPr="005527CB" w:rsidRDefault="005204D4" w:rsidP="00CF4D8F">
      <w:pPr>
        <w:pStyle w:val="Normal1"/>
        <w:spacing w:line="360" w:lineRule="auto"/>
        <w:jc w:val="both"/>
        <w:rPr>
          <w:rFonts w:eastAsia="Times New Roman"/>
          <w:lang w:val="en-GB"/>
        </w:rPr>
      </w:pPr>
      <w:r w:rsidRPr="005527CB">
        <w:rPr>
          <w:rFonts w:eastAsia="Times New Roman"/>
          <w:b/>
          <w:i/>
          <w:lang w:val="en-GB"/>
        </w:rPr>
        <w:t xml:space="preserve">Lack of workplace culture: </w:t>
      </w:r>
      <w:r w:rsidRPr="005527CB">
        <w:rPr>
          <w:rFonts w:eastAsia="Times New Roman"/>
          <w:lang w:val="en-GB"/>
        </w:rPr>
        <w:t xml:space="preserve">The employees and the team members in </w:t>
      </w:r>
      <w:r w:rsidRPr="005527CB">
        <w:rPr>
          <w:rFonts w:eastAsia="Times New Roman"/>
          <w:i/>
          <w:lang w:val="en-GB"/>
        </w:rPr>
        <w:t xml:space="preserve">Amazon </w:t>
      </w:r>
      <w:r w:rsidRPr="005527CB">
        <w:rPr>
          <w:rFonts w:eastAsia="Times New Roman"/>
          <w:lang w:val="en-GB"/>
        </w:rPr>
        <w:t xml:space="preserve">are not connected with the rest within the workplace. These can also be experienced for the decrease in the motivation of the employees and the team members. A weak culture within an organizational culture is that company values that are no longer strong vans are also not accepted by all the employees and the company </w:t>
      </w:r>
      <w:r w:rsidRPr="005527CB">
        <w:rPr>
          <w:rFonts w:eastAsia="Times New Roman"/>
          <w:highlight w:val="white"/>
          <w:lang w:val="en-GB"/>
        </w:rPr>
        <w:t>(</w:t>
      </w:r>
      <w:proofErr w:type="spellStart"/>
      <w:r w:rsidRPr="005527CB">
        <w:rPr>
          <w:rFonts w:eastAsia="Times New Roman"/>
          <w:highlight w:val="white"/>
          <w:lang w:val="en-GB"/>
        </w:rPr>
        <w:t>Draghici</w:t>
      </w:r>
      <w:proofErr w:type="spellEnd"/>
      <w:r w:rsidRPr="005527CB">
        <w:rPr>
          <w:rFonts w:eastAsia="Times New Roman"/>
          <w:highlight w:val="white"/>
          <w:lang w:val="en-GB"/>
        </w:rPr>
        <w:t>, 2020, p. 470)</w:t>
      </w:r>
      <w:r w:rsidRPr="005527CB">
        <w:rPr>
          <w:rFonts w:eastAsia="Times New Roman"/>
          <w:lang w:val="en-GB"/>
        </w:rPr>
        <w:t xml:space="preserve">. Weak culture results in instability and also the lack of these innovations, lowering customer focus and also having high attrition. </w:t>
      </w:r>
      <w:r w:rsidRPr="005527CB">
        <w:rPr>
          <w:rFonts w:eastAsia="Times New Roman"/>
          <w:i/>
          <w:lang w:val="en-GB"/>
        </w:rPr>
        <w:t xml:space="preserve">Amazon </w:t>
      </w:r>
      <w:r w:rsidRPr="005527CB">
        <w:rPr>
          <w:rFonts w:eastAsia="Times New Roman"/>
          <w:lang w:val="en-GB"/>
        </w:rPr>
        <w:t xml:space="preserve">experienced a lack within a workplace culture that led to the lack of leadership and also in getting done in allowing neglectful attitudes for the propagation. </w:t>
      </w:r>
    </w:p>
    <w:p w14:paraId="226BF8EF" w14:textId="77777777" w:rsidR="005204D4" w:rsidRPr="005527CB" w:rsidRDefault="005204D4" w:rsidP="00A80B5C">
      <w:pPr>
        <w:pStyle w:val="Heading1"/>
        <w:rPr>
          <w:rFonts w:eastAsia="Times New Roman" w:cs="Arial"/>
          <w:sz w:val="22"/>
          <w:szCs w:val="22"/>
        </w:rPr>
      </w:pPr>
      <w:bookmarkStart w:id="10" w:name="_Toc90052763"/>
      <w:bookmarkStart w:id="11" w:name="_Toc90053219"/>
      <w:r w:rsidRPr="005527CB">
        <w:rPr>
          <w:rFonts w:eastAsia="Times New Roman" w:cs="Arial"/>
          <w:sz w:val="22"/>
          <w:szCs w:val="22"/>
        </w:rPr>
        <w:t>Recommendations to strengthen their knowledge management</w:t>
      </w:r>
      <w:bookmarkEnd w:id="10"/>
      <w:bookmarkEnd w:id="11"/>
      <w:r w:rsidRPr="005527CB">
        <w:rPr>
          <w:rFonts w:eastAsia="Times New Roman" w:cs="Arial"/>
          <w:sz w:val="22"/>
          <w:szCs w:val="22"/>
        </w:rPr>
        <w:t xml:space="preserve"> </w:t>
      </w:r>
    </w:p>
    <w:p w14:paraId="23399C14" w14:textId="77777777" w:rsidR="005204D4" w:rsidRPr="005527CB" w:rsidRDefault="005204D4" w:rsidP="00CF4D8F">
      <w:pPr>
        <w:pStyle w:val="Normal1"/>
        <w:spacing w:line="360" w:lineRule="auto"/>
        <w:jc w:val="both"/>
        <w:rPr>
          <w:rFonts w:eastAsia="Times New Roman"/>
          <w:lang w:val="en-GB"/>
        </w:rPr>
      </w:pPr>
      <w:r w:rsidRPr="005527CB">
        <w:rPr>
          <w:rFonts w:eastAsia="Times New Roman"/>
          <w:lang w:val="en-GB"/>
        </w:rPr>
        <w:t xml:space="preserve">To enhance and strengthen the knowledge management system Amazon can apply the following segments to its further developing programs. </w:t>
      </w:r>
    </w:p>
    <w:p w14:paraId="74256808" w14:textId="77777777" w:rsidR="005204D4" w:rsidRPr="005527CB" w:rsidRDefault="005204D4" w:rsidP="00CF4D8F">
      <w:pPr>
        <w:pStyle w:val="Normal1"/>
        <w:spacing w:line="360" w:lineRule="auto"/>
        <w:jc w:val="both"/>
        <w:rPr>
          <w:rFonts w:eastAsia="Times New Roman"/>
          <w:lang w:val="en-GB"/>
        </w:rPr>
      </w:pPr>
      <w:r w:rsidRPr="005527CB">
        <w:rPr>
          <w:rFonts w:eastAsia="Times New Roman"/>
          <w:b/>
          <w:i/>
          <w:lang w:val="en-GB"/>
        </w:rPr>
        <w:t xml:space="preserve">Product Sorting and intervention by availing anti-phishing: </w:t>
      </w:r>
      <w:r w:rsidRPr="005527CB">
        <w:rPr>
          <w:rFonts w:eastAsia="Times New Roman"/>
          <w:lang w:val="en-GB"/>
        </w:rPr>
        <w:t xml:space="preserve">Concerning the customer relationship, Amazon needs to avail consumers of certain options for sorting their products through reviews and rankings. Technical issues are the most restraining factor that causes primitive demands for new and unique implementation. Moreover, Amazon has been facing many phishing issues that appeal to the consumers for accounting user information in Amazon. For this reason, there is a need to address vigorous interventions of anti-phishing approaches that can promote customer awareness.     </w:t>
      </w:r>
    </w:p>
    <w:p w14:paraId="5A14E0A8" w14:textId="77777777" w:rsidR="005204D4" w:rsidRPr="005527CB" w:rsidRDefault="005204D4" w:rsidP="00CF4D8F">
      <w:pPr>
        <w:pStyle w:val="Normal1"/>
        <w:spacing w:line="360" w:lineRule="auto"/>
        <w:jc w:val="both"/>
        <w:rPr>
          <w:rFonts w:eastAsia="Times New Roman"/>
          <w:lang w:val="en-GB"/>
        </w:rPr>
      </w:pPr>
      <w:r w:rsidRPr="005527CB">
        <w:rPr>
          <w:rFonts w:eastAsia="Times New Roman"/>
          <w:b/>
          <w:i/>
          <w:lang w:val="en-GB"/>
        </w:rPr>
        <w:t xml:space="preserve">Website integrating into social media: </w:t>
      </w:r>
      <w:r w:rsidRPr="005527CB">
        <w:rPr>
          <w:rFonts w:eastAsia="Times New Roman"/>
          <w:lang w:val="en-GB"/>
        </w:rPr>
        <w:t xml:space="preserve">Amazon requires </w:t>
      </w:r>
      <w:r w:rsidR="008A4CEC" w:rsidRPr="005527CB">
        <w:rPr>
          <w:rFonts w:eastAsia="Times New Roman"/>
          <w:lang w:val="en-GB"/>
        </w:rPr>
        <w:t>developing</w:t>
      </w:r>
      <w:r w:rsidRPr="005527CB">
        <w:rPr>
          <w:rFonts w:eastAsia="Times New Roman"/>
          <w:lang w:val="en-GB"/>
        </w:rPr>
        <w:t xml:space="preserve"> the synergy that generates the outcome for integrating the informative source from its advertising areas, sales as well as post-sales activities </w:t>
      </w:r>
      <w:r w:rsidRPr="005527CB">
        <w:rPr>
          <w:rFonts w:eastAsia="Times New Roman"/>
          <w:highlight w:val="white"/>
          <w:lang w:val="en-GB"/>
        </w:rPr>
        <w:t>(</w:t>
      </w:r>
      <w:proofErr w:type="spellStart"/>
      <w:r w:rsidRPr="005527CB">
        <w:rPr>
          <w:rFonts w:eastAsia="Times New Roman"/>
          <w:highlight w:val="white"/>
          <w:lang w:val="en-GB"/>
        </w:rPr>
        <w:t>Shujahat</w:t>
      </w:r>
      <w:proofErr w:type="spellEnd"/>
      <w:r w:rsidRPr="005527CB">
        <w:rPr>
          <w:rFonts w:eastAsia="Times New Roman"/>
          <w:highlight w:val="white"/>
          <w:lang w:val="en-GB"/>
        </w:rPr>
        <w:t xml:space="preserve"> </w:t>
      </w:r>
      <w:r w:rsidRPr="005527CB">
        <w:rPr>
          <w:rFonts w:eastAsia="Times New Roman"/>
          <w:i/>
          <w:highlight w:val="white"/>
          <w:lang w:val="en-GB"/>
        </w:rPr>
        <w:t>et al</w:t>
      </w:r>
      <w:r w:rsidRPr="005527CB">
        <w:rPr>
          <w:rFonts w:eastAsia="Times New Roman"/>
          <w:highlight w:val="white"/>
          <w:lang w:val="en-GB"/>
        </w:rPr>
        <w:t>., 2019, p. 445)</w:t>
      </w:r>
      <w:r w:rsidRPr="005527CB">
        <w:rPr>
          <w:rFonts w:eastAsia="Times New Roman"/>
          <w:lang w:val="en-GB"/>
        </w:rPr>
        <w:t xml:space="preserve">. The Amazon MIS must offer to aid its customers at touch points. Amidst the customer relationship activities for marketing purposes, Amazon must generate integration to its entire website activities. By offering integration to the shopping experience, the regular promotion of the product and its services can be upgraded. Moreover, by using the resources in the enterprising tools, Amazon can share reviews and responses of customers as well as sellers on social media that can enhance the trust factor among the consumers.     </w:t>
      </w:r>
    </w:p>
    <w:p w14:paraId="6DFB80A5" w14:textId="77777777" w:rsidR="005204D4" w:rsidRPr="005527CB" w:rsidRDefault="005204D4" w:rsidP="00CF4D8F">
      <w:pPr>
        <w:pStyle w:val="Normal1"/>
        <w:spacing w:line="360" w:lineRule="auto"/>
        <w:jc w:val="both"/>
        <w:rPr>
          <w:rFonts w:eastAsia="Times New Roman"/>
          <w:lang w:val="en-GB"/>
        </w:rPr>
      </w:pPr>
      <w:r w:rsidRPr="005527CB">
        <w:rPr>
          <w:rFonts w:eastAsia="Times New Roman"/>
          <w:b/>
          <w:i/>
          <w:lang w:val="en-GB"/>
        </w:rPr>
        <w:t xml:space="preserve">Engaging customer relationship in the Amazon business: </w:t>
      </w:r>
      <w:r w:rsidRPr="005527CB">
        <w:rPr>
          <w:rFonts w:eastAsia="Times New Roman"/>
          <w:b/>
          <w:lang w:val="en-GB"/>
        </w:rPr>
        <w:t xml:space="preserve"> </w:t>
      </w:r>
      <w:r w:rsidRPr="005527CB">
        <w:rPr>
          <w:rFonts w:eastAsia="Times New Roman"/>
          <w:lang w:val="en-GB"/>
        </w:rPr>
        <w:t xml:space="preserve">It must be acknowledged that consumer relationship must be devised by Amazon to enhance its operational modes regarding its logistic functions. This developing model can offer more human resource allocation for the expansion in the unexplored targeted markets </w:t>
      </w:r>
      <w:r w:rsidRPr="005527CB">
        <w:rPr>
          <w:rFonts w:eastAsia="Times New Roman"/>
          <w:highlight w:val="white"/>
          <w:lang w:val="en-GB"/>
        </w:rPr>
        <w:t>(</w:t>
      </w:r>
      <w:proofErr w:type="spellStart"/>
      <w:r w:rsidRPr="005527CB">
        <w:rPr>
          <w:rFonts w:eastAsia="Times New Roman"/>
          <w:highlight w:val="white"/>
          <w:lang w:val="en-GB"/>
        </w:rPr>
        <w:t>Stonehouse</w:t>
      </w:r>
      <w:proofErr w:type="spellEnd"/>
      <w:r w:rsidRPr="005527CB">
        <w:rPr>
          <w:rFonts w:eastAsia="Times New Roman"/>
          <w:highlight w:val="white"/>
          <w:lang w:val="en-GB"/>
        </w:rPr>
        <w:t xml:space="preserve"> and </w:t>
      </w:r>
      <w:proofErr w:type="spellStart"/>
      <w:r w:rsidRPr="005527CB">
        <w:rPr>
          <w:rFonts w:eastAsia="Times New Roman"/>
          <w:highlight w:val="white"/>
          <w:lang w:val="en-GB"/>
        </w:rPr>
        <w:t>Konina</w:t>
      </w:r>
      <w:proofErr w:type="spellEnd"/>
      <w:r w:rsidRPr="005527CB">
        <w:rPr>
          <w:rFonts w:eastAsia="Times New Roman"/>
          <w:highlight w:val="white"/>
          <w:lang w:val="en-GB"/>
        </w:rPr>
        <w:t>, 2020, p. 5)</w:t>
      </w:r>
      <w:r w:rsidRPr="005527CB">
        <w:rPr>
          <w:rFonts w:eastAsia="Times New Roman"/>
          <w:lang w:val="en-GB"/>
        </w:rPr>
        <w:t xml:space="preserve">. Amazon management can apply the studies that have been taken through previous data, aiming at particular market areas and its consumers. This could help in increasing the potentiality of the workforce at the targeted market. It is required to consider that the aging population always grows higher than the youth in the generation. Customer segregation is required to be done, based on the ethics that can avail aid to the web exclusives to different end-users with different linguistic backgrounds. Further, the usage of MIS can be extended in brand analysis. It can just be considered that analytics forms informative culture in the system of Amazon due to which the company will get aided not only by the customers based but also from the business perspective.     </w:t>
      </w:r>
    </w:p>
    <w:p w14:paraId="64831E32" w14:textId="5E48046C" w:rsidR="005204D4" w:rsidRPr="005527CB" w:rsidRDefault="005204D4" w:rsidP="00CF4D8F">
      <w:pPr>
        <w:pStyle w:val="Normal1"/>
        <w:spacing w:line="360" w:lineRule="auto"/>
        <w:jc w:val="both"/>
        <w:rPr>
          <w:rFonts w:eastAsia="Times New Roman"/>
          <w:lang w:val="en-GB"/>
        </w:rPr>
      </w:pPr>
      <w:r w:rsidRPr="005527CB">
        <w:rPr>
          <w:rFonts w:eastAsia="Times New Roman"/>
          <w:b/>
          <w:i/>
          <w:lang w:val="en-GB"/>
        </w:rPr>
        <w:t xml:space="preserve">Implementing AI systems: </w:t>
      </w:r>
      <w:r w:rsidRPr="005527CB">
        <w:rPr>
          <w:rFonts w:eastAsia="Times New Roman"/>
          <w:lang w:val="en-GB"/>
        </w:rPr>
        <w:t xml:space="preserve">Another usage of the technical assistance that can be enhanced in the management system by Amazon is the implementation of the AI tools. With the use of this technology-driven AI, the future of Amazon can be aimed at a more progressive format that can produce its management to deliver a proper format </w:t>
      </w:r>
      <w:r w:rsidRPr="005527CB">
        <w:rPr>
          <w:rFonts w:eastAsia="Times New Roman"/>
          <w:highlight w:val="white"/>
          <w:lang w:val="en-GB"/>
        </w:rPr>
        <w:t xml:space="preserve">(Wolf </w:t>
      </w:r>
      <w:r w:rsidRPr="005527CB">
        <w:rPr>
          <w:rFonts w:eastAsia="Times New Roman"/>
          <w:i/>
          <w:highlight w:val="white"/>
          <w:lang w:val="en-GB"/>
        </w:rPr>
        <w:t>et al</w:t>
      </w:r>
      <w:r w:rsidRPr="005527CB">
        <w:rPr>
          <w:rFonts w:eastAsia="Times New Roman"/>
          <w:highlight w:val="white"/>
          <w:lang w:val="en-GB"/>
        </w:rPr>
        <w:t>., 2018, p. 190)</w:t>
      </w:r>
      <w:r w:rsidRPr="005527CB">
        <w:rPr>
          <w:rFonts w:eastAsia="Times New Roman"/>
          <w:lang w:val="en-GB"/>
        </w:rPr>
        <w:t>. Virtual intelligence can pave the platform for human interaction that will ultimately showcase the progressive work form within a short span. The AI intelligence must be required to be implemented at the supply chain, customer relationship, operational management as well as human resource managerial activities. Virtual intelligence can help Amazon to rely less on customer-</w:t>
      </w:r>
      <w:r w:rsidR="00D12803" w:rsidRPr="005527CB">
        <w:rPr>
          <w:rFonts w:eastAsia="Times New Roman"/>
          <w:lang w:val="en-GB"/>
        </w:rPr>
        <w:t>centred</w:t>
      </w:r>
      <w:r w:rsidRPr="005527CB">
        <w:rPr>
          <w:rFonts w:eastAsia="Times New Roman"/>
          <w:lang w:val="en-GB"/>
        </w:rPr>
        <w:t xml:space="preserve"> services and also get opportunities to cut off wastage costs on human resourcing.           </w:t>
      </w:r>
    </w:p>
    <w:p w14:paraId="152A3F81" w14:textId="77777777" w:rsidR="005204D4" w:rsidRPr="005527CB" w:rsidRDefault="005204D4" w:rsidP="00A80B5C">
      <w:pPr>
        <w:pStyle w:val="Heading1"/>
        <w:rPr>
          <w:rFonts w:eastAsia="Times New Roman" w:cs="Arial"/>
          <w:sz w:val="22"/>
          <w:szCs w:val="22"/>
        </w:rPr>
      </w:pPr>
      <w:bookmarkStart w:id="12" w:name="_Toc90052764"/>
      <w:bookmarkStart w:id="13" w:name="_Toc90053220"/>
      <w:r w:rsidRPr="005527CB">
        <w:rPr>
          <w:rFonts w:eastAsia="Times New Roman" w:cs="Arial"/>
          <w:sz w:val="22"/>
          <w:szCs w:val="22"/>
        </w:rPr>
        <w:t>Conclusion</w:t>
      </w:r>
      <w:bookmarkEnd w:id="12"/>
      <w:bookmarkEnd w:id="13"/>
    </w:p>
    <w:p w14:paraId="10D2FB74" w14:textId="78000B35" w:rsidR="005204D4" w:rsidRPr="005527CB" w:rsidRDefault="005204D4" w:rsidP="00CF4D8F">
      <w:pPr>
        <w:pStyle w:val="Normal1"/>
        <w:spacing w:line="360" w:lineRule="auto"/>
        <w:jc w:val="both"/>
        <w:rPr>
          <w:rFonts w:eastAsia="Times New Roman"/>
          <w:lang w:val="en-GB"/>
        </w:rPr>
      </w:pPr>
      <w:r w:rsidRPr="005527CB">
        <w:rPr>
          <w:rFonts w:eastAsia="Times New Roman"/>
          <w:lang w:val="en-GB"/>
        </w:rPr>
        <w:t xml:space="preserve">This report has offered a productive examination of contemporary infrastructure as well as the process based on the information system of Amazon. It can be concluded that there are plenty of factors that can be evaluated as productive measures to counter the present issues that are causing hindrance to the informative section in the Amazon. The theories have been discussed to evaluate the scenario of how the company is approaching in the pre and post Covid19 period. Based on the AI demand in this technology-driven generation, the recommendation has been concluded in the </w:t>
      </w:r>
      <w:r w:rsidR="00D12803" w:rsidRPr="005527CB">
        <w:rPr>
          <w:rFonts w:eastAsia="Times New Roman"/>
          <w:lang w:val="en-GB"/>
        </w:rPr>
        <w:t>favour</w:t>
      </w:r>
      <w:r w:rsidRPr="005527CB">
        <w:rPr>
          <w:rFonts w:eastAsia="Times New Roman"/>
          <w:lang w:val="en-GB"/>
        </w:rPr>
        <w:t xml:space="preserve"> of Amazon.  </w:t>
      </w:r>
      <w:r w:rsidRPr="005527CB">
        <w:rPr>
          <w:lang w:val="en-GB"/>
        </w:rPr>
        <w:br w:type="page"/>
      </w:r>
    </w:p>
    <w:p w14:paraId="09053E7A" w14:textId="77777777" w:rsidR="00B34081" w:rsidRPr="005527CB" w:rsidRDefault="00D6381D" w:rsidP="00B473FE">
      <w:pPr>
        <w:pStyle w:val="Heading1"/>
        <w:rPr>
          <w:rFonts w:eastAsia="Times New Roman" w:cs="Arial"/>
          <w:color w:val="000000" w:themeColor="text1"/>
          <w:sz w:val="22"/>
          <w:szCs w:val="22"/>
          <w:shd w:val="clear" w:color="auto" w:fill="FFFFFF"/>
        </w:rPr>
      </w:pPr>
      <w:bookmarkStart w:id="14" w:name="_Toc90052765"/>
      <w:bookmarkStart w:id="15" w:name="_Toc90053221"/>
      <w:r w:rsidRPr="005527CB">
        <w:rPr>
          <w:rFonts w:cs="Arial"/>
          <w:sz w:val="22"/>
          <w:szCs w:val="22"/>
        </w:rPr>
        <w:t>References</w:t>
      </w:r>
      <w:bookmarkEnd w:id="14"/>
      <w:bookmarkEnd w:id="15"/>
      <w:r w:rsidRPr="005527CB">
        <w:rPr>
          <w:rFonts w:cs="Arial"/>
          <w:sz w:val="22"/>
          <w:szCs w:val="22"/>
        </w:rPr>
        <w:t xml:space="preserve"> </w:t>
      </w:r>
    </w:p>
    <w:p w14:paraId="09060CDB" w14:textId="77777777" w:rsidR="00D12803" w:rsidRPr="005527CB" w:rsidRDefault="00D12803" w:rsidP="00B473FE">
      <w:proofErr w:type="spellStart"/>
      <w:r w:rsidRPr="005527CB">
        <w:rPr>
          <w:shd w:val="clear" w:color="auto" w:fill="FFFFFF"/>
        </w:rPr>
        <w:t>Abubakar</w:t>
      </w:r>
      <w:proofErr w:type="spellEnd"/>
      <w:r w:rsidRPr="005527CB">
        <w:rPr>
          <w:shd w:val="clear" w:color="auto" w:fill="FFFFFF"/>
        </w:rPr>
        <w:t xml:space="preserve">, A.M., </w:t>
      </w:r>
      <w:proofErr w:type="spellStart"/>
      <w:r w:rsidRPr="005527CB">
        <w:rPr>
          <w:shd w:val="clear" w:color="auto" w:fill="FFFFFF"/>
        </w:rPr>
        <w:t>Elrehail</w:t>
      </w:r>
      <w:proofErr w:type="spellEnd"/>
      <w:r w:rsidRPr="005527CB">
        <w:rPr>
          <w:shd w:val="clear" w:color="auto" w:fill="FFFFFF"/>
        </w:rPr>
        <w:t xml:space="preserve">, H., </w:t>
      </w:r>
      <w:proofErr w:type="spellStart"/>
      <w:r w:rsidRPr="005527CB">
        <w:rPr>
          <w:shd w:val="clear" w:color="auto" w:fill="FFFFFF"/>
        </w:rPr>
        <w:t>Alatailat</w:t>
      </w:r>
      <w:proofErr w:type="spellEnd"/>
      <w:r w:rsidRPr="005527CB">
        <w:rPr>
          <w:shd w:val="clear" w:color="auto" w:fill="FFFFFF"/>
        </w:rPr>
        <w:t xml:space="preserve">, M.A. and </w:t>
      </w:r>
      <w:proofErr w:type="spellStart"/>
      <w:r w:rsidRPr="005527CB">
        <w:rPr>
          <w:shd w:val="clear" w:color="auto" w:fill="FFFFFF"/>
        </w:rPr>
        <w:t>Elçi</w:t>
      </w:r>
      <w:proofErr w:type="spellEnd"/>
      <w:r w:rsidRPr="005527CB">
        <w:rPr>
          <w:shd w:val="clear" w:color="auto" w:fill="FFFFFF"/>
        </w:rPr>
        <w:t xml:space="preserve">, A., 2019. Knowledge management, decision-making style and organizational performance. </w:t>
      </w:r>
      <w:r w:rsidRPr="005527CB">
        <w:rPr>
          <w:i/>
          <w:iCs/>
          <w:shd w:val="clear" w:color="auto" w:fill="FFFFFF"/>
        </w:rPr>
        <w:t>Journal of Innovation &amp; Knowledge</w:t>
      </w:r>
      <w:r w:rsidRPr="005527CB">
        <w:rPr>
          <w:shd w:val="clear" w:color="auto" w:fill="FFFFFF"/>
        </w:rPr>
        <w:t xml:space="preserve">, </w:t>
      </w:r>
      <w:r w:rsidRPr="005527CB">
        <w:rPr>
          <w:i/>
          <w:iCs/>
          <w:shd w:val="clear" w:color="auto" w:fill="FFFFFF"/>
        </w:rPr>
        <w:t>4</w:t>
      </w:r>
      <w:r w:rsidRPr="005527CB">
        <w:rPr>
          <w:shd w:val="clear" w:color="auto" w:fill="FFFFFF"/>
        </w:rPr>
        <w:t>(2), pp.104-114.</w:t>
      </w:r>
    </w:p>
    <w:p w14:paraId="4827F08B" w14:textId="77777777" w:rsidR="00D12803" w:rsidRPr="005527CB" w:rsidRDefault="00D12803" w:rsidP="00B473FE">
      <w:pPr>
        <w:rPr>
          <w:b/>
          <w:bCs/>
          <w:color w:val="000000"/>
        </w:rPr>
      </w:pPr>
      <w:r w:rsidRPr="005527CB">
        <w:rPr>
          <w:color w:val="000000"/>
        </w:rPr>
        <w:t>Amazon.com | History &amp; Facts (2021). Available at: https://www.britannica.com/topic/Amazoncom (Accessed: 10 December 2021).</w:t>
      </w:r>
    </w:p>
    <w:p w14:paraId="3F43ED2C" w14:textId="77777777" w:rsidR="00D12803" w:rsidRPr="005527CB" w:rsidRDefault="00D12803" w:rsidP="00B473FE">
      <w:pPr>
        <w:rPr>
          <w:rFonts w:eastAsia="Times New Roman"/>
          <w:color w:val="222222"/>
          <w:shd w:val="clear" w:color="auto" w:fill="FFFFFF"/>
        </w:rPr>
      </w:pPr>
      <w:r w:rsidRPr="005527CB">
        <w:rPr>
          <w:rFonts w:eastAsia="Times New Roman"/>
          <w:color w:val="000000" w:themeColor="text1"/>
          <w:shd w:val="clear" w:color="auto" w:fill="FFFFFF"/>
        </w:rPr>
        <w:t xml:space="preserve">Barley, W.C., </w:t>
      </w:r>
      <w:proofErr w:type="spellStart"/>
      <w:r w:rsidRPr="005527CB">
        <w:rPr>
          <w:rFonts w:eastAsia="Times New Roman"/>
          <w:color w:val="000000" w:themeColor="text1"/>
          <w:shd w:val="clear" w:color="auto" w:fill="FFFFFF"/>
        </w:rPr>
        <w:t>Treem</w:t>
      </w:r>
      <w:proofErr w:type="spellEnd"/>
      <w:r w:rsidRPr="005527CB">
        <w:rPr>
          <w:rFonts w:eastAsia="Times New Roman"/>
          <w:color w:val="000000" w:themeColor="text1"/>
          <w:shd w:val="clear" w:color="auto" w:fill="FFFFFF"/>
        </w:rPr>
        <w:t xml:space="preserve">, J.W. and Kuhn, T., 2018. Valuing multiple trajectories of knowledge: A critical review and agenda for knowledge management research. </w:t>
      </w:r>
      <w:r w:rsidRPr="005527CB">
        <w:rPr>
          <w:rFonts w:eastAsia="Times New Roman"/>
          <w:i/>
          <w:iCs/>
          <w:color w:val="000000" w:themeColor="text1"/>
          <w:shd w:val="clear" w:color="auto" w:fill="FFFFFF"/>
        </w:rPr>
        <w:t>Academy of Management Annals</w:t>
      </w:r>
      <w:r w:rsidRPr="005527CB">
        <w:rPr>
          <w:rFonts w:eastAsia="Times New Roman"/>
          <w:color w:val="000000" w:themeColor="text1"/>
          <w:shd w:val="clear" w:color="auto" w:fill="FFFFFF"/>
        </w:rPr>
        <w:t xml:space="preserve">, </w:t>
      </w:r>
      <w:r w:rsidRPr="005527CB">
        <w:rPr>
          <w:rFonts w:eastAsia="Times New Roman"/>
          <w:i/>
          <w:iCs/>
          <w:color w:val="000000" w:themeColor="text1"/>
          <w:shd w:val="clear" w:color="auto" w:fill="FFFFFF"/>
        </w:rPr>
        <w:t>12</w:t>
      </w:r>
      <w:r w:rsidRPr="005527CB">
        <w:rPr>
          <w:rFonts w:eastAsia="Times New Roman"/>
          <w:color w:val="000000" w:themeColor="text1"/>
          <w:shd w:val="clear" w:color="auto" w:fill="FFFFFF"/>
        </w:rPr>
        <w:t>(1), pp.278-317.</w:t>
      </w:r>
    </w:p>
    <w:p w14:paraId="2BEE814F" w14:textId="77777777" w:rsidR="00D12803" w:rsidRPr="005527CB" w:rsidRDefault="00D12803" w:rsidP="00B473FE">
      <w:pPr>
        <w:rPr>
          <w:color w:val="000000" w:themeColor="text1"/>
        </w:rPr>
      </w:pPr>
      <w:proofErr w:type="spellStart"/>
      <w:r w:rsidRPr="005527CB">
        <w:rPr>
          <w:color w:val="000000" w:themeColor="text1"/>
          <w:shd w:val="clear" w:color="auto" w:fill="FFFFFF"/>
        </w:rPr>
        <w:t>Bedianashvili</w:t>
      </w:r>
      <w:proofErr w:type="spellEnd"/>
      <w:r w:rsidRPr="005527CB">
        <w:rPr>
          <w:color w:val="000000" w:themeColor="text1"/>
          <w:shd w:val="clear" w:color="auto" w:fill="FFFFFF"/>
        </w:rPr>
        <w:t xml:space="preserve">, G., 2018. Knowledge economy, entrepreneurial activity and culture factor in modern conditions of globalization: challenges for Georgia. </w:t>
      </w:r>
      <w:r w:rsidRPr="005527CB">
        <w:rPr>
          <w:i/>
          <w:iCs/>
          <w:color w:val="000000" w:themeColor="text1"/>
          <w:shd w:val="clear" w:color="auto" w:fill="FFFFFF"/>
        </w:rPr>
        <w:t>Journal: Globalization and Business</w:t>
      </w:r>
      <w:r w:rsidRPr="005527CB">
        <w:rPr>
          <w:color w:val="000000" w:themeColor="text1"/>
          <w:shd w:val="clear" w:color="auto" w:fill="FFFFFF"/>
        </w:rPr>
        <w:t>, (5), pp.32-37.</w:t>
      </w:r>
    </w:p>
    <w:p w14:paraId="77E382BF" w14:textId="77777777" w:rsidR="00D12803" w:rsidRPr="005527CB" w:rsidRDefault="00D12803" w:rsidP="00B473FE">
      <w:pPr>
        <w:rPr>
          <w:rFonts w:eastAsia="Times New Roman"/>
          <w:color w:val="000000" w:themeColor="text1"/>
        </w:rPr>
      </w:pPr>
      <w:proofErr w:type="spellStart"/>
      <w:r w:rsidRPr="005527CB">
        <w:rPr>
          <w:rFonts w:eastAsia="Times New Roman"/>
          <w:color w:val="000000" w:themeColor="text1"/>
          <w:shd w:val="clear" w:color="auto" w:fill="FFFFFF"/>
        </w:rPr>
        <w:t>Bergström</w:t>
      </w:r>
      <w:proofErr w:type="spellEnd"/>
      <w:r w:rsidRPr="005527CB">
        <w:rPr>
          <w:rFonts w:eastAsia="Times New Roman"/>
          <w:color w:val="000000" w:themeColor="text1"/>
          <w:shd w:val="clear" w:color="auto" w:fill="FFFFFF"/>
        </w:rPr>
        <w:t xml:space="preserve">, E., Lundgren, M. and Ericson, Å., 2019. Revisiting information security risk management challenges: a practice perspective. </w:t>
      </w:r>
      <w:r w:rsidRPr="005527CB">
        <w:rPr>
          <w:rFonts w:eastAsia="Times New Roman"/>
          <w:i/>
          <w:iCs/>
          <w:color w:val="000000" w:themeColor="text1"/>
          <w:shd w:val="clear" w:color="auto" w:fill="FFFFFF"/>
        </w:rPr>
        <w:t>Information &amp; Computer Security</w:t>
      </w:r>
      <w:r w:rsidRPr="005527CB">
        <w:rPr>
          <w:rFonts w:eastAsia="Times New Roman"/>
          <w:color w:val="000000" w:themeColor="text1"/>
          <w:shd w:val="clear" w:color="auto" w:fill="FFFFFF"/>
        </w:rPr>
        <w:t>.</w:t>
      </w:r>
    </w:p>
    <w:p w14:paraId="6E1BCB6D" w14:textId="77777777" w:rsidR="00D12803" w:rsidRPr="005527CB" w:rsidRDefault="00D12803" w:rsidP="00B473FE">
      <w:pPr>
        <w:rPr>
          <w:color w:val="000000" w:themeColor="text1"/>
        </w:rPr>
      </w:pPr>
      <w:r w:rsidRPr="005527CB">
        <w:rPr>
          <w:color w:val="000000" w:themeColor="text1"/>
          <w:shd w:val="clear" w:color="auto" w:fill="FFFFFF"/>
        </w:rPr>
        <w:t xml:space="preserve">Brown, T.L., Potoski, M. and Van Slyke, D.M., 2018. Complex contracting: Management challenges and solutions. </w:t>
      </w:r>
      <w:r w:rsidRPr="005527CB">
        <w:rPr>
          <w:i/>
          <w:iCs/>
          <w:color w:val="000000" w:themeColor="text1"/>
          <w:shd w:val="clear" w:color="auto" w:fill="FFFFFF"/>
        </w:rPr>
        <w:t>Public Administration Review</w:t>
      </w:r>
      <w:r w:rsidRPr="005527CB">
        <w:rPr>
          <w:color w:val="000000" w:themeColor="text1"/>
          <w:shd w:val="clear" w:color="auto" w:fill="FFFFFF"/>
        </w:rPr>
        <w:t xml:space="preserve">, </w:t>
      </w:r>
      <w:r w:rsidRPr="005527CB">
        <w:rPr>
          <w:i/>
          <w:iCs/>
          <w:color w:val="000000" w:themeColor="text1"/>
          <w:shd w:val="clear" w:color="auto" w:fill="FFFFFF"/>
        </w:rPr>
        <w:t>78</w:t>
      </w:r>
      <w:r w:rsidRPr="005527CB">
        <w:rPr>
          <w:color w:val="000000" w:themeColor="text1"/>
          <w:shd w:val="clear" w:color="auto" w:fill="FFFFFF"/>
        </w:rPr>
        <w:t>(5), pp.739-747.</w:t>
      </w:r>
    </w:p>
    <w:p w14:paraId="3B58001F" w14:textId="77777777" w:rsidR="00D12803" w:rsidRPr="005527CB" w:rsidRDefault="00D12803" w:rsidP="00B473FE">
      <w:pPr>
        <w:rPr>
          <w:color w:val="000000" w:themeColor="text1"/>
        </w:rPr>
      </w:pPr>
      <w:proofErr w:type="spellStart"/>
      <w:r w:rsidRPr="005527CB">
        <w:rPr>
          <w:color w:val="000000" w:themeColor="text1"/>
          <w:shd w:val="clear" w:color="auto" w:fill="FFFFFF"/>
        </w:rPr>
        <w:t>Chirumalla</w:t>
      </w:r>
      <w:proofErr w:type="spellEnd"/>
      <w:r w:rsidRPr="005527CB">
        <w:rPr>
          <w:color w:val="000000" w:themeColor="text1"/>
          <w:shd w:val="clear" w:color="auto" w:fill="FFFFFF"/>
        </w:rPr>
        <w:t xml:space="preserve">, K., 2018. Managing Product Introduction Projects in Operations: Key challenges in heavy-duty vehicle industry. </w:t>
      </w:r>
      <w:r w:rsidRPr="005527CB">
        <w:rPr>
          <w:i/>
          <w:iCs/>
          <w:color w:val="000000" w:themeColor="text1"/>
          <w:shd w:val="clear" w:color="auto" w:fill="FFFFFF"/>
        </w:rPr>
        <w:t>The Journal of Modern Project Management</w:t>
      </w:r>
      <w:r w:rsidRPr="005527CB">
        <w:rPr>
          <w:color w:val="000000" w:themeColor="text1"/>
          <w:shd w:val="clear" w:color="auto" w:fill="FFFFFF"/>
        </w:rPr>
        <w:t xml:space="preserve">, </w:t>
      </w:r>
      <w:r w:rsidRPr="005527CB">
        <w:rPr>
          <w:i/>
          <w:iCs/>
          <w:color w:val="000000" w:themeColor="text1"/>
          <w:shd w:val="clear" w:color="auto" w:fill="FFFFFF"/>
        </w:rPr>
        <w:t>5</w:t>
      </w:r>
      <w:r w:rsidRPr="005527CB">
        <w:rPr>
          <w:color w:val="000000" w:themeColor="text1"/>
          <w:shd w:val="clear" w:color="auto" w:fill="FFFFFF"/>
        </w:rPr>
        <w:t>(3).</w:t>
      </w:r>
    </w:p>
    <w:p w14:paraId="3A0971EA" w14:textId="77777777" w:rsidR="00D12803" w:rsidRPr="005527CB" w:rsidRDefault="00D12803" w:rsidP="00B473FE">
      <w:pPr>
        <w:rPr>
          <w:rFonts w:eastAsia="Times New Roman"/>
          <w:color w:val="000000" w:themeColor="text1"/>
        </w:rPr>
      </w:pPr>
      <w:proofErr w:type="spellStart"/>
      <w:r w:rsidRPr="005527CB">
        <w:rPr>
          <w:rFonts w:eastAsia="Times New Roman"/>
          <w:color w:val="000000" w:themeColor="text1"/>
          <w:shd w:val="clear" w:color="auto" w:fill="FFFFFF"/>
        </w:rPr>
        <w:t>Draghici</w:t>
      </w:r>
      <w:proofErr w:type="spellEnd"/>
      <w:r w:rsidRPr="005527CB">
        <w:rPr>
          <w:rFonts w:eastAsia="Times New Roman"/>
          <w:color w:val="000000" w:themeColor="text1"/>
          <w:shd w:val="clear" w:color="auto" w:fill="FFFFFF"/>
        </w:rPr>
        <w:t xml:space="preserve">, A., 2020. Changes and challenges of human systems management during and after the pandemic. </w:t>
      </w:r>
      <w:r w:rsidRPr="005527CB">
        <w:rPr>
          <w:rFonts w:eastAsia="Times New Roman"/>
          <w:i/>
          <w:iCs/>
          <w:color w:val="000000" w:themeColor="text1"/>
          <w:shd w:val="clear" w:color="auto" w:fill="FFFFFF"/>
        </w:rPr>
        <w:t>Human Systems Management</w:t>
      </w:r>
      <w:r w:rsidRPr="005527CB">
        <w:rPr>
          <w:rFonts w:eastAsia="Times New Roman"/>
          <w:color w:val="000000" w:themeColor="text1"/>
          <w:shd w:val="clear" w:color="auto" w:fill="FFFFFF"/>
        </w:rPr>
        <w:t xml:space="preserve">, </w:t>
      </w:r>
      <w:r w:rsidRPr="005527CB">
        <w:rPr>
          <w:rFonts w:eastAsia="Times New Roman"/>
          <w:i/>
          <w:iCs/>
          <w:color w:val="000000" w:themeColor="text1"/>
          <w:shd w:val="clear" w:color="auto" w:fill="FFFFFF"/>
        </w:rPr>
        <w:t>39</w:t>
      </w:r>
      <w:r w:rsidRPr="005527CB">
        <w:rPr>
          <w:rFonts w:eastAsia="Times New Roman"/>
          <w:color w:val="000000" w:themeColor="text1"/>
          <w:shd w:val="clear" w:color="auto" w:fill="FFFFFF"/>
        </w:rPr>
        <w:t>(4), pp.469-72.</w:t>
      </w:r>
    </w:p>
    <w:p w14:paraId="1763F0E2" w14:textId="77777777" w:rsidR="00D12803" w:rsidRPr="005527CB" w:rsidRDefault="00D12803" w:rsidP="00B473FE">
      <w:pPr>
        <w:rPr>
          <w:color w:val="000000" w:themeColor="text1"/>
        </w:rPr>
      </w:pPr>
      <w:proofErr w:type="spellStart"/>
      <w:r w:rsidRPr="005527CB">
        <w:rPr>
          <w:color w:val="000000" w:themeColor="text1"/>
          <w:shd w:val="clear" w:color="auto" w:fill="FFFFFF"/>
        </w:rPr>
        <w:t>Groenwald</w:t>
      </w:r>
      <w:proofErr w:type="spellEnd"/>
      <w:r w:rsidRPr="005527CB">
        <w:rPr>
          <w:color w:val="000000" w:themeColor="text1"/>
          <w:shd w:val="clear" w:color="auto" w:fill="FFFFFF"/>
        </w:rPr>
        <w:t xml:space="preserve">, S.L., 2018. The challenges and opportunities in leading a multi-campus university. </w:t>
      </w:r>
      <w:r w:rsidRPr="005527CB">
        <w:rPr>
          <w:i/>
          <w:iCs/>
          <w:color w:val="000000" w:themeColor="text1"/>
          <w:shd w:val="clear" w:color="auto" w:fill="FFFFFF"/>
        </w:rPr>
        <w:t>Journal of Professional Nursing</w:t>
      </w:r>
      <w:r w:rsidRPr="005527CB">
        <w:rPr>
          <w:color w:val="000000" w:themeColor="text1"/>
          <w:shd w:val="clear" w:color="auto" w:fill="FFFFFF"/>
        </w:rPr>
        <w:t xml:space="preserve">, </w:t>
      </w:r>
      <w:r w:rsidRPr="005527CB">
        <w:rPr>
          <w:i/>
          <w:iCs/>
          <w:color w:val="000000" w:themeColor="text1"/>
          <w:shd w:val="clear" w:color="auto" w:fill="FFFFFF"/>
        </w:rPr>
        <w:t>34</w:t>
      </w:r>
      <w:r w:rsidRPr="005527CB">
        <w:rPr>
          <w:color w:val="000000" w:themeColor="text1"/>
          <w:shd w:val="clear" w:color="auto" w:fill="FFFFFF"/>
        </w:rPr>
        <w:t>(2), pp.134-141.</w:t>
      </w:r>
    </w:p>
    <w:p w14:paraId="701CBD87" w14:textId="77777777" w:rsidR="00D12803" w:rsidRPr="005527CB" w:rsidRDefault="00D12803" w:rsidP="00B473FE">
      <w:pPr>
        <w:rPr>
          <w:rFonts w:eastAsia="Times New Roman"/>
          <w:color w:val="000000" w:themeColor="text1"/>
        </w:rPr>
      </w:pPr>
      <w:proofErr w:type="spellStart"/>
      <w:r w:rsidRPr="005527CB">
        <w:rPr>
          <w:rFonts w:eastAsia="Times New Roman"/>
          <w:color w:val="000000" w:themeColor="text1"/>
          <w:shd w:val="clear" w:color="auto" w:fill="FFFFFF"/>
        </w:rPr>
        <w:t>Hirsenberger</w:t>
      </w:r>
      <w:proofErr w:type="spellEnd"/>
      <w:r w:rsidRPr="005527CB">
        <w:rPr>
          <w:rFonts w:eastAsia="Times New Roman"/>
          <w:color w:val="000000" w:themeColor="text1"/>
          <w:shd w:val="clear" w:color="auto" w:fill="FFFFFF"/>
        </w:rPr>
        <w:t xml:space="preserve">, H., </w:t>
      </w:r>
      <w:proofErr w:type="spellStart"/>
      <w:r w:rsidRPr="005527CB">
        <w:rPr>
          <w:rFonts w:eastAsia="Times New Roman"/>
          <w:color w:val="000000" w:themeColor="text1"/>
          <w:shd w:val="clear" w:color="auto" w:fill="FFFFFF"/>
        </w:rPr>
        <w:t>Ranogajec</w:t>
      </w:r>
      <w:proofErr w:type="spellEnd"/>
      <w:r w:rsidRPr="005527CB">
        <w:rPr>
          <w:rFonts w:eastAsia="Times New Roman"/>
          <w:color w:val="000000" w:themeColor="text1"/>
          <w:shd w:val="clear" w:color="auto" w:fill="FFFFFF"/>
        </w:rPr>
        <w:t xml:space="preserve">, J., Vucetic, S., </w:t>
      </w:r>
      <w:proofErr w:type="spellStart"/>
      <w:r w:rsidRPr="005527CB">
        <w:rPr>
          <w:rFonts w:eastAsia="Times New Roman"/>
          <w:color w:val="000000" w:themeColor="text1"/>
          <w:shd w:val="clear" w:color="auto" w:fill="FFFFFF"/>
        </w:rPr>
        <w:t>Lalic</w:t>
      </w:r>
      <w:proofErr w:type="spellEnd"/>
      <w:r w:rsidRPr="005527CB">
        <w:rPr>
          <w:rFonts w:eastAsia="Times New Roman"/>
          <w:color w:val="000000" w:themeColor="text1"/>
          <w:shd w:val="clear" w:color="auto" w:fill="FFFFFF"/>
        </w:rPr>
        <w:t xml:space="preserve">, B. and </w:t>
      </w:r>
      <w:proofErr w:type="spellStart"/>
      <w:r w:rsidRPr="005527CB">
        <w:rPr>
          <w:rFonts w:eastAsia="Times New Roman"/>
          <w:color w:val="000000" w:themeColor="text1"/>
          <w:shd w:val="clear" w:color="auto" w:fill="FFFFFF"/>
        </w:rPr>
        <w:t>Gracanin</w:t>
      </w:r>
      <w:proofErr w:type="spellEnd"/>
      <w:r w:rsidRPr="005527CB">
        <w:rPr>
          <w:rFonts w:eastAsia="Times New Roman"/>
          <w:color w:val="000000" w:themeColor="text1"/>
          <w:shd w:val="clear" w:color="auto" w:fill="FFFFFF"/>
        </w:rPr>
        <w:t xml:space="preserve">, D., 2019. Collaborative projects in cultural heritage conservation–management challenges and risks. </w:t>
      </w:r>
      <w:r w:rsidRPr="005527CB">
        <w:rPr>
          <w:rFonts w:eastAsia="Times New Roman"/>
          <w:i/>
          <w:iCs/>
          <w:color w:val="000000" w:themeColor="text1"/>
          <w:shd w:val="clear" w:color="auto" w:fill="FFFFFF"/>
        </w:rPr>
        <w:t>Journal of Cultural Heritage</w:t>
      </w:r>
      <w:r w:rsidRPr="005527CB">
        <w:rPr>
          <w:rFonts w:eastAsia="Times New Roman"/>
          <w:color w:val="000000" w:themeColor="text1"/>
          <w:shd w:val="clear" w:color="auto" w:fill="FFFFFF"/>
        </w:rPr>
        <w:t xml:space="preserve">, </w:t>
      </w:r>
      <w:r w:rsidRPr="005527CB">
        <w:rPr>
          <w:rFonts w:eastAsia="Times New Roman"/>
          <w:i/>
          <w:iCs/>
          <w:color w:val="000000" w:themeColor="text1"/>
          <w:shd w:val="clear" w:color="auto" w:fill="FFFFFF"/>
        </w:rPr>
        <w:t>37</w:t>
      </w:r>
      <w:r w:rsidRPr="005527CB">
        <w:rPr>
          <w:rFonts w:eastAsia="Times New Roman"/>
          <w:color w:val="000000" w:themeColor="text1"/>
          <w:shd w:val="clear" w:color="auto" w:fill="FFFFFF"/>
        </w:rPr>
        <w:t>, pp.215-224.</w:t>
      </w:r>
    </w:p>
    <w:p w14:paraId="199FE36C" w14:textId="77777777" w:rsidR="00D12803" w:rsidRPr="005527CB" w:rsidRDefault="00D12803" w:rsidP="00B473FE">
      <w:pPr>
        <w:rPr>
          <w:color w:val="000000" w:themeColor="text1"/>
        </w:rPr>
      </w:pPr>
      <w:r w:rsidRPr="005527CB">
        <w:rPr>
          <w:color w:val="000000" w:themeColor="text1"/>
          <w:shd w:val="clear" w:color="auto" w:fill="FFFFFF"/>
        </w:rPr>
        <w:t xml:space="preserve">Mahdi, O.R., Nassar, I.A. and </w:t>
      </w:r>
      <w:proofErr w:type="spellStart"/>
      <w:r w:rsidRPr="005527CB">
        <w:rPr>
          <w:color w:val="000000" w:themeColor="text1"/>
          <w:shd w:val="clear" w:color="auto" w:fill="FFFFFF"/>
        </w:rPr>
        <w:t>Almsafir</w:t>
      </w:r>
      <w:proofErr w:type="spellEnd"/>
      <w:r w:rsidRPr="005527CB">
        <w:rPr>
          <w:color w:val="000000" w:themeColor="text1"/>
          <w:shd w:val="clear" w:color="auto" w:fill="FFFFFF"/>
        </w:rPr>
        <w:t xml:space="preserve">, M.K., 2019. Knowledge management processes and sustainable competitive advantage: An empirical examination in private universities. </w:t>
      </w:r>
      <w:r w:rsidRPr="005527CB">
        <w:rPr>
          <w:i/>
          <w:iCs/>
          <w:color w:val="000000" w:themeColor="text1"/>
          <w:shd w:val="clear" w:color="auto" w:fill="FFFFFF"/>
        </w:rPr>
        <w:t>Journal of Business Research</w:t>
      </w:r>
      <w:r w:rsidRPr="005527CB">
        <w:rPr>
          <w:color w:val="000000" w:themeColor="text1"/>
          <w:shd w:val="clear" w:color="auto" w:fill="FFFFFF"/>
        </w:rPr>
        <w:t xml:space="preserve">, </w:t>
      </w:r>
      <w:r w:rsidRPr="005527CB">
        <w:rPr>
          <w:i/>
          <w:iCs/>
          <w:color w:val="000000" w:themeColor="text1"/>
          <w:shd w:val="clear" w:color="auto" w:fill="FFFFFF"/>
        </w:rPr>
        <w:t>94</w:t>
      </w:r>
      <w:r w:rsidRPr="005527CB">
        <w:rPr>
          <w:color w:val="000000" w:themeColor="text1"/>
          <w:shd w:val="clear" w:color="auto" w:fill="FFFFFF"/>
        </w:rPr>
        <w:t>, pp.320-334.</w:t>
      </w:r>
    </w:p>
    <w:p w14:paraId="25E477FC" w14:textId="77777777" w:rsidR="00D12803" w:rsidRPr="005527CB" w:rsidRDefault="00D12803" w:rsidP="00B473FE">
      <w:pPr>
        <w:rPr>
          <w:color w:val="000000" w:themeColor="text1"/>
        </w:rPr>
      </w:pPr>
      <w:r w:rsidRPr="005527CB">
        <w:rPr>
          <w:color w:val="000000" w:themeColor="text1"/>
          <w:shd w:val="clear" w:color="auto" w:fill="FFFFFF"/>
        </w:rPr>
        <w:t xml:space="preserve">Nisar, T.M., Prabhakar, G. and </w:t>
      </w:r>
      <w:proofErr w:type="spellStart"/>
      <w:r w:rsidRPr="005527CB">
        <w:rPr>
          <w:color w:val="000000" w:themeColor="text1"/>
          <w:shd w:val="clear" w:color="auto" w:fill="FFFFFF"/>
        </w:rPr>
        <w:t>Strakova</w:t>
      </w:r>
      <w:proofErr w:type="spellEnd"/>
      <w:r w:rsidRPr="005527CB">
        <w:rPr>
          <w:color w:val="000000" w:themeColor="text1"/>
          <w:shd w:val="clear" w:color="auto" w:fill="FFFFFF"/>
        </w:rPr>
        <w:t xml:space="preserve">, L., 2019. Social media information benefits, knowledge management and smart organizations. </w:t>
      </w:r>
      <w:r w:rsidRPr="005527CB">
        <w:rPr>
          <w:i/>
          <w:iCs/>
          <w:color w:val="000000" w:themeColor="text1"/>
          <w:shd w:val="clear" w:color="auto" w:fill="FFFFFF"/>
        </w:rPr>
        <w:t>Journal of Business Research</w:t>
      </w:r>
      <w:r w:rsidRPr="005527CB">
        <w:rPr>
          <w:color w:val="000000" w:themeColor="text1"/>
          <w:shd w:val="clear" w:color="auto" w:fill="FFFFFF"/>
        </w:rPr>
        <w:t xml:space="preserve">, </w:t>
      </w:r>
      <w:r w:rsidRPr="005527CB">
        <w:rPr>
          <w:i/>
          <w:iCs/>
          <w:color w:val="000000" w:themeColor="text1"/>
          <w:shd w:val="clear" w:color="auto" w:fill="FFFFFF"/>
        </w:rPr>
        <w:t>94</w:t>
      </w:r>
      <w:r w:rsidRPr="005527CB">
        <w:rPr>
          <w:color w:val="000000" w:themeColor="text1"/>
          <w:shd w:val="clear" w:color="auto" w:fill="FFFFFF"/>
        </w:rPr>
        <w:t>, pp.264-272.</w:t>
      </w:r>
    </w:p>
    <w:p w14:paraId="48DBB88B" w14:textId="77777777" w:rsidR="00D12803" w:rsidRPr="005527CB" w:rsidRDefault="00D12803" w:rsidP="00B473FE">
      <w:pPr>
        <w:rPr>
          <w:color w:val="000000" w:themeColor="text1"/>
        </w:rPr>
      </w:pPr>
      <w:r w:rsidRPr="005527CB">
        <w:rPr>
          <w:color w:val="000000" w:themeColor="text1"/>
          <w:shd w:val="clear" w:color="auto" w:fill="FFFFFF"/>
        </w:rPr>
        <w:t xml:space="preserve">North, K. and </w:t>
      </w:r>
      <w:proofErr w:type="spellStart"/>
      <w:r w:rsidRPr="005527CB">
        <w:rPr>
          <w:color w:val="000000" w:themeColor="text1"/>
          <w:shd w:val="clear" w:color="auto" w:fill="FFFFFF"/>
        </w:rPr>
        <w:t>Kumta</w:t>
      </w:r>
      <w:proofErr w:type="spellEnd"/>
      <w:r w:rsidRPr="005527CB">
        <w:rPr>
          <w:color w:val="000000" w:themeColor="text1"/>
          <w:shd w:val="clear" w:color="auto" w:fill="FFFFFF"/>
        </w:rPr>
        <w:t xml:space="preserve">, G., 2018. </w:t>
      </w:r>
      <w:r w:rsidRPr="005527CB">
        <w:rPr>
          <w:i/>
          <w:iCs/>
          <w:color w:val="000000" w:themeColor="text1"/>
          <w:shd w:val="clear" w:color="auto" w:fill="FFFFFF"/>
        </w:rPr>
        <w:t>Knowledge management: Value creation through organizational learning</w:t>
      </w:r>
      <w:r w:rsidRPr="005527CB">
        <w:rPr>
          <w:color w:val="000000" w:themeColor="text1"/>
          <w:shd w:val="clear" w:color="auto" w:fill="FFFFFF"/>
        </w:rPr>
        <w:t>. Springer.</w:t>
      </w:r>
    </w:p>
    <w:p w14:paraId="3043769A" w14:textId="77777777" w:rsidR="00D12803" w:rsidRPr="005527CB" w:rsidRDefault="00D12803" w:rsidP="00B473FE">
      <w:pPr>
        <w:rPr>
          <w:rFonts w:eastAsia="Times New Roman"/>
          <w:color w:val="000000" w:themeColor="text1"/>
        </w:rPr>
      </w:pPr>
      <w:proofErr w:type="spellStart"/>
      <w:r w:rsidRPr="005527CB">
        <w:rPr>
          <w:rFonts w:eastAsia="Times New Roman"/>
          <w:color w:val="000000" w:themeColor="text1"/>
          <w:shd w:val="clear" w:color="auto" w:fill="FFFFFF"/>
        </w:rPr>
        <w:t>Shujahat</w:t>
      </w:r>
      <w:proofErr w:type="spellEnd"/>
      <w:r w:rsidRPr="005527CB">
        <w:rPr>
          <w:rFonts w:eastAsia="Times New Roman"/>
          <w:color w:val="000000" w:themeColor="text1"/>
          <w:shd w:val="clear" w:color="auto" w:fill="FFFFFF"/>
        </w:rPr>
        <w:t xml:space="preserve">, M., Sousa, M.J., Hussain, S., Nawaz, F., Wang, M. and </w:t>
      </w:r>
      <w:proofErr w:type="spellStart"/>
      <w:r w:rsidRPr="005527CB">
        <w:rPr>
          <w:rFonts w:eastAsia="Times New Roman"/>
          <w:color w:val="000000" w:themeColor="text1"/>
          <w:shd w:val="clear" w:color="auto" w:fill="FFFFFF"/>
        </w:rPr>
        <w:t>Umer</w:t>
      </w:r>
      <w:proofErr w:type="spellEnd"/>
      <w:r w:rsidRPr="005527CB">
        <w:rPr>
          <w:rFonts w:eastAsia="Times New Roman"/>
          <w:color w:val="000000" w:themeColor="text1"/>
          <w:shd w:val="clear" w:color="auto" w:fill="FFFFFF"/>
        </w:rPr>
        <w:t xml:space="preserve">, M., 2019. Translating the impact of knowledge management processes into knowledge-based innovation: The neglected and mediating role of knowledge-worker productivity. </w:t>
      </w:r>
      <w:r w:rsidRPr="005527CB">
        <w:rPr>
          <w:rFonts w:eastAsia="Times New Roman"/>
          <w:i/>
          <w:iCs/>
          <w:color w:val="000000" w:themeColor="text1"/>
          <w:shd w:val="clear" w:color="auto" w:fill="FFFFFF"/>
        </w:rPr>
        <w:t>Journal of Business Research</w:t>
      </w:r>
      <w:r w:rsidRPr="005527CB">
        <w:rPr>
          <w:rFonts w:eastAsia="Times New Roman"/>
          <w:color w:val="000000" w:themeColor="text1"/>
          <w:shd w:val="clear" w:color="auto" w:fill="FFFFFF"/>
        </w:rPr>
        <w:t xml:space="preserve">, </w:t>
      </w:r>
      <w:r w:rsidRPr="005527CB">
        <w:rPr>
          <w:rFonts w:eastAsia="Times New Roman"/>
          <w:i/>
          <w:iCs/>
          <w:color w:val="000000" w:themeColor="text1"/>
          <w:shd w:val="clear" w:color="auto" w:fill="FFFFFF"/>
        </w:rPr>
        <w:t>94</w:t>
      </w:r>
      <w:r w:rsidRPr="005527CB">
        <w:rPr>
          <w:rFonts w:eastAsia="Times New Roman"/>
          <w:color w:val="000000" w:themeColor="text1"/>
          <w:shd w:val="clear" w:color="auto" w:fill="FFFFFF"/>
        </w:rPr>
        <w:t>, pp.442-450.</w:t>
      </w:r>
    </w:p>
    <w:p w14:paraId="2729BE13" w14:textId="77777777" w:rsidR="00D12803" w:rsidRPr="005527CB" w:rsidRDefault="00D12803" w:rsidP="00B473FE">
      <w:pPr>
        <w:rPr>
          <w:rFonts w:eastAsia="Times New Roman"/>
          <w:color w:val="000000" w:themeColor="text1"/>
        </w:rPr>
      </w:pPr>
      <w:r w:rsidRPr="005527CB">
        <w:rPr>
          <w:rFonts w:eastAsia="Times New Roman"/>
          <w:color w:val="000000" w:themeColor="text1"/>
          <w:shd w:val="clear" w:color="auto" w:fill="FFFFFF"/>
        </w:rPr>
        <w:t xml:space="preserve">Stonehouse, G.H. and </w:t>
      </w:r>
      <w:proofErr w:type="spellStart"/>
      <w:r w:rsidRPr="005527CB">
        <w:rPr>
          <w:rFonts w:eastAsia="Times New Roman"/>
          <w:color w:val="000000" w:themeColor="text1"/>
          <w:shd w:val="clear" w:color="auto" w:fill="FFFFFF"/>
        </w:rPr>
        <w:t>Konina</w:t>
      </w:r>
      <w:proofErr w:type="spellEnd"/>
      <w:r w:rsidRPr="005527CB">
        <w:rPr>
          <w:rFonts w:eastAsia="Times New Roman"/>
          <w:color w:val="000000" w:themeColor="text1"/>
          <w:shd w:val="clear" w:color="auto" w:fill="FFFFFF"/>
        </w:rPr>
        <w:t xml:space="preserve">, N.Y., 2020, February. Management Challenges in the Age of Digital Disruption. In </w:t>
      </w:r>
      <w:r w:rsidRPr="005527CB">
        <w:rPr>
          <w:rFonts w:eastAsia="Times New Roman"/>
          <w:i/>
          <w:iCs/>
          <w:color w:val="000000" w:themeColor="text1"/>
          <w:shd w:val="clear" w:color="auto" w:fill="FFFFFF"/>
        </w:rPr>
        <w:t>Proceedings of the 1st International Conference on Emerging Trends and Challenges in the Management Theory and Practice (ETCMTP 2019), Advances in Economics, Business and Management Research</w:t>
      </w:r>
      <w:r w:rsidRPr="005527CB">
        <w:rPr>
          <w:rFonts w:eastAsia="Times New Roman"/>
          <w:color w:val="000000" w:themeColor="text1"/>
          <w:shd w:val="clear" w:color="auto" w:fill="FFFFFF"/>
        </w:rPr>
        <w:t xml:space="preserve"> (Vol. 119, pp. 1-6).</w:t>
      </w:r>
    </w:p>
    <w:p w14:paraId="076DA75D" w14:textId="77777777" w:rsidR="00D12803" w:rsidRPr="005527CB" w:rsidRDefault="00D12803" w:rsidP="00B473FE">
      <w:pPr>
        <w:rPr>
          <w:color w:val="000000" w:themeColor="text1"/>
        </w:rPr>
      </w:pPr>
      <w:r w:rsidRPr="005527CB">
        <w:rPr>
          <w:color w:val="000000" w:themeColor="text1"/>
          <w:shd w:val="clear" w:color="auto" w:fill="FFFFFF"/>
        </w:rPr>
        <w:t xml:space="preserve">Tidd, J. and Bessant, J., 2018. Innovation management challenges: From fads to fundamentals. </w:t>
      </w:r>
      <w:r w:rsidRPr="005527CB">
        <w:rPr>
          <w:i/>
          <w:iCs/>
          <w:color w:val="000000" w:themeColor="text1"/>
          <w:shd w:val="clear" w:color="auto" w:fill="FFFFFF"/>
        </w:rPr>
        <w:t>International Journal of Innovation Management</w:t>
      </w:r>
      <w:r w:rsidRPr="005527CB">
        <w:rPr>
          <w:color w:val="000000" w:themeColor="text1"/>
          <w:shd w:val="clear" w:color="auto" w:fill="FFFFFF"/>
        </w:rPr>
        <w:t xml:space="preserve">, </w:t>
      </w:r>
      <w:r w:rsidRPr="005527CB">
        <w:rPr>
          <w:i/>
          <w:iCs/>
          <w:color w:val="000000" w:themeColor="text1"/>
          <w:shd w:val="clear" w:color="auto" w:fill="FFFFFF"/>
        </w:rPr>
        <w:t>22</w:t>
      </w:r>
      <w:r w:rsidRPr="005527CB">
        <w:rPr>
          <w:color w:val="000000" w:themeColor="text1"/>
          <w:shd w:val="clear" w:color="auto" w:fill="FFFFFF"/>
        </w:rPr>
        <w:t>(05), p.1840007.</w:t>
      </w:r>
    </w:p>
    <w:p w14:paraId="14BA40B4" w14:textId="77777777" w:rsidR="00D12803" w:rsidRPr="005527CB" w:rsidRDefault="00D12803" w:rsidP="00B473FE">
      <w:pPr>
        <w:rPr>
          <w:rFonts w:eastAsia="Times New Roman"/>
          <w:color w:val="000000" w:themeColor="text1"/>
          <w:shd w:val="clear" w:color="auto" w:fill="FFFFFF"/>
        </w:rPr>
      </w:pPr>
      <w:r w:rsidRPr="005527CB">
        <w:rPr>
          <w:rFonts w:eastAsia="Times New Roman"/>
          <w:color w:val="000000" w:themeColor="text1"/>
          <w:shd w:val="clear" w:color="auto" w:fill="FFFFFF"/>
        </w:rPr>
        <w:t xml:space="preserve">Wolf, M., </w:t>
      </w:r>
      <w:proofErr w:type="spellStart"/>
      <w:r w:rsidRPr="005527CB">
        <w:rPr>
          <w:rFonts w:eastAsia="Times New Roman"/>
          <w:color w:val="000000" w:themeColor="text1"/>
          <w:shd w:val="clear" w:color="auto" w:fill="FFFFFF"/>
        </w:rPr>
        <w:t>Semm</w:t>
      </w:r>
      <w:proofErr w:type="spellEnd"/>
      <w:r w:rsidRPr="005527CB">
        <w:rPr>
          <w:rFonts w:eastAsia="Times New Roman"/>
          <w:color w:val="000000" w:themeColor="text1"/>
          <w:shd w:val="clear" w:color="auto" w:fill="FFFFFF"/>
        </w:rPr>
        <w:t xml:space="preserve">, A. and </w:t>
      </w:r>
      <w:proofErr w:type="spellStart"/>
      <w:r w:rsidRPr="005527CB">
        <w:rPr>
          <w:rFonts w:eastAsia="Times New Roman"/>
          <w:color w:val="000000" w:themeColor="text1"/>
          <w:shd w:val="clear" w:color="auto" w:fill="FFFFFF"/>
        </w:rPr>
        <w:t>Erfurth</w:t>
      </w:r>
      <w:proofErr w:type="spellEnd"/>
      <w:r w:rsidRPr="005527CB">
        <w:rPr>
          <w:rFonts w:eastAsia="Times New Roman"/>
          <w:color w:val="000000" w:themeColor="text1"/>
          <w:shd w:val="clear" w:color="auto" w:fill="FFFFFF"/>
        </w:rPr>
        <w:t xml:space="preserve">, C., 2018, June. Digital transformation in companies–challenges and success factors. In </w:t>
      </w:r>
      <w:r w:rsidRPr="005527CB">
        <w:rPr>
          <w:rFonts w:eastAsia="Times New Roman"/>
          <w:i/>
          <w:iCs/>
          <w:color w:val="000000" w:themeColor="text1"/>
          <w:shd w:val="clear" w:color="auto" w:fill="FFFFFF"/>
        </w:rPr>
        <w:t>International Conference on Innovations for Community Services</w:t>
      </w:r>
      <w:r w:rsidRPr="005527CB">
        <w:rPr>
          <w:rFonts w:eastAsia="Times New Roman"/>
          <w:color w:val="000000" w:themeColor="text1"/>
          <w:shd w:val="clear" w:color="auto" w:fill="FFFFFF"/>
        </w:rPr>
        <w:t xml:space="preserve"> (pp. 178-193). Springer, Cham.</w:t>
      </w:r>
    </w:p>
    <w:p w14:paraId="103D9165" w14:textId="77777777" w:rsidR="008A4CEC" w:rsidRPr="005527CB" w:rsidRDefault="008A4CEC" w:rsidP="00CF4D8F">
      <w:pPr>
        <w:spacing w:after="0"/>
        <w:rPr>
          <w:rFonts w:eastAsia="Times New Roman" w:cs="Arial"/>
          <w:color w:val="000000" w:themeColor="text1"/>
          <w:sz w:val="22"/>
          <w:shd w:val="clear" w:color="auto" w:fill="FFFFFF"/>
        </w:rPr>
      </w:pPr>
    </w:p>
    <w:p w14:paraId="24FF9933" w14:textId="47468DBF" w:rsidR="00B34081" w:rsidRPr="005527CB" w:rsidRDefault="00B34081">
      <w:pPr>
        <w:spacing w:line="276" w:lineRule="auto"/>
        <w:jc w:val="left"/>
        <w:rPr>
          <w:rFonts w:eastAsiaTheme="majorEastAsia" w:cs="Arial"/>
          <w:b/>
          <w:bCs/>
          <w:sz w:val="22"/>
        </w:rPr>
      </w:pPr>
      <w:bookmarkStart w:id="16" w:name="_Toc90052766"/>
      <w:r w:rsidRPr="005527CB">
        <w:rPr>
          <w:rFonts w:cs="Arial"/>
          <w:sz w:val="22"/>
        </w:rPr>
        <w:br w:type="page"/>
      </w:r>
    </w:p>
    <w:bookmarkEnd w:id="16"/>
    <w:p w14:paraId="7CA4F445" w14:textId="338391FA" w:rsidR="000C09FE" w:rsidRDefault="000C09FE" w:rsidP="00CF4D8F">
      <w:pPr>
        <w:pStyle w:val="Heading1"/>
        <w:rPr>
          <w:rFonts w:cs="Arial"/>
          <w:sz w:val="22"/>
          <w:szCs w:val="22"/>
        </w:rPr>
      </w:pPr>
    </w:p>
    <w:p w14:paraId="27304A05" w14:textId="238C9D38" w:rsidR="00BE72CD" w:rsidRDefault="00BE72CD" w:rsidP="00BE72CD"/>
    <w:p w14:paraId="69861A1E" w14:textId="77777777" w:rsidR="00077E55" w:rsidRPr="005A4DFD" w:rsidRDefault="00077E55" w:rsidP="00B72D8E">
      <w:pPr>
        <w:pStyle w:val="Normal1"/>
        <w:pBdr>
          <w:top w:val="nil"/>
          <w:left w:val="nil"/>
          <w:bottom w:val="nil"/>
          <w:right w:val="nil"/>
          <w:between w:val="nil"/>
        </w:pBdr>
        <w:spacing w:line="360" w:lineRule="auto"/>
        <w:rPr>
          <w:b/>
          <w:color w:val="000000"/>
          <w:sz w:val="32"/>
          <w:szCs w:val="32"/>
        </w:rPr>
      </w:pPr>
      <w:r w:rsidRPr="005A4DFD">
        <w:rPr>
          <w:b/>
          <w:color w:val="000000"/>
          <w:sz w:val="32"/>
          <w:szCs w:val="32"/>
        </w:rPr>
        <w:t>BA Leadership and management skills for the workplace</w:t>
      </w:r>
    </w:p>
    <w:p w14:paraId="58A4F1A0" w14:textId="77777777" w:rsidR="00077E55" w:rsidRPr="005A4DFD" w:rsidRDefault="00077E55" w:rsidP="00B72D8E">
      <w:pPr>
        <w:pStyle w:val="Normal1"/>
        <w:pBdr>
          <w:top w:val="nil"/>
          <w:left w:val="nil"/>
          <w:bottom w:val="nil"/>
          <w:right w:val="nil"/>
          <w:between w:val="nil"/>
        </w:pBdr>
        <w:spacing w:line="360" w:lineRule="auto"/>
        <w:rPr>
          <w:b/>
          <w:color w:val="000000"/>
          <w:sz w:val="32"/>
          <w:szCs w:val="32"/>
        </w:rPr>
      </w:pPr>
      <w:r w:rsidRPr="005A4DFD">
        <w:rPr>
          <w:b/>
          <w:color w:val="000000"/>
          <w:sz w:val="32"/>
          <w:szCs w:val="32"/>
        </w:rPr>
        <w:t xml:space="preserve"> </w:t>
      </w:r>
      <w:r>
        <w:rPr>
          <w:b/>
          <w:color w:val="000000"/>
          <w:sz w:val="32"/>
          <w:szCs w:val="32"/>
        </w:rPr>
        <w:t xml:space="preserve">               </w:t>
      </w:r>
      <w:r w:rsidRPr="005A4DFD">
        <w:rPr>
          <w:b/>
          <w:color w:val="000000"/>
          <w:sz w:val="32"/>
          <w:szCs w:val="32"/>
        </w:rPr>
        <w:t>BMSW51</w:t>
      </w:r>
      <w:r>
        <w:rPr>
          <w:b/>
          <w:color w:val="000000"/>
          <w:sz w:val="32"/>
          <w:szCs w:val="32"/>
        </w:rPr>
        <w:t>06</w:t>
      </w:r>
    </w:p>
    <w:p w14:paraId="4AD66336" w14:textId="77777777" w:rsidR="00077E55" w:rsidRPr="005A4DFD" w:rsidRDefault="00077E55" w:rsidP="00B72D8E">
      <w:pPr>
        <w:pStyle w:val="Normal1"/>
        <w:pBdr>
          <w:top w:val="nil"/>
          <w:left w:val="nil"/>
          <w:bottom w:val="nil"/>
          <w:right w:val="nil"/>
          <w:between w:val="nil"/>
        </w:pBdr>
        <w:spacing w:line="360" w:lineRule="auto"/>
        <w:rPr>
          <w:b/>
          <w:color w:val="000000"/>
          <w:sz w:val="32"/>
          <w:szCs w:val="32"/>
        </w:rPr>
      </w:pPr>
      <w:r w:rsidRPr="005A4DFD">
        <w:rPr>
          <w:b/>
          <w:color w:val="000000"/>
          <w:sz w:val="32"/>
          <w:szCs w:val="32"/>
        </w:rPr>
        <w:t xml:space="preserve"> Student Name: </w:t>
      </w:r>
      <w:proofErr w:type="spellStart"/>
      <w:r w:rsidRPr="005A4DFD">
        <w:rPr>
          <w:b/>
          <w:color w:val="000000"/>
          <w:sz w:val="32"/>
          <w:szCs w:val="32"/>
        </w:rPr>
        <w:t>Vasile</w:t>
      </w:r>
      <w:proofErr w:type="spellEnd"/>
    </w:p>
    <w:p w14:paraId="1DA8F186" w14:textId="77777777" w:rsidR="00077E55" w:rsidRPr="005A4DFD" w:rsidRDefault="00077E55" w:rsidP="00B72D8E">
      <w:pPr>
        <w:pStyle w:val="Normal1"/>
        <w:pBdr>
          <w:top w:val="nil"/>
          <w:left w:val="nil"/>
          <w:bottom w:val="nil"/>
          <w:right w:val="nil"/>
          <w:between w:val="nil"/>
        </w:pBdr>
        <w:spacing w:line="360" w:lineRule="auto"/>
        <w:rPr>
          <w:b/>
          <w:color w:val="000000"/>
          <w:sz w:val="32"/>
          <w:szCs w:val="32"/>
        </w:rPr>
      </w:pPr>
      <w:r w:rsidRPr="005A4DFD">
        <w:rPr>
          <w:b/>
          <w:color w:val="000000"/>
          <w:sz w:val="32"/>
          <w:szCs w:val="32"/>
        </w:rPr>
        <w:t xml:space="preserve"> </w:t>
      </w:r>
      <w:proofErr w:type="spellStart"/>
      <w:r w:rsidRPr="005A4DFD">
        <w:rPr>
          <w:b/>
          <w:color w:val="000000"/>
          <w:sz w:val="32"/>
          <w:szCs w:val="32"/>
        </w:rPr>
        <w:t>Cibotariu</w:t>
      </w:r>
      <w:proofErr w:type="spellEnd"/>
    </w:p>
    <w:p w14:paraId="75467286" w14:textId="77777777" w:rsidR="00077E55" w:rsidRPr="005A4DFD" w:rsidRDefault="00077E55" w:rsidP="00B72D8E">
      <w:pPr>
        <w:pStyle w:val="Normal1"/>
        <w:pBdr>
          <w:top w:val="nil"/>
          <w:left w:val="nil"/>
          <w:bottom w:val="nil"/>
          <w:right w:val="nil"/>
          <w:between w:val="nil"/>
        </w:pBdr>
        <w:spacing w:line="360" w:lineRule="auto"/>
        <w:rPr>
          <w:b/>
          <w:color w:val="000000"/>
          <w:sz w:val="32"/>
          <w:szCs w:val="32"/>
        </w:rPr>
      </w:pPr>
      <w:r w:rsidRPr="005A4DFD">
        <w:rPr>
          <w:b/>
          <w:color w:val="000000"/>
          <w:sz w:val="32"/>
          <w:szCs w:val="32"/>
        </w:rPr>
        <w:t xml:space="preserve"> </w:t>
      </w:r>
      <w:proofErr w:type="spellStart"/>
      <w:r w:rsidRPr="005A4DFD">
        <w:rPr>
          <w:b/>
          <w:color w:val="000000"/>
          <w:sz w:val="32"/>
          <w:szCs w:val="32"/>
        </w:rPr>
        <w:t>StudentID</w:t>
      </w:r>
      <w:proofErr w:type="spellEnd"/>
      <w:r w:rsidRPr="005A4DFD">
        <w:rPr>
          <w:b/>
          <w:color w:val="000000"/>
          <w:sz w:val="32"/>
          <w:szCs w:val="32"/>
        </w:rPr>
        <w:t>: 1921333</w:t>
      </w:r>
    </w:p>
    <w:p w14:paraId="2AA47E82" w14:textId="77777777" w:rsidR="00077E55" w:rsidRPr="005A4DFD" w:rsidRDefault="00077E55" w:rsidP="00B72D8E">
      <w:pPr>
        <w:pStyle w:val="Normal1"/>
        <w:pBdr>
          <w:top w:val="nil"/>
          <w:left w:val="nil"/>
          <w:bottom w:val="nil"/>
          <w:right w:val="nil"/>
          <w:between w:val="nil"/>
        </w:pBdr>
        <w:spacing w:line="360" w:lineRule="auto"/>
        <w:rPr>
          <w:b/>
          <w:color w:val="000000"/>
          <w:sz w:val="32"/>
          <w:szCs w:val="32"/>
        </w:rPr>
      </w:pPr>
      <w:r w:rsidRPr="005A4DFD">
        <w:rPr>
          <w:b/>
          <w:color w:val="000000"/>
          <w:sz w:val="32"/>
          <w:szCs w:val="32"/>
        </w:rPr>
        <w:t xml:space="preserve"> Lectures Name :</w:t>
      </w:r>
      <w:r>
        <w:rPr>
          <w:b/>
          <w:color w:val="000000"/>
          <w:sz w:val="32"/>
          <w:szCs w:val="32"/>
        </w:rPr>
        <w:t xml:space="preserve"> </w:t>
      </w:r>
      <w:r w:rsidRPr="00FB380F">
        <w:rPr>
          <w:b/>
          <w:color w:val="000000"/>
          <w:sz w:val="32"/>
          <w:szCs w:val="32"/>
        </w:rPr>
        <w:t xml:space="preserve">Gladius David </w:t>
      </w:r>
      <w:proofErr w:type="spellStart"/>
      <w:r w:rsidRPr="00FB380F">
        <w:rPr>
          <w:b/>
          <w:color w:val="000000"/>
          <w:sz w:val="32"/>
          <w:szCs w:val="32"/>
        </w:rPr>
        <w:t>kulothungan</w:t>
      </w:r>
      <w:proofErr w:type="spellEnd"/>
    </w:p>
    <w:p w14:paraId="03961693" w14:textId="77777777" w:rsidR="00077E55" w:rsidRDefault="00077E55" w:rsidP="00B72D8E">
      <w:pPr>
        <w:pStyle w:val="Normal1"/>
        <w:pBdr>
          <w:top w:val="nil"/>
          <w:left w:val="nil"/>
          <w:bottom w:val="nil"/>
          <w:right w:val="nil"/>
          <w:between w:val="nil"/>
        </w:pBdr>
        <w:spacing w:line="360" w:lineRule="auto"/>
        <w:rPr>
          <w:b/>
          <w:color w:val="000000"/>
          <w:sz w:val="32"/>
          <w:szCs w:val="32"/>
        </w:rPr>
      </w:pPr>
      <w:r w:rsidRPr="005A4DFD">
        <w:rPr>
          <w:b/>
          <w:color w:val="000000"/>
          <w:sz w:val="32"/>
          <w:szCs w:val="32"/>
        </w:rPr>
        <w:t xml:space="preserve"> University: University of Wales Trinity Saint David</w:t>
      </w:r>
    </w:p>
    <w:p w14:paraId="1BE06895" w14:textId="0B18EBC8" w:rsidR="00BE72CD" w:rsidRDefault="00BE72CD" w:rsidP="00BE72CD"/>
    <w:p w14:paraId="59840347" w14:textId="77777777" w:rsidR="00484481" w:rsidRDefault="00484481" w:rsidP="00B72D8E">
      <w:pPr>
        <w:pStyle w:val="Heading1"/>
        <w:rPr>
          <w:rFonts w:cs="Arial"/>
          <w:sz w:val="22"/>
          <w:szCs w:val="22"/>
        </w:rPr>
      </w:pPr>
      <w:bookmarkStart w:id="17" w:name="_Toc90053222"/>
      <w:r w:rsidRPr="005527CB">
        <w:rPr>
          <w:rFonts w:cs="Arial"/>
          <w:sz w:val="22"/>
          <w:szCs w:val="22"/>
        </w:rPr>
        <w:t>Task 2</w:t>
      </w:r>
      <w:bookmarkEnd w:id="17"/>
    </w:p>
    <w:p w14:paraId="561A0E5A" w14:textId="77777777" w:rsidR="00BE72CD" w:rsidRPr="00BE72CD" w:rsidRDefault="00BE72CD" w:rsidP="00BE72CD"/>
    <w:p w14:paraId="6146A4FB" w14:textId="7D3389A9" w:rsidR="00963A70" w:rsidRDefault="00B72515" w:rsidP="00A15B64">
      <w:pPr>
        <w:spacing w:line="276" w:lineRule="auto"/>
        <w:jc w:val="left"/>
        <w:rPr>
          <w:rFonts w:cs="Arial"/>
          <w:b/>
          <w:bCs/>
          <w:sz w:val="28"/>
          <w:szCs w:val="28"/>
        </w:rPr>
      </w:pPr>
      <w:r>
        <w:rPr>
          <w:rFonts w:cs="Arial"/>
          <w:b/>
          <w:bCs/>
          <w:sz w:val="28"/>
          <w:szCs w:val="28"/>
        </w:rPr>
        <w:t xml:space="preserve">                </w:t>
      </w:r>
      <w:r w:rsidR="00963A70" w:rsidRPr="00B72515">
        <w:rPr>
          <w:rFonts w:cs="Arial"/>
          <w:b/>
          <w:bCs/>
          <w:sz w:val="28"/>
          <w:szCs w:val="28"/>
        </w:rPr>
        <w:t>Practical Evaluation of the Proposed Knowledge</w:t>
      </w:r>
      <w:r>
        <w:rPr>
          <w:rFonts w:cs="Arial"/>
          <w:b/>
          <w:bCs/>
          <w:sz w:val="28"/>
          <w:szCs w:val="28"/>
        </w:rPr>
        <w:t xml:space="preserve"> </w:t>
      </w:r>
      <w:r w:rsidR="00963A70" w:rsidRPr="00B72515">
        <w:rPr>
          <w:rFonts w:cs="Arial"/>
          <w:b/>
          <w:bCs/>
          <w:sz w:val="28"/>
          <w:szCs w:val="28"/>
        </w:rPr>
        <w:t>Management Framework for Amazon</w:t>
      </w:r>
    </w:p>
    <w:p w14:paraId="3D35203D" w14:textId="77777777" w:rsidR="00A15B64" w:rsidRPr="00A15B64" w:rsidRDefault="00A15B64" w:rsidP="00A15B64">
      <w:pPr>
        <w:spacing w:line="276" w:lineRule="auto"/>
        <w:jc w:val="left"/>
        <w:rPr>
          <w:rFonts w:cs="Arial"/>
          <w:b/>
          <w:bCs/>
          <w:sz w:val="28"/>
          <w:szCs w:val="28"/>
        </w:rPr>
      </w:pPr>
    </w:p>
    <w:p w14:paraId="5F3BE47D" w14:textId="77777777" w:rsidR="000C09FE" w:rsidRPr="005527CB" w:rsidRDefault="000C09FE" w:rsidP="00CF4D8F">
      <w:pPr>
        <w:pStyle w:val="Heading1"/>
        <w:rPr>
          <w:rFonts w:cs="Arial"/>
          <w:sz w:val="22"/>
          <w:szCs w:val="22"/>
        </w:rPr>
      </w:pPr>
      <w:bookmarkStart w:id="18" w:name="_Toc90052767"/>
      <w:bookmarkStart w:id="19" w:name="_Toc90053223"/>
      <w:r w:rsidRPr="005527CB">
        <w:rPr>
          <w:rFonts w:cs="Arial"/>
          <w:color w:val="0E101A"/>
          <w:sz w:val="22"/>
          <w:szCs w:val="22"/>
        </w:rPr>
        <w:t>Purpose of poster presentation</w:t>
      </w:r>
      <w:bookmarkEnd w:id="18"/>
      <w:bookmarkEnd w:id="19"/>
      <w:r w:rsidRPr="005527CB">
        <w:rPr>
          <w:rFonts w:cs="Arial"/>
          <w:color w:val="0E101A"/>
          <w:sz w:val="22"/>
          <w:szCs w:val="22"/>
        </w:rPr>
        <w:t> </w:t>
      </w:r>
    </w:p>
    <w:p w14:paraId="17B97F22" w14:textId="77777777" w:rsidR="000C09FE" w:rsidRPr="005527CB" w:rsidRDefault="000C09FE" w:rsidP="00CF4D8F">
      <w:pPr>
        <w:pStyle w:val="NormalWeb"/>
        <w:spacing w:before="0" w:beforeAutospacing="0" w:after="0" w:afterAutospacing="0" w:line="360" w:lineRule="auto"/>
        <w:jc w:val="both"/>
        <w:rPr>
          <w:rFonts w:cs="Arial"/>
          <w:sz w:val="22"/>
          <w:szCs w:val="22"/>
          <w:lang w:val="en-GB"/>
        </w:rPr>
      </w:pPr>
      <w:r w:rsidRPr="005527CB">
        <w:rPr>
          <w:rFonts w:cs="Arial"/>
          <w:color w:val="0E101A"/>
          <w:sz w:val="22"/>
          <w:szCs w:val="22"/>
          <w:lang w:val="en-GB"/>
        </w:rPr>
        <w:t xml:space="preserve">The purpose of this poster presentation is to acknowledge the present scenario of the </w:t>
      </w:r>
      <w:r w:rsidRPr="005527CB">
        <w:rPr>
          <w:rFonts w:cs="Arial"/>
          <w:i/>
          <w:color w:val="0E101A"/>
          <w:sz w:val="22"/>
          <w:szCs w:val="22"/>
          <w:lang w:val="en-GB"/>
        </w:rPr>
        <w:t>Amazon</w:t>
      </w:r>
      <w:r w:rsidRPr="005527CB">
        <w:rPr>
          <w:rFonts w:cs="Arial"/>
          <w:color w:val="0E101A"/>
          <w:sz w:val="22"/>
          <w:szCs w:val="22"/>
          <w:lang w:val="en-GB"/>
        </w:rPr>
        <w:t xml:space="preserve"> </w:t>
      </w:r>
      <w:r w:rsidR="00AD6270" w:rsidRPr="005527CB">
        <w:rPr>
          <w:rFonts w:cs="Arial"/>
          <w:color w:val="0E101A"/>
          <w:sz w:val="22"/>
          <w:szCs w:val="22"/>
          <w:lang w:val="en-GB"/>
        </w:rPr>
        <w:t>Company</w:t>
      </w:r>
      <w:r w:rsidRPr="005527CB">
        <w:rPr>
          <w:rFonts w:cs="Arial"/>
          <w:color w:val="0E101A"/>
          <w:sz w:val="22"/>
          <w:szCs w:val="22"/>
          <w:lang w:val="en-GB"/>
        </w:rPr>
        <w:t xml:space="preserve">. It has been evaluated through the case study that certain aspects are there that got left behind the discussion factor. </w:t>
      </w:r>
      <w:r w:rsidR="00A9517D" w:rsidRPr="005527CB">
        <w:rPr>
          <w:rFonts w:cs="Arial"/>
          <w:color w:val="0E101A"/>
          <w:sz w:val="22"/>
          <w:szCs w:val="22"/>
          <w:lang w:val="en-GB"/>
        </w:rPr>
        <w:t>T</w:t>
      </w:r>
      <w:r w:rsidRPr="005527CB">
        <w:rPr>
          <w:rFonts w:cs="Arial"/>
          <w:color w:val="0E101A"/>
          <w:sz w:val="22"/>
          <w:szCs w:val="22"/>
          <w:lang w:val="en-GB"/>
        </w:rPr>
        <w:t>he</w:t>
      </w:r>
      <w:r w:rsidR="00A9517D" w:rsidRPr="005527CB">
        <w:rPr>
          <w:rFonts w:cs="Arial"/>
          <w:color w:val="0E101A"/>
          <w:sz w:val="22"/>
          <w:szCs w:val="22"/>
          <w:lang w:val="en-GB"/>
        </w:rPr>
        <w:t>se are the</w:t>
      </w:r>
      <w:r w:rsidRPr="005527CB">
        <w:rPr>
          <w:rFonts w:cs="Arial"/>
          <w:color w:val="0E101A"/>
          <w:sz w:val="22"/>
          <w:szCs w:val="22"/>
          <w:lang w:val="en-GB"/>
        </w:rPr>
        <w:t xml:space="preserve"> competition</w:t>
      </w:r>
      <w:r w:rsidR="00A9517D" w:rsidRPr="005527CB">
        <w:rPr>
          <w:rFonts w:cs="Arial"/>
          <w:color w:val="0E101A"/>
          <w:sz w:val="22"/>
          <w:szCs w:val="22"/>
          <w:lang w:val="en-GB"/>
        </w:rPr>
        <w:t>s</w:t>
      </w:r>
      <w:r w:rsidRPr="005527CB">
        <w:rPr>
          <w:rFonts w:cs="Arial"/>
          <w:color w:val="0E101A"/>
          <w:sz w:val="22"/>
          <w:szCs w:val="22"/>
          <w:lang w:val="en-GB"/>
        </w:rPr>
        <w:t xml:space="preserve"> that the company might face in the future by the involvement of AI projection in all of its competing retailers. The post Covid19 period has led the world to induce the AI pattern in all its managerial activities. This has led to the requirement of enhancing the KM principles to implement more in an advanced manner to keep Amazon a competitive leader in the post covid days (</w:t>
      </w:r>
      <w:r w:rsidRPr="005527CB">
        <w:rPr>
          <w:rFonts w:cs="Arial"/>
          <w:color w:val="222222"/>
          <w:sz w:val="22"/>
          <w:szCs w:val="22"/>
          <w:shd w:val="clear" w:color="auto" w:fill="FFFFFF"/>
          <w:lang w:val="en-GB"/>
        </w:rPr>
        <w:t xml:space="preserve">Ferreira </w:t>
      </w:r>
      <w:r w:rsidRPr="005527CB">
        <w:rPr>
          <w:rFonts w:cs="Arial"/>
          <w:i/>
          <w:iCs/>
          <w:color w:val="222222"/>
          <w:sz w:val="22"/>
          <w:szCs w:val="22"/>
          <w:shd w:val="clear" w:color="auto" w:fill="FFFFFF"/>
          <w:lang w:val="en-GB"/>
        </w:rPr>
        <w:t>et al</w:t>
      </w:r>
      <w:r w:rsidRPr="005527CB">
        <w:rPr>
          <w:rFonts w:cs="Arial"/>
          <w:color w:val="222222"/>
          <w:sz w:val="22"/>
          <w:szCs w:val="22"/>
          <w:shd w:val="clear" w:color="auto" w:fill="FFFFFF"/>
          <w:lang w:val="en-GB"/>
        </w:rPr>
        <w:t>., 2018</w:t>
      </w:r>
      <w:r w:rsidRPr="005527CB">
        <w:rPr>
          <w:rFonts w:cs="Arial"/>
          <w:color w:val="0E101A"/>
          <w:sz w:val="22"/>
          <w:szCs w:val="22"/>
          <w:lang w:val="en-GB"/>
        </w:rPr>
        <w:t>). </w:t>
      </w:r>
    </w:p>
    <w:p w14:paraId="424EE829" w14:textId="77777777" w:rsidR="000C09FE" w:rsidRPr="005527CB" w:rsidRDefault="000C09FE" w:rsidP="00CF4D8F">
      <w:pPr>
        <w:pStyle w:val="Heading1"/>
        <w:rPr>
          <w:rFonts w:cs="Arial"/>
          <w:sz w:val="22"/>
          <w:szCs w:val="22"/>
        </w:rPr>
      </w:pPr>
      <w:bookmarkStart w:id="20" w:name="_Toc90052768"/>
      <w:bookmarkStart w:id="21" w:name="_Toc90053224"/>
      <w:r w:rsidRPr="005527CB">
        <w:rPr>
          <w:rFonts w:cs="Arial"/>
          <w:sz w:val="22"/>
          <w:szCs w:val="22"/>
        </w:rPr>
        <w:t>KM challenges of Amazon and</w:t>
      </w:r>
      <w:r w:rsidR="00AD6270" w:rsidRPr="005527CB">
        <w:rPr>
          <w:rFonts w:cs="Arial"/>
          <w:sz w:val="22"/>
          <w:szCs w:val="22"/>
        </w:rPr>
        <w:t> recommendations</w:t>
      </w:r>
      <w:r w:rsidRPr="005527CB">
        <w:rPr>
          <w:rFonts w:cs="Arial"/>
          <w:sz w:val="22"/>
          <w:szCs w:val="22"/>
        </w:rPr>
        <w:t xml:space="preserve"> to strengthen knowledge management</w:t>
      </w:r>
      <w:bookmarkEnd w:id="20"/>
      <w:bookmarkEnd w:id="21"/>
      <w:r w:rsidRPr="005527CB">
        <w:rPr>
          <w:rFonts w:cs="Arial"/>
          <w:sz w:val="22"/>
          <w:szCs w:val="22"/>
        </w:rPr>
        <w:t> </w:t>
      </w:r>
    </w:p>
    <w:p w14:paraId="682D3832" w14:textId="77777777" w:rsidR="000C09FE" w:rsidRPr="005527CB" w:rsidRDefault="000C09FE" w:rsidP="00CF4D8F">
      <w:pPr>
        <w:pStyle w:val="NormalWeb"/>
        <w:spacing w:before="0" w:beforeAutospacing="0" w:after="0" w:afterAutospacing="0" w:line="360" w:lineRule="auto"/>
        <w:jc w:val="both"/>
        <w:rPr>
          <w:rFonts w:cs="Arial"/>
          <w:sz w:val="22"/>
          <w:szCs w:val="22"/>
          <w:lang w:val="en-GB"/>
        </w:rPr>
      </w:pPr>
      <w:r w:rsidRPr="005527CB">
        <w:rPr>
          <w:rFonts w:cs="Arial"/>
          <w:color w:val="0E101A"/>
          <w:sz w:val="22"/>
          <w:szCs w:val="22"/>
          <w:lang w:val="en-GB"/>
        </w:rPr>
        <w:t>In this section, the discussion is based on the challenges that have been faced by Amazon for acquiring managerial concepts for Knowledge management to be implemented in the company’s transformation. Here are some of the uncovered issues that have been problematic factors for the company. </w:t>
      </w:r>
    </w:p>
    <w:p w14:paraId="29D1C50F" w14:textId="77777777" w:rsidR="000C09FE" w:rsidRPr="005527CB" w:rsidRDefault="000C09FE" w:rsidP="00CF4D8F">
      <w:pPr>
        <w:pStyle w:val="NormalWeb"/>
        <w:spacing w:before="0" w:beforeAutospacing="0" w:after="0" w:afterAutospacing="0" w:line="360" w:lineRule="auto"/>
        <w:jc w:val="both"/>
        <w:rPr>
          <w:rFonts w:cs="Arial"/>
          <w:sz w:val="22"/>
          <w:szCs w:val="22"/>
          <w:lang w:val="en-GB"/>
        </w:rPr>
      </w:pPr>
      <w:r w:rsidRPr="005527CB">
        <w:rPr>
          <w:rFonts w:cs="Arial"/>
          <w:b/>
          <w:bCs/>
          <w:i/>
          <w:iCs/>
          <w:color w:val="0E101A"/>
          <w:sz w:val="22"/>
          <w:szCs w:val="22"/>
          <w:lang w:val="en-GB"/>
        </w:rPr>
        <w:t>Obsolete technology:</w:t>
      </w:r>
      <w:r w:rsidRPr="005527CB">
        <w:rPr>
          <w:rFonts w:cs="Arial"/>
          <w:b/>
          <w:bCs/>
          <w:color w:val="0E101A"/>
          <w:sz w:val="22"/>
          <w:szCs w:val="22"/>
          <w:lang w:val="en-GB"/>
        </w:rPr>
        <w:t xml:space="preserve"> </w:t>
      </w:r>
      <w:r w:rsidRPr="005527CB">
        <w:rPr>
          <w:rFonts w:cs="Arial"/>
          <w:color w:val="0E101A"/>
          <w:sz w:val="22"/>
          <w:szCs w:val="22"/>
          <w:lang w:val="en-GB"/>
        </w:rPr>
        <w:t>It has been observed that technology with time has kept on modifying. This has caused a competitive concern among Amazon management. Moreover, the technology that has been in use needs to be enhanced with AI implementation. The competition has found many retailers to continuously induce several modifications that can help them beat Amazon on a management basis (</w:t>
      </w:r>
      <w:proofErr w:type="spellStart"/>
      <w:r w:rsidRPr="005527CB">
        <w:rPr>
          <w:rFonts w:cs="Arial"/>
          <w:color w:val="222222"/>
          <w:sz w:val="22"/>
          <w:szCs w:val="22"/>
          <w:shd w:val="clear" w:color="auto" w:fill="FFFFFF"/>
          <w:lang w:val="en-GB"/>
        </w:rPr>
        <w:t>Chugh</w:t>
      </w:r>
      <w:proofErr w:type="spellEnd"/>
      <w:r w:rsidRPr="005527CB">
        <w:rPr>
          <w:rFonts w:cs="Arial"/>
          <w:color w:val="222222"/>
          <w:sz w:val="22"/>
          <w:szCs w:val="22"/>
          <w:shd w:val="clear" w:color="auto" w:fill="FFFFFF"/>
          <w:lang w:val="en-GB"/>
        </w:rPr>
        <w:t xml:space="preserve"> and Joshi, 2020, p. 750</w:t>
      </w:r>
      <w:r w:rsidRPr="005527CB">
        <w:rPr>
          <w:rFonts w:cs="Arial"/>
          <w:color w:val="0E101A"/>
          <w:sz w:val="22"/>
          <w:szCs w:val="22"/>
          <w:lang w:val="en-GB"/>
        </w:rPr>
        <w:t>). The current MIS function has been cumbersome and the result is graphically a little lower. </w:t>
      </w:r>
    </w:p>
    <w:p w14:paraId="6F81A3B1" w14:textId="77777777" w:rsidR="000C09FE" w:rsidRPr="005527CB" w:rsidRDefault="000C09FE" w:rsidP="00CF4D8F">
      <w:pPr>
        <w:pStyle w:val="NormalWeb"/>
        <w:spacing w:before="0" w:beforeAutospacing="0" w:after="0" w:afterAutospacing="0" w:line="360" w:lineRule="auto"/>
        <w:jc w:val="both"/>
        <w:rPr>
          <w:rFonts w:cs="Arial"/>
          <w:sz w:val="22"/>
          <w:szCs w:val="22"/>
          <w:lang w:val="en-GB"/>
        </w:rPr>
      </w:pPr>
      <w:r w:rsidRPr="005527CB">
        <w:rPr>
          <w:rFonts w:cs="Arial"/>
          <w:i/>
          <w:iCs/>
          <w:color w:val="0E101A"/>
          <w:sz w:val="22"/>
          <w:szCs w:val="22"/>
          <w:lang w:val="en-GB"/>
        </w:rPr>
        <w:t>Recommendation:</w:t>
      </w:r>
      <w:r w:rsidRPr="005527CB">
        <w:rPr>
          <w:rFonts w:cs="Arial"/>
          <w:color w:val="0E101A"/>
          <w:sz w:val="22"/>
          <w:szCs w:val="22"/>
          <w:lang w:val="en-GB"/>
        </w:rPr>
        <w:t xml:space="preserve"> The current information storage has been threatened and the brand has been reported to fail in securing the data for its customer retention services. There is a need to clear the old decentralized structures of information storage. Amazon must apply AI functions to ensure the benefits of knowledge management.       </w:t>
      </w:r>
    </w:p>
    <w:p w14:paraId="5B71B5EF" w14:textId="77777777" w:rsidR="000C09FE" w:rsidRPr="005527CB" w:rsidRDefault="000C09FE" w:rsidP="00CF4D8F">
      <w:pPr>
        <w:pStyle w:val="NormalWeb"/>
        <w:spacing w:before="0" w:beforeAutospacing="0" w:after="0" w:afterAutospacing="0" w:line="360" w:lineRule="auto"/>
        <w:jc w:val="both"/>
        <w:rPr>
          <w:rFonts w:cs="Arial"/>
          <w:sz w:val="22"/>
          <w:szCs w:val="22"/>
          <w:lang w:val="en-GB"/>
        </w:rPr>
      </w:pPr>
      <w:r w:rsidRPr="005527CB">
        <w:rPr>
          <w:rFonts w:cs="Arial"/>
          <w:b/>
          <w:bCs/>
          <w:i/>
          <w:iCs/>
          <w:color w:val="0E101A"/>
          <w:sz w:val="22"/>
          <w:szCs w:val="22"/>
          <w:lang w:val="en-GB"/>
        </w:rPr>
        <w:t xml:space="preserve">Employee motivation: </w:t>
      </w:r>
      <w:r w:rsidRPr="005527CB">
        <w:rPr>
          <w:rFonts w:cs="Arial"/>
          <w:color w:val="0E101A"/>
          <w:sz w:val="22"/>
          <w:szCs w:val="22"/>
          <w:lang w:val="en-GB"/>
        </w:rPr>
        <w:t>Another factor responsible for the poor servicing of the knowledge management in Amazon is the demotivation factor among the employees. It has been observed that the depression has caused the population to suffer the burden of the pandemic. Moreover, the existing employees in Amazon are experiencing the least interest in performing their functions in a long-practiced manner (</w:t>
      </w:r>
      <w:r w:rsidRPr="005527CB">
        <w:rPr>
          <w:rFonts w:cs="Arial"/>
          <w:color w:val="222222"/>
          <w:sz w:val="22"/>
          <w:szCs w:val="22"/>
          <w:shd w:val="clear" w:color="auto" w:fill="FFFFFF"/>
          <w:lang w:val="en-GB"/>
        </w:rPr>
        <w:t>Donnelly, 2019, p. 350</w:t>
      </w:r>
      <w:r w:rsidRPr="005527CB">
        <w:rPr>
          <w:rFonts w:cs="Arial"/>
          <w:color w:val="0E101A"/>
          <w:sz w:val="22"/>
          <w:szCs w:val="22"/>
          <w:lang w:val="en-GB"/>
        </w:rPr>
        <w:t>). Lack of motivation and self-actualization sense among employees is a matter of concern that must be developed with time.</w:t>
      </w:r>
    </w:p>
    <w:p w14:paraId="345D7CBF" w14:textId="77777777" w:rsidR="000C09FE" w:rsidRPr="005527CB" w:rsidRDefault="000C09FE" w:rsidP="00CF4D8F">
      <w:pPr>
        <w:pStyle w:val="NormalWeb"/>
        <w:spacing w:before="0" w:beforeAutospacing="0" w:after="0" w:afterAutospacing="0" w:line="360" w:lineRule="auto"/>
        <w:jc w:val="both"/>
        <w:rPr>
          <w:rFonts w:cs="Arial"/>
          <w:sz w:val="22"/>
          <w:szCs w:val="22"/>
          <w:lang w:val="en-GB"/>
        </w:rPr>
      </w:pPr>
      <w:r w:rsidRPr="005527CB">
        <w:rPr>
          <w:rFonts w:cs="Arial"/>
          <w:i/>
          <w:iCs/>
          <w:color w:val="0E101A"/>
          <w:sz w:val="22"/>
          <w:szCs w:val="22"/>
          <w:lang w:val="en-GB"/>
        </w:rPr>
        <w:t>Recommendation</w:t>
      </w:r>
      <w:r w:rsidRPr="005527CB">
        <w:rPr>
          <w:rFonts w:cs="Arial"/>
          <w:color w:val="0E101A"/>
          <w:sz w:val="22"/>
          <w:szCs w:val="22"/>
          <w:lang w:val="en-GB"/>
        </w:rPr>
        <w:t>: For a proper recommendation to be applied for retaining employment at Amazon, it requires a series of communicative factors to be implemented. The leaders must communicate the organizational goals with employees and associates. The leaders must guide and allocate inspiring duties to the managers to assign new AI implementations and offer proper monitoring of the preventive measures (</w:t>
      </w:r>
      <w:r w:rsidRPr="005527CB">
        <w:rPr>
          <w:rFonts w:cs="Arial"/>
          <w:color w:val="222222"/>
          <w:sz w:val="22"/>
          <w:szCs w:val="22"/>
          <w:shd w:val="clear" w:color="auto" w:fill="FFFFFF"/>
          <w:lang w:val="en-GB"/>
        </w:rPr>
        <w:t>Wood and Bischoff, 2019</w:t>
      </w:r>
      <w:r w:rsidRPr="005527CB">
        <w:rPr>
          <w:rFonts w:cs="Arial"/>
          <w:color w:val="0E101A"/>
          <w:sz w:val="22"/>
          <w:szCs w:val="22"/>
          <w:lang w:val="en-GB"/>
        </w:rPr>
        <w:t>). Moreover, the employees must be offered incentives and special rewards to dedicatedly assist the organizational goals in post-pandemic situations.      </w:t>
      </w:r>
    </w:p>
    <w:p w14:paraId="01878CF3" w14:textId="77777777" w:rsidR="000C09FE" w:rsidRPr="005527CB" w:rsidRDefault="000C09FE" w:rsidP="00CF4D8F">
      <w:pPr>
        <w:pStyle w:val="NormalWeb"/>
        <w:spacing w:before="0" w:beforeAutospacing="0" w:after="0" w:afterAutospacing="0" w:line="360" w:lineRule="auto"/>
        <w:jc w:val="both"/>
        <w:rPr>
          <w:rFonts w:cs="Arial"/>
          <w:sz w:val="22"/>
          <w:szCs w:val="22"/>
          <w:lang w:val="en-GB"/>
        </w:rPr>
      </w:pPr>
      <w:r w:rsidRPr="005527CB">
        <w:rPr>
          <w:rFonts w:cs="Arial"/>
          <w:b/>
          <w:bCs/>
          <w:i/>
          <w:iCs/>
          <w:color w:val="0E101A"/>
          <w:sz w:val="22"/>
          <w:szCs w:val="22"/>
          <w:lang w:val="en-GB"/>
        </w:rPr>
        <w:t>Accessible information:</w:t>
      </w:r>
      <w:r w:rsidRPr="005527CB">
        <w:rPr>
          <w:rFonts w:cs="Arial"/>
          <w:i/>
          <w:iCs/>
          <w:color w:val="0E101A"/>
          <w:sz w:val="22"/>
          <w:szCs w:val="22"/>
          <w:lang w:val="en-GB"/>
        </w:rPr>
        <w:t xml:space="preserve"> </w:t>
      </w:r>
      <w:r w:rsidRPr="005527CB">
        <w:rPr>
          <w:rFonts w:cs="Arial"/>
          <w:color w:val="0E101A"/>
          <w:sz w:val="22"/>
          <w:szCs w:val="22"/>
          <w:lang w:val="en-GB"/>
        </w:rPr>
        <w:t xml:space="preserve">This section requires a bearable repetition in the case of Amazon. It must be acknowledged that it is very necessary to find and allocate informative resources otherwise there will be no means to keep the desire to acquire knowledge management. Amazon requires it to evaluate the present issues that are inaccessible in its management functions. The absence of resources that are required, the knowledge management of the consumers and clients, the website management, etc. must be </w:t>
      </w:r>
      <w:proofErr w:type="spellStart"/>
      <w:r w:rsidRPr="005527CB">
        <w:rPr>
          <w:rFonts w:cs="Arial"/>
          <w:color w:val="0E101A"/>
          <w:sz w:val="22"/>
          <w:szCs w:val="22"/>
          <w:lang w:val="en-GB"/>
        </w:rPr>
        <w:t>analyzed</w:t>
      </w:r>
      <w:proofErr w:type="spellEnd"/>
      <w:r w:rsidRPr="005527CB">
        <w:rPr>
          <w:rFonts w:cs="Arial"/>
          <w:color w:val="0E101A"/>
          <w:sz w:val="22"/>
          <w:szCs w:val="22"/>
          <w:lang w:val="en-GB"/>
        </w:rPr>
        <w:t xml:space="preserve"> (</w:t>
      </w:r>
      <w:r w:rsidRPr="005527CB">
        <w:rPr>
          <w:rFonts w:cs="Arial"/>
          <w:color w:val="222222"/>
          <w:sz w:val="22"/>
          <w:szCs w:val="22"/>
          <w:shd w:val="clear" w:color="auto" w:fill="FFFFFF"/>
          <w:lang w:val="en-GB"/>
        </w:rPr>
        <w:t xml:space="preserve">Ferraris </w:t>
      </w:r>
      <w:r w:rsidRPr="005527CB">
        <w:rPr>
          <w:rFonts w:cs="Arial"/>
          <w:i/>
          <w:iCs/>
          <w:color w:val="222222"/>
          <w:sz w:val="22"/>
          <w:szCs w:val="22"/>
          <w:shd w:val="clear" w:color="auto" w:fill="FFFFFF"/>
          <w:lang w:val="en-GB"/>
        </w:rPr>
        <w:t>et al</w:t>
      </w:r>
      <w:r w:rsidRPr="005527CB">
        <w:rPr>
          <w:rFonts w:cs="Arial"/>
          <w:color w:val="222222"/>
          <w:sz w:val="22"/>
          <w:szCs w:val="22"/>
          <w:shd w:val="clear" w:color="auto" w:fill="FFFFFF"/>
          <w:lang w:val="en-GB"/>
        </w:rPr>
        <w:t>., 2019</w:t>
      </w:r>
      <w:r w:rsidRPr="005527CB">
        <w:rPr>
          <w:rFonts w:cs="Arial"/>
          <w:color w:val="0E101A"/>
          <w:sz w:val="22"/>
          <w:szCs w:val="22"/>
          <w:lang w:val="en-GB"/>
        </w:rPr>
        <w:t>).</w:t>
      </w:r>
    </w:p>
    <w:p w14:paraId="4836E66C" w14:textId="77777777" w:rsidR="000C09FE" w:rsidRPr="005527CB" w:rsidRDefault="000C09FE" w:rsidP="00CF4D8F">
      <w:pPr>
        <w:pStyle w:val="NormalWeb"/>
        <w:spacing w:before="0" w:beforeAutospacing="0" w:after="0" w:afterAutospacing="0" w:line="360" w:lineRule="auto"/>
        <w:jc w:val="both"/>
        <w:rPr>
          <w:rFonts w:cs="Arial"/>
          <w:sz w:val="22"/>
          <w:szCs w:val="22"/>
          <w:lang w:val="en-GB"/>
        </w:rPr>
      </w:pPr>
      <w:r w:rsidRPr="005527CB">
        <w:rPr>
          <w:rFonts w:cs="Arial"/>
          <w:i/>
          <w:iCs/>
          <w:color w:val="0E101A"/>
          <w:sz w:val="22"/>
          <w:szCs w:val="22"/>
          <w:lang w:val="en-GB"/>
        </w:rPr>
        <w:t xml:space="preserve">Recommendations: </w:t>
      </w:r>
      <w:r w:rsidRPr="005527CB">
        <w:rPr>
          <w:rFonts w:cs="Arial"/>
          <w:color w:val="0E101A"/>
          <w:sz w:val="22"/>
          <w:szCs w:val="22"/>
          <w:lang w:val="en-GB"/>
        </w:rPr>
        <w:t>At this point, it can be recommended that Amazon requires a portion of its capital for hiring the best managerial experts who can deliver the best work for ensuring modification and development in the knowledge management of Amazon. With the goal set to progress organizationally, Amazon is also required to focus on its competitive factor that can ultimately lead the company to come up with the best management tool for knowledge-based applications.          </w:t>
      </w:r>
    </w:p>
    <w:p w14:paraId="7D329426" w14:textId="77777777" w:rsidR="000C09FE" w:rsidRPr="005527CB" w:rsidRDefault="000C09FE" w:rsidP="00CF4D8F">
      <w:pPr>
        <w:pStyle w:val="NormalWeb"/>
        <w:spacing w:before="0" w:beforeAutospacing="0" w:after="0" w:afterAutospacing="0" w:line="360" w:lineRule="auto"/>
        <w:jc w:val="both"/>
        <w:rPr>
          <w:rFonts w:cs="Arial"/>
          <w:sz w:val="22"/>
          <w:szCs w:val="22"/>
          <w:lang w:val="en-GB"/>
        </w:rPr>
      </w:pPr>
      <w:r w:rsidRPr="005527CB">
        <w:rPr>
          <w:rFonts w:cs="Arial"/>
          <w:color w:val="0E101A"/>
          <w:sz w:val="22"/>
          <w:szCs w:val="22"/>
          <w:lang w:val="en-GB"/>
        </w:rPr>
        <w:t>    </w:t>
      </w:r>
    </w:p>
    <w:p w14:paraId="186A7616" w14:textId="77777777" w:rsidR="000C09FE" w:rsidRPr="005527CB" w:rsidRDefault="000C09FE" w:rsidP="00CF4D8F">
      <w:pPr>
        <w:pStyle w:val="Heading1"/>
        <w:rPr>
          <w:rFonts w:cs="Arial"/>
          <w:sz w:val="22"/>
          <w:szCs w:val="22"/>
        </w:rPr>
      </w:pPr>
      <w:bookmarkStart w:id="22" w:name="_Toc90052769"/>
      <w:bookmarkStart w:id="23" w:name="_Toc90053225"/>
      <w:r w:rsidRPr="005527CB">
        <w:rPr>
          <w:rFonts w:cs="Arial"/>
          <w:sz w:val="22"/>
          <w:szCs w:val="22"/>
        </w:rPr>
        <w:t>Drawbacks and benefits of the knowledge management framework</w:t>
      </w:r>
      <w:bookmarkEnd w:id="22"/>
      <w:bookmarkEnd w:id="23"/>
      <w:r w:rsidRPr="005527CB">
        <w:rPr>
          <w:rFonts w:cs="Arial"/>
          <w:sz w:val="22"/>
          <w:szCs w:val="22"/>
        </w:rPr>
        <w:t> </w:t>
      </w:r>
    </w:p>
    <w:p w14:paraId="4740DC45" w14:textId="77777777" w:rsidR="000C09FE" w:rsidRPr="005527CB" w:rsidRDefault="000C09FE" w:rsidP="00CF4D8F">
      <w:pPr>
        <w:pStyle w:val="NormalWeb"/>
        <w:spacing w:before="0" w:beforeAutospacing="0" w:after="0" w:afterAutospacing="0" w:line="360" w:lineRule="auto"/>
        <w:jc w:val="both"/>
        <w:rPr>
          <w:rFonts w:cs="Arial"/>
          <w:sz w:val="22"/>
          <w:szCs w:val="22"/>
          <w:lang w:val="en-GB"/>
        </w:rPr>
      </w:pPr>
      <w:r w:rsidRPr="005527CB">
        <w:rPr>
          <w:rFonts w:cs="Arial"/>
          <w:color w:val="0E101A"/>
          <w:sz w:val="22"/>
          <w:szCs w:val="22"/>
          <w:lang w:val="en-GB"/>
        </w:rPr>
        <w:t>In this section, discussions are based on the advantages and disadvantages of the KM framework. Acknowledging the pros and cons can be productive for Amazon to implement the utilities of their KM framework. </w:t>
      </w:r>
    </w:p>
    <w:p w14:paraId="1E4F1856" w14:textId="77777777" w:rsidR="000C09FE" w:rsidRPr="005527CB" w:rsidRDefault="000C09FE" w:rsidP="00CF4D8F">
      <w:pPr>
        <w:pStyle w:val="NormalWeb"/>
        <w:spacing w:before="0" w:beforeAutospacing="0" w:after="0" w:afterAutospacing="0" w:line="360" w:lineRule="auto"/>
        <w:jc w:val="both"/>
        <w:rPr>
          <w:rFonts w:cs="Arial"/>
          <w:sz w:val="22"/>
          <w:szCs w:val="22"/>
          <w:lang w:val="en-GB"/>
        </w:rPr>
      </w:pPr>
      <w:r w:rsidRPr="005527CB">
        <w:rPr>
          <w:rFonts w:cs="Arial"/>
          <w:b/>
          <w:bCs/>
          <w:i/>
          <w:iCs/>
          <w:color w:val="0E101A"/>
          <w:sz w:val="22"/>
          <w:szCs w:val="22"/>
          <w:lang w:val="en-GB"/>
        </w:rPr>
        <w:t>Advantages of KM framework </w:t>
      </w:r>
    </w:p>
    <w:p w14:paraId="5B6569D7" w14:textId="77777777" w:rsidR="000C09FE" w:rsidRPr="005527CB" w:rsidRDefault="000C09FE" w:rsidP="00CF4D8F">
      <w:pPr>
        <w:pStyle w:val="NormalWeb"/>
        <w:spacing w:before="0" w:beforeAutospacing="0" w:after="0" w:afterAutospacing="0" w:line="360" w:lineRule="auto"/>
        <w:jc w:val="both"/>
        <w:rPr>
          <w:rFonts w:cs="Arial"/>
          <w:sz w:val="22"/>
          <w:szCs w:val="22"/>
          <w:lang w:val="en-GB"/>
        </w:rPr>
      </w:pPr>
      <w:r w:rsidRPr="005527CB">
        <w:rPr>
          <w:rFonts w:cs="Arial"/>
          <w:color w:val="0E101A"/>
          <w:sz w:val="22"/>
          <w:szCs w:val="22"/>
          <w:lang w:val="en-GB"/>
        </w:rPr>
        <w:t>By applying the application of the KM framework, Amazon can easily collect the business tools that can offer relatable strategies to overcome the issues and earn business goals to be achieved. The latest technologies such as AI can be very productive for the management system to acquire knowledge and apply it to resource stimulation. With the right training and proper monitoring, the information flow can be smoothened inside the organization without the fear of leakage to the external competitive market (</w:t>
      </w:r>
      <w:r w:rsidRPr="005527CB">
        <w:rPr>
          <w:rFonts w:cs="Arial"/>
          <w:color w:val="222222"/>
          <w:sz w:val="22"/>
          <w:szCs w:val="22"/>
          <w:shd w:val="clear" w:color="auto" w:fill="FFFFFF"/>
          <w:lang w:val="en-GB"/>
        </w:rPr>
        <w:t xml:space="preserve">Aslam </w:t>
      </w:r>
      <w:r w:rsidRPr="005527CB">
        <w:rPr>
          <w:rFonts w:cs="Arial"/>
          <w:i/>
          <w:iCs/>
          <w:color w:val="222222"/>
          <w:sz w:val="22"/>
          <w:szCs w:val="22"/>
          <w:shd w:val="clear" w:color="auto" w:fill="FFFFFF"/>
          <w:lang w:val="en-GB"/>
        </w:rPr>
        <w:t>et al</w:t>
      </w:r>
      <w:r w:rsidRPr="005527CB">
        <w:rPr>
          <w:rFonts w:cs="Arial"/>
          <w:color w:val="222222"/>
          <w:sz w:val="22"/>
          <w:szCs w:val="22"/>
          <w:shd w:val="clear" w:color="auto" w:fill="FFFFFF"/>
          <w:lang w:val="en-GB"/>
        </w:rPr>
        <w:t>., 2018</w:t>
      </w:r>
      <w:r w:rsidRPr="005527CB">
        <w:rPr>
          <w:rFonts w:cs="Arial"/>
          <w:color w:val="0E101A"/>
          <w:sz w:val="22"/>
          <w:szCs w:val="22"/>
          <w:lang w:val="en-GB"/>
        </w:rPr>
        <w:t>). This can help the employees to share information in the right productive order.</w:t>
      </w:r>
    </w:p>
    <w:p w14:paraId="5C9A4BB3" w14:textId="77777777" w:rsidR="000C09FE" w:rsidRPr="005527CB" w:rsidRDefault="000C09FE" w:rsidP="00CF4D8F">
      <w:pPr>
        <w:pStyle w:val="NormalWeb"/>
        <w:spacing w:before="0" w:beforeAutospacing="0" w:after="0" w:afterAutospacing="0" w:line="360" w:lineRule="auto"/>
        <w:jc w:val="both"/>
        <w:rPr>
          <w:rFonts w:cs="Arial"/>
          <w:sz w:val="22"/>
          <w:szCs w:val="22"/>
          <w:lang w:val="en-GB"/>
        </w:rPr>
      </w:pPr>
      <w:r w:rsidRPr="005527CB">
        <w:rPr>
          <w:rFonts w:cs="Arial"/>
          <w:b/>
          <w:bCs/>
          <w:i/>
          <w:iCs/>
          <w:color w:val="0E101A"/>
          <w:sz w:val="22"/>
          <w:szCs w:val="22"/>
          <w:lang w:val="en-GB"/>
        </w:rPr>
        <w:t>Disadvantages of KM framework</w:t>
      </w:r>
    </w:p>
    <w:p w14:paraId="2656EFC4" w14:textId="77777777" w:rsidR="000C09FE" w:rsidRPr="005527CB" w:rsidRDefault="000C09FE" w:rsidP="00CF4D8F">
      <w:pPr>
        <w:pStyle w:val="NormalWeb"/>
        <w:spacing w:before="0" w:beforeAutospacing="0" w:after="0" w:afterAutospacing="0" w:line="360" w:lineRule="auto"/>
        <w:jc w:val="both"/>
        <w:rPr>
          <w:rFonts w:cs="Arial"/>
          <w:sz w:val="22"/>
          <w:szCs w:val="22"/>
          <w:lang w:val="en-GB"/>
        </w:rPr>
      </w:pPr>
      <w:r w:rsidRPr="005527CB">
        <w:rPr>
          <w:rFonts w:cs="Arial"/>
          <w:color w:val="0E101A"/>
          <w:sz w:val="22"/>
          <w:szCs w:val="22"/>
          <w:lang w:val="en-GB"/>
        </w:rPr>
        <w:t xml:space="preserve">In Amazon, the KM tool might appear to be complex to the employees, which can lead them to bear the high cost of the training necessities. The improper usage of the KM tools might cause trouble for the employees to suffer insufficient use of time and money. It must be considered that this issue might be brutal to the company’s survival in the targeted market. Moreover, acquiring KM principles without any vision might misguide the organizational work </w:t>
      </w:r>
      <w:proofErr w:type="spellStart"/>
      <w:r w:rsidRPr="005527CB">
        <w:rPr>
          <w:rFonts w:cs="Arial"/>
          <w:color w:val="0E101A"/>
          <w:sz w:val="22"/>
          <w:szCs w:val="22"/>
          <w:lang w:val="en-GB"/>
        </w:rPr>
        <w:t>behavior</w:t>
      </w:r>
      <w:proofErr w:type="spellEnd"/>
      <w:r w:rsidRPr="005527CB">
        <w:rPr>
          <w:rFonts w:cs="Arial"/>
          <w:color w:val="0E101A"/>
          <w:sz w:val="22"/>
          <w:szCs w:val="22"/>
          <w:lang w:val="en-GB"/>
        </w:rPr>
        <w:t>. This might lead to the under utility of the KM framework and an ultimately useless rendering of the subject tool can cause dissatisfaction among the employees and the Amazon associates.  </w:t>
      </w:r>
    </w:p>
    <w:p w14:paraId="7038EE98" w14:textId="77777777" w:rsidR="000C09FE" w:rsidRPr="005527CB" w:rsidRDefault="000C09FE" w:rsidP="00CF4D8F">
      <w:pPr>
        <w:rPr>
          <w:rFonts w:eastAsia="Times New Roman" w:cs="Arial"/>
          <w:b/>
          <w:bCs/>
          <w:sz w:val="22"/>
        </w:rPr>
      </w:pPr>
      <w:r w:rsidRPr="005527CB">
        <w:rPr>
          <w:rFonts w:eastAsia="Times New Roman" w:cs="Arial"/>
          <w:sz w:val="22"/>
        </w:rPr>
        <w:br w:type="page"/>
      </w:r>
    </w:p>
    <w:p w14:paraId="5326267E" w14:textId="77777777" w:rsidR="000C09FE" w:rsidRPr="005527CB" w:rsidRDefault="000C09FE" w:rsidP="00CF4D8F">
      <w:pPr>
        <w:pStyle w:val="Heading1"/>
        <w:rPr>
          <w:rFonts w:eastAsia="Times New Roman" w:cs="Arial"/>
          <w:sz w:val="22"/>
          <w:szCs w:val="22"/>
        </w:rPr>
      </w:pPr>
      <w:bookmarkStart w:id="24" w:name="_Toc90052770"/>
      <w:bookmarkStart w:id="25" w:name="_Toc90053226"/>
      <w:r w:rsidRPr="005527CB">
        <w:rPr>
          <w:rFonts w:eastAsia="Times New Roman" w:cs="Arial"/>
          <w:sz w:val="22"/>
          <w:szCs w:val="22"/>
        </w:rPr>
        <w:t>Reference</w:t>
      </w:r>
      <w:bookmarkEnd w:id="24"/>
      <w:bookmarkEnd w:id="25"/>
    </w:p>
    <w:p w14:paraId="799F918D" w14:textId="77777777" w:rsidR="00B34081" w:rsidRPr="005527CB" w:rsidRDefault="00B34081" w:rsidP="00CF4D8F">
      <w:pPr>
        <w:spacing w:after="0"/>
        <w:rPr>
          <w:rFonts w:eastAsia="Times New Roman" w:cs="Arial"/>
          <w:color w:val="000000" w:themeColor="text1"/>
          <w:sz w:val="22"/>
        </w:rPr>
      </w:pPr>
      <w:r w:rsidRPr="005527CB">
        <w:rPr>
          <w:rFonts w:eastAsia="Times New Roman" w:cs="Arial"/>
          <w:color w:val="000000" w:themeColor="text1"/>
          <w:sz w:val="22"/>
          <w:shd w:val="clear" w:color="auto" w:fill="FFFFFF"/>
        </w:rPr>
        <w:t xml:space="preserve">Aslam, U., </w:t>
      </w:r>
      <w:proofErr w:type="spellStart"/>
      <w:r w:rsidRPr="005527CB">
        <w:rPr>
          <w:rFonts w:eastAsia="Times New Roman" w:cs="Arial"/>
          <w:color w:val="000000" w:themeColor="text1"/>
          <w:sz w:val="22"/>
          <w:shd w:val="clear" w:color="auto" w:fill="FFFFFF"/>
        </w:rPr>
        <w:t>Muqadas</w:t>
      </w:r>
      <w:proofErr w:type="spellEnd"/>
      <w:r w:rsidRPr="005527CB">
        <w:rPr>
          <w:rFonts w:eastAsia="Times New Roman" w:cs="Arial"/>
          <w:color w:val="000000" w:themeColor="text1"/>
          <w:sz w:val="22"/>
          <w:shd w:val="clear" w:color="auto" w:fill="FFFFFF"/>
        </w:rPr>
        <w:t xml:space="preserve">, F. and Imran, M.K., 2018. Exploring the sources and role of knowledge sharing to overcome the challenges of organizational change implementation. </w:t>
      </w:r>
      <w:r w:rsidRPr="005527CB">
        <w:rPr>
          <w:rFonts w:eastAsia="Times New Roman" w:cs="Arial"/>
          <w:i/>
          <w:iCs/>
          <w:color w:val="000000" w:themeColor="text1"/>
          <w:sz w:val="22"/>
          <w:shd w:val="clear" w:color="auto" w:fill="FFFFFF"/>
        </w:rPr>
        <w:t>International Journal of Organizational Analysis</w:t>
      </w:r>
      <w:r w:rsidRPr="005527CB">
        <w:rPr>
          <w:rFonts w:eastAsia="Times New Roman" w:cs="Arial"/>
          <w:color w:val="000000" w:themeColor="text1"/>
          <w:sz w:val="22"/>
          <w:shd w:val="clear" w:color="auto" w:fill="FFFFFF"/>
        </w:rPr>
        <w:t>.</w:t>
      </w:r>
    </w:p>
    <w:p w14:paraId="799FCFFF" w14:textId="77777777" w:rsidR="00B34081" w:rsidRPr="005527CB" w:rsidRDefault="00B34081" w:rsidP="00CF4D8F">
      <w:pPr>
        <w:spacing w:after="0"/>
        <w:rPr>
          <w:rFonts w:eastAsia="Times New Roman" w:cs="Arial"/>
          <w:color w:val="000000" w:themeColor="text1"/>
          <w:sz w:val="22"/>
        </w:rPr>
      </w:pPr>
      <w:proofErr w:type="spellStart"/>
      <w:r w:rsidRPr="005527CB">
        <w:rPr>
          <w:rFonts w:eastAsia="Times New Roman" w:cs="Arial"/>
          <w:color w:val="000000" w:themeColor="text1"/>
          <w:sz w:val="22"/>
          <w:shd w:val="clear" w:color="auto" w:fill="FFFFFF"/>
        </w:rPr>
        <w:t>Chugh</w:t>
      </w:r>
      <w:proofErr w:type="spellEnd"/>
      <w:r w:rsidRPr="005527CB">
        <w:rPr>
          <w:rFonts w:eastAsia="Times New Roman" w:cs="Arial"/>
          <w:color w:val="000000" w:themeColor="text1"/>
          <w:sz w:val="22"/>
          <w:shd w:val="clear" w:color="auto" w:fill="FFFFFF"/>
        </w:rPr>
        <w:t xml:space="preserve">, R. and Joshi, M., 2020. Challenges of knowledge management amidst rapidly evolving tools of social media. In </w:t>
      </w:r>
      <w:r w:rsidRPr="005527CB">
        <w:rPr>
          <w:rFonts w:eastAsia="Times New Roman" w:cs="Arial"/>
          <w:i/>
          <w:iCs/>
          <w:color w:val="000000" w:themeColor="text1"/>
          <w:sz w:val="22"/>
          <w:shd w:val="clear" w:color="auto" w:fill="FFFFFF"/>
        </w:rPr>
        <w:t>Information Diffusion Management and Knowledge Sharing: Breakthroughs in Research and Practice</w:t>
      </w:r>
      <w:r w:rsidRPr="005527CB">
        <w:rPr>
          <w:rFonts w:eastAsia="Times New Roman" w:cs="Arial"/>
          <w:color w:val="000000" w:themeColor="text1"/>
          <w:sz w:val="22"/>
          <w:shd w:val="clear" w:color="auto" w:fill="FFFFFF"/>
        </w:rPr>
        <w:t xml:space="preserve"> (pp. 745-760). IGI Global.</w:t>
      </w:r>
    </w:p>
    <w:p w14:paraId="02FB5A8F" w14:textId="77777777" w:rsidR="00B34081" w:rsidRPr="005527CB" w:rsidRDefault="00B34081" w:rsidP="00CF4D8F">
      <w:pPr>
        <w:spacing w:after="0"/>
        <w:rPr>
          <w:rFonts w:eastAsia="Times New Roman" w:cs="Arial"/>
          <w:color w:val="000000" w:themeColor="text1"/>
          <w:sz w:val="22"/>
        </w:rPr>
      </w:pPr>
      <w:r w:rsidRPr="005527CB">
        <w:rPr>
          <w:rFonts w:eastAsia="Times New Roman" w:cs="Arial"/>
          <w:color w:val="000000" w:themeColor="text1"/>
          <w:sz w:val="22"/>
          <w:shd w:val="clear" w:color="auto" w:fill="FFFFFF"/>
        </w:rPr>
        <w:t xml:space="preserve">Donnelly, R., 2019. Aligning knowledge sharing interventions with the promotion of firm success: The need for SHRM to balance tensions and challenges. </w:t>
      </w:r>
      <w:r w:rsidRPr="005527CB">
        <w:rPr>
          <w:rFonts w:eastAsia="Times New Roman" w:cs="Arial"/>
          <w:i/>
          <w:iCs/>
          <w:color w:val="000000" w:themeColor="text1"/>
          <w:sz w:val="22"/>
          <w:shd w:val="clear" w:color="auto" w:fill="FFFFFF"/>
        </w:rPr>
        <w:t>Journal of Business Research</w:t>
      </w:r>
      <w:r w:rsidRPr="005527CB">
        <w:rPr>
          <w:rFonts w:eastAsia="Times New Roman" w:cs="Arial"/>
          <w:color w:val="000000" w:themeColor="text1"/>
          <w:sz w:val="22"/>
          <w:shd w:val="clear" w:color="auto" w:fill="FFFFFF"/>
        </w:rPr>
        <w:t xml:space="preserve">, </w:t>
      </w:r>
      <w:r w:rsidRPr="005527CB">
        <w:rPr>
          <w:rFonts w:eastAsia="Times New Roman" w:cs="Arial"/>
          <w:i/>
          <w:iCs/>
          <w:color w:val="000000" w:themeColor="text1"/>
          <w:sz w:val="22"/>
          <w:shd w:val="clear" w:color="auto" w:fill="FFFFFF"/>
        </w:rPr>
        <w:t>94</w:t>
      </w:r>
      <w:r w:rsidRPr="005527CB">
        <w:rPr>
          <w:rFonts w:eastAsia="Times New Roman" w:cs="Arial"/>
          <w:color w:val="000000" w:themeColor="text1"/>
          <w:sz w:val="22"/>
          <w:shd w:val="clear" w:color="auto" w:fill="FFFFFF"/>
        </w:rPr>
        <w:t>, pp.344-352.</w:t>
      </w:r>
    </w:p>
    <w:p w14:paraId="7FCDC93B" w14:textId="77777777" w:rsidR="00B34081" w:rsidRPr="005527CB" w:rsidRDefault="00B34081" w:rsidP="00CF4D8F">
      <w:pPr>
        <w:spacing w:after="0"/>
        <w:rPr>
          <w:rFonts w:eastAsia="Times New Roman" w:cs="Arial"/>
          <w:color w:val="000000" w:themeColor="text1"/>
          <w:sz w:val="22"/>
        </w:rPr>
      </w:pPr>
      <w:r w:rsidRPr="005527CB">
        <w:rPr>
          <w:rFonts w:eastAsia="Times New Roman" w:cs="Arial"/>
          <w:color w:val="000000" w:themeColor="text1"/>
          <w:sz w:val="22"/>
          <w:shd w:val="clear" w:color="auto" w:fill="FFFFFF"/>
        </w:rPr>
        <w:t xml:space="preserve">Ferraris, A., </w:t>
      </w:r>
      <w:proofErr w:type="spellStart"/>
      <w:r w:rsidRPr="005527CB">
        <w:rPr>
          <w:rFonts w:eastAsia="Times New Roman" w:cs="Arial"/>
          <w:color w:val="000000" w:themeColor="text1"/>
          <w:sz w:val="22"/>
          <w:shd w:val="clear" w:color="auto" w:fill="FFFFFF"/>
        </w:rPr>
        <w:t>Mazzoleni</w:t>
      </w:r>
      <w:proofErr w:type="spellEnd"/>
      <w:r w:rsidRPr="005527CB">
        <w:rPr>
          <w:rFonts w:eastAsia="Times New Roman" w:cs="Arial"/>
          <w:color w:val="000000" w:themeColor="text1"/>
          <w:sz w:val="22"/>
          <w:shd w:val="clear" w:color="auto" w:fill="FFFFFF"/>
        </w:rPr>
        <w:t xml:space="preserve">, A., </w:t>
      </w:r>
      <w:proofErr w:type="spellStart"/>
      <w:r w:rsidRPr="005527CB">
        <w:rPr>
          <w:rFonts w:eastAsia="Times New Roman" w:cs="Arial"/>
          <w:color w:val="000000" w:themeColor="text1"/>
          <w:sz w:val="22"/>
          <w:shd w:val="clear" w:color="auto" w:fill="FFFFFF"/>
        </w:rPr>
        <w:t>Devalle</w:t>
      </w:r>
      <w:proofErr w:type="spellEnd"/>
      <w:r w:rsidRPr="005527CB">
        <w:rPr>
          <w:rFonts w:eastAsia="Times New Roman" w:cs="Arial"/>
          <w:color w:val="000000" w:themeColor="text1"/>
          <w:sz w:val="22"/>
          <w:shd w:val="clear" w:color="auto" w:fill="FFFFFF"/>
        </w:rPr>
        <w:t xml:space="preserve">, A. and Couturier, J., 2019. Big data analytics capabilities and knowledge management: impact on firm performance. </w:t>
      </w:r>
      <w:r w:rsidRPr="005527CB">
        <w:rPr>
          <w:rFonts w:eastAsia="Times New Roman" w:cs="Arial"/>
          <w:i/>
          <w:iCs/>
          <w:color w:val="000000" w:themeColor="text1"/>
          <w:sz w:val="22"/>
          <w:shd w:val="clear" w:color="auto" w:fill="FFFFFF"/>
        </w:rPr>
        <w:t>Management Decision</w:t>
      </w:r>
      <w:r w:rsidRPr="005527CB">
        <w:rPr>
          <w:rFonts w:eastAsia="Times New Roman" w:cs="Arial"/>
          <w:color w:val="000000" w:themeColor="text1"/>
          <w:sz w:val="22"/>
          <w:shd w:val="clear" w:color="auto" w:fill="FFFFFF"/>
        </w:rPr>
        <w:t>.</w:t>
      </w:r>
    </w:p>
    <w:p w14:paraId="14ADDFDD" w14:textId="77777777" w:rsidR="00B34081" w:rsidRPr="005527CB" w:rsidRDefault="00B34081" w:rsidP="00CF4D8F">
      <w:pPr>
        <w:spacing w:after="0"/>
        <w:rPr>
          <w:rFonts w:eastAsia="Times New Roman" w:cs="Arial"/>
          <w:color w:val="000000" w:themeColor="text1"/>
          <w:sz w:val="22"/>
        </w:rPr>
      </w:pPr>
      <w:r w:rsidRPr="005527CB">
        <w:rPr>
          <w:rFonts w:eastAsia="Times New Roman" w:cs="Arial"/>
          <w:color w:val="000000" w:themeColor="text1"/>
          <w:sz w:val="22"/>
          <w:shd w:val="clear" w:color="auto" w:fill="FFFFFF"/>
        </w:rPr>
        <w:t xml:space="preserve">Ferreira, J., Mueller, J. and Papa, A., 2018. Strategic knowledge management: theory, practice and future challenges. </w:t>
      </w:r>
      <w:r w:rsidRPr="005527CB">
        <w:rPr>
          <w:rFonts w:eastAsia="Times New Roman" w:cs="Arial"/>
          <w:i/>
          <w:iCs/>
          <w:color w:val="000000" w:themeColor="text1"/>
          <w:sz w:val="22"/>
          <w:shd w:val="clear" w:color="auto" w:fill="FFFFFF"/>
        </w:rPr>
        <w:t>Journal of Knowledge Management</w:t>
      </w:r>
      <w:r w:rsidRPr="005527CB">
        <w:rPr>
          <w:rFonts w:eastAsia="Times New Roman" w:cs="Arial"/>
          <w:color w:val="000000" w:themeColor="text1"/>
          <w:sz w:val="22"/>
          <w:shd w:val="clear" w:color="auto" w:fill="FFFFFF"/>
        </w:rPr>
        <w:t>.</w:t>
      </w:r>
    </w:p>
    <w:p w14:paraId="6D71DC67" w14:textId="77777777" w:rsidR="00B34081" w:rsidRPr="005527CB" w:rsidRDefault="00B34081" w:rsidP="00CF4D8F">
      <w:pPr>
        <w:spacing w:after="0"/>
        <w:rPr>
          <w:rFonts w:eastAsia="Times New Roman" w:cs="Arial"/>
          <w:color w:val="000000" w:themeColor="text1"/>
          <w:sz w:val="22"/>
        </w:rPr>
      </w:pPr>
      <w:r w:rsidRPr="005527CB">
        <w:rPr>
          <w:rFonts w:eastAsia="Times New Roman" w:cs="Arial"/>
          <w:color w:val="000000" w:themeColor="text1"/>
          <w:sz w:val="22"/>
          <w:shd w:val="clear" w:color="auto" w:fill="FFFFFF"/>
        </w:rPr>
        <w:t xml:space="preserve">Wood, G. and Bischoff, C., 2019. Challenges and progress in integrating knowledge: cases from clothing and textiles in South Africa. </w:t>
      </w:r>
      <w:r w:rsidRPr="005527CB">
        <w:rPr>
          <w:rFonts w:eastAsia="Times New Roman" w:cs="Arial"/>
          <w:i/>
          <w:iCs/>
          <w:color w:val="000000" w:themeColor="text1"/>
          <w:sz w:val="22"/>
          <w:shd w:val="clear" w:color="auto" w:fill="FFFFFF"/>
        </w:rPr>
        <w:t>Journal of Knowledge Management</w:t>
      </w:r>
      <w:r w:rsidRPr="005527CB">
        <w:rPr>
          <w:rFonts w:eastAsia="Times New Roman" w:cs="Arial"/>
          <w:color w:val="000000" w:themeColor="text1"/>
          <w:sz w:val="22"/>
          <w:shd w:val="clear" w:color="auto" w:fill="FFFFFF"/>
        </w:rPr>
        <w:t>.</w:t>
      </w:r>
    </w:p>
    <w:sectPr w:rsidR="00B34081" w:rsidRPr="005527CB" w:rsidSect="00221BAA">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549A58" w14:textId="77777777" w:rsidR="00FA3B10" w:rsidRDefault="00FA3B10" w:rsidP="00221BAA">
      <w:pPr>
        <w:spacing w:after="0" w:line="240" w:lineRule="auto"/>
      </w:pPr>
      <w:r>
        <w:separator/>
      </w:r>
    </w:p>
  </w:endnote>
  <w:endnote w:type="continuationSeparator" w:id="0">
    <w:p w14:paraId="1AA921CF" w14:textId="77777777" w:rsidR="00FA3B10" w:rsidRDefault="00FA3B10" w:rsidP="00221B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41786"/>
      <w:docPartObj>
        <w:docPartGallery w:val="Page Numbers (Bottom of Page)"/>
        <w:docPartUnique/>
      </w:docPartObj>
    </w:sdtPr>
    <w:sdtEndPr/>
    <w:sdtContent>
      <w:p w14:paraId="36912CCA" w14:textId="77777777" w:rsidR="00221BAA" w:rsidRDefault="00213E0F">
        <w:pPr>
          <w:pStyle w:val="Footer"/>
          <w:jc w:val="right"/>
        </w:pPr>
        <w:r>
          <w:fldChar w:fldCharType="begin"/>
        </w:r>
        <w:r>
          <w:instrText xml:space="preserve"> PAGE   \* MERGEFORMAT </w:instrText>
        </w:r>
        <w:r>
          <w:fldChar w:fldCharType="separate"/>
        </w:r>
        <w:r w:rsidR="00F13352">
          <w:rPr>
            <w:noProof/>
          </w:rPr>
          <w:t>1</w:t>
        </w:r>
        <w:r>
          <w:rPr>
            <w:noProof/>
          </w:rPr>
          <w:fldChar w:fldCharType="end"/>
        </w:r>
      </w:p>
    </w:sdtContent>
  </w:sdt>
  <w:p w14:paraId="7A70002B" w14:textId="77777777" w:rsidR="00221BAA" w:rsidRDefault="00221B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F96EB5" w14:textId="77777777" w:rsidR="00FA3B10" w:rsidRDefault="00FA3B10" w:rsidP="00221BAA">
      <w:pPr>
        <w:spacing w:after="0" w:line="240" w:lineRule="auto"/>
      </w:pPr>
      <w:r>
        <w:separator/>
      </w:r>
    </w:p>
  </w:footnote>
  <w:footnote w:type="continuationSeparator" w:id="0">
    <w:p w14:paraId="4768488B" w14:textId="77777777" w:rsidR="00FA3B10" w:rsidRDefault="00FA3B10" w:rsidP="00221BA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381D"/>
    <w:rsid w:val="00004D64"/>
    <w:rsid w:val="0002673C"/>
    <w:rsid w:val="0003588E"/>
    <w:rsid w:val="00036023"/>
    <w:rsid w:val="0004528F"/>
    <w:rsid w:val="000462C9"/>
    <w:rsid w:val="00050332"/>
    <w:rsid w:val="00053A6F"/>
    <w:rsid w:val="00055362"/>
    <w:rsid w:val="000612A6"/>
    <w:rsid w:val="00066386"/>
    <w:rsid w:val="000707D6"/>
    <w:rsid w:val="00077DF7"/>
    <w:rsid w:val="00077E55"/>
    <w:rsid w:val="00081BB6"/>
    <w:rsid w:val="00094D06"/>
    <w:rsid w:val="000A1C59"/>
    <w:rsid w:val="000A2588"/>
    <w:rsid w:val="000A3B59"/>
    <w:rsid w:val="000B0080"/>
    <w:rsid w:val="000B49ED"/>
    <w:rsid w:val="000B54C3"/>
    <w:rsid w:val="000B5C1A"/>
    <w:rsid w:val="000B628D"/>
    <w:rsid w:val="000B7BAF"/>
    <w:rsid w:val="000C09FE"/>
    <w:rsid w:val="000C44C6"/>
    <w:rsid w:val="000C7B77"/>
    <w:rsid w:val="000D0C7E"/>
    <w:rsid w:val="000D105B"/>
    <w:rsid w:val="000E2D08"/>
    <w:rsid w:val="000E67C0"/>
    <w:rsid w:val="000F0B16"/>
    <w:rsid w:val="001023DF"/>
    <w:rsid w:val="001042D4"/>
    <w:rsid w:val="00106C1F"/>
    <w:rsid w:val="0010770C"/>
    <w:rsid w:val="00116A76"/>
    <w:rsid w:val="00117CDB"/>
    <w:rsid w:val="00121747"/>
    <w:rsid w:val="00126B48"/>
    <w:rsid w:val="00130F26"/>
    <w:rsid w:val="00133058"/>
    <w:rsid w:val="00135D60"/>
    <w:rsid w:val="00140E45"/>
    <w:rsid w:val="001477D9"/>
    <w:rsid w:val="00152277"/>
    <w:rsid w:val="0015398A"/>
    <w:rsid w:val="00164BE3"/>
    <w:rsid w:val="00165E3E"/>
    <w:rsid w:val="00165FFC"/>
    <w:rsid w:val="0016601B"/>
    <w:rsid w:val="0016615D"/>
    <w:rsid w:val="00166837"/>
    <w:rsid w:val="001670EF"/>
    <w:rsid w:val="0017048C"/>
    <w:rsid w:val="00173256"/>
    <w:rsid w:val="00173AE4"/>
    <w:rsid w:val="00174717"/>
    <w:rsid w:val="00176BCC"/>
    <w:rsid w:val="0018351D"/>
    <w:rsid w:val="00190779"/>
    <w:rsid w:val="0019646D"/>
    <w:rsid w:val="001A254D"/>
    <w:rsid w:val="001A26A0"/>
    <w:rsid w:val="001A4275"/>
    <w:rsid w:val="001B056F"/>
    <w:rsid w:val="001C1608"/>
    <w:rsid w:val="001C4C5B"/>
    <w:rsid w:val="001C509C"/>
    <w:rsid w:val="001C656E"/>
    <w:rsid w:val="001C70BD"/>
    <w:rsid w:val="001D19D0"/>
    <w:rsid w:val="001D3A2F"/>
    <w:rsid w:val="001D666E"/>
    <w:rsid w:val="001F3B15"/>
    <w:rsid w:val="001F7353"/>
    <w:rsid w:val="00204123"/>
    <w:rsid w:val="00212931"/>
    <w:rsid w:val="0021396D"/>
    <w:rsid w:val="00213E0F"/>
    <w:rsid w:val="00220573"/>
    <w:rsid w:val="00221581"/>
    <w:rsid w:val="00221BAA"/>
    <w:rsid w:val="00231483"/>
    <w:rsid w:val="00235A15"/>
    <w:rsid w:val="002378B9"/>
    <w:rsid w:val="002421EF"/>
    <w:rsid w:val="002460EA"/>
    <w:rsid w:val="002501B3"/>
    <w:rsid w:val="0025347B"/>
    <w:rsid w:val="00265E2B"/>
    <w:rsid w:val="002765C2"/>
    <w:rsid w:val="0028195E"/>
    <w:rsid w:val="00281E0D"/>
    <w:rsid w:val="002825A4"/>
    <w:rsid w:val="00283F19"/>
    <w:rsid w:val="00286359"/>
    <w:rsid w:val="002908F9"/>
    <w:rsid w:val="00291359"/>
    <w:rsid w:val="00291616"/>
    <w:rsid w:val="002939A4"/>
    <w:rsid w:val="00294D3C"/>
    <w:rsid w:val="002A388C"/>
    <w:rsid w:val="002A4ABA"/>
    <w:rsid w:val="002A7238"/>
    <w:rsid w:val="002B26AC"/>
    <w:rsid w:val="002C2C33"/>
    <w:rsid w:val="002C33B2"/>
    <w:rsid w:val="002D1677"/>
    <w:rsid w:val="002D4312"/>
    <w:rsid w:val="002D48A6"/>
    <w:rsid w:val="002D6478"/>
    <w:rsid w:val="002E265F"/>
    <w:rsid w:val="002F08BA"/>
    <w:rsid w:val="002F3B8D"/>
    <w:rsid w:val="002F3BDA"/>
    <w:rsid w:val="002F5EEE"/>
    <w:rsid w:val="003041CD"/>
    <w:rsid w:val="00314AC2"/>
    <w:rsid w:val="00315655"/>
    <w:rsid w:val="00327916"/>
    <w:rsid w:val="003326AB"/>
    <w:rsid w:val="00344C77"/>
    <w:rsid w:val="003529CA"/>
    <w:rsid w:val="003547E7"/>
    <w:rsid w:val="00354816"/>
    <w:rsid w:val="00357684"/>
    <w:rsid w:val="00371C1F"/>
    <w:rsid w:val="00373B35"/>
    <w:rsid w:val="00375C6A"/>
    <w:rsid w:val="00380A47"/>
    <w:rsid w:val="00383079"/>
    <w:rsid w:val="00383383"/>
    <w:rsid w:val="00384232"/>
    <w:rsid w:val="003908A2"/>
    <w:rsid w:val="003C0C34"/>
    <w:rsid w:val="003C1315"/>
    <w:rsid w:val="003C2D11"/>
    <w:rsid w:val="003C3FB8"/>
    <w:rsid w:val="003C5FF1"/>
    <w:rsid w:val="003C7E41"/>
    <w:rsid w:val="003D2737"/>
    <w:rsid w:val="003D3028"/>
    <w:rsid w:val="003D3274"/>
    <w:rsid w:val="003D41A1"/>
    <w:rsid w:val="003D68E6"/>
    <w:rsid w:val="003E0F86"/>
    <w:rsid w:val="003E4CA8"/>
    <w:rsid w:val="003E7A96"/>
    <w:rsid w:val="003F02C1"/>
    <w:rsid w:val="003F36F0"/>
    <w:rsid w:val="003F4A13"/>
    <w:rsid w:val="00401BB1"/>
    <w:rsid w:val="00403E23"/>
    <w:rsid w:val="00414D65"/>
    <w:rsid w:val="00415903"/>
    <w:rsid w:val="00422097"/>
    <w:rsid w:val="004308BB"/>
    <w:rsid w:val="004341DF"/>
    <w:rsid w:val="00434D5C"/>
    <w:rsid w:val="00436066"/>
    <w:rsid w:val="0044026E"/>
    <w:rsid w:val="00442AAD"/>
    <w:rsid w:val="00455F50"/>
    <w:rsid w:val="00456131"/>
    <w:rsid w:val="00456677"/>
    <w:rsid w:val="00462273"/>
    <w:rsid w:val="0047021A"/>
    <w:rsid w:val="00476B11"/>
    <w:rsid w:val="00480DE2"/>
    <w:rsid w:val="00482983"/>
    <w:rsid w:val="00484481"/>
    <w:rsid w:val="004845C4"/>
    <w:rsid w:val="00484A88"/>
    <w:rsid w:val="00486EDA"/>
    <w:rsid w:val="00491F34"/>
    <w:rsid w:val="00492399"/>
    <w:rsid w:val="00496899"/>
    <w:rsid w:val="00496CC2"/>
    <w:rsid w:val="00497AA9"/>
    <w:rsid w:val="004A17DE"/>
    <w:rsid w:val="004A1894"/>
    <w:rsid w:val="004A1DFD"/>
    <w:rsid w:val="004A53E9"/>
    <w:rsid w:val="004B05AA"/>
    <w:rsid w:val="004B3488"/>
    <w:rsid w:val="004B4755"/>
    <w:rsid w:val="004B4C65"/>
    <w:rsid w:val="004B6A6D"/>
    <w:rsid w:val="004C0D8F"/>
    <w:rsid w:val="004C174A"/>
    <w:rsid w:val="004C73B7"/>
    <w:rsid w:val="004D1B0F"/>
    <w:rsid w:val="004D1DFC"/>
    <w:rsid w:val="004D3F53"/>
    <w:rsid w:val="004E2E8E"/>
    <w:rsid w:val="004E52FE"/>
    <w:rsid w:val="004E6977"/>
    <w:rsid w:val="004F0CC3"/>
    <w:rsid w:val="004F669A"/>
    <w:rsid w:val="005015C3"/>
    <w:rsid w:val="005121D9"/>
    <w:rsid w:val="00517AF4"/>
    <w:rsid w:val="005204D4"/>
    <w:rsid w:val="00520B4A"/>
    <w:rsid w:val="00520CB1"/>
    <w:rsid w:val="00521962"/>
    <w:rsid w:val="005235A9"/>
    <w:rsid w:val="00525297"/>
    <w:rsid w:val="00526D91"/>
    <w:rsid w:val="00527ACF"/>
    <w:rsid w:val="00530FAD"/>
    <w:rsid w:val="00532DDA"/>
    <w:rsid w:val="00534F7C"/>
    <w:rsid w:val="005527CB"/>
    <w:rsid w:val="00552C4C"/>
    <w:rsid w:val="005571B4"/>
    <w:rsid w:val="005621A5"/>
    <w:rsid w:val="00567BA3"/>
    <w:rsid w:val="00572F49"/>
    <w:rsid w:val="005804E2"/>
    <w:rsid w:val="00582BE7"/>
    <w:rsid w:val="00583DB5"/>
    <w:rsid w:val="00590A31"/>
    <w:rsid w:val="0059114F"/>
    <w:rsid w:val="0059322B"/>
    <w:rsid w:val="005937D5"/>
    <w:rsid w:val="005A2EF3"/>
    <w:rsid w:val="005A36E0"/>
    <w:rsid w:val="005B0A19"/>
    <w:rsid w:val="005B77E3"/>
    <w:rsid w:val="005C30AE"/>
    <w:rsid w:val="005C3CB1"/>
    <w:rsid w:val="005C4F0E"/>
    <w:rsid w:val="005D4B9B"/>
    <w:rsid w:val="005D6123"/>
    <w:rsid w:val="005D6A2A"/>
    <w:rsid w:val="005E042B"/>
    <w:rsid w:val="005E201E"/>
    <w:rsid w:val="005F134A"/>
    <w:rsid w:val="005F2936"/>
    <w:rsid w:val="006014C2"/>
    <w:rsid w:val="00601C12"/>
    <w:rsid w:val="00605991"/>
    <w:rsid w:val="00605A8D"/>
    <w:rsid w:val="006077DD"/>
    <w:rsid w:val="00616203"/>
    <w:rsid w:val="0061630E"/>
    <w:rsid w:val="00617B67"/>
    <w:rsid w:val="00623912"/>
    <w:rsid w:val="0062458C"/>
    <w:rsid w:val="0062697B"/>
    <w:rsid w:val="006340E5"/>
    <w:rsid w:val="00642C00"/>
    <w:rsid w:val="006509B1"/>
    <w:rsid w:val="00656C0C"/>
    <w:rsid w:val="006607DF"/>
    <w:rsid w:val="0066102E"/>
    <w:rsid w:val="00661999"/>
    <w:rsid w:val="006630AA"/>
    <w:rsid w:val="00672AA4"/>
    <w:rsid w:val="00690223"/>
    <w:rsid w:val="006949A7"/>
    <w:rsid w:val="00696BF0"/>
    <w:rsid w:val="006A0A23"/>
    <w:rsid w:val="006A3BA9"/>
    <w:rsid w:val="006B081F"/>
    <w:rsid w:val="006B0AF8"/>
    <w:rsid w:val="006B16F2"/>
    <w:rsid w:val="006B68C6"/>
    <w:rsid w:val="006B6B1A"/>
    <w:rsid w:val="006B6F67"/>
    <w:rsid w:val="006B78A0"/>
    <w:rsid w:val="006C0FC1"/>
    <w:rsid w:val="006C4589"/>
    <w:rsid w:val="006C51AD"/>
    <w:rsid w:val="006D7B3F"/>
    <w:rsid w:val="006E1060"/>
    <w:rsid w:val="006E1A45"/>
    <w:rsid w:val="006E1F65"/>
    <w:rsid w:val="006E5690"/>
    <w:rsid w:val="006E7148"/>
    <w:rsid w:val="006F1C04"/>
    <w:rsid w:val="006F3A9B"/>
    <w:rsid w:val="006F4601"/>
    <w:rsid w:val="006F5E03"/>
    <w:rsid w:val="007013E7"/>
    <w:rsid w:val="00705AD8"/>
    <w:rsid w:val="00707969"/>
    <w:rsid w:val="0071412A"/>
    <w:rsid w:val="00714786"/>
    <w:rsid w:val="00724688"/>
    <w:rsid w:val="0072793F"/>
    <w:rsid w:val="00727A72"/>
    <w:rsid w:val="007345FA"/>
    <w:rsid w:val="00736B3F"/>
    <w:rsid w:val="00737A53"/>
    <w:rsid w:val="007446FD"/>
    <w:rsid w:val="00752138"/>
    <w:rsid w:val="00757C23"/>
    <w:rsid w:val="00760C1C"/>
    <w:rsid w:val="00761C60"/>
    <w:rsid w:val="0076271B"/>
    <w:rsid w:val="00762F4D"/>
    <w:rsid w:val="0076546C"/>
    <w:rsid w:val="0076700F"/>
    <w:rsid w:val="00770C01"/>
    <w:rsid w:val="0077275A"/>
    <w:rsid w:val="00777306"/>
    <w:rsid w:val="007776DE"/>
    <w:rsid w:val="00777C43"/>
    <w:rsid w:val="00781A64"/>
    <w:rsid w:val="00783FEC"/>
    <w:rsid w:val="00785E89"/>
    <w:rsid w:val="0078628E"/>
    <w:rsid w:val="00787EFB"/>
    <w:rsid w:val="00791571"/>
    <w:rsid w:val="00794968"/>
    <w:rsid w:val="0079626F"/>
    <w:rsid w:val="007A5663"/>
    <w:rsid w:val="007A5C93"/>
    <w:rsid w:val="007A6D9A"/>
    <w:rsid w:val="007B056F"/>
    <w:rsid w:val="007B0E35"/>
    <w:rsid w:val="007B3E81"/>
    <w:rsid w:val="007C322F"/>
    <w:rsid w:val="007D68CA"/>
    <w:rsid w:val="007E137B"/>
    <w:rsid w:val="007E45E1"/>
    <w:rsid w:val="007E4FE1"/>
    <w:rsid w:val="007F1879"/>
    <w:rsid w:val="00802ACB"/>
    <w:rsid w:val="00804EE5"/>
    <w:rsid w:val="00806061"/>
    <w:rsid w:val="008121A3"/>
    <w:rsid w:val="008147A2"/>
    <w:rsid w:val="0081698C"/>
    <w:rsid w:val="008178F6"/>
    <w:rsid w:val="00817A20"/>
    <w:rsid w:val="00820EE6"/>
    <w:rsid w:val="00821695"/>
    <w:rsid w:val="0082704B"/>
    <w:rsid w:val="00827CED"/>
    <w:rsid w:val="00857F98"/>
    <w:rsid w:val="008708CE"/>
    <w:rsid w:val="0087168D"/>
    <w:rsid w:val="00872A59"/>
    <w:rsid w:val="008751BF"/>
    <w:rsid w:val="00875DB6"/>
    <w:rsid w:val="00876E9A"/>
    <w:rsid w:val="00877954"/>
    <w:rsid w:val="008A1692"/>
    <w:rsid w:val="008A4345"/>
    <w:rsid w:val="008A44ED"/>
    <w:rsid w:val="008A4CEC"/>
    <w:rsid w:val="008A5689"/>
    <w:rsid w:val="008B077B"/>
    <w:rsid w:val="008B0C2E"/>
    <w:rsid w:val="008B1D3C"/>
    <w:rsid w:val="008C4353"/>
    <w:rsid w:val="008C657D"/>
    <w:rsid w:val="008C7136"/>
    <w:rsid w:val="008E4FF0"/>
    <w:rsid w:val="008F3150"/>
    <w:rsid w:val="00902CF5"/>
    <w:rsid w:val="00903F8B"/>
    <w:rsid w:val="009078F1"/>
    <w:rsid w:val="00911A58"/>
    <w:rsid w:val="00922C74"/>
    <w:rsid w:val="00925C52"/>
    <w:rsid w:val="00926164"/>
    <w:rsid w:val="0093265F"/>
    <w:rsid w:val="00936231"/>
    <w:rsid w:val="00937A22"/>
    <w:rsid w:val="009406D1"/>
    <w:rsid w:val="00940E9F"/>
    <w:rsid w:val="00943A4C"/>
    <w:rsid w:val="00946726"/>
    <w:rsid w:val="009527DA"/>
    <w:rsid w:val="009554BE"/>
    <w:rsid w:val="00960462"/>
    <w:rsid w:val="009616B2"/>
    <w:rsid w:val="0096323A"/>
    <w:rsid w:val="00963A70"/>
    <w:rsid w:val="009677E0"/>
    <w:rsid w:val="0097463B"/>
    <w:rsid w:val="00977601"/>
    <w:rsid w:val="009808DD"/>
    <w:rsid w:val="009A4EC1"/>
    <w:rsid w:val="009A75B6"/>
    <w:rsid w:val="009B0313"/>
    <w:rsid w:val="009B1DB6"/>
    <w:rsid w:val="009D183E"/>
    <w:rsid w:val="009D3519"/>
    <w:rsid w:val="009D39C1"/>
    <w:rsid w:val="009D4D30"/>
    <w:rsid w:val="009E024E"/>
    <w:rsid w:val="009E36C2"/>
    <w:rsid w:val="009E54C2"/>
    <w:rsid w:val="009E7984"/>
    <w:rsid w:val="009F435B"/>
    <w:rsid w:val="00A017C2"/>
    <w:rsid w:val="00A050AD"/>
    <w:rsid w:val="00A05AFA"/>
    <w:rsid w:val="00A11443"/>
    <w:rsid w:val="00A15B64"/>
    <w:rsid w:val="00A2729C"/>
    <w:rsid w:val="00A3035E"/>
    <w:rsid w:val="00A36A7F"/>
    <w:rsid w:val="00A37817"/>
    <w:rsid w:val="00A4495A"/>
    <w:rsid w:val="00A45248"/>
    <w:rsid w:val="00A45B13"/>
    <w:rsid w:val="00A5228D"/>
    <w:rsid w:val="00A72853"/>
    <w:rsid w:val="00A77431"/>
    <w:rsid w:val="00A8091A"/>
    <w:rsid w:val="00A80B5C"/>
    <w:rsid w:val="00A84E0B"/>
    <w:rsid w:val="00A8693D"/>
    <w:rsid w:val="00A9517D"/>
    <w:rsid w:val="00AA1193"/>
    <w:rsid w:val="00AA551A"/>
    <w:rsid w:val="00AB56DC"/>
    <w:rsid w:val="00AB6BF8"/>
    <w:rsid w:val="00AC48CE"/>
    <w:rsid w:val="00AC4FCE"/>
    <w:rsid w:val="00AC583C"/>
    <w:rsid w:val="00AC66B6"/>
    <w:rsid w:val="00AD015F"/>
    <w:rsid w:val="00AD6270"/>
    <w:rsid w:val="00AE47B5"/>
    <w:rsid w:val="00AF35B5"/>
    <w:rsid w:val="00AF3A42"/>
    <w:rsid w:val="00AF7CDC"/>
    <w:rsid w:val="00B01EF2"/>
    <w:rsid w:val="00B10B3C"/>
    <w:rsid w:val="00B12126"/>
    <w:rsid w:val="00B15977"/>
    <w:rsid w:val="00B20942"/>
    <w:rsid w:val="00B20F6D"/>
    <w:rsid w:val="00B2301E"/>
    <w:rsid w:val="00B24347"/>
    <w:rsid w:val="00B27332"/>
    <w:rsid w:val="00B27ED3"/>
    <w:rsid w:val="00B3271E"/>
    <w:rsid w:val="00B33159"/>
    <w:rsid w:val="00B34081"/>
    <w:rsid w:val="00B43DB5"/>
    <w:rsid w:val="00B445F9"/>
    <w:rsid w:val="00B46A4D"/>
    <w:rsid w:val="00B473FE"/>
    <w:rsid w:val="00B47768"/>
    <w:rsid w:val="00B517D0"/>
    <w:rsid w:val="00B5766C"/>
    <w:rsid w:val="00B611B4"/>
    <w:rsid w:val="00B61B4B"/>
    <w:rsid w:val="00B651F0"/>
    <w:rsid w:val="00B65295"/>
    <w:rsid w:val="00B67D0F"/>
    <w:rsid w:val="00B71BEC"/>
    <w:rsid w:val="00B72515"/>
    <w:rsid w:val="00B73504"/>
    <w:rsid w:val="00B77741"/>
    <w:rsid w:val="00B869B7"/>
    <w:rsid w:val="00B942FB"/>
    <w:rsid w:val="00B94745"/>
    <w:rsid w:val="00B95626"/>
    <w:rsid w:val="00BA5789"/>
    <w:rsid w:val="00BA6C99"/>
    <w:rsid w:val="00BA7440"/>
    <w:rsid w:val="00BB2C7C"/>
    <w:rsid w:val="00BB5E0B"/>
    <w:rsid w:val="00BC4E63"/>
    <w:rsid w:val="00BD11A2"/>
    <w:rsid w:val="00BE07DA"/>
    <w:rsid w:val="00BE0BD4"/>
    <w:rsid w:val="00BE72CD"/>
    <w:rsid w:val="00BE795A"/>
    <w:rsid w:val="00BF1274"/>
    <w:rsid w:val="00BF5812"/>
    <w:rsid w:val="00BF6D65"/>
    <w:rsid w:val="00C0171D"/>
    <w:rsid w:val="00C07A2F"/>
    <w:rsid w:val="00C1053A"/>
    <w:rsid w:val="00C1295A"/>
    <w:rsid w:val="00C12BB0"/>
    <w:rsid w:val="00C1642F"/>
    <w:rsid w:val="00C21BFD"/>
    <w:rsid w:val="00C247F2"/>
    <w:rsid w:val="00C249BA"/>
    <w:rsid w:val="00C366E7"/>
    <w:rsid w:val="00C42219"/>
    <w:rsid w:val="00C47B27"/>
    <w:rsid w:val="00C50985"/>
    <w:rsid w:val="00C5184F"/>
    <w:rsid w:val="00C62C13"/>
    <w:rsid w:val="00C81383"/>
    <w:rsid w:val="00C8187A"/>
    <w:rsid w:val="00C81EFE"/>
    <w:rsid w:val="00C870F9"/>
    <w:rsid w:val="00C876D7"/>
    <w:rsid w:val="00C95DA2"/>
    <w:rsid w:val="00C97EBB"/>
    <w:rsid w:val="00CA0A4B"/>
    <w:rsid w:val="00CA0F4C"/>
    <w:rsid w:val="00CB16ED"/>
    <w:rsid w:val="00CB1B39"/>
    <w:rsid w:val="00CB50EB"/>
    <w:rsid w:val="00CD0A82"/>
    <w:rsid w:val="00CD6857"/>
    <w:rsid w:val="00CD6EC4"/>
    <w:rsid w:val="00CE031A"/>
    <w:rsid w:val="00CE1BA8"/>
    <w:rsid w:val="00CE3142"/>
    <w:rsid w:val="00CE460A"/>
    <w:rsid w:val="00CF1C40"/>
    <w:rsid w:val="00CF2436"/>
    <w:rsid w:val="00CF4D8F"/>
    <w:rsid w:val="00CF6960"/>
    <w:rsid w:val="00CF76CD"/>
    <w:rsid w:val="00D038B9"/>
    <w:rsid w:val="00D03EC0"/>
    <w:rsid w:val="00D04DA9"/>
    <w:rsid w:val="00D12098"/>
    <w:rsid w:val="00D12803"/>
    <w:rsid w:val="00D17BFB"/>
    <w:rsid w:val="00D257B2"/>
    <w:rsid w:val="00D261EA"/>
    <w:rsid w:val="00D30551"/>
    <w:rsid w:val="00D33330"/>
    <w:rsid w:val="00D34686"/>
    <w:rsid w:val="00D35457"/>
    <w:rsid w:val="00D42E9E"/>
    <w:rsid w:val="00D43190"/>
    <w:rsid w:val="00D47448"/>
    <w:rsid w:val="00D55D46"/>
    <w:rsid w:val="00D55DDA"/>
    <w:rsid w:val="00D6381D"/>
    <w:rsid w:val="00D65172"/>
    <w:rsid w:val="00D66ED7"/>
    <w:rsid w:val="00D726BB"/>
    <w:rsid w:val="00D7434A"/>
    <w:rsid w:val="00D76536"/>
    <w:rsid w:val="00D80507"/>
    <w:rsid w:val="00D81342"/>
    <w:rsid w:val="00D82191"/>
    <w:rsid w:val="00D8372E"/>
    <w:rsid w:val="00D83DE9"/>
    <w:rsid w:val="00D8620B"/>
    <w:rsid w:val="00D86B38"/>
    <w:rsid w:val="00D91143"/>
    <w:rsid w:val="00D92B3B"/>
    <w:rsid w:val="00D94FC8"/>
    <w:rsid w:val="00DB23E6"/>
    <w:rsid w:val="00DD1773"/>
    <w:rsid w:val="00E0236B"/>
    <w:rsid w:val="00E055EA"/>
    <w:rsid w:val="00E05B29"/>
    <w:rsid w:val="00E12436"/>
    <w:rsid w:val="00E14C25"/>
    <w:rsid w:val="00E153A6"/>
    <w:rsid w:val="00E164D7"/>
    <w:rsid w:val="00E23740"/>
    <w:rsid w:val="00E25563"/>
    <w:rsid w:val="00E25738"/>
    <w:rsid w:val="00E26F11"/>
    <w:rsid w:val="00E446F8"/>
    <w:rsid w:val="00E479DC"/>
    <w:rsid w:val="00E47D83"/>
    <w:rsid w:val="00E50DF2"/>
    <w:rsid w:val="00E51C29"/>
    <w:rsid w:val="00E53831"/>
    <w:rsid w:val="00E53F35"/>
    <w:rsid w:val="00E54B72"/>
    <w:rsid w:val="00E559F7"/>
    <w:rsid w:val="00E722B5"/>
    <w:rsid w:val="00E7309B"/>
    <w:rsid w:val="00E74003"/>
    <w:rsid w:val="00E7521F"/>
    <w:rsid w:val="00E81E47"/>
    <w:rsid w:val="00E836CE"/>
    <w:rsid w:val="00E918CE"/>
    <w:rsid w:val="00EA1F30"/>
    <w:rsid w:val="00EB01AE"/>
    <w:rsid w:val="00EB2B2E"/>
    <w:rsid w:val="00EB3251"/>
    <w:rsid w:val="00EC2196"/>
    <w:rsid w:val="00EC745E"/>
    <w:rsid w:val="00ED0417"/>
    <w:rsid w:val="00ED0622"/>
    <w:rsid w:val="00ED15E6"/>
    <w:rsid w:val="00ED2DF0"/>
    <w:rsid w:val="00ED34B9"/>
    <w:rsid w:val="00ED5F08"/>
    <w:rsid w:val="00EE2CAD"/>
    <w:rsid w:val="00EE50D9"/>
    <w:rsid w:val="00EE73C0"/>
    <w:rsid w:val="00EF10AA"/>
    <w:rsid w:val="00EF2D20"/>
    <w:rsid w:val="00EF5E83"/>
    <w:rsid w:val="00F02618"/>
    <w:rsid w:val="00F02ADF"/>
    <w:rsid w:val="00F0676B"/>
    <w:rsid w:val="00F13316"/>
    <w:rsid w:val="00F13352"/>
    <w:rsid w:val="00F13424"/>
    <w:rsid w:val="00F139F2"/>
    <w:rsid w:val="00F156E7"/>
    <w:rsid w:val="00F31956"/>
    <w:rsid w:val="00F415A9"/>
    <w:rsid w:val="00F416F5"/>
    <w:rsid w:val="00F45EE6"/>
    <w:rsid w:val="00F50B8F"/>
    <w:rsid w:val="00F537CA"/>
    <w:rsid w:val="00F55E7A"/>
    <w:rsid w:val="00F56BF8"/>
    <w:rsid w:val="00F6581D"/>
    <w:rsid w:val="00F75F58"/>
    <w:rsid w:val="00F81A37"/>
    <w:rsid w:val="00F82E0D"/>
    <w:rsid w:val="00F87EEF"/>
    <w:rsid w:val="00F927D2"/>
    <w:rsid w:val="00F92822"/>
    <w:rsid w:val="00F94015"/>
    <w:rsid w:val="00F948C1"/>
    <w:rsid w:val="00F96296"/>
    <w:rsid w:val="00FA3B10"/>
    <w:rsid w:val="00FB380F"/>
    <w:rsid w:val="00FB7F7A"/>
    <w:rsid w:val="00FC26B7"/>
    <w:rsid w:val="00FC455E"/>
    <w:rsid w:val="00FC52AA"/>
    <w:rsid w:val="00FC627C"/>
    <w:rsid w:val="00FC7DA4"/>
    <w:rsid w:val="00FE369F"/>
    <w:rsid w:val="00FE497C"/>
    <w:rsid w:val="00FE7A4C"/>
    <w:rsid w:val="00FF1913"/>
    <w:rsid w:val="00FF237C"/>
    <w:rsid w:val="00FF2DDC"/>
    <w:rsid w:val="00FF3176"/>
    <w:rsid w:val="00FF3D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E52CEB"/>
  <w15:docId w15:val="{A23CB663-CA39-4A72-A6D0-E6535B10E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73FE"/>
    <w:pPr>
      <w:spacing w:line="360" w:lineRule="auto"/>
      <w:jc w:val="both"/>
    </w:pPr>
    <w:rPr>
      <w:rFonts w:ascii="Arial" w:eastAsiaTheme="minorEastAsia" w:hAnsi="Arial"/>
      <w:sz w:val="24"/>
      <w:lang w:val="en-GB"/>
    </w:rPr>
  </w:style>
  <w:style w:type="paragraph" w:styleId="Heading1">
    <w:name w:val="heading 1"/>
    <w:basedOn w:val="Normal"/>
    <w:next w:val="Normal"/>
    <w:link w:val="Heading1Char"/>
    <w:uiPriority w:val="9"/>
    <w:qFormat/>
    <w:rsid w:val="00A80B5C"/>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qFormat/>
    <w:rsid w:val="001C509C"/>
    <w:pPr>
      <w:keepNext/>
      <w:keepLines/>
      <w:spacing w:before="360" w:after="120"/>
      <w:outlineLvl w:val="1"/>
    </w:pPr>
    <w:rPr>
      <w:rFonts w:eastAsia="Arial" w:cs="Arial"/>
      <w:b/>
      <w:i/>
      <w:szCs w:val="32"/>
      <w:lang w:val="en-US"/>
    </w:rPr>
  </w:style>
  <w:style w:type="paragraph" w:styleId="Heading4">
    <w:name w:val="heading 4"/>
    <w:basedOn w:val="Normal"/>
    <w:next w:val="Normal"/>
    <w:link w:val="Heading4Char"/>
    <w:uiPriority w:val="9"/>
    <w:semiHidden/>
    <w:unhideWhenUsed/>
    <w:qFormat/>
    <w:rsid w:val="008A4CE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B5C"/>
    <w:rPr>
      <w:rFonts w:ascii="Arial" w:eastAsiaTheme="majorEastAsia" w:hAnsi="Arial" w:cstheme="majorBidi"/>
      <w:b/>
      <w:bCs/>
      <w:sz w:val="24"/>
      <w:szCs w:val="28"/>
      <w:lang w:val="en-GB"/>
    </w:rPr>
  </w:style>
  <w:style w:type="paragraph" w:styleId="Title">
    <w:name w:val="Title"/>
    <w:basedOn w:val="Normal"/>
    <w:next w:val="Normal"/>
    <w:link w:val="TitleChar"/>
    <w:uiPriority w:val="10"/>
    <w:qFormat/>
    <w:rsid w:val="00EF2D20"/>
    <w:pPr>
      <w:pBdr>
        <w:bottom w:val="single" w:sz="8" w:space="4" w:color="4F81BD" w:themeColor="accent1"/>
      </w:pBdr>
      <w:spacing w:after="300"/>
      <w:contextualSpacing/>
      <w:jc w:val="center"/>
    </w:pPr>
    <w:rPr>
      <w:rFonts w:eastAsiaTheme="majorEastAsia" w:cstheme="majorBidi"/>
      <w:spacing w:val="5"/>
      <w:kern w:val="28"/>
      <w:sz w:val="36"/>
      <w:szCs w:val="52"/>
    </w:rPr>
  </w:style>
  <w:style w:type="character" w:customStyle="1" w:styleId="TitleChar">
    <w:name w:val="Title Char"/>
    <w:basedOn w:val="DefaultParagraphFont"/>
    <w:link w:val="Title"/>
    <w:uiPriority w:val="10"/>
    <w:rsid w:val="00EF2D20"/>
    <w:rPr>
      <w:rFonts w:ascii="Arial" w:eastAsiaTheme="majorEastAsia" w:hAnsi="Arial" w:cstheme="majorBidi"/>
      <w:spacing w:val="5"/>
      <w:kern w:val="28"/>
      <w:sz w:val="36"/>
      <w:szCs w:val="52"/>
      <w:lang w:val="en-GB"/>
    </w:rPr>
  </w:style>
  <w:style w:type="character" w:customStyle="1" w:styleId="Heading2Char">
    <w:name w:val="Heading 2 Char"/>
    <w:basedOn w:val="DefaultParagraphFont"/>
    <w:link w:val="Heading2"/>
    <w:rsid w:val="001C509C"/>
    <w:rPr>
      <w:rFonts w:ascii="Times New Roman" w:eastAsia="Arial" w:hAnsi="Times New Roman" w:cs="Arial"/>
      <w:b/>
      <w:i/>
      <w:sz w:val="24"/>
      <w:szCs w:val="32"/>
    </w:rPr>
  </w:style>
  <w:style w:type="paragraph" w:styleId="NormalWeb">
    <w:name w:val="Normal (Web)"/>
    <w:basedOn w:val="Normal"/>
    <w:uiPriority w:val="99"/>
    <w:semiHidden/>
    <w:unhideWhenUsed/>
    <w:rsid w:val="00D6381D"/>
    <w:pPr>
      <w:spacing w:before="100" w:beforeAutospacing="1" w:after="100" w:afterAutospacing="1" w:line="240" w:lineRule="auto"/>
      <w:jc w:val="left"/>
    </w:pPr>
    <w:rPr>
      <w:rFonts w:eastAsia="Times New Roman" w:cs="Times New Roman"/>
      <w:szCs w:val="24"/>
      <w:lang w:val="en-US"/>
    </w:rPr>
  </w:style>
  <w:style w:type="paragraph" w:styleId="Header">
    <w:name w:val="header"/>
    <w:basedOn w:val="Normal"/>
    <w:link w:val="HeaderChar"/>
    <w:uiPriority w:val="99"/>
    <w:semiHidden/>
    <w:unhideWhenUsed/>
    <w:rsid w:val="00221BA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21BAA"/>
    <w:rPr>
      <w:rFonts w:ascii="Times New Roman" w:eastAsiaTheme="minorEastAsia" w:hAnsi="Times New Roman"/>
      <w:sz w:val="24"/>
      <w:lang w:val="en-GB"/>
    </w:rPr>
  </w:style>
  <w:style w:type="paragraph" w:styleId="Footer">
    <w:name w:val="footer"/>
    <w:basedOn w:val="Normal"/>
    <w:link w:val="FooterChar"/>
    <w:uiPriority w:val="99"/>
    <w:unhideWhenUsed/>
    <w:rsid w:val="00221B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1BAA"/>
    <w:rPr>
      <w:rFonts w:ascii="Times New Roman" w:eastAsiaTheme="minorEastAsia" w:hAnsi="Times New Roman"/>
      <w:sz w:val="24"/>
      <w:lang w:val="en-GB"/>
    </w:rPr>
  </w:style>
  <w:style w:type="paragraph" w:customStyle="1" w:styleId="Normal1">
    <w:name w:val="Normal1"/>
    <w:rsid w:val="005204D4"/>
    <w:pPr>
      <w:spacing w:after="0"/>
    </w:pPr>
    <w:rPr>
      <w:rFonts w:ascii="Arial" w:eastAsia="Arial" w:hAnsi="Arial" w:cs="Arial"/>
    </w:rPr>
  </w:style>
  <w:style w:type="paragraph" w:styleId="TOCHeading">
    <w:name w:val="TOC Heading"/>
    <w:basedOn w:val="Heading1"/>
    <w:next w:val="Normal"/>
    <w:uiPriority w:val="39"/>
    <w:unhideWhenUsed/>
    <w:qFormat/>
    <w:rsid w:val="00CF4D8F"/>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CF4D8F"/>
    <w:pPr>
      <w:spacing w:after="100"/>
    </w:pPr>
  </w:style>
  <w:style w:type="character" w:styleId="Hyperlink">
    <w:name w:val="Hyperlink"/>
    <w:basedOn w:val="DefaultParagraphFont"/>
    <w:uiPriority w:val="99"/>
    <w:unhideWhenUsed/>
    <w:rsid w:val="00CF4D8F"/>
    <w:rPr>
      <w:color w:val="0000FF" w:themeColor="hyperlink"/>
      <w:u w:val="single"/>
    </w:rPr>
  </w:style>
  <w:style w:type="paragraph" w:styleId="BalloonText">
    <w:name w:val="Balloon Text"/>
    <w:basedOn w:val="Normal"/>
    <w:link w:val="BalloonTextChar"/>
    <w:uiPriority w:val="99"/>
    <w:semiHidden/>
    <w:unhideWhenUsed/>
    <w:rsid w:val="00CF4D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4D8F"/>
    <w:rPr>
      <w:rFonts w:ascii="Tahoma" w:eastAsiaTheme="minorEastAsia" w:hAnsi="Tahoma" w:cs="Tahoma"/>
      <w:sz w:val="16"/>
      <w:szCs w:val="16"/>
      <w:lang w:val="en-GB"/>
    </w:rPr>
  </w:style>
  <w:style w:type="character" w:customStyle="1" w:styleId="Heading4Char">
    <w:name w:val="Heading 4 Char"/>
    <w:basedOn w:val="DefaultParagraphFont"/>
    <w:link w:val="Heading4"/>
    <w:uiPriority w:val="9"/>
    <w:semiHidden/>
    <w:rsid w:val="008A4CEC"/>
    <w:rPr>
      <w:rFonts w:asciiTheme="majorHAnsi" w:eastAsiaTheme="majorEastAsia" w:hAnsiTheme="majorHAnsi" w:cstheme="majorBidi"/>
      <w:b/>
      <w:bCs/>
      <w:i/>
      <w:iCs/>
      <w:color w:val="4F81BD" w:themeColor="accent1"/>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3834043">
      <w:bodyDiv w:val="1"/>
      <w:marLeft w:val="0"/>
      <w:marRight w:val="0"/>
      <w:marTop w:val="0"/>
      <w:marBottom w:val="0"/>
      <w:divBdr>
        <w:top w:val="none" w:sz="0" w:space="0" w:color="auto"/>
        <w:left w:val="none" w:sz="0" w:space="0" w:color="auto"/>
        <w:bottom w:val="none" w:sz="0" w:space="0" w:color="auto"/>
        <w:right w:val="none" w:sz="0" w:space="0" w:color="auto"/>
      </w:divBdr>
    </w:div>
    <w:div w:id="614558322">
      <w:bodyDiv w:val="1"/>
      <w:marLeft w:val="0"/>
      <w:marRight w:val="0"/>
      <w:marTop w:val="0"/>
      <w:marBottom w:val="0"/>
      <w:divBdr>
        <w:top w:val="none" w:sz="0" w:space="0" w:color="auto"/>
        <w:left w:val="none" w:sz="0" w:space="0" w:color="auto"/>
        <w:bottom w:val="none" w:sz="0" w:space="0" w:color="auto"/>
        <w:right w:val="none" w:sz="0" w:space="0" w:color="auto"/>
      </w:divBdr>
    </w:div>
    <w:div w:id="1162240874">
      <w:bodyDiv w:val="1"/>
      <w:marLeft w:val="0"/>
      <w:marRight w:val="0"/>
      <w:marTop w:val="0"/>
      <w:marBottom w:val="0"/>
      <w:divBdr>
        <w:top w:val="none" w:sz="0" w:space="0" w:color="auto"/>
        <w:left w:val="none" w:sz="0" w:space="0" w:color="auto"/>
        <w:bottom w:val="none" w:sz="0" w:space="0" w:color="auto"/>
        <w:right w:val="none" w:sz="0" w:space="0" w:color="auto"/>
      </w:divBdr>
    </w:div>
    <w:div w:id="1443645877">
      <w:bodyDiv w:val="1"/>
      <w:marLeft w:val="0"/>
      <w:marRight w:val="0"/>
      <w:marTop w:val="0"/>
      <w:marBottom w:val="0"/>
      <w:divBdr>
        <w:top w:val="none" w:sz="0" w:space="0" w:color="auto"/>
        <w:left w:val="none" w:sz="0" w:space="0" w:color="auto"/>
        <w:bottom w:val="none" w:sz="0" w:space="0" w:color="auto"/>
        <w:right w:val="none" w:sz="0" w:space="0" w:color="auto"/>
      </w:divBdr>
    </w:div>
    <w:div w:id="1482040582">
      <w:bodyDiv w:val="1"/>
      <w:marLeft w:val="0"/>
      <w:marRight w:val="0"/>
      <w:marTop w:val="0"/>
      <w:marBottom w:val="0"/>
      <w:divBdr>
        <w:top w:val="none" w:sz="0" w:space="0" w:color="auto"/>
        <w:left w:val="none" w:sz="0" w:space="0" w:color="auto"/>
        <w:bottom w:val="none" w:sz="0" w:space="0" w:color="auto"/>
        <w:right w:val="none" w:sz="0" w:space="0" w:color="auto"/>
      </w:divBdr>
    </w:div>
    <w:div w:id="1931280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3875F3-D366-414D-9AC4-73AB56D0162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4474</Words>
  <Characters>24790</Characters>
  <Application>Microsoft Office Word</Application>
  <DocSecurity>0</DocSecurity>
  <Lines>393</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Vasile Cibotariu</cp:lastModifiedBy>
  <cp:revision>2</cp:revision>
  <dcterms:created xsi:type="dcterms:W3CDTF">2021-12-31T01:08:00Z</dcterms:created>
  <dcterms:modified xsi:type="dcterms:W3CDTF">2021-12-31T01:08:00Z</dcterms:modified>
</cp:coreProperties>
</file>