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9CE1E" w14:textId="37C4856F" w:rsidR="0096237E" w:rsidRPr="0096237E" w:rsidRDefault="0096237E" w:rsidP="0096237E">
      <w:pPr>
        <w:spacing w:line="360" w:lineRule="auto"/>
        <w:jc w:val="center"/>
        <w:rPr>
          <w:rFonts w:cstheme="minorHAnsi"/>
        </w:rPr>
      </w:pPr>
      <w:r w:rsidRPr="0096237E">
        <w:rPr>
          <w:rFonts w:cstheme="minorHAnsi"/>
        </w:rPr>
        <w:t>University of Wales Trinity Saint David</w:t>
      </w:r>
    </w:p>
    <w:p w14:paraId="19156045" w14:textId="77777777" w:rsidR="0096237E" w:rsidRPr="0096237E" w:rsidRDefault="0096237E" w:rsidP="0096237E">
      <w:pPr>
        <w:spacing w:line="360" w:lineRule="auto"/>
        <w:jc w:val="center"/>
        <w:rPr>
          <w:rFonts w:cstheme="minorHAnsi"/>
        </w:rPr>
      </w:pPr>
      <w:r w:rsidRPr="0096237E">
        <w:rPr>
          <w:rFonts w:cstheme="minorHAnsi"/>
        </w:rPr>
        <w:t>School of Engineering</w:t>
      </w:r>
    </w:p>
    <w:p w14:paraId="0CEE66C3" w14:textId="47956C4D" w:rsidR="003B3EC4" w:rsidRDefault="00F7204D" w:rsidP="0096237E">
      <w:pPr>
        <w:spacing w:line="360" w:lineRule="auto"/>
        <w:jc w:val="center"/>
        <w:rPr>
          <w:rFonts w:cstheme="minorHAnsi"/>
          <w:i/>
          <w:iCs/>
          <w:shd w:val="clear" w:color="auto" w:fill="FAF9F8"/>
        </w:rPr>
      </w:pPr>
      <w:r>
        <w:rPr>
          <w:rFonts w:cstheme="minorHAnsi"/>
          <w:i/>
          <w:iCs/>
          <w:shd w:val="clear" w:color="auto" w:fill="FAF9F8"/>
        </w:rPr>
        <w:t>Design for Project X</w:t>
      </w:r>
    </w:p>
    <w:p w14:paraId="7235B3D9" w14:textId="42F4B521" w:rsidR="008C15E1" w:rsidRDefault="008C15E1" w:rsidP="0096237E">
      <w:pPr>
        <w:spacing w:line="360" w:lineRule="auto"/>
        <w:jc w:val="center"/>
        <w:rPr>
          <w:rFonts w:cstheme="minorHAnsi"/>
          <w:i/>
          <w:iCs/>
        </w:rPr>
      </w:pPr>
      <w:r>
        <w:rPr>
          <w:rFonts w:cstheme="minorHAnsi"/>
          <w:i/>
          <w:iCs/>
        </w:rPr>
        <w:t>Michael Corish</w:t>
      </w:r>
    </w:p>
    <w:p w14:paraId="45ECE352" w14:textId="65F54FDB" w:rsidR="0096237E" w:rsidRPr="0096237E" w:rsidRDefault="008C15E1" w:rsidP="0096237E">
      <w:pPr>
        <w:spacing w:line="360" w:lineRule="auto"/>
        <w:jc w:val="center"/>
        <w:rPr>
          <w:rFonts w:cstheme="minorHAnsi"/>
          <w:i/>
          <w:iCs/>
        </w:rPr>
      </w:pPr>
      <w:r>
        <w:rPr>
          <w:rFonts w:cstheme="minorHAnsi"/>
          <w:i/>
          <w:iCs/>
        </w:rPr>
        <w:t>2115171</w:t>
      </w:r>
    </w:p>
    <w:p w14:paraId="2BD998FB" w14:textId="3FA8A832" w:rsidR="0096237E" w:rsidRPr="0096237E" w:rsidRDefault="008C15E1" w:rsidP="0096237E">
      <w:pPr>
        <w:spacing w:line="360" w:lineRule="auto"/>
        <w:jc w:val="center"/>
        <w:rPr>
          <w:rFonts w:cstheme="minorHAnsi"/>
          <w:i/>
          <w:iCs/>
        </w:rPr>
      </w:pPr>
      <w:r>
        <w:rPr>
          <w:rFonts w:cstheme="minorHAnsi"/>
          <w:i/>
          <w:iCs/>
        </w:rPr>
        <w:t>Advanced Manufacturing Operations</w:t>
      </w:r>
    </w:p>
    <w:p w14:paraId="55CEA701" w14:textId="6EF8D7A7" w:rsidR="0096237E" w:rsidRPr="0096237E" w:rsidRDefault="002B1927" w:rsidP="0096237E">
      <w:pPr>
        <w:spacing w:line="360" w:lineRule="auto"/>
        <w:jc w:val="center"/>
        <w:rPr>
          <w:rFonts w:cstheme="minorHAnsi"/>
          <w:i/>
          <w:iCs/>
        </w:rPr>
      </w:pPr>
      <w:r>
        <w:rPr>
          <w:rFonts w:cstheme="minorHAnsi"/>
          <w:i/>
          <w:iCs/>
        </w:rPr>
        <w:t>03</w:t>
      </w:r>
      <w:r w:rsidR="008C15E1">
        <w:rPr>
          <w:rFonts w:cstheme="minorHAnsi"/>
          <w:i/>
          <w:iCs/>
        </w:rPr>
        <w:t>/0</w:t>
      </w:r>
      <w:r>
        <w:rPr>
          <w:rFonts w:cstheme="minorHAnsi"/>
          <w:i/>
          <w:iCs/>
        </w:rPr>
        <w:t>7</w:t>
      </w:r>
      <w:r w:rsidR="008C15E1">
        <w:rPr>
          <w:rFonts w:cstheme="minorHAnsi"/>
          <w:i/>
          <w:iCs/>
        </w:rPr>
        <w:t>/202</w:t>
      </w:r>
      <w:r w:rsidR="00502C32">
        <w:rPr>
          <w:rFonts w:cstheme="minorHAnsi"/>
          <w:i/>
          <w:iCs/>
        </w:rPr>
        <w:t>3</w:t>
      </w:r>
    </w:p>
    <w:p w14:paraId="4900FF1D" w14:textId="4ECBFBFB" w:rsidR="0096237E" w:rsidRDefault="008C15E1" w:rsidP="0096237E">
      <w:pPr>
        <w:spacing w:line="360" w:lineRule="auto"/>
        <w:jc w:val="center"/>
        <w:rPr>
          <w:rFonts w:cstheme="minorHAnsi"/>
          <w:i/>
          <w:iCs/>
        </w:rPr>
      </w:pPr>
      <w:r>
        <w:rPr>
          <w:rFonts w:cstheme="minorHAnsi"/>
          <w:i/>
          <w:iCs/>
        </w:rPr>
        <w:t>L</w:t>
      </w:r>
      <w:r w:rsidR="00F7204D">
        <w:rPr>
          <w:rFonts w:cstheme="minorHAnsi"/>
          <w:i/>
          <w:iCs/>
        </w:rPr>
        <w:t>5</w:t>
      </w:r>
      <w:r>
        <w:rPr>
          <w:rFonts w:cstheme="minorHAnsi"/>
          <w:i/>
          <w:iCs/>
        </w:rPr>
        <w:t xml:space="preserve"> –</w:t>
      </w:r>
      <w:r w:rsidR="00F7204D" w:rsidRPr="00F7204D">
        <w:rPr>
          <w:rFonts w:cstheme="minorHAnsi"/>
          <w:i/>
          <w:iCs/>
        </w:rPr>
        <w:t>Manufacturing Design &amp; Technology</w:t>
      </w:r>
      <w:r w:rsidR="00502C32">
        <w:rPr>
          <w:rFonts w:cstheme="minorHAnsi"/>
          <w:i/>
          <w:iCs/>
        </w:rPr>
        <w:t xml:space="preserve"> </w:t>
      </w:r>
      <w:r>
        <w:rPr>
          <w:rFonts w:cstheme="minorHAnsi"/>
          <w:i/>
          <w:iCs/>
        </w:rPr>
        <w:t>AC</w:t>
      </w:r>
      <w:r w:rsidR="00F7204D">
        <w:rPr>
          <w:rFonts w:cstheme="minorHAnsi"/>
          <w:i/>
          <w:iCs/>
        </w:rPr>
        <w:t>M</w:t>
      </w:r>
      <w:r w:rsidR="00076E93">
        <w:rPr>
          <w:rFonts w:cstheme="minorHAnsi"/>
          <w:i/>
          <w:iCs/>
        </w:rPr>
        <w:t>A</w:t>
      </w:r>
      <w:r w:rsidR="00F7204D">
        <w:rPr>
          <w:rFonts w:cstheme="minorHAnsi"/>
          <w:i/>
          <w:iCs/>
        </w:rPr>
        <w:t>5</w:t>
      </w:r>
      <w:r>
        <w:rPr>
          <w:rFonts w:cstheme="minorHAnsi"/>
          <w:i/>
          <w:iCs/>
        </w:rPr>
        <w:t>00</w:t>
      </w:r>
      <w:r w:rsidR="00076E93">
        <w:rPr>
          <w:rFonts w:cstheme="minorHAnsi"/>
          <w:i/>
          <w:iCs/>
        </w:rPr>
        <w:t>2</w:t>
      </w:r>
    </w:p>
    <w:p w14:paraId="27963B96" w14:textId="4978B76B" w:rsidR="008C15E1" w:rsidRDefault="008C15E1" w:rsidP="0096237E">
      <w:pPr>
        <w:spacing w:line="360" w:lineRule="auto"/>
        <w:jc w:val="center"/>
        <w:rPr>
          <w:rFonts w:cstheme="minorHAnsi"/>
          <w:i/>
          <w:iCs/>
        </w:rPr>
      </w:pPr>
    </w:p>
    <w:p w14:paraId="37215A1D" w14:textId="158AE700" w:rsidR="008C15E1" w:rsidRDefault="008C15E1" w:rsidP="0096237E">
      <w:pPr>
        <w:spacing w:line="360" w:lineRule="auto"/>
        <w:jc w:val="center"/>
        <w:rPr>
          <w:rFonts w:cstheme="minorHAnsi"/>
          <w:i/>
          <w:iCs/>
        </w:rPr>
      </w:pPr>
    </w:p>
    <w:p w14:paraId="0CCCA406" w14:textId="21BD366D" w:rsidR="008C15E1" w:rsidRDefault="008C15E1" w:rsidP="0096237E">
      <w:pPr>
        <w:spacing w:line="360" w:lineRule="auto"/>
        <w:jc w:val="center"/>
        <w:rPr>
          <w:rFonts w:cstheme="minorHAnsi"/>
          <w:i/>
          <w:iCs/>
        </w:rPr>
      </w:pPr>
    </w:p>
    <w:p w14:paraId="72DDA892" w14:textId="3C98D2FD" w:rsidR="008C15E1" w:rsidRDefault="008C15E1" w:rsidP="0096237E">
      <w:pPr>
        <w:spacing w:line="360" w:lineRule="auto"/>
        <w:jc w:val="center"/>
        <w:rPr>
          <w:rFonts w:cstheme="minorHAnsi"/>
          <w:i/>
          <w:iCs/>
        </w:rPr>
      </w:pPr>
    </w:p>
    <w:p w14:paraId="4DE307C1" w14:textId="06647018" w:rsidR="008C15E1" w:rsidRDefault="008C15E1" w:rsidP="0096237E">
      <w:pPr>
        <w:spacing w:line="360" w:lineRule="auto"/>
        <w:jc w:val="center"/>
        <w:rPr>
          <w:rFonts w:cstheme="minorHAnsi"/>
          <w:i/>
          <w:iCs/>
        </w:rPr>
      </w:pPr>
      <w:r w:rsidRPr="008C15E1">
        <w:rPr>
          <w:rFonts w:cstheme="minorHAnsi"/>
          <w:i/>
          <w:iCs/>
          <w:noProof/>
        </w:rPr>
        <w:drawing>
          <wp:inline distT="0" distB="0" distL="0" distR="0" wp14:anchorId="158E84B0" wp14:editId="4EEDA8C0">
            <wp:extent cx="5267633" cy="1664043"/>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5320702" cy="1680807"/>
                    </a:xfrm>
                    <a:prstGeom prst="rect">
                      <a:avLst/>
                    </a:prstGeom>
                  </pic:spPr>
                </pic:pic>
              </a:graphicData>
            </a:graphic>
          </wp:inline>
        </w:drawing>
      </w:r>
    </w:p>
    <w:p w14:paraId="562D014A" w14:textId="1797530B" w:rsidR="00C675C6" w:rsidRDefault="00C675C6" w:rsidP="0096237E">
      <w:pPr>
        <w:spacing w:line="360" w:lineRule="auto"/>
        <w:jc w:val="center"/>
        <w:rPr>
          <w:rFonts w:cstheme="minorHAnsi"/>
          <w:i/>
          <w:iCs/>
        </w:rPr>
      </w:pPr>
    </w:p>
    <w:p w14:paraId="1C1BC0E9" w14:textId="77777777" w:rsidR="0013247A" w:rsidRDefault="0013247A" w:rsidP="0013247A">
      <w:pPr>
        <w:spacing w:line="360" w:lineRule="auto"/>
        <w:rPr>
          <w:rFonts w:cstheme="minorHAnsi"/>
          <w:i/>
          <w:iCs/>
        </w:rPr>
      </w:pPr>
    </w:p>
    <w:p w14:paraId="7022C193" w14:textId="77777777" w:rsidR="00F7204D" w:rsidRDefault="00F7204D" w:rsidP="0013247A">
      <w:pPr>
        <w:spacing w:line="360" w:lineRule="auto"/>
        <w:rPr>
          <w:rFonts w:cstheme="minorHAnsi"/>
          <w:i/>
          <w:iCs/>
        </w:rPr>
      </w:pPr>
    </w:p>
    <w:p w14:paraId="5D6BD785" w14:textId="77777777" w:rsidR="00F7204D" w:rsidRDefault="00F7204D" w:rsidP="0013247A">
      <w:pPr>
        <w:spacing w:line="360" w:lineRule="auto"/>
        <w:rPr>
          <w:rFonts w:cstheme="minorHAnsi"/>
          <w:i/>
          <w:iCs/>
        </w:rPr>
      </w:pPr>
    </w:p>
    <w:p w14:paraId="3488304A" w14:textId="77777777" w:rsidR="00F7204D" w:rsidRDefault="00F7204D" w:rsidP="0013247A">
      <w:pPr>
        <w:spacing w:line="360" w:lineRule="auto"/>
        <w:rPr>
          <w:rFonts w:cstheme="minorHAnsi"/>
          <w:i/>
          <w:iCs/>
        </w:rPr>
      </w:pPr>
    </w:p>
    <w:p w14:paraId="17BC2EB4" w14:textId="77777777" w:rsidR="00F7204D" w:rsidRDefault="00F7204D" w:rsidP="0013247A">
      <w:pPr>
        <w:spacing w:line="360" w:lineRule="auto"/>
        <w:rPr>
          <w:rFonts w:cstheme="minorHAnsi"/>
          <w:i/>
          <w:iCs/>
        </w:rPr>
      </w:pPr>
    </w:p>
    <w:p w14:paraId="431CDF0C" w14:textId="77777777" w:rsidR="00F7204D" w:rsidRDefault="00F7204D" w:rsidP="0013247A">
      <w:pPr>
        <w:spacing w:line="360" w:lineRule="auto"/>
        <w:rPr>
          <w:rFonts w:cstheme="minorHAnsi"/>
          <w:i/>
          <w:iCs/>
        </w:rPr>
      </w:pPr>
    </w:p>
    <w:p w14:paraId="7FB1F730" w14:textId="77777777" w:rsidR="00F7204D" w:rsidRDefault="00F7204D" w:rsidP="0013247A">
      <w:pPr>
        <w:spacing w:line="360" w:lineRule="auto"/>
        <w:rPr>
          <w:rFonts w:cstheme="minorHAnsi"/>
          <w:i/>
          <w:iCs/>
        </w:rPr>
      </w:pPr>
    </w:p>
    <w:sdt>
      <w:sdtPr>
        <w:rPr>
          <w:rFonts w:asciiTheme="minorHAnsi" w:eastAsiaTheme="minorHAnsi" w:hAnsiTheme="minorHAnsi" w:cstheme="minorBidi"/>
          <w:color w:val="auto"/>
          <w:sz w:val="22"/>
          <w:szCs w:val="22"/>
          <w:lang w:val="en-GB"/>
        </w:rPr>
        <w:id w:val="-598022616"/>
        <w:docPartObj>
          <w:docPartGallery w:val="Table of Contents"/>
          <w:docPartUnique/>
        </w:docPartObj>
      </w:sdtPr>
      <w:sdtEndPr>
        <w:rPr>
          <w:b/>
          <w:bCs/>
          <w:noProof/>
        </w:rPr>
      </w:sdtEndPr>
      <w:sdtContent>
        <w:p w14:paraId="192F4CFA" w14:textId="1590C6F9" w:rsidR="00071FA8" w:rsidRDefault="00071FA8">
          <w:pPr>
            <w:pStyle w:val="TOCHeading"/>
          </w:pPr>
          <w:r>
            <w:t>Table of Contents</w:t>
          </w:r>
        </w:p>
        <w:p w14:paraId="679F2943" w14:textId="24214BA3" w:rsidR="00E43BE9" w:rsidRPr="00E43BE9" w:rsidRDefault="00071FA8" w:rsidP="00E43BE9">
          <w:pPr>
            <w:pStyle w:val="TOC1"/>
            <w:rPr>
              <w:rFonts w:eastAsiaTheme="minorEastAsia"/>
              <w:lang w:eastAsia="en-GB"/>
            </w:rPr>
          </w:pPr>
          <w:r>
            <w:rPr>
              <w:noProof w:val="0"/>
            </w:rPr>
            <w:fldChar w:fldCharType="begin"/>
          </w:r>
          <w:r>
            <w:instrText xml:space="preserve"> TOC \o "1-3" \h \z \u </w:instrText>
          </w:r>
          <w:r>
            <w:rPr>
              <w:noProof w:val="0"/>
            </w:rPr>
            <w:fldChar w:fldCharType="separate"/>
          </w:r>
          <w:hyperlink w:anchor="_Toc139231278" w:history="1">
            <w:r w:rsidR="00E43BE9" w:rsidRPr="00E43BE9">
              <w:rPr>
                <w:rStyle w:val="Hyperlink"/>
              </w:rPr>
              <w:t>1</w:t>
            </w:r>
            <w:r w:rsidR="00E43BE9" w:rsidRPr="00E43BE9">
              <w:rPr>
                <w:rFonts w:eastAsiaTheme="minorEastAsia"/>
                <w:lang w:eastAsia="en-GB"/>
              </w:rPr>
              <w:tab/>
            </w:r>
            <w:r w:rsidR="00E43BE9" w:rsidRPr="00E43BE9">
              <w:rPr>
                <w:rStyle w:val="Hyperlink"/>
              </w:rPr>
              <w:t>Design for Additive Manufacturing Case Study</w:t>
            </w:r>
            <w:r w:rsidR="00E43BE9" w:rsidRPr="00E43BE9">
              <w:rPr>
                <w:webHidden/>
              </w:rPr>
              <w:tab/>
            </w:r>
            <w:r w:rsidR="00E43BE9" w:rsidRPr="00E43BE9">
              <w:rPr>
                <w:webHidden/>
              </w:rPr>
              <w:fldChar w:fldCharType="begin"/>
            </w:r>
            <w:r w:rsidR="00E43BE9" w:rsidRPr="00E43BE9">
              <w:rPr>
                <w:webHidden/>
              </w:rPr>
              <w:instrText xml:space="preserve"> PAGEREF _Toc139231278 \h </w:instrText>
            </w:r>
            <w:r w:rsidR="00E43BE9" w:rsidRPr="00E43BE9">
              <w:rPr>
                <w:webHidden/>
              </w:rPr>
            </w:r>
            <w:r w:rsidR="00E43BE9" w:rsidRPr="00E43BE9">
              <w:rPr>
                <w:webHidden/>
              </w:rPr>
              <w:fldChar w:fldCharType="separate"/>
            </w:r>
            <w:r w:rsidR="00E43BE9" w:rsidRPr="00E43BE9">
              <w:rPr>
                <w:webHidden/>
              </w:rPr>
              <w:t>1</w:t>
            </w:r>
            <w:r w:rsidR="00E43BE9" w:rsidRPr="00E43BE9">
              <w:rPr>
                <w:webHidden/>
              </w:rPr>
              <w:fldChar w:fldCharType="end"/>
            </w:r>
          </w:hyperlink>
        </w:p>
        <w:p w14:paraId="5FFEE846" w14:textId="0D74AAEC" w:rsidR="00E43BE9" w:rsidRDefault="00E43BE9">
          <w:pPr>
            <w:pStyle w:val="TOC2"/>
            <w:tabs>
              <w:tab w:val="left" w:pos="880"/>
              <w:tab w:val="right" w:leader="dot" w:pos="9016"/>
            </w:tabs>
            <w:rPr>
              <w:rFonts w:eastAsiaTheme="minorEastAsia"/>
              <w:noProof/>
              <w:lang w:eastAsia="en-GB"/>
            </w:rPr>
          </w:pPr>
          <w:hyperlink w:anchor="_Toc139231279" w:history="1">
            <w:r w:rsidRPr="0098349E">
              <w:rPr>
                <w:rStyle w:val="Hyperlink"/>
                <w:noProof/>
              </w:rPr>
              <w:t>1.1</w:t>
            </w:r>
            <w:r>
              <w:rPr>
                <w:rFonts w:eastAsiaTheme="minorEastAsia"/>
                <w:noProof/>
                <w:lang w:eastAsia="en-GB"/>
              </w:rPr>
              <w:tab/>
            </w:r>
            <w:r w:rsidRPr="0098349E">
              <w:rPr>
                <w:rStyle w:val="Hyperlink"/>
                <w:noProof/>
              </w:rPr>
              <w:t>Introduction</w:t>
            </w:r>
            <w:r>
              <w:rPr>
                <w:noProof/>
                <w:webHidden/>
              </w:rPr>
              <w:tab/>
            </w:r>
            <w:r>
              <w:rPr>
                <w:noProof/>
                <w:webHidden/>
              </w:rPr>
              <w:fldChar w:fldCharType="begin"/>
            </w:r>
            <w:r>
              <w:rPr>
                <w:noProof/>
                <w:webHidden/>
              </w:rPr>
              <w:instrText xml:space="preserve"> PAGEREF _Toc139231279 \h </w:instrText>
            </w:r>
            <w:r>
              <w:rPr>
                <w:noProof/>
                <w:webHidden/>
              </w:rPr>
            </w:r>
            <w:r>
              <w:rPr>
                <w:noProof/>
                <w:webHidden/>
              </w:rPr>
              <w:fldChar w:fldCharType="separate"/>
            </w:r>
            <w:r>
              <w:rPr>
                <w:noProof/>
                <w:webHidden/>
              </w:rPr>
              <w:t>1</w:t>
            </w:r>
            <w:r>
              <w:rPr>
                <w:noProof/>
                <w:webHidden/>
              </w:rPr>
              <w:fldChar w:fldCharType="end"/>
            </w:r>
          </w:hyperlink>
        </w:p>
        <w:p w14:paraId="5121A5B6" w14:textId="602F36B9" w:rsidR="00E43BE9" w:rsidRDefault="00E43BE9">
          <w:pPr>
            <w:pStyle w:val="TOC2"/>
            <w:tabs>
              <w:tab w:val="left" w:pos="880"/>
              <w:tab w:val="right" w:leader="dot" w:pos="9016"/>
            </w:tabs>
            <w:rPr>
              <w:rFonts w:eastAsiaTheme="minorEastAsia"/>
              <w:noProof/>
              <w:lang w:eastAsia="en-GB"/>
            </w:rPr>
          </w:pPr>
          <w:hyperlink w:anchor="_Toc139231280" w:history="1">
            <w:r w:rsidRPr="0098349E">
              <w:rPr>
                <w:rStyle w:val="Hyperlink"/>
                <w:noProof/>
              </w:rPr>
              <w:t>1.2</w:t>
            </w:r>
            <w:r>
              <w:rPr>
                <w:rFonts w:eastAsiaTheme="minorEastAsia"/>
                <w:noProof/>
                <w:lang w:eastAsia="en-GB"/>
              </w:rPr>
              <w:tab/>
            </w:r>
            <w:r w:rsidRPr="0098349E">
              <w:rPr>
                <w:rStyle w:val="Hyperlink"/>
                <w:noProof/>
              </w:rPr>
              <w:t>Additive Manufacturing Process and Material Choice</w:t>
            </w:r>
            <w:r>
              <w:rPr>
                <w:noProof/>
                <w:webHidden/>
              </w:rPr>
              <w:tab/>
            </w:r>
            <w:r>
              <w:rPr>
                <w:noProof/>
                <w:webHidden/>
              </w:rPr>
              <w:fldChar w:fldCharType="begin"/>
            </w:r>
            <w:r>
              <w:rPr>
                <w:noProof/>
                <w:webHidden/>
              </w:rPr>
              <w:instrText xml:space="preserve"> PAGEREF _Toc139231280 \h </w:instrText>
            </w:r>
            <w:r>
              <w:rPr>
                <w:noProof/>
                <w:webHidden/>
              </w:rPr>
            </w:r>
            <w:r>
              <w:rPr>
                <w:noProof/>
                <w:webHidden/>
              </w:rPr>
              <w:fldChar w:fldCharType="separate"/>
            </w:r>
            <w:r>
              <w:rPr>
                <w:noProof/>
                <w:webHidden/>
              </w:rPr>
              <w:t>2</w:t>
            </w:r>
            <w:r>
              <w:rPr>
                <w:noProof/>
                <w:webHidden/>
              </w:rPr>
              <w:fldChar w:fldCharType="end"/>
            </w:r>
          </w:hyperlink>
        </w:p>
        <w:p w14:paraId="12DF209F" w14:textId="5266BCD0" w:rsidR="00E43BE9" w:rsidRDefault="00E43BE9">
          <w:pPr>
            <w:pStyle w:val="TOC3"/>
            <w:tabs>
              <w:tab w:val="left" w:pos="1320"/>
              <w:tab w:val="right" w:leader="dot" w:pos="9016"/>
            </w:tabs>
            <w:rPr>
              <w:rFonts w:eastAsiaTheme="minorEastAsia"/>
              <w:noProof/>
              <w:lang w:eastAsia="en-GB"/>
            </w:rPr>
          </w:pPr>
          <w:hyperlink w:anchor="_Toc139231281" w:history="1">
            <w:r w:rsidRPr="0098349E">
              <w:rPr>
                <w:rStyle w:val="Hyperlink"/>
                <w:noProof/>
              </w:rPr>
              <w:t>1.2.1</w:t>
            </w:r>
            <w:r>
              <w:rPr>
                <w:rFonts w:eastAsiaTheme="minorEastAsia"/>
                <w:noProof/>
                <w:lang w:eastAsia="en-GB"/>
              </w:rPr>
              <w:tab/>
            </w:r>
            <w:r w:rsidRPr="0098349E">
              <w:rPr>
                <w:rStyle w:val="Hyperlink"/>
                <w:noProof/>
              </w:rPr>
              <w:t>Fused Deposition Modelling (FDM)</w:t>
            </w:r>
            <w:r>
              <w:rPr>
                <w:noProof/>
                <w:webHidden/>
              </w:rPr>
              <w:tab/>
            </w:r>
            <w:r>
              <w:rPr>
                <w:noProof/>
                <w:webHidden/>
              </w:rPr>
              <w:fldChar w:fldCharType="begin"/>
            </w:r>
            <w:r>
              <w:rPr>
                <w:noProof/>
                <w:webHidden/>
              </w:rPr>
              <w:instrText xml:space="preserve"> PAGEREF _Toc139231281 \h </w:instrText>
            </w:r>
            <w:r>
              <w:rPr>
                <w:noProof/>
                <w:webHidden/>
              </w:rPr>
            </w:r>
            <w:r>
              <w:rPr>
                <w:noProof/>
                <w:webHidden/>
              </w:rPr>
              <w:fldChar w:fldCharType="separate"/>
            </w:r>
            <w:r>
              <w:rPr>
                <w:noProof/>
                <w:webHidden/>
              </w:rPr>
              <w:t>2</w:t>
            </w:r>
            <w:r>
              <w:rPr>
                <w:noProof/>
                <w:webHidden/>
              </w:rPr>
              <w:fldChar w:fldCharType="end"/>
            </w:r>
          </w:hyperlink>
        </w:p>
        <w:p w14:paraId="14F31DA6" w14:textId="5AC80CA6" w:rsidR="00E43BE9" w:rsidRDefault="00E43BE9">
          <w:pPr>
            <w:pStyle w:val="TOC3"/>
            <w:tabs>
              <w:tab w:val="left" w:pos="1320"/>
              <w:tab w:val="right" w:leader="dot" w:pos="9016"/>
            </w:tabs>
            <w:rPr>
              <w:rFonts w:eastAsiaTheme="minorEastAsia"/>
              <w:noProof/>
              <w:lang w:eastAsia="en-GB"/>
            </w:rPr>
          </w:pPr>
          <w:hyperlink w:anchor="_Toc139231282" w:history="1">
            <w:r w:rsidRPr="0098349E">
              <w:rPr>
                <w:rStyle w:val="Hyperlink"/>
                <w:noProof/>
              </w:rPr>
              <w:t>1.2.2</w:t>
            </w:r>
            <w:r>
              <w:rPr>
                <w:rFonts w:eastAsiaTheme="minorEastAsia"/>
                <w:noProof/>
                <w:lang w:eastAsia="en-GB"/>
              </w:rPr>
              <w:tab/>
            </w:r>
            <w:r w:rsidRPr="0098349E">
              <w:rPr>
                <w:rStyle w:val="Hyperlink"/>
                <w:noProof/>
              </w:rPr>
              <w:t>Binder Jetting</w:t>
            </w:r>
            <w:r>
              <w:rPr>
                <w:noProof/>
                <w:webHidden/>
              </w:rPr>
              <w:tab/>
            </w:r>
            <w:r>
              <w:rPr>
                <w:noProof/>
                <w:webHidden/>
              </w:rPr>
              <w:fldChar w:fldCharType="begin"/>
            </w:r>
            <w:r>
              <w:rPr>
                <w:noProof/>
                <w:webHidden/>
              </w:rPr>
              <w:instrText xml:space="preserve"> PAGEREF _Toc139231282 \h </w:instrText>
            </w:r>
            <w:r>
              <w:rPr>
                <w:noProof/>
                <w:webHidden/>
              </w:rPr>
            </w:r>
            <w:r>
              <w:rPr>
                <w:noProof/>
                <w:webHidden/>
              </w:rPr>
              <w:fldChar w:fldCharType="separate"/>
            </w:r>
            <w:r>
              <w:rPr>
                <w:noProof/>
                <w:webHidden/>
              </w:rPr>
              <w:t>3</w:t>
            </w:r>
            <w:r>
              <w:rPr>
                <w:noProof/>
                <w:webHidden/>
              </w:rPr>
              <w:fldChar w:fldCharType="end"/>
            </w:r>
          </w:hyperlink>
        </w:p>
        <w:p w14:paraId="4DC53163" w14:textId="08238C4C" w:rsidR="00E43BE9" w:rsidRDefault="00E43BE9">
          <w:pPr>
            <w:pStyle w:val="TOC3"/>
            <w:tabs>
              <w:tab w:val="left" w:pos="1320"/>
              <w:tab w:val="right" w:leader="dot" w:pos="9016"/>
            </w:tabs>
            <w:rPr>
              <w:rFonts w:eastAsiaTheme="minorEastAsia"/>
              <w:noProof/>
              <w:lang w:eastAsia="en-GB"/>
            </w:rPr>
          </w:pPr>
          <w:hyperlink w:anchor="_Toc139231283" w:history="1">
            <w:r w:rsidRPr="0098349E">
              <w:rPr>
                <w:rStyle w:val="Hyperlink"/>
                <w:noProof/>
              </w:rPr>
              <w:t>1.2.3</w:t>
            </w:r>
            <w:r>
              <w:rPr>
                <w:rFonts w:eastAsiaTheme="minorEastAsia"/>
                <w:noProof/>
                <w:lang w:eastAsia="en-GB"/>
              </w:rPr>
              <w:tab/>
            </w:r>
            <w:r w:rsidRPr="0098349E">
              <w:rPr>
                <w:rStyle w:val="Hyperlink"/>
                <w:noProof/>
              </w:rPr>
              <w:t>Powder Bed Fusion</w:t>
            </w:r>
            <w:r>
              <w:rPr>
                <w:noProof/>
                <w:webHidden/>
              </w:rPr>
              <w:tab/>
            </w:r>
            <w:r>
              <w:rPr>
                <w:noProof/>
                <w:webHidden/>
              </w:rPr>
              <w:fldChar w:fldCharType="begin"/>
            </w:r>
            <w:r>
              <w:rPr>
                <w:noProof/>
                <w:webHidden/>
              </w:rPr>
              <w:instrText xml:space="preserve"> PAGEREF _Toc139231283 \h </w:instrText>
            </w:r>
            <w:r>
              <w:rPr>
                <w:noProof/>
                <w:webHidden/>
              </w:rPr>
            </w:r>
            <w:r>
              <w:rPr>
                <w:noProof/>
                <w:webHidden/>
              </w:rPr>
              <w:fldChar w:fldCharType="separate"/>
            </w:r>
            <w:r>
              <w:rPr>
                <w:noProof/>
                <w:webHidden/>
              </w:rPr>
              <w:t>3</w:t>
            </w:r>
            <w:r>
              <w:rPr>
                <w:noProof/>
                <w:webHidden/>
              </w:rPr>
              <w:fldChar w:fldCharType="end"/>
            </w:r>
          </w:hyperlink>
        </w:p>
        <w:p w14:paraId="210472C4" w14:textId="3A7F3F71" w:rsidR="00E43BE9" w:rsidRDefault="00E43BE9">
          <w:pPr>
            <w:pStyle w:val="TOC3"/>
            <w:tabs>
              <w:tab w:val="left" w:pos="1320"/>
              <w:tab w:val="right" w:leader="dot" w:pos="9016"/>
            </w:tabs>
            <w:rPr>
              <w:rFonts w:eastAsiaTheme="minorEastAsia"/>
              <w:noProof/>
              <w:lang w:eastAsia="en-GB"/>
            </w:rPr>
          </w:pPr>
          <w:hyperlink w:anchor="_Toc139231284" w:history="1">
            <w:r w:rsidRPr="0098349E">
              <w:rPr>
                <w:rStyle w:val="Hyperlink"/>
                <w:noProof/>
              </w:rPr>
              <w:t>1.2.4</w:t>
            </w:r>
            <w:r>
              <w:rPr>
                <w:rFonts w:eastAsiaTheme="minorEastAsia"/>
                <w:noProof/>
                <w:lang w:eastAsia="en-GB"/>
              </w:rPr>
              <w:tab/>
            </w:r>
            <w:r w:rsidRPr="0098349E">
              <w:rPr>
                <w:rStyle w:val="Hyperlink"/>
                <w:noProof/>
              </w:rPr>
              <w:t>Material Choice</w:t>
            </w:r>
            <w:r>
              <w:rPr>
                <w:noProof/>
                <w:webHidden/>
              </w:rPr>
              <w:tab/>
            </w:r>
            <w:r>
              <w:rPr>
                <w:noProof/>
                <w:webHidden/>
              </w:rPr>
              <w:fldChar w:fldCharType="begin"/>
            </w:r>
            <w:r>
              <w:rPr>
                <w:noProof/>
                <w:webHidden/>
              </w:rPr>
              <w:instrText xml:space="preserve"> PAGEREF _Toc139231284 \h </w:instrText>
            </w:r>
            <w:r>
              <w:rPr>
                <w:noProof/>
                <w:webHidden/>
              </w:rPr>
            </w:r>
            <w:r>
              <w:rPr>
                <w:noProof/>
                <w:webHidden/>
              </w:rPr>
              <w:fldChar w:fldCharType="separate"/>
            </w:r>
            <w:r>
              <w:rPr>
                <w:noProof/>
                <w:webHidden/>
              </w:rPr>
              <w:t>3</w:t>
            </w:r>
            <w:r>
              <w:rPr>
                <w:noProof/>
                <w:webHidden/>
              </w:rPr>
              <w:fldChar w:fldCharType="end"/>
            </w:r>
          </w:hyperlink>
        </w:p>
        <w:p w14:paraId="42B38DD6" w14:textId="16CBEEAB" w:rsidR="00E43BE9" w:rsidRDefault="00E43BE9">
          <w:pPr>
            <w:pStyle w:val="TOC3"/>
            <w:tabs>
              <w:tab w:val="left" w:pos="1320"/>
              <w:tab w:val="right" w:leader="dot" w:pos="9016"/>
            </w:tabs>
            <w:rPr>
              <w:rFonts w:eastAsiaTheme="minorEastAsia"/>
              <w:noProof/>
              <w:lang w:eastAsia="en-GB"/>
            </w:rPr>
          </w:pPr>
          <w:hyperlink w:anchor="_Toc139231285" w:history="1">
            <w:r w:rsidRPr="0098349E">
              <w:rPr>
                <w:rStyle w:val="Hyperlink"/>
                <w:noProof/>
              </w:rPr>
              <w:t>1.2.5</w:t>
            </w:r>
            <w:r>
              <w:rPr>
                <w:rFonts w:eastAsiaTheme="minorEastAsia"/>
                <w:noProof/>
                <w:lang w:eastAsia="en-GB"/>
              </w:rPr>
              <w:tab/>
            </w:r>
            <w:r w:rsidRPr="0098349E">
              <w:rPr>
                <w:rStyle w:val="Hyperlink"/>
                <w:noProof/>
              </w:rPr>
              <w:t>Chosen Additive Manufacturing Process</w:t>
            </w:r>
            <w:r>
              <w:rPr>
                <w:noProof/>
                <w:webHidden/>
              </w:rPr>
              <w:tab/>
            </w:r>
            <w:r>
              <w:rPr>
                <w:noProof/>
                <w:webHidden/>
              </w:rPr>
              <w:fldChar w:fldCharType="begin"/>
            </w:r>
            <w:r>
              <w:rPr>
                <w:noProof/>
                <w:webHidden/>
              </w:rPr>
              <w:instrText xml:space="preserve"> PAGEREF _Toc139231285 \h </w:instrText>
            </w:r>
            <w:r>
              <w:rPr>
                <w:noProof/>
                <w:webHidden/>
              </w:rPr>
            </w:r>
            <w:r>
              <w:rPr>
                <w:noProof/>
                <w:webHidden/>
              </w:rPr>
              <w:fldChar w:fldCharType="separate"/>
            </w:r>
            <w:r>
              <w:rPr>
                <w:noProof/>
                <w:webHidden/>
              </w:rPr>
              <w:t>4</w:t>
            </w:r>
            <w:r>
              <w:rPr>
                <w:noProof/>
                <w:webHidden/>
              </w:rPr>
              <w:fldChar w:fldCharType="end"/>
            </w:r>
          </w:hyperlink>
        </w:p>
        <w:p w14:paraId="7D553344" w14:textId="6CF3A44A" w:rsidR="00E43BE9" w:rsidRDefault="00E43BE9">
          <w:pPr>
            <w:pStyle w:val="TOC2"/>
            <w:tabs>
              <w:tab w:val="left" w:pos="880"/>
              <w:tab w:val="right" w:leader="dot" w:pos="9016"/>
            </w:tabs>
            <w:rPr>
              <w:rFonts w:eastAsiaTheme="minorEastAsia"/>
              <w:noProof/>
              <w:lang w:eastAsia="en-GB"/>
            </w:rPr>
          </w:pPr>
          <w:hyperlink w:anchor="_Toc139231286" w:history="1">
            <w:r w:rsidRPr="0098349E">
              <w:rPr>
                <w:rStyle w:val="Hyperlink"/>
                <w:noProof/>
              </w:rPr>
              <w:t>1.3</w:t>
            </w:r>
            <w:r>
              <w:rPr>
                <w:rFonts w:eastAsiaTheme="minorEastAsia"/>
                <w:noProof/>
                <w:lang w:eastAsia="en-GB"/>
              </w:rPr>
              <w:tab/>
            </w:r>
            <w:r w:rsidRPr="0098349E">
              <w:rPr>
                <w:rStyle w:val="Hyperlink"/>
                <w:noProof/>
              </w:rPr>
              <w:t>Reducing Residual Stress and Part Consolidation</w:t>
            </w:r>
            <w:r>
              <w:rPr>
                <w:noProof/>
                <w:webHidden/>
              </w:rPr>
              <w:tab/>
            </w:r>
            <w:r>
              <w:rPr>
                <w:noProof/>
                <w:webHidden/>
              </w:rPr>
              <w:fldChar w:fldCharType="begin"/>
            </w:r>
            <w:r>
              <w:rPr>
                <w:noProof/>
                <w:webHidden/>
              </w:rPr>
              <w:instrText xml:space="preserve"> PAGEREF _Toc139231286 \h </w:instrText>
            </w:r>
            <w:r>
              <w:rPr>
                <w:noProof/>
                <w:webHidden/>
              </w:rPr>
            </w:r>
            <w:r>
              <w:rPr>
                <w:noProof/>
                <w:webHidden/>
              </w:rPr>
              <w:fldChar w:fldCharType="separate"/>
            </w:r>
            <w:r>
              <w:rPr>
                <w:noProof/>
                <w:webHidden/>
              </w:rPr>
              <w:t>5</w:t>
            </w:r>
            <w:r>
              <w:rPr>
                <w:noProof/>
                <w:webHidden/>
              </w:rPr>
              <w:fldChar w:fldCharType="end"/>
            </w:r>
          </w:hyperlink>
        </w:p>
        <w:p w14:paraId="489CA074" w14:textId="1B43B8D3" w:rsidR="00E43BE9" w:rsidRDefault="00E43BE9">
          <w:pPr>
            <w:pStyle w:val="TOC3"/>
            <w:tabs>
              <w:tab w:val="left" w:pos="1320"/>
              <w:tab w:val="right" w:leader="dot" w:pos="9016"/>
            </w:tabs>
            <w:rPr>
              <w:rFonts w:eastAsiaTheme="minorEastAsia"/>
              <w:noProof/>
              <w:lang w:eastAsia="en-GB"/>
            </w:rPr>
          </w:pPr>
          <w:hyperlink w:anchor="_Toc139231287" w:history="1">
            <w:r w:rsidRPr="0098349E">
              <w:rPr>
                <w:rStyle w:val="Hyperlink"/>
                <w:noProof/>
              </w:rPr>
              <w:t>1.3.1</w:t>
            </w:r>
            <w:r>
              <w:rPr>
                <w:rFonts w:eastAsiaTheme="minorEastAsia"/>
                <w:noProof/>
                <w:lang w:eastAsia="en-GB"/>
              </w:rPr>
              <w:tab/>
            </w:r>
            <w:r w:rsidRPr="0098349E">
              <w:rPr>
                <w:rStyle w:val="Hyperlink"/>
                <w:noProof/>
              </w:rPr>
              <w:t>Residual Stress</w:t>
            </w:r>
            <w:r>
              <w:rPr>
                <w:noProof/>
                <w:webHidden/>
              </w:rPr>
              <w:tab/>
            </w:r>
            <w:r>
              <w:rPr>
                <w:noProof/>
                <w:webHidden/>
              </w:rPr>
              <w:fldChar w:fldCharType="begin"/>
            </w:r>
            <w:r>
              <w:rPr>
                <w:noProof/>
                <w:webHidden/>
              </w:rPr>
              <w:instrText xml:space="preserve"> PAGEREF _Toc139231287 \h </w:instrText>
            </w:r>
            <w:r>
              <w:rPr>
                <w:noProof/>
                <w:webHidden/>
              </w:rPr>
            </w:r>
            <w:r>
              <w:rPr>
                <w:noProof/>
                <w:webHidden/>
              </w:rPr>
              <w:fldChar w:fldCharType="separate"/>
            </w:r>
            <w:r>
              <w:rPr>
                <w:noProof/>
                <w:webHidden/>
              </w:rPr>
              <w:t>5</w:t>
            </w:r>
            <w:r>
              <w:rPr>
                <w:noProof/>
                <w:webHidden/>
              </w:rPr>
              <w:fldChar w:fldCharType="end"/>
            </w:r>
          </w:hyperlink>
        </w:p>
        <w:p w14:paraId="3BC45995" w14:textId="5CDD24C0" w:rsidR="00E43BE9" w:rsidRDefault="00E43BE9">
          <w:pPr>
            <w:pStyle w:val="TOC3"/>
            <w:tabs>
              <w:tab w:val="left" w:pos="1320"/>
              <w:tab w:val="right" w:leader="dot" w:pos="9016"/>
            </w:tabs>
            <w:rPr>
              <w:rFonts w:eastAsiaTheme="minorEastAsia"/>
              <w:noProof/>
              <w:lang w:eastAsia="en-GB"/>
            </w:rPr>
          </w:pPr>
          <w:hyperlink w:anchor="_Toc139231288" w:history="1">
            <w:r w:rsidRPr="0098349E">
              <w:rPr>
                <w:rStyle w:val="Hyperlink"/>
                <w:noProof/>
              </w:rPr>
              <w:t>1.3.2</w:t>
            </w:r>
            <w:r>
              <w:rPr>
                <w:rFonts w:eastAsiaTheme="minorEastAsia"/>
                <w:noProof/>
                <w:lang w:eastAsia="en-GB"/>
              </w:rPr>
              <w:tab/>
            </w:r>
            <w:r w:rsidRPr="0098349E">
              <w:rPr>
                <w:rStyle w:val="Hyperlink"/>
                <w:noProof/>
              </w:rPr>
              <w:t>Part Consolidation</w:t>
            </w:r>
            <w:r>
              <w:rPr>
                <w:noProof/>
                <w:webHidden/>
              </w:rPr>
              <w:tab/>
            </w:r>
            <w:r>
              <w:rPr>
                <w:noProof/>
                <w:webHidden/>
              </w:rPr>
              <w:fldChar w:fldCharType="begin"/>
            </w:r>
            <w:r>
              <w:rPr>
                <w:noProof/>
                <w:webHidden/>
              </w:rPr>
              <w:instrText xml:space="preserve"> PAGEREF _Toc139231288 \h </w:instrText>
            </w:r>
            <w:r>
              <w:rPr>
                <w:noProof/>
                <w:webHidden/>
              </w:rPr>
            </w:r>
            <w:r>
              <w:rPr>
                <w:noProof/>
                <w:webHidden/>
              </w:rPr>
              <w:fldChar w:fldCharType="separate"/>
            </w:r>
            <w:r>
              <w:rPr>
                <w:noProof/>
                <w:webHidden/>
              </w:rPr>
              <w:t>5</w:t>
            </w:r>
            <w:r>
              <w:rPr>
                <w:noProof/>
                <w:webHidden/>
              </w:rPr>
              <w:fldChar w:fldCharType="end"/>
            </w:r>
          </w:hyperlink>
        </w:p>
        <w:p w14:paraId="76AD81FE" w14:textId="41CF9E05" w:rsidR="00E43BE9" w:rsidRDefault="00E43BE9">
          <w:pPr>
            <w:pStyle w:val="TOC2"/>
            <w:tabs>
              <w:tab w:val="left" w:pos="880"/>
              <w:tab w:val="right" w:leader="dot" w:pos="9016"/>
            </w:tabs>
            <w:rPr>
              <w:rFonts w:eastAsiaTheme="minorEastAsia"/>
              <w:noProof/>
              <w:lang w:eastAsia="en-GB"/>
            </w:rPr>
          </w:pPr>
          <w:hyperlink w:anchor="_Toc139231289" w:history="1">
            <w:r w:rsidRPr="0098349E">
              <w:rPr>
                <w:rStyle w:val="Hyperlink"/>
                <w:noProof/>
              </w:rPr>
              <w:t>1.4</w:t>
            </w:r>
            <w:r>
              <w:rPr>
                <w:rFonts w:eastAsiaTheme="minorEastAsia"/>
                <w:noProof/>
                <w:lang w:eastAsia="en-GB"/>
              </w:rPr>
              <w:tab/>
            </w:r>
            <w:r w:rsidRPr="0098349E">
              <w:rPr>
                <w:rStyle w:val="Hyperlink"/>
                <w:noProof/>
              </w:rPr>
              <w:t>Tessellation and STL. Creation</w:t>
            </w:r>
            <w:r>
              <w:rPr>
                <w:noProof/>
                <w:webHidden/>
              </w:rPr>
              <w:tab/>
            </w:r>
            <w:r>
              <w:rPr>
                <w:noProof/>
                <w:webHidden/>
              </w:rPr>
              <w:fldChar w:fldCharType="begin"/>
            </w:r>
            <w:r>
              <w:rPr>
                <w:noProof/>
                <w:webHidden/>
              </w:rPr>
              <w:instrText xml:space="preserve"> PAGEREF _Toc139231289 \h </w:instrText>
            </w:r>
            <w:r>
              <w:rPr>
                <w:noProof/>
                <w:webHidden/>
              </w:rPr>
            </w:r>
            <w:r>
              <w:rPr>
                <w:noProof/>
                <w:webHidden/>
              </w:rPr>
              <w:fldChar w:fldCharType="separate"/>
            </w:r>
            <w:r>
              <w:rPr>
                <w:noProof/>
                <w:webHidden/>
              </w:rPr>
              <w:t>6</w:t>
            </w:r>
            <w:r>
              <w:rPr>
                <w:noProof/>
                <w:webHidden/>
              </w:rPr>
              <w:fldChar w:fldCharType="end"/>
            </w:r>
          </w:hyperlink>
        </w:p>
        <w:p w14:paraId="7960D772" w14:textId="59106189" w:rsidR="00E43BE9" w:rsidRDefault="00E43BE9">
          <w:pPr>
            <w:pStyle w:val="TOC2"/>
            <w:tabs>
              <w:tab w:val="left" w:pos="880"/>
              <w:tab w:val="right" w:leader="dot" w:pos="9016"/>
            </w:tabs>
            <w:rPr>
              <w:rFonts w:eastAsiaTheme="minorEastAsia"/>
              <w:noProof/>
              <w:lang w:eastAsia="en-GB"/>
            </w:rPr>
          </w:pPr>
          <w:hyperlink w:anchor="_Toc139231290" w:history="1">
            <w:r w:rsidRPr="0098349E">
              <w:rPr>
                <w:rStyle w:val="Hyperlink"/>
                <w:noProof/>
              </w:rPr>
              <w:t>1.5</w:t>
            </w:r>
            <w:r>
              <w:rPr>
                <w:rFonts w:eastAsiaTheme="minorEastAsia"/>
                <w:noProof/>
                <w:lang w:eastAsia="en-GB"/>
              </w:rPr>
              <w:tab/>
            </w:r>
            <w:r w:rsidRPr="0098349E">
              <w:rPr>
                <w:rStyle w:val="Hyperlink"/>
                <w:noProof/>
              </w:rPr>
              <w:t>3D Printing Setup</w:t>
            </w:r>
            <w:r>
              <w:rPr>
                <w:noProof/>
                <w:webHidden/>
              </w:rPr>
              <w:tab/>
            </w:r>
            <w:r>
              <w:rPr>
                <w:noProof/>
                <w:webHidden/>
              </w:rPr>
              <w:fldChar w:fldCharType="begin"/>
            </w:r>
            <w:r>
              <w:rPr>
                <w:noProof/>
                <w:webHidden/>
              </w:rPr>
              <w:instrText xml:space="preserve"> PAGEREF _Toc139231290 \h </w:instrText>
            </w:r>
            <w:r>
              <w:rPr>
                <w:noProof/>
                <w:webHidden/>
              </w:rPr>
            </w:r>
            <w:r>
              <w:rPr>
                <w:noProof/>
                <w:webHidden/>
              </w:rPr>
              <w:fldChar w:fldCharType="separate"/>
            </w:r>
            <w:r>
              <w:rPr>
                <w:noProof/>
                <w:webHidden/>
              </w:rPr>
              <w:t>7</w:t>
            </w:r>
            <w:r>
              <w:rPr>
                <w:noProof/>
                <w:webHidden/>
              </w:rPr>
              <w:fldChar w:fldCharType="end"/>
            </w:r>
          </w:hyperlink>
        </w:p>
        <w:p w14:paraId="13361918" w14:textId="117EA17F" w:rsidR="00E43BE9" w:rsidRDefault="00E43BE9">
          <w:pPr>
            <w:pStyle w:val="TOC3"/>
            <w:tabs>
              <w:tab w:val="left" w:pos="1320"/>
              <w:tab w:val="right" w:leader="dot" w:pos="9016"/>
            </w:tabs>
            <w:rPr>
              <w:rFonts w:eastAsiaTheme="minorEastAsia"/>
              <w:noProof/>
              <w:lang w:eastAsia="en-GB"/>
            </w:rPr>
          </w:pPr>
          <w:hyperlink w:anchor="_Toc139231291" w:history="1">
            <w:r w:rsidRPr="0098349E">
              <w:rPr>
                <w:rStyle w:val="Hyperlink"/>
                <w:noProof/>
              </w:rPr>
              <w:t>1.5.1</w:t>
            </w:r>
            <w:r>
              <w:rPr>
                <w:rFonts w:eastAsiaTheme="minorEastAsia"/>
                <w:noProof/>
                <w:lang w:eastAsia="en-GB"/>
              </w:rPr>
              <w:tab/>
            </w:r>
            <w:r w:rsidRPr="0098349E">
              <w:rPr>
                <w:rStyle w:val="Hyperlink"/>
                <w:noProof/>
              </w:rPr>
              <w:t>Structural Supports</w:t>
            </w:r>
            <w:r>
              <w:rPr>
                <w:noProof/>
                <w:webHidden/>
              </w:rPr>
              <w:tab/>
            </w:r>
            <w:r>
              <w:rPr>
                <w:noProof/>
                <w:webHidden/>
              </w:rPr>
              <w:fldChar w:fldCharType="begin"/>
            </w:r>
            <w:r>
              <w:rPr>
                <w:noProof/>
                <w:webHidden/>
              </w:rPr>
              <w:instrText xml:space="preserve"> PAGEREF _Toc139231291 \h </w:instrText>
            </w:r>
            <w:r>
              <w:rPr>
                <w:noProof/>
                <w:webHidden/>
              </w:rPr>
            </w:r>
            <w:r>
              <w:rPr>
                <w:noProof/>
                <w:webHidden/>
              </w:rPr>
              <w:fldChar w:fldCharType="separate"/>
            </w:r>
            <w:r>
              <w:rPr>
                <w:noProof/>
                <w:webHidden/>
              </w:rPr>
              <w:t>7</w:t>
            </w:r>
            <w:r>
              <w:rPr>
                <w:noProof/>
                <w:webHidden/>
              </w:rPr>
              <w:fldChar w:fldCharType="end"/>
            </w:r>
          </w:hyperlink>
        </w:p>
        <w:p w14:paraId="1D6D57C2" w14:textId="5B299E6C" w:rsidR="00E43BE9" w:rsidRDefault="00E43BE9">
          <w:pPr>
            <w:pStyle w:val="TOC3"/>
            <w:tabs>
              <w:tab w:val="left" w:pos="1320"/>
              <w:tab w:val="right" w:leader="dot" w:pos="9016"/>
            </w:tabs>
            <w:rPr>
              <w:rFonts w:eastAsiaTheme="minorEastAsia"/>
              <w:noProof/>
              <w:lang w:eastAsia="en-GB"/>
            </w:rPr>
          </w:pPr>
          <w:hyperlink w:anchor="_Toc139231292" w:history="1">
            <w:r w:rsidRPr="0098349E">
              <w:rPr>
                <w:rStyle w:val="Hyperlink"/>
                <w:noProof/>
              </w:rPr>
              <w:t>1.5.2</w:t>
            </w:r>
            <w:r>
              <w:rPr>
                <w:rFonts w:eastAsiaTheme="minorEastAsia"/>
                <w:noProof/>
                <w:lang w:eastAsia="en-GB"/>
              </w:rPr>
              <w:tab/>
            </w:r>
            <w:r w:rsidRPr="0098349E">
              <w:rPr>
                <w:rStyle w:val="Hyperlink"/>
                <w:noProof/>
              </w:rPr>
              <w:t>Internal Structures (Infill)</w:t>
            </w:r>
            <w:r>
              <w:rPr>
                <w:noProof/>
                <w:webHidden/>
              </w:rPr>
              <w:tab/>
            </w:r>
            <w:r>
              <w:rPr>
                <w:noProof/>
                <w:webHidden/>
              </w:rPr>
              <w:fldChar w:fldCharType="begin"/>
            </w:r>
            <w:r>
              <w:rPr>
                <w:noProof/>
                <w:webHidden/>
              </w:rPr>
              <w:instrText xml:space="preserve"> PAGEREF _Toc139231292 \h </w:instrText>
            </w:r>
            <w:r>
              <w:rPr>
                <w:noProof/>
                <w:webHidden/>
              </w:rPr>
            </w:r>
            <w:r>
              <w:rPr>
                <w:noProof/>
                <w:webHidden/>
              </w:rPr>
              <w:fldChar w:fldCharType="separate"/>
            </w:r>
            <w:r>
              <w:rPr>
                <w:noProof/>
                <w:webHidden/>
              </w:rPr>
              <w:t>7</w:t>
            </w:r>
            <w:r>
              <w:rPr>
                <w:noProof/>
                <w:webHidden/>
              </w:rPr>
              <w:fldChar w:fldCharType="end"/>
            </w:r>
          </w:hyperlink>
        </w:p>
        <w:p w14:paraId="06CC5D23" w14:textId="6B069658" w:rsidR="00E43BE9" w:rsidRDefault="00E43BE9">
          <w:pPr>
            <w:pStyle w:val="TOC3"/>
            <w:tabs>
              <w:tab w:val="left" w:pos="1320"/>
              <w:tab w:val="right" w:leader="dot" w:pos="9016"/>
            </w:tabs>
            <w:rPr>
              <w:rFonts w:eastAsiaTheme="minorEastAsia"/>
              <w:noProof/>
              <w:lang w:eastAsia="en-GB"/>
            </w:rPr>
          </w:pPr>
          <w:hyperlink w:anchor="_Toc139231293" w:history="1">
            <w:r w:rsidRPr="0098349E">
              <w:rPr>
                <w:rStyle w:val="Hyperlink"/>
                <w:noProof/>
              </w:rPr>
              <w:t>1.5.3</w:t>
            </w:r>
            <w:r>
              <w:rPr>
                <w:rFonts w:eastAsiaTheme="minorEastAsia"/>
                <w:noProof/>
                <w:lang w:eastAsia="en-GB"/>
              </w:rPr>
              <w:tab/>
            </w:r>
            <w:r w:rsidRPr="0098349E">
              <w:rPr>
                <w:rStyle w:val="Hyperlink"/>
                <w:noProof/>
              </w:rPr>
              <w:t>Slicing</w:t>
            </w:r>
            <w:r>
              <w:rPr>
                <w:noProof/>
                <w:webHidden/>
              </w:rPr>
              <w:tab/>
            </w:r>
            <w:r>
              <w:rPr>
                <w:noProof/>
                <w:webHidden/>
              </w:rPr>
              <w:fldChar w:fldCharType="begin"/>
            </w:r>
            <w:r>
              <w:rPr>
                <w:noProof/>
                <w:webHidden/>
              </w:rPr>
              <w:instrText xml:space="preserve"> PAGEREF _Toc139231293 \h </w:instrText>
            </w:r>
            <w:r>
              <w:rPr>
                <w:noProof/>
                <w:webHidden/>
              </w:rPr>
            </w:r>
            <w:r>
              <w:rPr>
                <w:noProof/>
                <w:webHidden/>
              </w:rPr>
              <w:fldChar w:fldCharType="separate"/>
            </w:r>
            <w:r>
              <w:rPr>
                <w:noProof/>
                <w:webHidden/>
              </w:rPr>
              <w:t>8</w:t>
            </w:r>
            <w:r>
              <w:rPr>
                <w:noProof/>
                <w:webHidden/>
              </w:rPr>
              <w:fldChar w:fldCharType="end"/>
            </w:r>
          </w:hyperlink>
        </w:p>
        <w:p w14:paraId="691DA8E8" w14:textId="0B00DE44" w:rsidR="00E43BE9" w:rsidRDefault="00E43BE9">
          <w:pPr>
            <w:pStyle w:val="TOC2"/>
            <w:tabs>
              <w:tab w:val="left" w:pos="880"/>
              <w:tab w:val="right" w:leader="dot" w:pos="9016"/>
            </w:tabs>
            <w:rPr>
              <w:rFonts w:eastAsiaTheme="minorEastAsia"/>
              <w:noProof/>
              <w:lang w:eastAsia="en-GB"/>
            </w:rPr>
          </w:pPr>
          <w:hyperlink w:anchor="_Toc139231294" w:history="1">
            <w:r w:rsidRPr="0098349E">
              <w:rPr>
                <w:rStyle w:val="Hyperlink"/>
                <w:noProof/>
              </w:rPr>
              <w:t>1.6</w:t>
            </w:r>
            <w:r>
              <w:rPr>
                <w:rFonts w:eastAsiaTheme="minorEastAsia"/>
                <w:noProof/>
                <w:lang w:eastAsia="en-GB"/>
              </w:rPr>
              <w:tab/>
            </w:r>
            <w:r w:rsidRPr="0098349E">
              <w:rPr>
                <w:rStyle w:val="Hyperlink"/>
                <w:noProof/>
              </w:rPr>
              <w:t>Finite Element Analysis (FEA)</w:t>
            </w:r>
            <w:r>
              <w:rPr>
                <w:noProof/>
                <w:webHidden/>
              </w:rPr>
              <w:tab/>
            </w:r>
            <w:r>
              <w:rPr>
                <w:noProof/>
                <w:webHidden/>
              </w:rPr>
              <w:fldChar w:fldCharType="begin"/>
            </w:r>
            <w:r>
              <w:rPr>
                <w:noProof/>
                <w:webHidden/>
              </w:rPr>
              <w:instrText xml:space="preserve"> PAGEREF _Toc139231294 \h </w:instrText>
            </w:r>
            <w:r>
              <w:rPr>
                <w:noProof/>
                <w:webHidden/>
              </w:rPr>
            </w:r>
            <w:r>
              <w:rPr>
                <w:noProof/>
                <w:webHidden/>
              </w:rPr>
              <w:fldChar w:fldCharType="separate"/>
            </w:r>
            <w:r>
              <w:rPr>
                <w:noProof/>
                <w:webHidden/>
              </w:rPr>
              <w:t>9</w:t>
            </w:r>
            <w:r>
              <w:rPr>
                <w:noProof/>
                <w:webHidden/>
              </w:rPr>
              <w:fldChar w:fldCharType="end"/>
            </w:r>
          </w:hyperlink>
        </w:p>
        <w:p w14:paraId="31E5B808" w14:textId="0DFA231D" w:rsidR="00E43BE9" w:rsidRDefault="00E43BE9">
          <w:pPr>
            <w:pStyle w:val="TOC2"/>
            <w:tabs>
              <w:tab w:val="left" w:pos="880"/>
              <w:tab w:val="right" w:leader="dot" w:pos="9016"/>
            </w:tabs>
            <w:rPr>
              <w:rFonts w:eastAsiaTheme="minorEastAsia"/>
              <w:noProof/>
              <w:lang w:eastAsia="en-GB"/>
            </w:rPr>
          </w:pPr>
          <w:hyperlink w:anchor="_Toc139231295" w:history="1">
            <w:r w:rsidRPr="0098349E">
              <w:rPr>
                <w:rStyle w:val="Hyperlink"/>
                <w:noProof/>
              </w:rPr>
              <w:t>1.7</w:t>
            </w:r>
            <w:r>
              <w:rPr>
                <w:rFonts w:eastAsiaTheme="minorEastAsia"/>
                <w:noProof/>
                <w:lang w:eastAsia="en-GB"/>
              </w:rPr>
              <w:tab/>
            </w:r>
            <w:r w:rsidRPr="0098349E">
              <w:rPr>
                <w:rStyle w:val="Hyperlink"/>
                <w:noProof/>
              </w:rPr>
              <w:t>Conclusion</w:t>
            </w:r>
            <w:r>
              <w:rPr>
                <w:noProof/>
                <w:webHidden/>
              </w:rPr>
              <w:tab/>
            </w:r>
            <w:r>
              <w:rPr>
                <w:noProof/>
                <w:webHidden/>
              </w:rPr>
              <w:fldChar w:fldCharType="begin"/>
            </w:r>
            <w:r>
              <w:rPr>
                <w:noProof/>
                <w:webHidden/>
              </w:rPr>
              <w:instrText xml:space="preserve"> PAGEREF _Toc139231295 \h </w:instrText>
            </w:r>
            <w:r>
              <w:rPr>
                <w:noProof/>
                <w:webHidden/>
              </w:rPr>
            </w:r>
            <w:r>
              <w:rPr>
                <w:noProof/>
                <w:webHidden/>
              </w:rPr>
              <w:fldChar w:fldCharType="separate"/>
            </w:r>
            <w:r>
              <w:rPr>
                <w:noProof/>
                <w:webHidden/>
              </w:rPr>
              <w:t>10</w:t>
            </w:r>
            <w:r>
              <w:rPr>
                <w:noProof/>
                <w:webHidden/>
              </w:rPr>
              <w:fldChar w:fldCharType="end"/>
            </w:r>
          </w:hyperlink>
        </w:p>
        <w:p w14:paraId="54D1C606" w14:textId="627FA572" w:rsidR="00E43BE9" w:rsidRPr="00E43BE9" w:rsidRDefault="00E43BE9" w:rsidP="00E43BE9">
          <w:pPr>
            <w:pStyle w:val="TOC1"/>
            <w:rPr>
              <w:rFonts w:eastAsiaTheme="minorEastAsia"/>
              <w:lang w:eastAsia="en-GB"/>
            </w:rPr>
          </w:pPr>
          <w:hyperlink w:anchor="_Toc139231296" w:history="1">
            <w:r w:rsidRPr="00E43BE9">
              <w:rPr>
                <w:rStyle w:val="Hyperlink"/>
              </w:rPr>
              <w:t>2</w:t>
            </w:r>
            <w:r w:rsidRPr="00E43BE9">
              <w:rPr>
                <w:rFonts w:eastAsiaTheme="minorEastAsia"/>
                <w:lang w:eastAsia="en-GB"/>
              </w:rPr>
              <w:tab/>
            </w:r>
            <w:r w:rsidRPr="00E43BE9">
              <w:rPr>
                <w:rStyle w:val="Hyperlink"/>
              </w:rPr>
              <w:t>Task 2 – High Volume Production – Portable Wind Turbine Redesign</w:t>
            </w:r>
            <w:r w:rsidRPr="00E43BE9">
              <w:rPr>
                <w:webHidden/>
              </w:rPr>
              <w:tab/>
            </w:r>
            <w:r w:rsidRPr="00E43BE9">
              <w:rPr>
                <w:webHidden/>
              </w:rPr>
              <w:fldChar w:fldCharType="begin"/>
            </w:r>
            <w:r w:rsidRPr="00E43BE9">
              <w:rPr>
                <w:webHidden/>
              </w:rPr>
              <w:instrText xml:space="preserve"> PAGEREF _Toc139231296 \h </w:instrText>
            </w:r>
            <w:r w:rsidRPr="00E43BE9">
              <w:rPr>
                <w:webHidden/>
              </w:rPr>
            </w:r>
            <w:r w:rsidRPr="00E43BE9">
              <w:rPr>
                <w:webHidden/>
              </w:rPr>
              <w:fldChar w:fldCharType="separate"/>
            </w:r>
            <w:r w:rsidRPr="00E43BE9">
              <w:rPr>
                <w:webHidden/>
              </w:rPr>
              <w:t>11</w:t>
            </w:r>
            <w:r w:rsidRPr="00E43BE9">
              <w:rPr>
                <w:webHidden/>
              </w:rPr>
              <w:fldChar w:fldCharType="end"/>
            </w:r>
          </w:hyperlink>
        </w:p>
        <w:p w14:paraId="0EA6BA16" w14:textId="4A6D8841" w:rsidR="00E43BE9" w:rsidRDefault="00E43BE9">
          <w:pPr>
            <w:pStyle w:val="TOC2"/>
            <w:tabs>
              <w:tab w:val="left" w:pos="880"/>
              <w:tab w:val="right" w:leader="dot" w:pos="9016"/>
            </w:tabs>
            <w:rPr>
              <w:rFonts w:eastAsiaTheme="minorEastAsia"/>
              <w:noProof/>
              <w:lang w:eastAsia="en-GB"/>
            </w:rPr>
          </w:pPr>
          <w:hyperlink w:anchor="_Toc139231297" w:history="1">
            <w:r w:rsidRPr="0098349E">
              <w:rPr>
                <w:rStyle w:val="Hyperlink"/>
                <w:noProof/>
              </w:rPr>
              <w:t>2.1</w:t>
            </w:r>
            <w:r>
              <w:rPr>
                <w:rFonts w:eastAsiaTheme="minorEastAsia"/>
                <w:noProof/>
                <w:lang w:eastAsia="en-GB"/>
              </w:rPr>
              <w:tab/>
            </w:r>
            <w:r w:rsidRPr="0098349E">
              <w:rPr>
                <w:rStyle w:val="Hyperlink"/>
                <w:noProof/>
              </w:rPr>
              <w:t>Design Concept Appraisal</w:t>
            </w:r>
            <w:r>
              <w:rPr>
                <w:noProof/>
                <w:webHidden/>
              </w:rPr>
              <w:tab/>
            </w:r>
            <w:r>
              <w:rPr>
                <w:noProof/>
                <w:webHidden/>
              </w:rPr>
              <w:fldChar w:fldCharType="begin"/>
            </w:r>
            <w:r>
              <w:rPr>
                <w:noProof/>
                <w:webHidden/>
              </w:rPr>
              <w:instrText xml:space="preserve"> PAGEREF _Toc139231297 \h </w:instrText>
            </w:r>
            <w:r>
              <w:rPr>
                <w:noProof/>
                <w:webHidden/>
              </w:rPr>
            </w:r>
            <w:r>
              <w:rPr>
                <w:noProof/>
                <w:webHidden/>
              </w:rPr>
              <w:fldChar w:fldCharType="separate"/>
            </w:r>
            <w:r>
              <w:rPr>
                <w:noProof/>
                <w:webHidden/>
              </w:rPr>
              <w:t>11</w:t>
            </w:r>
            <w:r>
              <w:rPr>
                <w:noProof/>
                <w:webHidden/>
              </w:rPr>
              <w:fldChar w:fldCharType="end"/>
            </w:r>
          </w:hyperlink>
        </w:p>
        <w:p w14:paraId="2D3D92AB" w14:textId="7BAFB366" w:rsidR="00E43BE9" w:rsidRDefault="00E43BE9">
          <w:pPr>
            <w:pStyle w:val="TOC3"/>
            <w:tabs>
              <w:tab w:val="left" w:pos="1320"/>
              <w:tab w:val="right" w:leader="dot" w:pos="9016"/>
            </w:tabs>
            <w:rPr>
              <w:rFonts w:eastAsiaTheme="minorEastAsia"/>
              <w:noProof/>
              <w:lang w:eastAsia="en-GB"/>
            </w:rPr>
          </w:pPr>
          <w:hyperlink w:anchor="_Toc139231298" w:history="1">
            <w:r w:rsidRPr="0098349E">
              <w:rPr>
                <w:rStyle w:val="Hyperlink"/>
                <w:noProof/>
              </w:rPr>
              <w:t>2.1.1</w:t>
            </w:r>
            <w:r>
              <w:rPr>
                <w:rFonts w:eastAsiaTheme="minorEastAsia"/>
                <w:noProof/>
                <w:lang w:eastAsia="en-GB"/>
              </w:rPr>
              <w:tab/>
            </w:r>
            <w:r w:rsidRPr="0098349E">
              <w:rPr>
                <w:rStyle w:val="Hyperlink"/>
                <w:noProof/>
              </w:rPr>
              <w:t>Quality Function Deployment</w:t>
            </w:r>
            <w:r>
              <w:rPr>
                <w:noProof/>
                <w:webHidden/>
              </w:rPr>
              <w:tab/>
            </w:r>
            <w:r>
              <w:rPr>
                <w:noProof/>
                <w:webHidden/>
              </w:rPr>
              <w:fldChar w:fldCharType="begin"/>
            </w:r>
            <w:r>
              <w:rPr>
                <w:noProof/>
                <w:webHidden/>
              </w:rPr>
              <w:instrText xml:space="preserve"> PAGEREF _Toc139231298 \h </w:instrText>
            </w:r>
            <w:r>
              <w:rPr>
                <w:noProof/>
                <w:webHidden/>
              </w:rPr>
            </w:r>
            <w:r>
              <w:rPr>
                <w:noProof/>
                <w:webHidden/>
              </w:rPr>
              <w:fldChar w:fldCharType="separate"/>
            </w:r>
            <w:r>
              <w:rPr>
                <w:noProof/>
                <w:webHidden/>
              </w:rPr>
              <w:t>11</w:t>
            </w:r>
            <w:r>
              <w:rPr>
                <w:noProof/>
                <w:webHidden/>
              </w:rPr>
              <w:fldChar w:fldCharType="end"/>
            </w:r>
          </w:hyperlink>
        </w:p>
        <w:p w14:paraId="2E307833" w14:textId="5B5DF769" w:rsidR="00E43BE9" w:rsidRDefault="00E43BE9">
          <w:pPr>
            <w:pStyle w:val="TOC3"/>
            <w:tabs>
              <w:tab w:val="left" w:pos="1320"/>
              <w:tab w:val="right" w:leader="dot" w:pos="9016"/>
            </w:tabs>
            <w:rPr>
              <w:rFonts w:eastAsiaTheme="minorEastAsia"/>
              <w:noProof/>
              <w:lang w:eastAsia="en-GB"/>
            </w:rPr>
          </w:pPr>
          <w:hyperlink w:anchor="_Toc139231299" w:history="1">
            <w:r w:rsidRPr="0098349E">
              <w:rPr>
                <w:rStyle w:val="Hyperlink"/>
                <w:noProof/>
              </w:rPr>
              <w:t>2.1.2</w:t>
            </w:r>
            <w:r>
              <w:rPr>
                <w:rFonts w:eastAsiaTheme="minorEastAsia"/>
                <w:noProof/>
                <w:lang w:eastAsia="en-GB"/>
              </w:rPr>
              <w:tab/>
            </w:r>
            <w:r w:rsidRPr="0098349E">
              <w:rPr>
                <w:rStyle w:val="Hyperlink"/>
                <w:noProof/>
              </w:rPr>
              <w:t>Design Specification</w:t>
            </w:r>
            <w:r>
              <w:rPr>
                <w:noProof/>
                <w:webHidden/>
              </w:rPr>
              <w:tab/>
            </w:r>
            <w:r>
              <w:rPr>
                <w:noProof/>
                <w:webHidden/>
              </w:rPr>
              <w:fldChar w:fldCharType="begin"/>
            </w:r>
            <w:r>
              <w:rPr>
                <w:noProof/>
                <w:webHidden/>
              </w:rPr>
              <w:instrText xml:space="preserve"> PAGEREF _Toc139231299 \h </w:instrText>
            </w:r>
            <w:r>
              <w:rPr>
                <w:noProof/>
                <w:webHidden/>
              </w:rPr>
            </w:r>
            <w:r>
              <w:rPr>
                <w:noProof/>
                <w:webHidden/>
              </w:rPr>
              <w:fldChar w:fldCharType="separate"/>
            </w:r>
            <w:r>
              <w:rPr>
                <w:noProof/>
                <w:webHidden/>
              </w:rPr>
              <w:t>13</w:t>
            </w:r>
            <w:r>
              <w:rPr>
                <w:noProof/>
                <w:webHidden/>
              </w:rPr>
              <w:fldChar w:fldCharType="end"/>
            </w:r>
          </w:hyperlink>
        </w:p>
        <w:p w14:paraId="147FFA59" w14:textId="6572D5F9" w:rsidR="00E43BE9" w:rsidRDefault="00E43BE9">
          <w:pPr>
            <w:pStyle w:val="TOC2"/>
            <w:tabs>
              <w:tab w:val="left" w:pos="880"/>
              <w:tab w:val="right" w:leader="dot" w:pos="9016"/>
            </w:tabs>
            <w:rPr>
              <w:rFonts w:eastAsiaTheme="minorEastAsia"/>
              <w:noProof/>
              <w:lang w:eastAsia="en-GB"/>
            </w:rPr>
          </w:pPr>
          <w:hyperlink w:anchor="_Toc139231300" w:history="1">
            <w:r w:rsidRPr="0098349E">
              <w:rPr>
                <w:rStyle w:val="Hyperlink"/>
                <w:noProof/>
              </w:rPr>
              <w:t>2.2</w:t>
            </w:r>
            <w:r>
              <w:rPr>
                <w:rFonts w:eastAsiaTheme="minorEastAsia"/>
                <w:noProof/>
                <w:lang w:eastAsia="en-GB"/>
              </w:rPr>
              <w:tab/>
            </w:r>
            <w:r w:rsidRPr="0098349E">
              <w:rPr>
                <w:rStyle w:val="Hyperlink"/>
                <w:noProof/>
              </w:rPr>
              <w:t>Manufacturing Process Proposal</w:t>
            </w:r>
            <w:r>
              <w:rPr>
                <w:noProof/>
                <w:webHidden/>
              </w:rPr>
              <w:tab/>
            </w:r>
            <w:r>
              <w:rPr>
                <w:noProof/>
                <w:webHidden/>
              </w:rPr>
              <w:fldChar w:fldCharType="begin"/>
            </w:r>
            <w:r>
              <w:rPr>
                <w:noProof/>
                <w:webHidden/>
              </w:rPr>
              <w:instrText xml:space="preserve"> PAGEREF _Toc139231300 \h </w:instrText>
            </w:r>
            <w:r>
              <w:rPr>
                <w:noProof/>
                <w:webHidden/>
              </w:rPr>
            </w:r>
            <w:r>
              <w:rPr>
                <w:noProof/>
                <w:webHidden/>
              </w:rPr>
              <w:fldChar w:fldCharType="separate"/>
            </w:r>
            <w:r>
              <w:rPr>
                <w:noProof/>
                <w:webHidden/>
              </w:rPr>
              <w:t>15</w:t>
            </w:r>
            <w:r>
              <w:rPr>
                <w:noProof/>
                <w:webHidden/>
              </w:rPr>
              <w:fldChar w:fldCharType="end"/>
            </w:r>
          </w:hyperlink>
        </w:p>
        <w:p w14:paraId="0CB3D631" w14:textId="554E4D83" w:rsidR="00E43BE9" w:rsidRDefault="00E43BE9">
          <w:pPr>
            <w:pStyle w:val="TOC3"/>
            <w:tabs>
              <w:tab w:val="left" w:pos="1320"/>
              <w:tab w:val="right" w:leader="dot" w:pos="9016"/>
            </w:tabs>
            <w:rPr>
              <w:rFonts w:eastAsiaTheme="minorEastAsia"/>
              <w:noProof/>
              <w:lang w:eastAsia="en-GB"/>
            </w:rPr>
          </w:pPr>
          <w:hyperlink w:anchor="_Toc139231301" w:history="1">
            <w:r w:rsidRPr="0098349E">
              <w:rPr>
                <w:rStyle w:val="Hyperlink"/>
                <w:noProof/>
              </w:rPr>
              <w:t>2.2.1</w:t>
            </w:r>
            <w:r>
              <w:rPr>
                <w:rFonts w:eastAsiaTheme="minorEastAsia"/>
                <w:noProof/>
                <w:lang w:eastAsia="en-GB"/>
              </w:rPr>
              <w:tab/>
            </w:r>
            <w:r w:rsidRPr="0098349E">
              <w:rPr>
                <w:rStyle w:val="Hyperlink"/>
                <w:noProof/>
              </w:rPr>
              <w:t>Resin Injection Molding</w:t>
            </w:r>
            <w:r>
              <w:rPr>
                <w:noProof/>
                <w:webHidden/>
              </w:rPr>
              <w:tab/>
            </w:r>
            <w:r>
              <w:rPr>
                <w:noProof/>
                <w:webHidden/>
              </w:rPr>
              <w:fldChar w:fldCharType="begin"/>
            </w:r>
            <w:r>
              <w:rPr>
                <w:noProof/>
                <w:webHidden/>
              </w:rPr>
              <w:instrText xml:space="preserve"> PAGEREF _Toc139231301 \h </w:instrText>
            </w:r>
            <w:r>
              <w:rPr>
                <w:noProof/>
                <w:webHidden/>
              </w:rPr>
            </w:r>
            <w:r>
              <w:rPr>
                <w:noProof/>
                <w:webHidden/>
              </w:rPr>
              <w:fldChar w:fldCharType="separate"/>
            </w:r>
            <w:r>
              <w:rPr>
                <w:noProof/>
                <w:webHidden/>
              </w:rPr>
              <w:t>15</w:t>
            </w:r>
            <w:r>
              <w:rPr>
                <w:noProof/>
                <w:webHidden/>
              </w:rPr>
              <w:fldChar w:fldCharType="end"/>
            </w:r>
          </w:hyperlink>
        </w:p>
        <w:p w14:paraId="6A2CCF91" w14:textId="6C6A7759" w:rsidR="00E43BE9" w:rsidRDefault="00E43BE9">
          <w:pPr>
            <w:pStyle w:val="TOC3"/>
            <w:tabs>
              <w:tab w:val="left" w:pos="1320"/>
              <w:tab w:val="right" w:leader="dot" w:pos="9016"/>
            </w:tabs>
            <w:rPr>
              <w:rFonts w:eastAsiaTheme="minorEastAsia"/>
              <w:noProof/>
              <w:lang w:eastAsia="en-GB"/>
            </w:rPr>
          </w:pPr>
          <w:hyperlink w:anchor="_Toc139231302" w:history="1">
            <w:r w:rsidRPr="0098349E">
              <w:rPr>
                <w:rStyle w:val="Hyperlink"/>
                <w:noProof/>
              </w:rPr>
              <w:t>2.2.2</w:t>
            </w:r>
            <w:r>
              <w:rPr>
                <w:rFonts w:eastAsiaTheme="minorEastAsia"/>
                <w:noProof/>
                <w:lang w:eastAsia="en-GB"/>
              </w:rPr>
              <w:tab/>
            </w:r>
            <w:r w:rsidRPr="0098349E">
              <w:rPr>
                <w:rStyle w:val="Hyperlink"/>
                <w:noProof/>
              </w:rPr>
              <w:t>CNC Machining</w:t>
            </w:r>
            <w:r>
              <w:rPr>
                <w:noProof/>
                <w:webHidden/>
              </w:rPr>
              <w:tab/>
            </w:r>
            <w:r>
              <w:rPr>
                <w:noProof/>
                <w:webHidden/>
              </w:rPr>
              <w:fldChar w:fldCharType="begin"/>
            </w:r>
            <w:r>
              <w:rPr>
                <w:noProof/>
                <w:webHidden/>
              </w:rPr>
              <w:instrText xml:space="preserve"> PAGEREF _Toc139231302 \h </w:instrText>
            </w:r>
            <w:r>
              <w:rPr>
                <w:noProof/>
                <w:webHidden/>
              </w:rPr>
            </w:r>
            <w:r>
              <w:rPr>
                <w:noProof/>
                <w:webHidden/>
              </w:rPr>
              <w:fldChar w:fldCharType="separate"/>
            </w:r>
            <w:r>
              <w:rPr>
                <w:noProof/>
                <w:webHidden/>
              </w:rPr>
              <w:t>15</w:t>
            </w:r>
            <w:r>
              <w:rPr>
                <w:noProof/>
                <w:webHidden/>
              </w:rPr>
              <w:fldChar w:fldCharType="end"/>
            </w:r>
          </w:hyperlink>
        </w:p>
        <w:p w14:paraId="5423EF9A" w14:textId="366686C5" w:rsidR="00E43BE9" w:rsidRDefault="00E43BE9">
          <w:pPr>
            <w:pStyle w:val="TOC2"/>
            <w:tabs>
              <w:tab w:val="left" w:pos="880"/>
              <w:tab w:val="right" w:leader="dot" w:pos="9016"/>
            </w:tabs>
            <w:rPr>
              <w:rFonts w:eastAsiaTheme="minorEastAsia"/>
              <w:noProof/>
              <w:lang w:eastAsia="en-GB"/>
            </w:rPr>
          </w:pPr>
          <w:hyperlink w:anchor="_Toc139231303" w:history="1">
            <w:r w:rsidRPr="0098349E">
              <w:rPr>
                <w:rStyle w:val="Hyperlink"/>
                <w:noProof/>
              </w:rPr>
              <w:t>2.3</w:t>
            </w:r>
            <w:r>
              <w:rPr>
                <w:rFonts w:eastAsiaTheme="minorEastAsia"/>
                <w:noProof/>
                <w:lang w:eastAsia="en-GB"/>
              </w:rPr>
              <w:tab/>
            </w:r>
            <w:r w:rsidRPr="0098349E">
              <w:rPr>
                <w:rStyle w:val="Hyperlink"/>
                <w:noProof/>
              </w:rPr>
              <w:t>Design and Development Work Undertaken</w:t>
            </w:r>
            <w:r>
              <w:rPr>
                <w:noProof/>
                <w:webHidden/>
              </w:rPr>
              <w:tab/>
            </w:r>
            <w:r>
              <w:rPr>
                <w:noProof/>
                <w:webHidden/>
              </w:rPr>
              <w:fldChar w:fldCharType="begin"/>
            </w:r>
            <w:r>
              <w:rPr>
                <w:noProof/>
                <w:webHidden/>
              </w:rPr>
              <w:instrText xml:space="preserve"> PAGEREF _Toc139231303 \h </w:instrText>
            </w:r>
            <w:r>
              <w:rPr>
                <w:noProof/>
                <w:webHidden/>
              </w:rPr>
            </w:r>
            <w:r>
              <w:rPr>
                <w:noProof/>
                <w:webHidden/>
              </w:rPr>
              <w:fldChar w:fldCharType="separate"/>
            </w:r>
            <w:r>
              <w:rPr>
                <w:noProof/>
                <w:webHidden/>
              </w:rPr>
              <w:t>17</w:t>
            </w:r>
            <w:r>
              <w:rPr>
                <w:noProof/>
                <w:webHidden/>
              </w:rPr>
              <w:fldChar w:fldCharType="end"/>
            </w:r>
          </w:hyperlink>
        </w:p>
        <w:p w14:paraId="01ABBF71" w14:textId="469BFC95" w:rsidR="00E43BE9" w:rsidRDefault="00E43BE9">
          <w:pPr>
            <w:pStyle w:val="TOC3"/>
            <w:tabs>
              <w:tab w:val="left" w:pos="1320"/>
              <w:tab w:val="right" w:leader="dot" w:pos="9016"/>
            </w:tabs>
            <w:rPr>
              <w:rFonts w:eastAsiaTheme="minorEastAsia"/>
              <w:noProof/>
              <w:lang w:eastAsia="en-GB"/>
            </w:rPr>
          </w:pPr>
          <w:hyperlink w:anchor="_Toc139231304" w:history="1">
            <w:r w:rsidRPr="0098349E">
              <w:rPr>
                <w:rStyle w:val="Hyperlink"/>
                <w:noProof/>
              </w:rPr>
              <w:t>2.3.1</w:t>
            </w:r>
            <w:r>
              <w:rPr>
                <w:rFonts w:eastAsiaTheme="minorEastAsia"/>
                <w:noProof/>
                <w:lang w:eastAsia="en-GB"/>
              </w:rPr>
              <w:tab/>
            </w:r>
            <w:r w:rsidRPr="0098349E">
              <w:rPr>
                <w:rStyle w:val="Hyperlink"/>
                <w:noProof/>
              </w:rPr>
              <w:t>SCAMPER</w:t>
            </w:r>
            <w:r>
              <w:rPr>
                <w:noProof/>
                <w:webHidden/>
              </w:rPr>
              <w:tab/>
            </w:r>
            <w:r>
              <w:rPr>
                <w:noProof/>
                <w:webHidden/>
              </w:rPr>
              <w:fldChar w:fldCharType="begin"/>
            </w:r>
            <w:r>
              <w:rPr>
                <w:noProof/>
                <w:webHidden/>
              </w:rPr>
              <w:instrText xml:space="preserve"> PAGEREF _Toc139231304 \h </w:instrText>
            </w:r>
            <w:r>
              <w:rPr>
                <w:noProof/>
                <w:webHidden/>
              </w:rPr>
            </w:r>
            <w:r>
              <w:rPr>
                <w:noProof/>
                <w:webHidden/>
              </w:rPr>
              <w:fldChar w:fldCharType="separate"/>
            </w:r>
            <w:r>
              <w:rPr>
                <w:noProof/>
                <w:webHidden/>
              </w:rPr>
              <w:t>17</w:t>
            </w:r>
            <w:r>
              <w:rPr>
                <w:noProof/>
                <w:webHidden/>
              </w:rPr>
              <w:fldChar w:fldCharType="end"/>
            </w:r>
          </w:hyperlink>
        </w:p>
        <w:p w14:paraId="34DBF305" w14:textId="7A120F8C" w:rsidR="00E43BE9" w:rsidRDefault="00E43BE9">
          <w:pPr>
            <w:pStyle w:val="TOC3"/>
            <w:tabs>
              <w:tab w:val="left" w:pos="1320"/>
              <w:tab w:val="right" w:leader="dot" w:pos="9016"/>
            </w:tabs>
            <w:rPr>
              <w:rFonts w:eastAsiaTheme="minorEastAsia"/>
              <w:noProof/>
              <w:lang w:eastAsia="en-GB"/>
            </w:rPr>
          </w:pPr>
          <w:hyperlink w:anchor="_Toc139231305" w:history="1">
            <w:r w:rsidRPr="0098349E">
              <w:rPr>
                <w:rStyle w:val="Hyperlink"/>
                <w:noProof/>
              </w:rPr>
              <w:t>2.3.2</w:t>
            </w:r>
            <w:r>
              <w:rPr>
                <w:rFonts w:eastAsiaTheme="minorEastAsia"/>
                <w:noProof/>
                <w:lang w:eastAsia="en-GB"/>
              </w:rPr>
              <w:tab/>
            </w:r>
            <w:r w:rsidRPr="0098349E">
              <w:rPr>
                <w:rStyle w:val="Hyperlink"/>
                <w:noProof/>
              </w:rPr>
              <w:t>Design Component Appraisal</w:t>
            </w:r>
            <w:r>
              <w:rPr>
                <w:noProof/>
                <w:webHidden/>
              </w:rPr>
              <w:tab/>
            </w:r>
            <w:r>
              <w:rPr>
                <w:noProof/>
                <w:webHidden/>
              </w:rPr>
              <w:fldChar w:fldCharType="begin"/>
            </w:r>
            <w:r>
              <w:rPr>
                <w:noProof/>
                <w:webHidden/>
              </w:rPr>
              <w:instrText xml:space="preserve"> PAGEREF _Toc139231305 \h </w:instrText>
            </w:r>
            <w:r>
              <w:rPr>
                <w:noProof/>
                <w:webHidden/>
              </w:rPr>
            </w:r>
            <w:r>
              <w:rPr>
                <w:noProof/>
                <w:webHidden/>
              </w:rPr>
              <w:fldChar w:fldCharType="separate"/>
            </w:r>
            <w:r>
              <w:rPr>
                <w:noProof/>
                <w:webHidden/>
              </w:rPr>
              <w:t>18</w:t>
            </w:r>
            <w:r>
              <w:rPr>
                <w:noProof/>
                <w:webHidden/>
              </w:rPr>
              <w:fldChar w:fldCharType="end"/>
            </w:r>
          </w:hyperlink>
        </w:p>
        <w:p w14:paraId="7506DDA8" w14:textId="32B5B81F" w:rsidR="00E43BE9" w:rsidRDefault="00E43BE9">
          <w:pPr>
            <w:pStyle w:val="TOC3"/>
            <w:tabs>
              <w:tab w:val="left" w:pos="1320"/>
              <w:tab w:val="right" w:leader="dot" w:pos="9016"/>
            </w:tabs>
            <w:rPr>
              <w:rFonts w:eastAsiaTheme="minorEastAsia"/>
              <w:noProof/>
              <w:lang w:eastAsia="en-GB"/>
            </w:rPr>
          </w:pPr>
          <w:hyperlink w:anchor="_Toc139231306" w:history="1">
            <w:r w:rsidRPr="0098349E">
              <w:rPr>
                <w:rStyle w:val="Hyperlink"/>
                <w:noProof/>
              </w:rPr>
              <w:t>2.3.3</w:t>
            </w:r>
            <w:r>
              <w:rPr>
                <w:rFonts w:eastAsiaTheme="minorEastAsia"/>
                <w:noProof/>
                <w:lang w:eastAsia="en-GB"/>
              </w:rPr>
              <w:tab/>
            </w:r>
            <w:r w:rsidRPr="0098349E">
              <w:rPr>
                <w:rStyle w:val="Hyperlink"/>
                <w:noProof/>
              </w:rPr>
              <w:t>Design for Assembly Lucas Method</w:t>
            </w:r>
            <w:r>
              <w:rPr>
                <w:noProof/>
                <w:webHidden/>
              </w:rPr>
              <w:tab/>
            </w:r>
            <w:r>
              <w:rPr>
                <w:noProof/>
                <w:webHidden/>
              </w:rPr>
              <w:fldChar w:fldCharType="begin"/>
            </w:r>
            <w:r>
              <w:rPr>
                <w:noProof/>
                <w:webHidden/>
              </w:rPr>
              <w:instrText xml:space="preserve"> PAGEREF _Toc139231306 \h </w:instrText>
            </w:r>
            <w:r>
              <w:rPr>
                <w:noProof/>
                <w:webHidden/>
              </w:rPr>
            </w:r>
            <w:r>
              <w:rPr>
                <w:noProof/>
                <w:webHidden/>
              </w:rPr>
              <w:fldChar w:fldCharType="separate"/>
            </w:r>
            <w:r>
              <w:rPr>
                <w:noProof/>
                <w:webHidden/>
              </w:rPr>
              <w:t>19</w:t>
            </w:r>
            <w:r>
              <w:rPr>
                <w:noProof/>
                <w:webHidden/>
              </w:rPr>
              <w:fldChar w:fldCharType="end"/>
            </w:r>
          </w:hyperlink>
        </w:p>
        <w:p w14:paraId="23727AE2" w14:textId="4FA8EC3E" w:rsidR="00E43BE9" w:rsidRDefault="00E43BE9">
          <w:pPr>
            <w:pStyle w:val="TOC3"/>
            <w:tabs>
              <w:tab w:val="left" w:pos="1320"/>
              <w:tab w:val="right" w:leader="dot" w:pos="9016"/>
            </w:tabs>
            <w:rPr>
              <w:rFonts w:eastAsiaTheme="minorEastAsia"/>
              <w:noProof/>
              <w:lang w:eastAsia="en-GB"/>
            </w:rPr>
          </w:pPr>
          <w:hyperlink w:anchor="_Toc139231307" w:history="1">
            <w:r w:rsidRPr="0098349E">
              <w:rPr>
                <w:rStyle w:val="Hyperlink"/>
                <w:noProof/>
              </w:rPr>
              <w:t>2.3.4</w:t>
            </w:r>
            <w:r>
              <w:rPr>
                <w:rFonts w:eastAsiaTheme="minorEastAsia"/>
                <w:noProof/>
                <w:lang w:eastAsia="en-GB"/>
              </w:rPr>
              <w:tab/>
            </w:r>
            <w:r w:rsidRPr="0098349E">
              <w:rPr>
                <w:rStyle w:val="Hyperlink"/>
                <w:noProof/>
              </w:rPr>
              <w:t>Failure Mode Effects Analysis</w:t>
            </w:r>
            <w:r>
              <w:rPr>
                <w:noProof/>
                <w:webHidden/>
              </w:rPr>
              <w:tab/>
            </w:r>
            <w:r>
              <w:rPr>
                <w:noProof/>
                <w:webHidden/>
              </w:rPr>
              <w:fldChar w:fldCharType="begin"/>
            </w:r>
            <w:r>
              <w:rPr>
                <w:noProof/>
                <w:webHidden/>
              </w:rPr>
              <w:instrText xml:space="preserve"> PAGEREF _Toc139231307 \h </w:instrText>
            </w:r>
            <w:r>
              <w:rPr>
                <w:noProof/>
                <w:webHidden/>
              </w:rPr>
            </w:r>
            <w:r>
              <w:rPr>
                <w:noProof/>
                <w:webHidden/>
              </w:rPr>
              <w:fldChar w:fldCharType="separate"/>
            </w:r>
            <w:r>
              <w:rPr>
                <w:noProof/>
                <w:webHidden/>
              </w:rPr>
              <w:t>20</w:t>
            </w:r>
            <w:r>
              <w:rPr>
                <w:noProof/>
                <w:webHidden/>
              </w:rPr>
              <w:fldChar w:fldCharType="end"/>
            </w:r>
          </w:hyperlink>
        </w:p>
        <w:p w14:paraId="79E0E586" w14:textId="15C526AF" w:rsidR="00E43BE9" w:rsidRDefault="00E43BE9">
          <w:pPr>
            <w:pStyle w:val="TOC2"/>
            <w:tabs>
              <w:tab w:val="left" w:pos="880"/>
              <w:tab w:val="right" w:leader="dot" w:pos="9016"/>
            </w:tabs>
            <w:rPr>
              <w:rFonts w:eastAsiaTheme="minorEastAsia"/>
              <w:noProof/>
              <w:lang w:eastAsia="en-GB"/>
            </w:rPr>
          </w:pPr>
          <w:hyperlink w:anchor="_Toc139231308" w:history="1">
            <w:r w:rsidRPr="0098349E">
              <w:rPr>
                <w:rStyle w:val="Hyperlink"/>
                <w:noProof/>
              </w:rPr>
              <w:t>2.4</w:t>
            </w:r>
            <w:r>
              <w:rPr>
                <w:rFonts w:eastAsiaTheme="minorEastAsia"/>
                <w:noProof/>
                <w:lang w:eastAsia="en-GB"/>
              </w:rPr>
              <w:tab/>
            </w:r>
            <w:r w:rsidRPr="0098349E">
              <w:rPr>
                <w:rStyle w:val="Hyperlink"/>
                <w:noProof/>
              </w:rPr>
              <w:t>Conclusion</w:t>
            </w:r>
            <w:r>
              <w:rPr>
                <w:noProof/>
                <w:webHidden/>
              </w:rPr>
              <w:tab/>
            </w:r>
            <w:r>
              <w:rPr>
                <w:noProof/>
                <w:webHidden/>
              </w:rPr>
              <w:fldChar w:fldCharType="begin"/>
            </w:r>
            <w:r>
              <w:rPr>
                <w:noProof/>
                <w:webHidden/>
              </w:rPr>
              <w:instrText xml:space="preserve"> PAGEREF _Toc139231308 \h </w:instrText>
            </w:r>
            <w:r>
              <w:rPr>
                <w:noProof/>
                <w:webHidden/>
              </w:rPr>
            </w:r>
            <w:r>
              <w:rPr>
                <w:noProof/>
                <w:webHidden/>
              </w:rPr>
              <w:fldChar w:fldCharType="separate"/>
            </w:r>
            <w:r>
              <w:rPr>
                <w:noProof/>
                <w:webHidden/>
              </w:rPr>
              <w:t>21</w:t>
            </w:r>
            <w:r>
              <w:rPr>
                <w:noProof/>
                <w:webHidden/>
              </w:rPr>
              <w:fldChar w:fldCharType="end"/>
            </w:r>
          </w:hyperlink>
        </w:p>
        <w:p w14:paraId="43D23313" w14:textId="4702E351" w:rsidR="00E43BE9" w:rsidRPr="00E43BE9" w:rsidRDefault="00E43BE9" w:rsidP="00E43BE9">
          <w:pPr>
            <w:pStyle w:val="TOC1"/>
            <w:rPr>
              <w:rFonts w:eastAsiaTheme="minorEastAsia"/>
              <w:lang w:eastAsia="en-GB"/>
            </w:rPr>
          </w:pPr>
          <w:hyperlink w:anchor="_Toc139231309" w:history="1">
            <w:r w:rsidRPr="00E43BE9">
              <w:rPr>
                <w:rStyle w:val="Hyperlink"/>
              </w:rPr>
              <w:t>3</w:t>
            </w:r>
            <w:r w:rsidRPr="00E43BE9">
              <w:rPr>
                <w:rFonts w:eastAsiaTheme="minorEastAsia"/>
                <w:lang w:eastAsia="en-GB"/>
              </w:rPr>
              <w:tab/>
            </w:r>
            <w:r w:rsidRPr="00E43BE9">
              <w:rPr>
                <w:rStyle w:val="Hyperlink"/>
              </w:rPr>
              <w:t>Bibliography</w:t>
            </w:r>
            <w:r w:rsidRPr="00E43BE9">
              <w:rPr>
                <w:webHidden/>
              </w:rPr>
              <w:tab/>
            </w:r>
            <w:r w:rsidRPr="00E43BE9">
              <w:rPr>
                <w:webHidden/>
              </w:rPr>
              <w:fldChar w:fldCharType="begin"/>
            </w:r>
            <w:r w:rsidRPr="00E43BE9">
              <w:rPr>
                <w:webHidden/>
              </w:rPr>
              <w:instrText xml:space="preserve"> PAGEREF _Toc139231309 \h </w:instrText>
            </w:r>
            <w:r w:rsidRPr="00E43BE9">
              <w:rPr>
                <w:webHidden/>
              </w:rPr>
            </w:r>
            <w:r w:rsidRPr="00E43BE9">
              <w:rPr>
                <w:webHidden/>
              </w:rPr>
              <w:fldChar w:fldCharType="separate"/>
            </w:r>
            <w:r w:rsidRPr="00E43BE9">
              <w:rPr>
                <w:webHidden/>
              </w:rPr>
              <w:t>22</w:t>
            </w:r>
            <w:r w:rsidRPr="00E43BE9">
              <w:rPr>
                <w:webHidden/>
              </w:rPr>
              <w:fldChar w:fldCharType="end"/>
            </w:r>
          </w:hyperlink>
        </w:p>
        <w:p w14:paraId="46A8D44F" w14:textId="71FE413B" w:rsidR="00071FA8" w:rsidRDefault="00071FA8">
          <w:r>
            <w:rPr>
              <w:b/>
              <w:bCs/>
              <w:noProof/>
            </w:rPr>
            <w:fldChar w:fldCharType="end"/>
          </w:r>
        </w:p>
      </w:sdtContent>
    </w:sdt>
    <w:p w14:paraId="5D50075B" w14:textId="77777777" w:rsidR="0079684B" w:rsidRDefault="0079684B" w:rsidP="0013247A">
      <w:pPr>
        <w:spacing w:line="360" w:lineRule="auto"/>
        <w:rPr>
          <w:rFonts w:cstheme="minorHAnsi"/>
          <w:color w:val="2F5496" w:themeColor="accent1" w:themeShade="BF"/>
          <w:sz w:val="32"/>
          <w:szCs w:val="32"/>
        </w:rPr>
      </w:pPr>
    </w:p>
    <w:p w14:paraId="5DE017E1" w14:textId="62371203" w:rsidR="00F7204D" w:rsidRPr="006101A6" w:rsidRDefault="005E65F3" w:rsidP="0013247A">
      <w:pPr>
        <w:spacing w:line="360" w:lineRule="auto"/>
        <w:rPr>
          <w:rFonts w:asciiTheme="majorHAnsi" w:hAnsiTheme="majorHAnsi" w:cstheme="majorHAnsi"/>
          <w:color w:val="2F5496" w:themeColor="accent1" w:themeShade="BF"/>
          <w:sz w:val="32"/>
          <w:szCs w:val="32"/>
        </w:rPr>
      </w:pPr>
      <w:r w:rsidRPr="006101A6">
        <w:rPr>
          <w:rFonts w:asciiTheme="majorHAnsi" w:hAnsiTheme="majorHAnsi" w:cstheme="majorHAnsi"/>
          <w:color w:val="2F5496" w:themeColor="accent1" w:themeShade="BF"/>
          <w:sz w:val="32"/>
          <w:szCs w:val="32"/>
        </w:rPr>
        <w:lastRenderedPageBreak/>
        <w:t>Table of Figures</w:t>
      </w:r>
    </w:p>
    <w:p w14:paraId="40F2F263" w14:textId="28B901AE" w:rsidR="005E65F3" w:rsidRPr="006101A6" w:rsidRDefault="005E65F3" w:rsidP="0013247A">
      <w:pPr>
        <w:spacing w:line="360" w:lineRule="auto"/>
        <w:rPr>
          <w:rFonts w:asciiTheme="majorHAnsi" w:hAnsiTheme="majorHAnsi" w:cstheme="majorHAnsi"/>
          <w:color w:val="2F5496" w:themeColor="accent1" w:themeShade="BF"/>
          <w:sz w:val="28"/>
          <w:szCs w:val="28"/>
        </w:rPr>
      </w:pPr>
      <w:r w:rsidRPr="006101A6">
        <w:rPr>
          <w:rFonts w:asciiTheme="majorHAnsi" w:hAnsiTheme="majorHAnsi" w:cstheme="majorHAnsi"/>
          <w:color w:val="2F5496" w:themeColor="accent1" w:themeShade="BF"/>
          <w:sz w:val="28"/>
          <w:szCs w:val="28"/>
        </w:rPr>
        <w:t>Task 1 – Design for Additive Manufac</w:t>
      </w:r>
      <w:r w:rsidR="000A7CBB" w:rsidRPr="006101A6">
        <w:rPr>
          <w:rFonts w:asciiTheme="majorHAnsi" w:hAnsiTheme="majorHAnsi" w:cstheme="majorHAnsi"/>
          <w:color w:val="2F5496" w:themeColor="accent1" w:themeShade="BF"/>
          <w:sz w:val="28"/>
          <w:szCs w:val="28"/>
        </w:rPr>
        <w:t>turing Case Study</w:t>
      </w:r>
    </w:p>
    <w:p w14:paraId="5DF2D946" w14:textId="00974C8B" w:rsidR="005E65F3" w:rsidRDefault="005E65F3">
      <w:pPr>
        <w:pStyle w:val="TableofFigures"/>
        <w:tabs>
          <w:tab w:val="right" w:leader="dot" w:pos="9016"/>
        </w:tabs>
        <w:rPr>
          <w:rFonts w:eastAsiaTheme="minorEastAsia"/>
          <w:noProof/>
          <w:lang w:eastAsia="en-GB"/>
        </w:rPr>
      </w:pPr>
      <w:r>
        <w:rPr>
          <w:rFonts w:cstheme="minorHAnsi"/>
          <w:i/>
          <w:iCs/>
        </w:rPr>
        <w:fldChar w:fldCharType="begin"/>
      </w:r>
      <w:r>
        <w:rPr>
          <w:rFonts w:cstheme="minorHAnsi"/>
          <w:i/>
          <w:iCs/>
        </w:rPr>
        <w:instrText xml:space="preserve"> TOC \h \z \c "Figure" </w:instrText>
      </w:r>
      <w:r>
        <w:rPr>
          <w:rFonts w:cstheme="minorHAnsi"/>
          <w:i/>
          <w:iCs/>
        </w:rPr>
        <w:fldChar w:fldCharType="separate"/>
      </w:r>
      <w:hyperlink w:anchor="_Toc138776334" w:history="1">
        <w:r w:rsidRPr="00F739AA">
          <w:rPr>
            <w:rStyle w:val="Hyperlink"/>
            <w:noProof/>
          </w:rPr>
          <w:t>Figure 1 - 3D design model of pinch roll carrier</w:t>
        </w:r>
        <w:r>
          <w:rPr>
            <w:noProof/>
            <w:webHidden/>
          </w:rPr>
          <w:tab/>
        </w:r>
        <w:r>
          <w:rPr>
            <w:noProof/>
            <w:webHidden/>
          </w:rPr>
          <w:fldChar w:fldCharType="begin"/>
        </w:r>
        <w:r>
          <w:rPr>
            <w:noProof/>
            <w:webHidden/>
          </w:rPr>
          <w:instrText xml:space="preserve"> PAGEREF _Toc138776334 \h </w:instrText>
        </w:r>
        <w:r>
          <w:rPr>
            <w:noProof/>
            <w:webHidden/>
          </w:rPr>
        </w:r>
        <w:r>
          <w:rPr>
            <w:noProof/>
            <w:webHidden/>
          </w:rPr>
          <w:fldChar w:fldCharType="separate"/>
        </w:r>
        <w:r>
          <w:rPr>
            <w:noProof/>
            <w:webHidden/>
          </w:rPr>
          <w:t>2</w:t>
        </w:r>
        <w:r>
          <w:rPr>
            <w:noProof/>
            <w:webHidden/>
          </w:rPr>
          <w:fldChar w:fldCharType="end"/>
        </w:r>
      </w:hyperlink>
    </w:p>
    <w:p w14:paraId="4886375C" w14:textId="5711C806" w:rsidR="005E65F3" w:rsidRDefault="00000000">
      <w:pPr>
        <w:pStyle w:val="TableofFigures"/>
        <w:tabs>
          <w:tab w:val="right" w:leader="dot" w:pos="9016"/>
        </w:tabs>
        <w:rPr>
          <w:rFonts w:eastAsiaTheme="minorEastAsia"/>
          <w:noProof/>
          <w:lang w:eastAsia="en-GB"/>
        </w:rPr>
      </w:pPr>
      <w:hyperlink w:anchor="_Toc138776335" w:history="1">
        <w:r w:rsidR="005E65F3" w:rsidRPr="00F739AA">
          <w:rPr>
            <w:rStyle w:val="Hyperlink"/>
            <w:noProof/>
          </w:rPr>
          <w:t>Figure 2 - Rounded edges of design to minimise residual stress.</w:t>
        </w:r>
        <w:r w:rsidR="005E65F3">
          <w:rPr>
            <w:noProof/>
            <w:webHidden/>
          </w:rPr>
          <w:tab/>
        </w:r>
        <w:r w:rsidR="005E65F3">
          <w:rPr>
            <w:noProof/>
            <w:webHidden/>
          </w:rPr>
          <w:fldChar w:fldCharType="begin"/>
        </w:r>
        <w:r w:rsidR="005E65F3">
          <w:rPr>
            <w:noProof/>
            <w:webHidden/>
          </w:rPr>
          <w:instrText xml:space="preserve"> PAGEREF _Toc138776335 \h </w:instrText>
        </w:r>
        <w:r w:rsidR="005E65F3">
          <w:rPr>
            <w:noProof/>
            <w:webHidden/>
          </w:rPr>
        </w:r>
        <w:r w:rsidR="005E65F3">
          <w:rPr>
            <w:noProof/>
            <w:webHidden/>
          </w:rPr>
          <w:fldChar w:fldCharType="separate"/>
        </w:r>
        <w:r w:rsidR="005E65F3">
          <w:rPr>
            <w:noProof/>
            <w:webHidden/>
          </w:rPr>
          <w:t>5</w:t>
        </w:r>
        <w:r w:rsidR="005E65F3">
          <w:rPr>
            <w:noProof/>
            <w:webHidden/>
          </w:rPr>
          <w:fldChar w:fldCharType="end"/>
        </w:r>
      </w:hyperlink>
    </w:p>
    <w:p w14:paraId="60069199" w14:textId="3B860DE9" w:rsidR="005E65F3" w:rsidRDefault="00000000">
      <w:pPr>
        <w:pStyle w:val="TableofFigures"/>
        <w:tabs>
          <w:tab w:val="right" w:leader="dot" w:pos="9016"/>
        </w:tabs>
        <w:rPr>
          <w:rFonts w:eastAsiaTheme="minorEastAsia"/>
          <w:noProof/>
          <w:lang w:eastAsia="en-GB"/>
        </w:rPr>
      </w:pPr>
      <w:hyperlink w:anchor="_Toc138776336" w:history="1">
        <w:r w:rsidR="005E65F3" w:rsidRPr="00F739AA">
          <w:rPr>
            <w:rStyle w:val="Hyperlink"/>
            <w:noProof/>
          </w:rPr>
          <w:t>Figure 3 - Tessellation of Pinch Roll Carrier</w:t>
        </w:r>
        <w:r w:rsidR="005E65F3">
          <w:rPr>
            <w:noProof/>
            <w:webHidden/>
          </w:rPr>
          <w:tab/>
        </w:r>
        <w:r w:rsidR="005E65F3">
          <w:rPr>
            <w:noProof/>
            <w:webHidden/>
          </w:rPr>
          <w:fldChar w:fldCharType="begin"/>
        </w:r>
        <w:r w:rsidR="005E65F3">
          <w:rPr>
            <w:noProof/>
            <w:webHidden/>
          </w:rPr>
          <w:instrText xml:space="preserve"> PAGEREF _Toc138776336 \h </w:instrText>
        </w:r>
        <w:r w:rsidR="005E65F3">
          <w:rPr>
            <w:noProof/>
            <w:webHidden/>
          </w:rPr>
        </w:r>
        <w:r w:rsidR="005E65F3">
          <w:rPr>
            <w:noProof/>
            <w:webHidden/>
          </w:rPr>
          <w:fldChar w:fldCharType="separate"/>
        </w:r>
        <w:r w:rsidR="005E65F3">
          <w:rPr>
            <w:noProof/>
            <w:webHidden/>
          </w:rPr>
          <w:t>6</w:t>
        </w:r>
        <w:r w:rsidR="005E65F3">
          <w:rPr>
            <w:noProof/>
            <w:webHidden/>
          </w:rPr>
          <w:fldChar w:fldCharType="end"/>
        </w:r>
      </w:hyperlink>
    </w:p>
    <w:p w14:paraId="770C77DD" w14:textId="35B43383" w:rsidR="005E65F3" w:rsidRDefault="00000000">
      <w:pPr>
        <w:pStyle w:val="TableofFigures"/>
        <w:tabs>
          <w:tab w:val="right" w:leader="dot" w:pos="9016"/>
        </w:tabs>
        <w:rPr>
          <w:rFonts w:eastAsiaTheme="minorEastAsia"/>
          <w:noProof/>
          <w:lang w:eastAsia="en-GB"/>
        </w:rPr>
      </w:pPr>
      <w:hyperlink w:anchor="_Toc138776337" w:history="1">
        <w:r w:rsidR="005E65F3" w:rsidRPr="00F739AA">
          <w:rPr>
            <w:rStyle w:val="Hyperlink"/>
            <w:noProof/>
          </w:rPr>
          <w:t>Figure 4 - Structural supports for 3D printer machine set up.</w:t>
        </w:r>
        <w:r w:rsidR="005E65F3">
          <w:rPr>
            <w:noProof/>
            <w:webHidden/>
          </w:rPr>
          <w:tab/>
        </w:r>
        <w:r w:rsidR="005E65F3">
          <w:rPr>
            <w:noProof/>
            <w:webHidden/>
          </w:rPr>
          <w:fldChar w:fldCharType="begin"/>
        </w:r>
        <w:r w:rsidR="005E65F3">
          <w:rPr>
            <w:noProof/>
            <w:webHidden/>
          </w:rPr>
          <w:instrText xml:space="preserve"> PAGEREF _Toc138776337 \h </w:instrText>
        </w:r>
        <w:r w:rsidR="005E65F3">
          <w:rPr>
            <w:noProof/>
            <w:webHidden/>
          </w:rPr>
        </w:r>
        <w:r w:rsidR="005E65F3">
          <w:rPr>
            <w:noProof/>
            <w:webHidden/>
          </w:rPr>
          <w:fldChar w:fldCharType="separate"/>
        </w:r>
        <w:r w:rsidR="005E65F3">
          <w:rPr>
            <w:noProof/>
            <w:webHidden/>
          </w:rPr>
          <w:t>7</w:t>
        </w:r>
        <w:r w:rsidR="005E65F3">
          <w:rPr>
            <w:noProof/>
            <w:webHidden/>
          </w:rPr>
          <w:fldChar w:fldCharType="end"/>
        </w:r>
      </w:hyperlink>
    </w:p>
    <w:p w14:paraId="345F5EF5" w14:textId="5AE2E97C" w:rsidR="005E65F3" w:rsidRDefault="00000000">
      <w:pPr>
        <w:pStyle w:val="TableofFigures"/>
        <w:tabs>
          <w:tab w:val="right" w:leader="dot" w:pos="9016"/>
        </w:tabs>
        <w:rPr>
          <w:rFonts w:eastAsiaTheme="minorEastAsia"/>
          <w:noProof/>
          <w:lang w:eastAsia="en-GB"/>
        </w:rPr>
      </w:pPr>
      <w:hyperlink w:anchor="_Toc138776338" w:history="1">
        <w:r w:rsidR="005E65F3" w:rsidRPr="00F739AA">
          <w:rPr>
            <w:rStyle w:val="Hyperlink"/>
            <w:noProof/>
          </w:rPr>
          <w:t>Figure 5 - Infill Setup for 3D printing</w:t>
        </w:r>
        <w:r w:rsidR="005E65F3">
          <w:rPr>
            <w:noProof/>
            <w:webHidden/>
          </w:rPr>
          <w:tab/>
        </w:r>
        <w:r w:rsidR="005E65F3">
          <w:rPr>
            <w:noProof/>
            <w:webHidden/>
          </w:rPr>
          <w:fldChar w:fldCharType="begin"/>
        </w:r>
        <w:r w:rsidR="005E65F3">
          <w:rPr>
            <w:noProof/>
            <w:webHidden/>
          </w:rPr>
          <w:instrText xml:space="preserve"> PAGEREF _Toc138776338 \h </w:instrText>
        </w:r>
        <w:r w:rsidR="005E65F3">
          <w:rPr>
            <w:noProof/>
            <w:webHidden/>
          </w:rPr>
        </w:r>
        <w:r w:rsidR="005E65F3">
          <w:rPr>
            <w:noProof/>
            <w:webHidden/>
          </w:rPr>
          <w:fldChar w:fldCharType="separate"/>
        </w:r>
        <w:r w:rsidR="005E65F3">
          <w:rPr>
            <w:noProof/>
            <w:webHidden/>
          </w:rPr>
          <w:t>8</w:t>
        </w:r>
        <w:r w:rsidR="005E65F3">
          <w:rPr>
            <w:noProof/>
            <w:webHidden/>
          </w:rPr>
          <w:fldChar w:fldCharType="end"/>
        </w:r>
      </w:hyperlink>
    </w:p>
    <w:p w14:paraId="49CAB8A4" w14:textId="59106263" w:rsidR="005E65F3" w:rsidRDefault="00000000">
      <w:pPr>
        <w:pStyle w:val="TableofFigures"/>
        <w:tabs>
          <w:tab w:val="right" w:leader="dot" w:pos="9016"/>
        </w:tabs>
        <w:rPr>
          <w:rFonts w:eastAsiaTheme="minorEastAsia"/>
          <w:noProof/>
          <w:lang w:eastAsia="en-GB"/>
        </w:rPr>
      </w:pPr>
      <w:hyperlink w:anchor="_Toc138776339" w:history="1">
        <w:r w:rsidR="005E65F3" w:rsidRPr="00F739AA">
          <w:rPr>
            <w:rStyle w:val="Hyperlink"/>
            <w:noProof/>
          </w:rPr>
          <w:t>Figure 6 - Information feedback from slicing software</w:t>
        </w:r>
        <w:r w:rsidR="005E65F3">
          <w:rPr>
            <w:noProof/>
            <w:webHidden/>
          </w:rPr>
          <w:tab/>
        </w:r>
        <w:r w:rsidR="005E65F3">
          <w:rPr>
            <w:noProof/>
            <w:webHidden/>
          </w:rPr>
          <w:fldChar w:fldCharType="begin"/>
        </w:r>
        <w:r w:rsidR="005E65F3">
          <w:rPr>
            <w:noProof/>
            <w:webHidden/>
          </w:rPr>
          <w:instrText xml:space="preserve"> PAGEREF _Toc138776339 \h </w:instrText>
        </w:r>
        <w:r w:rsidR="005E65F3">
          <w:rPr>
            <w:noProof/>
            <w:webHidden/>
          </w:rPr>
        </w:r>
        <w:r w:rsidR="005E65F3">
          <w:rPr>
            <w:noProof/>
            <w:webHidden/>
          </w:rPr>
          <w:fldChar w:fldCharType="separate"/>
        </w:r>
        <w:r w:rsidR="005E65F3">
          <w:rPr>
            <w:noProof/>
            <w:webHidden/>
          </w:rPr>
          <w:t>8</w:t>
        </w:r>
        <w:r w:rsidR="005E65F3">
          <w:rPr>
            <w:noProof/>
            <w:webHidden/>
          </w:rPr>
          <w:fldChar w:fldCharType="end"/>
        </w:r>
      </w:hyperlink>
    </w:p>
    <w:p w14:paraId="011A4B0A" w14:textId="7986B6EC" w:rsidR="005E65F3" w:rsidRDefault="00000000">
      <w:pPr>
        <w:pStyle w:val="TableofFigures"/>
        <w:tabs>
          <w:tab w:val="right" w:leader="dot" w:pos="9016"/>
        </w:tabs>
        <w:rPr>
          <w:rFonts w:eastAsiaTheme="minorEastAsia"/>
          <w:noProof/>
          <w:lang w:eastAsia="en-GB"/>
        </w:rPr>
      </w:pPr>
      <w:hyperlink w:anchor="_Toc138776340" w:history="1">
        <w:r w:rsidR="005E65F3" w:rsidRPr="00F739AA">
          <w:rPr>
            <w:rStyle w:val="Hyperlink"/>
            <w:noProof/>
          </w:rPr>
          <w:t>Figure 7 - Finished pinch roll carrier after slicing</w:t>
        </w:r>
        <w:r w:rsidR="005E65F3">
          <w:rPr>
            <w:noProof/>
            <w:webHidden/>
          </w:rPr>
          <w:tab/>
        </w:r>
        <w:r w:rsidR="005E65F3">
          <w:rPr>
            <w:noProof/>
            <w:webHidden/>
          </w:rPr>
          <w:fldChar w:fldCharType="begin"/>
        </w:r>
        <w:r w:rsidR="005E65F3">
          <w:rPr>
            <w:noProof/>
            <w:webHidden/>
          </w:rPr>
          <w:instrText xml:space="preserve"> PAGEREF _Toc138776340 \h </w:instrText>
        </w:r>
        <w:r w:rsidR="005E65F3">
          <w:rPr>
            <w:noProof/>
            <w:webHidden/>
          </w:rPr>
        </w:r>
        <w:r w:rsidR="005E65F3">
          <w:rPr>
            <w:noProof/>
            <w:webHidden/>
          </w:rPr>
          <w:fldChar w:fldCharType="separate"/>
        </w:r>
        <w:r w:rsidR="005E65F3">
          <w:rPr>
            <w:noProof/>
            <w:webHidden/>
          </w:rPr>
          <w:t>8</w:t>
        </w:r>
        <w:r w:rsidR="005E65F3">
          <w:rPr>
            <w:noProof/>
            <w:webHidden/>
          </w:rPr>
          <w:fldChar w:fldCharType="end"/>
        </w:r>
      </w:hyperlink>
    </w:p>
    <w:p w14:paraId="68BD81D7" w14:textId="432789AF" w:rsidR="005E65F3" w:rsidRDefault="00000000">
      <w:pPr>
        <w:pStyle w:val="TableofFigures"/>
        <w:tabs>
          <w:tab w:val="right" w:leader="dot" w:pos="9016"/>
        </w:tabs>
        <w:rPr>
          <w:rStyle w:val="Hyperlink"/>
          <w:noProof/>
        </w:rPr>
      </w:pPr>
      <w:hyperlink w:anchor="_Toc138776341" w:history="1">
        <w:r w:rsidR="005E65F3" w:rsidRPr="00F739AA">
          <w:rPr>
            <w:rStyle w:val="Hyperlink"/>
            <w:noProof/>
          </w:rPr>
          <w:t>Figure 8 - Finite Element Analysis simulation of stress concentrations under load.</w:t>
        </w:r>
        <w:r w:rsidR="005E65F3">
          <w:rPr>
            <w:noProof/>
            <w:webHidden/>
          </w:rPr>
          <w:tab/>
        </w:r>
        <w:r w:rsidR="005E65F3">
          <w:rPr>
            <w:noProof/>
            <w:webHidden/>
          </w:rPr>
          <w:fldChar w:fldCharType="begin"/>
        </w:r>
        <w:r w:rsidR="005E65F3">
          <w:rPr>
            <w:noProof/>
            <w:webHidden/>
          </w:rPr>
          <w:instrText xml:space="preserve"> PAGEREF _Toc138776341 \h </w:instrText>
        </w:r>
        <w:r w:rsidR="005E65F3">
          <w:rPr>
            <w:noProof/>
            <w:webHidden/>
          </w:rPr>
        </w:r>
        <w:r w:rsidR="005E65F3">
          <w:rPr>
            <w:noProof/>
            <w:webHidden/>
          </w:rPr>
          <w:fldChar w:fldCharType="separate"/>
        </w:r>
        <w:r w:rsidR="005E65F3">
          <w:rPr>
            <w:noProof/>
            <w:webHidden/>
          </w:rPr>
          <w:t>9</w:t>
        </w:r>
        <w:r w:rsidR="005E65F3">
          <w:rPr>
            <w:noProof/>
            <w:webHidden/>
          </w:rPr>
          <w:fldChar w:fldCharType="end"/>
        </w:r>
      </w:hyperlink>
    </w:p>
    <w:p w14:paraId="1767C549" w14:textId="77777777" w:rsidR="0052745D" w:rsidRPr="0052745D" w:rsidRDefault="0052745D" w:rsidP="0052745D"/>
    <w:p w14:paraId="40899939" w14:textId="1FCE458B" w:rsidR="000A7CBB" w:rsidRPr="006101A6" w:rsidRDefault="000A7CBB" w:rsidP="000A7CBB">
      <w:pPr>
        <w:rPr>
          <w:rFonts w:asciiTheme="majorHAnsi" w:hAnsiTheme="majorHAnsi" w:cstheme="majorHAnsi"/>
          <w:color w:val="2F5496" w:themeColor="accent1" w:themeShade="BF"/>
          <w:sz w:val="28"/>
          <w:szCs w:val="28"/>
        </w:rPr>
      </w:pPr>
      <w:r w:rsidRPr="006101A6">
        <w:rPr>
          <w:rFonts w:asciiTheme="majorHAnsi" w:hAnsiTheme="majorHAnsi" w:cstheme="majorHAnsi"/>
          <w:color w:val="2F5496" w:themeColor="accent1" w:themeShade="BF"/>
          <w:sz w:val="28"/>
          <w:szCs w:val="28"/>
        </w:rPr>
        <w:t>Task 2 -</w:t>
      </w:r>
      <w:r w:rsidR="0052745D" w:rsidRPr="006101A6">
        <w:rPr>
          <w:rFonts w:asciiTheme="majorHAnsi" w:hAnsiTheme="majorHAnsi" w:cstheme="majorHAnsi"/>
          <w:color w:val="2F5496" w:themeColor="accent1" w:themeShade="BF"/>
          <w:sz w:val="28"/>
          <w:szCs w:val="28"/>
        </w:rPr>
        <w:t xml:space="preserve"> High Volume Production - Portable Wind Turbine Redesign</w:t>
      </w:r>
    </w:p>
    <w:p w14:paraId="492B12B0" w14:textId="69623A0A" w:rsidR="005E65F3" w:rsidRDefault="00000000">
      <w:pPr>
        <w:pStyle w:val="TableofFigures"/>
        <w:tabs>
          <w:tab w:val="right" w:leader="dot" w:pos="9016"/>
        </w:tabs>
        <w:rPr>
          <w:rFonts w:eastAsiaTheme="minorEastAsia"/>
          <w:noProof/>
          <w:lang w:eastAsia="en-GB"/>
        </w:rPr>
      </w:pPr>
      <w:hyperlink w:anchor="_Toc138776342" w:history="1">
        <w:r w:rsidR="005E65F3" w:rsidRPr="00F739AA">
          <w:rPr>
            <w:rStyle w:val="Hyperlink"/>
            <w:noProof/>
          </w:rPr>
          <w:t>Figure 9 - Portable wind turbine prototype</w:t>
        </w:r>
        <w:r w:rsidR="005E65F3">
          <w:rPr>
            <w:noProof/>
            <w:webHidden/>
          </w:rPr>
          <w:tab/>
        </w:r>
        <w:r w:rsidR="005E65F3">
          <w:rPr>
            <w:noProof/>
            <w:webHidden/>
          </w:rPr>
          <w:fldChar w:fldCharType="begin"/>
        </w:r>
        <w:r w:rsidR="005E65F3">
          <w:rPr>
            <w:noProof/>
            <w:webHidden/>
          </w:rPr>
          <w:instrText xml:space="preserve"> PAGEREF _Toc138776342 \h </w:instrText>
        </w:r>
        <w:r w:rsidR="005E65F3">
          <w:rPr>
            <w:noProof/>
            <w:webHidden/>
          </w:rPr>
        </w:r>
        <w:r w:rsidR="005E65F3">
          <w:rPr>
            <w:noProof/>
            <w:webHidden/>
          </w:rPr>
          <w:fldChar w:fldCharType="separate"/>
        </w:r>
        <w:r w:rsidR="005E65F3">
          <w:rPr>
            <w:noProof/>
            <w:webHidden/>
          </w:rPr>
          <w:t>11</w:t>
        </w:r>
        <w:r w:rsidR="005E65F3">
          <w:rPr>
            <w:noProof/>
            <w:webHidden/>
          </w:rPr>
          <w:fldChar w:fldCharType="end"/>
        </w:r>
      </w:hyperlink>
    </w:p>
    <w:p w14:paraId="1478B95D" w14:textId="3AE90179" w:rsidR="005E65F3" w:rsidRDefault="00000000">
      <w:pPr>
        <w:pStyle w:val="TableofFigures"/>
        <w:tabs>
          <w:tab w:val="right" w:leader="dot" w:pos="9016"/>
        </w:tabs>
        <w:rPr>
          <w:rFonts w:eastAsiaTheme="minorEastAsia"/>
          <w:noProof/>
          <w:lang w:eastAsia="en-GB"/>
        </w:rPr>
      </w:pPr>
      <w:hyperlink w:anchor="_Toc138776343" w:history="1">
        <w:r w:rsidR="005E65F3" w:rsidRPr="00F739AA">
          <w:rPr>
            <w:rStyle w:val="Hyperlink"/>
            <w:noProof/>
          </w:rPr>
          <w:t>Figure 10 - The relationship/importance of customer and functional requirements in QFD</w:t>
        </w:r>
        <w:r w:rsidR="005E65F3">
          <w:rPr>
            <w:noProof/>
            <w:webHidden/>
          </w:rPr>
          <w:tab/>
        </w:r>
        <w:r w:rsidR="005E65F3">
          <w:rPr>
            <w:noProof/>
            <w:webHidden/>
          </w:rPr>
          <w:fldChar w:fldCharType="begin"/>
        </w:r>
        <w:r w:rsidR="005E65F3">
          <w:rPr>
            <w:noProof/>
            <w:webHidden/>
          </w:rPr>
          <w:instrText xml:space="preserve"> PAGEREF _Toc138776343 \h </w:instrText>
        </w:r>
        <w:r w:rsidR="005E65F3">
          <w:rPr>
            <w:noProof/>
            <w:webHidden/>
          </w:rPr>
        </w:r>
        <w:r w:rsidR="005E65F3">
          <w:rPr>
            <w:noProof/>
            <w:webHidden/>
          </w:rPr>
          <w:fldChar w:fldCharType="separate"/>
        </w:r>
        <w:r w:rsidR="005E65F3">
          <w:rPr>
            <w:noProof/>
            <w:webHidden/>
          </w:rPr>
          <w:t>12</w:t>
        </w:r>
        <w:r w:rsidR="005E65F3">
          <w:rPr>
            <w:noProof/>
            <w:webHidden/>
          </w:rPr>
          <w:fldChar w:fldCharType="end"/>
        </w:r>
      </w:hyperlink>
    </w:p>
    <w:p w14:paraId="766BECF0" w14:textId="6B07D7FF" w:rsidR="005E65F3" w:rsidRDefault="00000000">
      <w:pPr>
        <w:pStyle w:val="TableofFigures"/>
        <w:tabs>
          <w:tab w:val="right" w:leader="dot" w:pos="9016"/>
        </w:tabs>
        <w:rPr>
          <w:rFonts w:eastAsiaTheme="minorEastAsia"/>
          <w:noProof/>
          <w:lang w:eastAsia="en-GB"/>
        </w:rPr>
      </w:pPr>
      <w:hyperlink w:anchor="_Toc138776344" w:history="1">
        <w:r w:rsidR="005E65F3" w:rsidRPr="00F739AA">
          <w:rPr>
            <w:rStyle w:val="Hyperlink"/>
            <w:noProof/>
          </w:rPr>
          <w:t>Figure 11 - Relationship correlation matrix of design functional requirements</w:t>
        </w:r>
        <w:r w:rsidR="005E65F3">
          <w:rPr>
            <w:noProof/>
            <w:webHidden/>
          </w:rPr>
          <w:tab/>
        </w:r>
        <w:r w:rsidR="005E65F3">
          <w:rPr>
            <w:noProof/>
            <w:webHidden/>
          </w:rPr>
          <w:fldChar w:fldCharType="begin"/>
        </w:r>
        <w:r w:rsidR="005E65F3">
          <w:rPr>
            <w:noProof/>
            <w:webHidden/>
          </w:rPr>
          <w:instrText xml:space="preserve"> PAGEREF _Toc138776344 \h </w:instrText>
        </w:r>
        <w:r w:rsidR="005E65F3">
          <w:rPr>
            <w:noProof/>
            <w:webHidden/>
          </w:rPr>
        </w:r>
        <w:r w:rsidR="005E65F3">
          <w:rPr>
            <w:noProof/>
            <w:webHidden/>
          </w:rPr>
          <w:fldChar w:fldCharType="separate"/>
        </w:r>
        <w:r w:rsidR="005E65F3">
          <w:rPr>
            <w:noProof/>
            <w:webHidden/>
          </w:rPr>
          <w:t>13</w:t>
        </w:r>
        <w:r w:rsidR="005E65F3">
          <w:rPr>
            <w:noProof/>
            <w:webHidden/>
          </w:rPr>
          <w:fldChar w:fldCharType="end"/>
        </w:r>
      </w:hyperlink>
    </w:p>
    <w:p w14:paraId="256DB052" w14:textId="466F1BBE" w:rsidR="005E65F3" w:rsidRDefault="00000000">
      <w:pPr>
        <w:pStyle w:val="TableofFigures"/>
        <w:tabs>
          <w:tab w:val="right" w:leader="dot" w:pos="9016"/>
        </w:tabs>
        <w:rPr>
          <w:rFonts w:eastAsiaTheme="minorEastAsia"/>
          <w:noProof/>
          <w:lang w:eastAsia="en-GB"/>
        </w:rPr>
      </w:pPr>
      <w:hyperlink w:anchor="_Toc138776345" w:history="1">
        <w:r w:rsidR="005E65F3" w:rsidRPr="00F739AA">
          <w:rPr>
            <w:rStyle w:val="Hyperlink"/>
            <w:noProof/>
          </w:rPr>
          <w:t>Figure 12 - Design Specification of Portable Wind Turbine</w:t>
        </w:r>
        <w:r w:rsidR="005E65F3">
          <w:rPr>
            <w:noProof/>
            <w:webHidden/>
          </w:rPr>
          <w:tab/>
        </w:r>
        <w:r w:rsidR="005E65F3">
          <w:rPr>
            <w:noProof/>
            <w:webHidden/>
          </w:rPr>
          <w:fldChar w:fldCharType="begin"/>
        </w:r>
        <w:r w:rsidR="005E65F3">
          <w:rPr>
            <w:noProof/>
            <w:webHidden/>
          </w:rPr>
          <w:instrText xml:space="preserve"> PAGEREF _Toc138776345 \h </w:instrText>
        </w:r>
        <w:r w:rsidR="005E65F3">
          <w:rPr>
            <w:noProof/>
            <w:webHidden/>
          </w:rPr>
        </w:r>
        <w:r w:rsidR="005E65F3">
          <w:rPr>
            <w:noProof/>
            <w:webHidden/>
          </w:rPr>
          <w:fldChar w:fldCharType="separate"/>
        </w:r>
        <w:r w:rsidR="005E65F3">
          <w:rPr>
            <w:noProof/>
            <w:webHidden/>
          </w:rPr>
          <w:t>14</w:t>
        </w:r>
        <w:r w:rsidR="005E65F3">
          <w:rPr>
            <w:noProof/>
            <w:webHidden/>
          </w:rPr>
          <w:fldChar w:fldCharType="end"/>
        </w:r>
      </w:hyperlink>
    </w:p>
    <w:p w14:paraId="7C11FA73" w14:textId="11A70BBF" w:rsidR="005E65F3" w:rsidRDefault="00000000">
      <w:pPr>
        <w:pStyle w:val="TableofFigures"/>
        <w:tabs>
          <w:tab w:val="right" w:leader="dot" w:pos="9016"/>
        </w:tabs>
        <w:rPr>
          <w:rFonts w:eastAsiaTheme="minorEastAsia"/>
          <w:noProof/>
          <w:lang w:eastAsia="en-GB"/>
        </w:rPr>
      </w:pPr>
      <w:hyperlink w:anchor="_Toc138776346" w:history="1">
        <w:r w:rsidR="005E65F3" w:rsidRPr="00F739AA">
          <w:rPr>
            <w:rStyle w:val="Hyperlink"/>
            <w:noProof/>
          </w:rPr>
          <w:t>Figure 13 - Manufacturing processes - Cost per parts vs Number of parts (Hubs Protolab Company, 2023)</w:t>
        </w:r>
        <w:r w:rsidR="005E65F3">
          <w:rPr>
            <w:noProof/>
            <w:webHidden/>
          </w:rPr>
          <w:tab/>
        </w:r>
        <w:r w:rsidR="005E65F3">
          <w:rPr>
            <w:noProof/>
            <w:webHidden/>
          </w:rPr>
          <w:fldChar w:fldCharType="begin"/>
        </w:r>
        <w:r w:rsidR="005E65F3">
          <w:rPr>
            <w:noProof/>
            <w:webHidden/>
          </w:rPr>
          <w:instrText xml:space="preserve"> PAGEREF _Toc138776346 \h </w:instrText>
        </w:r>
        <w:r w:rsidR="005E65F3">
          <w:rPr>
            <w:noProof/>
            <w:webHidden/>
          </w:rPr>
        </w:r>
        <w:r w:rsidR="005E65F3">
          <w:rPr>
            <w:noProof/>
            <w:webHidden/>
          </w:rPr>
          <w:fldChar w:fldCharType="separate"/>
        </w:r>
        <w:r w:rsidR="005E65F3">
          <w:rPr>
            <w:noProof/>
            <w:webHidden/>
          </w:rPr>
          <w:t>16</w:t>
        </w:r>
        <w:r w:rsidR="005E65F3">
          <w:rPr>
            <w:noProof/>
            <w:webHidden/>
          </w:rPr>
          <w:fldChar w:fldCharType="end"/>
        </w:r>
      </w:hyperlink>
    </w:p>
    <w:p w14:paraId="58C2049D" w14:textId="79C53314" w:rsidR="005E65F3" w:rsidRDefault="00000000">
      <w:pPr>
        <w:pStyle w:val="TableofFigures"/>
        <w:tabs>
          <w:tab w:val="right" w:leader="dot" w:pos="9016"/>
        </w:tabs>
        <w:rPr>
          <w:rFonts w:eastAsiaTheme="minorEastAsia"/>
          <w:noProof/>
          <w:lang w:eastAsia="en-GB"/>
        </w:rPr>
      </w:pPr>
      <w:hyperlink w:anchor="_Toc138776347" w:history="1">
        <w:r w:rsidR="005E65F3" w:rsidRPr="00F739AA">
          <w:rPr>
            <w:rStyle w:val="Hyperlink"/>
            <w:noProof/>
          </w:rPr>
          <w:t>Figure 14 - Design Component Appraisal Table</w:t>
        </w:r>
        <w:r w:rsidR="005E65F3">
          <w:rPr>
            <w:noProof/>
            <w:webHidden/>
          </w:rPr>
          <w:tab/>
        </w:r>
        <w:r w:rsidR="005E65F3">
          <w:rPr>
            <w:noProof/>
            <w:webHidden/>
          </w:rPr>
          <w:fldChar w:fldCharType="begin"/>
        </w:r>
        <w:r w:rsidR="005E65F3">
          <w:rPr>
            <w:noProof/>
            <w:webHidden/>
          </w:rPr>
          <w:instrText xml:space="preserve"> PAGEREF _Toc138776347 \h </w:instrText>
        </w:r>
        <w:r w:rsidR="005E65F3">
          <w:rPr>
            <w:noProof/>
            <w:webHidden/>
          </w:rPr>
        </w:r>
        <w:r w:rsidR="005E65F3">
          <w:rPr>
            <w:noProof/>
            <w:webHidden/>
          </w:rPr>
          <w:fldChar w:fldCharType="separate"/>
        </w:r>
        <w:r w:rsidR="005E65F3">
          <w:rPr>
            <w:noProof/>
            <w:webHidden/>
          </w:rPr>
          <w:t>18</w:t>
        </w:r>
        <w:r w:rsidR="005E65F3">
          <w:rPr>
            <w:noProof/>
            <w:webHidden/>
          </w:rPr>
          <w:fldChar w:fldCharType="end"/>
        </w:r>
      </w:hyperlink>
    </w:p>
    <w:p w14:paraId="2637D82C" w14:textId="5CC18291" w:rsidR="005E65F3" w:rsidRDefault="00000000">
      <w:pPr>
        <w:pStyle w:val="TableofFigures"/>
        <w:tabs>
          <w:tab w:val="right" w:leader="dot" w:pos="9016"/>
        </w:tabs>
        <w:rPr>
          <w:rFonts w:eastAsiaTheme="minorEastAsia"/>
          <w:noProof/>
          <w:lang w:eastAsia="en-GB"/>
        </w:rPr>
      </w:pPr>
      <w:hyperlink w:anchor="_Toc138776348" w:history="1">
        <w:r w:rsidR="005E65F3" w:rsidRPr="00F739AA">
          <w:rPr>
            <w:rStyle w:val="Hyperlink"/>
            <w:noProof/>
          </w:rPr>
          <w:t>Figure 15 - Design Component Appraisal Outcome</w:t>
        </w:r>
        <w:r w:rsidR="005E65F3">
          <w:rPr>
            <w:noProof/>
            <w:webHidden/>
          </w:rPr>
          <w:tab/>
        </w:r>
        <w:r w:rsidR="005E65F3">
          <w:rPr>
            <w:noProof/>
            <w:webHidden/>
          </w:rPr>
          <w:fldChar w:fldCharType="begin"/>
        </w:r>
        <w:r w:rsidR="005E65F3">
          <w:rPr>
            <w:noProof/>
            <w:webHidden/>
          </w:rPr>
          <w:instrText xml:space="preserve"> PAGEREF _Toc138776348 \h </w:instrText>
        </w:r>
        <w:r w:rsidR="005E65F3">
          <w:rPr>
            <w:noProof/>
            <w:webHidden/>
          </w:rPr>
        </w:r>
        <w:r w:rsidR="005E65F3">
          <w:rPr>
            <w:noProof/>
            <w:webHidden/>
          </w:rPr>
          <w:fldChar w:fldCharType="separate"/>
        </w:r>
        <w:r w:rsidR="005E65F3">
          <w:rPr>
            <w:noProof/>
            <w:webHidden/>
          </w:rPr>
          <w:t>18</w:t>
        </w:r>
        <w:r w:rsidR="005E65F3">
          <w:rPr>
            <w:noProof/>
            <w:webHidden/>
          </w:rPr>
          <w:fldChar w:fldCharType="end"/>
        </w:r>
      </w:hyperlink>
    </w:p>
    <w:p w14:paraId="476CE15B" w14:textId="263EA7FA" w:rsidR="005E65F3" w:rsidRDefault="00000000">
      <w:pPr>
        <w:pStyle w:val="TableofFigures"/>
        <w:tabs>
          <w:tab w:val="right" w:leader="dot" w:pos="9016"/>
        </w:tabs>
        <w:rPr>
          <w:rFonts w:eastAsiaTheme="minorEastAsia"/>
          <w:noProof/>
          <w:lang w:eastAsia="en-GB"/>
        </w:rPr>
      </w:pPr>
      <w:hyperlink w:anchor="_Toc138776349" w:history="1">
        <w:r w:rsidR="005E65F3" w:rsidRPr="00F739AA">
          <w:rPr>
            <w:rStyle w:val="Hyperlink"/>
            <w:noProof/>
          </w:rPr>
          <w:t>Figure 16 - Lucas DFA tables for Manual Handling and Manual Fitting.</w:t>
        </w:r>
        <w:r w:rsidR="005E65F3">
          <w:rPr>
            <w:noProof/>
            <w:webHidden/>
          </w:rPr>
          <w:tab/>
        </w:r>
        <w:r w:rsidR="005E65F3">
          <w:rPr>
            <w:noProof/>
            <w:webHidden/>
          </w:rPr>
          <w:fldChar w:fldCharType="begin"/>
        </w:r>
        <w:r w:rsidR="005E65F3">
          <w:rPr>
            <w:noProof/>
            <w:webHidden/>
          </w:rPr>
          <w:instrText xml:space="preserve"> PAGEREF _Toc138776349 \h </w:instrText>
        </w:r>
        <w:r w:rsidR="005E65F3">
          <w:rPr>
            <w:noProof/>
            <w:webHidden/>
          </w:rPr>
        </w:r>
        <w:r w:rsidR="005E65F3">
          <w:rPr>
            <w:noProof/>
            <w:webHidden/>
          </w:rPr>
          <w:fldChar w:fldCharType="separate"/>
        </w:r>
        <w:r w:rsidR="005E65F3">
          <w:rPr>
            <w:noProof/>
            <w:webHidden/>
          </w:rPr>
          <w:t>19</w:t>
        </w:r>
        <w:r w:rsidR="005E65F3">
          <w:rPr>
            <w:noProof/>
            <w:webHidden/>
          </w:rPr>
          <w:fldChar w:fldCharType="end"/>
        </w:r>
      </w:hyperlink>
    </w:p>
    <w:p w14:paraId="370E43F0" w14:textId="3A11CF48" w:rsidR="005E65F3" w:rsidRDefault="00000000">
      <w:pPr>
        <w:pStyle w:val="TableofFigures"/>
        <w:tabs>
          <w:tab w:val="right" w:leader="dot" w:pos="9016"/>
        </w:tabs>
        <w:rPr>
          <w:rFonts w:eastAsiaTheme="minorEastAsia"/>
          <w:noProof/>
          <w:lang w:eastAsia="en-GB"/>
        </w:rPr>
      </w:pPr>
      <w:hyperlink w:anchor="_Toc138776350" w:history="1">
        <w:r w:rsidR="005E65F3" w:rsidRPr="00F739AA">
          <w:rPr>
            <w:rStyle w:val="Hyperlink"/>
            <w:noProof/>
          </w:rPr>
          <w:t>Figure 17 - Failure Modes Effect Analysis for portable wind turbine design.</w:t>
        </w:r>
        <w:r w:rsidR="005E65F3">
          <w:rPr>
            <w:noProof/>
            <w:webHidden/>
          </w:rPr>
          <w:tab/>
        </w:r>
        <w:r w:rsidR="005E65F3">
          <w:rPr>
            <w:noProof/>
            <w:webHidden/>
          </w:rPr>
          <w:fldChar w:fldCharType="begin"/>
        </w:r>
        <w:r w:rsidR="005E65F3">
          <w:rPr>
            <w:noProof/>
            <w:webHidden/>
          </w:rPr>
          <w:instrText xml:space="preserve"> PAGEREF _Toc138776350 \h </w:instrText>
        </w:r>
        <w:r w:rsidR="005E65F3">
          <w:rPr>
            <w:noProof/>
            <w:webHidden/>
          </w:rPr>
        </w:r>
        <w:r w:rsidR="005E65F3">
          <w:rPr>
            <w:noProof/>
            <w:webHidden/>
          </w:rPr>
          <w:fldChar w:fldCharType="separate"/>
        </w:r>
        <w:r w:rsidR="005E65F3">
          <w:rPr>
            <w:noProof/>
            <w:webHidden/>
          </w:rPr>
          <w:t>20</w:t>
        </w:r>
        <w:r w:rsidR="005E65F3">
          <w:rPr>
            <w:noProof/>
            <w:webHidden/>
          </w:rPr>
          <w:fldChar w:fldCharType="end"/>
        </w:r>
      </w:hyperlink>
    </w:p>
    <w:p w14:paraId="495653F2" w14:textId="77777777" w:rsidR="00F7204D" w:rsidRDefault="005E65F3" w:rsidP="0013247A">
      <w:pPr>
        <w:spacing w:line="360" w:lineRule="auto"/>
        <w:rPr>
          <w:rFonts w:cstheme="minorHAnsi"/>
          <w:i/>
          <w:iCs/>
        </w:rPr>
        <w:sectPr w:rsidR="00F7204D" w:rsidSect="00982BCF">
          <w:footerReference w:type="even" r:id="rId9"/>
          <w:footerReference w:type="default" r:id="rId10"/>
          <w:footerReference w:type="first" r:id="rId11"/>
          <w:pgSz w:w="11906" w:h="16838"/>
          <w:pgMar w:top="1440" w:right="1440" w:bottom="1440" w:left="1440" w:header="708" w:footer="708" w:gutter="0"/>
          <w:pgNumType w:fmt="lowerRoman" w:start="1"/>
          <w:cols w:space="708"/>
          <w:docGrid w:linePitch="360"/>
        </w:sectPr>
      </w:pPr>
      <w:r>
        <w:rPr>
          <w:rFonts w:cstheme="minorHAnsi"/>
          <w:i/>
          <w:iCs/>
        </w:rPr>
        <w:fldChar w:fldCharType="end"/>
      </w:r>
    </w:p>
    <w:p w14:paraId="6B015474" w14:textId="202FAA21" w:rsidR="00613312" w:rsidRDefault="00F7204D" w:rsidP="00F7204D">
      <w:pPr>
        <w:pStyle w:val="Heading1"/>
      </w:pPr>
      <w:bookmarkStart w:id="0" w:name="_Toc139231278"/>
      <w:r>
        <w:lastRenderedPageBreak/>
        <w:t>Design for Additive Manufacturing Case Study</w:t>
      </w:r>
      <w:bookmarkEnd w:id="0"/>
    </w:p>
    <w:p w14:paraId="38E0D6C3" w14:textId="77777777" w:rsidR="00F7204D" w:rsidRPr="00F7204D" w:rsidRDefault="00F7204D" w:rsidP="00F7204D"/>
    <w:p w14:paraId="26F80057" w14:textId="54DE0A44" w:rsidR="00F7204D" w:rsidRDefault="00F7204D" w:rsidP="00F7204D">
      <w:pPr>
        <w:pStyle w:val="Heading2"/>
      </w:pPr>
      <w:bookmarkStart w:id="1" w:name="_Toc139231279"/>
      <w:r w:rsidRPr="00F7204D">
        <w:t>Introduction</w:t>
      </w:r>
      <w:bookmarkEnd w:id="1"/>
    </w:p>
    <w:p w14:paraId="653CAD24" w14:textId="63CB2122" w:rsidR="00A35870" w:rsidRDefault="00A35870" w:rsidP="00A35870"/>
    <w:p w14:paraId="02C2F424" w14:textId="50D037B5" w:rsidR="00A35870" w:rsidRDefault="00A35870" w:rsidP="00A35870">
      <w:r>
        <w:t>Design for additive manufacturing</w:t>
      </w:r>
      <w:r w:rsidR="007E3BD0">
        <w:t xml:space="preserve"> (</w:t>
      </w:r>
      <w:proofErr w:type="spellStart"/>
      <w:r w:rsidR="007E3BD0">
        <w:t>DfAM</w:t>
      </w:r>
      <w:proofErr w:type="spellEnd"/>
      <w:r w:rsidR="007E3BD0">
        <w:t>)</w:t>
      </w:r>
      <w:r>
        <w:t xml:space="preserve"> is the process of using 3D printer</w:t>
      </w:r>
      <w:r w:rsidR="007E3BD0">
        <w:t xml:space="preserve"> technology</w:t>
      </w:r>
      <w:r>
        <w:t xml:space="preserve"> to</w:t>
      </w:r>
      <w:r w:rsidR="007E3BD0">
        <w:t xml:space="preserve"> create an</w:t>
      </w:r>
      <w:r>
        <w:t xml:space="preserve"> optimise</w:t>
      </w:r>
      <w:r w:rsidR="007E3BD0">
        <w:t>d</w:t>
      </w:r>
      <w:r>
        <w:t xml:space="preserve"> </w:t>
      </w:r>
      <w:r w:rsidR="007E3BD0">
        <w:t>part through design.  The introduction of additive manufacturing has produced</w:t>
      </w:r>
      <w:r w:rsidR="003549A6">
        <w:t xml:space="preserve"> geometric, material choice and customisation benefits over past manufacturing methods </w:t>
      </w:r>
      <w:sdt>
        <w:sdtPr>
          <w:id w:val="1377200614"/>
          <w:citation/>
        </w:sdtPr>
        <w:sdtContent>
          <w:r w:rsidR="003549A6">
            <w:fldChar w:fldCharType="begin"/>
          </w:r>
          <w:r w:rsidR="003549A6">
            <w:instrText xml:space="preserve"> CITATION Gib20 \l 2057 </w:instrText>
          </w:r>
          <w:r w:rsidR="003549A6">
            <w:fldChar w:fldCharType="separate"/>
          </w:r>
          <w:r w:rsidR="00E43BE9" w:rsidRPr="00E43BE9">
            <w:rPr>
              <w:noProof/>
            </w:rPr>
            <w:t>(Gibson, et al., 2020)</w:t>
          </w:r>
          <w:r w:rsidR="003549A6">
            <w:fldChar w:fldCharType="end"/>
          </w:r>
        </w:sdtContent>
      </w:sdt>
      <w:r w:rsidR="003549A6">
        <w:t xml:space="preserve">. </w:t>
      </w:r>
      <w:r w:rsidR="0002724C">
        <w:t>The process can pro</w:t>
      </w:r>
      <w:r w:rsidR="002A2D31">
        <w:t>duce</w:t>
      </w:r>
      <w:r w:rsidR="0002724C">
        <w:t xml:space="preserve"> a </w:t>
      </w:r>
      <w:r w:rsidR="002A2D31">
        <w:t>component</w:t>
      </w:r>
      <w:r w:rsidR="0002724C">
        <w:t xml:space="preserve"> to meet end users preferences such as the reduction of material waste or creating a more visually </w:t>
      </w:r>
      <w:r w:rsidR="002A2D31">
        <w:t>appealing</w:t>
      </w:r>
      <w:r w:rsidR="0002724C">
        <w:t xml:space="preserve"> finish. </w:t>
      </w:r>
    </w:p>
    <w:p w14:paraId="72A5D53E" w14:textId="338C883D" w:rsidR="0002724C" w:rsidRDefault="0002724C" w:rsidP="00A35870">
      <w:r>
        <w:t xml:space="preserve">This report will look at a machine banding pinch roll </w:t>
      </w:r>
      <w:r w:rsidR="00F70B2C">
        <w:t>carrier</w:t>
      </w:r>
      <w:r>
        <w:t xml:space="preserve"> used within the Hot Mill at Tata Steel. The </w:t>
      </w:r>
      <w:r w:rsidR="000768D7">
        <w:t xml:space="preserve">role of the </w:t>
      </w:r>
      <w:r>
        <w:t>machine bander</w:t>
      </w:r>
      <w:r w:rsidR="000768D7">
        <w:t xml:space="preserve"> is to</w:t>
      </w:r>
      <w:r>
        <w:t xml:space="preserve"> </w:t>
      </w:r>
      <w:r w:rsidR="000768D7">
        <w:t xml:space="preserve">package steel coils ready for dispatch to customers, it is an essential part </w:t>
      </w:r>
      <w:r w:rsidR="002649DC">
        <w:t>of</w:t>
      </w:r>
      <w:r w:rsidR="000768D7">
        <w:t xml:space="preserve"> the process, as coils cannot be loaded for dispatch without a band</w:t>
      </w:r>
      <w:r w:rsidR="002649DC">
        <w:t xml:space="preserve"> in place</w:t>
      </w:r>
      <w:r w:rsidR="000768D7">
        <w:t>. Therefore, having an impact on company profits and customer satisfaction. This case study</w:t>
      </w:r>
      <w:r w:rsidR="00C02C1F">
        <w:t xml:space="preserve"> highlights the pinch roll assembly as a component where </w:t>
      </w:r>
      <w:proofErr w:type="spellStart"/>
      <w:r w:rsidR="00C02C1F">
        <w:t>DfAM</w:t>
      </w:r>
      <w:proofErr w:type="spellEnd"/>
      <w:r w:rsidR="00C02C1F">
        <w:t xml:space="preserve"> could be used. The assembly is a frame with a solid base and rollers</w:t>
      </w:r>
      <w:r w:rsidR="00AA54E6">
        <w:t xml:space="preserve">, which the band is fed through to provide stability to the process. </w:t>
      </w:r>
      <w:r w:rsidR="007624DF">
        <w:t>T</w:t>
      </w:r>
      <w:r w:rsidR="00AA54E6">
        <w:t xml:space="preserve">he majority of machine failures have been caused by base breakages and </w:t>
      </w:r>
      <w:r w:rsidR="007624DF">
        <w:t>strap stability issues</w:t>
      </w:r>
      <w:r w:rsidR="00AA54E6">
        <w:t xml:space="preserve">. </w:t>
      </w:r>
      <w:r w:rsidR="005A2E7D">
        <w:t>Also, the banding machine is a modular design which allows</w:t>
      </w:r>
      <w:r w:rsidR="00C97323">
        <w:t xml:space="preserve"> a</w:t>
      </w:r>
      <w:r w:rsidR="005A2E7D">
        <w:t xml:space="preserve"> maintenance</w:t>
      </w:r>
      <w:r w:rsidR="00C97323">
        <w:t xml:space="preserve"> team</w:t>
      </w:r>
      <w:r w:rsidR="005A2E7D">
        <w:t xml:space="preserve"> to swap parts with ease, the issue with this </w:t>
      </w:r>
      <w:r w:rsidR="002D2330">
        <w:t>procedure</w:t>
      </w:r>
      <w:r w:rsidR="005A2E7D">
        <w:t xml:space="preserve"> is that modules require manual handling and are difficult to transport. </w:t>
      </w:r>
      <w:r w:rsidR="00AA54E6">
        <w:t>These breakdowns</w:t>
      </w:r>
      <w:r w:rsidR="005A2E7D">
        <w:t xml:space="preserve"> and manual handling difficulties</w:t>
      </w:r>
      <w:r w:rsidR="00AA54E6">
        <w:t xml:space="preserve"> have resulted in the need for re-design which </w:t>
      </w:r>
      <w:proofErr w:type="spellStart"/>
      <w:r w:rsidR="00AA54E6">
        <w:t>DfAM</w:t>
      </w:r>
      <w:proofErr w:type="spellEnd"/>
      <w:r w:rsidR="00AA54E6">
        <w:t xml:space="preserve"> provides.</w:t>
      </w:r>
      <w:r w:rsidR="005A2E7D">
        <w:t xml:space="preserve"> Th</w:t>
      </w:r>
      <w:r w:rsidR="00ED77C4">
        <w:t xml:space="preserve">e </w:t>
      </w:r>
      <w:r w:rsidR="005A2E7D">
        <w:t>report will determine the material choice and additive manufacturing process to be used, while also using design tools and techniques to understand the potential for design optimisation.</w:t>
      </w:r>
    </w:p>
    <w:p w14:paraId="1556436C" w14:textId="77777777" w:rsidR="0060575E" w:rsidRDefault="0060575E" w:rsidP="00A35870"/>
    <w:p w14:paraId="5D997C02" w14:textId="77777777" w:rsidR="0060575E" w:rsidRDefault="0060575E" w:rsidP="00A35870"/>
    <w:p w14:paraId="346DB86B" w14:textId="77777777" w:rsidR="0060575E" w:rsidRDefault="0060575E" w:rsidP="00A35870"/>
    <w:p w14:paraId="2F807D30" w14:textId="77777777" w:rsidR="0060575E" w:rsidRDefault="0060575E" w:rsidP="00A35870"/>
    <w:p w14:paraId="56C212BD" w14:textId="77777777" w:rsidR="0060575E" w:rsidRDefault="0060575E" w:rsidP="00A35870"/>
    <w:p w14:paraId="6B9D0345" w14:textId="77777777" w:rsidR="0060575E" w:rsidRDefault="0060575E" w:rsidP="00A35870"/>
    <w:p w14:paraId="0DF4B618" w14:textId="77777777" w:rsidR="0060575E" w:rsidRDefault="0060575E" w:rsidP="00A35870"/>
    <w:p w14:paraId="47B15BD8" w14:textId="77777777" w:rsidR="0060575E" w:rsidRDefault="0060575E" w:rsidP="00A35870"/>
    <w:p w14:paraId="4DB0511E" w14:textId="77777777" w:rsidR="0060575E" w:rsidRDefault="0060575E" w:rsidP="00A35870"/>
    <w:p w14:paraId="1C024982" w14:textId="77777777" w:rsidR="0060575E" w:rsidRDefault="0060575E" w:rsidP="00A35870"/>
    <w:p w14:paraId="65A6EF0B" w14:textId="77777777" w:rsidR="0060575E" w:rsidRDefault="0060575E" w:rsidP="00A35870"/>
    <w:p w14:paraId="7A927694" w14:textId="77777777" w:rsidR="0060575E" w:rsidRDefault="0060575E" w:rsidP="00A35870"/>
    <w:p w14:paraId="148DDFD5" w14:textId="77777777" w:rsidR="0060575E" w:rsidRDefault="0060575E" w:rsidP="00A35870"/>
    <w:p w14:paraId="6224C28B" w14:textId="77777777" w:rsidR="0060575E" w:rsidRDefault="0060575E" w:rsidP="00A35870"/>
    <w:p w14:paraId="2A6E24A1" w14:textId="0239C80D" w:rsidR="0060575E" w:rsidRDefault="00603D4D" w:rsidP="00DF6A5B">
      <w:pPr>
        <w:pStyle w:val="Heading2"/>
      </w:pPr>
      <w:bookmarkStart w:id="2" w:name="_Toc139231280"/>
      <w:r>
        <w:lastRenderedPageBreak/>
        <w:t xml:space="preserve">Additive Manufacturing Process </w:t>
      </w:r>
      <w:r w:rsidR="00370A2A">
        <w:t>and Material Choice</w:t>
      </w:r>
      <w:bookmarkEnd w:id="2"/>
    </w:p>
    <w:p w14:paraId="2145438A" w14:textId="77777777" w:rsidR="00603D4D" w:rsidRDefault="00603D4D" w:rsidP="00603D4D"/>
    <w:p w14:paraId="2B1B37FB" w14:textId="5976F1E6" w:rsidR="00603D4D" w:rsidRDefault="00BD69DA" w:rsidP="00603D4D">
      <w:r>
        <w:t xml:space="preserve">To understand which process is most appropriate for the manufacturing of </w:t>
      </w:r>
      <w:r w:rsidR="008F41A1">
        <w:t xml:space="preserve">the pinch roll carrier, it is essential to understand the </w:t>
      </w:r>
      <w:r w:rsidR="00F32F76">
        <w:t xml:space="preserve">sequence of the Additive Manufacturing (AM) </w:t>
      </w:r>
      <w:r w:rsidR="008F41A1">
        <w:t xml:space="preserve">process </w:t>
      </w:r>
      <w:r w:rsidR="009A3DB8">
        <w:t>flow</w:t>
      </w:r>
      <w:r w:rsidR="00F32F76">
        <w:t>:</w:t>
      </w:r>
    </w:p>
    <w:p w14:paraId="11AB6E68" w14:textId="77777777" w:rsidR="006908AD" w:rsidRPr="006908AD" w:rsidRDefault="006908AD" w:rsidP="006908AD">
      <w:pPr>
        <w:pStyle w:val="ListParagraph"/>
        <w:numPr>
          <w:ilvl w:val="0"/>
          <w:numId w:val="12"/>
        </w:numPr>
      </w:pPr>
      <w:r w:rsidRPr="006908AD">
        <w:t>Design 3D Model Using Computer Aided Design (CAD)</w:t>
      </w:r>
    </w:p>
    <w:p w14:paraId="78B74553" w14:textId="77777777" w:rsidR="006908AD" w:rsidRPr="006908AD" w:rsidRDefault="006908AD" w:rsidP="006908AD">
      <w:pPr>
        <w:pStyle w:val="ListParagraph"/>
        <w:numPr>
          <w:ilvl w:val="0"/>
          <w:numId w:val="12"/>
        </w:numPr>
      </w:pPr>
      <w:r w:rsidRPr="006908AD">
        <w:t>STL File Creation and File Manipulation</w:t>
      </w:r>
    </w:p>
    <w:p w14:paraId="29EB6E2D" w14:textId="77777777" w:rsidR="006908AD" w:rsidRPr="006908AD" w:rsidRDefault="006908AD" w:rsidP="006908AD">
      <w:pPr>
        <w:pStyle w:val="ListParagraph"/>
        <w:numPr>
          <w:ilvl w:val="0"/>
          <w:numId w:val="12"/>
        </w:numPr>
      </w:pPr>
      <w:r w:rsidRPr="006908AD">
        <w:t>Machine Setup</w:t>
      </w:r>
    </w:p>
    <w:p w14:paraId="47EE72EA" w14:textId="77777777" w:rsidR="006908AD" w:rsidRPr="006908AD" w:rsidRDefault="006908AD" w:rsidP="006908AD">
      <w:pPr>
        <w:pStyle w:val="ListParagraph"/>
        <w:numPr>
          <w:ilvl w:val="0"/>
          <w:numId w:val="12"/>
        </w:numPr>
      </w:pPr>
      <w:r w:rsidRPr="006908AD">
        <w:t>Building Layer by Layer</w:t>
      </w:r>
    </w:p>
    <w:p w14:paraId="21BB4830" w14:textId="77777777" w:rsidR="006908AD" w:rsidRPr="006908AD" w:rsidRDefault="006908AD" w:rsidP="006908AD">
      <w:pPr>
        <w:pStyle w:val="ListParagraph"/>
        <w:numPr>
          <w:ilvl w:val="0"/>
          <w:numId w:val="12"/>
        </w:numPr>
      </w:pPr>
      <w:r w:rsidRPr="006908AD">
        <w:t>Part Removal</w:t>
      </w:r>
    </w:p>
    <w:p w14:paraId="28CD105D" w14:textId="77777777" w:rsidR="006908AD" w:rsidRDefault="006908AD" w:rsidP="006908AD">
      <w:pPr>
        <w:pStyle w:val="ListParagraph"/>
        <w:numPr>
          <w:ilvl w:val="0"/>
          <w:numId w:val="12"/>
        </w:numPr>
      </w:pPr>
      <w:r w:rsidRPr="006908AD">
        <w:t>Post-Processing</w:t>
      </w:r>
    </w:p>
    <w:p w14:paraId="3462B20C" w14:textId="5A94FD79" w:rsidR="00924332" w:rsidRPr="006908AD" w:rsidRDefault="00000000" w:rsidP="00924332">
      <w:pPr>
        <w:ind w:left="360"/>
      </w:pPr>
      <w:sdt>
        <w:sdtPr>
          <w:id w:val="1801182114"/>
          <w:citation/>
        </w:sdtPr>
        <w:sdtContent>
          <w:r w:rsidR="00924332">
            <w:fldChar w:fldCharType="begin"/>
          </w:r>
          <w:r w:rsidR="00924332">
            <w:instrText xml:space="preserve"> CITATION Mic22 \l 2057 </w:instrText>
          </w:r>
          <w:r w:rsidR="00924332">
            <w:fldChar w:fldCharType="separate"/>
          </w:r>
          <w:r w:rsidR="00E43BE9" w:rsidRPr="00E43BE9">
            <w:rPr>
              <w:noProof/>
            </w:rPr>
            <w:t>(Scholder, 2022)</w:t>
          </w:r>
          <w:r w:rsidR="00924332">
            <w:fldChar w:fldCharType="end"/>
          </w:r>
        </w:sdtContent>
      </w:sdt>
    </w:p>
    <w:p w14:paraId="5F7A30AA" w14:textId="2F054515" w:rsidR="00F32F76" w:rsidRDefault="00096904" w:rsidP="00924332">
      <w:r>
        <w:t xml:space="preserve">The first step was to create a 3D Model design </w:t>
      </w:r>
      <w:r w:rsidR="00DD52FB">
        <w:t>using Autodesk Fusion 360 software</w:t>
      </w:r>
      <w:r w:rsidR="009F57B9">
        <w:t xml:space="preserve"> (Fig.1)</w:t>
      </w:r>
      <w:r w:rsidR="00E451E1">
        <w:t xml:space="preserve">, this would allow </w:t>
      </w:r>
      <w:r w:rsidR="009B218A">
        <w:t>the design to fit the specific rules required when usin</w:t>
      </w:r>
      <w:r w:rsidR="00D90E2A">
        <w:t xml:space="preserve">g Additive manufacturing in 3D printing technology. </w:t>
      </w:r>
    </w:p>
    <w:p w14:paraId="7D25E56E" w14:textId="3C6EDBDB" w:rsidR="00C92DC7" w:rsidRDefault="009362AC" w:rsidP="00924332">
      <w:r>
        <w:rPr>
          <w:noProof/>
        </w:rPr>
        <w:drawing>
          <wp:inline distT="0" distB="0" distL="0" distR="0" wp14:anchorId="412AB8AE" wp14:editId="263322D0">
            <wp:extent cx="5731510" cy="301180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011805"/>
                    </a:xfrm>
                    <a:prstGeom prst="rect">
                      <a:avLst/>
                    </a:prstGeom>
                    <a:noFill/>
                    <a:ln>
                      <a:noFill/>
                    </a:ln>
                  </pic:spPr>
                </pic:pic>
              </a:graphicData>
            </a:graphic>
          </wp:inline>
        </w:drawing>
      </w:r>
    </w:p>
    <w:p w14:paraId="6CF496B9" w14:textId="04A1ECAD" w:rsidR="00C92DC7" w:rsidRDefault="00D1733F" w:rsidP="00D1733F">
      <w:pPr>
        <w:pStyle w:val="Caption"/>
        <w:jc w:val="center"/>
      </w:pPr>
      <w:bookmarkStart w:id="3" w:name="_Toc138776334"/>
      <w:r>
        <w:t xml:space="preserve">Figure </w:t>
      </w:r>
      <w:fldSimple w:instr=" SEQ Figure \* ARABIC ">
        <w:r w:rsidR="003F1959">
          <w:rPr>
            <w:noProof/>
          </w:rPr>
          <w:t>1</w:t>
        </w:r>
      </w:fldSimple>
      <w:r>
        <w:t xml:space="preserve"> - 3D design model of pinch roll carrier</w:t>
      </w:r>
      <w:bookmarkEnd w:id="3"/>
    </w:p>
    <w:p w14:paraId="6F53635E" w14:textId="1A1B03B0" w:rsidR="00D1733F" w:rsidRDefault="008E5036" w:rsidP="00D1733F">
      <w:r>
        <w:t xml:space="preserve">Before </w:t>
      </w:r>
      <w:r w:rsidR="00F70617">
        <w:t>deciding on a chosen</w:t>
      </w:r>
      <w:r w:rsidR="00F4521A">
        <w:t xml:space="preserve"> AM process, it was important to understand the benefits and limitations </w:t>
      </w:r>
      <w:r w:rsidR="00A33E67">
        <w:t xml:space="preserve">of each. </w:t>
      </w:r>
    </w:p>
    <w:p w14:paraId="4AB6FB06" w14:textId="7E7718FA" w:rsidR="005D4A41" w:rsidRPr="002C1042" w:rsidRDefault="00C013A6" w:rsidP="00DF6A5B">
      <w:pPr>
        <w:pStyle w:val="Heading3"/>
      </w:pPr>
      <w:bookmarkStart w:id="4" w:name="_Toc139231281"/>
      <w:r w:rsidRPr="002C1042">
        <w:t xml:space="preserve">Fused Deposition Modelling </w:t>
      </w:r>
      <w:r w:rsidR="00CE1C89" w:rsidRPr="002C1042">
        <w:t>(FDM)</w:t>
      </w:r>
      <w:bookmarkEnd w:id="4"/>
    </w:p>
    <w:p w14:paraId="1C56433C" w14:textId="77777777" w:rsidR="00CE1C89" w:rsidRDefault="00CE1C89" w:rsidP="00CE1C89"/>
    <w:p w14:paraId="1997F2C3" w14:textId="0D4F612D" w:rsidR="00CE1C89" w:rsidRDefault="003613B7" w:rsidP="00CE1C89">
      <w:r>
        <w:t xml:space="preserve">The benefits of using FDM </w:t>
      </w:r>
      <w:r w:rsidR="00E87DE0">
        <w:t>include the low cost required to manufacture parts and prototypes</w:t>
      </w:r>
      <w:r w:rsidR="00505E6E">
        <w:t xml:space="preserve">. </w:t>
      </w:r>
      <w:r w:rsidR="00380023">
        <w:t xml:space="preserve">There is also a wide range of metals that they can produce such as aluminium, </w:t>
      </w:r>
      <w:r w:rsidR="003860CF">
        <w:t xml:space="preserve">stainless steel, titanium and several more. </w:t>
      </w:r>
      <w:r w:rsidR="003C268A">
        <w:t xml:space="preserve">The process of FDM </w:t>
      </w:r>
      <w:r w:rsidR="00C60DEB">
        <w:t xml:space="preserve">builds the component up </w:t>
      </w:r>
      <w:r w:rsidR="00726E0E">
        <w:t xml:space="preserve">using filament in a layered structure, this </w:t>
      </w:r>
      <w:r w:rsidR="00804232">
        <w:t xml:space="preserve">creates certain disadvantages to the </w:t>
      </w:r>
      <w:r w:rsidR="00925F36">
        <w:t xml:space="preserve">finished product. </w:t>
      </w:r>
      <w:r w:rsidR="005062CB">
        <w:t xml:space="preserve">The pinch roll carrier requires </w:t>
      </w:r>
      <w:r w:rsidR="00953FBF">
        <w:t xml:space="preserve">a smooth finish </w:t>
      </w:r>
      <w:r w:rsidR="009F2651">
        <w:t>due to the stabilit</w:t>
      </w:r>
      <w:r w:rsidR="00A260B8">
        <w:t>y requirement of its operation, this means</w:t>
      </w:r>
      <w:r w:rsidR="000077DA">
        <w:t xml:space="preserve"> post processing </w:t>
      </w:r>
      <w:r w:rsidR="00016B9C">
        <w:t>techniques</w:t>
      </w:r>
      <w:r w:rsidR="00A4414D">
        <w:t xml:space="preserve"> will have to be used</w:t>
      </w:r>
      <w:r w:rsidR="000077DA">
        <w:t xml:space="preserve"> </w:t>
      </w:r>
      <w:r w:rsidR="00A4414D">
        <w:t>such as sanding of the frame and</w:t>
      </w:r>
      <w:r w:rsidR="0044431D">
        <w:t xml:space="preserve"> the</w:t>
      </w:r>
      <w:r w:rsidR="00A4414D">
        <w:t xml:space="preserve"> polishing of rollers. </w:t>
      </w:r>
      <w:r w:rsidR="0079360B">
        <w:t xml:space="preserve">This can lengthen the timescale of </w:t>
      </w:r>
      <w:r w:rsidR="000C70DB">
        <w:t xml:space="preserve">part delivery, which </w:t>
      </w:r>
      <w:r w:rsidR="000B35FE">
        <w:t xml:space="preserve">can </w:t>
      </w:r>
      <w:r w:rsidR="000C70DB">
        <w:t xml:space="preserve">cause delays to department production </w:t>
      </w:r>
      <w:r w:rsidR="000B35FE">
        <w:t xml:space="preserve">if the delivery is urgent. </w:t>
      </w:r>
      <w:r w:rsidR="00B95506">
        <w:lastRenderedPageBreak/>
        <w:t>Anisotropy</w:t>
      </w:r>
      <w:r w:rsidR="0085606E">
        <w:t xml:space="preserve"> is defined by </w:t>
      </w:r>
      <w:sdt>
        <w:sdtPr>
          <w:id w:val="-1291429117"/>
          <w:citation/>
        </w:sdtPr>
        <w:sdtContent>
          <w:r w:rsidR="001B4143">
            <w:fldChar w:fldCharType="begin"/>
          </w:r>
          <w:r w:rsidR="001B4143">
            <w:instrText xml:space="preserve"> CITATION Enc23 \l 2057 </w:instrText>
          </w:r>
          <w:r w:rsidR="001B4143">
            <w:fldChar w:fldCharType="separate"/>
          </w:r>
          <w:r w:rsidR="00E43BE9" w:rsidRPr="00E43BE9">
            <w:rPr>
              <w:noProof/>
            </w:rPr>
            <w:t>(Britannica, 2023)</w:t>
          </w:r>
          <w:r w:rsidR="001B4143">
            <w:fldChar w:fldCharType="end"/>
          </w:r>
        </w:sdtContent>
      </w:sdt>
      <w:r w:rsidR="00963B43">
        <w:t xml:space="preserve"> </w:t>
      </w:r>
      <w:r w:rsidR="00A43C9B">
        <w:t>a</w:t>
      </w:r>
      <w:r w:rsidR="00963B43">
        <w:t>s</w:t>
      </w:r>
      <w:r w:rsidR="0006376B">
        <w:t xml:space="preserve"> </w:t>
      </w:r>
      <w:r w:rsidR="0006376B" w:rsidRPr="0006376B">
        <w:t>the quality of exhibiting properties with different values when measured along axes in different directions</w:t>
      </w:r>
      <w:r w:rsidR="00B520E7">
        <w:t xml:space="preserve"> </w:t>
      </w:r>
      <w:r w:rsidR="0006376B" w:rsidRPr="0006376B">
        <w:t>.</w:t>
      </w:r>
      <w:r w:rsidR="00B95506">
        <w:t xml:space="preserve"> </w:t>
      </w:r>
      <w:r w:rsidR="000A337F">
        <w:t xml:space="preserve">The </w:t>
      </w:r>
      <w:r w:rsidR="00D72C6C">
        <w:t xml:space="preserve">rollers in this design are required to have </w:t>
      </w:r>
      <w:r w:rsidR="00F066E4">
        <w:t xml:space="preserve">specific </w:t>
      </w:r>
      <w:r w:rsidR="00732EED">
        <w:t>properties</w:t>
      </w:r>
      <w:r w:rsidR="00F066E4">
        <w:t xml:space="preserve"> </w:t>
      </w:r>
      <w:r w:rsidR="003B3FA1">
        <w:t xml:space="preserve">along all axis to function correctly, </w:t>
      </w:r>
      <w:r w:rsidR="0002165A">
        <w:t xml:space="preserve">the layering process </w:t>
      </w:r>
      <w:r w:rsidR="00155EF1">
        <w:t>usually</w:t>
      </w:r>
      <w:r w:rsidR="005D63DF">
        <w:t xml:space="preserve"> causes</w:t>
      </w:r>
      <w:r w:rsidR="00155EF1">
        <w:t xml:space="preserve"> parts </w:t>
      </w:r>
      <w:r w:rsidR="005D63DF">
        <w:t xml:space="preserve">to show </w:t>
      </w:r>
      <w:r w:rsidR="00155EF1">
        <w:t>anisotropic</w:t>
      </w:r>
      <w:r w:rsidR="005D63DF">
        <w:t xml:space="preserve"> </w:t>
      </w:r>
      <w:r w:rsidR="009567D1">
        <w:t>qualities,</w:t>
      </w:r>
      <w:r w:rsidR="00155EF1">
        <w:t xml:space="preserve"> </w:t>
      </w:r>
      <w:r w:rsidR="00E65659">
        <w:t xml:space="preserve">which could cause failures during operation. </w:t>
      </w:r>
    </w:p>
    <w:p w14:paraId="4A6A9915" w14:textId="25094FD3" w:rsidR="00C42963" w:rsidRPr="002C1042" w:rsidRDefault="00051001" w:rsidP="00DF6A5B">
      <w:pPr>
        <w:pStyle w:val="Heading3"/>
      </w:pPr>
      <w:bookmarkStart w:id="5" w:name="_Toc139231282"/>
      <w:r w:rsidRPr="002C1042">
        <w:t>Binder</w:t>
      </w:r>
      <w:r w:rsidR="00651252" w:rsidRPr="002C1042">
        <w:t xml:space="preserve"> Jetting</w:t>
      </w:r>
      <w:bookmarkEnd w:id="5"/>
    </w:p>
    <w:p w14:paraId="2FE04EAB" w14:textId="77777777" w:rsidR="00651252" w:rsidRDefault="00651252" w:rsidP="00651252"/>
    <w:p w14:paraId="635E1660" w14:textId="07CACC9A" w:rsidR="006776EC" w:rsidRDefault="008F507D" w:rsidP="00651252">
      <w:r>
        <w:t>B</w:t>
      </w:r>
      <w:r w:rsidRPr="008F507D">
        <w:t>inder jetting glues the particles to form the geometry layer by layer so no heat is required during fabrication</w:t>
      </w:r>
      <w:r w:rsidR="00715667">
        <w:t xml:space="preserve"> </w:t>
      </w:r>
      <w:sdt>
        <w:sdtPr>
          <w:id w:val="853068665"/>
          <w:citation/>
        </w:sdtPr>
        <w:sdtContent>
          <w:r w:rsidR="00715667">
            <w:fldChar w:fldCharType="begin"/>
          </w:r>
          <w:r w:rsidR="00715667">
            <w:instrText xml:space="preserve"> CITATION Zia19 \l 2057 </w:instrText>
          </w:r>
          <w:r w:rsidR="00715667">
            <w:fldChar w:fldCharType="separate"/>
          </w:r>
          <w:r w:rsidR="00E43BE9" w:rsidRPr="00E43BE9">
            <w:rPr>
              <w:noProof/>
            </w:rPr>
            <w:t>(Ziaee &amp; Crane, 2019)</w:t>
          </w:r>
          <w:r w:rsidR="00715667">
            <w:fldChar w:fldCharType="end"/>
          </w:r>
        </w:sdtContent>
      </w:sdt>
      <w:r w:rsidR="00715667">
        <w:t xml:space="preserve">. </w:t>
      </w:r>
      <w:r w:rsidR="003352C5">
        <w:t>The</w:t>
      </w:r>
      <w:r w:rsidR="00715667">
        <w:t xml:space="preserve"> binder jetting</w:t>
      </w:r>
      <w:r w:rsidR="003352C5">
        <w:t xml:space="preserve"> process</w:t>
      </w:r>
      <w:r w:rsidR="00715667">
        <w:t xml:space="preserve"> </w:t>
      </w:r>
      <w:r w:rsidR="00146CAA">
        <w:t>only</w:t>
      </w:r>
      <w:r w:rsidR="00715667">
        <w:t xml:space="preserve"> require</w:t>
      </w:r>
      <w:r w:rsidR="00146CAA">
        <w:t>s</w:t>
      </w:r>
      <w:r w:rsidR="00715667">
        <w:t xml:space="preserve"> </w:t>
      </w:r>
      <w:r w:rsidR="00146CAA">
        <w:t>minimal</w:t>
      </w:r>
      <w:r w:rsidR="00715667">
        <w:t xml:space="preserve"> structural supports during manufacturing as the powder used in the process acts as support</w:t>
      </w:r>
      <w:r w:rsidR="00845402">
        <w:t xml:space="preserve">. </w:t>
      </w:r>
      <w:r w:rsidR="00A611DC">
        <w:t xml:space="preserve">Although, there are some issues surrounding binder jetting such as </w:t>
      </w:r>
      <w:r w:rsidR="00EB0AA1">
        <w:t>dimensional accuracy</w:t>
      </w:r>
      <w:r w:rsidR="00131EAA">
        <w:t xml:space="preserve"> from the </w:t>
      </w:r>
      <w:r w:rsidR="00C75787">
        <w:t>need of sintering</w:t>
      </w:r>
      <w:r w:rsidR="004A345F">
        <w:t xml:space="preserve"> due to internal porosity</w:t>
      </w:r>
      <w:r w:rsidR="00C75787">
        <w:t xml:space="preserve">, this can lead to shrinkage </w:t>
      </w:r>
      <w:r w:rsidR="00BC63C7">
        <w:t>and warping of the product.</w:t>
      </w:r>
      <w:r w:rsidR="005D0B2B">
        <w:t xml:space="preserve"> Another issue surrounding the use of</w:t>
      </w:r>
      <w:r w:rsidR="003B6AC9">
        <w:t xml:space="preserve"> </w:t>
      </w:r>
      <w:r w:rsidR="002F3648">
        <w:t xml:space="preserve">sintering </w:t>
      </w:r>
      <w:r w:rsidR="00BD08E4">
        <w:t xml:space="preserve">is the </w:t>
      </w:r>
      <w:r w:rsidR="004E1004">
        <w:t xml:space="preserve">potential for </w:t>
      </w:r>
      <w:r w:rsidR="004D073C">
        <w:t>limiting</w:t>
      </w:r>
      <w:r w:rsidR="00DF2340">
        <w:t xml:space="preserve"> the</w:t>
      </w:r>
      <w:r w:rsidR="004D073C">
        <w:t xml:space="preserve"> fatigue strength of the product due to internal voids within the structure.</w:t>
      </w:r>
    </w:p>
    <w:p w14:paraId="77A02FFA" w14:textId="77777777" w:rsidR="00DF2340" w:rsidRDefault="00DF2340" w:rsidP="00651252"/>
    <w:p w14:paraId="4D386B2D" w14:textId="07639DF2" w:rsidR="00DF2340" w:rsidRPr="002C1042" w:rsidRDefault="00DF2340" w:rsidP="00DF6A5B">
      <w:pPr>
        <w:pStyle w:val="Heading3"/>
      </w:pPr>
      <w:bookmarkStart w:id="6" w:name="_Toc139231283"/>
      <w:r w:rsidRPr="002C1042">
        <w:t>Powder Bed Fusion</w:t>
      </w:r>
      <w:bookmarkEnd w:id="6"/>
      <w:r w:rsidRPr="002C1042">
        <w:t xml:space="preserve"> </w:t>
      </w:r>
    </w:p>
    <w:p w14:paraId="45EDB2E6" w14:textId="77777777" w:rsidR="00472136" w:rsidRDefault="00472136" w:rsidP="00472136"/>
    <w:p w14:paraId="3462B798" w14:textId="7EAAFFB4" w:rsidR="00472136" w:rsidRDefault="00B401D7" w:rsidP="00472136">
      <w:r>
        <w:t xml:space="preserve">Powder </w:t>
      </w:r>
      <w:r w:rsidR="005D678B">
        <w:t>B</w:t>
      </w:r>
      <w:r>
        <w:t xml:space="preserve">ed </w:t>
      </w:r>
      <w:r w:rsidR="005D678B">
        <w:t>F</w:t>
      </w:r>
      <w:r>
        <w:t xml:space="preserve">usion has many </w:t>
      </w:r>
      <w:r w:rsidR="005D678B">
        <w:t>similarities</w:t>
      </w:r>
      <w:r>
        <w:t xml:space="preserve"> to </w:t>
      </w:r>
      <w:r w:rsidR="005D678B">
        <w:t xml:space="preserve">Binder Jetting, with the use of </w:t>
      </w:r>
      <w:r w:rsidR="00C92776">
        <w:t xml:space="preserve">combining powder particles to produce a product through sintering. One of the main differences </w:t>
      </w:r>
      <w:r w:rsidR="00297ED4">
        <w:t xml:space="preserve">between the both, is that Powder Bed Fusion uses </w:t>
      </w:r>
      <w:r w:rsidR="00DC27C5">
        <w:t xml:space="preserve">a laser to fuse particles together rather than </w:t>
      </w:r>
      <w:r w:rsidR="004F1FAB">
        <w:t xml:space="preserve">the printer head used in the Binder Jetting process. </w:t>
      </w:r>
      <w:r w:rsidR="00FE197C">
        <w:t xml:space="preserve">Also, the </w:t>
      </w:r>
      <w:r w:rsidR="00910EDE">
        <w:t>advantages and disadvantages are very similar</w:t>
      </w:r>
      <w:r w:rsidR="00726629">
        <w:t xml:space="preserve"> with </w:t>
      </w:r>
      <w:r w:rsidR="00863BA8">
        <w:t xml:space="preserve">only a </w:t>
      </w:r>
      <w:r w:rsidR="00726629">
        <w:t xml:space="preserve">need for </w:t>
      </w:r>
      <w:r w:rsidR="00863BA8">
        <w:t xml:space="preserve">minimal </w:t>
      </w:r>
      <w:r w:rsidR="00726629">
        <w:t xml:space="preserve">structural supports </w:t>
      </w:r>
      <w:r w:rsidR="00881A8F">
        <w:t>but still</w:t>
      </w:r>
      <w:r w:rsidR="0063027A">
        <w:t xml:space="preserve"> the opportunity of large surfaces warping due to the sintering process.</w:t>
      </w:r>
      <w:r w:rsidR="00E76313">
        <w:t xml:space="preserve"> </w:t>
      </w:r>
      <w:r w:rsidR="00CD4A8E">
        <w:t xml:space="preserve">Also, </w:t>
      </w:r>
      <w:r w:rsidR="00E76313">
        <w:t>the finished product</w:t>
      </w:r>
      <w:r w:rsidR="00151211">
        <w:t xml:space="preserve"> of </w:t>
      </w:r>
      <w:r w:rsidR="00C337C5">
        <w:t>Powder</w:t>
      </w:r>
      <w:r w:rsidR="00151211">
        <w:t xml:space="preserve"> Bed Fusion</w:t>
      </w:r>
      <w:r w:rsidR="00E76313">
        <w:t xml:space="preserve"> has</w:t>
      </w:r>
      <w:r w:rsidR="00DF0417">
        <w:t xml:space="preserve"> a</w:t>
      </w:r>
      <w:r w:rsidR="00E76313">
        <w:t xml:space="preserve"> </w:t>
      </w:r>
      <w:r w:rsidR="00CD4A8E">
        <w:t>low</w:t>
      </w:r>
      <w:r w:rsidR="00DF0417">
        <w:t>er</w:t>
      </w:r>
      <w:r w:rsidR="00CD4A8E">
        <w:t xml:space="preserve"> </w:t>
      </w:r>
      <w:r w:rsidR="00E76313">
        <w:t xml:space="preserve">surface roughness so will not require </w:t>
      </w:r>
      <w:r w:rsidR="00212EFD">
        <w:t>the amount of</w:t>
      </w:r>
      <w:r w:rsidR="00151211">
        <w:t xml:space="preserve"> </w:t>
      </w:r>
      <w:r w:rsidR="00212EFD">
        <w:t xml:space="preserve">post processing as Binder Jetting. </w:t>
      </w:r>
    </w:p>
    <w:p w14:paraId="3D10A0B1" w14:textId="77777777" w:rsidR="00370A2A" w:rsidRDefault="00370A2A" w:rsidP="00472136"/>
    <w:p w14:paraId="68F5F4F0" w14:textId="4A9D12E6" w:rsidR="00370A2A" w:rsidRDefault="00370A2A" w:rsidP="00DF6A5B">
      <w:pPr>
        <w:pStyle w:val="Heading3"/>
      </w:pPr>
      <w:bookmarkStart w:id="7" w:name="_Toc139231284"/>
      <w:r w:rsidRPr="00370A2A">
        <w:t>Material Choice</w:t>
      </w:r>
      <w:bookmarkEnd w:id="7"/>
    </w:p>
    <w:p w14:paraId="58CDE765" w14:textId="77777777" w:rsidR="00ED1ADD" w:rsidRDefault="00ED1ADD" w:rsidP="00ED1ADD"/>
    <w:p w14:paraId="076C8959" w14:textId="73CCF50D" w:rsidR="00B23957" w:rsidRDefault="00A64A89" w:rsidP="00472136">
      <w:r>
        <w:t xml:space="preserve">Due to the failures in material of the previous design in use, it is essential to find the </w:t>
      </w:r>
      <w:r w:rsidR="00081FF9">
        <w:t xml:space="preserve">correct material to improve the lifespan of the component. </w:t>
      </w:r>
      <w:r w:rsidR="00223215">
        <w:t xml:space="preserve">The previous material used for the frame </w:t>
      </w:r>
      <w:r w:rsidR="00D56ABF">
        <w:t xml:space="preserve">was mild steel but suffered fractures due to the </w:t>
      </w:r>
      <w:r w:rsidR="00C337C5">
        <w:t>force applied</w:t>
      </w:r>
      <w:r w:rsidR="00D56ABF">
        <w:t xml:space="preserve">. </w:t>
      </w:r>
      <w:r w:rsidR="002D40F8">
        <w:t xml:space="preserve">There is also an importance on finding a material which has a high strength </w:t>
      </w:r>
      <w:r w:rsidR="00917A20">
        <w:t>and low</w:t>
      </w:r>
      <w:r w:rsidR="002D40F8">
        <w:t xml:space="preserve"> </w:t>
      </w:r>
      <w:r w:rsidR="00917A20">
        <w:t>density</w:t>
      </w:r>
      <w:r w:rsidR="00BE6108">
        <w:t xml:space="preserve">, with the manual handling required to change parts. </w:t>
      </w:r>
      <w:r w:rsidR="00507118">
        <w:t xml:space="preserve">The first material </w:t>
      </w:r>
      <w:r w:rsidR="00E37422">
        <w:t xml:space="preserve">investigated was aluminium due to its </w:t>
      </w:r>
      <w:r w:rsidR="00B42F29">
        <w:t xml:space="preserve">density at </w:t>
      </w:r>
      <w:r w:rsidR="003069BE">
        <w:t>2.7 g/cm^3</w:t>
      </w:r>
      <w:r w:rsidR="001C12D9">
        <w:t>, but t</w:t>
      </w:r>
      <w:r w:rsidR="009C3C92">
        <w:t xml:space="preserve">he overall </w:t>
      </w:r>
      <w:r w:rsidR="00C704C6">
        <w:t xml:space="preserve">ultimate tensile </w:t>
      </w:r>
      <w:r w:rsidR="009C3C92">
        <w:t>strength was lower than steel</w:t>
      </w:r>
      <w:r w:rsidR="003069BE">
        <w:t xml:space="preserve"> at </w:t>
      </w:r>
      <w:r w:rsidR="007D3B8F">
        <w:t>310 MPa</w:t>
      </w:r>
      <w:r w:rsidR="009C3C92">
        <w:t xml:space="preserve"> meaning </w:t>
      </w:r>
      <w:r w:rsidR="00DF3090">
        <w:t xml:space="preserve">it would struggle to deal with the force applied. </w:t>
      </w:r>
      <w:r w:rsidR="007609CC">
        <w:t xml:space="preserve">The </w:t>
      </w:r>
      <w:r w:rsidR="004057AF">
        <w:t xml:space="preserve">Inconel 718 </w:t>
      </w:r>
      <w:r w:rsidR="007609CC">
        <w:t xml:space="preserve">alloy has very impressive </w:t>
      </w:r>
      <w:r w:rsidR="00771B99">
        <w:t xml:space="preserve">ultimate </w:t>
      </w:r>
      <w:r w:rsidR="00A2541D">
        <w:t>tensile</w:t>
      </w:r>
      <w:r w:rsidR="007609CC">
        <w:t xml:space="preserve"> strength</w:t>
      </w:r>
      <w:r w:rsidR="00A2541D">
        <w:t xml:space="preserve"> at</w:t>
      </w:r>
      <w:r w:rsidR="007609CC">
        <w:t xml:space="preserve"> </w:t>
      </w:r>
      <w:r w:rsidR="00B55509">
        <w:t xml:space="preserve">827 MPa </w:t>
      </w:r>
      <w:r w:rsidR="00773B03">
        <w:t xml:space="preserve">and corrosion resistance but is very costly to purchase. </w:t>
      </w:r>
      <w:r w:rsidR="004407E2">
        <w:t xml:space="preserve">After deliberation, </w:t>
      </w:r>
      <w:r w:rsidR="00BC6B9F">
        <w:t>t</w:t>
      </w:r>
      <w:r w:rsidR="00174A10">
        <w:t xml:space="preserve">he </w:t>
      </w:r>
      <w:r w:rsidR="00FA5AD6">
        <w:t xml:space="preserve">material chosen for this component was titanium due to </w:t>
      </w:r>
      <w:r w:rsidR="0076269C">
        <w:t xml:space="preserve">the </w:t>
      </w:r>
      <w:r w:rsidR="00B60A4C">
        <w:t>density</w:t>
      </w:r>
      <w:r w:rsidR="0002792F">
        <w:t xml:space="preserve"> </w:t>
      </w:r>
      <w:r w:rsidR="00B60A4C">
        <w:t>being</w:t>
      </w:r>
      <w:r w:rsidR="0002792F">
        <w:t xml:space="preserve"> </w:t>
      </w:r>
      <w:r w:rsidR="0002792F" w:rsidRPr="0002792F">
        <w:t>4.506</w:t>
      </w:r>
      <w:r w:rsidR="007D1C34">
        <w:t xml:space="preserve"> g/cm^3</w:t>
      </w:r>
      <w:r w:rsidR="0002792F" w:rsidRPr="0002792F">
        <w:t xml:space="preserve"> </w:t>
      </w:r>
      <w:r w:rsidR="00B60A4C">
        <w:t xml:space="preserve">which is </w:t>
      </w:r>
      <w:r w:rsidR="0076269C">
        <w:t>nearly half of steel</w:t>
      </w:r>
      <w:r w:rsidR="006270E7">
        <w:t xml:space="preserve"> </w:t>
      </w:r>
      <w:r w:rsidR="00B60A4C">
        <w:t xml:space="preserve">at </w:t>
      </w:r>
      <w:r w:rsidR="006270E7">
        <w:t>7.85 g/cm</w:t>
      </w:r>
      <w:r w:rsidR="00B60A4C">
        <w:t>^3</w:t>
      </w:r>
      <w:r w:rsidR="00BC6B9F">
        <w:t>.</w:t>
      </w:r>
      <w:r w:rsidR="0076269C">
        <w:t xml:space="preserve"> </w:t>
      </w:r>
      <w:r w:rsidR="00BC6B9F">
        <w:t>Also, titanium scored</w:t>
      </w:r>
      <w:r w:rsidR="002B376A">
        <w:t xml:space="preserve"> slightly better when based on strength</w:t>
      </w:r>
      <w:r w:rsidR="00F37459">
        <w:t xml:space="preserve"> </w:t>
      </w:r>
      <w:r w:rsidR="00E7118A">
        <w:t xml:space="preserve">with </w:t>
      </w:r>
      <w:r w:rsidR="006B1EDE">
        <w:t>an</w:t>
      </w:r>
      <w:r w:rsidR="00E7118A">
        <w:t xml:space="preserve"> ultimate </w:t>
      </w:r>
      <w:r w:rsidR="00A2541D">
        <w:t>tensile</w:t>
      </w:r>
      <w:r w:rsidR="00E7118A">
        <w:t xml:space="preserve"> strength at</w:t>
      </w:r>
      <w:r w:rsidR="00431F5C">
        <w:t xml:space="preserve"> 450 MPa</w:t>
      </w:r>
      <w:r w:rsidR="00E7118A">
        <w:t xml:space="preserve"> compared to steel at 420 MPa</w:t>
      </w:r>
      <w:r w:rsidR="002B376A">
        <w:t xml:space="preserve">. </w:t>
      </w:r>
      <w:r w:rsidR="00160838">
        <w:t>Although,</w:t>
      </w:r>
      <w:r w:rsidR="001E1CC2">
        <w:t xml:space="preserve"> financially</w:t>
      </w:r>
      <w:r w:rsidR="00CB0412">
        <w:t xml:space="preserve"> more expensive t</w:t>
      </w:r>
      <w:r w:rsidR="00C13C3B">
        <w:t xml:space="preserve">han steel but </w:t>
      </w:r>
      <w:r w:rsidR="00D263FE">
        <w:t>more cost effective</w:t>
      </w:r>
      <w:r w:rsidR="00C13C3B">
        <w:t xml:space="preserve"> than Inconel. After considering all of these options</w:t>
      </w:r>
      <w:r w:rsidR="00A53025">
        <w:t>,</w:t>
      </w:r>
      <w:r w:rsidR="00FD6940">
        <w:t xml:space="preserve"> </w:t>
      </w:r>
      <w:r w:rsidR="00233539">
        <w:t>t</w:t>
      </w:r>
      <w:r w:rsidR="00FD6940">
        <w:t xml:space="preserve">itanium contained all </w:t>
      </w:r>
      <w:r w:rsidR="00C100E4">
        <w:t xml:space="preserve">of </w:t>
      </w:r>
      <w:r w:rsidR="00FD6940">
        <w:t xml:space="preserve">the material properties </w:t>
      </w:r>
      <w:r w:rsidR="00D571AA">
        <w:t>required</w:t>
      </w:r>
      <w:r w:rsidR="00E77959">
        <w:t xml:space="preserve"> to </w:t>
      </w:r>
      <w:r w:rsidR="00D571AA">
        <w:t>functi</w:t>
      </w:r>
      <w:r w:rsidR="00E77959">
        <w:t>on at</w:t>
      </w:r>
      <w:r w:rsidR="006D50BE">
        <w:t xml:space="preserve"> an increased performance</w:t>
      </w:r>
      <w:r w:rsidR="00A53025">
        <w:t xml:space="preserve">. </w:t>
      </w:r>
    </w:p>
    <w:p w14:paraId="2E0A2BD9" w14:textId="77777777" w:rsidR="001E1CC2" w:rsidRDefault="001E1CC2" w:rsidP="00472136"/>
    <w:p w14:paraId="71313999" w14:textId="77777777" w:rsidR="001E1CC2" w:rsidRDefault="001E1CC2" w:rsidP="00472136"/>
    <w:p w14:paraId="71333A1C" w14:textId="3ED6AD41" w:rsidR="002C1042" w:rsidRDefault="002C1042" w:rsidP="00DF6A5B">
      <w:pPr>
        <w:pStyle w:val="Heading3"/>
      </w:pPr>
      <w:bookmarkStart w:id="8" w:name="_Toc139231285"/>
      <w:r w:rsidRPr="002C1042">
        <w:lastRenderedPageBreak/>
        <w:t>Chosen Additive Manufacturing Process</w:t>
      </w:r>
      <w:bookmarkEnd w:id="8"/>
    </w:p>
    <w:p w14:paraId="60DF68C4" w14:textId="77777777" w:rsidR="00AB2AD3" w:rsidRDefault="00AB2AD3" w:rsidP="00AB2AD3"/>
    <w:p w14:paraId="581F713B" w14:textId="2CB9EC90" w:rsidR="00AB2AD3" w:rsidRPr="00AB2AD3" w:rsidRDefault="00B91189" w:rsidP="00AB2AD3">
      <w:r>
        <w:t>T</w:t>
      </w:r>
      <w:r w:rsidR="002C4DAC">
        <w:t>he decision was made to</w:t>
      </w:r>
      <w:r w:rsidR="001E1CC2">
        <w:t xml:space="preserve"> use</w:t>
      </w:r>
      <w:r w:rsidR="002C4DAC">
        <w:t xml:space="preserve"> a</w:t>
      </w:r>
      <w:r w:rsidR="004B2744">
        <w:t xml:space="preserve"> multi-laser powder bed fusion system</w:t>
      </w:r>
      <w:r w:rsidR="00FD38AB">
        <w:t xml:space="preserve">, due to its faster speed of processing </w:t>
      </w:r>
      <w:r w:rsidR="00154AF0">
        <w:t>and also the lower price per part compared to the binder jetting process.</w:t>
      </w:r>
      <w:r w:rsidR="007B678B">
        <w:t xml:space="preserve"> </w:t>
      </w:r>
      <w:r w:rsidR="00134540">
        <w:t xml:space="preserve">The additional lasers dramatically </w:t>
      </w:r>
      <w:r w:rsidR="00004038">
        <w:t xml:space="preserve">lower processing times </w:t>
      </w:r>
      <w:r w:rsidR="00D50FFC">
        <w:t xml:space="preserve">by </w:t>
      </w:r>
      <w:r w:rsidR="00DF2776">
        <w:t xml:space="preserve">sintering the powder at a faster rate. </w:t>
      </w:r>
      <w:r w:rsidR="00777CB7" w:rsidRPr="00777CB7">
        <w:t>Powder bed fusion supports greater geometric complexity in the final parts, and the use of an energy source to densify the powder during printing may reduce the amount of post-print processing over binder jetting</w:t>
      </w:r>
      <w:r w:rsidR="00777CB7">
        <w:t xml:space="preserve"> </w:t>
      </w:r>
      <w:bookmarkStart w:id="9" w:name="_Hlk136892216"/>
      <w:sdt>
        <w:sdtPr>
          <w:id w:val="183254483"/>
          <w:citation/>
        </w:sdtPr>
        <w:sdtContent>
          <w:r w:rsidR="00A30FF7">
            <w:fldChar w:fldCharType="begin"/>
          </w:r>
          <w:r w:rsidR="00A30FF7">
            <w:instrText xml:space="preserve"> CITATION Ste21 \l 2057 </w:instrText>
          </w:r>
          <w:r w:rsidR="00A30FF7">
            <w:fldChar w:fldCharType="separate"/>
          </w:r>
          <w:r w:rsidR="00E43BE9" w:rsidRPr="00E43BE9">
            <w:rPr>
              <w:noProof/>
            </w:rPr>
            <w:t>(Hendrixson, 2021)</w:t>
          </w:r>
          <w:r w:rsidR="00A30FF7">
            <w:fldChar w:fldCharType="end"/>
          </w:r>
        </w:sdtContent>
      </w:sdt>
      <w:bookmarkEnd w:id="9"/>
      <w:r w:rsidR="00A30FF7">
        <w:t xml:space="preserve">. </w:t>
      </w:r>
    </w:p>
    <w:p w14:paraId="289106E2" w14:textId="4B6930B8" w:rsidR="00753DD0" w:rsidRDefault="00753DD0" w:rsidP="00753DD0"/>
    <w:p w14:paraId="5C2DFDFC" w14:textId="182424F5" w:rsidR="00C50DF4" w:rsidRDefault="00C50DF4" w:rsidP="00753DD0"/>
    <w:p w14:paraId="51867D8F" w14:textId="77777777" w:rsidR="00C50DF4" w:rsidRDefault="00C50DF4" w:rsidP="00753DD0"/>
    <w:p w14:paraId="20F819CB" w14:textId="77777777" w:rsidR="00C50DF4" w:rsidRDefault="00C50DF4" w:rsidP="00753DD0"/>
    <w:p w14:paraId="16D92684" w14:textId="77777777" w:rsidR="00C50DF4" w:rsidRDefault="00C50DF4" w:rsidP="00753DD0"/>
    <w:p w14:paraId="669E7144" w14:textId="77777777" w:rsidR="00C50DF4" w:rsidRDefault="00C50DF4" w:rsidP="00753DD0"/>
    <w:p w14:paraId="3A626F10" w14:textId="77777777" w:rsidR="00C50DF4" w:rsidRDefault="00C50DF4" w:rsidP="00753DD0"/>
    <w:p w14:paraId="06FB25B5" w14:textId="77777777" w:rsidR="00C50DF4" w:rsidRDefault="00C50DF4" w:rsidP="00753DD0"/>
    <w:p w14:paraId="611E6B97" w14:textId="77777777" w:rsidR="00C50DF4" w:rsidRDefault="00C50DF4" w:rsidP="00753DD0"/>
    <w:p w14:paraId="462A51C9" w14:textId="77777777" w:rsidR="00C50DF4" w:rsidRDefault="00C50DF4" w:rsidP="00753DD0"/>
    <w:p w14:paraId="1CE5CE83" w14:textId="77777777" w:rsidR="00C50DF4" w:rsidRDefault="00C50DF4" w:rsidP="00753DD0"/>
    <w:p w14:paraId="50FED9AC" w14:textId="77777777" w:rsidR="00C50DF4" w:rsidRDefault="00C50DF4" w:rsidP="00753DD0"/>
    <w:p w14:paraId="57DB9215" w14:textId="77777777" w:rsidR="00C50DF4" w:rsidRDefault="00C50DF4" w:rsidP="00753DD0"/>
    <w:p w14:paraId="57C9664B" w14:textId="77777777" w:rsidR="00C50DF4" w:rsidRDefault="00C50DF4" w:rsidP="00753DD0"/>
    <w:p w14:paraId="4055AFE3" w14:textId="77777777" w:rsidR="00C50DF4" w:rsidRDefault="00C50DF4" w:rsidP="00753DD0"/>
    <w:p w14:paraId="4339B54A" w14:textId="77777777" w:rsidR="00C50DF4" w:rsidRDefault="00C50DF4" w:rsidP="00753DD0"/>
    <w:p w14:paraId="6D2EA61A" w14:textId="77777777" w:rsidR="00C50DF4" w:rsidRDefault="00C50DF4" w:rsidP="00753DD0"/>
    <w:p w14:paraId="7555C5FB" w14:textId="77777777" w:rsidR="00C50DF4" w:rsidRDefault="00C50DF4" w:rsidP="00753DD0"/>
    <w:p w14:paraId="6D14039B" w14:textId="77777777" w:rsidR="00C50DF4" w:rsidRDefault="00C50DF4" w:rsidP="00753DD0"/>
    <w:p w14:paraId="7B271622" w14:textId="77777777" w:rsidR="00C50DF4" w:rsidRDefault="00C50DF4" w:rsidP="00753DD0"/>
    <w:p w14:paraId="166140DA" w14:textId="77777777" w:rsidR="00C50DF4" w:rsidRDefault="00C50DF4" w:rsidP="00753DD0"/>
    <w:p w14:paraId="564D915A" w14:textId="77777777" w:rsidR="00C50DF4" w:rsidRDefault="00C50DF4" w:rsidP="00753DD0"/>
    <w:p w14:paraId="1472B909" w14:textId="77777777" w:rsidR="00C50DF4" w:rsidRDefault="00C50DF4" w:rsidP="00753DD0"/>
    <w:p w14:paraId="4FD8E9D9" w14:textId="77777777" w:rsidR="00C50DF4" w:rsidRDefault="00C50DF4" w:rsidP="00753DD0"/>
    <w:p w14:paraId="70E9A58A" w14:textId="77777777" w:rsidR="00C50DF4" w:rsidRDefault="00C50DF4" w:rsidP="00753DD0"/>
    <w:p w14:paraId="2C771993" w14:textId="4F086BB2" w:rsidR="00153C0C" w:rsidRPr="00DF6A5B" w:rsidRDefault="004D5165" w:rsidP="00DF6A5B">
      <w:pPr>
        <w:pStyle w:val="Heading2"/>
      </w:pPr>
      <w:bookmarkStart w:id="10" w:name="_Toc139231286"/>
      <w:r w:rsidRPr="00DF6A5B">
        <w:lastRenderedPageBreak/>
        <w:t xml:space="preserve">Reducing </w:t>
      </w:r>
      <w:r w:rsidR="00153C0C" w:rsidRPr="00DF6A5B">
        <w:t>Residual Stress</w:t>
      </w:r>
      <w:r w:rsidR="00660BB8" w:rsidRPr="00DF6A5B">
        <w:t xml:space="preserve"> and Part Consolidation</w:t>
      </w:r>
      <w:bookmarkEnd w:id="10"/>
    </w:p>
    <w:p w14:paraId="634796B7" w14:textId="77777777" w:rsidR="004D5165" w:rsidRDefault="004D5165" w:rsidP="004D5165"/>
    <w:p w14:paraId="64F53B76" w14:textId="419AAEC4" w:rsidR="00C50DF4" w:rsidRDefault="00C50DF4" w:rsidP="00DF6A5B">
      <w:pPr>
        <w:pStyle w:val="Heading3"/>
      </w:pPr>
      <w:bookmarkStart w:id="11" w:name="_Toc139231287"/>
      <w:r w:rsidRPr="00C50DF4">
        <w:t>Residual Stress</w:t>
      </w:r>
      <w:bookmarkEnd w:id="11"/>
    </w:p>
    <w:p w14:paraId="43D53567" w14:textId="77777777" w:rsidR="00C50DF4" w:rsidRPr="00C50DF4" w:rsidRDefault="00C50DF4" w:rsidP="00C50DF4"/>
    <w:p w14:paraId="2A7BAAAD" w14:textId="129AD3B2" w:rsidR="004D5165" w:rsidRDefault="00891095" w:rsidP="004D5165">
      <w:r w:rsidRPr="00891095">
        <w:t>Residual stresses are defined as self-equilibrating stresses existing in materials under uniform temperature conditions without external loading</w:t>
      </w:r>
      <w:r>
        <w:t xml:space="preserve"> </w:t>
      </w:r>
      <w:sdt>
        <w:sdtPr>
          <w:id w:val="-478532109"/>
          <w:citation/>
        </w:sdtPr>
        <w:sdtContent>
          <w:r>
            <w:fldChar w:fldCharType="begin"/>
          </w:r>
          <w:r>
            <w:instrText xml:space="preserve"> CITATION Kha10 \l 2057 </w:instrText>
          </w:r>
          <w:r>
            <w:fldChar w:fldCharType="separate"/>
          </w:r>
          <w:r w:rsidR="00E43BE9" w:rsidRPr="00E43BE9">
            <w:rPr>
              <w:noProof/>
            </w:rPr>
            <w:t>(Khanna &amp; Long, 2010)</w:t>
          </w:r>
          <w:r>
            <w:fldChar w:fldCharType="end"/>
          </w:r>
        </w:sdtContent>
      </w:sdt>
      <w:r>
        <w:t>.</w:t>
      </w:r>
      <w:r w:rsidR="00B862AC">
        <w:t xml:space="preserve"> These stresses are prominent in Additive Manufacturing </w:t>
      </w:r>
      <w:r w:rsidR="00ED1157">
        <w:t xml:space="preserve">due to the fusion process and can cause high concentrations of residual stress in </w:t>
      </w:r>
      <w:r w:rsidR="00A37ED1">
        <w:t>area cross-sections</w:t>
      </w:r>
      <w:r w:rsidR="00531F3A">
        <w:t xml:space="preserve">, leading to warping and distortion. </w:t>
      </w:r>
      <w:r w:rsidR="007C454F">
        <w:t>T</w:t>
      </w:r>
      <w:r w:rsidR="00BA3E2B">
        <w:t>o minimise the risk of this occurring to the pinch roll carrier</w:t>
      </w:r>
      <w:r w:rsidR="00B20477">
        <w:t>, certain</w:t>
      </w:r>
      <w:r w:rsidR="0039587E">
        <w:t xml:space="preserve"> </w:t>
      </w:r>
      <w:r w:rsidR="00B20477">
        <w:t xml:space="preserve">features were integrated into the design. </w:t>
      </w:r>
      <w:r w:rsidR="00AF6194">
        <w:t>Firstly, the frame</w:t>
      </w:r>
      <w:r w:rsidR="00984379">
        <w:t xml:space="preserve"> was designed to </w:t>
      </w:r>
      <w:r w:rsidR="002B5301">
        <w:t xml:space="preserve">be as lean and </w:t>
      </w:r>
      <w:r w:rsidR="003E06B6">
        <w:t>coherent</w:t>
      </w:r>
      <w:r w:rsidR="001628D3">
        <w:t xml:space="preserve"> as possible</w:t>
      </w:r>
      <w:r w:rsidR="003E06B6">
        <w:t xml:space="preserve"> to withstand the required load. </w:t>
      </w:r>
      <w:r w:rsidR="00007FE4">
        <w:t>Also, where</w:t>
      </w:r>
      <w:r w:rsidR="001F64D4">
        <w:t xml:space="preserve"> certain</w:t>
      </w:r>
      <w:r w:rsidR="00007FE4">
        <w:t xml:space="preserve"> cross sections of the frame</w:t>
      </w:r>
      <w:r w:rsidR="001F64D4">
        <w:t xml:space="preserve"> could not be avoided, </w:t>
      </w:r>
      <w:r w:rsidR="00EF1C43">
        <w:t>rounded edges were created to minimise the amount of residual stress contained (Fig.2).</w:t>
      </w:r>
    </w:p>
    <w:p w14:paraId="0E32E9BB" w14:textId="434CBACA" w:rsidR="00C47B94" w:rsidRDefault="00C00E59" w:rsidP="004D5165">
      <w:r>
        <w:rPr>
          <w:noProof/>
        </w:rPr>
        <w:drawing>
          <wp:anchor distT="0" distB="0" distL="114300" distR="114300" simplePos="0" relativeHeight="251659264" behindDoc="1" locked="0" layoutInCell="1" allowOverlap="1" wp14:anchorId="3414525D" wp14:editId="71A6B843">
            <wp:simplePos x="0" y="0"/>
            <wp:positionH relativeFrom="margin">
              <wp:align>center</wp:align>
            </wp:positionH>
            <wp:positionV relativeFrom="paragraph">
              <wp:posOffset>85090</wp:posOffset>
            </wp:positionV>
            <wp:extent cx="4702810" cy="2087764"/>
            <wp:effectExtent l="0" t="0" r="2540" b="8255"/>
            <wp:wrapTight wrapText="bothSides">
              <wp:wrapPolygon edited="0">
                <wp:start x="0" y="0"/>
                <wp:lineTo x="0" y="21488"/>
                <wp:lineTo x="21524" y="21488"/>
                <wp:lineTo x="2152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702810" cy="2087764"/>
                    </a:xfrm>
                    <a:prstGeom prst="rect">
                      <a:avLst/>
                    </a:prstGeom>
                    <a:noFill/>
                    <a:ln>
                      <a:noFill/>
                    </a:ln>
                  </pic:spPr>
                </pic:pic>
              </a:graphicData>
            </a:graphic>
          </wp:anchor>
        </w:drawing>
      </w:r>
    </w:p>
    <w:p w14:paraId="1D073D2F" w14:textId="0B291D11" w:rsidR="00C00E59" w:rsidRPr="004D5165" w:rsidRDefault="00C00E59" w:rsidP="004D5165"/>
    <w:p w14:paraId="609FB760" w14:textId="6A4ACA4B" w:rsidR="00153C0C" w:rsidRDefault="00153C0C" w:rsidP="00153C0C">
      <w:r>
        <w:t xml:space="preserve"> </w:t>
      </w:r>
    </w:p>
    <w:p w14:paraId="6CE07B71" w14:textId="77777777" w:rsidR="00153C0C" w:rsidRPr="00153C0C" w:rsidRDefault="00153C0C" w:rsidP="00153C0C"/>
    <w:p w14:paraId="28748546" w14:textId="77777777" w:rsidR="00753DD0" w:rsidRPr="00753DD0" w:rsidRDefault="00753DD0" w:rsidP="00753DD0"/>
    <w:p w14:paraId="754CD248" w14:textId="77777777" w:rsidR="00DF2340" w:rsidRDefault="00DF2340" w:rsidP="00651252"/>
    <w:p w14:paraId="11815A48" w14:textId="77777777" w:rsidR="00651252" w:rsidRDefault="00651252" w:rsidP="00651252"/>
    <w:p w14:paraId="76EEA959" w14:textId="77777777" w:rsidR="00C00E59" w:rsidRDefault="00C00E59" w:rsidP="00651252"/>
    <w:p w14:paraId="5761B3E5" w14:textId="4388ECB0" w:rsidR="0090125B" w:rsidRDefault="00C00E59" w:rsidP="00B64383">
      <w:pPr>
        <w:pStyle w:val="Caption"/>
        <w:jc w:val="center"/>
      </w:pPr>
      <w:bookmarkStart w:id="12" w:name="_Toc138776335"/>
      <w:r>
        <w:t xml:space="preserve">Figure </w:t>
      </w:r>
      <w:fldSimple w:instr=" SEQ Figure \* ARABIC ">
        <w:r w:rsidR="003F1959">
          <w:rPr>
            <w:noProof/>
          </w:rPr>
          <w:t>2</w:t>
        </w:r>
      </w:fldSimple>
      <w:r>
        <w:t xml:space="preserve"> - Rounded edges of design to minimise residual stress.</w:t>
      </w:r>
      <w:bookmarkEnd w:id="12"/>
    </w:p>
    <w:p w14:paraId="4627264D" w14:textId="73DED775" w:rsidR="0090125B" w:rsidRDefault="00D74706" w:rsidP="0090125B">
      <w:r>
        <w:t xml:space="preserve">There are also </w:t>
      </w:r>
      <w:r w:rsidR="00621B56">
        <w:t xml:space="preserve">certain mitigations and controls that can be used during 3D printing and </w:t>
      </w:r>
      <w:r w:rsidR="00993F99">
        <w:t xml:space="preserve">post processing. </w:t>
      </w:r>
      <w:sdt>
        <w:sdtPr>
          <w:id w:val="1421299891"/>
          <w:citation/>
        </w:sdtPr>
        <w:sdtContent>
          <w:r w:rsidR="00E523A5">
            <w:fldChar w:fldCharType="begin"/>
          </w:r>
          <w:r w:rsidR="00E523A5">
            <w:instrText xml:space="preserve"> CITATION LiC18 \l 2057 </w:instrText>
          </w:r>
          <w:r w:rsidR="00E523A5">
            <w:fldChar w:fldCharType="separate"/>
          </w:r>
          <w:r w:rsidR="00E43BE9" w:rsidRPr="00E43BE9">
            <w:rPr>
              <w:noProof/>
            </w:rPr>
            <w:t>(Li, et al., 2018)</w:t>
          </w:r>
          <w:r w:rsidR="00E523A5">
            <w:fldChar w:fldCharType="end"/>
          </w:r>
        </w:sdtContent>
      </w:sdt>
      <w:r w:rsidR="00B12525">
        <w:t xml:space="preserve"> explain how </w:t>
      </w:r>
      <w:r w:rsidR="00B74DBD">
        <w:t xml:space="preserve">the most effective in-situ control </w:t>
      </w:r>
      <w:r w:rsidR="00D05319">
        <w:t>was</w:t>
      </w:r>
      <w:r w:rsidR="00B74DBD">
        <w:t xml:space="preserve"> the </w:t>
      </w:r>
      <w:r w:rsidR="00AC4A81">
        <w:t xml:space="preserve">pre-heating of </w:t>
      </w:r>
      <w:r w:rsidR="00D05319">
        <w:t xml:space="preserve">substrate </w:t>
      </w:r>
      <w:r w:rsidR="008A0109">
        <w:t xml:space="preserve">or powder bed, </w:t>
      </w:r>
      <w:r w:rsidR="005525B8">
        <w:t>and the use of annealing in the post process to reduce residual stress amounts by 70%</w:t>
      </w:r>
      <w:r w:rsidR="00F92A85">
        <w:t xml:space="preserve">. </w:t>
      </w:r>
    </w:p>
    <w:p w14:paraId="19A11BF3" w14:textId="4CC06C04" w:rsidR="00C50DF4" w:rsidRDefault="00C50DF4" w:rsidP="00DF6A5B">
      <w:pPr>
        <w:pStyle w:val="Heading3"/>
      </w:pPr>
      <w:bookmarkStart w:id="13" w:name="_Toc139231288"/>
      <w:r w:rsidRPr="00C50DF4">
        <w:t>Part Consolidation</w:t>
      </w:r>
      <w:bookmarkEnd w:id="13"/>
    </w:p>
    <w:p w14:paraId="56E02AC4" w14:textId="77777777" w:rsidR="00C50DF4" w:rsidRDefault="00C50DF4" w:rsidP="00C50DF4"/>
    <w:p w14:paraId="4D3C545C" w14:textId="4C604DE7" w:rsidR="00C50DF4" w:rsidRPr="00C50DF4" w:rsidRDefault="00E402CC" w:rsidP="00C50DF4">
      <w:r>
        <w:t xml:space="preserve">The method of part consolidation </w:t>
      </w:r>
      <w:r w:rsidR="00AF1D96">
        <w:t>utilises ways</w:t>
      </w:r>
      <w:r w:rsidR="00B52AEC">
        <w:t xml:space="preserve"> of manufacturing a product as a whole instead of separate parts that require </w:t>
      </w:r>
      <w:r w:rsidR="00954D37">
        <w:t>assembly</w:t>
      </w:r>
      <w:r w:rsidR="00AC5FE1">
        <w:t xml:space="preserve">, therefore reducing processing times and cost. </w:t>
      </w:r>
      <w:sdt>
        <w:sdtPr>
          <w:id w:val="914057773"/>
          <w:citation/>
        </w:sdtPr>
        <w:sdtContent>
          <w:r w:rsidR="00A869D1">
            <w:fldChar w:fldCharType="begin"/>
          </w:r>
          <w:r w:rsidR="00A869D1">
            <w:instrText xml:space="preserve"> CITATION Yan15 \l 2057 </w:instrText>
          </w:r>
          <w:r w:rsidR="00A869D1">
            <w:fldChar w:fldCharType="separate"/>
          </w:r>
          <w:r w:rsidR="00E43BE9" w:rsidRPr="00E43BE9">
            <w:rPr>
              <w:noProof/>
            </w:rPr>
            <w:t>(Yang, et al., 2015)</w:t>
          </w:r>
          <w:r w:rsidR="00A869D1">
            <w:fldChar w:fldCharType="end"/>
          </w:r>
        </w:sdtContent>
      </w:sdt>
      <w:r w:rsidR="00975A74">
        <w:t xml:space="preserve"> explain the </w:t>
      </w:r>
      <w:r w:rsidR="00211854">
        <w:t>benefits that are aligned with part consolidation</w:t>
      </w:r>
      <w:r w:rsidR="0062465C">
        <w:t xml:space="preserve">, firstly the </w:t>
      </w:r>
      <w:r w:rsidR="004A7354">
        <w:t xml:space="preserve">removal of tooling  and </w:t>
      </w:r>
      <w:r w:rsidR="00A0520D">
        <w:t>the logistical benefit of fewer parts requir</w:t>
      </w:r>
      <w:r w:rsidR="00CB7EEB">
        <w:t xml:space="preserve">ed to be tracked, sourced and inspected. </w:t>
      </w:r>
      <w:r w:rsidR="00C4049F">
        <w:t xml:space="preserve">This applies to the pinch roll carrier design, as typically </w:t>
      </w:r>
      <w:r w:rsidR="00B126BD">
        <w:t xml:space="preserve">the rollers and bushes would require </w:t>
      </w:r>
      <w:proofErr w:type="spellStart"/>
      <w:r w:rsidR="00B126BD">
        <w:t>assebling</w:t>
      </w:r>
      <w:proofErr w:type="spellEnd"/>
      <w:r w:rsidR="00B126BD">
        <w:t xml:space="preserve"> to the frame</w:t>
      </w:r>
      <w:r w:rsidR="002E038F">
        <w:t xml:space="preserve"> </w:t>
      </w:r>
      <w:r w:rsidR="008E74F2">
        <w:t xml:space="preserve">leading to extra labour and </w:t>
      </w:r>
      <w:r w:rsidR="002F53E9">
        <w:t xml:space="preserve">increasing contractor manufacturing costs. </w:t>
      </w:r>
    </w:p>
    <w:p w14:paraId="6C5C62EB" w14:textId="77777777" w:rsidR="003901EA" w:rsidRDefault="003901EA" w:rsidP="0090125B"/>
    <w:p w14:paraId="1BBF19FD" w14:textId="77777777" w:rsidR="00C50DF4" w:rsidRDefault="00C50DF4" w:rsidP="0090125B"/>
    <w:p w14:paraId="01A053DD" w14:textId="77777777" w:rsidR="00410EE1" w:rsidRDefault="00410EE1" w:rsidP="0090125B"/>
    <w:p w14:paraId="133D661E" w14:textId="77777777" w:rsidR="00DF6A5B" w:rsidRDefault="00DF6A5B" w:rsidP="0090125B"/>
    <w:p w14:paraId="0AD364CE" w14:textId="0CD2B66A" w:rsidR="003901EA" w:rsidRPr="00DF6A5B" w:rsidRDefault="0090056C" w:rsidP="00DF6A5B">
      <w:pPr>
        <w:pStyle w:val="Heading2"/>
      </w:pPr>
      <w:bookmarkStart w:id="14" w:name="_Toc139231289"/>
      <w:r w:rsidRPr="00DF6A5B">
        <w:lastRenderedPageBreak/>
        <w:t>Tessellation</w:t>
      </w:r>
      <w:r w:rsidR="002D1EE8" w:rsidRPr="00DF6A5B">
        <w:t xml:space="preserve"> and STL. Creation</w:t>
      </w:r>
      <w:bookmarkEnd w:id="14"/>
    </w:p>
    <w:p w14:paraId="4A3BA52E" w14:textId="77777777" w:rsidR="00E26945" w:rsidRDefault="00E26945" w:rsidP="00E26945"/>
    <w:p w14:paraId="4F0A44A8" w14:textId="376811A4" w:rsidR="00E26945" w:rsidRDefault="00286D15" w:rsidP="00E26945">
      <w:r>
        <w:t xml:space="preserve">Tessellation is the forming of </w:t>
      </w:r>
      <w:r w:rsidR="00642213">
        <w:t xml:space="preserve">patterned </w:t>
      </w:r>
      <w:r>
        <w:t>g</w:t>
      </w:r>
      <w:r w:rsidR="0007539B">
        <w:t>eometrical shapes</w:t>
      </w:r>
      <w:r w:rsidR="00642213">
        <w:t xml:space="preserve"> that repeats to cover </w:t>
      </w:r>
      <w:r w:rsidR="005C5186">
        <w:t xml:space="preserve">the whole surface of a product. </w:t>
      </w:r>
      <w:r w:rsidR="003D102E" w:rsidRPr="003D102E">
        <w:t>The STL program encodes the surface geometry of an object using tessellation. Much feature information is stored in these triangular geometries that a 3D printer uses to build the design</w:t>
      </w:r>
      <w:r w:rsidR="003D102E">
        <w:t xml:space="preserve"> </w:t>
      </w:r>
      <w:sdt>
        <w:sdtPr>
          <w:id w:val="-37352899"/>
          <w:citation/>
        </w:sdtPr>
        <w:sdtContent>
          <w:r w:rsidR="008D53A2">
            <w:fldChar w:fldCharType="begin"/>
          </w:r>
          <w:r w:rsidR="008D53A2">
            <w:instrText xml:space="preserve"> CITATION Lan19 \l 2057 </w:instrText>
          </w:r>
          <w:r w:rsidR="008D53A2">
            <w:fldChar w:fldCharType="separate"/>
          </w:r>
          <w:r w:rsidR="00E43BE9" w:rsidRPr="00E43BE9">
            <w:rPr>
              <w:noProof/>
            </w:rPr>
            <w:t>(Langnau, 2019)</w:t>
          </w:r>
          <w:r w:rsidR="008D53A2">
            <w:fldChar w:fldCharType="end"/>
          </w:r>
        </w:sdtContent>
      </w:sdt>
      <w:r w:rsidR="008D53A2">
        <w:t xml:space="preserve">. </w:t>
      </w:r>
      <w:r w:rsidR="005A2F5A">
        <w:t xml:space="preserve">When tessellating the pinch roll carrier it was </w:t>
      </w:r>
      <w:r w:rsidR="00F82588">
        <w:t xml:space="preserve">important to adjust the scale to give </w:t>
      </w:r>
      <w:r w:rsidR="00551F03">
        <w:t xml:space="preserve">tighter geometric shapes, </w:t>
      </w:r>
      <w:r w:rsidR="007F22F9">
        <w:t>leading to a greater build quality when 3D printing</w:t>
      </w:r>
      <w:r w:rsidR="0037551A">
        <w:t xml:space="preserve"> (Fig.3)</w:t>
      </w:r>
      <w:r w:rsidR="007F22F9">
        <w:t xml:space="preserve">. </w:t>
      </w:r>
      <w:r w:rsidR="00C77DF0">
        <w:t xml:space="preserve">Once completed, the design was saved as an STL file to transfer </w:t>
      </w:r>
      <w:r w:rsidR="0037551A">
        <w:t>into Lychee software for printing overview.</w:t>
      </w:r>
    </w:p>
    <w:p w14:paraId="56EC9C32" w14:textId="224632FF" w:rsidR="0037551A" w:rsidRDefault="00356694" w:rsidP="00E26945">
      <w:r>
        <w:rPr>
          <w:noProof/>
        </w:rPr>
        <w:drawing>
          <wp:anchor distT="0" distB="0" distL="114300" distR="114300" simplePos="0" relativeHeight="251660288" behindDoc="0" locked="0" layoutInCell="1" allowOverlap="1" wp14:anchorId="00149DAC" wp14:editId="7A1F2FD5">
            <wp:simplePos x="0" y="0"/>
            <wp:positionH relativeFrom="margin">
              <wp:align>center</wp:align>
            </wp:positionH>
            <wp:positionV relativeFrom="paragraph">
              <wp:posOffset>101600</wp:posOffset>
            </wp:positionV>
            <wp:extent cx="4819650" cy="26733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19650" cy="2673350"/>
                    </a:xfrm>
                    <a:prstGeom prst="rect">
                      <a:avLst/>
                    </a:prstGeom>
                    <a:noFill/>
                    <a:ln>
                      <a:noFill/>
                    </a:ln>
                  </pic:spPr>
                </pic:pic>
              </a:graphicData>
            </a:graphic>
          </wp:anchor>
        </w:drawing>
      </w:r>
    </w:p>
    <w:p w14:paraId="1453FDE7" w14:textId="64E2DEE1" w:rsidR="00356694" w:rsidRDefault="00356694" w:rsidP="00E26945"/>
    <w:p w14:paraId="0AA0CFA8" w14:textId="79D699F2" w:rsidR="00356694" w:rsidRDefault="00356694" w:rsidP="00E26945"/>
    <w:p w14:paraId="1BB93710" w14:textId="54E3D23E" w:rsidR="00356694" w:rsidRDefault="00356694" w:rsidP="00E26945"/>
    <w:p w14:paraId="38820A5B" w14:textId="397F1ECE" w:rsidR="00356694" w:rsidRDefault="00356694" w:rsidP="00E26945"/>
    <w:p w14:paraId="38A0C47E" w14:textId="4DBDF328" w:rsidR="00356694" w:rsidRDefault="00356694" w:rsidP="00E26945"/>
    <w:p w14:paraId="0EC866CC" w14:textId="7D05AC38" w:rsidR="00356694" w:rsidRDefault="00356694" w:rsidP="00E26945"/>
    <w:p w14:paraId="0E357960" w14:textId="7187D4C9" w:rsidR="00356694" w:rsidRDefault="00356694" w:rsidP="00E26945"/>
    <w:p w14:paraId="635B03CC" w14:textId="42005EEF" w:rsidR="00356694" w:rsidRDefault="00356694" w:rsidP="00E26945"/>
    <w:p w14:paraId="5CBEF35C" w14:textId="6692BCCA" w:rsidR="00356694" w:rsidRDefault="00356694" w:rsidP="00E26945"/>
    <w:p w14:paraId="1E7CCC31" w14:textId="4EC8A213" w:rsidR="00356694" w:rsidRDefault="00356694" w:rsidP="00356694">
      <w:pPr>
        <w:pStyle w:val="Caption"/>
        <w:jc w:val="center"/>
      </w:pPr>
      <w:bookmarkStart w:id="15" w:name="_Toc138776336"/>
      <w:r>
        <w:t xml:space="preserve">Figure </w:t>
      </w:r>
      <w:fldSimple w:instr=" SEQ Figure \* ARABIC ">
        <w:r w:rsidR="003F1959">
          <w:rPr>
            <w:noProof/>
          </w:rPr>
          <w:t>3</w:t>
        </w:r>
      </w:fldSimple>
      <w:r>
        <w:t xml:space="preserve"> - Tessellation of Pinch Roll Carrier</w:t>
      </w:r>
      <w:bookmarkEnd w:id="15"/>
    </w:p>
    <w:p w14:paraId="25CFB624" w14:textId="7823A913" w:rsidR="00A10CB8" w:rsidRDefault="00A10CB8" w:rsidP="00A10CB8"/>
    <w:p w14:paraId="6E2B8B46" w14:textId="77777777" w:rsidR="00BB3F9A" w:rsidRDefault="00BB3F9A" w:rsidP="00A10CB8"/>
    <w:p w14:paraId="483339CF" w14:textId="77777777" w:rsidR="00BB3F9A" w:rsidRDefault="00BB3F9A" w:rsidP="00A10CB8"/>
    <w:p w14:paraId="042BC368" w14:textId="77777777" w:rsidR="00BB3F9A" w:rsidRDefault="00BB3F9A" w:rsidP="00A10CB8"/>
    <w:p w14:paraId="37CBA991" w14:textId="77777777" w:rsidR="00BB3F9A" w:rsidRDefault="00BB3F9A" w:rsidP="00A10CB8"/>
    <w:p w14:paraId="57A32DA9" w14:textId="77777777" w:rsidR="00BB3F9A" w:rsidRDefault="00BB3F9A" w:rsidP="00A10CB8"/>
    <w:p w14:paraId="01660A85" w14:textId="77777777" w:rsidR="00BB3F9A" w:rsidRDefault="00BB3F9A" w:rsidP="00A10CB8"/>
    <w:p w14:paraId="307D2AAA" w14:textId="77777777" w:rsidR="00BB3F9A" w:rsidRDefault="00BB3F9A" w:rsidP="00A10CB8"/>
    <w:p w14:paraId="774E0FE6" w14:textId="77777777" w:rsidR="00BB3F9A" w:rsidRDefault="00BB3F9A" w:rsidP="00A10CB8"/>
    <w:p w14:paraId="055AC70F" w14:textId="77777777" w:rsidR="00BB3F9A" w:rsidRDefault="00BB3F9A" w:rsidP="00A10CB8"/>
    <w:p w14:paraId="583D2FF8" w14:textId="77777777" w:rsidR="00BB3F9A" w:rsidRDefault="00BB3F9A" w:rsidP="00A10CB8"/>
    <w:p w14:paraId="60538EB7" w14:textId="77777777" w:rsidR="00BB3F9A" w:rsidRDefault="00BB3F9A" w:rsidP="00A10CB8"/>
    <w:p w14:paraId="551AB204" w14:textId="77777777" w:rsidR="00DF6A5B" w:rsidRDefault="00DF6A5B" w:rsidP="00A10CB8"/>
    <w:p w14:paraId="740933A2" w14:textId="0FC9F0F0" w:rsidR="00A10CB8" w:rsidRPr="00DF6A5B" w:rsidRDefault="00A10CB8" w:rsidP="00DF6A5B">
      <w:pPr>
        <w:pStyle w:val="Heading2"/>
      </w:pPr>
      <w:bookmarkStart w:id="16" w:name="_Toc139231290"/>
      <w:r w:rsidRPr="00DF6A5B">
        <w:lastRenderedPageBreak/>
        <w:t>3D Printing Setup</w:t>
      </w:r>
      <w:bookmarkEnd w:id="16"/>
    </w:p>
    <w:p w14:paraId="7DC3DD7D" w14:textId="45E49FE1" w:rsidR="00A10CB8" w:rsidRDefault="00A10CB8" w:rsidP="00A10CB8"/>
    <w:p w14:paraId="693BF750" w14:textId="154F9BE8" w:rsidR="00A10CB8" w:rsidRDefault="00A12A48" w:rsidP="00A10CB8">
      <w:r>
        <w:t>When</w:t>
      </w:r>
      <w:r w:rsidR="00F56949">
        <w:t xml:space="preserve"> </w:t>
      </w:r>
      <w:r w:rsidR="00EC6F2A">
        <w:t>creat</w:t>
      </w:r>
      <w:r>
        <w:t xml:space="preserve">ing </w:t>
      </w:r>
      <w:r w:rsidR="00EC6F2A">
        <w:t>final specific design features for 3D printing</w:t>
      </w:r>
      <w:r>
        <w:t xml:space="preserve">, Lychee software was </w:t>
      </w:r>
      <w:r w:rsidR="00C244D4">
        <w:t xml:space="preserve">operated to identify </w:t>
      </w:r>
      <w:r w:rsidR="005E12E9">
        <w:t xml:space="preserve">required </w:t>
      </w:r>
      <w:r w:rsidR="00C244D4">
        <w:t xml:space="preserve">structural supports </w:t>
      </w:r>
      <w:r w:rsidR="005E12E9">
        <w:t xml:space="preserve">and internal structures to minimise mass. </w:t>
      </w:r>
      <w:r w:rsidR="00942886">
        <w:t xml:space="preserve">A </w:t>
      </w:r>
      <w:r w:rsidR="00A17440">
        <w:t>r</w:t>
      </w:r>
      <w:r w:rsidR="00347391">
        <w:t xml:space="preserve">andom 3D </w:t>
      </w:r>
      <w:r w:rsidR="00942886">
        <w:t>printer was selected due to no availability of</w:t>
      </w:r>
      <w:r w:rsidR="00FE0D8B">
        <w:t xml:space="preserve"> my preferred choice</w:t>
      </w:r>
      <w:r w:rsidR="00942886">
        <w:t xml:space="preserve"> powder bed</w:t>
      </w:r>
      <w:r w:rsidR="00FE0D8B">
        <w:t xml:space="preserve"> fusion</w:t>
      </w:r>
      <w:r w:rsidR="00D81D2F">
        <w:t xml:space="preserve">, to show the process </w:t>
      </w:r>
      <w:r w:rsidR="008A7FC3">
        <w:t>of 3D printing machine set up</w:t>
      </w:r>
      <w:r w:rsidR="00FE0D8B">
        <w:t>.</w:t>
      </w:r>
    </w:p>
    <w:p w14:paraId="0805EB25" w14:textId="01A92D9E" w:rsidR="00696906" w:rsidRDefault="00696906" w:rsidP="00DF6A5B">
      <w:pPr>
        <w:pStyle w:val="Heading3"/>
      </w:pPr>
      <w:bookmarkStart w:id="17" w:name="_Toc139231291"/>
      <w:r w:rsidRPr="00696906">
        <w:t>Structural Supports</w:t>
      </w:r>
      <w:bookmarkEnd w:id="17"/>
    </w:p>
    <w:p w14:paraId="1190F9B0" w14:textId="6A173BB6" w:rsidR="00F95054" w:rsidRDefault="00F95054" w:rsidP="00F95054"/>
    <w:p w14:paraId="605B8A13" w14:textId="2DD9EACC" w:rsidR="00F95054" w:rsidRDefault="00BB3AFC" w:rsidP="00F95054">
      <w:r>
        <w:t xml:space="preserve">Support Structures are </w:t>
      </w:r>
      <w:r w:rsidR="00D06717">
        <w:t xml:space="preserve">typically required in the 3D printing process </w:t>
      </w:r>
      <w:r w:rsidR="009F3AFA">
        <w:t>for any overhanging parts to minimise damage or distortion to the component</w:t>
      </w:r>
      <w:r w:rsidR="00184CEA">
        <w:t xml:space="preserve"> (Fig.4). </w:t>
      </w:r>
      <w:r w:rsidR="00291F87">
        <w:t xml:space="preserve"> </w:t>
      </w:r>
      <w:r w:rsidR="008365C7" w:rsidRPr="008365C7">
        <w:t>Supports are typically hollow or cellular structures to be removed after metallic AM, thus they represent a considerable waste in terms of material, energy and time employed for their construction and removal</w:t>
      </w:r>
      <w:r w:rsidR="008365C7">
        <w:t xml:space="preserve"> </w:t>
      </w:r>
      <w:sdt>
        <w:sdtPr>
          <w:id w:val="-56633068"/>
          <w:citation/>
        </w:sdtPr>
        <w:sdtContent>
          <w:r w:rsidR="008365C7">
            <w:fldChar w:fldCharType="begin"/>
          </w:r>
          <w:r w:rsidR="008365C7">
            <w:instrText xml:space="preserve"> CITATION Str12 \l 2057 </w:instrText>
          </w:r>
          <w:r w:rsidR="008365C7">
            <w:fldChar w:fldCharType="separate"/>
          </w:r>
          <w:r w:rsidR="00E43BE9" w:rsidRPr="00E43BE9">
            <w:rPr>
              <w:noProof/>
            </w:rPr>
            <w:t>(Strano, et al., 2012)</w:t>
          </w:r>
          <w:r w:rsidR="008365C7">
            <w:fldChar w:fldCharType="end"/>
          </w:r>
        </w:sdtContent>
      </w:sdt>
      <w:r w:rsidR="008365C7">
        <w:t xml:space="preserve">. </w:t>
      </w:r>
      <w:r w:rsidR="00BD3F10">
        <w:t xml:space="preserve">The hollow </w:t>
      </w:r>
      <w:r w:rsidR="00C560C2">
        <w:t>internal structures of supports</w:t>
      </w:r>
      <w:r w:rsidR="00436CD0">
        <w:t xml:space="preserve">, result in them breaking off with ease but </w:t>
      </w:r>
      <w:r w:rsidR="00C40844">
        <w:t xml:space="preserve">surface finish can be impacted and may require post processing intervention. </w:t>
      </w:r>
      <w:r w:rsidR="00E825BE">
        <w:t>Th</w:t>
      </w:r>
      <w:r w:rsidR="00F8658D">
        <w:t>is led</w:t>
      </w:r>
      <w:r w:rsidR="00E825BE">
        <w:t xml:space="preserve"> </w:t>
      </w:r>
      <w:r w:rsidR="00F8658D">
        <w:t>to</w:t>
      </w:r>
      <w:r w:rsidR="00E825BE">
        <w:t xml:space="preserve"> an importance </w:t>
      </w:r>
      <w:r w:rsidR="00F8658D">
        <w:t>of</w:t>
      </w:r>
      <w:r w:rsidR="00E825BE">
        <w:t xml:space="preserve"> minimis</w:t>
      </w:r>
      <w:r w:rsidR="00F8658D">
        <w:t>ing</w:t>
      </w:r>
      <w:r w:rsidR="00E825BE">
        <w:t xml:space="preserve"> the amount of supports </w:t>
      </w:r>
      <w:r w:rsidR="00684EA7">
        <w:t xml:space="preserve">by manoeuvring the component into </w:t>
      </w:r>
      <w:r w:rsidR="00E95FBE">
        <w:t xml:space="preserve">various positions to investigate the minimal amount required. </w:t>
      </w:r>
    </w:p>
    <w:p w14:paraId="1A76C740" w14:textId="70035F9D" w:rsidR="009B1476" w:rsidRPr="00F95054" w:rsidRDefault="00DA3795" w:rsidP="00F95054">
      <w:r>
        <w:rPr>
          <w:noProof/>
        </w:rPr>
        <w:drawing>
          <wp:anchor distT="0" distB="0" distL="114300" distR="114300" simplePos="0" relativeHeight="251661312" behindDoc="0" locked="0" layoutInCell="1" allowOverlap="1" wp14:anchorId="08A0FCF5" wp14:editId="4C780CC9">
            <wp:simplePos x="0" y="0"/>
            <wp:positionH relativeFrom="margin">
              <wp:align>center</wp:align>
            </wp:positionH>
            <wp:positionV relativeFrom="paragraph">
              <wp:posOffset>6350</wp:posOffset>
            </wp:positionV>
            <wp:extent cx="1911350" cy="2697480"/>
            <wp:effectExtent l="0" t="0" r="0" b="762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11350" cy="26974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44B3EC" w14:textId="5EBF67F1" w:rsidR="00FE0D8B" w:rsidRDefault="00FE0D8B" w:rsidP="00FE0D8B"/>
    <w:p w14:paraId="15E24851" w14:textId="52A65D76" w:rsidR="00FE0D8B" w:rsidRPr="00FE0D8B" w:rsidRDefault="00FE0D8B" w:rsidP="00FE0D8B"/>
    <w:p w14:paraId="51370A75" w14:textId="77777777" w:rsidR="00696906" w:rsidRDefault="00696906" w:rsidP="00696906"/>
    <w:p w14:paraId="55708852" w14:textId="77777777" w:rsidR="00696906" w:rsidRPr="00696906" w:rsidRDefault="00696906" w:rsidP="00696906"/>
    <w:p w14:paraId="22C9EE09" w14:textId="77777777" w:rsidR="00696906" w:rsidRDefault="00696906" w:rsidP="00696906"/>
    <w:p w14:paraId="7F7566B7" w14:textId="77777777" w:rsidR="00696906" w:rsidRDefault="00696906" w:rsidP="00696906"/>
    <w:p w14:paraId="51931281" w14:textId="77777777" w:rsidR="00B56417" w:rsidRDefault="00B56417" w:rsidP="00696906"/>
    <w:p w14:paraId="4BD43E89" w14:textId="77777777" w:rsidR="00B56417" w:rsidRDefault="00B56417" w:rsidP="00696906"/>
    <w:p w14:paraId="16293805" w14:textId="77777777" w:rsidR="00B56417" w:rsidRDefault="00B56417" w:rsidP="00696906"/>
    <w:p w14:paraId="0C07AAA5" w14:textId="4F13B551" w:rsidR="00B56417" w:rsidRDefault="00B56417" w:rsidP="00B56417">
      <w:pPr>
        <w:pStyle w:val="Caption"/>
        <w:jc w:val="center"/>
      </w:pPr>
      <w:bookmarkStart w:id="18" w:name="_Toc138776337"/>
      <w:r>
        <w:t xml:space="preserve">Figure </w:t>
      </w:r>
      <w:fldSimple w:instr=" SEQ Figure \* ARABIC ">
        <w:r w:rsidR="003F1959">
          <w:rPr>
            <w:noProof/>
          </w:rPr>
          <w:t>4</w:t>
        </w:r>
      </w:fldSimple>
      <w:r>
        <w:t xml:space="preserve"> - Structural supports for 3D printer machine set up.</w:t>
      </w:r>
      <w:bookmarkEnd w:id="18"/>
    </w:p>
    <w:p w14:paraId="5D3C2052" w14:textId="77777777" w:rsidR="00DA3795" w:rsidRPr="00DA3795" w:rsidRDefault="00DA3795" w:rsidP="00DA3795"/>
    <w:p w14:paraId="20CBA8A9" w14:textId="5D45CF7B" w:rsidR="00F8658D" w:rsidRDefault="00A61FB7" w:rsidP="00DF6A5B">
      <w:pPr>
        <w:pStyle w:val="Heading3"/>
      </w:pPr>
      <w:bookmarkStart w:id="19" w:name="_Toc139231292"/>
      <w:r>
        <w:t>Internal Structures (Infill)</w:t>
      </w:r>
      <w:bookmarkEnd w:id="19"/>
    </w:p>
    <w:p w14:paraId="54572CBE" w14:textId="5E335A41" w:rsidR="00A61FB7" w:rsidRDefault="00A61FB7" w:rsidP="00A61FB7"/>
    <w:p w14:paraId="1375C0B4" w14:textId="162BB8D5" w:rsidR="00AC3F39" w:rsidRPr="00A10CB8" w:rsidRDefault="00103E52" w:rsidP="00A10CB8">
      <w:r>
        <w:t>Internal structures are applied to the design for</w:t>
      </w:r>
      <w:r w:rsidR="007117E2">
        <w:t xml:space="preserve"> the</w:t>
      </w:r>
      <w:r>
        <w:t xml:space="preserve"> </w:t>
      </w:r>
      <w:r w:rsidR="001D029D">
        <w:t xml:space="preserve">minimising of mass, material waste </w:t>
      </w:r>
      <w:r w:rsidR="00E763CF">
        <w:t xml:space="preserve">and structural strength. </w:t>
      </w:r>
      <w:r w:rsidR="00CD1297">
        <w:t>There was an importance to use infill within the design</w:t>
      </w:r>
      <w:r w:rsidR="00B35A1F">
        <w:t xml:space="preserve"> </w:t>
      </w:r>
      <w:r w:rsidR="00CD1297">
        <w:t>but not for the whole component</w:t>
      </w:r>
      <w:r w:rsidR="00B35A1F">
        <w:t>.</w:t>
      </w:r>
      <w:r w:rsidR="00D6192A">
        <w:t xml:space="preserve"> </w:t>
      </w:r>
      <w:r w:rsidR="007A7646" w:rsidRPr="007A7646">
        <w:t>Infill density is measured as a percentage: 0% is hollow, and 100% is solid. Most designers stick to 5% leaps. Standard prints range from 15-50% infill, while functional prints (such as engineering parts) have a 50-100% infill</w:t>
      </w:r>
      <w:r w:rsidR="00BE509F">
        <w:t xml:space="preserve"> </w:t>
      </w:r>
      <w:sdt>
        <w:sdtPr>
          <w:id w:val="-363975603"/>
          <w:citation/>
        </w:sdtPr>
        <w:sdtContent>
          <w:r w:rsidR="004410DA">
            <w:fldChar w:fldCharType="begin"/>
          </w:r>
          <w:r w:rsidR="004410DA">
            <w:instrText xml:space="preserve"> CITATION Jen22 \l 2057 </w:instrText>
          </w:r>
          <w:r w:rsidR="004410DA">
            <w:fldChar w:fldCharType="separate"/>
          </w:r>
          <w:r w:rsidR="00E43BE9" w:rsidRPr="00E43BE9">
            <w:rPr>
              <w:noProof/>
            </w:rPr>
            <w:t>(Jenkinson, 2022)</w:t>
          </w:r>
          <w:r w:rsidR="004410DA">
            <w:fldChar w:fldCharType="end"/>
          </w:r>
        </w:sdtContent>
      </w:sdt>
      <w:r w:rsidR="007A7646" w:rsidRPr="007A7646">
        <w:t>.</w:t>
      </w:r>
      <w:r w:rsidR="007A7646">
        <w:t xml:space="preserve"> </w:t>
      </w:r>
      <w:r w:rsidR="004410DA">
        <w:t xml:space="preserve">In this design </w:t>
      </w:r>
      <w:r w:rsidR="00743D8C">
        <w:t>5</w:t>
      </w:r>
      <w:r w:rsidR="00DC5759">
        <w:t xml:space="preserve">5% </w:t>
      </w:r>
      <w:r w:rsidR="005D40D7">
        <w:t xml:space="preserve">infill </w:t>
      </w:r>
      <w:r w:rsidR="001B5796">
        <w:t>density was used to aid with distortion and warping of cross-sections</w:t>
      </w:r>
      <w:r w:rsidR="00D6192A">
        <w:t xml:space="preserve">, </w:t>
      </w:r>
      <w:r w:rsidR="00743D8C">
        <w:t>while also maintaining component stiffness</w:t>
      </w:r>
      <w:r w:rsidR="005D40D7">
        <w:t xml:space="preserve"> </w:t>
      </w:r>
      <w:r w:rsidR="00263CE0">
        <w:t xml:space="preserve">and its functionality for operational use. </w:t>
      </w:r>
      <w:r w:rsidR="00644C23">
        <w:t xml:space="preserve">There are multiple structures of infill that can be used such as </w:t>
      </w:r>
      <w:r w:rsidR="00390072">
        <w:t>honeycomb</w:t>
      </w:r>
      <w:r w:rsidR="007E2192">
        <w:t xml:space="preserve"> and grid, which are</w:t>
      </w:r>
      <w:r w:rsidR="007B4AE8">
        <w:t xml:space="preserve"> the</w:t>
      </w:r>
      <w:r w:rsidR="007E2192">
        <w:t xml:space="preserve"> most commonly used</w:t>
      </w:r>
      <w:r w:rsidR="007B4AE8">
        <w:t xml:space="preserve"> but there are also more variations</w:t>
      </w:r>
      <w:r w:rsidR="007E2192">
        <w:t xml:space="preserve">. </w:t>
      </w:r>
      <w:r w:rsidR="007B4AE8">
        <w:lastRenderedPageBreak/>
        <w:t xml:space="preserve">Different structures provide differing benefits </w:t>
      </w:r>
      <w:r w:rsidR="00DA3795">
        <w:t>depending on what the end user requires</w:t>
      </w:r>
      <w:r w:rsidR="00AE15EB">
        <w:t xml:space="preserve"> (Fig.5)</w:t>
      </w:r>
      <w:r w:rsidR="00DA3795">
        <w:t xml:space="preserve">. </w:t>
      </w:r>
      <w:r w:rsidR="00D21E8B">
        <w:t xml:space="preserve">Although, mass customisation can also be improved by using other </w:t>
      </w:r>
      <w:proofErr w:type="spellStart"/>
      <w:r w:rsidR="005B19C0">
        <w:t>DfAM</w:t>
      </w:r>
      <w:proofErr w:type="spellEnd"/>
      <w:r w:rsidR="005B19C0">
        <w:t xml:space="preserve"> tools such as Topology and Generative design. </w:t>
      </w:r>
      <w:r w:rsidR="00074001">
        <w:t xml:space="preserve">These tools simulate and model the product on </w:t>
      </w:r>
      <w:r w:rsidR="00027791">
        <w:t xml:space="preserve">inputted design features to create an optimised product. </w:t>
      </w:r>
    </w:p>
    <w:p w14:paraId="2AA43C60" w14:textId="45BC9D38" w:rsidR="00574CF3" w:rsidRDefault="00F17836" w:rsidP="00574CF3">
      <w:r>
        <w:rPr>
          <w:noProof/>
        </w:rPr>
        <w:drawing>
          <wp:anchor distT="0" distB="0" distL="114300" distR="114300" simplePos="0" relativeHeight="251662336" behindDoc="0" locked="0" layoutInCell="1" allowOverlap="1" wp14:anchorId="0B78F165" wp14:editId="63CE4669">
            <wp:simplePos x="0" y="0"/>
            <wp:positionH relativeFrom="margin">
              <wp:align>center</wp:align>
            </wp:positionH>
            <wp:positionV relativeFrom="paragraph">
              <wp:posOffset>4445</wp:posOffset>
            </wp:positionV>
            <wp:extent cx="4083280" cy="278130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083280" cy="2781300"/>
                    </a:xfrm>
                    <a:prstGeom prst="rect">
                      <a:avLst/>
                    </a:prstGeom>
                    <a:noFill/>
                    <a:ln>
                      <a:noFill/>
                    </a:ln>
                  </pic:spPr>
                </pic:pic>
              </a:graphicData>
            </a:graphic>
          </wp:anchor>
        </w:drawing>
      </w:r>
    </w:p>
    <w:p w14:paraId="7CDE158A" w14:textId="73C0C7C4" w:rsidR="00574CF3" w:rsidRDefault="00574CF3" w:rsidP="00574CF3"/>
    <w:p w14:paraId="1842F0B0" w14:textId="77777777" w:rsidR="00B56417" w:rsidRDefault="00B56417" w:rsidP="00574CF3"/>
    <w:p w14:paraId="1719F6CE" w14:textId="77777777" w:rsidR="00B56417" w:rsidRDefault="00B56417" w:rsidP="00574CF3"/>
    <w:p w14:paraId="1513382D" w14:textId="77777777" w:rsidR="00DA3795" w:rsidRDefault="00DA3795" w:rsidP="00574CF3"/>
    <w:p w14:paraId="5A659ED2" w14:textId="77777777" w:rsidR="00DA3795" w:rsidRDefault="00DA3795" w:rsidP="00574CF3"/>
    <w:p w14:paraId="717B8800" w14:textId="77777777" w:rsidR="00DA3795" w:rsidRDefault="00DA3795" w:rsidP="00574CF3"/>
    <w:p w14:paraId="203F3B24" w14:textId="77777777" w:rsidR="00DA3795" w:rsidRDefault="00DA3795" w:rsidP="00574CF3"/>
    <w:p w14:paraId="2A6CCB3A" w14:textId="77777777" w:rsidR="00DA3795" w:rsidRDefault="00DA3795" w:rsidP="00574CF3"/>
    <w:p w14:paraId="3892FACB" w14:textId="77777777" w:rsidR="00DA3795" w:rsidRDefault="00DA3795" w:rsidP="00574CF3"/>
    <w:p w14:paraId="5AEEFD34" w14:textId="63610945" w:rsidR="00DA3795" w:rsidRDefault="00DA3795" w:rsidP="00DA3795">
      <w:pPr>
        <w:pStyle w:val="Caption"/>
        <w:jc w:val="center"/>
      </w:pPr>
      <w:bookmarkStart w:id="20" w:name="_Toc138776338"/>
      <w:r>
        <w:t xml:space="preserve">Figure </w:t>
      </w:r>
      <w:fldSimple w:instr=" SEQ Figure \* ARABIC ">
        <w:r w:rsidR="003F1959">
          <w:rPr>
            <w:noProof/>
          </w:rPr>
          <w:t>5</w:t>
        </w:r>
      </w:fldSimple>
      <w:r>
        <w:t xml:space="preserve"> - Infill Setup for 3D printing</w:t>
      </w:r>
      <w:bookmarkEnd w:id="20"/>
    </w:p>
    <w:p w14:paraId="0A2A1D86" w14:textId="5E9AFB8A" w:rsidR="00DA3795" w:rsidRDefault="007F1536" w:rsidP="00DF6A5B">
      <w:pPr>
        <w:pStyle w:val="Heading3"/>
      </w:pPr>
      <w:bookmarkStart w:id="21" w:name="_Toc139231293"/>
      <w:r w:rsidRPr="007F1536">
        <w:t>Slicing</w:t>
      </w:r>
      <w:bookmarkEnd w:id="21"/>
    </w:p>
    <w:p w14:paraId="68AD3D06" w14:textId="77777777" w:rsidR="007F1536" w:rsidRDefault="007F1536" w:rsidP="007F1536"/>
    <w:p w14:paraId="5A2983BD" w14:textId="7A06F72C" w:rsidR="00905E41" w:rsidRDefault="00C11DCB" w:rsidP="007F1536">
      <w:r>
        <w:rPr>
          <w:noProof/>
        </w:rPr>
        <w:drawing>
          <wp:anchor distT="0" distB="0" distL="114300" distR="114300" simplePos="0" relativeHeight="251663360" behindDoc="0" locked="0" layoutInCell="1" allowOverlap="1" wp14:anchorId="5208DA1D" wp14:editId="4B0176E8">
            <wp:simplePos x="0" y="0"/>
            <wp:positionH relativeFrom="margin">
              <wp:align>right</wp:align>
            </wp:positionH>
            <wp:positionV relativeFrom="paragraph">
              <wp:posOffset>1001395</wp:posOffset>
            </wp:positionV>
            <wp:extent cx="2209800" cy="305435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209800" cy="30543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665CA">
        <w:rPr>
          <w:noProof/>
        </w:rPr>
        <w:drawing>
          <wp:anchor distT="0" distB="0" distL="114300" distR="114300" simplePos="0" relativeHeight="251664384" behindDoc="0" locked="0" layoutInCell="1" allowOverlap="1" wp14:anchorId="216DE86C" wp14:editId="6A2C38E0">
            <wp:simplePos x="0" y="0"/>
            <wp:positionH relativeFrom="margin">
              <wp:align>left</wp:align>
            </wp:positionH>
            <wp:positionV relativeFrom="paragraph">
              <wp:posOffset>1266190</wp:posOffset>
            </wp:positionV>
            <wp:extent cx="3149600" cy="1736816"/>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49600" cy="1736816"/>
                    </a:xfrm>
                    <a:prstGeom prst="rect">
                      <a:avLst/>
                    </a:prstGeom>
                    <a:noFill/>
                    <a:ln>
                      <a:noFill/>
                    </a:ln>
                  </pic:spPr>
                </pic:pic>
              </a:graphicData>
            </a:graphic>
          </wp:anchor>
        </w:drawing>
      </w:r>
      <w:r w:rsidR="000F0BF6">
        <w:t xml:space="preserve">The final stage of preparing the 3D model for printing </w:t>
      </w:r>
      <w:r w:rsidR="00972E58">
        <w:t>was to convert into a G</w:t>
      </w:r>
      <w:r w:rsidR="008F5588">
        <w:t>-</w:t>
      </w:r>
      <w:r w:rsidR="00972E58">
        <w:t xml:space="preserve">code file, which </w:t>
      </w:r>
      <w:r w:rsidR="00850C55">
        <w:t>takes the model and slices into layers</w:t>
      </w:r>
      <w:r w:rsidR="00080D14">
        <w:t xml:space="preserve"> ready for the Additive Manufacturing process. </w:t>
      </w:r>
      <w:r w:rsidR="008F5588">
        <w:t xml:space="preserve">The slicing </w:t>
      </w:r>
      <w:r w:rsidR="003401F4">
        <w:t>of the model basically converts it into a set of instructions for the 3D printer</w:t>
      </w:r>
      <w:r w:rsidR="00395296">
        <w:t xml:space="preserve">, understanding the correct path to take to minimise </w:t>
      </w:r>
      <w:r w:rsidR="005E43F3">
        <w:t xml:space="preserve">manufacturing time. </w:t>
      </w:r>
      <w:r w:rsidR="00B33E24">
        <w:t>Once</w:t>
      </w:r>
      <w:r w:rsidR="000D0DA0">
        <w:t xml:space="preserve"> slicing </w:t>
      </w:r>
      <w:r w:rsidR="00B33E24">
        <w:t xml:space="preserve">was </w:t>
      </w:r>
      <w:r w:rsidR="000D0DA0">
        <w:t>completed</w:t>
      </w:r>
      <w:r w:rsidR="007818F9">
        <w:t xml:space="preserve">, </w:t>
      </w:r>
      <w:r w:rsidR="008B1B54">
        <w:t xml:space="preserve">estimated </w:t>
      </w:r>
      <w:r w:rsidR="007818F9">
        <w:t xml:space="preserve">information was </w:t>
      </w:r>
      <w:r w:rsidR="00CE08EE">
        <w:t>fed back</w:t>
      </w:r>
      <w:r w:rsidR="007818F9">
        <w:t xml:space="preserve"> on </w:t>
      </w:r>
      <w:r w:rsidR="008B1B54">
        <w:t>print time, filament used and weight of component on completion</w:t>
      </w:r>
      <w:r w:rsidR="00624CB4">
        <w:t xml:space="preserve"> (Fig.6). The final </w:t>
      </w:r>
      <w:r w:rsidR="003D20F0">
        <w:t>image before printing can be viewed in (Fig.7).</w:t>
      </w:r>
    </w:p>
    <w:p w14:paraId="035D9A8E" w14:textId="4A70BC4F" w:rsidR="00B23957" w:rsidRDefault="002665CA" w:rsidP="00B23957">
      <w:pPr>
        <w:pStyle w:val="Caption"/>
        <w:jc w:val="center"/>
      </w:pPr>
      <w:bookmarkStart w:id="22" w:name="_Toc138776339"/>
      <w:r>
        <w:t xml:space="preserve">Figure </w:t>
      </w:r>
      <w:fldSimple w:instr=" SEQ Figure \* ARABIC ">
        <w:r w:rsidR="003F1959">
          <w:rPr>
            <w:noProof/>
          </w:rPr>
          <w:t>6</w:t>
        </w:r>
      </w:fldSimple>
      <w:r>
        <w:t xml:space="preserve"> - Information feedback from slicing software</w:t>
      </w:r>
      <w:bookmarkEnd w:id="22"/>
    </w:p>
    <w:p w14:paraId="0DB17582" w14:textId="77777777" w:rsidR="00B23957" w:rsidRDefault="00B23957" w:rsidP="00B23957"/>
    <w:p w14:paraId="4BA47B16" w14:textId="77777777" w:rsidR="00B23957" w:rsidRDefault="00B23957" w:rsidP="00B23957"/>
    <w:p w14:paraId="70785EA6" w14:textId="77777777" w:rsidR="00B23957" w:rsidRPr="00B23957" w:rsidRDefault="00B23957" w:rsidP="00B23957"/>
    <w:p w14:paraId="2F462B01" w14:textId="5DFCD5C0" w:rsidR="00410EE1" w:rsidRPr="0061287B" w:rsidRDefault="002665CA" w:rsidP="00C11DCB">
      <w:pPr>
        <w:pStyle w:val="Caption"/>
      </w:pPr>
      <w:r>
        <w:t xml:space="preserve">                                                                                                                  </w:t>
      </w:r>
      <w:r w:rsidR="00C11DCB">
        <w:t xml:space="preserve">  </w:t>
      </w:r>
      <w:r w:rsidR="00B23957">
        <w:t xml:space="preserve">                  </w:t>
      </w:r>
      <w:r w:rsidR="00C11DCB">
        <w:t xml:space="preserve">  </w:t>
      </w:r>
      <w:bookmarkStart w:id="23" w:name="_Toc138776340"/>
      <w:r>
        <w:t xml:space="preserve">Figure </w:t>
      </w:r>
      <w:fldSimple w:instr=" SEQ Figure \* ARABIC ">
        <w:r w:rsidR="003F1959">
          <w:rPr>
            <w:noProof/>
          </w:rPr>
          <w:t>7</w:t>
        </w:r>
      </w:fldSimple>
      <w:r>
        <w:t xml:space="preserve"> - Finished pinch roll carrier after slicing</w:t>
      </w:r>
      <w:bookmarkEnd w:id="23"/>
    </w:p>
    <w:p w14:paraId="50880B16" w14:textId="24DEE2DC" w:rsidR="002665CA" w:rsidRPr="00DF6A5B" w:rsidRDefault="002665CA" w:rsidP="00DF6A5B">
      <w:pPr>
        <w:pStyle w:val="Heading2"/>
      </w:pPr>
      <w:bookmarkStart w:id="24" w:name="_Toc139231294"/>
      <w:r w:rsidRPr="00DF6A5B">
        <w:lastRenderedPageBreak/>
        <w:t>Finite Element Analysis (FEA)</w:t>
      </w:r>
      <w:bookmarkEnd w:id="24"/>
    </w:p>
    <w:p w14:paraId="303AC5C2" w14:textId="77777777" w:rsidR="0061287B" w:rsidRDefault="0061287B" w:rsidP="002665CA"/>
    <w:p w14:paraId="5EE46032" w14:textId="547390ED" w:rsidR="00F373B7" w:rsidRDefault="00A57713" w:rsidP="002665CA">
      <w:r>
        <w:t xml:space="preserve">Finite Element Analysis (FEA) is used </w:t>
      </w:r>
      <w:r w:rsidR="00D359D7">
        <w:t>when</w:t>
      </w:r>
      <w:r>
        <w:t xml:space="preserve"> </w:t>
      </w:r>
      <w:r w:rsidR="00552F7F">
        <w:t>model</w:t>
      </w:r>
      <w:r w:rsidR="00D359D7">
        <w:t>ling a simulation of</w:t>
      </w:r>
      <w:r w:rsidR="00552F7F">
        <w:t xml:space="preserve"> the product</w:t>
      </w:r>
      <w:r w:rsidR="00A87FD8">
        <w:t xml:space="preserve"> and displaying</w:t>
      </w:r>
      <w:r w:rsidR="00E22E4B">
        <w:t xml:space="preserve"> the effects </w:t>
      </w:r>
      <w:r w:rsidR="00852B8E">
        <w:t xml:space="preserve">that will occur when </w:t>
      </w:r>
      <w:r w:rsidR="00A87FD8">
        <w:t xml:space="preserve">operating in real world </w:t>
      </w:r>
      <w:r w:rsidR="00F33765">
        <w:t xml:space="preserve">circumstances. </w:t>
      </w:r>
      <w:r w:rsidR="004634DE">
        <w:t xml:space="preserve">By splitting the design into </w:t>
      </w:r>
      <w:r w:rsidR="00A34685">
        <w:t xml:space="preserve">thousands of </w:t>
      </w:r>
      <w:r w:rsidR="00F358E6">
        <w:t xml:space="preserve">sections, it uses a numerical equation system </w:t>
      </w:r>
      <w:r w:rsidR="00680A60">
        <w:t>to predict certain</w:t>
      </w:r>
      <w:r w:rsidR="005956CD">
        <w:t xml:space="preserve"> mechanical property</w:t>
      </w:r>
      <w:r w:rsidR="00680A60">
        <w:t xml:space="preserve"> scenarios such as stress, strain and </w:t>
      </w:r>
      <w:r w:rsidR="005956CD">
        <w:t>thermal</w:t>
      </w:r>
      <w:r w:rsidR="001D0426">
        <w:t xml:space="preserve">. </w:t>
      </w:r>
      <w:sdt>
        <w:sdtPr>
          <w:id w:val="-928424411"/>
          <w:citation/>
        </w:sdtPr>
        <w:sdtContent>
          <w:r w:rsidR="00495F86">
            <w:fldChar w:fldCharType="begin"/>
          </w:r>
          <w:r w:rsidR="00495F86">
            <w:instrText xml:space="preserve"> CITATION Kur22 \l 2057 </w:instrText>
          </w:r>
          <w:r w:rsidR="00495F86">
            <w:fldChar w:fldCharType="separate"/>
          </w:r>
          <w:r w:rsidR="00E43BE9" w:rsidRPr="00E43BE9">
            <w:rPr>
              <w:noProof/>
            </w:rPr>
            <w:t>(Kurowski, 2022)</w:t>
          </w:r>
          <w:r w:rsidR="00495F86">
            <w:fldChar w:fldCharType="end"/>
          </w:r>
        </w:sdtContent>
      </w:sdt>
      <w:r w:rsidR="00495F86">
        <w:t xml:space="preserve"> explains that t</w:t>
      </w:r>
      <w:r w:rsidR="00141115">
        <w:t>he aim of FEA</w:t>
      </w:r>
      <w:r w:rsidR="007E7579">
        <w:t xml:space="preserve"> for design </w:t>
      </w:r>
      <w:r w:rsidR="00141115">
        <w:t xml:space="preserve"> is to </w:t>
      </w:r>
      <w:r w:rsidR="00181196">
        <w:t xml:space="preserve">change the design process from numerous prototype cycles </w:t>
      </w:r>
      <w:r w:rsidR="00953EE7">
        <w:t xml:space="preserve">to a streamlined process where prototyping is only used for </w:t>
      </w:r>
      <w:r w:rsidR="001D49FE">
        <w:t>final design validation.</w:t>
      </w:r>
      <w:r w:rsidR="005B3018">
        <w:t xml:space="preserve"> </w:t>
      </w:r>
      <w:r w:rsidR="00B905DC">
        <w:t>This design tool reduces</w:t>
      </w:r>
      <w:r w:rsidR="00657534">
        <w:t xml:space="preserve"> the amount of</w:t>
      </w:r>
      <w:r w:rsidR="00B905DC">
        <w:t xml:space="preserve"> </w:t>
      </w:r>
      <w:r w:rsidR="005325CB">
        <w:t>time, money and resources</w:t>
      </w:r>
      <w:r w:rsidR="00657534">
        <w:t xml:space="preserve"> compared</w:t>
      </w:r>
      <w:r w:rsidR="005325CB">
        <w:t xml:space="preserve"> to previous </w:t>
      </w:r>
      <w:r w:rsidR="00781EE7">
        <w:t>methods</w:t>
      </w:r>
      <w:r w:rsidR="005325CB">
        <w:t xml:space="preserve"> </w:t>
      </w:r>
      <w:r w:rsidR="00657534">
        <w:t xml:space="preserve">of validating a design. </w:t>
      </w:r>
      <w:r w:rsidR="00A55041">
        <w:t xml:space="preserve">Although, </w:t>
      </w:r>
      <w:sdt>
        <w:sdtPr>
          <w:id w:val="-318736552"/>
          <w:citation/>
        </w:sdtPr>
        <w:sdtContent>
          <w:r w:rsidR="00FE6014">
            <w:fldChar w:fldCharType="begin"/>
          </w:r>
          <w:r w:rsidR="00FE6014">
            <w:instrText xml:space="preserve"> CITATION Ghi07 \l 2057 </w:instrText>
          </w:r>
          <w:r w:rsidR="00FE6014">
            <w:fldChar w:fldCharType="separate"/>
          </w:r>
          <w:r w:rsidR="00E43BE9" w:rsidRPr="00E43BE9">
            <w:rPr>
              <w:noProof/>
            </w:rPr>
            <w:t>(Ghionea, 2007)</w:t>
          </w:r>
          <w:r w:rsidR="00FE6014">
            <w:fldChar w:fldCharType="end"/>
          </w:r>
        </w:sdtContent>
      </w:sdt>
      <w:r w:rsidR="00FE6014">
        <w:t xml:space="preserve"> argues that </w:t>
      </w:r>
      <w:r w:rsidR="00C25492">
        <w:t>the method is only an approximate</w:t>
      </w:r>
      <w:r w:rsidR="004C1D66">
        <w:t xml:space="preserve"> and that </w:t>
      </w:r>
      <w:r w:rsidR="0048627C">
        <w:t xml:space="preserve">the end user cannot precisely estimate the differences between the obtained results and the </w:t>
      </w:r>
      <w:r w:rsidR="00330E73">
        <w:t xml:space="preserve">real ones. </w:t>
      </w:r>
    </w:p>
    <w:p w14:paraId="48E989F5" w14:textId="2D416D87" w:rsidR="004F5ADB" w:rsidRDefault="003D0932" w:rsidP="002665CA">
      <w:r w:rsidRPr="00A60446">
        <w:rPr>
          <w:noProof/>
        </w:rPr>
        <w:drawing>
          <wp:anchor distT="0" distB="0" distL="114300" distR="114300" simplePos="0" relativeHeight="251665408" behindDoc="0" locked="0" layoutInCell="1" allowOverlap="1" wp14:anchorId="26643620" wp14:editId="674B59A5">
            <wp:simplePos x="0" y="0"/>
            <wp:positionH relativeFrom="margin">
              <wp:posOffset>-1270</wp:posOffset>
            </wp:positionH>
            <wp:positionV relativeFrom="paragraph">
              <wp:posOffset>1711960</wp:posOffset>
            </wp:positionV>
            <wp:extent cx="5731510" cy="2650490"/>
            <wp:effectExtent l="0" t="0" r="254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650490"/>
                    </a:xfrm>
                    <a:prstGeom prst="rect">
                      <a:avLst/>
                    </a:prstGeom>
                    <a:noFill/>
                    <a:ln>
                      <a:noFill/>
                    </a:ln>
                  </pic:spPr>
                </pic:pic>
              </a:graphicData>
            </a:graphic>
          </wp:anchor>
        </w:drawing>
      </w:r>
      <w:r w:rsidR="00882F19">
        <w:t xml:space="preserve">FEA was used on the pinch roll carrier to understand the </w:t>
      </w:r>
      <w:r w:rsidR="00150FDF">
        <w:t>effects of stress on the product’s structure under a load of 75,000 Newtons</w:t>
      </w:r>
      <w:r w:rsidR="00924D5F">
        <w:t xml:space="preserve">. The targeted area of the load </w:t>
      </w:r>
      <w:r w:rsidR="00511E66">
        <w:t xml:space="preserve">was associated with the </w:t>
      </w:r>
      <w:r w:rsidR="00CE7FAB">
        <w:t xml:space="preserve">bed/base of the frame, as this </w:t>
      </w:r>
      <w:r w:rsidR="00842774">
        <w:t xml:space="preserve">will take the highest amount of force during operation. </w:t>
      </w:r>
      <w:r w:rsidR="00585ADB">
        <w:t>(Fig.</w:t>
      </w:r>
      <w:r w:rsidR="00F838CD">
        <w:t xml:space="preserve">8) shows the areas </w:t>
      </w:r>
      <w:r w:rsidR="00C757C6">
        <w:t>of stress recorded in N/mm^2</w:t>
      </w:r>
      <w:r w:rsidR="002703C0">
        <w:t xml:space="preserve">. After reviewing the simulation, </w:t>
      </w:r>
      <w:r w:rsidR="009F1726">
        <w:t xml:space="preserve">the </w:t>
      </w:r>
      <w:r w:rsidR="00DB605E">
        <w:t xml:space="preserve">predicted yield strength of 172 </w:t>
      </w:r>
      <w:r w:rsidR="009F1726">
        <w:t xml:space="preserve">N/mm^2 </w:t>
      </w:r>
      <w:r w:rsidR="00044B95">
        <w:t xml:space="preserve">appears to </w:t>
      </w:r>
      <w:r w:rsidR="006D6930">
        <w:t>be adequate for the loads being undertaken</w:t>
      </w:r>
      <w:r w:rsidR="00674147">
        <w:t xml:space="preserve">. </w:t>
      </w:r>
      <w:r w:rsidR="00E3170F">
        <w:t>Some areas of the design are close to the Yield strength limi</w:t>
      </w:r>
      <w:r w:rsidR="00B14804">
        <w:t xml:space="preserve">t, where elastic to plastic deformation could take place if extra load was applied. </w:t>
      </w:r>
      <w:r w:rsidR="008724FC">
        <w:t xml:space="preserve">Certain adjustments </w:t>
      </w:r>
      <w:r w:rsidR="0043372F">
        <w:t xml:space="preserve">could be applied such as extra supports for base but this would </w:t>
      </w:r>
      <w:r>
        <w:t xml:space="preserve">increase product mass. </w:t>
      </w:r>
    </w:p>
    <w:p w14:paraId="6310A7A5" w14:textId="661D6AB3" w:rsidR="002665CA" w:rsidRDefault="004830B3" w:rsidP="004830B3">
      <w:pPr>
        <w:pStyle w:val="Caption"/>
        <w:jc w:val="center"/>
      </w:pPr>
      <w:bookmarkStart w:id="25" w:name="_Toc138776341"/>
      <w:r>
        <w:t xml:space="preserve">Figure </w:t>
      </w:r>
      <w:fldSimple w:instr=" SEQ Figure \* ARABIC ">
        <w:r w:rsidR="003F1959">
          <w:rPr>
            <w:noProof/>
          </w:rPr>
          <w:t>8</w:t>
        </w:r>
      </w:fldSimple>
      <w:r>
        <w:t xml:space="preserve"> - Finite Element Analysis simulation of stress concentrations under load.</w:t>
      </w:r>
      <w:bookmarkEnd w:id="25"/>
    </w:p>
    <w:p w14:paraId="381B2F2A" w14:textId="50C1936C" w:rsidR="002665CA" w:rsidRDefault="00A60446" w:rsidP="002665CA">
      <w:r w:rsidRPr="00A60446">
        <w:br/>
      </w:r>
    </w:p>
    <w:p w14:paraId="5DF4DBF1" w14:textId="77777777" w:rsidR="00410EE1" w:rsidRDefault="00410EE1" w:rsidP="002665CA"/>
    <w:p w14:paraId="3061BD4B" w14:textId="77777777" w:rsidR="00410EE1" w:rsidRDefault="00410EE1" w:rsidP="002665CA"/>
    <w:p w14:paraId="2EDCD987" w14:textId="77777777" w:rsidR="00410EE1" w:rsidRDefault="00410EE1" w:rsidP="002665CA"/>
    <w:p w14:paraId="1B313285" w14:textId="77777777" w:rsidR="00410EE1" w:rsidRDefault="00410EE1" w:rsidP="002665CA"/>
    <w:p w14:paraId="4B754E61" w14:textId="77777777" w:rsidR="00410EE1" w:rsidRDefault="00410EE1" w:rsidP="002665CA"/>
    <w:p w14:paraId="0EEF56C1" w14:textId="765618FE" w:rsidR="00410EE1" w:rsidRPr="00DF6A5B" w:rsidRDefault="00410EE1" w:rsidP="00DF6A5B">
      <w:pPr>
        <w:pStyle w:val="Heading2"/>
      </w:pPr>
      <w:bookmarkStart w:id="26" w:name="_Toc139231295"/>
      <w:r w:rsidRPr="00DF6A5B">
        <w:lastRenderedPageBreak/>
        <w:t>Conclusion</w:t>
      </w:r>
      <w:bookmarkEnd w:id="26"/>
      <w:r w:rsidRPr="00DF6A5B">
        <w:t xml:space="preserve"> </w:t>
      </w:r>
    </w:p>
    <w:p w14:paraId="71D5A811" w14:textId="77777777" w:rsidR="00410EE1" w:rsidRDefault="00410EE1" w:rsidP="00410EE1"/>
    <w:p w14:paraId="3488BC9B" w14:textId="405C6884" w:rsidR="00410EE1" w:rsidRDefault="00CE0DD8" w:rsidP="00410EE1">
      <w:r>
        <w:t xml:space="preserve">The </w:t>
      </w:r>
      <w:r w:rsidR="009E43A4">
        <w:t>aim at the beginning of this report was to de</w:t>
      </w:r>
      <w:r w:rsidR="002258B9">
        <w:t xml:space="preserve">sign a product that could function </w:t>
      </w:r>
      <w:r w:rsidR="00725A44">
        <w:t xml:space="preserve">and improve an </w:t>
      </w:r>
      <w:r w:rsidR="006025D4">
        <w:t xml:space="preserve">operational assembly. </w:t>
      </w:r>
      <w:r w:rsidR="0027739F">
        <w:t xml:space="preserve">The newly designed pinch roll carrier </w:t>
      </w:r>
      <w:r w:rsidR="00634361">
        <w:t xml:space="preserve">was required to bring stability </w:t>
      </w:r>
      <w:r w:rsidR="00EC09F3">
        <w:t xml:space="preserve">to the process, while also </w:t>
      </w:r>
      <w:r w:rsidR="007D223E">
        <w:t>taking mass, density and strength into consideration</w:t>
      </w:r>
      <w:r w:rsidR="00800B88">
        <w:t xml:space="preserve">. While using </w:t>
      </w:r>
      <w:r w:rsidR="009A4FD4">
        <w:t xml:space="preserve">a chosen  Additive Manufacturing process to </w:t>
      </w:r>
      <w:r w:rsidR="00CD7331">
        <w:t xml:space="preserve">produce a component that could </w:t>
      </w:r>
      <w:r w:rsidR="00E06FE8">
        <w:t xml:space="preserve">meet these demands. </w:t>
      </w:r>
      <w:r w:rsidR="00564DE3">
        <w:t xml:space="preserve">The decision to choose </w:t>
      </w:r>
      <w:r w:rsidR="004C7094">
        <w:t>a multi-laser powder bed fusion 3D printer</w:t>
      </w:r>
      <w:r w:rsidR="00CB34B4">
        <w:t xml:space="preserve">, ultimately lead to faster processing times and </w:t>
      </w:r>
      <w:r w:rsidR="005713FB">
        <w:t xml:space="preserve">reduced manufacturing costs compared to binder jetting </w:t>
      </w:r>
      <w:sdt>
        <w:sdtPr>
          <w:id w:val="-1216117887"/>
          <w:citation/>
        </w:sdtPr>
        <w:sdtContent>
          <w:r w:rsidR="005713FB">
            <w:fldChar w:fldCharType="begin"/>
          </w:r>
          <w:r w:rsidR="005713FB">
            <w:instrText xml:space="preserve"> CITATION Ste21 \l 2057 </w:instrText>
          </w:r>
          <w:r w:rsidR="005713FB">
            <w:fldChar w:fldCharType="separate"/>
          </w:r>
          <w:r w:rsidR="00E43BE9" w:rsidRPr="00E43BE9">
            <w:rPr>
              <w:noProof/>
            </w:rPr>
            <w:t>(Hendrixson, 2021)</w:t>
          </w:r>
          <w:r w:rsidR="005713FB">
            <w:fldChar w:fldCharType="end"/>
          </w:r>
        </w:sdtContent>
      </w:sdt>
      <w:r w:rsidR="005713FB">
        <w:t xml:space="preserve">. </w:t>
      </w:r>
      <w:r w:rsidR="003239AC">
        <w:t xml:space="preserve">Also, the examination of materials and their mechanical properties </w:t>
      </w:r>
      <w:r w:rsidR="008F47BA">
        <w:t xml:space="preserve">indicated that titanium was the best choice for </w:t>
      </w:r>
      <w:r w:rsidR="00CA6D5C">
        <w:t xml:space="preserve">design feature property demands, due to its low density but high </w:t>
      </w:r>
      <w:r w:rsidR="00D13522">
        <w:t xml:space="preserve">ultimate tensile strength. Although, more cost effective materials could be examined. </w:t>
      </w:r>
    </w:p>
    <w:p w14:paraId="4A7AB405" w14:textId="2733929E" w:rsidR="00A43718" w:rsidRDefault="00A43718" w:rsidP="00410EE1">
      <w:r>
        <w:t xml:space="preserve">It was important to understand the constraints </w:t>
      </w:r>
      <w:r w:rsidR="00A737EB">
        <w:t xml:space="preserve">that come with the use of AM processes </w:t>
      </w:r>
      <w:r w:rsidR="00BD26B2">
        <w:t>such as anisotropy</w:t>
      </w:r>
      <w:r w:rsidR="00957B3A">
        <w:t>, internal porosity</w:t>
      </w:r>
      <w:r w:rsidR="001B5E87">
        <w:t xml:space="preserve">, shrinkage and residual stress. Through </w:t>
      </w:r>
      <w:r w:rsidR="00894BFB">
        <w:t xml:space="preserve">noticing these potential defects certain features were implemented into the design, for example the </w:t>
      </w:r>
      <w:r w:rsidR="00D96002">
        <w:t>fillets on cross sections to minimise residual stresses on completion.</w:t>
      </w:r>
      <w:r w:rsidR="002A5B40">
        <w:t xml:space="preserve"> Also, extra </w:t>
      </w:r>
      <w:r w:rsidR="000F1E72">
        <w:t xml:space="preserve">mitigations that can be applied </w:t>
      </w:r>
      <w:r w:rsidR="0075788C">
        <w:t>through pre-heating the AM process and annealing on post-process</w:t>
      </w:r>
      <w:r w:rsidR="003C3FC4">
        <w:t>ing</w:t>
      </w:r>
      <w:r w:rsidR="0075788C">
        <w:t xml:space="preserve"> </w:t>
      </w:r>
      <w:sdt>
        <w:sdtPr>
          <w:id w:val="991377784"/>
          <w:citation/>
        </w:sdtPr>
        <w:sdtContent>
          <w:r w:rsidR="0075788C">
            <w:fldChar w:fldCharType="begin"/>
          </w:r>
          <w:r w:rsidR="0075788C">
            <w:instrText xml:space="preserve"> CITATION LiC18 \l 2057 </w:instrText>
          </w:r>
          <w:r w:rsidR="0075788C">
            <w:fldChar w:fldCharType="separate"/>
          </w:r>
          <w:r w:rsidR="00E43BE9" w:rsidRPr="00E43BE9">
            <w:rPr>
              <w:noProof/>
            </w:rPr>
            <w:t>(Li, et al., 2018)</w:t>
          </w:r>
          <w:r w:rsidR="0075788C">
            <w:fldChar w:fldCharType="end"/>
          </w:r>
        </w:sdtContent>
      </w:sdt>
      <w:r w:rsidR="0075788C">
        <w:t xml:space="preserve">. </w:t>
      </w:r>
      <w:r w:rsidR="00025EF6">
        <w:t xml:space="preserve">The process of 3D printer set up allowed </w:t>
      </w:r>
      <w:r w:rsidR="004465E5">
        <w:t xml:space="preserve">areas for </w:t>
      </w:r>
      <w:r w:rsidR="005504D9">
        <w:t>manufacturing to be reviewed</w:t>
      </w:r>
      <w:r w:rsidR="00D121B9">
        <w:t xml:space="preserve">, through product orientation for minimising structural supports and infill density </w:t>
      </w:r>
      <w:r w:rsidR="00B726AC">
        <w:t xml:space="preserve">for minimising mass while </w:t>
      </w:r>
      <w:r w:rsidR="00627D7C">
        <w:t xml:space="preserve">retaining strength. </w:t>
      </w:r>
      <w:r w:rsidR="001A1A1B">
        <w:t xml:space="preserve">The use of FEA </w:t>
      </w:r>
      <w:r w:rsidR="003073DA">
        <w:t xml:space="preserve">allowed simulation before prototyping, to understand </w:t>
      </w:r>
      <w:r w:rsidR="007E23F4">
        <w:t xml:space="preserve">the </w:t>
      </w:r>
      <w:r w:rsidR="003073DA">
        <w:t>stress on design under</w:t>
      </w:r>
      <w:r w:rsidR="005F616A">
        <w:t xml:space="preserve"> a</w:t>
      </w:r>
      <w:r w:rsidR="003073DA">
        <w:t xml:space="preserve"> </w:t>
      </w:r>
      <w:r w:rsidR="002B2733">
        <w:t xml:space="preserve">defined load. </w:t>
      </w:r>
      <w:r w:rsidR="009E7E84">
        <w:t xml:space="preserve">Although, </w:t>
      </w:r>
      <w:r w:rsidR="00A72BBC">
        <w:t xml:space="preserve">the use of Topology and Generative Design would have created </w:t>
      </w:r>
      <w:r w:rsidR="00FA0CC2">
        <w:t xml:space="preserve">a more optimised design to implement within the process. </w:t>
      </w:r>
      <w:r w:rsidR="005F616A">
        <w:t xml:space="preserve">Overall, </w:t>
      </w:r>
      <w:r w:rsidR="00076579">
        <w:t>the process of using Addit</w:t>
      </w:r>
      <w:r w:rsidR="00E31A45">
        <w:t xml:space="preserve">ive Manufacturing over traditional methods </w:t>
      </w:r>
      <w:r w:rsidR="00AC5BEB">
        <w:t xml:space="preserve">certainly improves part manufacturing and will only continue to improve </w:t>
      </w:r>
      <w:r w:rsidR="00C11DCB">
        <w:t>in the future.</w:t>
      </w:r>
    </w:p>
    <w:p w14:paraId="3B75A6FB" w14:textId="77777777" w:rsidR="000A7453" w:rsidRDefault="000A7453" w:rsidP="00410EE1"/>
    <w:p w14:paraId="19CDE1A0" w14:textId="77777777" w:rsidR="000A7453" w:rsidRDefault="000A7453" w:rsidP="00410EE1"/>
    <w:p w14:paraId="0A492339" w14:textId="77777777" w:rsidR="000A7453" w:rsidRDefault="000A7453" w:rsidP="00410EE1"/>
    <w:p w14:paraId="4A314780" w14:textId="77777777" w:rsidR="000A7453" w:rsidRDefault="000A7453" w:rsidP="00410EE1"/>
    <w:p w14:paraId="54F9A065" w14:textId="77777777" w:rsidR="000A7453" w:rsidRDefault="000A7453" w:rsidP="00410EE1"/>
    <w:p w14:paraId="7DEC696C" w14:textId="77777777" w:rsidR="000A7453" w:rsidRDefault="000A7453" w:rsidP="00410EE1"/>
    <w:p w14:paraId="066DFA1D" w14:textId="77777777" w:rsidR="000A7453" w:rsidRDefault="000A7453" w:rsidP="00410EE1"/>
    <w:p w14:paraId="3CDDA028" w14:textId="77777777" w:rsidR="000A7453" w:rsidRDefault="000A7453" w:rsidP="00410EE1"/>
    <w:p w14:paraId="072E9A4A" w14:textId="77777777" w:rsidR="000A7453" w:rsidRDefault="000A7453" w:rsidP="00410EE1"/>
    <w:p w14:paraId="6C9F201C" w14:textId="77777777" w:rsidR="000A7453" w:rsidRDefault="000A7453" w:rsidP="00410EE1"/>
    <w:p w14:paraId="1CAAB46C" w14:textId="77777777" w:rsidR="000A7453" w:rsidRDefault="000A7453" w:rsidP="00410EE1"/>
    <w:p w14:paraId="180B6D05" w14:textId="77777777" w:rsidR="000A7453" w:rsidRDefault="000A7453" w:rsidP="00410EE1"/>
    <w:p w14:paraId="1084562C" w14:textId="77777777" w:rsidR="000A7453" w:rsidRDefault="000A7453" w:rsidP="00410EE1"/>
    <w:p w14:paraId="2593CF6D" w14:textId="77777777" w:rsidR="000A7453" w:rsidRDefault="000A7453" w:rsidP="00410EE1"/>
    <w:p w14:paraId="776DA6AC" w14:textId="77777777" w:rsidR="000A7453" w:rsidRDefault="000A7453" w:rsidP="00410EE1"/>
    <w:p w14:paraId="3CE6C4D7" w14:textId="028E33CB" w:rsidR="000A7453" w:rsidRDefault="000A7453" w:rsidP="000A7453">
      <w:pPr>
        <w:pStyle w:val="Heading1"/>
      </w:pPr>
      <w:bookmarkStart w:id="27" w:name="_Toc139231296"/>
      <w:r>
        <w:lastRenderedPageBreak/>
        <w:t xml:space="preserve">Task 2 – High Volume Production </w:t>
      </w:r>
      <w:r w:rsidR="004D3679">
        <w:t>–</w:t>
      </w:r>
      <w:r>
        <w:t xml:space="preserve"> </w:t>
      </w:r>
      <w:r w:rsidR="004D3679">
        <w:t>Portable Wind Turbine Redesign</w:t>
      </w:r>
      <w:bookmarkEnd w:id="27"/>
    </w:p>
    <w:p w14:paraId="6A78AC73" w14:textId="45B146F6" w:rsidR="004D3679" w:rsidRDefault="00C36902" w:rsidP="004D3679">
      <w:r>
        <w:rPr>
          <w:noProof/>
        </w:rPr>
        <w:drawing>
          <wp:anchor distT="0" distB="0" distL="114300" distR="114300" simplePos="0" relativeHeight="251666432" behindDoc="0" locked="0" layoutInCell="1" allowOverlap="1" wp14:anchorId="2721D8AD" wp14:editId="367EED3A">
            <wp:simplePos x="0" y="0"/>
            <wp:positionH relativeFrom="margin">
              <wp:align>center</wp:align>
            </wp:positionH>
            <wp:positionV relativeFrom="paragraph">
              <wp:posOffset>241935</wp:posOffset>
            </wp:positionV>
            <wp:extent cx="3133725" cy="3013075"/>
            <wp:effectExtent l="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133725" cy="30130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906D1A" w14:textId="162C89DB" w:rsidR="00C36902" w:rsidRDefault="00C36902" w:rsidP="004D3679"/>
    <w:p w14:paraId="32205D6D" w14:textId="77777777" w:rsidR="00C36902" w:rsidRDefault="00C36902" w:rsidP="004D3679"/>
    <w:p w14:paraId="3751554C" w14:textId="77777777" w:rsidR="00C36902" w:rsidRDefault="00C36902" w:rsidP="004D3679"/>
    <w:p w14:paraId="7196F372" w14:textId="77777777" w:rsidR="00C36902" w:rsidRDefault="00C36902" w:rsidP="004D3679"/>
    <w:p w14:paraId="5A0AABEB" w14:textId="77777777" w:rsidR="00C36902" w:rsidRDefault="00C36902" w:rsidP="004D3679"/>
    <w:p w14:paraId="4A5F035C" w14:textId="77777777" w:rsidR="00C36902" w:rsidRDefault="00C36902" w:rsidP="004D3679"/>
    <w:p w14:paraId="2FE30136" w14:textId="77777777" w:rsidR="00C36902" w:rsidRDefault="00C36902" w:rsidP="004D3679"/>
    <w:p w14:paraId="79C13AFB" w14:textId="77777777" w:rsidR="00C36902" w:rsidRDefault="00C36902" w:rsidP="004D3679"/>
    <w:p w14:paraId="03B778EC" w14:textId="77777777" w:rsidR="00C36902" w:rsidRDefault="00C36902" w:rsidP="004D3679"/>
    <w:p w14:paraId="06E6D513" w14:textId="77777777" w:rsidR="00C36902" w:rsidRDefault="00C36902" w:rsidP="004D3679"/>
    <w:p w14:paraId="6171EBAD" w14:textId="77777777" w:rsidR="00C36902" w:rsidRDefault="00C36902" w:rsidP="004D3679"/>
    <w:p w14:paraId="16838F1F" w14:textId="4B5AFF43" w:rsidR="00C36902" w:rsidRDefault="00342B6C" w:rsidP="00342B6C">
      <w:pPr>
        <w:pStyle w:val="Caption"/>
        <w:jc w:val="center"/>
      </w:pPr>
      <w:bookmarkStart w:id="28" w:name="_Toc138776342"/>
      <w:r>
        <w:t xml:space="preserve">Figure </w:t>
      </w:r>
      <w:fldSimple w:instr=" SEQ Figure \* ARABIC ">
        <w:r w:rsidR="003F1959">
          <w:rPr>
            <w:noProof/>
          </w:rPr>
          <w:t>9</w:t>
        </w:r>
      </w:fldSimple>
      <w:r>
        <w:t xml:space="preserve"> - Portable wind turbine prototype</w:t>
      </w:r>
      <w:bookmarkEnd w:id="28"/>
    </w:p>
    <w:p w14:paraId="71AE77C3" w14:textId="7A349AB3" w:rsidR="004D3679" w:rsidRDefault="004D3679" w:rsidP="004D3679">
      <w:pPr>
        <w:pStyle w:val="Heading2"/>
      </w:pPr>
      <w:bookmarkStart w:id="29" w:name="_Toc139231297"/>
      <w:r w:rsidRPr="004D3679">
        <w:t>Design Concept Appraisal</w:t>
      </w:r>
      <w:bookmarkEnd w:id="29"/>
      <w:r w:rsidRPr="004D3679">
        <w:t xml:space="preserve"> </w:t>
      </w:r>
    </w:p>
    <w:p w14:paraId="1015033D" w14:textId="77777777" w:rsidR="004D3679" w:rsidRDefault="004D3679" w:rsidP="004D3679"/>
    <w:p w14:paraId="043EADFF" w14:textId="147ACCCB" w:rsidR="00C36902" w:rsidRDefault="00EF2CAE" w:rsidP="004D3679">
      <w:r>
        <w:t xml:space="preserve">The objective </w:t>
      </w:r>
      <w:r w:rsidR="00FC5454">
        <w:t>was</w:t>
      </w:r>
      <w:r>
        <w:t xml:space="preserve"> to </w:t>
      </w:r>
      <w:r w:rsidR="00AF20D5">
        <w:t>review the design concept in (Fig.</w:t>
      </w:r>
      <w:r w:rsidR="00AE15EB">
        <w:t>9</w:t>
      </w:r>
      <w:r w:rsidR="00AF20D5">
        <w:t>)</w:t>
      </w:r>
      <w:r w:rsidR="00E455C5">
        <w:t xml:space="preserve">, focusing on customer needs, perceptions of the public </w:t>
      </w:r>
      <w:r w:rsidR="00307532">
        <w:t xml:space="preserve">and aesthetics. </w:t>
      </w:r>
      <w:r w:rsidR="005C079C">
        <w:t xml:space="preserve">When reviewing this design the </w:t>
      </w:r>
      <w:r w:rsidR="00403961">
        <w:t xml:space="preserve">customer requirements are essential to </w:t>
      </w:r>
      <w:r w:rsidR="00335B9C">
        <w:t xml:space="preserve">understand </w:t>
      </w:r>
      <w:r w:rsidR="005C749A">
        <w:t xml:space="preserve">and then </w:t>
      </w:r>
      <w:r w:rsidR="00DC053D">
        <w:t xml:space="preserve">focus the design around these requirements, </w:t>
      </w:r>
      <w:r w:rsidR="00D8331F">
        <w:t xml:space="preserve">as increased sales lead to an increased profit. </w:t>
      </w:r>
      <w:r w:rsidR="00F72786">
        <w:t>The customer needs for the portable wind turbine include:</w:t>
      </w:r>
    </w:p>
    <w:p w14:paraId="7B2EE484" w14:textId="01C868D4" w:rsidR="00F72786" w:rsidRDefault="00F72786" w:rsidP="00F72786">
      <w:pPr>
        <w:pStyle w:val="ListParagraph"/>
        <w:numPr>
          <w:ilvl w:val="0"/>
          <w:numId w:val="13"/>
        </w:numPr>
      </w:pPr>
      <w:r>
        <w:t>H</w:t>
      </w:r>
      <w:r w:rsidR="004B03D5">
        <w:t>igh power output</w:t>
      </w:r>
    </w:p>
    <w:p w14:paraId="07920F71" w14:textId="517A5E31" w:rsidR="004B03D5" w:rsidRDefault="004B03D5" w:rsidP="00F72786">
      <w:pPr>
        <w:pStyle w:val="ListParagraph"/>
        <w:numPr>
          <w:ilvl w:val="0"/>
          <w:numId w:val="13"/>
        </w:numPr>
      </w:pPr>
      <w:r>
        <w:t xml:space="preserve">Lightweight </w:t>
      </w:r>
    </w:p>
    <w:p w14:paraId="62550A98" w14:textId="7B2C72BC" w:rsidR="004B03D5" w:rsidRDefault="004B03D5" w:rsidP="00F72786">
      <w:pPr>
        <w:pStyle w:val="ListParagraph"/>
        <w:numPr>
          <w:ilvl w:val="0"/>
          <w:numId w:val="13"/>
        </w:numPr>
      </w:pPr>
      <w:r>
        <w:t xml:space="preserve">Safety </w:t>
      </w:r>
    </w:p>
    <w:p w14:paraId="2A2818C3" w14:textId="2861327B" w:rsidR="004B03D5" w:rsidRDefault="004B03D5" w:rsidP="00F72786">
      <w:pPr>
        <w:pStyle w:val="ListParagraph"/>
        <w:numPr>
          <w:ilvl w:val="0"/>
          <w:numId w:val="13"/>
        </w:numPr>
      </w:pPr>
      <w:r>
        <w:t xml:space="preserve">Reliability </w:t>
      </w:r>
    </w:p>
    <w:p w14:paraId="5AEA5892" w14:textId="093D208C" w:rsidR="004B03D5" w:rsidRDefault="00C53D67" w:rsidP="00F72786">
      <w:pPr>
        <w:pStyle w:val="ListParagraph"/>
        <w:numPr>
          <w:ilvl w:val="0"/>
          <w:numId w:val="13"/>
        </w:numPr>
      </w:pPr>
      <w:r>
        <w:t>Inexpensive</w:t>
      </w:r>
    </w:p>
    <w:p w14:paraId="39B674AC" w14:textId="007097E3" w:rsidR="00C53D67" w:rsidRDefault="00220AFE" w:rsidP="00F72786">
      <w:pPr>
        <w:pStyle w:val="ListParagraph"/>
        <w:numPr>
          <w:ilvl w:val="0"/>
          <w:numId w:val="13"/>
        </w:numPr>
      </w:pPr>
      <w:r>
        <w:t>Aesthetically pleasing</w:t>
      </w:r>
    </w:p>
    <w:p w14:paraId="118CDA75" w14:textId="5A60F968" w:rsidR="00AE51C4" w:rsidRDefault="00AE51C4" w:rsidP="00F72786">
      <w:pPr>
        <w:pStyle w:val="ListParagraph"/>
        <w:numPr>
          <w:ilvl w:val="0"/>
          <w:numId w:val="13"/>
        </w:numPr>
      </w:pPr>
      <w:r>
        <w:t xml:space="preserve">Ease of </w:t>
      </w:r>
      <w:r w:rsidR="00220AFE">
        <w:t>operation</w:t>
      </w:r>
    </w:p>
    <w:p w14:paraId="2727F555" w14:textId="4DF9BD46" w:rsidR="00A42028" w:rsidRDefault="00A42028" w:rsidP="00F72786">
      <w:pPr>
        <w:pStyle w:val="ListParagraph"/>
        <w:numPr>
          <w:ilvl w:val="0"/>
          <w:numId w:val="13"/>
        </w:numPr>
      </w:pPr>
      <w:r>
        <w:t>Quiet</w:t>
      </w:r>
    </w:p>
    <w:p w14:paraId="04A4798E" w14:textId="7A872D4A" w:rsidR="00A42028" w:rsidRDefault="00A42028" w:rsidP="00F72786">
      <w:pPr>
        <w:pStyle w:val="ListParagraph"/>
        <w:numPr>
          <w:ilvl w:val="0"/>
          <w:numId w:val="13"/>
        </w:numPr>
      </w:pPr>
      <w:r>
        <w:t>Handling</w:t>
      </w:r>
    </w:p>
    <w:p w14:paraId="3EE83EB8" w14:textId="77777777" w:rsidR="00CD4AAD" w:rsidRDefault="00CD4AAD" w:rsidP="00CD4AAD">
      <w:pPr>
        <w:pStyle w:val="ListParagraph"/>
      </w:pPr>
    </w:p>
    <w:p w14:paraId="464A484B" w14:textId="49543350" w:rsidR="00CD4AAD" w:rsidRDefault="00CD4AAD" w:rsidP="00CD4AAD">
      <w:pPr>
        <w:pStyle w:val="Heading3"/>
      </w:pPr>
      <w:bookmarkStart w:id="30" w:name="_Toc139231298"/>
      <w:r>
        <w:t>Quality Function Deployment</w:t>
      </w:r>
      <w:bookmarkEnd w:id="30"/>
    </w:p>
    <w:p w14:paraId="6FB31672" w14:textId="77777777" w:rsidR="00CD4AAD" w:rsidRPr="00CD4AAD" w:rsidRDefault="00CD4AAD" w:rsidP="00CD4AAD"/>
    <w:p w14:paraId="41351FC3" w14:textId="7A4F4F0F" w:rsidR="007E1CFE" w:rsidRDefault="00C62B1E" w:rsidP="00C62B1E">
      <w:r>
        <w:t xml:space="preserve">To </w:t>
      </w:r>
      <w:r w:rsidR="008E276D">
        <w:t>create a record of these requirements a Q</w:t>
      </w:r>
      <w:r w:rsidR="00CA14F3">
        <w:t>uality F</w:t>
      </w:r>
      <w:r w:rsidR="0034088C">
        <w:t>unction Deployment</w:t>
      </w:r>
      <w:r w:rsidR="008E276D">
        <w:t xml:space="preserve"> was created to </w:t>
      </w:r>
      <w:r w:rsidR="00CA14F3">
        <w:t>capture</w:t>
      </w:r>
      <w:r w:rsidR="008E276D">
        <w:t xml:space="preserve"> the importance </w:t>
      </w:r>
      <w:r w:rsidR="00CA14F3">
        <w:t xml:space="preserve">of each. </w:t>
      </w:r>
      <w:r w:rsidR="002A0023">
        <w:t xml:space="preserve"> According to </w:t>
      </w:r>
      <w:sdt>
        <w:sdtPr>
          <w:id w:val="91979998"/>
          <w:citation/>
        </w:sdtPr>
        <w:sdtContent>
          <w:r w:rsidR="002A0023">
            <w:fldChar w:fldCharType="begin"/>
          </w:r>
          <w:r w:rsidR="002A0023">
            <w:instrText xml:space="preserve"> CITATION Kir17 \l 2057 </w:instrText>
          </w:r>
          <w:r w:rsidR="002A0023">
            <w:fldChar w:fldCharType="separate"/>
          </w:r>
          <w:r w:rsidR="00E43BE9" w:rsidRPr="00E43BE9">
            <w:rPr>
              <w:noProof/>
            </w:rPr>
            <w:t>(Kiran, 2017)</w:t>
          </w:r>
          <w:r w:rsidR="002A0023">
            <w:fldChar w:fldCharType="end"/>
          </w:r>
        </w:sdtContent>
      </w:sdt>
      <w:r w:rsidR="002A0023">
        <w:t xml:space="preserve">, </w:t>
      </w:r>
      <w:r w:rsidR="00EB6AE2" w:rsidRPr="00EB6AE2">
        <w:t>Quality Function Deployment (QFD) is a structured approach to defining customer needs or requirements and translating them into specific plans to produce products to meet those needs. The “voice of the customer” is the term to describe these stated and unstated customer needs or requirements</w:t>
      </w:r>
      <w:r w:rsidR="002A0023">
        <w:t xml:space="preserve">. </w:t>
      </w:r>
    </w:p>
    <w:p w14:paraId="425235CA" w14:textId="6D1B0847" w:rsidR="007E1CFE" w:rsidRDefault="007E1CFE" w:rsidP="00C62B1E">
      <w:r>
        <w:lastRenderedPageBreak/>
        <w:t xml:space="preserve">To begin </w:t>
      </w:r>
      <w:r w:rsidR="00367227">
        <w:t xml:space="preserve">the </w:t>
      </w:r>
      <w:r>
        <w:t>development of the QFD</w:t>
      </w:r>
      <w:r w:rsidR="00367227">
        <w:t xml:space="preserve"> in (Fig.</w:t>
      </w:r>
      <w:r w:rsidR="00AE15EB">
        <w:t>10</w:t>
      </w:r>
      <w:r w:rsidR="00367227">
        <w:t xml:space="preserve">), customer requirements were submitted </w:t>
      </w:r>
      <w:r w:rsidR="00C57A7B">
        <w:t xml:space="preserve">and weight/importance was scored between 1 and 5. </w:t>
      </w:r>
      <w:r w:rsidR="00793836">
        <w:t>The lowest importance being scored 1 and the highest importance being</w:t>
      </w:r>
      <w:r w:rsidR="00DA4A89">
        <w:t xml:space="preserve"> scored</w:t>
      </w:r>
      <w:r w:rsidR="00793836">
        <w:t xml:space="preserve"> 5. </w:t>
      </w:r>
      <w:r w:rsidR="00EC7E42">
        <w:t>There was also a</w:t>
      </w:r>
      <w:r w:rsidR="00882B8B">
        <w:t xml:space="preserve"> need to input </w:t>
      </w:r>
      <w:r w:rsidR="00BD36E4">
        <w:t>functional requirements</w:t>
      </w:r>
      <w:r w:rsidR="00882B8B">
        <w:t xml:space="preserve"> for the design concept</w:t>
      </w:r>
      <w:r w:rsidR="00BA5BC0">
        <w:t xml:space="preserve">, to understand if an area required minimising, maximising or </w:t>
      </w:r>
      <w:r w:rsidR="00BD36E4">
        <w:t>to be on target</w:t>
      </w:r>
      <w:r w:rsidR="000A1F2F">
        <w:t xml:space="preserve">. </w:t>
      </w:r>
      <w:r w:rsidR="009C7EE5">
        <w:t>Once both requirement field</w:t>
      </w:r>
      <w:r w:rsidR="00C658C1">
        <w:t>s</w:t>
      </w:r>
      <w:r w:rsidR="009C7EE5">
        <w:t xml:space="preserve"> had been inputted</w:t>
      </w:r>
      <w:r w:rsidR="00012BB2">
        <w:t xml:space="preserve">, relationships between each requirement </w:t>
      </w:r>
      <w:r w:rsidR="00654FB6">
        <w:t xml:space="preserve">were evaluated to understand the </w:t>
      </w:r>
      <w:r w:rsidR="00C658C1">
        <w:t>bond they have with each</w:t>
      </w:r>
      <w:r w:rsidR="009E3156">
        <w:t xml:space="preserve"> </w:t>
      </w:r>
      <w:r w:rsidR="00C658C1">
        <w:t>other</w:t>
      </w:r>
      <w:r w:rsidR="009E3156">
        <w:t xml:space="preserve">.  </w:t>
      </w:r>
      <w:r w:rsidR="00430654">
        <w:t>This was carried out by symbolising the relationship</w:t>
      </w:r>
      <w:r w:rsidR="00E731FF">
        <w:t>s</w:t>
      </w:r>
      <w:r w:rsidR="00430654">
        <w:t xml:space="preserve"> through strength</w:t>
      </w:r>
      <w:r w:rsidR="00D8195E">
        <w:t xml:space="preserve"> of bond</w:t>
      </w:r>
      <w:r w:rsidR="00430654">
        <w:t xml:space="preserve">. </w:t>
      </w:r>
    </w:p>
    <w:p w14:paraId="14603D05" w14:textId="621436D5" w:rsidR="00CD501C" w:rsidRDefault="00B23957" w:rsidP="00C62B1E">
      <w:r>
        <w:rPr>
          <w:noProof/>
        </w:rPr>
        <mc:AlternateContent>
          <mc:Choice Requires="wps">
            <w:drawing>
              <wp:anchor distT="0" distB="0" distL="114300" distR="114300" simplePos="0" relativeHeight="251711488" behindDoc="0" locked="0" layoutInCell="1" allowOverlap="1" wp14:anchorId="4040D1B3" wp14:editId="152D6B50">
                <wp:simplePos x="0" y="0"/>
                <wp:positionH relativeFrom="column">
                  <wp:posOffset>4379990</wp:posOffset>
                </wp:positionH>
                <wp:positionV relativeFrom="paragraph">
                  <wp:posOffset>167161</wp:posOffset>
                </wp:positionV>
                <wp:extent cx="71131" cy="57607"/>
                <wp:effectExtent l="19050" t="19050" r="43180" b="19050"/>
                <wp:wrapNone/>
                <wp:docPr id="21" name="Isosceles Triangle 21"/>
                <wp:cNvGraphicFramePr/>
                <a:graphic xmlns:a="http://schemas.openxmlformats.org/drawingml/2006/main">
                  <a:graphicData uri="http://schemas.microsoft.com/office/word/2010/wordprocessingShape">
                    <wps:wsp>
                      <wps:cNvSpPr/>
                      <wps:spPr>
                        <a:xfrm>
                          <a:off x="0" y="0"/>
                          <a:ext cx="71131" cy="57607"/>
                        </a:xfrm>
                        <a:prstGeom prst="triangl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B83805"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1" o:spid="_x0000_s1026" type="#_x0000_t5" style="position:absolute;margin-left:344.9pt;margin-top:13.15pt;width:5.6pt;height:4.5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" fillcolor="black [3200]" strokecolor="black [1600]" strokeweight="1pt"/>
            </w:pict>
          </mc:Fallback>
        </mc:AlternateContent>
      </w:r>
      <w:r w:rsidR="00CD501C">
        <w:rPr>
          <w:noProof/>
        </w:rPr>
        <w:drawing>
          <wp:anchor distT="0" distB="0" distL="114300" distR="114300" simplePos="0" relativeHeight="251667456" behindDoc="0" locked="0" layoutInCell="1" allowOverlap="1" wp14:anchorId="0E69B68D" wp14:editId="3A713B51">
            <wp:simplePos x="0" y="0"/>
            <wp:positionH relativeFrom="margin">
              <wp:align>center</wp:align>
            </wp:positionH>
            <wp:positionV relativeFrom="paragraph">
              <wp:posOffset>0</wp:posOffset>
            </wp:positionV>
            <wp:extent cx="5003800" cy="3420501"/>
            <wp:effectExtent l="0" t="0" r="6350" b="889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003800" cy="3420501"/>
                    </a:xfrm>
                    <a:prstGeom prst="rect">
                      <a:avLst/>
                    </a:prstGeom>
                  </pic:spPr>
                </pic:pic>
              </a:graphicData>
            </a:graphic>
          </wp:anchor>
        </w:drawing>
      </w:r>
    </w:p>
    <w:p w14:paraId="6A0CEE39" w14:textId="2C4805D3" w:rsidR="00397D17" w:rsidRDefault="00397D17" w:rsidP="004D3679"/>
    <w:p w14:paraId="05226A6B" w14:textId="761A91AF" w:rsidR="00397D17" w:rsidRDefault="00397D17" w:rsidP="004D3679"/>
    <w:p w14:paraId="3CFC220D" w14:textId="77777777" w:rsidR="00397D17" w:rsidRDefault="00397D17" w:rsidP="004D3679"/>
    <w:p w14:paraId="04C76BEA" w14:textId="77777777" w:rsidR="00397D17" w:rsidRDefault="00397D17" w:rsidP="004D3679"/>
    <w:p w14:paraId="615786E6" w14:textId="77777777" w:rsidR="00397D17" w:rsidRDefault="00397D17" w:rsidP="004D3679"/>
    <w:p w14:paraId="0A84EE80" w14:textId="77777777" w:rsidR="00397D17" w:rsidRDefault="00397D17" w:rsidP="004D3679"/>
    <w:p w14:paraId="2986E064" w14:textId="77777777" w:rsidR="00397D17" w:rsidRDefault="00397D17" w:rsidP="004D3679"/>
    <w:p w14:paraId="60D5C859" w14:textId="77777777" w:rsidR="00397D17" w:rsidRDefault="00397D17" w:rsidP="004D3679"/>
    <w:p w14:paraId="6DB14534" w14:textId="77777777" w:rsidR="00397D17" w:rsidRDefault="00397D17" w:rsidP="004D3679"/>
    <w:p w14:paraId="7F2BC124" w14:textId="389586DE" w:rsidR="00397D17" w:rsidRDefault="00397D17" w:rsidP="004D3679"/>
    <w:p w14:paraId="4F6B4F0C" w14:textId="59737221" w:rsidR="00397D17" w:rsidRDefault="00397D17" w:rsidP="004D3679"/>
    <w:p w14:paraId="213FEF78" w14:textId="4B1810A1" w:rsidR="00397D17" w:rsidRDefault="00397D17" w:rsidP="004D3679">
      <w:r>
        <w:rPr>
          <w:noProof/>
        </w:rPr>
        <w:drawing>
          <wp:anchor distT="0" distB="0" distL="114300" distR="114300" simplePos="0" relativeHeight="251668480" behindDoc="0" locked="0" layoutInCell="1" allowOverlap="1" wp14:anchorId="2E393FA8" wp14:editId="2E5E04D1">
            <wp:simplePos x="0" y="0"/>
            <wp:positionH relativeFrom="margin">
              <wp:posOffset>1517650</wp:posOffset>
            </wp:positionH>
            <wp:positionV relativeFrom="paragraph">
              <wp:posOffset>8890</wp:posOffset>
            </wp:positionV>
            <wp:extent cx="3835400" cy="352425"/>
            <wp:effectExtent l="0" t="0" r="0" b="952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3835400" cy="352425"/>
                    </a:xfrm>
                    <a:prstGeom prst="rect">
                      <a:avLst/>
                    </a:prstGeom>
                  </pic:spPr>
                </pic:pic>
              </a:graphicData>
            </a:graphic>
            <wp14:sizeRelH relativeFrom="margin">
              <wp14:pctWidth>0</wp14:pctWidth>
            </wp14:sizeRelH>
          </wp:anchor>
        </w:drawing>
      </w:r>
    </w:p>
    <w:p w14:paraId="25E57AE8" w14:textId="287BD980" w:rsidR="00397D17" w:rsidRDefault="00397D17" w:rsidP="004D3679"/>
    <w:p w14:paraId="3D1F5D4F" w14:textId="304A9A28" w:rsidR="00397D17" w:rsidRDefault="00A6797F" w:rsidP="00A6797F">
      <w:pPr>
        <w:pStyle w:val="Caption"/>
        <w:jc w:val="center"/>
      </w:pPr>
      <w:bookmarkStart w:id="31" w:name="_Toc138776343"/>
      <w:r>
        <w:t xml:space="preserve">Figure </w:t>
      </w:r>
      <w:fldSimple w:instr=" SEQ Figure \* ARABIC ">
        <w:r w:rsidR="003F1959">
          <w:rPr>
            <w:noProof/>
          </w:rPr>
          <w:t>10</w:t>
        </w:r>
      </w:fldSimple>
      <w:r>
        <w:t xml:space="preserve"> - The relationship/importance of customer and functional requirements in QFD</w:t>
      </w:r>
      <w:bookmarkEnd w:id="31"/>
    </w:p>
    <w:p w14:paraId="672ED694" w14:textId="2E6ED29F" w:rsidR="001A345F" w:rsidRPr="00701CDB" w:rsidRDefault="008F4DC7" w:rsidP="00701CDB">
      <w:r>
        <w:t>Through mathematical equations</w:t>
      </w:r>
      <w:r w:rsidR="001A345F">
        <w:t>,</w:t>
      </w:r>
      <w:r>
        <w:t xml:space="preserve"> </w:t>
      </w:r>
      <w:r w:rsidR="00A32D51">
        <w:t xml:space="preserve">weight of importance can be calculated to show which </w:t>
      </w:r>
      <w:r w:rsidR="00536870">
        <w:t>functional requirements need to be focused on</w:t>
      </w:r>
      <w:r w:rsidR="004D7585">
        <w:t xml:space="preserve">. </w:t>
      </w:r>
      <w:sdt>
        <w:sdtPr>
          <w:id w:val="293335467"/>
          <w:citation/>
        </w:sdtPr>
        <w:sdtContent>
          <w:r w:rsidR="00594F91">
            <w:fldChar w:fldCharType="begin"/>
          </w:r>
          <w:r w:rsidR="00594F91">
            <w:instrText xml:space="preserve"> CITATION Luc23 \l 2057 </w:instrText>
          </w:r>
          <w:r w:rsidR="00594F91">
            <w:fldChar w:fldCharType="separate"/>
          </w:r>
          <w:r w:rsidR="00E43BE9" w:rsidRPr="00E43BE9">
            <w:rPr>
              <w:noProof/>
            </w:rPr>
            <w:t>(Lucid Chart, 2023)</w:t>
          </w:r>
          <w:r w:rsidR="00594F91">
            <w:fldChar w:fldCharType="end"/>
          </w:r>
        </w:sdtContent>
      </w:sdt>
      <w:r w:rsidR="00594F91">
        <w:t xml:space="preserve"> supports this by explaining that</w:t>
      </w:r>
      <w:r w:rsidR="00F40BAB">
        <w:t xml:space="preserve"> t</w:t>
      </w:r>
      <w:r w:rsidR="00F40BAB" w:rsidRPr="00F40BAB">
        <w:t>he requirements with the highest importance ratings or percentages are likely the features that your company should prioritize or invest in more.</w:t>
      </w:r>
      <w:r w:rsidR="00A069EF">
        <w:t xml:space="preserve"> </w:t>
      </w:r>
      <w:r w:rsidR="00DA1769">
        <w:t>The highest scorin</w:t>
      </w:r>
      <w:r w:rsidR="00971340">
        <w:t xml:space="preserve">g was given to the reduction of blades </w:t>
      </w:r>
      <w:r w:rsidR="00250AA6">
        <w:t xml:space="preserve">on the portable wind turbine. This was due to the strong </w:t>
      </w:r>
      <w:r w:rsidR="006A03D8">
        <w:t xml:space="preserve">relationships with customer requirements such as power output, </w:t>
      </w:r>
      <w:r w:rsidR="006C569C">
        <w:t>reducing weight, reliability and ease of operation</w:t>
      </w:r>
      <w:r w:rsidR="00836C00">
        <w:t>. By reducing the amount of blades would obviously reduce mass</w:t>
      </w:r>
      <w:r w:rsidR="00416C74">
        <w:t xml:space="preserve"> but </w:t>
      </w:r>
      <w:r w:rsidR="00561547">
        <w:t xml:space="preserve">would require less parts for assembly, leading to reducing the risk of breakdowns. </w:t>
      </w:r>
      <w:r w:rsidR="00DB6BD9">
        <w:t>Therefore, improving overall reliability of the product</w:t>
      </w:r>
      <w:r w:rsidR="009913AF">
        <w:t xml:space="preserve"> which has been highlighted as the most important customer requirement. </w:t>
      </w:r>
      <w:r w:rsidR="008271D1">
        <w:t xml:space="preserve">Other functional requirements with high importance include </w:t>
      </w:r>
      <w:r w:rsidR="00DB4A93">
        <w:t>the increase in handle grip</w:t>
      </w:r>
      <w:r w:rsidR="00BB3A03">
        <w:t xml:space="preserve">. This has a strong relationship </w:t>
      </w:r>
      <w:r w:rsidR="000D23A7">
        <w:t xml:space="preserve">with </w:t>
      </w:r>
      <w:r w:rsidR="00A618F5">
        <w:t xml:space="preserve">safety and handling, as the more grip designed for handling </w:t>
      </w:r>
      <w:r w:rsidR="00F461C9">
        <w:t xml:space="preserve">will ultimately reduce the possibility of accidents from manoeuvring the </w:t>
      </w:r>
      <w:r w:rsidR="00F3385A">
        <w:t xml:space="preserve">portable wind turbine. </w:t>
      </w:r>
      <w:r w:rsidR="00D61A3E">
        <w:t xml:space="preserve">There were also low scoring </w:t>
      </w:r>
      <w:r w:rsidR="002A4614">
        <w:t xml:space="preserve">requirements for the design concept, for example style </w:t>
      </w:r>
      <w:r w:rsidR="00252F1B">
        <w:t xml:space="preserve">rated the lowest of importance due to their only being </w:t>
      </w:r>
      <w:r w:rsidR="00E73D02">
        <w:t>one strong relationship with aesthetically pleasing</w:t>
      </w:r>
      <w:r w:rsidR="009E56CE">
        <w:t xml:space="preserve">. This customer requirement was scored lower than the </w:t>
      </w:r>
      <w:r w:rsidR="00342B6C">
        <w:t xml:space="preserve">others </w:t>
      </w:r>
      <w:r w:rsidR="009E56CE">
        <w:t xml:space="preserve">meaning the importance </w:t>
      </w:r>
      <w:r w:rsidR="00551FF3">
        <w:t xml:space="preserve">overall was not significant for customers or the design team. </w:t>
      </w:r>
    </w:p>
    <w:p w14:paraId="0EEBA974" w14:textId="77A0F011" w:rsidR="004D3679" w:rsidRDefault="00240DA1" w:rsidP="004D3679">
      <w:r>
        <w:lastRenderedPageBreak/>
        <w:t>To understand</w:t>
      </w:r>
      <w:r w:rsidR="00AB7C1B">
        <w:t xml:space="preserve"> </w:t>
      </w:r>
      <w:r w:rsidR="00742701">
        <w:t xml:space="preserve">the relationships between each design requirement, the correlation matrix was used to </w:t>
      </w:r>
      <w:r w:rsidR="002D3C53">
        <w:t xml:space="preserve">identify if relationships were positive </w:t>
      </w:r>
      <w:r w:rsidR="00FD2ECC">
        <w:t>or negative when paired together</w:t>
      </w:r>
      <w:r w:rsidR="00AE15EB">
        <w:t xml:space="preserve"> (Fig.11)</w:t>
      </w:r>
      <w:r w:rsidR="00FD2ECC">
        <w:t xml:space="preserve">. </w:t>
      </w:r>
      <w:r w:rsidR="00115A82">
        <w:t>There are several more pos</w:t>
      </w:r>
      <w:r w:rsidR="004C5C36">
        <w:t xml:space="preserve">itive correlations compared to negative, meaning the </w:t>
      </w:r>
      <w:r w:rsidR="006E4BD1">
        <w:t xml:space="preserve">design requirements work suitably together. </w:t>
      </w:r>
      <w:r w:rsidR="00C35BFD">
        <w:t xml:space="preserve">For example, </w:t>
      </w:r>
      <w:r w:rsidR="0076324D">
        <w:t xml:space="preserve">the </w:t>
      </w:r>
      <w:r w:rsidR="00796688">
        <w:t xml:space="preserve">increase in power has a strong positive correlation with the </w:t>
      </w:r>
      <w:r w:rsidR="00730565">
        <w:t xml:space="preserve">increase in rotor diameter. </w:t>
      </w:r>
      <w:r w:rsidR="00E20154">
        <w:t xml:space="preserve">According to </w:t>
      </w:r>
      <w:sdt>
        <w:sdtPr>
          <w:id w:val="-44144506"/>
          <w:citation/>
        </w:sdtPr>
        <w:sdtContent>
          <w:r w:rsidR="00E20154">
            <w:fldChar w:fldCharType="begin"/>
          </w:r>
          <w:r w:rsidR="00E20154">
            <w:instrText xml:space="preserve"> CITATION Har22 \l 2057 </w:instrText>
          </w:r>
          <w:r w:rsidR="00E20154">
            <w:fldChar w:fldCharType="separate"/>
          </w:r>
          <w:r w:rsidR="00E43BE9" w:rsidRPr="00E43BE9">
            <w:rPr>
              <w:noProof/>
            </w:rPr>
            <w:t>(Hartman, 2022)</w:t>
          </w:r>
          <w:r w:rsidR="00E20154">
            <w:fldChar w:fldCharType="end"/>
          </w:r>
        </w:sdtContent>
      </w:sdt>
      <w:r w:rsidR="00E8399C">
        <w:t xml:space="preserve">, expanding the rotor diameter </w:t>
      </w:r>
      <w:r w:rsidR="00B1750E">
        <w:t xml:space="preserve">allows the wind turbine to capture </w:t>
      </w:r>
      <w:r w:rsidR="001E0644">
        <w:t>more wind and sweep a larger area</w:t>
      </w:r>
      <w:r w:rsidR="00FF1464">
        <w:t xml:space="preserve">, therefore the production of greater power. </w:t>
      </w:r>
      <w:r w:rsidR="00231463">
        <w:t xml:space="preserve">Although, </w:t>
      </w:r>
      <w:r w:rsidR="00AD79EA">
        <w:t xml:space="preserve">there was a strong negative correlation between increasing power and </w:t>
      </w:r>
      <w:r w:rsidR="00F17408">
        <w:t xml:space="preserve">decreasing noise. </w:t>
      </w:r>
      <w:r w:rsidR="0043286A">
        <w:t xml:space="preserve">As the extra power will </w:t>
      </w:r>
      <w:r w:rsidR="00050F67">
        <w:t xml:space="preserve">lead to increased blade speeds, which ultimately will </w:t>
      </w:r>
      <w:r w:rsidR="00EF5FE5">
        <w:t xml:space="preserve">operate with an increase in noise. </w:t>
      </w:r>
      <w:r w:rsidR="00721E5D">
        <w:t xml:space="preserve">The </w:t>
      </w:r>
      <w:r w:rsidR="006B1195">
        <w:t>decision</w:t>
      </w:r>
      <w:r w:rsidR="00721E5D">
        <w:t xml:space="preserve"> to trade </w:t>
      </w:r>
      <w:r w:rsidR="003D3387">
        <w:t>off</w:t>
      </w:r>
      <w:r w:rsidR="00721E5D">
        <w:t xml:space="preserve"> </w:t>
      </w:r>
      <w:r w:rsidR="006B1195">
        <w:t xml:space="preserve">the </w:t>
      </w:r>
      <w:r w:rsidR="00721E5D">
        <w:t>functional requirement</w:t>
      </w:r>
      <w:r w:rsidR="006B1195">
        <w:t>s</w:t>
      </w:r>
      <w:r w:rsidR="00721E5D">
        <w:t xml:space="preserve"> will </w:t>
      </w:r>
      <w:r w:rsidR="00D64816">
        <w:t>be required, to find a solution to the problem.</w:t>
      </w:r>
      <w:r w:rsidR="00114463">
        <w:t xml:space="preserve"> </w:t>
      </w:r>
    </w:p>
    <w:p w14:paraId="359E3B82" w14:textId="56BE81DB" w:rsidR="00B85FA0" w:rsidRDefault="00B85FA0" w:rsidP="004D3679">
      <w:r>
        <w:rPr>
          <w:noProof/>
        </w:rPr>
        <w:drawing>
          <wp:anchor distT="0" distB="0" distL="114300" distR="114300" simplePos="0" relativeHeight="251669504" behindDoc="0" locked="0" layoutInCell="1" allowOverlap="1" wp14:anchorId="625A88DF" wp14:editId="6588A40B">
            <wp:simplePos x="0" y="0"/>
            <wp:positionH relativeFrom="margin">
              <wp:align>center</wp:align>
            </wp:positionH>
            <wp:positionV relativeFrom="paragraph">
              <wp:posOffset>6350</wp:posOffset>
            </wp:positionV>
            <wp:extent cx="2546350" cy="3127375"/>
            <wp:effectExtent l="0" t="0" r="635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2546350" cy="3127375"/>
                    </a:xfrm>
                    <a:prstGeom prst="rect">
                      <a:avLst/>
                    </a:prstGeom>
                  </pic:spPr>
                </pic:pic>
              </a:graphicData>
            </a:graphic>
          </wp:anchor>
        </w:drawing>
      </w:r>
    </w:p>
    <w:p w14:paraId="30FB6013" w14:textId="679319BE" w:rsidR="00B85FA0" w:rsidRDefault="00B85FA0" w:rsidP="004D3679"/>
    <w:p w14:paraId="6E67E1A0" w14:textId="6134E3FB" w:rsidR="00B85FA0" w:rsidRDefault="00B85FA0" w:rsidP="004D3679"/>
    <w:p w14:paraId="32C4351C" w14:textId="018091B2" w:rsidR="00B85FA0" w:rsidRDefault="00B85FA0" w:rsidP="004D3679"/>
    <w:p w14:paraId="3A2C9E26" w14:textId="62147D6D" w:rsidR="00B85FA0" w:rsidRDefault="00B85FA0" w:rsidP="004D3679"/>
    <w:p w14:paraId="32FB240D" w14:textId="2B853F11" w:rsidR="00B85FA0" w:rsidRDefault="00B85FA0" w:rsidP="004D3679"/>
    <w:p w14:paraId="6E06AC0F" w14:textId="77777777" w:rsidR="00B85FA0" w:rsidRDefault="00B85FA0" w:rsidP="004D3679"/>
    <w:p w14:paraId="57796508" w14:textId="14E41285" w:rsidR="00B85FA0" w:rsidRDefault="00B85FA0" w:rsidP="004D3679"/>
    <w:p w14:paraId="6E68DEA9" w14:textId="1EE51E0C" w:rsidR="00B85FA0" w:rsidRDefault="00B85FA0" w:rsidP="004D3679"/>
    <w:p w14:paraId="1053949E" w14:textId="77777777" w:rsidR="00B85FA0" w:rsidRDefault="00B85FA0" w:rsidP="004D3679"/>
    <w:p w14:paraId="0AD31867" w14:textId="77777777" w:rsidR="00B85FA0" w:rsidRDefault="00B85FA0" w:rsidP="004D3679"/>
    <w:p w14:paraId="617939E8" w14:textId="77777777" w:rsidR="00B85FA0" w:rsidRDefault="00B85FA0" w:rsidP="004D3679"/>
    <w:p w14:paraId="1C1A322B" w14:textId="041A2767" w:rsidR="00B85FA0" w:rsidRDefault="00D858EC" w:rsidP="00D858EC">
      <w:pPr>
        <w:pStyle w:val="Caption"/>
        <w:jc w:val="center"/>
      </w:pPr>
      <w:bookmarkStart w:id="32" w:name="_Toc138776344"/>
      <w:r>
        <w:t xml:space="preserve">Figure </w:t>
      </w:r>
      <w:fldSimple w:instr=" SEQ Figure \* ARABIC ">
        <w:r w:rsidR="003F1959">
          <w:rPr>
            <w:noProof/>
          </w:rPr>
          <w:t>11</w:t>
        </w:r>
      </w:fldSimple>
      <w:r>
        <w:t xml:space="preserve"> - Relationship correlation matrix of design functional requirements</w:t>
      </w:r>
      <w:bookmarkEnd w:id="32"/>
    </w:p>
    <w:p w14:paraId="6D3A38F0" w14:textId="77777777" w:rsidR="00D858EC" w:rsidRDefault="00D858EC" w:rsidP="00D858EC"/>
    <w:p w14:paraId="2535A748" w14:textId="38CC29F7" w:rsidR="003E69C5" w:rsidRDefault="00CD4AAD" w:rsidP="003E69C5">
      <w:pPr>
        <w:pStyle w:val="Heading3"/>
      </w:pPr>
      <w:bookmarkStart w:id="33" w:name="_Toc139231299"/>
      <w:r>
        <w:t>Design Specification</w:t>
      </w:r>
      <w:bookmarkEnd w:id="33"/>
    </w:p>
    <w:p w14:paraId="0B72C1C0" w14:textId="4C7F8E22" w:rsidR="00AF2880" w:rsidRDefault="00AF2880" w:rsidP="00AF2880"/>
    <w:p w14:paraId="79C0ED2C" w14:textId="0168CC48" w:rsidR="00AF2880" w:rsidRDefault="001D557B" w:rsidP="00AF2880">
      <w:r w:rsidRPr="001D557B">
        <w:t>The role of design specification in the design process is recognised as significant because it helps design engineers to proceed from the abstract to the concrete solution</w:t>
      </w:r>
      <w:r w:rsidR="0017592B">
        <w:t>,</w:t>
      </w:r>
      <w:r w:rsidRPr="001D557B">
        <w:t xml:space="preserve"> so as to fulfil the aim of the product</w:t>
      </w:r>
      <w:r>
        <w:t xml:space="preserve"> </w:t>
      </w:r>
      <w:sdt>
        <w:sdtPr>
          <w:id w:val="956530428"/>
          <w:citation/>
        </w:sdtPr>
        <w:sdtContent>
          <w:r>
            <w:fldChar w:fldCharType="begin"/>
          </w:r>
          <w:r>
            <w:instrText xml:space="preserve"> CITATION Sud10 \l 2057 </w:instrText>
          </w:r>
          <w:r>
            <w:fldChar w:fldCharType="separate"/>
          </w:r>
          <w:r w:rsidR="00E43BE9" w:rsidRPr="00E43BE9">
            <w:rPr>
              <w:noProof/>
            </w:rPr>
            <w:t>(Sudin, et al., 2010)</w:t>
          </w:r>
          <w:r>
            <w:fldChar w:fldCharType="end"/>
          </w:r>
        </w:sdtContent>
      </w:sdt>
      <w:r w:rsidRPr="001D557B">
        <w:t>.</w:t>
      </w:r>
      <w:r w:rsidR="00160940">
        <w:t xml:space="preserve"> A design specification was created to understand different aspects of the design concept (Fig.12). </w:t>
      </w:r>
      <w:r w:rsidR="009F368E">
        <w:t>The design specification was broken down into the following categories:</w:t>
      </w:r>
    </w:p>
    <w:p w14:paraId="568B05C6" w14:textId="223259C1" w:rsidR="009F368E" w:rsidRDefault="009F368E" w:rsidP="009F368E">
      <w:pPr>
        <w:pStyle w:val="ListParagraph"/>
        <w:numPr>
          <w:ilvl w:val="0"/>
          <w:numId w:val="14"/>
        </w:numPr>
      </w:pPr>
      <w:r>
        <w:t xml:space="preserve">Function </w:t>
      </w:r>
    </w:p>
    <w:p w14:paraId="00A9F664" w14:textId="76DF2B5E" w:rsidR="009F368E" w:rsidRDefault="009F368E" w:rsidP="009F368E">
      <w:pPr>
        <w:pStyle w:val="ListParagraph"/>
        <w:numPr>
          <w:ilvl w:val="0"/>
          <w:numId w:val="14"/>
        </w:numPr>
      </w:pPr>
      <w:r>
        <w:t>Target Customer</w:t>
      </w:r>
    </w:p>
    <w:p w14:paraId="6A8F9CC6" w14:textId="20BEA6CC" w:rsidR="009F368E" w:rsidRDefault="009F368E" w:rsidP="009F368E">
      <w:pPr>
        <w:pStyle w:val="ListParagraph"/>
        <w:numPr>
          <w:ilvl w:val="0"/>
          <w:numId w:val="14"/>
        </w:numPr>
      </w:pPr>
      <w:r>
        <w:t>Performance</w:t>
      </w:r>
    </w:p>
    <w:p w14:paraId="4D11A2F2" w14:textId="6DB71C06" w:rsidR="009F368E" w:rsidRDefault="009F368E" w:rsidP="009F368E">
      <w:pPr>
        <w:pStyle w:val="ListParagraph"/>
        <w:numPr>
          <w:ilvl w:val="0"/>
          <w:numId w:val="14"/>
        </w:numPr>
      </w:pPr>
      <w:r>
        <w:t>Materials</w:t>
      </w:r>
    </w:p>
    <w:p w14:paraId="24BAF6CF" w14:textId="11C98144" w:rsidR="009F368E" w:rsidRDefault="009F368E" w:rsidP="009F368E">
      <w:pPr>
        <w:pStyle w:val="ListParagraph"/>
        <w:numPr>
          <w:ilvl w:val="0"/>
          <w:numId w:val="14"/>
        </w:numPr>
      </w:pPr>
      <w:r>
        <w:t xml:space="preserve">Environment </w:t>
      </w:r>
    </w:p>
    <w:p w14:paraId="7A70C167" w14:textId="575D0FB5" w:rsidR="009F368E" w:rsidRDefault="009F368E" w:rsidP="009F368E">
      <w:pPr>
        <w:pStyle w:val="ListParagraph"/>
        <w:numPr>
          <w:ilvl w:val="0"/>
          <w:numId w:val="14"/>
        </w:numPr>
      </w:pPr>
      <w:r>
        <w:t>Aesthetics</w:t>
      </w:r>
    </w:p>
    <w:p w14:paraId="2830761C" w14:textId="0B0C76B5" w:rsidR="009F368E" w:rsidRDefault="009F368E" w:rsidP="009F368E"/>
    <w:p w14:paraId="7832C71B" w14:textId="1E249B72" w:rsidR="009F368E" w:rsidRDefault="009F368E" w:rsidP="009F368E">
      <w:r>
        <w:rPr>
          <w:noProof/>
        </w:rPr>
        <w:lastRenderedPageBreak/>
        <w:drawing>
          <wp:anchor distT="0" distB="0" distL="114300" distR="114300" simplePos="0" relativeHeight="251670528" behindDoc="0" locked="0" layoutInCell="1" allowOverlap="1" wp14:anchorId="689AF858" wp14:editId="1B7F131C">
            <wp:simplePos x="0" y="0"/>
            <wp:positionH relativeFrom="margin">
              <wp:align>center</wp:align>
            </wp:positionH>
            <wp:positionV relativeFrom="paragraph">
              <wp:posOffset>317</wp:posOffset>
            </wp:positionV>
            <wp:extent cx="4613081" cy="332105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4613081" cy="3321050"/>
                    </a:xfrm>
                    <a:prstGeom prst="rect">
                      <a:avLst/>
                    </a:prstGeom>
                  </pic:spPr>
                </pic:pic>
              </a:graphicData>
            </a:graphic>
          </wp:anchor>
        </w:drawing>
      </w:r>
    </w:p>
    <w:p w14:paraId="31415220" w14:textId="0D43ADE8" w:rsidR="00AF2880" w:rsidRDefault="00AF2880" w:rsidP="00AF2880"/>
    <w:p w14:paraId="1E7DAC15" w14:textId="343E3CA7" w:rsidR="00AF2880" w:rsidRDefault="00AF2880" w:rsidP="00AF2880"/>
    <w:p w14:paraId="5A87D240" w14:textId="77777777" w:rsidR="00AF2880" w:rsidRDefault="00AF2880" w:rsidP="00AF2880"/>
    <w:p w14:paraId="511B2279" w14:textId="49DD700D" w:rsidR="00AF2880" w:rsidRDefault="00AF2880" w:rsidP="00AF2880"/>
    <w:p w14:paraId="2474F501" w14:textId="6ABE281B" w:rsidR="00AF2880" w:rsidRDefault="00AF2880" w:rsidP="00AF2880"/>
    <w:p w14:paraId="1FD68153" w14:textId="12E4078B" w:rsidR="00AF2880" w:rsidRDefault="00AF2880" w:rsidP="00AF2880"/>
    <w:p w14:paraId="4C9F1573" w14:textId="13E1549B" w:rsidR="00AF2880" w:rsidRDefault="00AF2880" w:rsidP="00AF2880"/>
    <w:p w14:paraId="3367AAC3" w14:textId="4D2AC930" w:rsidR="00AF2880" w:rsidRDefault="00AF2880" w:rsidP="00AF2880"/>
    <w:p w14:paraId="731BC7B7" w14:textId="67C035A4" w:rsidR="00AF2880" w:rsidRDefault="00AF2880" w:rsidP="00AF2880"/>
    <w:p w14:paraId="54B824F9" w14:textId="3ADF2894" w:rsidR="00AF2880" w:rsidRDefault="00AF2880" w:rsidP="00AF2880"/>
    <w:p w14:paraId="626909EB" w14:textId="72AE74A1" w:rsidR="00AF2880" w:rsidRDefault="00AF2880" w:rsidP="00AF2880"/>
    <w:p w14:paraId="29BD32C9" w14:textId="271BE14C" w:rsidR="00AF2880" w:rsidRDefault="00AF2880" w:rsidP="00AF2880">
      <w:pPr>
        <w:pStyle w:val="Caption"/>
        <w:jc w:val="center"/>
      </w:pPr>
      <w:bookmarkStart w:id="34" w:name="_Toc138776345"/>
      <w:r>
        <w:t xml:space="preserve">Figure </w:t>
      </w:r>
      <w:fldSimple w:instr=" SEQ Figure \* ARABIC ">
        <w:r w:rsidR="003F1959">
          <w:rPr>
            <w:noProof/>
          </w:rPr>
          <w:t>12</w:t>
        </w:r>
      </w:fldSimple>
      <w:r>
        <w:t xml:space="preserve"> - Design Specification of Portable Wind Turbine</w:t>
      </w:r>
      <w:bookmarkEnd w:id="34"/>
    </w:p>
    <w:p w14:paraId="06A3B306" w14:textId="7AA9EABA" w:rsidR="009F368E" w:rsidRDefault="009F368E" w:rsidP="00AF2880">
      <w:r>
        <w:t xml:space="preserve">By defining requirements of specific areas, </w:t>
      </w:r>
      <w:r w:rsidR="00443B46">
        <w:t xml:space="preserve">has </w:t>
      </w:r>
      <w:r>
        <w:t>outline</w:t>
      </w:r>
      <w:r w:rsidR="00443B46">
        <w:t>d</w:t>
      </w:r>
      <w:r>
        <w:t xml:space="preserve"> key details which can be handed over to the manufac</w:t>
      </w:r>
      <w:r w:rsidR="00443B46">
        <w:t>turing employees. The benefit of documenting the specification will provide a true understanding of targets for all, which ultimately should provide a reduction in product re-work leading to an increase in production and quality outputs. For example, th</w:t>
      </w:r>
      <w:r w:rsidR="005D41F6">
        <w:t>e material properties documented in (Fig.12), reduce the options of materials to be used when aligned with customer needs noted in the Quality Function Deployment such as lightweight and high power output. For this reason the</w:t>
      </w:r>
      <w:r w:rsidR="00D72B25">
        <w:t xml:space="preserve"> material used for the</w:t>
      </w:r>
      <w:r w:rsidR="005D41F6">
        <w:t xml:space="preserve"> blades </w:t>
      </w:r>
      <w:r w:rsidR="00D72B25">
        <w:t xml:space="preserve">of the portable wind turbine would be a </w:t>
      </w:r>
      <w:r w:rsidR="00D157A1">
        <w:t>fiberglass</w:t>
      </w:r>
      <w:r w:rsidR="00D72B25">
        <w:t xml:space="preserve"> reinforced polymer. While the frame and casing would be made of aluminium due to </w:t>
      </w:r>
      <w:r w:rsidR="00BB7901">
        <w:t>its</w:t>
      </w:r>
      <w:r w:rsidR="00D72B25">
        <w:t xml:space="preserve"> </w:t>
      </w:r>
      <w:r w:rsidR="00E20099">
        <w:t>high strength to weight ratio and also, is known to be highly corrosion resistant when left in tough environmental conditions.</w:t>
      </w:r>
    </w:p>
    <w:p w14:paraId="07DF33BF" w14:textId="77777777" w:rsidR="00F31AC0" w:rsidRDefault="00F31AC0" w:rsidP="00AF2880"/>
    <w:p w14:paraId="7163D182" w14:textId="77777777" w:rsidR="009362AC" w:rsidRDefault="009362AC" w:rsidP="00AF2880"/>
    <w:p w14:paraId="6FA17816" w14:textId="77777777" w:rsidR="009362AC" w:rsidRDefault="009362AC" w:rsidP="00AF2880"/>
    <w:p w14:paraId="665C4766" w14:textId="77777777" w:rsidR="009362AC" w:rsidRDefault="009362AC" w:rsidP="00AF2880"/>
    <w:p w14:paraId="3AADD589" w14:textId="77777777" w:rsidR="009362AC" w:rsidRDefault="009362AC" w:rsidP="00AF2880"/>
    <w:p w14:paraId="6C7CDD41" w14:textId="77777777" w:rsidR="009362AC" w:rsidRDefault="009362AC" w:rsidP="00AF2880"/>
    <w:p w14:paraId="009BC4F6" w14:textId="77777777" w:rsidR="009362AC" w:rsidRDefault="009362AC" w:rsidP="00AF2880"/>
    <w:p w14:paraId="7929F3F4" w14:textId="77777777" w:rsidR="009362AC" w:rsidRDefault="009362AC" w:rsidP="00AF2880"/>
    <w:p w14:paraId="1D2AA333" w14:textId="77777777" w:rsidR="009362AC" w:rsidRDefault="009362AC" w:rsidP="00AF2880"/>
    <w:p w14:paraId="5527E7F8" w14:textId="77777777" w:rsidR="009362AC" w:rsidRDefault="009362AC" w:rsidP="00AF2880"/>
    <w:p w14:paraId="13C4D045" w14:textId="77777777" w:rsidR="009362AC" w:rsidRDefault="009362AC" w:rsidP="00AF2880"/>
    <w:p w14:paraId="2956760D" w14:textId="77777777" w:rsidR="009362AC" w:rsidRDefault="009362AC" w:rsidP="00AF2880"/>
    <w:p w14:paraId="154E5A0C" w14:textId="48D564D8" w:rsidR="00F31AC0" w:rsidRDefault="00F31AC0" w:rsidP="00F31AC0">
      <w:pPr>
        <w:pStyle w:val="Heading2"/>
      </w:pPr>
      <w:bookmarkStart w:id="35" w:name="_Toc139231300"/>
      <w:r w:rsidRPr="00F31AC0">
        <w:t>Manufacturing Process Proposal</w:t>
      </w:r>
      <w:bookmarkEnd w:id="35"/>
    </w:p>
    <w:p w14:paraId="21A4298B" w14:textId="77777777" w:rsidR="00F31AC0" w:rsidRDefault="00F31AC0" w:rsidP="00F31AC0"/>
    <w:p w14:paraId="198D00FF" w14:textId="12382BDB" w:rsidR="009362AC" w:rsidRDefault="0041085E" w:rsidP="00F31AC0">
      <w:r>
        <w:t>T</w:t>
      </w:r>
      <w:r w:rsidR="0026553D">
        <w:t xml:space="preserve">he requirements from the business </w:t>
      </w:r>
      <w:r w:rsidR="009410F6">
        <w:t xml:space="preserve">include the correct </w:t>
      </w:r>
      <w:r w:rsidR="00FA5103">
        <w:t xml:space="preserve">selection of </w:t>
      </w:r>
      <w:r w:rsidR="009410F6">
        <w:t xml:space="preserve">manufacturing processes to </w:t>
      </w:r>
      <w:r w:rsidR="00FA5103">
        <w:t xml:space="preserve">create a high quality </w:t>
      </w:r>
      <w:r w:rsidR="00C20C35">
        <w:t>product</w:t>
      </w:r>
      <w:r w:rsidR="00C33941">
        <w:t xml:space="preserve"> and</w:t>
      </w:r>
      <w:r w:rsidR="00C20C35">
        <w:t xml:space="preserve"> produce </w:t>
      </w:r>
      <w:r w:rsidR="00B66DCF">
        <w:t xml:space="preserve">between 1000 – 2000 units per week to cope with customer demand. </w:t>
      </w:r>
      <w:r w:rsidR="002740B1">
        <w:t xml:space="preserve">To create a high quality product certain </w:t>
      </w:r>
      <w:r w:rsidR="00CD7CF4">
        <w:t xml:space="preserve">areas </w:t>
      </w:r>
      <w:r w:rsidR="00B85CD2">
        <w:t xml:space="preserve">such as product life span and safety will need to be met. </w:t>
      </w:r>
      <w:r w:rsidR="009546F2">
        <w:t>The business does not require products being returned due to</w:t>
      </w:r>
      <w:r w:rsidR="008A5967">
        <w:t xml:space="preserve"> operational</w:t>
      </w:r>
      <w:r w:rsidR="009546F2">
        <w:t xml:space="preserve"> faults or safety concerns by customers. </w:t>
      </w:r>
      <w:r w:rsidR="008840D1">
        <w:t>Lastly, there should be a fo</w:t>
      </w:r>
      <w:r w:rsidR="00E642BB">
        <w:t xml:space="preserve">cus on keeping manufacturing costs </w:t>
      </w:r>
      <w:r w:rsidR="007D3E43">
        <w:t xml:space="preserve">low so that it does not </w:t>
      </w:r>
      <w:r w:rsidR="00506EE9">
        <w:t xml:space="preserve">negatively affect business profit margins. </w:t>
      </w:r>
    </w:p>
    <w:p w14:paraId="18AFAF37" w14:textId="63365853" w:rsidR="004842F0" w:rsidRDefault="00C16C59" w:rsidP="004842F0">
      <w:pPr>
        <w:pStyle w:val="Heading3"/>
      </w:pPr>
      <w:bookmarkStart w:id="36" w:name="_Toc139231301"/>
      <w:r>
        <w:t xml:space="preserve">Resin Injection </w:t>
      </w:r>
      <w:proofErr w:type="spellStart"/>
      <w:r>
        <w:t>Molding</w:t>
      </w:r>
      <w:bookmarkEnd w:id="36"/>
      <w:proofErr w:type="spellEnd"/>
    </w:p>
    <w:p w14:paraId="2F87EE18" w14:textId="77777777" w:rsidR="002539F0" w:rsidRDefault="002539F0" w:rsidP="002539F0"/>
    <w:p w14:paraId="227279E3" w14:textId="5DD53396" w:rsidR="00900180" w:rsidRDefault="007810E6" w:rsidP="002539F0">
      <w:r>
        <w:t xml:space="preserve">Resin </w:t>
      </w:r>
      <w:r w:rsidR="00E42980">
        <w:t>injection</w:t>
      </w:r>
      <w:r>
        <w:t xml:space="preserve"> </w:t>
      </w:r>
      <w:proofErr w:type="spellStart"/>
      <w:r>
        <w:t>molding</w:t>
      </w:r>
      <w:proofErr w:type="spellEnd"/>
      <w:r>
        <w:t xml:space="preserve"> was t</w:t>
      </w:r>
      <w:r w:rsidR="00B505B6">
        <w:t>he propo</w:t>
      </w:r>
      <w:r>
        <w:t xml:space="preserve">sed manufacturing process </w:t>
      </w:r>
      <w:r w:rsidR="0071000B">
        <w:t xml:space="preserve">for the wind turbine blades </w:t>
      </w:r>
      <w:r>
        <w:t>to</w:t>
      </w:r>
      <w:r w:rsidR="001B5C76">
        <w:t xml:space="preserve"> reach production targets. </w:t>
      </w:r>
      <w:r w:rsidR="00E37E64">
        <w:t xml:space="preserve">The process requires </w:t>
      </w:r>
      <w:r w:rsidR="00C517B4">
        <w:t xml:space="preserve">a </w:t>
      </w:r>
      <w:proofErr w:type="spellStart"/>
      <w:r w:rsidR="00C517B4">
        <w:t>mold</w:t>
      </w:r>
      <w:proofErr w:type="spellEnd"/>
      <w:r w:rsidR="00C517B4">
        <w:t xml:space="preserve"> to</w:t>
      </w:r>
      <w:r w:rsidR="00D7797E">
        <w:t xml:space="preserve"> be</w:t>
      </w:r>
      <w:r w:rsidR="00C517B4">
        <w:t xml:space="preserve"> created in the shape of</w:t>
      </w:r>
      <w:r w:rsidR="00160566">
        <w:t xml:space="preserve"> the</w:t>
      </w:r>
      <w:r w:rsidR="00C517B4">
        <w:t xml:space="preserve"> blade and this is split into two halves. </w:t>
      </w:r>
      <w:sdt>
        <w:sdtPr>
          <w:id w:val="-1170637255"/>
          <w:citation/>
        </w:sdtPr>
        <w:sdtContent>
          <w:r w:rsidR="00B678AC">
            <w:fldChar w:fldCharType="begin"/>
          </w:r>
          <w:r w:rsidR="00B678AC">
            <w:instrText xml:space="preserve"> CITATION Wal13 \l 2057 </w:instrText>
          </w:r>
          <w:r w:rsidR="00B678AC">
            <w:fldChar w:fldCharType="separate"/>
          </w:r>
          <w:r w:rsidR="00E43BE9" w:rsidRPr="00E43BE9">
            <w:rPr>
              <w:noProof/>
            </w:rPr>
            <w:t>(Walker, 2013)</w:t>
          </w:r>
          <w:r w:rsidR="00B678AC">
            <w:fldChar w:fldCharType="end"/>
          </w:r>
        </w:sdtContent>
      </w:sdt>
      <w:r w:rsidR="00785946">
        <w:t xml:space="preserve"> explains that t</w:t>
      </w:r>
      <w:r w:rsidR="00785946" w:rsidRPr="00785946">
        <w:t xml:space="preserve">he inner surfaces of the </w:t>
      </w:r>
      <w:proofErr w:type="spellStart"/>
      <w:r w:rsidR="00785946" w:rsidRPr="00785946">
        <w:t>mold</w:t>
      </w:r>
      <w:proofErr w:type="spellEnd"/>
      <w:r w:rsidR="00785946" w:rsidRPr="00785946">
        <w:t xml:space="preserve"> are coated with fiberglass-resin composite mixture</w:t>
      </w:r>
      <w:r w:rsidR="00785946">
        <w:t xml:space="preserve">. </w:t>
      </w:r>
      <w:r w:rsidR="00EC4857">
        <w:t xml:space="preserve">Once dried, the </w:t>
      </w:r>
      <w:proofErr w:type="spellStart"/>
      <w:r w:rsidR="00121D3B">
        <w:t>mold</w:t>
      </w:r>
      <w:proofErr w:type="spellEnd"/>
      <w:r w:rsidR="00121D3B">
        <w:t xml:space="preserve"> is opened and the two halves are removed. </w:t>
      </w:r>
      <w:r w:rsidR="00423910">
        <w:t xml:space="preserve">Certain post-finishing processes are required such as cleaning and sanding to produce </w:t>
      </w:r>
      <w:r w:rsidR="001E2146">
        <w:t xml:space="preserve">a desirable finish. Finally, the two halves are sealed and painted </w:t>
      </w:r>
      <w:r w:rsidR="008F6A0C">
        <w:t>to</w:t>
      </w:r>
      <w:r w:rsidR="00AF0ED6">
        <w:t xml:space="preserve"> the</w:t>
      </w:r>
      <w:r w:rsidR="008F6A0C">
        <w:t xml:space="preserve"> required</w:t>
      </w:r>
      <w:r w:rsidR="00AF0ED6">
        <w:t xml:space="preserve"> design</w:t>
      </w:r>
      <w:r w:rsidR="008F6A0C">
        <w:t xml:space="preserve"> specification. </w:t>
      </w:r>
    </w:p>
    <w:p w14:paraId="106AAA3D" w14:textId="6872E7F9" w:rsidR="005F2606" w:rsidRDefault="00043A6B" w:rsidP="002539F0">
      <w:r>
        <w:t xml:space="preserve">When looking at cost drivers of the process, the initial tooling cost of creating the </w:t>
      </w:r>
      <w:proofErr w:type="spellStart"/>
      <w:r>
        <w:t>mold</w:t>
      </w:r>
      <w:proofErr w:type="spellEnd"/>
      <w:r>
        <w:t xml:space="preserve"> </w:t>
      </w:r>
      <w:r w:rsidR="00FE719A">
        <w:t xml:space="preserve">is the </w:t>
      </w:r>
      <w:r w:rsidR="009621A1">
        <w:t>most costly</w:t>
      </w:r>
      <w:r w:rsidR="002D7396">
        <w:t>.</w:t>
      </w:r>
      <w:r w:rsidR="005F2606">
        <w:t xml:space="preserve"> The price of </w:t>
      </w:r>
      <w:proofErr w:type="spellStart"/>
      <w:r w:rsidR="005F2606">
        <w:t>mold</w:t>
      </w:r>
      <w:proofErr w:type="spellEnd"/>
      <w:r w:rsidR="005F2606">
        <w:t xml:space="preserve"> production can cost anywhere between £100 - £100</w:t>
      </w:r>
      <w:r w:rsidR="00333946">
        <w:t>,000, depending on material used and des</w:t>
      </w:r>
      <w:r w:rsidR="004B7447">
        <w:t xml:space="preserve">ign complexity. </w:t>
      </w:r>
      <w:r w:rsidR="002C49AC">
        <w:t xml:space="preserve">Also, the production volume can influence </w:t>
      </w:r>
      <w:r w:rsidR="00912637">
        <w:t xml:space="preserve">which </w:t>
      </w:r>
      <w:proofErr w:type="spellStart"/>
      <w:r w:rsidR="00912637">
        <w:t>mold</w:t>
      </w:r>
      <w:proofErr w:type="spellEnd"/>
      <w:r w:rsidR="00912637">
        <w:t xml:space="preserve"> will be used as they have differing lifespans</w:t>
      </w:r>
      <w:r w:rsidR="00B62DFD">
        <w:t xml:space="preserve"> such as </w:t>
      </w:r>
      <w:r w:rsidR="00B30923">
        <w:t xml:space="preserve">3D printed or aluminium </w:t>
      </w:r>
      <w:proofErr w:type="spellStart"/>
      <w:r w:rsidR="00B30923">
        <w:t>molds</w:t>
      </w:r>
      <w:proofErr w:type="spellEnd"/>
      <w:r w:rsidR="00B30923">
        <w:t xml:space="preserve"> that require CNC machining</w:t>
      </w:r>
      <w:r w:rsidR="00912637">
        <w:t xml:space="preserve">. </w:t>
      </w:r>
      <w:r w:rsidR="00805986">
        <w:t xml:space="preserve">Fixed </w:t>
      </w:r>
      <w:r w:rsidR="00C93503">
        <w:t>start-up</w:t>
      </w:r>
      <w:r w:rsidR="00805986">
        <w:t xml:space="preserve"> costs </w:t>
      </w:r>
      <w:r w:rsidR="009547F0">
        <w:t>of this design should be closer to the lower range of the price eval</w:t>
      </w:r>
      <w:r w:rsidR="009A228C">
        <w:t xml:space="preserve">uation, due to the </w:t>
      </w:r>
      <w:r w:rsidR="00020390">
        <w:t>simple design of the wind turbine blades.</w:t>
      </w:r>
      <w:r w:rsidR="009E2F10">
        <w:t xml:space="preserve"> According to</w:t>
      </w:r>
      <w:r w:rsidR="00020390">
        <w:t xml:space="preserve"> </w:t>
      </w:r>
      <w:sdt>
        <w:sdtPr>
          <w:id w:val="-936749021"/>
          <w:citation/>
        </w:sdtPr>
        <w:sdtContent>
          <w:r w:rsidR="009E2F10">
            <w:fldChar w:fldCharType="begin"/>
          </w:r>
          <w:r w:rsidR="009E2F10">
            <w:instrText xml:space="preserve"> CITATION For23 \l 2057 </w:instrText>
          </w:r>
          <w:r w:rsidR="009E2F10">
            <w:fldChar w:fldCharType="separate"/>
          </w:r>
          <w:r w:rsidR="00E43BE9" w:rsidRPr="00E43BE9">
            <w:rPr>
              <w:noProof/>
            </w:rPr>
            <w:t>(FormLabs, 2023)</w:t>
          </w:r>
          <w:r w:rsidR="009E2F10">
            <w:fldChar w:fldCharType="end"/>
          </w:r>
        </w:sdtContent>
      </w:sdt>
      <w:r w:rsidR="009D7614">
        <w:t xml:space="preserve">, fixed </w:t>
      </w:r>
      <w:r w:rsidR="00C93503">
        <w:t>start-up</w:t>
      </w:r>
      <w:r w:rsidR="009D7614">
        <w:t xml:space="preserve"> costs</w:t>
      </w:r>
      <w:r w:rsidR="00F94F83">
        <w:t xml:space="preserve"> may be high but </w:t>
      </w:r>
      <w:r w:rsidR="00E302F0">
        <w:t>variable costs of production are low</w:t>
      </w:r>
      <w:r w:rsidR="00F024B2">
        <w:t xml:space="preserve">. When parts are made at </w:t>
      </w:r>
      <w:r w:rsidR="0095682B">
        <w:t>higher production volumes</w:t>
      </w:r>
      <w:r w:rsidR="00F33B0D">
        <w:t>,</w:t>
      </w:r>
      <w:r w:rsidR="0095682B">
        <w:t xml:space="preserve"> the cost per part decreases </w:t>
      </w:r>
      <w:r w:rsidR="00F33B0D">
        <w:t xml:space="preserve">when production targets are </w:t>
      </w:r>
      <w:r w:rsidR="00355347">
        <w:t xml:space="preserve">among hundreds or thousands. This applies to this design as </w:t>
      </w:r>
      <w:r w:rsidR="00E15A34">
        <w:t xml:space="preserve">previously stated targets will considerably reduce </w:t>
      </w:r>
      <w:r w:rsidR="0005284A">
        <w:t xml:space="preserve">the </w:t>
      </w:r>
      <w:r w:rsidR="00E15A34">
        <w:t xml:space="preserve">cost per part. </w:t>
      </w:r>
    </w:p>
    <w:p w14:paraId="621D7076" w14:textId="77777777" w:rsidR="00C16C59" w:rsidRDefault="00C16C59" w:rsidP="002539F0"/>
    <w:p w14:paraId="51FD0C45" w14:textId="6775CA9B" w:rsidR="00C16C59" w:rsidRDefault="00C16C59" w:rsidP="00C16C59">
      <w:pPr>
        <w:pStyle w:val="Heading3"/>
      </w:pPr>
      <w:bookmarkStart w:id="37" w:name="_Toc139231302"/>
      <w:r>
        <w:t>CNC Machining</w:t>
      </w:r>
      <w:bookmarkEnd w:id="37"/>
      <w:r>
        <w:t xml:space="preserve"> </w:t>
      </w:r>
    </w:p>
    <w:p w14:paraId="73EDD382" w14:textId="77777777" w:rsidR="00FC2CFE" w:rsidRDefault="00FC2CFE" w:rsidP="002539F0"/>
    <w:p w14:paraId="4D2B7B6D" w14:textId="2AFABC86" w:rsidR="005E61EA" w:rsidRDefault="00963455" w:rsidP="002539F0">
      <w:r>
        <w:t xml:space="preserve">Due to the complex geometries of multiple parts </w:t>
      </w:r>
      <w:r w:rsidR="008337F9">
        <w:t xml:space="preserve">within the portable wind turbine, </w:t>
      </w:r>
      <w:r w:rsidR="003C0C3B">
        <w:t xml:space="preserve">a </w:t>
      </w:r>
      <w:r w:rsidR="008337F9">
        <w:t xml:space="preserve">decision was required between </w:t>
      </w:r>
      <w:r w:rsidR="003C0C3B">
        <w:t>using CNC machining, 3D printing or manual machining for mass production.</w:t>
      </w:r>
      <w:r w:rsidR="00711177">
        <w:t xml:space="preserve"> </w:t>
      </w:r>
      <w:r w:rsidR="00416E1D">
        <w:t>As previously mentioned</w:t>
      </w:r>
      <w:r w:rsidR="001550BF">
        <w:t>, the framework and housing of this design will be made from aluminium</w:t>
      </w:r>
      <w:r w:rsidR="00803FC6">
        <w:t xml:space="preserve">, which all of these processes can </w:t>
      </w:r>
      <w:r w:rsidR="000B51FE">
        <w:t>manufacture</w:t>
      </w:r>
      <w:r w:rsidR="00803FC6">
        <w:t xml:space="preserve">. </w:t>
      </w:r>
      <w:r w:rsidR="000449F5">
        <w:t xml:space="preserve">CNC machining is a pre-programmed </w:t>
      </w:r>
      <w:r w:rsidR="00AD7F75">
        <w:t>process that uses multiple tools</w:t>
      </w:r>
      <w:r w:rsidR="00D512BA">
        <w:t xml:space="preserve"> and axis</w:t>
      </w:r>
      <w:r w:rsidR="00AD7F75">
        <w:t xml:space="preserve"> </w:t>
      </w:r>
      <w:r w:rsidR="00035C3F">
        <w:t xml:space="preserve">to subtract material </w:t>
      </w:r>
      <w:r w:rsidR="00662EDF">
        <w:t xml:space="preserve">for part creation. </w:t>
      </w:r>
      <w:r w:rsidR="002E6BAF">
        <w:t>When comparing CNC against manual machining</w:t>
      </w:r>
      <w:r w:rsidR="00FC2E73">
        <w:t xml:space="preserve">, certain areas indicate that CNC will be more applicable for this design. </w:t>
      </w:r>
      <w:r w:rsidR="00A373DB">
        <w:t xml:space="preserve">Firstly, </w:t>
      </w:r>
      <w:r w:rsidR="00A04388">
        <w:t xml:space="preserve">the pre-programming of the machine </w:t>
      </w:r>
      <w:r w:rsidR="00D5185C">
        <w:t>ensures consistency in deliverance of</w:t>
      </w:r>
      <w:r w:rsidR="00A04388">
        <w:t xml:space="preserve"> </w:t>
      </w:r>
      <w:r w:rsidR="00D5185C">
        <w:t>part quality and dimensional accurac</w:t>
      </w:r>
      <w:r w:rsidR="007123BB">
        <w:t>y</w:t>
      </w:r>
      <w:r w:rsidR="0083518A">
        <w:t xml:space="preserve">. </w:t>
      </w:r>
      <w:r w:rsidR="002A5207">
        <w:t xml:space="preserve">Also, </w:t>
      </w:r>
      <w:r w:rsidR="006A0808">
        <w:t xml:space="preserve">when mass producing parts they have higher </w:t>
      </w:r>
      <w:r w:rsidR="008F30AC">
        <w:t xml:space="preserve">efficiency </w:t>
      </w:r>
      <w:r w:rsidR="00A61D38">
        <w:t xml:space="preserve">as </w:t>
      </w:r>
      <w:r w:rsidR="00B74BDB">
        <w:t>machines can work all day and night</w:t>
      </w:r>
      <w:r w:rsidR="00884A02">
        <w:t xml:space="preserve">, </w:t>
      </w:r>
      <w:r w:rsidR="00F8782D">
        <w:t>only requiring one specialist operator for several machines</w:t>
      </w:r>
      <w:r w:rsidR="0038150B">
        <w:t>.</w:t>
      </w:r>
      <w:r w:rsidR="00B74BDB">
        <w:t xml:space="preserve"> </w:t>
      </w:r>
      <w:r w:rsidR="0038150B">
        <w:t>Whereas</w:t>
      </w:r>
      <w:r w:rsidR="00B74BDB">
        <w:t xml:space="preserve"> manual machining requires </w:t>
      </w:r>
      <w:r w:rsidR="0038150B">
        <w:t>one</w:t>
      </w:r>
      <w:r w:rsidR="00B74BDB">
        <w:t xml:space="preserve"> operator</w:t>
      </w:r>
      <w:r w:rsidR="0038150B">
        <w:t xml:space="preserve"> </w:t>
      </w:r>
      <w:r w:rsidR="00BB0DAD">
        <w:t>for each machine and would require a two shift pattern</w:t>
      </w:r>
      <w:r w:rsidR="00FF4D8C">
        <w:t xml:space="preserve"> to work 24/7,</w:t>
      </w:r>
      <w:r w:rsidR="00BB0DAD">
        <w:t xml:space="preserve"> which would ultimately lead to higher costs</w:t>
      </w:r>
      <w:r w:rsidR="00FF4D8C">
        <w:t xml:space="preserve"> on production. </w:t>
      </w:r>
      <w:r w:rsidR="004376D4">
        <w:t xml:space="preserve">Although </w:t>
      </w:r>
      <w:sdt>
        <w:sdtPr>
          <w:id w:val="-1588608443"/>
          <w:citation/>
        </w:sdtPr>
        <w:sdtContent>
          <w:r w:rsidR="00E66D54">
            <w:fldChar w:fldCharType="begin"/>
          </w:r>
          <w:r w:rsidR="00E66D54">
            <w:instrText xml:space="preserve"> CITATION Uni21 \l 2057 </w:instrText>
          </w:r>
          <w:r w:rsidR="00E66D54">
            <w:fldChar w:fldCharType="separate"/>
          </w:r>
          <w:r w:rsidR="00E43BE9" w:rsidRPr="00E43BE9">
            <w:rPr>
              <w:noProof/>
            </w:rPr>
            <w:t>(Universal Technical Insititute, 2021)</w:t>
          </w:r>
          <w:r w:rsidR="00E66D54">
            <w:fldChar w:fldCharType="end"/>
          </w:r>
        </w:sdtContent>
      </w:sdt>
      <w:r w:rsidR="00E66D54">
        <w:t xml:space="preserve"> argues that </w:t>
      </w:r>
      <w:r w:rsidR="001B72EE">
        <w:t xml:space="preserve">a </w:t>
      </w:r>
      <w:r w:rsidR="00447C34">
        <w:t xml:space="preserve">new business may benefit more from </w:t>
      </w:r>
      <w:r w:rsidR="0013059F">
        <w:t>t</w:t>
      </w:r>
      <w:r w:rsidR="00447C34">
        <w:t xml:space="preserve">he use of manual machining due </w:t>
      </w:r>
      <w:r w:rsidR="0013059F">
        <w:t xml:space="preserve">to lower purchasing costs of equipment. </w:t>
      </w:r>
    </w:p>
    <w:p w14:paraId="71023F7A" w14:textId="47BDED74" w:rsidR="00FB1EE2" w:rsidRDefault="00361105" w:rsidP="002539F0">
      <w:r>
        <w:lastRenderedPageBreak/>
        <w:t xml:space="preserve">There are </w:t>
      </w:r>
      <w:r w:rsidR="00204190">
        <w:t>more limited argumen</w:t>
      </w:r>
      <w:r w:rsidR="002241DD">
        <w:t>ts</w:t>
      </w:r>
      <w:r w:rsidR="00204190">
        <w:t xml:space="preserve"> between CNC machining and 3D printing</w:t>
      </w:r>
      <w:r w:rsidR="005E3286">
        <w:t>. T</w:t>
      </w:r>
      <w:r w:rsidR="004E691F">
        <w:t xml:space="preserve">hough when </w:t>
      </w:r>
      <w:r w:rsidR="00163995">
        <w:t>it comes to mass production and cost savings</w:t>
      </w:r>
      <w:r w:rsidR="005E3286">
        <w:t>,</w:t>
      </w:r>
      <w:r w:rsidR="0054039D">
        <w:t xml:space="preserve"> the CNC manufacturing process </w:t>
      </w:r>
      <w:r w:rsidR="0025409B">
        <w:t xml:space="preserve">aligns with </w:t>
      </w:r>
      <w:r w:rsidR="00C028D1">
        <w:t xml:space="preserve">the </w:t>
      </w:r>
      <w:r w:rsidR="005E3286">
        <w:t xml:space="preserve">production targets set. </w:t>
      </w:r>
      <w:r w:rsidR="000D73D0">
        <w:t>The use of CNC</w:t>
      </w:r>
      <w:r w:rsidR="00C02362">
        <w:t xml:space="preserve"> machines do incur high initial costs </w:t>
      </w:r>
      <w:r w:rsidR="004C5299">
        <w:t>but higher production of parts significantly decreases the cost per part</w:t>
      </w:r>
      <w:r w:rsidR="00FD539E">
        <w:t xml:space="preserve">, but 3D printing </w:t>
      </w:r>
      <w:r w:rsidR="00306EE1">
        <w:t xml:space="preserve">costs </w:t>
      </w:r>
      <w:r w:rsidR="006A296D">
        <w:t xml:space="preserve">do not change depending on </w:t>
      </w:r>
      <w:r w:rsidR="00700F30">
        <w:t>part production (Fig.13)</w:t>
      </w:r>
      <w:r w:rsidR="000C6749">
        <w:t>.</w:t>
      </w:r>
      <w:r w:rsidR="005063D9">
        <w:t xml:space="preserve"> </w:t>
      </w:r>
      <w:r w:rsidR="009F3DF7">
        <w:t>Also,</w:t>
      </w:r>
      <w:r w:rsidR="00E01AB9">
        <w:t xml:space="preserve"> CNC final products </w:t>
      </w:r>
      <w:r w:rsidR="00D84617">
        <w:t xml:space="preserve">require minimal to no </w:t>
      </w:r>
      <w:r w:rsidR="00E60984">
        <w:t xml:space="preserve">post surface finishing interventions </w:t>
      </w:r>
      <w:r w:rsidR="00D95CA9">
        <w:t xml:space="preserve">such as sanding and </w:t>
      </w:r>
      <w:r w:rsidR="00EA7992">
        <w:t xml:space="preserve">polishing </w:t>
      </w:r>
      <w:r w:rsidR="004B26BC">
        <w:t xml:space="preserve">when </w:t>
      </w:r>
      <w:r w:rsidR="009F3DF7">
        <w:t>compared to</w:t>
      </w:r>
      <w:r w:rsidR="004B26BC">
        <w:t xml:space="preserve"> 3D printing and forming processes</w:t>
      </w:r>
      <w:r w:rsidR="00EA7992">
        <w:t xml:space="preserve">. These additional requirements </w:t>
      </w:r>
      <w:r w:rsidR="007E00C2">
        <w:t>create higher production costs</w:t>
      </w:r>
      <w:r w:rsidR="00981DBF">
        <w:t xml:space="preserve">. </w:t>
      </w:r>
      <w:r w:rsidR="004A1829">
        <w:t xml:space="preserve">When investigating all available options, CNC machining has more benefits than limitations </w:t>
      </w:r>
      <w:r w:rsidR="00880E4B">
        <w:t xml:space="preserve">when applied to the portable wind turbine design. </w:t>
      </w:r>
    </w:p>
    <w:p w14:paraId="6B48CF73" w14:textId="77777777" w:rsidR="000C6749" w:rsidRDefault="000C6749" w:rsidP="002539F0"/>
    <w:p w14:paraId="5C6C8D47" w14:textId="3C5D3EB4" w:rsidR="000C6749" w:rsidRDefault="000C6749" w:rsidP="002539F0">
      <w:r>
        <w:rPr>
          <w:noProof/>
        </w:rPr>
        <w:drawing>
          <wp:anchor distT="0" distB="0" distL="114300" distR="114300" simplePos="0" relativeHeight="251671552" behindDoc="1" locked="0" layoutInCell="1" allowOverlap="1" wp14:anchorId="603B6358" wp14:editId="65B08D0E">
            <wp:simplePos x="0" y="0"/>
            <wp:positionH relativeFrom="margin">
              <wp:align>center</wp:align>
            </wp:positionH>
            <wp:positionV relativeFrom="paragraph">
              <wp:posOffset>0</wp:posOffset>
            </wp:positionV>
            <wp:extent cx="4429125" cy="2803525"/>
            <wp:effectExtent l="0" t="0" r="9525" b="0"/>
            <wp:wrapTight wrapText="bothSides">
              <wp:wrapPolygon edited="0">
                <wp:start x="0" y="0"/>
                <wp:lineTo x="0" y="21429"/>
                <wp:lineTo x="21554" y="21429"/>
                <wp:lineTo x="21554"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4429125" cy="2803525"/>
                    </a:xfrm>
                    <a:prstGeom prst="rect">
                      <a:avLst/>
                    </a:prstGeom>
                  </pic:spPr>
                </pic:pic>
              </a:graphicData>
            </a:graphic>
            <wp14:sizeRelH relativeFrom="margin">
              <wp14:pctWidth>0</wp14:pctWidth>
            </wp14:sizeRelH>
            <wp14:sizeRelV relativeFrom="margin">
              <wp14:pctHeight>0</wp14:pctHeight>
            </wp14:sizeRelV>
          </wp:anchor>
        </w:drawing>
      </w:r>
    </w:p>
    <w:p w14:paraId="65C581E8" w14:textId="77777777" w:rsidR="00FA26CE" w:rsidRDefault="00FA26CE" w:rsidP="002539F0"/>
    <w:p w14:paraId="7529741E" w14:textId="13F3FCFA" w:rsidR="00FE10AF" w:rsidRDefault="00FE10AF" w:rsidP="00C3641F"/>
    <w:p w14:paraId="0DB46D12" w14:textId="77777777" w:rsidR="000C6749" w:rsidRDefault="000C6749" w:rsidP="00C3641F"/>
    <w:p w14:paraId="02FA6D7B" w14:textId="77777777" w:rsidR="000C6749" w:rsidRDefault="000C6749" w:rsidP="00C3641F"/>
    <w:p w14:paraId="231EE7B2" w14:textId="77777777" w:rsidR="000C6749" w:rsidRDefault="000C6749" w:rsidP="00C3641F"/>
    <w:p w14:paraId="11E0C28A" w14:textId="77777777" w:rsidR="000C6749" w:rsidRDefault="000C6749" w:rsidP="00C3641F"/>
    <w:p w14:paraId="23F7A358" w14:textId="77777777" w:rsidR="000C6749" w:rsidRDefault="000C6749" w:rsidP="00C3641F"/>
    <w:p w14:paraId="7964D46D" w14:textId="77777777" w:rsidR="000C6749" w:rsidRDefault="000C6749" w:rsidP="00C3641F"/>
    <w:p w14:paraId="3CD7D6F1" w14:textId="77777777" w:rsidR="000C6749" w:rsidRDefault="000C6749" w:rsidP="00C3641F"/>
    <w:p w14:paraId="6C27352B" w14:textId="633A7AFB" w:rsidR="000C6749" w:rsidRDefault="000C6749" w:rsidP="000C6749">
      <w:pPr>
        <w:pStyle w:val="Caption"/>
        <w:jc w:val="center"/>
      </w:pPr>
      <w:bookmarkStart w:id="38" w:name="_Toc138776346"/>
      <w:r>
        <w:t xml:space="preserve">Figure </w:t>
      </w:r>
      <w:fldSimple w:instr=" SEQ Figure \* ARABIC ">
        <w:r w:rsidR="003F1959">
          <w:rPr>
            <w:noProof/>
          </w:rPr>
          <w:t>13</w:t>
        </w:r>
      </w:fldSimple>
      <w:r>
        <w:t xml:space="preserve"> - Manufacturing processes - Cost per parts vs Number of parts</w:t>
      </w:r>
      <w:r w:rsidR="005537D8">
        <w:t xml:space="preserve"> </w:t>
      </w:r>
      <w:sdt>
        <w:sdtPr>
          <w:id w:val="215557023"/>
          <w:citation/>
        </w:sdtPr>
        <w:sdtContent>
          <w:r w:rsidR="005537D8">
            <w:fldChar w:fldCharType="begin"/>
          </w:r>
          <w:r w:rsidR="005537D8">
            <w:instrText xml:space="preserve">CITATION Hub23 \l 2057 </w:instrText>
          </w:r>
          <w:r w:rsidR="005537D8">
            <w:fldChar w:fldCharType="separate"/>
          </w:r>
          <w:r w:rsidR="00E43BE9" w:rsidRPr="00E43BE9">
            <w:rPr>
              <w:noProof/>
            </w:rPr>
            <w:t>(Hubs Protolab Company, 2023)</w:t>
          </w:r>
          <w:r w:rsidR="005537D8">
            <w:fldChar w:fldCharType="end"/>
          </w:r>
        </w:sdtContent>
      </w:sdt>
      <w:bookmarkEnd w:id="38"/>
    </w:p>
    <w:p w14:paraId="6CC13FA6" w14:textId="7CD2792C" w:rsidR="0000735A" w:rsidRDefault="0000735A" w:rsidP="0000735A"/>
    <w:p w14:paraId="317F7C54" w14:textId="02D1795D" w:rsidR="0080008C" w:rsidRDefault="0080008C" w:rsidP="0000735A"/>
    <w:p w14:paraId="392985E7" w14:textId="0902D3B4" w:rsidR="0080008C" w:rsidRDefault="0080008C" w:rsidP="0000735A"/>
    <w:p w14:paraId="4C805045" w14:textId="71944386" w:rsidR="0080008C" w:rsidRDefault="0080008C" w:rsidP="0000735A"/>
    <w:p w14:paraId="5FEF716D" w14:textId="7FDF4546" w:rsidR="0080008C" w:rsidRDefault="0080008C" w:rsidP="0000735A"/>
    <w:p w14:paraId="3371971A" w14:textId="27BE7FE9" w:rsidR="0080008C" w:rsidRDefault="0080008C" w:rsidP="0000735A"/>
    <w:p w14:paraId="523DE1B7" w14:textId="2B08FBAE" w:rsidR="0080008C" w:rsidRDefault="0080008C" w:rsidP="0000735A"/>
    <w:p w14:paraId="12ABFFA8" w14:textId="6B7B8168" w:rsidR="0080008C" w:rsidRDefault="0080008C" w:rsidP="0000735A"/>
    <w:p w14:paraId="7C206784" w14:textId="02303329" w:rsidR="0080008C" w:rsidRDefault="0080008C" w:rsidP="0000735A"/>
    <w:p w14:paraId="0E275748" w14:textId="164C1F28" w:rsidR="0080008C" w:rsidRDefault="0080008C" w:rsidP="0000735A"/>
    <w:p w14:paraId="0153FC47" w14:textId="0E01F2DB" w:rsidR="0080008C" w:rsidRDefault="0080008C" w:rsidP="0000735A"/>
    <w:p w14:paraId="7BCE84D6" w14:textId="3CCB03CF" w:rsidR="0080008C" w:rsidRDefault="0080008C" w:rsidP="0000735A"/>
    <w:p w14:paraId="6D4E0EC0" w14:textId="77777777" w:rsidR="0080008C" w:rsidRPr="0000735A" w:rsidRDefault="0080008C" w:rsidP="0000735A"/>
    <w:p w14:paraId="6F95D2B3" w14:textId="6CAE49F9" w:rsidR="0000735A" w:rsidRDefault="00EE3619" w:rsidP="0000735A">
      <w:pPr>
        <w:pStyle w:val="Heading2"/>
      </w:pPr>
      <w:bookmarkStart w:id="39" w:name="_Toc139231303"/>
      <w:r>
        <w:lastRenderedPageBreak/>
        <w:t>Design and Development Work Undertaken</w:t>
      </w:r>
      <w:bookmarkEnd w:id="39"/>
    </w:p>
    <w:p w14:paraId="6C5A0285" w14:textId="77777777" w:rsidR="00EE3619" w:rsidRDefault="00EE3619" w:rsidP="00EE3619"/>
    <w:p w14:paraId="23F2B92E" w14:textId="67A7EE87" w:rsidR="00122E69" w:rsidRDefault="00122E69" w:rsidP="00EE3619">
      <w:r>
        <w:t xml:space="preserve">To understand the design opportunities for optimising the manufacturing of the </w:t>
      </w:r>
      <w:r w:rsidR="00F328C0">
        <w:t>portable wind turbine, it was essential to use</w:t>
      </w:r>
      <w:r w:rsidR="009479E8">
        <w:t xml:space="preserve"> </w:t>
      </w:r>
      <w:r w:rsidR="00901825">
        <w:t>“</w:t>
      </w:r>
      <w:r w:rsidR="009479E8">
        <w:t xml:space="preserve">Design for </w:t>
      </w:r>
      <w:r w:rsidR="00901825">
        <w:t>X”</w:t>
      </w:r>
      <w:r w:rsidR="00F328C0">
        <w:t xml:space="preserve"> tools and techniques</w:t>
      </w:r>
      <w:r w:rsidR="008A1ABD">
        <w:t xml:space="preserve"> to analyse and evaluate.</w:t>
      </w:r>
      <w:sdt>
        <w:sdtPr>
          <w:id w:val="380377348"/>
          <w:citation/>
        </w:sdtPr>
        <w:sdtContent>
          <w:r w:rsidR="00B91CE3">
            <w:fldChar w:fldCharType="begin"/>
          </w:r>
          <w:r w:rsidR="00B91CE3">
            <w:instrText xml:space="preserve">CITATION Chi10 \l 2057 </w:instrText>
          </w:r>
          <w:r w:rsidR="00B91CE3">
            <w:fldChar w:fldCharType="separate"/>
          </w:r>
          <w:r w:rsidR="00E43BE9">
            <w:rPr>
              <w:noProof/>
            </w:rPr>
            <w:t xml:space="preserve"> </w:t>
          </w:r>
          <w:r w:rsidR="00E43BE9" w:rsidRPr="00E43BE9">
            <w:rPr>
              <w:noProof/>
            </w:rPr>
            <w:t>(Chiu &amp; Kremer, 2010)</w:t>
          </w:r>
          <w:r w:rsidR="00B91CE3">
            <w:fldChar w:fldCharType="end"/>
          </w:r>
        </w:sdtContent>
      </w:sdt>
      <w:r w:rsidR="00B91CE3">
        <w:t xml:space="preserve"> explains</w:t>
      </w:r>
      <w:r w:rsidR="00B91CE3" w:rsidRPr="00B0584B">
        <w:t xml:space="preserve"> </w:t>
      </w:r>
      <w:r w:rsidR="00B91CE3">
        <w:t>that o</w:t>
      </w:r>
      <w:r w:rsidR="00B0584B" w:rsidRPr="00B0584B">
        <w:t>ver the years, numerous "Design for X" concepts/methods have been developed in order to increase the efficiency at the design stage, and reduce the total product cost and development lead time.</w:t>
      </w:r>
      <w:r w:rsidR="002912A6">
        <w:t xml:space="preserve"> Also, m</w:t>
      </w:r>
      <w:r w:rsidR="002912A6" w:rsidRPr="002912A6">
        <w:t>any studies pointed out that while design stage takes a very short period in a product life cycle, it dictates around 70- 80% of the product life cycle cos</w:t>
      </w:r>
      <w:r w:rsidR="00B87AFD">
        <w:t xml:space="preserve">t. </w:t>
      </w:r>
    </w:p>
    <w:p w14:paraId="4800337F" w14:textId="361C6255" w:rsidR="00946CE8" w:rsidRDefault="00A20958" w:rsidP="00EE3619">
      <w:r>
        <w:t>Through the use of development tools and techniques</w:t>
      </w:r>
      <w:r w:rsidR="005C7950">
        <w:t xml:space="preserve">, there was an importance to focus on design for assembly through using </w:t>
      </w:r>
      <w:r w:rsidR="00820C67">
        <w:t xml:space="preserve">the design </w:t>
      </w:r>
      <w:r w:rsidR="00D0512F">
        <w:t xml:space="preserve">component appraisal and Lucas method. </w:t>
      </w:r>
      <w:r w:rsidR="00DF27F2">
        <w:t xml:space="preserve">Also, to enhance reliability Failure Mode Effects Analysis </w:t>
      </w:r>
      <w:r w:rsidR="009E51C8">
        <w:t>(FMEA) was introduced to reduce risk of component failures.</w:t>
      </w:r>
      <w:r w:rsidR="00A90366">
        <w:t xml:space="preserve"> The implementation of different </w:t>
      </w:r>
      <w:r w:rsidR="00C3079D">
        <w:t xml:space="preserve">design techniques </w:t>
      </w:r>
      <w:r w:rsidR="00D306A6">
        <w:t xml:space="preserve">were also investigated from modular designs </w:t>
      </w:r>
      <w:r w:rsidR="00AA6FD1">
        <w:t xml:space="preserve">to snap fit assembly methods. </w:t>
      </w:r>
      <w:r w:rsidR="009E51C8">
        <w:t xml:space="preserve"> </w:t>
      </w:r>
    </w:p>
    <w:p w14:paraId="1BA07E73" w14:textId="77777777" w:rsidR="00AD7E55" w:rsidRDefault="00AD7E55" w:rsidP="00EE3619"/>
    <w:p w14:paraId="25A28B04" w14:textId="77777777" w:rsidR="00AD7E55" w:rsidRDefault="00AD7E55" w:rsidP="00AD7E55">
      <w:pPr>
        <w:pStyle w:val="Heading3"/>
      </w:pPr>
      <w:bookmarkStart w:id="40" w:name="_Toc139231304"/>
      <w:r>
        <w:t>SCAMPER</w:t>
      </w:r>
      <w:bookmarkEnd w:id="40"/>
      <w:r>
        <w:t xml:space="preserve"> </w:t>
      </w:r>
    </w:p>
    <w:p w14:paraId="67BBE09B" w14:textId="77777777" w:rsidR="00AD7E55" w:rsidRDefault="00AD7E55" w:rsidP="00AD7E55"/>
    <w:p w14:paraId="2DA49771" w14:textId="77777777" w:rsidR="00AD7E55" w:rsidRDefault="00AD7E55" w:rsidP="00AD7E55">
      <w:r>
        <w:t>SCAMPER is a brainstorming technique used to generate ideas on a new design or re-design of a product. It provides different areas to focus on by breaking it down into categories – Substitute, Combine, Adapt, Modify, Put to another use, Eliminate and Reverse. The following technique was used to produce new design ideas for the portable wind turbine:</w:t>
      </w:r>
    </w:p>
    <w:p w14:paraId="1E528A91" w14:textId="77777777" w:rsidR="00AD7E55" w:rsidRPr="002B0375" w:rsidRDefault="00AD7E55" w:rsidP="00AD7E55"/>
    <w:p w14:paraId="5F9A9F36" w14:textId="77777777" w:rsidR="00AD7E55" w:rsidRDefault="00AD7E55" w:rsidP="00AD7E55">
      <w:r>
        <w:rPr>
          <w:noProof/>
        </w:rPr>
        <mc:AlternateContent>
          <mc:Choice Requires="wps">
            <w:drawing>
              <wp:anchor distT="45720" distB="45720" distL="114300" distR="114300" simplePos="0" relativeHeight="251703296" behindDoc="0" locked="0" layoutInCell="1" allowOverlap="1" wp14:anchorId="2105BE61" wp14:editId="7465554B">
                <wp:simplePos x="0" y="0"/>
                <wp:positionH relativeFrom="margin">
                  <wp:posOffset>759460</wp:posOffset>
                </wp:positionH>
                <wp:positionV relativeFrom="paragraph">
                  <wp:posOffset>8890</wp:posOffset>
                </wp:positionV>
                <wp:extent cx="4876800" cy="463550"/>
                <wp:effectExtent l="0" t="0" r="19050" b="12700"/>
                <wp:wrapSquare wrapText="bothSides"/>
                <wp:docPr id="15758718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76800" cy="463550"/>
                        </a:xfrm>
                        <a:prstGeom prst="rect">
                          <a:avLst/>
                        </a:prstGeom>
                        <a:solidFill>
                          <a:srgbClr val="FFFFFF"/>
                        </a:solidFill>
                        <a:ln w="9525">
                          <a:solidFill>
                            <a:schemeClr val="bg1"/>
                          </a:solidFill>
                          <a:miter lim="800000"/>
                          <a:headEnd/>
                          <a:tailEnd/>
                        </a:ln>
                      </wps:spPr>
                      <wps:txbx>
                        <w:txbxContent>
                          <w:p w14:paraId="0FEE2468" w14:textId="77777777" w:rsidR="00AD7E55" w:rsidRPr="00F1383C" w:rsidRDefault="00AD7E55" w:rsidP="00AD7E55">
                            <w:pPr>
                              <w:rPr>
                                <w:sz w:val="24"/>
                                <w:szCs w:val="24"/>
                              </w:rPr>
                            </w:pPr>
                            <w:r w:rsidRPr="00F1383C">
                              <w:rPr>
                                <w:b/>
                                <w:bCs/>
                                <w:sz w:val="24"/>
                                <w:szCs w:val="24"/>
                              </w:rPr>
                              <w:t xml:space="preserve">Substitute: </w:t>
                            </w:r>
                            <w:r w:rsidRPr="00F1383C">
                              <w:rPr>
                                <w:sz w:val="24"/>
                                <w:szCs w:val="24"/>
                              </w:rPr>
                              <w:t>Changing of handle design</w:t>
                            </w:r>
                            <w:r w:rsidRPr="00F1383C">
                              <w:rPr>
                                <w:b/>
                                <w:bCs/>
                                <w:sz w:val="24"/>
                                <w:szCs w:val="24"/>
                              </w:rPr>
                              <w:t xml:space="preserve"> – </w:t>
                            </w:r>
                            <w:r w:rsidRPr="00F1383C">
                              <w:rPr>
                                <w:sz w:val="24"/>
                                <w:szCs w:val="24"/>
                              </w:rPr>
                              <w:t xml:space="preserve">replace with a tripod style stand to offer more stability. </w:t>
                            </w:r>
                          </w:p>
                          <w:p w14:paraId="3DF76F51" w14:textId="77777777" w:rsidR="00AD7E55" w:rsidRDefault="00AD7E55" w:rsidP="00AD7E55"/>
                          <w:p w14:paraId="58763F7B" w14:textId="77777777" w:rsidR="00AD7E55" w:rsidRPr="00CD49FF" w:rsidRDefault="00AD7E55" w:rsidP="00AD7E55">
                            <w:pPr>
                              <w:rPr>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05BE61" id="_x0000_t202" coordsize="21600,21600" o:spt="202" path="m,l,21600r21600,l21600,xe">
                <v:stroke joinstyle="miter"/>
                <v:path gradientshapeok="t" o:connecttype="rect"/>
              </v:shapetype>
              <v:shape id="Text Box 2" o:spid="_x0000_s1026" type="#_x0000_t202" style="position:absolute;margin-left:59.8pt;margin-top:.7pt;width:384pt;height:36.5pt;z-index:2517032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" strokecolor="white [3212]">
                <v:textbox>
                  <w:txbxContent>
                    <w:p w14:paraId="0FEE2468" w14:textId="77777777" w:rsidR="00AD7E55" w:rsidRPr="00F1383C" w:rsidRDefault="00AD7E55" w:rsidP="00AD7E55">
                      <w:pPr>
                        <w:rPr>
                          <w:sz w:val="24"/>
                          <w:szCs w:val="24"/>
                        </w:rPr>
                      </w:pPr>
                      <w:r w:rsidRPr="00F1383C">
                        <w:rPr>
                          <w:b/>
                          <w:bCs/>
                          <w:sz w:val="24"/>
                          <w:szCs w:val="24"/>
                        </w:rPr>
                        <w:t xml:space="preserve">Substitute: </w:t>
                      </w:r>
                      <w:r w:rsidRPr="00F1383C">
                        <w:rPr>
                          <w:sz w:val="24"/>
                          <w:szCs w:val="24"/>
                        </w:rPr>
                        <w:t>Changing of handle design</w:t>
                      </w:r>
                      <w:r w:rsidRPr="00F1383C">
                        <w:rPr>
                          <w:b/>
                          <w:bCs/>
                          <w:sz w:val="24"/>
                          <w:szCs w:val="24"/>
                        </w:rPr>
                        <w:t xml:space="preserve"> – </w:t>
                      </w:r>
                      <w:r w:rsidRPr="00F1383C">
                        <w:rPr>
                          <w:sz w:val="24"/>
                          <w:szCs w:val="24"/>
                        </w:rPr>
                        <w:t xml:space="preserve">replace with a tripod style stand to offer more stability. </w:t>
                      </w:r>
                    </w:p>
                    <w:p w14:paraId="3DF76F51" w14:textId="77777777" w:rsidR="00AD7E55" w:rsidRDefault="00AD7E55" w:rsidP="00AD7E55"/>
                    <w:p w14:paraId="58763F7B" w14:textId="77777777" w:rsidR="00AD7E55" w:rsidRPr="00CD49FF" w:rsidRDefault="00AD7E55" w:rsidP="00AD7E55">
                      <w:pPr>
                        <w:rPr>
                          <w:b/>
                          <w:bCs/>
                        </w:rPr>
                      </w:pPr>
                    </w:p>
                  </w:txbxContent>
                </v:textbox>
                <w10:wrap type="square" anchorx="margin"/>
              </v:shape>
            </w:pict>
          </mc:Fallback>
        </mc:AlternateContent>
      </w:r>
      <w:r>
        <w:rPr>
          <w:noProof/>
        </w:rPr>
        <mc:AlternateContent>
          <mc:Choice Requires="wps">
            <w:drawing>
              <wp:anchor distT="0" distB="0" distL="114300" distR="114300" simplePos="0" relativeHeight="251696128" behindDoc="0" locked="0" layoutInCell="1" allowOverlap="1" wp14:anchorId="6E861814" wp14:editId="29569E98">
                <wp:simplePos x="0" y="0"/>
                <wp:positionH relativeFrom="margin">
                  <wp:align>left</wp:align>
                </wp:positionH>
                <wp:positionV relativeFrom="paragraph">
                  <wp:posOffset>7620</wp:posOffset>
                </wp:positionV>
                <wp:extent cx="476250" cy="488950"/>
                <wp:effectExtent l="0" t="0" r="19050" b="25400"/>
                <wp:wrapNone/>
                <wp:docPr id="1575871810" name="Flowchart: Connector 1575871810"/>
                <wp:cNvGraphicFramePr/>
                <a:graphic xmlns:a="http://schemas.openxmlformats.org/drawingml/2006/main">
                  <a:graphicData uri="http://schemas.microsoft.com/office/word/2010/wordprocessingShape">
                    <wps:wsp>
                      <wps:cNvSpPr/>
                      <wps:spPr>
                        <a:xfrm>
                          <a:off x="0" y="0"/>
                          <a:ext cx="476250" cy="48895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1B1EC1" w14:textId="77777777" w:rsidR="00AD7E55" w:rsidRPr="00296591" w:rsidRDefault="00AD7E55" w:rsidP="00AD7E55">
                            <w:pPr>
                              <w:jc w:val="center"/>
                              <w:rPr>
                                <w:b/>
                                <w:bCs/>
                                <w:sz w:val="32"/>
                                <w:szCs w:val="32"/>
                              </w:rPr>
                            </w:pPr>
                            <w:r w:rsidRPr="00296591">
                              <w:rPr>
                                <w:b/>
                                <w:bCs/>
                                <w:sz w:val="32"/>
                                <w:szCs w:val="32"/>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E861814"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575871810" o:spid="_x0000_s1027" type="#_x0000_t120" style="position:absolute;margin-left:0;margin-top:.6pt;width:37.5pt;height:38.5pt;z-index:251696128;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" fillcolor="#4472c4 [3204]" strokecolor="#1f3763 [1604]" strokeweight="1pt">
                <v:stroke joinstyle="miter"/>
                <v:textbox>
                  <w:txbxContent>
                    <w:p w14:paraId="5D1B1EC1" w14:textId="77777777" w:rsidR="00AD7E55" w:rsidRPr="00296591" w:rsidRDefault="00AD7E55" w:rsidP="00AD7E55">
                      <w:pPr>
                        <w:jc w:val="center"/>
                        <w:rPr>
                          <w:b/>
                          <w:bCs/>
                          <w:sz w:val="32"/>
                          <w:szCs w:val="32"/>
                        </w:rPr>
                      </w:pPr>
                      <w:r w:rsidRPr="00296591">
                        <w:rPr>
                          <w:b/>
                          <w:bCs/>
                          <w:sz w:val="32"/>
                          <w:szCs w:val="32"/>
                        </w:rPr>
                        <w:t>S</w:t>
                      </w:r>
                    </w:p>
                  </w:txbxContent>
                </v:textbox>
                <w10:wrap anchorx="margin"/>
              </v:shape>
            </w:pict>
          </mc:Fallback>
        </mc:AlternateContent>
      </w:r>
    </w:p>
    <w:p w14:paraId="49DABFD8" w14:textId="77777777" w:rsidR="00AD7E55" w:rsidRDefault="00AD7E55" w:rsidP="00AD7E55">
      <w:r>
        <w:rPr>
          <w:noProof/>
        </w:rPr>
        <mc:AlternateContent>
          <mc:Choice Requires="wps">
            <w:drawing>
              <wp:anchor distT="0" distB="0" distL="114300" distR="114300" simplePos="0" relativeHeight="251704320" behindDoc="0" locked="0" layoutInCell="1" allowOverlap="1" wp14:anchorId="7B0EF346" wp14:editId="0797BE44">
                <wp:simplePos x="0" y="0"/>
                <wp:positionH relativeFrom="column">
                  <wp:posOffset>749300</wp:posOffset>
                </wp:positionH>
                <wp:positionV relativeFrom="paragraph">
                  <wp:posOffset>200025</wp:posOffset>
                </wp:positionV>
                <wp:extent cx="5340350" cy="488950"/>
                <wp:effectExtent l="0" t="0" r="12700" b="25400"/>
                <wp:wrapNone/>
                <wp:docPr id="1575871811" name="Text Box 1575871811"/>
                <wp:cNvGraphicFramePr/>
                <a:graphic xmlns:a="http://schemas.openxmlformats.org/drawingml/2006/main">
                  <a:graphicData uri="http://schemas.microsoft.com/office/word/2010/wordprocessingShape">
                    <wps:wsp>
                      <wps:cNvSpPr txBox="1"/>
                      <wps:spPr>
                        <a:xfrm>
                          <a:off x="0" y="0"/>
                          <a:ext cx="5340350" cy="488950"/>
                        </a:xfrm>
                        <a:prstGeom prst="rect">
                          <a:avLst/>
                        </a:prstGeom>
                        <a:solidFill>
                          <a:schemeClr val="lt1"/>
                        </a:solidFill>
                        <a:ln w="6350">
                          <a:solidFill>
                            <a:schemeClr val="bg1"/>
                          </a:solidFill>
                        </a:ln>
                      </wps:spPr>
                      <wps:txbx>
                        <w:txbxContent>
                          <w:p w14:paraId="30FABF8F" w14:textId="77777777" w:rsidR="00AD7E55" w:rsidRPr="00F1383C" w:rsidRDefault="00AD7E55" w:rsidP="00AD7E55">
                            <w:pPr>
                              <w:rPr>
                                <w:b/>
                                <w:bCs/>
                                <w:sz w:val="24"/>
                                <w:szCs w:val="24"/>
                              </w:rPr>
                            </w:pPr>
                            <w:r w:rsidRPr="00F1383C">
                              <w:rPr>
                                <w:b/>
                                <w:bCs/>
                                <w:sz w:val="24"/>
                                <w:szCs w:val="24"/>
                              </w:rPr>
                              <w:t xml:space="preserve">Combine: </w:t>
                            </w:r>
                            <w:r w:rsidRPr="00F1383C">
                              <w:rPr>
                                <w:sz w:val="24"/>
                                <w:szCs w:val="24"/>
                              </w:rPr>
                              <w:t>The combination of all 3 phase motor housing components. Also, blades and blade sleeves combined. Reduces the need for fasteners.</w:t>
                            </w:r>
                            <w:r w:rsidRPr="00F1383C">
                              <w:rPr>
                                <w:b/>
                                <w:bCs/>
                                <w:sz w:val="24"/>
                                <w:szCs w:val="24"/>
                              </w:rPr>
                              <w:t xml:space="preserve"> </w:t>
                            </w:r>
                            <w:r w:rsidRPr="0074706C">
                              <w:rPr>
                                <w:sz w:val="24"/>
                                <w:szCs w:val="24"/>
                              </w:rPr>
                              <w:t>Part Consolidation</w:t>
                            </w:r>
                            <w:r>
                              <w:rPr>
                                <w:sz w:val="24"/>
                                <w:szCs w:val="24"/>
                              </w:rPr>
                              <w:t>.</w:t>
                            </w:r>
                          </w:p>
                          <w:p w14:paraId="1E93A8FE" w14:textId="77777777" w:rsidR="00AD7E55" w:rsidRDefault="00AD7E55" w:rsidP="00AD7E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0EF346" id="Text Box 1575871811" o:spid="_x0000_s1028" type="#_x0000_t202" style="position:absolute;margin-left:59pt;margin-top:15.75pt;width:420.5pt;height:38.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" fillcolor="white [3201]" strokecolor="white [3212]" strokeweight=".5pt">
                <v:textbox>
                  <w:txbxContent>
                    <w:p w14:paraId="30FABF8F" w14:textId="77777777" w:rsidR="00AD7E55" w:rsidRPr="00F1383C" w:rsidRDefault="00AD7E55" w:rsidP="00AD7E55">
                      <w:pPr>
                        <w:rPr>
                          <w:b/>
                          <w:bCs/>
                          <w:sz w:val="24"/>
                          <w:szCs w:val="24"/>
                        </w:rPr>
                      </w:pPr>
                      <w:r w:rsidRPr="00F1383C">
                        <w:rPr>
                          <w:b/>
                          <w:bCs/>
                          <w:sz w:val="24"/>
                          <w:szCs w:val="24"/>
                        </w:rPr>
                        <w:t xml:space="preserve">Combine: </w:t>
                      </w:r>
                      <w:r w:rsidRPr="00F1383C">
                        <w:rPr>
                          <w:sz w:val="24"/>
                          <w:szCs w:val="24"/>
                        </w:rPr>
                        <w:t>The combination of all 3 phase motor housing components. Also, blades and blade sleeves combined. Reduces the need for fasteners.</w:t>
                      </w:r>
                      <w:r w:rsidRPr="00F1383C">
                        <w:rPr>
                          <w:b/>
                          <w:bCs/>
                          <w:sz w:val="24"/>
                          <w:szCs w:val="24"/>
                        </w:rPr>
                        <w:t xml:space="preserve"> </w:t>
                      </w:r>
                      <w:r w:rsidRPr="0074706C">
                        <w:rPr>
                          <w:sz w:val="24"/>
                          <w:szCs w:val="24"/>
                        </w:rPr>
                        <w:t>Part Consolidation</w:t>
                      </w:r>
                      <w:r>
                        <w:rPr>
                          <w:sz w:val="24"/>
                          <w:szCs w:val="24"/>
                        </w:rPr>
                        <w:t>.</w:t>
                      </w:r>
                    </w:p>
                    <w:p w14:paraId="1E93A8FE" w14:textId="77777777" w:rsidR="00AD7E55" w:rsidRDefault="00AD7E55" w:rsidP="00AD7E55"/>
                  </w:txbxContent>
                </v:textbox>
              </v:shape>
            </w:pict>
          </mc:Fallback>
        </mc:AlternateContent>
      </w:r>
      <w:r>
        <w:rPr>
          <w:noProof/>
        </w:rPr>
        <mc:AlternateContent>
          <mc:Choice Requires="wps">
            <w:drawing>
              <wp:anchor distT="0" distB="0" distL="114300" distR="114300" simplePos="0" relativeHeight="251697152" behindDoc="0" locked="0" layoutInCell="1" allowOverlap="1" wp14:anchorId="636AF7AA" wp14:editId="19AC211B">
                <wp:simplePos x="0" y="0"/>
                <wp:positionH relativeFrom="margin">
                  <wp:align>left</wp:align>
                </wp:positionH>
                <wp:positionV relativeFrom="paragraph">
                  <wp:posOffset>234315</wp:posOffset>
                </wp:positionV>
                <wp:extent cx="476250" cy="488950"/>
                <wp:effectExtent l="0" t="0" r="19050" b="25400"/>
                <wp:wrapNone/>
                <wp:docPr id="1575871812" name="Flowchart: Connector 1575871812"/>
                <wp:cNvGraphicFramePr/>
                <a:graphic xmlns:a="http://schemas.openxmlformats.org/drawingml/2006/main">
                  <a:graphicData uri="http://schemas.microsoft.com/office/word/2010/wordprocessingShape">
                    <wps:wsp>
                      <wps:cNvSpPr/>
                      <wps:spPr>
                        <a:xfrm>
                          <a:off x="0" y="0"/>
                          <a:ext cx="476250" cy="488950"/>
                        </a:xfrm>
                        <a:prstGeom prst="flowChartConnector">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4F8DA19" w14:textId="77777777" w:rsidR="00AD7E55" w:rsidRPr="00296591" w:rsidRDefault="00AD7E55" w:rsidP="00AD7E55">
                            <w:pPr>
                              <w:jc w:val="center"/>
                              <w:rPr>
                                <w:b/>
                                <w:bCs/>
                                <w:sz w:val="32"/>
                                <w:szCs w:val="32"/>
                              </w:rPr>
                            </w:pPr>
                            <w:r>
                              <w:rPr>
                                <w:b/>
                                <w:bCs/>
                                <w:sz w:val="32"/>
                                <w:szCs w:val="32"/>
                              </w:rPr>
                              <w: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36AF7AA" id="Flowchart: Connector 1575871812" o:spid="_x0000_s1029" type="#_x0000_t120" style="position:absolute;margin-left:0;margin-top:18.45pt;width:37.5pt;height:38.5pt;z-index:251697152;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" fillcolor="#ffc000" strokecolor="#1f3763 [1604]" strokeweight="1pt">
                <v:stroke joinstyle="miter"/>
                <v:textbox>
                  <w:txbxContent>
                    <w:p w14:paraId="64F8DA19" w14:textId="77777777" w:rsidR="00AD7E55" w:rsidRPr="00296591" w:rsidRDefault="00AD7E55" w:rsidP="00AD7E55">
                      <w:pPr>
                        <w:jc w:val="center"/>
                        <w:rPr>
                          <w:b/>
                          <w:bCs/>
                          <w:sz w:val="32"/>
                          <w:szCs w:val="32"/>
                        </w:rPr>
                      </w:pPr>
                      <w:r>
                        <w:rPr>
                          <w:b/>
                          <w:bCs/>
                          <w:sz w:val="32"/>
                          <w:szCs w:val="32"/>
                        </w:rPr>
                        <w:t>C</w:t>
                      </w:r>
                    </w:p>
                  </w:txbxContent>
                </v:textbox>
                <w10:wrap anchorx="margin"/>
              </v:shape>
            </w:pict>
          </mc:Fallback>
        </mc:AlternateContent>
      </w:r>
    </w:p>
    <w:p w14:paraId="67FEAA84" w14:textId="77777777" w:rsidR="00AD7E55" w:rsidRDefault="00AD7E55" w:rsidP="00AD7E55"/>
    <w:p w14:paraId="2FE07D1F" w14:textId="77777777" w:rsidR="00AD7E55" w:rsidRDefault="00AD7E55" w:rsidP="00AD7E55">
      <w:r>
        <w:rPr>
          <w:noProof/>
        </w:rPr>
        <mc:AlternateContent>
          <mc:Choice Requires="wps">
            <w:drawing>
              <wp:anchor distT="0" distB="0" distL="114300" distR="114300" simplePos="0" relativeHeight="251705344" behindDoc="0" locked="0" layoutInCell="1" allowOverlap="1" wp14:anchorId="7B7ED54F" wp14:editId="4BCA22FF">
                <wp:simplePos x="0" y="0"/>
                <wp:positionH relativeFrom="column">
                  <wp:posOffset>736600</wp:posOffset>
                </wp:positionH>
                <wp:positionV relativeFrom="paragraph">
                  <wp:posOffset>149225</wp:posOffset>
                </wp:positionV>
                <wp:extent cx="5302250" cy="495300"/>
                <wp:effectExtent l="0" t="0" r="12700" b="19050"/>
                <wp:wrapNone/>
                <wp:docPr id="1575871813" name="Text Box 1575871813"/>
                <wp:cNvGraphicFramePr/>
                <a:graphic xmlns:a="http://schemas.openxmlformats.org/drawingml/2006/main">
                  <a:graphicData uri="http://schemas.microsoft.com/office/word/2010/wordprocessingShape">
                    <wps:wsp>
                      <wps:cNvSpPr txBox="1"/>
                      <wps:spPr>
                        <a:xfrm>
                          <a:off x="0" y="0"/>
                          <a:ext cx="5302250" cy="495300"/>
                        </a:xfrm>
                        <a:prstGeom prst="rect">
                          <a:avLst/>
                        </a:prstGeom>
                        <a:solidFill>
                          <a:schemeClr val="lt1"/>
                        </a:solidFill>
                        <a:ln w="6350">
                          <a:solidFill>
                            <a:schemeClr val="bg1"/>
                          </a:solidFill>
                        </a:ln>
                      </wps:spPr>
                      <wps:txbx>
                        <w:txbxContent>
                          <w:p w14:paraId="0FC5D2C2" w14:textId="77777777" w:rsidR="00AD7E55" w:rsidRPr="00F1383C" w:rsidRDefault="00AD7E55" w:rsidP="00AD7E55">
                            <w:pPr>
                              <w:rPr>
                                <w:sz w:val="24"/>
                                <w:szCs w:val="24"/>
                              </w:rPr>
                            </w:pPr>
                            <w:r w:rsidRPr="00F1383C">
                              <w:rPr>
                                <w:b/>
                                <w:bCs/>
                                <w:sz w:val="24"/>
                                <w:szCs w:val="24"/>
                              </w:rPr>
                              <w:t xml:space="preserve">Adapt: </w:t>
                            </w:r>
                            <w:r w:rsidRPr="00F1383C">
                              <w:rPr>
                                <w:sz w:val="24"/>
                                <w:szCs w:val="24"/>
                              </w:rPr>
                              <w:t>Changing assembly techniques – Snap fits for assembly of blade sleeves to rotor, tripod stand to motor housing. Will ensure removal of fasteners.</w:t>
                            </w:r>
                          </w:p>
                          <w:p w14:paraId="33332442" w14:textId="77777777" w:rsidR="00AD7E55" w:rsidRDefault="00AD7E55" w:rsidP="00AD7E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7ED54F" id="Text Box 1575871813" o:spid="_x0000_s1030" type="#_x0000_t202" style="position:absolute;margin-left:58pt;margin-top:11.75pt;width:417.5pt;height:39pt;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" fillcolor="white [3201]" strokecolor="white [3212]" strokeweight=".5pt">
                <v:textbox>
                  <w:txbxContent>
                    <w:p w14:paraId="0FC5D2C2" w14:textId="77777777" w:rsidR="00AD7E55" w:rsidRPr="00F1383C" w:rsidRDefault="00AD7E55" w:rsidP="00AD7E55">
                      <w:pPr>
                        <w:rPr>
                          <w:sz w:val="24"/>
                          <w:szCs w:val="24"/>
                        </w:rPr>
                      </w:pPr>
                      <w:r w:rsidRPr="00F1383C">
                        <w:rPr>
                          <w:b/>
                          <w:bCs/>
                          <w:sz w:val="24"/>
                          <w:szCs w:val="24"/>
                        </w:rPr>
                        <w:t xml:space="preserve">Adapt: </w:t>
                      </w:r>
                      <w:r w:rsidRPr="00F1383C">
                        <w:rPr>
                          <w:sz w:val="24"/>
                          <w:szCs w:val="24"/>
                        </w:rPr>
                        <w:t>Changing assembly techniques – Snap fits for assembly of blade sleeves to rotor, tripod stand to motor housing. Will ensure removal of fasteners.</w:t>
                      </w:r>
                    </w:p>
                    <w:p w14:paraId="33332442" w14:textId="77777777" w:rsidR="00AD7E55" w:rsidRDefault="00AD7E55" w:rsidP="00AD7E55"/>
                  </w:txbxContent>
                </v:textbox>
              </v:shape>
            </w:pict>
          </mc:Fallback>
        </mc:AlternateContent>
      </w:r>
      <w:r>
        <w:rPr>
          <w:noProof/>
        </w:rPr>
        <mc:AlternateContent>
          <mc:Choice Requires="wps">
            <w:drawing>
              <wp:anchor distT="0" distB="0" distL="114300" distR="114300" simplePos="0" relativeHeight="251698176" behindDoc="0" locked="0" layoutInCell="1" allowOverlap="1" wp14:anchorId="24AD6EAC" wp14:editId="2C7B94C0">
                <wp:simplePos x="0" y="0"/>
                <wp:positionH relativeFrom="margin">
                  <wp:align>left</wp:align>
                </wp:positionH>
                <wp:positionV relativeFrom="paragraph">
                  <wp:posOffset>171450</wp:posOffset>
                </wp:positionV>
                <wp:extent cx="476250" cy="488950"/>
                <wp:effectExtent l="0" t="0" r="19050" b="25400"/>
                <wp:wrapNone/>
                <wp:docPr id="1575871814" name="Flowchart: Connector 1575871814"/>
                <wp:cNvGraphicFramePr/>
                <a:graphic xmlns:a="http://schemas.openxmlformats.org/drawingml/2006/main">
                  <a:graphicData uri="http://schemas.microsoft.com/office/word/2010/wordprocessingShape">
                    <wps:wsp>
                      <wps:cNvSpPr/>
                      <wps:spPr>
                        <a:xfrm>
                          <a:off x="0" y="0"/>
                          <a:ext cx="476250" cy="488950"/>
                        </a:xfrm>
                        <a:prstGeom prst="flowChartConnector">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23494FD3" w14:textId="77777777" w:rsidR="00AD7E55" w:rsidRPr="00296591" w:rsidRDefault="00AD7E55" w:rsidP="00AD7E55">
                            <w:pPr>
                              <w:jc w:val="center"/>
                              <w:rPr>
                                <w:b/>
                                <w:bCs/>
                                <w:sz w:val="32"/>
                                <w:szCs w:val="32"/>
                              </w:rPr>
                            </w:pPr>
                            <w:r>
                              <w:rPr>
                                <w:b/>
                                <w:bCs/>
                                <w:sz w:val="32"/>
                                <w:szCs w:val="32"/>
                              </w:rPr>
                              <w: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4AD6EAC" id="Flowchart: Connector 1575871814" o:spid="_x0000_s1031" type="#_x0000_t120" style="position:absolute;margin-left:0;margin-top:13.5pt;width:37.5pt;height:38.5pt;z-index:25169817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" fillcolor="#70ad47 [3209]" strokecolor="#375623 [1609]" strokeweight="1pt">
                <v:stroke joinstyle="miter"/>
                <v:textbox>
                  <w:txbxContent>
                    <w:p w14:paraId="23494FD3" w14:textId="77777777" w:rsidR="00AD7E55" w:rsidRPr="00296591" w:rsidRDefault="00AD7E55" w:rsidP="00AD7E55">
                      <w:pPr>
                        <w:jc w:val="center"/>
                        <w:rPr>
                          <w:b/>
                          <w:bCs/>
                          <w:sz w:val="32"/>
                          <w:szCs w:val="32"/>
                        </w:rPr>
                      </w:pPr>
                      <w:r>
                        <w:rPr>
                          <w:b/>
                          <w:bCs/>
                          <w:sz w:val="32"/>
                          <w:szCs w:val="32"/>
                        </w:rPr>
                        <w:t>A</w:t>
                      </w:r>
                    </w:p>
                  </w:txbxContent>
                </v:textbox>
                <w10:wrap anchorx="margin"/>
              </v:shape>
            </w:pict>
          </mc:Fallback>
        </mc:AlternateContent>
      </w:r>
    </w:p>
    <w:p w14:paraId="522CC8B4" w14:textId="77777777" w:rsidR="00AD7E55" w:rsidRDefault="00AD7E55" w:rsidP="00AD7E55"/>
    <w:p w14:paraId="1B1C954F" w14:textId="77777777" w:rsidR="00AD7E55" w:rsidRDefault="00AD7E55" w:rsidP="00AD7E55">
      <w:r>
        <w:rPr>
          <w:noProof/>
        </w:rPr>
        <mc:AlternateContent>
          <mc:Choice Requires="wps">
            <w:drawing>
              <wp:anchor distT="0" distB="0" distL="114300" distR="114300" simplePos="0" relativeHeight="251706368" behindDoc="0" locked="0" layoutInCell="1" allowOverlap="1" wp14:anchorId="1C06628B" wp14:editId="3BFF2B57">
                <wp:simplePos x="0" y="0"/>
                <wp:positionH relativeFrom="column">
                  <wp:posOffset>730250</wp:posOffset>
                </wp:positionH>
                <wp:positionV relativeFrom="paragraph">
                  <wp:posOffset>123825</wp:posOffset>
                </wp:positionV>
                <wp:extent cx="5353050" cy="488950"/>
                <wp:effectExtent l="0" t="0" r="19050" b="25400"/>
                <wp:wrapNone/>
                <wp:docPr id="1575871815" name="Text Box 1575871815"/>
                <wp:cNvGraphicFramePr/>
                <a:graphic xmlns:a="http://schemas.openxmlformats.org/drawingml/2006/main">
                  <a:graphicData uri="http://schemas.microsoft.com/office/word/2010/wordprocessingShape">
                    <wps:wsp>
                      <wps:cNvSpPr txBox="1"/>
                      <wps:spPr>
                        <a:xfrm>
                          <a:off x="0" y="0"/>
                          <a:ext cx="5353050" cy="488950"/>
                        </a:xfrm>
                        <a:prstGeom prst="rect">
                          <a:avLst/>
                        </a:prstGeom>
                        <a:solidFill>
                          <a:schemeClr val="lt1"/>
                        </a:solidFill>
                        <a:ln w="6350">
                          <a:solidFill>
                            <a:schemeClr val="bg1"/>
                          </a:solidFill>
                        </a:ln>
                      </wps:spPr>
                      <wps:txbx>
                        <w:txbxContent>
                          <w:p w14:paraId="55337DE6" w14:textId="77777777" w:rsidR="00AD7E55" w:rsidRPr="00F1383C" w:rsidRDefault="00AD7E55" w:rsidP="00AD7E55">
                            <w:pPr>
                              <w:rPr>
                                <w:b/>
                                <w:bCs/>
                                <w:sz w:val="24"/>
                                <w:szCs w:val="24"/>
                              </w:rPr>
                            </w:pPr>
                            <w:r w:rsidRPr="00F1383C">
                              <w:rPr>
                                <w:b/>
                                <w:bCs/>
                                <w:sz w:val="24"/>
                                <w:szCs w:val="24"/>
                              </w:rPr>
                              <w:t xml:space="preserve">Modify: </w:t>
                            </w:r>
                            <w:r w:rsidRPr="00F1383C">
                              <w:rPr>
                                <w:sz w:val="24"/>
                                <w:szCs w:val="24"/>
                              </w:rPr>
                              <w:t>Reduce the number of blades from 4 to 3 – Equally as power efficient and reduces amount of parts.</w:t>
                            </w:r>
                            <w:r w:rsidRPr="00F1383C">
                              <w:rPr>
                                <w:b/>
                                <w:bCs/>
                                <w:sz w:val="24"/>
                                <w:szCs w:val="24"/>
                              </w:rPr>
                              <w:t xml:space="preserve"> </w:t>
                            </w:r>
                          </w:p>
                          <w:p w14:paraId="3371BD8B" w14:textId="77777777" w:rsidR="00AD7E55" w:rsidRDefault="00AD7E55" w:rsidP="00AD7E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06628B" id="Text Box 1575871815" o:spid="_x0000_s1032" type="#_x0000_t202" style="position:absolute;margin-left:57.5pt;margin-top:9.75pt;width:421.5pt;height:38.5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" fillcolor="white [3201]" strokecolor="white [3212]" strokeweight=".5pt">
                <v:textbox>
                  <w:txbxContent>
                    <w:p w14:paraId="55337DE6" w14:textId="77777777" w:rsidR="00AD7E55" w:rsidRPr="00F1383C" w:rsidRDefault="00AD7E55" w:rsidP="00AD7E55">
                      <w:pPr>
                        <w:rPr>
                          <w:b/>
                          <w:bCs/>
                          <w:sz w:val="24"/>
                          <w:szCs w:val="24"/>
                        </w:rPr>
                      </w:pPr>
                      <w:r w:rsidRPr="00F1383C">
                        <w:rPr>
                          <w:b/>
                          <w:bCs/>
                          <w:sz w:val="24"/>
                          <w:szCs w:val="24"/>
                        </w:rPr>
                        <w:t xml:space="preserve">Modify: </w:t>
                      </w:r>
                      <w:r w:rsidRPr="00F1383C">
                        <w:rPr>
                          <w:sz w:val="24"/>
                          <w:szCs w:val="24"/>
                        </w:rPr>
                        <w:t>Reduce the number of blades from 4 to 3 – Equally as power efficient and reduces amount of parts.</w:t>
                      </w:r>
                      <w:r w:rsidRPr="00F1383C">
                        <w:rPr>
                          <w:b/>
                          <w:bCs/>
                          <w:sz w:val="24"/>
                          <w:szCs w:val="24"/>
                        </w:rPr>
                        <w:t xml:space="preserve"> </w:t>
                      </w:r>
                    </w:p>
                    <w:p w14:paraId="3371BD8B" w14:textId="77777777" w:rsidR="00AD7E55" w:rsidRDefault="00AD7E55" w:rsidP="00AD7E55"/>
                  </w:txbxContent>
                </v:textbox>
              </v:shape>
            </w:pict>
          </mc:Fallback>
        </mc:AlternateContent>
      </w:r>
      <w:r>
        <w:rPr>
          <w:noProof/>
        </w:rPr>
        <mc:AlternateContent>
          <mc:Choice Requires="wps">
            <w:drawing>
              <wp:anchor distT="0" distB="0" distL="114300" distR="114300" simplePos="0" relativeHeight="251699200" behindDoc="0" locked="0" layoutInCell="1" allowOverlap="1" wp14:anchorId="472E6EF7" wp14:editId="5B63C2B6">
                <wp:simplePos x="0" y="0"/>
                <wp:positionH relativeFrom="margin">
                  <wp:align>left</wp:align>
                </wp:positionH>
                <wp:positionV relativeFrom="paragraph">
                  <wp:posOffset>113665</wp:posOffset>
                </wp:positionV>
                <wp:extent cx="476250" cy="488950"/>
                <wp:effectExtent l="0" t="0" r="19050" b="25400"/>
                <wp:wrapNone/>
                <wp:docPr id="1575871816" name="Flowchart: Connector 1575871816"/>
                <wp:cNvGraphicFramePr/>
                <a:graphic xmlns:a="http://schemas.openxmlformats.org/drawingml/2006/main">
                  <a:graphicData uri="http://schemas.microsoft.com/office/word/2010/wordprocessingShape">
                    <wps:wsp>
                      <wps:cNvSpPr/>
                      <wps:spPr>
                        <a:xfrm>
                          <a:off x="0" y="0"/>
                          <a:ext cx="476250" cy="488950"/>
                        </a:xfrm>
                        <a:prstGeom prst="flowChartConnector">
                          <a:avLst/>
                        </a:prstGeom>
                      </wps:spPr>
                      <wps:style>
                        <a:lnRef idx="3">
                          <a:schemeClr val="lt1"/>
                        </a:lnRef>
                        <a:fillRef idx="1">
                          <a:schemeClr val="dk1"/>
                        </a:fillRef>
                        <a:effectRef idx="1">
                          <a:schemeClr val="dk1"/>
                        </a:effectRef>
                        <a:fontRef idx="minor">
                          <a:schemeClr val="lt1"/>
                        </a:fontRef>
                      </wps:style>
                      <wps:txbx>
                        <w:txbxContent>
                          <w:p w14:paraId="52A4D695" w14:textId="77777777" w:rsidR="00AD7E55" w:rsidRPr="00296591" w:rsidRDefault="00AD7E55" w:rsidP="00AD7E55">
                            <w:pPr>
                              <w:rPr>
                                <w:b/>
                                <w:bCs/>
                                <w:sz w:val="32"/>
                                <w:szCs w:val="32"/>
                              </w:rPr>
                            </w:pPr>
                            <w:r>
                              <w:rPr>
                                <w:b/>
                                <w:bCs/>
                                <w:sz w:val="32"/>
                                <w:szCs w:val="32"/>
                              </w:rPr>
                              <w:t>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72E6EF7" id="Flowchart: Connector 1575871816" o:spid="_x0000_s1033" type="#_x0000_t120" style="position:absolute;margin-left:0;margin-top:8.95pt;width:37.5pt;height:38.5pt;z-index:251699200;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" fillcolor="black [3200]" strokecolor="white [3201]" strokeweight="1.5pt">
                <v:stroke joinstyle="miter"/>
                <v:textbox>
                  <w:txbxContent>
                    <w:p w14:paraId="52A4D695" w14:textId="77777777" w:rsidR="00AD7E55" w:rsidRPr="00296591" w:rsidRDefault="00AD7E55" w:rsidP="00AD7E55">
                      <w:pPr>
                        <w:rPr>
                          <w:b/>
                          <w:bCs/>
                          <w:sz w:val="32"/>
                          <w:szCs w:val="32"/>
                        </w:rPr>
                      </w:pPr>
                      <w:r>
                        <w:rPr>
                          <w:b/>
                          <w:bCs/>
                          <w:sz w:val="32"/>
                          <w:szCs w:val="32"/>
                        </w:rPr>
                        <w:t>M</w:t>
                      </w:r>
                    </w:p>
                  </w:txbxContent>
                </v:textbox>
                <w10:wrap anchorx="margin"/>
              </v:shape>
            </w:pict>
          </mc:Fallback>
        </mc:AlternateContent>
      </w:r>
    </w:p>
    <w:p w14:paraId="3298AB1A" w14:textId="77777777" w:rsidR="00AD7E55" w:rsidRDefault="00AD7E55" w:rsidP="00AD7E55"/>
    <w:p w14:paraId="25E8CF27" w14:textId="77777777" w:rsidR="00AD7E55" w:rsidRDefault="00AD7E55" w:rsidP="00AD7E55">
      <w:r>
        <w:rPr>
          <w:noProof/>
        </w:rPr>
        <mc:AlternateContent>
          <mc:Choice Requires="wps">
            <w:drawing>
              <wp:anchor distT="0" distB="0" distL="114300" distR="114300" simplePos="0" relativeHeight="251707392" behindDoc="0" locked="0" layoutInCell="1" allowOverlap="1" wp14:anchorId="1D3196D0" wp14:editId="1273631C">
                <wp:simplePos x="0" y="0"/>
                <wp:positionH relativeFrom="column">
                  <wp:posOffset>749300</wp:posOffset>
                </wp:positionH>
                <wp:positionV relativeFrom="paragraph">
                  <wp:posOffset>130810</wp:posOffset>
                </wp:positionV>
                <wp:extent cx="5314950" cy="292100"/>
                <wp:effectExtent l="0" t="0" r="19050" b="12700"/>
                <wp:wrapNone/>
                <wp:docPr id="1575871817" name="Text Box 1575871817"/>
                <wp:cNvGraphicFramePr/>
                <a:graphic xmlns:a="http://schemas.openxmlformats.org/drawingml/2006/main">
                  <a:graphicData uri="http://schemas.microsoft.com/office/word/2010/wordprocessingShape">
                    <wps:wsp>
                      <wps:cNvSpPr txBox="1"/>
                      <wps:spPr>
                        <a:xfrm>
                          <a:off x="0" y="0"/>
                          <a:ext cx="5314950" cy="292100"/>
                        </a:xfrm>
                        <a:prstGeom prst="rect">
                          <a:avLst/>
                        </a:prstGeom>
                        <a:solidFill>
                          <a:schemeClr val="lt1"/>
                        </a:solidFill>
                        <a:ln w="6350">
                          <a:solidFill>
                            <a:schemeClr val="bg1"/>
                          </a:solidFill>
                        </a:ln>
                      </wps:spPr>
                      <wps:txbx>
                        <w:txbxContent>
                          <w:p w14:paraId="6FAF73A6" w14:textId="77777777" w:rsidR="00AD7E55" w:rsidRDefault="00AD7E55" w:rsidP="00AD7E55">
                            <w:pPr>
                              <w:rPr>
                                <w:sz w:val="24"/>
                                <w:szCs w:val="24"/>
                              </w:rPr>
                            </w:pPr>
                            <w:r w:rsidRPr="00F1383C">
                              <w:rPr>
                                <w:b/>
                                <w:bCs/>
                                <w:sz w:val="24"/>
                                <w:szCs w:val="24"/>
                              </w:rPr>
                              <w:t xml:space="preserve">Put to another use: </w:t>
                            </w:r>
                            <w:r w:rsidRPr="00F1383C">
                              <w:rPr>
                                <w:sz w:val="24"/>
                                <w:szCs w:val="24"/>
                              </w:rPr>
                              <w:t>N/A</w:t>
                            </w:r>
                          </w:p>
                          <w:p w14:paraId="38F4AA94" w14:textId="77777777" w:rsidR="00AD7E55" w:rsidRDefault="00AD7E55" w:rsidP="00AD7E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3196D0" id="Text Box 1575871817" o:spid="_x0000_s1034" type="#_x0000_t202" style="position:absolute;margin-left:59pt;margin-top:10.3pt;width:418.5pt;height:23pt;z-index:251707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" fillcolor="white [3201]" strokecolor="white [3212]" strokeweight=".5pt">
                <v:textbox>
                  <w:txbxContent>
                    <w:p w14:paraId="6FAF73A6" w14:textId="77777777" w:rsidR="00AD7E55" w:rsidRDefault="00AD7E55" w:rsidP="00AD7E55">
                      <w:pPr>
                        <w:rPr>
                          <w:sz w:val="24"/>
                          <w:szCs w:val="24"/>
                        </w:rPr>
                      </w:pPr>
                      <w:r w:rsidRPr="00F1383C">
                        <w:rPr>
                          <w:b/>
                          <w:bCs/>
                          <w:sz w:val="24"/>
                          <w:szCs w:val="24"/>
                        </w:rPr>
                        <w:t xml:space="preserve">Put to another use: </w:t>
                      </w:r>
                      <w:r w:rsidRPr="00F1383C">
                        <w:rPr>
                          <w:sz w:val="24"/>
                          <w:szCs w:val="24"/>
                        </w:rPr>
                        <w:t>N/A</w:t>
                      </w:r>
                    </w:p>
                    <w:p w14:paraId="38F4AA94" w14:textId="77777777" w:rsidR="00AD7E55" w:rsidRDefault="00AD7E55" w:rsidP="00AD7E55"/>
                  </w:txbxContent>
                </v:textbox>
              </v:shape>
            </w:pict>
          </mc:Fallback>
        </mc:AlternateContent>
      </w:r>
      <w:r>
        <w:rPr>
          <w:noProof/>
        </w:rPr>
        <mc:AlternateContent>
          <mc:Choice Requires="wps">
            <w:drawing>
              <wp:anchor distT="0" distB="0" distL="114300" distR="114300" simplePos="0" relativeHeight="251700224" behindDoc="0" locked="0" layoutInCell="1" allowOverlap="1" wp14:anchorId="6FADEFD4" wp14:editId="7ED67CDE">
                <wp:simplePos x="0" y="0"/>
                <wp:positionH relativeFrom="margin">
                  <wp:align>left</wp:align>
                </wp:positionH>
                <wp:positionV relativeFrom="paragraph">
                  <wp:posOffset>43815</wp:posOffset>
                </wp:positionV>
                <wp:extent cx="476250" cy="488950"/>
                <wp:effectExtent l="0" t="0" r="19050" b="25400"/>
                <wp:wrapNone/>
                <wp:docPr id="1575871818" name="Flowchart: Connector 1575871818"/>
                <wp:cNvGraphicFramePr/>
                <a:graphic xmlns:a="http://schemas.openxmlformats.org/drawingml/2006/main">
                  <a:graphicData uri="http://schemas.microsoft.com/office/word/2010/wordprocessingShape">
                    <wps:wsp>
                      <wps:cNvSpPr/>
                      <wps:spPr>
                        <a:xfrm>
                          <a:off x="0" y="0"/>
                          <a:ext cx="476250" cy="488950"/>
                        </a:xfrm>
                        <a:prstGeom prst="flowChartConnector">
                          <a:avLst/>
                        </a:prstGeom>
                        <a:solidFill>
                          <a:schemeClr val="accent2">
                            <a:lumMod val="5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ADC0176" w14:textId="77777777" w:rsidR="00AD7E55" w:rsidRPr="00296591" w:rsidRDefault="00AD7E55" w:rsidP="00AD7E55">
                            <w:pPr>
                              <w:jc w:val="center"/>
                              <w:rPr>
                                <w:b/>
                                <w:bCs/>
                                <w:sz w:val="32"/>
                                <w:szCs w:val="32"/>
                              </w:rPr>
                            </w:pPr>
                            <w:r>
                              <w:rPr>
                                <w:b/>
                                <w:bCs/>
                                <w:sz w:val="32"/>
                                <w:szCs w:val="32"/>
                              </w:rPr>
                              <w:t>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FADEFD4" id="Flowchart: Connector 1575871818" o:spid="_x0000_s1035" type="#_x0000_t120" style="position:absolute;margin-left:0;margin-top:3.45pt;width:37.5pt;height:38.5pt;z-index:251700224;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" fillcolor="#823b0b [1605]" strokecolor="black [3213]" strokeweight="1pt">
                <v:stroke joinstyle="miter"/>
                <v:textbox>
                  <w:txbxContent>
                    <w:p w14:paraId="5ADC0176" w14:textId="77777777" w:rsidR="00AD7E55" w:rsidRPr="00296591" w:rsidRDefault="00AD7E55" w:rsidP="00AD7E55">
                      <w:pPr>
                        <w:jc w:val="center"/>
                        <w:rPr>
                          <w:b/>
                          <w:bCs/>
                          <w:sz w:val="32"/>
                          <w:szCs w:val="32"/>
                        </w:rPr>
                      </w:pPr>
                      <w:r>
                        <w:rPr>
                          <w:b/>
                          <w:bCs/>
                          <w:sz w:val="32"/>
                          <w:szCs w:val="32"/>
                        </w:rPr>
                        <w:t>P</w:t>
                      </w:r>
                    </w:p>
                  </w:txbxContent>
                </v:textbox>
                <w10:wrap anchorx="margin"/>
              </v:shape>
            </w:pict>
          </mc:Fallback>
        </mc:AlternateContent>
      </w:r>
    </w:p>
    <w:p w14:paraId="6F5FC250" w14:textId="77777777" w:rsidR="00AD7E55" w:rsidRDefault="00AD7E55" w:rsidP="00AD7E55">
      <w:r>
        <w:rPr>
          <w:noProof/>
        </w:rPr>
        <mc:AlternateContent>
          <mc:Choice Requires="wps">
            <w:drawing>
              <wp:anchor distT="0" distB="0" distL="114300" distR="114300" simplePos="0" relativeHeight="251701248" behindDoc="0" locked="0" layoutInCell="1" allowOverlap="1" wp14:anchorId="05813D60" wp14:editId="4A1C2E91">
                <wp:simplePos x="0" y="0"/>
                <wp:positionH relativeFrom="margin">
                  <wp:align>left</wp:align>
                </wp:positionH>
                <wp:positionV relativeFrom="paragraph">
                  <wp:posOffset>262890</wp:posOffset>
                </wp:positionV>
                <wp:extent cx="476250" cy="488950"/>
                <wp:effectExtent l="0" t="0" r="19050" b="25400"/>
                <wp:wrapNone/>
                <wp:docPr id="1575871819" name="Flowchart: Connector 1575871819"/>
                <wp:cNvGraphicFramePr/>
                <a:graphic xmlns:a="http://schemas.openxmlformats.org/drawingml/2006/main">
                  <a:graphicData uri="http://schemas.microsoft.com/office/word/2010/wordprocessingShape">
                    <wps:wsp>
                      <wps:cNvSpPr/>
                      <wps:spPr>
                        <a:xfrm>
                          <a:off x="0" y="0"/>
                          <a:ext cx="476250" cy="488950"/>
                        </a:xfrm>
                        <a:prstGeom prst="flowChartConnector">
                          <a:avLst/>
                        </a:prstGeom>
                        <a:solidFill>
                          <a:schemeClr val="bg2">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078DBF7" w14:textId="77777777" w:rsidR="00AD7E55" w:rsidRPr="00296591" w:rsidRDefault="00AD7E55" w:rsidP="00AD7E55">
                            <w:pPr>
                              <w:jc w:val="center"/>
                              <w:rPr>
                                <w:b/>
                                <w:bCs/>
                                <w:sz w:val="32"/>
                                <w:szCs w:val="32"/>
                              </w:rPr>
                            </w:pPr>
                            <w:r>
                              <w:rPr>
                                <w:b/>
                                <w:bCs/>
                                <w:sz w:val="32"/>
                                <w:szCs w:val="32"/>
                              </w:rP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5813D60" id="Flowchart: Connector 1575871819" o:spid="_x0000_s1036" type="#_x0000_t120" style="position:absolute;margin-left:0;margin-top:20.7pt;width:37.5pt;height:38.5pt;z-index:251701248;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" fillcolor="#747070 [1614]" strokecolor="#1f3763 [1604]" strokeweight="1pt">
                <v:stroke joinstyle="miter"/>
                <v:textbox>
                  <w:txbxContent>
                    <w:p w14:paraId="0078DBF7" w14:textId="77777777" w:rsidR="00AD7E55" w:rsidRPr="00296591" w:rsidRDefault="00AD7E55" w:rsidP="00AD7E55">
                      <w:pPr>
                        <w:jc w:val="center"/>
                        <w:rPr>
                          <w:b/>
                          <w:bCs/>
                          <w:sz w:val="32"/>
                          <w:szCs w:val="32"/>
                        </w:rPr>
                      </w:pPr>
                      <w:r>
                        <w:rPr>
                          <w:b/>
                          <w:bCs/>
                          <w:sz w:val="32"/>
                          <w:szCs w:val="32"/>
                        </w:rPr>
                        <w:t>E</w:t>
                      </w:r>
                    </w:p>
                  </w:txbxContent>
                </v:textbox>
                <w10:wrap anchorx="margin"/>
              </v:shape>
            </w:pict>
          </mc:Fallback>
        </mc:AlternateContent>
      </w:r>
    </w:p>
    <w:p w14:paraId="47AE6B47" w14:textId="77777777" w:rsidR="00AD7E55" w:rsidRDefault="00AD7E55" w:rsidP="00AD7E55">
      <w:r>
        <w:rPr>
          <w:noProof/>
        </w:rPr>
        <mc:AlternateContent>
          <mc:Choice Requires="wps">
            <w:drawing>
              <wp:anchor distT="0" distB="0" distL="114300" distR="114300" simplePos="0" relativeHeight="251708416" behindDoc="0" locked="0" layoutInCell="1" allowOverlap="1" wp14:anchorId="36334E56" wp14:editId="69511507">
                <wp:simplePos x="0" y="0"/>
                <wp:positionH relativeFrom="column">
                  <wp:posOffset>736600</wp:posOffset>
                </wp:positionH>
                <wp:positionV relativeFrom="paragraph">
                  <wp:posOffset>3810</wp:posOffset>
                </wp:positionV>
                <wp:extent cx="5283200" cy="349250"/>
                <wp:effectExtent l="0" t="0" r="12700" b="12700"/>
                <wp:wrapNone/>
                <wp:docPr id="1575871820" name="Text Box 1575871820"/>
                <wp:cNvGraphicFramePr/>
                <a:graphic xmlns:a="http://schemas.openxmlformats.org/drawingml/2006/main">
                  <a:graphicData uri="http://schemas.microsoft.com/office/word/2010/wordprocessingShape">
                    <wps:wsp>
                      <wps:cNvSpPr txBox="1"/>
                      <wps:spPr>
                        <a:xfrm>
                          <a:off x="0" y="0"/>
                          <a:ext cx="5283200" cy="349250"/>
                        </a:xfrm>
                        <a:prstGeom prst="rect">
                          <a:avLst/>
                        </a:prstGeom>
                        <a:solidFill>
                          <a:schemeClr val="lt1"/>
                        </a:solidFill>
                        <a:ln w="6350">
                          <a:solidFill>
                            <a:schemeClr val="bg1"/>
                          </a:solidFill>
                        </a:ln>
                      </wps:spPr>
                      <wps:txbx>
                        <w:txbxContent>
                          <w:p w14:paraId="58ADCA46" w14:textId="77777777" w:rsidR="00AD7E55" w:rsidRDefault="00AD7E55" w:rsidP="00AD7E55">
                            <w:r w:rsidRPr="002616B6">
                              <w:rPr>
                                <w:b/>
                                <w:bCs/>
                                <w:sz w:val="24"/>
                                <w:szCs w:val="24"/>
                              </w:rPr>
                              <w:t>Eliminate</w:t>
                            </w:r>
                            <w:r>
                              <w:rPr>
                                <w:b/>
                                <w:bCs/>
                                <w:sz w:val="24"/>
                                <w:szCs w:val="24"/>
                              </w:rPr>
                              <w:t xml:space="preserve">: </w:t>
                            </w:r>
                            <w:r w:rsidRPr="00015F63">
                              <w:rPr>
                                <w:sz w:val="24"/>
                                <w:szCs w:val="24"/>
                              </w:rPr>
                              <w:t>Removal of all fasteners in the assembly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6334E56" id="Text Box 1575871820" o:spid="_x0000_s1037" type="#_x0000_t202" style="position:absolute;margin-left:58pt;margin-top:.3pt;width:416pt;height:27.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" fillcolor="white [3201]" strokecolor="white [3212]" strokeweight=".5pt">
                <v:textbox>
                  <w:txbxContent>
                    <w:p w14:paraId="58ADCA46" w14:textId="77777777" w:rsidR="00AD7E55" w:rsidRDefault="00AD7E55" w:rsidP="00AD7E55">
                      <w:r w:rsidRPr="002616B6">
                        <w:rPr>
                          <w:b/>
                          <w:bCs/>
                          <w:sz w:val="24"/>
                          <w:szCs w:val="24"/>
                        </w:rPr>
                        <w:t>Eliminate</w:t>
                      </w:r>
                      <w:r>
                        <w:rPr>
                          <w:b/>
                          <w:bCs/>
                          <w:sz w:val="24"/>
                          <w:szCs w:val="24"/>
                        </w:rPr>
                        <w:t xml:space="preserve">: </w:t>
                      </w:r>
                      <w:r w:rsidRPr="00015F63">
                        <w:rPr>
                          <w:sz w:val="24"/>
                          <w:szCs w:val="24"/>
                        </w:rPr>
                        <w:t>Removal of all fasteners in the assembly process.</w:t>
                      </w:r>
                    </w:p>
                  </w:txbxContent>
                </v:textbox>
              </v:shape>
            </w:pict>
          </mc:Fallback>
        </mc:AlternateContent>
      </w:r>
    </w:p>
    <w:p w14:paraId="09565225" w14:textId="77777777" w:rsidR="00AD7E55" w:rsidRDefault="00AD7E55" w:rsidP="00AD7E55">
      <w:r>
        <w:rPr>
          <w:noProof/>
        </w:rPr>
        <mc:AlternateContent>
          <mc:Choice Requires="wps">
            <w:drawing>
              <wp:anchor distT="0" distB="0" distL="114300" distR="114300" simplePos="0" relativeHeight="251702272" behindDoc="0" locked="0" layoutInCell="1" allowOverlap="1" wp14:anchorId="66A09AF0" wp14:editId="3A64CA85">
                <wp:simplePos x="0" y="0"/>
                <wp:positionH relativeFrom="margin">
                  <wp:align>left</wp:align>
                </wp:positionH>
                <wp:positionV relativeFrom="paragraph">
                  <wp:posOffset>208915</wp:posOffset>
                </wp:positionV>
                <wp:extent cx="476250" cy="488950"/>
                <wp:effectExtent l="0" t="0" r="19050" b="25400"/>
                <wp:wrapNone/>
                <wp:docPr id="1575871821" name="Flowchart: Connector 1575871821"/>
                <wp:cNvGraphicFramePr/>
                <a:graphic xmlns:a="http://schemas.openxmlformats.org/drawingml/2006/main">
                  <a:graphicData uri="http://schemas.microsoft.com/office/word/2010/wordprocessingShape">
                    <wps:wsp>
                      <wps:cNvSpPr/>
                      <wps:spPr>
                        <a:xfrm>
                          <a:off x="0" y="0"/>
                          <a:ext cx="476250" cy="488950"/>
                        </a:xfrm>
                        <a:prstGeom prst="flowChartConnector">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008671C" w14:textId="77777777" w:rsidR="00AD7E55" w:rsidRPr="00296591" w:rsidRDefault="00AD7E55" w:rsidP="00AD7E55">
                            <w:pPr>
                              <w:jc w:val="center"/>
                              <w:rPr>
                                <w:b/>
                                <w:bCs/>
                                <w:sz w:val="32"/>
                                <w:szCs w:val="32"/>
                              </w:rPr>
                            </w:pPr>
                            <w:r>
                              <w:rPr>
                                <w:b/>
                                <w:bCs/>
                                <w:sz w:val="32"/>
                                <w:szCs w:val="32"/>
                              </w:rPr>
                              <w:t>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6A09AF0" id="Flowchart: Connector 1575871821" o:spid="_x0000_s1038" type="#_x0000_t120" style="position:absolute;margin-left:0;margin-top:16.45pt;width:37.5pt;height:38.5pt;z-index:251702272;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" fillcolor="#00b0f0" strokecolor="#1f3763 [1604]" strokeweight="1pt">
                <v:stroke joinstyle="miter"/>
                <v:textbox>
                  <w:txbxContent>
                    <w:p w14:paraId="1008671C" w14:textId="77777777" w:rsidR="00AD7E55" w:rsidRPr="00296591" w:rsidRDefault="00AD7E55" w:rsidP="00AD7E55">
                      <w:pPr>
                        <w:jc w:val="center"/>
                        <w:rPr>
                          <w:b/>
                          <w:bCs/>
                          <w:sz w:val="32"/>
                          <w:szCs w:val="32"/>
                        </w:rPr>
                      </w:pPr>
                      <w:r>
                        <w:rPr>
                          <w:b/>
                          <w:bCs/>
                          <w:sz w:val="32"/>
                          <w:szCs w:val="32"/>
                        </w:rPr>
                        <w:t>R</w:t>
                      </w:r>
                    </w:p>
                  </w:txbxContent>
                </v:textbox>
                <w10:wrap anchorx="margin"/>
              </v:shape>
            </w:pict>
          </mc:Fallback>
        </mc:AlternateContent>
      </w:r>
    </w:p>
    <w:p w14:paraId="4F9A16A1" w14:textId="77777777" w:rsidR="00AD7E55" w:rsidRDefault="00AD7E55" w:rsidP="00AD7E55">
      <w:r>
        <w:rPr>
          <w:noProof/>
        </w:rPr>
        <mc:AlternateContent>
          <mc:Choice Requires="wps">
            <w:drawing>
              <wp:anchor distT="0" distB="0" distL="114300" distR="114300" simplePos="0" relativeHeight="251709440" behindDoc="0" locked="0" layoutInCell="1" allowOverlap="1" wp14:anchorId="47BA2848" wp14:editId="4BA83570">
                <wp:simplePos x="0" y="0"/>
                <wp:positionH relativeFrom="column">
                  <wp:posOffset>742950</wp:posOffset>
                </wp:positionH>
                <wp:positionV relativeFrom="paragraph">
                  <wp:posOffset>3810</wp:posOffset>
                </wp:positionV>
                <wp:extent cx="5213350" cy="292100"/>
                <wp:effectExtent l="0" t="0" r="25400" b="12700"/>
                <wp:wrapNone/>
                <wp:docPr id="1575871822" name="Text Box 1575871822"/>
                <wp:cNvGraphicFramePr/>
                <a:graphic xmlns:a="http://schemas.openxmlformats.org/drawingml/2006/main">
                  <a:graphicData uri="http://schemas.microsoft.com/office/word/2010/wordprocessingShape">
                    <wps:wsp>
                      <wps:cNvSpPr txBox="1"/>
                      <wps:spPr>
                        <a:xfrm>
                          <a:off x="0" y="0"/>
                          <a:ext cx="5213350" cy="292100"/>
                        </a:xfrm>
                        <a:prstGeom prst="rect">
                          <a:avLst/>
                        </a:prstGeom>
                        <a:solidFill>
                          <a:schemeClr val="lt1"/>
                        </a:solidFill>
                        <a:ln w="6350">
                          <a:solidFill>
                            <a:schemeClr val="bg1"/>
                          </a:solidFill>
                        </a:ln>
                      </wps:spPr>
                      <wps:txbx>
                        <w:txbxContent>
                          <w:p w14:paraId="1701956F" w14:textId="77777777" w:rsidR="00AD7E55" w:rsidRPr="00FD75C8" w:rsidRDefault="00AD7E55" w:rsidP="00AD7E55">
                            <w:pPr>
                              <w:rPr>
                                <w:sz w:val="24"/>
                                <w:szCs w:val="24"/>
                              </w:rPr>
                            </w:pPr>
                            <w:r>
                              <w:rPr>
                                <w:b/>
                                <w:bCs/>
                                <w:sz w:val="24"/>
                                <w:szCs w:val="24"/>
                              </w:rPr>
                              <w:t xml:space="preserve">Reverse: </w:t>
                            </w:r>
                            <w:r w:rsidRPr="00FD75C8">
                              <w:rPr>
                                <w:sz w:val="24"/>
                                <w:szCs w:val="24"/>
                              </w:rPr>
                              <w:t>No components will be reversed.</w:t>
                            </w:r>
                          </w:p>
                          <w:p w14:paraId="32CE8C9B" w14:textId="77777777" w:rsidR="00AD7E55" w:rsidRDefault="00AD7E55" w:rsidP="00AD7E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7BA2848" id="Text Box 1575871822" o:spid="_x0000_s1039" type="#_x0000_t202" style="position:absolute;margin-left:58.5pt;margin-top:.3pt;width:410.5pt;height:23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" fillcolor="white [3201]" strokecolor="white [3212]" strokeweight=".5pt">
                <v:textbox>
                  <w:txbxContent>
                    <w:p w14:paraId="1701956F" w14:textId="77777777" w:rsidR="00AD7E55" w:rsidRPr="00FD75C8" w:rsidRDefault="00AD7E55" w:rsidP="00AD7E55">
                      <w:pPr>
                        <w:rPr>
                          <w:sz w:val="24"/>
                          <w:szCs w:val="24"/>
                        </w:rPr>
                      </w:pPr>
                      <w:r>
                        <w:rPr>
                          <w:b/>
                          <w:bCs/>
                          <w:sz w:val="24"/>
                          <w:szCs w:val="24"/>
                        </w:rPr>
                        <w:t xml:space="preserve">Reverse: </w:t>
                      </w:r>
                      <w:r w:rsidRPr="00FD75C8">
                        <w:rPr>
                          <w:sz w:val="24"/>
                          <w:szCs w:val="24"/>
                        </w:rPr>
                        <w:t>No components will be reversed.</w:t>
                      </w:r>
                    </w:p>
                    <w:p w14:paraId="32CE8C9B" w14:textId="77777777" w:rsidR="00AD7E55" w:rsidRDefault="00AD7E55" w:rsidP="00AD7E55"/>
                  </w:txbxContent>
                </v:textbox>
              </v:shape>
            </w:pict>
          </mc:Fallback>
        </mc:AlternateContent>
      </w:r>
    </w:p>
    <w:p w14:paraId="447505A8" w14:textId="549298AD" w:rsidR="00AD7E55" w:rsidRDefault="00AD7E55" w:rsidP="00EE3619"/>
    <w:p w14:paraId="16F7FB05" w14:textId="77777777" w:rsidR="00BE5CA8" w:rsidRDefault="00BE5CA8" w:rsidP="00EE3619"/>
    <w:p w14:paraId="31F3D884" w14:textId="77777777" w:rsidR="00A90366" w:rsidRDefault="00A90366" w:rsidP="00EE3619"/>
    <w:p w14:paraId="58C27F6A" w14:textId="79833990" w:rsidR="00EE3619" w:rsidRDefault="00A058B2" w:rsidP="00EE3619">
      <w:pPr>
        <w:pStyle w:val="Heading3"/>
      </w:pPr>
      <w:bookmarkStart w:id="41" w:name="_Toc139231305"/>
      <w:r>
        <w:lastRenderedPageBreak/>
        <w:t xml:space="preserve">Design </w:t>
      </w:r>
      <w:r w:rsidR="004B2077">
        <w:t>C</w:t>
      </w:r>
      <w:r w:rsidR="00AD7E55">
        <w:t>o</w:t>
      </w:r>
      <w:r w:rsidR="004B2077">
        <w:t>mponent</w:t>
      </w:r>
      <w:r>
        <w:t xml:space="preserve"> Appraisal</w:t>
      </w:r>
      <w:bookmarkEnd w:id="41"/>
      <w:r>
        <w:t xml:space="preserve"> </w:t>
      </w:r>
    </w:p>
    <w:p w14:paraId="310CA0D0" w14:textId="77777777" w:rsidR="00616584" w:rsidRDefault="00616584" w:rsidP="00A058B2"/>
    <w:p w14:paraId="1E186640" w14:textId="60260B93" w:rsidR="002C711A" w:rsidRDefault="002C711A" w:rsidP="00A058B2">
      <w:r>
        <w:t>This evalua</w:t>
      </w:r>
      <w:r w:rsidR="00182158">
        <w:t xml:space="preserve">tion tool allowed the separation of </w:t>
      </w:r>
      <w:r w:rsidR="00607868">
        <w:t>product</w:t>
      </w:r>
      <w:r w:rsidR="00182158">
        <w:t xml:space="preserve"> components into essential and non-essential categories. </w:t>
      </w:r>
      <w:r w:rsidR="00607868">
        <w:t xml:space="preserve">By following a structured </w:t>
      </w:r>
      <w:r w:rsidR="00E228A7">
        <w:t>nine question approach for each component</w:t>
      </w:r>
      <w:r w:rsidR="00701844">
        <w:t xml:space="preserve">, allowed initial insight into what </w:t>
      </w:r>
      <w:r w:rsidR="00C13C0F">
        <w:t>could</w:t>
      </w:r>
      <w:r w:rsidR="00701844">
        <w:t xml:space="preserve"> be removed</w:t>
      </w:r>
      <w:r w:rsidR="00F93AF9">
        <w:t xml:space="preserve"> or combined</w:t>
      </w:r>
      <w:r w:rsidR="00701844">
        <w:t xml:space="preserve"> </w:t>
      </w:r>
      <w:r w:rsidR="00C13C0F">
        <w:t>to make assembly more streamlined (Fig.14</w:t>
      </w:r>
      <w:r w:rsidR="00E71824">
        <w:t xml:space="preserve"> &amp; Fig.15</w:t>
      </w:r>
      <w:r w:rsidR="00C13C0F">
        <w:t xml:space="preserve">). </w:t>
      </w:r>
    </w:p>
    <w:p w14:paraId="729C3BE9" w14:textId="7F7A54A4" w:rsidR="00875C07" w:rsidRDefault="00875C07" w:rsidP="00A058B2">
      <w:r>
        <w:rPr>
          <w:noProof/>
        </w:rPr>
        <w:drawing>
          <wp:anchor distT="0" distB="0" distL="114300" distR="114300" simplePos="0" relativeHeight="251672576" behindDoc="1" locked="0" layoutInCell="1" allowOverlap="1" wp14:anchorId="130E0BA5" wp14:editId="1CE0A58E">
            <wp:simplePos x="0" y="0"/>
            <wp:positionH relativeFrom="margin">
              <wp:align>center</wp:align>
            </wp:positionH>
            <wp:positionV relativeFrom="paragraph">
              <wp:posOffset>7620</wp:posOffset>
            </wp:positionV>
            <wp:extent cx="3921125" cy="2202815"/>
            <wp:effectExtent l="0" t="0" r="3175" b="6985"/>
            <wp:wrapTight wrapText="bothSides">
              <wp:wrapPolygon edited="0">
                <wp:start x="0" y="0"/>
                <wp:lineTo x="0" y="21482"/>
                <wp:lineTo x="21513" y="21482"/>
                <wp:lineTo x="21513"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921125" cy="2202815"/>
                    </a:xfrm>
                    <a:prstGeom prst="rect">
                      <a:avLst/>
                    </a:prstGeom>
                  </pic:spPr>
                </pic:pic>
              </a:graphicData>
            </a:graphic>
            <wp14:sizeRelH relativeFrom="margin">
              <wp14:pctWidth>0</wp14:pctWidth>
            </wp14:sizeRelH>
            <wp14:sizeRelV relativeFrom="margin">
              <wp14:pctHeight>0</wp14:pctHeight>
            </wp14:sizeRelV>
          </wp:anchor>
        </w:drawing>
      </w:r>
    </w:p>
    <w:p w14:paraId="7C747C57" w14:textId="77777777" w:rsidR="00616584" w:rsidRDefault="00616584" w:rsidP="00A058B2"/>
    <w:p w14:paraId="66A8E2BD" w14:textId="77777777" w:rsidR="003C1D2D" w:rsidRDefault="003C1D2D" w:rsidP="00A058B2"/>
    <w:p w14:paraId="637E4D06" w14:textId="77777777" w:rsidR="00875C07" w:rsidRDefault="00875C07" w:rsidP="00A058B2"/>
    <w:p w14:paraId="4E77EDF9" w14:textId="77777777" w:rsidR="00875C07" w:rsidRDefault="00875C07" w:rsidP="00A058B2"/>
    <w:p w14:paraId="67F4892D" w14:textId="77777777" w:rsidR="00875C07" w:rsidRDefault="00875C07" w:rsidP="00A058B2"/>
    <w:p w14:paraId="3B4270F4" w14:textId="77777777" w:rsidR="00875C07" w:rsidRDefault="00875C07" w:rsidP="00A058B2"/>
    <w:p w14:paraId="23129107" w14:textId="77777777" w:rsidR="00875C07" w:rsidRDefault="00875C07" w:rsidP="00A058B2"/>
    <w:p w14:paraId="6CA22BA2" w14:textId="2F4C0CE0" w:rsidR="00875C07" w:rsidRDefault="00875C07" w:rsidP="00875C07">
      <w:pPr>
        <w:pStyle w:val="Caption"/>
        <w:jc w:val="center"/>
      </w:pPr>
      <w:bookmarkStart w:id="42" w:name="_Toc138776347"/>
      <w:r>
        <w:t xml:space="preserve">Figure </w:t>
      </w:r>
      <w:fldSimple w:instr=" SEQ Figure \* ARABIC ">
        <w:r w:rsidR="003F1959">
          <w:rPr>
            <w:noProof/>
          </w:rPr>
          <w:t>14</w:t>
        </w:r>
      </w:fldSimple>
      <w:r>
        <w:t xml:space="preserve"> - Design Component Appraisal Table</w:t>
      </w:r>
      <w:bookmarkEnd w:id="42"/>
    </w:p>
    <w:tbl>
      <w:tblPr>
        <w:tblStyle w:val="TableGrid"/>
        <w:tblW w:w="9030" w:type="dxa"/>
        <w:tblLook w:val="04A0" w:firstRow="1" w:lastRow="0" w:firstColumn="1" w:lastColumn="0" w:noHBand="0" w:noVBand="1"/>
      </w:tblPr>
      <w:tblGrid>
        <w:gridCol w:w="4515"/>
        <w:gridCol w:w="4515"/>
      </w:tblGrid>
      <w:tr w:rsidR="004055A1" w14:paraId="6463C824" w14:textId="77777777" w:rsidTr="004E18C6">
        <w:trPr>
          <w:trHeight w:val="416"/>
        </w:trPr>
        <w:tc>
          <w:tcPr>
            <w:tcW w:w="9030" w:type="dxa"/>
            <w:gridSpan w:val="2"/>
            <w:shd w:val="clear" w:color="auto" w:fill="00B0F0"/>
          </w:tcPr>
          <w:p w14:paraId="28A88785" w14:textId="23ACE086" w:rsidR="004055A1" w:rsidRPr="004E18C6" w:rsidRDefault="00B377A6" w:rsidP="005D24F5">
            <w:pPr>
              <w:jc w:val="center"/>
              <w:rPr>
                <w:b/>
                <w:bCs/>
                <w:sz w:val="32"/>
                <w:szCs w:val="32"/>
              </w:rPr>
            </w:pPr>
            <w:r w:rsidRPr="004E18C6">
              <w:rPr>
                <w:b/>
                <w:bCs/>
                <w:sz w:val="32"/>
                <w:szCs w:val="32"/>
              </w:rPr>
              <w:t>Design Component Appraisal Outcome</w:t>
            </w:r>
          </w:p>
        </w:tc>
      </w:tr>
      <w:tr w:rsidR="005D24F5" w14:paraId="1FCDCF70" w14:textId="77777777" w:rsidTr="004E18C6">
        <w:trPr>
          <w:trHeight w:val="422"/>
        </w:trPr>
        <w:tc>
          <w:tcPr>
            <w:tcW w:w="4515" w:type="dxa"/>
            <w:shd w:val="clear" w:color="auto" w:fill="E7E6E6" w:themeFill="background2"/>
          </w:tcPr>
          <w:p w14:paraId="09DBEDEF" w14:textId="4CAAFD6F" w:rsidR="005D24F5" w:rsidRPr="004E18C6" w:rsidRDefault="005D24F5" w:rsidP="005D24F5">
            <w:pPr>
              <w:jc w:val="center"/>
              <w:rPr>
                <w:b/>
                <w:bCs/>
                <w:sz w:val="28"/>
                <w:szCs w:val="28"/>
              </w:rPr>
            </w:pPr>
            <w:r w:rsidRPr="004E18C6">
              <w:rPr>
                <w:b/>
                <w:bCs/>
                <w:sz w:val="28"/>
                <w:szCs w:val="28"/>
              </w:rPr>
              <w:t>Essential</w:t>
            </w:r>
          </w:p>
        </w:tc>
        <w:tc>
          <w:tcPr>
            <w:tcW w:w="4515" w:type="dxa"/>
            <w:shd w:val="clear" w:color="auto" w:fill="E7E6E6" w:themeFill="background2"/>
          </w:tcPr>
          <w:p w14:paraId="5543A996" w14:textId="0EBB5028" w:rsidR="005D24F5" w:rsidRPr="004E18C6" w:rsidRDefault="005D24F5" w:rsidP="005D24F5">
            <w:pPr>
              <w:jc w:val="center"/>
              <w:rPr>
                <w:b/>
                <w:bCs/>
                <w:sz w:val="28"/>
                <w:szCs w:val="28"/>
              </w:rPr>
            </w:pPr>
            <w:r w:rsidRPr="004E18C6">
              <w:rPr>
                <w:b/>
                <w:bCs/>
                <w:sz w:val="28"/>
                <w:szCs w:val="28"/>
              </w:rPr>
              <w:t>Non-Essential</w:t>
            </w:r>
          </w:p>
        </w:tc>
      </w:tr>
      <w:tr w:rsidR="005D24F5" w:rsidRPr="000E5252" w14:paraId="37FBAE14" w14:textId="77777777" w:rsidTr="000E5252">
        <w:trPr>
          <w:trHeight w:val="271"/>
        </w:trPr>
        <w:tc>
          <w:tcPr>
            <w:tcW w:w="4515" w:type="dxa"/>
          </w:tcPr>
          <w:p w14:paraId="359BBD67" w14:textId="42A70F30" w:rsidR="005D24F5" w:rsidRPr="000E5252" w:rsidRDefault="004D7316" w:rsidP="004E18C6">
            <w:pPr>
              <w:jc w:val="center"/>
              <w:rPr>
                <w:i/>
                <w:iCs/>
              </w:rPr>
            </w:pPr>
            <w:r w:rsidRPr="000E5252">
              <w:rPr>
                <w:i/>
                <w:iCs/>
              </w:rPr>
              <w:t>Blades</w:t>
            </w:r>
          </w:p>
        </w:tc>
        <w:tc>
          <w:tcPr>
            <w:tcW w:w="4515" w:type="dxa"/>
          </w:tcPr>
          <w:p w14:paraId="32BDD75C" w14:textId="364B28BB" w:rsidR="005D24F5" w:rsidRPr="000E5252" w:rsidRDefault="005D24F5" w:rsidP="004E18C6">
            <w:pPr>
              <w:jc w:val="center"/>
              <w:rPr>
                <w:i/>
                <w:iCs/>
              </w:rPr>
            </w:pPr>
            <w:r w:rsidRPr="000E5252">
              <w:rPr>
                <w:i/>
                <w:iCs/>
              </w:rPr>
              <w:t>Fasteners</w:t>
            </w:r>
          </w:p>
        </w:tc>
      </w:tr>
      <w:tr w:rsidR="005D24F5" w:rsidRPr="000E5252" w14:paraId="47919F1C" w14:textId="77777777" w:rsidTr="000E5252">
        <w:trPr>
          <w:trHeight w:val="262"/>
        </w:trPr>
        <w:tc>
          <w:tcPr>
            <w:tcW w:w="4515" w:type="dxa"/>
          </w:tcPr>
          <w:p w14:paraId="4D51FDF2" w14:textId="7C6660F3" w:rsidR="005D24F5" w:rsidRPr="000E5252" w:rsidRDefault="00456205" w:rsidP="004E18C6">
            <w:pPr>
              <w:jc w:val="center"/>
              <w:rPr>
                <w:i/>
                <w:iCs/>
              </w:rPr>
            </w:pPr>
            <w:r w:rsidRPr="000E5252">
              <w:rPr>
                <w:i/>
                <w:iCs/>
              </w:rPr>
              <w:t>Nose Cover</w:t>
            </w:r>
          </w:p>
        </w:tc>
        <w:tc>
          <w:tcPr>
            <w:tcW w:w="4515" w:type="dxa"/>
          </w:tcPr>
          <w:p w14:paraId="5D880E18" w14:textId="7EA2545E" w:rsidR="005D24F5" w:rsidRPr="000E5252" w:rsidRDefault="001E779F" w:rsidP="004E18C6">
            <w:pPr>
              <w:jc w:val="center"/>
              <w:rPr>
                <w:i/>
                <w:iCs/>
              </w:rPr>
            </w:pPr>
            <w:r w:rsidRPr="000E5252">
              <w:rPr>
                <w:i/>
                <w:iCs/>
              </w:rPr>
              <w:t>Shim</w:t>
            </w:r>
          </w:p>
        </w:tc>
      </w:tr>
      <w:tr w:rsidR="005D24F5" w:rsidRPr="000E5252" w14:paraId="114BEB6E" w14:textId="77777777" w:rsidTr="000E5252">
        <w:trPr>
          <w:trHeight w:val="265"/>
        </w:trPr>
        <w:tc>
          <w:tcPr>
            <w:tcW w:w="4515" w:type="dxa"/>
          </w:tcPr>
          <w:p w14:paraId="3891E0B2" w14:textId="348B915C" w:rsidR="005D24F5" w:rsidRPr="000E5252" w:rsidRDefault="003C7CFA" w:rsidP="004E18C6">
            <w:pPr>
              <w:jc w:val="center"/>
              <w:rPr>
                <w:i/>
                <w:iCs/>
              </w:rPr>
            </w:pPr>
            <w:r w:rsidRPr="000E5252">
              <w:rPr>
                <w:i/>
                <w:iCs/>
              </w:rPr>
              <w:t>3 Phase Motor</w:t>
            </w:r>
          </w:p>
        </w:tc>
        <w:tc>
          <w:tcPr>
            <w:tcW w:w="4515" w:type="dxa"/>
          </w:tcPr>
          <w:p w14:paraId="4F65D93D" w14:textId="34190203" w:rsidR="005D24F5" w:rsidRPr="000E5252" w:rsidRDefault="00137784" w:rsidP="004E18C6">
            <w:pPr>
              <w:jc w:val="center"/>
              <w:rPr>
                <w:i/>
                <w:iCs/>
              </w:rPr>
            </w:pPr>
            <w:r>
              <w:rPr>
                <w:i/>
                <w:iCs/>
              </w:rPr>
              <w:t>H</w:t>
            </w:r>
            <w:r w:rsidR="006268E8" w:rsidRPr="000E5252">
              <w:rPr>
                <w:i/>
                <w:iCs/>
              </w:rPr>
              <w:t>andle</w:t>
            </w:r>
          </w:p>
        </w:tc>
      </w:tr>
      <w:tr w:rsidR="005D24F5" w:rsidRPr="000E5252" w14:paraId="05AE7CB5" w14:textId="77777777" w:rsidTr="000E5252">
        <w:trPr>
          <w:trHeight w:val="283"/>
        </w:trPr>
        <w:tc>
          <w:tcPr>
            <w:tcW w:w="4515" w:type="dxa"/>
          </w:tcPr>
          <w:p w14:paraId="28938E83" w14:textId="69544FF6" w:rsidR="005D24F5" w:rsidRPr="000E5252" w:rsidRDefault="003C7CFA" w:rsidP="004E18C6">
            <w:pPr>
              <w:jc w:val="center"/>
              <w:rPr>
                <w:i/>
                <w:iCs/>
              </w:rPr>
            </w:pPr>
            <w:r w:rsidRPr="000E5252">
              <w:rPr>
                <w:i/>
                <w:iCs/>
              </w:rPr>
              <w:t>Blade Sleeves</w:t>
            </w:r>
          </w:p>
        </w:tc>
        <w:tc>
          <w:tcPr>
            <w:tcW w:w="4515" w:type="dxa"/>
          </w:tcPr>
          <w:p w14:paraId="3FCF103B" w14:textId="6010E9A2" w:rsidR="005D24F5" w:rsidRPr="000E5252" w:rsidRDefault="00761716" w:rsidP="004E18C6">
            <w:pPr>
              <w:jc w:val="center"/>
              <w:rPr>
                <w:i/>
                <w:iCs/>
              </w:rPr>
            </w:pPr>
            <w:r w:rsidRPr="000E5252">
              <w:rPr>
                <w:i/>
                <w:iCs/>
              </w:rPr>
              <w:t>Mid</w:t>
            </w:r>
            <w:r w:rsidR="005929F4" w:rsidRPr="000E5252">
              <w:rPr>
                <w:i/>
                <w:iCs/>
              </w:rPr>
              <w:t>-section</w:t>
            </w:r>
            <w:r w:rsidRPr="000E5252">
              <w:rPr>
                <w:i/>
                <w:iCs/>
              </w:rPr>
              <w:t xml:space="preserve"> of motor housing</w:t>
            </w:r>
          </w:p>
        </w:tc>
      </w:tr>
      <w:tr w:rsidR="005D24F5" w:rsidRPr="000E5252" w14:paraId="53175599" w14:textId="77777777" w:rsidTr="000E5252">
        <w:trPr>
          <w:trHeight w:val="258"/>
        </w:trPr>
        <w:tc>
          <w:tcPr>
            <w:tcW w:w="4515" w:type="dxa"/>
          </w:tcPr>
          <w:p w14:paraId="11F2D3FE" w14:textId="52D4DE0A" w:rsidR="005D24F5" w:rsidRPr="000E5252" w:rsidRDefault="00C070EE" w:rsidP="004E18C6">
            <w:pPr>
              <w:jc w:val="center"/>
              <w:rPr>
                <w:i/>
                <w:iCs/>
              </w:rPr>
            </w:pPr>
            <w:r w:rsidRPr="000E5252">
              <w:rPr>
                <w:i/>
                <w:iCs/>
              </w:rPr>
              <w:t>Turbine Rotor</w:t>
            </w:r>
          </w:p>
        </w:tc>
        <w:tc>
          <w:tcPr>
            <w:tcW w:w="4515" w:type="dxa"/>
          </w:tcPr>
          <w:p w14:paraId="2BBB7F82" w14:textId="3BB96C1B" w:rsidR="005D24F5" w:rsidRPr="000E5252" w:rsidRDefault="0098377D" w:rsidP="004E18C6">
            <w:pPr>
              <w:jc w:val="center"/>
              <w:rPr>
                <w:i/>
                <w:iCs/>
              </w:rPr>
            </w:pPr>
            <w:r w:rsidRPr="000E5252">
              <w:rPr>
                <w:i/>
                <w:iCs/>
              </w:rPr>
              <w:t>Motor seating plate</w:t>
            </w:r>
          </w:p>
        </w:tc>
      </w:tr>
      <w:tr w:rsidR="005D24F5" w:rsidRPr="000E5252" w14:paraId="2052BEA9" w14:textId="77777777" w:rsidTr="000E5252">
        <w:trPr>
          <w:trHeight w:val="277"/>
        </w:trPr>
        <w:tc>
          <w:tcPr>
            <w:tcW w:w="4515" w:type="dxa"/>
          </w:tcPr>
          <w:p w14:paraId="413BB156" w14:textId="1C969EDC" w:rsidR="005D24F5" w:rsidRPr="000E5252" w:rsidRDefault="00B91046" w:rsidP="004E18C6">
            <w:pPr>
              <w:jc w:val="center"/>
              <w:rPr>
                <w:i/>
                <w:iCs/>
              </w:rPr>
            </w:pPr>
            <w:r w:rsidRPr="000E5252">
              <w:rPr>
                <w:i/>
                <w:iCs/>
              </w:rPr>
              <w:t>Drive Shaft</w:t>
            </w:r>
          </w:p>
        </w:tc>
        <w:tc>
          <w:tcPr>
            <w:tcW w:w="4515" w:type="dxa"/>
          </w:tcPr>
          <w:p w14:paraId="2A0F1985" w14:textId="77777777" w:rsidR="005D24F5" w:rsidRPr="000E5252" w:rsidRDefault="005D24F5" w:rsidP="004E18C6">
            <w:pPr>
              <w:jc w:val="center"/>
              <w:rPr>
                <w:i/>
                <w:iCs/>
              </w:rPr>
            </w:pPr>
          </w:p>
        </w:tc>
      </w:tr>
      <w:tr w:rsidR="005D24F5" w:rsidRPr="000E5252" w14:paraId="1E374ADC" w14:textId="77777777" w:rsidTr="000E5252">
        <w:trPr>
          <w:trHeight w:val="280"/>
        </w:trPr>
        <w:tc>
          <w:tcPr>
            <w:tcW w:w="4515" w:type="dxa"/>
          </w:tcPr>
          <w:p w14:paraId="21692DD7" w14:textId="16A50B66" w:rsidR="005D24F5" w:rsidRPr="000E5252" w:rsidRDefault="00B91046" w:rsidP="004E18C6">
            <w:pPr>
              <w:jc w:val="center"/>
              <w:rPr>
                <w:i/>
                <w:iCs/>
              </w:rPr>
            </w:pPr>
            <w:r w:rsidRPr="000E5252">
              <w:rPr>
                <w:i/>
                <w:iCs/>
              </w:rPr>
              <w:t>Drive Shaft Bearing</w:t>
            </w:r>
          </w:p>
        </w:tc>
        <w:tc>
          <w:tcPr>
            <w:tcW w:w="4515" w:type="dxa"/>
          </w:tcPr>
          <w:p w14:paraId="5B105FC7" w14:textId="77777777" w:rsidR="005D24F5" w:rsidRPr="000E5252" w:rsidRDefault="005D24F5" w:rsidP="004E18C6">
            <w:pPr>
              <w:jc w:val="center"/>
              <w:rPr>
                <w:i/>
                <w:iCs/>
              </w:rPr>
            </w:pPr>
          </w:p>
        </w:tc>
      </w:tr>
      <w:tr w:rsidR="0040310E" w:rsidRPr="000E5252" w14:paraId="21AC82BB" w14:textId="77777777" w:rsidTr="000E5252">
        <w:trPr>
          <w:trHeight w:val="257"/>
        </w:trPr>
        <w:tc>
          <w:tcPr>
            <w:tcW w:w="4515" w:type="dxa"/>
          </w:tcPr>
          <w:p w14:paraId="1F137686" w14:textId="7BE1BB64" w:rsidR="0040310E" w:rsidRPr="000E5252" w:rsidRDefault="009148F2" w:rsidP="004E18C6">
            <w:pPr>
              <w:jc w:val="center"/>
              <w:rPr>
                <w:i/>
                <w:iCs/>
              </w:rPr>
            </w:pPr>
            <w:r w:rsidRPr="000E5252">
              <w:rPr>
                <w:i/>
                <w:iCs/>
              </w:rPr>
              <w:t>Gearbox</w:t>
            </w:r>
          </w:p>
        </w:tc>
        <w:tc>
          <w:tcPr>
            <w:tcW w:w="4515" w:type="dxa"/>
          </w:tcPr>
          <w:p w14:paraId="48B6A388" w14:textId="77777777" w:rsidR="0040310E" w:rsidRPr="000E5252" w:rsidRDefault="0040310E" w:rsidP="004E18C6">
            <w:pPr>
              <w:jc w:val="center"/>
              <w:rPr>
                <w:i/>
                <w:iCs/>
              </w:rPr>
            </w:pPr>
          </w:p>
        </w:tc>
      </w:tr>
    </w:tbl>
    <w:p w14:paraId="55DA578B" w14:textId="772E435C" w:rsidR="003219FE" w:rsidRPr="000E5252" w:rsidRDefault="003219FE" w:rsidP="003219FE">
      <w:pPr>
        <w:pStyle w:val="Caption"/>
        <w:jc w:val="center"/>
      </w:pPr>
      <w:bookmarkStart w:id="43" w:name="_Toc138776348"/>
      <w:r>
        <w:t xml:space="preserve">Figure </w:t>
      </w:r>
      <w:fldSimple w:instr=" SEQ Figure \* ARABIC ">
        <w:r w:rsidR="003F1959">
          <w:rPr>
            <w:noProof/>
          </w:rPr>
          <w:t>15</w:t>
        </w:r>
      </w:fldSimple>
      <w:r>
        <w:t xml:space="preserve"> - Design Component Appraisal Outcome</w:t>
      </w:r>
      <w:bookmarkEnd w:id="43"/>
    </w:p>
    <w:p w14:paraId="03229D58" w14:textId="77777777" w:rsidR="0080008C" w:rsidRDefault="00BD138C" w:rsidP="00A058B2">
      <w:r>
        <w:t xml:space="preserve">By </w:t>
      </w:r>
      <w:r w:rsidR="00890F16">
        <w:t>sorting the essential and non-essential items</w:t>
      </w:r>
      <w:r w:rsidR="00A020D4">
        <w:t xml:space="preserve"> of the design </w:t>
      </w:r>
      <w:r w:rsidR="007D689E">
        <w:t>then</w:t>
      </w:r>
      <w:r w:rsidR="00A020D4">
        <w:t xml:space="preserve"> design efficiency was calculated</w:t>
      </w:r>
      <w:r w:rsidR="007D689E">
        <w:t xml:space="preserve"> to understand</w:t>
      </w:r>
      <w:r w:rsidR="006047E0">
        <w:t xml:space="preserve"> how the efficiency target of 80% </w:t>
      </w:r>
      <w:r w:rsidR="002A2CAA">
        <w:t xml:space="preserve">or higher could be reached. The calculation involved </w:t>
      </w:r>
      <w:r w:rsidR="00717631">
        <w:t>taking the number of</w:t>
      </w:r>
      <w:r w:rsidR="00E3207C">
        <w:t xml:space="preserve"> essential parts (A) and non-essential (B)</w:t>
      </w:r>
      <w:r w:rsidR="00BD4E6F">
        <w:t xml:space="preserve"> is</w:t>
      </w:r>
      <w:r w:rsidR="007F2725">
        <w:t xml:space="preserve"> as follows</w:t>
      </w:r>
      <w:r w:rsidR="00156B7E">
        <w:t xml:space="preserve"> for</w:t>
      </w:r>
      <w:r w:rsidR="00BD4E6F">
        <w:t xml:space="preserve"> the</w:t>
      </w:r>
      <w:r w:rsidR="00156B7E">
        <w:t xml:space="preserve"> original design</w:t>
      </w:r>
      <w:r w:rsidR="007F2725">
        <w:t>:</w:t>
      </w:r>
    </w:p>
    <w:p w14:paraId="439F867E" w14:textId="32F52F41" w:rsidR="00875C07" w:rsidRDefault="007F2725" w:rsidP="00A058B2">
      <w:r>
        <w:t xml:space="preserve"> </w:t>
      </w:r>
    </w:p>
    <w:bookmarkStart w:id="44" w:name="_Hlk138693474"/>
    <w:p w14:paraId="3AD5E891" w14:textId="5E7B35A5" w:rsidR="007F2725" w:rsidRPr="007F2725" w:rsidRDefault="00000000" w:rsidP="00A058B2">
      <w:pPr>
        <w:rPr>
          <w:rFonts w:eastAsiaTheme="minorEastAsia"/>
          <w:b/>
          <w:bCs/>
        </w:rPr>
      </w:pPr>
      <m:oMathPara>
        <m:oMath>
          <m:f>
            <m:fPr>
              <m:ctrlPr>
                <w:rPr>
                  <w:rFonts w:ascii="Cambria Math" w:hAnsi="Cambria Math"/>
                  <w:b/>
                  <w:bCs/>
                  <w:i/>
                </w:rPr>
              </m:ctrlPr>
            </m:fPr>
            <m:num>
              <m:r>
                <m:rPr>
                  <m:sty m:val="bi"/>
                </m:rPr>
                <w:rPr>
                  <w:rFonts w:ascii="Cambria Math" w:hAnsi="Cambria Math"/>
                </w:rPr>
                <m:t>A</m:t>
              </m:r>
            </m:num>
            <m:den>
              <m:r>
                <m:rPr>
                  <m:sty m:val="bi"/>
                </m:rPr>
                <w:rPr>
                  <w:rFonts w:ascii="Cambria Math" w:hAnsi="Cambria Math"/>
                </w:rPr>
                <m:t>A+B</m:t>
              </m:r>
            </m:den>
          </m:f>
          <m:r>
            <m:rPr>
              <m:sty m:val="bi"/>
            </m:rPr>
            <w:rPr>
              <w:rFonts w:ascii="Cambria Math" w:hAnsi="Cambria Math"/>
            </w:rPr>
            <m:t>×100</m:t>
          </m:r>
        </m:oMath>
      </m:oMathPara>
    </w:p>
    <w:p w14:paraId="37C5DEE6" w14:textId="3D04DCDF" w:rsidR="007F2725" w:rsidRDefault="007F2725" w:rsidP="00A058B2">
      <w:pPr>
        <w:rPr>
          <w:rFonts w:eastAsiaTheme="minorEastAsia"/>
          <w:b/>
          <w:bCs/>
        </w:rPr>
      </w:pPr>
    </w:p>
    <w:p w14:paraId="17AFD964" w14:textId="36C31DA3" w:rsidR="00072BB0" w:rsidRPr="00072BB0" w:rsidRDefault="00000000" w:rsidP="00A058B2">
      <w:pPr>
        <w:rPr>
          <w:rFonts w:eastAsiaTheme="minorEastAsia"/>
          <w:b/>
          <w:bCs/>
        </w:rPr>
      </w:pPr>
      <m:oMathPara>
        <m:oMath>
          <m:f>
            <m:fPr>
              <m:ctrlPr>
                <w:rPr>
                  <w:rFonts w:ascii="Cambria Math" w:hAnsi="Cambria Math"/>
                  <w:b/>
                  <w:bCs/>
                  <w:i/>
                </w:rPr>
              </m:ctrlPr>
            </m:fPr>
            <m:num>
              <m:r>
                <m:rPr>
                  <m:sty m:val="bi"/>
                </m:rPr>
                <w:rPr>
                  <w:rFonts w:ascii="Cambria Math" w:hAnsi="Cambria Math"/>
                </w:rPr>
                <m:t>8</m:t>
              </m:r>
            </m:num>
            <m:den>
              <m:r>
                <m:rPr>
                  <m:sty m:val="bi"/>
                </m:rPr>
                <w:rPr>
                  <w:rFonts w:ascii="Cambria Math" w:hAnsi="Cambria Math"/>
                </w:rPr>
                <m:t>8+5</m:t>
              </m:r>
            </m:den>
          </m:f>
          <m:r>
            <m:rPr>
              <m:sty m:val="bi"/>
            </m:rPr>
            <w:rPr>
              <w:rFonts w:ascii="Cambria Math" w:hAnsi="Cambria Math"/>
            </w:rPr>
            <m:t>×100</m:t>
          </m:r>
        </m:oMath>
      </m:oMathPara>
    </w:p>
    <w:p w14:paraId="7654D7D8" w14:textId="77777777" w:rsidR="00072BB0" w:rsidRPr="00072BB0" w:rsidRDefault="00072BB0" w:rsidP="00A058B2">
      <w:pPr>
        <w:rPr>
          <w:rFonts w:eastAsiaTheme="minorEastAsia"/>
          <w:b/>
          <w:bCs/>
        </w:rPr>
      </w:pPr>
    </w:p>
    <w:p w14:paraId="7273540E" w14:textId="0E1B80F6" w:rsidR="00A058B2" w:rsidRPr="00534B90" w:rsidRDefault="00072BB0" w:rsidP="00534B90">
      <w:pPr>
        <w:jc w:val="center"/>
        <w:rPr>
          <w:rFonts w:eastAsiaTheme="minorEastAsia"/>
          <w:b/>
          <w:bCs/>
        </w:rPr>
      </w:pPr>
      <w:r>
        <w:rPr>
          <w:rFonts w:eastAsiaTheme="minorEastAsia"/>
          <w:b/>
          <w:bCs/>
        </w:rPr>
        <w:t xml:space="preserve">Design Efficiency </w:t>
      </w:r>
      <m:oMath>
        <m:r>
          <m:rPr>
            <m:sty m:val="bi"/>
          </m:rPr>
          <w:rPr>
            <w:rFonts w:ascii="Cambria Math" w:eastAsiaTheme="minorEastAsia" w:hAnsi="Cambria Math"/>
          </w:rPr>
          <m:t>=61.5%</m:t>
        </m:r>
      </m:oMath>
    </w:p>
    <w:bookmarkEnd w:id="44"/>
    <w:p w14:paraId="5D6058F2" w14:textId="7536DC83" w:rsidR="00FE296B" w:rsidRDefault="00507F9C" w:rsidP="00E72260">
      <w:pPr>
        <w:rPr>
          <w:rFonts w:eastAsiaTheme="majorEastAsia" w:cstheme="majorBidi"/>
          <w:bCs/>
          <w:color w:val="000000" w:themeColor="text1"/>
          <w:sz w:val="24"/>
          <w:szCs w:val="24"/>
        </w:rPr>
      </w:pPr>
      <w:r>
        <w:rPr>
          <w:rFonts w:eastAsiaTheme="majorEastAsia" w:cstheme="majorBidi"/>
          <w:bCs/>
          <w:color w:val="000000" w:themeColor="text1"/>
          <w:sz w:val="24"/>
          <w:szCs w:val="24"/>
        </w:rPr>
        <w:lastRenderedPageBreak/>
        <w:t>After carrying out the SCAMPER brainstorming</w:t>
      </w:r>
      <w:r w:rsidR="00007D0A">
        <w:rPr>
          <w:rFonts w:eastAsiaTheme="majorEastAsia" w:cstheme="majorBidi"/>
          <w:bCs/>
          <w:color w:val="000000" w:themeColor="text1"/>
          <w:sz w:val="24"/>
          <w:szCs w:val="24"/>
        </w:rPr>
        <w:t>, the proposed re-design of the product</w:t>
      </w:r>
      <w:r w:rsidR="009E62B5">
        <w:rPr>
          <w:rFonts w:eastAsiaTheme="majorEastAsia" w:cstheme="majorBidi"/>
          <w:bCs/>
          <w:color w:val="000000" w:themeColor="text1"/>
          <w:sz w:val="24"/>
          <w:szCs w:val="24"/>
        </w:rPr>
        <w:t xml:space="preserve"> could be analysed by calculating the design efficiency</w:t>
      </w:r>
      <w:r w:rsidR="00024FEB">
        <w:rPr>
          <w:rFonts w:eastAsiaTheme="majorEastAsia" w:cstheme="majorBidi"/>
          <w:bCs/>
          <w:color w:val="000000" w:themeColor="text1"/>
          <w:sz w:val="24"/>
          <w:szCs w:val="24"/>
        </w:rPr>
        <w:t xml:space="preserve">. The new proposal combines multiple non-essential items such as the mid-section of motor housing, </w:t>
      </w:r>
      <w:r w:rsidR="00446795">
        <w:rPr>
          <w:rFonts w:eastAsiaTheme="majorEastAsia" w:cstheme="majorBidi"/>
          <w:bCs/>
          <w:color w:val="000000" w:themeColor="text1"/>
          <w:sz w:val="24"/>
          <w:szCs w:val="24"/>
        </w:rPr>
        <w:t>shim and motor seating plate to the 3 phase motor base. Therefore,</w:t>
      </w:r>
      <w:r w:rsidR="00741C24">
        <w:rPr>
          <w:rFonts w:eastAsiaTheme="majorEastAsia" w:cstheme="majorBidi"/>
          <w:bCs/>
          <w:color w:val="000000" w:themeColor="text1"/>
          <w:sz w:val="24"/>
          <w:szCs w:val="24"/>
        </w:rPr>
        <w:t xml:space="preserve"> three non-essential parts become one.</w:t>
      </w:r>
      <w:r w:rsidR="00CB602C">
        <w:rPr>
          <w:rFonts w:eastAsiaTheme="majorEastAsia" w:cstheme="majorBidi"/>
          <w:bCs/>
          <w:color w:val="000000" w:themeColor="text1"/>
          <w:sz w:val="24"/>
          <w:szCs w:val="24"/>
        </w:rPr>
        <w:t xml:space="preserve"> </w:t>
      </w:r>
      <w:r w:rsidR="00B94798">
        <w:rPr>
          <w:rFonts w:eastAsiaTheme="majorEastAsia" w:cstheme="majorBidi"/>
          <w:bCs/>
          <w:color w:val="000000" w:themeColor="text1"/>
          <w:sz w:val="24"/>
          <w:szCs w:val="24"/>
        </w:rPr>
        <w:t xml:space="preserve">Also, the removal of fasteners for differing snap fits </w:t>
      </w:r>
      <w:r w:rsidR="00B54600">
        <w:rPr>
          <w:rFonts w:eastAsiaTheme="majorEastAsia" w:cstheme="majorBidi"/>
          <w:bCs/>
          <w:color w:val="000000" w:themeColor="text1"/>
          <w:sz w:val="24"/>
          <w:szCs w:val="24"/>
        </w:rPr>
        <w:t xml:space="preserve">enhances the reduction in non-essential </w:t>
      </w:r>
      <w:r w:rsidR="00713A99">
        <w:rPr>
          <w:rFonts w:eastAsiaTheme="majorEastAsia" w:cstheme="majorBidi"/>
          <w:bCs/>
          <w:color w:val="000000" w:themeColor="text1"/>
          <w:sz w:val="24"/>
          <w:szCs w:val="24"/>
        </w:rPr>
        <w:t>parts.</w:t>
      </w:r>
      <w:r w:rsidR="006C6112">
        <w:rPr>
          <w:rFonts w:eastAsiaTheme="majorEastAsia" w:cstheme="majorBidi"/>
          <w:bCs/>
          <w:color w:val="000000" w:themeColor="text1"/>
          <w:sz w:val="24"/>
          <w:szCs w:val="24"/>
        </w:rPr>
        <w:t xml:space="preserve"> The proposed re-design efficiency </w:t>
      </w:r>
      <w:r w:rsidR="0021141C">
        <w:rPr>
          <w:rFonts w:eastAsiaTheme="majorEastAsia" w:cstheme="majorBidi"/>
          <w:bCs/>
          <w:color w:val="000000" w:themeColor="text1"/>
          <w:sz w:val="24"/>
          <w:szCs w:val="24"/>
        </w:rPr>
        <w:t>can be found below:</w:t>
      </w:r>
    </w:p>
    <w:p w14:paraId="5CCEDDB1" w14:textId="77777777" w:rsidR="0021141C" w:rsidRPr="007F2725" w:rsidRDefault="00000000" w:rsidP="0021141C">
      <w:pPr>
        <w:rPr>
          <w:rFonts w:eastAsiaTheme="minorEastAsia"/>
          <w:b/>
          <w:bCs/>
        </w:rPr>
      </w:pPr>
      <m:oMathPara>
        <m:oMath>
          <m:f>
            <m:fPr>
              <m:ctrlPr>
                <w:rPr>
                  <w:rFonts w:ascii="Cambria Math" w:hAnsi="Cambria Math"/>
                  <w:b/>
                  <w:bCs/>
                  <w:i/>
                </w:rPr>
              </m:ctrlPr>
            </m:fPr>
            <m:num>
              <m:r>
                <m:rPr>
                  <m:sty m:val="bi"/>
                </m:rPr>
                <w:rPr>
                  <w:rFonts w:ascii="Cambria Math" w:hAnsi="Cambria Math"/>
                </w:rPr>
                <m:t>A</m:t>
              </m:r>
            </m:num>
            <m:den>
              <m:r>
                <m:rPr>
                  <m:sty m:val="bi"/>
                </m:rPr>
                <w:rPr>
                  <w:rFonts w:ascii="Cambria Math" w:hAnsi="Cambria Math"/>
                </w:rPr>
                <m:t>A+B</m:t>
              </m:r>
            </m:den>
          </m:f>
          <m:r>
            <m:rPr>
              <m:sty m:val="bi"/>
            </m:rPr>
            <w:rPr>
              <w:rFonts w:ascii="Cambria Math" w:hAnsi="Cambria Math"/>
            </w:rPr>
            <m:t>×100</m:t>
          </m:r>
        </m:oMath>
      </m:oMathPara>
    </w:p>
    <w:p w14:paraId="071BA878" w14:textId="77777777" w:rsidR="0021141C" w:rsidRDefault="0021141C" w:rsidP="0021141C">
      <w:pPr>
        <w:rPr>
          <w:rFonts w:eastAsiaTheme="minorEastAsia"/>
          <w:b/>
          <w:bCs/>
        </w:rPr>
      </w:pPr>
    </w:p>
    <w:p w14:paraId="4B1ABCEA" w14:textId="1DB3F9C3" w:rsidR="0021141C" w:rsidRPr="00072BB0" w:rsidRDefault="00000000" w:rsidP="0021141C">
      <w:pPr>
        <w:rPr>
          <w:rFonts w:eastAsiaTheme="minorEastAsia"/>
          <w:b/>
          <w:bCs/>
        </w:rPr>
      </w:pPr>
      <m:oMathPara>
        <m:oMath>
          <m:f>
            <m:fPr>
              <m:ctrlPr>
                <w:rPr>
                  <w:rFonts w:ascii="Cambria Math" w:hAnsi="Cambria Math"/>
                  <w:b/>
                  <w:bCs/>
                  <w:i/>
                </w:rPr>
              </m:ctrlPr>
            </m:fPr>
            <m:num>
              <m:r>
                <m:rPr>
                  <m:sty m:val="bi"/>
                </m:rPr>
                <w:rPr>
                  <w:rFonts w:ascii="Cambria Math" w:hAnsi="Cambria Math"/>
                </w:rPr>
                <m:t>9</m:t>
              </m:r>
            </m:num>
            <m:den>
              <m:r>
                <m:rPr>
                  <m:sty m:val="bi"/>
                </m:rPr>
                <w:rPr>
                  <w:rFonts w:ascii="Cambria Math" w:hAnsi="Cambria Math"/>
                </w:rPr>
                <m:t>9+2</m:t>
              </m:r>
            </m:den>
          </m:f>
          <m:r>
            <m:rPr>
              <m:sty m:val="bi"/>
            </m:rPr>
            <w:rPr>
              <w:rFonts w:ascii="Cambria Math" w:hAnsi="Cambria Math"/>
            </w:rPr>
            <m:t>×100</m:t>
          </m:r>
        </m:oMath>
      </m:oMathPara>
    </w:p>
    <w:p w14:paraId="5BCE351F" w14:textId="77777777" w:rsidR="0021141C" w:rsidRPr="00072BB0" w:rsidRDefault="0021141C" w:rsidP="0021141C">
      <w:pPr>
        <w:rPr>
          <w:rFonts w:eastAsiaTheme="minorEastAsia"/>
          <w:b/>
          <w:bCs/>
        </w:rPr>
      </w:pPr>
    </w:p>
    <w:p w14:paraId="12355026" w14:textId="4D84EB3A" w:rsidR="00BE5CA8" w:rsidRDefault="0021141C" w:rsidP="00426CDA">
      <w:pPr>
        <w:jc w:val="center"/>
        <w:rPr>
          <w:rFonts w:eastAsiaTheme="minorEastAsia"/>
          <w:b/>
        </w:rPr>
      </w:pPr>
      <w:r>
        <w:rPr>
          <w:rFonts w:eastAsiaTheme="minorEastAsia"/>
          <w:b/>
          <w:bCs/>
        </w:rPr>
        <w:t xml:space="preserve">Design Efficiency </w:t>
      </w:r>
      <m:oMath>
        <m:r>
          <m:rPr>
            <m:sty m:val="bi"/>
          </m:rPr>
          <w:rPr>
            <w:rFonts w:ascii="Cambria Math" w:eastAsiaTheme="minorEastAsia" w:hAnsi="Cambria Math"/>
          </w:rPr>
          <m:t>=81.8%</m:t>
        </m:r>
      </m:oMath>
    </w:p>
    <w:p w14:paraId="6E252D1C" w14:textId="77777777" w:rsidR="004769A1" w:rsidRDefault="004769A1" w:rsidP="00426CDA">
      <w:pPr>
        <w:jc w:val="center"/>
        <w:rPr>
          <w:rFonts w:eastAsiaTheme="minorEastAsia"/>
          <w:b/>
        </w:rPr>
      </w:pPr>
    </w:p>
    <w:p w14:paraId="7B051817" w14:textId="5FA8B48A" w:rsidR="004769A1" w:rsidRPr="00426CDA" w:rsidRDefault="002763FC" w:rsidP="002763FC">
      <w:pPr>
        <w:pStyle w:val="Heading3"/>
        <w:rPr>
          <w:rFonts w:eastAsiaTheme="minorEastAsia"/>
        </w:rPr>
      </w:pPr>
      <w:bookmarkStart w:id="45" w:name="_Toc139231306"/>
      <w:r>
        <w:rPr>
          <w:rFonts w:eastAsiaTheme="minorEastAsia"/>
        </w:rPr>
        <w:t>Design for Assembly Lucas Method</w:t>
      </w:r>
      <w:bookmarkEnd w:id="45"/>
    </w:p>
    <w:p w14:paraId="49A4C419" w14:textId="77777777" w:rsidR="00BE5CA8" w:rsidRDefault="00BE5CA8" w:rsidP="00E72260"/>
    <w:p w14:paraId="75331521" w14:textId="7CA22F55" w:rsidR="00BC6E39" w:rsidRDefault="00296494" w:rsidP="00E72260">
      <w:r>
        <w:t>This method</w:t>
      </w:r>
      <w:r w:rsidR="004218E4">
        <w:t xml:space="preserve"> </w:t>
      </w:r>
      <w:r w:rsidR="000B049E">
        <w:t>was used t</w:t>
      </w:r>
      <w:r w:rsidR="00EA665B">
        <w:t>o improve ease of assembly</w:t>
      </w:r>
      <w:r w:rsidR="002C2B4B">
        <w:t xml:space="preserve"> resulting in </w:t>
      </w:r>
      <w:r w:rsidR="00D144DD">
        <w:t xml:space="preserve">faster assembly </w:t>
      </w:r>
      <w:r w:rsidR="004C7D3B">
        <w:t xml:space="preserve">times, increased customer satisfaction and product </w:t>
      </w:r>
      <w:r w:rsidR="00594FC4">
        <w:t xml:space="preserve">life cycle. </w:t>
      </w:r>
      <w:r w:rsidR="00642A67">
        <w:t>Through using the table</w:t>
      </w:r>
      <w:r w:rsidR="00B73C0F">
        <w:t>s provided within the method</w:t>
      </w:r>
      <w:r w:rsidR="00BA3ADF">
        <w:t xml:space="preserve"> (Fig.16)</w:t>
      </w:r>
      <w:r w:rsidR="00B73C0F">
        <w:t xml:space="preserve">, </w:t>
      </w:r>
      <w:r w:rsidR="00BB7460">
        <w:t xml:space="preserve">manual handling and manual fitting </w:t>
      </w:r>
      <w:r w:rsidR="00EE3AEA">
        <w:t>outcomes were analysed and evaluated.</w:t>
      </w:r>
      <w:r w:rsidR="00597939">
        <w:t xml:space="preserve"> </w:t>
      </w:r>
    </w:p>
    <w:p w14:paraId="73223F78" w14:textId="614798CF" w:rsidR="003F1959" w:rsidRDefault="003F1959" w:rsidP="00E72260">
      <w:r>
        <w:rPr>
          <w:noProof/>
        </w:rPr>
        <w:drawing>
          <wp:inline distT="0" distB="0" distL="0" distR="0" wp14:anchorId="12BE2F18" wp14:editId="12324300">
            <wp:extent cx="5731510" cy="229044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290445"/>
                    </a:xfrm>
                    <a:prstGeom prst="rect">
                      <a:avLst/>
                    </a:prstGeom>
                  </pic:spPr>
                </pic:pic>
              </a:graphicData>
            </a:graphic>
          </wp:inline>
        </w:drawing>
      </w:r>
    </w:p>
    <w:p w14:paraId="7CCEE269" w14:textId="2FC2A1A6" w:rsidR="00BC6E39" w:rsidRDefault="003F1959" w:rsidP="003F1959">
      <w:pPr>
        <w:pStyle w:val="Caption"/>
        <w:jc w:val="center"/>
      </w:pPr>
      <w:bookmarkStart w:id="46" w:name="_Toc138776349"/>
      <w:r>
        <w:t xml:space="preserve">Figure </w:t>
      </w:r>
      <w:fldSimple w:instr=" SEQ Figure \* ARABIC ">
        <w:r>
          <w:rPr>
            <w:noProof/>
          </w:rPr>
          <w:t>16</w:t>
        </w:r>
      </w:fldSimple>
      <w:r>
        <w:t xml:space="preserve"> - Lucas DFA tables for Manual Handling and Manual Fitting.</w:t>
      </w:r>
      <w:bookmarkEnd w:id="46"/>
    </w:p>
    <w:p w14:paraId="100F996D" w14:textId="090FEF95" w:rsidR="00BC6E39" w:rsidRDefault="003F1959" w:rsidP="00E72260">
      <w:r>
        <w:t xml:space="preserve">Each component of the design </w:t>
      </w:r>
      <w:r w:rsidR="00AB03D6">
        <w:t xml:space="preserve">was analysed from the original design then compared with </w:t>
      </w:r>
      <w:r w:rsidR="00856D97">
        <w:t>developed ideas to evaluate improvements. Due to the number of components</w:t>
      </w:r>
      <w:r w:rsidR="00A73D28">
        <w:t xml:space="preserve"> within the design, the example below </w:t>
      </w:r>
      <w:r w:rsidR="00AD6055">
        <w:t xml:space="preserve">captures the analysis of </w:t>
      </w:r>
      <w:r w:rsidR="003A46AB">
        <w:t>the original turbine handle</w:t>
      </w:r>
      <w:r w:rsidR="001F4F06">
        <w:t xml:space="preserve"> followed by</w:t>
      </w:r>
      <w:r w:rsidR="003A46AB">
        <w:t xml:space="preserve"> the newly </w:t>
      </w:r>
      <w:r w:rsidR="001F4F06">
        <w:t xml:space="preserve">proposed design: </w:t>
      </w:r>
    </w:p>
    <w:p w14:paraId="5EC5BC7C" w14:textId="2A9F92E9" w:rsidR="001F4F06" w:rsidRPr="00B03374" w:rsidRDefault="001F4F06" w:rsidP="00E72260">
      <w:pPr>
        <w:rPr>
          <w:b/>
          <w:bCs/>
          <w:i/>
          <w:iCs/>
          <w:u w:val="single"/>
        </w:rPr>
      </w:pPr>
      <w:r w:rsidRPr="00B03374">
        <w:rPr>
          <w:b/>
          <w:bCs/>
          <w:i/>
          <w:iCs/>
          <w:u w:val="single"/>
        </w:rPr>
        <w:t xml:space="preserve">Original Handle Design: </w:t>
      </w:r>
    </w:p>
    <w:p w14:paraId="42F66723" w14:textId="29811763" w:rsidR="001F4F06" w:rsidRPr="00B03374" w:rsidRDefault="00385D4C" w:rsidP="00E72260">
      <w:pPr>
        <w:rPr>
          <w:i/>
          <w:iCs/>
        </w:rPr>
      </w:pPr>
      <w:r w:rsidRPr="00B03374">
        <w:rPr>
          <w:i/>
          <w:iCs/>
        </w:rPr>
        <w:t>A -</w:t>
      </w:r>
      <w:r w:rsidR="00F23BBE" w:rsidRPr="00B03374">
        <w:rPr>
          <w:i/>
          <w:iCs/>
        </w:rPr>
        <w:t xml:space="preserve"> </w:t>
      </w:r>
      <w:r w:rsidRPr="00B03374">
        <w:rPr>
          <w:i/>
          <w:iCs/>
        </w:rPr>
        <w:t xml:space="preserve">1.5  </w:t>
      </w:r>
      <w:r w:rsidR="00F23BBE" w:rsidRPr="00B03374">
        <w:rPr>
          <w:i/>
          <w:iCs/>
        </w:rPr>
        <w:t>B – 0.2</w:t>
      </w:r>
      <w:r w:rsidR="00145340" w:rsidRPr="00B03374">
        <w:rPr>
          <w:i/>
          <w:iCs/>
        </w:rPr>
        <w:t xml:space="preserve"> + 0.4  C </w:t>
      </w:r>
      <w:r w:rsidR="0026549A" w:rsidRPr="00B03374">
        <w:rPr>
          <w:i/>
          <w:iCs/>
        </w:rPr>
        <w:t>–</w:t>
      </w:r>
      <w:r w:rsidR="00145340" w:rsidRPr="00B03374">
        <w:rPr>
          <w:i/>
          <w:iCs/>
        </w:rPr>
        <w:t xml:space="preserve"> </w:t>
      </w:r>
      <w:r w:rsidR="0026549A" w:rsidRPr="00B03374">
        <w:rPr>
          <w:i/>
          <w:iCs/>
        </w:rPr>
        <w:t xml:space="preserve">0.1  D </w:t>
      </w:r>
      <w:r w:rsidR="000A6D86" w:rsidRPr="00B03374">
        <w:rPr>
          <w:i/>
          <w:iCs/>
        </w:rPr>
        <w:t>–</w:t>
      </w:r>
      <w:r w:rsidR="0026549A" w:rsidRPr="00B03374">
        <w:rPr>
          <w:i/>
          <w:iCs/>
        </w:rPr>
        <w:t xml:space="preserve"> </w:t>
      </w:r>
      <w:r w:rsidR="000A6D86" w:rsidRPr="00B03374">
        <w:rPr>
          <w:i/>
          <w:iCs/>
        </w:rPr>
        <w:t xml:space="preserve">0.2 </w:t>
      </w:r>
    </w:p>
    <w:p w14:paraId="18434F4B" w14:textId="4F1C5C73" w:rsidR="000A6D86" w:rsidRDefault="000A6D86" w:rsidP="00E72260">
      <w:pPr>
        <w:rPr>
          <w:b/>
          <w:bCs/>
          <w:i/>
          <w:iCs/>
        </w:rPr>
      </w:pPr>
      <w:r>
        <w:rPr>
          <w:b/>
          <w:bCs/>
          <w:i/>
          <w:iCs/>
        </w:rPr>
        <w:t xml:space="preserve">Handling Index = </w:t>
      </w:r>
      <w:r w:rsidR="00E04270">
        <w:rPr>
          <w:b/>
          <w:bCs/>
          <w:i/>
          <w:iCs/>
        </w:rPr>
        <w:t xml:space="preserve">2.3 </w:t>
      </w:r>
    </w:p>
    <w:p w14:paraId="2C8FE637" w14:textId="1A22547E" w:rsidR="000441AE" w:rsidRPr="00B03374" w:rsidRDefault="00E04270" w:rsidP="00E72260">
      <w:pPr>
        <w:rPr>
          <w:i/>
          <w:iCs/>
        </w:rPr>
      </w:pPr>
      <w:r w:rsidRPr="00B03374">
        <w:rPr>
          <w:i/>
          <w:iCs/>
        </w:rPr>
        <w:t xml:space="preserve">A </w:t>
      </w:r>
      <w:r w:rsidR="00A67F5F" w:rsidRPr="00B03374">
        <w:rPr>
          <w:i/>
          <w:iCs/>
        </w:rPr>
        <w:t>–</w:t>
      </w:r>
      <w:r w:rsidRPr="00B03374">
        <w:rPr>
          <w:i/>
          <w:iCs/>
        </w:rPr>
        <w:t xml:space="preserve"> </w:t>
      </w:r>
      <w:r w:rsidR="00A67F5F" w:rsidRPr="00B03374">
        <w:rPr>
          <w:i/>
          <w:iCs/>
        </w:rPr>
        <w:t xml:space="preserve">2 + 4.0 </w:t>
      </w:r>
      <w:r w:rsidR="00960D2D" w:rsidRPr="00B03374">
        <w:rPr>
          <w:i/>
          <w:iCs/>
        </w:rPr>
        <w:t xml:space="preserve"> B </w:t>
      </w:r>
      <w:r w:rsidR="00EF50BB" w:rsidRPr="00B03374">
        <w:rPr>
          <w:i/>
          <w:iCs/>
        </w:rPr>
        <w:t>–</w:t>
      </w:r>
      <w:r w:rsidR="00960D2D" w:rsidRPr="00B03374">
        <w:rPr>
          <w:i/>
          <w:iCs/>
        </w:rPr>
        <w:t xml:space="preserve"> </w:t>
      </w:r>
      <w:r w:rsidR="00EF50BB" w:rsidRPr="00B03374">
        <w:rPr>
          <w:i/>
          <w:iCs/>
        </w:rPr>
        <w:t xml:space="preserve">0.1  C – 0.7  D </w:t>
      </w:r>
      <w:r w:rsidR="00F53684" w:rsidRPr="00B03374">
        <w:rPr>
          <w:i/>
          <w:iCs/>
        </w:rPr>
        <w:t>–</w:t>
      </w:r>
      <w:r w:rsidR="00EF50BB" w:rsidRPr="00B03374">
        <w:rPr>
          <w:i/>
          <w:iCs/>
        </w:rPr>
        <w:t xml:space="preserve"> </w:t>
      </w:r>
      <w:r w:rsidR="00F53684" w:rsidRPr="00B03374">
        <w:rPr>
          <w:i/>
          <w:iCs/>
        </w:rPr>
        <w:t xml:space="preserve">1.5  E </w:t>
      </w:r>
      <w:r w:rsidR="000441AE" w:rsidRPr="00B03374">
        <w:rPr>
          <w:i/>
          <w:iCs/>
        </w:rPr>
        <w:t>–</w:t>
      </w:r>
      <w:r w:rsidR="00F53684" w:rsidRPr="00B03374">
        <w:rPr>
          <w:i/>
          <w:iCs/>
        </w:rPr>
        <w:t xml:space="preserve"> </w:t>
      </w:r>
      <w:r w:rsidR="000441AE" w:rsidRPr="00B03374">
        <w:rPr>
          <w:i/>
          <w:iCs/>
        </w:rPr>
        <w:t xml:space="preserve">0.7  F – 0 </w:t>
      </w:r>
    </w:p>
    <w:p w14:paraId="1152FA80" w14:textId="496059AF" w:rsidR="00B03374" w:rsidRPr="001F4F06" w:rsidRDefault="00B03374" w:rsidP="00E72260">
      <w:pPr>
        <w:rPr>
          <w:b/>
          <w:bCs/>
          <w:i/>
          <w:iCs/>
        </w:rPr>
      </w:pPr>
      <w:r>
        <w:rPr>
          <w:b/>
          <w:bCs/>
          <w:i/>
          <w:iCs/>
        </w:rPr>
        <w:lastRenderedPageBreak/>
        <w:t>Fitting Index = 9.0</w:t>
      </w:r>
    </w:p>
    <w:p w14:paraId="0D3418E9" w14:textId="6A82B204" w:rsidR="00BC6E39" w:rsidRPr="00B03374" w:rsidRDefault="00B03374" w:rsidP="00E72260">
      <w:pPr>
        <w:rPr>
          <w:b/>
          <w:bCs/>
          <w:i/>
          <w:iCs/>
        </w:rPr>
      </w:pPr>
      <w:r w:rsidRPr="0081607D">
        <w:rPr>
          <w:b/>
          <w:bCs/>
          <w:i/>
          <w:iCs/>
          <w:u w:val="single"/>
        </w:rPr>
        <w:t xml:space="preserve">New </w:t>
      </w:r>
      <w:r w:rsidR="0081607D" w:rsidRPr="0081607D">
        <w:rPr>
          <w:b/>
          <w:bCs/>
          <w:i/>
          <w:iCs/>
          <w:u w:val="single"/>
        </w:rPr>
        <w:t>Tripod Stand Design</w:t>
      </w:r>
      <w:r w:rsidR="0081607D">
        <w:rPr>
          <w:b/>
          <w:bCs/>
          <w:i/>
          <w:iCs/>
        </w:rPr>
        <w:t>:</w:t>
      </w:r>
    </w:p>
    <w:p w14:paraId="445CF282" w14:textId="477F8822" w:rsidR="00BC6E39" w:rsidRDefault="003C4539" w:rsidP="00E72260">
      <w:pPr>
        <w:rPr>
          <w:i/>
          <w:iCs/>
        </w:rPr>
      </w:pPr>
      <w:r>
        <w:rPr>
          <w:i/>
          <w:iCs/>
        </w:rPr>
        <w:t xml:space="preserve">A – 1 </w:t>
      </w:r>
      <w:r w:rsidR="00C0683A">
        <w:rPr>
          <w:i/>
          <w:iCs/>
        </w:rPr>
        <w:t xml:space="preserve"> B – 0  C </w:t>
      </w:r>
      <w:r w:rsidR="00546263">
        <w:rPr>
          <w:i/>
          <w:iCs/>
        </w:rPr>
        <w:t>–</w:t>
      </w:r>
      <w:r w:rsidR="00C0683A">
        <w:rPr>
          <w:i/>
          <w:iCs/>
        </w:rPr>
        <w:t xml:space="preserve"> </w:t>
      </w:r>
      <w:r w:rsidR="00546263">
        <w:rPr>
          <w:i/>
          <w:iCs/>
        </w:rPr>
        <w:t xml:space="preserve">0  D – 0.2 </w:t>
      </w:r>
    </w:p>
    <w:p w14:paraId="5F751835" w14:textId="23DB5317" w:rsidR="00D84B1E" w:rsidRDefault="00D84B1E" w:rsidP="00E72260">
      <w:pPr>
        <w:rPr>
          <w:b/>
          <w:bCs/>
          <w:i/>
          <w:iCs/>
        </w:rPr>
      </w:pPr>
      <w:r>
        <w:rPr>
          <w:b/>
          <w:bCs/>
          <w:i/>
          <w:iCs/>
        </w:rPr>
        <w:t xml:space="preserve">Handling Index: 1.2 </w:t>
      </w:r>
    </w:p>
    <w:p w14:paraId="5A64669D" w14:textId="4341D752" w:rsidR="00D84B1E" w:rsidRDefault="00D84B1E" w:rsidP="00E72260">
      <w:pPr>
        <w:rPr>
          <w:i/>
          <w:iCs/>
        </w:rPr>
      </w:pPr>
      <w:r>
        <w:rPr>
          <w:i/>
          <w:iCs/>
        </w:rPr>
        <w:t xml:space="preserve">A </w:t>
      </w:r>
      <w:r w:rsidR="005E62D0">
        <w:rPr>
          <w:i/>
          <w:iCs/>
        </w:rPr>
        <w:t>–</w:t>
      </w:r>
      <w:r>
        <w:rPr>
          <w:i/>
          <w:iCs/>
        </w:rPr>
        <w:t xml:space="preserve"> </w:t>
      </w:r>
      <w:r w:rsidR="005E62D0">
        <w:rPr>
          <w:i/>
          <w:iCs/>
        </w:rPr>
        <w:t xml:space="preserve">2 </w:t>
      </w:r>
      <w:r w:rsidR="00A85608">
        <w:rPr>
          <w:i/>
          <w:iCs/>
        </w:rPr>
        <w:t xml:space="preserve">+ 1.3  B – 0.1  C – 0 </w:t>
      </w:r>
      <w:r w:rsidR="00436844">
        <w:rPr>
          <w:i/>
          <w:iCs/>
        </w:rPr>
        <w:t xml:space="preserve"> D – 0  E – 0 </w:t>
      </w:r>
      <w:r w:rsidR="00C5210E">
        <w:rPr>
          <w:i/>
          <w:iCs/>
        </w:rPr>
        <w:t xml:space="preserve"> F – 0 </w:t>
      </w:r>
    </w:p>
    <w:p w14:paraId="027531B3" w14:textId="2593D1DD" w:rsidR="00C5210E" w:rsidRPr="00C5210E" w:rsidRDefault="00C5210E" w:rsidP="00E72260">
      <w:pPr>
        <w:rPr>
          <w:b/>
          <w:bCs/>
          <w:i/>
          <w:iCs/>
        </w:rPr>
      </w:pPr>
      <w:r>
        <w:rPr>
          <w:b/>
          <w:bCs/>
          <w:i/>
          <w:iCs/>
        </w:rPr>
        <w:t xml:space="preserve">Fitting Index: 3.4 </w:t>
      </w:r>
    </w:p>
    <w:p w14:paraId="48D6D1FB" w14:textId="610EB60E" w:rsidR="00BC6E39" w:rsidRDefault="00F35BFF" w:rsidP="00E72260">
      <w:r>
        <w:t xml:space="preserve">Through re-designing </w:t>
      </w:r>
      <w:r w:rsidR="006A7E91">
        <w:t>the handle component</w:t>
      </w:r>
      <w:r w:rsidR="005322EB">
        <w:t xml:space="preserve">, significantly reduced the </w:t>
      </w:r>
      <w:r w:rsidR="00192E0E">
        <w:t xml:space="preserve">handling and fitting index. This was achieved by </w:t>
      </w:r>
      <w:r w:rsidR="00922D11">
        <w:t>creating rotational symmetry</w:t>
      </w:r>
      <w:r w:rsidR="00781AA3">
        <w:t xml:space="preserve">, self-alignment and removal of fasteners for </w:t>
      </w:r>
      <w:r w:rsidR="006B424C">
        <w:t>snap fitting</w:t>
      </w:r>
      <w:r w:rsidR="00E909CB">
        <w:t xml:space="preserve"> </w:t>
      </w:r>
      <w:r w:rsidR="00EB256E">
        <w:t>assembly</w:t>
      </w:r>
      <w:r w:rsidR="006B424C">
        <w:t xml:space="preserve">. </w:t>
      </w:r>
    </w:p>
    <w:p w14:paraId="551D1316" w14:textId="77777777" w:rsidR="006B424C" w:rsidRDefault="006B424C" w:rsidP="00E72260"/>
    <w:p w14:paraId="42D917C0" w14:textId="5A384651" w:rsidR="00E72260" w:rsidRDefault="00D3055E" w:rsidP="00E72260">
      <w:pPr>
        <w:pStyle w:val="Heading3"/>
      </w:pPr>
      <w:bookmarkStart w:id="47" w:name="_Toc139231307"/>
      <w:r>
        <w:t>Failure Mode Effects Analysis</w:t>
      </w:r>
      <w:bookmarkEnd w:id="47"/>
    </w:p>
    <w:p w14:paraId="11B217B7" w14:textId="2A21CD14" w:rsidR="00732F4C" w:rsidRDefault="00732F4C" w:rsidP="00732F4C"/>
    <w:p w14:paraId="28451A59" w14:textId="6621DA57" w:rsidR="00BC6E39" w:rsidRDefault="00BC6E39" w:rsidP="00AA6FD1">
      <w:r w:rsidRPr="009F2E3C">
        <w:rPr>
          <w:noProof/>
        </w:rPr>
        <w:drawing>
          <wp:anchor distT="0" distB="0" distL="114300" distR="114300" simplePos="0" relativeHeight="251710464" behindDoc="1" locked="0" layoutInCell="1" allowOverlap="1" wp14:anchorId="4AC492B9" wp14:editId="62958ACA">
            <wp:simplePos x="0" y="0"/>
            <wp:positionH relativeFrom="margin">
              <wp:align>center</wp:align>
            </wp:positionH>
            <wp:positionV relativeFrom="paragraph">
              <wp:posOffset>1591945</wp:posOffset>
            </wp:positionV>
            <wp:extent cx="5731510" cy="3554095"/>
            <wp:effectExtent l="0" t="0" r="2540" b="8255"/>
            <wp:wrapTight wrapText="bothSides">
              <wp:wrapPolygon edited="0">
                <wp:start x="0" y="0"/>
                <wp:lineTo x="0" y="21534"/>
                <wp:lineTo x="21538" y="21534"/>
                <wp:lineTo x="21538" y="0"/>
                <wp:lineTo x="0" y="0"/>
              </wp:wrapPolygon>
            </wp:wrapTight>
            <wp:docPr id="1575871824" name="Picture 15758718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5731510" cy="3554095"/>
                    </a:xfrm>
                    <a:prstGeom prst="rect">
                      <a:avLst/>
                    </a:prstGeom>
                  </pic:spPr>
                </pic:pic>
              </a:graphicData>
            </a:graphic>
          </wp:anchor>
        </w:drawing>
      </w:r>
      <w:r w:rsidR="00DE2277">
        <w:t xml:space="preserve">Failure </w:t>
      </w:r>
      <w:r w:rsidR="007403AD">
        <w:t>Modes Effect Analysis (FMEA) is a systematic risk management tool</w:t>
      </w:r>
      <w:r w:rsidR="00226F79">
        <w:t xml:space="preserve"> that </w:t>
      </w:r>
      <w:r w:rsidR="00885D2B">
        <w:t>provides improvement to overall product reliability</w:t>
      </w:r>
      <w:r w:rsidR="00826674">
        <w:t xml:space="preserve">, quality and safety. </w:t>
      </w:r>
      <w:r w:rsidR="002B1051">
        <w:t>T</w:t>
      </w:r>
      <w:r w:rsidR="005F0832">
        <w:t>he principle of performing this technique in the design process</w:t>
      </w:r>
      <w:r w:rsidR="00213F01">
        <w:t xml:space="preserve">, was to </w:t>
      </w:r>
      <w:r w:rsidR="007D07E0">
        <w:t xml:space="preserve">identify potential failures and document actions </w:t>
      </w:r>
      <w:r w:rsidR="00CC5A15">
        <w:t>required</w:t>
      </w:r>
      <w:r w:rsidR="00917E2B">
        <w:t xml:space="preserve"> before </w:t>
      </w:r>
      <w:r w:rsidR="004F08F0">
        <w:t>prototyping took place.</w:t>
      </w:r>
      <w:r w:rsidR="00C66FDF">
        <w:t xml:space="preserve"> </w:t>
      </w:r>
      <w:r w:rsidR="002C1D16">
        <w:t xml:space="preserve">Each process function was recorded and </w:t>
      </w:r>
      <w:r w:rsidR="00093EAD">
        <w:t>scored in three categories – Severity, Occurrence and Detection</w:t>
      </w:r>
      <w:r w:rsidR="00ED11D5">
        <w:t xml:space="preserve">. The outcome was then calculated to provide </w:t>
      </w:r>
      <w:r w:rsidR="00BC558A">
        <w:t>the risk priority number</w:t>
      </w:r>
      <w:r w:rsidR="000E64D3">
        <w:t xml:space="preserve"> (RPN)</w:t>
      </w:r>
      <w:r w:rsidR="00BC558A">
        <w:t xml:space="preserve">, </w:t>
      </w:r>
      <w:r w:rsidR="00CE60C1">
        <w:t xml:space="preserve">then through analysing outcomes </w:t>
      </w:r>
      <w:r w:rsidR="00637888">
        <w:t>gave</w:t>
      </w:r>
      <w:r w:rsidR="00F567D1">
        <w:t xml:space="preserve"> </w:t>
      </w:r>
      <w:r w:rsidR="00637888">
        <w:t xml:space="preserve">insight into which failures </w:t>
      </w:r>
      <w:r w:rsidR="00BA231A">
        <w:t xml:space="preserve">should be prioritised with further actions. </w:t>
      </w:r>
      <w:r w:rsidR="0074372D">
        <w:t xml:space="preserve">The application of </w:t>
      </w:r>
      <w:r w:rsidR="0048486A">
        <w:t>FMEA on the portable wind turbine design can be viewed in (Fig.1</w:t>
      </w:r>
      <w:r w:rsidR="00F753A4">
        <w:t>7</w:t>
      </w:r>
      <w:r w:rsidR="0048486A">
        <w:t xml:space="preserve">). </w:t>
      </w:r>
    </w:p>
    <w:p w14:paraId="3FA16C98" w14:textId="0FA3B0BB" w:rsidR="00A058B2" w:rsidRDefault="0048486A" w:rsidP="00DF6A5B">
      <w:pPr>
        <w:pStyle w:val="Caption"/>
        <w:jc w:val="center"/>
      </w:pPr>
      <w:bookmarkStart w:id="48" w:name="_Toc138776350"/>
      <w:r>
        <w:t xml:space="preserve">Figure </w:t>
      </w:r>
      <w:fldSimple w:instr=" SEQ Figure \* ARABIC ">
        <w:r w:rsidR="003F1959">
          <w:rPr>
            <w:noProof/>
          </w:rPr>
          <w:t>17</w:t>
        </w:r>
      </w:fldSimple>
      <w:r>
        <w:t xml:space="preserve"> - Failure Modes Effect Analysis for portable wind turbine design.</w:t>
      </w:r>
      <w:bookmarkEnd w:id="48"/>
    </w:p>
    <w:p w14:paraId="21A7B342" w14:textId="77777777" w:rsidR="00F753A4" w:rsidRDefault="00F753A4" w:rsidP="00F753A4"/>
    <w:p w14:paraId="7698B72B" w14:textId="50D8A227" w:rsidR="00442F09" w:rsidRDefault="00442F09" w:rsidP="00442F09">
      <w:pPr>
        <w:pStyle w:val="Heading2"/>
      </w:pPr>
      <w:bookmarkStart w:id="49" w:name="_Toc139231308"/>
      <w:r>
        <w:lastRenderedPageBreak/>
        <w:t>Conclusion</w:t>
      </w:r>
      <w:bookmarkEnd w:id="49"/>
      <w:r>
        <w:t xml:space="preserve"> </w:t>
      </w:r>
    </w:p>
    <w:p w14:paraId="00D224EF" w14:textId="77777777" w:rsidR="00442F09" w:rsidRDefault="00442F09" w:rsidP="00442F09"/>
    <w:p w14:paraId="55C8894C" w14:textId="6F150BFE" w:rsidR="00442F09" w:rsidRPr="00442F09" w:rsidRDefault="0010081E" w:rsidP="00442F09">
      <w:r>
        <w:t xml:space="preserve">Through </w:t>
      </w:r>
      <w:r w:rsidR="001A5ED4">
        <w:t>initially documenting customer needs</w:t>
      </w:r>
      <w:r w:rsidR="00512A48">
        <w:t xml:space="preserve"> in </w:t>
      </w:r>
      <w:r w:rsidR="005463A0">
        <w:t>QFD</w:t>
      </w:r>
      <w:r w:rsidR="00893709">
        <w:t xml:space="preserve">, allowed </w:t>
      </w:r>
      <w:r w:rsidR="00C150AD">
        <w:t xml:space="preserve">the </w:t>
      </w:r>
      <w:r w:rsidR="00512A48">
        <w:t>increased focus in specific areas of the portable wind turbine for re-design</w:t>
      </w:r>
      <w:r w:rsidR="005463A0">
        <w:t xml:space="preserve"> by weight of importance. </w:t>
      </w:r>
      <w:r w:rsidR="00901B7B">
        <w:t>Also, the inclusion of the design specif</w:t>
      </w:r>
      <w:r w:rsidR="0094687E">
        <w:t xml:space="preserve">ication simplified understanding </w:t>
      </w:r>
      <w:r w:rsidR="001F3E9B">
        <w:t>for manufacturing requirements</w:t>
      </w:r>
      <w:r w:rsidR="00CA06B5">
        <w:t xml:space="preserve">, therefore providing </w:t>
      </w:r>
      <w:r w:rsidR="00040E83">
        <w:t xml:space="preserve">greater product outputs and reducing lost time on re-work. The review of </w:t>
      </w:r>
      <w:r w:rsidR="003C78C5">
        <w:t xml:space="preserve">manufacturing processes created an insight into how to produce </w:t>
      </w:r>
      <w:r w:rsidR="00060724">
        <w:t>efficiently</w:t>
      </w:r>
      <w:r w:rsidR="00C40066">
        <w:t xml:space="preserve"> and</w:t>
      </w:r>
      <w:r w:rsidR="00060724">
        <w:t xml:space="preserve"> </w:t>
      </w:r>
      <w:r w:rsidR="00B465C0">
        <w:t>crea</w:t>
      </w:r>
      <w:r w:rsidR="004B19BD">
        <w:t>te</w:t>
      </w:r>
      <w:r w:rsidR="00B465C0">
        <w:t xml:space="preserve"> a reliable product </w:t>
      </w:r>
      <w:r w:rsidR="00C40066">
        <w:t>whilst</w:t>
      </w:r>
      <w:r w:rsidR="007844F9">
        <w:t xml:space="preserve"> minimising manufacturing costs. </w:t>
      </w:r>
      <w:r w:rsidR="006C26D0">
        <w:t xml:space="preserve">The use of ‘Design for X’ </w:t>
      </w:r>
      <w:r w:rsidR="000A34DD">
        <w:t xml:space="preserve">tools </w:t>
      </w:r>
      <w:r w:rsidR="00CE7386">
        <w:t xml:space="preserve">and techniques provided </w:t>
      </w:r>
      <w:r w:rsidR="00480FF0">
        <w:t>an analytic approach through monitoring assembly</w:t>
      </w:r>
      <w:r w:rsidR="002E469D">
        <w:t xml:space="preserve">, manufacturing and reliability improvements of re-design. </w:t>
      </w:r>
      <w:r w:rsidR="008011F2">
        <w:t>Overall, by applying these improvements to the portable wind turbine design</w:t>
      </w:r>
      <w:r w:rsidR="00200AAE">
        <w:t xml:space="preserve"> </w:t>
      </w:r>
      <w:r w:rsidR="008A4810">
        <w:t xml:space="preserve">will provide </w:t>
      </w:r>
      <w:r w:rsidR="0071458E">
        <w:t>a</w:t>
      </w:r>
      <w:r w:rsidR="00BA5AB8">
        <w:t xml:space="preserve"> </w:t>
      </w:r>
      <w:r w:rsidR="0071458E">
        <w:t>customer orientated product</w:t>
      </w:r>
      <w:r w:rsidR="00DD416F">
        <w:t xml:space="preserve"> with an </w:t>
      </w:r>
      <w:r w:rsidR="00BA5AB8">
        <w:t>improved approach to manufacturing and assembly.</w:t>
      </w:r>
    </w:p>
    <w:p w14:paraId="3AB1A4A4" w14:textId="77777777" w:rsidR="00442F09" w:rsidRDefault="00442F09" w:rsidP="00F753A4"/>
    <w:p w14:paraId="71BC1206" w14:textId="77777777" w:rsidR="00442F09" w:rsidRDefault="00442F09" w:rsidP="00F753A4"/>
    <w:p w14:paraId="0C13C492" w14:textId="77777777" w:rsidR="00442F09" w:rsidRDefault="00442F09" w:rsidP="00F753A4"/>
    <w:p w14:paraId="23A53134" w14:textId="77777777" w:rsidR="00442F09" w:rsidRDefault="00442F09" w:rsidP="00F753A4"/>
    <w:p w14:paraId="75710759" w14:textId="77777777" w:rsidR="00442F09" w:rsidRDefault="00442F09" w:rsidP="00F753A4"/>
    <w:p w14:paraId="78F6AD67" w14:textId="77777777" w:rsidR="00442F09" w:rsidRDefault="00442F09" w:rsidP="00F753A4"/>
    <w:p w14:paraId="3A47EA39" w14:textId="77777777" w:rsidR="00442F09" w:rsidRDefault="00442F09" w:rsidP="00F753A4"/>
    <w:p w14:paraId="7B5BCC58" w14:textId="77777777" w:rsidR="00442F09" w:rsidRDefault="00442F09" w:rsidP="00F753A4"/>
    <w:p w14:paraId="6A206C5F" w14:textId="77777777" w:rsidR="00442F09" w:rsidRDefault="00442F09" w:rsidP="00F753A4"/>
    <w:p w14:paraId="27CD0E4C" w14:textId="77777777" w:rsidR="00442F09" w:rsidRDefault="00442F09" w:rsidP="00F753A4"/>
    <w:p w14:paraId="6D5757B8" w14:textId="77777777" w:rsidR="00442F09" w:rsidRDefault="00442F09" w:rsidP="00F753A4"/>
    <w:p w14:paraId="164D7062" w14:textId="77777777" w:rsidR="00442F09" w:rsidRDefault="00442F09" w:rsidP="00F753A4"/>
    <w:p w14:paraId="3C9B50F2" w14:textId="77777777" w:rsidR="00442F09" w:rsidRDefault="00442F09" w:rsidP="00F753A4"/>
    <w:p w14:paraId="07D31850" w14:textId="77777777" w:rsidR="00442F09" w:rsidRDefault="00442F09" w:rsidP="00F753A4"/>
    <w:p w14:paraId="248E4052" w14:textId="77777777" w:rsidR="00442F09" w:rsidRDefault="00442F09" w:rsidP="00F753A4"/>
    <w:p w14:paraId="2196D603" w14:textId="77777777" w:rsidR="00442F09" w:rsidRDefault="00442F09" w:rsidP="00F753A4"/>
    <w:p w14:paraId="0CB2C710" w14:textId="77777777" w:rsidR="00442F09" w:rsidRDefault="00442F09" w:rsidP="00F753A4"/>
    <w:p w14:paraId="0512A224" w14:textId="77777777" w:rsidR="00442F09" w:rsidRDefault="00442F09" w:rsidP="00F753A4"/>
    <w:p w14:paraId="3F438C84" w14:textId="77777777" w:rsidR="00442F09" w:rsidRDefault="00442F09" w:rsidP="00F753A4"/>
    <w:p w14:paraId="6B1BE069" w14:textId="77777777" w:rsidR="00442F09" w:rsidRDefault="00442F09" w:rsidP="00F753A4"/>
    <w:p w14:paraId="5F447F52" w14:textId="77777777" w:rsidR="00442F09" w:rsidRDefault="00442F09" w:rsidP="00F753A4"/>
    <w:p w14:paraId="153E3CAF" w14:textId="77777777" w:rsidR="00C342BD" w:rsidRDefault="00C342BD" w:rsidP="00F753A4"/>
    <w:bookmarkStart w:id="50" w:name="_Toc139231309" w:displacedByCustomXml="next"/>
    <w:sdt>
      <w:sdtPr>
        <w:rPr>
          <w:rFonts w:eastAsiaTheme="minorHAnsi" w:cstheme="minorBidi"/>
          <w:b w:val="0"/>
          <w:sz w:val="22"/>
          <w:szCs w:val="22"/>
        </w:rPr>
        <w:id w:val="2145151552"/>
        <w:docPartObj>
          <w:docPartGallery w:val="Bibliographies"/>
          <w:docPartUnique/>
        </w:docPartObj>
      </w:sdtPr>
      <w:sdtContent>
        <w:p w14:paraId="7DB47F64" w14:textId="5AB3D48F" w:rsidR="00DF6A5B" w:rsidRDefault="00DF6A5B">
          <w:pPr>
            <w:pStyle w:val="Heading1"/>
          </w:pPr>
          <w:r>
            <w:t>Bibliography</w:t>
          </w:r>
          <w:bookmarkEnd w:id="50"/>
        </w:p>
        <w:sdt>
          <w:sdtPr>
            <w:id w:val="111145805"/>
            <w:bibliography/>
          </w:sdtPr>
          <w:sdtContent>
            <w:p w14:paraId="53083E96" w14:textId="77777777" w:rsidR="00E43BE9" w:rsidRDefault="00DF6A5B" w:rsidP="00E43BE9">
              <w:pPr>
                <w:pStyle w:val="Bibliography"/>
                <w:rPr>
                  <w:noProof/>
                  <w:sz w:val="24"/>
                  <w:szCs w:val="24"/>
                </w:rPr>
              </w:pPr>
              <w:r>
                <w:fldChar w:fldCharType="begin"/>
              </w:r>
              <w:r>
                <w:instrText xml:space="preserve"> BIBLIOGRAPHY </w:instrText>
              </w:r>
              <w:r>
                <w:fldChar w:fldCharType="separate"/>
              </w:r>
              <w:r w:rsidR="00E43BE9">
                <w:rPr>
                  <w:noProof/>
                </w:rPr>
                <w:t xml:space="preserve">Britannica, E., 2023. </w:t>
              </w:r>
              <w:r w:rsidR="00E43BE9">
                <w:rPr>
                  <w:i/>
                  <w:iCs/>
                  <w:noProof/>
                </w:rPr>
                <w:t xml:space="preserve">Matter &amp; Energy. </w:t>
              </w:r>
              <w:r w:rsidR="00E43BE9">
                <w:rPr>
                  <w:noProof/>
                </w:rPr>
                <w:t xml:space="preserve">[Online] </w:t>
              </w:r>
              <w:r w:rsidR="00E43BE9">
                <w:rPr>
                  <w:noProof/>
                </w:rPr>
                <w:br/>
                <w:t xml:space="preserve">Available at: </w:t>
              </w:r>
              <w:r w:rsidR="00E43BE9">
                <w:rPr>
                  <w:noProof/>
                  <w:u w:val="single"/>
                </w:rPr>
                <w:t>https://www.britannica.com/science/anisotropy</w:t>
              </w:r>
              <w:r w:rsidR="00E43BE9">
                <w:rPr>
                  <w:noProof/>
                </w:rPr>
                <w:br/>
                <w:t>[Accessed 05 06 2023].</w:t>
              </w:r>
            </w:p>
            <w:p w14:paraId="7E55DD66" w14:textId="77777777" w:rsidR="00E43BE9" w:rsidRDefault="00E43BE9" w:rsidP="00E43BE9">
              <w:pPr>
                <w:pStyle w:val="Bibliography"/>
                <w:rPr>
                  <w:noProof/>
                </w:rPr>
              </w:pPr>
              <w:r>
                <w:rPr>
                  <w:noProof/>
                </w:rPr>
                <w:t xml:space="preserve">Chiu, M.-C. &amp; Kremer, G. E., 2010. </w:t>
              </w:r>
              <w:r>
                <w:rPr>
                  <w:i/>
                  <w:iCs/>
                  <w:noProof/>
                </w:rPr>
                <w:t xml:space="preserve">Evolution of Design for X Tools Applicable to Design Stages: A Literature Review. </w:t>
              </w:r>
              <w:r>
                <w:rPr>
                  <w:noProof/>
                </w:rPr>
                <w:t>Quebec, Research Gate.</w:t>
              </w:r>
            </w:p>
            <w:p w14:paraId="3F1B9B40" w14:textId="77777777" w:rsidR="00E43BE9" w:rsidRDefault="00E43BE9" w:rsidP="00E43BE9">
              <w:pPr>
                <w:pStyle w:val="Bibliography"/>
                <w:rPr>
                  <w:noProof/>
                </w:rPr>
              </w:pPr>
              <w:r>
                <w:rPr>
                  <w:noProof/>
                </w:rPr>
                <w:t xml:space="preserve">FormLabs, 2023. </w:t>
              </w:r>
              <w:r>
                <w:rPr>
                  <w:i/>
                  <w:iCs/>
                  <w:noProof/>
                </w:rPr>
                <w:t xml:space="preserve">How Much Does Injection Moulding Cost?. </w:t>
              </w:r>
              <w:r>
                <w:rPr>
                  <w:noProof/>
                </w:rPr>
                <w:t xml:space="preserve">[Online] </w:t>
              </w:r>
              <w:r>
                <w:rPr>
                  <w:noProof/>
                </w:rPr>
                <w:br/>
                <w:t xml:space="preserve">Available at: </w:t>
              </w:r>
              <w:r>
                <w:rPr>
                  <w:noProof/>
                  <w:u w:val="single"/>
                </w:rPr>
                <w:t>https://formlabs.com/uk/blog/injection-molding-cost/</w:t>
              </w:r>
              <w:r>
                <w:rPr>
                  <w:noProof/>
                </w:rPr>
                <w:br/>
                <w:t>[Accessed 22 06 2023].</w:t>
              </w:r>
            </w:p>
            <w:p w14:paraId="211FB035" w14:textId="77777777" w:rsidR="00E43BE9" w:rsidRDefault="00E43BE9" w:rsidP="00E43BE9">
              <w:pPr>
                <w:pStyle w:val="Bibliography"/>
                <w:rPr>
                  <w:noProof/>
                </w:rPr>
              </w:pPr>
              <w:r>
                <w:rPr>
                  <w:noProof/>
                </w:rPr>
                <w:t xml:space="preserve">Ghionea, I., 2007. </w:t>
              </w:r>
              <w:r>
                <w:rPr>
                  <w:i/>
                  <w:iCs/>
                  <w:noProof/>
                </w:rPr>
                <w:t xml:space="preserve">Using FEA to study a mechanical part, </w:t>
              </w:r>
              <w:r>
                <w:rPr>
                  <w:noProof/>
                </w:rPr>
                <w:t>Bucharest: Design World.</w:t>
              </w:r>
            </w:p>
            <w:p w14:paraId="57B79F71" w14:textId="77777777" w:rsidR="00E43BE9" w:rsidRDefault="00E43BE9" w:rsidP="00E43BE9">
              <w:pPr>
                <w:pStyle w:val="Bibliography"/>
                <w:rPr>
                  <w:noProof/>
                </w:rPr>
              </w:pPr>
              <w:r w:rsidRPr="00E43BE9">
                <w:rPr>
                  <w:noProof/>
                  <w:lang w:val="de-DE"/>
                </w:rPr>
                <w:t xml:space="preserve">Gibson, I., Rosen, D., Stucker, B. &amp; Khorasani, M., 2020. </w:t>
              </w:r>
              <w:r>
                <w:rPr>
                  <w:i/>
                  <w:iCs/>
                  <w:noProof/>
                </w:rPr>
                <w:t xml:space="preserve">Additive Manufacturing Technologies. </w:t>
              </w:r>
              <w:r>
                <w:rPr>
                  <w:noProof/>
                </w:rPr>
                <w:t>3rd ed. Twente: Springer.</w:t>
              </w:r>
            </w:p>
            <w:p w14:paraId="3A6CA91D" w14:textId="77777777" w:rsidR="00E43BE9" w:rsidRDefault="00E43BE9" w:rsidP="00E43BE9">
              <w:pPr>
                <w:pStyle w:val="Bibliography"/>
                <w:rPr>
                  <w:noProof/>
                </w:rPr>
              </w:pPr>
              <w:r>
                <w:rPr>
                  <w:noProof/>
                </w:rPr>
                <w:t xml:space="preserve">Harrington, J. &amp; Voehl, F., 2016. </w:t>
              </w:r>
              <w:r>
                <w:rPr>
                  <w:i/>
                  <w:iCs/>
                  <w:noProof/>
                </w:rPr>
                <w:t xml:space="preserve">The Innovation Tools Handbook. </w:t>
              </w:r>
              <w:r>
                <w:rPr>
                  <w:noProof/>
                </w:rPr>
                <w:t>2nd ed. Boca Raton: Taylor &amp; Francis.</w:t>
              </w:r>
            </w:p>
            <w:p w14:paraId="75A0890F" w14:textId="77777777" w:rsidR="00E43BE9" w:rsidRDefault="00E43BE9" w:rsidP="00E43BE9">
              <w:pPr>
                <w:pStyle w:val="Bibliography"/>
                <w:rPr>
                  <w:noProof/>
                </w:rPr>
              </w:pPr>
              <w:r>
                <w:rPr>
                  <w:noProof/>
                </w:rPr>
                <w:t xml:space="preserve">Hartman, L., 2022. </w:t>
              </w:r>
              <w:r>
                <w:rPr>
                  <w:i/>
                  <w:iCs/>
                  <w:noProof/>
                </w:rPr>
                <w:t xml:space="preserve">Wind Turbines: the Bigger, the Better. </w:t>
              </w:r>
              <w:r>
                <w:rPr>
                  <w:noProof/>
                </w:rPr>
                <w:t xml:space="preserve">[Online] </w:t>
              </w:r>
              <w:r>
                <w:rPr>
                  <w:noProof/>
                </w:rPr>
                <w:br/>
                <w:t xml:space="preserve">Available at: </w:t>
              </w:r>
              <w:r>
                <w:rPr>
                  <w:noProof/>
                  <w:u w:val="single"/>
                </w:rPr>
                <w:t>https://www.energy.gov/eere/articles/wind-turbines-bigger-better#:~:text=Rotor%20Diameter,-A%20turbine%27s%20rotor&amp;text=Larger%20rotor%20diameters%20allow%20wind,areas%20with%20relatively%20less%20wind.</w:t>
              </w:r>
              <w:r>
                <w:rPr>
                  <w:noProof/>
                </w:rPr>
                <w:br/>
                <w:t>[Accessed 08 06 2023].</w:t>
              </w:r>
            </w:p>
            <w:p w14:paraId="2AB70840" w14:textId="77777777" w:rsidR="00E43BE9" w:rsidRDefault="00E43BE9" w:rsidP="00E43BE9">
              <w:pPr>
                <w:pStyle w:val="Bibliography"/>
                <w:rPr>
                  <w:noProof/>
                </w:rPr>
              </w:pPr>
              <w:r>
                <w:rPr>
                  <w:noProof/>
                </w:rPr>
                <w:t xml:space="preserve">Hendrixson, S., 2021. </w:t>
              </w:r>
              <w:r>
                <w:rPr>
                  <w:i/>
                  <w:iCs/>
                  <w:noProof/>
                </w:rPr>
                <w:t xml:space="preserve">How Do Binder Jetting and Multi-Laser Powder Bed Fusion Match Up?. </w:t>
              </w:r>
              <w:r>
                <w:rPr>
                  <w:noProof/>
                </w:rPr>
                <w:t xml:space="preserve">[Online] </w:t>
              </w:r>
              <w:r>
                <w:rPr>
                  <w:noProof/>
                </w:rPr>
                <w:br/>
                <w:t xml:space="preserve">Available at: </w:t>
              </w:r>
              <w:r>
                <w:rPr>
                  <w:noProof/>
                  <w:u w:val="single"/>
                </w:rPr>
                <w:t>https://www.mmsonline.com/articles/how-do-binder-jetting-and-multi-laser-powder-bed-fusion-match-up-</w:t>
              </w:r>
              <w:r>
                <w:rPr>
                  <w:noProof/>
                </w:rPr>
                <w:br/>
                <w:t>[Accessed 29 05 2023].</w:t>
              </w:r>
            </w:p>
            <w:p w14:paraId="4AC44635" w14:textId="77777777" w:rsidR="00E43BE9" w:rsidRDefault="00E43BE9" w:rsidP="00E43BE9">
              <w:pPr>
                <w:pStyle w:val="Bibliography"/>
                <w:rPr>
                  <w:noProof/>
                </w:rPr>
              </w:pPr>
              <w:r>
                <w:rPr>
                  <w:noProof/>
                </w:rPr>
                <w:t xml:space="preserve">Hubs Protolab Company, 2023. </w:t>
              </w:r>
              <w:r>
                <w:rPr>
                  <w:i/>
                  <w:iCs/>
                  <w:noProof/>
                </w:rPr>
                <w:t xml:space="preserve">3D printing vs. CNC machining: Which is better for prototyping and end-use parts?. </w:t>
              </w:r>
              <w:r>
                <w:rPr>
                  <w:noProof/>
                </w:rPr>
                <w:t xml:space="preserve">[Online] </w:t>
              </w:r>
              <w:r>
                <w:rPr>
                  <w:noProof/>
                </w:rPr>
                <w:br/>
                <w:t xml:space="preserve">Available at: </w:t>
              </w:r>
              <w:r>
                <w:rPr>
                  <w:noProof/>
                  <w:u w:val="single"/>
                </w:rPr>
                <w:t>https://www.hubs.com/knowledge-base/3d-printing-vs-cnc-machining/</w:t>
              </w:r>
              <w:r>
                <w:rPr>
                  <w:noProof/>
                </w:rPr>
                <w:br/>
                <w:t>[Accessed 23 06 2023].</w:t>
              </w:r>
            </w:p>
            <w:p w14:paraId="66C6399E" w14:textId="77777777" w:rsidR="00E43BE9" w:rsidRDefault="00E43BE9" w:rsidP="00E43BE9">
              <w:pPr>
                <w:pStyle w:val="Bibliography"/>
                <w:rPr>
                  <w:noProof/>
                </w:rPr>
              </w:pPr>
              <w:r>
                <w:rPr>
                  <w:noProof/>
                </w:rPr>
                <w:t xml:space="preserve">Hu, J., 2017. </w:t>
              </w:r>
              <w:r>
                <w:rPr>
                  <w:i/>
                  <w:iCs/>
                  <w:noProof/>
                </w:rPr>
                <w:t xml:space="preserve">Study on STL-based Slicing Process for 3D Printing. </w:t>
              </w:r>
              <w:r>
                <w:rPr>
                  <w:noProof/>
                </w:rPr>
                <w:t>Colorado, Texas Scholar Works.</w:t>
              </w:r>
            </w:p>
            <w:p w14:paraId="5D9D3E7C" w14:textId="77777777" w:rsidR="00E43BE9" w:rsidRDefault="00E43BE9" w:rsidP="00E43BE9">
              <w:pPr>
                <w:pStyle w:val="Bibliography"/>
                <w:rPr>
                  <w:noProof/>
                </w:rPr>
              </w:pPr>
              <w:r>
                <w:rPr>
                  <w:noProof/>
                </w:rPr>
                <w:t xml:space="preserve">Jenkinson, K., 2022. </w:t>
              </w:r>
              <w:r>
                <w:rPr>
                  <w:i/>
                  <w:iCs/>
                  <w:noProof/>
                </w:rPr>
                <w:t xml:space="preserve">What Is Infill? What Does It Do?. </w:t>
              </w:r>
              <w:r>
                <w:rPr>
                  <w:noProof/>
                </w:rPr>
                <w:t xml:space="preserve">[Online] </w:t>
              </w:r>
              <w:r>
                <w:rPr>
                  <w:noProof/>
                </w:rPr>
                <w:br/>
                <w:t xml:space="preserve">Available at: </w:t>
              </w:r>
              <w:r>
                <w:rPr>
                  <w:noProof/>
                  <w:u w:val="single"/>
                </w:rPr>
                <w:t>https://additive-x.com/blog/what-is-infill-what-does-it-do/</w:t>
              </w:r>
              <w:r>
                <w:rPr>
                  <w:noProof/>
                </w:rPr>
                <w:br/>
                <w:t>[Accessed 01 06 2023].</w:t>
              </w:r>
            </w:p>
            <w:p w14:paraId="7472FDF3" w14:textId="77777777" w:rsidR="00E43BE9" w:rsidRDefault="00E43BE9" w:rsidP="00E43BE9">
              <w:pPr>
                <w:pStyle w:val="Bibliography"/>
                <w:rPr>
                  <w:noProof/>
                </w:rPr>
              </w:pPr>
              <w:r>
                <w:rPr>
                  <w:noProof/>
                </w:rPr>
                <w:t xml:space="preserve">Khanna, S. &amp; Long, X., 2010. Fatigue Behavior. In: X. Sun, ed. </w:t>
              </w:r>
              <w:r>
                <w:rPr>
                  <w:i/>
                  <w:iCs/>
                  <w:noProof/>
                </w:rPr>
                <w:t xml:space="preserve">Failure Mechanisms of Advanced Welding Processes. </w:t>
              </w:r>
              <w:r>
                <w:rPr>
                  <w:noProof/>
                </w:rPr>
                <w:t>Missouri: Woodhead Publishing Series, pp. 65-100.</w:t>
              </w:r>
            </w:p>
            <w:p w14:paraId="7A854A7C" w14:textId="77777777" w:rsidR="00E43BE9" w:rsidRDefault="00E43BE9" w:rsidP="00E43BE9">
              <w:pPr>
                <w:pStyle w:val="Bibliography"/>
                <w:rPr>
                  <w:noProof/>
                </w:rPr>
              </w:pPr>
              <w:r>
                <w:rPr>
                  <w:noProof/>
                </w:rPr>
                <w:t xml:space="preserve">Kiran, D., 2017. </w:t>
              </w:r>
              <w:r>
                <w:rPr>
                  <w:i/>
                  <w:iCs/>
                  <w:noProof/>
                </w:rPr>
                <w:t xml:space="preserve">Total Quality Management. </w:t>
              </w:r>
              <w:r>
                <w:rPr>
                  <w:noProof/>
                </w:rPr>
                <w:t>1 ed. Oxford: Butterworth-Heinemann.</w:t>
              </w:r>
            </w:p>
            <w:p w14:paraId="668776F3" w14:textId="77777777" w:rsidR="00E43BE9" w:rsidRDefault="00E43BE9" w:rsidP="00E43BE9">
              <w:pPr>
                <w:pStyle w:val="Bibliography"/>
                <w:rPr>
                  <w:noProof/>
                </w:rPr>
              </w:pPr>
              <w:r>
                <w:rPr>
                  <w:noProof/>
                </w:rPr>
                <w:t xml:space="preserve">Kurowski, P. M., 2022. </w:t>
              </w:r>
              <w:r>
                <w:rPr>
                  <w:i/>
                  <w:iCs/>
                  <w:noProof/>
                </w:rPr>
                <w:t xml:space="preserve">Finite Element Analysis for Design Engineers. </w:t>
              </w:r>
              <w:r>
                <w:rPr>
                  <w:noProof/>
                </w:rPr>
                <w:t>3rd ed. Warrendale: SAE International.</w:t>
              </w:r>
            </w:p>
            <w:p w14:paraId="75EB2483" w14:textId="77777777" w:rsidR="00E43BE9" w:rsidRDefault="00E43BE9" w:rsidP="00E43BE9">
              <w:pPr>
                <w:pStyle w:val="Bibliography"/>
                <w:rPr>
                  <w:noProof/>
                </w:rPr>
              </w:pPr>
              <w:r>
                <w:rPr>
                  <w:noProof/>
                </w:rPr>
                <w:t xml:space="preserve">Langnau, L., 2019. </w:t>
              </w:r>
              <w:r>
                <w:rPr>
                  <w:i/>
                  <w:iCs/>
                  <w:noProof/>
                </w:rPr>
                <w:t xml:space="preserve">What is STL?. </w:t>
              </w:r>
              <w:r>
                <w:rPr>
                  <w:noProof/>
                </w:rPr>
                <w:t xml:space="preserve">[Online] </w:t>
              </w:r>
              <w:r>
                <w:rPr>
                  <w:noProof/>
                </w:rPr>
                <w:br/>
                <w:t xml:space="preserve">Available at: </w:t>
              </w:r>
              <w:r>
                <w:rPr>
                  <w:noProof/>
                  <w:u w:val="single"/>
                </w:rPr>
                <w:t>https://www.makepartsfast.com/what-is-stl/</w:t>
              </w:r>
              <w:r>
                <w:rPr>
                  <w:noProof/>
                </w:rPr>
                <w:br/>
                <w:t>[Accessed 01 06 2023].</w:t>
              </w:r>
            </w:p>
            <w:p w14:paraId="58E4A66E" w14:textId="77777777" w:rsidR="00E43BE9" w:rsidRDefault="00E43BE9" w:rsidP="00E43BE9">
              <w:pPr>
                <w:pStyle w:val="Bibliography"/>
                <w:rPr>
                  <w:noProof/>
                </w:rPr>
              </w:pPr>
              <w:r w:rsidRPr="00E43BE9">
                <w:rPr>
                  <w:noProof/>
                  <w:lang w:val="de-DE"/>
                </w:rPr>
                <w:lastRenderedPageBreak/>
                <w:t xml:space="preserve">Li, C., Liu, Z., Fang, X. &amp; Guo, Y., 2018. </w:t>
              </w:r>
              <w:r>
                <w:rPr>
                  <w:noProof/>
                </w:rPr>
                <w:t xml:space="preserve">Residual Stress in Metal Additive Manufacturing. </w:t>
              </w:r>
              <w:r>
                <w:rPr>
                  <w:i/>
                  <w:iCs/>
                  <w:noProof/>
                </w:rPr>
                <w:t xml:space="preserve">CIRP Conference on Surface Integrity, </w:t>
              </w:r>
              <w:r>
                <w:rPr>
                  <w:noProof/>
                </w:rPr>
                <w:t>71(4 ), pp. 348-353.</w:t>
              </w:r>
            </w:p>
            <w:p w14:paraId="56D1B914" w14:textId="77777777" w:rsidR="00E43BE9" w:rsidRDefault="00E43BE9" w:rsidP="00E43BE9">
              <w:pPr>
                <w:pStyle w:val="Bibliography"/>
                <w:rPr>
                  <w:noProof/>
                </w:rPr>
              </w:pPr>
              <w:r>
                <w:rPr>
                  <w:noProof/>
                </w:rPr>
                <w:t xml:space="preserve">Li, M. et al., 2020. Metal Binder Jetting Additive Manufacturing: A Literature Review. </w:t>
              </w:r>
              <w:r>
                <w:rPr>
                  <w:i/>
                  <w:iCs/>
                  <w:noProof/>
                </w:rPr>
                <w:t xml:space="preserve">Journal of Manufacturing Science and Engineering, </w:t>
              </w:r>
              <w:r>
                <w:rPr>
                  <w:noProof/>
                </w:rPr>
                <w:t>142(9), pp. 11-15.</w:t>
              </w:r>
            </w:p>
            <w:p w14:paraId="46B61C6A" w14:textId="77777777" w:rsidR="00E43BE9" w:rsidRDefault="00E43BE9" w:rsidP="00E43BE9">
              <w:pPr>
                <w:pStyle w:val="Bibliography"/>
                <w:rPr>
                  <w:noProof/>
                </w:rPr>
              </w:pPr>
              <w:r>
                <w:rPr>
                  <w:noProof/>
                </w:rPr>
                <w:t xml:space="preserve">Lucid Chart, 2023. </w:t>
              </w:r>
              <w:r>
                <w:rPr>
                  <w:i/>
                  <w:iCs/>
                  <w:noProof/>
                </w:rPr>
                <w:t xml:space="preserve">How to build a QFD. </w:t>
              </w:r>
              <w:r>
                <w:rPr>
                  <w:noProof/>
                </w:rPr>
                <w:t xml:space="preserve">[Online] </w:t>
              </w:r>
              <w:r>
                <w:rPr>
                  <w:noProof/>
                </w:rPr>
                <w:br/>
                <w:t xml:space="preserve">Available at: </w:t>
              </w:r>
              <w:r>
                <w:rPr>
                  <w:noProof/>
                  <w:u w:val="single"/>
                </w:rPr>
                <w:t>https://www.lucidchart.com/blog/qfd-house-of-quality</w:t>
              </w:r>
              <w:r>
                <w:rPr>
                  <w:noProof/>
                </w:rPr>
                <w:br/>
                <w:t>[Accessed 06 06 2023].</w:t>
              </w:r>
            </w:p>
            <w:p w14:paraId="536CFAC7" w14:textId="77777777" w:rsidR="00E43BE9" w:rsidRDefault="00E43BE9" w:rsidP="00E43BE9">
              <w:pPr>
                <w:pStyle w:val="Bibliography"/>
                <w:rPr>
                  <w:noProof/>
                </w:rPr>
              </w:pPr>
              <w:r>
                <w:rPr>
                  <w:noProof/>
                </w:rPr>
                <w:t xml:space="preserve">Moultrie, J. &amp; Maier, A., 2014. A simplified approach to design for assembly. </w:t>
              </w:r>
              <w:r>
                <w:rPr>
                  <w:i/>
                  <w:iCs/>
                  <w:noProof/>
                </w:rPr>
                <w:t xml:space="preserve">Journal of Engineering Design, </w:t>
              </w:r>
              <w:r>
                <w:rPr>
                  <w:noProof/>
                </w:rPr>
                <w:t>25(1), pp. 44-63.</w:t>
              </w:r>
            </w:p>
            <w:p w14:paraId="16DD9031" w14:textId="77777777" w:rsidR="00E43BE9" w:rsidRDefault="00E43BE9" w:rsidP="00E43BE9">
              <w:pPr>
                <w:pStyle w:val="Bibliography"/>
                <w:rPr>
                  <w:noProof/>
                </w:rPr>
              </w:pPr>
              <w:r>
                <w:rPr>
                  <w:noProof/>
                </w:rPr>
                <w:t xml:space="preserve">Newman, S., Nassehi, A., Imani-Asrai, R. &amp; Dhokia, V., 2012. Energy efficient process planning for CNC machining. </w:t>
              </w:r>
              <w:r>
                <w:rPr>
                  <w:i/>
                  <w:iCs/>
                  <w:noProof/>
                </w:rPr>
                <w:t xml:space="preserve">CIRP Journal of Manufacturing Science and Technology, </w:t>
              </w:r>
              <w:r>
                <w:rPr>
                  <w:noProof/>
                </w:rPr>
                <w:t>5(2), pp. 127-136.</w:t>
              </w:r>
            </w:p>
            <w:p w14:paraId="4CF170DB" w14:textId="77777777" w:rsidR="00E43BE9" w:rsidRDefault="00E43BE9" w:rsidP="00E43BE9">
              <w:pPr>
                <w:pStyle w:val="Bibliography"/>
                <w:rPr>
                  <w:noProof/>
                </w:rPr>
              </w:pPr>
              <w:r>
                <w:rPr>
                  <w:noProof/>
                </w:rPr>
                <w:t xml:space="preserve">Scholder, M., 2022. </w:t>
              </w:r>
              <w:r>
                <w:rPr>
                  <w:i/>
                  <w:iCs/>
                  <w:noProof/>
                </w:rPr>
                <w:t xml:space="preserve">Guide to the Metal Additive Manufacturing Process From Start to Finish. </w:t>
              </w:r>
              <w:r>
                <w:rPr>
                  <w:noProof/>
                </w:rPr>
                <w:t xml:space="preserve">[Online] </w:t>
              </w:r>
              <w:r>
                <w:rPr>
                  <w:noProof/>
                </w:rPr>
                <w:br/>
                <w:t xml:space="preserve">Available at: </w:t>
              </w:r>
              <w:r>
                <w:rPr>
                  <w:noProof/>
                  <w:u w:val="single"/>
                </w:rPr>
                <w:t>https://www.alphaprecisionpm.com/blog/metal-additive-manufacturing-guide</w:t>
              </w:r>
              <w:r>
                <w:rPr>
                  <w:noProof/>
                </w:rPr>
                <w:br/>
                <w:t>[Accessed 29 05 2023].</w:t>
              </w:r>
            </w:p>
            <w:p w14:paraId="65835F38" w14:textId="77777777" w:rsidR="00E43BE9" w:rsidRDefault="00E43BE9" w:rsidP="00E43BE9">
              <w:pPr>
                <w:pStyle w:val="Bibliography"/>
                <w:rPr>
                  <w:noProof/>
                </w:rPr>
              </w:pPr>
              <w:r>
                <w:rPr>
                  <w:noProof/>
                </w:rPr>
                <w:t xml:space="preserve">Strano, G., Hao, L., Everson, R. &amp; Evans, K., 2012. A new approach to the design and optimisation of support structures in additive manufacturing. </w:t>
              </w:r>
              <w:r>
                <w:rPr>
                  <w:i/>
                  <w:iCs/>
                  <w:noProof/>
                </w:rPr>
                <w:t xml:space="preserve">The International Journal of Advanced Manufacturing Technology, </w:t>
              </w:r>
              <w:r>
                <w:rPr>
                  <w:noProof/>
                </w:rPr>
                <w:t>66(1), pp. 1247-1254.</w:t>
              </w:r>
            </w:p>
            <w:p w14:paraId="7BE8C321" w14:textId="77777777" w:rsidR="00E43BE9" w:rsidRDefault="00E43BE9" w:rsidP="00E43BE9">
              <w:pPr>
                <w:pStyle w:val="Bibliography"/>
                <w:rPr>
                  <w:noProof/>
                </w:rPr>
              </w:pPr>
              <w:r>
                <w:rPr>
                  <w:noProof/>
                </w:rPr>
                <w:t xml:space="preserve">Sudin, M., Ahmed-Kristensen, S. &amp; Andreasen, M., 2010. </w:t>
              </w:r>
              <w:r>
                <w:rPr>
                  <w:i/>
                  <w:iCs/>
                  <w:noProof/>
                </w:rPr>
                <w:t xml:space="preserve">The Role of a Specification in the Design Process: A Case Study. </w:t>
              </w:r>
              <w:r>
                <w:rPr>
                  <w:noProof/>
                </w:rPr>
                <w:t>Dubrovnik, Research Gate, p. 955.</w:t>
              </w:r>
            </w:p>
            <w:p w14:paraId="2B92B663" w14:textId="77777777" w:rsidR="00E43BE9" w:rsidRDefault="00E43BE9" w:rsidP="00E43BE9">
              <w:pPr>
                <w:pStyle w:val="Bibliography"/>
                <w:rPr>
                  <w:noProof/>
                </w:rPr>
              </w:pPr>
              <w:r>
                <w:rPr>
                  <w:noProof/>
                </w:rPr>
                <w:t xml:space="preserve">Universal Technical Insititute, 2021. </w:t>
              </w:r>
              <w:r>
                <w:rPr>
                  <w:i/>
                  <w:iCs/>
                  <w:noProof/>
                </w:rPr>
                <w:t xml:space="preserve">CNC Machining vs Manual Machining. </w:t>
              </w:r>
              <w:r>
                <w:rPr>
                  <w:noProof/>
                </w:rPr>
                <w:t xml:space="preserve">[Online] </w:t>
              </w:r>
              <w:r>
                <w:rPr>
                  <w:noProof/>
                </w:rPr>
                <w:br/>
                <w:t xml:space="preserve">Available at: </w:t>
              </w:r>
              <w:r>
                <w:rPr>
                  <w:noProof/>
                  <w:u w:val="single"/>
                </w:rPr>
                <w:t>https://www.uti.edu/blog/cnc/manual-vs-cnc</w:t>
              </w:r>
              <w:r>
                <w:rPr>
                  <w:noProof/>
                </w:rPr>
                <w:br/>
                <w:t>[Accessed 23 06 2023].</w:t>
              </w:r>
            </w:p>
            <w:p w14:paraId="366BAEEF" w14:textId="77777777" w:rsidR="00E43BE9" w:rsidRDefault="00E43BE9" w:rsidP="00E43BE9">
              <w:pPr>
                <w:pStyle w:val="Bibliography"/>
                <w:rPr>
                  <w:noProof/>
                </w:rPr>
              </w:pPr>
              <w:r>
                <w:rPr>
                  <w:noProof/>
                </w:rPr>
                <w:t xml:space="preserve">Walker, K., 2013. </w:t>
              </w:r>
              <w:r>
                <w:rPr>
                  <w:i/>
                  <w:iCs/>
                  <w:noProof/>
                </w:rPr>
                <w:t xml:space="preserve">Wind Turbines: How are they Made?. </w:t>
              </w:r>
              <w:r>
                <w:rPr>
                  <w:noProof/>
                </w:rPr>
                <w:t xml:space="preserve">[Online] </w:t>
              </w:r>
              <w:r>
                <w:rPr>
                  <w:noProof/>
                </w:rPr>
                <w:br/>
                <w:t xml:space="preserve">Available at: </w:t>
              </w:r>
              <w:r>
                <w:rPr>
                  <w:noProof/>
                  <w:u w:val="single"/>
                </w:rPr>
                <w:t>https://www.azocleantech.com/article.aspx?ArticleID=379</w:t>
              </w:r>
              <w:r>
                <w:rPr>
                  <w:noProof/>
                </w:rPr>
                <w:br/>
                <w:t>[Accessed 22 06 2023].</w:t>
              </w:r>
            </w:p>
            <w:p w14:paraId="5C22DECA" w14:textId="77777777" w:rsidR="00E43BE9" w:rsidRDefault="00E43BE9" w:rsidP="00E43BE9">
              <w:pPr>
                <w:pStyle w:val="Bibliography"/>
                <w:rPr>
                  <w:noProof/>
                </w:rPr>
              </w:pPr>
              <w:r w:rsidRPr="00E43BE9">
                <w:rPr>
                  <w:noProof/>
                  <w:lang w:val="nl-NL"/>
                </w:rPr>
                <w:t xml:space="preserve">Yang, S., Tang, Y. &amp; Zhao, Y. F., 2015. </w:t>
              </w:r>
              <w:r>
                <w:rPr>
                  <w:noProof/>
                </w:rPr>
                <w:t xml:space="preserve">A new part consolidation method to embrace the design freedom of additive manufacturing. </w:t>
              </w:r>
              <w:r>
                <w:rPr>
                  <w:i/>
                  <w:iCs/>
                  <w:noProof/>
                </w:rPr>
                <w:t xml:space="preserve">Journal of Manufacturing Processes, </w:t>
              </w:r>
              <w:r>
                <w:rPr>
                  <w:noProof/>
                </w:rPr>
                <w:t>20(3), pp. 444-449.</w:t>
              </w:r>
            </w:p>
            <w:p w14:paraId="40C9CEAA" w14:textId="77777777" w:rsidR="00E43BE9" w:rsidRDefault="00E43BE9" w:rsidP="00E43BE9">
              <w:pPr>
                <w:pStyle w:val="Bibliography"/>
                <w:rPr>
                  <w:noProof/>
                </w:rPr>
              </w:pPr>
              <w:r>
                <w:rPr>
                  <w:noProof/>
                </w:rPr>
                <w:t xml:space="preserve">Ziaee, M. &amp; Crane, N. B., 2019. Binder Jetting: A review of process, materials and methods. </w:t>
              </w:r>
              <w:r>
                <w:rPr>
                  <w:i/>
                  <w:iCs/>
                  <w:noProof/>
                </w:rPr>
                <w:t xml:space="preserve">Additive Manufacturing, </w:t>
              </w:r>
              <w:r>
                <w:rPr>
                  <w:noProof/>
                </w:rPr>
                <w:t>28(1), pp. 781-801.</w:t>
              </w:r>
            </w:p>
            <w:p w14:paraId="10881C76" w14:textId="702BC866" w:rsidR="00DF6A5B" w:rsidRDefault="00DF6A5B" w:rsidP="00E43BE9">
              <w:r>
                <w:rPr>
                  <w:b/>
                  <w:bCs/>
                  <w:noProof/>
                </w:rPr>
                <w:fldChar w:fldCharType="end"/>
              </w:r>
            </w:p>
          </w:sdtContent>
        </w:sdt>
      </w:sdtContent>
    </w:sdt>
    <w:p w14:paraId="4776BE99" w14:textId="4F249A09" w:rsidR="00E43BE9" w:rsidRPr="00E43BE9" w:rsidRDefault="00E43BE9" w:rsidP="00E43BE9">
      <w:pPr>
        <w:tabs>
          <w:tab w:val="left" w:pos="2130"/>
        </w:tabs>
      </w:pPr>
    </w:p>
    <w:sectPr w:rsidR="00E43BE9" w:rsidRPr="00E43BE9" w:rsidSect="00FC13E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B1A519" w14:textId="77777777" w:rsidR="00481902" w:rsidRDefault="00481902" w:rsidP="000C2341">
      <w:pPr>
        <w:spacing w:after="0" w:line="240" w:lineRule="auto"/>
      </w:pPr>
      <w:r>
        <w:separator/>
      </w:r>
    </w:p>
  </w:endnote>
  <w:endnote w:type="continuationSeparator" w:id="0">
    <w:p w14:paraId="15EFF36E" w14:textId="77777777" w:rsidR="00481902" w:rsidRDefault="00481902" w:rsidP="000C2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337259" w14:textId="3A1765E2" w:rsidR="003B59FB" w:rsidRDefault="003B59FB">
    <w:pPr>
      <w:pStyle w:val="Footer"/>
    </w:pPr>
    <w:r>
      <w:rPr>
        <w:noProof/>
      </w:rPr>
      <mc:AlternateContent>
        <mc:Choice Requires="wps">
          <w:drawing>
            <wp:anchor distT="0" distB="0" distL="0" distR="0" simplePos="0" relativeHeight="251659264" behindDoc="0" locked="0" layoutInCell="1" allowOverlap="1" wp14:anchorId="2EAC5409" wp14:editId="061917F9">
              <wp:simplePos x="635" y="635"/>
              <wp:positionH relativeFrom="leftMargin">
                <wp:align>left</wp:align>
              </wp:positionH>
              <wp:positionV relativeFrom="paragraph">
                <wp:posOffset>635</wp:posOffset>
              </wp:positionV>
              <wp:extent cx="443865" cy="443865"/>
              <wp:effectExtent l="0" t="0" r="635" b="12065"/>
              <wp:wrapSquare wrapText="bothSides"/>
              <wp:docPr id="7" name="Text Box 7"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3FF27BD" w14:textId="0EA43A81" w:rsidR="003B59FB" w:rsidRPr="003B59FB" w:rsidRDefault="003B59FB">
                          <w:pPr>
                            <w:rPr>
                              <w:rFonts w:ascii="Calibri" w:eastAsia="Calibri" w:hAnsi="Calibri" w:cs="Calibri"/>
                              <w:color w:val="000000"/>
                              <w:sz w:val="16"/>
                              <w:szCs w:val="16"/>
                            </w:rPr>
                          </w:pPr>
                          <w:r w:rsidRPr="003B59FB">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2EAC5409" id="_x0000_t202" coordsize="21600,21600" o:spt="202" path="m,l,21600r21600,l21600,xe">
              <v:stroke joinstyle="miter"/>
              <v:path gradientshapeok="t" o:connecttype="rect"/>
            </v:shapetype>
            <v:shape id="Text Box 7" o:spid="_x0000_s1040"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23FF27BD" w14:textId="0EA43A81" w:rsidR="003B59FB" w:rsidRPr="003B59FB" w:rsidRDefault="003B59FB">
                    <w:pPr>
                      <w:rPr>
                        <w:rFonts w:ascii="Calibri" w:eastAsia="Calibri" w:hAnsi="Calibri" w:cs="Calibri"/>
                        <w:color w:val="000000"/>
                        <w:sz w:val="16"/>
                        <w:szCs w:val="16"/>
                      </w:rPr>
                    </w:pPr>
                    <w:r w:rsidRPr="003B59FB">
                      <w:rPr>
                        <w:rFonts w:ascii="Calibri" w:eastAsia="Calibri" w:hAnsi="Calibri" w:cs="Calibri"/>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6DE7EF" w14:textId="644A682A" w:rsidR="00982BCF" w:rsidRDefault="003B59FB">
    <w:pPr>
      <w:pStyle w:val="Footer"/>
      <w:jc w:val="right"/>
    </w:pPr>
    <w:r>
      <w:rPr>
        <w:noProof/>
      </w:rPr>
      <mc:AlternateContent>
        <mc:Choice Requires="wps">
          <w:drawing>
            <wp:anchor distT="0" distB="0" distL="0" distR="0" simplePos="0" relativeHeight="251660288" behindDoc="0" locked="0" layoutInCell="1" allowOverlap="1" wp14:anchorId="158AF232" wp14:editId="212BC962">
              <wp:simplePos x="914400" y="9906000"/>
              <wp:positionH relativeFrom="leftMargin">
                <wp:align>left</wp:align>
              </wp:positionH>
              <wp:positionV relativeFrom="paragraph">
                <wp:posOffset>635</wp:posOffset>
              </wp:positionV>
              <wp:extent cx="443865" cy="443865"/>
              <wp:effectExtent l="0" t="0" r="635" b="12065"/>
              <wp:wrapSquare wrapText="bothSides"/>
              <wp:docPr id="8" name="Text Box 8"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2FFB2E0" w14:textId="6AE364C4" w:rsidR="003B59FB" w:rsidRPr="003B59FB" w:rsidRDefault="003B59FB">
                          <w:pPr>
                            <w:rPr>
                              <w:rFonts w:ascii="Calibri" w:eastAsia="Calibri" w:hAnsi="Calibri" w:cs="Calibri"/>
                              <w:color w:val="000000"/>
                              <w:sz w:val="16"/>
                              <w:szCs w:val="16"/>
                            </w:rPr>
                          </w:pP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158AF232" id="_x0000_t202" coordsize="21600,21600" o:spt="202" path="m,l,21600r21600,l21600,xe">
              <v:stroke joinstyle="miter"/>
              <v:path gradientshapeok="t" o:connecttype="rect"/>
            </v:shapetype>
            <v:shape id="Text Box 8" o:spid="_x0000_s1041" type="#_x0000_t202" alt="Sensitivity: general" style="position:absolute;left:0;text-align:left;margin-left:0;margin-top:.0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textbox style="mso-fit-shape-to-text:t" inset="15pt,0,0,0">
                <w:txbxContent>
                  <w:p w14:paraId="42FFB2E0" w14:textId="6AE364C4" w:rsidR="003B59FB" w:rsidRPr="003B59FB" w:rsidRDefault="003B59FB">
                    <w:pPr>
                      <w:rPr>
                        <w:rFonts w:ascii="Calibri" w:eastAsia="Calibri" w:hAnsi="Calibri" w:cs="Calibri"/>
                        <w:color w:val="000000"/>
                        <w:sz w:val="16"/>
                        <w:szCs w:val="16"/>
                      </w:rPr>
                    </w:pPr>
                  </w:p>
                </w:txbxContent>
              </v:textbox>
              <w10:wrap type="square" anchorx="margin"/>
            </v:shape>
          </w:pict>
        </mc:Fallback>
      </mc:AlternateContent>
    </w:r>
    <w:sdt>
      <w:sdtPr>
        <w:id w:val="-900440930"/>
        <w:docPartObj>
          <w:docPartGallery w:val="Page Numbers (Bottom of Page)"/>
          <w:docPartUnique/>
        </w:docPartObj>
      </w:sdtPr>
      <w:sdtEndPr>
        <w:rPr>
          <w:noProof/>
        </w:rPr>
      </w:sdtEndPr>
      <w:sdtContent>
        <w:r w:rsidR="00982BCF">
          <w:fldChar w:fldCharType="begin"/>
        </w:r>
        <w:r w:rsidR="00982BCF">
          <w:instrText xml:space="preserve"> PAGE   \* MERGEFORMAT </w:instrText>
        </w:r>
        <w:r w:rsidR="00982BCF">
          <w:fldChar w:fldCharType="separate"/>
        </w:r>
        <w:r w:rsidR="00982BCF">
          <w:rPr>
            <w:noProof/>
          </w:rPr>
          <w:t>2</w:t>
        </w:r>
        <w:r w:rsidR="00982BCF">
          <w:rPr>
            <w:noProof/>
          </w:rPr>
          <w:fldChar w:fldCharType="end"/>
        </w:r>
      </w:sdtContent>
    </w:sdt>
  </w:p>
  <w:p w14:paraId="48897E41" w14:textId="77777777" w:rsidR="00FC13E7" w:rsidRDefault="00FC13E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1561E3" w14:textId="3DD9B3AE" w:rsidR="003B59FB" w:rsidRDefault="003B59FB">
    <w:pPr>
      <w:pStyle w:val="Footer"/>
    </w:pPr>
    <w:r>
      <w:rPr>
        <w:noProof/>
      </w:rPr>
      <mc:AlternateContent>
        <mc:Choice Requires="wps">
          <w:drawing>
            <wp:anchor distT="0" distB="0" distL="0" distR="0" simplePos="0" relativeHeight="251658240" behindDoc="0" locked="0" layoutInCell="1" allowOverlap="1" wp14:anchorId="63CF01E9" wp14:editId="4BA1E4AC">
              <wp:simplePos x="635" y="635"/>
              <wp:positionH relativeFrom="leftMargin">
                <wp:align>left</wp:align>
              </wp:positionH>
              <wp:positionV relativeFrom="paragraph">
                <wp:posOffset>635</wp:posOffset>
              </wp:positionV>
              <wp:extent cx="443865" cy="443865"/>
              <wp:effectExtent l="0" t="0" r="635" b="12065"/>
              <wp:wrapSquare wrapText="bothSides"/>
              <wp:docPr id="6" name="Text Box 6"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CBF1D5E" w14:textId="6AD66B93" w:rsidR="003B59FB" w:rsidRPr="003B59FB" w:rsidRDefault="003B59FB">
                          <w:pPr>
                            <w:rPr>
                              <w:rFonts w:ascii="Calibri" w:eastAsia="Calibri" w:hAnsi="Calibri" w:cs="Calibri"/>
                              <w:color w:val="000000"/>
                              <w:sz w:val="16"/>
                              <w:szCs w:val="16"/>
                            </w:rPr>
                          </w:pPr>
                          <w:r w:rsidRPr="003B59FB">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63CF01E9" id="_x0000_t202" coordsize="21600,21600" o:spt="202" path="m,l,21600r21600,l21600,xe">
              <v:stroke joinstyle="miter"/>
              <v:path gradientshapeok="t" o:connecttype="rect"/>
            </v:shapetype>
            <v:shape id="Text Box 6" o:spid="_x0000_s1042"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" filled="f" stroked="f">
              <v:textbox style="mso-fit-shape-to-text:t" inset="15pt,0,0,0">
                <w:txbxContent>
                  <w:p w14:paraId="1CBF1D5E" w14:textId="6AD66B93" w:rsidR="003B59FB" w:rsidRPr="003B59FB" w:rsidRDefault="003B59FB">
                    <w:pPr>
                      <w:rPr>
                        <w:rFonts w:ascii="Calibri" w:eastAsia="Calibri" w:hAnsi="Calibri" w:cs="Calibri"/>
                        <w:color w:val="000000"/>
                        <w:sz w:val="16"/>
                        <w:szCs w:val="16"/>
                      </w:rPr>
                    </w:pPr>
                    <w:r w:rsidRPr="003B59FB">
                      <w:rPr>
                        <w:rFonts w:ascii="Calibri" w:eastAsia="Calibri" w:hAnsi="Calibri" w:cs="Calibri"/>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56886A" w14:textId="77777777" w:rsidR="00481902" w:rsidRDefault="00481902" w:rsidP="000C2341">
      <w:pPr>
        <w:spacing w:after="0" w:line="240" w:lineRule="auto"/>
      </w:pPr>
      <w:r>
        <w:separator/>
      </w:r>
    </w:p>
  </w:footnote>
  <w:footnote w:type="continuationSeparator" w:id="0">
    <w:p w14:paraId="74E59D5E" w14:textId="77777777" w:rsidR="00481902" w:rsidRDefault="00481902" w:rsidP="000C2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A37D4"/>
    <w:multiLevelType w:val="hybridMultilevel"/>
    <w:tmpl w:val="3BBAD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0502F4"/>
    <w:multiLevelType w:val="multilevel"/>
    <w:tmpl w:val="EE54A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D429FE"/>
    <w:multiLevelType w:val="multilevel"/>
    <w:tmpl w:val="58C4B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E70193"/>
    <w:multiLevelType w:val="multilevel"/>
    <w:tmpl w:val="32BE25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D55550"/>
    <w:multiLevelType w:val="hybridMultilevel"/>
    <w:tmpl w:val="5B368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4B091C"/>
    <w:multiLevelType w:val="hybridMultilevel"/>
    <w:tmpl w:val="3A3ED7E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B922C8"/>
    <w:multiLevelType w:val="hybridMultilevel"/>
    <w:tmpl w:val="1486D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36597A"/>
    <w:multiLevelType w:val="hybridMultilevel"/>
    <w:tmpl w:val="C2A25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1940E2"/>
    <w:multiLevelType w:val="hybridMultilevel"/>
    <w:tmpl w:val="E5B6F7A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D71C57"/>
    <w:multiLevelType w:val="hybridMultilevel"/>
    <w:tmpl w:val="D1A89F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0FA02AB"/>
    <w:multiLevelType w:val="hybridMultilevel"/>
    <w:tmpl w:val="11428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8D41E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2" w15:restartNumberingAfterBreak="0">
    <w:nsid w:val="4B3A3016"/>
    <w:multiLevelType w:val="hybridMultilevel"/>
    <w:tmpl w:val="011E43F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9CA64F1"/>
    <w:multiLevelType w:val="hybridMultilevel"/>
    <w:tmpl w:val="576E9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C75E66"/>
    <w:multiLevelType w:val="hybridMultilevel"/>
    <w:tmpl w:val="92460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79524D"/>
    <w:multiLevelType w:val="hybridMultilevel"/>
    <w:tmpl w:val="57AE4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DF2043"/>
    <w:multiLevelType w:val="multilevel"/>
    <w:tmpl w:val="AE0C7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9A53E55"/>
    <w:multiLevelType w:val="hybridMultilevel"/>
    <w:tmpl w:val="2012BDF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3723411">
    <w:abstractNumId w:val="8"/>
  </w:num>
  <w:num w:numId="2" w16cid:durableId="151989205">
    <w:abstractNumId w:val="13"/>
  </w:num>
  <w:num w:numId="3" w16cid:durableId="1055156313">
    <w:abstractNumId w:val="12"/>
  </w:num>
  <w:num w:numId="4" w16cid:durableId="2064864427">
    <w:abstractNumId w:val="5"/>
  </w:num>
  <w:num w:numId="5" w16cid:durableId="2102992669">
    <w:abstractNumId w:val="17"/>
  </w:num>
  <w:num w:numId="6" w16cid:durableId="1263340387">
    <w:abstractNumId w:val="11"/>
  </w:num>
  <w:num w:numId="7" w16cid:durableId="1497185810">
    <w:abstractNumId w:val="0"/>
  </w:num>
  <w:num w:numId="8" w16cid:durableId="661733737">
    <w:abstractNumId w:val="6"/>
  </w:num>
  <w:num w:numId="9" w16cid:durableId="91705908">
    <w:abstractNumId w:val="15"/>
  </w:num>
  <w:num w:numId="10" w16cid:durableId="157498485">
    <w:abstractNumId w:val="4"/>
  </w:num>
  <w:num w:numId="11" w16cid:durableId="2021656313">
    <w:abstractNumId w:val="9"/>
  </w:num>
  <w:num w:numId="12" w16cid:durableId="1739016500">
    <w:abstractNumId w:val="3"/>
  </w:num>
  <w:num w:numId="13" w16cid:durableId="498278606">
    <w:abstractNumId w:val="10"/>
  </w:num>
  <w:num w:numId="14" w16cid:durableId="1785417785">
    <w:abstractNumId w:val="14"/>
  </w:num>
  <w:num w:numId="15" w16cid:durableId="2063092981">
    <w:abstractNumId w:val="7"/>
  </w:num>
  <w:num w:numId="16" w16cid:durableId="1386686705">
    <w:abstractNumId w:val="1"/>
  </w:num>
  <w:num w:numId="17" w16cid:durableId="137573257">
    <w:abstractNumId w:val="2"/>
  </w:num>
  <w:num w:numId="18" w16cid:durableId="10415512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37E"/>
    <w:rsid w:val="00001C23"/>
    <w:rsid w:val="00004038"/>
    <w:rsid w:val="0000735A"/>
    <w:rsid w:val="000077DA"/>
    <w:rsid w:val="00007958"/>
    <w:rsid w:val="00007A2E"/>
    <w:rsid w:val="00007D0A"/>
    <w:rsid w:val="00007FE4"/>
    <w:rsid w:val="000115C1"/>
    <w:rsid w:val="00012BB2"/>
    <w:rsid w:val="000130A5"/>
    <w:rsid w:val="00014B0E"/>
    <w:rsid w:val="00015F63"/>
    <w:rsid w:val="00016B9C"/>
    <w:rsid w:val="00020390"/>
    <w:rsid w:val="000213A3"/>
    <w:rsid w:val="0002165A"/>
    <w:rsid w:val="00023E05"/>
    <w:rsid w:val="00024749"/>
    <w:rsid w:val="00024FEB"/>
    <w:rsid w:val="000258DB"/>
    <w:rsid w:val="00025EF6"/>
    <w:rsid w:val="0002724C"/>
    <w:rsid w:val="00027791"/>
    <w:rsid w:val="0002792F"/>
    <w:rsid w:val="000279D1"/>
    <w:rsid w:val="000312C9"/>
    <w:rsid w:val="00033D1A"/>
    <w:rsid w:val="00034623"/>
    <w:rsid w:val="00034C52"/>
    <w:rsid w:val="00035C3F"/>
    <w:rsid w:val="00037BA4"/>
    <w:rsid w:val="00040E83"/>
    <w:rsid w:val="00043A6B"/>
    <w:rsid w:val="000441AE"/>
    <w:rsid w:val="000449F5"/>
    <w:rsid w:val="00044B95"/>
    <w:rsid w:val="00050F67"/>
    <w:rsid w:val="00051001"/>
    <w:rsid w:val="0005284A"/>
    <w:rsid w:val="000534FD"/>
    <w:rsid w:val="00056ABE"/>
    <w:rsid w:val="00060724"/>
    <w:rsid w:val="000608E5"/>
    <w:rsid w:val="0006376B"/>
    <w:rsid w:val="00063B09"/>
    <w:rsid w:val="00071FA8"/>
    <w:rsid w:val="00072BB0"/>
    <w:rsid w:val="00073ADD"/>
    <w:rsid w:val="00074001"/>
    <w:rsid w:val="00075254"/>
    <w:rsid w:val="0007539B"/>
    <w:rsid w:val="00076579"/>
    <w:rsid w:val="0007674C"/>
    <w:rsid w:val="000768D7"/>
    <w:rsid w:val="00076E93"/>
    <w:rsid w:val="00080632"/>
    <w:rsid w:val="00080D14"/>
    <w:rsid w:val="00081FF9"/>
    <w:rsid w:val="00084CBE"/>
    <w:rsid w:val="000877F2"/>
    <w:rsid w:val="00087BFC"/>
    <w:rsid w:val="0009120A"/>
    <w:rsid w:val="00093EAD"/>
    <w:rsid w:val="0009546F"/>
    <w:rsid w:val="00095536"/>
    <w:rsid w:val="00096904"/>
    <w:rsid w:val="00096BD4"/>
    <w:rsid w:val="00097849"/>
    <w:rsid w:val="000A17A0"/>
    <w:rsid w:val="000A1F2F"/>
    <w:rsid w:val="000A3015"/>
    <w:rsid w:val="000A32DD"/>
    <w:rsid w:val="000A337F"/>
    <w:rsid w:val="000A34DD"/>
    <w:rsid w:val="000A4D91"/>
    <w:rsid w:val="000A6A0D"/>
    <w:rsid w:val="000A6D86"/>
    <w:rsid w:val="000A7453"/>
    <w:rsid w:val="000A7CBB"/>
    <w:rsid w:val="000B0023"/>
    <w:rsid w:val="000B049E"/>
    <w:rsid w:val="000B20D5"/>
    <w:rsid w:val="000B35FE"/>
    <w:rsid w:val="000B3E94"/>
    <w:rsid w:val="000B51FE"/>
    <w:rsid w:val="000B5F4E"/>
    <w:rsid w:val="000B6E76"/>
    <w:rsid w:val="000C17EC"/>
    <w:rsid w:val="000C2341"/>
    <w:rsid w:val="000C3AD2"/>
    <w:rsid w:val="000C4DCB"/>
    <w:rsid w:val="000C6749"/>
    <w:rsid w:val="000C70DB"/>
    <w:rsid w:val="000D0DA0"/>
    <w:rsid w:val="000D23A7"/>
    <w:rsid w:val="000D2436"/>
    <w:rsid w:val="000D2A08"/>
    <w:rsid w:val="000D4C66"/>
    <w:rsid w:val="000D6031"/>
    <w:rsid w:val="000D70BA"/>
    <w:rsid w:val="000D73D0"/>
    <w:rsid w:val="000D764A"/>
    <w:rsid w:val="000E5252"/>
    <w:rsid w:val="000E5B8F"/>
    <w:rsid w:val="000E64D3"/>
    <w:rsid w:val="000E6647"/>
    <w:rsid w:val="000E7A90"/>
    <w:rsid w:val="000F0BF6"/>
    <w:rsid w:val="000F1E72"/>
    <w:rsid w:val="000F3634"/>
    <w:rsid w:val="000F55C7"/>
    <w:rsid w:val="000F5F43"/>
    <w:rsid w:val="0010081E"/>
    <w:rsid w:val="00100B15"/>
    <w:rsid w:val="00103E52"/>
    <w:rsid w:val="00110B0B"/>
    <w:rsid w:val="001140B8"/>
    <w:rsid w:val="00114463"/>
    <w:rsid w:val="001159E8"/>
    <w:rsid w:val="00115A82"/>
    <w:rsid w:val="00115FBD"/>
    <w:rsid w:val="001162EA"/>
    <w:rsid w:val="0012146F"/>
    <w:rsid w:val="0012184C"/>
    <w:rsid w:val="00121D3B"/>
    <w:rsid w:val="00122E69"/>
    <w:rsid w:val="00124374"/>
    <w:rsid w:val="00124A58"/>
    <w:rsid w:val="00126DD5"/>
    <w:rsid w:val="0013059F"/>
    <w:rsid w:val="00130BA4"/>
    <w:rsid w:val="00131EAA"/>
    <w:rsid w:val="0013247A"/>
    <w:rsid w:val="00134540"/>
    <w:rsid w:val="00135972"/>
    <w:rsid w:val="00137784"/>
    <w:rsid w:val="001379C8"/>
    <w:rsid w:val="00140C6E"/>
    <w:rsid w:val="00141115"/>
    <w:rsid w:val="00143826"/>
    <w:rsid w:val="00143E0A"/>
    <w:rsid w:val="00143FCD"/>
    <w:rsid w:val="001450DE"/>
    <w:rsid w:val="00145340"/>
    <w:rsid w:val="001461BD"/>
    <w:rsid w:val="00146CAA"/>
    <w:rsid w:val="0014722D"/>
    <w:rsid w:val="001508CA"/>
    <w:rsid w:val="00150C63"/>
    <w:rsid w:val="00150FDF"/>
    <w:rsid w:val="00151211"/>
    <w:rsid w:val="00152618"/>
    <w:rsid w:val="00153C0C"/>
    <w:rsid w:val="00154AF0"/>
    <w:rsid w:val="001550BF"/>
    <w:rsid w:val="00155EF1"/>
    <w:rsid w:val="00156B7E"/>
    <w:rsid w:val="00160566"/>
    <w:rsid w:val="00160838"/>
    <w:rsid w:val="00160940"/>
    <w:rsid w:val="00161787"/>
    <w:rsid w:val="00161B8A"/>
    <w:rsid w:val="001627A3"/>
    <w:rsid w:val="001628D3"/>
    <w:rsid w:val="00163995"/>
    <w:rsid w:val="00164009"/>
    <w:rsid w:val="001650C3"/>
    <w:rsid w:val="00167101"/>
    <w:rsid w:val="0017289A"/>
    <w:rsid w:val="00173E09"/>
    <w:rsid w:val="00174A10"/>
    <w:rsid w:val="0017592B"/>
    <w:rsid w:val="00180437"/>
    <w:rsid w:val="00181196"/>
    <w:rsid w:val="00182158"/>
    <w:rsid w:val="00184CEA"/>
    <w:rsid w:val="001857E3"/>
    <w:rsid w:val="001924C5"/>
    <w:rsid w:val="00192E0E"/>
    <w:rsid w:val="00193030"/>
    <w:rsid w:val="00194C83"/>
    <w:rsid w:val="001971CB"/>
    <w:rsid w:val="001A1A1B"/>
    <w:rsid w:val="001A1E0F"/>
    <w:rsid w:val="001A33BB"/>
    <w:rsid w:val="001A345F"/>
    <w:rsid w:val="001A5ED4"/>
    <w:rsid w:val="001A6B1C"/>
    <w:rsid w:val="001B17F1"/>
    <w:rsid w:val="001B4143"/>
    <w:rsid w:val="001B4CAA"/>
    <w:rsid w:val="001B5796"/>
    <w:rsid w:val="001B5C76"/>
    <w:rsid w:val="001B5E87"/>
    <w:rsid w:val="001B636F"/>
    <w:rsid w:val="001B72B7"/>
    <w:rsid w:val="001B72EE"/>
    <w:rsid w:val="001C12D9"/>
    <w:rsid w:val="001C151F"/>
    <w:rsid w:val="001C15C4"/>
    <w:rsid w:val="001C34C1"/>
    <w:rsid w:val="001C44E1"/>
    <w:rsid w:val="001C539F"/>
    <w:rsid w:val="001D029D"/>
    <w:rsid w:val="001D03B7"/>
    <w:rsid w:val="001D0426"/>
    <w:rsid w:val="001D39C9"/>
    <w:rsid w:val="001D49FE"/>
    <w:rsid w:val="001D557B"/>
    <w:rsid w:val="001D72E9"/>
    <w:rsid w:val="001E0644"/>
    <w:rsid w:val="001E1CC2"/>
    <w:rsid w:val="001E2146"/>
    <w:rsid w:val="001E631E"/>
    <w:rsid w:val="001E779F"/>
    <w:rsid w:val="001F12D7"/>
    <w:rsid w:val="001F3E9B"/>
    <w:rsid w:val="001F4A83"/>
    <w:rsid w:val="001F4EF3"/>
    <w:rsid w:val="001F4F06"/>
    <w:rsid w:val="001F507A"/>
    <w:rsid w:val="001F64D4"/>
    <w:rsid w:val="00200AAE"/>
    <w:rsid w:val="00204190"/>
    <w:rsid w:val="002044C6"/>
    <w:rsid w:val="002047E3"/>
    <w:rsid w:val="00206C0E"/>
    <w:rsid w:val="0021141C"/>
    <w:rsid w:val="00211854"/>
    <w:rsid w:val="00212EFD"/>
    <w:rsid w:val="00213F01"/>
    <w:rsid w:val="002177B9"/>
    <w:rsid w:val="00220AFE"/>
    <w:rsid w:val="00223215"/>
    <w:rsid w:val="0022354B"/>
    <w:rsid w:val="002241DD"/>
    <w:rsid w:val="002258B9"/>
    <w:rsid w:val="00225A2E"/>
    <w:rsid w:val="00226F79"/>
    <w:rsid w:val="00231463"/>
    <w:rsid w:val="00232260"/>
    <w:rsid w:val="00233539"/>
    <w:rsid w:val="00233695"/>
    <w:rsid w:val="00236CD9"/>
    <w:rsid w:val="00240D4C"/>
    <w:rsid w:val="00240DA1"/>
    <w:rsid w:val="002419B7"/>
    <w:rsid w:val="00244DC8"/>
    <w:rsid w:val="0024539A"/>
    <w:rsid w:val="00250AA6"/>
    <w:rsid w:val="00252F1B"/>
    <w:rsid w:val="002539F0"/>
    <w:rsid w:val="00253E6A"/>
    <w:rsid w:val="0025409B"/>
    <w:rsid w:val="002577E3"/>
    <w:rsid w:val="002603EC"/>
    <w:rsid w:val="00260CAA"/>
    <w:rsid w:val="002616B6"/>
    <w:rsid w:val="00263CE0"/>
    <w:rsid w:val="00263DD5"/>
    <w:rsid w:val="002649DC"/>
    <w:rsid w:val="0026549A"/>
    <w:rsid w:val="0026553D"/>
    <w:rsid w:val="00266092"/>
    <w:rsid w:val="002665CA"/>
    <w:rsid w:val="00266810"/>
    <w:rsid w:val="002703C0"/>
    <w:rsid w:val="002740B1"/>
    <w:rsid w:val="00275E24"/>
    <w:rsid w:val="002763FC"/>
    <w:rsid w:val="0027739F"/>
    <w:rsid w:val="002801D7"/>
    <w:rsid w:val="002826AD"/>
    <w:rsid w:val="00282C64"/>
    <w:rsid w:val="00286165"/>
    <w:rsid w:val="00286D15"/>
    <w:rsid w:val="00290A81"/>
    <w:rsid w:val="00291199"/>
    <w:rsid w:val="002912A6"/>
    <w:rsid w:val="00291F87"/>
    <w:rsid w:val="00296330"/>
    <w:rsid w:val="00296494"/>
    <w:rsid w:val="00296591"/>
    <w:rsid w:val="00297ED4"/>
    <w:rsid w:val="002A0023"/>
    <w:rsid w:val="002A2CAA"/>
    <w:rsid w:val="002A2D31"/>
    <w:rsid w:val="002A3109"/>
    <w:rsid w:val="002A4614"/>
    <w:rsid w:val="002A4B22"/>
    <w:rsid w:val="002A5207"/>
    <w:rsid w:val="002A5B40"/>
    <w:rsid w:val="002B0375"/>
    <w:rsid w:val="002B1051"/>
    <w:rsid w:val="002B1927"/>
    <w:rsid w:val="002B2607"/>
    <w:rsid w:val="002B2733"/>
    <w:rsid w:val="002B376A"/>
    <w:rsid w:val="002B5301"/>
    <w:rsid w:val="002B6EE5"/>
    <w:rsid w:val="002B7A7D"/>
    <w:rsid w:val="002C1042"/>
    <w:rsid w:val="002C1D16"/>
    <w:rsid w:val="002C2B4B"/>
    <w:rsid w:val="002C49AC"/>
    <w:rsid w:val="002C4DAC"/>
    <w:rsid w:val="002C62C0"/>
    <w:rsid w:val="002C711A"/>
    <w:rsid w:val="002C733A"/>
    <w:rsid w:val="002D064B"/>
    <w:rsid w:val="002D1EE8"/>
    <w:rsid w:val="002D2046"/>
    <w:rsid w:val="002D2330"/>
    <w:rsid w:val="002D3C53"/>
    <w:rsid w:val="002D40F8"/>
    <w:rsid w:val="002D5E43"/>
    <w:rsid w:val="002D6289"/>
    <w:rsid w:val="002D7396"/>
    <w:rsid w:val="002E038F"/>
    <w:rsid w:val="002E240A"/>
    <w:rsid w:val="002E469D"/>
    <w:rsid w:val="002E6BAF"/>
    <w:rsid w:val="002E7917"/>
    <w:rsid w:val="002F32B6"/>
    <w:rsid w:val="002F3648"/>
    <w:rsid w:val="002F4138"/>
    <w:rsid w:val="002F4748"/>
    <w:rsid w:val="002F53E9"/>
    <w:rsid w:val="002F6C32"/>
    <w:rsid w:val="002F7862"/>
    <w:rsid w:val="002F7AA1"/>
    <w:rsid w:val="0030087F"/>
    <w:rsid w:val="00300F88"/>
    <w:rsid w:val="003056A8"/>
    <w:rsid w:val="003069BE"/>
    <w:rsid w:val="00306E1C"/>
    <w:rsid w:val="00306EE1"/>
    <w:rsid w:val="003073DA"/>
    <w:rsid w:val="00307532"/>
    <w:rsid w:val="003143E8"/>
    <w:rsid w:val="00315909"/>
    <w:rsid w:val="003179FE"/>
    <w:rsid w:val="003206F2"/>
    <w:rsid w:val="003210A9"/>
    <w:rsid w:val="003219FE"/>
    <w:rsid w:val="003239AC"/>
    <w:rsid w:val="00323FA9"/>
    <w:rsid w:val="003269F3"/>
    <w:rsid w:val="00330E73"/>
    <w:rsid w:val="0033166F"/>
    <w:rsid w:val="00333946"/>
    <w:rsid w:val="003340E3"/>
    <w:rsid w:val="00334720"/>
    <w:rsid w:val="003352C5"/>
    <w:rsid w:val="00335B9C"/>
    <w:rsid w:val="003401F4"/>
    <w:rsid w:val="0034088C"/>
    <w:rsid w:val="003420F2"/>
    <w:rsid w:val="00342B6C"/>
    <w:rsid w:val="00343134"/>
    <w:rsid w:val="0034659F"/>
    <w:rsid w:val="00347391"/>
    <w:rsid w:val="003549A6"/>
    <w:rsid w:val="00355347"/>
    <w:rsid w:val="00356694"/>
    <w:rsid w:val="00357485"/>
    <w:rsid w:val="003577E1"/>
    <w:rsid w:val="00361105"/>
    <w:rsid w:val="003613B7"/>
    <w:rsid w:val="00361BBF"/>
    <w:rsid w:val="00362529"/>
    <w:rsid w:val="0036615D"/>
    <w:rsid w:val="00366C10"/>
    <w:rsid w:val="00367227"/>
    <w:rsid w:val="00370A2A"/>
    <w:rsid w:val="003731C9"/>
    <w:rsid w:val="0037551A"/>
    <w:rsid w:val="00375FBD"/>
    <w:rsid w:val="00380023"/>
    <w:rsid w:val="0038150B"/>
    <w:rsid w:val="0038189E"/>
    <w:rsid w:val="00382973"/>
    <w:rsid w:val="00385D4C"/>
    <w:rsid w:val="003860CF"/>
    <w:rsid w:val="00390072"/>
    <w:rsid w:val="003901EA"/>
    <w:rsid w:val="00394212"/>
    <w:rsid w:val="003949F3"/>
    <w:rsid w:val="00395296"/>
    <w:rsid w:val="0039587E"/>
    <w:rsid w:val="003965FC"/>
    <w:rsid w:val="00397208"/>
    <w:rsid w:val="00397D17"/>
    <w:rsid w:val="003A2117"/>
    <w:rsid w:val="003A46AB"/>
    <w:rsid w:val="003B0235"/>
    <w:rsid w:val="003B19C6"/>
    <w:rsid w:val="003B3EC4"/>
    <w:rsid w:val="003B3FA1"/>
    <w:rsid w:val="003B4248"/>
    <w:rsid w:val="003B4E20"/>
    <w:rsid w:val="003B59FB"/>
    <w:rsid w:val="003B6AC9"/>
    <w:rsid w:val="003B6F09"/>
    <w:rsid w:val="003B7681"/>
    <w:rsid w:val="003C0C3B"/>
    <w:rsid w:val="003C17BE"/>
    <w:rsid w:val="003C1C2E"/>
    <w:rsid w:val="003C1D2D"/>
    <w:rsid w:val="003C268A"/>
    <w:rsid w:val="003C30F3"/>
    <w:rsid w:val="003C3FC4"/>
    <w:rsid w:val="003C4539"/>
    <w:rsid w:val="003C6BDB"/>
    <w:rsid w:val="003C78C5"/>
    <w:rsid w:val="003C7CFA"/>
    <w:rsid w:val="003D03ED"/>
    <w:rsid w:val="003D0932"/>
    <w:rsid w:val="003D102E"/>
    <w:rsid w:val="003D20F0"/>
    <w:rsid w:val="003D3387"/>
    <w:rsid w:val="003D65FA"/>
    <w:rsid w:val="003E06B6"/>
    <w:rsid w:val="003E69C5"/>
    <w:rsid w:val="003E7B08"/>
    <w:rsid w:val="003E7D3C"/>
    <w:rsid w:val="003F1959"/>
    <w:rsid w:val="003F43DF"/>
    <w:rsid w:val="003F67F5"/>
    <w:rsid w:val="003F7C5D"/>
    <w:rsid w:val="004010B3"/>
    <w:rsid w:val="0040310E"/>
    <w:rsid w:val="00403961"/>
    <w:rsid w:val="004055A1"/>
    <w:rsid w:val="004057AF"/>
    <w:rsid w:val="0041085E"/>
    <w:rsid w:val="00410EE1"/>
    <w:rsid w:val="00410EFF"/>
    <w:rsid w:val="00415A11"/>
    <w:rsid w:val="00416C74"/>
    <w:rsid w:val="00416E1D"/>
    <w:rsid w:val="00421706"/>
    <w:rsid w:val="004218E4"/>
    <w:rsid w:val="00421A3B"/>
    <w:rsid w:val="00423910"/>
    <w:rsid w:val="0042488E"/>
    <w:rsid w:val="0042575B"/>
    <w:rsid w:val="00426CDA"/>
    <w:rsid w:val="00430654"/>
    <w:rsid w:val="00431F5C"/>
    <w:rsid w:val="00432775"/>
    <w:rsid w:val="0043286A"/>
    <w:rsid w:val="0043339F"/>
    <w:rsid w:val="0043372E"/>
    <w:rsid w:val="0043372F"/>
    <w:rsid w:val="00436210"/>
    <w:rsid w:val="00436844"/>
    <w:rsid w:val="00436CD0"/>
    <w:rsid w:val="004376D4"/>
    <w:rsid w:val="004407E2"/>
    <w:rsid w:val="004410DA"/>
    <w:rsid w:val="00442F09"/>
    <w:rsid w:val="00443B46"/>
    <w:rsid w:val="0044431D"/>
    <w:rsid w:val="004453D0"/>
    <w:rsid w:val="004465E5"/>
    <w:rsid w:val="00446795"/>
    <w:rsid w:val="004478D9"/>
    <w:rsid w:val="00447C34"/>
    <w:rsid w:val="004539A6"/>
    <w:rsid w:val="00453F29"/>
    <w:rsid w:val="00456205"/>
    <w:rsid w:val="00457293"/>
    <w:rsid w:val="004634DE"/>
    <w:rsid w:val="00463A8F"/>
    <w:rsid w:val="00472136"/>
    <w:rsid w:val="004769A1"/>
    <w:rsid w:val="00480177"/>
    <w:rsid w:val="00480FF0"/>
    <w:rsid w:val="00481902"/>
    <w:rsid w:val="00481E5F"/>
    <w:rsid w:val="00482391"/>
    <w:rsid w:val="00482593"/>
    <w:rsid w:val="004826A0"/>
    <w:rsid w:val="004830B3"/>
    <w:rsid w:val="004842F0"/>
    <w:rsid w:val="0048486A"/>
    <w:rsid w:val="00485B0B"/>
    <w:rsid w:val="0048627C"/>
    <w:rsid w:val="00487D40"/>
    <w:rsid w:val="00494197"/>
    <w:rsid w:val="00495F86"/>
    <w:rsid w:val="00497485"/>
    <w:rsid w:val="004A1829"/>
    <w:rsid w:val="004A345F"/>
    <w:rsid w:val="004A6204"/>
    <w:rsid w:val="004A7354"/>
    <w:rsid w:val="004B03D5"/>
    <w:rsid w:val="004B19BD"/>
    <w:rsid w:val="004B1CE9"/>
    <w:rsid w:val="004B2077"/>
    <w:rsid w:val="004B26BC"/>
    <w:rsid w:val="004B2744"/>
    <w:rsid w:val="004B2C73"/>
    <w:rsid w:val="004B6526"/>
    <w:rsid w:val="004B6FE0"/>
    <w:rsid w:val="004B7447"/>
    <w:rsid w:val="004B7DD8"/>
    <w:rsid w:val="004B7EF7"/>
    <w:rsid w:val="004C1D66"/>
    <w:rsid w:val="004C5299"/>
    <w:rsid w:val="004C5C36"/>
    <w:rsid w:val="004C7094"/>
    <w:rsid w:val="004C7D3B"/>
    <w:rsid w:val="004D073C"/>
    <w:rsid w:val="004D2B97"/>
    <w:rsid w:val="004D3679"/>
    <w:rsid w:val="004D5165"/>
    <w:rsid w:val="004D6DB6"/>
    <w:rsid w:val="004D7316"/>
    <w:rsid w:val="004D7585"/>
    <w:rsid w:val="004E1004"/>
    <w:rsid w:val="004E18C6"/>
    <w:rsid w:val="004E21D8"/>
    <w:rsid w:val="004E6371"/>
    <w:rsid w:val="004E691F"/>
    <w:rsid w:val="004F0161"/>
    <w:rsid w:val="004F08F0"/>
    <w:rsid w:val="004F0B1F"/>
    <w:rsid w:val="004F1FAB"/>
    <w:rsid w:val="004F5624"/>
    <w:rsid w:val="004F5ADB"/>
    <w:rsid w:val="0050190E"/>
    <w:rsid w:val="00502C32"/>
    <w:rsid w:val="005051C6"/>
    <w:rsid w:val="00505E6E"/>
    <w:rsid w:val="005062CB"/>
    <w:rsid w:val="005063D9"/>
    <w:rsid w:val="00506ABC"/>
    <w:rsid w:val="00506EE9"/>
    <w:rsid w:val="00507118"/>
    <w:rsid w:val="00507F9C"/>
    <w:rsid w:val="0051161F"/>
    <w:rsid w:val="00511E66"/>
    <w:rsid w:val="00512A48"/>
    <w:rsid w:val="0051411D"/>
    <w:rsid w:val="005160E3"/>
    <w:rsid w:val="00517669"/>
    <w:rsid w:val="005202EE"/>
    <w:rsid w:val="00522BE3"/>
    <w:rsid w:val="00523894"/>
    <w:rsid w:val="0052745D"/>
    <w:rsid w:val="00527E9E"/>
    <w:rsid w:val="00531F3A"/>
    <w:rsid w:val="005322EB"/>
    <w:rsid w:val="005325CB"/>
    <w:rsid w:val="00534B90"/>
    <w:rsid w:val="00536870"/>
    <w:rsid w:val="0054039D"/>
    <w:rsid w:val="00545BC8"/>
    <w:rsid w:val="00546263"/>
    <w:rsid w:val="005463A0"/>
    <w:rsid w:val="005504D9"/>
    <w:rsid w:val="00551F03"/>
    <w:rsid w:val="00551FF3"/>
    <w:rsid w:val="005520E6"/>
    <w:rsid w:val="005525B8"/>
    <w:rsid w:val="00552F7F"/>
    <w:rsid w:val="005537D8"/>
    <w:rsid w:val="0055576E"/>
    <w:rsid w:val="00560F65"/>
    <w:rsid w:val="00561547"/>
    <w:rsid w:val="00561BFA"/>
    <w:rsid w:val="00561ED9"/>
    <w:rsid w:val="00564DE3"/>
    <w:rsid w:val="00564F4D"/>
    <w:rsid w:val="005655BD"/>
    <w:rsid w:val="0056601B"/>
    <w:rsid w:val="00567957"/>
    <w:rsid w:val="005713FB"/>
    <w:rsid w:val="00574CF3"/>
    <w:rsid w:val="00581E94"/>
    <w:rsid w:val="005820D8"/>
    <w:rsid w:val="00585ADB"/>
    <w:rsid w:val="00586422"/>
    <w:rsid w:val="005866B4"/>
    <w:rsid w:val="00587CE0"/>
    <w:rsid w:val="00591B63"/>
    <w:rsid w:val="00592172"/>
    <w:rsid w:val="005929F4"/>
    <w:rsid w:val="005944FB"/>
    <w:rsid w:val="00594745"/>
    <w:rsid w:val="00594F91"/>
    <w:rsid w:val="00594FC4"/>
    <w:rsid w:val="005956CD"/>
    <w:rsid w:val="00597939"/>
    <w:rsid w:val="005A1641"/>
    <w:rsid w:val="005A2415"/>
    <w:rsid w:val="005A292A"/>
    <w:rsid w:val="005A2E7D"/>
    <w:rsid w:val="005A2F5A"/>
    <w:rsid w:val="005A3BAA"/>
    <w:rsid w:val="005A3F5E"/>
    <w:rsid w:val="005A4B85"/>
    <w:rsid w:val="005A5192"/>
    <w:rsid w:val="005A6872"/>
    <w:rsid w:val="005A7542"/>
    <w:rsid w:val="005B0B52"/>
    <w:rsid w:val="005B19C0"/>
    <w:rsid w:val="005B1FAF"/>
    <w:rsid w:val="005B3018"/>
    <w:rsid w:val="005B484B"/>
    <w:rsid w:val="005B59A3"/>
    <w:rsid w:val="005C079C"/>
    <w:rsid w:val="005C15E1"/>
    <w:rsid w:val="005C3789"/>
    <w:rsid w:val="005C4C78"/>
    <w:rsid w:val="005C5186"/>
    <w:rsid w:val="005C749A"/>
    <w:rsid w:val="005C7950"/>
    <w:rsid w:val="005D0088"/>
    <w:rsid w:val="005D0426"/>
    <w:rsid w:val="005D0B2B"/>
    <w:rsid w:val="005D0C57"/>
    <w:rsid w:val="005D165A"/>
    <w:rsid w:val="005D24F5"/>
    <w:rsid w:val="005D40D7"/>
    <w:rsid w:val="005D41F6"/>
    <w:rsid w:val="005D4A41"/>
    <w:rsid w:val="005D62EE"/>
    <w:rsid w:val="005D63DF"/>
    <w:rsid w:val="005D678B"/>
    <w:rsid w:val="005D733E"/>
    <w:rsid w:val="005E12E9"/>
    <w:rsid w:val="005E3286"/>
    <w:rsid w:val="005E33D5"/>
    <w:rsid w:val="005E43F3"/>
    <w:rsid w:val="005E61EA"/>
    <w:rsid w:val="005E62D0"/>
    <w:rsid w:val="005E65F3"/>
    <w:rsid w:val="005E7E23"/>
    <w:rsid w:val="005E7F63"/>
    <w:rsid w:val="005F005D"/>
    <w:rsid w:val="005F0832"/>
    <w:rsid w:val="005F2075"/>
    <w:rsid w:val="005F2606"/>
    <w:rsid w:val="005F279B"/>
    <w:rsid w:val="005F549D"/>
    <w:rsid w:val="005F584A"/>
    <w:rsid w:val="005F5B87"/>
    <w:rsid w:val="005F616A"/>
    <w:rsid w:val="006025D4"/>
    <w:rsid w:val="00603D4D"/>
    <w:rsid w:val="006047E0"/>
    <w:rsid w:val="0060575E"/>
    <w:rsid w:val="00607868"/>
    <w:rsid w:val="00607E17"/>
    <w:rsid w:val="006101A6"/>
    <w:rsid w:val="0061138C"/>
    <w:rsid w:val="00611A32"/>
    <w:rsid w:val="0061287B"/>
    <w:rsid w:val="006131FC"/>
    <w:rsid w:val="00613312"/>
    <w:rsid w:val="00616584"/>
    <w:rsid w:val="006177E0"/>
    <w:rsid w:val="0062068B"/>
    <w:rsid w:val="00621B56"/>
    <w:rsid w:val="006240FB"/>
    <w:rsid w:val="0062465C"/>
    <w:rsid w:val="00624CB4"/>
    <w:rsid w:val="006268E8"/>
    <w:rsid w:val="006270E7"/>
    <w:rsid w:val="00627D7C"/>
    <w:rsid w:val="0063027A"/>
    <w:rsid w:val="0063185B"/>
    <w:rsid w:val="00632B43"/>
    <w:rsid w:val="006332E6"/>
    <w:rsid w:val="00634361"/>
    <w:rsid w:val="00635625"/>
    <w:rsid w:val="00636D63"/>
    <w:rsid w:val="00637888"/>
    <w:rsid w:val="00642213"/>
    <w:rsid w:val="00642553"/>
    <w:rsid w:val="00642A67"/>
    <w:rsid w:val="00644C23"/>
    <w:rsid w:val="006466AB"/>
    <w:rsid w:val="00650E14"/>
    <w:rsid w:val="00651252"/>
    <w:rsid w:val="00654C04"/>
    <w:rsid w:val="00654DD2"/>
    <w:rsid w:val="00654FB6"/>
    <w:rsid w:val="00657534"/>
    <w:rsid w:val="00657C12"/>
    <w:rsid w:val="00657D6B"/>
    <w:rsid w:val="00660BB8"/>
    <w:rsid w:val="00662EDF"/>
    <w:rsid w:val="006634DD"/>
    <w:rsid w:val="00664AC6"/>
    <w:rsid w:val="006652D5"/>
    <w:rsid w:val="0066586C"/>
    <w:rsid w:val="00672FFC"/>
    <w:rsid w:val="00674147"/>
    <w:rsid w:val="00676330"/>
    <w:rsid w:val="006776EC"/>
    <w:rsid w:val="00680A60"/>
    <w:rsid w:val="00681C00"/>
    <w:rsid w:val="00682D8E"/>
    <w:rsid w:val="00684EA7"/>
    <w:rsid w:val="006908AD"/>
    <w:rsid w:val="006919CC"/>
    <w:rsid w:val="006948E4"/>
    <w:rsid w:val="00696906"/>
    <w:rsid w:val="006A03D8"/>
    <w:rsid w:val="006A0808"/>
    <w:rsid w:val="006A17EC"/>
    <w:rsid w:val="006A296D"/>
    <w:rsid w:val="006A58B5"/>
    <w:rsid w:val="006A5919"/>
    <w:rsid w:val="006A6C22"/>
    <w:rsid w:val="006A78CF"/>
    <w:rsid w:val="006A7E91"/>
    <w:rsid w:val="006B1195"/>
    <w:rsid w:val="006B1BBF"/>
    <w:rsid w:val="006B1EDE"/>
    <w:rsid w:val="006B419F"/>
    <w:rsid w:val="006B424C"/>
    <w:rsid w:val="006B44BE"/>
    <w:rsid w:val="006C26D0"/>
    <w:rsid w:val="006C4F5C"/>
    <w:rsid w:val="006C569C"/>
    <w:rsid w:val="006C6112"/>
    <w:rsid w:val="006C712B"/>
    <w:rsid w:val="006D11C8"/>
    <w:rsid w:val="006D170F"/>
    <w:rsid w:val="006D50BE"/>
    <w:rsid w:val="006D6930"/>
    <w:rsid w:val="006D744D"/>
    <w:rsid w:val="006E2F06"/>
    <w:rsid w:val="006E30B1"/>
    <w:rsid w:val="006E3388"/>
    <w:rsid w:val="006E3470"/>
    <w:rsid w:val="006E4BD1"/>
    <w:rsid w:val="006F2920"/>
    <w:rsid w:val="00700F30"/>
    <w:rsid w:val="00701579"/>
    <w:rsid w:val="00701844"/>
    <w:rsid w:val="00701CDB"/>
    <w:rsid w:val="00702115"/>
    <w:rsid w:val="00702AE4"/>
    <w:rsid w:val="00703254"/>
    <w:rsid w:val="007044BD"/>
    <w:rsid w:val="007077C0"/>
    <w:rsid w:val="0071000B"/>
    <w:rsid w:val="00711177"/>
    <w:rsid w:val="007117E2"/>
    <w:rsid w:val="007123BB"/>
    <w:rsid w:val="00712460"/>
    <w:rsid w:val="007131D7"/>
    <w:rsid w:val="00713A99"/>
    <w:rsid w:val="0071458E"/>
    <w:rsid w:val="00715667"/>
    <w:rsid w:val="00716636"/>
    <w:rsid w:val="00716D18"/>
    <w:rsid w:val="00717631"/>
    <w:rsid w:val="00721E5D"/>
    <w:rsid w:val="007222EF"/>
    <w:rsid w:val="00725A44"/>
    <w:rsid w:val="00726629"/>
    <w:rsid w:val="00726E0E"/>
    <w:rsid w:val="007273F6"/>
    <w:rsid w:val="00730565"/>
    <w:rsid w:val="00730879"/>
    <w:rsid w:val="007315ED"/>
    <w:rsid w:val="00731A38"/>
    <w:rsid w:val="00732303"/>
    <w:rsid w:val="00732673"/>
    <w:rsid w:val="00732EED"/>
    <w:rsid w:val="00732F4C"/>
    <w:rsid w:val="00733E3F"/>
    <w:rsid w:val="00734514"/>
    <w:rsid w:val="007403AD"/>
    <w:rsid w:val="007412A1"/>
    <w:rsid w:val="00741C24"/>
    <w:rsid w:val="00742701"/>
    <w:rsid w:val="0074372D"/>
    <w:rsid w:val="00743BAF"/>
    <w:rsid w:val="00743D8C"/>
    <w:rsid w:val="007440D7"/>
    <w:rsid w:val="00746AE8"/>
    <w:rsid w:val="0074706C"/>
    <w:rsid w:val="00747568"/>
    <w:rsid w:val="007536D2"/>
    <w:rsid w:val="00753DD0"/>
    <w:rsid w:val="007552D7"/>
    <w:rsid w:val="00756FA7"/>
    <w:rsid w:val="0075788C"/>
    <w:rsid w:val="00757D4D"/>
    <w:rsid w:val="007604B2"/>
    <w:rsid w:val="007609CC"/>
    <w:rsid w:val="00761716"/>
    <w:rsid w:val="00761C95"/>
    <w:rsid w:val="00761EB3"/>
    <w:rsid w:val="007624DF"/>
    <w:rsid w:val="0076269C"/>
    <w:rsid w:val="0076324D"/>
    <w:rsid w:val="00764B62"/>
    <w:rsid w:val="00767F31"/>
    <w:rsid w:val="00771B99"/>
    <w:rsid w:val="00773B03"/>
    <w:rsid w:val="00775463"/>
    <w:rsid w:val="00777702"/>
    <w:rsid w:val="00777A22"/>
    <w:rsid w:val="00777CB7"/>
    <w:rsid w:val="007810E6"/>
    <w:rsid w:val="007818F9"/>
    <w:rsid w:val="00781AA3"/>
    <w:rsid w:val="00781EE7"/>
    <w:rsid w:val="00782A3D"/>
    <w:rsid w:val="007844F9"/>
    <w:rsid w:val="00784D3E"/>
    <w:rsid w:val="00785946"/>
    <w:rsid w:val="007871CF"/>
    <w:rsid w:val="007872F4"/>
    <w:rsid w:val="00787C25"/>
    <w:rsid w:val="0079360B"/>
    <w:rsid w:val="00793836"/>
    <w:rsid w:val="00796688"/>
    <w:rsid w:val="0079684B"/>
    <w:rsid w:val="007A1262"/>
    <w:rsid w:val="007A3D08"/>
    <w:rsid w:val="007A5897"/>
    <w:rsid w:val="007A7646"/>
    <w:rsid w:val="007B0D3F"/>
    <w:rsid w:val="007B4AE8"/>
    <w:rsid w:val="007B4B85"/>
    <w:rsid w:val="007B4DD7"/>
    <w:rsid w:val="007B678B"/>
    <w:rsid w:val="007B7628"/>
    <w:rsid w:val="007C2452"/>
    <w:rsid w:val="007C31FA"/>
    <w:rsid w:val="007C454F"/>
    <w:rsid w:val="007C6624"/>
    <w:rsid w:val="007D02FD"/>
    <w:rsid w:val="007D0301"/>
    <w:rsid w:val="007D07E0"/>
    <w:rsid w:val="007D18F7"/>
    <w:rsid w:val="007D1C34"/>
    <w:rsid w:val="007D223E"/>
    <w:rsid w:val="007D2D20"/>
    <w:rsid w:val="007D3B8F"/>
    <w:rsid w:val="007D3E43"/>
    <w:rsid w:val="007D689E"/>
    <w:rsid w:val="007D7786"/>
    <w:rsid w:val="007E00C2"/>
    <w:rsid w:val="007E00D9"/>
    <w:rsid w:val="007E104F"/>
    <w:rsid w:val="007E1CFE"/>
    <w:rsid w:val="007E2192"/>
    <w:rsid w:val="007E23F4"/>
    <w:rsid w:val="007E2487"/>
    <w:rsid w:val="007E3BD0"/>
    <w:rsid w:val="007E61BF"/>
    <w:rsid w:val="007E7579"/>
    <w:rsid w:val="007E7830"/>
    <w:rsid w:val="007F1536"/>
    <w:rsid w:val="007F2236"/>
    <w:rsid w:val="007F22F9"/>
    <w:rsid w:val="007F2725"/>
    <w:rsid w:val="0080008C"/>
    <w:rsid w:val="00800B88"/>
    <w:rsid w:val="008011F2"/>
    <w:rsid w:val="008032BE"/>
    <w:rsid w:val="00803FC6"/>
    <w:rsid w:val="00804232"/>
    <w:rsid w:val="00804937"/>
    <w:rsid w:val="00804A3F"/>
    <w:rsid w:val="00805986"/>
    <w:rsid w:val="00810233"/>
    <w:rsid w:val="008111C1"/>
    <w:rsid w:val="00812BD9"/>
    <w:rsid w:val="00812F56"/>
    <w:rsid w:val="008130B3"/>
    <w:rsid w:val="0081607D"/>
    <w:rsid w:val="00817A4F"/>
    <w:rsid w:val="00820C67"/>
    <w:rsid w:val="0082357A"/>
    <w:rsid w:val="008245BA"/>
    <w:rsid w:val="00826674"/>
    <w:rsid w:val="008271D1"/>
    <w:rsid w:val="00830824"/>
    <w:rsid w:val="008312EA"/>
    <w:rsid w:val="0083352B"/>
    <w:rsid w:val="008337F9"/>
    <w:rsid w:val="0083518A"/>
    <w:rsid w:val="008365C7"/>
    <w:rsid w:val="00836C00"/>
    <w:rsid w:val="0083770D"/>
    <w:rsid w:val="00837903"/>
    <w:rsid w:val="00840C14"/>
    <w:rsid w:val="00842774"/>
    <w:rsid w:val="008439B9"/>
    <w:rsid w:val="00844173"/>
    <w:rsid w:val="00845402"/>
    <w:rsid w:val="00847089"/>
    <w:rsid w:val="008508B1"/>
    <w:rsid w:val="00850C55"/>
    <w:rsid w:val="00852B8E"/>
    <w:rsid w:val="0085606E"/>
    <w:rsid w:val="00856D97"/>
    <w:rsid w:val="00863BA8"/>
    <w:rsid w:val="00864797"/>
    <w:rsid w:val="00867C6D"/>
    <w:rsid w:val="008724FC"/>
    <w:rsid w:val="00873577"/>
    <w:rsid w:val="008749E6"/>
    <w:rsid w:val="00875C07"/>
    <w:rsid w:val="008767CE"/>
    <w:rsid w:val="0087694C"/>
    <w:rsid w:val="008774CB"/>
    <w:rsid w:val="00877551"/>
    <w:rsid w:val="00877838"/>
    <w:rsid w:val="00877AD1"/>
    <w:rsid w:val="00880558"/>
    <w:rsid w:val="00880E4B"/>
    <w:rsid w:val="008810AE"/>
    <w:rsid w:val="00881A8F"/>
    <w:rsid w:val="00882B8B"/>
    <w:rsid w:val="00882F19"/>
    <w:rsid w:val="008836C8"/>
    <w:rsid w:val="008840D1"/>
    <w:rsid w:val="0088459E"/>
    <w:rsid w:val="00884A02"/>
    <w:rsid w:val="00885D2B"/>
    <w:rsid w:val="008875D4"/>
    <w:rsid w:val="00890F16"/>
    <w:rsid w:val="00891095"/>
    <w:rsid w:val="00893709"/>
    <w:rsid w:val="00894BFB"/>
    <w:rsid w:val="00896548"/>
    <w:rsid w:val="0089708E"/>
    <w:rsid w:val="00897850"/>
    <w:rsid w:val="008A0109"/>
    <w:rsid w:val="008A1ABD"/>
    <w:rsid w:val="008A1DA1"/>
    <w:rsid w:val="008A3A08"/>
    <w:rsid w:val="008A4810"/>
    <w:rsid w:val="008A5967"/>
    <w:rsid w:val="008A7EE8"/>
    <w:rsid w:val="008A7FC3"/>
    <w:rsid w:val="008B1755"/>
    <w:rsid w:val="008B1B54"/>
    <w:rsid w:val="008B6D25"/>
    <w:rsid w:val="008B7F53"/>
    <w:rsid w:val="008C0137"/>
    <w:rsid w:val="008C0489"/>
    <w:rsid w:val="008C15E1"/>
    <w:rsid w:val="008C1F2D"/>
    <w:rsid w:val="008C2915"/>
    <w:rsid w:val="008C4F79"/>
    <w:rsid w:val="008C4F85"/>
    <w:rsid w:val="008D3DFF"/>
    <w:rsid w:val="008D3E9D"/>
    <w:rsid w:val="008D53A2"/>
    <w:rsid w:val="008D7BAC"/>
    <w:rsid w:val="008E0568"/>
    <w:rsid w:val="008E0B50"/>
    <w:rsid w:val="008E276D"/>
    <w:rsid w:val="008E5036"/>
    <w:rsid w:val="008E511B"/>
    <w:rsid w:val="008E74F2"/>
    <w:rsid w:val="008F30AC"/>
    <w:rsid w:val="008F41A1"/>
    <w:rsid w:val="008F47BA"/>
    <w:rsid w:val="008F47F7"/>
    <w:rsid w:val="008F4DC7"/>
    <w:rsid w:val="008F4FFD"/>
    <w:rsid w:val="008F507D"/>
    <w:rsid w:val="008F5588"/>
    <w:rsid w:val="008F6954"/>
    <w:rsid w:val="008F6A0C"/>
    <w:rsid w:val="008F6F7B"/>
    <w:rsid w:val="008F6FDC"/>
    <w:rsid w:val="008F7046"/>
    <w:rsid w:val="00900180"/>
    <w:rsid w:val="0090056C"/>
    <w:rsid w:val="0090125B"/>
    <w:rsid w:val="0090141F"/>
    <w:rsid w:val="00901825"/>
    <w:rsid w:val="00901B7B"/>
    <w:rsid w:val="00905860"/>
    <w:rsid w:val="00905E41"/>
    <w:rsid w:val="00910EDE"/>
    <w:rsid w:val="00912637"/>
    <w:rsid w:val="00912FA3"/>
    <w:rsid w:val="009148F2"/>
    <w:rsid w:val="00917A20"/>
    <w:rsid w:val="00917E2B"/>
    <w:rsid w:val="00921565"/>
    <w:rsid w:val="00922D11"/>
    <w:rsid w:val="00924332"/>
    <w:rsid w:val="00924D5F"/>
    <w:rsid w:val="0092565C"/>
    <w:rsid w:val="00925F36"/>
    <w:rsid w:val="00930EA8"/>
    <w:rsid w:val="00933C9A"/>
    <w:rsid w:val="00935B80"/>
    <w:rsid w:val="00935CCC"/>
    <w:rsid w:val="009360A2"/>
    <w:rsid w:val="009362AC"/>
    <w:rsid w:val="009410F6"/>
    <w:rsid w:val="009426CA"/>
    <w:rsid w:val="00942886"/>
    <w:rsid w:val="00943DBD"/>
    <w:rsid w:val="00944FA0"/>
    <w:rsid w:val="0094687E"/>
    <w:rsid w:val="00946CE8"/>
    <w:rsid w:val="009479E8"/>
    <w:rsid w:val="009500C1"/>
    <w:rsid w:val="00953EE7"/>
    <w:rsid w:val="00953FBF"/>
    <w:rsid w:val="009546F2"/>
    <w:rsid w:val="009547F0"/>
    <w:rsid w:val="00954D37"/>
    <w:rsid w:val="009567D1"/>
    <w:rsid w:val="0095682B"/>
    <w:rsid w:val="00957B3A"/>
    <w:rsid w:val="0096005B"/>
    <w:rsid w:val="00960A0C"/>
    <w:rsid w:val="00960D2D"/>
    <w:rsid w:val="00961BA0"/>
    <w:rsid w:val="009621A1"/>
    <w:rsid w:val="0096237E"/>
    <w:rsid w:val="009633EA"/>
    <w:rsid w:val="00963455"/>
    <w:rsid w:val="00963B27"/>
    <w:rsid w:val="00963B43"/>
    <w:rsid w:val="00967E19"/>
    <w:rsid w:val="00971340"/>
    <w:rsid w:val="00972D68"/>
    <w:rsid w:val="00972DED"/>
    <w:rsid w:val="00972E58"/>
    <w:rsid w:val="0097491E"/>
    <w:rsid w:val="0097529C"/>
    <w:rsid w:val="00975733"/>
    <w:rsid w:val="00975A74"/>
    <w:rsid w:val="00976C93"/>
    <w:rsid w:val="00977F53"/>
    <w:rsid w:val="0098078E"/>
    <w:rsid w:val="00981DBF"/>
    <w:rsid w:val="00982BCF"/>
    <w:rsid w:val="0098377D"/>
    <w:rsid w:val="00983821"/>
    <w:rsid w:val="00984379"/>
    <w:rsid w:val="0099085C"/>
    <w:rsid w:val="009913AF"/>
    <w:rsid w:val="0099262F"/>
    <w:rsid w:val="00993568"/>
    <w:rsid w:val="00993F99"/>
    <w:rsid w:val="009A150A"/>
    <w:rsid w:val="009A228C"/>
    <w:rsid w:val="009A23F3"/>
    <w:rsid w:val="009A3DB8"/>
    <w:rsid w:val="009A4774"/>
    <w:rsid w:val="009A49AD"/>
    <w:rsid w:val="009A4FD4"/>
    <w:rsid w:val="009A677C"/>
    <w:rsid w:val="009B09E2"/>
    <w:rsid w:val="009B1476"/>
    <w:rsid w:val="009B1D16"/>
    <w:rsid w:val="009B2111"/>
    <w:rsid w:val="009B218A"/>
    <w:rsid w:val="009B42DE"/>
    <w:rsid w:val="009B46B1"/>
    <w:rsid w:val="009B4B4A"/>
    <w:rsid w:val="009B4D33"/>
    <w:rsid w:val="009C3C92"/>
    <w:rsid w:val="009C7EE5"/>
    <w:rsid w:val="009D0208"/>
    <w:rsid w:val="009D1F6D"/>
    <w:rsid w:val="009D7614"/>
    <w:rsid w:val="009E2F10"/>
    <w:rsid w:val="009E3156"/>
    <w:rsid w:val="009E33F4"/>
    <w:rsid w:val="009E37E1"/>
    <w:rsid w:val="009E43A4"/>
    <w:rsid w:val="009E51C8"/>
    <w:rsid w:val="009E56CE"/>
    <w:rsid w:val="009E62B5"/>
    <w:rsid w:val="009E66B3"/>
    <w:rsid w:val="009E6BA2"/>
    <w:rsid w:val="009E7E84"/>
    <w:rsid w:val="009F097B"/>
    <w:rsid w:val="009F1726"/>
    <w:rsid w:val="009F2651"/>
    <w:rsid w:val="009F29A5"/>
    <w:rsid w:val="009F2E3C"/>
    <w:rsid w:val="009F368E"/>
    <w:rsid w:val="009F3AFA"/>
    <w:rsid w:val="009F3DF7"/>
    <w:rsid w:val="009F57B9"/>
    <w:rsid w:val="009F5B07"/>
    <w:rsid w:val="009F7C58"/>
    <w:rsid w:val="00A020D4"/>
    <w:rsid w:val="00A04388"/>
    <w:rsid w:val="00A0520D"/>
    <w:rsid w:val="00A058B2"/>
    <w:rsid w:val="00A069EF"/>
    <w:rsid w:val="00A10CB8"/>
    <w:rsid w:val="00A12A48"/>
    <w:rsid w:val="00A17440"/>
    <w:rsid w:val="00A174E3"/>
    <w:rsid w:val="00A1774F"/>
    <w:rsid w:val="00A17982"/>
    <w:rsid w:val="00A20958"/>
    <w:rsid w:val="00A2380A"/>
    <w:rsid w:val="00A2520F"/>
    <w:rsid w:val="00A2541D"/>
    <w:rsid w:val="00A260B8"/>
    <w:rsid w:val="00A30FF7"/>
    <w:rsid w:val="00A32D51"/>
    <w:rsid w:val="00A33E67"/>
    <w:rsid w:val="00A34685"/>
    <w:rsid w:val="00A35870"/>
    <w:rsid w:val="00A3642F"/>
    <w:rsid w:val="00A373DB"/>
    <w:rsid w:val="00A37ED1"/>
    <w:rsid w:val="00A42028"/>
    <w:rsid w:val="00A43718"/>
    <w:rsid w:val="00A43B30"/>
    <w:rsid w:val="00A43C9B"/>
    <w:rsid w:val="00A43F29"/>
    <w:rsid w:val="00A4414D"/>
    <w:rsid w:val="00A45422"/>
    <w:rsid w:val="00A468A4"/>
    <w:rsid w:val="00A46B83"/>
    <w:rsid w:val="00A46CDB"/>
    <w:rsid w:val="00A47C56"/>
    <w:rsid w:val="00A53025"/>
    <w:rsid w:val="00A55041"/>
    <w:rsid w:val="00A5670F"/>
    <w:rsid w:val="00A57713"/>
    <w:rsid w:val="00A60446"/>
    <w:rsid w:val="00A611DC"/>
    <w:rsid w:val="00A618F5"/>
    <w:rsid w:val="00A61D38"/>
    <w:rsid w:val="00A61FB7"/>
    <w:rsid w:val="00A635B6"/>
    <w:rsid w:val="00A64156"/>
    <w:rsid w:val="00A64A89"/>
    <w:rsid w:val="00A6797F"/>
    <w:rsid w:val="00A67F5F"/>
    <w:rsid w:val="00A7200E"/>
    <w:rsid w:val="00A72BBC"/>
    <w:rsid w:val="00A737EB"/>
    <w:rsid w:val="00A73D28"/>
    <w:rsid w:val="00A75ABE"/>
    <w:rsid w:val="00A7772D"/>
    <w:rsid w:val="00A801F3"/>
    <w:rsid w:val="00A85608"/>
    <w:rsid w:val="00A869D1"/>
    <w:rsid w:val="00A87FD8"/>
    <w:rsid w:val="00A9000D"/>
    <w:rsid w:val="00A90366"/>
    <w:rsid w:val="00A911F0"/>
    <w:rsid w:val="00A94F99"/>
    <w:rsid w:val="00AA134A"/>
    <w:rsid w:val="00AA25D7"/>
    <w:rsid w:val="00AA36BB"/>
    <w:rsid w:val="00AA54E6"/>
    <w:rsid w:val="00AA6FD1"/>
    <w:rsid w:val="00AA709C"/>
    <w:rsid w:val="00AA7E04"/>
    <w:rsid w:val="00AB03D6"/>
    <w:rsid w:val="00AB2AD3"/>
    <w:rsid w:val="00AB532D"/>
    <w:rsid w:val="00AB7C1B"/>
    <w:rsid w:val="00AC0ED0"/>
    <w:rsid w:val="00AC2843"/>
    <w:rsid w:val="00AC3F39"/>
    <w:rsid w:val="00AC4A81"/>
    <w:rsid w:val="00AC57C5"/>
    <w:rsid w:val="00AC5BEB"/>
    <w:rsid w:val="00AC5FE1"/>
    <w:rsid w:val="00AC653E"/>
    <w:rsid w:val="00AD0933"/>
    <w:rsid w:val="00AD0AF2"/>
    <w:rsid w:val="00AD2AD0"/>
    <w:rsid w:val="00AD2EE3"/>
    <w:rsid w:val="00AD30A5"/>
    <w:rsid w:val="00AD5B09"/>
    <w:rsid w:val="00AD6055"/>
    <w:rsid w:val="00AD79EA"/>
    <w:rsid w:val="00AD7BC2"/>
    <w:rsid w:val="00AD7E55"/>
    <w:rsid w:val="00AD7F75"/>
    <w:rsid w:val="00AE15EB"/>
    <w:rsid w:val="00AE179C"/>
    <w:rsid w:val="00AE2DA2"/>
    <w:rsid w:val="00AE51C4"/>
    <w:rsid w:val="00AE7594"/>
    <w:rsid w:val="00AF057C"/>
    <w:rsid w:val="00AF0ED6"/>
    <w:rsid w:val="00AF1D96"/>
    <w:rsid w:val="00AF20D5"/>
    <w:rsid w:val="00AF2880"/>
    <w:rsid w:val="00AF6194"/>
    <w:rsid w:val="00AF71CF"/>
    <w:rsid w:val="00B00FB6"/>
    <w:rsid w:val="00B010E7"/>
    <w:rsid w:val="00B03374"/>
    <w:rsid w:val="00B03FB8"/>
    <w:rsid w:val="00B0584B"/>
    <w:rsid w:val="00B12004"/>
    <w:rsid w:val="00B12525"/>
    <w:rsid w:val="00B126BD"/>
    <w:rsid w:val="00B12BDF"/>
    <w:rsid w:val="00B13A5E"/>
    <w:rsid w:val="00B14804"/>
    <w:rsid w:val="00B1750E"/>
    <w:rsid w:val="00B20477"/>
    <w:rsid w:val="00B20BE7"/>
    <w:rsid w:val="00B210CF"/>
    <w:rsid w:val="00B23957"/>
    <w:rsid w:val="00B244E9"/>
    <w:rsid w:val="00B26BB2"/>
    <w:rsid w:val="00B30923"/>
    <w:rsid w:val="00B316D0"/>
    <w:rsid w:val="00B3367A"/>
    <w:rsid w:val="00B33E24"/>
    <w:rsid w:val="00B34C46"/>
    <w:rsid w:val="00B35A1F"/>
    <w:rsid w:val="00B377A6"/>
    <w:rsid w:val="00B37AA8"/>
    <w:rsid w:val="00B37F3E"/>
    <w:rsid w:val="00B401D7"/>
    <w:rsid w:val="00B42F29"/>
    <w:rsid w:val="00B435C5"/>
    <w:rsid w:val="00B435FE"/>
    <w:rsid w:val="00B43CEC"/>
    <w:rsid w:val="00B465C0"/>
    <w:rsid w:val="00B476DD"/>
    <w:rsid w:val="00B505B6"/>
    <w:rsid w:val="00B520E7"/>
    <w:rsid w:val="00B52AEC"/>
    <w:rsid w:val="00B53362"/>
    <w:rsid w:val="00B54600"/>
    <w:rsid w:val="00B55509"/>
    <w:rsid w:val="00B56417"/>
    <w:rsid w:val="00B60A4C"/>
    <w:rsid w:val="00B62DFD"/>
    <w:rsid w:val="00B64383"/>
    <w:rsid w:val="00B66DCF"/>
    <w:rsid w:val="00B67430"/>
    <w:rsid w:val="00B678AC"/>
    <w:rsid w:val="00B67909"/>
    <w:rsid w:val="00B71FB5"/>
    <w:rsid w:val="00B726AC"/>
    <w:rsid w:val="00B72BB3"/>
    <w:rsid w:val="00B73C0F"/>
    <w:rsid w:val="00B73DF3"/>
    <w:rsid w:val="00B74BDB"/>
    <w:rsid w:val="00B74DBD"/>
    <w:rsid w:val="00B75AAB"/>
    <w:rsid w:val="00B77611"/>
    <w:rsid w:val="00B80797"/>
    <w:rsid w:val="00B84F7D"/>
    <w:rsid w:val="00B85295"/>
    <w:rsid w:val="00B85CD2"/>
    <w:rsid w:val="00B85FA0"/>
    <w:rsid w:val="00B862AC"/>
    <w:rsid w:val="00B87AFD"/>
    <w:rsid w:val="00B905DC"/>
    <w:rsid w:val="00B91046"/>
    <w:rsid w:val="00B91189"/>
    <w:rsid w:val="00B91CE3"/>
    <w:rsid w:val="00B94798"/>
    <w:rsid w:val="00B952B4"/>
    <w:rsid w:val="00B95506"/>
    <w:rsid w:val="00B95787"/>
    <w:rsid w:val="00BA0864"/>
    <w:rsid w:val="00BA231A"/>
    <w:rsid w:val="00BA3858"/>
    <w:rsid w:val="00BA3ADF"/>
    <w:rsid w:val="00BA3E2B"/>
    <w:rsid w:val="00BA5664"/>
    <w:rsid w:val="00BA5AB8"/>
    <w:rsid w:val="00BA5BC0"/>
    <w:rsid w:val="00BB06BD"/>
    <w:rsid w:val="00BB0DAD"/>
    <w:rsid w:val="00BB2E1D"/>
    <w:rsid w:val="00BB3A03"/>
    <w:rsid w:val="00BB3AFC"/>
    <w:rsid w:val="00BB3F9A"/>
    <w:rsid w:val="00BB7460"/>
    <w:rsid w:val="00BB7901"/>
    <w:rsid w:val="00BC558A"/>
    <w:rsid w:val="00BC63C7"/>
    <w:rsid w:val="00BC6B9F"/>
    <w:rsid w:val="00BC6E39"/>
    <w:rsid w:val="00BD08E4"/>
    <w:rsid w:val="00BD138C"/>
    <w:rsid w:val="00BD26B2"/>
    <w:rsid w:val="00BD36E4"/>
    <w:rsid w:val="00BD3F10"/>
    <w:rsid w:val="00BD4E6F"/>
    <w:rsid w:val="00BD69DA"/>
    <w:rsid w:val="00BE3D8C"/>
    <w:rsid w:val="00BE509F"/>
    <w:rsid w:val="00BE5CA8"/>
    <w:rsid w:val="00BE6108"/>
    <w:rsid w:val="00BF0FE7"/>
    <w:rsid w:val="00BF57CF"/>
    <w:rsid w:val="00BF595D"/>
    <w:rsid w:val="00BF6D82"/>
    <w:rsid w:val="00BF7284"/>
    <w:rsid w:val="00C003F7"/>
    <w:rsid w:val="00C00E59"/>
    <w:rsid w:val="00C013A6"/>
    <w:rsid w:val="00C02362"/>
    <w:rsid w:val="00C028D1"/>
    <w:rsid w:val="00C02C1F"/>
    <w:rsid w:val="00C030C4"/>
    <w:rsid w:val="00C04B6C"/>
    <w:rsid w:val="00C0683A"/>
    <w:rsid w:val="00C070EE"/>
    <w:rsid w:val="00C100E4"/>
    <w:rsid w:val="00C10837"/>
    <w:rsid w:val="00C11DCB"/>
    <w:rsid w:val="00C13C0F"/>
    <w:rsid w:val="00C13C3B"/>
    <w:rsid w:val="00C150AD"/>
    <w:rsid w:val="00C160E5"/>
    <w:rsid w:val="00C16C59"/>
    <w:rsid w:val="00C20C35"/>
    <w:rsid w:val="00C221BC"/>
    <w:rsid w:val="00C226E2"/>
    <w:rsid w:val="00C244D4"/>
    <w:rsid w:val="00C2493A"/>
    <w:rsid w:val="00C25492"/>
    <w:rsid w:val="00C263FA"/>
    <w:rsid w:val="00C26445"/>
    <w:rsid w:val="00C26F46"/>
    <w:rsid w:val="00C2755C"/>
    <w:rsid w:val="00C3079D"/>
    <w:rsid w:val="00C337C5"/>
    <w:rsid w:val="00C33941"/>
    <w:rsid w:val="00C342BD"/>
    <w:rsid w:val="00C35328"/>
    <w:rsid w:val="00C3576B"/>
    <w:rsid w:val="00C35BFD"/>
    <w:rsid w:val="00C3641F"/>
    <w:rsid w:val="00C36902"/>
    <w:rsid w:val="00C40066"/>
    <w:rsid w:val="00C4049F"/>
    <w:rsid w:val="00C40844"/>
    <w:rsid w:val="00C42963"/>
    <w:rsid w:val="00C4501F"/>
    <w:rsid w:val="00C4529C"/>
    <w:rsid w:val="00C47B94"/>
    <w:rsid w:val="00C50DF4"/>
    <w:rsid w:val="00C517AC"/>
    <w:rsid w:val="00C517B4"/>
    <w:rsid w:val="00C5210E"/>
    <w:rsid w:val="00C52A50"/>
    <w:rsid w:val="00C53204"/>
    <w:rsid w:val="00C53D67"/>
    <w:rsid w:val="00C560C2"/>
    <w:rsid w:val="00C561E4"/>
    <w:rsid w:val="00C57A7B"/>
    <w:rsid w:val="00C60DEB"/>
    <w:rsid w:val="00C62069"/>
    <w:rsid w:val="00C62B1E"/>
    <w:rsid w:val="00C634AB"/>
    <w:rsid w:val="00C65498"/>
    <w:rsid w:val="00C658C1"/>
    <w:rsid w:val="00C66FDF"/>
    <w:rsid w:val="00C675C6"/>
    <w:rsid w:val="00C704C6"/>
    <w:rsid w:val="00C72ABB"/>
    <w:rsid w:val="00C75787"/>
    <w:rsid w:val="00C757C6"/>
    <w:rsid w:val="00C75DAF"/>
    <w:rsid w:val="00C77DF0"/>
    <w:rsid w:val="00C82274"/>
    <w:rsid w:val="00C83867"/>
    <w:rsid w:val="00C8470F"/>
    <w:rsid w:val="00C869BB"/>
    <w:rsid w:val="00C87206"/>
    <w:rsid w:val="00C92776"/>
    <w:rsid w:val="00C92DC7"/>
    <w:rsid w:val="00C93503"/>
    <w:rsid w:val="00C97323"/>
    <w:rsid w:val="00C97663"/>
    <w:rsid w:val="00CA06B5"/>
    <w:rsid w:val="00CA0BED"/>
    <w:rsid w:val="00CA14F3"/>
    <w:rsid w:val="00CA6D5C"/>
    <w:rsid w:val="00CB0412"/>
    <w:rsid w:val="00CB0EF7"/>
    <w:rsid w:val="00CB34B4"/>
    <w:rsid w:val="00CB602C"/>
    <w:rsid w:val="00CB69C6"/>
    <w:rsid w:val="00CB7EEB"/>
    <w:rsid w:val="00CC0974"/>
    <w:rsid w:val="00CC36BF"/>
    <w:rsid w:val="00CC4817"/>
    <w:rsid w:val="00CC5A15"/>
    <w:rsid w:val="00CC7A51"/>
    <w:rsid w:val="00CD081A"/>
    <w:rsid w:val="00CD1297"/>
    <w:rsid w:val="00CD49FF"/>
    <w:rsid w:val="00CD4A8E"/>
    <w:rsid w:val="00CD4AAD"/>
    <w:rsid w:val="00CD4FD5"/>
    <w:rsid w:val="00CD501C"/>
    <w:rsid w:val="00CD7331"/>
    <w:rsid w:val="00CD779D"/>
    <w:rsid w:val="00CD7CF4"/>
    <w:rsid w:val="00CE08EE"/>
    <w:rsid w:val="00CE0DD8"/>
    <w:rsid w:val="00CE103C"/>
    <w:rsid w:val="00CE1C89"/>
    <w:rsid w:val="00CE60C1"/>
    <w:rsid w:val="00CE7386"/>
    <w:rsid w:val="00CE7FAB"/>
    <w:rsid w:val="00CF701D"/>
    <w:rsid w:val="00D04693"/>
    <w:rsid w:val="00D0512F"/>
    <w:rsid w:val="00D05319"/>
    <w:rsid w:val="00D06717"/>
    <w:rsid w:val="00D12020"/>
    <w:rsid w:val="00D121B9"/>
    <w:rsid w:val="00D13522"/>
    <w:rsid w:val="00D144DD"/>
    <w:rsid w:val="00D14A5F"/>
    <w:rsid w:val="00D15147"/>
    <w:rsid w:val="00D157A1"/>
    <w:rsid w:val="00D16022"/>
    <w:rsid w:val="00D1733F"/>
    <w:rsid w:val="00D2075E"/>
    <w:rsid w:val="00D21E8B"/>
    <w:rsid w:val="00D263FE"/>
    <w:rsid w:val="00D27598"/>
    <w:rsid w:val="00D3055E"/>
    <w:rsid w:val="00D306A6"/>
    <w:rsid w:val="00D34795"/>
    <w:rsid w:val="00D357F8"/>
    <w:rsid w:val="00D359D7"/>
    <w:rsid w:val="00D414D7"/>
    <w:rsid w:val="00D44233"/>
    <w:rsid w:val="00D45059"/>
    <w:rsid w:val="00D469A5"/>
    <w:rsid w:val="00D4787D"/>
    <w:rsid w:val="00D50F8E"/>
    <w:rsid w:val="00D50FFC"/>
    <w:rsid w:val="00D512BA"/>
    <w:rsid w:val="00D5185C"/>
    <w:rsid w:val="00D51CBA"/>
    <w:rsid w:val="00D53B64"/>
    <w:rsid w:val="00D56ABF"/>
    <w:rsid w:val="00D571AA"/>
    <w:rsid w:val="00D6192A"/>
    <w:rsid w:val="00D61A3E"/>
    <w:rsid w:val="00D64816"/>
    <w:rsid w:val="00D70C54"/>
    <w:rsid w:val="00D72B25"/>
    <w:rsid w:val="00D72C6C"/>
    <w:rsid w:val="00D7380A"/>
    <w:rsid w:val="00D73E5F"/>
    <w:rsid w:val="00D74706"/>
    <w:rsid w:val="00D7797E"/>
    <w:rsid w:val="00D80CA4"/>
    <w:rsid w:val="00D8195E"/>
    <w:rsid w:val="00D81D2F"/>
    <w:rsid w:val="00D81F83"/>
    <w:rsid w:val="00D8331F"/>
    <w:rsid w:val="00D8332D"/>
    <w:rsid w:val="00D84617"/>
    <w:rsid w:val="00D84B1E"/>
    <w:rsid w:val="00D858EC"/>
    <w:rsid w:val="00D90E2A"/>
    <w:rsid w:val="00D918EC"/>
    <w:rsid w:val="00D929D2"/>
    <w:rsid w:val="00D95CA9"/>
    <w:rsid w:val="00D96002"/>
    <w:rsid w:val="00D9676F"/>
    <w:rsid w:val="00D97434"/>
    <w:rsid w:val="00D9748B"/>
    <w:rsid w:val="00DA0D98"/>
    <w:rsid w:val="00DA1769"/>
    <w:rsid w:val="00DA3795"/>
    <w:rsid w:val="00DA3A09"/>
    <w:rsid w:val="00DA4873"/>
    <w:rsid w:val="00DA4A89"/>
    <w:rsid w:val="00DA4F0A"/>
    <w:rsid w:val="00DA64E4"/>
    <w:rsid w:val="00DB1712"/>
    <w:rsid w:val="00DB2507"/>
    <w:rsid w:val="00DB473F"/>
    <w:rsid w:val="00DB4A93"/>
    <w:rsid w:val="00DB4AB3"/>
    <w:rsid w:val="00DB5151"/>
    <w:rsid w:val="00DB605E"/>
    <w:rsid w:val="00DB685A"/>
    <w:rsid w:val="00DB6BD9"/>
    <w:rsid w:val="00DB722F"/>
    <w:rsid w:val="00DC053D"/>
    <w:rsid w:val="00DC27C5"/>
    <w:rsid w:val="00DC3344"/>
    <w:rsid w:val="00DC5759"/>
    <w:rsid w:val="00DC5B2B"/>
    <w:rsid w:val="00DC728F"/>
    <w:rsid w:val="00DD0157"/>
    <w:rsid w:val="00DD0473"/>
    <w:rsid w:val="00DD1202"/>
    <w:rsid w:val="00DD3F10"/>
    <w:rsid w:val="00DD416F"/>
    <w:rsid w:val="00DD52FB"/>
    <w:rsid w:val="00DE2277"/>
    <w:rsid w:val="00DE24EA"/>
    <w:rsid w:val="00DE27F4"/>
    <w:rsid w:val="00DE63C0"/>
    <w:rsid w:val="00DF0417"/>
    <w:rsid w:val="00DF2340"/>
    <w:rsid w:val="00DF2405"/>
    <w:rsid w:val="00DF24F5"/>
    <w:rsid w:val="00DF2776"/>
    <w:rsid w:val="00DF27F2"/>
    <w:rsid w:val="00DF3090"/>
    <w:rsid w:val="00DF5BEB"/>
    <w:rsid w:val="00DF6A5B"/>
    <w:rsid w:val="00DF782D"/>
    <w:rsid w:val="00DF7E56"/>
    <w:rsid w:val="00E01AB9"/>
    <w:rsid w:val="00E04270"/>
    <w:rsid w:val="00E06359"/>
    <w:rsid w:val="00E06FE8"/>
    <w:rsid w:val="00E10234"/>
    <w:rsid w:val="00E112BF"/>
    <w:rsid w:val="00E15A34"/>
    <w:rsid w:val="00E20099"/>
    <w:rsid w:val="00E20154"/>
    <w:rsid w:val="00E228A7"/>
    <w:rsid w:val="00E22E4B"/>
    <w:rsid w:val="00E26945"/>
    <w:rsid w:val="00E2782C"/>
    <w:rsid w:val="00E302F0"/>
    <w:rsid w:val="00E3170F"/>
    <w:rsid w:val="00E31A45"/>
    <w:rsid w:val="00E31C28"/>
    <w:rsid w:val="00E3207C"/>
    <w:rsid w:val="00E324E2"/>
    <w:rsid w:val="00E32F23"/>
    <w:rsid w:val="00E3361F"/>
    <w:rsid w:val="00E35BB8"/>
    <w:rsid w:val="00E36F87"/>
    <w:rsid w:val="00E37422"/>
    <w:rsid w:val="00E37E64"/>
    <w:rsid w:val="00E402CC"/>
    <w:rsid w:val="00E40FB3"/>
    <w:rsid w:val="00E411FA"/>
    <w:rsid w:val="00E42980"/>
    <w:rsid w:val="00E43BE9"/>
    <w:rsid w:val="00E44F70"/>
    <w:rsid w:val="00E451E1"/>
    <w:rsid w:val="00E455C5"/>
    <w:rsid w:val="00E46677"/>
    <w:rsid w:val="00E523A5"/>
    <w:rsid w:val="00E53924"/>
    <w:rsid w:val="00E60984"/>
    <w:rsid w:val="00E61A48"/>
    <w:rsid w:val="00E6371C"/>
    <w:rsid w:val="00E642BB"/>
    <w:rsid w:val="00E645D5"/>
    <w:rsid w:val="00E65659"/>
    <w:rsid w:val="00E66D54"/>
    <w:rsid w:val="00E7118A"/>
    <w:rsid w:val="00E71824"/>
    <w:rsid w:val="00E72260"/>
    <w:rsid w:val="00E72424"/>
    <w:rsid w:val="00E731FF"/>
    <w:rsid w:val="00E73D02"/>
    <w:rsid w:val="00E76313"/>
    <w:rsid w:val="00E763CF"/>
    <w:rsid w:val="00E77959"/>
    <w:rsid w:val="00E825BE"/>
    <w:rsid w:val="00E8399C"/>
    <w:rsid w:val="00E8600B"/>
    <w:rsid w:val="00E86520"/>
    <w:rsid w:val="00E875DF"/>
    <w:rsid w:val="00E87DE0"/>
    <w:rsid w:val="00E909CB"/>
    <w:rsid w:val="00E95FBE"/>
    <w:rsid w:val="00EA26F1"/>
    <w:rsid w:val="00EA451C"/>
    <w:rsid w:val="00EA665B"/>
    <w:rsid w:val="00EA77DA"/>
    <w:rsid w:val="00EA7992"/>
    <w:rsid w:val="00EB07C2"/>
    <w:rsid w:val="00EB0AA1"/>
    <w:rsid w:val="00EB187D"/>
    <w:rsid w:val="00EB1D1A"/>
    <w:rsid w:val="00EB255F"/>
    <w:rsid w:val="00EB256E"/>
    <w:rsid w:val="00EB400F"/>
    <w:rsid w:val="00EB6A5B"/>
    <w:rsid w:val="00EB6AE2"/>
    <w:rsid w:val="00EC09F3"/>
    <w:rsid w:val="00EC249F"/>
    <w:rsid w:val="00EC4857"/>
    <w:rsid w:val="00EC5E0E"/>
    <w:rsid w:val="00EC6F2A"/>
    <w:rsid w:val="00EC72FB"/>
    <w:rsid w:val="00EC7E42"/>
    <w:rsid w:val="00ED1157"/>
    <w:rsid w:val="00ED11D5"/>
    <w:rsid w:val="00ED1ADD"/>
    <w:rsid w:val="00ED410E"/>
    <w:rsid w:val="00ED77C4"/>
    <w:rsid w:val="00ED7912"/>
    <w:rsid w:val="00EE3619"/>
    <w:rsid w:val="00EE3AEA"/>
    <w:rsid w:val="00EE734B"/>
    <w:rsid w:val="00EE7917"/>
    <w:rsid w:val="00EE7D9B"/>
    <w:rsid w:val="00EF1211"/>
    <w:rsid w:val="00EF1C43"/>
    <w:rsid w:val="00EF2CAE"/>
    <w:rsid w:val="00EF50BB"/>
    <w:rsid w:val="00EF5C89"/>
    <w:rsid w:val="00EF5FE5"/>
    <w:rsid w:val="00F0037A"/>
    <w:rsid w:val="00F012EF"/>
    <w:rsid w:val="00F024B2"/>
    <w:rsid w:val="00F04CEF"/>
    <w:rsid w:val="00F0527D"/>
    <w:rsid w:val="00F066E4"/>
    <w:rsid w:val="00F06D10"/>
    <w:rsid w:val="00F1383C"/>
    <w:rsid w:val="00F13F43"/>
    <w:rsid w:val="00F16764"/>
    <w:rsid w:val="00F17408"/>
    <w:rsid w:val="00F17428"/>
    <w:rsid w:val="00F17836"/>
    <w:rsid w:val="00F23BBE"/>
    <w:rsid w:val="00F3138E"/>
    <w:rsid w:val="00F31AC0"/>
    <w:rsid w:val="00F328C0"/>
    <w:rsid w:val="00F32F76"/>
    <w:rsid w:val="00F33765"/>
    <w:rsid w:val="00F3385A"/>
    <w:rsid w:val="00F33B0D"/>
    <w:rsid w:val="00F34269"/>
    <w:rsid w:val="00F358E6"/>
    <w:rsid w:val="00F35BFF"/>
    <w:rsid w:val="00F373B7"/>
    <w:rsid w:val="00F37459"/>
    <w:rsid w:val="00F40BAB"/>
    <w:rsid w:val="00F4521A"/>
    <w:rsid w:val="00F4563C"/>
    <w:rsid w:val="00F461C9"/>
    <w:rsid w:val="00F476BA"/>
    <w:rsid w:val="00F51195"/>
    <w:rsid w:val="00F528BA"/>
    <w:rsid w:val="00F53684"/>
    <w:rsid w:val="00F549DB"/>
    <w:rsid w:val="00F567D1"/>
    <w:rsid w:val="00F56949"/>
    <w:rsid w:val="00F57666"/>
    <w:rsid w:val="00F622AD"/>
    <w:rsid w:val="00F63B55"/>
    <w:rsid w:val="00F668E2"/>
    <w:rsid w:val="00F70617"/>
    <w:rsid w:val="00F70B2C"/>
    <w:rsid w:val="00F71703"/>
    <w:rsid w:val="00F7204D"/>
    <w:rsid w:val="00F72786"/>
    <w:rsid w:val="00F74257"/>
    <w:rsid w:val="00F753A4"/>
    <w:rsid w:val="00F75FD9"/>
    <w:rsid w:val="00F76ED1"/>
    <w:rsid w:val="00F77549"/>
    <w:rsid w:val="00F77ED9"/>
    <w:rsid w:val="00F82588"/>
    <w:rsid w:val="00F838CD"/>
    <w:rsid w:val="00F863C2"/>
    <w:rsid w:val="00F8658D"/>
    <w:rsid w:val="00F8782D"/>
    <w:rsid w:val="00F92A85"/>
    <w:rsid w:val="00F939F8"/>
    <w:rsid w:val="00F93AF9"/>
    <w:rsid w:val="00F94F83"/>
    <w:rsid w:val="00F95054"/>
    <w:rsid w:val="00F978F9"/>
    <w:rsid w:val="00F97C51"/>
    <w:rsid w:val="00FA0CC2"/>
    <w:rsid w:val="00FA26CE"/>
    <w:rsid w:val="00FA2DC5"/>
    <w:rsid w:val="00FA3063"/>
    <w:rsid w:val="00FA3B6B"/>
    <w:rsid w:val="00FA5103"/>
    <w:rsid w:val="00FA5AD6"/>
    <w:rsid w:val="00FB1EE2"/>
    <w:rsid w:val="00FB3976"/>
    <w:rsid w:val="00FB5421"/>
    <w:rsid w:val="00FB7AD7"/>
    <w:rsid w:val="00FC13E7"/>
    <w:rsid w:val="00FC2CFE"/>
    <w:rsid w:val="00FC2E73"/>
    <w:rsid w:val="00FC44EE"/>
    <w:rsid w:val="00FC4B20"/>
    <w:rsid w:val="00FC52A9"/>
    <w:rsid w:val="00FC5454"/>
    <w:rsid w:val="00FD2162"/>
    <w:rsid w:val="00FD2AB4"/>
    <w:rsid w:val="00FD2ECC"/>
    <w:rsid w:val="00FD38AB"/>
    <w:rsid w:val="00FD41B6"/>
    <w:rsid w:val="00FD539E"/>
    <w:rsid w:val="00FD6940"/>
    <w:rsid w:val="00FD75C8"/>
    <w:rsid w:val="00FE0D8B"/>
    <w:rsid w:val="00FE10AF"/>
    <w:rsid w:val="00FE197C"/>
    <w:rsid w:val="00FE296B"/>
    <w:rsid w:val="00FE3421"/>
    <w:rsid w:val="00FE3D18"/>
    <w:rsid w:val="00FE5054"/>
    <w:rsid w:val="00FE6014"/>
    <w:rsid w:val="00FE719A"/>
    <w:rsid w:val="00FF1464"/>
    <w:rsid w:val="00FF19F1"/>
    <w:rsid w:val="00FF1D64"/>
    <w:rsid w:val="00FF26B4"/>
    <w:rsid w:val="00FF3CF6"/>
    <w:rsid w:val="00FF4D8C"/>
    <w:rsid w:val="00FF5AE9"/>
    <w:rsid w:val="00FF7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959D3C"/>
  <w15:chartTrackingRefBased/>
  <w15:docId w15:val="{B9564F3E-ADEF-4342-86FF-4FEFAFEA5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3D8C"/>
  </w:style>
  <w:style w:type="paragraph" w:styleId="Heading1">
    <w:name w:val="heading 1"/>
    <w:basedOn w:val="Normal"/>
    <w:next w:val="Normal"/>
    <w:link w:val="Heading1Char"/>
    <w:uiPriority w:val="9"/>
    <w:qFormat/>
    <w:rsid w:val="008A3A08"/>
    <w:pPr>
      <w:keepNext/>
      <w:keepLines/>
      <w:numPr>
        <w:numId w:val="6"/>
      </w:numPr>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DF6A5B"/>
    <w:pPr>
      <w:keepNext/>
      <w:keepLines/>
      <w:numPr>
        <w:ilvl w:val="1"/>
        <w:numId w:val="6"/>
      </w:numPr>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CD4AAD"/>
    <w:pPr>
      <w:keepNext/>
      <w:keepLines/>
      <w:numPr>
        <w:ilvl w:val="2"/>
        <w:numId w:val="6"/>
      </w:numPr>
      <w:spacing w:before="40" w:after="0"/>
      <w:outlineLvl w:val="2"/>
    </w:pPr>
    <w:rPr>
      <w:rFonts w:eastAsiaTheme="majorEastAsia" w:cstheme="majorBidi"/>
      <w:b/>
      <w:color w:val="000000" w:themeColor="text1"/>
      <w:sz w:val="24"/>
      <w:szCs w:val="24"/>
    </w:rPr>
  </w:style>
  <w:style w:type="paragraph" w:styleId="Heading4">
    <w:name w:val="heading 4"/>
    <w:basedOn w:val="Normal"/>
    <w:next w:val="Normal"/>
    <w:link w:val="Heading4Char"/>
    <w:uiPriority w:val="9"/>
    <w:semiHidden/>
    <w:unhideWhenUsed/>
    <w:qFormat/>
    <w:rsid w:val="000E5B8F"/>
    <w:pPr>
      <w:keepNext/>
      <w:keepLines/>
      <w:numPr>
        <w:ilvl w:val="3"/>
        <w:numId w:val="6"/>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E5B8F"/>
    <w:pPr>
      <w:keepNext/>
      <w:keepLines/>
      <w:numPr>
        <w:ilvl w:val="4"/>
        <w:numId w:val="6"/>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E5B8F"/>
    <w:pPr>
      <w:keepNext/>
      <w:keepLines/>
      <w:numPr>
        <w:ilvl w:val="5"/>
        <w:numId w:val="6"/>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E5B8F"/>
    <w:pPr>
      <w:keepNext/>
      <w:keepLines/>
      <w:numPr>
        <w:ilvl w:val="6"/>
        <w:numId w:val="6"/>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E5B8F"/>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E5B8F"/>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53B64"/>
    <w:rPr>
      <w:color w:val="808080"/>
    </w:rPr>
  </w:style>
  <w:style w:type="paragraph" w:styleId="ListParagraph">
    <w:name w:val="List Paragraph"/>
    <w:basedOn w:val="Normal"/>
    <w:uiPriority w:val="34"/>
    <w:qFormat/>
    <w:rsid w:val="005D165A"/>
    <w:pPr>
      <w:ind w:left="720"/>
      <w:contextualSpacing/>
    </w:pPr>
  </w:style>
  <w:style w:type="character" w:customStyle="1" w:styleId="Heading1Char">
    <w:name w:val="Heading 1 Char"/>
    <w:basedOn w:val="DefaultParagraphFont"/>
    <w:link w:val="Heading1"/>
    <w:uiPriority w:val="9"/>
    <w:rsid w:val="008A3A08"/>
    <w:rPr>
      <w:rFonts w:eastAsiaTheme="majorEastAsia" w:cstheme="majorBidi"/>
      <w:b/>
      <w:sz w:val="28"/>
      <w:szCs w:val="32"/>
    </w:rPr>
  </w:style>
  <w:style w:type="character" w:customStyle="1" w:styleId="Heading2Char">
    <w:name w:val="Heading 2 Char"/>
    <w:basedOn w:val="DefaultParagraphFont"/>
    <w:link w:val="Heading2"/>
    <w:uiPriority w:val="9"/>
    <w:rsid w:val="00DF6A5B"/>
    <w:rPr>
      <w:rFonts w:eastAsiaTheme="majorEastAsia" w:cstheme="majorBidi"/>
      <w:b/>
      <w:sz w:val="28"/>
      <w:szCs w:val="26"/>
    </w:rPr>
  </w:style>
  <w:style w:type="character" w:customStyle="1" w:styleId="Heading3Char">
    <w:name w:val="Heading 3 Char"/>
    <w:basedOn w:val="DefaultParagraphFont"/>
    <w:link w:val="Heading3"/>
    <w:uiPriority w:val="9"/>
    <w:rsid w:val="00CD4AAD"/>
    <w:rPr>
      <w:rFonts w:eastAsiaTheme="majorEastAsia" w:cstheme="majorBidi"/>
      <w:b/>
      <w:color w:val="000000" w:themeColor="text1"/>
      <w:sz w:val="24"/>
      <w:szCs w:val="24"/>
    </w:rPr>
  </w:style>
  <w:style w:type="character" w:customStyle="1" w:styleId="Heading4Char">
    <w:name w:val="Heading 4 Char"/>
    <w:basedOn w:val="DefaultParagraphFont"/>
    <w:link w:val="Heading4"/>
    <w:uiPriority w:val="9"/>
    <w:semiHidden/>
    <w:rsid w:val="000E5B8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E5B8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E5B8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E5B8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E5B8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E5B8F"/>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ED7912"/>
    <w:pPr>
      <w:numPr>
        <w:numId w:val="0"/>
      </w:num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43BE9"/>
    <w:pPr>
      <w:tabs>
        <w:tab w:val="left" w:pos="440"/>
        <w:tab w:val="right" w:leader="dot" w:pos="9016"/>
      </w:tabs>
      <w:spacing w:after="100"/>
    </w:pPr>
    <w:rPr>
      <w:b/>
      <w:bCs/>
      <w:noProof/>
    </w:rPr>
  </w:style>
  <w:style w:type="paragraph" w:styleId="TOC2">
    <w:name w:val="toc 2"/>
    <w:basedOn w:val="Normal"/>
    <w:next w:val="Normal"/>
    <w:autoRedefine/>
    <w:uiPriority w:val="39"/>
    <w:unhideWhenUsed/>
    <w:rsid w:val="00ED7912"/>
    <w:pPr>
      <w:spacing w:after="100"/>
      <w:ind w:left="220"/>
    </w:pPr>
  </w:style>
  <w:style w:type="character" w:styleId="Hyperlink">
    <w:name w:val="Hyperlink"/>
    <w:basedOn w:val="DefaultParagraphFont"/>
    <w:uiPriority w:val="99"/>
    <w:unhideWhenUsed/>
    <w:rsid w:val="00ED7912"/>
    <w:rPr>
      <w:color w:val="0563C1" w:themeColor="hyperlink"/>
      <w:u w:val="single"/>
    </w:rPr>
  </w:style>
  <w:style w:type="paragraph" w:styleId="Header">
    <w:name w:val="header"/>
    <w:basedOn w:val="Normal"/>
    <w:link w:val="HeaderChar"/>
    <w:uiPriority w:val="99"/>
    <w:unhideWhenUsed/>
    <w:rsid w:val="000C23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341"/>
  </w:style>
  <w:style w:type="paragraph" w:styleId="Footer">
    <w:name w:val="footer"/>
    <w:basedOn w:val="Normal"/>
    <w:link w:val="FooterChar"/>
    <w:uiPriority w:val="99"/>
    <w:unhideWhenUsed/>
    <w:rsid w:val="000C23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341"/>
  </w:style>
  <w:style w:type="paragraph" w:styleId="Bibliography">
    <w:name w:val="Bibliography"/>
    <w:basedOn w:val="Normal"/>
    <w:next w:val="Normal"/>
    <w:uiPriority w:val="37"/>
    <w:unhideWhenUsed/>
    <w:rsid w:val="008A3A08"/>
  </w:style>
  <w:style w:type="character" w:styleId="Strong">
    <w:name w:val="Strong"/>
    <w:basedOn w:val="DefaultParagraphFont"/>
    <w:uiPriority w:val="22"/>
    <w:qFormat/>
    <w:rsid w:val="00E2782C"/>
    <w:rPr>
      <w:b/>
      <w:bCs/>
    </w:rPr>
  </w:style>
  <w:style w:type="table" w:styleId="TableGrid">
    <w:name w:val="Table Grid"/>
    <w:basedOn w:val="TableNormal"/>
    <w:uiPriority w:val="39"/>
    <w:rsid w:val="003B59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3B59F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3B59FB"/>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EB1D1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11A32"/>
    <w:pPr>
      <w:spacing w:after="0"/>
    </w:pPr>
  </w:style>
  <w:style w:type="character" w:styleId="UnresolvedMention">
    <w:name w:val="Unresolved Mention"/>
    <w:basedOn w:val="DefaultParagraphFont"/>
    <w:uiPriority w:val="99"/>
    <w:semiHidden/>
    <w:unhideWhenUsed/>
    <w:rsid w:val="00F51195"/>
    <w:rPr>
      <w:color w:val="605E5C"/>
      <w:shd w:val="clear" w:color="auto" w:fill="E1DFDD"/>
    </w:rPr>
  </w:style>
  <w:style w:type="paragraph" w:styleId="TOC3">
    <w:name w:val="toc 3"/>
    <w:basedOn w:val="Normal"/>
    <w:next w:val="Normal"/>
    <w:autoRedefine/>
    <w:uiPriority w:val="39"/>
    <w:unhideWhenUsed/>
    <w:rsid w:val="00071FA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90151">
      <w:bodyDiv w:val="1"/>
      <w:marLeft w:val="0"/>
      <w:marRight w:val="0"/>
      <w:marTop w:val="0"/>
      <w:marBottom w:val="0"/>
      <w:divBdr>
        <w:top w:val="none" w:sz="0" w:space="0" w:color="auto"/>
        <w:left w:val="none" w:sz="0" w:space="0" w:color="auto"/>
        <w:bottom w:val="none" w:sz="0" w:space="0" w:color="auto"/>
        <w:right w:val="none" w:sz="0" w:space="0" w:color="auto"/>
      </w:divBdr>
    </w:div>
    <w:div w:id="12851255">
      <w:bodyDiv w:val="1"/>
      <w:marLeft w:val="0"/>
      <w:marRight w:val="0"/>
      <w:marTop w:val="0"/>
      <w:marBottom w:val="0"/>
      <w:divBdr>
        <w:top w:val="none" w:sz="0" w:space="0" w:color="auto"/>
        <w:left w:val="none" w:sz="0" w:space="0" w:color="auto"/>
        <w:bottom w:val="none" w:sz="0" w:space="0" w:color="auto"/>
        <w:right w:val="none" w:sz="0" w:space="0" w:color="auto"/>
      </w:divBdr>
    </w:div>
    <w:div w:id="14618193">
      <w:bodyDiv w:val="1"/>
      <w:marLeft w:val="0"/>
      <w:marRight w:val="0"/>
      <w:marTop w:val="0"/>
      <w:marBottom w:val="0"/>
      <w:divBdr>
        <w:top w:val="none" w:sz="0" w:space="0" w:color="auto"/>
        <w:left w:val="none" w:sz="0" w:space="0" w:color="auto"/>
        <w:bottom w:val="none" w:sz="0" w:space="0" w:color="auto"/>
        <w:right w:val="none" w:sz="0" w:space="0" w:color="auto"/>
      </w:divBdr>
    </w:div>
    <w:div w:id="15934425">
      <w:bodyDiv w:val="1"/>
      <w:marLeft w:val="0"/>
      <w:marRight w:val="0"/>
      <w:marTop w:val="0"/>
      <w:marBottom w:val="0"/>
      <w:divBdr>
        <w:top w:val="none" w:sz="0" w:space="0" w:color="auto"/>
        <w:left w:val="none" w:sz="0" w:space="0" w:color="auto"/>
        <w:bottom w:val="none" w:sz="0" w:space="0" w:color="auto"/>
        <w:right w:val="none" w:sz="0" w:space="0" w:color="auto"/>
      </w:divBdr>
    </w:div>
    <w:div w:id="28068243">
      <w:bodyDiv w:val="1"/>
      <w:marLeft w:val="0"/>
      <w:marRight w:val="0"/>
      <w:marTop w:val="0"/>
      <w:marBottom w:val="0"/>
      <w:divBdr>
        <w:top w:val="none" w:sz="0" w:space="0" w:color="auto"/>
        <w:left w:val="none" w:sz="0" w:space="0" w:color="auto"/>
        <w:bottom w:val="none" w:sz="0" w:space="0" w:color="auto"/>
        <w:right w:val="none" w:sz="0" w:space="0" w:color="auto"/>
      </w:divBdr>
    </w:div>
    <w:div w:id="32124074">
      <w:bodyDiv w:val="1"/>
      <w:marLeft w:val="0"/>
      <w:marRight w:val="0"/>
      <w:marTop w:val="0"/>
      <w:marBottom w:val="0"/>
      <w:divBdr>
        <w:top w:val="none" w:sz="0" w:space="0" w:color="auto"/>
        <w:left w:val="none" w:sz="0" w:space="0" w:color="auto"/>
        <w:bottom w:val="none" w:sz="0" w:space="0" w:color="auto"/>
        <w:right w:val="none" w:sz="0" w:space="0" w:color="auto"/>
      </w:divBdr>
    </w:div>
    <w:div w:id="36394758">
      <w:bodyDiv w:val="1"/>
      <w:marLeft w:val="0"/>
      <w:marRight w:val="0"/>
      <w:marTop w:val="0"/>
      <w:marBottom w:val="0"/>
      <w:divBdr>
        <w:top w:val="none" w:sz="0" w:space="0" w:color="auto"/>
        <w:left w:val="none" w:sz="0" w:space="0" w:color="auto"/>
        <w:bottom w:val="none" w:sz="0" w:space="0" w:color="auto"/>
        <w:right w:val="none" w:sz="0" w:space="0" w:color="auto"/>
      </w:divBdr>
    </w:div>
    <w:div w:id="45763903">
      <w:bodyDiv w:val="1"/>
      <w:marLeft w:val="0"/>
      <w:marRight w:val="0"/>
      <w:marTop w:val="0"/>
      <w:marBottom w:val="0"/>
      <w:divBdr>
        <w:top w:val="none" w:sz="0" w:space="0" w:color="auto"/>
        <w:left w:val="none" w:sz="0" w:space="0" w:color="auto"/>
        <w:bottom w:val="none" w:sz="0" w:space="0" w:color="auto"/>
        <w:right w:val="none" w:sz="0" w:space="0" w:color="auto"/>
      </w:divBdr>
    </w:div>
    <w:div w:id="46299780">
      <w:bodyDiv w:val="1"/>
      <w:marLeft w:val="0"/>
      <w:marRight w:val="0"/>
      <w:marTop w:val="0"/>
      <w:marBottom w:val="0"/>
      <w:divBdr>
        <w:top w:val="none" w:sz="0" w:space="0" w:color="auto"/>
        <w:left w:val="none" w:sz="0" w:space="0" w:color="auto"/>
        <w:bottom w:val="none" w:sz="0" w:space="0" w:color="auto"/>
        <w:right w:val="none" w:sz="0" w:space="0" w:color="auto"/>
      </w:divBdr>
    </w:div>
    <w:div w:id="51662394">
      <w:bodyDiv w:val="1"/>
      <w:marLeft w:val="0"/>
      <w:marRight w:val="0"/>
      <w:marTop w:val="0"/>
      <w:marBottom w:val="0"/>
      <w:divBdr>
        <w:top w:val="none" w:sz="0" w:space="0" w:color="auto"/>
        <w:left w:val="none" w:sz="0" w:space="0" w:color="auto"/>
        <w:bottom w:val="none" w:sz="0" w:space="0" w:color="auto"/>
        <w:right w:val="none" w:sz="0" w:space="0" w:color="auto"/>
      </w:divBdr>
    </w:div>
    <w:div w:id="60760636">
      <w:bodyDiv w:val="1"/>
      <w:marLeft w:val="0"/>
      <w:marRight w:val="0"/>
      <w:marTop w:val="0"/>
      <w:marBottom w:val="0"/>
      <w:divBdr>
        <w:top w:val="none" w:sz="0" w:space="0" w:color="auto"/>
        <w:left w:val="none" w:sz="0" w:space="0" w:color="auto"/>
        <w:bottom w:val="none" w:sz="0" w:space="0" w:color="auto"/>
        <w:right w:val="none" w:sz="0" w:space="0" w:color="auto"/>
      </w:divBdr>
    </w:div>
    <w:div w:id="84617221">
      <w:bodyDiv w:val="1"/>
      <w:marLeft w:val="0"/>
      <w:marRight w:val="0"/>
      <w:marTop w:val="0"/>
      <w:marBottom w:val="0"/>
      <w:divBdr>
        <w:top w:val="none" w:sz="0" w:space="0" w:color="auto"/>
        <w:left w:val="none" w:sz="0" w:space="0" w:color="auto"/>
        <w:bottom w:val="none" w:sz="0" w:space="0" w:color="auto"/>
        <w:right w:val="none" w:sz="0" w:space="0" w:color="auto"/>
      </w:divBdr>
    </w:div>
    <w:div w:id="92675829">
      <w:bodyDiv w:val="1"/>
      <w:marLeft w:val="0"/>
      <w:marRight w:val="0"/>
      <w:marTop w:val="0"/>
      <w:marBottom w:val="0"/>
      <w:divBdr>
        <w:top w:val="none" w:sz="0" w:space="0" w:color="auto"/>
        <w:left w:val="none" w:sz="0" w:space="0" w:color="auto"/>
        <w:bottom w:val="none" w:sz="0" w:space="0" w:color="auto"/>
        <w:right w:val="none" w:sz="0" w:space="0" w:color="auto"/>
      </w:divBdr>
    </w:div>
    <w:div w:id="106823720">
      <w:bodyDiv w:val="1"/>
      <w:marLeft w:val="0"/>
      <w:marRight w:val="0"/>
      <w:marTop w:val="0"/>
      <w:marBottom w:val="0"/>
      <w:divBdr>
        <w:top w:val="none" w:sz="0" w:space="0" w:color="auto"/>
        <w:left w:val="none" w:sz="0" w:space="0" w:color="auto"/>
        <w:bottom w:val="none" w:sz="0" w:space="0" w:color="auto"/>
        <w:right w:val="none" w:sz="0" w:space="0" w:color="auto"/>
      </w:divBdr>
    </w:div>
    <w:div w:id="106893640">
      <w:bodyDiv w:val="1"/>
      <w:marLeft w:val="0"/>
      <w:marRight w:val="0"/>
      <w:marTop w:val="0"/>
      <w:marBottom w:val="0"/>
      <w:divBdr>
        <w:top w:val="none" w:sz="0" w:space="0" w:color="auto"/>
        <w:left w:val="none" w:sz="0" w:space="0" w:color="auto"/>
        <w:bottom w:val="none" w:sz="0" w:space="0" w:color="auto"/>
        <w:right w:val="none" w:sz="0" w:space="0" w:color="auto"/>
      </w:divBdr>
    </w:div>
    <w:div w:id="118957723">
      <w:bodyDiv w:val="1"/>
      <w:marLeft w:val="0"/>
      <w:marRight w:val="0"/>
      <w:marTop w:val="0"/>
      <w:marBottom w:val="0"/>
      <w:divBdr>
        <w:top w:val="none" w:sz="0" w:space="0" w:color="auto"/>
        <w:left w:val="none" w:sz="0" w:space="0" w:color="auto"/>
        <w:bottom w:val="none" w:sz="0" w:space="0" w:color="auto"/>
        <w:right w:val="none" w:sz="0" w:space="0" w:color="auto"/>
      </w:divBdr>
    </w:div>
    <w:div w:id="127279934">
      <w:bodyDiv w:val="1"/>
      <w:marLeft w:val="0"/>
      <w:marRight w:val="0"/>
      <w:marTop w:val="0"/>
      <w:marBottom w:val="0"/>
      <w:divBdr>
        <w:top w:val="none" w:sz="0" w:space="0" w:color="auto"/>
        <w:left w:val="none" w:sz="0" w:space="0" w:color="auto"/>
        <w:bottom w:val="none" w:sz="0" w:space="0" w:color="auto"/>
        <w:right w:val="none" w:sz="0" w:space="0" w:color="auto"/>
      </w:divBdr>
    </w:div>
    <w:div w:id="133639427">
      <w:bodyDiv w:val="1"/>
      <w:marLeft w:val="0"/>
      <w:marRight w:val="0"/>
      <w:marTop w:val="0"/>
      <w:marBottom w:val="0"/>
      <w:divBdr>
        <w:top w:val="none" w:sz="0" w:space="0" w:color="auto"/>
        <w:left w:val="none" w:sz="0" w:space="0" w:color="auto"/>
        <w:bottom w:val="none" w:sz="0" w:space="0" w:color="auto"/>
        <w:right w:val="none" w:sz="0" w:space="0" w:color="auto"/>
      </w:divBdr>
    </w:div>
    <w:div w:id="136267899">
      <w:bodyDiv w:val="1"/>
      <w:marLeft w:val="0"/>
      <w:marRight w:val="0"/>
      <w:marTop w:val="0"/>
      <w:marBottom w:val="0"/>
      <w:divBdr>
        <w:top w:val="none" w:sz="0" w:space="0" w:color="auto"/>
        <w:left w:val="none" w:sz="0" w:space="0" w:color="auto"/>
        <w:bottom w:val="none" w:sz="0" w:space="0" w:color="auto"/>
        <w:right w:val="none" w:sz="0" w:space="0" w:color="auto"/>
      </w:divBdr>
    </w:div>
    <w:div w:id="141043103">
      <w:bodyDiv w:val="1"/>
      <w:marLeft w:val="0"/>
      <w:marRight w:val="0"/>
      <w:marTop w:val="0"/>
      <w:marBottom w:val="0"/>
      <w:divBdr>
        <w:top w:val="none" w:sz="0" w:space="0" w:color="auto"/>
        <w:left w:val="none" w:sz="0" w:space="0" w:color="auto"/>
        <w:bottom w:val="none" w:sz="0" w:space="0" w:color="auto"/>
        <w:right w:val="none" w:sz="0" w:space="0" w:color="auto"/>
      </w:divBdr>
    </w:div>
    <w:div w:id="147331542">
      <w:bodyDiv w:val="1"/>
      <w:marLeft w:val="0"/>
      <w:marRight w:val="0"/>
      <w:marTop w:val="0"/>
      <w:marBottom w:val="0"/>
      <w:divBdr>
        <w:top w:val="none" w:sz="0" w:space="0" w:color="auto"/>
        <w:left w:val="none" w:sz="0" w:space="0" w:color="auto"/>
        <w:bottom w:val="none" w:sz="0" w:space="0" w:color="auto"/>
        <w:right w:val="none" w:sz="0" w:space="0" w:color="auto"/>
      </w:divBdr>
    </w:div>
    <w:div w:id="169831307">
      <w:bodyDiv w:val="1"/>
      <w:marLeft w:val="0"/>
      <w:marRight w:val="0"/>
      <w:marTop w:val="0"/>
      <w:marBottom w:val="0"/>
      <w:divBdr>
        <w:top w:val="none" w:sz="0" w:space="0" w:color="auto"/>
        <w:left w:val="none" w:sz="0" w:space="0" w:color="auto"/>
        <w:bottom w:val="none" w:sz="0" w:space="0" w:color="auto"/>
        <w:right w:val="none" w:sz="0" w:space="0" w:color="auto"/>
      </w:divBdr>
    </w:div>
    <w:div w:id="172957236">
      <w:bodyDiv w:val="1"/>
      <w:marLeft w:val="0"/>
      <w:marRight w:val="0"/>
      <w:marTop w:val="0"/>
      <w:marBottom w:val="0"/>
      <w:divBdr>
        <w:top w:val="none" w:sz="0" w:space="0" w:color="auto"/>
        <w:left w:val="none" w:sz="0" w:space="0" w:color="auto"/>
        <w:bottom w:val="none" w:sz="0" w:space="0" w:color="auto"/>
        <w:right w:val="none" w:sz="0" w:space="0" w:color="auto"/>
      </w:divBdr>
    </w:div>
    <w:div w:id="180167944">
      <w:bodyDiv w:val="1"/>
      <w:marLeft w:val="0"/>
      <w:marRight w:val="0"/>
      <w:marTop w:val="0"/>
      <w:marBottom w:val="0"/>
      <w:divBdr>
        <w:top w:val="none" w:sz="0" w:space="0" w:color="auto"/>
        <w:left w:val="none" w:sz="0" w:space="0" w:color="auto"/>
        <w:bottom w:val="none" w:sz="0" w:space="0" w:color="auto"/>
        <w:right w:val="none" w:sz="0" w:space="0" w:color="auto"/>
      </w:divBdr>
    </w:div>
    <w:div w:id="190073079">
      <w:bodyDiv w:val="1"/>
      <w:marLeft w:val="0"/>
      <w:marRight w:val="0"/>
      <w:marTop w:val="0"/>
      <w:marBottom w:val="0"/>
      <w:divBdr>
        <w:top w:val="none" w:sz="0" w:space="0" w:color="auto"/>
        <w:left w:val="none" w:sz="0" w:space="0" w:color="auto"/>
        <w:bottom w:val="none" w:sz="0" w:space="0" w:color="auto"/>
        <w:right w:val="none" w:sz="0" w:space="0" w:color="auto"/>
      </w:divBdr>
    </w:div>
    <w:div w:id="192888434">
      <w:bodyDiv w:val="1"/>
      <w:marLeft w:val="0"/>
      <w:marRight w:val="0"/>
      <w:marTop w:val="0"/>
      <w:marBottom w:val="0"/>
      <w:divBdr>
        <w:top w:val="none" w:sz="0" w:space="0" w:color="auto"/>
        <w:left w:val="none" w:sz="0" w:space="0" w:color="auto"/>
        <w:bottom w:val="none" w:sz="0" w:space="0" w:color="auto"/>
        <w:right w:val="none" w:sz="0" w:space="0" w:color="auto"/>
      </w:divBdr>
    </w:div>
    <w:div w:id="196702499">
      <w:bodyDiv w:val="1"/>
      <w:marLeft w:val="0"/>
      <w:marRight w:val="0"/>
      <w:marTop w:val="0"/>
      <w:marBottom w:val="0"/>
      <w:divBdr>
        <w:top w:val="none" w:sz="0" w:space="0" w:color="auto"/>
        <w:left w:val="none" w:sz="0" w:space="0" w:color="auto"/>
        <w:bottom w:val="none" w:sz="0" w:space="0" w:color="auto"/>
        <w:right w:val="none" w:sz="0" w:space="0" w:color="auto"/>
      </w:divBdr>
    </w:div>
    <w:div w:id="206570400">
      <w:bodyDiv w:val="1"/>
      <w:marLeft w:val="0"/>
      <w:marRight w:val="0"/>
      <w:marTop w:val="0"/>
      <w:marBottom w:val="0"/>
      <w:divBdr>
        <w:top w:val="none" w:sz="0" w:space="0" w:color="auto"/>
        <w:left w:val="none" w:sz="0" w:space="0" w:color="auto"/>
        <w:bottom w:val="none" w:sz="0" w:space="0" w:color="auto"/>
        <w:right w:val="none" w:sz="0" w:space="0" w:color="auto"/>
      </w:divBdr>
    </w:div>
    <w:div w:id="233004923">
      <w:bodyDiv w:val="1"/>
      <w:marLeft w:val="0"/>
      <w:marRight w:val="0"/>
      <w:marTop w:val="0"/>
      <w:marBottom w:val="0"/>
      <w:divBdr>
        <w:top w:val="none" w:sz="0" w:space="0" w:color="auto"/>
        <w:left w:val="none" w:sz="0" w:space="0" w:color="auto"/>
        <w:bottom w:val="none" w:sz="0" w:space="0" w:color="auto"/>
        <w:right w:val="none" w:sz="0" w:space="0" w:color="auto"/>
      </w:divBdr>
    </w:div>
    <w:div w:id="237449786">
      <w:bodyDiv w:val="1"/>
      <w:marLeft w:val="0"/>
      <w:marRight w:val="0"/>
      <w:marTop w:val="0"/>
      <w:marBottom w:val="0"/>
      <w:divBdr>
        <w:top w:val="none" w:sz="0" w:space="0" w:color="auto"/>
        <w:left w:val="none" w:sz="0" w:space="0" w:color="auto"/>
        <w:bottom w:val="none" w:sz="0" w:space="0" w:color="auto"/>
        <w:right w:val="none" w:sz="0" w:space="0" w:color="auto"/>
      </w:divBdr>
    </w:div>
    <w:div w:id="239484457">
      <w:bodyDiv w:val="1"/>
      <w:marLeft w:val="0"/>
      <w:marRight w:val="0"/>
      <w:marTop w:val="0"/>
      <w:marBottom w:val="0"/>
      <w:divBdr>
        <w:top w:val="none" w:sz="0" w:space="0" w:color="auto"/>
        <w:left w:val="none" w:sz="0" w:space="0" w:color="auto"/>
        <w:bottom w:val="none" w:sz="0" w:space="0" w:color="auto"/>
        <w:right w:val="none" w:sz="0" w:space="0" w:color="auto"/>
      </w:divBdr>
    </w:div>
    <w:div w:id="240602032">
      <w:bodyDiv w:val="1"/>
      <w:marLeft w:val="0"/>
      <w:marRight w:val="0"/>
      <w:marTop w:val="0"/>
      <w:marBottom w:val="0"/>
      <w:divBdr>
        <w:top w:val="none" w:sz="0" w:space="0" w:color="auto"/>
        <w:left w:val="none" w:sz="0" w:space="0" w:color="auto"/>
        <w:bottom w:val="none" w:sz="0" w:space="0" w:color="auto"/>
        <w:right w:val="none" w:sz="0" w:space="0" w:color="auto"/>
      </w:divBdr>
    </w:div>
    <w:div w:id="244072986">
      <w:bodyDiv w:val="1"/>
      <w:marLeft w:val="0"/>
      <w:marRight w:val="0"/>
      <w:marTop w:val="0"/>
      <w:marBottom w:val="0"/>
      <w:divBdr>
        <w:top w:val="none" w:sz="0" w:space="0" w:color="auto"/>
        <w:left w:val="none" w:sz="0" w:space="0" w:color="auto"/>
        <w:bottom w:val="none" w:sz="0" w:space="0" w:color="auto"/>
        <w:right w:val="none" w:sz="0" w:space="0" w:color="auto"/>
      </w:divBdr>
    </w:div>
    <w:div w:id="246882961">
      <w:bodyDiv w:val="1"/>
      <w:marLeft w:val="0"/>
      <w:marRight w:val="0"/>
      <w:marTop w:val="0"/>
      <w:marBottom w:val="0"/>
      <w:divBdr>
        <w:top w:val="none" w:sz="0" w:space="0" w:color="auto"/>
        <w:left w:val="none" w:sz="0" w:space="0" w:color="auto"/>
        <w:bottom w:val="none" w:sz="0" w:space="0" w:color="auto"/>
        <w:right w:val="none" w:sz="0" w:space="0" w:color="auto"/>
      </w:divBdr>
    </w:div>
    <w:div w:id="258682428">
      <w:bodyDiv w:val="1"/>
      <w:marLeft w:val="0"/>
      <w:marRight w:val="0"/>
      <w:marTop w:val="0"/>
      <w:marBottom w:val="0"/>
      <w:divBdr>
        <w:top w:val="none" w:sz="0" w:space="0" w:color="auto"/>
        <w:left w:val="none" w:sz="0" w:space="0" w:color="auto"/>
        <w:bottom w:val="none" w:sz="0" w:space="0" w:color="auto"/>
        <w:right w:val="none" w:sz="0" w:space="0" w:color="auto"/>
      </w:divBdr>
    </w:div>
    <w:div w:id="279412206">
      <w:bodyDiv w:val="1"/>
      <w:marLeft w:val="0"/>
      <w:marRight w:val="0"/>
      <w:marTop w:val="0"/>
      <w:marBottom w:val="0"/>
      <w:divBdr>
        <w:top w:val="none" w:sz="0" w:space="0" w:color="auto"/>
        <w:left w:val="none" w:sz="0" w:space="0" w:color="auto"/>
        <w:bottom w:val="none" w:sz="0" w:space="0" w:color="auto"/>
        <w:right w:val="none" w:sz="0" w:space="0" w:color="auto"/>
      </w:divBdr>
    </w:div>
    <w:div w:id="294607869">
      <w:bodyDiv w:val="1"/>
      <w:marLeft w:val="0"/>
      <w:marRight w:val="0"/>
      <w:marTop w:val="0"/>
      <w:marBottom w:val="0"/>
      <w:divBdr>
        <w:top w:val="none" w:sz="0" w:space="0" w:color="auto"/>
        <w:left w:val="none" w:sz="0" w:space="0" w:color="auto"/>
        <w:bottom w:val="none" w:sz="0" w:space="0" w:color="auto"/>
        <w:right w:val="none" w:sz="0" w:space="0" w:color="auto"/>
      </w:divBdr>
    </w:div>
    <w:div w:id="295720768">
      <w:bodyDiv w:val="1"/>
      <w:marLeft w:val="0"/>
      <w:marRight w:val="0"/>
      <w:marTop w:val="0"/>
      <w:marBottom w:val="0"/>
      <w:divBdr>
        <w:top w:val="none" w:sz="0" w:space="0" w:color="auto"/>
        <w:left w:val="none" w:sz="0" w:space="0" w:color="auto"/>
        <w:bottom w:val="none" w:sz="0" w:space="0" w:color="auto"/>
        <w:right w:val="none" w:sz="0" w:space="0" w:color="auto"/>
      </w:divBdr>
    </w:div>
    <w:div w:id="302973278">
      <w:bodyDiv w:val="1"/>
      <w:marLeft w:val="0"/>
      <w:marRight w:val="0"/>
      <w:marTop w:val="0"/>
      <w:marBottom w:val="0"/>
      <w:divBdr>
        <w:top w:val="none" w:sz="0" w:space="0" w:color="auto"/>
        <w:left w:val="none" w:sz="0" w:space="0" w:color="auto"/>
        <w:bottom w:val="none" w:sz="0" w:space="0" w:color="auto"/>
        <w:right w:val="none" w:sz="0" w:space="0" w:color="auto"/>
      </w:divBdr>
    </w:div>
    <w:div w:id="308483675">
      <w:bodyDiv w:val="1"/>
      <w:marLeft w:val="0"/>
      <w:marRight w:val="0"/>
      <w:marTop w:val="0"/>
      <w:marBottom w:val="0"/>
      <w:divBdr>
        <w:top w:val="none" w:sz="0" w:space="0" w:color="auto"/>
        <w:left w:val="none" w:sz="0" w:space="0" w:color="auto"/>
        <w:bottom w:val="none" w:sz="0" w:space="0" w:color="auto"/>
        <w:right w:val="none" w:sz="0" w:space="0" w:color="auto"/>
      </w:divBdr>
    </w:div>
    <w:div w:id="312947473">
      <w:bodyDiv w:val="1"/>
      <w:marLeft w:val="0"/>
      <w:marRight w:val="0"/>
      <w:marTop w:val="0"/>
      <w:marBottom w:val="0"/>
      <w:divBdr>
        <w:top w:val="none" w:sz="0" w:space="0" w:color="auto"/>
        <w:left w:val="none" w:sz="0" w:space="0" w:color="auto"/>
        <w:bottom w:val="none" w:sz="0" w:space="0" w:color="auto"/>
        <w:right w:val="none" w:sz="0" w:space="0" w:color="auto"/>
      </w:divBdr>
    </w:div>
    <w:div w:id="321130696">
      <w:bodyDiv w:val="1"/>
      <w:marLeft w:val="0"/>
      <w:marRight w:val="0"/>
      <w:marTop w:val="0"/>
      <w:marBottom w:val="0"/>
      <w:divBdr>
        <w:top w:val="none" w:sz="0" w:space="0" w:color="auto"/>
        <w:left w:val="none" w:sz="0" w:space="0" w:color="auto"/>
        <w:bottom w:val="none" w:sz="0" w:space="0" w:color="auto"/>
        <w:right w:val="none" w:sz="0" w:space="0" w:color="auto"/>
      </w:divBdr>
    </w:div>
    <w:div w:id="321546782">
      <w:bodyDiv w:val="1"/>
      <w:marLeft w:val="0"/>
      <w:marRight w:val="0"/>
      <w:marTop w:val="0"/>
      <w:marBottom w:val="0"/>
      <w:divBdr>
        <w:top w:val="none" w:sz="0" w:space="0" w:color="auto"/>
        <w:left w:val="none" w:sz="0" w:space="0" w:color="auto"/>
        <w:bottom w:val="none" w:sz="0" w:space="0" w:color="auto"/>
        <w:right w:val="none" w:sz="0" w:space="0" w:color="auto"/>
      </w:divBdr>
    </w:div>
    <w:div w:id="325597080">
      <w:bodyDiv w:val="1"/>
      <w:marLeft w:val="0"/>
      <w:marRight w:val="0"/>
      <w:marTop w:val="0"/>
      <w:marBottom w:val="0"/>
      <w:divBdr>
        <w:top w:val="none" w:sz="0" w:space="0" w:color="auto"/>
        <w:left w:val="none" w:sz="0" w:space="0" w:color="auto"/>
        <w:bottom w:val="none" w:sz="0" w:space="0" w:color="auto"/>
        <w:right w:val="none" w:sz="0" w:space="0" w:color="auto"/>
      </w:divBdr>
    </w:div>
    <w:div w:id="327828894">
      <w:bodyDiv w:val="1"/>
      <w:marLeft w:val="0"/>
      <w:marRight w:val="0"/>
      <w:marTop w:val="0"/>
      <w:marBottom w:val="0"/>
      <w:divBdr>
        <w:top w:val="none" w:sz="0" w:space="0" w:color="auto"/>
        <w:left w:val="none" w:sz="0" w:space="0" w:color="auto"/>
        <w:bottom w:val="none" w:sz="0" w:space="0" w:color="auto"/>
        <w:right w:val="none" w:sz="0" w:space="0" w:color="auto"/>
      </w:divBdr>
    </w:div>
    <w:div w:id="333458768">
      <w:bodyDiv w:val="1"/>
      <w:marLeft w:val="0"/>
      <w:marRight w:val="0"/>
      <w:marTop w:val="0"/>
      <w:marBottom w:val="0"/>
      <w:divBdr>
        <w:top w:val="none" w:sz="0" w:space="0" w:color="auto"/>
        <w:left w:val="none" w:sz="0" w:space="0" w:color="auto"/>
        <w:bottom w:val="none" w:sz="0" w:space="0" w:color="auto"/>
        <w:right w:val="none" w:sz="0" w:space="0" w:color="auto"/>
      </w:divBdr>
    </w:div>
    <w:div w:id="333607421">
      <w:bodyDiv w:val="1"/>
      <w:marLeft w:val="0"/>
      <w:marRight w:val="0"/>
      <w:marTop w:val="0"/>
      <w:marBottom w:val="0"/>
      <w:divBdr>
        <w:top w:val="none" w:sz="0" w:space="0" w:color="auto"/>
        <w:left w:val="none" w:sz="0" w:space="0" w:color="auto"/>
        <w:bottom w:val="none" w:sz="0" w:space="0" w:color="auto"/>
        <w:right w:val="none" w:sz="0" w:space="0" w:color="auto"/>
      </w:divBdr>
    </w:div>
    <w:div w:id="367608320">
      <w:bodyDiv w:val="1"/>
      <w:marLeft w:val="0"/>
      <w:marRight w:val="0"/>
      <w:marTop w:val="0"/>
      <w:marBottom w:val="0"/>
      <w:divBdr>
        <w:top w:val="none" w:sz="0" w:space="0" w:color="auto"/>
        <w:left w:val="none" w:sz="0" w:space="0" w:color="auto"/>
        <w:bottom w:val="none" w:sz="0" w:space="0" w:color="auto"/>
        <w:right w:val="none" w:sz="0" w:space="0" w:color="auto"/>
      </w:divBdr>
    </w:div>
    <w:div w:id="374934382">
      <w:bodyDiv w:val="1"/>
      <w:marLeft w:val="0"/>
      <w:marRight w:val="0"/>
      <w:marTop w:val="0"/>
      <w:marBottom w:val="0"/>
      <w:divBdr>
        <w:top w:val="none" w:sz="0" w:space="0" w:color="auto"/>
        <w:left w:val="none" w:sz="0" w:space="0" w:color="auto"/>
        <w:bottom w:val="none" w:sz="0" w:space="0" w:color="auto"/>
        <w:right w:val="none" w:sz="0" w:space="0" w:color="auto"/>
      </w:divBdr>
    </w:div>
    <w:div w:id="377165939">
      <w:bodyDiv w:val="1"/>
      <w:marLeft w:val="0"/>
      <w:marRight w:val="0"/>
      <w:marTop w:val="0"/>
      <w:marBottom w:val="0"/>
      <w:divBdr>
        <w:top w:val="none" w:sz="0" w:space="0" w:color="auto"/>
        <w:left w:val="none" w:sz="0" w:space="0" w:color="auto"/>
        <w:bottom w:val="none" w:sz="0" w:space="0" w:color="auto"/>
        <w:right w:val="none" w:sz="0" w:space="0" w:color="auto"/>
      </w:divBdr>
    </w:div>
    <w:div w:id="378743945">
      <w:bodyDiv w:val="1"/>
      <w:marLeft w:val="0"/>
      <w:marRight w:val="0"/>
      <w:marTop w:val="0"/>
      <w:marBottom w:val="0"/>
      <w:divBdr>
        <w:top w:val="none" w:sz="0" w:space="0" w:color="auto"/>
        <w:left w:val="none" w:sz="0" w:space="0" w:color="auto"/>
        <w:bottom w:val="none" w:sz="0" w:space="0" w:color="auto"/>
        <w:right w:val="none" w:sz="0" w:space="0" w:color="auto"/>
      </w:divBdr>
    </w:div>
    <w:div w:id="394738215">
      <w:bodyDiv w:val="1"/>
      <w:marLeft w:val="0"/>
      <w:marRight w:val="0"/>
      <w:marTop w:val="0"/>
      <w:marBottom w:val="0"/>
      <w:divBdr>
        <w:top w:val="none" w:sz="0" w:space="0" w:color="auto"/>
        <w:left w:val="none" w:sz="0" w:space="0" w:color="auto"/>
        <w:bottom w:val="none" w:sz="0" w:space="0" w:color="auto"/>
        <w:right w:val="none" w:sz="0" w:space="0" w:color="auto"/>
      </w:divBdr>
    </w:div>
    <w:div w:id="395393479">
      <w:bodyDiv w:val="1"/>
      <w:marLeft w:val="0"/>
      <w:marRight w:val="0"/>
      <w:marTop w:val="0"/>
      <w:marBottom w:val="0"/>
      <w:divBdr>
        <w:top w:val="none" w:sz="0" w:space="0" w:color="auto"/>
        <w:left w:val="none" w:sz="0" w:space="0" w:color="auto"/>
        <w:bottom w:val="none" w:sz="0" w:space="0" w:color="auto"/>
        <w:right w:val="none" w:sz="0" w:space="0" w:color="auto"/>
      </w:divBdr>
    </w:div>
    <w:div w:id="402802747">
      <w:bodyDiv w:val="1"/>
      <w:marLeft w:val="0"/>
      <w:marRight w:val="0"/>
      <w:marTop w:val="0"/>
      <w:marBottom w:val="0"/>
      <w:divBdr>
        <w:top w:val="none" w:sz="0" w:space="0" w:color="auto"/>
        <w:left w:val="none" w:sz="0" w:space="0" w:color="auto"/>
        <w:bottom w:val="none" w:sz="0" w:space="0" w:color="auto"/>
        <w:right w:val="none" w:sz="0" w:space="0" w:color="auto"/>
      </w:divBdr>
    </w:div>
    <w:div w:id="403722614">
      <w:bodyDiv w:val="1"/>
      <w:marLeft w:val="0"/>
      <w:marRight w:val="0"/>
      <w:marTop w:val="0"/>
      <w:marBottom w:val="0"/>
      <w:divBdr>
        <w:top w:val="none" w:sz="0" w:space="0" w:color="auto"/>
        <w:left w:val="none" w:sz="0" w:space="0" w:color="auto"/>
        <w:bottom w:val="none" w:sz="0" w:space="0" w:color="auto"/>
        <w:right w:val="none" w:sz="0" w:space="0" w:color="auto"/>
      </w:divBdr>
    </w:div>
    <w:div w:id="410591132">
      <w:bodyDiv w:val="1"/>
      <w:marLeft w:val="0"/>
      <w:marRight w:val="0"/>
      <w:marTop w:val="0"/>
      <w:marBottom w:val="0"/>
      <w:divBdr>
        <w:top w:val="none" w:sz="0" w:space="0" w:color="auto"/>
        <w:left w:val="none" w:sz="0" w:space="0" w:color="auto"/>
        <w:bottom w:val="none" w:sz="0" w:space="0" w:color="auto"/>
        <w:right w:val="none" w:sz="0" w:space="0" w:color="auto"/>
      </w:divBdr>
    </w:div>
    <w:div w:id="411969701">
      <w:bodyDiv w:val="1"/>
      <w:marLeft w:val="0"/>
      <w:marRight w:val="0"/>
      <w:marTop w:val="0"/>
      <w:marBottom w:val="0"/>
      <w:divBdr>
        <w:top w:val="none" w:sz="0" w:space="0" w:color="auto"/>
        <w:left w:val="none" w:sz="0" w:space="0" w:color="auto"/>
        <w:bottom w:val="none" w:sz="0" w:space="0" w:color="auto"/>
        <w:right w:val="none" w:sz="0" w:space="0" w:color="auto"/>
      </w:divBdr>
    </w:div>
    <w:div w:id="440759216">
      <w:bodyDiv w:val="1"/>
      <w:marLeft w:val="0"/>
      <w:marRight w:val="0"/>
      <w:marTop w:val="0"/>
      <w:marBottom w:val="0"/>
      <w:divBdr>
        <w:top w:val="none" w:sz="0" w:space="0" w:color="auto"/>
        <w:left w:val="none" w:sz="0" w:space="0" w:color="auto"/>
        <w:bottom w:val="none" w:sz="0" w:space="0" w:color="auto"/>
        <w:right w:val="none" w:sz="0" w:space="0" w:color="auto"/>
      </w:divBdr>
    </w:div>
    <w:div w:id="458574983">
      <w:bodyDiv w:val="1"/>
      <w:marLeft w:val="0"/>
      <w:marRight w:val="0"/>
      <w:marTop w:val="0"/>
      <w:marBottom w:val="0"/>
      <w:divBdr>
        <w:top w:val="none" w:sz="0" w:space="0" w:color="auto"/>
        <w:left w:val="none" w:sz="0" w:space="0" w:color="auto"/>
        <w:bottom w:val="none" w:sz="0" w:space="0" w:color="auto"/>
        <w:right w:val="none" w:sz="0" w:space="0" w:color="auto"/>
      </w:divBdr>
    </w:div>
    <w:div w:id="460729798">
      <w:bodyDiv w:val="1"/>
      <w:marLeft w:val="0"/>
      <w:marRight w:val="0"/>
      <w:marTop w:val="0"/>
      <w:marBottom w:val="0"/>
      <w:divBdr>
        <w:top w:val="none" w:sz="0" w:space="0" w:color="auto"/>
        <w:left w:val="none" w:sz="0" w:space="0" w:color="auto"/>
        <w:bottom w:val="none" w:sz="0" w:space="0" w:color="auto"/>
        <w:right w:val="none" w:sz="0" w:space="0" w:color="auto"/>
      </w:divBdr>
    </w:div>
    <w:div w:id="463348851">
      <w:bodyDiv w:val="1"/>
      <w:marLeft w:val="0"/>
      <w:marRight w:val="0"/>
      <w:marTop w:val="0"/>
      <w:marBottom w:val="0"/>
      <w:divBdr>
        <w:top w:val="none" w:sz="0" w:space="0" w:color="auto"/>
        <w:left w:val="none" w:sz="0" w:space="0" w:color="auto"/>
        <w:bottom w:val="none" w:sz="0" w:space="0" w:color="auto"/>
        <w:right w:val="none" w:sz="0" w:space="0" w:color="auto"/>
      </w:divBdr>
    </w:div>
    <w:div w:id="467550862">
      <w:bodyDiv w:val="1"/>
      <w:marLeft w:val="0"/>
      <w:marRight w:val="0"/>
      <w:marTop w:val="0"/>
      <w:marBottom w:val="0"/>
      <w:divBdr>
        <w:top w:val="none" w:sz="0" w:space="0" w:color="auto"/>
        <w:left w:val="none" w:sz="0" w:space="0" w:color="auto"/>
        <w:bottom w:val="none" w:sz="0" w:space="0" w:color="auto"/>
        <w:right w:val="none" w:sz="0" w:space="0" w:color="auto"/>
      </w:divBdr>
    </w:div>
    <w:div w:id="468403506">
      <w:bodyDiv w:val="1"/>
      <w:marLeft w:val="0"/>
      <w:marRight w:val="0"/>
      <w:marTop w:val="0"/>
      <w:marBottom w:val="0"/>
      <w:divBdr>
        <w:top w:val="none" w:sz="0" w:space="0" w:color="auto"/>
        <w:left w:val="none" w:sz="0" w:space="0" w:color="auto"/>
        <w:bottom w:val="none" w:sz="0" w:space="0" w:color="auto"/>
        <w:right w:val="none" w:sz="0" w:space="0" w:color="auto"/>
      </w:divBdr>
    </w:div>
    <w:div w:id="469248653">
      <w:bodyDiv w:val="1"/>
      <w:marLeft w:val="0"/>
      <w:marRight w:val="0"/>
      <w:marTop w:val="0"/>
      <w:marBottom w:val="0"/>
      <w:divBdr>
        <w:top w:val="none" w:sz="0" w:space="0" w:color="auto"/>
        <w:left w:val="none" w:sz="0" w:space="0" w:color="auto"/>
        <w:bottom w:val="none" w:sz="0" w:space="0" w:color="auto"/>
        <w:right w:val="none" w:sz="0" w:space="0" w:color="auto"/>
      </w:divBdr>
    </w:div>
    <w:div w:id="471482914">
      <w:bodyDiv w:val="1"/>
      <w:marLeft w:val="0"/>
      <w:marRight w:val="0"/>
      <w:marTop w:val="0"/>
      <w:marBottom w:val="0"/>
      <w:divBdr>
        <w:top w:val="none" w:sz="0" w:space="0" w:color="auto"/>
        <w:left w:val="none" w:sz="0" w:space="0" w:color="auto"/>
        <w:bottom w:val="none" w:sz="0" w:space="0" w:color="auto"/>
        <w:right w:val="none" w:sz="0" w:space="0" w:color="auto"/>
      </w:divBdr>
    </w:div>
    <w:div w:id="478112930">
      <w:bodyDiv w:val="1"/>
      <w:marLeft w:val="0"/>
      <w:marRight w:val="0"/>
      <w:marTop w:val="0"/>
      <w:marBottom w:val="0"/>
      <w:divBdr>
        <w:top w:val="none" w:sz="0" w:space="0" w:color="auto"/>
        <w:left w:val="none" w:sz="0" w:space="0" w:color="auto"/>
        <w:bottom w:val="none" w:sz="0" w:space="0" w:color="auto"/>
        <w:right w:val="none" w:sz="0" w:space="0" w:color="auto"/>
      </w:divBdr>
    </w:div>
    <w:div w:id="478880875">
      <w:bodyDiv w:val="1"/>
      <w:marLeft w:val="0"/>
      <w:marRight w:val="0"/>
      <w:marTop w:val="0"/>
      <w:marBottom w:val="0"/>
      <w:divBdr>
        <w:top w:val="none" w:sz="0" w:space="0" w:color="auto"/>
        <w:left w:val="none" w:sz="0" w:space="0" w:color="auto"/>
        <w:bottom w:val="none" w:sz="0" w:space="0" w:color="auto"/>
        <w:right w:val="none" w:sz="0" w:space="0" w:color="auto"/>
      </w:divBdr>
    </w:div>
    <w:div w:id="506137646">
      <w:bodyDiv w:val="1"/>
      <w:marLeft w:val="0"/>
      <w:marRight w:val="0"/>
      <w:marTop w:val="0"/>
      <w:marBottom w:val="0"/>
      <w:divBdr>
        <w:top w:val="none" w:sz="0" w:space="0" w:color="auto"/>
        <w:left w:val="none" w:sz="0" w:space="0" w:color="auto"/>
        <w:bottom w:val="none" w:sz="0" w:space="0" w:color="auto"/>
        <w:right w:val="none" w:sz="0" w:space="0" w:color="auto"/>
      </w:divBdr>
    </w:div>
    <w:div w:id="511603624">
      <w:bodyDiv w:val="1"/>
      <w:marLeft w:val="0"/>
      <w:marRight w:val="0"/>
      <w:marTop w:val="0"/>
      <w:marBottom w:val="0"/>
      <w:divBdr>
        <w:top w:val="none" w:sz="0" w:space="0" w:color="auto"/>
        <w:left w:val="none" w:sz="0" w:space="0" w:color="auto"/>
        <w:bottom w:val="none" w:sz="0" w:space="0" w:color="auto"/>
        <w:right w:val="none" w:sz="0" w:space="0" w:color="auto"/>
      </w:divBdr>
    </w:div>
    <w:div w:id="532304252">
      <w:bodyDiv w:val="1"/>
      <w:marLeft w:val="0"/>
      <w:marRight w:val="0"/>
      <w:marTop w:val="0"/>
      <w:marBottom w:val="0"/>
      <w:divBdr>
        <w:top w:val="none" w:sz="0" w:space="0" w:color="auto"/>
        <w:left w:val="none" w:sz="0" w:space="0" w:color="auto"/>
        <w:bottom w:val="none" w:sz="0" w:space="0" w:color="auto"/>
        <w:right w:val="none" w:sz="0" w:space="0" w:color="auto"/>
      </w:divBdr>
    </w:div>
    <w:div w:id="532352472">
      <w:bodyDiv w:val="1"/>
      <w:marLeft w:val="0"/>
      <w:marRight w:val="0"/>
      <w:marTop w:val="0"/>
      <w:marBottom w:val="0"/>
      <w:divBdr>
        <w:top w:val="none" w:sz="0" w:space="0" w:color="auto"/>
        <w:left w:val="none" w:sz="0" w:space="0" w:color="auto"/>
        <w:bottom w:val="none" w:sz="0" w:space="0" w:color="auto"/>
        <w:right w:val="none" w:sz="0" w:space="0" w:color="auto"/>
      </w:divBdr>
    </w:div>
    <w:div w:id="533229550">
      <w:bodyDiv w:val="1"/>
      <w:marLeft w:val="0"/>
      <w:marRight w:val="0"/>
      <w:marTop w:val="0"/>
      <w:marBottom w:val="0"/>
      <w:divBdr>
        <w:top w:val="none" w:sz="0" w:space="0" w:color="auto"/>
        <w:left w:val="none" w:sz="0" w:space="0" w:color="auto"/>
        <w:bottom w:val="none" w:sz="0" w:space="0" w:color="auto"/>
        <w:right w:val="none" w:sz="0" w:space="0" w:color="auto"/>
      </w:divBdr>
    </w:div>
    <w:div w:id="535119251">
      <w:bodyDiv w:val="1"/>
      <w:marLeft w:val="0"/>
      <w:marRight w:val="0"/>
      <w:marTop w:val="0"/>
      <w:marBottom w:val="0"/>
      <w:divBdr>
        <w:top w:val="none" w:sz="0" w:space="0" w:color="auto"/>
        <w:left w:val="none" w:sz="0" w:space="0" w:color="auto"/>
        <w:bottom w:val="none" w:sz="0" w:space="0" w:color="auto"/>
        <w:right w:val="none" w:sz="0" w:space="0" w:color="auto"/>
      </w:divBdr>
    </w:div>
    <w:div w:id="559025602">
      <w:bodyDiv w:val="1"/>
      <w:marLeft w:val="0"/>
      <w:marRight w:val="0"/>
      <w:marTop w:val="0"/>
      <w:marBottom w:val="0"/>
      <w:divBdr>
        <w:top w:val="none" w:sz="0" w:space="0" w:color="auto"/>
        <w:left w:val="none" w:sz="0" w:space="0" w:color="auto"/>
        <w:bottom w:val="none" w:sz="0" w:space="0" w:color="auto"/>
        <w:right w:val="none" w:sz="0" w:space="0" w:color="auto"/>
      </w:divBdr>
    </w:div>
    <w:div w:id="559706618">
      <w:bodyDiv w:val="1"/>
      <w:marLeft w:val="0"/>
      <w:marRight w:val="0"/>
      <w:marTop w:val="0"/>
      <w:marBottom w:val="0"/>
      <w:divBdr>
        <w:top w:val="none" w:sz="0" w:space="0" w:color="auto"/>
        <w:left w:val="none" w:sz="0" w:space="0" w:color="auto"/>
        <w:bottom w:val="none" w:sz="0" w:space="0" w:color="auto"/>
        <w:right w:val="none" w:sz="0" w:space="0" w:color="auto"/>
      </w:divBdr>
    </w:div>
    <w:div w:id="564953086">
      <w:bodyDiv w:val="1"/>
      <w:marLeft w:val="0"/>
      <w:marRight w:val="0"/>
      <w:marTop w:val="0"/>
      <w:marBottom w:val="0"/>
      <w:divBdr>
        <w:top w:val="none" w:sz="0" w:space="0" w:color="auto"/>
        <w:left w:val="none" w:sz="0" w:space="0" w:color="auto"/>
        <w:bottom w:val="none" w:sz="0" w:space="0" w:color="auto"/>
        <w:right w:val="none" w:sz="0" w:space="0" w:color="auto"/>
      </w:divBdr>
    </w:div>
    <w:div w:id="567350739">
      <w:bodyDiv w:val="1"/>
      <w:marLeft w:val="0"/>
      <w:marRight w:val="0"/>
      <w:marTop w:val="0"/>
      <w:marBottom w:val="0"/>
      <w:divBdr>
        <w:top w:val="none" w:sz="0" w:space="0" w:color="auto"/>
        <w:left w:val="none" w:sz="0" w:space="0" w:color="auto"/>
        <w:bottom w:val="none" w:sz="0" w:space="0" w:color="auto"/>
        <w:right w:val="none" w:sz="0" w:space="0" w:color="auto"/>
      </w:divBdr>
    </w:div>
    <w:div w:id="569849526">
      <w:bodyDiv w:val="1"/>
      <w:marLeft w:val="0"/>
      <w:marRight w:val="0"/>
      <w:marTop w:val="0"/>
      <w:marBottom w:val="0"/>
      <w:divBdr>
        <w:top w:val="none" w:sz="0" w:space="0" w:color="auto"/>
        <w:left w:val="none" w:sz="0" w:space="0" w:color="auto"/>
        <w:bottom w:val="none" w:sz="0" w:space="0" w:color="auto"/>
        <w:right w:val="none" w:sz="0" w:space="0" w:color="auto"/>
      </w:divBdr>
    </w:div>
    <w:div w:id="593249611">
      <w:bodyDiv w:val="1"/>
      <w:marLeft w:val="0"/>
      <w:marRight w:val="0"/>
      <w:marTop w:val="0"/>
      <w:marBottom w:val="0"/>
      <w:divBdr>
        <w:top w:val="none" w:sz="0" w:space="0" w:color="auto"/>
        <w:left w:val="none" w:sz="0" w:space="0" w:color="auto"/>
        <w:bottom w:val="none" w:sz="0" w:space="0" w:color="auto"/>
        <w:right w:val="none" w:sz="0" w:space="0" w:color="auto"/>
      </w:divBdr>
    </w:div>
    <w:div w:id="611285910">
      <w:bodyDiv w:val="1"/>
      <w:marLeft w:val="0"/>
      <w:marRight w:val="0"/>
      <w:marTop w:val="0"/>
      <w:marBottom w:val="0"/>
      <w:divBdr>
        <w:top w:val="none" w:sz="0" w:space="0" w:color="auto"/>
        <w:left w:val="none" w:sz="0" w:space="0" w:color="auto"/>
        <w:bottom w:val="none" w:sz="0" w:space="0" w:color="auto"/>
        <w:right w:val="none" w:sz="0" w:space="0" w:color="auto"/>
      </w:divBdr>
    </w:div>
    <w:div w:id="619453954">
      <w:bodyDiv w:val="1"/>
      <w:marLeft w:val="0"/>
      <w:marRight w:val="0"/>
      <w:marTop w:val="0"/>
      <w:marBottom w:val="0"/>
      <w:divBdr>
        <w:top w:val="none" w:sz="0" w:space="0" w:color="auto"/>
        <w:left w:val="none" w:sz="0" w:space="0" w:color="auto"/>
        <w:bottom w:val="none" w:sz="0" w:space="0" w:color="auto"/>
        <w:right w:val="none" w:sz="0" w:space="0" w:color="auto"/>
      </w:divBdr>
    </w:div>
    <w:div w:id="620499749">
      <w:bodyDiv w:val="1"/>
      <w:marLeft w:val="0"/>
      <w:marRight w:val="0"/>
      <w:marTop w:val="0"/>
      <w:marBottom w:val="0"/>
      <w:divBdr>
        <w:top w:val="none" w:sz="0" w:space="0" w:color="auto"/>
        <w:left w:val="none" w:sz="0" w:space="0" w:color="auto"/>
        <w:bottom w:val="none" w:sz="0" w:space="0" w:color="auto"/>
        <w:right w:val="none" w:sz="0" w:space="0" w:color="auto"/>
      </w:divBdr>
    </w:div>
    <w:div w:id="623387653">
      <w:bodyDiv w:val="1"/>
      <w:marLeft w:val="0"/>
      <w:marRight w:val="0"/>
      <w:marTop w:val="0"/>
      <w:marBottom w:val="0"/>
      <w:divBdr>
        <w:top w:val="none" w:sz="0" w:space="0" w:color="auto"/>
        <w:left w:val="none" w:sz="0" w:space="0" w:color="auto"/>
        <w:bottom w:val="none" w:sz="0" w:space="0" w:color="auto"/>
        <w:right w:val="none" w:sz="0" w:space="0" w:color="auto"/>
      </w:divBdr>
    </w:div>
    <w:div w:id="635643499">
      <w:bodyDiv w:val="1"/>
      <w:marLeft w:val="0"/>
      <w:marRight w:val="0"/>
      <w:marTop w:val="0"/>
      <w:marBottom w:val="0"/>
      <w:divBdr>
        <w:top w:val="none" w:sz="0" w:space="0" w:color="auto"/>
        <w:left w:val="none" w:sz="0" w:space="0" w:color="auto"/>
        <w:bottom w:val="none" w:sz="0" w:space="0" w:color="auto"/>
        <w:right w:val="none" w:sz="0" w:space="0" w:color="auto"/>
      </w:divBdr>
    </w:div>
    <w:div w:id="665129121">
      <w:bodyDiv w:val="1"/>
      <w:marLeft w:val="0"/>
      <w:marRight w:val="0"/>
      <w:marTop w:val="0"/>
      <w:marBottom w:val="0"/>
      <w:divBdr>
        <w:top w:val="none" w:sz="0" w:space="0" w:color="auto"/>
        <w:left w:val="none" w:sz="0" w:space="0" w:color="auto"/>
        <w:bottom w:val="none" w:sz="0" w:space="0" w:color="auto"/>
        <w:right w:val="none" w:sz="0" w:space="0" w:color="auto"/>
      </w:divBdr>
    </w:div>
    <w:div w:id="666784934">
      <w:bodyDiv w:val="1"/>
      <w:marLeft w:val="0"/>
      <w:marRight w:val="0"/>
      <w:marTop w:val="0"/>
      <w:marBottom w:val="0"/>
      <w:divBdr>
        <w:top w:val="none" w:sz="0" w:space="0" w:color="auto"/>
        <w:left w:val="none" w:sz="0" w:space="0" w:color="auto"/>
        <w:bottom w:val="none" w:sz="0" w:space="0" w:color="auto"/>
        <w:right w:val="none" w:sz="0" w:space="0" w:color="auto"/>
      </w:divBdr>
    </w:div>
    <w:div w:id="667943180">
      <w:bodyDiv w:val="1"/>
      <w:marLeft w:val="0"/>
      <w:marRight w:val="0"/>
      <w:marTop w:val="0"/>
      <w:marBottom w:val="0"/>
      <w:divBdr>
        <w:top w:val="none" w:sz="0" w:space="0" w:color="auto"/>
        <w:left w:val="none" w:sz="0" w:space="0" w:color="auto"/>
        <w:bottom w:val="none" w:sz="0" w:space="0" w:color="auto"/>
        <w:right w:val="none" w:sz="0" w:space="0" w:color="auto"/>
      </w:divBdr>
    </w:div>
    <w:div w:id="673457502">
      <w:bodyDiv w:val="1"/>
      <w:marLeft w:val="0"/>
      <w:marRight w:val="0"/>
      <w:marTop w:val="0"/>
      <w:marBottom w:val="0"/>
      <w:divBdr>
        <w:top w:val="none" w:sz="0" w:space="0" w:color="auto"/>
        <w:left w:val="none" w:sz="0" w:space="0" w:color="auto"/>
        <w:bottom w:val="none" w:sz="0" w:space="0" w:color="auto"/>
        <w:right w:val="none" w:sz="0" w:space="0" w:color="auto"/>
      </w:divBdr>
    </w:div>
    <w:div w:id="676856103">
      <w:bodyDiv w:val="1"/>
      <w:marLeft w:val="0"/>
      <w:marRight w:val="0"/>
      <w:marTop w:val="0"/>
      <w:marBottom w:val="0"/>
      <w:divBdr>
        <w:top w:val="none" w:sz="0" w:space="0" w:color="auto"/>
        <w:left w:val="none" w:sz="0" w:space="0" w:color="auto"/>
        <w:bottom w:val="none" w:sz="0" w:space="0" w:color="auto"/>
        <w:right w:val="none" w:sz="0" w:space="0" w:color="auto"/>
      </w:divBdr>
    </w:div>
    <w:div w:id="686447681">
      <w:bodyDiv w:val="1"/>
      <w:marLeft w:val="0"/>
      <w:marRight w:val="0"/>
      <w:marTop w:val="0"/>
      <w:marBottom w:val="0"/>
      <w:divBdr>
        <w:top w:val="none" w:sz="0" w:space="0" w:color="auto"/>
        <w:left w:val="none" w:sz="0" w:space="0" w:color="auto"/>
        <w:bottom w:val="none" w:sz="0" w:space="0" w:color="auto"/>
        <w:right w:val="none" w:sz="0" w:space="0" w:color="auto"/>
      </w:divBdr>
    </w:div>
    <w:div w:id="738140243">
      <w:bodyDiv w:val="1"/>
      <w:marLeft w:val="0"/>
      <w:marRight w:val="0"/>
      <w:marTop w:val="0"/>
      <w:marBottom w:val="0"/>
      <w:divBdr>
        <w:top w:val="none" w:sz="0" w:space="0" w:color="auto"/>
        <w:left w:val="none" w:sz="0" w:space="0" w:color="auto"/>
        <w:bottom w:val="none" w:sz="0" w:space="0" w:color="auto"/>
        <w:right w:val="none" w:sz="0" w:space="0" w:color="auto"/>
      </w:divBdr>
    </w:div>
    <w:div w:id="738359034">
      <w:bodyDiv w:val="1"/>
      <w:marLeft w:val="0"/>
      <w:marRight w:val="0"/>
      <w:marTop w:val="0"/>
      <w:marBottom w:val="0"/>
      <w:divBdr>
        <w:top w:val="none" w:sz="0" w:space="0" w:color="auto"/>
        <w:left w:val="none" w:sz="0" w:space="0" w:color="auto"/>
        <w:bottom w:val="none" w:sz="0" w:space="0" w:color="auto"/>
        <w:right w:val="none" w:sz="0" w:space="0" w:color="auto"/>
      </w:divBdr>
    </w:div>
    <w:div w:id="741682630">
      <w:bodyDiv w:val="1"/>
      <w:marLeft w:val="0"/>
      <w:marRight w:val="0"/>
      <w:marTop w:val="0"/>
      <w:marBottom w:val="0"/>
      <w:divBdr>
        <w:top w:val="none" w:sz="0" w:space="0" w:color="auto"/>
        <w:left w:val="none" w:sz="0" w:space="0" w:color="auto"/>
        <w:bottom w:val="none" w:sz="0" w:space="0" w:color="auto"/>
        <w:right w:val="none" w:sz="0" w:space="0" w:color="auto"/>
      </w:divBdr>
    </w:div>
    <w:div w:id="749498102">
      <w:bodyDiv w:val="1"/>
      <w:marLeft w:val="0"/>
      <w:marRight w:val="0"/>
      <w:marTop w:val="0"/>
      <w:marBottom w:val="0"/>
      <w:divBdr>
        <w:top w:val="none" w:sz="0" w:space="0" w:color="auto"/>
        <w:left w:val="none" w:sz="0" w:space="0" w:color="auto"/>
        <w:bottom w:val="none" w:sz="0" w:space="0" w:color="auto"/>
        <w:right w:val="none" w:sz="0" w:space="0" w:color="auto"/>
      </w:divBdr>
    </w:div>
    <w:div w:id="752434821">
      <w:bodyDiv w:val="1"/>
      <w:marLeft w:val="0"/>
      <w:marRight w:val="0"/>
      <w:marTop w:val="0"/>
      <w:marBottom w:val="0"/>
      <w:divBdr>
        <w:top w:val="none" w:sz="0" w:space="0" w:color="auto"/>
        <w:left w:val="none" w:sz="0" w:space="0" w:color="auto"/>
        <w:bottom w:val="none" w:sz="0" w:space="0" w:color="auto"/>
        <w:right w:val="none" w:sz="0" w:space="0" w:color="auto"/>
      </w:divBdr>
    </w:div>
    <w:div w:id="754135367">
      <w:bodyDiv w:val="1"/>
      <w:marLeft w:val="0"/>
      <w:marRight w:val="0"/>
      <w:marTop w:val="0"/>
      <w:marBottom w:val="0"/>
      <w:divBdr>
        <w:top w:val="none" w:sz="0" w:space="0" w:color="auto"/>
        <w:left w:val="none" w:sz="0" w:space="0" w:color="auto"/>
        <w:bottom w:val="none" w:sz="0" w:space="0" w:color="auto"/>
        <w:right w:val="none" w:sz="0" w:space="0" w:color="auto"/>
      </w:divBdr>
    </w:div>
    <w:div w:id="757558077">
      <w:bodyDiv w:val="1"/>
      <w:marLeft w:val="0"/>
      <w:marRight w:val="0"/>
      <w:marTop w:val="0"/>
      <w:marBottom w:val="0"/>
      <w:divBdr>
        <w:top w:val="none" w:sz="0" w:space="0" w:color="auto"/>
        <w:left w:val="none" w:sz="0" w:space="0" w:color="auto"/>
        <w:bottom w:val="none" w:sz="0" w:space="0" w:color="auto"/>
        <w:right w:val="none" w:sz="0" w:space="0" w:color="auto"/>
      </w:divBdr>
    </w:div>
    <w:div w:id="766920986">
      <w:bodyDiv w:val="1"/>
      <w:marLeft w:val="0"/>
      <w:marRight w:val="0"/>
      <w:marTop w:val="0"/>
      <w:marBottom w:val="0"/>
      <w:divBdr>
        <w:top w:val="none" w:sz="0" w:space="0" w:color="auto"/>
        <w:left w:val="none" w:sz="0" w:space="0" w:color="auto"/>
        <w:bottom w:val="none" w:sz="0" w:space="0" w:color="auto"/>
        <w:right w:val="none" w:sz="0" w:space="0" w:color="auto"/>
      </w:divBdr>
    </w:div>
    <w:div w:id="770125298">
      <w:bodyDiv w:val="1"/>
      <w:marLeft w:val="0"/>
      <w:marRight w:val="0"/>
      <w:marTop w:val="0"/>
      <w:marBottom w:val="0"/>
      <w:divBdr>
        <w:top w:val="none" w:sz="0" w:space="0" w:color="auto"/>
        <w:left w:val="none" w:sz="0" w:space="0" w:color="auto"/>
        <w:bottom w:val="none" w:sz="0" w:space="0" w:color="auto"/>
        <w:right w:val="none" w:sz="0" w:space="0" w:color="auto"/>
      </w:divBdr>
    </w:div>
    <w:div w:id="778913441">
      <w:bodyDiv w:val="1"/>
      <w:marLeft w:val="0"/>
      <w:marRight w:val="0"/>
      <w:marTop w:val="0"/>
      <w:marBottom w:val="0"/>
      <w:divBdr>
        <w:top w:val="none" w:sz="0" w:space="0" w:color="auto"/>
        <w:left w:val="none" w:sz="0" w:space="0" w:color="auto"/>
        <w:bottom w:val="none" w:sz="0" w:space="0" w:color="auto"/>
        <w:right w:val="none" w:sz="0" w:space="0" w:color="auto"/>
      </w:divBdr>
    </w:div>
    <w:div w:id="784420628">
      <w:bodyDiv w:val="1"/>
      <w:marLeft w:val="0"/>
      <w:marRight w:val="0"/>
      <w:marTop w:val="0"/>
      <w:marBottom w:val="0"/>
      <w:divBdr>
        <w:top w:val="none" w:sz="0" w:space="0" w:color="auto"/>
        <w:left w:val="none" w:sz="0" w:space="0" w:color="auto"/>
        <w:bottom w:val="none" w:sz="0" w:space="0" w:color="auto"/>
        <w:right w:val="none" w:sz="0" w:space="0" w:color="auto"/>
      </w:divBdr>
    </w:div>
    <w:div w:id="787822027">
      <w:bodyDiv w:val="1"/>
      <w:marLeft w:val="0"/>
      <w:marRight w:val="0"/>
      <w:marTop w:val="0"/>
      <w:marBottom w:val="0"/>
      <w:divBdr>
        <w:top w:val="none" w:sz="0" w:space="0" w:color="auto"/>
        <w:left w:val="none" w:sz="0" w:space="0" w:color="auto"/>
        <w:bottom w:val="none" w:sz="0" w:space="0" w:color="auto"/>
        <w:right w:val="none" w:sz="0" w:space="0" w:color="auto"/>
      </w:divBdr>
    </w:div>
    <w:div w:id="813377200">
      <w:bodyDiv w:val="1"/>
      <w:marLeft w:val="0"/>
      <w:marRight w:val="0"/>
      <w:marTop w:val="0"/>
      <w:marBottom w:val="0"/>
      <w:divBdr>
        <w:top w:val="none" w:sz="0" w:space="0" w:color="auto"/>
        <w:left w:val="none" w:sz="0" w:space="0" w:color="auto"/>
        <w:bottom w:val="none" w:sz="0" w:space="0" w:color="auto"/>
        <w:right w:val="none" w:sz="0" w:space="0" w:color="auto"/>
      </w:divBdr>
    </w:div>
    <w:div w:id="820073110">
      <w:bodyDiv w:val="1"/>
      <w:marLeft w:val="0"/>
      <w:marRight w:val="0"/>
      <w:marTop w:val="0"/>
      <w:marBottom w:val="0"/>
      <w:divBdr>
        <w:top w:val="none" w:sz="0" w:space="0" w:color="auto"/>
        <w:left w:val="none" w:sz="0" w:space="0" w:color="auto"/>
        <w:bottom w:val="none" w:sz="0" w:space="0" w:color="auto"/>
        <w:right w:val="none" w:sz="0" w:space="0" w:color="auto"/>
      </w:divBdr>
    </w:div>
    <w:div w:id="820195289">
      <w:bodyDiv w:val="1"/>
      <w:marLeft w:val="0"/>
      <w:marRight w:val="0"/>
      <w:marTop w:val="0"/>
      <w:marBottom w:val="0"/>
      <w:divBdr>
        <w:top w:val="none" w:sz="0" w:space="0" w:color="auto"/>
        <w:left w:val="none" w:sz="0" w:space="0" w:color="auto"/>
        <w:bottom w:val="none" w:sz="0" w:space="0" w:color="auto"/>
        <w:right w:val="none" w:sz="0" w:space="0" w:color="auto"/>
      </w:divBdr>
    </w:div>
    <w:div w:id="821966161">
      <w:bodyDiv w:val="1"/>
      <w:marLeft w:val="0"/>
      <w:marRight w:val="0"/>
      <w:marTop w:val="0"/>
      <w:marBottom w:val="0"/>
      <w:divBdr>
        <w:top w:val="none" w:sz="0" w:space="0" w:color="auto"/>
        <w:left w:val="none" w:sz="0" w:space="0" w:color="auto"/>
        <w:bottom w:val="none" w:sz="0" w:space="0" w:color="auto"/>
        <w:right w:val="none" w:sz="0" w:space="0" w:color="auto"/>
      </w:divBdr>
    </w:div>
    <w:div w:id="832910002">
      <w:bodyDiv w:val="1"/>
      <w:marLeft w:val="0"/>
      <w:marRight w:val="0"/>
      <w:marTop w:val="0"/>
      <w:marBottom w:val="0"/>
      <w:divBdr>
        <w:top w:val="none" w:sz="0" w:space="0" w:color="auto"/>
        <w:left w:val="none" w:sz="0" w:space="0" w:color="auto"/>
        <w:bottom w:val="none" w:sz="0" w:space="0" w:color="auto"/>
        <w:right w:val="none" w:sz="0" w:space="0" w:color="auto"/>
      </w:divBdr>
    </w:div>
    <w:div w:id="835537832">
      <w:bodyDiv w:val="1"/>
      <w:marLeft w:val="0"/>
      <w:marRight w:val="0"/>
      <w:marTop w:val="0"/>
      <w:marBottom w:val="0"/>
      <w:divBdr>
        <w:top w:val="none" w:sz="0" w:space="0" w:color="auto"/>
        <w:left w:val="none" w:sz="0" w:space="0" w:color="auto"/>
        <w:bottom w:val="none" w:sz="0" w:space="0" w:color="auto"/>
        <w:right w:val="none" w:sz="0" w:space="0" w:color="auto"/>
      </w:divBdr>
    </w:div>
    <w:div w:id="845945891">
      <w:bodyDiv w:val="1"/>
      <w:marLeft w:val="0"/>
      <w:marRight w:val="0"/>
      <w:marTop w:val="0"/>
      <w:marBottom w:val="0"/>
      <w:divBdr>
        <w:top w:val="none" w:sz="0" w:space="0" w:color="auto"/>
        <w:left w:val="none" w:sz="0" w:space="0" w:color="auto"/>
        <w:bottom w:val="none" w:sz="0" w:space="0" w:color="auto"/>
        <w:right w:val="none" w:sz="0" w:space="0" w:color="auto"/>
      </w:divBdr>
    </w:div>
    <w:div w:id="848174392">
      <w:bodyDiv w:val="1"/>
      <w:marLeft w:val="0"/>
      <w:marRight w:val="0"/>
      <w:marTop w:val="0"/>
      <w:marBottom w:val="0"/>
      <w:divBdr>
        <w:top w:val="none" w:sz="0" w:space="0" w:color="auto"/>
        <w:left w:val="none" w:sz="0" w:space="0" w:color="auto"/>
        <w:bottom w:val="none" w:sz="0" w:space="0" w:color="auto"/>
        <w:right w:val="none" w:sz="0" w:space="0" w:color="auto"/>
      </w:divBdr>
    </w:div>
    <w:div w:id="859585040">
      <w:bodyDiv w:val="1"/>
      <w:marLeft w:val="0"/>
      <w:marRight w:val="0"/>
      <w:marTop w:val="0"/>
      <w:marBottom w:val="0"/>
      <w:divBdr>
        <w:top w:val="none" w:sz="0" w:space="0" w:color="auto"/>
        <w:left w:val="none" w:sz="0" w:space="0" w:color="auto"/>
        <w:bottom w:val="none" w:sz="0" w:space="0" w:color="auto"/>
        <w:right w:val="none" w:sz="0" w:space="0" w:color="auto"/>
      </w:divBdr>
    </w:div>
    <w:div w:id="862548228">
      <w:bodyDiv w:val="1"/>
      <w:marLeft w:val="0"/>
      <w:marRight w:val="0"/>
      <w:marTop w:val="0"/>
      <w:marBottom w:val="0"/>
      <w:divBdr>
        <w:top w:val="none" w:sz="0" w:space="0" w:color="auto"/>
        <w:left w:val="none" w:sz="0" w:space="0" w:color="auto"/>
        <w:bottom w:val="none" w:sz="0" w:space="0" w:color="auto"/>
        <w:right w:val="none" w:sz="0" w:space="0" w:color="auto"/>
      </w:divBdr>
    </w:div>
    <w:div w:id="863176007">
      <w:bodyDiv w:val="1"/>
      <w:marLeft w:val="0"/>
      <w:marRight w:val="0"/>
      <w:marTop w:val="0"/>
      <w:marBottom w:val="0"/>
      <w:divBdr>
        <w:top w:val="none" w:sz="0" w:space="0" w:color="auto"/>
        <w:left w:val="none" w:sz="0" w:space="0" w:color="auto"/>
        <w:bottom w:val="none" w:sz="0" w:space="0" w:color="auto"/>
        <w:right w:val="none" w:sz="0" w:space="0" w:color="auto"/>
      </w:divBdr>
    </w:div>
    <w:div w:id="879781838">
      <w:bodyDiv w:val="1"/>
      <w:marLeft w:val="0"/>
      <w:marRight w:val="0"/>
      <w:marTop w:val="0"/>
      <w:marBottom w:val="0"/>
      <w:divBdr>
        <w:top w:val="none" w:sz="0" w:space="0" w:color="auto"/>
        <w:left w:val="none" w:sz="0" w:space="0" w:color="auto"/>
        <w:bottom w:val="none" w:sz="0" w:space="0" w:color="auto"/>
        <w:right w:val="none" w:sz="0" w:space="0" w:color="auto"/>
      </w:divBdr>
    </w:div>
    <w:div w:id="920068009">
      <w:bodyDiv w:val="1"/>
      <w:marLeft w:val="0"/>
      <w:marRight w:val="0"/>
      <w:marTop w:val="0"/>
      <w:marBottom w:val="0"/>
      <w:divBdr>
        <w:top w:val="none" w:sz="0" w:space="0" w:color="auto"/>
        <w:left w:val="none" w:sz="0" w:space="0" w:color="auto"/>
        <w:bottom w:val="none" w:sz="0" w:space="0" w:color="auto"/>
        <w:right w:val="none" w:sz="0" w:space="0" w:color="auto"/>
      </w:divBdr>
    </w:div>
    <w:div w:id="939142763">
      <w:bodyDiv w:val="1"/>
      <w:marLeft w:val="0"/>
      <w:marRight w:val="0"/>
      <w:marTop w:val="0"/>
      <w:marBottom w:val="0"/>
      <w:divBdr>
        <w:top w:val="none" w:sz="0" w:space="0" w:color="auto"/>
        <w:left w:val="none" w:sz="0" w:space="0" w:color="auto"/>
        <w:bottom w:val="none" w:sz="0" w:space="0" w:color="auto"/>
        <w:right w:val="none" w:sz="0" w:space="0" w:color="auto"/>
      </w:divBdr>
    </w:div>
    <w:div w:id="946618042">
      <w:bodyDiv w:val="1"/>
      <w:marLeft w:val="0"/>
      <w:marRight w:val="0"/>
      <w:marTop w:val="0"/>
      <w:marBottom w:val="0"/>
      <w:divBdr>
        <w:top w:val="none" w:sz="0" w:space="0" w:color="auto"/>
        <w:left w:val="none" w:sz="0" w:space="0" w:color="auto"/>
        <w:bottom w:val="none" w:sz="0" w:space="0" w:color="auto"/>
        <w:right w:val="none" w:sz="0" w:space="0" w:color="auto"/>
      </w:divBdr>
    </w:div>
    <w:div w:id="951132563">
      <w:bodyDiv w:val="1"/>
      <w:marLeft w:val="0"/>
      <w:marRight w:val="0"/>
      <w:marTop w:val="0"/>
      <w:marBottom w:val="0"/>
      <w:divBdr>
        <w:top w:val="none" w:sz="0" w:space="0" w:color="auto"/>
        <w:left w:val="none" w:sz="0" w:space="0" w:color="auto"/>
        <w:bottom w:val="none" w:sz="0" w:space="0" w:color="auto"/>
        <w:right w:val="none" w:sz="0" w:space="0" w:color="auto"/>
      </w:divBdr>
    </w:div>
    <w:div w:id="951940062">
      <w:bodyDiv w:val="1"/>
      <w:marLeft w:val="0"/>
      <w:marRight w:val="0"/>
      <w:marTop w:val="0"/>
      <w:marBottom w:val="0"/>
      <w:divBdr>
        <w:top w:val="none" w:sz="0" w:space="0" w:color="auto"/>
        <w:left w:val="none" w:sz="0" w:space="0" w:color="auto"/>
        <w:bottom w:val="none" w:sz="0" w:space="0" w:color="auto"/>
        <w:right w:val="none" w:sz="0" w:space="0" w:color="auto"/>
      </w:divBdr>
    </w:div>
    <w:div w:id="955141641">
      <w:bodyDiv w:val="1"/>
      <w:marLeft w:val="0"/>
      <w:marRight w:val="0"/>
      <w:marTop w:val="0"/>
      <w:marBottom w:val="0"/>
      <w:divBdr>
        <w:top w:val="none" w:sz="0" w:space="0" w:color="auto"/>
        <w:left w:val="none" w:sz="0" w:space="0" w:color="auto"/>
        <w:bottom w:val="none" w:sz="0" w:space="0" w:color="auto"/>
        <w:right w:val="none" w:sz="0" w:space="0" w:color="auto"/>
      </w:divBdr>
    </w:div>
    <w:div w:id="960694898">
      <w:bodyDiv w:val="1"/>
      <w:marLeft w:val="0"/>
      <w:marRight w:val="0"/>
      <w:marTop w:val="0"/>
      <w:marBottom w:val="0"/>
      <w:divBdr>
        <w:top w:val="none" w:sz="0" w:space="0" w:color="auto"/>
        <w:left w:val="none" w:sz="0" w:space="0" w:color="auto"/>
        <w:bottom w:val="none" w:sz="0" w:space="0" w:color="auto"/>
        <w:right w:val="none" w:sz="0" w:space="0" w:color="auto"/>
      </w:divBdr>
    </w:div>
    <w:div w:id="960960843">
      <w:bodyDiv w:val="1"/>
      <w:marLeft w:val="0"/>
      <w:marRight w:val="0"/>
      <w:marTop w:val="0"/>
      <w:marBottom w:val="0"/>
      <w:divBdr>
        <w:top w:val="none" w:sz="0" w:space="0" w:color="auto"/>
        <w:left w:val="none" w:sz="0" w:space="0" w:color="auto"/>
        <w:bottom w:val="none" w:sz="0" w:space="0" w:color="auto"/>
        <w:right w:val="none" w:sz="0" w:space="0" w:color="auto"/>
      </w:divBdr>
    </w:div>
    <w:div w:id="965357629">
      <w:bodyDiv w:val="1"/>
      <w:marLeft w:val="0"/>
      <w:marRight w:val="0"/>
      <w:marTop w:val="0"/>
      <w:marBottom w:val="0"/>
      <w:divBdr>
        <w:top w:val="none" w:sz="0" w:space="0" w:color="auto"/>
        <w:left w:val="none" w:sz="0" w:space="0" w:color="auto"/>
        <w:bottom w:val="none" w:sz="0" w:space="0" w:color="auto"/>
        <w:right w:val="none" w:sz="0" w:space="0" w:color="auto"/>
      </w:divBdr>
    </w:div>
    <w:div w:id="966273952">
      <w:bodyDiv w:val="1"/>
      <w:marLeft w:val="0"/>
      <w:marRight w:val="0"/>
      <w:marTop w:val="0"/>
      <w:marBottom w:val="0"/>
      <w:divBdr>
        <w:top w:val="none" w:sz="0" w:space="0" w:color="auto"/>
        <w:left w:val="none" w:sz="0" w:space="0" w:color="auto"/>
        <w:bottom w:val="none" w:sz="0" w:space="0" w:color="auto"/>
        <w:right w:val="none" w:sz="0" w:space="0" w:color="auto"/>
      </w:divBdr>
    </w:div>
    <w:div w:id="975334398">
      <w:bodyDiv w:val="1"/>
      <w:marLeft w:val="0"/>
      <w:marRight w:val="0"/>
      <w:marTop w:val="0"/>
      <w:marBottom w:val="0"/>
      <w:divBdr>
        <w:top w:val="none" w:sz="0" w:space="0" w:color="auto"/>
        <w:left w:val="none" w:sz="0" w:space="0" w:color="auto"/>
        <w:bottom w:val="none" w:sz="0" w:space="0" w:color="auto"/>
        <w:right w:val="none" w:sz="0" w:space="0" w:color="auto"/>
      </w:divBdr>
    </w:div>
    <w:div w:id="983042761">
      <w:bodyDiv w:val="1"/>
      <w:marLeft w:val="0"/>
      <w:marRight w:val="0"/>
      <w:marTop w:val="0"/>
      <w:marBottom w:val="0"/>
      <w:divBdr>
        <w:top w:val="none" w:sz="0" w:space="0" w:color="auto"/>
        <w:left w:val="none" w:sz="0" w:space="0" w:color="auto"/>
        <w:bottom w:val="none" w:sz="0" w:space="0" w:color="auto"/>
        <w:right w:val="none" w:sz="0" w:space="0" w:color="auto"/>
      </w:divBdr>
    </w:div>
    <w:div w:id="983509216">
      <w:bodyDiv w:val="1"/>
      <w:marLeft w:val="0"/>
      <w:marRight w:val="0"/>
      <w:marTop w:val="0"/>
      <w:marBottom w:val="0"/>
      <w:divBdr>
        <w:top w:val="none" w:sz="0" w:space="0" w:color="auto"/>
        <w:left w:val="none" w:sz="0" w:space="0" w:color="auto"/>
        <w:bottom w:val="none" w:sz="0" w:space="0" w:color="auto"/>
        <w:right w:val="none" w:sz="0" w:space="0" w:color="auto"/>
      </w:divBdr>
    </w:div>
    <w:div w:id="997417386">
      <w:bodyDiv w:val="1"/>
      <w:marLeft w:val="0"/>
      <w:marRight w:val="0"/>
      <w:marTop w:val="0"/>
      <w:marBottom w:val="0"/>
      <w:divBdr>
        <w:top w:val="none" w:sz="0" w:space="0" w:color="auto"/>
        <w:left w:val="none" w:sz="0" w:space="0" w:color="auto"/>
        <w:bottom w:val="none" w:sz="0" w:space="0" w:color="auto"/>
        <w:right w:val="none" w:sz="0" w:space="0" w:color="auto"/>
      </w:divBdr>
    </w:div>
    <w:div w:id="998188194">
      <w:bodyDiv w:val="1"/>
      <w:marLeft w:val="0"/>
      <w:marRight w:val="0"/>
      <w:marTop w:val="0"/>
      <w:marBottom w:val="0"/>
      <w:divBdr>
        <w:top w:val="none" w:sz="0" w:space="0" w:color="auto"/>
        <w:left w:val="none" w:sz="0" w:space="0" w:color="auto"/>
        <w:bottom w:val="none" w:sz="0" w:space="0" w:color="auto"/>
        <w:right w:val="none" w:sz="0" w:space="0" w:color="auto"/>
      </w:divBdr>
    </w:div>
    <w:div w:id="1018235659">
      <w:bodyDiv w:val="1"/>
      <w:marLeft w:val="0"/>
      <w:marRight w:val="0"/>
      <w:marTop w:val="0"/>
      <w:marBottom w:val="0"/>
      <w:divBdr>
        <w:top w:val="none" w:sz="0" w:space="0" w:color="auto"/>
        <w:left w:val="none" w:sz="0" w:space="0" w:color="auto"/>
        <w:bottom w:val="none" w:sz="0" w:space="0" w:color="auto"/>
        <w:right w:val="none" w:sz="0" w:space="0" w:color="auto"/>
      </w:divBdr>
    </w:div>
    <w:div w:id="1019627663">
      <w:bodyDiv w:val="1"/>
      <w:marLeft w:val="0"/>
      <w:marRight w:val="0"/>
      <w:marTop w:val="0"/>
      <w:marBottom w:val="0"/>
      <w:divBdr>
        <w:top w:val="none" w:sz="0" w:space="0" w:color="auto"/>
        <w:left w:val="none" w:sz="0" w:space="0" w:color="auto"/>
        <w:bottom w:val="none" w:sz="0" w:space="0" w:color="auto"/>
        <w:right w:val="none" w:sz="0" w:space="0" w:color="auto"/>
      </w:divBdr>
    </w:div>
    <w:div w:id="1019815050">
      <w:bodyDiv w:val="1"/>
      <w:marLeft w:val="0"/>
      <w:marRight w:val="0"/>
      <w:marTop w:val="0"/>
      <w:marBottom w:val="0"/>
      <w:divBdr>
        <w:top w:val="none" w:sz="0" w:space="0" w:color="auto"/>
        <w:left w:val="none" w:sz="0" w:space="0" w:color="auto"/>
        <w:bottom w:val="none" w:sz="0" w:space="0" w:color="auto"/>
        <w:right w:val="none" w:sz="0" w:space="0" w:color="auto"/>
      </w:divBdr>
    </w:div>
    <w:div w:id="1036388081">
      <w:bodyDiv w:val="1"/>
      <w:marLeft w:val="0"/>
      <w:marRight w:val="0"/>
      <w:marTop w:val="0"/>
      <w:marBottom w:val="0"/>
      <w:divBdr>
        <w:top w:val="none" w:sz="0" w:space="0" w:color="auto"/>
        <w:left w:val="none" w:sz="0" w:space="0" w:color="auto"/>
        <w:bottom w:val="none" w:sz="0" w:space="0" w:color="auto"/>
        <w:right w:val="none" w:sz="0" w:space="0" w:color="auto"/>
      </w:divBdr>
    </w:div>
    <w:div w:id="1039890979">
      <w:bodyDiv w:val="1"/>
      <w:marLeft w:val="0"/>
      <w:marRight w:val="0"/>
      <w:marTop w:val="0"/>
      <w:marBottom w:val="0"/>
      <w:divBdr>
        <w:top w:val="none" w:sz="0" w:space="0" w:color="auto"/>
        <w:left w:val="none" w:sz="0" w:space="0" w:color="auto"/>
        <w:bottom w:val="none" w:sz="0" w:space="0" w:color="auto"/>
        <w:right w:val="none" w:sz="0" w:space="0" w:color="auto"/>
      </w:divBdr>
    </w:div>
    <w:div w:id="1052071034">
      <w:bodyDiv w:val="1"/>
      <w:marLeft w:val="0"/>
      <w:marRight w:val="0"/>
      <w:marTop w:val="0"/>
      <w:marBottom w:val="0"/>
      <w:divBdr>
        <w:top w:val="none" w:sz="0" w:space="0" w:color="auto"/>
        <w:left w:val="none" w:sz="0" w:space="0" w:color="auto"/>
        <w:bottom w:val="none" w:sz="0" w:space="0" w:color="auto"/>
        <w:right w:val="none" w:sz="0" w:space="0" w:color="auto"/>
      </w:divBdr>
    </w:div>
    <w:div w:id="1053968040">
      <w:bodyDiv w:val="1"/>
      <w:marLeft w:val="0"/>
      <w:marRight w:val="0"/>
      <w:marTop w:val="0"/>
      <w:marBottom w:val="0"/>
      <w:divBdr>
        <w:top w:val="none" w:sz="0" w:space="0" w:color="auto"/>
        <w:left w:val="none" w:sz="0" w:space="0" w:color="auto"/>
        <w:bottom w:val="none" w:sz="0" w:space="0" w:color="auto"/>
        <w:right w:val="none" w:sz="0" w:space="0" w:color="auto"/>
      </w:divBdr>
    </w:div>
    <w:div w:id="1065639524">
      <w:bodyDiv w:val="1"/>
      <w:marLeft w:val="0"/>
      <w:marRight w:val="0"/>
      <w:marTop w:val="0"/>
      <w:marBottom w:val="0"/>
      <w:divBdr>
        <w:top w:val="none" w:sz="0" w:space="0" w:color="auto"/>
        <w:left w:val="none" w:sz="0" w:space="0" w:color="auto"/>
        <w:bottom w:val="none" w:sz="0" w:space="0" w:color="auto"/>
        <w:right w:val="none" w:sz="0" w:space="0" w:color="auto"/>
      </w:divBdr>
    </w:div>
    <w:div w:id="1072240252">
      <w:bodyDiv w:val="1"/>
      <w:marLeft w:val="0"/>
      <w:marRight w:val="0"/>
      <w:marTop w:val="0"/>
      <w:marBottom w:val="0"/>
      <w:divBdr>
        <w:top w:val="none" w:sz="0" w:space="0" w:color="auto"/>
        <w:left w:val="none" w:sz="0" w:space="0" w:color="auto"/>
        <w:bottom w:val="none" w:sz="0" w:space="0" w:color="auto"/>
        <w:right w:val="none" w:sz="0" w:space="0" w:color="auto"/>
      </w:divBdr>
    </w:div>
    <w:div w:id="1075317226">
      <w:bodyDiv w:val="1"/>
      <w:marLeft w:val="0"/>
      <w:marRight w:val="0"/>
      <w:marTop w:val="0"/>
      <w:marBottom w:val="0"/>
      <w:divBdr>
        <w:top w:val="none" w:sz="0" w:space="0" w:color="auto"/>
        <w:left w:val="none" w:sz="0" w:space="0" w:color="auto"/>
        <w:bottom w:val="none" w:sz="0" w:space="0" w:color="auto"/>
        <w:right w:val="none" w:sz="0" w:space="0" w:color="auto"/>
      </w:divBdr>
    </w:div>
    <w:div w:id="1093164807">
      <w:bodyDiv w:val="1"/>
      <w:marLeft w:val="0"/>
      <w:marRight w:val="0"/>
      <w:marTop w:val="0"/>
      <w:marBottom w:val="0"/>
      <w:divBdr>
        <w:top w:val="none" w:sz="0" w:space="0" w:color="auto"/>
        <w:left w:val="none" w:sz="0" w:space="0" w:color="auto"/>
        <w:bottom w:val="none" w:sz="0" w:space="0" w:color="auto"/>
        <w:right w:val="none" w:sz="0" w:space="0" w:color="auto"/>
      </w:divBdr>
    </w:div>
    <w:div w:id="1093209409">
      <w:bodyDiv w:val="1"/>
      <w:marLeft w:val="0"/>
      <w:marRight w:val="0"/>
      <w:marTop w:val="0"/>
      <w:marBottom w:val="0"/>
      <w:divBdr>
        <w:top w:val="none" w:sz="0" w:space="0" w:color="auto"/>
        <w:left w:val="none" w:sz="0" w:space="0" w:color="auto"/>
        <w:bottom w:val="none" w:sz="0" w:space="0" w:color="auto"/>
        <w:right w:val="none" w:sz="0" w:space="0" w:color="auto"/>
      </w:divBdr>
    </w:div>
    <w:div w:id="1112895981">
      <w:bodyDiv w:val="1"/>
      <w:marLeft w:val="0"/>
      <w:marRight w:val="0"/>
      <w:marTop w:val="0"/>
      <w:marBottom w:val="0"/>
      <w:divBdr>
        <w:top w:val="none" w:sz="0" w:space="0" w:color="auto"/>
        <w:left w:val="none" w:sz="0" w:space="0" w:color="auto"/>
        <w:bottom w:val="none" w:sz="0" w:space="0" w:color="auto"/>
        <w:right w:val="none" w:sz="0" w:space="0" w:color="auto"/>
      </w:divBdr>
    </w:div>
    <w:div w:id="1118064417">
      <w:bodyDiv w:val="1"/>
      <w:marLeft w:val="0"/>
      <w:marRight w:val="0"/>
      <w:marTop w:val="0"/>
      <w:marBottom w:val="0"/>
      <w:divBdr>
        <w:top w:val="none" w:sz="0" w:space="0" w:color="auto"/>
        <w:left w:val="none" w:sz="0" w:space="0" w:color="auto"/>
        <w:bottom w:val="none" w:sz="0" w:space="0" w:color="auto"/>
        <w:right w:val="none" w:sz="0" w:space="0" w:color="auto"/>
      </w:divBdr>
    </w:div>
    <w:div w:id="1123036002">
      <w:bodyDiv w:val="1"/>
      <w:marLeft w:val="0"/>
      <w:marRight w:val="0"/>
      <w:marTop w:val="0"/>
      <w:marBottom w:val="0"/>
      <w:divBdr>
        <w:top w:val="none" w:sz="0" w:space="0" w:color="auto"/>
        <w:left w:val="none" w:sz="0" w:space="0" w:color="auto"/>
        <w:bottom w:val="none" w:sz="0" w:space="0" w:color="auto"/>
        <w:right w:val="none" w:sz="0" w:space="0" w:color="auto"/>
      </w:divBdr>
    </w:div>
    <w:div w:id="1137181377">
      <w:bodyDiv w:val="1"/>
      <w:marLeft w:val="0"/>
      <w:marRight w:val="0"/>
      <w:marTop w:val="0"/>
      <w:marBottom w:val="0"/>
      <w:divBdr>
        <w:top w:val="none" w:sz="0" w:space="0" w:color="auto"/>
        <w:left w:val="none" w:sz="0" w:space="0" w:color="auto"/>
        <w:bottom w:val="none" w:sz="0" w:space="0" w:color="auto"/>
        <w:right w:val="none" w:sz="0" w:space="0" w:color="auto"/>
      </w:divBdr>
    </w:div>
    <w:div w:id="1161769807">
      <w:bodyDiv w:val="1"/>
      <w:marLeft w:val="0"/>
      <w:marRight w:val="0"/>
      <w:marTop w:val="0"/>
      <w:marBottom w:val="0"/>
      <w:divBdr>
        <w:top w:val="none" w:sz="0" w:space="0" w:color="auto"/>
        <w:left w:val="none" w:sz="0" w:space="0" w:color="auto"/>
        <w:bottom w:val="none" w:sz="0" w:space="0" w:color="auto"/>
        <w:right w:val="none" w:sz="0" w:space="0" w:color="auto"/>
      </w:divBdr>
    </w:div>
    <w:div w:id="1164053561">
      <w:bodyDiv w:val="1"/>
      <w:marLeft w:val="0"/>
      <w:marRight w:val="0"/>
      <w:marTop w:val="0"/>
      <w:marBottom w:val="0"/>
      <w:divBdr>
        <w:top w:val="none" w:sz="0" w:space="0" w:color="auto"/>
        <w:left w:val="none" w:sz="0" w:space="0" w:color="auto"/>
        <w:bottom w:val="none" w:sz="0" w:space="0" w:color="auto"/>
        <w:right w:val="none" w:sz="0" w:space="0" w:color="auto"/>
      </w:divBdr>
    </w:div>
    <w:div w:id="1166629644">
      <w:bodyDiv w:val="1"/>
      <w:marLeft w:val="0"/>
      <w:marRight w:val="0"/>
      <w:marTop w:val="0"/>
      <w:marBottom w:val="0"/>
      <w:divBdr>
        <w:top w:val="none" w:sz="0" w:space="0" w:color="auto"/>
        <w:left w:val="none" w:sz="0" w:space="0" w:color="auto"/>
        <w:bottom w:val="none" w:sz="0" w:space="0" w:color="auto"/>
        <w:right w:val="none" w:sz="0" w:space="0" w:color="auto"/>
      </w:divBdr>
    </w:div>
    <w:div w:id="1174878514">
      <w:bodyDiv w:val="1"/>
      <w:marLeft w:val="0"/>
      <w:marRight w:val="0"/>
      <w:marTop w:val="0"/>
      <w:marBottom w:val="0"/>
      <w:divBdr>
        <w:top w:val="none" w:sz="0" w:space="0" w:color="auto"/>
        <w:left w:val="none" w:sz="0" w:space="0" w:color="auto"/>
        <w:bottom w:val="none" w:sz="0" w:space="0" w:color="auto"/>
        <w:right w:val="none" w:sz="0" w:space="0" w:color="auto"/>
      </w:divBdr>
    </w:div>
    <w:div w:id="1210410051">
      <w:bodyDiv w:val="1"/>
      <w:marLeft w:val="0"/>
      <w:marRight w:val="0"/>
      <w:marTop w:val="0"/>
      <w:marBottom w:val="0"/>
      <w:divBdr>
        <w:top w:val="none" w:sz="0" w:space="0" w:color="auto"/>
        <w:left w:val="none" w:sz="0" w:space="0" w:color="auto"/>
        <w:bottom w:val="none" w:sz="0" w:space="0" w:color="auto"/>
        <w:right w:val="none" w:sz="0" w:space="0" w:color="auto"/>
      </w:divBdr>
    </w:div>
    <w:div w:id="1216041608">
      <w:bodyDiv w:val="1"/>
      <w:marLeft w:val="0"/>
      <w:marRight w:val="0"/>
      <w:marTop w:val="0"/>
      <w:marBottom w:val="0"/>
      <w:divBdr>
        <w:top w:val="none" w:sz="0" w:space="0" w:color="auto"/>
        <w:left w:val="none" w:sz="0" w:space="0" w:color="auto"/>
        <w:bottom w:val="none" w:sz="0" w:space="0" w:color="auto"/>
        <w:right w:val="none" w:sz="0" w:space="0" w:color="auto"/>
      </w:divBdr>
    </w:div>
    <w:div w:id="1268469260">
      <w:bodyDiv w:val="1"/>
      <w:marLeft w:val="0"/>
      <w:marRight w:val="0"/>
      <w:marTop w:val="0"/>
      <w:marBottom w:val="0"/>
      <w:divBdr>
        <w:top w:val="none" w:sz="0" w:space="0" w:color="auto"/>
        <w:left w:val="none" w:sz="0" w:space="0" w:color="auto"/>
        <w:bottom w:val="none" w:sz="0" w:space="0" w:color="auto"/>
        <w:right w:val="none" w:sz="0" w:space="0" w:color="auto"/>
      </w:divBdr>
    </w:div>
    <w:div w:id="1294408798">
      <w:bodyDiv w:val="1"/>
      <w:marLeft w:val="0"/>
      <w:marRight w:val="0"/>
      <w:marTop w:val="0"/>
      <w:marBottom w:val="0"/>
      <w:divBdr>
        <w:top w:val="none" w:sz="0" w:space="0" w:color="auto"/>
        <w:left w:val="none" w:sz="0" w:space="0" w:color="auto"/>
        <w:bottom w:val="none" w:sz="0" w:space="0" w:color="auto"/>
        <w:right w:val="none" w:sz="0" w:space="0" w:color="auto"/>
      </w:divBdr>
    </w:div>
    <w:div w:id="1295254259">
      <w:bodyDiv w:val="1"/>
      <w:marLeft w:val="0"/>
      <w:marRight w:val="0"/>
      <w:marTop w:val="0"/>
      <w:marBottom w:val="0"/>
      <w:divBdr>
        <w:top w:val="none" w:sz="0" w:space="0" w:color="auto"/>
        <w:left w:val="none" w:sz="0" w:space="0" w:color="auto"/>
        <w:bottom w:val="none" w:sz="0" w:space="0" w:color="auto"/>
        <w:right w:val="none" w:sz="0" w:space="0" w:color="auto"/>
      </w:divBdr>
    </w:div>
    <w:div w:id="1298411201">
      <w:bodyDiv w:val="1"/>
      <w:marLeft w:val="0"/>
      <w:marRight w:val="0"/>
      <w:marTop w:val="0"/>
      <w:marBottom w:val="0"/>
      <w:divBdr>
        <w:top w:val="none" w:sz="0" w:space="0" w:color="auto"/>
        <w:left w:val="none" w:sz="0" w:space="0" w:color="auto"/>
        <w:bottom w:val="none" w:sz="0" w:space="0" w:color="auto"/>
        <w:right w:val="none" w:sz="0" w:space="0" w:color="auto"/>
      </w:divBdr>
    </w:div>
    <w:div w:id="1303732707">
      <w:bodyDiv w:val="1"/>
      <w:marLeft w:val="0"/>
      <w:marRight w:val="0"/>
      <w:marTop w:val="0"/>
      <w:marBottom w:val="0"/>
      <w:divBdr>
        <w:top w:val="none" w:sz="0" w:space="0" w:color="auto"/>
        <w:left w:val="none" w:sz="0" w:space="0" w:color="auto"/>
        <w:bottom w:val="none" w:sz="0" w:space="0" w:color="auto"/>
        <w:right w:val="none" w:sz="0" w:space="0" w:color="auto"/>
      </w:divBdr>
    </w:div>
    <w:div w:id="1321928360">
      <w:bodyDiv w:val="1"/>
      <w:marLeft w:val="0"/>
      <w:marRight w:val="0"/>
      <w:marTop w:val="0"/>
      <w:marBottom w:val="0"/>
      <w:divBdr>
        <w:top w:val="none" w:sz="0" w:space="0" w:color="auto"/>
        <w:left w:val="none" w:sz="0" w:space="0" w:color="auto"/>
        <w:bottom w:val="none" w:sz="0" w:space="0" w:color="auto"/>
        <w:right w:val="none" w:sz="0" w:space="0" w:color="auto"/>
      </w:divBdr>
    </w:div>
    <w:div w:id="1322806560">
      <w:bodyDiv w:val="1"/>
      <w:marLeft w:val="0"/>
      <w:marRight w:val="0"/>
      <w:marTop w:val="0"/>
      <w:marBottom w:val="0"/>
      <w:divBdr>
        <w:top w:val="none" w:sz="0" w:space="0" w:color="auto"/>
        <w:left w:val="none" w:sz="0" w:space="0" w:color="auto"/>
        <w:bottom w:val="none" w:sz="0" w:space="0" w:color="auto"/>
        <w:right w:val="none" w:sz="0" w:space="0" w:color="auto"/>
      </w:divBdr>
    </w:div>
    <w:div w:id="1337151436">
      <w:bodyDiv w:val="1"/>
      <w:marLeft w:val="0"/>
      <w:marRight w:val="0"/>
      <w:marTop w:val="0"/>
      <w:marBottom w:val="0"/>
      <w:divBdr>
        <w:top w:val="none" w:sz="0" w:space="0" w:color="auto"/>
        <w:left w:val="none" w:sz="0" w:space="0" w:color="auto"/>
        <w:bottom w:val="none" w:sz="0" w:space="0" w:color="auto"/>
        <w:right w:val="none" w:sz="0" w:space="0" w:color="auto"/>
      </w:divBdr>
    </w:div>
    <w:div w:id="1338074495">
      <w:bodyDiv w:val="1"/>
      <w:marLeft w:val="0"/>
      <w:marRight w:val="0"/>
      <w:marTop w:val="0"/>
      <w:marBottom w:val="0"/>
      <w:divBdr>
        <w:top w:val="none" w:sz="0" w:space="0" w:color="auto"/>
        <w:left w:val="none" w:sz="0" w:space="0" w:color="auto"/>
        <w:bottom w:val="none" w:sz="0" w:space="0" w:color="auto"/>
        <w:right w:val="none" w:sz="0" w:space="0" w:color="auto"/>
      </w:divBdr>
    </w:div>
    <w:div w:id="1344552462">
      <w:bodyDiv w:val="1"/>
      <w:marLeft w:val="0"/>
      <w:marRight w:val="0"/>
      <w:marTop w:val="0"/>
      <w:marBottom w:val="0"/>
      <w:divBdr>
        <w:top w:val="none" w:sz="0" w:space="0" w:color="auto"/>
        <w:left w:val="none" w:sz="0" w:space="0" w:color="auto"/>
        <w:bottom w:val="none" w:sz="0" w:space="0" w:color="auto"/>
        <w:right w:val="none" w:sz="0" w:space="0" w:color="auto"/>
      </w:divBdr>
    </w:div>
    <w:div w:id="1355612491">
      <w:bodyDiv w:val="1"/>
      <w:marLeft w:val="0"/>
      <w:marRight w:val="0"/>
      <w:marTop w:val="0"/>
      <w:marBottom w:val="0"/>
      <w:divBdr>
        <w:top w:val="none" w:sz="0" w:space="0" w:color="auto"/>
        <w:left w:val="none" w:sz="0" w:space="0" w:color="auto"/>
        <w:bottom w:val="none" w:sz="0" w:space="0" w:color="auto"/>
        <w:right w:val="none" w:sz="0" w:space="0" w:color="auto"/>
      </w:divBdr>
    </w:div>
    <w:div w:id="1369600043">
      <w:bodyDiv w:val="1"/>
      <w:marLeft w:val="0"/>
      <w:marRight w:val="0"/>
      <w:marTop w:val="0"/>
      <w:marBottom w:val="0"/>
      <w:divBdr>
        <w:top w:val="none" w:sz="0" w:space="0" w:color="auto"/>
        <w:left w:val="none" w:sz="0" w:space="0" w:color="auto"/>
        <w:bottom w:val="none" w:sz="0" w:space="0" w:color="auto"/>
        <w:right w:val="none" w:sz="0" w:space="0" w:color="auto"/>
      </w:divBdr>
    </w:div>
    <w:div w:id="1388333130">
      <w:bodyDiv w:val="1"/>
      <w:marLeft w:val="0"/>
      <w:marRight w:val="0"/>
      <w:marTop w:val="0"/>
      <w:marBottom w:val="0"/>
      <w:divBdr>
        <w:top w:val="none" w:sz="0" w:space="0" w:color="auto"/>
        <w:left w:val="none" w:sz="0" w:space="0" w:color="auto"/>
        <w:bottom w:val="none" w:sz="0" w:space="0" w:color="auto"/>
        <w:right w:val="none" w:sz="0" w:space="0" w:color="auto"/>
      </w:divBdr>
    </w:div>
    <w:div w:id="1395160822">
      <w:bodyDiv w:val="1"/>
      <w:marLeft w:val="0"/>
      <w:marRight w:val="0"/>
      <w:marTop w:val="0"/>
      <w:marBottom w:val="0"/>
      <w:divBdr>
        <w:top w:val="none" w:sz="0" w:space="0" w:color="auto"/>
        <w:left w:val="none" w:sz="0" w:space="0" w:color="auto"/>
        <w:bottom w:val="none" w:sz="0" w:space="0" w:color="auto"/>
        <w:right w:val="none" w:sz="0" w:space="0" w:color="auto"/>
      </w:divBdr>
    </w:div>
    <w:div w:id="1420757313">
      <w:bodyDiv w:val="1"/>
      <w:marLeft w:val="0"/>
      <w:marRight w:val="0"/>
      <w:marTop w:val="0"/>
      <w:marBottom w:val="0"/>
      <w:divBdr>
        <w:top w:val="none" w:sz="0" w:space="0" w:color="auto"/>
        <w:left w:val="none" w:sz="0" w:space="0" w:color="auto"/>
        <w:bottom w:val="none" w:sz="0" w:space="0" w:color="auto"/>
        <w:right w:val="none" w:sz="0" w:space="0" w:color="auto"/>
      </w:divBdr>
    </w:div>
    <w:div w:id="1423986830">
      <w:bodyDiv w:val="1"/>
      <w:marLeft w:val="0"/>
      <w:marRight w:val="0"/>
      <w:marTop w:val="0"/>
      <w:marBottom w:val="0"/>
      <w:divBdr>
        <w:top w:val="none" w:sz="0" w:space="0" w:color="auto"/>
        <w:left w:val="none" w:sz="0" w:space="0" w:color="auto"/>
        <w:bottom w:val="none" w:sz="0" w:space="0" w:color="auto"/>
        <w:right w:val="none" w:sz="0" w:space="0" w:color="auto"/>
      </w:divBdr>
    </w:div>
    <w:div w:id="1437090901">
      <w:bodyDiv w:val="1"/>
      <w:marLeft w:val="0"/>
      <w:marRight w:val="0"/>
      <w:marTop w:val="0"/>
      <w:marBottom w:val="0"/>
      <w:divBdr>
        <w:top w:val="none" w:sz="0" w:space="0" w:color="auto"/>
        <w:left w:val="none" w:sz="0" w:space="0" w:color="auto"/>
        <w:bottom w:val="none" w:sz="0" w:space="0" w:color="auto"/>
        <w:right w:val="none" w:sz="0" w:space="0" w:color="auto"/>
      </w:divBdr>
    </w:div>
    <w:div w:id="1447460313">
      <w:bodyDiv w:val="1"/>
      <w:marLeft w:val="0"/>
      <w:marRight w:val="0"/>
      <w:marTop w:val="0"/>
      <w:marBottom w:val="0"/>
      <w:divBdr>
        <w:top w:val="none" w:sz="0" w:space="0" w:color="auto"/>
        <w:left w:val="none" w:sz="0" w:space="0" w:color="auto"/>
        <w:bottom w:val="none" w:sz="0" w:space="0" w:color="auto"/>
        <w:right w:val="none" w:sz="0" w:space="0" w:color="auto"/>
      </w:divBdr>
    </w:div>
    <w:div w:id="1450466523">
      <w:bodyDiv w:val="1"/>
      <w:marLeft w:val="0"/>
      <w:marRight w:val="0"/>
      <w:marTop w:val="0"/>
      <w:marBottom w:val="0"/>
      <w:divBdr>
        <w:top w:val="none" w:sz="0" w:space="0" w:color="auto"/>
        <w:left w:val="none" w:sz="0" w:space="0" w:color="auto"/>
        <w:bottom w:val="none" w:sz="0" w:space="0" w:color="auto"/>
        <w:right w:val="none" w:sz="0" w:space="0" w:color="auto"/>
      </w:divBdr>
    </w:div>
    <w:div w:id="1455558656">
      <w:bodyDiv w:val="1"/>
      <w:marLeft w:val="0"/>
      <w:marRight w:val="0"/>
      <w:marTop w:val="0"/>
      <w:marBottom w:val="0"/>
      <w:divBdr>
        <w:top w:val="none" w:sz="0" w:space="0" w:color="auto"/>
        <w:left w:val="none" w:sz="0" w:space="0" w:color="auto"/>
        <w:bottom w:val="none" w:sz="0" w:space="0" w:color="auto"/>
        <w:right w:val="none" w:sz="0" w:space="0" w:color="auto"/>
      </w:divBdr>
    </w:div>
    <w:div w:id="1463157442">
      <w:bodyDiv w:val="1"/>
      <w:marLeft w:val="0"/>
      <w:marRight w:val="0"/>
      <w:marTop w:val="0"/>
      <w:marBottom w:val="0"/>
      <w:divBdr>
        <w:top w:val="none" w:sz="0" w:space="0" w:color="auto"/>
        <w:left w:val="none" w:sz="0" w:space="0" w:color="auto"/>
        <w:bottom w:val="none" w:sz="0" w:space="0" w:color="auto"/>
        <w:right w:val="none" w:sz="0" w:space="0" w:color="auto"/>
      </w:divBdr>
    </w:div>
    <w:div w:id="1475950012">
      <w:bodyDiv w:val="1"/>
      <w:marLeft w:val="0"/>
      <w:marRight w:val="0"/>
      <w:marTop w:val="0"/>
      <w:marBottom w:val="0"/>
      <w:divBdr>
        <w:top w:val="none" w:sz="0" w:space="0" w:color="auto"/>
        <w:left w:val="none" w:sz="0" w:space="0" w:color="auto"/>
        <w:bottom w:val="none" w:sz="0" w:space="0" w:color="auto"/>
        <w:right w:val="none" w:sz="0" w:space="0" w:color="auto"/>
      </w:divBdr>
    </w:div>
    <w:div w:id="1476602749">
      <w:bodyDiv w:val="1"/>
      <w:marLeft w:val="0"/>
      <w:marRight w:val="0"/>
      <w:marTop w:val="0"/>
      <w:marBottom w:val="0"/>
      <w:divBdr>
        <w:top w:val="none" w:sz="0" w:space="0" w:color="auto"/>
        <w:left w:val="none" w:sz="0" w:space="0" w:color="auto"/>
        <w:bottom w:val="none" w:sz="0" w:space="0" w:color="auto"/>
        <w:right w:val="none" w:sz="0" w:space="0" w:color="auto"/>
      </w:divBdr>
    </w:div>
    <w:div w:id="1480227138">
      <w:bodyDiv w:val="1"/>
      <w:marLeft w:val="0"/>
      <w:marRight w:val="0"/>
      <w:marTop w:val="0"/>
      <w:marBottom w:val="0"/>
      <w:divBdr>
        <w:top w:val="none" w:sz="0" w:space="0" w:color="auto"/>
        <w:left w:val="none" w:sz="0" w:space="0" w:color="auto"/>
        <w:bottom w:val="none" w:sz="0" w:space="0" w:color="auto"/>
        <w:right w:val="none" w:sz="0" w:space="0" w:color="auto"/>
      </w:divBdr>
    </w:div>
    <w:div w:id="1482237399">
      <w:bodyDiv w:val="1"/>
      <w:marLeft w:val="0"/>
      <w:marRight w:val="0"/>
      <w:marTop w:val="0"/>
      <w:marBottom w:val="0"/>
      <w:divBdr>
        <w:top w:val="none" w:sz="0" w:space="0" w:color="auto"/>
        <w:left w:val="none" w:sz="0" w:space="0" w:color="auto"/>
        <w:bottom w:val="none" w:sz="0" w:space="0" w:color="auto"/>
        <w:right w:val="none" w:sz="0" w:space="0" w:color="auto"/>
      </w:divBdr>
    </w:div>
    <w:div w:id="1492332964">
      <w:bodyDiv w:val="1"/>
      <w:marLeft w:val="0"/>
      <w:marRight w:val="0"/>
      <w:marTop w:val="0"/>
      <w:marBottom w:val="0"/>
      <w:divBdr>
        <w:top w:val="none" w:sz="0" w:space="0" w:color="auto"/>
        <w:left w:val="none" w:sz="0" w:space="0" w:color="auto"/>
        <w:bottom w:val="none" w:sz="0" w:space="0" w:color="auto"/>
        <w:right w:val="none" w:sz="0" w:space="0" w:color="auto"/>
      </w:divBdr>
    </w:div>
    <w:div w:id="1500081268">
      <w:bodyDiv w:val="1"/>
      <w:marLeft w:val="0"/>
      <w:marRight w:val="0"/>
      <w:marTop w:val="0"/>
      <w:marBottom w:val="0"/>
      <w:divBdr>
        <w:top w:val="none" w:sz="0" w:space="0" w:color="auto"/>
        <w:left w:val="none" w:sz="0" w:space="0" w:color="auto"/>
        <w:bottom w:val="none" w:sz="0" w:space="0" w:color="auto"/>
        <w:right w:val="none" w:sz="0" w:space="0" w:color="auto"/>
      </w:divBdr>
    </w:div>
    <w:div w:id="1500775761">
      <w:bodyDiv w:val="1"/>
      <w:marLeft w:val="0"/>
      <w:marRight w:val="0"/>
      <w:marTop w:val="0"/>
      <w:marBottom w:val="0"/>
      <w:divBdr>
        <w:top w:val="none" w:sz="0" w:space="0" w:color="auto"/>
        <w:left w:val="none" w:sz="0" w:space="0" w:color="auto"/>
        <w:bottom w:val="none" w:sz="0" w:space="0" w:color="auto"/>
        <w:right w:val="none" w:sz="0" w:space="0" w:color="auto"/>
      </w:divBdr>
    </w:div>
    <w:div w:id="1500972276">
      <w:bodyDiv w:val="1"/>
      <w:marLeft w:val="0"/>
      <w:marRight w:val="0"/>
      <w:marTop w:val="0"/>
      <w:marBottom w:val="0"/>
      <w:divBdr>
        <w:top w:val="none" w:sz="0" w:space="0" w:color="auto"/>
        <w:left w:val="none" w:sz="0" w:space="0" w:color="auto"/>
        <w:bottom w:val="none" w:sz="0" w:space="0" w:color="auto"/>
        <w:right w:val="none" w:sz="0" w:space="0" w:color="auto"/>
      </w:divBdr>
    </w:div>
    <w:div w:id="1507598542">
      <w:bodyDiv w:val="1"/>
      <w:marLeft w:val="0"/>
      <w:marRight w:val="0"/>
      <w:marTop w:val="0"/>
      <w:marBottom w:val="0"/>
      <w:divBdr>
        <w:top w:val="none" w:sz="0" w:space="0" w:color="auto"/>
        <w:left w:val="none" w:sz="0" w:space="0" w:color="auto"/>
        <w:bottom w:val="none" w:sz="0" w:space="0" w:color="auto"/>
        <w:right w:val="none" w:sz="0" w:space="0" w:color="auto"/>
      </w:divBdr>
    </w:div>
    <w:div w:id="1516505484">
      <w:bodyDiv w:val="1"/>
      <w:marLeft w:val="0"/>
      <w:marRight w:val="0"/>
      <w:marTop w:val="0"/>
      <w:marBottom w:val="0"/>
      <w:divBdr>
        <w:top w:val="none" w:sz="0" w:space="0" w:color="auto"/>
        <w:left w:val="none" w:sz="0" w:space="0" w:color="auto"/>
        <w:bottom w:val="none" w:sz="0" w:space="0" w:color="auto"/>
        <w:right w:val="none" w:sz="0" w:space="0" w:color="auto"/>
      </w:divBdr>
    </w:div>
    <w:div w:id="1525903346">
      <w:bodyDiv w:val="1"/>
      <w:marLeft w:val="0"/>
      <w:marRight w:val="0"/>
      <w:marTop w:val="0"/>
      <w:marBottom w:val="0"/>
      <w:divBdr>
        <w:top w:val="none" w:sz="0" w:space="0" w:color="auto"/>
        <w:left w:val="none" w:sz="0" w:space="0" w:color="auto"/>
        <w:bottom w:val="none" w:sz="0" w:space="0" w:color="auto"/>
        <w:right w:val="none" w:sz="0" w:space="0" w:color="auto"/>
      </w:divBdr>
    </w:div>
    <w:div w:id="1530413322">
      <w:bodyDiv w:val="1"/>
      <w:marLeft w:val="0"/>
      <w:marRight w:val="0"/>
      <w:marTop w:val="0"/>
      <w:marBottom w:val="0"/>
      <w:divBdr>
        <w:top w:val="none" w:sz="0" w:space="0" w:color="auto"/>
        <w:left w:val="none" w:sz="0" w:space="0" w:color="auto"/>
        <w:bottom w:val="none" w:sz="0" w:space="0" w:color="auto"/>
        <w:right w:val="none" w:sz="0" w:space="0" w:color="auto"/>
      </w:divBdr>
    </w:div>
    <w:div w:id="1533110359">
      <w:bodyDiv w:val="1"/>
      <w:marLeft w:val="0"/>
      <w:marRight w:val="0"/>
      <w:marTop w:val="0"/>
      <w:marBottom w:val="0"/>
      <w:divBdr>
        <w:top w:val="none" w:sz="0" w:space="0" w:color="auto"/>
        <w:left w:val="none" w:sz="0" w:space="0" w:color="auto"/>
        <w:bottom w:val="none" w:sz="0" w:space="0" w:color="auto"/>
        <w:right w:val="none" w:sz="0" w:space="0" w:color="auto"/>
      </w:divBdr>
    </w:div>
    <w:div w:id="1546721107">
      <w:bodyDiv w:val="1"/>
      <w:marLeft w:val="0"/>
      <w:marRight w:val="0"/>
      <w:marTop w:val="0"/>
      <w:marBottom w:val="0"/>
      <w:divBdr>
        <w:top w:val="none" w:sz="0" w:space="0" w:color="auto"/>
        <w:left w:val="none" w:sz="0" w:space="0" w:color="auto"/>
        <w:bottom w:val="none" w:sz="0" w:space="0" w:color="auto"/>
        <w:right w:val="none" w:sz="0" w:space="0" w:color="auto"/>
      </w:divBdr>
    </w:div>
    <w:div w:id="1565095075">
      <w:bodyDiv w:val="1"/>
      <w:marLeft w:val="0"/>
      <w:marRight w:val="0"/>
      <w:marTop w:val="0"/>
      <w:marBottom w:val="0"/>
      <w:divBdr>
        <w:top w:val="none" w:sz="0" w:space="0" w:color="auto"/>
        <w:left w:val="none" w:sz="0" w:space="0" w:color="auto"/>
        <w:bottom w:val="none" w:sz="0" w:space="0" w:color="auto"/>
        <w:right w:val="none" w:sz="0" w:space="0" w:color="auto"/>
      </w:divBdr>
    </w:div>
    <w:div w:id="1582448262">
      <w:bodyDiv w:val="1"/>
      <w:marLeft w:val="0"/>
      <w:marRight w:val="0"/>
      <w:marTop w:val="0"/>
      <w:marBottom w:val="0"/>
      <w:divBdr>
        <w:top w:val="none" w:sz="0" w:space="0" w:color="auto"/>
        <w:left w:val="none" w:sz="0" w:space="0" w:color="auto"/>
        <w:bottom w:val="none" w:sz="0" w:space="0" w:color="auto"/>
        <w:right w:val="none" w:sz="0" w:space="0" w:color="auto"/>
      </w:divBdr>
    </w:div>
    <w:div w:id="1582635796">
      <w:bodyDiv w:val="1"/>
      <w:marLeft w:val="0"/>
      <w:marRight w:val="0"/>
      <w:marTop w:val="0"/>
      <w:marBottom w:val="0"/>
      <w:divBdr>
        <w:top w:val="none" w:sz="0" w:space="0" w:color="auto"/>
        <w:left w:val="none" w:sz="0" w:space="0" w:color="auto"/>
        <w:bottom w:val="none" w:sz="0" w:space="0" w:color="auto"/>
        <w:right w:val="none" w:sz="0" w:space="0" w:color="auto"/>
      </w:divBdr>
    </w:div>
    <w:div w:id="1592927247">
      <w:bodyDiv w:val="1"/>
      <w:marLeft w:val="0"/>
      <w:marRight w:val="0"/>
      <w:marTop w:val="0"/>
      <w:marBottom w:val="0"/>
      <w:divBdr>
        <w:top w:val="none" w:sz="0" w:space="0" w:color="auto"/>
        <w:left w:val="none" w:sz="0" w:space="0" w:color="auto"/>
        <w:bottom w:val="none" w:sz="0" w:space="0" w:color="auto"/>
        <w:right w:val="none" w:sz="0" w:space="0" w:color="auto"/>
      </w:divBdr>
    </w:div>
    <w:div w:id="1597130521">
      <w:bodyDiv w:val="1"/>
      <w:marLeft w:val="0"/>
      <w:marRight w:val="0"/>
      <w:marTop w:val="0"/>
      <w:marBottom w:val="0"/>
      <w:divBdr>
        <w:top w:val="none" w:sz="0" w:space="0" w:color="auto"/>
        <w:left w:val="none" w:sz="0" w:space="0" w:color="auto"/>
        <w:bottom w:val="none" w:sz="0" w:space="0" w:color="auto"/>
        <w:right w:val="none" w:sz="0" w:space="0" w:color="auto"/>
      </w:divBdr>
    </w:div>
    <w:div w:id="1601597394">
      <w:bodyDiv w:val="1"/>
      <w:marLeft w:val="0"/>
      <w:marRight w:val="0"/>
      <w:marTop w:val="0"/>
      <w:marBottom w:val="0"/>
      <w:divBdr>
        <w:top w:val="none" w:sz="0" w:space="0" w:color="auto"/>
        <w:left w:val="none" w:sz="0" w:space="0" w:color="auto"/>
        <w:bottom w:val="none" w:sz="0" w:space="0" w:color="auto"/>
        <w:right w:val="none" w:sz="0" w:space="0" w:color="auto"/>
      </w:divBdr>
    </w:div>
    <w:div w:id="1601600937">
      <w:bodyDiv w:val="1"/>
      <w:marLeft w:val="0"/>
      <w:marRight w:val="0"/>
      <w:marTop w:val="0"/>
      <w:marBottom w:val="0"/>
      <w:divBdr>
        <w:top w:val="none" w:sz="0" w:space="0" w:color="auto"/>
        <w:left w:val="none" w:sz="0" w:space="0" w:color="auto"/>
        <w:bottom w:val="none" w:sz="0" w:space="0" w:color="auto"/>
        <w:right w:val="none" w:sz="0" w:space="0" w:color="auto"/>
      </w:divBdr>
    </w:div>
    <w:div w:id="1603221412">
      <w:bodyDiv w:val="1"/>
      <w:marLeft w:val="0"/>
      <w:marRight w:val="0"/>
      <w:marTop w:val="0"/>
      <w:marBottom w:val="0"/>
      <w:divBdr>
        <w:top w:val="none" w:sz="0" w:space="0" w:color="auto"/>
        <w:left w:val="none" w:sz="0" w:space="0" w:color="auto"/>
        <w:bottom w:val="none" w:sz="0" w:space="0" w:color="auto"/>
        <w:right w:val="none" w:sz="0" w:space="0" w:color="auto"/>
      </w:divBdr>
    </w:div>
    <w:div w:id="1604846664">
      <w:bodyDiv w:val="1"/>
      <w:marLeft w:val="0"/>
      <w:marRight w:val="0"/>
      <w:marTop w:val="0"/>
      <w:marBottom w:val="0"/>
      <w:divBdr>
        <w:top w:val="none" w:sz="0" w:space="0" w:color="auto"/>
        <w:left w:val="none" w:sz="0" w:space="0" w:color="auto"/>
        <w:bottom w:val="none" w:sz="0" w:space="0" w:color="auto"/>
        <w:right w:val="none" w:sz="0" w:space="0" w:color="auto"/>
      </w:divBdr>
    </w:div>
    <w:div w:id="1605839402">
      <w:bodyDiv w:val="1"/>
      <w:marLeft w:val="0"/>
      <w:marRight w:val="0"/>
      <w:marTop w:val="0"/>
      <w:marBottom w:val="0"/>
      <w:divBdr>
        <w:top w:val="none" w:sz="0" w:space="0" w:color="auto"/>
        <w:left w:val="none" w:sz="0" w:space="0" w:color="auto"/>
        <w:bottom w:val="none" w:sz="0" w:space="0" w:color="auto"/>
        <w:right w:val="none" w:sz="0" w:space="0" w:color="auto"/>
      </w:divBdr>
    </w:div>
    <w:div w:id="1613318317">
      <w:bodyDiv w:val="1"/>
      <w:marLeft w:val="0"/>
      <w:marRight w:val="0"/>
      <w:marTop w:val="0"/>
      <w:marBottom w:val="0"/>
      <w:divBdr>
        <w:top w:val="none" w:sz="0" w:space="0" w:color="auto"/>
        <w:left w:val="none" w:sz="0" w:space="0" w:color="auto"/>
        <w:bottom w:val="none" w:sz="0" w:space="0" w:color="auto"/>
        <w:right w:val="none" w:sz="0" w:space="0" w:color="auto"/>
      </w:divBdr>
    </w:div>
    <w:div w:id="1614630679">
      <w:bodyDiv w:val="1"/>
      <w:marLeft w:val="0"/>
      <w:marRight w:val="0"/>
      <w:marTop w:val="0"/>
      <w:marBottom w:val="0"/>
      <w:divBdr>
        <w:top w:val="none" w:sz="0" w:space="0" w:color="auto"/>
        <w:left w:val="none" w:sz="0" w:space="0" w:color="auto"/>
        <w:bottom w:val="none" w:sz="0" w:space="0" w:color="auto"/>
        <w:right w:val="none" w:sz="0" w:space="0" w:color="auto"/>
      </w:divBdr>
    </w:div>
    <w:div w:id="1615475331">
      <w:bodyDiv w:val="1"/>
      <w:marLeft w:val="0"/>
      <w:marRight w:val="0"/>
      <w:marTop w:val="0"/>
      <w:marBottom w:val="0"/>
      <w:divBdr>
        <w:top w:val="none" w:sz="0" w:space="0" w:color="auto"/>
        <w:left w:val="none" w:sz="0" w:space="0" w:color="auto"/>
        <w:bottom w:val="none" w:sz="0" w:space="0" w:color="auto"/>
        <w:right w:val="none" w:sz="0" w:space="0" w:color="auto"/>
      </w:divBdr>
    </w:div>
    <w:div w:id="1621448138">
      <w:bodyDiv w:val="1"/>
      <w:marLeft w:val="0"/>
      <w:marRight w:val="0"/>
      <w:marTop w:val="0"/>
      <w:marBottom w:val="0"/>
      <w:divBdr>
        <w:top w:val="none" w:sz="0" w:space="0" w:color="auto"/>
        <w:left w:val="none" w:sz="0" w:space="0" w:color="auto"/>
        <w:bottom w:val="none" w:sz="0" w:space="0" w:color="auto"/>
        <w:right w:val="none" w:sz="0" w:space="0" w:color="auto"/>
      </w:divBdr>
    </w:div>
    <w:div w:id="1624576862">
      <w:bodyDiv w:val="1"/>
      <w:marLeft w:val="0"/>
      <w:marRight w:val="0"/>
      <w:marTop w:val="0"/>
      <w:marBottom w:val="0"/>
      <w:divBdr>
        <w:top w:val="none" w:sz="0" w:space="0" w:color="auto"/>
        <w:left w:val="none" w:sz="0" w:space="0" w:color="auto"/>
        <w:bottom w:val="none" w:sz="0" w:space="0" w:color="auto"/>
        <w:right w:val="none" w:sz="0" w:space="0" w:color="auto"/>
      </w:divBdr>
    </w:div>
    <w:div w:id="1628660886">
      <w:bodyDiv w:val="1"/>
      <w:marLeft w:val="0"/>
      <w:marRight w:val="0"/>
      <w:marTop w:val="0"/>
      <w:marBottom w:val="0"/>
      <w:divBdr>
        <w:top w:val="none" w:sz="0" w:space="0" w:color="auto"/>
        <w:left w:val="none" w:sz="0" w:space="0" w:color="auto"/>
        <w:bottom w:val="none" w:sz="0" w:space="0" w:color="auto"/>
        <w:right w:val="none" w:sz="0" w:space="0" w:color="auto"/>
      </w:divBdr>
    </w:div>
    <w:div w:id="1632206345">
      <w:bodyDiv w:val="1"/>
      <w:marLeft w:val="0"/>
      <w:marRight w:val="0"/>
      <w:marTop w:val="0"/>
      <w:marBottom w:val="0"/>
      <w:divBdr>
        <w:top w:val="none" w:sz="0" w:space="0" w:color="auto"/>
        <w:left w:val="none" w:sz="0" w:space="0" w:color="auto"/>
        <w:bottom w:val="none" w:sz="0" w:space="0" w:color="auto"/>
        <w:right w:val="none" w:sz="0" w:space="0" w:color="auto"/>
      </w:divBdr>
    </w:div>
    <w:div w:id="1640960057">
      <w:bodyDiv w:val="1"/>
      <w:marLeft w:val="0"/>
      <w:marRight w:val="0"/>
      <w:marTop w:val="0"/>
      <w:marBottom w:val="0"/>
      <w:divBdr>
        <w:top w:val="none" w:sz="0" w:space="0" w:color="auto"/>
        <w:left w:val="none" w:sz="0" w:space="0" w:color="auto"/>
        <w:bottom w:val="none" w:sz="0" w:space="0" w:color="auto"/>
        <w:right w:val="none" w:sz="0" w:space="0" w:color="auto"/>
      </w:divBdr>
    </w:div>
    <w:div w:id="1642806833">
      <w:bodyDiv w:val="1"/>
      <w:marLeft w:val="0"/>
      <w:marRight w:val="0"/>
      <w:marTop w:val="0"/>
      <w:marBottom w:val="0"/>
      <w:divBdr>
        <w:top w:val="none" w:sz="0" w:space="0" w:color="auto"/>
        <w:left w:val="none" w:sz="0" w:space="0" w:color="auto"/>
        <w:bottom w:val="none" w:sz="0" w:space="0" w:color="auto"/>
        <w:right w:val="none" w:sz="0" w:space="0" w:color="auto"/>
      </w:divBdr>
    </w:div>
    <w:div w:id="1653025536">
      <w:bodyDiv w:val="1"/>
      <w:marLeft w:val="0"/>
      <w:marRight w:val="0"/>
      <w:marTop w:val="0"/>
      <w:marBottom w:val="0"/>
      <w:divBdr>
        <w:top w:val="none" w:sz="0" w:space="0" w:color="auto"/>
        <w:left w:val="none" w:sz="0" w:space="0" w:color="auto"/>
        <w:bottom w:val="none" w:sz="0" w:space="0" w:color="auto"/>
        <w:right w:val="none" w:sz="0" w:space="0" w:color="auto"/>
      </w:divBdr>
    </w:div>
    <w:div w:id="1672096899">
      <w:bodyDiv w:val="1"/>
      <w:marLeft w:val="0"/>
      <w:marRight w:val="0"/>
      <w:marTop w:val="0"/>
      <w:marBottom w:val="0"/>
      <w:divBdr>
        <w:top w:val="none" w:sz="0" w:space="0" w:color="auto"/>
        <w:left w:val="none" w:sz="0" w:space="0" w:color="auto"/>
        <w:bottom w:val="none" w:sz="0" w:space="0" w:color="auto"/>
        <w:right w:val="none" w:sz="0" w:space="0" w:color="auto"/>
      </w:divBdr>
    </w:div>
    <w:div w:id="1692802912">
      <w:bodyDiv w:val="1"/>
      <w:marLeft w:val="0"/>
      <w:marRight w:val="0"/>
      <w:marTop w:val="0"/>
      <w:marBottom w:val="0"/>
      <w:divBdr>
        <w:top w:val="none" w:sz="0" w:space="0" w:color="auto"/>
        <w:left w:val="none" w:sz="0" w:space="0" w:color="auto"/>
        <w:bottom w:val="none" w:sz="0" w:space="0" w:color="auto"/>
        <w:right w:val="none" w:sz="0" w:space="0" w:color="auto"/>
      </w:divBdr>
    </w:div>
    <w:div w:id="1693989881">
      <w:bodyDiv w:val="1"/>
      <w:marLeft w:val="0"/>
      <w:marRight w:val="0"/>
      <w:marTop w:val="0"/>
      <w:marBottom w:val="0"/>
      <w:divBdr>
        <w:top w:val="none" w:sz="0" w:space="0" w:color="auto"/>
        <w:left w:val="none" w:sz="0" w:space="0" w:color="auto"/>
        <w:bottom w:val="none" w:sz="0" w:space="0" w:color="auto"/>
        <w:right w:val="none" w:sz="0" w:space="0" w:color="auto"/>
      </w:divBdr>
    </w:div>
    <w:div w:id="1698462671">
      <w:bodyDiv w:val="1"/>
      <w:marLeft w:val="0"/>
      <w:marRight w:val="0"/>
      <w:marTop w:val="0"/>
      <w:marBottom w:val="0"/>
      <w:divBdr>
        <w:top w:val="none" w:sz="0" w:space="0" w:color="auto"/>
        <w:left w:val="none" w:sz="0" w:space="0" w:color="auto"/>
        <w:bottom w:val="none" w:sz="0" w:space="0" w:color="auto"/>
        <w:right w:val="none" w:sz="0" w:space="0" w:color="auto"/>
      </w:divBdr>
    </w:div>
    <w:div w:id="1703437049">
      <w:bodyDiv w:val="1"/>
      <w:marLeft w:val="0"/>
      <w:marRight w:val="0"/>
      <w:marTop w:val="0"/>
      <w:marBottom w:val="0"/>
      <w:divBdr>
        <w:top w:val="none" w:sz="0" w:space="0" w:color="auto"/>
        <w:left w:val="none" w:sz="0" w:space="0" w:color="auto"/>
        <w:bottom w:val="none" w:sz="0" w:space="0" w:color="auto"/>
        <w:right w:val="none" w:sz="0" w:space="0" w:color="auto"/>
      </w:divBdr>
    </w:div>
    <w:div w:id="1704793698">
      <w:bodyDiv w:val="1"/>
      <w:marLeft w:val="0"/>
      <w:marRight w:val="0"/>
      <w:marTop w:val="0"/>
      <w:marBottom w:val="0"/>
      <w:divBdr>
        <w:top w:val="none" w:sz="0" w:space="0" w:color="auto"/>
        <w:left w:val="none" w:sz="0" w:space="0" w:color="auto"/>
        <w:bottom w:val="none" w:sz="0" w:space="0" w:color="auto"/>
        <w:right w:val="none" w:sz="0" w:space="0" w:color="auto"/>
      </w:divBdr>
    </w:div>
    <w:div w:id="1704861985">
      <w:bodyDiv w:val="1"/>
      <w:marLeft w:val="0"/>
      <w:marRight w:val="0"/>
      <w:marTop w:val="0"/>
      <w:marBottom w:val="0"/>
      <w:divBdr>
        <w:top w:val="none" w:sz="0" w:space="0" w:color="auto"/>
        <w:left w:val="none" w:sz="0" w:space="0" w:color="auto"/>
        <w:bottom w:val="none" w:sz="0" w:space="0" w:color="auto"/>
        <w:right w:val="none" w:sz="0" w:space="0" w:color="auto"/>
      </w:divBdr>
    </w:div>
    <w:div w:id="1706249871">
      <w:bodyDiv w:val="1"/>
      <w:marLeft w:val="0"/>
      <w:marRight w:val="0"/>
      <w:marTop w:val="0"/>
      <w:marBottom w:val="0"/>
      <w:divBdr>
        <w:top w:val="none" w:sz="0" w:space="0" w:color="auto"/>
        <w:left w:val="none" w:sz="0" w:space="0" w:color="auto"/>
        <w:bottom w:val="none" w:sz="0" w:space="0" w:color="auto"/>
        <w:right w:val="none" w:sz="0" w:space="0" w:color="auto"/>
      </w:divBdr>
    </w:div>
    <w:div w:id="1714883434">
      <w:bodyDiv w:val="1"/>
      <w:marLeft w:val="0"/>
      <w:marRight w:val="0"/>
      <w:marTop w:val="0"/>
      <w:marBottom w:val="0"/>
      <w:divBdr>
        <w:top w:val="none" w:sz="0" w:space="0" w:color="auto"/>
        <w:left w:val="none" w:sz="0" w:space="0" w:color="auto"/>
        <w:bottom w:val="none" w:sz="0" w:space="0" w:color="auto"/>
        <w:right w:val="none" w:sz="0" w:space="0" w:color="auto"/>
      </w:divBdr>
    </w:div>
    <w:div w:id="1724136020">
      <w:bodyDiv w:val="1"/>
      <w:marLeft w:val="0"/>
      <w:marRight w:val="0"/>
      <w:marTop w:val="0"/>
      <w:marBottom w:val="0"/>
      <w:divBdr>
        <w:top w:val="none" w:sz="0" w:space="0" w:color="auto"/>
        <w:left w:val="none" w:sz="0" w:space="0" w:color="auto"/>
        <w:bottom w:val="none" w:sz="0" w:space="0" w:color="auto"/>
        <w:right w:val="none" w:sz="0" w:space="0" w:color="auto"/>
      </w:divBdr>
    </w:div>
    <w:div w:id="1724525904">
      <w:bodyDiv w:val="1"/>
      <w:marLeft w:val="0"/>
      <w:marRight w:val="0"/>
      <w:marTop w:val="0"/>
      <w:marBottom w:val="0"/>
      <w:divBdr>
        <w:top w:val="none" w:sz="0" w:space="0" w:color="auto"/>
        <w:left w:val="none" w:sz="0" w:space="0" w:color="auto"/>
        <w:bottom w:val="none" w:sz="0" w:space="0" w:color="auto"/>
        <w:right w:val="none" w:sz="0" w:space="0" w:color="auto"/>
      </w:divBdr>
    </w:div>
    <w:div w:id="1728141575">
      <w:bodyDiv w:val="1"/>
      <w:marLeft w:val="0"/>
      <w:marRight w:val="0"/>
      <w:marTop w:val="0"/>
      <w:marBottom w:val="0"/>
      <w:divBdr>
        <w:top w:val="none" w:sz="0" w:space="0" w:color="auto"/>
        <w:left w:val="none" w:sz="0" w:space="0" w:color="auto"/>
        <w:bottom w:val="none" w:sz="0" w:space="0" w:color="auto"/>
        <w:right w:val="none" w:sz="0" w:space="0" w:color="auto"/>
      </w:divBdr>
    </w:div>
    <w:div w:id="1739135389">
      <w:bodyDiv w:val="1"/>
      <w:marLeft w:val="0"/>
      <w:marRight w:val="0"/>
      <w:marTop w:val="0"/>
      <w:marBottom w:val="0"/>
      <w:divBdr>
        <w:top w:val="none" w:sz="0" w:space="0" w:color="auto"/>
        <w:left w:val="none" w:sz="0" w:space="0" w:color="auto"/>
        <w:bottom w:val="none" w:sz="0" w:space="0" w:color="auto"/>
        <w:right w:val="none" w:sz="0" w:space="0" w:color="auto"/>
      </w:divBdr>
    </w:div>
    <w:div w:id="1745102261">
      <w:bodyDiv w:val="1"/>
      <w:marLeft w:val="0"/>
      <w:marRight w:val="0"/>
      <w:marTop w:val="0"/>
      <w:marBottom w:val="0"/>
      <w:divBdr>
        <w:top w:val="none" w:sz="0" w:space="0" w:color="auto"/>
        <w:left w:val="none" w:sz="0" w:space="0" w:color="auto"/>
        <w:bottom w:val="none" w:sz="0" w:space="0" w:color="auto"/>
        <w:right w:val="none" w:sz="0" w:space="0" w:color="auto"/>
      </w:divBdr>
    </w:div>
    <w:div w:id="1750466874">
      <w:bodyDiv w:val="1"/>
      <w:marLeft w:val="0"/>
      <w:marRight w:val="0"/>
      <w:marTop w:val="0"/>
      <w:marBottom w:val="0"/>
      <w:divBdr>
        <w:top w:val="none" w:sz="0" w:space="0" w:color="auto"/>
        <w:left w:val="none" w:sz="0" w:space="0" w:color="auto"/>
        <w:bottom w:val="none" w:sz="0" w:space="0" w:color="auto"/>
        <w:right w:val="none" w:sz="0" w:space="0" w:color="auto"/>
      </w:divBdr>
    </w:div>
    <w:div w:id="1750882030">
      <w:bodyDiv w:val="1"/>
      <w:marLeft w:val="0"/>
      <w:marRight w:val="0"/>
      <w:marTop w:val="0"/>
      <w:marBottom w:val="0"/>
      <w:divBdr>
        <w:top w:val="none" w:sz="0" w:space="0" w:color="auto"/>
        <w:left w:val="none" w:sz="0" w:space="0" w:color="auto"/>
        <w:bottom w:val="none" w:sz="0" w:space="0" w:color="auto"/>
        <w:right w:val="none" w:sz="0" w:space="0" w:color="auto"/>
      </w:divBdr>
    </w:div>
    <w:div w:id="1751543771">
      <w:bodyDiv w:val="1"/>
      <w:marLeft w:val="0"/>
      <w:marRight w:val="0"/>
      <w:marTop w:val="0"/>
      <w:marBottom w:val="0"/>
      <w:divBdr>
        <w:top w:val="none" w:sz="0" w:space="0" w:color="auto"/>
        <w:left w:val="none" w:sz="0" w:space="0" w:color="auto"/>
        <w:bottom w:val="none" w:sz="0" w:space="0" w:color="auto"/>
        <w:right w:val="none" w:sz="0" w:space="0" w:color="auto"/>
      </w:divBdr>
    </w:div>
    <w:div w:id="1764840271">
      <w:bodyDiv w:val="1"/>
      <w:marLeft w:val="0"/>
      <w:marRight w:val="0"/>
      <w:marTop w:val="0"/>
      <w:marBottom w:val="0"/>
      <w:divBdr>
        <w:top w:val="none" w:sz="0" w:space="0" w:color="auto"/>
        <w:left w:val="none" w:sz="0" w:space="0" w:color="auto"/>
        <w:bottom w:val="none" w:sz="0" w:space="0" w:color="auto"/>
        <w:right w:val="none" w:sz="0" w:space="0" w:color="auto"/>
      </w:divBdr>
    </w:div>
    <w:div w:id="1765763121">
      <w:bodyDiv w:val="1"/>
      <w:marLeft w:val="0"/>
      <w:marRight w:val="0"/>
      <w:marTop w:val="0"/>
      <w:marBottom w:val="0"/>
      <w:divBdr>
        <w:top w:val="none" w:sz="0" w:space="0" w:color="auto"/>
        <w:left w:val="none" w:sz="0" w:space="0" w:color="auto"/>
        <w:bottom w:val="none" w:sz="0" w:space="0" w:color="auto"/>
        <w:right w:val="none" w:sz="0" w:space="0" w:color="auto"/>
      </w:divBdr>
    </w:div>
    <w:div w:id="1765832488">
      <w:bodyDiv w:val="1"/>
      <w:marLeft w:val="0"/>
      <w:marRight w:val="0"/>
      <w:marTop w:val="0"/>
      <w:marBottom w:val="0"/>
      <w:divBdr>
        <w:top w:val="none" w:sz="0" w:space="0" w:color="auto"/>
        <w:left w:val="none" w:sz="0" w:space="0" w:color="auto"/>
        <w:bottom w:val="none" w:sz="0" w:space="0" w:color="auto"/>
        <w:right w:val="none" w:sz="0" w:space="0" w:color="auto"/>
      </w:divBdr>
    </w:div>
    <w:div w:id="1784301625">
      <w:bodyDiv w:val="1"/>
      <w:marLeft w:val="0"/>
      <w:marRight w:val="0"/>
      <w:marTop w:val="0"/>
      <w:marBottom w:val="0"/>
      <w:divBdr>
        <w:top w:val="none" w:sz="0" w:space="0" w:color="auto"/>
        <w:left w:val="none" w:sz="0" w:space="0" w:color="auto"/>
        <w:bottom w:val="none" w:sz="0" w:space="0" w:color="auto"/>
        <w:right w:val="none" w:sz="0" w:space="0" w:color="auto"/>
      </w:divBdr>
    </w:div>
    <w:div w:id="1834103345">
      <w:bodyDiv w:val="1"/>
      <w:marLeft w:val="0"/>
      <w:marRight w:val="0"/>
      <w:marTop w:val="0"/>
      <w:marBottom w:val="0"/>
      <w:divBdr>
        <w:top w:val="none" w:sz="0" w:space="0" w:color="auto"/>
        <w:left w:val="none" w:sz="0" w:space="0" w:color="auto"/>
        <w:bottom w:val="none" w:sz="0" w:space="0" w:color="auto"/>
        <w:right w:val="none" w:sz="0" w:space="0" w:color="auto"/>
      </w:divBdr>
    </w:div>
    <w:div w:id="1836609059">
      <w:bodyDiv w:val="1"/>
      <w:marLeft w:val="0"/>
      <w:marRight w:val="0"/>
      <w:marTop w:val="0"/>
      <w:marBottom w:val="0"/>
      <w:divBdr>
        <w:top w:val="none" w:sz="0" w:space="0" w:color="auto"/>
        <w:left w:val="none" w:sz="0" w:space="0" w:color="auto"/>
        <w:bottom w:val="none" w:sz="0" w:space="0" w:color="auto"/>
        <w:right w:val="none" w:sz="0" w:space="0" w:color="auto"/>
      </w:divBdr>
    </w:div>
    <w:div w:id="1840654396">
      <w:bodyDiv w:val="1"/>
      <w:marLeft w:val="0"/>
      <w:marRight w:val="0"/>
      <w:marTop w:val="0"/>
      <w:marBottom w:val="0"/>
      <w:divBdr>
        <w:top w:val="none" w:sz="0" w:space="0" w:color="auto"/>
        <w:left w:val="none" w:sz="0" w:space="0" w:color="auto"/>
        <w:bottom w:val="none" w:sz="0" w:space="0" w:color="auto"/>
        <w:right w:val="none" w:sz="0" w:space="0" w:color="auto"/>
      </w:divBdr>
    </w:div>
    <w:div w:id="1856845857">
      <w:bodyDiv w:val="1"/>
      <w:marLeft w:val="0"/>
      <w:marRight w:val="0"/>
      <w:marTop w:val="0"/>
      <w:marBottom w:val="0"/>
      <w:divBdr>
        <w:top w:val="none" w:sz="0" w:space="0" w:color="auto"/>
        <w:left w:val="none" w:sz="0" w:space="0" w:color="auto"/>
        <w:bottom w:val="none" w:sz="0" w:space="0" w:color="auto"/>
        <w:right w:val="none" w:sz="0" w:space="0" w:color="auto"/>
      </w:divBdr>
    </w:div>
    <w:div w:id="1862157489">
      <w:bodyDiv w:val="1"/>
      <w:marLeft w:val="0"/>
      <w:marRight w:val="0"/>
      <w:marTop w:val="0"/>
      <w:marBottom w:val="0"/>
      <w:divBdr>
        <w:top w:val="none" w:sz="0" w:space="0" w:color="auto"/>
        <w:left w:val="none" w:sz="0" w:space="0" w:color="auto"/>
        <w:bottom w:val="none" w:sz="0" w:space="0" w:color="auto"/>
        <w:right w:val="none" w:sz="0" w:space="0" w:color="auto"/>
      </w:divBdr>
    </w:div>
    <w:div w:id="1865706638">
      <w:bodyDiv w:val="1"/>
      <w:marLeft w:val="0"/>
      <w:marRight w:val="0"/>
      <w:marTop w:val="0"/>
      <w:marBottom w:val="0"/>
      <w:divBdr>
        <w:top w:val="none" w:sz="0" w:space="0" w:color="auto"/>
        <w:left w:val="none" w:sz="0" w:space="0" w:color="auto"/>
        <w:bottom w:val="none" w:sz="0" w:space="0" w:color="auto"/>
        <w:right w:val="none" w:sz="0" w:space="0" w:color="auto"/>
      </w:divBdr>
    </w:div>
    <w:div w:id="1866867363">
      <w:bodyDiv w:val="1"/>
      <w:marLeft w:val="0"/>
      <w:marRight w:val="0"/>
      <w:marTop w:val="0"/>
      <w:marBottom w:val="0"/>
      <w:divBdr>
        <w:top w:val="none" w:sz="0" w:space="0" w:color="auto"/>
        <w:left w:val="none" w:sz="0" w:space="0" w:color="auto"/>
        <w:bottom w:val="none" w:sz="0" w:space="0" w:color="auto"/>
        <w:right w:val="none" w:sz="0" w:space="0" w:color="auto"/>
      </w:divBdr>
    </w:div>
    <w:div w:id="1894653881">
      <w:bodyDiv w:val="1"/>
      <w:marLeft w:val="0"/>
      <w:marRight w:val="0"/>
      <w:marTop w:val="0"/>
      <w:marBottom w:val="0"/>
      <w:divBdr>
        <w:top w:val="none" w:sz="0" w:space="0" w:color="auto"/>
        <w:left w:val="none" w:sz="0" w:space="0" w:color="auto"/>
        <w:bottom w:val="none" w:sz="0" w:space="0" w:color="auto"/>
        <w:right w:val="none" w:sz="0" w:space="0" w:color="auto"/>
      </w:divBdr>
    </w:div>
    <w:div w:id="1905139658">
      <w:bodyDiv w:val="1"/>
      <w:marLeft w:val="0"/>
      <w:marRight w:val="0"/>
      <w:marTop w:val="0"/>
      <w:marBottom w:val="0"/>
      <w:divBdr>
        <w:top w:val="none" w:sz="0" w:space="0" w:color="auto"/>
        <w:left w:val="none" w:sz="0" w:space="0" w:color="auto"/>
        <w:bottom w:val="none" w:sz="0" w:space="0" w:color="auto"/>
        <w:right w:val="none" w:sz="0" w:space="0" w:color="auto"/>
      </w:divBdr>
    </w:div>
    <w:div w:id="1929803074">
      <w:bodyDiv w:val="1"/>
      <w:marLeft w:val="0"/>
      <w:marRight w:val="0"/>
      <w:marTop w:val="0"/>
      <w:marBottom w:val="0"/>
      <w:divBdr>
        <w:top w:val="none" w:sz="0" w:space="0" w:color="auto"/>
        <w:left w:val="none" w:sz="0" w:space="0" w:color="auto"/>
        <w:bottom w:val="none" w:sz="0" w:space="0" w:color="auto"/>
        <w:right w:val="none" w:sz="0" w:space="0" w:color="auto"/>
      </w:divBdr>
    </w:div>
    <w:div w:id="1931573506">
      <w:bodyDiv w:val="1"/>
      <w:marLeft w:val="0"/>
      <w:marRight w:val="0"/>
      <w:marTop w:val="0"/>
      <w:marBottom w:val="0"/>
      <w:divBdr>
        <w:top w:val="none" w:sz="0" w:space="0" w:color="auto"/>
        <w:left w:val="none" w:sz="0" w:space="0" w:color="auto"/>
        <w:bottom w:val="none" w:sz="0" w:space="0" w:color="auto"/>
        <w:right w:val="none" w:sz="0" w:space="0" w:color="auto"/>
      </w:divBdr>
    </w:div>
    <w:div w:id="1943566186">
      <w:bodyDiv w:val="1"/>
      <w:marLeft w:val="0"/>
      <w:marRight w:val="0"/>
      <w:marTop w:val="0"/>
      <w:marBottom w:val="0"/>
      <w:divBdr>
        <w:top w:val="none" w:sz="0" w:space="0" w:color="auto"/>
        <w:left w:val="none" w:sz="0" w:space="0" w:color="auto"/>
        <w:bottom w:val="none" w:sz="0" w:space="0" w:color="auto"/>
        <w:right w:val="none" w:sz="0" w:space="0" w:color="auto"/>
      </w:divBdr>
    </w:div>
    <w:div w:id="1945183771">
      <w:bodyDiv w:val="1"/>
      <w:marLeft w:val="0"/>
      <w:marRight w:val="0"/>
      <w:marTop w:val="0"/>
      <w:marBottom w:val="0"/>
      <w:divBdr>
        <w:top w:val="none" w:sz="0" w:space="0" w:color="auto"/>
        <w:left w:val="none" w:sz="0" w:space="0" w:color="auto"/>
        <w:bottom w:val="none" w:sz="0" w:space="0" w:color="auto"/>
        <w:right w:val="none" w:sz="0" w:space="0" w:color="auto"/>
      </w:divBdr>
    </w:div>
    <w:div w:id="1953854325">
      <w:bodyDiv w:val="1"/>
      <w:marLeft w:val="0"/>
      <w:marRight w:val="0"/>
      <w:marTop w:val="0"/>
      <w:marBottom w:val="0"/>
      <w:divBdr>
        <w:top w:val="none" w:sz="0" w:space="0" w:color="auto"/>
        <w:left w:val="none" w:sz="0" w:space="0" w:color="auto"/>
        <w:bottom w:val="none" w:sz="0" w:space="0" w:color="auto"/>
        <w:right w:val="none" w:sz="0" w:space="0" w:color="auto"/>
      </w:divBdr>
    </w:div>
    <w:div w:id="1966815389">
      <w:bodyDiv w:val="1"/>
      <w:marLeft w:val="0"/>
      <w:marRight w:val="0"/>
      <w:marTop w:val="0"/>
      <w:marBottom w:val="0"/>
      <w:divBdr>
        <w:top w:val="none" w:sz="0" w:space="0" w:color="auto"/>
        <w:left w:val="none" w:sz="0" w:space="0" w:color="auto"/>
        <w:bottom w:val="none" w:sz="0" w:space="0" w:color="auto"/>
        <w:right w:val="none" w:sz="0" w:space="0" w:color="auto"/>
      </w:divBdr>
    </w:div>
    <w:div w:id="1981883761">
      <w:bodyDiv w:val="1"/>
      <w:marLeft w:val="0"/>
      <w:marRight w:val="0"/>
      <w:marTop w:val="0"/>
      <w:marBottom w:val="0"/>
      <w:divBdr>
        <w:top w:val="none" w:sz="0" w:space="0" w:color="auto"/>
        <w:left w:val="none" w:sz="0" w:space="0" w:color="auto"/>
        <w:bottom w:val="none" w:sz="0" w:space="0" w:color="auto"/>
        <w:right w:val="none" w:sz="0" w:space="0" w:color="auto"/>
      </w:divBdr>
    </w:div>
    <w:div w:id="2015113029">
      <w:bodyDiv w:val="1"/>
      <w:marLeft w:val="0"/>
      <w:marRight w:val="0"/>
      <w:marTop w:val="0"/>
      <w:marBottom w:val="0"/>
      <w:divBdr>
        <w:top w:val="none" w:sz="0" w:space="0" w:color="auto"/>
        <w:left w:val="none" w:sz="0" w:space="0" w:color="auto"/>
        <w:bottom w:val="none" w:sz="0" w:space="0" w:color="auto"/>
        <w:right w:val="none" w:sz="0" w:space="0" w:color="auto"/>
      </w:divBdr>
    </w:div>
    <w:div w:id="2023579311">
      <w:bodyDiv w:val="1"/>
      <w:marLeft w:val="0"/>
      <w:marRight w:val="0"/>
      <w:marTop w:val="0"/>
      <w:marBottom w:val="0"/>
      <w:divBdr>
        <w:top w:val="none" w:sz="0" w:space="0" w:color="auto"/>
        <w:left w:val="none" w:sz="0" w:space="0" w:color="auto"/>
        <w:bottom w:val="none" w:sz="0" w:space="0" w:color="auto"/>
        <w:right w:val="none" w:sz="0" w:space="0" w:color="auto"/>
      </w:divBdr>
    </w:div>
    <w:div w:id="2027321343">
      <w:bodyDiv w:val="1"/>
      <w:marLeft w:val="0"/>
      <w:marRight w:val="0"/>
      <w:marTop w:val="0"/>
      <w:marBottom w:val="0"/>
      <w:divBdr>
        <w:top w:val="none" w:sz="0" w:space="0" w:color="auto"/>
        <w:left w:val="none" w:sz="0" w:space="0" w:color="auto"/>
        <w:bottom w:val="none" w:sz="0" w:space="0" w:color="auto"/>
        <w:right w:val="none" w:sz="0" w:space="0" w:color="auto"/>
      </w:divBdr>
    </w:div>
    <w:div w:id="2031375367">
      <w:bodyDiv w:val="1"/>
      <w:marLeft w:val="0"/>
      <w:marRight w:val="0"/>
      <w:marTop w:val="0"/>
      <w:marBottom w:val="0"/>
      <w:divBdr>
        <w:top w:val="none" w:sz="0" w:space="0" w:color="auto"/>
        <w:left w:val="none" w:sz="0" w:space="0" w:color="auto"/>
        <w:bottom w:val="none" w:sz="0" w:space="0" w:color="auto"/>
        <w:right w:val="none" w:sz="0" w:space="0" w:color="auto"/>
      </w:divBdr>
    </w:div>
    <w:div w:id="2043480246">
      <w:bodyDiv w:val="1"/>
      <w:marLeft w:val="0"/>
      <w:marRight w:val="0"/>
      <w:marTop w:val="0"/>
      <w:marBottom w:val="0"/>
      <w:divBdr>
        <w:top w:val="none" w:sz="0" w:space="0" w:color="auto"/>
        <w:left w:val="none" w:sz="0" w:space="0" w:color="auto"/>
        <w:bottom w:val="none" w:sz="0" w:space="0" w:color="auto"/>
        <w:right w:val="none" w:sz="0" w:space="0" w:color="auto"/>
      </w:divBdr>
    </w:div>
    <w:div w:id="2054188206">
      <w:bodyDiv w:val="1"/>
      <w:marLeft w:val="0"/>
      <w:marRight w:val="0"/>
      <w:marTop w:val="0"/>
      <w:marBottom w:val="0"/>
      <w:divBdr>
        <w:top w:val="none" w:sz="0" w:space="0" w:color="auto"/>
        <w:left w:val="none" w:sz="0" w:space="0" w:color="auto"/>
        <w:bottom w:val="none" w:sz="0" w:space="0" w:color="auto"/>
        <w:right w:val="none" w:sz="0" w:space="0" w:color="auto"/>
      </w:divBdr>
    </w:div>
    <w:div w:id="2058358388">
      <w:bodyDiv w:val="1"/>
      <w:marLeft w:val="0"/>
      <w:marRight w:val="0"/>
      <w:marTop w:val="0"/>
      <w:marBottom w:val="0"/>
      <w:divBdr>
        <w:top w:val="none" w:sz="0" w:space="0" w:color="auto"/>
        <w:left w:val="none" w:sz="0" w:space="0" w:color="auto"/>
        <w:bottom w:val="none" w:sz="0" w:space="0" w:color="auto"/>
        <w:right w:val="none" w:sz="0" w:space="0" w:color="auto"/>
      </w:divBdr>
    </w:div>
    <w:div w:id="2061589301">
      <w:bodyDiv w:val="1"/>
      <w:marLeft w:val="0"/>
      <w:marRight w:val="0"/>
      <w:marTop w:val="0"/>
      <w:marBottom w:val="0"/>
      <w:divBdr>
        <w:top w:val="none" w:sz="0" w:space="0" w:color="auto"/>
        <w:left w:val="none" w:sz="0" w:space="0" w:color="auto"/>
        <w:bottom w:val="none" w:sz="0" w:space="0" w:color="auto"/>
        <w:right w:val="none" w:sz="0" w:space="0" w:color="auto"/>
      </w:divBdr>
    </w:div>
    <w:div w:id="2094357286">
      <w:bodyDiv w:val="1"/>
      <w:marLeft w:val="0"/>
      <w:marRight w:val="0"/>
      <w:marTop w:val="0"/>
      <w:marBottom w:val="0"/>
      <w:divBdr>
        <w:top w:val="none" w:sz="0" w:space="0" w:color="auto"/>
        <w:left w:val="none" w:sz="0" w:space="0" w:color="auto"/>
        <w:bottom w:val="none" w:sz="0" w:space="0" w:color="auto"/>
        <w:right w:val="none" w:sz="0" w:space="0" w:color="auto"/>
      </w:divBdr>
    </w:div>
    <w:div w:id="2108697983">
      <w:bodyDiv w:val="1"/>
      <w:marLeft w:val="0"/>
      <w:marRight w:val="0"/>
      <w:marTop w:val="0"/>
      <w:marBottom w:val="0"/>
      <w:divBdr>
        <w:top w:val="none" w:sz="0" w:space="0" w:color="auto"/>
        <w:left w:val="none" w:sz="0" w:space="0" w:color="auto"/>
        <w:bottom w:val="none" w:sz="0" w:space="0" w:color="auto"/>
        <w:right w:val="none" w:sz="0" w:space="0" w:color="auto"/>
      </w:divBdr>
    </w:div>
    <w:div w:id="2122257007">
      <w:bodyDiv w:val="1"/>
      <w:marLeft w:val="0"/>
      <w:marRight w:val="0"/>
      <w:marTop w:val="0"/>
      <w:marBottom w:val="0"/>
      <w:divBdr>
        <w:top w:val="none" w:sz="0" w:space="0" w:color="auto"/>
        <w:left w:val="none" w:sz="0" w:space="0" w:color="auto"/>
        <w:bottom w:val="none" w:sz="0" w:space="0" w:color="auto"/>
        <w:right w:val="none" w:sz="0" w:space="0" w:color="auto"/>
      </w:divBdr>
    </w:div>
    <w:div w:id="2126999524">
      <w:bodyDiv w:val="1"/>
      <w:marLeft w:val="0"/>
      <w:marRight w:val="0"/>
      <w:marTop w:val="0"/>
      <w:marBottom w:val="0"/>
      <w:divBdr>
        <w:top w:val="none" w:sz="0" w:space="0" w:color="auto"/>
        <w:left w:val="none" w:sz="0" w:space="0" w:color="auto"/>
        <w:bottom w:val="none" w:sz="0" w:space="0" w:color="auto"/>
        <w:right w:val="none" w:sz="0" w:space="0" w:color="auto"/>
      </w:divBdr>
    </w:div>
    <w:div w:id="2137678736">
      <w:bodyDiv w:val="1"/>
      <w:marLeft w:val="0"/>
      <w:marRight w:val="0"/>
      <w:marTop w:val="0"/>
      <w:marBottom w:val="0"/>
      <w:divBdr>
        <w:top w:val="none" w:sz="0" w:space="0" w:color="auto"/>
        <w:left w:val="none" w:sz="0" w:space="0" w:color="auto"/>
        <w:bottom w:val="none" w:sz="0" w:space="0" w:color="auto"/>
        <w:right w:val="none" w:sz="0" w:space="0" w:color="auto"/>
      </w:divBdr>
    </w:div>
    <w:div w:id="2143647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jpe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footer" Target="footer2.xm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Gib20</b:Tag>
    <b:SourceType>Book</b:SourceType>
    <b:Guid>{7991F52A-7E83-4620-B8A4-7705529DC523}</b:Guid>
    <b:Title>Additive Manufacturing Technologies </b:Title>
    <b:Year>2020</b:Year>
    <b:Author>
      <b:Author>
        <b:NameList>
          <b:Person>
            <b:Last>Gibson</b:Last>
            <b:First>Ian</b:First>
          </b:Person>
          <b:Person>
            <b:Last>Rosen</b:Last>
            <b:First>David</b:First>
          </b:Person>
          <b:Person>
            <b:Last>Stucker</b:Last>
            <b:First>Brent</b:First>
          </b:Person>
          <b:Person>
            <b:Last>Khorasani</b:Last>
            <b:First>Mahyar</b:First>
          </b:Person>
        </b:NameList>
      </b:Author>
    </b:Author>
    <b:City>Twente</b:City>
    <b:Publisher>Springer</b:Publisher>
    <b:Edition>3rd</b:Edition>
    <b:RefOrder>1</b:RefOrder>
  </b:Source>
  <b:Source>
    <b:Tag>Mic22</b:Tag>
    <b:SourceType>InternetSite</b:SourceType>
    <b:Guid>{063DA167-82E0-41F9-98EB-BD1B12F1014F}</b:Guid>
    <b:Title>Guide to the Metal Additive Manufacturing Process From Start to Finish</b:Title>
    <b:Year>2022</b:Year>
    <b:Author>
      <b:Author>
        <b:NameList>
          <b:Person>
            <b:Last>Scholder</b:Last>
            <b:First>Michael</b:First>
          </b:Person>
        </b:NameList>
      </b:Author>
    </b:Author>
    <b:YearAccessed>2023</b:YearAccessed>
    <b:MonthAccessed>05</b:MonthAccessed>
    <b:DayAccessed>29</b:DayAccessed>
    <b:URL>https://www.alphaprecisionpm.com/blog/metal-additive-manufacturing-guide</b:URL>
    <b:RefOrder>2</b:RefOrder>
  </b:Source>
  <b:Source>
    <b:Tag>Zia19</b:Tag>
    <b:SourceType>JournalArticle</b:SourceType>
    <b:Guid>{3A136C7B-7C37-4461-A146-2B3199B5E519}</b:Guid>
    <b:Title>Binder Jetting: A review of process, materials and methods</b:Title>
    <b:Year>2019</b:Year>
    <b:Author>
      <b:Author>
        <b:NameList>
          <b:Person>
            <b:Last>Ziaee</b:Last>
            <b:First>Mohsen</b:First>
          </b:Person>
          <b:Person>
            <b:Last>Crane</b:Last>
            <b:First>Nathan</b:First>
            <b:Middle>B.</b:Middle>
          </b:Person>
        </b:NameList>
      </b:Author>
    </b:Author>
    <b:City>Tampa</b:City>
    <b:JournalName>Additive Manufacturing</b:JournalName>
    <b:Pages>781-801</b:Pages>
    <b:Volume>28</b:Volume>
    <b:Issue>1</b:Issue>
    <b:RefOrder>4</b:RefOrder>
  </b:Source>
  <b:Source>
    <b:Tag>Ste21</b:Tag>
    <b:SourceType>InternetSite</b:SourceType>
    <b:Guid>{04E92F0A-8BE0-444D-81B7-766853560A31}</b:Guid>
    <b:Title>How Do Binder Jetting and Multi-Laser Powder Bed Fusion Match Up?</b:Title>
    <b:Year>2021</b:Year>
    <b:Author>
      <b:Author>
        <b:NameList>
          <b:Person>
            <b:Last>Hendrixson</b:Last>
            <b:First>Stephanie</b:First>
          </b:Person>
        </b:NameList>
      </b:Author>
    </b:Author>
    <b:YearAccessed>2023</b:YearAccessed>
    <b:MonthAccessed>05</b:MonthAccessed>
    <b:DayAccessed>29</b:DayAccessed>
    <b:URL>https://www.mmsonline.com/articles/how-do-binder-jetting-and-multi-laser-powder-bed-fusion-match-up-</b:URL>
    <b:RefOrder>5</b:RefOrder>
  </b:Source>
  <b:Source>
    <b:Tag>Kha10</b:Tag>
    <b:SourceType>BookSection</b:SourceType>
    <b:Guid>{DC55B7EB-C6D7-4DC6-8F40-E49E52EC7D2E}</b:Guid>
    <b:Title>Fatigue Behavior</b:Title>
    <b:Year>2010</b:Year>
    <b:City>Missouri</b:City>
    <b:Publisher>Woodhead Publishing Series</b:Publisher>
    <b:Author>
      <b:Author>
        <b:NameList>
          <b:Person>
            <b:Last>Khanna</b:Last>
            <b:First>S.K.</b:First>
          </b:Person>
          <b:Person>
            <b:Last>Long</b:Last>
            <b:First>X</b:First>
          </b:Person>
        </b:NameList>
      </b:Author>
      <b:Editor>
        <b:NameList>
          <b:Person>
            <b:Last>Sun</b:Last>
            <b:First>Xin</b:First>
          </b:Person>
        </b:NameList>
      </b:Editor>
    </b:Author>
    <b:BookTitle>Failure Mechanisms of Advanced Welding Processes</b:BookTitle>
    <b:Pages>65-100</b:Pages>
    <b:RefOrder>6</b:RefOrder>
  </b:Source>
  <b:Source>
    <b:Tag>LiC18</b:Tag>
    <b:SourceType>JournalArticle</b:SourceType>
    <b:Guid>{88CCC6E4-6613-422E-947C-8334B10895BB}</b:Guid>
    <b:Author>
      <b:Author>
        <b:NameList>
          <b:Person>
            <b:Last>Li</b:Last>
            <b:First>C.</b:First>
          </b:Person>
          <b:Person>
            <b:Last>Liu</b:Last>
            <b:First>Z.Y.</b:First>
          </b:Person>
          <b:Person>
            <b:Last>Fang</b:Last>
            <b:First>X.Y.</b:First>
          </b:Person>
          <b:Person>
            <b:Last>Guo</b:Last>
            <b:First>Y.B.</b:First>
          </b:Person>
        </b:NameList>
      </b:Author>
    </b:Author>
    <b:Title>Residual Stress in Metal Additive Manufacturing</b:Title>
    <b:Year>2018</b:Year>
    <b:Pages>348-353</b:Pages>
    <b:JournalName>CIRP Conference on Surface Integrity</b:JournalName>
    <b:Volume>71</b:Volume>
    <b:Issue>4 </b:Issue>
    <b:RefOrder>7</b:RefOrder>
  </b:Source>
  <b:Source>
    <b:Tag>Lan19</b:Tag>
    <b:SourceType>InternetSite</b:SourceType>
    <b:Guid>{106A232A-8D6D-4B86-BA0A-7410F2248C49}</b:Guid>
    <b:Title>What is STL?</b:Title>
    <b:Year>2019</b:Year>
    <b:Author>
      <b:Author>
        <b:NameList>
          <b:Person>
            <b:Last>Langnau</b:Last>
            <b:First>Leslie</b:First>
          </b:Person>
        </b:NameList>
      </b:Author>
    </b:Author>
    <b:YearAccessed>2023</b:YearAccessed>
    <b:MonthAccessed>06</b:MonthAccessed>
    <b:DayAccessed>01</b:DayAccessed>
    <b:URL>https://www.makepartsfast.com/what-is-stl/</b:URL>
    <b:RefOrder>9</b:RefOrder>
  </b:Source>
  <b:Source>
    <b:Tag>Str12</b:Tag>
    <b:SourceType>JournalArticle</b:SourceType>
    <b:Guid>{675DC9AA-5C0D-4EAD-8505-E1907B5DAF84}</b:Guid>
    <b:Author>
      <b:Author>
        <b:NameList>
          <b:Person>
            <b:Last>Strano</b:Last>
            <b:First>G.</b:First>
          </b:Person>
          <b:Person>
            <b:Last>Hao</b:Last>
            <b:First>L.</b:First>
          </b:Person>
          <b:Person>
            <b:Last>Everson</b:Last>
            <b:First>R.M.</b:First>
          </b:Person>
          <b:Person>
            <b:Last>Evans</b:Last>
            <b:First>K.E.</b:First>
          </b:Person>
        </b:NameList>
      </b:Author>
    </b:Author>
    <b:Title>A new approach to the design and optimisation of support structures in additive manufacturing</b:Title>
    <b:Year>2012</b:Year>
    <b:JournalName>The International Journal of Advanced Manufacturing Technology</b:JournalName>
    <b:Pages>1247-1254</b:Pages>
    <b:Volume>66</b:Volume>
    <b:Issue>1</b:Issue>
    <b:RefOrder>10</b:RefOrder>
  </b:Source>
  <b:Source>
    <b:Tag>Jen22</b:Tag>
    <b:SourceType>InternetSite</b:SourceType>
    <b:Guid>{7B5AAFD0-C37E-44C2-9279-4832B91D85C2}</b:Guid>
    <b:Title>What Is Infill? What Does It Do?</b:Title>
    <b:Year>2022</b:Year>
    <b:Author>
      <b:Author>
        <b:NameList>
          <b:Person>
            <b:Last>Jenkinson</b:Last>
            <b:First>Kara</b:First>
          </b:Person>
        </b:NameList>
      </b:Author>
    </b:Author>
    <b:YearAccessed>2023</b:YearAccessed>
    <b:MonthAccessed>06</b:MonthAccessed>
    <b:DayAccessed>01</b:DayAccessed>
    <b:URL>https://additive-x.com/blog/what-is-infill-what-does-it-do/</b:URL>
    <b:RefOrder>11</b:RefOrder>
  </b:Source>
  <b:Source>
    <b:Tag>Kur22</b:Tag>
    <b:SourceType>Book</b:SourceType>
    <b:Guid>{2735B908-F4C3-4A22-A0A5-E410AA1C337E}</b:Guid>
    <b:Title>Finite Element Analysis for Design Engineers</b:Title>
    <b:Year>2022</b:Year>
    <b:Author>
      <b:Author>
        <b:NameList>
          <b:Person>
            <b:Last>Kurowski</b:Last>
            <b:First>Paul</b:First>
            <b:Middle>M.</b:Middle>
          </b:Person>
        </b:NameList>
      </b:Author>
    </b:Author>
    <b:City>Warrendale</b:City>
    <b:Publisher>SAE International</b:Publisher>
    <b:Edition>3rd</b:Edition>
    <b:RefOrder>12</b:RefOrder>
  </b:Source>
  <b:Source>
    <b:Tag>Ghi07</b:Tag>
    <b:SourceType>Report</b:SourceType>
    <b:Guid>{AD2FC691-B648-4F37-B209-110B19B8A9D2}</b:Guid>
    <b:Title>Using FEA to study a mechanical part</b:Title>
    <b:Year>2007</b:Year>
    <b:City>Bucharest</b:City>
    <b:Publisher>Design World</b:Publisher>
    <b:Author>
      <b:Author>
        <b:NameList>
          <b:Person>
            <b:Last>Ghionea</b:Last>
            <b:First>Ionut</b:First>
          </b:Person>
        </b:NameList>
      </b:Author>
    </b:Author>
    <b:RefOrder>13</b:RefOrder>
  </b:Source>
  <b:Source>
    <b:Tag>Yan15</b:Tag>
    <b:SourceType>JournalArticle</b:SourceType>
    <b:Guid>{5261C090-C766-4002-AC8A-FD686159263C}</b:Guid>
    <b:Title>A new part consolidation method to embrace the design freedom of additive manufacturing</b:Title>
    <b:Year>2015</b:Year>
    <b:BookTitle>Journal of Manufacturing Processes</b:BookTitle>
    <b:Pages>444-449</b:Pages>
    <b:Author>
      <b:Author>
        <b:NameList>
          <b:Person>
            <b:Last>Yang</b:Last>
            <b:First>Sheng</b:First>
          </b:Person>
          <b:Person>
            <b:Last>Tang</b:Last>
            <b:First>Yunlong</b:First>
          </b:Person>
          <b:Person>
            <b:Last>Zhao</b:Last>
            <b:First>Yaoyao</b:First>
            <b:Middle>F.</b:Middle>
          </b:Person>
        </b:NameList>
      </b:Author>
    </b:Author>
    <b:JournalName>Journal of Manufacturing Processes</b:JournalName>
    <b:Volume>20</b:Volume>
    <b:Issue>3</b:Issue>
    <b:RefOrder>8</b:RefOrder>
  </b:Source>
  <b:Source>
    <b:Tag>Enc23</b:Tag>
    <b:SourceType>InternetSite</b:SourceType>
    <b:Guid>{C5522113-D788-4A49-9FEA-D1EB0A536611}</b:Guid>
    <b:Title>Matter &amp; Energy</b:Title>
    <b:Year>2023</b:Year>
    <b:Author>
      <b:Author>
        <b:NameList>
          <b:Person>
            <b:Last>Britannica</b:Last>
            <b:First>Encyclopedia</b:First>
          </b:Person>
        </b:NameList>
      </b:Author>
    </b:Author>
    <b:YearAccessed>2023</b:YearAccessed>
    <b:MonthAccessed>06</b:MonthAccessed>
    <b:DayAccessed>05</b:DayAccessed>
    <b:URL>https://www.britannica.com/science/anisotropy</b:URL>
    <b:RefOrder>3</b:RefOrder>
  </b:Source>
  <b:Source>
    <b:Tag>Kir17</b:Tag>
    <b:SourceType>Book</b:SourceType>
    <b:Guid>{810E0A62-9E95-430E-8686-38C3CA49B20F}</b:Guid>
    <b:Title>Total Quality Management </b:Title>
    <b:Year>2017</b:Year>
    <b:Author>
      <b:Author>
        <b:NameList>
          <b:Person>
            <b:Last>Kiran</b:Last>
            <b:First>D.R.</b:First>
          </b:Person>
        </b:NameList>
      </b:Author>
    </b:Author>
    <b:City>Oxford</b:City>
    <b:Publisher>Butterworth-Heinemann</b:Publisher>
    <b:Edition>1</b:Edition>
    <b:RefOrder>14</b:RefOrder>
  </b:Source>
  <b:Source>
    <b:Tag>Luc23</b:Tag>
    <b:SourceType>InternetSite</b:SourceType>
    <b:Guid>{7B53C6D9-D93C-489F-BE28-1B95DDA4FC78}</b:Guid>
    <b:Title>How to build a QFD</b:Title>
    <b:Year>2023</b:Year>
    <b:Author>
      <b:Author>
        <b:Corporate>Lucid Chart</b:Corporate>
      </b:Author>
    </b:Author>
    <b:YearAccessed>2023</b:YearAccessed>
    <b:MonthAccessed>06</b:MonthAccessed>
    <b:DayAccessed>06</b:DayAccessed>
    <b:URL>https://www.lucidchart.com/blog/qfd-house-of-quality</b:URL>
    <b:RefOrder>15</b:RefOrder>
  </b:Source>
  <b:Source>
    <b:Tag>Har22</b:Tag>
    <b:SourceType>InternetSite</b:SourceType>
    <b:Guid>{67ED4014-BBF5-41B4-BCB1-0925B24ABBBA}</b:Guid>
    <b:Author>
      <b:Author>
        <b:NameList>
          <b:Person>
            <b:Last>Hartman</b:Last>
            <b:First>Liz</b:First>
          </b:Person>
        </b:NameList>
      </b:Author>
    </b:Author>
    <b:Title>Wind Turbines: the Bigger, the Better</b:Title>
    <b:Year>2022</b:Year>
    <b:YearAccessed>2023</b:YearAccessed>
    <b:MonthAccessed>06</b:MonthAccessed>
    <b:DayAccessed>08</b:DayAccessed>
    <b:URL>https://www.energy.gov/eere/articles/wind-turbines-bigger-better#:~:text=Rotor%20Diameter,-A%20turbine%27s%20rotor&amp;text=Larger%20rotor%20diameters%20allow%20wind,areas%20with%20relatively%20less%20wind.</b:URL>
    <b:RefOrder>16</b:RefOrder>
  </b:Source>
  <b:Source>
    <b:Tag>Sud10</b:Tag>
    <b:SourceType>ConferenceProceedings</b:SourceType>
    <b:Guid>{FB896A80-A700-491A-AE2A-B86E9D54E939}</b:Guid>
    <b:Title>The Role of a Specification in the Design Process: A Case Study</b:Title>
    <b:Year>2010</b:Year>
    <b:Author>
      <b:Author>
        <b:NameList>
          <b:Person>
            <b:Last>Sudin</b:Last>
            <b:First>M.N.</b:First>
          </b:Person>
          <b:Person>
            <b:Last>Ahmed-Kristensen</b:Last>
            <b:First>S.</b:First>
          </b:Person>
          <b:Person>
            <b:Last>Andreasen</b:Last>
            <b:First>M.M.</b:First>
          </b:Person>
        </b:NameList>
      </b:Author>
    </b:Author>
    <b:JournalName>Design Methods</b:JournalName>
    <b:Pages>955</b:Pages>
    <b:City>Dubrovnik</b:City>
    <b:Publisher>Research Gate</b:Publisher>
    <b:RefOrder>17</b:RefOrder>
  </b:Source>
  <b:Source>
    <b:Tag>Wal13</b:Tag>
    <b:SourceType>InternetSite</b:SourceType>
    <b:Guid>{18761481-913D-497A-9D38-0A8D604D1A58}</b:Guid>
    <b:Title>Wind Turbines: How are they Made?</b:Title>
    <b:Year>2013</b:Year>
    <b:Author>
      <b:Author>
        <b:NameList>
          <b:Person>
            <b:Last>Walker</b:Last>
            <b:First>Kris</b:First>
          </b:Person>
        </b:NameList>
      </b:Author>
    </b:Author>
    <b:YearAccessed>2023</b:YearAccessed>
    <b:MonthAccessed>06</b:MonthAccessed>
    <b:DayAccessed>22</b:DayAccessed>
    <b:URL>https://www.azocleantech.com/article.aspx?ArticleID=379</b:URL>
    <b:RefOrder>18</b:RefOrder>
  </b:Source>
  <b:Source>
    <b:Tag>For23</b:Tag>
    <b:SourceType>InternetSite</b:SourceType>
    <b:Guid>{440A61DF-1A23-49BB-A6A9-219514072CAA}</b:Guid>
    <b:Author>
      <b:Author>
        <b:NameList>
          <b:Person>
            <b:Last>FormLabs</b:Last>
          </b:Person>
        </b:NameList>
      </b:Author>
    </b:Author>
    <b:Title>How Much Does Injection Moulding Cost?</b:Title>
    <b:Year>2023</b:Year>
    <b:YearAccessed>2023</b:YearAccessed>
    <b:MonthAccessed>06</b:MonthAccessed>
    <b:DayAccessed>22</b:DayAccessed>
    <b:URL>https://formlabs.com/uk/blog/injection-molding-cost/</b:URL>
    <b:RefOrder>19</b:RefOrder>
  </b:Source>
  <b:Source>
    <b:Tag>Uni21</b:Tag>
    <b:SourceType>DocumentFromInternetSite</b:SourceType>
    <b:Guid>{79009DBB-3F9D-4903-AFBE-D8D419142784}</b:Guid>
    <b:Title>CNC Machining vs Manual Machining</b:Title>
    <b:Year>2021</b:Year>
    <b:YearAccessed>2023</b:YearAccessed>
    <b:MonthAccessed>06</b:MonthAccessed>
    <b:DayAccessed>23</b:DayAccessed>
    <b:URL>https://www.uti.edu/blog/cnc/manual-vs-cnc</b:URL>
    <b:Author>
      <b:Author>
        <b:Corporate>Universal Technical Insititute</b:Corporate>
      </b:Author>
    </b:Author>
    <b:Month>07</b:Month>
    <b:Day>26</b:Day>
    <b:RefOrder>20</b:RefOrder>
  </b:Source>
  <b:Source>
    <b:Tag>Hub23</b:Tag>
    <b:SourceType>InternetSite</b:SourceType>
    <b:Guid>{A0AC4914-79D5-40E2-BD49-6E7DCAD32F01}</b:Guid>
    <b:Title>3D printing vs. CNC machining: Which is better for prototyping and end-use parts?</b:Title>
    <b:Year>2023</b:Year>
    <b:YearAccessed>2023</b:YearAccessed>
    <b:MonthAccessed>06</b:MonthAccessed>
    <b:DayAccessed>23</b:DayAccessed>
    <b:URL>https://www.hubs.com/knowledge-base/3d-printing-vs-cnc-machining/</b:URL>
    <b:Author>
      <b:Author>
        <b:Corporate>Hubs Protolab Company</b:Corporate>
      </b:Author>
    </b:Author>
    <b:RefOrder>21</b:RefOrder>
  </b:Source>
  <b:Source>
    <b:Tag>Chi10</b:Tag>
    <b:SourceType>ConferenceProceedings</b:SourceType>
    <b:Guid>{6F51067F-CC09-48C2-B21A-C320B552B7CF}</b:Guid>
    <b:Title>Evolution of Design for X Tools Applicable to Design Stages: A Literature Review</b:Title>
    <b:Year>2010</b:Year>
    <b:Author>
      <b:Author>
        <b:NameList>
          <b:Person>
            <b:Last>Chiu</b:Last>
            <b:First>Ming-Chuan</b:First>
          </b:Person>
          <b:Person>
            <b:Last>Kremer</b:Last>
            <b:First>Gul</b:First>
            <b:Middle>E</b:Middle>
          </b:Person>
        </b:NameList>
      </b:Author>
    </b:Author>
    <b:City>Quebec</b:City>
    <b:Publisher>Research Gate</b:Publisher>
    <b:RefOrder>22</b:RefOrder>
  </b:Source>
  <b:Source>
    <b:Tag>New12</b:Tag>
    <b:SourceType>JournalArticle</b:SourceType>
    <b:Guid>{813305F2-69A0-4AFD-9C1E-8D09E8CEEA9B}</b:Guid>
    <b:Title>Energy efficient process planning for CNC machining</b:Title>
    <b:Year>2012</b:Year>
    <b:Author>
      <b:Author>
        <b:NameList>
          <b:Person>
            <b:Last>Newman</b:Last>
            <b:First>S.T</b:First>
          </b:Person>
          <b:Person>
            <b:Last>Nassehi</b:Last>
            <b:First>A.</b:First>
          </b:Person>
          <b:Person>
            <b:Last>Imani-Asrai</b:Last>
            <b:First>R.</b:First>
          </b:Person>
          <b:Person>
            <b:Last>Dhokia</b:Last>
            <b:First>V.</b:First>
          </b:Person>
        </b:NameList>
      </b:Author>
    </b:Author>
    <b:JournalName>CIRP Journal of Manufacturing Science and Technology</b:JournalName>
    <b:Pages>127-136</b:Pages>
    <b:Volume>5</b:Volume>
    <b:Issue>2</b:Issue>
    <b:RefOrder>23</b:RefOrder>
  </b:Source>
  <b:Source>
    <b:Tag>LiM20</b:Tag>
    <b:SourceType>JournalArticle</b:SourceType>
    <b:Guid>{3685A936-F576-4427-9CD5-C49B81705C9C}</b:Guid>
    <b:Author>
      <b:Author>
        <b:NameList>
          <b:Person>
            <b:Last>Li</b:Last>
            <b:First>Ming</b:First>
          </b:Person>
          <b:Person>
            <b:Last>Du</b:Last>
            <b:First>Wenchao</b:First>
          </b:Person>
          <b:Person>
            <b:Last>Elwany</b:Last>
            <b:First>Alaa</b:First>
          </b:Person>
          <b:Person>
            <b:Last>Pei</b:Last>
            <b:First>Zhijian</b:First>
          </b:Person>
          <b:Person>
            <b:Last>Ma</b:Last>
            <b:First>Chao</b:First>
          </b:Person>
        </b:NameList>
      </b:Author>
    </b:Author>
    <b:Title>Metal Binder Jetting Additive Manufacturing: A Literature Review</b:Title>
    <b:JournalName>Journal of Manufacturing Science and Engineering</b:JournalName>
    <b:Year>2020</b:Year>
    <b:Pages>11-15</b:Pages>
    <b:Volume>142</b:Volume>
    <b:Issue>9</b:Issue>
    <b:RefOrder>24</b:RefOrder>
  </b:Source>
  <b:Source>
    <b:Tag>Har16</b:Tag>
    <b:SourceType>Book</b:SourceType>
    <b:Guid>{C483C55E-300E-42C2-934C-6E61CA5B0B45}</b:Guid>
    <b:Author>
      <b:Author>
        <b:NameList>
          <b:Person>
            <b:Last>Harrington</b:Last>
            <b:First>James</b:First>
          </b:Person>
          <b:Person>
            <b:Last>Voehl</b:Last>
            <b:First>Frank</b:First>
          </b:Person>
        </b:NameList>
      </b:Author>
    </b:Author>
    <b:Title>The Innovation Tools Handbook </b:Title>
    <b:Year>2016</b:Year>
    <b:City>Boca Raton</b:City>
    <b:Publisher>Taylor &amp; Francis</b:Publisher>
    <b:Edition>2nd</b:Edition>
    <b:RefOrder>25</b:RefOrder>
  </b:Source>
  <b:Source>
    <b:Tag>Mou14</b:Tag>
    <b:SourceType>JournalArticle</b:SourceType>
    <b:Guid>{9ADF53BD-99CA-4AC0-9C0D-80BCB27AD405}</b:Guid>
    <b:Title>A simplified approach to design for assembly</b:Title>
    <b:Year>2014</b:Year>
    <b:Author>
      <b:Author>
        <b:NameList>
          <b:Person>
            <b:Last>Moultrie</b:Last>
            <b:First>James</b:First>
          </b:Person>
          <b:Person>
            <b:Last>Maier</b:Last>
            <b:First>Anja</b:First>
          </b:Person>
        </b:NameList>
      </b:Author>
    </b:Author>
    <b:JournalName>Journal of Engineering Design</b:JournalName>
    <b:Pages>44-63</b:Pages>
    <b:Volume>25</b:Volume>
    <b:Issue>1</b:Issue>
    <b:RefOrder>26</b:RefOrder>
  </b:Source>
  <b:Source>
    <b:Tag>HuJ</b:Tag>
    <b:SourceType>ConferenceProceedings</b:SourceType>
    <b:Guid>{00050253-0677-4CB8-A83B-EB40554EAB27}</b:Guid>
    <b:Title>Study on STL-based Slicing Process for 3D Printing</b:Title>
    <b:Author>
      <b:Author>
        <b:NameList>
          <b:Person>
            <b:Last>Hu</b:Last>
            <b:First>Jing</b:First>
          </b:Person>
        </b:NameList>
      </b:Author>
    </b:Author>
    <b:Year>2017</b:Year>
    <b:City>Colorado</b:City>
    <b:Publisher>Texas Scholar Works</b:Publisher>
    <b:RefOrder>27</b:RefOrder>
  </b:Source>
</b:Sources>
</file>

<file path=customXml/itemProps1.xml><?xml version="1.0" encoding="utf-8"?>
<ds:datastoreItem xmlns:ds="http://schemas.openxmlformats.org/officeDocument/2006/customXml" ds:itemID="{4D9324E6-1E4D-4F65-AA5C-058D819AE2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6416</Words>
  <Characters>36577</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Corish</dc:creator>
  <cp:keywords/>
  <dc:description/>
  <cp:lastModifiedBy>Corish, Michael</cp:lastModifiedBy>
  <cp:revision>1140</cp:revision>
  <dcterms:created xsi:type="dcterms:W3CDTF">2023-05-24T22:35:00Z</dcterms:created>
  <dcterms:modified xsi:type="dcterms:W3CDTF">2023-07-02T22:02:00Z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6,7,8</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2022-03-29T11:14:01Z</vt:lpwstr>
  </property>
  <property fmtid="{D5CDD505-2E9C-101B-9397-08002B2CF9AE}" pid="7" name="MSIP_Label_73aa366c-74b9-492b-a1b9-5472c41e7d31_Method">
    <vt:lpwstr>Privileged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7f6dd318-711d-43b6-8162-f1558928b14a</vt:lpwstr>
  </property>
  <property fmtid="{D5CDD505-2E9C-101B-9397-08002B2CF9AE}" pid="11" name="MSIP_Label_73aa366c-74b9-492b-a1b9-5472c41e7d31_ContentBits">
    <vt:lpwstr>2</vt:lpwstr>
  </property>
</Properties>
</file>