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F0EB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F0EB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F0EB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F0EB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F0EB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F0EB1">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8F0EB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F0EB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F0EB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F0EB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F0EB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F0EB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941CB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bookmarkStart w:id="0" w:name="_Hlk129026918"/>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1EB8A780" w14:textId="77777777" w:rsidR="00372885" w:rsidRDefault="00372885" w:rsidP="00BF507A">
      <w:pPr>
        <w:shd w:val="clear" w:color="auto" w:fill="FFFFFF"/>
        <w:overflowPunct/>
        <w:autoSpaceDE/>
        <w:autoSpaceDN/>
        <w:adjustRightInd/>
        <w:textAlignment w:val="auto"/>
        <w:rPr>
          <w:sz w:val="24"/>
          <w:szCs w:val="24"/>
        </w:rPr>
      </w:pPr>
      <w:bookmarkStart w:id="1" w:name="_Hlk125719198"/>
    </w:p>
    <w:bookmarkEnd w:id="1"/>
    <w:bookmarkEnd w:id="0"/>
    <w:p w14:paraId="4A7EB1BF" w14:textId="77777777" w:rsidR="00FF7784" w:rsidRPr="00270EEB" w:rsidRDefault="00FF7784" w:rsidP="00E6298B">
      <w:pPr>
        <w:ind w:right="107"/>
        <w:jc w:val="both"/>
        <w:rPr>
          <w:sz w:val="24"/>
          <w:szCs w:val="24"/>
        </w:rPr>
      </w:pPr>
    </w:p>
    <w:p w14:paraId="6C59414B"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In this short essay, I will discuss and compare the strategies I have used in order to   develop resilience and minimise any stress that I may have encountered since I began my career as a Police Constable.</w:t>
      </w:r>
    </w:p>
    <w:p w14:paraId="372AB9B5" w14:textId="77777777" w:rsidR="00941CB3" w:rsidRDefault="00941CB3" w:rsidP="00941CB3">
      <w:pPr>
        <w:ind w:right="107"/>
        <w:jc w:val="both"/>
        <w:rPr>
          <w:rFonts w:ascii="Cambria" w:hAnsi="Cambria"/>
          <w:color w:val="auto"/>
          <w:sz w:val="24"/>
          <w:szCs w:val="24"/>
        </w:rPr>
      </w:pPr>
    </w:p>
    <w:p w14:paraId="7D23181C"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xml:space="preserve">By using </w:t>
      </w:r>
      <w:proofErr w:type="spellStart"/>
      <w:r>
        <w:rPr>
          <w:rFonts w:ascii="Cambria" w:hAnsi="Cambria"/>
          <w:color w:val="auto"/>
          <w:sz w:val="24"/>
          <w:szCs w:val="24"/>
        </w:rPr>
        <w:t>Borton’s</w:t>
      </w:r>
      <w:proofErr w:type="spellEnd"/>
      <w:r>
        <w:rPr>
          <w:rFonts w:ascii="Cambria" w:hAnsi="Cambria"/>
          <w:color w:val="auto"/>
          <w:sz w:val="24"/>
          <w:szCs w:val="24"/>
        </w:rPr>
        <w:t xml:space="preserve"> “Model of Reflection” </w:t>
      </w:r>
      <w:r>
        <w:rPr>
          <w:rFonts w:ascii="Cambria" w:hAnsi="Cambria"/>
          <w:i/>
          <w:iCs/>
          <w:color w:val="auto"/>
          <w:sz w:val="24"/>
          <w:szCs w:val="24"/>
        </w:rPr>
        <w:t>(</w:t>
      </w:r>
      <w:r w:rsidRPr="001F08C8">
        <w:rPr>
          <w:rFonts w:ascii="Cambria" w:hAnsi="Cambria"/>
          <w:color w:val="auto"/>
          <w:sz w:val="24"/>
          <w:szCs w:val="24"/>
        </w:rPr>
        <w:t>Borton,1970</w:t>
      </w:r>
      <w:r>
        <w:rPr>
          <w:rFonts w:ascii="Cambria" w:hAnsi="Cambria"/>
          <w:i/>
          <w:iCs/>
          <w:color w:val="auto"/>
          <w:sz w:val="24"/>
          <w:szCs w:val="24"/>
        </w:rPr>
        <w:t>),</w:t>
      </w:r>
      <w:r>
        <w:rPr>
          <w:rFonts w:ascii="Cambria" w:hAnsi="Cambria"/>
          <w:color w:val="auto"/>
          <w:sz w:val="24"/>
          <w:szCs w:val="24"/>
        </w:rPr>
        <w:t xml:space="preserve"> I will break the essay down into the three distinct stages that mirror the model itself. The ‘What’ stage where I will attempt to define both stress and resilience followed by placing them into context and how they affected me during the training period,  the ‘So What’ stage where I will explain and discuss the strategies I used to combat any stress that I may have encountered and finally the ‘Now What’ stage where I will analyse each strategy and discuss any necessary adjustments I believe would be suited to any of the strategies I used.</w:t>
      </w:r>
    </w:p>
    <w:p w14:paraId="4660F5B0"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w:t>
      </w:r>
    </w:p>
    <w:p w14:paraId="10BE432C"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xml:space="preserve">Stress as defined by the World Health Organisation is ‘’any type of change that causes physical, emotional or psychological strain” </w:t>
      </w:r>
      <w:r>
        <w:rPr>
          <w:rFonts w:ascii="Cambria" w:hAnsi="Cambria"/>
          <w:i/>
          <w:iCs/>
          <w:color w:val="auto"/>
          <w:sz w:val="24"/>
          <w:szCs w:val="24"/>
        </w:rPr>
        <w:t>(</w:t>
      </w:r>
      <w:r w:rsidRPr="001F08C8">
        <w:rPr>
          <w:rFonts w:ascii="Cambria" w:hAnsi="Cambria"/>
          <w:color w:val="auto"/>
          <w:sz w:val="24"/>
          <w:szCs w:val="24"/>
        </w:rPr>
        <w:t xml:space="preserve">World Health </w:t>
      </w:r>
      <w:proofErr w:type="spellStart"/>
      <w:r w:rsidRPr="001F08C8">
        <w:rPr>
          <w:rFonts w:ascii="Cambria" w:hAnsi="Cambria"/>
          <w:color w:val="auto"/>
          <w:sz w:val="24"/>
          <w:szCs w:val="24"/>
        </w:rPr>
        <w:t>Organsation</w:t>
      </w:r>
      <w:proofErr w:type="spellEnd"/>
      <w:r w:rsidRPr="001F08C8">
        <w:rPr>
          <w:rFonts w:ascii="Cambria" w:hAnsi="Cambria"/>
          <w:color w:val="auto"/>
          <w:sz w:val="24"/>
          <w:szCs w:val="24"/>
        </w:rPr>
        <w:t>, 2023</w:t>
      </w:r>
      <w:r>
        <w:rPr>
          <w:rFonts w:ascii="Cambria" w:hAnsi="Cambria"/>
          <w:i/>
          <w:iCs/>
          <w:color w:val="auto"/>
          <w:sz w:val="24"/>
          <w:szCs w:val="24"/>
        </w:rPr>
        <w:t>).</w:t>
      </w:r>
      <w:r>
        <w:rPr>
          <w:rFonts w:ascii="Cambria" w:hAnsi="Cambria"/>
          <w:color w:val="auto"/>
          <w:sz w:val="24"/>
          <w:szCs w:val="24"/>
        </w:rPr>
        <w:t xml:space="preserve"> As per the above definition stress can manifest itself in different forms to </w:t>
      </w:r>
      <w:proofErr w:type="gramStart"/>
      <w:r>
        <w:rPr>
          <w:rFonts w:ascii="Cambria" w:hAnsi="Cambria"/>
          <w:color w:val="auto"/>
          <w:sz w:val="24"/>
          <w:szCs w:val="24"/>
        </w:rPr>
        <w:t>each individual</w:t>
      </w:r>
      <w:proofErr w:type="gramEnd"/>
      <w:r>
        <w:rPr>
          <w:rFonts w:ascii="Cambria" w:hAnsi="Cambria"/>
          <w:color w:val="auto"/>
          <w:sz w:val="24"/>
          <w:szCs w:val="24"/>
        </w:rPr>
        <w:t xml:space="preserve"> and, due to the requirements of the role of police constable as well as a student constable, it is highly likely the majority of police officers will have encountered some form of stress at some point in their careers.</w:t>
      </w:r>
    </w:p>
    <w:p w14:paraId="6E23A77A"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w:t>
      </w:r>
    </w:p>
    <w:p w14:paraId="68DCF1DF"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Resilience</w:t>
      </w:r>
      <w:r>
        <w:rPr>
          <w:rFonts w:ascii="Cambria" w:hAnsi="Cambria"/>
          <w:sz w:val="24"/>
          <w:szCs w:val="24"/>
          <w:shd w:val="clear" w:color="auto" w:fill="FFFFFF"/>
        </w:rPr>
        <w:t xml:space="preserve"> ‘‘is the process and outcome of successfully adapting to difficult or challenging life experiences, especially through mental, emotional, and behavioural flexibility and adjustment to external and internal demands’’. </w:t>
      </w:r>
      <w:r>
        <w:rPr>
          <w:rFonts w:ascii="Cambria" w:hAnsi="Cambria"/>
          <w:i/>
          <w:iCs/>
          <w:sz w:val="24"/>
          <w:szCs w:val="24"/>
          <w:shd w:val="clear" w:color="auto" w:fill="FFFFFF"/>
        </w:rPr>
        <w:t>(</w:t>
      </w:r>
      <w:r w:rsidRPr="001F08C8">
        <w:rPr>
          <w:rFonts w:ascii="Cambria" w:hAnsi="Cambria"/>
          <w:sz w:val="24"/>
          <w:szCs w:val="24"/>
          <w:shd w:val="clear" w:color="auto" w:fill="FFFFFF"/>
        </w:rPr>
        <w:t>American Psychological Association, 2022</w:t>
      </w:r>
      <w:r>
        <w:rPr>
          <w:rFonts w:ascii="Cambria" w:hAnsi="Cambria"/>
          <w:i/>
          <w:iCs/>
          <w:sz w:val="24"/>
          <w:szCs w:val="24"/>
          <w:shd w:val="clear" w:color="auto" w:fill="FFFFFF"/>
        </w:rPr>
        <w:t>).</w:t>
      </w:r>
      <w:r>
        <w:rPr>
          <w:rFonts w:ascii="Cambria" w:hAnsi="Cambria"/>
          <w:sz w:val="24"/>
          <w:szCs w:val="24"/>
          <w:shd w:val="clear" w:color="auto" w:fill="FFFFFF"/>
        </w:rPr>
        <w:t xml:space="preserve"> </w:t>
      </w:r>
      <w:r>
        <w:rPr>
          <w:rFonts w:ascii="Cambria" w:hAnsi="Cambria"/>
          <w:color w:val="auto"/>
          <w:sz w:val="24"/>
          <w:szCs w:val="24"/>
        </w:rPr>
        <w:t xml:space="preserve">The ability to be able to cope and deal with difficult circumstances such as stress from the above definition is in fact the ability to be resilient. Despite only being in a training setting I personally and from discussions with </w:t>
      </w:r>
      <w:proofErr w:type="gramStart"/>
      <w:r>
        <w:rPr>
          <w:rFonts w:ascii="Cambria" w:hAnsi="Cambria"/>
          <w:color w:val="auto"/>
          <w:sz w:val="24"/>
          <w:szCs w:val="24"/>
        </w:rPr>
        <w:t>a number of</w:t>
      </w:r>
      <w:proofErr w:type="gramEnd"/>
      <w:r>
        <w:rPr>
          <w:rFonts w:ascii="Cambria" w:hAnsi="Cambria"/>
          <w:color w:val="auto"/>
          <w:sz w:val="24"/>
          <w:szCs w:val="24"/>
        </w:rPr>
        <w:t xml:space="preserve"> my colleague believe we may have encountered some form of stress. The coping mechanisms that I have used during my time in training to manage and tackle any such issues will be valuable stepping-stones for the future and the full-time role of a response officer. ‘’</w:t>
      </w:r>
      <w:r>
        <w:rPr>
          <w:rFonts w:ascii="Cambria" w:hAnsi="Cambria"/>
          <w:sz w:val="24"/>
          <w:szCs w:val="24"/>
          <w:shd w:val="clear" w:color="auto" w:fill="FFFFFF"/>
        </w:rPr>
        <w:t xml:space="preserve">A large body of research findings suggests that law-enforcement officers are confronted with erratic, periodic, and unpredictable high-stress experiences in the line of duty.’’ </w:t>
      </w:r>
      <w:r>
        <w:rPr>
          <w:rFonts w:ascii="Cambria" w:hAnsi="Cambria"/>
          <w:i/>
          <w:iCs/>
          <w:sz w:val="24"/>
          <w:szCs w:val="24"/>
          <w:shd w:val="clear" w:color="auto" w:fill="FFFFFF"/>
        </w:rPr>
        <w:t>(</w:t>
      </w:r>
      <w:r w:rsidRPr="001F08C8">
        <w:rPr>
          <w:rFonts w:ascii="Cambria" w:hAnsi="Cambria"/>
          <w:sz w:val="24"/>
          <w:szCs w:val="24"/>
          <w:shd w:val="clear" w:color="auto" w:fill="FFFFFF"/>
        </w:rPr>
        <w:t>Faust, et al, 2014</w:t>
      </w:r>
      <w:r>
        <w:rPr>
          <w:rFonts w:ascii="Cambria" w:hAnsi="Cambria"/>
          <w:i/>
          <w:iCs/>
          <w:sz w:val="24"/>
          <w:szCs w:val="24"/>
          <w:shd w:val="clear" w:color="auto" w:fill="FFFFFF"/>
        </w:rPr>
        <w:t>)</w:t>
      </w:r>
      <w:r>
        <w:rPr>
          <w:rFonts w:ascii="Cambria" w:hAnsi="Cambria"/>
          <w:sz w:val="24"/>
          <w:szCs w:val="24"/>
          <w:shd w:val="clear" w:color="auto" w:fill="FFFFFF"/>
        </w:rPr>
        <w:t xml:space="preserve">. It </w:t>
      </w:r>
      <w:r>
        <w:rPr>
          <w:rFonts w:ascii="Cambria" w:hAnsi="Cambria"/>
          <w:color w:val="auto"/>
          <w:sz w:val="24"/>
          <w:szCs w:val="24"/>
        </w:rPr>
        <w:t xml:space="preserve">is important to ensure that I and all Police Constables </w:t>
      </w:r>
      <w:proofErr w:type="gramStart"/>
      <w:r>
        <w:rPr>
          <w:rFonts w:ascii="Cambria" w:hAnsi="Cambria"/>
          <w:color w:val="auto"/>
          <w:sz w:val="24"/>
          <w:szCs w:val="24"/>
        </w:rPr>
        <w:t>as a whole have</w:t>
      </w:r>
      <w:proofErr w:type="gramEnd"/>
      <w:r>
        <w:rPr>
          <w:rFonts w:ascii="Cambria" w:hAnsi="Cambria"/>
          <w:color w:val="auto"/>
          <w:sz w:val="24"/>
          <w:szCs w:val="24"/>
        </w:rPr>
        <w:t xml:space="preserve"> efficient and effective coping mechanisms to any such issues we may encounter. </w:t>
      </w:r>
    </w:p>
    <w:p w14:paraId="7F37F045"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w:t>
      </w:r>
    </w:p>
    <w:p w14:paraId="2009755D"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lastRenderedPageBreak/>
        <w:t xml:space="preserve"> As stress and resilience undoubtedly plays a role in a Police Constables career, I will move on to discuss my own personal coping strategies, and the next step in </w:t>
      </w:r>
      <w:proofErr w:type="spellStart"/>
      <w:r>
        <w:rPr>
          <w:rFonts w:ascii="Cambria" w:hAnsi="Cambria"/>
          <w:color w:val="auto"/>
          <w:sz w:val="24"/>
          <w:szCs w:val="24"/>
        </w:rPr>
        <w:t>Borton’s</w:t>
      </w:r>
      <w:proofErr w:type="spellEnd"/>
      <w:r>
        <w:rPr>
          <w:rFonts w:ascii="Cambria" w:hAnsi="Cambria"/>
          <w:color w:val="auto"/>
          <w:sz w:val="24"/>
          <w:szCs w:val="24"/>
        </w:rPr>
        <w:t xml:space="preserve"> Model the ‘So What Stage’.  </w:t>
      </w:r>
    </w:p>
    <w:p w14:paraId="25E832A6"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w:t>
      </w:r>
    </w:p>
    <w:p w14:paraId="57EBD72E"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xml:space="preserve">The first strategy that I employed was playing rugby. Having played from an early age </w:t>
      </w:r>
      <w:proofErr w:type="gramStart"/>
      <w:r>
        <w:rPr>
          <w:rFonts w:ascii="Cambria" w:hAnsi="Cambria"/>
          <w:color w:val="auto"/>
          <w:sz w:val="24"/>
          <w:szCs w:val="24"/>
        </w:rPr>
        <w:t>I  enjoy</w:t>
      </w:r>
      <w:proofErr w:type="gramEnd"/>
      <w:r>
        <w:rPr>
          <w:rFonts w:ascii="Cambria" w:hAnsi="Cambria"/>
          <w:color w:val="auto"/>
          <w:sz w:val="24"/>
          <w:szCs w:val="24"/>
        </w:rPr>
        <w:t xml:space="preserve"> the physicality of such a contact sport and also found that I can keep my cardiovascular fitness at a level I am satisfied with. “</w:t>
      </w:r>
      <w:r>
        <w:rPr>
          <w:rFonts w:ascii="Cambria" w:hAnsi="Cambria"/>
          <w:sz w:val="24"/>
          <w:szCs w:val="24"/>
          <w:shd w:val="clear" w:color="auto" w:fill="FFFFFF"/>
        </w:rPr>
        <w:t xml:space="preserve">Rugby can improve your body’s cardiovascular system. This system transports blood, oxygen and nutrients through your </w:t>
      </w:r>
      <w:proofErr w:type="gramStart"/>
      <w:r>
        <w:rPr>
          <w:rFonts w:ascii="Cambria" w:hAnsi="Cambria"/>
          <w:sz w:val="24"/>
          <w:szCs w:val="24"/>
          <w:shd w:val="clear" w:color="auto" w:fill="FFFFFF"/>
        </w:rPr>
        <w:t>body”</w:t>
      </w:r>
      <w:r>
        <w:rPr>
          <w:rFonts w:ascii="Cambria" w:hAnsi="Cambria"/>
          <w:color w:val="auto"/>
          <w:sz w:val="24"/>
          <w:szCs w:val="24"/>
        </w:rPr>
        <w:t>(</w:t>
      </w:r>
      <w:proofErr w:type="spellStart"/>
      <w:proofErr w:type="gramEnd"/>
      <w:r>
        <w:rPr>
          <w:rFonts w:ascii="Cambria" w:hAnsi="Cambria"/>
          <w:color w:val="auto"/>
          <w:sz w:val="24"/>
          <w:szCs w:val="24"/>
        </w:rPr>
        <w:t>aosport,n.d</w:t>
      </w:r>
      <w:proofErr w:type="spellEnd"/>
      <w:r>
        <w:rPr>
          <w:rFonts w:ascii="Cambria" w:hAnsi="Cambria"/>
          <w:color w:val="auto"/>
          <w:sz w:val="24"/>
          <w:szCs w:val="24"/>
        </w:rPr>
        <w:t xml:space="preserve">.). </w:t>
      </w:r>
      <w:r>
        <w:rPr>
          <w:rStyle w:val="Hyperlink"/>
          <w:rFonts w:ascii="Cambria" w:hAnsi="Cambria"/>
          <w:color w:val="auto"/>
          <w:sz w:val="24"/>
          <w:szCs w:val="24"/>
        </w:rPr>
        <w:t>F</w:t>
      </w:r>
      <w:r>
        <w:rPr>
          <w:rFonts w:ascii="Cambria" w:hAnsi="Cambria"/>
          <w:color w:val="auto"/>
          <w:sz w:val="24"/>
          <w:szCs w:val="24"/>
        </w:rPr>
        <w:t>urthermore, a study by Edinburgh University has shown that “</w:t>
      </w:r>
      <w:r>
        <w:rPr>
          <w:rFonts w:ascii="Cambria" w:hAnsi="Cambria"/>
          <w:sz w:val="24"/>
          <w:szCs w:val="24"/>
          <w:shd w:val="clear" w:color="auto" w:fill="FFFFFF"/>
        </w:rPr>
        <w:t>playing the sport reduced risk of type 2 diabetes, some cancers, stroke, heart disease and depression’.</w:t>
      </w:r>
      <w:r>
        <w:rPr>
          <w:rFonts w:ascii="Cambria" w:hAnsi="Cambria"/>
          <w:color w:val="auto"/>
          <w:sz w:val="24"/>
          <w:szCs w:val="24"/>
        </w:rPr>
        <w:t xml:space="preserve"> </w:t>
      </w:r>
      <w:hyperlink r:id="rId14" w:history="1">
        <w:r>
          <w:rPr>
            <w:rStyle w:val="Hyperlink"/>
            <w:rFonts w:ascii="Cambria" w:hAnsi="Cambria"/>
            <w:color w:val="auto"/>
            <w:sz w:val="24"/>
            <w:szCs w:val="24"/>
          </w:rPr>
          <w:t xml:space="preserve"> (Elliot, 2019)</w:t>
        </w:r>
      </w:hyperlink>
      <w:r>
        <w:rPr>
          <w:rStyle w:val="Hyperlink"/>
          <w:rFonts w:ascii="Cambria" w:hAnsi="Cambria"/>
          <w:color w:val="auto"/>
          <w:sz w:val="24"/>
          <w:szCs w:val="24"/>
        </w:rPr>
        <w:t>.</w:t>
      </w:r>
    </w:p>
    <w:p w14:paraId="0DAAE77D" w14:textId="77777777" w:rsidR="00941CB3" w:rsidRDefault="00941CB3" w:rsidP="00941CB3">
      <w:pPr>
        <w:ind w:right="107"/>
        <w:jc w:val="both"/>
        <w:rPr>
          <w:rFonts w:ascii="Cambria" w:hAnsi="Cambria"/>
          <w:color w:val="auto"/>
          <w:sz w:val="24"/>
          <w:szCs w:val="24"/>
        </w:rPr>
      </w:pPr>
    </w:p>
    <w:p w14:paraId="707F6FD6" w14:textId="77777777" w:rsidR="00941CB3" w:rsidRDefault="00941CB3" w:rsidP="00941CB3">
      <w:pPr>
        <w:ind w:right="107"/>
        <w:jc w:val="both"/>
        <w:rPr>
          <w:rFonts w:ascii="Cambria" w:hAnsi="Cambria"/>
          <w:color w:val="auto"/>
          <w:sz w:val="24"/>
          <w:szCs w:val="24"/>
          <w:shd w:val="clear" w:color="auto" w:fill="FFFFFF"/>
        </w:rPr>
      </w:pPr>
      <w:r>
        <w:rPr>
          <w:rFonts w:ascii="Cambria" w:hAnsi="Cambria"/>
          <w:color w:val="auto"/>
          <w:sz w:val="24"/>
          <w:szCs w:val="24"/>
        </w:rPr>
        <w:t xml:space="preserve">Despite the obvious physical </w:t>
      </w:r>
      <w:proofErr w:type="gramStart"/>
      <w:r>
        <w:rPr>
          <w:rFonts w:ascii="Cambria" w:hAnsi="Cambria"/>
          <w:color w:val="auto"/>
          <w:sz w:val="24"/>
          <w:szCs w:val="24"/>
        </w:rPr>
        <w:t>benefits</w:t>
      </w:r>
      <w:proofErr w:type="gramEnd"/>
      <w:r>
        <w:rPr>
          <w:rFonts w:ascii="Cambria" w:hAnsi="Cambria"/>
          <w:color w:val="auto"/>
          <w:sz w:val="24"/>
          <w:szCs w:val="24"/>
        </w:rPr>
        <w:t xml:space="preserve"> the psychological and mental benefits to me are of equal importance as playing this team sport has enabled me to develop the mental toughness and resilience required when faced with difficult challenges or feelings such as stress.  Both the positive and negative elements of playing the sport have been invaluable to my development as a person through dealing with the emotions and feelings that run hand in hand in the playing of the game. A study in its conclusion of mental health and young people by Khan notes that “greater sports participation was related to better mental health outcomes, especially lower depression and higher life satisfaction”</w:t>
      </w:r>
      <w:r>
        <w:rPr>
          <w:rFonts w:ascii="Cambria" w:hAnsi="Cambria"/>
          <w:color w:val="212121"/>
          <w:sz w:val="30"/>
          <w:szCs w:val="30"/>
          <w:shd w:val="clear" w:color="auto" w:fill="FFFFFF"/>
        </w:rPr>
        <w:t xml:space="preserve"> </w:t>
      </w:r>
      <w:r>
        <w:rPr>
          <w:rFonts w:ascii="Cambria" w:hAnsi="Cambria"/>
          <w:color w:val="212121"/>
          <w:sz w:val="24"/>
          <w:szCs w:val="24"/>
          <w:shd w:val="clear" w:color="auto" w:fill="FFFFFF"/>
        </w:rPr>
        <w:t>(Khan et al,2022). I have found that playing a team sport has provided me with the ability not only to become more focused but also given me a purpose which stetches a great deal more than just the parameters of the sporting field.</w:t>
      </w:r>
    </w:p>
    <w:p w14:paraId="63F2653E"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w:t>
      </w:r>
    </w:p>
    <w:p w14:paraId="6522E924"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xml:space="preserve">The second strategy that I employed was attending the gym. Whilst it could be argued that this tactic is physically very similar to that of playing team games, I believe it offers the additional advantage of not only allowing me the opportunity to destress in a non-competitive environment but also decreasing the likelihood of sustaining an injury that is possible while playing rugby. As in team games, exercise by oneself provides </w:t>
      </w:r>
      <w:proofErr w:type="gramStart"/>
      <w:r>
        <w:rPr>
          <w:rFonts w:ascii="Cambria" w:hAnsi="Cambria"/>
          <w:color w:val="auto"/>
          <w:sz w:val="24"/>
          <w:szCs w:val="24"/>
        </w:rPr>
        <w:t>benefits  “</w:t>
      </w:r>
      <w:proofErr w:type="gramEnd"/>
      <w:r>
        <w:rPr>
          <w:rFonts w:ascii="Cambria" w:hAnsi="Cambria"/>
          <w:sz w:val="24"/>
          <w:szCs w:val="24"/>
          <w:bdr w:val="none" w:sz="0" w:space="0" w:color="auto" w:frame="1"/>
          <w:shd w:val="clear" w:color="auto" w:fill="FFFFFF"/>
        </w:rPr>
        <w:t>Exercising is a great way to reduce stress because when you move, your body produces endorphins, which elevate your mood”(Sturm-Ornezeder,2022).</w:t>
      </w:r>
      <w:r>
        <w:rPr>
          <w:rFonts w:ascii="Cambria" w:hAnsi="Cambria"/>
          <w:color w:val="auto"/>
          <w:sz w:val="24"/>
          <w:szCs w:val="24"/>
        </w:rPr>
        <w:t xml:space="preserve"> While playing rugby can assist with relieving stress the very nature of competitive sport can sometimes also increase stress and that is why in addition to playing the game I find </w:t>
      </w:r>
      <w:proofErr w:type="gramStart"/>
      <w:r>
        <w:rPr>
          <w:rFonts w:ascii="Cambria" w:hAnsi="Cambria"/>
          <w:color w:val="auto"/>
          <w:sz w:val="24"/>
          <w:szCs w:val="24"/>
        </w:rPr>
        <w:t>that  attending</w:t>
      </w:r>
      <w:proofErr w:type="gramEnd"/>
      <w:r>
        <w:rPr>
          <w:rFonts w:ascii="Cambria" w:hAnsi="Cambria"/>
          <w:color w:val="auto"/>
          <w:sz w:val="24"/>
          <w:szCs w:val="24"/>
        </w:rPr>
        <w:t xml:space="preserve"> the gym to be of greater benefit. I also find the benefit of exercising </w:t>
      </w:r>
      <w:proofErr w:type="gramStart"/>
      <w:r>
        <w:rPr>
          <w:rFonts w:ascii="Cambria" w:hAnsi="Cambria"/>
          <w:color w:val="auto"/>
          <w:sz w:val="24"/>
          <w:szCs w:val="24"/>
        </w:rPr>
        <w:t>alone  allows</w:t>
      </w:r>
      <w:proofErr w:type="gramEnd"/>
      <w:r>
        <w:rPr>
          <w:rFonts w:ascii="Cambria" w:hAnsi="Cambria"/>
          <w:color w:val="auto"/>
          <w:sz w:val="24"/>
          <w:szCs w:val="24"/>
        </w:rPr>
        <w:t xml:space="preserve"> me to refocus on any issues that I face,  “</w:t>
      </w:r>
      <w:r>
        <w:rPr>
          <w:rFonts w:ascii="Cambria" w:hAnsi="Cambria"/>
          <w:sz w:val="24"/>
          <w:szCs w:val="24"/>
          <w:shd w:val="clear" w:color="auto" w:fill="FFFFFF"/>
        </w:rPr>
        <w:t>Exercise has been reported to improve mild cognitive impairment, concentration, focus, and overall mood state ”</w:t>
      </w:r>
      <w:r>
        <w:rPr>
          <w:rFonts w:ascii="Cambria" w:hAnsi="Cambria"/>
          <w:color w:val="auto"/>
          <w:sz w:val="24"/>
          <w:szCs w:val="24"/>
        </w:rPr>
        <w:t>(Baron et al 2016)</w:t>
      </w:r>
    </w:p>
    <w:p w14:paraId="07570052" w14:textId="77777777" w:rsidR="00941CB3" w:rsidRDefault="00941CB3" w:rsidP="00941CB3">
      <w:pPr>
        <w:ind w:right="107"/>
        <w:jc w:val="both"/>
        <w:rPr>
          <w:rFonts w:ascii="Cambria" w:hAnsi="Cambria"/>
          <w:i/>
          <w:iCs/>
          <w:color w:val="auto"/>
          <w:sz w:val="24"/>
          <w:szCs w:val="24"/>
          <w:bdr w:val="none" w:sz="0" w:space="0" w:color="auto" w:frame="1"/>
        </w:rPr>
      </w:pPr>
    </w:p>
    <w:p w14:paraId="2FB3EF08"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xml:space="preserve">To conclude the model with the ‘Now What’ stage both strategies have assisted </w:t>
      </w:r>
      <w:proofErr w:type="gramStart"/>
      <w:r>
        <w:rPr>
          <w:rFonts w:ascii="Cambria" w:hAnsi="Cambria"/>
          <w:color w:val="auto"/>
          <w:sz w:val="24"/>
          <w:szCs w:val="24"/>
        </w:rPr>
        <w:t>me  greatly</w:t>
      </w:r>
      <w:proofErr w:type="gramEnd"/>
      <w:r>
        <w:rPr>
          <w:rFonts w:ascii="Cambria" w:hAnsi="Cambria"/>
          <w:color w:val="auto"/>
          <w:sz w:val="24"/>
          <w:szCs w:val="24"/>
        </w:rPr>
        <w:t xml:space="preserve"> in dealing with any kind of stress I may have encountered. Moving forward and as I progress with my role as a </w:t>
      </w:r>
      <w:proofErr w:type="gramStart"/>
      <w:r>
        <w:rPr>
          <w:rFonts w:ascii="Cambria" w:hAnsi="Cambria"/>
          <w:color w:val="auto"/>
          <w:sz w:val="24"/>
          <w:szCs w:val="24"/>
        </w:rPr>
        <w:t>front line</w:t>
      </w:r>
      <w:proofErr w:type="gramEnd"/>
      <w:r>
        <w:rPr>
          <w:rFonts w:ascii="Cambria" w:hAnsi="Cambria"/>
          <w:color w:val="auto"/>
          <w:sz w:val="24"/>
          <w:szCs w:val="24"/>
        </w:rPr>
        <w:t xml:space="preserve"> officer with possible time constraints on my free time or any fatigue that I may feel due to working shifts I have decided to make adjustments to my playing and training regime. I have decreased the amount of rugby I play due both to lack of time and the very real possibility of sustaining an injury </w:t>
      </w:r>
      <w:proofErr w:type="gramStart"/>
      <w:r>
        <w:rPr>
          <w:rFonts w:ascii="Cambria" w:hAnsi="Cambria"/>
          <w:color w:val="auto"/>
          <w:sz w:val="24"/>
          <w:szCs w:val="24"/>
        </w:rPr>
        <w:t>which  could</w:t>
      </w:r>
      <w:proofErr w:type="gramEnd"/>
      <w:r>
        <w:rPr>
          <w:rFonts w:ascii="Cambria" w:hAnsi="Cambria"/>
          <w:color w:val="auto"/>
          <w:sz w:val="24"/>
          <w:szCs w:val="24"/>
        </w:rPr>
        <w:t xml:space="preserve"> impair my ability to perform my role as a police officer. Furthermore I have adjusted my strength and conditioning timetable while attending the gym </w:t>
      </w:r>
      <w:proofErr w:type="gramStart"/>
      <w:r>
        <w:rPr>
          <w:rFonts w:ascii="Cambria" w:hAnsi="Cambria"/>
          <w:color w:val="auto"/>
          <w:sz w:val="24"/>
          <w:szCs w:val="24"/>
        </w:rPr>
        <w:t>to  ensure</w:t>
      </w:r>
      <w:proofErr w:type="gramEnd"/>
      <w:r>
        <w:rPr>
          <w:rFonts w:ascii="Cambria" w:hAnsi="Cambria"/>
          <w:color w:val="auto"/>
          <w:sz w:val="24"/>
          <w:szCs w:val="24"/>
        </w:rPr>
        <w:t xml:space="preserve"> that I decrease the amount of exercise I undertake on days that I am on shift but at the same time ensuring that I maintain a consistent exercise regime in order to fully reap the physical and mental benefits that exercise provides as a stress reliver.</w:t>
      </w:r>
    </w:p>
    <w:p w14:paraId="24E5C3F3" w14:textId="77777777" w:rsidR="00941CB3" w:rsidRDefault="00941CB3" w:rsidP="00941CB3">
      <w:pPr>
        <w:ind w:right="107"/>
        <w:jc w:val="both"/>
        <w:rPr>
          <w:rFonts w:ascii="Cambria" w:hAnsi="Cambria"/>
          <w:color w:val="auto"/>
          <w:sz w:val="24"/>
          <w:szCs w:val="24"/>
        </w:rPr>
      </w:pPr>
      <w:r>
        <w:rPr>
          <w:rFonts w:ascii="Cambria" w:hAnsi="Cambria"/>
          <w:color w:val="auto"/>
          <w:sz w:val="24"/>
          <w:szCs w:val="24"/>
        </w:rPr>
        <w:t> </w:t>
      </w:r>
    </w:p>
    <w:p w14:paraId="1D9B040A" w14:textId="77777777" w:rsidR="00941CB3" w:rsidRPr="004F3BAA" w:rsidRDefault="00941CB3" w:rsidP="00941CB3">
      <w:pPr>
        <w:ind w:right="107"/>
        <w:jc w:val="both"/>
        <w:rPr>
          <w:rFonts w:ascii="Cambria" w:hAnsi="Cambria"/>
          <w:color w:val="auto"/>
          <w:sz w:val="24"/>
          <w:szCs w:val="24"/>
          <w:u w:val="single"/>
        </w:rPr>
      </w:pPr>
      <w:r>
        <w:rPr>
          <w:rFonts w:ascii="Cambria" w:hAnsi="Cambria"/>
          <w:color w:val="auto"/>
          <w:sz w:val="24"/>
          <w:szCs w:val="24"/>
        </w:rPr>
        <w:t> </w:t>
      </w:r>
      <w:r w:rsidRPr="004F3BAA">
        <w:rPr>
          <w:rFonts w:ascii="Cambria" w:hAnsi="Cambria"/>
          <w:b/>
          <w:bCs/>
          <w:color w:val="auto"/>
          <w:sz w:val="24"/>
          <w:szCs w:val="24"/>
          <w:u w:val="single"/>
        </w:rPr>
        <w:t>Word count 1006</w:t>
      </w:r>
    </w:p>
    <w:p w14:paraId="5EF6C767" w14:textId="77777777" w:rsidR="00941CB3" w:rsidRPr="004F3BAA" w:rsidRDefault="00941CB3" w:rsidP="00941CB3">
      <w:pPr>
        <w:ind w:right="107"/>
        <w:jc w:val="both"/>
        <w:rPr>
          <w:rFonts w:ascii="Cambria" w:hAnsi="Cambria"/>
          <w:color w:val="auto"/>
          <w:sz w:val="24"/>
          <w:szCs w:val="24"/>
          <w:u w:val="single"/>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61FE42BA" w14:textId="382B7CEC" w:rsidR="00105F79" w:rsidRDefault="00105F79" w:rsidP="00105F79">
      <w:pPr>
        <w:ind w:right="107"/>
        <w:jc w:val="both"/>
        <w:rPr>
          <w:sz w:val="24"/>
          <w:szCs w:val="24"/>
        </w:rPr>
      </w:pPr>
    </w:p>
    <w:p w14:paraId="77643DE0" w14:textId="5BA6B9E7" w:rsidR="00C2455C" w:rsidRDefault="00C2455C" w:rsidP="00105F79">
      <w:pPr>
        <w:ind w:right="107"/>
        <w:jc w:val="both"/>
        <w:rPr>
          <w:sz w:val="24"/>
          <w:szCs w:val="24"/>
        </w:rPr>
      </w:pPr>
    </w:p>
    <w:p w14:paraId="2636B2C1" w14:textId="1B7455CE" w:rsidR="00C2455C" w:rsidRDefault="00C2455C" w:rsidP="00105F79">
      <w:pPr>
        <w:ind w:right="107"/>
        <w:jc w:val="both"/>
        <w:rPr>
          <w:sz w:val="24"/>
          <w:szCs w:val="24"/>
        </w:rPr>
      </w:pPr>
    </w:p>
    <w:p w14:paraId="590C8272" w14:textId="4FF53B9C" w:rsidR="00C2455C" w:rsidRDefault="00C2455C" w:rsidP="00105F79">
      <w:pPr>
        <w:ind w:right="107"/>
        <w:jc w:val="both"/>
        <w:rPr>
          <w:sz w:val="24"/>
          <w:szCs w:val="24"/>
        </w:rPr>
      </w:pPr>
    </w:p>
    <w:p w14:paraId="0DFCB49B" w14:textId="32A9451F" w:rsidR="00C2455C" w:rsidRDefault="00C2455C" w:rsidP="00105F79">
      <w:pPr>
        <w:ind w:right="107"/>
        <w:jc w:val="both"/>
        <w:rPr>
          <w:sz w:val="24"/>
          <w:szCs w:val="24"/>
        </w:rPr>
      </w:pPr>
    </w:p>
    <w:p w14:paraId="22CD938D" w14:textId="43A2412B" w:rsidR="00C2455C" w:rsidRDefault="00C2455C" w:rsidP="00105F79">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bookmarkStart w:id="2" w:name="_Hlk129599797"/>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22E0EA85" w:rsidR="003B2A14" w:rsidRDefault="003B2A14" w:rsidP="21777531">
            <w:pPr>
              <w:ind w:right="107"/>
              <w:rPr>
                <w:b/>
                <w:bCs/>
                <w:sz w:val="24"/>
                <w:szCs w:val="24"/>
              </w:rPr>
            </w:pPr>
          </w:p>
          <w:p w14:paraId="3F52F13C" w14:textId="6E3D1EE3"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5F3A3F09" w14:textId="09B236A2" w:rsidR="00941CB3" w:rsidRDefault="003B2A14" w:rsidP="00941CB3">
      <w:pPr>
        <w:ind w:right="107"/>
        <w:jc w:val="both"/>
        <w:rPr>
          <w:b/>
          <w:sz w:val="24"/>
          <w:szCs w:val="24"/>
        </w:rPr>
      </w:pPr>
      <w:r w:rsidRPr="00450C83">
        <w:rPr>
          <w:b/>
          <w:sz w:val="24"/>
          <w:szCs w:val="24"/>
        </w:rPr>
        <w:t>ANSW</w:t>
      </w:r>
      <w:bookmarkEnd w:id="2"/>
      <w:r w:rsidR="00941CB3">
        <w:rPr>
          <w:b/>
          <w:sz w:val="24"/>
          <w:szCs w:val="24"/>
        </w:rPr>
        <w:t>ER</w:t>
      </w:r>
    </w:p>
    <w:p w14:paraId="5CCB22C5" w14:textId="77777777" w:rsidR="00941CB3" w:rsidRDefault="00941CB3" w:rsidP="00941CB3">
      <w:pPr>
        <w:pStyle w:val="yiv8188127068msonormal"/>
        <w:ind w:right="107"/>
        <w:jc w:val="both"/>
        <w:rPr>
          <w:rFonts w:ascii="Helvetica" w:hAnsi="Helvetica" w:cs="Helvetica"/>
          <w:color w:val="26282A"/>
          <w:sz w:val="24"/>
          <w:szCs w:val="24"/>
        </w:rPr>
      </w:pPr>
    </w:p>
    <w:p w14:paraId="6DADDD57" w14:textId="6BD4C65F" w:rsidR="00941CB3" w:rsidRDefault="00941CB3" w:rsidP="00941CB3">
      <w:pPr>
        <w:pStyle w:val="yiv8188127068msonormal"/>
        <w:ind w:right="107"/>
        <w:jc w:val="both"/>
        <w:rPr>
          <w:rFonts w:ascii="Helvetica" w:hAnsi="Helvetica" w:cs="Helvetica"/>
          <w:color w:val="26282A"/>
          <w:sz w:val="24"/>
          <w:szCs w:val="24"/>
        </w:rPr>
      </w:pPr>
      <w:r>
        <w:rPr>
          <w:rFonts w:ascii="Helvetica" w:hAnsi="Helvetica" w:cs="Helvetica"/>
          <w:color w:val="26282A"/>
          <w:sz w:val="24"/>
          <w:szCs w:val="24"/>
        </w:rPr>
        <w:t>Conflict in some shape or form is inevitable in the policing world. However, it should be noted that conflict itself does not always mean physical or hands on but can cover a wide range of physical, mental and emotional conflicts that officers may encounter on a typical day to day basis. Police today are held to far higher standards than most other professions and it is a requirement that officers work within the police powers and rules afforded to them through various forms of legislation, guidelines and policies. This then enables the police to deal with any such conflict they may encounter to ensure that they attain the best possible result for all parties involved.</w:t>
      </w:r>
    </w:p>
    <w:p w14:paraId="4211446C"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t>In this piece of reflective writing, I will explore an incident that I attended in my role as a police constable and how conflict played a role within that incident. I will critically assess the incident and highlight any legislative or social contexts that were applicable whilst also considering any forms of effective communication I may have used. I will then reflect on the incident in its entirety including my own personal performance, evaluate my feelings, strengths and weaknesses, look at any areas of development I believe would be beneficial and evaluate any changes that I could have made. To conclude the essay, I will critically evaluate any theories or models that may underpin causes of police conflict within police interventions. </w:t>
      </w:r>
    </w:p>
    <w:p w14:paraId="2B7AB9C7"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t xml:space="preserve">I attended a domestic related common assault report with my tutor where the victim’s ex-wife had attended his home address in order to collect their son and in doing so entered the address to speak to the victim. An argument ensued resulting in the ex-wife striking the victim to the face twice and kicking him once to the shin albeit leaving no injuries. All of this was witnessed by the victim and subject’s thirteen-year-old son, the victim also recorded the incident in its entirety on his work iPhone. The victim dialled 999 and the suspect left </w:t>
      </w:r>
      <w:r>
        <w:rPr>
          <w:rFonts w:ascii="Helvetica" w:hAnsi="Helvetica" w:cs="Helvetica"/>
          <w:color w:val="26282A"/>
          <w:sz w:val="24"/>
          <w:szCs w:val="24"/>
        </w:rPr>
        <w:lastRenderedPageBreak/>
        <w:t>the scene in her vehicle. On attendance at the victim’s address, we were able safeguard both him and his son and obtain a statement from the victim. He also confirmed that due to the position it placed his son in, namely between both parents, he did not wish for him to be involved. Having completed all safeguarding issues and obtaining a statement I attended the suspect’s address with another officer as my tutor had been called away to conduct arrest enquiries. On our arrival and after explaining the reason for our attendance I arrested the female for assault by beating/battery and she was conveyed to the custody suite for the purposes of detention.  </w:t>
      </w:r>
    </w:p>
    <w:p w14:paraId="1E35D944" w14:textId="77777777" w:rsidR="00941CB3" w:rsidRDefault="00941CB3" w:rsidP="00941CB3">
      <w:pPr>
        <w:pStyle w:val="yiv8188127068msonormal"/>
        <w:ind w:right="107"/>
        <w:rPr>
          <w:rFonts w:ascii="Helvetica" w:hAnsi="Helvetica" w:cs="Helvetica"/>
          <w:color w:val="353535"/>
          <w:sz w:val="24"/>
          <w:szCs w:val="24"/>
        </w:rPr>
      </w:pPr>
      <w:r>
        <w:rPr>
          <w:rFonts w:ascii="Helvetica" w:hAnsi="Helvetica" w:cs="Helvetica"/>
          <w:color w:val="26282A"/>
          <w:sz w:val="24"/>
          <w:szCs w:val="24"/>
        </w:rPr>
        <w:t xml:space="preserve">The assault itself was a crime and, due to the parties’ relationship, was a domestic related assault which has an extremely apt social context, as stated by Welsh </w:t>
      </w:r>
      <w:r>
        <w:rPr>
          <w:rFonts w:ascii="Helvetica" w:hAnsi="Helvetica" w:cs="Helvetica"/>
          <w:color w:val="333333"/>
          <w:sz w:val="24"/>
          <w:szCs w:val="24"/>
          <w:shd w:val="clear" w:color="auto" w:fill="FFFFFF"/>
        </w:rPr>
        <w:t xml:space="preserve">“Domestic abuse continues to be a significant social problem. It is also a gendered problem. Most domestic abuse is perpetrated by men on their intimate women </w:t>
      </w:r>
      <w:proofErr w:type="gramStart"/>
      <w:r>
        <w:rPr>
          <w:rFonts w:ascii="Helvetica" w:hAnsi="Helvetica" w:cs="Helvetica"/>
          <w:color w:val="333333"/>
          <w:sz w:val="24"/>
          <w:szCs w:val="24"/>
          <w:shd w:val="clear" w:color="auto" w:fill="FFFFFF"/>
        </w:rPr>
        <w:t>partners”(</w:t>
      </w:r>
      <w:proofErr w:type="gramEnd"/>
      <w:r>
        <w:rPr>
          <w:rFonts w:ascii="Helvetica" w:hAnsi="Helvetica" w:cs="Helvetica"/>
          <w:color w:val="333333"/>
          <w:sz w:val="24"/>
          <w:szCs w:val="24"/>
          <w:shd w:val="clear" w:color="auto" w:fill="FFFFFF"/>
        </w:rPr>
        <w:t xml:space="preserve"> Welsh et al 2023), with this assault being one of the exceptions of social norms according to Welsh, as the suspect in this case was in fact female. Statistics surveyed by the</w:t>
      </w:r>
      <w:r>
        <w:rPr>
          <w:rFonts w:ascii="Helvetica" w:hAnsi="Helvetica" w:cs="Helvetica"/>
          <w:color w:val="26282A"/>
          <w:sz w:val="24"/>
          <w:szCs w:val="24"/>
        </w:rPr>
        <w:t xml:space="preserve"> Office of National Statistics that in England and Wales in </w:t>
      </w:r>
      <w:proofErr w:type="gramStart"/>
      <w:r>
        <w:rPr>
          <w:rFonts w:ascii="Helvetica" w:hAnsi="Helvetica" w:cs="Helvetica"/>
          <w:color w:val="26282A"/>
          <w:sz w:val="24"/>
          <w:szCs w:val="24"/>
        </w:rPr>
        <w:t>2022 ,</w:t>
      </w:r>
      <w:proofErr w:type="gramEnd"/>
      <w:r>
        <w:rPr>
          <w:rFonts w:ascii="Helvetica" w:hAnsi="Helvetica" w:cs="Helvetica"/>
          <w:color w:val="26282A"/>
          <w:sz w:val="24"/>
          <w:szCs w:val="24"/>
        </w:rPr>
        <w:t xml:space="preserve"> “</w:t>
      </w:r>
      <w:r>
        <w:rPr>
          <w:rFonts w:ascii="Helvetica" w:hAnsi="Helvetica" w:cs="Helvetica"/>
          <w:color w:val="323132"/>
          <w:sz w:val="24"/>
          <w:szCs w:val="24"/>
          <w:shd w:val="clear" w:color="auto" w:fill="FFFFFF"/>
        </w:rPr>
        <w:t>Crime Survey for England and Wales (CSEW) estimated that 5.0% of adults (6.9% women and 3.0% men) aged 16 years and over experienced domestic abuse in the year ending March 2022”</w:t>
      </w:r>
      <w:r>
        <w:rPr>
          <w:rFonts w:ascii="Helvetica" w:hAnsi="Helvetica" w:cs="Helvetica"/>
          <w:color w:val="26282A"/>
          <w:sz w:val="24"/>
          <w:szCs w:val="24"/>
        </w:rPr>
        <w:t xml:space="preserve"> (ONS 2022). Furthermore it should be noted that domestic abuse in the England and Wales has steadily increased in recent years, as further recorded by ONS “</w:t>
      </w:r>
      <w:r>
        <w:rPr>
          <w:rFonts w:ascii="Helvetica" w:hAnsi="Helvetica" w:cs="Helvetica"/>
          <w:color w:val="323132"/>
          <w:sz w:val="24"/>
          <w:szCs w:val="24"/>
          <w:shd w:val="clear" w:color="auto" w:fill="FFFFFF"/>
        </w:rPr>
        <w:t>domestic abuse-related crimes in England and Wales rose 6% in the year ending March 2021 to 845,734; this follows increases seen in previous years.’</w:t>
      </w:r>
      <w:proofErr w:type="gramStart"/>
      <w:r>
        <w:rPr>
          <w:rFonts w:ascii="Helvetica" w:hAnsi="Helvetica" w:cs="Helvetica"/>
          <w:color w:val="323132"/>
          <w:sz w:val="24"/>
          <w:szCs w:val="24"/>
          <w:shd w:val="clear" w:color="auto" w:fill="FFFFFF"/>
        </w:rPr>
        <w:t>’(</w:t>
      </w:r>
      <w:proofErr w:type="gramEnd"/>
      <w:r>
        <w:rPr>
          <w:rFonts w:ascii="Helvetica" w:hAnsi="Helvetica" w:cs="Helvetica"/>
          <w:color w:val="323132"/>
          <w:sz w:val="24"/>
          <w:szCs w:val="24"/>
          <w:shd w:val="clear" w:color="auto" w:fill="FFFFFF"/>
        </w:rPr>
        <w:t>ONS 2022</w:t>
      </w:r>
      <w:r>
        <w:rPr>
          <w:rFonts w:ascii="Arial" w:hAnsi="Arial" w:cs="Arial"/>
          <w:color w:val="323132"/>
          <w:sz w:val="27"/>
          <w:szCs w:val="27"/>
          <w:shd w:val="clear" w:color="auto" w:fill="FFFFFF"/>
        </w:rPr>
        <w:t>)</w:t>
      </w:r>
      <w:r>
        <w:rPr>
          <w:rFonts w:ascii="Helvetica" w:hAnsi="Helvetica" w:cs="Helvetica"/>
          <w:color w:val="26282A"/>
          <w:sz w:val="20"/>
          <w:szCs w:val="20"/>
        </w:rPr>
        <w:t xml:space="preserve">.  </w:t>
      </w:r>
      <w:r>
        <w:rPr>
          <w:rFonts w:ascii="Helvetica" w:hAnsi="Helvetica" w:cs="Helvetica"/>
          <w:color w:val="26282A"/>
          <w:sz w:val="24"/>
          <w:szCs w:val="24"/>
        </w:rPr>
        <w:t xml:space="preserve">While Welsh states that most perpetrators of domestic abuse are men, around a third of victims of such abuse are men </w:t>
      </w:r>
      <w:proofErr w:type="gramStart"/>
      <w:r>
        <w:rPr>
          <w:rFonts w:ascii="Helvetica" w:hAnsi="Helvetica" w:cs="Helvetica"/>
          <w:color w:val="26282A"/>
          <w:sz w:val="24"/>
          <w:szCs w:val="24"/>
        </w:rPr>
        <w:t>as ,</w:t>
      </w:r>
      <w:proofErr w:type="gramEnd"/>
      <w:r>
        <w:rPr>
          <w:rFonts w:ascii="Helvetica" w:hAnsi="Helvetica" w:cs="Helvetica"/>
          <w:color w:val="26282A"/>
          <w:sz w:val="24"/>
          <w:szCs w:val="24"/>
        </w:rPr>
        <w:t>“</w:t>
      </w:r>
      <w:r>
        <w:rPr>
          <w:rFonts w:ascii="Helvetica" w:hAnsi="Helvetica" w:cs="Helvetica"/>
          <w:color w:val="353535"/>
          <w:sz w:val="24"/>
          <w:szCs w:val="24"/>
        </w:rPr>
        <w:t>figures show every year that one in the three victims of domestic abuse are male equating to 757,000 men (1.561m women)”(Mankind 2021).</w:t>
      </w:r>
    </w:p>
    <w:p w14:paraId="12DCD49B" w14:textId="77777777" w:rsidR="00941CB3" w:rsidRDefault="00941CB3" w:rsidP="00941CB3">
      <w:pPr>
        <w:pStyle w:val="yiv8188127068msonormal"/>
        <w:ind w:right="107"/>
        <w:rPr>
          <w:rFonts w:ascii="Helvetica" w:hAnsi="Helvetica" w:cs="Helvetica"/>
          <w:color w:val="26282A"/>
          <w:sz w:val="20"/>
          <w:szCs w:val="20"/>
        </w:rPr>
      </w:pPr>
      <w:r>
        <w:rPr>
          <w:rFonts w:ascii="Helvetica" w:hAnsi="Helvetica" w:cs="Helvetica"/>
          <w:color w:val="26282A"/>
          <w:sz w:val="24"/>
          <w:szCs w:val="24"/>
        </w:rPr>
        <w:t xml:space="preserve">Assessing the legislative context of the incident it was clear from the victim’s statement and the recorded assault footage that the suspect had </w:t>
      </w:r>
      <w:proofErr w:type="gramStart"/>
      <w:r>
        <w:rPr>
          <w:rFonts w:ascii="Helvetica" w:hAnsi="Helvetica" w:cs="Helvetica"/>
          <w:color w:val="26282A"/>
          <w:sz w:val="24"/>
          <w:szCs w:val="24"/>
        </w:rPr>
        <w:t>made contact with</w:t>
      </w:r>
      <w:proofErr w:type="gramEnd"/>
      <w:r>
        <w:rPr>
          <w:rFonts w:ascii="Helvetica" w:hAnsi="Helvetica" w:cs="Helvetica"/>
          <w:color w:val="26282A"/>
          <w:sz w:val="24"/>
          <w:szCs w:val="24"/>
        </w:rPr>
        <w:t xml:space="preserve"> her open palm to the victim’s face while also kicking him with her foot once to the shin but causing no injury. The suspect had intentionally applied force to the victim and had no lawful reasoning for doing so. The degree in which any assault is categorised into a crime is the level of injury sustained by the victim as the more serious and harmful the injury, the more serious the assault is categorised as a specific crime. Due to the fact that the victim suffered no injury to either his face or shin from the force applied to him by the suspect, the assault fell under the category of Assault by beating/Battery contrary to Section 39 Criminal Justice Act 1988 (</w:t>
      </w:r>
      <w:r>
        <w:rPr>
          <w:rFonts w:ascii="Helvetica" w:hAnsi="Helvetica" w:cs="Helvetica"/>
          <w:i/>
          <w:iCs/>
          <w:color w:val="26282A"/>
          <w:sz w:val="24"/>
          <w:szCs w:val="24"/>
        </w:rPr>
        <w:t>Criminal Justice Act</w:t>
      </w:r>
      <w:r>
        <w:rPr>
          <w:rFonts w:ascii="Helvetica" w:hAnsi="Helvetica" w:cs="Helvetica"/>
          <w:color w:val="26282A"/>
          <w:sz w:val="24"/>
          <w:szCs w:val="24"/>
        </w:rPr>
        <w:t xml:space="preserve"> ,1988</w:t>
      </w:r>
      <w:proofErr w:type="gramStart"/>
      <w:r>
        <w:rPr>
          <w:rFonts w:ascii="Helvetica" w:hAnsi="Helvetica" w:cs="Helvetica"/>
          <w:color w:val="26282A"/>
          <w:sz w:val="24"/>
          <w:szCs w:val="24"/>
        </w:rPr>
        <w:t>) .</w:t>
      </w:r>
      <w:proofErr w:type="gramEnd"/>
      <w:r>
        <w:rPr>
          <w:rFonts w:ascii="Helvetica" w:hAnsi="Helvetica" w:cs="Helvetica"/>
          <w:color w:val="26282A"/>
          <w:sz w:val="24"/>
          <w:szCs w:val="24"/>
        </w:rPr>
        <w:t xml:space="preserve">  </w:t>
      </w:r>
      <w:r>
        <w:rPr>
          <w:rFonts w:ascii="Helvetica" w:hAnsi="Helvetica" w:cs="Helvetica"/>
          <w:color w:val="26282A"/>
          <w:sz w:val="20"/>
          <w:szCs w:val="20"/>
        </w:rPr>
        <w:t> </w:t>
      </w:r>
    </w:p>
    <w:p w14:paraId="3CD4FC0D" w14:textId="77777777" w:rsidR="00941CB3" w:rsidRDefault="00941CB3" w:rsidP="00941CB3">
      <w:pPr>
        <w:pStyle w:val="yiv8188127068msonormal"/>
        <w:ind w:right="107"/>
        <w:rPr>
          <w:rFonts w:ascii="Helvetica" w:hAnsi="Helvetica" w:cs="Helvetica"/>
          <w:color w:val="26282A"/>
          <w:sz w:val="24"/>
          <w:szCs w:val="24"/>
        </w:rPr>
      </w:pPr>
      <w:r>
        <w:rPr>
          <w:rFonts w:ascii="Helvetica" w:hAnsi="Helvetica" w:cs="Helvetica"/>
          <w:color w:val="26282A"/>
          <w:sz w:val="24"/>
          <w:szCs w:val="24"/>
        </w:rPr>
        <w:t>All parties involved in this incident were of Welsh and English Origin, identified as white British with English as their first language and could be described as middle class. As such there were no ethnic or language issues involved or identified in this incident. </w:t>
      </w:r>
    </w:p>
    <w:p w14:paraId="51D64BF9" w14:textId="77777777" w:rsidR="00941CB3" w:rsidRDefault="00941CB3" w:rsidP="00941CB3">
      <w:pPr>
        <w:pStyle w:val="yiv8188127068msonormal"/>
        <w:ind w:right="107"/>
        <w:rPr>
          <w:rFonts w:ascii="Helvetica" w:hAnsi="Helvetica" w:cs="Helvetica"/>
          <w:color w:val="26282A"/>
          <w:sz w:val="24"/>
          <w:szCs w:val="24"/>
          <w:u w:val="single"/>
        </w:rPr>
      </w:pPr>
    </w:p>
    <w:p w14:paraId="252D73B7" w14:textId="77777777" w:rsidR="00941CB3" w:rsidRDefault="00941CB3" w:rsidP="00941CB3">
      <w:pPr>
        <w:pStyle w:val="yiv8188127068msonormal"/>
        <w:ind w:right="107"/>
        <w:rPr>
          <w:rFonts w:ascii="Helvetica" w:hAnsi="Helvetica" w:cs="Helvetica"/>
          <w:color w:val="26282A"/>
          <w:sz w:val="24"/>
          <w:szCs w:val="24"/>
          <w:u w:val="single"/>
        </w:rPr>
      </w:pPr>
    </w:p>
    <w:p w14:paraId="5BBCE84E" w14:textId="77777777" w:rsidR="00941CB3" w:rsidRDefault="00941CB3" w:rsidP="00941CB3">
      <w:pPr>
        <w:pStyle w:val="yiv8188127068msonormal"/>
        <w:ind w:right="107"/>
        <w:rPr>
          <w:rFonts w:ascii="Helvetica" w:hAnsi="Helvetica" w:cs="Helvetica"/>
          <w:color w:val="26282A"/>
          <w:sz w:val="20"/>
          <w:szCs w:val="20"/>
          <w:u w:val="single"/>
        </w:rPr>
      </w:pPr>
      <w:r>
        <w:rPr>
          <w:rFonts w:ascii="Helvetica" w:hAnsi="Helvetica" w:cs="Helvetica"/>
          <w:color w:val="26282A"/>
          <w:sz w:val="24"/>
          <w:szCs w:val="24"/>
          <w:u w:val="single"/>
        </w:rPr>
        <w:t>Communication</w:t>
      </w:r>
    </w:p>
    <w:p w14:paraId="7928D458" w14:textId="77777777" w:rsidR="00941CB3" w:rsidRPr="00056C30" w:rsidRDefault="00941CB3" w:rsidP="00941CB3">
      <w:pPr>
        <w:ind w:right="107"/>
        <w:jc w:val="both"/>
        <w:rPr>
          <w:rFonts w:ascii="Helvetica" w:hAnsi="Helvetica" w:cs="Helvetica"/>
          <w:sz w:val="24"/>
          <w:szCs w:val="24"/>
        </w:rPr>
      </w:pPr>
      <w:r w:rsidRPr="00056C30">
        <w:rPr>
          <w:rFonts w:ascii="Helvetica" w:hAnsi="Helvetica" w:cs="Helvetica"/>
          <w:sz w:val="24"/>
          <w:szCs w:val="24"/>
        </w:rPr>
        <w:t>In order to reflect on my performance within the incident I will use Gibbs reflective model (Gibbs,1988,) to enable me to enable to reflect on all aspects of my use of communication within the incident.</w:t>
      </w:r>
    </w:p>
    <w:p w14:paraId="2E673645" w14:textId="77777777" w:rsidR="00941CB3" w:rsidRPr="00056C30" w:rsidRDefault="00941CB3" w:rsidP="00941CB3">
      <w:pPr>
        <w:ind w:right="107"/>
        <w:jc w:val="both"/>
        <w:rPr>
          <w:rFonts w:ascii="Helvetica" w:hAnsi="Helvetica" w:cs="Helvetica"/>
          <w:sz w:val="24"/>
          <w:szCs w:val="24"/>
        </w:rPr>
      </w:pPr>
      <w:r w:rsidRPr="00056C30">
        <w:rPr>
          <w:rFonts w:ascii="Helvetica" w:hAnsi="Helvetica" w:cs="Helvetica"/>
          <w:sz w:val="24"/>
          <w:szCs w:val="24"/>
        </w:rPr>
        <w:t xml:space="preserve"> </w:t>
      </w:r>
    </w:p>
    <w:p w14:paraId="4899CA1C"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lastRenderedPageBreak/>
        <w:t>Following our arrival at the scene and whilst carrying out the arrest of the suspect it was clear that effective communication would be required by myself and my colleague as the suspect’s attitude towards us, whilst not aggressive or violent, was hostile. This was outlined by her body language as she pointed in our face several times, answered questions with short negative answers and maintained intense eye contact throughout. </w:t>
      </w:r>
    </w:p>
    <w:p w14:paraId="4EEB743B"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t xml:space="preserve">In my short career as a police officer, and from other life experiences, I have found that entering any situation with a negative or forceful attitude usually leads to a negative outcome and usually exacerbates any such situation. As a result, I adopted a relaxed body attitude and by speaking slowly and clearly in order to establish effective verbal communication with the suspect I provided her with a comprehensive reasons and details for our attendance. Through using active listening skills, I was able to address any questions or issues she raised. She maintained that she was the victim in this </w:t>
      </w:r>
      <w:proofErr w:type="gramStart"/>
      <w:r>
        <w:rPr>
          <w:rFonts w:ascii="Helvetica" w:hAnsi="Helvetica" w:cs="Helvetica"/>
          <w:color w:val="26282A"/>
          <w:sz w:val="24"/>
          <w:szCs w:val="24"/>
        </w:rPr>
        <w:t>case</w:t>
      </w:r>
      <w:proofErr w:type="gramEnd"/>
      <w:r>
        <w:rPr>
          <w:rFonts w:ascii="Helvetica" w:hAnsi="Helvetica" w:cs="Helvetica"/>
          <w:color w:val="26282A"/>
          <w:sz w:val="24"/>
          <w:szCs w:val="24"/>
        </w:rPr>
        <w:t xml:space="preserve"> and I explained to her that she would have the opportunity to address all of issues raised and provide her version of events in respect of the accusations made against her in a police interview. I was therefore able to calm her down to a degree resulting in her mannerisms and body language becoming less hostile. </w:t>
      </w:r>
    </w:p>
    <w:p w14:paraId="39D6D007"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t>I have found that by listening to everything that victims or suspects have to say and attempting to understand their views and opinions has been a great asset for myself. This establishes a common ground where they feel more comfortable in my presence and therefore be more responsive when talking to me as evidenced in the teachings which the College of Policing adhere to, namely, “</w:t>
      </w:r>
      <w:r>
        <w:rPr>
          <w:rFonts w:ascii="Helvetica" w:hAnsi="Helvetica" w:cs="Helvetica"/>
          <w:color w:val="26282A"/>
          <w:spacing w:val="3"/>
          <w:sz w:val="24"/>
          <w:szCs w:val="24"/>
        </w:rPr>
        <w:t>Being open to what a person is saying helps to build rapport, which could help reduce tension” (COP,2020). </w:t>
      </w:r>
    </w:p>
    <w:p w14:paraId="00F77929"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t xml:space="preserve">Despite successfully managing to address the female’s original aggressive behaviour and thereby successfully gaining access to her home she once again became hostile when I informed her that she was under arrest. She pleaded not to be handcuffed as she didn’t want her neighbours to see her in that situation and she also requested not to be placed in a cell once in police custody. My more experienced colleague at this point began to use more direct and shorter forms of speech which resulted in the pair engaging in a verbal exchange with both standing </w:t>
      </w:r>
      <w:proofErr w:type="gramStart"/>
      <w:r>
        <w:rPr>
          <w:rFonts w:ascii="Helvetica" w:hAnsi="Helvetica" w:cs="Helvetica"/>
          <w:color w:val="26282A"/>
          <w:sz w:val="24"/>
          <w:szCs w:val="24"/>
        </w:rPr>
        <w:t>in close proximity to</w:t>
      </w:r>
      <w:proofErr w:type="gramEnd"/>
      <w:r>
        <w:rPr>
          <w:rFonts w:ascii="Helvetica" w:hAnsi="Helvetica" w:cs="Helvetica"/>
          <w:color w:val="26282A"/>
          <w:sz w:val="24"/>
          <w:szCs w:val="24"/>
        </w:rPr>
        <w:t xml:space="preserve"> each and adopting aggressive body language. </w:t>
      </w:r>
    </w:p>
    <w:p w14:paraId="30EFBA7D"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t>Even though my colleague was more experienced and with longer service, I feel that I should have carried on in leading the communication with the female as I had already successfully established a comfortable level of communication which did in fact calm the female down for a short period, and due to my delay, if only for a few seconds after the arrest, resulted in her demeanour once again becoming hostile.  </w:t>
      </w:r>
    </w:p>
    <w:p w14:paraId="77D227C6" w14:textId="77777777" w:rsidR="00941CB3" w:rsidRDefault="00941CB3" w:rsidP="00941CB3">
      <w:pPr>
        <w:pStyle w:val="yiv8188127068msonormal"/>
        <w:ind w:right="107"/>
        <w:jc w:val="both"/>
        <w:rPr>
          <w:rFonts w:ascii="Helvetica" w:hAnsi="Helvetica" w:cs="Helvetica"/>
          <w:color w:val="26282A"/>
          <w:sz w:val="20"/>
          <w:szCs w:val="20"/>
        </w:rPr>
      </w:pPr>
      <w:r>
        <w:rPr>
          <w:rFonts w:ascii="Helvetica" w:hAnsi="Helvetica" w:cs="Helvetica"/>
          <w:color w:val="26282A"/>
          <w:sz w:val="24"/>
          <w:szCs w:val="24"/>
        </w:rPr>
        <w:t>I therefore decided to intervene and stepped in front of my colleague in order to create a physical space between him and the suspect. I again used the same means of communication that had worked previously and reached a negotiated compromise with the suspect whereby we would allow her to walk out to the police van without handcuffs but that she would be placed in handcuffs once in the rear of the van.  </w:t>
      </w:r>
    </w:p>
    <w:p w14:paraId="544CBE84" w14:textId="77777777" w:rsidR="00941CB3" w:rsidRDefault="00941CB3" w:rsidP="00941CB3">
      <w:pPr>
        <w:pStyle w:val="yiv8188127068msonormal"/>
        <w:ind w:right="107"/>
        <w:jc w:val="both"/>
        <w:rPr>
          <w:rFonts w:ascii="Helvetica" w:hAnsi="Helvetica" w:cs="Helvetica"/>
          <w:color w:val="26282A"/>
          <w:sz w:val="24"/>
          <w:szCs w:val="24"/>
        </w:rPr>
      </w:pPr>
      <w:r>
        <w:rPr>
          <w:rFonts w:ascii="Helvetica" w:hAnsi="Helvetica" w:cs="Helvetica"/>
          <w:color w:val="26282A"/>
          <w:sz w:val="24"/>
          <w:szCs w:val="24"/>
        </w:rPr>
        <w:t xml:space="preserve">On reflection and critically assessing/evaluating my own performance I was satisfied in the way that I had communicated with both victim and suspect which had allowed me to understand the full circumstances of the case and be able to control the situation. However, I believe that I should have earlier identified that my colleague’s approach to the suspect, being different to mine, was in fact aggravating her behaviour and could have resulted in a very different outcome than a compliant arrest. Despite being the less </w:t>
      </w:r>
      <w:r>
        <w:rPr>
          <w:rFonts w:ascii="Helvetica" w:hAnsi="Helvetica" w:cs="Helvetica"/>
          <w:color w:val="26282A"/>
          <w:sz w:val="24"/>
          <w:szCs w:val="24"/>
        </w:rPr>
        <w:lastRenderedPageBreak/>
        <w:t>experienced officer at the scene, I should have taken more of a lead with dealing with the suspect during the arrest as I had manged to build a rapport with her through open communication and positive body language. Had I done so I believe that the suspect would have remained calm and compliant throughout the entire incident.</w:t>
      </w:r>
    </w:p>
    <w:p w14:paraId="1F35BF9F" w14:textId="77777777" w:rsidR="00941CB3" w:rsidRDefault="00941CB3" w:rsidP="00941CB3">
      <w:pPr>
        <w:pStyle w:val="yiv8188127068msonormal"/>
        <w:ind w:right="107"/>
        <w:jc w:val="both"/>
        <w:rPr>
          <w:rFonts w:ascii="Helvetica" w:hAnsi="Helvetica" w:cs="Helvetica"/>
          <w:color w:val="26282A"/>
          <w:sz w:val="24"/>
          <w:szCs w:val="24"/>
        </w:rPr>
      </w:pPr>
    </w:p>
    <w:p w14:paraId="6C04FF4A" w14:textId="77777777" w:rsidR="00941CB3" w:rsidRDefault="00941CB3" w:rsidP="00941CB3">
      <w:pPr>
        <w:pStyle w:val="yiv8188127068msonormal"/>
        <w:ind w:right="107"/>
        <w:jc w:val="both"/>
        <w:rPr>
          <w:rFonts w:ascii="Helvetica" w:hAnsi="Helvetica" w:cs="Helvetica"/>
          <w:color w:val="26282A"/>
          <w:sz w:val="24"/>
          <w:szCs w:val="24"/>
        </w:rPr>
      </w:pPr>
      <w:r>
        <w:rPr>
          <w:rFonts w:ascii="Helvetica" w:hAnsi="Helvetica" w:cs="Helvetica"/>
          <w:color w:val="26282A"/>
          <w:sz w:val="24"/>
          <w:szCs w:val="24"/>
        </w:rPr>
        <w:t>Academic Model</w:t>
      </w:r>
    </w:p>
    <w:p w14:paraId="16C2B37F" w14:textId="77777777" w:rsidR="00941CB3" w:rsidRPr="00AF7771" w:rsidRDefault="00941CB3" w:rsidP="00941CB3">
      <w:pPr>
        <w:ind w:right="107"/>
        <w:jc w:val="both"/>
        <w:rPr>
          <w:rFonts w:ascii="Helvetica" w:hAnsi="Helvetica" w:cs="Helvetica"/>
          <w:color w:val="26282A"/>
          <w:sz w:val="24"/>
          <w:szCs w:val="24"/>
        </w:rPr>
      </w:pPr>
      <w:r>
        <w:rPr>
          <w:rFonts w:ascii="Helvetica" w:hAnsi="Helvetica" w:cs="Helvetica"/>
          <w:color w:val="26282A"/>
          <w:sz w:val="24"/>
          <w:szCs w:val="24"/>
        </w:rPr>
        <w:t> </w:t>
      </w:r>
      <w:proofErr w:type="spellStart"/>
      <w:r w:rsidRPr="00056C30">
        <w:rPr>
          <w:rFonts w:ascii="Helvetica" w:hAnsi="Helvetica" w:cs="Helvetica"/>
          <w:sz w:val="24"/>
          <w:szCs w:val="24"/>
        </w:rPr>
        <w:t>Betari’s</w:t>
      </w:r>
      <w:proofErr w:type="spellEnd"/>
      <w:r w:rsidRPr="00056C30">
        <w:rPr>
          <w:rFonts w:ascii="Helvetica" w:hAnsi="Helvetica" w:cs="Helvetica"/>
          <w:sz w:val="24"/>
          <w:szCs w:val="24"/>
        </w:rPr>
        <w:t xml:space="preserve"> Box is academic model and theory based on the idea that our personal attitudes are reflected in our behaviour and how this behaviour can reflect on another person’s attitude and resulting behaviour which recycles and </w:t>
      </w:r>
      <w:proofErr w:type="gramStart"/>
      <w:r w:rsidRPr="00056C30">
        <w:rPr>
          <w:rFonts w:ascii="Helvetica" w:hAnsi="Helvetica" w:cs="Helvetica"/>
          <w:sz w:val="24"/>
          <w:szCs w:val="24"/>
        </w:rPr>
        <w:t>reflects back</w:t>
      </w:r>
      <w:proofErr w:type="gramEnd"/>
      <w:r w:rsidRPr="00056C30">
        <w:rPr>
          <w:rFonts w:ascii="Helvetica" w:hAnsi="Helvetica" w:cs="Helvetica"/>
          <w:sz w:val="24"/>
          <w:szCs w:val="24"/>
        </w:rPr>
        <w:t xml:space="preserve"> onto ourselves and our resulting attitude (Changing Minds n.d.)  as such, </w:t>
      </w:r>
      <w:proofErr w:type="gramStart"/>
      <w:r w:rsidRPr="00056C30">
        <w:rPr>
          <w:rFonts w:ascii="Helvetica" w:hAnsi="Helvetica" w:cs="Helvetica"/>
          <w:sz w:val="24"/>
          <w:szCs w:val="24"/>
        </w:rPr>
        <w:t>The</w:t>
      </w:r>
      <w:proofErr w:type="gramEnd"/>
      <w:r w:rsidRPr="00056C30">
        <w:rPr>
          <w:rFonts w:ascii="Helvetica" w:hAnsi="Helvetica" w:cs="Helvetica"/>
          <w:sz w:val="24"/>
          <w:szCs w:val="24"/>
        </w:rPr>
        <w:t xml:space="preserve"> model has been described by some as a </w:t>
      </w:r>
      <w:r w:rsidRPr="00056C30">
        <w:rPr>
          <w:rFonts w:ascii="Helvetica" w:hAnsi="Helvetica" w:cs="Helvetica"/>
          <w:color w:val="333333"/>
          <w:sz w:val="24"/>
          <w:szCs w:val="24"/>
          <w:shd w:val="clear" w:color="auto" w:fill="FFFFFF"/>
        </w:rPr>
        <w:t xml:space="preserve">“a vicious circle, your behaviour influences my behaviour; my behaviour influences your behaviour” (Hurley, 2020).  The incident in question may reflect the theory and model of </w:t>
      </w:r>
      <w:proofErr w:type="spellStart"/>
      <w:r w:rsidRPr="00056C30">
        <w:rPr>
          <w:rFonts w:ascii="Helvetica" w:hAnsi="Helvetica" w:cs="Helvetica"/>
          <w:color w:val="333333"/>
          <w:sz w:val="24"/>
          <w:szCs w:val="24"/>
          <w:shd w:val="clear" w:color="auto" w:fill="FFFFFF"/>
        </w:rPr>
        <w:t>betari’s</w:t>
      </w:r>
      <w:proofErr w:type="spellEnd"/>
      <w:r w:rsidRPr="00056C30">
        <w:rPr>
          <w:rFonts w:ascii="Helvetica" w:hAnsi="Helvetica" w:cs="Helvetica"/>
          <w:color w:val="333333"/>
          <w:sz w:val="24"/>
          <w:szCs w:val="24"/>
          <w:shd w:val="clear" w:color="auto" w:fill="FFFFFF"/>
        </w:rPr>
        <w:t xml:space="preserve"> box, however in my limited experience</w:t>
      </w:r>
      <w:r w:rsidRPr="00AE3AAA">
        <w:rPr>
          <w:rFonts w:ascii="Helvetica" w:hAnsi="Helvetica" w:cs="Helvetica"/>
          <w:color w:val="333333"/>
          <w:sz w:val="24"/>
          <w:szCs w:val="24"/>
          <w:shd w:val="clear" w:color="auto" w:fill="FFFFFF"/>
        </w:rPr>
        <w:t xml:space="preserve"> as a response officer (approximately</w:t>
      </w:r>
      <w:r>
        <w:rPr>
          <w:rFonts w:ascii="Helvetica" w:hAnsi="Helvetica" w:cs="Helvetica"/>
          <w:color w:val="333333"/>
          <w:sz w:val="24"/>
          <w:szCs w:val="24"/>
          <w:shd w:val="clear" w:color="auto" w:fill="FFFFFF"/>
        </w:rPr>
        <w:t xml:space="preserve"> 2</w:t>
      </w:r>
      <w:r w:rsidRPr="00AE3AAA">
        <w:rPr>
          <w:rFonts w:ascii="Helvetica" w:hAnsi="Helvetica" w:cs="Helvetica"/>
          <w:color w:val="333333"/>
          <w:sz w:val="24"/>
          <w:szCs w:val="24"/>
          <w:shd w:val="clear" w:color="auto" w:fill="FFFFFF"/>
        </w:rPr>
        <w:t xml:space="preserve"> months of service at writing), I have found in my interactions with the public</w:t>
      </w:r>
      <w:r>
        <w:rPr>
          <w:rFonts w:ascii="Helvetica" w:hAnsi="Helvetica" w:cs="Helvetica"/>
          <w:color w:val="333333"/>
          <w:sz w:val="24"/>
          <w:szCs w:val="24"/>
          <w:shd w:val="clear" w:color="auto" w:fill="FFFFFF"/>
        </w:rPr>
        <w:t>,</w:t>
      </w:r>
      <w:r w:rsidRPr="00AE3AAA">
        <w:rPr>
          <w:rFonts w:ascii="Helvetica" w:hAnsi="Helvetica" w:cs="Helvetica"/>
          <w:color w:val="333333"/>
          <w:sz w:val="24"/>
          <w:szCs w:val="24"/>
          <w:shd w:val="clear" w:color="auto" w:fill="FFFFFF"/>
        </w:rPr>
        <w:t xml:space="preserve"> that my attitude and behaviour alone cannot always account for how another person will behave and react to said behaviour and determine the level and type of conflict</w:t>
      </w:r>
      <w:r>
        <w:rPr>
          <w:rFonts w:ascii="Helvetica" w:hAnsi="Helvetica" w:cs="Helvetica"/>
          <w:color w:val="333333"/>
          <w:sz w:val="24"/>
          <w:szCs w:val="24"/>
          <w:shd w:val="clear" w:color="auto" w:fill="FFFFFF"/>
        </w:rPr>
        <w:t xml:space="preserve"> that</w:t>
      </w:r>
      <w:r w:rsidRPr="00AE3AAA">
        <w:rPr>
          <w:rFonts w:ascii="Helvetica" w:hAnsi="Helvetica" w:cs="Helvetica"/>
          <w:color w:val="333333"/>
          <w:sz w:val="24"/>
          <w:szCs w:val="24"/>
          <w:shd w:val="clear" w:color="auto" w:fill="FFFFFF"/>
        </w:rPr>
        <w:t xml:space="preserve"> may result from th</w:t>
      </w:r>
      <w:r>
        <w:rPr>
          <w:rFonts w:ascii="Helvetica" w:hAnsi="Helvetica" w:cs="Helvetica"/>
          <w:color w:val="333333"/>
          <w:sz w:val="24"/>
          <w:szCs w:val="24"/>
          <w:shd w:val="clear" w:color="auto" w:fill="FFFFFF"/>
        </w:rPr>
        <w:t>e</w:t>
      </w:r>
      <w:r w:rsidRPr="00AE3AAA">
        <w:rPr>
          <w:rFonts w:ascii="Helvetica" w:hAnsi="Helvetica" w:cs="Helvetica"/>
          <w:color w:val="333333"/>
          <w:sz w:val="24"/>
          <w:szCs w:val="24"/>
          <w:shd w:val="clear" w:color="auto" w:fill="FFFFFF"/>
        </w:rPr>
        <w:t xml:space="preserve"> interaction. While a</w:t>
      </w:r>
      <w:r>
        <w:rPr>
          <w:rFonts w:ascii="Helvetica" w:hAnsi="Helvetica" w:cs="Helvetica"/>
          <w:color w:val="333333"/>
          <w:sz w:val="24"/>
          <w:szCs w:val="24"/>
          <w:shd w:val="clear" w:color="auto" w:fill="FFFFFF"/>
        </w:rPr>
        <w:t>n</w:t>
      </w:r>
      <w:r w:rsidRPr="00AE3AAA">
        <w:rPr>
          <w:rFonts w:ascii="Helvetica" w:hAnsi="Helvetica" w:cs="Helvetica"/>
          <w:color w:val="333333"/>
          <w:sz w:val="24"/>
          <w:szCs w:val="24"/>
          <w:shd w:val="clear" w:color="auto" w:fill="FFFFFF"/>
        </w:rPr>
        <w:t xml:space="preserve"> </w:t>
      </w:r>
      <w:proofErr w:type="spellStart"/>
      <w:r w:rsidRPr="00AE3AAA">
        <w:rPr>
          <w:rFonts w:ascii="Helvetica" w:hAnsi="Helvetica" w:cs="Helvetica"/>
          <w:color w:val="333333"/>
          <w:sz w:val="24"/>
          <w:szCs w:val="24"/>
          <w:shd w:val="clear" w:color="auto" w:fill="FFFFFF"/>
        </w:rPr>
        <w:t>individuals</w:t>
      </w:r>
      <w:proofErr w:type="spellEnd"/>
      <w:r w:rsidRPr="00AE3AAA">
        <w:rPr>
          <w:rFonts w:ascii="Helvetica" w:hAnsi="Helvetica" w:cs="Helvetica"/>
          <w:color w:val="333333"/>
          <w:sz w:val="24"/>
          <w:szCs w:val="24"/>
          <w:shd w:val="clear" w:color="auto" w:fill="FFFFFF"/>
        </w:rPr>
        <w:t xml:space="preserve"> attitude and behaviour can indeed have a reaction on another person attitude and resulting behaviour, </w:t>
      </w:r>
      <w:r>
        <w:rPr>
          <w:rFonts w:ascii="Helvetica" w:hAnsi="Helvetica" w:cs="Helvetica"/>
          <w:color w:val="333333"/>
          <w:sz w:val="24"/>
          <w:szCs w:val="24"/>
          <w:shd w:val="clear" w:color="auto" w:fill="FFFFFF"/>
        </w:rPr>
        <w:t xml:space="preserve">however </w:t>
      </w:r>
      <w:r w:rsidRPr="00AE3AAA">
        <w:rPr>
          <w:rFonts w:ascii="Helvetica" w:hAnsi="Helvetica" w:cs="Helvetica"/>
          <w:color w:val="333333"/>
          <w:sz w:val="24"/>
          <w:szCs w:val="24"/>
          <w:shd w:val="clear" w:color="auto" w:fill="FFFFFF"/>
        </w:rPr>
        <w:t>there are a number of other external factors</w:t>
      </w:r>
      <w:r>
        <w:rPr>
          <w:rFonts w:ascii="Helvetica" w:hAnsi="Helvetica" w:cs="Helvetica"/>
          <w:color w:val="333333"/>
          <w:sz w:val="24"/>
          <w:szCs w:val="24"/>
          <w:shd w:val="clear" w:color="auto" w:fill="FFFFFF"/>
        </w:rPr>
        <w:t xml:space="preserve"> that could be at play with play with that individual such </w:t>
      </w:r>
      <w:r w:rsidRPr="00AE3AAA">
        <w:rPr>
          <w:rFonts w:ascii="Helvetica" w:hAnsi="Helvetica" w:cs="Helvetica"/>
          <w:color w:val="333333"/>
          <w:sz w:val="24"/>
          <w:szCs w:val="24"/>
          <w:shd w:val="clear" w:color="auto" w:fill="FFFFFF"/>
        </w:rPr>
        <w:t xml:space="preserve"> alcohol</w:t>
      </w:r>
      <w:r>
        <w:rPr>
          <w:rFonts w:ascii="Helvetica" w:hAnsi="Helvetica" w:cs="Helvetica"/>
          <w:color w:val="333333"/>
          <w:sz w:val="24"/>
          <w:szCs w:val="24"/>
          <w:shd w:val="clear" w:color="auto" w:fill="FFFFFF"/>
        </w:rPr>
        <w:t xml:space="preserve"> or if the person is intoxicated </w:t>
      </w:r>
      <w:r w:rsidRPr="00AE3AAA">
        <w:rPr>
          <w:rFonts w:ascii="Helvetica" w:hAnsi="Helvetica" w:cs="Helvetica"/>
          <w:color w:val="333333"/>
          <w:sz w:val="24"/>
          <w:szCs w:val="24"/>
          <w:shd w:val="clear" w:color="auto" w:fill="FFFFFF"/>
        </w:rPr>
        <w:t>,</w:t>
      </w:r>
      <w:r>
        <w:rPr>
          <w:rFonts w:ascii="Helvetica" w:hAnsi="Helvetica" w:cs="Helvetica"/>
          <w:color w:val="333333"/>
          <w:sz w:val="24"/>
          <w:szCs w:val="24"/>
          <w:shd w:val="clear" w:color="auto" w:fill="FFFFFF"/>
        </w:rPr>
        <w:t xml:space="preserve">use of </w:t>
      </w:r>
      <w:r w:rsidRPr="00AE3AAA">
        <w:rPr>
          <w:rFonts w:ascii="Helvetica" w:hAnsi="Helvetica" w:cs="Helvetica"/>
          <w:color w:val="333333"/>
          <w:sz w:val="24"/>
          <w:szCs w:val="24"/>
          <w:shd w:val="clear" w:color="auto" w:fill="FFFFFF"/>
        </w:rPr>
        <w:t xml:space="preserve"> narcotics</w:t>
      </w:r>
      <w:r>
        <w:rPr>
          <w:rFonts w:ascii="Helvetica" w:hAnsi="Helvetica" w:cs="Helvetica"/>
          <w:color w:val="333333"/>
          <w:sz w:val="24"/>
          <w:szCs w:val="24"/>
          <w:shd w:val="clear" w:color="auto" w:fill="FFFFFF"/>
        </w:rPr>
        <w:t xml:space="preserve"> or intoxicants but also any</w:t>
      </w:r>
      <w:r w:rsidRPr="00AE3AAA">
        <w:rPr>
          <w:rFonts w:ascii="Helvetica" w:hAnsi="Helvetica" w:cs="Helvetica"/>
          <w:color w:val="333333"/>
          <w:sz w:val="24"/>
          <w:szCs w:val="24"/>
          <w:shd w:val="clear" w:color="auto" w:fill="FFFFFF"/>
        </w:rPr>
        <w:t xml:space="preserve"> internal factors</w:t>
      </w:r>
      <w:r>
        <w:rPr>
          <w:rFonts w:ascii="Helvetica" w:hAnsi="Helvetica" w:cs="Helvetica"/>
          <w:color w:val="333333"/>
          <w:sz w:val="24"/>
          <w:szCs w:val="24"/>
          <w:shd w:val="clear" w:color="auto" w:fill="FFFFFF"/>
        </w:rPr>
        <w:t xml:space="preserve"> that an individual may have such as </w:t>
      </w:r>
      <w:r w:rsidRPr="00AE3AAA">
        <w:rPr>
          <w:rFonts w:ascii="Helvetica" w:hAnsi="Helvetica" w:cs="Helvetica"/>
          <w:color w:val="333333"/>
          <w:sz w:val="24"/>
          <w:szCs w:val="24"/>
          <w:shd w:val="clear" w:color="auto" w:fill="FFFFFF"/>
        </w:rPr>
        <w:t xml:space="preserve"> mental health issue</w:t>
      </w:r>
      <w:r>
        <w:rPr>
          <w:rFonts w:ascii="Helvetica" w:hAnsi="Helvetica" w:cs="Helvetica"/>
          <w:color w:val="333333"/>
          <w:sz w:val="24"/>
          <w:szCs w:val="24"/>
          <w:shd w:val="clear" w:color="auto" w:fill="FFFFFF"/>
        </w:rPr>
        <w:t xml:space="preserve">s </w:t>
      </w:r>
      <w:r w:rsidRPr="00AE3AAA">
        <w:rPr>
          <w:rFonts w:ascii="Helvetica" w:hAnsi="Helvetica" w:cs="Helvetica"/>
          <w:color w:val="333333"/>
          <w:sz w:val="24"/>
          <w:szCs w:val="24"/>
          <w:shd w:val="clear" w:color="auto" w:fill="FFFFFF"/>
        </w:rPr>
        <w:t>,psychological issue’s</w:t>
      </w:r>
      <w:r>
        <w:rPr>
          <w:rFonts w:ascii="Helvetica" w:hAnsi="Helvetica" w:cs="Helvetica"/>
          <w:color w:val="333333"/>
          <w:sz w:val="24"/>
          <w:szCs w:val="24"/>
          <w:shd w:val="clear" w:color="auto" w:fill="FFFFFF"/>
        </w:rPr>
        <w:t xml:space="preserve"> which may affect a person behaviour and demeanour</w:t>
      </w:r>
      <w:r w:rsidRPr="00AE3AAA">
        <w:rPr>
          <w:rFonts w:ascii="Helvetica" w:hAnsi="Helvetica" w:cs="Helvetica"/>
          <w:color w:val="333333"/>
          <w:sz w:val="24"/>
          <w:szCs w:val="24"/>
          <w:shd w:val="clear" w:color="auto" w:fill="FFFFFF"/>
        </w:rPr>
        <w:t xml:space="preserve"> such as past experiences , physical health issues which can determine how a person reacts to another and that a change of attitude and behaviour by one party will always not result in a change of behaviour in another person, should reflect that officers should strictly adhere to one model to deal with conflict and should be open to a range of other options in order to be able to deal with conflict.</w:t>
      </w:r>
    </w:p>
    <w:p w14:paraId="466CBB1F" w14:textId="77777777" w:rsidR="00941CB3" w:rsidRPr="00AE3AAA" w:rsidRDefault="00941CB3" w:rsidP="00941CB3">
      <w:pPr>
        <w:ind w:right="107"/>
        <w:jc w:val="both"/>
        <w:rPr>
          <w:rFonts w:ascii="Helvetica" w:hAnsi="Helvetica" w:cs="Helvetica"/>
          <w:color w:val="auto"/>
          <w:sz w:val="24"/>
          <w:szCs w:val="24"/>
        </w:rPr>
      </w:pPr>
    </w:p>
    <w:p w14:paraId="54535FA3" w14:textId="77777777" w:rsidR="00941CB3" w:rsidRDefault="00941CB3" w:rsidP="00941CB3">
      <w:pPr>
        <w:ind w:right="107"/>
        <w:jc w:val="both"/>
      </w:pPr>
    </w:p>
    <w:p w14:paraId="1D88E614" w14:textId="77777777" w:rsidR="00941CB3" w:rsidRDefault="00941CB3" w:rsidP="00941CB3">
      <w:pPr>
        <w:ind w:right="107"/>
        <w:jc w:val="both"/>
        <w:rPr>
          <w:rFonts w:ascii="Helvetica" w:hAnsi="Helvetica" w:cs="Helvetica"/>
          <w:color w:val="26282A"/>
          <w:sz w:val="24"/>
          <w:szCs w:val="24"/>
        </w:rPr>
      </w:pPr>
      <w:r>
        <w:rPr>
          <w:rFonts w:ascii="Helvetica" w:hAnsi="Helvetica" w:cs="Helvetica"/>
          <w:color w:val="26282A"/>
          <w:sz w:val="24"/>
          <w:szCs w:val="24"/>
        </w:rPr>
        <w:t xml:space="preserve">Conclusion. </w:t>
      </w:r>
    </w:p>
    <w:p w14:paraId="27EF5C64" w14:textId="77777777" w:rsidR="00941CB3" w:rsidRDefault="00941CB3" w:rsidP="00941CB3">
      <w:pPr>
        <w:ind w:right="107"/>
        <w:jc w:val="both"/>
        <w:rPr>
          <w:rFonts w:ascii="Helvetica" w:hAnsi="Helvetica" w:cs="Helvetica"/>
          <w:color w:val="26282A"/>
          <w:sz w:val="24"/>
          <w:szCs w:val="24"/>
        </w:rPr>
      </w:pPr>
      <w:r>
        <w:rPr>
          <w:rFonts w:ascii="Helvetica" w:hAnsi="Helvetica" w:cs="Helvetica"/>
          <w:color w:val="26282A"/>
          <w:sz w:val="24"/>
          <w:szCs w:val="24"/>
        </w:rPr>
        <w:t>To conclude this essay, I was happy with the result of effecting a compliant arrest</w:t>
      </w:r>
      <w:r w:rsidRPr="00476E10">
        <w:rPr>
          <w:rFonts w:ascii="Helvetica" w:hAnsi="Helvetica" w:cs="Helvetica"/>
          <w:color w:val="26282A"/>
          <w:sz w:val="24"/>
          <w:szCs w:val="24"/>
        </w:rPr>
        <w:t xml:space="preserve"> </w:t>
      </w:r>
      <w:r>
        <w:rPr>
          <w:rFonts w:ascii="Helvetica" w:hAnsi="Helvetica" w:cs="Helvetica"/>
          <w:color w:val="26282A"/>
          <w:sz w:val="24"/>
          <w:szCs w:val="24"/>
        </w:rPr>
        <w:t xml:space="preserve">with the use of effective communication techniques in order to de-escalate the suspect’s hostile behaviour and attitude towards us and that there was no requirement for actual physical conflict between ourselves and the suspect. While I have no qualms of having to use the required proportionate level of force to deal with subjects who are aggressive or violent in order to safeguard others, themselves and myself any use of physical force in my eyes will always be a last resort and that it is only to be used if all other means of communication have proved to be ineffective.  Conflict as stated at the beginning of the essay does not always indicate physical hands-on policing and there are </w:t>
      </w:r>
      <w:proofErr w:type="gramStart"/>
      <w:r>
        <w:rPr>
          <w:rFonts w:ascii="Helvetica" w:hAnsi="Helvetica" w:cs="Helvetica"/>
          <w:color w:val="26282A"/>
          <w:sz w:val="24"/>
          <w:szCs w:val="24"/>
        </w:rPr>
        <w:t>a number of</w:t>
      </w:r>
      <w:proofErr w:type="gramEnd"/>
      <w:r>
        <w:rPr>
          <w:rFonts w:ascii="Helvetica" w:hAnsi="Helvetica" w:cs="Helvetica"/>
          <w:color w:val="26282A"/>
          <w:sz w:val="24"/>
          <w:szCs w:val="24"/>
        </w:rPr>
        <w:t xml:space="preserve"> effective alternatives.</w:t>
      </w:r>
    </w:p>
    <w:p w14:paraId="24B83AFA" w14:textId="77777777" w:rsidR="00941CB3" w:rsidRDefault="00941CB3" w:rsidP="00941CB3">
      <w:pPr>
        <w:ind w:right="107"/>
        <w:jc w:val="both"/>
        <w:rPr>
          <w:b/>
          <w:bCs/>
          <w:sz w:val="24"/>
          <w:szCs w:val="24"/>
        </w:rPr>
      </w:pPr>
    </w:p>
    <w:p w14:paraId="4ABB49B5" w14:textId="77777777" w:rsidR="00941CB3" w:rsidRDefault="00941CB3" w:rsidP="00941CB3">
      <w:pPr>
        <w:ind w:right="107"/>
        <w:rPr>
          <w:b/>
          <w:bCs/>
          <w:sz w:val="24"/>
          <w:szCs w:val="24"/>
        </w:rPr>
      </w:pPr>
    </w:p>
    <w:p w14:paraId="0E078A23" w14:textId="77777777" w:rsidR="00941CB3" w:rsidRDefault="00941CB3" w:rsidP="00941CB3">
      <w:pPr>
        <w:ind w:right="107"/>
        <w:rPr>
          <w:b/>
          <w:bCs/>
          <w:sz w:val="24"/>
          <w:szCs w:val="24"/>
        </w:rPr>
      </w:pPr>
      <w:r>
        <w:rPr>
          <w:b/>
          <w:bCs/>
          <w:sz w:val="24"/>
          <w:szCs w:val="24"/>
        </w:rPr>
        <w:t>Word Count 2036</w:t>
      </w:r>
    </w:p>
    <w:p w14:paraId="14E699FB" w14:textId="77777777" w:rsidR="00941CB3" w:rsidRPr="00941CB3" w:rsidRDefault="00941CB3" w:rsidP="00941CB3">
      <w:pPr>
        <w:ind w:right="107"/>
        <w:jc w:val="both"/>
        <w:rPr>
          <w:b/>
          <w:sz w:val="24"/>
          <w:szCs w:val="24"/>
        </w:rPr>
      </w:pPr>
    </w:p>
    <w:p w14:paraId="5E50A7F9" w14:textId="77777777" w:rsidR="008C400E" w:rsidRDefault="008C400E" w:rsidP="28A9B94D">
      <w:pPr>
        <w:ind w:right="107"/>
        <w:jc w:val="center"/>
        <w:rPr>
          <w:b/>
          <w:bCs/>
          <w:color w:val="auto"/>
          <w:sz w:val="24"/>
          <w:szCs w:val="24"/>
        </w:rPr>
      </w:pPr>
    </w:p>
    <w:p w14:paraId="243387DB" w14:textId="77777777" w:rsidR="008C400E" w:rsidRDefault="008C400E" w:rsidP="28A9B94D">
      <w:pPr>
        <w:ind w:right="107"/>
        <w:jc w:val="center"/>
        <w:rPr>
          <w:b/>
          <w:bCs/>
          <w:color w:val="auto"/>
          <w:sz w:val="24"/>
          <w:szCs w:val="24"/>
        </w:rPr>
      </w:pPr>
    </w:p>
    <w:p w14:paraId="6EE53EE0" w14:textId="77777777" w:rsidR="008C400E" w:rsidRDefault="008C400E" w:rsidP="28A9B94D">
      <w:pPr>
        <w:ind w:right="107"/>
        <w:jc w:val="center"/>
        <w:rPr>
          <w:b/>
          <w:bCs/>
          <w:color w:val="auto"/>
          <w:sz w:val="24"/>
          <w:szCs w:val="24"/>
        </w:rPr>
      </w:pPr>
    </w:p>
    <w:p w14:paraId="757D0FEC" w14:textId="77777777" w:rsidR="008C400E" w:rsidRDefault="008C400E" w:rsidP="28A9B94D">
      <w:pPr>
        <w:ind w:right="107"/>
        <w:jc w:val="center"/>
        <w:rPr>
          <w:b/>
          <w:bCs/>
          <w:color w:val="auto"/>
          <w:sz w:val="24"/>
          <w:szCs w:val="24"/>
        </w:rPr>
      </w:pPr>
    </w:p>
    <w:p w14:paraId="6E4753C2" w14:textId="77777777" w:rsidR="008C400E" w:rsidRDefault="008C400E" w:rsidP="28A9B94D">
      <w:pPr>
        <w:ind w:right="107"/>
        <w:jc w:val="center"/>
        <w:rPr>
          <w:b/>
          <w:bCs/>
          <w:color w:val="auto"/>
          <w:sz w:val="24"/>
          <w:szCs w:val="24"/>
        </w:rPr>
      </w:pPr>
    </w:p>
    <w:p w14:paraId="62A7C270" w14:textId="77777777" w:rsidR="008C400E" w:rsidRDefault="008C400E" w:rsidP="28A9B94D">
      <w:pPr>
        <w:ind w:right="107"/>
        <w:jc w:val="center"/>
        <w:rPr>
          <w:b/>
          <w:bCs/>
          <w:color w:val="auto"/>
          <w:sz w:val="24"/>
          <w:szCs w:val="24"/>
        </w:rPr>
      </w:pPr>
    </w:p>
    <w:p w14:paraId="6ACDC299" w14:textId="77777777" w:rsidR="008C400E" w:rsidRDefault="008C400E" w:rsidP="28A9B94D">
      <w:pPr>
        <w:ind w:right="107"/>
        <w:jc w:val="center"/>
        <w:rPr>
          <w:b/>
          <w:bCs/>
          <w:color w:val="auto"/>
          <w:sz w:val="24"/>
          <w:szCs w:val="24"/>
        </w:rPr>
      </w:pPr>
    </w:p>
    <w:p w14:paraId="4BFCD4E9" w14:textId="77777777" w:rsidR="008C400E" w:rsidRDefault="008C400E" w:rsidP="28A9B94D">
      <w:pPr>
        <w:ind w:right="107"/>
        <w:jc w:val="center"/>
        <w:rPr>
          <w:b/>
          <w:bCs/>
          <w:color w:val="auto"/>
          <w:sz w:val="24"/>
          <w:szCs w:val="24"/>
        </w:rPr>
      </w:pPr>
    </w:p>
    <w:p w14:paraId="103C12DC" w14:textId="77777777" w:rsidR="008C400E" w:rsidRDefault="008C400E" w:rsidP="28A9B94D">
      <w:pPr>
        <w:ind w:right="107"/>
        <w:jc w:val="center"/>
        <w:rPr>
          <w:b/>
          <w:bCs/>
          <w:color w:val="auto"/>
          <w:sz w:val="24"/>
          <w:szCs w:val="24"/>
        </w:rPr>
      </w:pPr>
    </w:p>
    <w:p w14:paraId="4AFBFF88" w14:textId="77777777" w:rsidR="008C400E" w:rsidRDefault="008C400E" w:rsidP="28A9B94D">
      <w:pPr>
        <w:ind w:right="107"/>
        <w:jc w:val="center"/>
        <w:rPr>
          <w:b/>
          <w:bCs/>
          <w:color w:val="auto"/>
          <w:sz w:val="24"/>
          <w:szCs w:val="24"/>
        </w:rPr>
      </w:pPr>
    </w:p>
    <w:p w14:paraId="145042CC" w14:textId="77777777" w:rsidR="008C400E" w:rsidRDefault="008C400E" w:rsidP="28A9B94D">
      <w:pPr>
        <w:ind w:right="107"/>
        <w:jc w:val="center"/>
        <w:rPr>
          <w:b/>
          <w:bCs/>
          <w:color w:val="auto"/>
          <w:sz w:val="24"/>
          <w:szCs w:val="24"/>
        </w:rPr>
      </w:pPr>
    </w:p>
    <w:p w14:paraId="5B694609" w14:textId="77777777" w:rsidR="008C400E" w:rsidRDefault="008C400E" w:rsidP="28A9B94D">
      <w:pPr>
        <w:ind w:right="107"/>
        <w:jc w:val="center"/>
        <w:rPr>
          <w:b/>
          <w:bCs/>
          <w:color w:val="auto"/>
          <w:sz w:val="24"/>
          <w:szCs w:val="24"/>
        </w:rPr>
      </w:pPr>
    </w:p>
    <w:p w14:paraId="47E44A02" w14:textId="77777777" w:rsidR="008C400E" w:rsidRDefault="008C400E" w:rsidP="28A9B94D">
      <w:pPr>
        <w:ind w:right="107"/>
        <w:jc w:val="center"/>
        <w:rPr>
          <w:b/>
          <w:bCs/>
          <w:color w:val="auto"/>
          <w:sz w:val="24"/>
          <w:szCs w:val="24"/>
        </w:rPr>
      </w:pPr>
    </w:p>
    <w:p w14:paraId="17FCD6DD" w14:textId="77777777" w:rsidR="008C400E" w:rsidRDefault="008C400E" w:rsidP="28A9B94D">
      <w:pPr>
        <w:ind w:right="107"/>
        <w:jc w:val="center"/>
        <w:rPr>
          <w:b/>
          <w:bCs/>
          <w:color w:val="auto"/>
          <w:sz w:val="24"/>
          <w:szCs w:val="24"/>
        </w:rPr>
      </w:pPr>
    </w:p>
    <w:p w14:paraId="74311CA9" w14:textId="77777777" w:rsidR="008C400E" w:rsidRDefault="008C400E" w:rsidP="28A9B94D">
      <w:pPr>
        <w:ind w:right="107"/>
        <w:jc w:val="center"/>
        <w:rPr>
          <w:b/>
          <w:bCs/>
          <w:color w:val="auto"/>
          <w:sz w:val="24"/>
          <w:szCs w:val="24"/>
        </w:rPr>
      </w:pPr>
    </w:p>
    <w:p w14:paraId="06E7F5FD" w14:textId="77777777" w:rsidR="008C400E" w:rsidRDefault="008C400E" w:rsidP="28A9B94D">
      <w:pPr>
        <w:ind w:right="107"/>
        <w:jc w:val="center"/>
        <w:rPr>
          <w:b/>
          <w:bCs/>
          <w:color w:val="auto"/>
          <w:sz w:val="24"/>
          <w:szCs w:val="24"/>
        </w:rPr>
      </w:pPr>
    </w:p>
    <w:p w14:paraId="79AA0CA8" w14:textId="77777777" w:rsidR="008C400E" w:rsidRDefault="008C400E" w:rsidP="28A9B94D">
      <w:pPr>
        <w:ind w:right="107"/>
        <w:jc w:val="center"/>
        <w:rPr>
          <w:b/>
          <w:bCs/>
          <w:color w:val="auto"/>
          <w:sz w:val="24"/>
          <w:szCs w:val="24"/>
        </w:rPr>
      </w:pPr>
    </w:p>
    <w:p w14:paraId="25AE8F3E" w14:textId="77777777" w:rsidR="008C400E" w:rsidRDefault="008C400E" w:rsidP="28A9B94D">
      <w:pPr>
        <w:ind w:right="107"/>
        <w:jc w:val="center"/>
        <w:rPr>
          <w:b/>
          <w:bCs/>
          <w:color w:val="auto"/>
          <w:sz w:val="24"/>
          <w:szCs w:val="24"/>
        </w:rPr>
      </w:pPr>
    </w:p>
    <w:p w14:paraId="5DA9EFCC" w14:textId="77777777" w:rsidR="008C400E" w:rsidRDefault="008C400E" w:rsidP="28A9B94D">
      <w:pPr>
        <w:ind w:right="107"/>
        <w:jc w:val="center"/>
        <w:rPr>
          <w:b/>
          <w:bCs/>
          <w:color w:val="auto"/>
          <w:sz w:val="24"/>
          <w:szCs w:val="24"/>
        </w:rPr>
      </w:pPr>
    </w:p>
    <w:p w14:paraId="405EF7EB" w14:textId="77777777" w:rsidR="008C400E" w:rsidRDefault="008C400E" w:rsidP="28A9B94D">
      <w:pPr>
        <w:ind w:right="107"/>
        <w:jc w:val="center"/>
        <w:rPr>
          <w:b/>
          <w:bCs/>
          <w:color w:val="auto"/>
          <w:sz w:val="24"/>
          <w:szCs w:val="24"/>
        </w:rPr>
      </w:pPr>
    </w:p>
    <w:p w14:paraId="0E6C2040" w14:textId="77777777" w:rsidR="008C400E" w:rsidRDefault="008C400E" w:rsidP="28A9B94D">
      <w:pPr>
        <w:ind w:right="107"/>
        <w:jc w:val="center"/>
        <w:rPr>
          <w:b/>
          <w:bCs/>
          <w:color w:val="auto"/>
          <w:sz w:val="24"/>
          <w:szCs w:val="24"/>
        </w:rPr>
      </w:pPr>
    </w:p>
    <w:p w14:paraId="6F29FC66" w14:textId="77777777" w:rsidR="008C400E" w:rsidRDefault="008C400E" w:rsidP="28A9B94D">
      <w:pPr>
        <w:ind w:right="107"/>
        <w:jc w:val="center"/>
        <w:rPr>
          <w:b/>
          <w:bCs/>
          <w:color w:val="auto"/>
          <w:sz w:val="24"/>
          <w:szCs w:val="24"/>
        </w:rPr>
      </w:pPr>
    </w:p>
    <w:p w14:paraId="4F6DFF00" w14:textId="77777777" w:rsidR="00105F79" w:rsidRDefault="00105F79" w:rsidP="28A9B94D">
      <w:pPr>
        <w:ind w:right="107"/>
        <w:jc w:val="center"/>
        <w:rPr>
          <w:b/>
          <w:bCs/>
          <w:color w:val="auto"/>
          <w:sz w:val="24"/>
          <w:szCs w:val="24"/>
        </w:rPr>
      </w:pPr>
    </w:p>
    <w:p w14:paraId="290A68A9" w14:textId="77777777" w:rsidR="00105F79" w:rsidRDefault="00105F79" w:rsidP="28A9B94D">
      <w:pPr>
        <w:ind w:right="107"/>
        <w:jc w:val="center"/>
        <w:rPr>
          <w:b/>
          <w:bCs/>
          <w:color w:val="auto"/>
          <w:sz w:val="24"/>
          <w:szCs w:val="24"/>
        </w:rPr>
      </w:pPr>
    </w:p>
    <w:p w14:paraId="20B2E633" w14:textId="77777777" w:rsidR="00105F79" w:rsidRDefault="00105F79" w:rsidP="28A9B94D">
      <w:pPr>
        <w:ind w:right="107"/>
        <w:jc w:val="center"/>
        <w:rPr>
          <w:b/>
          <w:bCs/>
          <w:color w:val="auto"/>
          <w:sz w:val="24"/>
          <w:szCs w:val="24"/>
        </w:rPr>
      </w:pPr>
    </w:p>
    <w:p w14:paraId="50F943B5" w14:textId="77777777" w:rsidR="00105F79" w:rsidRDefault="00105F79" w:rsidP="28A9B94D">
      <w:pPr>
        <w:ind w:right="107"/>
        <w:jc w:val="center"/>
        <w:rPr>
          <w:b/>
          <w:bCs/>
          <w:color w:val="auto"/>
          <w:sz w:val="24"/>
          <w:szCs w:val="24"/>
        </w:rPr>
      </w:pPr>
    </w:p>
    <w:p w14:paraId="7F1C2544" w14:textId="77777777" w:rsidR="00105F79" w:rsidRDefault="00105F79" w:rsidP="28A9B94D">
      <w:pPr>
        <w:ind w:right="107"/>
        <w:jc w:val="center"/>
        <w:rPr>
          <w:b/>
          <w:bCs/>
          <w:color w:val="auto"/>
          <w:sz w:val="24"/>
          <w:szCs w:val="24"/>
        </w:rPr>
      </w:pPr>
    </w:p>
    <w:p w14:paraId="09553DF0" w14:textId="77777777" w:rsidR="00105F79" w:rsidRDefault="00105F79" w:rsidP="005D55B9">
      <w:pPr>
        <w:ind w:right="107"/>
        <w:rPr>
          <w:b/>
          <w:bCs/>
          <w:color w:val="auto"/>
          <w:sz w:val="24"/>
          <w:szCs w:val="24"/>
        </w:rPr>
      </w:pPr>
    </w:p>
    <w:p w14:paraId="4A8F7100" w14:textId="77777777" w:rsidR="00275D23" w:rsidRDefault="00275D23" w:rsidP="28A9B94D">
      <w:pPr>
        <w:ind w:right="107"/>
        <w:jc w:val="center"/>
        <w:rPr>
          <w:b/>
          <w:bCs/>
          <w:color w:val="auto"/>
          <w:sz w:val="24"/>
          <w:szCs w:val="24"/>
        </w:rPr>
      </w:pPr>
    </w:p>
    <w:p w14:paraId="170F184C" w14:textId="77777777" w:rsidR="00275D23" w:rsidRDefault="00275D23" w:rsidP="28A9B94D">
      <w:pPr>
        <w:ind w:right="107"/>
        <w:jc w:val="center"/>
        <w:rPr>
          <w:b/>
          <w:bCs/>
          <w:color w:val="auto"/>
          <w:sz w:val="24"/>
          <w:szCs w:val="24"/>
        </w:rPr>
      </w:pPr>
    </w:p>
    <w:p w14:paraId="303934BB" w14:textId="77777777" w:rsidR="00275D23" w:rsidRDefault="00275D23" w:rsidP="28A9B94D">
      <w:pPr>
        <w:ind w:right="107"/>
        <w:jc w:val="center"/>
        <w:rPr>
          <w:b/>
          <w:bCs/>
          <w:color w:val="auto"/>
          <w:sz w:val="24"/>
          <w:szCs w:val="24"/>
        </w:rPr>
      </w:pPr>
    </w:p>
    <w:p w14:paraId="6D2F22D3" w14:textId="77777777" w:rsidR="00275D23" w:rsidRDefault="00275D23" w:rsidP="28A9B94D">
      <w:pPr>
        <w:ind w:right="107"/>
        <w:jc w:val="center"/>
        <w:rPr>
          <w:b/>
          <w:bCs/>
          <w:color w:val="auto"/>
          <w:sz w:val="24"/>
          <w:szCs w:val="24"/>
        </w:rPr>
      </w:pPr>
    </w:p>
    <w:p w14:paraId="7CD3483C" w14:textId="77777777" w:rsidR="00275D23" w:rsidRDefault="00275D23" w:rsidP="28A9B94D">
      <w:pPr>
        <w:ind w:right="107"/>
        <w:jc w:val="center"/>
        <w:rPr>
          <w:b/>
          <w:bCs/>
          <w:color w:val="auto"/>
          <w:sz w:val="24"/>
          <w:szCs w:val="24"/>
        </w:rPr>
      </w:pPr>
    </w:p>
    <w:p w14:paraId="6B4845A4" w14:textId="77777777" w:rsidR="00275D23" w:rsidRDefault="00275D23" w:rsidP="28A9B94D">
      <w:pPr>
        <w:ind w:right="107"/>
        <w:jc w:val="center"/>
        <w:rPr>
          <w:b/>
          <w:bCs/>
          <w:color w:val="auto"/>
          <w:sz w:val="24"/>
          <w:szCs w:val="24"/>
        </w:rPr>
      </w:pPr>
    </w:p>
    <w:p w14:paraId="18A3B469" w14:textId="77777777" w:rsidR="00275D23" w:rsidRDefault="00275D23" w:rsidP="28A9B94D">
      <w:pPr>
        <w:ind w:right="107"/>
        <w:jc w:val="center"/>
        <w:rPr>
          <w:b/>
          <w:bCs/>
          <w:color w:val="auto"/>
          <w:sz w:val="24"/>
          <w:szCs w:val="24"/>
        </w:rPr>
      </w:pPr>
    </w:p>
    <w:p w14:paraId="2E36E2BC" w14:textId="77777777" w:rsidR="00275D23" w:rsidRDefault="00275D23" w:rsidP="28A9B94D">
      <w:pPr>
        <w:ind w:right="107"/>
        <w:jc w:val="center"/>
        <w:rPr>
          <w:b/>
          <w:bCs/>
          <w:color w:val="auto"/>
          <w:sz w:val="24"/>
          <w:szCs w:val="24"/>
        </w:rPr>
      </w:pPr>
    </w:p>
    <w:p w14:paraId="7B6A14E9" w14:textId="77777777" w:rsidR="00275D23" w:rsidRDefault="00275D23" w:rsidP="28A9B94D">
      <w:pPr>
        <w:ind w:right="107"/>
        <w:jc w:val="center"/>
        <w:rPr>
          <w:b/>
          <w:bCs/>
          <w:color w:val="auto"/>
          <w:sz w:val="24"/>
          <w:szCs w:val="24"/>
        </w:rPr>
      </w:pPr>
    </w:p>
    <w:p w14:paraId="39EC3D56" w14:textId="77777777" w:rsidR="00275D23" w:rsidRDefault="00275D23" w:rsidP="28A9B94D">
      <w:pPr>
        <w:ind w:right="107"/>
        <w:jc w:val="center"/>
        <w:rPr>
          <w:b/>
          <w:bCs/>
          <w:color w:val="auto"/>
          <w:sz w:val="24"/>
          <w:szCs w:val="24"/>
        </w:rPr>
      </w:pPr>
    </w:p>
    <w:p w14:paraId="2D301777" w14:textId="77777777" w:rsidR="00275D23" w:rsidRDefault="00275D23" w:rsidP="28A9B94D">
      <w:pPr>
        <w:ind w:right="107"/>
        <w:jc w:val="center"/>
        <w:rPr>
          <w:b/>
          <w:bCs/>
          <w:color w:val="auto"/>
          <w:sz w:val="24"/>
          <w:szCs w:val="24"/>
        </w:rPr>
      </w:pPr>
    </w:p>
    <w:p w14:paraId="2503A7B5" w14:textId="77777777" w:rsidR="00275D23" w:rsidRDefault="00275D23" w:rsidP="28A9B94D">
      <w:pPr>
        <w:ind w:right="107"/>
        <w:jc w:val="center"/>
        <w:rPr>
          <w:b/>
          <w:bCs/>
          <w:color w:val="auto"/>
          <w:sz w:val="24"/>
          <w:szCs w:val="24"/>
        </w:rPr>
      </w:pPr>
    </w:p>
    <w:p w14:paraId="41B1596F" w14:textId="77777777" w:rsidR="00275D23" w:rsidRDefault="00275D23" w:rsidP="28A9B94D">
      <w:pPr>
        <w:ind w:right="107"/>
        <w:jc w:val="center"/>
        <w:rPr>
          <w:b/>
          <w:bCs/>
          <w:color w:val="auto"/>
          <w:sz w:val="24"/>
          <w:szCs w:val="24"/>
        </w:rPr>
      </w:pPr>
    </w:p>
    <w:p w14:paraId="417DCEE7" w14:textId="77777777" w:rsidR="00275D23" w:rsidRDefault="00275D23" w:rsidP="28A9B94D">
      <w:pPr>
        <w:ind w:right="107"/>
        <w:jc w:val="center"/>
        <w:rPr>
          <w:b/>
          <w:bCs/>
          <w:color w:val="auto"/>
          <w:sz w:val="24"/>
          <w:szCs w:val="24"/>
        </w:rPr>
      </w:pPr>
    </w:p>
    <w:p w14:paraId="03459BCD" w14:textId="77777777" w:rsidR="00275D23" w:rsidRDefault="00275D23" w:rsidP="28A9B94D">
      <w:pPr>
        <w:ind w:right="107"/>
        <w:jc w:val="center"/>
        <w:rPr>
          <w:b/>
          <w:bCs/>
          <w:color w:val="auto"/>
          <w:sz w:val="24"/>
          <w:szCs w:val="24"/>
        </w:rPr>
      </w:pPr>
    </w:p>
    <w:p w14:paraId="08811057" w14:textId="77777777" w:rsidR="00275D23" w:rsidRDefault="00275D23" w:rsidP="28A9B94D">
      <w:pPr>
        <w:ind w:right="107"/>
        <w:jc w:val="center"/>
        <w:rPr>
          <w:b/>
          <w:bCs/>
          <w:color w:val="auto"/>
          <w:sz w:val="24"/>
          <w:szCs w:val="24"/>
        </w:rPr>
      </w:pPr>
    </w:p>
    <w:p w14:paraId="2B8BF114" w14:textId="77777777" w:rsidR="00275D23" w:rsidRDefault="00275D23" w:rsidP="28A9B94D">
      <w:pPr>
        <w:ind w:right="107"/>
        <w:jc w:val="center"/>
        <w:rPr>
          <w:b/>
          <w:bCs/>
          <w:color w:val="auto"/>
          <w:sz w:val="24"/>
          <w:szCs w:val="24"/>
        </w:rPr>
      </w:pPr>
    </w:p>
    <w:p w14:paraId="18B983CC" w14:textId="77777777" w:rsidR="00275D23" w:rsidRDefault="00275D23" w:rsidP="28A9B94D">
      <w:pPr>
        <w:ind w:right="107"/>
        <w:jc w:val="center"/>
        <w:rPr>
          <w:b/>
          <w:bCs/>
          <w:color w:val="auto"/>
          <w:sz w:val="24"/>
          <w:szCs w:val="24"/>
        </w:rPr>
      </w:pPr>
    </w:p>
    <w:p w14:paraId="03866C03" w14:textId="77777777" w:rsidR="00275D23" w:rsidRDefault="00275D23" w:rsidP="28A9B94D">
      <w:pPr>
        <w:ind w:right="107"/>
        <w:jc w:val="center"/>
        <w:rPr>
          <w:b/>
          <w:bCs/>
          <w:color w:val="auto"/>
          <w:sz w:val="24"/>
          <w:szCs w:val="24"/>
        </w:rPr>
      </w:pPr>
    </w:p>
    <w:p w14:paraId="78332D96" w14:textId="77777777" w:rsidR="00275D23" w:rsidRDefault="00275D23" w:rsidP="28A9B94D">
      <w:pPr>
        <w:ind w:right="107"/>
        <w:jc w:val="center"/>
        <w:rPr>
          <w:b/>
          <w:bCs/>
          <w:color w:val="auto"/>
          <w:sz w:val="24"/>
          <w:szCs w:val="24"/>
        </w:rPr>
      </w:pPr>
    </w:p>
    <w:p w14:paraId="7693E526" w14:textId="77777777" w:rsidR="00275D23" w:rsidRDefault="00275D23" w:rsidP="28A9B94D">
      <w:pPr>
        <w:ind w:right="107"/>
        <w:jc w:val="center"/>
        <w:rPr>
          <w:b/>
          <w:bCs/>
          <w:color w:val="auto"/>
          <w:sz w:val="24"/>
          <w:szCs w:val="24"/>
        </w:rPr>
      </w:pPr>
    </w:p>
    <w:p w14:paraId="5C31785F" w14:textId="77777777" w:rsidR="00275D23" w:rsidRDefault="00275D23" w:rsidP="28A9B94D">
      <w:pPr>
        <w:ind w:right="107"/>
        <w:jc w:val="center"/>
        <w:rPr>
          <w:b/>
          <w:bCs/>
          <w:color w:val="auto"/>
          <w:sz w:val="24"/>
          <w:szCs w:val="24"/>
        </w:rPr>
      </w:pPr>
    </w:p>
    <w:p w14:paraId="6C4805F9" w14:textId="77777777" w:rsidR="00275D23" w:rsidRDefault="00275D23" w:rsidP="28A9B94D">
      <w:pPr>
        <w:ind w:right="107"/>
        <w:jc w:val="center"/>
        <w:rPr>
          <w:b/>
          <w:bCs/>
          <w:color w:val="auto"/>
          <w:sz w:val="24"/>
          <w:szCs w:val="24"/>
        </w:rPr>
      </w:pPr>
    </w:p>
    <w:p w14:paraId="3E5D7811" w14:textId="77777777" w:rsidR="00714CC1" w:rsidRDefault="00714CC1" w:rsidP="28A9B94D">
      <w:pPr>
        <w:ind w:right="107"/>
        <w:jc w:val="center"/>
        <w:rPr>
          <w:b/>
          <w:bCs/>
          <w:color w:val="auto"/>
          <w:sz w:val="24"/>
          <w:szCs w:val="24"/>
        </w:rPr>
      </w:pPr>
    </w:p>
    <w:p w14:paraId="36D952C0" w14:textId="77777777" w:rsidR="00714CC1" w:rsidRDefault="00714CC1" w:rsidP="28A9B94D">
      <w:pPr>
        <w:ind w:right="107"/>
        <w:jc w:val="center"/>
        <w:rPr>
          <w:b/>
          <w:bCs/>
          <w:color w:val="auto"/>
          <w:sz w:val="24"/>
          <w:szCs w:val="24"/>
        </w:rPr>
      </w:pPr>
    </w:p>
    <w:p w14:paraId="568EDCF5" w14:textId="77777777" w:rsidR="00714CC1" w:rsidRDefault="00714CC1" w:rsidP="28A9B94D">
      <w:pPr>
        <w:ind w:right="107"/>
        <w:jc w:val="center"/>
        <w:rPr>
          <w:b/>
          <w:bCs/>
          <w:color w:val="auto"/>
          <w:sz w:val="24"/>
          <w:szCs w:val="24"/>
        </w:rPr>
      </w:pPr>
    </w:p>
    <w:p w14:paraId="6D051B08" w14:textId="77777777" w:rsidR="00714CC1" w:rsidRDefault="00714CC1" w:rsidP="28A9B94D">
      <w:pPr>
        <w:ind w:right="107"/>
        <w:jc w:val="center"/>
        <w:rPr>
          <w:b/>
          <w:bCs/>
          <w:color w:val="auto"/>
          <w:sz w:val="24"/>
          <w:szCs w:val="24"/>
        </w:rPr>
      </w:pPr>
    </w:p>
    <w:p w14:paraId="7228CBAB" w14:textId="77777777" w:rsidR="001B4BE6" w:rsidRDefault="001B4BE6" w:rsidP="28A9B94D">
      <w:pPr>
        <w:ind w:right="107"/>
        <w:jc w:val="center"/>
        <w:rPr>
          <w:b/>
          <w:bCs/>
          <w:color w:val="auto"/>
          <w:sz w:val="24"/>
          <w:szCs w:val="24"/>
        </w:rPr>
      </w:pPr>
    </w:p>
    <w:p w14:paraId="13F4B7E0" w14:textId="6A7052E3"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2025C20B" w:rsidR="00112751" w:rsidRDefault="00112751" w:rsidP="00E6298B">
      <w:pPr>
        <w:ind w:right="107"/>
        <w:jc w:val="both"/>
        <w:rPr>
          <w:sz w:val="24"/>
          <w:szCs w:val="24"/>
        </w:rPr>
      </w:pPr>
    </w:p>
    <w:p w14:paraId="3C4EE795" w14:textId="77777777" w:rsidR="00275D23" w:rsidRDefault="00275D23" w:rsidP="00105F79">
      <w:pPr>
        <w:ind w:right="107"/>
        <w:rPr>
          <w:sz w:val="24"/>
          <w:szCs w:val="24"/>
        </w:rPr>
      </w:pPr>
    </w:p>
    <w:p w14:paraId="21B2E473" w14:textId="77777777" w:rsidR="00275D23" w:rsidRDefault="00275D23" w:rsidP="00105F79">
      <w:pPr>
        <w:ind w:right="107"/>
        <w:rPr>
          <w:sz w:val="24"/>
          <w:szCs w:val="24"/>
        </w:rPr>
      </w:pPr>
    </w:p>
    <w:p w14:paraId="0F160E4A" w14:textId="77777777" w:rsidR="00275D23" w:rsidRDefault="00275D23" w:rsidP="00105F79">
      <w:pPr>
        <w:ind w:right="107"/>
        <w:rPr>
          <w:sz w:val="24"/>
          <w:szCs w:val="24"/>
        </w:rPr>
      </w:pPr>
    </w:p>
    <w:p w14:paraId="190FE5A9" w14:textId="77777777" w:rsidR="00941CB3" w:rsidRDefault="00941CB3" w:rsidP="00105F79">
      <w:pPr>
        <w:ind w:right="107"/>
        <w:rPr>
          <w:sz w:val="24"/>
          <w:szCs w:val="24"/>
        </w:rPr>
      </w:pPr>
    </w:p>
    <w:p w14:paraId="60F57D1D" w14:textId="77777777" w:rsidR="00941CB3" w:rsidRDefault="00941CB3" w:rsidP="00105F79">
      <w:pPr>
        <w:ind w:right="107"/>
        <w:rPr>
          <w:sz w:val="24"/>
          <w:szCs w:val="24"/>
        </w:rPr>
      </w:pPr>
    </w:p>
    <w:p w14:paraId="21AE6271" w14:textId="77777777" w:rsidR="00941CB3" w:rsidRDefault="00941CB3" w:rsidP="00105F79">
      <w:pPr>
        <w:ind w:right="107"/>
        <w:rPr>
          <w:sz w:val="24"/>
          <w:szCs w:val="24"/>
        </w:rPr>
      </w:pPr>
    </w:p>
    <w:p w14:paraId="2C047863" w14:textId="77777777" w:rsidR="00941CB3" w:rsidRDefault="00941CB3" w:rsidP="00105F79">
      <w:pPr>
        <w:ind w:right="107"/>
        <w:rPr>
          <w:sz w:val="24"/>
          <w:szCs w:val="24"/>
        </w:rPr>
      </w:pPr>
    </w:p>
    <w:p w14:paraId="6F5234ED" w14:textId="77777777" w:rsidR="00941CB3" w:rsidRDefault="00941CB3" w:rsidP="00105F79">
      <w:pPr>
        <w:ind w:right="107"/>
        <w:rPr>
          <w:sz w:val="24"/>
          <w:szCs w:val="24"/>
        </w:rPr>
      </w:pPr>
    </w:p>
    <w:p w14:paraId="116D78AC" w14:textId="77777777" w:rsidR="00941CB3" w:rsidRDefault="00941CB3" w:rsidP="00105F79">
      <w:pPr>
        <w:ind w:right="107"/>
        <w:rPr>
          <w:sz w:val="24"/>
          <w:szCs w:val="24"/>
        </w:rPr>
      </w:pPr>
    </w:p>
    <w:p w14:paraId="39F71626" w14:textId="77777777" w:rsidR="00941CB3" w:rsidRDefault="00941CB3" w:rsidP="00105F79">
      <w:pPr>
        <w:ind w:right="107"/>
        <w:rPr>
          <w:sz w:val="24"/>
          <w:szCs w:val="24"/>
        </w:rPr>
      </w:pPr>
    </w:p>
    <w:p w14:paraId="06F690D2" w14:textId="77777777" w:rsidR="00941CB3" w:rsidRDefault="00941CB3" w:rsidP="00105F79">
      <w:pPr>
        <w:ind w:right="107"/>
        <w:rPr>
          <w:sz w:val="24"/>
          <w:szCs w:val="24"/>
        </w:rPr>
      </w:pPr>
    </w:p>
    <w:p w14:paraId="76FAD155" w14:textId="77777777" w:rsidR="00941CB3" w:rsidRDefault="00941CB3" w:rsidP="00105F79">
      <w:pPr>
        <w:ind w:right="107"/>
        <w:rPr>
          <w:sz w:val="24"/>
          <w:szCs w:val="24"/>
        </w:rPr>
      </w:pPr>
    </w:p>
    <w:p w14:paraId="48C47B34" w14:textId="77777777" w:rsidR="00941CB3" w:rsidRDefault="00941CB3" w:rsidP="00105F79">
      <w:pPr>
        <w:ind w:right="107"/>
        <w:rPr>
          <w:sz w:val="24"/>
          <w:szCs w:val="24"/>
        </w:rPr>
      </w:pPr>
    </w:p>
    <w:p w14:paraId="7A5004DE" w14:textId="77777777" w:rsidR="00941CB3" w:rsidRDefault="00941CB3" w:rsidP="00105F79">
      <w:pPr>
        <w:ind w:right="107"/>
        <w:rPr>
          <w:sz w:val="24"/>
          <w:szCs w:val="24"/>
        </w:rPr>
      </w:pPr>
    </w:p>
    <w:p w14:paraId="6E9F4E9A" w14:textId="77777777" w:rsidR="00941CB3" w:rsidRDefault="00941CB3" w:rsidP="00105F79">
      <w:pPr>
        <w:ind w:right="107"/>
        <w:rPr>
          <w:sz w:val="24"/>
          <w:szCs w:val="24"/>
        </w:rPr>
      </w:pPr>
    </w:p>
    <w:p w14:paraId="782CAF73" w14:textId="77777777" w:rsidR="00941CB3" w:rsidRDefault="00941CB3" w:rsidP="00105F79">
      <w:pPr>
        <w:ind w:right="107"/>
        <w:rPr>
          <w:sz w:val="24"/>
          <w:szCs w:val="24"/>
        </w:rPr>
      </w:pPr>
    </w:p>
    <w:p w14:paraId="5B15C67B" w14:textId="77777777" w:rsidR="00941CB3" w:rsidRDefault="00941CB3" w:rsidP="00105F79">
      <w:pPr>
        <w:ind w:right="107"/>
        <w:rPr>
          <w:sz w:val="24"/>
          <w:szCs w:val="24"/>
        </w:rPr>
      </w:pPr>
    </w:p>
    <w:p w14:paraId="6E1805F5" w14:textId="77777777" w:rsidR="00941CB3" w:rsidRDefault="00941CB3" w:rsidP="00105F79">
      <w:pPr>
        <w:ind w:right="107"/>
        <w:rPr>
          <w:sz w:val="24"/>
          <w:szCs w:val="24"/>
        </w:rPr>
      </w:pPr>
    </w:p>
    <w:p w14:paraId="43657BD0" w14:textId="77777777" w:rsidR="00941CB3" w:rsidRDefault="00941CB3" w:rsidP="00105F79">
      <w:pPr>
        <w:ind w:right="107"/>
        <w:rPr>
          <w:sz w:val="24"/>
          <w:szCs w:val="24"/>
        </w:rPr>
      </w:pPr>
    </w:p>
    <w:p w14:paraId="1F1AFC2B" w14:textId="77777777" w:rsidR="00941CB3" w:rsidRDefault="00941CB3" w:rsidP="00105F79">
      <w:pPr>
        <w:ind w:right="107"/>
        <w:rPr>
          <w:sz w:val="24"/>
          <w:szCs w:val="24"/>
        </w:rPr>
      </w:pPr>
    </w:p>
    <w:p w14:paraId="280ED79B" w14:textId="77777777" w:rsidR="00941CB3" w:rsidRDefault="00941CB3" w:rsidP="00105F79">
      <w:pPr>
        <w:ind w:right="107"/>
        <w:rPr>
          <w:sz w:val="24"/>
          <w:szCs w:val="24"/>
        </w:rPr>
      </w:pPr>
    </w:p>
    <w:p w14:paraId="1F7FA4E8" w14:textId="77777777" w:rsidR="00941CB3" w:rsidRDefault="00941CB3" w:rsidP="00105F79">
      <w:pPr>
        <w:ind w:right="107"/>
        <w:rPr>
          <w:sz w:val="24"/>
          <w:szCs w:val="24"/>
        </w:rPr>
      </w:pPr>
    </w:p>
    <w:p w14:paraId="5D8B5E8C" w14:textId="77777777" w:rsidR="00941CB3" w:rsidRDefault="00941CB3" w:rsidP="00105F79">
      <w:pPr>
        <w:ind w:right="107"/>
        <w:rPr>
          <w:sz w:val="24"/>
          <w:szCs w:val="24"/>
        </w:rPr>
      </w:pPr>
    </w:p>
    <w:p w14:paraId="11B1AAFD" w14:textId="60760449" w:rsidR="006C7CA5" w:rsidRPr="00105F79" w:rsidRDefault="28A9B94D" w:rsidP="00105F79">
      <w:pPr>
        <w:ind w:right="107"/>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E16DCA3" w14:textId="0F34C7A7" w:rsidR="00901DD2" w:rsidRDefault="00901DD2" w:rsidP="00E6298B">
      <w:pPr>
        <w:ind w:right="107"/>
        <w:jc w:val="both"/>
        <w:rPr>
          <w:sz w:val="24"/>
          <w:szCs w:val="24"/>
        </w:rPr>
      </w:pPr>
    </w:p>
    <w:p w14:paraId="5E8331F6" w14:textId="77777777" w:rsidR="006A7B26" w:rsidRDefault="006A7B26" w:rsidP="00E6298B">
      <w:pPr>
        <w:ind w:right="107"/>
        <w:jc w:val="both"/>
        <w:rPr>
          <w:sz w:val="24"/>
          <w:szCs w:val="24"/>
        </w:rPr>
      </w:pPr>
    </w:p>
    <w:p w14:paraId="7E991E9C" w14:textId="77777777" w:rsidR="006A7B26" w:rsidRDefault="006A7B26" w:rsidP="00E6298B">
      <w:pPr>
        <w:ind w:right="107"/>
        <w:jc w:val="both"/>
        <w:rPr>
          <w:sz w:val="24"/>
          <w:szCs w:val="24"/>
        </w:rPr>
      </w:pPr>
    </w:p>
    <w:p w14:paraId="2FD31ED5" w14:textId="77777777" w:rsidR="006A7B26" w:rsidRDefault="006A7B26" w:rsidP="00E6298B">
      <w:pPr>
        <w:ind w:right="107"/>
        <w:jc w:val="both"/>
        <w:rPr>
          <w:sz w:val="24"/>
          <w:szCs w:val="24"/>
        </w:rPr>
      </w:pPr>
    </w:p>
    <w:p w14:paraId="68F2D25F" w14:textId="77777777" w:rsidR="006A7B26" w:rsidRDefault="006A7B26" w:rsidP="00E6298B">
      <w:pPr>
        <w:ind w:right="107"/>
        <w:jc w:val="both"/>
        <w:rPr>
          <w:sz w:val="24"/>
          <w:szCs w:val="24"/>
        </w:rPr>
      </w:pPr>
    </w:p>
    <w:p w14:paraId="550B35AA" w14:textId="77777777" w:rsidR="006A7B26" w:rsidRDefault="006A7B26" w:rsidP="00E6298B">
      <w:pPr>
        <w:ind w:right="107"/>
        <w:jc w:val="both"/>
        <w:rPr>
          <w:sz w:val="24"/>
          <w:szCs w:val="24"/>
        </w:rPr>
      </w:pPr>
    </w:p>
    <w:p w14:paraId="5E21F8DD" w14:textId="428BE0E4"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6CE268D" w14:textId="77777777" w:rsidR="00941CB3" w:rsidRDefault="00941CB3" w:rsidP="00941CB3">
      <w:pPr>
        <w:ind w:right="107"/>
        <w:jc w:val="both"/>
        <w:rPr>
          <w:sz w:val="24"/>
          <w:szCs w:val="24"/>
        </w:rPr>
      </w:pPr>
    </w:p>
    <w:p w14:paraId="28399DF7" w14:textId="77777777" w:rsidR="00941CB3" w:rsidRDefault="00941CB3" w:rsidP="00941CB3">
      <w:pPr>
        <w:ind w:right="107"/>
        <w:jc w:val="both"/>
        <w:rPr>
          <w:sz w:val="24"/>
          <w:szCs w:val="24"/>
        </w:rPr>
      </w:pPr>
    </w:p>
    <w:p w14:paraId="22225882" w14:textId="77777777" w:rsidR="00941CB3" w:rsidRDefault="00941CB3" w:rsidP="00941CB3">
      <w:pPr>
        <w:ind w:right="107"/>
        <w:jc w:val="both"/>
        <w:rPr>
          <w:sz w:val="24"/>
          <w:szCs w:val="24"/>
        </w:rPr>
      </w:pPr>
    </w:p>
    <w:p w14:paraId="5421838D" w14:textId="456DD8C8" w:rsidR="00941CB3" w:rsidRPr="005357F9" w:rsidRDefault="00941CB3" w:rsidP="00941CB3">
      <w:pPr>
        <w:ind w:right="107"/>
        <w:jc w:val="both"/>
        <w:rPr>
          <w:sz w:val="24"/>
          <w:szCs w:val="24"/>
        </w:rPr>
      </w:pPr>
      <w:r w:rsidRPr="005357F9">
        <w:rPr>
          <w:sz w:val="24"/>
          <w:szCs w:val="24"/>
        </w:rPr>
        <w:t xml:space="preserve">American Psychological Association (2022) </w:t>
      </w:r>
      <w:r w:rsidRPr="005357F9">
        <w:rPr>
          <w:i/>
          <w:iCs/>
          <w:sz w:val="24"/>
          <w:szCs w:val="24"/>
        </w:rPr>
        <w:t>Resilience.</w:t>
      </w:r>
      <w:r w:rsidRPr="005357F9">
        <w:rPr>
          <w:sz w:val="24"/>
          <w:szCs w:val="24"/>
        </w:rPr>
        <w:t xml:space="preserve"> Available at </w:t>
      </w:r>
      <w:hyperlink r:id="rId21" w:history="1">
        <w:r w:rsidRPr="005357F9">
          <w:rPr>
            <w:rStyle w:val="Hyperlink"/>
            <w:sz w:val="24"/>
            <w:szCs w:val="24"/>
          </w:rPr>
          <w:t>https://www.apa.org/topics/resilience</w:t>
        </w:r>
      </w:hyperlink>
      <w:r w:rsidRPr="005357F9">
        <w:rPr>
          <w:sz w:val="24"/>
          <w:szCs w:val="24"/>
        </w:rPr>
        <w:t xml:space="preserve"> </w:t>
      </w:r>
      <w:proofErr w:type="gramStart"/>
      <w:r w:rsidRPr="005357F9">
        <w:rPr>
          <w:sz w:val="24"/>
          <w:szCs w:val="24"/>
        </w:rPr>
        <w:t>( Accessed</w:t>
      </w:r>
      <w:proofErr w:type="gramEnd"/>
      <w:r w:rsidRPr="005357F9">
        <w:rPr>
          <w:sz w:val="24"/>
          <w:szCs w:val="24"/>
        </w:rPr>
        <w:t xml:space="preserve"> 26 January 2023)</w:t>
      </w:r>
    </w:p>
    <w:p w14:paraId="24C09330" w14:textId="77777777" w:rsidR="00941CB3" w:rsidRPr="005357F9" w:rsidRDefault="00941CB3" w:rsidP="00941CB3">
      <w:pPr>
        <w:ind w:right="107"/>
        <w:jc w:val="both"/>
        <w:rPr>
          <w:color w:val="3A3A3A"/>
          <w:sz w:val="24"/>
          <w:szCs w:val="24"/>
        </w:rPr>
      </w:pPr>
    </w:p>
    <w:p w14:paraId="0ADB5F8C" w14:textId="77777777" w:rsidR="00941CB3" w:rsidRDefault="00941CB3" w:rsidP="00941CB3">
      <w:pPr>
        <w:ind w:right="107"/>
        <w:jc w:val="both"/>
        <w:rPr>
          <w:color w:val="3A3A3A"/>
          <w:sz w:val="24"/>
          <w:szCs w:val="24"/>
          <w:shd w:val="clear" w:color="auto" w:fill="FFFFFF"/>
        </w:rPr>
      </w:pPr>
    </w:p>
    <w:p w14:paraId="1CED3FCC" w14:textId="77777777" w:rsidR="00941CB3" w:rsidRPr="005357F9" w:rsidRDefault="00941CB3" w:rsidP="00941CB3">
      <w:pPr>
        <w:ind w:right="107"/>
        <w:jc w:val="both"/>
        <w:rPr>
          <w:color w:val="3A3A3A"/>
          <w:sz w:val="24"/>
          <w:szCs w:val="24"/>
          <w:shd w:val="clear" w:color="auto" w:fill="FFFFFF"/>
        </w:rPr>
      </w:pPr>
      <w:r w:rsidRPr="005357F9">
        <w:rPr>
          <w:color w:val="3A3A3A"/>
          <w:sz w:val="24"/>
          <w:szCs w:val="24"/>
          <w:shd w:val="clear" w:color="auto" w:fill="FFFFFF"/>
        </w:rPr>
        <w:t xml:space="preserve">Rolfe. (2014). Reach touch and teach: Terry </w:t>
      </w:r>
      <w:proofErr w:type="spellStart"/>
      <w:r w:rsidRPr="005357F9">
        <w:rPr>
          <w:color w:val="3A3A3A"/>
          <w:sz w:val="24"/>
          <w:szCs w:val="24"/>
          <w:shd w:val="clear" w:color="auto" w:fill="FFFFFF"/>
        </w:rPr>
        <w:t>Borton</w:t>
      </w:r>
      <w:proofErr w:type="spellEnd"/>
      <w:r w:rsidRPr="005357F9">
        <w:rPr>
          <w:color w:val="3A3A3A"/>
          <w:sz w:val="24"/>
          <w:szCs w:val="24"/>
          <w:shd w:val="clear" w:color="auto" w:fill="FFFFFF"/>
        </w:rPr>
        <w:t>. </w:t>
      </w:r>
      <w:r w:rsidRPr="005357F9">
        <w:rPr>
          <w:i/>
          <w:iCs/>
          <w:color w:val="3A3A3A"/>
          <w:sz w:val="24"/>
          <w:szCs w:val="24"/>
          <w:shd w:val="clear" w:color="auto" w:fill="FFFFFF"/>
        </w:rPr>
        <w:t>Nurse Education Today</w:t>
      </w:r>
      <w:r w:rsidRPr="005357F9">
        <w:rPr>
          <w:color w:val="3A3A3A"/>
          <w:sz w:val="24"/>
          <w:szCs w:val="24"/>
          <w:shd w:val="clear" w:color="auto" w:fill="FFFFFF"/>
        </w:rPr>
        <w:t>, </w:t>
      </w:r>
      <w:r w:rsidRPr="005357F9">
        <w:rPr>
          <w:i/>
          <w:iCs/>
          <w:color w:val="3A3A3A"/>
          <w:sz w:val="24"/>
          <w:szCs w:val="24"/>
          <w:shd w:val="clear" w:color="auto" w:fill="FFFFFF"/>
        </w:rPr>
        <w:t>34</w:t>
      </w:r>
      <w:r w:rsidRPr="005357F9">
        <w:rPr>
          <w:color w:val="3A3A3A"/>
          <w:sz w:val="24"/>
          <w:szCs w:val="24"/>
          <w:shd w:val="clear" w:color="auto" w:fill="FFFFFF"/>
        </w:rPr>
        <w:t>(4), 488–489.   Available at: https://doi.org/10.1016/j.nedt.2013.11.003</w:t>
      </w:r>
    </w:p>
    <w:p w14:paraId="54B548F4" w14:textId="77777777" w:rsidR="00941CB3" w:rsidRPr="005357F9" w:rsidRDefault="00941CB3" w:rsidP="00941CB3">
      <w:pPr>
        <w:ind w:right="107"/>
        <w:jc w:val="both"/>
        <w:rPr>
          <w:sz w:val="24"/>
          <w:szCs w:val="24"/>
        </w:rPr>
      </w:pPr>
    </w:p>
    <w:p w14:paraId="49BC9C4C" w14:textId="77777777" w:rsidR="00941CB3" w:rsidRDefault="00941CB3" w:rsidP="00941CB3">
      <w:pPr>
        <w:ind w:right="107"/>
        <w:jc w:val="both"/>
        <w:rPr>
          <w:sz w:val="24"/>
          <w:szCs w:val="24"/>
        </w:rPr>
      </w:pPr>
    </w:p>
    <w:p w14:paraId="63C4D969" w14:textId="77777777" w:rsidR="00941CB3" w:rsidRPr="005357F9" w:rsidRDefault="00941CB3" w:rsidP="00941CB3">
      <w:pPr>
        <w:ind w:right="107"/>
        <w:jc w:val="both"/>
        <w:rPr>
          <w:sz w:val="24"/>
          <w:szCs w:val="24"/>
        </w:rPr>
      </w:pPr>
      <w:proofErr w:type="gramStart"/>
      <w:r w:rsidRPr="005357F9">
        <w:rPr>
          <w:sz w:val="24"/>
          <w:szCs w:val="24"/>
        </w:rPr>
        <w:t>aosport.com.(</w:t>
      </w:r>
      <w:proofErr w:type="gramEnd"/>
      <w:r w:rsidRPr="005357F9">
        <w:rPr>
          <w:sz w:val="24"/>
          <w:szCs w:val="24"/>
        </w:rPr>
        <w:t xml:space="preserve">n.d.). </w:t>
      </w:r>
      <w:r w:rsidRPr="005357F9">
        <w:rPr>
          <w:i/>
          <w:iCs/>
          <w:sz w:val="24"/>
          <w:szCs w:val="24"/>
        </w:rPr>
        <w:t xml:space="preserve">Why fitness is important in rugby league / News / Analysis of Sport.   </w:t>
      </w:r>
      <w:r w:rsidRPr="005357F9">
        <w:rPr>
          <w:sz w:val="24"/>
          <w:szCs w:val="24"/>
        </w:rPr>
        <w:t>[</w:t>
      </w:r>
      <w:proofErr w:type="gramStart"/>
      <w:r w:rsidRPr="005357F9">
        <w:rPr>
          <w:sz w:val="24"/>
          <w:szCs w:val="24"/>
        </w:rPr>
        <w:t>online]</w:t>
      </w:r>
      <w:r w:rsidRPr="005357F9">
        <w:rPr>
          <w:i/>
          <w:iCs/>
          <w:sz w:val="24"/>
          <w:szCs w:val="24"/>
        </w:rPr>
        <w:t xml:space="preserve">  </w:t>
      </w:r>
      <w:r w:rsidRPr="005357F9">
        <w:rPr>
          <w:sz w:val="24"/>
          <w:szCs w:val="24"/>
        </w:rPr>
        <w:t>Available</w:t>
      </w:r>
      <w:proofErr w:type="gramEnd"/>
      <w:r w:rsidRPr="005357F9">
        <w:rPr>
          <w:sz w:val="24"/>
          <w:szCs w:val="24"/>
        </w:rPr>
        <w:t xml:space="preserve"> at  </w:t>
      </w:r>
      <w:hyperlink r:id="rId22" w:history="1">
        <w:r w:rsidRPr="005357F9">
          <w:rPr>
            <w:rStyle w:val="Hyperlink"/>
            <w:sz w:val="24"/>
            <w:szCs w:val="24"/>
          </w:rPr>
          <w:t>https://aosport.com/news/news-category/why-fitness-is-important-in-rugby-league</w:t>
        </w:r>
      </w:hyperlink>
      <w:r w:rsidRPr="005357F9">
        <w:rPr>
          <w:sz w:val="24"/>
          <w:szCs w:val="24"/>
        </w:rPr>
        <w:t xml:space="preserve">. </w:t>
      </w:r>
    </w:p>
    <w:p w14:paraId="11D58E21" w14:textId="77777777" w:rsidR="00941CB3" w:rsidRPr="005357F9" w:rsidRDefault="00941CB3" w:rsidP="00941CB3">
      <w:pPr>
        <w:ind w:right="107"/>
        <w:jc w:val="both"/>
        <w:rPr>
          <w:sz w:val="24"/>
          <w:szCs w:val="24"/>
        </w:rPr>
      </w:pPr>
    </w:p>
    <w:p w14:paraId="48BA3A91" w14:textId="77777777" w:rsidR="00941CB3" w:rsidRDefault="00941CB3" w:rsidP="00941CB3">
      <w:pPr>
        <w:ind w:right="107"/>
        <w:jc w:val="both"/>
        <w:rPr>
          <w:sz w:val="24"/>
          <w:szCs w:val="24"/>
        </w:rPr>
      </w:pPr>
    </w:p>
    <w:p w14:paraId="2B659775" w14:textId="77777777" w:rsidR="00941CB3" w:rsidRPr="005357F9" w:rsidRDefault="00941CB3" w:rsidP="00941CB3">
      <w:pPr>
        <w:ind w:right="107"/>
        <w:jc w:val="both"/>
        <w:rPr>
          <w:sz w:val="24"/>
          <w:szCs w:val="24"/>
        </w:rPr>
      </w:pPr>
      <w:r w:rsidRPr="005357F9">
        <w:rPr>
          <w:sz w:val="24"/>
          <w:szCs w:val="24"/>
        </w:rPr>
        <w:t xml:space="preserve">World Health Organisation (2023) </w:t>
      </w:r>
      <w:r w:rsidRPr="005357F9">
        <w:rPr>
          <w:i/>
          <w:iCs/>
          <w:sz w:val="24"/>
          <w:szCs w:val="24"/>
        </w:rPr>
        <w:t>Stress</w:t>
      </w:r>
      <w:r w:rsidRPr="005357F9">
        <w:rPr>
          <w:sz w:val="24"/>
          <w:szCs w:val="24"/>
        </w:rPr>
        <w:t xml:space="preserve">. Available at </w:t>
      </w:r>
      <w:hyperlink r:id="rId23" w:history="1">
        <w:r w:rsidRPr="005357F9">
          <w:rPr>
            <w:rStyle w:val="Hyperlink"/>
            <w:sz w:val="24"/>
            <w:szCs w:val="24"/>
          </w:rPr>
          <w:t>https://www.who.int/news-room/questions-and-answers/item/stress</w:t>
        </w:r>
      </w:hyperlink>
      <w:r w:rsidRPr="005357F9">
        <w:rPr>
          <w:sz w:val="24"/>
          <w:szCs w:val="24"/>
        </w:rPr>
        <w:t xml:space="preserve"> </w:t>
      </w:r>
      <w:proofErr w:type="gramStart"/>
      <w:r w:rsidRPr="005357F9">
        <w:rPr>
          <w:sz w:val="24"/>
          <w:szCs w:val="24"/>
        </w:rPr>
        <w:t>( Accessed</w:t>
      </w:r>
      <w:proofErr w:type="gramEnd"/>
      <w:r w:rsidRPr="005357F9">
        <w:rPr>
          <w:sz w:val="24"/>
          <w:szCs w:val="24"/>
        </w:rPr>
        <w:t>: 27 January 2023)</w:t>
      </w:r>
    </w:p>
    <w:p w14:paraId="7370219E" w14:textId="77777777" w:rsidR="00941CB3" w:rsidRPr="005357F9" w:rsidRDefault="00941CB3" w:rsidP="00941CB3">
      <w:pPr>
        <w:ind w:right="107"/>
        <w:jc w:val="both"/>
        <w:rPr>
          <w:sz w:val="24"/>
          <w:szCs w:val="24"/>
        </w:rPr>
      </w:pPr>
    </w:p>
    <w:p w14:paraId="2FC69A7E" w14:textId="77777777" w:rsidR="00941CB3" w:rsidRDefault="00941CB3" w:rsidP="00941CB3">
      <w:pPr>
        <w:ind w:right="107"/>
        <w:jc w:val="both"/>
        <w:rPr>
          <w:sz w:val="24"/>
          <w:szCs w:val="24"/>
        </w:rPr>
      </w:pPr>
    </w:p>
    <w:p w14:paraId="7121A36B" w14:textId="77777777" w:rsidR="00941CB3" w:rsidRPr="005357F9" w:rsidRDefault="00941CB3" w:rsidP="00941CB3">
      <w:pPr>
        <w:ind w:right="107"/>
        <w:jc w:val="both"/>
        <w:rPr>
          <w:sz w:val="24"/>
          <w:szCs w:val="24"/>
        </w:rPr>
      </w:pPr>
      <w:r w:rsidRPr="005357F9">
        <w:rPr>
          <w:sz w:val="24"/>
          <w:szCs w:val="24"/>
        </w:rPr>
        <w:t xml:space="preserve">Faust, K.L and Ven T.V (2014). Policing Disaster: An Analytical Review of the Literature on Policing, Disaster, Post- traumatic stress disorder. </w:t>
      </w:r>
      <w:r w:rsidRPr="005357F9">
        <w:rPr>
          <w:i/>
          <w:iCs/>
          <w:sz w:val="24"/>
          <w:szCs w:val="24"/>
        </w:rPr>
        <w:t xml:space="preserve">Sociology Compass, </w:t>
      </w:r>
      <w:r w:rsidRPr="005357F9">
        <w:rPr>
          <w:sz w:val="24"/>
          <w:szCs w:val="24"/>
        </w:rPr>
        <w:t>8(6), pp.614-</w:t>
      </w:r>
      <w:proofErr w:type="gramStart"/>
      <w:r w:rsidRPr="005357F9">
        <w:rPr>
          <w:sz w:val="24"/>
          <w:szCs w:val="24"/>
        </w:rPr>
        <w:t>626</w:t>
      </w:r>
      <w:r w:rsidRPr="005357F9">
        <w:rPr>
          <w:i/>
          <w:iCs/>
          <w:sz w:val="24"/>
          <w:szCs w:val="24"/>
        </w:rPr>
        <w:t xml:space="preserve"> </w:t>
      </w:r>
      <w:r w:rsidRPr="005357F9">
        <w:rPr>
          <w:sz w:val="24"/>
          <w:szCs w:val="24"/>
        </w:rPr>
        <w:t>.</w:t>
      </w:r>
      <w:proofErr w:type="gramEnd"/>
      <w:r w:rsidRPr="005357F9">
        <w:rPr>
          <w:sz w:val="24"/>
          <w:szCs w:val="24"/>
        </w:rPr>
        <w:t xml:space="preserve"> Available at </w:t>
      </w:r>
      <w:hyperlink r:id="rId24" w:history="1">
        <w:r w:rsidRPr="005357F9">
          <w:rPr>
            <w:rStyle w:val="Hyperlink"/>
            <w:sz w:val="24"/>
            <w:szCs w:val="24"/>
          </w:rPr>
          <w:t>Policing Disaster: An Analytical Review of the Literature on Policing, Disaster, and Post</w:t>
        </w:r>
        <w:r w:rsidRPr="005357F9">
          <w:rPr>
            <w:rStyle w:val="Hyperlink"/>
            <w:rFonts w:ascii="Cambria Math" w:hAnsi="Cambria Math" w:cs="Cambria Math"/>
            <w:sz w:val="24"/>
            <w:szCs w:val="24"/>
          </w:rPr>
          <w:t>‐</w:t>
        </w:r>
        <w:r w:rsidRPr="005357F9">
          <w:rPr>
            <w:rStyle w:val="Hyperlink"/>
            <w:sz w:val="24"/>
            <w:szCs w:val="24"/>
          </w:rPr>
          <w:t>traumatic Stress Disorder - Faust - 2014 - Sociology Compass - Wiley Online Library (uwtsd.ac.uk)</w:t>
        </w:r>
      </w:hyperlink>
      <w:r w:rsidRPr="005357F9">
        <w:rPr>
          <w:sz w:val="24"/>
          <w:szCs w:val="24"/>
        </w:rPr>
        <w:t xml:space="preserve"> ( Accessed 2</w:t>
      </w:r>
      <w:r w:rsidRPr="005357F9">
        <w:rPr>
          <w:sz w:val="24"/>
          <w:szCs w:val="24"/>
          <w:vertAlign w:val="superscript"/>
        </w:rPr>
        <w:t>nd</w:t>
      </w:r>
      <w:r w:rsidRPr="005357F9">
        <w:rPr>
          <w:sz w:val="24"/>
          <w:szCs w:val="24"/>
        </w:rPr>
        <w:t xml:space="preserve"> February 2023)</w:t>
      </w:r>
    </w:p>
    <w:p w14:paraId="3287434C" w14:textId="77777777" w:rsidR="00941CB3" w:rsidRPr="005357F9" w:rsidRDefault="00941CB3" w:rsidP="00941CB3">
      <w:pPr>
        <w:ind w:right="107"/>
        <w:jc w:val="both"/>
        <w:rPr>
          <w:sz w:val="24"/>
          <w:szCs w:val="24"/>
        </w:rPr>
      </w:pPr>
    </w:p>
    <w:p w14:paraId="0A2D852B" w14:textId="77777777" w:rsidR="00941CB3" w:rsidRDefault="00941CB3" w:rsidP="00941CB3">
      <w:pPr>
        <w:ind w:right="107"/>
        <w:jc w:val="both"/>
        <w:rPr>
          <w:sz w:val="24"/>
          <w:szCs w:val="24"/>
        </w:rPr>
      </w:pPr>
    </w:p>
    <w:p w14:paraId="0F5A6BD6" w14:textId="77777777" w:rsidR="00941CB3" w:rsidRDefault="00941CB3" w:rsidP="00941CB3">
      <w:pPr>
        <w:ind w:right="107"/>
        <w:jc w:val="both"/>
        <w:rPr>
          <w:rFonts w:ascii="Open Sans" w:hAnsi="Open Sans" w:cs="Open Sans"/>
          <w:color w:val="1C1D1E"/>
          <w:sz w:val="24"/>
          <w:szCs w:val="24"/>
          <w:shd w:val="clear" w:color="auto" w:fill="FFFFFF"/>
        </w:rPr>
      </w:pPr>
      <w:r w:rsidRPr="005357F9">
        <w:rPr>
          <w:sz w:val="24"/>
          <w:szCs w:val="24"/>
        </w:rPr>
        <w:t xml:space="preserve">Elliot, S. (29AD), New </w:t>
      </w:r>
      <w:r>
        <w:rPr>
          <w:sz w:val="24"/>
          <w:szCs w:val="24"/>
        </w:rPr>
        <w:t xml:space="preserve">research from Edinburgh University praises health benefits of playing rugby. </w:t>
      </w:r>
      <w:r w:rsidRPr="005357F9">
        <w:rPr>
          <w:i/>
          <w:iCs/>
          <w:sz w:val="24"/>
          <w:szCs w:val="24"/>
        </w:rPr>
        <w:t>Edinburgh News</w:t>
      </w:r>
      <w:r>
        <w:rPr>
          <w:i/>
          <w:iCs/>
          <w:sz w:val="24"/>
          <w:szCs w:val="24"/>
        </w:rPr>
        <w:t xml:space="preserve"> (scotsman.com),</w:t>
      </w:r>
      <w:r>
        <w:rPr>
          <w:sz w:val="24"/>
          <w:szCs w:val="24"/>
        </w:rPr>
        <w:t xml:space="preserve"> OCT 29/10/2022. Available at </w:t>
      </w:r>
      <w:hyperlink r:id="rId25" w:history="1">
        <w:r>
          <w:rPr>
            <w:rStyle w:val="Hyperlink"/>
          </w:rPr>
          <w:t>New research from Edinburgh University praises health benefits of playing rugby | Edinburgh News (scotsman.com)</w:t>
        </w:r>
      </w:hyperlink>
    </w:p>
    <w:p w14:paraId="1AE7A079" w14:textId="77777777" w:rsidR="00941CB3" w:rsidRDefault="00941CB3" w:rsidP="00941CB3">
      <w:pPr>
        <w:spacing w:before="240"/>
        <w:ind w:right="107"/>
        <w:jc w:val="both"/>
        <w:rPr>
          <w:color w:val="1C1D1E"/>
          <w:sz w:val="24"/>
          <w:szCs w:val="24"/>
          <w:shd w:val="clear" w:color="auto" w:fill="FFFFFF"/>
        </w:rPr>
      </w:pPr>
    </w:p>
    <w:p w14:paraId="4304107B" w14:textId="77777777" w:rsidR="00941CB3" w:rsidRPr="00F60127" w:rsidRDefault="00941CB3" w:rsidP="00941CB3">
      <w:pPr>
        <w:spacing w:before="240"/>
        <w:ind w:right="107"/>
        <w:jc w:val="both"/>
        <w:textAlignment w:val="auto"/>
        <w:rPr>
          <w:color w:val="1C1D1E"/>
          <w:sz w:val="24"/>
          <w:szCs w:val="24"/>
          <w:shd w:val="clear" w:color="auto" w:fill="FFFFFF"/>
        </w:rPr>
      </w:pPr>
      <w:r w:rsidRPr="005357F9">
        <w:rPr>
          <w:color w:val="1C1D1E"/>
          <w:sz w:val="24"/>
          <w:szCs w:val="24"/>
          <w:shd w:val="clear" w:color="auto" w:fill="FFFFFF"/>
        </w:rPr>
        <w:t>Sturm-</w:t>
      </w:r>
      <w:proofErr w:type="spellStart"/>
      <w:r w:rsidRPr="005357F9">
        <w:rPr>
          <w:color w:val="1C1D1E"/>
          <w:sz w:val="24"/>
          <w:szCs w:val="24"/>
          <w:shd w:val="clear" w:color="auto" w:fill="FFFFFF"/>
        </w:rPr>
        <w:t>Ornezeder</w:t>
      </w:r>
      <w:proofErr w:type="spellEnd"/>
      <w:r>
        <w:rPr>
          <w:color w:val="1C1D1E"/>
          <w:sz w:val="24"/>
          <w:szCs w:val="24"/>
          <w:shd w:val="clear" w:color="auto" w:fill="FFFFFF"/>
        </w:rPr>
        <w:t xml:space="preserve">, T (2022) </w:t>
      </w:r>
      <w:r w:rsidRPr="005357F9">
        <w:rPr>
          <w:color w:val="1C1D1E"/>
          <w:sz w:val="24"/>
          <w:szCs w:val="24"/>
          <w:shd w:val="clear" w:color="auto" w:fill="FFFFFF"/>
        </w:rPr>
        <w:t>Reduce Stress: Which Sports Activities Are the Best Stress Relievers? (</w:t>
      </w:r>
      <w:proofErr w:type="gramStart"/>
      <w:r w:rsidRPr="005357F9">
        <w:rPr>
          <w:color w:val="1C1D1E"/>
          <w:sz w:val="24"/>
          <w:szCs w:val="24"/>
          <w:shd w:val="clear" w:color="auto" w:fill="FFFFFF"/>
        </w:rPr>
        <w:t>runtastic.com)</w:t>
      </w:r>
      <w:r>
        <w:rPr>
          <w:color w:val="1C1D1E"/>
          <w:sz w:val="24"/>
          <w:szCs w:val="24"/>
          <w:shd w:val="clear" w:color="auto" w:fill="FFFFFF"/>
        </w:rPr>
        <w:t xml:space="preserve">  Available</w:t>
      </w:r>
      <w:proofErr w:type="gramEnd"/>
      <w:r>
        <w:rPr>
          <w:color w:val="1C1D1E"/>
          <w:sz w:val="24"/>
          <w:szCs w:val="24"/>
          <w:shd w:val="clear" w:color="auto" w:fill="FFFFFF"/>
        </w:rPr>
        <w:t xml:space="preserve"> at </w:t>
      </w:r>
      <w:hyperlink r:id="rId26" w:history="1">
        <w:r>
          <w:rPr>
            <w:rStyle w:val="Hyperlink"/>
          </w:rPr>
          <w:t>Reduce Stress: W</w:t>
        </w:r>
        <w:r>
          <w:rPr>
            <w:rStyle w:val="Hyperlink"/>
          </w:rPr>
          <w:t>hich Sports Activities Are the Best Stress Relievers? (runtastic.com)</w:t>
        </w:r>
      </w:hyperlink>
    </w:p>
    <w:p w14:paraId="0DF92650" w14:textId="77777777" w:rsidR="00941CB3" w:rsidRDefault="00941CB3" w:rsidP="00941CB3">
      <w:pPr>
        <w:shd w:val="clear" w:color="auto" w:fill="FFFFFF"/>
        <w:overflowPunct/>
        <w:autoSpaceDE/>
        <w:adjustRightInd/>
        <w:textAlignment w:val="top"/>
        <w:rPr>
          <w:color w:val="282E36"/>
          <w:sz w:val="23"/>
          <w:szCs w:val="23"/>
        </w:rPr>
      </w:pPr>
    </w:p>
    <w:p w14:paraId="2A3F868F" w14:textId="77777777" w:rsidR="00941CB3" w:rsidRDefault="00941CB3" w:rsidP="00941CB3">
      <w:pPr>
        <w:shd w:val="clear" w:color="auto" w:fill="FFFFFF"/>
        <w:textAlignment w:val="top"/>
        <w:rPr>
          <w:color w:val="282E36"/>
          <w:sz w:val="24"/>
          <w:szCs w:val="24"/>
        </w:rPr>
      </w:pPr>
    </w:p>
    <w:p w14:paraId="6219D7F7" w14:textId="77777777" w:rsidR="00941CB3" w:rsidRPr="005A4A38" w:rsidRDefault="00941CB3" w:rsidP="00941CB3">
      <w:pPr>
        <w:shd w:val="clear" w:color="auto" w:fill="FFFFFF"/>
        <w:textAlignment w:val="top"/>
        <w:rPr>
          <w:color w:val="282E36"/>
          <w:sz w:val="23"/>
          <w:szCs w:val="23"/>
        </w:rPr>
      </w:pPr>
      <w:r w:rsidRPr="00164287">
        <w:rPr>
          <w:color w:val="282E36"/>
          <w:sz w:val="24"/>
          <w:szCs w:val="24"/>
        </w:rPr>
        <w:t xml:space="preserve">Baron, D.A. </w:t>
      </w:r>
      <w:proofErr w:type="spellStart"/>
      <w:r w:rsidRPr="00164287">
        <w:rPr>
          <w:color w:val="282E36"/>
          <w:sz w:val="24"/>
          <w:szCs w:val="24"/>
        </w:rPr>
        <w:t>Lasarow</w:t>
      </w:r>
      <w:proofErr w:type="spellEnd"/>
      <w:r w:rsidRPr="00164287">
        <w:rPr>
          <w:color w:val="282E36"/>
          <w:sz w:val="24"/>
          <w:szCs w:val="24"/>
        </w:rPr>
        <w:t xml:space="preserve">, S and Baron, S. H. (2016) “Exercise for the treatment of depression,” in Lam, L. C. W. and </w:t>
      </w:r>
      <w:proofErr w:type="spellStart"/>
      <w:r w:rsidRPr="00164287">
        <w:rPr>
          <w:color w:val="282E36"/>
          <w:sz w:val="24"/>
          <w:szCs w:val="24"/>
        </w:rPr>
        <w:t>Riba</w:t>
      </w:r>
      <w:proofErr w:type="spellEnd"/>
      <w:r w:rsidRPr="00164287">
        <w:rPr>
          <w:color w:val="282E36"/>
          <w:sz w:val="24"/>
          <w:szCs w:val="24"/>
        </w:rPr>
        <w:t>, M. (</w:t>
      </w:r>
      <w:proofErr w:type="gramStart"/>
      <w:r w:rsidRPr="00164287">
        <w:rPr>
          <w:color w:val="282E36"/>
          <w:sz w:val="24"/>
          <w:szCs w:val="24"/>
        </w:rPr>
        <w:t>eds) </w:t>
      </w:r>
      <w:r w:rsidRPr="00164287">
        <w:rPr>
          <w:i/>
          <w:iCs/>
          <w:color w:val="282E36"/>
          <w:sz w:val="24"/>
          <w:szCs w:val="24"/>
        </w:rPr>
        <w:t xml:space="preserve"> Physical</w:t>
      </w:r>
      <w:proofErr w:type="gramEnd"/>
      <w:r w:rsidRPr="00164287">
        <w:rPr>
          <w:i/>
          <w:iCs/>
          <w:color w:val="282E36"/>
          <w:sz w:val="24"/>
          <w:szCs w:val="24"/>
        </w:rPr>
        <w:t xml:space="preserve"> Exercise Interventions for Mental Health.  </w:t>
      </w:r>
      <w:r w:rsidRPr="00164287">
        <w:rPr>
          <w:color w:val="282E36"/>
          <w:sz w:val="24"/>
          <w:szCs w:val="24"/>
        </w:rPr>
        <w:t>Cambridge: Cambridge University Press, pp. 26-40. Doi: 10.1017/CBO9781316157565.004. Available at</w:t>
      </w:r>
      <w:r>
        <w:rPr>
          <w:color w:val="282E36"/>
          <w:sz w:val="23"/>
          <w:szCs w:val="23"/>
        </w:rPr>
        <w:t xml:space="preserve"> </w:t>
      </w:r>
      <w:hyperlink r:id="rId27" w:history="1">
        <w:r>
          <w:rPr>
            <w:rStyle w:val="Hyperlink"/>
          </w:rPr>
          <w:t>Exercise for the treatment of depression (Chapter 3) - Physical Exercise Interventions for Mental Health (cambridge.org)</w:t>
        </w:r>
      </w:hyperlink>
    </w:p>
    <w:p w14:paraId="147F0B88" w14:textId="77777777" w:rsidR="00941CB3" w:rsidRDefault="00941CB3" w:rsidP="00941CB3">
      <w:pPr>
        <w:pStyle w:val="NormalWeb"/>
        <w:rPr>
          <w:rFonts w:ascii="Arial" w:hAnsi="Arial" w:cs="Arial"/>
        </w:rPr>
      </w:pPr>
    </w:p>
    <w:p w14:paraId="68EA09FD" w14:textId="64FCE641" w:rsidR="00941CB3" w:rsidRDefault="00941CB3" w:rsidP="00941CB3">
      <w:pPr>
        <w:pStyle w:val="NormalWeb"/>
        <w:rPr>
          <w:rFonts w:ascii="Arial" w:hAnsi="Arial" w:cs="Arial"/>
        </w:rPr>
      </w:pPr>
      <w:r w:rsidRPr="00164287">
        <w:rPr>
          <w:rFonts w:ascii="Arial" w:hAnsi="Arial" w:cs="Arial"/>
        </w:rPr>
        <w:lastRenderedPageBreak/>
        <w:t xml:space="preserve">Khan, A. </w:t>
      </w:r>
      <w:r w:rsidRPr="00164287">
        <w:rPr>
          <w:rFonts w:ascii="Arial" w:hAnsi="Arial" w:cs="Arial"/>
          <w:i/>
          <w:iCs/>
        </w:rPr>
        <w:t>et al.</w:t>
      </w:r>
      <w:r w:rsidRPr="00164287">
        <w:rPr>
          <w:rFonts w:ascii="Arial" w:hAnsi="Arial" w:cs="Arial"/>
        </w:rPr>
        <w:t xml:space="preserve"> (2022) “Examining the association between sports participation and Mental Health of Adolescents,” </w:t>
      </w:r>
      <w:r w:rsidRPr="00164287">
        <w:rPr>
          <w:rFonts w:ascii="Arial" w:hAnsi="Arial" w:cs="Arial"/>
          <w:i/>
          <w:iCs/>
        </w:rPr>
        <w:t>International Journal of Environmental Research and Public Health</w:t>
      </w:r>
      <w:r w:rsidRPr="00164287">
        <w:rPr>
          <w:rFonts w:ascii="Arial" w:hAnsi="Arial" w:cs="Arial"/>
        </w:rPr>
        <w:t xml:space="preserve">, 19(24), p. 17078. Available at: https://doi.org/10.3390/ijerph192417078. </w:t>
      </w:r>
      <w:r w:rsidRPr="00164287">
        <w:rPr>
          <w:rFonts w:ascii="Arial" w:hAnsi="Arial" w:cs="Arial"/>
          <w:color w:val="212121"/>
          <w:shd w:val="clear" w:color="auto" w:fill="FFFFFF"/>
        </w:rPr>
        <w:t xml:space="preserve">Available at </w:t>
      </w:r>
      <w:hyperlink r:id="rId28" w:history="1">
        <w:r w:rsidRPr="00164287">
          <w:rPr>
            <w:rStyle w:val="Hyperlink"/>
            <w:rFonts w:ascii="Arial" w:hAnsi="Arial" w:cs="Arial"/>
          </w:rPr>
          <w:t>Examining the Association between Sports Participation and Mental Health of Adolescents - PMC (</w:t>
        </w:r>
        <w:r w:rsidRPr="00164287">
          <w:rPr>
            <w:rStyle w:val="Hyperlink"/>
            <w:rFonts w:ascii="Arial" w:hAnsi="Arial" w:cs="Arial"/>
          </w:rPr>
          <w:t>nih.gov)</w:t>
        </w:r>
      </w:hyperlink>
      <w:r w:rsidRPr="00164287">
        <w:rPr>
          <w:rFonts w:ascii="Arial" w:hAnsi="Arial" w:cs="Arial"/>
        </w:rPr>
        <w:t xml:space="preserve">.  </w:t>
      </w:r>
      <w:r>
        <w:rPr>
          <w:rFonts w:ascii="Arial" w:hAnsi="Arial" w:cs="Arial"/>
        </w:rPr>
        <w:t>(</w:t>
      </w:r>
      <w:r w:rsidRPr="00164287">
        <w:rPr>
          <w:rFonts w:ascii="Arial" w:hAnsi="Arial" w:cs="Arial"/>
        </w:rPr>
        <w:t xml:space="preserve">Accessed </w:t>
      </w:r>
      <w:r>
        <w:rPr>
          <w:rFonts w:ascii="Arial" w:hAnsi="Arial" w:cs="Arial"/>
        </w:rPr>
        <w:t>25</w:t>
      </w:r>
      <w:r w:rsidRPr="00164287">
        <w:rPr>
          <w:rFonts w:ascii="Arial" w:hAnsi="Arial" w:cs="Arial"/>
          <w:vertAlign w:val="superscript"/>
        </w:rPr>
        <w:t>th</w:t>
      </w:r>
      <w:r>
        <w:rPr>
          <w:rFonts w:ascii="Arial" w:hAnsi="Arial" w:cs="Arial"/>
        </w:rPr>
        <w:t xml:space="preserve"> March 2023)</w:t>
      </w:r>
    </w:p>
    <w:p w14:paraId="551A2DEB" w14:textId="68607632" w:rsidR="00941CB3" w:rsidRDefault="00941CB3" w:rsidP="00941CB3">
      <w:pPr>
        <w:pStyle w:val="NormalWeb"/>
        <w:rPr>
          <w:rFonts w:ascii="Arial" w:hAnsi="Arial" w:cs="Arial"/>
        </w:rPr>
      </w:pPr>
    </w:p>
    <w:p w14:paraId="303DFDC8" w14:textId="77777777" w:rsidR="00941CB3" w:rsidRPr="00056C30" w:rsidRDefault="00941CB3" w:rsidP="00941CB3">
      <w:pPr>
        <w:ind w:right="107"/>
        <w:rPr>
          <w:color w:val="26282A"/>
          <w:sz w:val="24"/>
          <w:szCs w:val="24"/>
        </w:rPr>
      </w:pPr>
      <w:r w:rsidRPr="00056C30">
        <w:rPr>
          <w:color w:val="333333"/>
          <w:sz w:val="24"/>
          <w:szCs w:val="24"/>
          <w:shd w:val="clear" w:color="auto" w:fill="FFFFFF"/>
        </w:rPr>
        <w:t>Welsh, K. (2023). Long-term partners – Reflections on the shifts in partnership responses to domestic violence. </w:t>
      </w:r>
      <w:r w:rsidRPr="00056C30">
        <w:rPr>
          <w:i/>
          <w:iCs/>
          <w:color w:val="333333"/>
          <w:sz w:val="24"/>
          <w:szCs w:val="24"/>
          <w:shd w:val="clear" w:color="auto" w:fill="FFFFFF"/>
        </w:rPr>
        <w:t>International Review of Victimology</w:t>
      </w:r>
      <w:r w:rsidRPr="00056C30">
        <w:rPr>
          <w:color w:val="333333"/>
          <w:sz w:val="24"/>
          <w:szCs w:val="24"/>
          <w:shd w:val="clear" w:color="auto" w:fill="FFFFFF"/>
        </w:rPr>
        <w:t>, </w:t>
      </w:r>
      <w:r w:rsidRPr="00056C30">
        <w:rPr>
          <w:i/>
          <w:iCs/>
          <w:color w:val="333333"/>
          <w:sz w:val="24"/>
          <w:szCs w:val="24"/>
          <w:shd w:val="clear" w:color="auto" w:fill="FFFFFF"/>
        </w:rPr>
        <w:t>29</w:t>
      </w:r>
      <w:r w:rsidRPr="00056C30">
        <w:rPr>
          <w:color w:val="333333"/>
          <w:sz w:val="24"/>
          <w:szCs w:val="24"/>
          <w:shd w:val="clear" w:color="auto" w:fill="FFFFFF"/>
        </w:rPr>
        <w:t>(1), 27–51. </w:t>
      </w:r>
      <w:hyperlink r:id="rId29" w:history="1">
        <w:r w:rsidRPr="00056C30">
          <w:rPr>
            <w:rStyle w:val="Hyperlink"/>
            <w:color w:val="006ACC"/>
            <w:sz w:val="24"/>
            <w:szCs w:val="24"/>
            <w:shd w:val="clear" w:color="auto" w:fill="FFFFFF"/>
          </w:rPr>
          <w:t>https://doi.org/10.1177/02697580211059273</w:t>
        </w:r>
      </w:hyperlink>
    </w:p>
    <w:p w14:paraId="553D9F19" w14:textId="77777777" w:rsidR="00941CB3" w:rsidRPr="00056C30" w:rsidRDefault="00941CB3" w:rsidP="00941CB3">
      <w:pPr>
        <w:ind w:right="107"/>
        <w:rPr>
          <w:color w:val="333333"/>
          <w:shd w:val="clear" w:color="auto" w:fill="FFFFFF"/>
        </w:rPr>
      </w:pPr>
    </w:p>
    <w:p w14:paraId="380D59D3" w14:textId="77777777" w:rsidR="00941CB3" w:rsidRPr="00056C30" w:rsidRDefault="00941CB3" w:rsidP="00941CB3">
      <w:pPr>
        <w:ind w:right="107"/>
        <w:rPr>
          <w:color w:val="26282A"/>
          <w:sz w:val="24"/>
          <w:szCs w:val="24"/>
        </w:rPr>
      </w:pPr>
    </w:p>
    <w:p w14:paraId="733BC206" w14:textId="77777777" w:rsidR="00941CB3" w:rsidRPr="00056C30" w:rsidRDefault="00941CB3" w:rsidP="00941CB3">
      <w:pPr>
        <w:ind w:right="107"/>
        <w:rPr>
          <w:color w:val="26282A"/>
          <w:sz w:val="24"/>
          <w:szCs w:val="24"/>
        </w:rPr>
      </w:pPr>
      <w:r w:rsidRPr="00056C30">
        <w:rPr>
          <w:color w:val="26282A"/>
          <w:sz w:val="24"/>
          <w:szCs w:val="24"/>
        </w:rPr>
        <w:t xml:space="preserve">Office for National Statistics (2022) </w:t>
      </w:r>
      <w:r w:rsidRPr="00056C30">
        <w:rPr>
          <w:i/>
          <w:iCs/>
          <w:color w:val="26282A"/>
          <w:sz w:val="24"/>
          <w:szCs w:val="24"/>
        </w:rPr>
        <w:t xml:space="preserve">Domestic Abuse in England and Wales Overview: November 2022. </w:t>
      </w:r>
      <w:r w:rsidRPr="00056C30">
        <w:rPr>
          <w:color w:val="26282A"/>
          <w:sz w:val="24"/>
          <w:szCs w:val="24"/>
        </w:rPr>
        <w:t xml:space="preserve">Available at </w:t>
      </w:r>
      <w:hyperlink r:id="rId30" w:history="1">
        <w:r w:rsidRPr="00056C30">
          <w:rPr>
            <w:rStyle w:val="Hyperlink"/>
          </w:rPr>
          <w:t>Domestic abuse in England and Wales overview - Office for National Statistics (ons.gov.uk)</w:t>
        </w:r>
      </w:hyperlink>
      <w:r w:rsidRPr="00056C30">
        <w:t>.</w:t>
      </w:r>
      <w:r w:rsidRPr="00056C30">
        <w:rPr>
          <w:color w:val="26282A"/>
          <w:sz w:val="24"/>
          <w:szCs w:val="24"/>
        </w:rPr>
        <w:t xml:space="preserve"> </w:t>
      </w:r>
      <w:r w:rsidRPr="00056C30">
        <w:rPr>
          <w:sz w:val="24"/>
          <w:szCs w:val="24"/>
        </w:rPr>
        <w:t>Accessed 20th of February 2023</w:t>
      </w:r>
    </w:p>
    <w:p w14:paraId="568F603B" w14:textId="77777777" w:rsidR="00941CB3" w:rsidRPr="00056C30" w:rsidRDefault="00941CB3" w:rsidP="00941CB3">
      <w:pPr>
        <w:ind w:right="107"/>
        <w:rPr>
          <w:b/>
          <w:bCs/>
          <w:sz w:val="24"/>
          <w:szCs w:val="24"/>
        </w:rPr>
      </w:pPr>
    </w:p>
    <w:p w14:paraId="556BA19B" w14:textId="77777777" w:rsidR="00941CB3" w:rsidRPr="00056C30" w:rsidRDefault="00941CB3" w:rsidP="00941CB3">
      <w:pPr>
        <w:pStyle w:val="NormalWeb"/>
        <w:ind w:left="567" w:hanging="567"/>
        <w:rPr>
          <w:rStyle w:val="Hyperlink"/>
          <w:rFonts w:ascii="Arial" w:hAnsi="Arial" w:cs="Arial"/>
          <w:color w:val="auto"/>
          <w:u w:val="none"/>
        </w:rPr>
      </w:pPr>
      <w:proofErr w:type="gramStart"/>
      <w:r w:rsidRPr="00056C30">
        <w:rPr>
          <w:rFonts w:ascii="Arial" w:hAnsi="Arial" w:cs="Arial"/>
          <w:color w:val="26282A"/>
        </w:rPr>
        <w:t>Mankind(</w:t>
      </w:r>
      <w:proofErr w:type="gramEnd"/>
      <w:r w:rsidRPr="00056C30">
        <w:rPr>
          <w:rFonts w:ascii="Arial" w:hAnsi="Arial" w:cs="Arial"/>
          <w:color w:val="26282A"/>
        </w:rPr>
        <w:t xml:space="preserve">2021) </w:t>
      </w:r>
      <w:r w:rsidRPr="00056C30">
        <w:rPr>
          <w:rFonts w:ascii="Arial" w:hAnsi="Arial" w:cs="Arial"/>
          <w:i/>
          <w:iCs/>
          <w:color w:val="26282A"/>
        </w:rPr>
        <w:t>Statistics on Males Victims of Domestic Abuse.</w:t>
      </w:r>
      <w:r w:rsidRPr="00056C30">
        <w:rPr>
          <w:rFonts w:ascii="Arial" w:hAnsi="Arial" w:cs="Arial"/>
          <w:color w:val="26282A"/>
        </w:rPr>
        <w:t xml:space="preserve"> Available at </w:t>
      </w:r>
      <w:r w:rsidRPr="00056C30">
        <w:rPr>
          <w:rFonts w:ascii="Arial" w:hAnsi="Arial" w:cs="Arial"/>
        </w:rPr>
        <w:t xml:space="preserve">https://www.mankind.org.uk/statistics/statistics-on-male-victims-of-domestic-abuse/ </w:t>
      </w:r>
      <w:hyperlink r:id="rId31" w:tgtFrame="_blank" w:history="1">
        <w:r w:rsidRPr="00056C30">
          <w:rPr>
            <w:rStyle w:val="Hyperlink"/>
            <w:rFonts w:ascii="Arial" w:hAnsi="Arial" w:cs="Arial"/>
          </w:rPr>
          <w:t>Statistics on Male Victims of Domestic Abuse - (mankind.org.uk)</w:t>
        </w:r>
      </w:hyperlink>
    </w:p>
    <w:p w14:paraId="1D239FE9" w14:textId="77777777" w:rsidR="00941CB3" w:rsidRPr="00056C30" w:rsidRDefault="00941CB3" w:rsidP="00941CB3">
      <w:pPr>
        <w:ind w:right="107"/>
        <w:rPr>
          <w:i/>
          <w:iCs/>
          <w:color w:val="26282A"/>
          <w:sz w:val="24"/>
          <w:szCs w:val="24"/>
        </w:rPr>
      </w:pPr>
    </w:p>
    <w:p w14:paraId="7ABA76FF" w14:textId="77777777" w:rsidR="00941CB3" w:rsidRPr="00056C30" w:rsidRDefault="00941CB3" w:rsidP="00941CB3">
      <w:pPr>
        <w:ind w:right="107"/>
        <w:rPr>
          <w:color w:val="26282A"/>
          <w:sz w:val="24"/>
          <w:szCs w:val="24"/>
        </w:rPr>
      </w:pPr>
      <w:r w:rsidRPr="00056C30">
        <w:rPr>
          <w:i/>
          <w:iCs/>
          <w:color w:val="26282A"/>
          <w:sz w:val="24"/>
          <w:szCs w:val="24"/>
        </w:rPr>
        <w:t>Criminal Justice Act 1988.</w:t>
      </w:r>
      <w:r w:rsidRPr="00056C30">
        <w:rPr>
          <w:color w:val="26282A"/>
          <w:sz w:val="24"/>
          <w:szCs w:val="24"/>
        </w:rPr>
        <w:t xml:space="preserve"> Available at Section 39 Criminal Justice Act 1988, </w:t>
      </w:r>
      <w:hyperlink r:id="rId32" w:history="1">
        <w:r w:rsidRPr="00056C30">
          <w:rPr>
            <w:rStyle w:val="Hyperlink"/>
          </w:rPr>
          <w:t>Criminal Justice Act 1988 (legislation.gov.uk)</w:t>
        </w:r>
      </w:hyperlink>
    </w:p>
    <w:p w14:paraId="5E740E2B" w14:textId="77777777" w:rsidR="00941CB3" w:rsidRPr="00056C30" w:rsidRDefault="00941CB3" w:rsidP="00941CB3">
      <w:pPr>
        <w:ind w:right="107"/>
        <w:rPr>
          <w:color w:val="26282A"/>
          <w:sz w:val="24"/>
          <w:szCs w:val="24"/>
        </w:rPr>
      </w:pPr>
    </w:p>
    <w:p w14:paraId="25507970" w14:textId="77777777" w:rsidR="00941CB3" w:rsidRPr="00056C30" w:rsidRDefault="00941CB3" w:rsidP="00941CB3">
      <w:pPr>
        <w:ind w:right="107"/>
        <w:rPr>
          <w:color w:val="26282A"/>
          <w:spacing w:val="3"/>
          <w:sz w:val="24"/>
          <w:szCs w:val="24"/>
        </w:rPr>
      </w:pPr>
    </w:p>
    <w:p w14:paraId="1B4F9428" w14:textId="77777777" w:rsidR="00941CB3" w:rsidRPr="00056C30" w:rsidRDefault="00941CB3" w:rsidP="00941CB3">
      <w:pPr>
        <w:ind w:right="107"/>
        <w:rPr>
          <w:sz w:val="24"/>
          <w:szCs w:val="24"/>
        </w:rPr>
      </w:pPr>
      <w:proofErr w:type="gramStart"/>
      <w:r w:rsidRPr="00056C30">
        <w:rPr>
          <w:color w:val="26282A"/>
          <w:spacing w:val="3"/>
          <w:sz w:val="24"/>
          <w:szCs w:val="24"/>
        </w:rPr>
        <w:t>Gibbs(</w:t>
      </w:r>
      <w:proofErr w:type="gramEnd"/>
      <w:r w:rsidRPr="00056C30">
        <w:rPr>
          <w:color w:val="26282A"/>
          <w:spacing w:val="3"/>
          <w:sz w:val="24"/>
          <w:szCs w:val="24"/>
        </w:rPr>
        <w:t>1988), The University of Edinburgh (2020). Gibbs’ Reflective Cycle. [online] The University of Edinburgh. Available at:</w:t>
      </w:r>
      <w:hyperlink r:id="rId33" w:history="1">
        <w:r w:rsidRPr="00056C30">
          <w:rPr>
            <w:rStyle w:val="Hyperlink"/>
            <w:sz w:val="24"/>
            <w:szCs w:val="24"/>
          </w:rPr>
          <w:t>https://www.ed.ac.uk/reflection/reflectors-toolkit/reflecting-on-experience/gibbs-reflective-cycle</w:t>
        </w:r>
      </w:hyperlink>
    </w:p>
    <w:p w14:paraId="56F38D89" w14:textId="77777777" w:rsidR="00941CB3" w:rsidRPr="00056C30" w:rsidRDefault="00941CB3" w:rsidP="00941CB3">
      <w:pPr>
        <w:ind w:right="107"/>
        <w:rPr>
          <w:color w:val="auto"/>
          <w:sz w:val="24"/>
          <w:szCs w:val="24"/>
        </w:rPr>
      </w:pPr>
      <w:hyperlink r:id="rId34" w:history="1"/>
    </w:p>
    <w:p w14:paraId="588993CA" w14:textId="77777777" w:rsidR="00941CB3" w:rsidRPr="00056C30" w:rsidRDefault="00941CB3" w:rsidP="00941CB3">
      <w:pPr>
        <w:ind w:right="107"/>
        <w:rPr>
          <w:color w:val="26282A"/>
          <w:spacing w:val="3"/>
          <w:sz w:val="24"/>
          <w:szCs w:val="24"/>
        </w:rPr>
      </w:pPr>
    </w:p>
    <w:p w14:paraId="30F7901D" w14:textId="77777777" w:rsidR="00941CB3" w:rsidRPr="00056C30" w:rsidRDefault="00941CB3" w:rsidP="00941CB3">
      <w:pPr>
        <w:ind w:right="107"/>
        <w:rPr>
          <w:rStyle w:val="Hyperlink"/>
          <w:color w:val="26282A"/>
          <w:spacing w:val="3"/>
          <w:sz w:val="24"/>
          <w:szCs w:val="24"/>
          <w:u w:val="none"/>
        </w:rPr>
      </w:pPr>
      <w:r w:rsidRPr="00056C30">
        <w:rPr>
          <w:color w:val="26282A"/>
          <w:spacing w:val="3"/>
          <w:sz w:val="24"/>
          <w:szCs w:val="24"/>
        </w:rPr>
        <w:t xml:space="preserve">College of Policing (2020) Conflict Management Skills. Available at:  </w:t>
      </w:r>
      <w:hyperlink r:id="rId35" w:anchor=":~:text=Active%20listening%20should%20be%20used,lower%20the%20risk%20of%20violence." w:history="1">
        <w:r w:rsidRPr="00056C30">
          <w:rPr>
            <w:rStyle w:val="Hyperlink"/>
          </w:rPr>
          <w:t>Conflict manageme</w:t>
        </w:r>
        <w:r w:rsidRPr="00056C30">
          <w:rPr>
            <w:rStyle w:val="Hyperlink"/>
          </w:rPr>
          <w:t>nt skills | College of Policing</w:t>
        </w:r>
      </w:hyperlink>
    </w:p>
    <w:p w14:paraId="2460794F" w14:textId="77777777" w:rsidR="00941CB3" w:rsidRPr="00056C30" w:rsidRDefault="00941CB3" w:rsidP="00941CB3">
      <w:pPr>
        <w:ind w:right="107"/>
        <w:rPr>
          <w:i/>
          <w:iCs/>
          <w:color w:val="37393C"/>
          <w:sz w:val="24"/>
          <w:szCs w:val="24"/>
          <w:shd w:val="clear" w:color="auto" w:fill="FFFFFF"/>
        </w:rPr>
      </w:pPr>
    </w:p>
    <w:p w14:paraId="241A9E33" w14:textId="77777777" w:rsidR="00941CB3" w:rsidRPr="00056C30" w:rsidRDefault="00941CB3" w:rsidP="00941CB3">
      <w:pPr>
        <w:ind w:right="107"/>
        <w:rPr>
          <w:i/>
          <w:iCs/>
          <w:color w:val="37393C"/>
          <w:sz w:val="24"/>
          <w:szCs w:val="24"/>
          <w:shd w:val="clear" w:color="auto" w:fill="FFFFFF"/>
        </w:rPr>
      </w:pPr>
    </w:p>
    <w:p w14:paraId="2C33BD7B" w14:textId="77777777" w:rsidR="00941CB3" w:rsidRPr="00056C30" w:rsidRDefault="00941CB3" w:rsidP="00941CB3">
      <w:pPr>
        <w:ind w:right="107"/>
        <w:rPr>
          <w:color w:val="26282A"/>
          <w:spacing w:val="3"/>
          <w:sz w:val="24"/>
          <w:szCs w:val="24"/>
        </w:rPr>
      </w:pPr>
      <w:r w:rsidRPr="00056C30">
        <w:rPr>
          <w:i/>
          <w:iCs/>
          <w:color w:val="37393C"/>
          <w:sz w:val="24"/>
          <w:szCs w:val="24"/>
          <w:shd w:val="clear" w:color="auto" w:fill="FFFFFF"/>
        </w:rPr>
        <w:t xml:space="preserve">The </w:t>
      </w:r>
      <w:proofErr w:type="spellStart"/>
      <w:r w:rsidRPr="00056C30">
        <w:rPr>
          <w:i/>
          <w:iCs/>
          <w:color w:val="37393C"/>
          <w:sz w:val="24"/>
          <w:szCs w:val="24"/>
          <w:shd w:val="clear" w:color="auto" w:fill="FFFFFF"/>
        </w:rPr>
        <w:t>Betari</w:t>
      </w:r>
      <w:proofErr w:type="spellEnd"/>
      <w:r w:rsidRPr="00056C30">
        <w:rPr>
          <w:i/>
          <w:iCs/>
          <w:color w:val="37393C"/>
          <w:sz w:val="24"/>
          <w:szCs w:val="24"/>
          <w:shd w:val="clear" w:color="auto" w:fill="FFFFFF"/>
        </w:rPr>
        <w:t xml:space="preserve"> Box</w:t>
      </w:r>
      <w:r w:rsidRPr="00056C30">
        <w:rPr>
          <w:color w:val="37393C"/>
          <w:sz w:val="24"/>
          <w:szCs w:val="24"/>
          <w:shd w:val="clear" w:color="auto" w:fill="FFFFFF"/>
        </w:rPr>
        <w:t> (no date) </w:t>
      </w:r>
      <w:r w:rsidRPr="00056C30">
        <w:rPr>
          <w:i/>
          <w:iCs/>
          <w:color w:val="37393C"/>
          <w:sz w:val="24"/>
          <w:szCs w:val="24"/>
          <w:shd w:val="clear" w:color="auto" w:fill="FFFFFF"/>
        </w:rPr>
        <w:t>Changingminds.org</w:t>
      </w:r>
      <w:r w:rsidRPr="00056C30">
        <w:rPr>
          <w:color w:val="37393C"/>
          <w:sz w:val="24"/>
          <w:szCs w:val="24"/>
          <w:shd w:val="clear" w:color="auto" w:fill="FFFFFF"/>
        </w:rPr>
        <w:t xml:space="preserve">. Available at: </w:t>
      </w:r>
      <w:hyperlink r:id="rId36" w:history="1">
        <w:r w:rsidRPr="00056C30">
          <w:rPr>
            <w:rStyle w:val="Hyperlink"/>
            <w:sz w:val="24"/>
            <w:szCs w:val="24"/>
            <w:shd w:val="clear" w:color="auto" w:fill="FFFFFF"/>
          </w:rPr>
          <w:t>http://changingminds.org/explanations/behaviors/betari_box.htm</w:t>
        </w:r>
      </w:hyperlink>
      <w:r w:rsidRPr="00056C30">
        <w:rPr>
          <w:color w:val="37393C"/>
          <w:sz w:val="24"/>
          <w:szCs w:val="24"/>
          <w:shd w:val="clear" w:color="auto" w:fill="FFFFFF"/>
        </w:rPr>
        <w:t>.</w:t>
      </w:r>
      <w:r w:rsidRPr="00056C30">
        <w:rPr>
          <w:color w:val="26282A"/>
          <w:spacing w:val="3"/>
          <w:sz w:val="24"/>
          <w:szCs w:val="24"/>
        </w:rPr>
        <w:t xml:space="preserve">  </w:t>
      </w:r>
    </w:p>
    <w:p w14:paraId="57F8DEF0" w14:textId="77777777" w:rsidR="00941CB3" w:rsidRPr="00056C30" w:rsidRDefault="00941CB3" w:rsidP="00941CB3">
      <w:pPr>
        <w:ind w:right="107"/>
        <w:rPr>
          <w:color w:val="333333"/>
          <w:sz w:val="24"/>
          <w:szCs w:val="24"/>
          <w:shd w:val="clear" w:color="auto" w:fill="FFFFFF"/>
        </w:rPr>
      </w:pPr>
    </w:p>
    <w:p w14:paraId="018D936E" w14:textId="77777777" w:rsidR="00941CB3" w:rsidRPr="00056C30" w:rsidRDefault="00941CB3" w:rsidP="00941CB3">
      <w:pPr>
        <w:ind w:right="107"/>
        <w:rPr>
          <w:color w:val="333333"/>
          <w:sz w:val="24"/>
          <w:szCs w:val="24"/>
          <w:shd w:val="clear" w:color="auto" w:fill="FFFFFF"/>
        </w:rPr>
      </w:pPr>
      <w:r w:rsidRPr="00056C30">
        <w:rPr>
          <w:color w:val="333333"/>
          <w:sz w:val="24"/>
          <w:szCs w:val="24"/>
          <w:shd w:val="clear" w:color="auto" w:fill="FFFFFF"/>
        </w:rPr>
        <w:t xml:space="preserve">Hurley, K. (2020). To save black lives, police top brass must face reality. Spectator Australia. [online] 27 Jun. Available at: </w:t>
      </w:r>
    </w:p>
    <w:p w14:paraId="2F5D8834" w14:textId="77777777" w:rsidR="00941CB3" w:rsidRPr="00056C30" w:rsidRDefault="00941CB3" w:rsidP="00941CB3">
      <w:pPr>
        <w:shd w:val="clear" w:color="auto" w:fill="FFFFFF"/>
        <w:rPr>
          <w:sz w:val="24"/>
          <w:szCs w:val="24"/>
        </w:rPr>
      </w:pPr>
      <w:hyperlink r:id="rId37" w:history="1">
        <w:r w:rsidRPr="00056C30">
          <w:rPr>
            <w:rStyle w:val="Hyperlink"/>
            <w:sz w:val="24"/>
            <w:szCs w:val="24"/>
          </w:rPr>
          <w:t>https://www.spectator.com.au/2020/06/cop-out/</w:t>
        </w:r>
      </w:hyperlink>
    </w:p>
    <w:p w14:paraId="323EF0EF" w14:textId="77777777" w:rsidR="00941CB3" w:rsidRPr="00056C30" w:rsidRDefault="00941CB3" w:rsidP="00941CB3">
      <w:pPr>
        <w:ind w:right="107"/>
        <w:rPr>
          <w:color w:val="333333"/>
          <w:sz w:val="24"/>
          <w:szCs w:val="24"/>
          <w:shd w:val="clear" w:color="auto" w:fill="FFFFFF"/>
        </w:rPr>
      </w:pPr>
    </w:p>
    <w:p w14:paraId="57A35699" w14:textId="77777777" w:rsidR="00941CB3" w:rsidRPr="00164287" w:rsidRDefault="00941CB3" w:rsidP="00941CB3">
      <w:pPr>
        <w:pStyle w:val="NormalWeb"/>
        <w:rPr>
          <w:rFonts w:ascii="Arial" w:hAnsi="Arial" w:cs="Arial"/>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99474" w14:textId="77777777" w:rsidR="0099490A" w:rsidRDefault="0099490A">
      <w:r>
        <w:separator/>
      </w:r>
    </w:p>
  </w:endnote>
  <w:endnote w:type="continuationSeparator" w:id="0">
    <w:p w14:paraId="0B6CE016" w14:textId="77777777" w:rsidR="0099490A" w:rsidRDefault="00994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9F22B" w14:textId="77777777" w:rsidR="000D646E" w:rsidRDefault="000D64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210E7" w14:textId="77777777" w:rsidR="000D646E" w:rsidRDefault="000D6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CE5AD" w14:textId="77777777" w:rsidR="0099490A" w:rsidRDefault="0099490A">
      <w:r>
        <w:separator/>
      </w:r>
    </w:p>
  </w:footnote>
  <w:footnote w:type="continuationSeparator" w:id="0">
    <w:p w14:paraId="4A215546" w14:textId="77777777" w:rsidR="0099490A" w:rsidRDefault="00994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3CF29" w14:textId="77777777" w:rsidR="000D646E" w:rsidRDefault="000D64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AB521" w14:textId="77777777" w:rsidR="000D646E" w:rsidRDefault="000D64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1DC8E" w14:textId="77777777" w:rsidR="000D646E" w:rsidRDefault="000D64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B0D4F"/>
    <w:multiLevelType w:val="multilevel"/>
    <w:tmpl w:val="A6B0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1A13262"/>
    <w:multiLevelType w:val="hybridMultilevel"/>
    <w:tmpl w:val="85E2A0DC"/>
    <w:lvl w:ilvl="0" w:tplc="2C7CE0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530429">
    <w:abstractNumId w:val="4"/>
  </w:num>
  <w:num w:numId="2" w16cid:durableId="686444136">
    <w:abstractNumId w:val="2"/>
  </w:num>
  <w:num w:numId="3" w16cid:durableId="1680039157">
    <w:abstractNumId w:val="1"/>
  </w:num>
  <w:num w:numId="4" w16cid:durableId="1760787955">
    <w:abstractNumId w:val="5"/>
  </w:num>
  <w:num w:numId="5" w16cid:durableId="1297371702">
    <w:abstractNumId w:val="3"/>
  </w:num>
  <w:num w:numId="6" w16cid:durableId="203846006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1C8"/>
    <w:rsid w:val="000138E3"/>
    <w:rsid w:val="00013C16"/>
    <w:rsid w:val="00014099"/>
    <w:rsid w:val="00020EEC"/>
    <w:rsid w:val="00025650"/>
    <w:rsid w:val="00026129"/>
    <w:rsid w:val="00027B1F"/>
    <w:rsid w:val="0003088B"/>
    <w:rsid w:val="000325D9"/>
    <w:rsid w:val="000372B2"/>
    <w:rsid w:val="0004079F"/>
    <w:rsid w:val="00044161"/>
    <w:rsid w:val="00045B87"/>
    <w:rsid w:val="00045C07"/>
    <w:rsid w:val="000475D1"/>
    <w:rsid w:val="00054483"/>
    <w:rsid w:val="000553B3"/>
    <w:rsid w:val="00055D43"/>
    <w:rsid w:val="00056FAC"/>
    <w:rsid w:val="00057751"/>
    <w:rsid w:val="00062E39"/>
    <w:rsid w:val="0006789A"/>
    <w:rsid w:val="00075232"/>
    <w:rsid w:val="00075B1E"/>
    <w:rsid w:val="00076060"/>
    <w:rsid w:val="00080E58"/>
    <w:rsid w:val="00082668"/>
    <w:rsid w:val="00083D99"/>
    <w:rsid w:val="0008416D"/>
    <w:rsid w:val="00084EA6"/>
    <w:rsid w:val="00085195"/>
    <w:rsid w:val="00085699"/>
    <w:rsid w:val="00087891"/>
    <w:rsid w:val="000902BE"/>
    <w:rsid w:val="000912A2"/>
    <w:rsid w:val="00091F52"/>
    <w:rsid w:val="00092235"/>
    <w:rsid w:val="00092970"/>
    <w:rsid w:val="00092BC7"/>
    <w:rsid w:val="00093720"/>
    <w:rsid w:val="000938E6"/>
    <w:rsid w:val="00093B3C"/>
    <w:rsid w:val="00093EEB"/>
    <w:rsid w:val="00093F30"/>
    <w:rsid w:val="0009488C"/>
    <w:rsid w:val="00095C1B"/>
    <w:rsid w:val="00096DEA"/>
    <w:rsid w:val="00097393"/>
    <w:rsid w:val="000A4240"/>
    <w:rsid w:val="000A469A"/>
    <w:rsid w:val="000A5E59"/>
    <w:rsid w:val="000B1E96"/>
    <w:rsid w:val="000C378F"/>
    <w:rsid w:val="000C6892"/>
    <w:rsid w:val="000C6FFE"/>
    <w:rsid w:val="000D0BB6"/>
    <w:rsid w:val="000D54E7"/>
    <w:rsid w:val="000D646E"/>
    <w:rsid w:val="000E26B0"/>
    <w:rsid w:val="000F0FFB"/>
    <w:rsid w:val="000F1550"/>
    <w:rsid w:val="000F1599"/>
    <w:rsid w:val="000F1769"/>
    <w:rsid w:val="000F6196"/>
    <w:rsid w:val="000F7ECD"/>
    <w:rsid w:val="00102E64"/>
    <w:rsid w:val="0010312C"/>
    <w:rsid w:val="00105F79"/>
    <w:rsid w:val="00106DC7"/>
    <w:rsid w:val="00112391"/>
    <w:rsid w:val="001125F7"/>
    <w:rsid w:val="00112751"/>
    <w:rsid w:val="00114F52"/>
    <w:rsid w:val="0013405E"/>
    <w:rsid w:val="001347F8"/>
    <w:rsid w:val="00137BB5"/>
    <w:rsid w:val="00137E05"/>
    <w:rsid w:val="00140CE4"/>
    <w:rsid w:val="00142BF2"/>
    <w:rsid w:val="001447F6"/>
    <w:rsid w:val="00147DE3"/>
    <w:rsid w:val="00150794"/>
    <w:rsid w:val="001562A2"/>
    <w:rsid w:val="00156DCE"/>
    <w:rsid w:val="001608C4"/>
    <w:rsid w:val="00163C6B"/>
    <w:rsid w:val="00166DA3"/>
    <w:rsid w:val="00171418"/>
    <w:rsid w:val="00171728"/>
    <w:rsid w:val="001717B0"/>
    <w:rsid w:val="00173884"/>
    <w:rsid w:val="00176B0C"/>
    <w:rsid w:val="001807FA"/>
    <w:rsid w:val="00181B70"/>
    <w:rsid w:val="00193422"/>
    <w:rsid w:val="001941EA"/>
    <w:rsid w:val="001961CF"/>
    <w:rsid w:val="00196F9F"/>
    <w:rsid w:val="001A1895"/>
    <w:rsid w:val="001A59BB"/>
    <w:rsid w:val="001A6A51"/>
    <w:rsid w:val="001A79C4"/>
    <w:rsid w:val="001B12B3"/>
    <w:rsid w:val="001B1D5A"/>
    <w:rsid w:val="001B331A"/>
    <w:rsid w:val="001B4BE6"/>
    <w:rsid w:val="001C0C77"/>
    <w:rsid w:val="001C0E74"/>
    <w:rsid w:val="001C257D"/>
    <w:rsid w:val="001D229F"/>
    <w:rsid w:val="001E17F5"/>
    <w:rsid w:val="001F1A01"/>
    <w:rsid w:val="001F2449"/>
    <w:rsid w:val="001F259A"/>
    <w:rsid w:val="001F4552"/>
    <w:rsid w:val="001F47F3"/>
    <w:rsid w:val="002019EB"/>
    <w:rsid w:val="002030F2"/>
    <w:rsid w:val="00205051"/>
    <w:rsid w:val="00205380"/>
    <w:rsid w:val="0020598B"/>
    <w:rsid w:val="00206319"/>
    <w:rsid w:val="00211F65"/>
    <w:rsid w:val="0021394F"/>
    <w:rsid w:val="002161AA"/>
    <w:rsid w:val="00220D06"/>
    <w:rsid w:val="00223107"/>
    <w:rsid w:val="002246A0"/>
    <w:rsid w:val="00224AF9"/>
    <w:rsid w:val="00226868"/>
    <w:rsid w:val="00230243"/>
    <w:rsid w:val="00230439"/>
    <w:rsid w:val="002333C2"/>
    <w:rsid w:val="00235176"/>
    <w:rsid w:val="00236061"/>
    <w:rsid w:val="00240913"/>
    <w:rsid w:val="0024100E"/>
    <w:rsid w:val="00241C1B"/>
    <w:rsid w:val="0024288B"/>
    <w:rsid w:val="0025394E"/>
    <w:rsid w:val="002556ED"/>
    <w:rsid w:val="00255D8E"/>
    <w:rsid w:val="0026510D"/>
    <w:rsid w:val="002657E9"/>
    <w:rsid w:val="0026665E"/>
    <w:rsid w:val="00270EEB"/>
    <w:rsid w:val="0027147E"/>
    <w:rsid w:val="00272F91"/>
    <w:rsid w:val="0027419F"/>
    <w:rsid w:val="00275D23"/>
    <w:rsid w:val="002761F4"/>
    <w:rsid w:val="00276B7F"/>
    <w:rsid w:val="002775E1"/>
    <w:rsid w:val="00277844"/>
    <w:rsid w:val="00277979"/>
    <w:rsid w:val="00277FC4"/>
    <w:rsid w:val="002808EB"/>
    <w:rsid w:val="00291ADD"/>
    <w:rsid w:val="002926D3"/>
    <w:rsid w:val="00294868"/>
    <w:rsid w:val="00295CA1"/>
    <w:rsid w:val="002A291A"/>
    <w:rsid w:val="002A5604"/>
    <w:rsid w:val="002B1701"/>
    <w:rsid w:val="002B23C3"/>
    <w:rsid w:val="002B39D4"/>
    <w:rsid w:val="002B443A"/>
    <w:rsid w:val="002B5B35"/>
    <w:rsid w:val="002B77FE"/>
    <w:rsid w:val="002C256A"/>
    <w:rsid w:val="002C496D"/>
    <w:rsid w:val="002D05EB"/>
    <w:rsid w:val="002D2F29"/>
    <w:rsid w:val="002D3735"/>
    <w:rsid w:val="002D63F3"/>
    <w:rsid w:val="002E5314"/>
    <w:rsid w:val="002E7017"/>
    <w:rsid w:val="002F4A10"/>
    <w:rsid w:val="002F4F6E"/>
    <w:rsid w:val="003015C3"/>
    <w:rsid w:val="0030C684"/>
    <w:rsid w:val="00310A07"/>
    <w:rsid w:val="00310CC0"/>
    <w:rsid w:val="0031350A"/>
    <w:rsid w:val="00316815"/>
    <w:rsid w:val="003168CA"/>
    <w:rsid w:val="00321255"/>
    <w:rsid w:val="0032230D"/>
    <w:rsid w:val="00322A0B"/>
    <w:rsid w:val="00323400"/>
    <w:rsid w:val="00335FC5"/>
    <w:rsid w:val="00345C9B"/>
    <w:rsid w:val="003516C0"/>
    <w:rsid w:val="00351BA3"/>
    <w:rsid w:val="00352E59"/>
    <w:rsid w:val="00354C00"/>
    <w:rsid w:val="00354DBE"/>
    <w:rsid w:val="00355210"/>
    <w:rsid w:val="0035606F"/>
    <w:rsid w:val="00365DF9"/>
    <w:rsid w:val="00372885"/>
    <w:rsid w:val="00372DB4"/>
    <w:rsid w:val="00375AF5"/>
    <w:rsid w:val="003761BD"/>
    <w:rsid w:val="0038060E"/>
    <w:rsid w:val="00385414"/>
    <w:rsid w:val="00390074"/>
    <w:rsid w:val="003936FD"/>
    <w:rsid w:val="0039762B"/>
    <w:rsid w:val="003A0C37"/>
    <w:rsid w:val="003A1B6B"/>
    <w:rsid w:val="003A4455"/>
    <w:rsid w:val="003A46C0"/>
    <w:rsid w:val="003A600E"/>
    <w:rsid w:val="003A6513"/>
    <w:rsid w:val="003B0035"/>
    <w:rsid w:val="003B16C7"/>
    <w:rsid w:val="003B2A14"/>
    <w:rsid w:val="003C19F1"/>
    <w:rsid w:val="003C4186"/>
    <w:rsid w:val="003C458C"/>
    <w:rsid w:val="003C4D7B"/>
    <w:rsid w:val="003C5894"/>
    <w:rsid w:val="003C6185"/>
    <w:rsid w:val="003C779E"/>
    <w:rsid w:val="003D09F6"/>
    <w:rsid w:val="003D0D2D"/>
    <w:rsid w:val="003D288B"/>
    <w:rsid w:val="003D4710"/>
    <w:rsid w:val="003E16D7"/>
    <w:rsid w:val="003E197E"/>
    <w:rsid w:val="003E4DC2"/>
    <w:rsid w:val="003E6450"/>
    <w:rsid w:val="003F1A37"/>
    <w:rsid w:val="003F6B70"/>
    <w:rsid w:val="004033C0"/>
    <w:rsid w:val="004046F0"/>
    <w:rsid w:val="00404F55"/>
    <w:rsid w:val="0040668F"/>
    <w:rsid w:val="00412677"/>
    <w:rsid w:val="00413251"/>
    <w:rsid w:val="00416607"/>
    <w:rsid w:val="00417190"/>
    <w:rsid w:val="0042236D"/>
    <w:rsid w:val="00423F35"/>
    <w:rsid w:val="004348AE"/>
    <w:rsid w:val="00435AB1"/>
    <w:rsid w:val="004376C0"/>
    <w:rsid w:val="0044223A"/>
    <w:rsid w:val="004469D3"/>
    <w:rsid w:val="00450C83"/>
    <w:rsid w:val="00451851"/>
    <w:rsid w:val="00453343"/>
    <w:rsid w:val="004566A7"/>
    <w:rsid w:val="004608B9"/>
    <w:rsid w:val="00465130"/>
    <w:rsid w:val="00465947"/>
    <w:rsid w:val="00465E94"/>
    <w:rsid w:val="00470956"/>
    <w:rsid w:val="00470BB1"/>
    <w:rsid w:val="004718F7"/>
    <w:rsid w:val="00472E2F"/>
    <w:rsid w:val="00473153"/>
    <w:rsid w:val="004743AF"/>
    <w:rsid w:val="00480085"/>
    <w:rsid w:val="00480755"/>
    <w:rsid w:val="00482C17"/>
    <w:rsid w:val="00484856"/>
    <w:rsid w:val="00485662"/>
    <w:rsid w:val="00486516"/>
    <w:rsid w:val="004911B4"/>
    <w:rsid w:val="0049196A"/>
    <w:rsid w:val="004923DA"/>
    <w:rsid w:val="00493434"/>
    <w:rsid w:val="004962F9"/>
    <w:rsid w:val="004968E2"/>
    <w:rsid w:val="004A0382"/>
    <w:rsid w:val="004A2A49"/>
    <w:rsid w:val="004A698A"/>
    <w:rsid w:val="004B044F"/>
    <w:rsid w:val="004B0942"/>
    <w:rsid w:val="004B4C15"/>
    <w:rsid w:val="004B600B"/>
    <w:rsid w:val="004B6822"/>
    <w:rsid w:val="004B69F6"/>
    <w:rsid w:val="004C2D3A"/>
    <w:rsid w:val="004C7950"/>
    <w:rsid w:val="004D03C4"/>
    <w:rsid w:val="004D0BF1"/>
    <w:rsid w:val="004D24D2"/>
    <w:rsid w:val="004D35A4"/>
    <w:rsid w:val="004D445F"/>
    <w:rsid w:val="004D6756"/>
    <w:rsid w:val="004D6AF9"/>
    <w:rsid w:val="004D7D89"/>
    <w:rsid w:val="004E087B"/>
    <w:rsid w:val="004E44A4"/>
    <w:rsid w:val="004E7B8B"/>
    <w:rsid w:val="004E7BDD"/>
    <w:rsid w:val="004F1E21"/>
    <w:rsid w:val="004F740D"/>
    <w:rsid w:val="004F7B8F"/>
    <w:rsid w:val="00500748"/>
    <w:rsid w:val="005011D6"/>
    <w:rsid w:val="0050167A"/>
    <w:rsid w:val="005042F1"/>
    <w:rsid w:val="00504B92"/>
    <w:rsid w:val="00513C7D"/>
    <w:rsid w:val="00516904"/>
    <w:rsid w:val="00521123"/>
    <w:rsid w:val="00521221"/>
    <w:rsid w:val="00524AE2"/>
    <w:rsid w:val="0052653C"/>
    <w:rsid w:val="00533011"/>
    <w:rsid w:val="00533EA0"/>
    <w:rsid w:val="00535483"/>
    <w:rsid w:val="00536078"/>
    <w:rsid w:val="00536FA9"/>
    <w:rsid w:val="005414F4"/>
    <w:rsid w:val="00546187"/>
    <w:rsid w:val="005463F1"/>
    <w:rsid w:val="00557D77"/>
    <w:rsid w:val="00560549"/>
    <w:rsid w:val="00562188"/>
    <w:rsid w:val="00562EAA"/>
    <w:rsid w:val="00563B58"/>
    <w:rsid w:val="005640C4"/>
    <w:rsid w:val="0056684C"/>
    <w:rsid w:val="00574A0C"/>
    <w:rsid w:val="00575A8F"/>
    <w:rsid w:val="00576E4C"/>
    <w:rsid w:val="0057780F"/>
    <w:rsid w:val="00581E0A"/>
    <w:rsid w:val="00584877"/>
    <w:rsid w:val="00586D89"/>
    <w:rsid w:val="005916B8"/>
    <w:rsid w:val="00595C4F"/>
    <w:rsid w:val="005A1B4C"/>
    <w:rsid w:val="005A37C1"/>
    <w:rsid w:val="005A3DE8"/>
    <w:rsid w:val="005A545C"/>
    <w:rsid w:val="005B09E9"/>
    <w:rsid w:val="005B0DFB"/>
    <w:rsid w:val="005B340D"/>
    <w:rsid w:val="005C1567"/>
    <w:rsid w:val="005C4764"/>
    <w:rsid w:val="005C6CE5"/>
    <w:rsid w:val="005C6E3A"/>
    <w:rsid w:val="005D3F07"/>
    <w:rsid w:val="005D55B9"/>
    <w:rsid w:val="005D6686"/>
    <w:rsid w:val="005E13EA"/>
    <w:rsid w:val="005E2881"/>
    <w:rsid w:val="005F4242"/>
    <w:rsid w:val="0060556D"/>
    <w:rsid w:val="00606B50"/>
    <w:rsid w:val="00606E27"/>
    <w:rsid w:val="006108C9"/>
    <w:rsid w:val="006114BC"/>
    <w:rsid w:val="0061406D"/>
    <w:rsid w:val="00616D7F"/>
    <w:rsid w:val="0062158D"/>
    <w:rsid w:val="00624984"/>
    <w:rsid w:val="00630F39"/>
    <w:rsid w:val="006326D1"/>
    <w:rsid w:val="00632E0A"/>
    <w:rsid w:val="00633165"/>
    <w:rsid w:val="0064176F"/>
    <w:rsid w:val="006447DE"/>
    <w:rsid w:val="00645D6E"/>
    <w:rsid w:val="00645D77"/>
    <w:rsid w:val="0065276E"/>
    <w:rsid w:val="00654329"/>
    <w:rsid w:val="00654CEC"/>
    <w:rsid w:val="00655507"/>
    <w:rsid w:val="006712A7"/>
    <w:rsid w:val="00674FC2"/>
    <w:rsid w:val="00677CEA"/>
    <w:rsid w:val="00677E42"/>
    <w:rsid w:val="0068158E"/>
    <w:rsid w:val="00682334"/>
    <w:rsid w:val="00684B16"/>
    <w:rsid w:val="006936EB"/>
    <w:rsid w:val="00696F65"/>
    <w:rsid w:val="006A7450"/>
    <w:rsid w:val="006A7A6D"/>
    <w:rsid w:val="006A7B26"/>
    <w:rsid w:val="006B5E67"/>
    <w:rsid w:val="006B718C"/>
    <w:rsid w:val="006C2EB5"/>
    <w:rsid w:val="006C7CA5"/>
    <w:rsid w:val="006D0A75"/>
    <w:rsid w:val="006D18A3"/>
    <w:rsid w:val="006D4413"/>
    <w:rsid w:val="006D4550"/>
    <w:rsid w:val="006D5970"/>
    <w:rsid w:val="006E481E"/>
    <w:rsid w:val="006E4958"/>
    <w:rsid w:val="006E4DA2"/>
    <w:rsid w:val="006E4DC9"/>
    <w:rsid w:val="006E795F"/>
    <w:rsid w:val="006F0633"/>
    <w:rsid w:val="006F0911"/>
    <w:rsid w:val="006F6F26"/>
    <w:rsid w:val="00700249"/>
    <w:rsid w:val="00702B3D"/>
    <w:rsid w:val="0070604C"/>
    <w:rsid w:val="007069CD"/>
    <w:rsid w:val="00711A70"/>
    <w:rsid w:val="00712E6F"/>
    <w:rsid w:val="00712E90"/>
    <w:rsid w:val="007137B1"/>
    <w:rsid w:val="00713B7E"/>
    <w:rsid w:val="00714CC1"/>
    <w:rsid w:val="007204AE"/>
    <w:rsid w:val="007226CA"/>
    <w:rsid w:val="0072678F"/>
    <w:rsid w:val="00727535"/>
    <w:rsid w:val="00727C4C"/>
    <w:rsid w:val="00730EB0"/>
    <w:rsid w:val="00732FB9"/>
    <w:rsid w:val="00734809"/>
    <w:rsid w:val="00734E90"/>
    <w:rsid w:val="0073764F"/>
    <w:rsid w:val="00737B52"/>
    <w:rsid w:val="007406E1"/>
    <w:rsid w:val="00743E40"/>
    <w:rsid w:val="00745FB6"/>
    <w:rsid w:val="00745FDB"/>
    <w:rsid w:val="00751263"/>
    <w:rsid w:val="00756497"/>
    <w:rsid w:val="00756B6F"/>
    <w:rsid w:val="0075704F"/>
    <w:rsid w:val="007577A9"/>
    <w:rsid w:val="00763B2D"/>
    <w:rsid w:val="007705CF"/>
    <w:rsid w:val="00772924"/>
    <w:rsid w:val="00772C15"/>
    <w:rsid w:val="0077761A"/>
    <w:rsid w:val="007872F2"/>
    <w:rsid w:val="007908E0"/>
    <w:rsid w:val="00792181"/>
    <w:rsid w:val="00793EB3"/>
    <w:rsid w:val="00794205"/>
    <w:rsid w:val="00797302"/>
    <w:rsid w:val="007A1F6A"/>
    <w:rsid w:val="007B0DE3"/>
    <w:rsid w:val="007B491F"/>
    <w:rsid w:val="007B68F3"/>
    <w:rsid w:val="007B7191"/>
    <w:rsid w:val="007C1634"/>
    <w:rsid w:val="007C1D94"/>
    <w:rsid w:val="007C25B1"/>
    <w:rsid w:val="007C2879"/>
    <w:rsid w:val="007C3EBF"/>
    <w:rsid w:val="007C49D1"/>
    <w:rsid w:val="007C4ED6"/>
    <w:rsid w:val="007C6A87"/>
    <w:rsid w:val="007C705D"/>
    <w:rsid w:val="007D0A07"/>
    <w:rsid w:val="007D133D"/>
    <w:rsid w:val="007D3EB4"/>
    <w:rsid w:val="007D3F16"/>
    <w:rsid w:val="007D54F0"/>
    <w:rsid w:val="007F371B"/>
    <w:rsid w:val="007F3F7E"/>
    <w:rsid w:val="007F5497"/>
    <w:rsid w:val="00805E54"/>
    <w:rsid w:val="00813CEC"/>
    <w:rsid w:val="0081534C"/>
    <w:rsid w:val="008171E4"/>
    <w:rsid w:val="008208EA"/>
    <w:rsid w:val="00824E67"/>
    <w:rsid w:val="00825A64"/>
    <w:rsid w:val="00826433"/>
    <w:rsid w:val="00826F48"/>
    <w:rsid w:val="008308AE"/>
    <w:rsid w:val="00831018"/>
    <w:rsid w:val="0083166E"/>
    <w:rsid w:val="00831DC3"/>
    <w:rsid w:val="008322C7"/>
    <w:rsid w:val="00834F1D"/>
    <w:rsid w:val="00836FEC"/>
    <w:rsid w:val="008403D3"/>
    <w:rsid w:val="00841F9D"/>
    <w:rsid w:val="008420E1"/>
    <w:rsid w:val="008423E5"/>
    <w:rsid w:val="00843D58"/>
    <w:rsid w:val="00844D98"/>
    <w:rsid w:val="00846D84"/>
    <w:rsid w:val="00847C6C"/>
    <w:rsid w:val="00847E34"/>
    <w:rsid w:val="00850FB1"/>
    <w:rsid w:val="0085230E"/>
    <w:rsid w:val="00853BE6"/>
    <w:rsid w:val="00854205"/>
    <w:rsid w:val="008550A1"/>
    <w:rsid w:val="00861038"/>
    <w:rsid w:val="00863E1F"/>
    <w:rsid w:val="00864BA8"/>
    <w:rsid w:val="00866B50"/>
    <w:rsid w:val="008708F1"/>
    <w:rsid w:val="00874ECB"/>
    <w:rsid w:val="00880539"/>
    <w:rsid w:val="00883765"/>
    <w:rsid w:val="008859E8"/>
    <w:rsid w:val="0088737B"/>
    <w:rsid w:val="00891572"/>
    <w:rsid w:val="00892716"/>
    <w:rsid w:val="00893067"/>
    <w:rsid w:val="0089307C"/>
    <w:rsid w:val="008933DE"/>
    <w:rsid w:val="00895FCE"/>
    <w:rsid w:val="00897F3E"/>
    <w:rsid w:val="008A21B4"/>
    <w:rsid w:val="008A4576"/>
    <w:rsid w:val="008B07DE"/>
    <w:rsid w:val="008B0805"/>
    <w:rsid w:val="008B28E7"/>
    <w:rsid w:val="008C02D6"/>
    <w:rsid w:val="008C10C7"/>
    <w:rsid w:val="008C1379"/>
    <w:rsid w:val="008C14C7"/>
    <w:rsid w:val="008C2FFB"/>
    <w:rsid w:val="008C400E"/>
    <w:rsid w:val="008C6EEA"/>
    <w:rsid w:val="008D02F9"/>
    <w:rsid w:val="008D5813"/>
    <w:rsid w:val="008D634E"/>
    <w:rsid w:val="008D778A"/>
    <w:rsid w:val="008E2D13"/>
    <w:rsid w:val="008F0EB1"/>
    <w:rsid w:val="008F22BD"/>
    <w:rsid w:val="00901DD2"/>
    <w:rsid w:val="009044ED"/>
    <w:rsid w:val="00905D0F"/>
    <w:rsid w:val="009079BD"/>
    <w:rsid w:val="00910B43"/>
    <w:rsid w:val="00912BD9"/>
    <w:rsid w:val="00912F04"/>
    <w:rsid w:val="00920E5B"/>
    <w:rsid w:val="009253B2"/>
    <w:rsid w:val="00926436"/>
    <w:rsid w:val="0093018C"/>
    <w:rsid w:val="009328AC"/>
    <w:rsid w:val="00932AFF"/>
    <w:rsid w:val="009339BA"/>
    <w:rsid w:val="00941CB3"/>
    <w:rsid w:val="009544C0"/>
    <w:rsid w:val="00954FA4"/>
    <w:rsid w:val="00956AE9"/>
    <w:rsid w:val="00964CC6"/>
    <w:rsid w:val="0096592B"/>
    <w:rsid w:val="009671E9"/>
    <w:rsid w:val="00976CBF"/>
    <w:rsid w:val="00991FDA"/>
    <w:rsid w:val="009927A1"/>
    <w:rsid w:val="0099490A"/>
    <w:rsid w:val="00995BE6"/>
    <w:rsid w:val="009A5F3B"/>
    <w:rsid w:val="009A77B4"/>
    <w:rsid w:val="009A7A3E"/>
    <w:rsid w:val="009B0B61"/>
    <w:rsid w:val="009B28C0"/>
    <w:rsid w:val="009B32A9"/>
    <w:rsid w:val="009B7136"/>
    <w:rsid w:val="009B776A"/>
    <w:rsid w:val="009B7806"/>
    <w:rsid w:val="009C2CFC"/>
    <w:rsid w:val="009C3AC2"/>
    <w:rsid w:val="009C7E6A"/>
    <w:rsid w:val="009D25B4"/>
    <w:rsid w:val="009D4365"/>
    <w:rsid w:val="009D4E3B"/>
    <w:rsid w:val="009D7BC9"/>
    <w:rsid w:val="009E1982"/>
    <w:rsid w:val="009E4D2C"/>
    <w:rsid w:val="009F0978"/>
    <w:rsid w:val="009F0D07"/>
    <w:rsid w:val="009F3AEC"/>
    <w:rsid w:val="00A00081"/>
    <w:rsid w:val="00A02D77"/>
    <w:rsid w:val="00A03305"/>
    <w:rsid w:val="00A05498"/>
    <w:rsid w:val="00A10D56"/>
    <w:rsid w:val="00A11EB7"/>
    <w:rsid w:val="00A12AAE"/>
    <w:rsid w:val="00A15BF1"/>
    <w:rsid w:val="00A16DD1"/>
    <w:rsid w:val="00A2111D"/>
    <w:rsid w:val="00A22441"/>
    <w:rsid w:val="00A23F3B"/>
    <w:rsid w:val="00A24406"/>
    <w:rsid w:val="00A2480B"/>
    <w:rsid w:val="00A25F64"/>
    <w:rsid w:val="00A27CC2"/>
    <w:rsid w:val="00A37195"/>
    <w:rsid w:val="00A40ED6"/>
    <w:rsid w:val="00A470EE"/>
    <w:rsid w:val="00A47621"/>
    <w:rsid w:val="00A479CD"/>
    <w:rsid w:val="00A50CFC"/>
    <w:rsid w:val="00A54D67"/>
    <w:rsid w:val="00A55A3F"/>
    <w:rsid w:val="00A56410"/>
    <w:rsid w:val="00A61262"/>
    <w:rsid w:val="00A652F6"/>
    <w:rsid w:val="00A732EA"/>
    <w:rsid w:val="00A7489E"/>
    <w:rsid w:val="00A8015F"/>
    <w:rsid w:val="00A80BD2"/>
    <w:rsid w:val="00A85039"/>
    <w:rsid w:val="00A853B3"/>
    <w:rsid w:val="00A906AA"/>
    <w:rsid w:val="00A94C5E"/>
    <w:rsid w:val="00AA241A"/>
    <w:rsid w:val="00AA252C"/>
    <w:rsid w:val="00AA37BB"/>
    <w:rsid w:val="00AA666E"/>
    <w:rsid w:val="00AB432C"/>
    <w:rsid w:val="00AB5518"/>
    <w:rsid w:val="00AC01D4"/>
    <w:rsid w:val="00AC4637"/>
    <w:rsid w:val="00AC4A04"/>
    <w:rsid w:val="00AC7C1C"/>
    <w:rsid w:val="00AD336F"/>
    <w:rsid w:val="00AD3550"/>
    <w:rsid w:val="00AD54CB"/>
    <w:rsid w:val="00AD6ECE"/>
    <w:rsid w:val="00AE2564"/>
    <w:rsid w:val="00AE2C36"/>
    <w:rsid w:val="00AE301F"/>
    <w:rsid w:val="00AE3302"/>
    <w:rsid w:val="00AE36CA"/>
    <w:rsid w:val="00AE7077"/>
    <w:rsid w:val="00AF1126"/>
    <w:rsid w:val="00AF5609"/>
    <w:rsid w:val="00AF5D6A"/>
    <w:rsid w:val="00AF61C2"/>
    <w:rsid w:val="00AF6CC6"/>
    <w:rsid w:val="00B0296A"/>
    <w:rsid w:val="00B03185"/>
    <w:rsid w:val="00B12295"/>
    <w:rsid w:val="00B137BE"/>
    <w:rsid w:val="00B17FA0"/>
    <w:rsid w:val="00B21502"/>
    <w:rsid w:val="00B24344"/>
    <w:rsid w:val="00B26769"/>
    <w:rsid w:val="00B31C91"/>
    <w:rsid w:val="00B34031"/>
    <w:rsid w:val="00B3747F"/>
    <w:rsid w:val="00B43194"/>
    <w:rsid w:val="00B43F6E"/>
    <w:rsid w:val="00B44E89"/>
    <w:rsid w:val="00B47734"/>
    <w:rsid w:val="00B50FBA"/>
    <w:rsid w:val="00B515E9"/>
    <w:rsid w:val="00B51D2E"/>
    <w:rsid w:val="00B52183"/>
    <w:rsid w:val="00B558EB"/>
    <w:rsid w:val="00B577D3"/>
    <w:rsid w:val="00B60466"/>
    <w:rsid w:val="00B62F46"/>
    <w:rsid w:val="00B6542C"/>
    <w:rsid w:val="00B6548F"/>
    <w:rsid w:val="00B709A0"/>
    <w:rsid w:val="00B7502A"/>
    <w:rsid w:val="00B77305"/>
    <w:rsid w:val="00B81707"/>
    <w:rsid w:val="00B82CC2"/>
    <w:rsid w:val="00B84A89"/>
    <w:rsid w:val="00B914E2"/>
    <w:rsid w:val="00B92BEF"/>
    <w:rsid w:val="00B96826"/>
    <w:rsid w:val="00B9689A"/>
    <w:rsid w:val="00B96D1C"/>
    <w:rsid w:val="00B970B5"/>
    <w:rsid w:val="00BA4290"/>
    <w:rsid w:val="00BA59A0"/>
    <w:rsid w:val="00BB06CB"/>
    <w:rsid w:val="00BB0EFE"/>
    <w:rsid w:val="00BB261F"/>
    <w:rsid w:val="00BB2887"/>
    <w:rsid w:val="00BB5EAA"/>
    <w:rsid w:val="00BB5F11"/>
    <w:rsid w:val="00BC04FA"/>
    <w:rsid w:val="00BC1C22"/>
    <w:rsid w:val="00BC43EB"/>
    <w:rsid w:val="00BC460B"/>
    <w:rsid w:val="00BC5725"/>
    <w:rsid w:val="00BD1BEE"/>
    <w:rsid w:val="00BD30B1"/>
    <w:rsid w:val="00BE0F7B"/>
    <w:rsid w:val="00BE10C2"/>
    <w:rsid w:val="00BF0818"/>
    <w:rsid w:val="00BF507A"/>
    <w:rsid w:val="00BF683C"/>
    <w:rsid w:val="00C01D14"/>
    <w:rsid w:val="00C025B4"/>
    <w:rsid w:val="00C161FD"/>
    <w:rsid w:val="00C23AD7"/>
    <w:rsid w:val="00C23F17"/>
    <w:rsid w:val="00C2455C"/>
    <w:rsid w:val="00C24A9B"/>
    <w:rsid w:val="00C26A49"/>
    <w:rsid w:val="00C26D0D"/>
    <w:rsid w:val="00C27C95"/>
    <w:rsid w:val="00C300D2"/>
    <w:rsid w:val="00C3162C"/>
    <w:rsid w:val="00C3270F"/>
    <w:rsid w:val="00C3278B"/>
    <w:rsid w:val="00C33375"/>
    <w:rsid w:val="00C34C23"/>
    <w:rsid w:val="00C40170"/>
    <w:rsid w:val="00C42005"/>
    <w:rsid w:val="00C42613"/>
    <w:rsid w:val="00C44446"/>
    <w:rsid w:val="00C4664D"/>
    <w:rsid w:val="00C472AA"/>
    <w:rsid w:val="00C50A05"/>
    <w:rsid w:val="00C525F0"/>
    <w:rsid w:val="00C54AED"/>
    <w:rsid w:val="00C5625A"/>
    <w:rsid w:val="00C56489"/>
    <w:rsid w:val="00C63D00"/>
    <w:rsid w:val="00C6441B"/>
    <w:rsid w:val="00C7108B"/>
    <w:rsid w:val="00C747A5"/>
    <w:rsid w:val="00C8089F"/>
    <w:rsid w:val="00C836CC"/>
    <w:rsid w:val="00C87A74"/>
    <w:rsid w:val="00C90C02"/>
    <w:rsid w:val="00C92C71"/>
    <w:rsid w:val="00C93F8F"/>
    <w:rsid w:val="00C974D0"/>
    <w:rsid w:val="00CA1F69"/>
    <w:rsid w:val="00CA2822"/>
    <w:rsid w:val="00CA3593"/>
    <w:rsid w:val="00CB143A"/>
    <w:rsid w:val="00CB258E"/>
    <w:rsid w:val="00CB2B04"/>
    <w:rsid w:val="00CB3C8F"/>
    <w:rsid w:val="00CC02F1"/>
    <w:rsid w:val="00CC11A6"/>
    <w:rsid w:val="00CC135E"/>
    <w:rsid w:val="00CC398A"/>
    <w:rsid w:val="00CC43FD"/>
    <w:rsid w:val="00CC4414"/>
    <w:rsid w:val="00CD0691"/>
    <w:rsid w:val="00CD28E4"/>
    <w:rsid w:val="00CD58D9"/>
    <w:rsid w:val="00CD5D3F"/>
    <w:rsid w:val="00CD6316"/>
    <w:rsid w:val="00CE1279"/>
    <w:rsid w:val="00CE1427"/>
    <w:rsid w:val="00CE1930"/>
    <w:rsid w:val="00CF1813"/>
    <w:rsid w:val="00CF3DB3"/>
    <w:rsid w:val="00D052BC"/>
    <w:rsid w:val="00D07026"/>
    <w:rsid w:val="00D11888"/>
    <w:rsid w:val="00D11F66"/>
    <w:rsid w:val="00D1492C"/>
    <w:rsid w:val="00D20638"/>
    <w:rsid w:val="00D22C8F"/>
    <w:rsid w:val="00D30FE2"/>
    <w:rsid w:val="00D314F5"/>
    <w:rsid w:val="00D31E82"/>
    <w:rsid w:val="00D33491"/>
    <w:rsid w:val="00D41A93"/>
    <w:rsid w:val="00D434D6"/>
    <w:rsid w:val="00D44F8E"/>
    <w:rsid w:val="00D5138B"/>
    <w:rsid w:val="00D5691D"/>
    <w:rsid w:val="00D607EF"/>
    <w:rsid w:val="00D60F88"/>
    <w:rsid w:val="00D625E7"/>
    <w:rsid w:val="00D646BD"/>
    <w:rsid w:val="00D656B8"/>
    <w:rsid w:val="00D665D5"/>
    <w:rsid w:val="00D7018A"/>
    <w:rsid w:val="00D71201"/>
    <w:rsid w:val="00D720C7"/>
    <w:rsid w:val="00D77B92"/>
    <w:rsid w:val="00D876E6"/>
    <w:rsid w:val="00DA1025"/>
    <w:rsid w:val="00DA22EC"/>
    <w:rsid w:val="00DA363C"/>
    <w:rsid w:val="00DA5860"/>
    <w:rsid w:val="00DB0263"/>
    <w:rsid w:val="00DB14A7"/>
    <w:rsid w:val="00DB2767"/>
    <w:rsid w:val="00DB5236"/>
    <w:rsid w:val="00DB6527"/>
    <w:rsid w:val="00DC4729"/>
    <w:rsid w:val="00DD0B4B"/>
    <w:rsid w:val="00DD1299"/>
    <w:rsid w:val="00DE26E9"/>
    <w:rsid w:val="00DE38B1"/>
    <w:rsid w:val="00DE7404"/>
    <w:rsid w:val="00E00D2F"/>
    <w:rsid w:val="00E020AB"/>
    <w:rsid w:val="00E03402"/>
    <w:rsid w:val="00E14C90"/>
    <w:rsid w:val="00E16C90"/>
    <w:rsid w:val="00E17160"/>
    <w:rsid w:val="00E325A5"/>
    <w:rsid w:val="00E35BEC"/>
    <w:rsid w:val="00E50821"/>
    <w:rsid w:val="00E51F91"/>
    <w:rsid w:val="00E6109A"/>
    <w:rsid w:val="00E6298B"/>
    <w:rsid w:val="00E6577D"/>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0FBB"/>
    <w:rsid w:val="00EB2173"/>
    <w:rsid w:val="00EB62E6"/>
    <w:rsid w:val="00EC414B"/>
    <w:rsid w:val="00ED1B30"/>
    <w:rsid w:val="00ED250E"/>
    <w:rsid w:val="00ED6516"/>
    <w:rsid w:val="00EE1AC1"/>
    <w:rsid w:val="00EE39D6"/>
    <w:rsid w:val="00EE52AD"/>
    <w:rsid w:val="00EF0321"/>
    <w:rsid w:val="00EF0F02"/>
    <w:rsid w:val="00EF3773"/>
    <w:rsid w:val="00F01F92"/>
    <w:rsid w:val="00F10A08"/>
    <w:rsid w:val="00F22AC5"/>
    <w:rsid w:val="00F22CE6"/>
    <w:rsid w:val="00F254D1"/>
    <w:rsid w:val="00F32B82"/>
    <w:rsid w:val="00F4043E"/>
    <w:rsid w:val="00F41BBC"/>
    <w:rsid w:val="00F43B9D"/>
    <w:rsid w:val="00F444F0"/>
    <w:rsid w:val="00F47FA9"/>
    <w:rsid w:val="00F50847"/>
    <w:rsid w:val="00F53F27"/>
    <w:rsid w:val="00F546D1"/>
    <w:rsid w:val="00F60164"/>
    <w:rsid w:val="00F616FE"/>
    <w:rsid w:val="00F66272"/>
    <w:rsid w:val="00F709C0"/>
    <w:rsid w:val="00F72E2D"/>
    <w:rsid w:val="00F81A62"/>
    <w:rsid w:val="00F927A1"/>
    <w:rsid w:val="00F92E4D"/>
    <w:rsid w:val="00F93903"/>
    <w:rsid w:val="00F97C69"/>
    <w:rsid w:val="00FA2BC2"/>
    <w:rsid w:val="00FA3764"/>
    <w:rsid w:val="00FA4864"/>
    <w:rsid w:val="00FA56ED"/>
    <w:rsid w:val="00FA59AD"/>
    <w:rsid w:val="00FA77C3"/>
    <w:rsid w:val="00FB139A"/>
    <w:rsid w:val="00FB3492"/>
    <w:rsid w:val="00FB4993"/>
    <w:rsid w:val="00FB5FA6"/>
    <w:rsid w:val="00FC1310"/>
    <w:rsid w:val="00FC2FF3"/>
    <w:rsid w:val="00FC3263"/>
    <w:rsid w:val="00FC51F9"/>
    <w:rsid w:val="00FC5B40"/>
    <w:rsid w:val="00FC5FF8"/>
    <w:rsid w:val="00FC606A"/>
    <w:rsid w:val="00FC6AB2"/>
    <w:rsid w:val="00FC6EB6"/>
    <w:rsid w:val="00FD3D7C"/>
    <w:rsid w:val="00FD4F8F"/>
    <w:rsid w:val="00FD5833"/>
    <w:rsid w:val="00FE0C16"/>
    <w:rsid w:val="00FE14AD"/>
    <w:rsid w:val="00FE14B1"/>
    <w:rsid w:val="00FF0070"/>
    <w:rsid w:val="00FF0104"/>
    <w:rsid w:val="00FF5B81"/>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6BC876A0-ACB7-4272-9AB7-1786B2CA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4D675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bold-text">
    <w:name w:val="bold-text"/>
    <w:basedOn w:val="DefaultParagraphFont"/>
    <w:rsid w:val="00FD5833"/>
  </w:style>
  <w:style w:type="character" w:styleId="FollowedHyperlink">
    <w:name w:val="FollowedHyperlink"/>
    <w:basedOn w:val="DefaultParagraphFont"/>
    <w:uiPriority w:val="99"/>
    <w:semiHidden/>
    <w:unhideWhenUsed/>
    <w:rsid w:val="003C779E"/>
    <w:rPr>
      <w:color w:val="954F72" w:themeColor="followedHyperlink"/>
      <w:u w:val="single"/>
    </w:rPr>
  </w:style>
  <w:style w:type="paragraph" w:styleId="NormalWeb">
    <w:name w:val="Normal (Web)"/>
    <w:basedOn w:val="Normal"/>
    <w:uiPriority w:val="99"/>
    <w:unhideWhenUsed/>
    <w:rsid w:val="0008519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text">
    <w:name w:val="text"/>
    <w:basedOn w:val="DefaultParagraphFont"/>
    <w:rsid w:val="00F81A62"/>
  </w:style>
  <w:style w:type="character" w:customStyle="1" w:styleId="sr-only">
    <w:name w:val="sr-only"/>
    <w:basedOn w:val="DefaultParagraphFont"/>
    <w:rsid w:val="00F81A62"/>
  </w:style>
  <w:style w:type="character" w:styleId="Strong">
    <w:name w:val="Strong"/>
    <w:basedOn w:val="DefaultParagraphFont"/>
    <w:uiPriority w:val="22"/>
    <w:qFormat/>
    <w:rsid w:val="001941EA"/>
    <w:rPr>
      <w:b/>
      <w:bCs/>
    </w:rPr>
  </w:style>
  <w:style w:type="character" w:styleId="UnresolvedMention">
    <w:name w:val="Unresolved Mention"/>
    <w:basedOn w:val="DefaultParagraphFont"/>
    <w:uiPriority w:val="99"/>
    <w:semiHidden/>
    <w:unhideWhenUsed/>
    <w:rsid w:val="00737B52"/>
    <w:rPr>
      <w:color w:val="605E5C"/>
      <w:shd w:val="clear" w:color="auto" w:fill="E1DFDD"/>
    </w:rPr>
  </w:style>
  <w:style w:type="character" w:customStyle="1" w:styleId="post-author-by">
    <w:name w:val="post-author-by"/>
    <w:basedOn w:val="DefaultParagraphFont"/>
    <w:rsid w:val="00677CEA"/>
  </w:style>
  <w:style w:type="character" w:customStyle="1" w:styleId="Heading3Char">
    <w:name w:val="Heading 3 Char"/>
    <w:basedOn w:val="DefaultParagraphFont"/>
    <w:link w:val="Heading3"/>
    <w:uiPriority w:val="9"/>
    <w:semiHidden/>
    <w:rsid w:val="004D6756"/>
    <w:rPr>
      <w:rFonts w:asciiTheme="majorHAnsi" w:eastAsiaTheme="majorEastAsia" w:hAnsiTheme="majorHAnsi" w:cstheme="majorBidi"/>
      <w:color w:val="1F3763" w:themeColor="accent1" w:themeShade="7F"/>
      <w:sz w:val="24"/>
      <w:szCs w:val="24"/>
      <w:lang w:eastAsia="en-GB"/>
    </w:rPr>
  </w:style>
  <w:style w:type="character" w:customStyle="1" w:styleId="authors">
    <w:name w:val="authors"/>
    <w:basedOn w:val="DefaultParagraphFont"/>
    <w:rsid w:val="00797302"/>
  </w:style>
  <w:style w:type="character" w:styleId="Emphasis">
    <w:name w:val="Emphasis"/>
    <w:basedOn w:val="DefaultParagraphFont"/>
    <w:uiPriority w:val="20"/>
    <w:qFormat/>
    <w:rsid w:val="00C3162C"/>
    <w:rPr>
      <w:i/>
      <w:iCs/>
    </w:rPr>
  </w:style>
  <w:style w:type="paragraph" w:customStyle="1" w:styleId="yiv8188127068msonormal">
    <w:name w:val="yiv8188127068msonormal"/>
    <w:basedOn w:val="Normal"/>
    <w:rsid w:val="00941CB3"/>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56384">
      <w:bodyDiv w:val="1"/>
      <w:marLeft w:val="0"/>
      <w:marRight w:val="0"/>
      <w:marTop w:val="0"/>
      <w:marBottom w:val="0"/>
      <w:divBdr>
        <w:top w:val="none" w:sz="0" w:space="0" w:color="auto"/>
        <w:left w:val="none" w:sz="0" w:space="0" w:color="auto"/>
        <w:bottom w:val="none" w:sz="0" w:space="0" w:color="auto"/>
        <w:right w:val="none" w:sz="0" w:space="0" w:color="auto"/>
      </w:divBdr>
    </w:div>
    <w:div w:id="448595627">
      <w:bodyDiv w:val="1"/>
      <w:marLeft w:val="0"/>
      <w:marRight w:val="0"/>
      <w:marTop w:val="0"/>
      <w:marBottom w:val="0"/>
      <w:divBdr>
        <w:top w:val="none" w:sz="0" w:space="0" w:color="auto"/>
        <w:left w:val="none" w:sz="0" w:space="0" w:color="auto"/>
        <w:bottom w:val="none" w:sz="0" w:space="0" w:color="auto"/>
        <w:right w:val="none" w:sz="0" w:space="0" w:color="auto"/>
      </w:divBdr>
    </w:div>
    <w:div w:id="478958661">
      <w:bodyDiv w:val="1"/>
      <w:marLeft w:val="0"/>
      <w:marRight w:val="0"/>
      <w:marTop w:val="0"/>
      <w:marBottom w:val="0"/>
      <w:divBdr>
        <w:top w:val="none" w:sz="0" w:space="0" w:color="auto"/>
        <w:left w:val="none" w:sz="0" w:space="0" w:color="auto"/>
        <w:bottom w:val="none" w:sz="0" w:space="0" w:color="auto"/>
        <w:right w:val="none" w:sz="0" w:space="0" w:color="auto"/>
      </w:divBdr>
    </w:div>
    <w:div w:id="520431578">
      <w:bodyDiv w:val="1"/>
      <w:marLeft w:val="0"/>
      <w:marRight w:val="0"/>
      <w:marTop w:val="0"/>
      <w:marBottom w:val="0"/>
      <w:divBdr>
        <w:top w:val="none" w:sz="0" w:space="0" w:color="auto"/>
        <w:left w:val="none" w:sz="0" w:space="0" w:color="auto"/>
        <w:bottom w:val="none" w:sz="0" w:space="0" w:color="auto"/>
        <w:right w:val="none" w:sz="0" w:space="0" w:color="auto"/>
      </w:divBdr>
    </w:div>
    <w:div w:id="752245745">
      <w:bodyDiv w:val="1"/>
      <w:marLeft w:val="0"/>
      <w:marRight w:val="0"/>
      <w:marTop w:val="0"/>
      <w:marBottom w:val="0"/>
      <w:divBdr>
        <w:top w:val="none" w:sz="0" w:space="0" w:color="auto"/>
        <w:left w:val="none" w:sz="0" w:space="0" w:color="auto"/>
        <w:bottom w:val="none" w:sz="0" w:space="0" w:color="auto"/>
        <w:right w:val="none" w:sz="0" w:space="0" w:color="auto"/>
      </w:divBdr>
    </w:div>
    <w:div w:id="10995228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840152">
      <w:bodyDiv w:val="1"/>
      <w:marLeft w:val="0"/>
      <w:marRight w:val="0"/>
      <w:marTop w:val="0"/>
      <w:marBottom w:val="0"/>
      <w:divBdr>
        <w:top w:val="none" w:sz="0" w:space="0" w:color="auto"/>
        <w:left w:val="none" w:sz="0" w:space="0" w:color="auto"/>
        <w:bottom w:val="none" w:sz="0" w:space="0" w:color="auto"/>
        <w:right w:val="none" w:sz="0" w:space="0" w:color="auto"/>
      </w:divBdr>
    </w:div>
    <w:div w:id="1311709397">
      <w:bodyDiv w:val="1"/>
      <w:marLeft w:val="0"/>
      <w:marRight w:val="0"/>
      <w:marTop w:val="0"/>
      <w:marBottom w:val="0"/>
      <w:divBdr>
        <w:top w:val="none" w:sz="0" w:space="0" w:color="auto"/>
        <w:left w:val="none" w:sz="0" w:space="0" w:color="auto"/>
        <w:bottom w:val="none" w:sz="0" w:space="0" w:color="auto"/>
        <w:right w:val="none" w:sz="0" w:space="0" w:color="auto"/>
      </w:divBdr>
    </w:div>
    <w:div w:id="1542476391">
      <w:bodyDiv w:val="1"/>
      <w:marLeft w:val="0"/>
      <w:marRight w:val="0"/>
      <w:marTop w:val="0"/>
      <w:marBottom w:val="0"/>
      <w:divBdr>
        <w:top w:val="none" w:sz="0" w:space="0" w:color="auto"/>
        <w:left w:val="none" w:sz="0" w:space="0" w:color="auto"/>
        <w:bottom w:val="none" w:sz="0" w:space="0" w:color="auto"/>
        <w:right w:val="none" w:sz="0" w:space="0" w:color="auto"/>
      </w:divBdr>
      <w:divsChild>
        <w:div w:id="1571114655">
          <w:marLeft w:val="150"/>
          <w:marRight w:val="0"/>
          <w:marTop w:val="0"/>
          <w:marBottom w:val="0"/>
          <w:divBdr>
            <w:top w:val="none" w:sz="0" w:space="0" w:color="auto"/>
            <w:left w:val="none" w:sz="0" w:space="0" w:color="auto"/>
            <w:bottom w:val="none" w:sz="0" w:space="0" w:color="auto"/>
            <w:right w:val="none" w:sz="0" w:space="0" w:color="auto"/>
          </w:divBdr>
        </w:div>
      </w:divsChild>
    </w:div>
    <w:div w:id="1803619686">
      <w:bodyDiv w:val="1"/>
      <w:marLeft w:val="0"/>
      <w:marRight w:val="0"/>
      <w:marTop w:val="0"/>
      <w:marBottom w:val="0"/>
      <w:divBdr>
        <w:top w:val="none" w:sz="0" w:space="0" w:color="auto"/>
        <w:left w:val="none" w:sz="0" w:space="0" w:color="auto"/>
        <w:bottom w:val="none" w:sz="0" w:space="0" w:color="auto"/>
        <w:right w:val="none" w:sz="0" w:space="0" w:color="auto"/>
      </w:divBdr>
      <w:divsChild>
        <w:div w:id="507445971">
          <w:marLeft w:val="0"/>
          <w:marRight w:val="0"/>
          <w:marTop w:val="0"/>
          <w:marBottom w:val="0"/>
          <w:divBdr>
            <w:top w:val="none" w:sz="0" w:space="0" w:color="auto"/>
            <w:left w:val="none" w:sz="0" w:space="0" w:color="auto"/>
            <w:bottom w:val="single" w:sz="6" w:space="0" w:color="E8E8E8"/>
            <w:right w:val="none" w:sz="0" w:space="0" w:color="auto"/>
          </w:divBdr>
          <w:divsChild>
            <w:div w:id="600719996">
              <w:marLeft w:val="0"/>
              <w:marRight w:val="0"/>
              <w:marTop w:val="0"/>
              <w:marBottom w:val="0"/>
              <w:divBdr>
                <w:top w:val="none" w:sz="0" w:space="0" w:color="auto"/>
                <w:left w:val="none" w:sz="0" w:space="0" w:color="auto"/>
                <w:bottom w:val="none" w:sz="0" w:space="0" w:color="auto"/>
                <w:right w:val="none" w:sz="0" w:space="0" w:color="auto"/>
              </w:divBdr>
            </w:div>
            <w:div w:id="1213033606">
              <w:marLeft w:val="0"/>
              <w:marRight w:val="0"/>
              <w:marTop w:val="0"/>
              <w:marBottom w:val="0"/>
              <w:divBdr>
                <w:top w:val="none" w:sz="0" w:space="0" w:color="auto"/>
                <w:left w:val="none" w:sz="0" w:space="0" w:color="auto"/>
                <w:bottom w:val="none" w:sz="0" w:space="0" w:color="auto"/>
                <w:right w:val="none" w:sz="0" w:space="0" w:color="auto"/>
              </w:divBdr>
            </w:div>
            <w:div w:id="1646352298">
              <w:marLeft w:val="0"/>
              <w:marRight w:val="0"/>
              <w:marTop w:val="0"/>
              <w:marBottom w:val="0"/>
              <w:divBdr>
                <w:top w:val="none" w:sz="0" w:space="0" w:color="auto"/>
                <w:left w:val="none" w:sz="0" w:space="0" w:color="auto"/>
                <w:bottom w:val="none" w:sz="0" w:space="0" w:color="auto"/>
                <w:right w:val="none" w:sz="0" w:space="0" w:color="auto"/>
              </w:divBdr>
              <w:divsChild>
                <w:div w:id="527330451">
                  <w:marLeft w:val="0"/>
                  <w:marRight w:val="0"/>
                  <w:marTop w:val="0"/>
                  <w:marBottom w:val="0"/>
                  <w:divBdr>
                    <w:top w:val="none" w:sz="0" w:space="0" w:color="auto"/>
                    <w:left w:val="none" w:sz="0" w:space="0" w:color="auto"/>
                    <w:bottom w:val="none" w:sz="0" w:space="0" w:color="auto"/>
                    <w:right w:val="none" w:sz="0" w:space="0" w:color="auto"/>
                  </w:divBdr>
                </w:div>
              </w:divsChild>
            </w:div>
            <w:div w:id="2019699272">
              <w:marLeft w:val="0"/>
              <w:marRight w:val="0"/>
              <w:marTop w:val="0"/>
              <w:marBottom w:val="0"/>
              <w:divBdr>
                <w:top w:val="none" w:sz="0" w:space="0" w:color="auto"/>
                <w:left w:val="none" w:sz="0" w:space="0" w:color="auto"/>
                <w:bottom w:val="none" w:sz="0" w:space="0" w:color="auto"/>
                <w:right w:val="none" w:sz="0" w:space="0" w:color="auto"/>
              </w:divBdr>
            </w:div>
          </w:divsChild>
        </w:div>
        <w:div w:id="1722171557">
          <w:marLeft w:val="0"/>
          <w:marRight w:val="0"/>
          <w:marTop w:val="0"/>
          <w:marBottom w:val="0"/>
          <w:divBdr>
            <w:top w:val="none" w:sz="0" w:space="0" w:color="auto"/>
            <w:left w:val="none" w:sz="0" w:space="0" w:color="auto"/>
            <w:bottom w:val="single" w:sz="6" w:space="0" w:color="E8E8E8"/>
            <w:right w:val="none" w:sz="0" w:space="0" w:color="auto"/>
          </w:divBdr>
        </w:div>
      </w:divsChild>
    </w:div>
    <w:div w:id="1870339697">
      <w:bodyDiv w:val="1"/>
      <w:marLeft w:val="0"/>
      <w:marRight w:val="0"/>
      <w:marTop w:val="0"/>
      <w:marBottom w:val="0"/>
      <w:divBdr>
        <w:top w:val="none" w:sz="0" w:space="0" w:color="auto"/>
        <w:left w:val="none" w:sz="0" w:space="0" w:color="auto"/>
        <w:bottom w:val="none" w:sz="0" w:space="0" w:color="auto"/>
        <w:right w:val="none" w:sz="0" w:space="0" w:color="auto"/>
      </w:divBdr>
    </w:div>
    <w:div w:id="1972251753">
      <w:bodyDiv w:val="1"/>
      <w:marLeft w:val="0"/>
      <w:marRight w:val="0"/>
      <w:marTop w:val="0"/>
      <w:marBottom w:val="0"/>
      <w:divBdr>
        <w:top w:val="none" w:sz="0" w:space="0" w:color="auto"/>
        <w:left w:val="none" w:sz="0" w:space="0" w:color="auto"/>
        <w:bottom w:val="none" w:sz="0" w:space="0" w:color="auto"/>
        <w:right w:val="none" w:sz="0" w:space="0" w:color="auto"/>
      </w:divBdr>
      <w:divsChild>
        <w:div w:id="245694736">
          <w:marLeft w:val="0"/>
          <w:marRight w:val="0"/>
          <w:marTop w:val="0"/>
          <w:marBottom w:val="48"/>
          <w:divBdr>
            <w:top w:val="none" w:sz="0" w:space="0" w:color="auto"/>
            <w:left w:val="none" w:sz="0" w:space="0" w:color="auto"/>
            <w:bottom w:val="none" w:sz="0" w:space="0" w:color="auto"/>
            <w:right w:val="none" w:sz="0" w:space="0" w:color="auto"/>
          </w:divBdr>
          <w:divsChild>
            <w:div w:id="301084881">
              <w:marLeft w:val="0"/>
              <w:marRight w:val="0"/>
              <w:marTop w:val="0"/>
              <w:marBottom w:val="0"/>
              <w:divBdr>
                <w:top w:val="none" w:sz="0" w:space="0" w:color="auto"/>
                <w:left w:val="none" w:sz="0" w:space="0" w:color="auto"/>
                <w:bottom w:val="none" w:sz="0" w:space="0" w:color="auto"/>
                <w:right w:val="none" w:sz="0" w:space="0" w:color="auto"/>
              </w:divBdr>
            </w:div>
            <w:div w:id="1392390882">
              <w:marLeft w:val="0"/>
              <w:marRight w:val="0"/>
              <w:marTop w:val="0"/>
              <w:marBottom w:val="0"/>
              <w:divBdr>
                <w:top w:val="none" w:sz="0" w:space="0" w:color="auto"/>
                <w:left w:val="none" w:sz="0" w:space="0" w:color="auto"/>
                <w:bottom w:val="none" w:sz="0" w:space="0" w:color="auto"/>
                <w:right w:val="none" w:sz="0" w:space="0" w:color="auto"/>
              </w:divBdr>
              <w:divsChild>
                <w:div w:id="246352508">
                  <w:marLeft w:val="0"/>
                  <w:marRight w:val="0"/>
                  <w:marTop w:val="0"/>
                  <w:marBottom w:val="0"/>
                  <w:divBdr>
                    <w:top w:val="none" w:sz="0" w:space="0" w:color="auto"/>
                    <w:left w:val="none" w:sz="0" w:space="0" w:color="auto"/>
                    <w:bottom w:val="none" w:sz="0" w:space="0" w:color="auto"/>
                    <w:right w:val="none" w:sz="0" w:space="0" w:color="auto"/>
                  </w:divBdr>
                  <w:divsChild>
                    <w:div w:id="1642924783">
                      <w:marLeft w:val="0"/>
                      <w:marRight w:val="0"/>
                      <w:marTop w:val="0"/>
                      <w:marBottom w:val="0"/>
                      <w:divBdr>
                        <w:top w:val="none" w:sz="0" w:space="0" w:color="auto"/>
                        <w:left w:val="none" w:sz="0" w:space="0" w:color="auto"/>
                        <w:bottom w:val="none" w:sz="0" w:space="0" w:color="auto"/>
                        <w:right w:val="none" w:sz="0" w:space="0" w:color="auto"/>
                      </w:divBdr>
                      <w:divsChild>
                        <w:div w:id="171110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054070">
          <w:marLeft w:val="0"/>
          <w:marRight w:val="0"/>
          <w:marTop w:val="0"/>
          <w:marBottom w:val="48"/>
          <w:divBdr>
            <w:top w:val="none" w:sz="0" w:space="0" w:color="auto"/>
            <w:left w:val="none" w:sz="0" w:space="0" w:color="auto"/>
            <w:bottom w:val="none" w:sz="0" w:space="0" w:color="auto"/>
            <w:right w:val="none" w:sz="0" w:space="0" w:color="auto"/>
          </w:divBdr>
          <w:divsChild>
            <w:div w:id="877817721">
              <w:marLeft w:val="0"/>
              <w:marRight w:val="0"/>
              <w:marTop w:val="0"/>
              <w:marBottom w:val="0"/>
              <w:divBdr>
                <w:top w:val="none" w:sz="0" w:space="0" w:color="auto"/>
                <w:left w:val="none" w:sz="0" w:space="0" w:color="auto"/>
                <w:bottom w:val="none" w:sz="0" w:space="0" w:color="auto"/>
                <w:right w:val="none" w:sz="0" w:space="0" w:color="auto"/>
              </w:divBdr>
              <w:divsChild>
                <w:div w:id="370688489">
                  <w:marLeft w:val="0"/>
                  <w:marRight w:val="0"/>
                  <w:marTop w:val="0"/>
                  <w:marBottom w:val="0"/>
                  <w:divBdr>
                    <w:top w:val="none" w:sz="0" w:space="0" w:color="auto"/>
                    <w:left w:val="none" w:sz="0" w:space="0" w:color="auto"/>
                    <w:bottom w:val="none" w:sz="0" w:space="0" w:color="auto"/>
                    <w:right w:val="none" w:sz="0" w:space="0" w:color="auto"/>
                  </w:divBdr>
                  <w:divsChild>
                    <w:div w:id="427773277">
                      <w:marLeft w:val="0"/>
                      <w:marRight w:val="0"/>
                      <w:marTop w:val="0"/>
                      <w:marBottom w:val="0"/>
                      <w:divBdr>
                        <w:top w:val="none" w:sz="0" w:space="0" w:color="auto"/>
                        <w:left w:val="none" w:sz="0" w:space="0" w:color="auto"/>
                        <w:bottom w:val="none" w:sz="0" w:space="0" w:color="auto"/>
                        <w:right w:val="none" w:sz="0" w:space="0" w:color="auto"/>
                      </w:divBdr>
                      <w:divsChild>
                        <w:div w:id="90178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769840">
              <w:marLeft w:val="0"/>
              <w:marRight w:val="0"/>
              <w:marTop w:val="0"/>
              <w:marBottom w:val="0"/>
              <w:divBdr>
                <w:top w:val="none" w:sz="0" w:space="0" w:color="auto"/>
                <w:left w:val="none" w:sz="0" w:space="0" w:color="auto"/>
                <w:bottom w:val="none" w:sz="0" w:space="0" w:color="auto"/>
                <w:right w:val="none" w:sz="0" w:space="0" w:color="auto"/>
              </w:divBdr>
            </w:div>
          </w:divsChild>
        </w:div>
        <w:div w:id="1230995108">
          <w:marLeft w:val="0"/>
          <w:marRight w:val="0"/>
          <w:marTop w:val="0"/>
          <w:marBottom w:val="48"/>
          <w:divBdr>
            <w:top w:val="none" w:sz="0" w:space="0" w:color="auto"/>
            <w:left w:val="none" w:sz="0" w:space="0" w:color="auto"/>
            <w:bottom w:val="none" w:sz="0" w:space="0" w:color="auto"/>
            <w:right w:val="none" w:sz="0" w:space="0" w:color="auto"/>
          </w:divBdr>
          <w:divsChild>
            <w:div w:id="1642536534">
              <w:marLeft w:val="0"/>
              <w:marRight w:val="0"/>
              <w:marTop w:val="0"/>
              <w:marBottom w:val="0"/>
              <w:divBdr>
                <w:top w:val="none" w:sz="0" w:space="0" w:color="auto"/>
                <w:left w:val="none" w:sz="0" w:space="0" w:color="auto"/>
                <w:bottom w:val="none" w:sz="0" w:space="0" w:color="auto"/>
                <w:right w:val="none" w:sz="0" w:space="0" w:color="auto"/>
              </w:divBdr>
              <w:divsChild>
                <w:div w:id="840387655">
                  <w:marLeft w:val="0"/>
                  <w:marRight w:val="0"/>
                  <w:marTop w:val="0"/>
                  <w:marBottom w:val="0"/>
                  <w:divBdr>
                    <w:top w:val="none" w:sz="0" w:space="0" w:color="auto"/>
                    <w:left w:val="none" w:sz="0" w:space="0" w:color="auto"/>
                    <w:bottom w:val="none" w:sz="0" w:space="0" w:color="auto"/>
                    <w:right w:val="none" w:sz="0" w:space="0" w:color="auto"/>
                  </w:divBdr>
                  <w:divsChild>
                    <w:div w:id="1074207010">
                      <w:marLeft w:val="0"/>
                      <w:marRight w:val="0"/>
                      <w:marTop w:val="0"/>
                      <w:marBottom w:val="0"/>
                      <w:divBdr>
                        <w:top w:val="none" w:sz="0" w:space="0" w:color="auto"/>
                        <w:left w:val="none" w:sz="0" w:space="0" w:color="auto"/>
                        <w:bottom w:val="none" w:sz="0" w:space="0" w:color="auto"/>
                        <w:right w:val="none" w:sz="0" w:space="0" w:color="auto"/>
                      </w:divBdr>
                      <w:divsChild>
                        <w:div w:id="15888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557396">
      <w:bodyDiv w:val="1"/>
      <w:marLeft w:val="0"/>
      <w:marRight w:val="0"/>
      <w:marTop w:val="0"/>
      <w:marBottom w:val="0"/>
      <w:divBdr>
        <w:top w:val="none" w:sz="0" w:space="0" w:color="auto"/>
        <w:left w:val="none" w:sz="0" w:space="0" w:color="auto"/>
        <w:bottom w:val="none" w:sz="0" w:space="0" w:color="auto"/>
        <w:right w:val="none" w:sz="0" w:space="0" w:color="auto"/>
      </w:divBdr>
      <w:divsChild>
        <w:div w:id="1489665374">
          <w:marLeft w:val="0"/>
          <w:marRight w:val="0"/>
          <w:marTop w:val="0"/>
          <w:marBottom w:val="0"/>
          <w:divBdr>
            <w:top w:val="none" w:sz="0" w:space="0" w:color="auto"/>
            <w:left w:val="none" w:sz="0" w:space="0" w:color="auto"/>
            <w:bottom w:val="none" w:sz="0" w:space="0" w:color="auto"/>
            <w:right w:val="none" w:sz="0" w:space="0" w:color="auto"/>
          </w:divBdr>
          <w:divsChild>
            <w:div w:id="232618271">
              <w:marLeft w:val="0"/>
              <w:marRight w:val="0"/>
              <w:marTop w:val="0"/>
              <w:marBottom w:val="0"/>
              <w:divBdr>
                <w:top w:val="none" w:sz="0" w:space="0" w:color="auto"/>
                <w:left w:val="none" w:sz="0" w:space="0" w:color="auto"/>
                <w:bottom w:val="none" w:sz="0" w:space="0" w:color="auto"/>
                <w:right w:val="none" w:sz="0" w:space="0" w:color="auto"/>
              </w:divBdr>
              <w:divsChild>
                <w:div w:id="858929113">
                  <w:marLeft w:val="0"/>
                  <w:marRight w:val="0"/>
                  <w:marTop w:val="0"/>
                  <w:marBottom w:val="0"/>
                  <w:divBdr>
                    <w:top w:val="none" w:sz="0" w:space="0" w:color="auto"/>
                    <w:left w:val="none" w:sz="0" w:space="0" w:color="auto"/>
                    <w:bottom w:val="none" w:sz="0" w:space="0" w:color="auto"/>
                    <w:right w:val="none" w:sz="0" w:space="0" w:color="auto"/>
                  </w:divBdr>
                  <w:divsChild>
                    <w:div w:id="52193102">
                      <w:marLeft w:val="0"/>
                      <w:marRight w:val="0"/>
                      <w:marTop w:val="0"/>
                      <w:marBottom w:val="0"/>
                      <w:divBdr>
                        <w:top w:val="none" w:sz="0" w:space="0" w:color="auto"/>
                        <w:left w:val="none" w:sz="0" w:space="0" w:color="auto"/>
                        <w:bottom w:val="none" w:sz="0" w:space="0" w:color="auto"/>
                        <w:right w:val="none" w:sz="0" w:space="0" w:color="auto"/>
                      </w:divBdr>
                      <w:divsChild>
                        <w:div w:id="212199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runtastic.com/blog/en/exercise-against-stress/" TargetMode="External"/><Relationship Id="rId39" Type="http://schemas.openxmlformats.org/officeDocument/2006/relationships/theme" Target="theme/theme1.xml"/><Relationship Id="rId21" Type="http://schemas.openxmlformats.org/officeDocument/2006/relationships/hyperlink" Target="https://www.apa.org/topics/resilience" TargetMode="External"/><Relationship Id="rId34" Type="http://schemas.openxmlformats.org/officeDocument/2006/relationships/hyperlink" Target="https://www.ed.ac.uk/reflection/reflectors-toolkit/reflecting-on-experience/gibbs-reflective-cycl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edinburghnews.scotsman.com/sport/rugby-union/new-research-from-edinburgh-university-praises-health-benefits-of-playing-rugby-3017949" TargetMode="External"/><Relationship Id="rId33" Type="http://schemas.openxmlformats.org/officeDocument/2006/relationships/hyperlink" Target="https://www.ed.ac.uk/reflection/reflectors-toolkit/reflecting-on-experience/gibbs-reflective-cycl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doi.org/10.1177/026975802110592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mpass-onlinelibrary-wiley-com.ezproxy.uwtsd.ac.uk/doi/full/10.1111/soc4.12160" TargetMode="External"/><Relationship Id="rId32" Type="http://schemas.openxmlformats.org/officeDocument/2006/relationships/hyperlink" Target="https://www.legislation.gov.uk/ukpga/1988/33/section/39" TargetMode="External"/><Relationship Id="rId37" Type="http://schemas.openxmlformats.org/officeDocument/2006/relationships/hyperlink" Target="https://gbr01.safelinks.protection.outlook.com/?url=https%3A%2F%2Fwww.spectator.com.au%2F2020%2F06%2Fcop-out%2F&amp;data=05%7C01%7CDaniel.Thomas%40south-wales.police.uk%7Cca9f7936391c4ed97a0d08db2e425505%7C270c2f4dfd0c4f0892a9e5bdd8a87e09%7C0%7C0%7C638154634653176472%7CUnknown%7CTWFpbGZsb3d8eyJWIjoiMC4wLjAwMDAiLCJQIjoiV2luMzIiLCJBTiI6Ik1haWwiLCJXVCI6Mn0%3D%7C3000%7C%7C%7C&amp;sdata=oc9Icqkv%2BiaScJNo5dYIlOlsUEyHfSGbITall55P2c0%3D&amp;reserved=0"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who.int/news-room/questions-and-answers/item/stress" TargetMode="External"/><Relationship Id="rId28" Type="http://schemas.openxmlformats.org/officeDocument/2006/relationships/hyperlink" Target="https://www.ncbi.nlm.nih.gov/pmc/articles/PMC9779287/" TargetMode="External"/><Relationship Id="rId36" Type="http://schemas.openxmlformats.org/officeDocument/2006/relationships/hyperlink" Target="http://changingminds.org/explanations/behaviors/betari_box.htm"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gbr01.safelinks.protection.outlook.com/?url=https%3A%2F%2Flinkprotect.cudasvc.com%2Furl%3Fa%3Dhttps%253a%252f%252fwww.mankind.org.uk%252fstatistics%252fstatistics-on-male-victims-of-domestic-abuse%252f%26c%3DE%2C1%2CHzc7geKGiAZLOixV0xaGOe5IlRUXW186AbuiCVjeiq37E-IPghyazwE61Lfg7XLJ7vUcg6iFb7nXX_o1K6xXYNVrYDCe22Jh9whHiddJJqK2mWS5__FGvd8NoD1W%26typo%3D1&amp;data=05%7C01%7CDaniel.Thomas%40south-wales.police.uk%7Cfb0956430e2d4285d49d08db2a3a3cff%7C270c2f4dfd0c4f0892a9e5bdd8a87e09%7C0%7C0%7C638150201833892754%7CUnknown%7CTWFpbGZsb3d8eyJWIjoiMC4wLjAwMDAiLCJQIjoiV2luMzIiLCJBTiI6Ik1haWwiLCJXVCI6Mn0%3D%7C3000%7C%7C%7C&amp;sdata=Hi3gGrPh4G%2FdyUj4RA0YwX4fMmwA6ys2AZ4RTXI%2FP7o%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inburghnews.scotsman.com/sport/rugby-union/new-research-from-edinburgh-university-praises-health-benefits-of-playing-rugby-3017949" TargetMode="External"/><Relationship Id="rId22" Type="http://schemas.openxmlformats.org/officeDocument/2006/relationships/hyperlink" Target="https://aosport.com/news/news-category/why-fitness-is-important-in-rugby-league" TargetMode="External"/><Relationship Id="rId27" Type="http://schemas.openxmlformats.org/officeDocument/2006/relationships/hyperlink" Target="https://www.cambridge.org/core/books/abs/physical-exercise-interventions-for-mental-health/exercise-for-the-treatment-of-depression/5BDA0569DB549B2C0E245A98445C18F2" TargetMode="External"/><Relationship Id="rId30" Type="http://schemas.openxmlformats.org/officeDocument/2006/relationships/hyperlink" Target="https://www.ons.gov.uk/peoplepopulationandcommunity/crimeandjustice/bulletins/domesticabuseinenglandandwalesoverview/november2022" TargetMode="External"/><Relationship Id="rId35" Type="http://schemas.openxmlformats.org/officeDocument/2006/relationships/hyperlink" Target="https://www.college.police.uk/guidance/conflict-management/conflict-management-skill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5319</Words>
  <Characters>30319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Thomas,Daniel swp8370</cp:lastModifiedBy>
  <cp:revision>2</cp:revision>
  <cp:lastPrinted>2019-08-13T11:47:00Z</cp:lastPrinted>
  <dcterms:created xsi:type="dcterms:W3CDTF">2023-03-26T22:15:00Z</dcterms:created>
  <dcterms:modified xsi:type="dcterms:W3CDTF">2023-03-26T22:15:00Z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2023-01-23T13:08:57Z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8e0d8a76-0957-4645-8cff-409da0f8d679</vt:lpwstr>
  </property>
  <property fmtid="{D5CDD505-2E9C-101B-9397-08002B2CF9AE}" pid="9" name="MSIP_Label_66cf8fe5-b7b7-4df7-b38d-1c61ac2f6639_ContentBits">
    <vt:lpwstr>0</vt:lpwstr>
  </property>
</Properties>
</file>