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50C41" w14:textId="19D193C3" w:rsidR="008979F0" w:rsidRDefault="000D662D" w:rsidP="00E42D82">
      <w:pPr>
        <w:spacing w:after="120" w:line="480" w:lineRule="auto"/>
        <w:ind w:firstLine="720"/>
        <w:rPr>
          <w:rFonts w:ascii="Times New Roman" w:hAnsi="Times New Roman" w:cs="Times New Roman"/>
          <w:sz w:val="24"/>
          <w:szCs w:val="24"/>
        </w:rPr>
      </w:pPr>
      <w:r w:rsidRPr="000D662D">
        <w:rPr>
          <w:rFonts w:ascii="Times New Roman" w:hAnsi="Times New Roman" w:cs="Times New Roman"/>
          <w:sz w:val="24"/>
          <w:szCs w:val="24"/>
        </w:rPr>
        <w:t>Depression is stated as having, low moods, feelings of sadness and a general loss of interest in things.</w:t>
      </w:r>
      <w:r w:rsidR="004511F8">
        <w:rPr>
          <w:rFonts w:ascii="Times New Roman" w:hAnsi="Times New Roman" w:cs="Times New Roman"/>
          <w:sz w:val="24"/>
          <w:szCs w:val="24"/>
        </w:rPr>
        <w:t xml:space="preserve"> The neurochemical explanation for depression and melancholic symptoms (severe form of depression) is the low levels of dopamine, serotonin and noradrenaline, these together are known as monoamine oxidase transmitters.</w:t>
      </w:r>
      <w:r w:rsidRPr="000D662D">
        <w:rPr>
          <w:rFonts w:ascii="Times New Roman" w:hAnsi="Times New Roman" w:cs="Times New Roman"/>
          <w:sz w:val="24"/>
          <w:szCs w:val="24"/>
        </w:rPr>
        <w:t xml:space="preserve"> </w:t>
      </w:r>
      <w:r w:rsidR="00CA2EFE">
        <w:rPr>
          <w:rFonts w:ascii="Times New Roman" w:hAnsi="Times New Roman" w:cs="Times New Roman"/>
          <w:sz w:val="24"/>
          <w:szCs w:val="24"/>
        </w:rPr>
        <w:t xml:space="preserve">In the 1950s depression was linked to amongst other things a low blood pressure pill called </w:t>
      </w:r>
      <w:r w:rsidR="00D74E9B">
        <w:rPr>
          <w:rFonts w:ascii="Times New Roman" w:hAnsi="Times New Roman" w:cs="Times New Roman"/>
          <w:sz w:val="24"/>
          <w:szCs w:val="24"/>
        </w:rPr>
        <w:t>reserpine</w:t>
      </w:r>
      <w:r w:rsidR="00CA2EFE">
        <w:rPr>
          <w:rFonts w:ascii="Times New Roman" w:hAnsi="Times New Roman" w:cs="Times New Roman"/>
          <w:sz w:val="24"/>
          <w:szCs w:val="24"/>
        </w:rPr>
        <w:t xml:space="preserve"> which was said to reduce the levels of 5-H1AA, this is produced when (5-HT) which is 5-hydroxytryplamine receptors</w:t>
      </w:r>
      <w:r w:rsidR="008979F0">
        <w:rPr>
          <w:rFonts w:ascii="Times New Roman" w:hAnsi="Times New Roman" w:cs="Times New Roman"/>
          <w:sz w:val="24"/>
          <w:szCs w:val="24"/>
        </w:rPr>
        <w:t xml:space="preserve"> found in the central and peripheral nervous system breaks down to produce 5-H1AA. Claridge, Davies (2003).</w:t>
      </w:r>
      <w:r w:rsidR="00534BD2">
        <w:rPr>
          <w:rFonts w:ascii="Times New Roman" w:hAnsi="Times New Roman" w:cs="Times New Roman"/>
          <w:sz w:val="24"/>
          <w:szCs w:val="24"/>
        </w:rPr>
        <w:t xml:space="preserve"> Tricycles and monoamine oxidase inhibitors (MAOI’s) where also found in the 1950’s to relieve the symptoms of depression. Tricyclics make the transmission between nerve impulses easier which </w:t>
      </w:r>
      <w:r w:rsidR="004511F8">
        <w:rPr>
          <w:rFonts w:ascii="Times New Roman" w:hAnsi="Times New Roman" w:cs="Times New Roman"/>
          <w:sz w:val="24"/>
          <w:szCs w:val="24"/>
        </w:rPr>
        <w:t>like MAOI’s counteract the low levels of transmitters that depressed people have.</w:t>
      </w:r>
      <w:r w:rsidR="00534BD2">
        <w:rPr>
          <w:rFonts w:ascii="Times New Roman" w:hAnsi="Times New Roman" w:cs="Times New Roman"/>
          <w:sz w:val="24"/>
          <w:szCs w:val="24"/>
        </w:rPr>
        <w:t xml:space="preserve"> </w:t>
      </w:r>
    </w:p>
    <w:p w14:paraId="53305978" w14:textId="0F3990A8" w:rsidR="00F54BB1" w:rsidRDefault="00612655" w:rsidP="00E42D82">
      <w:pPr>
        <w:spacing w:after="12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newest form of antidepressants </w:t>
      </w:r>
      <w:r w:rsidR="00853671">
        <w:rPr>
          <w:rFonts w:ascii="Times New Roman" w:hAnsi="Times New Roman" w:cs="Times New Roman"/>
          <w:sz w:val="24"/>
          <w:szCs w:val="24"/>
        </w:rPr>
        <w:t>is</w:t>
      </w:r>
      <w:r>
        <w:rPr>
          <w:rFonts w:ascii="Times New Roman" w:hAnsi="Times New Roman" w:cs="Times New Roman"/>
          <w:sz w:val="24"/>
          <w:szCs w:val="24"/>
        </w:rPr>
        <w:t xml:space="preserve"> known as SRI’s or serotonin reuptake inhibitors, they are said to be more selective with the serotonin (5-HT), </w:t>
      </w:r>
      <w:r w:rsidR="00EA716D">
        <w:rPr>
          <w:rFonts w:ascii="Times New Roman" w:hAnsi="Times New Roman" w:cs="Times New Roman"/>
          <w:sz w:val="24"/>
          <w:szCs w:val="24"/>
        </w:rPr>
        <w:t xml:space="preserve">antidepressants take between 7 to 14 days to take </w:t>
      </w:r>
      <w:r w:rsidR="00853671">
        <w:rPr>
          <w:rFonts w:ascii="Times New Roman" w:hAnsi="Times New Roman" w:cs="Times New Roman"/>
          <w:sz w:val="24"/>
          <w:szCs w:val="24"/>
        </w:rPr>
        <w:t>effect</w:t>
      </w:r>
      <w:r w:rsidR="00EA716D">
        <w:rPr>
          <w:rFonts w:ascii="Times New Roman" w:hAnsi="Times New Roman" w:cs="Times New Roman"/>
          <w:sz w:val="24"/>
          <w:szCs w:val="24"/>
        </w:rPr>
        <w:t xml:space="preserve">. Davison, Neale (2001) infer that the increase in neurotransmitter levels is not a good explanation as to why antidepressants remove symptoms of depression. </w:t>
      </w:r>
      <w:r w:rsidR="000D662D" w:rsidRPr="000D662D">
        <w:rPr>
          <w:rFonts w:ascii="Times New Roman" w:hAnsi="Times New Roman" w:cs="Times New Roman"/>
          <w:sz w:val="24"/>
          <w:szCs w:val="24"/>
        </w:rPr>
        <w:t xml:space="preserve">Beck’s (1963) </w:t>
      </w:r>
      <w:r w:rsidR="00CA2EFE">
        <w:rPr>
          <w:rFonts w:ascii="Times New Roman" w:hAnsi="Times New Roman" w:cs="Times New Roman"/>
          <w:sz w:val="24"/>
          <w:szCs w:val="24"/>
        </w:rPr>
        <w:t>cognitive triad of depression was one of the ways that was used to explain and treat depression, through his cognitive behavioural therapy (CBT).</w:t>
      </w:r>
      <w:r w:rsidR="00EA716D">
        <w:rPr>
          <w:rFonts w:ascii="Times New Roman" w:hAnsi="Times New Roman" w:cs="Times New Roman"/>
          <w:sz w:val="24"/>
          <w:szCs w:val="24"/>
        </w:rPr>
        <w:t xml:space="preserve"> </w:t>
      </w:r>
      <w:r w:rsidR="00CA2EFE">
        <w:rPr>
          <w:rFonts w:ascii="Times New Roman" w:hAnsi="Times New Roman" w:cs="Times New Roman"/>
          <w:sz w:val="24"/>
          <w:szCs w:val="24"/>
        </w:rPr>
        <w:t xml:space="preserve"> </w:t>
      </w:r>
    </w:p>
    <w:p w14:paraId="2E6F2B1D" w14:textId="0A7EE06C" w:rsidR="004B7A7B" w:rsidRDefault="004B7A7B" w:rsidP="00E42D82">
      <w:pPr>
        <w:spacing w:after="12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Learned helplessness theory was put forward by Seligman (1974), the ideas put forward  in this theory is that </w:t>
      </w:r>
      <w:r w:rsidR="009D55BB">
        <w:rPr>
          <w:rFonts w:ascii="Times New Roman" w:hAnsi="Times New Roman" w:cs="Times New Roman"/>
          <w:sz w:val="24"/>
          <w:szCs w:val="24"/>
        </w:rPr>
        <w:t xml:space="preserve">animals </w:t>
      </w:r>
      <w:r w:rsidR="00D74E9B">
        <w:rPr>
          <w:rFonts w:ascii="Times New Roman" w:hAnsi="Times New Roman" w:cs="Times New Roman"/>
          <w:sz w:val="24"/>
          <w:szCs w:val="24"/>
        </w:rPr>
        <w:t>acquire</w:t>
      </w:r>
      <w:r w:rsidR="009D55BB">
        <w:rPr>
          <w:rFonts w:ascii="Times New Roman" w:hAnsi="Times New Roman" w:cs="Times New Roman"/>
          <w:sz w:val="24"/>
          <w:szCs w:val="24"/>
        </w:rPr>
        <w:t xml:space="preserve"> a sense of helplessness when put in a uncontrollable situation, which Seligman tried to explain depressions in humans stating that humans will accept and give in to stress. When research began on humans a lot of Seligman (</w:t>
      </w:r>
      <w:r w:rsidR="00D74E9B">
        <w:rPr>
          <w:rFonts w:ascii="Times New Roman" w:hAnsi="Times New Roman" w:cs="Times New Roman"/>
          <w:sz w:val="24"/>
          <w:szCs w:val="24"/>
        </w:rPr>
        <w:t>1974) s</w:t>
      </w:r>
      <w:r w:rsidR="009D55BB">
        <w:rPr>
          <w:rFonts w:ascii="Times New Roman" w:hAnsi="Times New Roman" w:cs="Times New Roman"/>
          <w:sz w:val="24"/>
          <w:szCs w:val="24"/>
        </w:rPr>
        <w:t xml:space="preserve"> work had been disproved and that helplessness doesn’t necessarily lead to depression. Abramson, Seligman, </w:t>
      </w:r>
      <w:proofErr w:type="spellStart"/>
      <w:r w:rsidR="00D74E9B">
        <w:rPr>
          <w:rFonts w:ascii="Times New Roman" w:hAnsi="Times New Roman" w:cs="Times New Roman"/>
          <w:sz w:val="24"/>
          <w:szCs w:val="24"/>
        </w:rPr>
        <w:t>T</w:t>
      </w:r>
      <w:r w:rsidR="009D55BB">
        <w:rPr>
          <w:rFonts w:ascii="Times New Roman" w:hAnsi="Times New Roman" w:cs="Times New Roman"/>
          <w:sz w:val="24"/>
          <w:szCs w:val="24"/>
        </w:rPr>
        <w:t>eesdale</w:t>
      </w:r>
      <w:proofErr w:type="spellEnd"/>
      <w:r w:rsidR="009D55BB">
        <w:rPr>
          <w:rFonts w:ascii="Times New Roman" w:hAnsi="Times New Roman" w:cs="Times New Roman"/>
          <w:sz w:val="24"/>
          <w:szCs w:val="24"/>
        </w:rPr>
        <w:t xml:space="preserve"> (1978) made improvements of the LHT theory and came up with the attributional theory </w:t>
      </w:r>
      <w:r w:rsidR="00D74E9B">
        <w:rPr>
          <w:rFonts w:ascii="Times New Roman" w:hAnsi="Times New Roman" w:cs="Times New Roman"/>
          <w:sz w:val="24"/>
          <w:szCs w:val="24"/>
        </w:rPr>
        <w:t>of depression</w:t>
      </w:r>
      <w:r w:rsidR="009D55BB">
        <w:rPr>
          <w:rFonts w:ascii="Times New Roman" w:hAnsi="Times New Roman" w:cs="Times New Roman"/>
          <w:sz w:val="24"/>
          <w:szCs w:val="24"/>
        </w:rPr>
        <w:t xml:space="preserve"> adding cognitive factors which where missing in the previous study.</w:t>
      </w:r>
      <w:r w:rsidR="00D74E9B">
        <w:rPr>
          <w:rFonts w:ascii="Times New Roman" w:hAnsi="Times New Roman" w:cs="Times New Roman"/>
          <w:sz w:val="24"/>
          <w:szCs w:val="24"/>
        </w:rPr>
        <w:t xml:space="preserve"> They</w:t>
      </w:r>
      <w:r w:rsidR="00016390">
        <w:rPr>
          <w:rFonts w:ascii="Times New Roman" w:hAnsi="Times New Roman" w:cs="Times New Roman"/>
          <w:sz w:val="24"/>
          <w:szCs w:val="24"/>
        </w:rPr>
        <w:t xml:space="preserve"> came up with the ‘depressed attributional style’ (DAS) </w:t>
      </w:r>
      <w:r w:rsidR="00016390">
        <w:rPr>
          <w:rFonts w:ascii="Times New Roman" w:hAnsi="Times New Roman" w:cs="Times New Roman"/>
          <w:sz w:val="24"/>
          <w:szCs w:val="24"/>
        </w:rPr>
        <w:lastRenderedPageBreak/>
        <w:t>which is the idea that the depressed person puts there failings down to their selves such as believing they are stupid and never do well at anything.</w:t>
      </w:r>
      <w:r w:rsidR="00D74E9B">
        <w:rPr>
          <w:rFonts w:ascii="Times New Roman" w:hAnsi="Times New Roman" w:cs="Times New Roman"/>
          <w:sz w:val="24"/>
          <w:szCs w:val="24"/>
        </w:rPr>
        <w:t xml:space="preserve"> </w:t>
      </w:r>
      <w:r w:rsidR="00016390">
        <w:rPr>
          <w:rFonts w:ascii="Times New Roman" w:hAnsi="Times New Roman" w:cs="Times New Roman"/>
          <w:sz w:val="24"/>
          <w:szCs w:val="24"/>
        </w:rPr>
        <w:t xml:space="preserve">Although </w:t>
      </w:r>
      <w:r w:rsidR="00DF0142">
        <w:rPr>
          <w:rFonts w:ascii="Times New Roman" w:hAnsi="Times New Roman" w:cs="Times New Roman"/>
          <w:sz w:val="24"/>
          <w:szCs w:val="24"/>
        </w:rPr>
        <w:t>it is a sound study it is not without its problems one of which is finding out where the DAS comes from Rose et al (1994) stated that DAS is related to abuse, being overprotective and harsh discipline.</w:t>
      </w:r>
    </w:p>
    <w:p w14:paraId="40745764" w14:textId="6CBC278B" w:rsidR="00DF0142" w:rsidRDefault="00DF0142" w:rsidP="00E42D82">
      <w:pPr>
        <w:spacing w:after="12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some studies </w:t>
      </w:r>
      <w:r w:rsidR="00C8629B">
        <w:rPr>
          <w:rFonts w:ascii="Times New Roman" w:hAnsi="Times New Roman" w:cs="Times New Roman"/>
          <w:sz w:val="24"/>
          <w:szCs w:val="24"/>
        </w:rPr>
        <w:t xml:space="preserve">Price, Crapo (1999) and Moghaddam (2002) depression is different depending on your culture they stipulate that in western societies depression is medically seen and treated and people are encouraged to show themselves in a positive way. This is said not to be the case in non-western societies who look outside themselves to justify the way that they feel </w:t>
      </w:r>
      <w:r w:rsidR="00E42D82">
        <w:rPr>
          <w:rFonts w:ascii="Times New Roman" w:hAnsi="Times New Roman" w:cs="Times New Roman"/>
          <w:sz w:val="24"/>
          <w:szCs w:val="24"/>
        </w:rPr>
        <w:t>unlike western cultures and refer to the seasons, fate and other outside phenomena. It shows that there are many different types of depression and studies that try to understand the cause and treatment of it.</w:t>
      </w:r>
    </w:p>
    <w:p w14:paraId="0945F6DC" w14:textId="5C1C1708" w:rsidR="00226F9E" w:rsidRDefault="00226F9E" w:rsidP="00E42D82">
      <w:pPr>
        <w:spacing w:after="120" w:line="480" w:lineRule="auto"/>
        <w:ind w:firstLine="720"/>
        <w:rPr>
          <w:rFonts w:ascii="Times New Roman" w:hAnsi="Times New Roman" w:cs="Times New Roman"/>
          <w:sz w:val="24"/>
          <w:szCs w:val="24"/>
        </w:rPr>
      </w:pPr>
    </w:p>
    <w:p w14:paraId="3CAC8831" w14:textId="41F18410" w:rsidR="00226F9E" w:rsidRDefault="00226F9E" w:rsidP="00E42D82">
      <w:pPr>
        <w:spacing w:after="120" w:line="480" w:lineRule="auto"/>
        <w:ind w:firstLine="720"/>
        <w:rPr>
          <w:rFonts w:ascii="Times New Roman" w:hAnsi="Times New Roman" w:cs="Times New Roman"/>
          <w:sz w:val="24"/>
          <w:szCs w:val="24"/>
        </w:rPr>
      </w:pPr>
    </w:p>
    <w:p w14:paraId="69641F7E" w14:textId="41192221" w:rsidR="00226F9E" w:rsidRDefault="00226F9E" w:rsidP="00E42D82">
      <w:pPr>
        <w:spacing w:after="120" w:line="480" w:lineRule="auto"/>
        <w:ind w:firstLine="720"/>
        <w:rPr>
          <w:rFonts w:ascii="Times New Roman" w:hAnsi="Times New Roman" w:cs="Times New Roman"/>
          <w:sz w:val="24"/>
          <w:szCs w:val="24"/>
        </w:rPr>
      </w:pPr>
    </w:p>
    <w:p w14:paraId="7C3F2167" w14:textId="1CF16F52" w:rsidR="00226F9E" w:rsidRDefault="00226F9E" w:rsidP="00E42D82">
      <w:pPr>
        <w:spacing w:after="120" w:line="480" w:lineRule="auto"/>
        <w:ind w:firstLine="720"/>
        <w:rPr>
          <w:rFonts w:ascii="Times New Roman" w:hAnsi="Times New Roman" w:cs="Times New Roman"/>
          <w:sz w:val="24"/>
          <w:szCs w:val="24"/>
        </w:rPr>
      </w:pPr>
    </w:p>
    <w:p w14:paraId="75485CDA" w14:textId="741EFCA5" w:rsidR="00226F9E" w:rsidRDefault="00226F9E" w:rsidP="00E42D82">
      <w:pPr>
        <w:spacing w:after="120" w:line="480" w:lineRule="auto"/>
        <w:ind w:firstLine="720"/>
        <w:rPr>
          <w:rFonts w:ascii="Times New Roman" w:hAnsi="Times New Roman" w:cs="Times New Roman"/>
          <w:sz w:val="24"/>
          <w:szCs w:val="24"/>
        </w:rPr>
      </w:pPr>
    </w:p>
    <w:p w14:paraId="63CF440B" w14:textId="21724ED0" w:rsidR="00226F9E" w:rsidRDefault="00226F9E" w:rsidP="00E42D82">
      <w:pPr>
        <w:spacing w:after="120" w:line="480" w:lineRule="auto"/>
        <w:ind w:firstLine="720"/>
        <w:rPr>
          <w:rFonts w:ascii="Times New Roman" w:hAnsi="Times New Roman" w:cs="Times New Roman"/>
          <w:sz w:val="24"/>
          <w:szCs w:val="24"/>
        </w:rPr>
      </w:pPr>
    </w:p>
    <w:p w14:paraId="39463BDC" w14:textId="56732689" w:rsidR="00226F9E" w:rsidRDefault="00226F9E" w:rsidP="00E42D82">
      <w:pPr>
        <w:spacing w:after="120" w:line="480" w:lineRule="auto"/>
        <w:ind w:firstLine="720"/>
        <w:rPr>
          <w:rFonts w:ascii="Times New Roman" w:hAnsi="Times New Roman" w:cs="Times New Roman"/>
          <w:sz w:val="24"/>
          <w:szCs w:val="24"/>
        </w:rPr>
      </w:pPr>
    </w:p>
    <w:p w14:paraId="1A9A37C7" w14:textId="295A9740" w:rsidR="00226F9E" w:rsidRDefault="00226F9E" w:rsidP="00E42D82">
      <w:pPr>
        <w:spacing w:after="120" w:line="480" w:lineRule="auto"/>
        <w:ind w:firstLine="720"/>
        <w:rPr>
          <w:rFonts w:ascii="Times New Roman" w:hAnsi="Times New Roman" w:cs="Times New Roman"/>
          <w:sz w:val="24"/>
          <w:szCs w:val="24"/>
        </w:rPr>
      </w:pPr>
    </w:p>
    <w:p w14:paraId="13693072" w14:textId="45742FC0" w:rsidR="00226F9E" w:rsidRDefault="00226F9E" w:rsidP="00E42D82">
      <w:pPr>
        <w:spacing w:after="120" w:line="480" w:lineRule="auto"/>
        <w:ind w:firstLine="720"/>
        <w:rPr>
          <w:rFonts w:ascii="Times New Roman" w:hAnsi="Times New Roman" w:cs="Times New Roman"/>
          <w:sz w:val="24"/>
          <w:szCs w:val="24"/>
        </w:rPr>
      </w:pPr>
    </w:p>
    <w:p w14:paraId="1558A448" w14:textId="04A3153C" w:rsidR="00226F9E" w:rsidRDefault="00226F9E" w:rsidP="00E42D82">
      <w:pPr>
        <w:spacing w:after="120" w:line="480" w:lineRule="auto"/>
        <w:ind w:firstLine="720"/>
        <w:rPr>
          <w:rFonts w:ascii="Times New Roman" w:hAnsi="Times New Roman" w:cs="Times New Roman"/>
          <w:sz w:val="24"/>
          <w:szCs w:val="24"/>
        </w:rPr>
      </w:pPr>
    </w:p>
    <w:p w14:paraId="08D53562" w14:textId="787A6513" w:rsidR="00226F9E" w:rsidRDefault="00226F9E" w:rsidP="00E42D82">
      <w:pPr>
        <w:spacing w:after="120" w:line="480" w:lineRule="auto"/>
        <w:ind w:firstLine="720"/>
        <w:rPr>
          <w:rFonts w:ascii="Times New Roman" w:hAnsi="Times New Roman" w:cs="Times New Roman"/>
          <w:sz w:val="24"/>
          <w:szCs w:val="24"/>
        </w:rPr>
      </w:pPr>
    </w:p>
    <w:p w14:paraId="2FC2962C" w14:textId="7294625C" w:rsidR="00834513" w:rsidRDefault="00834513" w:rsidP="00CB64DB">
      <w:pPr>
        <w:spacing w:after="120" w:line="480" w:lineRule="auto"/>
        <w:ind w:firstLine="720"/>
        <w:jc w:val="center"/>
        <w:rPr>
          <w:rFonts w:ascii="Times New Roman" w:hAnsi="Times New Roman" w:cs="Times New Roman"/>
          <w:b/>
          <w:bCs/>
          <w:sz w:val="24"/>
          <w:szCs w:val="24"/>
        </w:rPr>
      </w:pPr>
      <w:r w:rsidRPr="00834513">
        <w:rPr>
          <w:rFonts w:ascii="Times New Roman" w:hAnsi="Times New Roman" w:cs="Times New Roman"/>
          <w:b/>
          <w:bCs/>
          <w:sz w:val="24"/>
          <w:szCs w:val="24"/>
        </w:rPr>
        <w:lastRenderedPageBreak/>
        <w:t>Abstracts</w:t>
      </w:r>
      <w:r w:rsidR="00367851">
        <w:rPr>
          <w:rFonts w:ascii="Times New Roman" w:hAnsi="Times New Roman" w:cs="Times New Roman"/>
          <w:b/>
          <w:bCs/>
          <w:sz w:val="24"/>
          <w:szCs w:val="24"/>
        </w:rPr>
        <w:t xml:space="preserve"> 1</w:t>
      </w:r>
    </w:p>
    <w:p w14:paraId="545733BA" w14:textId="5981ABEA" w:rsidR="00CB64DB" w:rsidRDefault="00CB64DB" w:rsidP="00613623">
      <w:pPr>
        <w:spacing w:after="12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Gambling </w:t>
      </w:r>
      <w:r w:rsidR="00EB644E">
        <w:rPr>
          <w:rFonts w:ascii="Times New Roman" w:hAnsi="Times New Roman" w:cs="Times New Roman"/>
          <w:sz w:val="24"/>
          <w:szCs w:val="24"/>
        </w:rPr>
        <w:t xml:space="preserve">is not only a way for people to lose money it has a lot of benefits with regards to </w:t>
      </w:r>
      <w:r w:rsidR="007F2E53">
        <w:rPr>
          <w:rFonts w:ascii="Times New Roman" w:hAnsi="Times New Roman" w:cs="Times New Roman"/>
          <w:sz w:val="24"/>
          <w:szCs w:val="24"/>
        </w:rPr>
        <w:t xml:space="preserve">opening up job opportunities </w:t>
      </w:r>
      <w:r w:rsidR="00AF189D">
        <w:rPr>
          <w:rFonts w:ascii="Times New Roman" w:hAnsi="Times New Roman" w:cs="Times New Roman"/>
          <w:sz w:val="24"/>
          <w:szCs w:val="24"/>
        </w:rPr>
        <w:t xml:space="preserve">and tax revenues for the </w:t>
      </w:r>
      <w:r w:rsidR="00613623">
        <w:rPr>
          <w:rFonts w:ascii="Times New Roman" w:hAnsi="Times New Roman" w:cs="Times New Roman"/>
          <w:sz w:val="24"/>
          <w:szCs w:val="24"/>
        </w:rPr>
        <w:t>UK</w:t>
      </w:r>
      <w:r w:rsidR="00AF189D">
        <w:rPr>
          <w:rFonts w:ascii="Times New Roman" w:hAnsi="Times New Roman" w:cs="Times New Roman"/>
          <w:sz w:val="24"/>
          <w:szCs w:val="24"/>
        </w:rPr>
        <w:t xml:space="preserve"> government</w:t>
      </w:r>
      <w:r w:rsidR="008118C0">
        <w:rPr>
          <w:rFonts w:ascii="Times New Roman" w:hAnsi="Times New Roman" w:cs="Times New Roman"/>
          <w:sz w:val="24"/>
          <w:szCs w:val="24"/>
        </w:rPr>
        <w:t>, on the flip side to this it can cause financial</w:t>
      </w:r>
      <w:r w:rsidR="00922D1C">
        <w:rPr>
          <w:rFonts w:ascii="Times New Roman" w:hAnsi="Times New Roman" w:cs="Times New Roman"/>
          <w:sz w:val="24"/>
          <w:szCs w:val="24"/>
        </w:rPr>
        <w:t>, mental health and social problems w</w:t>
      </w:r>
      <w:r w:rsidR="0037243B">
        <w:rPr>
          <w:rFonts w:ascii="Times New Roman" w:hAnsi="Times New Roman" w:cs="Times New Roman"/>
          <w:sz w:val="24"/>
          <w:szCs w:val="24"/>
        </w:rPr>
        <w:t>hen it becomes an addiction</w:t>
      </w:r>
      <w:r w:rsidR="00305BA2">
        <w:rPr>
          <w:rFonts w:ascii="Times New Roman" w:hAnsi="Times New Roman" w:cs="Times New Roman"/>
          <w:sz w:val="24"/>
          <w:szCs w:val="24"/>
        </w:rPr>
        <w:t>.</w:t>
      </w:r>
      <w:r w:rsidR="00095F6C">
        <w:rPr>
          <w:rFonts w:ascii="Times New Roman" w:hAnsi="Times New Roman" w:cs="Times New Roman"/>
          <w:sz w:val="24"/>
          <w:szCs w:val="24"/>
        </w:rPr>
        <w:t xml:space="preserve"> The study was done to ascertain </w:t>
      </w:r>
      <w:r w:rsidR="00F4371C">
        <w:rPr>
          <w:rFonts w:ascii="Times New Roman" w:hAnsi="Times New Roman" w:cs="Times New Roman"/>
          <w:sz w:val="24"/>
          <w:szCs w:val="24"/>
        </w:rPr>
        <w:t xml:space="preserve">if gambling </w:t>
      </w:r>
      <w:r w:rsidR="00613623">
        <w:rPr>
          <w:rFonts w:ascii="Times New Roman" w:hAnsi="Times New Roman" w:cs="Times New Roman"/>
          <w:sz w:val="24"/>
          <w:szCs w:val="24"/>
        </w:rPr>
        <w:t>possesses</w:t>
      </w:r>
      <w:r w:rsidR="00F4371C">
        <w:rPr>
          <w:rFonts w:ascii="Times New Roman" w:hAnsi="Times New Roman" w:cs="Times New Roman"/>
          <w:sz w:val="24"/>
          <w:szCs w:val="24"/>
        </w:rPr>
        <w:t xml:space="preserve"> a health risk in wales.</w:t>
      </w:r>
      <w:r w:rsidR="00C65793">
        <w:rPr>
          <w:rFonts w:ascii="Times New Roman" w:hAnsi="Times New Roman" w:cs="Times New Roman"/>
          <w:sz w:val="24"/>
          <w:szCs w:val="24"/>
        </w:rPr>
        <w:t xml:space="preserve"> There </w:t>
      </w:r>
      <w:r w:rsidR="00613623">
        <w:rPr>
          <w:rFonts w:ascii="Times New Roman" w:hAnsi="Times New Roman" w:cs="Times New Roman"/>
          <w:sz w:val="24"/>
          <w:szCs w:val="24"/>
        </w:rPr>
        <w:t>were</w:t>
      </w:r>
      <w:r w:rsidR="00C65793">
        <w:rPr>
          <w:rFonts w:ascii="Times New Roman" w:hAnsi="Times New Roman" w:cs="Times New Roman"/>
          <w:sz w:val="24"/>
          <w:szCs w:val="24"/>
        </w:rPr>
        <w:t xml:space="preserve"> numerous sets of </w:t>
      </w:r>
      <w:r w:rsidR="004E7403">
        <w:rPr>
          <w:rFonts w:ascii="Times New Roman" w:hAnsi="Times New Roman" w:cs="Times New Roman"/>
          <w:sz w:val="24"/>
          <w:szCs w:val="24"/>
        </w:rPr>
        <w:t xml:space="preserve">data taken from </w:t>
      </w:r>
      <w:r w:rsidR="006C0939">
        <w:rPr>
          <w:rFonts w:ascii="Times New Roman" w:hAnsi="Times New Roman" w:cs="Times New Roman"/>
          <w:sz w:val="24"/>
          <w:szCs w:val="24"/>
        </w:rPr>
        <w:t xml:space="preserve">44 papers relevant to the topic </w:t>
      </w:r>
      <w:r w:rsidR="00986891">
        <w:rPr>
          <w:rFonts w:ascii="Times New Roman" w:hAnsi="Times New Roman" w:cs="Times New Roman"/>
          <w:sz w:val="24"/>
          <w:szCs w:val="24"/>
        </w:rPr>
        <w:t>area</w:t>
      </w:r>
      <w:r w:rsidR="00931407">
        <w:rPr>
          <w:rFonts w:ascii="Times New Roman" w:hAnsi="Times New Roman" w:cs="Times New Roman"/>
          <w:sz w:val="24"/>
          <w:szCs w:val="24"/>
        </w:rPr>
        <w:t>, it reported that in wales 61%</w:t>
      </w:r>
      <w:r w:rsidR="003B65E6">
        <w:rPr>
          <w:rFonts w:ascii="Times New Roman" w:hAnsi="Times New Roman" w:cs="Times New Roman"/>
          <w:sz w:val="24"/>
          <w:szCs w:val="24"/>
        </w:rPr>
        <w:t xml:space="preserve"> of people gambled within a 12 month period of which </w:t>
      </w:r>
      <w:r w:rsidR="00753141">
        <w:rPr>
          <w:rFonts w:ascii="Times New Roman" w:hAnsi="Times New Roman" w:cs="Times New Roman"/>
          <w:sz w:val="24"/>
          <w:szCs w:val="24"/>
        </w:rPr>
        <w:t xml:space="preserve">63% of males </w:t>
      </w:r>
      <w:r w:rsidR="00CF5330">
        <w:rPr>
          <w:rFonts w:ascii="Times New Roman" w:hAnsi="Times New Roman" w:cs="Times New Roman"/>
          <w:sz w:val="24"/>
          <w:szCs w:val="24"/>
        </w:rPr>
        <w:t>59% of females</w:t>
      </w:r>
      <w:r w:rsidR="00753141">
        <w:rPr>
          <w:rFonts w:ascii="Times New Roman" w:hAnsi="Times New Roman" w:cs="Times New Roman"/>
          <w:sz w:val="24"/>
          <w:szCs w:val="24"/>
        </w:rPr>
        <w:t xml:space="preserve"> </w:t>
      </w:r>
      <w:r w:rsidR="00613623">
        <w:rPr>
          <w:rFonts w:ascii="Times New Roman" w:hAnsi="Times New Roman" w:cs="Times New Roman"/>
          <w:sz w:val="24"/>
          <w:szCs w:val="24"/>
        </w:rPr>
        <w:t>were</w:t>
      </w:r>
      <w:r w:rsidR="00753141">
        <w:rPr>
          <w:rFonts w:ascii="Times New Roman" w:hAnsi="Times New Roman" w:cs="Times New Roman"/>
          <w:sz w:val="24"/>
          <w:szCs w:val="24"/>
        </w:rPr>
        <w:t xml:space="preserve"> said to have reported gambling in </w:t>
      </w:r>
      <w:r w:rsidR="00CF5330">
        <w:rPr>
          <w:rFonts w:ascii="Times New Roman" w:hAnsi="Times New Roman" w:cs="Times New Roman"/>
          <w:sz w:val="24"/>
          <w:szCs w:val="24"/>
        </w:rPr>
        <w:t xml:space="preserve">a 12 month period </w:t>
      </w:r>
      <w:r w:rsidR="00A639D8">
        <w:rPr>
          <w:rFonts w:ascii="Times New Roman" w:hAnsi="Times New Roman" w:cs="Times New Roman"/>
          <w:sz w:val="24"/>
          <w:szCs w:val="24"/>
        </w:rPr>
        <w:t xml:space="preserve">and 1.1% of 30,000 </w:t>
      </w:r>
      <w:r w:rsidR="00367851">
        <w:rPr>
          <w:rFonts w:ascii="Times New Roman" w:hAnsi="Times New Roman" w:cs="Times New Roman"/>
          <w:sz w:val="24"/>
          <w:szCs w:val="24"/>
        </w:rPr>
        <w:t>self-reported</w:t>
      </w:r>
      <w:r w:rsidR="00A639D8">
        <w:rPr>
          <w:rFonts w:ascii="Times New Roman" w:hAnsi="Times New Roman" w:cs="Times New Roman"/>
          <w:sz w:val="24"/>
          <w:szCs w:val="24"/>
        </w:rPr>
        <w:t xml:space="preserve"> their gambling addiction</w:t>
      </w:r>
      <w:r w:rsidR="006B1571">
        <w:rPr>
          <w:rFonts w:ascii="Times New Roman" w:hAnsi="Times New Roman" w:cs="Times New Roman"/>
          <w:sz w:val="24"/>
          <w:szCs w:val="24"/>
        </w:rPr>
        <w:t xml:space="preserve">. It has been </w:t>
      </w:r>
      <w:r w:rsidR="00BC5FE9">
        <w:rPr>
          <w:rFonts w:ascii="Times New Roman" w:hAnsi="Times New Roman" w:cs="Times New Roman"/>
          <w:sz w:val="24"/>
          <w:szCs w:val="24"/>
        </w:rPr>
        <w:t xml:space="preserve">identified in other countries as being a public health issue, </w:t>
      </w:r>
      <w:r w:rsidR="00C81034">
        <w:rPr>
          <w:rFonts w:ascii="Times New Roman" w:hAnsi="Times New Roman" w:cs="Times New Roman"/>
          <w:sz w:val="24"/>
          <w:szCs w:val="24"/>
        </w:rPr>
        <w:t>thus it should be considered a health issue in wales.</w:t>
      </w:r>
    </w:p>
    <w:p w14:paraId="7E1BDA30" w14:textId="755BC1A0" w:rsidR="00EC57F7" w:rsidRDefault="00EC57F7" w:rsidP="00EC57F7">
      <w:pPr>
        <w:spacing w:after="120" w:line="480" w:lineRule="auto"/>
        <w:rPr>
          <w:rFonts w:ascii="Times New Roman" w:hAnsi="Times New Roman" w:cs="Times New Roman"/>
          <w:sz w:val="24"/>
          <w:szCs w:val="24"/>
        </w:rPr>
      </w:pPr>
    </w:p>
    <w:p w14:paraId="5C201B86" w14:textId="571CC5A5" w:rsidR="00EC57F7" w:rsidRDefault="003B2AE5" w:rsidP="00EC57F7">
      <w:p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Atherton, </w:t>
      </w:r>
      <w:r w:rsidR="00674EBA">
        <w:rPr>
          <w:rFonts w:ascii="Times New Roman" w:hAnsi="Times New Roman" w:cs="Times New Roman"/>
          <w:sz w:val="24"/>
          <w:szCs w:val="24"/>
        </w:rPr>
        <w:t>F., Beynon, C</w:t>
      </w:r>
      <w:r w:rsidR="0083567A">
        <w:rPr>
          <w:rFonts w:ascii="Times New Roman" w:hAnsi="Times New Roman" w:cs="Times New Roman"/>
          <w:sz w:val="24"/>
          <w:szCs w:val="24"/>
        </w:rPr>
        <w:t>. (2018). Is gambling an emerging</w:t>
      </w:r>
      <w:r w:rsidR="002A5CA6">
        <w:rPr>
          <w:rFonts w:ascii="Times New Roman" w:hAnsi="Times New Roman" w:cs="Times New Roman"/>
          <w:sz w:val="24"/>
          <w:szCs w:val="24"/>
        </w:rPr>
        <w:t xml:space="preserve"> public health issue in wales, UK? </w:t>
      </w:r>
    </w:p>
    <w:p w14:paraId="05D72CE0" w14:textId="41B6FC4A" w:rsidR="002A5CA6" w:rsidRPr="00E64ECA" w:rsidRDefault="002A5CA6" w:rsidP="00EC57F7">
      <w:pPr>
        <w:spacing w:after="120" w:line="480" w:lineRule="auto"/>
        <w:rPr>
          <w:rFonts w:ascii="Times New Roman" w:hAnsi="Times New Roman" w:cs="Times New Roman"/>
          <w:sz w:val="24"/>
          <w:szCs w:val="24"/>
        </w:rPr>
      </w:pPr>
      <w:r>
        <w:rPr>
          <w:rFonts w:ascii="Times New Roman" w:hAnsi="Times New Roman" w:cs="Times New Roman"/>
          <w:sz w:val="24"/>
          <w:szCs w:val="24"/>
        </w:rPr>
        <w:tab/>
      </w:r>
      <w:r w:rsidR="009F179F">
        <w:rPr>
          <w:rFonts w:ascii="Times New Roman" w:hAnsi="Times New Roman" w:cs="Times New Roman"/>
          <w:i/>
          <w:iCs/>
          <w:sz w:val="24"/>
          <w:szCs w:val="24"/>
        </w:rPr>
        <w:t>Journal of public health.</w:t>
      </w:r>
      <w:r w:rsidR="00E64ECA">
        <w:rPr>
          <w:rFonts w:ascii="Times New Roman" w:hAnsi="Times New Roman" w:cs="Times New Roman"/>
          <w:i/>
          <w:iCs/>
          <w:sz w:val="24"/>
          <w:szCs w:val="24"/>
        </w:rPr>
        <w:t xml:space="preserve"> </w:t>
      </w:r>
      <w:r w:rsidR="00FB15E4">
        <w:rPr>
          <w:rFonts w:ascii="Times New Roman" w:hAnsi="Times New Roman" w:cs="Times New Roman"/>
          <w:sz w:val="24"/>
          <w:szCs w:val="24"/>
        </w:rPr>
        <w:t>Pp. 1-6. DOI 10.1093/</w:t>
      </w:r>
      <w:proofErr w:type="spellStart"/>
      <w:r w:rsidR="00FB15E4">
        <w:rPr>
          <w:rFonts w:ascii="Times New Roman" w:hAnsi="Times New Roman" w:cs="Times New Roman"/>
          <w:sz w:val="24"/>
          <w:szCs w:val="24"/>
        </w:rPr>
        <w:t>pubmed</w:t>
      </w:r>
      <w:proofErr w:type="spellEnd"/>
      <w:r w:rsidR="006913CE">
        <w:rPr>
          <w:rFonts w:ascii="Times New Roman" w:hAnsi="Times New Roman" w:cs="Times New Roman"/>
          <w:sz w:val="24"/>
          <w:szCs w:val="24"/>
        </w:rPr>
        <w:t>/fdy164.</w:t>
      </w:r>
    </w:p>
    <w:p w14:paraId="0C887A5C" w14:textId="4AD77AA8" w:rsidR="00367851" w:rsidRDefault="00367851" w:rsidP="00367851">
      <w:pPr>
        <w:spacing w:after="120" w:line="48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t>Abstract 2</w:t>
      </w:r>
    </w:p>
    <w:p w14:paraId="47896921" w14:textId="23F97A07" w:rsidR="00900BDA" w:rsidRDefault="00C75BF3" w:rsidP="00900BDA">
      <w:pPr>
        <w:spacing w:after="12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have </w:t>
      </w:r>
      <w:r w:rsidR="006552B5">
        <w:rPr>
          <w:rFonts w:ascii="Times New Roman" w:hAnsi="Times New Roman" w:cs="Times New Roman"/>
          <w:sz w:val="24"/>
          <w:szCs w:val="24"/>
        </w:rPr>
        <w:t xml:space="preserve">only being a limited number of studies conducted </w:t>
      </w:r>
      <w:r w:rsidR="00C24432">
        <w:rPr>
          <w:rFonts w:ascii="Times New Roman" w:hAnsi="Times New Roman" w:cs="Times New Roman"/>
          <w:sz w:val="24"/>
          <w:szCs w:val="24"/>
        </w:rPr>
        <w:t xml:space="preserve">to show the affects of </w:t>
      </w:r>
      <w:r w:rsidR="00F74EC7">
        <w:rPr>
          <w:rFonts w:ascii="Times New Roman" w:hAnsi="Times New Roman" w:cs="Times New Roman"/>
          <w:sz w:val="24"/>
          <w:szCs w:val="24"/>
        </w:rPr>
        <w:t xml:space="preserve">sexualisation of women on social media outlets, this study </w:t>
      </w:r>
      <w:r w:rsidR="000E58D9">
        <w:rPr>
          <w:rFonts w:ascii="Times New Roman" w:hAnsi="Times New Roman" w:cs="Times New Roman"/>
          <w:sz w:val="24"/>
          <w:szCs w:val="24"/>
        </w:rPr>
        <w:t xml:space="preserve">of which two groups </w:t>
      </w:r>
      <w:r w:rsidR="00D82EDE">
        <w:rPr>
          <w:rFonts w:ascii="Times New Roman" w:hAnsi="Times New Roman" w:cs="Times New Roman"/>
          <w:sz w:val="24"/>
          <w:szCs w:val="24"/>
        </w:rPr>
        <w:t xml:space="preserve">comprising of </w:t>
      </w:r>
      <w:r w:rsidR="00A11828">
        <w:rPr>
          <w:rFonts w:ascii="Times New Roman" w:hAnsi="Times New Roman" w:cs="Times New Roman"/>
          <w:sz w:val="24"/>
          <w:szCs w:val="24"/>
        </w:rPr>
        <w:t xml:space="preserve">58 </w:t>
      </w:r>
      <w:r w:rsidR="000E3FB3">
        <w:rPr>
          <w:rFonts w:ascii="Times New Roman" w:hAnsi="Times New Roman" w:cs="Times New Roman"/>
          <w:sz w:val="24"/>
          <w:szCs w:val="24"/>
        </w:rPr>
        <w:t>adolescent</w:t>
      </w:r>
      <w:r w:rsidR="00A11828">
        <w:rPr>
          <w:rFonts w:ascii="Times New Roman" w:hAnsi="Times New Roman" w:cs="Times New Roman"/>
          <w:sz w:val="24"/>
          <w:szCs w:val="24"/>
        </w:rPr>
        <w:t xml:space="preserve"> girls aged between 13 and 18 and 60 young adult girls </w:t>
      </w:r>
      <w:r w:rsidR="00271C51">
        <w:rPr>
          <w:rFonts w:ascii="Times New Roman" w:hAnsi="Times New Roman" w:cs="Times New Roman"/>
          <w:sz w:val="24"/>
          <w:szCs w:val="24"/>
        </w:rPr>
        <w:t xml:space="preserve">aged between 17 and 25 </w:t>
      </w:r>
      <w:r w:rsidR="00B15D87">
        <w:rPr>
          <w:rFonts w:ascii="Times New Roman" w:hAnsi="Times New Roman" w:cs="Times New Roman"/>
          <w:sz w:val="24"/>
          <w:szCs w:val="24"/>
        </w:rPr>
        <w:t xml:space="preserve">were shown two </w:t>
      </w:r>
      <w:r w:rsidR="000E3FB3">
        <w:rPr>
          <w:rFonts w:ascii="Times New Roman" w:hAnsi="Times New Roman" w:cs="Times New Roman"/>
          <w:sz w:val="24"/>
          <w:szCs w:val="24"/>
        </w:rPr>
        <w:t>Facebook</w:t>
      </w:r>
      <w:r w:rsidR="00B15D87">
        <w:rPr>
          <w:rFonts w:ascii="Times New Roman" w:hAnsi="Times New Roman" w:cs="Times New Roman"/>
          <w:sz w:val="24"/>
          <w:szCs w:val="24"/>
        </w:rPr>
        <w:t xml:space="preserve"> profile pictures </w:t>
      </w:r>
      <w:r w:rsidR="000E3FB3">
        <w:rPr>
          <w:rFonts w:ascii="Times New Roman" w:hAnsi="Times New Roman" w:cs="Times New Roman"/>
          <w:sz w:val="24"/>
          <w:szCs w:val="24"/>
        </w:rPr>
        <w:t>sexualised and non-sexualised</w:t>
      </w:r>
      <w:r w:rsidR="008619F1">
        <w:rPr>
          <w:rFonts w:ascii="Times New Roman" w:hAnsi="Times New Roman" w:cs="Times New Roman"/>
          <w:sz w:val="24"/>
          <w:szCs w:val="24"/>
        </w:rPr>
        <w:t xml:space="preserve">. They where then asked to complete a questionnaire </w:t>
      </w:r>
      <w:r w:rsidR="00EC0CE6">
        <w:rPr>
          <w:rFonts w:ascii="Times New Roman" w:hAnsi="Times New Roman" w:cs="Times New Roman"/>
          <w:sz w:val="24"/>
          <w:szCs w:val="24"/>
        </w:rPr>
        <w:t xml:space="preserve">based on their observations, past research shows that the </w:t>
      </w:r>
      <w:r w:rsidR="008B6E1C">
        <w:rPr>
          <w:rFonts w:ascii="Times New Roman" w:hAnsi="Times New Roman" w:cs="Times New Roman"/>
          <w:sz w:val="24"/>
          <w:szCs w:val="24"/>
        </w:rPr>
        <w:t xml:space="preserve">effects of sexualised girls can be a negative one, with them </w:t>
      </w:r>
      <w:r w:rsidR="00C20665">
        <w:rPr>
          <w:rFonts w:ascii="Times New Roman" w:hAnsi="Times New Roman" w:cs="Times New Roman"/>
          <w:sz w:val="24"/>
          <w:szCs w:val="24"/>
        </w:rPr>
        <w:t>being perceived as less attractive, less academic and less socially attractive</w:t>
      </w:r>
      <w:r w:rsidR="002F6814">
        <w:rPr>
          <w:rFonts w:ascii="Times New Roman" w:hAnsi="Times New Roman" w:cs="Times New Roman"/>
          <w:sz w:val="24"/>
          <w:szCs w:val="24"/>
        </w:rPr>
        <w:t xml:space="preserve">, which shows that having a sexualised </w:t>
      </w:r>
      <w:r w:rsidR="00212680">
        <w:rPr>
          <w:rFonts w:ascii="Times New Roman" w:hAnsi="Times New Roman" w:cs="Times New Roman"/>
          <w:sz w:val="24"/>
          <w:szCs w:val="24"/>
        </w:rPr>
        <w:t xml:space="preserve">social media photo can have a negative </w:t>
      </w:r>
      <w:proofErr w:type="spellStart"/>
      <w:r w:rsidR="00212680">
        <w:rPr>
          <w:rFonts w:ascii="Times New Roman" w:hAnsi="Times New Roman" w:cs="Times New Roman"/>
          <w:sz w:val="24"/>
          <w:szCs w:val="24"/>
        </w:rPr>
        <w:t>affect</w:t>
      </w:r>
      <w:proofErr w:type="spellEnd"/>
      <w:r w:rsidR="00212680">
        <w:rPr>
          <w:rFonts w:ascii="Times New Roman" w:hAnsi="Times New Roman" w:cs="Times New Roman"/>
          <w:sz w:val="24"/>
          <w:szCs w:val="24"/>
        </w:rPr>
        <w:t xml:space="preserve">. The results of the current study seem to agree with </w:t>
      </w:r>
      <w:r w:rsidR="000D2F68">
        <w:rPr>
          <w:rFonts w:ascii="Times New Roman" w:hAnsi="Times New Roman" w:cs="Times New Roman"/>
          <w:sz w:val="24"/>
          <w:szCs w:val="24"/>
        </w:rPr>
        <w:t>this as shown.</w:t>
      </w:r>
      <w:r w:rsidR="000E3FB3">
        <w:rPr>
          <w:rFonts w:ascii="Times New Roman" w:hAnsi="Times New Roman" w:cs="Times New Roman"/>
          <w:sz w:val="24"/>
          <w:szCs w:val="24"/>
        </w:rPr>
        <w:t xml:space="preserve"> </w:t>
      </w:r>
    </w:p>
    <w:p w14:paraId="34CB1B89" w14:textId="77777777" w:rsidR="006913CE" w:rsidRDefault="006913CE" w:rsidP="006913CE">
      <w:pPr>
        <w:spacing w:after="120" w:line="480" w:lineRule="auto"/>
        <w:rPr>
          <w:rFonts w:ascii="Times New Roman" w:hAnsi="Times New Roman" w:cs="Times New Roman"/>
          <w:sz w:val="24"/>
          <w:szCs w:val="24"/>
        </w:rPr>
      </w:pPr>
    </w:p>
    <w:p w14:paraId="73D0EFC5" w14:textId="24C77E37" w:rsidR="000D2F68" w:rsidRDefault="000D2F68" w:rsidP="000D2F68">
      <w:pPr>
        <w:spacing w:after="120" w:line="48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lastRenderedPageBreak/>
        <w:t>Abstract 3</w:t>
      </w:r>
    </w:p>
    <w:p w14:paraId="1441C35F" w14:textId="2C31B57A" w:rsidR="000D2F68" w:rsidRPr="000D2F68" w:rsidRDefault="00C050F5" w:rsidP="00327347">
      <w:pPr>
        <w:spacing w:after="120" w:line="480" w:lineRule="auto"/>
        <w:rPr>
          <w:rFonts w:ascii="Times New Roman" w:hAnsi="Times New Roman" w:cs="Times New Roman"/>
          <w:sz w:val="24"/>
          <w:szCs w:val="24"/>
        </w:rPr>
      </w:pPr>
      <w:r>
        <w:rPr>
          <w:rFonts w:ascii="Times New Roman" w:hAnsi="Times New Roman" w:cs="Times New Roman"/>
          <w:sz w:val="24"/>
          <w:szCs w:val="24"/>
        </w:rPr>
        <w:tab/>
      </w:r>
      <w:r w:rsidR="0021712C">
        <w:rPr>
          <w:rFonts w:ascii="Times New Roman" w:hAnsi="Times New Roman" w:cs="Times New Roman"/>
          <w:sz w:val="24"/>
          <w:szCs w:val="24"/>
        </w:rPr>
        <w:t xml:space="preserve">Narcissism has been linked </w:t>
      </w:r>
      <w:r w:rsidR="001B2B56">
        <w:rPr>
          <w:rFonts w:ascii="Times New Roman" w:hAnsi="Times New Roman" w:cs="Times New Roman"/>
          <w:sz w:val="24"/>
          <w:szCs w:val="24"/>
        </w:rPr>
        <w:t>has been related to heavy drinking</w:t>
      </w:r>
      <w:r w:rsidR="00F76871">
        <w:rPr>
          <w:rFonts w:ascii="Times New Roman" w:hAnsi="Times New Roman" w:cs="Times New Roman"/>
          <w:sz w:val="24"/>
          <w:szCs w:val="24"/>
        </w:rPr>
        <w:t>, drug use and risky driving behaviour</w:t>
      </w:r>
      <w:r w:rsidR="00775D14">
        <w:rPr>
          <w:rFonts w:ascii="Times New Roman" w:hAnsi="Times New Roman" w:cs="Times New Roman"/>
          <w:sz w:val="24"/>
          <w:szCs w:val="24"/>
        </w:rPr>
        <w:t xml:space="preserve">. Men are said to </w:t>
      </w:r>
      <w:r w:rsidR="00352BDB">
        <w:rPr>
          <w:rFonts w:ascii="Times New Roman" w:hAnsi="Times New Roman" w:cs="Times New Roman"/>
          <w:sz w:val="24"/>
          <w:szCs w:val="24"/>
        </w:rPr>
        <w:t>score higher narcissism s</w:t>
      </w:r>
      <w:r w:rsidR="003B6AD4">
        <w:rPr>
          <w:rFonts w:ascii="Times New Roman" w:hAnsi="Times New Roman" w:cs="Times New Roman"/>
          <w:sz w:val="24"/>
          <w:szCs w:val="24"/>
        </w:rPr>
        <w:t xml:space="preserve">cores than women, this study was conducted using 365 </w:t>
      </w:r>
      <w:r w:rsidR="00A317D0">
        <w:rPr>
          <w:rFonts w:ascii="Times New Roman" w:hAnsi="Times New Roman" w:cs="Times New Roman"/>
          <w:sz w:val="24"/>
          <w:szCs w:val="24"/>
        </w:rPr>
        <w:t>undergraduate</w:t>
      </w:r>
      <w:r w:rsidR="003B6AD4">
        <w:rPr>
          <w:rFonts w:ascii="Times New Roman" w:hAnsi="Times New Roman" w:cs="Times New Roman"/>
          <w:sz w:val="24"/>
          <w:szCs w:val="24"/>
        </w:rPr>
        <w:t xml:space="preserve"> </w:t>
      </w:r>
      <w:r w:rsidR="00A317D0">
        <w:rPr>
          <w:rFonts w:ascii="Times New Roman" w:hAnsi="Times New Roman" w:cs="Times New Roman"/>
          <w:sz w:val="24"/>
          <w:szCs w:val="24"/>
        </w:rPr>
        <w:t xml:space="preserve">students 129 males and 236 females. </w:t>
      </w:r>
      <w:r w:rsidR="00D57095">
        <w:rPr>
          <w:rFonts w:ascii="Times New Roman" w:hAnsi="Times New Roman" w:cs="Times New Roman"/>
          <w:sz w:val="24"/>
          <w:szCs w:val="24"/>
        </w:rPr>
        <w:t>The narcissistic inventory 40 item test</w:t>
      </w:r>
      <w:r w:rsidR="009F7E03">
        <w:rPr>
          <w:rFonts w:ascii="Times New Roman" w:hAnsi="Times New Roman" w:cs="Times New Roman"/>
          <w:sz w:val="24"/>
          <w:szCs w:val="24"/>
        </w:rPr>
        <w:t xml:space="preserve"> questionnaire was used along with tests for health behaviour and health risks</w:t>
      </w:r>
      <w:r w:rsidR="00944154">
        <w:rPr>
          <w:rFonts w:ascii="Times New Roman" w:hAnsi="Times New Roman" w:cs="Times New Roman"/>
          <w:sz w:val="24"/>
          <w:szCs w:val="24"/>
        </w:rPr>
        <w:t xml:space="preserve">, the age range was </w:t>
      </w:r>
      <w:r w:rsidR="008A3387">
        <w:rPr>
          <w:rFonts w:ascii="Times New Roman" w:hAnsi="Times New Roman" w:cs="Times New Roman"/>
          <w:sz w:val="24"/>
          <w:szCs w:val="24"/>
        </w:rPr>
        <w:t xml:space="preserve">18 to 43. </w:t>
      </w:r>
      <w:r w:rsidR="00E57AD6">
        <w:rPr>
          <w:rFonts w:ascii="Times New Roman" w:hAnsi="Times New Roman" w:cs="Times New Roman"/>
          <w:sz w:val="24"/>
          <w:szCs w:val="24"/>
        </w:rPr>
        <w:t xml:space="preserve">Narcissism has also been linked to healthy </w:t>
      </w:r>
      <w:r w:rsidR="00187B48">
        <w:rPr>
          <w:rFonts w:ascii="Times New Roman" w:hAnsi="Times New Roman" w:cs="Times New Roman"/>
          <w:sz w:val="24"/>
          <w:szCs w:val="24"/>
        </w:rPr>
        <w:t xml:space="preserve">eating, physical activity and health protective </w:t>
      </w:r>
      <w:r w:rsidR="00001620">
        <w:rPr>
          <w:rFonts w:ascii="Times New Roman" w:hAnsi="Times New Roman" w:cs="Times New Roman"/>
          <w:sz w:val="24"/>
          <w:szCs w:val="24"/>
        </w:rPr>
        <w:t xml:space="preserve">behaviour. Studies show that </w:t>
      </w:r>
      <w:r w:rsidR="003116B6">
        <w:rPr>
          <w:rFonts w:ascii="Times New Roman" w:hAnsi="Times New Roman" w:cs="Times New Roman"/>
          <w:sz w:val="24"/>
          <w:szCs w:val="24"/>
        </w:rPr>
        <w:t xml:space="preserve">it could lead to long term health problems </w:t>
      </w:r>
      <w:r w:rsidR="00BB08A0">
        <w:rPr>
          <w:rFonts w:ascii="Times New Roman" w:hAnsi="Times New Roman" w:cs="Times New Roman"/>
          <w:sz w:val="24"/>
          <w:szCs w:val="24"/>
        </w:rPr>
        <w:t>with links to anxiety, depression and loneliness</w:t>
      </w:r>
      <w:r w:rsidR="00F4258D">
        <w:rPr>
          <w:rFonts w:ascii="Times New Roman" w:hAnsi="Times New Roman" w:cs="Times New Roman"/>
          <w:sz w:val="24"/>
          <w:szCs w:val="24"/>
        </w:rPr>
        <w:t xml:space="preserve">. </w:t>
      </w:r>
      <w:proofErr w:type="spellStart"/>
      <w:r w:rsidR="00F4258D">
        <w:rPr>
          <w:rFonts w:ascii="Times New Roman" w:hAnsi="Times New Roman" w:cs="Times New Roman"/>
          <w:sz w:val="24"/>
          <w:szCs w:val="24"/>
        </w:rPr>
        <w:t>Narccists</w:t>
      </w:r>
      <w:proofErr w:type="spellEnd"/>
      <w:r w:rsidR="00F4258D">
        <w:rPr>
          <w:rFonts w:ascii="Times New Roman" w:hAnsi="Times New Roman" w:cs="Times New Roman"/>
          <w:sz w:val="24"/>
          <w:szCs w:val="24"/>
        </w:rPr>
        <w:t xml:space="preserve"> seem to understand the dangers of risky behaviour </w:t>
      </w:r>
      <w:r w:rsidR="00036E02">
        <w:rPr>
          <w:rFonts w:ascii="Times New Roman" w:hAnsi="Times New Roman" w:cs="Times New Roman"/>
          <w:sz w:val="24"/>
          <w:szCs w:val="24"/>
        </w:rPr>
        <w:t>but conduct them anyway for the thrill, this study seems to prove this idea.</w:t>
      </w:r>
    </w:p>
    <w:p w14:paraId="03EC8C1A" w14:textId="77777777" w:rsidR="000D2F68" w:rsidRPr="000D2F68" w:rsidRDefault="000D2F68" w:rsidP="000D2F68">
      <w:pPr>
        <w:spacing w:after="120" w:line="480" w:lineRule="auto"/>
        <w:rPr>
          <w:rFonts w:ascii="Times New Roman" w:hAnsi="Times New Roman" w:cs="Times New Roman"/>
          <w:b/>
          <w:bCs/>
          <w:sz w:val="24"/>
          <w:szCs w:val="24"/>
        </w:rPr>
      </w:pPr>
    </w:p>
    <w:p w14:paraId="7515695B" w14:textId="77777777" w:rsidR="00DF0142" w:rsidRDefault="00DF0142" w:rsidP="00EA716D">
      <w:pPr>
        <w:ind w:firstLine="720"/>
        <w:rPr>
          <w:rFonts w:ascii="Times New Roman" w:hAnsi="Times New Roman" w:cs="Times New Roman"/>
          <w:sz w:val="24"/>
          <w:szCs w:val="24"/>
        </w:rPr>
      </w:pPr>
    </w:p>
    <w:p w14:paraId="5FDADB57" w14:textId="3EF64672" w:rsidR="00D74E9B" w:rsidRDefault="00D74E9B" w:rsidP="00EA716D">
      <w:pPr>
        <w:ind w:firstLine="720"/>
        <w:rPr>
          <w:rFonts w:ascii="Times New Roman" w:hAnsi="Times New Roman" w:cs="Times New Roman"/>
          <w:sz w:val="24"/>
          <w:szCs w:val="24"/>
        </w:rPr>
      </w:pPr>
    </w:p>
    <w:p w14:paraId="08F95B3C" w14:textId="612DBBC6" w:rsidR="009D59D0" w:rsidRDefault="009D59D0" w:rsidP="00EA716D">
      <w:pPr>
        <w:ind w:firstLine="720"/>
        <w:rPr>
          <w:rFonts w:ascii="Times New Roman" w:hAnsi="Times New Roman" w:cs="Times New Roman"/>
          <w:sz w:val="24"/>
          <w:szCs w:val="24"/>
        </w:rPr>
      </w:pPr>
    </w:p>
    <w:p w14:paraId="328996DD" w14:textId="636D6065" w:rsidR="009D59D0" w:rsidRDefault="009D59D0" w:rsidP="00EA716D">
      <w:pPr>
        <w:ind w:firstLine="720"/>
        <w:rPr>
          <w:rFonts w:ascii="Times New Roman" w:hAnsi="Times New Roman" w:cs="Times New Roman"/>
          <w:sz w:val="24"/>
          <w:szCs w:val="24"/>
        </w:rPr>
      </w:pPr>
    </w:p>
    <w:p w14:paraId="7617E0CC" w14:textId="0D17F7B6" w:rsidR="009D59D0" w:rsidRDefault="009D59D0" w:rsidP="00EA716D">
      <w:pPr>
        <w:ind w:firstLine="720"/>
        <w:rPr>
          <w:rFonts w:ascii="Times New Roman" w:hAnsi="Times New Roman" w:cs="Times New Roman"/>
          <w:sz w:val="24"/>
          <w:szCs w:val="24"/>
        </w:rPr>
      </w:pPr>
    </w:p>
    <w:p w14:paraId="6B86AF7F" w14:textId="290785B0" w:rsidR="009D59D0" w:rsidRDefault="009D59D0" w:rsidP="00EA716D">
      <w:pPr>
        <w:ind w:firstLine="720"/>
        <w:rPr>
          <w:rFonts w:ascii="Times New Roman" w:hAnsi="Times New Roman" w:cs="Times New Roman"/>
          <w:sz w:val="24"/>
          <w:szCs w:val="24"/>
        </w:rPr>
      </w:pPr>
    </w:p>
    <w:p w14:paraId="20A06FCE" w14:textId="45EDF486" w:rsidR="009D59D0" w:rsidRDefault="009D59D0" w:rsidP="00EA716D">
      <w:pPr>
        <w:ind w:firstLine="720"/>
        <w:rPr>
          <w:rFonts w:ascii="Times New Roman" w:hAnsi="Times New Roman" w:cs="Times New Roman"/>
          <w:sz w:val="24"/>
          <w:szCs w:val="24"/>
        </w:rPr>
      </w:pPr>
    </w:p>
    <w:p w14:paraId="54CA857B" w14:textId="786FA07D" w:rsidR="009D59D0" w:rsidRDefault="009D59D0" w:rsidP="00EA716D">
      <w:pPr>
        <w:ind w:firstLine="720"/>
        <w:rPr>
          <w:rFonts w:ascii="Times New Roman" w:hAnsi="Times New Roman" w:cs="Times New Roman"/>
          <w:sz w:val="24"/>
          <w:szCs w:val="24"/>
        </w:rPr>
      </w:pPr>
    </w:p>
    <w:p w14:paraId="6D6CCF52" w14:textId="025A7CFF" w:rsidR="009D59D0" w:rsidRDefault="009D59D0" w:rsidP="00EA716D">
      <w:pPr>
        <w:ind w:firstLine="720"/>
        <w:rPr>
          <w:rFonts w:ascii="Times New Roman" w:hAnsi="Times New Roman" w:cs="Times New Roman"/>
          <w:sz w:val="24"/>
          <w:szCs w:val="24"/>
        </w:rPr>
      </w:pPr>
    </w:p>
    <w:p w14:paraId="6479EE05" w14:textId="34AD162D" w:rsidR="009D59D0" w:rsidRDefault="009D59D0" w:rsidP="00EA716D">
      <w:pPr>
        <w:ind w:firstLine="720"/>
        <w:rPr>
          <w:rFonts w:ascii="Times New Roman" w:hAnsi="Times New Roman" w:cs="Times New Roman"/>
          <w:sz w:val="24"/>
          <w:szCs w:val="24"/>
        </w:rPr>
      </w:pPr>
    </w:p>
    <w:p w14:paraId="6F389D74" w14:textId="69FD5490" w:rsidR="009D59D0" w:rsidRDefault="009D59D0" w:rsidP="00EA716D">
      <w:pPr>
        <w:ind w:firstLine="720"/>
        <w:rPr>
          <w:rFonts w:ascii="Times New Roman" w:hAnsi="Times New Roman" w:cs="Times New Roman"/>
          <w:sz w:val="24"/>
          <w:szCs w:val="24"/>
        </w:rPr>
      </w:pPr>
    </w:p>
    <w:p w14:paraId="36A20808" w14:textId="011AEE15" w:rsidR="009D59D0" w:rsidRDefault="009D59D0" w:rsidP="00EA716D">
      <w:pPr>
        <w:ind w:firstLine="720"/>
        <w:rPr>
          <w:rFonts w:ascii="Times New Roman" w:hAnsi="Times New Roman" w:cs="Times New Roman"/>
          <w:sz w:val="24"/>
          <w:szCs w:val="24"/>
        </w:rPr>
      </w:pPr>
    </w:p>
    <w:p w14:paraId="012C4093" w14:textId="19B5E993" w:rsidR="009D59D0" w:rsidRDefault="009D59D0" w:rsidP="00EA716D">
      <w:pPr>
        <w:ind w:firstLine="720"/>
        <w:rPr>
          <w:rFonts w:ascii="Times New Roman" w:hAnsi="Times New Roman" w:cs="Times New Roman"/>
          <w:sz w:val="24"/>
          <w:szCs w:val="24"/>
        </w:rPr>
      </w:pPr>
    </w:p>
    <w:p w14:paraId="72CE64C8" w14:textId="72FD3CEF" w:rsidR="009D59D0" w:rsidRDefault="009D59D0" w:rsidP="00EA716D">
      <w:pPr>
        <w:ind w:firstLine="720"/>
        <w:rPr>
          <w:rFonts w:ascii="Times New Roman" w:hAnsi="Times New Roman" w:cs="Times New Roman"/>
          <w:sz w:val="24"/>
          <w:szCs w:val="24"/>
        </w:rPr>
      </w:pPr>
    </w:p>
    <w:p w14:paraId="7817912F" w14:textId="3B29BBB9" w:rsidR="009D59D0" w:rsidRDefault="009D59D0" w:rsidP="00EA716D">
      <w:pPr>
        <w:ind w:firstLine="720"/>
        <w:rPr>
          <w:rFonts w:ascii="Times New Roman" w:hAnsi="Times New Roman" w:cs="Times New Roman"/>
          <w:sz w:val="24"/>
          <w:szCs w:val="24"/>
        </w:rPr>
      </w:pPr>
    </w:p>
    <w:p w14:paraId="63BC5C8D" w14:textId="77777777" w:rsidR="00F11B3D" w:rsidRDefault="00F11B3D" w:rsidP="00F11B3D">
      <w:pPr>
        <w:rPr>
          <w:rFonts w:ascii="Times New Roman" w:hAnsi="Times New Roman" w:cs="Times New Roman"/>
          <w:sz w:val="24"/>
          <w:szCs w:val="24"/>
        </w:rPr>
      </w:pPr>
    </w:p>
    <w:p w14:paraId="1082C71A" w14:textId="05A1B52B" w:rsidR="009D59D0" w:rsidRDefault="00F11B3D" w:rsidP="00F11B3D">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J</w:t>
      </w:r>
      <w:r w:rsidR="00F46DA9">
        <w:rPr>
          <w:rFonts w:ascii="Times New Roman" w:hAnsi="Times New Roman" w:cs="Times New Roman"/>
          <w:b/>
          <w:bCs/>
          <w:sz w:val="24"/>
          <w:szCs w:val="24"/>
        </w:rPr>
        <w:t>umbled reference list</w:t>
      </w:r>
      <w:bookmarkStart w:id="0" w:name="_GoBack"/>
      <w:bookmarkEnd w:id="0"/>
    </w:p>
    <w:p w14:paraId="5DD4F156" w14:textId="4D3B5BFD" w:rsidR="00F46DA9" w:rsidRDefault="00F46DA9" w:rsidP="00F46DA9">
      <w:pPr>
        <w:rPr>
          <w:rFonts w:ascii="Times New Roman" w:hAnsi="Times New Roman" w:cs="Times New Roman"/>
          <w:b/>
          <w:bCs/>
          <w:sz w:val="24"/>
          <w:szCs w:val="24"/>
        </w:rPr>
      </w:pPr>
    </w:p>
    <w:p w14:paraId="7944DA64" w14:textId="7CC7586F" w:rsidR="00F46DA9" w:rsidRDefault="00D22E65" w:rsidP="005F7178">
      <w:pPr>
        <w:rPr>
          <w:rFonts w:ascii="Times New Roman" w:hAnsi="Times New Roman" w:cs="Times New Roman"/>
          <w:sz w:val="24"/>
          <w:szCs w:val="24"/>
        </w:rPr>
      </w:pPr>
      <w:proofErr w:type="spellStart"/>
      <w:r>
        <w:rPr>
          <w:rFonts w:ascii="Times New Roman" w:hAnsi="Times New Roman" w:cs="Times New Roman"/>
          <w:sz w:val="24"/>
          <w:szCs w:val="24"/>
        </w:rPr>
        <w:t>Maz</w:t>
      </w:r>
      <w:r w:rsidR="00465B05">
        <w:rPr>
          <w:rFonts w:ascii="Times New Roman" w:hAnsi="Times New Roman" w:cs="Times New Roman"/>
          <w:sz w:val="24"/>
          <w:szCs w:val="24"/>
        </w:rPr>
        <w:t>etti</w:t>
      </w:r>
      <w:proofErr w:type="spellEnd"/>
      <w:r w:rsidR="00465B05">
        <w:rPr>
          <w:rFonts w:ascii="Times New Roman" w:hAnsi="Times New Roman" w:cs="Times New Roman"/>
          <w:sz w:val="24"/>
          <w:szCs w:val="24"/>
        </w:rPr>
        <w:t>, G., Schaufeli, W, B.</w:t>
      </w:r>
      <w:r w:rsidR="009722AA">
        <w:rPr>
          <w:rFonts w:ascii="Times New Roman" w:hAnsi="Times New Roman" w:cs="Times New Roman"/>
          <w:sz w:val="24"/>
          <w:szCs w:val="24"/>
        </w:rPr>
        <w:t xml:space="preserve">, </w:t>
      </w:r>
      <w:proofErr w:type="spellStart"/>
      <w:r w:rsidR="009722AA">
        <w:rPr>
          <w:rFonts w:ascii="Times New Roman" w:hAnsi="Times New Roman" w:cs="Times New Roman"/>
          <w:sz w:val="24"/>
          <w:szCs w:val="24"/>
        </w:rPr>
        <w:t>Guglielmi</w:t>
      </w:r>
      <w:proofErr w:type="spellEnd"/>
      <w:r w:rsidR="009722AA">
        <w:rPr>
          <w:rFonts w:ascii="Times New Roman" w:hAnsi="Times New Roman" w:cs="Times New Roman"/>
          <w:sz w:val="24"/>
          <w:szCs w:val="24"/>
        </w:rPr>
        <w:t xml:space="preserve">, D. (2014). Are </w:t>
      </w:r>
      <w:r w:rsidR="00B5184E">
        <w:rPr>
          <w:rFonts w:ascii="Times New Roman" w:hAnsi="Times New Roman" w:cs="Times New Roman"/>
          <w:sz w:val="24"/>
          <w:szCs w:val="24"/>
        </w:rPr>
        <w:t xml:space="preserve">workaholics born or made? </w:t>
      </w:r>
    </w:p>
    <w:p w14:paraId="771C1FF9" w14:textId="77777777" w:rsidR="002A2105" w:rsidRDefault="006B7F6C" w:rsidP="003558FC">
      <w:pPr>
        <w:ind w:left="720"/>
        <w:rPr>
          <w:rFonts w:ascii="Times New Roman" w:hAnsi="Times New Roman" w:cs="Times New Roman"/>
          <w:sz w:val="24"/>
          <w:szCs w:val="24"/>
        </w:rPr>
      </w:pPr>
      <w:r>
        <w:rPr>
          <w:rFonts w:ascii="Times New Roman" w:hAnsi="Times New Roman" w:cs="Times New Roman"/>
          <w:sz w:val="24"/>
          <w:szCs w:val="24"/>
        </w:rPr>
        <w:t xml:space="preserve">Relations of workaholism with person characteristics </w:t>
      </w:r>
      <w:r w:rsidR="0031373D">
        <w:rPr>
          <w:rFonts w:ascii="Times New Roman" w:hAnsi="Times New Roman" w:cs="Times New Roman"/>
          <w:sz w:val="24"/>
          <w:szCs w:val="24"/>
        </w:rPr>
        <w:t xml:space="preserve">and overwork climate: </w:t>
      </w:r>
    </w:p>
    <w:p w14:paraId="06988EC4" w14:textId="7BE7650A" w:rsidR="005F7178" w:rsidRDefault="0031373D" w:rsidP="003558FC">
      <w:pPr>
        <w:ind w:left="720"/>
        <w:rPr>
          <w:rFonts w:ascii="Times New Roman" w:hAnsi="Times New Roman" w:cs="Times New Roman"/>
          <w:sz w:val="24"/>
          <w:szCs w:val="24"/>
        </w:rPr>
      </w:pPr>
      <w:r>
        <w:rPr>
          <w:rFonts w:ascii="Times New Roman" w:hAnsi="Times New Roman" w:cs="Times New Roman"/>
          <w:i/>
          <w:iCs/>
          <w:sz w:val="24"/>
          <w:szCs w:val="24"/>
        </w:rPr>
        <w:t>international journal of stress management</w:t>
      </w:r>
      <w:r w:rsidR="00D14347">
        <w:rPr>
          <w:rFonts w:ascii="Times New Roman" w:hAnsi="Times New Roman" w:cs="Times New Roman"/>
          <w:i/>
          <w:iCs/>
          <w:sz w:val="24"/>
          <w:szCs w:val="24"/>
        </w:rPr>
        <w:t xml:space="preserve">. </w:t>
      </w:r>
      <w:r w:rsidR="00D14347">
        <w:rPr>
          <w:rFonts w:ascii="Times New Roman" w:hAnsi="Times New Roman" w:cs="Times New Roman"/>
          <w:sz w:val="24"/>
          <w:szCs w:val="24"/>
        </w:rPr>
        <w:t>23(3)</w:t>
      </w:r>
      <w:r w:rsidR="00304315">
        <w:rPr>
          <w:rFonts w:ascii="Times New Roman" w:hAnsi="Times New Roman" w:cs="Times New Roman"/>
          <w:sz w:val="24"/>
          <w:szCs w:val="24"/>
        </w:rPr>
        <w:t>: 227-254.</w:t>
      </w:r>
    </w:p>
    <w:p w14:paraId="2344ABD1" w14:textId="1C804479" w:rsidR="00304315" w:rsidRDefault="00304315" w:rsidP="00304315">
      <w:pPr>
        <w:rPr>
          <w:rFonts w:ascii="Times New Roman" w:hAnsi="Times New Roman" w:cs="Times New Roman"/>
          <w:sz w:val="24"/>
          <w:szCs w:val="24"/>
        </w:rPr>
      </w:pPr>
    </w:p>
    <w:p w14:paraId="7FCF9DBC" w14:textId="086EF267" w:rsidR="00304315" w:rsidRDefault="00304315" w:rsidP="00304315">
      <w:pPr>
        <w:rPr>
          <w:rFonts w:ascii="Times New Roman" w:hAnsi="Times New Roman" w:cs="Times New Roman"/>
          <w:i/>
          <w:iCs/>
          <w:sz w:val="24"/>
          <w:szCs w:val="24"/>
        </w:rPr>
      </w:pPr>
      <w:proofErr w:type="spellStart"/>
      <w:r>
        <w:rPr>
          <w:rFonts w:ascii="Times New Roman" w:hAnsi="Times New Roman" w:cs="Times New Roman"/>
          <w:sz w:val="24"/>
          <w:szCs w:val="24"/>
        </w:rPr>
        <w:t>Hefferon</w:t>
      </w:r>
      <w:proofErr w:type="spellEnd"/>
      <w:r>
        <w:rPr>
          <w:rFonts w:ascii="Times New Roman" w:hAnsi="Times New Roman" w:cs="Times New Roman"/>
          <w:sz w:val="24"/>
          <w:szCs w:val="24"/>
        </w:rPr>
        <w:t xml:space="preserve">, K., </w:t>
      </w:r>
      <w:proofErr w:type="spellStart"/>
      <w:r w:rsidR="00A678A6">
        <w:rPr>
          <w:rFonts w:ascii="Times New Roman" w:hAnsi="Times New Roman" w:cs="Times New Roman"/>
          <w:sz w:val="24"/>
          <w:szCs w:val="24"/>
        </w:rPr>
        <w:t>Bionwell</w:t>
      </w:r>
      <w:proofErr w:type="spellEnd"/>
      <w:r w:rsidR="00A678A6">
        <w:rPr>
          <w:rFonts w:ascii="Times New Roman" w:hAnsi="Times New Roman" w:cs="Times New Roman"/>
          <w:sz w:val="24"/>
          <w:szCs w:val="24"/>
        </w:rPr>
        <w:t xml:space="preserve">, I. (2011). Theory, </w:t>
      </w:r>
      <w:r w:rsidR="00B30D4A">
        <w:rPr>
          <w:rFonts w:ascii="Times New Roman" w:hAnsi="Times New Roman" w:cs="Times New Roman"/>
          <w:sz w:val="24"/>
          <w:szCs w:val="24"/>
        </w:rPr>
        <w:t>research and applications:</w:t>
      </w:r>
      <w:r w:rsidR="00B30D4A">
        <w:rPr>
          <w:rFonts w:ascii="Times New Roman" w:hAnsi="Times New Roman" w:cs="Times New Roman"/>
          <w:i/>
          <w:iCs/>
          <w:sz w:val="24"/>
          <w:szCs w:val="24"/>
        </w:rPr>
        <w:t xml:space="preserve"> Positive psychology</w:t>
      </w:r>
      <w:r w:rsidR="005F1558">
        <w:rPr>
          <w:rFonts w:ascii="Times New Roman" w:hAnsi="Times New Roman" w:cs="Times New Roman"/>
          <w:i/>
          <w:iCs/>
          <w:sz w:val="24"/>
          <w:szCs w:val="24"/>
        </w:rPr>
        <w:t>.</w:t>
      </w:r>
    </w:p>
    <w:p w14:paraId="2355FECF" w14:textId="1BBA0BD4" w:rsidR="005F1558" w:rsidRDefault="005F1558" w:rsidP="00304315">
      <w:pPr>
        <w:rPr>
          <w:rFonts w:ascii="Times New Roman" w:hAnsi="Times New Roman" w:cs="Times New Roman"/>
          <w:sz w:val="24"/>
          <w:szCs w:val="24"/>
        </w:rPr>
      </w:pPr>
      <w:r>
        <w:rPr>
          <w:rFonts w:ascii="Times New Roman" w:hAnsi="Times New Roman" w:cs="Times New Roman"/>
          <w:i/>
          <w:iCs/>
          <w:sz w:val="24"/>
          <w:szCs w:val="24"/>
        </w:rPr>
        <w:tab/>
      </w:r>
      <w:r>
        <w:rPr>
          <w:rFonts w:ascii="Times New Roman" w:hAnsi="Times New Roman" w:cs="Times New Roman"/>
          <w:sz w:val="24"/>
          <w:szCs w:val="24"/>
        </w:rPr>
        <w:t>New York: open university press.</w:t>
      </w:r>
    </w:p>
    <w:p w14:paraId="4B64874D" w14:textId="6AA77328" w:rsidR="005F1558" w:rsidRDefault="005F1558" w:rsidP="00304315">
      <w:pPr>
        <w:rPr>
          <w:rFonts w:ascii="Times New Roman" w:hAnsi="Times New Roman" w:cs="Times New Roman"/>
          <w:sz w:val="24"/>
          <w:szCs w:val="24"/>
        </w:rPr>
      </w:pPr>
    </w:p>
    <w:p w14:paraId="5B156E40" w14:textId="77777777" w:rsidR="00566085" w:rsidRDefault="000B1849" w:rsidP="00566085">
      <w:pPr>
        <w:rPr>
          <w:rFonts w:ascii="Times New Roman" w:hAnsi="Times New Roman" w:cs="Times New Roman"/>
          <w:sz w:val="24"/>
          <w:szCs w:val="24"/>
        </w:rPr>
      </w:pPr>
      <w:r>
        <w:rPr>
          <w:rFonts w:ascii="Times New Roman" w:hAnsi="Times New Roman" w:cs="Times New Roman"/>
          <w:sz w:val="24"/>
          <w:szCs w:val="24"/>
        </w:rPr>
        <w:t>Evans</w:t>
      </w:r>
      <w:r w:rsidR="00402628">
        <w:rPr>
          <w:rFonts w:ascii="Times New Roman" w:hAnsi="Times New Roman" w:cs="Times New Roman"/>
          <w:sz w:val="24"/>
          <w:szCs w:val="24"/>
        </w:rPr>
        <w:t>, L., Mitchell, D, I., Jones, S</w:t>
      </w:r>
      <w:r w:rsidR="005A0916">
        <w:rPr>
          <w:rFonts w:ascii="Times New Roman" w:hAnsi="Times New Roman" w:cs="Times New Roman"/>
          <w:sz w:val="24"/>
          <w:szCs w:val="24"/>
        </w:rPr>
        <w:t>. (2006). Psychological response to sport injury</w:t>
      </w:r>
      <w:r w:rsidR="000A3BA6">
        <w:rPr>
          <w:rFonts w:ascii="Times New Roman" w:hAnsi="Times New Roman" w:cs="Times New Roman"/>
          <w:sz w:val="24"/>
          <w:szCs w:val="24"/>
        </w:rPr>
        <w:t xml:space="preserve">. In S. </w:t>
      </w:r>
    </w:p>
    <w:p w14:paraId="7CBE5FBB" w14:textId="77777777" w:rsidR="00495F78" w:rsidRDefault="00566085" w:rsidP="00566085">
      <w:pPr>
        <w:rPr>
          <w:rFonts w:ascii="Times New Roman" w:hAnsi="Times New Roman" w:cs="Times New Roman"/>
          <w:i/>
          <w:iCs/>
          <w:sz w:val="24"/>
          <w:szCs w:val="24"/>
        </w:rPr>
      </w:pPr>
      <w:r>
        <w:rPr>
          <w:rFonts w:ascii="Times New Roman" w:hAnsi="Times New Roman" w:cs="Times New Roman"/>
          <w:sz w:val="24"/>
          <w:szCs w:val="24"/>
        </w:rPr>
        <w:tab/>
      </w:r>
      <w:proofErr w:type="spellStart"/>
      <w:r w:rsidR="00A01EFD">
        <w:rPr>
          <w:rFonts w:ascii="Times New Roman" w:hAnsi="Times New Roman" w:cs="Times New Roman"/>
          <w:sz w:val="24"/>
          <w:szCs w:val="24"/>
        </w:rPr>
        <w:t>Hanton</w:t>
      </w:r>
      <w:proofErr w:type="spellEnd"/>
      <w:r w:rsidR="00A01EFD">
        <w:rPr>
          <w:rFonts w:ascii="Times New Roman" w:hAnsi="Times New Roman" w:cs="Times New Roman"/>
          <w:sz w:val="24"/>
          <w:szCs w:val="24"/>
        </w:rPr>
        <w:t xml:space="preserve">., </w:t>
      </w:r>
      <w:proofErr w:type="spellStart"/>
      <w:r w:rsidR="00A01EFD">
        <w:rPr>
          <w:rFonts w:ascii="Times New Roman" w:hAnsi="Times New Roman" w:cs="Times New Roman"/>
          <w:sz w:val="24"/>
          <w:szCs w:val="24"/>
        </w:rPr>
        <w:t>Mellalieu</w:t>
      </w:r>
      <w:proofErr w:type="spellEnd"/>
      <w:r w:rsidR="00A01EFD">
        <w:rPr>
          <w:rFonts w:ascii="Times New Roman" w:hAnsi="Times New Roman" w:cs="Times New Roman"/>
          <w:sz w:val="24"/>
          <w:szCs w:val="24"/>
        </w:rPr>
        <w:t>, S, D, (ED)</w:t>
      </w:r>
      <w:r w:rsidR="00495F78">
        <w:rPr>
          <w:rFonts w:ascii="Times New Roman" w:hAnsi="Times New Roman" w:cs="Times New Roman"/>
          <w:sz w:val="24"/>
          <w:szCs w:val="24"/>
        </w:rPr>
        <w:t xml:space="preserve">. </w:t>
      </w:r>
      <w:r w:rsidR="00495F78">
        <w:rPr>
          <w:rFonts w:ascii="Times New Roman" w:hAnsi="Times New Roman" w:cs="Times New Roman"/>
          <w:i/>
          <w:iCs/>
          <w:sz w:val="24"/>
          <w:szCs w:val="24"/>
        </w:rPr>
        <w:t>Literature reviews in sport psychology</w:t>
      </w:r>
    </w:p>
    <w:p w14:paraId="146DD512" w14:textId="77777777" w:rsidR="003B651B" w:rsidRDefault="00495F78" w:rsidP="00566085">
      <w:pPr>
        <w:rPr>
          <w:rFonts w:ascii="Times New Roman" w:hAnsi="Times New Roman" w:cs="Times New Roman"/>
          <w:sz w:val="24"/>
          <w:szCs w:val="24"/>
        </w:rPr>
      </w:pPr>
      <w:r>
        <w:rPr>
          <w:rFonts w:ascii="Times New Roman" w:hAnsi="Times New Roman" w:cs="Times New Roman"/>
          <w:i/>
          <w:iCs/>
          <w:sz w:val="24"/>
          <w:szCs w:val="24"/>
        </w:rPr>
        <w:tab/>
      </w:r>
      <w:r w:rsidR="00FA1C99">
        <w:rPr>
          <w:rFonts w:ascii="Times New Roman" w:hAnsi="Times New Roman" w:cs="Times New Roman"/>
          <w:sz w:val="24"/>
          <w:szCs w:val="24"/>
        </w:rPr>
        <w:t xml:space="preserve">(pp.289-319). Ny: Nova science </w:t>
      </w:r>
      <w:r w:rsidR="003B651B">
        <w:rPr>
          <w:rFonts w:ascii="Times New Roman" w:hAnsi="Times New Roman" w:cs="Times New Roman"/>
          <w:sz w:val="24"/>
          <w:szCs w:val="24"/>
        </w:rPr>
        <w:t>publications.</w:t>
      </w:r>
    </w:p>
    <w:p w14:paraId="46D618A3" w14:textId="77777777" w:rsidR="003B651B" w:rsidRDefault="003B651B" w:rsidP="00566085">
      <w:pPr>
        <w:rPr>
          <w:rFonts w:ascii="Times New Roman" w:hAnsi="Times New Roman" w:cs="Times New Roman"/>
          <w:sz w:val="24"/>
          <w:szCs w:val="24"/>
        </w:rPr>
      </w:pPr>
    </w:p>
    <w:p w14:paraId="1F337A82" w14:textId="77777777" w:rsidR="007F05F2" w:rsidRDefault="003B651B" w:rsidP="00566085">
      <w:pPr>
        <w:rPr>
          <w:rFonts w:ascii="Times New Roman" w:hAnsi="Times New Roman" w:cs="Times New Roman"/>
          <w:sz w:val="24"/>
          <w:szCs w:val="24"/>
        </w:rPr>
      </w:pPr>
      <w:r>
        <w:rPr>
          <w:rFonts w:ascii="Times New Roman" w:hAnsi="Times New Roman" w:cs="Times New Roman"/>
          <w:sz w:val="24"/>
          <w:szCs w:val="24"/>
        </w:rPr>
        <w:t>Phelps</w:t>
      </w:r>
      <w:r w:rsidR="008F28E9">
        <w:rPr>
          <w:rFonts w:ascii="Times New Roman" w:hAnsi="Times New Roman" w:cs="Times New Roman"/>
          <w:sz w:val="24"/>
          <w:szCs w:val="24"/>
        </w:rPr>
        <w:t xml:space="preserve">, C., </w:t>
      </w:r>
      <w:proofErr w:type="spellStart"/>
      <w:r w:rsidR="008F28E9">
        <w:rPr>
          <w:rFonts w:ascii="Times New Roman" w:hAnsi="Times New Roman" w:cs="Times New Roman"/>
          <w:sz w:val="24"/>
          <w:szCs w:val="24"/>
        </w:rPr>
        <w:t>Minou</w:t>
      </w:r>
      <w:proofErr w:type="spellEnd"/>
      <w:r w:rsidR="008F28E9">
        <w:rPr>
          <w:rFonts w:ascii="Times New Roman" w:hAnsi="Times New Roman" w:cs="Times New Roman"/>
          <w:sz w:val="24"/>
          <w:szCs w:val="24"/>
        </w:rPr>
        <w:t>, M., Baker, A.,</w:t>
      </w:r>
      <w:r w:rsidR="00EC0353">
        <w:rPr>
          <w:rFonts w:ascii="Times New Roman" w:hAnsi="Times New Roman" w:cs="Times New Roman"/>
          <w:sz w:val="24"/>
          <w:szCs w:val="24"/>
        </w:rPr>
        <w:t xml:space="preserve"> Hughes, C., French, H., Hawkins, W</w:t>
      </w:r>
      <w:r w:rsidR="005823A5">
        <w:rPr>
          <w:rFonts w:ascii="Times New Roman" w:hAnsi="Times New Roman" w:cs="Times New Roman"/>
          <w:sz w:val="24"/>
          <w:szCs w:val="24"/>
        </w:rPr>
        <w:t xml:space="preserve">., </w:t>
      </w:r>
      <w:proofErr w:type="spellStart"/>
      <w:r w:rsidR="005823A5">
        <w:rPr>
          <w:rFonts w:ascii="Times New Roman" w:hAnsi="Times New Roman" w:cs="Times New Roman"/>
          <w:sz w:val="24"/>
          <w:szCs w:val="24"/>
        </w:rPr>
        <w:t>Leeuwenberg</w:t>
      </w:r>
      <w:proofErr w:type="spellEnd"/>
      <w:r w:rsidR="005823A5">
        <w:rPr>
          <w:rFonts w:ascii="Times New Roman" w:hAnsi="Times New Roman" w:cs="Times New Roman"/>
          <w:sz w:val="24"/>
          <w:szCs w:val="24"/>
        </w:rPr>
        <w:t xml:space="preserve">, A., </w:t>
      </w:r>
    </w:p>
    <w:p w14:paraId="53185A03" w14:textId="77777777" w:rsidR="008763D5" w:rsidRDefault="007F05F2" w:rsidP="00566085">
      <w:pPr>
        <w:rPr>
          <w:rFonts w:ascii="Times New Roman" w:hAnsi="Times New Roman" w:cs="Times New Roman"/>
          <w:sz w:val="24"/>
          <w:szCs w:val="24"/>
        </w:rPr>
      </w:pPr>
      <w:r>
        <w:rPr>
          <w:rFonts w:ascii="Times New Roman" w:hAnsi="Times New Roman" w:cs="Times New Roman"/>
          <w:sz w:val="24"/>
          <w:szCs w:val="24"/>
        </w:rPr>
        <w:tab/>
        <w:t xml:space="preserve">Crabtree, R., Hutchings, </w:t>
      </w:r>
      <w:r w:rsidR="00506F04">
        <w:rPr>
          <w:rFonts w:ascii="Times New Roman" w:hAnsi="Times New Roman" w:cs="Times New Roman"/>
          <w:sz w:val="24"/>
          <w:szCs w:val="24"/>
        </w:rPr>
        <w:t>P, B. (2017). ‘Necessary but not sufficient</w:t>
      </w:r>
      <w:r w:rsidR="008763D5">
        <w:rPr>
          <w:rFonts w:ascii="Times New Roman" w:hAnsi="Times New Roman" w:cs="Times New Roman"/>
          <w:sz w:val="24"/>
          <w:szCs w:val="24"/>
        </w:rPr>
        <w:t xml:space="preserve">? Engaging young </w:t>
      </w:r>
    </w:p>
    <w:p w14:paraId="3981E6A3" w14:textId="77777777" w:rsidR="00D25B8A" w:rsidRDefault="008763D5" w:rsidP="00566085">
      <w:pPr>
        <w:rPr>
          <w:rFonts w:ascii="Times New Roman" w:hAnsi="Times New Roman" w:cs="Times New Roman"/>
          <w:sz w:val="24"/>
          <w:szCs w:val="24"/>
        </w:rPr>
      </w:pPr>
      <w:r>
        <w:rPr>
          <w:rFonts w:ascii="Times New Roman" w:hAnsi="Times New Roman" w:cs="Times New Roman"/>
          <w:sz w:val="24"/>
          <w:szCs w:val="24"/>
        </w:rPr>
        <w:tab/>
        <w:t xml:space="preserve">People in the development </w:t>
      </w:r>
      <w:r w:rsidR="00017A8D">
        <w:rPr>
          <w:rFonts w:ascii="Times New Roman" w:hAnsi="Times New Roman" w:cs="Times New Roman"/>
          <w:sz w:val="24"/>
          <w:szCs w:val="24"/>
        </w:rPr>
        <w:t xml:space="preserve">of an avatar-based online intervention designed to provide </w:t>
      </w:r>
    </w:p>
    <w:p w14:paraId="58F8DF8D" w14:textId="77777777" w:rsidR="006E50A6" w:rsidRDefault="00D25B8A" w:rsidP="00566085">
      <w:pPr>
        <w:rPr>
          <w:rFonts w:ascii="Times New Roman" w:hAnsi="Times New Roman" w:cs="Times New Roman"/>
          <w:sz w:val="24"/>
          <w:szCs w:val="24"/>
        </w:rPr>
      </w:pPr>
      <w:r>
        <w:rPr>
          <w:rFonts w:ascii="Times New Roman" w:hAnsi="Times New Roman" w:cs="Times New Roman"/>
          <w:sz w:val="24"/>
          <w:szCs w:val="24"/>
        </w:rPr>
        <w:tab/>
        <w:t xml:space="preserve">Psychosocial support to young people affected by their own </w:t>
      </w:r>
      <w:r w:rsidR="006E50A6">
        <w:rPr>
          <w:rFonts w:ascii="Times New Roman" w:hAnsi="Times New Roman" w:cs="Times New Roman"/>
          <w:sz w:val="24"/>
          <w:szCs w:val="24"/>
        </w:rPr>
        <w:t xml:space="preserve">or a family members </w:t>
      </w:r>
    </w:p>
    <w:p w14:paraId="0AD6E033" w14:textId="77777777" w:rsidR="00604B4D" w:rsidRDefault="006E50A6" w:rsidP="00566085">
      <w:pPr>
        <w:rPr>
          <w:rFonts w:ascii="Times New Roman" w:hAnsi="Times New Roman" w:cs="Times New Roman"/>
          <w:sz w:val="24"/>
          <w:szCs w:val="24"/>
        </w:rPr>
      </w:pPr>
      <w:r>
        <w:rPr>
          <w:rFonts w:ascii="Times New Roman" w:hAnsi="Times New Roman" w:cs="Times New Roman"/>
          <w:sz w:val="24"/>
          <w:szCs w:val="24"/>
        </w:rPr>
        <w:tab/>
        <w:t xml:space="preserve">Diagnosis: </w:t>
      </w:r>
      <w:r w:rsidR="0060036D">
        <w:rPr>
          <w:rFonts w:ascii="Times New Roman" w:hAnsi="Times New Roman" w:cs="Times New Roman"/>
          <w:i/>
          <w:iCs/>
          <w:sz w:val="24"/>
          <w:szCs w:val="24"/>
        </w:rPr>
        <w:t xml:space="preserve">Health expectations. </w:t>
      </w:r>
      <w:r w:rsidR="0060036D">
        <w:rPr>
          <w:rFonts w:ascii="Times New Roman" w:hAnsi="Times New Roman" w:cs="Times New Roman"/>
          <w:sz w:val="24"/>
          <w:szCs w:val="24"/>
        </w:rPr>
        <w:t>20(3). Pp. 45</w:t>
      </w:r>
      <w:r w:rsidR="00604B4D">
        <w:rPr>
          <w:rFonts w:ascii="Times New Roman" w:hAnsi="Times New Roman" w:cs="Times New Roman"/>
          <w:sz w:val="24"/>
          <w:szCs w:val="24"/>
        </w:rPr>
        <w:t>9-470.</w:t>
      </w:r>
    </w:p>
    <w:p w14:paraId="3B8E5BEF" w14:textId="77777777" w:rsidR="00604B4D" w:rsidRDefault="00604B4D" w:rsidP="00566085">
      <w:pPr>
        <w:rPr>
          <w:rFonts w:ascii="Times New Roman" w:hAnsi="Times New Roman" w:cs="Times New Roman"/>
          <w:sz w:val="24"/>
          <w:szCs w:val="24"/>
        </w:rPr>
      </w:pPr>
    </w:p>
    <w:p w14:paraId="058C4C26" w14:textId="77777777" w:rsidR="00F41E18" w:rsidRDefault="00604B4D" w:rsidP="00566085">
      <w:pPr>
        <w:rPr>
          <w:rFonts w:ascii="Times New Roman" w:hAnsi="Times New Roman" w:cs="Times New Roman"/>
          <w:i/>
          <w:iCs/>
          <w:sz w:val="24"/>
          <w:szCs w:val="24"/>
        </w:rPr>
      </w:pPr>
      <w:r>
        <w:rPr>
          <w:rFonts w:ascii="Times New Roman" w:hAnsi="Times New Roman" w:cs="Times New Roman"/>
          <w:sz w:val="24"/>
          <w:szCs w:val="24"/>
        </w:rPr>
        <w:t>Davey, G. (2014). Research</w:t>
      </w:r>
      <w:r w:rsidR="00214681">
        <w:rPr>
          <w:rFonts w:ascii="Times New Roman" w:hAnsi="Times New Roman" w:cs="Times New Roman"/>
          <w:sz w:val="24"/>
          <w:szCs w:val="24"/>
        </w:rPr>
        <w:t>, assessment and treatment in clinical psychology</w:t>
      </w:r>
      <w:r w:rsidR="00F41E18">
        <w:rPr>
          <w:rFonts w:ascii="Times New Roman" w:hAnsi="Times New Roman" w:cs="Times New Roman"/>
          <w:sz w:val="24"/>
          <w:szCs w:val="24"/>
        </w:rPr>
        <w:t xml:space="preserve">: </w:t>
      </w:r>
    </w:p>
    <w:p w14:paraId="23C46183" w14:textId="562D6884" w:rsidR="00316F25" w:rsidRDefault="00F41E18" w:rsidP="00566085">
      <w:pPr>
        <w:rPr>
          <w:rFonts w:ascii="Times New Roman" w:hAnsi="Times New Roman" w:cs="Times New Roman"/>
          <w:sz w:val="24"/>
          <w:szCs w:val="24"/>
        </w:rPr>
      </w:pPr>
      <w:r>
        <w:rPr>
          <w:rFonts w:ascii="Times New Roman" w:hAnsi="Times New Roman" w:cs="Times New Roman"/>
          <w:i/>
          <w:iCs/>
          <w:sz w:val="24"/>
          <w:szCs w:val="24"/>
        </w:rPr>
        <w:tab/>
        <w:t>Psychopathology</w:t>
      </w:r>
      <w:r w:rsidR="00F75CB7">
        <w:rPr>
          <w:rFonts w:ascii="Times New Roman" w:hAnsi="Times New Roman" w:cs="Times New Roman"/>
          <w:i/>
          <w:iCs/>
          <w:sz w:val="24"/>
          <w:szCs w:val="24"/>
        </w:rPr>
        <w:t xml:space="preserve">. </w:t>
      </w:r>
      <w:r w:rsidR="00F75CB7">
        <w:rPr>
          <w:rFonts w:ascii="Times New Roman" w:hAnsi="Times New Roman" w:cs="Times New Roman"/>
          <w:sz w:val="24"/>
          <w:szCs w:val="24"/>
        </w:rPr>
        <w:t>(6</w:t>
      </w:r>
      <w:r w:rsidR="00F75CB7" w:rsidRPr="00F75CB7">
        <w:rPr>
          <w:rFonts w:ascii="Times New Roman" w:hAnsi="Times New Roman" w:cs="Times New Roman"/>
          <w:sz w:val="24"/>
          <w:szCs w:val="24"/>
          <w:vertAlign w:val="superscript"/>
        </w:rPr>
        <w:t>th</w:t>
      </w:r>
      <w:r w:rsidR="00F75CB7">
        <w:rPr>
          <w:rFonts w:ascii="Times New Roman" w:hAnsi="Times New Roman" w:cs="Times New Roman"/>
          <w:sz w:val="24"/>
          <w:szCs w:val="24"/>
        </w:rPr>
        <w:t xml:space="preserve"> ed). Oxford</w:t>
      </w:r>
      <w:r w:rsidR="00316F25">
        <w:rPr>
          <w:rFonts w:ascii="Times New Roman" w:hAnsi="Times New Roman" w:cs="Times New Roman"/>
          <w:sz w:val="24"/>
          <w:szCs w:val="24"/>
        </w:rPr>
        <w:t>. Blackwell.</w:t>
      </w:r>
    </w:p>
    <w:p w14:paraId="270F71A9" w14:textId="168834D7" w:rsidR="003E1370" w:rsidRDefault="003E1370" w:rsidP="00566085">
      <w:pPr>
        <w:rPr>
          <w:rFonts w:ascii="Times New Roman" w:hAnsi="Times New Roman" w:cs="Times New Roman"/>
          <w:sz w:val="24"/>
          <w:szCs w:val="24"/>
        </w:rPr>
      </w:pPr>
    </w:p>
    <w:p w14:paraId="025FEAC9" w14:textId="73AEC575" w:rsidR="003E1370" w:rsidRDefault="003C3BB5" w:rsidP="00566085">
      <w:pPr>
        <w:rPr>
          <w:rFonts w:ascii="Times New Roman" w:hAnsi="Times New Roman" w:cs="Times New Roman"/>
          <w:i/>
          <w:iCs/>
          <w:sz w:val="24"/>
          <w:szCs w:val="24"/>
        </w:rPr>
      </w:pPr>
      <w:proofErr w:type="spellStart"/>
      <w:r>
        <w:rPr>
          <w:rFonts w:ascii="Times New Roman" w:hAnsi="Times New Roman" w:cs="Times New Roman"/>
          <w:sz w:val="24"/>
          <w:szCs w:val="24"/>
        </w:rPr>
        <w:t>Geekie</w:t>
      </w:r>
      <w:proofErr w:type="spellEnd"/>
      <w:r w:rsidR="008A6C6E">
        <w:rPr>
          <w:rFonts w:ascii="Times New Roman" w:hAnsi="Times New Roman" w:cs="Times New Roman"/>
          <w:sz w:val="24"/>
          <w:szCs w:val="24"/>
        </w:rPr>
        <w:t>, J., Read, J</w:t>
      </w:r>
      <w:r w:rsidR="00E06F99">
        <w:rPr>
          <w:rFonts w:ascii="Times New Roman" w:hAnsi="Times New Roman" w:cs="Times New Roman"/>
          <w:sz w:val="24"/>
          <w:szCs w:val="24"/>
        </w:rPr>
        <w:t xml:space="preserve">. (2009). Contestant </w:t>
      </w:r>
      <w:r w:rsidR="00DC6DE8">
        <w:rPr>
          <w:rFonts w:ascii="Times New Roman" w:hAnsi="Times New Roman" w:cs="Times New Roman"/>
          <w:sz w:val="24"/>
          <w:szCs w:val="24"/>
        </w:rPr>
        <w:t>the meaning of schizophrenics</w:t>
      </w:r>
      <w:r w:rsidR="00AC65F0">
        <w:rPr>
          <w:rFonts w:ascii="Times New Roman" w:hAnsi="Times New Roman" w:cs="Times New Roman"/>
          <w:sz w:val="24"/>
          <w:szCs w:val="24"/>
        </w:rPr>
        <w:t xml:space="preserve">: </w:t>
      </w:r>
      <w:r w:rsidR="00AC65F0">
        <w:rPr>
          <w:rFonts w:ascii="Times New Roman" w:hAnsi="Times New Roman" w:cs="Times New Roman"/>
          <w:i/>
          <w:iCs/>
          <w:sz w:val="24"/>
          <w:szCs w:val="24"/>
        </w:rPr>
        <w:t xml:space="preserve">making sense of </w:t>
      </w:r>
    </w:p>
    <w:p w14:paraId="506CC07C" w14:textId="1269D4D9" w:rsidR="008E060C" w:rsidRDefault="00AC65F0" w:rsidP="00566085">
      <w:pPr>
        <w:rPr>
          <w:rFonts w:ascii="Times New Roman" w:hAnsi="Times New Roman" w:cs="Times New Roman"/>
          <w:sz w:val="24"/>
          <w:szCs w:val="24"/>
        </w:rPr>
      </w:pPr>
      <w:r>
        <w:rPr>
          <w:rFonts w:ascii="Times New Roman" w:hAnsi="Times New Roman" w:cs="Times New Roman"/>
          <w:i/>
          <w:iCs/>
          <w:sz w:val="24"/>
          <w:szCs w:val="24"/>
        </w:rPr>
        <w:tab/>
      </w:r>
      <w:r w:rsidR="001F370F">
        <w:rPr>
          <w:rFonts w:ascii="Times New Roman" w:hAnsi="Times New Roman" w:cs="Times New Roman"/>
          <w:i/>
          <w:iCs/>
          <w:sz w:val="24"/>
          <w:szCs w:val="24"/>
        </w:rPr>
        <w:t xml:space="preserve">Madness. </w:t>
      </w:r>
      <w:r w:rsidR="001F370F">
        <w:rPr>
          <w:rFonts w:ascii="Times New Roman" w:hAnsi="Times New Roman" w:cs="Times New Roman"/>
          <w:sz w:val="24"/>
          <w:szCs w:val="24"/>
        </w:rPr>
        <w:t xml:space="preserve">London </w:t>
      </w:r>
      <w:r w:rsidR="00A65C0F">
        <w:rPr>
          <w:rFonts w:ascii="Times New Roman" w:hAnsi="Times New Roman" w:cs="Times New Roman"/>
          <w:sz w:val="24"/>
          <w:szCs w:val="24"/>
        </w:rPr>
        <w:t>R</w:t>
      </w:r>
      <w:r w:rsidR="001F370F">
        <w:rPr>
          <w:rFonts w:ascii="Times New Roman" w:hAnsi="Times New Roman" w:cs="Times New Roman"/>
          <w:sz w:val="24"/>
          <w:szCs w:val="24"/>
        </w:rPr>
        <w:t xml:space="preserve">outledge </w:t>
      </w:r>
      <w:r w:rsidR="00A65C0F">
        <w:rPr>
          <w:rFonts w:ascii="Times New Roman" w:hAnsi="Times New Roman" w:cs="Times New Roman"/>
          <w:sz w:val="24"/>
          <w:szCs w:val="24"/>
        </w:rPr>
        <w:t>Taylor</w:t>
      </w:r>
      <w:r w:rsidR="00960F69">
        <w:rPr>
          <w:rFonts w:ascii="Times New Roman" w:hAnsi="Times New Roman" w:cs="Times New Roman"/>
          <w:sz w:val="24"/>
          <w:szCs w:val="24"/>
        </w:rPr>
        <w:t>. (</w:t>
      </w:r>
      <w:r w:rsidR="00AF2C01">
        <w:rPr>
          <w:rFonts w:ascii="Times New Roman" w:hAnsi="Times New Roman" w:cs="Times New Roman"/>
          <w:sz w:val="24"/>
          <w:szCs w:val="24"/>
        </w:rPr>
        <w:t>e-books).</w:t>
      </w:r>
      <w:r w:rsidR="000038F6">
        <w:rPr>
          <w:rFonts w:ascii="Times New Roman" w:hAnsi="Times New Roman" w:cs="Times New Roman"/>
          <w:sz w:val="24"/>
          <w:szCs w:val="24"/>
        </w:rPr>
        <w:t xml:space="preserve"> </w:t>
      </w:r>
      <w:hyperlink r:id="rId5" w:history="1">
        <w:r w:rsidR="008E060C" w:rsidRPr="00204E74">
          <w:rPr>
            <w:rStyle w:val="Hyperlink"/>
            <w:rFonts w:ascii="Times New Roman" w:hAnsi="Times New Roman" w:cs="Times New Roman"/>
            <w:sz w:val="24"/>
            <w:szCs w:val="24"/>
          </w:rPr>
          <w:t>https://www.tandfebooks.com/</w:t>
        </w:r>
      </w:hyperlink>
    </w:p>
    <w:p w14:paraId="5862192B" w14:textId="77777777" w:rsidR="00444B34" w:rsidRDefault="008E060C" w:rsidP="00566085">
      <w:pPr>
        <w:rPr>
          <w:rFonts w:ascii="Times New Roman" w:hAnsi="Times New Roman" w:cs="Times New Roman"/>
          <w:sz w:val="24"/>
          <w:szCs w:val="24"/>
        </w:rPr>
      </w:pPr>
      <w:r>
        <w:rPr>
          <w:rFonts w:ascii="Times New Roman" w:hAnsi="Times New Roman" w:cs="Times New Roman"/>
          <w:sz w:val="24"/>
          <w:szCs w:val="24"/>
        </w:rPr>
        <w:tab/>
        <w:t>Doi/view/10</w:t>
      </w:r>
      <w:r w:rsidR="00444B34">
        <w:rPr>
          <w:rFonts w:ascii="Times New Roman" w:hAnsi="Times New Roman" w:cs="Times New Roman"/>
          <w:sz w:val="24"/>
          <w:szCs w:val="24"/>
        </w:rPr>
        <w:t>.4324/9780203878422.</w:t>
      </w:r>
    </w:p>
    <w:p w14:paraId="47BA5529" w14:textId="77777777" w:rsidR="00444B34" w:rsidRDefault="00444B34" w:rsidP="00566085">
      <w:pPr>
        <w:rPr>
          <w:rFonts w:ascii="Times New Roman" w:hAnsi="Times New Roman" w:cs="Times New Roman"/>
          <w:sz w:val="24"/>
          <w:szCs w:val="24"/>
        </w:rPr>
      </w:pPr>
    </w:p>
    <w:p w14:paraId="069901F9" w14:textId="77777777" w:rsidR="00AE722A" w:rsidRDefault="0022760C" w:rsidP="00AE722A">
      <w:pPr>
        <w:rPr>
          <w:rFonts w:ascii="Times New Roman" w:hAnsi="Times New Roman" w:cs="Times New Roman"/>
          <w:sz w:val="24"/>
          <w:szCs w:val="24"/>
        </w:rPr>
      </w:pPr>
      <w:proofErr w:type="spellStart"/>
      <w:r>
        <w:rPr>
          <w:rFonts w:ascii="Times New Roman" w:hAnsi="Times New Roman" w:cs="Times New Roman"/>
          <w:sz w:val="24"/>
          <w:szCs w:val="24"/>
        </w:rPr>
        <w:t>V</w:t>
      </w:r>
      <w:r w:rsidR="00A70FE2">
        <w:rPr>
          <w:rFonts w:ascii="Times New Roman" w:hAnsi="Times New Roman" w:cs="Times New Roman"/>
          <w:sz w:val="24"/>
          <w:szCs w:val="24"/>
        </w:rPr>
        <w:t>artaria</w:t>
      </w:r>
      <w:r>
        <w:rPr>
          <w:rFonts w:ascii="Times New Roman" w:hAnsi="Times New Roman" w:cs="Times New Roman"/>
          <w:sz w:val="24"/>
          <w:szCs w:val="24"/>
        </w:rPr>
        <w:t>n</w:t>
      </w:r>
      <w:proofErr w:type="spellEnd"/>
      <w:r>
        <w:rPr>
          <w:rFonts w:ascii="Times New Roman" w:hAnsi="Times New Roman" w:cs="Times New Roman"/>
          <w:sz w:val="24"/>
          <w:szCs w:val="24"/>
        </w:rPr>
        <w:t xml:space="preserve">, L, R., </w:t>
      </w:r>
      <w:r w:rsidR="003155D2">
        <w:rPr>
          <w:rFonts w:ascii="Times New Roman" w:hAnsi="Times New Roman" w:cs="Times New Roman"/>
          <w:sz w:val="24"/>
          <w:szCs w:val="24"/>
        </w:rPr>
        <w:t xml:space="preserve">Trewartha, T., </w:t>
      </w:r>
      <w:proofErr w:type="spellStart"/>
      <w:r w:rsidR="003155D2">
        <w:rPr>
          <w:rFonts w:ascii="Times New Roman" w:hAnsi="Times New Roman" w:cs="Times New Roman"/>
          <w:sz w:val="24"/>
          <w:szCs w:val="24"/>
        </w:rPr>
        <w:t>Vanman</w:t>
      </w:r>
      <w:proofErr w:type="spellEnd"/>
      <w:r w:rsidR="003155D2">
        <w:rPr>
          <w:rFonts w:ascii="Times New Roman" w:hAnsi="Times New Roman" w:cs="Times New Roman"/>
          <w:sz w:val="24"/>
          <w:szCs w:val="24"/>
        </w:rPr>
        <w:t>, E. J.,</w:t>
      </w:r>
      <w:r w:rsidR="00385EDF">
        <w:rPr>
          <w:rFonts w:ascii="Times New Roman" w:hAnsi="Times New Roman" w:cs="Times New Roman"/>
          <w:sz w:val="24"/>
          <w:szCs w:val="24"/>
        </w:rPr>
        <w:t xml:space="preserve"> (2016). </w:t>
      </w:r>
      <w:r w:rsidR="009740E6">
        <w:rPr>
          <w:rFonts w:ascii="Times New Roman" w:hAnsi="Times New Roman" w:cs="Times New Roman"/>
          <w:sz w:val="24"/>
          <w:szCs w:val="24"/>
        </w:rPr>
        <w:t xml:space="preserve">‘disgust predicts prejudice and </w:t>
      </w:r>
      <w:r w:rsidR="00AE722A">
        <w:rPr>
          <w:rFonts w:ascii="Times New Roman" w:hAnsi="Times New Roman" w:cs="Times New Roman"/>
          <w:sz w:val="24"/>
          <w:szCs w:val="24"/>
        </w:rPr>
        <w:t xml:space="preserve">    </w:t>
      </w:r>
    </w:p>
    <w:p w14:paraId="7F4FF9BF" w14:textId="77777777" w:rsidR="00AE722A" w:rsidRDefault="00AE722A" w:rsidP="00AE722A">
      <w:pPr>
        <w:rPr>
          <w:rFonts w:ascii="Times New Roman" w:hAnsi="Times New Roman" w:cs="Times New Roman"/>
          <w:i/>
          <w:iCs/>
          <w:sz w:val="24"/>
          <w:szCs w:val="24"/>
        </w:rPr>
      </w:pPr>
      <w:r>
        <w:rPr>
          <w:rFonts w:ascii="Times New Roman" w:hAnsi="Times New Roman" w:cs="Times New Roman"/>
          <w:sz w:val="24"/>
          <w:szCs w:val="24"/>
        </w:rPr>
        <w:t xml:space="preserve">              </w:t>
      </w:r>
      <w:r w:rsidR="009740E6">
        <w:rPr>
          <w:rFonts w:ascii="Times New Roman" w:hAnsi="Times New Roman" w:cs="Times New Roman"/>
          <w:sz w:val="24"/>
          <w:szCs w:val="24"/>
        </w:rPr>
        <w:t>discrimination</w:t>
      </w:r>
      <w:r w:rsidR="004072DC">
        <w:rPr>
          <w:rFonts w:ascii="Times New Roman" w:hAnsi="Times New Roman" w:cs="Times New Roman"/>
          <w:sz w:val="24"/>
          <w:szCs w:val="24"/>
        </w:rPr>
        <w:t xml:space="preserve"> toward individuals with obesity: </w:t>
      </w:r>
      <w:r w:rsidR="004072DC">
        <w:rPr>
          <w:rFonts w:ascii="Times New Roman" w:hAnsi="Times New Roman" w:cs="Times New Roman"/>
          <w:i/>
          <w:iCs/>
          <w:sz w:val="24"/>
          <w:szCs w:val="24"/>
        </w:rPr>
        <w:t xml:space="preserve">journal of </w:t>
      </w:r>
      <w:r w:rsidR="00333C69">
        <w:rPr>
          <w:rFonts w:ascii="Times New Roman" w:hAnsi="Times New Roman" w:cs="Times New Roman"/>
          <w:i/>
          <w:iCs/>
          <w:sz w:val="24"/>
          <w:szCs w:val="24"/>
        </w:rPr>
        <w:t>applied social psychology</w:t>
      </w:r>
      <w:r w:rsidR="00DC0AA7">
        <w:rPr>
          <w:rFonts w:ascii="Times New Roman" w:hAnsi="Times New Roman" w:cs="Times New Roman"/>
          <w:i/>
          <w:iCs/>
          <w:sz w:val="24"/>
          <w:szCs w:val="24"/>
        </w:rPr>
        <w:t xml:space="preserve">. </w:t>
      </w:r>
    </w:p>
    <w:p w14:paraId="33A726CC" w14:textId="77777777" w:rsidR="00B147A7" w:rsidRDefault="00AE722A" w:rsidP="00AE722A">
      <w:pPr>
        <w:rPr>
          <w:rFonts w:ascii="Times New Roman" w:hAnsi="Times New Roman" w:cs="Times New Roman"/>
          <w:sz w:val="24"/>
          <w:szCs w:val="24"/>
        </w:rPr>
      </w:pPr>
      <w:r>
        <w:rPr>
          <w:rFonts w:ascii="Times New Roman" w:hAnsi="Times New Roman" w:cs="Times New Roman"/>
          <w:i/>
          <w:iCs/>
          <w:sz w:val="24"/>
          <w:szCs w:val="24"/>
        </w:rPr>
        <w:t xml:space="preserve">              </w:t>
      </w:r>
      <w:r w:rsidR="00D4370B">
        <w:rPr>
          <w:rFonts w:ascii="Times New Roman" w:hAnsi="Times New Roman" w:cs="Times New Roman"/>
          <w:sz w:val="24"/>
          <w:szCs w:val="24"/>
        </w:rPr>
        <w:t xml:space="preserve">46(6). </w:t>
      </w:r>
      <w:r w:rsidR="00B147A7">
        <w:rPr>
          <w:rFonts w:ascii="Times New Roman" w:hAnsi="Times New Roman" w:cs="Times New Roman"/>
          <w:sz w:val="24"/>
          <w:szCs w:val="24"/>
        </w:rPr>
        <w:t>369-375.</w:t>
      </w:r>
    </w:p>
    <w:p w14:paraId="36BA43C6" w14:textId="77777777" w:rsidR="00B147A7" w:rsidRDefault="00B147A7" w:rsidP="00AE722A">
      <w:pPr>
        <w:rPr>
          <w:rFonts w:ascii="Times New Roman" w:hAnsi="Times New Roman" w:cs="Times New Roman"/>
          <w:sz w:val="24"/>
          <w:szCs w:val="24"/>
        </w:rPr>
      </w:pPr>
    </w:p>
    <w:p w14:paraId="7D8BB1B4" w14:textId="77777777" w:rsidR="00511BD4" w:rsidRDefault="00D16D34" w:rsidP="00AE722A">
      <w:pPr>
        <w:rPr>
          <w:rFonts w:ascii="Times New Roman" w:hAnsi="Times New Roman" w:cs="Times New Roman"/>
          <w:i/>
          <w:iCs/>
          <w:sz w:val="24"/>
          <w:szCs w:val="24"/>
        </w:rPr>
      </w:pPr>
      <w:r>
        <w:rPr>
          <w:rFonts w:ascii="Times New Roman" w:hAnsi="Times New Roman" w:cs="Times New Roman"/>
          <w:sz w:val="24"/>
          <w:szCs w:val="24"/>
        </w:rPr>
        <w:lastRenderedPageBreak/>
        <w:t>Day, S. (2016)</w:t>
      </w:r>
      <w:r w:rsidR="00E16DE7">
        <w:rPr>
          <w:rFonts w:ascii="Times New Roman" w:hAnsi="Times New Roman" w:cs="Times New Roman"/>
          <w:sz w:val="24"/>
          <w:szCs w:val="24"/>
        </w:rPr>
        <w:t xml:space="preserve">. Families experience of poverty stigma in education: </w:t>
      </w:r>
      <w:r w:rsidR="00511BD4">
        <w:rPr>
          <w:rFonts w:ascii="Times New Roman" w:hAnsi="Times New Roman" w:cs="Times New Roman"/>
          <w:i/>
          <w:iCs/>
          <w:sz w:val="24"/>
          <w:szCs w:val="24"/>
        </w:rPr>
        <w:t>developmental</w:t>
      </w:r>
    </w:p>
    <w:p w14:paraId="7EE32FA7" w14:textId="77777777" w:rsidR="00971258" w:rsidRDefault="00511BD4" w:rsidP="00AE722A">
      <w:pPr>
        <w:rPr>
          <w:rFonts w:ascii="Times New Roman" w:hAnsi="Times New Roman" w:cs="Times New Roman"/>
          <w:sz w:val="24"/>
          <w:szCs w:val="24"/>
        </w:rPr>
      </w:pPr>
      <w:r>
        <w:rPr>
          <w:rFonts w:ascii="Times New Roman" w:hAnsi="Times New Roman" w:cs="Times New Roman"/>
          <w:i/>
          <w:iCs/>
          <w:sz w:val="24"/>
          <w:szCs w:val="24"/>
        </w:rPr>
        <w:tab/>
        <w:t xml:space="preserve">Psychology section. </w:t>
      </w:r>
      <w:r w:rsidR="008915D1">
        <w:rPr>
          <w:rFonts w:ascii="Times New Roman" w:hAnsi="Times New Roman" w:cs="Times New Roman"/>
          <w:sz w:val="24"/>
          <w:szCs w:val="24"/>
        </w:rPr>
        <w:t>Psychology 46</w:t>
      </w:r>
      <w:r w:rsidR="00017DBD">
        <w:rPr>
          <w:rFonts w:ascii="Times New Roman" w:hAnsi="Times New Roman" w:cs="Times New Roman"/>
          <w:sz w:val="24"/>
          <w:szCs w:val="24"/>
        </w:rPr>
        <w:t xml:space="preserve">. University of central </w:t>
      </w:r>
      <w:r w:rsidR="006A0D08">
        <w:rPr>
          <w:rFonts w:ascii="Times New Roman" w:hAnsi="Times New Roman" w:cs="Times New Roman"/>
          <w:sz w:val="24"/>
          <w:szCs w:val="24"/>
        </w:rPr>
        <w:t>Lancashire. (6), 369-375</w:t>
      </w:r>
    </w:p>
    <w:p w14:paraId="082ECF2D" w14:textId="77777777" w:rsidR="00971258" w:rsidRDefault="00971258" w:rsidP="00AE722A">
      <w:pPr>
        <w:rPr>
          <w:rFonts w:ascii="Times New Roman" w:hAnsi="Times New Roman" w:cs="Times New Roman"/>
          <w:sz w:val="24"/>
          <w:szCs w:val="24"/>
        </w:rPr>
      </w:pPr>
    </w:p>
    <w:p w14:paraId="688306D1" w14:textId="66E60EB9" w:rsidR="002D0976" w:rsidRDefault="007D4E77" w:rsidP="00AE722A">
      <w:pPr>
        <w:rPr>
          <w:rFonts w:ascii="Times New Roman" w:hAnsi="Times New Roman" w:cs="Times New Roman"/>
          <w:sz w:val="24"/>
          <w:szCs w:val="24"/>
        </w:rPr>
      </w:pPr>
      <w:r>
        <w:rPr>
          <w:rFonts w:ascii="Times New Roman" w:hAnsi="Times New Roman" w:cs="Times New Roman"/>
          <w:sz w:val="24"/>
          <w:szCs w:val="24"/>
        </w:rPr>
        <w:t xml:space="preserve">Young, E., (2017). Women </w:t>
      </w:r>
      <w:r w:rsidR="005C1078">
        <w:rPr>
          <w:rFonts w:ascii="Times New Roman" w:hAnsi="Times New Roman" w:cs="Times New Roman"/>
          <w:sz w:val="24"/>
          <w:szCs w:val="24"/>
        </w:rPr>
        <w:t xml:space="preserve">know better than men </w:t>
      </w:r>
      <w:r w:rsidR="00E71787">
        <w:rPr>
          <w:rFonts w:ascii="Times New Roman" w:hAnsi="Times New Roman" w:cs="Times New Roman"/>
          <w:sz w:val="24"/>
          <w:szCs w:val="24"/>
        </w:rPr>
        <w:t xml:space="preserve">what other women </w:t>
      </w:r>
      <w:r w:rsidR="00E4530A">
        <w:rPr>
          <w:rFonts w:ascii="Times New Roman" w:hAnsi="Times New Roman" w:cs="Times New Roman"/>
          <w:sz w:val="24"/>
          <w:szCs w:val="24"/>
        </w:rPr>
        <w:t>are thinking and feeling</w:t>
      </w:r>
      <w:r w:rsidR="000A78BC">
        <w:rPr>
          <w:rFonts w:ascii="Times New Roman" w:hAnsi="Times New Roman" w:cs="Times New Roman"/>
          <w:sz w:val="24"/>
          <w:szCs w:val="24"/>
        </w:rPr>
        <w:t>:</w:t>
      </w:r>
    </w:p>
    <w:p w14:paraId="599381F5" w14:textId="2E364BC9" w:rsidR="006C276D" w:rsidRDefault="000A78BC" w:rsidP="00AE722A">
      <w:pPr>
        <w:rPr>
          <w:rFonts w:ascii="Times New Roman" w:hAnsi="Times New Roman" w:cs="Times New Roman"/>
          <w:sz w:val="24"/>
          <w:szCs w:val="24"/>
        </w:rPr>
      </w:pPr>
      <w:r>
        <w:rPr>
          <w:rFonts w:ascii="Times New Roman" w:hAnsi="Times New Roman" w:cs="Times New Roman"/>
          <w:sz w:val="24"/>
          <w:szCs w:val="24"/>
        </w:rPr>
        <w:tab/>
      </w:r>
      <w:r w:rsidR="00FC1E47">
        <w:rPr>
          <w:rFonts w:ascii="Times New Roman" w:hAnsi="Times New Roman" w:cs="Times New Roman"/>
          <w:i/>
          <w:iCs/>
          <w:sz w:val="24"/>
          <w:szCs w:val="24"/>
        </w:rPr>
        <w:t xml:space="preserve">The </w:t>
      </w:r>
      <w:proofErr w:type="spellStart"/>
      <w:r w:rsidR="00FC1E47">
        <w:rPr>
          <w:rFonts w:ascii="Times New Roman" w:hAnsi="Times New Roman" w:cs="Times New Roman"/>
          <w:i/>
          <w:iCs/>
          <w:sz w:val="24"/>
          <w:szCs w:val="24"/>
        </w:rPr>
        <w:t>british</w:t>
      </w:r>
      <w:proofErr w:type="spellEnd"/>
      <w:r w:rsidR="00FC1E47">
        <w:rPr>
          <w:rFonts w:ascii="Times New Roman" w:hAnsi="Times New Roman" w:cs="Times New Roman"/>
          <w:i/>
          <w:iCs/>
          <w:sz w:val="24"/>
          <w:szCs w:val="24"/>
        </w:rPr>
        <w:t xml:space="preserve"> psychological society. </w:t>
      </w:r>
      <w:hyperlink r:id="rId6" w:history="1">
        <w:r w:rsidR="006C276D" w:rsidRPr="00204E74">
          <w:rPr>
            <w:rStyle w:val="Hyperlink"/>
            <w:rFonts w:ascii="Times New Roman" w:hAnsi="Times New Roman" w:cs="Times New Roman"/>
            <w:sz w:val="24"/>
            <w:szCs w:val="24"/>
          </w:rPr>
          <w:t>https://digest.bps.org.uk/2017/09/18/women-know-</w:t>
        </w:r>
      </w:hyperlink>
    </w:p>
    <w:p w14:paraId="22CFAE5E" w14:textId="1861828F" w:rsidR="000A78BC" w:rsidRDefault="001A0320" w:rsidP="006C276D">
      <w:pPr>
        <w:ind w:firstLine="720"/>
        <w:rPr>
          <w:rFonts w:ascii="Times New Roman" w:hAnsi="Times New Roman" w:cs="Times New Roman"/>
          <w:sz w:val="24"/>
          <w:szCs w:val="24"/>
        </w:rPr>
      </w:pPr>
      <w:r>
        <w:rPr>
          <w:rFonts w:ascii="Times New Roman" w:hAnsi="Times New Roman" w:cs="Times New Roman"/>
          <w:sz w:val="24"/>
          <w:szCs w:val="24"/>
        </w:rPr>
        <w:t>better</w:t>
      </w:r>
      <w:r w:rsidR="00325539">
        <w:rPr>
          <w:rFonts w:ascii="Times New Roman" w:hAnsi="Times New Roman" w:cs="Times New Roman"/>
          <w:sz w:val="24"/>
          <w:szCs w:val="24"/>
        </w:rPr>
        <w:t>-than-</w:t>
      </w:r>
      <w:proofErr w:type="spellStart"/>
      <w:r w:rsidR="00325539">
        <w:rPr>
          <w:rFonts w:ascii="Times New Roman" w:hAnsi="Times New Roman" w:cs="Times New Roman"/>
          <w:sz w:val="24"/>
          <w:szCs w:val="24"/>
        </w:rPr>
        <w:t>menwhat</w:t>
      </w:r>
      <w:proofErr w:type="spellEnd"/>
      <w:r w:rsidR="00325539">
        <w:rPr>
          <w:rFonts w:ascii="Times New Roman" w:hAnsi="Times New Roman" w:cs="Times New Roman"/>
          <w:sz w:val="24"/>
          <w:szCs w:val="24"/>
        </w:rPr>
        <w:t>-other-women</w:t>
      </w:r>
      <w:r w:rsidR="006C276D">
        <w:rPr>
          <w:rFonts w:ascii="Times New Roman" w:hAnsi="Times New Roman" w:cs="Times New Roman"/>
          <w:sz w:val="24"/>
          <w:szCs w:val="24"/>
        </w:rPr>
        <w:t>-are-thinking-and-feeling/.</w:t>
      </w:r>
    </w:p>
    <w:p w14:paraId="7CCE91A8" w14:textId="181DD785" w:rsidR="006C276D" w:rsidRDefault="006C276D" w:rsidP="000C3128">
      <w:pPr>
        <w:rPr>
          <w:rFonts w:ascii="Times New Roman" w:hAnsi="Times New Roman" w:cs="Times New Roman"/>
          <w:sz w:val="24"/>
          <w:szCs w:val="24"/>
        </w:rPr>
      </w:pPr>
    </w:p>
    <w:p w14:paraId="7B94A476" w14:textId="77777777" w:rsidR="00DF0B6F" w:rsidRDefault="000C3128" w:rsidP="000C3128">
      <w:pPr>
        <w:rPr>
          <w:rFonts w:ascii="Times New Roman" w:hAnsi="Times New Roman" w:cs="Times New Roman"/>
          <w:sz w:val="24"/>
          <w:szCs w:val="24"/>
        </w:rPr>
      </w:pPr>
      <w:r>
        <w:rPr>
          <w:rFonts w:ascii="Times New Roman" w:hAnsi="Times New Roman" w:cs="Times New Roman"/>
          <w:sz w:val="24"/>
          <w:szCs w:val="24"/>
        </w:rPr>
        <w:t xml:space="preserve">Voigt, C, D., </w:t>
      </w:r>
      <w:proofErr w:type="spellStart"/>
      <w:r w:rsidR="00B33005">
        <w:rPr>
          <w:rFonts w:ascii="Times New Roman" w:hAnsi="Times New Roman" w:cs="Times New Roman"/>
          <w:sz w:val="24"/>
          <w:szCs w:val="24"/>
        </w:rPr>
        <w:t>Dillaro</w:t>
      </w:r>
      <w:proofErr w:type="spellEnd"/>
      <w:r w:rsidR="00B33005">
        <w:rPr>
          <w:rFonts w:ascii="Times New Roman" w:hAnsi="Times New Roman" w:cs="Times New Roman"/>
          <w:sz w:val="24"/>
          <w:szCs w:val="24"/>
        </w:rPr>
        <w:t>, P. J., Braddock, H. K., Anderson</w:t>
      </w:r>
      <w:r w:rsidR="00B0313C">
        <w:rPr>
          <w:rFonts w:ascii="Times New Roman" w:hAnsi="Times New Roman" w:cs="Times New Roman"/>
          <w:sz w:val="24"/>
          <w:szCs w:val="24"/>
        </w:rPr>
        <w:t xml:space="preserve">, W. J., </w:t>
      </w:r>
      <w:proofErr w:type="spellStart"/>
      <w:r w:rsidR="00B0313C">
        <w:rPr>
          <w:rFonts w:ascii="Times New Roman" w:hAnsi="Times New Roman" w:cs="Times New Roman"/>
          <w:sz w:val="24"/>
          <w:szCs w:val="24"/>
        </w:rPr>
        <w:t>Sopory</w:t>
      </w:r>
      <w:proofErr w:type="spellEnd"/>
      <w:r w:rsidR="00B0313C">
        <w:rPr>
          <w:rFonts w:ascii="Times New Roman" w:hAnsi="Times New Roman" w:cs="Times New Roman"/>
          <w:sz w:val="24"/>
          <w:szCs w:val="24"/>
        </w:rPr>
        <w:t xml:space="preserve">, </w:t>
      </w:r>
      <w:r w:rsidR="00EF2D16">
        <w:rPr>
          <w:rFonts w:ascii="Times New Roman" w:hAnsi="Times New Roman" w:cs="Times New Roman"/>
          <w:sz w:val="24"/>
          <w:szCs w:val="24"/>
        </w:rPr>
        <w:t xml:space="preserve">P., Stephenson, T. M. </w:t>
      </w:r>
    </w:p>
    <w:p w14:paraId="18678AC3" w14:textId="77777777" w:rsidR="00A77601" w:rsidRDefault="00EF2D16" w:rsidP="00DF0B6F">
      <w:pPr>
        <w:ind w:firstLine="720"/>
        <w:rPr>
          <w:rFonts w:ascii="Times New Roman" w:hAnsi="Times New Roman" w:cs="Times New Roman"/>
          <w:sz w:val="24"/>
          <w:szCs w:val="24"/>
        </w:rPr>
      </w:pPr>
      <w:r>
        <w:rPr>
          <w:rFonts w:ascii="Times New Roman" w:hAnsi="Times New Roman" w:cs="Times New Roman"/>
          <w:sz w:val="24"/>
          <w:szCs w:val="24"/>
        </w:rPr>
        <w:t>(20</w:t>
      </w:r>
      <w:r w:rsidR="00523DB2">
        <w:rPr>
          <w:rFonts w:ascii="Times New Roman" w:hAnsi="Times New Roman" w:cs="Times New Roman"/>
          <w:sz w:val="24"/>
          <w:szCs w:val="24"/>
        </w:rPr>
        <w:t>09). Carver</w:t>
      </w:r>
      <w:r w:rsidR="00F85DC6">
        <w:rPr>
          <w:rFonts w:ascii="Times New Roman" w:hAnsi="Times New Roman" w:cs="Times New Roman"/>
          <w:sz w:val="24"/>
          <w:szCs w:val="24"/>
        </w:rPr>
        <w:t xml:space="preserve"> </w:t>
      </w:r>
      <w:r w:rsidR="00523DB2">
        <w:rPr>
          <w:rFonts w:ascii="Times New Roman" w:hAnsi="Times New Roman" w:cs="Times New Roman"/>
          <w:sz w:val="24"/>
          <w:szCs w:val="24"/>
        </w:rPr>
        <w:t>and whites</w:t>
      </w:r>
      <w:r w:rsidR="00F85DC6">
        <w:rPr>
          <w:rFonts w:ascii="Times New Roman" w:hAnsi="Times New Roman" w:cs="Times New Roman"/>
          <w:sz w:val="24"/>
          <w:szCs w:val="24"/>
        </w:rPr>
        <w:t xml:space="preserve"> (1994) BIS/BAS scales and their </w:t>
      </w:r>
      <w:r w:rsidR="00DF0B6F">
        <w:rPr>
          <w:rFonts w:ascii="Times New Roman" w:hAnsi="Times New Roman" w:cs="Times New Roman"/>
          <w:sz w:val="24"/>
          <w:szCs w:val="24"/>
        </w:rPr>
        <w:t>relationships to risky</w:t>
      </w:r>
      <w:r w:rsidR="00A77601">
        <w:rPr>
          <w:rFonts w:ascii="Times New Roman" w:hAnsi="Times New Roman" w:cs="Times New Roman"/>
          <w:sz w:val="24"/>
          <w:szCs w:val="24"/>
        </w:rPr>
        <w:t xml:space="preserve"> </w:t>
      </w:r>
    </w:p>
    <w:p w14:paraId="4F1DBDA9" w14:textId="77777777" w:rsidR="00753023" w:rsidRDefault="00A77601" w:rsidP="00DF0B6F">
      <w:pPr>
        <w:ind w:firstLine="720"/>
        <w:rPr>
          <w:rFonts w:ascii="Times New Roman" w:hAnsi="Times New Roman" w:cs="Times New Roman"/>
          <w:i/>
          <w:iCs/>
          <w:sz w:val="24"/>
          <w:szCs w:val="24"/>
        </w:rPr>
      </w:pPr>
      <w:r>
        <w:rPr>
          <w:rFonts w:ascii="Times New Roman" w:hAnsi="Times New Roman" w:cs="Times New Roman"/>
          <w:sz w:val="24"/>
          <w:szCs w:val="24"/>
        </w:rPr>
        <w:t xml:space="preserve">Health behaviours: </w:t>
      </w:r>
      <w:r>
        <w:rPr>
          <w:rFonts w:ascii="Times New Roman" w:hAnsi="Times New Roman" w:cs="Times New Roman"/>
          <w:i/>
          <w:iCs/>
          <w:sz w:val="24"/>
          <w:szCs w:val="24"/>
        </w:rPr>
        <w:t>personality and individual differences</w:t>
      </w:r>
      <w:r w:rsidR="00753023">
        <w:rPr>
          <w:rFonts w:ascii="Times New Roman" w:hAnsi="Times New Roman" w:cs="Times New Roman"/>
          <w:i/>
          <w:iCs/>
          <w:sz w:val="24"/>
          <w:szCs w:val="24"/>
        </w:rPr>
        <w:t>. 89-93.</w:t>
      </w:r>
    </w:p>
    <w:p w14:paraId="4BE1CA0E" w14:textId="07ECFF36" w:rsidR="000C3128" w:rsidRDefault="00523DB2" w:rsidP="00DF0B6F">
      <w:pPr>
        <w:ind w:firstLine="720"/>
        <w:rPr>
          <w:rFonts w:ascii="Times New Roman" w:hAnsi="Times New Roman" w:cs="Times New Roman"/>
          <w:sz w:val="24"/>
          <w:szCs w:val="24"/>
        </w:rPr>
      </w:pPr>
      <w:r>
        <w:rPr>
          <w:rFonts w:ascii="Times New Roman" w:hAnsi="Times New Roman" w:cs="Times New Roman"/>
          <w:sz w:val="24"/>
          <w:szCs w:val="24"/>
        </w:rPr>
        <w:t xml:space="preserve"> </w:t>
      </w:r>
    </w:p>
    <w:p w14:paraId="1938B5F6" w14:textId="77777777" w:rsidR="0004028F" w:rsidRDefault="000C371D" w:rsidP="00AE722A">
      <w:pPr>
        <w:rPr>
          <w:rFonts w:ascii="Times New Roman" w:hAnsi="Times New Roman" w:cs="Times New Roman"/>
          <w:sz w:val="24"/>
          <w:szCs w:val="24"/>
        </w:rPr>
      </w:pPr>
      <w:r>
        <w:rPr>
          <w:rFonts w:ascii="Times New Roman" w:hAnsi="Times New Roman" w:cs="Times New Roman"/>
          <w:sz w:val="24"/>
          <w:szCs w:val="24"/>
        </w:rPr>
        <w:t>Tarrier, N., Liversidge, T.,</w:t>
      </w:r>
      <w:r w:rsidR="008A2A5C">
        <w:rPr>
          <w:rFonts w:ascii="Times New Roman" w:hAnsi="Times New Roman" w:cs="Times New Roman"/>
          <w:sz w:val="24"/>
          <w:szCs w:val="24"/>
        </w:rPr>
        <w:t xml:space="preserve"> Gregg, L. (2006). The acceptability and preference</w:t>
      </w:r>
      <w:r w:rsidR="00D52A60">
        <w:rPr>
          <w:rFonts w:ascii="Times New Roman" w:hAnsi="Times New Roman" w:cs="Times New Roman"/>
          <w:sz w:val="24"/>
          <w:szCs w:val="24"/>
        </w:rPr>
        <w:t xml:space="preserve"> for the </w:t>
      </w:r>
    </w:p>
    <w:p w14:paraId="0F2B4C55" w14:textId="77777777" w:rsidR="0004028F" w:rsidRDefault="00D52A60" w:rsidP="0004028F">
      <w:pPr>
        <w:ind w:firstLine="720"/>
        <w:rPr>
          <w:rFonts w:ascii="Times New Roman" w:hAnsi="Times New Roman" w:cs="Times New Roman"/>
          <w:sz w:val="24"/>
          <w:szCs w:val="24"/>
        </w:rPr>
      </w:pPr>
      <w:r>
        <w:rPr>
          <w:rFonts w:ascii="Times New Roman" w:hAnsi="Times New Roman" w:cs="Times New Roman"/>
          <w:sz w:val="24"/>
          <w:szCs w:val="24"/>
        </w:rPr>
        <w:t xml:space="preserve">psychological treatment </w:t>
      </w:r>
      <w:r w:rsidR="008C2246">
        <w:rPr>
          <w:rFonts w:ascii="Times New Roman" w:hAnsi="Times New Roman" w:cs="Times New Roman"/>
          <w:sz w:val="24"/>
          <w:szCs w:val="24"/>
        </w:rPr>
        <w:t xml:space="preserve">for PTSD: </w:t>
      </w:r>
      <w:r w:rsidR="008C2246">
        <w:rPr>
          <w:rFonts w:ascii="Times New Roman" w:hAnsi="Times New Roman" w:cs="Times New Roman"/>
          <w:i/>
          <w:iCs/>
          <w:sz w:val="24"/>
          <w:szCs w:val="24"/>
        </w:rPr>
        <w:t>behaviour</w:t>
      </w:r>
      <w:r w:rsidR="00464187">
        <w:rPr>
          <w:rFonts w:ascii="Times New Roman" w:hAnsi="Times New Roman" w:cs="Times New Roman"/>
          <w:i/>
          <w:iCs/>
          <w:sz w:val="24"/>
          <w:szCs w:val="24"/>
        </w:rPr>
        <w:t>,</w:t>
      </w:r>
      <w:r w:rsidR="008C2246">
        <w:rPr>
          <w:rFonts w:ascii="Times New Roman" w:hAnsi="Times New Roman" w:cs="Times New Roman"/>
          <w:i/>
          <w:iCs/>
          <w:sz w:val="24"/>
          <w:szCs w:val="24"/>
        </w:rPr>
        <w:t xml:space="preserve"> research and </w:t>
      </w:r>
      <w:r w:rsidR="00464187">
        <w:rPr>
          <w:rFonts w:ascii="Times New Roman" w:hAnsi="Times New Roman" w:cs="Times New Roman"/>
          <w:i/>
          <w:iCs/>
          <w:sz w:val="24"/>
          <w:szCs w:val="24"/>
        </w:rPr>
        <w:t xml:space="preserve">therapy. </w:t>
      </w:r>
      <w:r w:rsidR="00DD6E34">
        <w:rPr>
          <w:rFonts w:ascii="Times New Roman" w:hAnsi="Times New Roman" w:cs="Times New Roman"/>
          <w:sz w:val="24"/>
          <w:szCs w:val="24"/>
        </w:rPr>
        <w:t>(44). PP, 1643</w:t>
      </w:r>
      <w:r w:rsidR="0004028F">
        <w:rPr>
          <w:rFonts w:ascii="Times New Roman" w:hAnsi="Times New Roman" w:cs="Times New Roman"/>
          <w:sz w:val="24"/>
          <w:szCs w:val="24"/>
        </w:rPr>
        <w:t>-</w:t>
      </w:r>
    </w:p>
    <w:p w14:paraId="4E354F2E" w14:textId="77777777" w:rsidR="0004028F" w:rsidRDefault="0004028F" w:rsidP="0004028F">
      <w:pPr>
        <w:ind w:left="720"/>
        <w:rPr>
          <w:rFonts w:ascii="Times New Roman" w:hAnsi="Times New Roman" w:cs="Times New Roman"/>
          <w:sz w:val="24"/>
          <w:szCs w:val="24"/>
        </w:rPr>
      </w:pPr>
      <w:r>
        <w:rPr>
          <w:rFonts w:ascii="Times New Roman" w:hAnsi="Times New Roman" w:cs="Times New Roman"/>
          <w:sz w:val="24"/>
          <w:szCs w:val="24"/>
        </w:rPr>
        <w:t>1656.</w:t>
      </w:r>
    </w:p>
    <w:p w14:paraId="12DA1524" w14:textId="4DCB52E1" w:rsidR="00AC65F0" w:rsidRPr="00D4370B" w:rsidRDefault="008A2A5C" w:rsidP="0004028F">
      <w:pPr>
        <w:ind w:left="720"/>
        <w:rPr>
          <w:rFonts w:ascii="Times New Roman" w:hAnsi="Times New Roman" w:cs="Times New Roman"/>
          <w:i/>
          <w:iCs/>
          <w:sz w:val="24"/>
          <w:szCs w:val="24"/>
        </w:rPr>
      </w:pPr>
      <w:r>
        <w:rPr>
          <w:rFonts w:ascii="Times New Roman" w:hAnsi="Times New Roman" w:cs="Times New Roman"/>
          <w:sz w:val="24"/>
          <w:szCs w:val="24"/>
        </w:rPr>
        <w:t xml:space="preserve"> </w:t>
      </w:r>
      <w:r w:rsidR="002D0976">
        <w:rPr>
          <w:rFonts w:ascii="Times New Roman" w:hAnsi="Times New Roman" w:cs="Times New Roman"/>
          <w:sz w:val="24"/>
          <w:szCs w:val="24"/>
        </w:rPr>
        <w:tab/>
      </w:r>
      <w:r w:rsidR="00A65C0F">
        <w:rPr>
          <w:rFonts w:ascii="Times New Roman" w:hAnsi="Times New Roman" w:cs="Times New Roman"/>
          <w:sz w:val="24"/>
          <w:szCs w:val="24"/>
        </w:rPr>
        <w:t xml:space="preserve">  </w:t>
      </w:r>
    </w:p>
    <w:p w14:paraId="37CB27B4" w14:textId="3112DF00" w:rsidR="00316F25" w:rsidRDefault="008D654A" w:rsidP="00566085">
      <w:pPr>
        <w:rPr>
          <w:rFonts w:ascii="Times New Roman" w:hAnsi="Times New Roman" w:cs="Times New Roman"/>
          <w:sz w:val="24"/>
          <w:szCs w:val="24"/>
        </w:rPr>
      </w:pPr>
      <w:r>
        <w:rPr>
          <w:rFonts w:ascii="Times New Roman" w:hAnsi="Times New Roman" w:cs="Times New Roman"/>
          <w:sz w:val="24"/>
          <w:szCs w:val="24"/>
        </w:rPr>
        <w:t xml:space="preserve">Hill, M. E. (2015). The role </w:t>
      </w:r>
      <w:r w:rsidR="004A11E7">
        <w:rPr>
          <w:rFonts w:ascii="Times New Roman" w:hAnsi="Times New Roman" w:cs="Times New Roman"/>
          <w:sz w:val="24"/>
          <w:szCs w:val="24"/>
        </w:rPr>
        <w:t>of narcissism in health-risk and health-protective</w:t>
      </w:r>
      <w:r w:rsidR="00D25062">
        <w:rPr>
          <w:rFonts w:ascii="Times New Roman" w:hAnsi="Times New Roman" w:cs="Times New Roman"/>
          <w:sz w:val="24"/>
          <w:szCs w:val="24"/>
        </w:rPr>
        <w:t xml:space="preserve"> behaviours:</w:t>
      </w:r>
    </w:p>
    <w:p w14:paraId="3C01BF05" w14:textId="34C99DBD" w:rsidR="00D25062" w:rsidRDefault="00D25062" w:rsidP="00566085">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iCs/>
          <w:sz w:val="24"/>
          <w:szCs w:val="24"/>
        </w:rPr>
        <w:t>Journal of health psychology</w:t>
      </w:r>
      <w:r w:rsidR="00215EB9">
        <w:rPr>
          <w:rFonts w:ascii="Times New Roman" w:hAnsi="Times New Roman" w:cs="Times New Roman"/>
          <w:i/>
          <w:iCs/>
          <w:sz w:val="24"/>
          <w:szCs w:val="24"/>
        </w:rPr>
        <w:t xml:space="preserve">. </w:t>
      </w:r>
      <w:r w:rsidR="00215EB9">
        <w:rPr>
          <w:rFonts w:ascii="Times New Roman" w:hAnsi="Times New Roman" w:cs="Times New Roman"/>
          <w:sz w:val="24"/>
          <w:szCs w:val="24"/>
        </w:rPr>
        <w:t>1-12. DOI:10.1177/</w:t>
      </w:r>
      <w:r w:rsidR="008C3524">
        <w:rPr>
          <w:rFonts w:ascii="Times New Roman" w:hAnsi="Times New Roman" w:cs="Times New Roman"/>
          <w:sz w:val="24"/>
          <w:szCs w:val="24"/>
        </w:rPr>
        <w:t>1357105315569858.</w:t>
      </w:r>
    </w:p>
    <w:p w14:paraId="35B51A73" w14:textId="7FC48FDB" w:rsidR="008C3524" w:rsidRDefault="008C3524" w:rsidP="00566085">
      <w:pPr>
        <w:rPr>
          <w:rFonts w:ascii="Times New Roman" w:hAnsi="Times New Roman" w:cs="Times New Roman"/>
          <w:sz w:val="24"/>
          <w:szCs w:val="24"/>
        </w:rPr>
      </w:pPr>
    </w:p>
    <w:p w14:paraId="32CFBBD8" w14:textId="31BD6573" w:rsidR="008C3524" w:rsidRDefault="00336139" w:rsidP="00566085">
      <w:pPr>
        <w:rPr>
          <w:rFonts w:ascii="Times New Roman" w:hAnsi="Times New Roman" w:cs="Times New Roman"/>
          <w:i/>
          <w:iCs/>
          <w:sz w:val="24"/>
          <w:szCs w:val="24"/>
        </w:rPr>
      </w:pPr>
      <w:r>
        <w:rPr>
          <w:rFonts w:ascii="Times New Roman" w:hAnsi="Times New Roman" w:cs="Times New Roman"/>
          <w:sz w:val="24"/>
          <w:szCs w:val="24"/>
        </w:rPr>
        <w:t xml:space="preserve">Bennett, P. (2011). Abnormal </w:t>
      </w:r>
      <w:r w:rsidR="00506E15">
        <w:rPr>
          <w:rFonts w:ascii="Times New Roman" w:hAnsi="Times New Roman" w:cs="Times New Roman"/>
          <w:sz w:val="24"/>
          <w:szCs w:val="24"/>
        </w:rPr>
        <w:t>and clinical psychology</w:t>
      </w:r>
      <w:r w:rsidR="000E136A">
        <w:rPr>
          <w:rFonts w:ascii="Times New Roman" w:hAnsi="Times New Roman" w:cs="Times New Roman"/>
          <w:sz w:val="24"/>
          <w:szCs w:val="24"/>
        </w:rPr>
        <w:t xml:space="preserve">: </w:t>
      </w:r>
      <w:r w:rsidR="000E136A">
        <w:rPr>
          <w:rFonts w:ascii="Times New Roman" w:hAnsi="Times New Roman" w:cs="Times New Roman"/>
          <w:i/>
          <w:iCs/>
          <w:sz w:val="24"/>
          <w:szCs w:val="24"/>
        </w:rPr>
        <w:t>An introductory textbook.</w:t>
      </w:r>
    </w:p>
    <w:p w14:paraId="7C154BD3" w14:textId="781E9EA6" w:rsidR="000E136A" w:rsidRDefault="000E136A" w:rsidP="00566085">
      <w:pPr>
        <w:rPr>
          <w:rFonts w:ascii="Times New Roman" w:hAnsi="Times New Roman" w:cs="Times New Roman"/>
          <w:sz w:val="24"/>
          <w:szCs w:val="24"/>
        </w:rPr>
      </w:pPr>
      <w:r>
        <w:rPr>
          <w:rFonts w:ascii="Times New Roman" w:hAnsi="Times New Roman" w:cs="Times New Roman"/>
          <w:i/>
          <w:iCs/>
          <w:sz w:val="24"/>
          <w:szCs w:val="24"/>
        </w:rPr>
        <w:tab/>
      </w:r>
      <w:r w:rsidR="00D21A4D">
        <w:rPr>
          <w:rFonts w:ascii="Times New Roman" w:hAnsi="Times New Roman" w:cs="Times New Roman"/>
          <w:sz w:val="24"/>
          <w:szCs w:val="24"/>
        </w:rPr>
        <w:t>(3ed). Open university press. Berkshire.</w:t>
      </w:r>
    </w:p>
    <w:p w14:paraId="49B94BFA" w14:textId="64A49175" w:rsidR="00455389" w:rsidRDefault="00455389" w:rsidP="00566085">
      <w:pPr>
        <w:rPr>
          <w:rFonts w:ascii="Times New Roman" w:hAnsi="Times New Roman" w:cs="Times New Roman"/>
          <w:sz w:val="24"/>
          <w:szCs w:val="24"/>
        </w:rPr>
      </w:pPr>
    </w:p>
    <w:p w14:paraId="186D14F7" w14:textId="47390FCC" w:rsidR="00455389" w:rsidRDefault="002E3AA8" w:rsidP="00566085">
      <w:pPr>
        <w:rPr>
          <w:rFonts w:ascii="Times New Roman" w:hAnsi="Times New Roman" w:cs="Times New Roman"/>
          <w:sz w:val="24"/>
          <w:szCs w:val="24"/>
        </w:rPr>
      </w:pPr>
      <w:r>
        <w:rPr>
          <w:rFonts w:ascii="Times New Roman" w:hAnsi="Times New Roman" w:cs="Times New Roman"/>
          <w:sz w:val="24"/>
          <w:szCs w:val="24"/>
        </w:rPr>
        <w:t>Van Hasselt</w:t>
      </w:r>
      <w:r w:rsidR="003C2765">
        <w:rPr>
          <w:rFonts w:ascii="Times New Roman" w:hAnsi="Times New Roman" w:cs="Times New Roman"/>
          <w:sz w:val="24"/>
          <w:szCs w:val="24"/>
        </w:rPr>
        <w:t xml:space="preserve">, V. B., </w:t>
      </w:r>
      <w:r w:rsidR="00EB657B">
        <w:rPr>
          <w:rFonts w:ascii="Times New Roman" w:hAnsi="Times New Roman" w:cs="Times New Roman"/>
          <w:sz w:val="24"/>
          <w:szCs w:val="24"/>
        </w:rPr>
        <w:t xml:space="preserve">Romano, J. S., </w:t>
      </w:r>
      <w:proofErr w:type="spellStart"/>
      <w:r w:rsidR="00EB657B">
        <w:rPr>
          <w:rFonts w:ascii="Times New Roman" w:hAnsi="Times New Roman" w:cs="Times New Roman"/>
          <w:sz w:val="24"/>
          <w:szCs w:val="24"/>
        </w:rPr>
        <w:t>Vec</w:t>
      </w:r>
      <w:r w:rsidR="00D66719">
        <w:rPr>
          <w:rFonts w:ascii="Times New Roman" w:hAnsi="Times New Roman" w:cs="Times New Roman"/>
          <w:sz w:val="24"/>
          <w:szCs w:val="24"/>
        </w:rPr>
        <w:t>chi</w:t>
      </w:r>
      <w:proofErr w:type="spellEnd"/>
      <w:r w:rsidR="00D66719">
        <w:rPr>
          <w:rFonts w:ascii="Times New Roman" w:hAnsi="Times New Roman" w:cs="Times New Roman"/>
          <w:sz w:val="24"/>
          <w:szCs w:val="24"/>
        </w:rPr>
        <w:t>, M. G</w:t>
      </w:r>
      <w:r w:rsidR="002E4169">
        <w:rPr>
          <w:rFonts w:ascii="Times New Roman" w:hAnsi="Times New Roman" w:cs="Times New Roman"/>
          <w:sz w:val="24"/>
          <w:szCs w:val="24"/>
        </w:rPr>
        <w:t>. (2008). Role playing</w:t>
      </w:r>
      <w:r w:rsidR="00524994">
        <w:rPr>
          <w:rFonts w:ascii="Times New Roman" w:hAnsi="Times New Roman" w:cs="Times New Roman"/>
          <w:sz w:val="24"/>
          <w:szCs w:val="24"/>
        </w:rPr>
        <w:t>: applications</w:t>
      </w:r>
      <w:r w:rsidR="00B20A4D">
        <w:rPr>
          <w:rFonts w:ascii="Times New Roman" w:hAnsi="Times New Roman" w:cs="Times New Roman"/>
          <w:sz w:val="24"/>
          <w:szCs w:val="24"/>
        </w:rPr>
        <w:t xml:space="preserve"> in</w:t>
      </w:r>
    </w:p>
    <w:p w14:paraId="731FE8D6" w14:textId="4A7A329B" w:rsidR="00B20A4D" w:rsidRDefault="00B20A4D" w:rsidP="00566085">
      <w:pPr>
        <w:rPr>
          <w:rFonts w:ascii="Times New Roman" w:hAnsi="Times New Roman" w:cs="Times New Roman"/>
          <w:sz w:val="24"/>
          <w:szCs w:val="24"/>
        </w:rPr>
      </w:pPr>
      <w:r>
        <w:rPr>
          <w:rFonts w:ascii="Times New Roman" w:hAnsi="Times New Roman" w:cs="Times New Roman"/>
          <w:sz w:val="24"/>
          <w:szCs w:val="24"/>
        </w:rPr>
        <w:tab/>
        <w:t xml:space="preserve">Hostage and crisis </w:t>
      </w:r>
      <w:r w:rsidR="001932F0">
        <w:rPr>
          <w:rFonts w:ascii="Times New Roman" w:hAnsi="Times New Roman" w:cs="Times New Roman"/>
          <w:sz w:val="24"/>
          <w:szCs w:val="24"/>
        </w:rPr>
        <w:t xml:space="preserve">negotiation skills training: </w:t>
      </w:r>
      <w:r w:rsidR="001932F0">
        <w:rPr>
          <w:rFonts w:ascii="Times New Roman" w:hAnsi="Times New Roman" w:cs="Times New Roman"/>
          <w:i/>
          <w:iCs/>
          <w:sz w:val="24"/>
          <w:szCs w:val="24"/>
        </w:rPr>
        <w:t>Behaviour modification</w:t>
      </w:r>
      <w:r w:rsidR="002E44E7">
        <w:rPr>
          <w:rFonts w:ascii="Times New Roman" w:hAnsi="Times New Roman" w:cs="Times New Roman"/>
          <w:i/>
          <w:iCs/>
          <w:sz w:val="24"/>
          <w:szCs w:val="24"/>
        </w:rPr>
        <w:t>.</w:t>
      </w:r>
      <w:r w:rsidR="00B93EA4">
        <w:rPr>
          <w:rFonts w:ascii="Times New Roman" w:hAnsi="Times New Roman" w:cs="Times New Roman"/>
          <w:i/>
          <w:iCs/>
          <w:sz w:val="24"/>
          <w:szCs w:val="24"/>
        </w:rPr>
        <w:t xml:space="preserve"> </w:t>
      </w:r>
      <w:r w:rsidR="00027A93">
        <w:rPr>
          <w:rFonts w:ascii="Times New Roman" w:hAnsi="Times New Roman" w:cs="Times New Roman"/>
          <w:sz w:val="24"/>
          <w:szCs w:val="24"/>
        </w:rPr>
        <w:t xml:space="preserve">32(2). </w:t>
      </w:r>
    </w:p>
    <w:p w14:paraId="7D8AAECC" w14:textId="6C65CF0F" w:rsidR="00027A93" w:rsidRDefault="00027A93" w:rsidP="00566085">
      <w:pPr>
        <w:rPr>
          <w:rFonts w:ascii="Times New Roman" w:hAnsi="Times New Roman" w:cs="Times New Roman"/>
          <w:sz w:val="24"/>
          <w:szCs w:val="24"/>
        </w:rPr>
      </w:pPr>
      <w:r>
        <w:rPr>
          <w:rFonts w:ascii="Times New Roman" w:hAnsi="Times New Roman" w:cs="Times New Roman"/>
          <w:sz w:val="24"/>
          <w:szCs w:val="24"/>
        </w:rPr>
        <w:tab/>
      </w:r>
      <w:r w:rsidR="000357FA">
        <w:rPr>
          <w:rFonts w:ascii="Times New Roman" w:hAnsi="Times New Roman" w:cs="Times New Roman"/>
          <w:sz w:val="24"/>
          <w:szCs w:val="24"/>
        </w:rPr>
        <w:t>Pp 248-</w:t>
      </w:r>
      <w:r w:rsidR="0048406C">
        <w:rPr>
          <w:rFonts w:ascii="Times New Roman" w:hAnsi="Times New Roman" w:cs="Times New Roman"/>
          <w:sz w:val="24"/>
          <w:szCs w:val="24"/>
        </w:rPr>
        <w:t>263. DOI.1177/0145445507308</w:t>
      </w:r>
      <w:r w:rsidR="00E71063">
        <w:rPr>
          <w:rFonts w:ascii="Times New Roman" w:hAnsi="Times New Roman" w:cs="Times New Roman"/>
          <w:sz w:val="24"/>
          <w:szCs w:val="24"/>
        </w:rPr>
        <w:t>281</w:t>
      </w:r>
    </w:p>
    <w:p w14:paraId="7E5EA294" w14:textId="5D6235D7" w:rsidR="00E07555" w:rsidRDefault="00E07555" w:rsidP="00566085">
      <w:pPr>
        <w:rPr>
          <w:rFonts w:ascii="Times New Roman" w:hAnsi="Times New Roman" w:cs="Times New Roman"/>
          <w:sz w:val="24"/>
          <w:szCs w:val="24"/>
        </w:rPr>
      </w:pPr>
    </w:p>
    <w:p w14:paraId="103D88D5" w14:textId="77777777" w:rsidR="00311BDE" w:rsidRDefault="00131F35" w:rsidP="00566085">
      <w:pPr>
        <w:rPr>
          <w:rFonts w:ascii="Times New Roman" w:hAnsi="Times New Roman" w:cs="Times New Roman"/>
          <w:sz w:val="24"/>
          <w:szCs w:val="24"/>
        </w:rPr>
      </w:pPr>
      <w:r>
        <w:rPr>
          <w:rFonts w:ascii="Times New Roman" w:hAnsi="Times New Roman" w:cs="Times New Roman"/>
          <w:sz w:val="24"/>
          <w:szCs w:val="24"/>
        </w:rPr>
        <w:t xml:space="preserve">Mohamed, </w:t>
      </w:r>
      <w:r w:rsidR="00FE7464">
        <w:rPr>
          <w:rFonts w:ascii="Times New Roman" w:hAnsi="Times New Roman" w:cs="Times New Roman"/>
          <w:sz w:val="24"/>
          <w:szCs w:val="24"/>
        </w:rPr>
        <w:t xml:space="preserve">S. (2011). Are there cultural </w:t>
      </w:r>
      <w:r w:rsidR="007437A9">
        <w:rPr>
          <w:rFonts w:ascii="Times New Roman" w:hAnsi="Times New Roman" w:cs="Times New Roman"/>
          <w:sz w:val="24"/>
          <w:szCs w:val="24"/>
        </w:rPr>
        <w:t xml:space="preserve">differences? </w:t>
      </w:r>
      <w:r w:rsidR="007437A9">
        <w:rPr>
          <w:rFonts w:ascii="Times New Roman" w:hAnsi="Times New Roman" w:cs="Times New Roman"/>
          <w:i/>
          <w:iCs/>
          <w:sz w:val="24"/>
          <w:szCs w:val="24"/>
        </w:rPr>
        <w:t>Stigma and mental illness.</w:t>
      </w:r>
      <w:r w:rsidR="007437A9">
        <w:rPr>
          <w:rFonts w:ascii="Times New Roman" w:hAnsi="Times New Roman" w:cs="Times New Roman"/>
          <w:sz w:val="24"/>
          <w:szCs w:val="24"/>
        </w:rPr>
        <w:t xml:space="preserve"> (</w:t>
      </w:r>
      <w:r w:rsidR="006A334F">
        <w:rPr>
          <w:rFonts w:ascii="Times New Roman" w:hAnsi="Times New Roman" w:cs="Times New Roman"/>
          <w:sz w:val="24"/>
          <w:szCs w:val="24"/>
        </w:rPr>
        <w:t xml:space="preserve">Doctoral </w:t>
      </w:r>
    </w:p>
    <w:p w14:paraId="3DD9E4E3" w14:textId="1E039152" w:rsidR="00311BDE" w:rsidRDefault="006A334F" w:rsidP="00311BDE">
      <w:pPr>
        <w:ind w:firstLine="720"/>
        <w:rPr>
          <w:rFonts w:ascii="Times New Roman" w:hAnsi="Times New Roman" w:cs="Times New Roman"/>
          <w:sz w:val="24"/>
          <w:szCs w:val="24"/>
        </w:rPr>
      </w:pPr>
      <w:r>
        <w:rPr>
          <w:rFonts w:ascii="Times New Roman" w:hAnsi="Times New Roman" w:cs="Times New Roman"/>
          <w:sz w:val="24"/>
          <w:szCs w:val="24"/>
        </w:rPr>
        <w:t xml:space="preserve">dissertation). University of east </w:t>
      </w:r>
      <w:r w:rsidR="00CA1DF3">
        <w:rPr>
          <w:rFonts w:ascii="Times New Roman" w:hAnsi="Times New Roman" w:cs="Times New Roman"/>
          <w:sz w:val="24"/>
          <w:szCs w:val="24"/>
        </w:rPr>
        <w:t>Anglia. Ethos. Uk.bl.ethos.57</w:t>
      </w:r>
      <w:r w:rsidR="00311BDE">
        <w:rPr>
          <w:rFonts w:ascii="Times New Roman" w:hAnsi="Times New Roman" w:cs="Times New Roman"/>
          <w:sz w:val="24"/>
          <w:szCs w:val="24"/>
        </w:rPr>
        <w:t>3771</w:t>
      </w:r>
    </w:p>
    <w:p w14:paraId="39E57325" w14:textId="06871A44" w:rsidR="00E71063" w:rsidRDefault="00E71063" w:rsidP="00BB0219">
      <w:pPr>
        <w:rPr>
          <w:rFonts w:ascii="Times New Roman" w:hAnsi="Times New Roman" w:cs="Times New Roman"/>
          <w:sz w:val="24"/>
          <w:szCs w:val="24"/>
        </w:rPr>
      </w:pPr>
    </w:p>
    <w:p w14:paraId="08074925" w14:textId="35A9EF7A" w:rsidR="00BB0219" w:rsidRDefault="00B04D6B" w:rsidP="00BB0219">
      <w:pPr>
        <w:rPr>
          <w:rFonts w:ascii="Times New Roman" w:hAnsi="Times New Roman" w:cs="Times New Roman"/>
          <w:sz w:val="24"/>
          <w:szCs w:val="24"/>
        </w:rPr>
      </w:pPr>
      <w:r>
        <w:rPr>
          <w:rFonts w:ascii="Times New Roman" w:hAnsi="Times New Roman" w:cs="Times New Roman"/>
          <w:sz w:val="24"/>
          <w:szCs w:val="24"/>
        </w:rPr>
        <w:t>Wales act (2015)</w:t>
      </w:r>
      <w:r w:rsidR="001E4696">
        <w:rPr>
          <w:rFonts w:ascii="Times New Roman" w:hAnsi="Times New Roman" w:cs="Times New Roman"/>
          <w:sz w:val="24"/>
          <w:szCs w:val="24"/>
        </w:rPr>
        <w:t>. Well being of future generations. Welsh government. United kingdom</w:t>
      </w:r>
      <w:r w:rsidR="004D2B3A">
        <w:rPr>
          <w:rFonts w:ascii="Times New Roman" w:hAnsi="Times New Roman" w:cs="Times New Roman"/>
          <w:sz w:val="24"/>
          <w:szCs w:val="24"/>
        </w:rPr>
        <w:t>.</w:t>
      </w:r>
    </w:p>
    <w:p w14:paraId="5354F442" w14:textId="7D2B791D" w:rsidR="004D2B3A" w:rsidRDefault="004D2B3A" w:rsidP="00BB0219">
      <w:pPr>
        <w:rPr>
          <w:rFonts w:ascii="Times New Roman" w:hAnsi="Times New Roman" w:cs="Times New Roman"/>
          <w:sz w:val="24"/>
          <w:szCs w:val="24"/>
        </w:rPr>
      </w:pPr>
    </w:p>
    <w:p w14:paraId="07D25862" w14:textId="2B954B0B" w:rsidR="004D2B3A" w:rsidRDefault="004D2B3A" w:rsidP="00BB0219">
      <w:pPr>
        <w:rPr>
          <w:rFonts w:ascii="Times New Roman" w:hAnsi="Times New Roman" w:cs="Times New Roman"/>
          <w:sz w:val="24"/>
          <w:szCs w:val="24"/>
        </w:rPr>
      </w:pPr>
    </w:p>
    <w:p w14:paraId="196CBB9E" w14:textId="681DE510" w:rsidR="004D2B3A" w:rsidRDefault="00F45BA5" w:rsidP="00BB0219">
      <w:pPr>
        <w:rPr>
          <w:rFonts w:ascii="Times New Roman" w:hAnsi="Times New Roman" w:cs="Times New Roman"/>
          <w:sz w:val="24"/>
          <w:szCs w:val="24"/>
        </w:rPr>
      </w:pPr>
      <w:r>
        <w:rPr>
          <w:rFonts w:ascii="Times New Roman" w:hAnsi="Times New Roman" w:cs="Times New Roman"/>
          <w:sz w:val="24"/>
          <w:szCs w:val="24"/>
        </w:rPr>
        <w:t>Office for national statistics</w:t>
      </w:r>
      <w:r w:rsidR="00233BCF">
        <w:rPr>
          <w:rFonts w:ascii="Times New Roman" w:hAnsi="Times New Roman" w:cs="Times New Roman"/>
          <w:sz w:val="24"/>
          <w:szCs w:val="24"/>
        </w:rPr>
        <w:t>. (2016, May 3)</w:t>
      </w:r>
      <w:r w:rsidR="005503D0">
        <w:rPr>
          <w:rFonts w:ascii="Times New Roman" w:hAnsi="Times New Roman" w:cs="Times New Roman"/>
          <w:sz w:val="24"/>
          <w:szCs w:val="24"/>
        </w:rPr>
        <w:t xml:space="preserve">. Adult drinking habits in </w:t>
      </w:r>
      <w:r w:rsidR="009B4968">
        <w:rPr>
          <w:rFonts w:ascii="Times New Roman" w:hAnsi="Times New Roman" w:cs="Times New Roman"/>
          <w:sz w:val="24"/>
          <w:szCs w:val="24"/>
        </w:rPr>
        <w:t>Great Britain</w:t>
      </w:r>
      <w:r w:rsidR="005503D0">
        <w:rPr>
          <w:rFonts w:ascii="Times New Roman" w:hAnsi="Times New Roman" w:cs="Times New Roman"/>
          <w:sz w:val="24"/>
          <w:szCs w:val="24"/>
        </w:rPr>
        <w:t>.</w:t>
      </w:r>
    </w:p>
    <w:p w14:paraId="705CFA1D" w14:textId="77777777" w:rsidR="00F32AD5" w:rsidRDefault="009B4968" w:rsidP="009B4968">
      <w:r>
        <w:rPr>
          <w:rFonts w:ascii="Times New Roman" w:hAnsi="Times New Roman" w:cs="Times New Roman"/>
          <w:sz w:val="24"/>
          <w:szCs w:val="24"/>
        </w:rPr>
        <w:tab/>
      </w:r>
      <w:hyperlink r:id="rId7" w:history="1">
        <w:r w:rsidR="00F32AD5" w:rsidRPr="00DA64BD">
          <w:rPr>
            <w:rStyle w:val="Hyperlink"/>
          </w:rPr>
          <w:t xml:space="preserve">https://www.ons.gov.uk/peoplepopulationandcommunity/healthandsocialcare/ </w:t>
        </w:r>
      </w:hyperlink>
    </w:p>
    <w:p w14:paraId="5566280D" w14:textId="77777777" w:rsidR="006F13D5" w:rsidRDefault="00F32AD5" w:rsidP="009B4968">
      <w:r>
        <w:tab/>
      </w:r>
      <w:hyperlink r:id="rId8" w:history="1">
        <w:r>
          <w:rPr>
            <w:rStyle w:val="Hyperlink"/>
          </w:rPr>
          <w:t xml:space="preserve">drugusealcoholandsmoking/bulletins/opinionsandlifestylesurveyadultdrinkingh </w:t>
        </w:r>
      </w:hyperlink>
    </w:p>
    <w:p w14:paraId="2ED4D66D" w14:textId="77777777" w:rsidR="00BD7333" w:rsidRDefault="006F13D5" w:rsidP="009B4968">
      <w:r>
        <w:tab/>
      </w:r>
      <w:hyperlink r:id="rId9" w:history="1">
        <w:proofErr w:type="spellStart"/>
        <w:r>
          <w:rPr>
            <w:rStyle w:val="Hyperlink"/>
          </w:rPr>
          <w:t>abit</w:t>
        </w:r>
        <w:proofErr w:type="spellEnd"/>
        <w:r>
          <w:rPr>
            <w:rStyle w:val="Hyperlink"/>
          </w:rPr>
          <w:t xml:space="preserve"> </w:t>
        </w:r>
        <w:proofErr w:type="spellStart"/>
        <w:r>
          <w:rPr>
            <w:rStyle w:val="Hyperlink"/>
          </w:rPr>
          <w:t>singreatbritain</w:t>
        </w:r>
        <w:proofErr w:type="spellEnd"/>
        <w:r>
          <w:rPr>
            <w:rStyle w:val="Hyperlink"/>
          </w:rPr>
          <w:t xml:space="preserve">/2005to2016 </w:t>
        </w:r>
      </w:hyperlink>
    </w:p>
    <w:p w14:paraId="579E37F5" w14:textId="77777777" w:rsidR="00BD7333" w:rsidRDefault="00BD7333" w:rsidP="009B4968"/>
    <w:p w14:paraId="6CD94ED7" w14:textId="77777777" w:rsidR="007D3A59" w:rsidRDefault="00713E5F" w:rsidP="009B4968">
      <w:r>
        <w:t>Williamson, H. (2016, October)</w:t>
      </w:r>
      <w:r w:rsidR="001675EB">
        <w:t>. Supporting adolescents struggling with appearance</w:t>
      </w:r>
      <w:r w:rsidR="007D3A59">
        <w:t>-</w:t>
      </w:r>
      <w:r w:rsidR="001675EB">
        <w:t>altering</w:t>
      </w:r>
    </w:p>
    <w:p w14:paraId="5F22C8B8" w14:textId="77777777" w:rsidR="00D341CC" w:rsidRDefault="007D3A59" w:rsidP="009B4968">
      <w:r>
        <w:tab/>
        <w:t xml:space="preserve">Conditions: the feasibility </w:t>
      </w:r>
      <w:r w:rsidR="00906A5D">
        <w:t>of using an online psychosocial</w:t>
      </w:r>
      <w:r w:rsidR="00EE38BE">
        <w:t xml:space="preserve"> intervention (YP face IT). In primary </w:t>
      </w:r>
    </w:p>
    <w:p w14:paraId="13E88F30" w14:textId="77777777" w:rsidR="00586DD8" w:rsidRDefault="00D341CC" w:rsidP="00D341CC">
      <w:pPr>
        <w:ind w:firstLine="720"/>
      </w:pPr>
      <w:r>
        <w:t>C</w:t>
      </w:r>
      <w:r w:rsidR="00EE38BE">
        <w:t>onference</w:t>
      </w:r>
      <w:r>
        <w:t xml:space="preserve"> care. Conference poster annual primary care </w:t>
      </w:r>
      <w:r w:rsidR="00586DD8">
        <w:t xml:space="preserve">conference. Royal college of </w:t>
      </w:r>
    </w:p>
    <w:p w14:paraId="76E2C2B1" w14:textId="51E188D5" w:rsidR="00BB2C56" w:rsidRDefault="00BB2C56" w:rsidP="00586DD8">
      <w:pPr>
        <w:ind w:left="720"/>
      </w:pPr>
      <w:r>
        <w:t>Practitioners.</w:t>
      </w:r>
    </w:p>
    <w:p w14:paraId="3C80FD99" w14:textId="022C5E6D" w:rsidR="009D55BB" w:rsidRDefault="009D55BB" w:rsidP="00BB2C56"/>
    <w:p w14:paraId="7B2F21F5" w14:textId="4F73A058" w:rsidR="00BB2C56" w:rsidRDefault="00D01827" w:rsidP="00BB2C56">
      <w:r>
        <w:t xml:space="preserve">(2017 </w:t>
      </w:r>
      <w:r w:rsidR="00A216C3">
        <w:t>October</w:t>
      </w:r>
      <w:r>
        <w:t xml:space="preserve"> 10)</w:t>
      </w:r>
      <w:r w:rsidR="002C3749">
        <w:t xml:space="preserve">. Computerised cognitive </w:t>
      </w:r>
      <w:r w:rsidR="006249F3">
        <w:t xml:space="preserve">behavioural therapy: </w:t>
      </w:r>
      <w:r w:rsidR="006249F3">
        <w:rPr>
          <w:i/>
          <w:iCs/>
        </w:rPr>
        <w:t>mental health foundation</w:t>
      </w:r>
      <w:r w:rsidR="00571973">
        <w:rPr>
          <w:i/>
          <w:iCs/>
        </w:rPr>
        <w:t>.</w:t>
      </w:r>
      <w:r w:rsidR="00571973">
        <w:t xml:space="preserve"> </w:t>
      </w:r>
    </w:p>
    <w:p w14:paraId="6C39C722" w14:textId="7E902532" w:rsidR="00F83F40" w:rsidRDefault="00571973" w:rsidP="00BB2C56">
      <w:r>
        <w:tab/>
      </w:r>
      <w:r w:rsidR="009F6308">
        <w:t xml:space="preserve">[audio podcast]. Retrieved from </w:t>
      </w:r>
      <w:hyperlink r:id="rId10" w:history="1">
        <w:r w:rsidR="00F83F40" w:rsidRPr="00DA64BD">
          <w:rPr>
            <w:rStyle w:val="Hyperlink"/>
          </w:rPr>
          <w:t>http://www.mentalhealth.org.uk/podcasts-and-</w:t>
        </w:r>
      </w:hyperlink>
    </w:p>
    <w:p w14:paraId="0DCB052A" w14:textId="5118865B" w:rsidR="00571973" w:rsidRDefault="00163C4F" w:rsidP="00F83F40">
      <w:pPr>
        <w:ind w:firstLine="720"/>
      </w:pPr>
      <w:r>
        <w:t>videos/computerised</w:t>
      </w:r>
      <w:r w:rsidR="00F83F40">
        <w:t>-</w:t>
      </w:r>
      <w:proofErr w:type="spellStart"/>
      <w:r w:rsidR="00F83F40">
        <w:t>cognitivebehavioural</w:t>
      </w:r>
      <w:proofErr w:type="spellEnd"/>
      <w:r w:rsidR="00F83F40">
        <w:t>-thera</w:t>
      </w:r>
      <w:r w:rsidR="00A63EA1">
        <w:t>p</w:t>
      </w:r>
      <w:r w:rsidR="00F83F40">
        <w:t>y</w:t>
      </w:r>
      <w:r w:rsidR="00A63EA1">
        <w:t>.</w:t>
      </w:r>
    </w:p>
    <w:p w14:paraId="34E7437A" w14:textId="271460CF" w:rsidR="00A63EA1" w:rsidRDefault="00A63EA1" w:rsidP="00F83F40">
      <w:pPr>
        <w:ind w:firstLine="720"/>
      </w:pPr>
    </w:p>
    <w:p w14:paraId="3A9E1CB5" w14:textId="77777777" w:rsidR="00A63EA1" w:rsidRPr="00571973" w:rsidRDefault="00A63EA1" w:rsidP="00A63EA1">
      <w:pPr>
        <w:rPr>
          <w:rFonts w:ascii="Times New Roman" w:hAnsi="Times New Roman" w:cs="Times New Roman"/>
          <w:sz w:val="24"/>
          <w:szCs w:val="24"/>
        </w:rPr>
      </w:pPr>
    </w:p>
    <w:sectPr w:rsidR="00A63EA1" w:rsidRPr="00571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62D"/>
    <w:rsid w:val="00001620"/>
    <w:rsid w:val="000038F6"/>
    <w:rsid w:val="00016390"/>
    <w:rsid w:val="00017A8D"/>
    <w:rsid w:val="00017DBD"/>
    <w:rsid w:val="00027A93"/>
    <w:rsid w:val="000357FA"/>
    <w:rsid w:val="00036E02"/>
    <w:rsid w:val="0004028F"/>
    <w:rsid w:val="00095F6C"/>
    <w:rsid w:val="000A3BA6"/>
    <w:rsid w:val="000A78BC"/>
    <w:rsid w:val="000B1849"/>
    <w:rsid w:val="000C3128"/>
    <w:rsid w:val="000C371D"/>
    <w:rsid w:val="000D2F68"/>
    <w:rsid w:val="000D662D"/>
    <w:rsid w:val="000E136A"/>
    <w:rsid w:val="000E3FB3"/>
    <w:rsid w:val="000E58D9"/>
    <w:rsid w:val="00131F35"/>
    <w:rsid w:val="00163C4F"/>
    <w:rsid w:val="001675EB"/>
    <w:rsid w:val="00187B48"/>
    <w:rsid w:val="001932F0"/>
    <w:rsid w:val="001A0320"/>
    <w:rsid w:val="001B2B56"/>
    <w:rsid w:val="001E4696"/>
    <w:rsid w:val="001F370F"/>
    <w:rsid w:val="00212680"/>
    <w:rsid w:val="00214681"/>
    <w:rsid w:val="00215EB9"/>
    <w:rsid w:val="0021712C"/>
    <w:rsid w:val="00226F9E"/>
    <w:rsid w:val="0022760C"/>
    <w:rsid w:val="00233BCF"/>
    <w:rsid w:val="00237893"/>
    <w:rsid w:val="00271C51"/>
    <w:rsid w:val="002A2105"/>
    <w:rsid w:val="002A5CA6"/>
    <w:rsid w:val="002C3749"/>
    <w:rsid w:val="002D0976"/>
    <w:rsid w:val="002E3AA8"/>
    <w:rsid w:val="002E4169"/>
    <w:rsid w:val="002E44E7"/>
    <w:rsid w:val="002F6814"/>
    <w:rsid w:val="00304315"/>
    <w:rsid w:val="00305BA2"/>
    <w:rsid w:val="003116B6"/>
    <w:rsid w:val="00311BDE"/>
    <w:rsid w:val="0031373D"/>
    <w:rsid w:val="003155D2"/>
    <w:rsid w:val="00316F25"/>
    <w:rsid w:val="00325539"/>
    <w:rsid w:val="00325BAD"/>
    <w:rsid w:val="00327347"/>
    <w:rsid w:val="00333C69"/>
    <w:rsid w:val="00336139"/>
    <w:rsid w:val="00352BDB"/>
    <w:rsid w:val="003558FC"/>
    <w:rsid w:val="00367851"/>
    <w:rsid w:val="0037243B"/>
    <w:rsid w:val="00385EDF"/>
    <w:rsid w:val="003B2AE5"/>
    <w:rsid w:val="003B651B"/>
    <w:rsid w:val="003B65E6"/>
    <w:rsid w:val="003B6AD4"/>
    <w:rsid w:val="003C2765"/>
    <w:rsid w:val="003C3BB5"/>
    <w:rsid w:val="003E1370"/>
    <w:rsid w:val="00402628"/>
    <w:rsid w:val="004072DC"/>
    <w:rsid w:val="00444B34"/>
    <w:rsid w:val="004511F8"/>
    <w:rsid w:val="00455389"/>
    <w:rsid w:val="00464187"/>
    <w:rsid w:val="00465B05"/>
    <w:rsid w:val="0048406C"/>
    <w:rsid w:val="00495F78"/>
    <w:rsid w:val="004A11E7"/>
    <w:rsid w:val="004B7A7B"/>
    <w:rsid w:val="004D2B3A"/>
    <w:rsid w:val="004E7403"/>
    <w:rsid w:val="00506E15"/>
    <w:rsid w:val="00506F04"/>
    <w:rsid w:val="00511BD4"/>
    <w:rsid w:val="00523DB2"/>
    <w:rsid w:val="00524994"/>
    <w:rsid w:val="00534BD2"/>
    <w:rsid w:val="005503D0"/>
    <w:rsid w:val="00566085"/>
    <w:rsid w:val="00571973"/>
    <w:rsid w:val="005823A5"/>
    <w:rsid w:val="00586DD8"/>
    <w:rsid w:val="005A0916"/>
    <w:rsid w:val="005C1078"/>
    <w:rsid w:val="005F1558"/>
    <w:rsid w:val="005F7178"/>
    <w:rsid w:val="0060036D"/>
    <w:rsid w:val="00604B4D"/>
    <w:rsid w:val="00612655"/>
    <w:rsid w:val="00613623"/>
    <w:rsid w:val="006249F3"/>
    <w:rsid w:val="006552B5"/>
    <w:rsid w:val="00674EBA"/>
    <w:rsid w:val="00675680"/>
    <w:rsid w:val="006913CE"/>
    <w:rsid w:val="006949CD"/>
    <w:rsid w:val="006A0D08"/>
    <w:rsid w:val="006A334F"/>
    <w:rsid w:val="006B1571"/>
    <w:rsid w:val="006B7F6C"/>
    <w:rsid w:val="006C0939"/>
    <w:rsid w:val="006C276D"/>
    <w:rsid w:val="006E2316"/>
    <w:rsid w:val="006E50A6"/>
    <w:rsid w:val="006F13D5"/>
    <w:rsid w:val="00713E5F"/>
    <w:rsid w:val="007437A9"/>
    <w:rsid w:val="00753023"/>
    <w:rsid w:val="00753141"/>
    <w:rsid w:val="00775D14"/>
    <w:rsid w:val="007D3A59"/>
    <w:rsid w:val="007D4E77"/>
    <w:rsid w:val="007E58BD"/>
    <w:rsid w:val="007F05F2"/>
    <w:rsid w:val="007F2E53"/>
    <w:rsid w:val="00806600"/>
    <w:rsid w:val="008118C0"/>
    <w:rsid w:val="00834513"/>
    <w:rsid w:val="0083567A"/>
    <w:rsid w:val="00853671"/>
    <w:rsid w:val="008619F1"/>
    <w:rsid w:val="008763D5"/>
    <w:rsid w:val="0088168C"/>
    <w:rsid w:val="008915D1"/>
    <w:rsid w:val="008979F0"/>
    <w:rsid w:val="008A233D"/>
    <w:rsid w:val="008A2A5C"/>
    <w:rsid w:val="008A3387"/>
    <w:rsid w:val="008A6C6E"/>
    <w:rsid w:val="008B6E1C"/>
    <w:rsid w:val="008C2246"/>
    <w:rsid w:val="008C3524"/>
    <w:rsid w:val="008D654A"/>
    <w:rsid w:val="008E060C"/>
    <w:rsid w:val="008F28E9"/>
    <w:rsid w:val="00900BDA"/>
    <w:rsid w:val="00906A5D"/>
    <w:rsid w:val="00922D1C"/>
    <w:rsid w:val="00931407"/>
    <w:rsid w:val="00944154"/>
    <w:rsid w:val="00960F69"/>
    <w:rsid w:val="00971258"/>
    <w:rsid w:val="009722AA"/>
    <w:rsid w:val="009740E6"/>
    <w:rsid w:val="00986891"/>
    <w:rsid w:val="009B4968"/>
    <w:rsid w:val="009D55BB"/>
    <w:rsid w:val="009D59D0"/>
    <w:rsid w:val="009E12AC"/>
    <w:rsid w:val="009F179F"/>
    <w:rsid w:val="009F6308"/>
    <w:rsid w:val="009F7E03"/>
    <w:rsid w:val="00A01EFD"/>
    <w:rsid w:val="00A11828"/>
    <w:rsid w:val="00A139F6"/>
    <w:rsid w:val="00A216C3"/>
    <w:rsid w:val="00A317D0"/>
    <w:rsid w:val="00A639D8"/>
    <w:rsid w:val="00A63EA1"/>
    <w:rsid w:val="00A65C0F"/>
    <w:rsid w:val="00A678A6"/>
    <w:rsid w:val="00A70FE2"/>
    <w:rsid w:val="00A77601"/>
    <w:rsid w:val="00AC65F0"/>
    <w:rsid w:val="00AE722A"/>
    <w:rsid w:val="00AF189D"/>
    <w:rsid w:val="00AF2C01"/>
    <w:rsid w:val="00AF3042"/>
    <w:rsid w:val="00B0313C"/>
    <w:rsid w:val="00B04D6B"/>
    <w:rsid w:val="00B147A7"/>
    <w:rsid w:val="00B15D87"/>
    <w:rsid w:val="00B20A4D"/>
    <w:rsid w:val="00B30D4A"/>
    <w:rsid w:val="00B33005"/>
    <w:rsid w:val="00B500E6"/>
    <w:rsid w:val="00B5184E"/>
    <w:rsid w:val="00B90CE0"/>
    <w:rsid w:val="00B93EA4"/>
    <w:rsid w:val="00BB0219"/>
    <w:rsid w:val="00BB08A0"/>
    <w:rsid w:val="00BB2C56"/>
    <w:rsid w:val="00BC5FE9"/>
    <w:rsid w:val="00BD7333"/>
    <w:rsid w:val="00BF6D3F"/>
    <w:rsid w:val="00C050F5"/>
    <w:rsid w:val="00C20665"/>
    <w:rsid w:val="00C24432"/>
    <w:rsid w:val="00C65793"/>
    <w:rsid w:val="00C75B75"/>
    <w:rsid w:val="00C75BF3"/>
    <w:rsid w:val="00C81034"/>
    <w:rsid w:val="00C8629B"/>
    <w:rsid w:val="00CA1DF3"/>
    <w:rsid w:val="00CA2EFE"/>
    <w:rsid w:val="00CB64DB"/>
    <w:rsid w:val="00CE1977"/>
    <w:rsid w:val="00CF5330"/>
    <w:rsid w:val="00D01827"/>
    <w:rsid w:val="00D14347"/>
    <w:rsid w:val="00D16D34"/>
    <w:rsid w:val="00D21A4D"/>
    <w:rsid w:val="00D22E65"/>
    <w:rsid w:val="00D25062"/>
    <w:rsid w:val="00D25B8A"/>
    <w:rsid w:val="00D341CC"/>
    <w:rsid w:val="00D4370B"/>
    <w:rsid w:val="00D52A60"/>
    <w:rsid w:val="00D57095"/>
    <w:rsid w:val="00D66719"/>
    <w:rsid w:val="00D74E9B"/>
    <w:rsid w:val="00D82EDE"/>
    <w:rsid w:val="00DC0AA7"/>
    <w:rsid w:val="00DC6DE8"/>
    <w:rsid w:val="00DD6E34"/>
    <w:rsid w:val="00DF0142"/>
    <w:rsid w:val="00DF0B6F"/>
    <w:rsid w:val="00E06F99"/>
    <w:rsid w:val="00E07555"/>
    <w:rsid w:val="00E16DE7"/>
    <w:rsid w:val="00E42D82"/>
    <w:rsid w:val="00E4530A"/>
    <w:rsid w:val="00E57AD6"/>
    <w:rsid w:val="00E64ECA"/>
    <w:rsid w:val="00E71063"/>
    <w:rsid w:val="00E71787"/>
    <w:rsid w:val="00EA716D"/>
    <w:rsid w:val="00EB644E"/>
    <w:rsid w:val="00EB657B"/>
    <w:rsid w:val="00EC0353"/>
    <w:rsid w:val="00EC0CE6"/>
    <w:rsid w:val="00EC57F7"/>
    <w:rsid w:val="00EE38BE"/>
    <w:rsid w:val="00EE4F5C"/>
    <w:rsid w:val="00EF2D16"/>
    <w:rsid w:val="00F11B3D"/>
    <w:rsid w:val="00F32AD5"/>
    <w:rsid w:val="00F41E18"/>
    <w:rsid w:val="00F4258D"/>
    <w:rsid w:val="00F4371C"/>
    <w:rsid w:val="00F45BA5"/>
    <w:rsid w:val="00F46DA9"/>
    <w:rsid w:val="00F54BB1"/>
    <w:rsid w:val="00F74EC7"/>
    <w:rsid w:val="00F75CB7"/>
    <w:rsid w:val="00F76871"/>
    <w:rsid w:val="00F83F40"/>
    <w:rsid w:val="00F85DC6"/>
    <w:rsid w:val="00FA1C99"/>
    <w:rsid w:val="00FB15E4"/>
    <w:rsid w:val="00FC1E47"/>
    <w:rsid w:val="00FE7464"/>
    <w:rsid w:val="00FF5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95EF9"/>
  <w15:chartTrackingRefBased/>
  <w15:docId w15:val="{CF5695AF-C175-47FA-92BF-938F6C1CA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060C"/>
    <w:rPr>
      <w:color w:val="0563C1" w:themeColor="hyperlink"/>
      <w:u w:val="single"/>
    </w:rPr>
  </w:style>
  <w:style w:type="character" w:styleId="UnresolvedMention">
    <w:name w:val="Unresolved Mention"/>
    <w:basedOn w:val="DefaultParagraphFont"/>
    <w:uiPriority w:val="99"/>
    <w:semiHidden/>
    <w:unhideWhenUsed/>
    <w:rsid w:val="008E06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3" Type="http://schemas.openxmlformats.org/officeDocument/2006/relationships/settings" Target="settings.xml"/><Relationship Id="rId7" Type="http://schemas.openxmlformats.org/officeDocument/2006/relationships/hyperlink" Target="https://www.ons.gov.uk/peoplepopulationandcommunity/healthandsocialcare/%2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igest.bps.org.uk/2017/09/18/women-know-" TargetMode="External"/><Relationship Id="rId11" Type="http://schemas.openxmlformats.org/officeDocument/2006/relationships/fontTable" Target="fontTable.xml"/><Relationship Id="rId5" Type="http://schemas.openxmlformats.org/officeDocument/2006/relationships/hyperlink" Target="https://www.tandfebooks.com/" TargetMode="External"/><Relationship Id="rId10" Type="http://schemas.openxmlformats.org/officeDocument/2006/relationships/hyperlink" Target="http://www.mentalhealth.org.uk/podcasts-and-" TargetMode="External"/><Relationship Id="rId4" Type="http://schemas.openxmlformats.org/officeDocument/2006/relationships/webSettings" Target="webSettings.xml"/><Relationship Id="rId9" Type="http://schemas.openxmlformats.org/officeDocument/2006/relationships/hyperlink" Target="https://www.ons.gov.uk/peoplepopulationandcommunity/healthandsocialcare/drugusealcoholandsmoking/bulletins/opinionsandlifestylesurveyadultdrinkinghabit%20singreatbritain/2005to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B3CF8-C55F-4F1B-AA72-B634289A9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2384</TotalTime>
  <Pages>7</Pages>
  <Words>1511</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paul barfoot</cp:lastModifiedBy>
  <cp:revision>246</cp:revision>
  <dcterms:created xsi:type="dcterms:W3CDTF">2019-10-13T16:30:00Z</dcterms:created>
  <dcterms:modified xsi:type="dcterms:W3CDTF">2019-10-15T21:38:00Z</dcterms:modified>
</cp:coreProperties>
</file>