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58CB7E" w14:textId="55D7E7E8" w:rsidR="001F3B19" w:rsidRPr="001F3B19" w:rsidRDefault="001F3B19" w:rsidP="008D48BB">
      <w:pPr>
        <w:pStyle w:val="NormalWeb"/>
        <w:shd w:val="clear" w:color="auto" w:fill="FFFFFF"/>
        <w:spacing w:before="120" w:beforeAutospacing="0" w:after="120" w:afterAutospacing="0"/>
        <w:rPr>
          <w:rFonts w:ascii="Abadi" w:hAnsi="Abadi" w:cs="Arial"/>
          <w:color w:val="000000" w:themeColor="text1"/>
        </w:rPr>
      </w:pPr>
      <w:r>
        <w:rPr>
          <w:rFonts w:ascii="Abadi" w:hAnsi="Abadi" w:cs="Arial"/>
          <w:color w:val="000000" w:themeColor="text1"/>
          <w:sz w:val="40"/>
          <w:szCs w:val="40"/>
        </w:rPr>
        <w:t>John Muir Award.</w:t>
      </w:r>
    </w:p>
    <w:p w14:paraId="4A82FE91" w14:textId="28DC0BF2" w:rsidR="001F3B19" w:rsidRDefault="001F3B19" w:rsidP="008D48BB">
      <w:pPr>
        <w:pStyle w:val="NormalWeb"/>
        <w:shd w:val="clear" w:color="auto" w:fill="FFFFFF"/>
        <w:spacing w:before="120" w:beforeAutospacing="0" w:after="120" w:afterAutospacing="0"/>
      </w:pPr>
      <w:r>
        <w:t>Link to presentation.</w:t>
      </w:r>
    </w:p>
    <w:p w14:paraId="1F3ED2E4" w14:textId="00835C92" w:rsidR="001F3B19" w:rsidRDefault="001F3B19" w:rsidP="008D48BB">
      <w:pPr>
        <w:pStyle w:val="NormalWeb"/>
        <w:shd w:val="clear" w:color="auto" w:fill="FFFFFF"/>
        <w:spacing w:before="120" w:beforeAutospacing="0" w:after="120" w:afterAutospacing="0"/>
      </w:pPr>
      <w:hyperlink r:id="rId7" w:history="1">
        <w:r>
          <w:rPr>
            <w:rStyle w:val="Hyperlink"/>
          </w:rPr>
          <w:t>Presentation.</w:t>
        </w:r>
        <w:r>
          <w:rPr>
            <w:rStyle w:val="Hyperlink"/>
          </w:rPr>
          <w:t>p</w:t>
        </w:r>
        <w:r>
          <w:rPr>
            <w:rStyle w:val="Hyperlink"/>
          </w:rPr>
          <w:t>ptx</w:t>
        </w:r>
      </w:hyperlink>
    </w:p>
    <w:p w14:paraId="5C71E092" w14:textId="77777777" w:rsidR="001F3B19" w:rsidRDefault="001F3B19" w:rsidP="008340E2">
      <w:pPr>
        <w:rPr>
          <w:rFonts w:ascii="Arial" w:hAnsi="Arial" w:cs="Arial"/>
          <w:color w:val="000000" w:themeColor="text1"/>
          <w:sz w:val="44"/>
          <w:szCs w:val="44"/>
        </w:rPr>
      </w:pPr>
    </w:p>
    <w:p w14:paraId="0A3C86DE" w14:textId="4E750645" w:rsidR="001F3B19" w:rsidRPr="001F3B19" w:rsidRDefault="001F3B19" w:rsidP="008340E2">
      <w:pPr>
        <w:rPr>
          <w:rFonts w:ascii="Arial" w:hAnsi="Arial" w:cs="Arial"/>
          <w:color w:val="000000" w:themeColor="text1"/>
          <w:sz w:val="44"/>
          <w:szCs w:val="44"/>
          <w:u w:val="single"/>
        </w:rPr>
      </w:pPr>
      <w:r w:rsidRPr="001F3B19">
        <w:rPr>
          <w:rFonts w:ascii="Arial" w:hAnsi="Arial" w:cs="Arial"/>
          <w:color w:val="000000" w:themeColor="text1"/>
          <w:sz w:val="44"/>
          <w:szCs w:val="44"/>
          <w:u w:val="single"/>
        </w:rPr>
        <w:t>References</w:t>
      </w:r>
    </w:p>
    <w:p w14:paraId="762DF071" w14:textId="4F0EA753" w:rsidR="00C43525" w:rsidRPr="008340E2" w:rsidRDefault="00161D11" w:rsidP="008340E2">
      <w:pPr>
        <w:rPr>
          <w:rFonts w:ascii="Arial" w:eastAsia="Times New Roman" w:hAnsi="Arial" w:cs="Arial"/>
          <w:color w:val="000000" w:themeColor="text1"/>
          <w:sz w:val="44"/>
          <w:szCs w:val="44"/>
          <w:lang w:eastAsia="en-GB"/>
        </w:rPr>
      </w:pPr>
      <w:r w:rsidRPr="00A50F24">
        <w:rPr>
          <w:rFonts w:cstheme="minorHAnsi"/>
          <w:color w:val="000000" w:themeColor="text1"/>
          <w:sz w:val="32"/>
          <w:szCs w:val="32"/>
        </w:rPr>
        <w:t>Wikipedia</w:t>
      </w:r>
      <w:r w:rsidR="0020488F" w:rsidRPr="00A50F24">
        <w:rPr>
          <w:rFonts w:cstheme="minorHAnsi"/>
          <w:color w:val="000000" w:themeColor="text1"/>
          <w:sz w:val="32"/>
          <w:szCs w:val="32"/>
        </w:rPr>
        <w:t xml:space="preserve"> (2022), </w:t>
      </w:r>
      <w:r w:rsidR="00AF6C76" w:rsidRPr="00A50F24">
        <w:rPr>
          <w:rFonts w:cstheme="minorHAnsi"/>
          <w:i/>
          <w:iCs/>
          <w:color w:val="000000" w:themeColor="text1"/>
          <w:sz w:val="32"/>
          <w:szCs w:val="32"/>
        </w:rPr>
        <w:t xml:space="preserve">llyn </w:t>
      </w:r>
      <w:r w:rsidR="00EE2533" w:rsidRPr="00A50F24">
        <w:rPr>
          <w:rFonts w:cstheme="minorHAnsi"/>
          <w:i/>
          <w:iCs/>
          <w:color w:val="000000" w:themeColor="text1"/>
          <w:sz w:val="32"/>
          <w:szCs w:val="32"/>
        </w:rPr>
        <w:t>B</w:t>
      </w:r>
      <w:r w:rsidR="00AF6C76" w:rsidRPr="00A50F24">
        <w:rPr>
          <w:rFonts w:cstheme="minorHAnsi"/>
          <w:i/>
          <w:iCs/>
          <w:color w:val="000000" w:themeColor="text1"/>
          <w:sz w:val="32"/>
          <w:szCs w:val="32"/>
        </w:rPr>
        <w:t xml:space="preserve">rianne, </w:t>
      </w:r>
      <w:r w:rsidR="00AF6C76" w:rsidRPr="00A50F24">
        <w:rPr>
          <w:rFonts w:cstheme="minorHAnsi"/>
          <w:color w:val="000000" w:themeColor="text1"/>
          <w:sz w:val="32"/>
          <w:szCs w:val="32"/>
        </w:rPr>
        <w:t>Available:</w:t>
      </w:r>
      <w:r w:rsidR="00B42673" w:rsidRPr="00A50F24">
        <w:rPr>
          <w:rFonts w:cstheme="minorHAnsi"/>
          <w:color w:val="000000" w:themeColor="text1"/>
          <w:sz w:val="32"/>
          <w:szCs w:val="32"/>
        </w:rPr>
        <w:t xml:space="preserve"> </w:t>
      </w:r>
      <w:hyperlink r:id="rId8" w:history="1">
        <w:r w:rsidR="00B42673" w:rsidRPr="00A50F24">
          <w:rPr>
            <w:rStyle w:val="Hyperlink"/>
            <w:rFonts w:cstheme="minorHAnsi"/>
            <w:color w:val="000000" w:themeColor="text1"/>
            <w:sz w:val="32"/>
            <w:szCs w:val="32"/>
          </w:rPr>
          <w:t>Llyn Brianne - Wikipedia</w:t>
        </w:r>
      </w:hyperlink>
      <w:r w:rsidR="00B42673" w:rsidRPr="00A50F24">
        <w:rPr>
          <w:rFonts w:cstheme="minorHAnsi"/>
          <w:color w:val="000000" w:themeColor="text1"/>
          <w:sz w:val="32"/>
          <w:szCs w:val="32"/>
        </w:rPr>
        <w:t>. (Accessed</w:t>
      </w:r>
      <w:r w:rsidR="00DF1FA7" w:rsidRPr="00A50F24">
        <w:rPr>
          <w:rFonts w:cstheme="minorHAnsi"/>
          <w:color w:val="000000" w:themeColor="text1"/>
          <w:sz w:val="32"/>
          <w:szCs w:val="32"/>
        </w:rPr>
        <w:t>: 15</w:t>
      </w:r>
      <w:r w:rsidR="00DF1FA7" w:rsidRPr="00A50F24">
        <w:rPr>
          <w:rFonts w:cstheme="minorHAnsi"/>
          <w:color w:val="000000" w:themeColor="text1"/>
          <w:sz w:val="32"/>
          <w:szCs w:val="32"/>
          <w:vertAlign w:val="superscript"/>
        </w:rPr>
        <w:t>th</w:t>
      </w:r>
      <w:r w:rsidR="00DF1FA7" w:rsidRPr="00A50F24">
        <w:rPr>
          <w:rFonts w:cstheme="minorHAnsi"/>
          <w:color w:val="000000" w:themeColor="text1"/>
          <w:sz w:val="32"/>
          <w:szCs w:val="32"/>
        </w:rPr>
        <w:t xml:space="preserve"> November 2022)</w:t>
      </w:r>
    </w:p>
    <w:p w14:paraId="7C718B4A" w14:textId="5406F02B" w:rsidR="00161D11" w:rsidRPr="00A50F24" w:rsidRDefault="00A027CA" w:rsidP="0036776B">
      <w:pPr>
        <w:pStyle w:val="NormalWeb"/>
        <w:shd w:val="clear" w:color="auto" w:fill="FFFFFF"/>
        <w:spacing w:before="120" w:beforeAutospacing="0" w:after="120" w:afterAutospacing="0"/>
        <w:rPr>
          <w:rFonts w:asciiTheme="minorHAnsi" w:hAnsiTheme="minorHAnsi" w:cstheme="minorHAnsi"/>
          <w:color w:val="000000" w:themeColor="text1"/>
          <w:sz w:val="32"/>
          <w:szCs w:val="32"/>
        </w:rPr>
      </w:pPr>
      <w:r w:rsidRPr="00A50F24">
        <w:rPr>
          <w:rFonts w:asciiTheme="minorHAnsi" w:hAnsiTheme="minorHAnsi" w:cstheme="minorHAnsi"/>
          <w:color w:val="000000" w:themeColor="text1"/>
          <w:sz w:val="32"/>
          <w:szCs w:val="32"/>
        </w:rPr>
        <w:t xml:space="preserve">Lake Lubbers (2022), </w:t>
      </w:r>
      <w:r w:rsidR="001E4A5F" w:rsidRPr="00A50F24">
        <w:rPr>
          <w:rFonts w:asciiTheme="minorHAnsi" w:hAnsiTheme="minorHAnsi" w:cstheme="minorHAnsi"/>
          <w:i/>
          <w:iCs/>
          <w:color w:val="000000" w:themeColor="text1"/>
          <w:sz w:val="32"/>
          <w:szCs w:val="32"/>
        </w:rPr>
        <w:t>All about Llyn Brianne reservoir</w:t>
      </w:r>
      <w:r w:rsidR="001F668F" w:rsidRPr="00A50F24">
        <w:rPr>
          <w:rFonts w:asciiTheme="minorHAnsi" w:hAnsiTheme="minorHAnsi" w:cstheme="minorHAnsi"/>
          <w:i/>
          <w:iCs/>
          <w:color w:val="000000" w:themeColor="text1"/>
          <w:sz w:val="32"/>
          <w:szCs w:val="32"/>
        </w:rPr>
        <w:t xml:space="preserve">, </w:t>
      </w:r>
      <w:r w:rsidR="001F668F" w:rsidRPr="00A50F24">
        <w:rPr>
          <w:rFonts w:asciiTheme="minorHAnsi" w:hAnsiTheme="minorHAnsi" w:cstheme="minorHAnsi"/>
          <w:color w:val="000000" w:themeColor="text1"/>
          <w:sz w:val="32"/>
          <w:szCs w:val="32"/>
        </w:rPr>
        <w:t xml:space="preserve">Available: </w:t>
      </w:r>
      <w:hyperlink r:id="rId9" w:anchor=":~:text=Because%20Llyn%20Brianne%20is%20a%20fresh%20water%20reservoir%2C,the%20longest%20river%20which%20runs%20entirely%20through%20Wales." w:history="1">
        <w:r w:rsidR="001F668F" w:rsidRPr="00A50F24">
          <w:rPr>
            <w:rStyle w:val="Hyperlink"/>
            <w:rFonts w:asciiTheme="minorHAnsi" w:hAnsiTheme="minorHAnsi" w:cstheme="minorHAnsi"/>
            <w:color w:val="000000" w:themeColor="text1"/>
            <w:sz w:val="32"/>
            <w:szCs w:val="32"/>
          </w:rPr>
          <w:t xml:space="preserve">Llyn Brianne Reservoir, Wales, United Kingdom Vacation Info - </w:t>
        </w:r>
        <w:proofErr w:type="spellStart"/>
        <w:r w:rsidR="001F668F" w:rsidRPr="00A50F24">
          <w:rPr>
            <w:rStyle w:val="Hyperlink"/>
            <w:rFonts w:asciiTheme="minorHAnsi" w:hAnsiTheme="minorHAnsi" w:cstheme="minorHAnsi"/>
            <w:color w:val="000000" w:themeColor="text1"/>
            <w:sz w:val="32"/>
            <w:szCs w:val="32"/>
          </w:rPr>
          <w:t>LakeLubbers</w:t>
        </w:r>
        <w:proofErr w:type="spellEnd"/>
      </w:hyperlink>
      <w:r w:rsidR="001E4F3E" w:rsidRPr="00A50F24">
        <w:rPr>
          <w:rFonts w:asciiTheme="minorHAnsi" w:hAnsiTheme="minorHAnsi" w:cstheme="minorHAnsi"/>
          <w:color w:val="000000" w:themeColor="text1"/>
          <w:sz w:val="32"/>
          <w:szCs w:val="32"/>
        </w:rPr>
        <w:t>. (Accessed: 15</w:t>
      </w:r>
      <w:r w:rsidR="001E4F3E" w:rsidRPr="00A50F24">
        <w:rPr>
          <w:rFonts w:asciiTheme="minorHAnsi" w:hAnsiTheme="minorHAnsi" w:cstheme="minorHAnsi"/>
          <w:color w:val="000000" w:themeColor="text1"/>
          <w:sz w:val="32"/>
          <w:szCs w:val="32"/>
          <w:vertAlign w:val="superscript"/>
        </w:rPr>
        <w:t>th</w:t>
      </w:r>
      <w:r w:rsidR="001E4F3E" w:rsidRPr="00A50F24">
        <w:rPr>
          <w:rFonts w:asciiTheme="minorHAnsi" w:hAnsiTheme="minorHAnsi" w:cstheme="minorHAnsi"/>
          <w:color w:val="000000" w:themeColor="text1"/>
          <w:sz w:val="32"/>
          <w:szCs w:val="32"/>
        </w:rPr>
        <w:t xml:space="preserve"> November 2022)</w:t>
      </w:r>
    </w:p>
    <w:p w14:paraId="6CBF57F6" w14:textId="4DCAC067" w:rsidR="00EE2533" w:rsidRPr="00EE2533" w:rsidRDefault="00C6708D" w:rsidP="00EE2533">
      <w:pPr>
        <w:pStyle w:val="Heading1"/>
        <w:spacing w:before="300" w:beforeAutospacing="0" w:after="75" w:afterAutospacing="0"/>
        <w:rPr>
          <w:rFonts w:asciiTheme="minorHAnsi" w:hAnsiTheme="minorHAnsi" w:cstheme="minorHAnsi"/>
          <w:b w:val="0"/>
          <w:bCs w:val="0"/>
          <w:color w:val="000000" w:themeColor="text1"/>
          <w:sz w:val="32"/>
          <w:szCs w:val="32"/>
        </w:rPr>
      </w:pPr>
      <w:r w:rsidRPr="00A50F24">
        <w:rPr>
          <w:rFonts w:asciiTheme="minorHAnsi" w:hAnsiTheme="minorHAnsi" w:cstheme="minorHAnsi"/>
          <w:b w:val="0"/>
          <w:bCs w:val="0"/>
          <w:color w:val="000000" w:themeColor="text1"/>
          <w:sz w:val="32"/>
          <w:szCs w:val="32"/>
        </w:rPr>
        <w:t xml:space="preserve">Britannica (2022), </w:t>
      </w:r>
      <w:r w:rsidR="00057A58" w:rsidRPr="00A50F24">
        <w:rPr>
          <w:rFonts w:asciiTheme="minorHAnsi" w:hAnsiTheme="minorHAnsi" w:cstheme="minorHAnsi"/>
          <w:b w:val="0"/>
          <w:bCs w:val="0"/>
          <w:i/>
          <w:iCs/>
          <w:color w:val="000000" w:themeColor="text1"/>
          <w:sz w:val="32"/>
          <w:szCs w:val="32"/>
        </w:rPr>
        <w:t>C</w:t>
      </w:r>
      <w:r w:rsidR="00EE2533" w:rsidRPr="00A50F24">
        <w:rPr>
          <w:rFonts w:asciiTheme="minorHAnsi" w:hAnsiTheme="minorHAnsi" w:cstheme="minorHAnsi"/>
          <w:b w:val="0"/>
          <w:bCs w:val="0"/>
          <w:i/>
          <w:iCs/>
          <w:color w:val="000000" w:themeColor="text1"/>
          <w:sz w:val="32"/>
          <w:szCs w:val="32"/>
        </w:rPr>
        <w:t>onservation summary</w:t>
      </w:r>
      <w:r w:rsidR="00EE2533" w:rsidRPr="00A50F24">
        <w:rPr>
          <w:rFonts w:asciiTheme="minorHAnsi" w:hAnsiTheme="minorHAnsi" w:cstheme="minorHAnsi"/>
          <w:b w:val="0"/>
          <w:bCs w:val="0"/>
          <w:i/>
          <w:iCs/>
          <w:color w:val="000000" w:themeColor="text1"/>
          <w:sz w:val="32"/>
          <w:szCs w:val="32"/>
        </w:rPr>
        <w:t xml:space="preserve"> </w:t>
      </w:r>
      <w:r w:rsidR="00EE2533" w:rsidRPr="00EE2533">
        <w:rPr>
          <w:rFonts w:asciiTheme="minorHAnsi" w:hAnsiTheme="minorHAnsi" w:cstheme="minorHAnsi"/>
          <w:b w:val="0"/>
          <w:bCs w:val="0"/>
          <w:i/>
          <w:iCs/>
          <w:color w:val="000000" w:themeColor="text1"/>
          <w:sz w:val="32"/>
          <w:szCs w:val="32"/>
        </w:rPr>
        <w:t>Learn why conservation is important to maintain Earth’s biological diversity</w:t>
      </w:r>
      <w:r w:rsidR="005F5E96" w:rsidRPr="00A50F24">
        <w:rPr>
          <w:rFonts w:asciiTheme="minorHAnsi" w:hAnsiTheme="minorHAnsi" w:cstheme="minorHAnsi"/>
          <w:b w:val="0"/>
          <w:bCs w:val="0"/>
          <w:color w:val="000000" w:themeColor="text1"/>
          <w:sz w:val="32"/>
          <w:szCs w:val="32"/>
        </w:rPr>
        <w:t xml:space="preserve">, Available: </w:t>
      </w:r>
      <w:hyperlink r:id="rId10" w:history="1">
        <w:r w:rsidR="005F5E96" w:rsidRPr="00A50F24">
          <w:rPr>
            <w:rStyle w:val="Hyperlink"/>
            <w:rFonts w:asciiTheme="minorHAnsi" w:hAnsiTheme="minorHAnsi" w:cstheme="minorHAnsi"/>
            <w:b w:val="0"/>
            <w:bCs w:val="0"/>
            <w:color w:val="000000" w:themeColor="text1"/>
            <w:sz w:val="32"/>
            <w:szCs w:val="32"/>
          </w:rPr>
          <w:t>Importance of conservation to maintain Earth’s biological diversity | Britannica</w:t>
        </w:r>
      </w:hyperlink>
      <w:r w:rsidR="005F5E96" w:rsidRPr="00A50F24">
        <w:rPr>
          <w:rFonts w:asciiTheme="minorHAnsi" w:hAnsiTheme="minorHAnsi" w:cstheme="minorHAnsi"/>
          <w:b w:val="0"/>
          <w:bCs w:val="0"/>
          <w:color w:val="000000" w:themeColor="text1"/>
          <w:sz w:val="32"/>
          <w:szCs w:val="32"/>
        </w:rPr>
        <w:t>. (Accessed</w:t>
      </w:r>
      <w:r w:rsidR="00057A58" w:rsidRPr="00A50F24">
        <w:rPr>
          <w:rFonts w:asciiTheme="minorHAnsi" w:hAnsiTheme="minorHAnsi" w:cstheme="minorHAnsi"/>
          <w:b w:val="0"/>
          <w:bCs w:val="0"/>
          <w:color w:val="000000" w:themeColor="text1"/>
          <w:sz w:val="32"/>
          <w:szCs w:val="32"/>
        </w:rPr>
        <w:t>: 15</w:t>
      </w:r>
      <w:r w:rsidR="00057A58" w:rsidRPr="00A50F24">
        <w:rPr>
          <w:rFonts w:asciiTheme="minorHAnsi" w:hAnsiTheme="minorHAnsi" w:cstheme="minorHAnsi"/>
          <w:b w:val="0"/>
          <w:bCs w:val="0"/>
          <w:color w:val="000000" w:themeColor="text1"/>
          <w:sz w:val="32"/>
          <w:szCs w:val="32"/>
          <w:vertAlign w:val="superscript"/>
        </w:rPr>
        <w:t>th</w:t>
      </w:r>
      <w:r w:rsidR="00057A58" w:rsidRPr="00A50F24">
        <w:rPr>
          <w:rFonts w:asciiTheme="minorHAnsi" w:hAnsiTheme="minorHAnsi" w:cstheme="minorHAnsi"/>
          <w:b w:val="0"/>
          <w:bCs w:val="0"/>
          <w:color w:val="000000" w:themeColor="text1"/>
          <w:sz w:val="32"/>
          <w:szCs w:val="32"/>
        </w:rPr>
        <w:t xml:space="preserve"> November 2022)</w:t>
      </w:r>
    </w:p>
    <w:p w14:paraId="119E451A" w14:textId="1887E677" w:rsidR="00A50F24" w:rsidRPr="001C330D" w:rsidRDefault="00227E51" w:rsidP="00A50F24">
      <w:pPr>
        <w:pStyle w:val="Heading1"/>
        <w:spacing w:before="300" w:beforeAutospacing="0" w:after="300" w:afterAutospacing="0" w:line="240" w:lineRule="atLeast"/>
        <w:rPr>
          <w:rFonts w:asciiTheme="minorHAnsi" w:hAnsiTheme="minorHAnsi" w:cstheme="minorHAnsi"/>
          <w:b w:val="0"/>
          <w:bCs w:val="0"/>
          <w:color w:val="000000" w:themeColor="text1"/>
          <w:sz w:val="32"/>
          <w:szCs w:val="32"/>
        </w:rPr>
      </w:pPr>
      <w:r w:rsidRPr="001C330D">
        <w:rPr>
          <w:rFonts w:asciiTheme="minorHAnsi" w:hAnsiTheme="minorHAnsi" w:cstheme="minorHAnsi"/>
          <w:b w:val="0"/>
          <w:bCs w:val="0"/>
          <w:color w:val="000000" w:themeColor="text1"/>
          <w:sz w:val="32"/>
          <w:szCs w:val="32"/>
        </w:rPr>
        <w:t xml:space="preserve"> </w:t>
      </w:r>
      <w:proofErr w:type="spellStart"/>
      <w:r w:rsidRPr="001C330D">
        <w:rPr>
          <w:rFonts w:asciiTheme="minorHAnsi" w:hAnsiTheme="minorHAnsi" w:cstheme="minorHAnsi"/>
          <w:b w:val="0"/>
          <w:bCs w:val="0"/>
          <w:color w:val="000000" w:themeColor="text1"/>
          <w:sz w:val="32"/>
          <w:szCs w:val="32"/>
        </w:rPr>
        <w:t>Lindwall</w:t>
      </w:r>
      <w:proofErr w:type="spellEnd"/>
      <w:r w:rsidRPr="001C330D">
        <w:rPr>
          <w:rFonts w:asciiTheme="minorHAnsi" w:hAnsiTheme="minorHAnsi" w:cstheme="minorHAnsi"/>
          <w:b w:val="0"/>
          <w:bCs w:val="0"/>
          <w:color w:val="000000" w:themeColor="text1"/>
          <w:sz w:val="32"/>
          <w:szCs w:val="32"/>
        </w:rPr>
        <w:t xml:space="preserve"> C, (2020)</w:t>
      </w:r>
      <w:r w:rsidR="00A50F24" w:rsidRPr="001C330D">
        <w:rPr>
          <w:rFonts w:asciiTheme="minorHAnsi" w:hAnsiTheme="minorHAnsi" w:cstheme="minorHAnsi"/>
          <w:b w:val="0"/>
          <w:bCs w:val="0"/>
          <w:color w:val="000000" w:themeColor="text1"/>
          <w:sz w:val="32"/>
          <w:szCs w:val="32"/>
        </w:rPr>
        <w:t xml:space="preserve">, </w:t>
      </w:r>
      <w:r w:rsidR="00A50F24" w:rsidRPr="001C330D">
        <w:rPr>
          <w:rFonts w:asciiTheme="minorHAnsi" w:hAnsiTheme="minorHAnsi" w:cstheme="minorHAnsi"/>
          <w:b w:val="0"/>
          <w:bCs w:val="0"/>
          <w:i/>
          <w:iCs/>
          <w:color w:val="000000" w:themeColor="text1"/>
          <w:sz w:val="32"/>
          <w:szCs w:val="32"/>
        </w:rPr>
        <w:t>Single-Use Plastics 101</w:t>
      </w:r>
      <w:r w:rsidR="004A08F5" w:rsidRPr="001C330D">
        <w:rPr>
          <w:rFonts w:asciiTheme="minorHAnsi" w:hAnsiTheme="minorHAnsi" w:cstheme="minorHAnsi"/>
          <w:b w:val="0"/>
          <w:bCs w:val="0"/>
          <w:i/>
          <w:iCs/>
          <w:color w:val="000000" w:themeColor="text1"/>
          <w:sz w:val="32"/>
          <w:szCs w:val="32"/>
        </w:rPr>
        <w:t>,</w:t>
      </w:r>
      <w:r w:rsidR="001C330D" w:rsidRPr="001C330D">
        <w:rPr>
          <w:rFonts w:asciiTheme="minorHAnsi" w:hAnsiTheme="minorHAnsi" w:cstheme="minorHAnsi"/>
          <w:b w:val="0"/>
          <w:bCs w:val="0"/>
          <w:i/>
          <w:iCs/>
          <w:color w:val="000000" w:themeColor="text1"/>
          <w:sz w:val="32"/>
          <w:szCs w:val="32"/>
        </w:rPr>
        <w:t xml:space="preserve"> </w:t>
      </w:r>
      <w:r w:rsidR="001C330D" w:rsidRPr="001C330D">
        <w:rPr>
          <w:rFonts w:asciiTheme="minorHAnsi" w:hAnsiTheme="minorHAnsi" w:cstheme="minorHAnsi"/>
          <w:b w:val="0"/>
          <w:bCs w:val="0"/>
          <w:color w:val="000000" w:themeColor="text1"/>
          <w:sz w:val="32"/>
          <w:szCs w:val="32"/>
        </w:rPr>
        <w:t xml:space="preserve">Available: </w:t>
      </w:r>
      <w:hyperlink r:id="rId11" w:history="1">
        <w:r w:rsidR="001C330D" w:rsidRPr="001C330D">
          <w:rPr>
            <w:rStyle w:val="Hyperlink"/>
            <w:rFonts w:asciiTheme="minorHAnsi" w:hAnsiTheme="minorHAnsi" w:cstheme="minorHAnsi"/>
            <w:b w:val="0"/>
            <w:bCs w:val="0"/>
            <w:color w:val="000000" w:themeColor="text1"/>
            <w:sz w:val="32"/>
            <w:szCs w:val="32"/>
          </w:rPr>
          <w:t>Single-Use Plastics 101 | NRDC</w:t>
        </w:r>
      </w:hyperlink>
      <w:r w:rsidR="001C330D">
        <w:rPr>
          <w:rFonts w:asciiTheme="minorHAnsi" w:hAnsiTheme="minorHAnsi" w:cstheme="minorHAnsi"/>
          <w:b w:val="0"/>
          <w:bCs w:val="0"/>
          <w:color w:val="000000" w:themeColor="text1"/>
          <w:sz w:val="32"/>
          <w:szCs w:val="32"/>
        </w:rPr>
        <w:t>. (Accessed:</w:t>
      </w:r>
      <w:r w:rsidR="00033894">
        <w:rPr>
          <w:rFonts w:asciiTheme="minorHAnsi" w:hAnsiTheme="minorHAnsi" w:cstheme="minorHAnsi"/>
          <w:b w:val="0"/>
          <w:bCs w:val="0"/>
          <w:color w:val="000000" w:themeColor="text1"/>
          <w:sz w:val="32"/>
          <w:szCs w:val="32"/>
        </w:rPr>
        <w:t xml:space="preserve"> 15</w:t>
      </w:r>
      <w:r w:rsidR="00033894" w:rsidRPr="00033894">
        <w:rPr>
          <w:rFonts w:asciiTheme="minorHAnsi" w:hAnsiTheme="minorHAnsi" w:cstheme="minorHAnsi"/>
          <w:b w:val="0"/>
          <w:bCs w:val="0"/>
          <w:color w:val="000000" w:themeColor="text1"/>
          <w:sz w:val="32"/>
          <w:szCs w:val="32"/>
          <w:vertAlign w:val="superscript"/>
        </w:rPr>
        <w:t>th</w:t>
      </w:r>
      <w:r w:rsidR="00033894">
        <w:rPr>
          <w:rFonts w:asciiTheme="minorHAnsi" w:hAnsiTheme="minorHAnsi" w:cstheme="minorHAnsi"/>
          <w:b w:val="0"/>
          <w:bCs w:val="0"/>
          <w:color w:val="000000" w:themeColor="text1"/>
          <w:sz w:val="32"/>
          <w:szCs w:val="32"/>
        </w:rPr>
        <w:t xml:space="preserve"> November 2022)</w:t>
      </w:r>
    </w:p>
    <w:p w14:paraId="422821FF" w14:textId="7FCDB861" w:rsidR="00DF1FA7" w:rsidRPr="00B42673" w:rsidRDefault="00DF1FA7" w:rsidP="0036776B">
      <w:pPr>
        <w:pStyle w:val="NormalWeb"/>
        <w:shd w:val="clear" w:color="auto" w:fill="FFFFFF"/>
        <w:spacing w:before="120" w:beforeAutospacing="0" w:after="120" w:afterAutospacing="0"/>
        <w:rPr>
          <w:rFonts w:asciiTheme="minorHAnsi" w:hAnsiTheme="minorHAnsi" w:cstheme="minorHAnsi"/>
          <w:color w:val="000000" w:themeColor="text1"/>
          <w:sz w:val="32"/>
          <w:szCs w:val="32"/>
        </w:rPr>
      </w:pPr>
    </w:p>
    <w:p w14:paraId="3E51C5EC" w14:textId="77777777" w:rsidR="006368E0" w:rsidRDefault="006368E0" w:rsidP="0036776B">
      <w:pPr>
        <w:pStyle w:val="NormalWeb"/>
        <w:shd w:val="clear" w:color="auto" w:fill="FFFFFF"/>
        <w:spacing w:before="120" w:beforeAutospacing="0" w:after="120" w:afterAutospacing="0"/>
      </w:pPr>
    </w:p>
    <w:sectPr w:rsidR="006368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badi">
    <w:charset w:val="00"/>
    <w:family w:val="swiss"/>
    <w:pitch w:val="variable"/>
    <w:sig w:usb0="8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5FA5"/>
    <w:rsid w:val="00033894"/>
    <w:rsid w:val="00052828"/>
    <w:rsid w:val="000546CA"/>
    <w:rsid w:val="00057A58"/>
    <w:rsid w:val="000815E4"/>
    <w:rsid w:val="000D63B1"/>
    <w:rsid w:val="00110C95"/>
    <w:rsid w:val="001347C4"/>
    <w:rsid w:val="00161D11"/>
    <w:rsid w:val="001735A5"/>
    <w:rsid w:val="001A0F8A"/>
    <w:rsid w:val="001C330D"/>
    <w:rsid w:val="001D2848"/>
    <w:rsid w:val="001E4A5F"/>
    <w:rsid w:val="001E4F3E"/>
    <w:rsid w:val="001F3426"/>
    <w:rsid w:val="001F3B19"/>
    <w:rsid w:val="001F668F"/>
    <w:rsid w:val="001F67C1"/>
    <w:rsid w:val="0020488F"/>
    <w:rsid w:val="002271BF"/>
    <w:rsid w:val="00227E51"/>
    <w:rsid w:val="002772EE"/>
    <w:rsid w:val="00305926"/>
    <w:rsid w:val="00312C5D"/>
    <w:rsid w:val="00333997"/>
    <w:rsid w:val="00360A5E"/>
    <w:rsid w:val="0036776B"/>
    <w:rsid w:val="003D3B07"/>
    <w:rsid w:val="003F5FA5"/>
    <w:rsid w:val="003F7022"/>
    <w:rsid w:val="00421E3C"/>
    <w:rsid w:val="00490D81"/>
    <w:rsid w:val="00492C48"/>
    <w:rsid w:val="004A08F5"/>
    <w:rsid w:val="004E0903"/>
    <w:rsid w:val="00533E88"/>
    <w:rsid w:val="005340ED"/>
    <w:rsid w:val="005576D2"/>
    <w:rsid w:val="00577AE7"/>
    <w:rsid w:val="00583825"/>
    <w:rsid w:val="00597A0B"/>
    <w:rsid w:val="005A2010"/>
    <w:rsid w:val="005B4FBD"/>
    <w:rsid w:val="005C75EF"/>
    <w:rsid w:val="005E56B5"/>
    <w:rsid w:val="005F5E96"/>
    <w:rsid w:val="0062093B"/>
    <w:rsid w:val="006368E0"/>
    <w:rsid w:val="00646C31"/>
    <w:rsid w:val="0065175D"/>
    <w:rsid w:val="00660F95"/>
    <w:rsid w:val="00667D54"/>
    <w:rsid w:val="00684E43"/>
    <w:rsid w:val="006E25DD"/>
    <w:rsid w:val="006F5E4A"/>
    <w:rsid w:val="00711530"/>
    <w:rsid w:val="00726694"/>
    <w:rsid w:val="007561F3"/>
    <w:rsid w:val="007B27DC"/>
    <w:rsid w:val="007B555C"/>
    <w:rsid w:val="00801B5F"/>
    <w:rsid w:val="008340E2"/>
    <w:rsid w:val="00835900"/>
    <w:rsid w:val="00862C83"/>
    <w:rsid w:val="00862FAE"/>
    <w:rsid w:val="008D48BB"/>
    <w:rsid w:val="00931C41"/>
    <w:rsid w:val="00932C74"/>
    <w:rsid w:val="00936344"/>
    <w:rsid w:val="00963DAB"/>
    <w:rsid w:val="009803BD"/>
    <w:rsid w:val="00981A41"/>
    <w:rsid w:val="00994544"/>
    <w:rsid w:val="009A78A2"/>
    <w:rsid w:val="009C2FCF"/>
    <w:rsid w:val="009F72BE"/>
    <w:rsid w:val="00A027CA"/>
    <w:rsid w:val="00A0305F"/>
    <w:rsid w:val="00A25843"/>
    <w:rsid w:val="00A4090D"/>
    <w:rsid w:val="00A50F24"/>
    <w:rsid w:val="00A55DA5"/>
    <w:rsid w:val="00A70212"/>
    <w:rsid w:val="00A80EA3"/>
    <w:rsid w:val="00AB16CF"/>
    <w:rsid w:val="00AC5A5E"/>
    <w:rsid w:val="00AD6310"/>
    <w:rsid w:val="00AE6E0F"/>
    <w:rsid w:val="00AF6C76"/>
    <w:rsid w:val="00AF70C7"/>
    <w:rsid w:val="00B00B91"/>
    <w:rsid w:val="00B110CA"/>
    <w:rsid w:val="00B16464"/>
    <w:rsid w:val="00B42673"/>
    <w:rsid w:val="00B802FF"/>
    <w:rsid w:val="00BA3289"/>
    <w:rsid w:val="00C122CE"/>
    <w:rsid w:val="00C20711"/>
    <w:rsid w:val="00C43525"/>
    <w:rsid w:val="00C6708D"/>
    <w:rsid w:val="00C73FD7"/>
    <w:rsid w:val="00C75299"/>
    <w:rsid w:val="00CA3318"/>
    <w:rsid w:val="00CA5184"/>
    <w:rsid w:val="00CB2EB0"/>
    <w:rsid w:val="00CB5EA0"/>
    <w:rsid w:val="00CE1251"/>
    <w:rsid w:val="00D27144"/>
    <w:rsid w:val="00D32B49"/>
    <w:rsid w:val="00D73497"/>
    <w:rsid w:val="00D95A68"/>
    <w:rsid w:val="00DA4B5F"/>
    <w:rsid w:val="00DC05FD"/>
    <w:rsid w:val="00DF1FA7"/>
    <w:rsid w:val="00DF757A"/>
    <w:rsid w:val="00E14601"/>
    <w:rsid w:val="00E446E3"/>
    <w:rsid w:val="00E453F0"/>
    <w:rsid w:val="00E532F1"/>
    <w:rsid w:val="00E61A7A"/>
    <w:rsid w:val="00E75387"/>
    <w:rsid w:val="00E80976"/>
    <w:rsid w:val="00E85C3C"/>
    <w:rsid w:val="00EA7CE8"/>
    <w:rsid w:val="00EC0D22"/>
    <w:rsid w:val="00EE2533"/>
    <w:rsid w:val="00EF023A"/>
    <w:rsid w:val="00EF240B"/>
    <w:rsid w:val="00F23E51"/>
    <w:rsid w:val="00F31F24"/>
    <w:rsid w:val="00FB180F"/>
    <w:rsid w:val="00FB2AE2"/>
    <w:rsid w:val="00FC5AEF"/>
    <w:rsid w:val="00FD3F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F4F4C7"/>
  <w15:docId w15:val="{CABE90FB-0250-4307-A2A2-ECB61CCFB2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EE2533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EE2533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1A0F8A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110C9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7B555C"/>
    <w:rPr>
      <w:color w:val="954F72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801B5F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EE2533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EE2533"/>
    <w:rPr>
      <w:rFonts w:ascii="Times New Roman" w:eastAsia="Times New Roman" w:hAnsi="Times New Roman" w:cs="Times New Roman"/>
      <w:b/>
      <w:bCs/>
      <w:sz w:val="36"/>
      <w:szCs w:val="3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70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9661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3839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33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Llyn_Brianne" TargetMode="Externa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hyperlink" Target="https://uowtsd-my.sharepoint.com/:p:/g/personal/2104721_student_uwtsd_ac_uk/EYBdmsE-A81KhHE8-p01xHYB1QXl38moAO2WmHnTwweuBg?e=AAbbac" TargetMode="Externa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nrdc.org/stories/single-use-plastics-101" TargetMode="External"/><Relationship Id="rId5" Type="http://schemas.openxmlformats.org/officeDocument/2006/relationships/settings" Target="settings.xml"/><Relationship Id="rId10" Type="http://schemas.openxmlformats.org/officeDocument/2006/relationships/hyperlink" Target="https://www.britannica.com/summary/conservation-ecology" TargetMode="External"/><Relationship Id="rId4" Type="http://schemas.openxmlformats.org/officeDocument/2006/relationships/styles" Target="styles.xml"/><Relationship Id="rId9" Type="http://schemas.openxmlformats.org/officeDocument/2006/relationships/hyperlink" Target="https://lakelubbers.com/lake/llyn-brianne-reservoir-wales-united-kingd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3" ma:contentTypeDescription="Create a new document." ma:contentTypeScope="" ma:versionID="91b03cf2ec69298eb3c9a6f1a98b7942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e0066e6ca4132b7401413eabce1643df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E7C13E5-0279-485C-867A-64E2CA2AA89B}">
  <ds:schemaRefs>
    <ds:schemaRef ds:uri="http://purl.org/dc/terms/"/>
    <ds:schemaRef ds:uri="http://schemas.microsoft.com/office/infopath/2007/PartnerControls"/>
    <ds:schemaRef ds:uri="http://schemas.microsoft.com/office/2006/documentManagement/types"/>
    <ds:schemaRef ds:uri="http://purl.org/dc/dcmitype/"/>
    <ds:schemaRef ds:uri="4055ddc6-ee7b-4b5b-b8fb-52871646f80e"/>
    <ds:schemaRef ds:uri="http://schemas.openxmlformats.org/package/2006/metadata/core-properties"/>
    <ds:schemaRef ds:uri="http://www.w3.org/XML/1998/namespace"/>
    <ds:schemaRef ds:uri="http://purl.org/dc/elements/1.1/"/>
    <ds:schemaRef ds:uri="http://schemas.microsoft.com/office/2006/metadata/properties"/>
  </ds:schemaRefs>
</ds:datastoreItem>
</file>

<file path=customXml/itemProps2.xml><?xml version="1.0" encoding="utf-8"?>
<ds:datastoreItem xmlns:ds="http://schemas.openxmlformats.org/officeDocument/2006/customXml" ds:itemID="{F612E207-1E0A-47CD-A26A-7DA9E46FE26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0E791EE-2B10-4C06-93F1-74CF0510EB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192</Words>
  <Characters>1096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Rowan</dc:creator>
  <cp:keywords/>
  <dc:description/>
  <cp:lastModifiedBy>Rowan</cp:lastModifiedBy>
  <cp:revision>2</cp:revision>
  <dcterms:created xsi:type="dcterms:W3CDTF">2022-12-15T22:36:00Z</dcterms:created>
  <dcterms:modified xsi:type="dcterms:W3CDTF">2022-12-15T22:36:00Z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