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8D6BF3" w:rsidRPr="003A23F0" w:rsidTr="004D32B1">
        <w:tc>
          <w:tcPr>
            <w:tcW w:w="3438" w:type="dxa"/>
            <w:shd w:val="clear" w:color="auto" w:fill="D9D9D9"/>
          </w:tcPr>
          <w:p w:rsidR="008D6BF3" w:rsidRPr="00A930CB" w:rsidRDefault="008D6BF3" w:rsidP="004D32B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8D6BF3" w:rsidRPr="003A23F0" w:rsidRDefault="00D3732D" w:rsidP="004D32B1">
            <w:pPr>
              <w:spacing w:before="120" w:after="120" w:line="360" w:lineRule="auto"/>
              <w:rPr>
                <w:rFonts w:ascii="Arial" w:hAnsi="Arial" w:cs="Arial"/>
                <w:sz w:val="36"/>
                <w:szCs w:val="36"/>
              </w:rPr>
            </w:pPr>
            <w:proofErr w:type="spellStart"/>
            <w:r>
              <w:rPr>
                <w:rFonts w:ascii="Arial" w:hAnsi="Arial" w:cs="Arial"/>
                <w:sz w:val="36"/>
                <w:szCs w:val="36"/>
              </w:rPr>
              <w:t>Samsul</w:t>
            </w:r>
            <w:proofErr w:type="spellEnd"/>
            <w:r>
              <w:rPr>
                <w:rFonts w:ascii="Arial" w:hAnsi="Arial" w:cs="Arial"/>
                <w:sz w:val="36"/>
                <w:szCs w:val="36"/>
              </w:rPr>
              <w:t xml:space="preserve"> </w:t>
            </w:r>
            <w:proofErr w:type="spellStart"/>
            <w:r>
              <w:rPr>
                <w:rFonts w:ascii="Arial" w:hAnsi="Arial" w:cs="Arial"/>
                <w:sz w:val="36"/>
                <w:szCs w:val="36"/>
              </w:rPr>
              <w:t>Alom</w:t>
            </w:r>
            <w:proofErr w:type="spellEnd"/>
          </w:p>
        </w:tc>
      </w:tr>
      <w:tr w:rsidR="008D6BF3" w:rsidRPr="003A23F0" w:rsidTr="004D32B1">
        <w:tc>
          <w:tcPr>
            <w:tcW w:w="3438" w:type="dxa"/>
            <w:shd w:val="clear" w:color="auto" w:fill="D9D9D9"/>
          </w:tcPr>
          <w:p w:rsidR="008D6BF3" w:rsidRPr="00A930CB" w:rsidRDefault="008D6BF3" w:rsidP="004D32B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8D6BF3" w:rsidRPr="003A23F0" w:rsidRDefault="00702C66" w:rsidP="004D32B1">
            <w:pPr>
              <w:spacing w:before="120" w:after="120" w:line="360" w:lineRule="auto"/>
              <w:rPr>
                <w:rFonts w:ascii="Arial" w:hAnsi="Arial" w:cs="Arial"/>
                <w:sz w:val="32"/>
                <w:szCs w:val="32"/>
              </w:rPr>
            </w:pPr>
            <w:r>
              <w:rPr>
                <w:rFonts w:ascii="Arial" w:hAnsi="Arial" w:cs="Arial"/>
                <w:sz w:val="32"/>
                <w:szCs w:val="32"/>
              </w:rPr>
              <w:t>1605851</w:t>
            </w:r>
          </w:p>
        </w:tc>
      </w:tr>
      <w:tr w:rsidR="008D6BF3" w:rsidRPr="003A23F0" w:rsidTr="004D32B1">
        <w:tc>
          <w:tcPr>
            <w:tcW w:w="3438" w:type="dxa"/>
            <w:shd w:val="clear" w:color="auto" w:fill="D9D9D9"/>
          </w:tcPr>
          <w:p w:rsidR="008D6BF3" w:rsidRPr="00A930CB" w:rsidRDefault="008D6BF3" w:rsidP="004D32B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8D6BF3" w:rsidRPr="003A23F0" w:rsidRDefault="00702C66" w:rsidP="004D32B1">
            <w:pPr>
              <w:spacing w:before="120" w:after="120" w:line="360" w:lineRule="auto"/>
              <w:rPr>
                <w:rFonts w:ascii="Arial" w:hAnsi="Arial" w:cs="Arial"/>
                <w:color w:val="FF0000"/>
                <w:sz w:val="36"/>
                <w:szCs w:val="36"/>
              </w:rPr>
            </w:pPr>
            <w:r>
              <w:rPr>
                <w:rFonts w:ascii="Arial" w:hAnsi="Arial" w:cs="Arial"/>
                <w:color w:val="FF0000"/>
                <w:sz w:val="36"/>
                <w:szCs w:val="36"/>
              </w:rPr>
              <w:t>BMSK500_LON</w:t>
            </w:r>
          </w:p>
        </w:tc>
      </w:tr>
      <w:tr w:rsidR="008D6BF3" w:rsidRPr="003A23F0" w:rsidTr="004D32B1">
        <w:trPr>
          <w:trHeight w:val="413"/>
        </w:trPr>
        <w:tc>
          <w:tcPr>
            <w:tcW w:w="3438" w:type="dxa"/>
            <w:shd w:val="clear" w:color="auto" w:fill="D9D9D9"/>
          </w:tcPr>
          <w:p w:rsidR="006E2F2C" w:rsidRDefault="008D6BF3" w:rsidP="004D32B1">
            <w:pPr>
              <w:spacing w:before="120" w:after="120" w:line="360" w:lineRule="auto"/>
              <w:rPr>
                <w:rFonts w:ascii="Tahoma" w:hAnsi="Tahoma" w:cs="Tahoma"/>
                <w:sz w:val="32"/>
                <w:szCs w:val="32"/>
              </w:rPr>
            </w:pPr>
            <w:r w:rsidRPr="00A930CB">
              <w:rPr>
                <w:rFonts w:ascii="Tahoma" w:hAnsi="Tahoma" w:cs="Tahoma"/>
                <w:sz w:val="32"/>
                <w:szCs w:val="32"/>
              </w:rPr>
              <w:t>Module Title:</w:t>
            </w:r>
          </w:p>
          <w:p w:rsidR="006E2F2C" w:rsidRDefault="006E2F2C" w:rsidP="004D32B1">
            <w:pPr>
              <w:spacing w:before="120" w:after="120" w:line="360" w:lineRule="auto"/>
              <w:rPr>
                <w:rFonts w:ascii="Tahoma" w:hAnsi="Tahoma" w:cs="Tahoma"/>
                <w:sz w:val="32"/>
                <w:szCs w:val="32"/>
              </w:rPr>
            </w:pPr>
          </w:p>
          <w:p w:rsidR="008D6BF3" w:rsidRPr="00A930CB" w:rsidRDefault="008D6BF3" w:rsidP="004D32B1">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387831" w:rsidRDefault="00FD165F" w:rsidP="004D32B1">
            <w:pPr>
              <w:spacing w:after="0" w:line="360" w:lineRule="auto"/>
              <w:rPr>
                <w:rFonts w:ascii="Arial" w:hAnsi="Arial" w:cs="Arial"/>
                <w:color w:val="000000" w:themeColor="text1"/>
                <w:sz w:val="32"/>
                <w:szCs w:val="32"/>
              </w:rPr>
            </w:pPr>
            <w:r>
              <w:rPr>
                <w:rFonts w:ascii="Arial" w:hAnsi="Arial" w:cs="Arial"/>
                <w:color w:val="000000" w:themeColor="text1"/>
                <w:sz w:val="32"/>
                <w:szCs w:val="32"/>
              </w:rPr>
              <w:t>Knowledge and Information Management Skills for the Workplace</w:t>
            </w:r>
          </w:p>
          <w:p w:rsidR="00387831" w:rsidRDefault="00387831" w:rsidP="004D32B1">
            <w:pPr>
              <w:spacing w:after="0" w:line="360" w:lineRule="auto"/>
              <w:rPr>
                <w:rFonts w:ascii="Arial" w:hAnsi="Arial" w:cs="Arial"/>
                <w:color w:val="000000" w:themeColor="text1"/>
                <w:sz w:val="32"/>
                <w:szCs w:val="32"/>
              </w:rPr>
            </w:pPr>
          </w:p>
          <w:p w:rsidR="00387831" w:rsidRPr="004A1DE8" w:rsidRDefault="00FD165F" w:rsidP="004D32B1">
            <w:pPr>
              <w:spacing w:after="0" w:line="360" w:lineRule="auto"/>
              <w:rPr>
                <w:rFonts w:ascii="Arial" w:hAnsi="Arial" w:cs="Arial"/>
                <w:color w:val="000000" w:themeColor="text1"/>
                <w:sz w:val="32"/>
                <w:szCs w:val="32"/>
              </w:rPr>
            </w:pPr>
            <w:proofErr w:type="spellStart"/>
            <w:r>
              <w:rPr>
                <w:rFonts w:ascii="Arial" w:hAnsi="Arial" w:cs="Arial"/>
                <w:color w:val="000000" w:themeColor="text1"/>
                <w:sz w:val="32"/>
                <w:szCs w:val="32"/>
              </w:rPr>
              <w:t>Tanja</w:t>
            </w:r>
            <w:proofErr w:type="spellEnd"/>
            <w:r>
              <w:rPr>
                <w:rFonts w:ascii="Arial" w:hAnsi="Arial" w:cs="Arial"/>
                <w:color w:val="000000" w:themeColor="text1"/>
                <w:sz w:val="32"/>
                <w:szCs w:val="32"/>
              </w:rPr>
              <w:t xml:space="preserve"> Nathan</w:t>
            </w:r>
          </w:p>
        </w:tc>
      </w:tr>
    </w:tbl>
    <w:p w:rsidR="008D6BF3" w:rsidRDefault="008D6BF3" w:rsidP="008D6BF3">
      <w:pPr>
        <w:rPr>
          <w:rFonts w:ascii="Tahoma" w:hAnsi="Tahoma" w:cs="Tahoma"/>
          <w:color w:val="000000"/>
          <w:sz w:val="40"/>
          <w:szCs w:val="40"/>
        </w:rPr>
      </w:pPr>
      <w:bookmarkStart w:id="0" w:name="_GoBack"/>
      <w:bookmarkEnd w:id="0"/>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A4C93" w:rsidRDefault="008A4C93" w:rsidP="008D6BF3">
      <w:pPr>
        <w:pStyle w:val="Heading1"/>
        <w:rPr>
          <w:rFonts w:ascii="Tahoma" w:eastAsiaTheme="minorHAnsi" w:hAnsi="Tahoma" w:cs="Tahoma"/>
          <w:b w:val="0"/>
          <w:bCs w:val="0"/>
          <w:color w:val="000000"/>
          <w:sz w:val="40"/>
          <w:szCs w:val="40"/>
        </w:rPr>
      </w:pPr>
    </w:p>
    <w:p w:rsidR="008A4C93" w:rsidRDefault="008A4C93" w:rsidP="00C72B36">
      <w:pPr>
        <w:spacing w:after="0" w:line="240" w:lineRule="auto"/>
      </w:pPr>
    </w:p>
    <w:p w:rsidR="008E03BB" w:rsidRDefault="008E03BB" w:rsidP="00C72B36">
      <w:pPr>
        <w:pStyle w:val="Heading1"/>
        <w:spacing w:line="240" w:lineRule="auto"/>
        <w:jc w:val="both"/>
        <w:rPr>
          <w:rFonts w:asciiTheme="minorHAnsi" w:eastAsiaTheme="minorHAnsi" w:hAnsiTheme="minorHAnsi" w:cstheme="minorBidi"/>
          <w:b w:val="0"/>
          <w:bCs w:val="0"/>
          <w:color w:val="auto"/>
          <w:sz w:val="22"/>
          <w:szCs w:val="22"/>
        </w:rPr>
      </w:pPr>
      <w:bookmarkStart w:id="1" w:name="_Toc529979244"/>
      <w:bookmarkStart w:id="2" w:name="_Toc529800667"/>
    </w:p>
    <w:p w:rsidR="00C72B36" w:rsidRPr="00C72B36" w:rsidRDefault="00C72B36" w:rsidP="00C72B36"/>
    <w:p w:rsidR="00C72B36" w:rsidRPr="00C72B36" w:rsidRDefault="00C72B36" w:rsidP="00C72B36">
      <w:pPr>
        <w:pStyle w:val="Heading2"/>
        <w:spacing w:before="0" w:line="240" w:lineRule="auto"/>
        <w:rPr>
          <w:rFonts w:ascii="Arial" w:hAnsi="Arial" w:cs="Arial"/>
          <w:color w:val="000000" w:themeColor="text1"/>
          <w:sz w:val="28"/>
          <w:szCs w:val="28"/>
        </w:rPr>
      </w:pPr>
    </w:p>
    <w:bookmarkEnd w:id="1"/>
    <w:p w:rsidR="00217C3F" w:rsidRDefault="00217C3F" w:rsidP="00217C3F"/>
    <w:p w:rsidR="00870AED" w:rsidRDefault="00870AED" w:rsidP="00217C3F"/>
    <w:p w:rsidR="00FD165F" w:rsidRPr="00C72B36" w:rsidRDefault="00FD165F" w:rsidP="00C72B36">
      <w:pPr>
        <w:spacing w:after="0" w:line="240" w:lineRule="auto"/>
        <w:jc w:val="both"/>
        <w:rPr>
          <w:rFonts w:ascii="Arial" w:hAnsi="Arial" w:cs="Arial"/>
          <w:sz w:val="24"/>
          <w:szCs w:val="30"/>
        </w:rPr>
      </w:pPr>
    </w:p>
    <w:bookmarkEnd w:id="2"/>
    <w:p w:rsidR="005744C3" w:rsidRDefault="005744C3" w:rsidP="00FA404B">
      <w:pPr>
        <w:spacing w:after="0" w:line="240" w:lineRule="auto"/>
      </w:pPr>
    </w:p>
    <w:p w:rsidR="00FA404B" w:rsidRPr="00BF5BF3" w:rsidRDefault="00FA404B" w:rsidP="00FA404B">
      <w:pPr>
        <w:spacing w:after="0" w:line="240" w:lineRule="auto"/>
        <w:rPr>
          <w:rFonts w:ascii="Arial" w:hAnsi="Arial" w:cs="Arial"/>
          <w:b/>
          <w:bCs/>
          <w:noProof/>
          <w:color w:val="000000" w:themeColor="text1"/>
          <w:sz w:val="28"/>
          <w:szCs w:val="28"/>
        </w:rPr>
      </w:pPr>
      <w:r w:rsidRPr="00BF5BF3">
        <w:rPr>
          <w:rFonts w:ascii="Arial" w:hAnsi="Arial" w:cs="Arial"/>
          <w:b/>
          <w:bCs/>
          <w:noProof/>
          <w:color w:val="000000" w:themeColor="text1"/>
          <w:sz w:val="28"/>
          <w:szCs w:val="28"/>
        </w:rPr>
        <w:lastRenderedPageBreak/>
        <w:t>Content</w:t>
      </w:r>
    </w:p>
    <w:p w:rsidR="00FA404B" w:rsidRDefault="00E03DF4" w:rsidP="00E03DF4">
      <w:pPr>
        <w:spacing w:after="0" w:line="240" w:lineRule="auto"/>
        <w:jc w:val="right"/>
        <w:rPr>
          <w:rFonts w:ascii="Arial" w:hAnsi="Arial" w:cs="Arial"/>
          <w:b/>
          <w:bCs/>
          <w:noProof/>
          <w:color w:val="000000" w:themeColor="text1"/>
          <w:sz w:val="24"/>
          <w:szCs w:val="24"/>
        </w:rPr>
      </w:pPr>
      <w:r>
        <w:rPr>
          <w:rFonts w:ascii="Arial" w:hAnsi="Arial" w:cs="Arial"/>
          <w:b/>
          <w:bCs/>
          <w:noProof/>
          <w:color w:val="1FADCD" w:themeColor="background2" w:themeShade="80"/>
          <w:sz w:val="36"/>
          <w:szCs w:val="36"/>
        </w:rPr>
        <w:tab/>
      </w:r>
      <w:r>
        <w:rPr>
          <w:rFonts w:ascii="Arial" w:hAnsi="Arial" w:cs="Arial"/>
          <w:b/>
          <w:bCs/>
          <w:noProof/>
          <w:color w:val="1FADCD" w:themeColor="background2" w:themeShade="80"/>
          <w:sz w:val="36"/>
          <w:szCs w:val="36"/>
        </w:rPr>
        <w:tab/>
      </w:r>
      <w:r w:rsidR="0064551B" w:rsidRPr="00E03DF4">
        <w:rPr>
          <w:rFonts w:ascii="Arial" w:hAnsi="Arial" w:cs="Arial"/>
          <w:b/>
          <w:bCs/>
          <w:noProof/>
          <w:color w:val="000000" w:themeColor="text1"/>
          <w:sz w:val="24"/>
          <w:szCs w:val="24"/>
        </w:rPr>
        <w:t>P</w:t>
      </w:r>
      <w:r w:rsidRPr="00E03DF4">
        <w:rPr>
          <w:rFonts w:ascii="Arial" w:hAnsi="Arial" w:cs="Arial"/>
          <w:b/>
          <w:bCs/>
          <w:noProof/>
          <w:color w:val="000000" w:themeColor="text1"/>
          <w:sz w:val="24"/>
          <w:szCs w:val="24"/>
        </w:rPr>
        <w:t>age</w:t>
      </w:r>
    </w:p>
    <w:p w:rsidR="0064551B" w:rsidRPr="00E03DF4" w:rsidRDefault="0064551B" w:rsidP="00E03DF4">
      <w:pPr>
        <w:spacing w:after="0" w:line="240" w:lineRule="auto"/>
        <w:jc w:val="right"/>
        <w:rPr>
          <w:rFonts w:ascii="Arial" w:hAnsi="Arial" w:cs="Arial"/>
          <w:b/>
          <w:bCs/>
          <w:noProof/>
          <w:color w:val="000000" w:themeColor="text1"/>
          <w:sz w:val="24"/>
          <w:szCs w:val="24"/>
        </w:rPr>
      </w:pPr>
    </w:p>
    <w:p w:rsidR="008E03BB" w:rsidRPr="008E03BB" w:rsidRDefault="007C22F8" w:rsidP="00C72B36">
      <w:pPr>
        <w:pStyle w:val="TOC1"/>
        <w:numPr>
          <w:ilvl w:val="0"/>
          <w:numId w:val="36"/>
        </w:numPr>
        <w:tabs>
          <w:tab w:val="right" w:leader="dot" w:pos="9350"/>
        </w:tabs>
        <w:rPr>
          <w:rFonts w:ascii="Arial" w:eastAsiaTheme="minorEastAsia" w:hAnsi="Arial" w:cs="Arial"/>
          <w:noProof/>
          <w:color w:val="000000" w:themeColor="text1"/>
          <w:sz w:val="24"/>
          <w:szCs w:val="24"/>
        </w:rPr>
      </w:pPr>
      <w:hyperlink w:anchor="_Toc529979245" w:history="1">
        <w:r w:rsidR="008E03BB" w:rsidRPr="008E03BB">
          <w:rPr>
            <w:rStyle w:val="Hyperlink"/>
            <w:rFonts w:ascii="Arial" w:hAnsi="Arial" w:cs="Arial"/>
            <w:noProof/>
            <w:color w:val="000000" w:themeColor="text1"/>
            <w:sz w:val="24"/>
            <w:szCs w:val="24"/>
            <w:u w:val="none"/>
          </w:rPr>
          <w:t>Introduction</w:t>
        </w:r>
        <w:r w:rsidR="00E03DF4">
          <w:rPr>
            <w:rFonts w:ascii="Arial" w:hAnsi="Arial" w:cs="Arial"/>
            <w:noProof/>
            <w:webHidden/>
            <w:color w:val="000000" w:themeColor="text1"/>
            <w:sz w:val="24"/>
            <w:szCs w:val="24"/>
          </w:rPr>
          <w:t>………………………………………………………………………….1</w:t>
        </w:r>
      </w:hyperlink>
    </w:p>
    <w:p w:rsidR="00E03DF4" w:rsidRPr="00E03DF4" w:rsidRDefault="007C22F8" w:rsidP="00E03DF4">
      <w:pPr>
        <w:pStyle w:val="TOC2"/>
        <w:spacing w:after="0" w:line="240" w:lineRule="auto"/>
      </w:pPr>
      <w:hyperlink w:anchor="_Toc529979247" w:history="1">
        <w:r w:rsidR="008E03BB" w:rsidRPr="00E03DF4">
          <w:rPr>
            <w:rStyle w:val="Hyperlink"/>
            <w:color w:val="000000" w:themeColor="text1"/>
            <w:u w:val="none"/>
          </w:rPr>
          <w:t>Relationship betwe</w:t>
        </w:r>
        <w:r w:rsidR="00E03DF4" w:rsidRPr="00E03DF4">
          <w:rPr>
            <w:rStyle w:val="Hyperlink"/>
            <w:color w:val="000000" w:themeColor="text1"/>
            <w:u w:val="none"/>
          </w:rPr>
          <w:t>en data, information &amp; knowled</w:t>
        </w:r>
        <w:r w:rsidR="00E03DF4">
          <w:rPr>
            <w:rStyle w:val="Hyperlink"/>
            <w:color w:val="000000" w:themeColor="text1"/>
            <w:u w:val="none"/>
          </w:rPr>
          <w:t>…………………………</w:t>
        </w:r>
        <w:r w:rsidR="00E03DF4">
          <w:rPr>
            <w:webHidden/>
          </w:rPr>
          <w:t>2</w:t>
        </w:r>
      </w:hyperlink>
      <w:r w:rsidR="00E03DF4">
        <w:t xml:space="preserve"> to 3</w:t>
      </w:r>
    </w:p>
    <w:p w:rsidR="002F160E" w:rsidRPr="002F160E" w:rsidRDefault="007C22F8" w:rsidP="002F160E">
      <w:pPr>
        <w:pStyle w:val="TOC2"/>
        <w:spacing w:after="0"/>
        <w:rPr>
          <w:rFonts w:eastAsiaTheme="minorEastAsia"/>
        </w:rPr>
      </w:pPr>
      <w:hyperlink w:anchor="_Toc529979248" w:history="1">
        <w:r w:rsidR="008E03BB" w:rsidRPr="008E03BB">
          <w:rPr>
            <w:rStyle w:val="Hyperlink"/>
            <w:color w:val="000000" w:themeColor="text1"/>
            <w:u w:val="none"/>
          </w:rPr>
          <w:t>The relationship between individual knowledge &amp; organizational knowledge</w:t>
        </w:r>
        <w:r w:rsidR="00E03DF4">
          <w:rPr>
            <w:webHidden/>
          </w:rPr>
          <w:t>…</w:t>
        </w:r>
        <w:r w:rsidR="006C168C">
          <w:rPr>
            <w:webHidden/>
          </w:rPr>
          <w:t>4</w:t>
        </w:r>
        <w:r w:rsidR="00E03DF4">
          <w:rPr>
            <w:webHidden/>
          </w:rPr>
          <w:t xml:space="preserve"> to </w:t>
        </w:r>
        <w:r w:rsidR="006C168C">
          <w:rPr>
            <w:webHidden/>
          </w:rPr>
          <w:t>5</w:t>
        </w:r>
      </w:hyperlink>
    </w:p>
    <w:p w:rsidR="002F160E" w:rsidRPr="002F160E" w:rsidRDefault="007C22F8" w:rsidP="002F160E">
      <w:pPr>
        <w:pStyle w:val="TOC2"/>
        <w:spacing w:after="0"/>
        <w:rPr>
          <w:rFonts w:eastAsiaTheme="minorEastAsia"/>
        </w:rPr>
      </w:pPr>
      <w:r>
        <w:fldChar w:fldCharType="begin"/>
      </w:r>
      <w:r>
        <w:instrText>HYPERLINK \l "_Toc529979249"</w:instrText>
      </w:r>
      <w:r>
        <w:fldChar w:fldCharType="separate"/>
      </w:r>
      <w:r w:rsidR="002F160E">
        <w:rPr>
          <w:rStyle w:val="Hyperlink"/>
          <w:color w:val="000000" w:themeColor="text1"/>
          <w:u w:val="none"/>
        </w:rPr>
        <w:t>Applying</w:t>
      </w:r>
      <w:r w:rsidR="003F43CC">
        <w:t xml:space="preserve"> analysis and</w:t>
      </w:r>
      <w:r w:rsidR="002F160E" w:rsidRPr="002F160E">
        <w:t xml:space="preserve"> modelling techniques to identify knowledge</w:t>
      </w:r>
      <w:r w:rsidR="002F160E">
        <w:t>……………</w:t>
      </w:r>
      <w:r w:rsidR="006C168C">
        <w:t>5</w:t>
      </w:r>
      <w:r w:rsidR="002F160E" w:rsidRPr="002F160E">
        <w:t xml:space="preserve"> </w:t>
      </w:r>
    </w:p>
    <w:p w:rsidR="002F160E" w:rsidRPr="002F160E" w:rsidRDefault="002F160E" w:rsidP="002F160E">
      <w:pPr>
        <w:pStyle w:val="TOC2"/>
      </w:pPr>
      <w:r>
        <w:rPr>
          <w:webHidden/>
        </w:rPr>
        <w:t>Strategic management of knowledge…………………………………………</w:t>
      </w:r>
      <w:r w:rsidR="006C168C">
        <w:rPr>
          <w:webHidden/>
        </w:rPr>
        <w:t>5</w:t>
      </w:r>
      <w:r w:rsidR="007C22F8">
        <w:fldChar w:fldCharType="end"/>
      </w:r>
      <w:r>
        <w:t xml:space="preserve"> to </w:t>
      </w:r>
      <w:r w:rsidR="006C168C">
        <w:t>6</w:t>
      </w:r>
    </w:p>
    <w:p w:rsidR="005D408F" w:rsidRPr="005D408F" w:rsidRDefault="007C22F8" w:rsidP="005D408F">
      <w:pPr>
        <w:pStyle w:val="TOC2"/>
      </w:pPr>
      <w:hyperlink w:anchor="_Toc529979250" w:history="1">
        <w:r w:rsidR="002F160E">
          <w:rPr>
            <w:rStyle w:val="Hyperlink"/>
            <w:color w:val="000000" w:themeColor="text1"/>
            <w:u w:val="none"/>
          </w:rPr>
          <w:t>Knowledge manament (KM) process framework</w:t>
        </w:r>
        <w:r w:rsidR="002B0258">
          <w:rPr>
            <w:rStyle w:val="Hyperlink"/>
            <w:color w:val="000000" w:themeColor="text1"/>
            <w:u w:val="none"/>
          </w:rPr>
          <w:t>……………………………</w:t>
        </w:r>
        <w:r w:rsidR="004008DD">
          <w:rPr>
            <w:rStyle w:val="Hyperlink"/>
            <w:color w:val="000000" w:themeColor="text1"/>
            <w:u w:val="none"/>
          </w:rPr>
          <w:t>6</w:t>
        </w:r>
        <w:r w:rsidR="002B0258">
          <w:rPr>
            <w:rStyle w:val="Hyperlink"/>
            <w:color w:val="000000" w:themeColor="text1"/>
            <w:u w:val="none"/>
          </w:rPr>
          <w:t xml:space="preserve"> to </w:t>
        </w:r>
        <w:r w:rsidR="004008DD">
          <w:rPr>
            <w:rStyle w:val="Hyperlink"/>
            <w:color w:val="000000" w:themeColor="text1"/>
            <w:u w:val="none"/>
          </w:rPr>
          <w:t>7</w:t>
        </w:r>
      </w:hyperlink>
    </w:p>
    <w:p w:rsidR="008E03BB" w:rsidRPr="008E03BB" w:rsidRDefault="007C22F8" w:rsidP="00E03DF4">
      <w:pPr>
        <w:pStyle w:val="TOC2"/>
        <w:rPr>
          <w:rFonts w:eastAsiaTheme="minorEastAsia"/>
        </w:rPr>
      </w:pPr>
      <w:hyperlink w:anchor="_Toc529979252" w:history="1">
        <w:r w:rsidR="008E03BB" w:rsidRPr="008E03BB">
          <w:rPr>
            <w:rStyle w:val="Hyperlink"/>
            <w:color w:val="000000" w:themeColor="text1"/>
            <w:u w:val="none"/>
          </w:rPr>
          <w:t>Eva</w:t>
        </w:r>
        <w:r w:rsidR="00946CCE">
          <w:rPr>
            <w:rStyle w:val="Hyperlink"/>
            <w:color w:val="000000" w:themeColor="text1"/>
            <w:u w:val="none"/>
          </w:rPr>
          <w:t>luating actual</w:t>
        </w:r>
        <w:r w:rsidR="00F2695E">
          <w:rPr>
            <w:rStyle w:val="Hyperlink"/>
            <w:color w:val="000000" w:themeColor="text1"/>
            <w:u w:val="none"/>
          </w:rPr>
          <w:t xml:space="preserve"> and potential knowledge</w:t>
        </w:r>
        <w:r w:rsidR="00543772">
          <w:rPr>
            <w:webHidden/>
          </w:rPr>
          <w:t xml:space="preserve"> assetts..</w:t>
        </w:r>
        <w:r w:rsidR="00F2695E">
          <w:rPr>
            <w:webHidden/>
          </w:rPr>
          <w:t>…………………</w:t>
        </w:r>
        <w:r w:rsidR="00946CCE">
          <w:rPr>
            <w:webHidden/>
          </w:rPr>
          <w:t>……..</w:t>
        </w:r>
        <w:r w:rsidR="004008DD">
          <w:rPr>
            <w:webHidden/>
          </w:rPr>
          <w:t>7</w:t>
        </w:r>
      </w:hyperlink>
      <w:r w:rsidR="00F2695E">
        <w:t xml:space="preserve"> to </w:t>
      </w:r>
      <w:r w:rsidR="004008DD">
        <w:t>8</w:t>
      </w:r>
    </w:p>
    <w:p w:rsidR="008E03BB" w:rsidRPr="008E03BB" w:rsidRDefault="007C22F8" w:rsidP="00E03DF4">
      <w:pPr>
        <w:pStyle w:val="TOC2"/>
        <w:rPr>
          <w:rFonts w:eastAsiaTheme="minorEastAsia"/>
        </w:rPr>
      </w:pPr>
      <w:hyperlink w:anchor="_Toc529979253" w:history="1">
        <w:r w:rsidR="008E5EC4">
          <w:rPr>
            <w:rStyle w:val="Hyperlink"/>
            <w:color w:val="000000" w:themeColor="text1"/>
            <w:u w:val="none"/>
          </w:rPr>
          <w:t>Evaluating what is required to create, store, ap</w:t>
        </w:r>
        <w:r w:rsidR="00A80801">
          <w:rPr>
            <w:rStyle w:val="Hyperlink"/>
            <w:color w:val="000000" w:themeColor="text1"/>
            <w:u w:val="none"/>
          </w:rPr>
          <w:t>p</w:t>
        </w:r>
        <w:r w:rsidR="008E5EC4">
          <w:rPr>
            <w:rStyle w:val="Hyperlink"/>
            <w:color w:val="000000" w:themeColor="text1"/>
            <w:u w:val="none"/>
          </w:rPr>
          <w:t>ly and intergrate knowledge</w:t>
        </w:r>
        <w:r w:rsidR="00A80801">
          <w:rPr>
            <w:webHidden/>
          </w:rPr>
          <w:t>..</w:t>
        </w:r>
        <w:r w:rsidR="008E5EC4">
          <w:rPr>
            <w:webHidden/>
          </w:rPr>
          <w:t>.</w:t>
        </w:r>
        <w:r w:rsidR="004008DD">
          <w:rPr>
            <w:webHidden/>
          </w:rPr>
          <w:t>8</w:t>
        </w:r>
        <w:r w:rsidR="008E5EC4">
          <w:rPr>
            <w:webHidden/>
          </w:rPr>
          <w:t xml:space="preserve"> to </w:t>
        </w:r>
        <w:r w:rsidR="004008DD">
          <w:rPr>
            <w:webHidden/>
          </w:rPr>
          <w:t>9</w:t>
        </w:r>
      </w:hyperlink>
    </w:p>
    <w:p w:rsidR="008E03BB" w:rsidRPr="008E03BB" w:rsidRDefault="007C22F8" w:rsidP="00E03DF4">
      <w:pPr>
        <w:pStyle w:val="TOC2"/>
        <w:rPr>
          <w:rFonts w:eastAsiaTheme="minorEastAsia"/>
        </w:rPr>
      </w:pPr>
      <w:hyperlink w:anchor="_Toc529979255" w:history="1">
        <w:r w:rsidR="002267A2">
          <w:rPr>
            <w:rStyle w:val="Hyperlink"/>
            <w:color w:val="000000" w:themeColor="text1"/>
            <w:u w:val="none"/>
          </w:rPr>
          <w:t>Considering the importance of interlectual property rights</w:t>
        </w:r>
        <w:r w:rsidR="002267A2">
          <w:rPr>
            <w:webHidden/>
          </w:rPr>
          <w:t>………………………</w:t>
        </w:r>
        <w:r w:rsidR="004008DD">
          <w:rPr>
            <w:webHidden/>
          </w:rPr>
          <w:t>9</w:t>
        </w:r>
      </w:hyperlink>
    </w:p>
    <w:p w:rsidR="008E03BB" w:rsidRPr="008E03BB" w:rsidRDefault="007C22F8" w:rsidP="00E03DF4">
      <w:pPr>
        <w:pStyle w:val="TOC2"/>
        <w:rPr>
          <w:rFonts w:eastAsiaTheme="minorEastAsia"/>
        </w:rPr>
      </w:pPr>
      <w:hyperlink w:anchor="_Toc529979256" w:history="1">
        <w:r w:rsidR="008E03BB" w:rsidRPr="008E03BB">
          <w:rPr>
            <w:rStyle w:val="Hyperlink"/>
            <w:color w:val="000000" w:themeColor="text1"/>
            <w:u w:val="none"/>
          </w:rPr>
          <w:t>E</w:t>
        </w:r>
        <w:r w:rsidR="006D4EB8">
          <w:rPr>
            <w:rStyle w:val="Hyperlink"/>
            <w:color w:val="000000" w:themeColor="text1"/>
            <w:u w:val="none"/>
          </w:rPr>
          <w:t>xplaining the contribution knowledge assttes have on organizations</w:t>
        </w:r>
        <w:r w:rsidR="006D4EB8">
          <w:rPr>
            <w:webHidden/>
          </w:rPr>
          <w:t>…</w:t>
        </w:r>
        <w:r w:rsidR="004008DD">
          <w:rPr>
            <w:webHidden/>
          </w:rPr>
          <w:t>9</w:t>
        </w:r>
        <w:r w:rsidR="006D4EB8">
          <w:rPr>
            <w:webHidden/>
          </w:rPr>
          <w:t xml:space="preserve"> to </w:t>
        </w:r>
        <w:r w:rsidR="00802499">
          <w:rPr>
            <w:webHidden/>
          </w:rPr>
          <w:t>10</w:t>
        </w:r>
      </w:hyperlink>
    </w:p>
    <w:p w:rsidR="008E03BB" w:rsidRPr="008E03BB" w:rsidRDefault="007C22F8" w:rsidP="00E03DF4">
      <w:pPr>
        <w:pStyle w:val="TOC2"/>
        <w:rPr>
          <w:rFonts w:eastAsiaTheme="minorEastAsia"/>
        </w:rPr>
      </w:pPr>
      <w:hyperlink w:anchor="_Toc529979257" w:history="1">
        <w:r w:rsidR="008E03BB" w:rsidRPr="008E03BB">
          <w:rPr>
            <w:rStyle w:val="Hyperlink"/>
            <w:color w:val="000000" w:themeColor="text1"/>
            <w:u w:val="none"/>
          </w:rPr>
          <w:t xml:space="preserve">Evaluating </w:t>
        </w:r>
        <w:r w:rsidR="0099453E">
          <w:rPr>
            <w:rStyle w:val="Hyperlink"/>
            <w:color w:val="000000" w:themeColor="text1"/>
            <w:u w:val="none"/>
          </w:rPr>
          <w:t>the knowledge requirement for organisations</w:t>
        </w:r>
        <w:r w:rsidR="00020AC5">
          <w:rPr>
            <w:webHidden/>
          </w:rPr>
          <w:t>………………</w:t>
        </w:r>
        <w:r w:rsidR="00B16853">
          <w:rPr>
            <w:webHidden/>
          </w:rPr>
          <w:t>.11</w:t>
        </w:r>
        <w:r w:rsidR="00020AC5">
          <w:rPr>
            <w:webHidden/>
          </w:rPr>
          <w:t xml:space="preserve"> to 1</w:t>
        </w:r>
        <w:r w:rsidR="00B16853">
          <w:rPr>
            <w:webHidden/>
          </w:rPr>
          <w:t>3</w:t>
        </w:r>
      </w:hyperlink>
    </w:p>
    <w:p w:rsidR="0063683A" w:rsidRPr="0063683A" w:rsidRDefault="007C22F8" w:rsidP="0063683A">
      <w:pPr>
        <w:pStyle w:val="TOC2"/>
      </w:pPr>
      <w:hyperlink w:anchor="_Toc529979258" w:history="1">
        <w:r w:rsidR="00D42DBF">
          <w:rPr>
            <w:rStyle w:val="Hyperlink"/>
            <w:color w:val="000000" w:themeColor="text1"/>
            <w:u w:val="none"/>
          </w:rPr>
          <w:t>Evaluating o</w:t>
        </w:r>
        <w:r w:rsidR="00071C5A">
          <w:rPr>
            <w:rStyle w:val="Hyperlink"/>
            <w:color w:val="000000" w:themeColor="text1"/>
            <w:u w:val="none"/>
          </w:rPr>
          <w:t>rganizations framework for enabling knowledge sharing</w:t>
        </w:r>
        <w:r w:rsidR="00071C5A">
          <w:rPr>
            <w:webHidden/>
          </w:rPr>
          <w:t>…13</w:t>
        </w:r>
      </w:hyperlink>
      <w:r w:rsidR="00D42DBF">
        <w:t xml:space="preserve"> to 14</w:t>
      </w:r>
    </w:p>
    <w:p w:rsidR="008E03BB" w:rsidRPr="008E03BB" w:rsidRDefault="007C22F8" w:rsidP="00C72B36">
      <w:pPr>
        <w:pStyle w:val="TOC1"/>
        <w:numPr>
          <w:ilvl w:val="0"/>
          <w:numId w:val="36"/>
        </w:numPr>
        <w:tabs>
          <w:tab w:val="right" w:leader="dot" w:pos="9350"/>
        </w:tabs>
        <w:rPr>
          <w:rFonts w:ascii="Arial" w:eastAsiaTheme="minorEastAsia" w:hAnsi="Arial" w:cs="Arial"/>
          <w:noProof/>
          <w:color w:val="000000" w:themeColor="text1"/>
          <w:sz w:val="24"/>
          <w:szCs w:val="24"/>
        </w:rPr>
      </w:pPr>
      <w:hyperlink w:anchor="_Toc529979259" w:history="1">
        <w:r w:rsidR="0063683A">
          <w:rPr>
            <w:rStyle w:val="Hyperlink"/>
            <w:rFonts w:ascii="Arial" w:hAnsi="Arial" w:cs="Arial"/>
            <w:noProof/>
            <w:color w:val="000000" w:themeColor="text1"/>
            <w:sz w:val="24"/>
            <w:szCs w:val="24"/>
            <w:u w:val="none"/>
          </w:rPr>
          <w:t>Recommending improvement to current framework</w:t>
        </w:r>
        <w:r w:rsidR="0063683A">
          <w:rPr>
            <w:rFonts w:ascii="Arial" w:hAnsi="Arial" w:cs="Arial"/>
            <w:noProof/>
            <w:webHidden/>
            <w:color w:val="000000" w:themeColor="text1"/>
            <w:sz w:val="24"/>
            <w:szCs w:val="24"/>
          </w:rPr>
          <w:t>…………………….1</w:t>
        </w:r>
        <w:r w:rsidR="00D42DBF">
          <w:rPr>
            <w:rFonts w:ascii="Arial" w:hAnsi="Arial" w:cs="Arial"/>
            <w:noProof/>
            <w:webHidden/>
            <w:color w:val="000000" w:themeColor="text1"/>
            <w:sz w:val="24"/>
            <w:szCs w:val="24"/>
          </w:rPr>
          <w:t>4</w:t>
        </w:r>
        <w:r w:rsidR="0063683A">
          <w:rPr>
            <w:rFonts w:ascii="Arial" w:hAnsi="Arial" w:cs="Arial"/>
            <w:noProof/>
            <w:webHidden/>
            <w:color w:val="000000" w:themeColor="text1"/>
            <w:sz w:val="24"/>
            <w:szCs w:val="24"/>
          </w:rPr>
          <w:t xml:space="preserve"> to 1</w:t>
        </w:r>
        <w:r w:rsidR="00D42DBF">
          <w:rPr>
            <w:rFonts w:ascii="Arial" w:hAnsi="Arial" w:cs="Arial"/>
            <w:noProof/>
            <w:webHidden/>
            <w:color w:val="000000" w:themeColor="text1"/>
            <w:sz w:val="24"/>
            <w:szCs w:val="24"/>
          </w:rPr>
          <w:t>5</w:t>
        </w:r>
      </w:hyperlink>
    </w:p>
    <w:p w:rsidR="008E03BB" w:rsidRPr="008E03BB" w:rsidRDefault="007C22F8" w:rsidP="00C72B36">
      <w:pPr>
        <w:pStyle w:val="TOC1"/>
        <w:numPr>
          <w:ilvl w:val="0"/>
          <w:numId w:val="36"/>
        </w:numPr>
        <w:tabs>
          <w:tab w:val="right" w:leader="dot" w:pos="9350"/>
        </w:tabs>
        <w:rPr>
          <w:rFonts w:ascii="Arial" w:eastAsiaTheme="minorEastAsia" w:hAnsi="Arial" w:cs="Arial"/>
          <w:noProof/>
          <w:color w:val="000000" w:themeColor="text1"/>
          <w:sz w:val="24"/>
          <w:szCs w:val="24"/>
        </w:rPr>
      </w:pPr>
      <w:hyperlink w:anchor="_Toc529979260" w:history="1">
        <w:r w:rsidR="0063683A">
          <w:rPr>
            <w:rStyle w:val="Hyperlink"/>
            <w:rFonts w:ascii="Arial" w:hAnsi="Arial" w:cs="Arial"/>
            <w:noProof/>
            <w:color w:val="000000" w:themeColor="text1"/>
            <w:sz w:val="24"/>
            <w:szCs w:val="24"/>
            <w:u w:val="none"/>
          </w:rPr>
          <w:t>Conclusion and R</w:t>
        </w:r>
        <w:r w:rsidR="008E03BB" w:rsidRPr="008E03BB">
          <w:rPr>
            <w:rStyle w:val="Hyperlink"/>
            <w:rFonts w:ascii="Arial" w:hAnsi="Arial" w:cs="Arial"/>
            <w:noProof/>
            <w:color w:val="000000" w:themeColor="text1"/>
            <w:sz w:val="24"/>
            <w:szCs w:val="24"/>
            <w:u w:val="none"/>
          </w:rPr>
          <w:t>eferences</w:t>
        </w:r>
        <w:r w:rsidR="0063683A">
          <w:rPr>
            <w:rFonts w:ascii="Arial" w:hAnsi="Arial" w:cs="Arial"/>
            <w:noProof/>
            <w:webHidden/>
            <w:color w:val="000000" w:themeColor="text1"/>
            <w:sz w:val="24"/>
            <w:szCs w:val="24"/>
          </w:rPr>
          <w:t>………………………………………………..</w:t>
        </w:r>
        <w:r w:rsidR="00D42DBF">
          <w:rPr>
            <w:rFonts w:ascii="Arial" w:hAnsi="Arial" w:cs="Arial"/>
            <w:noProof/>
            <w:webHidden/>
            <w:color w:val="000000" w:themeColor="text1"/>
            <w:sz w:val="24"/>
            <w:szCs w:val="24"/>
          </w:rPr>
          <w:t>16</w:t>
        </w:r>
        <w:r w:rsidR="0063683A">
          <w:rPr>
            <w:rFonts w:ascii="Arial" w:hAnsi="Arial" w:cs="Arial"/>
            <w:noProof/>
            <w:webHidden/>
            <w:color w:val="000000" w:themeColor="text1"/>
            <w:sz w:val="24"/>
            <w:szCs w:val="24"/>
          </w:rPr>
          <w:t xml:space="preserve"> to 1</w:t>
        </w:r>
        <w:r w:rsidR="00D42DBF">
          <w:rPr>
            <w:rFonts w:ascii="Arial" w:hAnsi="Arial" w:cs="Arial"/>
            <w:noProof/>
            <w:webHidden/>
            <w:color w:val="000000" w:themeColor="text1"/>
            <w:sz w:val="24"/>
            <w:szCs w:val="24"/>
          </w:rPr>
          <w:t>7</w:t>
        </w:r>
      </w:hyperlink>
    </w:p>
    <w:p w:rsidR="00FD165F" w:rsidRDefault="00FD165F" w:rsidP="00FD165F"/>
    <w:p w:rsidR="00E71F1A" w:rsidRDefault="00E71F1A" w:rsidP="002F1B9D">
      <w:pPr>
        <w:pStyle w:val="Heading1"/>
        <w:spacing w:before="0" w:line="240" w:lineRule="auto"/>
        <w:jc w:val="both"/>
        <w:rPr>
          <w:rFonts w:ascii="Arial" w:hAnsi="Arial" w:cs="Arial"/>
          <w:sz w:val="24"/>
          <w:szCs w:val="24"/>
        </w:rPr>
      </w:pPr>
      <w:bookmarkStart w:id="3" w:name="_Toc529979245"/>
    </w:p>
    <w:p w:rsidR="00071C5A" w:rsidRPr="00071C5A" w:rsidRDefault="00071C5A" w:rsidP="00071C5A">
      <w:pPr>
        <w:sectPr w:rsidR="00071C5A" w:rsidRPr="00071C5A" w:rsidSect="00217C3F">
          <w:footerReference w:type="default" r:id="rId8"/>
          <w:pgSz w:w="11906" w:h="16838"/>
          <w:pgMar w:top="568" w:right="1440" w:bottom="993" w:left="1440" w:header="708" w:footer="708" w:gutter="0"/>
          <w:cols w:space="708"/>
          <w:docGrid w:linePitch="360"/>
        </w:sectPr>
      </w:pPr>
    </w:p>
    <w:p w:rsidR="00FD165F" w:rsidRPr="00E75DAA" w:rsidRDefault="00FD165F" w:rsidP="00E75DAA">
      <w:pPr>
        <w:pStyle w:val="Heading1"/>
        <w:numPr>
          <w:ilvl w:val="0"/>
          <w:numId w:val="42"/>
        </w:numPr>
        <w:spacing w:before="0" w:line="240" w:lineRule="auto"/>
        <w:jc w:val="both"/>
        <w:rPr>
          <w:rFonts w:ascii="Arial" w:hAnsi="Arial" w:cs="Arial"/>
          <w:color w:val="000000" w:themeColor="text1"/>
          <w:sz w:val="24"/>
          <w:szCs w:val="24"/>
        </w:rPr>
      </w:pPr>
      <w:r w:rsidRPr="00E75DAA">
        <w:rPr>
          <w:rFonts w:ascii="Arial" w:hAnsi="Arial" w:cs="Arial"/>
          <w:color w:val="000000" w:themeColor="text1"/>
          <w:sz w:val="24"/>
          <w:szCs w:val="24"/>
        </w:rPr>
        <w:lastRenderedPageBreak/>
        <w:t>Introduction</w:t>
      </w:r>
      <w:bookmarkEnd w:id="3"/>
    </w:p>
    <w:p w:rsidR="00217C3F" w:rsidRPr="00217C3F" w:rsidRDefault="00217C3F" w:rsidP="00217C3F">
      <w:pPr>
        <w:spacing w:after="0" w:line="240" w:lineRule="auto"/>
      </w:pPr>
    </w:p>
    <w:p w:rsidR="00E46E9B" w:rsidRDefault="00FB1A9E" w:rsidP="002F1B9D">
      <w:pPr>
        <w:spacing w:line="240" w:lineRule="auto"/>
        <w:jc w:val="both"/>
        <w:rPr>
          <w:rFonts w:ascii="Arial" w:hAnsi="Arial" w:cs="Arial"/>
          <w:sz w:val="24"/>
          <w:szCs w:val="24"/>
        </w:rPr>
      </w:pPr>
      <w:r>
        <w:rPr>
          <w:rFonts w:ascii="Arial" w:hAnsi="Arial" w:cs="Arial"/>
          <w:sz w:val="24"/>
          <w:szCs w:val="24"/>
        </w:rPr>
        <w:t>The Department for Work and Pensions (DWP) is an</w:t>
      </w:r>
      <w:r w:rsidR="00FD165F" w:rsidRPr="002F1B9D">
        <w:rPr>
          <w:rFonts w:ascii="Arial" w:hAnsi="Arial" w:cs="Arial"/>
          <w:sz w:val="24"/>
          <w:szCs w:val="24"/>
        </w:rPr>
        <w:t xml:space="preserve"> industry which is</w:t>
      </w:r>
      <w:r>
        <w:rPr>
          <w:rFonts w:ascii="Arial" w:hAnsi="Arial" w:cs="Arial"/>
          <w:sz w:val="24"/>
          <w:szCs w:val="24"/>
        </w:rPr>
        <w:t xml:space="preserve"> the</w:t>
      </w:r>
      <w:r w:rsidR="00FD165F" w:rsidRPr="002F1B9D">
        <w:rPr>
          <w:rFonts w:ascii="Arial" w:hAnsi="Arial" w:cs="Arial"/>
          <w:sz w:val="24"/>
          <w:szCs w:val="24"/>
        </w:rPr>
        <w:t xml:space="preserve"> current workplace of mine. </w:t>
      </w:r>
      <w:r>
        <w:rPr>
          <w:rFonts w:ascii="Arial" w:hAnsi="Arial" w:cs="Arial"/>
          <w:sz w:val="24"/>
          <w:szCs w:val="24"/>
        </w:rPr>
        <w:t>The DWP is a non profit based</w:t>
      </w:r>
      <w:r w:rsidR="00FD165F" w:rsidRPr="002F1B9D">
        <w:rPr>
          <w:rFonts w:ascii="Arial" w:hAnsi="Arial" w:cs="Arial"/>
          <w:sz w:val="24"/>
          <w:szCs w:val="24"/>
        </w:rPr>
        <w:t xml:space="preserve"> </w:t>
      </w:r>
      <w:r w:rsidR="003846BD">
        <w:rPr>
          <w:rFonts w:ascii="Arial" w:hAnsi="Arial" w:cs="Arial"/>
          <w:sz w:val="24"/>
          <w:szCs w:val="24"/>
        </w:rPr>
        <w:t>organization</w:t>
      </w:r>
      <w:r w:rsidR="00FD165F" w:rsidRPr="002F1B9D">
        <w:rPr>
          <w:rFonts w:ascii="Arial" w:hAnsi="Arial" w:cs="Arial"/>
          <w:sz w:val="24"/>
          <w:szCs w:val="24"/>
        </w:rPr>
        <w:t xml:space="preserve"> of several </w:t>
      </w:r>
      <w:r>
        <w:rPr>
          <w:rFonts w:ascii="Arial" w:hAnsi="Arial" w:cs="Arial"/>
          <w:sz w:val="24"/>
          <w:szCs w:val="24"/>
        </w:rPr>
        <w:t>different departments</w:t>
      </w:r>
      <w:r w:rsidR="00FD165F" w:rsidRPr="002F1B9D">
        <w:rPr>
          <w:rFonts w:ascii="Arial" w:hAnsi="Arial" w:cs="Arial"/>
          <w:sz w:val="24"/>
          <w:szCs w:val="24"/>
        </w:rPr>
        <w:t>.</w:t>
      </w:r>
      <w:r>
        <w:rPr>
          <w:rFonts w:ascii="Arial" w:hAnsi="Arial" w:cs="Arial"/>
          <w:sz w:val="24"/>
          <w:szCs w:val="24"/>
        </w:rPr>
        <w:t xml:space="preserve"> I</w:t>
      </w:r>
      <w:r w:rsidR="00FD165F" w:rsidRPr="002F1B9D">
        <w:rPr>
          <w:rFonts w:ascii="Arial" w:hAnsi="Arial" w:cs="Arial"/>
          <w:sz w:val="24"/>
          <w:szCs w:val="24"/>
        </w:rPr>
        <w:t xml:space="preserve">t maintains </w:t>
      </w:r>
      <w:r>
        <w:rPr>
          <w:rFonts w:ascii="Arial" w:hAnsi="Arial" w:cs="Arial"/>
          <w:sz w:val="24"/>
          <w:szCs w:val="24"/>
        </w:rPr>
        <w:t>itself by way of specific procedures policies and legislations</w:t>
      </w:r>
      <w:r w:rsidR="00FD165F" w:rsidRPr="002F1B9D">
        <w:rPr>
          <w:rFonts w:ascii="Arial" w:hAnsi="Arial" w:cs="Arial"/>
          <w:sz w:val="24"/>
          <w:szCs w:val="24"/>
        </w:rPr>
        <w:t xml:space="preserve"> with </w:t>
      </w:r>
      <w:r>
        <w:rPr>
          <w:rFonts w:ascii="Arial" w:hAnsi="Arial" w:cs="Arial"/>
          <w:sz w:val="24"/>
          <w:szCs w:val="24"/>
        </w:rPr>
        <w:t>in parliament</w:t>
      </w:r>
      <w:r w:rsidR="00FD165F" w:rsidRPr="002F1B9D">
        <w:rPr>
          <w:rFonts w:ascii="Arial" w:hAnsi="Arial" w:cs="Arial"/>
          <w:sz w:val="24"/>
          <w:szCs w:val="24"/>
        </w:rPr>
        <w:t xml:space="preserve"> so that </w:t>
      </w:r>
      <w:r>
        <w:rPr>
          <w:rFonts w:ascii="Arial" w:hAnsi="Arial" w:cs="Arial"/>
          <w:sz w:val="24"/>
          <w:szCs w:val="24"/>
        </w:rPr>
        <w:t>it ensures that the public receive equality and fairness in the delivery of services it provides</w:t>
      </w:r>
      <w:r w:rsidR="00FD165F" w:rsidRPr="002F1B9D">
        <w:rPr>
          <w:rFonts w:ascii="Arial" w:hAnsi="Arial" w:cs="Arial"/>
          <w:sz w:val="24"/>
          <w:szCs w:val="24"/>
        </w:rPr>
        <w:t>. It collects s</w:t>
      </w:r>
      <w:r>
        <w:rPr>
          <w:rFonts w:ascii="Arial" w:hAnsi="Arial" w:cs="Arial"/>
          <w:sz w:val="24"/>
          <w:szCs w:val="24"/>
        </w:rPr>
        <w:t>ignificant amount of revenue from tax payers</w:t>
      </w:r>
      <w:r w:rsidR="00FD165F" w:rsidRPr="002F1B9D">
        <w:rPr>
          <w:rFonts w:ascii="Arial" w:hAnsi="Arial" w:cs="Arial"/>
          <w:sz w:val="24"/>
          <w:szCs w:val="24"/>
        </w:rPr>
        <w:t>. C</w:t>
      </w:r>
      <w:r w:rsidR="00E46E9B">
        <w:rPr>
          <w:rFonts w:ascii="Arial" w:hAnsi="Arial" w:cs="Arial"/>
          <w:sz w:val="24"/>
          <w:szCs w:val="24"/>
        </w:rPr>
        <w:t>ustomers</w:t>
      </w:r>
      <w:r w:rsidR="00FD165F" w:rsidRPr="002F1B9D">
        <w:rPr>
          <w:rFonts w:ascii="Arial" w:hAnsi="Arial" w:cs="Arial"/>
          <w:sz w:val="24"/>
          <w:szCs w:val="24"/>
        </w:rPr>
        <w:t xml:space="preserve"> are likely to switch to digital </w:t>
      </w:r>
      <w:r w:rsidR="00E46E9B">
        <w:rPr>
          <w:rFonts w:ascii="Arial" w:hAnsi="Arial" w:cs="Arial"/>
          <w:sz w:val="24"/>
          <w:szCs w:val="24"/>
        </w:rPr>
        <w:t xml:space="preserve">processes </w:t>
      </w:r>
      <w:r w:rsidR="00FD165F" w:rsidRPr="002F1B9D">
        <w:rPr>
          <w:rFonts w:ascii="Arial" w:hAnsi="Arial" w:cs="Arial"/>
          <w:sz w:val="24"/>
          <w:szCs w:val="24"/>
        </w:rPr>
        <w:t>for this advancement of technology</w:t>
      </w:r>
      <w:r w:rsidR="00E46E9B">
        <w:rPr>
          <w:rFonts w:ascii="Arial" w:hAnsi="Arial" w:cs="Arial"/>
          <w:sz w:val="24"/>
          <w:szCs w:val="24"/>
        </w:rPr>
        <w:t xml:space="preserve"> as DWP has moved with the times to create much easier ways for customers to provide data and for the DWP to store it in various different systems and at the same time, has rolled it into one system</w:t>
      </w:r>
      <w:r w:rsidR="00FD165F" w:rsidRPr="002F1B9D">
        <w:rPr>
          <w:rFonts w:ascii="Arial" w:hAnsi="Arial" w:cs="Arial"/>
          <w:sz w:val="24"/>
          <w:szCs w:val="24"/>
        </w:rPr>
        <w:t xml:space="preserve">. Based on my workplace, the following </w:t>
      </w:r>
      <w:r w:rsidR="00E46E9B">
        <w:rPr>
          <w:rFonts w:ascii="Arial" w:hAnsi="Arial" w:cs="Arial"/>
          <w:sz w:val="24"/>
          <w:szCs w:val="24"/>
        </w:rPr>
        <w:t xml:space="preserve">information is </w:t>
      </w:r>
      <w:r w:rsidR="00FD165F" w:rsidRPr="002F1B9D">
        <w:rPr>
          <w:rFonts w:ascii="Arial" w:hAnsi="Arial" w:cs="Arial"/>
          <w:sz w:val="24"/>
          <w:szCs w:val="24"/>
        </w:rPr>
        <w:t xml:space="preserve">covered in my report. </w:t>
      </w:r>
    </w:p>
    <w:p w:rsidR="00EE1789" w:rsidRPr="00EE1789" w:rsidRDefault="00EE1789" w:rsidP="00EE1789">
      <w:pPr>
        <w:pStyle w:val="ListParagraph"/>
        <w:numPr>
          <w:ilvl w:val="0"/>
          <w:numId w:val="40"/>
        </w:numPr>
        <w:spacing w:line="240" w:lineRule="auto"/>
        <w:jc w:val="both"/>
        <w:rPr>
          <w:rFonts w:ascii="Arial" w:hAnsi="Arial" w:cs="Arial"/>
          <w:sz w:val="24"/>
          <w:szCs w:val="24"/>
        </w:rPr>
      </w:pPr>
      <w:r w:rsidRPr="00EE1789">
        <w:rPr>
          <w:rFonts w:ascii="Arial" w:hAnsi="Arial" w:cs="Arial"/>
          <w:sz w:val="24"/>
          <w:szCs w:val="24"/>
        </w:rPr>
        <w:t>The relationship between data information &amp; knowledge</w:t>
      </w:r>
    </w:p>
    <w:p w:rsidR="00EE1789" w:rsidRPr="00EE1789" w:rsidRDefault="00EE1789" w:rsidP="00EE1789">
      <w:pPr>
        <w:pStyle w:val="ListParagraph"/>
        <w:numPr>
          <w:ilvl w:val="0"/>
          <w:numId w:val="40"/>
        </w:numPr>
        <w:spacing w:line="240" w:lineRule="auto"/>
        <w:jc w:val="both"/>
        <w:rPr>
          <w:rFonts w:ascii="Arial" w:hAnsi="Arial" w:cs="Arial"/>
          <w:sz w:val="24"/>
          <w:szCs w:val="24"/>
        </w:rPr>
      </w:pPr>
      <w:r>
        <w:rPr>
          <w:rFonts w:ascii="Arial" w:hAnsi="Arial" w:cs="Arial"/>
          <w:sz w:val="24"/>
          <w:szCs w:val="24"/>
        </w:rPr>
        <w:t>T</w:t>
      </w:r>
      <w:r w:rsidR="00FD165F" w:rsidRPr="00EE1789">
        <w:rPr>
          <w:rFonts w:ascii="Arial" w:hAnsi="Arial" w:cs="Arial"/>
          <w:sz w:val="24"/>
          <w:szCs w:val="24"/>
        </w:rPr>
        <w:t>he relationship between individual</w:t>
      </w:r>
      <w:r w:rsidR="0095104C" w:rsidRPr="00EE1789">
        <w:rPr>
          <w:rFonts w:ascii="Arial" w:hAnsi="Arial" w:cs="Arial"/>
          <w:sz w:val="24"/>
          <w:szCs w:val="24"/>
        </w:rPr>
        <w:t>’s</w:t>
      </w:r>
      <w:r w:rsidR="00FD165F" w:rsidRPr="00EE1789">
        <w:rPr>
          <w:rFonts w:ascii="Arial" w:hAnsi="Arial" w:cs="Arial"/>
          <w:sz w:val="24"/>
          <w:szCs w:val="24"/>
        </w:rPr>
        <w:t xml:space="preserve"> &amp;</w:t>
      </w:r>
      <w:r w:rsidRPr="00EE1789">
        <w:rPr>
          <w:rFonts w:ascii="Arial" w:hAnsi="Arial" w:cs="Arial"/>
          <w:sz w:val="24"/>
          <w:szCs w:val="24"/>
        </w:rPr>
        <w:t xml:space="preserve"> organizational knowledge</w:t>
      </w:r>
      <w:r w:rsidR="00FD165F" w:rsidRPr="00EE1789">
        <w:rPr>
          <w:rFonts w:ascii="Arial" w:hAnsi="Arial" w:cs="Arial"/>
          <w:sz w:val="24"/>
          <w:szCs w:val="24"/>
        </w:rPr>
        <w:t xml:space="preserve"> </w:t>
      </w:r>
    </w:p>
    <w:p w:rsidR="00EE1789" w:rsidRPr="00EE1789" w:rsidRDefault="00EE1789" w:rsidP="00EE1789">
      <w:pPr>
        <w:pStyle w:val="ListParagraph"/>
        <w:numPr>
          <w:ilvl w:val="0"/>
          <w:numId w:val="40"/>
        </w:numPr>
        <w:spacing w:line="240" w:lineRule="auto"/>
        <w:jc w:val="both"/>
        <w:rPr>
          <w:rFonts w:ascii="Arial" w:hAnsi="Arial" w:cs="Arial"/>
          <w:sz w:val="24"/>
          <w:szCs w:val="24"/>
        </w:rPr>
      </w:pPr>
      <w:r>
        <w:rPr>
          <w:rFonts w:ascii="Arial" w:hAnsi="Arial" w:cs="Arial"/>
          <w:sz w:val="24"/>
          <w:szCs w:val="24"/>
        </w:rPr>
        <w:t>E</w:t>
      </w:r>
      <w:r w:rsidR="00FD165F" w:rsidRPr="00EE1789">
        <w:rPr>
          <w:rFonts w:ascii="Arial" w:hAnsi="Arial" w:cs="Arial"/>
          <w:sz w:val="24"/>
          <w:szCs w:val="24"/>
        </w:rPr>
        <w:t>valua</w:t>
      </w:r>
      <w:r w:rsidRPr="00EE1789">
        <w:rPr>
          <w:rFonts w:ascii="Arial" w:hAnsi="Arial" w:cs="Arial"/>
          <w:sz w:val="24"/>
          <w:szCs w:val="24"/>
        </w:rPr>
        <w:t>ting potential knowledge assets</w:t>
      </w:r>
      <w:r w:rsidR="00FD165F" w:rsidRPr="00EE1789">
        <w:rPr>
          <w:rFonts w:ascii="Arial" w:hAnsi="Arial" w:cs="Arial"/>
          <w:sz w:val="24"/>
          <w:szCs w:val="24"/>
        </w:rPr>
        <w:t xml:space="preserve"> </w:t>
      </w:r>
    </w:p>
    <w:p w:rsidR="00EE1789" w:rsidRPr="00EE1789" w:rsidRDefault="00EE1789" w:rsidP="00EE1789">
      <w:pPr>
        <w:pStyle w:val="ListParagraph"/>
        <w:numPr>
          <w:ilvl w:val="0"/>
          <w:numId w:val="40"/>
        </w:numPr>
        <w:spacing w:line="240" w:lineRule="auto"/>
        <w:jc w:val="both"/>
        <w:rPr>
          <w:rFonts w:ascii="Arial" w:hAnsi="Arial" w:cs="Arial"/>
          <w:sz w:val="24"/>
          <w:szCs w:val="24"/>
        </w:rPr>
      </w:pPr>
      <w:r>
        <w:rPr>
          <w:rFonts w:ascii="Arial" w:hAnsi="Arial" w:cs="Arial"/>
          <w:sz w:val="24"/>
          <w:szCs w:val="24"/>
        </w:rPr>
        <w:t>K</w:t>
      </w:r>
      <w:r w:rsidR="00FD165F" w:rsidRPr="00EE1789">
        <w:rPr>
          <w:rFonts w:ascii="Arial" w:hAnsi="Arial" w:cs="Arial"/>
          <w:sz w:val="24"/>
          <w:szCs w:val="24"/>
        </w:rPr>
        <w:t>nowledge manag</w:t>
      </w:r>
      <w:r w:rsidR="00A20A9A">
        <w:rPr>
          <w:rFonts w:ascii="Arial" w:hAnsi="Arial" w:cs="Arial"/>
          <w:sz w:val="24"/>
          <w:szCs w:val="24"/>
        </w:rPr>
        <w:t>ement and the</w:t>
      </w:r>
      <w:r w:rsidRPr="00EE1789">
        <w:rPr>
          <w:rFonts w:ascii="Arial" w:hAnsi="Arial" w:cs="Arial"/>
          <w:sz w:val="24"/>
          <w:szCs w:val="24"/>
        </w:rPr>
        <w:t xml:space="preserve"> importance of knowledge</w:t>
      </w:r>
      <w:r w:rsidR="00FD165F" w:rsidRPr="00EE1789">
        <w:rPr>
          <w:rFonts w:ascii="Arial" w:hAnsi="Arial" w:cs="Arial"/>
          <w:sz w:val="24"/>
          <w:szCs w:val="24"/>
        </w:rPr>
        <w:t xml:space="preserve"> </w:t>
      </w:r>
    </w:p>
    <w:p w:rsidR="00EE1789" w:rsidRDefault="00FD165F" w:rsidP="002F1B9D">
      <w:pPr>
        <w:spacing w:line="240" w:lineRule="auto"/>
        <w:jc w:val="both"/>
        <w:rPr>
          <w:rFonts w:ascii="Arial" w:hAnsi="Arial" w:cs="Arial"/>
          <w:sz w:val="24"/>
          <w:szCs w:val="24"/>
        </w:rPr>
      </w:pPr>
      <w:r w:rsidRPr="002F1B9D">
        <w:rPr>
          <w:rFonts w:ascii="Arial" w:hAnsi="Arial" w:cs="Arial"/>
          <w:sz w:val="24"/>
          <w:szCs w:val="24"/>
        </w:rPr>
        <w:t xml:space="preserve">Later the importance of intellectual properties such as </w:t>
      </w:r>
      <w:r w:rsidR="0095104C">
        <w:rPr>
          <w:rFonts w:ascii="Arial" w:hAnsi="Arial" w:cs="Arial"/>
          <w:sz w:val="24"/>
          <w:szCs w:val="24"/>
        </w:rPr>
        <w:t>managing the knowledge and making it more efficient in the manner it is used, which</w:t>
      </w:r>
      <w:r w:rsidRPr="002F1B9D">
        <w:rPr>
          <w:rFonts w:ascii="Arial" w:hAnsi="Arial" w:cs="Arial"/>
          <w:sz w:val="24"/>
          <w:szCs w:val="24"/>
        </w:rPr>
        <w:t xml:space="preserve"> are also discussed</w:t>
      </w:r>
      <w:r w:rsidR="00FB1A9E">
        <w:rPr>
          <w:rFonts w:ascii="Arial" w:hAnsi="Arial" w:cs="Arial"/>
          <w:sz w:val="24"/>
          <w:szCs w:val="24"/>
        </w:rPr>
        <w:t xml:space="preserve"> </w:t>
      </w:r>
      <w:r w:rsidRPr="002F1B9D">
        <w:rPr>
          <w:rFonts w:ascii="Arial" w:hAnsi="Arial" w:cs="Arial"/>
          <w:sz w:val="24"/>
          <w:szCs w:val="24"/>
        </w:rPr>
        <w:t>(</w:t>
      </w:r>
      <w:proofErr w:type="spellStart"/>
      <w:r w:rsidRPr="002F1B9D">
        <w:rPr>
          <w:rFonts w:ascii="Arial" w:hAnsi="Arial" w:cs="Arial"/>
          <w:sz w:val="24"/>
          <w:szCs w:val="24"/>
        </w:rPr>
        <w:t>Peloso</w:t>
      </w:r>
      <w:proofErr w:type="spellEnd"/>
      <w:r w:rsidRPr="002F1B9D">
        <w:rPr>
          <w:rFonts w:ascii="Arial" w:hAnsi="Arial" w:cs="Arial"/>
          <w:sz w:val="24"/>
          <w:szCs w:val="24"/>
        </w:rPr>
        <w:t xml:space="preserve">, J. 2003). </w:t>
      </w:r>
    </w:p>
    <w:p w:rsidR="00FD165F" w:rsidRPr="002F1B9D" w:rsidRDefault="00FD165F" w:rsidP="002F1B9D">
      <w:pPr>
        <w:spacing w:line="240" w:lineRule="auto"/>
        <w:jc w:val="both"/>
        <w:rPr>
          <w:rFonts w:ascii="Arial" w:hAnsi="Arial" w:cs="Arial"/>
          <w:sz w:val="24"/>
          <w:szCs w:val="24"/>
        </w:rPr>
      </w:pPr>
      <w:r w:rsidRPr="002F1B9D">
        <w:rPr>
          <w:rFonts w:ascii="Arial" w:hAnsi="Arial" w:cs="Arial"/>
          <w:sz w:val="24"/>
          <w:szCs w:val="24"/>
        </w:rPr>
        <w:t>Based on my current workplace, an organizational framework for enabling knowledge share is depicted. In the last part several recommendations are attached so that knowledge sharing can become more effective. The contribution of knowledge asset is als</w:t>
      </w:r>
      <w:r w:rsidR="00EE1789">
        <w:rPr>
          <w:rFonts w:ascii="Arial" w:hAnsi="Arial" w:cs="Arial"/>
          <w:sz w:val="24"/>
          <w:szCs w:val="24"/>
        </w:rPr>
        <w:t>o described. Every organization</w:t>
      </w:r>
      <w:r w:rsidRPr="002F1B9D">
        <w:rPr>
          <w:rFonts w:ascii="Arial" w:hAnsi="Arial" w:cs="Arial"/>
          <w:sz w:val="24"/>
          <w:szCs w:val="24"/>
        </w:rPr>
        <w:t xml:space="preserve"> require</w:t>
      </w:r>
      <w:r w:rsidR="00217C3F">
        <w:rPr>
          <w:rFonts w:ascii="Arial" w:hAnsi="Arial" w:cs="Arial"/>
          <w:sz w:val="24"/>
          <w:szCs w:val="24"/>
        </w:rPr>
        <w:t>s</w:t>
      </w:r>
      <w:r w:rsidRPr="002F1B9D">
        <w:rPr>
          <w:rFonts w:ascii="Arial" w:hAnsi="Arial" w:cs="Arial"/>
          <w:sz w:val="24"/>
          <w:szCs w:val="24"/>
        </w:rPr>
        <w:t xml:space="preserve"> unique knowledge that’s why knowledge requirement varies from one organization to another organization.</w:t>
      </w:r>
    </w:p>
    <w:p w:rsidR="00FD165F" w:rsidRDefault="00FD165F" w:rsidP="00FD165F"/>
    <w:p w:rsidR="00FD165F" w:rsidRDefault="00FD165F" w:rsidP="00FD165F"/>
    <w:p w:rsidR="00FD165F" w:rsidRDefault="00FD165F" w:rsidP="00FD165F"/>
    <w:p w:rsidR="00FD165F" w:rsidRDefault="00FD165F" w:rsidP="00FD165F"/>
    <w:p w:rsidR="00FD165F" w:rsidRDefault="00FD165F" w:rsidP="00FD165F"/>
    <w:p w:rsidR="00FD165F" w:rsidRDefault="00FD165F" w:rsidP="00FD165F"/>
    <w:p w:rsidR="00FD165F" w:rsidRDefault="00FD165F" w:rsidP="00FD165F"/>
    <w:p w:rsidR="00FD165F" w:rsidRDefault="00FD165F" w:rsidP="00FD165F"/>
    <w:p w:rsidR="00FD165F" w:rsidRDefault="00FD165F" w:rsidP="00FD165F"/>
    <w:p w:rsidR="00FD165F" w:rsidRDefault="00FD165F" w:rsidP="00FD165F"/>
    <w:p w:rsidR="00E6236D" w:rsidRDefault="00E6236D" w:rsidP="00C72B36">
      <w:pPr>
        <w:pStyle w:val="Heading2"/>
        <w:spacing w:before="40" w:line="360" w:lineRule="auto"/>
        <w:jc w:val="both"/>
        <w:rPr>
          <w:color w:val="000000" w:themeColor="text1"/>
        </w:rPr>
      </w:pPr>
      <w:bookmarkStart w:id="4" w:name="_Toc529800669"/>
      <w:bookmarkStart w:id="5" w:name="_Toc529979247"/>
    </w:p>
    <w:p w:rsidR="00CD4048" w:rsidRDefault="00CD4048" w:rsidP="00CD4048"/>
    <w:p w:rsidR="00CD4048" w:rsidRDefault="00CD4048" w:rsidP="00CD4048"/>
    <w:p w:rsidR="00CD4048" w:rsidRDefault="00CD4048" w:rsidP="00E6236D">
      <w:pPr>
        <w:pStyle w:val="Heading2"/>
        <w:spacing w:before="0" w:line="240" w:lineRule="auto"/>
        <w:jc w:val="both"/>
        <w:rPr>
          <w:rFonts w:ascii="Arial" w:hAnsi="Arial" w:cs="Arial"/>
          <w:color w:val="000000" w:themeColor="text1"/>
          <w:sz w:val="24"/>
          <w:szCs w:val="24"/>
        </w:rPr>
      </w:pPr>
    </w:p>
    <w:p w:rsidR="00FD165F" w:rsidRDefault="00FD165F" w:rsidP="00E75DAA">
      <w:pPr>
        <w:pStyle w:val="Heading2"/>
        <w:numPr>
          <w:ilvl w:val="0"/>
          <w:numId w:val="42"/>
        </w:numPr>
        <w:spacing w:before="0" w:line="240" w:lineRule="auto"/>
        <w:jc w:val="both"/>
        <w:rPr>
          <w:rFonts w:ascii="Arial" w:hAnsi="Arial" w:cs="Arial"/>
          <w:color w:val="000000" w:themeColor="text1"/>
          <w:sz w:val="24"/>
          <w:szCs w:val="24"/>
        </w:rPr>
      </w:pPr>
      <w:r w:rsidRPr="00E6236D">
        <w:rPr>
          <w:rFonts w:ascii="Arial" w:hAnsi="Arial" w:cs="Arial"/>
          <w:color w:val="000000" w:themeColor="text1"/>
          <w:sz w:val="24"/>
          <w:szCs w:val="24"/>
        </w:rPr>
        <w:t>Relationship between data, information &amp; knowledge</w:t>
      </w:r>
      <w:bookmarkEnd w:id="4"/>
      <w:bookmarkEnd w:id="5"/>
    </w:p>
    <w:p w:rsidR="00EE1789" w:rsidRPr="00EE1789" w:rsidRDefault="00EE1789" w:rsidP="00EE1789"/>
    <w:p w:rsidR="00FD165F" w:rsidRPr="00E6236D" w:rsidRDefault="00FD165F" w:rsidP="00E6236D">
      <w:pPr>
        <w:spacing w:line="240" w:lineRule="auto"/>
        <w:jc w:val="both"/>
        <w:rPr>
          <w:rFonts w:ascii="Arial" w:hAnsi="Arial" w:cs="Arial"/>
          <w:sz w:val="24"/>
          <w:szCs w:val="24"/>
        </w:rPr>
      </w:pPr>
      <w:r w:rsidRPr="00E6236D">
        <w:rPr>
          <w:rFonts w:ascii="Arial" w:hAnsi="Arial" w:cs="Arial"/>
          <w:sz w:val="24"/>
          <w:szCs w:val="24"/>
        </w:rPr>
        <w:t>Data demonstrates some perceptions that are considered to have almost no incentive until the point that has been prepared &amp; changed into information. The main characteristic of data is it is systematic &amp; it is organized methodically. Data is derived from facts which are considered to be raw. In generic form, it can be concluded that all the information is regarded as data. A concept that is represented automatically which can be sign or that can be other symbol will be regarded as data (</w:t>
      </w:r>
      <w:proofErr w:type="spellStart"/>
      <w:r w:rsidRPr="00E6236D">
        <w:rPr>
          <w:rFonts w:ascii="Arial" w:hAnsi="Arial" w:cs="Arial"/>
          <w:sz w:val="24"/>
          <w:szCs w:val="24"/>
        </w:rPr>
        <w:t>Pivert</w:t>
      </w:r>
      <w:proofErr w:type="spellEnd"/>
      <w:r w:rsidRPr="00E6236D">
        <w:rPr>
          <w:rFonts w:ascii="Arial" w:hAnsi="Arial" w:cs="Arial"/>
          <w:sz w:val="24"/>
          <w:szCs w:val="24"/>
        </w:rPr>
        <w:t>, O. 2016). Example of data is when information is gathered about an inventory such as whether the stock is defective, a progression of non-arbitrary symbols,</w:t>
      </w:r>
      <w:r w:rsidR="00217C3F">
        <w:rPr>
          <w:rFonts w:ascii="Arial" w:hAnsi="Arial" w:cs="Arial"/>
          <w:sz w:val="24"/>
          <w:szCs w:val="24"/>
        </w:rPr>
        <w:t xml:space="preserve"> </w:t>
      </w:r>
      <w:r w:rsidRPr="00E6236D">
        <w:rPr>
          <w:rFonts w:ascii="Arial" w:hAnsi="Arial" w:cs="Arial"/>
          <w:sz w:val="24"/>
          <w:szCs w:val="24"/>
        </w:rPr>
        <w:t>a gathering of non-arbitrary facts etc.</w:t>
      </w:r>
    </w:p>
    <w:p w:rsidR="00FD165F" w:rsidRPr="00E6236D" w:rsidRDefault="00FD165F" w:rsidP="00E6236D">
      <w:pPr>
        <w:spacing w:line="240" w:lineRule="auto"/>
        <w:jc w:val="both"/>
        <w:rPr>
          <w:rFonts w:ascii="Arial" w:hAnsi="Arial" w:cs="Arial"/>
          <w:sz w:val="24"/>
          <w:szCs w:val="24"/>
        </w:rPr>
      </w:pPr>
      <w:r w:rsidRPr="00E6236D">
        <w:rPr>
          <w:rFonts w:ascii="Arial" w:hAnsi="Arial" w:cs="Arial"/>
          <w:sz w:val="24"/>
          <w:szCs w:val="24"/>
        </w:rPr>
        <w:t>Processed data which is considered to be important is known as information. If the data is meaningful &amp; demonstrates a purpose it will be regarded as information. Information is interpreted so that the</w:t>
      </w:r>
      <w:r w:rsidR="00EE1789">
        <w:rPr>
          <w:rFonts w:ascii="Arial" w:hAnsi="Arial" w:cs="Arial"/>
          <w:sz w:val="24"/>
          <w:szCs w:val="24"/>
        </w:rPr>
        <w:t xml:space="preserve"> recipient can widely understand</w:t>
      </w:r>
      <w:r w:rsidRPr="00E6236D">
        <w:rPr>
          <w:rFonts w:ascii="Arial" w:hAnsi="Arial" w:cs="Arial"/>
          <w:sz w:val="24"/>
          <w:szCs w:val="24"/>
        </w:rPr>
        <w:t xml:space="preserve"> the purpose. For example </w:t>
      </w:r>
      <w:r w:rsidR="00151673">
        <w:rPr>
          <w:rFonts w:ascii="Arial" w:hAnsi="Arial" w:cs="Arial"/>
          <w:sz w:val="24"/>
          <w:szCs w:val="24"/>
        </w:rPr>
        <w:t>law</w:t>
      </w:r>
      <w:r w:rsidRPr="00E6236D">
        <w:rPr>
          <w:rFonts w:ascii="Arial" w:hAnsi="Arial" w:cs="Arial"/>
          <w:sz w:val="24"/>
          <w:szCs w:val="24"/>
        </w:rPr>
        <w:t>, income statement</w:t>
      </w:r>
      <w:r w:rsidR="00151673">
        <w:rPr>
          <w:rFonts w:ascii="Arial" w:hAnsi="Arial" w:cs="Arial"/>
          <w:sz w:val="24"/>
          <w:szCs w:val="24"/>
        </w:rPr>
        <w:t>s from customers</w:t>
      </w:r>
      <w:r w:rsidRPr="00E6236D">
        <w:rPr>
          <w:rFonts w:ascii="Arial" w:hAnsi="Arial" w:cs="Arial"/>
          <w:sz w:val="24"/>
          <w:szCs w:val="24"/>
        </w:rPr>
        <w:t>, etc. Informational value can be divided into intangible &amp; tangible value. Information can be transferred into various encoded version</w:t>
      </w:r>
      <w:r w:rsidR="00EE1789">
        <w:rPr>
          <w:rFonts w:ascii="Arial" w:hAnsi="Arial" w:cs="Arial"/>
          <w:sz w:val="24"/>
          <w:szCs w:val="24"/>
        </w:rPr>
        <w:t>s,</w:t>
      </w:r>
      <w:r w:rsidRPr="00E6236D">
        <w:rPr>
          <w:rFonts w:ascii="Arial" w:hAnsi="Arial" w:cs="Arial"/>
          <w:sz w:val="24"/>
          <w:szCs w:val="24"/>
        </w:rPr>
        <w:t xml:space="preserve"> which will help in securing the important information. Encrypted information is decrypted by authorized person</w:t>
      </w:r>
      <w:r w:rsidR="00EE1789">
        <w:rPr>
          <w:rFonts w:ascii="Arial" w:hAnsi="Arial" w:cs="Arial"/>
          <w:sz w:val="24"/>
          <w:szCs w:val="24"/>
        </w:rPr>
        <w:t>s</w:t>
      </w:r>
      <w:r w:rsidRPr="00E6236D">
        <w:rPr>
          <w:rFonts w:ascii="Arial" w:hAnsi="Arial" w:cs="Arial"/>
          <w:sz w:val="24"/>
          <w:szCs w:val="24"/>
        </w:rPr>
        <w:t xml:space="preserve"> to maintain the confidentiality. Uncertainty is reduced by valid</w:t>
      </w:r>
      <w:r w:rsidR="0035296E">
        <w:rPr>
          <w:rFonts w:ascii="Arial" w:hAnsi="Arial" w:cs="Arial"/>
          <w:sz w:val="24"/>
          <w:szCs w:val="24"/>
        </w:rPr>
        <w:t>ating</w:t>
      </w:r>
      <w:r w:rsidRPr="00E6236D">
        <w:rPr>
          <w:rFonts w:ascii="Arial" w:hAnsi="Arial" w:cs="Arial"/>
          <w:sz w:val="24"/>
          <w:szCs w:val="24"/>
        </w:rPr>
        <w:t xml:space="preserve"> information. Information can be gathered thorough observation &amp; also from </w:t>
      </w:r>
      <w:r w:rsidR="0035296E">
        <w:rPr>
          <w:rFonts w:ascii="Arial" w:hAnsi="Arial" w:cs="Arial"/>
          <w:sz w:val="24"/>
          <w:szCs w:val="24"/>
        </w:rPr>
        <w:t>customer answers to enquiries</w:t>
      </w:r>
      <w:r w:rsidRPr="00E6236D">
        <w:rPr>
          <w:rFonts w:ascii="Arial" w:hAnsi="Arial" w:cs="Arial"/>
          <w:sz w:val="24"/>
          <w:szCs w:val="24"/>
        </w:rPr>
        <w:t xml:space="preserve">. </w:t>
      </w:r>
    </w:p>
    <w:p w:rsidR="00FD165F" w:rsidRPr="00E6236D" w:rsidRDefault="00FD165F" w:rsidP="00E6236D">
      <w:pPr>
        <w:spacing w:line="240" w:lineRule="auto"/>
        <w:jc w:val="both"/>
        <w:rPr>
          <w:rFonts w:ascii="Arial" w:hAnsi="Arial" w:cs="Arial"/>
          <w:sz w:val="24"/>
          <w:szCs w:val="24"/>
        </w:rPr>
      </w:pPr>
      <w:r w:rsidRPr="00E6236D">
        <w:rPr>
          <w:rFonts w:ascii="Arial" w:hAnsi="Arial" w:cs="Arial"/>
          <w:sz w:val="24"/>
          <w:szCs w:val="24"/>
        </w:rPr>
        <w:t>Knowledge is referred to as communality, mindfulness or comprehension of something for example data, actualities, depictions which is procured through understanding or instruction by seeing, finding &amp; learning. It can allude to a hypothetical or reasonable comprehension of a subj</w:t>
      </w:r>
      <w:r w:rsidR="00763558">
        <w:rPr>
          <w:rFonts w:ascii="Arial" w:hAnsi="Arial" w:cs="Arial"/>
          <w:sz w:val="24"/>
          <w:szCs w:val="24"/>
        </w:rPr>
        <w:t xml:space="preserve">ect. It tends to be verifiable and </w:t>
      </w:r>
      <w:r w:rsidRPr="00E6236D">
        <w:rPr>
          <w:rFonts w:ascii="Arial" w:hAnsi="Arial" w:cs="Arial"/>
          <w:sz w:val="24"/>
          <w:szCs w:val="24"/>
        </w:rPr>
        <w:t>express in terms of something</w:t>
      </w:r>
      <w:r w:rsidR="00C72B36" w:rsidRPr="00E6236D">
        <w:rPr>
          <w:rFonts w:ascii="Arial" w:hAnsi="Arial" w:cs="Arial"/>
          <w:sz w:val="24"/>
          <w:szCs w:val="24"/>
        </w:rPr>
        <w:t xml:space="preserve"> </w:t>
      </w:r>
      <w:r w:rsidRPr="00E6236D">
        <w:rPr>
          <w:rFonts w:ascii="Arial" w:hAnsi="Arial" w:cs="Arial"/>
          <w:color w:val="000000"/>
          <w:sz w:val="24"/>
          <w:szCs w:val="24"/>
        </w:rPr>
        <w:t>(</w:t>
      </w:r>
      <w:proofErr w:type="spellStart"/>
      <w:r w:rsidRPr="00E6236D">
        <w:rPr>
          <w:rFonts w:ascii="Arial" w:hAnsi="Arial" w:cs="Arial"/>
          <w:sz w:val="24"/>
          <w:szCs w:val="24"/>
        </w:rPr>
        <w:t>Pivert</w:t>
      </w:r>
      <w:proofErr w:type="spellEnd"/>
      <w:r w:rsidRPr="00E6236D">
        <w:rPr>
          <w:rFonts w:ascii="Arial" w:hAnsi="Arial" w:cs="Arial"/>
          <w:sz w:val="24"/>
          <w:szCs w:val="24"/>
        </w:rPr>
        <w:t>, O. 2016). It is kind of systematic</w:t>
      </w:r>
      <w:r w:rsidR="00C72B36" w:rsidRPr="00E6236D">
        <w:rPr>
          <w:rFonts w:ascii="Arial" w:hAnsi="Arial" w:cs="Arial"/>
          <w:sz w:val="24"/>
          <w:szCs w:val="24"/>
        </w:rPr>
        <w:t xml:space="preserve"> </w:t>
      </w:r>
      <w:r w:rsidRPr="00E6236D">
        <w:rPr>
          <w:rFonts w:ascii="Arial" w:hAnsi="Arial" w:cs="Arial"/>
          <w:sz w:val="24"/>
          <w:szCs w:val="24"/>
        </w:rPr>
        <w:t xml:space="preserve">or pretty much </w:t>
      </w:r>
      <w:r w:rsidR="00800F18">
        <w:rPr>
          <w:rFonts w:ascii="Arial" w:hAnsi="Arial" w:cs="Arial"/>
          <w:sz w:val="24"/>
          <w:szCs w:val="24"/>
        </w:rPr>
        <w:t>formal. When data is collected and</w:t>
      </w:r>
      <w:r w:rsidRPr="00E6236D">
        <w:rPr>
          <w:rFonts w:ascii="Arial" w:hAnsi="Arial" w:cs="Arial"/>
          <w:sz w:val="24"/>
          <w:szCs w:val="24"/>
        </w:rPr>
        <w:t xml:space="preserve"> </w:t>
      </w:r>
      <w:r w:rsidR="00800F18">
        <w:rPr>
          <w:rFonts w:ascii="Arial" w:hAnsi="Arial" w:cs="Arial"/>
          <w:sz w:val="24"/>
          <w:szCs w:val="24"/>
        </w:rPr>
        <w:t>as it is meaningful to the user, it is regarded as information and</w:t>
      </w:r>
      <w:r w:rsidRPr="00E6236D">
        <w:rPr>
          <w:rFonts w:ascii="Arial" w:hAnsi="Arial" w:cs="Arial"/>
          <w:sz w:val="24"/>
          <w:szCs w:val="24"/>
        </w:rPr>
        <w:t xml:space="preserve"> when the information is understood well it will be regarded as knowledge. </w:t>
      </w:r>
    </w:p>
    <w:p w:rsidR="00FD165F" w:rsidRPr="00E6236D" w:rsidRDefault="00FD165F" w:rsidP="00E6236D">
      <w:pPr>
        <w:spacing w:line="240" w:lineRule="auto"/>
        <w:rPr>
          <w:rFonts w:ascii="Arial" w:hAnsi="Arial" w:cs="Arial"/>
          <w:sz w:val="24"/>
          <w:szCs w:val="24"/>
        </w:rPr>
      </w:pPr>
      <w:r w:rsidRPr="00E6236D">
        <w:rPr>
          <w:rFonts w:ascii="Arial" w:hAnsi="Arial" w:cs="Arial"/>
          <w:sz w:val="24"/>
          <w:szCs w:val="24"/>
        </w:rPr>
        <w:t>So it can be concluded that:</w:t>
      </w:r>
    </w:p>
    <w:tbl>
      <w:tblPr>
        <w:tblStyle w:val="PlainTable1"/>
        <w:tblW w:w="0" w:type="auto"/>
        <w:tblLook w:val="04A0"/>
      </w:tblPr>
      <w:tblGrid>
        <w:gridCol w:w="2498"/>
        <w:gridCol w:w="6744"/>
      </w:tblGrid>
      <w:tr w:rsidR="00FD165F" w:rsidRPr="00E6236D" w:rsidTr="006C168C">
        <w:trPr>
          <w:cnfStyle w:val="100000000000"/>
          <w:trHeight w:val="421"/>
        </w:trPr>
        <w:tc>
          <w:tcPr>
            <w:cnfStyle w:val="001000000000"/>
            <w:tcW w:w="2515" w:type="dxa"/>
          </w:tcPr>
          <w:p w:rsidR="00FD165F" w:rsidRPr="00E6236D" w:rsidRDefault="00FD165F" w:rsidP="00E6236D">
            <w:pPr>
              <w:rPr>
                <w:rFonts w:ascii="Arial" w:hAnsi="Arial" w:cs="Arial"/>
                <w:sz w:val="24"/>
                <w:szCs w:val="24"/>
              </w:rPr>
            </w:pPr>
            <w:r w:rsidRPr="00E6236D">
              <w:rPr>
                <w:rFonts w:ascii="Arial" w:hAnsi="Arial" w:cs="Arial"/>
                <w:sz w:val="24"/>
                <w:szCs w:val="24"/>
              </w:rPr>
              <w:t>Data</w:t>
            </w:r>
          </w:p>
        </w:tc>
        <w:tc>
          <w:tcPr>
            <w:tcW w:w="6835" w:type="dxa"/>
          </w:tcPr>
          <w:p w:rsidR="00FD165F" w:rsidRPr="00174C19" w:rsidRDefault="00FD165F" w:rsidP="00E6236D">
            <w:pPr>
              <w:cnfStyle w:val="100000000000"/>
              <w:rPr>
                <w:rFonts w:ascii="Arial" w:hAnsi="Arial" w:cs="Arial"/>
                <w:b w:val="0"/>
                <w:sz w:val="24"/>
                <w:szCs w:val="24"/>
              </w:rPr>
            </w:pPr>
            <w:r w:rsidRPr="00174C19">
              <w:rPr>
                <w:rFonts w:ascii="Arial" w:hAnsi="Arial" w:cs="Arial"/>
                <w:b w:val="0"/>
                <w:sz w:val="24"/>
                <w:szCs w:val="24"/>
              </w:rPr>
              <w:t>It can be referred as symbol</w:t>
            </w:r>
            <w:r w:rsidR="00C72B36" w:rsidRPr="00174C19">
              <w:rPr>
                <w:rFonts w:ascii="Arial" w:hAnsi="Arial" w:cs="Arial"/>
                <w:b w:val="0"/>
                <w:sz w:val="24"/>
                <w:szCs w:val="24"/>
              </w:rPr>
              <w:t>, numbers or objects/items</w:t>
            </w:r>
          </w:p>
        </w:tc>
      </w:tr>
      <w:tr w:rsidR="00FD165F" w:rsidRPr="00E6236D" w:rsidTr="006C168C">
        <w:trPr>
          <w:cnfStyle w:val="000000100000"/>
          <w:trHeight w:val="421"/>
        </w:trPr>
        <w:tc>
          <w:tcPr>
            <w:cnfStyle w:val="001000000000"/>
            <w:tcW w:w="2515" w:type="dxa"/>
          </w:tcPr>
          <w:p w:rsidR="00FD165F" w:rsidRPr="00E6236D" w:rsidRDefault="00FD165F" w:rsidP="00E6236D">
            <w:pPr>
              <w:rPr>
                <w:rFonts w:ascii="Arial" w:hAnsi="Arial" w:cs="Arial"/>
                <w:sz w:val="24"/>
                <w:szCs w:val="24"/>
              </w:rPr>
            </w:pPr>
            <w:r w:rsidRPr="00E6236D">
              <w:rPr>
                <w:rFonts w:ascii="Arial" w:hAnsi="Arial" w:cs="Arial"/>
                <w:sz w:val="24"/>
                <w:szCs w:val="24"/>
              </w:rPr>
              <w:t>Information</w:t>
            </w:r>
          </w:p>
        </w:tc>
        <w:tc>
          <w:tcPr>
            <w:tcW w:w="6835" w:type="dxa"/>
          </w:tcPr>
          <w:p w:rsidR="00FD165F" w:rsidRPr="00E6236D" w:rsidRDefault="00FD165F" w:rsidP="00E6236D">
            <w:pPr>
              <w:cnfStyle w:val="000000100000"/>
              <w:rPr>
                <w:rFonts w:ascii="Arial" w:hAnsi="Arial" w:cs="Arial"/>
                <w:sz w:val="24"/>
                <w:szCs w:val="24"/>
              </w:rPr>
            </w:pPr>
            <w:r w:rsidRPr="00E6236D">
              <w:rPr>
                <w:rFonts w:ascii="Arial" w:hAnsi="Arial" w:cs="Arial"/>
                <w:sz w:val="24"/>
                <w:szCs w:val="24"/>
              </w:rPr>
              <w:t>Processed data that is regarded as useful</w:t>
            </w:r>
          </w:p>
        </w:tc>
      </w:tr>
      <w:tr w:rsidR="00FD165F" w:rsidRPr="00E6236D" w:rsidTr="006C168C">
        <w:trPr>
          <w:trHeight w:val="421"/>
        </w:trPr>
        <w:tc>
          <w:tcPr>
            <w:cnfStyle w:val="001000000000"/>
            <w:tcW w:w="2515" w:type="dxa"/>
          </w:tcPr>
          <w:p w:rsidR="00FD165F" w:rsidRPr="00E6236D" w:rsidRDefault="00FD165F" w:rsidP="00E6236D">
            <w:pPr>
              <w:rPr>
                <w:rFonts w:ascii="Arial" w:hAnsi="Arial" w:cs="Arial"/>
                <w:sz w:val="24"/>
                <w:szCs w:val="24"/>
              </w:rPr>
            </w:pPr>
            <w:r w:rsidRPr="00E6236D">
              <w:rPr>
                <w:rFonts w:ascii="Arial" w:hAnsi="Arial" w:cs="Arial"/>
                <w:sz w:val="24"/>
                <w:szCs w:val="24"/>
              </w:rPr>
              <w:t>Knowledge</w:t>
            </w:r>
          </w:p>
        </w:tc>
        <w:tc>
          <w:tcPr>
            <w:tcW w:w="6835" w:type="dxa"/>
          </w:tcPr>
          <w:p w:rsidR="00FD165F" w:rsidRPr="00E6236D" w:rsidRDefault="00FD165F" w:rsidP="00E6236D">
            <w:pPr>
              <w:cnfStyle w:val="000000000000"/>
              <w:rPr>
                <w:rFonts w:ascii="Arial" w:hAnsi="Arial" w:cs="Arial"/>
                <w:sz w:val="24"/>
                <w:szCs w:val="24"/>
              </w:rPr>
            </w:pPr>
            <w:r w:rsidRPr="00E6236D">
              <w:rPr>
                <w:rFonts w:ascii="Arial" w:hAnsi="Arial" w:cs="Arial"/>
                <w:sz w:val="24"/>
                <w:szCs w:val="24"/>
              </w:rPr>
              <w:t>When data &amp; information are applied</w:t>
            </w:r>
          </w:p>
        </w:tc>
      </w:tr>
    </w:tbl>
    <w:p w:rsidR="00FD165F" w:rsidRPr="00E6236D" w:rsidRDefault="00FD165F" w:rsidP="00E6236D">
      <w:pPr>
        <w:spacing w:line="240" w:lineRule="auto"/>
        <w:jc w:val="center"/>
        <w:rPr>
          <w:rFonts w:ascii="Arial" w:hAnsi="Arial" w:cs="Arial"/>
          <w:sz w:val="24"/>
          <w:szCs w:val="24"/>
        </w:rPr>
      </w:pPr>
      <w:r w:rsidRPr="00CD4048">
        <w:rPr>
          <w:rFonts w:ascii="Arial" w:hAnsi="Arial" w:cs="Arial"/>
          <w:b/>
          <w:sz w:val="24"/>
          <w:szCs w:val="24"/>
        </w:rPr>
        <w:t>Table no:</w:t>
      </w:r>
      <w:r w:rsidRPr="00E6236D">
        <w:rPr>
          <w:rFonts w:ascii="Arial" w:hAnsi="Arial" w:cs="Arial"/>
          <w:sz w:val="24"/>
          <w:szCs w:val="24"/>
        </w:rPr>
        <w:t xml:space="preserve"> 01</w:t>
      </w:r>
    </w:p>
    <w:p w:rsidR="00FD165F" w:rsidRDefault="00FD165F" w:rsidP="00E6236D">
      <w:pPr>
        <w:spacing w:line="240" w:lineRule="auto"/>
        <w:jc w:val="both"/>
        <w:rPr>
          <w:rFonts w:ascii="Arial" w:hAnsi="Arial" w:cs="Arial"/>
          <w:sz w:val="24"/>
          <w:szCs w:val="30"/>
        </w:rPr>
      </w:pPr>
      <w:r w:rsidRPr="00E6236D">
        <w:rPr>
          <w:rFonts w:ascii="Arial" w:hAnsi="Arial" w:cs="Arial"/>
          <w:sz w:val="24"/>
          <w:szCs w:val="30"/>
        </w:rPr>
        <w:t>Based on that table, a graphical representation can be made which shows a hierarchical series of data, information &amp; knowledge:</w:t>
      </w:r>
    </w:p>
    <w:p w:rsidR="005744C3" w:rsidRDefault="005744C3" w:rsidP="00E6236D">
      <w:pPr>
        <w:spacing w:line="240" w:lineRule="auto"/>
        <w:jc w:val="both"/>
        <w:rPr>
          <w:rFonts w:ascii="Arial" w:hAnsi="Arial" w:cs="Arial"/>
          <w:sz w:val="24"/>
          <w:szCs w:val="30"/>
        </w:rPr>
      </w:pPr>
    </w:p>
    <w:p w:rsidR="005744C3" w:rsidRDefault="005744C3" w:rsidP="00E6236D">
      <w:pPr>
        <w:spacing w:line="240" w:lineRule="auto"/>
        <w:jc w:val="both"/>
        <w:rPr>
          <w:rFonts w:ascii="Arial" w:hAnsi="Arial" w:cs="Arial"/>
          <w:sz w:val="24"/>
          <w:szCs w:val="30"/>
        </w:rPr>
      </w:pPr>
    </w:p>
    <w:p w:rsidR="005744C3" w:rsidRDefault="005744C3" w:rsidP="00E6236D">
      <w:pPr>
        <w:spacing w:line="240" w:lineRule="auto"/>
        <w:jc w:val="both"/>
        <w:rPr>
          <w:rFonts w:ascii="Arial" w:hAnsi="Arial" w:cs="Arial"/>
          <w:sz w:val="24"/>
          <w:szCs w:val="30"/>
        </w:rPr>
      </w:pPr>
    </w:p>
    <w:p w:rsidR="005744C3" w:rsidRDefault="005744C3" w:rsidP="00E6236D">
      <w:pPr>
        <w:spacing w:line="240" w:lineRule="auto"/>
        <w:jc w:val="both"/>
        <w:rPr>
          <w:rFonts w:ascii="Arial" w:hAnsi="Arial" w:cs="Arial"/>
          <w:sz w:val="24"/>
          <w:szCs w:val="30"/>
        </w:rPr>
      </w:pPr>
    </w:p>
    <w:p w:rsidR="005744C3" w:rsidRDefault="005744C3" w:rsidP="00E6236D">
      <w:pPr>
        <w:spacing w:line="240" w:lineRule="auto"/>
        <w:jc w:val="both"/>
        <w:rPr>
          <w:rFonts w:ascii="Arial" w:hAnsi="Arial" w:cs="Arial"/>
          <w:sz w:val="24"/>
          <w:szCs w:val="30"/>
        </w:rPr>
      </w:pPr>
    </w:p>
    <w:p w:rsidR="005744C3" w:rsidRDefault="005744C3" w:rsidP="00E6236D">
      <w:pPr>
        <w:spacing w:line="240" w:lineRule="auto"/>
        <w:jc w:val="both"/>
        <w:rPr>
          <w:rFonts w:ascii="Arial" w:hAnsi="Arial" w:cs="Arial"/>
          <w:sz w:val="24"/>
          <w:szCs w:val="30"/>
        </w:rPr>
      </w:pPr>
    </w:p>
    <w:p w:rsidR="00FD165F" w:rsidRDefault="00FD165F" w:rsidP="00FD165F">
      <w:pPr>
        <w:jc w:val="both"/>
        <w:rPr>
          <w:rFonts w:ascii="Times New Roman" w:hAnsi="Times New Roman" w:cs="Times New Roman"/>
          <w:sz w:val="24"/>
          <w:szCs w:val="30"/>
        </w:rPr>
      </w:pPr>
      <w:r>
        <w:rPr>
          <w:rFonts w:ascii="Times New Roman" w:hAnsi="Times New Roman" w:cs="Times New Roman"/>
          <w:noProof/>
          <w:sz w:val="24"/>
          <w:szCs w:val="30"/>
          <w:lang w:eastAsia="en-GB"/>
        </w:rPr>
        <w:drawing>
          <wp:inline distT="0" distB="0" distL="0" distR="0">
            <wp:extent cx="5486400" cy="3200400"/>
            <wp:effectExtent l="0" t="19050" r="0" b="19050"/>
            <wp:docPr id="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D165F" w:rsidRPr="00FE684C" w:rsidRDefault="00FD165F" w:rsidP="001E0119">
      <w:pPr>
        <w:spacing w:line="240" w:lineRule="auto"/>
        <w:jc w:val="center"/>
        <w:rPr>
          <w:rFonts w:ascii="Arial" w:hAnsi="Arial" w:cs="Arial"/>
          <w:sz w:val="24"/>
          <w:szCs w:val="24"/>
        </w:rPr>
      </w:pPr>
      <w:r w:rsidRPr="00FE684C">
        <w:rPr>
          <w:rFonts w:ascii="Arial" w:hAnsi="Arial" w:cs="Arial"/>
          <w:b/>
          <w:sz w:val="24"/>
          <w:szCs w:val="24"/>
        </w:rPr>
        <w:t>Source:</w:t>
      </w:r>
      <w:r w:rsidRPr="00FE684C">
        <w:rPr>
          <w:rFonts w:ascii="Arial" w:hAnsi="Arial" w:cs="Arial"/>
          <w:sz w:val="24"/>
          <w:szCs w:val="24"/>
        </w:rPr>
        <w:t xml:space="preserve"> Self-made</w:t>
      </w:r>
    </w:p>
    <w:p w:rsidR="00FD165F" w:rsidRPr="00FE684C" w:rsidRDefault="00FD165F" w:rsidP="00136DA7">
      <w:pPr>
        <w:spacing w:line="240" w:lineRule="auto"/>
        <w:jc w:val="both"/>
        <w:rPr>
          <w:rFonts w:ascii="Arial" w:hAnsi="Arial" w:cs="Arial"/>
          <w:sz w:val="24"/>
          <w:szCs w:val="24"/>
        </w:rPr>
      </w:pPr>
      <w:r w:rsidRPr="00FE684C">
        <w:rPr>
          <w:rFonts w:ascii="Arial" w:hAnsi="Arial" w:cs="Arial"/>
          <w:sz w:val="24"/>
          <w:szCs w:val="24"/>
        </w:rPr>
        <w:t>This is a hierarchical view of relationship among data, information &amp; knowledge. Data is prevailing in the lower level, in the mid-level there is information. It can be seen that knowledge in the top layer that means if the data &amp; information is subjected to be well define, one can gather a good knowledge from these.</w:t>
      </w:r>
    </w:p>
    <w:p w:rsidR="00FD165F" w:rsidRDefault="00FD165F" w:rsidP="00136DA7">
      <w:pPr>
        <w:spacing w:line="240" w:lineRule="auto"/>
        <w:jc w:val="both"/>
        <w:rPr>
          <w:rFonts w:ascii="Arial" w:hAnsi="Arial" w:cs="Arial"/>
          <w:sz w:val="24"/>
          <w:szCs w:val="24"/>
        </w:rPr>
      </w:pPr>
      <w:r w:rsidRPr="00FE684C">
        <w:rPr>
          <w:rFonts w:ascii="Arial" w:hAnsi="Arial" w:cs="Arial"/>
          <w:sz w:val="24"/>
          <w:szCs w:val="24"/>
        </w:rPr>
        <w:t xml:space="preserve">As I work in </w:t>
      </w:r>
      <w:r w:rsidR="001B668A">
        <w:rPr>
          <w:rFonts w:ascii="Arial" w:hAnsi="Arial" w:cs="Arial"/>
          <w:sz w:val="24"/>
          <w:szCs w:val="24"/>
        </w:rPr>
        <w:t>the public sector</w:t>
      </w:r>
      <w:r w:rsidR="00CF7F95">
        <w:rPr>
          <w:rFonts w:ascii="Arial" w:hAnsi="Arial" w:cs="Arial"/>
          <w:sz w:val="24"/>
          <w:szCs w:val="24"/>
        </w:rPr>
        <w:t xml:space="preserve"> as a manager and a decision maker on the Employment and Support Allowance (ESA) benefit section</w:t>
      </w:r>
      <w:r w:rsidRPr="00FE684C">
        <w:rPr>
          <w:rFonts w:ascii="Arial" w:hAnsi="Arial" w:cs="Arial"/>
          <w:sz w:val="24"/>
          <w:szCs w:val="24"/>
        </w:rPr>
        <w:t>,</w:t>
      </w:r>
      <w:r w:rsidR="00CF7F95">
        <w:rPr>
          <w:rFonts w:ascii="Arial" w:hAnsi="Arial" w:cs="Arial"/>
          <w:sz w:val="24"/>
          <w:szCs w:val="24"/>
        </w:rPr>
        <w:t xml:space="preserve"> an</w:t>
      </w:r>
      <w:r w:rsidRPr="00FE684C">
        <w:rPr>
          <w:rFonts w:ascii="Arial" w:hAnsi="Arial" w:cs="Arial"/>
          <w:sz w:val="24"/>
          <w:szCs w:val="24"/>
        </w:rPr>
        <w:t xml:space="preserve"> example</w:t>
      </w:r>
      <w:r w:rsidR="001B668A">
        <w:rPr>
          <w:rFonts w:ascii="Arial" w:hAnsi="Arial" w:cs="Arial"/>
          <w:sz w:val="24"/>
          <w:szCs w:val="24"/>
        </w:rPr>
        <w:t xml:space="preserve"> of data in my organization is </w:t>
      </w:r>
      <w:r w:rsidR="008220B6">
        <w:rPr>
          <w:rFonts w:ascii="Arial" w:hAnsi="Arial" w:cs="Arial"/>
          <w:sz w:val="24"/>
          <w:szCs w:val="24"/>
        </w:rPr>
        <w:t xml:space="preserve">customer </w:t>
      </w:r>
      <w:r w:rsidR="001B668A">
        <w:rPr>
          <w:rFonts w:ascii="Arial" w:hAnsi="Arial" w:cs="Arial"/>
          <w:sz w:val="24"/>
          <w:szCs w:val="24"/>
        </w:rPr>
        <w:t>personal details</w:t>
      </w:r>
      <w:r w:rsidR="008220B6">
        <w:rPr>
          <w:rFonts w:ascii="Arial" w:hAnsi="Arial" w:cs="Arial"/>
          <w:sz w:val="24"/>
          <w:szCs w:val="24"/>
        </w:rPr>
        <w:t xml:space="preserve">. </w:t>
      </w:r>
      <w:r w:rsidR="00CF7F95">
        <w:rPr>
          <w:rFonts w:ascii="Arial" w:hAnsi="Arial" w:cs="Arial"/>
          <w:sz w:val="24"/>
          <w:szCs w:val="24"/>
        </w:rPr>
        <w:t>That can</w:t>
      </w:r>
      <w:r w:rsidR="001B668A">
        <w:rPr>
          <w:rFonts w:ascii="Arial" w:hAnsi="Arial" w:cs="Arial"/>
          <w:sz w:val="24"/>
          <w:szCs w:val="24"/>
        </w:rPr>
        <w:t xml:space="preserve"> be the customer</w:t>
      </w:r>
      <w:r w:rsidR="00B71584">
        <w:rPr>
          <w:rFonts w:ascii="Arial" w:hAnsi="Arial" w:cs="Arial"/>
          <w:sz w:val="24"/>
          <w:szCs w:val="24"/>
        </w:rPr>
        <w:t>’</w:t>
      </w:r>
      <w:r w:rsidR="001B668A">
        <w:rPr>
          <w:rFonts w:ascii="Arial" w:hAnsi="Arial" w:cs="Arial"/>
          <w:sz w:val="24"/>
          <w:szCs w:val="24"/>
        </w:rPr>
        <w:t xml:space="preserve">s medical details </w:t>
      </w:r>
      <w:r w:rsidR="00CF7F95">
        <w:rPr>
          <w:rFonts w:ascii="Arial" w:hAnsi="Arial" w:cs="Arial"/>
          <w:sz w:val="24"/>
          <w:szCs w:val="24"/>
        </w:rPr>
        <w:t>and</w:t>
      </w:r>
      <w:r w:rsidRPr="00FE684C">
        <w:rPr>
          <w:rFonts w:ascii="Arial" w:hAnsi="Arial" w:cs="Arial"/>
          <w:sz w:val="24"/>
          <w:szCs w:val="24"/>
        </w:rPr>
        <w:t xml:space="preserve"> </w:t>
      </w:r>
      <w:r w:rsidR="008220B6">
        <w:rPr>
          <w:rFonts w:ascii="Arial" w:hAnsi="Arial" w:cs="Arial"/>
          <w:sz w:val="24"/>
          <w:szCs w:val="24"/>
        </w:rPr>
        <w:t xml:space="preserve">most recent </w:t>
      </w:r>
      <w:r w:rsidR="001B668A">
        <w:rPr>
          <w:rFonts w:ascii="Arial" w:hAnsi="Arial" w:cs="Arial"/>
          <w:sz w:val="24"/>
          <w:szCs w:val="24"/>
        </w:rPr>
        <w:t xml:space="preserve">medical examination test called a Work </w:t>
      </w:r>
      <w:r w:rsidR="00136DA7">
        <w:rPr>
          <w:rFonts w:ascii="Arial" w:hAnsi="Arial" w:cs="Arial"/>
          <w:sz w:val="24"/>
          <w:szCs w:val="24"/>
        </w:rPr>
        <w:t>Capability Assessment (WC</w:t>
      </w:r>
      <w:r w:rsidR="001B668A">
        <w:rPr>
          <w:rFonts w:ascii="Arial" w:hAnsi="Arial" w:cs="Arial"/>
          <w:sz w:val="24"/>
          <w:szCs w:val="24"/>
        </w:rPr>
        <w:t>A)</w:t>
      </w:r>
      <w:r w:rsidRPr="00FE684C">
        <w:rPr>
          <w:rFonts w:ascii="Arial" w:hAnsi="Arial" w:cs="Arial"/>
          <w:sz w:val="24"/>
          <w:szCs w:val="24"/>
        </w:rPr>
        <w:t>. When this info</w:t>
      </w:r>
      <w:r w:rsidR="00136DA7">
        <w:rPr>
          <w:rFonts w:ascii="Arial" w:hAnsi="Arial" w:cs="Arial"/>
          <w:sz w:val="24"/>
          <w:szCs w:val="24"/>
        </w:rPr>
        <w:t xml:space="preserve">rmation </w:t>
      </w:r>
      <w:r w:rsidR="00CF7F95">
        <w:rPr>
          <w:rFonts w:ascii="Arial" w:hAnsi="Arial" w:cs="Arial"/>
          <w:sz w:val="24"/>
          <w:szCs w:val="24"/>
        </w:rPr>
        <w:t>and</w:t>
      </w:r>
      <w:r w:rsidR="00136DA7">
        <w:rPr>
          <w:rFonts w:ascii="Arial" w:hAnsi="Arial" w:cs="Arial"/>
          <w:sz w:val="24"/>
          <w:szCs w:val="24"/>
        </w:rPr>
        <w:t xml:space="preserve"> data is applie</w:t>
      </w:r>
      <w:r w:rsidR="00050977">
        <w:rPr>
          <w:rFonts w:ascii="Arial" w:hAnsi="Arial" w:cs="Arial"/>
          <w:sz w:val="24"/>
          <w:szCs w:val="24"/>
        </w:rPr>
        <w:t>d</w:t>
      </w:r>
      <w:r w:rsidRPr="00FE684C">
        <w:rPr>
          <w:rFonts w:ascii="Arial" w:hAnsi="Arial" w:cs="Arial"/>
          <w:sz w:val="24"/>
          <w:szCs w:val="24"/>
        </w:rPr>
        <w:t>, fo</w:t>
      </w:r>
      <w:r w:rsidR="001B668A">
        <w:rPr>
          <w:rFonts w:ascii="Arial" w:hAnsi="Arial" w:cs="Arial"/>
          <w:sz w:val="24"/>
          <w:szCs w:val="24"/>
        </w:rPr>
        <w:t>r example by reviewing the report of the Health care Professionals (HCP)</w:t>
      </w:r>
      <w:r w:rsidR="00236B21">
        <w:rPr>
          <w:rFonts w:ascii="Arial" w:hAnsi="Arial" w:cs="Arial"/>
          <w:sz w:val="24"/>
          <w:szCs w:val="24"/>
        </w:rPr>
        <w:t xml:space="preserve"> who examines the customer as part of the ESA benefit procedure to identify</w:t>
      </w:r>
      <w:r w:rsidR="008220B6">
        <w:rPr>
          <w:rFonts w:ascii="Arial" w:hAnsi="Arial" w:cs="Arial"/>
          <w:sz w:val="24"/>
          <w:szCs w:val="24"/>
        </w:rPr>
        <w:t xml:space="preserve"> </w:t>
      </w:r>
      <w:r w:rsidRPr="00FE684C">
        <w:rPr>
          <w:rFonts w:ascii="Arial" w:hAnsi="Arial" w:cs="Arial"/>
          <w:sz w:val="24"/>
          <w:szCs w:val="24"/>
        </w:rPr>
        <w:t xml:space="preserve">whether the </w:t>
      </w:r>
      <w:r w:rsidR="001B668A">
        <w:rPr>
          <w:rFonts w:ascii="Arial" w:hAnsi="Arial" w:cs="Arial"/>
          <w:sz w:val="24"/>
          <w:szCs w:val="24"/>
        </w:rPr>
        <w:t xml:space="preserve">customer is fit or </w:t>
      </w:r>
      <w:r w:rsidR="001B668A" w:rsidRPr="001B668A">
        <w:rPr>
          <w:rFonts w:ascii="Arial" w:hAnsi="Arial" w:cs="Arial"/>
          <w:b/>
          <w:i/>
          <w:sz w:val="24"/>
          <w:szCs w:val="24"/>
          <w:u w:val="single"/>
        </w:rPr>
        <w:t>un</w:t>
      </w:r>
      <w:r w:rsidR="001B668A">
        <w:rPr>
          <w:rFonts w:ascii="Arial" w:hAnsi="Arial" w:cs="Arial"/>
          <w:b/>
          <w:i/>
          <w:sz w:val="24"/>
          <w:szCs w:val="24"/>
          <w:u w:val="single"/>
        </w:rPr>
        <w:t>-</w:t>
      </w:r>
      <w:r w:rsidR="001B668A" w:rsidRPr="001B668A">
        <w:rPr>
          <w:rFonts w:ascii="Arial" w:hAnsi="Arial" w:cs="Arial"/>
          <w:b/>
          <w:i/>
          <w:sz w:val="24"/>
          <w:szCs w:val="24"/>
          <w:u w:val="single"/>
        </w:rPr>
        <w:t>fit</w:t>
      </w:r>
      <w:r w:rsidR="001B668A">
        <w:rPr>
          <w:rFonts w:ascii="Arial" w:hAnsi="Arial" w:cs="Arial"/>
          <w:sz w:val="24"/>
          <w:szCs w:val="24"/>
        </w:rPr>
        <w:t xml:space="preserve"> for normal day to day work despite the customer having numerous medical conditions</w:t>
      </w:r>
      <w:r w:rsidRPr="00FE684C">
        <w:rPr>
          <w:rFonts w:ascii="Arial" w:hAnsi="Arial" w:cs="Arial"/>
          <w:sz w:val="24"/>
          <w:szCs w:val="24"/>
        </w:rPr>
        <w:t xml:space="preserve">. Based on that information, </w:t>
      </w:r>
      <w:r w:rsidR="001B668A">
        <w:rPr>
          <w:rFonts w:ascii="Arial" w:hAnsi="Arial" w:cs="Arial"/>
          <w:sz w:val="24"/>
          <w:szCs w:val="24"/>
        </w:rPr>
        <w:t>the Decision Maker (DM) can undertake an assessment of the</w:t>
      </w:r>
      <w:r w:rsidR="00136DA7">
        <w:rPr>
          <w:rFonts w:ascii="Arial" w:hAnsi="Arial" w:cs="Arial"/>
          <w:sz w:val="24"/>
          <w:szCs w:val="24"/>
        </w:rPr>
        <w:t xml:space="preserve"> customer</w:t>
      </w:r>
      <w:r w:rsidR="00050977">
        <w:rPr>
          <w:rFonts w:ascii="Arial" w:hAnsi="Arial" w:cs="Arial"/>
          <w:sz w:val="24"/>
          <w:szCs w:val="24"/>
        </w:rPr>
        <w:t xml:space="preserve"> from the</w:t>
      </w:r>
      <w:r w:rsidR="001B668A">
        <w:rPr>
          <w:rFonts w:ascii="Arial" w:hAnsi="Arial" w:cs="Arial"/>
          <w:sz w:val="24"/>
          <w:szCs w:val="24"/>
        </w:rPr>
        <w:t xml:space="preserve"> HCP</w:t>
      </w:r>
      <w:r w:rsidR="00236B21">
        <w:rPr>
          <w:rFonts w:ascii="Arial" w:hAnsi="Arial" w:cs="Arial"/>
          <w:sz w:val="24"/>
          <w:szCs w:val="24"/>
        </w:rPr>
        <w:t xml:space="preserve"> medical examination</w:t>
      </w:r>
      <w:r w:rsidR="001B668A">
        <w:rPr>
          <w:rFonts w:ascii="Arial" w:hAnsi="Arial" w:cs="Arial"/>
          <w:sz w:val="24"/>
          <w:szCs w:val="24"/>
        </w:rPr>
        <w:t xml:space="preserve"> report and gain additional information from </w:t>
      </w:r>
      <w:r w:rsidR="00050977">
        <w:rPr>
          <w:rFonts w:ascii="Arial" w:hAnsi="Arial" w:cs="Arial"/>
          <w:sz w:val="24"/>
          <w:szCs w:val="24"/>
        </w:rPr>
        <w:t>a tele</w:t>
      </w:r>
      <w:r w:rsidR="001B668A">
        <w:rPr>
          <w:rFonts w:ascii="Arial" w:hAnsi="Arial" w:cs="Arial"/>
          <w:sz w:val="24"/>
          <w:szCs w:val="24"/>
        </w:rPr>
        <w:t>phone call. There may be a change in the customer</w:t>
      </w:r>
      <w:r w:rsidR="00050977">
        <w:rPr>
          <w:rFonts w:ascii="Arial" w:hAnsi="Arial" w:cs="Arial"/>
          <w:sz w:val="24"/>
          <w:szCs w:val="24"/>
        </w:rPr>
        <w:t>’</w:t>
      </w:r>
      <w:r w:rsidR="001B668A">
        <w:rPr>
          <w:rFonts w:ascii="Arial" w:hAnsi="Arial" w:cs="Arial"/>
          <w:sz w:val="24"/>
          <w:szCs w:val="24"/>
        </w:rPr>
        <w:t>s medical condition since the</w:t>
      </w:r>
      <w:r w:rsidR="00050977">
        <w:rPr>
          <w:rFonts w:ascii="Arial" w:hAnsi="Arial" w:cs="Arial"/>
          <w:sz w:val="24"/>
          <w:szCs w:val="24"/>
        </w:rPr>
        <w:t xml:space="preserve"> WCA, which could overturn the HCP recommendation.</w:t>
      </w:r>
      <w:r w:rsidR="001B668A">
        <w:rPr>
          <w:rFonts w:ascii="Arial" w:hAnsi="Arial" w:cs="Arial"/>
          <w:sz w:val="24"/>
          <w:szCs w:val="24"/>
        </w:rPr>
        <w:t xml:space="preserve">   </w:t>
      </w:r>
    </w:p>
    <w:p w:rsidR="007E4559" w:rsidRDefault="007E4559" w:rsidP="00136DA7">
      <w:pPr>
        <w:spacing w:line="240" w:lineRule="auto"/>
        <w:jc w:val="both"/>
        <w:rPr>
          <w:rFonts w:ascii="Arial" w:hAnsi="Arial" w:cs="Arial"/>
          <w:sz w:val="24"/>
          <w:szCs w:val="24"/>
        </w:rPr>
      </w:pPr>
      <w:r>
        <w:rPr>
          <w:rFonts w:ascii="Arial" w:hAnsi="Arial" w:cs="Arial"/>
          <w:sz w:val="24"/>
          <w:szCs w:val="24"/>
        </w:rPr>
        <w:t>Below is the vision that the DWP has laid out for individual citizens of UK:-</w:t>
      </w:r>
    </w:p>
    <w:p w:rsidR="00525AC3" w:rsidRPr="00525AC3" w:rsidRDefault="00525AC3" w:rsidP="00136DA7">
      <w:pPr>
        <w:spacing w:line="240" w:lineRule="auto"/>
        <w:jc w:val="both"/>
        <w:rPr>
          <w:rFonts w:ascii="Arial" w:hAnsi="Arial" w:cs="Arial"/>
          <w:sz w:val="24"/>
          <w:szCs w:val="24"/>
        </w:rPr>
      </w:pPr>
      <w:r>
        <w:rPr>
          <w:noProof/>
          <w:lang w:eastAsia="en-GB"/>
        </w:rPr>
        <w:drawing>
          <wp:inline distT="0" distB="0" distL="0" distR="0">
            <wp:extent cx="6412571" cy="6750121"/>
            <wp:effectExtent l="19050" t="0" r="7279" b="0"/>
            <wp:docPr id="1" name="Picture 1" descr="See appendix for full description of this image: Our 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appendix for full description of this image: Our vision"/>
                    <pic:cNvPicPr>
                      <a:picLocks noChangeAspect="1" noChangeArrowheads="1"/>
                    </pic:cNvPicPr>
                  </pic:nvPicPr>
                  <pic:blipFill>
                    <a:blip r:embed="rId13"/>
                    <a:srcRect/>
                    <a:stretch>
                      <a:fillRect/>
                    </a:stretch>
                  </pic:blipFill>
                  <pic:spPr bwMode="auto">
                    <a:xfrm>
                      <a:off x="0" y="0"/>
                      <a:ext cx="6412093" cy="6749618"/>
                    </a:xfrm>
                    <a:prstGeom prst="rect">
                      <a:avLst/>
                    </a:prstGeom>
                    <a:noFill/>
                    <a:ln w="9525">
                      <a:noFill/>
                      <a:miter lim="800000"/>
                      <a:headEnd/>
                      <a:tailEnd/>
                    </a:ln>
                  </pic:spPr>
                </pic:pic>
              </a:graphicData>
            </a:graphic>
          </wp:inline>
        </w:drawing>
      </w:r>
    </w:p>
    <w:p w:rsidR="00525AC3" w:rsidRDefault="00525AC3" w:rsidP="00525AC3">
      <w:pPr>
        <w:spacing w:line="240" w:lineRule="auto"/>
        <w:jc w:val="center"/>
        <w:rPr>
          <w:rFonts w:ascii="Arial" w:hAnsi="Arial" w:cs="Arial"/>
          <w:color w:val="0B0C0C"/>
          <w:sz w:val="24"/>
          <w:szCs w:val="24"/>
          <w:shd w:val="clear" w:color="auto" w:fill="FFFFFF"/>
        </w:rPr>
      </w:pPr>
      <w:r w:rsidRPr="00525AC3">
        <w:rPr>
          <w:rFonts w:ascii="Arial" w:hAnsi="Arial" w:cs="Arial"/>
          <w:b/>
          <w:color w:val="0B0C0C"/>
          <w:sz w:val="24"/>
          <w:szCs w:val="24"/>
          <w:shd w:val="clear" w:color="auto" w:fill="FFFFFF"/>
        </w:rPr>
        <w:t>Source:</w:t>
      </w:r>
      <w:r>
        <w:rPr>
          <w:rFonts w:ascii="Arial" w:hAnsi="Arial" w:cs="Arial"/>
          <w:color w:val="0B0C0C"/>
          <w:sz w:val="24"/>
          <w:szCs w:val="24"/>
          <w:shd w:val="clear" w:color="auto" w:fill="FFFFFF"/>
        </w:rPr>
        <w:t xml:space="preserve"> (</w:t>
      </w:r>
      <w:r w:rsidRPr="00525AC3">
        <w:rPr>
          <w:rFonts w:ascii="Arial" w:hAnsi="Arial" w:cs="Arial"/>
          <w:color w:val="0B0C0C"/>
          <w:sz w:val="24"/>
          <w:szCs w:val="24"/>
          <w:shd w:val="clear" w:color="auto" w:fill="FFFFFF"/>
        </w:rPr>
        <w:t>Green,</w:t>
      </w:r>
      <w:r>
        <w:rPr>
          <w:rFonts w:ascii="Arial" w:hAnsi="Arial" w:cs="Arial"/>
          <w:color w:val="0B0C0C"/>
          <w:sz w:val="24"/>
          <w:szCs w:val="24"/>
          <w:shd w:val="clear" w:color="auto" w:fill="FFFFFF"/>
        </w:rPr>
        <w:t xml:space="preserve"> D. Hunt, J. 2017)</w:t>
      </w:r>
    </w:p>
    <w:p w:rsidR="00525AC3" w:rsidRPr="00525AC3" w:rsidRDefault="00525AC3" w:rsidP="00136DA7">
      <w:pPr>
        <w:spacing w:line="240" w:lineRule="auto"/>
        <w:jc w:val="both"/>
        <w:rPr>
          <w:rFonts w:ascii="Arial" w:hAnsi="Arial" w:cs="Arial"/>
          <w:sz w:val="24"/>
          <w:szCs w:val="24"/>
        </w:rPr>
      </w:pPr>
    </w:p>
    <w:p w:rsidR="00FD165F" w:rsidRPr="00B71584" w:rsidRDefault="00FD165F" w:rsidP="00E75DAA">
      <w:pPr>
        <w:pStyle w:val="Heading2"/>
        <w:numPr>
          <w:ilvl w:val="0"/>
          <w:numId w:val="42"/>
        </w:numPr>
        <w:spacing w:before="0" w:line="240" w:lineRule="auto"/>
        <w:jc w:val="both"/>
        <w:rPr>
          <w:rFonts w:ascii="Arial" w:hAnsi="Arial" w:cs="Arial"/>
          <w:color w:val="000000" w:themeColor="text1"/>
          <w:sz w:val="24"/>
          <w:szCs w:val="24"/>
        </w:rPr>
      </w:pPr>
      <w:bookmarkStart w:id="6" w:name="_Toc529800670"/>
      <w:bookmarkStart w:id="7" w:name="_Toc529979248"/>
      <w:r w:rsidRPr="00B71584">
        <w:rPr>
          <w:rFonts w:ascii="Arial" w:hAnsi="Arial" w:cs="Arial"/>
          <w:color w:val="000000" w:themeColor="text1"/>
          <w:sz w:val="24"/>
          <w:szCs w:val="24"/>
        </w:rPr>
        <w:t>The relationship between individual knowledge &amp; organizational knowledge</w:t>
      </w:r>
      <w:bookmarkEnd w:id="6"/>
      <w:bookmarkEnd w:id="7"/>
    </w:p>
    <w:p w:rsidR="009D6DA8" w:rsidRPr="009D6DA8" w:rsidRDefault="009D6DA8" w:rsidP="009D6DA8"/>
    <w:p w:rsidR="00E03DF4" w:rsidRDefault="00FD165F" w:rsidP="009D6DA8">
      <w:pPr>
        <w:spacing w:line="240" w:lineRule="auto"/>
        <w:jc w:val="both"/>
        <w:rPr>
          <w:rFonts w:ascii="Arial" w:hAnsi="Arial" w:cs="Arial"/>
          <w:sz w:val="24"/>
          <w:szCs w:val="24"/>
        </w:rPr>
      </w:pPr>
      <w:r w:rsidRPr="00FE684C">
        <w:rPr>
          <w:rFonts w:ascii="Arial" w:hAnsi="Arial" w:cs="Arial"/>
          <w:sz w:val="24"/>
          <w:szCs w:val="24"/>
        </w:rPr>
        <w:t>The common connection between individual &amp; authoritative learning remains one of the challenged issues in hierarchical learning discussion. Individual knowledge &amp; organizational knowledge are the two distinct branches of knowledge management</w:t>
      </w:r>
      <w:r w:rsidRPr="00FE684C">
        <w:rPr>
          <w:rFonts w:ascii="Arial" w:hAnsi="Arial" w:cs="Arial"/>
          <w:color w:val="000000"/>
          <w:sz w:val="24"/>
          <w:szCs w:val="24"/>
        </w:rPr>
        <w:t xml:space="preserve"> (</w:t>
      </w:r>
      <w:proofErr w:type="spellStart"/>
      <w:r w:rsidRPr="00FE684C">
        <w:rPr>
          <w:rFonts w:ascii="Arial" w:hAnsi="Arial" w:cs="Arial"/>
          <w:color w:val="000000"/>
          <w:sz w:val="24"/>
          <w:szCs w:val="24"/>
        </w:rPr>
        <w:t>Spigner</w:t>
      </w:r>
      <w:proofErr w:type="spellEnd"/>
      <w:r w:rsidRPr="00FE684C">
        <w:rPr>
          <w:rFonts w:ascii="Arial" w:hAnsi="Arial" w:cs="Arial"/>
          <w:color w:val="000000"/>
          <w:sz w:val="24"/>
          <w:szCs w:val="24"/>
        </w:rPr>
        <w:t>, C. 2012)</w:t>
      </w:r>
      <w:r w:rsidRPr="00FE684C">
        <w:rPr>
          <w:rFonts w:ascii="Arial" w:hAnsi="Arial" w:cs="Arial"/>
          <w:sz w:val="24"/>
          <w:szCs w:val="24"/>
        </w:rPr>
        <w:t xml:space="preserve">.  The dialog uncovers the psychological measurement of learning as a procedure that rises over numerous levels &amp; units of investigation. </w:t>
      </w:r>
    </w:p>
    <w:p w:rsidR="00E03DF4" w:rsidRDefault="00E03DF4" w:rsidP="009D6DA8">
      <w:pPr>
        <w:spacing w:line="240" w:lineRule="auto"/>
        <w:jc w:val="both"/>
        <w:rPr>
          <w:rFonts w:ascii="Arial" w:hAnsi="Arial" w:cs="Arial"/>
          <w:sz w:val="24"/>
          <w:szCs w:val="24"/>
        </w:rPr>
      </w:pPr>
    </w:p>
    <w:p w:rsidR="00FD165F" w:rsidRPr="00FE684C" w:rsidRDefault="00FD165F" w:rsidP="009D6DA8">
      <w:pPr>
        <w:spacing w:line="240" w:lineRule="auto"/>
        <w:jc w:val="both"/>
        <w:rPr>
          <w:rFonts w:ascii="Arial" w:hAnsi="Arial" w:cs="Arial"/>
          <w:sz w:val="24"/>
          <w:szCs w:val="24"/>
        </w:rPr>
      </w:pPr>
      <w:r w:rsidRPr="00FE684C">
        <w:rPr>
          <w:rFonts w:ascii="Arial" w:hAnsi="Arial" w:cs="Arial"/>
          <w:sz w:val="24"/>
          <w:szCs w:val="24"/>
        </w:rPr>
        <w:t>The investigation of individual as well as organizational knowledge features the various &amp; interlocking setting that characterize the substance &amp; procedure of learning in association. Individual knowledge can be explicit in nature. Organizational knowledge is one more idea that includes almost no accord of writing. Varieties incorporate the degree to which the information is spread inside the organization &amp; in addition the real make up of this learning. When gathering information from a new subunits or gathering is joined &amp; used to make new information, the subsequent inferred &amp; unequivocal learning can be called organizational knowledge (</w:t>
      </w:r>
      <w:proofErr w:type="spellStart"/>
      <w:r w:rsidRPr="00FE684C">
        <w:rPr>
          <w:rFonts w:ascii="Arial" w:hAnsi="Arial" w:cs="Arial"/>
          <w:sz w:val="24"/>
          <w:szCs w:val="24"/>
        </w:rPr>
        <w:t>Gherardi</w:t>
      </w:r>
      <w:proofErr w:type="spellEnd"/>
      <w:r w:rsidRPr="00FE684C">
        <w:rPr>
          <w:rFonts w:ascii="Arial" w:hAnsi="Arial" w:cs="Arial"/>
          <w:sz w:val="24"/>
          <w:szCs w:val="24"/>
        </w:rPr>
        <w:t xml:space="preserve">, S. 2009). An exceptionally regular argument is to utilize something like Microsoft SharePoint which is </w:t>
      </w:r>
      <w:proofErr w:type="gramStart"/>
      <w:r w:rsidRPr="00FE684C">
        <w:rPr>
          <w:rFonts w:ascii="Arial" w:hAnsi="Arial" w:cs="Arial"/>
          <w:sz w:val="24"/>
          <w:szCs w:val="24"/>
        </w:rPr>
        <w:t>a software</w:t>
      </w:r>
      <w:proofErr w:type="gramEnd"/>
      <w:r w:rsidRPr="00FE684C">
        <w:rPr>
          <w:rFonts w:ascii="Arial" w:hAnsi="Arial" w:cs="Arial"/>
          <w:sz w:val="24"/>
          <w:szCs w:val="24"/>
        </w:rPr>
        <w:t xml:space="preserve"> of knowledge based. Others present more extensive view. Singular information, shared learning &amp; generalized learning are distinctive angles or perspective of organizational knowledge.</w:t>
      </w:r>
    </w:p>
    <w:p w:rsidR="00FD165F" w:rsidRDefault="00FD165F" w:rsidP="009D6DA8">
      <w:pPr>
        <w:spacing w:after="0" w:line="240" w:lineRule="auto"/>
        <w:jc w:val="both"/>
        <w:rPr>
          <w:rFonts w:ascii="Arial" w:hAnsi="Arial" w:cs="Arial"/>
          <w:sz w:val="24"/>
          <w:szCs w:val="24"/>
        </w:rPr>
      </w:pPr>
      <w:r w:rsidRPr="00FE684C">
        <w:rPr>
          <w:rFonts w:ascii="Arial" w:hAnsi="Arial" w:cs="Arial"/>
          <w:sz w:val="24"/>
          <w:szCs w:val="24"/>
        </w:rPr>
        <w:t xml:space="preserve">In case of individual knowledge, in my company when employees gather data &amp; information to utilize their knowledge, that can be thought as individual knowledge. But when data &amp; information is gathered to apply in organizational </w:t>
      </w:r>
      <w:proofErr w:type="gramStart"/>
      <w:r w:rsidRPr="00FE684C">
        <w:rPr>
          <w:rFonts w:ascii="Arial" w:hAnsi="Arial" w:cs="Arial"/>
          <w:sz w:val="24"/>
          <w:szCs w:val="24"/>
        </w:rPr>
        <w:t>context</w:t>
      </w:r>
      <w:r w:rsidR="00B71584">
        <w:rPr>
          <w:rFonts w:ascii="Arial" w:hAnsi="Arial" w:cs="Arial"/>
          <w:sz w:val="24"/>
          <w:szCs w:val="24"/>
        </w:rPr>
        <w:t>,</w:t>
      </w:r>
      <w:r w:rsidRPr="00FE684C">
        <w:rPr>
          <w:rFonts w:ascii="Arial" w:hAnsi="Arial" w:cs="Arial"/>
          <w:sz w:val="24"/>
          <w:szCs w:val="24"/>
        </w:rPr>
        <w:t xml:space="preserve"> that</w:t>
      </w:r>
      <w:proofErr w:type="gramEnd"/>
      <w:r w:rsidRPr="00FE684C">
        <w:rPr>
          <w:rFonts w:ascii="Arial" w:hAnsi="Arial" w:cs="Arial"/>
          <w:sz w:val="24"/>
          <w:szCs w:val="24"/>
        </w:rPr>
        <w:t xml:space="preserve"> is referred as organizational knowledge</w:t>
      </w:r>
      <w:r w:rsidRPr="00FE684C">
        <w:rPr>
          <w:rStyle w:val="selectable"/>
          <w:rFonts w:ascii="Arial" w:hAnsi="Arial" w:cs="Arial"/>
          <w:color w:val="000000"/>
          <w:sz w:val="24"/>
          <w:szCs w:val="24"/>
        </w:rPr>
        <w:t xml:space="preserve"> (</w:t>
      </w:r>
      <w:proofErr w:type="spellStart"/>
      <w:r w:rsidRPr="00FE684C">
        <w:rPr>
          <w:rStyle w:val="selectable"/>
          <w:rFonts w:ascii="Arial" w:hAnsi="Arial" w:cs="Arial"/>
          <w:color w:val="000000"/>
          <w:sz w:val="24"/>
          <w:szCs w:val="24"/>
        </w:rPr>
        <w:t>Gherardi</w:t>
      </w:r>
      <w:proofErr w:type="spellEnd"/>
      <w:r w:rsidRPr="00FE684C">
        <w:rPr>
          <w:rStyle w:val="selectable"/>
          <w:rFonts w:ascii="Arial" w:hAnsi="Arial" w:cs="Arial"/>
          <w:color w:val="000000"/>
          <w:sz w:val="24"/>
          <w:szCs w:val="24"/>
        </w:rPr>
        <w:t>, S. 2009)</w:t>
      </w:r>
      <w:r w:rsidRPr="00FE684C">
        <w:rPr>
          <w:rFonts w:ascii="Arial" w:hAnsi="Arial" w:cs="Arial"/>
          <w:sz w:val="24"/>
          <w:szCs w:val="24"/>
        </w:rPr>
        <w:t>. Employees can use the knowledge for their own career development. Individual knowledge is useful for helping employees to develop their career &amp; increase their productivity &amp; capacity. On the other hand, organizational knowledge is used to apply for developing organizational structure. To enhance the productivity of organization, employees work together &amp; they apply their knowledge for the benefit of the organization. That’s why they differ in analyzing different situation.</w:t>
      </w:r>
    </w:p>
    <w:p w:rsidR="009D6DA8" w:rsidRPr="00FE684C" w:rsidRDefault="009D6DA8" w:rsidP="009D6DA8">
      <w:pPr>
        <w:spacing w:after="0" w:line="240" w:lineRule="auto"/>
        <w:jc w:val="both"/>
        <w:rPr>
          <w:rFonts w:ascii="Arial" w:hAnsi="Arial" w:cs="Arial"/>
          <w:sz w:val="24"/>
          <w:szCs w:val="24"/>
        </w:rPr>
      </w:pPr>
    </w:p>
    <w:p w:rsidR="00FD165F" w:rsidRPr="00B71584" w:rsidRDefault="00FD165F" w:rsidP="008A38B1">
      <w:pPr>
        <w:pStyle w:val="Heading2"/>
        <w:numPr>
          <w:ilvl w:val="0"/>
          <w:numId w:val="42"/>
        </w:numPr>
        <w:spacing w:before="0" w:line="240" w:lineRule="auto"/>
        <w:jc w:val="both"/>
        <w:rPr>
          <w:rFonts w:ascii="Arial" w:hAnsi="Arial" w:cs="Arial"/>
          <w:color w:val="000000" w:themeColor="text1"/>
          <w:sz w:val="24"/>
          <w:szCs w:val="24"/>
        </w:rPr>
      </w:pPr>
      <w:bookmarkStart w:id="8" w:name="_Toc529800671"/>
      <w:bookmarkStart w:id="9" w:name="_Toc529979249"/>
      <w:r w:rsidRPr="00B71584">
        <w:rPr>
          <w:rFonts w:ascii="Arial" w:hAnsi="Arial" w:cs="Arial"/>
          <w:color w:val="000000" w:themeColor="text1"/>
          <w:sz w:val="24"/>
          <w:szCs w:val="24"/>
        </w:rPr>
        <w:t>Applying analysis &amp; mode</w:t>
      </w:r>
      <w:r w:rsidR="009D6DA8" w:rsidRPr="00B71584">
        <w:rPr>
          <w:rFonts w:ascii="Arial" w:hAnsi="Arial" w:cs="Arial"/>
          <w:color w:val="000000" w:themeColor="text1"/>
          <w:sz w:val="24"/>
          <w:szCs w:val="24"/>
        </w:rPr>
        <w:t>l</w:t>
      </w:r>
      <w:r w:rsidRPr="00B71584">
        <w:rPr>
          <w:rFonts w:ascii="Arial" w:hAnsi="Arial" w:cs="Arial"/>
          <w:color w:val="000000" w:themeColor="text1"/>
          <w:sz w:val="24"/>
          <w:szCs w:val="24"/>
        </w:rPr>
        <w:t xml:space="preserve">ling techniques to identify knowledge </w:t>
      </w:r>
      <w:bookmarkEnd w:id="8"/>
      <w:bookmarkEnd w:id="9"/>
    </w:p>
    <w:p w:rsidR="009D6DA8" w:rsidRPr="009D6DA8" w:rsidRDefault="009D6DA8" w:rsidP="009D6DA8">
      <w:pPr>
        <w:spacing w:after="0" w:line="240" w:lineRule="auto"/>
      </w:pPr>
    </w:p>
    <w:p w:rsidR="00FD165F" w:rsidRDefault="00FD165F" w:rsidP="009D6DA8">
      <w:pPr>
        <w:spacing w:after="0" w:line="240" w:lineRule="auto"/>
        <w:jc w:val="both"/>
        <w:rPr>
          <w:rFonts w:ascii="Arial" w:hAnsi="Arial" w:cs="Arial"/>
          <w:sz w:val="24"/>
          <w:szCs w:val="24"/>
        </w:rPr>
      </w:pPr>
      <w:r w:rsidRPr="00FE684C">
        <w:rPr>
          <w:rFonts w:ascii="Arial" w:hAnsi="Arial" w:cs="Arial"/>
          <w:sz w:val="24"/>
          <w:szCs w:val="24"/>
        </w:rPr>
        <w:t>Knowledge assets are regarded as information drivers of an association’s property</w:t>
      </w:r>
      <w:r w:rsidR="009D6DA8">
        <w:rPr>
          <w:rFonts w:ascii="Arial" w:hAnsi="Arial" w:cs="Arial"/>
          <w:sz w:val="24"/>
          <w:szCs w:val="24"/>
        </w:rPr>
        <w:t xml:space="preserve"> </w:t>
      </w:r>
      <w:r w:rsidRPr="00FE684C">
        <w:rPr>
          <w:rFonts w:ascii="Arial" w:hAnsi="Arial" w:cs="Arial"/>
          <w:color w:val="000000"/>
          <w:sz w:val="24"/>
          <w:szCs w:val="24"/>
        </w:rPr>
        <w:t>(</w:t>
      </w:r>
      <w:proofErr w:type="spellStart"/>
      <w:r w:rsidRPr="00FE684C">
        <w:rPr>
          <w:rFonts w:ascii="Arial" w:hAnsi="Arial" w:cs="Arial"/>
          <w:color w:val="000000"/>
          <w:sz w:val="24"/>
          <w:szCs w:val="24"/>
        </w:rPr>
        <w:t>Mentzas</w:t>
      </w:r>
      <w:proofErr w:type="spellEnd"/>
      <w:r w:rsidRPr="00FE684C">
        <w:rPr>
          <w:rFonts w:ascii="Arial" w:hAnsi="Arial" w:cs="Arial"/>
          <w:color w:val="000000"/>
          <w:sz w:val="24"/>
          <w:szCs w:val="24"/>
        </w:rPr>
        <w:t>, G. 2003)</w:t>
      </w:r>
      <w:r w:rsidRPr="00FE684C">
        <w:rPr>
          <w:rFonts w:ascii="Arial" w:hAnsi="Arial" w:cs="Arial"/>
          <w:sz w:val="24"/>
          <w:szCs w:val="24"/>
        </w:rPr>
        <w:t xml:space="preserve">. This can be unorganized &amp; implicit information. So for instance, there would be profound </w:t>
      </w:r>
      <w:r w:rsidR="00B71584">
        <w:rPr>
          <w:rFonts w:ascii="Arial" w:hAnsi="Arial" w:cs="Arial"/>
          <w:sz w:val="24"/>
          <w:szCs w:val="24"/>
        </w:rPr>
        <w:t>levels</w:t>
      </w:r>
      <w:r w:rsidRPr="00FE684C">
        <w:rPr>
          <w:rFonts w:ascii="Arial" w:hAnsi="Arial" w:cs="Arial"/>
          <w:sz w:val="24"/>
          <w:szCs w:val="24"/>
        </w:rPr>
        <w:t xml:space="preserve"> of key staff. On the other hand, these can be structured, unequ</w:t>
      </w:r>
      <w:r w:rsidR="009D6DA8">
        <w:rPr>
          <w:rFonts w:ascii="Arial" w:hAnsi="Arial" w:cs="Arial"/>
          <w:sz w:val="24"/>
          <w:szCs w:val="24"/>
        </w:rPr>
        <w:t>ivocal &amp; classified information</w:t>
      </w:r>
      <w:r w:rsidRPr="00FE684C">
        <w:rPr>
          <w:rFonts w:ascii="Arial" w:hAnsi="Arial" w:cs="Arial"/>
          <w:sz w:val="24"/>
          <w:szCs w:val="24"/>
        </w:rPr>
        <w:t>. What is fascinating about knowledge is the more one restructure</w:t>
      </w:r>
      <w:r w:rsidR="009D6DA8">
        <w:rPr>
          <w:rFonts w:ascii="Arial" w:hAnsi="Arial" w:cs="Arial"/>
          <w:sz w:val="24"/>
          <w:szCs w:val="24"/>
        </w:rPr>
        <w:t>s it</w:t>
      </w:r>
      <w:r w:rsidRPr="00FE684C">
        <w:rPr>
          <w:rFonts w:ascii="Arial" w:hAnsi="Arial" w:cs="Arial"/>
          <w:sz w:val="24"/>
          <w:szCs w:val="24"/>
        </w:rPr>
        <w:t>, the more one can cl</w:t>
      </w:r>
      <w:r w:rsidR="00B71584">
        <w:rPr>
          <w:rFonts w:ascii="Arial" w:hAnsi="Arial" w:cs="Arial"/>
          <w:sz w:val="24"/>
          <w:szCs w:val="24"/>
        </w:rPr>
        <w:t>assify information. T</w:t>
      </w:r>
      <w:r w:rsidRPr="00FE684C">
        <w:rPr>
          <w:rFonts w:ascii="Arial" w:hAnsi="Arial" w:cs="Arial"/>
          <w:sz w:val="24"/>
          <w:szCs w:val="24"/>
        </w:rPr>
        <w:t>he simpler is for sharing knowledge both inside &amp; remotely.</w:t>
      </w:r>
    </w:p>
    <w:p w:rsidR="009D6DA8" w:rsidRPr="00FE684C" w:rsidRDefault="009D6DA8" w:rsidP="009D6DA8">
      <w:pPr>
        <w:spacing w:after="0" w:line="240" w:lineRule="auto"/>
        <w:jc w:val="both"/>
        <w:rPr>
          <w:rFonts w:ascii="Arial" w:hAnsi="Arial" w:cs="Arial"/>
          <w:sz w:val="24"/>
          <w:szCs w:val="24"/>
        </w:rPr>
      </w:pPr>
    </w:p>
    <w:p w:rsidR="00FD165F" w:rsidRPr="00FE684C" w:rsidRDefault="00FD165F" w:rsidP="00FD165F">
      <w:pPr>
        <w:spacing w:line="360" w:lineRule="auto"/>
        <w:jc w:val="both"/>
        <w:rPr>
          <w:rFonts w:ascii="Arial" w:hAnsi="Arial" w:cs="Arial"/>
          <w:sz w:val="24"/>
          <w:szCs w:val="24"/>
        </w:rPr>
      </w:pPr>
      <w:r w:rsidRPr="00FE684C">
        <w:rPr>
          <w:rFonts w:ascii="Arial" w:hAnsi="Arial" w:cs="Arial"/>
          <w:sz w:val="24"/>
          <w:szCs w:val="24"/>
        </w:rPr>
        <w:t>A graphical representation is given below:</w:t>
      </w:r>
    </w:p>
    <w:p w:rsidR="00FD165F" w:rsidRPr="008A38B1" w:rsidRDefault="00FD165F" w:rsidP="008A38B1">
      <w:pPr>
        <w:pStyle w:val="ListParagraph"/>
        <w:numPr>
          <w:ilvl w:val="0"/>
          <w:numId w:val="42"/>
        </w:numPr>
        <w:spacing w:after="0" w:line="240" w:lineRule="auto"/>
        <w:jc w:val="both"/>
        <w:rPr>
          <w:rFonts w:ascii="Arial" w:hAnsi="Arial" w:cs="Arial"/>
          <w:b/>
          <w:bCs/>
          <w:sz w:val="24"/>
          <w:szCs w:val="24"/>
        </w:rPr>
      </w:pPr>
      <w:r w:rsidRPr="008A38B1">
        <w:rPr>
          <w:rFonts w:ascii="Arial" w:hAnsi="Arial" w:cs="Arial"/>
          <w:b/>
          <w:bCs/>
          <w:sz w:val="24"/>
          <w:szCs w:val="24"/>
        </w:rPr>
        <w:t>St</w:t>
      </w:r>
      <w:r w:rsidR="008A38B1">
        <w:rPr>
          <w:rFonts w:ascii="Arial" w:hAnsi="Arial" w:cs="Arial"/>
          <w:b/>
          <w:bCs/>
          <w:sz w:val="24"/>
          <w:szCs w:val="24"/>
        </w:rPr>
        <w:t>rategic management of knowledge</w:t>
      </w:r>
    </w:p>
    <w:p w:rsidR="00981FD3" w:rsidRPr="00FE684C" w:rsidRDefault="00981FD3" w:rsidP="00981FD3">
      <w:pPr>
        <w:spacing w:after="0" w:line="240" w:lineRule="auto"/>
        <w:jc w:val="both"/>
        <w:rPr>
          <w:rFonts w:ascii="Arial" w:hAnsi="Arial" w:cs="Arial"/>
          <w:b/>
          <w:bCs/>
          <w:sz w:val="24"/>
          <w:szCs w:val="24"/>
        </w:rPr>
      </w:pPr>
    </w:p>
    <w:p w:rsidR="00FD165F" w:rsidRDefault="00FD165F" w:rsidP="00524A2A">
      <w:pPr>
        <w:spacing w:after="0" w:line="240" w:lineRule="auto"/>
        <w:jc w:val="both"/>
        <w:rPr>
          <w:rFonts w:ascii="Arial" w:hAnsi="Arial" w:cs="Arial"/>
          <w:sz w:val="24"/>
          <w:szCs w:val="24"/>
        </w:rPr>
      </w:pPr>
      <w:r w:rsidRPr="00FE684C">
        <w:rPr>
          <w:rFonts w:ascii="Arial" w:hAnsi="Arial" w:cs="Arial"/>
          <w:sz w:val="24"/>
          <w:szCs w:val="24"/>
        </w:rPr>
        <w:t xml:space="preserve">It is referred as strategic process which enables organizational learning. There are many knowledge related activities under the umbrella of strategic management. There can be learning organizational context, human capital &amp; intellectual property rights etc. To support organizational learning which will </w:t>
      </w:r>
      <w:r w:rsidR="00B71584">
        <w:rPr>
          <w:rFonts w:ascii="Arial" w:hAnsi="Arial" w:cs="Arial"/>
          <w:sz w:val="24"/>
          <w:szCs w:val="24"/>
        </w:rPr>
        <w:t>occur</w:t>
      </w:r>
      <w:r w:rsidRPr="00FE684C">
        <w:rPr>
          <w:rFonts w:ascii="Arial" w:hAnsi="Arial" w:cs="Arial"/>
          <w:sz w:val="24"/>
          <w:szCs w:val="24"/>
        </w:rPr>
        <w:t xml:space="preserve"> by working in a team, will require different strategy</w:t>
      </w:r>
      <w:r w:rsidR="00B71584">
        <w:rPr>
          <w:rFonts w:ascii="Arial" w:hAnsi="Arial" w:cs="Arial"/>
          <w:sz w:val="24"/>
          <w:szCs w:val="24"/>
        </w:rPr>
        <w:t xml:space="preserve"> &amp; tools to implement. This is much</w:t>
      </w:r>
      <w:r w:rsidRPr="00FE684C">
        <w:rPr>
          <w:rFonts w:ascii="Arial" w:hAnsi="Arial" w:cs="Arial"/>
          <w:sz w:val="24"/>
          <w:szCs w:val="24"/>
        </w:rPr>
        <w:t xml:space="preserve"> broader which also concludes the context of social aspects. Traditional management follows different approach</w:t>
      </w:r>
      <w:r w:rsidR="00211E4D">
        <w:rPr>
          <w:rFonts w:ascii="Arial" w:hAnsi="Arial" w:cs="Arial"/>
          <w:sz w:val="24"/>
          <w:szCs w:val="24"/>
        </w:rPr>
        <w:t xml:space="preserve"> (</w:t>
      </w:r>
      <w:proofErr w:type="spellStart"/>
      <w:r w:rsidR="00211E4D">
        <w:rPr>
          <w:rFonts w:ascii="Arial" w:hAnsi="Arial" w:cs="Arial"/>
          <w:sz w:val="24"/>
          <w:szCs w:val="24"/>
        </w:rPr>
        <w:t>Spigner</w:t>
      </w:r>
      <w:proofErr w:type="spellEnd"/>
      <w:r w:rsidR="00211E4D">
        <w:rPr>
          <w:rFonts w:ascii="Arial" w:hAnsi="Arial" w:cs="Arial"/>
          <w:sz w:val="24"/>
          <w:szCs w:val="24"/>
        </w:rPr>
        <w:t xml:space="preserve">, </w:t>
      </w:r>
      <w:r w:rsidRPr="00FE684C">
        <w:rPr>
          <w:rFonts w:ascii="Arial" w:hAnsi="Arial" w:cs="Arial"/>
          <w:sz w:val="24"/>
          <w:szCs w:val="24"/>
        </w:rPr>
        <w:t>C. 2012). Knowledge management is intangible in nature that’s why it needs to</w:t>
      </w:r>
      <w:r w:rsidR="00B71584">
        <w:rPr>
          <w:rFonts w:ascii="Arial" w:hAnsi="Arial" w:cs="Arial"/>
          <w:sz w:val="24"/>
          <w:szCs w:val="24"/>
        </w:rPr>
        <w:t xml:space="preserve"> be</w:t>
      </w:r>
      <w:r w:rsidRPr="00FE684C">
        <w:rPr>
          <w:rFonts w:ascii="Arial" w:hAnsi="Arial" w:cs="Arial"/>
          <w:sz w:val="24"/>
          <w:szCs w:val="24"/>
        </w:rPr>
        <w:t xml:space="preserve"> managed in </w:t>
      </w:r>
      <w:r w:rsidR="001326DA">
        <w:rPr>
          <w:rFonts w:ascii="Arial" w:hAnsi="Arial" w:cs="Arial"/>
          <w:sz w:val="24"/>
          <w:szCs w:val="24"/>
        </w:rPr>
        <w:t xml:space="preserve">a </w:t>
      </w:r>
      <w:r w:rsidRPr="00FE684C">
        <w:rPr>
          <w:rFonts w:ascii="Arial" w:hAnsi="Arial" w:cs="Arial"/>
          <w:sz w:val="24"/>
          <w:szCs w:val="24"/>
        </w:rPr>
        <w:t>different way. Traditional tangible asset management techniques will not work for intangible asset management. That’s why this knowledge management technique is used to evaluate intangible assets.</w:t>
      </w:r>
    </w:p>
    <w:p w:rsidR="00E03DF4" w:rsidRDefault="00E03DF4" w:rsidP="00524A2A">
      <w:pPr>
        <w:spacing w:after="0" w:line="240" w:lineRule="auto"/>
        <w:jc w:val="both"/>
        <w:rPr>
          <w:rFonts w:ascii="Arial" w:hAnsi="Arial" w:cs="Arial"/>
          <w:sz w:val="24"/>
          <w:szCs w:val="24"/>
        </w:rPr>
      </w:pPr>
    </w:p>
    <w:p w:rsidR="00E03DF4" w:rsidRDefault="00E03DF4" w:rsidP="00524A2A">
      <w:pPr>
        <w:spacing w:after="0" w:line="240" w:lineRule="auto"/>
        <w:jc w:val="both"/>
        <w:rPr>
          <w:rFonts w:ascii="Arial" w:hAnsi="Arial" w:cs="Arial"/>
          <w:sz w:val="24"/>
          <w:szCs w:val="24"/>
        </w:rPr>
      </w:pPr>
    </w:p>
    <w:p w:rsidR="00E03DF4" w:rsidRDefault="00E03DF4" w:rsidP="00524A2A">
      <w:pPr>
        <w:spacing w:after="0" w:line="240" w:lineRule="auto"/>
        <w:jc w:val="both"/>
        <w:rPr>
          <w:rFonts w:ascii="Arial" w:hAnsi="Arial" w:cs="Arial"/>
          <w:sz w:val="24"/>
          <w:szCs w:val="24"/>
        </w:rPr>
      </w:pPr>
    </w:p>
    <w:p w:rsidR="00E03DF4" w:rsidRDefault="00E03DF4" w:rsidP="00524A2A">
      <w:pPr>
        <w:spacing w:after="0" w:line="240" w:lineRule="auto"/>
        <w:jc w:val="both"/>
        <w:rPr>
          <w:rFonts w:ascii="Arial" w:hAnsi="Arial" w:cs="Arial"/>
          <w:sz w:val="24"/>
          <w:szCs w:val="24"/>
        </w:rPr>
      </w:pPr>
    </w:p>
    <w:p w:rsidR="00E03DF4" w:rsidRDefault="00E03DF4" w:rsidP="00524A2A">
      <w:pPr>
        <w:spacing w:after="0" w:line="240" w:lineRule="auto"/>
        <w:jc w:val="both"/>
        <w:rPr>
          <w:rFonts w:ascii="Arial" w:hAnsi="Arial" w:cs="Arial"/>
          <w:sz w:val="24"/>
          <w:szCs w:val="24"/>
        </w:rPr>
      </w:pPr>
    </w:p>
    <w:p w:rsidR="00E03DF4" w:rsidRDefault="00E03DF4" w:rsidP="00524A2A">
      <w:pPr>
        <w:spacing w:after="0" w:line="240" w:lineRule="auto"/>
        <w:jc w:val="both"/>
        <w:rPr>
          <w:rFonts w:ascii="Arial" w:hAnsi="Arial" w:cs="Arial"/>
          <w:sz w:val="24"/>
          <w:szCs w:val="24"/>
        </w:rPr>
      </w:pPr>
    </w:p>
    <w:p w:rsidR="00E03DF4" w:rsidRDefault="00E03DF4" w:rsidP="00524A2A">
      <w:pPr>
        <w:spacing w:after="0" w:line="240" w:lineRule="auto"/>
        <w:jc w:val="both"/>
        <w:rPr>
          <w:rFonts w:ascii="Arial" w:hAnsi="Arial" w:cs="Arial"/>
          <w:sz w:val="24"/>
          <w:szCs w:val="24"/>
        </w:rPr>
      </w:pPr>
    </w:p>
    <w:p w:rsidR="00525AC3" w:rsidRDefault="00FD165F" w:rsidP="00525AC3">
      <w:pPr>
        <w:spacing w:line="360" w:lineRule="auto"/>
        <w:jc w:val="center"/>
        <w:rPr>
          <w:rFonts w:ascii="Times New Roman" w:hAnsi="Times New Roman" w:cs="Times New Roman"/>
          <w:sz w:val="24"/>
          <w:szCs w:val="30"/>
        </w:rPr>
      </w:pPr>
      <w:r>
        <w:rPr>
          <w:noProof/>
          <w:lang w:eastAsia="en-GB"/>
        </w:rPr>
        <w:drawing>
          <wp:inline distT="0" distB="0" distL="0" distR="0">
            <wp:extent cx="5143500" cy="3048000"/>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3500" cy="3048000"/>
                    </a:xfrm>
                    <a:prstGeom prst="rect">
                      <a:avLst/>
                    </a:prstGeom>
                  </pic:spPr>
                </pic:pic>
              </a:graphicData>
            </a:graphic>
          </wp:inline>
        </w:drawing>
      </w:r>
    </w:p>
    <w:p w:rsidR="00FD165F" w:rsidRPr="00525AC3" w:rsidRDefault="00FD165F" w:rsidP="00525AC3">
      <w:pPr>
        <w:spacing w:line="360" w:lineRule="auto"/>
        <w:jc w:val="center"/>
        <w:rPr>
          <w:rFonts w:ascii="Times New Roman" w:hAnsi="Times New Roman" w:cs="Times New Roman"/>
          <w:sz w:val="24"/>
          <w:szCs w:val="30"/>
        </w:rPr>
      </w:pPr>
      <w:r w:rsidRPr="004D40C5">
        <w:rPr>
          <w:rFonts w:ascii="Arial" w:hAnsi="Arial" w:cs="Arial"/>
          <w:b/>
          <w:sz w:val="24"/>
          <w:szCs w:val="30"/>
        </w:rPr>
        <w:t>Source:</w:t>
      </w:r>
      <w:r w:rsidRPr="004D40C5">
        <w:rPr>
          <w:rFonts w:ascii="Arial" w:hAnsi="Arial" w:cs="Arial"/>
          <w:sz w:val="24"/>
          <w:szCs w:val="30"/>
        </w:rPr>
        <w:t xml:space="preserve"> (World Economic Forum, 2018)</w:t>
      </w:r>
    </w:p>
    <w:p w:rsidR="004D40C5" w:rsidRPr="004D40C5" w:rsidRDefault="004D40C5" w:rsidP="004D40C5">
      <w:pPr>
        <w:spacing w:after="0" w:line="240" w:lineRule="auto"/>
        <w:jc w:val="both"/>
        <w:rPr>
          <w:rFonts w:ascii="Arial" w:hAnsi="Arial" w:cs="Arial"/>
          <w:sz w:val="24"/>
          <w:szCs w:val="30"/>
        </w:rPr>
      </w:pPr>
    </w:p>
    <w:p w:rsidR="00FD165F" w:rsidRPr="004D40C5" w:rsidRDefault="00FD165F" w:rsidP="004D40C5">
      <w:pPr>
        <w:spacing w:after="0" w:line="240" w:lineRule="auto"/>
        <w:jc w:val="both"/>
        <w:rPr>
          <w:rFonts w:ascii="Arial" w:hAnsi="Arial" w:cs="Arial"/>
          <w:b/>
          <w:bCs/>
          <w:color w:val="000000" w:themeColor="text1"/>
          <w:sz w:val="24"/>
          <w:szCs w:val="30"/>
        </w:rPr>
      </w:pPr>
      <w:r w:rsidRPr="004D40C5">
        <w:rPr>
          <w:rFonts w:ascii="Arial" w:hAnsi="Arial" w:cs="Arial"/>
          <w:b/>
          <w:bCs/>
          <w:color w:val="000000" w:themeColor="text1"/>
          <w:sz w:val="24"/>
          <w:szCs w:val="30"/>
        </w:rPr>
        <w:t>SSM Process:</w:t>
      </w:r>
    </w:p>
    <w:p w:rsidR="004D40C5" w:rsidRDefault="004D40C5" w:rsidP="004D40C5">
      <w:pPr>
        <w:spacing w:after="0" w:line="240" w:lineRule="auto"/>
        <w:jc w:val="both"/>
        <w:rPr>
          <w:rFonts w:ascii="Times New Roman" w:hAnsi="Times New Roman" w:cs="Times New Roman"/>
          <w:b/>
          <w:bCs/>
          <w:color w:val="0070C0"/>
          <w:sz w:val="24"/>
          <w:szCs w:val="30"/>
        </w:rPr>
      </w:pPr>
    </w:p>
    <w:p w:rsidR="00FD165F" w:rsidRDefault="00FD165F" w:rsidP="004D40C5">
      <w:pPr>
        <w:spacing w:after="0" w:line="240" w:lineRule="auto"/>
        <w:jc w:val="both"/>
        <w:rPr>
          <w:rFonts w:ascii="Arial" w:hAnsi="Arial" w:cs="Arial"/>
          <w:color w:val="000000" w:themeColor="text1"/>
          <w:sz w:val="24"/>
          <w:szCs w:val="30"/>
        </w:rPr>
      </w:pPr>
      <w:r w:rsidRPr="004D40C5">
        <w:rPr>
          <w:rFonts w:ascii="Arial" w:hAnsi="Arial" w:cs="Arial"/>
          <w:color w:val="000000" w:themeColor="text1"/>
          <w:sz w:val="24"/>
          <w:szCs w:val="30"/>
        </w:rPr>
        <w:t>It</w:t>
      </w:r>
      <w:r w:rsidR="00861872">
        <w:rPr>
          <w:rFonts w:ascii="Arial" w:hAnsi="Arial" w:cs="Arial"/>
          <w:color w:val="000000" w:themeColor="text1"/>
          <w:sz w:val="24"/>
          <w:szCs w:val="30"/>
        </w:rPr>
        <w:t xml:space="preserve"> focuses on the learning at pre-</w:t>
      </w:r>
      <w:r w:rsidRPr="004D40C5">
        <w:rPr>
          <w:rFonts w:ascii="Arial" w:hAnsi="Arial" w:cs="Arial"/>
          <w:color w:val="000000" w:themeColor="text1"/>
          <w:sz w:val="24"/>
          <w:szCs w:val="30"/>
        </w:rPr>
        <w:t>procedure of planned development venture is recognized, shared &amp; utilized. The information is identified with building up &amp; keeping up contacts with customer</w:t>
      </w:r>
      <w:r w:rsidR="007617A3">
        <w:rPr>
          <w:rFonts w:ascii="Arial" w:hAnsi="Arial" w:cs="Arial"/>
          <w:color w:val="000000" w:themeColor="text1"/>
          <w:sz w:val="24"/>
          <w:szCs w:val="30"/>
        </w:rPr>
        <w:t>s with</w:t>
      </w:r>
      <w:r w:rsidRPr="004D40C5">
        <w:rPr>
          <w:rFonts w:ascii="Arial" w:hAnsi="Arial" w:cs="Arial"/>
          <w:color w:val="000000" w:themeColor="text1"/>
          <w:sz w:val="24"/>
          <w:szCs w:val="30"/>
        </w:rPr>
        <w:t xml:space="preserve"> act</w:t>
      </w:r>
      <w:r w:rsidR="007617A3">
        <w:rPr>
          <w:rFonts w:ascii="Arial" w:hAnsi="Arial" w:cs="Arial"/>
          <w:color w:val="000000" w:themeColor="text1"/>
          <w:sz w:val="24"/>
          <w:szCs w:val="30"/>
        </w:rPr>
        <w:t xml:space="preserve">ivities &amp; potential individual customers. </w:t>
      </w:r>
      <w:r w:rsidRPr="004D40C5">
        <w:rPr>
          <w:rFonts w:ascii="Arial" w:hAnsi="Arial" w:cs="Arial"/>
          <w:color w:val="000000" w:themeColor="text1"/>
          <w:sz w:val="24"/>
          <w:szCs w:val="30"/>
        </w:rPr>
        <w:t>The examination connected the SSM approach for social event information, this yielded startling bits of knowledge &amp; well springs of rich inferred learning that had been previously ineffectively explained, shared &amp; comprehended by numerous numbers all the while. There can be different stages such a</w:t>
      </w:r>
      <w:r w:rsidR="007617A3">
        <w:rPr>
          <w:rFonts w:ascii="Arial" w:hAnsi="Arial" w:cs="Arial"/>
          <w:color w:val="000000" w:themeColor="text1"/>
          <w:sz w:val="24"/>
          <w:szCs w:val="30"/>
        </w:rPr>
        <w:t>s</w:t>
      </w:r>
      <w:r w:rsidRPr="004D40C5">
        <w:rPr>
          <w:rFonts w:ascii="Arial" w:hAnsi="Arial" w:cs="Arial"/>
          <w:color w:val="000000" w:themeColor="text1"/>
          <w:sz w:val="24"/>
          <w:szCs w:val="30"/>
        </w:rPr>
        <w:t xml:space="preserve"> SSM stage 1, stage 2 &amp; stage 3</w:t>
      </w:r>
      <w:r w:rsidR="00861872">
        <w:rPr>
          <w:rFonts w:ascii="Arial" w:hAnsi="Arial" w:cs="Arial"/>
          <w:color w:val="000000" w:themeColor="text1"/>
          <w:sz w:val="24"/>
          <w:szCs w:val="30"/>
        </w:rPr>
        <w:t xml:space="preserve"> </w:t>
      </w:r>
      <w:r w:rsidRPr="004D40C5">
        <w:rPr>
          <w:rFonts w:ascii="Arial" w:hAnsi="Arial" w:cs="Arial"/>
          <w:color w:val="000000" w:themeColor="text1"/>
          <w:sz w:val="24"/>
          <w:szCs w:val="30"/>
        </w:rPr>
        <w:t>(What-when-how.com, 2018).</w:t>
      </w:r>
    </w:p>
    <w:p w:rsidR="00861872" w:rsidRPr="004D40C5" w:rsidRDefault="00861872" w:rsidP="004D40C5">
      <w:pPr>
        <w:spacing w:after="0" w:line="240" w:lineRule="auto"/>
        <w:jc w:val="both"/>
        <w:rPr>
          <w:rFonts w:ascii="Arial" w:hAnsi="Arial" w:cs="Arial"/>
          <w:color w:val="000000" w:themeColor="text1"/>
          <w:sz w:val="24"/>
          <w:szCs w:val="30"/>
        </w:rPr>
      </w:pPr>
    </w:p>
    <w:p w:rsidR="007B25D9" w:rsidRPr="004D40C5" w:rsidRDefault="007B25D9" w:rsidP="004D40C5">
      <w:pPr>
        <w:spacing w:line="240" w:lineRule="auto"/>
        <w:jc w:val="both"/>
        <w:rPr>
          <w:rFonts w:ascii="Arial" w:hAnsi="Arial" w:cs="Arial"/>
          <w:color w:val="000000" w:themeColor="text1"/>
          <w:sz w:val="24"/>
          <w:szCs w:val="30"/>
        </w:rPr>
      </w:pPr>
      <w:r>
        <w:rPr>
          <w:rFonts w:ascii="Arial" w:hAnsi="Arial" w:cs="Arial"/>
          <w:color w:val="000000" w:themeColor="text1"/>
          <w:sz w:val="24"/>
          <w:szCs w:val="30"/>
        </w:rPr>
        <w:t>Within my work place</w:t>
      </w:r>
      <w:r w:rsidR="000D73D2">
        <w:rPr>
          <w:rFonts w:ascii="Arial" w:hAnsi="Arial" w:cs="Arial"/>
          <w:color w:val="000000" w:themeColor="text1"/>
          <w:sz w:val="24"/>
          <w:szCs w:val="30"/>
        </w:rPr>
        <w:t xml:space="preserve"> this technique can be used to learn </w:t>
      </w:r>
      <w:r w:rsidR="00FD165F" w:rsidRPr="004D40C5">
        <w:rPr>
          <w:rFonts w:ascii="Arial" w:hAnsi="Arial" w:cs="Arial"/>
          <w:color w:val="000000" w:themeColor="text1"/>
          <w:sz w:val="24"/>
          <w:szCs w:val="30"/>
        </w:rPr>
        <w:t>how to c</w:t>
      </w:r>
      <w:r w:rsidR="00B71584">
        <w:rPr>
          <w:rFonts w:ascii="Arial" w:hAnsi="Arial" w:cs="Arial"/>
          <w:color w:val="000000" w:themeColor="text1"/>
          <w:sz w:val="24"/>
          <w:szCs w:val="30"/>
        </w:rPr>
        <w:t>ome into a solution regarding</w:t>
      </w:r>
      <w:r>
        <w:rPr>
          <w:rFonts w:ascii="Arial" w:hAnsi="Arial" w:cs="Arial"/>
          <w:color w:val="000000" w:themeColor="text1"/>
          <w:sz w:val="24"/>
          <w:szCs w:val="30"/>
        </w:rPr>
        <w:t xml:space="preserve"> a particular pr</w:t>
      </w:r>
      <w:r w:rsidR="00FD165F" w:rsidRPr="004D40C5">
        <w:rPr>
          <w:rFonts w:ascii="Arial" w:hAnsi="Arial" w:cs="Arial"/>
          <w:color w:val="000000" w:themeColor="text1"/>
          <w:sz w:val="24"/>
          <w:szCs w:val="30"/>
        </w:rPr>
        <w:t>oblem.</w:t>
      </w:r>
      <w:r>
        <w:rPr>
          <w:rFonts w:ascii="Arial" w:hAnsi="Arial" w:cs="Arial"/>
          <w:color w:val="000000" w:themeColor="text1"/>
          <w:sz w:val="24"/>
          <w:szCs w:val="30"/>
        </w:rPr>
        <w:t xml:space="preserve"> On a regular basis customers are in dispute with decisions made by employees from the ESA section of the benefit centre. The knowledge and skills acquired are based on experience of handling difficult customers on the phone. This knowledge is then </w:t>
      </w:r>
      <w:proofErr w:type="spellStart"/>
      <w:r>
        <w:rPr>
          <w:rFonts w:ascii="Arial" w:hAnsi="Arial" w:cs="Arial"/>
          <w:color w:val="000000" w:themeColor="text1"/>
          <w:sz w:val="24"/>
          <w:szCs w:val="30"/>
        </w:rPr>
        <w:t>past</w:t>
      </w:r>
      <w:proofErr w:type="spellEnd"/>
      <w:r>
        <w:rPr>
          <w:rFonts w:ascii="Arial" w:hAnsi="Arial" w:cs="Arial"/>
          <w:color w:val="000000" w:themeColor="text1"/>
          <w:sz w:val="24"/>
          <w:szCs w:val="30"/>
        </w:rPr>
        <w:t xml:space="preserve"> on to the decision makers that have been newly released from the training to complete decisions on customers after the HCP medical examinations have f</w:t>
      </w:r>
      <w:r w:rsidR="00ED4083">
        <w:rPr>
          <w:rFonts w:ascii="Arial" w:hAnsi="Arial" w:cs="Arial"/>
          <w:color w:val="000000" w:themeColor="text1"/>
          <w:sz w:val="24"/>
          <w:szCs w:val="30"/>
        </w:rPr>
        <w:t>o</w:t>
      </w:r>
      <w:r>
        <w:rPr>
          <w:rFonts w:ascii="Arial" w:hAnsi="Arial" w:cs="Arial"/>
          <w:color w:val="000000" w:themeColor="text1"/>
          <w:sz w:val="24"/>
          <w:szCs w:val="30"/>
        </w:rPr>
        <w:t xml:space="preserve">und them to be fit for work. </w:t>
      </w:r>
      <w:r w:rsidR="00ED4083">
        <w:rPr>
          <w:rFonts w:ascii="Arial" w:hAnsi="Arial" w:cs="Arial"/>
          <w:color w:val="000000" w:themeColor="text1"/>
          <w:sz w:val="24"/>
          <w:szCs w:val="30"/>
        </w:rPr>
        <w:t xml:space="preserve">Keeping to the script of policy and legislation is not simple when dealing with extremely argumentative customer phone calls. The quality however, is based on personal behaviour and attitude. Sounding sympathetic on the phone is an intangible skills asset compared to writing a report and posting the result to the customer. </w:t>
      </w:r>
    </w:p>
    <w:p w:rsidR="00FD165F" w:rsidRPr="00EC099C" w:rsidRDefault="00FD165F" w:rsidP="00EC099C">
      <w:pPr>
        <w:pStyle w:val="ListParagraph"/>
        <w:numPr>
          <w:ilvl w:val="0"/>
          <w:numId w:val="42"/>
        </w:numPr>
        <w:spacing w:line="240" w:lineRule="auto"/>
        <w:jc w:val="both"/>
        <w:rPr>
          <w:rFonts w:ascii="Arial" w:hAnsi="Arial" w:cs="Arial"/>
          <w:b/>
          <w:color w:val="000000" w:themeColor="text1"/>
          <w:sz w:val="24"/>
          <w:szCs w:val="30"/>
        </w:rPr>
      </w:pPr>
      <w:r w:rsidRPr="00EC099C">
        <w:rPr>
          <w:rFonts w:ascii="Arial" w:hAnsi="Arial" w:cs="Arial"/>
          <w:b/>
          <w:color w:val="000000" w:themeColor="text1"/>
          <w:sz w:val="24"/>
          <w:szCs w:val="30"/>
        </w:rPr>
        <w:t>Knowledge management</w:t>
      </w:r>
      <w:r w:rsidR="007617A3" w:rsidRPr="00EC099C">
        <w:rPr>
          <w:rFonts w:ascii="Arial" w:hAnsi="Arial" w:cs="Arial"/>
          <w:b/>
          <w:color w:val="000000" w:themeColor="text1"/>
          <w:sz w:val="24"/>
          <w:szCs w:val="30"/>
        </w:rPr>
        <w:t xml:space="preserve"> (KM)</w:t>
      </w:r>
      <w:r w:rsidR="00EC099C" w:rsidRPr="00EC099C">
        <w:rPr>
          <w:rFonts w:ascii="Arial" w:hAnsi="Arial" w:cs="Arial"/>
          <w:b/>
          <w:color w:val="000000" w:themeColor="text1"/>
          <w:sz w:val="24"/>
          <w:szCs w:val="30"/>
        </w:rPr>
        <w:t xml:space="preserve"> process frame work</w:t>
      </w:r>
    </w:p>
    <w:p w:rsidR="00FD165F" w:rsidRPr="007617A3" w:rsidRDefault="00FD165F" w:rsidP="007617A3">
      <w:pPr>
        <w:spacing w:line="240" w:lineRule="auto"/>
        <w:jc w:val="both"/>
        <w:rPr>
          <w:rFonts w:ascii="Arial" w:hAnsi="Arial" w:cs="Arial"/>
          <w:color w:val="000000" w:themeColor="text1"/>
          <w:sz w:val="24"/>
          <w:szCs w:val="30"/>
        </w:rPr>
      </w:pPr>
      <w:r w:rsidRPr="007617A3">
        <w:rPr>
          <w:rFonts w:ascii="Arial" w:hAnsi="Arial" w:cs="Arial"/>
          <w:color w:val="000000" w:themeColor="text1"/>
          <w:sz w:val="24"/>
          <w:szCs w:val="30"/>
        </w:rPr>
        <w:t xml:space="preserve">This process was built by </w:t>
      </w:r>
      <w:proofErr w:type="spellStart"/>
      <w:r w:rsidRPr="007617A3">
        <w:rPr>
          <w:rFonts w:ascii="Arial" w:hAnsi="Arial" w:cs="Arial"/>
          <w:color w:val="000000" w:themeColor="text1"/>
          <w:sz w:val="24"/>
          <w:szCs w:val="30"/>
        </w:rPr>
        <w:t>Bukowitz</w:t>
      </w:r>
      <w:proofErr w:type="spellEnd"/>
      <w:r w:rsidRPr="007617A3">
        <w:rPr>
          <w:rFonts w:ascii="Arial" w:hAnsi="Arial" w:cs="Arial"/>
          <w:color w:val="000000" w:themeColor="text1"/>
          <w:sz w:val="24"/>
          <w:szCs w:val="30"/>
        </w:rPr>
        <w:t xml:space="preserve"> &amp; Williams. It defines strategic management in a basis that will depict the enhancement of knowledge assets</w:t>
      </w:r>
      <w:r w:rsidR="007617A3">
        <w:rPr>
          <w:rFonts w:ascii="Arial" w:hAnsi="Arial" w:cs="Arial"/>
          <w:color w:val="000000" w:themeColor="text1"/>
          <w:sz w:val="24"/>
          <w:szCs w:val="30"/>
        </w:rPr>
        <w:t xml:space="preserve"> </w:t>
      </w:r>
      <w:r w:rsidRPr="007617A3">
        <w:rPr>
          <w:rFonts w:ascii="Arial" w:hAnsi="Arial" w:cs="Arial"/>
          <w:sz w:val="24"/>
          <w:szCs w:val="30"/>
        </w:rPr>
        <w:t xml:space="preserve">(Peel, J. 2012). </w:t>
      </w:r>
      <w:r w:rsidRPr="007617A3">
        <w:rPr>
          <w:rFonts w:ascii="Arial" w:hAnsi="Arial" w:cs="Arial"/>
          <w:color w:val="000000" w:themeColor="text1"/>
          <w:sz w:val="24"/>
          <w:szCs w:val="30"/>
        </w:rPr>
        <w:t xml:space="preserve">The qualities of </w:t>
      </w:r>
      <w:r w:rsidR="007617A3">
        <w:rPr>
          <w:rFonts w:ascii="Arial" w:hAnsi="Arial" w:cs="Arial"/>
          <w:color w:val="000000" w:themeColor="text1"/>
          <w:sz w:val="24"/>
          <w:szCs w:val="30"/>
        </w:rPr>
        <w:t>this model lay on its key centre,</w:t>
      </w:r>
      <w:r w:rsidRPr="007617A3">
        <w:rPr>
          <w:rFonts w:ascii="Arial" w:hAnsi="Arial" w:cs="Arial"/>
          <w:color w:val="000000" w:themeColor="text1"/>
          <w:sz w:val="24"/>
          <w:szCs w:val="30"/>
        </w:rPr>
        <w:t xml:space="preserve"> which basically puts learning administration activity into setting. It is likewise significant that the thought of divestment is incorporated something</w:t>
      </w:r>
      <w:r w:rsidR="007617A3">
        <w:rPr>
          <w:rFonts w:ascii="Arial" w:hAnsi="Arial" w:cs="Arial"/>
          <w:color w:val="000000" w:themeColor="text1"/>
          <w:sz w:val="24"/>
          <w:szCs w:val="30"/>
        </w:rPr>
        <w:t>,</w:t>
      </w:r>
      <w:r w:rsidRPr="007617A3">
        <w:rPr>
          <w:rFonts w:ascii="Arial" w:hAnsi="Arial" w:cs="Arial"/>
          <w:color w:val="000000" w:themeColor="text1"/>
          <w:sz w:val="24"/>
          <w:szCs w:val="30"/>
        </w:rPr>
        <w:t xml:space="preserve"> which is frequently absent from KM model. KM activities are after</w:t>
      </w:r>
      <w:r w:rsidR="007617A3">
        <w:rPr>
          <w:rFonts w:ascii="Arial" w:hAnsi="Arial" w:cs="Arial"/>
          <w:color w:val="000000" w:themeColor="text1"/>
          <w:sz w:val="24"/>
          <w:szCs w:val="30"/>
        </w:rPr>
        <w:t xml:space="preserve"> </w:t>
      </w:r>
      <w:r w:rsidRPr="007617A3">
        <w:rPr>
          <w:rFonts w:ascii="Arial" w:hAnsi="Arial" w:cs="Arial"/>
          <w:color w:val="000000" w:themeColor="text1"/>
          <w:sz w:val="24"/>
          <w:szCs w:val="30"/>
        </w:rPr>
        <w:t>effect for the reaction of strategic &amp; vital changes &amp; needs.</w:t>
      </w:r>
    </w:p>
    <w:p w:rsidR="00FD165F" w:rsidRDefault="00FD165F" w:rsidP="00FD165F">
      <w:pPr>
        <w:spacing w:line="360" w:lineRule="auto"/>
        <w:jc w:val="both"/>
        <w:rPr>
          <w:rFonts w:ascii="Times New Roman" w:hAnsi="Times New Roman" w:cs="Times New Roman"/>
          <w:color w:val="000000" w:themeColor="text1"/>
          <w:sz w:val="24"/>
          <w:szCs w:val="30"/>
        </w:rPr>
      </w:pPr>
    </w:p>
    <w:p w:rsidR="00FD165F" w:rsidRPr="007A2EFE" w:rsidRDefault="00FD165F" w:rsidP="00FD165F">
      <w:pPr>
        <w:spacing w:line="360" w:lineRule="auto"/>
        <w:jc w:val="both"/>
        <w:rPr>
          <w:rFonts w:ascii="Times New Roman" w:hAnsi="Times New Roman" w:cs="Times New Roman"/>
          <w:color w:val="000000" w:themeColor="text1"/>
          <w:sz w:val="24"/>
          <w:szCs w:val="30"/>
        </w:rPr>
      </w:pPr>
      <w:r>
        <w:rPr>
          <w:noProof/>
          <w:lang w:eastAsia="en-GB"/>
        </w:rPr>
        <w:drawing>
          <wp:inline distT="0" distB="0" distL="0" distR="0">
            <wp:extent cx="6531189" cy="4395597"/>
            <wp:effectExtent l="19050" t="0" r="2961"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35740" cy="4398660"/>
                    </a:xfrm>
                    <a:prstGeom prst="rect">
                      <a:avLst/>
                    </a:prstGeom>
                  </pic:spPr>
                </pic:pic>
              </a:graphicData>
            </a:graphic>
          </wp:inline>
        </w:drawing>
      </w:r>
    </w:p>
    <w:p w:rsidR="00FD165F" w:rsidRPr="00CE2B42" w:rsidRDefault="00FD165F" w:rsidP="00185522">
      <w:pPr>
        <w:spacing w:line="240" w:lineRule="auto"/>
        <w:jc w:val="center"/>
        <w:rPr>
          <w:rFonts w:ascii="Arial" w:hAnsi="Arial" w:cs="Arial"/>
          <w:sz w:val="24"/>
          <w:szCs w:val="30"/>
        </w:rPr>
      </w:pPr>
      <w:r w:rsidRPr="00CE2B42">
        <w:rPr>
          <w:rFonts w:ascii="Arial" w:hAnsi="Arial" w:cs="Arial"/>
          <w:b/>
          <w:sz w:val="24"/>
          <w:szCs w:val="30"/>
        </w:rPr>
        <w:t>Source:</w:t>
      </w:r>
      <w:r w:rsidRPr="00CE2B42">
        <w:rPr>
          <w:rFonts w:ascii="Arial" w:hAnsi="Arial" w:cs="Arial"/>
          <w:sz w:val="24"/>
          <w:szCs w:val="30"/>
        </w:rPr>
        <w:t xml:space="preserve"> (</w:t>
      </w:r>
      <w:proofErr w:type="spellStart"/>
      <w:r w:rsidRPr="00CE2B42">
        <w:rPr>
          <w:rFonts w:ascii="Arial" w:hAnsi="Arial" w:cs="Arial"/>
          <w:sz w:val="24"/>
          <w:szCs w:val="30"/>
        </w:rPr>
        <w:t>Hajric</w:t>
      </w:r>
      <w:proofErr w:type="spellEnd"/>
      <w:r w:rsidRPr="00CE2B42">
        <w:rPr>
          <w:rFonts w:ascii="Arial" w:hAnsi="Arial" w:cs="Arial"/>
          <w:sz w:val="24"/>
          <w:szCs w:val="30"/>
        </w:rPr>
        <w:t>, E. 2018)</w:t>
      </w:r>
    </w:p>
    <w:p w:rsidR="00FD165F" w:rsidRPr="00CE2B42" w:rsidRDefault="00FD165F" w:rsidP="00CE2B42">
      <w:pPr>
        <w:spacing w:line="240" w:lineRule="auto"/>
        <w:jc w:val="both"/>
        <w:rPr>
          <w:rFonts w:ascii="Arial" w:hAnsi="Arial" w:cs="Arial"/>
          <w:sz w:val="24"/>
          <w:szCs w:val="30"/>
        </w:rPr>
      </w:pPr>
      <w:r w:rsidRPr="00CE2B42">
        <w:rPr>
          <w:rFonts w:ascii="Arial" w:hAnsi="Arial" w:cs="Arial"/>
          <w:sz w:val="24"/>
          <w:szCs w:val="30"/>
        </w:rPr>
        <w:t xml:space="preserve">By using this model in my </w:t>
      </w:r>
      <w:r w:rsidR="00CE2B42">
        <w:rPr>
          <w:rFonts w:ascii="Arial" w:hAnsi="Arial" w:cs="Arial"/>
          <w:sz w:val="24"/>
          <w:szCs w:val="30"/>
        </w:rPr>
        <w:t>department</w:t>
      </w:r>
      <w:r w:rsidRPr="00CE2B42">
        <w:rPr>
          <w:rFonts w:ascii="Arial" w:hAnsi="Arial" w:cs="Arial"/>
          <w:sz w:val="24"/>
          <w:szCs w:val="30"/>
        </w:rPr>
        <w:t xml:space="preserve">, knowledge assets can be identified. This will enhance the expertise of my </w:t>
      </w:r>
      <w:r w:rsidR="00CE2B42">
        <w:rPr>
          <w:rFonts w:ascii="Arial" w:hAnsi="Arial" w:cs="Arial"/>
          <w:sz w:val="24"/>
          <w:szCs w:val="30"/>
        </w:rPr>
        <w:t xml:space="preserve">decision making </w:t>
      </w:r>
      <w:r w:rsidRPr="00CE2B42">
        <w:rPr>
          <w:rFonts w:ascii="Arial" w:hAnsi="Arial" w:cs="Arial"/>
          <w:sz w:val="24"/>
          <w:szCs w:val="30"/>
        </w:rPr>
        <w:t>key personals strategies.</w:t>
      </w:r>
    </w:p>
    <w:p w:rsidR="00CE2B42" w:rsidRPr="00F2695E" w:rsidRDefault="00FD165F" w:rsidP="00EC099C">
      <w:pPr>
        <w:pStyle w:val="Heading2"/>
        <w:numPr>
          <w:ilvl w:val="0"/>
          <w:numId w:val="42"/>
        </w:numPr>
        <w:spacing w:line="240" w:lineRule="auto"/>
        <w:rPr>
          <w:rFonts w:ascii="Arial" w:hAnsi="Arial" w:cs="Arial"/>
          <w:color w:val="000000" w:themeColor="text1"/>
          <w:sz w:val="24"/>
          <w:szCs w:val="24"/>
        </w:rPr>
      </w:pPr>
      <w:bookmarkStart w:id="10" w:name="_Toc529800672"/>
      <w:bookmarkStart w:id="11" w:name="_Toc529979250"/>
      <w:r w:rsidRPr="00F2695E">
        <w:rPr>
          <w:rFonts w:ascii="Arial" w:hAnsi="Arial" w:cs="Arial"/>
          <w:color w:val="000000" w:themeColor="text1"/>
          <w:sz w:val="24"/>
          <w:szCs w:val="24"/>
        </w:rPr>
        <w:t>Evaluating actual &amp; potential knowledge assets</w:t>
      </w:r>
      <w:bookmarkEnd w:id="10"/>
      <w:bookmarkEnd w:id="11"/>
    </w:p>
    <w:p w:rsidR="00CE2B42" w:rsidRPr="00CE2B42" w:rsidRDefault="00CE2B42" w:rsidP="00CE2B42">
      <w:pPr>
        <w:spacing w:after="0"/>
      </w:pPr>
    </w:p>
    <w:p w:rsidR="00FD165F" w:rsidRDefault="00FD165F" w:rsidP="00C667E8">
      <w:pPr>
        <w:spacing w:after="0" w:line="240" w:lineRule="auto"/>
        <w:jc w:val="both"/>
        <w:rPr>
          <w:rFonts w:ascii="Arial" w:hAnsi="Arial" w:cs="Arial"/>
          <w:sz w:val="24"/>
          <w:szCs w:val="30"/>
        </w:rPr>
      </w:pPr>
      <w:r w:rsidRPr="00CE2B42">
        <w:rPr>
          <w:rFonts w:ascii="Arial" w:hAnsi="Arial" w:cs="Arial"/>
          <w:sz w:val="24"/>
          <w:szCs w:val="30"/>
        </w:rPr>
        <w:t>In spite of the generally high estimation of information, deciding an exact figure for the</w:t>
      </w:r>
      <w:r w:rsidR="00AA04A5">
        <w:rPr>
          <w:rFonts w:ascii="Arial" w:hAnsi="Arial" w:cs="Arial"/>
          <w:sz w:val="24"/>
          <w:szCs w:val="30"/>
        </w:rPr>
        <w:t xml:space="preserve"> estimation,</w:t>
      </w:r>
      <w:r w:rsidRPr="00CE2B42">
        <w:rPr>
          <w:rFonts w:ascii="Arial" w:hAnsi="Arial" w:cs="Arial"/>
          <w:sz w:val="24"/>
          <w:szCs w:val="30"/>
        </w:rPr>
        <w:t xml:space="preserve"> </w:t>
      </w:r>
      <w:proofErr w:type="gramStart"/>
      <w:r w:rsidRPr="00CE2B42">
        <w:rPr>
          <w:rFonts w:ascii="Arial" w:hAnsi="Arial" w:cs="Arial"/>
          <w:sz w:val="24"/>
          <w:szCs w:val="30"/>
        </w:rPr>
        <w:t>knowledge assets demonstrates</w:t>
      </w:r>
      <w:proofErr w:type="gramEnd"/>
      <w:r w:rsidRPr="00CE2B42">
        <w:rPr>
          <w:rFonts w:ascii="Arial" w:hAnsi="Arial" w:cs="Arial"/>
          <w:sz w:val="24"/>
          <w:szCs w:val="30"/>
        </w:rPr>
        <w:t xml:space="preserve"> exceptionally troublesome. One reason is that exact measure of the estimation of knowledge assets have been difficult is that knowledge being immaterial, is regularly lumped with intangibles in valuation approaches</w:t>
      </w:r>
      <w:r w:rsidR="00065673">
        <w:rPr>
          <w:rFonts w:ascii="Arial" w:hAnsi="Arial" w:cs="Arial"/>
          <w:sz w:val="24"/>
          <w:szCs w:val="30"/>
        </w:rPr>
        <w:t xml:space="preserve"> </w:t>
      </w:r>
      <w:r w:rsidRPr="00CE2B42">
        <w:rPr>
          <w:rFonts w:ascii="Arial" w:hAnsi="Arial" w:cs="Arial"/>
          <w:color w:val="000000"/>
          <w:sz w:val="24"/>
          <w:szCs w:val="30"/>
        </w:rPr>
        <w:t>(</w:t>
      </w:r>
      <w:proofErr w:type="spellStart"/>
      <w:r w:rsidRPr="00CE2B42">
        <w:rPr>
          <w:rFonts w:ascii="Arial" w:hAnsi="Arial" w:cs="Arial"/>
          <w:color w:val="000000"/>
          <w:sz w:val="24"/>
          <w:szCs w:val="30"/>
        </w:rPr>
        <w:t>Mentzas</w:t>
      </w:r>
      <w:proofErr w:type="spellEnd"/>
      <w:r w:rsidRPr="00CE2B42">
        <w:rPr>
          <w:rFonts w:ascii="Arial" w:hAnsi="Arial" w:cs="Arial"/>
          <w:color w:val="000000"/>
          <w:sz w:val="24"/>
          <w:szCs w:val="30"/>
        </w:rPr>
        <w:t>, G. 2003)</w:t>
      </w:r>
      <w:r w:rsidRPr="00CE2B42">
        <w:rPr>
          <w:rFonts w:ascii="Arial" w:hAnsi="Arial" w:cs="Arial"/>
          <w:sz w:val="24"/>
          <w:szCs w:val="30"/>
        </w:rPr>
        <w:t>. Another issue come</w:t>
      </w:r>
      <w:r w:rsidR="00065673">
        <w:rPr>
          <w:rFonts w:ascii="Arial" w:hAnsi="Arial" w:cs="Arial"/>
          <w:sz w:val="24"/>
          <w:szCs w:val="30"/>
        </w:rPr>
        <w:t>s</w:t>
      </w:r>
      <w:r w:rsidRPr="00CE2B42">
        <w:rPr>
          <w:rFonts w:ascii="Arial" w:hAnsi="Arial" w:cs="Arial"/>
          <w:sz w:val="24"/>
          <w:szCs w:val="30"/>
        </w:rPr>
        <w:t xml:space="preserve"> from not having the capacity to recognize th</w:t>
      </w:r>
      <w:r w:rsidR="00065673">
        <w:rPr>
          <w:rFonts w:ascii="Arial" w:hAnsi="Arial" w:cs="Arial"/>
          <w:sz w:val="24"/>
          <w:szCs w:val="30"/>
        </w:rPr>
        <w:t>e impact of various resources. A particular</w:t>
      </w:r>
      <w:r w:rsidRPr="00CE2B42">
        <w:rPr>
          <w:rFonts w:ascii="Arial" w:hAnsi="Arial" w:cs="Arial"/>
          <w:sz w:val="24"/>
          <w:szCs w:val="30"/>
        </w:rPr>
        <w:t xml:space="preserve"> study has been conducted in R</w:t>
      </w:r>
      <w:r w:rsidR="00C667E8">
        <w:rPr>
          <w:rFonts w:ascii="Arial" w:hAnsi="Arial" w:cs="Arial"/>
          <w:sz w:val="24"/>
          <w:szCs w:val="30"/>
        </w:rPr>
        <w:t xml:space="preserve">esearch </w:t>
      </w:r>
      <w:r w:rsidRPr="00CE2B42">
        <w:rPr>
          <w:rFonts w:ascii="Arial" w:hAnsi="Arial" w:cs="Arial"/>
          <w:sz w:val="24"/>
          <w:szCs w:val="30"/>
        </w:rPr>
        <w:t>&amp;</w:t>
      </w:r>
      <w:r w:rsidR="00C667E8">
        <w:rPr>
          <w:rFonts w:ascii="Arial" w:hAnsi="Arial" w:cs="Arial"/>
          <w:sz w:val="24"/>
          <w:szCs w:val="30"/>
        </w:rPr>
        <w:t xml:space="preserve"> </w:t>
      </w:r>
      <w:r w:rsidRPr="00CE2B42">
        <w:rPr>
          <w:rFonts w:ascii="Arial" w:hAnsi="Arial" w:cs="Arial"/>
          <w:sz w:val="24"/>
          <w:szCs w:val="30"/>
        </w:rPr>
        <w:t>D</w:t>
      </w:r>
      <w:r w:rsidR="00C667E8">
        <w:rPr>
          <w:rFonts w:ascii="Arial" w:hAnsi="Arial" w:cs="Arial"/>
          <w:sz w:val="24"/>
          <w:szCs w:val="30"/>
        </w:rPr>
        <w:t>evelopment</w:t>
      </w:r>
      <w:r w:rsidRPr="00CE2B42">
        <w:rPr>
          <w:rFonts w:ascii="Arial" w:hAnsi="Arial" w:cs="Arial"/>
          <w:sz w:val="24"/>
          <w:szCs w:val="30"/>
        </w:rPr>
        <w:t xml:space="preserve"> consumptions, on a firm which has incentive in the remote interchanges. As the potential knowledge assets demonstrates the potentiality of a company to acquire knowledge assets</w:t>
      </w:r>
      <w:r w:rsidR="00065673">
        <w:rPr>
          <w:rFonts w:ascii="Arial" w:hAnsi="Arial" w:cs="Arial"/>
          <w:sz w:val="24"/>
          <w:szCs w:val="30"/>
        </w:rPr>
        <w:t xml:space="preserve"> </w:t>
      </w:r>
      <w:r w:rsidRPr="00CE2B42">
        <w:rPr>
          <w:rFonts w:ascii="Arial" w:hAnsi="Arial" w:cs="Arial"/>
          <w:color w:val="000000"/>
          <w:sz w:val="24"/>
          <w:szCs w:val="30"/>
        </w:rPr>
        <w:t>(</w:t>
      </w:r>
      <w:r w:rsidRPr="00CE2B42">
        <w:rPr>
          <w:rFonts w:ascii="Arial" w:hAnsi="Arial" w:cs="Arial"/>
          <w:sz w:val="24"/>
          <w:szCs w:val="30"/>
        </w:rPr>
        <w:t xml:space="preserve">Schwartz, D. &amp; </w:t>
      </w:r>
      <w:proofErr w:type="spellStart"/>
      <w:r w:rsidRPr="00CE2B42">
        <w:rPr>
          <w:rFonts w:ascii="Arial" w:hAnsi="Arial" w:cs="Arial"/>
          <w:sz w:val="24"/>
          <w:szCs w:val="30"/>
        </w:rPr>
        <w:t>Teeni</w:t>
      </w:r>
      <w:proofErr w:type="spellEnd"/>
      <w:r w:rsidRPr="00CE2B42">
        <w:rPr>
          <w:rFonts w:ascii="Arial" w:hAnsi="Arial" w:cs="Arial"/>
          <w:sz w:val="24"/>
          <w:szCs w:val="30"/>
        </w:rPr>
        <w:t>, D. 2011). Though it is quite simple</w:t>
      </w:r>
      <w:r w:rsidR="00AA04A5">
        <w:rPr>
          <w:rFonts w:ascii="Arial" w:hAnsi="Arial" w:cs="Arial"/>
          <w:sz w:val="24"/>
          <w:szCs w:val="30"/>
        </w:rPr>
        <w:t>,</w:t>
      </w:r>
      <w:r w:rsidRPr="00CE2B42">
        <w:rPr>
          <w:rFonts w:ascii="Arial" w:hAnsi="Arial" w:cs="Arial"/>
          <w:sz w:val="24"/>
          <w:szCs w:val="30"/>
        </w:rPr>
        <w:t xml:space="preserve"> </w:t>
      </w:r>
      <w:r w:rsidR="00AA04A5">
        <w:rPr>
          <w:rFonts w:ascii="Arial" w:hAnsi="Arial" w:cs="Arial"/>
          <w:sz w:val="24"/>
          <w:szCs w:val="30"/>
        </w:rPr>
        <w:t>companies</w:t>
      </w:r>
      <w:r w:rsidRPr="00CE2B42">
        <w:rPr>
          <w:rFonts w:ascii="Arial" w:hAnsi="Arial" w:cs="Arial"/>
          <w:sz w:val="24"/>
          <w:szCs w:val="30"/>
        </w:rPr>
        <w:t xml:space="preserve"> </w:t>
      </w:r>
      <w:r w:rsidR="00AA04A5">
        <w:rPr>
          <w:rFonts w:ascii="Arial" w:hAnsi="Arial" w:cs="Arial"/>
          <w:sz w:val="24"/>
          <w:szCs w:val="30"/>
        </w:rPr>
        <w:t>are not</w:t>
      </w:r>
      <w:r w:rsidRPr="00CE2B42">
        <w:rPr>
          <w:rFonts w:ascii="Arial" w:hAnsi="Arial" w:cs="Arial"/>
          <w:sz w:val="24"/>
          <w:szCs w:val="30"/>
        </w:rPr>
        <w:t xml:space="preserve"> able to keep pace wit</w:t>
      </w:r>
      <w:r w:rsidR="00AA04A5">
        <w:rPr>
          <w:rFonts w:ascii="Arial" w:hAnsi="Arial" w:cs="Arial"/>
          <w:sz w:val="24"/>
          <w:szCs w:val="30"/>
        </w:rPr>
        <w:t>h its potentiality consistently as</w:t>
      </w:r>
      <w:r w:rsidRPr="00CE2B42">
        <w:rPr>
          <w:rFonts w:ascii="Arial" w:hAnsi="Arial" w:cs="Arial"/>
          <w:sz w:val="24"/>
          <w:szCs w:val="30"/>
        </w:rPr>
        <w:t xml:space="preserve"> sometimes it may differ from its potential. Actual knowledge assets mean in reality how many assets have been acquired by the company. Sometimes it may go over its potential, sometimes it may underperform. It is relied upon some factors which lead our </w:t>
      </w:r>
      <w:r w:rsidR="00C667E8">
        <w:rPr>
          <w:rFonts w:ascii="Arial" w:hAnsi="Arial" w:cs="Arial"/>
          <w:sz w:val="24"/>
          <w:szCs w:val="30"/>
        </w:rPr>
        <w:t>department</w:t>
      </w:r>
      <w:r w:rsidRPr="00CE2B42">
        <w:rPr>
          <w:rFonts w:ascii="Arial" w:hAnsi="Arial" w:cs="Arial"/>
          <w:sz w:val="24"/>
          <w:szCs w:val="30"/>
        </w:rPr>
        <w:t xml:space="preserve"> to over performing stage or </w:t>
      </w:r>
      <w:proofErr w:type="spellStart"/>
      <w:r w:rsidR="00C76E3D">
        <w:rPr>
          <w:rFonts w:ascii="Arial" w:hAnsi="Arial" w:cs="Arial"/>
          <w:sz w:val="24"/>
          <w:szCs w:val="30"/>
        </w:rPr>
        <w:t>u</w:t>
      </w:r>
      <w:r w:rsidRPr="00CE2B42">
        <w:rPr>
          <w:rFonts w:ascii="Arial" w:hAnsi="Arial" w:cs="Arial"/>
          <w:sz w:val="24"/>
          <w:szCs w:val="30"/>
        </w:rPr>
        <w:t>nder</w:t>
      </w:r>
      <w:r w:rsidR="00C76E3D">
        <w:rPr>
          <w:rFonts w:ascii="Arial" w:hAnsi="Arial" w:cs="Arial"/>
          <w:sz w:val="24"/>
          <w:szCs w:val="30"/>
        </w:rPr>
        <w:t xml:space="preserve"> </w:t>
      </w:r>
      <w:r w:rsidRPr="00CE2B42">
        <w:rPr>
          <w:rFonts w:ascii="Arial" w:hAnsi="Arial" w:cs="Arial"/>
          <w:sz w:val="24"/>
          <w:szCs w:val="30"/>
        </w:rPr>
        <w:t>performing</w:t>
      </w:r>
      <w:proofErr w:type="spellEnd"/>
      <w:r w:rsidRPr="00CE2B42">
        <w:rPr>
          <w:rFonts w:ascii="Arial" w:hAnsi="Arial" w:cs="Arial"/>
          <w:sz w:val="24"/>
          <w:szCs w:val="30"/>
        </w:rPr>
        <w:t xml:space="preserve"> stage. Regression analysis can help to </w:t>
      </w:r>
      <w:r w:rsidRPr="00C667E8">
        <w:rPr>
          <w:rFonts w:ascii="Arial" w:hAnsi="Arial" w:cs="Arial"/>
          <w:sz w:val="24"/>
          <w:szCs w:val="30"/>
        </w:rPr>
        <w:t>evaluate kn</w:t>
      </w:r>
      <w:r w:rsidR="00C667E8">
        <w:rPr>
          <w:rFonts w:ascii="Arial" w:hAnsi="Arial" w:cs="Arial"/>
          <w:sz w:val="24"/>
          <w:szCs w:val="30"/>
        </w:rPr>
        <w:t>owledge assets. The determined factor can be the annual performance, and</w:t>
      </w:r>
      <w:r w:rsidRPr="00C667E8">
        <w:rPr>
          <w:rFonts w:ascii="Arial" w:hAnsi="Arial" w:cs="Arial"/>
          <w:sz w:val="24"/>
          <w:szCs w:val="30"/>
        </w:rPr>
        <w:t xml:space="preserve"> assets which are tangible, expected earnings which are intangible which can be found by subtracting the earnings which has been found from tangible assets. After that present value of intangible assets will be found</w:t>
      </w:r>
      <w:r w:rsidR="00C667E8">
        <w:rPr>
          <w:rFonts w:ascii="Arial" w:hAnsi="Arial" w:cs="Arial"/>
          <w:sz w:val="24"/>
          <w:szCs w:val="30"/>
        </w:rPr>
        <w:t xml:space="preserve"> </w:t>
      </w:r>
      <w:r w:rsidRPr="00C667E8">
        <w:rPr>
          <w:rFonts w:ascii="Arial" w:hAnsi="Arial" w:cs="Arial"/>
          <w:color w:val="000000"/>
          <w:sz w:val="24"/>
          <w:szCs w:val="30"/>
        </w:rPr>
        <w:t>(</w:t>
      </w:r>
      <w:r w:rsidRPr="00C667E8">
        <w:rPr>
          <w:rFonts w:ascii="Arial" w:hAnsi="Arial" w:cs="Arial"/>
          <w:sz w:val="24"/>
          <w:szCs w:val="30"/>
        </w:rPr>
        <w:t xml:space="preserve">Schwartz, D. &amp; </w:t>
      </w:r>
      <w:proofErr w:type="spellStart"/>
      <w:r w:rsidRPr="00C667E8">
        <w:rPr>
          <w:rFonts w:ascii="Arial" w:hAnsi="Arial" w:cs="Arial"/>
          <w:sz w:val="24"/>
          <w:szCs w:val="30"/>
        </w:rPr>
        <w:t>Teeni</w:t>
      </w:r>
      <w:proofErr w:type="spellEnd"/>
      <w:r w:rsidRPr="00C667E8">
        <w:rPr>
          <w:rFonts w:ascii="Arial" w:hAnsi="Arial" w:cs="Arial"/>
          <w:sz w:val="24"/>
          <w:szCs w:val="30"/>
        </w:rPr>
        <w:t xml:space="preserve">, </w:t>
      </w:r>
      <w:proofErr w:type="gramStart"/>
      <w:r w:rsidRPr="00C667E8">
        <w:rPr>
          <w:rFonts w:ascii="Arial" w:hAnsi="Arial" w:cs="Arial"/>
          <w:sz w:val="24"/>
          <w:szCs w:val="30"/>
        </w:rPr>
        <w:t>D</w:t>
      </w:r>
      <w:proofErr w:type="gramEnd"/>
      <w:r w:rsidRPr="00C667E8">
        <w:rPr>
          <w:rFonts w:ascii="Arial" w:hAnsi="Arial" w:cs="Arial"/>
          <w:sz w:val="24"/>
          <w:szCs w:val="30"/>
        </w:rPr>
        <w:t>. 2011).</w:t>
      </w:r>
    </w:p>
    <w:p w:rsidR="00C667E8" w:rsidRPr="00C667E8" w:rsidRDefault="00C667E8" w:rsidP="00C667E8">
      <w:pPr>
        <w:spacing w:after="0" w:line="240" w:lineRule="auto"/>
        <w:jc w:val="both"/>
        <w:rPr>
          <w:rFonts w:ascii="Arial" w:hAnsi="Arial" w:cs="Arial"/>
          <w:sz w:val="24"/>
          <w:szCs w:val="30"/>
        </w:rPr>
      </w:pPr>
    </w:p>
    <w:p w:rsidR="00C03511" w:rsidRDefault="00FD165F" w:rsidP="00C03511">
      <w:pPr>
        <w:spacing w:line="240" w:lineRule="auto"/>
        <w:jc w:val="both"/>
        <w:rPr>
          <w:rFonts w:ascii="Arial" w:hAnsi="Arial" w:cs="Arial"/>
          <w:sz w:val="24"/>
          <w:szCs w:val="30"/>
        </w:rPr>
      </w:pPr>
      <w:r w:rsidRPr="00C667E8">
        <w:rPr>
          <w:rFonts w:ascii="Arial" w:hAnsi="Arial" w:cs="Arial"/>
          <w:sz w:val="24"/>
          <w:szCs w:val="30"/>
        </w:rPr>
        <w:t xml:space="preserve">As the </w:t>
      </w:r>
      <w:r w:rsidR="009D7F25">
        <w:rPr>
          <w:rFonts w:ascii="Arial" w:hAnsi="Arial" w:cs="Arial"/>
          <w:sz w:val="24"/>
          <w:szCs w:val="30"/>
        </w:rPr>
        <w:t>community and</w:t>
      </w:r>
      <w:r w:rsidR="00B64B62">
        <w:rPr>
          <w:rFonts w:ascii="Arial" w:hAnsi="Arial" w:cs="Arial"/>
          <w:sz w:val="24"/>
          <w:szCs w:val="30"/>
        </w:rPr>
        <w:t xml:space="preserve"> </w:t>
      </w:r>
      <w:r w:rsidRPr="00C667E8">
        <w:rPr>
          <w:rFonts w:ascii="Arial" w:hAnsi="Arial" w:cs="Arial"/>
          <w:sz w:val="24"/>
          <w:szCs w:val="30"/>
        </w:rPr>
        <w:t xml:space="preserve">economy </w:t>
      </w:r>
      <w:r w:rsidR="009D7F25">
        <w:rPr>
          <w:rFonts w:ascii="Arial" w:hAnsi="Arial" w:cs="Arial"/>
          <w:sz w:val="24"/>
          <w:szCs w:val="30"/>
        </w:rPr>
        <w:t>becomes</w:t>
      </w:r>
      <w:r w:rsidRPr="00C667E8">
        <w:rPr>
          <w:rFonts w:ascii="Arial" w:hAnsi="Arial" w:cs="Arial"/>
          <w:sz w:val="24"/>
          <w:szCs w:val="30"/>
        </w:rPr>
        <w:t xml:space="preserve"> </w:t>
      </w:r>
      <w:r w:rsidR="00B64B62">
        <w:rPr>
          <w:rFonts w:ascii="Arial" w:hAnsi="Arial" w:cs="Arial"/>
          <w:sz w:val="24"/>
          <w:szCs w:val="30"/>
        </w:rPr>
        <w:t>close nit</w:t>
      </w:r>
      <w:r w:rsidR="009D7F25">
        <w:rPr>
          <w:rFonts w:ascii="Arial" w:hAnsi="Arial" w:cs="Arial"/>
          <w:sz w:val="24"/>
          <w:szCs w:val="30"/>
        </w:rPr>
        <w:t xml:space="preserve"> with the digitalisation of all company business communication systems</w:t>
      </w:r>
      <w:r w:rsidRPr="00C667E8">
        <w:rPr>
          <w:rFonts w:ascii="Arial" w:hAnsi="Arial" w:cs="Arial"/>
          <w:sz w:val="24"/>
          <w:szCs w:val="30"/>
        </w:rPr>
        <w:t>, it’s important to capture knowledge. This will also provide advantage</w:t>
      </w:r>
      <w:r w:rsidR="009D7F25">
        <w:rPr>
          <w:rFonts w:ascii="Arial" w:hAnsi="Arial" w:cs="Arial"/>
          <w:sz w:val="24"/>
          <w:szCs w:val="30"/>
        </w:rPr>
        <w:t>s for DWP and the public’s network communication behaviour</w:t>
      </w:r>
      <w:r w:rsidRPr="00C667E8">
        <w:rPr>
          <w:rFonts w:ascii="Arial" w:hAnsi="Arial" w:cs="Arial"/>
          <w:sz w:val="24"/>
          <w:szCs w:val="30"/>
        </w:rPr>
        <w:t>. Knowledge should be proactively protected by an organization as it is an asset for the organization. Retaining knowledge demonstrates adapting company’s information effectively.</w:t>
      </w:r>
      <w:bookmarkStart w:id="12" w:name="_Toc529800674"/>
      <w:bookmarkStart w:id="13" w:name="_Toc529979252"/>
    </w:p>
    <w:p w:rsidR="00FD165F" w:rsidRPr="00EC099C" w:rsidRDefault="00FD165F" w:rsidP="00EC099C">
      <w:pPr>
        <w:pStyle w:val="ListParagraph"/>
        <w:numPr>
          <w:ilvl w:val="0"/>
          <w:numId w:val="42"/>
        </w:numPr>
        <w:spacing w:line="240" w:lineRule="auto"/>
        <w:jc w:val="both"/>
        <w:rPr>
          <w:rFonts w:ascii="Arial" w:hAnsi="Arial" w:cs="Arial"/>
          <w:b/>
          <w:sz w:val="24"/>
          <w:szCs w:val="24"/>
        </w:rPr>
      </w:pPr>
      <w:r w:rsidRPr="00EC099C">
        <w:rPr>
          <w:rFonts w:ascii="Arial" w:hAnsi="Arial" w:cs="Arial"/>
          <w:b/>
          <w:sz w:val="24"/>
          <w:szCs w:val="24"/>
        </w:rPr>
        <w:t>Evaluating what is re</w:t>
      </w:r>
      <w:r w:rsidR="008E5EC4" w:rsidRPr="00EC099C">
        <w:rPr>
          <w:rFonts w:ascii="Arial" w:hAnsi="Arial" w:cs="Arial"/>
          <w:b/>
          <w:sz w:val="24"/>
          <w:szCs w:val="24"/>
        </w:rPr>
        <w:t>quired to create, store, apply and</w:t>
      </w:r>
      <w:r w:rsidRPr="00EC099C">
        <w:rPr>
          <w:rFonts w:ascii="Arial" w:hAnsi="Arial" w:cs="Arial"/>
          <w:b/>
          <w:sz w:val="24"/>
          <w:szCs w:val="24"/>
        </w:rPr>
        <w:t xml:space="preserve"> integrate knowledge</w:t>
      </w:r>
      <w:bookmarkEnd w:id="12"/>
      <w:bookmarkEnd w:id="13"/>
    </w:p>
    <w:p w:rsidR="00DD36AC" w:rsidRPr="00CF2810" w:rsidRDefault="00FD165F" w:rsidP="00CF2810">
      <w:pPr>
        <w:spacing w:line="240" w:lineRule="auto"/>
        <w:jc w:val="both"/>
        <w:rPr>
          <w:rFonts w:ascii="Arial" w:hAnsi="Arial" w:cs="Arial"/>
          <w:b/>
          <w:bCs/>
          <w:sz w:val="24"/>
          <w:szCs w:val="30"/>
        </w:rPr>
      </w:pPr>
      <w:r w:rsidRPr="00C03511">
        <w:rPr>
          <w:rFonts w:ascii="Arial" w:hAnsi="Arial" w:cs="Arial"/>
          <w:b/>
          <w:bCs/>
          <w:sz w:val="24"/>
          <w:szCs w:val="30"/>
        </w:rPr>
        <w:t>Create knowledge:</w:t>
      </w:r>
      <w:r w:rsidR="00D444FF">
        <w:rPr>
          <w:rFonts w:ascii="Arial" w:hAnsi="Arial" w:cs="Arial"/>
          <w:b/>
          <w:bCs/>
          <w:sz w:val="24"/>
          <w:szCs w:val="30"/>
        </w:rPr>
        <w:t xml:space="preserve"> </w:t>
      </w:r>
      <w:r w:rsidRPr="00DD36AC">
        <w:rPr>
          <w:rFonts w:ascii="Arial" w:hAnsi="Arial" w:cs="Arial"/>
          <w:sz w:val="24"/>
          <w:szCs w:val="30"/>
        </w:rPr>
        <w:t>To create a knowledge base several steps are needed to be followed which are given below:</w:t>
      </w:r>
    </w:p>
    <w:p w:rsidR="00FD165F" w:rsidRPr="00DD36AC" w:rsidRDefault="00DD36AC" w:rsidP="00DD36AC">
      <w:pPr>
        <w:pStyle w:val="ListParagraph"/>
        <w:numPr>
          <w:ilvl w:val="0"/>
          <w:numId w:val="27"/>
        </w:numPr>
        <w:spacing w:after="0" w:line="240" w:lineRule="auto"/>
        <w:jc w:val="both"/>
        <w:rPr>
          <w:rFonts w:ascii="Arial" w:hAnsi="Arial" w:cs="Arial"/>
          <w:sz w:val="24"/>
          <w:szCs w:val="30"/>
        </w:rPr>
      </w:pPr>
      <w:r>
        <w:rPr>
          <w:rFonts w:ascii="Arial" w:hAnsi="Arial" w:cs="Arial"/>
          <w:sz w:val="24"/>
          <w:szCs w:val="30"/>
        </w:rPr>
        <w:t xml:space="preserve">Conducting thorough </w:t>
      </w:r>
      <w:r w:rsidR="00FD165F" w:rsidRPr="00DD36AC">
        <w:rPr>
          <w:rFonts w:ascii="Arial" w:hAnsi="Arial" w:cs="Arial"/>
          <w:sz w:val="24"/>
          <w:szCs w:val="30"/>
        </w:rPr>
        <w:t>research</w:t>
      </w:r>
      <w:r>
        <w:rPr>
          <w:rFonts w:ascii="Arial" w:hAnsi="Arial" w:cs="Arial"/>
          <w:sz w:val="24"/>
          <w:szCs w:val="30"/>
        </w:rPr>
        <w:t>,</w:t>
      </w:r>
      <w:r w:rsidR="00FD165F" w:rsidRPr="00DD36AC">
        <w:rPr>
          <w:rFonts w:ascii="Arial" w:hAnsi="Arial" w:cs="Arial"/>
          <w:sz w:val="24"/>
          <w:szCs w:val="30"/>
        </w:rPr>
        <w:t xml:space="preserve"> which should be cross-functional: To develop a good knowledge base it needs planning otherwise they won’t get acce</w:t>
      </w:r>
      <w:r>
        <w:rPr>
          <w:rFonts w:ascii="Arial" w:hAnsi="Arial" w:cs="Arial"/>
          <w:sz w:val="24"/>
          <w:szCs w:val="30"/>
        </w:rPr>
        <w:t>ss to their desired information</w:t>
      </w:r>
    </w:p>
    <w:p w:rsidR="00FD165F" w:rsidRPr="00DD36AC" w:rsidRDefault="00FD165F" w:rsidP="00DD36AC">
      <w:pPr>
        <w:pStyle w:val="ListParagraph"/>
        <w:numPr>
          <w:ilvl w:val="0"/>
          <w:numId w:val="27"/>
        </w:numPr>
        <w:spacing w:after="160" w:line="240" w:lineRule="auto"/>
        <w:jc w:val="both"/>
        <w:rPr>
          <w:rFonts w:ascii="Arial" w:hAnsi="Arial" w:cs="Arial"/>
          <w:sz w:val="24"/>
          <w:szCs w:val="30"/>
        </w:rPr>
      </w:pPr>
      <w:proofErr w:type="gramStart"/>
      <w:r w:rsidRPr="00DD36AC">
        <w:rPr>
          <w:rFonts w:ascii="Arial" w:hAnsi="Arial" w:cs="Arial"/>
          <w:sz w:val="24"/>
          <w:szCs w:val="30"/>
        </w:rPr>
        <w:t>Defining viable pro</w:t>
      </w:r>
      <w:r w:rsidR="00DD36AC">
        <w:rPr>
          <w:rFonts w:ascii="Arial" w:hAnsi="Arial" w:cs="Arial"/>
          <w:sz w:val="24"/>
          <w:szCs w:val="30"/>
        </w:rPr>
        <w:t>cedures,</w:t>
      </w:r>
      <w:r w:rsidRPr="00DD36AC">
        <w:rPr>
          <w:rFonts w:ascii="Arial" w:hAnsi="Arial" w:cs="Arial"/>
          <w:sz w:val="24"/>
          <w:szCs w:val="30"/>
        </w:rPr>
        <w:t xml:space="preserve"> which is</w:t>
      </w:r>
      <w:proofErr w:type="gramEnd"/>
      <w:r w:rsidRPr="00DD36AC">
        <w:rPr>
          <w:rFonts w:ascii="Arial" w:hAnsi="Arial" w:cs="Arial"/>
          <w:sz w:val="24"/>
          <w:szCs w:val="30"/>
        </w:rPr>
        <w:t xml:space="preserve"> minimum: This is used when a new version of </w:t>
      </w:r>
      <w:r w:rsidR="00DD36AC">
        <w:rPr>
          <w:rFonts w:ascii="Arial" w:hAnsi="Arial" w:cs="Arial"/>
          <w:sz w:val="24"/>
          <w:szCs w:val="30"/>
        </w:rPr>
        <w:t>a procedure</w:t>
      </w:r>
      <w:r w:rsidRPr="00DD36AC">
        <w:rPr>
          <w:rFonts w:ascii="Arial" w:hAnsi="Arial" w:cs="Arial"/>
          <w:sz w:val="24"/>
          <w:szCs w:val="30"/>
        </w:rPr>
        <w:t xml:space="preserve"> is launched. Con</w:t>
      </w:r>
      <w:r w:rsidR="00DD36AC">
        <w:rPr>
          <w:rFonts w:ascii="Arial" w:hAnsi="Arial" w:cs="Arial"/>
          <w:sz w:val="24"/>
          <w:szCs w:val="30"/>
        </w:rPr>
        <w:t>cept should deliver high return, not</w:t>
      </w:r>
      <w:r w:rsidRPr="00DD36AC">
        <w:rPr>
          <w:rFonts w:ascii="Arial" w:hAnsi="Arial" w:cs="Arial"/>
          <w:sz w:val="24"/>
          <w:szCs w:val="30"/>
        </w:rPr>
        <w:t xml:space="preserve"> </w:t>
      </w:r>
      <w:r w:rsidR="00DD36AC">
        <w:rPr>
          <w:rFonts w:ascii="Arial" w:hAnsi="Arial" w:cs="Arial"/>
          <w:sz w:val="24"/>
          <w:szCs w:val="30"/>
        </w:rPr>
        <w:t>inefficiency</w:t>
      </w:r>
    </w:p>
    <w:p w:rsidR="00FD165F" w:rsidRPr="00DD36AC" w:rsidRDefault="00FD165F" w:rsidP="00DD36AC">
      <w:pPr>
        <w:pStyle w:val="ListParagraph"/>
        <w:numPr>
          <w:ilvl w:val="0"/>
          <w:numId w:val="27"/>
        </w:numPr>
        <w:spacing w:after="160" w:line="240" w:lineRule="auto"/>
        <w:jc w:val="both"/>
        <w:rPr>
          <w:rFonts w:ascii="Arial" w:hAnsi="Arial" w:cs="Arial"/>
          <w:sz w:val="24"/>
          <w:szCs w:val="30"/>
        </w:rPr>
      </w:pPr>
      <w:r w:rsidRPr="00DD36AC">
        <w:rPr>
          <w:rFonts w:ascii="Arial" w:hAnsi="Arial" w:cs="Arial"/>
          <w:sz w:val="24"/>
          <w:szCs w:val="30"/>
        </w:rPr>
        <w:t>Determining content</w:t>
      </w:r>
      <w:r w:rsidR="00DD36AC">
        <w:rPr>
          <w:rFonts w:ascii="Arial" w:hAnsi="Arial" w:cs="Arial"/>
          <w:sz w:val="24"/>
          <w:szCs w:val="30"/>
        </w:rPr>
        <w:t xml:space="preserve"> and</w:t>
      </w:r>
      <w:r w:rsidRPr="00DD36AC">
        <w:rPr>
          <w:rFonts w:ascii="Arial" w:hAnsi="Arial" w:cs="Arial"/>
          <w:sz w:val="24"/>
          <w:szCs w:val="30"/>
        </w:rPr>
        <w:t xml:space="preserve"> plan: In this stage, </w:t>
      </w:r>
      <w:r w:rsidR="00DD36AC">
        <w:rPr>
          <w:rFonts w:ascii="Arial" w:hAnsi="Arial" w:cs="Arial"/>
          <w:sz w:val="24"/>
          <w:szCs w:val="30"/>
        </w:rPr>
        <w:t xml:space="preserve"> the </w:t>
      </w:r>
      <w:r w:rsidRPr="00DD36AC">
        <w:rPr>
          <w:rFonts w:ascii="Arial" w:hAnsi="Arial" w:cs="Arial"/>
          <w:sz w:val="24"/>
          <w:szCs w:val="30"/>
        </w:rPr>
        <w:t>team will go for executing new idea</w:t>
      </w:r>
      <w:r w:rsidR="00DD36AC">
        <w:rPr>
          <w:rFonts w:ascii="Arial" w:hAnsi="Arial" w:cs="Arial"/>
          <w:sz w:val="24"/>
          <w:szCs w:val="30"/>
        </w:rPr>
        <w:t>s based on their knowledge</w:t>
      </w:r>
    </w:p>
    <w:p w:rsidR="00FD165F" w:rsidRPr="00DD36AC" w:rsidRDefault="00FD165F" w:rsidP="00DD36AC">
      <w:pPr>
        <w:pStyle w:val="ListParagraph"/>
        <w:numPr>
          <w:ilvl w:val="0"/>
          <w:numId w:val="27"/>
        </w:numPr>
        <w:spacing w:after="160" w:line="240" w:lineRule="auto"/>
        <w:jc w:val="both"/>
        <w:rPr>
          <w:rFonts w:ascii="Arial" w:hAnsi="Arial" w:cs="Arial"/>
          <w:sz w:val="24"/>
          <w:szCs w:val="30"/>
        </w:rPr>
      </w:pPr>
      <w:r w:rsidRPr="00DD36AC">
        <w:rPr>
          <w:rFonts w:ascii="Arial" w:hAnsi="Arial" w:cs="Arial"/>
          <w:sz w:val="24"/>
          <w:szCs w:val="30"/>
        </w:rPr>
        <w:t>Plan should be outlined: As the employees now know what is right for our business, they can develop new projects.</w:t>
      </w:r>
    </w:p>
    <w:p w:rsidR="00FD165F" w:rsidRPr="00DD36AC" w:rsidRDefault="00FD165F" w:rsidP="00DD36AC">
      <w:pPr>
        <w:pStyle w:val="ListParagraph"/>
        <w:numPr>
          <w:ilvl w:val="0"/>
          <w:numId w:val="27"/>
        </w:numPr>
        <w:spacing w:after="160" w:line="240" w:lineRule="auto"/>
        <w:jc w:val="both"/>
        <w:rPr>
          <w:rFonts w:ascii="Arial" w:hAnsi="Arial" w:cs="Arial"/>
          <w:sz w:val="24"/>
          <w:szCs w:val="30"/>
        </w:rPr>
      </w:pPr>
      <w:proofErr w:type="gramStart"/>
      <w:r w:rsidRPr="00DD36AC">
        <w:rPr>
          <w:rFonts w:ascii="Arial" w:hAnsi="Arial" w:cs="Arial"/>
          <w:sz w:val="24"/>
          <w:szCs w:val="30"/>
        </w:rPr>
        <w:t>B</w:t>
      </w:r>
      <w:r w:rsidR="00DD36AC">
        <w:rPr>
          <w:rFonts w:ascii="Arial" w:hAnsi="Arial" w:cs="Arial"/>
          <w:sz w:val="24"/>
          <w:szCs w:val="30"/>
        </w:rPr>
        <w:t>u</w:t>
      </w:r>
      <w:r w:rsidR="000A7AFF">
        <w:rPr>
          <w:rFonts w:ascii="Arial" w:hAnsi="Arial" w:cs="Arial"/>
          <w:sz w:val="24"/>
          <w:szCs w:val="30"/>
        </w:rPr>
        <w:t xml:space="preserve">ilding analytical capabilities, </w:t>
      </w:r>
      <w:r w:rsidRPr="00DD36AC">
        <w:rPr>
          <w:rFonts w:ascii="Arial" w:hAnsi="Arial" w:cs="Arial"/>
          <w:sz w:val="24"/>
          <w:szCs w:val="30"/>
        </w:rPr>
        <w:t>which is</w:t>
      </w:r>
      <w:proofErr w:type="gramEnd"/>
      <w:r w:rsidRPr="00DD36AC">
        <w:rPr>
          <w:rFonts w:ascii="Arial" w:hAnsi="Arial" w:cs="Arial"/>
          <w:sz w:val="24"/>
          <w:szCs w:val="30"/>
        </w:rPr>
        <w:t xml:space="preserve"> right: Without right analytics, knowledge can go out of control quickly. That’s why focusing on impact is necessary.</w:t>
      </w:r>
    </w:p>
    <w:p w:rsidR="00FD165F" w:rsidRPr="00DD36AC" w:rsidRDefault="00FD165F" w:rsidP="00DD36AC">
      <w:pPr>
        <w:pStyle w:val="ListParagraph"/>
        <w:numPr>
          <w:ilvl w:val="0"/>
          <w:numId w:val="27"/>
        </w:numPr>
        <w:spacing w:after="160" w:line="240" w:lineRule="auto"/>
        <w:jc w:val="both"/>
        <w:rPr>
          <w:rFonts w:ascii="Arial" w:hAnsi="Arial" w:cs="Arial"/>
          <w:sz w:val="24"/>
          <w:szCs w:val="30"/>
        </w:rPr>
      </w:pPr>
      <w:r w:rsidRPr="00DD36AC">
        <w:rPr>
          <w:rFonts w:ascii="Arial" w:hAnsi="Arial" w:cs="Arial"/>
          <w:sz w:val="24"/>
          <w:szCs w:val="30"/>
        </w:rPr>
        <w:t>Focusing on continuously improvement of knowledge: It can be demonstrated as a two way communication. To grow the knowledge base of employees, good infrastructure system is necessary.</w:t>
      </w:r>
    </w:p>
    <w:p w:rsidR="00FD165F" w:rsidRDefault="00FD165F" w:rsidP="00D444FF">
      <w:pPr>
        <w:spacing w:after="0" w:line="240" w:lineRule="auto"/>
        <w:jc w:val="both"/>
        <w:rPr>
          <w:rFonts w:ascii="Arial" w:hAnsi="Arial" w:cs="Arial"/>
          <w:sz w:val="24"/>
          <w:szCs w:val="30"/>
        </w:rPr>
      </w:pPr>
      <w:r w:rsidRPr="00D444FF">
        <w:rPr>
          <w:rFonts w:ascii="Arial" w:hAnsi="Arial" w:cs="Arial"/>
          <w:b/>
          <w:bCs/>
          <w:sz w:val="24"/>
          <w:szCs w:val="30"/>
        </w:rPr>
        <w:t>Store knowledge:</w:t>
      </w:r>
      <w:r w:rsidR="00D444FF" w:rsidRPr="00D444FF">
        <w:rPr>
          <w:rFonts w:ascii="Arial" w:hAnsi="Arial" w:cs="Arial"/>
          <w:b/>
          <w:bCs/>
          <w:sz w:val="24"/>
          <w:szCs w:val="30"/>
        </w:rPr>
        <w:t xml:space="preserve"> </w:t>
      </w:r>
      <w:r w:rsidRPr="00D444FF">
        <w:rPr>
          <w:rFonts w:ascii="Arial" w:hAnsi="Arial" w:cs="Arial"/>
          <w:sz w:val="24"/>
          <w:szCs w:val="30"/>
        </w:rPr>
        <w:t>Knowledge should be stored for various r</w:t>
      </w:r>
      <w:r w:rsidR="00D444FF">
        <w:rPr>
          <w:rFonts w:ascii="Arial" w:hAnsi="Arial" w:cs="Arial"/>
          <w:sz w:val="24"/>
          <w:szCs w:val="30"/>
        </w:rPr>
        <w:t>easons these are depicted below:</w:t>
      </w:r>
    </w:p>
    <w:p w:rsidR="00D444FF" w:rsidRPr="00D444FF" w:rsidRDefault="00D444FF" w:rsidP="00D444FF">
      <w:pPr>
        <w:spacing w:after="0" w:line="240" w:lineRule="auto"/>
        <w:jc w:val="both"/>
        <w:rPr>
          <w:rFonts w:ascii="Arial" w:hAnsi="Arial" w:cs="Arial"/>
          <w:sz w:val="24"/>
          <w:szCs w:val="30"/>
        </w:rPr>
      </w:pPr>
    </w:p>
    <w:p w:rsidR="00FD165F" w:rsidRPr="00D444FF" w:rsidRDefault="00FD165F" w:rsidP="00D444FF">
      <w:pPr>
        <w:pStyle w:val="ListParagraph"/>
        <w:numPr>
          <w:ilvl w:val="0"/>
          <w:numId w:val="29"/>
        </w:numPr>
        <w:spacing w:after="0" w:line="240" w:lineRule="auto"/>
        <w:jc w:val="both"/>
        <w:rPr>
          <w:rFonts w:ascii="Arial" w:hAnsi="Arial" w:cs="Arial"/>
          <w:sz w:val="24"/>
          <w:szCs w:val="30"/>
        </w:rPr>
      </w:pPr>
      <w:r w:rsidRPr="00D444FF">
        <w:rPr>
          <w:rFonts w:ascii="Arial" w:hAnsi="Arial" w:cs="Arial"/>
          <w:sz w:val="24"/>
          <w:szCs w:val="30"/>
        </w:rPr>
        <w:t xml:space="preserve">This will give </w:t>
      </w:r>
      <w:r w:rsidR="00D444FF" w:rsidRPr="00D444FF">
        <w:rPr>
          <w:rFonts w:ascii="Arial" w:hAnsi="Arial" w:cs="Arial"/>
          <w:sz w:val="24"/>
          <w:szCs w:val="30"/>
        </w:rPr>
        <w:t>an organisation</w:t>
      </w:r>
      <w:r w:rsidR="00D444FF">
        <w:rPr>
          <w:rFonts w:ascii="Arial" w:hAnsi="Arial" w:cs="Arial"/>
          <w:sz w:val="24"/>
          <w:szCs w:val="30"/>
        </w:rPr>
        <w:t xml:space="preserve"> </w:t>
      </w:r>
      <w:r w:rsidRPr="00D444FF">
        <w:rPr>
          <w:rFonts w:ascii="Arial" w:hAnsi="Arial" w:cs="Arial"/>
          <w:sz w:val="24"/>
          <w:szCs w:val="30"/>
        </w:rPr>
        <w:t>good opportunity</w:t>
      </w:r>
      <w:r w:rsidR="00D444FF">
        <w:rPr>
          <w:rFonts w:ascii="Arial" w:hAnsi="Arial" w:cs="Arial"/>
          <w:sz w:val="24"/>
          <w:szCs w:val="30"/>
        </w:rPr>
        <w:t xml:space="preserve"> to increase the performance stream and improve economic growth</w:t>
      </w:r>
    </w:p>
    <w:p w:rsidR="00FD165F" w:rsidRPr="00D444FF" w:rsidRDefault="00D444FF" w:rsidP="00D444FF">
      <w:pPr>
        <w:pStyle w:val="ListParagraph"/>
        <w:numPr>
          <w:ilvl w:val="0"/>
          <w:numId w:val="29"/>
        </w:numPr>
        <w:spacing w:after="0" w:line="240" w:lineRule="auto"/>
        <w:jc w:val="both"/>
        <w:rPr>
          <w:rFonts w:ascii="Arial" w:hAnsi="Arial" w:cs="Arial"/>
          <w:sz w:val="24"/>
          <w:szCs w:val="30"/>
        </w:rPr>
      </w:pPr>
      <w:r>
        <w:rPr>
          <w:rFonts w:ascii="Arial" w:hAnsi="Arial" w:cs="Arial"/>
          <w:sz w:val="24"/>
          <w:szCs w:val="30"/>
        </w:rPr>
        <w:t>N</w:t>
      </w:r>
      <w:r w:rsidR="00FD165F" w:rsidRPr="00D444FF">
        <w:rPr>
          <w:rFonts w:ascii="Arial" w:hAnsi="Arial" w:cs="Arial"/>
          <w:sz w:val="24"/>
          <w:szCs w:val="30"/>
        </w:rPr>
        <w:t>ew idea</w:t>
      </w:r>
      <w:r>
        <w:rPr>
          <w:rFonts w:ascii="Arial" w:hAnsi="Arial" w:cs="Arial"/>
          <w:sz w:val="24"/>
          <w:szCs w:val="30"/>
        </w:rPr>
        <w:t>s</w:t>
      </w:r>
      <w:r w:rsidR="00FD165F" w:rsidRPr="00D444FF">
        <w:rPr>
          <w:rFonts w:ascii="Arial" w:hAnsi="Arial" w:cs="Arial"/>
          <w:sz w:val="24"/>
          <w:szCs w:val="30"/>
        </w:rPr>
        <w:t xml:space="preserve"> should be developed, to develop knowledge</w:t>
      </w:r>
      <w:r>
        <w:rPr>
          <w:rFonts w:ascii="Arial" w:hAnsi="Arial" w:cs="Arial"/>
          <w:sz w:val="24"/>
          <w:szCs w:val="30"/>
        </w:rPr>
        <w:t xml:space="preserve"> to be u</w:t>
      </w:r>
      <w:r w:rsidR="00FD165F" w:rsidRPr="00D444FF">
        <w:rPr>
          <w:rFonts w:ascii="Arial" w:hAnsi="Arial" w:cs="Arial"/>
          <w:sz w:val="24"/>
          <w:szCs w:val="30"/>
        </w:rPr>
        <w:t xml:space="preserve">sed by employees. But if employees don’t store the knowledge they won’t </w:t>
      </w:r>
      <w:r>
        <w:rPr>
          <w:rFonts w:ascii="Arial" w:hAnsi="Arial" w:cs="Arial"/>
          <w:sz w:val="24"/>
          <w:szCs w:val="30"/>
        </w:rPr>
        <w:t>understand the public’s conditions</w:t>
      </w:r>
    </w:p>
    <w:p w:rsidR="00FD165F" w:rsidRPr="00D444FF" w:rsidRDefault="00FD165F" w:rsidP="00D444FF">
      <w:pPr>
        <w:pStyle w:val="ListParagraph"/>
        <w:numPr>
          <w:ilvl w:val="0"/>
          <w:numId w:val="29"/>
        </w:numPr>
        <w:spacing w:after="0" w:line="240" w:lineRule="auto"/>
        <w:jc w:val="both"/>
        <w:rPr>
          <w:rFonts w:ascii="Arial" w:hAnsi="Arial" w:cs="Arial"/>
          <w:sz w:val="24"/>
          <w:szCs w:val="30"/>
        </w:rPr>
      </w:pPr>
      <w:r w:rsidRPr="00D444FF">
        <w:rPr>
          <w:rFonts w:ascii="Arial" w:hAnsi="Arial" w:cs="Arial"/>
          <w:sz w:val="24"/>
          <w:szCs w:val="30"/>
        </w:rPr>
        <w:t>When data is limited this will help to get insights abo</w:t>
      </w:r>
      <w:r w:rsidR="00D444FF">
        <w:rPr>
          <w:rFonts w:ascii="Arial" w:hAnsi="Arial" w:cs="Arial"/>
          <w:sz w:val="24"/>
          <w:szCs w:val="30"/>
        </w:rPr>
        <w:t>ut the current conditions</w:t>
      </w:r>
    </w:p>
    <w:p w:rsidR="00FD165F" w:rsidRPr="00D444FF" w:rsidRDefault="00FD165F" w:rsidP="00D444FF">
      <w:pPr>
        <w:pStyle w:val="ListParagraph"/>
        <w:numPr>
          <w:ilvl w:val="0"/>
          <w:numId w:val="29"/>
        </w:numPr>
        <w:spacing w:after="0" w:line="240" w:lineRule="auto"/>
        <w:jc w:val="both"/>
        <w:rPr>
          <w:rFonts w:ascii="Arial" w:hAnsi="Arial" w:cs="Arial"/>
          <w:sz w:val="24"/>
          <w:szCs w:val="30"/>
        </w:rPr>
      </w:pPr>
      <w:r w:rsidRPr="00D444FF">
        <w:rPr>
          <w:rFonts w:ascii="Arial" w:hAnsi="Arial" w:cs="Arial"/>
          <w:sz w:val="24"/>
          <w:szCs w:val="30"/>
        </w:rPr>
        <w:t>This will help to keep alignment with the changing t</w:t>
      </w:r>
      <w:r w:rsidR="00D444FF">
        <w:rPr>
          <w:rFonts w:ascii="Arial" w:hAnsi="Arial" w:cs="Arial"/>
          <w:sz w:val="24"/>
          <w:szCs w:val="30"/>
        </w:rPr>
        <w:t xml:space="preserve">echnology so that they can </w:t>
      </w:r>
      <w:r w:rsidR="00F441C6">
        <w:rPr>
          <w:rFonts w:ascii="Arial" w:hAnsi="Arial" w:cs="Arial"/>
          <w:sz w:val="24"/>
          <w:szCs w:val="30"/>
        </w:rPr>
        <w:t>over</w:t>
      </w:r>
      <w:r w:rsidR="00D444FF">
        <w:rPr>
          <w:rFonts w:ascii="Arial" w:hAnsi="Arial" w:cs="Arial"/>
          <w:sz w:val="24"/>
          <w:szCs w:val="30"/>
        </w:rPr>
        <w:t>come new</w:t>
      </w:r>
      <w:r w:rsidR="00F441C6">
        <w:rPr>
          <w:rFonts w:ascii="Arial" w:hAnsi="Arial" w:cs="Arial"/>
          <w:sz w:val="24"/>
          <w:szCs w:val="30"/>
        </w:rPr>
        <w:t xml:space="preserve"> challenges</w:t>
      </w:r>
    </w:p>
    <w:p w:rsidR="00FD165F" w:rsidRPr="00D444FF" w:rsidRDefault="00FD165F" w:rsidP="00D444FF">
      <w:pPr>
        <w:pStyle w:val="ListParagraph"/>
        <w:numPr>
          <w:ilvl w:val="0"/>
          <w:numId w:val="29"/>
        </w:numPr>
        <w:spacing w:after="0" w:line="240" w:lineRule="auto"/>
        <w:jc w:val="both"/>
        <w:rPr>
          <w:rFonts w:ascii="Arial" w:hAnsi="Arial" w:cs="Arial"/>
          <w:sz w:val="24"/>
          <w:szCs w:val="30"/>
        </w:rPr>
      </w:pPr>
      <w:r w:rsidRPr="00D444FF">
        <w:rPr>
          <w:rFonts w:ascii="Arial" w:hAnsi="Arial" w:cs="Arial"/>
          <w:sz w:val="24"/>
          <w:szCs w:val="30"/>
        </w:rPr>
        <w:t xml:space="preserve">It will help in aligning with </w:t>
      </w:r>
      <w:r w:rsidR="00F441C6">
        <w:rPr>
          <w:rFonts w:ascii="Arial" w:hAnsi="Arial" w:cs="Arial"/>
          <w:sz w:val="24"/>
          <w:szCs w:val="30"/>
        </w:rPr>
        <w:t>customer behaviour and trends</w:t>
      </w:r>
    </w:p>
    <w:p w:rsidR="00FD165F" w:rsidRDefault="00FD165F" w:rsidP="00D444FF">
      <w:pPr>
        <w:pStyle w:val="ListParagraph"/>
        <w:numPr>
          <w:ilvl w:val="0"/>
          <w:numId w:val="29"/>
        </w:numPr>
        <w:spacing w:after="0" w:line="240" w:lineRule="auto"/>
        <w:jc w:val="both"/>
        <w:rPr>
          <w:rFonts w:ascii="Arial" w:hAnsi="Arial" w:cs="Arial"/>
          <w:sz w:val="24"/>
          <w:szCs w:val="30"/>
        </w:rPr>
      </w:pPr>
      <w:r w:rsidRPr="00D444FF">
        <w:rPr>
          <w:rFonts w:ascii="Arial" w:hAnsi="Arial" w:cs="Arial"/>
          <w:sz w:val="24"/>
          <w:szCs w:val="30"/>
        </w:rPr>
        <w:t>This will al</w:t>
      </w:r>
      <w:r w:rsidR="00F441C6">
        <w:rPr>
          <w:rFonts w:ascii="Arial" w:hAnsi="Arial" w:cs="Arial"/>
          <w:sz w:val="24"/>
          <w:szCs w:val="30"/>
        </w:rPr>
        <w:t xml:space="preserve">so help in innovating new ideas, </w:t>
      </w:r>
      <w:r w:rsidRPr="00D444FF">
        <w:rPr>
          <w:rFonts w:ascii="Arial" w:hAnsi="Arial" w:cs="Arial"/>
          <w:sz w:val="24"/>
          <w:szCs w:val="30"/>
        </w:rPr>
        <w:t>which will be relevant to our desired customer segments.</w:t>
      </w:r>
    </w:p>
    <w:p w:rsidR="00B71584" w:rsidRPr="00D444FF" w:rsidRDefault="00B71584" w:rsidP="00B71584">
      <w:pPr>
        <w:pStyle w:val="ListParagraph"/>
        <w:spacing w:after="0" w:line="240" w:lineRule="auto"/>
        <w:jc w:val="both"/>
        <w:rPr>
          <w:rFonts w:ascii="Arial" w:hAnsi="Arial" w:cs="Arial"/>
          <w:sz w:val="24"/>
          <w:szCs w:val="30"/>
        </w:rPr>
      </w:pPr>
    </w:p>
    <w:p w:rsidR="004D05A0" w:rsidRDefault="00FD165F" w:rsidP="00764B59">
      <w:pPr>
        <w:spacing w:after="0" w:line="240" w:lineRule="auto"/>
        <w:jc w:val="both"/>
        <w:rPr>
          <w:rFonts w:ascii="Arial" w:hAnsi="Arial" w:cs="Arial"/>
          <w:sz w:val="24"/>
          <w:szCs w:val="30"/>
        </w:rPr>
      </w:pPr>
      <w:r w:rsidRPr="00764B59">
        <w:rPr>
          <w:rFonts w:ascii="Arial" w:hAnsi="Arial" w:cs="Arial"/>
          <w:sz w:val="24"/>
          <w:szCs w:val="24"/>
        </w:rPr>
        <w:t>To store knowledge, several methods can be used. Knowledge can be stored by using reports,</w:t>
      </w:r>
      <w:r>
        <w:rPr>
          <w:rFonts w:ascii="Times New Roman" w:hAnsi="Times New Roman" w:cs="Times New Roman"/>
          <w:sz w:val="24"/>
          <w:szCs w:val="30"/>
        </w:rPr>
        <w:t xml:space="preserve"> </w:t>
      </w:r>
      <w:r w:rsidRPr="00764B59">
        <w:rPr>
          <w:rFonts w:ascii="Arial" w:hAnsi="Arial" w:cs="Arial"/>
          <w:sz w:val="24"/>
          <w:szCs w:val="30"/>
        </w:rPr>
        <w:t>documents, databases etc. when these are documented there is a less</w:t>
      </w:r>
    </w:p>
    <w:p w:rsidR="00FD165F" w:rsidRDefault="00FD165F" w:rsidP="00764B59">
      <w:pPr>
        <w:spacing w:after="0" w:line="240" w:lineRule="auto"/>
        <w:jc w:val="both"/>
        <w:rPr>
          <w:rFonts w:ascii="Arial" w:hAnsi="Arial" w:cs="Arial"/>
          <w:sz w:val="24"/>
          <w:szCs w:val="30"/>
        </w:rPr>
      </w:pPr>
      <w:proofErr w:type="gramStart"/>
      <w:r w:rsidRPr="00764B59">
        <w:rPr>
          <w:rFonts w:ascii="Arial" w:hAnsi="Arial" w:cs="Arial"/>
          <w:sz w:val="24"/>
          <w:szCs w:val="30"/>
        </w:rPr>
        <w:t>fear</w:t>
      </w:r>
      <w:proofErr w:type="gramEnd"/>
      <w:r w:rsidRPr="00764B59">
        <w:rPr>
          <w:rFonts w:ascii="Arial" w:hAnsi="Arial" w:cs="Arial"/>
          <w:sz w:val="24"/>
          <w:szCs w:val="30"/>
        </w:rPr>
        <w:t xml:space="preserve"> of losing information. But these mu</w:t>
      </w:r>
      <w:r w:rsidR="00764B59">
        <w:rPr>
          <w:rFonts w:ascii="Arial" w:hAnsi="Arial" w:cs="Arial"/>
          <w:sz w:val="24"/>
          <w:szCs w:val="30"/>
        </w:rPr>
        <w:t>st be secured so that unauthoris</w:t>
      </w:r>
      <w:r w:rsidRPr="00764B59">
        <w:rPr>
          <w:rFonts w:ascii="Arial" w:hAnsi="Arial" w:cs="Arial"/>
          <w:sz w:val="24"/>
          <w:szCs w:val="30"/>
        </w:rPr>
        <w:t>ed person</w:t>
      </w:r>
      <w:r w:rsidR="00764B59">
        <w:rPr>
          <w:rFonts w:ascii="Arial" w:hAnsi="Arial" w:cs="Arial"/>
          <w:sz w:val="24"/>
          <w:szCs w:val="30"/>
        </w:rPr>
        <w:t>’s do not</w:t>
      </w:r>
      <w:r w:rsidRPr="00764B59">
        <w:rPr>
          <w:rFonts w:ascii="Arial" w:hAnsi="Arial" w:cs="Arial"/>
          <w:sz w:val="24"/>
          <w:szCs w:val="30"/>
        </w:rPr>
        <w:t xml:space="preserve"> get access to that information. If knowledge is available to everyone</w:t>
      </w:r>
      <w:r w:rsidR="00764B59">
        <w:rPr>
          <w:rFonts w:ascii="Arial" w:hAnsi="Arial" w:cs="Arial"/>
          <w:sz w:val="24"/>
          <w:szCs w:val="30"/>
        </w:rPr>
        <w:t>, retaining that will not</w:t>
      </w:r>
      <w:r w:rsidRPr="00764B59">
        <w:rPr>
          <w:rFonts w:ascii="Arial" w:hAnsi="Arial" w:cs="Arial"/>
          <w:sz w:val="24"/>
          <w:szCs w:val="30"/>
        </w:rPr>
        <w:t xml:space="preserve"> provide </w:t>
      </w:r>
      <w:r w:rsidR="005744C3">
        <w:rPr>
          <w:rFonts w:ascii="Arial" w:hAnsi="Arial" w:cs="Arial"/>
          <w:sz w:val="24"/>
          <w:szCs w:val="30"/>
        </w:rPr>
        <w:t>security.</w:t>
      </w:r>
    </w:p>
    <w:p w:rsidR="00764B59" w:rsidRPr="00764B59" w:rsidRDefault="00764B59" w:rsidP="00D444FF">
      <w:pPr>
        <w:spacing w:after="0" w:line="360" w:lineRule="auto"/>
        <w:jc w:val="both"/>
        <w:rPr>
          <w:rFonts w:ascii="Arial" w:hAnsi="Arial" w:cs="Arial"/>
          <w:sz w:val="24"/>
          <w:szCs w:val="30"/>
        </w:rPr>
      </w:pPr>
    </w:p>
    <w:p w:rsidR="00FD165F" w:rsidRPr="00764B59" w:rsidRDefault="00FD165F" w:rsidP="00FD6444">
      <w:pPr>
        <w:spacing w:line="240" w:lineRule="auto"/>
        <w:jc w:val="both"/>
        <w:rPr>
          <w:rFonts w:ascii="Arial" w:hAnsi="Arial" w:cs="Arial"/>
          <w:sz w:val="24"/>
          <w:szCs w:val="30"/>
        </w:rPr>
      </w:pPr>
      <w:r w:rsidRPr="00764B59">
        <w:rPr>
          <w:rFonts w:ascii="Arial" w:hAnsi="Arial" w:cs="Arial"/>
          <w:b/>
          <w:bCs/>
          <w:sz w:val="24"/>
          <w:szCs w:val="30"/>
        </w:rPr>
        <w:t>Apply knowledge:</w:t>
      </w:r>
      <w:r w:rsidR="00764B59">
        <w:rPr>
          <w:rFonts w:ascii="Arial" w:hAnsi="Arial" w:cs="Arial"/>
          <w:b/>
          <w:bCs/>
          <w:sz w:val="24"/>
          <w:szCs w:val="30"/>
        </w:rPr>
        <w:t xml:space="preserve"> </w:t>
      </w:r>
      <w:r w:rsidRPr="00764B59">
        <w:rPr>
          <w:rFonts w:ascii="Arial" w:hAnsi="Arial" w:cs="Arial"/>
          <w:sz w:val="24"/>
          <w:szCs w:val="30"/>
        </w:rPr>
        <w:t>Applying knowle</w:t>
      </w:r>
      <w:r w:rsidR="00764B59">
        <w:rPr>
          <w:rFonts w:ascii="Arial" w:hAnsi="Arial" w:cs="Arial"/>
          <w:sz w:val="24"/>
          <w:szCs w:val="30"/>
        </w:rPr>
        <w:t>dge means how an employee utilises his knowledge. In our organis</w:t>
      </w:r>
      <w:r w:rsidRPr="00764B59">
        <w:rPr>
          <w:rFonts w:ascii="Arial" w:hAnsi="Arial" w:cs="Arial"/>
          <w:sz w:val="24"/>
          <w:szCs w:val="30"/>
        </w:rPr>
        <w:t>ation, certain training is given on how to communica</w:t>
      </w:r>
      <w:r w:rsidR="00764B59">
        <w:rPr>
          <w:rFonts w:ascii="Arial" w:hAnsi="Arial" w:cs="Arial"/>
          <w:sz w:val="24"/>
          <w:szCs w:val="30"/>
        </w:rPr>
        <w:t>te with customers, how to utilis</w:t>
      </w:r>
      <w:r w:rsidRPr="00764B59">
        <w:rPr>
          <w:rFonts w:ascii="Arial" w:hAnsi="Arial" w:cs="Arial"/>
          <w:sz w:val="24"/>
          <w:szCs w:val="30"/>
        </w:rPr>
        <w:t>e company resources. By implementing new projects employees can apply their knowledge. If knowl</w:t>
      </w:r>
      <w:r w:rsidR="00CE167A">
        <w:rPr>
          <w:rFonts w:ascii="Arial" w:hAnsi="Arial" w:cs="Arial"/>
          <w:sz w:val="24"/>
          <w:szCs w:val="30"/>
        </w:rPr>
        <w:t>edge is created &amp; stored</w:t>
      </w:r>
      <w:r w:rsidRPr="00764B59">
        <w:rPr>
          <w:rFonts w:ascii="Arial" w:hAnsi="Arial" w:cs="Arial"/>
          <w:sz w:val="24"/>
          <w:szCs w:val="30"/>
        </w:rPr>
        <w:t xml:space="preserve"> but it is not implement</w:t>
      </w:r>
      <w:r w:rsidR="00CE167A">
        <w:rPr>
          <w:rFonts w:ascii="Arial" w:hAnsi="Arial" w:cs="Arial"/>
          <w:sz w:val="24"/>
          <w:szCs w:val="30"/>
        </w:rPr>
        <w:t>ed, this will go in vain. That is</w:t>
      </w:r>
      <w:r w:rsidRPr="00764B59">
        <w:rPr>
          <w:rFonts w:ascii="Arial" w:hAnsi="Arial" w:cs="Arial"/>
          <w:sz w:val="24"/>
          <w:szCs w:val="30"/>
        </w:rPr>
        <w:t xml:space="preserve"> why this should be applied to identify whether knowledge that is stored by the </w:t>
      </w:r>
      <w:r w:rsidR="00FD6444">
        <w:rPr>
          <w:rFonts w:ascii="Arial" w:hAnsi="Arial" w:cs="Arial"/>
          <w:sz w:val="24"/>
          <w:szCs w:val="30"/>
        </w:rPr>
        <w:t>organisation adds value</w:t>
      </w:r>
      <w:r w:rsidRPr="00764B59">
        <w:rPr>
          <w:rFonts w:ascii="Arial" w:hAnsi="Arial" w:cs="Arial"/>
          <w:sz w:val="24"/>
          <w:szCs w:val="30"/>
        </w:rPr>
        <w:t>. If that doesn’t add any value</w:t>
      </w:r>
      <w:r w:rsidR="00FD6444">
        <w:rPr>
          <w:rFonts w:ascii="Arial" w:hAnsi="Arial" w:cs="Arial"/>
          <w:sz w:val="24"/>
          <w:szCs w:val="30"/>
        </w:rPr>
        <w:t>, then</w:t>
      </w:r>
      <w:r w:rsidRPr="00764B59">
        <w:rPr>
          <w:rFonts w:ascii="Arial" w:hAnsi="Arial" w:cs="Arial"/>
          <w:sz w:val="24"/>
          <w:szCs w:val="30"/>
        </w:rPr>
        <w:t xml:space="preserve"> that should be </w:t>
      </w:r>
      <w:r w:rsidR="00FD6444">
        <w:rPr>
          <w:rFonts w:ascii="Arial" w:hAnsi="Arial" w:cs="Arial"/>
          <w:sz w:val="24"/>
          <w:szCs w:val="30"/>
        </w:rPr>
        <w:t>discarded</w:t>
      </w:r>
      <w:r w:rsidRPr="00764B59">
        <w:rPr>
          <w:rFonts w:ascii="Arial" w:hAnsi="Arial" w:cs="Arial"/>
          <w:sz w:val="24"/>
          <w:szCs w:val="30"/>
        </w:rPr>
        <w:t xml:space="preserve"> into bin to create new place for new knowledge base.</w:t>
      </w:r>
    </w:p>
    <w:p w:rsidR="00FD165F" w:rsidRPr="00173C27" w:rsidRDefault="00FD165F" w:rsidP="00173C27">
      <w:pPr>
        <w:spacing w:line="240" w:lineRule="auto"/>
        <w:jc w:val="both"/>
        <w:rPr>
          <w:rFonts w:ascii="Arial" w:hAnsi="Arial" w:cs="Arial"/>
          <w:sz w:val="24"/>
          <w:szCs w:val="30"/>
        </w:rPr>
      </w:pPr>
      <w:r w:rsidRPr="00173C27">
        <w:rPr>
          <w:rFonts w:ascii="Arial" w:hAnsi="Arial" w:cs="Arial"/>
          <w:sz w:val="24"/>
          <w:szCs w:val="30"/>
        </w:rPr>
        <w:t>Knowledge can be applied when employees can take new project</w:t>
      </w:r>
      <w:r w:rsidR="00173C27">
        <w:rPr>
          <w:rFonts w:ascii="Arial" w:hAnsi="Arial" w:cs="Arial"/>
          <w:sz w:val="24"/>
          <w:szCs w:val="30"/>
        </w:rPr>
        <w:t>s</w:t>
      </w:r>
      <w:r w:rsidRPr="00173C27">
        <w:rPr>
          <w:rFonts w:ascii="Arial" w:hAnsi="Arial" w:cs="Arial"/>
          <w:sz w:val="24"/>
          <w:szCs w:val="30"/>
        </w:rPr>
        <w:t xml:space="preserve">, innovate new products which will help to increase our </w:t>
      </w:r>
      <w:r w:rsidR="00173C27">
        <w:rPr>
          <w:rFonts w:ascii="Arial" w:hAnsi="Arial" w:cs="Arial"/>
          <w:sz w:val="24"/>
          <w:szCs w:val="30"/>
        </w:rPr>
        <w:t>customer service for the public and retain reputation</w:t>
      </w:r>
      <w:r w:rsidRPr="00173C27">
        <w:rPr>
          <w:rFonts w:ascii="Arial" w:hAnsi="Arial" w:cs="Arial"/>
          <w:sz w:val="24"/>
          <w:szCs w:val="30"/>
        </w:rPr>
        <w:t>. But if knowled</w:t>
      </w:r>
      <w:r w:rsidR="00173C27">
        <w:rPr>
          <w:rFonts w:ascii="Arial" w:hAnsi="Arial" w:cs="Arial"/>
          <w:sz w:val="24"/>
          <w:szCs w:val="30"/>
        </w:rPr>
        <w:t>ge is not applied properly, the organisation</w:t>
      </w:r>
      <w:r w:rsidRPr="00173C27">
        <w:rPr>
          <w:rFonts w:ascii="Arial" w:hAnsi="Arial" w:cs="Arial"/>
          <w:sz w:val="24"/>
          <w:szCs w:val="30"/>
        </w:rPr>
        <w:t xml:space="preserve"> will be at stake (</w:t>
      </w:r>
      <w:proofErr w:type="spellStart"/>
      <w:r w:rsidRPr="00173C27">
        <w:rPr>
          <w:rFonts w:ascii="Arial" w:hAnsi="Arial" w:cs="Arial"/>
          <w:sz w:val="24"/>
          <w:szCs w:val="30"/>
        </w:rPr>
        <w:t>Dau</w:t>
      </w:r>
      <w:proofErr w:type="spellEnd"/>
      <w:r w:rsidRPr="00173C27">
        <w:rPr>
          <w:rFonts w:ascii="Arial" w:hAnsi="Arial" w:cs="Arial"/>
          <w:sz w:val="24"/>
          <w:szCs w:val="30"/>
        </w:rPr>
        <w:t xml:space="preserve">, F., </w:t>
      </w:r>
      <w:proofErr w:type="gramStart"/>
      <w:r w:rsidRPr="00173C27">
        <w:rPr>
          <w:rFonts w:ascii="Arial" w:hAnsi="Arial" w:cs="Arial"/>
          <w:sz w:val="24"/>
          <w:szCs w:val="30"/>
        </w:rPr>
        <w:t>et</w:t>
      </w:r>
      <w:proofErr w:type="gramEnd"/>
      <w:r w:rsidRPr="00173C27">
        <w:rPr>
          <w:rFonts w:ascii="Arial" w:hAnsi="Arial" w:cs="Arial"/>
          <w:sz w:val="24"/>
          <w:szCs w:val="30"/>
        </w:rPr>
        <w:t xml:space="preserve"> al. 2005). That’s why applying relevant knowledge is important rather than trying to incorporate vague knowledge. Every industry requires different knowledge segment. One type of strategic knowledge won’t work for another different sector. </w:t>
      </w:r>
      <w:r w:rsidR="00173C27">
        <w:rPr>
          <w:rFonts w:ascii="Arial" w:hAnsi="Arial" w:cs="Arial"/>
          <w:sz w:val="24"/>
          <w:szCs w:val="30"/>
        </w:rPr>
        <w:t>Within the DWP</w:t>
      </w:r>
      <w:r w:rsidR="00FB359D">
        <w:rPr>
          <w:rFonts w:ascii="Arial" w:hAnsi="Arial" w:cs="Arial"/>
          <w:sz w:val="24"/>
          <w:szCs w:val="30"/>
        </w:rPr>
        <w:t xml:space="preserve"> and in my department</w:t>
      </w:r>
      <w:r w:rsidRPr="00173C27">
        <w:rPr>
          <w:rFonts w:ascii="Arial" w:hAnsi="Arial" w:cs="Arial"/>
          <w:sz w:val="24"/>
          <w:szCs w:val="30"/>
        </w:rPr>
        <w:t xml:space="preserve">, we need to apply strategic knowledge related to </w:t>
      </w:r>
      <w:r w:rsidR="00173C27">
        <w:rPr>
          <w:rFonts w:ascii="Arial" w:hAnsi="Arial" w:cs="Arial"/>
          <w:sz w:val="24"/>
          <w:szCs w:val="30"/>
        </w:rPr>
        <w:t>improving the welfare of our public</w:t>
      </w:r>
      <w:r w:rsidRPr="00173C27">
        <w:rPr>
          <w:rFonts w:ascii="Arial" w:hAnsi="Arial" w:cs="Arial"/>
          <w:sz w:val="24"/>
          <w:szCs w:val="30"/>
        </w:rPr>
        <w:t>.</w:t>
      </w:r>
    </w:p>
    <w:p w:rsidR="00FD165F" w:rsidRPr="00946D66" w:rsidRDefault="00FD165F" w:rsidP="00F44962">
      <w:pPr>
        <w:spacing w:line="240" w:lineRule="auto"/>
        <w:jc w:val="both"/>
        <w:rPr>
          <w:rFonts w:ascii="Arial" w:hAnsi="Arial" w:cs="Arial"/>
          <w:sz w:val="24"/>
          <w:szCs w:val="30"/>
        </w:rPr>
      </w:pPr>
      <w:r w:rsidRPr="00946D66">
        <w:rPr>
          <w:rFonts w:ascii="Arial" w:hAnsi="Arial" w:cs="Arial"/>
          <w:b/>
          <w:bCs/>
          <w:sz w:val="24"/>
          <w:szCs w:val="30"/>
        </w:rPr>
        <w:t>Integrate knowledge:</w:t>
      </w:r>
      <w:r w:rsidR="00946D66" w:rsidRPr="00946D66">
        <w:rPr>
          <w:rFonts w:ascii="Arial" w:hAnsi="Arial" w:cs="Arial"/>
          <w:b/>
          <w:bCs/>
          <w:sz w:val="24"/>
          <w:szCs w:val="30"/>
        </w:rPr>
        <w:t xml:space="preserve"> </w:t>
      </w:r>
      <w:r w:rsidRPr="00946D66">
        <w:rPr>
          <w:rFonts w:ascii="Arial" w:hAnsi="Arial" w:cs="Arial"/>
          <w:sz w:val="24"/>
          <w:szCs w:val="30"/>
        </w:rPr>
        <w:t xml:space="preserve">Knowledge integration </w:t>
      </w:r>
      <w:r w:rsidR="00946D66">
        <w:rPr>
          <w:rFonts w:ascii="Arial" w:hAnsi="Arial" w:cs="Arial"/>
          <w:sz w:val="24"/>
          <w:szCs w:val="30"/>
        </w:rPr>
        <w:t>is</w:t>
      </w:r>
      <w:r w:rsidRPr="00946D66">
        <w:rPr>
          <w:rFonts w:ascii="Arial" w:hAnsi="Arial" w:cs="Arial"/>
          <w:sz w:val="24"/>
          <w:szCs w:val="30"/>
        </w:rPr>
        <w:t xml:space="preserve"> the process by knowledge </w:t>
      </w:r>
      <w:proofErr w:type="gramStart"/>
      <w:r w:rsidRPr="00946D66">
        <w:rPr>
          <w:rFonts w:ascii="Arial" w:hAnsi="Arial" w:cs="Arial"/>
          <w:sz w:val="24"/>
          <w:szCs w:val="30"/>
        </w:rPr>
        <w:t>model</w:t>
      </w:r>
      <w:r w:rsidR="00946D66">
        <w:rPr>
          <w:rFonts w:ascii="Arial" w:hAnsi="Arial" w:cs="Arial"/>
          <w:sz w:val="24"/>
          <w:szCs w:val="30"/>
        </w:rPr>
        <w:t>’</w:t>
      </w:r>
      <w:r w:rsidRPr="00946D66">
        <w:rPr>
          <w:rFonts w:ascii="Arial" w:hAnsi="Arial" w:cs="Arial"/>
          <w:sz w:val="24"/>
          <w:szCs w:val="30"/>
        </w:rPr>
        <w:t xml:space="preserve">s </w:t>
      </w:r>
      <w:r w:rsidR="00946D66">
        <w:rPr>
          <w:rFonts w:ascii="Arial" w:hAnsi="Arial" w:cs="Arial"/>
          <w:sz w:val="24"/>
          <w:szCs w:val="30"/>
        </w:rPr>
        <w:t xml:space="preserve"> that</w:t>
      </w:r>
      <w:proofErr w:type="gramEnd"/>
      <w:r w:rsidR="00946D66">
        <w:rPr>
          <w:rFonts w:ascii="Arial" w:hAnsi="Arial" w:cs="Arial"/>
          <w:sz w:val="24"/>
          <w:szCs w:val="30"/>
        </w:rPr>
        <w:t xml:space="preserve"> </w:t>
      </w:r>
      <w:r w:rsidRPr="00946D66">
        <w:rPr>
          <w:rFonts w:ascii="Arial" w:hAnsi="Arial" w:cs="Arial"/>
          <w:sz w:val="24"/>
          <w:szCs w:val="30"/>
        </w:rPr>
        <w:t xml:space="preserve">have been integrated into a common model. When different employees get different knowledge over different sectors, they need to work in a team to increase the </w:t>
      </w:r>
      <w:r w:rsidR="00946D66">
        <w:rPr>
          <w:rFonts w:ascii="Arial" w:hAnsi="Arial" w:cs="Arial"/>
          <w:sz w:val="24"/>
          <w:szCs w:val="30"/>
        </w:rPr>
        <w:t>sustainability</w:t>
      </w:r>
      <w:r w:rsidRPr="00946D66">
        <w:rPr>
          <w:rFonts w:ascii="Arial" w:hAnsi="Arial" w:cs="Arial"/>
          <w:sz w:val="24"/>
          <w:szCs w:val="30"/>
        </w:rPr>
        <w:t xml:space="preserve"> </w:t>
      </w:r>
      <w:r w:rsidR="000A6723">
        <w:rPr>
          <w:rFonts w:ascii="Arial" w:hAnsi="Arial" w:cs="Arial"/>
          <w:sz w:val="24"/>
          <w:szCs w:val="30"/>
        </w:rPr>
        <w:t>for the organis</w:t>
      </w:r>
      <w:r w:rsidRPr="00946D66">
        <w:rPr>
          <w:rFonts w:ascii="Arial" w:hAnsi="Arial" w:cs="Arial"/>
          <w:sz w:val="24"/>
          <w:szCs w:val="30"/>
        </w:rPr>
        <w:t>ation. They can also incorporate new information to the existing knowledge so that they can improve the knowledge management process</w:t>
      </w:r>
      <w:r w:rsidR="00D31A50">
        <w:rPr>
          <w:rFonts w:ascii="Arial" w:hAnsi="Arial" w:cs="Arial"/>
          <w:sz w:val="24"/>
          <w:szCs w:val="30"/>
        </w:rPr>
        <w:t xml:space="preserve"> </w:t>
      </w:r>
      <w:r w:rsidRPr="00946D66">
        <w:rPr>
          <w:rFonts w:ascii="Arial" w:hAnsi="Arial" w:cs="Arial"/>
          <w:sz w:val="24"/>
          <w:szCs w:val="30"/>
        </w:rPr>
        <w:t>(</w:t>
      </w:r>
      <w:proofErr w:type="spellStart"/>
      <w:r w:rsidRPr="00946D66">
        <w:rPr>
          <w:rFonts w:ascii="Arial" w:hAnsi="Arial" w:cs="Arial"/>
          <w:sz w:val="24"/>
          <w:szCs w:val="30"/>
        </w:rPr>
        <w:t>Dau</w:t>
      </w:r>
      <w:proofErr w:type="spellEnd"/>
      <w:r w:rsidRPr="00946D66">
        <w:rPr>
          <w:rFonts w:ascii="Arial" w:hAnsi="Arial" w:cs="Arial"/>
          <w:sz w:val="24"/>
          <w:szCs w:val="30"/>
        </w:rPr>
        <w:t xml:space="preserve">, F., </w:t>
      </w:r>
      <w:proofErr w:type="gramStart"/>
      <w:r w:rsidRPr="00946D66">
        <w:rPr>
          <w:rFonts w:ascii="Arial" w:hAnsi="Arial" w:cs="Arial"/>
          <w:sz w:val="24"/>
          <w:szCs w:val="30"/>
        </w:rPr>
        <w:t>et</w:t>
      </w:r>
      <w:proofErr w:type="gramEnd"/>
      <w:r w:rsidRPr="00946D66">
        <w:rPr>
          <w:rFonts w:ascii="Arial" w:hAnsi="Arial" w:cs="Arial"/>
          <w:sz w:val="24"/>
          <w:szCs w:val="30"/>
        </w:rPr>
        <w:t xml:space="preserve"> al. 2005). But the new information should be modified based on the existing information. To work in a team, knowledge get</w:t>
      </w:r>
      <w:r w:rsidR="00593C69">
        <w:rPr>
          <w:rFonts w:ascii="Arial" w:hAnsi="Arial" w:cs="Arial"/>
          <w:sz w:val="24"/>
          <w:szCs w:val="30"/>
        </w:rPr>
        <w:t>s</w:t>
      </w:r>
      <w:r w:rsidRPr="00946D66">
        <w:rPr>
          <w:rFonts w:ascii="Arial" w:hAnsi="Arial" w:cs="Arial"/>
          <w:sz w:val="24"/>
          <w:szCs w:val="30"/>
        </w:rPr>
        <w:t xml:space="preserve"> diversified as different employees are </w:t>
      </w:r>
      <w:r w:rsidR="00F44962">
        <w:rPr>
          <w:rFonts w:ascii="Arial" w:hAnsi="Arial" w:cs="Arial"/>
          <w:sz w:val="24"/>
          <w:szCs w:val="30"/>
        </w:rPr>
        <w:t>experts</w:t>
      </w:r>
      <w:r w:rsidRPr="00946D66">
        <w:rPr>
          <w:rFonts w:ascii="Arial" w:hAnsi="Arial" w:cs="Arial"/>
          <w:sz w:val="24"/>
          <w:szCs w:val="30"/>
        </w:rPr>
        <w:t xml:space="preserve"> in different sectors for example one develops strategic plan</w:t>
      </w:r>
      <w:r w:rsidR="00F44962">
        <w:rPr>
          <w:rFonts w:ascii="Arial" w:hAnsi="Arial" w:cs="Arial"/>
          <w:sz w:val="24"/>
          <w:szCs w:val="30"/>
        </w:rPr>
        <w:t>s</w:t>
      </w:r>
      <w:r w:rsidRPr="00946D66">
        <w:rPr>
          <w:rFonts w:ascii="Arial" w:hAnsi="Arial" w:cs="Arial"/>
          <w:sz w:val="24"/>
          <w:szCs w:val="30"/>
        </w:rPr>
        <w:t>, other</w:t>
      </w:r>
      <w:r w:rsidR="00F44962">
        <w:rPr>
          <w:rFonts w:ascii="Arial" w:hAnsi="Arial" w:cs="Arial"/>
          <w:sz w:val="24"/>
          <w:szCs w:val="30"/>
        </w:rPr>
        <w:t xml:space="preserve">s identify required modification.  </w:t>
      </w:r>
    </w:p>
    <w:p w:rsidR="00FD165F" w:rsidRDefault="00FD165F" w:rsidP="00EC099C">
      <w:pPr>
        <w:pStyle w:val="Heading2"/>
        <w:numPr>
          <w:ilvl w:val="0"/>
          <w:numId w:val="42"/>
        </w:numPr>
        <w:spacing w:before="40" w:line="240" w:lineRule="auto"/>
        <w:jc w:val="both"/>
        <w:rPr>
          <w:rFonts w:ascii="Arial" w:hAnsi="Arial" w:cs="Arial"/>
          <w:color w:val="000000" w:themeColor="text1"/>
          <w:sz w:val="24"/>
          <w:szCs w:val="24"/>
        </w:rPr>
      </w:pPr>
      <w:bookmarkStart w:id="14" w:name="_Toc529800675"/>
      <w:bookmarkStart w:id="15" w:name="_Toc529979253"/>
      <w:r w:rsidRPr="00C94975">
        <w:rPr>
          <w:rFonts w:ascii="Arial" w:hAnsi="Arial" w:cs="Arial"/>
          <w:color w:val="000000" w:themeColor="text1"/>
          <w:sz w:val="24"/>
          <w:szCs w:val="24"/>
        </w:rPr>
        <w:t>Considering the importance of intellectual property rights</w:t>
      </w:r>
      <w:bookmarkEnd w:id="14"/>
      <w:bookmarkEnd w:id="15"/>
    </w:p>
    <w:p w:rsidR="00EC099C" w:rsidRPr="00EC099C" w:rsidRDefault="00EC099C" w:rsidP="00EC099C">
      <w:pPr>
        <w:spacing w:after="0" w:line="240" w:lineRule="auto"/>
      </w:pPr>
    </w:p>
    <w:p w:rsidR="00FD165F" w:rsidRPr="00C94975" w:rsidRDefault="00FD165F" w:rsidP="00C94975">
      <w:pPr>
        <w:spacing w:line="240" w:lineRule="auto"/>
        <w:jc w:val="both"/>
        <w:rPr>
          <w:rFonts w:ascii="Arial" w:hAnsi="Arial" w:cs="Arial"/>
          <w:sz w:val="24"/>
          <w:szCs w:val="30"/>
        </w:rPr>
      </w:pPr>
      <w:r w:rsidRPr="00C94975">
        <w:rPr>
          <w:rFonts w:ascii="Arial" w:hAnsi="Arial" w:cs="Arial"/>
          <w:sz w:val="24"/>
          <w:szCs w:val="30"/>
        </w:rPr>
        <w:t>Intellectual properties of my company are trademark, patents, copyrights, trade secrets etc. The importance of considering the importance of intellectual property rights are given below</w:t>
      </w:r>
      <w:r w:rsidR="00C94975">
        <w:rPr>
          <w:rFonts w:ascii="Arial" w:hAnsi="Arial" w:cs="Arial"/>
          <w:sz w:val="24"/>
          <w:szCs w:val="30"/>
        </w:rPr>
        <w:t xml:space="preserve"> </w:t>
      </w:r>
      <w:r w:rsidRPr="00C94975">
        <w:rPr>
          <w:rFonts w:ascii="Arial" w:hAnsi="Arial" w:cs="Arial"/>
          <w:sz w:val="24"/>
          <w:szCs w:val="30"/>
        </w:rPr>
        <w:t>(</w:t>
      </w:r>
      <w:proofErr w:type="spellStart"/>
      <w:r w:rsidRPr="00C94975">
        <w:rPr>
          <w:rFonts w:ascii="Arial" w:hAnsi="Arial" w:cs="Arial"/>
          <w:sz w:val="24"/>
          <w:szCs w:val="30"/>
        </w:rPr>
        <w:t>Peloso</w:t>
      </w:r>
      <w:proofErr w:type="spellEnd"/>
      <w:r w:rsidRPr="00C94975">
        <w:rPr>
          <w:rFonts w:ascii="Arial" w:hAnsi="Arial" w:cs="Arial"/>
          <w:sz w:val="24"/>
          <w:szCs w:val="30"/>
        </w:rPr>
        <w:t>, J. 2003):</w:t>
      </w:r>
    </w:p>
    <w:p w:rsidR="00FD165F" w:rsidRPr="00C94975" w:rsidRDefault="00C94975" w:rsidP="00C94975">
      <w:pPr>
        <w:pStyle w:val="ListParagraph"/>
        <w:numPr>
          <w:ilvl w:val="0"/>
          <w:numId w:val="28"/>
        </w:numPr>
        <w:spacing w:after="160" w:line="240" w:lineRule="auto"/>
        <w:jc w:val="both"/>
        <w:rPr>
          <w:rFonts w:ascii="Arial" w:hAnsi="Arial" w:cs="Arial"/>
          <w:sz w:val="24"/>
          <w:szCs w:val="30"/>
        </w:rPr>
      </w:pPr>
      <w:r>
        <w:rPr>
          <w:rFonts w:ascii="Arial" w:hAnsi="Arial" w:cs="Arial"/>
          <w:sz w:val="24"/>
          <w:szCs w:val="30"/>
        </w:rPr>
        <w:t>As my organisation is a non-profit based organisation, being competitive is not our drive rather it is to ensure the welfare of the public at large;</w:t>
      </w:r>
    </w:p>
    <w:p w:rsidR="00FD165F" w:rsidRPr="00C94975" w:rsidRDefault="00FD165F" w:rsidP="00C94975">
      <w:pPr>
        <w:pStyle w:val="ListParagraph"/>
        <w:numPr>
          <w:ilvl w:val="0"/>
          <w:numId w:val="28"/>
        </w:numPr>
        <w:spacing w:after="160" w:line="240" w:lineRule="auto"/>
        <w:jc w:val="both"/>
        <w:rPr>
          <w:rFonts w:ascii="Arial" w:hAnsi="Arial" w:cs="Arial"/>
          <w:sz w:val="24"/>
          <w:szCs w:val="30"/>
        </w:rPr>
      </w:pPr>
      <w:r w:rsidRPr="00C94975">
        <w:rPr>
          <w:rFonts w:ascii="Arial" w:hAnsi="Arial" w:cs="Arial"/>
          <w:sz w:val="24"/>
          <w:szCs w:val="30"/>
        </w:rPr>
        <w:t>This will form the essential part of our advertisement which will create superior brand image to our customers;</w:t>
      </w:r>
    </w:p>
    <w:p w:rsidR="00FD165F" w:rsidRPr="00C94975" w:rsidRDefault="00FD165F" w:rsidP="00C94975">
      <w:pPr>
        <w:pStyle w:val="ListParagraph"/>
        <w:numPr>
          <w:ilvl w:val="0"/>
          <w:numId w:val="28"/>
        </w:numPr>
        <w:spacing w:after="160" w:line="240" w:lineRule="auto"/>
        <w:jc w:val="both"/>
        <w:rPr>
          <w:rFonts w:ascii="Arial" w:hAnsi="Arial" w:cs="Arial"/>
          <w:sz w:val="24"/>
          <w:szCs w:val="30"/>
        </w:rPr>
      </w:pPr>
      <w:r w:rsidRPr="00C94975">
        <w:rPr>
          <w:rFonts w:ascii="Arial" w:hAnsi="Arial" w:cs="Arial"/>
          <w:sz w:val="24"/>
          <w:szCs w:val="30"/>
        </w:rPr>
        <w:t xml:space="preserve">If the </w:t>
      </w:r>
      <w:r w:rsidR="00C94975">
        <w:rPr>
          <w:rFonts w:ascii="Arial" w:hAnsi="Arial" w:cs="Arial"/>
          <w:sz w:val="24"/>
          <w:szCs w:val="30"/>
        </w:rPr>
        <w:t>organisation</w:t>
      </w:r>
      <w:r w:rsidRPr="00C94975">
        <w:rPr>
          <w:rFonts w:ascii="Arial" w:hAnsi="Arial" w:cs="Arial"/>
          <w:sz w:val="24"/>
          <w:szCs w:val="30"/>
        </w:rPr>
        <w:t xml:space="preserve"> faces financial problems it can take bank loan. But bank loans are given if we keep valuable asset as a mortgage to them. That’s why the intellectual properties can be used as security to the bank loans;</w:t>
      </w:r>
    </w:p>
    <w:p w:rsidR="00FD165F" w:rsidRDefault="00FD165F" w:rsidP="00C94975">
      <w:pPr>
        <w:pStyle w:val="ListParagraph"/>
        <w:numPr>
          <w:ilvl w:val="0"/>
          <w:numId w:val="28"/>
        </w:numPr>
        <w:spacing w:after="160" w:line="240" w:lineRule="auto"/>
        <w:jc w:val="both"/>
        <w:rPr>
          <w:rFonts w:ascii="Arial" w:hAnsi="Arial" w:cs="Arial"/>
          <w:sz w:val="24"/>
          <w:szCs w:val="30"/>
        </w:rPr>
      </w:pPr>
      <w:r w:rsidRPr="00C94975">
        <w:rPr>
          <w:rFonts w:ascii="Arial" w:hAnsi="Arial" w:cs="Arial"/>
          <w:sz w:val="24"/>
          <w:szCs w:val="30"/>
        </w:rPr>
        <w:t>As these intellectual properties are intangible assets they are valued based on cost, market or income based valuation.</w:t>
      </w:r>
    </w:p>
    <w:p w:rsidR="00FD165F" w:rsidRPr="00D23F2D" w:rsidRDefault="007B6560" w:rsidP="00D23F2D">
      <w:pPr>
        <w:pStyle w:val="ListParagraph"/>
        <w:numPr>
          <w:ilvl w:val="0"/>
          <w:numId w:val="28"/>
        </w:numPr>
        <w:spacing w:after="160" w:line="240" w:lineRule="auto"/>
        <w:jc w:val="both"/>
        <w:rPr>
          <w:rFonts w:ascii="Arial" w:hAnsi="Arial" w:cs="Arial"/>
          <w:sz w:val="24"/>
          <w:szCs w:val="30"/>
        </w:rPr>
      </w:pPr>
      <w:r>
        <w:rPr>
          <w:rFonts w:ascii="Arial" w:hAnsi="Arial" w:cs="Arial"/>
          <w:sz w:val="24"/>
          <w:szCs w:val="30"/>
        </w:rPr>
        <w:t>The DWP</w:t>
      </w:r>
      <w:r w:rsidR="00C94975">
        <w:rPr>
          <w:rFonts w:ascii="Arial" w:hAnsi="Arial" w:cs="Arial"/>
          <w:sz w:val="24"/>
          <w:szCs w:val="30"/>
        </w:rPr>
        <w:t xml:space="preserve"> however</w:t>
      </w:r>
      <w:r>
        <w:rPr>
          <w:rFonts w:ascii="Arial" w:hAnsi="Arial" w:cs="Arial"/>
          <w:sz w:val="24"/>
          <w:szCs w:val="30"/>
        </w:rPr>
        <w:t>,</w:t>
      </w:r>
      <w:r w:rsidR="00C94975">
        <w:rPr>
          <w:rFonts w:ascii="Arial" w:hAnsi="Arial" w:cs="Arial"/>
          <w:sz w:val="24"/>
          <w:szCs w:val="30"/>
        </w:rPr>
        <w:t xml:space="preserve"> is not in a position where it requires loans from banks rather it is the other way around in this case as it is a government </w:t>
      </w:r>
      <w:r w:rsidR="00821354">
        <w:rPr>
          <w:rFonts w:ascii="Arial" w:hAnsi="Arial" w:cs="Arial"/>
          <w:sz w:val="24"/>
          <w:szCs w:val="30"/>
        </w:rPr>
        <w:t>public sector organisation.</w:t>
      </w:r>
    </w:p>
    <w:p w:rsidR="005A7490" w:rsidRPr="005D6FFC" w:rsidRDefault="00FD165F" w:rsidP="00EC099C">
      <w:pPr>
        <w:pStyle w:val="Heading2"/>
        <w:numPr>
          <w:ilvl w:val="0"/>
          <w:numId w:val="42"/>
        </w:numPr>
        <w:spacing w:before="40" w:line="240" w:lineRule="auto"/>
        <w:rPr>
          <w:rFonts w:ascii="Arial" w:hAnsi="Arial" w:cs="Arial"/>
          <w:color w:val="000000" w:themeColor="text1"/>
          <w:sz w:val="24"/>
          <w:szCs w:val="24"/>
        </w:rPr>
      </w:pPr>
      <w:bookmarkStart w:id="16" w:name="_Toc529800677"/>
      <w:bookmarkStart w:id="17" w:name="_Toc529979255"/>
      <w:r w:rsidRPr="005D6FFC">
        <w:rPr>
          <w:rFonts w:ascii="Arial" w:hAnsi="Arial" w:cs="Arial"/>
          <w:color w:val="000000" w:themeColor="text1"/>
          <w:sz w:val="24"/>
          <w:szCs w:val="24"/>
        </w:rPr>
        <w:t xml:space="preserve">Explaining the contribution </w:t>
      </w:r>
      <w:r w:rsidR="005A7490" w:rsidRPr="005D6FFC">
        <w:rPr>
          <w:rFonts w:ascii="Arial" w:hAnsi="Arial" w:cs="Arial"/>
          <w:color w:val="000000" w:themeColor="text1"/>
          <w:sz w:val="24"/>
          <w:szCs w:val="24"/>
        </w:rPr>
        <w:t>knowledge assets have on organis</w:t>
      </w:r>
      <w:r w:rsidRPr="005D6FFC">
        <w:rPr>
          <w:rFonts w:ascii="Arial" w:hAnsi="Arial" w:cs="Arial"/>
          <w:color w:val="000000" w:themeColor="text1"/>
          <w:sz w:val="24"/>
          <w:szCs w:val="24"/>
        </w:rPr>
        <w:t>ation</w:t>
      </w:r>
      <w:bookmarkEnd w:id="16"/>
      <w:bookmarkEnd w:id="17"/>
      <w:r w:rsidR="002267A2">
        <w:rPr>
          <w:rFonts w:ascii="Arial" w:hAnsi="Arial" w:cs="Arial"/>
          <w:color w:val="000000" w:themeColor="text1"/>
          <w:sz w:val="24"/>
          <w:szCs w:val="24"/>
        </w:rPr>
        <w:t>s</w:t>
      </w:r>
    </w:p>
    <w:p w:rsidR="005A7490" w:rsidRPr="005A7490" w:rsidRDefault="005A7490" w:rsidP="0008518A">
      <w:pPr>
        <w:spacing w:after="0" w:line="240" w:lineRule="auto"/>
      </w:pPr>
    </w:p>
    <w:p w:rsidR="00FD165F" w:rsidRDefault="00FD165F" w:rsidP="0008518A">
      <w:pPr>
        <w:spacing w:after="0" w:line="240" w:lineRule="auto"/>
        <w:jc w:val="both"/>
        <w:rPr>
          <w:rFonts w:ascii="Arial" w:hAnsi="Arial" w:cs="Arial"/>
          <w:sz w:val="24"/>
          <w:szCs w:val="30"/>
        </w:rPr>
      </w:pPr>
      <w:r w:rsidRPr="005A7490">
        <w:rPr>
          <w:rFonts w:ascii="Arial" w:hAnsi="Arial" w:cs="Arial"/>
          <w:sz w:val="24"/>
          <w:szCs w:val="30"/>
        </w:rPr>
        <w:t>Knowledge assets are also considered to be asset</w:t>
      </w:r>
      <w:r w:rsidR="005A7490">
        <w:rPr>
          <w:rFonts w:ascii="Arial" w:hAnsi="Arial" w:cs="Arial"/>
          <w:sz w:val="24"/>
          <w:szCs w:val="30"/>
        </w:rPr>
        <w:t>’s of the organis</w:t>
      </w:r>
      <w:r w:rsidRPr="005A7490">
        <w:rPr>
          <w:rFonts w:ascii="Arial" w:hAnsi="Arial" w:cs="Arial"/>
          <w:sz w:val="24"/>
          <w:szCs w:val="30"/>
        </w:rPr>
        <w:t xml:space="preserve">ation. But like the physical assets they are </w:t>
      </w:r>
      <w:r w:rsidR="0008518A">
        <w:rPr>
          <w:rFonts w:ascii="Arial" w:hAnsi="Arial" w:cs="Arial"/>
          <w:sz w:val="24"/>
          <w:szCs w:val="30"/>
        </w:rPr>
        <w:t xml:space="preserve">intangible in nature. </w:t>
      </w:r>
      <w:r w:rsidR="0008518A" w:rsidRPr="005A7490">
        <w:rPr>
          <w:rFonts w:ascii="Arial" w:hAnsi="Arial" w:cs="Arial"/>
          <w:sz w:val="24"/>
          <w:szCs w:val="30"/>
        </w:rPr>
        <w:t>K</w:t>
      </w:r>
      <w:r w:rsidRPr="005A7490">
        <w:rPr>
          <w:rFonts w:ascii="Arial" w:hAnsi="Arial" w:cs="Arial"/>
          <w:sz w:val="24"/>
          <w:szCs w:val="30"/>
        </w:rPr>
        <w:t>now</w:t>
      </w:r>
      <w:r w:rsidR="0008518A">
        <w:rPr>
          <w:rFonts w:ascii="Arial" w:hAnsi="Arial" w:cs="Arial"/>
          <w:sz w:val="24"/>
          <w:szCs w:val="30"/>
        </w:rPr>
        <w:t>ledge of</w:t>
      </w:r>
      <w:r w:rsidRPr="005A7490">
        <w:rPr>
          <w:rFonts w:ascii="Arial" w:hAnsi="Arial" w:cs="Arial"/>
          <w:sz w:val="24"/>
          <w:szCs w:val="30"/>
        </w:rPr>
        <w:t xml:space="preserve"> </w:t>
      </w:r>
      <w:proofErr w:type="gramStart"/>
      <w:r w:rsidRPr="005A7490">
        <w:rPr>
          <w:rFonts w:ascii="Arial" w:hAnsi="Arial" w:cs="Arial"/>
          <w:sz w:val="24"/>
          <w:szCs w:val="30"/>
        </w:rPr>
        <w:t>asset</w:t>
      </w:r>
      <w:r w:rsidR="0008518A">
        <w:rPr>
          <w:rFonts w:ascii="Arial" w:hAnsi="Arial" w:cs="Arial"/>
          <w:sz w:val="24"/>
          <w:szCs w:val="30"/>
        </w:rPr>
        <w:t>’s</w:t>
      </w:r>
      <w:proofErr w:type="gramEnd"/>
      <w:r w:rsidRPr="005A7490">
        <w:rPr>
          <w:rFonts w:ascii="Arial" w:hAnsi="Arial" w:cs="Arial"/>
          <w:sz w:val="24"/>
          <w:szCs w:val="30"/>
        </w:rPr>
        <w:t xml:space="preserve"> is important because it helps the company to</w:t>
      </w:r>
      <w:r w:rsidR="0008518A">
        <w:rPr>
          <w:rFonts w:ascii="Arial" w:hAnsi="Arial" w:cs="Arial"/>
          <w:sz w:val="24"/>
          <w:szCs w:val="30"/>
        </w:rPr>
        <w:t xml:space="preserve"> grow and or compete</w:t>
      </w:r>
      <w:r w:rsidRPr="005A7490">
        <w:rPr>
          <w:rFonts w:ascii="Arial" w:hAnsi="Arial" w:cs="Arial"/>
          <w:sz w:val="24"/>
          <w:szCs w:val="30"/>
        </w:rPr>
        <w:t>. That’s why retention of knowledge asset is very much important (</w:t>
      </w:r>
      <w:proofErr w:type="spellStart"/>
      <w:r w:rsidRPr="005A7490">
        <w:rPr>
          <w:rFonts w:ascii="Arial" w:hAnsi="Arial" w:cs="Arial"/>
          <w:sz w:val="24"/>
          <w:szCs w:val="30"/>
        </w:rPr>
        <w:t>Mentzas</w:t>
      </w:r>
      <w:proofErr w:type="spellEnd"/>
      <w:r w:rsidRPr="005A7490">
        <w:rPr>
          <w:rFonts w:ascii="Arial" w:hAnsi="Arial" w:cs="Arial"/>
          <w:sz w:val="24"/>
          <w:szCs w:val="30"/>
        </w:rPr>
        <w:t xml:space="preserve">, G. 2003). If </w:t>
      </w:r>
      <w:r w:rsidR="0008518A">
        <w:rPr>
          <w:rFonts w:ascii="Arial" w:hAnsi="Arial" w:cs="Arial"/>
          <w:sz w:val="24"/>
          <w:szCs w:val="30"/>
        </w:rPr>
        <w:t xml:space="preserve">the knowledge </w:t>
      </w:r>
      <w:r w:rsidR="0008518A">
        <w:rPr>
          <w:rFonts w:ascii="Arial" w:hAnsi="Arial" w:cs="Arial"/>
          <w:sz w:val="24"/>
          <w:szCs w:val="30"/>
        </w:rPr>
        <w:lastRenderedPageBreak/>
        <w:t>assets are organis</w:t>
      </w:r>
      <w:r w:rsidRPr="005A7490">
        <w:rPr>
          <w:rFonts w:ascii="Arial" w:hAnsi="Arial" w:cs="Arial"/>
          <w:sz w:val="24"/>
          <w:szCs w:val="30"/>
        </w:rPr>
        <w:t>ed</w:t>
      </w:r>
      <w:r w:rsidR="005D6FFC">
        <w:rPr>
          <w:rFonts w:ascii="Arial" w:hAnsi="Arial" w:cs="Arial"/>
          <w:sz w:val="24"/>
          <w:szCs w:val="30"/>
        </w:rPr>
        <w:t xml:space="preserve"> </w:t>
      </w:r>
      <w:r w:rsidR="0008518A">
        <w:rPr>
          <w:rFonts w:ascii="Arial" w:hAnsi="Arial" w:cs="Arial"/>
          <w:sz w:val="24"/>
          <w:szCs w:val="30"/>
        </w:rPr>
        <w:t>then</w:t>
      </w:r>
      <w:r w:rsidRPr="005A7490">
        <w:rPr>
          <w:rFonts w:ascii="Arial" w:hAnsi="Arial" w:cs="Arial"/>
          <w:sz w:val="24"/>
          <w:szCs w:val="30"/>
        </w:rPr>
        <w:t xml:space="preserve"> this can be shared quickly to employees</w:t>
      </w:r>
      <w:r w:rsidR="0008518A">
        <w:rPr>
          <w:rFonts w:ascii="Arial" w:hAnsi="Arial" w:cs="Arial"/>
          <w:sz w:val="24"/>
          <w:szCs w:val="30"/>
        </w:rPr>
        <w:t>,</w:t>
      </w:r>
      <w:r w:rsidRPr="005A7490">
        <w:rPr>
          <w:rFonts w:ascii="Arial" w:hAnsi="Arial" w:cs="Arial"/>
          <w:sz w:val="24"/>
          <w:szCs w:val="30"/>
        </w:rPr>
        <w:t xml:space="preserve"> which will help them to understand the value of knowledge management.</w:t>
      </w:r>
    </w:p>
    <w:p w:rsidR="0008518A" w:rsidRPr="005A7490" w:rsidRDefault="0008518A" w:rsidP="0008518A">
      <w:pPr>
        <w:spacing w:after="0" w:line="240" w:lineRule="auto"/>
        <w:jc w:val="both"/>
        <w:rPr>
          <w:rFonts w:ascii="Arial" w:hAnsi="Arial" w:cs="Arial"/>
          <w:sz w:val="24"/>
          <w:szCs w:val="30"/>
        </w:rPr>
      </w:pPr>
    </w:p>
    <w:p w:rsidR="00FD165F" w:rsidRPr="0008518A" w:rsidRDefault="00FD165F" w:rsidP="00FD165F">
      <w:pPr>
        <w:spacing w:line="360" w:lineRule="auto"/>
        <w:jc w:val="both"/>
        <w:rPr>
          <w:rFonts w:ascii="Arial" w:hAnsi="Arial" w:cs="Arial"/>
          <w:b/>
          <w:sz w:val="24"/>
          <w:szCs w:val="30"/>
        </w:rPr>
      </w:pPr>
      <w:r w:rsidRPr="00EC099C">
        <w:rPr>
          <w:rFonts w:ascii="Arial" w:hAnsi="Arial" w:cs="Arial"/>
          <w:sz w:val="24"/>
          <w:szCs w:val="24"/>
        </w:rPr>
        <w:t>The contributions of knowledge assets to organization are given below</w:t>
      </w:r>
      <w:r w:rsidRPr="0008518A">
        <w:rPr>
          <w:rFonts w:ascii="Arial" w:hAnsi="Arial" w:cs="Arial"/>
          <w:b/>
          <w:sz w:val="24"/>
          <w:szCs w:val="30"/>
        </w:rPr>
        <w:t>:</w:t>
      </w:r>
      <w:r w:rsidR="00EC099C">
        <w:rPr>
          <w:rFonts w:ascii="Arial" w:hAnsi="Arial" w:cs="Arial"/>
          <w:b/>
          <w:sz w:val="24"/>
          <w:szCs w:val="30"/>
        </w:rPr>
        <w:t>-</w:t>
      </w:r>
    </w:p>
    <w:p w:rsidR="00FD165F" w:rsidRPr="005A7490" w:rsidRDefault="00FD165F" w:rsidP="001A47E3">
      <w:pPr>
        <w:pStyle w:val="ListParagraph"/>
        <w:numPr>
          <w:ilvl w:val="0"/>
          <w:numId w:val="30"/>
        </w:numPr>
        <w:spacing w:after="160" w:line="240" w:lineRule="auto"/>
        <w:jc w:val="both"/>
        <w:rPr>
          <w:rFonts w:ascii="Arial" w:hAnsi="Arial" w:cs="Arial"/>
          <w:sz w:val="24"/>
          <w:szCs w:val="30"/>
        </w:rPr>
      </w:pPr>
      <w:r w:rsidRPr="005A7490">
        <w:rPr>
          <w:rFonts w:ascii="Arial" w:hAnsi="Arial" w:cs="Arial"/>
          <w:sz w:val="24"/>
          <w:szCs w:val="30"/>
        </w:rPr>
        <w:t xml:space="preserve">Knowledge assets help </w:t>
      </w:r>
      <w:r w:rsidR="004C5A6B">
        <w:rPr>
          <w:rFonts w:ascii="Arial" w:hAnsi="Arial" w:cs="Arial"/>
          <w:sz w:val="24"/>
          <w:szCs w:val="30"/>
        </w:rPr>
        <w:t>our organisation</w:t>
      </w:r>
      <w:r w:rsidRPr="005A7490">
        <w:rPr>
          <w:rFonts w:ascii="Arial" w:hAnsi="Arial" w:cs="Arial"/>
          <w:sz w:val="24"/>
          <w:szCs w:val="30"/>
        </w:rPr>
        <w:t xml:space="preserve"> to become innovative</w:t>
      </w:r>
      <w:r w:rsidR="004C5A6B">
        <w:rPr>
          <w:rFonts w:ascii="Arial" w:hAnsi="Arial" w:cs="Arial"/>
          <w:sz w:val="24"/>
          <w:szCs w:val="30"/>
        </w:rPr>
        <w:t xml:space="preserve"> in digitalisation</w:t>
      </w:r>
      <w:r w:rsidR="00EB7376">
        <w:rPr>
          <w:rFonts w:ascii="Arial" w:hAnsi="Arial" w:cs="Arial"/>
          <w:sz w:val="24"/>
          <w:szCs w:val="30"/>
        </w:rPr>
        <w:t>. If our</w:t>
      </w:r>
      <w:r w:rsidRPr="005A7490">
        <w:rPr>
          <w:rFonts w:ascii="Arial" w:hAnsi="Arial" w:cs="Arial"/>
          <w:sz w:val="24"/>
          <w:szCs w:val="30"/>
        </w:rPr>
        <w:t xml:space="preserve"> </w:t>
      </w:r>
      <w:r w:rsidR="00EB7376">
        <w:rPr>
          <w:rFonts w:ascii="Arial" w:hAnsi="Arial" w:cs="Arial"/>
          <w:sz w:val="24"/>
          <w:szCs w:val="30"/>
        </w:rPr>
        <w:t>organisation</w:t>
      </w:r>
      <w:r w:rsidRPr="005A7490">
        <w:rPr>
          <w:rFonts w:ascii="Arial" w:hAnsi="Arial" w:cs="Arial"/>
          <w:sz w:val="24"/>
          <w:szCs w:val="30"/>
        </w:rPr>
        <w:t xml:space="preserve"> has valuable strategic knowledge assets </w:t>
      </w:r>
      <w:r w:rsidR="00EB7376">
        <w:rPr>
          <w:rFonts w:ascii="Arial" w:hAnsi="Arial" w:cs="Arial"/>
          <w:sz w:val="24"/>
          <w:szCs w:val="30"/>
        </w:rPr>
        <w:t>then it will reduce the risk of foot fall and customer compliments rather than customer complaints</w:t>
      </w:r>
      <w:r w:rsidRPr="005A7490">
        <w:rPr>
          <w:rFonts w:ascii="Arial" w:hAnsi="Arial" w:cs="Arial"/>
          <w:sz w:val="24"/>
          <w:szCs w:val="30"/>
        </w:rPr>
        <w:t xml:space="preserve">. In this </w:t>
      </w:r>
      <w:r w:rsidR="00EB7376">
        <w:rPr>
          <w:rFonts w:ascii="Arial" w:hAnsi="Arial" w:cs="Arial"/>
          <w:sz w:val="24"/>
          <w:szCs w:val="30"/>
        </w:rPr>
        <w:t>government department</w:t>
      </w:r>
      <w:r w:rsidR="005D6FFC">
        <w:rPr>
          <w:rFonts w:ascii="Arial" w:hAnsi="Arial" w:cs="Arial"/>
          <w:sz w:val="24"/>
          <w:szCs w:val="30"/>
        </w:rPr>
        <w:t>, we need to cope</w:t>
      </w:r>
      <w:r w:rsidRPr="005A7490">
        <w:rPr>
          <w:rFonts w:ascii="Arial" w:hAnsi="Arial" w:cs="Arial"/>
          <w:sz w:val="24"/>
          <w:szCs w:val="30"/>
        </w:rPr>
        <w:t xml:space="preserve"> with the </w:t>
      </w:r>
      <w:r w:rsidR="00EB7376">
        <w:rPr>
          <w:rFonts w:ascii="Arial" w:hAnsi="Arial" w:cs="Arial"/>
          <w:sz w:val="24"/>
          <w:szCs w:val="30"/>
        </w:rPr>
        <w:t>diverse background and behaviour of vulnerable customers on welfare</w:t>
      </w:r>
      <w:r w:rsidRPr="005A7490">
        <w:rPr>
          <w:rFonts w:ascii="Arial" w:hAnsi="Arial" w:cs="Arial"/>
          <w:sz w:val="24"/>
          <w:szCs w:val="30"/>
        </w:rPr>
        <w:t xml:space="preserve">. If we fail to provide differentiated </w:t>
      </w:r>
      <w:r w:rsidR="001A47E3">
        <w:rPr>
          <w:rFonts w:ascii="Arial" w:hAnsi="Arial" w:cs="Arial"/>
          <w:sz w:val="24"/>
          <w:szCs w:val="30"/>
        </w:rPr>
        <w:t>services</w:t>
      </w:r>
      <w:r w:rsidRPr="005A7490">
        <w:rPr>
          <w:rFonts w:ascii="Arial" w:hAnsi="Arial" w:cs="Arial"/>
          <w:sz w:val="24"/>
          <w:szCs w:val="30"/>
        </w:rPr>
        <w:t xml:space="preserve"> to our customers </w:t>
      </w:r>
      <w:r w:rsidRPr="005A7490">
        <w:rPr>
          <w:rFonts w:ascii="Arial" w:hAnsi="Arial" w:cs="Arial"/>
          <w:sz w:val="24"/>
          <w:szCs w:val="24"/>
        </w:rPr>
        <w:t xml:space="preserve">we will lose our </w:t>
      </w:r>
      <w:r w:rsidR="001A47E3">
        <w:rPr>
          <w:rFonts w:ascii="Arial" w:hAnsi="Arial" w:cs="Arial"/>
          <w:sz w:val="24"/>
          <w:szCs w:val="24"/>
        </w:rPr>
        <w:t>reputation and place doubt in community welfare</w:t>
      </w:r>
      <w:r w:rsidRPr="005A7490">
        <w:rPr>
          <w:rFonts w:ascii="Arial" w:hAnsi="Arial" w:cs="Arial"/>
          <w:sz w:val="24"/>
          <w:szCs w:val="24"/>
        </w:rPr>
        <w:t>. Managing knowledge asset is very much important. This can be demonstrated by a flow chart</w:t>
      </w:r>
      <w:r w:rsidR="00136787">
        <w:rPr>
          <w:rFonts w:ascii="Arial" w:hAnsi="Arial" w:cs="Arial"/>
          <w:sz w:val="24"/>
          <w:szCs w:val="24"/>
        </w:rPr>
        <w:t xml:space="preserve"> on the next page</w:t>
      </w:r>
      <w:r w:rsidRPr="005A7490">
        <w:rPr>
          <w:rFonts w:ascii="Arial" w:hAnsi="Arial" w:cs="Arial"/>
          <w:sz w:val="24"/>
          <w:szCs w:val="24"/>
        </w:rPr>
        <w:t>:</w:t>
      </w:r>
    </w:p>
    <w:p w:rsidR="00FD165F" w:rsidRDefault="00FD165F" w:rsidP="00FD165F">
      <w:pPr>
        <w:spacing w:line="360" w:lineRule="auto"/>
        <w:jc w:val="center"/>
        <w:rPr>
          <w:rFonts w:ascii="Times New Roman" w:hAnsi="Times New Roman" w:cs="Times New Roman"/>
          <w:sz w:val="24"/>
          <w:szCs w:val="30"/>
        </w:rPr>
      </w:pPr>
      <w:r>
        <w:rPr>
          <w:rFonts w:ascii="Times New Roman" w:hAnsi="Times New Roman" w:cs="Times New Roman"/>
          <w:noProof/>
          <w:sz w:val="24"/>
          <w:szCs w:val="30"/>
          <w:lang w:eastAsia="en-GB"/>
        </w:rPr>
        <w:drawing>
          <wp:inline distT="0" distB="0" distL="0" distR="0">
            <wp:extent cx="5558320" cy="3750067"/>
            <wp:effectExtent l="0" t="19050" r="0" b="0"/>
            <wp:docPr id="1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FD165F" w:rsidRPr="00CD4048" w:rsidRDefault="00FD165F" w:rsidP="00185522">
      <w:pPr>
        <w:spacing w:line="240" w:lineRule="auto"/>
        <w:jc w:val="center"/>
        <w:rPr>
          <w:rFonts w:ascii="Arial" w:hAnsi="Arial" w:cs="Arial"/>
          <w:sz w:val="24"/>
          <w:szCs w:val="30"/>
        </w:rPr>
      </w:pPr>
      <w:r w:rsidRPr="00CD4048">
        <w:rPr>
          <w:rFonts w:ascii="Arial" w:hAnsi="Arial" w:cs="Arial"/>
          <w:b/>
          <w:sz w:val="24"/>
          <w:szCs w:val="30"/>
        </w:rPr>
        <w:t>Source:</w:t>
      </w:r>
      <w:r w:rsidRPr="00CD4048">
        <w:rPr>
          <w:rFonts w:ascii="Arial" w:hAnsi="Arial" w:cs="Arial"/>
          <w:sz w:val="24"/>
          <w:szCs w:val="30"/>
        </w:rPr>
        <w:t xml:space="preserve"> Self-made</w:t>
      </w:r>
    </w:p>
    <w:p w:rsidR="00FD165F" w:rsidRPr="00CD4048" w:rsidRDefault="00FD165F" w:rsidP="008033DB">
      <w:pPr>
        <w:pStyle w:val="ListParagraph"/>
        <w:numPr>
          <w:ilvl w:val="0"/>
          <w:numId w:val="30"/>
        </w:numPr>
        <w:spacing w:after="160" w:line="240" w:lineRule="auto"/>
        <w:jc w:val="both"/>
        <w:rPr>
          <w:rFonts w:ascii="Arial" w:hAnsi="Arial" w:cs="Arial"/>
          <w:sz w:val="24"/>
          <w:szCs w:val="30"/>
        </w:rPr>
      </w:pPr>
      <w:r w:rsidRPr="00CD4048">
        <w:rPr>
          <w:rFonts w:ascii="Arial" w:hAnsi="Arial" w:cs="Arial"/>
          <w:sz w:val="24"/>
          <w:szCs w:val="30"/>
        </w:rPr>
        <w:t xml:space="preserve">To enhance the </w:t>
      </w:r>
      <w:r w:rsidR="00401B22">
        <w:rPr>
          <w:rFonts w:ascii="Arial" w:hAnsi="Arial" w:cs="Arial"/>
          <w:sz w:val="24"/>
          <w:szCs w:val="30"/>
        </w:rPr>
        <w:t>organisations</w:t>
      </w:r>
      <w:r w:rsidRPr="00CD4048">
        <w:rPr>
          <w:rFonts w:ascii="Arial" w:hAnsi="Arial" w:cs="Arial"/>
          <w:sz w:val="24"/>
          <w:szCs w:val="30"/>
        </w:rPr>
        <w:t>’ performance, knowledge assets help a lot. If the know</w:t>
      </w:r>
      <w:r w:rsidR="00401B22">
        <w:rPr>
          <w:rFonts w:ascii="Arial" w:hAnsi="Arial" w:cs="Arial"/>
          <w:sz w:val="24"/>
          <w:szCs w:val="30"/>
        </w:rPr>
        <w:t>ledge assets are properly utilis</w:t>
      </w:r>
      <w:r w:rsidRPr="00CD4048">
        <w:rPr>
          <w:rFonts w:ascii="Arial" w:hAnsi="Arial" w:cs="Arial"/>
          <w:sz w:val="24"/>
          <w:szCs w:val="30"/>
        </w:rPr>
        <w:t xml:space="preserve">ed </w:t>
      </w:r>
      <w:r w:rsidR="00401B22">
        <w:rPr>
          <w:rFonts w:ascii="Arial" w:hAnsi="Arial" w:cs="Arial"/>
          <w:sz w:val="24"/>
          <w:szCs w:val="30"/>
        </w:rPr>
        <w:t xml:space="preserve">then this </w:t>
      </w:r>
      <w:r w:rsidRPr="00CD4048">
        <w:rPr>
          <w:rFonts w:ascii="Arial" w:hAnsi="Arial" w:cs="Arial"/>
          <w:sz w:val="24"/>
          <w:szCs w:val="30"/>
        </w:rPr>
        <w:t xml:space="preserve">can </w:t>
      </w:r>
      <w:r w:rsidR="00401B22">
        <w:rPr>
          <w:rFonts w:ascii="Arial" w:hAnsi="Arial" w:cs="Arial"/>
          <w:sz w:val="24"/>
          <w:szCs w:val="30"/>
        </w:rPr>
        <w:t>avoid disappointment tour customers</w:t>
      </w:r>
      <w:r w:rsidRPr="00CD4048">
        <w:rPr>
          <w:rFonts w:ascii="Arial" w:hAnsi="Arial" w:cs="Arial"/>
          <w:sz w:val="24"/>
          <w:szCs w:val="30"/>
        </w:rPr>
        <w:t xml:space="preserve">. As the objective of our </w:t>
      </w:r>
      <w:r w:rsidR="00401B22">
        <w:rPr>
          <w:rFonts w:ascii="Arial" w:hAnsi="Arial" w:cs="Arial"/>
          <w:sz w:val="24"/>
          <w:szCs w:val="30"/>
        </w:rPr>
        <w:t>organisation is to maximise customer service</w:t>
      </w:r>
      <w:r w:rsidRPr="00CD4048">
        <w:rPr>
          <w:rFonts w:ascii="Arial" w:hAnsi="Arial" w:cs="Arial"/>
          <w:sz w:val="24"/>
          <w:szCs w:val="30"/>
        </w:rPr>
        <w:t xml:space="preserve"> it is important to increase </w:t>
      </w:r>
      <w:r w:rsidR="00401B22">
        <w:rPr>
          <w:rFonts w:ascii="Arial" w:hAnsi="Arial" w:cs="Arial"/>
          <w:sz w:val="24"/>
          <w:szCs w:val="30"/>
        </w:rPr>
        <w:t>the</w:t>
      </w:r>
      <w:r w:rsidRPr="00CD4048">
        <w:rPr>
          <w:rFonts w:ascii="Arial" w:hAnsi="Arial" w:cs="Arial"/>
          <w:sz w:val="24"/>
          <w:szCs w:val="30"/>
        </w:rPr>
        <w:t xml:space="preserve"> performance.</w:t>
      </w:r>
    </w:p>
    <w:p w:rsidR="00FD165F" w:rsidRPr="00CD4048" w:rsidRDefault="00FD165F" w:rsidP="008033DB">
      <w:pPr>
        <w:pStyle w:val="ListParagraph"/>
        <w:numPr>
          <w:ilvl w:val="0"/>
          <w:numId w:val="30"/>
        </w:numPr>
        <w:spacing w:after="160" w:line="240" w:lineRule="auto"/>
        <w:jc w:val="both"/>
        <w:rPr>
          <w:rFonts w:ascii="Arial" w:hAnsi="Arial" w:cs="Arial"/>
          <w:sz w:val="24"/>
          <w:szCs w:val="30"/>
        </w:rPr>
      </w:pPr>
      <w:r w:rsidRPr="00CD4048">
        <w:rPr>
          <w:rFonts w:ascii="Arial" w:hAnsi="Arial" w:cs="Arial"/>
          <w:sz w:val="24"/>
          <w:szCs w:val="30"/>
        </w:rPr>
        <w:t xml:space="preserve">Knowledge assets help to </w:t>
      </w:r>
      <w:proofErr w:type="gramStart"/>
      <w:r w:rsidRPr="00CD4048">
        <w:rPr>
          <w:rFonts w:ascii="Arial" w:hAnsi="Arial" w:cs="Arial"/>
          <w:sz w:val="24"/>
          <w:szCs w:val="30"/>
        </w:rPr>
        <w:t>innovate</w:t>
      </w:r>
      <w:proofErr w:type="gramEnd"/>
      <w:r w:rsidRPr="00CD4048">
        <w:rPr>
          <w:rFonts w:ascii="Arial" w:hAnsi="Arial" w:cs="Arial"/>
          <w:sz w:val="24"/>
          <w:szCs w:val="30"/>
        </w:rPr>
        <w:t xml:space="preserve"> new idea</w:t>
      </w:r>
      <w:r w:rsidR="00BA1444">
        <w:rPr>
          <w:rFonts w:ascii="Arial" w:hAnsi="Arial" w:cs="Arial"/>
          <w:sz w:val="24"/>
          <w:szCs w:val="30"/>
        </w:rPr>
        <w:t>s by formulating new strategies</w:t>
      </w:r>
      <w:r w:rsidRPr="00CD4048">
        <w:rPr>
          <w:rFonts w:ascii="Arial" w:hAnsi="Arial" w:cs="Arial"/>
          <w:sz w:val="24"/>
          <w:szCs w:val="30"/>
        </w:rPr>
        <w:t xml:space="preserve">. It improves employees’ innovation process &amp; by enhancing their innovation process, </w:t>
      </w:r>
      <w:r w:rsidR="00B76A91">
        <w:rPr>
          <w:rFonts w:ascii="Arial" w:hAnsi="Arial" w:cs="Arial"/>
          <w:sz w:val="24"/>
          <w:szCs w:val="30"/>
        </w:rPr>
        <w:t>the organisation</w:t>
      </w:r>
      <w:r w:rsidRPr="00CD4048">
        <w:rPr>
          <w:rFonts w:ascii="Arial" w:hAnsi="Arial" w:cs="Arial"/>
          <w:sz w:val="24"/>
          <w:szCs w:val="30"/>
        </w:rPr>
        <w:t xml:space="preserve"> </w:t>
      </w:r>
      <w:r w:rsidR="00B76A91">
        <w:rPr>
          <w:rFonts w:ascii="Arial" w:hAnsi="Arial" w:cs="Arial"/>
          <w:sz w:val="24"/>
          <w:szCs w:val="30"/>
        </w:rPr>
        <w:t>receives praise and benefits all involved</w:t>
      </w:r>
      <w:r w:rsidRPr="00CD4048">
        <w:rPr>
          <w:rFonts w:ascii="Arial" w:hAnsi="Arial" w:cs="Arial"/>
          <w:sz w:val="24"/>
          <w:szCs w:val="30"/>
        </w:rPr>
        <w:t>. If knowledge assets are not mana</w:t>
      </w:r>
      <w:r w:rsidR="00B76A91">
        <w:rPr>
          <w:rFonts w:ascii="Arial" w:hAnsi="Arial" w:cs="Arial"/>
          <w:sz w:val="24"/>
          <w:szCs w:val="30"/>
        </w:rPr>
        <w:t>ged properly, then our organisation</w:t>
      </w:r>
      <w:r w:rsidRPr="00CD4048">
        <w:rPr>
          <w:rFonts w:ascii="Arial" w:hAnsi="Arial" w:cs="Arial"/>
          <w:sz w:val="24"/>
          <w:szCs w:val="30"/>
        </w:rPr>
        <w:t xml:space="preserve"> won’t be able to </w:t>
      </w:r>
      <w:r w:rsidR="00A16D3A">
        <w:rPr>
          <w:rFonts w:ascii="Arial" w:hAnsi="Arial" w:cs="Arial"/>
          <w:sz w:val="24"/>
          <w:szCs w:val="30"/>
        </w:rPr>
        <w:t>sustain</w:t>
      </w:r>
      <w:r w:rsidRPr="00CD4048">
        <w:rPr>
          <w:rFonts w:ascii="Arial" w:hAnsi="Arial" w:cs="Arial"/>
          <w:sz w:val="24"/>
          <w:szCs w:val="30"/>
        </w:rPr>
        <w:t xml:space="preserve"> </w:t>
      </w:r>
      <w:r w:rsidR="00A16D3A">
        <w:rPr>
          <w:rFonts w:ascii="Arial" w:hAnsi="Arial" w:cs="Arial"/>
          <w:sz w:val="24"/>
          <w:szCs w:val="30"/>
        </w:rPr>
        <w:t>its reputation and risk economic disruption.</w:t>
      </w:r>
    </w:p>
    <w:p w:rsidR="00A16D3A" w:rsidRDefault="00FD165F" w:rsidP="008033DB">
      <w:pPr>
        <w:pStyle w:val="ListParagraph"/>
        <w:numPr>
          <w:ilvl w:val="0"/>
          <w:numId w:val="30"/>
        </w:numPr>
        <w:spacing w:after="160" w:line="240" w:lineRule="auto"/>
        <w:jc w:val="both"/>
        <w:rPr>
          <w:rFonts w:ascii="Arial" w:hAnsi="Arial" w:cs="Arial"/>
          <w:sz w:val="24"/>
          <w:szCs w:val="30"/>
        </w:rPr>
      </w:pPr>
      <w:r w:rsidRPr="00A16D3A">
        <w:rPr>
          <w:rFonts w:ascii="Arial" w:hAnsi="Arial" w:cs="Arial"/>
          <w:sz w:val="24"/>
          <w:szCs w:val="30"/>
        </w:rPr>
        <w:t>If the know</w:t>
      </w:r>
      <w:r w:rsidR="003B0A46">
        <w:rPr>
          <w:rFonts w:ascii="Arial" w:hAnsi="Arial" w:cs="Arial"/>
          <w:sz w:val="24"/>
          <w:szCs w:val="30"/>
        </w:rPr>
        <w:t>ledge assets are more valuable and</w:t>
      </w:r>
      <w:r w:rsidRPr="00A16D3A">
        <w:rPr>
          <w:rFonts w:ascii="Arial" w:hAnsi="Arial" w:cs="Arial"/>
          <w:sz w:val="24"/>
          <w:szCs w:val="30"/>
        </w:rPr>
        <w:t xml:space="preserve"> unique one</w:t>
      </w:r>
      <w:r w:rsidR="00A16D3A" w:rsidRPr="00A16D3A">
        <w:rPr>
          <w:rFonts w:ascii="Arial" w:hAnsi="Arial" w:cs="Arial"/>
          <w:sz w:val="24"/>
          <w:szCs w:val="30"/>
        </w:rPr>
        <w:t>s</w:t>
      </w:r>
      <w:r w:rsidRPr="00A16D3A">
        <w:rPr>
          <w:rFonts w:ascii="Arial" w:hAnsi="Arial" w:cs="Arial"/>
          <w:sz w:val="24"/>
          <w:szCs w:val="30"/>
        </w:rPr>
        <w:t xml:space="preserve">, it will help the </w:t>
      </w:r>
      <w:r w:rsidR="00A16D3A" w:rsidRPr="00A16D3A">
        <w:rPr>
          <w:rFonts w:ascii="Arial" w:hAnsi="Arial" w:cs="Arial"/>
          <w:sz w:val="24"/>
          <w:szCs w:val="30"/>
        </w:rPr>
        <w:t xml:space="preserve">organisation </w:t>
      </w:r>
      <w:r w:rsidRPr="00A16D3A">
        <w:rPr>
          <w:rFonts w:ascii="Arial" w:hAnsi="Arial" w:cs="Arial"/>
          <w:sz w:val="24"/>
          <w:szCs w:val="30"/>
        </w:rPr>
        <w:t>solve its critical problem</w:t>
      </w:r>
      <w:r w:rsidR="00A16D3A" w:rsidRPr="00A16D3A">
        <w:rPr>
          <w:rFonts w:ascii="Arial" w:hAnsi="Arial" w:cs="Arial"/>
          <w:sz w:val="24"/>
          <w:szCs w:val="30"/>
        </w:rPr>
        <w:t>s</w:t>
      </w:r>
      <w:r w:rsidRPr="00A16D3A">
        <w:rPr>
          <w:rFonts w:ascii="Arial" w:hAnsi="Arial" w:cs="Arial"/>
          <w:sz w:val="24"/>
          <w:szCs w:val="30"/>
        </w:rPr>
        <w:t xml:space="preserve"> immediately. As the situation</w:t>
      </w:r>
      <w:r w:rsidR="00A16D3A" w:rsidRPr="00A16D3A">
        <w:rPr>
          <w:rFonts w:ascii="Arial" w:hAnsi="Arial" w:cs="Arial"/>
          <w:sz w:val="24"/>
          <w:szCs w:val="30"/>
        </w:rPr>
        <w:t xml:space="preserve"> is very much complex today</w:t>
      </w:r>
      <w:r w:rsidRPr="00A16D3A">
        <w:rPr>
          <w:rFonts w:ascii="Arial" w:hAnsi="Arial" w:cs="Arial"/>
          <w:sz w:val="24"/>
          <w:szCs w:val="30"/>
        </w:rPr>
        <w:t xml:space="preserve">, new challenges arise. If the knowledge </w:t>
      </w:r>
      <w:proofErr w:type="gramStart"/>
      <w:r w:rsidRPr="00A16D3A">
        <w:rPr>
          <w:rFonts w:ascii="Arial" w:hAnsi="Arial" w:cs="Arial"/>
          <w:sz w:val="24"/>
          <w:szCs w:val="30"/>
        </w:rPr>
        <w:t xml:space="preserve">assets of our </w:t>
      </w:r>
      <w:r w:rsidR="00A16D3A" w:rsidRPr="00A16D3A">
        <w:rPr>
          <w:rFonts w:ascii="Arial" w:hAnsi="Arial" w:cs="Arial"/>
          <w:sz w:val="24"/>
          <w:szCs w:val="30"/>
        </w:rPr>
        <w:t>organisation</w:t>
      </w:r>
      <w:r w:rsidRPr="00A16D3A">
        <w:rPr>
          <w:rFonts w:ascii="Arial" w:hAnsi="Arial" w:cs="Arial"/>
          <w:sz w:val="24"/>
          <w:szCs w:val="30"/>
        </w:rPr>
        <w:t xml:space="preserve"> is</w:t>
      </w:r>
      <w:proofErr w:type="gramEnd"/>
      <w:r w:rsidRPr="00A16D3A">
        <w:rPr>
          <w:rFonts w:ascii="Arial" w:hAnsi="Arial" w:cs="Arial"/>
          <w:sz w:val="24"/>
          <w:szCs w:val="30"/>
        </w:rPr>
        <w:t xml:space="preserve"> poor</w:t>
      </w:r>
      <w:r w:rsidR="00A16D3A" w:rsidRPr="00A16D3A">
        <w:rPr>
          <w:rFonts w:ascii="Arial" w:hAnsi="Arial" w:cs="Arial"/>
          <w:sz w:val="24"/>
          <w:szCs w:val="30"/>
        </w:rPr>
        <w:t xml:space="preserve"> quality in nature, how will it</w:t>
      </w:r>
      <w:r w:rsidRPr="00A16D3A">
        <w:rPr>
          <w:rFonts w:ascii="Arial" w:hAnsi="Arial" w:cs="Arial"/>
          <w:sz w:val="24"/>
          <w:szCs w:val="30"/>
        </w:rPr>
        <w:t xml:space="preserve"> address critical issues. </w:t>
      </w:r>
    </w:p>
    <w:p w:rsidR="00FD165F" w:rsidRPr="00A16D3A" w:rsidRDefault="00A16D3A" w:rsidP="008033DB">
      <w:pPr>
        <w:pStyle w:val="ListParagraph"/>
        <w:numPr>
          <w:ilvl w:val="0"/>
          <w:numId w:val="30"/>
        </w:numPr>
        <w:spacing w:after="160" w:line="240" w:lineRule="auto"/>
        <w:jc w:val="both"/>
        <w:rPr>
          <w:rFonts w:ascii="Arial" w:hAnsi="Arial" w:cs="Arial"/>
          <w:sz w:val="24"/>
          <w:szCs w:val="30"/>
        </w:rPr>
      </w:pPr>
      <w:r>
        <w:rPr>
          <w:rFonts w:ascii="Arial" w:hAnsi="Arial" w:cs="Arial"/>
          <w:sz w:val="24"/>
          <w:szCs w:val="30"/>
        </w:rPr>
        <w:t>High quality assets</w:t>
      </w:r>
      <w:r w:rsidR="00FD165F" w:rsidRPr="00A16D3A">
        <w:rPr>
          <w:rFonts w:ascii="Arial" w:hAnsi="Arial" w:cs="Arial"/>
          <w:sz w:val="24"/>
          <w:szCs w:val="30"/>
        </w:rPr>
        <w:t xml:space="preserve"> will save</w:t>
      </w:r>
      <w:r>
        <w:rPr>
          <w:rFonts w:ascii="Arial" w:hAnsi="Arial" w:cs="Arial"/>
          <w:sz w:val="24"/>
          <w:szCs w:val="30"/>
        </w:rPr>
        <w:t xml:space="preserve"> resource cost,</w:t>
      </w:r>
      <w:r w:rsidR="00FD165F" w:rsidRPr="00A16D3A">
        <w:rPr>
          <w:rFonts w:ascii="Arial" w:hAnsi="Arial" w:cs="Arial"/>
          <w:sz w:val="24"/>
          <w:szCs w:val="30"/>
        </w:rPr>
        <w:t xml:space="preserve"> save time as well as </w:t>
      </w:r>
      <w:proofErr w:type="gramStart"/>
      <w:r w:rsidR="00FD165F" w:rsidRPr="00A16D3A">
        <w:rPr>
          <w:rFonts w:ascii="Arial" w:hAnsi="Arial" w:cs="Arial"/>
          <w:sz w:val="24"/>
          <w:szCs w:val="30"/>
        </w:rPr>
        <w:t>improve  performance</w:t>
      </w:r>
      <w:proofErr w:type="gramEnd"/>
      <w:r w:rsidR="00FD165F" w:rsidRPr="00A16D3A">
        <w:rPr>
          <w:rFonts w:ascii="Arial" w:hAnsi="Arial" w:cs="Arial"/>
          <w:sz w:val="24"/>
          <w:szCs w:val="30"/>
        </w:rPr>
        <w:t>.</w:t>
      </w:r>
    </w:p>
    <w:p w:rsidR="00FD165F" w:rsidRPr="008033DB" w:rsidRDefault="00FD165F" w:rsidP="00C7146C">
      <w:pPr>
        <w:pStyle w:val="ListParagraph"/>
        <w:numPr>
          <w:ilvl w:val="0"/>
          <w:numId w:val="30"/>
        </w:numPr>
        <w:spacing w:after="160" w:line="240" w:lineRule="auto"/>
        <w:jc w:val="both"/>
        <w:rPr>
          <w:rFonts w:ascii="Arial" w:hAnsi="Arial" w:cs="Arial"/>
          <w:sz w:val="24"/>
          <w:szCs w:val="30"/>
        </w:rPr>
      </w:pPr>
      <w:r w:rsidRPr="008033DB">
        <w:rPr>
          <w:rFonts w:ascii="Arial" w:hAnsi="Arial" w:cs="Arial"/>
          <w:sz w:val="24"/>
          <w:szCs w:val="30"/>
        </w:rPr>
        <w:lastRenderedPageBreak/>
        <w:t>Knowledge assets also facilitate the process of managers’ decision making. If the decision making process of managers’ are well informed, they can ta</w:t>
      </w:r>
      <w:r w:rsidR="008033DB">
        <w:rPr>
          <w:rFonts w:ascii="Arial" w:hAnsi="Arial" w:cs="Arial"/>
          <w:sz w:val="24"/>
          <w:szCs w:val="30"/>
        </w:rPr>
        <w:t>ke the projects which will increase performance for our customers and make life even more easier for them.</w:t>
      </w:r>
    </w:p>
    <w:p w:rsidR="00FD165F" w:rsidRPr="004A6888" w:rsidRDefault="00FD165F" w:rsidP="00CF2810">
      <w:pPr>
        <w:pStyle w:val="Heading2"/>
        <w:numPr>
          <w:ilvl w:val="0"/>
          <w:numId w:val="42"/>
        </w:numPr>
        <w:spacing w:before="40" w:line="360" w:lineRule="auto"/>
        <w:rPr>
          <w:rFonts w:ascii="Arial" w:hAnsi="Arial" w:cs="Arial"/>
          <w:color w:val="000000" w:themeColor="text1"/>
          <w:sz w:val="24"/>
          <w:szCs w:val="24"/>
        </w:rPr>
      </w:pPr>
      <w:bookmarkStart w:id="18" w:name="_Toc529800678"/>
      <w:bookmarkStart w:id="19" w:name="_Toc529979256"/>
      <w:r w:rsidRPr="004A6888">
        <w:rPr>
          <w:rFonts w:ascii="Arial" w:hAnsi="Arial" w:cs="Arial"/>
          <w:color w:val="000000" w:themeColor="text1"/>
          <w:sz w:val="24"/>
          <w:szCs w:val="24"/>
        </w:rPr>
        <w:t>Evaluating the knowl</w:t>
      </w:r>
      <w:r w:rsidR="006E7CED" w:rsidRPr="004A6888">
        <w:rPr>
          <w:rFonts w:ascii="Arial" w:hAnsi="Arial" w:cs="Arial"/>
          <w:color w:val="000000" w:themeColor="text1"/>
          <w:sz w:val="24"/>
          <w:szCs w:val="24"/>
        </w:rPr>
        <w:t>edge requirement for the organis</w:t>
      </w:r>
      <w:r w:rsidRPr="004A6888">
        <w:rPr>
          <w:rFonts w:ascii="Arial" w:hAnsi="Arial" w:cs="Arial"/>
          <w:color w:val="000000" w:themeColor="text1"/>
          <w:sz w:val="24"/>
          <w:szCs w:val="24"/>
        </w:rPr>
        <w:t>ation</w:t>
      </w:r>
      <w:bookmarkEnd w:id="18"/>
      <w:bookmarkEnd w:id="19"/>
      <w:r w:rsidR="0099453E">
        <w:rPr>
          <w:rFonts w:ascii="Arial" w:hAnsi="Arial" w:cs="Arial"/>
          <w:color w:val="000000" w:themeColor="text1"/>
          <w:sz w:val="24"/>
          <w:szCs w:val="24"/>
        </w:rPr>
        <w:t>s</w:t>
      </w:r>
    </w:p>
    <w:p w:rsidR="00FD165F" w:rsidRPr="0020104A" w:rsidRDefault="0020104A" w:rsidP="00566E00">
      <w:pPr>
        <w:spacing w:line="240" w:lineRule="auto"/>
        <w:jc w:val="both"/>
        <w:rPr>
          <w:rFonts w:ascii="Arial" w:hAnsi="Arial" w:cs="Arial"/>
          <w:sz w:val="24"/>
          <w:szCs w:val="30"/>
        </w:rPr>
      </w:pPr>
      <w:r w:rsidRPr="0020104A">
        <w:rPr>
          <w:rFonts w:ascii="Arial" w:hAnsi="Arial" w:cs="Arial"/>
          <w:sz w:val="24"/>
          <w:szCs w:val="30"/>
        </w:rPr>
        <w:t>Organis</w:t>
      </w:r>
      <w:r w:rsidR="00FD165F" w:rsidRPr="0020104A">
        <w:rPr>
          <w:rFonts w:ascii="Arial" w:hAnsi="Arial" w:cs="Arial"/>
          <w:sz w:val="24"/>
          <w:szCs w:val="30"/>
        </w:rPr>
        <w:t>ation needs to decide the knowledge requi</w:t>
      </w:r>
      <w:r w:rsidRPr="0020104A">
        <w:rPr>
          <w:rFonts w:ascii="Arial" w:hAnsi="Arial" w:cs="Arial"/>
          <w:sz w:val="24"/>
          <w:szCs w:val="30"/>
        </w:rPr>
        <w:t>rements</w:t>
      </w:r>
      <w:r w:rsidR="00AB50A0">
        <w:rPr>
          <w:rFonts w:ascii="Arial" w:hAnsi="Arial" w:cs="Arial"/>
          <w:sz w:val="24"/>
          <w:szCs w:val="30"/>
        </w:rPr>
        <w:t>,</w:t>
      </w:r>
      <w:r w:rsidRPr="0020104A">
        <w:rPr>
          <w:rFonts w:ascii="Arial" w:hAnsi="Arial" w:cs="Arial"/>
          <w:sz w:val="24"/>
          <w:szCs w:val="30"/>
        </w:rPr>
        <w:t xml:space="preserve"> which align with organis</w:t>
      </w:r>
      <w:r w:rsidR="00FD165F" w:rsidRPr="0020104A">
        <w:rPr>
          <w:rFonts w:ascii="Arial" w:hAnsi="Arial" w:cs="Arial"/>
          <w:sz w:val="24"/>
          <w:szCs w:val="30"/>
        </w:rPr>
        <w:t xml:space="preserve">ational goals &amp; objectives. This will be given much importance </w:t>
      </w:r>
      <w:r w:rsidR="00AB50A0">
        <w:rPr>
          <w:rFonts w:ascii="Arial" w:hAnsi="Arial" w:cs="Arial"/>
          <w:sz w:val="24"/>
          <w:szCs w:val="30"/>
        </w:rPr>
        <w:t xml:space="preserve">to the </w:t>
      </w:r>
      <w:r w:rsidR="00FD165F" w:rsidRPr="0020104A">
        <w:rPr>
          <w:rFonts w:ascii="Arial" w:hAnsi="Arial" w:cs="Arial"/>
          <w:sz w:val="24"/>
          <w:szCs w:val="30"/>
        </w:rPr>
        <w:t>success</w:t>
      </w:r>
      <w:r w:rsidR="00AB50A0">
        <w:rPr>
          <w:rFonts w:ascii="Arial" w:hAnsi="Arial" w:cs="Arial"/>
          <w:sz w:val="24"/>
          <w:szCs w:val="30"/>
        </w:rPr>
        <w:t xml:space="preserve"> of it</w:t>
      </w:r>
      <w:r w:rsidR="00FD165F" w:rsidRPr="0020104A">
        <w:rPr>
          <w:rFonts w:ascii="Arial" w:hAnsi="Arial" w:cs="Arial"/>
          <w:sz w:val="24"/>
          <w:szCs w:val="30"/>
        </w:rPr>
        <w:t>. While considering the present learning, it will decide what extra knowledge is required</w:t>
      </w:r>
      <w:r w:rsidR="006A7115">
        <w:rPr>
          <w:rFonts w:ascii="Arial" w:hAnsi="Arial" w:cs="Arial"/>
          <w:sz w:val="24"/>
          <w:szCs w:val="30"/>
        </w:rPr>
        <w:t xml:space="preserve"> </w:t>
      </w:r>
      <w:r w:rsidR="00FD165F" w:rsidRPr="0020104A">
        <w:rPr>
          <w:rFonts w:ascii="Arial" w:hAnsi="Arial" w:cs="Arial"/>
          <w:sz w:val="24"/>
          <w:szCs w:val="30"/>
        </w:rPr>
        <w:t>(</w:t>
      </w:r>
      <w:proofErr w:type="spellStart"/>
      <w:r w:rsidR="00FD165F" w:rsidRPr="0020104A">
        <w:rPr>
          <w:rFonts w:ascii="Arial" w:hAnsi="Arial" w:cs="Arial"/>
          <w:sz w:val="24"/>
          <w:szCs w:val="30"/>
        </w:rPr>
        <w:t>Dau</w:t>
      </w:r>
      <w:proofErr w:type="spellEnd"/>
      <w:r w:rsidR="00FD165F" w:rsidRPr="0020104A">
        <w:rPr>
          <w:rFonts w:ascii="Arial" w:hAnsi="Arial" w:cs="Arial"/>
          <w:sz w:val="24"/>
          <w:szCs w:val="30"/>
        </w:rPr>
        <w:t>, F., et al. 2005). Knowledge s</w:t>
      </w:r>
      <w:r w:rsidR="00566E00">
        <w:rPr>
          <w:rFonts w:ascii="Arial" w:hAnsi="Arial" w:cs="Arial"/>
          <w:sz w:val="24"/>
          <w:szCs w:val="30"/>
        </w:rPr>
        <w:t>hould be specific to our organis</w:t>
      </w:r>
      <w:r w:rsidR="00FD165F" w:rsidRPr="0020104A">
        <w:rPr>
          <w:rFonts w:ascii="Arial" w:hAnsi="Arial" w:cs="Arial"/>
          <w:sz w:val="24"/>
          <w:szCs w:val="30"/>
        </w:rPr>
        <w:t xml:space="preserve">ation. As this is a </w:t>
      </w:r>
      <w:r w:rsidR="00566E00">
        <w:rPr>
          <w:rFonts w:ascii="Arial" w:hAnsi="Arial" w:cs="Arial"/>
          <w:sz w:val="24"/>
          <w:szCs w:val="30"/>
        </w:rPr>
        <w:t>government department providing welfare for the wide communities at large where I work</w:t>
      </w:r>
      <w:r w:rsidR="00391768">
        <w:rPr>
          <w:rFonts w:ascii="Arial" w:hAnsi="Arial" w:cs="Arial"/>
          <w:sz w:val="24"/>
          <w:szCs w:val="30"/>
        </w:rPr>
        <w:t xml:space="preserve"> and</w:t>
      </w:r>
      <w:r w:rsidR="00FD165F" w:rsidRPr="0020104A">
        <w:rPr>
          <w:rFonts w:ascii="Arial" w:hAnsi="Arial" w:cs="Arial"/>
          <w:sz w:val="24"/>
          <w:szCs w:val="30"/>
        </w:rPr>
        <w:t xml:space="preserve"> knowledge requirements will be based on</w:t>
      </w:r>
      <w:r w:rsidR="00566E00">
        <w:rPr>
          <w:rFonts w:ascii="Arial" w:hAnsi="Arial" w:cs="Arial"/>
          <w:sz w:val="24"/>
          <w:szCs w:val="30"/>
        </w:rPr>
        <w:t xml:space="preserve"> continuously improving public services</w:t>
      </w:r>
      <w:r w:rsidR="00FD165F" w:rsidRPr="0020104A">
        <w:rPr>
          <w:rFonts w:ascii="Arial" w:hAnsi="Arial" w:cs="Arial"/>
          <w:sz w:val="24"/>
          <w:szCs w:val="30"/>
        </w:rPr>
        <w:t>. Knowledge can be based on two sources:</w:t>
      </w:r>
    </w:p>
    <w:p w:rsidR="00FD165F" w:rsidRPr="0020104A" w:rsidRDefault="00FD165F" w:rsidP="00FD165F">
      <w:pPr>
        <w:pStyle w:val="ListParagraph"/>
        <w:numPr>
          <w:ilvl w:val="0"/>
          <w:numId w:val="31"/>
        </w:numPr>
        <w:spacing w:after="160" w:line="360" w:lineRule="auto"/>
        <w:jc w:val="both"/>
        <w:rPr>
          <w:rFonts w:ascii="Arial" w:hAnsi="Arial" w:cs="Arial"/>
          <w:sz w:val="24"/>
          <w:szCs w:val="30"/>
        </w:rPr>
      </w:pPr>
      <w:r w:rsidRPr="0020104A">
        <w:rPr>
          <w:rFonts w:ascii="Arial" w:hAnsi="Arial" w:cs="Arial"/>
          <w:sz w:val="24"/>
          <w:szCs w:val="30"/>
        </w:rPr>
        <w:t>External source such as conference;</w:t>
      </w:r>
    </w:p>
    <w:p w:rsidR="00FD165F" w:rsidRPr="0020104A" w:rsidRDefault="00FD165F" w:rsidP="00FD165F">
      <w:pPr>
        <w:pStyle w:val="ListParagraph"/>
        <w:numPr>
          <w:ilvl w:val="0"/>
          <w:numId w:val="31"/>
        </w:numPr>
        <w:spacing w:after="160" w:line="360" w:lineRule="auto"/>
        <w:jc w:val="both"/>
        <w:rPr>
          <w:rFonts w:ascii="Arial" w:hAnsi="Arial" w:cs="Arial"/>
          <w:sz w:val="24"/>
          <w:szCs w:val="30"/>
        </w:rPr>
      </w:pPr>
      <w:r w:rsidRPr="0020104A">
        <w:rPr>
          <w:rFonts w:ascii="Arial" w:hAnsi="Arial" w:cs="Arial"/>
          <w:sz w:val="24"/>
          <w:szCs w:val="30"/>
        </w:rPr>
        <w:t>Internal sour</w:t>
      </w:r>
      <w:r w:rsidR="00B6342F">
        <w:rPr>
          <w:rFonts w:ascii="Arial" w:hAnsi="Arial" w:cs="Arial"/>
          <w:sz w:val="24"/>
          <w:szCs w:val="30"/>
        </w:rPr>
        <w:t>ce such as intellectual intangible sources</w:t>
      </w:r>
      <w:proofErr w:type="gramStart"/>
      <w:r w:rsidR="000D45D2">
        <w:rPr>
          <w:rFonts w:ascii="Arial" w:hAnsi="Arial" w:cs="Arial"/>
          <w:sz w:val="24"/>
          <w:szCs w:val="30"/>
        </w:rPr>
        <w:t>;</w:t>
      </w:r>
      <w:r w:rsidRPr="0020104A">
        <w:rPr>
          <w:rFonts w:ascii="Arial" w:hAnsi="Arial" w:cs="Arial"/>
          <w:sz w:val="24"/>
          <w:szCs w:val="30"/>
        </w:rPr>
        <w:t>.</w:t>
      </w:r>
      <w:proofErr w:type="gramEnd"/>
    </w:p>
    <w:p w:rsidR="00FD165F" w:rsidRPr="0020104A" w:rsidRDefault="00FD165F" w:rsidP="00E3270A">
      <w:pPr>
        <w:spacing w:line="240" w:lineRule="auto"/>
        <w:jc w:val="both"/>
        <w:rPr>
          <w:rFonts w:ascii="Arial" w:hAnsi="Arial" w:cs="Arial"/>
          <w:sz w:val="24"/>
          <w:szCs w:val="30"/>
        </w:rPr>
      </w:pPr>
      <w:r w:rsidRPr="0020104A">
        <w:rPr>
          <w:rFonts w:ascii="Arial" w:hAnsi="Arial" w:cs="Arial"/>
          <w:sz w:val="24"/>
          <w:szCs w:val="30"/>
        </w:rPr>
        <w:t>The knowledge requirements are driven by several factors such as</w:t>
      </w:r>
      <w:r w:rsidR="0020104A" w:rsidRPr="0020104A">
        <w:rPr>
          <w:rFonts w:ascii="Arial" w:hAnsi="Arial" w:cs="Arial"/>
          <w:sz w:val="24"/>
          <w:szCs w:val="30"/>
        </w:rPr>
        <w:t xml:space="preserve"> </w:t>
      </w:r>
      <w:r w:rsidRPr="0020104A">
        <w:rPr>
          <w:rStyle w:val="selectable"/>
          <w:rFonts w:ascii="Arial" w:hAnsi="Arial" w:cs="Arial"/>
          <w:color w:val="000000"/>
          <w:sz w:val="24"/>
          <w:szCs w:val="30"/>
        </w:rPr>
        <w:t>(</w:t>
      </w:r>
      <w:proofErr w:type="spellStart"/>
      <w:r w:rsidRPr="0020104A">
        <w:rPr>
          <w:rStyle w:val="selectable"/>
          <w:rFonts w:ascii="Arial" w:hAnsi="Arial" w:cs="Arial"/>
          <w:color w:val="000000"/>
          <w:sz w:val="24"/>
          <w:szCs w:val="30"/>
        </w:rPr>
        <w:t>Pivert</w:t>
      </w:r>
      <w:proofErr w:type="spellEnd"/>
      <w:r w:rsidRPr="0020104A">
        <w:rPr>
          <w:rStyle w:val="selectable"/>
          <w:rFonts w:ascii="Arial" w:hAnsi="Arial" w:cs="Arial"/>
          <w:color w:val="000000"/>
          <w:sz w:val="24"/>
          <w:szCs w:val="30"/>
        </w:rPr>
        <w:t>, O. 2016)</w:t>
      </w:r>
      <w:r w:rsidRPr="0020104A">
        <w:rPr>
          <w:rFonts w:ascii="Arial" w:hAnsi="Arial" w:cs="Arial"/>
          <w:sz w:val="24"/>
          <w:szCs w:val="30"/>
        </w:rPr>
        <w:t>:</w:t>
      </w:r>
    </w:p>
    <w:p w:rsidR="00FD165F" w:rsidRPr="0020104A" w:rsidRDefault="00FD165F" w:rsidP="00E3270A">
      <w:pPr>
        <w:pStyle w:val="ListParagraph"/>
        <w:numPr>
          <w:ilvl w:val="0"/>
          <w:numId w:val="32"/>
        </w:numPr>
        <w:spacing w:after="160" w:line="240" w:lineRule="auto"/>
        <w:jc w:val="both"/>
        <w:rPr>
          <w:rFonts w:ascii="Arial" w:hAnsi="Arial" w:cs="Arial"/>
          <w:sz w:val="24"/>
          <w:szCs w:val="30"/>
        </w:rPr>
      </w:pPr>
      <w:r w:rsidRPr="0020104A">
        <w:rPr>
          <w:rFonts w:ascii="Arial" w:hAnsi="Arial" w:cs="Arial"/>
          <w:sz w:val="24"/>
          <w:szCs w:val="30"/>
        </w:rPr>
        <w:t>The size &amp; complexity of the organization: If the or</w:t>
      </w:r>
      <w:r w:rsidR="00FE46FF">
        <w:rPr>
          <w:rFonts w:ascii="Arial" w:hAnsi="Arial" w:cs="Arial"/>
          <w:sz w:val="24"/>
          <w:szCs w:val="30"/>
        </w:rPr>
        <w:t>ganisation has huge operations and</w:t>
      </w:r>
      <w:r w:rsidRPr="0020104A">
        <w:rPr>
          <w:rFonts w:ascii="Arial" w:hAnsi="Arial" w:cs="Arial"/>
          <w:sz w:val="24"/>
          <w:szCs w:val="30"/>
        </w:rPr>
        <w:t xml:space="preserve"> many employees, </w:t>
      </w:r>
      <w:r w:rsidR="000D45D2">
        <w:rPr>
          <w:rFonts w:ascii="Arial" w:hAnsi="Arial" w:cs="Arial"/>
          <w:sz w:val="24"/>
          <w:szCs w:val="30"/>
        </w:rPr>
        <w:t>which</w:t>
      </w:r>
      <w:r w:rsidRPr="0020104A">
        <w:rPr>
          <w:rFonts w:ascii="Arial" w:hAnsi="Arial" w:cs="Arial"/>
          <w:sz w:val="24"/>
          <w:szCs w:val="30"/>
        </w:rPr>
        <w:t xml:space="preserve"> create complexity. For big organizations, knowledge requirement should be different from small organizations;</w:t>
      </w:r>
    </w:p>
    <w:p w:rsidR="00FD165F" w:rsidRPr="0020104A" w:rsidRDefault="00FD165F" w:rsidP="00E3270A">
      <w:pPr>
        <w:pStyle w:val="ListParagraph"/>
        <w:numPr>
          <w:ilvl w:val="0"/>
          <w:numId w:val="32"/>
        </w:numPr>
        <w:spacing w:after="160" w:line="240" w:lineRule="auto"/>
        <w:jc w:val="both"/>
        <w:rPr>
          <w:rFonts w:ascii="Arial" w:hAnsi="Arial" w:cs="Arial"/>
          <w:sz w:val="24"/>
          <w:szCs w:val="30"/>
        </w:rPr>
      </w:pPr>
      <w:r w:rsidRPr="0020104A">
        <w:rPr>
          <w:rFonts w:ascii="Arial" w:hAnsi="Arial" w:cs="Arial"/>
          <w:sz w:val="24"/>
          <w:szCs w:val="30"/>
        </w:rPr>
        <w:t>It also depends on the risks level &amp; opportunity. If the risk level is high, it will require more diverse knowledge.</w:t>
      </w:r>
    </w:p>
    <w:p w:rsidR="00FD165F" w:rsidRPr="0020104A" w:rsidRDefault="000868E2" w:rsidP="00E3270A">
      <w:pPr>
        <w:pStyle w:val="ListParagraph"/>
        <w:numPr>
          <w:ilvl w:val="0"/>
          <w:numId w:val="32"/>
        </w:numPr>
        <w:spacing w:after="160" w:line="240" w:lineRule="auto"/>
        <w:jc w:val="both"/>
        <w:rPr>
          <w:rFonts w:ascii="Arial" w:hAnsi="Arial" w:cs="Arial"/>
          <w:sz w:val="24"/>
          <w:szCs w:val="30"/>
        </w:rPr>
      </w:pPr>
      <w:r>
        <w:rPr>
          <w:rFonts w:ascii="Arial" w:hAnsi="Arial" w:cs="Arial"/>
          <w:sz w:val="24"/>
          <w:szCs w:val="30"/>
        </w:rPr>
        <w:t>Another important factor is</w:t>
      </w:r>
      <w:r w:rsidR="000D45D2">
        <w:rPr>
          <w:rFonts w:ascii="Arial" w:hAnsi="Arial" w:cs="Arial"/>
          <w:sz w:val="24"/>
          <w:szCs w:val="30"/>
        </w:rPr>
        <w:t xml:space="preserve"> the need to access the</w:t>
      </w:r>
      <w:r w:rsidR="00FD165F" w:rsidRPr="0020104A">
        <w:rPr>
          <w:rFonts w:ascii="Arial" w:hAnsi="Arial" w:cs="Arial"/>
          <w:sz w:val="24"/>
          <w:szCs w:val="30"/>
        </w:rPr>
        <w:t xml:space="preserve"> knowledge.</w:t>
      </w:r>
    </w:p>
    <w:p w:rsidR="00FD165F" w:rsidRPr="00CF2810" w:rsidRDefault="00FD165F" w:rsidP="00FD165F">
      <w:pPr>
        <w:spacing w:line="360" w:lineRule="auto"/>
        <w:jc w:val="both"/>
        <w:rPr>
          <w:rFonts w:ascii="Arial" w:hAnsi="Arial" w:cs="Arial"/>
          <w:sz w:val="24"/>
          <w:szCs w:val="24"/>
        </w:rPr>
      </w:pPr>
      <w:r w:rsidRPr="00CF2810">
        <w:rPr>
          <w:rFonts w:ascii="Arial" w:hAnsi="Arial" w:cs="Arial"/>
          <w:sz w:val="24"/>
          <w:szCs w:val="24"/>
        </w:rPr>
        <w:t>These are graphically presented below:</w:t>
      </w:r>
      <w:r w:rsidR="00CF2810">
        <w:rPr>
          <w:rFonts w:ascii="Arial" w:hAnsi="Arial" w:cs="Arial"/>
          <w:sz w:val="24"/>
          <w:szCs w:val="24"/>
        </w:rPr>
        <w:t>-</w:t>
      </w:r>
    </w:p>
    <w:p w:rsidR="00FD165F" w:rsidRDefault="00FD165F" w:rsidP="00FD165F">
      <w:pPr>
        <w:spacing w:line="360" w:lineRule="auto"/>
        <w:jc w:val="both"/>
        <w:rPr>
          <w:rFonts w:ascii="Times New Roman" w:hAnsi="Times New Roman" w:cs="Times New Roman"/>
          <w:sz w:val="24"/>
          <w:szCs w:val="30"/>
        </w:rPr>
      </w:pPr>
      <w:r>
        <w:rPr>
          <w:rFonts w:ascii="Times New Roman" w:hAnsi="Times New Roman" w:cs="Times New Roman"/>
          <w:noProof/>
          <w:sz w:val="24"/>
          <w:szCs w:val="30"/>
          <w:lang w:eastAsia="en-GB"/>
        </w:rPr>
        <w:drawing>
          <wp:inline distT="0" distB="0" distL="0" distR="0">
            <wp:extent cx="5784351" cy="3729519"/>
            <wp:effectExtent l="0" t="0" r="0" b="4281"/>
            <wp:docPr id="1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FD165F" w:rsidRPr="00A90BBC" w:rsidRDefault="00FD165F" w:rsidP="00185522">
      <w:pPr>
        <w:spacing w:line="360" w:lineRule="auto"/>
        <w:jc w:val="center"/>
        <w:rPr>
          <w:rFonts w:ascii="Arial" w:hAnsi="Arial" w:cs="Arial"/>
          <w:sz w:val="24"/>
          <w:szCs w:val="30"/>
        </w:rPr>
      </w:pPr>
      <w:r w:rsidRPr="00A90BBC">
        <w:rPr>
          <w:rFonts w:ascii="Arial" w:hAnsi="Arial" w:cs="Arial"/>
          <w:b/>
          <w:sz w:val="24"/>
          <w:szCs w:val="30"/>
        </w:rPr>
        <w:t>Source:</w:t>
      </w:r>
      <w:r w:rsidRPr="00A90BBC">
        <w:rPr>
          <w:rFonts w:ascii="Arial" w:hAnsi="Arial" w:cs="Arial"/>
          <w:sz w:val="24"/>
          <w:szCs w:val="30"/>
        </w:rPr>
        <w:t xml:space="preserve"> Self-made</w:t>
      </w:r>
    </w:p>
    <w:p w:rsidR="00FD165F" w:rsidRDefault="00A90BBC" w:rsidP="009356F5">
      <w:pPr>
        <w:jc w:val="both"/>
        <w:rPr>
          <w:rFonts w:ascii="Arial" w:hAnsi="Arial" w:cs="Arial"/>
          <w:sz w:val="24"/>
          <w:szCs w:val="30"/>
        </w:rPr>
      </w:pPr>
      <w:r>
        <w:rPr>
          <w:rFonts w:ascii="Arial" w:hAnsi="Arial" w:cs="Arial"/>
          <w:sz w:val="24"/>
          <w:szCs w:val="30"/>
        </w:rPr>
        <w:lastRenderedPageBreak/>
        <w:t>Required knowledge in</w:t>
      </w:r>
      <w:r w:rsidR="00FD165F" w:rsidRPr="00A90BBC">
        <w:rPr>
          <w:rFonts w:ascii="Arial" w:hAnsi="Arial" w:cs="Arial"/>
          <w:sz w:val="24"/>
          <w:szCs w:val="30"/>
        </w:rPr>
        <w:t xml:space="preserve"> </w:t>
      </w:r>
      <w:r>
        <w:rPr>
          <w:rFonts w:ascii="Arial" w:hAnsi="Arial" w:cs="Arial"/>
          <w:sz w:val="24"/>
          <w:szCs w:val="30"/>
        </w:rPr>
        <w:t>the decision making process for customers who seek to cla</w:t>
      </w:r>
      <w:r w:rsidR="006C4F14">
        <w:rPr>
          <w:rFonts w:ascii="Arial" w:hAnsi="Arial" w:cs="Arial"/>
          <w:sz w:val="24"/>
          <w:szCs w:val="30"/>
        </w:rPr>
        <w:t>im welfare benefits on Employment and Support Allowance (ESA)</w:t>
      </w:r>
      <w:r>
        <w:rPr>
          <w:rFonts w:ascii="Arial" w:hAnsi="Arial" w:cs="Arial"/>
          <w:sz w:val="24"/>
          <w:szCs w:val="30"/>
        </w:rPr>
        <w:t>,</w:t>
      </w:r>
      <w:r w:rsidR="00FD165F" w:rsidRPr="00A90BBC">
        <w:rPr>
          <w:rFonts w:ascii="Arial" w:hAnsi="Arial" w:cs="Arial"/>
          <w:sz w:val="24"/>
          <w:szCs w:val="30"/>
        </w:rPr>
        <w:t xml:space="preserve"> is given below:</w:t>
      </w:r>
    </w:p>
    <w:p w:rsidR="00535622" w:rsidRDefault="006C4F14" w:rsidP="009356F5">
      <w:pPr>
        <w:pStyle w:val="ListParagraph"/>
        <w:numPr>
          <w:ilvl w:val="0"/>
          <w:numId w:val="39"/>
        </w:numPr>
        <w:jc w:val="both"/>
        <w:rPr>
          <w:rFonts w:ascii="Arial" w:hAnsi="Arial" w:cs="Arial"/>
          <w:sz w:val="24"/>
          <w:szCs w:val="30"/>
        </w:rPr>
      </w:pPr>
      <w:r w:rsidRPr="006C4F14">
        <w:rPr>
          <w:rFonts w:ascii="Arial" w:hAnsi="Arial" w:cs="Arial"/>
          <w:sz w:val="24"/>
          <w:szCs w:val="30"/>
        </w:rPr>
        <w:t>The ESA benefit looks at and focuses on t</w:t>
      </w:r>
      <w:r w:rsidR="00525D7E">
        <w:rPr>
          <w:rFonts w:ascii="Arial" w:hAnsi="Arial" w:cs="Arial"/>
          <w:sz w:val="24"/>
          <w:szCs w:val="30"/>
        </w:rPr>
        <w:t>he ability of a</w:t>
      </w:r>
      <w:r w:rsidRPr="006C4F14">
        <w:rPr>
          <w:rFonts w:ascii="Arial" w:hAnsi="Arial" w:cs="Arial"/>
          <w:sz w:val="24"/>
          <w:szCs w:val="30"/>
        </w:rPr>
        <w:t xml:space="preserve"> customer to cope in work rather than not in work.</w:t>
      </w:r>
    </w:p>
    <w:p w:rsidR="006C4F14" w:rsidRDefault="006C4F14" w:rsidP="009356F5">
      <w:pPr>
        <w:pStyle w:val="ListParagraph"/>
        <w:numPr>
          <w:ilvl w:val="0"/>
          <w:numId w:val="39"/>
        </w:numPr>
        <w:jc w:val="both"/>
        <w:rPr>
          <w:rFonts w:ascii="Arial" w:hAnsi="Arial" w:cs="Arial"/>
          <w:sz w:val="24"/>
          <w:szCs w:val="30"/>
        </w:rPr>
      </w:pPr>
      <w:r>
        <w:rPr>
          <w:rFonts w:ascii="Arial" w:hAnsi="Arial" w:cs="Arial"/>
          <w:sz w:val="24"/>
          <w:szCs w:val="30"/>
        </w:rPr>
        <w:t>DWP research and statistics show that after about two years on the Incapacity benefit customers were more likely to die than to find a job.</w:t>
      </w:r>
    </w:p>
    <w:p w:rsidR="006C4F14" w:rsidRDefault="006C4F14" w:rsidP="009356F5">
      <w:pPr>
        <w:pStyle w:val="ListParagraph"/>
        <w:numPr>
          <w:ilvl w:val="0"/>
          <w:numId w:val="39"/>
        </w:numPr>
        <w:jc w:val="both"/>
        <w:rPr>
          <w:rFonts w:ascii="Arial" w:hAnsi="Arial" w:cs="Arial"/>
          <w:sz w:val="24"/>
          <w:szCs w:val="30"/>
        </w:rPr>
      </w:pPr>
      <w:r>
        <w:rPr>
          <w:rFonts w:ascii="Arial" w:hAnsi="Arial" w:cs="Arial"/>
          <w:sz w:val="24"/>
          <w:szCs w:val="30"/>
        </w:rPr>
        <w:t>ESA is different as its main aim</w:t>
      </w:r>
      <w:r w:rsidR="00525D7E">
        <w:rPr>
          <w:rFonts w:ascii="Arial" w:hAnsi="Arial" w:cs="Arial"/>
          <w:sz w:val="24"/>
          <w:szCs w:val="30"/>
        </w:rPr>
        <w:t xml:space="preserve"> is</w:t>
      </w:r>
      <w:r>
        <w:rPr>
          <w:rFonts w:ascii="Arial" w:hAnsi="Arial" w:cs="Arial"/>
          <w:sz w:val="24"/>
          <w:szCs w:val="30"/>
        </w:rPr>
        <w:t xml:space="preserve"> to ensure that no person is written off and people who are able to work are given the best assistance.</w:t>
      </w:r>
    </w:p>
    <w:p w:rsidR="006C4F14" w:rsidRDefault="006C4F14" w:rsidP="009356F5">
      <w:pPr>
        <w:pStyle w:val="ListParagraph"/>
        <w:numPr>
          <w:ilvl w:val="0"/>
          <w:numId w:val="39"/>
        </w:numPr>
        <w:jc w:val="both"/>
        <w:rPr>
          <w:rFonts w:ascii="Arial" w:hAnsi="Arial" w:cs="Arial"/>
          <w:sz w:val="24"/>
          <w:szCs w:val="30"/>
        </w:rPr>
      </w:pPr>
      <w:r>
        <w:rPr>
          <w:rFonts w:ascii="Arial" w:hAnsi="Arial" w:cs="Arial"/>
          <w:sz w:val="24"/>
          <w:szCs w:val="30"/>
        </w:rPr>
        <w:t>This was set up to ensure that the people with illness and disabilities can be moved into employment.</w:t>
      </w:r>
    </w:p>
    <w:p w:rsidR="006C4F14" w:rsidRDefault="006C4F14" w:rsidP="009356F5">
      <w:pPr>
        <w:pStyle w:val="ListParagraph"/>
        <w:numPr>
          <w:ilvl w:val="0"/>
          <w:numId w:val="39"/>
        </w:numPr>
        <w:jc w:val="both"/>
        <w:rPr>
          <w:rFonts w:ascii="Arial" w:hAnsi="Arial" w:cs="Arial"/>
          <w:sz w:val="24"/>
          <w:szCs w:val="30"/>
        </w:rPr>
      </w:pPr>
      <w:r>
        <w:rPr>
          <w:rFonts w:ascii="Arial" w:hAnsi="Arial" w:cs="Arial"/>
          <w:sz w:val="24"/>
          <w:szCs w:val="30"/>
        </w:rPr>
        <w:t>The core aspect of the ESA claim journey is the WCA which is the</w:t>
      </w:r>
      <w:r w:rsidR="00F83589">
        <w:rPr>
          <w:rFonts w:ascii="Arial" w:hAnsi="Arial" w:cs="Arial"/>
          <w:sz w:val="24"/>
          <w:szCs w:val="30"/>
        </w:rPr>
        <w:t xml:space="preserve"> medical examination test. This is</w:t>
      </w:r>
      <w:r>
        <w:rPr>
          <w:rFonts w:ascii="Arial" w:hAnsi="Arial" w:cs="Arial"/>
          <w:sz w:val="24"/>
          <w:szCs w:val="30"/>
        </w:rPr>
        <w:t xml:space="preserve"> on a points based system that requires information </w:t>
      </w:r>
      <w:r w:rsidR="00F83589">
        <w:rPr>
          <w:rFonts w:ascii="Arial" w:hAnsi="Arial" w:cs="Arial"/>
          <w:sz w:val="24"/>
          <w:szCs w:val="30"/>
        </w:rPr>
        <w:t>from the customer in regards their typical day activity.</w:t>
      </w:r>
    </w:p>
    <w:p w:rsidR="00F83589" w:rsidRDefault="00F83589" w:rsidP="009356F5">
      <w:pPr>
        <w:pStyle w:val="ListParagraph"/>
        <w:numPr>
          <w:ilvl w:val="0"/>
          <w:numId w:val="39"/>
        </w:numPr>
        <w:jc w:val="both"/>
        <w:rPr>
          <w:rFonts w:ascii="Arial" w:hAnsi="Arial" w:cs="Arial"/>
          <w:sz w:val="24"/>
          <w:szCs w:val="30"/>
        </w:rPr>
      </w:pPr>
      <w:r>
        <w:rPr>
          <w:rFonts w:ascii="Arial" w:hAnsi="Arial" w:cs="Arial"/>
          <w:sz w:val="24"/>
          <w:szCs w:val="30"/>
        </w:rPr>
        <w:t>Once this information has been provided to the Healthcare Professional (HCP), it will then be released and up loaded onto a system</w:t>
      </w:r>
      <w:r w:rsidR="00525D7E">
        <w:rPr>
          <w:rFonts w:ascii="Arial" w:hAnsi="Arial" w:cs="Arial"/>
          <w:sz w:val="24"/>
          <w:szCs w:val="30"/>
        </w:rPr>
        <w:t xml:space="preserve"> that is part of</w:t>
      </w:r>
      <w:r>
        <w:rPr>
          <w:rFonts w:ascii="Arial" w:hAnsi="Arial" w:cs="Arial"/>
          <w:sz w:val="24"/>
          <w:szCs w:val="30"/>
        </w:rPr>
        <w:t xml:space="preserve"> a network system also viewed by the DWP decision making officers.</w:t>
      </w:r>
    </w:p>
    <w:p w:rsidR="00F83589" w:rsidRDefault="00525D7E" w:rsidP="009356F5">
      <w:pPr>
        <w:pStyle w:val="ListParagraph"/>
        <w:numPr>
          <w:ilvl w:val="0"/>
          <w:numId w:val="39"/>
        </w:numPr>
        <w:jc w:val="both"/>
        <w:rPr>
          <w:rFonts w:ascii="Arial" w:hAnsi="Arial" w:cs="Arial"/>
          <w:sz w:val="24"/>
          <w:szCs w:val="30"/>
        </w:rPr>
      </w:pPr>
      <w:r>
        <w:rPr>
          <w:rFonts w:ascii="Arial" w:hAnsi="Arial" w:cs="Arial"/>
          <w:sz w:val="24"/>
          <w:szCs w:val="30"/>
        </w:rPr>
        <w:t>Customers with severe medical conditions are eligible for the most financial support.</w:t>
      </w:r>
    </w:p>
    <w:p w:rsidR="00525D7E" w:rsidRDefault="00525D7E" w:rsidP="009356F5">
      <w:pPr>
        <w:pStyle w:val="ListParagraph"/>
        <w:numPr>
          <w:ilvl w:val="0"/>
          <w:numId w:val="39"/>
        </w:numPr>
        <w:jc w:val="both"/>
        <w:rPr>
          <w:rFonts w:ascii="Arial" w:hAnsi="Arial" w:cs="Arial"/>
          <w:sz w:val="24"/>
          <w:szCs w:val="30"/>
        </w:rPr>
      </w:pPr>
      <w:r>
        <w:rPr>
          <w:rFonts w:ascii="Arial" w:hAnsi="Arial" w:cs="Arial"/>
          <w:sz w:val="24"/>
          <w:szCs w:val="30"/>
        </w:rPr>
        <w:t xml:space="preserve">People with mental or physical impairments that limit them from the majority of work but not all types of work, are placed in the Work Related Activity Group (WRAG). </w:t>
      </w:r>
    </w:p>
    <w:p w:rsidR="00525D7E" w:rsidRDefault="00525D7E" w:rsidP="009356F5">
      <w:pPr>
        <w:pStyle w:val="ListParagraph"/>
        <w:numPr>
          <w:ilvl w:val="0"/>
          <w:numId w:val="39"/>
        </w:numPr>
        <w:jc w:val="both"/>
        <w:rPr>
          <w:rFonts w:ascii="Arial" w:hAnsi="Arial" w:cs="Arial"/>
          <w:sz w:val="24"/>
          <w:szCs w:val="30"/>
        </w:rPr>
      </w:pPr>
      <w:r>
        <w:rPr>
          <w:rFonts w:ascii="Arial" w:hAnsi="Arial" w:cs="Arial"/>
          <w:sz w:val="24"/>
          <w:szCs w:val="30"/>
        </w:rPr>
        <w:t>The WRAG requires customers to attend the Job Centre in order for the work coach to review progress for tailor made employment.</w:t>
      </w:r>
    </w:p>
    <w:p w:rsidR="004F7C84" w:rsidRDefault="00525D7E" w:rsidP="009356F5">
      <w:pPr>
        <w:pStyle w:val="ListParagraph"/>
        <w:numPr>
          <w:ilvl w:val="0"/>
          <w:numId w:val="39"/>
        </w:numPr>
        <w:jc w:val="both"/>
        <w:rPr>
          <w:rFonts w:ascii="Arial" w:hAnsi="Arial" w:cs="Arial"/>
          <w:sz w:val="24"/>
          <w:szCs w:val="30"/>
        </w:rPr>
      </w:pPr>
      <w:r>
        <w:rPr>
          <w:rFonts w:ascii="Arial" w:hAnsi="Arial" w:cs="Arial"/>
          <w:sz w:val="24"/>
          <w:szCs w:val="30"/>
        </w:rPr>
        <w:t xml:space="preserve">There is another group for customers </w:t>
      </w:r>
      <w:proofErr w:type="gramStart"/>
      <w:r>
        <w:rPr>
          <w:rFonts w:ascii="Arial" w:hAnsi="Arial" w:cs="Arial"/>
          <w:sz w:val="24"/>
          <w:szCs w:val="30"/>
        </w:rPr>
        <w:t>who’s</w:t>
      </w:r>
      <w:proofErr w:type="gramEnd"/>
      <w:r>
        <w:rPr>
          <w:rFonts w:ascii="Arial" w:hAnsi="Arial" w:cs="Arial"/>
          <w:sz w:val="24"/>
          <w:szCs w:val="30"/>
        </w:rPr>
        <w:t xml:space="preserve"> medical conditions completely limit them on a long-term or short-term period called the Support Group (SG). The maximum period is three years</w:t>
      </w:r>
      <w:r w:rsidR="00B81274">
        <w:rPr>
          <w:rFonts w:ascii="Arial" w:hAnsi="Arial" w:cs="Arial"/>
          <w:sz w:val="24"/>
          <w:szCs w:val="30"/>
        </w:rPr>
        <w:t xml:space="preserve"> </w:t>
      </w:r>
      <w:proofErr w:type="gramStart"/>
      <w:r w:rsidR="00B81274">
        <w:rPr>
          <w:rFonts w:ascii="Arial" w:hAnsi="Arial" w:cs="Arial"/>
          <w:sz w:val="24"/>
          <w:szCs w:val="30"/>
        </w:rPr>
        <w:t>year</w:t>
      </w:r>
      <w:r w:rsidR="00841811">
        <w:rPr>
          <w:rFonts w:ascii="Arial" w:hAnsi="Arial" w:cs="Arial"/>
          <w:sz w:val="24"/>
          <w:szCs w:val="30"/>
        </w:rPr>
        <w:t>’</w:t>
      </w:r>
      <w:r w:rsidR="00B81274">
        <w:rPr>
          <w:rFonts w:ascii="Arial" w:hAnsi="Arial" w:cs="Arial"/>
          <w:sz w:val="24"/>
          <w:szCs w:val="30"/>
        </w:rPr>
        <w:t>s</w:t>
      </w:r>
      <w:proofErr w:type="gramEnd"/>
      <w:r w:rsidR="00B81274">
        <w:rPr>
          <w:rFonts w:ascii="Arial" w:hAnsi="Arial" w:cs="Arial"/>
          <w:sz w:val="24"/>
          <w:szCs w:val="30"/>
        </w:rPr>
        <w:t xml:space="preserve"> and hen </w:t>
      </w:r>
      <w:r>
        <w:rPr>
          <w:rFonts w:ascii="Arial" w:hAnsi="Arial" w:cs="Arial"/>
          <w:sz w:val="24"/>
          <w:szCs w:val="30"/>
        </w:rPr>
        <w:t>reviewed.</w:t>
      </w:r>
    </w:p>
    <w:p w:rsidR="00841811" w:rsidRDefault="004F7C84" w:rsidP="009356F5">
      <w:pPr>
        <w:pStyle w:val="ListParagraph"/>
        <w:numPr>
          <w:ilvl w:val="0"/>
          <w:numId w:val="39"/>
        </w:numPr>
        <w:jc w:val="both"/>
        <w:rPr>
          <w:rFonts w:ascii="Arial" w:hAnsi="Arial" w:cs="Arial"/>
          <w:sz w:val="24"/>
          <w:szCs w:val="30"/>
        </w:rPr>
      </w:pPr>
      <w:r>
        <w:rPr>
          <w:rFonts w:ascii="Arial" w:hAnsi="Arial" w:cs="Arial"/>
          <w:sz w:val="24"/>
          <w:szCs w:val="30"/>
        </w:rPr>
        <w:t xml:space="preserve">DWP is fully aware that medical conditions can improve after time or they can decline. </w:t>
      </w:r>
      <w:r w:rsidR="00525D7E">
        <w:rPr>
          <w:rFonts w:ascii="Arial" w:hAnsi="Arial" w:cs="Arial"/>
          <w:sz w:val="24"/>
          <w:szCs w:val="30"/>
        </w:rPr>
        <w:t xml:space="preserve"> </w:t>
      </w:r>
    </w:p>
    <w:p w:rsidR="00525D7E" w:rsidRDefault="00841811" w:rsidP="009356F5">
      <w:pPr>
        <w:pStyle w:val="ListParagraph"/>
        <w:numPr>
          <w:ilvl w:val="0"/>
          <w:numId w:val="39"/>
        </w:numPr>
        <w:jc w:val="both"/>
        <w:rPr>
          <w:rFonts w:ascii="Arial" w:hAnsi="Arial" w:cs="Arial"/>
          <w:sz w:val="24"/>
          <w:szCs w:val="30"/>
        </w:rPr>
      </w:pPr>
      <w:r>
        <w:rPr>
          <w:rFonts w:ascii="Arial" w:hAnsi="Arial" w:cs="Arial"/>
          <w:sz w:val="24"/>
          <w:szCs w:val="30"/>
        </w:rPr>
        <w:t xml:space="preserve">Depending on the outcome of the review they can be placed in the WRAG or either </w:t>
      </w:r>
      <w:proofErr w:type="gramStart"/>
      <w:r>
        <w:rPr>
          <w:rFonts w:ascii="Arial" w:hAnsi="Arial" w:cs="Arial"/>
          <w:sz w:val="24"/>
          <w:szCs w:val="30"/>
        </w:rPr>
        <w:t>go</w:t>
      </w:r>
      <w:proofErr w:type="gramEnd"/>
      <w:r>
        <w:rPr>
          <w:rFonts w:ascii="Arial" w:hAnsi="Arial" w:cs="Arial"/>
          <w:sz w:val="24"/>
          <w:szCs w:val="30"/>
        </w:rPr>
        <w:t xml:space="preserve"> back to the SG or removed completely if conditions significantly improve. </w:t>
      </w:r>
      <w:r w:rsidR="00525D7E">
        <w:rPr>
          <w:rFonts w:ascii="Arial" w:hAnsi="Arial" w:cs="Arial"/>
          <w:sz w:val="24"/>
          <w:szCs w:val="30"/>
        </w:rPr>
        <w:t xml:space="preserve"> </w:t>
      </w:r>
    </w:p>
    <w:p w:rsidR="003711A9" w:rsidRDefault="003711A9" w:rsidP="003711A9">
      <w:pPr>
        <w:pStyle w:val="ListParagraph"/>
        <w:ind w:left="1440"/>
        <w:jc w:val="both"/>
        <w:rPr>
          <w:rFonts w:ascii="Arial" w:hAnsi="Arial" w:cs="Arial"/>
          <w:sz w:val="24"/>
          <w:szCs w:val="30"/>
        </w:rPr>
      </w:pPr>
    </w:p>
    <w:p w:rsidR="003711A9" w:rsidRPr="003711A9" w:rsidRDefault="003711A9" w:rsidP="003711A9">
      <w:pPr>
        <w:pStyle w:val="ListParagraph"/>
        <w:ind w:left="1440"/>
        <w:jc w:val="both"/>
        <w:rPr>
          <w:rFonts w:ascii="Arial" w:hAnsi="Arial" w:cs="Arial"/>
          <w:b/>
          <w:sz w:val="24"/>
          <w:szCs w:val="30"/>
        </w:rPr>
      </w:pPr>
      <w:r w:rsidRPr="003711A9">
        <w:rPr>
          <w:rFonts w:ascii="Arial" w:hAnsi="Arial" w:cs="Arial"/>
          <w:b/>
          <w:sz w:val="24"/>
          <w:szCs w:val="30"/>
        </w:rPr>
        <w:t>Source:</w:t>
      </w:r>
      <w:r>
        <w:rPr>
          <w:rFonts w:ascii="Arial" w:hAnsi="Arial" w:cs="Arial"/>
          <w:b/>
          <w:sz w:val="24"/>
          <w:szCs w:val="30"/>
        </w:rPr>
        <w:t xml:space="preserve"> </w:t>
      </w:r>
      <w:r>
        <w:rPr>
          <w:rFonts w:ascii="Arial" w:hAnsi="Arial" w:cs="Arial"/>
        </w:rPr>
        <w:t>Department for Communities website</w:t>
      </w:r>
    </w:p>
    <w:p w:rsidR="003711A9" w:rsidRPr="006C4F14" w:rsidRDefault="003711A9" w:rsidP="003711A9">
      <w:pPr>
        <w:pStyle w:val="ListParagraph"/>
        <w:ind w:left="1440"/>
        <w:jc w:val="both"/>
        <w:rPr>
          <w:rFonts w:ascii="Arial" w:hAnsi="Arial" w:cs="Arial"/>
          <w:sz w:val="24"/>
          <w:szCs w:val="30"/>
        </w:rPr>
      </w:pPr>
    </w:p>
    <w:p w:rsidR="006C4F14" w:rsidRPr="00535622" w:rsidRDefault="006C4F14" w:rsidP="009356F5">
      <w:pPr>
        <w:pStyle w:val="ListParagraph"/>
        <w:jc w:val="both"/>
        <w:rPr>
          <w:rFonts w:ascii="Arial" w:hAnsi="Arial" w:cs="Arial"/>
          <w:sz w:val="24"/>
          <w:szCs w:val="30"/>
        </w:rPr>
      </w:pP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 xml:space="preserve">Relevant knowledge regarding the </w:t>
      </w:r>
      <w:r w:rsidR="00D73812">
        <w:rPr>
          <w:rFonts w:ascii="Arial" w:hAnsi="Arial" w:cs="Arial"/>
          <w:sz w:val="24"/>
          <w:szCs w:val="30"/>
        </w:rPr>
        <w:t>public sector</w:t>
      </w:r>
      <w:r w:rsidRPr="00A90BBC">
        <w:rPr>
          <w:rFonts w:ascii="Arial" w:hAnsi="Arial" w:cs="Arial"/>
          <w:sz w:val="24"/>
          <w:szCs w:val="30"/>
        </w:rPr>
        <w:t xml:space="preserve"> industry such as the major </w:t>
      </w:r>
      <w:r w:rsidR="00D73812">
        <w:rPr>
          <w:rFonts w:ascii="Arial" w:hAnsi="Arial" w:cs="Arial"/>
          <w:sz w:val="24"/>
          <w:szCs w:val="30"/>
        </w:rPr>
        <w:t>benefit systems</w:t>
      </w:r>
      <w:r w:rsidR="00C419DF">
        <w:rPr>
          <w:rFonts w:ascii="Arial" w:hAnsi="Arial" w:cs="Arial"/>
          <w:sz w:val="24"/>
          <w:szCs w:val="30"/>
        </w:rPr>
        <w:t xml:space="preserve"> </w:t>
      </w:r>
      <w:r w:rsidR="00D73812">
        <w:rPr>
          <w:rFonts w:ascii="Arial" w:hAnsi="Arial" w:cs="Arial"/>
          <w:sz w:val="24"/>
          <w:szCs w:val="30"/>
        </w:rPr>
        <w:t>within the DWP</w:t>
      </w:r>
      <w:r w:rsidRPr="00A90BBC">
        <w:rPr>
          <w:rFonts w:ascii="Arial" w:hAnsi="Arial" w:cs="Arial"/>
          <w:sz w:val="24"/>
          <w:szCs w:val="30"/>
        </w:rPr>
        <w:t xml:space="preserve"> are those who are regarded as </w:t>
      </w:r>
      <w:r w:rsidR="00C419DF">
        <w:rPr>
          <w:rFonts w:ascii="Arial" w:hAnsi="Arial" w:cs="Arial"/>
          <w:sz w:val="24"/>
          <w:szCs w:val="30"/>
        </w:rPr>
        <w:t xml:space="preserve">highly skilled </w:t>
      </w:r>
      <w:r w:rsidR="00D73812">
        <w:rPr>
          <w:rFonts w:ascii="Arial" w:hAnsi="Arial" w:cs="Arial"/>
          <w:sz w:val="24"/>
          <w:szCs w:val="30"/>
        </w:rPr>
        <w:t xml:space="preserve">based and knowledge based. This comes from many years of experience of working in different departments of </w:t>
      </w:r>
      <w:r w:rsidR="00C419DF">
        <w:rPr>
          <w:rFonts w:ascii="Arial" w:hAnsi="Arial" w:cs="Arial"/>
          <w:sz w:val="24"/>
          <w:szCs w:val="30"/>
        </w:rPr>
        <w:t>t</w:t>
      </w:r>
      <w:r w:rsidR="00D73812">
        <w:rPr>
          <w:rFonts w:ascii="Arial" w:hAnsi="Arial" w:cs="Arial"/>
          <w:sz w:val="24"/>
          <w:szCs w:val="30"/>
        </w:rPr>
        <w:t>he DWP and not only in the medical department such as ESA</w:t>
      </w:r>
      <w:r w:rsidRPr="00A90BBC">
        <w:rPr>
          <w:rFonts w:ascii="Arial" w:hAnsi="Arial" w:cs="Arial"/>
          <w:sz w:val="24"/>
          <w:szCs w:val="30"/>
        </w:rPr>
        <w:t xml:space="preserve">. There are </w:t>
      </w:r>
      <w:r w:rsidR="00D73812">
        <w:rPr>
          <w:rFonts w:ascii="Arial" w:hAnsi="Arial" w:cs="Arial"/>
          <w:sz w:val="24"/>
          <w:szCs w:val="30"/>
        </w:rPr>
        <w:t>many different grades and level of particular knowledge and information and the</w:t>
      </w:r>
      <w:r w:rsidRPr="00A90BBC">
        <w:rPr>
          <w:rFonts w:ascii="Arial" w:hAnsi="Arial" w:cs="Arial"/>
          <w:sz w:val="24"/>
          <w:szCs w:val="30"/>
        </w:rPr>
        <w:t xml:space="preserve"> stages of </w:t>
      </w:r>
      <w:r w:rsidR="00D73812">
        <w:rPr>
          <w:rFonts w:ascii="Arial" w:hAnsi="Arial" w:cs="Arial"/>
          <w:sz w:val="24"/>
          <w:szCs w:val="30"/>
        </w:rPr>
        <w:t>public sector industry</w:t>
      </w:r>
      <w:r w:rsidRPr="00A90BBC">
        <w:rPr>
          <w:rFonts w:ascii="Arial" w:hAnsi="Arial" w:cs="Arial"/>
          <w:sz w:val="24"/>
          <w:szCs w:val="30"/>
        </w:rPr>
        <w:t xml:space="preserve"> life cycle. Th</w:t>
      </w:r>
      <w:r w:rsidR="00D73812">
        <w:rPr>
          <w:rFonts w:ascii="Arial" w:hAnsi="Arial" w:cs="Arial"/>
          <w:sz w:val="24"/>
          <w:szCs w:val="30"/>
        </w:rPr>
        <w:t>ese are initial stage when it is at the operational stage. This is the</w:t>
      </w:r>
      <w:r w:rsidR="00C419DF">
        <w:rPr>
          <w:rFonts w:ascii="Arial" w:hAnsi="Arial" w:cs="Arial"/>
          <w:sz w:val="24"/>
          <w:szCs w:val="30"/>
        </w:rPr>
        <w:t xml:space="preserve"> low stage and it</w:t>
      </w:r>
      <w:r w:rsidRPr="00A90BBC">
        <w:rPr>
          <w:rFonts w:ascii="Arial" w:hAnsi="Arial" w:cs="Arial"/>
          <w:sz w:val="24"/>
          <w:szCs w:val="30"/>
        </w:rPr>
        <w:t xml:space="preserve"> costs are </w:t>
      </w:r>
      <w:r w:rsidR="00D73812">
        <w:rPr>
          <w:rFonts w:ascii="Arial" w:hAnsi="Arial" w:cs="Arial"/>
          <w:sz w:val="24"/>
          <w:szCs w:val="30"/>
        </w:rPr>
        <w:t xml:space="preserve">reduced. The </w:t>
      </w:r>
      <w:r w:rsidRPr="00A90BBC">
        <w:rPr>
          <w:rFonts w:ascii="Arial" w:hAnsi="Arial" w:cs="Arial"/>
          <w:sz w:val="24"/>
          <w:szCs w:val="30"/>
        </w:rPr>
        <w:t>2</w:t>
      </w:r>
      <w:r w:rsidRPr="00A90BBC">
        <w:rPr>
          <w:rFonts w:ascii="Arial" w:hAnsi="Arial" w:cs="Arial"/>
          <w:sz w:val="24"/>
          <w:szCs w:val="30"/>
          <w:vertAlign w:val="superscript"/>
        </w:rPr>
        <w:t>nd</w:t>
      </w:r>
      <w:r w:rsidRPr="00A90BBC">
        <w:rPr>
          <w:rFonts w:ascii="Arial" w:hAnsi="Arial" w:cs="Arial"/>
          <w:sz w:val="24"/>
          <w:szCs w:val="30"/>
        </w:rPr>
        <w:t xml:space="preserve"> stage is acceleration of </w:t>
      </w:r>
      <w:r w:rsidR="00D73812">
        <w:rPr>
          <w:rFonts w:ascii="Arial" w:hAnsi="Arial" w:cs="Arial"/>
          <w:sz w:val="24"/>
          <w:szCs w:val="30"/>
        </w:rPr>
        <w:t xml:space="preserve">knowledge, information and learning behaviour and guidance as an executive officer (EO). This </w:t>
      </w:r>
      <w:r w:rsidRPr="00A90BBC">
        <w:rPr>
          <w:rFonts w:ascii="Arial" w:hAnsi="Arial" w:cs="Arial"/>
          <w:sz w:val="24"/>
          <w:szCs w:val="30"/>
        </w:rPr>
        <w:t xml:space="preserve">means the industry’s </w:t>
      </w:r>
      <w:r w:rsidR="00D73812">
        <w:rPr>
          <w:rFonts w:ascii="Arial" w:hAnsi="Arial" w:cs="Arial"/>
          <w:sz w:val="24"/>
          <w:szCs w:val="30"/>
        </w:rPr>
        <w:t>knowledge</w:t>
      </w:r>
      <w:r w:rsidRPr="00A90BBC">
        <w:rPr>
          <w:rFonts w:ascii="Arial" w:hAnsi="Arial" w:cs="Arial"/>
          <w:sz w:val="24"/>
          <w:szCs w:val="30"/>
        </w:rPr>
        <w:t xml:space="preserve"> increase</w:t>
      </w:r>
      <w:r w:rsidR="00D73812">
        <w:rPr>
          <w:rFonts w:ascii="Arial" w:hAnsi="Arial" w:cs="Arial"/>
          <w:sz w:val="24"/>
          <w:szCs w:val="30"/>
        </w:rPr>
        <w:t>s rapidly. The</w:t>
      </w:r>
      <w:r w:rsidRPr="00A90BBC">
        <w:rPr>
          <w:rFonts w:ascii="Arial" w:hAnsi="Arial" w:cs="Arial"/>
          <w:sz w:val="24"/>
          <w:szCs w:val="30"/>
        </w:rPr>
        <w:t xml:space="preserve"> mature st</w:t>
      </w:r>
      <w:r w:rsidR="00D73812">
        <w:rPr>
          <w:rFonts w:ascii="Arial" w:hAnsi="Arial" w:cs="Arial"/>
          <w:sz w:val="24"/>
          <w:szCs w:val="30"/>
        </w:rPr>
        <w:t>age</w:t>
      </w:r>
      <w:r w:rsidRPr="00A90BBC">
        <w:rPr>
          <w:rFonts w:ascii="Arial" w:hAnsi="Arial" w:cs="Arial"/>
          <w:sz w:val="24"/>
          <w:szCs w:val="30"/>
        </w:rPr>
        <w:t xml:space="preserve"> means </w:t>
      </w:r>
      <w:r w:rsidR="00D73812">
        <w:rPr>
          <w:rFonts w:ascii="Arial" w:hAnsi="Arial" w:cs="Arial"/>
          <w:sz w:val="24"/>
          <w:szCs w:val="30"/>
        </w:rPr>
        <w:t>the higher executive officer (HEO) grade. The l</w:t>
      </w:r>
      <w:r w:rsidRPr="00A90BBC">
        <w:rPr>
          <w:rFonts w:ascii="Arial" w:hAnsi="Arial" w:cs="Arial"/>
          <w:sz w:val="24"/>
          <w:szCs w:val="30"/>
        </w:rPr>
        <w:t xml:space="preserve">earning </w:t>
      </w:r>
      <w:r w:rsidRPr="00A90BBC">
        <w:rPr>
          <w:rFonts w:ascii="Arial" w:hAnsi="Arial" w:cs="Arial"/>
          <w:sz w:val="24"/>
          <w:szCs w:val="30"/>
        </w:rPr>
        <w:lastRenderedPageBreak/>
        <w:t xml:space="preserve">return gets </w:t>
      </w:r>
      <w:r w:rsidR="0007232C">
        <w:rPr>
          <w:rFonts w:ascii="Arial" w:hAnsi="Arial" w:cs="Arial"/>
          <w:sz w:val="24"/>
          <w:szCs w:val="30"/>
        </w:rPr>
        <w:t>much more efficient. Therefore r</w:t>
      </w:r>
      <w:r w:rsidRPr="00A90BBC">
        <w:rPr>
          <w:rFonts w:ascii="Arial" w:hAnsi="Arial" w:cs="Arial"/>
          <w:sz w:val="24"/>
          <w:szCs w:val="30"/>
        </w:rPr>
        <w:t>elevant knowledge of these phases is important.</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 xml:space="preserve">The legal requirements such as major rules &amp; regulations, </w:t>
      </w:r>
      <w:r w:rsidR="0007232C">
        <w:rPr>
          <w:rFonts w:ascii="Arial" w:hAnsi="Arial" w:cs="Arial"/>
          <w:sz w:val="24"/>
          <w:szCs w:val="30"/>
        </w:rPr>
        <w:t>compliance</w:t>
      </w:r>
      <w:r w:rsidRPr="00A90BBC">
        <w:rPr>
          <w:rFonts w:ascii="Arial" w:hAnsi="Arial" w:cs="Arial"/>
          <w:sz w:val="24"/>
          <w:szCs w:val="30"/>
        </w:rPr>
        <w:t>,</w:t>
      </w:r>
      <w:r w:rsidR="0007232C">
        <w:rPr>
          <w:rFonts w:ascii="Arial" w:hAnsi="Arial" w:cs="Arial"/>
          <w:sz w:val="24"/>
          <w:szCs w:val="30"/>
        </w:rPr>
        <w:t xml:space="preserve"> and</w:t>
      </w:r>
      <w:r w:rsidRPr="00A90BBC">
        <w:rPr>
          <w:rFonts w:ascii="Arial" w:hAnsi="Arial" w:cs="Arial"/>
          <w:sz w:val="24"/>
          <w:szCs w:val="30"/>
        </w:rPr>
        <w:t xml:space="preserve"> relevant papers;</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 xml:space="preserve">Knowledge about </w:t>
      </w:r>
      <w:r w:rsidR="0007232C">
        <w:rPr>
          <w:rFonts w:ascii="Arial" w:hAnsi="Arial" w:cs="Arial"/>
          <w:sz w:val="24"/>
          <w:szCs w:val="30"/>
        </w:rPr>
        <w:t>strategy is</w:t>
      </w:r>
      <w:r w:rsidRPr="00A90BBC">
        <w:rPr>
          <w:rFonts w:ascii="Arial" w:hAnsi="Arial" w:cs="Arial"/>
          <w:sz w:val="24"/>
          <w:szCs w:val="30"/>
        </w:rPr>
        <w:t xml:space="preserve"> their products inspection as the com</w:t>
      </w:r>
      <w:r w:rsidR="0007232C">
        <w:rPr>
          <w:rFonts w:ascii="Arial" w:hAnsi="Arial" w:cs="Arial"/>
          <w:sz w:val="24"/>
          <w:szCs w:val="30"/>
        </w:rPr>
        <w:t>pliance officers</w:t>
      </w:r>
      <w:r w:rsidRPr="00A90BBC">
        <w:rPr>
          <w:rFonts w:ascii="Arial" w:hAnsi="Arial" w:cs="Arial"/>
          <w:sz w:val="24"/>
          <w:szCs w:val="30"/>
        </w:rPr>
        <w:t xml:space="preserve"> can </w:t>
      </w:r>
      <w:r w:rsidR="0007232C">
        <w:rPr>
          <w:rFonts w:ascii="Arial" w:hAnsi="Arial" w:cs="Arial"/>
          <w:sz w:val="24"/>
          <w:szCs w:val="30"/>
        </w:rPr>
        <w:t xml:space="preserve">drive away our customers if the customers </w:t>
      </w:r>
      <w:r w:rsidRPr="00A90BBC">
        <w:rPr>
          <w:rFonts w:ascii="Arial" w:hAnsi="Arial" w:cs="Arial"/>
          <w:sz w:val="24"/>
          <w:szCs w:val="30"/>
        </w:rPr>
        <w:t xml:space="preserve">fail to </w:t>
      </w:r>
      <w:r w:rsidR="0007232C">
        <w:rPr>
          <w:rFonts w:ascii="Arial" w:hAnsi="Arial" w:cs="Arial"/>
          <w:sz w:val="24"/>
          <w:szCs w:val="30"/>
        </w:rPr>
        <w:t>deliver evidence requested for compliance</w:t>
      </w:r>
      <w:r w:rsidRPr="00A90BBC">
        <w:rPr>
          <w:rFonts w:ascii="Arial" w:hAnsi="Arial" w:cs="Arial"/>
          <w:sz w:val="24"/>
          <w:szCs w:val="30"/>
        </w:rPr>
        <w:t xml:space="preserve">. That’s why it’s important to keep an eye on </w:t>
      </w:r>
      <w:r w:rsidR="0007232C">
        <w:rPr>
          <w:rFonts w:ascii="Arial" w:hAnsi="Arial" w:cs="Arial"/>
          <w:sz w:val="24"/>
          <w:szCs w:val="30"/>
        </w:rPr>
        <w:t>customer activity;</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 xml:space="preserve">To create </w:t>
      </w:r>
      <w:r w:rsidR="0007232C">
        <w:rPr>
          <w:rFonts w:ascii="Arial" w:hAnsi="Arial" w:cs="Arial"/>
          <w:sz w:val="24"/>
          <w:szCs w:val="30"/>
        </w:rPr>
        <w:t>an equal and fair</w:t>
      </w:r>
      <w:r w:rsidRPr="00A90BBC">
        <w:rPr>
          <w:rFonts w:ascii="Arial" w:hAnsi="Arial" w:cs="Arial"/>
          <w:sz w:val="24"/>
          <w:szCs w:val="30"/>
        </w:rPr>
        <w:t xml:space="preserve"> image, we need employees who can give us good </w:t>
      </w:r>
      <w:r w:rsidR="0007232C">
        <w:rPr>
          <w:rFonts w:ascii="Arial" w:hAnsi="Arial" w:cs="Arial"/>
          <w:sz w:val="24"/>
          <w:szCs w:val="30"/>
        </w:rPr>
        <w:t>customer service</w:t>
      </w:r>
      <w:r w:rsidR="00C419DF">
        <w:rPr>
          <w:rFonts w:ascii="Arial" w:hAnsi="Arial" w:cs="Arial"/>
          <w:sz w:val="24"/>
          <w:szCs w:val="30"/>
        </w:rPr>
        <w:t xml:space="preserve"> and</w:t>
      </w:r>
      <w:r w:rsidRPr="00A90BBC">
        <w:rPr>
          <w:rFonts w:ascii="Arial" w:hAnsi="Arial" w:cs="Arial"/>
          <w:sz w:val="24"/>
          <w:szCs w:val="30"/>
        </w:rPr>
        <w:t xml:space="preserve"> </w:t>
      </w:r>
      <w:r w:rsidR="00C419DF">
        <w:rPr>
          <w:rFonts w:ascii="Arial" w:hAnsi="Arial" w:cs="Arial"/>
          <w:sz w:val="24"/>
          <w:szCs w:val="30"/>
        </w:rPr>
        <w:t>communication</w:t>
      </w:r>
      <w:r w:rsidRPr="00A90BBC">
        <w:rPr>
          <w:rFonts w:ascii="Arial" w:hAnsi="Arial" w:cs="Arial"/>
          <w:sz w:val="24"/>
          <w:szCs w:val="30"/>
        </w:rPr>
        <w:t xml:space="preserve"> strategy</w:t>
      </w:r>
      <w:r w:rsidR="0007232C">
        <w:rPr>
          <w:rFonts w:ascii="Arial" w:hAnsi="Arial" w:cs="Arial"/>
          <w:sz w:val="24"/>
          <w:szCs w:val="30"/>
        </w:rPr>
        <w:t xml:space="preserve"> of the services that are available</w:t>
      </w:r>
      <w:r w:rsidRPr="00A90BBC">
        <w:rPr>
          <w:rFonts w:ascii="Arial" w:hAnsi="Arial" w:cs="Arial"/>
          <w:sz w:val="24"/>
          <w:szCs w:val="30"/>
        </w:rPr>
        <w:t xml:space="preserve">. If the </w:t>
      </w:r>
      <w:r w:rsidR="00C419DF">
        <w:rPr>
          <w:rFonts w:ascii="Arial" w:hAnsi="Arial" w:cs="Arial"/>
          <w:sz w:val="24"/>
          <w:szCs w:val="30"/>
        </w:rPr>
        <w:t xml:space="preserve">communication </w:t>
      </w:r>
      <w:r w:rsidRPr="00A90BBC">
        <w:rPr>
          <w:rFonts w:ascii="Arial" w:hAnsi="Arial" w:cs="Arial"/>
          <w:sz w:val="24"/>
          <w:szCs w:val="30"/>
        </w:rPr>
        <w:t>strategy is poor, customers won’t be able to get proper information.</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To have good knowledge on web based software to connect</w:t>
      </w:r>
      <w:r w:rsidR="00C419DF">
        <w:rPr>
          <w:rFonts w:ascii="Arial" w:hAnsi="Arial" w:cs="Arial"/>
          <w:sz w:val="24"/>
          <w:szCs w:val="30"/>
        </w:rPr>
        <w:t xml:space="preserve"> with customers through online and</w:t>
      </w:r>
      <w:r w:rsidRPr="00A90BBC">
        <w:rPr>
          <w:rFonts w:ascii="Arial" w:hAnsi="Arial" w:cs="Arial"/>
          <w:sz w:val="24"/>
          <w:szCs w:val="30"/>
        </w:rPr>
        <w:t xml:space="preserve"> to </w:t>
      </w:r>
      <w:r w:rsidR="0007232C">
        <w:rPr>
          <w:rFonts w:ascii="Arial" w:hAnsi="Arial" w:cs="Arial"/>
          <w:sz w:val="24"/>
          <w:szCs w:val="30"/>
        </w:rPr>
        <w:t>meet the customer needs</w:t>
      </w:r>
      <w:r w:rsidRPr="00A90BBC">
        <w:rPr>
          <w:rFonts w:ascii="Arial" w:hAnsi="Arial" w:cs="Arial"/>
          <w:sz w:val="24"/>
          <w:szCs w:val="30"/>
        </w:rPr>
        <w:t>;</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 xml:space="preserve">Knowledge of </w:t>
      </w:r>
      <w:r w:rsidR="0007232C">
        <w:rPr>
          <w:rFonts w:ascii="Arial" w:hAnsi="Arial" w:cs="Arial"/>
          <w:sz w:val="24"/>
          <w:szCs w:val="30"/>
        </w:rPr>
        <w:t>processing</w:t>
      </w:r>
      <w:r w:rsidRPr="00A90BBC">
        <w:rPr>
          <w:rFonts w:ascii="Arial" w:hAnsi="Arial" w:cs="Arial"/>
          <w:sz w:val="24"/>
          <w:szCs w:val="30"/>
        </w:rPr>
        <w:t xml:space="preserve">, </w:t>
      </w:r>
      <w:r w:rsidR="0007232C">
        <w:rPr>
          <w:rFonts w:ascii="Arial" w:hAnsi="Arial" w:cs="Arial"/>
          <w:sz w:val="24"/>
          <w:szCs w:val="30"/>
        </w:rPr>
        <w:t>document filing, writing reports</w:t>
      </w:r>
      <w:r w:rsidRPr="00A90BBC">
        <w:rPr>
          <w:rFonts w:ascii="Arial" w:hAnsi="Arial" w:cs="Arial"/>
          <w:sz w:val="24"/>
          <w:szCs w:val="30"/>
        </w:rPr>
        <w:t>, planning of events</w:t>
      </w:r>
      <w:r w:rsidR="0007232C">
        <w:rPr>
          <w:rFonts w:ascii="Arial" w:hAnsi="Arial" w:cs="Arial"/>
          <w:sz w:val="24"/>
          <w:szCs w:val="30"/>
        </w:rPr>
        <w:t xml:space="preserve"> such as </w:t>
      </w:r>
      <w:proofErr w:type="spellStart"/>
      <w:r w:rsidR="0007232C">
        <w:rPr>
          <w:rFonts w:ascii="Arial" w:hAnsi="Arial" w:cs="Arial"/>
          <w:sz w:val="24"/>
          <w:szCs w:val="30"/>
        </w:rPr>
        <w:t>telekits</w:t>
      </w:r>
      <w:proofErr w:type="spellEnd"/>
      <w:r w:rsidR="0007232C">
        <w:rPr>
          <w:rFonts w:ascii="Arial" w:hAnsi="Arial" w:cs="Arial"/>
          <w:sz w:val="24"/>
          <w:szCs w:val="30"/>
        </w:rPr>
        <w:t xml:space="preserve"> to iron out issues</w:t>
      </w:r>
      <w:r w:rsidRPr="00A90BBC">
        <w:rPr>
          <w:rFonts w:ascii="Arial" w:hAnsi="Arial" w:cs="Arial"/>
          <w:sz w:val="24"/>
          <w:szCs w:val="30"/>
        </w:rPr>
        <w:t xml:space="preserve"> are also important;</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Good communication skill with innovative mind &amp; ability to work in a group for project works</w:t>
      </w:r>
      <w:r w:rsidR="0007232C">
        <w:rPr>
          <w:rFonts w:ascii="Arial" w:hAnsi="Arial" w:cs="Arial"/>
          <w:sz w:val="24"/>
          <w:szCs w:val="30"/>
        </w:rPr>
        <w:t xml:space="preserve"> too</w:t>
      </w:r>
      <w:r w:rsidRPr="00A90BBC">
        <w:rPr>
          <w:rFonts w:ascii="Arial" w:hAnsi="Arial" w:cs="Arial"/>
          <w:sz w:val="24"/>
          <w:szCs w:val="30"/>
        </w:rPr>
        <w:t>;</w:t>
      </w:r>
    </w:p>
    <w:p w:rsidR="00FD165F" w:rsidRPr="00A90BBC" w:rsidRDefault="00FD165F" w:rsidP="009356F5">
      <w:pPr>
        <w:pStyle w:val="ListParagraph"/>
        <w:numPr>
          <w:ilvl w:val="0"/>
          <w:numId w:val="33"/>
        </w:numPr>
        <w:spacing w:after="160"/>
        <w:jc w:val="both"/>
        <w:rPr>
          <w:rFonts w:ascii="Arial" w:hAnsi="Arial" w:cs="Arial"/>
          <w:sz w:val="24"/>
          <w:szCs w:val="30"/>
        </w:rPr>
      </w:pPr>
      <w:r w:rsidRPr="00A90BBC">
        <w:rPr>
          <w:rFonts w:ascii="Arial" w:hAnsi="Arial" w:cs="Arial"/>
          <w:sz w:val="24"/>
          <w:szCs w:val="30"/>
        </w:rPr>
        <w:t>Good eye for understanding the detail information.</w:t>
      </w:r>
    </w:p>
    <w:p w:rsidR="00FD165F" w:rsidRPr="00B71584" w:rsidRDefault="00FD165F" w:rsidP="00FD165F">
      <w:pPr>
        <w:spacing w:line="360" w:lineRule="auto"/>
        <w:jc w:val="both"/>
        <w:rPr>
          <w:rFonts w:ascii="Arial" w:hAnsi="Arial" w:cs="Arial"/>
          <w:noProof/>
          <w:sz w:val="24"/>
          <w:szCs w:val="30"/>
        </w:rPr>
      </w:pPr>
      <w:r w:rsidRPr="00B71584">
        <w:rPr>
          <w:rFonts w:ascii="Arial" w:hAnsi="Arial" w:cs="Arial"/>
          <w:noProof/>
          <w:sz w:val="24"/>
          <w:szCs w:val="30"/>
        </w:rPr>
        <w:t>These can be summarized below:</w:t>
      </w:r>
    </w:p>
    <w:p w:rsidR="00FD165F" w:rsidRPr="00A6365C" w:rsidRDefault="00FD165F" w:rsidP="00FD165F">
      <w:pPr>
        <w:spacing w:line="360" w:lineRule="auto"/>
        <w:jc w:val="both"/>
        <w:rPr>
          <w:rFonts w:ascii="Times New Roman" w:hAnsi="Times New Roman" w:cs="Times New Roman"/>
          <w:sz w:val="28"/>
          <w:szCs w:val="32"/>
        </w:rPr>
      </w:pPr>
      <w:r>
        <w:rPr>
          <w:rFonts w:ascii="Times New Roman" w:hAnsi="Times New Roman" w:cs="Times New Roman"/>
          <w:noProof/>
          <w:sz w:val="28"/>
          <w:szCs w:val="32"/>
          <w:lang w:eastAsia="en-GB"/>
        </w:rPr>
        <w:drawing>
          <wp:inline distT="0" distB="0" distL="0" distR="0">
            <wp:extent cx="5835721" cy="3380105"/>
            <wp:effectExtent l="0" t="19050" r="0" b="0"/>
            <wp:docPr id="1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FD165F" w:rsidRPr="00EC6EC5" w:rsidRDefault="00FD165F" w:rsidP="00185522">
      <w:pPr>
        <w:spacing w:line="360" w:lineRule="auto"/>
        <w:jc w:val="center"/>
        <w:rPr>
          <w:rFonts w:ascii="Arial" w:hAnsi="Arial" w:cs="Arial"/>
          <w:sz w:val="24"/>
          <w:szCs w:val="30"/>
        </w:rPr>
      </w:pPr>
      <w:r w:rsidRPr="00EC6EC5">
        <w:rPr>
          <w:rFonts w:ascii="Arial" w:hAnsi="Arial" w:cs="Arial"/>
          <w:b/>
          <w:sz w:val="24"/>
          <w:szCs w:val="30"/>
        </w:rPr>
        <w:t>Source:</w:t>
      </w:r>
      <w:r w:rsidRPr="00EC6EC5">
        <w:rPr>
          <w:rFonts w:ascii="Arial" w:hAnsi="Arial" w:cs="Arial"/>
          <w:sz w:val="24"/>
          <w:szCs w:val="30"/>
        </w:rPr>
        <w:t xml:space="preserve"> Self-made</w:t>
      </w:r>
    </w:p>
    <w:p w:rsidR="00281333" w:rsidRDefault="00FD165F" w:rsidP="00281333">
      <w:pPr>
        <w:pStyle w:val="Heading2"/>
        <w:numPr>
          <w:ilvl w:val="0"/>
          <w:numId w:val="42"/>
        </w:numPr>
        <w:spacing w:before="40"/>
        <w:jc w:val="both"/>
        <w:rPr>
          <w:rFonts w:ascii="Arial" w:hAnsi="Arial" w:cs="Arial"/>
          <w:color w:val="000000" w:themeColor="text1"/>
          <w:sz w:val="24"/>
          <w:szCs w:val="24"/>
        </w:rPr>
      </w:pPr>
      <w:bookmarkStart w:id="20" w:name="_Toc529800679"/>
      <w:bookmarkStart w:id="21" w:name="_Toc529979257"/>
      <w:r w:rsidRPr="00281333">
        <w:rPr>
          <w:rFonts w:ascii="Arial" w:hAnsi="Arial" w:cs="Arial"/>
          <w:color w:val="000000" w:themeColor="text1"/>
          <w:sz w:val="24"/>
          <w:szCs w:val="24"/>
        </w:rPr>
        <w:t>Evaluating organizations framework for enabling knowledge sharing</w:t>
      </w:r>
      <w:bookmarkEnd w:id="20"/>
      <w:bookmarkEnd w:id="21"/>
    </w:p>
    <w:p w:rsidR="00CF2810" w:rsidRPr="00CF2810" w:rsidRDefault="00CF2810" w:rsidP="00CF2810">
      <w:pPr>
        <w:spacing w:after="0" w:line="240" w:lineRule="auto"/>
      </w:pPr>
    </w:p>
    <w:p w:rsidR="00FD165F" w:rsidRPr="00281333" w:rsidRDefault="00FD165F" w:rsidP="00281333">
      <w:pPr>
        <w:jc w:val="both"/>
        <w:rPr>
          <w:rFonts w:ascii="Arial" w:hAnsi="Arial" w:cs="Arial"/>
          <w:sz w:val="24"/>
          <w:szCs w:val="32"/>
        </w:rPr>
      </w:pPr>
      <w:r w:rsidRPr="00281333">
        <w:rPr>
          <w:rFonts w:ascii="Arial" w:hAnsi="Arial" w:cs="Arial"/>
          <w:sz w:val="24"/>
          <w:szCs w:val="32"/>
        </w:rPr>
        <w:t xml:space="preserve">As it has been previously discussed that knowledge should be stored &amp; applied </w:t>
      </w:r>
      <w:r w:rsidR="00281333">
        <w:rPr>
          <w:rFonts w:ascii="Arial" w:hAnsi="Arial" w:cs="Arial"/>
          <w:sz w:val="24"/>
          <w:szCs w:val="32"/>
        </w:rPr>
        <w:t>when it is important. In the</w:t>
      </w:r>
      <w:r w:rsidRPr="00281333">
        <w:rPr>
          <w:rFonts w:ascii="Arial" w:hAnsi="Arial" w:cs="Arial"/>
          <w:sz w:val="24"/>
          <w:szCs w:val="32"/>
        </w:rPr>
        <w:t xml:space="preserve"> organization, there is a hierarchical system that’s why </w:t>
      </w:r>
      <w:r w:rsidRPr="00281333">
        <w:rPr>
          <w:rFonts w:ascii="Arial" w:hAnsi="Arial" w:cs="Arial"/>
          <w:sz w:val="24"/>
          <w:szCs w:val="32"/>
        </w:rPr>
        <w:lastRenderedPageBreak/>
        <w:t>knowledge needs to be shared from higher level employee to lower level employee or vice versa</w:t>
      </w:r>
      <w:r w:rsidR="00281333">
        <w:rPr>
          <w:rFonts w:ascii="Arial" w:hAnsi="Arial" w:cs="Arial"/>
          <w:sz w:val="24"/>
          <w:szCs w:val="32"/>
        </w:rPr>
        <w:t xml:space="preserve"> </w:t>
      </w:r>
      <w:r w:rsidRPr="00281333">
        <w:rPr>
          <w:rFonts w:ascii="Arial" w:hAnsi="Arial" w:cs="Arial"/>
          <w:sz w:val="24"/>
          <w:szCs w:val="32"/>
        </w:rPr>
        <w:t>(</w:t>
      </w:r>
      <w:proofErr w:type="spellStart"/>
      <w:r w:rsidRPr="00281333">
        <w:rPr>
          <w:rFonts w:ascii="Arial" w:hAnsi="Arial" w:cs="Arial"/>
          <w:sz w:val="24"/>
          <w:szCs w:val="32"/>
        </w:rPr>
        <w:t>Dupuy</w:t>
      </w:r>
      <w:proofErr w:type="spellEnd"/>
      <w:r w:rsidRPr="00281333">
        <w:rPr>
          <w:rFonts w:ascii="Arial" w:hAnsi="Arial" w:cs="Arial"/>
          <w:sz w:val="24"/>
          <w:szCs w:val="32"/>
        </w:rPr>
        <w:t xml:space="preserve">, F. 2016). If knowledge is not properly shared there will be </w:t>
      </w:r>
      <w:r w:rsidR="00281333">
        <w:rPr>
          <w:rFonts w:ascii="Arial" w:hAnsi="Arial" w:cs="Arial"/>
          <w:sz w:val="24"/>
          <w:szCs w:val="32"/>
        </w:rPr>
        <w:t>difference</w:t>
      </w:r>
      <w:r w:rsidRPr="00281333">
        <w:rPr>
          <w:rFonts w:ascii="Arial" w:hAnsi="Arial" w:cs="Arial"/>
          <w:sz w:val="24"/>
          <w:szCs w:val="32"/>
        </w:rPr>
        <w:t xml:space="preserve"> of information</w:t>
      </w:r>
      <w:r w:rsidR="00281333">
        <w:rPr>
          <w:rFonts w:ascii="Arial" w:hAnsi="Arial" w:cs="Arial"/>
          <w:sz w:val="24"/>
          <w:szCs w:val="32"/>
        </w:rPr>
        <w:t>,</w:t>
      </w:r>
      <w:r w:rsidRPr="00281333">
        <w:rPr>
          <w:rFonts w:ascii="Arial" w:hAnsi="Arial" w:cs="Arial"/>
          <w:sz w:val="24"/>
          <w:szCs w:val="32"/>
        </w:rPr>
        <w:t xml:space="preserve"> which will create obstacles to achieve goals. If employees are not properly given direction what to do, they will make mistakes.  That’s why organizational framework should be based on a system that supports good knowledge sharing process. Organizational framework of our company which enables knowledge sharing is given below:</w:t>
      </w:r>
    </w:p>
    <w:p w:rsidR="00FD165F" w:rsidRPr="00281333" w:rsidRDefault="00FD165F" w:rsidP="00281333">
      <w:pPr>
        <w:pStyle w:val="ListParagraph"/>
        <w:numPr>
          <w:ilvl w:val="0"/>
          <w:numId w:val="34"/>
        </w:numPr>
        <w:spacing w:after="160"/>
        <w:jc w:val="both"/>
        <w:rPr>
          <w:rFonts w:ascii="Arial" w:hAnsi="Arial" w:cs="Arial"/>
          <w:sz w:val="24"/>
          <w:szCs w:val="32"/>
        </w:rPr>
      </w:pPr>
      <w:r w:rsidRPr="00281333">
        <w:rPr>
          <w:rFonts w:ascii="Arial" w:hAnsi="Arial" w:cs="Arial"/>
          <w:sz w:val="24"/>
          <w:szCs w:val="32"/>
        </w:rPr>
        <w:t>My organization gives emphasis over open door pol</w:t>
      </w:r>
      <w:r w:rsidR="00281333">
        <w:rPr>
          <w:rFonts w:ascii="Arial" w:hAnsi="Arial" w:cs="Arial"/>
          <w:sz w:val="24"/>
          <w:szCs w:val="32"/>
        </w:rPr>
        <w:t>icy. That means, every employee</w:t>
      </w:r>
      <w:r w:rsidRPr="00281333">
        <w:rPr>
          <w:rFonts w:ascii="Arial" w:hAnsi="Arial" w:cs="Arial"/>
          <w:sz w:val="24"/>
          <w:szCs w:val="32"/>
        </w:rPr>
        <w:t xml:space="preserve"> from lower level employees to mid-level employees get access to the higher level authorities when they feel difficult</w:t>
      </w:r>
      <w:r w:rsidR="00281333">
        <w:rPr>
          <w:rFonts w:ascii="Arial" w:hAnsi="Arial" w:cs="Arial"/>
          <w:sz w:val="24"/>
          <w:szCs w:val="32"/>
        </w:rPr>
        <w:t>ies to solve a critical problem</w:t>
      </w:r>
    </w:p>
    <w:p w:rsidR="00FD165F" w:rsidRPr="00281333" w:rsidRDefault="00281333" w:rsidP="00281333">
      <w:pPr>
        <w:pStyle w:val="ListParagraph"/>
        <w:numPr>
          <w:ilvl w:val="0"/>
          <w:numId w:val="34"/>
        </w:numPr>
        <w:spacing w:after="160"/>
        <w:jc w:val="both"/>
        <w:rPr>
          <w:rFonts w:ascii="Arial" w:hAnsi="Arial" w:cs="Arial"/>
          <w:sz w:val="24"/>
          <w:szCs w:val="32"/>
        </w:rPr>
      </w:pPr>
      <w:r>
        <w:rPr>
          <w:rFonts w:ascii="Arial" w:hAnsi="Arial" w:cs="Arial"/>
          <w:sz w:val="24"/>
          <w:szCs w:val="32"/>
        </w:rPr>
        <w:t>Before beginning any project</w:t>
      </w:r>
      <w:r w:rsidR="00FD165F" w:rsidRPr="00281333">
        <w:rPr>
          <w:rFonts w:ascii="Arial" w:hAnsi="Arial" w:cs="Arial"/>
          <w:sz w:val="24"/>
          <w:szCs w:val="32"/>
        </w:rPr>
        <w:t>, employees get proper reason</w:t>
      </w:r>
      <w:r>
        <w:rPr>
          <w:rFonts w:ascii="Arial" w:hAnsi="Arial" w:cs="Arial"/>
          <w:sz w:val="24"/>
          <w:szCs w:val="32"/>
        </w:rPr>
        <w:t>s as to</w:t>
      </w:r>
      <w:r w:rsidR="00FD165F" w:rsidRPr="00281333">
        <w:rPr>
          <w:rFonts w:ascii="Arial" w:hAnsi="Arial" w:cs="Arial"/>
          <w:sz w:val="24"/>
          <w:szCs w:val="32"/>
        </w:rPr>
        <w:t xml:space="preserve"> why the project is </w:t>
      </w:r>
      <w:r>
        <w:rPr>
          <w:rFonts w:ascii="Arial" w:hAnsi="Arial" w:cs="Arial"/>
          <w:sz w:val="24"/>
          <w:szCs w:val="32"/>
        </w:rPr>
        <w:t>being produced</w:t>
      </w:r>
      <w:r w:rsidR="00FD165F" w:rsidRPr="00281333">
        <w:rPr>
          <w:rFonts w:ascii="Arial" w:hAnsi="Arial" w:cs="Arial"/>
          <w:sz w:val="24"/>
          <w:szCs w:val="32"/>
        </w:rPr>
        <w:t xml:space="preserve"> so that they can </w:t>
      </w:r>
      <w:r>
        <w:rPr>
          <w:rFonts w:ascii="Arial" w:hAnsi="Arial" w:cs="Arial"/>
          <w:sz w:val="24"/>
          <w:szCs w:val="32"/>
        </w:rPr>
        <w:t>utilise</w:t>
      </w:r>
      <w:r w:rsidR="00FD165F" w:rsidRPr="00281333">
        <w:rPr>
          <w:rFonts w:ascii="Arial" w:hAnsi="Arial" w:cs="Arial"/>
          <w:sz w:val="24"/>
          <w:szCs w:val="32"/>
        </w:rPr>
        <w:t xml:space="preserve"> it with organizational goals. This he</w:t>
      </w:r>
      <w:r w:rsidR="00F21BBB">
        <w:rPr>
          <w:rFonts w:ascii="Arial" w:hAnsi="Arial" w:cs="Arial"/>
          <w:sz w:val="24"/>
          <w:szCs w:val="32"/>
        </w:rPr>
        <w:t>lps them to work properly and if there</w:t>
      </w:r>
      <w:r w:rsidR="00FD165F" w:rsidRPr="00281333">
        <w:rPr>
          <w:rFonts w:ascii="Arial" w:hAnsi="Arial" w:cs="Arial"/>
          <w:sz w:val="24"/>
          <w:szCs w:val="32"/>
        </w:rPr>
        <w:t xml:space="preserve"> is proper guideline, they won’t face complexities.</w:t>
      </w:r>
    </w:p>
    <w:p w:rsidR="00FD165F" w:rsidRPr="00203F6B" w:rsidRDefault="00FD165F" w:rsidP="00203F6B">
      <w:pPr>
        <w:pStyle w:val="ListParagraph"/>
        <w:numPr>
          <w:ilvl w:val="0"/>
          <w:numId w:val="34"/>
        </w:numPr>
        <w:spacing w:after="160"/>
        <w:jc w:val="both"/>
        <w:rPr>
          <w:rFonts w:ascii="Arial" w:hAnsi="Arial" w:cs="Arial"/>
          <w:sz w:val="24"/>
          <w:szCs w:val="32"/>
        </w:rPr>
      </w:pPr>
      <w:r w:rsidRPr="00203F6B">
        <w:rPr>
          <w:rFonts w:ascii="Arial" w:hAnsi="Arial" w:cs="Arial"/>
          <w:sz w:val="24"/>
          <w:szCs w:val="32"/>
        </w:rPr>
        <w:t>Another important way of knowledge sharing is arranging staff meeting every week. This session is held for</w:t>
      </w:r>
      <w:r w:rsidR="00203F6B" w:rsidRPr="00203F6B">
        <w:rPr>
          <w:rFonts w:ascii="Arial" w:hAnsi="Arial" w:cs="Arial"/>
          <w:sz w:val="24"/>
          <w:szCs w:val="32"/>
        </w:rPr>
        <w:t xml:space="preserve"> approximately</w:t>
      </w:r>
      <w:r w:rsidRPr="00203F6B">
        <w:rPr>
          <w:rFonts w:ascii="Arial" w:hAnsi="Arial" w:cs="Arial"/>
          <w:sz w:val="24"/>
          <w:szCs w:val="32"/>
        </w:rPr>
        <w:t xml:space="preserve"> 30 minutes. This helps to keep the employees updated about the current ongoing matters. They are also allowed to present their op</w:t>
      </w:r>
      <w:r w:rsidR="00C637F9">
        <w:rPr>
          <w:rFonts w:ascii="Arial" w:hAnsi="Arial" w:cs="Arial"/>
          <w:sz w:val="24"/>
          <w:szCs w:val="32"/>
        </w:rPr>
        <w:t>inion based on their knowledge and</w:t>
      </w:r>
      <w:r w:rsidRPr="00203F6B">
        <w:rPr>
          <w:rFonts w:ascii="Arial" w:hAnsi="Arial" w:cs="Arial"/>
          <w:sz w:val="24"/>
          <w:szCs w:val="32"/>
        </w:rPr>
        <w:t xml:space="preserve"> research. Employee participation is highly encouraged.</w:t>
      </w:r>
    </w:p>
    <w:p w:rsidR="00FD165F" w:rsidRPr="00F95A36" w:rsidRDefault="00FD165F" w:rsidP="00F95A36">
      <w:pPr>
        <w:pStyle w:val="ListParagraph"/>
        <w:numPr>
          <w:ilvl w:val="0"/>
          <w:numId w:val="34"/>
        </w:numPr>
        <w:spacing w:after="160"/>
        <w:jc w:val="both"/>
        <w:rPr>
          <w:rFonts w:ascii="Arial" w:hAnsi="Arial" w:cs="Arial"/>
          <w:sz w:val="24"/>
          <w:szCs w:val="32"/>
        </w:rPr>
      </w:pPr>
      <w:r w:rsidRPr="00203F6B">
        <w:rPr>
          <w:rFonts w:ascii="Arial" w:hAnsi="Arial" w:cs="Arial"/>
          <w:sz w:val="24"/>
          <w:szCs w:val="32"/>
        </w:rPr>
        <w:t>The organizational culture is such that employees are open to changes</w:t>
      </w:r>
      <w:r w:rsidR="00F95A36">
        <w:rPr>
          <w:rFonts w:ascii="Arial" w:hAnsi="Arial" w:cs="Arial"/>
          <w:sz w:val="24"/>
          <w:szCs w:val="32"/>
        </w:rPr>
        <w:t>,</w:t>
      </w:r>
      <w:r w:rsidRPr="00F95A36">
        <w:rPr>
          <w:rFonts w:ascii="Arial" w:hAnsi="Arial" w:cs="Arial"/>
          <w:sz w:val="24"/>
          <w:szCs w:val="32"/>
        </w:rPr>
        <w:t xml:space="preserve"> which</w:t>
      </w:r>
      <w:r w:rsidR="00F95A36">
        <w:rPr>
          <w:rFonts w:ascii="Arial" w:hAnsi="Arial" w:cs="Arial"/>
          <w:sz w:val="24"/>
          <w:szCs w:val="32"/>
        </w:rPr>
        <w:t xml:space="preserve"> can also</w:t>
      </w:r>
      <w:r w:rsidRPr="00F95A36">
        <w:rPr>
          <w:rFonts w:ascii="Arial" w:hAnsi="Arial" w:cs="Arial"/>
          <w:sz w:val="24"/>
          <w:szCs w:val="32"/>
        </w:rPr>
        <w:t xml:space="preserve"> help to restructure the company as per requirement.</w:t>
      </w:r>
    </w:p>
    <w:p w:rsidR="00FD165F" w:rsidRPr="006C6066" w:rsidRDefault="00FD165F" w:rsidP="00C637F9">
      <w:pPr>
        <w:pStyle w:val="ListParagraph"/>
        <w:numPr>
          <w:ilvl w:val="0"/>
          <w:numId w:val="34"/>
        </w:numPr>
        <w:spacing w:after="160"/>
        <w:jc w:val="both"/>
        <w:rPr>
          <w:rFonts w:ascii="Times New Roman" w:hAnsi="Times New Roman" w:cs="Times New Roman"/>
          <w:sz w:val="24"/>
          <w:szCs w:val="32"/>
        </w:rPr>
      </w:pPr>
      <w:r w:rsidRPr="00C637F9">
        <w:rPr>
          <w:rFonts w:ascii="Arial" w:hAnsi="Arial" w:cs="Arial"/>
          <w:sz w:val="24"/>
          <w:szCs w:val="32"/>
        </w:rPr>
        <w:t>Th</w:t>
      </w:r>
      <w:r w:rsidR="00640C04">
        <w:rPr>
          <w:rFonts w:ascii="Arial" w:hAnsi="Arial" w:cs="Arial"/>
          <w:sz w:val="24"/>
          <w:szCs w:val="32"/>
        </w:rPr>
        <w:t xml:space="preserve">ere are standard </w:t>
      </w:r>
      <w:r w:rsidRPr="00C637F9">
        <w:rPr>
          <w:rFonts w:ascii="Arial" w:hAnsi="Arial" w:cs="Arial"/>
          <w:sz w:val="24"/>
          <w:szCs w:val="32"/>
        </w:rPr>
        <w:t>procedures</w:t>
      </w:r>
      <w:r w:rsidR="00640C04">
        <w:rPr>
          <w:rFonts w:ascii="Arial" w:hAnsi="Arial" w:cs="Arial"/>
          <w:sz w:val="24"/>
          <w:szCs w:val="32"/>
        </w:rPr>
        <w:t>,</w:t>
      </w:r>
      <w:r w:rsidRPr="00C637F9">
        <w:rPr>
          <w:rFonts w:ascii="Arial" w:hAnsi="Arial" w:cs="Arial"/>
          <w:sz w:val="24"/>
          <w:szCs w:val="32"/>
        </w:rPr>
        <w:t xml:space="preserve"> which operates effectively to share knowledge. Employees get d</w:t>
      </w:r>
      <w:r w:rsidR="00C637F9" w:rsidRPr="00C637F9">
        <w:rPr>
          <w:rFonts w:ascii="Arial" w:hAnsi="Arial" w:cs="Arial"/>
          <w:sz w:val="24"/>
          <w:szCs w:val="32"/>
        </w:rPr>
        <w:t xml:space="preserve">irection from their </w:t>
      </w:r>
      <w:r w:rsidR="00C637F9" w:rsidRPr="00640C04">
        <w:rPr>
          <w:rFonts w:ascii="Arial" w:hAnsi="Arial" w:cs="Arial"/>
          <w:sz w:val="24"/>
          <w:szCs w:val="32"/>
        </w:rPr>
        <w:t>supervisor also.</w:t>
      </w:r>
    </w:p>
    <w:p w:rsidR="00FD165F" w:rsidRPr="00153595" w:rsidRDefault="00FD165F" w:rsidP="00CF2810">
      <w:pPr>
        <w:pStyle w:val="Heading2"/>
        <w:numPr>
          <w:ilvl w:val="0"/>
          <w:numId w:val="42"/>
        </w:numPr>
        <w:spacing w:before="40" w:line="360" w:lineRule="auto"/>
        <w:jc w:val="both"/>
        <w:rPr>
          <w:rFonts w:ascii="Arial" w:hAnsi="Arial" w:cs="Arial"/>
          <w:color w:val="000000" w:themeColor="text1"/>
          <w:sz w:val="24"/>
          <w:szCs w:val="24"/>
        </w:rPr>
      </w:pPr>
      <w:bookmarkStart w:id="22" w:name="_Toc529800680"/>
      <w:bookmarkStart w:id="23" w:name="_Toc529979258"/>
      <w:r w:rsidRPr="00153595">
        <w:rPr>
          <w:rFonts w:ascii="Arial" w:hAnsi="Arial" w:cs="Arial"/>
          <w:color w:val="000000" w:themeColor="text1"/>
          <w:sz w:val="24"/>
          <w:szCs w:val="24"/>
        </w:rPr>
        <w:t>Recommending improvements to the current framework</w:t>
      </w:r>
      <w:bookmarkEnd w:id="22"/>
      <w:bookmarkEnd w:id="23"/>
    </w:p>
    <w:p w:rsidR="00FD165F" w:rsidRPr="00153595" w:rsidRDefault="00FD165F" w:rsidP="00153595">
      <w:pPr>
        <w:jc w:val="both"/>
        <w:rPr>
          <w:rFonts w:ascii="Arial" w:hAnsi="Arial" w:cs="Arial"/>
          <w:sz w:val="24"/>
          <w:szCs w:val="30"/>
        </w:rPr>
      </w:pPr>
      <w:r w:rsidRPr="00153595">
        <w:rPr>
          <w:rFonts w:ascii="Arial" w:hAnsi="Arial" w:cs="Arial"/>
          <w:sz w:val="24"/>
          <w:szCs w:val="30"/>
        </w:rPr>
        <w:t>As it is important to share knowledge within organization, every organization has developed different organization system for enabling knowledge</w:t>
      </w:r>
      <w:r w:rsidR="00153595" w:rsidRPr="00153595">
        <w:rPr>
          <w:rFonts w:ascii="Arial" w:hAnsi="Arial" w:cs="Arial"/>
          <w:sz w:val="24"/>
          <w:szCs w:val="30"/>
        </w:rPr>
        <w:t xml:space="preserve"> </w:t>
      </w:r>
      <w:r w:rsidRPr="00153595">
        <w:rPr>
          <w:rFonts w:ascii="Arial" w:hAnsi="Arial" w:cs="Arial"/>
          <w:sz w:val="24"/>
          <w:szCs w:val="32"/>
        </w:rPr>
        <w:t>(</w:t>
      </w:r>
      <w:proofErr w:type="spellStart"/>
      <w:r w:rsidRPr="00153595">
        <w:rPr>
          <w:rFonts w:ascii="Arial" w:hAnsi="Arial" w:cs="Arial"/>
          <w:sz w:val="24"/>
          <w:szCs w:val="32"/>
        </w:rPr>
        <w:t>Dupuy</w:t>
      </w:r>
      <w:proofErr w:type="spellEnd"/>
      <w:r w:rsidRPr="00153595">
        <w:rPr>
          <w:rFonts w:ascii="Arial" w:hAnsi="Arial" w:cs="Arial"/>
          <w:sz w:val="24"/>
          <w:szCs w:val="32"/>
        </w:rPr>
        <w:t xml:space="preserve">, F. 2016). </w:t>
      </w:r>
      <w:r w:rsidRPr="00153595">
        <w:rPr>
          <w:rFonts w:ascii="Arial" w:hAnsi="Arial" w:cs="Arial"/>
          <w:sz w:val="24"/>
          <w:szCs w:val="30"/>
        </w:rPr>
        <w:t>In my organization, sharing knowledge is equally important. Knowledge is created through various process</w:t>
      </w:r>
      <w:r w:rsidR="00153595" w:rsidRPr="00153595">
        <w:rPr>
          <w:rFonts w:ascii="Arial" w:hAnsi="Arial" w:cs="Arial"/>
          <w:sz w:val="24"/>
          <w:szCs w:val="30"/>
        </w:rPr>
        <w:t>es and</w:t>
      </w:r>
      <w:r w:rsidRPr="00153595">
        <w:rPr>
          <w:rFonts w:ascii="Arial" w:hAnsi="Arial" w:cs="Arial"/>
          <w:sz w:val="24"/>
          <w:szCs w:val="30"/>
        </w:rPr>
        <w:t xml:space="preserve"> this is also st</w:t>
      </w:r>
      <w:r w:rsidR="00153595" w:rsidRPr="00153595">
        <w:rPr>
          <w:rFonts w:ascii="Arial" w:hAnsi="Arial" w:cs="Arial"/>
          <w:sz w:val="24"/>
          <w:szCs w:val="30"/>
        </w:rPr>
        <w:t>ored in documents, databases and different software IT systems. It is protected by robust virus protectors and the stored knowledge is applied</w:t>
      </w:r>
      <w:r w:rsidRPr="00153595">
        <w:rPr>
          <w:rFonts w:ascii="Arial" w:hAnsi="Arial" w:cs="Arial"/>
          <w:sz w:val="24"/>
          <w:szCs w:val="30"/>
        </w:rPr>
        <w:t xml:space="preserve"> when it </w:t>
      </w:r>
      <w:r w:rsidR="00153595" w:rsidRPr="00153595">
        <w:rPr>
          <w:rFonts w:ascii="Arial" w:hAnsi="Arial" w:cs="Arial"/>
          <w:sz w:val="24"/>
          <w:szCs w:val="30"/>
        </w:rPr>
        <w:t xml:space="preserve">is </w:t>
      </w:r>
      <w:r w:rsidRPr="00153595">
        <w:rPr>
          <w:rFonts w:ascii="Arial" w:hAnsi="Arial" w:cs="Arial"/>
          <w:sz w:val="24"/>
          <w:szCs w:val="30"/>
        </w:rPr>
        <w:t>requires. But sometimes, we need to work on a pro</w:t>
      </w:r>
      <w:r w:rsidR="00153595" w:rsidRPr="00153595">
        <w:rPr>
          <w:rFonts w:ascii="Arial" w:hAnsi="Arial" w:cs="Arial"/>
          <w:sz w:val="24"/>
          <w:szCs w:val="30"/>
        </w:rPr>
        <w:t xml:space="preserve">ject for example to create </w:t>
      </w:r>
      <w:proofErr w:type="gramStart"/>
      <w:r w:rsidR="00153595" w:rsidRPr="00153595">
        <w:rPr>
          <w:rFonts w:ascii="Arial" w:hAnsi="Arial" w:cs="Arial"/>
          <w:sz w:val="24"/>
          <w:szCs w:val="30"/>
        </w:rPr>
        <w:t>a solutions</w:t>
      </w:r>
      <w:proofErr w:type="gramEnd"/>
      <w:r w:rsidR="00153595" w:rsidRPr="00153595">
        <w:rPr>
          <w:rFonts w:ascii="Arial" w:hAnsi="Arial" w:cs="Arial"/>
          <w:sz w:val="24"/>
          <w:szCs w:val="30"/>
        </w:rPr>
        <w:t xml:space="preserve"> to issues and concerns that effect business processes</w:t>
      </w:r>
      <w:r w:rsidRPr="00153595">
        <w:rPr>
          <w:rFonts w:ascii="Arial" w:hAnsi="Arial" w:cs="Arial"/>
          <w:sz w:val="24"/>
          <w:szCs w:val="30"/>
        </w:rPr>
        <w:t>. For this purpose we have to work in a team. Team members need to communicate with one another so that we can make the project successful. If team members don’t integrate the knowledge, it will be difficult to cope up with tasks</w:t>
      </w:r>
      <w:r w:rsidR="00153595" w:rsidRPr="00153595">
        <w:rPr>
          <w:rFonts w:ascii="Arial" w:hAnsi="Arial" w:cs="Arial"/>
          <w:sz w:val="24"/>
          <w:szCs w:val="30"/>
        </w:rPr>
        <w:t xml:space="preserve"> </w:t>
      </w:r>
      <w:r w:rsidRPr="00153595">
        <w:rPr>
          <w:rFonts w:ascii="Arial" w:hAnsi="Arial" w:cs="Arial"/>
          <w:color w:val="000000"/>
          <w:sz w:val="24"/>
          <w:szCs w:val="30"/>
        </w:rPr>
        <w:t>(</w:t>
      </w:r>
      <w:r w:rsidRPr="00153595">
        <w:rPr>
          <w:rFonts w:ascii="Arial" w:hAnsi="Arial" w:cs="Arial"/>
          <w:sz w:val="24"/>
          <w:szCs w:val="30"/>
        </w:rPr>
        <w:t xml:space="preserve">Schwartz, D. &amp; </w:t>
      </w:r>
      <w:proofErr w:type="spellStart"/>
      <w:r w:rsidRPr="00153595">
        <w:rPr>
          <w:rFonts w:ascii="Arial" w:hAnsi="Arial" w:cs="Arial"/>
          <w:sz w:val="24"/>
          <w:szCs w:val="30"/>
        </w:rPr>
        <w:t>Teeni</w:t>
      </w:r>
      <w:proofErr w:type="spellEnd"/>
      <w:r w:rsidRPr="00153595">
        <w:rPr>
          <w:rFonts w:ascii="Arial" w:hAnsi="Arial" w:cs="Arial"/>
          <w:sz w:val="24"/>
          <w:szCs w:val="30"/>
        </w:rPr>
        <w:t xml:space="preserve">, </w:t>
      </w:r>
      <w:proofErr w:type="gramStart"/>
      <w:r w:rsidRPr="00153595">
        <w:rPr>
          <w:rFonts w:ascii="Arial" w:hAnsi="Arial" w:cs="Arial"/>
          <w:sz w:val="24"/>
          <w:szCs w:val="30"/>
        </w:rPr>
        <w:t>D</w:t>
      </w:r>
      <w:proofErr w:type="gramEnd"/>
      <w:r w:rsidRPr="00153595">
        <w:rPr>
          <w:rFonts w:ascii="Arial" w:hAnsi="Arial" w:cs="Arial"/>
          <w:sz w:val="24"/>
          <w:szCs w:val="30"/>
        </w:rPr>
        <w:t>. 2011). That’s why now integration is important. To integrate knowledge, knowledge sharing is important. Recommendations to improve the current organizational framework are given below:</w:t>
      </w:r>
    </w:p>
    <w:p w:rsidR="00FD165F" w:rsidRPr="005122F0" w:rsidRDefault="00FD165F" w:rsidP="005122F0">
      <w:pPr>
        <w:pStyle w:val="ListParagraph"/>
        <w:numPr>
          <w:ilvl w:val="0"/>
          <w:numId w:val="35"/>
        </w:numPr>
        <w:spacing w:after="160"/>
        <w:jc w:val="both"/>
        <w:rPr>
          <w:rFonts w:ascii="Arial" w:hAnsi="Arial" w:cs="Arial"/>
          <w:sz w:val="24"/>
          <w:szCs w:val="30"/>
        </w:rPr>
      </w:pPr>
      <w:r w:rsidRPr="005122F0">
        <w:rPr>
          <w:rFonts w:ascii="Arial" w:hAnsi="Arial" w:cs="Arial"/>
          <w:sz w:val="24"/>
          <w:szCs w:val="30"/>
        </w:rPr>
        <w:t>Session meetin</w:t>
      </w:r>
      <w:r w:rsidR="005122F0" w:rsidRPr="005122F0">
        <w:rPr>
          <w:rFonts w:ascii="Arial" w:hAnsi="Arial" w:cs="Arial"/>
          <w:sz w:val="24"/>
          <w:szCs w:val="30"/>
        </w:rPr>
        <w:t>g that is held for 30 minutes</w:t>
      </w:r>
      <w:r w:rsidRPr="005122F0">
        <w:rPr>
          <w:rFonts w:ascii="Arial" w:hAnsi="Arial" w:cs="Arial"/>
          <w:sz w:val="24"/>
          <w:szCs w:val="30"/>
        </w:rPr>
        <w:t xml:space="preserve"> every </w:t>
      </w:r>
      <w:r w:rsidR="005122F0" w:rsidRPr="005122F0">
        <w:rPr>
          <w:rFonts w:ascii="Arial" w:hAnsi="Arial" w:cs="Arial"/>
          <w:sz w:val="24"/>
          <w:szCs w:val="30"/>
        </w:rPr>
        <w:t>monthly or weekly if necessary</w:t>
      </w:r>
      <w:r w:rsidRPr="005122F0">
        <w:rPr>
          <w:rFonts w:ascii="Arial" w:hAnsi="Arial" w:cs="Arial"/>
          <w:sz w:val="24"/>
          <w:szCs w:val="30"/>
        </w:rPr>
        <w:t>, is not enough because employees need to present their opinion on a certain issue</w:t>
      </w:r>
      <w:r w:rsidR="005122F0" w:rsidRPr="005122F0">
        <w:rPr>
          <w:rFonts w:ascii="Arial" w:hAnsi="Arial" w:cs="Arial"/>
          <w:sz w:val="24"/>
          <w:szCs w:val="30"/>
        </w:rPr>
        <w:t>s</w:t>
      </w:r>
      <w:r w:rsidRPr="005122F0">
        <w:rPr>
          <w:rFonts w:ascii="Arial" w:hAnsi="Arial" w:cs="Arial"/>
          <w:sz w:val="24"/>
          <w:szCs w:val="30"/>
        </w:rPr>
        <w:t>. But for time constraints, sometimes it has been seen that, many of</w:t>
      </w:r>
      <w:r w:rsidR="005122F0" w:rsidRPr="005122F0">
        <w:rPr>
          <w:rFonts w:ascii="Arial" w:hAnsi="Arial" w:cs="Arial"/>
          <w:sz w:val="24"/>
          <w:szCs w:val="30"/>
        </w:rPr>
        <w:t xml:space="preserve"> them can’t present their views and </w:t>
      </w:r>
      <w:r w:rsidRPr="005122F0">
        <w:rPr>
          <w:rFonts w:ascii="Arial" w:hAnsi="Arial" w:cs="Arial"/>
          <w:sz w:val="24"/>
          <w:szCs w:val="30"/>
        </w:rPr>
        <w:t>get de</w:t>
      </w:r>
      <w:r w:rsidR="005122F0" w:rsidRPr="005122F0">
        <w:rPr>
          <w:rFonts w:ascii="Arial" w:hAnsi="Arial" w:cs="Arial"/>
          <w:sz w:val="24"/>
          <w:szCs w:val="30"/>
        </w:rPr>
        <w:t xml:space="preserve">-motivated. This also has a </w:t>
      </w:r>
      <w:r w:rsidRPr="005122F0">
        <w:rPr>
          <w:rFonts w:ascii="Arial" w:hAnsi="Arial" w:cs="Arial"/>
          <w:sz w:val="24"/>
          <w:szCs w:val="30"/>
        </w:rPr>
        <w:t>negative impact for example this increases job d</w:t>
      </w:r>
      <w:r w:rsidR="005122F0" w:rsidRPr="005122F0">
        <w:rPr>
          <w:rFonts w:ascii="Arial" w:hAnsi="Arial" w:cs="Arial"/>
          <w:sz w:val="24"/>
          <w:szCs w:val="30"/>
        </w:rPr>
        <w:t>issatisfaction. That’s why we have</w:t>
      </w:r>
      <w:r w:rsidRPr="005122F0">
        <w:rPr>
          <w:rFonts w:ascii="Arial" w:hAnsi="Arial" w:cs="Arial"/>
          <w:sz w:val="24"/>
          <w:szCs w:val="30"/>
        </w:rPr>
        <w:t xml:space="preserve"> high employee turnover. To reduce that, em</w:t>
      </w:r>
      <w:r w:rsidR="008C1419">
        <w:rPr>
          <w:rFonts w:ascii="Arial" w:hAnsi="Arial" w:cs="Arial"/>
          <w:sz w:val="24"/>
          <w:szCs w:val="30"/>
        </w:rPr>
        <w:t>ployers</w:t>
      </w:r>
      <w:r w:rsidRPr="005122F0">
        <w:rPr>
          <w:rFonts w:ascii="Arial" w:hAnsi="Arial" w:cs="Arial"/>
          <w:sz w:val="24"/>
          <w:szCs w:val="30"/>
        </w:rPr>
        <w:t xml:space="preserve"> need to share their idea</w:t>
      </w:r>
      <w:r w:rsidR="005122F0" w:rsidRPr="005122F0">
        <w:rPr>
          <w:rFonts w:ascii="Arial" w:hAnsi="Arial" w:cs="Arial"/>
          <w:sz w:val="24"/>
          <w:szCs w:val="30"/>
        </w:rPr>
        <w:t>s</w:t>
      </w:r>
      <w:r w:rsidRPr="005122F0">
        <w:rPr>
          <w:rFonts w:ascii="Arial" w:hAnsi="Arial" w:cs="Arial"/>
          <w:sz w:val="24"/>
          <w:szCs w:val="30"/>
        </w:rPr>
        <w:t xml:space="preserve"> so that they can understand that their participation is also important.</w:t>
      </w:r>
    </w:p>
    <w:p w:rsidR="00FD165F" w:rsidRPr="00BA7E93" w:rsidRDefault="00FD165F" w:rsidP="00BA7E93">
      <w:pPr>
        <w:pStyle w:val="ListParagraph"/>
        <w:numPr>
          <w:ilvl w:val="0"/>
          <w:numId w:val="35"/>
        </w:numPr>
        <w:spacing w:after="160"/>
        <w:jc w:val="both"/>
        <w:rPr>
          <w:rFonts w:ascii="Arial" w:hAnsi="Arial" w:cs="Arial"/>
          <w:sz w:val="24"/>
          <w:szCs w:val="30"/>
        </w:rPr>
      </w:pPr>
      <w:r w:rsidRPr="00BA7E93">
        <w:rPr>
          <w:rFonts w:ascii="Arial" w:hAnsi="Arial" w:cs="Arial"/>
          <w:sz w:val="24"/>
          <w:szCs w:val="30"/>
        </w:rPr>
        <w:lastRenderedPageBreak/>
        <w:t>There is no systematic way for us to approach to higher management. This also creates ambiguity. If it has been clarified which problem we can go</w:t>
      </w:r>
      <w:r w:rsidR="00F267AF" w:rsidRPr="00BA7E93">
        <w:rPr>
          <w:rFonts w:ascii="Arial" w:hAnsi="Arial" w:cs="Arial"/>
          <w:sz w:val="24"/>
          <w:szCs w:val="30"/>
        </w:rPr>
        <w:t xml:space="preserve"> and to whom then it</w:t>
      </w:r>
      <w:r w:rsidRPr="00BA7E93">
        <w:rPr>
          <w:rFonts w:ascii="Arial" w:hAnsi="Arial" w:cs="Arial"/>
          <w:sz w:val="24"/>
          <w:szCs w:val="30"/>
        </w:rPr>
        <w:t xml:space="preserve"> can reduce that ambiguity. As it is quite natural that all senior employees don’t have similar expertise on every issue. One is</w:t>
      </w:r>
      <w:r w:rsidR="00F267AF" w:rsidRPr="00BA7E93">
        <w:rPr>
          <w:rFonts w:ascii="Arial" w:hAnsi="Arial" w:cs="Arial"/>
          <w:sz w:val="24"/>
          <w:szCs w:val="30"/>
        </w:rPr>
        <w:t xml:space="preserve"> an</w:t>
      </w:r>
      <w:r w:rsidRPr="00BA7E93">
        <w:rPr>
          <w:rFonts w:ascii="Arial" w:hAnsi="Arial" w:cs="Arial"/>
          <w:sz w:val="24"/>
          <w:szCs w:val="30"/>
        </w:rPr>
        <w:t xml:space="preserve"> expert in handing a particular </w:t>
      </w:r>
      <w:proofErr w:type="gramStart"/>
      <w:r w:rsidRPr="00BA7E93">
        <w:rPr>
          <w:rFonts w:ascii="Arial" w:hAnsi="Arial" w:cs="Arial"/>
          <w:sz w:val="24"/>
          <w:szCs w:val="30"/>
        </w:rPr>
        <w:t>issue</w:t>
      </w:r>
      <w:r w:rsidR="00F267AF" w:rsidRPr="00BA7E93">
        <w:rPr>
          <w:rFonts w:ascii="Arial" w:hAnsi="Arial" w:cs="Arial"/>
          <w:sz w:val="24"/>
          <w:szCs w:val="30"/>
        </w:rPr>
        <w:t>,</w:t>
      </w:r>
      <w:proofErr w:type="gramEnd"/>
      <w:r w:rsidR="00F267AF" w:rsidRPr="00BA7E93">
        <w:rPr>
          <w:rFonts w:ascii="Arial" w:hAnsi="Arial" w:cs="Arial"/>
          <w:sz w:val="24"/>
          <w:szCs w:val="30"/>
        </w:rPr>
        <w:t xml:space="preserve"> others </w:t>
      </w:r>
      <w:r w:rsidRPr="00BA7E93">
        <w:rPr>
          <w:rFonts w:ascii="Arial" w:hAnsi="Arial" w:cs="Arial"/>
          <w:sz w:val="24"/>
          <w:szCs w:val="30"/>
        </w:rPr>
        <w:t xml:space="preserve">may be expert at dealing with </w:t>
      </w:r>
      <w:r w:rsidR="00F267AF" w:rsidRPr="00BA7E93">
        <w:rPr>
          <w:rFonts w:ascii="Arial" w:hAnsi="Arial" w:cs="Arial"/>
          <w:sz w:val="24"/>
          <w:szCs w:val="30"/>
        </w:rPr>
        <w:t>different</w:t>
      </w:r>
      <w:r w:rsidRPr="00BA7E93">
        <w:rPr>
          <w:rFonts w:ascii="Arial" w:hAnsi="Arial" w:cs="Arial"/>
          <w:sz w:val="24"/>
          <w:szCs w:val="30"/>
        </w:rPr>
        <w:t xml:space="preserve"> significant issue. That’s why it should be clearly defined who will handle which type of issues so that employees don’t need to waste time in searching for their required solution.</w:t>
      </w:r>
    </w:p>
    <w:p w:rsidR="00FD165F" w:rsidRPr="001A7F67" w:rsidRDefault="00FD165F" w:rsidP="001A7F67">
      <w:pPr>
        <w:pStyle w:val="ListParagraph"/>
        <w:numPr>
          <w:ilvl w:val="0"/>
          <w:numId w:val="35"/>
        </w:numPr>
        <w:spacing w:after="160"/>
        <w:jc w:val="both"/>
        <w:rPr>
          <w:rFonts w:ascii="Arial" w:hAnsi="Arial" w:cs="Arial"/>
          <w:sz w:val="24"/>
          <w:szCs w:val="30"/>
        </w:rPr>
      </w:pPr>
      <w:r w:rsidRPr="001A7F67">
        <w:rPr>
          <w:rFonts w:ascii="Arial" w:hAnsi="Arial" w:cs="Arial"/>
          <w:sz w:val="24"/>
          <w:szCs w:val="30"/>
        </w:rPr>
        <w:t xml:space="preserve">Employees should give </w:t>
      </w:r>
      <w:r w:rsidR="00EE38D2">
        <w:rPr>
          <w:rFonts w:ascii="Arial" w:hAnsi="Arial" w:cs="Arial"/>
          <w:sz w:val="24"/>
          <w:szCs w:val="30"/>
        </w:rPr>
        <w:t>feed</w:t>
      </w:r>
      <w:r w:rsidR="001A7F67" w:rsidRPr="001A7F67">
        <w:rPr>
          <w:rFonts w:ascii="Arial" w:hAnsi="Arial" w:cs="Arial"/>
          <w:sz w:val="24"/>
          <w:szCs w:val="30"/>
        </w:rPr>
        <w:t>back and instructions from</w:t>
      </w:r>
      <w:r w:rsidRPr="001A7F67">
        <w:rPr>
          <w:rFonts w:ascii="Arial" w:hAnsi="Arial" w:cs="Arial"/>
          <w:sz w:val="24"/>
          <w:szCs w:val="30"/>
        </w:rPr>
        <w:t xml:space="preserve"> every project</w:t>
      </w:r>
      <w:r w:rsidR="001A7F67" w:rsidRPr="001A7F67">
        <w:rPr>
          <w:rFonts w:ascii="Arial" w:hAnsi="Arial" w:cs="Arial"/>
          <w:sz w:val="24"/>
          <w:szCs w:val="30"/>
        </w:rPr>
        <w:t xml:space="preserve"> outcome</w:t>
      </w:r>
      <w:r w:rsidRPr="001A7F67">
        <w:rPr>
          <w:rFonts w:ascii="Arial" w:hAnsi="Arial" w:cs="Arial"/>
          <w:sz w:val="24"/>
          <w:szCs w:val="30"/>
        </w:rPr>
        <w:t xml:space="preserve"> so tha</w:t>
      </w:r>
      <w:r w:rsidR="001A7F67" w:rsidRPr="001A7F67">
        <w:rPr>
          <w:rFonts w:ascii="Arial" w:hAnsi="Arial" w:cs="Arial"/>
          <w:sz w:val="24"/>
          <w:szCs w:val="30"/>
        </w:rPr>
        <w:t>t they can get acknowledged for</w:t>
      </w:r>
      <w:r w:rsidRPr="001A7F67">
        <w:rPr>
          <w:rFonts w:ascii="Arial" w:hAnsi="Arial" w:cs="Arial"/>
          <w:sz w:val="24"/>
          <w:szCs w:val="30"/>
        </w:rPr>
        <w:t xml:space="preserve"> the project. This will</w:t>
      </w:r>
      <w:r w:rsidR="001A7F67" w:rsidRPr="001A7F67">
        <w:rPr>
          <w:rFonts w:ascii="Arial" w:hAnsi="Arial" w:cs="Arial"/>
          <w:sz w:val="24"/>
          <w:szCs w:val="30"/>
        </w:rPr>
        <w:t xml:space="preserve"> reduce cost and save time as it</w:t>
      </w:r>
      <w:r w:rsidRPr="001A7F67">
        <w:rPr>
          <w:rFonts w:ascii="Arial" w:hAnsi="Arial" w:cs="Arial"/>
          <w:sz w:val="24"/>
          <w:szCs w:val="30"/>
        </w:rPr>
        <w:t xml:space="preserve"> is </w:t>
      </w:r>
      <w:r w:rsidR="001A7F67" w:rsidRPr="001A7F67">
        <w:rPr>
          <w:rFonts w:ascii="Arial" w:hAnsi="Arial" w:cs="Arial"/>
          <w:sz w:val="24"/>
          <w:szCs w:val="30"/>
        </w:rPr>
        <w:t>difficult to tell every employee</w:t>
      </w:r>
      <w:r w:rsidRPr="001A7F67">
        <w:rPr>
          <w:rFonts w:ascii="Arial" w:hAnsi="Arial" w:cs="Arial"/>
          <w:sz w:val="24"/>
          <w:szCs w:val="30"/>
        </w:rPr>
        <w:t xml:space="preserve"> about a certain change</w:t>
      </w:r>
      <w:r w:rsidR="001A7F67" w:rsidRPr="001A7F67">
        <w:rPr>
          <w:rFonts w:ascii="Arial" w:hAnsi="Arial" w:cs="Arial"/>
          <w:sz w:val="24"/>
          <w:szCs w:val="30"/>
        </w:rPr>
        <w:t xml:space="preserve"> personally</w:t>
      </w:r>
      <w:r w:rsidRPr="001A7F67">
        <w:rPr>
          <w:rFonts w:ascii="Arial" w:hAnsi="Arial" w:cs="Arial"/>
          <w:sz w:val="24"/>
          <w:szCs w:val="30"/>
        </w:rPr>
        <w:t>. If a project ch</w:t>
      </w:r>
      <w:r w:rsidR="001A7F67" w:rsidRPr="001A7F67">
        <w:rPr>
          <w:rFonts w:ascii="Arial" w:hAnsi="Arial" w:cs="Arial"/>
          <w:sz w:val="24"/>
          <w:szCs w:val="30"/>
        </w:rPr>
        <w:t>anging procedure is documented and</w:t>
      </w:r>
      <w:r w:rsidRPr="001A7F67">
        <w:rPr>
          <w:rFonts w:ascii="Arial" w:hAnsi="Arial" w:cs="Arial"/>
          <w:sz w:val="24"/>
          <w:szCs w:val="30"/>
        </w:rPr>
        <w:t xml:space="preserve"> given to every employees this will reduce the pressure</w:t>
      </w:r>
      <w:r w:rsidR="001A7F67" w:rsidRPr="001A7F67">
        <w:rPr>
          <w:rFonts w:ascii="Arial" w:hAnsi="Arial" w:cs="Arial"/>
          <w:sz w:val="24"/>
          <w:szCs w:val="30"/>
        </w:rPr>
        <w:t xml:space="preserve"> on the overall organisations departments and operational systems. Every employee</w:t>
      </w:r>
      <w:r w:rsidRPr="001A7F67">
        <w:rPr>
          <w:rFonts w:ascii="Arial" w:hAnsi="Arial" w:cs="Arial"/>
          <w:sz w:val="24"/>
          <w:szCs w:val="30"/>
        </w:rPr>
        <w:t xml:space="preserve"> will have relevant knowledge about what to do </w:t>
      </w:r>
      <w:r w:rsidR="001A7F67" w:rsidRPr="001A7F67">
        <w:rPr>
          <w:rFonts w:ascii="Arial" w:hAnsi="Arial" w:cs="Arial"/>
          <w:sz w:val="24"/>
          <w:szCs w:val="30"/>
        </w:rPr>
        <w:t>and</w:t>
      </w:r>
      <w:r w:rsidRPr="001A7F67">
        <w:rPr>
          <w:rFonts w:ascii="Arial" w:hAnsi="Arial" w:cs="Arial"/>
          <w:sz w:val="24"/>
          <w:szCs w:val="30"/>
        </w:rPr>
        <w:t xml:space="preserve"> what he</w:t>
      </w:r>
      <w:r w:rsidR="001A7F67" w:rsidRPr="001A7F67">
        <w:rPr>
          <w:rFonts w:ascii="Arial" w:hAnsi="Arial" w:cs="Arial"/>
          <w:sz w:val="24"/>
          <w:szCs w:val="30"/>
        </w:rPr>
        <w:t xml:space="preserve"> or she must do</w:t>
      </w:r>
      <w:r w:rsidRPr="001A7F67">
        <w:rPr>
          <w:rFonts w:ascii="Arial" w:hAnsi="Arial" w:cs="Arial"/>
          <w:sz w:val="24"/>
          <w:szCs w:val="30"/>
        </w:rPr>
        <w:t>.</w:t>
      </w:r>
    </w:p>
    <w:p w:rsidR="00FD165F" w:rsidRPr="001A7F67" w:rsidRDefault="00FD165F" w:rsidP="001A7F67">
      <w:pPr>
        <w:jc w:val="both"/>
        <w:rPr>
          <w:rFonts w:ascii="Arial" w:hAnsi="Arial" w:cs="Arial"/>
          <w:sz w:val="24"/>
          <w:szCs w:val="30"/>
        </w:rPr>
      </w:pPr>
      <w:r w:rsidRPr="001A7F67">
        <w:rPr>
          <w:rFonts w:ascii="Arial" w:hAnsi="Arial" w:cs="Arial"/>
          <w:sz w:val="24"/>
          <w:szCs w:val="30"/>
        </w:rPr>
        <w:t>If these things are implemented, knowledge sharing system</w:t>
      </w:r>
      <w:r w:rsidR="001A7F67" w:rsidRPr="001A7F67">
        <w:rPr>
          <w:rFonts w:ascii="Arial" w:hAnsi="Arial" w:cs="Arial"/>
          <w:sz w:val="24"/>
          <w:szCs w:val="30"/>
        </w:rPr>
        <w:t>s will be improved and</w:t>
      </w:r>
      <w:r w:rsidRPr="001A7F67">
        <w:rPr>
          <w:rFonts w:ascii="Arial" w:hAnsi="Arial" w:cs="Arial"/>
          <w:sz w:val="24"/>
          <w:szCs w:val="30"/>
        </w:rPr>
        <w:t xml:space="preserve"> it will increase our organizations’ effectiveness. To maintain a good organizational culture, it is important to restructure organization’s knowledge sharing system</w:t>
      </w:r>
      <w:r w:rsidR="001A7F67" w:rsidRPr="001A7F67">
        <w:rPr>
          <w:rFonts w:ascii="Arial" w:hAnsi="Arial" w:cs="Arial"/>
          <w:sz w:val="24"/>
          <w:szCs w:val="30"/>
        </w:rPr>
        <w:t>s o</w:t>
      </w:r>
      <w:r w:rsidRPr="001A7F67">
        <w:rPr>
          <w:rFonts w:ascii="Arial" w:hAnsi="Arial" w:cs="Arial"/>
          <w:sz w:val="24"/>
          <w:szCs w:val="30"/>
        </w:rPr>
        <w:t>therwise this will create inconsistency within the organiz</w:t>
      </w:r>
      <w:r w:rsidR="001A7F67" w:rsidRPr="001A7F67">
        <w:rPr>
          <w:rFonts w:ascii="Arial" w:hAnsi="Arial" w:cs="Arial"/>
          <w:sz w:val="24"/>
          <w:szCs w:val="30"/>
        </w:rPr>
        <w:t>ation. If the recommended information is</w:t>
      </w:r>
      <w:r w:rsidRPr="001A7F67">
        <w:rPr>
          <w:rFonts w:ascii="Arial" w:hAnsi="Arial" w:cs="Arial"/>
          <w:sz w:val="24"/>
          <w:szCs w:val="30"/>
        </w:rPr>
        <w:t xml:space="preserve"> taken into consideration, our knowledge shari</w:t>
      </w:r>
      <w:r w:rsidR="001A7F67" w:rsidRPr="001A7F67">
        <w:rPr>
          <w:rFonts w:ascii="Arial" w:hAnsi="Arial" w:cs="Arial"/>
          <w:sz w:val="24"/>
          <w:szCs w:val="30"/>
        </w:rPr>
        <w:t xml:space="preserve">ng framework will be effective and </w:t>
      </w:r>
      <w:r w:rsidRPr="001A7F67">
        <w:rPr>
          <w:rFonts w:ascii="Arial" w:hAnsi="Arial" w:cs="Arial"/>
          <w:sz w:val="24"/>
          <w:szCs w:val="30"/>
        </w:rPr>
        <w:t xml:space="preserve">employees won’t suffer </w:t>
      </w:r>
      <w:r w:rsidR="001A7F67" w:rsidRPr="001A7F67">
        <w:rPr>
          <w:rFonts w:ascii="Arial" w:hAnsi="Arial" w:cs="Arial"/>
          <w:sz w:val="24"/>
          <w:szCs w:val="30"/>
        </w:rPr>
        <w:t>or feel confused with issues and problems.</w:t>
      </w:r>
    </w:p>
    <w:p w:rsidR="00FD165F" w:rsidRPr="00C8676F" w:rsidRDefault="00FD165F" w:rsidP="00FD165F">
      <w:pPr>
        <w:spacing w:line="360" w:lineRule="auto"/>
        <w:jc w:val="both"/>
        <w:rPr>
          <w:rFonts w:ascii="Times New Roman" w:hAnsi="Times New Roman" w:cs="Times New Roman"/>
          <w:sz w:val="24"/>
          <w:szCs w:val="30"/>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CD18E2" w:rsidRDefault="00CD18E2" w:rsidP="00870AED">
      <w:pPr>
        <w:spacing w:after="0" w:line="240" w:lineRule="auto"/>
        <w:rPr>
          <w:rFonts w:ascii="Arial" w:hAnsi="Arial" w:cs="Arial"/>
          <w:b/>
          <w:sz w:val="24"/>
          <w:szCs w:val="24"/>
        </w:rPr>
      </w:pPr>
    </w:p>
    <w:p w:rsidR="00185522" w:rsidRDefault="00185522" w:rsidP="00870AED">
      <w:pPr>
        <w:spacing w:after="0" w:line="240" w:lineRule="auto"/>
        <w:rPr>
          <w:rFonts w:ascii="Arial" w:hAnsi="Arial" w:cs="Arial"/>
          <w:b/>
          <w:sz w:val="24"/>
          <w:szCs w:val="24"/>
        </w:rPr>
      </w:pPr>
    </w:p>
    <w:p w:rsidR="00185522" w:rsidRDefault="00185522" w:rsidP="00870AED">
      <w:pPr>
        <w:spacing w:after="0" w:line="240" w:lineRule="auto"/>
        <w:rPr>
          <w:rFonts w:ascii="Arial" w:hAnsi="Arial" w:cs="Arial"/>
          <w:b/>
          <w:sz w:val="24"/>
          <w:szCs w:val="24"/>
        </w:rPr>
      </w:pPr>
    </w:p>
    <w:p w:rsidR="005744C3" w:rsidRPr="005744C3" w:rsidRDefault="005744C3" w:rsidP="00870AED">
      <w:pPr>
        <w:spacing w:after="0" w:line="240" w:lineRule="auto"/>
        <w:rPr>
          <w:rFonts w:ascii="Arial" w:hAnsi="Arial" w:cs="Arial"/>
          <w:b/>
          <w:sz w:val="24"/>
          <w:szCs w:val="24"/>
        </w:rPr>
      </w:pPr>
      <w:r w:rsidRPr="005744C3">
        <w:rPr>
          <w:rFonts w:ascii="Arial" w:hAnsi="Arial" w:cs="Arial"/>
          <w:b/>
          <w:sz w:val="24"/>
          <w:szCs w:val="24"/>
        </w:rPr>
        <w:t>Conclusion</w:t>
      </w:r>
    </w:p>
    <w:p w:rsidR="005744C3" w:rsidRPr="00870AED" w:rsidRDefault="005744C3" w:rsidP="00870AED">
      <w:pPr>
        <w:spacing w:after="0" w:line="240" w:lineRule="auto"/>
      </w:pPr>
    </w:p>
    <w:p w:rsidR="00CF2810" w:rsidRPr="00CF2810" w:rsidRDefault="00FD165F" w:rsidP="00CF2810">
      <w:pPr>
        <w:spacing w:after="0"/>
        <w:jc w:val="both"/>
        <w:rPr>
          <w:rFonts w:ascii="Arial" w:hAnsi="Arial" w:cs="Arial"/>
          <w:sz w:val="24"/>
          <w:szCs w:val="30"/>
        </w:rPr>
      </w:pPr>
      <w:r w:rsidRPr="00462C74">
        <w:rPr>
          <w:rFonts w:ascii="Arial" w:hAnsi="Arial" w:cs="Arial"/>
          <w:sz w:val="24"/>
          <w:szCs w:val="30"/>
        </w:rPr>
        <w:t xml:space="preserve">Knowledge has become an important issue for every organization. That’s why it has to be managed properly. There is a systematic approach </w:t>
      </w:r>
      <w:r w:rsidR="00462C74">
        <w:rPr>
          <w:rFonts w:ascii="Arial" w:hAnsi="Arial" w:cs="Arial"/>
          <w:sz w:val="24"/>
          <w:szCs w:val="30"/>
        </w:rPr>
        <w:t xml:space="preserve">on </w:t>
      </w:r>
      <w:r w:rsidRPr="00462C74">
        <w:rPr>
          <w:rFonts w:ascii="Arial" w:hAnsi="Arial" w:cs="Arial"/>
          <w:sz w:val="24"/>
          <w:szCs w:val="30"/>
        </w:rPr>
        <w:t>how knowledge is created, stored, applied &amp; integrated</w:t>
      </w:r>
      <w:r w:rsidR="00462C74">
        <w:rPr>
          <w:rFonts w:ascii="Arial" w:hAnsi="Arial" w:cs="Arial"/>
          <w:sz w:val="24"/>
          <w:szCs w:val="30"/>
        </w:rPr>
        <w:t xml:space="preserve"> especially in this fast moving close networking technological time</w:t>
      </w:r>
      <w:r w:rsidRPr="00462C74">
        <w:rPr>
          <w:rFonts w:ascii="Arial" w:hAnsi="Arial" w:cs="Arial"/>
          <w:sz w:val="24"/>
          <w:szCs w:val="30"/>
        </w:rPr>
        <w:t>. Another important issue is to retain intellectual properties which are copyrights, trademarks etc. To gain advantage</w:t>
      </w:r>
      <w:r w:rsidR="00462C74">
        <w:rPr>
          <w:rFonts w:ascii="Arial" w:hAnsi="Arial" w:cs="Arial"/>
          <w:sz w:val="24"/>
          <w:szCs w:val="30"/>
        </w:rPr>
        <w:t>,</w:t>
      </w:r>
      <w:r w:rsidRPr="00462C74">
        <w:rPr>
          <w:rFonts w:ascii="Arial" w:hAnsi="Arial" w:cs="Arial"/>
          <w:sz w:val="24"/>
          <w:szCs w:val="30"/>
        </w:rPr>
        <w:t xml:space="preserve"> it’s important to secure this property. If these get disclosed, c</w:t>
      </w:r>
      <w:r w:rsidR="00462C74">
        <w:rPr>
          <w:rFonts w:ascii="Arial" w:hAnsi="Arial" w:cs="Arial"/>
          <w:sz w:val="24"/>
          <w:szCs w:val="30"/>
        </w:rPr>
        <w:t>ustomers</w:t>
      </w:r>
      <w:r w:rsidRPr="00462C74">
        <w:rPr>
          <w:rFonts w:ascii="Arial" w:hAnsi="Arial" w:cs="Arial"/>
          <w:sz w:val="24"/>
          <w:szCs w:val="30"/>
        </w:rPr>
        <w:t xml:space="preserve"> will</w:t>
      </w:r>
      <w:r w:rsidR="00462C74">
        <w:rPr>
          <w:rFonts w:ascii="Arial" w:hAnsi="Arial" w:cs="Arial"/>
          <w:sz w:val="24"/>
          <w:szCs w:val="30"/>
        </w:rPr>
        <w:t xml:space="preserve"> be well aware of our strategy and</w:t>
      </w:r>
      <w:r w:rsidRPr="00462C74">
        <w:rPr>
          <w:rFonts w:ascii="Arial" w:hAnsi="Arial" w:cs="Arial"/>
          <w:sz w:val="24"/>
          <w:szCs w:val="30"/>
        </w:rPr>
        <w:t xml:space="preserve"> they will try to </w:t>
      </w:r>
      <w:r w:rsidR="00462C74">
        <w:rPr>
          <w:rFonts w:ascii="Arial" w:hAnsi="Arial" w:cs="Arial"/>
          <w:sz w:val="24"/>
          <w:szCs w:val="30"/>
        </w:rPr>
        <w:t>abuse or take advantage of the government provision</w:t>
      </w:r>
      <w:r w:rsidRPr="00462C74">
        <w:rPr>
          <w:rFonts w:ascii="Arial" w:hAnsi="Arial" w:cs="Arial"/>
          <w:sz w:val="24"/>
          <w:szCs w:val="30"/>
        </w:rPr>
        <w:t xml:space="preserve">. We may lose our current </w:t>
      </w:r>
      <w:r w:rsidR="00462C74">
        <w:rPr>
          <w:rFonts w:ascii="Arial" w:hAnsi="Arial" w:cs="Arial"/>
          <w:sz w:val="24"/>
          <w:szCs w:val="30"/>
        </w:rPr>
        <w:t>reputation</w:t>
      </w:r>
      <w:r w:rsidRPr="00462C74">
        <w:rPr>
          <w:rFonts w:ascii="Arial" w:hAnsi="Arial" w:cs="Arial"/>
          <w:sz w:val="24"/>
          <w:szCs w:val="30"/>
        </w:rPr>
        <w:t xml:space="preserve"> as a result of this. There are also several recommendations to improve my workplaces knowledge sharing system because if the system isn’t modified</w:t>
      </w:r>
      <w:r w:rsidR="00462C74">
        <w:rPr>
          <w:rFonts w:ascii="Arial" w:hAnsi="Arial" w:cs="Arial"/>
          <w:sz w:val="24"/>
          <w:szCs w:val="30"/>
        </w:rPr>
        <w:t xml:space="preserve"> with advancements of technology</w:t>
      </w:r>
      <w:r w:rsidRPr="00462C74">
        <w:rPr>
          <w:rFonts w:ascii="Arial" w:hAnsi="Arial" w:cs="Arial"/>
          <w:sz w:val="24"/>
          <w:szCs w:val="30"/>
        </w:rPr>
        <w:t xml:space="preserve">, this will create </w:t>
      </w:r>
      <w:r w:rsidR="00C50EEE">
        <w:rPr>
          <w:rFonts w:ascii="Arial" w:hAnsi="Arial" w:cs="Arial"/>
          <w:sz w:val="24"/>
          <w:szCs w:val="30"/>
        </w:rPr>
        <w:t xml:space="preserve">disunity </w:t>
      </w:r>
      <w:r w:rsidRPr="00462C74">
        <w:rPr>
          <w:rFonts w:ascii="Arial" w:hAnsi="Arial" w:cs="Arial"/>
          <w:sz w:val="24"/>
          <w:szCs w:val="30"/>
        </w:rPr>
        <w:t>of information.</w:t>
      </w:r>
      <w:bookmarkStart w:id="24" w:name="_Toc529800682"/>
      <w:bookmarkStart w:id="25" w:name="_Toc529979260"/>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p>
    <w:p w:rsidR="00CF2810" w:rsidRDefault="00CF2810" w:rsidP="00CF2810"/>
    <w:p w:rsidR="00CF2810" w:rsidRDefault="00CF2810" w:rsidP="00CF2810"/>
    <w:p w:rsidR="00CF2810" w:rsidRDefault="00CF2810" w:rsidP="00CF2810"/>
    <w:p w:rsidR="00CF2810" w:rsidRDefault="00CF2810" w:rsidP="00CF2810"/>
    <w:p w:rsidR="00CF2810" w:rsidRDefault="00CF2810" w:rsidP="00CF2810"/>
    <w:p w:rsidR="00CF2810" w:rsidRDefault="00CF2810" w:rsidP="00CF2810"/>
    <w:p w:rsidR="00CF2810" w:rsidRDefault="00CF2810" w:rsidP="00CF2810"/>
    <w:p w:rsidR="00CF2810" w:rsidRDefault="00CF2810" w:rsidP="00CF2810"/>
    <w:p w:rsidR="00CD18E2" w:rsidRDefault="00CD18E2" w:rsidP="00CF2810">
      <w:pPr>
        <w:pStyle w:val="Heading1"/>
        <w:spacing w:before="0"/>
        <w:jc w:val="both"/>
        <w:rPr>
          <w:rFonts w:ascii="Arial" w:hAnsi="Arial" w:cs="Arial"/>
          <w:color w:val="000000" w:themeColor="text1"/>
          <w:sz w:val="24"/>
          <w:szCs w:val="24"/>
        </w:rPr>
      </w:pPr>
    </w:p>
    <w:p w:rsidR="00CD18E2" w:rsidRDefault="00CD18E2" w:rsidP="00CF2810">
      <w:pPr>
        <w:pStyle w:val="Heading1"/>
        <w:spacing w:before="0"/>
        <w:jc w:val="both"/>
        <w:rPr>
          <w:rFonts w:ascii="Arial" w:hAnsi="Arial" w:cs="Arial"/>
          <w:color w:val="000000" w:themeColor="text1"/>
          <w:sz w:val="24"/>
          <w:szCs w:val="24"/>
        </w:rPr>
      </w:pPr>
    </w:p>
    <w:p w:rsidR="00CD18E2" w:rsidRDefault="00CD18E2" w:rsidP="00CF2810">
      <w:pPr>
        <w:pStyle w:val="Heading1"/>
        <w:spacing w:before="0"/>
        <w:jc w:val="both"/>
        <w:rPr>
          <w:rFonts w:ascii="Arial" w:hAnsi="Arial" w:cs="Arial"/>
          <w:color w:val="000000" w:themeColor="text1"/>
          <w:sz w:val="24"/>
          <w:szCs w:val="24"/>
        </w:rPr>
      </w:pPr>
    </w:p>
    <w:p w:rsidR="00CF2810" w:rsidRDefault="00CF2810" w:rsidP="00CF2810">
      <w:pPr>
        <w:pStyle w:val="Heading1"/>
        <w:spacing w:before="0"/>
        <w:jc w:val="both"/>
        <w:rPr>
          <w:rFonts w:ascii="Arial" w:hAnsi="Arial" w:cs="Arial"/>
          <w:color w:val="000000" w:themeColor="text1"/>
          <w:sz w:val="24"/>
          <w:szCs w:val="24"/>
        </w:rPr>
      </w:pPr>
      <w:r w:rsidRPr="00870AED">
        <w:rPr>
          <w:rFonts w:ascii="Arial" w:hAnsi="Arial" w:cs="Arial"/>
          <w:color w:val="000000" w:themeColor="text1"/>
          <w:sz w:val="24"/>
          <w:szCs w:val="24"/>
        </w:rPr>
        <w:t>References</w:t>
      </w:r>
    </w:p>
    <w:p w:rsidR="00CF2810" w:rsidRPr="00CF2810" w:rsidRDefault="00CF2810" w:rsidP="00CF2810">
      <w:pPr>
        <w:spacing w:after="0" w:line="240" w:lineRule="auto"/>
      </w:pPr>
    </w:p>
    <w:p w:rsidR="00CF2810" w:rsidRDefault="00CF2810" w:rsidP="00CF2810">
      <w:pPr>
        <w:spacing w:line="240" w:lineRule="auto"/>
        <w:jc w:val="both"/>
        <w:rPr>
          <w:rFonts w:ascii="Arial" w:hAnsi="Arial" w:cs="Arial"/>
        </w:rPr>
      </w:pPr>
      <w:proofErr w:type="spellStart"/>
      <w:proofErr w:type="gramStart"/>
      <w:r w:rsidRPr="006B0537">
        <w:rPr>
          <w:rFonts w:ascii="Arial" w:hAnsi="Arial" w:cs="Arial"/>
          <w:sz w:val="24"/>
          <w:szCs w:val="30"/>
        </w:rPr>
        <w:t>Dau</w:t>
      </w:r>
      <w:proofErr w:type="spellEnd"/>
      <w:r w:rsidRPr="006B0537">
        <w:rPr>
          <w:rFonts w:ascii="Arial" w:hAnsi="Arial" w:cs="Arial"/>
          <w:sz w:val="24"/>
          <w:szCs w:val="30"/>
        </w:rPr>
        <w:t xml:space="preserve">, F., </w:t>
      </w:r>
      <w:proofErr w:type="spellStart"/>
      <w:r w:rsidRPr="006B0537">
        <w:rPr>
          <w:rFonts w:ascii="Arial" w:hAnsi="Arial" w:cs="Arial"/>
          <w:sz w:val="24"/>
          <w:szCs w:val="30"/>
        </w:rPr>
        <w:t>Mugnier</w:t>
      </w:r>
      <w:proofErr w:type="spellEnd"/>
      <w:r w:rsidRPr="006B0537">
        <w:rPr>
          <w:rFonts w:ascii="Arial" w:hAnsi="Arial" w:cs="Arial"/>
          <w:sz w:val="24"/>
          <w:szCs w:val="30"/>
        </w:rPr>
        <w:t xml:space="preserve">, M. and </w:t>
      </w:r>
      <w:proofErr w:type="spellStart"/>
      <w:r w:rsidRPr="006B0537">
        <w:rPr>
          <w:rFonts w:ascii="Arial" w:hAnsi="Arial" w:cs="Arial"/>
          <w:sz w:val="24"/>
          <w:szCs w:val="30"/>
        </w:rPr>
        <w:t>Stumme</w:t>
      </w:r>
      <w:proofErr w:type="spellEnd"/>
      <w:r w:rsidRPr="006B0537">
        <w:rPr>
          <w:rFonts w:ascii="Arial" w:hAnsi="Arial" w:cs="Arial"/>
          <w:sz w:val="24"/>
          <w:szCs w:val="30"/>
        </w:rPr>
        <w:t>, G. (2005).</w:t>
      </w:r>
      <w:proofErr w:type="gramEnd"/>
      <w:r w:rsidRPr="006B0537">
        <w:rPr>
          <w:rFonts w:ascii="Arial" w:hAnsi="Arial" w:cs="Arial"/>
          <w:sz w:val="24"/>
          <w:szCs w:val="30"/>
        </w:rPr>
        <w:t> </w:t>
      </w:r>
      <w:r w:rsidRPr="006B0537">
        <w:rPr>
          <w:rFonts w:ascii="Arial" w:hAnsi="Arial" w:cs="Arial"/>
          <w:i/>
          <w:iCs/>
          <w:sz w:val="24"/>
          <w:szCs w:val="30"/>
        </w:rPr>
        <w:t>Conceptual structures: common semantics for sharing knowledge</w:t>
      </w:r>
      <w:r w:rsidRPr="006B0537">
        <w:rPr>
          <w:rFonts w:ascii="Arial" w:hAnsi="Arial" w:cs="Arial"/>
          <w:sz w:val="24"/>
          <w:szCs w:val="30"/>
        </w:rPr>
        <w:t>. 7th ed., Berlin: Springer</w:t>
      </w:r>
      <w:r w:rsidRPr="006B0537">
        <w:rPr>
          <w:rFonts w:ascii="Arial" w:hAnsi="Arial" w:cs="Arial"/>
        </w:rPr>
        <w:t>.</w:t>
      </w:r>
    </w:p>
    <w:p w:rsidR="00763558" w:rsidRDefault="00D67AEA" w:rsidP="00CF2810">
      <w:pPr>
        <w:spacing w:line="240" w:lineRule="auto"/>
        <w:jc w:val="both"/>
        <w:rPr>
          <w:rFonts w:ascii="Arial" w:hAnsi="Arial" w:cs="Arial"/>
        </w:rPr>
      </w:pPr>
      <w:proofErr w:type="gramStart"/>
      <w:r>
        <w:rPr>
          <w:rFonts w:ascii="Arial" w:hAnsi="Arial" w:cs="Arial"/>
        </w:rPr>
        <w:t>Department for Communities website.</w:t>
      </w:r>
      <w:proofErr w:type="gramEnd"/>
      <w:r w:rsidRPr="00D67AEA">
        <w:rPr>
          <w:rFonts w:ascii="Arial" w:hAnsi="Arial" w:cs="Arial"/>
          <w:sz w:val="24"/>
          <w:szCs w:val="30"/>
        </w:rPr>
        <w:t xml:space="preserve"> </w:t>
      </w:r>
    </w:p>
    <w:p w:rsidR="00D67AEA" w:rsidRPr="00763558" w:rsidRDefault="00D67AEA" w:rsidP="00CF2810">
      <w:pPr>
        <w:spacing w:line="240" w:lineRule="auto"/>
        <w:jc w:val="both"/>
        <w:rPr>
          <w:rFonts w:ascii="Arial" w:hAnsi="Arial" w:cs="Arial"/>
        </w:rPr>
      </w:pPr>
      <w:hyperlink r:id="rId28" w:history="1">
        <w:r w:rsidRPr="006B0537">
          <w:rPr>
            <w:rStyle w:val="Hyperlink"/>
            <w:rFonts w:ascii="Arial" w:hAnsi="Arial" w:cs="Arial"/>
            <w:sz w:val="24"/>
            <w:szCs w:val="30"/>
          </w:rPr>
          <w:t>https://www.communities-ni.gov.uk/articles/questions-and-answers-employment-and-support-allowance-advisers</w:t>
        </w:r>
      </w:hyperlink>
      <w:r w:rsidR="00763558">
        <w:t xml:space="preserve"> </w:t>
      </w:r>
      <w:r w:rsidR="00763558" w:rsidRPr="006B0537">
        <w:rPr>
          <w:rFonts w:ascii="Arial" w:hAnsi="Arial" w:cs="Arial"/>
          <w:sz w:val="24"/>
          <w:szCs w:val="30"/>
        </w:rPr>
        <w:t xml:space="preserve">[Accessed </w:t>
      </w:r>
      <w:r w:rsidR="00763558">
        <w:rPr>
          <w:rFonts w:ascii="Arial" w:hAnsi="Arial" w:cs="Arial"/>
          <w:sz w:val="24"/>
          <w:szCs w:val="30"/>
        </w:rPr>
        <w:t xml:space="preserve">15 </w:t>
      </w:r>
      <w:r w:rsidR="007C2DA2">
        <w:rPr>
          <w:rFonts w:ascii="Arial" w:hAnsi="Arial" w:cs="Arial"/>
          <w:sz w:val="24"/>
          <w:szCs w:val="30"/>
        </w:rPr>
        <w:t>Nov</w:t>
      </w:r>
      <w:r w:rsidR="00763558" w:rsidRPr="006B0537">
        <w:rPr>
          <w:rFonts w:ascii="Arial" w:hAnsi="Arial" w:cs="Arial"/>
          <w:sz w:val="24"/>
          <w:szCs w:val="30"/>
        </w:rPr>
        <w:t>. 2018]</w:t>
      </w:r>
      <w:proofErr w:type="gramStart"/>
      <w:r w:rsidR="00763558">
        <w:rPr>
          <w:rFonts w:ascii="Arial" w:hAnsi="Arial" w:cs="Arial"/>
          <w:sz w:val="24"/>
          <w:szCs w:val="30"/>
        </w:rPr>
        <w:t>.</w:t>
      </w:r>
      <w:r w:rsidR="00763558" w:rsidRPr="006B0537">
        <w:rPr>
          <w:rFonts w:ascii="Arial" w:hAnsi="Arial" w:cs="Arial"/>
          <w:sz w:val="24"/>
          <w:szCs w:val="30"/>
        </w:rPr>
        <w:t>.</w:t>
      </w:r>
      <w:proofErr w:type="gramEnd"/>
    </w:p>
    <w:p w:rsidR="00CF2810" w:rsidRPr="006B0537" w:rsidRDefault="00CF2810" w:rsidP="00CF2810">
      <w:pPr>
        <w:spacing w:line="240" w:lineRule="auto"/>
        <w:rPr>
          <w:rFonts w:ascii="Arial" w:hAnsi="Arial" w:cs="Arial"/>
          <w:sz w:val="24"/>
          <w:szCs w:val="32"/>
        </w:rPr>
      </w:pPr>
      <w:proofErr w:type="spellStart"/>
      <w:proofErr w:type="gramStart"/>
      <w:r w:rsidRPr="006B0537">
        <w:rPr>
          <w:rFonts w:ascii="Arial" w:hAnsi="Arial" w:cs="Arial"/>
          <w:sz w:val="24"/>
          <w:szCs w:val="32"/>
        </w:rPr>
        <w:t>Dupuy</w:t>
      </w:r>
      <w:proofErr w:type="spellEnd"/>
      <w:r w:rsidRPr="006B0537">
        <w:rPr>
          <w:rFonts w:ascii="Arial" w:hAnsi="Arial" w:cs="Arial"/>
          <w:sz w:val="24"/>
          <w:szCs w:val="32"/>
        </w:rPr>
        <w:t>, F. (2016).</w:t>
      </w:r>
      <w:proofErr w:type="gramEnd"/>
      <w:r w:rsidRPr="006B0537">
        <w:rPr>
          <w:rFonts w:ascii="Arial" w:hAnsi="Arial" w:cs="Arial"/>
          <w:sz w:val="24"/>
          <w:szCs w:val="32"/>
        </w:rPr>
        <w:t> </w:t>
      </w:r>
      <w:proofErr w:type="gramStart"/>
      <w:r w:rsidRPr="006B0537">
        <w:rPr>
          <w:rFonts w:ascii="Arial" w:hAnsi="Arial" w:cs="Arial"/>
          <w:i/>
          <w:iCs/>
          <w:sz w:val="24"/>
          <w:szCs w:val="32"/>
        </w:rPr>
        <w:t>Sharing Knowledge</w:t>
      </w:r>
      <w:r w:rsidRPr="006B0537">
        <w:rPr>
          <w:rFonts w:ascii="Arial" w:hAnsi="Arial" w:cs="Arial"/>
          <w:sz w:val="24"/>
          <w:szCs w:val="32"/>
        </w:rPr>
        <w:t>.</w:t>
      </w:r>
      <w:proofErr w:type="gramEnd"/>
      <w:r w:rsidRPr="006B0537">
        <w:rPr>
          <w:rFonts w:ascii="Arial" w:hAnsi="Arial" w:cs="Arial"/>
          <w:sz w:val="24"/>
          <w:szCs w:val="32"/>
        </w:rPr>
        <w:t xml:space="preserve"> </w:t>
      </w:r>
      <w:proofErr w:type="gramStart"/>
      <w:r w:rsidRPr="006B0537">
        <w:rPr>
          <w:rFonts w:ascii="Arial" w:hAnsi="Arial" w:cs="Arial"/>
          <w:sz w:val="24"/>
          <w:szCs w:val="32"/>
        </w:rPr>
        <w:t>12th ed., Palgrave Macmillan.</w:t>
      </w:r>
      <w:proofErr w:type="gramEnd"/>
    </w:p>
    <w:p w:rsidR="00CF2810" w:rsidRDefault="00CF2810" w:rsidP="00CF2810">
      <w:pPr>
        <w:spacing w:line="240" w:lineRule="auto"/>
        <w:rPr>
          <w:rStyle w:val="selectable"/>
          <w:rFonts w:ascii="Arial" w:hAnsi="Arial" w:cs="Arial"/>
          <w:color w:val="000000"/>
          <w:sz w:val="24"/>
          <w:szCs w:val="30"/>
        </w:rPr>
      </w:pPr>
      <w:proofErr w:type="spellStart"/>
      <w:proofErr w:type="gramStart"/>
      <w:r w:rsidRPr="006B0537">
        <w:rPr>
          <w:rStyle w:val="selectable"/>
          <w:rFonts w:ascii="Arial" w:hAnsi="Arial" w:cs="Arial"/>
          <w:color w:val="000000"/>
          <w:sz w:val="24"/>
          <w:szCs w:val="30"/>
        </w:rPr>
        <w:t>Gherardi</w:t>
      </w:r>
      <w:proofErr w:type="spellEnd"/>
      <w:r w:rsidRPr="006B0537">
        <w:rPr>
          <w:rStyle w:val="selectable"/>
          <w:rFonts w:ascii="Arial" w:hAnsi="Arial" w:cs="Arial"/>
          <w:color w:val="000000"/>
          <w:sz w:val="24"/>
          <w:szCs w:val="30"/>
        </w:rPr>
        <w:t>, S. (2009).</w:t>
      </w:r>
      <w:proofErr w:type="gramEnd"/>
      <w:r w:rsidRPr="006B0537">
        <w:rPr>
          <w:rStyle w:val="selectable"/>
          <w:rFonts w:ascii="Arial" w:hAnsi="Arial" w:cs="Arial"/>
          <w:color w:val="000000"/>
          <w:sz w:val="24"/>
          <w:szCs w:val="30"/>
        </w:rPr>
        <w:t xml:space="preserve"> </w:t>
      </w:r>
      <w:proofErr w:type="gramStart"/>
      <w:r w:rsidRPr="006B0537">
        <w:rPr>
          <w:rStyle w:val="selectable"/>
          <w:rFonts w:ascii="Arial" w:hAnsi="Arial" w:cs="Arial"/>
          <w:i/>
          <w:iCs/>
          <w:color w:val="000000"/>
          <w:sz w:val="24"/>
          <w:szCs w:val="30"/>
        </w:rPr>
        <w:t>Organizational Knowledge</w:t>
      </w:r>
      <w:r w:rsidRPr="006B0537">
        <w:rPr>
          <w:rStyle w:val="selectable"/>
          <w:rFonts w:ascii="Arial" w:hAnsi="Arial" w:cs="Arial"/>
          <w:color w:val="000000"/>
          <w:sz w:val="24"/>
          <w:szCs w:val="30"/>
        </w:rPr>
        <w:t>.</w:t>
      </w:r>
      <w:proofErr w:type="gramEnd"/>
      <w:r w:rsidRPr="006B0537">
        <w:rPr>
          <w:rStyle w:val="selectable"/>
          <w:rFonts w:ascii="Arial" w:hAnsi="Arial" w:cs="Arial"/>
          <w:color w:val="000000"/>
          <w:sz w:val="24"/>
          <w:szCs w:val="30"/>
        </w:rPr>
        <w:t xml:space="preserve"> 7th ed. Hoboken: John Wiley &amp; Sons, Ltd.</w:t>
      </w:r>
    </w:p>
    <w:p w:rsidR="00185522" w:rsidRDefault="00185522" w:rsidP="00185522">
      <w:pPr>
        <w:spacing w:line="240" w:lineRule="auto"/>
        <w:jc w:val="both"/>
        <w:rPr>
          <w:rFonts w:ascii="Arial" w:hAnsi="Arial" w:cs="Arial"/>
          <w:i/>
          <w:sz w:val="24"/>
          <w:szCs w:val="24"/>
        </w:rPr>
      </w:pPr>
      <w:proofErr w:type="gramStart"/>
      <w:r w:rsidRPr="00185522">
        <w:rPr>
          <w:rFonts w:ascii="Arial" w:hAnsi="Arial" w:cs="Arial"/>
          <w:color w:val="0B0C0C"/>
          <w:sz w:val="24"/>
          <w:szCs w:val="24"/>
          <w:shd w:val="clear" w:color="auto" w:fill="FFFFFF"/>
        </w:rPr>
        <w:t>Green,</w:t>
      </w:r>
      <w:r>
        <w:rPr>
          <w:rFonts w:ascii="Arial" w:hAnsi="Arial" w:cs="Arial"/>
          <w:color w:val="0B0C0C"/>
          <w:sz w:val="24"/>
          <w:szCs w:val="24"/>
          <w:shd w:val="clear" w:color="auto" w:fill="FFFFFF"/>
        </w:rPr>
        <w:t xml:space="preserve"> D</w:t>
      </w:r>
      <w:r w:rsidRPr="00185522">
        <w:rPr>
          <w:rFonts w:ascii="Arial" w:hAnsi="Arial" w:cs="Arial"/>
          <w:color w:val="0B0C0C"/>
          <w:sz w:val="24"/>
          <w:szCs w:val="24"/>
          <w:shd w:val="clear" w:color="auto" w:fill="FFFFFF"/>
        </w:rPr>
        <w:t xml:space="preserve"> </w:t>
      </w:r>
      <w:r w:rsidR="004F6124">
        <w:rPr>
          <w:rFonts w:ascii="Arial" w:hAnsi="Arial" w:cs="Arial"/>
          <w:color w:val="0B0C0C"/>
          <w:sz w:val="24"/>
          <w:szCs w:val="24"/>
          <w:shd w:val="clear" w:color="auto" w:fill="FFFFFF"/>
        </w:rPr>
        <w:t xml:space="preserve">(2017) </w:t>
      </w:r>
      <w:r w:rsidRPr="00185522">
        <w:rPr>
          <w:rFonts w:ascii="Arial" w:hAnsi="Arial" w:cs="Arial"/>
          <w:color w:val="0B0C0C"/>
          <w:sz w:val="24"/>
          <w:szCs w:val="24"/>
          <w:shd w:val="clear" w:color="auto" w:fill="FFFFFF"/>
        </w:rPr>
        <w:t>Secretary of State for Work and Pensions and Hunt,</w:t>
      </w:r>
      <w:r w:rsidR="004F6124">
        <w:rPr>
          <w:rFonts w:ascii="Arial" w:hAnsi="Arial" w:cs="Arial"/>
          <w:color w:val="0B0C0C"/>
          <w:sz w:val="24"/>
          <w:szCs w:val="24"/>
          <w:shd w:val="clear" w:color="auto" w:fill="FFFFFF"/>
        </w:rPr>
        <w:t xml:space="preserve"> J (2017),</w:t>
      </w:r>
      <w:r w:rsidRPr="00185522">
        <w:rPr>
          <w:rFonts w:ascii="Arial" w:hAnsi="Arial" w:cs="Arial"/>
          <w:color w:val="0B0C0C"/>
          <w:sz w:val="24"/>
          <w:szCs w:val="24"/>
          <w:shd w:val="clear" w:color="auto" w:fill="FFFFFF"/>
        </w:rPr>
        <w:t xml:space="preserve"> Secretary of State for Health</w:t>
      </w:r>
      <w:r>
        <w:rPr>
          <w:rFonts w:ascii="Arial" w:hAnsi="Arial" w:cs="Arial"/>
          <w:sz w:val="24"/>
          <w:szCs w:val="24"/>
        </w:rPr>
        <w:t>.</w:t>
      </w:r>
      <w:proofErr w:type="gramEnd"/>
      <w:r w:rsidR="004F6124" w:rsidRPr="004F6124">
        <w:rPr>
          <w:rFonts w:ascii="Arial" w:hAnsi="Arial" w:cs="Arial"/>
          <w:color w:val="0B0C0C"/>
          <w:sz w:val="24"/>
          <w:szCs w:val="24"/>
          <w:shd w:val="clear" w:color="auto" w:fill="FFFFFF"/>
        </w:rPr>
        <w:t xml:space="preserve"> </w:t>
      </w:r>
      <w:r w:rsidR="004F6124">
        <w:rPr>
          <w:rFonts w:ascii="Arial" w:hAnsi="Arial" w:cs="Arial"/>
          <w:color w:val="0B0C0C"/>
          <w:sz w:val="24"/>
          <w:szCs w:val="24"/>
          <w:shd w:val="clear" w:color="auto" w:fill="FFFFFF"/>
        </w:rPr>
        <w:t>Updated 30/November/2017.</w:t>
      </w:r>
      <w:r>
        <w:rPr>
          <w:rFonts w:ascii="Arial" w:hAnsi="Arial" w:cs="Arial"/>
          <w:sz w:val="24"/>
          <w:szCs w:val="24"/>
        </w:rPr>
        <w:t xml:space="preserve"> </w:t>
      </w:r>
      <w:r w:rsidRPr="004F6124">
        <w:rPr>
          <w:rFonts w:ascii="Arial" w:hAnsi="Arial" w:cs="Arial"/>
          <w:i/>
          <w:sz w:val="24"/>
          <w:szCs w:val="24"/>
        </w:rPr>
        <w:t>Work, health and disability</w:t>
      </w:r>
      <w:r w:rsidR="004F6124" w:rsidRPr="004F6124">
        <w:rPr>
          <w:rFonts w:ascii="Arial" w:hAnsi="Arial" w:cs="Arial"/>
          <w:i/>
          <w:sz w:val="24"/>
          <w:szCs w:val="24"/>
        </w:rPr>
        <w:t xml:space="preserve"> green paper: Improving lives</w:t>
      </w:r>
      <w:r w:rsidR="004F6124">
        <w:rPr>
          <w:rFonts w:ascii="Arial" w:hAnsi="Arial" w:cs="Arial"/>
          <w:i/>
          <w:sz w:val="24"/>
          <w:szCs w:val="24"/>
        </w:rPr>
        <w:t>.</w:t>
      </w:r>
      <w:r w:rsidR="004F6124" w:rsidRPr="004F6124">
        <w:rPr>
          <w:rFonts w:ascii="Arial" w:hAnsi="Arial" w:cs="Arial"/>
          <w:sz w:val="24"/>
          <w:szCs w:val="30"/>
        </w:rPr>
        <w:t xml:space="preserve"> </w:t>
      </w:r>
    </w:p>
    <w:p w:rsidR="00D67AEA" w:rsidRPr="00D67AEA" w:rsidRDefault="00D67AEA" w:rsidP="00D67AEA">
      <w:pPr>
        <w:rPr>
          <w:rStyle w:val="selectable"/>
          <w:rFonts w:ascii="Arial" w:hAnsi="Arial" w:cs="Arial"/>
          <w:sz w:val="24"/>
          <w:szCs w:val="24"/>
        </w:rPr>
      </w:pPr>
      <w:hyperlink r:id="rId29" w:history="1">
        <w:r w:rsidRPr="00D67AEA">
          <w:rPr>
            <w:rStyle w:val="Hyperlink"/>
            <w:rFonts w:ascii="Arial" w:hAnsi="Arial" w:cs="Arial"/>
            <w:sz w:val="24"/>
            <w:szCs w:val="24"/>
          </w:rPr>
          <w:t>https://www.gov.uk/government/consultations/work-health-and-disability-improving-lives/work-health-and-disability-green-paper-improving-lives</w:t>
        </w:r>
      </w:hyperlink>
      <w:r w:rsidR="00763558">
        <w:rPr>
          <w:rFonts w:ascii="Arial" w:hAnsi="Arial" w:cs="Arial"/>
          <w:sz w:val="24"/>
          <w:szCs w:val="24"/>
        </w:rPr>
        <w:t xml:space="preserve"> </w:t>
      </w:r>
      <w:r w:rsidR="00763558" w:rsidRPr="006B0537">
        <w:rPr>
          <w:rFonts w:ascii="Arial" w:hAnsi="Arial" w:cs="Arial"/>
          <w:sz w:val="24"/>
          <w:szCs w:val="30"/>
        </w:rPr>
        <w:t xml:space="preserve">[Accessed </w:t>
      </w:r>
      <w:r w:rsidR="007C2DA2">
        <w:rPr>
          <w:rFonts w:ascii="Arial" w:hAnsi="Arial" w:cs="Arial"/>
          <w:sz w:val="24"/>
          <w:szCs w:val="30"/>
        </w:rPr>
        <w:t>11</w:t>
      </w:r>
      <w:r w:rsidR="00763558">
        <w:rPr>
          <w:rFonts w:ascii="Arial" w:hAnsi="Arial" w:cs="Arial"/>
          <w:sz w:val="24"/>
          <w:szCs w:val="30"/>
        </w:rPr>
        <w:t xml:space="preserve"> Dec</w:t>
      </w:r>
      <w:r w:rsidR="00763558" w:rsidRPr="006B0537">
        <w:rPr>
          <w:rFonts w:ascii="Arial" w:hAnsi="Arial" w:cs="Arial"/>
          <w:sz w:val="24"/>
          <w:szCs w:val="30"/>
        </w:rPr>
        <w:t>. 2018]</w:t>
      </w:r>
      <w:proofErr w:type="gramStart"/>
      <w:r w:rsidR="00763558">
        <w:rPr>
          <w:rFonts w:ascii="Arial" w:hAnsi="Arial" w:cs="Arial"/>
          <w:sz w:val="24"/>
          <w:szCs w:val="30"/>
        </w:rPr>
        <w:t>.</w:t>
      </w:r>
      <w:r w:rsidR="00763558" w:rsidRPr="006B0537">
        <w:rPr>
          <w:rFonts w:ascii="Arial" w:hAnsi="Arial" w:cs="Arial"/>
          <w:sz w:val="24"/>
          <w:szCs w:val="30"/>
        </w:rPr>
        <w:t>.</w:t>
      </w:r>
      <w:proofErr w:type="gramEnd"/>
    </w:p>
    <w:p w:rsidR="00CF2810" w:rsidRDefault="00CF2810" w:rsidP="00CF2810">
      <w:pPr>
        <w:spacing w:line="240" w:lineRule="auto"/>
        <w:jc w:val="both"/>
        <w:rPr>
          <w:rFonts w:ascii="Arial" w:hAnsi="Arial" w:cs="Arial"/>
          <w:sz w:val="24"/>
          <w:szCs w:val="30"/>
        </w:rPr>
      </w:pPr>
      <w:proofErr w:type="spellStart"/>
      <w:r w:rsidRPr="006B0537">
        <w:rPr>
          <w:rFonts w:ascii="Arial" w:hAnsi="Arial" w:cs="Arial"/>
          <w:sz w:val="24"/>
          <w:szCs w:val="30"/>
        </w:rPr>
        <w:t>Hajric</w:t>
      </w:r>
      <w:proofErr w:type="spellEnd"/>
      <w:r w:rsidRPr="006B0537">
        <w:rPr>
          <w:rFonts w:ascii="Arial" w:hAnsi="Arial" w:cs="Arial"/>
          <w:sz w:val="24"/>
          <w:szCs w:val="30"/>
        </w:rPr>
        <w:t xml:space="preserve">, E. (2018). </w:t>
      </w:r>
      <w:proofErr w:type="gramStart"/>
      <w:r w:rsidRPr="006B0537">
        <w:rPr>
          <w:rFonts w:ascii="Arial" w:hAnsi="Arial" w:cs="Arial"/>
          <w:i/>
          <w:iCs/>
          <w:sz w:val="24"/>
          <w:szCs w:val="30"/>
        </w:rPr>
        <w:t>KM models | Knowledge management model</w:t>
      </w:r>
      <w:r w:rsidRPr="006B0537">
        <w:rPr>
          <w:rFonts w:ascii="Arial" w:hAnsi="Arial" w:cs="Arial"/>
          <w:sz w:val="24"/>
          <w:szCs w:val="30"/>
        </w:rPr>
        <w:t>.</w:t>
      </w:r>
      <w:proofErr w:type="gramEnd"/>
      <w:r w:rsidRPr="006B0537">
        <w:rPr>
          <w:rFonts w:ascii="Arial" w:hAnsi="Arial" w:cs="Arial"/>
          <w:sz w:val="24"/>
          <w:szCs w:val="30"/>
        </w:rPr>
        <w:t xml:space="preserve"> [Online] Knowledge-management-tools.net. Available at: https://www.knowledge-management-tools.net/three-km-models.html [Accessed </w:t>
      </w:r>
      <w:r w:rsidR="007C2DA2">
        <w:rPr>
          <w:rFonts w:ascii="Arial" w:hAnsi="Arial" w:cs="Arial"/>
          <w:sz w:val="24"/>
          <w:szCs w:val="30"/>
        </w:rPr>
        <w:t>19</w:t>
      </w:r>
      <w:r w:rsidRPr="006B0537">
        <w:rPr>
          <w:rFonts w:ascii="Arial" w:hAnsi="Arial" w:cs="Arial"/>
          <w:sz w:val="24"/>
          <w:szCs w:val="30"/>
        </w:rPr>
        <w:t xml:space="preserve"> </w:t>
      </w:r>
      <w:r w:rsidR="00434E6B">
        <w:rPr>
          <w:rFonts w:ascii="Arial" w:hAnsi="Arial" w:cs="Arial"/>
          <w:sz w:val="24"/>
          <w:szCs w:val="30"/>
        </w:rPr>
        <w:t>Dec</w:t>
      </w:r>
      <w:r w:rsidRPr="006B0537">
        <w:rPr>
          <w:rFonts w:ascii="Arial" w:hAnsi="Arial" w:cs="Arial"/>
          <w:sz w:val="24"/>
          <w:szCs w:val="30"/>
        </w:rPr>
        <w:t>. 2018].</w:t>
      </w:r>
    </w:p>
    <w:p w:rsidR="00CF2810" w:rsidRPr="006B0537" w:rsidRDefault="00CF2810" w:rsidP="00CF2810">
      <w:pPr>
        <w:spacing w:line="240" w:lineRule="auto"/>
        <w:jc w:val="both"/>
        <w:rPr>
          <w:rFonts w:ascii="Arial" w:hAnsi="Arial" w:cs="Arial"/>
          <w:sz w:val="24"/>
          <w:szCs w:val="30"/>
        </w:rPr>
      </w:pPr>
      <w:r w:rsidRPr="006B0537">
        <w:rPr>
          <w:rFonts w:ascii="Arial" w:hAnsi="Arial" w:cs="Arial"/>
          <w:sz w:val="24"/>
          <w:szCs w:val="30"/>
        </w:rPr>
        <w:t>Peel, J. (2012). </w:t>
      </w:r>
      <w:proofErr w:type="gramStart"/>
      <w:r w:rsidRPr="006B0537">
        <w:rPr>
          <w:rFonts w:ascii="Arial" w:hAnsi="Arial" w:cs="Arial"/>
          <w:i/>
          <w:iCs/>
          <w:sz w:val="24"/>
          <w:szCs w:val="30"/>
        </w:rPr>
        <w:t>Knowledge Management</w:t>
      </w:r>
      <w:r w:rsidRPr="006B0537">
        <w:rPr>
          <w:rFonts w:ascii="Arial" w:hAnsi="Arial" w:cs="Arial"/>
          <w:sz w:val="24"/>
          <w:szCs w:val="30"/>
        </w:rPr>
        <w:t>.</w:t>
      </w:r>
      <w:proofErr w:type="gramEnd"/>
      <w:r w:rsidRPr="006B0537">
        <w:rPr>
          <w:rFonts w:ascii="Arial" w:hAnsi="Arial" w:cs="Arial"/>
          <w:sz w:val="24"/>
          <w:szCs w:val="30"/>
        </w:rPr>
        <w:t xml:space="preserve"> 9 ed., Delhi: Orange Apple.</w:t>
      </w:r>
    </w:p>
    <w:p w:rsidR="00CF2810" w:rsidRPr="006B0537" w:rsidRDefault="00CF2810" w:rsidP="00CF2810">
      <w:pPr>
        <w:spacing w:line="240" w:lineRule="auto"/>
        <w:jc w:val="both"/>
        <w:rPr>
          <w:rFonts w:ascii="Arial" w:hAnsi="Arial" w:cs="Arial"/>
          <w:sz w:val="24"/>
          <w:szCs w:val="30"/>
        </w:rPr>
      </w:pPr>
      <w:proofErr w:type="spellStart"/>
      <w:r w:rsidRPr="006B0537">
        <w:rPr>
          <w:rFonts w:ascii="Arial" w:hAnsi="Arial" w:cs="Arial"/>
          <w:sz w:val="24"/>
          <w:szCs w:val="30"/>
        </w:rPr>
        <w:t>Peloso</w:t>
      </w:r>
      <w:proofErr w:type="spellEnd"/>
      <w:r w:rsidRPr="006B0537">
        <w:rPr>
          <w:rFonts w:ascii="Arial" w:hAnsi="Arial" w:cs="Arial"/>
          <w:sz w:val="24"/>
          <w:szCs w:val="30"/>
        </w:rPr>
        <w:t>, J. (2003). </w:t>
      </w:r>
      <w:proofErr w:type="gramStart"/>
      <w:r w:rsidRPr="006B0537">
        <w:rPr>
          <w:rFonts w:ascii="Arial" w:hAnsi="Arial" w:cs="Arial"/>
          <w:i/>
          <w:iCs/>
          <w:sz w:val="24"/>
          <w:szCs w:val="30"/>
        </w:rPr>
        <w:t>Intellectual property</w:t>
      </w:r>
      <w:r w:rsidRPr="006B0537">
        <w:rPr>
          <w:rFonts w:ascii="Arial" w:hAnsi="Arial" w:cs="Arial"/>
          <w:sz w:val="24"/>
          <w:szCs w:val="30"/>
        </w:rPr>
        <w:t>.</w:t>
      </w:r>
      <w:proofErr w:type="gramEnd"/>
      <w:r w:rsidRPr="006B0537">
        <w:rPr>
          <w:rFonts w:ascii="Arial" w:hAnsi="Arial" w:cs="Arial"/>
          <w:sz w:val="24"/>
          <w:szCs w:val="30"/>
        </w:rPr>
        <w:t xml:space="preserve"> Bronx, N.Y.: H.W. Wilson Co.</w:t>
      </w:r>
    </w:p>
    <w:p w:rsidR="00CF2810" w:rsidRPr="006B0537" w:rsidRDefault="00CF2810" w:rsidP="00CF2810">
      <w:pPr>
        <w:spacing w:line="240" w:lineRule="auto"/>
        <w:rPr>
          <w:rStyle w:val="selectable"/>
          <w:rFonts w:ascii="Arial" w:hAnsi="Arial" w:cs="Arial"/>
          <w:color w:val="000000"/>
          <w:sz w:val="24"/>
          <w:szCs w:val="30"/>
        </w:rPr>
      </w:pPr>
      <w:proofErr w:type="spellStart"/>
      <w:r w:rsidRPr="006B0537">
        <w:rPr>
          <w:rStyle w:val="selectable"/>
          <w:rFonts w:ascii="Arial" w:hAnsi="Arial" w:cs="Arial"/>
          <w:color w:val="000000"/>
          <w:sz w:val="24"/>
          <w:szCs w:val="30"/>
        </w:rPr>
        <w:t>Pivert</w:t>
      </w:r>
      <w:proofErr w:type="spellEnd"/>
      <w:r w:rsidRPr="006B0537">
        <w:rPr>
          <w:rStyle w:val="selectable"/>
          <w:rFonts w:ascii="Arial" w:hAnsi="Arial" w:cs="Arial"/>
          <w:color w:val="000000"/>
          <w:sz w:val="24"/>
          <w:szCs w:val="30"/>
        </w:rPr>
        <w:t xml:space="preserve">, O. (2016). </w:t>
      </w:r>
      <w:r w:rsidRPr="006B0537">
        <w:rPr>
          <w:rStyle w:val="selectable"/>
          <w:rFonts w:ascii="Arial" w:hAnsi="Arial" w:cs="Arial"/>
          <w:i/>
          <w:iCs/>
          <w:color w:val="000000"/>
          <w:sz w:val="24"/>
          <w:szCs w:val="30"/>
        </w:rPr>
        <w:t>Flexible approaches in data, information and knowledge management</w:t>
      </w:r>
      <w:r w:rsidRPr="006B0537">
        <w:rPr>
          <w:rStyle w:val="selectable"/>
          <w:rFonts w:ascii="Arial" w:hAnsi="Arial" w:cs="Arial"/>
          <w:color w:val="000000"/>
          <w:sz w:val="24"/>
          <w:szCs w:val="30"/>
        </w:rPr>
        <w:t xml:space="preserve">. </w:t>
      </w:r>
      <w:proofErr w:type="gramStart"/>
      <w:r w:rsidRPr="006B0537">
        <w:rPr>
          <w:rStyle w:val="selectable"/>
          <w:rFonts w:ascii="Arial" w:hAnsi="Arial" w:cs="Arial"/>
          <w:color w:val="000000"/>
          <w:sz w:val="24"/>
          <w:szCs w:val="30"/>
        </w:rPr>
        <w:t>5th ed. Springer International PU.</w:t>
      </w:r>
      <w:proofErr w:type="gramEnd"/>
    </w:p>
    <w:p w:rsidR="00CF2810" w:rsidRPr="006B0537" w:rsidRDefault="00CF2810" w:rsidP="00CF2810">
      <w:pPr>
        <w:spacing w:line="240" w:lineRule="auto"/>
        <w:rPr>
          <w:rStyle w:val="selectable"/>
          <w:rFonts w:ascii="Arial" w:hAnsi="Arial" w:cs="Arial"/>
          <w:color w:val="000000"/>
          <w:sz w:val="24"/>
          <w:szCs w:val="30"/>
        </w:rPr>
      </w:pPr>
      <w:proofErr w:type="spellStart"/>
      <w:r w:rsidRPr="006B0537">
        <w:rPr>
          <w:rFonts w:ascii="Arial" w:hAnsi="Arial" w:cs="Arial"/>
          <w:color w:val="000000"/>
          <w:sz w:val="24"/>
          <w:szCs w:val="30"/>
        </w:rPr>
        <w:t>Mentzas</w:t>
      </w:r>
      <w:proofErr w:type="spellEnd"/>
      <w:r w:rsidRPr="006B0537">
        <w:rPr>
          <w:rFonts w:ascii="Arial" w:hAnsi="Arial" w:cs="Arial"/>
          <w:color w:val="000000"/>
          <w:sz w:val="24"/>
          <w:szCs w:val="30"/>
        </w:rPr>
        <w:t>, G. (2003). </w:t>
      </w:r>
      <w:proofErr w:type="gramStart"/>
      <w:r w:rsidRPr="006B0537">
        <w:rPr>
          <w:rFonts w:ascii="Arial" w:hAnsi="Arial" w:cs="Arial"/>
          <w:i/>
          <w:iCs/>
          <w:color w:val="000000"/>
          <w:sz w:val="24"/>
          <w:szCs w:val="30"/>
        </w:rPr>
        <w:t>Knowledge asset management</w:t>
      </w:r>
      <w:r w:rsidRPr="006B0537">
        <w:rPr>
          <w:rFonts w:ascii="Arial" w:hAnsi="Arial" w:cs="Arial"/>
          <w:color w:val="000000"/>
          <w:sz w:val="24"/>
          <w:szCs w:val="30"/>
        </w:rPr>
        <w:t>.</w:t>
      </w:r>
      <w:proofErr w:type="gramEnd"/>
      <w:r w:rsidRPr="006B0537">
        <w:rPr>
          <w:rFonts w:ascii="Arial" w:hAnsi="Arial" w:cs="Arial"/>
          <w:color w:val="000000"/>
          <w:sz w:val="24"/>
          <w:szCs w:val="30"/>
        </w:rPr>
        <w:t xml:space="preserve"> 10 ed., London: Springer.</w:t>
      </w:r>
    </w:p>
    <w:p w:rsidR="00CF2810" w:rsidRPr="006B0537" w:rsidRDefault="00CF2810" w:rsidP="00CF2810">
      <w:pPr>
        <w:spacing w:line="240" w:lineRule="auto"/>
        <w:rPr>
          <w:rFonts w:ascii="Arial" w:hAnsi="Arial" w:cs="Arial"/>
          <w:color w:val="000000"/>
          <w:sz w:val="24"/>
          <w:szCs w:val="30"/>
        </w:rPr>
      </w:pPr>
      <w:proofErr w:type="gramStart"/>
      <w:r w:rsidRPr="006B0537">
        <w:rPr>
          <w:rFonts w:ascii="Arial" w:hAnsi="Arial" w:cs="Arial"/>
          <w:color w:val="000000"/>
          <w:sz w:val="24"/>
          <w:szCs w:val="30"/>
        </w:rPr>
        <w:t xml:space="preserve">Schwartz, D. &amp; </w:t>
      </w:r>
      <w:proofErr w:type="spellStart"/>
      <w:r w:rsidRPr="006B0537">
        <w:rPr>
          <w:rFonts w:ascii="Arial" w:hAnsi="Arial" w:cs="Arial"/>
          <w:color w:val="000000"/>
          <w:sz w:val="24"/>
          <w:szCs w:val="30"/>
        </w:rPr>
        <w:t>Teeni</w:t>
      </w:r>
      <w:proofErr w:type="spellEnd"/>
      <w:r w:rsidRPr="006B0537">
        <w:rPr>
          <w:rFonts w:ascii="Arial" w:hAnsi="Arial" w:cs="Arial"/>
          <w:color w:val="000000"/>
          <w:sz w:val="24"/>
          <w:szCs w:val="30"/>
        </w:rPr>
        <w:t>, D. (2011).</w:t>
      </w:r>
      <w:proofErr w:type="gramEnd"/>
      <w:r w:rsidRPr="006B0537">
        <w:rPr>
          <w:rFonts w:ascii="Arial" w:hAnsi="Arial" w:cs="Arial"/>
          <w:color w:val="000000"/>
          <w:sz w:val="24"/>
          <w:szCs w:val="30"/>
        </w:rPr>
        <w:t> </w:t>
      </w:r>
      <w:proofErr w:type="spellStart"/>
      <w:proofErr w:type="gramStart"/>
      <w:r w:rsidRPr="006B0537">
        <w:rPr>
          <w:rFonts w:ascii="Arial" w:hAnsi="Arial" w:cs="Arial"/>
          <w:i/>
          <w:iCs/>
          <w:color w:val="000000"/>
          <w:sz w:val="24"/>
          <w:szCs w:val="30"/>
        </w:rPr>
        <w:t>Encyclopedia</w:t>
      </w:r>
      <w:proofErr w:type="spellEnd"/>
      <w:r w:rsidRPr="006B0537">
        <w:rPr>
          <w:rFonts w:ascii="Arial" w:hAnsi="Arial" w:cs="Arial"/>
          <w:i/>
          <w:iCs/>
          <w:color w:val="000000"/>
          <w:sz w:val="24"/>
          <w:szCs w:val="30"/>
        </w:rPr>
        <w:t xml:space="preserve"> of knowledge management</w:t>
      </w:r>
      <w:r w:rsidRPr="006B0537">
        <w:rPr>
          <w:rFonts w:ascii="Arial" w:hAnsi="Arial" w:cs="Arial"/>
          <w:color w:val="000000"/>
          <w:sz w:val="24"/>
          <w:szCs w:val="30"/>
        </w:rPr>
        <w:t>.</w:t>
      </w:r>
      <w:proofErr w:type="gramEnd"/>
      <w:r w:rsidRPr="006B0537">
        <w:rPr>
          <w:rFonts w:ascii="Arial" w:hAnsi="Arial" w:cs="Arial"/>
          <w:color w:val="000000"/>
          <w:sz w:val="24"/>
          <w:szCs w:val="30"/>
        </w:rPr>
        <w:t xml:space="preserve"> 9 ed., Hershey, Pa.: Information Science Reference.</w:t>
      </w:r>
    </w:p>
    <w:p w:rsidR="00CF2810" w:rsidRPr="006B0537" w:rsidRDefault="00CF2810" w:rsidP="00CF2810">
      <w:pPr>
        <w:spacing w:line="240" w:lineRule="auto"/>
        <w:rPr>
          <w:rStyle w:val="selectable"/>
          <w:rFonts w:ascii="Arial" w:hAnsi="Arial" w:cs="Arial"/>
          <w:color w:val="000000"/>
          <w:sz w:val="24"/>
          <w:szCs w:val="30"/>
        </w:rPr>
      </w:pPr>
      <w:proofErr w:type="spellStart"/>
      <w:r w:rsidRPr="006B0537">
        <w:rPr>
          <w:rFonts w:ascii="Arial" w:hAnsi="Arial" w:cs="Arial"/>
          <w:color w:val="000000"/>
          <w:sz w:val="24"/>
          <w:szCs w:val="30"/>
        </w:rPr>
        <w:t>Spigner</w:t>
      </w:r>
      <w:proofErr w:type="spellEnd"/>
      <w:r w:rsidRPr="006B0537">
        <w:rPr>
          <w:rFonts w:ascii="Arial" w:hAnsi="Arial" w:cs="Arial"/>
          <w:color w:val="000000"/>
          <w:sz w:val="24"/>
          <w:szCs w:val="30"/>
        </w:rPr>
        <w:t>, C. (2012). </w:t>
      </w:r>
      <w:r w:rsidRPr="006B0537">
        <w:rPr>
          <w:rFonts w:ascii="Arial" w:hAnsi="Arial" w:cs="Arial"/>
          <w:i/>
          <w:iCs/>
          <w:color w:val="000000"/>
          <w:sz w:val="24"/>
          <w:szCs w:val="30"/>
        </w:rPr>
        <w:t>Knowledge Is Power</w:t>
      </w:r>
      <w:r w:rsidRPr="006B0537">
        <w:rPr>
          <w:rFonts w:ascii="Arial" w:hAnsi="Arial" w:cs="Arial"/>
          <w:color w:val="000000"/>
          <w:sz w:val="24"/>
          <w:szCs w:val="30"/>
        </w:rPr>
        <w:t xml:space="preserve">. </w:t>
      </w:r>
      <w:proofErr w:type="gramStart"/>
      <w:r w:rsidRPr="006B0537">
        <w:rPr>
          <w:rFonts w:ascii="Arial" w:hAnsi="Arial" w:cs="Arial"/>
          <w:color w:val="000000"/>
          <w:sz w:val="24"/>
          <w:szCs w:val="30"/>
        </w:rPr>
        <w:t>7</w:t>
      </w:r>
      <w:r w:rsidR="005F7263" w:rsidRPr="005F7263">
        <w:rPr>
          <w:rFonts w:ascii="Arial" w:hAnsi="Arial" w:cs="Arial"/>
          <w:color w:val="000000"/>
          <w:sz w:val="24"/>
          <w:szCs w:val="30"/>
          <w:vertAlign w:val="superscript"/>
        </w:rPr>
        <w:t>th</w:t>
      </w:r>
      <w:r w:rsidR="005F7263">
        <w:rPr>
          <w:rFonts w:ascii="Arial" w:hAnsi="Arial" w:cs="Arial"/>
          <w:color w:val="000000"/>
          <w:sz w:val="24"/>
          <w:szCs w:val="30"/>
        </w:rPr>
        <w:t xml:space="preserve"> </w:t>
      </w:r>
      <w:r w:rsidRPr="006B0537">
        <w:rPr>
          <w:rFonts w:ascii="Arial" w:hAnsi="Arial" w:cs="Arial"/>
          <w:color w:val="000000"/>
          <w:sz w:val="24"/>
          <w:szCs w:val="30"/>
        </w:rPr>
        <w:t xml:space="preserve"> ed</w:t>
      </w:r>
      <w:proofErr w:type="gramEnd"/>
      <w:r w:rsidRPr="006B0537">
        <w:rPr>
          <w:rFonts w:ascii="Arial" w:hAnsi="Arial" w:cs="Arial"/>
          <w:color w:val="000000"/>
          <w:sz w:val="24"/>
          <w:szCs w:val="30"/>
        </w:rPr>
        <w:t>., Pearson.</w:t>
      </w:r>
    </w:p>
    <w:p w:rsidR="00CF2810" w:rsidRPr="006B0537" w:rsidRDefault="00CF2810" w:rsidP="00CF2810">
      <w:pPr>
        <w:spacing w:line="240" w:lineRule="auto"/>
        <w:jc w:val="both"/>
        <w:rPr>
          <w:rStyle w:val="selectable"/>
          <w:rFonts w:ascii="Arial" w:hAnsi="Arial" w:cs="Arial"/>
          <w:color w:val="000000"/>
          <w:sz w:val="24"/>
          <w:szCs w:val="30"/>
        </w:rPr>
      </w:pPr>
      <w:proofErr w:type="gramStart"/>
      <w:r w:rsidRPr="006B0537">
        <w:rPr>
          <w:rFonts w:ascii="Arial" w:hAnsi="Arial" w:cs="Arial"/>
          <w:color w:val="000000"/>
          <w:sz w:val="24"/>
          <w:szCs w:val="30"/>
        </w:rPr>
        <w:t>What-when-how.com. (2018).</w:t>
      </w:r>
      <w:proofErr w:type="gramEnd"/>
      <w:r w:rsidRPr="006B0537">
        <w:rPr>
          <w:rFonts w:ascii="Arial" w:hAnsi="Arial" w:cs="Arial"/>
          <w:color w:val="000000"/>
          <w:sz w:val="24"/>
          <w:szCs w:val="30"/>
        </w:rPr>
        <w:t xml:space="preserve"> </w:t>
      </w:r>
      <w:proofErr w:type="gramStart"/>
      <w:r w:rsidRPr="006B0537">
        <w:rPr>
          <w:rFonts w:ascii="Arial" w:hAnsi="Arial" w:cs="Arial"/>
          <w:i/>
          <w:iCs/>
          <w:color w:val="000000"/>
          <w:sz w:val="24"/>
          <w:szCs w:val="30"/>
        </w:rPr>
        <w:t>Identifying Knowledge Assets in an Organization</w:t>
      </w:r>
      <w:r w:rsidRPr="006B0537">
        <w:rPr>
          <w:rFonts w:ascii="Arial" w:hAnsi="Arial" w:cs="Arial"/>
          <w:color w:val="000000"/>
          <w:sz w:val="24"/>
          <w:szCs w:val="30"/>
        </w:rPr>
        <w:t>.</w:t>
      </w:r>
      <w:proofErr w:type="gramEnd"/>
      <w:r w:rsidRPr="006B0537">
        <w:rPr>
          <w:rFonts w:ascii="Arial" w:hAnsi="Arial" w:cs="Arial"/>
          <w:color w:val="000000"/>
          <w:sz w:val="24"/>
          <w:szCs w:val="30"/>
        </w:rPr>
        <w:t xml:space="preserve"> [Online] Available at: http://what-when-how.com/portal-technologies-and-applications/identifying-knowledge-assets-in-an-organisation/ [Accessed </w:t>
      </w:r>
      <w:r w:rsidR="00367925">
        <w:rPr>
          <w:rFonts w:ascii="Arial" w:hAnsi="Arial" w:cs="Arial"/>
          <w:color w:val="000000"/>
          <w:sz w:val="24"/>
          <w:szCs w:val="30"/>
        </w:rPr>
        <w:t>22</w:t>
      </w:r>
      <w:r w:rsidRPr="006B0537">
        <w:rPr>
          <w:rFonts w:ascii="Arial" w:hAnsi="Arial" w:cs="Arial"/>
          <w:color w:val="000000"/>
          <w:sz w:val="24"/>
          <w:szCs w:val="30"/>
        </w:rPr>
        <w:t xml:space="preserve"> </w:t>
      </w:r>
      <w:r w:rsidR="00434E6B">
        <w:rPr>
          <w:rFonts w:ascii="Arial" w:hAnsi="Arial" w:cs="Arial"/>
          <w:color w:val="000000"/>
          <w:sz w:val="24"/>
          <w:szCs w:val="30"/>
        </w:rPr>
        <w:t>Dec</w:t>
      </w:r>
      <w:r w:rsidRPr="006B0537">
        <w:rPr>
          <w:rFonts w:ascii="Arial" w:hAnsi="Arial" w:cs="Arial"/>
          <w:color w:val="000000"/>
          <w:sz w:val="24"/>
          <w:szCs w:val="30"/>
        </w:rPr>
        <w:t>. 2018].</w:t>
      </w:r>
    </w:p>
    <w:p w:rsidR="00CF2810" w:rsidRDefault="00CF2810" w:rsidP="00CF2810">
      <w:pPr>
        <w:spacing w:line="240" w:lineRule="auto"/>
        <w:jc w:val="both"/>
        <w:rPr>
          <w:rStyle w:val="selectable"/>
          <w:rFonts w:ascii="Arial" w:hAnsi="Arial" w:cs="Arial"/>
          <w:color w:val="000000"/>
          <w:sz w:val="24"/>
          <w:szCs w:val="30"/>
        </w:rPr>
      </w:pPr>
      <w:proofErr w:type="gramStart"/>
      <w:r w:rsidRPr="006B0537">
        <w:rPr>
          <w:rFonts w:ascii="Arial" w:hAnsi="Arial" w:cs="Arial"/>
          <w:color w:val="000000"/>
          <w:sz w:val="24"/>
          <w:szCs w:val="30"/>
        </w:rPr>
        <w:t>World Economic Forum.</w:t>
      </w:r>
      <w:proofErr w:type="gramEnd"/>
      <w:r w:rsidRPr="006B0537">
        <w:rPr>
          <w:rFonts w:ascii="Arial" w:hAnsi="Arial" w:cs="Arial"/>
          <w:color w:val="000000"/>
          <w:sz w:val="24"/>
          <w:szCs w:val="30"/>
        </w:rPr>
        <w:t xml:space="preserve"> (2018). </w:t>
      </w:r>
      <w:r w:rsidRPr="006B0537">
        <w:rPr>
          <w:rFonts w:ascii="Arial" w:hAnsi="Arial" w:cs="Arial"/>
          <w:i/>
          <w:iCs/>
          <w:color w:val="000000"/>
          <w:sz w:val="24"/>
          <w:szCs w:val="30"/>
        </w:rPr>
        <w:t>Do you understand your company’s knowledge assets?</w:t>
      </w:r>
      <w:r w:rsidRPr="006B0537">
        <w:rPr>
          <w:rFonts w:ascii="Arial" w:hAnsi="Arial" w:cs="Arial"/>
          <w:color w:val="000000"/>
          <w:sz w:val="24"/>
          <w:szCs w:val="30"/>
        </w:rPr>
        <w:t xml:space="preserve"> [Online] Available at: https://www.weforum.org/agenda/2015/04/do-you-understand-your-company</w:t>
      </w:r>
      <w:r w:rsidR="00434E6B">
        <w:rPr>
          <w:rFonts w:ascii="Arial" w:hAnsi="Arial" w:cs="Arial"/>
          <w:color w:val="000000"/>
          <w:sz w:val="24"/>
          <w:szCs w:val="30"/>
        </w:rPr>
        <w:t>s-knowledge-assets/ [Accessed 29</w:t>
      </w:r>
      <w:r w:rsidRPr="006B0537">
        <w:rPr>
          <w:rFonts w:ascii="Arial" w:hAnsi="Arial" w:cs="Arial"/>
          <w:color w:val="000000"/>
          <w:sz w:val="24"/>
          <w:szCs w:val="30"/>
        </w:rPr>
        <w:t xml:space="preserve"> </w:t>
      </w:r>
      <w:r w:rsidR="00434E6B">
        <w:rPr>
          <w:rFonts w:ascii="Arial" w:hAnsi="Arial" w:cs="Arial"/>
          <w:color w:val="000000"/>
          <w:sz w:val="24"/>
          <w:szCs w:val="30"/>
        </w:rPr>
        <w:t>Dec</w:t>
      </w:r>
      <w:r w:rsidRPr="006B0537">
        <w:rPr>
          <w:rFonts w:ascii="Arial" w:hAnsi="Arial" w:cs="Arial"/>
          <w:color w:val="000000"/>
          <w:sz w:val="24"/>
          <w:szCs w:val="30"/>
        </w:rPr>
        <w:t>. 2018].</w:t>
      </w:r>
    </w:p>
    <w:bookmarkEnd w:id="24"/>
    <w:bookmarkEnd w:id="25"/>
    <w:p w:rsidR="00525AC3" w:rsidRPr="00CF2810" w:rsidRDefault="00525AC3" w:rsidP="00CF2810"/>
    <w:sectPr w:rsidR="00525AC3" w:rsidRPr="00CF2810" w:rsidSect="00E71F1A">
      <w:footerReference w:type="default" r:id="rId30"/>
      <w:pgSz w:w="11906" w:h="16838"/>
      <w:pgMar w:top="568" w:right="1440" w:bottom="993"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168C" w:rsidRDefault="006C168C" w:rsidP="0038399D">
      <w:pPr>
        <w:spacing w:after="0" w:line="240" w:lineRule="auto"/>
      </w:pPr>
      <w:r>
        <w:separator/>
      </w:r>
    </w:p>
  </w:endnote>
  <w:endnote w:type="continuationSeparator" w:id="1">
    <w:p w:rsidR="006C168C" w:rsidRDefault="006C168C" w:rsidP="00383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68C" w:rsidRDefault="006C168C">
    <w:pPr>
      <w:pStyle w:val="Footer"/>
      <w:jc w:val="center"/>
    </w:pPr>
  </w:p>
  <w:p w:rsidR="006C168C" w:rsidRDefault="006C16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6828830"/>
      <w:docPartObj>
        <w:docPartGallery w:val="Page Numbers (Bottom of Page)"/>
        <w:docPartUnique/>
      </w:docPartObj>
    </w:sdtPr>
    <w:sdtContent>
      <w:p w:rsidR="006C168C" w:rsidRDefault="006C168C">
        <w:pPr>
          <w:pStyle w:val="Footer"/>
          <w:jc w:val="center"/>
        </w:pPr>
        <w:fldSimple w:instr=" PAGE   \* MERGEFORMAT ">
          <w:r w:rsidR="004502EC">
            <w:rPr>
              <w:noProof/>
            </w:rPr>
            <w:t>12</w:t>
          </w:r>
        </w:fldSimple>
      </w:p>
    </w:sdtContent>
  </w:sdt>
  <w:p w:rsidR="006C168C" w:rsidRDefault="006C16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168C" w:rsidRDefault="006C168C" w:rsidP="0038399D">
      <w:pPr>
        <w:spacing w:after="0" w:line="240" w:lineRule="auto"/>
      </w:pPr>
      <w:r>
        <w:separator/>
      </w:r>
    </w:p>
  </w:footnote>
  <w:footnote w:type="continuationSeparator" w:id="1">
    <w:p w:rsidR="006C168C" w:rsidRDefault="006C168C" w:rsidP="003839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778B"/>
    <w:multiLevelType w:val="multilevel"/>
    <w:tmpl w:val="CB4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06A16"/>
    <w:multiLevelType w:val="multilevel"/>
    <w:tmpl w:val="27BE1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7079B8"/>
    <w:multiLevelType w:val="hybridMultilevel"/>
    <w:tmpl w:val="A20AF17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9B068E"/>
    <w:multiLevelType w:val="multilevel"/>
    <w:tmpl w:val="3F644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375448"/>
    <w:multiLevelType w:val="hybridMultilevel"/>
    <w:tmpl w:val="228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FF32BF"/>
    <w:multiLevelType w:val="hybridMultilevel"/>
    <w:tmpl w:val="BA76CBF2"/>
    <w:lvl w:ilvl="0" w:tplc="829E51C0">
      <w:start w:val="1"/>
      <w:numFmt w:val="decimal"/>
      <w:pStyle w:val="TOC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A819AD"/>
    <w:multiLevelType w:val="hybridMultilevel"/>
    <w:tmpl w:val="86EC7B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7A433C7"/>
    <w:multiLevelType w:val="multilevel"/>
    <w:tmpl w:val="08F4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7B65C0"/>
    <w:multiLevelType w:val="hybridMultilevel"/>
    <w:tmpl w:val="A00219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BA6D60"/>
    <w:multiLevelType w:val="hybridMultilevel"/>
    <w:tmpl w:val="7AC0A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5F4E89"/>
    <w:multiLevelType w:val="hybridMultilevel"/>
    <w:tmpl w:val="5AAA9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CE7ADC"/>
    <w:multiLevelType w:val="hybridMultilevel"/>
    <w:tmpl w:val="5FFA54F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2">
    <w:nsid w:val="25CB22B1"/>
    <w:multiLevelType w:val="hybridMultilevel"/>
    <w:tmpl w:val="4322D26E"/>
    <w:lvl w:ilvl="0" w:tplc="7014318A">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9ED19F4"/>
    <w:multiLevelType w:val="hybridMultilevel"/>
    <w:tmpl w:val="A28EA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A8974D8"/>
    <w:multiLevelType w:val="hybridMultilevel"/>
    <w:tmpl w:val="41420A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1F7B79"/>
    <w:multiLevelType w:val="hybridMultilevel"/>
    <w:tmpl w:val="300460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A349FF"/>
    <w:multiLevelType w:val="multilevel"/>
    <w:tmpl w:val="E3B0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BAA4545"/>
    <w:multiLevelType w:val="hybridMultilevel"/>
    <w:tmpl w:val="32B2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8C120A"/>
    <w:multiLevelType w:val="hybridMultilevel"/>
    <w:tmpl w:val="BB5A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193716"/>
    <w:multiLevelType w:val="hybridMultilevel"/>
    <w:tmpl w:val="2EEED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DA0407"/>
    <w:multiLevelType w:val="hybridMultilevel"/>
    <w:tmpl w:val="6062FC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096F28"/>
    <w:multiLevelType w:val="hybridMultilevel"/>
    <w:tmpl w:val="4DA4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FCA7B96"/>
    <w:multiLevelType w:val="hybridMultilevel"/>
    <w:tmpl w:val="26A87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FF77F65"/>
    <w:multiLevelType w:val="hybridMultilevel"/>
    <w:tmpl w:val="5CB29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6AE20F1"/>
    <w:multiLevelType w:val="hybridMultilevel"/>
    <w:tmpl w:val="3920E5CC"/>
    <w:lvl w:ilvl="0" w:tplc="F148DCE0">
      <w:start w:val="81"/>
      <w:numFmt w:val="bullet"/>
      <w:lvlText w:val="-"/>
      <w:lvlJc w:val="left"/>
      <w:pPr>
        <w:ind w:left="1125" w:hanging="360"/>
      </w:pPr>
      <w:rPr>
        <w:rFonts w:ascii="Cambria" w:eastAsiaTheme="minorHAnsi" w:hAnsi="Cambria" w:cs="Aria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5">
    <w:nsid w:val="586B3D13"/>
    <w:multiLevelType w:val="hybridMultilevel"/>
    <w:tmpl w:val="A5B6A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507E70"/>
    <w:multiLevelType w:val="hybridMultilevel"/>
    <w:tmpl w:val="3EFE24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96102F"/>
    <w:multiLevelType w:val="hybridMultilevel"/>
    <w:tmpl w:val="FE4C5C6E"/>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8">
    <w:nsid w:val="6729533A"/>
    <w:multiLevelType w:val="hybridMultilevel"/>
    <w:tmpl w:val="323A594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6A436955"/>
    <w:multiLevelType w:val="hybridMultilevel"/>
    <w:tmpl w:val="628E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B723B5C"/>
    <w:multiLevelType w:val="hybridMultilevel"/>
    <w:tmpl w:val="D64A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1050A58"/>
    <w:multiLevelType w:val="hybridMultilevel"/>
    <w:tmpl w:val="10FC0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9C2899"/>
    <w:multiLevelType w:val="hybridMultilevel"/>
    <w:tmpl w:val="4F98DA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1E32DD"/>
    <w:multiLevelType w:val="hybridMultilevel"/>
    <w:tmpl w:val="2C6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6FE50D3"/>
    <w:multiLevelType w:val="hybridMultilevel"/>
    <w:tmpl w:val="681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79E4793"/>
    <w:multiLevelType w:val="hybridMultilevel"/>
    <w:tmpl w:val="3DD0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8AC1F7A"/>
    <w:multiLevelType w:val="multilevel"/>
    <w:tmpl w:val="8AE86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93B2079"/>
    <w:multiLevelType w:val="hybridMultilevel"/>
    <w:tmpl w:val="F46C5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385074"/>
    <w:multiLevelType w:val="hybridMultilevel"/>
    <w:tmpl w:val="8A8242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4122B0"/>
    <w:multiLevelType w:val="hybridMultilevel"/>
    <w:tmpl w:val="C63A2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CB90DC9"/>
    <w:multiLevelType w:val="hybridMultilevel"/>
    <w:tmpl w:val="C098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F7B7365"/>
    <w:multiLevelType w:val="hybridMultilevel"/>
    <w:tmpl w:val="8B524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0"/>
  </w:num>
  <w:num w:numId="3">
    <w:abstractNumId w:val="33"/>
  </w:num>
  <w:num w:numId="4">
    <w:abstractNumId w:val="4"/>
  </w:num>
  <w:num w:numId="5">
    <w:abstractNumId w:val="7"/>
  </w:num>
  <w:num w:numId="6">
    <w:abstractNumId w:val="35"/>
  </w:num>
  <w:num w:numId="7">
    <w:abstractNumId w:val="34"/>
  </w:num>
  <w:num w:numId="8">
    <w:abstractNumId w:val="41"/>
  </w:num>
  <w:num w:numId="9">
    <w:abstractNumId w:val="12"/>
  </w:num>
  <w:num w:numId="10">
    <w:abstractNumId w:val="39"/>
  </w:num>
  <w:num w:numId="11">
    <w:abstractNumId w:val="2"/>
  </w:num>
  <w:num w:numId="12">
    <w:abstractNumId w:val="36"/>
  </w:num>
  <w:num w:numId="13">
    <w:abstractNumId w:val="25"/>
  </w:num>
  <w:num w:numId="14">
    <w:abstractNumId w:val="23"/>
  </w:num>
  <w:num w:numId="15">
    <w:abstractNumId w:val="27"/>
  </w:num>
  <w:num w:numId="16">
    <w:abstractNumId w:val="30"/>
  </w:num>
  <w:num w:numId="17">
    <w:abstractNumId w:val="22"/>
  </w:num>
  <w:num w:numId="18">
    <w:abstractNumId w:val="21"/>
  </w:num>
  <w:num w:numId="19">
    <w:abstractNumId w:val="40"/>
  </w:num>
  <w:num w:numId="20">
    <w:abstractNumId w:val="11"/>
  </w:num>
  <w:num w:numId="21">
    <w:abstractNumId w:val="3"/>
  </w:num>
  <w:num w:numId="22">
    <w:abstractNumId w:val="1"/>
  </w:num>
  <w:num w:numId="23">
    <w:abstractNumId w:val="16"/>
  </w:num>
  <w:num w:numId="24">
    <w:abstractNumId w:val="26"/>
  </w:num>
  <w:num w:numId="25">
    <w:abstractNumId w:val="14"/>
  </w:num>
  <w:num w:numId="26">
    <w:abstractNumId w:val="38"/>
  </w:num>
  <w:num w:numId="27">
    <w:abstractNumId w:val="17"/>
  </w:num>
  <w:num w:numId="28">
    <w:abstractNumId w:val="37"/>
  </w:num>
  <w:num w:numId="29">
    <w:abstractNumId w:val="31"/>
  </w:num>
  <w:num w:numId="30">
    <w:abstractNumId w:val="18"/>
  </w:num>
  <w:num w:numId="31">
    <w:abstractNumId w:val="19"/>
  </w:num>
  <w:num w:numId="32">
    <w:abstractNumId w:val="10"/>
  </w:num>
  <w:num w:numId="33">
    <w:abstractNumId w:val="32"/>
  </w:num>
  <w:num w:numId="34">
    <w:abstractNumId w:val="15"/>
  </w:num>
  <w:num w:numId="35">
    <w:abstractNumId w:val="20"/>
  </w:num>
  <w:num w:numId="36">
    <w:abstractNumId w:val="5"/>
  </w:num>
  <w:num w:numId="37">
    <w:abstractNumId w:val="8"/>
  </w:num>
  <w:num w:numId="38">
    <w:abstractNumId w:val="28"/>
  </w:num>
  <w:num w:numId="39">
    <w:abstractNumId w:val="6"/>
  </w:num>
  <w:num w:numId="40">
    <w:abstractNumId w:val="29"/>
  </w:num>
  <w:num w:numId="41">
    <w:abstractNumId w:val="9"/>
  </w:num>
  <w:num w:numId="4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footnotePr>
    <w:footnote w:id="0"/>
    <w:footnote w:id="1"/>
  </w:footnotePr>
  <w:endnotePr>
    <w:endnote w:id="0"/>
    <w:endnote w:id="1"/>
  </w:endnotePr>
  <w:compat/>
  <w:rsids>
    <w:rsidRoot w:val="00C36216"/>
    <w:rsid w:val="00002F1A"/>
    <w:rsid w:val="00004A07"/>
    <w:rsid w:val="0000529B"/>
    <w:rsid w:val="000134D1"/>
    <w:rsid w:val="00013FA7"/>
    <w:rsid w:val="000168E2"/>
    <w:rsid w:val="00016A58"/>
    <w:rsid w:val="00020AC5"/>
    <w:rsid w:val="00020EE1"/>
    <w:rsid w:val="00025757"/>
    <w:rsid w:val="00034126"/>
    <w:rsid w:val="00034384"/>
    <w:rsid w:val="00042B3E"/>
    <w:rsid w:val="00050977"/>
    <w:rsid w:val="00052EF5"/>
    <w:rsid w:val="00053012"/>
    <w:rsid w:val="00056D8E"/>
    <w:rsid w:val="000631DF"/>
    <w:rsid w:val="00065673"/>
    <w:rsid w:val="000670B0"/>
    <w:rsid w:val="000674BC"/>
    <w:rsid w:val="00067CA8"/>
    <w:rsid w:val="00067D65"/>
    <w:rsid w:val="000713A6"/>
    <w:rsid w:val="00071C5A"/>
    <w:rsid w:val="00071ECE"/>
    <w:rsid w:val="0007232C"/>
    <w:rsid w:val="00083014"/>
    <w:rsid w:val="00084723"/>
    <w:rsid w:val="0008518A"/>
    <w:rsid w:val="00085AFD"/>
    <w:rsid w:val="000868E2"/>
    <w:rsid w:val="00086B83"/>
    <w:rsid w:val="000A4E9C"/>
    <w:rsid w:val="000A63AE"/>
    <w:rsid w:val="000A6723"/>
    <w:rsid w:val="000A6FFC"/>
    <w:rsid w:val="000A7AFF"/>
    <w:rsid w:val="000B5BD8"/>
    <w:rsid w:val="000C70A2"/>
    <w:rsid w:val="000D1394"/>
    <w:rsid w:val="000D2C24"/>
    <w:rsid w:val="000D2DC4"/>
    <w:rsid w:val="000D45D2"/>
    <w:rsid w:val="000D63EE"/>
    <w:rsid w:val="000D73D2"/>
    <w:rsid w:val="000D7928"/>
    <w:rsid w:val="000E12E9"/>
    <w:rsid w:val="000E269E"/>
    <w:rsid w:val="000E3881"/>
    <w:rsid w:val="000F1891"/>
    <w:rsid w:val="00107143"/>
    <w:rsid w:val="001109B9"/>
    <w:rsid w:val="001136A1"/>
    <w:rsid w:val="00113ADA"/>
    <w:rsid w:val="00113F09"/>
    <w:rsid w:val="00114C6F"/>
    <w:rsid w:val="001218DB"/>
    <w:rsid w:val="00122CB3"/>
    <w:rsid w:val="00127FDC"/>
    <w:rsid w:val="00130BF2"/>
    <w:rsid w:val="001326DA"/>
    <w:rsid w:val="00136787"/>
    <w:rsid w:val="00136DA7"/>
    <w:rsid w:val="00142179"/>
    <w:rsid w:val="00142BB4"/>
    <w:rsid w:val="00143D3E"/>
    <w:rsid w:val="00151673"/>
    <w:rsid w:val="00153595"/>
    <w:rsid w:val="00154A90"/>
    <w:rsid w:val="00157E03"/>
    <w:rsid w:val="00160025"/>
    <w:rsid w:val="00161F7A"/>
    <w:rsid w:val="001723B2"/>
    <w:rsid w:val="00173C27"/>
    <w:rsid w:val="00174C19"/>
    <w:rsid w:val="0017796E"/>
    <w:rsid w:val="00177F67"/>
    <w:rsid w:val="0018103F"/>
    <w:rsid w:val="00185522"/>
    <w:rsid w:val="001864D7"/>
    <w:rsid w:val="00186FBE"/>
    <w:rsid w:val="00187C5D"/>
    <w:rsid w:val="0019087E"/>
    <w:rsid w:val="00191B91"/>
    <w:rsid w:val="00193BFC"/>
    <w:rsid w:val="00194CD3"/>
    <w:rsid w:val="00195E65"/>
    <w:rsid w:val="0019606E"/>
    <w:rsid w:val="001A0157"/>
    <w:rsid w:val="001A47E3"/>
    <w:rsid w:val="001A7F67"/>
    <w:rsid w:val="001B668A"/>
    <w:rsid w:val="001C2908"/>
    <w:rsid w:val="001C7899"/>
    <w:rsid w:val="001D21A5"/>
    <w:rsid w:val="001E0119"/>
    <w:rsid w:val="001E0F84"/>
    <w:rsid w:val="001F1276"/>
    <w:rsid w:val="001F6C9A"/>
    <w:rsid w:val="0020104A"/>
    <w:rsid w:val="00203F6B"/>
    <w:rsid w:val="0020440A"/>
    <w:rsid w:val="00205828"/>
    <w:rsid w:val="00211E4D"/>
    <w:rsid w:val="002121D0"/>
    <w:rsid w:val="002121E5"/>
    <w:rsid w:val="0021559D"/>
    <w:rsid w:val="002156CE"/>
    <w:rsid w:val="00217029"/>
    <w:rsid w:val="00217AEF"/>
    <w:rsid w:val="00217C3F"/>
    <w:rsid w:val="00222CCD"/>
    <w:rsid w:val="00224CA4"/>
    <w:rsid w:val="00225297"/>
    <w:rsid w:val="002267A2"/>
    <w:rsid w:val="00236B21"/>
    <w:rsid w:val="00241AE3"/>
    <w:rsid w:val="00244B9D"/>
    <w:rsid w:val="00252CD2"/>
    <w:rsid w:val="002538EB"/>
    <w:rsid w:val="002547EB"/>
    <w:rsid w:val="00262A89"/>
    <w:rsid w:val="00264635"/>
    <w:rsid w:val="00264DC5"/>
    <w:rsid w:val="0026502B"/>
    <w:rsid w:val="002700E5"/>
    <w:rsid w:val="002736CA"/>
    <w:rsid w:val="00277431"/>
    <w:rsid w:val="00281333"/>
    <w:rsid w:val="00283198"/>
    <w:rsid w:val="00284824"/>
    <w:rsid w:val="00286253"/>
    <w:rsid w:val="00287769"/>
    <w:rsid w:val="00293024"/>
    <w:rsid w:val="002A09EE"/>
    <w:rsid w:val="002B0258"/>
    <w:rsid w:val="002B0A2B"/>
    <w:rsid w:val="002B0DAE"/>
    <w:rsid w:val="002B10F1"/>
    <w:rsid w:val="002B4F66"/>
    <w:rsid w:val="002C0B2D"/>
    <w:rsid w:val="002C225E"/>
    <w:rsid w:val="002C348B"/>
    <w:rsid w:val="002C3835"/>
    <w:rsid w:val="002C5FA5"/>
    <w:rsid w:val="002D69CB"/>
    <w:rsid w:val="002F160E"/>
    <w:rsid w:val="002F1B9D"/>
    <w:rsid w:val="002F1D5E"/>
    <w:rsid w:val="002F23C0"/>
    <w:rsid w:val="002F4139"/>
    <w:rsid w:val="002F5995"/>
    <w:rsid w:val="002F7680"/>
    <w:rsid w:val="00301EC9"/>
    <w:rsid w:val="003038F3"/>
    <w:rsid w:val="0031567E"/>
    <w:rsid w:val="00326E84"/>
    <w:rsid w:val="00334197"/>
    <w:rsid w:val="003417C8"/>
    <w:rsid w:val="00341868"/>
    <w:rsid w:val="00341F45"/>
    <w:rsid w:val="003440FE"/>
    <w:rsid w:val="0034515E"/>
    <w:rsid w:val="003456B3"/>
    <w:rsid w:val="003504E5"/>
    <w:rsid w:val="00350973"/>
    <w:rsid w:val="003518B5"/>
    <w:rsid w:val="0035293E"/>
    <w:rsid w:val="0035296E"/>
    <w:rsid w:val="00353AD1"/>
    <w:rsid w:val="00357370"/>
    <w:rsid w:val="00357A69"/>
    <w:rsid w:val="00357B43"/>
    <w:rsid w:val="00366CB0"/>
    <w:rsid w:val="00367925"/>
    <w:rsid w:val="003711A9"/>
    <w:rsid w:val="0037233C"/>
    <w:rsid w:val="00376CA5"/>
    <w:rsid w:val="00377C91"/>
    <w:rsid w:val="003804F3"/>
    <w:rsid w:val="0038062F"/>
    <w:rsid w:val="0038112F"/>
    <w:rsid w:val="00381422"/>
    <w:rsid w:val="00381D36"/>
    <w:rsid w:val="0038360F"/>
    <w:rsid w:val="0038399D"/>
    <w:rsid w:val="003846BD"/>
    <w:rsid w:val="00387831"/>
    <w:rsid w:val="00391768"/>
    <w:rsid w:val="00391FEE"/>
    <w:rsid w:val="003957C7"/>
    <w:rsid w:val="00397154"/>
    <w:rsid w:val="003A23F0"/>
    <w:rsid w:val="003A62CF"/>
    <w:rsid w:val="003B0A46"/>
    <w:rsid w:val="003B1A6A"/>
    <w:rsid w:val="003B498C"/>
    <w:rsid w:val="003B53F3"/>
    <w:rsid w:val="003B7B54"/>
    <w:rsid w:val="003D48EC"/>
    <w:rsid w:val="003D4DF9"/>
    <w:rsid w:val="003E2F8E"/>
    <w:rsid w:val="003E3448"/>
    <w:rsid w:val="003E3813"/>
    <w:rsid w:val="003E5CF4"/>
    <w:rsid w:val="003F43CC"/>
    <w:rsid w:val="003F449F"/>
    <w:rsid w:val="003F4DAD"/>
    <w:rsid w:val="003F6B01"/>
    <w:rsid w:val="004008DD"/>
    <w:rsid w:val="00401B22"/>
    <w:rsid w:val="00407839"/>
    <w:rsid w:val="004150ED"/>
    <w:rsid w:val="00416012"/>
    <w:rsid w:val="004169B0"/>
    <w:rsid w:val="00420EDE"/>
    <w:rsid w:val="0042141A"/>
    <w:rsid w:val="0043247A"/>
    <w:rsid w:val="00433874"/>
    <w:rsid w:val="00434B9E"/>
    <w:rsid w:val="00434E6B"/>
    <w:rsid w:val="004368F1"/>
    <w:rsid w:val="004411AD"/>
    <w:rsid w:val="004421B7"/>
    <w:rsid w:val="004502EC"/>
    <w:rsid w:val="0045610E"/>
    <w:rsid w:val="0045626C"/>
    <w:rsid w:val="00457FED"/>
    <w:rsid w:val="00460D8E"/>
    <w:rsid w:val="00462C74"/>
    <w:rsid w:val="0046476C"/>
    <w:rsid w:val="004712A5"/>
    <w:rsid w:val="0048019B"/>
    <w:rsid w:val="00481256"/>
    <w:rsid w:val="00491843"/>
    <w:rsid w:val="00492811"/>
    <w:rsid w:val="004A0765"/>
    <w:rsid w:val="004A1DE8"/>
    <w:rsid w:val="004A5199"/>
    <w:rsid w:val="004A5409"/>
    <w:rsid w:val="004A5E29"/>
    <w:rsid w:val="004A63B3"/>
    <w:rsid w:val="004A6888"/>
    <w:rsid w:val="004B16AA"/>
    <w:rsid w:val="004B1A05"/>
    <w:rsid w:val="004B3F80"/>
    <w:rsid w:val="004B6FD8"/>
    <w:rsid w:val="004C0451"/>
    <w:rsid w:val="004C4585"/>
    <w:rsid w:val="004C5A6B"/>
    <w:rsid w:val="004C5A98"/>
    <w:rsid w:val="004C6E08"/>
    <w:rsid w:val="004D05A0"/>
    <w:rsid w:val="004D32B1"/>
    <w:rsid w:val="004D40C5"/>
    <w:rsid w:val="004D5EFD"/>
    <w:rsid w:val="004E1CF3"/>
    <w:rsid w:val="004E59BB"/>
    <w:rsid w:val="004F0577"/>
    <w:rsid w:val="004F0AC6"/>
    <w:rsid w:val="004F1EF6"/>
    <w:rsid w:val="004F38BE"/>
    <w:rsid w:val="004F6124"/>
    <w:rsid w:val="004F7C84"/>
    <w:rsid w:val="005012DA"/>
    <w:rsid w:val="005031B5"/>
    <w:rsid w:val="005122F0"/>
    <w:rsid w:val="00513D9C"/>
    <w:rsid w:val="00515282"/>
    <w:rsid w:val="005152D8"/>
    <w:rsid w:val="0052167E"/>
    <w:rsid w:val="00524A2A"/>
    <w:rsid w:val="00525AC3"/>
    <w:rsid w:val="00525D7E"/>
    <w:rsid w:val="00526B36"/>
    <w:rsid w:val="00530909"/>
    <w:rsid w:val="0053099F"/>
    <w:rsid w:val="005323B4"/>
    <w:rsid w:val="0053370C"/>
    <w:rsid w:val="005350FA"/>
    <w:rsid w:val="00535622"/>
    <w:rsid w:val="005421DC"/>
    <w:rsid w:val="00543772"/>
    <w:rsid w:val="00544381"/>
    <w:rsid w:val="005457B3"/>
    <w:rsid w:val="005473D6"/>
    <w:rsid w:val="00551A9C"/>
    <w:rsid w:val="00562336"/>
    <w:rsid w:val="00564717"/>
    <w:rsid w:val="00564D90"/>
    <w:rsid w:val="00565C20"/>
    <w:rsid w:val="00566E00"/>
    <w:rsid w:val="00571A6A"/>
    <w:rsid w:val="00572BC0"/>
    <w:rsid w:val="005744C3"/>
    <w:rsid w:val="00577EE3"/>
    <w:rsid w:val="0058072E"/>
    <w:rsid w:val="00580A8B"/>
    <w:rsid w:val="0058565B"/>
    <w:rsid w:val="0058682E"/>
    <w:rsid w:val="00590B72"/>
    <w:rsid w:val="0059306D"/>
    <w:rsid w:val="00593C69"/>
    <w:rsid w:val="005967E5"/>
    <w:rsid w:val="005A00F3"/>
    <w:rsid w:val="005A3188"/>
    <w:rsid w:val="005A63F8"/>
    <w:rsid w:val="005A6D9F"/>
    <w:rsid w:val="005A7490"/>
    <w:rsid w:val="005B42A0"/>
    <w:rsid w:val="005B5793"/>
    <w:rsid w:val="005B593C"/>
    <w:rsid w:val="005B6F20"/>
    <w:rsid w:val="005C630C"/>
    <w:rsid w:val="005C663E"/>
    <w:rsid w:val="005D197E"/>
    <w:rsid w:val="005D3F5A"/>
    <w:rsid w:val="005D408F"/>
    <w:rsid w:val="005D40C8"/>
    <w:rsid w:val="005D5C9B"/>
    <w:rsid w:val="005D5DBD"/>
    <w:rsid w:val="005D621F"/>
    <w:rsid w:val="005D6FFC"/>
    <w:rsid w:val="005E18CF"/>
    <w:rsid w:val="005E2494"/>
    <w:rsid w:val="005E304A"/>
    <w:rsid w:val="005E3FF5"/>
    <w:rsid w:val="005F309B"/>
    <w:rsid w:val="005F3CDC"/>
    <w:rsid w:val="005F57C6"/>
    <w:rsid w:val="005F7263"/>
    <w:rsid w:val="00603560"/>
    <w:rsid w:val="00607610"/>
    <w:rsid w:val="006118A3"/>
    <w:rsid w:val="0061366E"/>
    <w:rsid w:val="00615FA6"/>
    <w:rsid w:val="0061703A"/>
    <w:rsid w:val="006256B5"/>
    <w:rsid w:val="00626ADC"/>
    <w:rsid w:val="006316AB"/>
    <w:rsid w:val="0063456A"/>
    <w:rsid w:val="0063683A"/>
    <w:rsid w:val="00640C04"/>
    <w:rsid w:val="0064551B"/>
    <w:rsid w:val="00647D9F"/>
    <w:rsid w:val="00650F9B"/>
    <w:rsid w:val="006532CE"/>
    <w:rsid w:val="006537D0"/>
    <w:rsid w:val="00655476"/>
    <w:rsid w:val="00655853"/>
    <w:rsid w:val="00655D3D"/>
    <w:rsid w:val="00657F83"/>
    <w:rsid w:val="0066003D"/>
    <w:rsid w:val="006631CA"/>
    <w:rsid w:val="00666943"/>
    <w:rsid w:val="00671DDD"/>
    <w:rsid w:val="0067691D"/>
    <w:rsid w:val="0068197F"/>
    <w:rsid w:val="00682BBB"/>
    <w:rsid w:val="0068704C"/>
    <w:rsid w:val="00690202"/>
    <w:rsid w:val="00693868"/>
    <w:rsid w:val="00696418"/>
    <w:rsid w:val="006974BB"/>
    <w:rsid w:val="006A0C80"/>
    <w:rsid w:val="006A6045"/>
    <w:rsid w:val="006A7115"/>
    <w:rsid w:val="006B0537"/>
    <w:rsid w:val="006B207D"/>
    <w:rsid w:val="006C168C"/>
    <w:rsid w:val="006C4F14"/>
    <w:rsid w:val="006C50DF"/>
    <w:rsid w:val="006C6CDB"/>
    <w:rsid w:val="006D16AD"/>
    <w:rsid w:val="006D4860"/>
    <w:rsid w:val="006D4EB8"/>
    <w:rsid w:val="006D510E"/>
    <w:rsid w:val="006D5B6F"/>
    <w:rsid w:val="006E1D09"/>
    <w:rsid w:val="006E2F2C"/>
    <w:rsid w:val="006E7CED"/>
    <w:rsid w:val="006F3231"/>
    <w:rsid w:val="006F5A0C"/>
    <w:rsid w:val="00702C66"/>
    <w:rsid w:val="007051C9"/>
    <w:rsid w:val="007059F2"/>
    <w:rsid w:val="00710030"/>
    <w:rsid w:val="00712ED9"/>
    <w:rsid w:val="00722C1F"/>
    <w:rsid w:val="00723A34"/>
    <w:rsid w:val="007278EA"/>
    <w:rsid w:val="007314AA"/>
    <w:rsid w:val="00733CE2"/>
    <w:rsid w:val="0074135E"/>
    <w:rsid w:val="00755281"/>
    <w:rsid w:val="00757AEB"/>
    <w:rsid w:val="007617A3"/>
    <w:rsid w:val="00763558"/>
    <w:rsid w:val="00764B59"/>
    <w:rsid w:val="00773EDB"/>
    <w:rsid w:val="0078274F"/>
    <w:rsid w:val="0078358C"/>
    <w:rsid w:val="00794904"/>
    <w:rsid w:val="007956DB"/>
    <w:rsid w:val="00797503"/>
    <w:rsid w:val="007A2763"/>
    <w:rsid w:val="007A39E9"/>
    <w:rsid w:val="007A5E7C"/>
    <w:rsid w:val="007B0964"/>
    <w:rsid w:val="007B25D9"/>
    <w:rsid w:val="007B6560"/>
    <w:rsid w:val="007C0C1D"/>
    <w:rsid w:val="007C0CC9"/>
    <w:rsid w:val="007C22F8"/>
    <w:rsid w:val="007C2DA2"/>
    <w:rsid w:val="007C6AFB"/>
    <w:rsid w:val="007C7577"/>
    <w:rsid w:val="007D0880"/>
    <w:rsid w:val="007D1C4A"/>
    <w:rsid w:val="007D3722"/>
    <w:rsid w:val="007D3C94"/>
    <w:rsid w:val="007E3B87"/>
    <w:rsid w:val="007E3F84"/>
    <w:rsid w:val="007E4559"/>
    <w:rsid w:val="007E52F7"/>
    <w:rsid w:val="007E75A2"/>
    <w:rsid w:val="007F290D"/>
    <w:rsid w:val="007F3580"/>
    <w:rsid w:val="007F4B9B"/>
    <w:rsid w:val="00800F18"/>
    <w:rsid w:val="00802499"/>
    <w:rsid w:val="008033DB"/>
    <w:rsid w:val="00807336"/>
    <w:rsid w:val="0081559B"/>
    <w:rsid w:val="00816166"/>
    <w:rsid w:val="00817EB9"/>
    <w:rsid w:val="0082119E"/>
    <w:rsid w:val="008211DA"/>
    <w:rsid w:val="00821354"/>
    <w:rsid w:val="008220B6"/>
    <w:rsid w:val="00822F2E"/>
    <w:rsid w:val="00824666"/>
    <w:rsid w:val="00824CDD"/>
    <w:rsid w:val="00826CEA"/>
    <w:rsid w:val="00830D11"/>
    <w:rsid w:val="0083130C"/>
    <w:rsid w:val="00832296"/>
    <w:rsid w:val="00833B46"/>
    <w:rsid w:val="00837BA9"/>
    <w:rsid w:val="00841811"/>
    <w:rsid w:val="00845CA7"/>
    <w:rsid w:val="00846A48"/>
    <w:rsid w:val="00846AA3"/>
    <w:rsid w:val="008579D6"/>
    <w:rsid w:val="00861872"/>
    <w:rsid w:val="00864B23"/>
    <w:rsid w:val="00870AED"/>
    <w:rsid w:val="00871696"/>
    <w:rsid w:val="00875804"/>
    <w:rsid w:val="00876ECB"/>
    <w:rsid w:val="00881D3E"/>
    <w:rsid w:val="00881E7F"/>
    <w:rsid w:val="00885881"/>
    <w:rsid w:val="00886EF2"/>
    <w:rsid w:val="00887D12"/>
    <w:rsid w:val="008926B3"/>
    <w:rsid w:val="008976C1"/>
    <w:rsid w:val="00897850"/>
    <w:rsid w:val="008A02A4"/>
    <w:rsid w:val="008A0C77"/>
    <w:rsid w:val="008A38B1"/>
    <w:rsid w:val="008A4B20"/>
    <w:rsid w:val="008A4C93"/>
    <w:rsid w:val="008B6FF9"/>
    <w:rsid w:val="008B7010"/>
    <w:rsid w:val="008B7B95"/>
    <w:rsid w:val="008C1419"/>
    <w:rsid w:val="008C1D9E"/>
    <w:rsid w:val="008C4CD9"/>
    <w:rsid w:val="008C6C5E"/>
    <w:rsid w:val="008D36CB"/>
    <w:rsid w:val="008D5E01"/>
    <w:rsid w:val="008D6A55"/>
    <w:rsid w:val="008D6BF3"/>
    <w:rsid w:val="008D730B"/>
    <w:rsid w:val="008E03BB"/>
    <w:rsid w:val="008E1D9A"/>
    <w:rsid w:val="008E33A3"/>
    <w:rsid w:val="008E41A3"/>
    <w:rsid w:val="008E5EC4"/>
    <w:rsid w:val="008F0E72"/>
    <w:rsid w:val="008F573A"/>
    <w:rsid w:val="009034A6"/>
    <w:rsid w:val="00911629"/>
    <w:rsid w:val="00914273"/>
    <w:rsid w:val="00915D44"/>
    <w:rsid w:val="009161B2"/>
    <w:rsid w:val="00916293"/>
    <w:rsid w:val="009356F5"/>
    <w:rsid w:val="009405BB"/>
    <w:rsid w:val="00946CCE"/>
    <w:rsid w:val="00946D66"/>
    <w:rsid w:val="0095104C"/>
    <w:rsid w:val="00952540"/>
    <w:rsid w:val="009570F3"/>
    <w:rsid w:val="00961E82"/>
    <w:rsid w:val="00967CF1"/>
    <w:rsid w:val="009724C9"/>
    <w:rsid w:val="009727E7"/>
    <w:rsid w:val="00975905"/>
    <w:rsid w:val="00976DD1"/>
    <w:rsid w:val="00981FD3"/>
    <w:rsid w:val="0098255E"/>
    <w:rsid w:val="00983F08"/>
    <w:rsid w:val="00991DC8"/>
    <w:rsid w:val="00992341"/>
    <w:rsid w:val="0099453E"/>
    <w:rsid w:val="009A2B86"/>
    <w:rsid w:val="009A6D7B"/>
    <w:rsid w:val="009A78B2"/>
    <w:rsid w:val="009B0569"/>
    <w:rsid w:val="009B1032"/>
    <w:rsid w:val="009B1775"/>
    <w:rsid w:val="009C3DA6"/>
    <w:rsid w:val="009C4F07"/>
    <w:rsid w:val="009D0A14"/>
    <w:rsid w:val="009D1ADF"/>
    <w:rsid w:val="009D499C"/>
    <w:rsid w:val="009D6174"/>
    <w:rsid w:val="009D6DA8"/>
    <w:rsid w:val="009D7F25"/>
    <w:rsid w:val="009E066D"/>
    <w:rsid w:val="009E21C8"/>
    <w:rsid w:val="009E59B5"/>
    <w:rsid w:val="009E6CB5"/>
    <w:rsid w:val="009F6F2C"/>
    <w:rsid w:val="00A015DF"/>
    <w:rsid w:val="00A07722"/>
    <w:rsid w:val="00A1498A"/>
    <w:rsid w:val="00A15A3A"/>
    <w:rsid w:val="00A1668C"/>
    <w:rsid w:val="00A16D3A"/>
    <w:rsid w:val="00A20A9A"/>
    <w:rsid w:val="00A26155"/>
    <w:rsid w:val="00A3054A"/>
    <w:rsid w:val="00A3132E"/>
    <w:rsid w:val="00A3524F"/>
    <w:rsid w:val="00A3786F"/>
    <w:rsid w:val="00A40BBE"/>
    <w:rsid w:val="00A445B1"/>
    <w:rsid w:val="00A44A65"/>
    <w:rsid w:val="00A457CB"/>
    <w:rsid w:val="00A45F0C"/>
    <w:rsid w:val="00A470D3"/>
    <w:rsid w:val="00A474CB"/>
    <w:rsid w:val="00A50147"/>
    <w:rsid w:val="00A51E46"/>
    <w:rsid w:val="00A52D1B"/>
    <w:rsid w:val="00A54BC3"/>
    <w:rsid w:val="00A55F11"/>
    <w:rsid w:val="00A57613"/>
    <w:rsid w:val="00A62B67"/>
    <w:rsid w:val="00A62C41"/>
    <w:rsid w:val="00A63A95"/>
    <w:rsid w:val="00A76D74"/>
    <w:rsid w:val="00A77278"/>
    <w:rsid w:val="00A80801"/>
    <w:rsid w:val="00A82DF0"/>
    <w:rsid w:val="00A870EE"/>
    <w:rsid w:val="00A90BBC"/>
    <w:rsid w:val="00A921B2"/>
    <w:rsid w:val="00A969C0"/>
    <w:rsid w:val="00AA04A5"/>
    <w:rsid w:val="00AA269C"/>
    <w:rsid w:val="00AA2D55"/>
    <w:rsid w:val="00AA31BA"/>
    <w:rsid w:val="00AA54CF"/>
    <w:rsid w:val="00AB50A0"/>
    <w:rsid w:val="00AC0685"/>
    <w:rsid w:val="00AC08FB"/>
    <w:rsid w:val="00AC4512"/>
    <w:rsid w:val="00AD3B3A"/>
    <w:rsid w:val="00AE16FB"/>
    <w:rsid w:val="00AE4341"/>
    <w:rsid w:val="00AE53BC"/>
    <w:rsid w:val="00AE5E71"/>
    <w:rsid w:val="00AF0875"/>
    <w:rsid w:val="00AF16CE"/>
    <w:rsid w:val="00AF30B7"/>
    <w:rsid w:val="00AF3D95"/>
    <w:rsid w:val="00B06E2C"/>
    <w:rsid w:val="00B0732D"/>
    <w:rsid w:val="00B108C4"/>
    <w:rsid w:val="00B11EB8"/>
    <w:rsid w:val="00B16853"/>
    <w:rsid w:val="00B170EF"/>
    <w:rsid w:val="00B250BD"/>
    <w:rsid w:val="00B25986"/>
    <w:rsid w:val="00B25AE6"/>
    <w:rsid w:val="00B25D83"/>
    <w:rsid w:val="00B347D5"/>
    <w:rsid w:val="00B364A2"/>
    <w:rsid w:val="00B36EE3"/>
    <w:rsid w:val="00B40B7E"/>
    <w:rsid w:val="00B41FA5"/>
    <w:rsid w:val="00B51207"/>
    <w:rsid w:val="00B573B0"/>
    <w:rsid w:val="00B57651"/>
    <w:rsid w:val="00B6342F"/>
    <w:rsid w:val="00B64B62"/>
    <w:rsid w:val="00B6570C"/>
    <w:rsid w:val="00B71584"/>
    <w:rsid w:val="00B76A91"/>
    <w:rsid w:val="00B81274"/>
    <w:rsid w:val="00B81DE8"/>
    <w:rsid w:val="00B84A2E"/>
    <w:rsid w:val="00B93810"/>
    <w:rsid w:val="00BA1444"/>
    <w:rsid w:val="00BA27F9"/>
    <w:rsid w:val="00BA6248"/>
    <w:rsid w:val="00BA77E5"/>
    <w:rsid w:val="00BA7AE2"/>
    <w:rsid w:val="00BA7E93"/>
    <w:rsid w:val="00BA7F23"/>
    <w:rsid w:val="00BB0C8D"/>
    <w:rsid w:val="00BB538D"/>
    <w:rsid w:val="00BC52E5"/>
    <w:rsid w:val="00BC73C9"/>
    <w:rsid w:val="00BC73D5"/>
    <w:rsid w:val="00BD1A76"/>
    <w:rsid w:val="00BD515E"/>
    <w:rsid w:val="00BE2F58"/>
    <w:rsid w:val="00BE4004"/>
    <w:rsid w:val="00BE780B"/>
    <w:rsid w:val="00BF0B44"/>
    <w:rsid w:val="00BF217A"/>
    <w:rsid w:val="00BF5BF3"/>
    <w:rsid w:val="00C03511"/>
    <w:rsid w:val="00C07B71"/>
    <w:rsid w:val="00C10009"/>
    <w:rsid w:val="00C11C62"/>
    <w:rsid w:val="00C14B6C"/>
    <w:rsid w:val="00C17ABE"/>
    <w:rsid w:val="00C20A3D"/>
    <w:rsid w:val="00C2232A"/>
    <w:rsid w:val="00C24474"/>
    <w:rsid w:val="00C25D04"/>
    <w:rsid w:val="00C27BA1"/>
    <w:rsid w:val="00C331C1"/>
    <w:rsid w:val="00C33AD7"/>
    <w:rsid w:val="00C33E79"/>
    <w:rsid w:val="00C36216"/>
    <w:rsid w:val="00C419DF"/>
    <w:rsid w:val="00C42E0E"/>
    <w:rsid w:val="00C44DE2"/>
    <w:rsid w:val="00C45A60"/>
    <w:rsid w:val="00C50EEE"/>
    <w:rsid w:val="00C571DF"/>
    <w:rsid w:val="00C6273F"/>
    <w:rsid w:val="00C637F9"/>
    <w:rsid w:val="00C63A3C"/>
    <w:rsid w:val="00C64D24"/>
    <w:rsid w:val="00C65764"/>
    <w:rsid w:val="00C66569"/>
    <w:rsid w:val="00C667E8"/>
    <w:rsid w:val="00C7146C"/>
    <w:rsid w:val="00C71A96"/>
    <w:rsid w:val="00C72B36"/>
    <w:rsid w:val="00C76E3D"/>
    <w:rsid w:val="00C774D1"/>
    <w:rsid w:val="00C83C48"/>
    <w:rsid w:val="00C849E4"/>
    <w:rsid w:val="00C90B4C"/>
    <w:rsid w:val="00C937DF"/>
    <w:rsid w:val="00C94975"/>
    <w:rsid w:val="00C95856"/>
    <w:rsid w:val="00C96122"/>
    <w:rsid w:val="00CA395E"/>
    <w:rsid w:val="00CC0743"/>
    <w:rsid w:val="00CC0D54"/>
    <w:rsid w:val="00CC4B8C"/>
    <w:rsid w:val="00CC54ED"/>
    <w:rsid w:val="00CC5D1F"/>
    <w:rsid w:val="00CC6844"/>
    <w:rsid w:val="00CD09C9"/>
    <w:rsid w:val="00CD18E2"/>
    <w:rsid w:val="00CD4048"/>
    <w:rsid w:val="00CE167A"/>
    <w:rsid w:val="00CE2B42"/>
    <w:rsid w:val="00CE6D58"/>
    <w:rsid w:val="00CE74FD"/>
    <w:rsid w:val="00CF19FD"/>
    <w:rsid w:val="00CF2810"/>
    <w:rsid w:val="00CF7E13"/>
    <w:rsid w:val="00CF7F95"/>
    <w:rsid w:val="00D00759"/>
    <w:rsid w:val="00D015FE"/>
    <w:rsid w:val="00D04417"/>
    <w:rsid w:val="00D050B2"/>
    <w:rsid w:val="00D05A17"/>
    <w:rsid w:val="00D20290"/>
    <w:rsid w:val="00D21598"/>
    <w:rsid w:val="00D23F2D"/>
    <w:rsid w:val="00D26387"/>
    <w:rsid w:val="00D305F2"/>
    <w:rsid w:val="00D30B0D"/>
    <w:rsid w:val="00D31A50"/>
    <w:rsid w:val="00D326FC"/>
    <w:rsid w:val="00D33B14"/>
    <w:rsid w:val="00D33B85"/>
    <w:rsid w:val="00D3732D"/>
    <w:rsid w:val="00D42DBF"/>
    <w:rsid w:val="00D4364C"/>
    <w:rsid w:val="00D444FF"/>
    <w:rsid w:val="00D4704A"/>
    <w:rsid w:val="00D47E5D"/>
    <w:rsid w:val="00D527E7"/>
    <w:rsid w:val="00D554A7"/>
    <w:rsid w:val="00D56BAE"/>
    <w:rsid w:val="00D630D7"/>
    <w:rsid w:val="00D66397"/>
    <w:rsid w:val="00D67AEA"/>
    <w:rsid w:val="00D71CF8"/>
    <w:rsid w:val="00D72D62"/>
    <w:rsid w:val="00D73812"/>
    <w:rsid w:val="00D774CF"/>
    <w:rsid w:val="00D8241E"/>
    <w:rsid w:val="00D835FC"/>
    <w:rsid w:val="00D87478"/>
    <w:rsid w:val="00D901ED"/>
    <w:rsid w:val="00D93A5D"/>
    <w:rsid w:val="00D93E9B"/>
    <w:rsid w:val="00DA1A73"/>
    <w:rsid w:val="00DA593D"/>
    <w:rsid w:val="00DA5AC2"/>
    <w:rsid w:val="00DB2385"/>
    <w:rsid w:val="00DB4ACE"/>
    <w:rsid w:val="00DB4B74"/>
    <w:rsid w:val="00DC2E0F"/>
    <w:rsid w:val="00DC5562"/>
    <w:rsid w:val="00DC639F"/>
    <w:rsid w:val="00DC64EC"/>
    <w:rsid w:val="00DD36AC"/>
    <w:rsid w:val="00DD486E"/>
    <w:rsid w:val="00DD6584"/>
    <w:rsid w:val="00DE0073"/>
    <w:rsid w:val="00DE1165"/>
    <w:rsid w:val="00DF0A28"/>
    <w:rsid w:val="00DF1624"/>
    <w:rsid w:val="00DF69C0"/>
    <w:rsid w:val="00DF7313"/>
    <w:rsid w:val="00DF7DF2"/>
    <w:rsid w:val="00E01F88"/>
    <w:rsid w:val="00E03DF4"/>
    <w:rsid w:val="00E07277"/>
    <w:rsid w:val="00E07F8A"/>
    <w:rsid w:val="00E110FD"/>
    <w:rsid w:val="00E135CF"/>
    <w:rsid w:val="00E14DCD"/>
    <w:rsid w:val="00E160AE"/>
    <w:rsid w:val="00E165B6"/>
    <w:rsid w:val="00E3270A"/>
    <w:rsid w:val="00E32EC1"/>
    <w:rsid w:val="00E46E9B"/>
    <w:rsid w:val="00E52611"/>
    <w:rsid w:val="00E53641"/>
    <w:rsid w:val="00E56EEE"/>
    <w:rsid w:val="00E5710B"/>
    <w:rsid w:val="00E602E5"/>
    <w:rsid w:val="00E6236D"/>
    <w:rsid w:val="00E65137"/>
    <w:rsid w:val="00E71F1A"/>
    <w:rsid w:val="00E72424"/>
    <w:rsid w:val="00E75DAA"/>
    <w:rsid w:val="00E94694"/>
    <w:rsid w:val="00EA0347"/>
    <w:rsid w:val="00EA07E6"/>
    <w:rsid w:val="00EA315B"/>
    <w:rsid w:val="00EA6612"/>
    <w:rsid w:val="00EA7EA0"/>
    <w:rsid w:val="00EB02C8"/>
    <w:rsid w:val="00EB079C"/>
    <w:rsid w:val="00EB138B"/>
    <w:rsid w:val="00EB4F37"/>
    <w:rsid w:val="00EB7376"/>
    <w:rsid w:val="00EB7B6F"/>
    <w:rsid w:val="00EC099C"/>
    <w:rsid w:val="00EC6EC5"/>
    <w:rsid w:val="00ED1CF6"/>
    <w:rsid w:val="00ED4083"/>
    <w:rsid w:val="00ED6774"/>
    <w:rsid w:val="00EE1789"/>
    <w:rsid w:val="00EE38D2"/>
    <w:rsid w:val="00EF0521"/>
    <w:rsid w:val="00EF2743"/>
    <w:rsid w:val="00F0713B"/>
    <w:rsid w:val="00F1095A"/>
    <w:rsid w:val="00F11165"/>
    <w:rsid w:val="00F12741"/>
    <w:rsid w:val="00F17C71"/>
    <w:rsid w:val="00F17C7C"/>
    <w:rsid w:val="00F21BBB"/>
    <w:rsid w:val="00F23147"/>
    <w:rsid w:val="00F23375"/>
    <w:rsid w:val="00F267AF"/>
    <w:rsid w:val="00F2695E"/>
    <w:rsid w:val="00F3256F"/>
    <w:rsid w:val="00F420C9"/>
    <w:rsid w:val="00F441C6"/>
    <w:rsid w:val="00F44962"/>
    <w:rsid w:val="00F46FD7"/>
    <w:rsid w:val="00F475B9"/>
    <w:rsid w:val="00F62E47"/>
    <w:rsid w:val="00F739EB"/>
    <w:rsid w:val="00F75738"/>
    <w:rsid w:val="00F83589"/>
    <w:rsid w:val="00F84348"/>
    <w:rsid w:val="00F84EBA"/>
    <w:rsid w:val="00F8502D"/>
    <w:rsid w:val="00F95A36"/>
    <w:rsid w:val="00FA0127"/>
    <w:rsid w:val="00FA1DFE"/>
    <w:rsid w:val="00FA2B23"/>
    <w:rsid w:val="00FA3D5D"/>
    <w:rsid w:val="00FA404B"/>
    <w:rsid w:val="00FA6558"/>
    <w:rsid w:val="00FB048F"/>
    <w:rsid w:val="00FB0AAB"/>
    <w:rsid w:val="00FB1A9E"/>
    <w:rsid w:val="00FB359D"/>
    <w:rsid w:val="00FC0B30"/>
    <w:rsid w:val="00FD165F"/>
    <w:rsid w:val="00FD5B25"/>
    <w:rsid w:val="00FD61B3"/>
    <w:rsid w:val="00FD61BA"/>
    <w:rsid w:val="00FD6444"/>
    <w:rsid w:val="00FD76E4"/>
    <w:rsid w:val="00FE05F3"/>
    <w:rsid w:val="00FE140F"/>
    <w:rsid w:val="00FE46FF"/>
    <w:rsid w:val="00FE684C"/>
    <w:rsid w:val="00FE75E2"/>
    <w:rsid w:val="00FE7B41"/>
    <w:rsid w:val="00FF0EFE"/>
    <w:rsid w:val="00FF6758"/>
    <w:rsid w:val="00FF76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16"/>
  </w:style>
  <w:style w:type="paragraph" w:styleId="Heading1">
    <w:name w:val="heading 1"/>
    <w:basedOn w:val="Normal"/>
    <w:next w:val="Normal"/>
    <w:link w:val="Heading1Char"/>
    <w:uiPriority w:val="9"/>
    <w:qFormat/>
    <w:rsid w:val="00C36216"/>
    <w:pPr>
      <w:keepNext/>
      <w:keepLines/>
      <w:spacing w:before="480" w:after="0"/>
      <w:outlineLvl w:val="0"/>
    </w:pPr>
    <w:rPr>
      <w:rFonts w:asciiTheme="majorHAnsi" w:eastAsiaTheme="majorEastAsia" w:hAnsiTheme="majorHAnsi" w:cstheme="majorBidi"/>
      <w:b/>
      <w:bCs/>
      <w:color w:val="21798E" w:themeColor="accent1" w:themeShade="BF"/>
      <w:sz w:val="28"/>
      <w:szCs w:val="28"/>
    </w:rPr>
  </w:style>
  <w:style w:type="paragraph" w:styleId="Heading2">
    <w:name w:val="heading 2"/>
    <w:basedOn w:val="Normal"/>
    <w:next w:val="Normal"/>
    <w:link w:val="Heading2Char"/>
    <w:uiPriority w:val="9"/>
    <w:unhideWhenUsed/>
    <w:qFormat/>
    <w:rsid w:val="00420EDE"/>
    <w:pPr>
      <w:keepNext/>
      <w:keepLines/>
      <w:spacing w:before="200" w:after="0"/>
      <w:outlineLvl w:val="1"/>
    </w:pPr>
    <w:rPr>
      <w:rFonts w:asciiTheme="majorHAnsi" w:eastAsiaTheme="majorEastAsia" w:hAnsiTheme="majorHAnsi" w:cstheme="majorBidi"/>
      <w:b/>
      <w:bCs/>
      <w:color w:val="2DA2BF"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16"/>
    <w:rPr>
      <w:rFonts w:asciiTheme="majorHAnsi" w:eastAsiaTheme="majorEastAsia" w:hAnsiTheme="majorHAnsi" w:cstheme="majorBidi"/>
      <w:b/>
      <w:bCs/>
      <w:color w:val="21798E" w:themeColor="accent1" w:themeShade="BF"/>
      <w:sz w:val="28"/>
      <w:szCs w:val="28"/>
    </w:rPr>
  </w:style>
  <w:style w:type="paragraph" w:styleId="ListParagraph">
    <w:name w:val="List Paragraph"/>
    <w:basedOn w:val="Normal"/>
    <w:uiPriority w:val="34"/>
    <w:qFormat/>
    <w:rsid w:val="00C36216"/>
    <w:pPr>
      <w:ind w:left="720"/>
      <w:contextualSpacing/>
    </w:pPr>
  </w:style>
  <w:style w:type="paragraph" w:styleId="Title">
    <w:name w:val="Title"/>
    <w:basedOn w:val="Normal"/>
    <w:next w:val="Normal"/>
    <w:link w:val="TitleChar"/>
    <w:uiPriority w:val="10"/>
    <w:qFormat/>
    <w:rsid w:val="00C36216"/>
    <w:pPr>
      <w:pBdr>
        <w:bottom w:val="single" w:sz="8" w:space="4" w:color="2DA2BF" w:themeColor="accent1"/>
      </w:pBdr>
      <w:spacing w:after="300" w:line="240" w:lineRule="auto"/>
      <w:contextualSpacing/>
    </w:pPr>
    <w:rPr>
      <w:rFonts w:asciiTheme="majorHAnsi" w:eastAsiaTheme="majorEastAsia" w:hAnsiTheme="majorHAnsi" w:cstheme="majorBidi"/>
      <w:color w:val="343434" w:themeColor="text2" w:themeShade="BF"/>
      <w:spacing w:val="5"/>
      <w:kern w:val="28"/>
      <w:sz w:val="52"/>
      <w:szCs w:val="52"/>
    </w:rPr>
  </w:style>
  <w:style w:type="character" w:customStyle="1" w:styleId="TitleChar">
    <w:name w:val="Title Char"/>
    <w:basedOn w:val="DefaultParagraphFont"/>
    <w:link w:val="Title"/>
    <w:uiPriority w:val="10"/>
    <w:rsid w:val="00C36216"/>
    <w:rPr>
      <w:rFonts w:asciiTheme="majorHAnsi" w:eastAsiaTheme="majorEastAsia" w:hAnsiTheme="majorHAnsi" w:cstheme="majorBidi"/>
      <w:color w:val="343434" w:themeColor="text2" w:themeShade="BF"/>
      <w:spacing w:val="5"/>
      <w:kern w:val="28"/>
      <w:sz w:val="52"/>
      <w:szCs w:val="52"/>
    </w:rPr>
  </w:style>
  <w:style w:type="paragraph" w:styleId="IntenseQuote">
    <w:name w:val="Intense Quote"/>
    <w:basedOn w:val="Normal"/>
    <w:next w:val="Normal"/>
    <w:link w:val="IntenseQuoteChar"/>
    <w:uiPriority w:val="30"/>
    <w:qFormat/>
    <w:rsid w:val="00C36216"/>
    <w:pPr>
      <w:pBdr>
        <w:bottom w:val="single" w:sz="4" w:space="4" w:color="2DA2BF" w:themeColor="accent1"/>
      </w:pBdr>
      <w:spacing w:before="200" w:after="280"/>
      <w:ind w:left="936" w:right="936"/>
    </w:pPr>
    <w:rPr>
      <w:b/>
      <w:bCs/>
      <w:i/>
      <w:iCs/>
      <w:color w:val="2DA2BF" w:themeColor="accent1"/>
    </w:rPr>
  </w:style>
  <w:style w:type="character" w:customStyle="1" w:styleId="IntenseQuoteChar">
    <w:name w:val="Intense Quote Char"/>
    <w:basedOn w:val="DefaultParagraphFont"/>
    <w:link w:val="IntenseQuote"/>
    <w:uiPriority w:val="30"/>
    <w:rsid w:val="00C36216"/>
    <w:rPr>
      <w:b/>
      <w:bCs/>
      <w:i/>
      <w:iCs/>
      <w:color w:val="2DA2BF" w:themeColor="accent1"/>
    </w:rPr>
  </w:style>
  <w:style w:type="paragraph" w:styleId="Subtitle">
    <w:name w:val="Subtitle"/>
    <w:basedOn w:val="Normal"/>
    <w:next w:val="Normal"/>
    <w:link w:val="SubtitleChar"/>
    <w:uiPriority w:val="11"/>
    <w:qFormat/>
    <w:rsid w:val="00C36216"/>
    <w:pPr>
      <w:numPr>
        <w:ilvl w:val="1"/>
      </w:numPr>
    </w:pPr>
    <w:rPr>
      <w:rFonts w:asciiTheme="majorHAnsi" w:eastAsiaTheme="majorEastAsia" w:hAnsiTheme="majorHAnsi" w:cstheme="majorBidi"/>
      <w:i/>
      <w:iCs/>
      <w:color w:val="2DA2BF" w:themeColor="accent1"/>
      <w:spacing w:val="15"/>
      <w:sz w:val="24"/>
      <w:szCs w:val="24"/>
    </w:rPr>
  </w:style>
  <w:style w:type="character" w:customStyle="1" w:styleId="SubtitleChar">
    <w:name w:val="Subtitle Char"/>
    <w:basedOn w:val="DefaultParagraphFont"/>
    <w:link w:val="Subtitle"/>
    <w:uiPriority w:val="11"/>
    <w:rsid w:val="00C36216"/>
    <w:rPr>
      <w:rFonts w:asciiTheme="majorHAnsi" w:eastAsiaTheme="majorEastAsia" w:hAnsiTheme="majorHAnsi" w:cstheme="majorBidi"/>
      <w:i/>
      <w:iCs/>
      <w:color w:val="2DA2BF" w:themeColor="accent1"/>
      <w:spacing w:val="15"/>
      <w:sz w:val="24"/>
      <w:szCs w:val="24"/>
    </w:rPr>
  </w:style>
  <w:style w:type="paragraph" w:styleId="BalloonText">
    <w:name w:val="Balloon Text"/>
    <w:basedOn w:val="Normal"/>
    <w:link w:val="BalloonTextChar"/>
    <w:uiPriority w:val="99"/>
    <w:semiHidden/>
    <w:unhideWhenUsed/>
    <w:rsid w:val="00C36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216"/>
    <w:rPr>
      <w:rFonts w:ascii="Tahoma" w:hAnsi="Tahoma" w:cs="Tahoma"/>
      <w:sz w:val="16"/>
      <w:szCs w:val="16"/>
    </w:rPr>
  </w:style>
  <w:style w:type="character" w:styleId="Hyperlink">
    <w:name w:val="Hyperlink"/>
    <w:basedOn w:val="DefaultParagraphFont"/>
    <w:uiPriority w:val="99"/>
    <w:unhideWhenUsed/>
    <w:rsid w:val="00264DC5"/>
    <w:rPr>
      <w:color w:val="FF8119" w:themeColor="hyperlink"/>
      <w:u w:val="single"/>
    </w:rPr>
  </w:style>
  <w:style w:type="character" w:styleId="FollowedHyperlink">
    <w:name w:val="FollowedHyperlink"/>
    <w:basedOn w:val="DefaultParagraphFont"/>
    <w:uiPriority w:val="99"/>
    <w:semiHidden/>
    <w:unhideWhenUsed/>
    <w:rsid w:val="00E72424"/>
    <w:rPr>
      <w:color w:val="44B9E8" w:themeColor="followedHyperlink"/>
      <w:u w:val="single"/>
    </w:rPr>
  </w:style>
  <w:style w:type="character" w:customStyle="1" w:styleId="Heading2Char">
    <w:name w:val="Heading 2 Char"/>
    <w:basedOn w:val="DefaultParagraphFont"/>
    <w:link w:val="Heading2"/>
    <w:uiPriority w:val="9"/>
    <w:rsid w:val="00420EDE"/>
    <w:rPr>
      <w:rFonts w:asciiTheme="majorHAnsi" w:eastAsiaTheme="majorEastAsia" w:hAnsiTheme="majorHAnsi" w:cstheme="majorBidi"/>
      <w:b/>
      <w:bCs/>
      <w:color w:val="2DA2BF" w:themeColor="accent1"/>
      <w:sz w:val="26"/>
      <w:szCs w:val="26"/>
    </w:rPr>
  </w:style>
  <w:style w:type="paragraph" w:styleId="NormalWeb">
    <w:name w:val="Normal (Web)"/>
    <w:basedOn w:val="Normal"/>
    <w:uiPriority w:val="99"/>
    <w:unhideWhenUsed/>
    <w:rsid w:val="00AC08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B5BD8"/>
    <w:pPr>
      <w:spacing w:line="240" w:lineRule="auto"/>
    </w:pPr>
    <w:rPr>
      <w:b/>
      <w:bCs/>
      <w:color w:val="2DA2BF" w:themeColor="accent1"/>
      <w:sz w:val="18"/>
      <w:szCs w:val="18"/>
    </w:rPr>
  </w:style>
  <w:style w:type="character" w:styleId="Strong">
    <w:name w:val="Strong"/>
    <w:basedOn w:val="DefaultParagraphFont"/>
    <w:uiPriority w:val="22"/>
    <w:qFormat/>
    <w:rsid w:val="00013FA7"/>
    <w:rPr>
      <w:b/>
      <w:bCs/>
    </w:rPr>
  </w:style>
  <w:style w:type="paragraph" w:styleId="Header">
    <w:name w:val="header"/>
    <w:basedOn w:val="Normal"/>
    <w:link w:val="HeaderChar"/>
    <w:uiPriority w:val="99"/>
    <w:semiHidden/>
    <w:unhideWhenUsed/>
    <w:rsid w:val="003839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399D"/>
  </w:style>
  <w:style w:type="paragraph" w:styleId="Footer">
    <w:name w:val="footer"/>
    <w:basedOn w:val="Normal"/>
    <w:link w:val="FooterChar"/>
    <w:uiPriority w:val="99"/>
    <w:unhideWhenUsed/>
    <w:rsid w:val="00383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99D"/>
  </w:style>
  <w:style w:type="character" w:customStyle="1" w:styleId="apple-tab-span">
    <w:name w:val="apple-tab-span"/>
    <w:basedOn w:val="DefaultParagraphFont"/>
    <w:rsid w:val="004D32B1"/>
  </w:style>
  <w:style w:type="table" w:customStyle="1" w:styleId="PlainTable1">
    <w:name w:val="Plain Table 1"/>
    <w:basedOn w:val="TableNormal"/>
    <w:uiPriority w:val="41"/>
    <w:rsid w:val="00FD165F"/>
    <w:pPr>
      <w:spacing w:after="0" w:line="240" w:lineRule="auto"/>
    </w:pPr>
    <w:rPr>
      <w:szCs w:val="28"/>
      <w:lang w:val="en-US" w:bidi="bn-BD"/>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electable">
    <w:name w:val="selectable"/>
    <w:basedOn w:val="DefaultParagraphFont"/>
    <w:rsid w:val="00FD165F"/>
  </w:style>
  <w:style w:type="paragraph" w:styleId="TOCHeading">
    <w:name w:val="TOC Heading"/>
    <w:basedOn w:val="Heading1"/>
    <w:next w:val="Normal"/>
    <w:uiPriority w:val="39"/>
    <w:unhideWhenUsed/>
    <w:qFormat/>
    <w:rsid w:val="00FD165F"/>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FD165F"/>
    <w:pPr>
      <w:spacing w:after="100" w:line="259" w:lineRule="auto"/>
    </w:pPr>
    <w:rPr>
      <w:rFonts w:cs="Vrinda"/>
      <w:szCs w:val="28"/>
      <w:lang w:val="en-US" w:bidi="bn-BD"/>
    </w:rPr>
  </w:style>
  <w:style w:type="paragraph" w:styleId="TOC2">
    <w:name w:val="toc 2"/>
    <w:basedOn w:val="Normal"/>
    <w:next w:val="Normal"/>
    <w:autoRedefine/>
    <w:uiPriority w:val="39"/>
    <w:unhideWhenUsed/>
    <w:rsid w:val="00E03DF4"/>
    <w:pPr>
      <w:numPr>
        <w:numId w:val="36"/>
      </w:numPr>
      <w:tabs>
        <w:tab w:val="left" w:pos="660"/>
        <w:tab w:val="right" w:leader="dot" w:pos="9350"/>
      </w:tabs>
      <w:spacing w:after="100" w:line="259" w:lineRule="auto"/>
    </w:pPr>
    <w:rPr>
      <w:rFonts w:ascii="Arial" w:hAnsi="Arial" w:cs="Arial"/>
      <w:noProof/>
      <w:color w:val="000000" w:themeColor="text1"/>
      <w:sz w:val="24"/>
      <w:szCs w:val="24"/>
      <w:lang w:val="en-US" w:bidi="bn-BD"/>
    </w:rPr>
  </w:style>
</w:styles>
</file>

<file path=word/webSettings.xml><?xml version="1.0" encoding="utf-8"?>
<w:webSettings xmlns:r="http://schemas.openxmlformats.org/officeDocument/2006/relationships" xmlns:w="http://schemas.openxmlformats.org/wordprocessingml/2006/main">
  <w:divs>
    <w:div w:id="69472461">
      <w:bodyDiv w:val="1"/>
      <w:marLeft w:val="0"/>
      <w:marRight w:val="0"/>
      <w:marTop w:val="0"/>
      <w:marBottom w:val="0"/>
      <w:divBdr>
        <w:top w:val="none" w:sz="0" w:space="0" w:color="auto"/>
        <w:left w:val="none" w:sz="0" w:space="0" w:color="auto"/>
        <w:bottom w:val="none" w:sz="0" w:space="0" w:color="auto"/>
        <w:right w:val="none" w:sz="0" w:space="0" w:color="auto"/>
      </w:divBdr>
    </w:div>
    <w:div w:id="266469770">
      <w:bodyDiv w:val="1"/>
      <w:marLeft w:val="0"/>
      <w:marRight w:val="0"/>
      <w:marTop w:val="0"/>
      <w:marBottom w:val="0"/>
      <w:divBdr>
        <w:top w:val="none" w:sz="0" w:space="0" w:color="auto"/>
        <w:left w:val="none" w:sz="0" w:space="0" w:color="auto"/>
        <w:bottom w:val="none" w:sz="0" w:space="0" w:color="auto"/>
        <w:right w:val="none" w:sz="0" w:space="0" w:color="auto"/>
      </w:divBdr>
    </w:div>
    <w:div w:id="333149258">
      <w:bodyDiv w:val="1"/>
      <w:marLeft w:val="0"/>
      <w:marRight w:val="0"/>
      <w:marTop w:val="0"/>
      <w:marBottom w:val="0"/>
      <w:divBdr>
        <w:top w:val="none" w:sz="0" w:space="0" w:color="auto"/>
        <w:left w:val="none" w:sz="0" w:space="0" w:color="auto"/>
        <w:bottom w:val="none" w:sz="0" w:space="0" w:color="auto"/>
        <w:right w:val="none" w:sz="0" w:space="0" w:color="auto"/>
      </w:divBdr>
    </w:div>
    <w:div w:id="775373299">
      <w:bodyDiv w:val="1"/>
      <w:marLeft w:val="0"/>
      <w:marRight w:val="0"/>
      <w:marTop w:val="0"/>
      <w:marBottom w:val="0"/>
      <w:divBdr>
        <w:top w:val="none" w:sz="0" w:space="0" w:color="auto"/>
        <w:left w:val="none" w:sz="0" w:space="0" w:color="auto"/>
        <w:bottom w:val="none" w:sz="0" w:space="0" w:color="auto"/>
        <w:right w:val="none" w:sz="0" w:space="0" w:color="auto"/>
      </w:divBdr>
    </w:div>
    <w:div w:id="798180542">
      <w:bodyDiv w:val="1"/>
      <w:marLeft w:val="0"/>
      <w:marRight w:val="0"/>
      <w:marTop w:val="0"/>
      <w:marBottom w:val="0"/>
      <w:divBdr>
        <w:top w:val="none" w:sz="0" w:space="0" w:color="auto"/>
        <w:left w:val="none" w:sz="0" w:space="0" w:color="auto"/>
        <w:bottom w:val="none" w:sz="0" w:space="0" w:color="auto"/>
        <w:right w:val="none" w:sz="0" w:space="0" w:color="auto"/>
      </w:divBdr>
      <w:divsChild>
        <w:div w:id="1513763181">
          <w:marLeft w:val="0"/>
          <w:marRight w:val="0"/>
          <w:marTop w:val="728"/>
          <w:marBottom w:val="0"/>
          <w:divBdr>
            <w:top w:val="none" w:sz="0" w:space="0" w:color="auto"/>
            <w:left w:val="none" w:sz="0" w:space="0" w:color="auto"/>
            <w:bottom w:val="none" w:sz="0" w:space="0" w:color="auto"/>
            <w:right w:val="none" w:sz="0" w:space="0" w:color="auto"/>
          </w:divBdr>
        </w:div>
      </w:divsChild>
    </w:div>
    <w:div w:id="915406867">
      <w:bodyDiv w:val="1"/>
      <w:marLeft w:val="0"/>
      <w:marRight w:val="0"/>
      <w:marTop w:val="0"/>
      <w:marBottom w:val="0"/>
      <w:divBdr>
        <w:top w:val="none" w:sz="0" w:space="0" w:color="auto"/>
        <w:left w:val="none" w:sz="0" w:space="0" w:color="auto"/>
        <w:bottom w:val="none" w:sz="0" w:space="0" w:color="auto"/>
        <w:right w:val="none" w:sz="0" w:space="0" w:color="auto"/>
      </w:divBdr>
      <w:divsChild>
        <w:div w:id="759716157">
          <w:marLeft w:val="0"/>
          <w:marRight w:val="0"/>
          <w:marTop w:val="0"/>
          <w:marBottom w:val="0"/>
          <w:divBdr>
            <w:top w:val="none" w:sz="0" w:space="0" w:color="auto"/>
            <w:left w:val="none" w:sz="0" w:space="0" w:color="auto"/>
            <w:bottom w:val="none" w:sz="0" w:space="0" w:color="auto"/>
            <w:right w:val="none" w:sz="0" w:space="0" w:color="auto"/>
          </w:divBdr>
        </w:div>
        <w:div w:id="327948922">
          <w:marLeft w:val="0"/>
          <w:marRight w:val="0"/>
          <w:marTop w:val="0"/>
          <w:marBottom w:val="0"/>
          <w:divBdr>
            <w:top w:val="none" w:sz="0" w:space="0" w:color="auto"/>
            <w:left w:val="none" w:sz="0" w:space="0" w:color="auto"/>
            <w:bottom w:val="none" w:sz="0" w:space="0" w:color="auto"/>
            <w:right w:val="none" w:sz="0" w:space="0" w:color="auto"/>
          </w:divBdr>
        </w:div>
        <w:div w:id="1521818220">
          <w:marLeft w:val="0"/>
          <w:marRight w:val="0"/>
          <w:marTop w:val="0"/>
          <w:marBottom w:val="0"/>
          <w:divBdr>
            <w:top w:val="none" w:sz="0" w:space="0" w:color="auto"/>
            <w:left w:val="none" w:sz="0" w:space="0" w:color="auto"/>
            <w:bottom w:val="none" w:sz="0" w:space="0" w:color="auto"/>
            <w:right w:val="none" w:sz="0" w:space="0" w:color="auto"/>
          </w:divBdr>
        </w:div>
      </w:divsChild>
    </w:div>
    <w:div w:id="955143198">
      <w:bodyDiv w:val="1"/>
      <w:marLeft w:val="0"/>
      <w:marRight w:val="0"/>
      <w:marTop w:val="0"/>
      <w:marBottom w:val="0"/>
      <w:divBdr>
        <w:top w:val="none" w:sz="0" w:space="0" w:color="auto"/>
        <w:left w:val="none" w:sz="0" w:space="0" w:color="auto"/>
        <w:bottom w:val="none" w:sz="0" w:space="0" w:color="auto"/>
        <w:right w:val="none" w:sz="0" w:space="0" w:color="auto"/>
      </w:divBdr>
    </w:div>
    <w:div w:id="998341300">
      <w:bodyDiv w:val="1"/>
      <w:marLeft w:val="0"/>
      <w:marRight w:val="0"/>
      <w:marTop w:val="0"/>
      <w:marBottom w:val="0"/>
      <w:divBdr>
        <w:top w:val="none" w:sz="0" w:space="0" w:color="auto"/>
        <w:left w:val="none" w:sz="0" w:space="0" w:color="auto"/>
        <w:bottom w:val="none" w:sz="0" w:space="0" w:color="auto"/>
        <w:right w:val="none" w:sz="0" w:space="0" w:color="auto"/>
      </w:divBdr>
    </w:div>
    <w:div w:id="1203984745">
      <w:bodyDiv w:val="1"/>
      <w:marLeft w:val="0"/>
      <w:marRight w:val="0"/>
      <w:marTop w:val="0"/>
      <w:marBottom w:val="0"/>
      <w:divBdr>
        <w:top w:val="none" w:sz="0" w:space="0" w:color="auto"/>
        <w:left w:val="none" w:sz="0" w:space="0" w:color="auto"/>
        <w:bottom w:val="none" w:sz="0" w:space="0" w:color="auto"/>
        <w:right w:val="none" w:sz="0" w:space="0" w:color="auto"/>
      </w:divBdr>
    </w:div>
    <w:div w:id="1293512098">
      <w:bodyDiv w:val="1"/>
      <w:marLeft w:val="0"/>
      <w:marRight w:val="0"/>
      <w:marTop w:val="0"/>
      <w:marBottom w:val="0"/>
      <w:divBdr>
        <w:top w:val="none" w:sz="0" w:space="0" w:color="auto"/>
        <w:left w:val="none" w:sz="0" w:space="0" w:color="auto"/>
        <w:bottom w:val="none" w:sz="0" w:space="0" w:color="auto"/>
        <w:right w:val="none" w:sz="0" w:space="0" w:color="auto"/>
      </w:divBdr>
      <w:divsChild>
        <w:div w:id="201484963">
          <w:marLeft w:val="-108"/>
          <w:marRight w:val="0"/>
          <w:marTop w:val="0"/>
          <w:marBottom w:val="0"/>
          <w:divBdr>
            <w:top w:val="none" w:sz="0" w:space="0" w:color="auto"/>
            <w:left w:val="none" w:sz="0" w:space="0" w:color="auto"/>
            <w:bottom w:val="none" w:sz="0" w:space="0" w:color="auto"/>
            <w:right w:val="none" w:sz="0" w:space="0" w:color="auto"/>
          </w:divBdr>
        </w:div>
      </w:divsChild>
    </w:div>
    <w:div w:id="1378159448">
      <w:bodyDiv w:val="1"/>
      <w:marLeft w:val="0"/>
      <w:marRight w:val="0"/>
      <w:marTop w:val="0"/>
      <w:marBottom w:val="0"/>
      <w:divBdr>
        <w:top w:val="none" w:sz="0" w:space="0" w:color="auto"/>
        <w:left w:val="none" w:sz="0" w:space="0" w:color="auto"/>
        <w:bottom w:val="none" w:sz="0" w:space="0" w:color="auto"/>
        <w:right w:val="none" w:sz="0" w:space="0" w:color="auto"/>
      </w:divBdr>
    </w:div>
    <w:div w:id="1968702655">
      <w:bodyDiv w:val="1"/>
      <w:marLeft w:val="0"/>
      <w:marRight w:val="0"/>
      <w:marTop w:val="0"/>
      <w:marBottom w:val="0"/>
      <w:divBdr>
        <w:top w:val="none" w:sz="0" w:space="0" w:color="auto"/>
        <w:left w:val="none" w:sz="0" w:space="0" w:color="auto"/>
        <w:bottom w:val="none" w:sz="0" w:space="0" w:color="auto"/>
        <w:right w:val="none" w:sz="0" w:space="0" w:color="auto"/>
      </w:divBdr>
    </w:div>
    <w:div w:id="1982076247">
      <w:bodyDiv w:val="1"/>
      <w:marLeft w:val="0"/>
      <w:marRight w:val="0"/>
      <w:marTop w:val="0"/>
      <w:marBottom w:val="0"/>
      <w:divBdr>
        <w:top w:val="none" w:sz="0" w:space="0" w:color="auto"/>
        <w:left w:val="none" w:sz="0" w:space="0" w:color="auto"/>
        <w:bottom w:val="none" w:sz="0" w:space="0" w:color="auto"/>
        <w:right w:val="none" w:sz="0" w:space="0" w:color="auto"/>
      </w:divBdr>
    </w:div>
    <w:div w:id="209049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18" Type="http://schemas.openxmlformats.org/officeDocument/2006/relationships/diagramQuickStyle" Target="diagrams/quickStyle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Data" Target="diagrams/data2.xml"/><Relationship Id="rId20" Type="http://schemas.openxmlformats.org/officeDocument/2006/relationships/diagramData" Target="diagrams/data3.xml"/><Relationship Id="rId29" Type="http://schemas.openxmlformats.org/officeDocument/2006/relationships/hyperlink" Target="https://www.gov.uk/government/consultations/work-health-and-disability-improving-lives/work-health-and-disability-green-paper-improving-liv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Colors" Target="diagrams/colors3.xml"/><Relationship Id="rId28" Type="http://schemas.openxmlformats.org/officeDocument/2006/relationships/hyperlink" Target="https://www.communities-ni.gov.uk/articles/questions-and-answers-employment-and-support-allowance-advisers" TargetMode="External"/><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diagramColors" Target="diagrams/colors4.xm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AE13A-347A-4278-BD7A-424A8FBD0FF2}" type="doc">
      <dgm:prSet loTypeId="urn:microsoft.com/office/officeart/2005/8/layout/pyramid2" loCatId="pyramid" qsTypeId="urn:microsoft.com/office/officeart/2005/8/quickstyle/3d1" qsCatId="3D" csTypeId="urn:microsoft.com/office/officeart/2005/8/colors/accent1_2" csCatId="accent1" phldr="1"/>
      <dgm:spPr/>
    </dgm:pt>
    <dgm:pt modelId="{A17E0EF4-30E4-4672-99CC-CC00609C08CD}">
      <dgm:prSet phldrT="[Text]"/>
      <dgm:spPr/>
      <dgm:t>
        <a:bodyPr/>
        <a:lstStyle/>
        <a:p>
          <a:r>
            <a:rPr lang="en-US"/>
            <a:t>Knowledge </a:t>
          </a:r>
        </a:p>
      </dgm:t>
    </dgm:pt>
    <dgm:pt modelId="{7546FE6B-04D2-4EC4-8FF5-B0C62A795FBB}" type="parTrans" cxnId="{654CBBC6-E5D3-44C6-A951-788A1D7574F5}">
      <dgm:prSet/>
      <dgm:spPr/>
      <dgm:t>
        <a:bodyPr/>
        <a:lstStyle/>
        <a:p>
          <a:endParaRPr lang="en-GB"/>
        </a:p>
      </dgm:t>
    </dgm:pt>
    <dgm:pt modelId="{12B18AF1-3F96-4D14-8700-8D88D0846B3E}" type="sibTrans" cxnId="{654CBBC6-E5D3-44C6-A951-788A1D7574F5}">
      <dgm:prSet/>
      <dgm:spPr/>
      <dgm:t>
        <a:bodyPr/>
        <a:lstStyle/>
        <a:p>
          <a:endParaRPr lang="en-GB"/>
        </a:p>
      </dgm:t>
    </dgm:pt>
    <dgm:pt modelId="{D16F14DD-55CD-4613-9D4E-4595DB0F36DB}">
      <dgm:prSet phldrT="[Text]"/>
      <dgm:spPr/>
      <dgm:t>
        <a:bodyPr/>
        <a:lstStyle/>
        <a:p>
          <a:r>
            <a:rPr lang="en-US"/>
            <a:t>Information</a:t>
          </a:r>
        </a:p>
      </dgm:t>
    </dgm:pt>
    <dgm:pt modelId="{6B2278D5-268B-4AEA-8FEE-15F33C6B6288}" type="parTrans" cxnId="{73F4184B-8298-4FF6-A990-3E0F038B7C11}">
      <dgm:prSet/>
      <dgm:spPr/>
      <dgm:t>
        <a:bodyPr/>
        <a:lstStyle/>
        <a:p>
          <a:endParaRPr lang="en-GB"/>
        </a:p>
      </dgm:t>
    </dgm:pt>
    <dgm:pt modelId="{465D9028-C2DF-43F4-9031-65EADBD9F96B}" type="sibTrans" cxnId="{73F4184B-8298-4FF6-A990-3E0F038B7C11}">
      <dgm:prSet/>
      <dgm:spPr/>
      <dgm:t>
        <a:bodyPr/>
        <a:lstStyle/>
        <a:p>
          <a:endParaRPr lang="en-GB"/>
        </a:p>
      </dgm:t>
    </dgm:pt>
    <dgm:pt modelId="{3D946579-5E19-4D9D-876E-5E27F6083117}">
      <dgm:prSet phldrT="[Text]"/>
      <dgm:spPr/>
      <dgm:t>
        <a:bodyPr/>
        <a:lstStyle/>
        <a:p>
          <a:r>
            <a:rPr lang="en-US"/>
            <a:t>Data</a:t>
          </a:r>
        </a:p>
      </dgm:t>
    </dgm:pt>
    <dgm:pt modelId="{9E47F8D4-148D-42C8-A284-5B0761DC7D12}" type="parTrans" cxnId="{22731794-7258-4265-B8FE-2AFFE990729A}">
      <dgm:prSet/>
      <dgm:spPr/>
      <dgm:t>
        <a:bodyPr/>
        <a:lstStyle/>
        <a:p>
          <a:endParaRPr lang="en-GB"/>
        </a:p>
      </dgm:t>
    </dgm:pt>
    <dgm:pt modelId="{2AF81DA4-BBC0-44E3-AFF8-BBE0D9D45ECB}" type="sibTrans" cxnId="{22731794-7258-4265-B8FE-2AFFE990729A}">
      <dgm:prSet/>
      <dgm:spPr/>
      <dgm:t>
        <a:bodyPr/>
        <a:lstStyle/>
        <a:p>
          <a:endParaRPr lang="en-GB"/>
        </a:p>
      </dgm:t>
    </dgm:pt>
    <dgm:pt modelId="{EFC958C3-F5BB-4F06-9B02-78BC0C29400C}" type="pres">
      <dgm:prSet presAssocID="{293AE13A-347A-4278-BD7A-424A8FBD0FF2}" presName="compositeShape" presStyleCnt="0">
        <dgm:presLayoutVars>
          <dgm:dir/>
          <dgm:resizeHandles/>
        </dgm:presLayoutVars>
      </dgm:prSet>
      <dgm:spPr/>
    </dgm:pt>
    <dgm:pt modelId="{33C3B571-D12C-4AC2-A7E1-BBC7C9B8C65C}" type="pres">
      <dgm:prSet presAssocID="{293AE13A-347A-4278-BD7A-424A8FBD0FF2}" presName="pyramid" presStyleLbl="node1" presStyleIdx="0" presStyleCnt="1"/>
      <dgm:spPr/>
    </dgm:pt>
    <dgm:pt modelId="{04953B1B-1CDD-47E6-B9CE-EDAF10944EBD}" type="pres">
      <dgm:prSet presAssocID="{293AE13A-347A-4278-BD7A-424A8FBD0FF2}" presName="theList" presStyleCnt="0"/>
      <dgm:spPr/>
    </dgm:pt>
    <dgm:pt modelId="{70226002-681B-47B6-8011-2DC49C8945B1}" type="pres">
      <dgm:prSet presAssocID="{A17E0EF4-30E4-4672-99CC-CC00609C08CD}" presName="aNode" presStyleLbl="fgAcc1" presStyleIdx="0" presStyleCnt="3">
        <dgm:presLayoutVars>
          <dgm:bulletEnabled val="1"/>
        </dgm:presLayoutVars>
      </dgm:prSet>
      <dgm:spPr/>
      <dgm:t>
        <a:bodyPr/>
        <a:lstStyle/>
        <a:p>
          <a:endParaRPr lang="en-GB"/>
        </a:p>
      </dgm:t>
    </dgm:pt>
    <dgm:pt modelId="{75BA2CA3-74E1-4E26-B4CD-88B3E87921D1}" type="pres">
      <dgm:prSet presAssocID="{A17E0EF4-30E4-4672-99CC-CC00609C08CD}" presName="aSpace" presStyleCnt="0"/>
      <dgm:spPr/>
    </dgm:pt>
    <dgm:pt modelId="{E8091EE3-D00F-4B8B-9AD8-1383BE92BD83}" type="pres">
      <dgm:prSet presAssocID="{D16F14DD-55CD-4613-9D4E-4595DB0F36DB}" presName="aNode" presStyleLbl="fgAcc1" presStyleIdx="1" presStyleCnt="3">
        <dgm:presLayoutVars>
          <dgm:bulletEnabled val="1"/>
        </dgm:presLayoutVars>
      </dgm:prSet>
      <dgm:spPr/>
      <dgm:t>
        <a:bodyPr/>
        <a:lstStyle/>
        <a:p>
          <a:endParaRPr lang="en-GB"/>
        </a:p>
      </dgm:t>
    </dgm:pt>
    <dgm:pt modelId="{A0EDBE47-60D8-41D6-9B65-60CF9CFC4717}" type="pres">
      <dgm:prSet presAssocID="{D16F14DD-55CD-4613-9D4E-4595DB0F36DB}" presName="aSpace" presStyleCnt="0"/>
      <dgm:spPr/>
    </dgm:pt>
    <dgm:pt modelId="{2FEEF0DC-A4DF-48A9-891E-1FC9B882F95C}" type="pres">
      <dgm:prSet presAssocID="{3D946579-5E19-4D9D-876E-5E27F6083117}" presName="aNode" presStyleLbl="fgAcc1" presStyleIdx="2" presStyleCnt="3">
        <dgm:presLayoutVars>
          <dgm:bulletEnabled val="1"/>
        </dgm:presLayoutVars>
      </dgm:prSet>
      <dgm:spPr/>
      <dgm:t>
        <a:bodyPr/>
        <a:lstStyle/>
        <a:p>
          <a:endParaRPr lang="en-GB"/>
        </a:p>
      </dgm:t>
    </dgm:pt>
    <dgm:pt modelId="{0F1DCC8F-5CBA-47CE-8CB6-D2CEFDE4E8CD}" type="pres">
      <dgm:prSet presAssocID="{3D946579-5E19-4D9D-876E-5E27F6083117}" presName="aSpace" presStyleCnt="0"/>
      <dgm:spPr/>
    </dgm:pt>
  </dgm:ptLst>
  <dgm:cxnLst>
    <dgm:cxn modelId="{5595F180-1E39-4B1C-B619-AD20125497EA}" type="presOf" srcId="{293AE13A-347A-4278-BD7A-424A8FBD0FF2}" destId="{EFC958C3-F5BB-4F06-9B02-78BC0C29400C}" srcOrd="0" destOrd="0" presId="urn:microsoft.com/office/officeart/2005/8/layout/pyramid2"/>
    <dgm:cxn modelId="{654CBBC6-E5D3-44C6-A951-788A1D7574F5}" srcId="{293AE13A-347A-4278-BD7A-424A8FBD0FF2}" destId="{A17E0EF4-30E4-4672-99CC-CC00609C08CD}" srcOrd="0" destOrd="0" parTransId="{7546FE6B-04D2-4EC4-8FF5-B0C62A795FBB}" sibTransId="{12B18AF1-3F96-4D14-8700-8D88D0846B3E}"/>
    <dgm:cxn modelId="{41E0E95B-2797-4E7C-82CF-9DC6684A5B52}" type="presOf" srcId="{A17E0EF4-30E4-4672-99CC-CC00609C08CD}" destId="{70226002-681B-47B6-8011-2DC49C8945B1}" srcOrd="0" destOrd="0" presId="urn:microsoft.com/office/officeart/2005/8/layout/pyramid2"/>
    <dgm:cxn modelId="{22731794-7258-4265-B8FE-2AFFE990729A}" srcId="{293AE13A-347A-4278-BD7A-424A8FBD0FF2}" destId="{3D946579-5E19-4D9D-876E-5E27F6083117}" srcOrd="2" destOrd="0" parTransId="{9E47F8D4-148D-42C8-A284-5B0761DC7D12}" sibTransId="{2AF81DA4-BBC0-44E3-AFF8-BBE0D9D45ECB}"/>
    <dgm:cxn modelId="{B87F1155-AE1B-493B-8B73-EFE77725C7FC}" type="presOf" srcId="{D16F14DD-55CD-4613-9D4E-4595DB0F36DB}" destId="{E8091EE3-D00F-4B8B-9AD8-1383BE92BD83}" srcOrd="0" destOrd="0" presId="urn:microsoft.com/office/officeart/2005/8/layout/pyramid2"/>
    <dgm:cxn modelId="{BF7B0655-0BB5-4B90-B097-BFD1A9A149F9}" type="presOf" srcId="{3D946579-5E19-4D9D-876E-5E27F6083117}" destId="{2FEEF0DC-A4DF-48A9-891E-1FC9B882F95C}" srcOrd="0" destOrd="0" presId="urn:microsoft.com/office/officeart/2005/8/layout/pyramid2"/>
    <dgm:cxn modelId="{73F4184B-8298-4FF6-A990-3E0F038B7C11}" srcId="{293AE13A-347A-4278-BD7A-424A8FBD0FF2}" destId="{D16F14DD-55CD-4613-9D4E-4595DB0F36DB}" srcOrd="1" destOrd="0" parTransId="{6B2278D5-268B-4AEA-8FEE-15F33C6B6288}" sibTransId="{465D9028-C2DF-43F4-9031-65EADBD9F96B}"/>
    <dgm:cxn modelId="{6B775ED4-1E5F-4395-98ED-58514E7684DE}" type="presParOf" srcId="{EFC958C3-F5BB-4F06-9B02-78BC0C29400C}" destId="{33C3B571-D12C-4AC2-A7E1-BBC7C9B8C65C}" srcOrd="0" destOrd="0" presId="urn:microsoft.com/office/officeart/2005/8/layout/pyramid2"/>
    <dgm:cxn modelId="{85BCEF25-1AF7-42D3-9D55-C00F9F414CA6}" type="presParOf" srcId="{EFC958C3-F5BB-4F06-9B02-78BC0C29400C}" destId="{04953B1B-1CDD-47E6-B9CE-EDAF10944EBD}" srcOrd="1" destOrd="0" presId="urn:microsoft.com/office/officeart/2005/8/layout/pyramid2"/>
    <dgm:cxn modelId="{CB4CAD44-AF39-4753-B42B-ADED901E3D35}" type="presParOf" srcId="{04953B1B-1CDD-47E6-B9CE-EDAF10944EBD}" destId="{70226002-681B-47B6-8011-2DC49C8945B1}" srcOrd="0" destOrd="0" presId="urn:microsoft.com/office/officeart/2005/8/layout/pyramid2"/>
    <dgm:cxn modelId="{A3DE4A7B-17C3-4A8D-A199-0AAE61BFEE80}" type="presParOf" srcId="{04953B1B-1CDD-47E6-B9CE-EDAF10944EBD}" destId="{75BA2CA3-74E1-4E26-B4CD-88B3E87921D1}" srcOrd="1" destOrd="0" presId="urn:microsoft.com/office/officeart/2005/8/layout/pyramid2"/>
    <dgm:cxn modelId="{D89C02DA-59E0-4975-ACFB-7E704B645959}" type="presParOf" srcId="{04953B1B-1CDD-47E6-B9CE-EDAF10944EBD}" destId="{E8091EE3-D00F-4B8B-9AD8-1383BE92BD83}" srcOrd="2" destOrd="0" presId="urn:microsoft.com/office/officeart/2005/8/layout/pyramid2"/>
    <dgm:cxn modelId="{7D4BF083-278C-436D-8F97-09C99DF3758C}" type="presParOf" srcId="{04953B1B-1CDD-47E6-B9CE-EDAF10944EBD}" destId="{A0EDBE47-60D8-41D6-9B65-60CF9CFC4717}" srcOrd="3" destOrd="0" presId="urn:microsoft.com/office/officeart/2005/8/layout/pyramid2"/>
    <dgm:cxn modelId="{0882B649-6C02-4D8C-8DDF-3F21D4F772F2}" type="presParOf" srcId="{04953B1B-1CDD-47E6-B9CE-EDAF10944EBD}" destId="{2FEEF0DC-A4DF-48A9-891E-1FC9B882F95C}" srcOrd="4" destOrd="0" presId="urn:microsoft.com/office/officeart/2005/8/layout/pyramid2"/>
    <dgm:cxn modelId="{2F678FC6-3922-45CC-A39B-F93E08CE34A0}" type="presParOf" srcId="{04953B1B-1CDD-47E6-B9CE-EDAF10944EBD}" destId="{0F1DCC8F-5CBA-47CE-8CB6-D2CEFDE4E8CD}" srcOrd="5" destOrd="0" presId="urn:microsoft.com/office/officeart/2005/8/layout/pyramid2"/>
  </dgm:cxnLst>
  <dgm:bg/>
  <dgm:whole/>
</dgm:dataModel>
</file>

<file path=word/diagrams/data2.xml><?xml version="1.0" encoding="utf-8"?>
<dgm:dataModel xmlns:dgm="http://schemas.openxmlformats.org/drawingml/2006/diagram" xmlns:a="http://schemas.openxmlformats.org/drawingml/2006/main">
  <dgm:ptLst>
    <dgm:pt modelId="{73E9C143-CDA7-4C56-83A6-FBFF05585534}" type="doc">
      <dgm:prSet loTypeId="urn:microsoft.com/office/officeart/2005/8/layout/cycle5" loCatId="cycle" qsTypeId="urn:microsoft.com/office/officeart/2005/8/quickstyle/simple3" qsCatId="simple" csTypeId="urn:microsoft.com/office/officeart/2005/8/colors/accent2_3" csCatId="accent2" phldr="1"/>
      <dgm:spPr/>
      <dgm:t>
        <a:bodyPr/>
        <a:lstStyle/>
        <a:p>
          <a:endParaRPr lang="en-US"/>
        </a:p>
      </dgm:t>
    </dgm:pt>
    <dgm:pt modelId="{696E599A-1A7C-4494-A293-8C8EF2E3C121}">
      <dgm:prSet phldrT="[Text]" custT="1"/>
      <dgm:spPr/>
      <dgm:t>
        <a:bodyPr/>
        <a:lstStyle/>
        <a:p>
          <a:r>
            <a:rPr lang="en-US" sz="1200">
              <a:latin typeface="Arial" pitchFamily="34" charset="0"/>
              <a:cs typeface="Arial" pitchFamily="34" charset="0"/>
            </a:rPr>
            <a:t>Knowledge asset management</a:t>
          </a:r>
        </a:p>
      </dgm:t>
    </dgm:pt>
    <dgm:pt modelId="{D6DEAB6F-28CF-4A9F-9AF7-DA777E30026A}" type="parTrans" cxnId="{DA8BCE6A-9854-4B69-8B07-D708B946E6B7}">
      <dgm:prSet/>
      <dgm:spPr/>
      <dgm:t>
        <a:bodyPr/>
        <a:lstStyle/>
        <a:p>
          <a:endParaRPr lang="en-US" sz="2800">
            <a:latin typeface="Times New Roman" panose="02020603050405020304" pitchFamily="18" charset="0"/>
            <a:cs typeface="Times New Roman" panose="02020603050405020304" pitchFamily="18" charset="0"/>
          </a:endParaRPr>
        </a:p>
      </dgm:t>
    </dgm:pt>
    <dgm:pt modelId="{7A53C30C-67D3-4BE0-886D-A7562E8E30D0}" type="sibTrans" cxnId="{DA8BCE6A-9854-4B69-8B07-D708B946E6B7}">
      <dgm:prSet/>
      <dgm:spPr/>
      <dgm:t>
        <a:bodyPr/>
        <a:lstStyle/>
        <a:p>
          <a:endParaRPr lang="en-US" sz="2800">
            <a:latin typeface="Arial" pitchFamily="34" charset="0"/>
            <a:cs typeface="Arial" pitchFamily="34" charset="0"/>
          </a:endParaRPr>
        </a:p>
      </dgm:t>
    </dgm:pt>
    <dgm:pt modelId="{60B32F2F-FE85-416D-8ED9-9AB1B7ADC5AF}">
      <dgm:prSet phldrT="[Text]" custT="1"/>
      <dgm:spPr/>
      <dgm:t>
        <a:bodyPr/>
        <a:lstStyle/>
        <a:p>
          <a:r>
            <a:rPr lang="en-US" sz="1200">
              <a:latin typeface="Arial" pitchFamily="34" charset="0"/>
              <a:cs typeface="Arial" pitchFamily="34" charset="0"/>
            </a:rPr>
            <a:t>Knowledge management goals</a:t>
          </a:r>
        </a:p>
      </dgm:t>
    </dgm:pt>
    <dgm:pt modelId="{436D6AF3-E376-4B35-8E6C-800B47BC7391}" type="parTrans" cxnId="{D68B5A40-D136-4EA7-8AD4-B55D17579808}">
      <dgm:prSet/>
      <dgm:spPr/>
      <dgm:t>
        <a:bodyPr/>
        <a:lstStyle/>
        <a:p>
          <a:endParaRPr lang="en-US" sz="2800">
            <a:latin typeface="Times New Roman" panose="02020603050405020304" pitchFamily="18" charset="0"/>
            <a:cs typeface="Times New Roman" panose="02020603050405020304" pitchFamily="18" charset="0"/>
          </a:endParaRPr>
        </a:p>
      </dgm:t>
    </dgm:pt>
    <dgm:pt modelId="{557C73D9-4372-4254-90C9-1C91C42B40C5}" type="sibTrans" cxnId="{D68B5A40-D136-4EA7-8AD4-B55D17579808}">
      <dgm:prSet/>
      <dgm:spPr/>
      <dgm:t>
        <a:bodyPr/>
        <a:lstStyle/>
        <a:p>
          <a:endParaRPr lang="en-US" sz="2800">
            <a:latin typeface="Arial" pitchFamily="34" charset="0"/>
            <a:cs typeface="Arial" pitchFamily="34" charset="0"/>
          </a:endParaRPr>
        </a:p>
      </dgm:t>
    </dgm:pt>
    <dgm:pt modelId="{08994D29-2AC9-4FA1-9C85-D001C6E88630}">
      <dgm:prSet phldrT="[Text]" custT="1"/>
      <dgm:spPr/>
      <dgm:t>
        <a:bodyPr/>
        <a:lstStyle/>
        <a:p>
          <a:r>
            <a:rPr lang="en-US" sz="1200">
              <a:latin typeface="Arial" pitchFamily="34" charset="0"/>
              <a:cs typeface="Arial" pitchFamily="34" charset="0"/>
            </a:rPr>
            <a:t>Knowledge management commitment</a:t>
          </a:r>
        </a:p>
      </dgm:t>
    </dgm:pt>
    <dgm:pt modelId="{FA0881A9-E1CA-4535-AD2C-EC81A74EE8F1}" type="parTrans" cxnId="{2706A13A-D428-483C-9A49-FF9D49A849AD}">
      <dgm:prSet/>
      <dgm:spPr/>
      <dgm:t>
        <a:bodyPr/>
        <a:lstStyle/>
        <a:p>
          <a:endParaRPr lang="en-US" sz="2800">
            <a:latin typeface="Times New Roman" panose="02020603050405020304" pitchFamily="18" charset="0"/>
            <a:cs typeface="Times New Roman" panose="02020603050405020304" pitchFamily="18" charset="0"/>
          </a:endParaRPr>
        </a:p>
      </dgm:t>
    </dgm:pt>
    <dgm:pt modelId="{07449F6C-8F34-494B-B7A0-91F6A679D73E}" type="sibTrans" cxnId="{2706A13A-D428-483C-9A49-FF9D49A849AD}">
      <dgm:prSet/>
      <dgm:spPr/>
      <dgm:t>
        <a:bodyPr/>
        <a:lstStyle/>
        <a:p>
          <a:endParaRPr lang="en-US" sz="2800">
            <a:latin typeface="Arial" pitchFamily="34" charset="0"/>
            <a:cs typeface="Arial" pitchFamily="34" charset="0"/>
          </a:endParaRPr>
        </a:p>
      </dgm:t>
    </dgm:pt>
    <dgm:pt modelId="{F830B29E-582C-403D-B061-AF3889DD3E85}">
      <dgm:prSet phldrT="[Text]" custT="1"/>
      <dgm:spPr/>
      <dgm:t>
        <a:bodyPr/>
        <a:lstStyle/>
        <a:p>
          <a:r>
            <a:rPr lang="en-US" sz="1200">
              <a:latin typeface="Arial" pitchFamily="34" charset="0"/>
              <a:cs typeface="Arial" pitchFamily="34" charset="0"/>
            </a:rPr>
            <a:t>Knowledge asset management capability </a:t>
          </a:r>
        </a:p>
      </dgm:t>
    </dgm:pt>
    <dgm:pt modelId="{5769C2B6-695F-4A6E-A872-C3C11BDE7591}" type="parTrans" cxnId="{D54C3370-E961-4214-807C-4AC9CAFDE703}">
      <dgm:prSet/>
      <dgm:spPr/>
      <dgm:t>
        <a:bodyPr/>
        <a:lstStyle/>
        <a:p>
          <a:endParaRPr lang="en-US" sz="2800">
            <a:latin typeface="Times New Roman" panose="02020603050405020304" pitchFamily="18" charset="0"/>
            <a:cs typeface="Times New Roman" panose="02020603050405020304" pitchFamily="18" charset="0"/>
          </a:endParaRPr>
        </a:p>
      </dgm:t>
    </dgm:pt>
    <dgm:pt modelId="{A9DA1AEE-B1AE-464C-ACEE-26AD4F568384}" type="sibTrans" cxnId="{D54C3370-E961-4214-807C-4AC9CAFDE703}">
      <dgm:prSet/>
      <dgm:spPr/>
      <dgm:t>
        <a:bodyPr/>
        <a:lstStyle/>
        <a:p>
          <a:endParaRPr lang="en-US" sz="2800">
            <a:latin typeface="Arial" pitchFamily="34" charset="0"/>
            <a:cs typeface="Arial" pitchFamily="34" charset="0"/>
          </a:endParaRPr>
        </a:p>
      </dgm:t>
    </dgm:pt>
    <dgm:pt modelId="{4D10E6DD-7311-4DB6-AE27-123D455537F6}">
      <dgm:prSet phldrT="[Text]" custT="1"/>
      <dgm:spPr/>
      <dgm:t>
        <a:bodyPr/>
        <a:lstStyle/>
        <a:p>
          <a:r>
            <a:rPr lang="en-US" sz="1200">
              <a:latin typeface="Arial" pitchFamily="34" charset="0"/>
              <a:cs typeface="Arial" pitchFamily="34" charset="0"/>
            </a:rPr>
            <a:t>Business perfrmance</a:t>
          </a:r>
        </a:p>
      </dgm:t>
    </dgm:pt>
    <dgm:pt modelId="{33B25539-BCB7-410F-8F23-EFC1CC08A09A}" type="parTrans" cxnId="{C0997CD0-4B2C-422D-B6B4-16B4D7AB3857}">
      <dgm:prSet/>
      <dgm:spPr/>
      <dgm:t>
        <a:bodyPr/>
        <a:lstStyle/>
        <a:p>
          <a:endParaRPr lang="en-US" sz="2800">
            <a:latin typeface="Times New Roman" panose="02020603050405020304" pitchFamily="18" charset="0"/>
            <a:cs typeface="Times New Roman" panose="02020603050405020304" pitchFamily="18" charset="0"/>
          </a:endParaRPr>
        </a:p>
      </dgm:t>
    </dgm:pt>
    <dgm:pt modelId="{83B5F4C2-6B86-4CA6-BA1E-01FD9E041D61}" type="sibTrans" cxnId="{C0997CD0-4B2C-422D-B6B4-16B4D7AB3857}">
      <dgm:prSet/>
      <dgm:spPr/>
      <dgm:t>
        <a:bodyPr/>
        <a:lstStyle/>
        <a:p>
          <a:endParaRPr lang="en-US" sz="2800">
            <a:latin typeface="Arial" pitchFamily="34" charset="0"/>
            <a:cs typeface="Arial" pitchFamily="34" charset="0"/>
          </a:endParaRPr>
        </a:p>
      </dgm:t>
    </dgm:pt>
    <dgm:pt modelId="{E4D739CB-3E6B-4462-BDFF-A1C5FA6D6F36}" type="pres">
      <dgm:prSet presAssocID="{73E9C143-CDA7-4C56-83A6-FBFF05585534}" presName="cycle" presStyleCnt="0">
        <dgm:presLayoutVars>
          <dgm:dir/>
          <dgm:resizeHandles val="exact"/>
        </dgm:presLayoutVars>
      </dgm:prSet>
      <dgm:spPr/>
      <dgm:t>
        <a:bodyPr/>
        <a:lstStyle/>
        <a:p>
          <a:endParaRPr lang="en-GB"/>
        </a:p>
      </dgm:t>
    </dgm:pt>
    <dgm:pt modelId="{FE610D4A-B171-41A2-AA73-0B0D9CDF42A7}" type="pres">
      <dgm:prSet presAssocID="{696E599A-1A7C-4494-A293-8C8EF2E3C121}" presName="node" presStyleLbl="node1" presStyleIdx="0" presStyleCnt="5">
        <dgm:presLayoutVars>
          <dgm:bulletEnabled val="1"/>
        </dgm:presLayoutVars>
      </dgm:prSet>
      <dgm:spPr/>
      <dgm:t>
        <a:bodyPr/>
        <a:lstStyle/>
        <a:p>
          <a:endParaRPr lang="en-GB"/>
        </a:p>
      </dgm:t>
    </dgm:pt>
    <dgm:pt modelId="{E739FCBE-A4D8-490B-ABB3-3F2621978F29}" type="pres">
      <dgm:prSet presAssocID="{696E599A-1A7C-4494-A293-8C8EF2E3C121}" presName="spNode" presStyleCnt="0"/>
      <dgm:spPr/>
    </dgm:pt>
    <dgm:pt modelId="{7F24F5CB-A399-4879-A494-C6A0018E80B7}" type="pres">
      <dgm:prSet presAssocID="{7A53C30C-67D3-4BE0-886D-A7562E8E30D0}" presName="sibTrans" presStyleLbl="sibTrans1D1" presStyleIdx="0" presStyleCnt="5"/>
      <dgm:spPr/>
      <dgm:t>
        <a:bodyPr/>
        <a:lstStyle/>
        <a:p>
          <a:endParaRPr lang="en-GB"/>
        </a:p>
      </dgm:t>
    </dgm:pt>
    <dgm:pt modelId="{58C1ECAC-9F1C-4255-B291-3BB1ED5544E7}" type="pres">
      <dgm:prSet presAssocID="{60B32F2F-FE85-416D-8ED9-9AB1B7ADC5AF}" presName="node" presStyleLbl="node1" presStyleIdx="1" presStyleCnt="5">
        <dgm:presLayoutVars>
          <dgm:bulletEnabled val="1"/>
        </dgm:presLayoutVars>
      </dgm:prSet>
      <dgm:spPr/>
      <dgm:t>
        <a:bodyPr/>
        <a:lstStyle/>
        <a:p>
          <a:endParaRPr lang="en-GB"/>
        </a:p>
      </dgm:t>
    </dgm:pt>
    <dgm:pt modelId="{C9A1F6F3-7BC4-4E05-801E-D462855550C1}" type="pres">
      <dgm:prSet presAssocID="{60B32F2F-FE85-416D-8ED9-9AB1B7ADC5AF}" presName="spNode" presStyleCnt="0"/>
      <dgm:spPr/>
    </dgm:pt>
    <dgm:pt modelId="{2701F8A1-F8E3-4CDF-B856-4DB9142029F3}" type="pres">
      <dgm:prSet presAssocID="{557C73D9-4372-4254-90C9-1C91C42B40C5}" presName="sibTrans" presStyleLbl="sibTrans1D1" presStyleIdx="1" presStyleCnt="5"/>
      <dgm:spPr/>
      <dgm:t>
        <a:bodyPr/>
        <a:lstStyle/>
        <a:p>
          <a:endParaRPr lang="en-GB"/>
        </a:p>
      </dgm:t>
    </dgm:pt>
    <dgm:pt modelId="{989D4E12-6422-4D4C-B419-F5F65BE81A5C}" type="pres">
      <dgm:prSet presAssocID="{08994D29-2AC9-4FA1-9C85-D001C6E88630}" presName="node" presStyleLbl="node1" presStyleIdx="2" presStyleCnt="5">
        <dgm:presLayoutVars>
          <dgm:bulletEnabled val="1"/>
        </dgm:presLayoutVars>
      </dgm:prSet>
      <dgm:spPr/>
      <dgm:t>
        <a:bodyPr/>
        <a:lstStyle/>
        <a:p>
          <a:endParaRPr lang="en-GB"/>
        </a:p>
      </dgm:t>
    </dgm:pt>
    <dgm:pt modelId="{C23BF21F-E6D6-42D3-99F8-CA1EA7688C58}" type="pres">
      <dgm:prSet presAssocID="{08994D29-2AC9-4FA1-9C85-D001C6E88630}" presName="spNode" presStyleCnt="0"/>
      <dgm:spPr/>
    </dgm:pt>
    <dgm:pt modelId="{FD9564F0-FF3B-4CDD-BBAB-FA9A643F3A89}" type="pres">
      <dgm:prSet presAssocID="{07449F6C-8F34-494B-B7A0-91F6A679D73E}" presName="sibTrans" presStyleLbl="sibTrans1D1" presStyleIdx="2" presStyleCnt="5"/>
      <dgm:spPr/>
      <dgm:t>
        <a:bodyPr/>
        <a:lstStyle/>
        <a:p>
          <a:endParaRPr lang="en-GB"/>
        </a:p>
      </dgm:t>
    </dgm:pt>
    <dgm:pt modelId="{9FA49639-ECAE-454F-A453-7BA3C135D475}" type="pres">
      <dgm:prSet presAssocID="{F830B29E-582C-403D-B061-AF3889DD3E85}" presName="node" presStyleLbl="node1" presStyleIdx="3" presStyleCnt="5">
        <dgm:presLayoutVars>
          <dgm:bulletEnabled val="1"/>
        </dgm:presLayoutVars>
      </dgm:prSet>
      <dgm:spPr/>
      <dgm:t>
        <a:bodyPr/>
        <a:lstStyle/>
        <a:p>
          <a:endParaRPr lang="en-GB"/>
        </a:p>
      </dgm:t>
    </dgm:pt>
    <dgm:pt modelId="{3E193BD8-FBCD-49B5-82C7-831BB012A3F3}" type="pres">
      <dgm:prSet presAssocID="{F830B29E-582C-403D-B061-AF3889DD3E85}" presName="spNode" presStyleCnt="0"/>
      <dgm:spPr/>
    </dgm:pt>
    <dgm:pt modelId="{AB46D9CD-D401-479D-BC9E-88180B2F3A73}" type="pres">
      <dgm:prSet presAssocID="{A9DA1AEE-B1AE-464C-ACEE-26AD4F568384}" presName="sibTrans" presStyleLbl="sibTrans1D1" presStyleIdx="3" presStyleCnt="5"/>
      <dgm:spPr/>
      <dgm:t>
        <a:bodyPr/>
        <a:lstStyle/>
        <a:p>
          <a:endParaRPr lang="en-GB"/>
        </a:p>
      </dgm:t>
    </dgm:pt>
    <dgm:pt modelId="{334168B9-D126-495A-80F8-C146AD7BB8AB}" type="pres">
      <dgm:prSet presAssocID="{4D10E6DD-7311-4DB6-AE27-123D455537F6}" presName="node" presStyleLbl="node1" presStyleIdx="4" presStyleCnt="5">
        <dgm:presLayoutVars>
          <dgm:bulletEnabled val="1"/>
        </dgm:presLayoutVars>
      </dgm:prSet>
      <dgm:spPr/>
      <dgm:t>
        <a:bodyPr/>
        <a:lstStyle/>
        <a:p>
          <a:endParaRPr lang="en-GB"/>
        </a:p>
      </dgm:t>
    </dgm:pt>
    <dgm:pt modelId="{BE1ED6C0-8338-468F-8E36-F875672068B7}" type="pres">
      <dgm:prSet presAssocID="{4D10E6DD-7311-4DB6-AE27-123D455537F6}" presName="spNode" presStyleCnt="0"/>
      <dgm:spPr/>
    </dgm:pt>
    <dgm:pt modelId="{73E79617-2B99-4BB0-9373-776D098A0B50}" type="pres">
      <dgm:prSet presAssocID="{83B5F4C2-6B86-4CA6-BA1E-01FD9E041D61}" presName="sibTrans" presStyleLbl="sibTrans1D1" presStyleIdx="4" presStyleCnt="5"/>
      <dgm:spPr/>
      <dgm:t>
        <a:bodyPr/>
        <a:lstStyle/>
        <a:p>
          <a:endParaRPr lang="en-GB"/>
        </a:p>
      </dgm:t>
    </dgm:pt>
  </dgm:ptLst>
  <dgm:cxnLst>
    <dgm:cxn modelId="{1A16CAF5-26F5-47F2-B338-C0DEAFBEDEA1}" type="presOf" srcId="{07449F6C-8F34-494B-B7A0-91F6A679D73E}" destId="{FD9564F0-FF3B-4CDD-BBAB-FA9A643F3A89}" srcOrd="0" destOrd="0" presId="urn:microsoft.com/office/officeart/2005/8/layout/cycle5"/>
    <dgm:cxn modelId="{C5539D8D-9DFE-466E-A1E0-4FC4C4F4DB18}" type="presOf" srcId="{F830B29E-582C-403D-B061-AF3889DD3E85}" destId="{9FA49639-ECAE-454F-A453-7BA3C135D475}" srcOrd="0" destOrd="0" presId="urn:microsoft.com/office/officeart/2005/8/layout/cycle5"/>
    <dgm:cxn modelId="{D68B5A40-D136-4EA7-8AD4-B55D17579808}" srcId="{73E9C143-CDA7-4C56-83A6-FBFF05585534}" destId="{60B32F2F-FE85-416D-8ED9-9AB1B7ADC5AF}" srcOrd="1" destOrd="0" parTransId="{436D6AF3-E376-4B35-8E6C-800B47BC7391}" sibTransId="{557C73D9-4372-4254-90C9-1C91C42B40C5}"/>
    <dgm:cxn modelId="{CDD98727-C97A-4E96-8793-3DF0A2FE5650}" type="presOf" srcId="{4D10E6DD-7311-4DB6-AE27-123D455537F6}" destId="{334168B9-D126-495A-80F8-C146AD7BB8AB}" srcOrd="0" destOrd="0" presId="urn:microsoft.com/office/officeart/2005/8/layout/cycle5"/>
    <dgm:cxn modelId="{8E1A773A-3B6F-4083-AA0F-B6D90A873CC2}" type="presOf" srcId="{83B5F4C2-6B86-4CA6-BA1E-01FD9E041D61}" destId="{73E79617-2B99-4BB0-9373-776D098A0B50}" srcOrd="0" destOrd="0" presId="urn:microsoft.com/office/officeart/2005/8/layout/cycle5"/>
    <dgm:cxn modelId="{DB74C004-CC97-419E-8894-310ADE26DCA1}" type="presOf" srcId="{73E9C143-CDA7-4C56-83A6-FBFF05585534}" destId="{E4D739CB-3E6B-4462-BDFF-A1C5FA6D6F36}" srcOrd="0" destOrd="0" presId="urn:microsoft.com/office/officeart/2005/8/layout/cycle5"/>
    <dgm:cxn modelId="{0D26A01A-545E-4839-A885-7D7AE185150B}" type="presOf" srcId="{60B32F2F-FE85-416D-8ED9-9AB1B7ADC5AF}" destId="{58C1ECAC-9F1C-4255-B291-3BB1ED5544E7}" srcOrd="0" destOrd="0" presId="urn:microsoft.com/office/officeart/2005/8/layout/cycle5"/>
    <dgm:cxn modelId="{C0997CD0-4B2C-422D-B6B4-16B4D7AB3857}" srcId="{73E9C143-CDA7-4C56-83A6-FBFF05585534}" destId="{4D10E6DD-7311-4DB6-AE27-123D455537F6}" srcOrd="4" destOrd="0" parTransId="{33B25539-BCB7-410F-8F23-EFC1CC08A09A}" sibTransId="{83B5F4C2-6B86-4CA6-BA1E-01FD9E041D61}"/>
    <dgm:cxn modelId="{188FFEB6-A13A-4943-B500-BB0BB1E3C58C}" type="presOf" srcId="{08994D29-2AC9-4FA1-9C85-D001C6E88630}" destId="{989D4E12-6422-4D4C-B419-F5F65BE81A5C}" srcOrd="0" destOrd="0" presId="urn:microsoft.com/office/officeart/2005/8/layout/cycle5"/>
    <dgm:cxn modelId="{2706A13A-D428-483C-9A49-FF9D49A849AD}" srcId="{73E9C143-CDA7-4C56-83A6-FBFF05585534}" destId="{08994D29-2AC9-4FA1-9C85-D001C6E88630}" srcOrd="2" destOrd="0" parTransId="{FA0881A9-E1CA-4535-AD2C-EC81A74EE8F1}" sibTransId="{07449F6C-8F34-494B-B7A0-91F6A679D73E}"/>
    <dgm:cxn modelId="{BF5E30A5-F8B7-4F74-82BA-7B60A1E77ACA}" type="presOf" srcId="{7A53C30C-67D3-4BE0-886D-A7562E8E30D0}" destId="{7F24F5CB-A399-4879-A494-C6A0018E80B7}" srcOrd="0" destOrd="0" presId="urn:microsoft.com/office/officeart/2005/8/layout/cycle5"/>
    <dgm:cxn modelId="{D54C3370-E961-4214-807C-4AC9CAFDE703}" srcId="{73E9C143-CDA7-4C56-83A6-FBFF05585534}" destId="{F830B29E-582C-403D-B061-AF3889DD3E85}" srcOrd="3" destOrd="0" parTransId="{5769C2B6-695F-4A6E-A872-C3C11BDE7591}" sibTransId="{A9DA1AEE-B1AE-464C-ACEE-26AD4F568384}"/>
    <dgm:cxn modelId="{F8FA1BE8-FBE0-4C70-A7F1-B42CD5CE1F3C}" type="presOf" srcId="{A9DA1AEE-B1AE-464C-ACEE-26AD4F568384}" destId="{AB46D9CD-D401-479D-BC9E-88180B2F3A73}" srcOrd="0" destOrd="0" presId="urn:microsoft.com/office/officeart/2005/8/layout/cycle5"/>
    <dgm:cxn modelId="{E49B83C5-2550-49CF-B62D-9FD2A89E1375}" type="presOf" srcId="{557C73D9-4372-4254-90C9-1C91C42B40C5}" destId="{2701F8A1-F8E3-4CDF-B856-4DB9142029F3}" srcOrd="0" destOrd="0" presId="urn:microsoft.com/office/officeart/2005/8/layout/cycle5"/>
    <dgm:cxn modelId="{029743DD-A744-4244-9DAD-E0E85D5BDF28}" type="presOf" srcId="{696E599A-1A7C-4494-A293-8C8EF2E3C121}" destId="{FE610D4A-B171-41A2-AA73-0B0D9CDF42A7}" srcOrd="0" destOrd="0" presId="urn:microsoft.com/office/officeart/2005/8/layout/cycle5"/>
    <dgm:cxn modelId="{DA8BCE6A-9854-4B69-8B07-D708B946E6B7}" srcId="{73E9C143-CDA7-4C56-83A6-FBFF05585534}" destId="{696E599A-1A7C-4494-A293-8C8EF2E3C121}" srcOrd="0" destOrd="0" parTransId="{D6DEAB6F-28CF-4A9F-9AF7-DA777E30026A}" sibTransId="{7A53C30C-67D3-4BE0-886D-A7562E8E30D0}"/>
    <dgm:cxn modelId="{66B29F54-FE95-486B-BAD0-88DE08F1D998}" type="presParOf" srcId="{E4D739CB-3E6B-4462-BDFF-A1C5FA6D6F36}" destId="{FE610D4A-B171-41A2-AA73-0B0D9CDF42A7}" srcOrd="0" destOrd="0" presId="urn:microsoft.com/office/officeart/2005/8/layout/cycle5"/>
    <dgm:cxn modelId="{3A7FCF7F-4DCC-47B8-8C50-51DD180184DB}" type="presParOf" srcId="{E4D739CB-3E6B-4462-BDFF-A1C5FA6D6F36}" destId="{E739FCBE-A4D8-490B-ABB3-3F2621978F29}" srcOrd="1" destOrd="0" presId="urn:microsoft.com/office/officeart/2005/8/layout/cycle5"/>
    <dgm:cxn modelId="{556D779E-06AB-43AA-B5E8-5780BF2EF4A6}" type="presParOf" srcId="{E4D739CB-3E6B-4462-BDFF-A1C5FA6D6F36}" destId="{7F24F5CB-A399-4879-A494-C6A0018E80B7}" srcOrd="2" destOrd="0" presId="urn:microsoft.com/office/officeart/2005/8/layout/cycle5"/>
    <dgm:cxn modelId="{F8BA5AA4-F8DE-4E87-A68A-D75444933F04}" type="presParOf" srcId="{E4D739CB-3E6B-4462-BDFF-A1C5FA6D6F36}" destId="{58C1ECAC-9F1C-4255-B291-3BB1ED5544E7}" srcOrd="3" destOrd="0" presId="urn:microsoft.com/office/officeart/2005/8/layout/cycle5"/>
    <dgm:cxn modelId="{BA29B829-A52F-4791-8076-47E66A644C07}" type="presParOf" srcId="{E4D739CB-3E6B-4462-BDFF-A1C5FA6D6F36}" destId="{C9A1F6F3-7BC4-4E05-801E-D462855550C1}" srcOrd="4" destOrd="0" presId="urn:microsoft.com/office/officeart/2005/8/layout/cycle5"/>
    <dgm:cxn modelId="{46FDF493-FDF0-40E6-8414-05B9B38CD3F0}" type="presParOf" srcId="{E4D739CB-3E6B-4462-BDFF-A1C5FA6D6F36}" destId="{2701F8A1-F8E3-4CDF-B856-4DB9142029F3}" srcOrd="5" destOrd="0" presId="urn:microsoft.com/office/officeart/2005/8/layout/cycle5"/>
    <dgm:cxn modelId="{D16E0F95-3CCB-4A89-B445-CA2E170A964C}" type="presParOf" srcId="{E4D739CB-3E6B-4462-BDFF-A1C5FA6D6F36}" destId="{989D4E12-6422-4D4C-B419-F5F65BE81A5C}" srcOrd="6" destOrd="0" presId="urn:microsoft.com/office/officeart/2005/8/layout/cycle5"/>
    <dgm:cxn modelId="{D8849DF9-2DC2-488E-8A39-944A64994818}" type="presParOf" srcId="{E4D739CB-3E6B-4462-BDFF-A1C5FA6D6F36}" destId="{C23BF21F-E6D6-42D3-99F8-CA1EA7688C58}" srcOrd="7" destOrd="0" presId="urn:microsoft.com/office/officeart/2005/8/layout/cycle5"/>
    <dgm:cxn modelId="{6E7A3C68-59DB-485A-A66A-3734CE5065A3}" type="presParOf" srcId="{E4D739CB-3E6B-4462-BDFF-A1C5FA6D6F36}" destId="{FD9564F0-FF3B-4CDD-BBAB-FA9A643F3A89}" srcOrd="8" destOrd="0" presId="urn:microsoft.com/office/officeart/2005/8/layout/cycle5"/>
    <dgm:cxn modelId="{0DD9E39B-F89C-4692-A84D-E9C682DE5D53}" type="presParOf" srcId="{E4D739CB-3E6B-4462-BDFF-A1C5FA6D6F36}" destId="{9FA49639-ECAE-454F-A453-7BA3C135D475}" srcOrd="9" destOrd="0" presId="urn:microsoft.com/office/officeart/2005/8/layout/cycle5"/>
    <dgm:cxn modelId="{747E4A6E-63ED-4FB8-81B3-9F2CE1A92F3B}" type="presParOf" srcId="{E4D739CB-3E6B-4462-BDFF-A1C5FA6D6F36}" destId="{3E193BD8-FBCD-49B5-82C7-831BB012A3F3}" srcOrd="10" destOrd="0" presId="urn:microsoft.com/office/officeart/2005/8/layout/cycle5"/>
    <dgm:cxn modelId="{340B0D78-A3FC-42BF-A9D9-7A377FA034E3}" type="presParOf" srcId="{E4D739CB-3E6B-4462-BDFF-A1C5FA6D6F36}" destId="{AB46D9CD-D401-479D-BC9E-88180B2F3A73}" srcOrd="11" destOrd="0" presId="urn:microsoft.com/office/officeart/2005/8/layout/cycle5"/>
    <dgm:cxn modelId="{FE426C02-502A-4595-9615-796799670B95}" type="presParOf" srcId="{E4D739CB-3E6B-4462-BDFF-A1C5FA6D6F36}" destId="{334168B9-D126-495A-80F8-C146AD7BB8AB}" srcOrd="12" destOrd="0" presId="urn:microsoft.com/office/officeart/2005/8/layout/cycle5"/>
    <dgm:cxn modelId="{B1300C65-8980-49D5-851C-7FC8B33722F0}" type="presParOf" srcId="{E4D739CB-3E6B-4462-BDFF-A1C5FA6D6F36}" destId="{BE1ED6C0-8338-468F-8E36-F875672068B7}" srcOrd="13" destOrd="0" presId="urn:microsoft.com/office/officeart/2005/8/layout/cycle5"/>
    <dgm:cxn modelId="{8AB3531F-D868-4C1D-BA75-A013A56B73E9}" type="presParOf" srcId="{E4D739CB-3E6B-4462-BDFF-A1C5FA6D6F36}" destId="{73E79617-2B99-4BB0-9373-776D098A0B50}" srcOrd="14" destOrd="0" presId="urn:microsoft.com/office/officeart/2005/8/layout/cycle5"/>
  </dgm:cxnLst>
  <dgm:bg/>
  <dgm:whole/>
</dgm:dataModel>
</file>

<file path=word/diagrams/data3.xml><?xml version="1.0" encoding="utf-8"?>
<dgm:dataModel xmlns:dgm="http://schemas.openxmlformats.org/drawingml/2006/diagram" xmlns:a="http://schemas.openxmlformats.org/drawingml/2006/main">
  <dgm:ptLst>
    <dgm:pt modelId="{6904FE29-037D-4B37-A9E5-C8D2F839FA35}" type="doc">
      <dgm:prSet loTypeId="urn:microsoft.com/office/officeart/2005/8/layout/StepDownProcess" loCatId="process" qsTypeId="urn:microsoft.com/office/officeart/2005/8/quickstyle/3d2" qsCatId="3D" csTypeId="urn:microsoft.com/office/officeart/2005/8/colors/colorful1#1" csCatId="colorful" phldr="1"/>
      <dgm:spPr/>
    </dgm:pt>
    <dgm:pt modelId="{1A7B63B2-1902-41F4-BE7F-27717AD92BCD}">
      <dgm:prSet phldrT="[Text]"/>
      <dgm:spPr/>
      <dgm:t>
        <a:bodyPr/>
        <a:lstStyle/>
        <a:p>
          <a:r>
            <a:rPr lang="en-US">
              <a:latin typeface="Arial" pitchFamily="34" charset="0"/>
              <a:cs typeface="Arial" pitchFamily="34" charset="0"/>
            </a:rPr>
            <a:t>Factors driving knowledge requirement</a:t>
          </a:r>
        </a:p>
      </dgm:t>
    </dgm:pt>
    <dgm:pt modelId="{4E9FAC49-95AD-4B9A-9A86-5FE0E47FC6BD}" type="parTrans" cxnId="{7BA47939-D53E-4D59-ADCE-4CCA1E630203}">
      <dgm:prSet/>
      <dgm:spPr/>
      <dgm:t>
        <a:bodyPr/>
        <a:lstStyle/>
        <a:p>
          <a:endParaRPr lang="en-US">
            <a:latin typeface="Times New Roman" panose="02020603050405020304" pitchFamily="18" charset="0"/>
            <a:cs typeface="Times New Roman" panose="02020603050405020304" pitchFamily="18" charset="0"/>
          </a:endParaRPr>
        </a:p>
      </dgm:t>
    </dgm:pt>
    <dgm:pt modelId="{50BB0323-4AC6-4964-862E-72EB479C3A3F}" type="sibTrans" cxnId="{7BA47939-D53E-4D59-ADCE-4CCA1E630203}">
      <dgm:prSet/>
      <dgm:spPr/>
      <dgm:t>
        <a:bodyPr/>
        <a:lstStyle/>
        <a:p>
          <a:endParaRPr lang="en-US">
            <a:latin typeface="Times New Roman" panose="02020603050405020304" pitchFamily="18" charset="0"/>
            <a:cs typeface="Times New Roman" panose="02020603050405020304" pitchFamily="18" charset="0"/>
          </a:endParaRPr>
        </a:p>
      </dgm:t>
    </dgm:pt>
    <dgm:pt modelId="{F2B9C084-67C3-4B45-829B-CD96895AC6AD}">
      <dgm:prSet phldrT="[Text]"/>
      <dgm:spPr/>
      <dgm:t>
        <a:bodyPr/>
        <a:lstStyle/>
        <a:p>
          <a:r>
            <a:rPr lang="en-US">
              <a:latin typeface="Arial" pitchFamily="34" charset="0"/>
              <a:cs typeface="Arial" pitchFamily="34" charset="0"/>
            </a:rPr>
            <a:t>Size &amp; complexity</a:t>
          </a:r>
        </a:p>
      </dgm:t>
    </dgm:pt>
    <dgm:pt modelId="{0CF01A56-B23B-4142-9C66-90A1F2CD3847}" type="parTrans" cxnId="{E45127D7-98CF-4E2B-9DC5-BE0475B99654}">
      <dgm:prSet/>
      <dgm:spPr/>
      <dgm:t>
        <a:bodyPr/>
        <a:lstStyle/>
        <a:p>
          <a:endParaRPr lang="en-US">
            <a:latin typeface="Times New Roman" panose="02020603050405020304" pitchFamily="18" charset="0"/>
            <a:cs typeface="Times New Roman" panose="02020603050405020304" pitchFamily="18" charset="0"/>
          </a:endParaRPr>
        </a:p>
      </dgm:t>
    </dgm:pt>
    <dgm:pt modelId="{8E5BA4A4-C6A4-4D04-9DAF-A1F83EC9603C}" type="sibTrans" cxnId="{E45127D7-98CF-4E2B-9DC5-BE0475B99654}">
      <dgm:prSet/>
      <dgm:spPr/>
      <dgm:t>
        <a:bodyPr/>
        <a:lstStyle/>
        <a:p>
          <a:endParaRPr lang="en-US">
            <a:latin typeface="Times New Roman" panose="02020603050405020304" pitchFamily="18" charset="0"/>
            <a:cs typeface="Times New Roman" panose="02020603050405020304" pitchFamily="18" charset="0"/>
          </a:endParaRPr>
        </a:p>
      </dgm:t>
    </dgm:pt>
    <dgm:pt modelId="{72705EC5-3B6F-4371-B38E-01BEF25C50D2}">
      <dgm:prSet phldrT="[Text]"/>
      <dgm:spPr/>
      <dgm:t>
        <a:bodyPr/>
        <a:lstStyle/>
        <a:p>
          <a:r>
            <a:rPr lang="en-US">
              <a:latin typeface="Arial" pitchFamily="34" charset="0"/>
              <a:cs typeface="Arial" pitchFamily="34" charset="0"/>
            </a:rPr>
            <a:t>Risk &amp; opportunity</a:t>
          </a:r>
        </a:p>
      </dgm:t>
    </dgm:pt>
    <dgm:pt modelId="{541BD6E6-615E-40FC-8553-655A1C06972A}" type="parTrans" cxnId="{71670BCA-F69B-4A84-9503-15524B14962C}">
      <dgm:prSet/>
      <dgm:spPr/>
      <dgm:t>
        <a:bodyPr/>
        <a:lstStyle/>
        <a:p>
          <a:endParaRPr lang="en-US">
            <a:latin typeface="Times New Roman" panose="02020603050405020304" pitchFamily="18" charset="0"/>
            <a:cs typeface="Times New Roman" panose="02020603050405020304" pitchFamily="18" charset="0"/>
          </a:endParaRPr>
        </a:p>
      </dgm:t>
    </dgm:pt>
    <dgm:pt modelId="{F549302E-09EA-4843-AFE4-AA5F6DFF53B3}" type="sibTrans" cxnId="{71670BCA-F69B-4A84-9503-15524B14962C}">
      <dgm:prSet/>
      <dgm:spPr/>
      <dgm:t>
        <a:bodyPr/>
        <a:lstStyle/>
        <a:p>
          <a:endParaRPr lang="en-US">
            <a:latin typeface="Times New Roman" panose="02020603050405020304" pitchFamily="18" charset="0"/>
            <a:cs typeface="Times New Roman" panose="02020603050405020304" pitchFamily="18" charset="0"/>
          </a:endParaRPr>
        </a:p>
      </dgm:t>
    </dgm:pt>
    <dgm:pt modelId="{49BC23B4-55CF-4C67-A3AD-DF661B804A17}">
      <dgm:prSet/>
      <dgm:spPr/>
      <dgm:t>
        <a:bodyPr/>
        <a:lstStyle/>
        <a:p>
          <a:r>
            <a:rPr lang="en-US">
              <a:latin typeface="Arial" pitchFamily="34" charset="0"/>
              <a:cs typeface="Arial" pitchFamily="34" charset="0"/>
            </a:rPr>
            <a:t>Need to acccess knowledge</a:t>
          </a:r>
        </a:p>
      </dgm:t>
    </dgm:pt>
    <dgm:pt modelId="{C619E20F-1CA0-42BC-8B62-42B617F4B2B7}" type="parTrans" cxnId="{FC48B71A-BF46-488E-BE1D-3BDC2EF3B177}">
      <dgm:prSet/>
      <dgm:spPr/>
      <dgm:t>
        <a:bodyPr/>
        <a:lstStyle/>
        <a:p>
          <a:endParaRPr lang="en-US">
            <a:latin typeface="Times New Roman" panose="02020603050405020304" pitchFamily="18" charset="0"/>
            <a:cs typeface="Times New Roman" panose="02020603050405020304" pitchFamily="18" charset="0"/>
          </a:endParaRPr>
        </a:p>
      </dgm:t>
    </dgm:pt>
    <dgm:pt modelId="{E603324D-C7C7-4F75-B1B3-475C46485324}" type="sibTrans" cxnId="{FC48B71A-BF46-488E-BE1D-3BDC2EF3B177}">
      <dgm:prSet/>
      <dgm:spPr/>
      <dgm:t>
        <a:bodyPr/>
        <a:lstStyle/>
        <a:p>
          <a:endParaRPr lang="en-US">
            <a:latin typeface="Times New Roman" panose="02020603050405020304" pitchFamily="18" charset="0"/>
            <a:cs typeface="Times New Roman" panose="02020603050405020304" pitchFamily="18" charset="0"/>
          </a:endParaRPr>
        </a:p>
      </dgm:t>
    </dgm:pt>
    <dgm:pt modelId="{03D98D89-09AA-40BD-BE06-88C0CE73DD28}" type="pres">
      <dgm:prSet presAssocID="{6904FE29-037D-4B37-A9E5-C8D2F839FA35}" presName="rootnode" presStyleCnt="0">
        <dgm:presLayoutVars>
          <dgm:chMax/>
          <dgm:chPref/>
          <dgm:dir/>
          <dgm:animLvl val="lvl"/>
        </dgm:presLayoutVars>
      </dgm:prSet>
      <dgm:spPr/>
    </dgm:pt>
    <dgm:pt modelId="{C8E85230-2252-4F52-BF66-B02A0DEE4758}" type="pres">
      <dgm:prSet presAssocID="{1A7B63B2-1902-41F4-BE7F-27717AD92BCD}" presName="composite" presStyleCnt="0"/>
      <dgm:spPr/>
    </dgm:pt>
    <dgm:pt modelId="{C97DD15B-010E-486D-ABC8-B13F34D198A8}" type="pres">
      <dgm:prSet presAssocID="{1A7B63B2-1902-41F4-BE7F-27717AD92BCD}" presName="bentUpArrow1" presStyleLbl="alignImgPlace1" presStyleIdx="0" presStyleCnt="3"/>
      <dgm:spPr/>
    </dgm:pt>
    <dgm:pt modelId="{C7F931AA-4DE2-4BED-852C-0FFED89063ED}" type="pres">
      <dgm:prSet presAssocID="{1A7B63B2-1902-41F4-BE7F-27717AD92BCD}" presName="ParentText" presStyleLbl="node1" presStyleIdx="0" presStyleCnt="4">
        <dgm:presLayoutVars>
          <dgm:chMax val="1"/>
          <dgm:chPref val="1"/>
          <dgm:bulletEnabled val="1"/>
        </dgm:presLayoutVars>
      </dgm:prSet>
      <dgm:spPr/>
      <dgm:t>
        <a:bodyPr/>
        <a:lstStyle/>
        <a:p>
          <a:endParaRPr lang="en-GB"/>
        </a:p>
      </dgm:t>
    </dgm:pt>
    <dgm:pt modelId="{61ACDFF1-4C58-4109-B640-9FACDCF62477}" type="pres">
      <dgm:prSet presAssocID="{1A7B63B2-1902-41F4-BE7F-27717AD92BCD}" presName="ChildText" presStyleLbl="revTx" presStyleIdx="0" presStyleCnt="3">
        <dgm:presLayoutVars>
          <dgm:chMax val="0"/>
          <dgm:chPref val="0"/>
          <dgm:bulletEnabled val="1"/>
        </dgm:presLayoutVars>
      </dgm:prSet>
      <dgm:spPr/>
    </dgm:pt>
    <dgm:pt modelId="{05FD628C-F86B-4312-8AD6-C55B7D518B99}" type="pres">
      <dgm:prSet presAssocID="{50BB0323-4AC6-4964-862E-72EB479C3A3F}" presName="sibTrans" presStyleCnt="0"/>
      <dgm:spPr/>
    </dgm:pt>
    <dgm:pt modelId="{1481BEA4-66B3-4FB2-B43D-BDD429A3427F}" type="pres">
      <dgm:prSet presAssocID="{F2B9C084-67C3-4B45-829B-CD96895AC6AD}" presName="composite" presStyleCnt="0"/>
      <dgm:spPr/>
    </dgm:pt>
    <dgm:pt modelId="{B1D32A2C-41F1-48DB-8E55-FC3169092FE8}" type="pres">
      <dgm:prSet presAssocID="{F2B9C084-67C3-4B45-829B-CD96895AC6AD}" presName="bentUpArrow1" presStyleLbl="alignImgPlace1" presStyleIdx="1" presStyleCnt="3"/>
      <dgm:spPr/>
    </dgm:pt>
    <dgm:pt modelId="{BD057E1B-4780-402D-890F-71582F0B423D}" type="pres">
      <dgm:prSet presAssocID="{F2B9C084-67C3-4B45-829B-CD96895AC6AD}" presName="ParentText" presStyleLbl="node1" presStyleIdx="1" presStyleCnt="4">
        <dgm:presLayoutVars>
          <dgm:chMax val="1"/>
          <dgm:chPref val="1"/>
          <dgm:bulletEnabled val="1"/>
        </dgm:presLayoutVars>
      </dgm:prSet>
      <dgm:spPr/>
      <dgm:t>
        <a:bodyPr/>
        <a:lstStyle/>
        <a:p>
          <a:endParaRPr lang="en-GB"/>
        </a:p>
      </dgm:t>
    </dgm:pt>
    <dgm:pt modelId="{69E58E16-BCCE-42C8-8168-A925083F6460}" type="pres">
      <dgm:prSet presAssocID="{F2B9C084-67C3-4B45-829B-CD96895AC6AD}" presName="ChildText" presStyleLbl="revTx" presStyleIdx="1" presStyleCnt="3">
        <dgm:presLayoutVars>
          <dgm:chMax val="0"/>
          <dgm:chPref val="0"/>
          <dgm:bulletEnabled val="1"/>
        </dgm:presLayoutVars>
      </dgm:prSet>
      <dgm:spPr/>
    </dgm:pt>
    <dgm:pt modelId="{F0DD06A5-4D2D-41DB-9FD4-485F6B87B53C}" type="pres">
      <dgm:prSet presAssocID="{8E5BA4A4-C6A4-4D04-9DAF-A1F83EC9603C}" presName="sibTrans" presStyleCnt="0"/>
      <dgm:spPr/>
    </dgm:pt>
    <dgm:pt modelId="{2EF3EF4F-110C-40F6-B33E-56D9254FD82B}" type="pres">
      <dgm:prSet presAssocID="{72705EC5-3B6F-4371-B38E-01BEF25C50D2}" presName="composite" presStyleCnt="0"/>
      <dgm:spPr/>
    </dgm:pt>
    <dgm:pt modelId="{CE16303D-BA2C-4C82-98BC-8012466227CF}" type="pres">
      <dgm:prSet presAssocID="{72705EC5-3B6F-4371-B38E-01BEF25C50D2}" presName="bentUpArrow1" presStyleLbl="alignImgPlace1" presStyleIdx="2" presStyleCnt="3"/>
      <dgm:spPr/>
    </dgm:pt>
    <dgm:pt modelId="{9ED0C67E-3B69-46AB-B810-36CB25308765}" type="pres">
      <dgm:prSet presAssocID="{72705EC5-3B6F-4371-B38E-01BEF25C50D2}" presName="ParentText" presStyleLbl="node1" presStyleIdx="2" presStyleCnt="4">
        <dgm:presLayoutVars>
          <dgm:chMax val="1"/>
          <dgm:chPref val="1"/>
          <dgm:bulletEnabled val="1"/>
        </dgm:presLayoutVars>
      </dgm:prSet>
      <dgm:spPr/>
      <dgm:t>
        <a:bodyPr/>
        <a:lstStyle/>
        <a:p>
          <a:endParaRPr lang="en-GB"/>
        </a:p>
      </dgm:t>
    </dgm:pt>
    <dgm:pt modelId="{E147E9D3-27A9-479B-95BD-399BFE411728}" type="pres">
      <dgm:prSet presAssocID="{72705EC5-3B6F-4371-B38E-01BEF25C50D2}" presName="ChildText" presStyleLbl="revTx" presStyleIdx="2" presStyleCnt="3">
        <dgm:presLayoutVars>
          <dgm:chMax val="0"/>
          <dgm:chPref val="0"/>
          <dgm:bulletEnabled val="1"/>
        </dgm:presLayoutVars>
      </dgm:prSet>
      <dgm:spPr/>
    </dgm:pt>
    <dgm:pt modelId="{BECAA1A1-DF82-42EC-A8E6-B41DA3F0E2FB}" type="pres">
      <dgm:prSet presAssocID="{F549302E-09EA-4843-AFE4-AA5F6DFF53B3}" presName="sibTrans" presStyleCnt="0"/>
      <dgm:spPr/>
    </dgm:pt>
    <dgm:pt modelId="{0FB40D13-1097-44AB-B5AA-59A1F7FD7835}" type="pres">
      <dgm:prSet presAssocID="{49BC23B4-55CF-4C67-A3AD-DF661B804A17}" presName="composite" presStyleCnt="0"/>
      <dgm:spPr/>
    </dgm:pt>
    <dgm:pt modelId="{8520A903-CA95-41BA-9B68-5D160B89B243}" type="pres">
      <dgm:prSet presAssocID="{49BC23B4-55CF-4C67-A3AD-DF661B804A17}" presName="ParentText" presStyleLbl="node1" presStyleIdx="3" presStyleCnt="4">
        <dgm:presLayoutVars>
          <dgm:chMax val="1"/>
          <dgm:chPref val="1"/>
          <dgm:bulletEnabled val="1"/>
        </dgm:presLayoutVars>
      </dgm:prSet>
      <dgm:spPr/>
      <dgm:t>
        <a:bodyPr/>
        <a:lstStyle/>
        <a:p>
          <a:endParaRPr lang="en-GB"/>
        </a:p>
      </dgm:t>
    </dgm:pt>
  </dgm:ptLst>
  <dgm:cxnLst>
    <dgm:cxn modelId="{0D1EAA9D-FAF8-43BE-9802-1F1BB734C2ED}" type="presOf" srcId="{6904FE29-037D-4B37-A9E5-C8D2F839FA35}" destId="{03D98D89-09AA-40BD-BE06-88C0CE73DD28}" srcOrd="0" destOrd="0" presId="urn:microsoft.com/office/officeart/2005/8/layout/StepDownProcess"/>
    <dgm:cxn modelId="{FC48B71A-BF46-488E-BE1D-3BDC2EF3B177}" srcId="{6904FE29-037D-4B37-A9E5-C8D2F839FA35}" destId="{49BC23B4-55CF-4C67-A3AD-DF661B804A17}" srcOrd="3" destOrd="0" parTransId="{C619E20F-1CA0-42BC-8B62-42B617F4B2B7}" sibTransId="{E603324D-C7C7-4F75-B1B3-475C46485324}"/>
    <dgm:cxn modelId="{36C58F59-3AC4-4C05-80B9-473FAE352730}" type="presOf" srcId="{1A7B63B2-1902-41F4-BE7F-27717AD92BCD}" destId="{C7F931AA-4DE2-4BED-852C-0FFED89063ED}" srcOrd="0" destOrd="0" presId="urn:microsoft.com/office/officeart/2005/8/layout/StepDownProcess"/>
    <dgm:cxn modelId="{D28405BE-1BB8-446C-8CF7-62BED8EC700B}" type="presOf" srcId="{49BC23B4-55CF-4C67-A3AD-DF661B804A17}" destId="{8520A903-CA95-41BA-9B68-5D160B89B243}" srcOrd="0" destOrd="0" presId="urn:microsoft.com/office/officeart/2005/8/layout/StepDownProcess"/>
    <dgm:cxn modelId="{71670BCA-F69B-4A84-9503-15524B14962C}" srcId="{6904FE29-037D-4B37-A9E5-C8D2F839FA35}" destId="{72705EC5-3B6F-4371-B38E-01BEF25C50D2}" srcOrd="2" destOrd="0" parTransId="{541BD6E6-615E-40FC-8553-655A1C06972A}" sibTransId="{F549302E-09EA-4843-AFE4-AA5F6DFF53B3}"/>
    <dgm:cxn modelId="{A1FA4415-A311-4DAB-AC1D-BCC0104B5124}" type="presOf" srcId="{72705EC5-3B6F-4371-B38E-01BEF25C50D2}" destId="{9ED0C67E-3B69-46AB-B810-36CB25308765}" srcOrd="0" destOrd="0" presId="urn:microsoft.com/office/officeart/2005/8/layout/StepDownProcess"/>
    <dgm:cxn modelId="{23094056-D4E7-4A74-939D-5FBE433438C7}" type="presOf" srcId="{F2B9C084-67C3-4B45-829B-CD96895AC6AD}" destId="{BD057E1B-4780-402D-890F-71582F0B423D}" srcOrd="0" destOrd="0" presId="urn:microsoft.com/office/officeart/2005/8/layout/StepDownProcess"/>
    <dgm:cxn modelId="{E45127D7-98CF-4E2B-9DC5-BE0475B99654}" srcId="{6904FE29-037D-4B37-A9E5-C8D2F839FA35}" destId="{F2B9C084-67C3-4B45-829B-CD96895AC6AD}" srcOrd="1" destOrd="0" parTransId="{0CF01A56-B23B-4142-9C66-90A1F2CD3847}" sibTransId="{8E5BA4A4-C6A4-4D04-9DAF-A1F83EC9603C}"/>
    <dgm:cxn modelId="{7BA47939-D53E-4D59-ADCE-4CCA1E630203}" srcId="{6904FE29-037D-4B37-A9E5-C8D2F839FA35}" destId="{1A7B63B2-1902-41F4-BE7F-27717AD92BCD}" srcOrd="0" destOrd="0" parTransId="{4E9FAC49-95AD-4B9A-9A86-5FE0E47FC6BD}" sibTransId="{50BB0323-4AC6-4964-862E-72EB479C3A3F}"/>
    <dgm:cxn modelId="{AE21BDC3-A490-4245-9BB3-5E16618176B9}" type="presParOf" srcId="{03D98D89-09AA-40BD-BE06-88C0CE73DD28}" destId="{C8E85230-2252-4F52-BF66-B02A0DEE4758}" srcOrd="0" destOrd="0" presId="urn:microsoft.com/office/officeart/2005/8/layout/StepDownProcess"/>
    <dgm:cxn modelId="{69DFACA1-D59F-41C7-84EF-C63CF9651261}" type="presParOf" srcId="{C8E85230-2252-4F52-BF66-B02A0DEE4758}" destId="{C97DD15B-010E-486D-ABC8-B13F34D198A8}" srcOrd="0" destOrd="0" presId="urn:microsoft.com/office/officeart/2005/8/layout/StepDownProcess"/>
    <dgm:cxn modelId="{64E519A5-5C6A-4885-8DB2-40AE16D71AF1}" type="presParOf" srcId="{C8E85230-2252-4F52-BF66-B02A0DEE4758}" destId="{C7F931AA-4DE2-4BED-852C-0FFED89063ED}" srcOrd="1" destOrd="0" presId="urn:microsoft.com/office/officeart/2005/8/layout/StepDownProcess"/>
    <dgm:cxn modelId="{7B8C17F6-43A0-4EF7-B1D9-55B456A04C2D}" type="presParOf" srcId="{C8E85230-2252-4F52-BF66-B02A0DEE4758}" destId="{61ACDFF1-4C58-4109-B640-9FACDCF62477}" srcOrd="2" destOrd="0" presId="urn:microsoft.com/office/officeart/2005/8/layout/StepDownProcess"/>
    <dgm:cxn modelId="{F260139D-D9E4-4A32-AE50-E99DA1FA1791}" type="presParOf" srcId="{03D98D89-09AA-40BD-BE06-88C0CE73DD28}" destId="{05FD628C-F86B-4312-8AD6-C55B7D518B99}" srcOrd="1" destOrd="0" presId="urn:microsoft.com/office/officeart/2005/8/layout/StepDownProcess"/>
    <dgm:cxn modelId="{FFB5D140-D25F-406A-84B0-4C69C6CEEE02}" type="presParOf" srcId="{03D98D89-09AA-40BD-BE06-88C0CE73DD28}" destId="{1481BEA4-66B3-4FB2-B43D-BDD429A3427F}" srcOrd="2" destOrd="0" presId="urn:microsoft.com/office/officeart/2005/8/layout/StepDownProcess"/>
    <dgm:cxn modelId="{7F48324B-CF5C-43AE-B36B-BE8444397ABC}" type="presParOf" srcId="{1481BEA4-66B3-4FB2-B43D-BDD429A3427F}" destId="{B1D32A2C-41F1-48DB-8E55-FC3169092FE8}" srcOrd="0" destOrd="0" presId="urn:microsoft.com/office/officeart/2005/8/layout/StepDownProcess"/>
    <dgm:cxn modelId="{6EBA898E-02A8-4663-AD6E-D7A2256A4425}" type="presParOf" srcId="{1481BEA4-66B3-4FB2-B43D-BDD429A3427F}" destId="{BD057E1B-4780-402D-890F-71582F0B423D}" srcOrd="1" destOrd="0" presId="urn:microsoft.com/office/officeart/2005/8/layout/StepDownProcess"/>
    <dgm:cxn modelId="{B467C154-02BB-4ACA-8DFC-4E6BBEFAEB06}" type="presParOf" srcId="{1481BEA4-66B3-4FB2-B43D-BDD429A3427F}" destId="{69E58E16-BCCE-42C8-8168-A925083F6460}" srcOrd="2" destOrd="0" presId="urn:microsoft.com/office/officeart/2005/8/layout/StepDownProcess"/>
    <dgm:cxn modelId="{6337C26A-BCD1-4EB6-874E-4524609014AC}" type="presParOf" srcId="{03D98D89-09AA-40BD-BE06-88C0CE73DD28}" destId="{F0DD06A5-4D2D-41DB-9FD4-485F6B87B53C}" srcOrd="3" destOrd="0" presId="urn:microsoft.com/office/officeart/2005/8/layout/StepDownProcess"/>
    <dgm:cxn modelId="{356EAD5B-F2A7-4270-B931-214090D13C87}" type="presParOf" srcId="{03D98D89-09AA-40BD-BE06-88C0CE73DD28}" destId="{2EF3EF4F-110C-40F6-B33E-56D9254FD82B}" srcOrd="4" destOrd="0" presId="urn:microsoft.com/office/officeart/2005/8/layout/StepDownProcess"/>
    <dgm:cxn modelId="{6798FDA2-31C2-4C6A-9244-647B2955D604}" type="presParOf" srcId="{2EF3EF4F-110C-40F6-B33E-56D9254FD82B}" destId="{CE16303D-BA2C-4C82-98BC-8012466227CF}" srcOrd="0" destOrd="0" presId="urn:microsoft.com/office/officeart/2005/8/layout/StepDownProcess"/>
    <dgm:cxn modelId="{85A12D6F-0088-4992-AC01-3D932AC4A3CA}" type="presParOf" srcId="{2EF3EF4F-110C-40F6-B33E-56D9254FD82B}" destId="{9ED0C67E-3B69-46AB-B810-36CB25308765}" srcOrd="1" destOrd="0" presId="urn:microsoft.com/office/officeart/2005/8/layout/StepDownProcess"/>
    <dgm:cxn modelId="{B18782FD-81E6-43DA-B1A7-CB2D896A0686}" type="presParOf" srcId="{2EF3EF4F-110C-40F6-B33E-56D9254FD82B}" destId="{E147E9D3-27A9-479B-95BD-399BFE411728}" srcOrd="2" destOrd="0" presId="urn:microsoft.com/office/officeart/2005/8/layout/StepDownProcess"/>
    <dgm:cxn modelId="{7E2327DA-F947-4926-ACDE-197549A088D6}" type="presParOf" srcId="{03D98D89-09AA-40BD-BE06-88C0CE73DD28}" destId="{BECAA1A1-DF82-42EC-A8E6-B41DA3F0E2FB}" srcOrd="5" destOrd="0" presId="urn:microsoft.com/office/officeart/2005/8/layout/StepDownProcess"/>
    <dgm:cxn modelId="{EE0C154C-B94B-447C-B1FE-7DD821D34A94}" type="presParOf" srcId="{03D98D89-09AA-40BD-BE06-88C0CE73DD28}" destId="{0FB40D13-1097-44AB-B5AA-59A1F7FD7835}" srcOrd="6" destOrd="0" presId="urn:microsoft.com/office/officeart/2005/8/layout/StepDownProcess"/>
    <dgm:cxn modelId="{9836E880-BA18-43A5-8C60-540361713D8B}" type="presParOf" srcId="{0FB40D13-1097-44AB-B5AA-59A1F7FD7835}" destId="{8520A903-CA95-41BA-9B68-5D160B89B243}" srcOrd="0" destOrd="0" presId="urn:microsoft.com/office/officeart/2005/8/layout/StepDownProcess"/>
  </dgm:cxnLst>
  <dgm:bg/>
  <dgm:whole/>
</dgm:dataModel>
</file>

<file path=word/diagrams/data4.xml><?xml version="1.0" encoding="utf-8"?>
<dgm:dataModel xmlns:dgm="http://schemas.openxmlformats.org/drawingml/2006/diagram" xmlns:a="http://schemas.openxmlformats.org/drawingml/2006/main">
  <dgm:ptLst>
    <dgm:pt modelId="{964504BD-5E83-4D7F-B095-F7F2EB337DE3}" type="doc">
      <dgm:prSet loTypeId="urn:microsoft.com/office/officeart/2005/8/layout/cycle6" loCatId="cycle" qsTypeId="urn:microsoft.com/office/officeart/2005/8/quickstyle/simple3" qsCatId="simple" csTypeId="urn:microsoft.com/office/officeart/2005/8/colors/colorful5" csCatId="colorful" phldr="1"/>
      <dgm:spPr/>
      <dgm:t>
        <a:bodyPr/>
        <a:lstStyle/>
        <a:p>
          <a:endParaRPr lang="en-US"/>
        </a:p>
      </dgm:t>
    </dgm:pt>
    <dgm:pt modelId="{3D9D2D87-E3B3-4A1C-B6BB-6A3375FEC97F}">
      <dgm:prSet phldrT="[Text]" custT="1"/>
      <dgm:spPr/>
      <dgm:t>
        <a:bodyPr/>
        <a:lstStyle/>
        <a:p>
          <a:pPr algn="ctr"/>
          <a:r>
            <a:rPr lang="en-US" sz="1200">
              <a:latin typeface="Arial" pitchFamily="34" charset="0"/>
              <a:cs typeface="Arial" pitchFamily="34" charset="0"/>
            </a:rPr>
            <a:t>Creative &amp; supportive</a:t>
          </a:r>
        </a:p>
      </dgm:t>
    </dgm:pt>
    <dgm:pt modelId="{4B5F6A53-A36E-49BA-97DA-6654C3EFC0DE}" type="parTrans" cxnId="{AF6FE1F8-B1FC-4F21-B480-49B368E6054F}">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6256882E-F648-47B0-937B-4C3A5F2564CD}" type="sibTrans" cxnId="{AF6FE1F8-B1FC-4F21-B480-49B368E6054F}">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7F8760DB-62DE-4692-AE2E-BD89EC4035B6}">
      <dgm:prSet phldrT="[Text]" custT="1"/>
      <dgm:spPr/>
      <dgm:t>
        <a:bodyPr/>
        <a:lstStyle/>
        <a:p>
          <a:pPr algn="ctr"/>
          <a:r>
            <a:rPr lang="en-US" sz="1200">
              <a:latin typeface="Arial" pitchFamily="34" charset="0"/>
              <a:cs typeface="Arial" pitchFamily="34" charset="0"/>
            </a:rPr>
            <a:t>Communication &amp; interpersonal skill</a:t>
          </a:r>
        </a:p>
      </dgm:t>
    </dgm:pt>
    <dgm:pt modelId="{CF381B6A-D920-4708-9D75-7A1E7EDD77E0}" type="parTrans" cxnId="{4D1A6AA2-722D-4283-8BE4-69D111D2A64C}">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C89AC508-0136-40B6-812A-C141B9571864}" type="sibTrans" cxnId="{4D1A6AA2-722D-4283-8BE4-69D111D2A64C}">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1BC7AF51-7399-4391-8961-E3119EF141C7}">
      <dgm:prSet phldrT="[Text]" custT="1"/>
      <dgm:spPr/>
      <dgm:t>
        <a:bodyPr/>
        <a:lstStyle/>
        <a:p>
          <a:pPr algn="ctr"/>
          <a:r>
            <a:rPr lang="en-US" sz="1200">
              <a:latin typeface="Arial" pitchFamily="34" charset="0"/>
              <a:cs typeface="Arial" pitchFamily="34" charset="0"/>
            </a:rPr>
            <a:t>Compliance with policy and legislation </a:t>
          </a:r>
        </a:p>
      </dgm:t>
    </dgm:pt>
    <dgm:pt modelId="{7CD3CC50-6054-4E78-BD6F-A36ED9A198C0}" type="parTrans" cxnId="{3C1E8426-9B2D-4A84-A28B-C8D85B6BA8DA}">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BD8EC5B4-A5B5-4B57-8467-C1A9092BC813}" type="sibTrans" cxnId="{3C1E8426-9B2D-4A84-A28B-C8D85B6BA8DA}">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C8CB1AA0-4864-4EEF-A004-3905C8D45E2A}">
      <dgm:prSet phldrT="[Text]" custT="1"/>
      <dgm:spPr/>
      <dgm:t>
        <a:bodyPr/>
        <a:lstStyle/>
        <a:p>
          <a:pPr algn="ctr"/>
          <a:r>
            <a:rPr lang="en-US" sz="1200">
              <a:latin typeface="Arial" pitchFamily="34" charset="0"/>
              <a:cs typeface="Arial" pitchFamily="34" charset="0"/>
            </a:rPr>
            <a:t>Understanding the  delivery of customer deadlines</a:t>
          </a:r>
        </a:p>
      </dgm:t>
    </dgm:pt>
    <dgm:pt modelId="{44352EF4-8B83-457C-A053-5F53D10AE400}" type="parTrans" cxnId="{053C3C6B-B4DA-462C-9898-DDB3D6B42579}">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A6DF814B-D4F7-4FC9-B60F-292B985A65C8}" type="sibTrans" cxnId="{053C3C6B-B4DA-462C-9898-DDB3D6B42579}">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AD0A3135-B956-4FB4-85E0-3FDF45C69092}">
      <dgm:prSet phldrT="[Text]" custT="1"/>
      <dgm:spPr/>
      <dgm:t>
        <a:bodyPr/>
        <a:lstStyle/>
        <a:p>
          <a:pPr algn="ctr"/>
          <a:r>
            <a:rPr lang="en-US" sz="1200">
              <a:latin typeface="Arial" pitchFamily="34" charset="0"/>
              <a:cs typeface="Arial" pitchFamily="34" charset="0"/>
            </a:rPr>
            <a:t>Drawing palns </a:t>
          </a:r>
        </a:p>
      </dgm:t>
    </dgm:pt>
    <dgm:pt modelId="{2CCD4D32-AF9D-4AC4-A62B-C010BB0AB713}" type="parTrans" cxnId="{2339BA7C-3381-4C6A-BEE8-22A90E9C1A8A}">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B98B9FE0-3B4A-4064-AF07-72CA5820C1BB}" type="sibTrans" cxnId="{2339BA7C-3381-4C6A-BEE8-22A90E9C1A8A}">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C67D9E7A-F308-489C-961E-00A2FF30AD0A}" type="pres">
      <dgm:prSet presAssocID="{964504BD-5E83-4D7F-B095-F7F2EB337DE3}" presName="cycle" presStyleCnt="0">
        <dgm:presLayoutVars>
          <dgm:dir/>
          <dgm:resizeHandles val="exact"/>
        </dgm:presLayoutVars>
      </dgm:prSet>
      <dgm:spPr/>
      <dgm:t>
        <a:bodyPr/>
        <a:lstStyle/>
        <a:p>
          <a:endParaRPr lang="en-GB"/>
        </a:p>
      </dgm:t>
    </dgm:pt>
    <dgm:pt modelId="{D3793D48-51EE-4A6E-9104-B328FAE70F5D}" type="pres">
      <dgm:prSet presAssocID="{3D9D2D87-E3B3-4A1C-B6BB-6A3375FEC97F}" presName="node" presStyleLbl="node1" presStyleIdx="0" presStyleCnt="5">
        <dgm:presLayoutVars>
          <dgm:bulletEnabled val="1"/>
        </dgm:presLayoutVars>
      </dgm:prSet>
      <dgm:spPr/>
      <dgm:t>
        <a:bodyPr/>
        <a:lstStyle/>
        <a:p>
          <a:endParaRPr lang="en-GB"/>
        </a:p>
      </dgm:t>
    </dgm:pt>
    <dgm:pt modelId="{9D360234-5E5C-4ADA-824D-8326E0CA14F8}" type="pres">
      <dgm:prSet presAssocID="{3D9D2D87-E3B3-4A1C-B6BB-6A3375FEC97F}" presName="spNode" presStyleCnt="0"/>
      <dgm:spPr/>
    </dgm:pt>
    <dgm:pt modelId="{1F8A8951-994E-4D71-A7AF-298625A1E316}" type="pres">
      <dgm:prSet presAssocID="{6256882E-F648-47B0-937B-4C3A5F2564CD}" presName="sibTrans" presStyleLbl="sibTrans1D1" presStyleIdx="0" presStyleCnt="5"/>
      <dgm:spPr/>
      <dgm:t>
        <a:bodyPr/>
        <a:lstStyle/>
        <a:p>
          <a:endParaRPr lang="en-GB"/>
        </a:p>
      </dgm:t>
    </dgm:pt>
    <dgm:pt modelId="{9FC45F54-2F0A-4C0C-B53D-DCB328183A6E}" type="pres">
      <dgm:prSet presAssocID="{7F8760DB-62DE-4692-AE2E-BD89EC4035B6}" presName="node" presStyleLbl="node1" presStyleIdx="1" presStyleCnt="5">
        <dgm:presLayoutVars>
          <dgm:bulletEnabled val="1"/>
        </dgm:presLayoutVars>
      </dgm:prSet>
      <dgm:spPr/>
      <dgm:t>
        <a:bodyPr/>
        <a:lstStyle/>
        <a:p>
          <a:endParaRPr lang="en-GB"/>
        </a:p>
      </dgm:t>
    </dgm:pt>
    <dgm:pt modelId="{E020D54C-04F7-46B6-885A-4DC9E91091FC}" type="pres">
      <dgm:prSet presAssocID="{7F8760DB-62DE-4692-AE2E-BD89EC4035B6}" presName="spNode" presStyleCnt="0"/>
      <dgm:spPr/>
    </dgm:pt>
    <dgm:pt modelId="{D69D4CE3-AF0B-4884-A143-0C921C250449}" type="pres">
      <dgm:prSet presAssocID="{C89AC508-0136-40B6-812A-C141B9571864}" presName="sibTrans" presStyleLbl="sibTrans1D1" presStyleIdx="1" presStyleCnt="5"/>
      <dgm:spPr/>
      <dgm:t>
        <a:bodyPr/>
        <a:lstStyle/>
        <a:p>
          <a:endParaRPr lang="en-GB"/>
        </a:p>
      </dgm:t>
    </dgm:pt>
    <dgm:pt modelId="{BE9348AC-525D-429A-8D0D-287F18A2E400}" type="pres">
      <dgm:prSet presAssocID="{1BC7AF51-7399-4391-8961-E3119EF141C7}" presName="node" presStyleLbl="node1" presStyleIdx="2" presStyleCnt="5" custScaleX="149203">
        <dgm:presLayoutVars>
          <dgm:bulletEnabled val="1"/>
        </dgm:presLayoutVars>
      </dgm:prSet>
      <dgm:spPr/>
      <dgm:t>
        <a:bodyPr/>
        <a:lstStyle/>
        <a:p>
          <a:endParaRPr lang="en-GB"/>
        </a:p>
      </dgm:t>
    </dgm:pt>
    <dgm:pt modelId="{2A1A4F48-C165-41B8-A57B-AF4C83B7E349}" type="pres">
      <dgm:prSet presAssocID="{1BC7AF51-7399-4391-8961-E3119EF141C7}" presName="spNode" presStyleCnt="0"/>
      <dgm:spPr/>
    </dgm:pt>
    <dgm:pt modelId="{94DC5676-FC3C-4496-B4CF-2339CEB32099}" type="pres">
      <dgm:prSet presAssocID="{BD8EC5B4-A5B5-4B57-8467-C1A9092BC813}" presName="sibTrans" presStyleLbl="sibTrans1D1" presStyleIdx="2" presStyleCnt="5"/>
      <dgm:spPr/>
      <dgm:t>
        <a:bodyPr/>
        <a:lstStyle/>
        <a:p>
          <a:endParaRPr lang="en-GB"/>
        </a:p>
      </dgm:t>
    </dgm:pt>
    <dgm:pt modelId="{3B18F687-D1EF-466B-9211-6C1AB72B0D23}" type="pres">
      <dgm:prSet presAssocID="{C8CB1AA0-4864-4EEF-A004-3905C8D45E2A}" presName="node" presStyleLbl="node1" presStyleIdx="3" presStyleCnt="5" custScaleX="147351" custScaleY="96422">
        <dgm:presLayoutVars>
          <dgm:bulletEnabled val="1"/>
        </dgm:presLayoutVars>
      </dgm:prSet>
      <dgm:spPr/>
      <dgm:t>
        <a:bodyPr/>
        <a:lstStyle/>
        <a:p>
          <a:endParaRPr lang="en-GB"/>
        </a:p>
      </dgm:t>
    </dgm:pt>
    <dgm:pt modelId="{6CAE9457-BDF6-42D7-B8F2-75F62D95068D}" type="pres">
      <dgm:prSet presAssocID="{C8CB1AA0-4864-4EEF-A004-3905C8D45E2A}" presName="spNode" presStyleCnt="0"/>
      <dgm:spPr/>
    </dgm:pt>
    <dgm:pt modelId="{23DCD5AB-07F6-4C3C-88D2-05FF28C0E92E}" type="pres">
      <dgm:prSet presAssocID="{A6DF814B-D4F7-4FC9-B60F-292B985A65C8}" presName="sibTrans" presStyleLbl="sibTrans1D1" presStyleIdx="3" presStyleCnt="5"/>
      <dgm:spPr/>
      <dgm:t>
        <a:bodyPr/>
        <a:lstStyle/>
        <a:p>
          <a:endParaRPr lang="en-GB"/>
        </a:p>
      </dgm:t>
    </dgm:pt>
    <dgm:pt modelId="{0F91B6F1-1453-4F1A-8F6E-5A687D7ACC3B}" type="pres">
      <dgm:prSet presAssocID="{AD0A3135-B956-4FB4-85E0-3FDF45C69092}" presName="node" presStyleLbl="node1" presStyleIdx="4" presStyleCnt="5">
        <dgm:presLayoutVars>
          <dgm:bulletEnabled val="1"/>
        </dgm:presLayoutVars>
      </dgm:prSet>
      <dgm:spPr/>
      <dgm:t>
        <a:bodyPr/>
        <a:lstStyle/>
        <a:p>
          <a:endParaRPr lang="en-GB"/>
        </a:p>
      </dgm:t>
    </dgm:pt>
    <dgm:pt modelId="{D51AD84A-89AE-4036-8AB4-74325E155E9A}" type="pres">
      <dgm:prSet presAssocID="{AD0A3135-B956-4FB4-85E0-3FDF45C69092}" presName="spNode" presStyleCnt="0"/>
      <dgm:spPr/>
    </dgm:pt>
    <dgm:pt modelId="{BA5096FC-7996-4267-A2B5-5FF03D9734CA}" type="pres">
      <dgm:prSet presAssocID="{B98B9FE0-3B4A-4064-AF07-72CA5820C1BB}" presName="sibTrans" presStyleLbl="sibTrans1D1" presStyleIdx="4" presStyleCnt="5"/>
      <dgm:spPr/>
      <dgm:t>
        <a:bodyPr/>
        <a:lstStyle/>
        <a:p>
          <a:endParaRPr lang="en-GB"/>
        </a:p>
      </dgm:t>
    </dgm:pt>
  </dgm:ptLst>
  <dgm:cxnLst>
    <dgm:cxn modelId="{46CE3375-5B67-4D5F-99F9-63EAD1B109A3}" type="presOf" srcId="{3D9D2D87-E3B3-4A1C-B6BB-6A3375FEC97F}" destId="{D3793D48-51EE-4A6E-9104-B328FAE70F5D}" srcOrd="0" destOrd="0" presId="urn:microsoft.com/office/officeart/2005/8/layout/cycle6"/>
    <dgm:cxn modelId="{2339BA7C-3381-4C6A-BEE8-22A90E9C1A8A}" srcId="{964504BD-5E83-4D7F-B095-F7F2EB337DE3}" destId="{AD0A3135-B956-4FB4-85E0-3FDF45C69092}" srcOrd="4" destOrd="0" parTransId="{2CCD4D32-AF9D-4AC4-A62B-C010BB0AB713}" sibTransId="{B98B9FE0-3B4A-4064-AF07-72CA5820C1BB}"/>
    <dgm:cxn modelId="{51DC4062-3DD5-4308-81E3-16ED3B9C80E4}" type="presOf" srcId="{6256882E-F648-47B0-937B-4C3A5F2564CD}" destId="{1F8A8951-994E-4D71-A7AF-298625A1E316}" srcOrd="0" destOrd="0" presId="urn:microsoft.com/office/officeart/2005/8/layout/cycle6"/>
    <dgm:cxn modelId="{0D592501-E54F-4686-8119-7E68B94EA6B4}" type="presOf" srcId="{1BC7AF51-7399-4391-8961-E3119EF141C7}" destId="{BE9348AC-525D-429A-8D0D-287F18A2E400}" srcOrd="0" destOrd="0" presId="urn:microsoft.com/office/officeart/2005/8/layout/cycle6"/>
    <dgm:cxn modelId="{65941C2A-9AF2-4BF7-B29B-FB964C19CB1D}" type="presOf" srcId="{B98B9FE0-3B4A-4064-AF07-72CA5820C1BB}" destId="{BA5096FC-7996-4267-A2B5-5FF03D9734CA}" srcOrd="0" destOrd="0" presId="urn:microsoft.com/office/officeart/2005/8/layout/cycle6"/>
    <dgm:cxn modelId="{4D1A6AA2-722D-4283-8BE4-69D111D2A64C}" srcId="{964504BD-5E83-4D7F-B095-F7F2EB337DE3}" destId="{7F8760DB-62DE-4692-AE2E-BD89EC4035B6}" srcOrd="1" destOrd="0" parTransId="{CF381B6A-D920-4708-9D75-7A1E7EDD77E0}" sibTransId="{C89AC508-0136-40B6-812A-C141B9571864}"/>
    <dgm:cxn modelId="{3E862535-840C-487A-9AC9-BEC5D727DA2B}" type="presOf" srcId="{7F8760DB-62DE-4692-AE2E-BD89EC4035B6}" destId="{9FC45F54-2F0A-4C0C-B53D-DCB328183A6E}" srcOrd="0" destOrd="0" presId="urn:microsoft.com/office/officeart/2005/8/layout/cycle6"/>
    <dgm:cxn modelId="{A739A69B-B438-499E-92E7-6B1DD0E487ED}" type="presOf" srcId="{C89AC508-0136-40B6-812A-C141B9571864}" destId="{D69D4CE3-AF0B-4884-A143-0C921C250449}" srcOrd="0" destOrd="0" presId="urn:microsoft.com/office/officeart/2005/8/layout/cycle6"/>
    <dgm:cxn modelId="{5E9D6BED-2196-47A9-80CF-A2E4D680F41C}" type="presOf" srcId="{A6DF814B-D4F7-4FC9-B60F-292B985A65C8}" destId="{23DCD5AB-07F6-4C3C-88D2-05FF28C0E92E}" srcOrd="0" destOrd="0" presId="urn:microsoft.com/office/officeart/2005/8/layout/cycle6"/>
    <dgm:cxn modelId="{053C3C6B-B4DA-462C-9898-DDB3D6B42579}" srcId="{964504BD-5E83-4D7F-B095-F7F2EB337DE3}" destId="{C8CB1AA0-4864-4EEF-A004-3905C8D45E2A}" srcOrd="3" destOrd="0" parTransId="{44352EF4-8B83-457C-A053-5F53D10AE400}" sibTransId="{A6DF814B-D4F7-4FC9-B60F-292B985A65C8}"/>
    <dgm:cxn modelId="{3C1E8426-9B2D-4A84-A28B-C8D85B6BA8DA}" srcId="{964504BD-5E83-4D7F-B095-F7F2EB337DE3}" destId="{1BC7AF51-7399-4391-8961-E3119EF141C7}" srcOrd="2" destOrd="0" parTransId="{7CD3CC50-6054-4E78-BD6F-A36ED9A198C0}" sibTransId="{BD8EC5B4-A5B5-4B57-8467-C1A9092BC813}"/>
    <dgm:cxn modelId="{E4D9992F-4B17-419B-9982-BB2C027670BE}" type="presOf" srcId="{AD0A3135-B956-4FB4-85E0-3FDF45C69092}" destId="{0F91B6F1-1453-4F1A-8F6E-5A687D7ACC3B}" srcOrd="0" destOrd="0" presId="urn:microsoft.com/office/officeart/2005/8/layout/cycle6"/>
    <dgm:cxn modelId="{E04DD0EF-E1EF-46E9-BBDC-97EA7AFBC236}" type="presOf" srcId="{964504BD-5E83-4D7F-B095-F7F2EB337DE3}" destId="{C67D9E7A-F308-489C-961E-00A2FF30AD0A}" srcOrd="0" destOrd="0" presId="urn:microsoft.com/office/officeart/2005/8/layout/cycle6"/>
    <dgm:cxn modelId="{86514319-F50E-4C15-BCB4-30229DDF0F0A}" type="presOf" srcId="{BD8EC5B4-A5B5-4B57-8467-C1A9092BC813}" destId="{94DC5676-FC3C-4496-B4CF-2339CEB32099}" srcOrd="0" destOrd="0" presId="urn:microsoft.com/office/officeart/2005/8/layout/cycle6"/>
    <dgm:cxn modelId="{451C132B-ADC6-4739-9E91-5AB41F920CF0}" type="presOf" srcId="{C8CB1AA0-4864-4EEF-A004-3905C8D45E2A}" destId="{3B18F687-D1EF-466B-9211-6C1AB72B0D23}" srcOrd="0" destOrd="0" presId="urn:microsoft.com/office/officeart/2005/8/layout/cycle6"/>
    <dgm:cxn modelId="{AF6FE1F8-B1FC-4F21-B480-49B368E6054F}" srcId="{964504BD-5E83-4D7F-B095-F7F2EB337DE3}" destId="{3D9D2D87-E3B3-4A1C-B6BB-6A3375FEC97F}" srcOrd="0" destOrd="0" parTransId="{4B5F6A53-A36E-49BA-97DA-6654C3EFC0DE}" sibTransId="{6256882E-F648-47B0-937B-4C3A5F2564CD}"/>
    <dgm:cxn modelId="{89D7E48D-533F-46F0-92F9-E596C1AC2F5E}" type="presParOf" srcId="{C67D9E7A-F308-489C-961E-00A2FF30AD0A}" destId="{D3793D48-51EE-4A6E-9104-B328FAE70F5D}" srcOrd="0" destOrd="0" presId="urn:microsoft.com/office/officeart/2005/8/layout/cycle6"/>
    <dgm:cxn modelId="{06022C6E-8FCA-4650-9A23-94F1B4765AF3}" type="presParOf" srcId="{C67D9E7A-F308-489C-961E-00A2FF30AD0A}" destId="{9D360234-5E5C-4ADA-824D-8326E0CA14F8}" srcOrd="1" destOrd="0" presId="urn:microsoft.com/office/officeart/2005/8/layout/cycle6"/>
    <dgm:cxn modelId="{8048B61E-6D38-4524-9500-F2CEDB6327CF}" type="presParOf" srcId="{C67D9E7A-F308-489C-961E-00A2FF30AD0A}" destId="{1F8A8951-994E-4D71-A7AF-298625A1E316}" srcOrd="2" destOrd="0" presId="urn:microsoft.com/office/officeart/2005/8/layout/cycle6"/>
    <dgm:cxn modelId="{387A361E-4EDF-45EB-9550-3CB91F173F83}" type="presParOf" srcId="{C67D9E7A-F308-489C-961E-00A2FF30AD0A}" destId="{9FC45F54-2F0A-4C0C-B53D-DCB328183A6E}" srcOrd="3" destOrd="0" presId="urn:microsoft.com/office/officeart/2005/8/layout/cycle6"/>
    <dgm:cxn modelId="{FF1E5FE9-48D3-49A8-BF32-B37175001C2B}" type="presParOf" srcId="{C67D9E7A-F308-489C-961E-00A2FF30AD0A}" destId="{E020D54C-04F7-46B6-885A-4DC9E91091FC}" srcOrd="4" destOrd="0" presId="urn:microsoft.com/office/officeart/2005/8/layout/cycle6"/>
    <dgm:cxn modelId="{CE723C4A-83B7-4932-B84C-EE9301B58C3E}" type="presParOf" srcId="{C67D9E7A-F308-489C-961E-00A2FF30AD0A}" destId="{D69D4CE3-AF0B-4884-A143-0C921C250449}" srcOrd="5" destOrd="0" presId="urn:microsoft.com/office/officeart/2005/8/layout/cycle6"/>
    <dgm:cxn modelId="{0C4913F3-1E71-4D6D-B33D-097A2EF82552}" type="presParOf" srcId="{C67D9E7A-F308-489C-961E-00A2FF30AD0A}" destId="{BE9348AC-525D-429A-8D0D-287F18A2E400}" srcOrd="6" destOrd="0" presId="urn:microsoft.com/office/officeart/2005/8/layout/cycle6"/>
    <dgm:cxn modelId="{A8F44834-3110-4DB2-931C-68734E85BFC4}" type="presParOf" srcId="{C67D9E7A-F308-489C-961E-00A2FF30AD0A}" destId="{2A1A4F48-C165-41B8-A57B-AF4C83B7E349}" srcOrd="7" destOrd="0" presId="urn:microsoft.com/office/officeart/2005/8/layout/cycle6"/>
    <dgm:cxn modelId="{0C792E46-A752-4A98-9EF5-D3C2E9235216}" type="presParOf" srcId="{C67D9E7A-F308-489C-961E-00A2FF30AD0A}" destId="{94DC5676-FC3C-4496-B4CF-2339CEB32099}" srcOrd="8" destOrd="0" presId="urn:microsoft.com/office/officeart/2005/8/layout/cycle6"/>
    <dgm:cxn modelId="{F1141533-7E52-427C-9A25-6B4A8C5A7573}" type="presParOf" srcId="{C67D9E7A-F308-489C-961E-00A2FF30AD0A}" destId="{3B18F687-D1EF-466B-9211-6C1AB72B0D23}" srcOrd="9" destOrd="0" presId="urn:microsoft.com/office/officeart/2005/8/layout/cycle6"/>
    <dgm:cxn modelId="{A0AC754B-A9D7-4D95-AF69-8A187FF5F18C}" type="presParOf" srcId="{C67D9E7A-F308-489C-961E-00A2FF30AD0A}" destId="{6CAE9457-BDF6-42D7-B8F2-75F62D95068D}" srcOrd="10" destOrd="0" presId="urn:microsoft.com/office/officeart/2005/8/layout/cycle6"/>
    <dgm:cxn modelId="{560C9921-F83B-45AA-9C50-9B943DC2333F}" type="presParOf" srcId="{C67D9E7A-F308-489C-961E-00A2FF30AD0A}" destId="{23DCD5AB-07F6-4C3C-88D2-05FF28C0E92E}" srcOrd="11" destOrd="0" presId="urn:microsoft.com/office/officeart/2005/8/layout/cycle6"/>
    <dgm:cxn modelId="{4FB0E38E-760B-47C4-8518-26BD3A514284}" type="presParOf" srcId="{C67D9E7A-F308-489C-961E-00A2FF30AD0A}" destId="{0F91B6F1-1453-4F1A-8F6E-5A687D7ACC3B}" srcOrd="12" destOrd="0" presId="urn:microsoft.com/office/officeart/2005/8/layout/cycle6"/>
    <dgm:cxn modelId="{6DE5D302-0507-4225-8862-9FE48C667882}" type="presParOf" srcId="{C67D9E7A-F308-489C-961E-00A2FF30AD0A}" destId="{D51AD84A-89AE-4036-8AB4-74325E155E9A}" srcOrd="13" destOrd="0" presId="urn:microsoft.com/office/officeart/2005/8/layout/cycle6"/>
    <dgm:cxn modelId="{52664EE0-4DFC-4EB3-B021-030659F1065E}" type="presParOf" srcId="{C67D9E7A-F308-489C-961E-00A2FF30AD0A}" destId="{BA5096FC-7996-4267-A2B5-5FF03D9734CA}" srcOrd="14" destOrd="0" presId="urn:microsoft.com/office/officeart/2005/8/layout/cycle6"/>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69215-8DEA-4101-98A1-AF9D8170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19</Pages>
  <Words>5336</Words>
  <Characters>30416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samsulalom73</dc:creator>
  <cp:lastModifiedBy>samsulalom73</cp:lastModifiedBy>
  <cp:revision>86</cp:revision>
  <dcterms:created xsi:type="dcterms:W3CDTF">2019-01-03T18:25:00Z</dcterms:created>
  <dcterms:modified xsi:type="dcterms:W3CDTF">2019-01-07T23:41:00Z</dcterms:modified>
</cp:coreProperties>
</file>