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96D591B" w:rsidP="791530B4" w:rsidRDefault="796D591B" w14:paraId="7B2BC0FD" w14:textId="1F83F824">
      <w:pPr>
        <w:keepNext w:val="1"/>
        <w:keepLines w:val="1"/>
        <w:spacing w:before="322" w:beforeAutospacing="off" w:after="322"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91530B4" w:rsidR="796D591B">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791530B4" w:rsidR="796D591B">
        <w:rPr>
          <w:rFonts w:ascii="Arial" w:hAnsi="Arial" w:eastAsia="Arial" w:cs="Arial"/>
          <w:b w:val="0"/>
          <w:bCs w:val="0"/>
          <w:i w:val="0"/>
          <w:iCs w:val="0"/>
          <w:caps w:val="0"/>
          <w:smallCaps w:val="0"/>
          <w:noProof w:val="0"/>
          <w:color w:val="000000" w:themeColor="text1" w:themeTint="FF" w:themeShade="FF"/>
          <w:sz w:val="22"/>
          <w:szCs w:val="22"/>
          <w:lang w:val="en-US"/>
        </w:rPr>
        <w:t xml:space="preserve"> 2 – My Pitch and Poster</w:t>
      </w:r>
    </w:p>
    <w:p w:rsidR="796D591B" w:rsidP="791530B4" w:rsidRDefault="796D591B" w14:paraId="37C0B43A" w14:textId="72ED3FB3">
      <w:pPr>
        <w:keepNext w:val="1"/>
        <w:keepLines w:val="1"/>
        <w:spacing w:before="322" w:beforeAutospacing="off" w:after="322"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91530B4" w:rsidR="796D591B">
        <w:rPr>
          <w:rFonts w:ascii="Arial" w:hAnsi="Arial" w:eastAsia="Arial" w:cs="Arial"/>
          <w:b w:val="0"/>
          <w:bCs w:val="0"/>
          <w:i w:val="0"/>
          <w:iCs w:val="0"/>
          <w:caps w:val="0"/>
          <w:smallCaps w:val="0"/>
          <w:noProof w:val="0"/>
          <w:color w:val="000000" w:themeColor="text1" w:themeTint="FF" w:themeShade="FF"/>
          <w:sz w:val="22"/>
          <w:szCs w:val="22"/>
          <w:lang w:val="en-US"/>
        </w:rPr>
        <w:t>Saima Sadiq</w:t>
      </w:r>
    </w:p>
    <w:p w:rsidR="796D591B" w:rsidP="791530B4" w:rsidRDefault="796D591B" w14:paraId="20C0FA7B" w14:textId="674564B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91530B4" w:rsidR="796D591B">
        <w:rPr>
          <w:rFonts w:ascii="Arial" w:hAnsi="Arial" w:eastAsia="Arial" w:cs="Arial"/>
          <w:b w:val="0"/>
          <w:bCs w:val="0"/>
          <w:i w:val="0"/>
          <w:iCs w:val="0"/>
          <w:caps w:val="0"/>
          <w:smallCaps w:val="0"/>
          <w:noProof w:val="0"/>
          <w:color w:val="000000" w:themeColor="text1" w:themeTint="FF" w:themeShade="FF"/>
          <w:sz w:val="22"/>
          <w:szCs w:val="22"/>
          <w:lang w:val="en-US"/>
        </w:rPr>
        <w:t>2410753</w:t>
      </w:r>
    </w:p>
    <w:p w:rsidR="796D591B" w:rsidP="791530B4" w:rsidRDefault="796D591B" w14:paraId="0CBC9AE9" w14:textId="244CD34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91530B4" w:rsidR="796D591B">
        <w:rPr>
          <w:rFonts w:ascii="Arial" w:hAnsi="Arial" w:eastAsia="Arial" w:cs="Arial"/>
          <w:b w:val="0"/>
          <w:bCs w:val="0"/>
          <w:i w:val="0"/>
          <w:iCs w:val="0"/>
          <w:caps w:val="0"/>
          <w:smallCaps w:val="0"/>
          <w:noProof w:val="0"/>
          <w:color w:val="000000" w:themeColor="text1" w:themeTint="FF" w:themeShade="FF"/>
          <w:sz w:val="22"/>
          <w:szCs w:val="22"/>
          <w:lang w:val="en-US"/>
        </w:rPr>
        <w:t>Module – Health and Social Care Change Maker Creativity and Value Creation</w:t>
      </w:r>
    </w:p>
    <w:p w:rsidR="796D591B" w:rsidP="791530B4" w:rsidRDefault="796D591B" w14:paraId="0FC36DED" w14:textId="09DC0B4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91530B4" w:rsidR="796D591B">
        <w:rPr>
          <w:rFonts w:ascii="Arial" w:hAnsi="Arial" w:eastAsia="Arial" w:cs="Arial"/>
          <w:b w:val="0"/>
          <w:bCs w:val="0"/>
          <w:i w:val="0"/>
          <w:iCs w:val="0"/>
          <w:caps w:val="0"/>
          <w:smallCaps w:val="0"/>
          <w:noProof w:val="0"/>
          <w:color w:val="000000" w:themeColor="text1" w:themeTint="FF" w:themeShade="FF"/>
          <w:sz w:val="22"/>
          <w:szCs w:val="22"/>
          <w:lang w:val="en-US"/>
        </w:rPr>
        <w:t>Module Code – BMHP4014</w:t>
      </w:r>
    </w:p>
    <w:p w:rsidR="796D591B" w:rsidP="791530B4" w:rsidRDefault="796D591B" w14:paraId="236A8077" w14:textId="4F7C982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91530B4" w:rsidR="796D591B">
        <w:rPr>
          <w:rFonts w:ascii="Arial" w:hAnsi="Arial" w:eastAsia="Arial" w:cs="Arial"/>
          <w:b w:val="0"/>
          <w:bCs w:val="0"/>
          <w:i w:val="0"/>
          <w:iCs w:val="0"/>
          <w:caps w:val="0"/>
          <w:smallCaps w:val="0"/>
          <w:noProof w:val="0"/>
          <w:color w:val="000000" w:themeColor="text1" w:themeTint="FF" w:themeShade="FF"/>
          <w:sz w:val="22"/>
          <w:szCs w:val="22"/>
          <w:lang w:val="en-US"/>
        </w:rPr>
        <w:t>Lecture – Zarah Ahmed</w:t>
      </w:r>
    </w:p>
    <w:p w:rsidR="796D591B" w:rsidP="791530B4" w:rsidRDefault="796D591B" w14:paraId="08D5AAAC" w14:textId="1B335025">
      <w:pPr>
        <w:pStyle w:val="Normal"/>
        <w:keepNext w:val="1"/>
        <w:keepLines w:val="1"/>
        <w:spacing w:before="322" w:beforeAutospacing="off" w:after="322" w:afterAutospacing="off" w:line="360" w:lineRule="auto"/>
        <w:rPr>
          <w:rFonts w:ascii="Arial" w:hAnsi="Arial" w:eastAsia="Arial" w:cs="Arial"/>
          <w:b w:val="0"/>
          <w:bCs w:val="0"/>
          <w:i w:val="0"/>
          <w:iCs w:val="0"/>
          <w:caps w:val="0"/>
          <w:smallCaps w:val="0"/>
          <w:noProof w:val="0"/>
          <w:color w:val="auto"/>
          <w:sz w:val="22"/>
          <w:szCs w:val="22"/>
          <w:lang w:val="en-US"/>
        </w:rPr>
      </w:pPr>
      <w:r w:rsidR="796D591B">
        <w:drawing>
          <wp:inline wp14:editId="52724369" wp14:anchorId="13F037AA">
            <wp:extent cx="5943600" cy="8330327"/>
            <wp:effectExtent l="0" t="0" r="0" b="0"/>
            <wp:docPr id="20430976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2873076" name="Picture 2002873076"/>
                    <pic:cNvPicPr/>
                  </pic:nvPicPr>
                  <pic:blipFill>
                    <a:blip xmlns:r="http://schemas.openxmlformats.org/officeDocument/2006/relationships" r:embed="rId7922268">
                      <a:extLst>
                        <a:ext uri="{28A0092B-C50C-407E-A947-70E740481C1C}">
                          <a14:useLocalDpi xmlns:a14="http://schemas.microsoft.com/office/drawing/2010/main"/>
                        </a:ext>
                      </a:extLst>
                    </a:blip>
                    <a:stretch>
                      <a:fillRect/>
                    </a:stretch>
                  </pic:blipFill>
                  <pic:spPr>
                    <a:xfrm rot="0">
                      <a:off x="0" y="0"/>
                      <a:ext cx="5943600" cy="8330327"/>
                    </a:xfrm>
                    <a:prstGeom prst="rect">
                      <a:avLst/>
                    </a:prstGeom>
                  </pic:spPr>
                </pic:pic>
              </a:graphicData>
            </a:graphic>
          </wp:inline>
        </w:drawing>
      </w:r>
      <w:r w:rsidRPr="791530B4" w:rsidR="0526986F">
        <w:rPr>
          <w:rFonts w:ascii="Arial" w:hAnsi="Arial" w:eastAsia="Arial" w:cs="Arial"/>
          <w:b w:val="0"/>
          <w:bCs w:val="0"/>
          <w:i w:val="0"/>
          <w:iCs w:val="0"/>
          <w:caps w:val="0"/>
          <w:smallCaps w:val="0"/>
          <w:strike w:val="0"/>
          <w:dstrike w:val="0"/>
          <w:noProof w:val="0"/>
          <w:color w:val="auto"/>
          <w:sz w:val="22"/>
          <w:szCs w:val="22"/>
          <w:u w:val="single"/>
          <w:lang w:val="en-US"/>
        </w:rPr>
        <w:t>My Pitch: Take a Breath, not a Vape – Protecting Young People from the Rising Harms of Vaping</w:t>
      </w:r>
    </w:p>
    <w:p w:rsidR="0526986F" w:rsidP="791530B4" w:rsidRDefault="0526986F" w14:paraId="7E5CBAEF" w14:textId="3FC10E61">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strike w:val="0"/>
          <w:dstrike w:val="0"/>
          <w:noProof w:val="0"/>
          <w:color w:val="auto"/>
          <w:sz w:val="22"/>
          <w:szCs w:val="22"/>
          <w:u w:val="single"/>
          <w:lang w:val="en-US"/>
        </w:rPr>
        <w:t>Introduction</w:t>
      </w:r>
    </w:p>
    <w:p w:rsidR="0526986F" w:rsidP="791530B4" w:rsidRDefault="0526986F" w14:paraId="581AB07C" w14:textId="2B3A4784">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 xml:space="preserve">Preventing ill health and promoting healthy behaviors are central priorities within UK public health. In recent years, the rapid rise in vaping among children and young people has emerged as a significant concern for healthcare professionals, educators, parents, and policymakers. Although e-cigarettes were originally introduced as a smoking cessation aid for adult smokers, their increasing popularity among adolescents has created new challenges related to nicotine addiction, health inequalities, and long-term wellbeing (Gotts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xml:space="preserve">., 2019; Hammond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2019). This pitch presents Take a Breath, not a Vape UK, an innovative, evidence-based public health campaign that aims to prevent youth vaping through education, digital support, community engagement, and partnership working. The campaign seeks to empower young people to make informed health choices while supporting national public health priorities to improve population health and reduce future demand on NHS services (NHS England, 2019).</w:t>
      </w:r>
    </w:p>
    <w:p w:rsidR="0526986F" w:rsidP="791530B4" w:rsidRDefault="0526986F" w14:paraId="1EF1E5AD" w14:textId="3C9E645E">
      <w:pPr>
        <w:spacing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 xml:space="preserve">Vaping has rapidly become one of the most significant emerging public health challenges affecting young people in the UK. What began as a harm reduction tool for adult smokers has evolved into a trend that is increasingly normalised among teenagers (Hammond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xml:space="preserve">., 2019). Flavored disposable vapes, bright packaging, and social media promotion have made vaping appear harmless, fashionable, and accessible. Yet the reality is very different. Evidence shows that vaping can lead to nicotine addiction, respiratory irritation, and long-term health risks that are still not fully understood (Gotts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xml:space="preserve">., 2019; Marques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2021). This is why Take a Breath, not a Vape, my proposed innovation, is urgently needed.</w:t>
      </w:r>
    </w:p>
    <w:p w:rsidR="0526986F" w:rsidP="791530B4" w:rsidRDefault="0526986F" w14:paraId="6C4E0479" w14:textId="33808C9E">
      <w:pPr>
        <w:spacing w:before="240" w:beforeAutospacing="off" w:after="240" w:afterAutospacing="off" w:line="360" w:lineRule="auto"/>
      </w:pPr>
      <w:r w:rsidRPr="791530B4" w:rsidR="0526986F">
        <w:rPr>
          <w:rFonts w:ascii="Arial" w:hAnsi="Arial" w:eastAsia="Arial" w:cs="Arial"/>
          <w:b w:val="0"/>
          <w:bCs w:val="0"/>
          <w:i w:val="0"/>
          <w:iCs w:val="0"/>
          <w:caps w:val="0"/>
          <w:smallCaps w:val="0"/>
          <w:noProof w:val="0"/>
          <w:color w:val="auto"/>
          <w:sz w:val="22"/>
          <w:szCs w:val="22"/>
          <w:lang w:val="en-US"/>
        </w:rPr>
        <w:t>Take a Breath, not a Vape UK is a national youth anti-vaping campaign designed to prevent young people from starting to vape and to support those who already vape to quit. It combines school-based education, digital tools, community engagement, and NHS partnerships to create a coordinated, evidence-based response to a growing public health problem.</w:t>
      </w:r>
    </w:p>
    <w:p w:rsidR="791530B4" w:rsidP="791530B4" w:rsidRDefault="791530B4" w14:paraId="5EBE683B" w14:textId="5BE030A8">
      <w:pPr>
        <w:spacing w:before="240" w:beforeAutospacing="off" w:after="240" w:afterAutospacing="off" w:line="360" w:lineRule="auto"/>
        <w:rPr>
          <w:rFonts w:ascii="Arial" w:hAnsi="Arial" w:eastAsia="Arial" w:cs="Arial"/>
          <w:b w:val="0"/>
          <w:bCs w:val="0"/>
          <w:i w:val="0"/>
          <w:iCs w:val="0"/>
          <w:caps w:val="0"/>
          <w:smallCaps w:val="0"/>
          <w:strike w:val="0"/>
          <w:dstrike w:val="0"/>
          <w:noProof w:val="0"/>
          <w:color w:val="auto"/>
          <w:sz w:val="22"/>
          <w:szCs w:val="22"/>
          <w:u w:val="single"/>
          <w:lang w:val="en-US"/>
        </w:rPr>
      </w:pPr>
    </w:p>
    <w:p w:rsidR="791530B4" w:rsidP="791530B4" w:rsidRDefault="791530B4" w14:paraId="3275BF95" w14:textId="68815620">
      <w:pPr>
        <w:spacing w:before="240" w:beforeAutospacing="off" w:after="240" w:afterAutospacing="off" w:line="360" w:lineRule="auto"/>
        <w:rPr>
          <w:rFonts w:ascii="Arial" w:hAnsi="Arial" w:eastAsia="Arial" w:cs="Arial"/>
          <w:b w:val="0"/>
          <w:bCs w:val="0"/>
          <w:i w:val="0"/>
          <w:iCs w:val="0"/>
          <w:caps w:val="0"/>
          <w:smallCaps w:val="0"/>
          <w:strike w:val="0"/>
          <w:dstrike w:val="0"/>
          <w:noProof w:val="0"/>
          <w:color w:val="auto"/>
          <w:sz w:val="22"/>
          <w:szCs w:val="22"/>
          <w:u w:val="single"/>
          <w:lang w:val="en-US"/>
        </w:rPr>
      </w:pPr>
    </w:p>
    <w:p w:rsidR="0526986F" w:rsidP="791530B4" w:rsidRDefault="0526986F" w14:paraId="7E82FB6D" w14:textId="5A2DB7BE">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strike w:val="0"/>
          <w:dstrike w:val="0"/>
          <w:noProof w:val="0"/>
          <w:color w:val="auto"/>
          <w:sz w:val="22"/>
          <w:szCs w:val="22"/>
          <w:u w:val="single"/>
          <w:lang w:val="en-US"/>
        </w:rPr>
        <w:t>Why This Innovation Is Needed</w:t>
      </w:r>
    </w:p>
    <w:p w:rsidR="0526986F" w:rsidP="791530B4" w:rsidRDefault="0526986F" w14:paraId="533769F9" w14:textId="790B98EC">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 xml:space="preserve">Recent data from Action on Smoking and Health (ASH, 2023) shows that one in five children aged 11–17 has tried vaping, and regular use is rising. Disposable vapes are often sold illegally to minors, and many young people report that they can access them easily from local shops or online (ASH, 2023). Flavors such as bubblegum, cotton candy, and mango ice are particularly attractive to young people and contribute to experimentation and uptake (Hammond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2019).</w:t>
      </w:r>
    </w:p>
    <w:p w:rsidR="0526986F" w:rsidP="791530B4" w:rsidRDefault="0526986F" w14:paraId="1F7459A5" w14:textId="3D4BDFCB">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 xml:space="preserve">Many young people believe vaping is harmless. However, research demonstrates that nicotine exposure during adolescence can negatively affect brain development, increase anxiety, impair attention, and contribute to long-term nicotine dependence (Yuan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xml:space="preserve">., 2015). There are also increasing concerns regarding lung inflammation, cardiovascular effects, and the unknown long-term consequences of inhaling aerosolised chemicals (Gotts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xml:space="preserve">., 2019; Marques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2021). Schools, parents, and health professionals are struggling to keep pace with the rapid growth in youth vaping, and there remains no comprehensive UK-wide strategy specifically focused on preventing vaping among children and young people.</w:t>
      </w:r>
    </w:p>
    <w:p w:rsidR="0526986F" w:rsidP="791530B4" w:rsidRDefault="0526986F" w14:paraId="08CF23C7" w14:textId="418AF04C">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strike w:val="0"/>
          <w:dstrike w:val="0"/>
          <w:noProof w:val="0"/>
          <w:color w:val="auto"/>
          <w:sz w:val="22"/>
          <w:szCs w:val="22"/>
          <w:u w:val="single"/>
          <w:lang w:val="en-US"/>
        </w:rPr>
        <w:t>Who Will Benefit</w:t>
      </w:r>
    </w:p>
    <w:p w:rsidR="0526986F" w:rsidP="791530B4" w:rsidRDefault="0526986F" w14:paraId="61C17540" w14:textId="796D9D97">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 xml:space="preserve">The primary beneficiaries of Take a Breath, not a Vape UK, are young people aged 11–18 years. This age group is particularly vulnerable to peer pressure, targeted marketing, and misinformation regarding vaping (Hammond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2019). By providing clear, accessible, and youth-friendly health information, the campaign empowers young people to make informed decisions and develop healthier behaviors.</w:t>
      </w:r>
    </w:p>
    <w:p w:rsidR="0526986F" w:rsidP="791530B4" w:rsidRDefault="0526986F" w14:paraId="4CD26D56" w14:textId="57AB1993">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Parents and teachers also benefit. Many reports feel uncertain about how to discuss vaping or support young people who have become nicotine dependent. The campaign provides training, educational resources, and practical guidance to enable adults to respond confidently and effectively.</w:t>
      </w:r>
    </w:p>
    <w:p w:rsidR="0526986F" w:rsidP="791530B4" w:rsidRDefault="0526986F" w14:paraId="052BE092" w14:textId="585B5420">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The wider community also benefits. Reducing youth vaping has the potential to decrease future NHS demand, improve long-term public health outcomes, and contribute to healthier communities through prevention and early intervention (NHS England, 2019).</w:t>
      </w:r>
    </w:p>
    <w:p w:rsidR="0526986F" w:rsidP="791530B4" w:rsidRDefault="0526986F" w14:paraId="06CF105E" w14:textId="07FAE78C">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u w:val="single"/>
          <w:lang w:val="en-US"/>
        </w:rPr>
      </w:pPr>
      <w:r w:rsidRPr="791530B4" w:rsidR="0526986F">
        <w:rPr>
          <w:rFonts w:ascii="Arial" w:hAnsi="Arial" w:eastAsia="Arial" w:cs="Arial"/>
          <w:b w:val="0"/>
          <w:bCs w:val="0"/>
          <w:i w:val="0"/>
          <w:iCs w:val="0"/>
          <w:caps w:val="0"/>
          <w:smallCaps w:val="0"/>
          <w:noProof w:val="0"/>
          <w:color w:val="auto"/>
          <w:sz w:val="22"/>
          <w:szCs w:val="22"/>
          <w:u w:val="single"/>
          <w:lang w:val="en-US"/>
        </w:rPr>
        <w:t>How Take a Breath, not a Vape UK Improves Health and Wellbeing</w:t>
      </w:r>
    </w:p>
    <w:p w:rsidR="0526986F" w:rsidP="791530B4" w:rsidRDefault="0526986F" w14:paraId="3F918166" w14:textId="709A841D">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The campaign improves wellbeing through several evidence-based approaches:</w:t>
      </w:r>
    </w:p>
    <w:p w:rsidR="0526986F" w:rsidP="791530B4" w:rsidRDefault="0526986F" w14:paraId="21161DD3" w14:textId="1A4D6987">
      <w:pPr>
        <w:pStyle w:val="ListParagraph"/>
        <w:numPr>
          <w:ilvl w:val="0"/>
          <w:numId w:val="17"/>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Prevention: School workshops challenge myths, develop resilience, and teach refusal skills.</w:t>
      </w:r>
    </w:p>
    <w:p w:rsidR="0526986F" w:rsidP="791530B4" w:rsidRDefault="0526986F" w14:paraId="04997BB8" w14:textId="36AF0327">
      <w:pPr>
        <w:pStyle w:val="ListParagraph"/>
        <w:numPr>
          <w:ilvl w:val="0"/>
          <w:numId w:val="17"/>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 xml:space="preserve">Support: The </w:t>
      </w:r>
      <w:r w:rsidRPr="791530B4" w:rsidR="0526986F">
        <w:rPr>
          <w:rFonts w:ascii="Arial" w:hAnsi="Arial" w:eastAsia="Arial" w:cs="Arial"/>
          <w:b w:val="0"/>
          <w:bCs w:val="0"/>
          <w:i w:val="0"/>
          <w:iCs w:val="0"/>
          <w:caps w:val="0"/>
          <w:smallCaps w:val="0"/>
          <w:noProof w:val="0"/>
          <w:color w:val="auto"/>
          <w:sz w:val="22"/>
          <w:szCs w:val="22"/>
          <w:lang w:val="en-US"/>
        </w:rPr>
        <w:t>Take a Breath, not a Vape</w:t>
      </w:r>
      <w:r w:rsidRPr="791530B4" w:rsidR="0526986F">
        <w:rPr>
          <w:rFonts w:ascii="Arial" w:hAnsi="Arial" w:eastAsia="Arial" w:cs="Arial"/>
          <w:b w:val="0"/>
          <w:bCs w:val="0"/>
          <w:i w:val="0"/>
          <w:iCs w:val="0"/>
          <w:caps w:val="0"/>
          <w:smallCaps w:val="0"/>
          <w:noProof w:val="0"/>
          <w:color w:val="auto"/>
          <w:sz w:val="22"/>
          <w:szCs w:val="22"/>
          <w:lang w:val="en-US"/>
        </w:rPr>
        <w:t xml:space="preserve"> </w:t>
      </w:r>
      <w:r w:rsidRPr="791530B4" w:rsidR="0526986F">
        <w:rPr>
          <w:rFonts w:ascii="Arial" w:hAnsi="Arial" w:eastAsia="Arial" w:cs="Arial"/>
          <w:b w:val="0"/>
          <w:bCs w:val="0"/>
          <w:i w:val="0"/>
          <w:iCs w:val="0"/>
          <w:caps w:val="0"/>
          <w:smallCaps w:val="0"/>
          <w:noProof w:val="0"/>
          <w:color w:val="auto"/>
          <w:sz w:val="22"/>
          <w:szCs w:val="22"/>
          <w:lang w:val="en-US"/>
        </w:rPr>
        <w:t>app, offers quitting tools, anonymous chat support, and wellbeing check-ins.</w:t>
      </w:r>
    </w:p>
    <w:p w:rsidR="0526986F" w:rsidP="791530B4" w:rsidRDefault="0526986F" w14:paraId="228614ED" w14:textId="53976302">
      <w:pPr>
        <w:pStyle w:val="ListParagraph"/>
        <w:numPr>
          <w:ilvl w:val="0"/>
          <w:numId w:val="17"/>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Early intervention: Teachers and youth workers can refer young people to NHS Stop Smoking Services.</w:t>
      </w:r>
    </w:p>
    <w:p w:rsidR="0526986F" w:rsidP="791530B4" w:rsidRDefault="0526986F" w14:paraId="7488C277" w14:textId="4BDCFEEE">
      <w:pPr>
        <w:pStyle w:val="ListParagraph"/>
        <w:numPr>
          <w:ilvl w:val="0"/>
          <w:numId w:val="17"/>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Community engagement: Youth ambassadors promote positive health messages and reduce stigma.</w:t>
      </w:r>
    </w:p>
    <w:p w:rsidR="0526986F" w:rsidP="791530B4" w:rsidRDefault="0526986F" w14:paraId="4ACF1C30" w14:textId="54A54E88">
      <w:pPr>
        <w:pStyle w:val="ListParagraph"/>
        <w:numPr>
          <w:ilvl w:val="0"/>
          <w:numId w:val="17"/>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 xml:space="preserve">Mental health support: The campaign addresses anxiety, stress, and peer pressure that may contribute to nicotine use (Yuan </w:t>
      </w:r>
      <w:r w:rsidRPr="791530B4" w:rsidR="0526986F">
        <w:rPr>
          <w:rFonts w:ascii="Arial" w:hAnsi="Arial" w:eastAsia="Arial" w:cs="Arial"/>
          <w:b w:val="0"/>
          <w:bCs w:val="0"/>
          <w:i w:val="1"/>
          <w:iCs w:val="1"/>
          <w:caps w:val="0"/>
          <w:smallCaps w:val="0"/>
          <w:noProof w:val="0"/>
          <w:color w:val="auto"/>
          <w:sz w:val="22"/>
          <w:szCs w:val="22"/>
          <w:lang w:val="en-US"/>
        </w:rPr>
        <w:t>et al</w:t>
      </w:r>
      <w:r w:rsidRPr="791530B4" w:rsidR="0526986F">
        <w:rPr>
          <w:rFonts w:ascii="Arial" w:hAnsi="Arial" w:eastAsia="Arial" w:cs="Arial"/>
          <w:b w:val="0"/>
          <w:bCs w:val="0"/>
          <w:i w:val="0"/>
          <w:iCs w:val="0"/>
          <w:caps w:val="0"/>
          <w:smallCaps w:val="0"/>
          <w:noProof w:val="0"/>
          <w:color w:val="auto"/>
          <w:sz w:val="22"/>
          <w:szCs w:val="22"/>
          <w:lang w:val="en-US"/>
        </w:rPr>
        <w:t>., 2015).</w:t>
      </w:r>
    </w:p>
    <w:p w:rsidR="0526986F" w:rsidP="791530B4" w:rsidRDefault="0526986F" w14:paraId="053FFE18" w14:textId="74704700">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By addressing both the physical and psychological aspects of vaping, the campaign adopts a holistic approach to promoting health and wellbeing.</w:t>
      </w:r>
    </w:p>
    <w:p w:rsidR="0526986F" w:rsidP="791530B4" w:rsidRDefault="0526986F" w14:paraId="190B2E2B" w14:textId="37609DF2">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strike w:val="0"/>
          <w:dstrike w:val="0"/>
          <w:noProof w:val="0"/>
          <w:color w:val="auto"/>
          <w:sz w:val="22"/>
          <w:szCs w:val="22"/>
          <w:u w:val="single"/>
          <w:lang w:val="en-US"/>
        </w:rPr>
        <w:t>Policy, Legislation, and Professional Services</w:t>
      </w:r>
    </w:p>
    <w:p w:rsidR="0526986F" w:rsidP="791530B4" w:rsidRDefault="0526986F" w14:paraId="2B0C4261" w14:textId="68AFBECA">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Take a Breath, not a Vape UK aligns with several UK policies and professional frameworks, including:</w:t>
      </w:r>
    </w:p>
    <w:p w:rsidR="0526986F" w:rsidP="791530B4" w:rsidRDefault="0526986F" w14:paraId="534ED52D" w14:textId="04741D05">
      <w:pPr>
        <w:pStyle w:val="ListParagraph"/>
        <w:numPr>
          <w:ilvl w:val="0"/>
          <w:numId w:val="18"/>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NHS Long Term Plan (NHS England, 2019), which emphasises prevention and early intervention.</w:t>
      </w:r>
    </w:p>
    <w:p w:rsidR="0526986F" w:rsidP="791530B4" w:rsidRDefault="0526986F" w14:paraId="6F97019B" w14:textId="0656024B">
      <w:pPr>
        <w:pStyle w:val="ListParagraph"/>
        <w:numPr>
          <w:ilvl w:val="0"/>
          <w:numId w:val="18"/>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Tobacco and Related Products Regulations 2016.</w:t>
      </w:r>
    </w:p>
    <w:p w:rsidR="0526986F" w:rsidP="791530B4" w:rsidRDefault="0526986F" w14:paraId="7476F5B0" w14:textId="30F520DD">
      <w:pPr>
        <w:pStyle w:val="ListParagraph"/>
        <w:numPr>
          <w:ilvl w:val="0"/>
          <w:numId w:val="18"/>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Care Act 2014.</w:t>
      </w:r>
    </w:p>
    <w:p w:rsidR="0526986F" w:rsidP="791530B4" w:rsidRDefault="0526986F" w14:paraId="487B83E9" w14:textId="52C2B05F">
      <w:pPr>
        <w:pStyle w:val="ListParagraph"/>
        <w:numPr>
          <w:ilvl w:val="0"/>
          <w:numId w:val="18"/>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UK GDPR and Data Protection Act 2018.</w:t>
      </w:r>
    </w:p>
    <w:p w:rsidR="0526986F" w:rsidP="791530B4" w:rsidRDefault="0526986F" w14:paraId="14CE4AFA" w14:textId="44134C5F">
      <w:pPr>
        <w:pStyle w:val="ListParagraph"/>
        <w:numPr>
          <w:ilvl w:val="0"/>
          <w:numId w:val="18"/>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Ofsted safeguarding requirements for schools.</w:t>
      </w:r>
    </w:p>
    <w:p w:rsidR="0526986F" w:rsidP="791530B4" w:rsidRDefault="0526986F" w14:paraId="098D3497" w14:textId="782879FB">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Professional services include school nurses, NHS Stop Smoking Services, youth workers, public health practitioners, and local authority for public health departments. The campaign strengthens partnerships across these sectors to improve health outcomes.</w:t>
      </w:r>
    </w:p>
    <w:p w:rsidR="0526986F" w:rsidP="791530B4" w:rsidRDefault="0526986F" w14:paraId="1E80FFD1" w14:textId="15DDF471">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strike w:val="0"/>
          <w:dstrike w:val="0"/>
          <w:noProof w:val="0"/>
          <w:color w:val="auto"/>
          <w:sz w:val="22"/>
          <w:szCs w:val="22"/>
          <w:u w:val="single"/>
          <w:lang w:val="en-US"/>
        </w:rPr>
        <w:t>Implementation Strategy</w:t>
      </w:r>
    </w:p>
    <w:p w:rsidR="0526986F" w:rsidP="791530B4" w:rsidRDefault="0526986F" w14:paraId="73540DBF" w14:textId="3A6CF864">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Implementation begins with co-design workshops involving young people to ensure the campaign reflects their experiences, language, and priorities. A pilot programme in selected schools enables evaluation and refinement before wider implementation.</w:t>
      </w:r>
    </w:p>
    <w:p w:rsidR="0526986F" w:rsidP="791530B4" w:rsidRDefault="0526986F" w14:paraId="711BA94A" w14:textId="05E3D304">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The digital app is developed alongside the pilot to ensure accessibility, usability, and safeguarding standards are met. Following evaluation, the campaign is rolled out nationally through schools, NHS organisations, and local authorities. Educational packs, lesson plans, posters, referral pathways, and digital resources are distributed to support implementation.</w:t>
      </w:r>
    </w:p>
    <w:p w:rsidR="0526986F" w:rsidP="791530B4" w:rsidRDefault="0526986F" w14:paraId="66FD4AE1" w14:textId="09E4DE24">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strike w:val="0"/>
          <w:dstrike w:val="0"/>
          <w:noProof w:val="0"/>
          <w:color w:val="auto"/>
          <w:sz w:val="22"/>
          <w:szCs w:val="22"/>
          <w:u w:val="single"/>
          <w:lang w:val="en-US"/>
        </w:rPr>
        <w:t>Technology Integration</w:t>
      </w:r>
    </w:p>
    <w:p w:rsidR="0526986F" w:rsidP="791530B4" w:rsidRDefault="0526986F" w14:paraId="1EC1DCF8" w14:textId="4F9D3819">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Technology is central to the campaign because young people engage readily with digital platforms. The Take a Breath, not a Vape app includes:</w:t>
      </w:r>
    </w:p>
    <w:p w:rsidR="0526986F" w:rsidP="791530B4" w:rsidRDefault="0526986F" w14:paraId="3A69CBEB" w14:textId="2C9D9069">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Personalised quitting plans</w:t>
      </w:r>
    </w:p>
    <w:p w:rsidR="0526986F" w:rsidP="791530B4" w:rsidRDefault="0526986F" w14:paraId="4D5E5604" w14:textId="42477E18">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Craving management tools</w:t>
      </w:r>
    </w:p>
    <w:p w:rsidR="0526986F" w:rsidP="791530B4" w:rsidRDefault="0526986F" w14:paraId="301D78BC" w14:textId="24CB4D06">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Motivational messages</w:t>
      </w:r>
    </w:p>
    <w:p w:rsidR="0526986F" w:rsidP="791530B4" w:rsidRDefault="0526986F" w14:paraId="31BFE0D4" w14:textId="3C985EC8">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Anonymous chat support</w:t>
      </w:r>
    </w:p>
    <w:p w:rsidR="0526986F" w:rsidP="791530B4" w:rsidRDefault="0526986F" w14:paraId="7DA27B19" w14:textId="08006441">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Progress tracking</w:t>
      </w:r>
    </w:p>
    <w:p w:rsidR="0526986F" w:rsidP="791530B4" w:rsidRDefault="0526986F" w14:paraId="0678E544" w14:textId="32B487A7">
      <w:pPr>
        <w:pStyle w:val="ListParagraph"/>
        <w:numPr>
          <w:ilvl w:val="0"/>
          <w:numId w:val="19"/>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Direct links to NHS services</w:t>
      </w:r>
    </w:p>
    <w:p w:rsidR="0526986F" w:rsidP="791530B4" w:rsidRDefault="0526986F" w14:paraId="2E823AC2" w14:textId="0800E2A3">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Artificial intelligence is used responsibly to provide supportive, non-clinical guidance. All personal data are anonymised, securely stored, and managed in accordance with UK GDPR.</w:t>
      </w:r>
    </w:p>
    <w:p w:rsidR="0526986F" w:rsidP="791530B4" w:rsidRDefault="0526986F" w14:paraId="4514D507" w14:textId="3A9877CC">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strike w:val="0"/>
          <w:dstrike w:val="0"/>
          <w:noProof w:val="0"/>
          <w:color w:val="auto"/>
          <w:sz w:val="22"/>
          <w:szCs w:val="22"/>
          <w:u w:val="single"/>
          <w:lang w:val="en-US"/>
        </w:rPr>
        <w:t>Dissemination and Public Engagement</w:t>
      </w:r>
    </w:p>
    <w:p w:rsidR="0526986F" w:rsidP="791530B4" w:rsidRDefault="0526986F" w14:paraId="0943850C" w14:textId="411BBA52">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To maximise reach and engagement, the campaign will utilise:</w:t>
      </w:r>
    </w:p>
    <w:p w:rsidR="0526986F" w:rsidP="791530B4" w:rsidRDefault="0526986F" w14:paraId="6A0F01E9" w14:textId="5204FA46">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Social media influencers</w:t>
      </w:r>
    </w:p>
    <w:p w:rsidR="0526986F" w:rsidP="791530B4" w:rsidRDefault="0526986F" w14:paraId="092178DE" w14:textId="6C56F89E">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Youth-led video content</w:t>
      </w:r>
    </w:p>
    <w:p w:rsidR="0526986F" w:rsidP="791530B4" w:rsidRDefault="0526986F" w14:paraId="533970AF" w14:textId="73F82241">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Posters in schools, GP surgeries, and community centers</w:t>
      </w:r>
    </w:p>
    <w:p w:rsidR="0526986F" w:rsidP="791530B4" w:rsidRDefault="0526986F" w14:paraId="57D29C5F" w14:textId="04547063">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Parent information evenings</w:t>
      </w:r>
    </w:p>
    <w:p w:rsidR="0526986F" w:rsidP="791530B4" w:rsidRDefault="0526986F" w14:paraId="61F11DD7" w14:textId="55461317">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Partnerships with charities including ASH, Barnardo's, and Youth Sport Trust</w:t>
      </w:r>
    </w:p>
    <w:p w:rsidR="0526986F" w:rsidP="791530B4" w:rsidRDefault="0526986F" w14:paraId="5F2BCB6D" w14:textId="5AFAF439">
      <w:pPr>
        <w:pStyle w:val="ListParagraph"/>
        <w:numPr>
          <w:ilvl w:val="0"/>
          <w:numId w:val="20"/>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National media campaigns and public health communications</w:t>
      </w:r>
    </w:p>
    <w:p w:rsidR="0526986F" w:rsidP="791530B4" w:rsidRDefault="0526986F" w14:paraId="6BE3DB70" w14:textId="6E40E8AB">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Young people are actively involved as ambassadors, increasing credibility, engagement, and sustainability.</w:t>
      </w:r>
    </w:p>
    <w:p w:rsidR="0526986F" w:rsidP="791530B4" w:rsidRDefault="0526986F" w14:paraId="5FBE6169" w14:textId="4041A1F7">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strike w:val="0"/>
          <w:dstrike w:val="0"/>
          <w:noProof w:val="0"/>
          <w:color w:val="auto"/>
          <w:sz w:val="22"/>
          <w:szCs w:val="22"/>
          <w:u w:val="single"/>
          <w:lang w:val="en-US"/>
        </w:rPr>
        <w:t>Conclusion</w:t>
      </w:r>
    </w:p>
    <w:p w:rsidR="0526986F" w:rsidP="791530B4" w:rsidRDefault="0526986F" w14:paraId="77AA043E" w14:textId="6CC6FC40">
      <w:p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791530B4" w:rsidR="0526986F">
        <w:rPr>
          <w:rFonts w:ascii="Arial" w:hAnsi="Arial" w:eastAsia="Arial" w:cs="Arial"/>
          <w:b w:val="0"/>
          <w:bCs w:val="0"/>
          <w:i w:val="0"/>
          <w:iCs w:val="0"/>
          <w:caps w:val="0"/>
          <w:smallCaps w:val="0"/>
          <w:noProof w:val="0"/>
          <w:color w:val="auto"/>
          <w:sz w:val="22"/>
          <w:szCs w:val="22"/>
          <w:lang w:val="en-US"/>
        </w:rPr>
        <w:t xml:space="preserve">Take a Breath, not a Vape UK is </w:t>
      </w:r>
      <w:r w:rsidRPr="791530B4" w:rsidR="0526986F">
        <w:rPr>
          <w:rFonts w:ascii="Arial" w:hAnsi="Arial" w:eastAsia="Arial" w:cs="Arial"/>
          <w:b w:val="0"/>
          <w:bCs w:val="0"/>
          <w:i w:val="0"/>
          <w:iCs w:val="0"/>
          <w:caps w:val="0"/>
          <w:smallCaps w:val="0"/>
          <w:noProof w:val="0"/>
          <w:color w:val="auto"/>
          <w:sz w:val="22"/>
          <w:szCs w:val="22"/>
          <w:lang w:val="en-US"/>
        </w:rPr>
        <w:t>a timely</w:t>
      </w:r>
      <w:r w:rsidRPr="791530B4" w:rsidR="0526986F">
        <w:rPr>
          <w:rFonts w:ascii="Arial" w:hAnsi="Arial" w:eastAsia="Arial" w:cs="Arial"/>
          <w:b w:val="0"/>
          <w:bCs w:val="0"/>
          <w:i w:val="0"/>
          <w:iCs w:val="0"/>
          <w:caps w:val="0"/>
          <w:smallCaps w:val="0"/>
          <w:noProof w:val="0"/>
          <w:color w:val="auto"/>
          <w:sz w:val="22"/>
          <w:szCs w:val="22"/>
          <w:lang w:val="en-US"/>
        </w:rPr>
        <w:t xml:space="preserve">, evidence-based, and youth-centered innovation addressing one of the fastest-growing public health challenges facing the UK. By combining education, digital support, community engagement, and partnership working, the campaign empowers young people to make healthier choices and reduces the long-term harm associated with vaping. The innovation aligns with national policy, strengthens professional practice, and promotes common good. With </w:t>
      </w:r>
      <w:r w:rsidRPr="791530B4" w:rsidR="0526986F">
        <w:rPr>
          <w:rFonts w:ascii="Arial" w:hAnsi="Arial" w:eastAsia="Arial" w:cs="Arial"/>
          <w:b w:val="0"/>
          <w:bCs w:val="0"/>
          <w:i w:val="0"/>
          <w:iCs w:val="0"/>
          <w:caps w:val="0"/>
          <w:smallCaps w:val="0"/>
          <w:noProof w:val="0"/>
          <w:color w:val="auto"/>
          <w:sz w:val="22"/>
          <w:szCs w:val="22"/>
          <w:lang w:val="en-US"/>
        </w:rPr>
        <w:t>appropriate investment</w:t>
      </w:r>
      <w:r w:rsidRPr="791530B4" w:rsidR="0526986F">
        <w:rPr>
          <w:rFonts w:ascii="Arial" w:hAnsi="Arial" w:eastAsia="Arial" w:cs="Arial"/>
          <w:b w:val="0"/>
          <w:bCs w:val="0"/>
          <w:i w:val="0"/>
          <w:iCs w:val="0"/>
          <w:caps w:val="0"/>
          <w:smallCaps w:val="0"/>
          <w:noProof w:val="0"/>
          <w:color w:val="auto"/>
          <w:sz w:val="22"/>
          <w:szCs w:val="22"/>
          <w:lang w:val="en-US"/>
        </w:rPr>
        <w:t xml:space="preserve"> and collaboration, </w:t>
      </w:r>
      <w:r w:rsidRPr="791530B4" w:rsidR="2E56C0EE">
        <w:rPr>
          <w:rFonts w:ascii="Arial" w:hAnsi="Arial" w:eastAsia="Arial" w:cs="Arial"/>
          <w:b w:val="0"/>
          <w:bCs w:val="0"/>
          <w:i w:val="0"/>
          <w:iCs w:val="0"/>
          <w:caps w:val="0"/>
          <w:smallCaps w:val="0"/>
          <w:noProof w:val="0"/>
          <w:color w:val="auto"/>
          <w:sz w:val="22"/>
          <w:szCs w:val="22"/>
          <w:lang w:val="en-US"/>
        </w:rPr>
        <w:t>T</w:t>
      </w:r>
      <w:bookmarkStart w:name="_Int_9BIRT2IY" w:id="494299016"/>
      <w:r w:rsidRPr="791530B4" w:rsidR="0526986F">
        <w:rPr>
          <w:rFonts w:ascii="Arial" w:hAnsi="Arial" w:eastAsia="Arial" w:cs="Arial"/>
          <w:b w:val="0"/>
          <w:bCs w:val="0"/>
          <w:i w:val="0"/>
          <w:iCs w:val="0"/>
          <w:caps w:val="0"/>
          <w:smallCaps w:val="0"/>
          <w:noProof w:val="0"/>
          <w:color w:val="auto"/>
          <w:sz w:val="22"/>
          <w:szCs w:val="22"/>
          <w:lang w:val="en-US"/>
        </w:rPr>
        <w:t>ake</w:t>
      </w:r>
      <w:bookmarkEnd w:id="494299016"/>
      <w:r w:rsidRPr="791530B4" w:rsidR="0526986F">
        <w:rPr>
          <w:rFonts w:ascii="Arial" w:hAnsi="Arial" w:eastAsia="Arial" w:cs="Arial"/>
          <w:b w:val="0"/>
          <w:bCs w:val="0"/>
          <w:i w:val="0"/>
          <w:iCs w:val="0"/>
          <w:caps w:val="0"/>
          <w:smallCaps w:val="0"/>
          <w:noProof w:val="0"/>
          <w:color w:val="auto"/>
          <w:sz w:val="22"/>
          <w:szCs w:val="22"/>
          <w:lang w:val="en-US"/>
        </w:rPr>
        <w:t xml:space="preserve"> a Breath, not a Vape UK, has the potential to improve youth health outcomes and create a healthier future for the next generation.</w:t>
      </w:r>
    </w:p>
    <w:p w:rsidR="791530B4" w:rsidP="791530B4" w:rsidRDefault="791530B4" w14:paraId="6DD34B8B" w14:textId="13784781">
      <w:pPr>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791530B4" w:rsidP="791530B4" w:rsidRDefault="791530B4" w14:paraId="6EB130D7" w14:textId="48093FE9">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791530B4" w:rsidP="791530B4" w:rsidRDefault="791530B4" w14:paraId="06373FF9" w14:textId="76B2E70E">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791530B4" w:rsidP="791530B4" w:rsidRDefault="791530B4" w14:paraId="4C93B410" w14:textId="5128A988">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791530B4" w:rsidP="791530B4" w:rsidRDefault="791530B4" w14:paraId="07D312AC" w14:textId="7AB262E9">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791530B4" w:rsidP="791530B4" w:rsidRDefault="791530B4" w14:paraId="5E1DEB01" w14:textId="2A0D4582">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791530B4" w:rsidP="791530B4" w:rsidRDefault="791530B4" w14:paraId="15D5C03A" w14:textId="60BD078B">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791530B4" w:rsidP="791530B4" w:rsidRDefault="791530B4" w14:paraId="4E717DB5" w14:textId="20A8376F">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791530B4" w:rsidP="791530B4" w:rsidRDefault="791530B4" w14:paraId="27607D9C" w14:textId="13BA97C6">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US"/>
        </w:rPr>
      </w:pPr>
    </w:p>
    <w:p w:rsidR="791530B4" w:rsidP="791530B4" w:rsidRDefault="791530B4" w14:paraId="5323CAF9" w14:textId="23022F11">
      <w:pPr>
        <w:pStyle w:val="Normal"/>
        <w:spacing w:line="276" w:lineRule="auto"/>
      </w:pPr>
    </w:p>
    <w:p w:rsidR="791530B4" w:rsidP="791530B4" w:rsidRDefault="791530B4" w14:paraId="6433A2EE" w14:textId="4913B825">
      <w:pPr>
        <w:pStyle w:val="Normal"/>
        <w:spacing w:line="276" w:lineRule="auto"/>
        <w:rPr>
          <w:rFonts w:ascii="Arial Nova" w:hAnsi="Arial Nova" w:eastAsia="Arial Nova" w:cs="Arial Nova"/>
          <w:b w:val="0"/>
          <w:bCs w:val="0"/>
          <w:noProof w:val="0"/>
          <w:color w:val="000000" w:themeColor="text1" w:themeTint="FF" w:themeShade="FF"/>
          <w:sz w:val="22"/>
          <w:szCs w:val="22"/>
          <w:u w:val="single"/>
          <w:lang w:val="en-US"/>
        </w:rPr>
      </w:pPr>
    </w:p>
    <w:p w:rsidR="1BF1C9E4" w:rsidP="791530B4" w:rsidRDefault="1BF1C9E4" w14:paraId="13468696" w14:textId="1A836D63">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u w:val="single"/>
          <w:lang w:val="en-US"/>
        </w:rPr>
      </w:pPr>
      <w:r w:rsidRPr="791530B4" w:rsidR="1BF1C9E4">
        <w:rPr>
          <w:rFonts w:ascii="Arial" w:hAnsi="Arial" w:eastAsia="Arial" w:cs="Arial"/>
          <w:b w:val="0"/>
          <w:bCs w:val="0"/>
          <w:i w:val="0"/>
          <w:iCs w:val="0"/>
          <w:caps w:val="0"/>
          <w:smallCaps w:val="0"/>
          <w:noProof w:val="0"/>
          <w:color w:val="auto"/>
          <w:sz w:val="22"/>
          <w:szCs w:val="22"/>
          <w:u w:val="single"/>
          <w:lang w:val="en-US"/>
        </w:rPr>
        <w:t>References (UWTSD Harvard)</w:t>
      </w:r>
    </w:p>
    <w:p w:rsidR="600A64D0" w:rsidP="791530B4" w:rsidRDefault="600A64D0" w14:paraId="0E9F5ABD" w14:textId="122E5D3A">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Action on Smoking and Health (ASH) (2023) </w:t>
      </w:r>
      <w:r w:rsidRPr="791530B4" w:rsidR="600A64D0">
        <w:rPr>
          <w:rFonts w:ascii="Arial" w:hAnsi="Arial" w:eastAsia="Arial" w:cs="Arial"/>
          <w:b w:val="0"/>
          <w:bCs w:val="0"/>
          <w:i w:val="1"/>
          <w:iCs w:val="1"/>
          <w:noProof w:val="0"/>
          <w:color w:val="auto"/>
          <w:sz w:val="22"/>
          <w:szCs w:val="22"/>
          <w:lang w:val="en-US"/>
        </w:rPr>
        <w:t>Use of e-cigarettes among young people in Great Britain</w:t>
      </w:r>
      <w:r w:rsidRPr="791530B4" w:rsidR="600A64D0">
        <w:rPr>
          <w:rFonts w:ascii="Arial" w:hAnsi="Arial" w:eastAsia="Arial" w:cs="Arial"/>
          <w:b w:val="0"/>
          <w:bCs w:val="0"/>
          <w:noProof w:val="0"/>
          <w:color w:val="auto"/>
          <w:sz w:val="22"/>
          <w:szCs w:val="22"/>
          <w:lang w:val="en-US"/>
        </w:rPr>
        <w:t>. London: ASH.</w:t>
      </w:r>
    </w:p>
    <w:p w:rsidR="600A64D0" w:rsidP="791530B4" w:rsidRDefault="600A64D0" w14:paraId="3AF9E54C" w14:textId="00E31166">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Care Act 2014. London: HMSO.</w:t>
      </w:r>
    </w:p>
    <w:p w:rsidR="600A64D0" w:rsidP="791530B4" w:rsidRDefault="600A64D0" w14:paraId="754C0329" w14:textId="12202F20">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Department of Health and Social Care (2023) </w:t>
      </w:r>
      <w:r w:rsidRPr="791530B4" w:rsidR="600A64D0">
        <w:rPr>
          <w:rFonts w:ascii="Arial" w:hAnsi="Arial" w:eastAsia="Arial" w:cs="Arial"/>
          <w:b w:val="0"/>
          <w:bCs w:val="0"/>
          <w:i w:val="1"/>
          <w:iCs w:val="1"/>
          <w:noProof w:val="0"/>
          <w:color w:val="auto"/>
          <w:sz w:val="22"/>
          <w:szCs w:val="22"/>
          <w:lang w:val="en-US"/>
        </w:rPr>
        <w:t>Stopping the start: our new plan to create a smoke-free generation</w:t>
      </w:r>
      <w:r w:rsidRPr="791530B4" w:rsidR="600A64D0">
        <w:rPr>
          <w:rFonts w:ascii="Arial" w:hAnsi="Arial" w:eastAsia="Arial" w:cs="Arial"/>
          <w:b w:val="0"/>
          <w:bCs w:val="0"/>
          <w:noProof w:val="0"/>
          <w:color w:val="auto"/>
          <w:sz w:val="22"/>
          <w:szCs w:val="22"/>
          <w:lang w:val="en-US"/>
        </w:rPr>
        <w:t xml:space="preserve">. London: GOV.UK. Available at: </w:t>
      </w:r>
      <w:hyperlink r:id="R447e12384d064785">
        <w:r w:rsidRPr="791530B4" w:rsidR="600A64D0">
          <w:rPr>
            <w:rStyle w:val="Hyperlink"/>
            <w:b w:val="0"/>
            <w:bCs w:val="0"/>
            <w:noProof w:val="0"/>
            <w:color w:val="auto"/>
            <w:sz w:val="22"/>
            <w:szCs w:val="22"/>
            <w:lang w:val="en-US"/>
          </w:rPr>
          <w:t>https://www.gov.uk/government/publications/stopping-the-start-our-new-plan-to-create-a-smoke-free-generation</w:t>
        </w:r>
      </w:hyperlink>
      <w:r w:rsidRPr="791530B4" w:rsidR="600A64D0">
        <w:rPr>
          <w:rFonts w:ascii="Arial" w:hAnsi="Arial" w:eastAsia="Arial" w:cs="Arial"/>
          <w:b w:val="0"/>
          <w:bCs w:val="0"/>
          <w:noProof w:val="0"/>
          <w:color w:val="auto"/>
          <w:sz w:val="22"/>
          <w:szCs w:val="22"/>
          <w:lang w:val="en-US"/>
        </w:rPr>
        <w:t xml:space="preserve"> (Accessed: 6 June 2026).</w:t>
      </w:r>
    </w:p>
    <w:p w:rsidR="600A64D0" w:rsidP="791530B4" w:rsidRDefault="600A64D0" w14:paraId="7CB18EA3" w14:textId="5A35E5EC">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Gotts, J.E., Jordt, S.E., McConnell, R. and Tarran, R. (2019) ‘What are the respiratory effects of e-cigarettes?’, </w:t>
      </w:r>
      <w:r w:rsidRPr="791530B4" w:rsidR="600A64D0">
        <w:rPr>
          <w:rFonts w:ascii="Arial" w:hAnsi="Arial" w:eastAsia="Arial" w:cs="Arial"/>
          <w:b w:val="0"/>
          <w:bCs w:val="0"/>
          <w:i w:val="1"/>
          <w:iCs w:val="1"/>
          <w:noProof w:val="0"/>
          <w:color w:val="auto"/>
          <w:sz w:val="22"/>
          <w:szCs w:val="22"/>
          <w:lang w:val="en-US"/>
        </w:rPr>
        <w:t>BMJ</w:t>
      </w:r>
      <w:r w:rsidRPr="791530B4" w:rsidR="600A64D0">
        <w:rPr>
          <w:rFonts w:ascii="Arial" w:hAnsi="Arial" w:eastAsia="Arial" w:cs="Arial"/>
          <w:b w:val="0"/>
          <w:bCs w:val="0"/>
          <w:noProof w:val="0"/>
          <w:color w:val="auto"/>
          <w:sz w:val="22"/>
          <w:szCs w:val="22"/>
          <w:lang w:val="en-US"/>
        </w:rPr>
        <w:t>, 366, l5275.</w:t>
      </w:r>
    </w:p>
    <w:p w:rsidR="600A64D0" w:rsidP="791530B4" w:rsidRDefault="600A64D0" w14:paraId="343BCA37" w14:textId="3557626C">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Hammond, D., Reid, J.L., Cole, A.G. and Leatherdale, S.T. (2019) ‘Electronic cigarette use and smoking initiation among youth: A longitudinal cohort study’, </w:t>
      </w:r>
      <w:r w:rsidRPr="791530B4" w:rsidR="600A64D0">
        <w:rPr>
          <w:rFonts w:ascii="Arial" w:hAnsi="Arial" w:eastAsia="Arial" w:cs="Arial"/>
          <w:b w:val="0"/>
          <w:bCs w:val="0"/>
          <w:i w:val="1"/>
          <w:iCs w:val="1"/>
          <w:noProof w:val="0"/>
          <w:color w:val="auto"/>
          <w:sz w:val="22"/>
          <w:szCs w:val="22"/>
          <w:lang w:val="en-US"/>
        </w:rPr>
        <w:t>Canadian Medical Association Journal</w:t>
      </w:r>
      <w:r w:rsidRPr="791530B4" w:rsidR="600A64D0">
        <w:rPr>
          <w:rFonts w:ascii="Arial" w:hAnsi="Arial" w:eastAsia="Arial" w:cs="Arial"/>
          <w:b w:val="0"/>
          <w:bCs w:val="0"/>
          <w:noProof w:val="0"/>
          <w:color w:val="auto"/>
          <w:sz w:val="22"/>
          <w:szCs w:val="22"/>
          <w:lang w:val="en-US"/>
        </w:rPr>
        <w:t>, 191(48), pp. E1328–E1336.</w:t>
      </w:r>
    </w:p>
    <w:p w:rsidR="600A64D0" w:rsidP="791530B4" w:rsidRDefault="600A64D0" w14:paraId="7AC4FC46" w14:textId="5F12DBE1">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Marques, P., Piqueras, L. and Sanz, M.J. (2021) ‘An updated overview of e-cigarette impact on human health’, </w:t>
      </w:r>
      <w:r w:rsidRPr="791530B4" w:rsidR="600A64D0">
        <w:rPr>
          <w:rFonts w:ascii="Arial" w:hAnsi="Arial" w:eastAsia="Arial" w:cs="Arial"/>
          <w:b w:val="0"/>
          <w:bCs w:val="0"/>
          <w:i w:val="1"/>
          <w:iCs w:val="1"/>
          <w:noProof w:val="0"/>
          <w:color w:val="auto"/>
          <w:sz w:val="22"/>
          <w:szCs w:val="22"/>
          <w:lang w:val="en-US"/>
        </w:rPr>
        <w:t>Respiratory Research</w:t>
      </w:r>
      <w:r w:rsidRPr="791530B4" w:rsidR="600A64D0">
        <w:rPr>
          <w:rFonts w:ascii="Arial" w:hAnsi="Arial" w:eastAsia="Arial" w:cs="Arial"/>
          <w:b w:val="0"/>
          <w:bCs w:val="0"/>
          <w:noProof w:val="0"/>
          <w:color w:val="auto"/>
          <w:sz w:val="22"/>
          <w:szCs w:val="22"/>
          <w:lang w:val="en-US"/>
        </w:rPr>
        <w:t>, 22(1), p. 151.</w:t>
      </w:r>
    </w:p>
    <w:p w:rsidR="600A64D0" w:rsidP="791530B4" w:rsidRDefault="600A64D0" w14:paraId="3027408A" w14:textId="53AAE8CC">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NHS England (2019) </w:t>
      </w:r>
      <w:r w:rsidRPr="791530B4" w:rsidR="600A64D0">
        <w:rPr>
          <w:rFonts w:ascii="Arial" w:hAnsi="Arial" w:eastAsia="Arial" w:cs="Arial"/>
          <w:b w:val="0"/>
          <w:bCs w:val="0"/>
          <w:i w:val="1"/>
          <w:iCs w:val="1"/>
          <w:noProof w:val="0"/>
          <w:color w:val="auto"/>
          <w:sz w:val="22"/>
          <w:szCs w:val="22"/>
          <w:lang w:val="en-US"/>
        </w:rPr>
        <w:t>The NHS Long Term Plan</w:t>
      </w:r>
      <w:r w:rsidRPr="791530B4" w:rsidR="600A64D0">
        <w:rPr>
          <w:rFonts w:ascii="Arial" w:hAnsi="Arial" w:eastAsia="Arial" w:cs="Arial"/>
          <w:b w:val="0"/>
          <w:bCs w:val="0"/>
          <w:noProof w:val="0"/>
          <w:color w:val="auto"/>
          <w:sz w:val="22"/>
          <w:szCs w:val="22"/>
          <w:lang w:val="en-US"/>
        </w:rPr>
        <w:t>. London: NHS England.</w:t>
      </w:r>
    </w:p>
    <w:p w:rsidR="600A64D0" w:rsidP="791530B4" w:rsidRDefault="600A64D0" w14:paraId="4B78B3DC" w14:textId="6CF75683">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Ofsted (2023) </w:t>
      </w:r>
      <w:r w:rsidRPr="791530B4" w:rsidR="600A64D0">
        <w:rPr>
          <w:rFonts w:ascii="Arial" w:hAnsi="Arial" w:eastAsia="Arial" w:cs="Arial"/>
          <w:b w:val="0"/>
          <w:bCs w:val="0"/>
          <w:i w:val="1"/>
          <w:iCs w:val="1"/>
          <w:noProof w:val="0"/>
          <w:color w:val="auto"/>
          <w:sz w:val="22"/>
          <w:szCs w:val="22"/>
          <w:lang w:val="en-US"/>
        </w:rPr>
        <w:t>School inspection handbook</w:t>
      </w:r>
      <w:r w:rsidRPr="791530B4" w:rsidR="600A64D0">
        <w:rPr>
          <w:rFonts w:ascii="Arial" w:hAnsi="Arial" w:eastAsia="Arial" w:cs="Arial"/>
          <w:b w:val="0"/>
          <w:bCs w:val="0"/>
          <w:noProof w:val="0"/>
          <w:color w:val="auto"/>
          <w:sz w:val="22"/>
          <w:szCs w:val="22"/>
          <w:lang w:val="en-US"/>
        </w:rPr>
        <w:t>. Manchester: Ofsted.</w:t>
      </w:r>
    </w:p>
    <w:p w:rsidR="600A64D0" w:rsidP="791530B4" w:rsidRDefault="600A64D0" w14:paraId="2B0C7C9F" w14:textId="46EE138E">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Public Health England (2018) </w:t>
      </w:r>
      <w:r w:rsidRPr="791530B4" w:rsidR="600A64D0">
        <w:rPr>
          <w:rFonts w:ascii="Arial" w:hAnsi="Arial" w:eastAsia="Arial" w:cs="Arial"/>
          <w:b w:val="0"/>
          <w:bCs w:val="0"/>
          <w:i w:val="1"/>
          <w:iCs w:val="1"/>
          <w:noProof w:val="0"/>
          <w:color w:val="auto"/>
          <w:sz w:val="22"/>
          <w:szCs w:val="22"/>
          <w:lang w:val="en-US"/>
        </w:rPr>
        <w:t>E-cigarettes and heated tobacco products: evidence review</w:t>
      </w:r>
      <w:r w:rsidRPr="791530B4" w:rsidR="600A64D0">
        <w:rPr>
          <w:rFonts w:ascii="Arial" w:hAnsi="Arial" w:eastAsia="Arial" w:cs="Arial"/>
          <w:b w:val="0"/>
          <w:bCs w:val="0"/>
          <w:noProof w:val="0"/>
          <w:color w:val="auto"/>
          <w:sz w:val="22"/>
          <w:szCs w:val="22"/>
          <w:lang w:val="en-US"/>
        </w:rPr>
        <w:t xml:space="preserve">. London: Public Health England. Available at: </w:t>
      </w:r>
      <w:hyperlink r:id="R83d364b0f9674bb1">
        <w:r w:rsidRPr="791530B4" w:rsidR="600A64D0">
          <w:rPr>
            <w:rStyle w:val="Hyperlink"/>
            <w:b w:val="0"/>
            <w:bCs w:val="0"/>
            <w:noProof w:val="0"/>
            <w:color w:val="auto"/>
            <w:sz w:val="22"/>
            <w:szCs w:val="22"/>
            <w:lang w:val="en-US"/>
          </w:rPr>
          <w:t>https://www.gov.uk/government/publications/e-cigarettes-and-heated-tobacco-products-evidence-review</w:t>
        </w:r>
      </w:hyperlink>
      <w:r w:rsidRPr="791530B4" w:rsidR="600A64D0">
        <w:rPr>
          <w:rFonts w:ascii="Arial" w:hAnsi="Arial" w:eastAsia="Arial" w:cs="Arial"/>
          <w:b w:val="0"/>
          <w:bCs w:val="0"/>
          <w:noProof w:val="0"/>
          <w:color w:val="auto"/>
          <w:sz w:val="22"/>
          <w:szCs w:val="22"/>
          <w:lang w:val="en-US"/>
        </w:rPr>
        <w:t xml:space="preserve"> (Accessed: 6 June 2026).</w:t>
      </w:r>
    </w:p>
    <w:p w:rsidR="600A64D0" w:rsidP="791530B4" w:rsidRDefault="600A64D0" w14:paraId="0F77BB66" w14:textId="007AC0B4">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Royal College of Physicians (2016) </w:t>
      </w:r>
      <w:r w:rsidRPr="791530B4" w:rsidR="600A64D0">
        <w:rPr>
          <w:rFonts w:ascii="Arial" w:hAnsi="Arial" w:eastAsia="Arial" w:cs="Arial"/>
          <w:b w:val="0"/>
          <w:bCs w:val="0"/>
          <w:i w:val="1"/>
          <w:iCs w:val="1"/>
          <w:noProof w:val="0"/>
          <w:color w:val="auto"/>
          <w:sz w:val="22"/>
          <w:szCs w:val="22"/>
          <w:lang w:val="en-US"/>
        </w:rPr>
        <w:t>Nicotine without smoke: tobacco harm reduction</w:t>
      </w:r>
      <w:r w:rsidRPr="791530B4" w:rsidR="600A64D0">
        <w:rPr>
          <w:rFonts w:ascii="Arial" w:hAnsi="Arial" w:eastAsia="Arial" w:cs="Arial"/>
          <w:b w:val="0"/>
          <w:bCs w:val="0"/>
          <w:noProof w:val="0"/>
          <w:color w:val="auto"/>
          <w:sz w:val="22"/>
          <w:szCs w:val="22"/>
          <w:lang w:val="en-US"/>
        </w:rPr>
        <w:t xml:space="preserve">. London: Royal College of Physicians. Available at: </w:t>
      </w:r>
      <w:hyperlink r:id="Re1feac99a6584de7">
        <w:r w:rsidRPr="791530B4" w:rsidR="600A64D0">
          <w:rPr>
            <w:rStyle w:val="Hyperlink"/>
            <w:b w:val="0"/>
            <w:bCs w:val="0"/>
            <w:noProof w:val="0"/>
            <w:color w:val="auto"/>
            <w:sz w:val="22"/>
            <w:szCs w:val="22"/>
            <w:lang w:val="en-US"/>
          </w:rPr>
          <w:t>https://www.rcplondon.ac.uk/projects/outputs/nicotine-without-smoke-tobacco-harm-reduction</w:t>
        </w:r>
      </w:hyperlink>
      <w:r w:rsidRPr="791530B4" w:rsidR="600A64D0">
        <w:rPr>
          <w:rFonts w:ascii="Arial" w:hAnsi="Arial" w:eastAsia="Arial" w:cs="Arial"/>
          <w:b w:val="0"/>
          <w:bCs w:val="0"/>
          <w:noProof w:val="0"/>
          <w:color w:val="auto"/>
          <w:sz w:val="22"/>
          <w:szCs w:val="22"/>
          <w:lang w:val="en-US"/>
        </w:rPr>
        <w:t xml:space="preserve"> (Accessed: 6 June 2026).</w:t>
      </w:r>
    </w:p>
    <w:p w:rsidR="600A64D0" w:rsidP="791530B4" w:rsidRDefault="600A64D0" w14:paraId="5BE70441" w14:textId="308C8DAA">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Tobacco and Related Products Regulations 2016. London: HMSO.</w:t>
      </w:r>
    </w:p>
    <w:p w:rsidR="600A64D0" w:rsidP="791530B4" w:rsidRDefault="600A64D0" w14:paraId="6B199C19" w14:textId="14AFFBC8">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UK General Data Protection Regulation (UK GDPR).</w:t>
      </w:r>
    </w:p>
    <w:p w:rsidR="600A64D0" w:rsidP="791530B4" w:rsidRDefault="600A64D0" w14:paraId="470CA62A" w14:textId="6C8A0769">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World Health Organization (2023) </w:t>
      </w:r>
      <w:r w:rsidRPr="791530B4" w:rsidR="600A64D0">
        <w:rPr>
          <w:rFonts w:ascii="Arial" w:hAnsi="Arial" w:eastAsia="Arial" w:cs="Arial"/>
          <w:b w:val="0"/>
          <w:bCs w:val="0"/>
          <w:i w:val="1"/>
          <w:iCs w:val="1"/>
          <w:noProof w:val="0"/>
          <w:color w:val="auto"/>
          <w:sz w:val="22"/>
          <w:szCs w:val="22"/>
          <w:lang w:val="en-US"/>
        </w:rPr>
        <w:t>Electronic nicotine delivery systems: policy recommendations</w:t>
      </w:r>
      <w:r w:rsidRPr="791530B4" w:rsidR="600A64D0">
        <w:rPr>
          <w:rFonts w:ascii="Arial" w:hAnsi="Arial" w:eastAsia="Arial" w:cs="Arial"/>
          <w:b w:val="0"/>
          <w:bCs w:val="0"/>
          <w:noProof w:val="0"/>
          <w:color w:val="auto"/>
          <w:sz w:val="22"/>
          <w:szCs w:val="22"/>
          <w:lang w:val="en-US"/>
        </w:rPr>
        <w:t xml:space="preserve">. Geneva: World Health Organization. Available at: </w:t>
      </w:r>
      <w:hyperlink r:id="R46d5552343b04ba8">
        <w:r w:rsidRPr="791530B4" w:rsidR="600A64D0">
          <w:rPr>
            <w:rStyle w:val="Hyperlink"/>
            <w:b w:val="0"/>
            <w:bCs w:val="0"/>
            <w:noProof w:val="0"/>
            <w:color w:val="auto"/>
            <w:sz w:val="22"/>
            <w:szCs w:val="22"/>
            <w:lang w:val="en-US"/>
          </w:rPr>
          <w:t>https://www.who.int/publications/i/item/electronic-nicotine-delivery-systems-policy-recommendations</w:t>
        </w:r>
      </w:hyperlink>
      <w:r w:rsidRPr="791530B4" w:rsidR="600A64D0">
        <w:rPr>
          <w:rFonts w:ascii="Arial" w:hAnsi="Arial" w:eastAsia="Arial" w:cs="Arial"/>
          <w:b w:val="0"/>
          <w:bCs w:val="0"/>
          <w:noProof w:val="0"/>
          <w:color w:val="auto"/>
          <w:sz w:val="22"/>
          <w:szCs w:val="22"/>
          <w:lang w:val="en-US"/>
        </w:rPr>
        <w:t xml:space="preserve"> (Accessed: 6 June 2026).</w:t>
      </w:r>
    </w:p>
    <w:p w:rsidR="600A64D0" w:rsidP="791530B4" w:rsidRDefault="600A64D0" w14:paraId="1945113E" w14:textId="0819E69E">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Yuan, M., Cross, S.J., Loughlin, S.E. and Leslie, F.M. (2015) ‘Nicotine and the adolescent brain’, </w:t>
      </w:r>
      <w:r w:rsidRPr="791530B4" w:rsidR="600A64D0">
        <w:rPr>
          <w:rFonts w:ascii="Arial" w:hAnsi="Arial" w:eastAsia="Arial" w:cs="Arial"/>
          <w:b w:val="0"/>
          <w:bCs w:val="0"/>
          <w:i w:val="1"/>
          <w:iCs w:val="1"/>
          <w:noProof w:val="0"/>
          <w:color w:val="auto"/>
          <w:sz w:val="22"/>
          <w:szCs w:val="22"/>
          <w:lang w:val="en-US"/>
        </w:rPr>
        <w:t>The Journal of Physiology</w:t>
      </w:r>
      <w:r w:rsidRPr="791530B4" w:rsidR="600A64D0">
        <w:rPr>
          <w:rFonts w:ascii="Arial" w:hAnsi="Arial" w:eastAsia="Arial" w:cs="Arial"/>
          <w:b w:val="0"/>
          <w:bCs w:val="0"/>
          <w:noProof w:val="0"/>
          <w:color w:val="auto"/>
          <w:sz w:val="22"/>
          <w:szCs w:val="22"/>
          <w:lang w:val="en-US"/>
        </w:rPr>
        <w:t>, 593(16), pp. 3397–3412.</w:t>
      </w:r>
    </w:p>
    <w:p w:rsidR="600A64D0" w:rsidP="791530B4" w:rsidRDefault="600A64D0" w14:paraId="3F6F5617" w14:textId="4364B248">
      <w:pPr>
        <w:spacing w:before="240" w:beforeAutospacing="off" w:after="240" w:afterAutospacing="off" w:line="360" w:lineRule="auto"/>
        <w:rPr>
          <w:rFonts w:ascii="Arial" w:hAnsi="Arial" w:eastAsia="Arial" w:cs="Arial"/>
          <w:b w:val="0"/>
          <w:bCs w:val="0"/>
          <w:noProof w:val="0"/>
          <w:color w:val="auto"/>
          <w:sz w:val="22"/>
          <w:szCs w:val="22"/>
          <w:lang w:val="en-US"/>
        </w:rPr>
      </w:pPr>
      <w:r w:rsidRPr="791530B4" w:rsidR="600A64D0">
        <w:rPr>
          <w:rFonts w:ascii="Arial" w:hAnsi="Arial" w:eastAsia="Arial" w:cs="Arial"/>
          <w:b w:val="0"/>
          <w:bCs w:val="0"/>
          <w:noProof w:val="0"/>
          <w:color w:val="auto"/>
          <w:sz w:val="22"/>
          <w:szCs w:val="22"/>
          <w:lang w:val="en-US"/>
        </w:rPr>
        <w:t xml:space="preserve">Youth Sport Trust (2024) </w:t>
      </w:r>
      <w:r w:rsidRPr="791530B4" w:rsidR="600A64D0">
        <w:rPr>
          <w:rFonts w:ascii="Arial" w:hAnsi="Arial" w:eastAsia="Arial" w:cs="Arial"/>
          <w:b w:val="0"/>
          <w:bCs w:val="0"/>
          <w:i w:val="1"/>
          <w:iCs w:val="1"/>
          <w:noProof w:val="0"/>
          <w:color w:val="auto"/>
          <w:sz w:val="22"/>
          <w:szCs w:val="22"/>
          <w:lang w:val="en-US"/>
        </w:rPr>
        <w:t>Empowering young people through health education</w:t>
      </w:r>
      <w:r w:rsidRPr="791530B4" w:rsidR="600A64D0">
        <w:rPr>
          <w:rFonts w:ascii="Arial" w:hAnsi="Arial" w:eastAsia="Arial" w:cs="Arial"/>
          <w:b w:val="0"/>
          <w:bCs w:val="0"/>
          <w:noProof w:val="0"/>
          <w:color w:val="auto"/>
          <w:sz w:val="22"/>
          <w:szCs w:val="22"/>
          <w:lang w:val="en-US"/>
        </w:rPr>
        <w:t xml:space="preserve">. Loughborough: Youth Sport Trust. Available at: </w:t>
      </w:r>
      <w:hyperlink r:id="Rb381b9ce5c5c4e5b">
        <w:r w:rsidRPr="791530B4" w:rsidR="600A64D0">
          <w:rPr>
            <w:rStyle w:val="Hyperlink"/>
            <w:b w:val="0"/>
            <w:bCs w:val="0"/>
            <w:noProof w:val="0"/>
            <w:color w:val="auto"/>
            <w:sz w:val="22"/>
            <w:szCs w:val="22"/>
            <w:lang w:val="en-US"/>
          </w:rPr>
          <w:t>https://www.youthsporttrust.org/</w:t>
        </w:r>
      </w:hyperlink>
      <w:r w:rsidRPr="791530B4" w:rsidR="600A64D0">
        <w:rPr>
          <w:rFonts w:ascii="Arial" w:hAnsi="Arial" w:eastAsia="Arial" w:cs="Arial"/>
          <w:b w:val="0"/>
          <w:bCs w:val="0"/>
          <w:noProof w:val="0"/>
          <w:color w:val="auto"/>
          <w:sz w:val="22"/>
          <w:szCs w:val="22"/>
          <w:lang w:val="en-US"/>
        </w:rPr>
        <w:t xml:space="preserve"> (Accessed: 6 June 2026).</w:t>
      </w:r>
    </w:p>
    <w:p w:rsidR="791530B4" w:rsidP="791530B4" w:rsidRDefault="791530B4" w14:paraId="001AA029" w14:textId="08485B73">
      <w:pPr>
        <w:pStyle w:val="Normal"/>
        <w:keepNext w:val="1"/>
        <w:keepLines w:val="1"/>
        <w:rPr>
          <w:noProof w:val="0"/>
          <w:lang w:val="en-US"/>
        </w:rPr>
      </w:pPr>
    </w:p>
    <w:p w:rsidR="43F91BB1" w:rsidP="791530B4" w:rsidRDefault="43F91BB1" w14:paraId="4D6A8A97" w14:textId="53DB8C67">
      <w:pPr>
        <w:pStyle w:val="Normal"/>
        <w:spacing w:line="360"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2BC5A8C7" w14:textId="49F48C6D">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5ADA80A9" w14:textId="6DAFE7C3">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6B2881A5" w14:textId="73F3E4A5">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78DE493F" w14:textId="17C2D810">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7C5AB767" w14:textId="3ADB9482">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2A313815" w14:textId="46A3914D">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0918D4A1" w14:textId="2B885B06">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1D1F1D7E" w14:textId="498E6193">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519A94E9" w14:textId="7A20E889">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3A152397" w14:textId="68AC3D3A">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4FEF7619" w14:textId="2384942B">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43F91BB1" w:rsidP="43F91BB1" w:rsidRDefault="43F91BB1" w14:paraId="30C192D0" w14:textId="2FB8AD27">
      <w:pPr>
        <w:rPr>
          <w:rFonts w:ascii="Arial Nova" w:hAnsi="Arial Nova" w:eastAsia="Arial Nova" w:cs="Arial Nova"/>
          <w:noProof w:val="0"/>
          <w:sz w:val="22"/>
          <w:szCs w:val="22"/>
          <w:lang w:val="en-US"/>
        </w:rPr>
      </w:pPr>
    </w:p>
    <w:p w:rsidR="5A50E1CB" w:rsidP="5A50E1CB" w:rsidRDefault="5A50E1CB" w14:paraId="51FD7A04" w14:textId="2E276EF1">
      <w:pPr>
        <w:rPr>
          <w:rFonts w:ascii="Arial Nova" w:hAnsi="Arial Nova" w:eastAsia="Arial Nova" w:cs="Arial Nova"/>
          <w:b w:val="1"/>
          <w:bCs w:val="1"/>
          <w:noProof w:val="0"/>
          <w:sz w:val="22"/>
          <w:szCs w:val="22"/>
          <w:lang w:val="en-US"/>
        </w:rPr>
      </w:pPr>
    </w:p>
    <w:p w:rsidR="5A50E1CB" w:rsidP="5A50E1CB" w:rsidRDefault="5A50E1CB" w14:paraId="1D5F0EFF" w14:textId="14ED50E1">
      <w:pPr>
        <w:pStyle w:val="Normal"/>
        <w:spacing w:line="276" w:lineRule="auto"/>
        <w:rPr>
          <w:rFonts w:ascii="Arial Nova" w:hAnsi="Arial Nova" w:eastAsia="Arial Nova" w:cs="Arial Nova"/>
          <w:b w:val="0"/>
          <w:bCs w:val="0"/>
          <w:noProof w:val="0"/>
          <w:color w:val="000000" w:themeColor="text1" w:themeTint="FF" w:themeShade="FF"/>
          <w:sz w:val="22"/>
          <w:szCs w:val="22"/>
          <w:lang w:val="en-US"/>
        </w:rPr>
      </w:pPr>
    </w:p>
    <w:p w:rsidR="5A50E1CB" w:rsidP="5A50E1CB" w:rsidRDefault="5A50E1CB" w14:paraId="3576E203" w14:textId="12E50B66">
      <w:pPr>
        <w:spacing w:line="276" w:lineRule="auto"/>
        <w:rPr>
          <w:rFonts w:ascii="Arial Nova" w:hAnsi="Arial Nova" w:eastAsia="Arial Nova" w:cs="Arial Nova"/>
          <w:b w:val="0"/>
          <w:bCs w:val="0"/>
          <w:color w:val="000000" w:themeColor="text1" w:themeTint="FF" w:themeShade="FF"/>
          <w:sz w:val="22"/>
          <w:szCs w:val="22"/>
        </w:rPr>
      </w:pPr>
    </w:p>
    <w:p w:rsidR="5A50E1CB" w:rsidP="5A50E1CB" w:rsidRDefault="5A50E1CB" w14:paraId="0FE45066" w14:textId="0BEBCB1E">
      <w:pPr>
        <w:pStyle w:val="Normal"/>
        <w:spacing w:line="276" w:lineRule="auto"/>
        <w:rPr>
          <w:rFonts w:ascii="Arial Nova" w:hAnsi="Arial Nova" w:eastAsia="Arial Nova" w:cs="Arial Nova"/>
          <w:b w:val="0"/>
          <w:bCs w:val="0"/>
          <w:color w:val="000000" w:themeColor="text1" w:themeTint="FF" w:themeShade="FF"/>
          <w:sz w:val="22"/>
          <w:szCs w:val="22"/>
        </w:rPr>
      </w:pPr>
    </w:p>
    <w:p w:rsidR="43F91BB1" w:rsidP="43F91BB1" w:rsidRDefault="43F91BB1" w14:paraId="42FF3EBA" w14:textId="59244F38">
      <w:pPr>
        <w:pStyle w:val="Normal"/>
        <w:spacing w:line="276" w:lineRule="auto"/>
        <w:rPr>
          <w:rFonts w:ascii="Arial Nova" w:hAnsi="Arial Nova" w:eastAsia="Arial Nova" w:cs="Arial Nova"/>
          <w:b w:val="0"/>
          <w:bCs w:val="0"/>
          <w:color w:val="000000" w:themeColor="text1" w:themeTint="FF" w:themeShade="FF"/>
          <w:sz w:val="22"/>
          <w:szCs w:val="22"/>
        </w:rPr>
      </w:pPr>
    </w:p>
    <w:p w:rsidR="43F91BB1" w:rsidP="43F91BB1" w:rsidRDefault="43F91BB1" w14:paraId="0CB01548" w14:textId="3B06E1AF">
      <w:pPr>
        <w:pStyle w:val="Normal"/>
        <w:spacing w:line="276" w:lineRule="auto"/>
        <w:rPr>
          <w:rFonts w:ascii="Arial Nova" w:hAnsi="Arial Nova" w:eastAsia="Arial Nova" w:cs="Arial Nova"/>
          <w:b w:val="0"/>
          <w:bCs w:val="0"/>
          <w:color w:val="000000" w:themeColor="text1" w:themeTint="FF" w:themeShade="FF"/>
          <w:sz w:val="22"/>
          <w:szCs w:val="22"/>
        </w:rPr>
      </w:pPr>
    </w:p>
    <w:p w:rsidR="43F91BB1" w:rsidP="43F91BB1" w:rsidRDefault="43F91BB1" w14:paraId="2FA6A1A0" w14:textId="63B3E8BA">
      <w:pPr>
        <w:pStyle w:val="Normal"/>
        <w:spacing w:line="276" w:lineRule="auto"/>
        <w:rPr>
          <w:rFonts w:ascii="Arial Nova" w:hAnsi="Arial Nova" w:eastAsia="Arial Nova" w:cs="Arial Nova"/>
          <w:b w:val="0"/>
          <w:bCs w:val="0"/>
          <w:color w:val="000000" w:themeColor="text1" w:themeTint="FF" w:themeShade="FF"/>
          <w:sz w:val="22"/>
          <w:szCs w:val="22"/>
        </w:rPr>
      </w:pPr>
    </w:p>
    <w:p w:rsidR="43F91BB1" w:rsidP="43F91BB1" w:rsidRDefault="43F91BB1" w14:paraId="3A0BCE8E" w14:textId="598149E0">
      <w:pPr>
        <w:pStyle w:val="Normal"/>
        <w:spacing w:line="276" w:lineRule="auto"/>
        <w:rPr>
          <w:rFonts w:ascii="Arial Nova" w:hAnsi="Arial Nova" w:eastAsia="Arial Nova" w:cs="Arial Nova"/>
          <w:b w:val="0"/>
          <w:bCs w:val="0"/>
          <w:color w:val="000000" w:themeColor="text1" w:themeTint="FF" w:themeShade="FF"/>
          <w:sz w:val="22"/>
          <w:szCs w:val="22"/>
        </w:rPr>
      </w:pPr>
    </w:p>
    <w:p w:rsidR="43F91BB1" w:rsidP="43F91BB1" w:rsidRDefault="43F91BB1" w14:paraId="237F4CD4" w14:textId="36DE2C2F">
      <w:pPr>
        <w:pStyle w:val="Normal"/>
        <w:spacing w:line="276" w:lineRule="auto"/>
        <w:rPr>
          <w:rFonts w:ascii="Arial Nova" w:hAnsi="Arial Nova" w:eastAsia="Arial Nova" w:cs="Arial Nova"/>
          <w:b w:val="0"/>
          <w:bCs w:val="0"/>
          <w:color w:val="000000" w:themeColor="text1" w:themeTint="FF" w:themeShade="FF"/>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5N/B1T9BMPero" int2:id="TzxI0TGy">
      <int2:state int2:type="spell" int2:value="Rejected"/>
    </int2:textHash>
    <int2:textHash int2:hashCode="NT12h6See3qwhk" int2:id="EgZ8DAAv">
      <int2:state int2:type="spell" int2:value="Rejected"/>
    </int2:textHash>
    <int2:textHash int2:hashCode="4hOuV5mRG1dfPn" int2:id="byzI2XCT">
      <int2:state int2:type="gram" int2:value="Rejected"/>
    </int2:textHash>
    <int2:textHash int2:hashCode="Pjf2COixPlAuCt" int2:id="KClwRXeD">
      <int2:state int2:type="spell" int2:value="Rejected"/>
    </int2:textHash>
    <int2:textHash int2:hashCode="gOigg3B4VG+1IR" int2:id="q5n7qOsZ">
      <int2:state int2:type="spell" int2:value="Rejected"/>
    </int2:textHash>
    <int2:textHash int2:hashCode="KoaxTrv1Gs2BIg" int2:id="C1Bjb8me">
      <int2:state int2:type="spell" int2:value="Rejected"/>
    </int2:textHash>
    <int2:textHash int2:hashCode="3U/CxQF9i8beWT" int2:id="G9ji11w5">
      <int2:state int2:type="spell" int2:value="Rejected"/>
    </int2:textHash>
    <int2:bookmark int2:bookmarkName="_Int_9BIRT2IY" int2:invalidationBookmarkName="" int2:hashCode="U719mS7X7fmicQ" int2:id="uIdIKoR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0">
    <w:nsid w:val="99ece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f52c5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ee7e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f4c54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d1fc7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8af1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56e88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14f56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d5e21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48448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61967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f8c79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485a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70f0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c277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6af9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d778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a0aeb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ab69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670a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95EB4D"/>
    <w:rsid w:val="000BA655"/>
    <w:rsid w:val="003336FD"/>
    <w:rsid w:val="00C23198"/>
    <w:rsid w:val="00C36CA2"/>
    <w:rsid w:val="01C2B1CE"/>
    <w:rsid w:val="0526986F"/>
    <w:rsid w:val="05F3C415"/>
    <w:rsid w:val="06642579"/>
    <w:rsid w:val="07830DCA"/>
    <w:rsid w:val="083584E5"/>
    <w:rsid w:val="08A53C93"/>
    <w:rsid w:val="08C03106"/>
    <w:rsid w:val="08E3877B"/>
    <w:rsid w:val="09F6462F"/>
    <w:rsid w:val="09FF94E8"/>
    <w:rsid w:val="0A5E873A"/>
    <w:rsid w:val="0BEEDCB0"/>
    <w:rsid w:val="0DFAB4C6"/>
    <w:rsid w:val="0EF59E21"/>
    <w:rsid w:val="0F0ACC8D"/>
    <w:rsid w:val="103D89BB"/>
    <w:rsid w:val="106D2A3F"/>
    <w:rsid w:val="1084EAA5"/>
    <w:rsid w:val="108E7F67"/>
    <w:rsid w:val="1104563D"/>
    <w:rsid w:val="1251CE8E"/>
    <w:rsid w:val="153305D6"/>
    <w:rsid w:val="1560BBD1"/>
    <w:rsid w:val="15828E90"/>
    <w:rsid w:val="1765EFF1"/>
    <w:rsid w:val="17F6C3CE"/>
    <w:rsid w:val="19FCF440"/>
    <w:rsid w:val="1ACB5FF2"/>
    <w:rsid w:val="1B0492F4"/>
    <w:rsid w:val="1B0C7C6A"/>
    <w:rsid w:val="1BEB75B8"/>
    <w:rsid w:val="1BF1C9E4"/>
    <w:rsid w:val="1DBCC138"/>
    <w:rsid w:val="1E0C0A85"/>
    <w:rsid w:val="1E7DFADE"/>
    <w:rsid w:val="1EC168DF"/>
    <w:rsid w:val="1F76B2D9"/>
    <w:rsid w:val="1FC1A9DC"/>
    <w:rsid w:val="20C3BA87"/>
    <w:rsid w:val="2405BB39"/>
    <w:rsid w:val="24627958"/>
    <w:rsid w:val="26356893"/>
    <w:rsid w:val="26E52B67"/>
    <w:rsid w:val="280E7238"/>
    <w:rsid w:val="29DE8803"/>
    <w:rsid w:val="2A3586D6"/>
    <w:rsid w:val="2A8F9639"/>
    <w:rsid w:val="2AC6041E"/>
    <w:rsid w:val="2AE70DEB"/>
    <w:rsid w:val="2BCF235E"/>
    <w:rsid w:val="2BE3668F"/>
    <w:rsid w:val="2C4555E1"/>
    <w:rsid w:val="2C6AC752"/>
    <w:rsid w:val="2CEE1799"/>
    <w:rsid w:val="2D76BB99"/>
    <w:rsid w:val="2E286BE7"/>
    <w:rsid w:val="2E56C0EE"/>
    <w:rsid w:val="2EA2780F"/>
    <w:rsid w:val="306E3531"/>
    <w:rsid w:val="30747E88"/>
    <w:rsid w:val="30D39075"/>
    <w:rsid w:val="30F00A91"/>
    <w:rsid w:val="31236EFC"/>
    <w:rsid w:val="324C61A3"/>
    <w:rsid w:val="335AE06A"/>
    <w:rsid w:val="3390EFEC"/>
    <w:rsid w:val="33C5AACA"/>
    <w:rsid w:val="34B9820A"/>
    <w:rsid w:val="34EDA767"/>
    <w:rsid w:val="35C34A74"/>
    <w:rsid w:val="35FEC805"/>
    <w:rsid w:val="36D1289F"/>
    <w:rsid w:val="36E3BD80"/>
    <w:rsid w:val="3795EB4D"/>
    <w:rsid w:val="38C6F60C"/>
    <w:rsid w:val="390CC187"/>
    <w:rsid w:val="3AFB40F5"/>
    <w:rsid w:val="3B81D184"/>
    <w:rsid w:val="3BCDD070"/>
    <w:rsid w:val="3C1C9E02"/>
    <w:rsid w:val="3CE661FA"/>
    <w:rsid w:val="3E42EEB0"/>
    <w:rsid w:val="3EC9F90E"/>
    <w:rsid w:val="3F429859"/>
    <w:rsid w:val="4101C5C7"/>
    <w:rsid w:val="41A11B03"/>
    <w:rsid w:val="432DFE51"/>
    <w:rsid w:val="4336B474"/>
    <w:rsid w:val="4346AE33"/>
    <w:rsid w:val="4366D878"/>
    <w:rsid w:val="43C091E7"/>
    <w:rsid w:val="43CEBFE8"/>
    <w:rsid w:val="43F91BB1"/>
    <w:rsid w:val="46F40A55"/>
    <w:rsid w:val="470404E7"/>
    <w:rsid w:val="4719F11B"/>
    <w:rsid w:val="48D375D2"/>
    <w:rsid w:val="494B0B86"/>
    <w:rsid w:val="497B76DE"/>
    <w:rsid w:val="4A739E0B"/>
    <w:rsid w:val="4B064AEE"/>
    <w:rsid w:val="4B2F3C42"/>
    <w:rsid w:val="4DD105E4"/>
    <w:rsid w:val="4E4556D4"/>
    <w:rsid w:val="4F255B60"/>
    <w:rsid w:val="50287236"/>
    <w:rsid w:val="5176D5F7"/>
    <w:rsid w:val="51D5454F"/>
    <w:rsid w:val="528A1F71"/>
    <w:rsid w:val="52B67EA0"/>
    <w:rsid w:val="52DC2F02"/>
    <w:rsid w:val="557CD4A5"/>
    <w:rsid w:val="5628192D"/>
    <w:rsid w:val="5720BBF8"/>
    <w:rsid w:val="5776E09C"/>
    <w:rsid w:val="585C103E"/>
    <w:rsid w:val="592247A2"/>
    <w:rsid w:val="599418FC"/>
    <w:rsid w:val="59A0D4F6"/>
    <w:rsid w:val="5A13CE78"/>
    <w:rsid w:val="5A50E1CB"/>
    <w:rsid w:val="5A9DA554"/>
    <w:rsid w:val="5BBE30CE"/>
    <w:rsid w:val="5C8DD804"/>
    <w:rsid w:val="5D01E498"/>
    <w:rsid w:val="5D4973A1"/>
    <w:rsid w:val="5DD78127"/>
    <w:rsid w:val="5F929BF0"/>
    <w:rsid w:val="600A64D0"/>
    <w:rsid w:val="609330BA"/>
    <w:rsid w:val="61B37F62"/>
    <w:rsid w:val="61F733F5"/>
    <w:rsid w:val="62CEA221"/>
    <w:rsid w:val="658F9A62"/>
    <w:rsid w:val="66869761"/>
    <w:rsid w:val="669A245E"/>
    <w:rsid w:val="67647A88"/>
    <w:rsid w:val="67E2DD57"/>
    <w:rsid w:val="68F06730"/>
    <w:rsid w:val="6969B240"/>
    <w:rsid w:val="6981F0CB"/>
    <w:rsid w:val="6C375548"/>
    <w:rsid w:val="6E3E0D6C"/>
    <w:rsid w:val="6E667959"/>
    <w:rsid w:val="7079B3BF"/>
    <w:rsid w:val="71AD14C6"/>
    <w:rsid w:val="7213A742"/>
    <w:rsid w:val="74672F3D"/>
    <w:rsid w:val="7495F1A1"/>
    <w:rsid w:val="75B5CC37"/>
    <w:rsid w:val="76339ABC"/>
    <w:rsid w:val="76CC60B5"/>
    <w:rsid w:val="76E9090E"/>
    <w:rsid w:val="77C879CB"/>
    <w:rsid w:val="791530B4"/>
    <w:rsid w:val="7922F347"/>
    <w:rsid w:val="796D591B"/>
    <w:rsid w:val="7A77EE7E"/>
    <w:rsid w:val="7AB77457"/>
    <w:rsid w:val="7ABEBFCA"/>
    <w:rsid w:val="7CF0D551"/>
    <w:rsid w:val="7D15C193"/>
    <w:rsid w:val="7D4C7376"/>
    <w:rsid w:val="7DB16439"/>
    <w:rsid w:val="7F1BEFBD"/>
    <w:rsid w:val="7FDDC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49D16"/>
  <w15:chartTrackingRefBased/>
  <w15:docId w15:val="{5BA10EE5-F1AC-440F-BFD9-850C8D2B17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A50E1CB"/>
    <w:pPr>
      <w:spacing/>
      <w:ind w:left="720"/>
      <w:contextualSpacing/>
    </w:pPr>
  </w:style>
  <w:style w:type="character" w:styleId="Hyperlink">
    <w:uiPriority w:val="99"/>
    <w:name w:val="Hyperlink"/>
    <w:basedOn w:val="DefaultParagraphFont"/>
    <w:unhideWhenUsed/>
    <w:rsid w:val="5A50E1CB"/>
    <w:rPr>
      <w:color w:val="467886"/>
      <w:u w:val="single"/>
    </w:rPr>
  </w:style>
  <w:style w:type="paragraph" w:styleId="Heading1">
    <w:uiPriority w:val="9"/>
    <w:name w:val="heading 1"/>
    <w:basedOn w:val="Normal"/>
    <w:next w:val="Normal"/>
    <w:qFormat/>
    <w:rsid w:val="5A50E1C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A50E1C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A50E1CB"/>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5f557d693ac4a21" /><Relationship Type="http://schemas.openxmlformats.org/officeDocument/2006/relationships/numbering" Target="numbering.xml" Id="Ra3a38fb821e244a9" /><Relationship Type="http://schemas.openxmlformats.org/officeDocument/2006/relationships/image" Target="/media/image.png" Id="rId7922268" /><Relationship Type="http://schemas.openxmlformats.org/officeDocument/2006/relationships/hyperlink" Target="https://www.gov.uk/government/publications/stopping-the-start-our-new-plan-to-create-a-smoke-free-generation" TargetMode="External" Id="R447e12384d064785" /><Relationship Type="http://schemas.openxmlformats.org/officeDocument/2006/relationships/hyperlink" Target="https://www.gov.uk/government/publications/e-cigarettes-and-heated-tobacco-products-evidence-review" TargetMode="External" Id="R83d364b0f9674bb1" /><Relationship Type="http://schemas.openxmlformats.org/officeDocument/2006/relationships/hyperlink" Target="https://www.rcplondon.ac.uk/projects/outputs/nicotine-without-smoke-tobacco-harm-reduction" TargetMode="External" Id="Re1feac99a6584de7" /><Relationship Type="http://schemas.openxmlformats.org/officeDocument/2006/relationships/hyperlink" Target="https://www.who.int/publications/i/item/electronic-nicotine-delivery-systems-policy-recommendations" TargetMode="External" Id="R46d5552343b04ba8" /><Relationship Type="http://schemas.openxmlformats.org/officeDocument/2006/relationships/hyperlink" Target="https://www.youthsporttrust.org/" TargetMode="External" Id="Rb381b9ce5c5c4e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2026-06-06T09:23:13.3506578Z</dcterms:created>
  <dcterms:modified xsi:type="dcterms:W3CDTF">2026-07-18T08:48:40.7493501Z</dcterms:modified>
  <dc:creator>Saima Sadiq (2410753)</dc:creator>
  <lastModifiedBy>Saima Sadiq (2410753)</lastModifiedBy>
</coreProperties>
</file>