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25BF521" w:rsidR="005E6C44" w:rsidRPr="00A42F82" w:rsidRDefault="00EC6F12" w:rsidP="00A91894">
            <w:pPr>
              <w:rPr>
                <w:rFonts w:ascii="Arial" w:hAnsi="Arial" w:cs="Arial"/>
                <w:sz w:val="22"/>
                <w:szCs w:val="22"/>
              </w:rPr>
            </w:pPr>
            <w:r>
              <w:rPr>
                <w:rFonts w:ascii="Arial" w:hAnsi="Arial" w:cs="Arial"/>
                <w:sz w:val="22"/>
                <w:szCs w:val="22"/>
              </w:rPr>
              <w:t>Aled Nicholas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033B395" w:rsidR="005E6C44" w:rsidRPr="00A42F82" w:rsidRDefault="00EC6F1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70C8B0C" w:rsidR="005E6C44" w:rsidRPr="00A42F82" w:rsidRDefault="00EC6F12" w:rsidP="00A91894">
            <w:pPr>
              <w:rPr>
                <w:rFonts w:ascii="Arial" w:hAnsi="Arial" w:cs="Arial"/>
                <w:sz w:val="22"/>
                <w:szCs w:val="22"/>
              </w:rPr>
            </w:pPr>
            <w:r>
              <w:rPr>
                <w:rFonts w:ascii="Arial" w:hAnsi="Arial" w:cs="Arial"/>
                <w:sz w:val="22"/>
                <w:szCs w:val="22"/>
              </w:rPr>
              <w:t>PEQF</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EA1A204" w:rsidR="005E6C44" w:rsidRPr="00A42F82" w:rsidRDefault="00EC6F12" w:rsidP="00A91894">
            <w:pPr>
              <w:rPr>
                <w:rFonts w:ascii="Arial" w:hAnsi="Arial" w:cs="Arial"/>
                <w:sz w:val="22"/>
                <w:szCs w:val="22"/>
              </w:rPr>
            </w:pPr>
            <w:r>
              <w:rPr>
                <w:rFonts w:ascii="Arial" w:hAnsi="Arial" w:cs="Arial"/>
                <w:sz w:val="22"/>
                <w:szCs w:val="22"/>
              </w:rPr>
              <w:t>N/A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358A48E" w:rsidR="005E6C44" w:rsidRPr="00A42F82" w:rsidRDefault="00EC6F12" w:rsidP="00A91894">
            <w:pPr>
              <w:rPr>
                <w:rFonts w:ascii="Arial" w:hAnsi="Arial" w:cs="Arial"/>
                <w:sz w:val="22"/>
                <w:szCs w:val="22"/>
              </w:rPr>
            </w:pPr>
            <w:r>
              <w:rPr>
                <w:rFonts w:ascii="Arial" w:hAnsi="Arial" w:cs="Arial"/>
                <w:sz w:val="22"/>
                <w:szCs w:val="22"/>
              </w:rPr>
              <w:t>2117855@uwtsd.ac.uk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5DC5083" w:rsidR="005E6C44" w:rsidRPr="00A42F82" w:rsidRDefault="00EC6F12" w:rsidP="00A91894">
            <w:pPr>
              <w:rPr>
                <w:rFonts w:ascii="Arial" w:hAnsi="Arial" w:cs="Arial"/>
                <w:sz w:val="22"/>
                <w:szCs w:val="22"/>
              </w:rPr>
            </w:pPr>
            <w:r>
              <w:rPr>
                <w:rFonts w:ascii="Arial" w:hAnsi="Arial" w:cs="Arial"/>
                <w:color w:val="000000"/>
                <w:sz w:val="17"/>
                <w:szCs w:val="17"/>
                <w:shd w:val="clear" w:color="auto" w:fill="FFFFFF"/>
              </w:rPr>
              <w:t>07917017841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D75E06" w:rsidR="005E6C44" w:rsidRPr="00A42F82" w:rsidRDefault="00EC6F12" w:rsidP="00A91894">
            <w:pPr>
              <w:rPr>
                <w:rFonts w:ascii="Arial" w:hAnsi="Arial" w:cs="Arial"/>
                <w:sz w:val="22"/>
                <w:szCs w:val="22"/>
              </w:rPr>
            </w:pPr>
            <w:r>
              <w:rPr>
                <w:rFonts w:ascii="Arial" w:hAnsi="Arial" w:cs="Arial"/>
                <w:sz w:val="22"/>
                <w:szCs w:val="22"/>
              </w:rPr>
              <w:t>2117855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1870419" w:rsidR="005E6C44" w:rsidRPr="00A42F82" w:rsidRDefault="00EC6F12" w:rsidP="00A91894">
            <w:pPr>
              <w:rPr>
                <w:rFonts w:ascii="Arial" w:hAnsi="Arial" w:cs="Arial"/>
                <w:sz w:val="22"/>
                <w:szCs w:val="22"/>
              </w:rPr>
            </w:pPr>
            <w:r>
              <w:rPr>
                <w:rFonts w:ascii="Arial" w:hAnsi="Arial" w:cs="Arial"/>
                <w:sz w:val="22"/>
                <w:szCs w:val="22"/>
              </w:rPr>
              <w:t>Professional Policing BSc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E33CBE5" w:rsidR="005E6C44" w:rsidRPr="00A42F82" w:rsidRDefault="00EC6F12"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7785609" w:rsidR="005E6C44" w:rsidRPr="00A42F82" w:rsidRDefault="00EC6F1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1D0A2887" w:rsidR="003F6F7B" w:rsidRPr="00A42F82" w:rsidRDefault="00D81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C0CA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F8A8B5D" w:rsidR="005E6C44" w:rsidRPr="00A42F82" w:rsidRDefault="00D810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2189179" w:rsidR="005E6C44" w:rsidRPr="00A42F82" w:rsidRDefault="00D8104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FCE4DDD" w:rsidR="00835382" w:rsidRPr="00A42F82" w:rsidRDefault="00D8104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6A3A3B79" w:rsidR="00835382" w:rsidRPr="00A42F82" w:rsidRDefault="00D81042"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57086E04" w:rsidR="00807192" w:rsidRPr="00A42F82" w:rsidRDefault="00D8104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C0CA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250CC59" w:rsidR="00807192" w:rsidRPr="00A42F82" w:rsidRDefault="00D810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C0CA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DAFC01D" w:rsidR="00807192" w:rsidRPr="00A42F82" w:rsidRDefault="00D810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AE37CCF" w:rsidR="00807192" w:rsidRPr="00A42F82" w:rsidRDefault="00D810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0F8A807" w:rsidR="00807192" w:rsidRPr="00A42F82" w:rsidRDefault="00D810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C0CA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F36AFC5" w:rsidR="00807192" w:rsidRPr="00A42F82" w:rsidRDefault="00D810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C0CA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A189F45" w:rsidR="00807192" w:rsidRPr="00A42F82" w:rsidRDefault="00D810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6F9C662" w:rsidR="004C3D85" w:rsidRPr="00A42F82" w:rsidRDefault="00D8104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11CF673" w:rsidR="004C3D85" w:rsidRPr="00A42F82" w:rsidRDefault="00D81042" w:rsidP="00A91894">
            <w:pPr>
              <w:rPr>
                <w:rFonts w:ascii="Arial" w:hAnsi="Arial" w:cs="Arial"/>
                <w:sz w:val="22"/>
                <w:szCs w:val="22"/>
              </w:rPr>
            </w:pPr>
            <w:r>
              <w:rPr>
                <w:rFonts w:ascii="Arial" w:hAnsi="Arial" w:cs="Arial"/>
                <w:sz w:val="22"/>
                <w:szCs w:val="22"/>
              </w:rPr>
              <w:t xml:space="preserve">Wellbeing of Police Personnel – how well are we protecting the protectors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D63897B" w:rsidR="004C3D85" w:rsidRPr="00A42F82" w:rsidRDefault="00D81042" w:rsidP="00A91894">
            <w:pPr>
              <w:rPr>
                <w:rFonts w:ascii="Arial" w:hAnsi="Arial" w:cs="Arial"/>
                <w:sz w:val="22"/>
                <w:szCs w:val="22"/>
              </w:rPr>
            </w:pPr>
            <w:r>
              <w:rPr>
                <w:rFonts w:ascii="Arial" w:hAnsi="Arial" w:cs="Arial"/>
                <w:sz w:val="22"/>
                <w:szCs w:val="22"/>
              </w:rPr>
              <w:t>ASAP</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9F27CA" w:rsidR="004C3D85" w:rsidRPr="00A42F82" w:rsidRDefault="00D81042" w:rsidP="00A91894">
            <w:pPr>
              <w:rPr>
                <w:rFonts w:ascii="Arial" w:hAnsi="Arial" w:cs="Arial"/>
                <w:sz w:val="22"/>
                <w:szCs w:val="22"/>
              </w:rPr>
            </w:pPr>
            <w:r>
              <w:rPr>
                <w:rFonts w:ascii="Arial" w:hAnsi="Arial" w:cs="Arial"/>
                <w:sz w:val="22"/>
                <w:szCs w:val="22"/>
              </w:rPr>
              <w:t>08/07/2024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E573EA" w:rsidRDefault="00F96C3F" w:rsidP="00A91894">
            <w:pPr>
              <w:autoSpaceDE w:val="0"/>
              <w:autoSpaceDN w:val="0"/>
              <w:adjustRightInd w:val="0"/>
              <w:rPr>
                <w:rFonts w:ascii="Arial" w:hAnsi="Arial" w:cs="Arial"/>
                <w:b/>
                <w:bCs/>
                <w:sz w:val="22"/>
                <w:szCs w:val="22"/>
              </w:rPr>
            </w:pPr>
            <w:r w:rsidRPr="00E573EA">
              <w:rPr>
                <w:rFonts w:ascii="Arial" w:hAnsi="Arial" w:cs="Arial"/>
                <w:b/>
                <w:bCs/>
                <w:sz w:val="22"/>
                <w:szCs w:val="22"/>
              </w:rPr>
              <w:t>Purpose of Research Activity</w:t>
            </w:r>
          </w:p>
          <w:p w14:paraId="265F82A4" w14:textId="77777777" w:rsidR="00F96C3F" w:rsidRPr="00E573EA" w:rsidRDefault="00F96C3F" w:rsidP="00A91894">
            <w:pPr>
              <w:rPr>
                <w:rFonts w:ascii="Arial" w:hAnsi="Arial" w:cs="Arial"/>
              </w:rPr>
            </w:pPr>
          </w:p>
          <w:p w14:paraId="5F64A457" w14:textId="456DD687" w:rsidR="00E573EA" w:rsidRPr="00E573EA" w:rsidDel="00425DA7" w:rsidRDefault="00E573EA" w:rsidP="00A91894">
            <w:pPr>
              <w:rPr>
                <w:rFonts w:ascii="Arial" w:hAnsi="Arial" w:cs="Arial"/>
              </w:rPr>
            </w:pPr>
            <w:r w:rsidRPr="00E573EA">
              <w:rPr>
                <w:rFonts w:ascii="Arial" w:hAnsi="Arial" w:cs="Arial"/>
                <w:color w:val="000000"/>
                <w:sz w:val="17"/>
                <w:szCs w:val="17"/>
                <w:shd w:val="clear" w:color="auto" w:fill="FFFFFF"/>
              </w:rPr>
              <w:t xml:space="preserve">According to Mind (2019) 53.6% of police personnel suffer from anxiety, 51.3% suffer from depression and 16.9% suffer from PTSD. This is an enormous </w:t>
            </w:r>
            <w:proofErr w:type="gramStart"/>
            <w:r w:rsidRPr="00E573EA">
              <w:rPr>
                <w:rFonts w:ascii="Arial" w:hAnsi="Arial" w:cs="Arial"/>
                <w:color w:val="000000"/>
                <w:sz w:val="17"/>
                <w:szCs w:val="17"/>
                <w:shd w:val="clear" w:color="auto" w:fill="FFFFFF"/>
              </w:rPr>
              <w:t>amount</w:t>
            </w:r>
            <w:proofErr w:type="gramEnd"/>
            <w:r w:rsidRPr="00E573EA">
              <w:rPr>
                <w:rFonts w:ascii="Arial" w:hAnsi="Arial" w:cs="Arial"/>
                <w:color w:val="000000"/>
                <w:sz w:val="17"/>
                <w:szCs w:val="17"/>
                <w:shd w:val="clear" w:color="auto" w:fill="FFFFFF"/>
              </w:rPr>
              <w:t xml:space="preserve"> of officers who are struggling with their mental health. Whilst cause and effect cannot be assumed here, it is interesting that the overall statistic for people within the general population suffering with depression is a considerably lower 28% (Office for National Statistics, 2022). It is clear to see from just a glance at these figures that well-being amongst police officers is significantly lower than that of the general population. </w:t>
            </w:r>
            <w:proofErr w:type="gramStart"/>
            <w:r w:rsidRPr="00E573EA">
              <w:rPr>
                <w:rFonts w:ascii="Arial" w:hAnsi="Arial" w:cs="Arial"/>
                <w:color w:val="000000"/>
                <w:sz w:val="17"/>
                <w:szCs w:val="17"/>
                <w:shd w:val="clear" w:color="auto" w:fill="FFFFFF"/>
              </w:rPr>
              <w:t>In order to</w:t>
            </w:r>
            <w:proofErr w:type="gramEnd"/>
            <w:r w:rsidRPr="00E573EA">
              <w:rPr>
                <w:rFonts w:ascii="Arial" w:hAnsi="Arial" w:cs="Arial"/>
                <w:color w:val="000000"/>
                <w:sz w:val="17"/>
                <w:szCs w:val="17"/>
                <w:shd w:val="clear" w:color="auto" w:fill="FFFFFF"/>
              </w:rPr>
              <w:t xml:space="preserve"> address this, we need to understand why. This forms the basis of this research proposal.</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E573EA" w:rsidRDefault="00F96C3F" w:rsidP="00A91894">
            <w:pPr>
              <w:autoSpaceDE w:val="0"/>
              <w:autoSpaceDN w:val="0"/>
              <w:adjustRightInd w:val="0"/>
              <w:rPr>
                <w:rFonts w:ascii="Arial" w:hAnsi="Arial" w:cs="Arial"/>
                <w:b/>
                <w:bCs/>
                <w:sz w:val="22"/>
                <w:szCs w:val="22"/>
              </w:rPr>
            </w:pPr>
            <w:r w:rsidRPr="00E573EA">
              <w:rPr>
                <w:rFonts w:ascii="Arial" w:hAnsi="Arial" w:cs="Arial"/>
                <w:b/>
                <w:bCs/>
                <w:sz w:val="22"/>
                <w:szCs w:val="22"/>
              </w:rPr>
              <w:t>Research Question</w:t>
            </w:r>
          </w:p>
          <w:p w14:paraId="587CB97C" w14:textId="77777777" w:rsidR="00F96C3F" w:rsidRPr="00E573EA" w:rsidRDefault="00F96C3F" w:rsidP="00A91894">
            <w:pPr>
              <w:rPr>
                <w:rFonts w:ascii="Arial" w:hAnsi="Arial" w:cs="Arial"/>
              </w:rPr>
            </w:pPr>
          </w:p>
          <w:p w14:paraId="569B40FB" w14:textId="77777777" w:rsidR="00E573EA" w:rsidRPr="00E573EA" w:rsidRDefault="00E573EA" w:rsidP="00E573EA">
            <w:pPr>
              <w:pStyle w:val="NormalWeb"/>
              <w:shd w:val="clear" w:color="auto" w:fill="FFFFFF"/>
              <w:spacing w:before="0" w:beforeAutospacing="0" w:after="0" w:afterAutospacing="0"/>
              <w:jc w:val="both"/>
              <w:rPr>
                <w:rFonts w:ascii="Arial" w:hAnsi="Arial" w:cs="Arial"/>
                <w:color w:val="000000"/>
                <w:sz w:val="17"/>
                <w:szCs w:val="17"/>
              </w:rPr>
            </w:pPr>
            <w:r w:rsidRPr="00E573EA">
              <w:rPr>
                <w:rFonts w:ascii="Arial" w:hAnsi="Arial" w:cs="Arial"/>
                <w:color w:val="000000"/>
                <w:sz w:val="17"/>
                <w:szCs w:val="17"/>
                <w:bdr w:val="none" w:sz="0" w:space="0" w:color="auto" w:frame="1"/>
              </w:rPr>
              <w:t xml:space="preserve">To understand the factors that affect well-being in modern day policing and how these are mitigated </w:t>
            </w:r>
            <w:proofErr w:type="gramStart"/>
            <w:r w:rsidRPr="00E573EA">
              <w:rPr>
                <w:rFonts w:ascii="Arial" w:hAnsi="Arial" w:cs="Arial"/>
                <w:color w:val="000000"/>
                <w:sz w:val="17"/>
                <w:szCs w:val="17"/>
                <w:bdr w:val="none" w:sz="0" w:space="0" w:color="auto" w:frame="1"/>
              </w:rPr>
              <w:t>by</w:t>
            </w:r>
            <w:proofErr w:type="gramEnd"/>
            <w:r w:rsidRPr="00E573EA">
              <w:rPr>
                <w:rFonts w:ascii="Arial" w:hAnsi="Arial" w:cs="Arial"/>
                <w:color w:val="000000"/>
                <w:sz w:val="17"/>
                <w:szCs w:val="17"/>
                <w:bdr w:val="none" w:sz="0" w:space="0" w:color="auto" w:frame="1"/>
              </w:rPr>
              <w:t> </w:t>
            </w:r>
          </w:p>
          <w:p w14:paraId="1D18D3DF" w14:textId="77777777" w:rsidR="00E573EA" w:rsidRPr="00E573EA" w:rsidRDefault="00E573EA" w:rsidP="00E573EA">
            <w:pPr>
              <w:pStyle w:val="NormalWeb"/>
              <w:shd w:val="clear" w:color="auto" w:fill="FFFFFF"/>
              <w:spacing w:before="0" w:beforeAutospacing="0" w:after="0" w:afterAutospacing="0"/>
              <w:jc w:val="both"/>
              <w:rPr>
                <w:rFonts w:ascii="Arial" w:hAnsi="Arial" w:cs="Arial"/>
                <w:color w:val="000000"/>
                <w:sz w:val="17"/>
                <w:szCs w:val="17"/>
              </w:rPr>
            </w:pPr>
          </w:p>
          <w:p w14:paraId="5C84E10F" w14:textId="77777777" w:rsidR="00E573EA" w:rsidRPr="00E573EA" w:rsidRDefault="00E573EA" w:rsidP="00E573EA">
            <w:pPr>
              <w:pStyle w:val="NormalWeb"/>
              <w:shd w:val="clear" w:color="auto" w:fill="FFFFFF"/>
              <w:spacing w:before="0" w:beforeAutospacing="0" w:after="0" w:afterAutospacing="0"/>
              <w:jc w:val="both"/>
              <w:rPr>
                <w:rFonts w:ascii="Arial" w:hAnsi="Arial" w:cs="Arial"/>
                <w:color w:val="000000"/>
                <w:sz w:val="17"/>
                <w:szCs w:val="17"/>
              </w:rPr>
            </w:pPr>
            <w:r w:rsidRPr="00E573EA">
              <w:rPr>
                <w:rFonts w:ascii="Arial" w:hAnsi="Arial" w:cs="Arial"/>
                <w:color w:val="000000"/>
                <w:sz w:val="17"/>
                <w:szCs w:val="17"/>
                <w:bdr w:val="none" w:sz="0" w:space="0" w:color="auto" w:frame="1"/>
              </w:rPr>
              <w:t>A) Perceptions and biases </w:t>
            </w:r>
          </w:p>
          <w:p w14:paraId="70BAEE7D" w14:textId="77777777" w:rsidR="00E573EA" w:rsidRPr="00E573EA" w:rsidRDefault="00E573EA" w:rsidP="00E573EA">
            <w:pPr>
              <w:pStyle w:val="NormalWeb"/>
              <w:shd w:val="clear" w:color="auto" w:fill="FFFFFF"/>
              <w:spacing w:before="0" w:beforeAutospacing="0" w:after="0" w:afterAutospacing="0"/>
              <w:jc w:val="both"/>
              <w:rPr>
                <w:rFonts w:ascii="Arial" w:hAnsi="Arial" w:cs="Arial"/>
                <w:color w:val="000000"/>
                <w:sz w:val="17"/>
                <w:szCs w:val="17"/>
              </w:rPr>
            </w:pPr>
            <w:r w:rsidRPr="00E573EA">
              <w:rPr>
                <w:rFonts w:ascii="Arial" w:hAnsi="Arial" w:cs="Arial"/>
                <w:color w:val="000000"/>
                <w:sz w:val="17"/>
                <w:szCs w:val="17"/>
                <w:bdr w:val="none" w:sz="0" w:space="0" w:color="auto" w:frame="1"/>
              </w:rPr>
              <w:t>B) Individual differences such as resilience </w:t>
            </w:r>
          </w:p>
          <w:p w14:paraId="4E5C1CC8" w14:textId="77777777" w:rsidR="00E573EA" w:rsidRPr="00E573EA" w:rsidRDefault="00E573EA" w:rsidP="00E573EA">
            <w:pPr>
              <w:pStyle w:val="NormalWeb"/>
              <w:shd w:val="clear" w:color="auto" w:fill="FFFFFF"/>
              <w:spacing w:before="0" w:beforeAutospacing="0" w:after="0" w:afterAutospacing="0"/>
              <w:jc w:val="both"/>
              <w:rPr>
                <w:rFonts w:ascii="Arial" w:hAnsi="Arial" w:cs="Arial"/>
                <w:color w:val="000000"/>
                <w:sz w:val="17"/>
                <w:szCs w:val="17"/>
              </w:rPr>
            </w:pPr>
            <w:r w:rsidRPr="00E573EA">
              <w:rPr>
                <w:rFonts w:ascii="Arial" w:hAnsi="Arial" w:cs="Arial"/>
                <w:color w:val="000000"/>
                <w:sz w:val="17"/>
                <w:szCs w:val="17"/>
                <w:bdr w:val="none" w:sz="0" w:space="0" w:color="auto" w:frame="1"/>
              </w:rPr>
              <w:t>C) Organisational factors such as workload and nature of work </w:t>
            </w:r>
          </w:p>
          <w:p w14:paraId="76C0468A" w14:textId="3F3CC766" w:rsidR="00F96C3F" w:rsidRPr="00E573EA"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207EF6B7" w:rsidR="00F96C3F" w:rsidRPr="00E573EA" w:rsidRDefault="00E573EA" w:rsidP="00E573EA">
            <w:pPr>
              <w:autoSpaceDE w:val="0"/>
              <w:autoSpaceDN w:val="0"/>
              <w:adjustRightInd w:val="0"/>
              <w:rPr>
                <w:rFonts w:ascii="Arial" w:hAnsi="Arial" w:cs="Arial"/>
                <w:sz w:val="22"/>
                <w:szCs w:val="22"/>
              </w:rPr>
            </w:pPr>
            <w:r w:rsidRPr="00E573EA">
              <w:rPr>
                <w:rFonts w:ascii="Arial" w:hAnsi="Arial" w:cs="Arial"/>
                <w:color w:val="000000"/>
                <w:sz w:val="17"/>
                <w:szCs w:val="17"/>
                <w:shd w:val="clear" w:color="auto" w:fill="FFFFFF"/>
              </w:rPr>
              <w:t>To inform discussion on how existing attempts to address well-being issues are and are not working and suggestions for future research.</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95CBC88" w14:textId="01BDA611" w:rsidR="00F96C3F" w:rsidRPr="00A42F82" w:rsidRDefault="00E573EA" w:rsidP="00A91894">
            <w:pPr>
              <w:rPr>
                <w:rFonts w:ascii="Arial" w:hAnsi="Arial" w:cs="Arial"/>
                <w:sz w:val="22"/>
                <w:szCs w:val="22"/>
              </w:rPr>
            </w:pPr>
            <w:r>
              <w:rPr>
                <w:rFonts w:ascii="Arial" w:hAnsi="Arial" w:cs="Arial"/>
                <w:sz w:val="22"/>
                <w:szCs w:val="22"/>
              </w:rPr>
              <w:t>As above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091C126" w14:textId="77777777" w:rsidR="00E573EA" w:rsidRPr="00E573EA" w:rsidRDefault="00E573EA" w:rsidP="00E573EA">
            <w:pPr>
              <w:shd w:val="clear" w:color="auto" w:fill="FFFFFF"/>
              <w:rPr>
                <w:rFonts w:ascii="Arial" w:hAnsi="Arial" w:cs="Arial"/>
                <w:color w:val="000000"/>
                <w:sz w:val="17"/>
                <w:szCs w:val="17"/>
                <w:lang w:eastAsia="en-GB"/>
              </w:rPr>
            </w:pPr>
            <w:proofErr w:type="gramStart"/>
            <w:r w:rsidRPr="00E573EA">
              <w:rPr>
                <w:rFonts w:ascii="inherit" w:hAnsi="inherit" w:cs="Arial"/>
                <w:color w:val="000000"/>
                <w:sz w:val="17"/>
                <w:szCs w:val="17"/>
                <w:bdr w:val="none" w:sz="0" w:space="0" w:color="auto" w:frame="1"/>
                <w:lang w:eastAsia="en-GB"/>
              </w:rPr>
              <w:t>In order to</w:t>
            </w:r>
            <w:proofErr w:type="gramEnd"/>
            <w:r w:rsidRPr="00E573EA">
              <w:rPr>
                <w:rFonts w:ascii="inherit" w:hAnsi="inherit" w:cs="Arial"/>
                <w:color w:val="000000"/>
                <w:sz w:val="17"/>
                <w:szCs w:val="17"/>
                <w:bdr w:val="none" w:sz="0" w:space="0" w:color="auto" w:frame="1"/>
                <w:lang w:eastAsia="en-GB"/>
              </w:rPr>
              <w:t xml:space="preserve"> conduct this research, surveys and questionnaires will be administered. These will focus on four key aspects; perceptions and biases, individual differences, workload/type of work and lastly experience of any existing measures to boost well-being being employed. </w:t>
            </w:r>
          </w:p>
          <w:p w14:paraId="52ABB455" w14:textId="77777777" w:rsidR="00E573EA" w:rsidRPr="00E573EA" w:rsidRDefault="00E573EA" w:rsidP="00E573EA">
            <w:pPr>
              <w:shd w:val="clear" w:color="auto" w:fill="FFFFFF"/>
              <w:rPr>
                <w:rFonts w:ascii="Arial" w:hAnsi="Arial" w:cs="Arial"/>
                <w:color w:val="000000"/>
                <w:sz w:val="17"/>
                <w:szCs w:val="17"/>
                <w:lang w:eastAsia="en-GB"/>
              </w:rPr>
            </w:pPr>
          </w:p>
          <w:p w14:paraId="2031FF71" w14:textId="77777777" w:rsidR="00E573EA" w:rsidRPr="00E573EA" w:rsidRDefault="00E573EA" w:rsidP="00E573EA">
            <w:pPr>
              <w:shd w:val="clear" w:color="auto" w:fill="FFFFFF"/>
              <w:rPr>
                <w:rFonts w:ascii="Arial" w:hAnsi="Arial" w:cs="Arial"/>
                <w:color w:val="000000"/>
                <w:sz w:val="17"/>
                <w:szCs w:val="17"/>
                <w:lang w:eastAsia="en-GB"/>
              </w:rPr>
            </w:pPr>
            <w:r w:rsidRPr="00E573EA">
              <w:rPr>
                <w:rFonts w:ascii="inherit" w:hAnsi="inherit" w:cs="Arial"/>
                <w:color w:val="000000"/>
                <w:sz w:val="17"/>
                <w:szCs w:val="17"/>
                <w:bdr w:val="none" w:sz="0" w:space="0" w:color="auto" w:frame="1"/>
                <w:lang w:eastAsia="en-GB"/>
              </w:rPr>
              <w:t xml:space="preserve">The first questionnaire will look to address whether individuals FEEL that they are supported at work, by their peers, by their superiors and whether they feel there is a stigma surrounding the issue of </w:t>
            </w:r>
            <w:proofErr w:type="spellStart"/>
            <w:r w:rsidRPr="00E573EA">
              <w:rPr>
                <w:rFonts w:ascii="inherit" w:hAnsi="inherit" w:cs="Arial"/>
                <w:color w:val="000000"/>
                <w:sz w:val="17"/>
                <w:szCs w:val="17"/>
                <w:bdr w:val="none" w:sz="0" w:space="0" w:color="auto" w:frame="1"/>
                <w:lang w:eastAsia="en-GB"/>
              </w:rPr>
              <w:t>well being</w:t>
            </w:r>
            <w:proofErr w:type="spellEnd"/>
            <w:r w:rsidRPr="00E573EA">
              <w:rPr>
                <w:rFonts w:ascii="inherit" w:hAnsi="inherit" w:cs="Arial"/>
                <w:color w:val="000000"/>
                <w:sz w:val="17"/>
                <w:szCs w:val="17"/>
                <w:bdr w:val="none" w:sz="0" w:space="0" w:color="auto" w:frame="1"/>
                <w:lang w:eastAsia="en-GB"/>
              </w:rPr>
              <w:t xml:space="preserve"> at work </w:t>
            </w:r>
            <w:proofErr w:type="gramStart"/>
            <w:r w:rsidRPr="00E573EA">
              <w:rPr>
                <w:rFonts w:ascii="inherit" w:hAnsi="inherit" w:cs="Arial"/>
                <w:color w:val="000000"/>
                <w:sz w:val="17"/>
                <w:szCs w:val="17"/>
                <w:bdr w:val="none" w:sz="0" w:space="0" w:color="auto" w:frame="1"/>
                <w:lang w:eastAsia="en-GB"/>
              </w:rPr>
              <w:t>i.e.</w:t>
            </w:r>
            <w:proofErr w:type="gramEnd"/>
            <w:r w:rsidRPr="00E573EA">
              <w:rPr>
                <w:rFonts w:ascii="inherit" w:hAnsi="inherit" w:cs="Arial"/>
                <w:color w:val="000000"/>
                <w:sz w:val="17"/>
                <w:szCs w:val="17"/>
                <w:bdr w:val="none" w:sz="0" w:space="0" w:color="auto" w:frame="1"/>
                <w:lang w:eastAsia="en-GB"/>
              </w:rPr>
              <w:t xml:space="preserve"> within the parade room and on a wider scale. </w:t>
            </w:r>
          </w:p>
          <w:p w14:paraId="39214E5E" w14:textId="77777777" w:rsidR="00E573EA" w:rsidRPr="00E573EA" w:rsidRDefault="00E573EA" w:rsidP="00E573EA">
            <w:pPr>
              <w:shd w:val="clear" w:color="auto" w:fill="FFFFFF"/>
              <w:rPr>
                <w:rFonts w:ascii="Arial" w:hAnsi="Arial" w:cs="Arial"/>
                <w:color w:val="000000"/>
                <w:sz w:val="17"/>
                <w:szCs w:val="17"/>
                <w:lang w:eastAsia="en-GB"/>
              </w:rPr>
            </w:pPr>
          </w:p>
          <w:p w14:paraId="4DC84E74" w14:textId="77777777" w:rsidR="00E573EA" w:rsidRPr="00E573EA" w:rsidRDefault="00E573EA" w:rsidP="00E573EA">
            <w:pPr>
              <w:shd w:val="clear" w:color="auto" w:fill="FFFFFF"/>
              <w:rPr>
                <w:rFonts w:ascii="Arial" w:hAnsi="Arial" w:cs="Arial"/>
                <w:color w:val="000000"/>
                <w:sz w:val="17"/>
                <w:szCs w:val="17"/>
                <w:lang w:eastAsia="en-GB"/>
              </w:rPr>
            </w:pPr>
            <w:r w:rsidRPr="00E573EA">
              <w:rPr>
                <w:rFonts w:ascii="inherit" w:hAnsi="inherit" w:cs="Arial"/>
                <w:color w:val="000000"/>
                <w:sz w:val="17"/>
                <w:szCs w:val="17"/>
                <w:bdr w:val="none" w:sz="0" w:space="0" w:color="auto" w:frame="1"/>
                <w:lang w:eastAsia="en-GB"/>
              </w:rPr>
              <w:t>The second questionnaire will be a psychometric measure of resilience as well as a questionnaire regarding individual measures taken to support well-being. </w:t>
            </w:r>
          </w:p>
          <w:p w14:paraId="18769DF9" w14:textId="77777777" w:rsidR="00E573EA" w:rsidRPr="00E573EA" w:rsidRDefault="00E573EA" w:rsidP="00E573EA">
            <w:pPr>
              <w:shd w:val="clear" w:color="auto" w:fill="FFFFFF"/>
              <w:rPr>
                <w:rFonts w:ascii="Arial" w:hAnsi="Arial" w:cs="Arial"/>
                <w:color w:val="000000"/>
                <w:sz w:val="17"/>
                <w:szCs w:val="17"/>
                <w:lang w:eastAsia="en-GB"/>
              </w:rPr>
            </w:pPr>
          </w:p>
          <w:p w14:paraId="1997072A" w14:textId="77777777" w:rsidR="00E573EA" w:rsidRPr="00E573EA" w:rsidRDefault="00E573EA" w:rsidP="00E573EA">
            <w:pPr>
              <w:shd w:val="clear" w:color="auto" w:fill="FFFFFF"/>
              <w:rPr>
                <w:rFonts w:ascii="Arial" w:hAnsi="Arial" w:cs="Arial"/>
                <w:color w:val="000000"/>
                <w:sz w:val="17"/>
                <w:szCs w:val="17"/>
                <w:lang w:eastAsia="en-GB"/>
              </w:rPr>
            </w:pPr>
            <w:r w:rsidRPr="00E573EA">
              <w:rPr>
                <w:rFonts w:ascii="inherit" w:hAnsi="inherit" w:cs="Arial"/>
                <w:color w:val="000000"/>
                <w:sz w:val="17"/>
                <w:szCs w:val="17"/>
                <w:bdr w:val="none" w:sz="0" w:space="0" w:color="auto" w:frame="1"/>
                <w:lang w:eastAsia="en-GB"/>
              </w:rPr>
              <w:t xml:space="preserve">The third questionnaire will be regarding current workload, </w:t>
            </w:r>
            <w:proofErr w:type="gramStart"/>
            <w:r w:rsidRPr="00E573EA">
              <w:rPr>
                <w:rFonts w:ascii="inherit" w:hAnsi="inherit" w:cs="Arial"/>
                <w:color w:val="000000"/>
                <w:sz w:val="17"/>
                <w:szCs w:val="17"/>
                <w:bdr w:val="none" w:sz="0" w:space="0" w:color="auto" w:frame="1"/>
                <w:lang w:eastAsia="en-GB"/>
              </w:rPr>
              <w:t>i.e.</w:t>
            </w:r>
            <w:proofErr w:type="gramEnd"/>
            <w:r w:rsidRPr="00E573EA">
              <w:rPr>
                <w:rFonts w:ascii="inherit" w:hAnsi="inherit" w:cs="Arial"/>
                <w:color w:val="000000"/>
                <w:sz w:val="17"/>
                <w:szCs w:val="17"/>
                <w:bdr w:val="none" w:sz="0" w:space="0" w:color="auto" w:frame="1"/>
                <w:lang w:eastAsia="en-GB"/>
              </w:rPr>
              <w:t xml:space="preserve"> how many incidences are on your caseload at present, how many is the most you’ve had at any one time, what is the worst incident you’ve ever dealt with and how has that affected you. </w:t>
            </w:r>
          </w:p>
          <w:p w14:paraId="51FAA874" w14:textId="77777777" w:rsidR="00E573EA" w:rsidRPr="00E573EA" w:rsidRDefault="00E573EA" w:rsidP="00E573EA">
            <w:pPr>
              <w:shd w:val="clear" w:color="auto" w:fill="FFFFFF"/>
              <w:rPr>
                <w:rFonts w:ascii="Arial" w:hAnsi="Arial" w:cs="Arial"/>
                <w:color w:val="000000"/>
                <w:sz w:val="17"/>
                <w:szCs w:val="17"/>
                <w:lang w:eastAsia="en-GB"/>
              </w:rPr>
            </w:pPr>
          </w:p>
          <w:p w14:paraId="181D4DF3" w14:textId="77777777" w:rsidR="00E573EA" w:rsidRPr="00E573EA" w:rsidRDefault="00E573EA" w:rsidP="00E573EA">
            <w:pPr>
              <w:shd w:val="clear" w:color="auto" w:fill="FFFFFF"/>
              <w:rPr>
                <w:rFonts w:ascii="Arial" w:hAnsi="Arial" w:cs="Arial"/>
                <w:color w:val="000000"/>
                <w:sz w:val="17"/>
                <w:szCs w:val="17"/>
                <w:lang w:eastAsia="en-GB"/>
              </w:rPr>
            </w:pPr>
            <w:r w:rsidRPr="00E573EA">
              <w:rPr>
                <w:rFonts w:ascii="inherit" w:hAnsi="inherit" w:cs="Arial"/>
                <w:color w:val="000000"/>
                <w:sz w:val="17"/>
                <w:szCs w:val="17"/>
                <w:bdr w:val="none" w:sz="0" w:space="0" w:color="auto" w:frame="1"/>
                <w:lang w:eastAsia="en-GB"/>
              </w:rPr>
              <w:t xml:space="preserve">The fourth questionnaire will be surrounding experience of any measures taken to address </w:t>
            </w:r>
            <w:proofErr w:type="spellStart"/>
            <w:r w:rsidRPr="00E573EA">
              <w:rPr>
                <w:rFonts w:ascii="inherit" w:hAnsi="inherit" w:cs="Arial"/>
                <w:color w:val="000000"/>
                <w:sz w:val="17"/>
                <w:szCs w:val="17"/>
                <w:bdr w:val="none" w:sz="0" w:space="0" w:color="auto" w:frame="1"/>
                <w:lang w:eastAsia="en-GB"/>
              </w:rPr>
              <w:t>well being</w:t>
            </w:r>
            <w:proofErr w:type="spellEnd"/>
            <w:r w:rsidRPr="00E573EA">
              <w:rPr>
                <w:rFonts w:ascii="inherit" w:hAnsi="inherit" w:cs="Arial"/>
                <w:color w:val="000000"/>
                <w:sz w:val="17"/>
                <w:szCs w:val="17"/>
                <w:bdr w:val="none" w:sz="0" w:space="0" w:color="auto" w:frame="1"/>
                <w:lang w:eastAsia="en-GB"/>
              </w:rPr>
              <w:t xml:space="preserve"> on an organisational level such as training or counselling etc. For example, have you experienced any of these measures and have they helped in your opinion? </w:t>
            </w:r>
          </w:p>
          <w:p w14:paraId="374414A8" w14:textId="77777777" w:rsidR="00E573EA" w:rsidRPr="00E573EA" w:rsidRDefault="00E573EA" w:rsidP="00E573EA">
            <w:pPr>
              <w:shd w:val="clear" w:color="auto" w:fill="FFFFFF"/>
              <w:rPr>
                <w:rFonts w:ascii="Arial" w:hAnsi="Arial" w:cs="Arial"/>
                <w:color w:val="000000"/>
                <w:sz w:val="17"/>
                <w:szCs w:val="17"/>
                <w:lang w:eastAsia="en-GB"/>
              </w:rPr>
            </w:pPr>
            <w:r w:rsidRPr="00E573EA">
              <w:rPr>
                <w:rFonts w:ascii="inherit" w:hAnsi="inherit" w:cs="Arial"/>
                <w:color w:val="000000"/>
                <w:sz w:val="17"/>
                <w:szCs w:val="17"/>
                <w:bdr w:val="none" w:sz="0" w:space="0" w:color="auto" w:frame="1"/>
                <w:lang w:eastAsia="en-GB"/>
              </w:rPr>
              <w:br/>
            </w:r>
          </w:p>
          <w:p w14:paraId="49D93F68" w14:textId="77777777" w:rsidR="00E573EA" w:rsidRPr="00E573EA" w:rsidRDefault="00E573EA" w:rsidP="00E573EA">
            <w:pPr>
              <w:shd w:val="clear" w:color="auto" w:fill="FFFFFF"/>
              <w:rPr>
                <w:rFonts w:ascii="Arial" w:hAnsi="Arial" w:cs="Arial"/>
                <w:color w:val="000000"/>
                <w:sz w:val="17"/>
                <w:szCs w:val="17"/>
                <w:lang w:eastAsia="en-GB"/>
              </w:rPr>
            </w:pPr>
            <w:r w:rsidRPr="00E573EA">
              <w:rPr>
                <w:rFonts w:ascii="inherit" w:hAnsi="inherit" w:cs="Arial"/>
                <w:color w:val="000000"/>
                <w:sz w:val="17"/>
                <w:szCs w:val="17"/>
                <w:bdr w:val="none" w:sz="0" w:space="0" w:color="auto" w:frame="1"/>
                <w:lang w:eastAsia="en-GB"/>
              </w:rPr>
              <w:t>The method of measuring well-being used will be the Beck Depression Inventory (BDI) (1967).</w:t>
            </w:r>
          </w:p>
          <w:p w14:paraId="2E625279" w14:textId="77777777" w:rsidR="00E573EA" w:rsidRPr="00E573EA" w:rsidRDefault="00E573EA" w:rsidP="00E573EA">
            <w:pPr>
              <w:shd w:val="clear" w:color="auto" w:fill="FFFFFF"/>
              <w:textAlignment w:val="baseline"/>
              <w:rPr>
                <w:rFonts w:ascii="Arial" w:hAnsi="Arial" w:cs="Arial"/>
                <w:color w:val="000000"/>
                <w:lang w:eastAsia="en-GB"/>
              </w:rPr>
            </w:pPr>
            <w:r w:rsidRPr="00E573EA">
              <w:rPr>
                <w:rFonts w:ascii="inherit" w:hAnsi="inherit" w:cs="Arial"/>
                <w:color w:val="000000"/>
                <w:sz w:val="17"/>
                <w:szCs w:val="17"/>
                <w:bdr w:val="none" w:sz="0" w:space="0" w:color="auto" w:frame="1"/>
                <w:lang w:eastAsia="en-GB"/>
              </w:rPr>
              <w:br/>
            </w:r>
          </w:p>
          <w:p w14:paraId="3B1AFAEF" w14:textId="6F5FD2C9" w:rsidR="00E573EA" w:rsidRPr="00E573EA" w:rsidRDefault="00E573EA" w:rsidP="00E573EA">
            <w:pPr>
              <w:shd w:val="clear" w:color="auto" w:fill="FFFFFF"/>
              <w:rPr>
                <w:rFonts w:ascii="Arial" w:hAnsi="Arial" w:cs="Arial"/>
                <w:color w:val="000000"/>
                <w:sz w:val="17"/>
                <w:szCs w:val="17"/>
                <w:lang w:eastAsia="en-GB"/>
              </w:rPr>
            </w:pPr>
            <w:r w:rsidRPr="00E573EA">
              <w:rPr>
                <w:rFonts w:ascii="inherit" w:hAnsi="inherit" w:cs="Arial"/>
                <w:color w:val="000000"/>
                <w:sz w:val="17"/>
                <w:szCs w:val="17"/>
                <w:bdr w:val="none" w:sz="0" w:space="0" w:color="auto" w:frame="1"/>
                <w:lang w:eastAsia="en-GB"/>
              </w:rPr>
              <w:t xml:space="preserve">This methodology is a combination of mostly quantitative but some qualitative data. It relies upon </w:t>
            </w:r>
            <w:r w:rsidRPr="00E573EA">
              <w:rPr>
                <w:rFonts w:ascii="inherit" w:hAnsi="inherit" w:cs="Arial"/>
                <w:color w:val="000000"/>
                <w:sz w:val="17"/>
                <w:szCs w:val="17"/>
                <w:bdr w:val="none" w:sz="0" w:space="0" w:color="auto" w:frame="1"/>
                <w:lang w:eastAsia="en-GB"/>
              </w:rPr>
              <w:t>self-report</w:t>
            </w:r>
            <w:r w:rsidRPr="00E573EA">
              <w:rPr>
                <w:rFonts w:ascii="inherit" w:hAnsi="inherit" w:cs="Arial"/>
                <w:color w:val="000000"/>
                <w:sz w:val="17"/>
                <w:szCs w:val="17"/>
                <w:bdr w:val="none" w:sz="0" w:space="0" w:color="auto" w:frame="1"/>
                <w:lang w:eastAsia="en-GB"/>
              </w:rPr>
              <w:t xml:space="preserve"> which is a reliable measure when it comes to well-being as the officers themselves will not be biased in their reporting. Surveying of ‘higher up’ staff may result in biased reporting, </w:t>
            </w:r>
            <w:proofErr w:type="gramStart"/>
            <w:r w:rsidRPr="00E573EA">
              <w:rPr>
                <w:rFonts w:ascii="inherit" w:hAnsi="inherit" w:cs="Arial"/>
                <w:color w:val="000000"/>
                <w:sz w:val="17"/>
                <w:szCs w:val="17"/>
                <w:bdr w:val="none" w:sz="0" w:space="0" w:color="auto" w:frame="1"/>
                <w:lang w:eastAsia="en-GB"/>
              </w:rPr>
              <w:t>i.e.</w:t>
            </w:r>
            <w:proofErr w:type="gramEnd"/>
            <w:r w:rsidRPr="00E573EA">
              <w:rPr>
                <w:rFonts w:ascii="inherit" w:hAnsi="inherit" w:cs="Arial"/>
                <w:color w:val="000000"/>
                <w:sz w:val="17"/>
                <w:szCs w:val="17"/>
                <w:bdr w:val="none" w:sz="0" w:space="0" w:color="auto" w:frame="1"/>
                <w:lang w:eastAsia="en-GB"/>
              </w:rPr>
              <w:t xml:space="preserve"> not admitting there’s a problem force wide.</w:t>
            </w:r>
          </w:p>
          <w:p w14:paraId="108EF2F7" w14:textId="41CB7E8E" w:rsidR="00F96C3F" w:rsidRPr="00E573EA" w:rsidRDefault="00F96C3F" w:rsidP="00A91894">
            <w:pPr>
              <w:rPr>
                <w:rFonts w:ascii="Arial" w:hAnsi="Arial" w:cs="Arial"/>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124F962C" w:rsidR="00B23BFF" w:rsidRPr="00A42F82" w:rsidRDefault="00E573EA" w:rsidP="00A91894">
            <w:pPr>
              <w:rPr>
                <w:rFonts w:ascii="Arial" w:hAnsi="Arial" w:cs="Arial"/>
                <w:b/>
                <w:sz w:val="22"/>
                <w:szCs w:val="22"/>
              </w:rPr>
            </w:pPr>
            <w:r>
              <w:rPr>
                <w:rFonts w:ascii="Arial" w:hAnsi="Arial" w:cs="Arial"/>
                <w:b/>
                <w:sz w:val="22"/>
                <w:szCs w:val="22"/>
              </w:rPr>
              <w:t>Online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78B251BD" w:rsidR="00B23BFF" w:rsidRPr="00A42F82" w:rsidRDefault="00E573EA" w:rsidP="00A91894">
            <w:pPr>
              <w:rPr>
                <w:rFonts w:ascii="Arial" w:hAnsi="Arial" w:cs="Arial"/>
                <w:b/>
                <w:i/>
                <w:sz w:val="22"/>
                <w:szCs w:val="22"/>
              </w:rPr>
            </w:pPr>
            <w:r>
              <w:rPr>
                <w:rFonts w:ascii="Arial" w:hAnsi="Arial" w:cs="Arial"/>
                <w:b/>
                <w:i/>
                <w:sz w:val="22"/>
                <w:szCs w:val="22"/>
              </w:rPr>
              <w:t xml:space="preserve">N/A </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5E03F5F" w:rsidR="004942B0" w:rsidRPr="00A42F82" w:rsidRDefault="00E573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C0CA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AA38B93" w:rsidR="00D107AC" w:rsidRPr="00A42F82" w:rsidRDefault="00E573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FD32BD7" w:rsidR="00D107AC" w:rsidRPr="00A42F82" w:rsidRDefault="00E573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94DA448" w:rsidR="00D107AC" w:rsidRPr="00A42F82" w:rsidRDefault="00E573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9C6F6B9" w:rsidR="00D107AC" w:rsidRPr="00A42F82" w:rsidRDefault="00E573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B088FCC" w:rsidR="00D107AC" w:rsidRPr="00A42F82" w:rsidRDefault="00E573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57C42B3" w:rsidR="00D107AC"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19DFB77" w:rsidR="00D107AC"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B15DD6D" w:rsidR="00C11423"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2535166" w:rsidR="00C11423"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557E520"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E2AFB26"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E7E810C" w:rsidR="00D107AC"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407F143"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2E94F66"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4165303"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48E94FB"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C2F3344"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66CFF41"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E63EA8B"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9790648"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6BA08F7"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CDDAE80"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E9288B5"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CA6F1D4" w:rsidR="00770C66"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336F784"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D1EDB14"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55055B3"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70694F1"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9C7767A"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F054C9C"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E896403"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03F56C2"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040DADA" w:rsidR="00ED0C5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F0EC37F" w:rsidR="00025F69" w:rsidRPr="007A656B" w:rsidRDefault="007A656B" w:rsidP="00A91894">
            <w:pPr>
              <w:rPr>
                <w:rFonts w:ascii="Arial" w:hAnsi="Arial" w:cs="Arial"/>
                <w:bCs/>
                <w:sz w:val="22"/>
                <w:szCs w:val="22"/>
              </w:rPr>
            </w:pPr>
            <w:r w:rsidRPr="007A656B">
              <w:rPr>
                <w:rFonts w:ascii="Arial" w:hAnsi="Arial" w:cs="Arial"/>
                <w:bCs/>
                <w:sz w:val="22"/>
                <w:szCs w:val="22"/>
              </w:rPr>
              <w:t>As many as realistically possible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215D84B" w:rsidR="00025F69" w:rsidRPr="007A656B" w:rsidRDefault="007A656B" w:rsidP="00A91894">
            <w:pPr>
              <w:rPr>
                <w:rFonts w:ascii="Arial" w:hAnsi="Arial" w:cs="Arial"/>
                <w:iCs/>
                <w:color w:val="808080"/>
                <w:sz w:val="18"/>
                <w:szCs w:val="18"/>
              </w:rPr>
            </w:pPr>
            <w:r w:rsidRPr="007A656B">
              <w:rPr>
                <w:rFonts w:ascii="Arial" w:hAnsi="Arial" w:cs="Arial"/>
                <w:i/>
                <w:color w:val="808080"/>
                <w:sz w:val="18"/>
                <w:szCs w:val="18"/>
              </w:rPr>
              <w:t xml:space="preserve"> </w:t>
            </w:r>
            <w:r w:rsidRPr="007A656B">
              <w:rPr>
                <w:rFonts w:ascii="Arial" w:hAnsi="Arial" w:cs="Arial"/>
                <w:iCs/>
                <w:sz w:val="18"/>
                <w:szCs w:val="18"/>
              </w:rPr>
              <w:t>Peers – response PC’s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44D8158D" w:rsidR="00025F69" w:rsidRPr="00A42F82" w:rsidRDefault="007A656B" w:rsidP="00A91894">
            <w:pPr>
              <w:rPr>
                <w:rFonts w:ascii="Arial" w:hAnsi="Arial" w:cs="Arial"/>
                <w:color w:val="808080"/>
                <w:sz w:val="18"/>
                <w:szCs w:val="18"/>
              </w:rPr>
            </w:pPr>
            <w:r w:rsidRPr="007A656B">
              <w:rPr>
                <w:rFonts w:ascii="Arial" w:hAnsi="Arial" w:cs="Arial"/>
                <w:sz w:val="18"/>
                <w:szCs w:val="18"/>
              </w:rPr>
              <w:t xml:space="preserve">Through work connections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FCA7EAD"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108A915"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CAA7222"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2EC99D1"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9C97FEE"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78C29FD"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75B9733"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DFAF669"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EDA5687" w:rsidR="00025F69"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59D6830" w:rsidR="00382031"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DCE0597" w:rsidR="00382031"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7743383" w:rsidR="00382031"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24C957E" w:rsidR="00382031" w:rsidRPr="00A42F82" w:rsidRDefault="007A65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C0CA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9C0CA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C0CA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C0CA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9C0CA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17968AAF" w:rsidR="006930C2" w:rsidRPr="00A42F82" w:rsidRDefault="00586676" w:rsidP="00A91894">
            <w:pPr>
              <w:autoSpaceDE w:val="0"/>
              <w:autoSpaceDN w:val="0"/>
              <w:adjustRightInd w:val="0"/>
              <w:rPr>
                <w:rFonts w:ascii="Arial" w:hAnsi="Arial" w:cs="Arial"/>
              </w:rPr>
            </w:pPr>
            <w:r>
              <w:rPr>
                <w:rFonts w:ascii="Arial" w:hAnsi="Arial" w:cs="Arial"/>
              </w:rPr>
              <w:t xml:space="preserve"> Signposting to mental health resources following completion of surveys and questionnaires. There will be an option to tick if participants would like to be updated on the outcome of this research upon completion </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9FFDC65" w14:textId="4E23A043" w:rsidR="006930C2" w:rsidRPr="00A42F82" w:rsidRDefault="00586676" w:rsidP="00A91894">
            <w:pPr>
              <w:autoSpaceDE w:val="0"/>
              <w:autoSpaceDN w:val="0"/>
              <w:adjustRightInd w:val="0"/>
              <w:rPr>
                <w:rFonts w:ascii="Arial" w:hAnsi="Arial" w:cs="Arial"/>
              </w:rPr>
            </w:pPr>
            <w:r>
              <w:rPr>
                <w:rFonts w:ascii="Arial" w:hAnsi="Arial" w:cs="Arial"/>
              </w:rPr>
              <w:t xml:space="preserve"> Before completing the surveys/questionnaires participants will be briefed as to what the purpose of data collection is, how their data will be stored, analysis and shared</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130B9088" w:rsidR="006930C2" w:rsidRPr="00A42F82" w:rsidRDefault="00586676" w:rsidP="00A91894">
            <w:pPr>
              <w:autoSpaceDE w:val="0"/>
              <w:autoSpaceDN w:val="0"/>
              <w:adjustRightInd w:val="0"/>
              <w:rPr>
                <w:rFonts w:ascii="Arial" w:hAnsi="Arial" w:cs="Arial"/>
              </w:rPr>
            </w:pPr>
            <w:r>
              <w:rPr>
                <w:rFonts w:ascii="Arial" w:hAnsi="Arial" w:cs="Arial"/>
              </w:rPr>
              <w:t xml:space="preserve">Participants will be asked their age, </w:t>
            </w:r>
            <w:proofErr w:type="gramStart"/>
            <w:r>
              <w:rPr>
                <w:rFonts w:ascii="Arial" w:hAnsi="Arial" w:cs="Arial"/>
              </w:rPr>
              <w:t>gender</w:t>
            </w:r>
            <w:proofErr w:type="gramEnd"/>
            <w:r>
              <w:rPr>
                <w:rFonts w:ascii="Arial" w:hAnsi="Arial" w:cs="Arial"/>
              </w:rPr>
              <w:t xml:space="preserve"> and rank but no other identifying information will be provided therefore guaranteeing confidentiality and anonymity </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94EF06" w:rsidR="006930C2" w:rsidRPr="00A42F82" w:rsidRDefault="0058667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3A8C404" w:rsidR="006930C2" w:rsidRPr="00A42F82" w:rsidRDefault="009C0CA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0D79AE5"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0E0E09B"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5753312"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BE15A76"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462429F"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22FBC0D6"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F333C96"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EDE4CAA"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5E2A13FD" w14:textId="77777777" w:rsidR="004D0161" w:rsidRDefault="004D0161" w:rsidP="00A91894">
            <w:pPr>
              <w:autoSpaceDE w:val="0"/>
              <w:autoSpaceDN w:val="0"/>
              <w:adjustRightInd w:val="0"/>
              <w:rPr>
                <w:rFonts w:ascii="Arial" w:hAnsi="Arial" w:cs="Arial"/>
                <w:b/>
                <w:bCs/>
                <w:sz w:val="22"/>
                <w:szCs w:val="22"/>
              </w:rPr>
            </w:pPr>
          </w:p>
          <w:p w14:paraId="3993C9F4" w14:textId="268042EB" w:rsidR="009C0CA0" w:rsidRPr="009C0CA0" w:rsidRDefault="009C0CA0" w:rsidP="00A91894">
            <w:pPr>
              <w:autoSpaceDE w:val="0"/>
              <w:autoSpaceDN w:val="0"/>
              <w:adjustRightInd w:val="0"/>
              <w:rPr>
                <w:rFonts w:ascii="Arial" w:hAnsi="Arial" w:cs="Arial"/>
                <w:sz w:val="22"/>
                <w:szCs w:val="22"/>
              </w:rPr>
            </w:pPr>
            <w:r w:rsidRPr="009C0CA0">
              <w:rPr>
                <w:rFonts w:ascii="Arial" w:hAnsi="Arial" w:cs="Arial"/>
                <w:sz w:val="22"/>
                <w:szCs w:val="22"/>
              </w:rPr>
              <w:t>Laptops will be password protected to ensure data</w:t>
            </w:r>
            <w:r>
              <w:rPr>
                <w:rFonts w:ascii="Arial" w:hAnsi="Arial" w:cs="Arial"/>
                <w:sz w:val="22"/>
                <w:szCs w:val="22"/>
              </w:rPr>
              <w:t xml:space="preserve"> is safeguarded but the data is anonymous at the source so will be confidential regardless </w:t>
            </w:r>
            <w:r w:rsidRPr="009C0CA0">
              <w:rPr>
                <w:rFonts w:ascii="Arial" w:hAnsi="Arial" w:cs="Arial"/>
                <w:sz w:val="22"/>
                <w:szCs w:val="22"/>
              </w:rPr>
              <w:t xml:space="preserve"> </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3021C57"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22C6597"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109238B"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084955D"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D2FAE96"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9EFDB23"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ADBBB27"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C544CD7"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A2565CC" w:rsidR="004D0161" w:rsidRPr="00A42F82" w:rsidRDefault="009C0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62BE45C" w14:textId="77777777" w:rsidR="004D0161" w:rsidRDefault="004D0161" w:rsidP="00A91894">
            <w:pPr>
              <w:autoSpaceDE w:val="0"/>
              <w:autoSpaceDN w:val="0"/>
              <w:adjustRightInd w:val="0"/>
              <w:rPr>
                <w:rFonts w:ascii="Arial" w:hAnsi="Arial" w:cs="Arial"/>
                <w:sz w:val="22"/>
                <w:szCs w:val="22"/>
              </w:rPr>
            </w:pPr>
          </w:p>
          <w:p w14:paraId="7F9CFD02" w14:textId="78DE8C03" w:rsidR="009C0CA0" w:rsidRPr="00A42F82" w:rsidRDefault="009C0CA0" w:rsidP="00A91894">
            <w:pPr>
              <w:autoSpaceDE w:val="0"/>
              <w:autoSpaceDN w:val="0"/>
              <w:adjustRightInd w:val="0"/>
              <w:rPr>
                <w:rFonts w:ascii="Arial" w:hAnsi="Arial" w:cs="Arial"/>
                <w:sz w:val="22"/>
                <w:szCs w:val="22"/>
              </w:rPr>
            </w:pPr>
            <w:r>
              <w:rPr>
                <w:rFonts w:ascii="Arial" w:hAnsi="Arial" w:cs="Arial"/>
                <w:sz w:val="22"/>
                <w:szCs w:val="22"/>
              </w:rPr>
              <w:t xml:space="preserve">Myself and my supervisor </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2DF5E8A3" w:rsidR="004D0161" w:rsidRPr="00A42F82" w:rsidRDefault="009C0CA0" w:rsidP="00A91894">
            <w:pPr>
              <w:autoSpaceDE w:val="0"/>
              <w:autoSpaceDN w:val="0"/>
              <w:adjustRightInd w:val="0"/>
              <w:rPr>
                <w:rFonts w:ascii="Arial" w:hAnsi="Arial" w:cs="Arial"/>
                <w:sz w:val="22"/>
                <w:szCs w:val="22"/>
              </w:rPr>
            </w:pPr>
            <w:r>
              <w:rPr>
                <w:rFonts w:ascii="Arial" w:hAnsi="Arial" w:cs="Arial"/>
                <w:sz w:val="22"/>
                <w:szCs w:val="22"/>
              </w:rPr>
              <w:t xml:space="preserve">Myself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18D7CC2" w14:textId="671EBE5B" w:rsidR="004D0161" w:rsidRPr="00A42F82" w:rsidRDefault="009C0CA0" w:rsidP="00A91894">
            <w:pPr>
              <w:autoSpaceDE w:val="0"/>
              <w:autoSpaceDN w:val="0"/>
              <w:adjustRightInd w:val="0"/>
              <w:rPr>
                <w:rFonts w:ascii="Arial" w:hAnsi="Arial" w:cs="Arial"/>
                <w:sz w:val="22"/>
                <w:szCs w:val="22"/>
              </w:rPr>
            </w:pPr>
            <w:r w:rsidRPr="009C0CA0">
              <w:rPr>
                <w:rFonts w:ascii="Arial" w:hAnsi="Arial" w:cs="Arial"/>
                <w:sz w:val="22"/>
                <w:szCs w:val="22"/>
              </w:rPr>
              <w:t>Laptops will be password protected to ensure data</w:t>
            </w:r>
            <w:r>
              <w:rPr>
                <w:rFonts w:ascii="Arial" w:hAnsi="Arial" w:cs="Arial"/>
                <w:sz w:val="22"/>
                <w:szCs w:val="22"/>
              </w:rPr>
              <w:t xml:space="preserve"> is safeguarded but the data is anonymous at the source so will be confidential regardless </w:t>
            </w:r>
            <w:r w:rsidRPr="009C0CA0">
              <w:rPr>
                <w:rFonts w:ascii="Arial" w:hAnsi="Arial" w:cs="Arial"/>
                <w:sz w:val="22"/>
                <w:szCs w:val="22"/>
              </w:rPr>
              <w:t xml:space="preserve"> </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4063BF80" w:rsidR="004D0161" w:rsidRPr="00A42F82" w:rsidRDefault="009C0CA0" w:rsidP="00A91894">
            <w:pPr>
              <w:autoSpaceDE w:val="0"/>
              <w:autoSpaceDN w:val="0"/>
              <w:adjustRightInd w:val="0"/>
              <w:rPr>
                <w:rFonts w:ascii="Arial" w:hAnsi="Arial" w:cs="Arial"/>
                <w:sz w:val="22"/>
                <w:szCs w:val="22"/>
              </w:rPr>
            </w:pPr>
            <w:r w:rsidRPr="009C0CA0">
              <w:rPr>
                <w:rFonts w:ascii="Arial" w:hAnsi="Arial" w:cs="Arial"/>
                <w:i/>
                <w:sz w:val="18"/>
                <w:szCs w:val="18"/>
              </w:rPr>
              <w:t xml:space="preserve">N/A </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322E3BA" w:rsidR="00240C32" w:rsidRPr="00A42F82" w:rsidRDefault="009C0CA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AC04DA6" w:rsidR="00240C32" w:rsidRPr="00A42F82" w:rsidRDefault="009C0CA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6285177" w:rsidR="004D0161" w:rsidRPr="00A42F82" w:rsidRDefault="009C0CA0" w:rsidP="00A91894">
            <w:pPr>
              <w:spacing w:before="100" w:beforeAutospacing="1" w:after="100" w:afterAutospacing="1"/>
              <w:rPr>
                <w:rFonts w:ascii="Arial" w:hAnsi="Arial" w:cs="Arial"/>
                <w:sz w:val="22"/>
                <w:szCs w:val="22"/>
              </w:rPr>
            </w:pPr>
            <w:r>
              <w:rPr>
                <w:rFonts w:ascii="Arial" w:hAnsi="Arial" w:cs="Arial"/>
                <w:sz w:val="22"/>
                <w:szCs w:val="22"/>
              </w:rPr>
              <w:t xml:space="preserve">Aled J Nicholas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B33276A" w14:textId="645FBFD9" w:rsidR="009C0CA0" w:rsidRPr="009C0CA0" w:rsidRDefault="009C0CA0" w:rsidP="00A91894">
            <w:pPr>
              <w:spacing w:before="100" w:beforeAutospacing="1" w:after="100" w:afterAutospacing="1"/>
              <w:rPr>
                <w:rFonts w:ascii="Arial" w:hAnsi="Arial" w:cs="Arial"/>
                <w:sz w:val="22"/>
                <w:szCs w:val="22"/>
              </w:rPr>
            </w:pPr>
            <w:r w:rsidRPr="009C0CA0">
              <w:rPr>
                <w:rFonts w:ascii="Arial" w:hAnsi="Arial" w:cs="Arial"/>
                <w:sz w:val="22"/>
                <w:szCs w:val="22"/>
              </w:rPr>
              <w:t>27/11/2023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FF86A25" w:rsidR="00CC2661" w:rsidRPr="00A42F82" w:rsidRDefault="009C0C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C392E5E" w:rsidR="00CC2661" w:rsidRPr="00A42F82" w:rsidRDefault="009C0C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E681B4C" w:rsidR="00CC2661" w:rsidRPr="00A42F82" w:rsidRDefault="009C0C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5818816" w:rsidR="00CC2661" w:rsidRPr="00A42F82" w:rsidRDefault="009C0C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39B878A2" w:rsidR="00743859" w:rsidRPr="00A42F82" w:rsidRDefault="009C0CA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7C4A275" w:rsidR="00743859" w:rsidRPr="00A42F82" w:rsidRDefault="009C0C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7665BE3" w:rsidR="00743859" w:rsidRPr="00A42F82" w:rsidRDefault="009C0C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676"/>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5F6"/>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56B"/>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0CA0"/>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042"/>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3EA"/>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6F12"/>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234704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4442744">
      <w:bodyDiv w:val="1"/>
      <w:marLeft w:val="0"/>
      <w:marRight w:val="0"/>
      <w:marTop w:val="0"/>
      <w:marBottom w:val="0"/>
      <w:divBdr>
        <w:top w:val="none" w:sz="0" w:space="0" w:color="auto"/>
        <w:left w:val="none" w:sz="0" w:space="0" w:color="auto"/>
        <w:bottom w:val="none" w:sz="0" w:space="0" w:color="auto"/>
        <w:right w:val="none" w:sz="0" w:space="0" w:color="auto"/>
      </w:divBdr>
      <w:divsChild>
        <w:div w:id="14622027">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4094</Words>
  <Characters>23167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Nicholas,Aled swp8094</cp:lastModifiedBy>
  <cp:revision>2</cp:revision>
  <cp:lastPrinted>2016-10-24T12:21:00Z</cp:lastPrinted>
  <dcterms:created xsi:type="dcterms:W3CDTF">2023-11-27T15:57:00Z</dcterms:created>
  <dcterms:modified xsi:type="dcterms:W3CDTF">2023-11-27T15:57:00Z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2023-11-27T14:58:17Z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30192f05-8ab6-45d4-b994-64b10542c8fb</vt:lpwstr>
  </property>
  <property fmtid="{D5CDD505-2E9C-101B-9397-08002B2CF9AE}" pid="10" name="MSIP_Label_66cf8fe5-b7b7-4df7-b38d-1c61ac2f6639_ContentBits">
    <vt:lpwstr>0</vt:lpwstr>
  </property>
</Properties>
</file>