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9696D" w14:textId="77777777" w:rsidR="00664DA2" w:rsidRPr="00664DA2" w:rsidRDefault="00664DA2" w:rsidP="00664DA2">
      <w:pPr>
        <w:spacing w:line="360" w:lineRule="auto"/>
        <w:jc w:val="center"/>
        <w:rPr>
          <w:b/>
          <w:bCs/>
          <w:sz w:val="24"/>
          <w:szCs w:val="24"/>
        </w:rPr>
      </w:pPr>
    </w:p>
    <w:p w14:paraId="2B5E5590" w14:textId="77777777" w:rsidR="00664DA2" w:rsidRPr="00664DA2" w:rsidRDefault="00664DA2" w:rsidP="00664DA2">
      <w:pPr>
        <w:spacing w:line="360" w:lineRule="auto"/>
        <w:jc w:val="center"/>
        <w:rPr>
          <w:b/>
          <w:bCs/>
          <w:sz w:val="24"/>
          <w:szCs w:val="24"/>
        </w:rPr>
      </w:pPr>
    </w:p>
    <w:p w14:paraId="35E936CD" w14:textId="1E4717A5" w:rsidR="00FB1810" w:rsidRPr="00FB1810" w:rsidRDefault="00FB1810" w:rsidP="00FB1810">
      <w:pPr>
        <w:spacing w:line="360" w:lineRule="auto"/>
        <w:jc w:val="center"/>
        <w:rPr>
          <w:b/>
          <w:bCs/>
          <w:sz w:val="24"/>
          <w:szCs w:val="24"/>
        </w:rPr>
      </w:pPr>
      <w:bookmarkStart w:id="0" w:name="_Toc226737736"/>
      <w:r w:rsidRPr="00FB1810">
        <w:rPr>
          <w:b/>
          <w:bCs/>
          <w:sz w:val="24"/>
          <w:szCs w:val="24"/>
        </w:rPr>
        <w:drawing>
          <wp:inline distT="0" distB="0" distL="0" distR="0" wp14:anchorId="1A6F2B9F" wp14:editId="24A30D6F">
            <wp:extent cx="5722620" cy="1897380"/>
            <wp:effectExtent l="0" t="0" r="0" b="7620"/>
            <wp:docPr id="1418909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1897380"/>
                    </a:xfrm>
                    <a:prstGeom prst="rect">
                      <a:avLst/>
                    </a:prstGeom>
                    <a:noFill/>
                    <a:ln>
                      <a:noFill/>
                    </a:ln>
                  </pic:spPr>
                </pic:pic>
              </a:graphicData>
            </a:graphic>
          </wp:inline>
        </w:drawing>
      </w:r>
      <w:bookmarkEnd w:id="0"/>
    </w:p>
    <w:p w14:paraId="4EE81E41" w14:textId="77777777" w:rsidR="00FB1810" w:rsidRPr="00FB1810" w:rsidRDefault="00FB1810" w:rsidP="00FB1810">
      <w:pPr>
        <w:spacing w:line="360" w:lineRule="auto"/>
        <w:jc w:val="center"/>
        <w:rPr>
          <w:b/>
          <w:bCs/>
          <w:sz w:val="24"/>
          <w:szCs w:val="24"/>
        </w:rPr>
      </w:pPr>
    </w:p>
    <w:p w14:paraId="39DD7DE7" w14:textId="77777777" w:rsidR="00FB1810" w:rsidRPr="00FB1810" w:rsidRDefault="00FB1810" w:rsidP="00FB1810">
      <w:pPr>
        <w:spacing w:line="360" w:lineRule="auto"/>
        <w:jc w:val="center"/>
        <w:rPr>
          <w:b/>
          <w:bCs/>
          <w:sz w:val="24"/>
          <w:szCs w:val="24"/>
        </w:rPr>
      </w:pPr>
    </w:p>
    <w:p w14:paraId="1335C2DD" w14:textId="77777777" w:rsidR="00FB1810" w:rsidRDefault="00FB1810" w:rsidP="00FB1810">
      <w:pPr>
        <w:spacing w:line="360" w:lineRule="auto"/>
        <w:rPr>
          <w:b/>
          <w:bCs/>
          <w:i/>
          <w:iCs/>
          <w:sz w:val="28"/>
          <w:szCs w:val="28"/>
          <w:lang w:val="en-GB"/>
        </w:rPr>
      </w:pPr>
    </w:p>
    <w:p w14:paraId="0133DC0A" w14:textId="2FDED8F4" w:rsidR="00FB1810" w:rsidRPr="00FB1810" w:rsidRDefault="00FB1810" w:rsidP="00FB1810">
      <w:pPr>
        <w:spacing w:line="360" w:lineRule="auto"/>
        <w:rPr>
          <w:b/>
          <w:bCs/>
          <w:i/>
          <w:iCs/>
          <w:sz w:val="28"/>
          <w:szCs w:val="28"/>
          <w:lang w:val="en-GB"/>
        </w:rPr>
      </w:pPr>
      <w:r w:rsidRPr="00FB1810">
        <w:rPr>
          <w:b/>
          <w:bCs/>
          <w:i/>
          <w:iCs/>
          <w:sz w:val="28"/>
          <w:szCs w:val="28"/>
          <w:lang w:val="en-GB"/>
        </w:rPr>
        <w:t>BA(Hons) Business Management</w:t>
      </w:r>
    </w:p>
    <w:p w14:paraId="3D8D2C4C" w14:textId="77777777" w:rsidR="00FB1810" w:rsidRPr="00FB1810" w:rsidRDefault="00FB1810" w:rsidP="00FB1810">
      <w:pPr>
        <w:spacing w:line="360" w:lineRule="auto"/>
        <w:rPr>
          <w:b/>
          <w:bCs/>
          <w:i/>
          <w:iCs/>
          <w:sz w:val="28"/>
          <w:szCs w:val="28"/>
          <w:lang w:val="en-GB"/>
        </w:rPr>
      </w:pPr>
    </w:p>
    <w:p w14:paraId="6BE93015" w14:textId="77777777" w:rsidR="00FB1810" w:rsidRPr="00FB1810" w:rsidRDefault="00FB1810" w:rsidP="00FB1810">
      <w:pPr>
        <w:spacing w:line="360" w:lineRule="auto"/>
        <w:rPr>
          <w:b/>
          <w:bCs/>
          <w:i/>
          <w:iCs/>
          <w:sz w:val="28"/>
          <w:szCs w:val="28"/>
          <w:lang w:val="en-GB"/>
        </w:rPr>
      </w:pPr>
      <w:r w:rsidRPr="00FB1810">
        <w:rPr>
          <w:b/>
          <w:bCs/>
          <w:i/>
          <w:iCs/>
          <w:sz w:val="28"/>
          <w:szCs w:val="28"/>
          <w:lang w:val="en-GB"/>
        </w:rPr>
        <w:t>Student Name: Liliya Radoslavova Radeve</w:t>
      </w:r>
    </w:p>
    <w:p w14:paraId="6BE67E14" w14:textId="77777777" w:rsidR="00FB1810" w:rsidRPr="00FB1810" w:rsidRDefault="00FB1810" w:rsidP="00FB1810">
      <w:pPr>
        <w:spacing w:line="360" w:lineRule="auto"/>
        <w:rPr>
          <w:b/>
          <w:bCs/>
          <w:i/>
          <w:iCs/>
          <w:sz w:val="28"/>
          <w:szCs w:val="28"/>
          <w:lang w:val="en-GB"/>
        </w:rPr>
      </w:pPr>
      <w:r w:rsidRPr="00FB1810">
        <w:rPr>
          <w:b/>
          <w:bCs/>
          <w:i/>
          <w:iCs/>
          <w:sz w:val="28"/>
          <w:szCs w:val="28"/>
          <w:lang w:val="en-GB"/>
        </w:rPr>
        <w:t>Student Number: 2418897</w:t>
      </w:r>
    </w:p>
    <w:p w14:paraId="047FA733" w14:textId="77777777" w:rsidR="00FB1810" w:rsidRPr="00FB1810" w:rsidRDefault="00FB1810" w:rsidP="00FB1810">
      <w:pPr>
        <w:spacing w:line="360" w:lineRule="auto"/>
        <w:rPr>
          <w:b/>
          <w:bCs/>
          <w:i/>
          <w:iCs/>
          <w:sz w:val="28"/>
          <w:szCs w:val="28"/>
        </w:rPr>
      </w:pPr>
      <w:r w:rsidRPr="00FB1810">
        <w:rPr>
          <w:b/>
          <w:bCs/>
          <w:i/>
          <w:iCs/>
          <w:sz w:val="28"/>
          <w:szCs w:val="28"/>
          <w:lang w:val="en-GB"/>
        </w:rPr>
        <w:t xml:space="preserve">Course Name: </w:t>
      </w:r>
      <w:r w:rsidRPr="00FB1810">
        <w:rPr>
          <w:b/>
          <w:bCs/>
          <w:i/>
          <w:iCs/>
          <w:sz w:val="28"/>
          <w:szCs w:val="28"/>
        </w:rPr>
        <w:t xml:space="preserve">Entrepreneurship (LCBB5013) </w:t>
      </w:r>
    </w:p>
    <w:p w14:paraId="303E1297" w14:textId="5270B64A" w:rsidR="00FB1810" w:rsidRPr="00FB1810" w:rsidRDefault="00FB1810" w:rsidP="00FB1810">
      <w:pPr>
        <w:spacing w:line="360" w:lineRule="auto"/>
        <w:rPr>
          <w:b/>
          <w:bCs/>
          <w:i/>
          <w:iCs/>
          <w:sz w:val="28"/>
          <w:szCs w:val="28"/>
        </w:rPr>
      </w:pPr>
      <w:r w:rsidRPr="00FB1810">
        <w:rPr>
          <w:b/>
          <w:bCs/>
          <w:i/>
          <w:iCs/>
          <w:sz w:val="28"/>
          <w:szCs w:val="28"/>
        </w:rPr>
        <w:t xml:space="preserve">Assignment: Portfolio – Task </w:t>
      </w:r>
      <w:r w:rsidRPr="00FB1810">
        <w:rPr>
          <w:b/>
          <w:bCs/>
          <w:i/>
          <w:iCs/>
          <w:sz w:val="28"/>
          <w:szCs w:val="28"/>
        </w:rPr>
        <w:t>3</w:t>
      </w:r>
      <w:r w:rsidRPr="00FB1810">
        <w:rPr>
          <w:b/>
          <w:bCs/>
          <w:i/>
          <w:iCs/>
          <w:sz w:val="28"/>
          <w:szCs w:val="28"/>
        </w:rPr>
        <w:t>: Business Plan Development</w:t>
      </w:r>
    </w:p>
    <w:p w14:paraId="585BF422" w14:textId="77777777" w:rsidR="00FB1810" w:rsidRPr="00FB1810" w:rsidRDefault="00FB1810" w:rsidP="00FB1810">
      <w:pPr>
        <w:spacing w:line="360" w:lineRule="auto"/>
        <w:rPr>
          <w:b/>
          <w:bCs/>
          <w:i/>
          <w:iCs/>
          <w:sz w:val="28"/>
          <w:szCs w:val="28"/>
          <w:lang w:val="en-GB"/>
        </w:rPr>
      </w:pPr>
      <w:r w:rsidRPr="00FB1810">
        <w:rPr>
          <w:b/>
          <w:bCs/>
          <w:i/>
          <w:iCs/>
          <w:sz w:val="28"/>
          <w:szCs w:val="28"/>
          <w:lang w:val="en-GB"/>
        </w:rPr>
        <w:t xml:space="preserve">Lecturer Name: </w:t>
      </w:r>
      <w:r w:rsidRPr="00FB1810">
        <w:rPr>
          <w:b/>
          <w:bCs/>
          <w:i/>
          <w:iCs/>
          <w:sz w:val="28"/>
          <w:szCs w:val="28"/>
        </w:rPr>
        <w:t>Dr Toyin Adisa / Balendran Kandasamy</w:t>
      </w:r>
    </w:p>
    <w:p w14:paraId="5AB1AEEA" w14:textId="77777777" w:rsidR="00FB1810" w:rsidRPr="00FB1810" w:rsidRDefault="00FB1810" w:rsidP="00FB1810">
      <w:pPr>
        <w:spacing w:line="360" w:lineRule="auto"/>
        <w:rPr>
          <w:b/>
          <w:bCs/>
          <w:i/>
          <w:iCs/>
          <w:sz w:val="28"/>
          <w:szCs w:val="28"/>
          <w:lang w:val="en-GB"/>
        </w:rPr>
      </w:pPr>
      <w:r w:rsidRPr="00FB1810">
        <w:rPr>
          <w:b/>
          <w:bCs/>
          <w:i/>
          <w:iCs/>
          <w:sz w:val="28"/>
          <w:szCs w:val="28"/>
          <w:lang w:val="en-GB"/>
        </w:rPr>
        <w:t xml:space="preserve">Session: February 2026 Term </w:t>
      </w:r>
    </w:p>
    <w:p w14:paraId="5D053C6B" w14:textId="77777777" w:rsidR="00664DA2" w:rsidRPr="00FB1810" w:rsidRDefault="00664DA2" w:rsidP="00FB1810">
      <w:pPr>
        <w:spacing w:line="360" w:lineRule="auto"/>
        <w:rPr>
          <w:b/>
          <w:bCs/>
          <w:i/>
          <w:iCs/>
          <w:sz w:val="28"/>
          <w:szCs w:val="28"/>
        </w:rPr>
      </w:pPr>
    </w:p>
    <w:p w14:paraId="043A7ADC" w14:textId="430261D9" w:rsidR="00FB1810" w:rsidRPr="00FB1810" w:rsidRDefault="00664DA2" w:rsidP="00FB1810">
      <w:pPr>
        <w:spacing w:line="360" w:lineRule="auto"/>
        <w:rPr>
          <w:b/>
          <w:bCs/>
          <w:i/>
          <w:iCs/>
          <w:sz w:val="24"/>
          <w:szCs w:val="24"/>
        </w:rPr>
      </w:pPr>
      <w:r w:rsidRPr="00FB1810">
        <w:rPr>
          <w:b/>
          <w:bCs/>
          <w:i/>
          <w:iCs/>
          <w:sz w:val="28"/>
          <w:szCs w:val="28"/>
        </w:rPr>
        <w:t>Element 6: Reflection on an Inspirational Entrepreneur</w:t>
      </w:r>
    </w:p>
    <w:p w14:paraId="3FC8F9AE" w14:textId="5A337C75" w:rsidR="00664DA2" w:rsidRPr="00FB1810" w:rsidRDefault="00664DA2" w:rsidP="00FB1810">
      <w:pPr>
        <w:spacing w:line="360" w:lineRule="auto"/>
        <w:rPr>
          <w:b/>
          <w:bCs/>
          <w:i/>
          <w:iCs/>
          <w:sz w:val="40"/>
          <w:szCs w:val="40"/>
        </w:rPr>
      </w:pPr>
      <w:r w:rsidRPr="00FB1810">
        <w:rPr>
          <w:b/>
          <w:bCs/>
          <w:i/>
          <w:iCs/>
          <w:color w:val="2E74B5" w:themeColor="accent1" w:themeShade="BF"/>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Dame Anita Roddick — Entrepreneur, Activist, Pioneer</w:t>
      </w:r>
    </w:p>
    <w:p w14:paraId="6D8EE7F9" w14:textId="77777777" w:rsidR="00FB1810" w:rsidRDefault="00FB1810" w:rsidP="00664DA2">
      <w:pPr>
        <w:spacing w:line="360" w:lineRule="auto"/>
        <w:ind w:firstLine="720"/>
        <w:rPr>
          <w:sz w:val="24"/>
          <w:szCs w:val="24"/>
        </w:rPr>
      </w:pPr>
    </w:p>
    <w:p w14:paraId="1C1F5B9C" w14:textId="6EA29083" w:rsidR="00664DA2" w:rsidRPr="00664DA2" w:rsidRDefault="00664DA2" w:rsidP="00664DA2">
      <w:pPr>
        <w:spacing w:line="360" w:lineRule="auto"/>
        <w:ind w:firstLine="720"/>
        <w:rPr>
          <w:sz w:val="24"/>
          <w:szCs w:val="24"/>
        </w:rPr>
      </w:pPr>
      <w:r w:rsidRPr="00664DA2">
        <w:rPr>
          <w:sz w:val="24"/>
          <w:szCs w:val="24"/>
        </w:rPr>
        <w:t>The entrepreneur who has had the most significant impact on the way I think about Pawsitive Haven development is Dame Anita Roddick, who is the founder of The Body Shop. Roddick was born in 1942 to Littlehampton, England and, when founding The Body Shop in 1976, had one original store, the belief that business could be a force to truly positive social and environmental impact. She created a globally recognised brand in an industry with minimal moral regulation, whose products were explicitly cruelty-free, sourced fairly, and engaged in community action - she passed away in 2007, leaving a commercial legacy that could not have been separated in its commercial and social efforts.</w:t>
      </w:r>
    </w:p>
    <w:p w14:paraId="7A0A2983" w14:textId="28323716" w:rsidR="00664DA2" w:rsidRPr="00664DA2" w:rsidRDefault="00664DA2" w:rsidP="00664DA2">
      <w:pPr>
        <w:spacing w:line="360" w:lineRule="auto"/>
        <w:ind w:firstLine="720"/>
        <w:rPr>
          <w:sz w:val="24"/>
          <w:szCs w:val="24"/>
        </w:rPr>
      </w:pPr>
      <w:r w:rsidRPr="00664DA2">
        <w:rPr>
          <w:sz w:val="24"/>
          <w:szCs w:val="24"/>
        </w:rPr>
        <w:t>The same dual-impact logic that Pawsitive Haven relies on characterized the entrepreneurial path that Roddick took. She never considered commercial success and social purpose as antagonistic, but as mutually reinforcing needs. According to Barringer and Ireland (2019), the process of producing something new of value with the concomitant financial, psychological, and social risks and the resultant rewards is the definition of entrepreneurship, and Roddick fit this definition but added to it the societal reward. This early franchiseing of The Body Shop to achieve fast growth without necessarily losing the operational control or mission is exactly the type of scalable social enterprise thinking that Mariotti and Glackin (2016) identify with high impact entrepreneurship ventures.</w:t>
      </w:r>
    </w:p>
    <w:p w14:paraId="530014A8" w14:textId="77777777" w:rsidR="00FB1810" w:rsidRDefault="00FB1810" w:rsidP="00664DA2">
      <w:pPr>
        <w:spacing w:line="360" w:lineRule="auto"/>
        <w:ind w:firstLine="720"/>
        <w:rPr>
          <w:sz w:val="24"/>
          <w:szCs w:val="24"/>
        </w:rPr>
      </w:pPr>
    </w:p>
    <w:p w14:paraId="462896FB" w14:textId="77777777" w:rsidR="00FB1810" w:rsidRDefault="00FB1810" w:rsidP="00664DA2">
      <w:pPr>
        <w:spacing w:line="360" w:lineRule="auto"/>
        <w:ind w:firstLine="720"/>
        <w:rPr>
          <w:sz w:val="24"/>
          <w:szCs w:val="24"/>
        </w:rPr>
      </w:pPr>
    </w:p>
    <w:p w14:paraId="70B71834" w14:textId="77777777" w:rsidR="00FB1810" w:rsidRDefault="00FB1810" w:rsidP="00664DA2">
      <w:pPr>
        <w:spacing w:line="360" w:lineRule="auto"/>
        <w:ind w:firstLine="720"/>
        <w:rPr>
          <w:sz w:val="24"/>
          <w:szCs w:val="24"/>
        </w:rPr>
      </w:pPr>
    </w:p>
    <w:p w14:paraId="191245E2" w14:textId="77777777" w:rsidR="00FB1810" w:rsidRDefault="00FB1810" w:rsidP="00664DA2">
      <w:pPr>
        <w:spacing w:line="360" w:lineRule="auto"/>
        <w:ind w:firstLine="720"/>
        <w:rPr>
          <w:sz w:val="24"/>
          <w:szCs w:val="24"/>
        </w:rPr>
      </w:pPr>
    </w:p>
    <w:p w14:paraId="0EF355E0" w14:textId="77777777" w:rsidR="00FB1810" w:rsidRDefault="00FB1810" w:rsidP="00664DA2">
      <w:pPr>
        <w:spacing w:line="360" w:lineRule="auto"/>
        <w:ind w:firstLine="720"/>
        <w:rPr>
          <w:sz w:val="24"/>
          <w:szCs w:val="24"/>
        </w:rPr>
      </w:pPr>
    </w:p>
    <w:p w14:paraId="72E78F7B" w14:textId="6D0FB72E" w:rsidR="00664DA2" w:rsidRPr="00664DA2" w:rsidRDefault="00664DA2" w:rsidP="00664DA2">
      <w:pPr>
        <w:spacing w:line="360" w:lineRule="auto"/>
        <w:ind w:firstLine="720"/>
        <w:rPr>
          <w:sz w:val="24"/>
          <w:szCs w:val="24"/>
        </w:rPr>
      </w:pPr>
      <w:r w:rsidRPr="00664DA2">
        <w:rPr>
          <w:sz w:val="24"/>
          <w:szCs w:val="24"/>
        </w:rPr>
        <w:lastRenderedPageBreak/>
        <w:t>The most inspirational thing about Roddick is that she believes that business should create evidence-based social good, not just monetary gains. This is in line with the therapeutic mission of Pawsitive Haven. Brandao et al. (2025) show evidence of systematic review that animal-assisted therapy brings tangible benefits in anxiety reduction in children and adolescents, and Gee et al. (2024) evidence in randomised controlled trials that interventions based on therapy dogs result in a significant decrease in loneliness in hospitalised older adults. The article Peel (2025) goes further to investigate the thoughts of the therapists on the relationship between the canine co-therapist, which proved to be a valid conceptualized clinical therapy. Roddick would have known at a glance that these are not just scholarly bases of evidence but the business and ethical basis of a business that is viable and worthy of investment.</w:t>
      </w:r>
    </w:p>
    <w:p w14:paraId="38785C7E" w14:textId="77777777" w:rsidR="00664DA2" w:rsidRPr="00664DA2" w:rsidRDefault="00664DA2" w:rsidP="00664DA2">
      <w:pPr>
        <w:spacing w:line="360" w:lineRule="auto"/>
        <w:ind w:firstLine="720"/>
        <w:rPr>
          <w:sz w:val="24"/>
          <w:szCs w:val="24"/>
        </w:rPr>
      </w:pPr>
      <w:r w:rsidRPr="00664DA2">
        <w:rPr>
          <w:sz w:val="24"/>
          <w:szCs w:val="24"/>
        </w:rPr>
        <w:t>The most entrepreneurial aspect of Roddick that I would like to adopt as a part of my style is her fearlessness in defying the traditional beliefs concerning the essence of what a business is and should be. According to Doherty and Kittipanya-Ngam (2021), hybrid social enterprise models create inclusive value that cannot be created on a case-by-case basis by either a purely commercial or purely charitable structure. Roddick demonstrated this argument decades earlier than there was academic literature to prove it. To Pawsitive Haven, her legacy is a reminder of the fact that a business based on compassion, organised with professional rigour, and devoted to a quantifiable social impact is no insult to the ambition to be an entrepreneur - it is the greatest embodiment of the latter.</w:t>
      </w:r>
    </w:p>
    <w:p w14:paraId="7C811C85" w14:textId="77777777" w:rsidR="00A4673B" w:rsidRDefault="00664DA2" w:rsidP="00664DA2">
      <w:pPr>
        <w:spacing w:line="360" w:lineRule="auto"/>
        <w:ind w:firstLine="720"/>
        <w:rPr>
          <w:sz w:val="24"/>
          <w:szCs w:val="24"/>
        </w:rPr>
      </w:pPr>
      <w:r w:rsidRPr="00664DA2">
        <w:rPr>
          <w:sz w:val="24"/>
          <w:szCs w:val="24"/>
        </w:rPr>
        <w:t>When creating Pawsitive Haven, I can bring with me the groundbreaking belief that Roddick had, that the most significant businesses are those that not only stand where they do despite the nature of their work but rather wholly and unashamedly because of it.</w:t>
      </w:r>
    </w:p>
    <w:p w14:paraId="003016DA" w14:textId="77777777" w:rsidR="00664DA2" w:rsidRPr="00664DA2" w:rsidRDefault="00664DA2" w:rsidP="00664DA2">
      <w:pPr>
        <w:rPr>
          <w:b/>
          <w:sz w:val="24"/>
          <w:szCs w:val="24"/>
        </w:rPr>
      </w:pPr>
    </w:p>
    <w:sectPr w:rsidR="00664DA2" w:rsidRPr="00664DA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55315" w14:textId="77777777" w:rsidR="00066B37" w:rsidRDefault="00066B37" w:rsidP="00664DA2">
      <w:pPr>
        <w:spacing w:after="0" w:line="240" w:lineRule="auto"/>
      </w:pPr>
      <w:r>
        <w:separator/>
      </w:r>
    </w:p>
  </w:endnote>
  <w:endnote w:type="continuationSeparator" w:id="0">
    <w:p w14:paraId="399FA37D" w14:textId="77777777" w:rsidR="00066B37" w:rsidRDefault="00066B37" w:rsidP="00664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116D7" w14:textId="77777777" w:rsidR="00066B37" w:rsidRDefault="00066B37" w:rsidP="00664DA2">
      <w:pPr>
        <w:spacing w:after="0" w:line="240" w:lineRule="auto"/>
      </w:pPr>
      <w:r>
        <w:separator/>
      </w:r>
    </w:p>
  </w:footnote>
  <w:footnote w:type="continuationSeparator" w:id="0">
    <w:p w14:paraId="675E56FF" w14:textId="77777777" w:rsidR="00066B37" w:rsidRDefault="00066B37" w:rsidP="00664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2210786"/>
      <w:docPartObj>
        <w:docPartGallery w:val="Page Numbers (Top of Page)"/>
        <w:docPartUnique/>
      </w:docPartObj>
    </w:sdtPr>
    <w:sdtEndPr>
      <w:rPr>
        <w:noProof/>
      </w:rPr>
    </w:sdtEndPr>
    <w:sdtContent>
      <w:p w14:paraId="04C882A5" w14:textId="77777777" w:rsidR="00664DA2" w:rsidRDefault="00664DA2">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1B48B522" w14:textId="77777777" w:rsidR="00664DA2" w:rsidRDefault="00664D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B7C"/>
    <w:rsid w:val="00066B37"/>
    <w:rsid w:val="000F7E77"/>
    <w:rsid w:val="00664DA2"/>
    <w:rsid w:val="009B6B7C"/>
    <w:rsid w:val="00A4673B"/>
    <w:rsid w:val="00C22162"/>
    <w:rsid w:val="00FB1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AFE95"/>
  <w15:chartTrackingRefBased/>
  <w15:docId w15:val="{1C0061C8-8DBA-4EA6-B94F-3F27773C0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4D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DA2"/>
  </w:style>
  <w:style w:type="paragraph" w:styleId="Footer">
    <w:name w:val="footer"/>
    <w:basedOn w:val="Normal"/>
    <w:link w:val="FooterChar"/>
    <w:uiPriority w:val="99"/>
    <w:unhideWhenUsed/>
    <w:rsid w:val="00664D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574</Words>
  <Characters>3274</Characters>
  <Application>Microsoft Office Word</Application>
  <DocSecurity>0</DocSecurity>
  <Lines>27</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Liliya Radoslavova Radeva (2418897)</cp:lastModifiedBy>
  <cp:revision>3</cp:revision>
  <dcterms:created xsi:type="dcterms:W3CDTF">2026-03-17T12:40:00Z</dcterms:created>
  <dcterms:modified xsi:type="dcterms:W3CDTF">2026-04-29T19:30:00Z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dd95be4e-7b0f-4312-8dd5-040188dc4b95</vt:lpwstr>
  </property>
</Properties>
</file>