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89B" w:rsidRPr="00263194" w:rsidRDefault="000D5176" w:rsidP="000D5176">
      <w:pPr>
        <w:jc w:val="center"/>
        <w:rPr>
          <w:rFonts w:ascii="Times New Roman" w:hAnsi="Times New Roman" w:cs="Times New Roman"/>
          <w:sz w:val="44"/>
          <w:szCs w:val="44"/>
          <w:lang w:val="en-GB"/>
        </w:rPr>
      </w:pPr>
      <w:r w:rsidRPr="00263194">
        <w:rPr>
          <w:rFonts w:ascii="Times New Roman" w:hAnsi="Times New Roman" w:cs="Times New Roman"/>
          <w:sz w:val="44"/>
          <w:szCs w:val="44"/>
          <w:lang w:val="en-GB"/>
        </w:rPr>
        <w:t>Research Proposal</w:t>
      </w:r>
    </w:p>
    <w:p w:rsidR="00263194" w:rsidRPr="00263194" w:rsidRDefault="00263194" w:rsidP="000D5176">
      <w:pPr>
        <w:jc w:val="center"/>
        <w:rPr>
          <w:rFonts w:ascii="Times New Roman" w:hAnsi="Times New Roman" w:cs="Times New Roman"/>
          <w:sz w:val="44"/>
          <w:szCs w:val="44"/>
          <w:lang w:val="en-GB"/>
        </w:rPr>
      </w:pPr>
      <w:r w:rsidRPr="00263194">
        <w:rPr>
          <w:rFonts w:ascii="Times New Roman" w:hAnsi="Times New Roman" w:cs="Times New Roman"/>
          <w:sz w:val="44"/>
          <w:szCs w:val="44"/>
          <w:lang w:val="en-GB"/>
        </w:rPr>
        <w:t>What is the impact of an ageing population on the National Health Service in the United Kingdom?</w:t>
      </w:r>
    </w:p>
    <w:p w:rsidR="000D5176" w:rsidRPr="00263194" w:rsidRDefault="000D5176" w:rsidP="000D5176">
      <w:pPr>
        <w:jc w:val="center"/>
        <w:rPr>
          <w:rFonts w:ascii="Times New Roman" w:hAnsi="Times New Roman" w:cs="Times New Roman"/>
          <w:sz w:val="44"/>
          <w:szCs w:val="44"/>
          <w:lang w:val="en-GB"/>
        </w:rPr>
      </w:pPr>
      <w:r w:rsidRPr="00263194">
        <w:rPr>
          <w:rFonts w:ascii="Times New Roman" w:hAnsi="Times New Roman" w:cs="Times New Roman"/>
          <w:sz w:val="44"/>
          <w:szCs w:val="44"/>
          <w:lang w:val="en-GB"/>
        </w:rPr>
        <w:t>Tracy Jones</w:t>
      </w:r>
    </w:p>
    <w:p w:rsidR="000D5176" w:rsidRPr="00263194" w:rsidRDefault="000D5176" w:rsidP="000D5176">
      <w:pPr>
        <w:jc w:val="center"/>
        <w:rPr>
          <w:rFonts w:ascii="Times New Roman" w:hAnsi="Times New Roman" w:cs="Times New Roman"/>
          <w:sz w:val="44"/>
          <w:szCs w:val="44"/>
          <w:lang w:val="en-GB"/>
        </w:rPr>
      </w:pPr>
      <w:r w:rsidRPr="00263194">
        <w:rPr>
          <w:rFonts w:ascii="Times New Roman" w:hAnsi="Times New Roman" w:cs="Times New Roman"/>
          <w:sz w:val="44"/>
          <w:szCs w:val="44"/>
          <w:lang w:val="en-GB"/>
        </w:rPr>
        <w:t>P146887</w:t>
      </w:r>
    </w:p>
    <w:p w:rsidR="000D5176" w:rsidRPr="00263194" w:rsidRDefault="000D5176" w:rsidP="000D5176">
      <w:pPr>
        <w:jc w:val="center"/>
        <w:rPr>
          <w:rFonts w:ascii="Times New Roman" w:hAnsi="Times New Roman" w:cs="Times New Roman"/>
          <w:sz w:val="44"/>
          <w:szCs w:val="44"/>
          <w:lang w:val="en-GB"/>
        </w:rPr>
      </w:pPr>
      <w:r w:rsidRPr="00263194">
        <w:rPr>
          <w:rFonts w:ascii="Times New Roman" w:hAnsi="Times New Roman" w:cs="Times New Roman"/>
          <w:sz w:val="44"/>
          <w:szCs w:val="44"/>
          <w:lang w:val="en-GB"/>
        </w:rPr>
        <w:t>Tania Davies</w:t>
      </w:r>
    </w:p>
    <w:p w:rsidR="000D5176" w:rsidRDefault="000D5176" w:rsidP="000D5176">
      <w:pPr>
        <w:jc w:val="center"/>
        <w:rPr>
          <w:rFonts w:ascii="Times New Roman" w:hAnsi="Times New Roman" w:cs="Times New Roman"/>
          <w:sz w:val="96"/>
          <w:szCs w:val="96"/>
          <w:lang w:val="en-GB"/>
        </w:rPr>
      </w:pPr>
    </w:p>
    <w:p w:rsidR="000D5176" w:rsidRDefault="000D5176" w:rsidP="000D5176">
      <w:pPr>
        <w:jc w:val="center"/>
        <w:rPr>
          <w:rFonts w:ascii="Times New Roman" w:hAnsi="Times New Roman" w:cs="Times New Roman"/>
          <w:sz w:val="96"/>
          <w:szCs w:val="96"/>
          <w:lang w:val="en-GB"/>
        </w:rPr>
      </w:pPr>
    </w:p>
    <w:p w:rsidR="000D5176" w:rsidRDefault="000D5176" w:rsidP="000D5176">
      <w:pPr>
        <w:jc w:val="center"/>
        <w:rPr>
          <w:rFonts w:ascii="Times New Roman" w:hAnsi="Times New Roman" w:cs="Times New Roman"/>
          <w:sz w:val="96"/>
          <w:szCs w:val="96"/>
          <w:lang w:val="en-GB"/>
        </w:rPr>
      </w:pPr>
    </w:p>
    <w:p w:rsidR="000D5176" w:rsidRDefault="000D5176" w:rsidP="000D5176">
      <w:pPr>
        <w:jc w:val="center"/>
        <w:rPr>
          <w:rFonts w:ascii="Times New Roman" w:hAnsi="Times New Roman" w:cs="Times New Roman"/>
          <w:sz w:val="96"/>
          <w:szCs w:val="96"/>
          <w:lang w:val="en-GB"/>
        </w:rPr>
      </w:pPr>
    </w:p>
    <w:p w:rsidR="000D5176" w:rsidRDefault="000D5176" w:rsidP="000D5176">
      <w:pPr>
        <w:jc w:val="center"/>
        <w:rPr>
          <w:rFonts w:ascii="Times New Roman" w:hAnsi="Times New Roman" w:cs="Times New Roman"/>
          <w:sz w:val="96"/>
          <w:szCs w:val="96"/>
          <w:lang w:val="en-GB"/>
        </w:rPr>
      </w:pPr>
    </w:p>
    <w:p w:rsidR="000D5176" w:rsidRDefault="000D5176" w:rsidP="000D5176">
      <w:pPr>
        <w:spacing w:line="360" w:lineRule="auto"/>
        <w:jc w:val="center"/>
        <w:rPr>
          <w:rFonts w:ascii="Times New Roman" w:hAnsi="Times New Roman" w:cs="Times New Roman"/>
          <w:sz w:val="24"/>
          <w:szCs w:val="24"/>
          <w:lang w:val="en-GB"/>
        </w:rPr>
      </w:pPr>
    </w:p>
    <w:p w:rsidR="00263194" w:rsidRDefault="00263194" w:rsidP="000D5176">
      <w:pPr>
        <w:spacing w:line="360" w:lineRule="auto"/>
        <w:jc w:val="center"/>
        <w:rPr>
          <w:rFonts w:ascii="Times New Roman" w:hAnsi="Times New Roman" w:cs="Times New Roman"/>
          <w:sz w:val="32"/>
          <w:szCs w:val="32"/>
          <w:u w:val="single"/>
          <w:lang w:val="en-GB"/>
        </w:rPr>
      </w:pPr>
    </w:p>
    <w:p w:rsidR="000D5176" w:rsidRDefault="00B36505" w:rsidP="000D5176">
      <w:pPr>
        <w:spacing w:line="360" w:lineRule="auto"/>
        <w:jc w:val="center"/>
        <w:rPr>
          <w:rFonts w:ascii="Times New Roman" w:hAnsi="Times New Roman" w:cs="Times New Roman"/>
          <w:sz w:val="32"/>
          <w:szCs w:val="32"/>
          <w:u w:val="single"/>
          <w:lang w:val="en-GB"/>
        </w:rPr>
      </w:pPr>
      <w:r>
        <w:rPr>
          <w:rFonts w:ascii="Times New Roman" w:hAnsi="Times New Roman" w:cs="Times New Roman"/>
          <w:sz w:val="32"/>
          <w:szCs w:val="32"/>
          <w:u w:val="single"/>
          <w:lang w:val="en-GB"/>
        </w:rPr>
        <w:lastRenderedPageBreak/>
        <w:t>What is the</w:t>
      </w:r>
      <w:r w:rsidR="000D5176" w:rsidRPr="000D5176">
        <w:rPr>
          <w:rFonts w:ascii="Times New Roman" w:hAnsi="Times New Roman" w:cs="Times New Roman"/>
          <w:sz w:val="32"/>
          <w:szCs w:val="32"/>
          <w:u w:val="single"/>
          <w:lang w:val="en-GB"/>
        </w:rPr>
        <w:t xml:space="preserve"> impact of the ageing population on</w:t>
      </w:r>
      <w:r w:rsidR="00B53D3F">
        <w:rPr>
          <w:rFonts w:ascii="Times New Roman" w:hAnsi="Times New Roman" w:cs="Times New Roman"/>
          <w:sz w:val="32"/>
          <w:szCs w:val="32"/>
          <w:u w:val="single"/>
          <w:lang w:val="en-GB"/>
        </w:rPr>
        <w:t xml:space="preserve"> the National Health Service in</w:t>
      </w:r>
      <w:r>
        <w:rPr>
          <w:rFonts w:ascii="Times New Roman" w:hAnsi="Times New Roman" w:cs="Times New Roman"/>
          <w:sz w:val="32"/>
          <w:szCs w:val="32"/>
          <w:u w:val="single"/>
          <w:lang w:val="en-GB"/>
        </w:rPr>
        <w:t xml:space="preserve"> the United Kingdom?</w:t>
      </w:r>
    </w:p>
    <w:p w:rsidR="00B36505" w:rsidRDefault="00B36505" w:rsidP="000D5176">
      <w:pPr>
        <w:spacing w:line="360" w:lineRule="auto"/>
        <w:jc w:val="center"/>
        <w:rPr>
          <w:rFonts w:ascii="Times New Roman" w:hAnsi="Times New Roman" w:cs="Times New Roman"/>
          <w:sz w:val="32"/>
          <w:szCs w:val="32"/>
          <w:u w:val="single"/>
          <w:lang w:val="en-GB"/>
        </w:rPr>
      </w:pPr>
    </w:p>
    <w:p w:rsidR="00B36505" w:rsidRDefault="00B36505" w:rsidP="000D5176">
      <w:pPr>
        <w:spacing w:line="360" w:lineRule="auto"/>
        <w:jc w:val="center"/>
        <w:rPr>
          <w:rFonts w:ascii="Times New Roman" w:hAnsi="Times New Roman" w:cs="Times New Roman"/>
          <w:sz w:val="32"/>
          <w:szCs w:val="32"/>
          <w:u w:val="single"/>
          <w:lang w:val="en-GB"/>
        </w:rPr>
      </w:pPr>
    </w:p>
    <w:p w:rsidR="000D5176" w:rsidRDefault="00B36505" w:rsidP="00B36505">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Chapter 1</w:t>
      </w:r>
    </w:p>
    <w:p w:rsidR="000D5176" w:rsidRDefault="000D5176" w:rsidP="009E5B31">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Introduction</w:t>
      </w:r>
    </w:p>
    <w:p w:rsidR="000D5176" w:rsidRDefault="000D5176" w:rsidP="009E5B31">
      <w:pPr>
        <w:spacing w:line="360" w:lineRule="auto"/>
        <w:rPr>
          <w:rFonts w:ascii="Times New Roman" w:hAnsi="Times New Roman" w:cs="Times New Roman"/>
          <w:sz w:val="24"/>
          <w:szCs w:val="24"/>
          <w:lang w:val="en-GB"/>
        </w:rPr>
      </w:pPr>
      <w:r w:rsidRPr="000D5176">
        <w:rPr>
          <w:rFonts w:ascii="Times New Roman" w:hAnsi="Times New Roman" w:cs="Times New Roman"/>
          <w:sz w:val="24"/>
          <w:szCs w:val="24"/>
          <w:lang w:val="en-GB"/>
        </w:rPr>
        <w:t>Th</w:t>
      </w:r>
      <w:r>
        <w:rPr>
          <w:rFonts w:ascii="Times New Roman" w:hAnsi="Times New Roman" w:cs="Times New Roman"/>
          <w:sz w:val="24"/>
          <w:szCs w:val="24"/>
          <w:lang w:val="en-GB"/>
        </w:rPr>
        <w:t xml:space="preserve">e National Health Service (NHS) </w:t>
      </w:r>
      <w:r w:rsidR="00201A58">
        <w:rPr>
          <w:rFonts w:ascii="Times New Roman" w:hAnsi="Times New Roman" w:cs="Times New Roman"/>
          <w:sz w:val="24"/>
          <w:szCs w:val="24"/>
          <w:lang w:val="en-GB"/>
        </w:rPr>
        <w:t>is a free service that is provided to the people of Wales along with the whole of the United Kingdom and has been in place since 1948</w:t>
      </w:r>
      <w:sdt>
        <w:sdtPr>
          <w:rPr>
            <w:rFonts w:ascii="Times New Roman" w:hAnsi="Times New Roman" w:cs="Times New Roman"/>
            <w:sz w:val="24"/>
            <w:szCs w:val="24"/>
            <w:lang w:val="en-GB"/>
          </w:rPr>
          <w:id w:val="-1545749970"/>
          <w:citation/>
        </w:sdtPr>
        <w:sdtEndPr/>
        <w:sdtContent>
          <w:r w:rsidR="00201A58">
            <w:rPr>
              <w:rFonts w:ascii="Times New Roman" w:hAnsi="Times New Roman" w:cs="Times New Roman"/>
              <w:sz w:val="24"/>
              <w:szCs w:val="24"/>
              <w:lang w:val="en-GB"/>
            </w:rPr>
            <w:fldChar w:fldCharType="begin"/>
          </w:r>
          <w:r w:rsidR="00201A58">
            <w:rPr>
              <w:rFonts w:ascii="Times New Roman" w:hAnsi="Times New Roman" w:cs="Times New Roman"/>
              <w:sz w:val="24"/>
              <w:szCs w:val="24"/>
              <w:lang w:val="en-GB"/>
            </w:rPr>
            <w:instrText xml:space="preserve"> CITATION NHS15 \l 2057 </w:instrText>
          </w:r>
          <w:r w:rsidR="00201A58">
            <w:rPr>
              <w:rFonts w:ascii="Times New Roman" w:hAnsi="Times New Roman" w:cs="Times New Roman"/>
              <w:sz w:val="24"/>
              <w:szCs w:val="24"/>
              <w:lang w:val="en-GB"/>
            </w:rPr>
            <w:fldChar w:fldCharType="separate"/>
          </w:r>
          <w:r w:rsidR="00914C93">
            <w:rPr>
              <w:rFonts w:ascii="Times New Roman" w:hAnsi="Times New Roman" w:cs="Times New Roman"/>
              <w:noProof/>
              <w:sz w:val="24"/>
              <w:szCs w:val="24"/>
              <w:lang w:val="en-GB"/>
            </w:rPr>
            <w:t xml:space="preserve"> </w:t>
          </w:r>
          <w:r w:rsidR="00914C93" w:rsidRPr="00914C93">
            <w:rPr>
              <w:rFonts w:ascii="Times New Roman" w:hAnsi="Times New Roman" w:cs="Times New Roman"/>
              <w:noProof/>
              <w:sz w:val="24"/>
              <w:szCs w:val="24"/>
              <w:lang w:val="en-GB"/>
            </w:rPr>
            <w:t>(Choices, 2015)</w:t>
          </w:r>
          <w:r w:rsidR="00201A58">
            <w:rPr>
              <w:rFonts w:ascii="Times New Roman" w:hAnsi="Times New Roman" w:cs="Times New Roman"/>
              <w:sz w:val="24"/>
              <w:szCs w:val="24"/>
              <w:lang w:val="en-GB"/>
            </w:rPr>
            <w:fldChar w:fldCharType="end"/>
          </w:r>
        </w:sdtContent>
      </w:sdt>
      <w:r w:rsidR="00201A58">
        <w:rPr>
          <w:rFonts w:ascii="Times New Roman" w:hAnsi="Times New Roman" w:cs="Times New Roman"/>
          <w:sz w:val="24"/>
          <w:szCs w:val="24"/>
          <w:lang w:val="en-GB"/>
        </w:rPr>
        <w:t>.</w:t>
      </w:r>
    </w:p>
    <w:p w:rsidR="00B36505" w:rsidRDefault="005D2140" w:rsidP="009E5B3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It was put into place to ensure that everyone had a right to health care and access to it when it was needed and it was free at the point of use</w:t>
      </w:r>
      <w:sdt>
        <w:sdtPr>
          <w:rPr>
            <w:rFonts w:ascii="Times New Roman" w:hAnsi="Times New Roman" w:cs="Times New Roman"/>
            <w:sz w:val="24"/>
            <w:szCs w:val="24"/>
            <w:lang w:val="en-GB"/>
          </w:rPr>
          <w:id w:val="-1974129819"/>
          <w:citation/>
        </w:sdtPr>
        <w:sdtEnd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Geo08 \l 2057 </w:instrText>
          </w:r>
          <w:r>
            <w:rPr>
              <w:rFonts w:ascii="Times New Roman" w:hAnsi="Times New Roman" w:cs="Times New Roman"/>
              <w:sz w:val="24"/>
              <w:szCs w:val="24"/>
              <w:lang w:val="en-GB"/>
            </w:rPr>
            <w:fldChar w:fldCharType="separate"/>
          </w:r>
          <w:r w:rsidR="00914C93">
            <w:rPr>
              <w:rFonts w:ascii="Times New Roman" w:hAnsi="Times New Roman" w:cs="Times New Roman"/>
              <w:noProof/>
              <w:sz w:val="24"/>
              <w:szCs w:val="24"/>
              <w:lang w:val="en-GB"/>
            </w:rPr>
            <w:t xml:space="preserve"> </w:t>
          </w:r>
          <w:r w:rsidR="00914C93" w:rsidRPr="00914C93">
            <w:rPr>
              <w:rFonts w:ascii="Times New Roman" w:hAnsi="Times New Roman" w:cs="Times New Roman"/>
              <w:noProof/>
              <w:sz w:val="24"/>
              <w:szCs w:val="24"/>
              <w:lang w:val="en-GB"/>
            </w:rPr>
            <w:t>(Rivett, 2008)</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Today the NHS is one of the most </w:t>
      </w:r>
      <w:r w:rsidR="005B7E20">
        <w:rPr>
          <w:rFonts w:ascii="Times New Roman" w:hAnsi="Times New Roman" w:cs="Times New Roman"/>
          <w:sz w:val="24"/>
          <w:szCs w:val="24"/>
          <w:lang w:val="en-GB"/>
        </w:rPr>
        <w:t>influential and comprehensive</w:t>
      </w:r>
      <w:r>
        <w:rPr>
          <w:rFonts w:ascii="Times New Roman" w:hAnsi="Times New Roman" w:cs="Times New Roman"/>
          <w:sz w:val="24"/>
          <w:szCs w:val="24"/>
          <w:lang w:val="en-GB"/>
        </w:rPr>
        <w:t xml:space="preserve"> providers of he</w:t>
      </w:r>
      <w:r w:rsidR="00B53D3F">
        <w:rPr>
          <w:rFonts w:ascii="Times New Roman" w:hAnsi="Times New Roman" w:cs="Times New Roman"/>
          <w:sz w:val="24"/>
          <w:szCs w:val="24"/>
          <w:lang w:val="en-GB"/>
        </w:rPr>
        <w:t>althcare anywhere in the world. A</w:t>
      </w:r>
      <w:r>
        <w:rPr>
          <w:rFonts w:ascii="Times New Roman" w:hAnsi="Times New Roman" w:cs="Times New Roman"/>
          <w:sz w:val="24"/>
          <w:szCs w:val="24"/>
          <w:lang w:val="en-GB"/>
        </w:rPr>
        <w:t>long with its successes it is now facing unpre</w:t>
      </w:r>
      <w:r w:rsidR="00373A6D">
        <w:rPr>
          <w:rFonts w:ascii="Times New Roman" w:hAnsi="Times New Roman" w:cs="Times New Roman"/>
          <w:sz w:val="24"/>
          <w:szCs w:val="24"/>
          <w:lang w:val="en-GB"/>
        </w:rPr>
        <w:t>cedented c</w:t>
      </w:r>
      <w:r w:rsidR="00B53D3F">
        <w:rPr>
          <w:rFonts w:ascii="Times New Roman" w:hAnsi="Times New Roman" w:cs="Times New Roman"/>
          <w:sz w:val="24"/>
          <w:szCs w:val="24"/>
          <w:lang w:val="en-GB"/>
        </w:rPr>
        <w:t>hallenges. This is because of</w:t>
      </w:r>
      <w:r w:rsidR="00201A58">
        <w:rPr>
          <w:rFonts w:ascii="Times New Roman" w:hAnsi="Times New Roman" w:cs="Times New Roman"/>
          <w:sz w:val="24"/>
          <w:szCs w:val="24"/>
          <w:lang w:val="en-GB"/>
        </w:rPr>
        <w:t xml:space="preserve"> the population living longer</w:t>
      </w:r>
      <w:r w:rsidR="00B53D3F">
        <w:rPr>
          <w:rFonts w:ascii="Times New Roman" w:hAnsi="Times New Roman" w:cs="Times New Roman"/>
          <w:sz w:val="24"/>
          <w:szCs w:val="24"/>
          <w:lang w:val="en-GB"/>
        </w:rPr>
        <w:t>, so</w:t>
      </w:r>
      <w:r w:rsidR="00201A58">
        <w:rPr>
          <w:rFonts w:ascii="Times New Roman" w:hAnsi="Times New Roman" w:cs="Times New Roman"/>
          <w:sz w:val="24"/>
          <w:szCs w:val="24"/>
          <w:lang w:val="en-GB"/>
        </w:rPr>
        <w:t xml:space="preserve"> the demands on its services are greatly increased</w:t>
      </w:r>
      <w:r w:rsidR="00B53D3F">
        <w:rPr>
          <w:rFonts w:ascii="Times New Roman" w:hAnsi="Times New Roman" w:cs="Times New Roman"/>
          <w:sz w:val="24"/>
          <w:szCs w:val="24"/>
          <w:lang w:val="en-GB"/>
        </w:rPr>
        <w:t>,</w:t>
      </w:r>
      <w:r w:rsidR="00201A58">
        <w:rPr>
          <w:rFonts w:ascii="Times New Roman" w:hAnsi="Times New Roman" w:cs="Times New Roman"/>
          <w:sz w:val="24"/>
          <w:szCs w:val="24"/>
          <w:lang w:val="en-GB"/>
        </w:rPr>
        <w:t xml:space="preserve"> which in turn has had a huge impact on waiting times, delays in services, </w:t>
      </w:r>
      <w:r w:rsidR="00373A6D">
        <w:rPr>
          <w:rFonts w:ascii="Times New Roman" w:hAnsi="Times New Roman" w:cs="Times New Roman"/>
          <w:sz w:val="24"/>
          <w:szCs w:val="24"/>
          <w:lang w:val="en-GB"/>
        </w:rPr>
        <w:t>Public Health challenges, workforce challenge</w:t>
      </w:r>
      <w:r w:rsidR="00DB048D">
        <w:rPr>
          <w:rFonts w:ascii="Times New Roman" w:hAnsi="Times New Roman" w:cs="Times New Roman"/>
          <w:sz w:val="24"/>
          <w:szCs w:val="24"/>
          <w:lang w:val="en-GB"/>
        </w:rPr>
        <w:t>s</w:t>
      </w:r>
      <w:r w:rsidR="00373A6D">
        <w:rPr>
          <w:rFonts w:ascii="Times New Roman" w:hAnsi="Times New Roman" w:cs="Times New Roman"/>
          <w:sz w:val="24"/>
          <w:szCs w:val="24"/>
          <w:lang w:val="en-GB"/>
        </w:rPr>
        <w:t xml:space="preserve"> along with an enormous strain on finances.</w:t>
      </w:r>
      <w:sdt>
        <w:sdtPr>
          <w:rPr>
            <w:rFonts w:ascii="Times New Roman" w:hAnsi="Times New Roman" w:cs="Times New Roman"/>
            <w:sz w:val="24"/>
            <w:szCs w:val="24"/>
            <w:lang w:val="en-GB"/>
          </w:rPr>
          <w:id w:val="1806496689"/>
          <w:citation/>
        </w:sdtPr>
        <w:sdtEndPr/>
        <w:sdtContent>
          <w:r w:rsidR="00373A6D">
            <w:rPr>
              <w:rFonts w:ascii="Times New Roman" w:hAnsi="Times New Roman" w:cs="Times New Roman"/>
              <w:sz w:val="24"/>
              <w:szCs w:val="24"/>
              <w:lang w:val="en-GB"/>
            </w:rPr>
            <w:fldChar w:fldCharType="begin"/>
          </w:r>
          <w:r w:rsidR="00373A6D">
            <w:rPr>
              <w:rFonts w:ascii="Times New Roman" w:hAnsi="Times New Roman" w:cs="Times New Roman"/>
              <w:sz w:val="24"/>
              <w:szCs w:val="24"/>
              <w:lang w:val="en-GB"/>
            </w:rPr>
            <w:instrText xml:space="preserve"> CITATION The15 \l 2057 </w:instrText>
          </w:r>
          <w:r w:rsidR="00373A6D">
            <w:rPr>
              <w:rFonts w:ascii="Times New Roman" w:hAnsi="Times New Roman" w:cs="Times New Roman"/>
              <w:sz w:val="24"/>
              <w:szCs w:val="24"/>
              <w:lang w:val="en-GB"/>
            </w:rPr>
            <w:fldChar w:fldCharType="separate"/>
          </w:r>
          <w:r w:rsidR="00914C93">
            <w:rPr>
              <w:rFonts w:ascii="Times New Roman" w:hAnsi="Times New Roman" w:cs="Times New Roman"/>
              <w:noProof/>
              <w:sz w:val="24"/>
              <w:szCs w:val="24"/>
              <w:lang w:val="en-GB"/>
            </w:rPr>
            <w:t xml:space="preserve"> </w:t>
          </w:r>
          <w:r w:rsidR="00914C93" w:rsidRPr="00914C93">
            <w:rPr>
              <w:rFonts w:ascii="Times New Roman" w:hAnsi="Times New Roman" w:cs="Times New Roman"/>
              <w:noProof/>
              <w:sz w:val="24"/>
              <w:szCs w:val="24"/>
              <w:lang w:val="en-GB"/>
            </w:rPr>
            <w:t>(Confederation, 2015)</w:t>
          </w:r>
          <w:r w:rsidR="00373A6D">
            <w:rPr>
              <w:rFonts w:ascii="Times New Roman" w:hAnsi="Times New Roman" w:cs="Times New Roman"/>
              <w:sz w:val="24"/>
              <w:szCs w:val="24"/>
              <w:lang w:val="en-GB"/>
            </w:rPr>
            <w:fldChar w:fldCharType="end"/>
          </w:r>
        </w:sdtContent>
      </w:sdt>
      <w:r w:rsidR="00373A6D">
        <w:rPr>
          <w:rFonts w:ascii="Times New Roman" w:hAnsi="Times New Roman" w:cs="Times New Roman"/>
          <w:sz w:val="24"/>
          <w:szCs w:val="24"/>
          <w:lang w:val="en-GB"/>
        </w:rPr>
        <w:t>.</w:t>
      </w:r>
      <w:r w:rsidR="005B7E20">
        <w:rPr>
          <w:rFonts w:ascii="Times New Roman" w:hAnsi="Times New Roman" w:cs="Times New Roman"/>
          <w:sz w:val="24"/>
          <w:szCs w:val="24"/>
          <w:lang w:val="en-GB"/>
        </w:rPr>
        <w:t xml:space="preserve"> </w:t>
      </w:r>
    </w:p>
    <w:p w:rsidR="0088336F" w:rsidRDefault="00B36505" w:rsidP="0088336F">
      <w:pPr>
        <w:spacing w:line="360" w:lineRule="auto"/>
        <w:rPr>
          <w:rFonts w:ascii="Times New Roman" w:hAnsi="Times New Roman" w:cs="Times New Roman"/>
          <w:sz w:val="32"/>
          <w:szCs w:val="32"/>
          <w:u w:val="single"/>
          <w:lang w:val="en-GB"/>
        </w:rPr>
      </w:pPr>
      <w:r w:rsidRPr="00B36505">
        <w:rPr>
          <w:rFonts w:ascii="Times New Roman" w:hAnsi="Times New Roman" w:cs="Times New Roman"/>
          <w:sz w:val="32"/>
          <w:szCs w:val="32"/>
          <w:u w:val="single"/>
          <w:lang w:val="en-GB"/>
        </w:rPr>
        <w:t>Statistics</w:t>
      </w:r>
      <w:r w:rsidR="0088336F">
        <w:rPr>
          <w:rFonts w:ascii="Times New Roman" w:hAnsi="Times New Roman" w:cs="Times New Roman"/>
          <w:sz w:val="32"/>
          <w:szCs w:val="32"/>
          <w:u w:val="single"/>
          <w:lang w:val="en-GB"/>
        </w:rPr>
        <w:t xml:space="preserve">   </w:t>
      </w:r>
    </w:p>
    <w:p w:rsidR="0088336F" w:rsidRDefault="005B7E20" w:rsidP="0088336F">
      <w:pPr>
        <w:spacing w:line="360" w:lineRule="auto"/>
        <w:rPr>
          <w:rFonts w:ascii="Times New Roman" w:hAnsi="Times New Roman" w:cs="Times New Roman"/>
          <w:sz w:val="24"/>
          <w:szCs w:val="24"/>
          <w:lang w:val="en-GB"/>
        </w:rPr>
      </w:pPr>
      <w:r w:rsidRPr="0088336F">
        <w:rPr>
          <w:rFonts w:ascii="Times New Roman" w:hAnsi="Times New Roman" w:cs="Times New Roman"/>
          <w:sz w:val="24"/>
          <w:szCs w:val="24"/>
          <w:lang w:val="en-GB"/>
        </w:rPr>
        <w:t>Statistics t</w:t>
      </w:r>
      <w:r w:rsidR="00DA4B01" w:rsidRPr="0088336F">
        <w:rPr>
          <w:rFonts w:ascii="Times New Roman" w:hAnsi="Times New Roman" w:cs="Times New Roman"/>
          <w:sz w:val="24"/>
          <w:szCs w:val="24"/>
          <w:lang w:val="en-GB"/>
        </w:rPr>
        <w:t xml:space="preserve">aken from mid-year estimates of </w:t>
      </w:r>
      <w:r w:rsidRPr="0088336F">
        <w:rPr>
          <w:rFonts w:ascii="Times New Roman" w:hAnsi="Times New Roman" w:cs="Times New Roman"/>
          <w:sz w:val="24"/>
          <w:szCs w:val="24"/>
          <w:lang w:val="en-GB"/>
        </w:rPr>
        <w:t xml:space="preserve">population from June 2016 showed that there were estimated to be currently </w:t>
      </w:r>
    </w:p>
    <w:p w:rsidR="0088336F" w:rsidRDefault="0088336F" w:rsidP="0088336F">
      <w:pPr>
        <w:pStyle w:val="ListParagraph"/>
        <w:numPr>
          <w:ilvl w:val="0"/>
          <w:numId w:val="7"/>
        </w:numPr>
        <w:spacing w:line="360" w:lineRule="auto"/>
        <w:rPr>
          <w:rFonts w:ascii="Times New Roman" w:hAnsi="Times New Roman" w:cs="Times New Roman"/>
          <w:sz w:val="24"/>
          <w:szCs w:val="24"/>
          <w:lang w:val="en-GB"/>
        </w:rPr>
      </w:pPr>
      <w:r w:rsidRPr="0088336F">
        <w:rPr>
          <w:rFonts w:ascii="Times New Roman" w:hAnsi="Times New Roman" w:cs="Times New Roman"/>
          <w:sz w:val="24"/>
          <w:szCs w:val="24"/>
          <w:lang w:val="en-GB"/>
        </w:rPr>
        <w:t>The Uk population as of 2016 was estimated to be 65,648,000</w:t>
      </w:r>
    </w:p>
    <w:p w:rsidR="0088336F" w:rsidRPr="0088336F" w:rsidRDefault="00B71F32" w:rsidP="0088336F">
      <w:pPr>
        <w:pStyle w:val="ListParagraph"/>
        <w:numPr>
          <w:ilvl w:val="0"/>
          <w:numId w:val="7"/>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Although the population continues to age there is only a slight change to the proportion of people aged 65 and over at just over 18.0% </w:t>
      </w:r>
      <w:sdt>
        <w:sdtPr>
          <w:rPr>
            <w:rFonts w:ascii="Times New Roman" w:hAnsi="Times New Roman" w:cs="Times New Roman"/>
            <w:sz w:val="24"/>
            <w:szCs w:val="24"/>
            <w:lang w:val="en-GB"/>
          </w:rPr>
          <w:id w:val="-1692138884"/>
          <w:citation/>
        </w:sdtPr>
        <w:sdtEnd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Off171 \l 2057 </w:instrText>
          </w:r>
          <w:r>
            <w:rPr>
              <w:rFonts w:ascii="Times New Roman" w:hAnsi="Times New Roman" w:cs="Times New Roman"/>
              <w:sz w:val="24"/>
              <w:szCs w:val="24"/>
              <w:lang w:val="en-GB"/>
            </w:rPr>
            <w:fldChar w:fldCharType="separate"/>
          </w:r>
          <w:r w:rsidR="00914C93" w:rsidRPr="00914C93">
            <w:rPr>
              <w:rFonts w:ascii="Times New Roman" w:hAnsi="Times New Roman" w:cs="Times New Roman"/>
              <w:noProof/>
              <w:sz w:val="24"/>
              <w:szCs w:val="24"/>
              <w:lang w:val="en-GB"/>
            </w:rPr>
            <w:t>(Statistics, 2017)</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w:t>
      </w:r>
    </w:p>
    <w:p w:rsidR="00B36505" w:rsidRDefault="003D4CE6" w:rsidP="009E5B31">
      <w:pPr>
        <w:pStyle w:val="ListParagraph"/>
        <w:numPr>
          <w:ilvl w:val="0"/>
          <w:numId w:val="3"/>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There are </w:t>
      </w:r>
      <w:r w:rsidR="00B53D3F">
        <w:rPr>
          <w:rFonts w:ascii="Times New Roman" w:hAnsi="Times New Roman" w:cs="Times New Roman"/>
          <w:sz w:val="24"/>
          <w:szCs w:val="24"/>
          <w:lang w:val="en-GB"/>
        </w:rPr>
        <w:t>3,113,00</w:t>
      </w:r>
      <w:r w:rsidR="00F05269" w:rsidRPr="00B36505">
        <w:rPr>
          <w:rFonts w:ascii="Times New Roman" w:hAnsi="Times New Roman" w:cs="Times New Roman"/>
          <w:sz w:val="24"/>
          <w:szCs w:val="24"/>
          <w:lang w:val="en-GB"/>
        </w:rPr>
        <w:t xml:space="preserve"> </w:t>
      </w:r>
      <w:r w:rsidR="005B7E20" w:rsidRPr="00B36505">
        <w:rPr>
          <w:rFonts w:ascii="Times New Roman" w:hAnsi="Times New Roman" w:cs="Times New Roman"/>
          <w:sz w:val="24"/>
          <w:szCs w:val="24"/>
          <w:lang w:val="en-GB"/>
        </w:rPr>
        <w:t xml:space="preserve">people living in Wales. </w:t>
      </w:r>
    </w:p>
    <w:p w:rsidR="00B36505" w:rsidRDefault="00B53D3F" w:rsidP="009E5B31">
      <w:pPr>
        <w:pStyle w:val="ListParagraph"/>
        <w:numPr>
          <w:ilvl w:val="0"/>
          <w:numId w:val="3"/>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There were estimated to be 635,000 </w:t>
      </w:r>
      <w:r w:rsidR="005B7E20" w:rsidRPr="00B36505">
        <w:rPr>
          <w:rFonts w:ascii="Times New Roman" w:hAnsi="Times New Roman" w:cs="Times New Roman"/>
          <w:sz w:val="24"/>
          <w:szCs w:val="24"/>
          <w:lang w:val="en-GB"/>
        </w:rPr>
        <w:t>people</w:t>
      </w:r>
      <w:r w:rsidR="00F05269" w:rsidRPr="00B36505">
        <w:rPr>
          <w:rFonts w:ascii="Times New Roman" w:hAnsi="Times New Roman" w:cs="Times New Roman"/>
          <w:sz w:val="24"/>
          <w:szCs w:val="24"/>
          <w:lang w:val="en-GB"/>
        </w:rPr>
        <w:t xml:space="preserve"> aged</w:t>
      </w:r>
      <w:r w:rsidR="005B7E20" w:rsidRPr="00B36505">
        <w:rPr>
          <w:rFonts w:ascii="Times New Roman" w:hAnsi="Times New Roman" w:cs="Times New Roman"/>
          <w:sz w:val="24"/>
          <w:szCs w:val="24"/>
          <w:lang w:val="en-GB"/>
        </w:rPr>
        <w:t xml:space="preserve"> 65 years and over living in Wales which was more than children aged 0 t</w:t>
      </w:r>
      <w:r>
        <w:rPr>
          <w:rFonts w:ascii="Times New Roman" w:hAnsi="Times New Roman" w:cs="Times New Roman"/>
          <w:sz w:val="24"/>
          <w:szCs w:val="24"/>
          <w:lang w:val="en-GB"/>
        </w:rPr>
        <w:t xml:space="preserve">o 15 which was estimated to be 557,000 </w:t>
      </w:r>
      <w:r w:rsidR="00F05269" w:rsidRPr="00B36505">
        <w:rPr>
          <w:rFonts w:ascii="Times New Roman" w:hAnsi="Times New Roman" w:cs="Times New Roman"/>
          <w:sz w:val="24"/>
          <w:szCs w:val="24"/>
          <w:lang w:val="en-GB"/>
        </w:rPr>
        <w:t xml:space="preserve"> </w:t>
      </w:r>
      <w:sdt>
        <w:sdtPr>
          <w:rPr>
            <w:lang w:val="en-GB"/>
          </w:rPr>
          <w:id w:val="1483585348"/>
          <w:citation/>
        </w:sdtPr>
        <w:sdtEndPr/>
        <w:sdtContent>
          <w:r w:rsidR="00F05269" w:rsidRPr="00B36505">
            <w:rPr>
              <w:rFonts w:ascii="Times New Roman" w:hAnsi="Times New Roman" w:cs="Times New Roman"/>
              <w:sz w:val="24"/>
              <w:szCs w:val="24"/>
              <w:lang w:val="en-GB"/>
            </w:rPr>
            <w:fldChar w:fldCharType="begin"/>
          </w:r>
          <w:r w:rsidR="00F05269" w:rsidRPr="00B36505">
            <w:rPr>
              <w:rFonts w:ascii="Times New Roman" w:hAnsi="Times New Roman" w:cs="Times New Roman"/>
              <w:sz w:val="24"/>
              <w:szCs w:val="24"/>
              <w:lang w:val="en-GB"/>
            </w:rPr>
            <w:instrText xml:space="preserve"> CITATION Wel17 \l 2057 </w:instrText>
          </w:r>
          <w:r w:rsidR="00F05269" w:rsidRPr="00B36505">
            <w:rPr>
              <w:rFonts w:ascii="Times New Roman" w:hAnsi="Times New Roman" w:cs="Times New Roman"/>
              <w:sz w:val="24"/>
              <w:szCs w:val="24"/>
              <w:lang w:val="en-GB"/>
            </w:rPr>
            <w:fldChar w:fldCharType="separate"/>
          </w:r>
          <w:r w:rsidR="00914C93" w:rsidRPr="00914C93">
            <w:rPr>
              <w:rFonts w:ascii="Times New Roman" w:hAnsi="Times New Roman" w:cs="Times New Roman"/>
              <w:noProof/>
              <w:sz w:val="24"/>
              <w:szCs w:val="24"/>
              <w:lang w:val="en-GB"/>
            </w:rPr>
            <w:t>(Government, 2017)</w:t>
          </w:r>
          <w:r w:rsidR="00F05269" w:rsidRPr="00B36505">
            <w:rPr>
              <w:rFonts w:ascii="Times New Roman" w:hAnsi="Times New Roman" w:cs="Times New Roman"/>
              <w:sz w:val="24"/>
              <w:szCs w:val="24"/>
              <w:lang w:val="en-GB"/>
            </w:rPr>
            <w:fldChar w:fldCharType="end"/>
          </w:r>
        </w:sdtContent>
      </w:sdt>
      <w:r w:rsidR="00F05269" w:rsidRPr="00B36505">
        <w:rPr>
          <w:rFonts w:ascii="Times New Roman" w:hAnsi="Times New Roman" w:cs="Times New Roman"/>
          <w:sz w:val="24"/>
          <w:szCs w:val="24"/>
          <w:lang w:val="en-GB"/>
        </w:rPr>
        <w:t>.</w:t>
      </w:r>
    </w:p>
    <w:p w:rsidR="00B36505" w:rsidRDefault="00B36505" w:rsidP="009E5B31">
      <w:pPr>
        <w:spacing w:line="360" w:lineRule="auto"/>
        <w:rPr>
          <w:rFonts w:ascii="Times New Roman" w:hAnsi="Times New Roman" w:cs="Times New Roman"/>
          <w:sz w:val="24"/>
          <w:szCs w:val="24"/>
          <w:lang w:val="en-GB"/>
        </w:rPr>
      </w:pPr>
    </w:p>
    <w:p w:rsidR="00B36505" w:rsidRPr="00B36505" w:rsidRDefault="00B36505" w:rsidP="009E5B31">
      <w:pPr>
        <w:spacing w:line="360" w:lineRule="auto"/>
        <w:rPr>
          <w:rFonts w:ascii="Times New Roman" w:hAnsi="Times New Roman" w:cs="Times New Roman"/>
          <w:sz w:val="24"/>
          <w:szCs w:val="24"/>
          <w:lang w:val="en-GB"/>
        </w:rPr>
      </w:pPr>
    </w:p>
    <w:p w:rsidR="00B36505" w:rsidRPr="00B36505" w:rsidRDefault="00B36505" w:rsidP="00B36505">
      <w:pPr>
        <w:spacing w:line="360" w:lineRule="auto"/>
        <w:jc w:val="both"/>
        <w:rPr>
          <w:rFonts w:ascii="Times New Roman" w:hAnsi="Times New Roman" w:cs="Times New Roman"/>
          <w:sz w:val="32"/>
          <w:szCs w:val="32"/>
          <w:u w:val="single"/>
          <w:lang w:val="en-GB"/>
        </w:rPr>
      </w:pPr>
      <w:r w:rsidRPr="00B36505">
        <w:rPr>
          <w:rFonts w:ascii="Times New Roman" w:hAnsi="Times New Roman" w:cs="Times New Roman"/>
          <w:sz w:val="32"/>
          <w:szCs w:val="32"/>
          <w:u w:val="single"/>
          <w:lang w:val="en-GB"/>
        </w:rPr>
        <w:t>Ageing Population</w:t>
      </w:r>
    </w:p>
    <w:p w:rsidR="00B36505" w:rsidRPr="00B36505" w:rsidRDefault="00B36505" w:rsidP="009E5B31">
      <w:pPr>
        <w:spacing w:line="360" w:lineRule="auto"/>
        <w:rPr>
          <w:rFonts w:ascii="Times New Roman" w:hAnsi="Times New Roman" w:cs="Times New Roman"/>
          <w:sz w:val="24"/>
          <w:szCs w:val="24"/>
          <w:lang w:val="en-GB"/>
        </w:rPr>
      </w:pPr>
    </w:p>
    <w:p w:rsidR="004634E1" w:rsidRPr="00B36505" w:rsidRDefault="00B53D3F" w:rsidP="005E5250">
      <w:pPr>
        <w:spacing w:line="36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 xml:space="preserve"> This ageing population is </w:t>
      </w:r>
      <w:r w:rsidRPr="00B36505">
        <w:rPr>
          <w:rFonts w:ascii="Times New Roman" w:hAnsi="Times New Roman" w:cs="Times New Roman"/>
          <w:sz w:val="24"/>
          <w:szCs w:val="24"/>
          <w:lang w:val="en-GB"/>
        </w:rPr>
        <w:t>having a detrimental effect not just financially on the NHS but also on the social</w:t>
      </w:r>
      <w:r w:rsidR="00263194">
        <w:rPr>
          <w:rFonts w:ascii="Times New Roman" w:hAnsi="Times New Roman" w:cs="Times New Roman"/>
          <w:sz w:val="24"/>
          <w:szCs w:val="24"/>
          <w:lang w:val="en-GB"/>
        </w:rPr>
        <w:t xml:space="preserve"> care services connected t</w:t>
      </w:r>
      <w:r w:rsidR="00181BEB">
        <w:rPr>
          <w:rFonts w:ascii="Times New Roman" w:hAnsi="Times New Roman" w:cs="Times New Roman"/>
          <w:sz w:val="24"/>
          <w:szCs w:val="24"/>
          <w:lang w:val="en-GB"/>
        </w:rPr>
        <w:t xml:space="preserve">o it </w:t>
      </w:r>
      <w:sdt>
        <w:sdtPr>
          <w:rPr>
            <w:rFonts w:ascii="Times New Roman" w:hAnsi="Times New Roman" w:cs="Times New Roman"/>
            <w:sz w:val="24"/>
            <w:szCs w:val="24"/>
            <w:lang w:val="en-GB"/>
          </w:rPr>
          <w:id w:val="265513642"/>
          <w:citation/>
        </w:sdtPr>
        <w:sdtEndPr/>
        <w:sdtContent>
          <w:r w:rsidR="00181BEB">
            <w:rPr>
              <w:rFonts w:ascii="Times New Roman" w:hAnsi="Times New Roman" w:cs="Times New Roman"/>
              <w:sz w:val="24"/>
              <w:szCs w:val="24"/>
              <w:lang w:val="en-GB"/>
            </w:rPr>
            <w:fldChar w:fldCharType="begin"/>
          </w:r>
          <w:r w:rsidR="00181BEB">
            <w:rPr>
              <w:rFonts w:ascii="Times New Roman" w:hAnsi="Times New Roman" w:cs="Times New Roman"/>
              <w:sz w:val="24"/>
              <w:szCs w:val="24"/>
              <w:lang w:val="en-GB"/>
            </w:rPr>
            <w:instrText xml:space="preserve"> CITATION Gua13 \l 2057 </w:instrText>
          </w:r>
          <w:r w:rsidR="00181BEB">
            <w:rPr>
              <w:rFonts w:ascii="Times New Roman" w:hAnsi="Times New Roman" w:cs="Times New Roman"/>
              <w:sz w:val="24"/>
              <w:szCs w:val="24"/>
              <w:lang w:val="en-GB"/>
            </w:rPr>
            <w:fldChar w:fldCharType="separate"/>
          </w:r>
          <w:r w:rsidR="00914C93" w:rsidRPr="00914C93">
            <w:rPr>
              <w:rFonts w:ascii="Times New Roman" w:hAnsi="Times New Roman" w:cs="Times New Roman"/>
              <w:noProof/>
              <w:sz w:val="24"/>
              <w:szCs w:val="24"/>
              <w:lang w:val="en-GB"/>
            </w:rPr>
            <w:t>(Guardian, 2013)</w:t>
          </w:r>
          <w:r w:rsidR="00181BEB">
            <w:rPr>
              <w:rFonts w:ascii="Times New Roman" w:hAnsi="Times New Roman" w:cs="Times New Roman"/>
              <w:sz w:val="24"/>
              <w:szCs w:val="24"/>
              <w:lang w:val="en-GB"/>
            </w:rPr>
            <w:fldChar w:fldCharType="end"/>
          </w:r>
        </w:sdtContent>
      </w:sdt>
      <w:r w:rsidR="00181BEB">
        <w:rPr>
          <w:rFonts w:ascii="Times New Roman" w:hAnsi="Times New Roman" w:cs="Times New Roman"/>
          <w:sz w:val="24"/>
          <w:szCs w:val="24"/>
          <w:lang w:val="en-GB"/>
        </w:rPr>
        <w:t xml:space="preserve">. </w:t>
      </w:r>
      <w:r>
        <w:rPr>
          <w:rFonts w:ascii="Times New Roman" w:hAnsi="Times New Roman" w:cs="Times New Roman"/>
          <w:sz w:val="24"/>
          <w:szCs w:val="24"/>
          <w:lang w:val="en-GB"/>
        </w:rPr>
        <w:t>This is despite it being considered a success of the NHS,</w:t>
      </w:r>
      <w:r w:rsidRPr="00B53D3F">
        <w:rPr>
          <w:rFonts w:ascii="Times New Roman" w:hAnsi="Times New Roman" w:cs="Times New Roman"/>
          <w:sz w:val="24"/>
          <w:szCs w:val="24"/>
          <w:lang w:val="en-GB"/>
        </w:rPr>
        <w:t xml:space="preserve"> </w:t>
      </w:r>
      <w:r>
        <w:rPr>
          <w:rFonts w:ascii="Times New Roman" w:hAnsi="Times New Roman" w:cs="Times New Roman"/>
          <w:sz w:val="24"/>
          <w:szCs w:val="24"/>
          <w:lang w:val="en-GB"/>
        </w:rPr>
        <w:t>because of</w:t>
      </w:r>
      <w:r w:rsidRPr="00B36505">
        <w:rPr>
          <w:rFonts w:ascii="Times New Roman" w:hAnsi="Times New Roman" w:cs="Times New Roman"/>
          <w:sz w:val="24"/>
          <w:szCs w:val="24"/>
          <w:lang w:val="en-GB"/>
        </w:rPr>
        <w:t xml:space="preserve"> improved treatments</w:t>
      </w:r>
      <w:r>
        <w:rPr>
          <w:rFonts w:ascii="Times New Roman" w:hAnsi="Times New Roman" w:cs="Times New Roman"/>
          <w:sz w:val="24"/>
          <w:szCs w:val="24"/>
          <w:lang w:val="en-GB"/>
        </w:rPr>
        <w:t>,</w:t>
      </w:r>
      <w:r w:rsidRPr="00B36505">
        <w:rPr>
          <w:rFonts w:ascii="Times New Roman" w:hAnsi="Times New Roman" w:cs="Times New Roman"/>
          <w:sz w:val="24"/>
          <w:szCs w:val="24"/>
          <w:lang w:val="en-GB"/>
        </w:rPr>
        <w:t xml:space="preserve"> and the marvels of modern medicines allowing people to live longer with chronic condition</w:t>
      </w:r>
      <w:r>
        <w:rPr>
          <w:rFonts w:ascii="Times New Roman" w:hAnsi="Times New Roman" w:cs="Times New Roman"/>
          <w:sz w:val="24"/>
          <w:szCs w:val="24"/>
          <w:lang w:val="en-GB"/>
        </w:rPr>
        <w:t>s such as dementia.</w:t>
      </w:r>
      <w:r w:rsidR="005E5250">
        <w:rPr>
          <w:rFonts w:ascii="Times New Roman" w:hAnsi="Times New Roman" w:cs="Times New Roman"/>
          <w:sz w:val="24"/>
          <w:szCs w:val="24"/>
          <w:lang w:val="en-GB"/>
        </w:rPr>
        <w:t xml:space="preserve"> S</w:t>
      </w:r>
      <w:r w:rsidR="00132236" w:rsidRPr="00B36505">
        <w:rPr>
          <w:rFonts w:ascii="Times New Roman" w:hAnsi="Times New Roman" w:cs="Times New Roman"/>
          <w:sz w:val="24"/>
          <w:szCs w:val="24"/>
          <w:lang w:val="en-GB"/>
        </w:rPr>
        <w:t>ervices</w:t>
      </w:r>
      <w:r w:rsidR="005E5250">
        <w:rPr>
          <w:rFonts w:ascii="Times New Roman" w:hAnsi="Times New Roman" w:cs="Times New Roman"/>
          <w:sz w:val="24"/>
          <w:szCs w:val="24"/>
          <w:lang w:val="en-GB"/>
        </w:rPr>
        <w:t xml:space="preserve"> are</w:t>
      </w:r>
      <w:r w:rsidR="00132236" w:rsidRPr="00B36505">
        <w:rPr>
          <w:rFonts w:ascii="Times New Roman" w:hAnsi="Times New Roman" w:cs="Times New Roman"/>
          <w:sz w:val="24"/>
          <w:szCs w:val="24"/>
          <w:lang w:val="en-GB"/>
        </w:rPr>
        <w:t xml:space="preserve"> reaching breaking point as demand far o</w:t>
      </w:r>
      <w:r w:rsidR="00DA4B01" w:rsidRPr="00B36505">
        <w:rPr>
          <w:rFonts w:ascii="Times New Roman" w:hAnsi="Times New Roman" w:cs="Times New Roman"/>
          <w:sz w:val="24"/>
          <w:szCs w:val="24"/>
          <w:lang w:val="en-GB"/>
        </w:rPr>
        <w:t>utreaches the ability to supply (Kings Fund, 2017).</w:t>
      </w:r>
      <w:r w:rsidR="00B67FC9" w:rsidRPr="00B36505">
        <w:rPr>
          <w:rFonts w:ascii="Times New Roman" w:hAnsi="Times New Roman" w:cs="Times New Roman"/>
          <w:sz w:val="24"/>
          <w:szCs w:val="24"/>
          <w:lang w:val="en-GB"/>
        </w:rPr>
        <w:t xml:space="preserve"> The impact that the ageing population is having on public services is a topic that affects everyone</w:t>
      </w:r>
      <w:r w:rsidR="005E5250">
        <w:rPr>
          <w:rFonts w:ascii="Times New Roman" w:hAnsi="Times New Roman" w:cs="Times New Roman"/>
          <w:sz w:val="24"/>
          <w:szCs w:val="24"/>
          <w:lang w:val="en-GB"/>
        </w:rPr>
        <w:t>.</w:t>
      </w:r>
      <w:r w:rsidR="00B67FC9" w:rsidRPr="00B36505">
        <w:rPr>
          <w:rFonts w:ascii="Times New Roman" w:hAnsi="Times New Roman" w:cs="Times New Roman"/>
          <w:sz w:val="24"/>
          <w:szCs w:val="24"/>
          <w:lang w:val="en-GB"/>
        </w:rPr>
        <w:t xml:space="preserve"> </w:t>
      </w:r>
      <w:r w:rsidR="005E5250">
        <w:rPr>
          <w:rFonts w:ascii="Times New Roman" w:hAnsi="Times New Roman" w:cs="Times New Roman"/>
          <w:sz w:val="24"/>
          <w:szCs w:val="24"/>
          <w:lang w:val="en-GB"/>
        </w:rPr>
        <w:t>A</w:t>
      </w:r>
      <w:r w:rsidR="00B67FC9" w:rsidRPr="00B36505">
        <w:rPr>
          <w:rFonts w:ascii="Times New Roman" w:hAnsi="Times New Roman" w:cs="Times New Roman"/>
          <w:sz w:val="24"/>
          <w:szCs w:val="24"/>
          <w:lang w:val="en-GB"/>
        </w:rPr>
        <w:t xml:space="preserve">s the population grows so it will bring further challenges that need to be addressed </w:t>
      </w:r>
      <w:r w:rsidR="00553211" w:rsidRPr="00B36505">
        <w:rPr>
          <w:rFonts w:ascii="Times New Roman" w:hAnsi="Times New Roman" w:cs="Times New Roman"/>
          <w:sz w:val="24"/>
          <w:szCs w:val="24"/>
          <w:lang w:val="en-GB"/>
        </w:rPr>
        <w:t>for</w:t>
      </w:r>
      <w:r w:rsidR="00B67FC9" w:rsidRPr="00B36505">
        <w:rPr>
          <w:rFonts w:ascii="Times New Roman" w:hAnsi="Times New Roman" w:cs="Times New Roman"/>
          <w:sz w:val="24"/>
          <w:szCs w:val="24"/>
          <w:lang w:val="en-GB"/>
        </w:rPr>
        <w:t xml:space="preserve"> th</w:t>
      </w:r>
      <w:r w:rsidR="00181BEB">
        <w:rPr>
          <w:rFonts w:ascii="Times New Roman" w:hAnsi="Times New Roman" w:cs="Times New Roman"/>
          <w:sz w:val="24"/>
          <w:szCs w:val="24"/>
          <w:lang w:val="en-GB"/>
        </w:rPr>
        <w:t xml:space="preserve">e service to be able to survive </w:t>
      </w:r>
      <w:sdt>
        <w:sdtPr>
          <w:rPr>
            <w:rFonts w:ascii="Times New Roman" w:hAnsi="Times New Roman" w:cs="Times New Roman"/>
            <w:sz w:val="24"/>
            <w:szCs w:val="24"/>
            <w:lang w:val="en-GB"/>
          </w:rPr>
          <w:id w:val="-496117820"/>
          <w:citation/>
        </w:sdtPr>
        <w:sdtEndPr/>
        <w:sdtContent>
          <w:r w:rsidR="00181BEB">
            <w:rPr>
              <w:rFonts w:ascii="Times New Roman" w:hAnsi="Times New Roman" w:cs="Times New Roman"/>
              <w:sz w:val="24"/>
              <w:szCs w:val="24"/>
              <w:lang w:val="en-GB"/>
            </w:rPr>
            <w:fldChar w:fldCharType="begin"/>
          </w:r>
          <w:r w:rsidR="00181BEB">
            <w:rPr>
              <w:rFonts w:ascii="Times New Roman" w:hAnsi="Times New Roman" w:cs="Times New Roman"/>
              <w:sz w:val="24"/>
              <w:szCs w:val="24"/>
              <w:lang w:val="en-GB"/>
            </w:rPr>
            <w:instrText xml:space="preserve"> CITATION Pop17 \l 2057 </w:instrText>
          </w:r>
          <w:r w:rsidR="00181BEB">
            <w:rPr>
              <w:rFonts w:ascii="Times New Roman" w:hAnsi="Times New Roman" w:cs="Times New Roman"/>
              <w:sz w:val="24"/>
              <w:szCs w:val="24"/>
              <w:lang w:val="en-GB"/>
            </w:rPr>
            <w:fldChar w:fldCharType="separate"/>
          </w:r>
          <w:r w:rsidR="00914C93" w:rsidRPr="00914C93">
            <w:rPr>
              <w:rFonts w:ascii="Times New Roman" w:hAnsi="Times New Roman" w:cs="Times New Roman"/>
              <w:noProof/>
              <w:sz w:val="24"/>
              <w:szCs w:val="24"/>
              <w:lang w:val="en-GB"/>
            </w:rPr>
            <w:t>(Matters, 2017)</w:t>
          </w:r>
          <w:r w:rsidR="00181BEB">
            <w:rPr>
              <w:rFonts w:ascii="Times New Roman" w:hAnsi="Times New Roman" w:cs="Times New Roman"/>
              <w:sz w:val="24"/>
              <w:szCs w:val="24"/>
              <w:lang w:val="en-GB"/>
            </w:rPr>
            <w:fldChar w:fldCharType="end"/>
          </w:r>
        </w:sdtContent>
      </w:sdt>
      <w:r w:rsidR="00181BEB">
        <w:rPr>
          <w:rFonts w:ascii="Times New Roman" w:hAnsi="Times New Roman" w:cs="Times New Roman"/>
          <w:sz w:val="24"/>
          <w:szCs w:val="24"/>
          <w:lang w:val="en-GB"/>
        </w:rPr>
        <w:t>.</w:t>
      </w:r>
    </w:p>
    <w:p w:rsidR="004634E1" w:rsidRDefault="004634E1" w:rsidP="009E5B31">
      <w:pPr>
        <w:spacing w:line="360" w:lineRule="auto"/>
        <w:rPr>
          <w:rFonts w:ascii="Times New Roman" w:hAnsi="Times New Roman" w:cs="Times New Roman"/>
          <w:sz w:val="32"/>
          <w:szCs w:val="32"/>
          <w:u w:val="single"/>
          <w:lang w:val="en-GB"/>
        </w:rPr>
      </w:pPr>
    </w:p>
    <w:p w:rsidR="000D5176" w:rsidRDefault="00373A6D" w:rsidP="009E5B31">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Justification for Research</w:t>
      </w:r>
    </w:p>
    <w:p w:rsidR="00ED7240" w:rsidRDefault="00ED7240" w:rsidP="009E5B31">
      <w:pPr>
        <w:spacing w:line="360" w:lineRule="auto"/>
        <w:rPr>
          <w:rFonts w:ascii="Times New Roman" w:hAnsi="Times New Roman" w:cs="Times New Roman"/>
          <w:sz w:val="24"/>
          <w:szCs w:val="24"/>
          <w:lang w:val="en-GB"/>
        </w:rPr>
      </w:pPr>
    </w:p>
    <w:p w:rsidR="00ED7240" w:rsidRDefault="004566FC" w:rsidP="009E5B3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With the population of Wales living older not only with chronic physical conditions but also with mental health and social care issues</w:t>
      </w:r>
      <w:r w:rsidR="005E5250">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645171">
        <w:rPr>
          <w:rFonts w:ascii="Times New Roman" w:hAnsi="Times New Roman" w:cs="Times New Roman"/>
          <w:sz w:val="24"/>
          <w:szCs w:val="24"/>
          <w:lang w:val="en-GB"/>
        </w:rPr>
        <w:t>the National Health Service is facing unprecedented demands for its services. With the Government making significant cuts to the NHS budgets is subsequently impacting on how the NHS can best deal with the demands and needs of the ageing population. It is essential to review material to see if there are ways in which the</w:t>
      </w:r>
      <w:r w:rsidR="0073432F">
        <w:rPr>
          <w:rFonts w:ascii="Times New Roman" w:hAnsi="Times New Roman" w:cs="Times New Roman"/>
          <w:sz w:val="24"/>
          <w:szCs w:val="24"/>
          <w:lang w:val="en-GB"/>
        </w:rPr>
        <w:t xml:space="preserve"> NHS can make improvements to support the ageing population without compromising health and social care issues. By reviewing new material and what contributions </w:t>
      </w:r>
      <w:r w:rsidR="00574B82">
        <w:rPr>
          <w:rFonts w:ascii="Times New Roman" w:hAnsi="Times New Roman" w:cs="Times New Roman"/>
          <w:sz w:val="24"/>
          <w:szCs w:val="24"/>
          <w:lang w:val="en-GB"/>
        </w:rPr>
        <w:t>have been made may make it easier to address the issues that need to be met from the growing demands for treatments cau</w:t>
      </w:r>
      <w:r w:rsidR="005E5250">
        <w:rPr>
          <w:rFonts w:ascii="Times New Roman" w:hAnsi="Times New Roman" w:cs="Times New Roman"/>
          <w:sz w:val="24"/>
          <w:szCs w:val="24"/>
          <w:lang w:val="en-GB"/>
        </w:rPr>
        <w:t>sed by the ageing population.  E</w:t>
      </w:r>
      <w:r w:rsidR="00574B82">
        <w:rPr>
          <w:rFonts w:ascii="Times New Roman" w:hAnsi="Times New Roman" w:cs="Times New Roman"/>
          <w:sz w:val="24"/>
          <w:szCs w:val="24"/>
          <w:lang w:val="en-GB"/>
        </w:rPr>
        <w:t>xploring current theories and relating them to the is</w:t>
      </w:r>
      <w:r w:rsidR="00AB15E9">
        <w:rPr>
          <w:rFonts w:ascii="Times New Roman" w:hAnsi="Times New Roman" w:cs="Times New Roman"/>
          <w:sz w:val="24"/>
          <w:szCs w:val="24"/>
          <w:lang w:val="en-GB"/>
        </w:rPr>
        <w:t>sues surrounding this topic may help to de</w:t>
      </w:r>
      <w:r w:rsidR="005E5250">
        <w:rPr>
          <w:rFonts w:ascii="Times New Roman" w:hAnsi="Times New Roman" w:cs="Times New Roman"/>
          <w:sz w:val="24"/>
          <w:szCs w:val="24"/>
          <w:lang w:val="en-GB"/>
        </w:rPr>
        <w:t>velop knowledge of this area to</w:t>
      </w:r>
      <w:r w:rsidR="00AB15E9">
        <w:rPr>
          <w:rFonts w:ascii="Times New Roman" w:hAnsi="Times New Roman" w:cs="Times New Roman"/>
          <w:sz w:val="24"/>
          <w:szCs w:val="24"/>
          <w:lang w:val="en-GB"/>
        </w:rPr>
        <w:t xml:space="preserve"> find ways to support the staggering increase </w:t>
      </w:r>
      <w:r w:rsidR="00ED7240">
        <w:rPr>
          <w:rFonts w:ascii="Times New Roman" w:hAnsi="Times New Roman" w:cs="Times New Roman"/>
          <w:sz w:val="24"/>
          <w:szCs w:val="24"/>
          <w:lang w:val="en-GB"/>
        </w:rPr>
        <w:t>and demand on services</w:t>
      </w:r>
      <w:r w:rsidR="005E5250">
        <w:rPr>
          <w:rFonts w:ascii="Times New Roman" w:hAnsi="Times New Roman" w:cs="Times New Roman"/>
          <w:sz w:val="24"/>
          <w:szCs w:val="24"/>
          <w:lang w:val="en-GB"/>
        </w:rPr>
        <w:t>,</w:t>
      </w:r>
      <w:r w:rsidR="00ED7240">
        <w:rPr>
          <w:rFonts w:ascii="Times New Roman" w:hAnsi="Times New Roman" w:cs="Times New Roman"/>
          <w:sz w:val="24"/>
          <w:szCs w:val="24"/>
          <w:lang w:val="en-GB"/>
        </w:rPr>
        <w:t xml:space="preserve"> and</w:t>
      </w:r>
      <w:r w:rsidR="005E5250">
        <w:rPr>
          <w:rFonts w:ascii="Times New Roman" w:hAnsi="Times New Roman" w:cs="Times New Roman"/>
          <w:sz w:val="24"/>
          <w:szCs w:val="24"/>
          <w:lang w:val="en-GB"/>
        </w:rPr>
        <w:t xml:space="preserve"> examine</w:t>
      </w:r>
      <w:r w:rsidR="00ED7240">
        <w:rPr>
          <w:rFonts w:ascii="Times New Roman" w:hAnsi="Times New Roman" w:cs="Times New Roman"/>
          <w:sz w:val="24"/>
          <w:szCs w:val="24"/>
          <w:lang w:val="en-GB"/>
        </w:rPr>
        <w:t xml:space="preserve"> the implications that have arisen therefore to </w:t>
      </w:r>
      <w:r w:rsidR="00553211">
        <w:rPr>
          <w:rFonts w:ascii="Times New Roman" w:hAnsi="Times New Roman" w:cs="Times New Roman"/>
          <w:sz w:val="24"/>
          <w:szCs w:val="24"/>
          <w:lang w:val="en-GB"/>
        </w:rPr>
        <w:t>this. This research is re</w:t>
      </w:r>
      <w:r w:rsidR="005E5250">
        <w:rPr>
          <w:rFonts w:ascii="Times New Roman" w:hAnsi="Times New Roman" w:cs="Times New Roman"/>
          <w:sz w:val="24"/>
          <w:szCs w:val="24"/>
          <w:lang w:val="en-GB"/>
        </w:rPr>
        <w:t>levant and is affecting all individuals</w:t>
      </w:r>
      <w:r w:rsidR="00553211">
        <w:rPr>
          <w:rFonts w:ascii="Times New Roman" w:hAnsi="Times New Roman" w:cs="Times New Roman"/>
          <w:sz w:val="24"/>
          <w:szCs w:val="24"/>
          <w:lang w:val="en-GB"/>
        </w:rPr>
        <w:t xml:space="preserve"> who</w:t>
      </w:r>
      <w:r w:rsidR="005E5250">
        <w:rPr>
          <w:rFonts w:ascii="Times New Roman" w:hAnsi="Times New Roman" w:cs="Times New Roman"/>
          <w:sz w:val="24"/>
          <w:szCs w:val="24"/>
          <w:lang w:val="en-GB"/>
        </w:rPr>
        <w:t xml:space="preserve"> not only work in health and social care, </w:t>
      </w:r>
      <w:r w:rsidR="005E5250">
        <w:rPr>
          <w:rFonts w:ascii="Times New Roman" w:hAnsi="Times New Roman" w:cs="Times New Roman"/>
          <w:sz w:val="24"/>
          <w:szCs w:val="24"/>
          <w:lang w:val="en-GB"/>
        </w:rPr>
        <w:lastRenderedPageBreak/>
        <w:t xml:space="preserve">but also use it as a service. </w:t>
      </w:r>
      <w:r w:rsidR="00553211">
        <w:rPr>
          <w:rFonts w:ascii="Times New Roman" w:hAnsi="Times New Roman" w:cs="Times New Roman"/>
          <w:sz w:val="24"/>
          <w:szCs w:val="24"/>
          <w:lang w:val="en-GB"/>
        </w:rPr>
        <w:t xml:space="preserve">With budgets to the NHS being publicly cut and the constant threat of this service being privatised by the government means it is relevant to </w:t>
      </w:r>
      <w:r w:rsidR="005E5250">
        <w:rPr>
          <w:rFonts w:ascii="Times New Roman" w:hAnsi="Times New Roman" w:cs="Times New Roman"/>
          <w:sz w:val="24"/>
          <w:szCs w:val="24"/>
          <w:lang w:val="en-GB"/>
        </w:rPr>
        <w:t>all individuals</w:t>
      </w:r>
      <w:r w:rsidR="009E5B31">
        <w:rPr>
          <w:rFonts w:ascii="Times New Roman" w:hAnsi="Times New Roman" w:cs="Times New Roman"/>
          <w:sz w:val="24"/>
          <w:szCs w:val="24"/>
          <w:lang w:val="en-GB"/>
        </w:rPr>
        <w:t>. This</w:t>
      </w:r>
      <w:r w:rsidR="00ED7240">
        <w:rPr>
          <w:rFonts w:ascii="Times New Roman" w:hAnsi="Times New Roman" w:cs="Times New Roman"/>
          <w:sz w:val="24"/>
          <w:szCs w:val="24"/>
          <w:lang w:val="en-GB"/>
        </w:rPr>
        <w:t xml:space="preserve"> research is</w:t>
      </w:r>
      <w:r w:rsidR="005E5250">
        <w:rPr>
          <w:rFonts w:ascii="Times New Roman" w:hAnsi="Times New Roman" w:cs="Times New Roman"/>
          <w:sz w:val="24"/>
          <w:szCs w:val="24"/>
          <w:lang w:val="en-GB"/>
        </w:rPr>
        <w:t xml:space="preserve"> limited to </w:t>
      </w:r>
      <w:r w:rsidR="00263194">
        <w:rPr>
          <w:rFonts w:ascii="Times New Roman" w:hAnsi="Times New Roman" w:cs="Times New Roman"/>
          <w:sz w:val="24"/>
          <w:szCs w:val="24"/>
          <w:lang w:val="en-GB"/>
        </w:rPr>
        <w:t>the UK</w:t>
      </w:r>
      <w:r w:rsidR="004A72D4">
        <w:rPr>
          <w:rFonts w:ascii="Times New Roman" w:hAnsi="Times New Roman" w:cs="Times New Roman"/>
          <w:sz w:val="24"/>
          <w:szCs w:val="24"/>
          <w:lang w:val="en-GB"/>
        </w:rPr>
        <w:t xml:space="preserve"> only.</w:t>
      </w:r>
    </w:p>
    <w:p w:rsidR="00553211" w:rsidRDefault="00553211" w:rsidP="009E5B31">
      <w:pPr>
        <w:spacing w:line="360" w:lineRule="auto"/>
        <w:rPr>
          <w:rFonts w:ascii="Times New Roman" w:hAnsi="Times New Roman" w:cs="Times New Roman"/>
          <w:sz w:val="32"/>
          <w:szCs w:val="32"/>
          <w:u w:val="single"/>
          <w:lang w:val="en-GB"/>
        </w:rPr>
      </w:pPr>
    </w:p>
    <w:p w:rsidR="00ED7240" w:rsidRDefault="00ED7240" w:rsidP="009E5B31">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Aim</w:t>
      </w:r>
    </w:p>
    <w:p w:rsidR="00ED7240" w:rsidRDefault="00ED7240" w:rsidP="009E5B3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 aim of this research is to identify the impact of the ageing population on the Na</w:t>
      </w:r>
      <w:r w:rsidR="00B67FC9">
        <w:rPr>
          <w:rFonts w:ascii="Times New Roman" w:hAnsi="Times New Roman" w:cs="Times New Roman"/>
          <w:sz w:val="24"/>
          <w:szCs w:val="24"/>
          <w:lang w:val="en-GB"/>
        </w:rPr>
        <w:t xml:space="preserve">tional Health Service in Wales </w:t>
      </w:r>
      <w:r w:rsidR="00555EA0">
        <w:rPr>
          <w:rFonts w:ascii="Times New Roman" w:hAnsi="Times New Roman" w:cs="Times New Roman"/>
          <w:sz w:val="24"/>
          <w:szCs w:val="24"/>
          <w:lang w:val="en-GB"/>
        </w:rPr>
        <w:t xml:space="preserve">by using a systematic approach. </w:t>
      </w:r>
      <w:r w:rsidR="00B55F43">
        <w:rPr>
          <w:rFonts w:ascii="Times New Roman" w:hAnsi="Times New Roman" w:cs="Times New Roman"/>
          <w:sz w:val="24"/>
          <w:szCs w:val="24"/>
          <w:lang w:val="en-GB"/>
        </w:rPr>
        <w:t>To</w:t>
      </w:r>
      <w:r w:rsidR="00555EA0">
        <w:rPr>
          <w:rFonts w:ascii="Times New Roman" w:hAnsi="Times New Roman" w:cs="Times New Roman"/>
          <w:sz w:val="24"/>
          <w:szCs w:val="24"/>
          <w:lang w:val="en-GB"/>
        </w:rPr>
        <w:t xml:space="preserve"> achieve this </w:t>
      </w:r>
      <w:r>
        <w:rPr>
          <w:rFonts w:ascii="Times New Roman" w:hAnsi="Times New Roman" w:cs="Times New Roman"/>
          <w:sz w:val="24"/>
          <w:szCs w:val="24"/>
          <w:lang w:val="en-GB"/>
        </w:rPr>
        <w:t>a numb</w:t>
      </w:r>
      <w:r w:rsidR="005E5250">
        <w:rPr>
          <w:rFonts w:ascii="Times New Roman" w:hAnsi="Times New Roman" w:cs="Times New Roman"/>
          <w:sz w:val="24"/>
          <w:szCs w:val="24"/>
          <w:lang w:val="en-GB"/>
        </w:rPr>
        <w:t>er of objectives will</w:t>
      </w:r>
      <w:r>
        <w:rPr>
          <w:rFonts w:ascii="Times New Roman" w:hAnsi="Times New Roman" w:cs="Times New Roman"/>
          <w:sz w:val="24"/>
          <w:szCs w:val="24"/>
          <w:lang w:val="en-GB"/>
        </w:rPr>
        <w:t xml:space="preserve"> be met.</w:t>
      </w:r>
    </w:p>
    <w:p w:rsidR="00ED7240" w:rsidRDefault="00ED7240" w:rsidP="009E5B31">
      <w:pPr>
        <w:spacing w:line="360" w:lineRule="auto"/>
        <w:rPr>
          <w:rFonts w:ascii="Times New Roman" w:hAnsi="Times New Roman" w:cs="Times New Roman"/>
          <w:sz w:val="24"/>
          <w:szCs w:val="24"/>
          <w:lang w:val="en-GB"/>
        </w:rPr>
      </w:pPr>
    </w:p>
    <w:p w:rsidR="00ED7240" w:rsidRDefault="00ED7240" w:rsidP="009E5B31">
      <w:pPr>
        <w:spacing w:line="360" w:lineRule="auto"/>
        <w:rPr>
          <w:rFonts w:ascii="Times New Roman" w:hAnsi="Times New Roman" w:cs="Times New Roman"/>
          <w:sz w:val="32"/>
          <w:szCs w:val="32"/>
          <w:u w:val="single"/>
          <w:lang w:val="en-GB"/>
        </w:rPr>
      </w:pPr>
    </w:p>
    <w:p w:rsidR="00ED7240" w:rsidRDefault="00ED7240" w:rsidP="009E5B31">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Objectives</w:t>
      </w:r>
    </w:p>
    <w:p w:rsidR="000311A1" w:rsidRDefault="000311A1" w:rsidP="009E5B31">
      <w:pPr>
        <w:spacing w:line="360" w:lineRule="auto"/>
        <w:rPr>
          <w:rFonts w:ascii="Times New Roman" w:hAnsi="Times New Roman" w:cs="Times New Roman"/>
          <w:sz w:val="32"/>
          <w:szCs w:val="32"/>
          <w:u w:val="single"/>
          <w:lang w:val="en-GB"/>
        </w:rPr>
      </w:pPr>
    </w:p>
    <w:p w:rsidR="005E5250" w:rsidRDefault="005E5250" w:rsidP="005E5250">
      <w:pPr>
        <w:pStyle w:val="ListParagraph"/>
        <w:numPr>
          <w:ilvl w:val="0"/>
          <w:numId w:val="4"/>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Describe the NHS and historical and current links to ageing population.</w:t>
      </w:r>
    </w:p>
    <w:p w:rsidR="00ED7240" w:rsidRDefault="00097C07" w:rsidP="009E5B31">
      <w:pPr>
        <w:pStyle w:val="ListParagraph"/>
        <w:numPr>
          <w:ilvl w:val="0"/>
          <w:numId w:val="4"/>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Carryout a systematic review of current literature relating to this topic</w:t>
      </w:r>
    </w:p>
    <w:p w:rsidR="00097C07" w:rsidRDefault="00097C07" w:rsidP="009E5B31">
      <w:pPr>
        <w:pStyle w:val="ListParagraph"/>
        <w:numPr>
          <w:ilvl w:val="0"/>
          <w:numId w:val="4"/>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Examine all peer reviewed literature on this topic</w:t>
      </w:r>
    </w:p>
    <w:p w:rsidR="00555EA0" w:rsidRPr="00097C07" w:rsidRDefault="00263194" w:rsidP="00097C07">
      <w:pPr>
        <w:pStyle w:val="ListParagraph"/>
        <w:numPr>
          <w:ilvl w:val="0"/>
          <w:numId w:val="4"/>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Answer the question, what is the impact of an ageing population on the NHS in the UK, and </w:t>
      </w:r>
      <w:r w:rsidR="00097C07">
        <w:rPr>
          <w:rFonts w:ascii="Times New Roman" w:hAnsi="Times New Roman" w:cs="Times New Roman"/>
          <w:sz w:val="24"/>
          <w:szCs w:val="24"/>
          <w:lang w:val="en-GB"/>
        </w:rPr>
        <w:t>Give recommendations for future practice</w:t>
      </w:r>
      <w:r>
        <w:rPr>
          <w:rFonts w:ascii="Times New Roman" w:hAnsi="Times New Roman" w:cs="Times New Roman"/>
          <w:sz w:val="24"/>
          <w:szCs w:val="24"/>
          <w:lang w:val="en-GB"/>
        </w:rPr>
        <w:t>.</w:t>
      </w:r>
    </w:p>
    <w:p w:rsidR="00D032CB" w:rsidRPr="000311A1" w:rsidRDefault="00D032CB" w:rsidP="009E5B31">
      <w:pPr>
        <w:spacing w:line="360" w:lineRule="auto"/>
        <w:rPr>
          <w:rFonts w:ascii="Times New Roman" w:hAnsi="Times New Roman" w:cs="Times New Roman"/>
          <w:sz w:val="24"/>
          <w:szCs w:val="24"/>
          <w:lang w:val="en-GB"/>
        </w:rPr>
      </w:pPr>
    </w:p>
    <w:p w:rsidR="001E53FC" w:rsidRPr="00D032CB" w:rsidRDefault="001E53FC" w:rsidP="001E53FC">
      <w:pPr>
        <w:pStyle w:val="ListParagraph"/>
        <w:spacing w:line="360" w:lineRule="auto"/>
        <w:rPr>
          <w:rFonts w:ascii="Times New Roman" w:hAnsi="Times New Roman" w:cs="Times New Roman"/>
          <w:sz w:val="24"/>
          <w:szCs w:val="24"/>
          <w:lang w:val="en-GB"/>
        </w:rPr>
      </w:pPr>
    </w:p>
    <w:p w:rsidR="00ED7240" w:rsidRDefault="00ED7240" w:rsidP="000D5176">
      <w:pPr>
        <w:spacing w:line="360" w:lineRule="auto"/>
        <w:rPr>
          <w:rFonts w:ascii="Times New Roman" w:hAnsi="Times New Roman" w:cs="Times New Roman"/>
          <w:sz w:val="24"/>
          <w:szCs w:val="24"/>
          <w:lang w:val="en-GB"/>
        </w:rPr>
      </w:pPr>
    </w:p>
    <w:p w:rsidR="00ED7240" w:rsidRPr="00ED7240" w:rsidRDefault="00ED7240" w:rsidP="000D5176">
      <w:pPr>
        <w:spacing w:line="360" w:lineRule="auto"/>
        <w:rPr>
          <w:rFonts w:ascii="Times New Roman" w:hAnsi="Times New Roman" w:cs="Times New Roman"/>
          <w:sz w:val="24"/>
          <w:szCs w:val="24"/>
          <w:lang w:val="en-GB"/>
        </w:rPr>
      </w:pPr>
    </w:p>
    <w:p w:rsidR="00ED7240" w:rsidRDefault="00ED7240" w:rsidP="000D5176">
      <w:pPr>
        <w:spacing w:line="360" w:lineRule="auto"/>
        <w:rPr>
          <w:rFonts w:ascii="Times New Roman" w:hAnsi="Times New Roman" w:cs="Times New Roman"/>
          <w:sz w:val="24"/>
          <w:szCs w:val="24"/>
          <w:lang w:val="en-GB"/>
        </w:rPr>
      </w:pPr>
    </w:p>
    <w:p w:rsidR="00ED7240" w:rsidRDefault="00ED7240" w:rsidP="000D5176">
      <w:pPr>
        <w:spacing w:line="360" w:lineRule="auto"/>
        <w:rPr>
          <w:rFonts w:ascii="Times New Roman" w:hAnsi="Times New Roman" w:cs="Times New Roman"/>
          <w:sz w:val="24"/>
          <w:szCs w:val="24"/>
          <w:lang w:val="en-GB"/>
        </w:rPr>
      </w:pPr>
    </w:p>
    <w:p w:rsidR="004566FC" w:rsidRDefault="0073432F" w:rsidP="000D517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132236" w:rsidRDefault="00132236" w:rsidP="000D5176">
      <w:pPr>
        <w:spacing w:line="360" w:lineRule="auto"/>
        <w:rPr>
          <w:rFonts w:ascii="Times New Roman" w:hAnsi="Times New Roman" w:cs="Times New Roman"/>
          <w:sz w:val="24"/>
          <w:szCs w:val="24"/>
          <w:lang w:val="en-GB"/>
        </w:rPr>
      </w:pPr>
    </w:p>
    <w:p w:rsidR="009E5B31" w:rsidRDefault="009E5B31" w:rsidP="000D5176">
      <w:pPr>
        <w:spacing w:line="360" w:lineRule="auto"/>
        <w:rPr>
          <w:rFonts w:ascii="Times New Roman" w:hAnsi="Times New Roman" w:cs="Times New Roman"/>
          <w:sz w:val="32"/>
          <w:szCs w:val="32"/>
          <w:u w:val="single"/>
          <w:lang w:val="en-GB"/>
        </w:rPr>
      </w:pPr>
    </w:p>
    <w:p w:rsidR="00C273D6" w:rsidRDefault="00C273D6" w:rsidP="000D5176">
      <w:pPr>
        <w:spacing w:line="360" w:lineRule="auto"/>
        <w:rPr>
          <w:rFonts w:ascii="Times New Roman" w:hAnsi="Times New Roman" w:cs="Times New Roman"/>
          <w:sz w:val="32"/>
          <w:szCs w:val="32"/>
          <w:u w:val="single"/>
          <w:lang w:val="en-GB"/>
        </w:rPr>
      </w:pPr>
      <w:r w:rsidRPr="00C273D6">
        <w:rPr>
          <w:rFonts w:ascii="Times New Roman" w:hAnsi="Times New Roman" w:cs="Times New Roman"/>
          <w:sz w:val="32"/>
          <w:szCs w:val="32"/>
          <w:u w:val="single"/>
          <w:lang w:val="en-GB"/>
        </w:rPr>
        <w:t>Chapter</w:t>
      </w:r>
      <w:r>
        <w:rPr>
          <w:rFonts w:ascii="Times New Roman" w:hAnsi="Times New Roman" w:cs="Times New Roman"/>
          <w:sz w:val="32"/>
          <w:szCs w:val="32"/>
          <w:u w:val="single"/>
          <w:lang w:val="en-GB"/>
        </w:rPr>
        <w:t xml:space="preserve"> </w:t>
      </w:r>
      <w:r w:rsidRPr="00C273D6">
        <w:rPr>
          <w:rFonts w:ascii="Times New Roman" w:hAnsi="Times New Roman" w:cs="Times New Roman"/>
          <w:sz w:val="32"/>
          <w:szCs w:val="32"/>
          <w:u w:val="single"/>
          <w:lang w:val="en-GB"/>
        </w:rPr>
        <w:t>2</w:t>
      </w:r>
    </w:p>
    <w:p w:rsidR="00C273D6" w:rsidRDefault="00C273D6" w:rsidP="000D5176">
      <w:pPr>
        <w:spacing w:line="360" w:lineRule="auto"/>
        <w:rPr>
          <w:rFonts w:ascii="Times New Roman" w:hAnsi="Times New Roman" w:cs="Times New Roman"/>
          <w:sz w:val="32"/>
          <w:szCs w:val="32"/>
          <w:u w:val="single"/>
          <w:lang w:val="en-GB"/>
        </w:rPr>
      </w:pPr>
    </w:p>
    <w:p w:rsidR="00C273D6" w:rsidRDefault="00C273D6" w:rsidP="009E5B31">
      <w:pPr>
        <w:spacing w:line="360" w:lineRule="auto"/>
        <w:rPr>
          <w:rFonts w:ascii="Times New Roman" w:hAnsi="Times New Roman" w:cs="Times New Roman"/>
          <w:sz w:val="32"/>
          <w:szCs w:val="32"/>
          <w:u w:val="single"/>
        </w:rPr>
      </w:pPr>
      <w:r w:rsidRPr="00C273D6">
        <w:rPr>
          <w:rFonts w:ascii="Times New Roman" w:hAnsi="Times New Roman" w:cs="Times New Roman"/>
          <w:sz w:val="32"/>
          <w:szCs w:val="32"/>
          <w:u w:val="single"/>
        </w:rPr>
        <w:t>Systematic Review</w:t>
      </w:r>
    </w:p>
    <w:p w:rsidR="00753238" w:rsidRDefault="009E0C69" w:rsidP="009E5B31">
      <w:pPr>
        <w:spacing w:line="360" w:lineRule="auto"/>
        <w:rPr>
          <w:rFonts w:ascii="Times New Roman" w:hAnsi="Times New Roman" w:cs="Times New Roman"/>
          <w:sz w:val="24"/>
          <w:szCs w:val="24"/>
        </w:rPr>
      </w:pPr>
      <w:r>
        <w:rPr>
          <w:rFonts w:ascii="Times New Roman" w:hAnsi="Times New Roman" w:cs="Times New Roman"/>
          <w:sz w:val="24"/>
          <w:szCs w:val="24"/>
        </w:rPr>
        <w:t>A Systematic review is a type of a very detailed literature review that takes a systematic approach to ascertain facts about a topic</w:t>
      </w:r>
      <w:r w:rsidR="003908D2">
        <w:rPr>
          <w:rFonts w:ascii="Times New Roman" w:hAnsi="Times New Roman" w:cs="Times New Roman"/>
          <w:sz w:val="24"/>
          <w:szCs w:val="24"/>
        </w:rPr>
        <w:t xml:space="preserve"> </w:t>
      </w:r>
      <w:sdt>
        <w:sdtPr>
          <w:rPr>
            <w:rFonts w:ascii="Times New Roman" w:hAnsi="Times New Roman" w:cs="Times New Roman"/>
            <w:sz w:val="24"/>
            <w:szCs w:val="24"/>
          </w:rPr>
          <w:id w:val="1143848316"/>
          <w:citation/>
        </w:sdtPr>
        <w:sdtEndPr/>
        <w:sdtContent>
          <w:r w:rsidR="003908D2">
            <w:rPr>
              <w:rFonts w:ascii="Times New Roman" w:hAnsi="Times New Roman" w:cs="Times New Roman"/>
              <w:sz w:val="24"/>
              <w:szCs w:val="24"/>
            </w:rPr>
            <w:fldChar w:fldCharType="begin"/>
          </w:r>
          <w:r w:rsidR="003908D2">
            <w:rPr>
              <w:rFonts w:ascii="Times New Roman" w:hAnsi="Times New Roman" w:cs="Times New Roman"/>
              <w:sz w:val="24"/>
              <w:szCs w:val="24"/>
              <w:lang w:val="en-GB"/>
            </w:rPr>
            <w:instrText xml:space="preserve"> CITATION Hel14 \l 2057 </w:instrText>
          </w:r>
          <w:r w:rsidR="003908D2">
            <w:rPr>
              <w:rFonts w:ascii="Times New Roman" w:hAnsi="Times New Roman" w:cs="Times New Roman"/>
              <w:sz w:val="24"/>
              <w:szCs w:val="24"/>
            </w:rPr>
            <w:fldChar w:fldCharType="separate"/>
          </w:r>
          <w:r w:rsidR="00914C93" w:rsidRPr="00914C93">
            <w:rPr>
              <w:rFonts w:ascii="Times New Roman" w:hAnsi="Times New Roman" w:cs="Times New Roman"/>
              <w:noProof/>
              <w:sz w:val="24"/>
              <w:szCs w:val="24"/>
              <w:lang w:val="en-GB"/>
            </w:rPr>
            <w:t>(Aveyard, 2014)</w:t>
          </w:r>
          <w:r w:rsidR="003908D2">
            <w:rPr>
              <w:rFonts w:ascii="Times New Roman" w:hAnsi="Times New Roman" w:cs="Times New Roman"/>
              <w:sz w:val="24"/>
              <w:szCs w:val="24"/>
            </w:rPr>
            <w:fldChar w:fldCharType="end"/>
          </w:r>
        </w:sdtContent>
      </w:sdt>
      <w:r w:rsidR="003908D2">
        <w:rPr>
          <w:rFonts w:ascii="Times New Roman" w:hAnsi="Times New Roman" w:cs="Times New Roman"/>
          <w:sz w:val="24"/>
          <w:szCs w:val="24"/>
        </w:rPr>
        <w:t xml:space="preserve">. </w:t>
      </w:r>
      <w:r w:rsidR="00193B2F">
        <w:rPr>
          <w:rFonts w:ascii="Times New Roman" w:hAnsi="Times New Roman" w:cs="Times New Roman"/>
          <w:sz w:val="24"/>
          <w:szCs w:val="24"/>
        </w:rPr>
        <w:t xml:space="preserve">The review will be undertaken to answer a specific research question. </w:t>
      </w:r>
      <w:r w:rsidR="00AE1C7B">
        <w:rPr>
          <w:rFonts w:ascii="Times New Roman" w:hAnsi="Times New Roman" w:cs="Times New Roman"/>
          <w:sz w:val="24"/>
          <w:szCs w:val="24"/>
        </w:rPr>
        <w:t>They are significant piece</w:t>
      </w:r>
      <w:r w:rsidR="00097C07">
        <w:rPr>
          <w:rFonts w:ascii="Times New Roman" w:hAnsi="Times New Roman" w:cs="Times New Roman"/>
          <w:sz w:val="24"/>
          <w:szCs w:val="24"/>
        </w:rPr>
        <w:t xml:space="preserve">s of work that are detailed, </w:t>
      </w:r>
      <w:r w:rsidR="00AE1C7B">
        <w:rPr>
          <w:rFonts w:ascii="Times New Roman" w:hAnsi="Times New Roman" w:cs="Times New Roman"/>
          <w:sz w:val="24"/>
          <w:szCs w:val="24"/>
        </w:rPr>
        <w:t xml:space="preserve">comprehensive and aim to appraise and synthesize all materials which are relevant to the question </w:t>
      </w:r>
      <w:r w:rsidR="00A05773" w:rsidRPr="00DF001C">
        <w:rPr>
          <w:rFonts w:ascii="Times New Roman" w:hAnsi="Times New Roman" w:cs="Times New Roman"/>
          <w:noProof/>
          <w:sz w:val="24"/>
          <w:szCs w:val="24"/>
          <w:lang w:val="en-GB"/>
        </w:rPr>
        <w:t>( Ulman, 2011)</w:t>
      </w:r>
      <w:r w:rsidR="00097C07" w:rsidRPr="00DF001C">
        <w:rPr>
          <w:rFonts w:ascii="Times New Roman" w:hAnsi="Times New Roman" w:cs="Times New Roman"/>
          <w:sz w:val="24"/>
          <w:szCs w:val="24"/>
        </w:rPr>
        <w:t>.</w:t>
      </w:r>
      <w:r w:rsidR="00AE1C7B" w:rsidRPr="00DF001C">
        <w:rPr>
          <w:rFonts w:ascii="Times New Roman" w:hAnsi="Times New Roman" w:cs="Times New Roman"/>
          <w:sz w:val="24"/>
          <w:szCs w:val="24"/>
        </w:rPr>
        <w:t xml:space="preserve">  </w:t>
      </w:r>
      <w:r w:rsidR="00193B2F">
        <w:rPr>
          <w:rFonts w:ascii="Times New Roman" w:hAnsi="Times New Roman" w:cs="Times New Roman"/>
          <w:sz w:val="24"/>
          <w:szCs w:val="24"/>
        </w:rPr>
        <w:t>The</w:t>
      </w:r>
      <w:r>
        <w:rPr>
          <w:rFonts w:ascii="Times New Roman" w:hAnsi="Times New Roman" w:cs="Times New Roman"/>
          <w:sz w:val="24"/>
          <w:szCs w:val="24"/>
        </w:rPr>
        <w:t xml:space="preserve"> evidence within a systematic review is often referred </w:t>
      </w:r>
      <w:r w:rsidR="00AE1C7B">
        <w:rPr>
          <w:rFonts w:ascii="Times New Roman" w:hAnsi="Times New Roman" w:cs="Times New Roman"/>
          <w:sz w:val="24"/>
          <w:szCs w:val="24"/>
        </w:rPr>
        <w:t>to</w:t>
      </w:r>
      <w:r>
        <w:rPr>
          <w:rFonts w:ascii="Times New Roman" w:hAnsi="Times New Roman" w:cs="Times New Roman"/>
          <w:sz w:val="24"/>
          <w:szCs w:val="24"/>
        </w:rPr>
        <w:t xml:space="preserve"> as high end</w:t>
      </w:r>
      <w:r w:rsidR="00AE1C7B">
        <w:rPr>
          <w:rFonts w:ascii="Times New Roman" w:hAnsi="Times New Roman" w:cs="Times New Roman"/>
          <w:sz w:val="24"/>
          <w:szCs w:val="24"/>
        </w:rPr>
        <w:t>, is peer reviewed and</w:t>
      </w:r>
      <w:r>
        <w:rPr>
          <w:rFonts w:ascii="Times New Roman" w:hAnsi="Times New Roman" w:cs="Times New Roman"/>
          <w:sz w:val="24"/>
          <w:szCs w:val="24"/>
        </w:rPr>
        <w:t xml:space="preserve"> is at the top of the hierarchy.  Within this type of review all literature is critically evaluated usually by a team of researchers</w:t>
      </w:r>
      <w:r w:rsidR="00097C07">
        <w:rPr>
          <w:rFonts w:ascii="Times New Roman" w:hAnsi="Times New Roman" w:cs="Times New Roman"/>
          <w:sz w:val="24"/>
          <w:szCs w:val="24"/>
        </w:rPr>
        <w:t xml:space="preserve">. </w:t>
      </w:r>
      <w:r w:rsidR="00101D06">
        <w:rPr>
          <w:rFonts w:ascii="Times New Roman" w:hAnsi="Times New Roman" w:cs="Times New Roman"/>
          <w:sz w:val="24"/>
          <w:szCs w:val="24"/>
        </w:rPr>
        <w:t>Their</w:t>
      </w:r>
      <w:r w:rsidR="00097C07">
        <w:rPr>
          <w:rFonts w:ascii="Times New Roman" w:hAnsi="Times New Roman" w:cs="Times New Roman"/>
          <w:sz w:val="24"/>
          <w:szCs w:val="24"/>
        </w:rPr>
        <w:t xml:space="preserve"> </w:t>
      </w:r>
      <w:r>
        <w:rPr>
          <w:rFonts w:ascii="Times New Roman" w:hAnsi="Times New Roman" w:cs="Times New Roman"/>
          <w:sz w:val="24"/>
          <w:szCs w:val="24"/>
        </w:rPr>
        <w:t>ai</w:t>
      </w:r>
      <w:r w:rsidR="00097C07">
        <w:rPr>
          <w:rFonts w:ascii="Times New Roman" w:hAnsi="Times New Roman" w:cs="Times New Roman"/>
          <w:sz w:val="24"/>
          <w:szCs w:val="24"/>
        </w:rPr>
        <w:t xml:space="preserve">m it is to identify, </w:t>
      </w:r>
      <w:r>
        <w:rPr>
          <w:rFonts w:ascii="Times New Roman" w:hAnsi="Times New Roman" w:cs="Times New Roman"/>
          <w:sz w:val="24"/>
          <w:szCs w:val="24"/>
        </w:rPr>
        <w:t xml:space="preserve">evaluate </w:t>
      </w:r>
      <w:r w:rsidR="00097C07">
        <w:rPr>
          <w:rFonts w:ascii="Times New Roman" w:hAnsi="Times New Roman" w:cs="Times New Roman"/>
          <w:sz w:val="24"/>
          <w:szCs w:val="24"/>
        </w:rPr>
        <w:t xml:space="preserve">rigorously appraise and analyze the literature and information that is on offer </w:t>
      </w:r>
      <w:sdt>
        <w:sdtPr>
          <w:rPr>
            <w:rFonts w:ascii="Times New Roman" w:hAnsi="Times New Roman" w:cs="Times New Roman"/>
            <w:sz w:val="24"/>
            <w:szCs w:val="24"/>
          </w:rPr>
          <w:id w:val="-1001502145"/>
          <w:citation/>
        </w:sdtPr>
        <w:sdtEndPr/>
        <w:sdtContent>
          <w:r w:rsidR="00753238">
            <w:rPr>
              <w:rFonts w:ascii="Times New Roman" w:hAnsi="Times New Roman" w:cs="Times New Roman"/>
              <w:sz w:val="24"/>
              <w:szCs w:val="24"/>
            </w:rPr>
            <w:fldChar w:fldCharType="begin"/>
          </w:r>
          <w:r w:rsidR="00753238">
            <w:rPr>
              <w:rFonts w:ascii="Times New Roman" w:hAnsi="Times New Roman" w:cs="Times New Roman"/>
              <w:sz w:val="24"/>
              <w:szCs w:val="24"/>
              <w:lang w:val="en-GB"/>
            </w:rPr>
            <w:instrText xml:space="preserve"> CITATION The13 \l 2057 </w:instrText>
          </w:r>
          <w:r w:rsidR="00753238">
            <w:rPr>
              <w:rFonts w:ascii="Times New Roman" w:hAnsi="Times New Roman" w:cs="Times New Roman"/>
              <w:sz w:val="24"/>
              <w:szCs w:val="24"/>
            </w:rPr>
            <w:fldChar w:fldCharType="separate"/>
          </w:r>
          <w:r w:rsidR="00914C93" w:rsidRPr="00914C93">
            <w:rPr>
              <w:rFonts w:ascii="Times New Roman" w:hAnsi="Times New Roman" w:cs="Times New Roman"/>
              <w:noProof/>
              <w:sz w:val="24"/>
              <w:szCs w:val="24"/>
              <w:lang w:val="en-GB"/>
            </w:rPr>
            <w:t>(Edinburgh, 2013)</w:t>
          </w:r>
          <w:r w:rsidR="00753238">
            <w:rPr>
              <w:rFonts w:ascii="Times New Roman" w:hAnsi="Times New Roman" w:cs="Times New Roman"/>
              <w:sz w:val="24"/>
              <w:szCs w:val="24"/>
            </w:rPr>
            <w:fldChar w:fldCharType="end"/>
          </w:r>
        </w:sdtContent>
      </w:sdt>
      <w:r w:rsidR="00753238">
        <w:rPr>
          <w:rFonts w:ascii="Times New Roman" w:hAnsi="Times New Roman" w:cs="Times New Roman"/>
          <w:sz w:val="24"/>
          <w:szCs w:val="24"/>
        </w:rPr>
        <w:t>.</w:t>
      </w:r>
    </w:p>
    <w:p w:rsidR="00A462F2" w:rsidRDefault="00D361D3" w:rsidP="009E5B31">
      <w:pPr>
        <w:spacing w:line="360" w:lineRule="auto"/>
        <w:rPr>
          <w:rFonts w:ascii="Times New Roman" w:hAnsi="Times New Roman" w:cs="Times New Roman"/>
          <w:sz w:val="24"/>
          <w:szCs w:val="24"/>
        </w:rPr>
      </w:pPr>
      <w:r>
        <w:rPr>
          <w:rFonts w:ascii="Times New Roman" w:hAnsi="Times New Roman" w:cs="Times New Roman"/>
          <w:sz w:val="24"/>
          <w:szCs w:val="24"/>
        </w:rPr>
        <w:t xml:space="preserve"> The benefits of using a systematic approach to the review</w:t>
      </w:r>
      <w:r w:rsidR="00A462F2">
        <w:rPr>
          <w:rFonts w:ascii="Times New Roman" w:hAnsi="Times New Roman" w:cs="Times New Roman"/>
          <w:sz w:val="24"/>
          <w:szCs w:val="24"/>
        </w:rPr>
        <w:t xml:space="preserve"> will be to make it easier to critically evaluate material and disregard that which is n</w:t>
      </w:r>
      <w:r w:rsidR="00914C93">
        <w:rPr>
          <w:rFonts w:ascii="Times New Roman" w:hAnsi="Times New Roman" w:cs="Times New Roman"/>
          <w:sz w:val="24"/>
          <w:szCs w:val="24"/>
        </w:rPr>
        <w:t xml:space="preserve">ot relevant to the topic title </w:t>
      </w:r>
      <w:sdt>
        <w:sdtPr>
          <w:rPr>
            <w:rFonts w:ascii="Times New Roman" w:hAnsi="Times New Roman" w:cs="Times New Roman"/>
            <w:sz w:val="24"/>
            <w:szCs w:val="24"/>
          </w:rPr>
          <w:id w:val="-104816248"/>
          <w:citation/>
        </w:sdtPr>
        <w:sdtContent>
          <w:r w:rsidR="00914C93">
            <w:rPr>
              <w:rFonts w:ascii="Times New Roman" w:hAnsi="Times New Roman" w:cs="Times New Roman"/>
              <w:sz w:val="24"/>
              <w:szCs w:val="24"/>
            </w:rPr>
            <w:fldChar w:fldCharType="begin"/>
          </w:r>
          <w:r w:rsidR="00914C93">
            <w:rPr>
              <w:rFonts w:ascii="Times New Roman" w:hAnsi="Times New Roman" w:cs="Times New Roman"/>
              <w:sz w:val="24"/>
              <w:szCs w:val="24"/>
              <w:lang w:val="en-GB"/>
            </w:rPr>
            <w:instrText xml:space="preserve"> CITATION Gop13 \l 2057 </w:instrText>
          </w:r>
          <w:r w:rsidR="00914C93">
            <w:rPr>
              <w:rFonts w:ascii="Times New Roman" w:hAnsi="Times New Roman" w:cs="Times New Roman"/>
              <w:sz w:val="24"/>
              <w:szCs w:val="24"/>
            </w:rPr>
            <w:fldChar w:fldCharType="separate"/>
          </w:r>
          <w:r w:rsidR="00914C93" w:rsidRPr="00914C93">
            <w:rPr>
              <w:rFonts w:ascii="Times New Roman" w:hAnsi="Times New Roman" w:cs="Times New Roman"/>
              <w:noProof/>
              <w:sz w:val="24"/>
              <w:szCs w:val="24"/>
              <w:lang w:val="en-GB"/>
            </w:rPr>
            <w:t>(Gopalakrishnan, 2013)</w:t>
          </w:r>
          <w:r w:rsidR="00914C93">
            <w:rPr>
              <w:rFonts w:ascii="Times New Roman" w:hAnsi="Times New Roman" w:cs="Times New Roman"/>
              <w:sz w:val="24"/>
              <w:szCs w:val="24"/>
            </w:rPr>
            <w:fldChar w:fldCharType="end"/>
          </w:r>
        </w:sdtContent>
      </w:sdt>
      <w:r w:rsidR="00914C93">
        <w:rPr>
          <w:rFonts w:ascii="Times New Roman" w:hAnsi="Times New Roman" w:cs="Times New Roman"/>
          <w:sz w:val="24"/>
          <w:szCs w:val="24"/>
        </w:rPr>
        <w:t xml:space="preserve">. </w:t>
      </w:r>
      <w:r w:rsidR="00097C07">
        <w:rPr>
          <w:rFonts w:ascii="Times New Roman" w:hAnsi="Times New Roman" w:cs="Times New Roman"/>
          <w:sz w:val="24"/>
          <w:szCs w:val="24"/>
        </w:rPr>
        <w:t>It also examines</w:t>
      </w:r>
      <w:r w:rsidR="00A462F2">
        <w:rPr>
          <w:rFonts w:ascii="Times New Roman" w:hAnsi="Times New Roman" w:cs="Times New Roman"/>
          <w:sz w:val="24"/>
          <w:szCs w:val="24"/>
        </w:rPr>
        <w:t xml:space="preserve"> the impact of the ageing population on the Nati</w:t>
      </w:r>
      <w:r w:rsidR="00097C07">
        <w:rPr>
          <w:rFonts w:ascii="Times New Roman" w:hAnsi="Times New Roman" w:cs="Times New Roman"/>
          <w:sz w:val="24"/>
          <w:szCs w:val="24"/>
        </w:rPr>
        <w:t>onal Health Service in</w:t>
      </w:r>
      <w:r w:rsidR="00A462F2">
        <w:rPr>
          <w:rFonts w:ascii="Times New Roman" w:hAnsi="Times New Roman" w:cs="Times New Roman"/>
          <w:sz w:val="24"/>
          <w:szCs w:val="24"/>
        </w:rPr>
        <w:t xml:space="preserve"> the UK.  </w:t>
      </w:r>
      <w:r w:rsidR="009D4042">
        <w:rPr>
          <w:rFonts w:ascii="Times New Roman" w:hAnsi="Times New Roman" w:cs="Times New Roman"/>
          <w:sz w:val="24"/>
          <w:szCs w:val="24"/>
        </w:rPr>
        <w:t xml:space="preserve">When looking at the aging population within the NHS a systematic review will be particularly useful because there is a wealth of information on this topic. </w:t>
      </w:r>
      <w:r w:rsidR="00A462F2">
        <w:rPr>
          <w:rFonts w:ascii="Times New Roman" w:hAnsi="Times New Roman" w:cs="Times New Roman"/>
          <w:sz w:val="24"/>
          <w:szCs w:val="24"/>
        </w:rPr>
        <w:t xml:space="preserve">The advantages </w:t>
      </w:r>
      <w:r w:rsidR="00257773">
        <w:rPr>
          <w:rFonts w:ascii="Times New Roman" w:hAnsi="Times New Roman" w:cs="Times New Roman"/>
          <w:sz w:val="24"/>
          <w:szCs w:val="24"/>
        </w:rPr>
        <w:t xml:space="preserve">of using a systematic review are the information on the </w:t>
      </w:r>
      <w:r w:rsidR="009D4042">
        <w:rPr>
          <w:rFonts w:ascii="Times New Roman" w:hAnsi="Times New Roman" w:cs="Times New Roman"/>
          <w:sz w:val="24"/>
          <w:szCs w:val="24"/>
        </w:rPr>
        <w:t>subject is high end,</w:t>
      </w:r>
      <w:r w:rsidR="00257773">
        <w:rPr>
          <w:rFonts w:ascii="Times New Roman" w:hAnsi="Times New Roman" w:cs="Times New Roman"/>
          <w:sz w:val="24"/>
          <w:szCs w:val="24"/>
        </w:rPr>
        <w:t xml:space="preserve"> has been comprehensively researched and studied by researchers. It is a way of collating lots of literature and condensing it into one body of work which will help </w:t>
      </w:r>
      <w:r w:rsidR="003908D2">
        <w:rPr>
          <w:rFonts w:ascii="Times New Roman" w:hAnsi="Times New Roman" w:cs="Times New Roman"/>
          <w:sz w:val="24"/>
          <w:szCs w:val="24"/>
        </w:rPr>
        <w:t>with making evidence more readily available to the reader or decision maker. The disadvantages of using a systematic review are that much of the work is already predetermined which may lead a person in a direction away from that which could help to answer the topic question.</w:t>
      </w:r>
    </w:p>
    <w:p w:rsidR="00A462F2" w:rsidRDefault="00A462F2" w:rsidP="009E5B31">
      <w:pPr>
        <w:spacing w:line="360" w:lineRule="auto"/>
        <w:rPr>
          <w:rFonts w:ascii="Times New Roman" w:hAnsi="Times New Roman" w:cs="Times New Roman"/>
          <w:sz w:val="24"/>
          <w:szCs w:val="24"/>
        </w:rPr>
      </w:pPr>
    </w:p>
    <w:p w:rsidR="00447DD7" w:rsidRDefault="00447DD7" w:rsidP="009E5B31">
      <w:pPr>
        <w:spacing w:line="360" w:lineRule="auto"/>
        <w:rPr>
          <w:rFonts w:ascii="Times New Roman" w:hAnsi="Times New Roman" w:cs="Times New Roman"/>
          <w:sz w:val="32"/>
          <w:szCs w:val="32"/>
          <w:u w:val="single"/>
        </w:rPr>
      </w:pPr>
    </w:p>
    <w:p w:rsidR="00C273D6" w:rsidRDefault="00F518D5" w:rsidP="009E5B31">
      <w:pPr>
        <w:spacing w:line="360" w:lineRule="auto"/>
        <w:rPr>
          <w:rFonts w:ascii="Times New Roman" w:hAnsi="Times New Roman" w:cs="Times New Roman"/>
          <w:sz w:val="32"/>
          <w:szCs w:val="32"/>
          <w:u w:val="single"/>
        </w:rPr>
      </w:pPr>
      <w:r>
        <w:rPr>
          <w:rFonts w:ascii="Times New Roman" w:hAnsi="Times New Roman" w:cs="Times New Roman"/>
          <w:sz w:val="32"/>
          <w:szCs w:val="32"/>
          <w:u w:val="single"/>
        </w:rPr>
        <w:lastRenderedPageBreak/>
        <w:t>Methodology and justification</w:t>
      </w:r>
    </w:p>
    <w:p w:rsidR="003908D2" w:rsidRPr="00EF5208" w:rsidRDefault="003908D2" w:rsidP="009E5B31">
      <w:pPr>
        <w:spacing w:line="360" w:lineRule="auto"/>
        <w:rPr>
          <w:rFonts w:ascii="Times New Roman" w:hAnsi="Times New Roman" w:cs="Times New Roman"/>
          <w:sz w:val="32"/>
          <w:szCs w:val="32"/>
          <w:u w:val="single"/>
        </w:rPr>
      </w:pPr>
    </w:p>
    <w:p w:rsidR="00EF5208" w:rsidRDefault="003908D2" w:rsidP="00D47A70">
      <w:pPr>
        <w:spacing w:line="360" w:lineRule="auto"/>
        <w:rPr>
          <w:rFonts w:ascii="Times New Roman" w:hAnsi="Times New Roman" w:cs="Times New Roman"/>
          <w:sz w:val="24"/>
          <w:szCs w:val="24"/>
        </w:rPr>
      </w:pPr>
      <w:r w:rsidRPr="00EF5208">
        <w:rPr>
          <w:rFonts w:ascii="Times New Roman" w:hAnsi="Times New Roman" w:cs="Times New Roman"/>
          <w:sz w:val="24"/>
          <w:szCs w:val="24"/>
        </w:rPr>
        <w:t>It is essential when conducting a systematic literature review that an organized systematic approach is undertaken t</w:t>
      </w:r>
      <w:r w:rsidR="000770CC" w:rsidRPr="00EF5208">
        <w:rPr>
          <w:rFonts w:ascii="Times New Roman" w:hAnsi="Times New Roman" w:cs="Times New Roman"/>
          <w:sz w:val="24"/>
          <w:szCs w:val="24"/>
        </w:rPr>
        <w:t>o ensure that the best poss</w:t>
      </w:r>
      <w:r w:rsidR="009458DF" w:rsidRPr="00EF5208">
        <w:rPr>
          <w:rFonts w:ascii="Times New Roman" w:hAnsi="Times New Roman" w:cs="Times New Roman"/>
          <w:sz w:val="24"/>
          <w:szCs w:val="24"/>
        </w:rPr>
        <w:t xml:space="preserve">ible outcomes are achieved. </w:t>
      </w:r>
      <w:r w:rsidR="00605323" w:rsidRPr="00EF5208">
        <w:rPr>
          <w:rFonts w:ascii="Times New Roman" w:hAnsi="Times New Roman" w:cs="Times New Roman"/>
          <w:sz w:val="24"/>
          <w:szCs w:val="24"/>
        </w:rPr>
        <w:t>For</w:t>
      </w:r>
      <w:r w:rsidR="000770CC" w:rsidRPr="00EF5208">
        <w:rPr>
          <w:rFonts w:ascii="Times New Roman" w:hAnsi="Times New Roman" w:cs="Times New Roman"/>
          <w:sz w:val="24"/>
          <w:szCs w:val="24"/>
        </w:rPr>
        <w:t xml:space="preserve"> this </w:t>
      </w:r>
      <w:r w:rsidR="00B55F43" w:rsidRPr="00EF5208">
        <w:rPr>
          <w:rFonts w:ascii="Times New Roman" w:hAnsi="Times New Roman" w:cs="Times New Roman"/>
          <w:sz w:val="24"/>
          <w:szCs w:val="24"/>
        </w:rPr>
        <w:t>Thesis,</w:t>
      </w:r>
      <w:r w:rsidR="000770CC" w:rsidRPr="00EF5208">
        <w:rPr>
          <w:rFonts w:ascii="Times New Roman" w:hAnsi="Times New Roman" w:cs="Times New Roman"/>
          <w:sz w:val="24"/>
          <w:szCs w:val="24"/>
        </w:rPr>
        <w:t xml:space="preserve"> the methodology chosen is the Critical Ap</w:t>
      </w:r>
      <w:r w:rsidR="002E2E0A" w:rsidRPr="00EF5208">
        <w:rPr>
          <w:rFonts w:ascii="Times New Roman" w:hAnsi="Times New Roman" w:cs="Times New Roman"/>
          <w:sz w:val="24"/>
          <w:szCs w:val="24"/>
        </w:rPr>
        <w:t xml:space="preserve">praised Skills Programme (CASP) </w:t>
      </w:r>
      <w:sdt>
        <w:sdtPr>
          <w:rPr>
            <w:rFonts w:ascii="Times New Roman" w:hAnsi="Times New Roman" w:cs="Times New Roman"/>
            <w:sz w:val="24"/>
            <w:szCs w:val="24"/>
          </w:rPr>
          <w:id w:val="-582303130"/>
          <w:citation/>
        </w:sdtPr>
        <w:sdtEndPr/>
        <w:sdtContent>
          <w:r w:rsidR="002E2E0A" w:rsidRPr="00EF5208">
            <w:rPr>
              <w:rFonts w:ascii="Times New Roman" w:hAnsi="Times New Roman" w:cs="Times New Roman"/>
              <w:sz w:val="24"/>
              <w:szCs w:val="24"/>
            </w:rPr>
            <w:fldChar w:fldCharType="begin"/>
          </w:r>
          <w:r w:rsidR="002E2E0A" w:rsidRPr="00EF5208">
            <w:rPr>
              <w:rFonts w:ascii="Times New Roman" w:hAnsi="Times New Roman" w:cs="Times New Roman"/>
              <w:sz w:val="24"/>
              <w:szCs w:val="24"/>
              <w:lang w:val="en-GB"/>
            </w:rPr>
            <w:instrText xml:space="preserve"> CITATION Cri17 \l 2057 </w:instrText>
          </w:r>
          <w:r w:rsidR="002E2E0A" w:rsidRPr="00EF5208">
            <w:rPr>
              <w:rFonts w:ascii="Times New Roman" w:hAnsi="Times New Roman" w:cs="Times New Roman"/>
              <w:sz w:val="24"/>
              <w:szCs w:val="24"/>
            </w:rPr>
            <w:fldChar w:fldCharType="separate"/>
          </w:r>
          <w:r w:rsidR="00914C93" w:rsidRPr="00914C93">
            <w:rPr>
              <w:rFonts w:ascii="Times New Roman" w:hAnsi="Times New Roman" w:cs="Times New Roman"/>
              <w:noProof/>
              <w:sz w:val="24"/>
              <w:szCs w:val="24"/>
              <w:lang w:val="en-GB"/>
            </w:rPr>
            <w:t>(Programme, 2017)</w:t>
          </w:r>
          <w:r w:rsidR="002E2E0A" w:rsidRPr="00EF5208">
            <w:rPr>
              <w:rFonts w:ascii="Times New Roman" w:hAnsi="Times New Roman" w:cs="Times New Roman"/>
              <w:sz w:val="24"/>
              <w:szCs w:val="24"/>
            </w:rPr>
            <w:fldChar w:fldCharType="end"/>
          </w:r>
        </w:sdtContent>
      </w:sdt>
      <w:r w:rsidR="002E2E0A" w:rsidRPr="00EF5208">
        <w:rPr>
          <w:rFonts w:ascii="Times New Roman" w:hAnsi="Times New Roman" w:cs="Times New Roman"/>
          <w:sz w:val="24"/>
          <w:szCs w:val="24"/>
        </w:rPr>
        <w:t>.</w:t>
      </w:r>
      <w:r w:rsidR="00B55F43" w:rsidRPr="00EF5208">
        <w:rPr>
          <w:rFonts w:ascii="Times New Roman" w:hAnsi="Times New Roman" w:cs="Times New Roman"/>
          <w:sz w:val="24"/>
          <w:szCs w:val="24"/>
        </w:rPr>
        <w:t xml:space="preserve"> </w:t>
      </w:r>
      <w:r w:rsidR="00FC67D6" w:rsidRPr="00EF5208">
        <w:rPr>
          <w:rFonts w:ascii="Times New Roman" w:hAnsi="Times New Roman" w:cs="Times New Roman"/>
          <w:sz w:val="24"/>
          <w:szCs w:val="24"/>
        </w:rPr>
        <w:t>This chosen methodology will ensure the trustworthiness and relevance of the literature</w:t>
      </w:r>
      <w:r w:rsidR="00605323" w:rsidRPr="00EF5208">
        <w:rPr>
          <w:rFonts w:ascii="Times New Roman" w:hAnsi="Times New Roman" w:cs="Times New Roman"/>
          <w:sz w:val="24"/>
          <w:szCs w:val="24"/>
        </w:rPr>
        <w:t xml:space="preserve"> </w:t>
      </w:r>
      <w:r w:rsidR="00FC67D6" w:rsidRPr="00EF5208">
        <w:rPr>
          <w:rFonts w:ascii="Times New Roman" w:hAnsi="Times New Roman" w:cs="Times New Roman"/>
          <w:sz w:val="24"/>
          <w:szCs w:val="24"/>
        </w:rPr>
        <w:t>and if i</w:t>
      </w:r>
      <w:r w:rsidR="00CA349C" w:rsidRPr="00EF5208">
        <w:rPr>
          <w:rFonts w:ascii="Times New Roman" w:hAnsi="Times New Roman" w:cs="Times New Roman"/>
          <w:sz w:val="24"/>
          <w:szCs w:val="24"/>
        </w:rPr>
        <w:t xml:space="preserve">t links in with the topic </w:t>
      </w:r>
      <w:r w:rsidR="00EF5208" w:rsidRPr="00EF5208">
        <w:rPr>
          <w:rFonts w:ascii="Times New Roman" w:hAnsi="Times New Roman" w:cs="Times New Roman"/>
          <w:sz w:val="24"/>
          <w:szCs w:val="24"/>
        </w:rPr>
        <w:t>title</w:t>
      </w:r>
      <w:r w:rsidR="00EF5208">
        <w:rPr>
          <w:rFonts w:ascii="Times New Roman" w:hAnsi="Times New Roman" w:cs="Times New Roman"/>
          <w:sz w:val="24"/>
          <w:szCs w:val="24"/>
        </w:rPr>
        <w:t>,</w:t>
      </w:r>
      <w:r w:rsidR="00EF5208" w:rsidRPr="00EF5208">
        <w:rPr>
          <w:rFonts w:ascii="Times New Roman" w:hAnsi="Times New Roman" w:cs="Times New Roman"/>
          <w:sz w:val="24"/>
          <w:szCs w:val="24"/>
        </w:rPr>
        <w:t xml:space="preserve"> what</w:t>
      </w:r>
      <w:r w:rsidR="00B55F43" w:rsidRPr="00EF5208">
        <w:rPr>
          <w:rFonts w:ascii="Times New Roman" w:hAnsi="Times New Roman" w:cs="Times New Roman"/>
          <w:sz w:val="24"/>
          <w:szCs w:val="24"/>
        </w:rPr>
        <w:t xml:space="preserve"> is the impact of t</w:t>
      </w:r>
      <w:r w:rsidR="00D47A70" w:rsidRPr="00EF5208">
        <w:rPr>
          <w:rFonts w:ascii="Times New Roman" w:hAnsi="Times New Roman" w:cs="Times New Roman"/>
          <w:sz w:val="24"/>
          <w:szCs w:val="24"/>
        </w:rPr>
        <w:t>he ageing population on the NHS in the</w:t>
      </w:r>
      <w:r w:rsidR="00B55F43" w:rsidRPr="00EF5208">
        <w:rPr>
          <w:rFonts w:ascii="Times New Roman" w:hAnsi="Times New Roman" w:cs="Times New Roman"/>
          <w:sz w:val="24"/>
          <w:szCs w:val="24"/>
        </w:rPr>
        <w:t xml:space="preserve"> UK</w:t>
      </w:r>
      <w:r w:rsidR="00EF5208">
        <w:rPr>
          <w:rFonts w:ascii="Times New Roman" w:hAnsi="Times New Roman" w:cs="Times New Roman"/>
          <w:sz w:val="24"/>
          <w:szCs w:val="24"/>
        </w:rPr>
        <w:t>,</w:t>
      </w:r>
      <w:r w:rsidR="00B55F43" w:rsidRPr="00EF5208">
        <w:rPr>
          <w:rFonts w:ascii="Times New Roman" w:hAnsi="Times New Roman" w:cs="Times New Roman"/>
          <w:sz w:val="24"/>
          <w:szCs w:val="24"/>
        </w:rPr>
        <w:t xml:space="preserve"> and</w:t>
      </w:r>
      <w:r w:rsidR="00CA349C" w:rsidRPr="00EF5208">
        <w:rPr>
          <w:rFonts w:ascii="Times New Roman" w:hAnsi="Times New Roman" w:cs="Times New Roman"/>
          <w:sz w:val="24"/>
          <w:szCs w:val="24"/>
        </w:rPr>
        <w:t xml:space="preserve"> is</w:t>
      </w:r>
      <w:r w:rsidR="002E2E0A" w:rsidRPr="00EF5208">
        <w:rPr>
          <w:rFonts w:ascii="Times New Roman" w:hAnsi="Times New Roman" w:cs="Times New Roman"/>
          <w:sz w:val="24"/>
          <w:szCs w:val="24"/>
        </w:rPr>
        <w:t xml:space="preserve"> it</w:t>
      </w:r>
      <w:r w:rsidR="00605323" w:rsidRPr="00EF5208">
        <w:rPr>
          <w:rFonts w:ascii="Times New Roman" w:hAnsi="Times New Roman" w:cs="Times New Roman"/>
          <w:sz w:val="24"/>
          <w:szCs w:val="24"/>
        </w:rPr>
        <w:t xml:space="preserve"> beneficial</w:t>
      </w:r>
      <w:r w:rsidR="00CA349C" w:rsidRPr="00EF5208">
        <w:rPr>
          <w:rFonts w:ascii="Times New Roman" w:hAnsi="Times New Roman" w:cs="Times New Roman"/>
          <w:sz w:val="24"/>
          <w:szCs w:val="24"/>
        </w:rPr>
        <w:t xml:space="preserve"> to use.</w:t>
      </w:r>
      <w:r w:rsidR="00096EC9" w:rsidRPr="00EF5208">
        <w:rPr>
          <w:rFonts w:ascii="Times New Roman" w:hAnsi="Times New Roman" w:cs="Times New Roman"/>
          <w:sz w:val="24"/>
          <w:szCs w:val="24"/>
        </w:rPr>
        <w:t xml:space="preserve"> </w:t>
      </w:r>
    </w:p>
    <w:p w:rsidR="003F79F1" w:rsidRDefault="00096EC9" w:rsidP="00D47A70">
      <w:pPr>
        <w:spacing w:line="360" w:lineRule="auto"/>
        <w:rPr>
          <w:rFonts w:ascii="Times New Roman" w:hAnsi="Times New Roman" w:cs="Times New Roman"/>
          <w:sz w:val="24"/>
          <w:szCs w:val="24"/>
        </w:rPr>
      </w:pPr>
      <w:r w:rsidRPr="00EF5208">
        <w:rPr>
          <w:rFonts w:ascii="Times New Roman" w:hAnsi="Times New Roman" w:cs="Times New Roman"/>
          <w:sz w:val="24"/>
          <w:szCs w:val="24"/>
        </w:rPr>
        <w:t xml:space="preserve">In accordance with answering the topic question a mixed method approach within the </w:t>
      </w:r>
      <w:r w:rsidR="00084B3B" w:rsidRPr="00EF5208">
        <w:rPr>
          <w:rFonts w:ascii="Times New Roman" w:hAnsi="Times New Roman" w:cs="Times New Roman"/>
          <w:sz w:val="24"/>
          <w:szCs w:val="24"/>
        </w:rPr>
        <w:t>literature</w:t>
      </w:r>
      <w:r w:rsidRPr="00EF5208">
        <w:rPr>
          <w:rFonts w:ascii="Times New Roman" w:hAnsi="Times New Roman" w:cs="Times New Roman"/>
          <w:sz w:val="24"/>
          <w:szCs w:val="24"/>
        </w:rPr>
        <w:t xml:space="preserve"> was used. This is taking advantage of multiple ways to research a topic such as reviewing both qualitative and quantitate data, randomized controlled trials, cohort and case control studies, and cross sectionals </w:t>
      </w:r>
      <w:r w:rsidR="00EF5208" w:rsidRPr="00EF5208">
        <w:rPr>
          <w:rFonts w:ascii="Times New Roman" w:hAnsi="Times New Roman" w:cs="Times New Roman"/>
          <w:sz w:val="24"/>
          <w:szCs w:val="24"/>
        </w:rPr>
        <w:t>surveys.</w:t>
      </w:r>
      <w:r w:rsidR="00EF5208">
        <w:rPr>
          <w:rFonts w:ascii="Times New Roman" w:hAnsi="Times New Roman" w:cs="Times New Roman"/>
          <w:sz w:val="24"/>
          <w:szCs w:val="24"/>
        </w:rPr>
        <w:t xml:space="preserve"> By checking these methods against </w:t>
      </w:r>
      <w:r w:rsidR="003F79F1">
        <w:rPr>
          <w:rFonts w:ascii="Times New Roman" w:hAnsi="Times New Roman" w:cs="Times New Roman"/>
          <w:sz w:val="24"/>
          <w:szCs w:val="24"/>
        </w:rPr>
        <w:t>the CASP</w:t>
      </w:r>
      <w:r w:rsidR="00EF5208">
        <w:rPr>
          <w:rFonts w:ascii="Times New Roman" w:hAnsi="Times New Roman" w:cs="Times New Roman"/>
          <w:sz w:val="24"/>
          <w:szCs w:val="24"/>
        </w:rPr>
        <w:t xml:space="preserve"> methodologies will help to ensure if the literature is relevant to the topic title and will route out </w:t>
      </w:r>
      <w:r w:rsidR="003F79F1">
        <w:rPr>
          <w:rFonts w:ascii="Times New Roman" w:hAnsi="Times New Roman" w:cs="Times New Roman"/>
          <w:sz w:val="24"/>
          <w:szCs w:val="24"/>
        </w:rPr>
        <w:t>that which is not fitting the criteria needed.</w:t>
      </w:r>
    </w:p>
    <w:p w:rsidR="00096EC9" w:rsidRPr="003F79F1" w:rsidRDefault="00CA349C" w:rsidP="00D47A70">
      <w:pPr>
        <w:spacing w:line="360" w:lineRule="auto"/>
        <w:rPr>
          <w:rFonts w:ascii="Times New Roman" w:hAnsi="Times New Roman" w:cs="Times New Roman"/>
          <w:sz w:val="24"/>
          <w:szCs w:val="24"/>
        </w:rPr>
      </w:pPr>
      <w:r w:rsidRPr="00EF5208">
        <w:rPr>
          <w:rFonts w:ascii="Times New Roman" w:hAnsi="Times New Roman" w:cs="Times New Roman"/>
          <w:sz w:val="24"/>
          <w:szCs w:val="24"/>
        </w:rPr>
        <w:t xml:space="preserve"> </w:t>
      </w:r>
      <w:r w:rsidR="00605323" w:rsidRPr="00EF5208">
        <w:rPr>
          <w:rFonts w:ascii="Times New Roman" w:hAnsi="Times New Roman" w:cs="Times New Roman"/>
          <w:sz w:val="24"/>
          <w:szCs w:val="24"/>
        </w:rPr>
        <w:t>This approach will help the reader to eliminate unnecessary literature and is quick and effective tool in find</w:t>
      </w:r>
      <w:r w:rsidR="00B55F43" w:rsidRPr="00EF5208">
        <w:rPr>
          <w:rFonts w:ascii="Times New Roman" w:hAnsi="Times New Roman" w:cs="Times New Roman"/>
          <w:sz w:val="24"/>
          <w:szCs w:val="24"/>
        </w:rPr>
        <w:t>ing the mo</w:t>
      </w:r>
      <w:r w:rsidR="00E44800" w:rsidRPr="00EF5208">
        <w:rPr>
          <w:rFonts w:ascii="Times New Roman" w:hAnsi="Times New Roman" w:cs="Times New Roman"/>
          <w:sz w:val="24"/>
          <w:szCs w:val="24"/>
        </w:rPr>
        <w:t>st relevant and diverse material available in helping to answer the question.</w:t>
      </w:r>
      <w:r w:rsidR="00D47A70" w:rsidRPr="00EF5208">
        <w:rPr>
          <w:rFonts w:ascii="Times New Roman" w:hAnsi="Times New Roman" w:cs="Times New Roman"/>
          <w:sz w:val="24"/>
          <w:szCs w:val="24"/>
          <w:lang w:val="en-GB"/>
        </w:rPr>
        <w:t xml:space="preserve"> </w:t>
      </w:r>
      <w:r w:rsidR="00760790" w:rsidRPr="00EF5208">
        <w:rPr>
          <w:rFonts w:ascii="Times New Roman" w:hAnsi="Times New Roman" w:cs="Times New Roman"/>
          <w:sz w:val="24"/>
          <w:szCs w:val="24"/>
          <w:lang w:val="en-GB"/>
        </w:rPr>
        <w:t xml:space="preserve"> The advantages of using CASP when analysing </w:t>
      </w:r>
      <w:r w:rsidR="005C5F1D" w:rsidRPr="00EF5208">
        <w:rPr>
          <w:rFonts w:ascii="Times New Roman" w:hAnsi="Times New Roman" w:cs="Times New Roman"/>
          <w:sz w:val="24"/>
          <w:szCs w:val="24"/>
          <w:lang w:val="en-GB"/>
        </w:rPr>
        <w:t>the literature against topic title, what is the impact of the ageing</w:t>
      </w:r>
      <w:r w:rsidR="00263194">
        <w:rPr>
          <w:rFonts w:ascii="Times New Roman" w:hAnsi="Times New Roman" w:cs="Times New Roman"/>
          <w:sz w:val="24"/>
          <w:szCs w:val="24"/>
          <w:lang w:val="en-GB"/>
        </w:rPr>
        <w:t xml:space="preserve"> population on the NHS in the UK</w:t>
      </w:r>
      <w:r w:rsidR="005C5F1D" w:rsidRPr="00EF5208">
        <w:rPr>
          <w:rFonts w:ascii="Times New Roman" w:hAnsi="Times New Roman" w:cs="Times New Roman"/>
          <w:sz w:val="24"/>
          <w:szCs w:val="24"/>
          <w:lang w:val="en-GB"/>
        </w:rPr>
        <w:t xml:space="preserve"> is if it shows</w:t>
      </w:r>
    </w:p>
    <w:p w:rsidR="005C5F1D" w:rsidRPr="00EF5208" w:rsidRDefault="005C5F1D" w:rsidP="005C5F1D">
      <w:pPr>
        <w:pStyle w:val="ListParagraph"/>
        <w:numPr>
          <w:ilvl w:val="0"/>
          <w:numId w:val="5"/>
        </w:numPr>
        <w:spacing w:line="360" w:lineRule="auto"/>
        <w:rPr>
          <w:rFonts w:ascii="Times New Roman" w:hAnsi="Times New Roman" w:cs="Times New Roman"/>
          <w:sz w:val="24"/>
          <w:szCs w:val="24"/>
        </w:rPr>
      </w:pPr>
      <w:r w:rsidRPr="00EF5208">
        <w:rPr>
          <w:rFonts w:ascii="Times New Roman" w:hAnsi="Times New Roman" w:cs="Times New Roman"/>
          <w:sz w:val="24"/>
          <w:szCs w:val="24"/>
        </w:rPr>
        <w:t>Is the literature valid</w:t>
      </w:r>
    </w:p>
    <w:p w:rsidR="005C5F1D" w:rsidRPr="00EF5208" w:rsidRDefault="00263194" w:rsidP="005C5F1D">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EF5208">
        <w:rPr>
          <w:rFonts w:ascii="Times New Roman" w:hAnsi="Times New Roman" w:cs="Times New Roman"/>
          <w:sz w:val="24"/>
          <w:szCs w:val="24"/>
        </w:rPr>
        <w:t>results</w:t>
      </w:r>
      <w:r>
        <w:rPr>
          <w:rFonts w:ascii="Times New Roman" w:hAnsi="Times New Roman" w:cs="Times New Roman"/>
          <w:sz w:val="24"/>
          <w:szCs w:val="24"/>
        </w:rPr>
        <w:t xml:space="preserve"> of </w:t>
      </w:r>
      <w:r w:rsidR="000B0A36">
        <w:rPr>
          <w:rFonts w:ascii="Times New Roman" w:hAnsi="Times New Roman" w:cs="Times New Roman"/>
          <w:sz w:val="24"/>
          <w:szCs w:val="24"/>
        </w:rPr>
        <w:t xml:space="preserve">the review are up to date, valid, </w:t>
      </w:r>
      <w:r w:rsidR="00101D06">
        <w:rPr>
          <w:rFonts w:ascii="Times New Roman" w:hAnsi="Times New Roman" w:cs="Times New Roman"/>
          <w:sz w:val="24"/>
          <w:szCs w:val="24"/>
        </w:rPr>
        <w:t>and have</w:t>
      </w:r>
      <w:r w:rsidR="000B0A36">
        <w:rPr>
          <w:rFonts w:ascii="Times New Roman" w:hAnsi="Times New Roman" w:cs="Times New Roman"/>
          <w:sz w:val="24"/>
          <w:szCs w:val="24"/>
        </w:rPr>
        <w:t xml:space="preserve"> been sourced academically so the reader knows it is quality information.</w:t>
      </w:r>
    </w:p>
    <w:p w:rsidR="005C5F1D" w:rsidRPr="00EF5208" w:rsidRDefault="005C5F1D" w:rsidP="005C5F1D">
      <w:pPr>
        <w:pStyle w:val="ListParagraph"/>
        <w:numPr>
          <w:ilvl w:val="0"/>
          <w:numId w:val="5"/>
        </w:numPr>
        <w:spacing w:line="360" w:lineRule="auto"/>
        <w:rPr>
          <w:rFonts w:ascii="Times New Roman" w:hAnsi="Times New Roman" w:cs="Times New Roman"/>
          <w:sz w:val="24"/>
          <w:szCs w:val="24"/>
        </w:rPr>
      </w:pPr>
      <w:r w:rsidRPr="00EF5208">
        <w:rPr>
          <w:rFonts w:ascii="Times New Roman" w:hAnsi="Times New Roman" w:cs="Times New Roman"/>
          <w:sz w:val="24"/>
          <w:szCs w:val="24"/>
        </w:rPr>
        <w:t>Does it open further avenues that were not previously shown</w:t>
      </w:r>
    </w:p>
    <w:p w:rsidR="005C5F1D" w:rsidRPr="00EF5208" w:rsidRDefault="005C5F1D" w:rsidP="005C5F1D">
      <w:pPr>
        <w:pStyle w:val="ListParagraph"/>
        <w:numPr>
          <w:ilvl w:val="0"/>
          <w:numId w:val="5"/>
        </w:numPr>
        <w:spacing w:line="360" w:lineRule="auto"/>
        <w:rPr>
          <w:rFonts w:ascii="Times New Roman" w:hAnsi="Times New Roman" w:cs="Times New Roman"/>
          <w:sz w:val="24"/>
          <w:szCs w:val="24"/>
        </w:rPr>
      </w:pPr>
      <w:r w:rsidRPr="00EF5208">
        <w:rPr>
          <w:rFonts w:ascii="Times New Roman" w:hAnsi="Times New Roman" w:cs="Times New Roman"/>
          <w:sz w:val="24"/>
          <w:szCs w:val="24"/>
        </w:rPr>
        <w:t>Where the right papers sourced</w:t>
      </w:r>
    </w:p>
    <w:p w:rsidR="00447DD7" w:rsidRDefault="00447DD7" w:rsidP="005C5F1D">
      <w:pPr>
        <w:spacing w:line="360" w:lineRule="auto"/>
        <w:rPr>
          <w:rFonts w:ascii="Times New Roman" w:hAnsi="Times New Roman" w:cs="Times New Roman"/>
          <w:sz w:val="24"/>
          <w:szCs w:val="24"/>
        </w:rPr>
      </w:pPr>
    </w:p>
    <w:p w:rsidR="00447DD7" w:rsidRDefault="00447DD7" w:rsidP="005C5F1D">
      <w:pPr>
        <w:spacing w:line="360" w:lineRule="auto"/>
        <w:rPr>
          <w:rFonts w:ascii="Times New Roman" w:hAnsi="Times New Roman" w:cs="Times New Roman"/>
          <w:sz w:val="24"/>
          <w:szCs w:val="24"/>
        </w:rPr>
      </w:pPr>
    </w:p>
    <w:p w:rsidR="00101D06" w:rsidRDefault="00101D06" w:rsidP="005C5F1D">
      <w:pPr>
        <w:spacing w:line="360" w:lineRule="auto"/>
        <w:rPr>
          <w:rFonts w:ascii="Times New Roman" w:hAnsi="Times New Roman" w:cs="Times New Roman"/>
          <w:sz w:val="24"/>
          <w:szCs w:val="24"/>
        </w:rPr>
      </w:pPr>
    </w:p>
    <w:p w:rsidR="00101D06" w:rsidRDefault="00101D06" w:rsidP="005C5F1D">
      <w:pPr>
        <w:spacing w:line="360" w:lineRule="auto"/>
        <w:rPr>
          <w:rFonts w:ascii="Times New Roman" w:hAnsi="Times New Roman" w:cs="Times New Roman"/>
          <w:sz w:val="24"/>
          <w:szCs w:val="24"/>
        </w:rPr>
      </w:pPr>
    </w:p>
    <w:p w:rsidR="005C5F1D" w:rsidRPr="00EF5208" w:rsidRDefault="005C5F1D" w:rsidP="005C5F1D">
      <w:pPr>
        <w:spacing w:line="360" w:lineRule="auto"/>
        <w:rPr>
          <w:rFonts w:ascii="Times New Roman" w:hAnsi="Times New Roman" w:cs="Times New Roman"/>
          <w:sz w:val="24"/>
          <w:szCs w:val="24"/>
        </w:rPr>
      </w:pPr>
      <w:r w:rsidRPr="00EF5208">
        <w:rPr>
          <w:rFonts w:ascii="Times New Roman" w:hAnsi="Times New Roman" w:cs="Times New Roman"/>
          <w:sz w:val="24"/>
          <w:szCs w:val="24"/>
        </w:rPr>
        <w:lastRenderedPageBreak/>
        <w:t xml:space="preserve">The disadvantages </w:t>
      </w:r>
    </w:p>
    <w:p w:rsidR="00096EC9" w:rsidRDefault="00EF5208" w:rsidP="00D47A70">
      <w:pPr>
        <w:pStyle w:val="ListParagraph"/>
        <w:numPr>
          <w:ilvl w:val="0"/>
          <w:numId w:val="6"/>
        </w:numPr>
        <w:spacing w:line="360" w:lineRule="auto"/>
        <w:rPr>
          <w:rFonts w:ascii="Times New Roman" w:hAnsi="Times New Roman" w:cs="Times New Roman"/>
          <w:sz w:val="24"/>
          <w:szCs w:val="24"/>
        </w:rPr>
      </w:pPr>
      <w:r w:rsidRPr="00EF5208">
        <w:rPr>
          <w:rFonts w:ascii="Times New Roman" w:hAnsi="Times New Roman" w:cs="Times New Roman"/>
          <w:sz w:val="24"/>
          <w:szCs w:val="24"/>
        </w:rPr>
        <w:t>The criteria for using CASP is very specific and something valuable may be disregarded just because it did not fit the criteria on the checklist.</w:t>
      </w:r>
    </w:p>
    <w:p w:rsidR="00447DD7" w:rsidRDefault="00447DD7" w:rsidP="00D47A70">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More research is needed.</w:t>
      </w:r>
    </w:p>
    <w:p w:rsidR="00F80EEA" w:rsidRPr="00263194" w:rsidRDefault="009647B3" w:rsidP="00D47A70">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The C</w:t>
      </w:r>
      <w:r w:rsidR="00F80EEA">
        <w:rPr>
          <w:rFonts w:ascii="Times New Roman" w:hAnsi="Times New Roman" w:cs="Times New Roman"/>
          <w:sz w:val="24"/>
          <w:szCs w:val="24"/>
        </w:rPr>
        <w:t>asp questionnaires can be very long winded and take</w:t>
      </w:r>
      <w:r w:rsidR="002056EC">
        <w:rPr>
          <w:rFonts w:ascii="Times New Roman" w:hAnsi="Times New Roman" w:cs="Times New Roman"/>
          <w:sz w:val="24"/>
          <w:szCs w:val="24"/>
        </w:rPr>
        <w:t xml:space="preserve"> some time to complete</w:t>
      </w:r>
      <w:sdt>
        <w:sdtPr>
          <w:rPr>
            <w:rFonts w:ascii="Times New Roman" w:hAnsi="Times New Roman" w:cs="Times New Roman"/>
            <w:sz w:val="24"/>
            <w:szCs w:val="24"/>
          </w:rPr>
          <w:id w:val="-611596941"/>
          <w:citation/>
        </w:sdtPr>
        <w:sdtContent>
          <w:r w:rsidR="002056EC">
            <w:rPr>
              <w:rFonts w:ascii="Times New Roman" w:hAnsi="Times New Roman" w:cs="Times New Roman"/>
              <w:sz w:val="24"/>
              <w:szCs w:val="24"/>
            </w:rPr>
            <w:fldChar w:fldCharType="begin"/>
          </w:r>
          <w:r w:rsidR="002056EC">
            <w:rPr>
              <w:rFonts w:ascii="Times New Roman" w:hAnsi="Times New Roman" w:cs="Times New Roman"/>
              <w:sz w:val="24"/>
              <w:szCs w:val="24"/>
              <w:lang w:val="en-GB"/>
            </w:rPr>
            <w:instrText xml:space="preserve"> CITATION Kat04 \l 2057 </w:instrText>
          </w:r>
          <w:r w:rsidR="002056EC">
            <w:rPr>
              <w:rFonts w:ascii="Times New Roman" w:hAnsi="Times New Roman" w:cs="Times New Roman"/>
              <w:sz w:val="24"/>
              <w:szCs w:val="24"/>
            </w:rPr>
            <w:fldChar w:fldCharType="separate"/>
          </w:r>
          <w:r w:rsidR="00914C93">
            <w:rPr>
              <w:rFonts w:ascii="Times New Roman" w:hAnsi="Times New Roman" w:cs="Times New Roman"/>
              <w:noProof/>
              <w:sz w:val="24"/>
              <w:szCs w:val="24"/>
              <w:lang w:val="en-GB"/>
            </w:rPr>
            <w:t xml:space="preserve"> </w:t>
          </w:r>
          <w:r w:rsidR="00914C93" w:rsidRPr="00914C93">
            <w:rPr>
              <w:rFonts w:ascii="Times New Roman" w:hAnsi="Times New Roman" w:cs="Times New Roman"/>
              <w:noProof/>
              <w:sz w:val="24"/>
              <w:szCs w:val="24"/>
              <w:lang w:val="en-GB"/>
            </w:rPr>
            <w:t>(Katrak, 2004)</w:t>
          </w:r>
          <w:r w:rsidR="002056EC">
            <w:rPr>
              <w:rFonts w:ascii="Times New Roman" w:hAnsi="Times New Roman" w:cs="Times New Roman"/>
              <w:sz w:val="24"/>
              <w:szCs w:val="24"/>
            </w:rPr>
            <w:fldChar w:fldCharType="end"/>
          </w:r>
        </w:sdtContent>
      </w:sdt>
      <w:r w:rsidR="002056EC">
        <w:rPr>
          <w:rFonts w:ascii="Times New Roman" w:hAnsi="Times New Roman" w:cs="Times New Roman"/>
          <w:sz w:val="24"/>
          <w:szCs w:val="24"/>
        </w:rPr>
        <w:t>.</w:t>
      </w:r>
    </w:p>
    <w:p w:rsidR="00096EC9" w:rsidRDefault="00096EC9" w:rsidP="00D47A70">
      <w:pPr>
        <w:spacing w:line="360" w:lineRule="auto"/>
        <w:rPr>
          <w:rFonts w:ascii="Times New Roman" w:hAnsi="Times New Roman" w:cs="Times New Roman"/>
          <w:sz w:val="24"/>
          <w:szCs w:val="24"/>
          <w:lang w:val="en-GB"/>
        </w:rPr>
      </w:pPr>
    </w:p>
    <w:p w:rsidR="00263194" w:rsidRDefault="00263194" w:rsidP="000D5176">
      <w:pPr>
        <w:spacing w:line="360" w:lineRule="auto"/>
        <w:rPr>
          <w:rFonts w:ascii="Times New Roman" w:hAnsi="Times New Roman" w:cs="Times New Roman"/>
          <w:sz w:val="32"/>
          <w:szCs w:val="32"/>
          <w:u w:val="single"/>
          <w:lang w:val="en-GB"/>
        </w:rPr>
      </w:pPr>
    </w:p>
    <w:p w:rsidR="00263194" w:rsidRDefault="00263194" w:rsidP="000D5176">
      <w:pPr>
        <w:spacing w:line="360" w:lineRule="auto"/>
        <w:rPr>
          <w:rFonts w:ascii="Times New Roman" w:hAnsi="Times New Roman" w:cs="Times New Roman"/>
          <w:sz w:val="32"/>
          <w:szCs w:val="32"/>
          <w:u w:val="single"/>
          <w:lang w:val="en-GB"/>
        </w:rPr>
      </w:pPr>
    </w:p>
    <w:p w:rsidR="0094454C" w:rsidRPr="0094454C" w:rsidRDefault="00F518D5" w:rsidP="000D5176">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Methods</w:t>
      </w:r>
    </w:p>
    <w:p w:rsidR="00D47A70" w:rsidRDefault="0094454C" w:rsidP="00A17912">
      <w:pPr>
        <w:spacing w:line="360" w:lineRule="auto"/>
        <w:rPr>
          <w:rFonts w:ascii="Times New Roman" w:hAnsi="Times New Roman" w:cs="Times New Roman"/>
          <w:sz w:val="24"/>
          <w:szCs w:val="24"/>
        </w:rPr>
      </w:pPr>
      <w:r>
        <w:rPr>
          <w:rFonts w:ascii="Times New Roman" w:hAnsi="Times New Roman" w:cs="Times New Roman"/>
          <w:sz w:val="24"/>
          <w:szCs w:val="24"/>
        </w:rPr>
        <w:t xml:space="preserve"> This thesis will use a Questionaire and a chart to show data results. </w:t>
      </w:r>
      <w:r w:rsidR="00D47A70">
        <w:rPr>
          <w:rFonts w:ascii="Times New Roman" w:hAnsi="Times New Roman" w:cs="Times New Roman"/>
          <w:sz w:val="24"/>
          <w:szCs w:val="24"/>
        </w:rPr>
        <w:t xml:space="preserve">There are two CASP checklist appraisal tools which consists of 10 questions each which cover both qualitative research and helping to make sense of a review both of which are important when conducting a systematic review. </w:t>
      </w:r>
    </w:p>
    <w:p w:rsidR="00CD62C7" w:rsidRDefault="00D47A70" w:rsidP="00A17912">
      <w:pPr>
        <w:spacing w:line="360" w:lineRule="auto"/>
        <w:rPr>
          <w:rFonts w:ascii="Times New Roman" w:hAnsi="Times New Roman" w:cs="Times New Roman"/>
          <w:sz w:val="24"/>
          <w:szCs w:val="24"/>
        </w:rPr>
      </w:pPr>
      <w:r>
        <w:rPr>
          <w:rFonts w:ascii="Times New Roman" w:hAnsi="Times New Roman" w:cs="Times New Roman"/>
          <w:sz w:val="24"/>
          <w:szCs w:val="24"/>
        </w:rPr>
        <w:t>By using the CASP checklist</w:t>
      </w:r>
      <w:r w:rsidR="00447DD7">
        <w:rPr>
          <w:rFonts w:ascii="Times New Roman" w:hAnsi="Times New Roman" w:cs="Times New Roman"/>
          <w:sz w:val="24"/>
          <w:szCs w:val="24"/>
        </w:rPr>
        <w:t xml:space="preserve"> and chart,</w:t>
      </w:r>
      <w:r>
        <w:rPr>
          <w:rFonts w:ascii="Times New Roman" w:hAnsi="Times New Roman" w:cs="Times New Roman"/>
          <w:sz w:val="24"/>
          <w:szCs w:val="24"/>
        </w:rPr>
        <w:t xml:space="preserve"> will help to narrow down a multitude of information to enable the person to get the most accurate reliable data and information possible that will correspond with the topic. If the CASP checklist does not show enough positive outcomes this will then enable the reader to disregard this piece of literature thus saving valuable time and </w:t>
      </w:r>
      <w:r w:rsidR="009647B3">
        <w:rPr>
          <w:rFonts w:ascii="Times New Roman" w:hAnsi="Times New Roman" w:cs="Times New Roman"/>
          <w:sz w:val="24"/>
          <w:szCs w:val="24"/>
        </w:rPr>
        <w:t>effort. The C</w:t>
      </w:r>
      <w:r w:rsidR="00447DD7">
        <w:rPr>
          <w:rFonts w:ascii="Times New Roman" w:hAnsi="Times New Roman" w:cs="Times New Roman"/>
          <w:sz w:val="24"/>
          <w:szCs w:val="24"/>
        </w:rPr>
        <w:t>asp chart is a visual aid that shows ho</w:t>
      </w:r>
      <w:r w:rsidR="009647B3">
        <w:rPr>
          <w:rFonts w:ascii="Times New Roman" w:hAnsi="Times New Roman" w:cs="Times New Roman"/>
          <w:sz w:val="24"/>
          <w:szCs w:val="24"/>
        </w:rPr>
        <w:t>w the journals match up to the C</w:t>
      </w:r>
      <w:r w:rsidR="00447DD7">
        <w:rPr>
          <w:rFonts w:ascii="Times New Roman" w:hAnsi="Times New Roman" w:cs="Times New Roman"/>
          <w:sz w:val="24"/>
          <w:szCs w:val="24"/>
        </w:rPr>
        <w:t>asp questionnaires. It allows the researcher to ascertain quickly which journals are more relevant and meet the criteria. Please see appendix 2.</w:t>
      </w:r>
    </w:p>
    <w:p w:rsidR="00B20079" w:rsidRDefault="00B20079" w:rsidP="00A17912">
      <w:pPr>
        <w:spacing w:line="360" w:lineRule="auto"/>
        <w:rPr>
          <w:rFonts w:ascii="Times New Roman" w:hAnsi="Times New Roman" w:cs="Times New Roman"/>
          <w:sz w:val="32"/>
          <w:szCs w:val="32"/>
          <w:u w:val="single"/>
          <w:lang w:val="en-GB"/>
        </w:rPr>
      </w:pPr>
    </w:p>
    <w:p w:rsidR="0041799F" w:rsidRDefault="0041799F" w:rsidP="000D5176">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Ethics</w:t>
      </w:r>
    </w:p>
    <w:p w:rsidR="00263194" w:rsidRDefault="00CD62C7" w:rsidP="000D5176">
      <w:pPr>
        <w:spacing w:line="360" w:lineRule="auto"/>
        <w:rPr>
          <w:rFonts w:ascii="Times New Roman" w:hAnsi="Times New Roman" w:cs="Times New Roman"/>
          <w:sz w:val="24"/>
          <w:szCs w:val="24"/>
          <w:lang w:val="en-GB"/>
        </w:rPr>
      </w:pPr>
      <w:r w:rsidRPr="00CD62C7">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importance of ethical consideration in the research processes are critical in the norms or standards of conduct between what is right and wrong must be observed. Ethical standards </w:t>
      </w:r>
    </w:p>
    <w:p w:rsidR="00CD62C7" w:rsidRDefault="00CD62C7" w:rsidP="000D517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prevent the falsifying of data and help to ensure good practice between professionals.</w:t>
      </w:r>
      <w:r w:rsidR="003F79F1">
        <w:rPr>
          <w:rFonts w:ascii="Times New Roman" w:hAnsi="Times New Roman" w:cs="Times New Roman"/>
          <w:sz w:val="24"/>
          <w:szCs w:val="24"/>
          <w:lang w:val="en-GB"/>
        </w:rPr>
        <w:t xml:space="preserve"> All research used will adhere to </w:t>
      </w:r>
      <w:r w:rsidR="000343F3">
        <w:rPr>
          <w:rFonts w:ascii="Times New Roman" w:hAnsi="Times New Roman" w:cs="Times New Roman"/>
          <w:sz w:val="24"/>
          <w:szCs w:val="24"/>
          <w:lang w:val="en-GB"/>
        </w:rPr>
        <w:t xml:space="preserve">ethical norms in research which include respecting the dignity, rights, safety and wellbeing of individuals </w:t>
      </w:r>
      <w:sdt>
        <w:sdtPr>
          <w:rPr>
            <w:rFonts w:ascii="Times New Roman" w:hAnsi="Times New Roman" w:cs="Times New Roman"/>
            <w:sz w:val="24"/>
            <w:szCs w:val="24"/>
            <w:lang w:val="en-GB"/>
          </w:rPr>
          <w:id w:val="-466202350"/>
          <w:citation/>
        </w:sdtPr>
        <w:sdtEndPr/>
        <w:sdtContent>
          <w:r w:rsidR="00A05773">
            <w:rPr>
              <w:rFonts w:ascii="Times New Roman" w:hAnsi="Times New Roman" w:cs="Times New Roman"/>
              <w:sz w:val="24"/>
              <w:szCs w:val="24"/>
              <w:lang w:val="en-GB"/>
            </w:rPr>
            <w:fldChar w:fldCharType="begin"/>
          </w:r>
          <w:r w:rsidR="00361F80">
            <w:rPr>
              <w:rFonts w:ascii="Times New Roman" w:hAnsi="Times New Roman" w:cs="Times New Roman"/>
              <w:sz w:val="24"/>
              <w:szCs w:val="24"/>
              <w:lang w:val="en-GB"/>
            </w:rPr>
            <w:instrText xml:space="preserve">CITATION Dep11 \l 2057 </w:instrText>
          </w:r>
          <w:r w:rsidR="00A05773">
            <w:rPr>
              <w:rFonts w:ascii="Times New Roman" w:hAnsi="Times New Roman" w:cs="Times New Roman"/>
              <w:sz w:val="24"/>
              <w:szCs w:val="24"/>
              <w:lang w:val="en-GB"/>
            </w:rPr>
            <w:fldChar w:fldCharType="separate"/>
          </w:r>
          <w:r w:rsidR="00914C93" w:rsidRPr="00914C93">
            <w:rPr>
              <w:rFonts w:ascii="Times New Roman" w:hAnsi="Times New Roman" w:cs="Times New Roman"/>
              <w:noProof/>
              <w:sz w:val="24"/>
              <w:szCs w:val="24"/>
              <w:lang w:val="en-GB"/>
            </w:rPr>
            <w:t>(Health, 2011)</w:t>
          </w:r>
          <w:r w:rsidR="00A05773">
            <w:rPr>
              <w:rFonts w:ascii="Times New Roman" w:hAnsi="Times New Roman" w:cs="Times New Roman"/>
              <w:sz w:val="24"/>
              <w:szCs w:val="24"/>
              <w:lang w:val="en-GB"/>
            </w:rPr>
            <w:fldChar w:fldCharType="end"/>
          </w:r>
        </w:sdtContent>
      </w:sdt>
      <w:r w:rsidR="00A05773">
        <w:rPr>
          <w:rFonts w:ascii="Times New Roman" w:hAnsi="Times New Roman" w:cs="Times New Roman"/>
          <w:sz w:val="24"/>
          <w:szCs w:val="24"/>
          <w:lang w:val="en-GB"/>
        </w:rPr>
        <w:t>.</w:t>
      </w:r>
    </w:p>
    <w:p w:rsidR="00263194" w:rsidRDefault="00263194" w:rsidP="000D5176">
      <w:pPr>
        <w:spacing w:line="360" w:lineRule="auto"/>
        <w:rPr>
          <w:rFonts w:ascii="Times New Roman" w:hAnsi="Times New Roman" w:cs="Times New Roman"/>
          <w:sz w:val="24"/>
          <w:szCs w:val="24"/>
          <w:lang w:val="en-GB"/>
        </w:rPr>
      </w:pPr>
    </w:p>
    <w:p w:rsidR="00263194" w:rsidRDefault="00263194" w:rsidP="000D5176">
      <w:pPr>
        <w:spacing w:line="360" w:lineRule="auto"/>
        <w:rPr>
          <w:rFonts w:ascii="Times New Roman" w:hAnsi="Times New Roman" w:cs="Times New Roman"/>
          <w:sz w:val="24"/>
          <w:szCs w:val="24"/>
          <w:lang w:val="en-GB"/>
        </w:rPr>
      </w:pPr>
    </w:p>
    <w:p w:rsidR="00263194" w:rsidRPr="0094454C" w:rsidRDefault="00263194" w:rsidP="00263194">
      <w:pPr>
        <w:spacing w:line="360" w:lineRule="auto"/>
        <w:rPr>
          <w:rFonts w:ascii="Times New Roman" w:hAnsi="Times New Roman" w:cs="Times New Roman"/>
          <w:sz w:val="32"/>
          <w:szCs w:val="32"/>
          <w:u w:val="single"/>
          <w:lang w:val="en-GB"/>
        </w:rPr>
      </w:pPr>
      <w:r w:rsidRPr="0094454C">
        <w:rPr>
          <w:rFonts w:ascii="Times New Roman" w:hAnsi="Times New Roman" w:cs="Times New Roman"/>
          <w:sz w:val="32"/>
          <w:szCs w:val="32"/>
          <w:u w:val="single"/>
          <w:lang w:val="en-GB"/>
        </w:rPr>
        <w:t>Chapter</w:t>
      </w:r>
      <w:r w:rsidR="00F518D5">
        <w:rPr>
          <w:rFonts w:ascii="Times New Roman" w:hAnsi="Times New Roman" w:cs="Times New Roman"/>
          <w:sz w:val="32"/>
          <w:szCs w:val="32"/>
          <w:u w:val="single"/>
          <w:lang w:val="en-GB"/>
        </w:rPr>
        <w:t xml:space="preserve"> 3</w:t>
      </w:r>
    </w:p>
    <w:p w:rsidR="00263194" w:rsidRDefault="00263194" w:rsidP="00263194">
      <w:pPr>
        <w:spacing w:line="360" w:lineRule="auto"/>
        <w:rPr>
          <w:rFonts w:ascii="Times New Roman" w:hAnsi="Times New Roman" w:cs="Times New Roman"/>
          <w:sz w:val="24"/>
          <w:szCs w:val="24"/>
        </w:rPr>
      </w:pPr>
      <w:r w:rsidRPr="00263194">
        <w:rPr>
          <w:rFonts w:ascii="Times New Roman" w:hAnsi="Times New Roman" w:cs="Times New Roman"/>
          <w:sz w:val="24"/>
          <w:szCs w:val="24"/>
          <w:lang w:val="en-GB"/>
        </w:rPr>
        <w:t>To utilise this methodology many methods were used</w:t>
      </w:r>
      <w:r w:rsidR="00101D06">
        <w:rPr>
          <w:rFonts w:ascii="Times New Roman" w:hAnsi="Times New Roman" w:cs="Times New Roman"/>
          <w:sz w:val="24"/>
          <w:szCs w:val="24"/>
          <w:lang w:val="en-GB"/>
        </w:rPr>
        <w:t>,</w:t>
      </w:r>
      <w:r w:rsidRPr="00263194">
        <w:rPr>
          <w:rFonts w:ascii="Times New Roman" w:hAnsi="Times New Roman" w:cs="Times New Roman"/>
          <w:sz w:val="24"/>
          <w:szCs w:val="24"/>
          <w:lang w:val="en-GB"/>
        </w:rPr>
        <w:t xml:space="preserve"> this included the use of a Gantt chart which was devised using specific criteria and dates to enable a clear defined plan of action whilst enabling the person to actively track their progress </w:t>
      </w:r>
      <w:sdt>
        <w:sdtPr>
          <w:rPr>
            <w:rFonts w:ascii="Times New Roman" w:hAnsi="Times New Roman" w:cs="Times New Roman"/>
            <w:sz w:val="24"/>
            <w:szCs w:val="24"/>
            <w:lang w:val="en-GB"/>
          </w:rPr>
          <w:id w:val="808060344"/>
          <w:citation/>
        </w:sdtPr>
        <w:sdtEndPr/>
        <w:sdtContent>
          <w:r w:rsidRPr="00263194">
            <w:rPr>
              <w:rFonts w:ascii="Times New Roman" w:hAnsi="Times New Roman" w:cs="Times New Roman"/>
              <w:sz w:val="24"/>
              <w:szCs w:val="24"/>
              <w:lang w:val="en-GB"/>
            </w:rPr>
            <w:fldChar w:fldCharType="begin"/>
          </w:r>
          <w:r w:rsidRPr="00263194">
            <w:rPr>
              <w:rFonts w:ascii="Times New Roman" w:hAnsi="Times New Roman" w:cs="Times New Roman"/>
              <w:sz w:val="24"/>
              <w:szCs w:val="24"/>
              <w:lang w:val="en-GB"/>
            </w:rPr>
            <w:instrText xml:space="preserve"> CITATION Jan17 \l 2057 </w:instrText>
          </w:r>
          <w:r w:rsidRPr="00263194">
            <w:rPr>
              <w:rFonts w:ascii="Times New Roman" w:hAnsi="Times New Roman" w:cs="Times New Roman"/>
              <w:sz w:val="24"/>
              <w:szCs w:val="24"/>
              <w:lang w:val="en-GB"/>
            </w:rPr>
            <w:fldChar w:fldCharType="separate"/>
          </w:r>
          <w:r w:rsidR="00914C93" w:rsidRPr="00914C93">
            <w:rPr>
              <w:rFonts w:ascii="Times New Roman" w:hAnsi="Times New Roman" w:cs="Times New Roman"/>
              <w:noProof/>
              <w:sz w:val="24"/>
              <w:szCs w:val="24"/>
              <w:lang w:val="en-GB"/>
            </w:rPr>
            <w:t>(Hurst, 2017)</w:t>
          </w:r>
          <w:r w:rsidRPr="00263194">
            <w:rPr>
              <w:rFonts w:ascii="Times New Roman" w:hAnsi="Times New Roman" w:cs="Times New Roman"/>
              <w:sz w:val="24"/>
              <w:szCs w:val="24"/>
              <w:lang w:val="en-GB"/>
            </w:rPr>
            <w:fldChar w:fldCharType="end"/>
          </w:r>
        </w:sdtContent>
      </w:sdt>
      <w:r w:rsidRPr="00263194">
        <w:rPr>
          <w:rFonts w:ascii="Times New Roman" w:hAnsi="Times New Roman" w:cs="Times New Roman"/>
          <w:sz w:val="24"/>
          <w:szCs w:val="24"/>
          <w:lang w:val="en-GB"/>
        </w:rPr>
        <w:t>. This Gantt chart was devised giving a clear overview of the thesis from start to finish.</w:t>
      </w:r>
      <w:r w:rsidRPr="00263194">
        <w:rPr>
          <w:rFonts w:ascii="Times New Roman" w:hAnsi="Times New Roman" w:cs="Times New Roman"/>
          <w:sz w:val="24"/>
          <w:szCs w:val="24"/>
        </w:rPr>
        <w:t xml:space="preserve"> </w:t>
      </w:r>
    </w:p>
    <w:p w:rsidR="00F80EEA" w:rsidRDefault="00F80EEA" w:rsidP="00263194">
      <w:pPr>
        <w:spacing w:line="360" w:lineRule="auto"/>
        <w:rPr>
          <w:rFonts w:ascii="Times New Roman" w:hAnsi="Times New Roman" w:cs="Times New Roman"/>
          <w:sz w:val="24"/>
          <w:szCs w:val="24"/>
        </w:rPr>
      </w:pPr>
      <w:r>
        <w:rPr>
          <w:rFonts w:ascii="Times New Roman" w:hAnsi="Times New Roman" w:cs="Times New Roman"/>
          <w:sz w:val="24"/>
          <w:szCs w:val="24"/>
        </w:rPr>
        <w:t xml:space="preserve">A numerous amount of different strategies </w:t>
      </w:r>
      <w:r w:rsidR="00101D06">
        <w:rPr>
          <w:rFonts w:ascii="Times New Roman" w:hAnsi="Times New Roman" w:cs="Times New Roman"/>
          <w:sz w:val="24"/>
          <w:szCs w:val="24"/>
        </w:rPr>
        <w:t>was</w:t>
      </w:r>
      <w:r>
        <w:rPr>
          <w:rFonts w:ascii="Times New Roman" w:hAnsi="Times New Roman" w:cs="Times New Roman"/>
          <w:sz w:val="24"/>
          <w:szCs w:val="24"/>
        </w:rPr>
        <w:t xml:space="preserve"> undertaken to source the correct information please see appendix 3.</w:t>
      </w:r>
    </w:p>
    <w:p w:rsidR="00A123A4" w:rsidRDefault="00A123A4" w:rsidP="00263194">
      <w:pPr>
        <w:spacing w:line="360" w:lineRule="auto"/>
        <w:rPr>
          <w:rFonts w:ascii="Times New Roman" w:hAnsi="Times New Roman" w:cs="Times New Roman"/>
          <w:sz w:val="24"/>
          <w:szCs w:val="24"/>
        </w:rPr>
      </w:pPr>
    </w:p>
    <w:p w:rsidR="00A123A4" w:rsidRPr="00263194" w:rsidRDefault="00A123A4" w:rsidP="00263194">
      <w:pPr>
        <w:spacing w:line="360" w:lineRule="auto"/>
        <w:rPr>
          <w:rFonts w:ascii="Times New Roman" w:hAnsi="Times New Roman" w:cs="Times New Roman"/>
          <w:sz w:val="24"/>
          <w:szCs w:val="24"/>
        </w:rPr>
      </w:pPr>
    </w:p>
    <w:p w:rsidR="00263194" w:rsidRPr="00CD62C7" w:rsidRDefault="00263194" w:rsidP="000D5176">
      <w:pPr>
        <w:spacing w:line="360" w:lineRule="auto"/>
        <w:rPr>
          <w:rFonts w:ascii="Times New Roman" w:hAnsi="Times New Roman" w:cs="Times New Roman"/>
          <w:sz w:val="24"/>
          <w:szCs w:val="24"/>
          <w:lang w:val="en-GB"/>
        </w:rPr>
      </w:pPr>
    </w:p>
    <w:sdt>
      <w:sdtPr>
        <w:id w:val="702210916"/>
        <w:docPartObj>
          <w:docPartGallery w:val="Bibliographies"/>
          <w:docPartUnique/>
        </w:docPartObj>
      </w:sdtPr>
      <w:sdtEndPr/>
      <w:sdtContent>
        <w:p w:rsidR="00263194" w:rsidRDefault="00263194" w:rsidP="00263194">
          <w:pPr>
            <w:spacing w:line="360" w:lineRule="auto"/>
          </w:pPr>
        </w:p>
        <w:p w:rsidR="00263194" w:rsidRDefault="00263194" w:rsidP="00263194">
          <w:pPr>
            <w:spacing w:line="360" w:lineRule="auto"/>
            <w:rPr>
              <w:rFonts w:ascii="Times New Roman" w:hAnsi="Times New Roman" w:cs="Times New Roman"/>
              <w:sz w:val="32"/>
              <w:szCs w:val="32"/>
              <w:u w:val="single"/>
              <w:lang w:val="en-GB"/>
            </w:rPr>
          </w:pPr>
        </w:p>
        <w:p w:rsidR="00263194" w:rsidRDefault="00263194" w:rsidP="00263194">
          <w:pPr>
            <w:spacing w:line="360" w:lineRule="auto"/>
            <w:rPr>
              <w:rFonts w:ascii="Times New Roman" w:hAnsi="Times New Roman" w:cs="Times New Roman"/>
              <w:sz w:val="32"/>
              <w:szCs w:val="32"/>
              <w:u w:val="single"/>
              <w:lang w:val="en-GB"/>
            </w:rPr>
          </w:pPr>
        </w:p>
        <w:p w:rsidR="00263194" w:rsidRDefault="00263194" w:rsidP="00263194">
          <w:pPr>
            <w:spacing w:line="360" w:lineRule="auto"/>
            <w:rPr>
              <w:rFonts w:ascii="Times New Roman" w:hAnsi="Times New Roman" w:cs="Times New Roman"/>
              <w:sz w:val="32"/>
              <w:szCs w:val="32"/>
              <w:u w:val="single"/>
              <w:lang w:val="en-GB"/>
            </w:rPr>
          </w:pPr>
        </w:p>
        <w:p w:rsidR="00F80EEA" w:rsidRDefault="00F80EEA" w:rsidP="00263194">
          <w:pPr>
            <w:spacing w:line="360" w:lineRule="auto"/>
            <w:rPr>
              <w:rFonts w:ascii="Times New Roman" w:hAnsi="Times New Roman" w:cs="Times New Roman"/>
              <w:sz w:val="32"/>
              <w:szCs w:val="32"/>
              <w:u w:val="single"/>
              <w:lang w:val="en-GB"/>
            </w:rPr>
          </w:pPr>
        </w:p>
        <w:p w:rsidR="00F80EEA" w:rsidRDefault="00F80EEA" w:rsidP="00263194">
          <w:pPr>
            <w:spacing w:line="360" w:lineRule="auto"/>
            <w:rPr>
              <w:rFonts w:ascii="Times New Roman" w:hAnsi="Times New Roman" w:cs="Times New Roman"/>
              <w:sz w:val="32"/>
              <w:szCs w:val="32"/>
              <w:u w:val="single"/>
              <w:lang w:val="en-GB"/>
            </w:rPr>
          </w:pPr>
        </w:p>
        <w:p w:rsidR="00F80EEA" w:rsidRDefault="00F80EEA" w:rsidP="00263194">
          <w:pPr>
            <w:spacing w:line="360" w:lineRule="auto"/>
            <w:rPr>
              <w:rFonts w:ascii="Times New Roman" w:hAnsi="Times New Roman" w:cs="Times New Roman"/>
              <w:sz w:val="32"/>
              <w:szCs w:val="32"/>
              <w:u w:val="single"/>
              <w:lang w:val="en-GB"/>
            </w:rPr>
          </w:pPr>
        </w:p>
        <w:p w:rsidR="00F80EEA" w:rsidRDefault="00F80EEA" w:rsidP="00263194">
          <w:pPr>
            <w:spacing w:line="360" w:lineRule="auto"/>
            <w:rPr>
              <w:rFonts w:ascii="Times New Roman" w:hAnsi="Times New Roman" w:cs="Times New Roman"/>
              <w:sz w:val="32"/>
              <w:szCs w:val="32"/>
              <w:u w:val="single"/>
              <w:lang w:val="en-GB"/>
            </w:rPr>
          </w:pPr>
        </w:p>
        <w:p w:rsidR="00263194" w:rsidRPr="000311A1" w:rsidRDefault="00263194" w:rsidP="00263194">
          <w:pPr>
            <w:spacing w:line="360" w:lineRule="auto"/>
            <w:rPr>
              <w:rFonts w:ascii="Times New Roman" w:hAnsi="Times New Roman" w:cs="Times New Roman"/>
              <w:sz w:val="32"/>
              <w:szCs w:val="32"/>
              <w:u w:val="single"/>
              <w:lang w:val="en-GB"/>
            </w:rPr>
          </w:pPr>
          <w:r w:rsidRPr="000311A1">
            <w:rPr>
              <w:rFonts w:ascii="Times New Roman" w:hAnsi="Times New Roman" w:cs="Times New Roman"/>
              <w:sz w:val="32"/>
              <w:szCs w:val="32"/>
              <w:u w:val="single"/>
              <w:lang w:val="en-GB"/>
            </w:rPr>
            <w:t>Gantt Chart</w:t>
          </w:r>
        </w:p>
        <w:p w:rsidR="00263194" w:rsidRDefault="00263194" w:rsidP="00263194">
          <w:pPr>
            <w:spacing w:line="360" w:lineRule="auto"/>
            <w:rPr>
              <w:rFonts w:ascii="Times New Roman" w:hAnsi="Times New Roman" w:cs="Times New Roman"/>
              <w:sz w:val="24"/>
              <w:szCs w:val="24"/>
              <w:lang w:val="en-GB"/>
            </w:rPr>
          </w:pPr>
        </w:p>
        <w:tbl>
          <w:tblPr>
            <w:tblStyle w:val="TableGrid"/>
            <w:tblW w:w="9895" w:type="dxa"/>
            <w:tblLayout w:type="fixed"/>
            <w:tblLook w:val="04A0" w:firstRow="1" w:lastRow="0" w:firstColumn="1" w:lastColumn="0" w:noHBand="0" w:noVBand="1"/>
          </w:tblPr>
          <w:tblGrid>
            <w:gridCol w:w="1435"/>
            <w:gridCol w:w="1572"/>
            <w:gridCol w:w="1048"/>
            <w:gridCol w:w="1207"/>
            <w:gridCol w:w="1185"/>
            <w:gridCol w:w="1198"/>
            <w:gridCol w:w="1080"/>
            <w:gridCol w:w="1170"/>
          </w:tblGrid>
          <w:tr w:rsidR="00263194" w:rsidTr="00D56E50">
            <w:trPr>
              <w:trHeight w:val="350"/>
            </w:trPr>
            <w:tc>
              <w:tcPr>
                <w:tcW w:w="1435" w:type="dxa"/>
              </w:tcPr>
              <w:p w:rsidR="00263194" w:rsidRDefault="00263194" w:rsidP="00D56E50">
                <w:r>
                  <w:t>Objectives</w:t>
                </w:r>
              </w:p>
            </w:tc>
            <w:tc>
              <w:tcPr>
                <w:tcW w:w="1572" w:type="dxa"/>
              </w:tcPr>
              <w:p w:rsidR="00263194" w:rsidRDefault="00263194" w:rsidP="00D56E50">
                <w:r>
                  <w:t>September</w:t>
                </w:r>
              </w:p>
            </w:tc>
            <w:tc>
              <w:tcPr>
                <w:tcW w:w="1048" w:type="dxa"/>
              </w:tcPr>
              <w:p w:rsidR="00263194" w:rsidRDefault="00263194" w:rsidP="00D56E50">
                <w:r>
                  <w:t>October</w:t>
                </w:r>
              </w:p>
            </w:tc>
            <w:tc>
              <w:tcPr>
                <w:tcW w:w="1207" w:type="dxa"/>
              </w:tcPr>
              <w:p w:rsidR="00263194" w:rsidRDefault="00263194" w:rsidP="00D56E50">
                <w:r>
                  <w:t>November</w:t>
                </w:r>
              </w:p>
            </w:tc>
            <w:tc>
              <w:tcPr>
                <w:tcW w:w="1185" w:type="dxa"/>
              </w:tcPr>
              <w:p w:rsidR="00263194" w:rsidRDefault="00263194" w:rsidP="00D56E50">
                <w:r>
                  <w:t>December</w:t>
                </w:r>
              </w:p>
            </w:tc>
            <w:tc>
              <w:tcPr>
                <w:tcW w:w="1198" w:type="dxa"/>
              </w:tcPr>
              <w:p w:rsidR="00263194" w:rsidRDefault="00263194" w:rsidP="00D56E50">
                <w:r>
                  <w:t>January</w:t>
                </w:r>
              </w:p>
            </w:tc>
            <w:tc>
              <w:tcPr>
                <w:tcW w:w="1080" w:type="dxa"/>
              </w:tcPr>
              <w:p w:rsidR="00263194" w:rsidRDefault="00263194" w:rsidP="00D56E50">
                <w:r>
                  <w:t>February</w:t>
                </w:r>
              </w:p>
            </w:tc>
            <w:tc>
              <w:tcPr>
                <w:tcW w:w="1170" w:type="dxa"/>
              </w:tcPr>
              <w:p w:rsidR="00263194" w:rsidRDefault="00263194" w:rsidP="00D56E50">
                <w:r>
                  <w:t>March</w:t>
                </w:r>
              </w:p>
            </w:tc>
          </w:tr>
          <w:tr w:rsidR="00263194" w:rsidTr="00D56E50">
            <w:trPr>
              <w:trHeight w:val="1133"/>
            </w:trPr>
            <w:tc>
              <w:tcPr>
                <w:tcW w:w="1435" w:type="dxa"/>
              </w:tcPr>
              <w:p w:rsidR="00263194" w:rsidRDefault="00263194" w:rsidP="00D56E50">
                <w:r>
                  <w:t>Identify/Research topic Record research thesis sheet.</w:t>
                </w:r>
              </w:p>
            </w:tc>
            <w:tc>
              <w:tcPr>
                <w:tcW w:w="1572" w:type="dxa"/>
                <w:shd w:val="clear" w:color="auto" w:fill="FFFF00"/>
              </w:tcPr>
              <w:p w:rsidR="00263194" w:rsidRDefault="00263194" w:rsidP="00D56E50">
                <w:pPr>
                  <w:rPr>
                    <w:color w:val="5B9BD5" w:themeColor="accent1"/>
                  </w:rPr>
                </w:pPr>
              </w:p>
              <w:p w:rsidR="00263194" w:rsidRDefault="00263194" w:rsidP="00D56E50"/>
              <w:p w:rsidR="00263194" w:rsidRDefault="00263194" w:rsidP="00D56E50"/>
              <w:p w:rsidR="00263194" w:rsidRPr="00A208A1" w:rsidRDefault="00263194" w:rsidP="00D56E50"/>
            </w:tc>
            <w:tc>
              <w:tcPr>
                <w:tcW w:w="1048" w:type="dxa"/>
                <w:shd w:val="clear" w:color="auto" w:fill="FFFF00"/>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773"/>
            </w:trPr>
            <w:tc>
              <w:tcPr>
                <w:tcW w:w="1435" w:type="dxa"/>
              </w:tcPr>
              <w:p w:rsidR="00263194" w:rsidRDefault="00263194" w:rsidP="00D56E50">
                <w:r>
                  <w:t>Background Reading</w:t>
                </w:r>
              </w:p>
            </w:tc>
            <w:tc>
              <w:tcPr>
                <w:tcW w:w="1572" w:type="dxa"/>
                <w:shd w:val="clear" w:color="auto" w:fill="FFFF00"/>
              </w:tcPr>
              <w:p w:rsidR="00263194" w:rsidRDefault="00263194" w:rsidP="00D56E50"/>
            </w:tc>
            <w:tc>
              <w:tcPr>
                <w:tcW w:w="1048" w:type="dxa"/>
                <w:shd w:val="clear" w:color="auto" w:fill="FFFF00"/>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980"/>
            </w:trPr>
            <w:tc>
              <w:tcPr>
                <w:tcW w:w="1435" w:type="dxa"/>
              </w:tcPr>
              <w:p w:rsidR="00263194" w:rsidRDefault="00263194" w:rsidP="00D56E50">
                <w:r>
                  <w:t>Plan meetings with mentor Tania Davies</w:t>
                </w:r>
              </w:p>
            </w:tc>
            <w:tc>
              <w:tcPr>
                <w:tcW w:w="1572" w:type="dxa"/>
              </w:tcPr>
              <w:p w:rsidR="00263194" w:rsidRDefault="00263194" w:rsidP="00D56E50"/>
            </w:tc>
            <w:tc>
              <w:tcPr>
                <w:tcW w:w="1048" w:type="dxa"/>
                <w:shd w:val="clear" w:color="auto" w:fill="FFFF00"/>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872"/>
            </w:trPr>
            <w:tc>
              <w:tcPr>
                <w:tcW w:w="1435" w:type="dxa"/>
              </w:tcPr>
              <w:p w:rsidR="00263194" w:rsidRDefault="00263194" w:rsidP="00D56E50">
                <w:r>
                  <w:t>Outline Research Strategies</w:t>
                </w:r>
              </w:p>
            </w:tc>
            <w:tc>
              <w:tcPr>
                <w:tcW w:w="1572" w:type="dxa"/>
                <w:shd w:val="clear" w:color="auto" w:fill="FFFF00"/>
              </w:tcPr>
              <w:p w:rsidR="00263194" w:rsidRDefault="00263194" w:rsidP="00D56E50"/>
            </w:tc>
            <w:tc>
              <w:tcPr>
                <w:tcW w:w="1048" w:type="dxa"/>
                <w:shd w:val="clear" w:color="auto" w:fill="FFFF00"/>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908"/>
            </w:trPr>
            <w:tc>
              <w:tcPr>
                <w:tcW w:w="1435" w:type="dxa"/>
              </w:tcPr>
              <w:p w:rsidR="00263194" w:rsidRDefault="00263194" w:rsidP="00D56E50">
                <w:r>
                  <w:t>Read Helen Aveyard’s Lit Review</w:t>
                </w:r>
              </w:p>
            </w:tc>
            <w:tc>
              <w:tcPr>
                <w:tcW w:w="1572" w:type="dxa"/>
              </w:tcPr>
              <w:p w:rsidR="00263194" w:rsidRDefault="00263194" w:rsidP="00D56E50"/>
            </w:tc>
            <w:tc>
              <w:tcPr>
                <w:tcW w:w="1048" w:type="dxa"/>
                <w:shd w:val="clear" w:color="auto" w:fill="FFFF00"/>
              </w:tcPr>
              <w:p w:rsidR="00263194" w:rsidRDefault="00263194" w:rsidP="00D56E50"/>
            </w:tc>
            <w:tc>
              <w:tcPr>
                <w:tcW w:w="1207" w:type="dxa"/>
                <w:shd w:val="clear" w:color="auto" w:fill="FFFF00"/>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1322"/>
            </w:trPr>
            <w:tc>
              <w:tcPr>
                <w:tcW w:w="1435" w:type="dxa"/>
              </w:tcPr>
              <w:p w:rsidR="00263194" w:rsidRDefault="00263194" w:rsidP="00D56E50">
                <w:r>
                  <w:t xml:space="preserve"> Search Databases search for relevant journals to topic</w:t>
                </w:r>
              </w:p>
            </w:tc>
            <w:tc>
              <w:tcPr>
                <w:tcW w:w="1572" w:type="dxa"/>
              </w:tcPr>
              <w:p w:rsidR="00263194" w:rsidRDefault="00263194" w:rsidP="00D56E50"/>
            </w:tc>
            <w:tc>
              <w:tcPr>
                <w:tcW w:w="1048" w:type="dxa"/>
                <w:shd w:val="clear" w:color="auto" w:fill="FFFF00"/>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1142"/>
            </w:trPr>
            <w:tc>
              <w:tcPr>
                <w:tcW w:w="1435" w:type="dxa"/>
              </w:tcPr>
              <w:p w:rsidR="00263194" w:rsidRDefault="00263194" w:rsidP="00D56E50">
                <w:r>
                  <w:t>Draw up a plan for research proposal</w:t>
                </w:r>
              </w:p>
            </w:tc>
            <w:tc>
              <w:tcPr>
                <w:tcW w:w="1572" w:type="dxa"/>
                <w:shd w:val="clear" w:color="auto" w:fill="FFFF00"/>
              </w:tcPr>
              <w:p w:rsidR="00263194" w:rsidRDefault="00263194" w:rsidP="00D56E50"/>
            </w:tc>
            <w:tc>
              <w:tcPr>
                <w:tcW w:w="1048" w:type="dxa"/>
                <w:shd w:val="clear" w:color="auto" w:fill="FFFF00"/>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1070"/>
            </w:trPr>
            <w:tc>
              <w:tcPr>
                <w:tcW w:w="1435" w:type="dxa"/>
              </w:tcPr>
              <w:p w:rsidR="00263194" w:rsidRDefault="00263194" w:rsidP="00D56E50">
                <w:r>
                  <w:t>Write chapter 1 &amp;justification for research</w:t>
                </w:r>
              </w:p>
            </w:tc>
            <w:tc>
              <w:tcPr>
                <w:tcW w:w="1572" w:type="dxa"/>
              </w:tcPr>
              <w:p w:rsidR="00263194" w:rsidRDefault="00263194" w:rsidP="00D56E50"/>
            </w:tc>
            <w:tc>
              <w:tcPr>
                <w:tcW w:w="1048" w:type="dxa"/>
                <w:shd w:val="clear" w:color="auto" w:fill="FFFF00"/>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1070"/>
            </w:trPr>
            <w:tc>
              <w:tcPr>
                <w:tcW w:w="1435" w:type="dxa"/>
              </w:tcPr>
              <w:p w:rsidR="00263194" w:rsidRDefault="00263194" w:rsidP="00D56E50">
                <w:r>
                  <w:t>Highlight methodology and methods used</w:t>
                </w:r>
              </w:p>
            </w:tc>
            <w:tc>
              <w:tcPr>
                <w:tcW w:w="1572" w:type="dxa"/>
              </w:tcPr>
              <w:p w:rsidR="00263194" w:rsidRDefault="00263194" w:rsidP="00D56E50"/>
            </w:tc>
            <w:tc>
              <w:tcPr>
                <w:tcW w:w="1048" w:type="dxa"/>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1160"/>
            </w:trPr>
            <w:tc>
              <w:tcPr>
                <w:tcW w:w="1435" w:type="dxa"/>
              </w:tcPr>
              <w:p w:rsidR="00263194" w:rsidRDefault="00263194" w:rsidP="00D56E50">
                <w:r>
                  <w:lastRenderedPageBreak/>
                  <w:t>Write chapter 2</w:t>
                </w:r>
              </w:p>
            </w:tc>
            <w:tc>
              <w:tcPr>
                <w:tcW w:w="1572" w:type="dxa"/>
              </w:tcPr>
              <w:p w:rsidR="00263194" w:rsidRDefault="00263194" w:rsidP="00D56E50"/>
            </w:tc>
            <w:tc>
              <w:tcPr>
                <w:tcW w:w="1048" w:type="dxa"/>
              </w:tcPr>
              <w:p w:rsidR="00263194" w:rsidRDefault="00263194" w:rsidP="00D56E50"/>
            </w:tc>
            <w:tc>
              <w:tcPr>
                <w:tcW w:w="1207" w:type="dxa"/>
                <w:shd w:val="clear" w:color="auto" w:fill="FFFF00"/>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D56E50">
            <w:trPr>
              <w:trHeight w:val="350"/>
            </w:trPr>
            <w:tc>
              <w:tcPr>
                <w:tcW w:w="1435" w:type="dxa"/>
              </w:tcPr>
              <w:p w:rsidR="00263194" w:rsidRDefault="00263194" w:rsidP="00D56E50">
                <w:r>
                  <w:t>Objectives</w:t>
                </w:r>
              </w:p>
            </w:tc>
            <w:tc>
              <w:tcPr>
                <w:tcW w:w="1572" w:type="dxa"/>
              </w:tcPr>
              <w:p w:rsidR="00263194" w:rsidRDefault="00263194" w:rsidP="00D56E50">
                <w:r>
                  <w:t>September</w:t>
                </w:r>
              </w:p>
            </w:tc>
            <w:tc>
              <w:tcPr>
                <w:tcW w:w="1048" w:type="dxa"/>
              </w:tcPr>
              <w:p w:rsidR="00263194" w:rsidRDefault="00263194" w:rsidP="00D56E50">
                <w:r>
                  <w:t>October</w:t>
                </w:r>
              </w:p>
            </w:tc>
            <w:tc>
              <w:tcPr>
                <w:tcW w:w="1207" w:type="dxa"/>
                <w:shd w:val="clear" w:color="auto" w:fill="FFFF00"/>
              </w:tcPr>
              <w:p w:rsidR="00263194" w:rsidRDefault="00263194" w:rsidP="00D56E50">
                <w:r>
                  <w:t>November</w:t>
                </w:r>
              </w:p>
            </w:tc>
            <w:tc>
              <w:tcPr>
                <w:tcW w:w="1185" w:type="dxa"/>
              </w:tcPr>
              <w:p w:rsidR="00263194" w:rsidRDefault="00263194" w:rsidP="00D56E50">
                <w:r>
                  <w:t>December</w:t>
                </w:r>
              </w:p>
            </w:tc>
            <w:tc>
              <w:tcPr>
                <w:tcW w:w="1198" w:type="dxa"/>
              </w:tcPr>
              <w:p w:rsidR="00263194" w:rsidRDefault="00263194" w:rsidP="00D56E50">
                <w:r>
                  <w:t>January</w:t>
                </w:r>
              </w:p>
            </w:tc>
            <w:tc>
              <w:tcPr>
                <w:tcW w:w="1080" w:type="dxa"/>
              </w:tcPr>
              <w:p w:rsidR="00263194" w:rsidRDefault="00263194" w:rsidP="00D56E50">
                <w:r>
                  <w:t>February</w:t>
                </w:r>
              </w:p>
            </w:tc>
            <w:tc>
              <w:tcPr>
                <w:tcW w:w="1170" w:type="dxa"/>
              </w:tcPr>
              <w:p w:rsidR="00263194" w:rsidRDefault="00263194" w:rsidP="00D56E50">
                <w:r>
                  <w:t>March</w:t>
                </w:r>
              </w:p>
            </w:tc>
          </w:tr>
          <w:tr w:rsidR="00263194" w:rsidTr="00D56E50">
            <w:trPr>
              <w:trHeight w:val="1160"/>
            </w:trPr>
            <w:tc>
              <w:tcPr>
                <w:tcW w:w="1435" w:type="dxa"/>
              </w:tcPr>
              <w:p w:rsidR="00263194" w:rsidRDefault="00263194" w:rsidP="00D56E50">
                <w:r>
                  <w:t>Show Tania Davies draft of research proposal</w:t>
                </w:r>
              </w:p>
              <w:p w:rsidR="00263194" w:rsidRDefault="00263194" w:rsidP="00D56E50">
                <w:r>
                  <w:t>9</w:t>
                </w:r>
                <w:r w:rsidRPr="004E149A">
                  <w:rPr>
                    <w:vertAlign w:val="superscript"/>
                  </w:rPr>
                  <w:t>th</w:t>
                </w:r>
                <w:r>
                  <w:t xml:space="preserve"> November</w:t>
                </w:r>
              </w:p>
            </w:tc>
            <w:tc>
              <w:tcPr>
                <w:tcW w:w="1572" w:type="dxa"/>
              </w:tcPr>
              <w:p w:rsidR="00263194" w:rsidRDefault="00263194" w:rsidP="00D56E50"/>
            </w:tc>
            <w:tc>
              <w:tcPr>
                <w:tcW w:w="1048" w:type="dxa"/>
              </w:tcPr>
              <w:p w:rsidR="00263194" w:rsidRDefault="00263194" w:rsidP="00D56E50"/>
            </w:tc>
            <w:tc>
              <w:tcPr>
                <w:tcW w:w="1207" w:type="dxa"/>
                <w:shd w:val="clear" w:color="auto" w:fill="FFFF00"/>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A123A4">
            <w:trPr>
              <w:trHeight w:val="1250"/>
            </w:trPr>
            <w:tc>
              <w:tcPr>
                <w:tcW w:w="1435" w:type="dxa"/>
              </w:tcPr>
              <w:p w:rsidR="00263194" w:rsidRDefault="00263194" w:rsidP="00D56E50">
                <w:r>
                  <w:t>Dissertation submission</w:t>
                </w:r>
              </w:p>
              <w:p w:rsidR="00263194" w:rsidRDefault="00263194" w:rsidP="00D56E50">
                <w:r>
                  <w:t>24</w:t>
                </w:r>
                <w:r w:rsidRPr="004E149A">
                  <w:rPr>
                    <w:vertAlign w:val="superscript"/>
                  </w:rPr>
                  <w:t>th</w:t>
                </w:r>
                <w:r>
                  <w:t xml:space="preserve"> November</w:t>
                </w:r>
              </w:p>
            </w:tc>
            <w:tc>
              <w:tcPr>
                <w:tcW w:w="1572" w:type="dxa"/>
              </w:tcPr>
              <w:p w:rsidR="00263194" w:rsidRDefault="00263194" w:rsidP="00D56E50"/>
            </w:tc>
            <w:tc>
              <w:tcPr>
                <w:tcW w:w="1048" w:type="dxa"/>
              </w:tcPr>
              <w:p w:rsidR="00263194" w:rsidRDefault="00263194" w:rsidP="00D56E50"/>
            </w:tc>
            <w:tc>
              <w:tcPr>
                <w:tcW w:w="1207" w:type="dxa"/>
                <w:shd w:val="clear" w:color="auto" w:fill="FFFF00"/>
              </w:tcPr>
              <w:p w:rsidR="00263194" w:rsidRPr="00A123A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A123A4">
            <w:trPr>
              <w:trHeight w:val="1070"/>
            </w:trPr>
            <w:tc>
              <w:tcPr>
                <w:tcW w:w="1435" w:type="dxa"/>
              </w:tcPr>
              <w:p w:rsidR="00263194" w:rsidRDefault="00263194" w:rsidP="00D56E50">
                <w:r>
                  <w:t>Dissertation chapter 1 11</w:t>
                </w:r>
                <w:r w:rsidRPr="004E149A">
                  <w:rPr>
                    <w:vertAlign w:val="superscript"/>
                  </w:rPr>
                  <w:t>th</w:t>
                </w:r>
                <w:r>
                  <w:t xml:space="preserve"> December</w:t>
                </w:r>
              </w:p>
            </w:tc>
            <w:tc>
              <w:tcPr>
                <w:tcW w:w="1572" w:type="dxa"/>
              </w:tcPr>
              <w:p w:rsidR="00263194" w:rsidRDefault="00263194" w:rsidP="00D56E50"/>
            </w:tc>
            <w:tc>
              <w:tcPr>
                <w:tcW w:w="1048" w:type="dxa"/>
              </w:tcPr>
              <w:p w:rsidR="00263194" w:rsidRDefault="00263194" w:rsidP="00D56E50"/>
            </w:tc>
            <w:tc>
              <w:tcPr>
                <w:tcW w:w="1207" w:type="dxa"/>
              </w:tcPr>
              <w:p w:rsidR="00263194" w:rsidRDefault="00263194" w:rsidP="00D56E50"/>
            </w:tc>
            <w:tc>
              <w:tcPr>
                <w:tcW w:w="1185" w:type="dxa"/>
                <w:shd w:val="clear" w:color="auto" w:fill="FFFF00"/>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A123A4">
            <w:trPr>
              <w:trHeight w:val="1070"/>
            </w:trPr>
            <w:tc>
              <w:tcPr>
                <w:tcW w:w="1435" w:type="dxa"/>
              </w:tcPr>
              <w:p w:rsidR="00263194" w:rsidRDefault="00263194" w:rsidP="00D56E50">
                <w:r>
                  <w:t>Dissertation submission</w:t>
                </w:r>
              </w:p>
              <w:p w:rsidR="00263194" w:rsidRDefault="00263194" w:rsidP="00D56E50">
                <w:r>
                  <w:t>Chapter 2</w:t>
                </w:r>
              </w:p>
              <w:p w:rsidR="00263194" w:rsidRDefault="00263194" w:rsidP="00D56E50">
                <w:r>
                  <w:t>22</w:t>
                </w:r>
                <w:r w:rsidRPr="004E149A">
                  <w:rPr>
                    <w:vertAlign w:val="superscript"/>
                  </w:rPr>
                  <w:t>nd</w:t>
                </w:r>
                <w:r>
                  <w:t xml:space="preserve"> January</w:t>
                </w:r>
              </w:p>
            </w:tc>
            <w:tc>
              <w:tcPr>
                <w:tcW w:w="1572" w:type="dxa"/>
              </w:tcPr>
              <w:p w:rsidR="00263194" w:rsidRDefault="00263194" w:rsidP="00D56E50"/>
            </w:tc>
            <w:tc>
              <w:tcPr>
                <w:tcW w:w="1048" w:type="dxa"/>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shd w:val="clear" w:color="auto" w:fill="FFFF00"/>
              </w:tcPr>
              <w:p w:rsidR="00263194" w:rsidRDefault="00263194" w:rsidP="00D56E50"/>
            </w:tc>
            <w:tc>
              <w:tcPr>
                <w:tcW w:w="1080" w:type="dxa"/>
              </w:tcPr>
              <w:p w:rsidR="00263194" w:rsidRDefault="00263194" w:rsidP="00D56E50"/>
            </w:tc>
            <w:tc>
              <w:tcPr>
                <w:tcW w:w="1170" w:type="dxa"/>
              </w:tcPr>
              <w:p w:rsidR="00263194" w:rsidRDefault="00263194" w:rsidP="00D56E50"/>
            </w:tc>
          </w:tr>
          <w:tr w:rsidR="00263194" w:rsidTr="00A123A4">
            <w:trPr>
              <w:trHeight w:val="1070"/>
            </w:trPr>
            <w:tc>
              <w:tcPr>
                <w:tcW w:w="1435" w:type="dxa"/>
              </w:tcPr>
              <w:p w:rsidR="00263194" w:rsidRDefault="00263194" w:rsidP="00D56E50">
                <w:r>
                  <w:t>Dissertation submission</w:t>
                </w:r>
              </w:p>
              <w:p w:rsidR="00263194" w:rsidRDefault="00263194" w:rsidP="00D56E50">
                <w:r>
                  <w:t>Chapter 3 19</w:t>
                </w:r>
                <w:r w:rsidRPr="004E149A">
                  <w:rPr>
                    <w:vertAlign w:val="superscript"/>
                  </w:rPr>
                  <w:t>th</w:t>
                </w:r>
                <w:r>
                  <w:t xml:space="preserve"> February</w:t>
                </w:r>
              </w:p>
            </w:tc>
            <w:tc>
              <w:tcPr>
                <w:tcW w:w="1572" w:type="dxa"/>
              </w:tcPr>
              <w:p w:rsidR="00263194" w:rsidRDefault="00263194" w:rsidP="00D56E50"/>
            </w:tc>
            <w:tc>
              <w:tcPr>
                <w:tcW w:w="1048" w:type="dxa"/>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shd w:val="clear" w:color="auto" w:fill="FFFF00"/>
              </w:tcPr>
              <w:p w:rsidR="00263194" w:rsidRDefault="00263194" w:rsidP="00D56E50"/>
            </w:tc>
            <w:tc>
              <w:tcPr>
                <w:tcW w:w="1170" w:type="dxa"/>
              </w:tcPr>
              <w:p w:rsidR="00263194" w:rsidRDefault="00263194" w:rsidP="00D56E50"/>
            </w:tc>
          </w:tr>
          <w:tr w:rsidR="00263194" w:rsidTr="00A123A4">
            <w:trPr>
              <w:trHeight w:val="1070"/>
            </w:trPr>
            <w:tc>
              <w:tcPr>
                <w:tcW w:w="1435" w:type="dxa"/>
              </w:tcPr>
              <w:p w:rsidR="00263194" w:rsidRDefault="00263194" w:rsidP="00D56E50">
                <w:r>
                  <w:t>Dissertation submission</w:t>
                </w:r>
              </w:p>
              <w:p w:rsidR="00263194" w:rsidRDefault="00263194" w:rsidP="00D56E50">
                <w:r>
                  <w:t>Chapter 4</w:t>
                </w:r>
              </w:p>
              <w:p w:rsidR="00263194" w:rsidRDefault="00263194" w:rsidP="00D56E50">
                <w:r>
                  <w:t>5</w:t>
                </w:r>
                <w:r w:rsidRPr="004E149A">
                  <w:rPr>
                    <w:vertAlign w:val="superscript"/>
                  </w:rPr>
                  <w:t>th</w:t>
                </w:r>
                <w:r>
                  <w:t xml:space="preserve"> March</w:t>
                </w:r>
              </w:p>
            </w:tc>
            <w:tc>
              <w:tcPr>
                <w:tcW w:w="1572" w:type="dxa"/>
              </w:tcPr>
              <w:p w:rsidR="00263194" w:rsidRDefault="00263194" w:rsidP="00D56E50"/>
            </w:tc>
            <w:tc>
              <w:tcPr>
                <w:tcW w:w="1048" w:type="dxa"/>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shd w:val="clear" w:color="auto" w:fill="FFFF00"/>
              </w:tcPr>
              <w:p w:rsidR="00263194" w:rsidRDefault="00263194" w:rsidP="00D56E50"/>
            </w:tc>
          </w:tr>
          <w:tr w:rsidR="00263194" w:rsidTr="00A123A4">
            <w:trPr>
              <w:trHeight w:val="1070"/>
            </w:trPr>
            <w:tc>
              <w:tcPr>
                <w:tcW w:w="1435" w:type="dxa"/>
              </w:tcPr>
              <w:p w:rsidR="00263194" w:rsidRDefault="00263194" w:rsidP="00D56E50">
                <w:r>
                  <w:t xml:space="preserve">Dissertation </w:t>
                </w:r>
              </w:p>
              <w:p w:rsidR="00263194" w:rsidRDefault="00263194" w:rsidP="00D56E50">
                <w:r>
                  <w:t>Final Draft submission</w:t>
                </w:r>
              </w:p>
              <w:p w:rsidR="00263194" w:rsidRDefault="00263194" w:rsidP="00D56E50">
                <w:r>
                  <w:t>12</w:t>
                </w:r>
                <w:r w:rsidRPr="004E149A">
                  <w:rPr>
                    <w:vertAlign w:val="superscript"/>
                  </w:rPr>
                  <w:t>th</w:t>
                </w:r>
                <w:r>
                  <w:t xml:space="preserve"> March</w:t>
                </w:r>
              </w:p>
            </w:tc>
            <w:tc>
              <w:tcPr>
                <w:tcW w:w="1572" w:type="dxa"/>
              </w:tcPr>
              <w:p w:rsidR="00263194" w:rsidRDefault="00263194" w:rsidP="00D56E50"/>
            </w:tc>
            <w:tc>
              <w:tcPr>
                <w:tcW w:w="1048" w:type="dxa"/>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shd w:val="clear" w:color="auto" w:fill="FFFF00"/>
              </w:tcPr>
              <w:p w:rsidR="00263194" w:rsidRDefault="00263194" w:rsidP="00D56E50"/>
            </w:tc>
          </w:tr>
          <w:tr w:rsidR="00263194" w:rsidTr="00A123A4">
            <w:trPr>
              <w:trHeight w:val="1070"/>
            </w:trPr>
            <w:tc>
              <w:tcPr>
                <w:tcW w:w="1435" w:type="dxa"/>
              </w:tcPr>
              <w:p w:rsidR="00263194" w:rsidRDefault="00263194" w:rsidP="00D56E50">
                <w:r>
                  <w:t xml:space="preserve">Dissertation </w:t>
                </w:r>
              </w:p>
              <w:p w:rsidR="00263194" w:rsidRDefault="00263194" w:rsidP="00D56E50">
                <w:r>
                  <w:t>Final Submission</w:t>
                </w:r>
              </w:p>
              <w:p w:rsidR="00263194" w:rsidRDefault="00263194" w:rsidP="00D56E50">
                <w:r>
                  <w:t>23</w:t>
                </w:r>
                <w:r w:rsidRPr="007542A3">
                  <w:rPr>
                    <w:vertAlign w:val="superscript"/>
                  </w:rPr>
                  <w:t>rd</w:t>
                </w:r>
                <w:r>
                  <w:t xml:space="preserve"> March</w:t>
                </w:r>
              </w:p>
            </w:tc>
            <w:tc>
              <w:tcPr>
                <w:tcW w:w="1572" w:type="dxa"/>
              </w:tcPr>
              <w:p w:rsidR="00263194" w:rsidRDefault="00263194" w:rsidP="00D56E50"/>
            </w:tc>
            <w:tc>
              <w:tcPr>
                <w:tcW w:w="1048" w:type="dxa"/>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shd w:val="clear" w:color="auto" w:fill="FFFF00"/>
              </w:tcPr>
              <w:p w:rsidR="00263194" w:rsidRDefault="00263194" w:rsidP="00D56E50"/>
            </w:tc>
          </w:tr>
          <w:tr w:rsidR="00263194" w:rsidTr="00A123A4">
            <w:trPr>
              <w:trHeight w:val="1070"/>
            </w:trPr>
            <w:tc>
              <w:tcPr>
                <w:tcW w:w="1435" w:type="dxa"/>
              </w:tcPr>
              <w:p w:rsidR="00263194" w:rsidRDefault="00263194" w:rsidP="00D56E50">
                <w:r>
                  <w:t>Dissertation Hard Copy Submission</w:t>
                </w:r>
              </w:p>
              <w:p w:rsidR="00263194" w:rsidRDefault="00263194" w:rsidP="00D56E50">
                <w:r>
                  <w:t>26</w:t>
                </w:r>
                <w:r w:rsidRPr="007542A3">
                  <w:rPr>
                    <w:vertAlign w:val="superscript"/>
                  </w:rPr>
                  <w:t>th</w:t>
                </w:r>
                <w:r>
                  <w:t xml:space="preserve"> March</w:t>
                </w:r>
              </w:p>
            </w:tc>
            <w:tc>
              <w:tcPr>
                <w:tcW w:w="1572" w:type="dxa"/>
              </w:tcPr>
              <w:p w:rsidR="00263194" w:rsidRDefault="00263194" w:rsidP="00D56E50"/>
            </w:tc>
            <w:tc>
              <w:tcPr>
                <w:tcW w:w="1048" w:type="dxa"/>
              </w:tcPr>
              <w:p w:rsidR="00263194" w:rsidRDefault="00263194" w:rsidP="00D56E50"/>
            </w:tc>
            <w:tc>
              <w:tcPr>
                <w:tcW w:w="1207" w:type="dxa"/>
              </w:tcPr>
              <w:p w:rsidR="00263194" w:rsidRDefault="00263194" w:rsidP="00D56E50"/>
            </w:tc>
            <w:tc>
              <w:tcPr>
                <w:tcW w:w="1185" w:type="dxa"/>
              </w:tcPr>
              <w:p w:rsidR="00263194" w:rsidRDefault="00263194" w:rsidP="00D56E50"/>
            </w:tc>
            <w:tc>
              <w:tcPr>
                <w:tcW w:w="1198" w:type="dxa"/>
              </w:tcPr>
              <w:p w:rsidR="00263194" w:rsidRDefault="00263194" w:rsidP="00D56E50"/>
            </w:tc>
            <w:tc>
              <w:tcPr>
                <w:tcW w:w="1080" w:type="dxa"/>
              </w:tcPr>
              <w:p w:rsidR="00263194" w:rsidRDefault="00263194" w:rsidP="00D56E50"/>
            </w:tc>
            <w:tc>
              <w:tcPr>
                <w:tcW w:w="1170" w:type="dxa"/>
                <w:shd w:val="clear" w:color="auto" w:fill="FFFF00"/>
              </w:tcPr>
              <w:p w:rsidR="00263194" w:rsidRDefault="00263194" w:rsidP="00D56E50"/>
            </w:tc>
          </w:tr>
        </w:tbl>
        <w:p w:rsidR="00263194" w:rsidRDefault="00263194" w:rsidP="00263194">
          <w:pPr>
            <w:spacing w:line="360" w:lineRule="auto"/>
            <w:rPr>
              <w:rFonts w:ascii="Times New Roman" w:hAnsi="Times New Roman" w:cs="Times New Roman"/>
              <w:sz w:val="24"/>
              <w:szCs w:val="24"/>
              <w:lang w:val="en-GB"/>
            </w:rPr>
          </w:pPr>
        </w:p>
        <w:p w:rsidR="00263194" w:rsidRDefault="00263194" w:rsidP="00263194">
          <w:pPr>
            <w:spacing w:line="360" w:lineRule="auto"/>
            <w:rPr>
              <w:rFonts w:ascii="Times New Roman" w:hAnsi="Times New Roman" w:cs="Times New Roman"/>
              <w:sz w:val="24"/>
              <w:szCs w:val="24"/>
              <w:lang w:val="en-GB"/>
            </w:rPr>
          </w:pPr>
        </w:p>
        <w:p w:rsidR="00263194" w:rsidRDefault="00263194" w:rsidP="00263194">
          <w:pPr>
            <w:spacing w:line="360" w:lineRule="auto"/>
            <w:rPr>
              <w:rFonts w:ascii="Times New Roman" w:hAnsi="Times New Roman" w:cs="Times New Roman"/>
              <w:sz w:val="24"/>
              <w:szCs w:val="24"/>
              <w:lang w:val="en-GB"/>
            </w:rPr>
          </w:pPr>
        </w:p>
        <w:p w:rsidR="00CD62C7" w:rsidRDefault="00CD62C7">
          <w:pPr>
            <w:pStyle w:val="Heading1"/>
          </w:pPr>
          <w:r>
            <w:t>References</w:t>
          </w:r>
        </w:p>
        <w:sdt>
          <w:sdtPr>
            <w:id w:val="-573587230"/>
            <w:bibliography/>
          </w:sdtPr>
          <w:sdtEndPr/>
          <w:sdtContent>
            <w:p w:rsidR="00914C93" w:rsidRDefault="00CD62C7" w:rsidP="00914C93">
              <w:pPr>
                <w:pStyle w:val="Bibliography"/>
                <w:rPr>
                  <w:noProof/>
                  <w:sz w:val="24"/>
                  <w:szCs w:val="24"/>
                </w:rPr>
              </w:pPr>
              <w:r>
                <w:fldChar w:fldCharType="begin"/>
              </w:r>
              <w:r>
                <w:instrText xml:space="preserve"> BIBLIOGRAPHY </w:instrText>
              </w:r>
              <w:r>
                <w:fldChar w:fldCharType="separate"/>
              </w:r>
              <w:r w:rsidR="00914C93">
                <w:rPr>
                  <w:noProof/>
                </w:rPr>
                <w:t>Anon., n.d. [Online].</w:t>
              </w:r>
            </w:p>
            <w:p w:rsidR="00914C93" w:rsidRDefault="00914C93" w:rsidP="00914C93">
              <w:pPr>
                <w:pStyle w:val="Bibliography"/>
                <w:rPr>
                  <w:noProof/>
                </w:rPr>
              </w:pPr>
              <w:r>
                <w:rPr>
                  <w:noProof/>
                </w:rPr>
                <w:t xml:space="preserve">Aveyard, H., 2014. </w:t>
              </w:r>
              <w:r>
                <w:rPr>
                  <w:i/>
                  <w:iCs/>
                  <w:noProof/>
                </w:rPr>
                <w:t xml:space="preserve">Doing a Literature Review in Health and Social Care. </w:t>
              </w:r>
              <w:r>
                <w:rPr>
                  <w:noProof/>
                </w:rPr>
                <w:t>3rd ed. England: Open University Press.</w:t>
              </w:r>
            </w:p>
            <w:p w:rsidR="00914C93" w:rsidRDefault="00914C93" w:rsidP="00914C93">
              <w:pPr>
                <w:pStyle w:val="Bibliography"/>
                <w:rPr>
                  <w:noProof/>
                </w:rPr>
              </w:pPr>
              <w:r>
                <w:rPr>
                  <w:noProof/>
                </w:rPr>
                <w:t xml:space="preserve">Choices, N., 2015. </w:t>
              </w:r>
              <w:r>
                <w:rPr>
                  <w:i/>
                  <w:iCs/>
                  <w:noProof/>
                </w:rPr>
                <w:t xml:space="preserve">www.nhs.uk/. </w:t>
              </w:r>
              <w:r>
                <w:rPr>
                  <w:noProof/>
                </w:rPr>
                <w:t xml:space="preserve">[Online] </w:t>
              </w:r>
              <w:r>
                <w:rPr>
                  <w:noProof/>
                </w:rPr>
                <w:br/>
                <w:t xml:space="preserve">Available at: </w:t>
              </w:r>
              <w:r>
                <w:rPr>
                  <w:noProof/>
                  <w:u w:val="single"/>
                </w:rPr>
                <w:t>https://www.nhs.uk/NHSEngland/thenhs/nhshistory/Pages/NHShistory1948.aspx</w:t>
              </w:r>
              <w:r>
                <w:rPr>
                  <w:noProof/>
                </w:rPr>
                <w:br/>
                <w:t>[Accessed Friday October 2017].</w:t>
              </w:r>
            </w:p>
            <w:p w:rsidR="00914C93" w:rsidRDefault="00914C93" w:rsidP="00914C93">
              <w:pPr>
                <w:pStyle w:val="Bibliography"/>
                <w:rPr>
                  <w:noProof/>
                </w:rPr>
              </w:pPr>
              <w:r>
                <w:rPr>
                  <w:noProof/>
                </w:rPr>
                <w:t xml:space="preserve">Confederation, T. W. N., 2015. </w:t>
              </w:r>
              <w:r>
                <w:rPr>
                  <w:i/>
                  <w:iCs/>
                  <w:noProof/>
                </w:rPr>
                <w:t xml:space="preserve">http://www.nhsconfed.org. </w:t>
              </w:r>
              <w:r>
                <w:rPr>
                  <w:noProof/>
                </w:rPr>
                <w:t xml:space="preserve">[Online] </w:t>
              </w:r>
              <w:r>
                <w:rPr>
                  <w:noProof/>
                </w:rPr>
                <w:br/>
                <w:t xml:space="preserve">Available at: </w:t>
              </w:r>
              <w:r>
                <w:rPr>
                  <w:noProof/>
                  <w:u w:val="single"/>
                </w:rPr>
                <w:t>http://www.nhsconfed.org/~/media/Confederation/Files/public%20access/The%20Welsh%20NHS%202016%20Challenge%20briefing%20English.pdf</w:t>
              </w:r>
              <w:r>
                <w:rPr>
                  <w:noProof/>
                </w:rPr>
                <w:br/>
                <w:t>[Accessed Friday October 2017].</w:t>
              </w:r>
            </w:p>
            <w:p w:rsidR="00914C93" w:rsidRDefault="00914C93" w:rsidP="00914C93">
              <w:pPr>
                <w:pStyle w:val="Bibliography"/>
                <w:rPr>
                  <w:noProof/>
                </w:rPr>
              </w:pPr>
              <w:r>
                <w:rPr>
                  <w:noProof/>
                </w:rPr>
                <w:t xml:space="preserve">Edinburgh, T. U. o., 2013. </w:t>
              </w:r>
              <w:r>
                <w:rPr>
                  <w:i/>
                  <w:iCs/>
                  <w:noProof/>
                </w:rPr>
                <w:t xml:space="preserve">http://www.ccace.ed.ac.uk. </w:t>
              </w:r>
              <w:r>
                <w:rPr>
                  <w:noProof/>
                </w:rPr>
                <w:t xml:space="preserve">[Online] </w:t>
              </w:r>
              <w:r>
                <w:rPr>
                  <w:noProof/>
                </w:rPr>
                <w:br/>
                <w:t xml:space="preserve">Available at: </w:t>
              </w:r>
              <w:r>
                <w:rPr>
                  <w:noProof/>
                  <w:u w:val="single"/>
                </w:rPr>
                <w:t>http://www.ccace.ed.ac.uk/research/software-resources/systematic-reviews-and-meta-analyses</w:t>
              </w:r>
              <w:r>
                <w:rPr>
                  <w:noProof/>
                </w:rPr>
                <w:br/>
                <w:t>[Accessed Wednesday November 2017].</w:t>
              </w:r>
            </w:p>
            <w:p w:rsidR="00914C93" w:rsidRDefault="00914C93" w:rsidP="00914C93">
              <w:pPr>
                <w:pStyle w:val="Bibliography"/>
                <w:rPr>
                  <w:noProof/>
                </w:rPr>
              </w:pPr>
              <w:r>
                <w:rPr>
                  <w:noProof/>
                </w:rPr>
                <w:t xml:space="preserve">Fund, K., 2017. </w:t>
              </w:r>
              <w:r>
                <w:rPr>
                  <w:i/>
                  <w:iCs/>
                  <w:noProof/>
                </w:rPr>
                <w:t xml:space="preserve">www.kingsfund.org.uk. </w:t>
              </w:r>
              <w:r>
                <w:rPr>
                  <w:noProof/>
                </w:rPr>
                <w:t xml:space="preserve">[Online] </w:t>
              </w:r>
              <w:r>
                <w:rPr>
                  <w:noProof/>
                </w:rPr>
                <w:br/>
                <w:t xml:space="preserve">Available at: </w:t>
              </w:r>
              <w:r>
                <w:rPr>
                  <w:noProof/>
                  <w:u w:val="single"/>
                </w:rPr>
                <w:t>https://www.kingsfund.org.uk/reports/thefutureisnow/</w:t>
              </w:r>
              <w:r>
                <w:rPr>
                  <w:noProof/>
                </w:rPr>
                <w:br/>
                <w:t>[Accessed Monday October 2017].</w:t>
              </w:r>
            </w:p>
            <w:p w:rsidR="00914C93" w:rsidRDefault="00914C93" w:rsidP="00914C93">
              <w:pPr>
                <w:pStyle w:val="Bibliography"/>
                <w:rPr>
                  <w:noProof/>
                </w:rPr>
              </w:pPr>
              <w:r>
                <w:rPr>
                  <w:noProof/>
                </w:rPr>
                <w:t xml:space="preserve">Gopalakrishnan, S. G. P., 2013. Systematic Reviews and Meta-analysis: Understanding the Best Evidence in Primary Healthcare. </w:t>
              </w:r>
              <w:r>
                <w:rPr>
                  <w:i/>
                  <w:iCs/>
                  <w:noProof/>
                </w:rPr>
                <w:t xml:space="preserve">Journal of Family Medicine and Primary Care, </w:t>
              </w:r>
              <w:r>
                <w:rPr>
                  <w:noProof/>
                </w:rPr>
                <w:t>2(1), pp. 9-14.</w:t>
              </w:r>
            </w:p>
            <w:p w:rsidR="00914C93" w:rsidRDefault="00914C93" w:rsidP="00914C93">
              <w:pPr>
                <w:pStyle w:val="Bibliography"/>
                <w:rPr>
                  <w:noProof/>
                </w:rPr>
              </w:pPr>
              <w:r>
                <w:rPr>
                  <w:noProof/>
                </w:rPr>
                <w:t xml:space="preserve">Government, W., 2017. </w:t>
              </w:r>
              <w:r>
                <w:rPr>
                  <w:i/>
                  <w:iCs/>
                  <w:noProof/>
                </w:rPr>
                <w:t xml:space="preserve">http://gov.wales. </w:t>
              </w:r>
              <w:r>
                <w:rPr>
                  <w:noProof/>
                </w:rPr>
                <w:t xml:space="preserve">[Online] </w:t>
              </w:r>
              <w:r>
                <w:rPr>
                  <w:noProof/>
                </w:rPr>
                <w:br/>
                <w:t xml:space="preserve">Available at: </w:t>
              </w:r>
              <w:r>
                <w:rPr>
                  <w:noProof/>
                  <w:u w:val="single"/>
                </w:rPr>
                <w:t>http://gov.wales/statistics-and-research/mid-year-estimates-population/?lang=en</w:t>
              </w:r>
              <w:r>
                <w:rPr>
                  <w:noProof/>
                </w:rPr>
                <w:br/>
                <w:t>[Accessed Friday October 2017].</w:t>
              </w:r>
            </w:p>
            <w:p w:rsidR="00914C93" w:rsidRDefault="00914C93" w:rsidP="00914C93">
              <w:pPr>
                <w:pStyle w:val="Bibliography"/>
                <w:rPr>
                  <w:noProof/>
                </w:rPr>
              </w:pPr>
              <w:r>
                <w:rPr>
                  <w:noProof/>
                </w:rPr>
                <w:t xml:space="preserve">Guardian, 2013. </w:t>
              </w:r>
              <w:r>
                <w:rPr>
                  <w:i/>
                  <w:iCs/>
                  <w:noProof/>
                </w:rPr>
                <w:t xml:space="preserve">www.theguardian.com. </w:t>
              </w:r>
              <w:r>
                <w:rPr>
                  <w:noProof/>
                </w:rPr>
                <w:t xml:space="preserve">[Online] </w:t>
              </w:r>
              <w:r>
                <w:rPr>
                  <w:noProof/>
                </w:rPr>
                <w:br/>
                <w:t xml:space="preserve">Available at: </w:t>
              </w:r>
              <w:r>
                <w:rPr>
                  <w:noProof/>
                  <w:u w:val="single"/>
                </w:rPr>
                <w:t>https://www.theguardian.com/society/2013/feb/24/britain-ageing-population-lords-inquiry</w:t>
              </w:r>
              <w:r>
                <w:rPr>
                  <w:noProof/>
                </w:rPr>
                <w:br/>
                <w:t>[Accessed Saturday November 2017].</w:t>
              </w:r>
            </w:p>
            <w:p w:rsidR="00914C93" w:rsidRDefault="00914C93" w:rsidP="00914C93">
              <w:pPr>
                <w:pStyle w:val="Bibliography"/>
                <w:rPr>
                  <w:noProof/>
                </w:rPr>
              </w:pPr>
              <w:r>
                <w:rPr>
                  <w:noProof/>
                </w:rPr>
                <w:t xml:space="preserve">Health, D. o., 2011. </w:t>
              </w:r>
              <w:r>
                <w:rPr>
                  <w:i/>
                  <w:iCs/>
                  <w:noProof/>
                </w:rPr>
                <w:t xml:space="preserve">www.gov.uk. </w:t>
              </w:r>
              <w:r>
                <w:rPr>
                  <w:noProof/>
                </w:rPr>
                <w:t xml:space="preserve">[Online] </w:t>
              </w:r>
              <w:r>
                <w:rPr>
                  <w:noProof/>
                </w:rPr>
                <w:br/>
                <w:t xml:space="preserve">Available at: </w:t>
              </w:r>
              <w:r>
                <w:rPr>
                  <w:noProof/>
                  <w:u w:val="single"/>
                </w:rPr>
                <w:t>https://www.gov.uk/government/uploads/system/uploads/attachment_data/file/213753/dh_133993.pdf</w:t>
              </w:r>
              <w:r>
                <w:rPr>
                  <w:noProof/>
                </w:rPr>
                <w:br/>
                <w:t>[Accessed Saturday November 2017].</w:t>
              </w:r>
            </w:p>
            <w:p w:rsidR="00914C93" w:rsidRDefault="00914C93" w:rsidP="00914C93">
              <w:pPr>
                <w:pStyle w:val="Bibliography"/>
                <w:rPr>
                  <w:noProof/>
                </w:rPr>
              </w:pPr>
              <w:r>
                <w:rPr>
                  <w:noProof/>
                </w:rPr>
                <w:t xml:space="preserve">Hurst, J., 2017. </w:t>
              </w:r>
              <w:r>
                <w:rPr>
                  <w:i/>
                  <w:iCs/>
                  <w:noProof/>
                </w:rPr>
                <w:t xml:space="preserve">http://www.lifehack.org. </w:t>
              </w:r>
              <w:r>
                <w:rPr>
                  <w:noProof/>
                </w:rPr>
                <w:t xml:space="preserve">[Online] </w:t>
              </w:r>
              <w:r>
                <w:rPr>
                  <w:noProof/>
                </w:rPr>
                <w:br/>
                <w:t xml:space="preserve">Available at: </w:t>
              </w:r>
              <w:r>
                <w:rPr>
                  <w:noProof/>
                  <w:u w:val="single"/>
                </w:rPr>
                <w:t>http://www.lifehack.org/518936/top-5-benefits-using-gantt-charts-for-your-projects</w:t>
              </w:r>
              <w:r>
                <w:rPr>
                  <w:noProof/>
                </w:rPr>
                <w:br/>
                <w:t>[Accessed Wednesday November 2017].</w:t>
              </w:r>
            </w:p>
            <w:p w:rsidR="00914C93" w:rsidRDefault="00914C93" w:rsidP="00914C93">
              <w:pPr>
                <w:pStyle w:val="Bibliography"/>
                <w:rPr>
                  <w:noProof/>
                </w:rPr>
              </w:pPr>
              <w:r>
                <w:rPr>
                  <w:noProof/>
                </w:rPr>
                <w:lastRenderedPageBreak/>
                <w:t xml:space="preserve">Katrak, P. B. A. M.-. W. N. K. S. G., 2004. A systematic review of the content of critical appraisal tools. </w:t>
              </w:r>
              <w:r>
                <w:rPr>
                  <w:i/>
                  <w:iCs/>
                  <w:noProof/>
                </w:rPr>
                <w:t xml:space="preserve">Bio Med Central, </w:t>
              </w:r>
              <w:r>
                <w:rPr>
                  <w:noProof/>
                </w:rPr>
                <w:t>4(22), pp. 1471-2288.</w:t>
              </w:r>
            </w:p>
            <w:p w:rsidR="00914C93" w:rsidRDefault="00914C93" w:rsidP="00914C93">
              <w:pPr>
                <w:pStyle w:val="Bibliography"/>
                <w:rPr>
                  <w:noProof/>
                </w:rPr>
              </w:pPr>
              <w:r>
                <w:rPr>
                  <w:noProof/>
                </w:rPr>
                <w:t xml:space="preserve">Matters, P., 2017. </w:t>
              </w:r>
              <w:r>
                <w:rPr>
                  <w:i/>
                  <w:iCs/>
                  <w:noProof/>
                </w:rPr>
                <w:t xml:space="preserve">www.populationmatters.org. </w:t>
              </w:r>
              <w:r>
                <w:rPr>
                  <w:noProof/>
                </w:rPr>
                <w:t xml:space="preserve">[Online] </w:t>
              </w:r>
              <w:r>
                <w:rPr>
                  <w:noProof/>
                </w:rPr>
                <w:br/>
                <w:t xml:space="preserve">Available at: </w:t>
              </w:r>
              <w:r>
                <w:rPr>
                  <w:noProof/>
                  <w:u w:val="single"/>
                </w:rPr>
                <w:t>https://www.populationmatters.org/documents/population_health.pdf</w:t>
              </w:r>
              <w:r>
                <w:rPr>
                  <w:noProof/>
                </w:rPr>
                <w:br/>
                <w:t>[Accessed Saturday November 2017].</w:t>
              </w:r>
            </w:p>
            <w:p w:rsidR="00914C93" w:rsidRDefault="00914C93" w:rsidP="00914C93">
              <w:pPr>
                <w:pStyle w:val="Bibliography"/>
                <w:rPr>
                  <w:noProof/>
                </w:rPr>
              </w:pPr>
              <w:r>
                <w:rPr>
                  <w:noProof/>
                </w:rPr>
                <w:t xml:space="preserve">Programme, C. A. S., 2017. </w:t>
              </w:r>
              <w:r>
                <w:rPr>
                  <w:i/>
                  <w:iCs/>
                  <w:noProof/>
                </w:rPr>
                <w:t xml:space="preserve">http://www.casp-uk.net. </w:t>
              </w:r>
              <w:r>
                <w:rPr>
                  <w:noProof/>
                </w:rPr>
                <w:t xml:space="preserve">[Online] </w:t>
              </w:r>
              <w:r>
                <w:rPr>
                  <w:noProof/>
                </w:rPr>
                <w:br/>
                <w:t xml:space="preserve">Available at: </w:t>
              </w:r>
              <w:r>
                <w:rPr>
                  <w:noProof/>
                  <w:u w:val="single"/>
                </w:rPr>
                <w:t>http://www.casp-uk.net/criticalappraisal</w:t>
              </w:r>
              <w:r>
                <w:rPr>
                  <w:noProof/>
                </w:rPr>
                <w:br/>
                <w:t>[Accessed Wednesday November 2017].</w:t>
              </w:r>
            </w:p>
            <w:p w:rsidR="00914C93" w:rsidRDefault="00914C93" w:rsidP="00914C93">
              <w:pPr>
                <w:pStyle w:val="Bibliography"/>
                <w:rPr>
                  <w:noProof/>
                </w:rPr>
              </w:pPr>
              <w:r>
                <w:rPr>
                  <w:noProof/>
                </w:rPr>
                <w:t xml:space="preserve">Rivett, G., 2008. </w:t>
              </w:r>
              <w:r>
                <w:rPr>
                  <w:i/>
                  <w:iCs/>
                  <w:noProof/>
                </w:rPr>
                <w:t xml:space="preserve">http://www.nhshistory.net. </w:t>
              </w:r>
              <w:r>
                <w:rPr>
                  <w:noProof/>
                </w:rPr>
                <w:t xml:space="preserve">[Online] </w:t>
              </w:r>
              <w:r>
                <w:rPr>
                  <w:noProof/>
                </w:rPr>
                <w:br/>
                <w:t xml:space="preserve">Available at: </w:t>
              </w:r>
              <w:r>
                <w:rPr>
                  <w:noProof/>
                  <w:u w:val="single"/>
                </w:rPr>
                <w:t>http://www.nhshistory.net/shorthistory.htm</w:t>
              </w:r>
              <w:r>
                <w:rPr>
                  <w:noProof/>
                </w:rPr>
                <w:br/>
                <w:t>[Accessed Friday October 2017].</w:t>
              </w:r>
            </w:p>
            <w:p w:rsidR="00914C93" w:rsidRDefault="00914C93" w:rsidP="00914C93">
              <w:pPr>
                <w:pStyle w:val="Bibliography"/>
                <w:rPr>
                  <w:noProof/>
                </w:rPr>
              </w:pPr>
              <w:r>
                <w:rPr>
                  <w:noProof/>
                </w:rPr>
                <w:t xml:space="preserve">S.Uman, L., 2011. Systematic Reviews and Meta-Analysis. </w:t>
              </w:r>
              <w:r>
                <w:rPr>
                  <w:i/>
                  <w:iCs/>
                  <w:noProof/>
                </w:rPr>
                <w:t xml:space="preserve">Journal of the Canadian Academy of Child and Adolescent Psychiatry, </w:t>
              </w:r>
              <w:r>
                <w:rPr>
                  <w:noProof/>
                </w:rPr>
                <w:t>20(1), pp. 57-59.</w:t>
              </w:r>
            </w:p>
            <w:p w:rsidR="00914C93" w:rsidRDefault="00914C93" w:rsidP="00914C93">
              <w:pPr>
                <w:pStyle w:val="Bibliography"/>
                <w:rPr>
                  <w:noProof/>
                </w:rPr>
              </w:pPr>
              <w:r>
                <w:rPr>
                  <w:noProof/>
                </w:rPr>
                <w:t xml:space="preserve">Statistics, O. f. N., 2017. </w:t>
              </w:r>
              <w:r>
                <w:rPr>
                  <w:i/>
                  <w:iCs/>
                  <w:noProof/>
                </w:rPr>
                <w:t xml:space="preserve">www.ons.gov.uk. </w:t>
              </w:r>
              <w:r>
                <w:rPr>
                  <w:noProof/>
                </w:rPr>
                <w:t xml:space="preserve">[Online] </w:t>
              </w:r>
              <w:r>
                <w:rPr>
                  <w:noProof/>
                </w:rPr>
                <w:br/>
                <w:t xml:space="preserve">Available at: </w:t>
              </w:r>
              <w:r>
                <w:rPr>
                  <w:noProof/>
                  <w:u w:val="single"/>
                </w:rPr>
                <w:t>https://www.ons.gov.uk/peoplepopulationandcommunity/populationandmigration/populationestimates/bulletins/annualmidyearpopulationestimates/latest</w:t>
              </w:r>
              <w:r>
                <w:rPr>
                  <w:noProof/>
                </w:rPr>
                <w:br/>
                <w:t>[Accessed Wednesday November 2017].</w:t>
              </w:r>
            </w:p>
            <w:p w:rsidR="00914C93" w:rsidRDefault="00914C93" w:rsidP="00914C93">
              <w:pPr>
                <w:pStyle w:val="Bibliography"/>
                <w:rPr>
                  <w:noProof/>
                </w:rPr>
              </w:pPr>
              <w:r>
                <w:rPr>
                  <w:noProof/>
                </w:rPr>
                <w:t xml:space="preserve">Statistics, O. F. N., 2017. </w:t>
              </w:r>
              <w:r>
                <w:rPr>
                  <w:i/>
                  <w:iCs/>
                  <w:noProof/>
                </w:rPr>
                <w:t xml:space="preserve">www.ons.gov.uk/. </w:t>
              </w:r>
              <w:r>
                <w:rPr>
                  <w:noProof/>
                </w:rPr>
                <w:t xml:space="preserve">[Online] </w:t>
              </w:r>
              <w:r>
                <w:rPr>
                  <w:noProof/>
                </w:rPr>
                <w:br/>
                <w:t xml:space="preserve">Available at: </w:t>
              </w:r>
              <w:r>
                <w:rPr>
                  <w:noProof/>
                  <w:u w:val="single"/>
                </w:rPr>
                <w:t>https://www.ons.gov.uk/peoplepopulationandcommunity/populationandmigration/populationprojections/bulletins/nationalpopulationprojections/2016basedstatisticalbulletin#a-growing-number-of-older-people</w:t>
              </w:r>
              <w:r>
                <w:rPr>
                  <w:noProof/>
                </w:rPr>
                <w:br/>
                <w:t>[Accessed Friday October 2017].</w:t>
              </w:r>
            </w:p>
            <w:p w:rsidR="00CD62C7" w:rsidRDefault="00CD62C7" w:rsidP="00914C93">
              <w:r>
                <w:rPr>
                  <w:b/>
                  <w:bCs/>
                  <w:noProof/>
                </w:rPr>
                <w:fldChar w:fldCharType="end"/>
              </w:r>
            </w:p>
          </w:sdtContent>
        </w:sdt>
      </w:sdtContent>
    </w:sdt>
    <w:p w:rsidR="00CD62C7" w:rsidRPr="00CD62C7" w:rsidRDefault="00CD62C7" w:rsidP="000D5176">
      <w:pPr>
        <w:spacing w:line="360" w:lineRule="auto"/>
        <w:rPr>
          <w:rFonts w:ascii="Times New Roman" w:hAnsi="Times New Roman" w:cs="Times New Roman"/>
          <w:sz w:val="24"/>
          <w:szCs w:val="24"/>
          <w:lang w:val="en-GB"/>
        </w:rPr>
      </w:pPr>
    </w:p>
    <w:p w:rsidR="000311A1" w:rsidRDefault="000311A1" w:rsidP="000D5176">
      <w:pPr>
        <w:spacing w:line="360" w:lineRule="auto"/>
        <w:rPr>
          <w:rFonts w:ascii="Times New Roman" w:hAnsi="Times New Roman" w:cs="Times New Roman"/>
          <w:sz w:val="32"/>
          <w:szCs w:val="32"/>
          <w:u w:val="single"/>
          <w:lang w:val="en-GB"/>
        </w:rPr>
      </w:pPr>
    </w:p>
    <w:p w:rsidR="00CD62C7" w:rsidRDefault="00CD62C7" w:rsidP="000D5176">
      <w:pPr>
        <w:spacing w:line="360" w:lineRule="auto"/>
        <w:rPr>
          <w:rFonts w:ascii="Times New Roman" w:hAnsi="Times New Roman" w:cs="Times New Roman"/>
          <w:sz w:val="32"/>
          <w:szCs w:val="32"/>
          <w:u w:val="single"/>
          <w:lang w:val="en-GB"/>
        </w:rPr>
      </w:pPr>
    </w:p>
    <w:p w:rsidR="00CD62C7" w:rsidRDefault="00CD62C7" w:rsidP="000D5176">
      <w:pPr>
        <w:spacing w:line="360" w:lineRule="auto"/>
        <w:rPr>
          <w:rFonts w:ascii="Times New Roman" w:hAnsi="Times New Roman" w:cs="Times New Roman"/>
          <w:sz w:val="32"/>
          <w:szCs w:val="32"/>
          <w:u w:val="single"/>
          <w:lang w:val="en-GB"/>
        </w:rPr>
      </w:pPr>
    </w:p>
    <w:p w:rsidR="00CD62C7" w:rsidRDefault="00CD62C7" w:rsidP="000D5176">
      <w:pPr>
        <w:spacing w:line="360" w:lineRule="auto"/>
        <w:rPr>
          <w:rFonts w:ascii="Times New Roman" w:hAnsi="Times New Roman" w:cs="Times New Roman"/>
          <w:sz w:val="32"/>
          <w:szCs w:val="32"/>
          <w:u w:val="single"/>
          <w:lang w:val="en-GB"/>
        </w:rPr>
      </w:pPr>
    </w:p>
    <w:p w:rsidR="00263194" w:rsidRDefault="00263194"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373A6D" w:rsidRDefault="002A1374" w:rsidP="000D5176">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Appendix</w:t>
      </w:r>
      <w:r w:rsidR="0094454C">
        <w:rPr>
          <w:rFonts w:ascii="Times New Roman" w:hAnsi="Times New Roman" w:cs="Times New Roman"/>
          <w:sz w:val="32"/>
          <w:szCs w:val="32"/>
          <w:u w:val="single"/>
          <w:lang w:val="en-GB"/>
        </w:rPr>
        <w:t xml:space="preserve"> 1</w:t>
      </w:r>
    </w:p>
    <w:p w:rsidR="002A1374" w:rsidRDefault="002A1374" w:rsidP="002A1374">
      <w:pPr>
        <w:rPr>
          <w:b/>
          <w:sz w:val="32"/>
          <w:szCs w:val="32"/>
        </w:rPr>
      </w:pPr>
    </w:p>
    <w:p w:rsidR="002A1374" w:rsidRDefault="002A1374" w:rsidP="002A1374">
      <w:pPr>
        <w:rPr>
          <w:b/>
          <w:sz w:val="32"/>
          <w:szCs w:val="32"/>
        </w:rPr>
      </w:pPr>
    </w:p>
    <w:p w:rsidR="002A1374" w:rsidRPr="005F40CD" w:rsidRDefault="002A1374" w:rsidP="002A1374">
      <w:pPr>
        <w:rPr>
          <w:b/>
          <w:sz w:val="32"/>
          <w:szCs w:val="32"/>
        </w:rPr>
      </w:pPr>
      <w:r>
        <w:rPr>
          <w:b/>
          <w:sz w:val="32"/>
          <w:szCs w:val="32"/>
        </w:rPr>
        <w:t xml:space="preserve">Thesis Search Sheet </w:t>
      </w:r>
    </w:p>
    <w:p w:rsidR="002A1374" w:rsidRDefault="002A1374" w:rsidP="002A1374"/>
    <w:tbl>
      <w:tblPr>
        <w:tblW w:w="10924"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5"/>
        <w:gridCol w:w="1534"/>
        <w:gridCol w:w="476"/>
        <w:gridCol w:w="2902"/>
        <w:gridCol w:w="1345"/>
        <w:gridCol w:w="3232"/>
      </w:tblGrid>
      <w:tr w:rsidR="002A1374" w:rsidTr="002A1374">
        <w:trPr>
          <w:trHeight w:val="1027"/>
        </w:trPr>
        <w:tc>
          <w:tcPr>
            <w:tcW w:w="2969" w:type="dxa"/>
            <w:gridSpan w:val="2"/>
          </w:tcPr>
          <w:p w:rsidR="002A1374" w:rsidRDefault="002A1374" w:rsidP="001B7CDD"/>
          <w:p w:rsidR="002A1374" w:rsidRDefault="002A1374" w:rsidP="001B7CDD">
            <w:r>
              <w:t>My research question / aim / objective:</w:t>
            </w:r>
          </w:p>
          <w:p w:rsidR="002A1374" w:rsidRDefault="002A1374" w:rsidP="001B7CDD"/>
        </w:tc>
        <w:tc>
          <w:tcPr>
            <w:tcW w:w="7955" w:type="dxa"/>
            <w:gridSpan w:val="4"/>
          </w:tcPr>
          <w:p w:rsidR="002A1374" w:rsidRDefault="002A1374" w:rsidP="001B7CDD"/>
          <w:p w:rsidR="002A1374" w:rsidRDefault="002A1374" w:rsidP="001B7CDD">
            <w:r>
              <w:t xml:space="preserve"> What is the impact of the ageing population on the National Health Service in Wales and the </w:t>
            </w:r>
            <w:r w:rsidR="004A72D4">
              <w:t>UK?</w:t>
            </w:r>
          </w:p>
        </w:tc>
      </w:tr>
      <w:tr w:rsidR="002A1374" w:rsidTr="002A1374">
        <w:trPr>
          <w:trHeight w:val="695"/>
        </w:trPr>
        <w:tc>
          <w:tcPr>
            <w:tcW w:w="2969" w:type="dxa"/>
            <w:gridSpan w:val="2"/>
          </w:tcPr>
          <w:p w:rsidR="002A1374" w:rsidRDefault="002A1374" w:rsidP="001B7CDD"/>
          <w:p w:rsidR="002A1374" w:rsidRDefault="002A1374" w:rsidP="001B7CDD">
            <w:r>
              <w:t>Places to search for information:</w:t>
            </w:r>
          </w:p>
          <w:p w:rsidR="002A1374" w:rsidRDefault="002A1374" w:rsidP="001B7CDD"/>
        </w:tc>
        <w:tc>
          <w:tcPr>
            <w:tcW w:w="7955" w:type="dxa"/>
            <w:gridSpan w:val="4"/>
          </w:tcPr>
          <w:p w:rsidR="002A1374" w:rsidRDefault="002A1374" w:rsidP="001B7CDD">
            <w:r>
              <w:t>Google Scholar, UWTSD Sage Journals, Cochrane Library</w:t>
            </w:r>
          </w:p>
          <w:p w:rsidR="002A1374" w:rsidRDefault="002A1374" w:rsidP="001B7CDD"/>
          <w:p w:rsidR="002A1374" w:rsidRDefault="002A1374" w:rsidP="001B7CDD"/>
        </w:tc>
      </w:tr>
      <w:tr w:rsidR="002A1374" w:rsidTr="002A1374">
        <w:trPr>
          <w:trHeight w:val="458"/>
        </w:trPr>
        <w:tc>
          <w:tcPr>
            <w:tcW w:w="10924" w:type="dxa"/>
            <w:gridSpan w:val="6"/>
            <w:shd w:val="clear" w:color="auto" w:fill="D9D9D9"/>
          </w:tcPr>
          <w:p w:rsidR="002A1374" w:rsidRDefault="002A1374" w:rsidP="001B7CDD"/>
        </w:tc>
      </w:tr>
      <w:tr w:rsidR="002A1374" w:rsidTr="002A1374">
        <w:trPr>
          <w:trHeight w:val="966"/>
        </w:trPr>
        <w:tc>
          <w:tcPr>
            <w:tcW w:w="1435" w:type="dxa"/>
          </w:tcPr>
          <w:p w:rsidR="002A1374" w:rsidRDefault="002A1374" w:rsidP="001B7CDD"/>
          <w:p w:rsidR="002A1374" w:rsidRDefault="002A1374" w:rsidP="001B7CDD">
            <w:r>
              <w:t xml:space="preserve">Date </w:t>
            </w:r>
          </w:p>
        </w:tc>
        <w:tc>
          <w:tcPr>
            <w:tcW w:w="2010" w:type="dxa"/>
            <w:gridSpan w:val="2"/>
          </w:tcPr>
          <w:p w:rsidR="002A1374" w:rsidRDefault="002A1374" w:rsidP="001B7CDD"/>
          <w:p w:rsidR="002A1374" w:rsidRDefault="002A1374" w:rsidP="001B7CDD">
            <w:r w:rsidRPr="00AA47FA">
              <w:t>Database Name</w:t>
            </w:r>
          </w:p>
        </w:tc>
        <w:tc>
          <w:tcPr>
            <w:tcW w:w="2902" w:type="dxa"/>
          </w:tcPr>
          <w:p w:rsidR="002A1374" w:rsidRDefault="002A1374" w:rsidP="001B7CDD"/>
          <w:p w:rsidR="002A1374" w:rsidRDefault="002A1374" w:rsidP="001B7CDD">
            <w:r w:rsidRPr="00AA47FA">
              <w:t xml:space="preserve">Search </w:t>
            </w:r>
            <w:r>
              <w:t xml:space="preserve">Terms </w:t>
            </w:r>
          </w:p>
        </w:tc>
        <w:tc>
          <w:tcPr>
            <w:tcW w:w="1345" w:type="dxa"/>
          </w:tcPr>
          <w:p w:rsidR="002A1374" w:rsidRDefault="002A1374" w:rsidP="001B7CDD"/>
          <w:p w:rsidR="002A1374" w:rsidRDefault="002A1374" w:rsidP="001B7CDD">
            <w:r>
              <w:t>No of Results</w:t>
            </w:r>
          </w:p>
        </w:tc>
        <w:tc>
          <w:tcPr>
            <w:tcW w:w="3231" w:type="dxa"/>
          </w:tcPr>
          <w:p w:rsidR="002A1374" w:rsidRDefault="002A1374" w:rsidP="001B7CDD"/>
          <w:p w:rsidR="002A1374" w:rsidRDefault="002A1374" w:rsidP="001B7CDD">
            <w:r>
              <w:t xml:space="preserve">Comments </w:t>
            </w:r>
          </w:p>
        </w:tc>
      </w:tr>
      <w:tr w:rsidR="002A1374" w:rsidTr="002A1374">
        <w:trPr>
          <w:trHeight w:val="695"/>
        </w:trPr>
        <w:tc>
          <w:tcPr>
            <w:tcW w:w="1435" w:type="dxa"/>
          </w:tcPr>
          <w:p w:rsidR="002A1374" w:rsidRDefault="002A1374" w:rsidP="001B7CDD">
            <w:r>
              <w:t>30/10/17</w:t>
            </w:r>
          </w:p>
        </w:tc>
        <w:tc>
          <w:tcPr>
            <w:tcW w:w="2010" w:type="dxa"/>
            <w:gridSpan w:val="2"/>
          </w:tcPr>
          <w:p w:rsidR="002A1374" w:rsidRDefault="002A1374" w:rsidP="001B7CDD">
            <w:r>
              <w:t>Cochrane Library</w:t>
            </w:r>
          </w:p>
        </w:tc>
        <w:tc>
          <w:tcPr>
            <w:tcW w:w="2902" w:type="dxa"/>
          </w:tcPr>
          <w:p w:rsidR="002A1374" w:rsidRDefault="002A1374" w:rsidP="001B7CDD">
            <w:r>
              <w:t>Financial Impact of the ageing population on the NHS in Wales</w:t>
            </w:r>
          </w:p>
        </w:tc>
        <w:tc>
          <w:tcPr>
            <w:tcW w:w="1345" w:type="dxa"/>
          </w:tcPr>
          <w:p w:rsidR="002A1374" w:rsidRDefault="002A1374" w:rsidP="001B7CDD"/>
          <w:p w:rsidR="002A1374" w:rsidRDefault="002A1374" w:rsidP="001B7CDD">
            <w:r>
              <w:t>0</w:t>
            </w:r>
          </w:p>
        </w:tc>
        <w:tc>
          <w:tcPr>
            <w:tcW w:w="3231" w:type="dxa"/>
          </w:tcPr>
          <w:p w:rsidR="002A1374" w:rsidRDefault="002A1374" w:rsidP="001B7CDD">
            <w:r>
              <w:t>None</w:t>
            </w:r>
            <w:r w:rsidR="004A7822">
              <w:t xml:space="preserve"> Found</w:t>
            </w:r>
          </w:p>
        </w:tc>
      </w:tr>
      <w:tr w:rsidR="002A1374" w:rsidTr="002A1374">
        <w:trPr>
          <w:trHeight w:val="695"/>
        </w:trPr>
        <w:tc>
          <w:tcPr>
            <w:tcW w:w="1435" w:type="dxa"/>
          </w:tcPr>
          <w:p w:rsidR="002A1374" w:rsidRDefault="002A1374" w:rsidP="001B7CDD">
            <w:r>
              <w:t>30/10/17</w:t>
            </w:r>
          </w:p>
        </w:tc>
        <w:tc>
          <w:tcPr>
            <w:tcW w:w="2010" w:type="dxa"/>
            <w:gridSpan w:val="2"/>
          </w:tcPr>
          <w:p w:rsidR="002A1374" w:rsidRDefault="002A1374" w:rsidP="001B7CDD">
            <w:r>
              <w:t>Cochrane Library</w:t>
            </w:r>
          </w:p>
        </w:tc>
        <w:tc>
          <w:tcPr>
            <w:tcW w:w="2902" w:type="dxa"/>
          </w:tcPr>
          <w:p w:rsidR="002A1374" w:rsidRDefault="002A1374" w:rsidP="001B7CDD">
            <w:r>
              <w:t xml:space="preserve"> Financial impact of an ageing population</w:t>
            </w:r>
          </w:p>
        </w:tc>
        <w:tc>
          <w:tcPr>
            <w:tcW w:w="1345" w:type="dxa"/>
          </w:tcPr>
          <w:p w:rsidR="002A1374" w:rsidRDefault="002A1374" w:rsidP="001B7CDD"/>
          <w:p w:rsidR="002A1374" w:rsidRDefault="002A1374" w:rsidP="001B7CDD">
            <w:r>
              <w:t>1</w:t>
            </w:r>
          </w:p>
        </w:tc>
        <w:tc>
          <w:tcPr>
            <w:tcW w:w="3231" w:type="dxa"/>
          </w:tcPr>
          <w:p w:rsidR="002A1374" w:rsidRDefault="007542A3" w:rsidP="001B7CDD">
            <w:r>
              <w:t>Relevant to topic title</w:t>
            </w:r>
          </w:p>
          <w:p w:rsidR="00447DD7" w:rsidRDefault="00447DD7" w:rsidP="001B7CDD">
            <w:r>
              <w:t>1</w:t>
            </w:r>
            <w:r w:rsidR="004A7822">
              <w:t xml:space="preserve"> Found</w:t>
            </w:r>
          </w:p>
        </w:tc>
      </w:tr>
      <w:tr w:rsidR="002A1374" w:rsidTr="002A1374">
        <w:trPr>
          <w:trHeight w:val="695"/>
        </w:trPr>
        <w:tc>
          <w:tcPr>
            <w:tcW w:w="1435" w:type="dxa"/>
          </w:tcPr>
          <w:p w:rsidR="002A1374" w:rsidRDefault="002A1374" w:rsidP="001B7CDD">
            <w:r>
              <w:t>30/10/17</w:t>
            </w:r>
          </w:p>
        </w:tc>
        <w:tc>
          <w:tcPr>
            <w:tcW w:w="2010" w:type="dxa"/>
            <w:gridSpan w:val="2"/>
          </w:tcPr>
          <w:p w:rsidR="002A1374" w:rsidRDefault="002A1374" w:rsidP="001B7CDD">
            <w:r>
              <w:t>Cochrane Library</w:t>
            </w:r>
          </w:p>
        </w:tc>
        <w:tc>
          <w:tcPr>
            <w:tcW w:w="2902" w:type="dxa"/>
          </w:tcPr>
          <w:p w:rsidR="002A1374" w:rsidRDefault="002A1374" w:rsidP="001B7CDD">
            <w:r>
              <w:t>Ageing population</w:t>
            </w:r>
          </w:p>
        </w:tc>
        <w:tc>
          <w:tcPr>
            <w:tcW w:w="1345" w:type="dxa"/>
          </w:tcPr>
          <w:p w:rsidR="002A1374" w:rsidRDefault="002A1374" w:rsidP="001B7CDD">
            <w:r>
              <w:t>2736</w:t>
            </w:r>
          </w:p>
        </w:tc>
        <w:tc>
          <w:tcPr>
            <w:tcW w:w="3231" w:type="dxa"/>
          </w:tcPr>
          <w:p w:rsidR="002A1374" w:rsidRDefault="007542A3" w:rsidP="001B7CDD">
            <w:r>
              <w:t xml:space="preserve">Got more out of this search by changing the </w:t>
            </w:r>
            <w:r w:rsidR="004A7822">
              <w:t>wording 4 Found</w:t>
            </w:r>
          </w:p>
        </w:tc>
      </w:tr>
      <w:tr w:rsidR="002A1374" w:rsidTr="002A1374">
        <w:trPr>
          <w:trHeight w:val="695"/>
        </w:trPr>
        <w:tc>
          <w:tcPr>
            <w:tcW w:w="1435" w:type="dxa"/>
          </w:tcPr>
          <w:p w:rsidR="002A1374" w:rsidRDefault="002A1374" w:rsidP="001B7CDD">
            <w:r>
              <w:t>30/10/17</w:t>
            </w:r>
          </w:p>
        </w:tc>
        <w:tc>
          <w:tcPr>
            <w:tcW w:w="2010" w:type="dxa"/>
            <w:gridSpan w:val="2"/>
          </w:tcPr>
          <w:p w:rsidR="002A1374" w:rsidRDefault="002A1374" w:rsidP="001B7CDD">
            <w:r>
              <w:t>Google Scholar</w:t>
            </w:r>
          </w:p>
        </w:tc>
        <w:tc>
          <w:tcPr>
            <w:tcW w:w="2902" w:type="dxa"/>
          </w:tcPr>
          <w:p w:rsidR="002A1374" w:rsidRDefault="002A1374" w:rsidP="001B7CDD">
            <w:r>
              <w:t>Bed blocking</w:t>
            </w:r>
          </w:p>
        </w:tc>
        <w:tc>
          <w:tcPr>
            <w:tcW w:w="1345" w:type="dxa"/>
          </w:tcPr>
          <w:p w:rsidR="002A1374" w:rsidRDefault="002A1374" w:rsidP="001B7CDD">
            <w:r>
              <w:t>9733</w:t>
            </w:r>
          </w:p>
        </w:tc>
        <w:tc>
          <w:tcPr>
            <w:tcW w:w="3231" w:type="dxa"/>
          </w:tcPr>
          <w:p w:rsidR="002A1374" w:rsidRDefault="007542A3" w:rsidP="001B7CDD">
            <w:r>
              <w:t xml:space="preserve">Some excellent reports </w:t>
            </w:r>
          </w:p>
          <w:p w:rsidR="004A7822" w:rsidRDefault="004A7822" w:rsidP="001B7CDD">
            <w:r>
              <w:t>7 Found</w:t>
            </w:r>
          </w:p>
        </w:tc>
      </w:tr>
    </w:tbl>
    <w:p w:rsidR="002A1374" w:rsidRDefault="002A1374" w:rsidP="002A1374"/>
    <w:p w:rsidR="002A1374" w:rsidRDefault="002A1374" w:rsidP="002A1374">
      <w:pPr>
        <w:spacing w:after="0"/>
      </w:pPr>
    </w:p>
    <w:p w:rsidR="002A1374" w:rsidRDefault="002A1374" w:rsidP="002A1374"/>
    <w:p w:rsidR="00373A6D" w:rsidRDefault="00373A6D" w:rsidP="000D5176">
      <w:pPr>
        <w:spacing w:line="360" w:lineRule="auto"/>
        <w:rPr>
          <w:rFonts w:ascii="Times New Roman" w:hAnsi="Times New Roman" w:cs="Times New Roman"/>
          <w:sz w:val="32"/>
          <w:szCs w:val="32"/>
          <w:u w:val="single"/>
          <w:lang w:val="en-GB"/>
        </w:rPr>
      </w:pPr>
    </w:p>
    <w:p w:rsidR="002A1374" w:rsidRPr="005F40CD" w:rsidRDefault="002A1374" w:rsidP="002A1374">
      <w:pPr>
        <w:rPr>
          <w:b/>
          <w:sz w:val="32"/>
          <w:szCs w:val="32"/>
        </w:rPr>
      </w:pPr>
      <w:r>
        <w:rPr>
          <w:b/>
          <w:sz w:val="32"/>
          <w:szCs w:val="32"/>
        </w:rPr>
        <w:t xml:space="preserve">     Thesis Search Sheet </w:t>
      </w:r>
    </w:p>
    <w:p w:rsidR="002A1374" w:rsidRDefault="002A1374" w:rsidP="002A1374"/>
    <w:tbl>
      <w:tblPr>
        <w:tblW w:w="11029"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8"/>
        <w:gridCol w:w="1549"/>
        <w:gridCol w:w="480"/>
        <w:gridCol w:w="2930"/>
        <w:gridCol w:w="1358"/>
        <w:gridCol w:w="3264"/>
      </w:tblGrid>
      <w:tr w:rsidR="002A1374" w:rsidTr="004A72D4">
        <w:trPr>
          <w:trHeight w:val="980"/>
        </w:trPr>
        <w:tc>
          <w:tcPr>
            <w:tcW w:w="2997" w:type="dxa"/>
            <w:gridSpan w:val="2"/>
          </w:tcPr>
          <w:p w:rsidR="002A1374" w:rsidRDefault="002A1374" w:rsidP="001B7CDD"/>
          <w:p w:rsidR="002A1374" w:rsidRDefault="002A1374" w:rsidP="001B7CDD">
            <w:r>
              <w:t>My research question / aim / objective:</w:t>
            </w:r>
          </w:p>
          <w:p w:rsidR="002A1374" w:rsidRDefault="002A1374" w:rsidP="001B7CDD"/>
        </w:tc>
        <w:tc>
          <w:tcPr>
            <w:tcW w:w="8031" w:type="dxa"/>
            <w:gridSpan w:val="4"/>
          </w:tcPr>
          <w:p w:rsidR="002A1374" w:rsidRDefault="002A1374" w:rsidP="001B7CDD"/>
          <w:p w:rsidR="002A1374" w:rsidRDefault="002A1374" w:rsidP="001B7CDD">
            <w:r>
              <w:t xml:space="preserve"> </w:t>
            </w:r>
            <w:r w:rsidR="004A72D4">
              <w:t>What is the Impact of an ageing population on the National Health Service in   Wales and the UK?</w:t>
            </w:r>
          </w:p>
        </w:tc>
      </w:tr>
      <w:tr w:rsidR="002A1374" w:rsidTr="004A72D4">
        <w:trPr>
          <w:trHeight w:val="663"/>
        </w:trPr>
        <w:tc>
          <w:tcPr>
            <w:tcW w:w="2997" w:type="dxa"/>
            <w:gridSpan w:val="2"/>
          </w:tcPr>
          <w:p w:rsidR="002A1374" w:rsidRDefault="002A1374" w:rsidP="001B7CDD"/>
          <w:p w:rsidR="002A1374" w:rsidRDefault="002A1374" w:rsidP="001B7CDD">
            <w:r>
              <w:t>Places to search for information:</w:t>
            </w:r>
          </w:p>
          <w:p w:rsidR="002A1374" w:rsidRDefault="002A1374" w:rsidP="001B7CDD"/>
        </w:tc>
        <w:tc>
          <w:tcPr>
            <w:tcW w:w="8031" w:type="dxa"/>
            <w:gridSpan w:val="4"/>
          </w:tcPr>
          <w:p w:rsidR="002A1374" w:rsidRDefault="002A1374" w:rsidP="001B7CDD"/>
          <w:p w:rsidR="004A72D4" w:rsidRDefault="004A72D4" w:rsidP="004A72D4">
            <w:r>
              <w:t>Google Scholar, UWTSD Sage Journals, Cochrane Library, Government websites</w:t>
            </w:r>
          </w:p>
          <w:p w:rsidR="002A1374" w:rsidRDefault="002A1374" w:rsidP="001B7CDD"/>
        </w:tc>
      </w:tr>
      <w:tr w:rsidR="002A1374" w:rsidTr="004A72D4">
        <w:trPr>
          <w:trHeight w:val="437"/>
        </w:trPr>
        <w:tc>
          <w:tcPr>
            <w:tcW w:w="11029" w:type="dxa"/>
            <w:gridSpan w:val="6"/>
            <w:shd w:val="clear" w:color="auto" w:fill="D9D9D9"/>
          </w:tcPr>
          <w:p w:rsidR="002A1374" w:rsidRDefault="002A1374" w:rsidP="001B7CDD"/>
        </w:tc>
      </w:tr>
      <w:tr w:rsidR="002A1374" w:rsidTr="004A72D4">
        <w:trPr>
          <w:trHeight w:val="922"/>
        </w:trPr>
        <w:tc>
          <w:tcPr>
            <w:tcW w:w="1448" w:type="dxa"/>
          </w:tcPr>
          <w:p w:rsidR="002A1374" w:rsidRDefault="002A1374" w:rsidP="001B7CDD"/>
          <w:p w:rsidR="002A1374" w:rsidRDefault="002A1374" w:rsidP="001B7CDD">
            <w:r>
              <w:t xml:space="preserve">Date </w:t>
            </w:r>
          </w:p>
        </w:tc>
        <w:tc>
          <w:tcPr>
            <w:tcW w:w="2029" w:type="dxa"/>
            <w:gridSpan w:val="2"/>
          </w:tcPr>
          <w:p w:rsidR="002A1374" w:rsidRDefault="002A1374" w:rsidP="001B7CDD"/>
          <w:p w:rsidR="002A1374" w:rsidRDefault="002A1374" w:rsidP="001B7CDD">
            <w:r w:rsidRPr="00AA47FA">
              <w:t>Database Name</w:t>
            </w:r>
          </w:p>
        </w:tc>
        <w:tc>
          <w:tcPr>
            <w:tcW w:w="2930" w:type="dxa"/>
          </w:tcPr>
          <w:p w:rsidR="002A1374" w:rsidRDefault="002A1374" w:rsidP="001B7CDD"/>
          <w:p w:rsidR="002A1374" w:rsidRDefault="002A1374" w:rsidP="001B7CDD">
            <w:r w:rsidRPr="00AA47FA">
              <w:t xml:space="preserve">Search </w:t>
            </w:r>
            <w:r>
              <w:t xml:space="preserve">Terms </w:t>
            </w:r>
          </w:p>
        </w:tc>
        <w:tc>
          <w:tcPr>
            <w:tcW w:w="1358" w:type="dxa"/>
          </w:tcPr>
          <w:p w:rsidR="002A1374" w:rsidRDefault="002A1374" w:rsidP="001B7CDD"/>
          <w:p w:rsidR="002A1374" w:rsidRDefault="002A1374" w:rsidP="001B7CDD">
            <w:r>
              <w:t>No of Results</w:t>
            </w:r>
          </w:p>
        </w:tc>
        <w:tc>
          <w:tcPr>
            <w:tcW w:w="3262" w:type="dxa"/>
          </w:tcPr>
          <w:p w:rsidR="002A1374" w:rsidRDefault="002A1374" w:rsidP="001B7CDD"/>
          <w:p w:rsidR="002A1374" w:rsidRDefault="002A1374" w:rsidP="001B7CDD">
            <w:r>
              <w:t xml:space="preserve">Comments </w:t>
            </w:r>
          </w:p>
        </w:tc>
      </w:tr>
      <w:tr w:rsidR="002A1374" w:rsidTr="004A72D4">
        <w:trPr>
          <w:trHeight w:val="663"/>
        </w:trPr>
        <w:tc>
          <w:tcPr>
            <w:tcW w:w="1448" w:type="dxa"/>
          </w:tcPr>
          <w:p w:rsidR="002A1374" w:rsidRDefault="004A72D4" w:rsidP="001B7CDD">
            <w:r>
              <w:t>31/10/17</w:t>
            </w:r>
          </w:p>
        </w:tc>
        <w:tc>
          <w:tcPr>
            <w:tcW w:w="2029" w:type="dxa"/>
            <w:gridSpan w:val="2"/>
          </w:tcPr>
          <w:p w:rsidR="002A1374" w:rsidRDefault="004A72D4" w:rsidP="001B7CDD">
            <w:r>
              <w:t>Google</w:t>
            </w:r>
          </w:p>
        </w:tc>
        <w:tc>
          <w:tcPr>
            <w:tcW w:w="2930" w:type="dxa"/>
          </w:tcPr>
          <w:p w:rsidR="002A1374" w:rsidRDefault="004A72D4" w:rsidP="001B7CDD">
            <w:r>
              <w:t>NHS and ageing population</w:t>
            </w:r>
          </w:p>
        </w:tc>
        <w:tc>
          <w:tcPr>
            <w:tcW w:w="1358" w:type="dxa"/>
          </w:tcPr>
          <w:p w:rsidR="002A1374" w:rsidRDefault="004A72D4" w:rsidP="001B7CDD">
            <w:r>
              <w:t>87,200</w:t>
            </w:r>
          </w:p>
        </w:tc>
        <w:tc>
          <w:tcPr>
            <w:tcW w:w="3262" w:type="dxa"/>
          </w:tcPr>
          <w:p w:rsidR="002A1374" w:rsidRDefault="0088336F" w:rsidP="001B7CDD">
            <w:r>
              <w:t>Relevant articles</w:t>
            </w:r>
          </w:p>
          <w:p w:rsidR="004A7822" w:rsidRDefault="004A7822" w:rsidP="001B7CDD">
            <w:r>
              <w:t>6 Found</w:t>
            </w:r>
          </w:p>
        </w:tc>
      </w:tr>
      <w:tr w:rsidR="002A1374" w:rsidTr="004A72D4">
        <w:trPr>
          <w:trHeight w:val="663"/>
        </w:trPr>
        <w:tc>
          <w:tcPr>
            <w:tcW w:w="1448" w:type="dxa"/>
          </w:tcPr>
          <w:p w:rsidR="002A1374" w:rsidRDefault="004A72D4" w:rsidP="001B7CDD">
            <w:r>
              <w:t>31/10/17</w:t>
            </w:r>
          </w:p>
        </w:tc>
        <w:tc>
          <w:tcPr>
            <w:tcW w:w="2029" w:type="dxa"/>
            <w:gridSpan w:val="2"/>
          </w:tcPr>
          <w:p w:rsidR="002A1374" w:rsidRDefault="004A72D4" w:rsidP="001B7CDD">
            <w:r>
              <w:t>Google</w:t>
            </w:r>
          </w:p>
        </w:tc>
        <w:tc>
          <w:tcPr>
            <w:tcW w:w="2930" w:type="dxa"/>
          </w:tcPr>
          <w:p w:rsidR="002A1374" w:rsidRDefault="004A72D4" w:rsidP="001B7CDD">
            <w:r>
              <w:t>History of the NHS</w:t>
            </w:r>
          </w:p>
        </w:tc>
        <w:tc>
          <w:tcPr>
            <w:tcW w:w="1358" w:type="dxa"/>
          </w:tcPr>
          <w:p w:rsidR="002A1374" w:rsidRDefault="004A72D4" w:rsidP="001B7CDD">
            <w:r>
              <w:t>9,220,000</w:t>
            </w:r>
          </w:p>
        </w:tc>
        <w:tc>
          <w:tcPr>
            <w:tcW w:w="3262" w:type="dxa"/>
          </w:tcPr>
          <w:p w:rsidR="002A1374" w:rsidRDefault="0088336F" w:rsidP="001B7CDD">
            <w:r>
              <w:t>Could be used for introduction to topic</w:t>
            </w:r>
          </w:p>
          <w:p w:rsidR="004A7822" w:rsidRDefault="004A7822" w:rsidP="001B7CDD">
            <w:r>
              <w:t>2 Found</w:t>
            </w:r>
          </w:p>
        </w:tc>
      </w:tr>
      <w:tr w:rsidR="002A1374" w:rsidTr="004A72D4">
        <w:trPr>
          <w:trHeight w:val="663"/>
        </w:trPr>
        <w:tc>
          <w:tcPr>
            <w:tcW w:w="1448" w:type="dxa"/>
          </w:tcPr>
          <w:p w:rsidR="002A1374" w:rsidRDefault="004A72D4" w:rsidP="001B7CDD">
            <w:r>
              <w:t>31/10/17</w:t>
            </w:r>
          </w:p>
        </w:tc>
        <w:tc>
          <w:tcPr>
            <w:tcW w:w="2029" w:type="dxa"/>
            <w:gridSpan w:val="2"/>
          </w:tcPr>
          <w:p w:rsidR="002A1374" w:rsidRDefault="004A72D4" w:rsidP="001B7CDD">
            <w:r>
              <w:t>Journals.plos.org</w:t>
            </w:r>
          </w:p>
        </w:tc>
        <w:tc>
          <w:tcPr>
            <w:tcW w:w="2930" w:type="dxa"/>
          </w:tcPr>
          <w:p w:rsidR="002A1374" w:rsidRDefault="004A72D4" w:rsidP="001B7CDD">
            <w:r>
              <w:t>Ageing population in Wales</w:t>
            </w:r>
          </w:p>
        </w:tc>
        <w:tc>
          <w:tcPr>
            <w:tcW w:w="1358" w:type="dxa"/>
          </w:tcPr>
          <w:p w:rsidR="002A1374" w:rsidRDefault="004A72D4" w:rsidP="001B7CDD">
            <w:r>
              <w:t>10,777</w:t>
            </w:r>
          </w:p>
        </w:tc>
        <w:tc>
          <w:tcPr>
            <w:tcW w:w="3262" w:type="dxa"/>
          </w:tcPr>
          <w:p w:rsidR="002A1374" w:rsidRDefault="0088336F" w:rsidP="001B7CDD">
            <w:r>
              <w:t>Information varied</w:t>
            </w:r>
          </w:p>
          <w:p w:rsidR="004A7822" w:rsidRDefault="004A7822" w:rsidP="001B7CDD">
            <w:r>
              <w:t>8 Found</w:t>
            </w:r>
          </w:p>
        </w:tc>
      </w:tr>
      <w:tr w:rsidR="002A1374" w:rsidTr="004A72D4">
        <w:trPr>
          <w:trHeight w:val="663"/>
        </w:trPr>
        <w:tc>
          <w:tcPr>
            <w:tcW w:w="1448" w:type="dxa"/>
          </w:tcPr>
          <w:p w:rsidR="002A1374" w:rsidRDefault="004A72D4" w:rsidP="001B7CDD">
            <w:r>
              <w:t>31/10/17</w:t>
            </w:r>
          </w:p>
        </w:tc>
        <w:tc>
          <w:tcPr>
            <w:tcW w:w="2029" w:type="dxa"/>
            <w:gridSpan w:val="2"/>
          </w:tcPr>
          <w:p w:rsidR="002A1374" w:rsidRDefault="004A72D4" w:rsidP="001B7CDD">
            <w:r>
              <w:t>UWTSD library</w:t>
            </w:r>
          </w:p>
        </w:tc>
        <w:tc>
          <w:tcPr>
            <w:tcW w:w="2930" w:type="dxa"/>
          </w:tcPr>
          <w:p w:rsidR="002A1374" w:rsidRDefault="004A72D4" w:rsidP="001B7CDD">
            <w:r>
              <w:t>NHS</w:t>
            </w:r>
          </w:p>
        </w:tc>
        <w:tc>
          <w:tcPr>
            <w:tcW w:w="1358" w:type="dxa"/>
          </w:tcPr>
          <w:p w:rsidR="002A1374" w:rsidRDefault="007542A3" w:rsidP="001B7CDD">
            <w:r>
              <w:t>15,767</w:t>
            </w:r>
          </w:p>
        </w:tc>
        <w:tc>
          <w:tcPr>
            <w:tcW w:w="3262" w:type="dxa"/>
          </w:tcPr>
          <w:p w:rsidR="002A1374" w:rsidRDefault="0088336F" w:rsidP="001B7CDD">
            <w:r>
              <w:t>Some useful information and links</w:t>
            </w:r>
          </w:p>
          <w:p w:rsidR="0088336F" w:rsidRDefault="00C23600" w:rsidP="001B7CDD">
            <w:r>
              <w:t>4 Found</w:t>
            </w:r>
          </w:p>
        </w:tc>
      </w:tr>
    </w:tbl>
    <w:p w:rsidR="002A1374" w:rsidRDefault="002A1374" w:rsidP="002A1374"/>
    <w:p w:rsidR="002A1374" w:rsidRDefault="002A1374" w:rsidP="002A1374">
      <w:pPr>
        <w:spacing w:after="0"/>
      </w:pPr>
    </w:p>
    <w:p w:rsidR="002A1374" w:rsidRDefault="002A1374" w:rsidP="002A1374"/>
    <w:p w:rsidR="004A72D4" w:rsidRDefault="004A72D4" w:rsidP="000D5176">
      <w:pPr>
        <w:spacing w:line="360" w:lineRule="auto"/>
        <w:rPr>
          <w:rFonts w:ascii="Times New Roman" w:hAnsi="Times New Roman" w:cs="Times New Roman"/>
          <w:sz w:val="32"/>
          <w:szCs w:val="32"/>
          <w:u w:val="single"/>
          <w:lang w:val="en-GB"/>
        </w:rPr>
      </w:pPr>
    </w:p>
    <w:p w:rsidR="009647B3" w:rsidRDefault="009647B3" w:rsidP="000D5176">
      <w:pPr>
        <w:spacing w:line="360" w:lineRule="auto"/>
        <w:rPr>
          <w:rFonts w:ascii="Times New Roman" w:hAnsi="Times New Roman" w:cs="Times New Roman"/>
          <w:sz w:val="32"/>
          <w:szCs w:val="32"/>
          <w:u w:val="single"/>
          <w:lang w:val="en-GB"/>
        </w:rPr>
      </w:pPr>
    </w:p>
    <w:p w:rsidR="004A72D4" w:rsidRPr="005F40CD" w:rsidRDefault="004A72D4" w:rsidP="004A72D4">
      <w:pPr>
        <w:rPr>
          <w:b/>
          <w:sz w:val="32"/>
          <w:szCs w:val="32"/>
        </w:rPr>
      </w:pPr>
      <w:r>
        <w:rPr>
          <w:b/>
          <w:sz w:val="32"/>
          <w:szCs w:val="32"/>
        </w:rPr>
        <w:t xml:space="preserve">Thesis Search Sheet </w:t>
      </w:r>
    </w:p>
    <w:tbl>
      <w:tblPr>
        <w:tblpPr w:leftFromText="180" w:rightFromText="180" w:vertAnchor="text" w:horzAnchor="page" w:tblpX="631" w:tblpY="470"/>
        <w:tblW w:w="110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6"/>
        <w:gridCol w:w="1546"/>
        <w:gridCol w:w="480"/>
        <w:gridCol w:w="2925"/>
        <w:gridCol w:w="1356"/>
        <w:gridCol w:w="3258"/>
      </w:tblGrid>
      <w:tr w:rsidR="004A72D4" w:rsidTr="004A72D4">
        <w:trPr>
          <w:trHeight w:val="1011"/>
        </w:trPr>
        <w:tc>
          <w:tcPr>
            <w:tcW w:w="2992" w:type="dxa"/>
            <w:gridSpan w:val="2"/>
          </w:tcPr>
          <w:p w:rsidR="004A72D4" w:rsidRDefault="004A72D4" w:rsidP="004A72D4"/>
          <w:p w:rsidR="004A72D4" w:rsidRDefault="004A72D4" w:rsidP="004A72D4">
            <w:r>
              <w:t>My research question / aim / objective:</w:t>
            </w:r>
          </w:p>
          <w:p w:rsidR="004A72D4" w:rsidRDefault="004A72D4" w:rsidP="004A72D4"/>
        </w:tc>
        <w:tc>
          <w:tcPr>
            <w:tcW w:w="8018" w:type="dxa"/>
            <w:gridSpan w:val="4"/>
          </w:tcPr>
          <w:p w:rsidR="004A72D4" w:rsidRDefault="004A72D4" w:rsidP="004A72D4"/>
          <w:p w:rsidR="004A72D4" w:rsidRDefault="004A72D4" w:rsidP="004A72D4">
            <w:r>
              <w:t xml:space="preserve">  What is the impact of the ageing population on the National Health Service in Wales and the UK?</w:t>
            </w:r>
          </w:p>
        </w:tc>
      </w:tr>
      <w:tr w:rsidR="004A72D4" w:rsidTr="004A72D4">
        <w:trPr>
          <w:trHeight w:val="684"/>
        </w:trPr>
        <w:tc>
          <w:tcPr>
            <w:tcW w:w="2992" w:type="dxa"/>
            <w:gridSpan w:val="2"/>
          </w:tcPr>
          <w:p w:rsidR="004A72D4" w:rsidRDefault="004A72D4" w:rsidP="004A72D4"/>
          <w:p w:rsidR="004A72D4" w:rsidRDefault="004A72D4" w:rsidP="004A72D4">
            <w:r>
              <w:t>Places to search for information:</w:t>
            </w:r>
          </w:p>
          <w:p w:rsidR="004A72D4" w:rsidRDefault="004A72D4" w:rsidP="004A72D4"/>
        </w:tc>
        <w:tc>
          <w:tcPr>
            <w:tcW w:w="8018" w:type="dxa"/>
            <w:gridSpan w:val="4"/>
          </w:tcPr>
          <w:p w:rsidR="004A72D4" w:rsidRDefault="004A72D4" w:rsidP="004A72D4"/>
          <w:p w:rsidR="004A72D4" w:rsidRDefault="004A72D4" w:rsidP="004A72D4">
            <w:r>
              <w:t>Google Scholar, UWTSD Sage Journals, Cochrane Library</w:t>
            </w:r>
          </w:p>
          <w:p w:rsidR="004A72D4" w:rsidRDefault="004A72D4" w:rsidP="004A72D4"/>
        </w:tc>
      </w:tr>
      <w:tr w:rsidR="004A72D4" w:rsidTr="004A72D4">
        <w:trPr>
          <w:trHeight w:val="451"/>
        </w:trPr>
        <w:tc>
          <w:tcPr>
            <w:tcW w:w="11011" w:type="dxa"/>
            <w:gridSpan w:val="6"/>
            <w:shd w:val="clear" w:color="auto" w:fill="D9D9D9"/>
          </w:tcPr>
          <w:p w:rsidR="004A72D4" w:rsidRDefault="004A72D4" w:rsidP="004A72D4"/>
        </w:tc>
      </w:tr>
      <w:tr w:rsidR="004A72D4" w:rsidTr="004A72D4">
        <w:trPr>
          <w:trHeight w:val="951"/>
        </w:trPr>
        <w:tc>
          <w:tcPr>
            <w:tcW w:w="1446" w:type="dxa"/>
          </w:tcPr>
          <w:p w:rsidR="004A72D4" w:rsidRDefault="004A72D4" w:rsidP="004A72D4"/>
          <w:p w:rsidR="004A72D4" w:rsidRDefault="004A72D4" w:rsidP="004A72D4">
            <w:r>
              <w:t xml:space="preserve">Date </w:t>
            </w:r>
          </w:p>
        </w:tc>
        <w:tc>
          <w:tcPr>
            <w:tcW w:w="2026" w:type="dxa"/>
            <w:gridSpan w:val="2"/>
          </w:tcPr>
          <w:p w:rsidR="004A72D4" w:rsidRDefault="004A72D4" w:rsidP="004A72D4"/>
          <w:p w:rsidR="004A72D4" w:rsidRDefault="004A72D4" w:rsidP="004A72D4">
            <w:r w:rsidRPr="00AA47FA">
              <w:t>Database Name</w:t>
            </w:r>
          </w:p>
        </w:tc>
        <w:tc>
          <w:tcPr>
            <w:tcW w:w="2925" w:type="dxa"/>
          </w:tcPr>
          <w:p w:rsidR="004A72D4" w:rsidRDefault="004A72D4" w:rsidP="004A72D4"/>
          <w:p w:rsidR="004A72D4" w:rsidRDefault="004A72D4" w:rsidP="004A72D4">
            <w:r w:rsidRPr="00AA47FA">
              <w:t xml:space="preserve">Search </w:t>
            </w:r>
            <w:r>
              <w:t xml:space="preserve">Terms </w:t>
            </w:r>
          </w:p>
        </w:tc>
        <w:tc>
          <w:tcPr>
            <w:tcW w:w="1356" w:type="dxa"/>
          </w:tcPr>
          <w:p w:rsidR="004A72D4" w:rsidRDefault="004A72D4" w:rsidP="004A72D4"/>
          <w:p w:rsidR="004A72D4" w:rsidRDefault="004A72D4" w:rsidP="004A72D4">
            <w:r>
              <w:t>No of Results</w:t>
            </w:r>
          </w:p>
        </w:tc>
        <w:tc>
          <w:tcPr>
            <w:tcW w:w="3256" w:type="dxa"/>
          </w:tcPr>
          <w:p w:rsidR="004A72D4" w:rsidRDefault="004A72D4" w:rsidP="004A72D4"/>
          <w:p w:rsidR="004A72D4" w:rsidRDefault="004A72D4" w:rsidP="004A72D4">
            <w:r>
              <w:t xml:space="preserve">Comments </w:t>
            </w:r>
          </w:p>
        </w:tc>
      </w:tr>
      <w:tr w:rsidR="004A72D4" w:rsidTr="004A72D4">
        <w:trPr>
          <w:trHeight w:val="684"/>
        </w:trPr>
        <w:tc>
          <w:tcPr>
            <w:tcW w:w="1446" w:type="dxa"/>
          </w:tcPr>
          <w:p w:rsidR="004A72D4" w:rsidRDefault="004A72D4" w:rsidP="004A72D4">
            <w:r>
              <w:t>2/11/17</w:t>
            </w:r>
          </w:p>
        </w:tc>
        <w:tc>
          <w:tcPr>
            <w:tcW w:w="2026" w:type="dxa"/>
            <w:gridSpan w:val="2"/>
          </w:tcPr>
          <w:p w:rsidR="004A72D4" w:rsidRDefault="004A72D4" w:rsidP="004A72D4">
            <w:r>
              <w:t>Sage Journals</w:t>
            </w:r>
          </w:p>
        </w:tc>
        <w:tc>
          <w:tcPr>
            <w:tcW w:w="2925" w:type="dxa"/>
          </w:tcPr>
          <w:p w:rsidR="004A72D4" w:rsidRDefault="004A72D4" w:rsidP="004A72D4">
            <w:r>
              <w:t>Challenges for NHS in Wales ageing population</w:t>
            </w:r>
          </w:p>
        </w:tc>
        <w:tc>
          <w:tcPr>
            <w:tcW w:w="1356" w:type="dxa"/>
          </w:tcPr>
          <w:p w:rsidR="004A72D4" w:rsidRDefault="004A72D4" w:rsidP="004A72D4">
            <w:r>
              <w:t>3194</w:t>
            </w:r>
          </w:p>
        </w:tc>
        <w:tc>
          <w:tcPr>
            <w:tcW w:w="3256" w:type="dxa"/>
          </w:tcPr>
          <w:p w:rsidR="004A72D4" w:rsidRDefault="0088336F" w:rsidP="004A72D4">
            <w:r>
              <w:t>Excellent sources</w:t>
            </w:r>
          </w:p>
          <w:p w:rsidR="004A7822" w:rsidRDefault="004A7822" w:rsidP="004A72D4">
            <w:r>
              <w:t>10 Found</w:t>
            </w:r>
          </w:p>
        </w:tc>
      </w:tr>
      <w:tr w:rsidR="004A72D4" w:rsidTr="004A72D4">
        <w:trPr>
          <w:trHeight w:val="684"/>
        </w:trPr>
        <w:tc>
          <w:tcPr>
            <w:tcW w:w="1446" w:type="dxa"/>
          </w:tcPr>
          <w:p w:rsidR="004A72D4" w:rsidRDefault="004A72D4" w:rsidP="004A72D4">
            <w:r>
              <w:t>2/11/17</w:t>
            </w:r>
          </w:p>
        </w:tc>
        <w:tc>
          <w:tcPr>
            <w:tcW w:w="2026" w:type="dxa"/>
            <w:gridSpan w:val="2"/>
          </w:tcPr>
          <w:p w:rsidR="004A72D4" w:rsidRDefault="004A72D4" w:rsidP="004A72D4">
            <w:r>
              <w:t>Sage Journals</w:t>
            </w:r>
          </w:p>
        </w:tc>
        <w:tc>
          <w:tcPr>
            <w:tcW w:w="2925" w:type="dxa"/>
          </w:tcPr>
          <w:p w:rsidR="004A72D4" w:rsidRDefault="000311A1" w:rsidP="004A72D4">
            <w:r>
              <w:t>Welsh NHS responses to ageing</w:t>
            </w:r>
          </w:p>
        </w:tc>
        <w:tc>
          <w:tcPr>
            <w:tcW w:w="1356" w:type="dxa"/>
          </w:tcPr>
          <w:p w:rsidR="004A72D4" w:rsidRDefault="000311A1" w:rsidP="004A72D4">
            <w:r>
              <w:t>501</w:t>
            </w:r>
          </w:p>
        </w:tc>
        <w:tc>
          <w:tcPr>
            <w:tcW w:w="3256" w:type="dxa"/>
          </w:tcPr>
          <w:p w:rsidR="004A72D4" w:rsidRDefault="0088336F" w:rsidP="004A72D4">
            <w:r>
              <w:t>Can be used within thesis</w:t>
            </w:r>
          </w:p>
          <w:p w:rsidR="004A7822" w:rsidRDefault="004A7822" w:rsidP="004A72D4">
            <w:r>
              <w:t>3 Found</w:t>
            </w:r>
          </w:p>
        </w:tc>
      </w:tr>
      <w:tr w:rsidR="004A72D4" w:rsidTr="004A72D4">
        <w:trPr>
          <w:trHeight w:val="684"/>
        </w:trPr>
        <w:tc>
          <w:tcPr>
            <w:tcW w:w="1446" w:type="dxa"/>
          </w:tcPr>
          <w:p w:rsidR="004A72D4" w:rsidRDefault="004A72D4" w:rsidP="004A72D4">
            <w:r>
              <w:t>2/11/17</w:t>
            </w:r>
          </w:p>
        </w:tc>
        <w:tc>
          <w:tcPr>
            <w:tcW w:w="2026" w:type="dxa"/>
            <w:gridSpan w:val="2"/>
          </w:tcPr>
          <w:p w:rsidR="004A72D4" w:rsidRDefault="004A72D4" w:rsidP="004A72D4">
            <w:r>
              <w:t>Google Scholar</w:t>
            </w:r>
          </w:p>
        </w:tc>
        <w:tc>
          <w:tcPr>
            <w:tcW w:w="2925" w:type="dxa"/>
          </w:tcPr>
          <w:p w:rsidR="004A72D4" w:rsidRDefault="000311A1" w:rsidP="004A72D4">
            <w:r>
              <w:t>What are the NHS RESPONSES TO THE AGEING</w:t>
            </w:r>
            <w:r w:rsidR="0088336F">
              <w:t xml:space="preserve"> </w:t>
            </w:r>
            <w:r>
              <w:t>POPULATION</w:t>
            </w:r>
          </w:p>
        </w:tc>
        <w:tc>
          <w:tcPr>
            <w:tcW w:w="1356" w:type="dxa"/>
          </w:tcPr>
          <w:p w:rsidR="004A72D4" w:rsidRDefault="000311A1" w:rsidP="004A72D4">
            <w:r>
              <w:t>42,900</w:t>
            </w:r>
          </w:p>
        </w:tc>
        <w:tc>
          <w:tcPr>
            <w:tcW w:w="3256" w:type="dxa"/>
          </w:tcPr>
          <w:p w:rsidR="004A72D4" w:rsidRDefault="0088336F" w:rsidP="004A72D4">
            <w:r>
              <w:t>Need to narrow down</w:t>
            </w:r>
          </w:p>
          <w:p w:rsidR="004A7822" w:rsidRDefault="004A7822" w:rsidP="004A72D4">
            <w:r>
              <w:t>7 Found</w:t>
            </w:r>
          </w:p>
        </w:tc>
      </w:tr>
      <w:tr w:rsidR="004A72D4" w:rsidTr="004A72D4">
        <w:trPr>
          <w:trHeight w:val="684"/>
        </w:trPr>
        <w:tc>
          <w:tcPr>
            <w:tcW w:w="1446" w:type="dxa"/>
          </w:tcPr>
          <w:p w:rsidR="004A72D4" w:rsidRDefault="004A72D4" w:rsidP="004A72D4">
            <w:r>
              <w:t>2/11/17</w:t>
            </w:r>
          </w:p>
        </w:tc>
        <w:tc>
          <w:tcPr>
            <w:tcW w:w="2026" w:type="dxa"/>
            <w:gridSpan w:val="2"/>
          </w:tcPr>
          <w:p w:rsidR="004A72D4" w:rsidRDefault="004A72D4" w:rsidP="004A72D4">
            <w:r>
              <w:t>Google</w:t>
            </w:r>
          </w:p>
        </w:tc>
        <w:tc>
          <w:tcPr>
            <w:tcW w:w="2925" w:type="dxa"/>
          </w:tcPr>
          <w:p w:rsidR="004A72D4" w:rsidRDefault="000311A1" w:rsidP="004A72D4">
            <w:r>
              <w:t>Systematic peer reviews on NHS responses to ageing population in wales</w:t>
            </w:r>
          </w:p>
        </w:tc>
        <w:tc>
          <w:tcPr>
            <w:tcW w:w="1356" w:type="dxa"/>
          </w:tcPr>
          <w:p w:rsidR="004A72D4" w:rsidRDefault="000311A1" w:rsidP="004A72D4">
            <w:r>
              <w:t>271,000</w:t>
            </w:r>
          </w:p>
        </w:tc>
        <w:tc>
          <w:tcPr>
            <w:tcW w:w="3256" w:type="dxa"/>
          </w:tcPr>
          <w:p w:rsidR="004A72D4" w:rsidRDefault="0088336F" w:rsidP="004A72D4">
            <w:r>
              <w:t>Some excellent reviews relevant to topic</w:t>
            </w:r>
          </w:p>
          <w:p w:rsidR="004A7822" w:rsidRDefault="004A7822" w:rsidP="004A72D4">
            <w:r>
              <w:t>6 Found</w:t>
            </w:r>
          </w:p>
        </w:tc>
      </w:tr>
    </w:tbl>
    <w:p w:rsidR="004A72D4" w:rsidRDefault="004A72D4" w:rsidP="004A72D4"/>
    <w:p w:rsidR="004A72D4" w:rsidRDefault="004A72D4" w:rsidP="004A72D4"/>
    <w:p w:rsidR="004A72D4" w:rsidRDefault="004A72D4" w:rsidP="004A72D4">
      <w:pPr>
        <w:spacing w:after="0"/>
      </w:pPr>
    </w:p>
    <w:p w:rsidR="004A72D4" w:rsidRDefault="004A72D4" w:rsidP="000D5176">
      <w:pPr>
        <w:spacing w:line="360" w:lineRule="auto"/>
        <w:rPr>
          <w:rFonts w:ascii="Times New Roman" w:hAnsi="Times New Roman" w:cs="Times New Roman"/>
          <w:sz w:val="32"/>
          <w:szCs w:val="32"/>
          <w:u w:val="single"/>
          <w:lang w:val="en-GB"/>
        </w:rPr>
      </w:pPr>
    </w:p>
    <w:p w:rsidR="0094454C" w:rsidRDefault="0094454C" w:rsidP="000D5176">
      <w:pPr>
        <w:spacing w:line="360" w:lineRule="auto"/>
        <w:rPr>
          <w:rFonts w:ascii="Times New Roman" w:hAnsi="Times New Roman" w:cs="Times New Roman"/>
          <w:sz w:val="32"/>
          <w:szCs w:val="32"/>
          <w:u w:val="single"/>
          <w:lang w:val="en-GB"/>
        </w:rPr>
      </w:pPr>
    </w:p>
    <w:p w:rsidR="0094454C" w:rsidRDefault="0094454C" w:rsidP="000D5176">
      <w:pPr>
        <w:spacing w:line="360" w:lineRule="auto"/>
        <w:rPr>
          <w:rFonts w:ascii="Times New Roman" w:hAnsi="Times New Roman" w:cs="Times New Roman"/>
          <w:sz w:val="32"/>
          <w:szCs w:val="32"/>
          <w:u w:val="single"/>
          <w:lang w:val="en-GB"/>
        </w:rPr>
      </w:pPr>
    </w:p>
    <w:p w:rsidR="0094454C" w:rsidRDefault="0094454C" w:rsidP="000D5176">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Appendix 2</w:t>
      </w:r>
    </w:p>
    <w:p w:rsidR="0094454C" w:rsidRPr="004A5AF3" w:rsidRDefault="0094454C" w:rsidP="0094454C">
      <w:pPr>
        <w:rPr>
          <w:rFonts w:ascii="Times New Roman" w:hAnsi="Times New Roman" w:cs="Times New Roman"/>
          <w:sz w:val="32"/>
          <w:szCs w:val="32"/>
          <w:u w:val="single"/>
        </w:rPr>
      </w:pPr>
      <w:r>
        <w:rPr>
          <w:rFonts w:ascii="Times New Roman" w:hAnsi="Times New Roman" w:cs="Times New Roman"/>
          <w:sz w:val="32"/>
          <w:szCs w:val="32"/>
          <w:u w:val="single"/>
        </w:rPr>
        <w:t>Casp chart</w:t>
      </w:r>
    </w:p>
    <w:p w:rsidR="0094454C" w:rsidRDefault="0094454C" w:rsidP="0094454C"/>
    <w:tbl>
      <w:tblPr>
        <w:tblStyle w:val="TableGrid"/>
        <w:tblW w:w="0" w:type="auto"/>
        <w:tblLook w:val="04A0" w:firstRow="1" w:lastRow="0" w:firstColumn="1" w:lastColumn="0" w:noHBand="0" w:noVBand="1"/>
      </w:tblPr>
      <w:tblGrid>
        <w:gridCol w:w="953"/>
        <w:gridCol w:w="840"/>
        <w:gridCol w:w="840"/>
        <w:gridCol w:w="840"/>
        <w:gridCol w:w="839"/>
        <w:gridCol w:w="839"/>
        <w:gridCol w:w="839"/>
        <w:gridCol w:w="839"/>
        <w:gridCol w:w="839"/>
        <w:gridCol w:w="839"/>
        <w:gridCol w:w="843"/>
      </w:tblGrid>
      <w:tr w:rsidR="0094454C" w:rsidTr="00D56E50">
        <w:tc>
          <w:tcPr>
            <w:tcW w:w="850" w:type="dxa"/>
          </w:tcPr>
          <w:p w:rsidR="0094454C" w:rsidRDefault="0094454C" w:rsidP="00D56E50">
            <w:r>
              <w:t>Journals</w:t>
            </w:r>
          </w:p>
        </w:tc>
        <w:tc>
          <w:tcPr>
            <w:tcW w:w="850" w:type="dxa"/>
          </w:tcPr>
          <w:p w:rsidR="0094454C" w:rsidRDefault="0094454C" w:rsidP="00D56E50">
            <w:r>
              <w:t>Q1</w:t>
            </w:r>
          </w:p>
        </w:tc>
        <w:tc>
          <w:tcPr>
            <w:tcW w:w="850" w:type="dxa"/>
          </w:tcPr>
          <w:p w:rsidR="0094454C" w:rsidRDefault="0094454C" w:rsidP="00D56E50">
            <w:r>
              <w:t>Q2</w:t>
            </w:r>
          </w:p>
        </w:tc>
        <w:tc>
          <w:tcPr>
            <w:tcW w:w="850" w:type="dxa"/>
          </w:tcPr>
          <w:p w:rsidR="0094454C" w:rsidRDefault="0094454C" w:rsidP="00D56E50">
            <w:r>
              <w:t>Q3</w:t>
            </w:r>
          </w:p>
        </w:tc>
        <w:tc>
          <w:tcPr>
            <w:tcW w:w="850" w:type="dxa"/>
          </w:tcPr>
          <w:p w:rsidR="0094454C" w:rsidRDefault="0094454C" w:rsidP="00D56E50">
            <w:r>
              <w:t>Q4</w:t>
            </w:r>
          </w:p>
        </w:tc>
        <w:tc>
          <w:tcPr>
            <w:tcW w:w="850" w:type="dxa"/>
          </w:tcPr>
          <w:p w:rsidR="0094454C" w:rsidRDefault="0094454C" w:rsidP="00D56E50">
            <w:r>
              <w:t>Q5</w:t>
            </w:r>
          </w:p>
        </w:tc>
        <w:tc>
          <w:tcPr>
            <w:tcW w:w="850" w:type="dxa"/>
          </w:tcPr>
          <w:p w:rsidR="0094454C" w:rsidRDefault="0094454C" w:rsidP="00D56E50">
            <w:r>
              <w:t>Q6</w:t>
            </w:r>
          </w:p>
        </w:tc>
        <w:tc>
          <w:tcPr>
            <w:tcW w:w="850" w:type="dxa"/>
          </w:tcPr>
          <w:p w:rsidR="0094454C" w:rsidRDefault="0094454C" w:rsidP="00D56E50">
            <w:r>
              <w:t>Q7</w:t>
            </w:r>
          </w:p>
        </w:tc>
        <w:tc>
          <w:tcPr>
            <w:tcW w:w="850" w:type="dxa"/>
          </w:tcPr>
          <w:p w:rsidR="0094454C" w:rsidRDefault="0094454C" w:rsidP="00D56E50">
            <w:r>
              <w:t>Q8</w:t>
            </w:r>
          </w:p>
        </w:tc>
        <w:tc>
          <w:tcPr>
            <w:tcW w:w="850" w:type="dxa"/>
          </w:tcPr>
          <w:p w:rsidR="0094454C" w:rsidRDefault="0094454C" w:rsidP="00D56E50">
            <w:r>
              <w:t>Q9</w:t>
            </w:r>
          </w:p>
        </w:tc>
        <w:tc>
          <w:tcPr>
            <w:tcW w:w="850" w:type="dxa"/>
          </w:tcPr>
          <w:p w:rsidR="0094454C" w:rsidRDefault="0094454C" w:rsidP="00D56E50">
            <w:r>
              <w:t>Q10</w:t>
            </w:r>
          </w:p>
        </w:tc>
      </w:tr>
      <w:tr w:rsidR="0094454C" w:rsidTr="00D56E50">
        <w:tc>
          <w:tcPr>
            <w:tcW w:w="850" w:type="dxa"/>
          </w:tcPr>
          <w:p w:rsidR="0094454C" w:rsidRDefault="0094454C" w:rsidP="00D56E50">
            <w:r>
              <w:t>1</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2</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3</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4</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5</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6</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7</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8</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9</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r w:rsidR="0094454C" w:rsidTr="00D56E50">
        <w:tc>
          <w:tcPr>
            <w:tcW w:w="850" w:type="dxa"/>
          </w:tcPr>
          <w:p w:rsidR="0094454C" w:rsidRDefault="0094454C" w:rsidP="00D56E50">
            <w:r>
              <w:t>10</w:t>
            </w:r>
          </w:p>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c>
          <w:tcPr>
            <w:tcW w:w="850" w:type="dxa"/>
          </w:tcPr>
          <w:p w:rsidR="0094454C" w:rsidRDefault="0094454C" w:rsidP="00D56E50"/>
        </w:tc>
      </w:tr>
    </w:tbl>
    <w:p w:rsidR="0094454C" w:rsidRDefault="0094454C" w:rsidP="0094454C"/>
    <w:p w:rsidR="0094454C" w:rsidRDefault="0094454C"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p>
    <w:p w:rsidR="00F80EEA" w:rsidRDefault="00F80EEA" w:rsidP="000D5176">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Appendix 3</w:t>
      </w:r>
    </w:p>
    <w:p w:rsidR="00F80EEA" w:rsidRPr="00EF5208" w:rsidRDefault="00F80EEA" w:rsidP="00F80EEA">
      <w:pPr>
        <w:spacing w:line="360" w:lineRule="auto"/>
        <w:rPr>
          <w:rFonts w:ascii="Times New Roman" w:hAnsi="Times New Roman" w:cs="Times New Roman"/>
          <w:sz w:val="32"/>
          <w:szCs w:val="32"/>
          <w:u w:val="single"/>
          <w:lang w:val="en-GB"/>
        </w:rPr>
      </w:pPr>
      <w:r>
        <w:rPr>
          <w:rFonts w:ascii="Times New Roman" w:hAnsi="Times New Roman" w:cs="Times New Roman"/>
          <w:sz w:val="32"/>
          <w:szCs w:val="32"/>
          <w:u w:val="single"/>
          <w:lang w:val="en-GB"/>
        </w:rPr>
        <w:t>s</w:t>
      </w:r>
      <w:r w:rsidRPr="00EF5208">
        <w:rPr>
          <w:rFonts w:ascii="Times New Roman" w:hAnsi="Times New Roman" w:cs="Times New Roman"/>
          <w:sz w:val="32"/>
          <w:szCs w:val="32"/>
          <w:u w:val="single"/>
          <w:lang w:val="en-GB"/>
        </w:rPr>
        <w:t>earch Strategies</w:t>
      </w:r>
    </w:p>
    <w:p w:rsidR="00F80EEA" w:rsidRDefault="00F80EEA" w:rsidP="00F80EEA">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the aim and objective of this thesis only secondary data was researched and a selection of this was then taken and used as it contained relevant information to the topic. Journals which were obtained had a requirement to be peer reviewed and no older than 12 years’ old they were then narrowed down using key words such as Ageing, NHS, Chronic illness, social care, Co morbidities, wellbeing, Government policy, and Financial implications of an ageing population.  Government reports had a focus on being no older than 6 years’ old and were accessed through National Institute for Health and Care Excellence (NICE) the Kings Fund, Public Health Wales and England and Gov.UK sites. Several databases such as the Cochrane library, Google scholar, sage journal and the UWTSD online library were accessed. </w:t>
      </w: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Default="002056EC" w:rsidP="00F80EEA">
      <w:pPr>
        <w:spacing w:line="360" w:lineRule="auto"/>
        <w:rPr>
          <w:rFonts w:ascii="Times New Roman" w:hAnsi="Times New Roman" w:cs="Times New Roman"/>
          <w:sz w:val="24"/>
          <w:szCs w:val="24"/>
        </w:rPr>
      </w:pPr>
    </w:p>
    <w:p w:rsidR="002056EC" w:rsidRPr="00CD62C7" w:rsidRDefault="002056EC" w:rsidP="00F80EEA">
      <w:pPr>
        <w:spacing w:line="360" w:lineRule="auto"/>
        <w:rPr>
          <w:rFonts w:ascii="Times New Roman" w:hAnsi="Times New Roman" w:cs="Times New Roman"/>
          <w:sz w:val="24"/>
          <w:szCs w:val="24"/>
          <w:lang w:val="en-GB"/>
        </w:rPr>
      </w:pPr>
    </w:p>
    <w:sdt>
      <w:sdtPr>
        <w:id w:val="-1160156267"/>
        <w:docPartObj>
          <w:docPartGallery w:val="Bibliographies"/>
          <w:docPartUnique/>
        </w:docPartObj>
      </w:sdtPr>
      <w:sdtContent>
        <w:p w:rsidR="007628CE" w:rsidRDefault="007628CE" w:rsidP="007628CE">
          <w:pPr>
            <w:pStyle w:val="Heading1"/>
          </w:pPr>
          <w:r>
            <w:t>Bibliography</w:t>
          </w:r>
        </w:p>
        <w:bookmarkStart w:id="0" w:name="_GoBack" w:displacedByCustomXml="next"/>
        <w:bookmarkEnd w:id="0" w:displacedByCustomXml="next"/>
      </w:sdtContent>
    </w:sdt>
    <w:sdt>
      <w:sdtPr>
        <w:id w:val="-852646533"/>
        <w:bibliography/>
      </w:sdtPr>
      <w:sdtContent>
        <w:p w:rsidR="00914C93" w:rsidRDefault="007628CE" w:rsidP="00914C93">
          <w:pPr>
            <w:pStyle w:val="Bibliography"/>
            <w:rPr>
              <w:noProof/>
              <w:sz w:val="24"/>
              <w:szCs w:val="24"/>
            </w:rPr>
          </w:pPr>
          <w:r>
            <w:fldChar w:fldCharType="begin"/>
          </w:r>
          <w:r>
            <w:instrText xml:space="preserve"> BIBLIOGRAPHY </w:instrText>
          </w:r>
          <w:r>
            <w:fldChar w:fldCharType="separate"/>
          </w:r>
          <w:r w:rsidR="00914C93">
            <w:rPr>
              <w:noProof/>
            </w:rPr>
            <w:t>Anon., n.d. [Online].</w:t>
          </w:r>
        </w:p>
        <w:p w:rsidR="00914C93" w:rsidRDefault="00914C93" w:rsidP="00914C93">
          <w:pPr>
            <w:pStyle w:val="Bibliography"/>
            <w:rPr>
              <w:noProof/>
            </w:rPr>
          </w:pPr>
          <w:r>
            <w:rPr>
              <w:noProof/>
            </w:rPr>
            <w:t xml:space="preserve">Aveyard, H., 2014. </w:t>
          </w:r>
          <w:r>
            <w:rPr>
              <w:i/>
              <w:iCs/>
              <w:noProof/>
            </w:rPr>
            <w:t xml:space="preserve">Doing a Literature Review in Health and Social Care. </w:t>
          </w:r>
          <w:r>
            <w:rPr>
              <w:noProof/>
            </w:rPr>
            <w:t>3rd ed. England: Open University Press.</w:t>
          </w:r>
        </w:p>
        <w:p w:rsidR="00914C93" w:rsidRDefault="00914C93" w:rsidP="00914C93">
          <w:pPr>
            <w:pStyle w:val="Bibliography"/>
            <w:rPr>
              <w:noProof/>
            </w:rPr>
          </w:pPr>
          <w:r>
            <w:rPr>
              <w:noProof/>
            </w:rPr>
            <w:t xml:space="preserve">Choices, N., 2015. </w:t>
          </w:r>
          <w:r>
            <w:rPr>
              <w:i/>
              <w:iCs/>
              <w:noProof/>
            </w:rPr>
            <w:t xml:space="preserve">www.nhs.uk/. </w:t>
          </w:r>
          <w:r>
            <w:rPr>
              <w:noProof/>
            </w:rPr>
            <w:t xml:space="preserve">[Online] </w:t>
          </w:r>
          <w:r>
            <w:rPr>
              <w:noProof/>
            </w:rPr>
            <w:br/>
            <w:t xml:space="preserve">Available at: </w:t>
          </w:r>
          <w:r>
            <w:rPr>
              <w:noProof/>
              <w:u w:val="single"/>
            </w:rPr>
            <w:t>https://www.nhs.uk/NHSEngland/thenhs/nhshistory/Pages/NHShistory1948.aspx</w:t>
          </w:r>
          <w:r>
            <w:rPr>
              <w:noProof/>
            </w:rPr>
            <w:br/>
            <w:t>[Accessed Friday October 2017].</w:t>
          </w:r>
        </w:p>
        <w:p w:rsidR="00914C93" w:rsidRDefault="00914C93" w:rsidP="00914C93">
          <w:pPr>
            <w:pStyle w:val="Bibliography"/>
            <w:rPr>
              <w:noProof/>
            </w:rPr>
          </w:pPr>
          <w:r>
            <w:rPr>
              <w:noProof/>
            </w:rPr>
            <w:t xml:space="preserve">Confederation, T. W. N., 2015. </w:t>
          </w:r>
          <w:r>
            <w:rPr>
              <w:i/>
              <w:iCs/>
              <w:noProof/>
            </w:rPr>
            <w:t xml:space="preserve">http://www.nhsconfed.org. </w:t>
          </w:r>
          <w:r>
            <w:rPr>
              <w:noProof/>
            </w:rPr>
            <w:t xml:space="preserve">[Online] </w:t>
          </w:r>
          <w:r>
            <w:rPr>
              <w:noProof/>
            </w:rPr>
            <w:br/>
            <w:t xml:space="preserve">Available at: </w:t>
          </w:r>
          <w:r>
            <w:rPr>
              <w:noProof/>
              <w:u w:val="single"/>
            </w:rPr>
            <w:t>http://www.nhsconfed.org/~/media/Confederation/Files/public%20access/The%20Welsh%20NHS%202016%20Challenge%20briefing%20English.pdf</w:t>
          </w:r>
          <w:r>
            <w:rPr>
              <w:noProof/>
            </w:rPr>
            <w:br/>
            <w:t>[Accessed Friday October 2017].</w:t>
          </w:r>
        </w:p>
        <w:p w:rsidR="00914C93" w:rsidRDefault="00914C93" w:rsidP="00914C93">
          <w:pPr>
            <w:pStyle w:val="Bibliography"/>
            <w:rPr>
              <w:noProof/>
            </w:rPr>
          </w:pPr>
          <w:r>
            <w:rPr>
              <w:noProof/>
            </w:rPr>
            <w:t xml:space="preserve">Edinburgh, T. U. o., 2013. </w:t>
          </w:r>
          <w:r>
            <w:rPr>
              <w:i/>
              <w:iCs/>
              <w:noProof/>
            </w:rPr>
            <w:t xml:space="preserve">http://www.ccace.ed.ac.uk. </w:t>
          </w:r>
          <w:r>
            <w:rPr>
              <w:noProof/>
            </w:rPr>
            <w:t xml:space="preserve">[Online] </w:t>
          </w:r>
          <w:r>
            <w:rPr>
              <w:noProof/>
            </w:rPr>
            <w:br/>
            <w:t xml:space="preserve">Available at: </w:t>
          </w:r>
          <w:r>
            <w:rPr>
              <w:noProof/>
              <w:u w:val="single"/>
            </w:rPr>
            <w:t>http://www.ccace.ed.ac.uk/research/software-resources/systematic-reviews-and-meta-analyses</w:t>
          </w:r>
          <w:r>
            <w:rPr>
              <w:noProof/>
            </w:rPr>
            <w:br/>
            <w:t>[Accessed Wednesday November 2017].</w:t>
          </w:r>
        </w:p>
        <w:p w:rsidR="00914C93" w:rsidRDefault="00914C93" w:rsidP="00914C93">
          <w:pPr>
            <w:pStyle w:val="Bibliography"/>
            <w:rPr>
              <w:noProof/>
            </w:rPr>
          </w:pPr>
          <w:r>
            <w:rPr>
              <w:noProof/>
            </w:rPr>
            <w:t xml:space="preserve">Fund, K., 2017. </w:t>
          </w:r>
          <w:r>
            <w:rPr>
              <w:i/>
              <w:iCs/>
              <w:noProof/>
            </w:rPr>
            <w:t xml:space="preserve">www.kingsfund.org.uk. </w:t>
          </w:r>
          <w:r>
            <w:rPr>
              <w:noProof/>
            </w:rPr>
            <w:t xml:space="preserve">[Online] </w:t>
          </w:r>
          <w:r>
            <w:rPr>
              <w:noProof/>
            </w:rPr>
            <w:br/>
            <w:t xml:space="preserve">Available at: </w:t>
          </w:r>
          <w:r>
            <w:rPr>
              <w:noProof/>
              <w:u w:val="single"/>
            </w:rPr>
            <w:t>https://www.kingsfund.org.uk/reports/thefutureisnow/</w:t>
          </w:r>
          <w:r>
            <w:rPr>
              <w:noProof/>
            </w:rPr>
            <w:br/>
            <w:t>[Accessed Monday October 2017].</w:t>
          </w:r>
        </w:p>
        <w:p w:rsidR="00914C93" w:rsidRDefault="00914C93" w:rsidP="00914C93">
          <w:pPr>
            <w:pStyle w:val="Bibliography"/>
            <w:rPr>
              <w:noProof/>
            </w:rPr>
          </w:pPr>
          <w:r>
            <w:rPr>
              <w:noProof/>
            </w:rPr>
            <w:t xml:space="preserve">Gopalakrishnan, S. G. P., 2013. Systematic Reviews and Meta-analysis: Understanding the Best Evidence in Primary Healthcare. </w:t>
          </w:r>
          <w:r>
            <w:rPr>
              <w:i/>
              <w:iCs/>
              <w:noProof/>
            </w:rPr>
            <w:t xml:space="preserve">Journal of Family Medicine and Primary Care, </w:t>
          </w:r>
          <w:r>
            <w:rPr>
              <w:noProof/>
            </w:rPr>
            <w:t>2(1), pp. 9-14.</w:t>
          </w:r>
        </w:p>
        <w:p w:rsidR="00914C93" w:rsidRDefault="00914C93" w:rsidP="00914C93">
          <w:pPr>
            <w:pStyle w:val="Bibliography"/>
            <w:rPr>
              <w:noProof/>
            </w:rPr>
          </w:pPr>
          <w:r>
            <w:rPr>
              <w:noProof/>
            </w:rPr>
            <w:t xml:space="preserve">Government, W., 2017. </w:t>
          </w:r>
          <w:r>
            <w:rPr>
              <w:i/>
              <w:iCs/>
              <w:noProof/>
            </w:rPr>
            <w:t xml:space="preserve">http://gov.wales. </w:t>
          </w:r>
          <w:r>
            <w:rPr>
              <w:noProof/>
            </w:rPr>
            <w:t xml:space="preserve">[Online] </w:t>
          </w:r>
          <w:r>
            <w:rPr>
              <w:noProof/>
            </w:rPr>
            <w:br/>
            <w:t xml:space="preserve">Available at: </w:t>
          </w:r>
          <w:r>
            <w:rPr>
              <w:noProof/>
              <w:u w:val="single"/>
            </w:rPr>
            <w:t>http://gov.wales/statistics-and-research/mid-year-estimates-population/?lang=en</w:t>
          </w:r>
          <w:r>
            <w:rPr>
              <w:noProof/>
            </w:rPr>
            <w:br/>
            <w:t>[Accessed Friday October 2017].</w:t>
          </w:r>
        </w:p>
        <w:p w:rsidR="00914C93" w:rsidRDefault="00914C93" w:rsidP="00914C93">
          <w:pPr>
            <w:pStyle w:val="Bibliography"/>
            <w:rPr>
              <w:noProof/>
            </w:rPr>
          </w:pPr>
          <w:r>
            <w:rPr>
              <w:noProof/>
            </w:rPr>
            <w:t xml:space="preserve">Guardian, 2013. </w:t>
          </w:r>
          <w:r>
            <w:rPr>
              <w:i/>
              <w:iCs/>
              <w:noProof/>
            </w:rPr>
            <w:t xml:space="preserve">www.theguardian.com. </w:t>
          </w:r>
          <w:r>
            <w:rPr>
              <w:noProof/>
            </w:rPr>
            <w:t xml:space="preserve">[Online] </w:t>
          </w:r>
          <w:r>
            <w:rPr>
              <w:noProof/>
            </w:rPr>
            <w:br/>
            <w:t xml:space="preserve">Available at: </w:t>
          </w:r>
          <w:r>
            <w:rPr>
              <w:noProof/>
              <w:u w:val="single"/>
            </w:rPr>
            <w:t>https://www.theguardian.com/society/2013/feb/24/britain-ageing-population-lords-inquiry</w:t>
          </w:r>
          <w:r>
            <w:rPr>
              <w:noProof/>
            </w:rPr>
            <w:br/>
            <w:t>[Accessed Saturday November 2017].</w:t>
          </w:r>
        </w:p>
        <w:p w:rsidR="00914C93" w:rsidRDefault="00914C93" w:rsidP="00914C93">
          <w:pPr>
            <w:pStyle w:val="Bibliography"/>
            <w:rPr>
              <w:noProof/>
            </w:rPr>
          </w:pPr>
          <w:r>
            <w:rPr>
              <w:noProof/>
            </w:rPr>
            <w:t xml:space="preserve">Health, D. o., 2011. </w:t>
          </w:r>
          <w:r>
            <w:rPr>
              <w:i/>
              <w:iCs/>
              <w:noProof/>
            </w:rPr>
            <w:t xml:space="preserve">www.gov.uk. </w:t>
          </w:r>
          <w:r>
            <w:rPr>
              <w:noProof/>
            </w:rPr>
            <w:t xml:space="preserve">[Online] </w:t>
          </w:r>
          <w:r>
            <w:rPr>
              <w:noProof/>
            </w:rPr>
            <w:br/>
            <w:t xml:space="preserve">Available at: </w:t>
          </w:r>
          <w:r>
            <w:rPr>
              <w:noProof/>
              <w:u w:val="single"/>
            </w:rPr>
            <w:t>https://www.gov.uk/government/uploads/system/uploads/attachment_data/file/213753/dh_133993.pdf</w:t>
          </w:r>
          <w:r>
            <w:rPr>
              <w:noProof/>
            </w:rPr>
            <w:br/>
            <w:t>[Accessed Saturday November 2017].</w:t>
          </w:r>
        </w:p>
        <w:p w:rsidR="00914C93" w:rsidRDefault="00914C93" w:rsidP="00914C93">
          <w:pPr>
            <w:pStyle w:val="Bibliography"/>
            <w:rPr>
              <w:noProof/>
            </w:rPr>
          </w:pPr>
          <w:r>
            <w:rPr>
              <w:noProof/>
            </w:rPr>
            <w:t xml:space="preserve">Hurst, J., 2017. </w:t>
          </w:r>
          <w:r>
            <w:rPr>
              <w:i/>
              <w:iCs/>
              <w:noProof/>
            </w:rPr>
            <w:t xml:space="preserve">http://www.lifehack.org. </w:t>
          </w:r>
          <w:r>
            <w:rPr>
              <w:noProof/>
            </w:rPr>
            <w:t xml:space="preserve">[Online] </w:t>
          </w:r>
          <w:r>
            <w:rPr>
              <w:noProof/>
            </w:rPr>
            <w:br/>
            <w:t xml:space="preserve">Available at: </w:t>
          </w:r>
          <w:r>
            <w:rPr>
              <w:noProof/>
              <w:u w:val="single"/>
            </w:rPr>
            <w:t>http://www.lifehack.org/518936/top-5-benefits-using-gantt-charts-for-your-projects</w:t>
          </w:r>
          <w:r>
            <w:rPr>
              <w:noProof/>
            </w:rPr>
            <w:br/>
            <w:t>[Accessed Wednesday November 2017].</w:t>
          </w:r>
        </w:p>
        <w:p w:rsidR="00914C93" w:rsidRDefault="00914C93" w:rsidP="00914C93">
          <w:pPr>
            <w:pStyle w:val="Bibliography"/>
            <w:rPr>
              <w:noProof/>
            </w:rPr>
          </w:pPr>
          <w:r>
            <w:rPr>
              <w:noProof/>
            </w:rPr>
            <w:lastRenderedPageBreak/>
            <w:t xml:space="preserve">Katrak, P. B. A. M.-. W. N. K. S. G., 2004. A systematic review of the content of critical appraisal tools. </w:t>
          </w:r>
          <w:r>
            <w:rPr>
              <w:i/>
              <w:iCs/>
              <w:noProof/>
            </w:rPr>
            <w:t xml:space="preserve">Bio Med Central, </w:t>
          </w:r>
          <w:r>
            <w:rPr>
              <w:noProof/>
            </w:rPr>
            <w:t>4(22), pp. 1471-2288.</w:t>
          </w:r>
        </w:p>
        <w:p w:rsidR="00914C93" w:rsidRDefault="00914C93" w:rsidP="00914C93">
          <w:pPr>
            <w:pStyle w:val="Bibliography"/>
            <w:rPr>
              <w:noProof/>
            </w:rPr>
          </w:pPr>
          <w:r>
            <w:rPr>
              <w:noProof/>
            </w:rPr>
            <w:t xml:space="preserve">Matters, P., 2017. </w:t>
          </w:r>
          <w:r>
            <w:rPr>
              <w:i/>
              <w:iCs/>
              <w:noProof/>
            </w:rPr>
            <w:t xml:space="preserve">www.populationmatters.org. </w:t>
          </w:r>
          <w:r>
            <w:rPr>
              <w:noProof/>
            </w:rPr>
            <w:t xml:space="preserve">[Online] </w:t>
          </w:r>
          <w:r>
            <w:rPr>
              <w:noProof/>
            </w:rPr>
            <w:br/>
            <w:t xml:space="preserve">Available at: </w:t>
          </w:r>
          <w:r>
            <w:rPr>
              <w:noProof/>
              <w:u w:val="single"/>
            </w:rPr>
            <w:t>https://www.populationmatters.org/documents/population_health.pdf</w:t>
          </w:r>
          <w:r>
            <w:rPr>
              <w:noProof/>
            </w:rPr>
            <w:br/>
            <w:t>[Accessed Saturday November 2017].</w:t>
          </w:r>
        </w:p>
        <w:p w:rsidR="00914C93" w:rsidRDefault="00914C93" w:rsidP="00914C93">
          <w:pPr>
            <w:pStyle w:val="Bibliography"/>
            <w:rPr>
              <w:noProof/>
            </w:rPr>
          </w:pPr>
          <w:r>
            <w:rPr>
              <w:noProof/>
            </w:rPr>
            <w:t xml:space="preserve">Programme, C. A. S., 2017. </w:t>
          </w:r>
          <w:r>
            <w:rPr>
              <w:i/>
              <w:iCs/>
              <w:noProof/>
            </w:rPr>
            <w:t xml:space="preserve">http://www.casp-uk.net. </w:t>
          </w:r>
          <w:r>
            <w:rPr>
              <w:noProof/>
            </w:rPr>
            <w:t xml:space="preserve">[Online] </w:t>
          </w:r>
          <w:r>
            <w:rPr>
              <w:noProof/>
            </w:rPr>
            <w:br/>
            <w:t xml:space="preserve">Available at: </w:t>
          </w:r>
          <w:r>
            <w:rPr>
              <w:noProof/>
              <w:u w:val="single"/>
            </w:rPr>
            <w:t>http://www.casp-uk.net/criticalappraisal</w:t>
          </w:r>
          <w:r>
            <w:rPr>
              <w:noProof/>
            </w:rPr>
            <w:br/>
            <w:t>[Accessed Wednesday November 2017].</w:t>
          </w:r>
        </w:p>
        <w:p w:rsidR="00914C93" w:rsidRDefault="00914C93" w:rsidP="00914C93">
          <w:pPr>
            <w:pStyle w:val="Bibliography"/>
            <w:rPr>
              <w:noProof/>
            </w:rPr>
          </w:pPr>
          <w:r>
            <w:rPr>
              <w:noProof/>
            </w:rPr>
            <w:t xml:space="preserve">Rivett, G., 2008. </w:t>
          </w:r>
          <w:r>
            <w:rPr>
              <w:i/>
              <w:iCs/>
              <w:noProof/>
            </w:rPr>
            <w:t xml:space="preserve">http://www.nhshistory.net. </w:t>
          </w:r>
          <w:r>
            <w:rPr>
              <w:noProof/>
            </w:rPr>
            <w:t xml:space="preserve">[Online] </w:t>
          </w:r>
          <w:r>
            <w:rPr>
              <w:noProof/>
            </w:rPr>
            <w:br/>
            <w:t xml:space="preserve">Available at: </w:t>
          </w:r>
          <w:r>
            <w:rPr>
              <w:noProof/>
              <w:u w:val="single"/>
            </w:rPr>
            <w:t>http://www.nhshistory.net/shorthistory.htm</w:t>
          </w:r>
          <w:r>
            <w:rPr>
              <w:noProof/>
            </w:rPr>
            <w:br/>
            <w:t>[Accessed Friday October 2017].</w:t>
          </w:r>
        </w:p>
        <w:p w:rsidR="00914C93" w:rsidRDefault="00914C93" w:rsidP="00914C93">
          <w:pPr>
            <w:pStyle w:val="Bibliography"/>
            <w:rPr>
              <w:noProof/>
            </w:rPr>
          </w:pPr>
          <w:r>
            <w:rPr>
              <w:noProof/>
            </w:rPr>
            <w:t xml:space="preserve">S.Uman, L., 2011. Systematic Reviews and Meta-Analysis. </w:t>
          </w:r>
          <w:r>
            <w:rPr>
              <w:i/>
              <w:iCs/>
              <w:noProof/>
            </w:rPr>
            <w:t xml:space="preserve">Journal of the Canadian Academy of Child and Adolescent Psychiatry, </w:t>
          </w:r>
          <w:r>
            <w:rPr>
              <w:noProof/>
            </w:rPr>
            <w:t>20(1), pp. 57-59.</w:t>
          </w:r>
        </w:p>
        <w:p w:rsidR="00914C93" w:rsidRDefault="00914C93" w:rsidP="00914C93">
          <w:pPr>
            <w:pStyle w:val="Bibliography"/>
            <w:rPr>
              <w:noProof/>
            </w:rPr>
          </w:pPr>
          <w:r>
            <w:rPr>
              <w:noProof/>
            </w:rPr>
            <w:t xml:space="preserve">Statistics, O. f. N., 2017. </w:t>
          </w:r>
          <w:r>
            <w:rPr>
              <w:i/>
              <w:iCs/>
              <w:noProof/>
            </w:rPr>
            <w:t xml:space="preserve">www.ons.gov.uk. </w:t>
          </w:r>
          <w:r>
            <w:rPr>
              <w:noProof/>
            </w:rPr>
            <w:t xml:space="preserve">[Online] </w:t>
          </w:r>
          <w:r>
            <w:rPr>
              <w:noProof/>
            </w:rPr>
            <w:br/>
            <w:t xml:space="preserve">Available at: </w:t>
          </w:r>
          <w:r>
            <w:rPr>
              <w:noProof/>
              <w:u w:val="single"/>
            </w:rPr>
            <w:t>https://www.ons.gov.uk/peoplepopulationandcommunity/populationandmigration/populationestimates/bulletins/annualmidyearpopulationestimates/latest</w:t>
          </w:r>
          <w:r>
            <w:rPr>
              <w:noProof/>
            </w:rPr>
            <w:br/>
            <w:t>[Accessed Wednesday November 2017].</w:t>
          </w:r>
        </w:p>
        <w:p w:rsidR="00914C93" w:rsidRDefault="00914C93" w:rsidP="00914C93">
          <w:pPr>
            <w:pStyle w:val="Bibliography"/>
            <w:rPr>
              <w:noProof/>
            </w:rPr>
          </w:pPr>
          <w:r>
            <w:rPr>
              <w:noProof/>
            </w:rPr>
            <w:t xml:space="preserve">Statistics, O. F. N., 2017. </w:t>
          </w:r>
          <w:r>
            <w:rPr>
              <w:i/>
              <w:iCs/>
              <w:noProof/>
            </w:rPr>
            <w:t xml:space="preserve">www.ons.gov.uk/. </w:t>
          </w:r>
          <w:r>
            <w:rPr>
              <w:noProof/>
            </w:rPr>
            <w:t xml:space="preserve">[Online] </w:t>
          </w:r>
          <w:r>
            <w:rPr>
              <w:noProof/>
            </w:rPr>
            <w:br/>
            <w:t xml:space="preserve">Available at: </w:t>
          </w:r>
          <w:r>
            <w:rPr>
              <w:noProof/>
              <w:u w:val="single"/>
            </w:rPr>
            <w:t>https://www.ons.gov.uk/peoplepopulationandcommunity/populationandmigration/populationprojections/bulletins/nationalpopulationprojections/2016basedstatisticalbulletin#a-growing-number-of-older-people</w:t>
          </w:r>
          <w:r>
            <w:rPr>
              <w:noProof/>
            </w:rPr>
            <w:br/>
            <w:t>[Accessed Friday October 2017].</w:t>
          </w:r>
        </w:p>
        <w:p w:rsidR="007628CE" w:rsidRDefault="007628CE" w:rsidP="00914C93">
          <w:r>
            <w:rPr>
              <w:b/>
              <w:bCs/>
              <w:noProof/>
            </w:rPr>
            <w:fldChar w:fldCharType="end"/>
          </w:r>
        </w:p>
        <w:p w:rsidR="007628CE" w:rsidRDefault="007628CE" w:rsidP="007628CE"/>
      </w:sdtContent>
    </w:sdt>
    <w:p w:rsidR="007628CE" w:rsidRPr="00DB6C02" w:rsidRDefault="007628CE" w:rsidP="007628CE">
      <w:r>
        <w:t xml:space="preserve"> </w:t>
      </w:r>
    </w:p>
    <w:p w:rsidR="007628CE" w:rsidRPr="00A012EE" w:rsidRDefault="007628CE" w:rsidP="007628CE">
      <w:pPr>
        <w:rPr>
          <w:u w:val="single"/>
        </w:rPr>
      </w:pPr>
    </w:p>
    <w:p w:rsidR="007628CE" w:rsidRDefault="007628CE" w:rsidP="007628CE"/>
    <w:p w:rsidR="00F80EEA" w:rsidRPr="00373A6D" w:rsidRDefault="00F80EEA" w:rsidP="000D5176">
      <w:pPr>
        <w:spacing w:line="360" w:lineRule="auto"/>
        <w:rPr>
          <w:rFonts w:ascii="Times New Roman" w:hAnsi="Times New Roman" w:cs="Times New Roman"/>
          <w:sz w:val="32"/>
          <w:szCs w:val="32"/>
          <w:u w:val="single"/>
          <w:lang w:val="en-GB"/>
        </w:rPr>
      </w:pPr>
    </w:p>
    <w:sectPr w:rsidR="00F80EEA" w:rsidRPr="00373A6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396" w:rsidRDefault="008C4396" w:rsidP="00CD62C7">
      <w:pPr>
        <w:spacing w:after="0" w:line="240" w:lineRule="auto"/>
      </w:pPr>
      <w:r>
        <w:separator/>
      </w:r>
    </w:p>
  </w:endnote>
  <w:endnote w:type="continuationSeparator" w:id="0">
    <w:p w:rsidR="008C4396" w:rsidRDefault="008C4396" w:rsidP="00CD6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271950"/>
      <w:docPartObj>
        <w:docPartGallery w:val="Page Numbers (Bottom of Page)"/>
        <w:docPartUnique/>
      </w:docPartObj>
    </w:sdtPr>
    <w:sdtEndPr>
      <w:rPr>
        <w:noProof/>
      </w:rPr>
    </w:sdtEndPr>
    <w:sdtContent>
      <w:p w:rsidR="009647B3" w:rsidRDefault="009647B3">
        <w:pPr>
          <w:pStyle w:val="Footer"/>
        </w:pPr>
        <w:r>
          <w:fldChar w:fldCharType="begin"/>
        </w:r>
        <w:r>
          <w:instrText xml:space="preserve"> PAGE   \* MERGEFORMAT </w:instrText>
        </w:r>
        <w:r>
          <w:fldChar w:fldCharType="separate"/>
        </w:r>
        <w:r w:rsidR="00914C93">
          <w:rPr>
            <w:noProof/>
          </w:rPr>
          <w:t>18</w:t>
        </w:r>
        <w:r>
          <w:rPr>
            <w:noProof/>
          </w:rPr>
          <w:fldChar w:fldCharType="end"/>
        </w:r>
      </w:p>
    </w:sdtContent>
  </w:sdt>
  <w:p w:rsidR="009647B3" w:rsidRDefault="00964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396" w:rsidRDefault="008C4396" w:rsidP="00CD62C7">
      <w:pPr>
        <w:spacing w:after="0" w:line="240" w:lineRule="auto"/>
      </w:pPr>
      <w:r>
        <w:separator/>
      </w:r>
    </w:p>
  </w:footnote>
  <w:footnote w:type="continuationSeparator" w:id="0">
    <w:p w:rsidR="008C4396" w:rsidRDefault="008C4396" w:rsidP="00CD6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10100"/>
    <w:multiLevelType w:val="hybridMultilevel"/>
    <w:tmpl w:val="FBA69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A5299"/>
    <w:multiLevelType w:val="hybridMultilevel"/>
    <w:tmpl w:val="62969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9A4808"/>
    <w:multiLevelType w:val="hybridMultilevel"/>
    <w:tmpl w:val="32820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8C67FA"/>
    <w:multiLevelType w:val="hybridMultilevel"/>
    <w:tmpl w:val="69BEF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6E7379"/>
    <w:multiLevelType w:val="hybridMultilevel"/>
    <w:tmpl w:val="6E1A6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380588"/>
    <w:multiLevelType w:val="hybridMultilevel"/>
    <w:tmpl w:val="B8809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3427AD"/>
    <w:multiLevelType w:val="hybridMultilevel"/>
    <w:tmpl w:val="90DA7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176"/>
    <w:rsid w:val="000311A1"/>
    <w:rsid w:val="000343F3"/>
    <w:rsid w:val="000770CC"/>
    <w:rsid w:val="00084B3B"/>
    <w:rsid w:val="00096EC9"/>
    <w:rsid w:val="00097C07"/>
    <w:rsid w:val="000B0A36"/>
    <w:rsid w:val="000D5176"/>
    <w:rsid w:val="00101D06"/>
    <w:rsid w:val="00116F3F"/>
    <w:rsid w:val="00132236"/>
    <w:rsid w:val="001807E1"/>
    <w:rsid w:val="00181BEB"/>
    <w:rsid w:val="00193B2F"/>
    <w:rsid w:val="001E53FC"/>
    <w:rsid w:val="00201A58"/>
    <w:rsid w:val="002056EC"/>
    <w:rsid w:val="00236042"/>
    <w:rsid w:val="00257773"/>
    <w:rsid w:val="00263194"/>
    <w:rsid w:val="002A1374"/>
    <w:rsid w:val="002E2E0A"/>
    <w:rsid w:val="00357401"/>
    <w:rsid w:val="00361F80"/>
    <w:rsid w:val="00373A6D"/>
    <w:rsid w:val="003908D2"/>
    <w:rsid w:val="003D4CE6"/>
    <w:rsid w:val="003F79F1"/>
    <w:rsid w:val="0040225C"/>
    <w:rsid w:val="0041799F"/>
    <w:rsid w:val="00447DD7"/>
    <w:rsid w:val="004566FC"/>
    <w:rsid w:val="004634E1"/>
    <w:rsid w:val="004A72D4"/>
    <w:rsid w:val="004A7822"/>
    <w:rsid w:val="004E149A"/>
    <w:rsid w:val="0050656D"/>
    <w:rsid w:val="00553211"/>
    <w:rsid w:val="00555EA0"/>
    <w:rsid w:val="00574B82"/>
    <w:rsid w:val="005B7E20"/>
    <w:rsid w:val="005C5F1D"/>
    <w:rsid w:val="005D2140"/>
    <w:rsid w:val="005E5250"/>
    <w:rsid w:val="00605323"/>
    <w:rsid w:val="006414BF"/>
    <w:rsid w:val="00645171"/>
    <w:rsid w:val="0067674F"/>
    <w:rsid w:val="00696CEA"/>
    <w:rsid w:val="006B18B4"/>
    <w:rsid w:val="006B4B6D"/>
    <w:rsid w:val="00731428"/>
    <w:rsid w:val="0073432F"/>
    <w:rsid w:val="00744A44"/>
    <w:rsid w:val="00753238"/>
    <w:rsid w:val="007542A3"/>
    <w:rsid w:val="00760790"/>
    <w:rsid w:val="007628CE"/>
    <w:rsid w:val="00771AEC"/>
    <w:rsid w:val="00831E26"/>
    <w:rsid w:val="0084149B"/>
    <w:rsid w:val="00851FDF"/>
    <w:rsid w:val="00857249"/>
    <w:rsid w:val="008653D6"/>
    <w:rsid w:val="008774FD"/>
    <w:rsid w:val="0088336F"/>
    <w:rsid w:val="008877D2"/>
    <w:rsid w:val="008C35D1"/>
    <w:rsid w:val="008C4396"/>
    <w:rsid w:val="00914C93"/>
    <w:rsid w:val="0094454C"/>
    <w:rsid w:val="009458DF"/>
    <w:rsid w:val="009647B3"/>
    <w:rsid w:val="009A0046"/>
    <w:rsid w:val="009B5708"/>
    <w:rsid w:val="009C51A9"/>
    <w:rsid w:val="009D4042"/>
    <w:rsid w:val="009E0C69"/>
    <w:rsid w:val="009E5B31"/>
    <w:rsid w:val="00A0574F"/>
    <w:rsid w:val="00A05773"/>
    <w:rsid w:val="00A123A4"/>
    <w:rsid w:val="00A17912"/>
    <w:rsid w:val="00A462F2"/>
    <w:rsid w:val="00AB15E9"/>
    <w:rsid w:val="00AE1C7B"/>
    <w:rsid w:val="00AF49C9"/>
    <w:rsid w:val="00B20079"/>
    <w:rsid w:val="00B31D30"/>
    <w:rsid w:val="00B36505"/>
    <w:rsid w:val="00B46F2E"/>
    <w:rsid w:val="00B53D3F"/>
    <w:rsid w:val="00B55F43"/>
    <w:rsid w:val="00B67FC9"/>
    <w:rsid w:val="00B71F32"/>
    <w:rsid w:val="00BF3F53"/>
    <w:rsid w:val="00C23600"/>
    <w:rsid w:val="00C273D6"/>
    <w:rsid w:val="00C80530"/>
    <w:rsid w:val="00CA349C"/>
    <w:rsid w:val="00CD62C7"/>
    <w:rsid w:val="00D032CB"/>
    <w:rsid w:val="00D16E93"/>
    <w:rsid w:val="00D3289B"/>
    <w:rsid w:val="00D361D3"/>
    <w:rsid w:val="00D47A70"/>
    <w:rsid w:val="00DA4B01"/>
    <w:rsid w:val="00DB048D"/>
    <w:rsid w:val="00DD5930"/>
    <w:rsid w:val="00DF001C"/>
    <w:rsid w:val="00DF63C6"/>
    <w:rsid w:val="00E4048A"/>
    <w:rsid w:val="00E44800"/>
    <w:rsid w:val="00E531B2"/>
    <w:rsid w:val="00EC2130"/>
    <w:rsid w:val="00ED7240"/>
    <w:rsid w:val="00EF5208"/>
    <w:rsid w:val="00F05269"/>
    <w:rsid w:val="00F06B03"/>
    <w:rsid w:val="00F518D5"/>
    <w:rsid w:val="00F53180"/>
    <w:rsid w:val="00F80EEA"/>
    <w:rsid w:val="00F93361"/>
    <w:rsid w:val="00FC6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38425"/>
  <w15:chartTrackingRefBased/>
  <w15:docId w15:val="{D0C21CE5-119F-424C-A7EF-1FB17887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62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240"/>
    <w:pPr>
      <w:ind w:left="720"/>
      <w:contextualSpacing/>
    </w:pPr>
  </w:style>
  <w:style w:type="paragraph" w:styleId="BalloonText">
    <w:name w:val="Balloon Text"/>
    <w:basedOn w:val="Normal"/>
    <w:link w:val="BalloonTextChar"/>
    <w:uiPriority w:val="99"/>
    <w:semiHidden/>
    <w:unhideWhenUsed/>
    <w:rsid w:val="00DA4B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4B01"/>
    <w:rPr>
      <w:rFonts w:ascii="Segoe UI" w:hAnsi="Segoe UI" w:cs="Segoe UI"/>
      <w:sz w:val="18"/>
      <w:szCs w:val="18"/>
    </w:rPr>
  </w:style>
  <w:style w:type="table" w:styleId="TableGrid">
    <w:name w:val="Table Grid"/>
    <w:basedOn w:val="TableNormal"/>
    <w:uiPriority w:val="39"/>
    <w:rsid w:val="00031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D62C7"/>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CD62C7"/>
  </w:style>
  <w:style w:type="paragraph" w:styleId="Header">
    <w:name w:val="header"/>
    <w:basedOn w:val="Normal"/>
    <w:link w:val="HeaderChar"/>
    <w:uiPriority w:val="99"/>
    <w:unhideWhenUsed/>
    <w:rsid w:val="00CD62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2C7"/>
  </w:style>
  <w:style w:type="paragraph" w:styleId="Footer">
    <w:name w:val="footer"/>
    <w:basedOn w:val="Normal"/>
    <w:link w:val="FooterChar"/>
    <w:uiPriority w:val="99"/>
    <w:unhideWhenUsed/>
    <w:rsid w:val="00CD62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548">
      <w:bodyDiv w:val="1"/>
      <w:marLeft w:val="0"/>
      <w:marRight w:val="0"/>
      <w:marTop w:val="0"/>
      <w:marBottom w:val="0"/>
      <w:divBdr>
        <w:top w:val="none" w:sz="0" w:space="0" w:color="auto"/>
        <w:left w:val="none" w:sz="0" w:space="0" w:color="auto"/>
        <w:bottom w:val="none" w:sz="0" w:space="0" w:color="auto"/>
        <w:right w:val="none" w:sz="0" w:space="0" w:color="auto"/>
      </w:divBdr>
    </w:div>
    <w:div w:id="596075">
      <w:bodyDiv w:val="1"/>
      <w:marLeft w:val="0"/>
      <w:marRight w:val="0"/>
      <w:marTop w:val="0"/>
      <w:marBottom w:val="0"/>
      <w:divBdr>
        <w:top w:val="none" w:sz="0" w:space="0" w:color="auto"/>
        <w:left w:val="none" w:sz="0" w:space="0" w:color="auto"/>
        <w:bottom w:val="none" w:sz="0" w:space="0" w:color="auto"/>
        <w:right w:val="none" w:sz="0" w:space="0" w:color="auto"/>
      </w:divBdr>
    </w:div>
    <w:div w:id="4214703">
      <w:bodyDiv w:val="1"/>
      <w:marLeft w:val="0"/>
      <w:marRight w:val="0"/>
      <w:marTop w:val="0"/>
      <w:marBottom w:val="0"/>
      <w:divBdr>
        <w:top w:val="none" w:sz="0" w:space="0" w:color="auto"/>
        <w:left w:val="none" w:sz="0" w:space="0" w:color="auto"/>
        <w:bottom w:val="none" w:sz="0" w:space="0" w:color="auto"/>
        <w:right w:val="none" w:sz="0" w:space="0" w:color="auto"/>
      </w:divBdr>
    </w:div>
    <w:div w:id="31157149">
      <w:bodyDiv w:val="1"/>
      <w:marLeft w:val="0"/>
      <w:marRight w:val="0"/>
      <w:marTop w:val="0"/>
      <w:marBottom w:val="0"/>
      <w:divBdr>
        <w:top w:val="none" w:sz="0" w:space="0" w:color="auto"/>
        <w:left w:val="none" w:sz="0" w:space="0" w:color="auto"/>
        <w:bottom w:val="none" w:sz="0" w:space="0" w:color="auto"/>
        <w:right w:val="none" w:sz="0" w:space="0" w:color="auto"/>
      </w:divBdr>
    </w:div>
    <w:div w:id="39716087">
      <w:bodyDiv w:val="1"/>
      <w:marLeft w:val="0"/>
      <w:marRight w:val="0"/>
      <w:marTop w:val="0"/>
      <w:marBottom w:val="0"/>
      <w:divBdr>
        <w:top w:val="none" w:sz="0" w:space="0" w:color="auto"/>
        <w:left w:val="none" w:sz="0" w:space="0" w:color="auto"/>
        <w:bottom w:val="none" w:sz="0" w:space="0" w:color="auto"/>
        <w:right w:val="none" w:sz="0" w:space="0" w:color="auto"/>
      </w:divBdr>
    </w:div>
    <w:div w:id="67769198">
      <w:bodyDiv w:val="1"/>
      <w:marLeft w:val="0"/>
      <w:marRight w:val="0"/>
      <w:marTop w:val="0"/>
      <w:marBottom w:val="0"/>
      <w:divBdr>
        <w:top w:val="none" w:sz="0" w:space="0" w:color="auto"/>
        <w:left w:val="none" w:sz="0" w:space="0" w:color="auto"/>
        <w:bottom w:val="none" w:sz="0" w:space="0" w:color="auto"/>
        <w:right w:val="none" w:sz="0" w:space="0" w:color="auto"/>
      </w:divBdr>
    </w:div>
    <w:div w:id="68162142">
      <w:bodyDiv w:val="1"/>
      <w:marLeft w:val="0"/>
      <w:marRight w:val="0"/>
      <w:marTop w:val="0"/>
      <w:marBottom w:val="0"/>
      <w:divBdr>
        <w:top w:val="none" w:sz="0" w:space="0" w:color="auto"/>
        <w:left w:val="none" w:sz="0" w:space="0" w:color="auto"/>
        <w:bottom w:val="none" w:sz="0" w:space="0" w:color="auto"/>
        <w:right w:val="none" w:sz="0" w:space="0" w:color="auto"/>
      </w:divBdr>
    </w:div>
    <w:div w:id="77607055">
      <w:bodyDiv w:val="1"/>
      <w:marLeft w:val="0"/>
      <w:marRight w:val="0"/>
      <w:marTop w:val="0"/>
      <w:marBottom w:val="0"/>
      <w:divBdr>
        <w:top w:val="none" w:sz="0" w:space="0" w:color="auto"/>
        <w:left w:val="none" w:sz="0" w:space="0" w:color="auto"/>
        <w:bottom w:val="none" w:sz="0" w:space="0" w:color="auto"/>
        <w:right w:val="none" w:sz="0" w:space="0" w:color="auto"/>
      </w:divBdr>
    </w:div>
    <w:div w:id="88547886">
      <w:bodyDiv w:val="1"/>
      <w:marLeft w:val="0"/>
      <w:marRight w:val="0"/>
      <w:marTop w:val="0"/>
      <w:marBottom w:val="0"/>
      <w:divBdr>
        <w:top w:val="none" w:sz="0" w:space="0" w:color="auto"/>
        <w:left w:val="none" w:sz="0" w:space="0" w:color="auto"/>
        <w:bottom w:val="none" w:sz="0" w:space="0" w:color="auto"/>
        <w:right w:val="none" w:sz="0" w:space="0" w:color="auto"/>
      </w:divBdr>
    </w:div>
    <w:div w:id="90004962">
      <w:bodyDiv w:val="1"/>
      <w:marLeft w:val="0"/>
      <w:marRight w:val="0"/>
      <w:marTop w:val="0"/>
      <w:marBottom w:val="0"/>
      <w:divBdr>
        <w:top w:val="none" w:sz="0" w:space="0" w:color="auto"/>
        <w:left w:val="none" w:sz="0" w:space="0" w:color="auto"/>
        <w:bottom w:val="none" w:sz="0" w:space="0" w:color="auto"/>
        <w:right w:val="none" w:sz="0" w:space="0" w:color="auto"/>
      </w:divBdr>
    </w:div>
    <w:div w:id="102844307">
      <w:bodyDiv w:val="1"/>
      <w:marLeft w:val="0"/>
      <w:marRight w:val="0"/>
      <w:marTop w:val="0"/>
      <w:marBottom w:val="0"/>
      <w:divBdr>
        <w:top w:val="none" w:sz="0" w:space="0" w:color="auto"/>
        <w:left w:val="none" w:sz="0" w:space="0" w:color="auto"/>
        <w:bottom w:val="none" w:sz="0" w:space="0" w:color="auto"/>
        <w:right w:val="none" w:sz="0" w:space="0" w:color="auto"/>
      </w:divBdr>
    </w:div>
    <w:div w:id="109739116">
      <w:bodyDiv w:val="1"/>
      <w:marLeft w:val="0"/>
      <w:marRight w:val="0"/>
      <w:marTop w:val="0"/>
      <w:marBottom w:val="0"/>
      <w:divBdr>
        <w:top w:val="none" w:sz="0" w:space="0" w:color="auto"/>
        <w:left w:val="none" w:sz="0" w:space="0" w:color="auto"/>
        <w:bottom w:val="none" w:sz="0" w:space="0" w:color="auto"/>
        <w:right w:val="none" w:sz="0" w:space="0" w:color="auto"/>
      </w:divBdr>
    </w:div>
    <w:div w:id="111479130">
      <w:bodyDiv w:val="1"/>
      <w:marLeft w:val="0"/>
      <w:marRight w:val="0"/>
      <w:marTop w:val="0"/>
      <w:marBottom w:val="0"/>
      <w:divBdr>
        <w:top w:val="none" w:sz="0" w:space="0" w:color="auto"/>
        <w:left w:val="none" w:sz="0" w:space="0" w:color="auto"/>
        <w:bottom w:val="none" w:sz="0" w:space="0" w:color="auto"/>
        <w:right w:val="none" w:sz="0" w:space="0" w:color="auto"/>
      </w:divBdr>
    </w:div>
    <w:div w:id="116460200">
      <w:bodyDiv w:val="1"/>
      <w:marLeft w:val="0"/>
      <w:marRight w:val="0"/>
      <w:marTop w:val="0"/>
      <w:marBottom w:val="0"/>
      <w:divBdr>
        <w:top w:val="none" w:sz="0" w:space="0" w:color="auto"/>
        <w:left w:val="none" w:sz="0" w:space="0" w:color="auto"/>
        <w:bottom w:val="none" w:sz="0" w:space="0" w:color="auto"/>
        <w:right w:val="none" w:sz="0" w:space="0" w:color="auto"/>
      </w:divBdr>
    </w:div>
    <w:div w:id="119610011">
      <w:bodyDiv w:val="1"/>
      <w:marLeft w:val="0"/>
      <w:marRight w:val="0"/>
      <w:marTop w:val="0"/>
      <w:marBottom w:val="0"/>
      <w:divBdr>
        <w:top w:val="none" w:sz="0" w:space="0" w:color="auto"/>
        <w:left w:val="none" w:sz="0" w:space="0" w:color="auto"/>
        <w:bottom w:val="none" w:sz="0" w:space="0" w:color="auto"/>
        <w:right w:val="none" w:sz="0" w:space="0" w:color="auto"/>
      </w:divBdr>
    </w:div>
    <w:div w:id="123740629">
      <w:bodyDiv w:val="1"/>
      <w:marLeft w:val="0"/>
      <w:marRight w:val="0"/>
      <w:marTop w:val="0"/>
      <w:marBottom w:val="0"/>
      <w:divBdr>
        <w:top w:val="none" w:sz="0" w:space="0" w:color="auto"/>
        <w:left w:val="none" w:sz="0" w:space="0" w:color="auto"/>
        <w:bottom w:val="none" w:sz="0" w:space="0" w:color="auto"/>
        <w:right w:val="none" w:sz="0" w:space="0" w:color="auto"/>
      </w:divBdr>
    </w:div>
    <w:div w:id="156306740">
      <w:bodyDiv w:val="1"/>
      <w:marLeft w:val="0"/>
      <w:marRight w:val="0"/>
      <w:marTop w:val="0"/>
      <w:marBottom w:val="0"/>
      <w:divBdr>
        <w:top w:val="none" w:sz="0" w:space="0" w:color="auto"/>
        <w:left w:val="none" w:sz="0" w:space="0" w:color="auto"/>
        <w:bottom w:val="none" w:sz="0" w:space="0" w:color="auto"/>
        <w:right w:val="none" w:sz="0" w:space="0" w:color="auto"/>
      </w:divBdr>
    </w:div>
    <w:div w:id="174806367">
      <w:bodyDiv w:val="1"/>
      <w:marLeft w:val="0"/>
      <w:marRight w:val="0"/>
      <w:marTop w:val="0"/>
      <w:marBottom w:val="0"/>
      <w:divBdr>
        <w:top w:val="none" w:sz="0" w:space="0" w:color="auto"/>
        <w:left w:val="none" w:sz="0" w:space="0" w:color="auto"/>
        <w:bottom w:val="none" w:sz="0" w:space="0" w:color="auto"/>
        <w:right w:val="none" w:sz="0" w:space="0" w:color="auto"/>
      </w:divBdr>
    </w:div>
    <w:div w:id="176316568">
      <w:bodyDiv w:val="1"/>
      <w:marLeft w:val="0"/>
      <w:marRight w:val="0"/>
      <w:marTop w:val="0"/>
      <w:marBottom w:val="0"/>
      <w:divBdr>
        <w:top w:val="none" w:sz="0" w:space="0" w:color="auto"/>
        <w:left w:val="none" w:sz="0" w:space="0" w:color="auto"/>
        <w:bottom w:val="none" w:sz="0" w:space="0" w:color="auto"/>
        <w:right w:val="none" w:sz="0" w:space="0" w:color="auto"/>
      </w:divBdr>
    </w:div>
    <w:div w:id="193612741">
      <w:bodyDiv w:val="1"/>
      <w:marLeft w:val="0"/>
      <w:marRight w:val="0"/>
      <w:marTop w:val="0"/>
      <w:marBottom w:val="0"/>
      <w:divBdr>
        <w:top w:val="none" w:sz="0" w:space="0" w:color="auto"/>
        <w:left w:val="none" w:sz="0" w:space="0" w:color="auto"/>
        <w:bottom w:val="none" w:sz="0" w:space="0" w:color="auto"/>
        <w:right w:val="none" w:sz="0" w:space="0" w:color="auto"/>
      </w:divBdr>
    </w:div>
    <w:div w:id="194314575">
      <w:bodyDiv w:val="1"/>
      <w:marLeft w:val="0"/>
      <w:marRight w:val="0"/>
      <w:marTop w:val="0"/>
      <w:marBottom w:val="0"/>
      <w:divBdr>
        <w:top w:val="none" w:sz="0" w:space="0" w:color="auto"/>
        <w:left w:val="none" w:sz="0" w:space="0" w:color="auto"/>
        <w:bottom w:val="none" w:sz="0" w:space="0" w:color="auto"/>
        <w:right w:val="none" w:sz="0" w:space="0" w:color="auto"/>
      </w:divBdr>
    </w:div>
    <w:div w:id="209877525">
      <w:bodyDiv w:val="1"/>
      <w:marLeft w:val="0"/>
      <w:marRight w:val="0"/>
      <w:marTop w:val="0"/>
      <w:marBottom w:val="0"/>
      <w:divBdr>
        <w:top w:val="none" w:sz="0" w:space="0" w:color="auto"/>
        <w:left w:val="none" w:sz="0" w:space="0" w:color="auto"/>
        <w:bottom w:val="none" w:sz="0" w:space="0" w:color="auto"/>
        <w:right w:val="none" w:sz="0" w:space="0" w:color="auto"/>
      </w:divBdr>
    </w:div>
    <w:div w:id="213468395">
      <w:bodyDiv w:val="1"/>
      <w:marLeft w:val="0"/>
      <w:marRight w:val="0"/>
      <w:marTop w:val="0"/>
      <w:marBottom w:val="0"/>
      <w:divBdr>
        <w:top w:val="none" w:sz="0" w:space="0" w:color="auto"/>
        <w:left w:val="none" w:sz="0" w:space="0" w:color="auto"/>
        <w:bottom w:val="none" w:sz="0" w:space="0" w:color="auto"/>
        <w:right w:val="none" w:sz="0" w:space="0" w:color="auto"/>
      </w:divBdr>
    </w:div>
    <w:div w:id="236327320">
      <w:bodyDiv w:val="1"/>
      <w:marLeft w:val="0"/>
      <w:marRight w:val="0"/>
      <w:marTop w:val="0"/>
      <w:marBottom w:val="0"/>
      <w:divBdr>
        <w:top w:val="none" w:sz="0" w:space="0" w:color="auto"/>
        <w:left w:val="none" w:sz="0" w:space="0" w:color="auto"/>
        <w:bottom w:val="none" w:sz="0" w:space="0" w:color="auto"/>
        <w:right w:val="none" w:sz="0" w:space="0" w:color="auto"/>
      </w:divBdr>
    </w:div>
    <w:div w:id="237400146">
      <w:bodyDiv w:val="1"/>
      <w:marLeft w:val="0"/>
      <w:marRight w:val="0"/>
      <w:marTop w:val="0"/>
      <w:marBottom w:val="0"/>
      <w:divBdr>
        <w:top w:val="none" w:sz="0" w:space="0" w:color="auto"/>
        <w:left w:val="none" w:sz="0" w:space="0" w:color="auto"/>
        <w:bottom w:val="none" w:sz="0" w:space="0" w:color="auto"/>
        <w:right w:val="none" w:sz="0" w:space="0" w:color="auto"/>
      </w:divBdr>
    </w:div>
    <w:div w:id="237985197">
      <w:bodyDiv w:val="1"/>
      <w:marLeft w:val="0"/>
      <w:marRight w:val="0"/>
      <w:marTop w:val="0"/>
      <w:marBottom w:val="0"/>
      <w:divBdr>
        <w:top w:val="none" w:sz="0" w:space="0" w:color="auto"/>
        <w:left w:val="none" w:sz="0" w:space="0" w:color="auto"/>
        <w:bottom w:val="none" w:sz="0" w:space="0" w:color="auto"/>
        <w:right w:val="none" w:sz="0" w:space="0" w:color="auto"/>
      </w:divBdr>
    </w:div>
    <w:div w:id="275020272">
      <w:bodyDiv w:val="1"/>
      <w:marLeft w:val="0"/>
      <w:marRight w:val="0"/>
      <w:marTop w:val="0"/>
      <w:marBottom w:val="0"/>
      <w:divBdr>
        <w:top w:val="none" w:sz="0" w:space="0" w:color="auto"/>
        <w:left w:val="none" w:sz="0" w:space="0" w:color="auto"/>
        <w:bottom w:val="none" w:sz="0" w:space="0" w:color="auto"/>
        <w:right w:val="none" w:sz="0" w:space="0" w:color="auto"/>
      </w:divBdr>
    </w:div>
    <w:div w:id="290594421">
      <w:bodyDiv w:val="1"/>
      <w:marLeft w:val="0"/>
      <w:marRight w:val="0"/>
      <w:marTop w:val="0"/>
      <w:marBottom w:val="0"/>
      <w:divBdr>
        <w:top w:val="none" w:sz="0" w:space="0" w:color="auto"/>
        <w:left w:val="none" w:sz="0" w:space="0" w:color="auto"/>
        <w:bottom w:val="none" w:sz="0" w:space="0" w:color="auto"/>
        <w:right w:val="none" w:sz="0" w:space="0" w:color="auto"/>
      </w:divBdr>
    </w:div>
    <w:div w:id="319161670">
      <w:bodyDiv w:val="1"/>
      <w:marLeft w:val="0"/>
      <w:marRight w:val="0"/>
      <w:marTop w:val="0"/>
      <w:marBottom w:val="0"/>
      <w:divBdr>
        <w:top w:val="none" w:sz="0" w:space="0" w:color="auto"/>
        <w:left w:val="none" w:sz="0" w:space="0" w:color="auto"/>
        <w:bottom w:val="none" w:sz="0" w:space="0" w:color="auto"/>
        <w:right w:val="none" w:sz="0" w:space="0" w:color="auto"/>
      </w:divBdr>
    </w:div>
    <w:div w:id="322663179">
      <w:bodyDiv w:val="1"/>
      <w:marLeft w:val="0"/>
      <w:marRight w:val="0"/>
      <w:marTop w:val="0"/>
      <w:marBottom w:val="0"/>
      <w:divBdr>
        <w:top w:val="none" w:sz="0" w:space="0" w:color="auto"/>
        <w:left w:val="none" w:sz="0" w:space="0" w:color="auto"/>
        <w:bottom w:val="none" w:sz="0" w:space="0" w:color="auto"/>
        <w:right w:val="none" w:sz="0" w:space="0" w:color="auto"/>
      </w:divBdr>
    </w:div>
    <w:div w:id="331569547">
      <w:bodyDiv w:val="1"/>
      <w:marLeft w:val="0"/>
      <w:marRight w:val="0"/>
      <w:marTop w:val="0"/>
      <w:marBottom w:val="0"/>
      <w:divBdr>
        <w:top w:val="none" w:sz="0" w:space="0" w:color="auto"/>
        <w:left w:val="none" w:sz="0" w:space="0" w:color="auto"/>
        <w:bottom w:val="none" w:sz="0" w:space="0" w:color="auto"/>
        <w:right w:val="none" w:sz="0" w:space="0" w:color="auto"/>
      </w:divBdr>
    </w:div>
    <w:div w:id="333802458">
      <w:bodyDiv w:val="1"/>
      <w:marLeft w:val="0"/>
      <w:marRight w:val="0"/>
      <w:marTop w:val="0"/>
      <w:marBottom w:val="0"/>
      <w:divBdr>
        <w:top w:val="none" w:sz="0" w:space="0" w:color="auto"/>
        <w:left w:val="none" w:sz="0" w:space="0" w:color="auto"/>
        <w:bottom w:val="none" w:sz="0" w:space="0" w:color="auto"/>
        <w:right w:val="none" w:sz="0" w:space="0" w:color="auto"/>
      </w:divBdr>
    </w:div>
    <w:div w:id="346060996">
      <w:bodyDiv w:val="1"/>
      <w:marLeft w:val="0"/>
      <w:marRight w:val="0"/>
      <w:marTop w:val="0"/>
      <w:marBottom w:val="0"/>
      <w:divBdr>
        <w:top w:val="none" w:sz="0" w:space="0" w:color="auto"/>
        <w:left w:val="none" w:sz="0" w:space="0" w:color="auto"/>
        <w:bottom w:val="none" w:sz="0" w:space="0" w:color="auto"/>
        <w:right w:val="none" w:sz="0" w:space="0" w:color="auto"/>
      </w:divBdr>
    </w:div>
    <w:div w:id="348916721">
      <w:bodyDiv w:val="1"/>
      <w:marLeft w:val="0"/>
      <w:marRight w:val="0"/>
      <w:marTop w:val="0"/>
      <w:marBottom w:val="0"/>
      <w:divBdr>
        <w:top w:val="none" w:sz="0" w:space="0" w:color="auto"/>
        <w:left w:val="none" w:sz="0" w:space="0" w:color="auto"/>
        <w:bottom w:val="none" w:sz="0" w:space="0" w:color="auto"/>
        <w:right w:val="none" w:sz="0" w:space="0" w:color="auto"/>
      </w:divBdr>
    </w:div>
    <w:div w:id="355425078">
      <w:bodyDiv w:val="1"/>
      <w:marLeft w:val="0"/>
      <w:marRight w:val="0"/>
      <w:marTop w:val="0"/>
      <w:marBottom w:val="0"/>
      <w:divBdr>
        <w:top w:val="none" w:sz="0" w:space="0" w:color="auto"/>
        <w:left w:val="none" w:sz="0" w:space="0" w:color="auto"/>
        <w:bottom w:val="none" w:sz="0" w:space="0" w:color="auto"/>
        <w:right w:val="none" w:sz="0" w:space="0" w:color="auto"/>
      </w:divBdr>
    </w:div>
    <w:div w:id="364138470">
      <w:bodyDiv w:val="1"/>
      <w:marLeft w:val="0"/>
      <w:marRight w:val="0"/>
      <w:marTop w:val="0"/>
      <w:marBottom w:val="0"/>
      <w:divBdr>
        <w:top w:val="none" w:sz="0" w:space="0" w:color="auto"/>
        <w:left w:val="none" w:sz="0" w:space="0" w:color="auto"/>
        <w:bottom w:val="none" w:sz="0" w:space="0" w:color="auto"/>
        <w:right w:val="none" w:sz="0" w:space="0" w:color="auto"/>
      </w:divBdr>
    </w:div>
    <w:div w:id="368531687">
      <w:bodyDiv w:val="1"/>
      <w:marLeft w:val="0"/>
      <w:marRight w:val="0"/>
      <w:marTop w:val="0"/>
      <w:marBottom w:val="0"/>
      <w:divBdr>
        <w:top w:val="none" w:sz="0" w:space="0" w:color="auto"/>
        <w:left w:val="none" w:sz="0" w:space="0" w:color="auto"/>
        <w:bottom w:val="none" w:sz="0" w:space="0" w:color="auto"/>
        <w:right w:val="none" w:sz="0" w:space="0" w:color="auto"/>
      </w:divBdr>
    </w:div>
    <w:div w:id="370691532">
      <w:bodyDiv w:val="1"/>
      <w:marLeft w:val="0"/>
      <w:marRight w:val="0"/>
      <w:marTop w:val="0"/>
      <w:marBottom w:val="0"/>
      <w:divBdr>
        <w:top w:val="none" w:sz="0" w:space="0" w:color="auto"/>
        <w:left w:val="none" w:sz="0" w:space="0" w:color="auto"/>
        <w:bottom w:val="none" w:sz="0" w:space="0" w:color="auto"/>
        <w:right w:val="none" w:sz="0" w:space="0" w:color="auto"/>
      </w:divBdr>
    </w:div>
    <w:div w:id="373194737">
      <w:bodyDiv w:val="1"/>
      <w:marLeft w:val="0"/>
      <w:marRight w:val="0"/>
      <w:marTop w:val="0"/>
      <w:marBottom w:val="0"/>
      <w:divBdr>
        <w:top w:val="none" w:sz="0" w:space="0" w:color="auto"/>
        <w:left w:val="none" w:sz="0" w:space="0" w:color="auto"/>
        <w:bottom w:val="none" w:sz="0" w:space="0" w:color="auto"/>
        <w:right w:val="none" w:sz="0" w:space="0" w:color="auto"/>
      </w:divBdr>
    </w:div>
    <w:div w:id="381444540">
      <w:bodyDiv w:val="1"/>
      <w:marLeft w:val="0"/>
      <w:marRight w:val="0"/>
      <w:marTop w:val="0"/>
      <w:marBottom w:val="0"/>
      <w:divBdr>
        <w:top w:val="none" w:sz="0" w:space="0" w:color="auto"/>
        <w:left w:val="none" w:sz="0" w:space="0" w:color="auto"/>
        <w:bottom w:val="none" w:sz="0" w:space="0" w:color="auto"/>
        <w:right w:val="none" w:sz="0" w:space="0" w:color="auto"/>
      </w:divBdr>
    </w:div>
    <w:div w:id="387536398">
      <w:bodyDiv w:val="1"/>
      <w:marLeft w:val="0"/>
      <w:marRight w:val="0"/>
      <w:marTop w:val="0"/>
      <w:marBottom w:val="0"/>
      <w:divBdr>
        <w:top w:val="none" w:sz="0" w:space="0" w:color="auto"/>
        <w:left w:val="none" w:sz="0" w:space="0" w:color="auto"/>
        <w:bottom w:val="none" w:sz="0" w:space="0" w:color="auto"/>
        <w:right w:val="none" w:sz="0" w:space="0" w:color="auto"/>
      </w:divBdr>
    </w:div>
    <w:div w:id="395711198">
      <w:bodyDiv w:val="1"/>
      <w:marLeft w:val="0"/>
      <w:marRight w:val="0"/>
      <w:marTop w:val="0"/>
      <w:marBottom w:val="0"/>
      <w:divBdr>
        <w:top w:val="none" w:sz="0" w:space="0" w:color="auto"/>
        <w:left w:val="none" w:sz="0" w:space="0" w:color="auto"/>
        <w:bottom w:val="none" w:sz="0" w:space="0" w:color="auto"/>
        <w:right w:val="none" w:sz="0" w:space="0" w:color="auto"/>
      </w:divBdr>
    </w:div>
    <w:div w:id="403335270">
      <w:bodyDiv w:val="1"/>
      <w:marLeft w:val="0"/>
      <w:marRight w:val="0"/>
      <w:marTop w:val="0"/>
      <w:marBottom w:val="0"/>
      <w:divBdr>
        <w:top w:val="none" w:sz="0" w:space="0" w:color="auto"/>
        <w:left w:val="none" w:sz="0" w:space="0" w:color="auto"/>
        <w:bottom w:val="none" w:sz="0" w:space="0" w:color="auto"/>
        <w:right w:val="none" w:sz="0" w:space="0" w:color="auto"/>
      </w:divBdr>
    </w:div>
    <w:div w:id="412161342">
      <w:bodyDiv w:val="1"/>
      <w:marLeft w:val="0"/>
      <w:marRight w:val="0"/>
      <w:marTop w:val="0"/>
      <w:marBottom w:val="0"/>
      <w:divBdr>
        <w:top w:val="none" w:sz="0" w:space="0" w:color="auto"/>
        <w:left w:val="none" w:sz="0" w:space="0" w:color="auto"/>
        <w:bottom w:val="none" w:sz="0" w:space="0" w:color="auto"/>
        <w:right w:val="none" w:sz="0" w:space="0" w:color="auto"/>
      </w:divBdr>
    </w:div>
    <w:div w:id="427627465">
      <w:bodyDiv w:val="1"/>
      <w:marLeft w:val="0"/>
      <w:marRight w:val="0"/>
      <w:marTop w:val="0"/>
      <w:marBottom w:val="0"/>
      <w:divBdr>
        <w:top w:val="none" w:sz="0" w:space="0" w:color="auto"/>
        <w:left w:val="none" w:sz="0" w:space="0" w:color="auto"/>
        <w:bottom w:val="none" w:sz="0" w:space="0" w:color="auto"/>
        <w:right w:val="none" w:sz="0" w:space="0" w:color="auto"/>
      </w:divBdr>
    </w:div>
    <w:div w:id="429929508">
      <w:bodyDiv w:val="1"/>
      <w:marLeft w:val="0"/>
      <w:marRight w:val="0"/>
      <w:marTop w:val="0"/>
      <w:marBottom w:val="0"/>
      <w:divBdr>
        <w:top w:val="none" w:sz="0" w:space="0" w:color="auto"/>
        <w:left w:val="none" w:sz="0" w:space="0" w:color="auto"/>
        <w:bottom w:val="none" w:sz="0" w:space="0" w:color="auto"/>
        <w:right w:val="none" w:sz="0" w:space="0" w:color="auto"/>
      </w:divBdr>
    </w:div>
    <w:div w:id="460271806">
      <w:bodyDiv w:val="1"/>
      <w:marLeft w:val="0"/>
      <w:marRight w:val="0"/>
      <w:marTop w:val="0"/>
      <w:marBottom w:val="0"/>
      <w:divBdr>
        <w:top w:val="none" w:sz="0" w:space="0" w:color="auto"/>
        <w:left w:val="none" w:sz="0" w:space="0" w:color="auto"/>
        <w:bottom w:val="none" w:sz="0" w:space="0" w:color="auto"/>
        <w:right w:val="none" w:sz="0" w:space="0" w:color="auto"/>
      </w:divBdr>
    </w:div>
    <w:div w:id="468397716">
      <w:bodyDiv w:val="1"/>
      <w:marLeft w:val="0"/>
      <w:marRight w:val="0"/>
      <w:marTop w:val="0"/>
      <w:marBottom w:val="0"/>
      <w:divBdr>
        <w:top w:val="none" w:sz="0" w:space="0" w:color="auto"/>
        <w:left w:val="none" w:sz="0" w:space="0" w:color="auto"/>
        <w:bottom w:val="none" w:sz="0" w:space="0" w:color="auto"/>
        <w:right w:val="none" w:sz="0" w:space="0" w:color="auto"/>
      </w:divBdr>
    </w:div>
    <w:div w:id="472062474">
      <w:bodyDiv w:val="1"/>
      <w:marLeft w:val="0"/>
      <w:marRight w:val="0"/>
      <w:marTop w:val="0"/>
      <w:marBottom w:val="0"/>
      <w:divBdr>
        <w:top w:val="none" w:sz="0" w:space="0" w:color="auto"/>
        <w:left w:val="none" w:sz="0" w:space="0" w:color="auto"/>
        <w:bottom w:val="none" w:sz="0" w:space="0" w:color="auto"/>
        <w:right w:val="none" w:sz="0" w:space="0" w:color="auto"/>
      </w:divBdr>
    </w:div>
    <w:div w:id="479152382">
      <w:bodyDiv w:val="1"/>
      <w:marLeft w:val="0"/>
      <w:marRight w:val="0"/>
      <w:marTop w:val="0"/>
      <w:marBottom w:val="0"/>
      <w:divBdr>
        <w:top w:val="none" w:sz="0" w:space="0" w:color="auto"/>
        <w:left w:val="none" w:sz="0" w:space="0" w:color="auto"/>
        <w:bottom w:val="none" w:sz="0" w:space="0" w:color="auto"/>
        <w:right w:val="none" w:sz="0" w:space="0" w:color="auto"/>
      </w:divBdr>
    </w:div>
    <w:div w:id="487207203">
      <w:bodyDiv w:val="1"/>
      <w:marLeft w:val="0"/>
      <w:marRight w:val="0"/>
      <w:marTop w:val="0"/>
      <w:marBottom w:val="0"/>
      <w:divBdr>
        <w:top w:val="none" w:sz="0" w:space="0" w:color="auto"/>
        <w:left w:val="none" w:sz="0" w:space="0" w:color="auto"/>
        <w:bottom w:val="none" w:sz="0" w:space="0" w:color="auto"/>
        <w:right w:val="none" w:sz="0" w:space="0" w:color="auto"/>
      </w:divBdr>
    </w:div>
    <w:div w:id="494959745">
      <w:bodyDiv w:val="1"/>
      <w:marLeft w:val="0"/>
      <w:marRight w:val="0"/>
      <w:marTop w:val="0"/>
      <w:marBottom w:val="0"/>
      <w:divBdr>
        <w:top w:val="none" w:sz="0" w:space="0" w:color="auto"/>
        <w:left w:val="none" w:sz="0" w:space="0" w:color="auto"/>
        <w:bottom w:val="none" w:sz="0" w:space="0" w:color="auto"/>
        <w:right w:val="none" w:sz="0" w:space="0" w:color="auto"/>
      </w:divBdr>
    </w:div>
    <w:div w:id="498077830">
      <w:bodyDiv w:val="1"/>
      <w:marLeft w:val="0"/>
      <w:marRight w:val="0"/>
      <w:marTop w:val="0"/>
      <w:marBottom w:val="0"/>
      <w:divBdr>
        <w:top w:val="none" w:sz="0" w:space="0" w:color="auto"/>
        <w:left w:val="none" w:sz="0" w:space="0" w:color="auto"/>
        <w:bottom w:val="none" w:sz="0" w:space="0" w:color="auto"/>
        <w:right w:val="none" w:sz="0" w:space="0" w:color="auto"/>
      </w:divBdr>
    </w:div>
    <w:div w:id="518281955">
      <w:bodyDiv w:val="1"/>
      <w:marLeft w:val="0"/>
      <w:marRight w:val="0"/>
      <w:marTop w:val="0"/>
      <w:marBottom w:val="0"/>
      <w:divBdr>
        <w:top w:val="none" w:sz="0" w:space="0" w:color="auto"/>
        <w:left w:val="none" w:sz="0" w:space="0" w:color="auto"/>
        <w:bottom w:val="none" w:sz="0" w:space="0" w:color="auto"/>
        <w:right w:val="none" w:sz="0" w:space="0" w:color="auto"/>
      </w:divBdr>
    </w:div>
    <w:div w:id="530455862">
      <w:bodyDiv w:val="1"/>
      <w:marLeft w:val="0"/>
      <w:marRight w:val="0"/>
      <w:marTop w:val="0"/>
      <w:marBottom w:val="0"/>
      <w:divBdr>
        <w:top w:val="none" w:sz="0" w:space="0" w:color="auto"/>
        <w:left w:val="none" w:sz="0" w:space="0" w:color="auto"/>
        <w:bottom w:val="none" w:sz="0" w:space="0" w:color="auto"/>
        <w:right w:val="none" w:sz="0" w:space="0" w:color="auto"/>
      </w:divBdr>
    </w:div>
    <w:div w:id="535965942">
      <w:bodyDiv w:val="1"/>
      <w:marLeft w:val="0"/>
      <w:marRight w:val="0"/>
      <w:marTop w:val="0"/>
      <w:marBottom w:val="0"/>
      <w:divBdr>
        <w:top w:val="none" w:sz="0" w:space="0" w:color="auto"/>
        <w:left w:val="none" w:sz="0" w:space="0" w:color="auto"/>
        <w:bottom w:val="none" w:sz="0" w:space="0" w:color="auto"/>
        <w:right w:val="none" w:sz="0" w:space="0" w:color="auto"/>
      </w:divBdr>
    </w:div>
    <w:div w:id="549070312">
      <w:bodyDiv w:val="1"/>
      <w:marLeft w:val="0"/>
      <w:marRight w:val="0"/>
      <w:marTop w:val="0"/>
      <w:marBottom w:val="0"/>
      <w:divBdr>
        <w:top w:val="none" w:sz="0" w:space="0" w:color="auto"/>
        <w:left w:val="none" w:sz="0" w:space="0" w:color="auto"/>
        <w:bottom w:val="none" w:sz="0" w:space="0" w:color="auto"/>
        <w:right w:val="none" w:sz="0" w:space="0" w:color="auto"/>
      </w:divBdr>
    </w:div>
    <w:div w:id="581960853">
      <w:bodyDiv w:val="1"/>
      <w:marLeft w:val="0"/>
      <w:marRight w:val="0"/>
      <w:marTop w:val="0"/>
      <w:marBottom w:val="0"/>
      <w:divBdr>
        <w:top w:val="none" w:sz="0" w:space="0" w:color="auto"/>
        <w:left w:val="none" w:sz="0" w:space="0" w:color="auto"/>
        <w:bottom w:val="none" w:sz="0" w:space="0" w:color="auto"/>
        <w:right w:val="none" w:sz="0" w:space="0" w:color="auto"/>
      </w:divBdr>
    </w:div>
    <w:div w:id="590699084">
      <w:bodyDiv w:val="1"/>
      <w:marLeft w:val="0"/>
      <w:marRight w:val="0"/>
      <w:marTop w:val="0"/>
      <w:marBottom w:val="0"/>
      <w:divBdr>
        <w:top w:val="none" w:sz="0" w:space="0" w:color="auto"/>
        <w:left w:val="none" w:sz="0" w:space="0" w:color="auto"/>
        <w:bottom w:val="none" w:sz="0" w:space="0" w:color="auto"/>
        <w:right w:val="none" w:sz="0" w:space="0" w:color="auto"/>
      </w:divBdr>
    </w:div>
    <w:div w:id="591360429">
      <w:bodyDiv w:val="1"/>
      <w:marLeft w:val="0"/>
      <w:marRight w:val="0"/>
      <w:marTop w:val="0"/>
      <w:marBottom w:val="0"/>
      <w:divBdr>
        <w:top w:val="none" w:sz="0" w:space="0" w:color="auto"/>
        <w:left w:val="none" w:sz="0" w:space="0" w:color="auto"/>
        <w:bottom w:val="none" w:sz="0" w:space="0" w:color="auto"/>
        <w:right w:val="none" w:sz="0" w:space="0" w:color="auto"/>
      </w:divBdr>
    </w:div>
    <w:div w:id="593054110">
      <w:bodyDiv w:val="1"/>
      <w:marLeft w:val="0"/>
      <w:marRight w:val="0"/>
      <w:marTop w:val="0"/>
      <w:marBottom w:val="0"/>
      <w:divBdr>
        <w:top w:val="none" w:sz="0" w:space="0" w:color="auto"/>
        <w:left w:val="none" w:sz="0" w:space="0" w:color="auto"/>
        <w:bottom w:val="none" w:sz="0" w:space="0" w:color="auto"/>
        <w:right w:val="none" w:sz="0" w:space="0" w:color="auto"/>
      </w:divBdr>
    </w:div>
    <w:div w:id="594631521">
      <w:bodyDiv w:val="1"/>
      <w:marLeft w:val="0"/>
      <w:marRight w:val="0"/>
      <w:marTop w:val="0"/>
      <w:marBottom w:val="0"/>
      <w:divBdr>
        <w:top w:val="none" w:sz="0" w:space="0" w:color="auto"/>
        <w:left w:val="none" w:sz="0" w:space="0" w:color="auto"/>
        <w:bottom w:val="none" w:sz="0" w:space="0" w:color="auto"/>
        <w:right w:val="none" w:sz="0" w:space="0" w:color="auto"/>
      </w:divBdr>
    </w:div>
    <w:div w:id="596981537">
      <w:bodyDiv w:val="1"/>
      <w:marLeft w:val="0"/>
      <w:marRight w:val="0"/>
      <w:marTop w:val="0"/>
      <w:marBottom w:val="0"/>
      <w:divBdr>
        <w:top w:val="none" w:sz="0" w:space="0" w:color="auto"/>
        <w:left w:val="none" w:sz="0" w:space="0" w:color="auto"/>
        <w:bottom w:val="none" w:sz="0" w:space="0" w:color="auto"/>
        <w:right w:val="none" w:sz="0" w:space="0" w:color="auto"/>
      </w:divBdr>
    </w:div>
    <w:div w:id="600602721">
      <w:bodyDiv w:val="1"/>
      <w:marLeft w:val="0"/>
      <w:marRight w:val="0"/>
      <w:marTop w:val="0"/>
      <w:marBottom w:val="0"/>
      <w:divBdr>
        <w:top w:val="none" w:sz="0" w:space="0" w:color="auto"/>
        <w:left w:val="none" w:sz="0" w:space="0" w:color="auto"/>
        <w:bottom w:val="none" w:sz="0" w:space="0" w:color="auto"/>
        <w:right w:val="none" w:sz="0" w:space="0" w:color="auto"/>
      </w:divBdr>
    </w:div>
    <w:div w:id="603193408">
      <w:bodyDiv w:val="1"/>
      <w:marLeft w:val="0"/>
      <w:marRight w:val="0"/>
      <w:marTop w:val="0"/>
      <w:marBottom w:val="0"/>
      <w:divBdr>
        <w:top w:val="none" w:sz="0" w:space="0" w:color="auto"/>
        <w:left w:val="none" w:sz="0" w:space="0" w:color="auto"/>
        <w:bottom w:val="none" w:sz="0" w:space="0" w:color="auto"/>
        <w:right w:val="none" w:sz="0" w:space="0" w:color="auto"/>
      </w:divBdr>
    </w:div>
    <w:div w:id="611480152">
      <w:bodyDiv w:val="1"/>
      <w:marLeft w:val="0"/>
      <w:marRight w:val="0"/>
      <w:marTop w:val="0"/>
      <w:marBottom w:val="0"/>
      <w:divBdr>
        <w:top w:val="none" w:sz="0" w:space="0" w:color="auto"/>
        <w:left w:val="none" w:sz="0" w:space="0" w:color="auto"/>
        <w:bottom w:val="none" w:sz="0" w:space="0" w:color="auto"/>
        <w:right w:val="none" w:sz="0" w:space="0" w:color="auto"/>
      </w:divBdr>
    </w:div>
    <w:div w:id="621495849">
      <w:bodyDiv w:val="1"/>
      <w:marLeft w:val="0"/>
      <w:marRight w:val="0"/>
      <w:marTop w:val="0"/>
      <w:marBottom w:val="0"/>
      <w:divBdr>
        <w:top w:val="none" w:sz="0" w:space="0" w:color="auto"/>
        <w:left w:val="none" w:sz="0" w:space="0" w:color="auto"/>
        <w:bottom w:val="none" w:sz="0" w:space="0" w:color="auto"/>
        <w:right w:val="none" w:sz="0" w:space="0" w:color="auto"/>
      </w:divBdr>
    </w:div>
    <w:div w:id="623465915">
      <w:bodyDiv w:val="1"/>
      <w:marLeft w:val="0"/>
      <w:marRight w:val="0"/>
      <w:marTop w:val="0"/>
      <w:marBottom w:val="0"/>
      <w:divBdr>
        <w:top w:val="none" w:sz="0" w:space="0" w:color="auto"/>
        <w:left w:val="none" w:sz="0" w:space="0" w:color="auto"/>
        <w:bottom w:val="none" w:sz="0" w:space="0" w:color="auto"/>
        <w:right w:val="none" w:sz="0" w:space="0" w:color="auto"/>
      </w:divBdr>
    </w:div>
    <w:div w:id="639044521">
      <w:bodyDiv w:val="1"/>
      <w:marLeft w:val="0"/>
      <w:marRight w:val="0"/>
      <w:marTop w:val="0"/>
      <w:marBottom w:val="0"/>
      <w:divBdr>
        <w:top w:val="none" w:sz="0" w:space="0" w:color="auto"/>
        <w:left w:val="none" w:sz="0" w:space="0" w:color="auto"/>
        <w:bottom w:val="none" w:sz="0" w:space="0" w:color="auto"/>
        <w:right w:val="none" w:sz="0" w:space="0" w:color="auto"/>
      </w:divBdr>
    </w:div>
    <w:div w:id="641932886">
      <w:bodyDiv w:val="1"/>
      <w:marLeft w:val="0"/>
      <w:marRight w:val="0"/>
      <w:marTop w:val="0"/>
      <w:marBottom w:val="0"/>
      <w:divBdr>
        <w:top w:val="none" w:sz="0" w:space="0" w:color="auto"/>
        <w:left w:val="none" w:sz="0" w:space="0" w:color="auto"/>
        <w:bottom w:val="none" w:sz="0" w:space="0" w:color="auto"/>
        <w:right w:val="none" w:sz="0" w:space="0" w:color="auto"/>
      </w:divBdr>
    </w:div>
    <w:div w:id="655574946">
      <w:bodyDiv w:val="1"/>
      <w:marLeft w:val="0"/>
      <w:marRight w:val="0"/>
      <w:marTop w:val="0"/>
      <w:marBottom w:val="0"/>
      <w:divBdr>
        <w:top w:val="none" w:sz="0" w:space="0" w:color="auto"/>
        <w:left w:val="none" w:sz="0" w:space="0" w:color="auto"/>
        <w:bottom w:val="none" w:sz="0" w:space="0" w:color="auto"/>
        <w:right w:val="none" w:sz="0" w:space="0" w:color="auto"/>
      </w:divBdr>
    </w:div>
    <w:div w:id="657808358">
      <w:bodyDiv w:val="1"/>
      <w:marLeft w:val="0"/>
      <w:marRight w:val="0"/>
      <w:marTop w:val="0"/>
      <w:marBottom w:val="0"/>
      <w:divBdr>
        <w:top w:val="none" w:sz="0" w:space="0" w:color="auto"/>
        <w:left w:val="none" w:sz="0" w:space="0" w:color="auto"/>
        <w:bottom w:val="none" w:sz="0" w:space="0" w:color="auto"/>
        <w:right w:val="none" w:sz="0" w:space="0" w:color="auto"/>
      </w:divBdr>
    </w:div>
    <w:div w:id="660809892">
      <w:bodyDiv w:val="1"/>
      <w:marLeft w:val="0"/>
      <w:marRight w:val="0"/>
      <w:marTop w:val="0"/>
      <w:marBottom w:val="0"/>
      <w:divBdr>
        <w:top w:val="none" w:sz="0" w:space="0" w:color="auto"/>
        <w:left w:val="none" w:sz="0" w:space="0" w:color="auto"/>
        <w:bottom w:val="none" w:sz="0" w:space="0" w:color="auto"/>
        <w:right w:val="none" w:sz="0" w:space="0" w:color="auto"/>
      </w:divBdr>
    </w:div>
    <w:div w:id="667946944">
      <w:bodyDiv w:val="1"/>
      <w:marLeft w:val="0"/>
      <w:marRight w:val="0"/>
      <w:marTop w:val="0"/>
      <w:marBottom w:val="0"/>
      <w:divBdr>
        <w:top w:val="none" w:sz="0" w:space="0" w:color="auto"/>
        <w:left w:val="none" w:sz="0" w:space="0" w:color="auto"/>
        <w:bottom w:val="none" w:sz="0" w:space="0" w:color="auto"/>
        <w:right w:val="none" w:sz="0" w:space="0" w:color="auto"/>
      </w:divBdr>
    </w:div>
    <w:div w:id="688263514">
      <w:bodyDiv w:val="1"/>
      <w:marLeft w:val="0"/>
      <w:marRight w:val="0"/>
      <w:marTop w:val="0"/>
      <w:marBottom w:val="0"/>
      <w:divBdr>
        <w:top w:val="none" w:sz="0" w:space="0" w:color="auto"/>
        <w:left w:val="none" w:sz="0" w:space="0" w:color="auto"/>
        <w:bottom w:val="none" w:sz="0" w:space="0" w:color="auto"/>
        <w:right w:val="none" w:sz="0" w:space="0" w:color="auto"/>
      </w:divBdr>
    </w:div>
    <w:div w:id="711811881">
      <w:bodyDiv w:val="1"/>
      <w:marLeft w:val="0"/>
      <w:marRight w:val="0"/>
      <w:marTop w:val="0"/>
      <w:marBottom w:val="0"/>
      <w:divBdr>
        <w:top w:val="none" w:sz="0" w:space="0" w:color="auto"/>
        <w:left w:val="none" w:sz="0" w:space="0" w:color="auto"/>
        <w:bottom w:val="none" w:sz="0" w:space="0" w:color="auto"/>
        <w:right w:val="none" w:sz="0" w:space="0" w:color="auto"/>
      </w:divBdr>
    </w:div>
    <w:div w:id="722364917">
      <w:bodyDiv w:val="1"/>
      <w:marLeft w:val="0"/>
      <w:marRight w:val="0"/>
      <w:marTop w:val="0"/>
      <w:marBottom w:val="0"/>
      <w:divBdr>
        <w:top w:val="none" w:sz="0" w:space="0" w:color="auto"/>
        <w:left w:val="none" w:sz="0" w:space="0" w:color="auto"/>
        <w:bottom w:val="none" w:sz="0" w:space="0" w:color="auto"/>
        <w:right w:val="none" w:sz="0" w:space="0" w:color="auto"/>
      </w:divBdr>
    </w:div>
    <w:div w:id="723677852">
      <w:bodyDiv w:val="1"/>
      <w:marLeft w:val="0"/>
      <w:marRight w:val="0"/>
      <w:marTop w:val="0"/>
      <w:marBottom w:val="0"/>
      <w:divBdr>
        <w:top w:val="none" w:sz="0" w:space="0" w:color="auto"/>
        <w:left w:val="none" w:sz="0" w:space="0" w:color="auto"/>
        <w:bottom w:val="none" w:sz="0" w:space="0" w:color="auto"/>
        <w:right w:val="none" w:sz="0" w:space="0" w:color="auto"/>
      </w:divBdr>
    </w:div>
    <w:div w:id="726226030">
      <w:bodyDiv w:val="1"/>
      <w:marLeft w:val="0"/>
      <w:marRight w:val="0"/>
      <w:marTop w:val="0"/>
      <w:marBottom w:val="0"/>
      <w:divBdr>
        <w:top w:val="none" w:sz="0" w:space="0" w:color="auto"/>
        <w:left w:val="none" w:sz="0" w:space="0" w:color="auto"/>
        <w:bottom w:val="none" w:sz="0" w:space="0" w:color="auto"/>
        <w:right w:val="none" w:sz="0" w:space="0" w:color="auto"/>
      </w:divBdr>
    </w:div>
    <w:div w:id="727807160">
      <w:bodyDiv w:val="1"/>
      <w:marLeft w:val="0"/>
      <w:marRight w:val="0"/>
      <w:marTop w:val="0"/>
      <w:marBottom w:val="0"/>
      <w:divBdr>
        <w:top w:val="none" w:sz="0" w:space="0" w:color="auto"/>
        <w:left w:val="none" w:sz="0" w:space="0" w:color="auto"/>
        <w:bottom w:val="none" w:sz="0" w:space="0" w:color="auto"/>
        <w:right w:val="none" w:sz="0" w:space="0" w:color="auto"/>
      </w:divBdr>
    </w:div>
    <w:div w:id="730158364">
      <w:bodyDiv w:val="1"/>
      <w:marLeft w:val="0"/>
      <w:marRight w:val="0"/>
      <w:marTop w:val="0"/>
      <w:marBottom w:val="0"/>
      <w:divBdr>
        <w:top w:val="none" w:sz="0" w:space="0" w:color="auto"/>
        <w:left w:val="none" w:sz="0" w:space="0" w:color="auto"/>
        <w:bottom w:val="none" w:sz="0" w:space="0" w:color="auto"/>
        <w:right w:val="none" w:sz="0" w:space="0" w:color="auto"/>
      </w:divBdr>
    </w:div>
    <w:div w:id="758258720">
      <w:bodyDiv w:val="1"/>
      <w:marLeft w:val="0"/>
      <w:marRight w:val="0"/>
      <w:marTop w:val="0"/>
      <w:marBottom w:val="0"/>
      <w:divBdr>
        <w:top w:val="none" w:sz="0" w:space="0" w:color="auto"/>
        <w:left w:val="none" w:sz="0" w:space="0" w:color="auto"/>
        <w:bottom w:val="none" w:sz="0" w:space="0" w:color="auto"/>
        <w:right w:val="none" w:sz="0" w:space="0" w:color="auto"/>
      </w:divBdr>
    </w:div>
    <w:div w:id="787967807">
      <w:bodyDiv w:val="1"/>
      <w:marLeft w:val="0"/>
      <w:marRight w:val="0"/>
      <w:marTop w:val="0"/>
      <w:marBottom w:val="0"/>
      <w:divBdr>
        <w:top w:val="none" w:sz="0" w:space="0" w:color="auto"/>
        <w:left w:val="none" w:sz="0" w:space="0" w:color="auto"/>
        <w:bottom w:val="none" w:sz="0" w:space="0" w:color="auto"/>
        <w:right w:val="none" w:sz="0" w:space="0" w:color="auto"/>
      </w:divBdr>
    </w:div>
    <w:div w:id="814879162">
      <w:bodyDiv w:val="1"/>
      <w:marLeft w:val="0"/>
      <w:marRight w:val="0"/>
      <w:marTop w:val="0"/>
      <w:marBottom w:val="0"/>
      <w:divBdr>
        <w:top w:val="none" w:sz="0" w:space="0" w:color="auto"/>
        <w:left w:val="none" w:sz="0" w:space="0" w:color="auto"/>
        <w:bottom w:val="none" w:sz="0" w:space="0" w:color="auto"/>
        <w:right w:val="none" w:sz="0" w:space="0" w:color="auto"/>
      </w:divBdr>
    </w:div>
    <w:div w:id="828207199">
      <w:bodyDiv w:val="1"/>
      <w:marLeft w:val="0"/>
      <w:marRight w:val="0"/>
      <w:marTop w:val="0"/>
      <w:marBottom w:val="0"/>
      <w:divBdr>
        <w:top w:val="none" w:sz="0" w:space="0" w:color="auto"/>
        <w:left w:val="none" w:sz="0" w:space="0" w:color="auto"/>
        <w:bottom w:val="none" w:sz="0" w:space="0" w:color="auto"/>
        <w:right w:val="none" w:sz="0" w:space="0" w:color="auto"/>
      </w:divBdr>
    </w:div>
    <w:div w:id="851649262">
      <w:bodyDiv w:val="1"/>
      <w:marLeft w:val="0"/>
      <w:marRight w:val="0"/>
      <w:marTop w:val="0"/>
      <w:marBottom w:val="0"/>
      <w:divBdr>
        <w:top w:val="none" w:sz="0" w:space="0" w:color="auto"/>
        <w:left w:val="none" w:sz="0" w:space="0" w:color="auto"/>
        <w:bottom w:val="none" w:sz="0" w:space="0" w:color="auto"/>
        <w:right w:val="none" w:sz="0" w:space="0" w:color="auto"/>
      </w:divBdr>
    </w:div>
    <w:div w:id="852233157">
      <w:bodyDiv w:val="1"/>
      <w:marLeft w:val="0"/>
      <w:marRight w:val="0"/>
      <w:marTop w:val="0"/>
      <w:marBottom w:val="0"/>
      <w:divBdr>
        <w:top w:val="none" w:sz="0" w:space="0" w:color="auto"/>
        <w:left w:val="none" w:sz="0" w:space="0" w:color="auto"/>
        <w:bottom w:val="none" w:sz="0" w:space="0" w:color="auto"/>
        <w:right w:val="none" w:sz="0" w:space="0" w:color="auto"/>
      </w:divBdr>
    </w:div>
    <w:div w:id="864486812">
      <w:bodyDiv w:val="1"/>
      <w:marLeft w:val="0"/>
      <w:marRight w:val="0"/>
      <w:marTop w:val="0"/>
      <w:marBottom w:val="0"/>
      <w:divBdr>
        <w:top w:val="none" w:sz="0" w:space="0" w:color="auto"/>
        <w:left w:val="none" w:sz="0" w:space="0" w:color="auto"/>
        <w:bottom w:val="none" w:sz="0" w:space="0" w:color="auto"/>
        <w:right w:val="none" w:sz="0" w:space="0" w:color="auto"/>
      </w:divBdr>
    </w:div>
    <w:div w:id="869995595">
      <w:bodyDiv w:val="1"/>
      <w:marLeft w:val="0"/>
      <w:marRight w:val="0"/>
      <w:marTop w:val="0"/>
      <w:marBottom w:val="0"/>
      <w:divBdr>
        <w:top w:val="none" w:sz="0" w:space="0" w:color="auto"/>
        <w:left w:val="none" w:sz="0" w:space="0" w:color="auto"/>
        <w:bottom w:val="none" w:sz="0" w:space="0" w:color="auto"/>
        <w:right w:val="none" w:sz="0" w:space="0" w:color="auto"/>
      </w:divBdr>
    </w:div>
    <w:div w:id="883254763">
      <w:bodyDiv w:val="1"/>
      <w:marLeft w:val="0"/>
      <w:marRight w:val="0"/>
      <w:marTop w:val="0"/>
      <w:marBottom w:val="0"/>
      <w:divBdr>
        <w:top w:val="none" w:sz="0" w:space="0" w:color="auto"/>
        <w:left w:val="none" w:sz="0" w:space="0" w:color="auto"/>
        <w:bottom w:val="none" w:sz="0" w:space="0" w:color="auto"/>
        <w:right w:val="none" w:sz="0" w:space="0" w:color="auto"/>
      </w:divBdr>
    </w:div>
    <w:div w:id="883371081">
      <w:bodyDiv w:val="1"/>
      <w:marLeft w:val="0"/>
      <w:marRight w:val="0"/>
      <w:marTop w:val="0"/>
      <w:marBottom w:val="0"/>
      <w:divBdr>
        <w:top w:val="none" w:sz="0" w:space="0" w:color="auto"/>
        <w:left w:val="none" w:sz="0" w:space="0" w:color="auto"/>
        <w:bottom w:val="none" w:sz="0" w:space="0" w:color="auto"/>
        <w:right w:val="none" w:sz="0" w:space="0" w:color="auto"/>
      </w:divBdr>
    </w:div>
    <w:div w:id="902063891">
      <w:bodyDiv w:val="1"/>
      <w:marLeft w:val="0"/>
      <w:marRight w:val="0"/>
      <w:marTop w:val="0"/>
      <w:marBottom w:val="0"/>
      <w:divBdr>
        <w:top w:val="none" w:sz="0" w:space="0" w:color="auto"/>
        <w:left w:val="none" w:sz="0" w:space="0" w:color="auto"/>
        <w:bottom w:val="none" w:sz="0" w:space="0" w:color="auto"/>
        <w:right w:val="none" w:sz="0" w:space="0" w:color="auto"/>
      </w:divBdr>
    </w:div>
    <w:div w:id="905651272">
      <w:bodyDiv w:val="1"/>
      <w:marLeft w:val="0"/>
      <w:marRight w:val="0"/>
      <w:marTop w:val="0"/>
      <w:marBottom w:val="0"/>
      <w:divBdr>
        <w:top w:val="none" w:sz="0" w:space="0" w:color="auto"/>
        <w:left w:val="none" w:sz="0" w:space="0" w:color="auto"/>
        <w:bottom w:val="none" w:sz="0" w:space="0" w:color="auto"/>
        <w:right w:val="none" w:sz="0" w:space="0" w:color="auto"/>
      </w:divBdr>
    </w:div>
    <w:div w:id="922183071">
      <w:bodyDiv w:val="1"/>
      <w:marLeft w:val="0"/>
      <w:marRight w:val="0"/>
      <w:marTop w:val="0"/>
      <w:marBottom w:val="0"/>
      <w:divBdr>
        <w:top w:val="none" w:sz="0" w:space="0" w:color="auto"/>
        <w:left w:val="none" w:sz="0" w:space="0" w:color="auto"/>
        <w:bottom w:val="none" w:sz="0" w:space="0" w:color="auto"/>
        <w:right w:val="none" w:sz="0" w:space="0" w:color="auto"/>
      </w:divBdr>
    </w:div>
    <w:div w:id="935134345">
      <w:bodyDiv w:val="1"/>
      <w:marLeft w:val="0"/>
      <w:marRight w:val="0"/>
      <w:marTop w:val="0"/>
      <w:marBottom w:val="0"/>
      <w:divBdr>
        <w:top w:val="none" w:sz="0" w:space="0" w:color="auto"/>
        <w:left w:val="none" w:sz="0" w:space="0" w:color="auto"/>
        <w:bottom w:val="none" w:sz="0" w:space="0" w:color="auto"/>
        <w:right w:val="none" w:sz="0" w:space="0" w:color="auto"/>
      </w:divBdr>
    </w:div>
    <w:div w:id="937520886">
      <w:bodyDiv w:val="1"/>
      <w:marLeft w:val="0"/>
      <w:marRight w:val="0"/>
      <w:marTop w:val="0"/>
      <w:marBottom w:val="0"/>
      <w:divBdr>
        <w:top w:val="none" w:sz="0" w:space="0" w:color="auto"/>
        <w:left w:val="none" w:sz="0" w:space="0" w:color="auto"/>
        <w:bottom w:val="none" w:sz="0" w:space="0" w:color="auto"/>
        <w:right w:val="none" w:sz="0" w:space="0" w:color="auto"/>
      </w:divBdr>
    </w:div>
    <w:div w:id="937757291">
      <w:bodyDiv w:val="1"/>
      <w:marLeft w:val="0"/>
      <w:marRight w:val="0"/>
      <w:marTop w:val="0"/>
      <w:marBottom w:val="0"/>
      <w:divBdr>
        <w:top w:val="none" w:sz="0" w:space="0" w:color="auto"/>
        <w:left w:val="none" w:sz="0" w:space="0" w:color="auto"/>
        <w:bottom w:val="none" w:sz="0" w:space="0" w:color="auto"/>
        <w:right w:val="none" w:sz="0" w:space="0" w:color="auto"/>
      </w:divBdr>
    </w:div>
    <w:div w:id="938874970">
      <w:bodyDiv w:val="1"/>
      <w:marLeft w:val="0"/>
      <w:marRight w:val="0"/>
      <w:marTop w:val="0"/>
      <w:marBottom w:val="0"/>
      <w:divBdr>
        <w:top w:val="none" w:sz="0" w:space="0" w:color="auto"/>
        <w:left w:val="none" w:sz="0" w:space="0" w:color="auto"/>
        <w:bottom w:val="none" w:sz="0" w:space="0" w:color="auto"/>
        <w:right w:val="none" w:sz="0" w:space="0" w:color="auto"/>
      </w:divBdr>
    </w:div>
    <w:div w:id="939724742">
      <w:bodyDiv w:val="1"/>
      <w:marLeft w:val="0"/>
      <w:marRight w:val="0"/>
      <w:marTop w:val="0"/>
      <w:marBottom w:val="0"/>
      <w:divBdr>
        <w:top w:val="none" w:sz="0" w:space="0" w:color="auto"/>
        <w:left w:val="none" w:sz="0" w:space="0" w:color="auto"/>
        <w:bottom w:val="none" w:sz="0" w:space="0" w:color="auto"/>
        <w:right w:val="none" w:sz="0" w:space="0" w:color="auto"/>
      </w:divBdr>
    </w:div>
    <w:div w:id="943732807">
      <w:bodyDiv w:val="1"/>
      <w:marLeft w:val="0"/>
      <w:marRight w:val="0"/>
      <w:marTop w:val="0"/>
      <w:marBottom w:val="0"/>
      <w:divBdr>
        <w:top w:val="none" w:sz="0" w:space="0" w:color="auto"/>
        <w:left w:val="none" w:sz="0" w:space="0" w:color="auto"/>
        <w:bottom w:val="none" w:sz="0" w:space="0" w:color="auto"/>
        <w:right w:val="none" w:sz="0" w:space="0" w:color="auto"/>
      </w:divBdr>
    </w:div>
    <w:div w:id="947002147">
      <w:bodyDiv w:val="1"/>
      <w:marLeft w:val="0"/>
      <w:marRight w:val="0"/>
      <w:marTop w:val="0"/>
      <w:marBottom w:val="0"/>
      <w:divBdr>
        <w:top w:val="none" w:sz="0" w:space="0" w:color="auto"/>
        <w:left w:val="none" w:sz="0" w:space="0" w:color="auto"/>
        <w:bottom w:val="none" w:sz="0" w:space="0" w:color="auto"/>
        <w:right w:val="none" w:sz="0" w:space="0" w:color="auto"/>
      </w:divBdr>
    </w:div>
    <w:div w:id="955524123">
      <w:bodyDiv w:val="1"/>
      <w:marLeft w:val="0"/>
      <w:marRight w:val="0"/>
      <w:marTop w:val="0"/>
      <w:marBottom w:val="0"/>
      <w:divBdr>
        <w:top w:val="none" w:sz="0" w:space="0" w:color="auto"/>
        <w:left w:val="none" w:sz="0" w:space="0" w:color="auto"/>
        <w:bottom w:val="none" w:sz="0" w:space="0" w:color="auto"/>
        <w:right w:val="none" w:sz="0" w:space="0" w:color="auto"/>
      </w:divBdr>
    </w:div>
    <w:div w:id="956329066">
      <w:bodyDiv w:val="1"/>
      <w:marLeft w:val="0"/>
      <w:marRight w:val="0"/>
      <w:marTop w:val="0"/>
      <w:marBottom w:val="0"/>
      <w:divBdr>
        <w:top w:val="none" w:sz="0" w:space="0" w:color="auto"/>
        <w:left w:val="none" w:sz="0" w:space="0" w:color="auto"/>
        <w:bottom w:val="none" w:sz="0" w:space="0" w:color="auto"/>
        <w:right w:val="none" w:sz="0" w:space="0" w:color="auto"/>
      </w:divBdr>
    </w:div>
    <w:div w:id="964190679">
      <w:bodyDiv w:val="1"/>
      <w:marLeft w:val="0"/>
      <w:marRight w:val="0"/>
      <w:marTop w:val="0"/>
      <w:marBottom w:val="0"/>
      <w:divBdr>
        <w:top w:val="none" w:sz="0" w:space="0" w:color="auto"/>
        <w:left w:val="none" w:sz="0" w:space="0" w:color="auto"/>
        <w:bottom w:val="none" w:sz="0" w:space="0" w:color="auto"/>
        <w:right w:val="none" w:sz="0" w:space="0" w:color="auto"/>
      </w:divBdr>
    </w:div>
    <w:div w:id="969288530">
      <w:bodyDiv w:val="1"/>
      <w:marLeft w:val="0"/>
      <w:marRight w:val="0"/>
      <w:marTop w:val="0"/>
      <w:marBottom w:val="0"/>
      <w:divBdr>
        <w:top w:val="none" w:sz="0" w:space="0" w:color="auto"/>
        <w:left w:val="none" w:sz="0" w:space="0" w:color="auto"/>
        <w:bottom w:val="none" w:sz="0" w:space="0" w:color="auto"/>
        <w:right w:val="none" w:sz="0" w:space="0" w:color="auto"/>
      </w:divBdr>
    </w:div>
    <w:div w:id="981886853">
      <w:bodyDiv w:val="1"/>
      <w:marLeft w:val="0"/>
      <w:marRight w:val="0"/>
      <w:marTop w:val="0"/>
      <w:marBottom w:val="0"/>
      <w:divBdr>
        <w:top w:val="none" w:sz="0" w:space="0" w:color="auto"/>
        <w:left w:val="none" w:sz="0" w:space="0" w:color="auto"/>
        <w:bottom w:val="none" w:sz="0" w:space="0" w:color="auto"/>
        <w:right w:val="none" w:sz="0" w:space="0" w:color="auto"/>
      </w:divBdr>
    </w:div>
    <w:div w:id="997197235">
      <w:bodyDiv w:val="1"/>
      <w:marLeft w:val="0"/>
      <w:marRight w:val="0"/>
      <w:marTop w:val="0"/>
      <w:marBottom w:val="0"/>
      <w:divBdr>
        <w:top w:val="none" w:sz="0" w:space="0" w:color="auto"/>
        <w:left w:val="none" w:sz="0" w:space="0" w:color="auto"/>
        <w:bottom w:val="none" w:sz="0" w:space="0" w:color="auto"/>
        <w:right w:val="none" w:sz="0" w:space="0" w:color="auto"/>
      </w:divBdr>
    </w:div>
    <w:div w:id="997923235">
      <w:bodyDiv w:val="1"/>
      <w:marLeft w:val="0"/>
      <w:marRight w:val="0"/>
      <w:marTop w:val="0"/>
      <w:marBottom w:val="0"/>
      <w:divBdr>
        <w:top w:val="none" w:sz="0" w:space="0" w:color="auto"/>
        <w:left w:val="none" w:sz="0" w:space="0" w:color="auto"/>
        <w:bottom w:val="none" w:sz="0" w:space="0" w:color="auto"/>
        <w:right w:val="none" w:sz="0" w:space="0" w:color="auto"/>
      </w:divBdr>
    </w:div>
    <w:div w:id="999776373">
      <w:bodyDiv w:val="1"/>
      <w:marLeft w:val="0"/>
      <w:marRight w:val="0"/>
      <w:marTop w:val="0"/>
      <w:marBottom w:val="0"/>
      <w:divBdr>
        <w:top w:val="none" w:sz="0" w:space="0" w:color="auto"/>
        <w:left w:val="none" w:sz="0" w:space="0" w:color="auto"/>
        <w:bottom w:val="none" w:sz="0" w:space="0" w:color="auto"/>
        <w:right w:val="none" w:sz="0" w:space="0" w:color="auto"/>
      </w:divBdr>
    </w:div>
    <w:div w:id="1015041144">
      <w:bodyDiv w:val="1"/>
      <w:marLeft w:val="0"/>
      <w:marRight w:val="0"/>
      <w:marTop w:val="0"/>
      <w:marBottom w:val="0"/>
      <w:divBdr>
        <w:top w:val="none" w:sz="0" w:space="0" w:color="auto"/>
        <w:left w:val="none" w:sz="0" w:space="0" w:color="auto"/>
        <w:bottom w:val="none" w:sz="0" w:space="0" w:color="auto"/>
        <w:right w:val="none" w:sz="0" w:space="0" w:color="auto"/>
      </w:divBdr>
    </w:div>
    <w:div w:id="1039433358">
      <w:bodyDiv w:val="1"/>
      <w:marLeft w:val="0"/>
      <w:marRight w:val="0"/>
      <w:marTop w:val="0"/>
      <w:marBottom w:val="0"/>
      <w:divBdr>
        <w:top w:val="none" w:sz="0" w:space="0" w:color="auto"/>
        <w:left w:val="none" w:sz="0" w:space="0" w:color="auto"/>
        <w:bottom w:val="none" w:sz="0" w:space="0" w:color="auto"/>
        <w:right w:val="none" w:sz="0" w:space="0" w:color="auto"/>
      </w:divBdr>
    </w:div>
    <w:div w:id="1052192357">
      <w:bodyDiv w:val="1"/>
      <w:marLeft w:val="0"/>
      <w:marRight w:val="0"/>
      <w:marTop w:val="0"/>
      <w:marBottom w:val="0"/>
      <w:divBdr>
        <w:top w:val="none" w:sz="0" w:space="0" w:color="auto"/>
        <w:left w:val="none" w:sz="0" w:space="0" w:color="auto"/>
        <w:bottom w:val="none" w:sz="0" w:space="0" w:color="auto"/>
        <w:right w:val="none" w:sz="0" w:space="0" w:color="auto"/>
      </w:divBdr>
    </w:div>
    <w:div w:id="1073426402">
      <w:bodyDiv w:val="1"/>
      <w:marLeft w:val="0"/>
      <w:marRight w:val="0"/>
      <w:marTop w:val="0"/>
      <w:marBottom w:val="0"/>
      <w:divBdr>
        <w:top w:val="none" w:sz="0" w:space="0" w:color="auto"/>
        <w:left w:val="none" w:sz="0" w:space="0" w:color="auto"/>
        <w:bottom w:val="none" w:sz="0" w:space="0" w:color="auto"/>
        <w:right w:val="none" w:sz="0" w:space="0" w:color="auto"/>
      </w:divBdr>
    </w:div>
    <w:div w:id="1073433315">
      <w:bodyDiv w:val="1"/>
      <w:marLeft w:val="0"/>
      <w:marRight w:val="0"/>
      <w:marTop w:val="0"/>
      <w:marBottom w:val="0"/>
      <w:divBdr>
        <w:top w:val="none" w:sz="0" w:space="0" w:color="auto"/>
        <w:left w:val="none" w:sz="0" w:space="0" w:color="auto"/>
        <w:bottom w:val="none" w:sz="0" w:space="0" w:color="auto"/>
        <w:right w:val="none" w:sz="0" w:space="0" w:color="auto"/>
      </w:divBdr>
    </w:div>
    <w:div w:id="1077555511">
      <w:bodyDiv w:val="1"/>
      <w:marLeft w:val="0"/>
      <w:marRight w:val="0"/>
      <w:marTop w:val="0"/>
      <w:marBottom w:val="0"/>
      <w:divBdr>
        <w:top w:val="none" w:sz="0" w:space="0" w:color="auto"/>
        <w:left w:val="none" w:sz="0" w:space="0" w:color="auto"/>
        <w:bottom w:val="none" w:sz="0" w:space="0" w:color="auto"/>
        <w:right w:val="none" w:sz="0" w:space="0" w:color="auto"/>
      </w:divBdr>
    </w:div>
    <w:div w:id="1079596385">
      <w:bodyDiv w:val="1"/>
      <w:marLeft w:val="0"/>
      <w:marRight w:val="0"/>
      <w:marTop w:val="0"/>
      <w:marBottom w:val="0"/>
      <w:divBdr>
        <w:top w:val="none" w:sz="0" w:space="0" w:color="auto"/>
        <w:left w:val="none" w:sz="0" w:space="0" w:color="auto"/>
        <w:bottom w:val="none" w:sz="0" w:space="0" w:color="auto"/>
        <w:right w:val="none" w:sz="0" w:space="0" w:color="auto"/>
      </w:divBdr>
    </w:div>
    <w:div w:id="1115948063">
      <w:bodyDiv w:val="1"/>
      <w:marLeft w:val="0"/>
      <w:marRight w:val="0"/>
      <w:marTop w:val="0"/>
      <w:marBottom w:val="0"/>
      <w:divBdr>
        <w:top w:val="none" w:sz="0" w:space="0" w:color="auto"/>
        <w:left w:val="none" w:sz="0" w:space="0" w:color="auto"/>
        <w:bottom w:val="none" w:sz="0" w:space="0" w:color="auto"/>
        <w:right w:val="none" w:sz="0" w:space="0" w:color="auto"/>
      </w:divBdr>
    </w:div>
    <w:div w:id="1122308659">
      <w:bodyDiv w:val="1"/>
      <w:marLeft w:val="0"/>
      <w:marRight w:val="0"/>
      <w:marTop w:val="0"/>
      <w:marBottom w:val="0"/>
      <w:divBdr>
        <w:top w:val="none" w:sz="0" w:space="0" w:color="auto"/>
        <w:left w:val="none" w:sz="0" w:space="0" w:color="auto"/>
        <w:bottom w:val="none" w:sz="0" w:space="0" w:color="auto"/>
        <w:right w:val="none" w:sz="0" w:space="0" w:color="auto"/>
      </w:divBdr>
    </w:div>
    <w:div w:id="1140877938">
      <w:bodyDiv w:val="1"/>
      <w:marLeft w:val="0"/>
      <w:marRight w:val="0"/>
      <w:marTop w:val="0"/>
      <w:marBottom w:val="0"/>
      <w:divBdr>
        <w:top w:val="none" w:sz="0" w:space="0" w:color="auto"/>
        <w:left w:val="none" w:sz="0" w:space="0" w:color="auto"/>
        <w:bottom w:val="none" w:sz="0" w:space="0" w:color="auto"/>
        <w:right w:val="none" w:sz="0" w:space="0" w:color="auto"/>
      </w:divBdr>
    </w:div>
    <w:div w:id="1141923038">
      <w:bodyDiv w:val="1"/>
      <w:marLeft w:val="0"/>
      <w:marRight w:val="0"/>
      <w:marTop w:val="0"/>
      <w:marBottom w:val="0"/>
      <w:divBdr>
        <w:top w:val="none" w:sz="0" w:space="0" w:color="auto"/>
        <w:left w:val="none" w:sz="0" w:space="0" w:color="auto"/>
        <w:bottom w:val="none" w:sz="0" w:space="0" w:color="auto"/>
        <w:right w:val="none" w:sz="0" w:space="0" w:color="auto"/>
      </w:divBdr>
    </w:div>
    <w:div w:id="1149663349">
      <w:bodyDiv w:val="1"/>
      <w:marLeft w:val="0"/>
      <w:marRight w:val="0"/>
      <w:marTop w:val="0"/>
      <w:marBottom w:val="0"/>
      <w:divBdr>
        <w:top w:val="none" w:sz="0" w:space="0" w:color="auto"/>
        <w:left w:val="none" w:sz="0" w:space="0" w:color="auto"/>
        <w:bottom w:val="none" w:sz="0" w:space="0" w:color="auto"/>
        <w:right w:val="none" w:sz="0" w:space="0" w:color="auto"/>
      </w:divBdr>
    </w:div>
    <w:div w:id="1153989767">
      <w:bodyDiv w:val="1"/>
      <w:marLeft w:val="0"/>
      <w:marRight w:val="0"/>
      <w:marTop w:val="0"/>
      <w:marBottom w:val="0"/>
      <w:divBdr>
        <w:top w:val="none" w:sz="0" w:space="0" w:color="auto"/>
        <w:left w:val="none" w:sz="0" w:space="0" w:color="auto"/>
        <w:bottom w:val="none" w:sz="0" w:space="0" w:color="auto"/>
        <w:right w:val="none" w:sz="0" w:space="0" w:color="auto"/>
      </w:divBdr>
    </w:div>
    <w:div w:id="1160345424">
      <w:bodyDiv w:val="1"/>
      <w:marLeft w:val="0"/>
      <w:marRight w:val="0"/>
      <w:marTop w:val="0"/>
      <w:marBottom w:val="0"/>
      <w:divBdr>
        <w:top w:val="none" w:sz="0" w:space="0" w:color="auto"/>
        <w:left w:val="none" w:sz="0" w:space="0" w:color="auto"/>
        <w:bottom w:val="none" w:sz="0" w:space="0" w:color="auto"/>
        <w:right w:val="none" w:sz="0" w:space="0" w:color="auto"/>
      </w:divBdr>
    </w:div>
    <w:div w:id="1165588181">
      <w:bodyDiv w:val="1"/>
      <w:marLeft w:val="0"/>
      <w:marRight w:val="0"/>
      <w:marTop w:val="0"/>
      <w:marBottom w:val="0"/>
      <w:divBdr>
        <w:top w:val="none" w:sz="0" w:space="0" w:color="auto"/>
        <w:left w:val="none" w:sz="0" w:space="0" w:color="auto"/>
        <w:bottom w:val="none" w:sz="0" w:space="0" w:color="auto"/>
        <w:right w:val="none" w:sz="0" w:space="0" w:color="auto"/>
      </w:divBdr>
    </w:div>
    <w:div w:id="1167017499">
      <w:bodyDiv w:val="1"/>
      <w:marLeft w:val="0"/>
      <w:marRight w:val="0"/>
      <w:marTop w:val="0"/>
      <w:marBottom w:val="0"/>
      <w:divBdr>
        <w:top w:val="none" w:sz="0" w:space="0" w:color="auto"/>
        <w:left w:val="none" w:sz="0" w:space="0" w:color="auto"/>
        <w:bottom w:val="none" w:sz="0" w:space="0" w:color="auto"/>
        <w:right w:val="none" w:sz="0" w:space="0" w:color="auto"/>
      </w:divBdr>
    </w:div>
    <w:div w:id="1171683465">
      <w:bodyDiv w:val="1"/>
      <w:marLeft w:val="0"/>
      <w:marRight w:val="0"/>
      <w:marTop w:val="0"/>
      <w:marBottom w:val="0"/>
      <w:divBdr>
        <w:top w:val="none" w:sz="0" w:space="0" w:color="auto"/>
        <w:left w:val="none" w:sz="0" w:space="0" w:color="auto"/>
        <w:bottom w:val="none" w:sz="0" w:space="0" w:color="auto"/>
        <w:right w:val="none" w:sz="0" w:space="0" w:color="auto"/>
      </w:divBdr>
    </w:div>
    <w:div w:id="1177425769">
      <w:bodyDiv w:val="1"/>
      <w:marLeft w:val="0"/>
      <w:marRight w:val="0"/>
      <w:marTop w:val="0"/>
      <w:marBottom w:val="0"/>
      <w:divBdr>
        <w:top w:val="none" w:sz="0" w:space="0" w:color="auto"/>
        <w:left w:val="none" w:sz="0" w:space="0" w:color="auto"/>
        <w:bottom w:val="none" w:sz="0" w:space="0" w:color="auto"/>
        <w:right w:val="none" w:sz="0" w:space="0" w:color="auto"/>
      </w:divBdr>
    </w:div>
    <w:div w:id="1187138959">
      <w:bodyDiv w:val="1"/>
      <w:marLeft w:val="0"/>
      <w:marRight w:val="0"/>
      <w:marTop w:val="0"/>
      <w:marBottom w:val="0"/>
      <w:divBdr>
        <w:top w:val="none" w:sz="0" w:space="0" w:color="auto"/>
        <w:left w:val="none" w:sz="0" w:space="0" w:color="auto"/>
        <w:bottom w:val="none" w:sz="0" w:space="0" w:color="auto"/>
        <w:right w:val="none" w:sz="0" w:space="0" w:color="auto"/>
      </w:divBdr>
    </w:div>
    <w:div w:id="1192768216">
      <w:bodyDiv w:val="1"/>
      <w:marLeft w:val="0"/>
      <w:marRight w:val="0"/>
      <w:marTop w:val="0"/>
      <w:marBottom w:val="0"/>
      <w:divBdr>
        <w:top w:val="none" w:sz="0" w:space="0" w:color="auto"/>
        <w:left w:val="none" w:sz="0" w:space="0" w:color="auto"/>
        <w:bottom w:val="none" w:sz="0" w:space="0" w:color="auto"/>
        <w:right w:val="none" w:sz="0" w:space="0" w:color="auto"/>
      </w:divBdr>
    </w:div>
    <w:div w:id="1206798871">
      <w:bodyDiv w:val="1"/>
      <w:marLeft w:val="0"/>
      <w:marRight w:val="0"/>
      <w:marTop w:val="0"/>
      <w:marBottom w:val="0"/>
      <w:divBdr>
        <w:top w:val="none" w:sz="0" w:space="0" w:color="auto"/>
        <w:left w:val="none" w:sz="0" w:space="0" w:color="auto"/>
        <w:bottom w:val="none" w:sz="0" w:space="0" w:color="auto"/>
        <w:right w:val="none" w:sz="0" w:space="0" w:color="auto"/>
      </w:divBdr>
    </w:div>
    <w:div w:id="1226142298">
      <w:bodyDiv w:val="1"/>
      <w:marLeft w:val="0"/>
      <w:marRight w:val="0"/>
      <w:marTop w:val="0"/>
      <w:marBottom w:val="0"/>
      <w:divBdr>
        <w:top w:val="none" w:sz="0" w:space="0" w:color="auto"/>
        <w:left w:val="none" w:sz="0" w:space="0" w:color="auto"/>
        <w:bottom w:val="none" w:sz="0" w:space="0" w:color="auto"/>
        <w:right w:val="none" w:sz="0" w:space="0" w:color="auto"/>
      </w:divBdr>
    </w:div>
    <w:div w:id="1227109088">
      <w:bodyDiv w:val="1"/>
      <w:marLeft w:val="0"/>
      <w:marRight w:val="0"/>
      <w:marTop w:val="0"/>
      <w:marBottom w:val="0"/>
      <w:divBdr>
        <w:top w:val="none" w:sz="0" w:space="0" w:color="auto"/>
        <w:left w:val="none" w:sz="0" w:space="0" w:color="auto"/>
        <w:bottom w:val="none" w:sz="0" w:space="0" w:color="auto"/>
        <w:right w:val="none" w:sz="0" w:space="0" w:color="auto"/>
      </w:divBdr>
    </w:div>
    <w:div w:id="1237402404">
      <w:bodyDiv w:val="1"/>
      <w:marLeft w:val="0"/>
      <w:marRight w:val="0"/>
      <w:marTop w:val="0"/>
      <w:marBottom w:val="0"/>
      <w:divBdr>
        <w:top w:val="none" w:sz="0" w:space="0" w:color="auto"/>
        <w:left w:val="none" w:sz="0" w:space="0" w:color="auto"/>
        <w:bottom w:val="none" w:sz="0" w:space="0" w:color="auto"/>
        <w:right w:val="none" w:sz="0" w:space="0" w:color="auto"/>
      </w:divBdr>
    </w:div>
    <w:div w:id="1238706976">
      <w:bodyDiv w:val="1"/>
      <w:marLeft w:val="0"/>
      <w:marRight w:val="0"/>
      <w:marTop w:val="0"/>
      <w:marBottom w:val="0"/>
      <w:divBdr>
        <w:top w:val="none" w:sz="0" w:space="0" w:color="auto"/>
        <w:left w:val="none" w:sz="0" w:space="0" w:color="auto"/>
        <w:bottom w:val="none" w:sz="0" w:space="0" w:color="auto"/>
        <w:right w:val="none" w:sz="0" w:space="0" w:color="auto"/>
      </w:divBdr>
    </w:div>
    <w:div w:id="1245796722">
      <w:bodyDiv w:val="1"/>
      <w:marLeft w:val="0"/>
      <w:marRight w:val="0"/>
      <w:marTop w:val="0"/>
      <w:marBottom w:val="0"/>
      <w:divBdr>
        <w:top w:val="none" w:sz="0" w:space="0" w:color="auto"/>
        <w:left w:val="none" w:sz="0" w:space="0" w:color="auto"/>
        <w:bottom w:val="none" w:sz="0" w:space="0" w:color="auto"/>
        <w:right w:val="none" w:sz="0" w:space="0" w:color="auto"/>
      </w:divBdr>
    </w:div>
    <w:div w:id="1247760655">
      <w:bodyDiv w:val="1"/>
      <w:marLeft w:val="0"/>
      <w:marRight w:val="0"/>
      <w:marTop w:val="0"/>
      <w:marBottom w:val="0"/>
      <w:divBdr>
        <w:top w:val="none" w:sz="0" w:space="0" w:color="auto"/>
        <w:left w:val="none" w:sz="0" w:space="0" w:color="auto"/>
        <w:bottom w:val="none" w:sz="0" w:space="0" w:color="auto"/>
        <w:right w:val="none" w:sz="0" w:space="0" w:color="auto"/>
      </w:divBdr>
    </w:div>
    <w:div w:id="1248032958">
      <w:bodyDiv w:val="1"/>
      <w:marLeft w:val="0"/>
      <w:marRight w:val="0"/>
      <w:marTop w:val="0"/>
      <w:marBottom w:val="0"/>
      <w:divBdr>
        <w:top w:val="none" w:sz="0" w:space="0" w:color="auto"/>
        <w:left w:val="none" w:sz="0" w:space="0" w:color="auto"/>
        <w:bottom w:val="none" w:sz="0" w:space="0" w:color="auto"/>
        <w:right w:val="none" w:sz="0" w:space="0" w:color="auto"/>
      </w:divBdr>
    </w:div>
    <w:div w:id="1253782048">
      <w:bodyDiv w:val="1"/>
      <w:marLeft w:val="0"/>
      <w:marRight w:val="0"/>
      <w:marTop w:val="0"/>
      <w:marBottom w:val="0"/>
      <w:divBdr>
        <w:top w:val="none" w:sz="0" w:space="0" w:color="auto"/>
        <w:left w:val="none" w:sz="0" w:space="0" w:color="auto"/>
        <w:bottom w:val="none" w:sz="0" w:space="0" w:color="auto"/>
        <w:right w:val="none" w:sz="0" w:space="0" w:color="auto"/>
      </w:divBdr>
    </w:div>
    <w:div w:id="1263730781">
      <w:bodyDiv w:val="1"/>
      <w:marLeft w:val="0"/>
      <w:marRight w:val="0"/>
      <w:marTop w:val="0"/>
      <w:marBottom w:val="0"/>
      <w:divBdr>
        <w:top w:val="none" w:sz="0" w:space="0" w:color="auto"/>
        <w:left w:val="none" w:sz="0" w:space="0" w:color="auto"/>
        <w:bottom w:val="none" w:sz="0" w:space="0" w:color="auto"/>
        <w:right w:val="none" w:sz="0" w:space="0" w:color="auto"/>
      </w:divBdr>
    </w:div>
    <w:div w:id="1267032179">
      <w:bodyDiv w:val="1"/>
      <w:marLeft w:val="0"/>
      <w:marRight w:val="0"/>
      <w:marTop w:val="0"/>
      <w:marBottom w:val="0"/>
      <w:divBdr>
        <w:top w:val="none" w:sz="0" w:space="0" w:color="auto"/>
        <w:left w:val="none" w:sz="0" w:space="0" w:color="auto"/>
        <w:bottom w:val="none" w:sz="0" w:space="0" w:color="auto"/>
        <w:right w:val="none" w:sz="0" w:space="0" w:color="auto"/>
      </w:divBdr>
    </w:div>
    <w:div w:id="1270090813">
      <w:bodyDiv w:val="1"/>
      <w:marLeft w:val="0"/>
      <w:marRight w:val="0"/>
      <w:marTop w:val="0"/>
      <w:marBottom w:val="0"/>
      <w:divBdr>
        <w:top w:val="none" w:sz="0" w:space="0" w:color="auto"/>
        <w:left w:val="none" w:sz="0" w:space="0" w:color="auto"/>
        <w:bottom w:val="none" w:sz="0" w:space="0" w:color="auto"/>
        <w:right w:val="none" w:sz="0" w:space="0" w:color="auto"/>
      </w:divBdr>
    </w:div>
    <w:div w:id="1275484374">
      <w:bodyDiv w:val="1"/>
      <w:marLeft w:val="0"/>
      <w:marRight w:val="0"/>
      <w:marTop w:val="0"/>
      <w:marBottom w:val="0"/>
      <w:divBdr>
        <w:top w:val="none" w:sz="0" w:space="0" w:color="auto"/>
        <w:left w:val="none" w:sz="0" w:space="0" w:color="auto"/>
        <w:bottom w:val="none" w:sz="0" w:space="0" w:color="auto"/>
        <w:right w:val="none" w:sz="0" w:space="0" w:color="auto"/>
      </w:divBdr>
    </w:div>
    <w:div w:id="1281910059">
      <w:bodyDiv w:val="1"/>
      <w:marLeft w:val="0"/>
      <w:marRight w:val="0"/>
      <w:marTop w:val="0"/>
      <w:marBottom w:val="0"/>
      <w:divBdr>
        <w:top w:val="none" w:sz="0" w:space="0" w:color="auto"/>
        <w:left w:val="none" w:sz="0" w:space="0" w:color="auto"/>
        <w:bottom w:val="none" w:sz="0" w:space="0" w:color="auto"/>
        <w:right w:val="none" w:sz="0" w:space="0" w:color="auto"/>
      </w:divBdr>
    </w:div>
    <w:div w:id="1290748351">
      <w:bodyDiv w:val="1"/>
      <w:marLeft w:val="0"/>
      <w:marRight w:val="0"/>
      <w:marTop w:val="0"/>
      <w:marBottom w:val="0"/>
      <w:divBdr>
        <w:top w:val="none" w:sz="0" w:space="0" w:color="auto"/>
        <w:left w:val="none" w:sz="0" w:space="0" w:color="auto"/>
        <w:bottom w:val="none" w:sz="0" w:space="0" w:color="auto"/>
        <w:right w:val="none" w:sz="0" w:space="0" w:color="auto"/>
      </w:divBdr>
    </w:div>
    <w:div w:id="1304458773">
      <w:bodyDiv w:val="1"/>
      <w:marLeft w:val="0"/>
      <w:marRight w:val="0"/>
      <w:marTop w:val="0"/>
      <w:marBottom w:val="0"/>
      <w:divBdr>
        <w:top w:val="none" w:sz="0" w:space="0" w:color="auto"/>
        <w:left w:val="none" w:sz="0" w:space="0" w:color="auto"/>
        <w:bottom w:val="none" w:sz="0" w:space="0" w:color="auto"/>
        <w:right w:val="none" w:sz="0" w:space="0" w:color="auto"/>
      </w:divBdr>
    </w:div>
    <w:div w:id="1314677706">
      <w:bodyDiv w:val="1"/>
      <w:marLeft w:val="0"/>
      <w:marRight w:val="0"/>
      <w:marTop w:val="0"/>
      <w:marBottom w:val="0"/>
      <w:divBdr>
        <w:top w:val="none" w:sz="0" w:space="0" w:color="auto"/>
        <w:left w:val="none" w:sz="0" w:space="0" w:color="auto"/>
        <w:bottom w:val="none" w:sz="0" w:space="0" w:color="auto"/>
        <w:right w:val="none" w:sz="0" w:space="0" w:color="auto"/>
      </w:divBdr>
    </w:div>
    <w:div w:id="1319698944">
      <w:bodyDiv w:val="1"/>
      <w:marLeft w:val="0"/>
      <w:marRight w:val="0"/>
      <w:marTop w:val="0"/>
      <w:marBottom w:val="0"/>
      <w:divBdr>
        <w:top w:val="none" w:sz="0" w:space="0" w:color="auto"/>
        <w:left w:val="none" w:sz="0" w:space="0" w:color="auto"/>
        <w:bottom w:val="none" w:sz="0" w:space="0" w:color="auto"/>
        <w:right w:val="none" w:sz="0" w:space="0" w:color="auto"/>
      </w:divBdr>
    </w:div>
    <w:div w:id="1322470599">
      <w:bodyDiv w:val="1"/>
      <w:marLeft w:val="0"/>
      <w:marRight w:val="0"/>
      <w:marTop w:val="0"/>
      <w:marBottom w:val="0"/>
      <w:divBdr>
        <w:top w:val="none" w:sz="0" w:space="0" w:color="auto"/>
        <w:left w:val="none" w:sz="0" w:space="0" w:color="auto"/>
        <w:bottom w:val="none" w:sz="0" w:space="0" w:color="auto"/>
        <w:right w:val="none" w:sz="0" w:space="0" w:color="auto"/>
      </w:divBdr>
    </w:div>
    <w:div w:id="1328361824">
      <w:bodyDiv w:val="1"/>
      <w:marLeft w:val="0"/>
      <w:marRight w:val="0"/>
      <w:marTop w:val="0"/>
      <w:marBottom w:val="0"/>
      <w:divBdr>
        <w:top w:val="none" w:sz="0" w:space="0" w:color="auto"/>
        <w:left w:val="none" w:sz="0" w:space="0" w:color="auto"/>
        <w:bottom w:val="none" w:sz="0" w:space="0" w:color="auto"/>
        <w:right w:val="none" w:sz="0" w:space="0" w:color="auto"/>
      </w:divBdr>
    </w:div>
    <w:div w:id="1336421725">
      <w:bodyDiv w:val="1"/>
      <w:marLeft w:val="0"/>
      <w:marRight w:val="0"/>
      <w:marTop w:val="0"/>
      <w:marBottom w:val="0"/>
      <w:divBdr>
        <w:top w:val="none" w:sz="0" w:space="0" w:color="auto"/>
        <w:left w:val="none" w:sz="0" w:space="0" w:color="auto"/>
        <w:bottom w:val="none" w:sz="0" w:space="0" w:color="auto"/>
        <w:right w:val="none" w:sz="0" w:space="0" w:color="auto"/>
      </w:divBdr>
    </w:div>
    <w:div w:id="1341470611">
      <w:bodyDiv w:val="1"/>
      <w:marLeft w:val="0"/>
      <w:marRight w:val="0"/>
      <w:marTop w:val="0"/>
      <w:marBottom w:val="0"/>
      <w:divBdr>
        <w:top w:val="none" w:sz="0" w:space="0" w:color="auto"/>
        <w:left w:val="none" w:sz="0" w:space="0" w:color="auto"/>
        <w:bottom w:val="none" w:sz="0" w:space="0" w:color="auto"/>
        <w:right w:val="none" w:sz="0" w:space="0" w:color="auto"/>
      </w:divBdr>
    </w:div>
    <w:div w:id="1342977247">
      <w:bodyDiv w:val="1"/>
      <w:marLeft w:val="0"/>
      <w:marRight w:val="0"/>
      <w:marTop w:val="0"/>
      <w:marBottom w:val="0"/>
      <w:divBdr>
        <w:top w:val="none" w:sz="0" w:space="0" w:color="auto"/>
        <w:left w:val="none" w:sz="0" w:space="0" w:color="auto"/>
        <w:bottom w:val="none" w:sz="0" w:space="0" w:color="auto"/>
        <w:right w:val="none" w:sz="0" w:space="0" w:color="auto"/>
      </w:divBdr>
    </w:div>
    <w:div w:id="1373069520">
      <w:bodyDiv w:val="1"/>
      <w:marLeft w:val="0"/>
      <w:marRight w:val="0"/>
      <w:marTop w:val="0"/>
      <w:marBottom w:val="0"/>
      <w:divBdr>
        <w:top w:val="none" w:sz="0" w:space="0" w:color="auto"/>
        <w:left w:val="none" w:sz="0" w:space="0" w:color="auto"/>
        <w:bottom w:val="none" w:sz="0" w:space="0" w:color="auto"/>
        <w:right w:val="none" w:sz="0" w:space="0" w:color="auto"/>
      </w:divBdr>
    </w:div>
    <w:div w:id="1376200233">
      <w:bodyDiv w:val="1"/>
      <w:marLeft w:val="0"/>
      <w:marRight w:val="0"/>
      <w:marTop w:val="0"/>
      <w:marBottom w:val="0"/>
      <w:divBdr>
        <w:top w:val="none" w:sz="0" w:space="0" w:color="auto"/>
        <w:left w:val="none" w:sz="0" w:space="0" w:color="auto"/>
        <w:bottom w:val="none" w:sz="0" w:space="0" w:color="auto"/>
        <w:right w:val="none" w:sz="0" w:space="0" w:color="auto"/>
      </w:divBdr>
    </w:div>
    <w:div w:id="1378705397">
      <w:bodyDiv w:val="1"/>
      <w:marLeft w:val="0"/>
      <w:marRight w:val="0"/>
      <w:marTop w:val="0"/>
      <w:marBottom w:val="0"/>
      <w:divBdr>
        <w:top w:val="none" w:sz="0" w:space="0" w:color="auto"/>
        <w:left w:val="none" w:sz="0" w:space="0" w:color="auto"/>
        <w:bottom w:val="none" w:sz="0" w:space="0" w:color="auto"/>
        <w:right w:val="none" w:sz="0" w:space="0" w:color="auto"/>
      </w:divBdr>
    </w:div>
    <w:div w:id="1393386618">
      <w:bodyDiv w:val="1"/>
      <w:marLeft w:val="0"/>
      <w:marRight w:val="0"/>
      <w:marTop w:val="0"/>
      <w:marBottom w:val="0"/>
      <w:divBdr>
        <w:top w:val="none" w:sz="0" w:space="0" w:color="auto"/>
        <w:left w:val="none" w:sz="0" w:space="0" w:color="auto"/>
        <w:bottom w:val="none" w:sz="0" w:space="0" w:color="auto"/>
        <w:right w:val="none" w:sz="0" w:space="0" w:color="auto"/>
      </w:divBdr>
    </w:div>
    <w:div w:id="1401293973">
      <w:bodyDiv w:val="1"/>
      <w:marLeft w:val="0"/>
      <w:marRight w:val="0"/>
      <w:marTop w:val="0"/>
      <w:marBottom w:val="0"/>
      <w:divBdr>
        <w:top w:val="none" w:sz="0" w:space="0" w:color="auto"/>
        <w:left w:val="none" w:sz="0" w:space="0" w:color="auto"/>
        <w:bottom w:val="none" w:sz="0" w:space="0" w:color="auto"/>
        <w:right w:val="none" w:sz="0" w:space="0" w:color="auto"/>
      </w:divBdr>
    </w:div>
    <w:div w:id="1401781946">
      <w:bodyDiv w:val="1"/>
      <w:marLeft w:val="0"/>
      <w:marRight w:val="0"/>
      <w:marTop w:val="0"/>
      <w:marBottom w:val="0"/>
      <w:divBdr>
        <w:top w:val="none" w:sz="0" w:space="0" w:color="auto"/>
        <w:left w:val="none" w:sz="0" w:space="0" w:color="auto"/>
        <w:bottom w:val="none" w:sz="0" w:space="0" w:color="auto"/>
        <w:right w:val="none" w:sz="0" w:space="0" w:color="auto"/>
      </w:divBdr>
    </w:div>
    <w:div w:id="1411655571">
      <w:bodyDiv w:val="1"/>
      <w:marLeft w:val="0"/>
      <w:marRight w:val="0"/>
      <w:marTop w:val="0"/>
      <w:marBottom w:val="0"/>
      <w:divBdr>
        <w:top w:val="none" w:sz="0" w:space="0" w:color="auto"/>
        <w:left w:val="none" w:sz="0" w:space="0" w:color="auto"/>
        <w:bottom w:val="none" w:sz="0" w:space="0" w:color="auto"/>
        <w:right w:val="none" w:sz="0" w:space="0" w:color="auto"/>
      </w:divBdr>
    </w:div>
    <w:div w:id="1419866870">
      <w:bodyDiv w:val="1"/>
      <w:marLeft w:val="0"/>
      <w:marRight w:val="0"/>
      <w:marTop w:val="0"/>
      <w:marBottom w:val="0"/>
      <w:divBdr>
        <w:top w:val="none" w:sz="0" w:space="0" w:color="auto"/>
        <w:left w:val="none" w:sz="0" w:space="0" w:color="auto"/>
        <w:bottom w:val="none" w:sz="0" w:space="0" w:color="auto"/>
        <w:right w:val="none" w:sz="0" w:space="0" w:color="auto"/>
      </w:divBdr>
    </w:div>
    <w:div w:id="1421873456">
      <w:bodyDiv w:val="1"/>
      <w:marLeft w:val="0"/>
      <w:marRight w:val="0"/>
      <w:marTop w:val="0"/>
      <w:marBottom w:val="0"/>
      <w:divBdr>
        <w:top w:val="none" w:sz="0" w:space="0" w:color="auto"/>
        <w:left w:val="none" w:sz="0" w:space="0" w:color="auto"/>
        <w:bottom w:val="none" w:sz="0" w:space="0" w:color="auto"/>
        <w:right w:val="none" w:sz="0" w:space="0" w:color="auto"/>
      </w:divBdr>
    </w:div>
    <w:div w:id="1423648854">
      <w:bodyDiv w:val="1"/>
      <w:marLeft w:val="0"/>
      <w:marRight w:val="0"/>
      <w:marTop w:val="0"/>
      <w:marBottom w:val="0"/>
      <w:divBdr>
        <w:top w:val="none" w:sz="0" w:space="0" w:color="auto"/>
        <w:left w:val="none" w:sz="0" w:space="0" w:color="auto"/>
        <w:bottom w:val="none" w:sz="0" w:space="0" w:color="auto"/>
        <w:right w:val="none" w:sz="0" w:space="0" w:color="auto"/>
      </w:divBdr>
    </w:div>
    <w:div w:id="1428228244">
      <w:bodyDiv w:val="1"/>
      <w:marLeft w:val="0"/>
      <w:marRight w:val="0"/>
      <w:marTop w:val="0"/>
      <w:marBottom w:val="0"/>
      <w:divBdr>
        <w:top w:val="none" w:sz="0" w:space="0" w:color="auto"/>
        <w:left w:val="none" w:sz="0" w:space="0" w:color="auto"/>
        <w:bottom w:val="none" w:sz="0" w:space="0" w:color="auto"/>
        <w:right w:val="none" w:sz="0" w:space="0" w:color="auto"/>
      </w:divBdr>
    </w:div>
    <w:div w:id="1439524343">
      <w:bodyDiv w:val="1"/>
      <w:marLeft w:val="0"/>
      <w:marRight w:val="0"/>
      <w:marTop w:val="0"/>
      <w:marBottom w:val="0"/>
      <w:divBdr>
        <w:top w:val="none" w:sz="0" w:space="0" w:color="auto"/>
        <w:left w:val="none" w:sz="0" w:space="0" w:color="auto"/>
        <w:bottom w:val="none" w:sz="0" w:space="0" w:color="auto"/>
        <w:right w:val="none" w:sz="0" w:space="0" w:color="auto"/>
      </w:divBdr>
    </w:div>
    <w:div w:id="1447848912">
      <w:bodyDiv w:val="1"/>
      <w:marLeft w:val="0"/>
      <w:marRight w:val="0"/>
      <w:marTop w:val="0"/>
      <w:marBottom w:val="0"/>
      <w:divBdr>
        <w:top w:val="none" w:sz="0" w:space="0" w:color="auto"/>
        <w:left w:val="none" w:sz="0" w:space="0" w:color="auto"/>
        <w:bottom w:val="none" w:sz="0" w:space="0" w:color="auto"/>
        <w:right w:val="none" w:sz="0" w:space="0" w:color="auto"/>
      </w:divBdr>
    </w:div>
    <w:div w:id="1459638331">
      <w:bodyDiv w:val="1"/>
      <w:marLeft w:val="0"/>
      <w:marRight w:val="0"/>
      <w:marTop w:val="0"/>
      <w:marBottom w:val="0"/>
      <w:divBdr>
        <w:top w:val="none" w:sz="0" w:space="0" w:color="auto"/>
        <w:left w:val="none" w:sz="0" w:space="0" w:color="auto"/>
        <w:bottom w:val="none" w:sz="0" w:space="0" w:color="auto"/>
        <w:right w:val="none" w:sz="0" w:space="0" w:color="auto"/>
      </w:divBdr>
    </w:div>
    <w:div w:id="1464074998">
      <w:bodyDiv w:val="1"/>
      <w:marLeft w:val="0"/>
      <w:marRight w:val="0"/>
      <w:marTop w:val="0"/>
      <w:marBottom w:val="0"/>
      <w:divBdr>
        <w:top w:val="none" w:sz="0" w:space="0" w:color="auto"/>
        <w:left w:val="none" w:sz="0" w:space="0" w:color="auto"/>
        <w:bottom w:val="none" w:sz="0" w:space="0" w:color="auto"/>
        <w:right w:val="none" w:sz="0" w:space="0" w:color="auto"/>
      </w:divBdr>
    </w:div>
    <w:div w:id="1477650295">
      <w:bodyDiv w:val="1"/>
      <w:marLeft w:val="0"/>
      <w:marRight w:val="0"/>
      <w:marTop w:val="0"/>
      <w:marBottom w:val="0"/>
      <w:divBdr>
        <w:top w:val="none" w:sz="0" w:space="0" w:color="auto"/>
        <w:left w:val="none" w:sz="0" w:space="0" w:color="auto"/>
        <w:bottom w:val="none" w:sz="0" w:space="0" w:color="auto"/>
        <w:right w:val="none" w:sz="0" w:space="0" w:color="auto"/>
      </w:divBdr>
    </w:div>
    <w:div w:id="1512065093">
      <w:bodyDiv w:val="1"/>
      <w:marLeft w:val="0"/>
      <w:marRight w:val="0"/>
      <w:marTop w:val="0"/>
      <w:marBottom w:val="0"/>
      <w:divBdr>
        <w:top w:val="none" w:sz="0" w:space="0" w:color="auto"/>
        <w:left w:val="none" w:sz="0" w:space="0" w:color="auto"/>
        <w:bottom w:val="none" w:sz="0" w:space="0" w:color="auto"/>
        <w:right w:val="none" w:sz="0" w:space="0" w:color="auto"/>
      </w:divBdr>
    </w:div>
    <w:div w:id="1512455774">
      <w:bodyDiv w:val="1"/>
      <w:marLeft w:val="0"/>
      <w:marRight w:val="0"/>
      <w:marTop w:val="0"/>
      <w:marBottom w:val="0"/>
      <w:divBdr>
        <w:top w:val="none" w:sz="0" w:space="0" w:color="auto"/>
        <w:left w:val="none" w:sz="0" w:space="0" w:color="auto"/>
        <w:bottom w:val="none" w:sz="0" w:space="0" w:color="auto"/>
        <w:right w:val="none" w:sz="0" w:space="0" w:color="auto"/>
      </w:divBdr>
    </w:div>
    <w:div w:id="1522818614">
      <w:bodyDiv w:val="1"/>
      <w:marLeft w:val="0"/>
      <w:marRight w:val="0"/>
      <w:marTop w:val="0"/>
      <w:marBottom w:val="0"/>
      <w:divBdr>
        <w:top w:val="none" w:sz="0" w:space="0" w:color="auto"/>
        <w:left w:val="none" w:sz="0" w:space="0" w:color="auto"/>
        <w:bottom w:val="none" w:sz="0" w:space="0" w:color="auto"/>
        <w:right w:val="none" w:sz="0" w:space="0" w:color="auto"/>
      </w:divBdr>
    </w:div>
    <w:div w:id="1528326976">
      <w:bodyDiv w:val="1"/>
      <w:marLeft w:val="0"/>
      <w:marRight w:val="0"/>
      <w:marTop w:val="0"/>
      <w:marBottom w:val="0"/>
      <w:divBdr>
        <w:top w:val="none" w:sz="0" w:space="0" w:color="auto"/>
        <w:left w:val="none" w:sz="0" w:space="0" w:color="auto"/>
        <w:bottom w:val="none" w:sz="0" w:space="0" w:color="auto"/>
        <w:right w:val="none" w:sz="0" w:space="0" w:color="auto"/>
      </w:divBdr>
    </w:div>
    <w:div w:id="1528522424">
      <w:bodyDiv w:val="1"/>
      <w:marLeft w:val="0"/>
      <w:marRight w:val="0"/>
      <w:marTop w:val="0"/>
      <w:marBottom w:val="0"/>
      <w:divBdr>
        <w:top w:val="none" w:sz="0" w:space="0" w:color="auto"/>
        <w:left w:val="none" w:sz="0" w:space="0" w:color="auto"/>
        <w:bottom w:val="none" w:sz="0" w:space="0" w:color="auto"/>
        <w:right w:val="none" w:sz="0" w:space="0" w:color="auto"/>
      </w:divBdr>
    </w:div>
    <w:div w:id="1532959112">
      <w:bodyDiv w:val="1"/>
      <w:marLeft w:val="0"/>
      <w:marRight w:val="0"/>
      <w:marTop w:val="0"/>
      <w:marBottom w:val="0"/>
      <w:divBdr>
        <w:top w:val="none" w:sz="0" w:space="0" w:color="auto"/>
        <w:left w:val="none" w:sz="0" w:space="0" w:color="auto"/>
        <w:bottom w:val="none" w:sz="0" w:space="0" w:color="auto"/>
        <w:right w:val="none" w:sz="0" w:space="0" w:color="auto"/>
      </w:divBdr>
    </w:div>
    <w:div w:id="1534004714">
      <w:bodyDiv w:val="1"/>
      <w:marLeft w:val="0"/>
      <w:marRight w:val="0"/>
      <w:marTop w:val="0"/>
      <w:marBottom w:val="0"/>
      <w:divBdr>
        <w:top w:val="none" w:sz="0" w:space="0" w:color="auto"/>
        <w:left w:val="none" w:sz="0" w:space="0" w:color="auto"/>
        <w:bottom w:val="none" w:sz="0" w:space="0" w:color="auto"/>
        <w:right w:val="none" w:sz="0" w:space="0" w:color="auto"/>
      </w:divBdr>
    </w:div>
    <w:div w:id="1537280730">
      <w:bodyDiv w:val="1"/>
      <w:marLeft w:val="0"/>
      <w:marRight w:val="0"/>
      <w:marTop w:val="0"/>
      <w:marBottom w:val="0"/>
      <w:divBdr>
        <w:top w:val="none" w:sz="0" w:space="0" w:color="auto"/>
        <w:left w:val="none" w:sz="0" w:space="0" w:color="auto"/>
        <w:bottom w:val="none" w:sz="0" w:space="0" w:color="auto"/>
        <w:right w:val="none" w:sz="0" w:space="0" w:color="auto"/>
      </w:divBdr>
    </w:div>
    <w:div w:id="1548450271">
      <w:bodyDiv w:val="1"/>
      <w:marLeft w:val="0"/>
      <w:marRight w:val="0"/>
      <w:marTop w:val="0"/>
      <w:marBottom w:val="0"/>
      <w:divBdr>
        <w:top w:val="none" w:sz="0" w:space="0" w:color="auto"/>
        <w:left w:val="none" w:sz="0" w:space="0" w:color="auto"/>
        <w:bottom w:val="none" w:sz="0" w:space="0" w:color="auto"/>
        <w:right w:val="none" w:sz="0" w:space="0" w:color="auto"/>
      </w:divBdr>
    </w:div>
    <w:div w:id="1555462632">
      <w:bodyDiv w:val="1"/>
      <w:marLeft w:val="0"/>
      <w:marRight w:val="0"/>
      <w:marTop w:val="0"/>
      <w:marBottom w:val="0"/>
      <w:divBdr>
        <w:top w:val="none" w:sz="0" w:space="0" w:color="auto"/>
        <w:left w:val="none" w:sz="0" w:space="0" w:color="auto"/>
        <w:bottom w:val="none" w:sz="0" w:space="0" w:color="auto"/>
        <w:right w:val="none" w:sz="0" w:space="0" w:color="auto"/>
      </w:divBdr>
    </w:div>
    <w:div w:id="1561018104">
      <w:bodyDiv w:val="1"/>
      <w:marLeft w:val="0"/>
      <w:marRight w:val="0"/>
      <w:marTop w:val="0"/>
      <w:marBottom w:val="0"/>
      <w:divBdr>
        <w:top w:val="none" w:sz="0" w:space="0" w:color="auto"/>
        <w:left w:val="none" w:sz="0" w:space="0" w:color="auto"/>
        <w:bottom w:val="none" w:sz="0" w:space="0" w:color="auto"/>
        <w:right w:val="none" w:sz="0" w:space="0" w:color="auto"/>
      </w:divBdr>
    </w:div>
    <w:div w:id="1568295484">
      <w:bodyDiv w:val="1"/>
      <w:marLeft w:val="0"/>
      <w:marRight w:val="0"/>
      <w:marTop w:val="0"/>
      <w:marBottom w:val="0"/>
      <w:divBdr>
        <w:top w:val="none" w:sz="0" w:space="0" w:color="auto"/>
        <w:left w:val="none" w:sz="0" w:space="0" w:color="auto"/>
        <w:bottom w:val="none" w:sz="0" w:space="0" w:color="auto"/>
        <w:right w:val="none" w:sz="0" w:space="0" w:color="auto"/>
      </w:divBdr>
    </w:div>
    <w:div w:id="1569264608">
      <w:bodyDiv w:val="1"/>
      <w:marLeft w:val="0"/>
      <w:marRight w:val="0"/>
      <w:marTop w:val="0"/>
      <w:marBottom w:val="0"/>
      <w:divBdr>
        <w:top w:val="none" w:sz="0" w:space="0" w:color="auto"/>
        <w:left w:val="none" w:sz="0" w:space="0" w:color="auto"/>
        <w:bottom w:val="none" w:sz="0" w:space="0" w:color="auto"/>
        <w:right w:val="none" w:sz="0" w:space="0" w:color="auto"/>
      </w:divBdr>
    </w:div>
    <w:div w:id="1578057213">
      <w:bodyDiv w:val="1"/>
      <w:marLeft w:val="0"/>
      <w:marRight w:val="0"/>
      <w:marTop w:val="0"/>
      <w:marBottom w:val="0"/>
      <w:divBdr>
        <w:top w:val="none" w:sz="0" w:space="0" w:color="auto"/>
        <w:left w:val="none" w:sz="0" w:space="0" w:color="auto"/>
        <w:bottom w:val="none" w:sz="0" w:space="0" w:color="auto"/>
        <w:right w:val="none" w:sz="0" w:space="0" w:color="auto"/>
      </w:divBdr>
    </w:div>
    <w:div w:id="1592548084">
      <w:bodyDiv w:val="1"/>
      <w:marLeft w:val="0"/>
      <w:marRight w:val="0"/>
      <w:marTop w:val="0"/>
      <w:marBottom w:val="0"/>
      <w:divBdr>
        <w:top w:val="none" w:sz="0" w:space="0" w:color="auto"/>
        <w:left w:val="none" w:sz="0" w:space="0" w:color="auto"/>
        <w:bottom w:val="none" w:sz="0" w:space="0" w:color="auto"/>
        <w:right w:val="none" w:sz="0" w:space="0" w:color="auto"/>
      </w:divBdr>
    </w:div>
    <w:div w:id="1609774134">
      <w:bodyDiv w:val="1"/>
      <w:marLeft w:val="0"/>
      <w:marRight w:val="0"/>
      <w:marTop w:val="0"/>
      <w:marBottom w:val="0"/>
      <w:divBdr>
        <w:top w:val="none" w:sz="0" w:space="0" w:color="auto"/>
        <w:left w:val="none" w:sz="0" w:space="0" w:color="auto"/>
        <w:bottom w:val="none" w:sz="0" w:space="0" w:color="auto"/>
        <w:right w:val="none" w:sz="0" w:space="0" w:color="auto"/>
      </w:divBdr>
    </w:div>
    <w:div w:id="1614899088">
      <w:bodyDiv w:val="1"/>
      <w:marLeft w:val="0"/>
      <w:marRight w:val="0"/>
      <w:marTop w:val="0"/>
      <w:marBottom w:val="0"/>
      <w:divBdr>
        <w:top w:val="none" w:sz="0" w:space="0" w:color="auto"/>
        <w:left w:val="none" w:sz="0" w:space="0" w:color="auto"/>
        <w:bottom w:val="none" w:sz="0" w:space="0" w:color="auto"/>
        <w:right w:val="none" w:sz="0" w:space="0" w:color="auto"/>
      </w:divBdr>
    </w:div>
    <w:div w:id="1624725728">
      <w:bodyDiv w:val="1"/>
      <w:marLeft w:val="0"/>
      <w:marRight w:val="0"/>
      <w:marTop w:val="0"/>
      <w:marBottom w:val="0"/>
      <w:divBdr>
        <w:top w:val="none" w:sz="0" w:space="0" w:color="auto"/>
        <w:left w:val="none" w:sz="0" w:space="0" w:color="auto"/>
        <w:bottom w:val="none" w:sz="0" w:space="0" w:color="auto"/>
        <w:right w:val="none" w:sz="0" w:space="0" w:color="auto"/>
      </w:divBdr>
    </w:div>
    <w:div w:id="1627660530">
      <w:bodyDiv w:val="1"/>
      <w:marLeft w:val="0"/>
      <w:marRight w:val="0"/>
      <w:marTop w:val="0"/>
      <w:marBottom w:val="0"/>
      <w:divBdr>
        <w:top w:val="none" w:sz="0" w:space="0" w:color="auto"/>
        <w:left w:val="none" w:sz="0" w:space="0" w:color="auto"/>
        <w:bottom w:val="none" w:sz="0" w:space="0" w:color="auto"/>
        <w:right w:val="none" w:sz="0" w:space="0" w:color="auto"/>
      </w:divBdr>
    </w:div>
    <w:div w:id="1629704438">
      <w:bodyDiv w:val="1"/>
      <w:marLeft w:val="0"/>
      <w:marRight w:val="0"/>
      <w:marTop w:val="0"/>
      <w:marBottom w:val="0"/>
      <w:divBdr>
        <w:top w:val="none" w:sz="0" w:space="0" w:color="auto"/>
        <w:left w:val="none" w:sz="0" w:space="0" w:color="auto"/>
        <w:bottom w:val="none" w:sz="0" w:space="0" w:color="auto"/>
        <w:right w:val="none" w:sz="0" w:space="0" w:color="auto"/>
      </w:divBdr>
    </w:div>
    <w:div w:id="1652561320">
      <w:bodyDiv w:val="1"/>
      <w:marLeft w:val="0"/>
      <w:marRight w:val="0"/>
      <w:marTop w:val="0"/>
      <w:marBottom w:val="0"/>
      <w:divBdr>
        <w:top w:val="none" w:sz="0" w:space="0" w:color="auto"/>
        <w:left w:val="none" w:sz="0" w:space="0" w:color="auto"/>
        <w:bottom w:val="none" w:sz="0" w:space="0" w:color="auto"/>
        <w:right w:val="none" w:sz="0" w:space="0" w:color="auto"/>
      </w:divBdr>
    </w:div>
    <w:div w:id="1660499341">
      <w:bodyDiv w:val="1"/>
      <w:marLeft w:val="0"/>
      <w:marRight w:val="0"/>
      <w:marTop w:val="0"/>
      <w:marBottom w:val="0"/>
      <w:divBdr>
        <w:top w:val="none" w:sz="0" w:space="0" w:color="auto"/>
        <w:left w:val="none" w:sz="0" w:space="0" w:color="auto"/>
        <w:bottom w:val="none" w:sz="0" w:space="0" w:color="auto"/>
        <w:right w:val="none" w:sz="0" w:space="0" w:color="auto"/>
      </w:divBdr>
    </w:div>
    <w:div w:id="1684816207">
      <w:bodyDiv w:val="1"/>
      <w:marLeft w:val="0"/>
      <w:marRight w:val="0"/>
      <w:marTop w:val="0"/>
      <w:marBottom w:val="0"/>
      <w:divBdr>
        <w:top w:val="none" w:sz="0" w:space="0" w:color="auto"/>
        <w:left w:val="none" w:sz="0" w:space="0" w:color="auto"/>
        <w:bottom w:val="none" w:sz="0" w:space="0" w:color="auto"/>
        <w:right w:val="none" w:sz="0" w:space="0" w:color="auto"/>
      </w:divBdr>
    </w:div>
    <w:div w:id="1691757597">
      <w:bodyDiv w:val="1"/>
      <w:marLeft w:val="0"/>
      <w:marRight w:val="0"/>
      <w:marTop w:val="0"/>
      <w:marBottom w:val="0"/>
      <w:divBdr>
        <w:top w:val="none" w:sz="0" w:space="0" w:color="auto"/>
        <w:left w:val="none" w:sz="0" w:space="0" w:color="auto"/>
        <w:bottom w:val="none" w:sz="0" w:space="0" w:color="auto"/>
        <w:right w:val="none" w:sz="0" w:space="0" w:color="auto"/>
      </w:divBdr>
    </w:div>
    <w:div w:id="1694837885">
      <w:bodyDiv w:val="1"/>
      <w:marLeft w:val="0"/>
      <w:marRight w:val="0"/>
      <w:marTop w:val="0"/>
      <w:marBottom w:val="0"/>
      <w:divBdr>
        <w:top w:val="none" w:sz="0" w:space="0" w:color="auto"/>
        <w:left w:val="none" w:sz="0" w:space="0" w:color="auto"/>
        <w:bottom w:val="none" w:sz="0" w:space="0" w:color="auto"/>
        <w:right w:val="none" w:sz="0" w:space="0" w:color="auto"/>
      </w:divBdr>
    </w:div>
    <w:div w:id="1698584730">
      <w:bodyDiv w:val="1"/>
      <w:marLeft w:val="0"/>
      <w:marRight w:val="0"/>
      <w:marTop w:val="0"/>
      <w:marBottom w:val="0"/>
      <w:divBdr>
        <w:top w:val="none" w:sz="0" w:space="0" w:color="auto"/>
        <w:left w:val="none" w:sz="0" w:space="0" w:color="auto"/>
        <w:bottom w:val="none" w:sz="0" w:space="0" w:color="auto"/>
        <w:right w:val="none" w:sz="0" w:space="0" w:color="auto"/>
      </w:divBdr>
    </w:div>
    <w:div w:id="1727221103">
      <w:bodyDiv w:val="1"/>
      <w:marLeft w:val="0"/>
      <w:marRight w:val="0"/>
      <w:marTop w:val="0"/>
      <w:marBottom w:val="0"/>
      <w:divBdr>
        <w:top w:val="none" w:sz="0" w:space="0" w:color="auto"/>
        <w:left w:val="none" w:sz="0" w:space="0" w:color="auto"/>
        <w:bottom w:val="none" w:sz="0" w:space="0" w:color="auto"/>
        <w:right w:val="none" w:sz="0" w:space="0" w:color="auto"/>
      </w:divBdr>
    </w:div>
    <w:div w:id="1729495952">
      <w:bodyDiv w:val="1"/>
      <w:marLeft w:val="0"/>
      <w:marRight w:val="0"/>
      <w:marTop w:val="0"/>
      <w:marBottom w:val="0"/>
      <w:divBdr>
        <w:top w:val="none" w:sz="0" w:space="0" w:color="auto"/>
        <w:left w:val="none" w:sz="0" w:space="0" w:color="auto"/>
        <w:bottom w:val="none" w:sz="0" w:space="0" w:color="auto"/>
        <w:right w:val="none" w:sz="0" w:space="0" w:color="auto"/>
      </w:divBdr>
    </w:div>
    <w:div w:id="1732338469">
      <w:bodyDiv w:val="1"/>
      <w:marLeft w:val="0"/>
      <w:marRight w:val="0"/>
      <w:marTop w:val="0"/>
      <w:marBottom w:val="0"/>
      <w:divBdr>
        <w:top w:val="none" w:sz="0" w:space="0" w:color="auto"/>
        <w:left w:val="none" w:sz="0" w:space="0" w:color="auto"/>
        <w:bottom w:val="none" w:sz="0" w:space="0" w:color="auto"/>
        <w:right w:val="none" w:sz="0" w:space="0" w:color="auto"/>
      </w:divBdr>
    </w:div>
    <w:div w:id="1733652575">
      <w:bodyDiv w:val="1"/>
      <w:marLeft w:val="0"/>
      <w:marRight w:val="0"/>
      <w:marTop w:val="0"/>
      <w:marBottom w:val="0"/>
      <w:divBdr>
        <w:top w:val="none" w:sz="0" w:space="0" w:color="auto"/>
        <w:left w:val="none" w:sz="0" w:space="0" w:color="auto"/>
        <w:bottom w:val="none" w:sz="0" w:space="0" w:color="auto"/>
        <w:right w:val="none" w:sz="0" w:space="0" w:color="auto"/>
      </w:divBdr>
    </w:div>
    <w:div w:id="1748304713">
      <w:bodyDiv w:val="1"/>
      <w:marLeft w:val="0"/>
      <w:marRight w:val="0"/>
      <w:marTop w:val="0"/>
      <w:marBottom w:val="0"/>
      <w:divBdr>
        <w:top w:val="none" w:sz="0" w:space="0" w:color="auto"/>
        <w:left w:val="none" w:sz="0" w:space="0" w:color="auto"/>
        <w:bottom w:val="none" w:sz="0" w:space="0" w:color="auto"/>
        <w:right w:val="none" w:sz="0" w:space="0" w:color="auto"/>
      </w:divBdr>
    </w:div>
    <w:div w:id="1753812818">
      <w:bodyDiv w:val="1"/>
      <w:marLeft w:val="0"/>
      <w:marRight w:val="0"/>
      <w:marTop w:val="0"/>
      <w:marBottom w:val="0"/>
      <w:divBdr>
        <w:top w:val="none" w:sz="0" w:space="0" w:color="auto"/>
        <w:left w:val="none" w:sz="0" w:space="0" w:color="auto"/>
        <w:bottom w:val="none" w:sz="0" w:space="0" w:color="auto"/>
        <w:right w:val="none" w:sz="0" w:space="0" w:color="auto"/>
      </w:divBdr>
    </w:div>
    <w:div w:id="1781220856">
      <w:bodyDiv w:val="1"/>
      <w:marLeft w:val="0"/>
      <w:marRight w:val="0"/>
      <w:marTop w:val="0"/>
      <w:marBottom w:val="0"/>
      <w:divBdr>
        <w:top w:val="none" w:sz="0" w:space="0" w:color="auto"/>
        <w:left w:val="none" w:sz="0" w:space="0" w:color="auto"/>
        <w:bottom w:val="none" w:sz="0" w:space="0" w:color="auto"/>
        <w:right w:val="none" w:sz="0" w:space="0" w:color="auto"/>
      </w:divBdr>
    </w:div>
    <w:div w:id="1783920348">
      <w:bodyDiv w:val="1"/>
      <w:marLeft w:val="0"/>
      <w:marRight w:val="0"/>
      <w:marTop w:val="0"/>
      <w:marBottom w:val="0"/>
      <w:divBdr>
        <w:top w:val="none" w:sz="0" w:space="0" w:color="auto"/>
        <w:left w:val="none" w:sz="0" w:space="0" w:color="auto"/>
        <w:bottom w:val="none" w:sz="0" w:space="0" w:color="auto"/>
        <w:right w:val="none" w:sz="0" w:space="0" w:color="auto"/>
      </w:divBdr>
    </w:div>
    <w:div w:id="1796825372">
      <w:bodyDiv w:val="1"/>
      <w:marLeft w:val="0"/>
      <w:marRight w:val="0"/>
      <w:marTop w:val="0"/>
      <w:marBottom w:val="0"/>
      <w:divBdr>
        <w:top w:val="none" w:sz="0" w:space="0" w:color="auto"/>
        <w:left w:val="none" w:sz="0" w:space="0" w:color="auto"/>
        <w:bottom w:val="none" w:sz="0" w:space="0" w:color="auto"/>
        <w:right w:val="none" w:sz="0" w:space="0" w:color="auto"/>
      </w:divBdr>
    </w:div>
    <w:div w:id="1805927297">
      <w:bodyDiv w:val="1"/>
      <w:marLeft w:val="0"/>
      <w:marRight w:val="0"/>
      <w:marTop w:val="0"/>
      <w:marBottom w:val="0"/>
      <w:divBdr>
        <w:top w:val="none" w:sz="0" w:space="0" w:color="auto"/>
        <w:left w:val="none" w:sz="0" w:space="0" w:color="auto"/>
        <w:bottom w:val="none" w:sz="0" w:space="0" w:color="auto"/>
        <w:right w:val="none" w:sz="0" w:space="0" w:color="auto"/>
      </w:divBdr>
    </w:div>
    <w:div w:id="1808935887">
      <w:bodyDiv w:val="1"/>
      <w:marLeft w:val="0"/>
      <w:marRight w:val="0"/>
      <w:marTop w:val="0"/>
      <w:marBottom w:val="0"/>
      <w:divBdr>
        <w:top w:val="none" w:sz="0" w:space="0" w:color="auto"/>
        <w:left w:val="none" w:sz="0" w:space="0" w:color="auto"/>
        <w:bottom w:val="none" w:sz="0" w:space="0" w:color="auto"/>
        <w:right w:val="none" w:sz="0" w:space="0" w:color="auto"/>
      </w:divBdr>
    </w:div>
    <w:div w:id="1822386481">
      <w:bodyDiv w:val="1"/>
      <w:marLeft w:val="0"/>
      <w:marRight w:val="0"/>
      <w:marTop w:val="0"/>
      <w:marBottom w:val="0"/>
      <w:divBdr>
        <w:top w:val="none" w:sz="0" w:space="0" w:color="auto"/>
        <w:left w:val="none" w:sz="0" w:space="0" w:color="auto"/>
        <w:bottom w:val="none" w:sz="0" w:space="0" w:color="auto"/>
        <w:right w:val="none" w:sz="0" w:space="0" w:color="auto"/>
      </w:divBdr>
    </w:div>
    <w:div w:id="1827818681">
      <w:bodyDiv w:val="1"/>
      <w:marLeft w:val="0"/>
      <w:marRight w:val="0"/>
      <w:marTop w:val="0"/>
      <w:marBottom w:val="0"/>
      <w:divBdr>
        <w:top w:val="none" w:sz="0" w:space="0" w:color="auto"/>
        <w:left w:val="none" w:sz="0" w:space="0" w:color="auto"/>
        <w:bottom w:val="none" w:sz="0" w:space="0" w:color="auto"/>
        <w:right w:val="none" w:sz="0" w:space="0" w:color="auto"/>
      </w:divBdr>
    </w:div>
    <w:div w:id="1849714629">
      <w:bodyDiv w:val="1"/>
      <w:marLeft w:val="0"/>
      <w:marRight w:val="0"/>
      <w:marTop w:val="0"/>
      <w:marBottom w:val="0"/>
      <w:divBdr>
        <w:top w:val="none" w:sz="0" w:space="0" w:color="auto"/>
        <w:left w:val="none" w:sz="0" w:space="0" w:color="auto"/>
        <w:bottom w:val="none" w:sz="0" w:space="0" w:color="auto"/>
        <w:right w:val="none" w:sz="0" w:space="0" w:color="auto"/>
      </w:divBdr>
    </w:div>
    <w:div w:id="1858150395">
      <w:bodyDiv w:val="1"/>
      <w:marLeft w:val="0"/>
      <w:marRight w:val="0"/>
      <w:marTop w:val="0"/>
      <w:marBottom w:val="0"/>
      <w:divBdr>
        <w:top w:val="none" w:sz="0" w:space="0" w:color="auto"/>
        <w:left w:val="none" w:sz="0" w:space="0" w:color="auto"/>
        <w:bottom w:val="none" w:sz="0" w:space="0" w:color="auto"/>
        <w:right w:val="none" w:sz="0" w:space="0" w:color="auto"/>
      </w:divBdr>
    </w:div>
    <w:div w:id="1868057344">
      <w:bodyDiv w:val="1"/>
      <w:marLeft w:val="0"/>
      <w:marRight w:val="0"/>
      <w:marTop w:val="0"/>
      <w:marBottom w:val="0"/>
      <w:divBdr>
        <w:top w:val="none" w:sz="0" w:space="0" w:color="auto"/>
        <w:left w:val="none" w:sz="0" w:space="0" w:color="auto"/>
        <w:bottom w:val="none" w:sz="0" w:space="0" w:color="auto"/>
        <w:right w:val="none" w:sz="0" w:space="0" w:color="auto"/>
      </w:divBdr>
    </w:div>
    <w:div w:id="1876189140">
      <w:bodyDiv w:val="1"/>
      <w:marLeft w:val="0"/>
      <w:marRight w:val="0"/>
      <w:marTop w:val="0"/>
      <w:marBottom w:val="0"/>
      <w:divBdr>
        <w:top w:val="none" w:sz="0" w:space="0" w:color="auto"/>
        <w:left w:val="none" w:sz="0" w:space="0" w:color="auto"/>
        <w:bottom w:val="none" w:sz="0" w:space="0" w:color="auto"/>
        <w:right w:val="none" w:sz="0" w:space="0" w:color="auto"/>
      </w:divBdr>
    </w:div>
    <w:div w:id="1882859388">
      <w:bodyDiv w:val="1"/>
      <w:marLeft w:val="0"/>
      <w:marRight w:val="0"/>
      <w:marTop w:val="0"/>
      <w:marBottom w:val="0"/>
      <w:divBdr>
        <w:top w:val="none" w:sz="0" w:space="0" w:color="auto"/>
        <w:left w:val="none" w:sz="0" w:space="0" w:color="auto"/>
        <w:bottom w:val="none" w:sz="0" w:space="0" w:color="auto"/>
        <w:right w:val="none" w:sz="0" w:space="0" w:color="auto"/>
      </w:divBdr>
    </w:div>
    <w:div w:id="1886405078">
      <w:bodyDiv w:val="1"/>
      <w:marLeft w:val="0"/>
      <w:marRight w:val="0"/>
      <w:marTop w:val="0"/>
      <w:marBottom w:val="0"/>
      <w:divBdr>
        <w:top w:val="none" w:sz="0" w:space="0" w:color="auto"/>
        <w:left w:val="none" w:sz="0" w:space="0" w:color="auto"/>
        <w:bottom w:val="none" w:sz="0" w:space="0" w:color="auto"/>
        <w:right w:val="none" w:sz="0" w:space="0" w:color="auto"/>
      </w:divBdr>
    </w:div>
    <w:div w:id="1893540014">
      <w:bodyDiv w:val="1"/>
      <w:marLeft w:val="0"/>
      <w:marRight w:val="0"/>
      <w:marTop w:val="0"/>
      <w:marBottom w:val="0"/>
      <w:divBdr>
        <w:top w:val="none" w:sz="0" w:space="0" w:color="auto"/>
        <w:left w:val="none" w:sz="0" w:space="0" w:color="auto"/>
        <w:bottom w:val="none" w:sz="0" w:space="0" w:color="auto"/>
        <w:right w:val="none" w:sz="0" w:space="0" w:color="auto"/>
      </w:divBdr>
    </w:div>
    <w:div w:id="1904753286">
      <w:bodyDiv w:val="1"/>
      <w:marLeft w:val="0"/>
      <w:marRight w:val="0"/>
      <w:marTop w:val="0"/>
      <w:marBottom w:val="0"/>
      <w:divBdr>
        <w:top w:val="none" w:sz="0" w:space="0" w:color="auto"/>
        <w:left w:val="none" w:sz="0" w:space="0" w:color="auto"/>
        <w:bottom w:val="none" w:sz="0" w:space="0" w:color="auto"/>
        <w:right w:val="none" w:sz="0" w:space="0" w:color="auto"/>
      </w:divBdr>
    </w:div>
    <w:div w:id="1914273489">
      <w:bodyDiv w:val="1"/>
      <w:marLeft w:val="0"/>
      <w:marRight w:val="0"/>
      <w:marTop w:val="0"/>
      <w:marBottom w:val="0"/>
      <w:divBdr>
        <w:top w:val="none" w:sz="0" w:space="0" w:color="auto"/>
        <w:left w:val="none" w:sz="0" w:space="0" w:color="auto"/>
        <w:bottom w:val="none" w:sz="0" w:space="0" w:color="auto"/>
        <w:right w:val="none" w:sz="0" w:space="0" w:color="auto"/>
      </w:divBdr>
    </w:div>
    <w:div w:id="1918132370">
      <w:bodyDiv w:val="1"/>
      <w:marLeft w:val="0"/>
      <w:marRight w:val="0"/>
      <w:marTop w:val="0"/>
      <w:marBottom w:val="0"/>
      <w:divBdr>
        <w:top w:val="none" w:sz="0" w:space="0" w:color="auto"/>
        <w:left w:val="none" w:sz="0" w:space="0" w:color="auto"/>
        <w:bottom w:val="none" w:sz="0" w:space="0" w:color="auto"/>
        <w:right w:val="none" w:sz="0" w:space="0" w:color="auto"/>
      </w:divBdr>
    </w:div>
    <w:div w:id="1921258852">
      <w:bodyDiv w:val="1"/>
      <w:marLeft w:val="0"/>
      <w:marRight w:val="0"/>
      <w:marTop w:val="0"/>
      <w:marBottom w:val="0"/>
      <w:divBdr>
        <w:top w:val="none" w:sz="0" w:space="0" w:color="auto"/>
        <w:left w:val="none" w:sz="0" w:space="0" w:color="auto"/>
        <w:bottom w:val="none" w:sz="0" w:space="0" w:color="auto"/>
        <w:right w:val="none" w:sz="0" w:space="0" w:color="auto"/>
      </w:divBdr>
    </w:div>
    <w:div w:id="1934120635">
      <w:bodyDiv w:val="1"/>
      <w:marLeft w:val="0"/>
      <w:marRight w:val="0"/>
      <w:marTop w:val="0"/>
      <w:marBottom w:val="0"/>
      <w:divBdr>
        <w:top w:val="none" w:sz="0" w:space="0" w:color="auto"/>
        <w:left w:val="none" w:sz="0" w:space="0" w:color="auto"/>
        <w:bottom w:val="none" w:sz="0" w:space="0" w:color="auto"/>
        <w:right w:val="none" w:sz="0" w:space="0" w:color="auto"/>
      </w:divBdr>
    </w:div>
    <w:div w:id="1935825124">
      <w:bodyDiv w:val="1"/>
      <w:marLeft w:val="0"/>
      <w:marRight w:val="0"/>
      <w:marTop w:val="0"/>
      <w:marBottom w:val="0"/>
      <w:divBdr>
        <w:top w:val="none" w:sz="0" w:space="0" w:color="auto"/>
        <w:left w:val="none" w:sz="0" w:space="0" w:color="auto"/>
        <w:bottom w:val="none" w:sz="0" w:space="0" w:color="auto"/>
        <w:right w:val="none" w:sz="0" w:space="0" w:color="auto"/>
      </w:divBdr>
    </w:div>
    <w:div w:id="1952471793">
      <w:bodyDiv w:val="1"/>
      <w:marLeft w:val="0"/>
      <w:marRight w:val="0"/>
      <w:marTop w:val="0"/>
      <w:marBottom w:val="0"/>
      <w:divBdr>
        <w:top w:val="none" w:sz="0" w:space="0" w:color="auto"/>
        <w:left w:val="none" w:sz="0" w:space="0" w:color="auto"/>
        <w:bottom w:val="none" w:sz="0" w:space="0" w:color="auto"/>
        <w:right w:val="none" w:sz="0" w:space="0" w:color="auto"/>
      </w:divBdr>
    </w:div>
    <w:div w:id="1955988066">
      <w:bodyDiv w:val="1"/>
      <w:marLeft w:val="0"/>
      <w:marRight w:val="0"/>
      <w:marTop w:val="0"/>
      <w:marBottom w:val="0"/>
      <w:divBdr>
        <w:top w:val="none" w:sz="0" w:space="0" w:color="auto"/>
        <w:left w:val="none" w:sz="0" w:space="0" w:color="auto"/>
        <w:bottom w:val="none" w:sz="0" w:space="0" w:color="auto"/>
        <w:right w:val="none" w:sz="0" w:space="0" w:color="auto"/>
      </w:divBdr>
    </w:div>
    <w:div w:id="1960457004">
      <w:bodyDiv w:val="1"/>
      <w:marLeft w:val="0"/>
      <w:marRight w:val="0"/>
      <w:marTop w:val="0"/>
      <w:marBottom w:val="0"/>
      <w:divBdr>
        <w:top w:val="none" w:sz="0" w:space="0" w:color="auto"/>
        <w:left w:val="none" w:sz="0" w:space="0" w:color="auto"/>
        <w:bottom w:val="none" w:sz="0" w:space="0" w:color="auto"/>
        <w:right w:val="none" w:sz="0" w:space="0" w:color="auto"/>
      </w:divBdr>
    </w:div>
    <w:div w:id="1972512984">
      <w:bodyDiv w:val="1"/>
      <w:marLeft w:val="0"/>
      <w:marRight w:val="0"/>
      <w:marTop w:val="0"/>
      <w:marBottom w:val="0"/>
      <w:divBdr>
        <w:top w:val="none" w:sz="0" w:space="0" w:color="auto"/>
        <w:left w:val="none" w:sz="0" w:space="0" w:color="auto"/>
        <w:bottom w:val="none" w:sz="0" w:space="0" w:color="auto"/>
        <w:right w:val="none" w:sz="0" w:space="0" w:color="auto"/>
      </w:divBdr>
    </w:div>
    <w:div w:id="1996452449">
      <w:bodyDiv w:val="1"/>
      <w:marLeft w:val="0"/>
      <w:marRight w:val="0"/>
      <w:marTop w:val="0"/>
      <w:marBottom w:val="0"/>
      <w:divBdr>
        <w:top w:val="none" w:sz="0" w:space="0" w:color="auto"/>
        <w:left w:val="none" w:sz="0" w:space="0" w:color="auto"/>
        <w:bottom w:val="none" w:sz="0" w:space="0" w:color="auto"/>
        <w:right w:val="none" w:sz="0" w:space="0" w:color="auto"/>
      </w:divBdr>
    </w:div>
    <w:div w:id="2002613466">
      <w:bodyDiv w:val="1"/>
      <w:marLeft w:val="0"/>
      <w:marRight w:val="0"/>
      <w:marTop w:val="0"/>
      <w:marBottom w:val="0"/>
      <w:divBdr>
        <w:top w:val="none" w:sz="0" w:space="0" w:color="auto"/>
        <w:left w:val="none" w:sz="0" w:space="0" w:color="auto"/>
        <w:bottom w:val="none" w:sz="0" w:space="0" w:color="auto"/>
        <w:right w:val="none" w:sz="0" w:space="0" w:color="auto"/>
      </w:divBdr>
    </w:div>
    <w:div w:id="2025088654">
      <w:bodyDiv w:val="1"/>
      <w:marLeft w:val="0"/>
      <w:marRight w:val="0"/>
      <w:marTop w:val="0"/>
      <w:marBottom w:val="0"/>
      <w:divBdr>
        <w:top w:val="none" w:sz="0" w:space="0" w:color="auto"/>
        <w:left w:val="none" w:sz="0" w:space="0" w:color="auto"/>
        <w:bottom w:val="none" w:sz="0" w:space="0" w:color="auto"/>
        <w:right w:val="none" w:sz="0" w:space="0" w:color="auto"/>
      </w:divBdr>
    </w:div>
    <w:div w:id="2025128846">
      <w:bodyDiv w:val="1"/>
      <w:marLeft w:val="0"/>
      <w:marRight w:val="0"/>
      <w:marTop w:val="0"/>
      <w:marBottom w:val="0"/>
      <w:divBdr>
        <w:top w:val="none" w:sz="0" w:space="0" w:color="auto"/>
        <w:left w:val="none" w:sz="0" w:space="0" w:color="auto"/>
        <w:bottom w:val="none" w:sz="0" w:space="0" w:color="auto"/>
        <w:right w:val="none" w:sz="0" w:space="0" w:color="auto"/>
      </w:divBdr>
    </w:div>
    <w:div w:id="2026243446">
      <w:bodyDiv w:val="1"/>
      <w:marLeft w:val="0"/>
      <w:marRight w:val="0"/>
      <w:marTop w:val="0"/>
      <w:marBottom w:val="0"/>
      <w:divBdr>
        <w:top w:val="none" w:sz="0" w:space="0" w:color="auto"/>
        <w:left w:val="none" w:sz="0" w:space="0" w:color="auto"/>
        <w:bottom w:val="none" w:sz="0" w:space="0" w:color="auto"/>
        <w:right w:val="none" w:sz="0" w:space="0" w:color="auto"/>
      </w:divBdr>
    </w:div>
    <w:div w:id="2030644067">
      <w:bodyDiv w:val="1"/>
      <w:marLeft w:val="0"/>
      <w:marRight w:val="0"/>
      <w:marTop w:val="0"/>
      <w:marBottom w:val="0"/>
      <w:divBdr>
        <w:top w:val="none" w:sz="0" w:space="0" w:color="auto"/>
        <w:left w:val="none" w:sz="0" w:space="0" w:color="auto"/>
        <w:bottom w:val="none" w:sz="0" w:space="0" w:color="auto"/>
        <w:right w:val="none" w:sz="0" w:space="0" w:color="auto"/>
      </w:divBdr>
    </w:div>
    <w:div w:id="2043557212">
      <w:bodyDiv w:val="1"/>
      <w:marLeft w:val="0"/>
      <w:marRight w:val="0"/>
      <w:marTop w:val="0"/>
      <w:marBottom w:val="0"/>
      <w:divBdr>
        <w:top w:val="none" w:sz="0" w:space="0" w:color="auto"/>
        <w:left w:val="none" w:sz="0" w:space="0" w:color="auto"/>
        <w:bottom w:val="none" w:sz="0" w:space="0" w:color="auto"/>
        <w:right w:val="none" w:sz="0" w:space="0" w:color="auto"/>
      </w:divBdr>
    </w:div>
    <w:div w:id="2051294994">
      <w:bodyDiv w:val="1"/>
      <w:marLeft w:val="0"/>
      <w:marRight w:val="0"/>
      <w:marTop w:val="0"/>
      <w:marBottom w:val="0"/>
      <w:divBdr>
        <w:top w:val="none" w:sz="0" w:space="0" w:color="auto"/>
        <w:left w:val="none" w:sz="0" w:space="0" w:color="auto"/>
        <w:bottom w:val="none" w:sz="0" w:space="0" w:color="auto"/>
        <w:right w:val="none" w:sz="0" w:space="0" w:color="auto"/>
      </w:divBdr>
    </w:div>
    <w:div w:id="2063794577">
      <w:bodyDiv w:val="1"/>
      <w:marLeft w:val="0"/>
      <w:marRight w:val="0"/>
      <w:marTop w:val="0"/>
      <w:marBottom w:val="0"/>
      <w:divBdr>
        <w:top w:val="none" w:sz="0" w:space="0" w:color="auto"/>
        <w:left w:val="none" w:sz="0" w:space="0" w:color="auto"/>
        <w:bottom w:val="none" w:sz="0" w:space="0" w:color="auto"/>
        <w:right w:val="none" w:sz="0" w:space="0" w:color="auto"/>
      </w:divBdr>
    </w:div>
    <w:div w:id="2069763768">
      <w:bodyDiv w:val="1"/>
      <w:marLeft w:val="0"/>
      <w:marRight w:val="0"/>
      <w:marTop w:val="0"/>
      <w:marBottom w:val="0"/>
      <w:divBdr>
        <w:top w:val="none" w:sz="0" w:space="0" w:color="auto"/>
        <w:left w:val="none" w:sz="0" w:space="0" w:color="auto"/>
        <w:bottom w:val="none" w:sz="0" w:space="0" w:color="auto"/>
        <w:right w:val="none" w:sz="0" w:space="0" w:color="auto"/>
      </w:divBdr>
    </w:div>
    <w:div w:id="2075852847">
      <w:bodyDiv w:val="1"/>
      <w:marLeft w:val="0"/>
      <w:marRight w:val="0"/>
      <w:marTop w:val="0"/>
      <w:marBottom w:val="0"/>
      <w:divBdr>
        <w:top w:val="none" w:sz="0" w:space="0" w:color="auto"/>
        <w:left w:val="none" w:sz="0" w:space="0" w:color="auto"/>
        <w:bottom w:val="none" w:sz="0" w:space="0" w:color="auto"/>
        <w:right w:val="none" w:sz="0" w:space="0" w:color="auto"/>
      </w:divBdr>
    </w:div>
    <w:div w:id="2089229512">
      <w:bodyDiv w:val="1"/>
      <w:marLeft w:val="0"/>
      <w:marRight w:val="0"/>
      <w:marTop w:val="0"/>
      <w:marBottom w:val="0"/>
      <w:divBdr>
        <w:top w:val="none" w:sz="0" w:space="0" w:color="auto"/>
        <w:left w:val="none" w:sz="0" w:space="0" w:color="auto"/>
        <w:bottom w:val="none" w:sz="0" w:space="0" w:color="auto"/>
        <w:right w:val="none" w:sz="0" w:space="0" w:color="auto"/>
      </w:divBdr>
    </w:div>
    <w:div w:id="2093966473">
      <w:bodyDiv w:val="1"/>
      <w:marLeft w:val="0"/>
      <w:marRight w:val="0"/>
      <w:marTop w:val="0"/>
      <w:marBottom w:val="0"/>
      <w:divBdr>
        <w:top w:val="none" w:sz="0" w:space="0" w:color="auto"/>
        <w:left w:val="none" w:sz="0" w:space="0" w:color="auto"/>
        <w:bottom w:val="none" w:sz="0" w:space="0" w:color="auto"/>
        <w:right w:val="none" w:sz="0" w:space="0" w:color="auto"/>
      </w:divBdr>
    </w:div>
    <w:div w:id="2109347437">
      <w:bodyDiv w:val="1"/>
      <w:marLeft w:val="0"/>
      <w:marRight w:val="0"/>
      <w:marTop w:val="0"/>
      <w:marBottom w:val="0"/>
      <w:divBdr>
        <w:top w:val="none" w:sz="0" w:space="0" w:color="auto"/>
        <w:left w:val="none" w:sz="0" w:space="0" w:color="auto"/>
        <w:bottom w:val="none" w:sz="0" w:space="0" w:color="auto"/>
        <w:right w:val="none" w:sz="0" w:space="0" w:color="auto"/>
      </w:divBdr>
    </w:div>
    <w:div w:id="2126148774">
      <w:bodyDiv w:val="1"/>
      <w:marLeft w:val="0"/>
      <w:marRight w:val="0"/>
      <w:marTop w:val="0"/>
      <w:marBottom w:val="0"/>
      <w:divBdr>
        <w:top w:val="none" w:sz="0" w:space="0" w:color="auto"/>
        <w:left w:val="none" w:sz="0" w:space="0" w:color="auto"/>
        <w:bottom w:val="none" w:sz="0" w:space="0" w:color="auto"/>
        <w:right w:val="none" w:sz="0" w:space="0" w:color="auto"/>
      </w:divBdr>
    </w:div>
    <w:div w:id="2134399143">
      <w:bodyDiv w:val="1"/>
      <w:marLeft w:val="0"/>
      <w:marRight w:val="0"/>
      <w:marTop w:val="0"/>
      <w:marBottom w:val="0"/>
      <w:divBdr>
        <w:top w:val="none" w:sz="0" w:space="0" w:color="auto"/>
        <w:left w:val="none" w:sz="0" w:space="0" w:color="auto"/>
        <w:bottom w:val="none" w:sz="0" w:space="0" w:color="auto"/>
        <w:right w:val="none" w:sz="0" w:space="0" w:color="auto"/>
      </w:divBdr>
    </w:div>
    <w:div w:id="2142530532">
      <w:bodyDiv w:val="1"/>
      <w:marLeft w:val="0"/>
      <w:marRight w:val="0"/>
      <w:marTop w:val="0"/>
      <w:marBottom w:val="0"/>
      <w:divBdr>
        <w:top w:val="none" w:sz="0" w:space="0" w:color="auto"/>
        <w:left w:val="none" w:sz="0" w:space="0" w:color="auto"/>
        <w:bottom w:val="none" w:sz="0" w:space="0" w:color="auto"/>
        <w:right w:val="none" w:sz="0" w:space="0" w:color="auto"/>
      </w:divBdr>
    </w:div>
    <w:div w:id="214430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NHS15</b:Tag>
    <b:SourceType>InternetSite</b:SourceType>
    <b:Guid>{5C96762E-57C7-458B-A62D-57E71D49D44F}</b:Guid>
    <b:Title>www.nhs.uk/</b:Title>
    <b:Year>2015</b:Year>
    <b:Author>
      <b:Author>
        <b:NameList>
          <b:Person>
            <b:Last>Choices</b:Last>
            <b:First>NHS</b:First>
          </b:Person>
        </b:NameList>
      </b:Author>
    </b:Author>
    <b:YearAccessed>2017</b:YearAccessed>
    <b:MonthAccessed>October</b:MonthAccessed>
    <b:DayAccessed>Friday</b:DayAccessed>
    <b:URL>https://www.nhs.uk/NHSEngland/thenhs/nhshistory/Pages/NHShistory1948.aspx</b:URL>
    <b:RefOrder>1</b:RefOrder>
  </b:Source>
  <b:Source>
    <b:Tag>Geo08</b:Tag>
    <b:SourceType>InternetSite</b:SourceType>
    <b:Guid>{6CA6C34F-F920-47CA-96AF-194F2F185187}</b:Guid>
    <b:Author>
      <b:Author>
        <b:NameList>
          <b:Person>
            <b:Last>Rivett</b:Last>
            <b:First>Geoffrey</b:First>
          </b:Person>
        </b:NameList>
      </b:Author>
    </b:Author>
    <b:Title>http://www.nhshistory.net</b:Title>
    <b:Year>2008</b:Year>
    <b:YearAccessed>2017</b:YearAccessed>
    <b:MonthAccessed>October</b:MonthAccessed>
    <b:DayAccessed>Friday</b:DayAccessed>
    <b:URL>http://www.nhshistory.net/shorthistory.htm</b:URL>
    <b:RefOrder>2</b:RefOrder>
  </b:Source>
  <b:Source>
    <b:Tag>The15</b:Tag>
    <b:SourceType>InternetSite</b:SourceType>
    <b:Guid>{0F9A9B5C-C59D-4819-A1F6-BF503D1A7CD6}</b:Guid>
    <b:Author>
      <b:Author>
        <b:NameList>
          <b:Person>
            <b:Last>Confederation</b:Last>
            <b:First>The</b:First>
            <b:Middle>Welsh NHS</b:Middle>
          </b:Person>
        </b:NameList>
      </b:Author>
    </b:Author>
    <b:Title>http://www.nhsconfed.org</b:Title>
    <b:Year>2015</b:Year>
    <b:YearAccessed>2017</b:YearAccessed>
    <b:MonthAccessed>October</b:MonthAccessed>
    <b:DayAccessed>Friday</b:DayAccessed>
    <b:URL>http://www.nhsconfed.org/~/media/Confederation/Files/public%20access/The%20Welsh%20NHS%202016%20Challenge%20briefing%20English.pdf</b:URL>
    <b:RefOrder>3</b:RefOrder>
  </b:Source>
  <b:Source>
    <b:Tag>Wel17</b:Tag>
    <b:SourceType>InternetSite</b:SourceType>
    <b:Guid>{19FCF10B-B415-4C3A-89D9-990D4ED34D39}</b:Guid>
    <b:Author>
      <b:Author>
        <b:NameList>
          <b:Person>
            <b:Last>Government</b:Last>
            <b:First>Welsh</b:First>
          </b:Person>
        </b:NameList>
      </b:Author>
    </b:Author>
    <b:Title>http://gov.wales</b:Title>
    <b:Year>2017</b:Year>
    <b:YearAccessed>2017</b:YearAccessed>
    <b:MonthAccessed>October</b:MonthAccessed>
    <b:DayAccessed>Friday</b:DayAccessed>
    <b:URL>http://gov.wales/statistics-and-research/mid-year-estimates-population/?lang=en</b:URL>
    <b:RefOrder>5</b:RefOrder>
  </b:Source>
  <b:Source>
    <b:Tag>Off17</b:Tag>
    <b:SourceType>InternetSite</b:SourceType>
    <b:Guid>{60610BC3-F4B8-44DD-B506-8A0014B09E96}</b:Guid>
    <b:Author>
      <b:Author>
        <b:NameList>
          <b:Person>
            <b:Last>Statistics</b:Last>
            <b:First>Office</b:First>
            <b:Middle>For Natinal</b:Middle>
          </b:Person>
        </b:NameList>
      </b:Author>
    </b:Author>
    <b:Title>www.ons.gov.uk/</b:Title>
    <b:Year>2017</b:Year>
    <b:YearAccessed>2017</b:YearAccessed>
    <b:MonthAccessed>October</b:MonthAccessed>
    <b:DayAccessed>Friday</b:DayAccessed>
    <b:URL>https://www.ons.gov.uk/peoplepopulationandcommunity/populationandmigration/populationprojections/bulletins/nationalpopulationprojections/2016basedstatisticalbulletin#a-growing-number-of-older-people</b:URL>
    <b:RefOrder>15</b:RefOrder>
  </b:Source>
  <b:Source>
    <b:Tag>Placeholder3</b:Tag>
    <b:SourceType>InternetSite</b:SourceType>
    <b:Guid>{2578547C-FCC7-40BB-AFBB-FC0BA38FDEC2}</b:Guid>
    <b:RefOrder>16</b:RefOrder>
  </b:Source>
  <b:Source>
    <b:Tag>Kin17</b:Tag>
    <b:SourceType>InternetSite</b:SourceType>
    <b:Guid>{E95D384D-FF80-477A-B6F6-3A4DF4BC9AC4}</b:Guid>
    <b:Author>
      <b:Author>
        <b:NameList>
          <b:Person>
            <b:Last>Fund</b:Last>
            <b:First>Kings</b:First>
          </b:Person>
        </b:NameList>
      </b:Author>
    </b:Author>
    <b:Title>www.kingsfund.org.uk</b:Title>
    <b:Year>2017</b:Year>
    <b:YearAccessed>2017</b:YearAccessed>
    <b:MonthAccessed>October</b:MonthAccessed>
    <b:DayAccessed>Monday</b:DayAccessed>
    <b:URL>https://www.kingsfund.org.uk/reports/thefutureisnow/</b:URL>
    <b:RefOrder>17</b:RefOrder>
  </b:Source>
  <b:Source>
    <b:Tag>Lin11</b:Tag>
    <b:SourceType>JournalArticle</b:SourceType>
    <b:Guid>{19BBCE3D-717D-4D3B-AC44-446C4CC38E3C}</b:Guid>
    <b:Author>
      <b:Author>
        <b:NameList>
          <b:Person>
            <b:Last>S.Uman</b:Last>
            <b:First>Linsay</b:First>
          </b:Person>
        </b:NameList>
      </b:Author>
    </b:Author>
    <b:Title>Systematic Reviews and Meta-Analysis</b:Title>
    <b:JournalName>Journal of the Canadian Academy of Child and Adolescent Psychiatry</b:JournalName>
    <b:Year>2011</b:Year>
    <b:Pages>57-59</b:Pages>
    <b:Volume>20</b:Volume>
    <b:Issue>1</b:Issue>
    <b:RefOrder>18</b:RefOrder>
  </b:Source>
  <b:Source>
    <b:Tag>Hel14</b:Tag>
    <b:SourceType>Book</b:SourceType>
    <b:Guid>{5234C748-5DCC-4F83-9AB1-B727A7917416}</b:Guid>
    <b:Title>Doing a Literature Review in Health and Social Care</b:Title>
    <b:Year>2014</b:Year>
    <b:Author>
      <b:Author>
        <b:NameList>
          <b:Person>
            <b:Last>Aveyard</b:Last>
            <b:First>Helen</b:First>
          </b:Person>
        </b:NameList>
      </b:Author>
    </b:Author>
    <b:City>England</b:City>
    <b:Publisher>Open University Press</b:Publisher>
    <b:Edition>3rd</b:Edition>
    <b:RefOrder>8</b:RefOrder>
  </b:Source>
  <b:Source>
    <b:Tag>Cri17</b:Tag>
    <b:SourceType>InternetSite</b:SourceType>
    <b:Guid>{78F19CF8-D7B7-40B2-B3AB-D2DC72C2F82E}</b:Guid>
    <b:Title>http://www.casp-uk.net</b:Title>
    <b:Year>2017</b:Year>
    <b:Author>
      <b:Author>
        <b:NameList>
          <b:Person>
            <b:Last>Programme</b:Last>
            <b:First>Critical</b:First>
            <b:Middle>Appraisal Skills</b:Middle>
          </b:Person>
        </b:NameList>
      </b:Author>
    </b:Author>
    <b:YearAccessed>2017</b:YearAccessed>
    <b:MonthAccessed>November</b:MonthAccessed>
    <b:DayAccessed>Wednesday</b:DayAccessed>
    <b:URL>http://www.casp-uk.net/criticalappraisal</b:URL>
    <b:RefOrder>11</b:RefOrder>
  </b:Source>
  <b:Source>
    <b:Tag>The13</b:Tag>
    <b:SourceType>InternetSite</b:SourceType>
    <b:Guid>{F8510B6F-3C45-4A92-BE7B-BA7E41DC2816}</b:Guid>
    <b:Author>
      <b:Author>
        <b:NameList>
          <b:Person>
            <b:Last>Edinburgh</b:Last>
            <b:First>The</b:First>
            <b:Middle>University of</b:Middle>
          </b:Person>
        </b:NameList>
      </b:Author>
    </b:Author>
    <b:Title>http://www.ccace.ed.ac.uk</b:Title>
    <b:Year>2013</b:Year>
    <b:YearAccessed>2017</b:YearAccessed>
    <b:MonthAccessed>November</b:MonthAccessed>
    <b:DayAccessed>Wednesday</b:DayAccessed>
    <b:URL>http://www.ccace.ed.ac.uk/research/software-resources/systematic-reviews-and-meta-analyses</b:URL>
    <b:RefOrder>9</b:RefOrder>
  </b:Source>
  <b:Source>
    <b:Tag>Jan17</b:Tag>
    <b:SourceType>InternetSite</b:SourceType>
    <b:Guid>{6A6652C8-96D5-44D3-9CFC-6941A54E8310}</b:Guid>
    <b:Author>
      <b:Author>
        <b:NameList>
          <b:Person>
            <b:Last>Hurst</b:Last>
            <b:First>Jane</b:First>
          </b:Person>
        </b:NameList>
      </b:Author>
    </b:Author>
    <b:Title>http://www.lifehack.org</b:Title>
    <b:Year>2017</b:Year>
    <b:YearAccessed>2017</b:YearAccessed>
    <b:MonthAccessed>November</b:MonthAccessed>
    <b:DayAccessed>Wednesday</b:DayAccessed>
    <b:URL>http://www.lifehack.org/518936/top-5-benefits-using-gantt-charts-for-your-projects</b:URL>
    <b:RefOrder>14</b:RefOrder>
  </b:Source>
  <b:Source>
    <b:Tag>Dep11</b:Tag>
    <b:SourceType>InternetSite</b:SourceType>
    <b:Guid>{C11A919B-303C-4841-92E8-55D1DBA25595}</b:Guid>
    <b:Title>www.gov.uk</b:Title>
    <b:Year>2011</b:Year>
    <b:Author>
      <b:Author>
        <b:NameList>
          <b:Person>
            <b:Last>Health</b:Last>
            <b:First>Department</b:First>
            <b:Middle>of</b:Middle>
          </b:Person>
        </b:NameList>
      </b:Author>
    </b:Author>
    <b:YearAccessed>2017</b:YearAccessed>
    <b:MonthAccessed>November</b:MonthAccessed>
    <b:DayAccessed>Saturday</b:DayAccessed>
    <b:URL>https://www.gov.uk/government/uploads/system/uploads/attachment_data/file/213753/dh_133993.pdf</b:URL>
    <b:RefOrder>13</b:RefOrder>
  </b:Source>
  <b:Source>
    <b:Tag>Gua13</b:Tag>
    <b:SourceType>InternetSite</b:SourceType>
    <b:Guid>{516FDBE7-98B3-4884-B908-D951BC08ACDF}</b:Guid>
    <b:Author>
      <b:Author>
        <b:NameList>
          <b:Person>
            <b:Last>Guardian</b:Last>
          </b:Person>
        </b:NameList>
      </b:Author>
    </b:Author>
    <b:Title>www.theguardian.com</b:Title>
    <b:Year>2013</b:Year>
    <b:YearAccessed>2017</b:YearAccessed>
    <b:MonthAccessed>November</b:MonthAccessed>
    <b:DayAccessed>Saturday </b:DayAccessed>
    <b:URL>https://www.theguardian.com/society/2013/feb/24/britain-ageing-population-lords-inquiry</b:URL>
    <b:RefOrder>6</b:RefOrder>
  </b:Source>
  <b:Source>
    <b:Tag>Pop17</b:Tag>
    <b:SourceType>InternetSite</b:SourceType>
    <b:Guid>{759940D9-976C-4838-97F3-F3D1A95403C4}</b:Guid>
    <b:Author>
      <b:Author>
        <b:NameList>
          <b:Person>
            <b:Last>Matters</b:Last>
            <b:First>Population</b:First>
          </b:Person>
        </b:NameList>
      </b:Author>
    </b:Author>
    <b:Title>www.populationmatters.org</b:Title>
    <b:Year>2017</b:Year>
    <b:YearAccessed>2017</b:YearAccessed>
    <b:MonthAccessed>November</b:MonthAccessed>
    <b:DayAccessed>Saturday</b:DayAccessed>
    <b:URL>https://www.populationmatters.org/documents/population_health.pdf</b:URL>
    <b:RefOrder>7</b:RefOrder>
  </b:Source>
  <b:Source>
    <b:Tag>Off171</b:Tag>
    <b:SourceType>InternetSite</b:SourceType>
    <b:Guid>{650CFECD-DB19-4E21-BD47-13B3283CDBFC}</b:Guid>
    <b:Author>
      <b:Author>
        <b:NameList>
          <b:Person>
            <b:Last>Statistics</b:Last>
            <b:First>Office</b:First>
            <b:Middle>for National</b:Middle>
          </b:Person>
        </b:NameList>
      </b:Author>
    </b:Author>
    <b:Title>www.ons.gov.uk</b:Title>
    <b:Year>2017</b:Year>
    <b:YearAccessed>2017</b:YearAccessed>
    <b:MonthAccessed>November</b:MonthAccessed>
    <b:DayAccessed>Wednesday</b:DayAccessed>
    <b:URL>https://www.ons.gov.uk/peoplepopulationandcommunity/populationandmigration/populationestimates/bulletins/annualmidyearpopulationestimates/latest</b:URL>
    <b:RefOrder>4</b:RefOrder>
  </b:Source>
  <b:Source>
    <b:Tag>Kat04</b:Tag>
    <b:SourceType>JournalArticle</b:SourceType>
    <b:Guid>{2ABC1714-F648-43A7-9CB4-1122A9F84B25}</b:Guid>
    <b:Title>A systematic review of the content of critical appraisal tools</b:Title>
    <b:Year>2004</b:Year>
    <b:Author>
      <b:Author>
        <b:NameList>
          <b:Person>
            <b:Last>Katrak</b:Last>
            <b:First>P,</b:First>
            <b:Middle>Bialocerkowski, AE, Massey- Westropp, N, Kumar, S, Grimmer,kA</b:Middle>
          </b:Person>
        </b:NameList>
      </b:Author>
    </b:Author>
    <b:JournalName>Bio Med Central</b:JournalName>
    <b:Pages>1471-2288</b:Pages>
    <b:Volume>4</b:Volume>
    <b:Issue>22</b:Issue>
    <b:RefOrder>12</b:RefOrder>
  </b:Source>
  <b:Source>
    <b:Tag>Gop13</b:Tag>
    <b:SourceType>JournalArticle</b:SourceType>
    <b:Guid>{78D192D4-4F11-4B49-8EBE-B1F6D0166001}</b:Guid>
    <b:Author>
      <b:Author>
        <b:NameList>
          <b:Person>
            <b:Last>Gopalakrishnan</b:Last>
            <b:First>S,</b:First>
            <b:Middle>Ganeshkumar, P</b:Middle>
          </b:Person>
        </b:NameList>
      </b:Author>
    </b:Author>
    <b:Title>Systematic Reviews and Meta-analysis: Understanding the Best Evidence in Primary Healthcare</b:Title>
    <b:JournalName>Journal of Family Medicine and Primary Care</b:JournalName>
    <b:Year>2013</b:Year>
    <b:Pages>9-14</b:Pages>
    <b:Volume>2</b:Volume>
    <b:Issue>1</b:Issue>
    <b:RefOrder>10</b:RefOrder>
  </b:Source>
</b:Sources>
</file>

<file path=customXml/itemProps1.xml><?xml version="1.0" encoding="utf-8"?>
<ds:datastoreItem xmlns:ds="http://schemas.openxmlformats.org/officeDocument/2006/customXml" ds:itemID="{556B00E8-256F-4EA8-B23B-4E3810A14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3124</Words>
  <Characters>17812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jones</dc:creator>
  <cp:keywords/>
  <dc:description/>
  <cp:lastModifiedBy>chris jones</cp:lastModifiedBy>
  <cp:revision>2</cp:revision>
  <cp:lastPrinted>2017-11-15T17:24:00Z</cp:lastPrinted>
  <dcterms:created xsi:type="dcterms:W3CDTF">2017-11-21T13:43:00Z</dcterms:created>
  <dcterms:modified xsi:type="dcterms:W3CDTF">2017-11-21T13:43:00Z</dcterms:modified>
</cp:coreProperties>
</file>