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F6DB0" w:rsidRPr="007468D0" w:rsidRDefault="007468D0" w:rsidP="007468D0">
      <w:pPr>
        <w:jc w:val="center"/>
        <w:rPr>
          <w:rFonts w:ascii="Arial" w:hAnsi="Arial" w:cs="Arial"/>
          <w:sz w:val="24"/>
          <w:szCs w:val="24"/>
          <w:u w:val="single"/>
        </w:rPr>
      </w:pPr>
      <w:r w:rsidRPr="007468D0">
        <w:rPr>
          <w:rFonts w:ascii="Arial" w:hAnsi="Arial" w:cs="Arial"/>
          <w:sz w:val="24"/>
          <w:szCs w:val="24"/>
          <w:u w:val="single"/>
        </w:rPr>
        <w:t>Child Poverty</w:t>
      </w:r>
    </w:p>
    <w:p w:rsidR="00EA35AB" w:rsidRDefault="009E492C" w:rsidP="00EA35AB">
      <w:pPr>
        <w:spacing w:line="360" w:lineRule="auto"/>
        <w:rPr>
          <w:rFonts w:ascii="Arial" w:hAnsi="Arial" w:cs="Arial"/>
          <w:sz w:val="24"/>
          <w:szCs w:val="24"/>
        </w:rPr>
      </w:pPr>
      <w:r>
        <w:rPr>
          <w:rFonts w:ascii="Arial" w:hAnsi="Arial" w:cs="Arial"/>
          <w:sz w:val="24"/>
          <w:szCs w:val="24"/>
        </w:rPr>
        <w:t>Child poverty within the United Kingdom (UK) is a growing problem and effects more than</w:t>
      </w:r>
      <w:r w:rsidR="00B771BB">
        <w:rPr>
          <w:rFonts w:ascii="Arial" w:hAnsi="Arial" w:cs="Arial"/>
          <w:sz w:val="24"/>
          <w:szCs w:val="24"/>
        </w:rPr>
        <w:t xml:space="preserve"> 4 </w:t>
      </w:r>
      <w:r>
        <w:rPr>
          <w:rFonts w:ascii="Arial" w:hAnsi="Arial" w:cs="Arial"/>
          <w:sz w:val="24"/>
          <w:szCs w:val="24"/>
        </w:rPr>
        <w:t xml:space="preserve">million children. The Institute for Fiscal Studies </w:t>
      </w:r>
      <w:r w:rsidR="001B6C3B">
        <w:rPr>
          <w:rFonts w:ascii="Arial" w:hAnsi="Arial" w:cs="Arial"/>
          <w:sz w:val="24"/>
          <w:szCs w:val="24"/>
        </w:rPr>
        <w:t xml:space="preserve">(IFS) </w:t>
      </w:r>
      <w:r>
        <w:rPr>
          <w:rFonts w:ascii="Arial" w:hAnsi="Arial" w:cs="Arial"/>
          <w:sz w:val="24"/>
          <w:szCs w:val="24"/>
        </w:rPr>
        <w:t xml:space="preserve">has predicted that the number of children living in poverty is set to rise to 5.2 million </w:t>
      </w:r>
      <w:r w:rsidR="00B771BB">
        <w:rPr>
          <w:rFonts w:ascii="Arial" w:hAnsi="Arial" w:cs="Arial"/>
          <w:sz w:val="24"/>
          <w:szCs w:val="24"/>
        </w:rPr>
        <w:t>within</w:t>
      </w:r>
      <w:r>
        <w:rPr>
          <w:rFonts w:ascii="Arial" w:hAnsi="Arial" w:cs="Arial"/>
          <w:sz w:val="24"/>
          <w:szCs w:val="24"/>
        </w:rPr>
        <w:t xml:space="preserve"> th</w:t>
      </w:r>
      <w:r w:rsidR="00B771BB">
        <w:rPr>
          <w:rFonts w:ascii="Arial" w:hAnsi="Arial" w:cs="Arial"/>
          <w:sz w:val="24"/>
          <w:szCs w:val="24"/>
        </w:rPr>
        <w:t xml:space="preserve">e next five years (Hood and Waters, 2017). </w:t>
      </w:r>
      <w:r w:rsidR="00F01E73">
        <w:rPr>
          <w:rFonts w:ascii="Arial" w:hAnsi="Arial" w:cs="Arial"/>
          <w:sz w:val="24"/>
          <w:szCs w:val="24"/>
        </w:rPr>
        <w:t>Wickham et al (2016) explains that child poverty in the UK has risen</w:t>
      </w:r>
      <w:r w:rsidR="00307C3C">
        <w:rPr>
          <w:rFonts w:ascii="Arial" w:hAnsi="Arial" w:cs="Arial"/>
          <w:sz w:val="24"/>
          <w:szCs w:val="24"/>
        </w:rPr>
        <w:t xml:space="preserve"> more</w:t>
      </w:r>
      <w:r w:rsidR="00F01E73">
        <w:rPr>
          <w:rFonts w:ascii="Arial" w:hAnsi="Arial" w:cs="Arial"/>
          <w:sz w:val="24"/>
          <w:szCs w:val="24"/>
        </w:rPr>
        <w:t xml:space="preserve"> within the last few years than it has in two decades and</w:t>
      </w:r>
      <w:r w:rsidR="00307C3C">
        <w:rPr>
          <w:rFonts w:ascii="Arial" w:hAnsi="Arial" w:cs="Arial"/>
          <w:sz w:val="24"/>
          <w:szCs w:val="24"/>
        </w:rPr>
        <w:t xml:space="preserve"> </w:t>
      </w:r>
      <w:r w:rsidR="00A0020F">
        <w:rPr>
          <w:rFonts w:ascii="Arial" w:hAnsi="Arial" w:cs="Arial"/>
          <w:sz w:val="24"/>
          <w:szCs w:val="24"/>
        </w:rPr>
        <w:t>explains that</w:t>
      </w:r>
      <w:r w:rsidR="00F01E73">
        <w:rPr>
          <w:rFonts w:ascii="Arial" w:hAnsi="Arial" w:cs="Arial"/>
          <w:sz w:val="24"/>
          <w:szCs w:val="24"/>
        </w:rPr>
        <w:t xml:space="preserve"> higher levels of poverty will result in adverse child health and development. </w:t>
      </w:r>
      <w:r w:rsidR="00B771BB">
        <w:rPr>
          <w:rFonts w:ascii="Arial" w:hAnsi="Arial" w:cs="Arial"/>
          <w:sz w:val="24"/>
          <w:szCs w:val="24"/>
        </w:rPr>
        <w:t>The Children's Society (2018</w:t>
      </w:r>
      <w:r w:rsidR="00A0020F">
        <w:rPr>
          <w:rFonts w:ascii="Arial" w:hAnsi="Arial" w:cs="Arial"/>
          <w:sz w:val="24"/>
          <w:szCs w:val="24"/>
        </w:rPr>
        <w:t>) describes</w:t>
      </w:r>
      <w:r w:rsidR="00B771BB">
        <w:rPr>
          <w:rFonts w:ascii="Arial" w:hAnsi="Arial" w:cs="Arial"/>
          <w:sz w:val="24"/>
          <w:szCs w:val="24"/>
        </w:rPr>
        <w:t xml:space="preserve"> how</w:t>
      </w:r>
      <w:r>
        <w:rPr>
          <w:rFonts w:ascii="Arial" w:hAnsi="Arial" w:cs="Arial"/>
          <w:sz w:val="24"/>
          <w:szCs w:val="24"/>
        </w:rPr>
        <w:t xml:space="preserve"> poverty </w:t>
      </w:r>
      <w:r w:rsidR="00F01E73">
        <w:rPr>
          <w:rFonts w:ascii="Arial" w:hAnsi="Arial" w:cs="Arial"/>
          <w:sz w:val="24"/>
          <w:szCs w:val="24"/>
        </w:rPr>
        <w:t xml:space="preserve">damages society </w:t>
      </w:r>
      <w:r w:rsidR="00A0020F">
        <w:rPr>
          <w:rFonts w:ascii="Arial" w:hAnsi="Arial" w:cs="Arial"/>
          <w:sz w:val="24"/>
          <w:szCs w:val="24"/>
        </w:rPr>
        <w:t>and affects</w:t>
      </w:r>
      <w:r w:rsidR="00F01E73">
        <w:rPr>
          <w:rFonts w:ascii="Arial" w:hAnsi="Arial" w:cs="Arial"/>
          <w:sz w:val="24"/>
          <w:szCs w:val="24"/>
        </w:rPr>
        <w:t xml:space="preserve"> children's</w:t>
      </w:r>
      <w:r w:rsidR="00B771BB">
        <w:rPr>
          <w:rFonts w:ascii="Arial" w:hAnsi="Arial" w:cs="Arial"/>
          <w:sz w:val="24"/>
          <w:szCs w:val="24"/>
        </w:rPr>
        <w:t xml:space="preserve"> wellbeing and future</w:t>
      </w:r>
      <w:r w:rsidR="00F01E73">
        <w:rPr>
          <w:rFonts w:ascii="Arial" w:hAnsi="Arial" w:cs="Arial"/>
          <w:sz w:val="24"/>
          <w:szCs w:val="24"/>
        </w:rPr>
        <w:t xml:space="preserve"> life</w:t>
      </w:r>
      <w:r w:rsidR="00B771BB">
        <w:rPr>
          <w:rFonts w:ascii="Arial" w:hAnsi="Arial" w:cs="Arial"/>
          <w:sz w:val="24"/>
          <w:szCs w:val="24"/>
        </w:rPr>
        <w:t xml:space="preserve"> chances. </w:t>
      </w:r>
    </w:p>
    <w:p w:rsidR="00EA35AB" w:rsidRDefault="00EA35AB" w:rsidP="00EA35AB">
      <w:pPr>
        <w:spacing w:line="360" w:lineRule="auto"/>
        <w:rPr>
          <w:rFonts w:ascii="Arial" w:hAnsi="Arial" w:cs="Arial"/>
          <w:sz w:val="24"/>
          <w:szCs w:val="24"/>
        </w:rPr>
      </w:pPr>
      <w:r>
        <w:rPr>
          <w:rFonts w:ascii="Arial" w:hAnsi="Arial" w:cs="Arial"/>
          <w:sz w:val="24"/>
          <w:szCs w:val="24"/>
        </w:rPr>
        <w:t>The Welsh Government</w:t>
      </w:r>
      <w:r w:rsidR="007468D0">
        <w:rPr>
          <w:rFonts w:ascii="Arial" w:hAnsi="Arial" w:cs="Arial"/>
          <w:sz w:val="24"/>
          <w:szCs w:val="24"/>
        </w:rPr>
        <w:t xml:space="preserve"> (WG)</w:t>
      </w:r>
      <w:r>
        <w:rPr>
          <w:rFonts w:ascii="Arial" w:hAnsi="Arial" w:cs="Arial"/>
          <w:sz w:val="24"/>
          <w:szCs w:val="24"/>
        </w:rPr>
        <w:t xml:space="preserve"> has reported that by the end of 2017, 24 percent of all people in Wales were living in relative in</w:t>
      </w:r>
      <w:r w:rsidR="007468D0">
        <w:rPr>
          <w:rFonts w:ascii="Arial" w:hAnsi="Arial" w:cs="Arial"/>
          <w:sz w:val="24"/>
          <w:szCs w:val="24"/>
        </w:rPr>
        <w:t xml:space="preserve">come poverty between 2014 to 2015 and 2016 to </w:t>
      </w:r>
      <w:r>
        <w:rPr>
          <w:rFonts w:ascii="Arial" w:hAnsi="Arial" w:cs="Arial"/>
          <w:sz w:val="24"/>
          <w:szCs w:val="24"/>
        </w:rPr>
        <w:t xml:space="preserve">2017. These figures have increased from 23 percent in from previous years where the percentage had remained stable for a number of </w:t>
      </w:r>
      <w:r w:rsidR="007468D0">
        <w:rPr>
          <w:rFonts w:ascii="Arial" w:hAnsi="Arial" w:cs="Arial"/>
          <w:sz w:val="24"/>
          <w:szCs w:val="24"/>
        </w:rPr>
        <w:t xml:space="preserve">previous </w:t>
      </w:r>
      <w:r>
        <w:rPr>
          <w:rFonts w:ascii="Arial" w:hAnsi="Arial" w:cs="Arial"/>
          <w:sz w:val="24"/>
          <w:szCs w:val="24"/>
        </w:rPr>
        <w:t xml:space="preserve">reporting </w:t>
      </w:r>
      <w:r w:rsidR="00A0020F">
        <w:rPr>
          <w:rFonts w:ascii="Arial" w:hAnsi="Arial" w:cs="Arial"/>
          <w:sz w:val="24"/>
          <w:szCs w:val="24"/>
        </w:rPr>
        <w:t>years (</w:t>
      </w:r>
      <w:r>
        <w:rPr>
          <w:rFonts w:ascii="Arial" w:hAnsi="Arial" w:cs="Arial"/>
          <w:sz w:val="24"/>
          <w:szCs w:val="24"/>
        </w:rPr>
        <w:t>Welsh Government, 2018).</w:t>
      </w:r>
    </w:p>
    <w:p w:rsidR="00A3678E" w:rsidRDefault="00B771BB" w:rsidP="002B2287">
      <w:pPr>
        <w:spacing w:line="360" w:lineRule="auto"/>
        <w:rPr>
          <w:rFonts w:ascii="Arial" w:hAnsi="Arial" w:cs="Arial"/>
          <w:sz w:val="24"/>
          <w:szCs w:val="24"/>
        </w:rPr>
      </w:pPr>
      <w:r>
        <w:rPr>
          <w:rFonts w:ascii="Arial" w:hAnsi="Arial" w:cs="Arial"/>
          <w:sz w:val="24"/>
          <w:szCs w:val="24"/>
        </w:rPr>
        <w:t xml:space="preserve">Direct measures of poverty that look at living standards and deprivation have a long history within the UK.  Child poverty has been a significant area of research for many years. </w:t>
      </w:r>
      <w:r w:rsidRPr="00A66E70">
        <w:rPr>
          <w:rFonts w:ascii="Arial" w:hAnsi="Arial" w:cs="Arial"/>
          <w:sz w:val="24"/>
          <w:szCs w:val="24"/>
        </w:rPr>
        <w:t>Townsend (1979</w:t>
      </w:r>
      <w:r>
        <w:rPr>
          <w:rFonts w:ascii="Arial" w:hAnsi="Arial" w:cs="Arial"/>
          <w:sz w:val="24"/>
          <w:szCs w:val="24"/>
        </w:rPr>
        <w:t xml:space="preserve">) </w:t>
      </w:r>
      <w:r w:rsidR="008724D4">
        <w:rPr>
          <w:rFonts w:ascii="Arial" w:hAnsi="Arial" w:cs="Arial"/>
          <w:sz w:val="24"/>
          <w:szCs w:val="24"/>
        </w:rPr>
        <w:t xml:space="preserve">identified that </w:t>
      </w:r>
      <w:r w:rsidR="00405AC4">
        <w:rPr>
          <w:rFonts w:ascii="Arial" w:hAnsi="Arial" w:cs="Arial"/>
          <w:sz w:val="24"/>
          <w:szCs w:val="24"/>
        </w:rPr>
        <w:t>"</w:t>
      </w:r>
      <w:r w:rsidR="008724D4">
        <w:rPr>
          <w:rFonts w:ascii="Arial" w:hAnsi="Arial" w:cs="Arial"/>
          <w:sz w:val="24"/>
          <w:szCs w:val="24"/>
        </w:rPr>
        <w:t xml:space="preserve">individuals, families </w:t>
      </w:r>
      <w:r w:rsidR="00B334D5">
        <w:rPr>
          <w:rFonts w:ascii="Arial" w:hAnsi="Arial" w:cs="Arial"/>
          <w:sz w:val="24"/>
          <w:szCs w:val="24"/>
        </w:rPr>
        <w:t xml:space="preserve">and other groups can be </w:t>
      </w:r>
      <w:proofErr w:type="gramStart"/>
      <w:r w:rsidR="00B334D5">
        <w:rPr>
          <w:rFonts w:ascii="Arial" w:hAnsi="Arial" w:cs="Arial"/>
          <w:sz w:val="24"/>
          <w:szCs w:val="24"/>
        </w:rPr>
        <w:t>identified</w:t>
      </w:r>
      <w:proofErr w:type="gramEnd"/>
      <w:r w:rsidR="00B334D5">
        <w:rPr>
          <w:rFonts w:ascii="Arial" w:hAnsi="Arial" w:cs="Arial"/>
          <w:sz w:val="24"/>
          <w:szCs w:val="24"/>
        </w:rPr>
        <w:t xml:space="preserve"> as living in poverty if they lack the resources to be able to obtain the type of diet, participate in the activities </w:t>
      </w:r>
      <w:r w:rsidR="00405AC4">
        <w:rPr>
          <w:rFonts w:ascii="Arial" w:hAnsi="Arial" w:cs="Arial"/>
          <w:sz w:val="24"/>
          <w:szCs w:val="24"/>
        </w:rPr>
        <w:t xml:space="preserve">and have the living conditions and amenities </w:t>
      </w:r>
      <w:r w:rsidR="00A0020F">
        <w:rPr>
          <w:rFonts w:ascii="Arial" w:hAnsi="Arial" w:cs="Arial"/>
          <w:sz w:val="24"/>
          <w:szCs w:val="24"/>
        </w:rPr>
        <w:t>which are</w:t>
      </w:r>
      <w:r w:rsidR="00405AC4">
        <w:rPr>
          <w:rFonts w:ascii="Arial" w:hAnsi="Arial" w:cs="Arial"/>
          <w:sz w:val="24"/>
          <w:szCs w:val="24"/>
        </w:rPr>
        <w:t xml:space="preserve"> customary, </w:t>
      </w:r>
      <w:r w:rsidR="00405AC4" w:rsidRPr="00405AC4">
        <w:rPr>
          <w:rFonts w:ascii="Arial" w:hAnsi="Arial" w:cs="Arial"/>
          <w:sz w:val="24"/>
          <w:szCs w:val="24"/>
        </w:rPr>
        <w:t xml:space="preserve">or are at least widely encouraged or approved, in the </w:t>
      </w:r>
      <w:r w:rsidR="00405AC4">
        <w:rPr>
          <w:rFonts w:ascii="Arial" w:hAnsi="Arial" w:cs="Arial"/>
          <w:sz w:val="24"/>
          <w:szCs w:val="24"/>
        </w:rPr>
        <w:t xml:space="preserve">societies to which they belong".  </w:t>
      </w:r>
      <w:r w:rsidR="00A3678E">
        <w:rPr>
          <w:rFonts w:ascii="Arial" w:hAnsi="Arial" w:cs="Arial"/>
          <w:sz w:val="24"/>
          <w:szCs w:val="24"/>
        </w:rPr>
        <w:t xml:space="preserve">The Welsh </w:t>
      </w:r>
      <w:r w:rsidR="00887E05">
        <w:rPr>
          <w:rFonts w:ascii="Arial" w:hAnsi="Arial" w:cs="Arial"/>
          <w:sz w:val="24"/>
          <w:szCs w:val="24"/>
        </w:rPr>
        <w:t xml:space="preserve">Assembly </w:t>
      </w:r>
      <w:r w:rsidR="00A3678E">
        <w:rPr>
          <w:rFonts w:ascii="Arial" w:hAnsi="Arial" w:cs="Arial"/>
          <w:sz w:val="24"/>
          <w:szCs w:val="24"/>
        </w:rPr>
        <w:t>Government</w:t>
      </w:r>
      <w:r w:rsidR="00887E05">
        <w:rPr>
          <w:rFonts w:ascii="Arial" w:hAnsi="Arial" w:cs="Arial"/>
          <w:sz w:val="24"/>
          <w:szCs w:val="24"/>
        </w:rPr>
        <w:t>'s</w:t>
      </w:r>
      <w:r w:rsidR="00A3678E">
        <w:rPr>
          <w:rFonts w:ascii="Arial" w:hAnsi="Arial" w:cs="Arial"/>
          <w:sz w:val="24"/>
          <w:szCs w:val="24"/>
        </w:rPr>
        <w:t xml:space="preserve"> (W</w:t>
      </w:r>
      <w:r w:rsidR="007468D0">
        <w:rPr>
          <w:rFonts w:ascii="Arial" w:hAnsi="Arial" w:cs="Arial"/>
          <w:sz w:val="24"/>
          <w:szCs w:val="24"/>
        </w:rPr>
        <w:t>A</w:t>
      </w:r>
      <w:r w:rsidR="00A3678E">
        <w:rPr>
          <w:rFonts w:ascii="Arial" w:hAnsi="Arial" w:cs="Arial"/>
          <w:sz w:val="24"/>
          <w:szCs w:val="24"/>
        </w:rPr>
        <w:t>G) (2011)  description of child poverty is</w:t>
      </w:r>
      <w:r w:rsidR="00F538A2">
        <w:rPr>
          <w:rFonts w:ascii="Arial" w:hAnsi="Arial" w:cs="Arial"/>
          <w:sz w:val="24"/>
          <w:szCs w:val="24"/>
        </w:rPr>
        <w:t xml:space="preserve"> similar to Townsend (1979) </w:t>
      </w:r>
      <w:r w:rsidR="007468D0">
        <w:rPr>
          <w:rFonts w:ascii="Arial" w:hAnsi="Arial" w:cs="Arial"/>
          <w:sz w:val="24"/>
          <w:szCs w:val="24"/>
        </w:rPr>
        <w:t xml:space="preserve">and described </w:t>
      </w:r>
      <w:r w:rsidR="00F538A2">
        <w:rPr>
          <w:rFonts w:ascii="Arial" w:hAnsi="Arial" w:cs="Arial"/>
          <w:sz w:val="24"/>
          <w:szCs w:val="24"/>
        </w:rPr>
        <w:t>as</w:t>
      </w:r>
      <w:r w:rsidR="00A3678E">
        <w:rPr>
          <w:rFonts w:ascii="Arial" w:hAnsi="Arial" w:cs="Arial"/>
          <w:sz w:val="24"/>
          <w:szCs w:val="24"/>
        </w:rPr>
        <w:t xml:space="preserve">  </w:t>
      </w:r>
      <w:r w:rsidR="00F538A2">
        <w:rPr>
          <w:rFonts w:ascii="Arial" w:hAnsi="Arial" w:cs="Arial"/>
          <w:sz w:val="24"/>
          <w:szCs w:val="24"/>
        </w:rPr>
        <w:t>"</w:t>
      </w:r>
      <w:r w:rsidR="00A3678E">
        <w:rPr>
          <w:rFonts w:ascii="Arial" w:hAnsi="Arial" w:cs="Arial"/>
          <w:sz w:val="24"/>
          <w:szCs w:val="24"/>
        </w:rPr>
        <w:t xml:space="preserve">a long term state of not having sufficient  </w:t>
      </w:r>
      <w:r w:rsidR="00A3678E" w:rsidRPr="00A3678E">
        <w:rPr>
          <w:rFonts w:ascii="Arial" w:hAnsi="Arial" w:cs="Arial"/>
          <w:sz w:val="24"/>
          <w:szCs w:val="24"/>
        </w:rPr>
        <w:t>resources to afford food, reasonable living conditions or amenities or to participate in activities (such as access to attractive neighbourhoods and open spaces) that are taken for gra</w:t>
      </w:r>
      <w:r w:rsidR="00A3678E">
        <w:rPr>
          <w:rFonts w:ascii="Arial" w:hAnsi="Arial" w:cs="Arial"/>
          <w:sz w:val="24"/>
          <w:szCs w:val="24"/>
        </w:rPr>
        <w:t>nted by others in their society</w:t>
      </w:r>
      <w:r w:rsidR="00F538A2">
        <w:rPr>
          <w:rFonts w:ascii="Arial" w:hAnsi="Arial" w:cs="Arial"/>
          <w:sz w:val="24"/>
          <w:szCs w:val="24"/>
        </w:rPr>
        <w:t>"</w:t>
      </w:r>
      <w:r w:rsidR="00887E05">
        <w:rPr>
          <w:rFonts w:ascii="Arial" w:hAnsi="Arial" w:cs="Arial"/>
          <w:sz w:val="24"/>
          <w:szCs w:val="24"/>
        </w:rPr>
        <w:t>.</w:t>
      </w:r>
    </w:p>
    <w:p w:rsidR="00887E05" w:rsidRDefault="00887E05" w:rsidP="002B2287">
      <w:pPr>
        <w:spacing w:line="360" w:lineRule="auto"/>
        <w:rPr>
          <w:rFonts w:ascii="Arial" w:hAnsi="Arial" w:cs="Arial"/>
          <w:sz w:val="24"/>
          <w:szCs w:val="24"/>
        </w:rPr>
      </w:pPr>
      <w:r>
        <w:rPr>
          <w:rFonts w:ascii="Arial" w:hAnsi="Arial" w:cs="Arial"/>
          <w:sz w:val="24"/>
          <w:szCs w:val="24"/>
        </w:rPr>
        <w:t>Poverty has been described by the Royal College of Paediatrics and Child Health (RCPCH) (2017</w:t>
      </w:r>
      <w:r w:rsidR="002F5200">
        <w:rPr>
          <w:rFonts w:ascii="Arial" w:hAnsi="Arial" w:cs="Arial"/>
          <w:sz w:val="24"/>
          <w:szCs w:val="24"/>
        </w:rPr>
        <w:t>) as</w:t>
      </w:r>
      <w:r w:rsidR="001B2073">
        <w:rPr>
          <w:rFonts w:ascii="Arial" w:hAnsi="Arial" w:cs="Arial"/>
          <w:sz w:val="24"/>
          <w:szCs w:val="24"/>
        </w:rPr>
        <w:t xml:space="preserve"> being one of the biggest threats to children's health.  </w:t>
      </w:r>
      <w:r w:rsidR="007468D0">
        <w:rPr>
          <w:rFonts w:ascii="Arial" w:hAnsi="Arial" w:cs="Arial"/>
          <w:sz w:val="24"/>
          <w:szCs w:val="24"/>
        </w:rPr>
        <w:t xml:space="preserve">           </w:t>
      </w:r>
      <w:r w:rsidR="002F5200">
        <w:rPr>
          <w:rFonts w:ascii="Arial" w:hAnsi="Arial" w:cs="Arial"/>
          <w:sz w:val="24"/>
          <w:szCs w:val="24"/>
        </w:rPr>
        <w:t xml:space="preserve">   </w:t>
      </w:r>
      <w:r w:rsidR="007468D0">
        <w:rPr>
          <w:rFonts w:ascii="Arial" w:hAnsi="Arial" w:cs="Arial"/>
          <w:sz w:val="24"/>
          <w:szCs w:val="24"/>
        </w:rPr>
        <w:t xml:space="preserve">    </w:t>
      </w:r>
      <w:r w:rsidR="001B2073">
        <w:rPr>
          <w:rFonts w:ascii="Arial" w:hAnsi="Arial" w:cs="Arial"/>
          <w:sz w:val="24"/>
          <w:szCs w:val="24"/>
        </w:rPr>
        <w:t xml:space="preserve">In the 2017 State of Child Health Recommendations for Wales the RCPCH report that children living in poverty are to be at higher risk of poor health and children from the most deprived areas of Wales are 70 percent more likely than children in more affluent areas to die in childhood. </w:t>
      </w:r>
      <w:r w:rsidR="005C75D5">
        <w:rPr>
          <w:rFonts w:ascii="Arial" w:hAnsi="Arial" w:cs="Arial"/>
          <w:sz w:val="24"/>
          <w:szCs w:val="24"/>
        </w:rPr>
        <w:t>(</w:t>
      </w:r>
      <w:proofErr w:type="spellStart"/>
      <w:r w:rsidR="005C75D5">
        <w:rPr>
          <w:rFonts w:ascii="Arial" w:hAnsi="Arial" w:cs="Arial"/>
          <w:sz w:val="24"/>
          <w:szCs w:val="24"/>
        </w:rPr>
        <w:t>Ayre</w:t>
      </w:r>
      <w:proofErr w:type="spellEnd"/>
      <w:r w:rsidR="005C75D5">
        <w:rPr>
          <w:rFonts w:ascii="Arial" w:hAnsi="Arial" w:cs="Arial"/>
          <w:sz w:val="24"/>
          <w:szCs w:val="24"/>
        </w:rPr>
        <w:t xml:space="preserve"> 2016) also reports that chi</w:t>
      </w:r>
      <w:r w:rsidR="00175E41">
        <w:rPr>
          <w:rFonts w:ascii="Arial" w:hAnsi="Arial" w:cs="Arial"/>
          <w:sz w:val="24"/>
          <w:szCs w:val="24"/>
        </w:rPr>
        <w:t xml:space="preserve">ldren in poverty are exposed to risks which will </w:t>
      </w:r>
      <w:r w:rsidR="005C75D5">
        <w:rPr>
          <w:rFonts w:ascii="Arial" w:hAnsi="Arial" w:cs="Arial"/>
          <w:sz w:val="24"/>
          <w:szCs w:val="24"/>
        </w:rPr>
        <w:t xml:space="preserve">impact </w:t>
      </w:r>
      <w:r w:rsidR="002C70B3">
        <w:rPr>
          <w:rFonts w:ascii="Arial" w:hAnsi="Arial" w:cs="Arial"/>
          <w:sz w:val="24"/>
          <w:szCs w:val="24"/>
        </w:rPr>
        <w:t xml:space="preserve">on their health and well being, they are more </w:t>
      </w:r>
      <w:r w:rsidR="002C70B3">
        <w:rPr>
          <w:rFonts w:ascii="Arial" w:hAnsi="Arial" w:cs="Arial"/>
          <w:sz w:val="24"/>
          <w:szCs w:val="24"/>
        </w:rPr>
        <w:lastRenderedPageBreak/>
        <w:t>likely to have a smaller birth weight,</w:t>
      </w:r>
      <w:r w:rsidR="001C4FA6">
        <w:rPr>
          <w:rFonts w:ascii="Arial" w:hAnsi="Arial" w:cs="Arial"/>
          <w:sz w:val="24"/>
          <w:szCs w:val="24"/>
        </w:rPr>
        <w:t xml:space="preserve"> suffer chronic illness,</w:t>
      </w:r>
      <w:r w:rsidR="002C70B3">
        <w:rPr>
          <w:rFonts w:ascii="Arial" w:hAnsi="Arial" w:cs="Arial"/>
          <w:sz w:val="24"/>
          <w:szCs w:val="24"/>
        </w:rPr>
        <w:t xml:space="preserve"> breathe second hand smoke, suffer from asthma, be overweight, have tooth decay and perform poorly</w:t>
      </w:r>
      <w:r w:rsidR="001C4FA6">
        <w:rPr>
          <w:rFonts w:ascii="Arial" w:hAnsi="Arial" w:cs="Arial"/>
          <w:sz w:val="24"/>
          <w:szCs w:val="24"/>
        </w:rPr>
        <w:t xml:space="preserve"> in school. </w:t>
      </w:r>
      <w:r w:rsidR="00175E41" w:rsidRPr="00B46D56">
        <w:rPr>
          <w:rFonts w:ascii="Arial" w:hAnsi="Arial" w:cs="Arial"/>
          <w:sz w:val="24"/>
          <w:szCs w:val="24"/>
        </w:rPr>
        <w:t xml:space="preserve">Child Poverty Action Group </w:t>
      </w:r>
      <w:r w:rsidR="001C4FA6" w:rsidRPr="00B46D56">
        <w:rPr>
          <w:rFonts w:ascii="Arial" w:hAnsi="Arial" w:cs="Arial"/>
          <w:sz w:val="24"/>
          <w:szCs w:val="24"/>
        </w:rPr>
        <w:t>(CPAG) (2018</w:t>
      </w:r>
      <w:r w:rsidR="00B46D56">
        <w:rPr>
          <w:rFonts w:ascii="Arial" w:hAnsi="Arial" w:cs="Arial"/>
          <w:sz w:val="24"/>
          <w:szCs w:val="24"/>
        </w:rPr>
        <w:t>a</w:t>
      </w:r>
      <w:r w:rsidR="001C4FA6" w:rsidRPr="00B46D56">
        <w:rPr>
          <w:rFonts w:ascii="Arial" w:hAnsi="Arial" w:cs="Arial"/>
          <w:sz w:val="24"/>
          <w:szCs w:val="24"/>
        </w:rPr>
        <w:t xml:space="preserve">) describe </w:t>
      </w:r>
      <w:r w:rsidR="001C4FA6">
        <w:rPr>
          <w:rFonts w:ascii="Arial" w:hAnsi="Arial" w:cs="Arial"/>
          <w:sz w:val="24"/>
          <w:szCs w:val="24"/>
        </w:rPr>
        <w:t xml:space="preserve">how children who live in poverty are generally behind at all stages of education and by the age of three are estimated to be developmentally around nine months behind children from wealthier backgrounds. Poorer children are </w:t>
      </w:r>
      <w:r w:rsidR="00A0020F">
        <w:rPr>
          <w:rFonts w:ascii="Arial" w:hAnsi="Arial" w:cs="Arial"/>
          <w:sz w:val="24"/>
          <w:szCs w:val="24"/>
        </w:rPr>
        <w:t>also twice</w:t>
      </w:r>
      <w:r w:rsidR="001C4FA6">
        <w:rPr>
          <w:rFonts w:ascii="Arial" w:hAnsi="Arial" w:cs="Arial"/>
          <w:sz w:val="24"/>
          <w:szCs w:val="24"/>
        </w:rPr>
        <w:t xml:space="preserve"> as likely to live in poor housing conditions</w:t>
      </w:r>
      <w:r w:rsidR="00ED0D7F">
        <w:rPr>
          <w:rFonts w:ascii="Arial" w:hAnsi="Arial" w:cs="Arial"/>
          <w:sz w:val="24"/>
          <w:szCs w:val="24"/>
        </w:rPr>
        <w:t>.</w:t>
      </w:r>
      <w:r w:rsidR="00CA039B" w:rsidRPr="00CA039B">
        <w:rPr>
          <w:rFonts w:ascii="Arial" w:hAnsi="Arial" w:cs="Arial"/>
          <w:color w:val="151515"/>
          <w:sz w:val="24"/>
          <w:szCs w:val="24"/>
        </w:rPr>
        <w:t xml:space="preserve"> </w:t>
      </w:r>
      <w:proofErr w:type="spellStart"/>
      <w:proofErr w:type="gramStart"/>
      <w:r w:rsidR="00CA039B">
        <w:rPr>
          <w:rFonts w:ascii="Arial" w:hAnsi="Arial" w:cs="Arial"/>
          <w:color w:val="151515"/>
          <w:sz w:val="24"/>
          <w:szCs w:val="24"/>
        </w:rPr>
        <w:t>lacobucci</w:t>
      </w:r>
      <w:proofErr w:type="spellEnd"/>
      <w:proofErr w:type="gramEnd"/>
      <w:r w:rsidR="00CA039B">
        <w:rPr>
          <w:rFonts w:ascii="Arial" w:hAnsi="Arial" w:cs="Arial"/>
          <w:color w:val="151515"/>
          <w:sz w:val="24"/>
          <w:szCs w:val="24"/>
        </w:rPr>
        <w:t xml:space="preserve"> (2017) agrees that child poverty has detrimental effects for children.</w:t>
      </w:r>
    </w:p>
    <w:p w:rsidR="0041513D" w:rsidRDefault="00B334D5" w:rsidP="002B2287">
      <w:pPr>
        <w:spacing w:line="360" w:lineRule="auto"/>
        <w:rPr>
          <w:rFonts w:ascii="Arial" w:hAnsi="Arial" w:cs="Arial"/>
          <w:sz w:val="24"/>
          <w:szCs w:val="24"/>
        </w:rPr>
      </w:pPr>
      <w:r>
        <w:rPr>
          <w:rFonts w:ascii="Arial" w:hAnsi="Arial" w:cs="Arial"/>
          <w:sz w:val="24"/>
          <w:szCs w:val="24"/>
        </w:rPr>
        <w:t xml:space="preserve"> </w:t>
      </w:r>
      <w:r w:rsidR="00CC3166">
        <w:rPr>
          <w:rFonts w:ascii="Arial" w:hAnsi="Arial" w:cs="Arial"/>
          <w:sz w:val="24"/>
          <w:szCs w:val="24"/>
        </w:rPr>
        <w:t xml:space="preserve">Marsh et al (2018) report that the UK is one of the richest countries in the world however there </w:t>
      </w:r>
      <w:r w:rsidR="00A0020F">
        <w:rPr>
          <w:rFonts w:ascii="Arial" w:hAnsi="Arial" w:cs="Arial"/>
          <w:sz w:val="24"/>
          <w:szCs w:val="24"/>
        </w:rPr>
        <w:t xml:space="preserve">is </w:t>
      </w:r>
      <w:r w:rsidR="00A0020F" w:rsidRPr="00CC3166">
        <w:rPr>
          <w:rFonts w:ascii="Arial" w:hAnsi="Arial" w:cs="Arial"/>
          <w:sz w:val="24"/>
          <w:szCs w:val="24"/>
        </w:rPr>
        <w:t>still</w:t>
      </w:r>
      <w:r w:rsidR="00CC3166">
        <w:rPr>
          <w:rFonts w:ascii="Arial" w:hAnsi="Arial" w:cs="Arial"/>
          <w:sz w:val="24"/>
          <w:szCs w:val="24"/>
        </w:rPr>
        <w:t xml:space="preserve"> </w:t>
      </w:r>
      <w:r w:rsidR="00CC3166" w:rsidRPr="00CC3166">
        <w:rPr>
          <w:rFonts w:ascii="Arial" w:hAnsi="Arial" w:cs="Arial"/>
          <w:sz w:val="24"/>
          <w:szCs w:val="24"/>
        </w:rPr>
        <w:t xml:space="preserve">a substantial number of UK </w:t>
      </w:r>
      <w:r w:rsidR="00A0020F" w:rsidRPr="00CC3166">
        <w:rPr>
          <w:rFonts w:ascii="Arial" w:hAnsi="Arial" w:cs="Arial"/>
          <w:sz w:val="24"/>
          <w:szCs w:val="24"/>
        </w:rPr>
        <w:t xml:space="preserve">citizens </w:t>
      </w:r>
      <w:r w:rsidR="00A0020F">
        <w:rPr>
          <w:rFonts w:ascii="Arial" w:hAnsi="Arial" w:cs="Arial"/>
          <w:sz w:val="24"/>
          <w:szCs w:val="24"/>
        </w:rPr>
        <w:t>who</w:t>
      </w:r>
      <w:r w:rsidR="00CC3166">
        <w:rPr>
          <w:rFonts w:ascii="Arial" w:hAnsi="Arial" w:cs="Arial"/>
          <w:sz w:val="24"/>
          <w:szCs w:val="24"/>
        </w:rPr>
        <w:t xml:space="preserve"> </w:t>
      </w:r>
      <w:r w:rsidR="00CC3166" w:rsidRPr="00CC3166">
        <w:rPr>
          <w:rFonts w:ascii="Arial" w:hAnsi="Arial" w:cs="Arial"/>
          <w:sz w:val="24"/>
          <w:szCs w:val="24"/>
        </w:rPr>
        <w:t>live in poverty</w:t>
      </w:r>
      <w:r w:rsidR="00CC3166">
        <w:rPr>
          <w:rFonts w:ascii="Arial" w:hAnsi="Arial" w:cs="Arial"/>
          <w:sz w:val="24"/>
          <w:szCs w:val="24"/>
        </w:rPr>
        <w:t xml:space="preserve">. </w:t>
      </w:r>
      <w:r w:rsidR="002C70B3">
        <w:rPr>
          <w:rFonts w:ascii="Arial" w:hAnsi="Arial" w:cs="Arial"/>
          <w:sz w:val="24"/>
          <w:szCs w:val="24"/>
        </w:rPr>
        <w:t xml:space="preserve">  </w:t>
      </w:r>
      <w:r w:rsidR="00CC3166">
        <w:rPr>
          <w:rFonts w:ascii="Arial" w:hAnsi="Arial" w:cs="Arial"/>
          <w:sz w:val="24"/>
          <w:szCs w:val="24"/>
        </w:rPr>
        <w:t xml:space="preserve">Where their </w:t>
      </w:r>
      <w:r w:rsidR="00CC3166" w:rsidRPr="00CC3166">
        <w:rPr>
          <w:rFonts w:ascii="Arial" w:hAnsi="Arial" w:cs="Arial"/>
          <w:sz w:val="24"/>
          <w:szCs w:val="24"/>
        </w:rPr>
        <w:t>household re</w:t>
      </w:r>
      <w:r w:rsidR="00CC3166">
        <w:rPr>
          <w:rFonts w:ascii="Arial" w:hAnsi="Arial" w:cs="Arial"/>
          <w:sz w:val="24"/>
          <w:szCs w:val="24"/>
        </w:rPr>
        <w:t xml:space="preserve">sources, particularly </w:t>
      </w:r>
      <w:r w:rsidR="00A0020F">
        <w:rPr>
          <w:rFonts w:ascii="Arial" w:hAnsi="Arial" w:cs="Arial"/>
          <w:sz w:val="24"/>
          <w:szCs w:val="24"/>
        </w:rPr>
        <w:t>their incomes</w:t>
      </w:r>
      <w:r w:rsidR="00A5344D">
        <w:rPr>
          <w:rFonts w:ascii="Arial" w:hAnsi="Arial" w:cs="Arial"/>
          <w:sz w:val="24"/>
          <w:szCs w:val="24"/>
        </w:rPr>
        <w:t xml:space="preserve"> are not large enough</w:t>
      </w:r>
      <w:r w:rsidR="00CC3166" w:rsidRPr="00CC3166">
        <w:rPr>
          <w:rFonts w:ascii="Arial" w:hAnsi="Arial" w:cs="Arial"/>
          <w:sz w:val="24"/>
          <w:szCs w:val="24"/>
        </w:rPr>
        <w:t xml:space="preserve"> to allow them the standard of living that most </w:t>
      </w:r>
      <w:r w:rsidR="00A0020F" w:rsidRPr="00CC3166">
        <w:rPr>
          <w:rFonts w:ascii="Arial" w:hAnsi="Arial" w:cs="Arial"/>
          <w:sz w:val="24"/>
          <w:szCs w:val="24"/>
        </w:rPr>
        <w:t>peopl</w:t>
      </w:r>
      <w:r w:rsidR="00A0020F">
        <w:rPr>
          <w:rFonts w:ascii="Arial" w:hAnsi="Arial" w:cs="Arial"/>
          <w:sz w:val="24"/>
          <w:szCs w:val="24"/>
        </w:rPr>
        <w:t>e consider</w:t>
      </w:r>
      <w:r w:rsidR="00CC3166">
        <w:rPr>
          <w:rFonts w:ascii="Arial" w:hAnsi="Arial" w:cs="Arial"/>
          <w:sz w:val="24"/>
          <w:szCs w:val="24"/>
        </w:rPr>
        <w:t xml:space="preserve"> acceptable</w:t>
      </w:r>
      <w:r w:rsidR="00A5344D">
        <w:rPr>
          <w:rFonts w:ascii="Arial" w:hAnsi="Arial" w:cs="Arial"/>
          <w:sz w:val="24"/>
          <w:szCs w:val="24"/>
        </w:rPr>
        <w:t xml:space="preserve"> within the </w:t>
      </w:r>
      <w:r w:rsidR="00A0020F">
        <w:rPr>
          <w:rFonts w:ascii="Arial" w:hAnsi="Arial" w:cs="Arial"/>
          <w:sz w:val="24"/>
          <w:szCs w:val="24"/>
        </w:rPr>
        <w:t>UK and</w:t>
      </w:r>
      <w:r w:rsidR="00CC3166">
        <w:rPr>
          <w:rFonts w:ascii="Arial" w:hAnsi="Arial" w:cs="Arial"/>
          <w:sz w:val="24"/>
          <w:szCs w:val="24"/>
        </w:rPr>
        <w:t xml:space="preserve"> due to this o</w:t>
      </w:r>
      <w:r w:rsidR="00CC3166" w:rsidRPr="00CC3166">
        <w:rPr>
          <w:rFonts w:ascii="Arial" w:hAnsi="Arial" w:cs="Arial"/>
          <w:sz w:val="24"/>
          <w:szCs w:val="24"/>
        </w:rPr>
        <w:t xml:space="preserve">ne in five people in the </w:t>
      </w:r>
      <w:r w:rsidR="00A0020F" w:rsidRPr="00CC3166">
        <w:rPr>
          <w:rFonts w:ascii="Arial" w:hAnsi="Arial" w:cs="Arial"/>
          <w:sz w:val="24"/>
          <w:szCs w:val="24"/>
        </w:rPr>
        <w:t xml:space="preserve">UK </w:t>
      </w:r>
      <w:r w:rsidR="00A0020F">
        <w:rPr>
          <w:rFonts w:ascii="Arial" w:hAnsi="Arial" w:cs="Arial"/>
          <w:sz w:val="24"/>
          <w:szCs w:val="24"/>
        </w:rPr>
        <w:t>are</w:t>
      </w:r>
      <w:r w:rsidR="00A5344D">
        <w:rPr>
          <w:rFonts w:ascii="Arial" w:hAnsi="Arial" w:cs="Arial"/>
          <w:sz w:val="24"/>
          <w:szCs w:val="24"/>
        </w:rPr>
        <w:t xml:space="preserve"> thought to </w:t>
      </w:r>
      <w:r w:rsidR="00CC3166" w:rsidRPr="00CC3166">
        <w:rPr>
          <w:rFonts w:ascii="Arial" w:hAnsi="Arial" w:cs="Arial"/>
          <w:sz w:val="24"/>
          <w:szCs w:val="24"/>
        </w:rPr>
        <w:t>live in relative income poverty.</w:t>
      </w:r>
      <w:r w:rsidR="00A5344D">
        <w:rPr>
          <w:rFonts w:ascii="Arial" w:hAnsi="Arial" w:cs="Arial"/>
          <w:sz w:val="24"/>
          <w:szCs w:val="24"/>
        </w:rPr>
        <w:t xml:space="preserve"> Mack (2016) </w:t>
      </w:r>
      <w:r w:rsidR="00487367">
        <w:rPr>
          <w:rFonts w:ascii="Arial" w:hAnsi="Arial" w:cs="Arial"/>
          <w:sz w:val="24"/>
          <w:szCs w:val="24"/>
        </w:rPr>
        <w:t xml:space="preserve">highlights that </w:t>
      </w:r>
      <w:r w:rsidR="00A0020F">
        <w:rPr>
          <w:rFonts w:ascii="Arial" w:hAnsi="Arial" w:cs="Arial"/>
          <w:sz w:val="24"/>
          <w:szCs w:val="24"/>
        </w:rPr>
        <w:t>often household</w:t>
      </w:r>
      <w:r w:rsidR="00487367">
        <w:rPr>
          <w:rFonts w:ascii="Arial" w:hAnsi="Arial" w:cs="Arial"/>
          <w:sz w:val="24"/>
          <w:szCs w:val="24"/>
        </w:rPr>
        <w:t xml:space="preserve"> income </w:t>
      </w:r>
      <w:r w:rsidR="00796043">
        <w:rPr>
          <w:rFonts w:ascii="Arial" w:hAnsi="Arial" w:cs="Arial"/>
          <w:sz w:val="24"/>
          <w:szCs w:val="24"/>
        </w:rPr>
        <w:t>is used to measure poverty, w</w:t>
      </w:r>
      <w:r w:rsidR="00487367">
        <w:rPr>
          <w:rFonts w:ascii="Arial" w:hAnsi="Arial" w:cs="Arial"/>
          <w:sz w:val="24"/>
          <w:szCs w:val="24"/>
        </w:rPr>
        <w:t xml:space="preserve">here adjustments are made to include family sizes.  </w:t>
      </w:r>
      <w:r w:rsidR="00487367" w:rsidRPr="00487367">
        <w:rPr>
          <w:rFonts w:ascii="Arial" w:hAnsi="Arial" w:cs="Arial"/>
          <w:color w:val="000000"/>
          <w:sz w:val="24"/>
          <w:szCs w:val="24"/>
        </w:rPr>
        <w:t xml:space="preserve">A </w:t>
      </w:r>
      <w:r w:rsidR="00487367">
        <w:rPr>
          <w:rFonts w:ascii="Arial" w:hAnsi="Arial" w:cs="Arial"/>
          <w:color w:val="000000"/>
          <w:sz w:val="24"/>
          <w:szCs w:val="24"/>
        </w:rPr>
        <w:t xml:space="preserve">minimum </w:t>
      </w:r>
      <w:r w:rsidR="00487367" w:rsidRPr="00487367">
        <w:rPr>
          <w:rFonts w:ascii="Arial" w:hAnsi="Arial" w:cs="Arial"/>
          <w:color w:val="000000"/>
          <w:sz w:val="24"/>
          <w:szCs w:val="24"/>
        </w:rPr>
        <w:t>level is set and those who fal</w:t>
      </w:r>
      <w:r w:rsidR="00487367">
        <w:rPr>
          <w:rFonts w:ascii="Arial" w:hAnsi="Arial" w:cs="Arial"/>
          <w:color w:val="000000"/>
          <w:sz w:val="24"/>
          <w:szCs w:val="24"/>
        </w:rPr>
        <w:t>l below this are seen as being in poverty</w:t>
      </w:r>
      <w:r w:rsidR="00796043">
        <w:rPr>
          <w:rFonts w:ascii="Arial" w:hAnsi="Arial" w:cs="Arial"/>
          <w:color w:val="000000"/>
          <w:sz w:val="24"/>
          <w:szCs w:val="24"/>
        </w:rPr>
        <w:t xml:space="preserve">. The UK government along with many other countries use 60 percent of median household income to identify the poverty threshold. </w:t>
      </w:r>
      <w:r w:rsidR="00796043" w:rsidRPr="00796043">
        <w:rPr>
          <w:rFonts w:ascii="Arial" w:hAnsi="Arial" w:cs="Arial"/>
          <w:sz w:val="24"/>
          <w:szCs w:val="24"/>
        </w:rPr>
        <w:t>The median income level is the av</w:t>
      </w:r>
      <w:r w:rsidR="00796043">
        <w:rPr>
          <w:rFonts w:ascii="Arial" w:hAnsi="Arial" w:cs="Arial"/>
          <w:sz w:val="24"/>
          <w:szCs w:val="24"/>
        </w:rPr>
        <w:t xml:space="preserve">erage amount of </w:t>
      </w:r>
      <w:r w:rsidR="00A0020F">
        <w:rPr>
          <w:rFonts w:ascii="Arial" w:hAnsi="Arial" w:cs="Arial"/>
          <w:sz w:val="24"/>
          <w:szCs w:val="24"/>
        </w:rPr>
        <w:t xml:space="preserve">income identified </w:t>
      </w:r>
      <w:r w:rsidR="00A0020F">
        <w:rPr>
          <w:rFonts w:ascii="Arial" w:hAnsi="Arial" w:cs="Arial"/>
          <w:color w:val="000000"/>
          <w:sz w:val="21"/>
          <w:szCs w:val="21"/>
        </w:rPr>
        <w:t>as</w:t>
      </w:r>
      <w:r w:rsidR="00796043" w:rsidRPr="00796043">
        <w:rPr>
          <w:rFonts w:ascii="Arial" w:hAnsi="Arial" w:cs="Arial"/>
          <w:color w:val="000000"/>
          <w:sz w:val="24"/>
          <w:szCs w:val="24"/>
        </w:rPr>
        <w:t xml:space="preserve"> an indicator of the income at which those below are likely to be suffering hardship</w:t>
      </w:r>
      <w:r w:rsidR="004245F8">
        <w:rPr>
          <w:rFonts w:ascii="Arial" w:hAnsi="Arial" w:cs="Arial"/>
          <w:color w:val="000000"/>
          <w:sz w:val="24"/>
          <w:szCs w:val="24"/>
        </w:rPr>
        <w:t xml:space="preserve">. Marsh et al (2018) </w:t>
      </w:r>
      <w:r w:rsidR="007468D0">
        <w:rPr>
          <w:rFonts w:ascii="Arial" w:hAnsi="Arial" w:cs="Arial"/>
          <w:color w:val="000000"/>
          <w:sz w:val="24"/>
          <w:szCs w:val="24"/>
        </w:rPr>
        <w:t>highlights</w:t>
      </w:r>
      <w:r w:rsidR="00965018">
        <w:rPr>
          <w:rFonts w:ascii="Arial" w:hAnsi="Arial" w:cs="Arial"/>
          <w:color w:val="000000"/>
          <w:sz w:val="24"/>
          <w:szCs w:val="24"/>
        </w:rPr>
        <w:t xml:space="preserve"> statistics that </w:t>
      </w:r>
      <w:r w:rsidR="00965018" w:rsidRPr="00965018">
        <w:rPr>
          <w:rFonts w:ascii="Arial" w:hAnsi="Arial" w:cs="Arial"/>
          <w:color w:val="000000"/>
          <w:sz w:val="24"/>
          <w:szCs w:val="24"/>
        </w:rPr>
        <w:t>14.3m</w:t>
      </w:r>
      <w:r w:rsidR="00965018">
        <w:rPr>
          <w:rFonts w:ascii="Arial" w:hAnsi="Arial" w:cs="Arial"/>
          <w:color w:val="000000"/>
          <w:sz w:val="24"/>
          <w:szCs w:val="24"/>
        </w:rPr>
        <w:t>illion people are living in households that are below the poverty line of 60 percent of the median income level.</w:t>
      </w:r>
      <w:r w:rsidR="00965018" w:rsidRPr="00965018">
        <w:rPr>
          <w:rFonts w:ascii="Arial" w:hAnsi="Arial" w:cs="Arial"/>
          <w:color w:val="000000"/>
          <w:sz w:val="24"/>
          <w:szCs w:val="24"/>
        </w:rPr>
        <w:t xml:space="preserve"> </w:t>
      </w:r>
      <w:r w:rsidR="00201723" w:rsidRPr="006D5E8D">
        <w:rPr>
          <w:rFonts w:ascii="Arial" w:hAnsi="Arial" w:cs="Arial"/>
          <w:sz w:val="24"/>
          <w:szCs w:val="24"/>
        </w:rPr>
        <w:t xml:space="preserve">The Joseph  Rowntree Foundation </w:t>
      </w:r>
      <w:r w:rsidR="006D5E8D">
        <w:rPr>
          <w:rFonts w:ascii="Arial" w:hAnsi="Arial" w:cs="Arial"/>
          <w:sz w:val="24"/>
          <w:szCs w:val="24"/>
        </w:rPr>
        <w:t xml:space="preserve">(JRF) </w:t>
      </w:r>
      <w:r w:rsidR="00201723" w:rsidRPr="006D5E8D">
        <w:rPr>
          <w:rFonts w:ascii="Arial" w:hAnsi="Arial" w:cs="Arial"/>
          <w:sz w:val="24"/>
          <w:szCs w:val="24"/>
        </w:rPr>
        <w:t>(2018) explains</w:t>
      </w:r>
      <w:r w:rsidR="00201723">
        <w:rPr>
          <w:rFonts w:ascii="Arial" w:hAnsi="Arial" w:cs="Arial"/>
          <w:sz w:val="24"/>
          <w:szCs w:val="24"/>
        </w:rPr>
        <w:t xml:space="preserve"> that there are differing levels of poverty </w:t>
      </w:r>
      <w:r w:rsidR="007360AE">
        <w:rPr>
          <w:rFonts w:ascii="Arial" w:hAnsi="Arial" w:cs="Arial"/>
          <w:sz w:val="24"/>
          <w:szCs w:val="24"/>
        </w:rPr>
        <w:t xml:space="preserve">including relative income poverty and absolute income </w:t>
      </w:r>
      <w:r w:rsidR="00D40687">
        <w:rPr>
          <w:rFonts w:ascii="Arial" w:hAnsi="Arial" w:cs="Arial"/>
          <w:sz w:val="24"/>
          <w:szCs w:val="24"/>
        </w:rPr>
        <w:t>poverty,</w:t>
      </w:r>
      <w:r w:rsidR="007360AE" w:rsidRPr="007360AE">
        <w:rPr>
          <w:rFonts w:ascii="Arial" w:hAnsi="Arial" w:cs="Arial"/>
          <w:sz w:val="24"/>
          <w:szCs w:val="24"/>
        </w:rPr>
        <w:t xml:space="preserve"> materia</w:t>
      </w:r>
      <w:r w:rsidR="00D40687">
        <w:rPr>
          <w:rFonts w:ascii="Arial" w:hAnsi="Arial" w:cs="Arial"/>
          <w:sz w:val="24"/>
          <w:szCs w:val="24"/>
        </w:rPr>
        <w:t xml:space="preserve">l poverty </w:t>
      </w:r>
      <w:r w:rsidR="007360AE" w:rsidRPr="007360AE">
        <w:rPr>
          <w:rFonts w:ascii="Arial" w:hAnsi="Arial" w:cs="Arial"/>
          <w:sz w:val="24"/>
          <w:szCs w:val="24"/>
        </w:rPr>
        <w:t>where individuals are  not  able to  afford certain essential items and activities</w:t>
      </w:r>
      <w:r w:rsidR="007360AE">
        <w:rPr>
          <w:rFonts w:ascii="Arial" w:hAnsi="Arial" w:cs="Arial"/>
          <w:sz w:val="24"/>
          <w:szCs w:val="24"/>
        </w:rPr>
        <w:t xml:space="preserve"> and </w:t>
      </w:r>
      <w:r w:rsidR="00D40687">
        <w:rPr>
          <w:rFonts w:ascii="Arial" w:hAnsi="Arial" w:cs="Arial"/>
          <w:sz w:val="24"/>
          <w:szCs w:val="24"/>
        </w:rPr>
        <w:t xml:space="preserve"> </w:t>
      </w:r>
      <w:r w:rsidR="007360AE">
        <w:rPr>
          <w:rFonts w:ascii="Arial" w:hAnsi="Arial" w:cs="Arial"/>
          <w:sz w:val="24"/>
          <w:szCs w:val="24"/>
        </w:rPr>
        <w:t xml:space="preserve">destitution where there is no way to afford </w:t>
      </w:r>
      <w:r w:rsidR="007360AE" w:rsidRPr="007360AE">
        <w:rPr>
          <w:rFonts w:ascii="Arial" w:hAnsi="Arial" w:cs="Arial"/>
          <w:sz w:val="24"/>
          <w:szCs w:val="24"/>
        </w:rPr>
        <w:t>basics such as shelter, heating and clothing</w:t>
      </w:r>
      <w:r w:rsidR="007360AE">
        <w:rPr>
          <w:rFonts w:ascii="Arial" w:hAnsi="Arial" w:cs="Arial"/>
          <w:sz w:val="24"/>
          <w:szCs w:val="24"/>
        </w:rPr>
        <w:t>.</w:t>
      </w:r>
      <w:r w:rsidR="00D40687">
        <w:rPr>
          <w:rFonts w:ascii="Arial" w:hAnsi="Arial" w:cs="Arial"/>
          <w:sz w:val="24"/>
          <w:szCs w:val="24"/>
        </w:rPr>
        <w:t xml:space="preserve"> People are classed as being in persistent poverty if they are in relative income poverty for three out of four consecutive years (Welsh Government, 2018)</w:t>
      </w:r>
      <w:r w:rsidR="002B2287">
        <w:rPr>
          <w:rFonts w:ascii="Arial" w:hAnsi="Arial" w:cs="Arial"/>
          <w:sz w:val="24"/>
          <w:szCs w:val="24"/>
        </w:rPr>
        <w:t>.</w:t>
      </w:r>
    </w:p>
    <w:p w:rsidR="00E00F7B" w:rsidRDefault="002C70B3" w:rsidP="002B2287">
      <w:pPr>
        <w:spacing w:line="360" w:lineRule="auto"/>
        <w:rPr>
          <w:rFonts w:ascii="Arial" w:hAnsi="Arial" w:cs="Arial"/>
          <w:sz w:val="24"/>
          <w:szCs w:val="24"/>
        </w:rPr>
      </w:pPr>
      <w:r>
        <w:rPr>
          <w:rFonts w:ascii="Arial" w:hAnsi="Arial" w:cs="Arial"/>
          <w:sz w:val="24"/>
          <w:szCs w:val="24"/>
        </w:rPr>
        <w:t xml:space="preserve">The UK Government was the first in Europe to systematically implement policies to specifically reduce child </w:t>
      </w:r>
      <w:r w:rsidR="00A0020F">
        <w:rPr>
          <w:rFonts w:ascii="Arial" w:hAnsi="Arial" w:cs="Arial"/>
          <w:sz w:val="24"/>
          <w:szCs w:val="24"/>
        </w:rPr>
        <w:t>poverty (</w:t>
      </w:r>
      <w:r>
        <w:rPr>
          <w:rFonts w:ascii="Arial" w:hAnsi="Arial" w:cs="Arial"/>
          <w:sz w:val="24"/>
          <w:szCs w:val="24"/>
        </w:rPr>
        <w:t xml:space="preserve">Wickham, 2016). </w:t>
      </w:r>
      <w:r w:rsidR="00A723B7">
        <w:rPr>
          <w:rFonts w:ascii="Arial" w:hAnsi="Arial" w:cs="Arial"/>
          <w:sz w:val="24"/>
          <w:szCs w:val="24"/>
        </w:rPr>
        <w:t xml:space="preserve">Tony Blair the </w:t>
      </w:r>
      <w:r w:rsidR="00A0020F">
        <w:rPr>
          <w:rFonts w:ascii="Arial" w:hAnsi="Arial" w:cs="Arial"/>
          <w:sz w:val="24"/>
          <w:szCs w:val="24"/>
        </w:rPr>
        <w:t>UK Prime</w:t>
      </w:r>
      <w:r w:rsidR="00A723B7">
        <w:rPr>
          <w:rFonts w:ascii="Arial" w:hAnsi="Arial" w:cs="Arial"/>
          <w:sz w:val="24"/>
          <w:szCs w:val="24"/>
        </w:rPr>
        <w:t xml:space="preserve"> Minister made a commitment </w:t>
      </w:r>
      <w:r w:rsidR="00314E86">
        <w:rPr>
          <w:rFonts w:ascii="Arial" w:hAnsi="Arial" w:cs="Arial"/>
          <w:sz w:val="24"/>
          <w:szCs w:val="24"/>
        </w:rPr>
        <w:t>back i</w:t>
      </w:r>
      <w:r w:rsidR="00A723B7">
        <w:rPr>
          <w:rFonts w:ascii="Arial" w:hAnsi="Arial" w:cs="Arial"/>
          <w:sz w:val="24"/>
          <w:szCs w:val="24"/>
        </w:rPr>
        <w:t xml:space="preserve">n 1999 to </w:t>
      </w:r>
      <w:r w:rsidR="00314E86">
        <w:rPr>
          <w:rFonts w:ascii="Arial" w:hAnsi="Arial" w:cs="Arial"/>
          <w:sz w:val="24"/>
          <w:szCs w:val="24"/>
        </w:rPr>
        <w:t xml:space="preserve">half child poverty by 2010 and </w:t>
      </w:r>
      <w:r w:rsidR="00017184">
        <w:rPr>
          <w:rFonts w:ascii="Arial" w:hAnsi="Arial" w:cs="Arial"/>
          <w:sz w:val="24"/>
          <w:szCs w:val="24"/>
        </w:rPr>
        <w:t>eliminate</w:t>
      </w:r>
      <w:r w:rsidR="00A723B7">
        <w:rPr>
          <w:rFonts w:ascii="Arial" w:hAnsi="Arial" w:cs="Arial"/>
          <w:sz w:val="24"/>
          <w:szCs w:val="24"/>
        </w:rPr>
        <w:t xml:space="preserve"> child poverty by 2020</w:t>
      </w:r>
      <w:r w:rsidR="00731F9B">
        <w:rPr>
          <w:rFonts w:ascii="Arial" w:hAnsi="Arial" w:cs="Arial"/>
          <w:sz w:val="24"/>
          <w:szCs w:val="24"/>
        </w:rPr>
        <w:t xml:space="preserve"> however this was described as being unrealistic</w:t>
      </w:r>
      <w:r w:rsidR="00314E86">
        <w:rPr>
          <w:rFonts w:ascii="Arial" w:hAnsi="Arial" w:cs="Arial"/>
          <w:sz w:val="24"/>
          <w:szCs w:val="24"/>
        </w:rPr>
        <w:t xml:space="preserve"> (Stewart, 2012)</w:t>
      </w:r>
      <w:r w:rsidR="00731F9B">
        <w:rPr>
          <w:rFonts w:ascii="Arial" w:hAnsi="Arial" w:cs="Arial"/>
          <w:sz w:val="24"/>
          <w:szCs w:val="24"/>
        </w:rPr>
        <w:t xml:space="preserve">. The Child poverty Act </w:t>
      </w:r>
      <w:r w:rsidR="00017184">
        <w:rPr>
          <w:rFonts w:ascii="Arial" w:hAnsi="Arial" w:cs="Arial"/>
          <w:sz w:val="24"/>
          <w:szCs w:val="24"/>
        </w:rPr>
        <w:t xml:space="preserve">(CPA) </w:t>
      </w:r>
      <w:r w:rsidR="00731F9B">
        <w:rPr>
          <w:rFonts w:ascii="Arial" w:hAnsi="Arial" w:cs="Arial"/>
          <w:sz w:val="24"/>
          <w:szCs w:val="24"/>
        </w:rPr>
        <w:t xml:space="preserve">was introduced in 2010 which </w:t>
      </w:r>
      <w:r w:rsidR="00A0020F">
        <w:rPr>
          <w:rFonts w:ascii="Arial" w:hAnsi="Arial" w:cs="Arial"/>
          <w:sz w:val="24"/>
          <w:szCs w:val="24"/>
        </w:rPr>
        <w:t>included the</w:t>
      </w:r>
      <w:r w:rsidR="00731F9B">
        <w:rPr>
          <w:rFonts w:ascii="Arial" w:hAnsi="Arial" w:cs="Arial"/>
          <w:sz w:val="24"/>
          <w:szCs w:val="24"/>
        </w:rPr>
        <w:t xml:space="preserve"> pledge of </w:t>
      </w:r>
      <w:r w:rsidR="00731F9B">
        <w:rPr>
          <w:rFonts w:ascii="Arial" w:hAnsi="Arial" w:cs="Arial"/>
          <w:sz w:val="24"/>
          <w:szCs w:val="24"/>
        </w:rPr>
        <w:lastRenderedPageBreak/>
        <w:t>Tony Blair to eliminate</w:t>
      </w:r>
      <w:r w:rsidR="00017184">
        <w:rPr>
          <w:rFonts w:ascii="Arial" w:hAnsi="Arial" w:cs="Arial"/>
          <w:sz w:val="24"/>
          <w:szCs w:val="24"/>
        </w:rPr>
        <w:t xml:space="preserve"> poverty by 202</w:t>
      </w:r>
      <w:r w:rsidR="00677523">
        <w:rPr>
          <w:rFonts w:ascii="Arial" w:hAnsi="Arial" w:cs="Arial"/>
          <w:sz w:val="24"/>
          <w:szCs w:val="24"/>
        </w:rPr>
        <w:t>0</w:t>
      </w:r>
      <w:r w:rsidR="00731F9B">
        <w:rPr>
          <w:rFonts w:ascii="Arial" w:hAnsi="Arial" w:cs="Arial"/>
          <w:sz w:val="24"/>
          <w:szCs w:val="24"/>
        </w:rPr>
        <w:t xml:space="preserve">. </w:t>
      </w:r>
      <w:r w:rsidR="00017184">
        <w:rPr>
          <w:rFonts w:ascii="Arial" w:hAnsi="Arial" w:cs="Arial"/>
          <w:sz w:val="24"/>
          <w:szCs w:val="24"/>
        </w:rPr>
        <w:t>The current UK Government have since abolished the CPA</w:t>
      </w:r>
      <w:r w:rsidR="007468D0">
        <w:rPr>
          <w:rFonts w:ascii="Arial" w:hAnsi="Arial" w:cs="Arial"/>
          <w:sz w:val="24"/>
          <w:szCs w:val="24"/>
        </w:rPr>
        <w:t xml:space="preserve"> (2010)</w:t>
      </w:r>
      <w:r w:rsidR="00017184">
        <w:rPr>
          <w:rFonts w:ascii="Arial" w:hAnsi="Arial" w:cs="Arial"/>
          <w:sz w:val="24"/>
          <w:szCs w:val="24"/>
        </w:rPr>
        <w:t xml:space="preserve"> along with the target to eliminate child poverty by 2020</w:t>
      </w:r>
      <w:r w:rsidR="00677523">
        <w:rPr>
          <w:rFonts w:ascii="Arial" w:hAnsi="Arial" w:cs="Arial"/>
          <w:sz w:val="24"/>
          <w:szCs w:val="24"/>
        </w:rPr>
        <w:t>,</w:t>
      </w:r>
      <w:r w:rsidR="00017184">
        <w:rPr>
          <w:rFonts w:ascii="Arial" w:hAnsi="Arial" w:cs="Arial"/>
          <w:sz w:val="24"/>
          <w:szCs w:val="24"/>
        </w:rPr>
        <w:t xml:space="preserve"> </w:t>
      </w:r>
      <w:r w:rsidR="00677523">
        <w:rPr>
          <w:rFonts w:ascii="Arial" w:hAnsi="Arial" w:cs="Arial"/>
          <w:sz w:val="24"/>
          <w:szCs w:val="24"/>
        </w:rPr>
        <w:t>with the introduction of the Welfare Reform and Work Act (2016). The Act is now is set to</w:t>
      </w:r>
      <w:r w:rsidR="00017184">
        <w:rPr>
          <w:rFonts w:ascii="Arial" w:hAnsi="Arial" w:cs="Arial"/>
          <w:sz w:val="24"/>
          <w:szCs w:val="24"/>
        </w:rPr>
        <w:t xml:space="preserve"> look at the causes of po</w:t>
      </w:r>
      <w:r w:rsidR="00677523">
        <w:rPr>
          <w:rFonts w:ascii="Arial" w:hAnsi="Arial" w:cs="Arial"/>
          <w:sz w:val="24"/>
          <w:szCs w:val="24"/>
        </w:rPr>
        <w:t>verty such as unemployment (</w:t>
      </w:r>
      <w:r w:rsidR="00677523" w:rsidRPr="00B46D56">
        <w:rPr>
          <w:rFonts w:ascii="Arial" w:hAnsi="Arial" w:cs="Arial"/>
          <w:sz w:val="24"/>
          <w:szCs w:val="24"/>
        </w:rPr>
        <w:t>CPAG, 2018</w:t>
      </w:r>
      <w:r w:rsidR="00B46D56">
        <w:rPr>
          <w:rFonts w:ascii="Arial" w:hAnsi="Arial" w:cs="Arial"/>
          <w:sz w:val="24"/>
          <w:szCs w:val="24"/>
        </w:rPr>
        <w:t>b</w:t>
      </w:r>
      <w:r w:rsidR="00677523">
        <w:rPr>
          <w:rFonts w:ascii="Arial" w:hAnsi="Arial" w:cs="Arial"/>
          <w:sz w:val="24"/>
          <w:szCs w:val="24"/>
        </w:rPr>
        <w:t>).</w:t>
      </w:r>
      <w:r w:rsidR="000C2FA1">
        <w:rPr>
          <w:rFonts w:ascii="Arial" w:hAnsi="Arial" w:cs="Arial"/>
          <w:sz w:val="24"/>
          <w:szCs w:val="24"/>
        </w:rPr>
        <w:t xml:space="preserve"> Wickham (2016) believes that the introduction of this new Act could pu</w:t>
      </w:r>
      <w:r w:rsidR="007468D0">
        <w:rPr>
          <w:rFonts w:ascii="Arial" w:hAnsi="Arial" w:cs="Arial"/>
          <w:sz w:val="24"/>
          <w:szCs w:val="24"/>
        </w:rPr>
        <w:t>sh more children in to poverty.</w:t>
      </w:r>
    </w:p>
    <w:p w:rsidR="00EA35AB" w:rsidRDefault="00EA35AB" w:rsidP="002B2287">
      <w:pPr>
        <w:spacing w:line="360" w:lineRule="auto"/>
        <w:rPr>
          <w:rFonts w:ascii="Arial" w:hAnsi="Arial" w:cs="Arial"/>
          <w:sz w:val="24"/>
          <w:szCs w:val="24"/>
        </w:rPr>
      </w:pPr>
      <w:r>
        <w:rPr>
          <w:rFonts w:ascii="Arial" w:hAnsi="Arial" w:cs="Arial"/>
          <w:sz w:val="24"/>
          <w:szCs w:val="24"/>
        </w:rPr>
        <w:t xml:space="preserve">WAG has been committed to reducing child poverty in Wales since 2001 with the </w:t>
      </w:r>
      <w:r w:rsidR="00847033">
        <w:rPr>
          <w:rFonts w:ascii="Arial" w:hAnsi="Arial" w:cs="Arial"/>
          <w:sz w:val="24"/>
          <w:szCs w:val="24"/>
        </w:rPr>
        <w:t xml:space="preserve">introduction of different </w:t>
      </w:r>
      <w:r w:rsidR="00A0020F">
        <w:rPr>
          <w:rFonts w:ascii="Arial" w:hAnsi="Arial" w:cs="Arial"/>
          <w:sz w:val="24"/>
          <w:szCs w:val="24"/>
        </w:rPr>
        <w:t>interventions</w:t>
      </w:r>
      <w:r>
        <w:rPr>
          <w:rFonts w:ascii="Arial" w:hAnsi="Arial" w:cs="Arial"/>
          <w:sz w:val="24"/>
          <w:szCs w:val="24"/>
        </w:rPr>
        <w:t xml:space="preserve"> to address problems in the most deprived communities to tackle disadvantage and poverty. With the introduction of Programmes such as Communities First and The Flying Start Programme.</w:t>
      </w:r>
    </w:p>
    <w:p w:rsidR="0090741C" w:rsidRPr="0090741C" w:rsidRDefault="00801293" w:rsidP="0090741C">
      <w:pPr>
        <w:spacing w:line="360" w:lineRule="auto"/>
        <w:rPr>
          <w:rFonts w:ascii="Arial" w:hAnsi="Arial" w:cs="Arial"/>
          <w:sz w:val="24"/>
          <w:szCs w:val="24"/>
        </w:rPr>
      </w:pPr>
      <w:r>
        <w:rPr>
          <w:rFonts w:ascii="Arial" w:hAnsi="Arial" w:cs="Arial"/>
          <w:sz w:val="24"/>
          <w:szCs w:val="24"/>
        </w:rPr>
        <w:t xml:space="preserve">Communities First was introduced in 2001 and was described as the flagship WG regeneration programme aimed at tackling poverty in the most deprived areas in Wales. The programme was established with the aim to improve conditions and the prospects for individuals </w:t>
      </w:r>
      <w:r w:rsidR="00C85E88">
        <w:rPr>
          <w:rFonts w:ascii="Arial" w:hAnsi="Arial" w:cs="Arial"/>
          <w:sz w:val="24"/>
          <w:szCs w:val="24"/>
        </w:rPr>
        <w:t xml:space="preserve">by helping to build the self esteem and confidence of individuals. The programme encouraged people to further their education and gain skills to employment, </w:t>
      </w:r>
      <w:r w:rsidR="0090741C">
        <w:rPr>
          <w:rFonts w:ascii="Arial" w:hAnsi="Arial" w:cs="Arial"/>
          <w:sz w:val="24"/>
          <w:szCs w:val="24"/>
        </w:rPr>
        <w:t>c</w:t>
      </w:r>
      <w:r w:rsidR="0090741C" w:rsidRPr="0090741C">
        <w:rPr>
          <w:rFonts w:ascii="Arial" w:hAnsi="Arial" w:cs="Arial"/>
          <w:sz w:val="24"/>
          <w:szCs w:val="24"/>
        </w:rPr>
        <w:t>reating job opportunities and increasing the income of local people.</w:t>
      </w:r>
      <w:r w:rsidR="0090741C">
        <w:rPr>
          <w:rFonts w:ascii="Arial" w:hAnsi="Arial" w:cs="Arial"/>
          <w:sz w:val="24"/>
          <w:szCs w:val="24"/>
        </w:rPr>
        <w:t xml:space="preserve">  There was a focus on improving health and well being by promoting healthy lifestyles and addressed issues that affect health. Improving communities and housing </w:t>
      </w:r>
      <w:r w:rsidR="007468D0">
        <w:rPr>
          <w:rFonts w:ascii="Arial" w:hAnsi="Arial" w:cs="Arial"/>
          <w:sz w:val="24"/>
          <w:szCs w:val="24"/>
        </w:rPr>
        <w:t xml:space="preserve">by making them safe and secure (Welsh Council Voluntary Action, 2011). </w:t>
      </w:r>
      <w:r w:rsidR="0090741C">
        <w:rPr>
          <w:rFonts w:ascii="Arial" w:hAnsi="Arial" w:cs="Arial"/>
          <w:sz w:val="24"/>
          <w:szCs w:val="24"/>
        </w:rPr>
        <w:t xml:space="preserve">  </w:t>
      </w:r>
    </w:p>
    <w:p w:rsidR="00EA35AB" w:rsidRDefault="00EA35AB" w:rsidP="002B2287">
      <w:pPr>
        <w:spacing w:line="360" w:lineRule="auto"/>
        <w:rPr>
          <w:rFonts w:ascii="Arial" w:hAnsi="Arial" w:cs="Arial"/>
          <w:sz w:val="24"/>
          <w:szCs w:val="24"/>
        </w:rPr>
      </w:pPr>
      <w:r>
        <w:rPr>
          <w:rFonts w:ascii="Arial" w:hAnsi="Arial" w:cs="Arial"/>
          <w:sz w:val="24"/>
          <w:szCs w:val="24"/>
        </w:rPr>
        <w:t>The WG</w:t>
      </w:r>
      <w:r w:rsidR="00847033">
        <w:rPr>
          <w:rFonts w:ascii="Arial" w:hAnsi="Arial" w:cs="Arial"/>
          <w:sz w:val="24"/>
          <w:szCs w:val="24"/>
        </w:rPr>
        <w:t xml:space="preserve"> (2017</w:t>
      </w:r>
      <w:r w:rsidR="007468D0">
        <w:rPr>
          <w:rFonts w:ascii="Arial" w:hAnsi="Arial" w:cs="Arial"/>
          <w:sz w:val="24"/>
          <w:szCs w:val="24"/>
        </w:rPr>
        <w:t>a</w:t>
      </w:r>
      <w:r w:rsidR="00847033">
        <w:rPr>
          <w:rFonts w:ascii="Arial" w:hAnsi="Arial" w:cs="Arial"/>
          <w:sz w:val="24"/>
          <w:szCs w:val="24"/>
        </w:rPr>
        <w:t xml:space="preserve">) </w:t>
      </w:r>
      <w:r>
        <w:rPr>
          <w:rFonts w:ascii="Arial" w:hAnsi="Arial" w:cs="Arial"/>
          <w:sz w:val="24"/>
          <w:szCs w:val="24"/>
        </w:rPr>
        <w:t xml:space="preserve"> announced that communities first </w:t>
      </w:r>
      <w:r w:rsidR="001B7D07">
        <w:rPr>
          <w:rFonts w:ascii="Arial" w:hAnsi="Arial" w:cs="Arial"/>
          <w:sz w:val="24"/>
          <w:szCs w:val="24"/>
        </w:rPr>
        <w:t xml:space="preserve"> programme </w:t>
      </w:r>
      <w:r>
        <w:rPr>
          <w:rFonts w:ascii="Arial" w:hAnsi="Arial" w:cs="Arial"/>
          <w:sz w:val="24"/>
          <w:szCs w:val="24"/>
        </w:rPr>
        <w:t xml:space="preserve">will be phased out by 2018 and reported that since the programme had been in place it had </w:t>
      </w:r>
      <w:r w:rsidR="00847033">
        <w:rPr>
          <w:rFonts w:ascii="Arial" w:hAnsi="Arial" w:cs="Arial"/>
          <w:sz w:val="24"/>
          <w:szCs w:val="24"/>
        </w:rPr>
        <w:t>been successful in the way</w:t>
      </w:r>
      <w:r w:rsidR="00A33481">
        <w:rPr>
          <w:rFonts w:ascii="Arial" w:hAnsi="Arial" w:cs="Arial"/>
          <w:sz w:val="24"/>
          <w:szCs w:val="24"/>
        </w:rPr>
        <w:t xml:space="preserve"> as</w:t>
      </w:r>
      <w:r w:rsidR="00847033">
        <w:rPr>
          <w:rFonts w:ascii="Arial" w:hAnsi="Arial" w:cs="Arial"/>
          <w:sz w:val="24"/>
          <w:szCs w:val="24"/>
        </w:rPr>
        <w:t xml:space="preserve"> it has made an impact on many individuals in poverty</w:t>
      </w:r>
      <w:r w:rsidR="00A33481">
        <w:rPr>
          <w:rFonts w:ascii="Arial" w:hAnsi="Arial" w:cs="Arial"/>
          <w:sz w:val="24"/>
          <w:szCs w:val="24"/>
        </w:rPr>
        <w:t xml:space="preserve"> but </w:t>
      </w:r>
      <w:r w:rsidR="00847033">
        <w:rPr>
          <w:rFonts w:ascii="Arial" w:hAnsi="Arial" w:cs="Arial"/>
          <w:sz w:val="24"/>
          <w:szCs w:val="24"/>
        </w:rPr>
        <w:t>on the other hand it has been unsuccessful in making an overall impact on poverty levels</w:t>
      </w:r>
      <w:r w:rsidR="00847033" w:rsidRPr="00D7091D">
        <w:rPr>
          <w:rFonts w:ascii="Arial" w:hAnsi="Arial" w:cs="Arial"/>
          <w:sz w:val="24"/>
          <w:szCs w:val="24"/>
        </w:rPr>
        <w:t xml:space="preserve">. </w:t>
      </w:r>
      <w:proofErr w:type="spellStart"/>
      <w:r w:rsidR="00847033" w:rsidRPr="00D7091D">
        <w:rPr>
          <w:rFonts w:ascii="Arial" w:hAnsi="Arial" w:cs="Arial"/>
          <w:sz w:val="24"/>
          <w:szCs w:val="24"/>
        </w:rPr>
        <w:t>Winck</w:t>
      </w:r>
      <w:r w:rsidR="00D7091D" w:rsidRPr="00D7091D">
        <w:rPr>
          <w:rFonts w:ascii="Arial" w:hAnsi="Arial" w:cs="Arial"/>
          <w:sz w:val="24"/>
          <w:szCs w:val="24"/>
        </w:rPr>
        <w:t>l</w:t>
      </w:r>
      <w:r w:rsidR="00847033" w:rsidRPr="00D7091D">
        <w:rPr>
          <w:rFonts w:ascii="Arial" w:hAnsi="Arial" w:cs="Arial"/>
          <w:sz w:val="24"/>
          <w:szCs w:val="24"/>
        </w:rPr>
        <w:t>er</w:t>
      </w:r>
      <w:proofErr w:type="spellEnd"/>
      <w:r w:rsidR="00847033" w:rsidRPr="00D7091D">
        <w:rPr>
          <w:rFonts w:ascii="Arial" w:hAnsi="Arial" w:cs="Arial"/>
          <w:sz w:val="24"/>
          <w:szCs w:val="24"/>
        </w:rPr>
        <w:t xml:space="preserve"> (2016) </w:t>
      </w:r>
      <w:r w:rsidR="00847033">
        <w:rPr>
          <w:rFonts w:ascii="Arial" w:hAnsi="Arial" w:cs="Arial"/>
          <w:sz w:val="24"/>
          <w:szCs w:val="24"/>
        </w:rPr>
        <w:t xml:space="preserve">reported on behalf of the </w:t>
      </w:r>
      <w:r w:rsidR="001B7D07">
        <w:rPr>
          <w:rFonts w:ascii="Arial" w:hAnsi="Arial" w:cs="Arial"/>
          <w:sz w:val="24"/>
          <w:szCs w:val="24"/>
        </w:rPr>
        <w:t xml:space="preserve">Bevan Foundation that the programme was never going to have a great impact on poverty as it only covered a small proportion of people living in poverty. Isherwood (2017) </w:t>
      </w:r>
      <w:r w:rsidR="00A33481">
        <w:rPr>
          <w:rFonts w:ascii="Arial" w:hAnsi="Arial" w:cs="Arial"/>
          <w:sz w:val="24"/>
          <w:szCs w:val="24"/>
        </w:rPr>
        <w:t>spoke out and discussed how there</w:t>
      </w:r>
      <w:r w:rsidR="00A717D4">
        <w:rPr>
          <w:rFonts w:ascii="Arial" w:hAnsi="Arial" w:cs="Arial"/>
          <w:sz w:val="24"/>
          <w:szCs w:val="24"/>
        </w:rPr>
        <w:t xml:space="preserve"> had been close to half a billion pounds spent on the programme to result in a lot of people still living in poverty. He described how the </w:t>
      </w:r>
      <w:r w:rsidR="001B7D07">
        <w:rPr>
          <w:rFonts w:ascii="Arial" w:hAnsi="Arial" w:cs="Arial"/>
          <w:sz w:val="24"/>
          <w:szCs w:val="24"/>
        </w:rPr>
        <w:t xml:space="preserve">programme had failed due to the WAG not listening and taking action on evidence that had been identified regarding the programme not </w:t>
      </w:r>
      <w:r w:rsidR="00A0020F">
        <w:rPr>
          <w:rFonts w:ascii="Arial" w:hAnsi="Arial" w:cs="Arial"/>
          <w:sz w:val="24"/>
          <w:szCs w:val="24"/>
        </w:rPr>
        <w:t>delivering the</w:t>
      </w:r>
      <w:r w:rsidR="00A717D4">
        <w:rPr>
          <w:rFonts w:ascii="Arial" w:hAnsi="Arial" w:cs="Arial"/>
          <w:sz w:val="24"/>
          <w:szCs w:val="24"/>
        </w:rPr>
        <w:t xml:space="preserve"> </w:t>
      </w:r>
      <w:r w:rsidR="001B7D07">
        <w:rPr>
          <w:rFonts w:ascii="Arial" w:hAnsi="Arial" w:cs="Arial"/>
          <w:sz w:val="24"/>
          <w:szCs w:val="24"/>
        </w:rPr>
        <w:t>desired outcomes. He went on to say that individuals and communities need to be seen as co-producers of health and well being and no</w:t>
      </w:r>
      <w:r w:rsidR="0090741C">
        <w:rPr>
          <w:rFonts w:ascii="Arial" w:hAnsi="Arial" w:cs="Arial"/>
          <w:sz w:val="24"/>
          <w:szCs w:val="24"/>
        </w:rPr>
        <w:t>t just recipients of services (N</w:t>
      </w:r>
      <w:r w:rsidR="00A33481">
        <w:rPr>
          <w:rFonts w:ascii="Arial" w:hAnsi="Arial" w:cs="Arial"/>
          <w:sz w:val="24"/>
          <w:szCs w:val="24"/>
        </w:rPr>
        <w:t xml:space="preserve">ational </w:t>
      </w:r>
      <w:r w:rsidR="0090741C">
        <w:rPr>
          <w:rFonts w:ascii="Arial" w:hAnsi="Arial" w:cs="Arial"/>
          <w:sz w:val="24"/>
          <w:szCs w:val="24"/>
        </w:rPr>
        <w:t>A</w:t>
      </w:r>
      <w:r w:rsidR="00A33481">
        <w:rPr>
          <w:rFonts w:ascii="Arial" w:hAnsi="Arial" w:cs="Arial"/>
          <w:sz w:val="24"/>
          <w:szCs w:val="24"/>
        </w:rPr>
        <w:t xml:space="preserve">ssembly </w:t>
      </w:r>
      <w:r w:rsidR="0090741C">
        <w:rPr>
          <w:rFonts w:ascii="Arial" w:hAnsi="Arial" w:cs="Arial"/>
          <w:sz w:val="24"/>
          <w:szCs w:val="24"/>
        </w:rPr>
        <w:t>W</w:t>
      </w:r>
      <w:r w:rsidR="00A33481">
        <w:rPr>
          <w:rFonts w:ascii="Arial" w:hAnsi="Arial" w:cs="Arial"/>
          <w:sz w:val="24"/>
          <w:szCs w:val="24"/>
        </w:rPr>
        <w:t>ales</w:t>
      </w:r>
      <w:r w:rsidR="0090741C">
        <w:rPr>
          <w:rFonts w:ascii="Arial" w:hAnsi="Arial" w:cs="Arial"/>
          <w:sz w:val="24"/>
          <w:szCs w:val="24"/>
        </w:rPr>
        <w:t>, 2001).</w:t>
      </w:r>
    </w:p>
    <w:p w:rsidR="0090741C" w:rsidRDefault="0090741C" w:rsidP="002B2287">
      <w:pPr>
        <w:spacing w:line="360" w:lineRule="auto"/>
        <w:rPr>
          <w:rFonts w:ascii="Arial" w:hAnsi="Arial" w:cs="Arial"/>
          <w:sz w:val="24"/>
          <w:szCs w:val="24"/>
        </w:rPr>
      </w:pPr>
      <w:r>
        <w:rPr>
          <w:rFonts w:ascii="Arial" w:hAnsi="Arial" w:cs="Arial"/>
          <w:sz w:val="24"/>
          <w:szCs w:val="24"/>
        </w:rPr>
        <w:lastRenderedPageBreak/>
        <w:t>The Flying Start Programme was introduced in 2007 and targeted the early years with families with children under the age of four</w:t>
      </w:r>
      <w:r w:rsidR="005A6D6E">
        <w:rPr>
          <w:rFonts w:ascii="Arial" w:hAnsi="Arial" w:cs="Arial"/>
          <w:sz w:val="24"/>
          <w:szCs w:val="24"/>
        </w:rPr>
        <w:t>,</w:t>
      </w:r>
      <w:r>
        <w:rPr>
          <w:rFonts w:ascii="Arial" w:hAnsi="Arial" w:cs="Arial"/>
          <w:sz w:val="24"/>
          <w:szCs w:val="24"/>
        </w:rPr>
        <w:t xml:space="preserve"> from some of the most deprived areas. The aim of the programme is to improve health and wellbeing of children</w:t>
      </w:r>
      <w:r w:rsidR="00E200D1">
        <w:rPr>
          <w:rFonts w:ascii="Arial" w:hAnsi="Arial" w:cs="Arial"/>
          <w:sz w:val="24"/>
          <w:szCs w:val="24"/>
        </w:rPr>
        <w:t xml:space="preserve"> through a multidisciplinary approach to identify the needs of families and provide appropriate </w:t>
      </w:r>
      <w:r w:rsidR="002F5200">
        <w:rPr>
          <w:rFonts w:ascii="Arial" w:hAnsi="Arial" w:cs="Arial"/>
          <w:sz w:val="24"/>
          <w:szCs w:val="24"/>
        </w:rPr>
        <w:t xml:space="preserve">interventions. </w:t>
      </w:r>
      <w:r w:rsidR="00E200D1">
        <w:rPr>
          <w:rFonts w:ascii="Arial" w:hAnsi="Arial" w:cs="Arial"/>
          <w:sz w:val="24"/>
          <w:szCs w:val="24"/>
        </w:rPr>
        <w:t xml:space="preserve">Through the programme families can access an enhanced health visiting service, free childcare for two to three year olds, </w:t>
      </w:r>
      <w:proofErr w:type="gramStart"/>
      <w:r w:rsidR="00E200D1">
        <w:rPr>
          <w:rFonts w:ascii="Arial" w:hAnsi="Arial" w:cs="Arial"/>
          <w:sz w:val="24"/>
          <w:szCs w:val="24"/>
        </w:rPr>
        <w:t>access</w:t>
      </w:r>
      <w:proofErr w:type="gramEnd"/>
      <w:r w:rsidR="00E200D1">
        <w:rPr>
          <w:rFonts w:ascii="Arial" w:hAnsi="Arial" w:cs="Arial"/>
          <w:sz w:val="24"/>
          <w:szCs w:val="24"/>
        </w:rPr>
        <w:t xml:space="preserve"> to speech and language services and parenting support (W</w:t>
      </w:r>
      <w:r w:rsidR="005A6D6E">
        <w:rPr>
          <w:rFonts w:ascii="Arial" w:hAnsi="Arial" w:cs="Arial"/>
          <w:sz w:val="24"/>
          <w:szCs w:val="24"/>
        </w:rPr>
        <w:t xml:space="preserve">elsh </w:t>
      </w:r>
      <w:r w:rsidR="00E200D1">
        <w:rPr>
          <w:rFonts w:ascii="Arial" w:hAnsi="Arial" w:cs="Arial"/>
          <w:sz w:val="24"/>
          <w:szCs w:val="24"/>
        </w:rPr>
        <w:t>G</w:t>
      </w:r>
      <w:r w:rsidR="005A6D6E">
        <w:rPr>
          <w:rFonts w:ascii="Arial" w:hAnsi="Arial" w:cs="Arial"/>
          <w:sz w:val="24"/>
          <w:szCs w:val="24"/>
        </w:rPr>
        <w:t>overnment</w:t>
      </w:r>
      <w:r w:rsidR="002F5200">
        <w:rPr>
          <w:rFonts w:ascii="Arial" w:hAnsi="Arial" w:cs="Arial"/>
          <w:sz w:val="24"/>
          <w:szCs w:val="24"/>
        </w:rPr>
        <w:t>, 2017</w:t>
      </w:r>
      <w:r w:rsidR="00E200D1">
        <w:rPr>
          <w:rFonts w:ascii="Arial" w:hAnsi="Arial" w:cs="Arial"/>
          <w:sz w:val="24"/>
          <w:szCs w:val="24"/>
        </w:rPr>
        <w:t xml:space="preserve">).                           </w:t>
      </w:r>
      <w:r w:rsidR="00CF6A90">
        <w:rPr>
          <w:rFonts w:ascii="Arial" w:hAnsi="Arial" w:cs="Arial"/>
          <w:sz w:val="24"/>
          <w:szCs w:val="24"/>
        </w:rPr>
        <w:t>Pope</w:t>
      </w:r>
      <w:r w:rsidR="00E200D1" w:rsidRPr="00CF6A90">
        <w:rPr>
          <w:rFonts w:ascii="Arial" w:hAnsi="Arial" w:cs="Arial"/>
          <w:sz w:val="24"/>
          <w:szCs w:val="24"/>
        </w:rPr>
        <w:t xml:space="preserve"> et al (2013</w:t>
      </w:r>
      <w:r w:rsidR="00E200D1">
        <w:rPr>
          <w:rFonts w:ascii="Arial" w:hAnsi="Arial" w:cs="Arial"/>
          <w:sz w:val="24"/>
          <w:szCs w:val="24"/>
        </w:rPr>
        <w:t>) evaluation of Flying Start Programme highlight</w:t>
      </w:r>
      <w:r w:rsidR="005A6D6E">
        <w:rPr>
          <w:rFonts w:ascii="Arial" w:hAnsi="Arial" w:cs="Arial"/>
          <w:sz w:val="24"/>
          <w:szCs w:val="24"/>
        </w:rPr>
        <w:t>s</w:t>
      </w:r>
      <w:r w:rsidR="00E200D1">
        <w:rPr>
          <w:rFonts w:ascii="Arial" w:hAnsi="Arial" w:cs="Arial"/>
          <w:sz w:val="24"/>
          <w:szCs w:val="24"/>
        </w:rPr>
        <w:t xml:space="preserve"> that </w:t>
      </w:r>
      <w:r w:rsidR="000B3338">
        <w:rPr>
          <w:rFonts w:ascii="Arial" w:hAnsi="Arial" w:cs="Arial"/>
          <w:sz w:val="24"/>
          <w:szCs w:val="24"/>
        </w:rPr>
        <w:t>the service had resul</w:t>
      </w:r>
      <w:r w:rsidR="005A6D6E">
        <w:rPr>
          <w:rFonts w:ascii="Arial" w:hAnsi="Arial" w:cs="Arial"/>
          <w:sz w:val="24"/>
          <w:szCs w:val="24"/>
        </w:rPr>
        <w:t>ted in a more positive impact for</w:t>
      </w:r>
      <w:r w:rsidR="000B3338">
        <w:rPr>
          <w:rFonts w:ascii="Arial" w:hAnsi="Arial" w:cs="Arial"/>
          <w:sz w:val="24"/>
          <w:szCs w:val="24"/>
        </w:rPr>
        <w:t xml:space="preserve"> families and the outcomes of children compared with families not in a Flying </w:t>
      </w:r>
      <w:r w:rsidR="0040664E">
        <w:rPr>
          <w:rFonts w:ascii="Arial" w:hAnsi="Arial" w:cs="Arial"/>
          <w:sz w:val="24"/>
          <w:szCs w:val="24"/>
        </w:rPr>
        <w:t xml:space="preserve">Start area. </w:t>
      </w:r>
      <w:r w:rsidR="00683141">
        <w:rPr>
          <w:rFonts w:ascii="Arial" w:hAnsi="Arial" w:cs="Arial"/>
          <w:sz w:val="24"/>
          <w:szCs w:val="24"/>
        </w:rPr>
        <w:t xml:space="preserve">Jones (2014) for </w:t>
      </w:r>
      <w:r w:rsidR="0040664E">
        <w:rPr>
          <w:rFonts w:ascii="Arial" w:hAnsi="Arial" w:cs="Arial"/>
          <w:sz w:val="24"/>
          <w:szCs w:val="24"/>
        </w:rPr>
        <w:t>Welsh Women's Aid</w:t>
      </w:r>
      <w:r w:rsidR="00683141">
        <w:rPr>
          <w:rFonts w:ascii="Arial" w:hAnsi="Arial" w:cs="Arial"/>
          <w:sz w:val="24"/>
          <w:szCs w:val="24"/>
        </w:rPr>
        <w:t xml:space="preserve"> (WWA)</w:t>
      </w:r>
      <w:r w:rsidR="0040664E">
        <w:rPr>
          <w:rFonts w:ascii="Arial" w:hAnsi="Arial" w:cs="Arial"/>
          <w:sz w:val="24"/>
          <w:szCs w:val="24"/>
        </w:rPr>
        <w:t xml:space="preserve"> </w:t>
      </w:r>
      <w:r w:rsidR="00683141">
        <w:rPr>
          <w:rFonts w:ascii="Arial" w:hAnsi="Arial" w:cs="Arial"/>
          <w:sz w:val="24"/>
          <w:szCs w:val="24"/>
        </w:rPr>
        <w:t>agree that the programme has been effective</w:t>
      </w:r>
      <w:r w:rsidR="00683141" w:rsidRPr="00683141">
        <w:t xml:space="preserve"> </w:t>
      </w:r>
      <w:r w:rsidR="00683141">
        <w:rPr>
          <w:rFonts w:ascii="Arial" w:hAnsi="Arial" w:cs="Arial"/>
          <w:sz w:val="24"/>
          <w:szCs w:val="24"/>
        </w:rPr>
        <w:t xml:space="preserve">in supporting women who have suffered domestic abuse </w:t>
      </w:r>
      <w:r w:rsidR="00683141" w:rsidRPr="00683141">
        <w:rPr>
          <w:rFonts w:ascii="Arial" w:hAnsi="Arial" w:cs="Arial"/>
          <w:sz w:val="24"/>
          <w:szCs w:val="24"/>
        </w:rPr>
        <w:t>in accessing childcare</w:t>
      </w:r>
      <w:r w:rsidR="00683141">
        <w:rPr>
          <w:rFonts w:ascii="Arial" w:hAnsi="Arial" w:cs="Arial"/>
          <w:sz w:val="24"/>
          <w:szCs w:val="24"/>
        </w:rPr>
        <w:t xml:space="preserve"> whilst they gain access to support and  training.     </w:t>
      </w:r>
      <w:r w:rsidR="0040664E">
        <w:rPr>
          <w:rFonts w:ascii="Arial" w:hAnsi="Arial" w:cs="Arial"/>
          <w:sz w:val="24"/>
          <w:szCs w:val="24"/>
        </w:rPr>
        <w:t>There have also been</w:t>
      </w:r>
      <w:r w:rsidR="000B3338">
        <w:rPr>
          <w:rFonts w:ascii="Arial" w:hAnsi="Arial" w:cs="Arial"/>
          <w:sz w:val="24"/>
          <w:szCs w:val="24"/>
        </w:rPr>
        <w:t xml:space="preserve"> criticisms due to the programme only running in specific </w:t>
      </w:r>
      <w:r w:rsidR="002F5200">
        <w:rPr>
          <w:rFonts w:ascii="Arial" w:hAnsi="Arial" w:cs="Arial"/>
          <w:sz w:val="24"/>
          <w:szCs w:val="24"/>
        </w:rPr>
        <w:t>geographical areas that it</w:t>
      </w:r>
      <w:r w:rsidR="000B3338">
        <w:rPr>
          <w:rFonts w:ascii="Arial" w:hAnsi="Arial" w:cs="Arial"/>
          <w:sz w:val="24"/>
          <w:szCs w:val="24"/>
        </w:rPr>
        <w:t xml:space="preserve"> has created further inequality as the service is not reaching </w:t>
      </w:r>
      <w:r w:rsidR="002F5200">
        <w:rPr>
          <w:rFonts w:ascii="Arial" w:hAnsi="Arial" w:cs="Arial"/>
          <w:sz w:val="24"/>
          <w:szCs w:val="24"/>
        </w:rPr>
        <w:t>other children</w:t>
      </w:r>
      <w:r w:rsidR="000B3338">
        <w:rPr>
          <w:rFonts w:ascii="Arial" w:hAnsi="Arial" w:cs="Arial"/>
          <w:sz w:val="24"/>
          <w:szCs w:val="24"/>
        </w:rPr>
        <w:t xml:space="preserve"> and families in other areas who are </w:t>
      </w:r>
      <w:r w:rsidR="00844D2C">
        <w:rPr>
          <w:rFonts w:ascii="Arial" w:hAnsi="Arial" w:cs="Arial"/>
          <w:sz w:val="24"/>
          <w:szCs w:val="24"/>
        </w:rPr>
        <w:t xml:space="preserve">living in poverty, and that a change is </w:t>
      </w:r>
      <w:r w:rsidR="002F5200">
        <w:rPr>
          <w:rFonts w:ascii="Arial" w:hAnsi="Arial" w:cs="Arial"/>
          <w:sz w:val="24"/>
          <w:szCs w:val="24"/>
        </w:rPr>
        <w:t>needed to</w:t>
      </w:r>
      <w:r w:rsidR="00844D2C">
        <w:rPr>
          <w:rFonts w:ascii="Arial" w:hAnsi="Arial" w:cs="Arial"/>
          <w:sz w:val="24"/>
          <w:szCs w:val="24"/>
        </w:rPr>
        <w:t xml:space="preserve"> be </w:t>
      </w:r>
      <w:r w:rsidR="005A44E7">
        <w:rPr>
          <w:rFonts w:ascii="Arial" w:hAnsi="Arial" w:cs="Arial"/>
          <w:sz w:val="24"/>
          <w:szCs w:val="24"/>
        </w:rPr>
        <w:t>able</w:t>
      </w:r>
      <w:r w:rsidR="00844D2C">
        <w:rPr>
          <w:rFonts w:ascii="Arial" w:hAnsi="Arial" w:cs="Arial"/>
          <w:sz w:val="24"/>
          <w:szCs w:val="24"/>
        </w:rPr>
        <w:t xml:space="preserve"> to reach out to all who are in need of the services (Thomas</w:t>
      </w:r>
      <w:r w:rsidR="002F5200">
        <w:rPr>
          <w:rFonts w:ascii="Arial" w:hAnsi="Arial" w:cs="Arial"/>
          <w:sz w:val="24"/>
          <w:szCs w:val="24"/>
        </w:rPr>
        <w:t>, 2018</w:t>
      </w:r>
      <w:r w:rsidR="000B3338">
        <w:rPr>
          <w:rFonts w:ascii="Arial" w:hAnsi="Arial" w:cs="Arial"/>
          <w:sz w:val="24"/>
          <w:szCs w:val="24"/>
        </w:rPr>
        <w:t>)</w:t>
      </w:r>
      <w:r w:rsidR="00683141">
        <w:rPr>
          <w:rFonts w:ascii="Arial" w:hAnsi="Arial" w:cs="Arial"/>
          <w:sz w:val="24"/>
          <w:szCs w:val="24"/>
        </w:rPr>
        <w:t xml:space="preserve"> Jones (2014) also states that access to the programme due </w:t>
      </w:r>
      <w:r w:rsidR="007A6EEC">
        <w:rPr>
          <w:rFonts w:ascii="Arial" w:hAnsi="Arial" w:cs="Arial"/>
          <w:sz w:val="24"/>
          <w:szCs w:val="24"/>
        </w:rPr>
        <w:t>to the</w:t>
      </w:r>
      <w:r w:rsidR="00683141">
        <w:rPr>
          <w:rFonts w:ascii="Arial" w:hAnsi="Arial" w:cs="Arial"/>
          <w:sz w:val="24"/>
          <w:szCs w:val="24"/>
        </w:rPr>
        <w:t xml:space="preserve"> catchment areas are a major drawback to the </w:t>
      </w:r>
      <w:r w:rsidR="007A6EEC">
        <w:rPr>
          <w:rFonts w:ascii="Arial" w:hAnsi="Arial" w:cs="Arial"/>
          <w:sz w:val="24"/>
          <w:szCs w:val="24"/>
        </w:rPr>
        <w:t xml:space="preserve">programme. </w:t>
      </w:r>
    </w:p>
    <w:p w:rsidR="005A44E7" w:rsidRDefault="005A44E7" w:rsidP="002B2287">
      <w:pPr>
        <w:spacing w:line="360" w:lineRule="auto"/>
        <w:rPr>
          <w:rFonts w:ascii="Arial" w:hAnsi="Arial" w:cs="Arial"/>
          <w:sz w:val="24"/>
          <w:szCs w:val="24"/>
        </w:rPr>
      </w:pPr>
      <w:r>
        <w:rPr>
          <w:rFonts w:ascii="Arial" w:hAnsi="Arial" w:cs="Arial"/>
          <w:sz w:val="24"/>
          <w:szCs w:val="24"/>
        </w:rPr>
        <w:t xml:space="preserve">Families First </w:t>
      </w:r>
      <w:r w:rsidRPr="005A44E7">
        <w:rPr>
          <w:rFonts w:ascii="Arial" w:hAnsi="Arial" w:cs="Arial"/>
          <w:sz w:val="24"/>
          <w:szCs w:val="24"/>
        </w:rPr>
        <w:t xml:space="preserve"> is designed to improve outcomes for children, young people and families</w:t>
      </w:r>
      <w:r>
        <w:rPr>
          <w:rFonts w:ascii="Arial" w:hAnsi="Arial" w:cs="Arial"/>
          <w:sz w:val="24"/>
          <w:szCs w:val="24"/>
        </w:rPr>
        <w:t xml:space="preserve"> where there is strong belief in </w:t>
      </w:r>
      <w:r w:rsidRPr="005A44E7">
        <w:rPr>
          <w:rFonts w:ascii="Arial" w:hAnsi="Arial" w:cs="Arial"/>
          <w:sz w:val="24"/>
          <w:szCs w:val="24"/>
        </w:rPr>
        <w:t>early intervention, prevention, and providing support for whole f</w:t>
      </w:r>
      <w:r>
        <w:rPr>
          <w:rFonts w:ascii="Arial" w:hAnsi="Arial" w:cs="Arial"/>
          <w:sz w:val="24"/>
          <w:szCs w:val="24"/>
        </w:rPr>
        <w:t>amilies, rather than individual children or parents</w:t>
      </w:r>
      <w:r w:rsidRPr="005A44E7">
        <w:rPr>
          <w:rFonts w:ascii="Arial" w:hAnsi="Arial" w:cs="Arial"/>
          <w:sz w:val="24"/>
          <w:szCs w:val="24"/>
        </w:rPr>
        <w:t>.</w:t>
      </w:r>
      <w:r>
        <w:rPr>
          <w:rFonts w:ascii="Arial" w:hAnsi="Arial" w:cs="Arial"/>
          <w:sz w:val="24"/>
          <w:szCs w:val="24"/>
        </w:rPr>
        <w:t xml:space="preserve"> </w:t>
      </w:r>
      <w:r w:rsidR="00F76D4B">
        <w:rPr>
          <w:rFonts w:ascii="Arial" w:hAnsi="Arial" w:cs="Arial"/>
          <w:sz w:val="24"/>
          <w:szCs w:val="24"/>
        </w:rPr>
        <w:t xml:space="preserve">The programme was introduced from 2010 onwards. </w:t>
      </w:r>
      <w:r>
        <w:rPr>
          <w:rFonts w:ascii="Arial" w:hAnsi="Arial" w:cs="Arial"/>
          <w:sz w:val="24"/>
          <w:szCs w:val="24"/>
        </w:rPr>
        <w:t>The main aim of the programme is to ensure that problems are addressed as soon as possible to prevent them escalating and that includes providing a multi agency working to provide families with support when needed.  The service is available</w:t>
      </w:r>
      <w:r w:rsidR="00D71EAD">
        <w:rPr>
          <w:rFonts w:ascii="Arial" w:hAnsi="Arial" w:cs="Arial"/>
          <w:sz w:val="24"/>
          <w:szCs w:val="24"/>
        </w:rPr>
        <w:t xml:space="preserve"> to all families with children of all ages and in </w:t>
      </w:r>
      <w:r w:rsidR="002F5200">
        <w:rPr>
          <w:rFonts w:ascii="Arial" w:hAnsi="Arial" w:cs="Arial"/>
          <w:sz w:val="24"/>
          <w:szCs w:val="24"/>
        </w:rPr>
        <w:t>any geographical</w:t>
      </w:r>
      <w:r>
        <w:rPr>
          <w:rFonts w:ascii="Arial" w:hAnsi="Arial" w:cs="Arial"/>
          <w:sz w:val="24"/>
          <w:szCs w:val="24"/>
        </w:rPr>
        <w:t xml:space="preserve"> area (WG</w:t>
      </w:r>
      <w:r w:rsidR="002F5200">
        <w:rPr>
          <w:rFonts w:ascii="Arial" w:hAnsi="Arial" w:cs="Arial"/>
          <w:sz w:val="24"/>
          <w:szCs w:val="24"/>
        </w:rPr>
        <w:t>, 2017b</w:t>
      </w:r>
      <w:r w:rsidR="00D71EAD">
        <w:rPr>
          <w:rFonts w:ascii="Arial" w:hAnsi="Arial" w:cs="Arial"/>
          <w:sz w:val="24"/>
          <w:szCs w:val="24"/>
        </w:rPr>
        <w:t xml:space="preserve">). Families </w:t>
      </w:r>
      <w:proofErr w:type="gramStart"/>
      <w:r w:rsidR="00D71EAD">
        <w:rPr>
          <w:rFonts w:ascii="Arial" w:hAnsi="Arial" w:cs="Arial"/>
          <w:sz w:val="24"/>
          <w:szCs w:val="24"/>
        </w:rPr>
        <w:t>First</w:t>
      </w:r>
      <w:proofErr w:type="gramEnd"/>
      <w:r w:rsidR="00D71EAD">
        <w:rPr>
          <w:rFonts w:ascii="Arial" w:hAnsi="Arial" w:cs="Arial"/>
          <w:sz w:val="24"/>
          <w:szCs w:val="24"/>
        </w:rPr>
        <w:t xml:space="preserve"> provide services which include advice services, employment support, parenting, health including mental health advice and suppo</w:t>
      </w:r>
      <w:r w:rsidR="005A6D6E">
        <w:rPr>
          <w:rFonts w:ascii="Arial" w:hAnsi="Arial" w:cs="Arial"/>
          <w:sz w:val="24"/>
          <w:szCs w:val="24"/>
        </w:rPr>
        <w:t xml:space="preserve">rt as well as youth services </w:t>
      </w:r>
      <w:r w:rsidR="00D71EAD">
        <w:rPr>
          <w:rFonts w:ascii="Arial" w:hAnsi="Arial" w:cs="Arial"/>
          <w:sz w:val="24"/>
          <w:szCs w:val="24"/>
        </w:rPr>
        <w:t xml:space="preserve">which includes services for </w:t>
      </w:r>
      <w:r w:rsidR="002F5200">
        <w:rPr>
          <w:rFonts w:ascii="Arial" w:hAnsi="Arial" w:cs="Arial"/>
          <w:sz w:val="24"/>
          <w:szCs w:val="24"/>
        </w:rPr>
        <w:t>young people</w:t>
      </w:r>
      <w:r w:rsidR="00D71EAD">
        <w:rPr>
          <w:rFonts w:ascii="Arial" w:hAnsi="Arial" w:cs="Arial"/>
          <w:sz w:val="24"/>
          <w:szCs w:val="24"/>
        </w:rPr>
        <w:t xml:space="preserve"> who are </w:t>
      </w:r>
      <w:r w:rsidR="005A6D6E">
        <w:rPr>
          <w:rFonts w:ascii="Arial" w:hAnsi="Arial" w:cs="Arial"/>
          <w:sz w:val="24"/>
          <w:szCs w:val="24"/>
        </w:rPr>
        <w:t>not in employment education or training (NEET)</w:t>
      </w:r>
      <w:r w:rsidR="00D71EAD">
        <w:rPr>
          <w:rFonts w:ascii="Arial" w:hAnsi="Arial" w:cs="Arial"/>
          <w:sz w:val="24"/>
          <w:szCs w:val="24"/>
        </w:rPr>
        <w:t>.</w:t>
      </w:r>
      <w:r w:rsidR="00F76D4B">
        <w:rPr>
          <w:rFonts w:ascii="Arial" w:hAnsi="Arial" w:cs="Arial"/>
          <w:sz w:val="24"/>
          <w:szCs w:val="24"/>
        </w:rPr>
        <w:t xml:space="preserve"> </w:t>
      </w:r>
      <w:proofErr w:type="spellStart"/>
      <w:r w:rsidR="00755EC4" w:rsidRPr="00755EC4">
        <w:rPr>
          <w:rFonts w:ascii="Arial" w:hAnsi="Arial" w:cs="Arial"/>
          <w:sz w:val="24"/>
          <w:szCs w:val="24"/>
        </w:rPr>
        <w:t>Clutton</w:t>
      </w:r>
      <w:proofErr w:type="spellEnd"/>
      <w:r w:rsidR="00755EC4" w:rsidRPr="00755EC4">
        <w:rPr>
          <w:rFonts w:ascii="Arial" w:hAnsi="Arial" w:cs="Arial"/>
          <w:sz w:val="24"/>
          <w:szCs w:val="24"/>
        </w:rPr>
        <w:t xml:space="preserve"> </w:t>
      </w:r>
      <w:r w:rsidR="00755EC4">
        <w:rPr>
          <w:rFonts w:ascii="Arial" w:hAnsi="Arial" w:cs="Arial"/>
          <w:sz w:val="24"/>
          <w:szCs w:val="24"/>
        </w:rPr>
        <w:t>(2014</w:t>
      </w:r>
      <w:r w:rsidR="00F76D4B" w:rsidRPr="00755EC4">
        <w:rPr>
          <w:rFonts w:ascii="Arial" w:hAnsi="Arial" w:cs="Arial"/>
          <w:sz w:val="24"/>
          <w:szCs w:val="24"/>
        </w:rPr>
        <w:t>)</w:t>
      </w:r>
      <w:r w:rsidR="00F76D4B">
        <w:rPr>
          <w:rFonts w:ascii="Arial" w:hAnsi="Arial" w:cs="Arial"/>
          <w:sz w:val="24"/>
          <w:szCs w:val="24"/>
        </w:rPr>
        <w:t xml:space="preserve"> evaluate</w:t>
      </w:r>
      <w:r w:rsidR="00755EC4">
        <w:rPr>
          <w:rFonts w:ascii="Arial" w:hAnsi="Arial" w:cs="Arial"/>
          <w:sz w:val="24"/>
          <w:szCs w:val="24"/>
        </w:rPr>
        <w:t>s</w:t>
      </w:r>
      <w:r w:rsidR="00F76D4B">
        <w:rPr>
          <w:rFonts w:ascii="Arial" w:hAnsi="Arial" w:cs="Arial"/>
          <w:sz w:val="24"/>
          <w:szCs w:val="24"/>
        </w:rPr>
        <w:t xml:space="preserve"> on the importance of Families First funding and the impact this can have on disadvantaged families. Barnardo's </w:t>
      </w:r>
      <w:proofErr w:type="spellStart"/>
      <w:r w:rsidR="00F76D4B">
        <w:rPr>
          <w:rFonts w:ascii="Arial" w:hAnsi="Arial" w:cs="Arial"/>
          <w:sz w:val="24"/>
          <w:szCs w:val="24"/>
        </w:rPr>
        <w:t>Cymru</w:t>
      </w:r>
      <w:proofErr w:type="spellEnd"/>
      <w:r w:rsidR="00F76D4B">
        <w:rPr>
          <w:rFonts w:ascii="Arial" w:hAnsi="Arial" w:cs="Arial"/>
          <w:sz w:val="24"/>
          <w:szCs w:val="24"/>
        </w:rPr>
        <w:t xml:space="preserve"> are funded by Families First within the Merthyr Tydfil area to provide </w:t>
      </w:r>
      <w:r w:rsidR="005B0C22">
        <w:rPr>
          <w:rFonts w:ascii="Arial" w:hAnsi="Arial" w:cs="Arial"/>
          <w:sz w:val="24"/>
          <w:szCs w:val="24"/>
        </w:rPr>
        <w:t xml:space="preserve">the Multiple Intervention Assistance (MIA) programme. During 2013 to 2014 it was identified that poverty was the most common reason for referrals for </w:t>
      </w:r>
      <w:r w:rsidR="005B0C22">
        <w:rPr>
          <w:rFonts w:ascii="Arial" w:hAnsi="Arial" w:cs="Arial"/>
          <w:sz w:val="24"/>
          <w:szCs w:val="24"/>
        </w:rPr>
        <w:lastRenderedPageBreak/>
        <w:t xml:space="preserve">the service and due to the programme 153 families received direct support to obtain grants to purchase school clothing, bedding and other essential household items. 85 families were able to access the food bank and the service was also successful in improving outcomes relating to education, managing debt, managing housing costs and access to benefits. </w:t>
      </w:r>
    </w:p>
    <w:p w:rsidR="00C50D4A" w:rsidRDefault="00C50D4A" w:rsidP="00C50D4A">
      <w:pPr>
        <w:spacing w:line="360" w:lineRule="auto"/>
        <w:rPr>
          <w:rFonts w:ascii="Arial" w:hAnsi="Arial" w:cs="Arial"/>
          <w:sz w:val="24"/>
          <w:szCs w:val="24"/>
        </w:rPr>
      </w:pPr>
      <w:r>
        <w:rPr>
          <w:rFonts w:ascii="Arial" w:hAnsi="Arial" w:cs="Arial"/>
          <w:sz w:val="24"/>
          <w:szCs w:val="24"/>
        </w:rPr>
        <w:t>In 2013 resea</w:t>
      </w:r>
      <w:r w:rsidR="00C77EC2">
        <w:rPr>
          <w:rFonts w:ascii="Arial" w:hAnsi="Arial" w:cs="Arial"/>
          <w:sz w:val="24"/>
          <w:szCs w:val="24"/>
        </w:rPr>
        <w:t xml:space="preserve">rch by the </w:t>
      </w:r>
      <w:r>
        <w:rPr>
          <w:rFonts w:ascii="Arial" w:hAnsi="Arial" w:cs="Arial"/>
          <w:sz w:val="24"/>
          <w:szCs w:val="24"/>
        </w:rPr>
        <w:t>JRF suggested that there were more people living in households where at least one person was working than not. The data shows that two in every three children live in both relative low income and in a household where at least on</w:t>
      </w:r>
      <w:r w:rsidR="005A6D6E">
        <w:rPr>
          <w:rFonts w:ascii="Arial" w:hAnsi="Arial" w:cs="Arial"/>
          <w:sz w:val="24"/>
          <w:szCs w:val="24"/>
        </w:rPr>
        <w:t>e adult is in employment. T</w:t>
      </w:r>
      <w:r>
        <w:rPr>
          <w:rFonts w:ascii="Arial" w:hAnsi="Arial" w:cs="Arial"/>
          <w:sz w:val="24"/>
          <w:szCs w:val="24"/>
        </w:rPr>
        <w:t xml:space="preserve">he </w:t>
      </w:r>
      <w:r w:rsidR="002F5200">
        <w:rPr>
          <w:rFonts w:ascii="Arial" w:hAnsi="Arial" w:cs="Arial"/>
          <w:sz w:val="24"/>
          <w:szCs w:val="24"/>
        </w:rPr>
        <w:t>figures also</w:t>
      </w:r>
      <w:r w:rsidR="005A6D6E">
        <w:rPr>
          <w:rFonts w:ascii="Arial" w:hAnsi="Arial" w:cs="Arial"/>
          <w:sz w:val="24"/>
          <w:szCs w:val="24"/>
        </w:rPr>
        <w:t xml:space="preserve"> highlighted that the number of</w:t>
      </w:r>
      <w:r>
        <w:rPr>
          <w:rFonts w:ascii="Arial" w:hAnsi="Arial" w:cs="Arial"/>
          <w:sz w:val="24"/>
          <w:szCs w:val="24"/>
        </w:rPr>
        <w:t xml:space="preserve"> people entering employment is increasing</w:t>
      </w:r>
      <w:r w:rsidR="00C77EC2">
        <w:rPr>
          <w:rFonts w:ascii="Arial" w:hAnsi="Arial" w:cs="Arial"/>
          <w:sz w:val="24"/>
          <w:szCs w:val="24"/>
        </w:rPr>
        <w:t xml:space="preserve"> and that factors such as type of jobs for example low skilled, part time and wage levels will impact on whether households</w:t>
      </w:r>
      <w:r w:rsidR="005A6D6E">
        <w:rPr>
          <w:rFonts w:ascii="Arial" w:hAnsi="Arial" w:cs="Arial"/>
          <w:sz w:val="24"/>
          <w:szCs w:val="24"/>
        </w:rPr>
        <w:t xml:space="preserve"> are able to earn enough to lift</w:t>
      </w:r>
      <w:r w:rsidR="00C77EC2">
        <w:rPr>
          <w:rFonts w:ascii="Arial" w:hAnsi="Arial" w:cs="Arial"/>
          <w:sz w:val="24"/>
          <w:szCs w:val="24"/>
        </w:rPr>
        <w:t xml:space="preserve"> themselves out of poverty, and suggest more needs to be done to assist them to achieve this. </w:t>
      </w:r>
    </w:p>
    <w:p w:rsidR="00C50D4A" w:rsidRDefault="00E251DE" w:rsidP="00A00246">
      <w:pPr>
        <w:spacing w:line="360" w:lineRule="auto"/>
        <w:rPr>
          <w:rFonts w:ascii="Arial" w:hAnsi="Arial" w:cs="Arial"/>
          <w:sz w:val="24"/>
          <w:szCs w:val="24"/>
        </w:rPr>
      </w:pPr>
      <w:r>
        <w:rPr>
          <w:rFonts w:ascii="Arial" w:hAnsi="Arial" w:cs="Arial"/>
          <w:sz w:val="24"/>
          <w:szCs w:val="24"/>
        </w:rPr>
        <w:t>The</w:t>
      </w:r>
      <w:r w:rsidR="003E2005">
        <w:rPr>
          <w:rFonts w:ascii="Arial" w:hAnsi="Arial" w:cs="Arial"/>
          <w:sz w:val="24"/>
          <w:szCs w:val="24"/>
        </w:rPr>
        <w:t xml:space="preserve">re was a duty placed on the </w:t>
      </w:r>
      <w:r w:rsidR="003E2005" w:rsidRPr="003E2005">
        <w:rPr>
          <w:rFonts w:ascii="Arial" w:hAnsi="Arial" w:cs="Arial"/>
          <w:sz w:val="24"/>
          <w:szCs w:val="24"/>
        </w:rPr>
        <w:t>Welsh Assembly Government</w:t>
      </w:r>
      <w:r w:rsidR="00A717D4">
        <w:rPr>
          <w:rFonts w:ascii="Arial" w:hAnsi="Arial" w:cs="Arial"/>
          <w:sz w:val="24"/>
          <w:szCs w:val="24"/>
        </w:rPr>
        <w:t xml:space="preserve"> (WAG) </w:t>
      </w:r>
      <w:r w:rsidR="003E2005">
        <w:rPr>
          <w:rFonts w:ascii="Arial" w:hAnsi="Arial" w:cs="Arial"/>
          <w:sz w:val="24"/>
          <w:szCs w:val="24"/>
        </w:rPr>
        <w:t xml:space="preserve">to publish a strategy for child poverty by the </w:t>
      </w:r>
      <w:r>
        <w:rPr>
          <w:rFonts w:ascii="Arial" w:hAnsi="Arial" w:cs="Arial"/>
          <w:sz w:val="24"/>
          <w:szCs w:val="24"/>
        </w:rPr>
        <w:t xml:space="preserve">Children and Families (Wales) Measure </w:t>
      </w:r>
      <w:r w:rsidR="003E2005">
        <w:rPr>
          <w:rFonts w:ascii="Arial" w:hAnsi="Arial" w:cs="Arial"/>
          <w:sz w:val="24"/>
          <w:szCs w:val="24"/>
        </w:rPr>
        <w:t>(</w:t>
      </w:r>
      <w:r>
        <w:rPr>
          <w:rFonts w:ascii="Arial" w:hAnsi="Arial" w:cs="Arial"/>
          <w:sz w:val="24"/>
          <w:szCs w:val="24"/>
        </w:rPr>
        <w:t>2010</w:t>
      </w:r>
      <w:r w:rsidR="003E2005">
        <w:rPr>
          <w:rFonts w:ascii="Arial" w:hAnsi="Arial" w:cs="Arial"/>
          <w:sz w:val="24"/>
          <w:szCs w:val="24"/>
        </w:rPr>
        <w:t>) (WAG</w:t>
      </w:r>
      <w:r w:rsidR="00A0020F">
        <w:rPr>
          <w:rFonts w:ascii="Arial" w:hAnsi="Arial" w:cs="Arial"/>
          <w:sz w:val="24"/>
          <w:szCs w:val="24"/>
        </w:rPr>
        <w:t>, 2011</w:t>
      </w:r>
      <w:r w:rsidR="003E2005">
        <w:rPr>
          <w:rFonts w:ascii="Arial" w:hAnsi="Arial" w:cs="Arial"/>
          <w:sz w:val="24"/>
          <w:szCs w:val="24"/>
        </w:rPr>
        <w:t xml:space="preserve">). </w:t>
      </w:r>
      <w:r w:rsidR="00A717D4">
        <w:rPr>
          <w:rFonts w:ascii="Arial" w:hAnsi="Arial" w:cs="Arial"/>
          <w:sz w:val="24"/>
          <w:szCs w:val="24"/>
        </w:rPr>
        <w:t xml:space="preserve">The WG released the Child Poverty Strategy for 2011-2014 and </w:t>
      </w:r>
      <w:r w:rsidR="00C57384">
        <w:rPr>
          <w:rFonts w:ascii="Arial" w:hAnsi="Arial" w:cs="Arial"/>
          <w:sz w:val="24"/>
          <w:szCs w:val="24"/>
        </w:rPr>
        <w:t xml:space="preserve">then a revised strategy in 2015 where the WG identified that they are still committed to eradicating child poverty by 2020. </w:t>
      </w:r>
      <w:r w:rsidR="00044FE9">
        <w:rPr>
          <w:rFonts w:ascii="Arial" w:hAnsi="Arial" w:cs="Arial"/>
          <w:sz w:val="24"/>
          <w:szCs w:val="24"/>
        </w:rPr>
        <w:t xml:space="preserve">Within the latest document, Child Poverty </w:t>
      </w:r>
      <w:r w:rsidR="00432702">
        <w:rPr>
          <w:rFonts w:ascii="Arial" w:hAnsi="Arial" w:cs="Arial"/>
          <w:sz w:val="24"/>
          <w:szCs w:val="24"/>
        </w:rPr>
        <w:t>Strategy for Wales 2015 the WG</w:t>
      </w:r>
      <w:r w:rsidR="00044FE9">
        <w:rPr>
          <w:rFonts w:ascii="Arial" w:hAnsi="Arial" w:cs="Arial"/>
          <w:sz w:val="24"/>
          <w:szCs w:val="24"/>
        </w:rPr>
        <w:t xml:space="preserve"> made a commitment to maintain the three strategic objectives from the 2011 document and also to set two new objectives.</w:t>
      </w:r>
      <w:r w:rsidR="00C83C66">
        <w:rPr>
          <w:rFonts w:ascii="Arial" w:hAnsi="Arial" w:cs="Arial"/>
          <w:sz w:val="24"/>
          <w:szCs w:val="24"/>
        </w:rPr>
        <w:t xml:space="preserve"> </w:t>
      </w:r>
      <w:r w:rsidR="00044FE9">
        <w:rPr>
          <w:rFonts w:ascii="Arial" w:hAnsi="Arial" w:cs="Arial"/>
          <w:sz w:val="24"/>
          <w:szCs w:val="24"/>
        </w:rPr>
        <w:t xml:space="preserve"> </w:t>
      </w:r>
      <w:r w:rsidR="00C57384">
        <w:rPr>
          <w:rFonts w:ascii="Arial" w:hAnsi="Arial" w:cs="Arial"/>
          <w:sz w:val="24"/>
          <w:szCs w:val="24"/>
        </w:rPr>
        <w:t xml:space="preserve">                   </w:t>
      </w:r>
      <w:r w:rsidR="00044FE9">
        <w:rPr>
          <w:rFonts w:ascii="Arial" w:hAnsi="Arial" w:cs="Arial"/>
          <w:sz w:val="24"/>
          <w:szCs w:val="24"/>
        </w:rPr>
        <w:t>The first objective</w:t>
      </w:r>
      <w:r w:rsidR="00C83C66">
        <w:rPr>
          <w:rFonts w:ascii="Arial" w:hAnsi="Arial" w:cs="Arial"/>
          <w:sz w:val="24"/>
          <w:szCs w:val="24"/>
        </w:rPr>
        <w:t xml:space="preserve"> is to reduce the </w:t>
      </w:r>
      <w:r w:rsidR="002F5200">
        <w:rPr>
          <w:rFonts w:ascii="Arial" w:hAnsi="Arial" w:cs="Arial"/>
          <w:sz w:val="24"/>
          <w:szCs w:val="24"/>
        </w:rPr>
        <w:t>number of</w:t>
      </w:r>
      <w:r w:rsidR="00C83C66">
        <w:rPr>
          <w:rFonts w:ascii="Arial" w:hAnsi="Arial" w:cs="Arial"/>
          <w:sz w:val="24"/>
          <w:szCs w:val="24"/>
        </w:rPr>
        <w:t xml:space="preserve"> children growing up in workless h</w:t>
      </w:r>
      <w:r w:rsidR="00C77EC2">
        <w:rPr>
          <w:rFonts w:ascii="Arial" w:hAnsi="Arial" w:cs="Arial"/>
          <w:sz w:val="24"/>
          <w:szCs w:val="24"/>
        </w:rPr>
        <w:t xml:space="preserve">ouseholds. </w:t>
      </w:r>
      <w:r w:rsidR="00A97BC7">
        <w:rPr>
          <w:rFonts w:ascii="Arial" w:hAnsi="Arial" w:cs="Arial"/>
          <w:sz w:val="24"/>
          <w:szCs w:val="24"/>
        </w:rPr>
        <w:t xml:space="preserve">The </w:t>
      </w:r>
      <w:r w:rsidR="00FD0930">
        <w:rPr>
          <w:rFonts w:ascii="Arial" w:hAnsi="Arial" w:cs="Arial"/>
          <w:sz w:val="24"/>
          <w:szCs w:val="24"/>
        </w:rPr>
        <w:t xml:space="preserve">second being to </w:t>
      </w:r>
      <w:r w:rsidR="00C83C66">
        <w:rPr>
          <w:rFonts w:ascii="Arial" w:hAnsi="Arial" w:cs="Arial"/>
          <w:sz w:val="24"/>
          <w:szCs w:val="24"/>
        </w:rPr>
        <w:t>increase the skills of individuals in Wales</w:t>
      </w:r>
      <w:r w:rsidR="00C50D4A">
        <w:rPr>
          <w:rFonts w:ascii="Arial" w:hAnsi="Arial" w:cs="Arial"/>
          <w:sz w:val="24"/>
          <w:szCs w:val="24"/>
        </w:rPr>
        <w:t xml:space="preserve">, the third </w:t>
      </w:r>
      <w:r w:rsidR="002F5200">
        <w:rPr>
          <w:rFonts w:ascii="Arial" w:hAnsi="Arial" w:cs="Arial"/>
          <w:sz w:val="24"/>
          <w:szCs w:val="24"/>
        </w:rPr>
        <w:t>was to</w:t>
      </w:r>
      <w:r w:rsidR="00C83C66">
        <w:rPr>
          <w:rFonts w:ascii="Arial" w:hAnsi="Arial" w:cs="Arial"/>
          <w:sz w:val="24"/>
          <w:szCs w:val="24"/>
        </w:rPr>
        <w:t xml:space="preserve"> reduce inequalities in health, education and economic outcomes. </w:t>
      </w:r>
      <w:r w:rsidR="00C50D4A">
        <w:rPr>
          <w:rFonts w:ascii="Arial" w:hAnsi="Arial" w:cs="Arial"/>
          <w:sz w:val="24"/>
          <w:szCs w:val="24"/>
        </w:rPr>
        <w:t>The fourth was</w:t>
      </w:r>
      <w:r w:rsidR="008B2E5F">
        <w:rPr>
          <w:rFonts w:ascii="Arial" w:hAnsi="Arial" w:cs="Arial"/>
          <w:sz w:val="24"/>
          <w:szCs w:val="24"/>
        </w:rPr>
        <w:t xml:space="preserve"> to create a strong economy and labour market that will support the reduction of in </w:t>
      </w:r>
      <w:r w:rsidR="002F5200">
        <w:rPr>
          <w:rFonts w:ascii="Arial" w:hAnsi="Arial" w:cs="Arial"/>
          <w:sz w:val="24"/>
          <w:szCs w:val="24"/>
        </w:rPr>
        <w:t>work poverty</w:t>
      </w:r>
      <w:r w:rsidR="008B2E5F">
        <w:rPr>
          <w:rFonts w:ascii="Arial" w:hAnsi="Arial" w:cs="Arial"/>
          <w:sz w:val="24"/>
          <w:szCs w:val="24"/>
        </w:rPr>
        <w:t xml:space="preserve"> and finally to support households to increase income and address poverty premium. </w:t>
      </w:r>
      <w:r w:rsidR="00F92C8A">
        <w:rPr>
          <w:rFonts w:ascii="Arial" w:hAnsi="Arial" w:cs="Arial"/>
          <w:sz w:val="24"/>
          <w:szCs w:val="24"/>
        </w:rPr>
        <w:t>However the WG has reiterated that poverty in Wales is affected by factors which are not in the control of the WG</w:t>
      </w:r>
      <w:r w:rsidR="00544116">
        <w:rPr>
          <w:rFonts w:ascii="Arial" w:hAnsi="Arial" w:cs="Arial"/>
          <w:sz w:val="24"/>
          <w:szCs w:val="24"/>
        </w:rPr>
        <w:t xml:space="preserve"> such as the current benefit system</w:t>
      </w:r>
      <w:r w:rsidR="0019440C">
        <w:rPr>
          <w:rFonts w:ascii="Arial" w:hAnsi="Arial" w:cs="Arial"/>
          <w:sz w:val="24"/>
          <w:szCs w:val="24"/>
        </w:rPr>
        <w:t xml:space="preserve"> which has brought in Universal Credit and a two child limit on benefits along with </w:t>
      </w:r>
      <w:r w:rsidR="00544116">
        <w:rPr>
          <w:rFonts w:ascii="Arial" w:hAnsi="Arial" w:cs="Arial"/>
          <w:sz w:val="24"/>
          <w:szCs w:val="24"/>
        </w:rPr>
        <w:t xml:space="preserve">the UK wider economy and the impact of the </w:t>
      </w:r>
      <w:r w:rsidR="0019440C">
        <w:rPr>
          <w:rFonts w:ascii="Arial" w:hAnsi="Arial" w:cs="Arial"/>
          <w:sz w:val="24"/>
          <w:szCs w:val="24"/>
        </w:rPr>
        <w:t xml:space="preserve">recession. The WG have stated that </w:t>
      </w:r>
      <w:r w:rsidR="00B83AFF">
        <w:rPr>
          <w:rFonts w:ascii="Arial" w:hAnsi="Arial" w:cs="Arial"/>
          <w:sz w:val="24"/>
          <w:szCs w:val="24"/>
        </w:rPr>
        <w:t>however</w:t>
      </w:r>
      <w:r w:rsidR="0025211A">
        <w:rPr>
          <w:rFonts w:ascii="Arial" w:hAnsi="Arial" w:cs="Arial"/>
          <w:sz w:val="24"/>
          <w:szCs w:val="24"/>
        </w:rPr>
        <w:t xml:space="preserve"> big the challenge they </w:t>
      </w:r>
      <w:r w:rsidR="00046EF0">
        <w:rPr>
          <w:rFonts w:ascii="Arial" w:hAnsi="Arial" w:cs="Arial"/>
          <w:sz w:val="24"/>
          <w:szCs w:val="24"/>
        </w:rPr>
        <w:t>aim to mitigate the impact of poverty through access to services and support (W</w:t>
      </w:r>
      <w:r w:rsidR="002F6C95">
        <w:rPr>
          <w:rFonts w:ascii="Arial" w:hAnsi="Arial" w:cs="Arial"/>
          <w:sz w:val="24"/>
          <w:szCs w:val="24"/>
        </w:rPr>
        <w:t xml:space="preserve">elsh </w:t>
      </w:r>
      <w:r w:rsidR="008F1A04">
        <w:rPr>
          <w:rFonts w:ascii="Arial" w:hAnsi="Arial" w:cs="Arial"/>
          <w:sz w:val="24"/>
          <w:szCs w:val="24"/>
        </w:rPr>
        <w:t>Government</w:t>
      </w:r>
      <w:r w:rsidR="002F5200">
        <w:rPr>
          <w:rFonts w:ascii="Arial" w:hAnsi="Arial" w:cs="Arial"/>
          <w:sz w:val="24"/>
          <w:szCs w:val="24"/>
        </w:rPr>
        <w:t xml:space="preserve">, 2015). </w:t>
      </w:r>
      <w:r w:rsidR="00FD0930">
        <w:rPr>
          <w:rFonts w:ascii="Arial" w:hAnsi="Arial" w:cs="Arial"/>
          <w:sz w:val="24"/>
          <w:szCs w:val="24"/>
        </w:rPr>
        <w:t>They aim to</w:t>
      </w:r>
      <w:r w:rsidR="00432702">
        <w:rPr>
          <w:rFonts w:ascii="Arial" w:hAnsi="Arial" w:cs="Arial"/>
          <w:sz w:val="24"/>
          <w:szCs w:val="24"/>
        </w:rPr>
        <w:t xml:space="preserve"> </w:t>
      </w:r>
      <w:r w:rsidR="00FD0930">
        <w:rPr>
          <w:rFonts w:ascii="Arial" w:hAnsi="Arial" w:cs="Arial"/>
          <w:sz w:val="24"/>
          <w:szCs w:val="24"/>
        </w:rPr>
        <w:t>be able to achieve these objectives through tackling poverty programmes such as Communities First, Flying Start and Families First</w:t>
      </w:r>
      <w:r w:rsidR="00087F51">
        <w:rPr>
          <w:rFonts w:ascii="Arial" w:hAnsi="Arial" w:cs="Arial"/>
          <w:sz w:val="24"/>
          <w:szCs w:val="24"/>
        </w:rPr>
        <w:t xml:space="preserve"> and the Lift </w:t>
      </w:r>
      <w:r w:rsidR="00A97BC7">
        <w:rPr>
          <w:rFonts w:ascii="Arial" w:hAnsi="Arial" w:cs="Arial"/>
          <w:sz w:val="24"/>
          <w:szCs w:val="24"/>
        </w:rPr>
        <w:t xml:space="preserve">programme along with </w:t>
      </w:r>
      <w:r w:rsidR="002F5200">
        <w:rPr>
          <w:rFonts w:ascii="Arial" w:hAnsi="Arial" w:cs="Arial"/>
          <w:sz w:val="24"/>
          <w:szCs w:val="24"/>
        </w:rPr>
        <w:t xml:space="preserve">other interventions </w:t>
      </w:r>
      <w:r w:rsidR="002F5200">
        <w:rPr>
          <w:rFonts w:ascii="Arial" w:hAnsi="Arial" w:cs="Arial"/>
          <w:sz w:val="24"/>
          <w:szCs w:val="24"/>
        </w:rPr>
        <w:lastRenderedPageBreak/>
        <w:t>and</w:t>
      </w:r>
      <w:r w:rsidR="00A97BC7">
        <w:rPr>
          <w:rFonts w:ascii="Arial" w:hAnsi="Arial" w:cs="Arial"/>
          <w:sz w:val="24"/>
          <w:szCs w:val="24"/>
        </w:rPr>
        <w:t xml:space="preserve"> partnership working</w:t>
      </w:r>
      <w:r w:rsidR="005A6D6E">
        <w:rPr>
          <w:rFonts w:ascii="Arial" w:hAnsi="Arial" w:cs="Arial"/>
          <w:sz w:val="24"/>
          <w:szCs w:val="24"/>
        </w:rPr>
        <w:t xml:space="preserve">. </w:t>
      </w:r>
      <w:r w:rsidR="00B72809">
        <w:rPr>
          <w:rFonts w:ascii="Arial" w:hAnsi="Arial" w:cs="Arial"/>
          <w:sz w:val="24"/>
          <w:szCs w:val="24"/>
        </w:rPr>
        <w:t xml:space="preserve"> Save the Children (2014) report that they support and welcome the progress the W</w:t>
      </w:r>
      <w:r w:rsidR="00A00246">
        <w:rPr>
          <w:rFonts w:ascii="Arial" w:hAnsi="Arial" w:cs="Arial"/>
          <w:sz w:val="24"/>
          <w:szCs w:val="24"/>
        </w:rPr>
        <w:t xml:space="preserve">G's anti-poverty </w:t>
      </w:r>
      <w:r w:rsidR="00B72809">
        <w:rPr>
          <w:rFonts w:ascii="Arial" w:hAnsi="Arial" w:cs="Arial"/>
          <w:sz w:val="24"/>
          <w:szCs w:val="24"/>
        </w:rPr>
        <w:t xml:space="preserve">programmes have made to date and that they must continue to reduce child poverty.  </w:t>
      </w:r>
      <w:r w:rsidR="005A6D6E">
        <w:rPr>
          <w:rFonts w:ascii="Arial" w:hAnsi="Arial" w:cs="Arial"/>
          <w:sz w:val="24"/>
          <w:szCs w:val="24"/>
        </w:rPr>
        <w:t>The WG</w:t>
      </w:r>
      <w:r w:rsidR="00A97BC7">
        <w:rPr>
          <w:rFonts w:ascii="Arial" w:hAnsi="Arial" w:cs="Arial"/>
          <w:sz w:val="24"/>
          <w:szCs w:val="24"/>
        </w:rPr>
        <w:t xml:space="preserve"> have a vision</w:t>
      </w:r>
      <w:r w:rsidR="005A6D6E">
        <w:rPr>
          <w:rFonts w:ascii="Arial" w:hAnsi="Arial" w:cs="Arial"/>
          <w:sz w:val="24"/>
          <w:szCs w:val="24"/>
        </w:rPr>
        <w:t xml:space="preserve"> of what success will look like, they identified that success will mean </w:t>
      </w:r>
      <w:r w:rsidR="00A97BC7">
        <w:rPr>
          <w:rFonts w:ascii="Arial" w:hAnsi="Arial" w:cs="Arial"/>
          <w:sz w:val="24"/>
          <w:szCs w:val="24"/>
        </w:rPr>
        <w:t xml:space="preserve">less children living in workless households, more individuals supported in to employment this includes second earners in households. </w:t>
      </w:r>
      <w:r w:rsidR="00E1766E">
        <w:rPr>
          <w:rFonts w:ascii="Arial" w:hAnsi="Arial" w:cs="Arial"/>
          <w:sz w:val="24"/>
          <w:szCs w:val="24"/>
        </w:rPr>
        <w:t>Fewer younger people who are NEET, reducing health and education inequalities through improving basic skills and ensuring there is access to affordable quality housing</w:t>
      </w:r>
    </w:p>
    <w:p w:rsidR="0041513D" w:rsidRDefault="00B43024" w:rsidP="00044A24">
      <w:pPr>
        <w:spacing w:line="360" w:lineRule="auto"/>
        <w:rPr>
          <w:rFonts w:ascii="Arial" w:hAnsi="Arial" w:cs="Arial"/>
          <w:sz w:val="24"/>
          <w:szCs w:val="24"/>
        </w:rPr>
      </w:pPr>
      <w:r>
        <w:rPr>
          <w:rFonts w:ascii="Arial" w:hAnsi="Arial" w:cs="Arial"/>
          <w:sz w:val="24"/>
          <w:szCs w:val="24"/>
        </w:rPr>
        <w:t xml:space="preserve">In 2016 the WG released the Child Poverty Strategy: Assessment of </w:t>
      </w:r>
      <w:r w:rsidR="002F5200">
        <w:rPr>
          <w:rFonts w:ascii="Arial" w:hAnsi="Arial" w:cs="Arial"/>
          <w:sz w:val="24"/>
          <w:szCs w:val="24"/>
        </w:rPr>
        <w:t>Progress where</w:t>
      </w:r>
      <w:r>
        <w:rPr>
          <w:rFonts w:ascii="Arial" w:hAnsi="Arial" w:cs="Arial"/>
          <w:sz w:val="24"/>
          <w:szCs w:val="24"/>
        </w:rPr>
        <w:t xml:space="preserve"> </w:t>
      </w:r>
      <w:r w:rsidR="005A6D6E">
        <w:rPr>
          <w:rFonts w:ascii="Arial" w:hAnsi="Arial" w:cs="Arial"/>
          <w:sz w:val="24"/>
          <w:szCs w:val="24"/>
        </w:rPr>
        <w:t>they report on</w:t>
      </w:r>
      <w:r w:rsidR="00044A24">
        <w:rPr>
          <w:rFonts w:ascii="Arial" w:hAnsi="Arial" w:cs="Arial"/>
          <w:sz w:val="24"/>
          <w:szCs w:val="24"/>
        </w:rPr>
        <w:t xml:space="preserve"> whether they have</w:t>
      </w:r>
      <w:r>
        <w:rPr>
          <w:rFonts w:ascii="Arial" w:hAnsi="Arial" w:cs="Arial"/>
          <w:sz w:val="24"/>
          <w:szCs w:val="24"/>
        </w:rPr>
        <w:t xml:space="preserve"> achieved on targets that were set out in 2013 Tackling Poverty Action Plan. The report identified </w:t>
      </w:r>
      <w:r w:rsidR="002F5200">
        <w:rPr>
          <w:rFonts w:ascii="Arial" w:hAnsi="Arial" w:cs="Arial"/>
          <w:sz w:val="24"/>
          <w:szCs w:val="24"/>
        </w:rPr>
        <w:t>that the</w:t>
      </w:r>
      <w:r>
        <w:rPr>
          <w:rFonts w:ascii="Arial" w:hAnsi="Arial" w:cs="Arial"/>
          <w:sz w:val="24"/>
          <w:szCs w:val="24"/>
        </w:rPr>
        <w:t xml:space="preserve"> target set to increase the number of </w:t>
      </w:r>
      <w:r w:rsidR="0023474E">
        <w:rPr>
          <w:rFonts w:ascii="Arial" w:hAnsi="Arial" w:cs="Arial"/>
          <w:sz w:val="24"/>
          <w:szCs w:val="24"/>
        </w:rPr>
        <w:t>children who re</w:t>
      </w:r>
      <w:r w:rsidR="005A6D6E">
        <w:rPr>
          <w:rFonts w:ascii="Arial" w:hAnsi="Arial" w:cs="Arial"/>
          <w:sz w:val="24"/>
          <w:szCs w:val="24"/>
        </w:rPr>
        <w:t>ceive Flying Start services who then</w:t>
      </w:r>
      <w:r w:rsidR="0023474E">
        <w:rPr>
          <w:rFonts w:ascii="Arial" w:hAnsi="Arial" w:cs="Arial"/>
          <w:sz w:val="24"/>
          <w:szCs w:val="24"/>
        </w:rPr>
        <w:t xml:space="preserve"> go on achieve or exceed development milestones by the age of three is </w:t>
      </w:r>
      <w:r w:rsidR="002F5200">
        <w:rPr>
          <w:rFonts w:ascii="Arial" w:hAnsi="Arial" w:cs="Arial"/>
          <w:sz w:val="24"/>
          <w:szCs w:val="24"/>
        </w:rPr>
        <w:t>increased from</w:t>
      </w:r>
      <w:r w:rsidR="0023474E">
        <w:rPr>
          <w:rFonts w:ascii="Arial" w:hAnsi="Arial" w:cs="Arial"/>
          <w:sz w:val="24"/>
          <w:szCs w:val="24"/>
        </w:rPr>
        <w:t xml:space="preserve"> 55 </w:t>
      </w:r>
      <w:r w:rsidR="002F5200">
        <w:rPr>
          <w:rFonts w:ascii="Arial" w:hAnsi="Arial" w:cs="Arial"/>
          <w:sz w:val="24"/>
          <w:szCs w:val="24"/>
        </w:rPr>
        <w:t>percent by</w:t>
      </w:r>
      <w:r w:rsidR="0023474E">
        <w:rPr>
          <w:rFonts w:ascii="Arial" w:hAnsi="Arial" w:cs="Arial"/>
          <w:sz w:val="24"/>
          <w:szCs w:val="24"/>
        </w:rPr>
        <w:t xml:space="preserve"> at least 5 percentage points by 2016, however the progress r</w:t>
      </w:r>
      <w:r w:rsidR="002F5200">
        <w:rPr>
          <w:rFonts w:ascii="Arial" w:hAnsi="Arial" w:cs="Arial"/>
          <w:sz w:val="24"/>
          <w:szCs w:val="24"/>
        </w:rPr>
        <w:t>eport identifies that in 2015 and</w:t>
      </w:r>
      <w:r w:rsidR="0023474E">
        <w:rPr>
          <w:rFonts w:ascii="Arial" w:hAnsi="Arial" w:cs="Arial"/>
          <w:sz w:val="24"/>
          <w:szCs w:val="24"/>
        </w:rPr>
        <w:t xml:space="preserve"> 2016 the percentage had dropped to 52 </w:t>
      </w:r>
      <w:r w:rsidR="002F5200">
        <w:rPr>
          <w:rFonts w:ascii="Arial" w:hAnsi="Arial" w:cs="Arial"/>
          <w:sz w:val="24"/>
          <w:szCs w:val="24"/>
        </w:rPr>
        <w:t xml:space="preserve">percent. </w:t>
      </w:r>
      <w:r w:rsidR="00044A24">
        <w:rPr>
          <w:rFonts w:ascii="Arial" w:hAnsi="Arial" w:cs="Arial"/>
          <w:sz w:val="24"/>
          <w:szCs w:val="24"/>
        </w:rPr>
        <w:t>There was an aim to narrow the attainment gap by 10 percent</w:t>
      </w:r>
      <w:r w:rsidR="00F51FE5">
        <w:rPr>
          <w:rFonts w:ascii="Arial" w:hAnsi="Arial" w:cs="Arial"/>
          <w:sz w:val="24"/>
          <w:szCs w:val="24"/>
        </w:rPr>
        <w:t xml:space="preserve"> </w:t>
      </w:r>
      <w:r w:rsidR="002F5200">
        <w:rPr>
          <w:rFonts w:ascii="Arial" w:hAnsi="Arial" w:cs="Arial"/>
          <w:sz w:val="24"/>
          <w:szCs w:val="24"/>
        </w:rPr>
        <w:t>between children</w:t>
      </w:r>
      <w:r w:rsidR="00044A24">
        <w:rPr>
          <w:rFonts w:ascii="Arial" w:hAnsi="Arial" w:cs="Arial"/>
          <w:sz w:val="24"/>
          <w:szCs w:val="24"/>
        </w:rPr>
        <w:t xml:space="preserve"> aged seven who qualify for free school meals and children not eligible, who achieve the expected level by the end of the Foundation Phase by 2017. </w:t>
      </w:r>
      <w:r w:rsidR="00F51FE5">
        <w:rPr>
          <w:rFonts w:ascii="Arial" w:hAnsi="Arial" w:cs="Arial"/>
          <w:sz w:val="24"/>
          <w:szCs w:val="24"/>
        </w:rPr>
        <w:t xml:space="preserve">The report identifies that the attainment gap in 2014 to 2015 at the end of the Foundation Phase was 14.9 percentage points compared with 18.3 in 2011-2012. Another target to reduce the number of young </w:t>
      </w:r>
      <w:r w:rsidR="002F5200">
        <w:rPr>
          <w:rFonts w:ascii="Arial" w:hAnsi="Arial" w:cs="Arial"/>
          <w:sz w:val="24"/>
          <w:szCs w:val="24"/>
        </w:rPr>
        <w:t>people who</w:t>
      </w:r>
      <w:r w:rsidR="005A6D6E">
        <w:rPr>
          <w:rFonts w:ascii="Arial" w:hAnsi="Arial" w:cs="Arial"/>
          <w:sz w:val="24"/>
          <w:szCs w:val="24"/>
        </w:rPr>
        <w:t xml:space="preserve"> are not NEET</w:t>
      </w:r>
      <w:r w:rsidR="00F51FE5">
        <w:rPr>
          <w:rFonts w:ascii="Arial" w:hAnsi="Arial" w:cs="Arial"/>
          <w:sz w:val="24"/>
          <w:szCs w:val="24"/>
        </w:rPr>
        <w:t xml:space="preserve"> by 9 percent by 2017. It was </w:t>
      </w:r>
      <w:r w:rsidR="002F5200">
        <w:rPr>
          <w:rFonts w:ascii="Arial" w:hAnsi="Arial" w:cs="Arial"/>
          <w:sz w:val="24"/>
          <w:szCs w:val="24"/>
        </w:rPr>
        <w:t xml:space="preserve">identified that between 2008 and </w:t>
      </w:r>
      <w:r w:rsidR="00F51FE5">
        <w:rPr>
          <w:rFonts w:ascii="Arial" w:hAnsi="Arial" w:cs="Arial"/>
          <w:sz w:val="24"/>
          <w:szCs w:val="24"/>
        </w:rPr>
        <w:t>2014 the percentage of</w:t>
      </w:r>
      <w:r w:rsidR="008318CB">
        <w:rPr>
          <w:rFonts w:ascii="Arial" w:hAnsi="Arial" w:cs="Arial"/>
          <w:sz w:val="24"/>
          <w:szCs w:val="24"/>
        </w:rPr>
        <w:t xml:space="preserve"> young people who are classed as </w:t>
      </w:r>
      <w:r w:rsidR="00F51FE5">
        <w:rPr>
          <w:rFonts w:ascii="Arial" w:hAnsi="Arial" w:cs="Arial"/>
          <w:sz w:val="24"/>
          <w:szCs w:val="24"/>
        </w:rPr>
        <w:t>NE</w:t>
      </w:r>
      <w:r w:rsidR="008318CB">
        <w:rPr>
          <w:rFonts w:ascii="Arial" w:hAnsi="Arial" w:cs="Arial"/>
          <w:sz w:val="24"/>
          <w:szCs w:val="24"/>
        </w:rPr>
        <w:t>ET</w:t>
      </w:r>
      <w:r w:rsidR="00F51FE5">
        <w:rPr>
          <w:rFonts w:ascii="Arial" w:hAnsi="Arial" w:cs="Arial"/>
          <w:sz w:val="24"/>
          <w:szCs w:val="24"/>
        </w:rPr>
        <w:t xml:space="preserve"> varied between 10.8 and 12.4 percent, however for 2014 to 2015 the number has reduced to 10.5 percent.</w:t>
      </w:r>
      <w:r w:rsidR="00087F51">
        <w:rPr>
          <w:rFonts w:ascii="Arial" w:hAnsi="Arial" w:cs="Arial"/>
          <w:sz w:val="24"/>
          <w:szCs w:val="24"/>
        </w:rPr>
        <w:t xml:space="preserve"> The progress report shows that the number of </w:t>
      </w:r>
      <w:r w:rsidR="008318CB">
        <w:rPr>
          <w:rFonts w:ascii="Arial" w:hAnsi="Arial" w:cs="Arial"/>
          <w:sz w:val="24"/>
          <w:szCs w:val="24"/>
        </w:rPr>
        <w:t>children</w:t>
      </w:r>
      <w:r w:rsidR="00087F51">
        <w:rPr>
          <w:rFonts w:ascii="Arial" w:hAnsi="Arial" w:cs="Arial"/>
          <w:sz w:val="24"/>
          <w:szCs w:val="24"/>
        </w:rPr>
        <w:t xml:space="preserve"> living in</w:t>
      </w:r>
      <w:r w:rsidR="00FA5788">
        <w:rPr>
          <w:rFonts w:ascii="Arial" w:hAnsi="Arial" w:cs="Arial"/>
          <w:sz w:val="24"/>
          <w:szCs w:val="24"/>
        </w:rPr>
        <w:t xml:space="preserve"> workless households is falling, as the </w:t>
      </w:r>
      <w:r w:rsidR="008318CB">
        <w:rPr>
          <w:rFonts w:ascii="Arial" w:hAnsi="Arial" w:cs="Arial"/>
          <w:sz w:val="24"/>
          <w:szCs w:val="24"/>
        </w:rPr>
        <w:t>WG aimed to offer 5000 training and employment opportunities to those in workless households by the end of 2017, progress in 2016 showed that the Lift programme was on track to meet the target as the programme has provided 3791 training opportunities and supported 769 individuals in to paid employment.</w:t>
      </w:r>
      <w:r w:rsidR="00FA5788">
        <w:rPr>
          <w:rFonts w:ascii="Arial" w:hAnsi="Arial" w:cs="Arial"/>
          <w:sz w:val="24"/>
          <w:szCs w:val="24"/>
        </w:rPr>
        <w:t xml:space="preserve"> </w:t>
      </w:r>
      <w:r w:rsidR="008318CB">
        <w:rPr>
          <w:rFonts w:ascii="Arial" w:hAnsi="Arial" w:cs="Arial"/>
          <w:sz w:val="24"/>
          <w:szCs w:val="24"/>
        </w:rPr>
        <w:t xml:space="preserve">Improving housing and access to affordable housing </w:t>
      </w:r>
      <w:r w:rsidR="002F5200">
        <w:rPr>
          <w:rFonts w:ascii="Arial" w:hAnsi="Arial" w:cs="Arial"/>
          <w:sz w:val="24"/>
          <w:szCs w:val="24"/>
        </w:rPr>
        <w:t>was another</w:t>
      </w:r>
      <w:r w:rsidR="008318CB">
        <w:rPr>
          <w:rFonts w:ascii="Arial" w:hAnsi="Arial" w:cs="Arial"/>
          <w:sz w:val="24"/>
          <w:szCs w:val="24"/>
        </w:rPr>
        <w:t xml:space="preserve"> target to improve lives of individuals in </w:t>
      </w:r>
      <w:proofErr w:type="gramStart"/>
      <w:r w:rsidR="008318CB">
        <w:rPr>
          <w:rFonts w:ascii="Arial" w:hAnsi="Arial" w:cs="Arial"/>
          <w:sz w:val="24"/>
          <w:szCs w:val="24"/>
        </w:rPr>
        <w:t>Wales</w:t>
      </w:r>
      <w:proofErr w:type="gramEnd"/>
      <w:r w:rsidR="008318CB">
        <w:rPr>
          <w:rFonts w:ascii="Arial" w:hAnsi="Arial" w:cs="Arial"/>
          <w:sz w:val="24"/>
          <w:szCs w:val="24"/>
        </w:rPr>
        <w:t xml:space="preserve"> </w:t>
      </w:r>
      <w:r w:rsidR="00FA5788">
        <w:rPr>
          <w:rFonts w:ascii="Arial" w:hAnsi="Arial" w:cs="Arial"/>
          <w:sz w:val="24"/>
          <w:szCs w:val="24"/>
        </w:rPr>
        <w:t>.T</w:t>
      </w:r>
      <w:r w:rsidR="00396CF9">
        <w:rPr>
          <w:rFonts w:ascii="Arial" w:hAnsi="Arial" w:cs="Arial"/>
          <w:sz w:val="24"/>
          <w:szCs w:val="24"/>
        </w:rPr>
        <w:t>he W</w:t>
      </w:r>
      <w:r w:rsidR="00FA5788">
        <w:rPr>
          <w:rFonts w:ascii="Arial" w:hAnsi="Arial" w:cs="Arial"/>
          <w:sz w:val="24"/>
          <w:szCs w:val="24"/>
        </w:rPr>
        <w:t xml:space="preserve">G aim to do this through the Welsh Quality Housing Standards (WHQS). WHQS aim to ensure </w:t>
      </w:r>
      <w:r w:rsidR="007A56FF">
        <w:rPr>
          <w:rFonts w:ascii="Arial" w:hAnsi="Arial" w:cs="Arial"/>
          <w:sz w:val="24"/>
          <w:szCs w:val="24"/>
        </w:rPr>
        <w:t>that by 202</w:t>
      </w:r>
      <w:r w:rsidR="00FA5788">
        <w:rPr>
          <w:rFonts w:ascii="Arial" w:hAnsi="Arial" w:cs="Arial"/>
          <w:sz w:val="24"/>
          <w:szCs w:val="24"/>
        </w:rPr>
        <w:t xml:space="preserve">0 all individuals living in social housing properties are living in good quality homes within a safe community and by the end </w:t>
      </w:r>
      <w:r w:rsidR="007A56FF">
        <w:rPr>
          <w:rFonts w:ascii="Arial" w:hAnsi="Arial" w:cs="Arial"/>
          <w:sz w:val="24"/>
          <w:szCs w:val="24"/>
        </w:rPr>
        <w:t xml:space="preserve">of 2016, </w:t>
      </w:r>
      <w:r w:rsidR="00FA5788">
        <w:rPr>
          <w:rFonts w:ascii="Arial" w:hAnsi="Arial" w:cs="Arial"/>
          <w:sz w:val="24"/>
          <w:szCs w:val="24"/>
        </w:rPr>
        <w:t>79 percent of social housing stock h</w:t>
      </w:r>
      <w:r w:rsidR="008C365F">
        <w:rPr>
          <w:rFonts w:ascii="Arial" w:hAnsi="Arial" w:cs="Arial"/>
          <w:sz w:val="24"/>
          <w:szCs w:val="24"/>
        </w:rPr>
        <w:t xml:space="preserve">ad met </w:t>
      </w:r>
      <w:r w:rsidR="008C365F">
        <w:rPr>
          <w:rFonts w:ascii="Arial" w:hAnsi="Arial" w:cs="Arial"/>
          <w:sz w:val="24"/>
          <w:szCs w:val="24"/>
        </w:rPr>
        <w:lastRenderedPageBreak/>
        <w:t>WHQS standards. Other ways th</w:t>
      </w:r>
      <w:r w:rsidR="005A6D6E">
        <w:rPr>
          <w:rFonts w:ascii="Arial" w:hAnsi="Arial" w:cs="Arial"/>
          <w:sz w:val="24"/>
          <w:szCs w:val="24"/>
        </w:rPr>
        <w:t>e WG</w:t>
      </w:r>
      <w:r w:rsidR="008C365F">
        <w:rPr>
          <w:rFonts w:ascii="Arial" w:hAnsi="Arial" w:cs="Arial"/>
          <w:sz w:val="24"/>
          <w:szCs w:val="24"/>
        </w:rPr>
        <w:t xml:space="preserve"> aim to improve access to affordable housing is to invest through the Social Housing Grant (SHG) so more affordable homes can be bui</w:t>
      </w:r>
      <w:r w:rsidR="007A56FF">
        <w:rPr>
          <w:rFonts w:ascii="Arial" w:hAnsi="Arial" w:cs="Arial"/>
          <w:sz w:val="24"/>
          <w:szCs w:val="24"/>
        </w:rPr>
        <w:t>lt</w:t>
      </w:r>
      <w:r w:rsidR="002F5200">
        <w:rPr>
          <w:rFonts w:ascii="Arial" w:hAnsi="Arial" w:cs="Arial"/>
          <w:sz w:val="24"/>
          <w:szCs w:val="24"/>
        </w:rPr>
        <w:t>. The target set between 2011 and</w:t>
      </w:r>
      <w:r w:rsidR="007A56FF">
        <w:rPr>
          <w:rFonts w:ascii="Arial" w:hAnsi="Arial" w:cs="Arial"/>
          <w:sz w:val="24"/>
          <w:szCs w:val="24"/>
        </w:rPr>
        <w:t xml:space="preserve"> </w:t>
      </w:r>
      <w:r w:rsidR="002F5200">
        <w:rPr>
          <w:rFonts w:ascii="Arial" w:hAnsi="Arial" w:cs="Arial"/>
          <w:sz w:val="24"/>
          <w:szCs w:val="24"/>
        </w:rPr>
        <w:t>2016 was</w:t>
      </w:r>
      <w:r w:rsidR="008C365F">
        <w:rPr>
          <w:rFonts w:ascii="Arial" w:hAnsi="Arial" w:cs="Arial"/>
          <w:sz w:val="24"/>
          <w:szCs w:val="24"/>
        </w:rPr>
        <w:t xml:space="preserve"> to increase the number of </w:t>
      </w:r>
      <w:r w:rsidR="007A56FF">
        <w:rPr>
          <w:rFonts w:ascii="Arial" w:hAnsi="Arial" w:cs="Arial"/>
          <w:sz w:val="24"/>
          <w:szCs w:val="24"/>
        </w:rPr>
        <w:t>homes built and bough</w:t>
      </w:r>
      <w:r w:rsidR="005A6D6E">
        <w:rPr>
          <w:rFonts w:ascii="Arial" w:hAnsi="Arial" w:cs="Arial"/>
          <w:sz w:val="24"/>
          <w:szCs w:val="24"/>
        </w:rPr>
        <w:t>t back</w:t>
      </w:r>
      <w:r w:rsidR="007A56FF">
        <w:rPr>
          <w:rFonts w:ascii="Arial" w:hAnsi="Arial" w:cs="Arial"/>
          <w:sz w:val="24"/>
          <w:szCs w:val="24"/>
        </w:rPr>
        <w:t xml:space="preserve"> by 10,000 which they over achieved by 11,508 homes. With social housing being one of the ways to tackle poverty the WG reduced the discount available on the Right to Buy Scheme from £15,000 to £8000 and from January 2019 the scheme will come to an </w:t>
      </w:r>
      <w:r w:rsidR="002F5200">
        <w:rPr>
          <w:rFonts w:ascii="Arial" w:hAnsi="Arial" w:cs="Arial"/>
          <w:sz w:val="24"/>
          <w:szCs w:val="24"/>
        </w:rPr>
        <w:t>end which</w:t>
      </w:r>
      <w:r w:rsidR="00713B39">
        <w:rPr>
          <w:rFonts w:ascii="Arial" w:hAnsi="Arial" w:cs="Arial"/>
          <w:sz w:val="24"/>
          <w:szCs w:val="24"/>
        </w:rPr>
        <w:t xml:space="preserve"> </w:t>
      </w:r>
      <w:r w:rsidR="002F5200">
        <w:rPr>
          <w:rFonts w:ascii="Arial" w:hAnsi="Arial" w:cs="Arial"/>
          <w:sz w:val="24"/>
          <w:szCs w:val="24"/>
        </w:rPr>
        <w:t>will save</w:t>
      </w:r>
      <w:r w:rsidR="007A56FF">
        <w:rPr>
          <w:rFonts w:ascii="Arial" w:hAnsi="Arial" w:cs="Arial"/>
          <w:sz w:val="24"/>
          <w:szCs w:val="24"/>
        </w:rPr>
        <w:t xml:space="preserve"> the stock of social housing</w:t>
      </w:r>
      <w:r w:rsidR="009A139D">
        <w:rPr>
          <w:rFonts w:ascii="Arial" w:hAnsi="Arial" w:cs="Arial"/>
          <w:sz w:val="24"/>
          <w:szCs w:val="24"/>
        </w:rPr>
        <w:t xml:space="preserve"> (W</w:t>
      </w:r>
      <w:r w:rsidR="00713B39">
        <w:rPr>
          <w:rFonts w:ascii="Arial" w:hAnsi="Arial" w:cs="Arial"/>
          <w:sz w:val="24"/>
          <w:szCs w:val="24"/>
        </w:rPr>
        <w:t xml:space="preserve">elsh </w:t>
      </w:r>
      <w:r w:rsidR="009A139D">
        <w:rPr>
          <w:rFonts w:ascii="Arial" w:hAnsi="Arial" w:cs="Arial"/>
          <w:sz w:val="24"/>
          <w:szCs w:val="24"/>
        </w:rPr>
        <w:t>G</w:t>
      </w:r>
      <w:r w:rsidR="00713B39">
        <w:rPr>
          <w:rFonts w:ascii="Arial" w:hAnsi="Arial" w:cs="Arial"/>
          <w:sz w:val="24"/>
          <w:szCs w:val="24"/>
        </w:rPr>
        <w:t>overnment</w:t>
      </w:r>
      <w:r w:rsidR="002F5200">
        <w:rPr>
          <w:rFonts w:ascii="Arial" w:hAnsi="Arial" w:cs="Arial"/>
          <w:sz w:val="24"/>
          <w:szCs w:val="24"/>
        </w:rPr>
        <w:t>, 2016a</w:t>
      </w:r>
      <w:r w:rsidR="009A139D">
        <w:rPr>
          <w:rFonts w:ascii="Arial" w:hAnsi="Arial" w:cs="Arial"/>
          <w:sz w:val="24"/>
          <w:szCs w:val="24"/>
        </w:rPr>
        <w:t>)</w:t>
      </w:r>
      <w:r w:rsidR="007A56FF">
        <w:rPr>
          <w:rFonts w:ascii="Arial" w:hAnsi="Arial" w:cs="Arial"/>
          <w:sz w:val="24"/>
          <w:szCs w:val="24"/>
        </w:rPr>
        <w:t xml:space="preserve">. </w:t>
      </w:r>
    </w:p>
    <w:p w:rsidR="001A0717" w:rsidRDefault="008C365F" w:rsidP="007A56FF">
      <w:pPr>
        <w:spacing w:line="360" w:lineRule="auto"/>
        <w:rPr>
          <w:rFonts w:ascii="Arial" w:hAnsi="Arial" w:cs="Arial"/>
          <w:sz w:val="24"/>
          <w:szCs w:val="24"/>
        </w:rPr>
      </w:pPr>
      <w:r>
        <w:rPr>
          <w:rFonts w:ascii="Arial" w:hAnsi="Arial" w:cs="Arial"/>
          <w:sz w:val="24"/>
          <w:szCs w:val="24"/>
        </w:rPr>
        <w:t xml:space="preserve">Access to quality childcare was also </w:t>
      </w:r>
      <w:r w:rsidR="00D33A93">
        <w:rPr>
          <w:rFonts w:ascii="Arial" w:hAnsi="Arial" w:cs="Arial"/>
          <w:sz w:val="24"/>
          <w:szCs w:val="24"/>
        </w:rPr>
        <w:t xml:space="preserve">identified as a target for </w:t>
      </w:r>
      <w:r w:rsidR="002F5200">
        <w:rPr>
          <w:rFonts w:ascii="Arial" w:hAnsi="Arial" w:cs="Arial"/>
          <w:sz w:val="24"/>
          <w:szCs w:val="24"/>
        </w:rPr>
        <w:t>the WG</w:t>
      </w:r>
      <w:r w:rsidR="00D33A93">
        <w:rPr>
          <w:rFonts w:ascii="Arial" w:hAnsi="Arial" w:cs="Arial"/>
          <w:sz w:val="24"/>
          <w:szCs w:val="24"/>
        </w:rPr>
        <w:t xml:space="preserve"> to achieve their objectives as </w:t>
      </w:r>
      <w:r w:rsidR="002F5200">
        <w:rPr>
          <w:rFonts w:ascii="Arial" w:hAnsi="Arial" w:cs="Arial"/>
          <w:sz w:val="24"/>
          <w:szCs w:val="24"/>
        </w:rPr>
        <w:t>they recognised</w:t>
      </w:r>
      <w:r>
        <w:rPr>
          <w:rFonts w:ascii="Arial" w:hAnsi="Arial" w:cs="Arial"/>
          <w:sz w:val="24"/>
          <w:szCs w:val="24"/>
        </w:rPr>
        <w:t xml:space="preserve"> that affordable quality childcare ena</w:t>
      </w:r>
      <w:r w:rsidR="00491551">
        <w:rPr>
          <w:rFonts w:ascii="Arial" w:hAnsi="Arial" w:cs="Arial"/>
          <w:sz w:val="24"/>
          <w:szCs w:val="24"/>
        </w:rPr>
        <w:t xml:space="preserve">bles parents to gain employment. </w:t>
      </w:r>
      <w:r>
        <w:rPr>
          <w:rFonts w:ascii="Arial" w:hAnsi="Arial" w:cs="Arial"/>
          <w:sz w:val="24"/>
          <w:szCs w:val="24"/>
        </w:rPr>
        <w:t xml:space="preserve"> The WG has made a commitment to provide 30 hours a week of free childcare and early education for working parents  </w:t>
      </w:r>
      <w:r w:rsidR="007A56FF">
        <w:rPr>
          <w:rFonts w:ascii="Arial" w:hAnsi="Arial" w:cs="Arial"/>
          <w:sz w:val="24"/>
          <w:szCs w:val="24"/>
        </w:rPr>
        <w:t>of th</w:t>
      </w:r>
      <w:r w:rsidR="00D33A93">
        <w:rPr>
          <w:rFonts w:ascii="Arial" w:hAnsi="Arial" w:cs="Arial"/>
          <w:sz w:val="24"/>
          <w:szCs w:val="24"/>
        </w:rPr>
        <w:t>ree and four year olds for up to 48 weeks of the year. Again this intervention is only available to individuals within certain pilot</w:t>
      </w:r>
      <w:r w:rsidR="001A0717">
        <w:rPr>
          <w:rFonts w:ascii="Arial" w:hAnsi="Arial" w:cs="Arial"/>
          <w:sz w:val="24"/>
          <w:szCs w:val="24"/>
        </w:rPr>
        <w:t xml:space="preserve"> areas. </w:t>
      </w:r>
      <w:r w:rsidR="00491551">
        <w:rPr>
          <w:rFonts w:ascii="Arial" w:hAnsi="Arial" w:cs="Arial"/>
          <w:sz w:val="24"/>
          <w:szCs w:val="24"/>
        </w:rPr>
        <w:t xml:space="preserve"> </w:t>
      </w:r>
      <w:proofErr w:type="spellStart"/>
      <w:r w:rsidR="001A0717" w:rsidRPr="00346C19">
        <w:rPr>
          <w:rFonts w:ascii="Arial" w:hAnsi="Arial" w:cs="Arial"/>
          <w:sz w:val="24"/>
          <w:szCs w:val="24"/>
        </w:rPr>
        <w:t>Gruffydd</w:t>
      </w:r>
      <w:proofErr w:type="spellEnd"/>
      <w:r w:rsidR="001A0717" w:rsidRPr="00346C19">
        <w:rPr>
          <w:rFonts w:ascii="Arial" w:hAnsi="Arial" w:cs="Arial"/>
          <w:sz w:val="24"/>
          <w:szCs w:val="24"/>
        </w:rPr>
        <w:t xml:space="preserve"> (2018) argues </w:t>
      </w:r>
      <w:r w:rsidR="001A0717">
        <w:rPr>
          <w:rFonts w:ascii="Arial" w:hAnsi="Arial" w:cs="Arial"/>
          <w:sz w:val="24"/>
          <w:szCs w:val="24"/>
        </w:rPr>
        <w:t xml:space="preserve">that this entitlement will subsidise free childcare for wealthier families and exclude the poorest families. </w:t>
      </w:r>
      <w:r w:rsidR="00491551">
        <w:rPr>
          <w:rFonts w:ascii="Arial" w:hAnsi="Arial" w:cs="Arial"/>
          <w:sz w:val="24"/>
          <w:szCs w:val="24"/>
        </w:rPr>
        <w:t>The Children's Commissioner for Wales agrees that such a large scale investment within the early years</w:t>
      </w:r>
      <w:r w:rsidR="002F5200">
        <w:rPr>
          <w:rFonts w:ascii="Arial" w:hAnsi="Arial" w:cs="Arial"/>
          <w:sz w:val="24"/>
          <w:szCs w:val="24"/>
        </w:rPr>
        <w:t>’</w:t>
      </w:r>
      <w:r w:rsidR="00491551">
        <w:rPr>
          <w:rFonts w:ascii="Arial" w:hAnsi="Arial" w:cs="Arial"/>
          <w:sz w:val="24"/>
          <w:szCs w:val="24"/>
        </w:rPr>
        <w:t xml:space="preserve"> provision should not exclude children from non working families as it will </w:t>
      </w:r>
      <w:r w:rsidR="002F5200">
        <w:rPr>
          <w:rFonts w:ascii="Arial" w:hAnsi="Arial" w:cs="Arial"/>
          <w:sz w:val="24"/>
          <w:szCs w:val="24"/>
        </w:rPr>
        <w:t>reinforce inequalities</w:t>
      </w:r>
      <w:r w:rsidR="00491551">
        <w:rPr>
          <w:rFonts w:ascii="Arial" w:hAnsi="Arial" w:cs="Arial"/>
          <w:sz w:val="24"/>
          <w:szCs w:val="24"/>
        </w:rPr>
        <w:t xml:space="preserve"> in outcomes for children (</w:t>
      </w:r>
      <w:r w:rsidR="00491551" w:rsidRPr="008F1A04">
        <w:rPr>
          <w:rFonts w:ascii="Arial" w:hAnsi="Arial" w:cs="Arial"/>
          <w:sz w:val="24"/>
          <w:szCs w:val="24"/>
        </w:rPr>
        <w:t>National Assembly Wales, 2018).</w:t>
      </w:r>
    </w:p>
    <w:p w:rsidR="00650AB2" w:rsidRDefault="00C852A3" w:rsidP="00861A1F">
      <w:pPr>
        <w:spacing w:line="360" w:lineRule="auto"/>
        <w:rPr>
          <w:rFonts w:ascii="Arial" w:hAnsi="Arial" w:cs="Arial"/>
          <w:sz w:val="24"/>
          <w:szCs w:val="24"/>
        </w:rPr>
      </w:pPr>
      <w:r>
        <w:rPr>
          <w:rFonts w:ascii="Arial" w:hAnsi="Arial" w:cs="Arial"/>
          <w:sz w:val="24"/>
          <w:szCs w:val="24"/>
        </w:rPr>
        <w:t xml:space="preserve"> The WG is com</w:t>
      </w:r>
      <w:r w:rsidR="00867C84">
        <w:rPr>
          <w:rFonts w:ascii="Arial" w:hAnsi="Arial" w:cs="Arial"/>
          <w:sz w:val="24"/>
          <w:szCs w:val="24"/>
        </w:rPr>
        <w:t>mitted to tackling</w:t>
      </w:r>
      <w:r>
        <w:rPr>
          <w:rFonts w:ascii="Arial" w:hAnsi="Arial" w:cs="Arial"/>
          <w:sz w:val="24"/>
          <w:szCs w:val="24"/>
        </w:rPr>
        <w:t xml:space="preserve"> child poverty</w:t>
      </w:r>
      <w:r w:rsidR="00CA039B">
        <w:rPr>
          <w:rFonts w:ascii="Arial" w:hAnsi="Arial" w:cs="Arial"/>
          <w:sz w:val="24"/>
          <w:szCs w:val="24"/>
        </w:rPr>
        <w:t xml:space="preserve"> and identify that progress has been made due to the</w:t>
      </w:r>
      <w:r w:rsidR="001A0717">
        <w:rPr>
          <w:rFonts w:ascii="Arial" w:hAnsi="Arial" w:cs="Arial"/>
          <w:sz w:val="24"/>
          <w:szCs w:val="24"/>
        </w:rPr>
        <w:t xml:space="preserve"> interventions already in place and</w:t>
      </w:r>
      <w:r w:rsidR="00CA039B">
        <w:rPr>
          <w:rFonts w:ascii="Arial" w:hAnsi="Arial" w:cs="Arial"/>
          <w:sz w:val="24"/>
          <w:szCs w:val="24"/>
        </w:rPr>
        <w:t xml:space="preserve"> will continue to improve with new ones</w:t>
      </w:r>
      <w:r w:rsidR="001A0717">
        <w:rPr>
          <w:rFonts w:ascii="Arial" w:hAnsi="Arial" w:cs="Arial"/>
          <w:sz w:val="24"/>
          <w:szCs w:val="24"/>
        </w:rPr>
        <w:t xml:space="preserve"> being rolled out t</w:t>
      </w:r>
      <w:r>
        <w:rPr>
          <w:rFonts w:ascii="Arial" w:hAnsi="Arial" w:cs="Arial"/>
          <w:sz w:val="24"/>
          <w:szCs w:val="24"/>
        </w:rPr>
        <w:t>o</w:t>
      </w:r>
      <w:r w:rsidR="00867C84">
        <w:rPr>
          <w:rFonts w:ascii="Arial" w:hAnsi="Arial" w:cs="Arial"/>
          <w:sz w:val="24"/>
          <w:szCs w:val="24"/>
        </w:rPr>
        <w:t xml:space="preserve"> assist them to try to</w:t>
      </w:r>
      <w:r>
        <w:rPr>
          <w:rFonts w:ascii="Arial" w:hAnsi="Arial" w:cs="Arial"/>
          <w:sz w:val="24"/>
          <w:szCs w:val="24"/>
        </w:rPr>
        <w:t xml:space="preserve"> meet the aim however there is still a lot of work </w:t>
      </w:r>
      <w:r w:rsidR="001A0717">
        <w:rPr>
          <w:rFonts w:ascii="Arial" w:hAnsi="Arial" w:cs="Arial"/>
          <w:sz w:val="24"/>
          <w:szCs w:val="24"/>
        </w:rPr>
        <w:t xml:space="preserve">required to address the issue. </w:t>
      </w:r>
      <w:r w:rsidR="00867C84">
        <w:rPr>
          <w:rFonts w:ascii="Arial" w:hAnsi="Arial" w:cs="Arial"/>
          <w:sz w:val="24"/>
          <w:szCs w:val="24"/>
        </w:rPr>
        <w:t xml:space="preserve">Blake </w:t>
      </w:r>
      <w:r w:rsidR="00861A1F">
        <w:rPr>
          <w:rFonts w:ascii="Arial" w:hAnsi="Arial" w:cs="Arial"/>
          <w:sz w:val="24"/>
          <w:szCs w:val="24"/>
        </w:rPr>
        <w:t xml:space="preserve">(2018) highlights that if the projections of the </w:t>
      </w:r>
      <w:r w:rsidR="001B6C3B">
        <w:rPr>
          <w:rFonts w:ascii="Arial" w:hAnsi="Arial" w:cs="Arial"/>
          <w:sz w:val="24"/>
          <w:szCs w:val="24"/>
        </w:rPr>
        <w:t>IFS</w:t>
      </w:r>
      <w:r w:rsidR="00861A1F">
        <w:rPr>
          <w:rFonts w:ascii="Arial" w:hAnsi="Arial" w:cs="Arial"/>
          <w:sz w:val="24"/>
          <w:szCs w:val="24"/>
        </w:rPr>
        <w:t xml:space="preserve"> are correct then by 2020 then there will be more children </w:t>
      </w:r>
      <w:r w:rsidR="000563D9">
        <w:rPr>
          <w:rFonts w:ascii="Arial" w:hAnsi="Arial" w:cs="Arial"/>
          <w:sz w:val="24"/>
          <w:szCs w:val="24"/>
        </w:rPr>
        <w:t>living</w:t>
      </w:r>
      <w:r w:rsidR="00861A1F">
        <w:rPr>
          <w:rFonts w:ascii="Arial" w:hAnsi="Arial" w:cs="Arial"/>
          <w:sz w:val="24"/>
          <w:szCs w:val="24"/>
        </w:rPr>
        <w:t xml:space="preserve"> in poverty than when the promise was first made to eradicate child poverty. </w:t>
      </w:r>
      <w:r w:rsidR="001B6C3B">
        <w:rPr>
          <w:rFonts w:ascii="Arial" w:hAnsi="Arial" w:cs="Arial"/>
          <w:sz w:val="24"/>
          <w:szCs w:val="24"/>
        </w:rPr>
        <w:t xml:space="preserve">It is also identified by IFS that changes to the UK benefit system </w:t>
      </w:r>
      <w:r w:rsidR="002F5200">
        <w:rPr>
          <w:rFonts w:ascii="Arial" w:hAnsi="Arial" w:cs="Arial"/>
          <w:sz w:val="24"/>
          <w:szCs w:val="24"/>
        </w:rPr>
        <w:t>and the</w:t>
      </w:r>
      <w:r w:rsidR="001B6C3B">
        <w:rPr>
          <w:rFonts w:ascii="Arial" w:hAnsi="Arial" w:cs="Arial"/>
          <w:sz w:val="24"/>
          <w:szCs w:val="24"/>
        </w:rPr>
        <w:t xml:space="preserve"> introduction of Universal Credit (UC) and the two child limit on means tested benefits will be responsible for the</w:t>
      </w:r>
      <w:r w:rsidR="00650AB2">
        <w:rPr>
          <w:rFonts w:ascii="Arial" w:hAnsi="Arial" w:cs="Arial"/>
          <w:sz w:val="24"/>
          <w:szCs w:val="24"/>
        </w:rPr>
        <w:t xml:space="preserve"> estimated increase in child poverty, with children of those on benefits being hit the most. </w:t>
      </w:r>
      <w:r w:rsidR="00650AB2" w:rsidRPr="00346C19">
        <w:rPr>
          <w:rFonts w:ascii="Arial" w:hAnsi="Arial" w:cs="Arial"/>
          <w:sz w:val="24"/>
          <w:szCs w:val="24"/>
        </w:rPr>
        <w:t>Pollock (2018</w:t>
      </w:r>
      <w:r w:rsidR="00650AB2">
        <w:rPr>
          <w:rFonts w:ascii="Arial" w:hAnsi="Arial" w:cs="Arial"/>
          <w:sz w:val="24"/>
          <w:szCs w:val="24"/>
        </w:rPr>
        <w:t>) highlights that the target the WG set has been made unachievable since the</w:t>
      </w:r>
      <w:r w:rsidR="0019440C">
        <w:rPr>
          <w:rFonts w:ascii="Arial" w:hAnsi="Arial" w:cs="Arial"/>
          <w:sz w:val="24"/>
          <w:szCs w:val="24"/>
        </w:rPr>
        <w:t xml:space="preserve"> </w:t>
      </w:r>
      <w:r w:rsidR="000563D9">
        <w:rPr>
          <w:rFonts w:ascii="Arial" w:hAnsi="Arial" w:cs="Arial"/>
          <w:sz w:val="24"/>
          <w:szCs w:val="24"/>
        </w:rPr>
        <w:t xml:space="preserve">introduction of the </w:t>
      </w:r>
      <w:r w:rsidR="0019440C">
        <w:rPr>
          <w:rFonts w:ascii="Arial" w:hAnsi="Arial" w:cs="Arial"/>
          <w:sz w:val="24"/>
          <w:szCs w:val="24"/>
        </w:rPr>
        <w:t>welfare reform</w:t>
      </w:r>
      <w:r w:rsidR="000563D9">
        <w:rPr>
          <w:rFonts w:ascii="Arial" w:hAnsi="Arial" w:cs="Arial"/>
          <w:sz w:val="24"/>
          <w:szCs w:val="24"/>
        </w:rPr>
        <w:t xml:space="preserve"> Act (2016)</w:t>
      </w:r>
      <w:r w:rsidR="0019440C">
        <w:rPr>
          <w:rFonts w:ascii="Arial" w:hAnsi="Arial" w:cs="Arial"/>
          <w:sz w:val="24"/>
          <w:szCs w:val="24"/>
        </w:rPr>
        <w:t>.</w:t>
      </w:r>
      <w:r w:rsidR="00867C84">
        <w:rPr>
          <w:rFonts w:ascii="Arial" w:hAnsi="Arial" w:cs="Arial"/>
          <w:sz w:val="24"/>
          <w:szCs w:val="24"/>
        </w:rPr>
        <w:t xml:space="preserve"> The WG's view is t</w:t>
      </w:r>
      <w:r w:rsidR="00CA039B">
        <w:rPr>
          <w:rFonts w:ascii="Arial" w:hAnsi="Arial" w:cs="Arial"/>
          <w:sz w:val="24"/>
          <w:szCs w:val="24"/>
        </w:rPr>
        <w:t xml:space="preserve">hat decisions and actions of the UK Government on welfare reform </w:t>
      </w:r>
      <w:r w:rsidR="003738E4">
        <w:rPr>
          <w:rFonts w:ascii="Arial" w:hAnsi="Arial" w:cs="Arial"/>
          <w:sz w:val="24"/>
          <w:szCs w:val="24"/>
        </w:rPr>
        <w:t>along with changes in the labour market will cause a rise poverty</w:t>
      </w:r>
      <w:r w:rsidR="00867C84">
        <w:rPr>
          <w:rFonts w:ascii="Arial" w:hAnsi="Arial" w:cs="Arial"/>
          <w:sz w:val="24"/>
          <w:szCs w:val="24"/>
        </w:rPr>
        <w:t xml:space="preserve">, this will </w:t>
      </w:r>
      <w:r w:rsidR="003738E4">
        <w:rPr>
          <w:rFonts w:ascii="Arial" w:hAnsi="Arial" w:cs="Arial"/>
          <w:sz w:val="24"/>
          <w:szCs w:val="24"/>
        </w:rPr>
        <w:t xml:space="preserve">mean that the aim to eradicate child poverty by 2020 is not achievable (Welsh Government, 2016b). </w:t>
      </w:r>
      <w:r w:rsidR="00CA039B">
        <w:rPr>
          <w:rFonts w:ascii="Arial" w:hAnsi="Arial" w:cs="Arial"/>
          <w:sz w:val="24"/>
          <w:szCs w:val="24"/>
        </w:rPr>
        <w:t xml:space="preserve"> </w:t>
      </w:r>
      <w:r w:rsidR="0019440C">
        <w:rPr>
          <w:rFonts w:ascii="Arial" w:hAnsi="Arial" w:cs="Arial"/>
          <w:sz w:val="24"/>
          <w:szCs w:val="24"/>
        </w:rPr>
        <w:t xml:space="preserve"> </w:t>
      </w:r>
      <w:r w:rsidR="00867C84">
        <w:rPr>
          <w:rFonts w:ascii="Arial" w:hAnsi="Arial" w:cs="Arial"/>
          <w:sz w:val="24"/>
          <w:szCs w:val="24"/>
        </w:rPr>
        <w:t xml:space="preserve">           </w:t>
      </w:r>
      <w:r w:rsidR="0019440C">
        <w:rPr>
          <w:rFonts w:ascii="Arial" w:hAnsi="Arial" w:cs="Arial"/>
          <w:sz w:val="24"/>
          <w:szCs w:val="24"/>
        </w:rPr>
        <w:t xml:space="preserve">The WG have introduced the Well Being of Future Generations (Wales) Act (2015) </w:t>
      </w:r>
      <w:r w:rsidR="00D33A93">
        <w:rPr>
          <w:rFonts w:ascii="Arial" w:hAnsi="Arial" w:cs="Arial"/>
          <w:sz w:val="24"/>
          <w:szCs w:val="24"/>
        </w:rPr>
        <w:lastRenderedPageBreak/>
        <w:t>(WFGA</w:t>
      </w:r>
      <w:r w:rsidR="002F5200">
        <w:rPr>
          <w:rFonts w:ascii="Arial" w:hAnsi="Arial" w:cs="Arial"/>
          <w:sz w:val="24"/>
          <w:szCs w:val="24"/>
        </w:rPr>
        <w:t>, 2015</w:t>
      </w:r>
      <w:r w:rsidR="00D33A93">
        <w:rPr>
          <w:rFonts w:ascii="Arial" w:hAnsi="Arial" w:cs="Arial"/>
          <w:sz w:val="24"/>
          <w:szCs w:val="24"/>
        </w:rPr>
        <w:t>)</w:t>
      </w:r>
      <w:r w:rsidR="000563D9">
        <w:rPr>
          <w:rFonts w:ascii="Arial" w:hAnsi="Arial" w:cs="Arial"/>
          <w:sz w:val="24"/>
          <w:szCs w:val="24"/>
        </w:rPr>
        <w:t xml:space="preserve">, this Act will assist in the </w:t>
      </w:r>
      <w:r w:rsidR="002F5200">
        <w:rPr>
          <w:rFonts w:ascii="Arial" w:hAnsi="Arial" w:cs="Arial"/>
          <w:sz w:val="24"/>
          <w:szCs w:val="24"/>
        </w:rPr>
        <w:t>continuation to</w:t>
      </w:r>
      <w:r w:rsidR="0019440C">
        <w:rPr>
          <w:rFonts w:ascii="Arial" w:hAnsi="Arial" w:cs="Arial"/>
          <w:sz w:val="24"/>
          <w:szCs w:val="24"/>
        </w:rPr>
        <w:t xml:space="preserve"> tackle </w:t>
      </w:r>
      <w:r w:rsidR="000563D9">
        <w:rPr>
          <w:rFonts w:ascii="Arial" w:hAnsi="Arial" w:cs="Arial"/>
          <w:sz w:val="24"/>
          <w:szCs w:val="24"/>
        </w:rPr>
        <w:t xml:space="preserve">child </w:t>
      </w:r>
      <w:r w:rsidR="0019440C">
        <w:rPr>
          <w:rFonts w:ascii="Arial" w:hAnsi="Arial" w:cs="Arial"/>
          <w:sz w:val="24"/>
          <w:szCs w:val="24"/>
        </w:rPr>
        <w:t>poverty in Wales</w:t>
      </w:r>
      <w:r w:rsidR="003738E4">
        <w:rPr>
          <w:rFonts w:ascii="Arial" w:hAnsi="Arial" w:cs="Arial"/>
          <w:sz w:val="24"/>
          <w:szCs w:val="24"/>
        </w:rPr>
        <w:t xml:space="preserve"> </w:t>
      </w:r>
      <w:r w:rsidR="00867C84">
        <w:rPr>
          <w:rFonts w:ascii="Arial" w:hAnsi="Arial" w:cs="Arial"/>
          <w:sz w:val="24"/>
          <w:szCs w:val="24"/>
        </w:rPr>
        <w:t xml:space="preserve">and reduce inequality </w:t>
      </w:r>
      <w:r w:rsidR="003738E4">
        <w:rPr>
          <w:rFonts w:ascii="Arial" w:hAnsi="Arial" w:cs="Arial"/>
          <w:sz w:val="24"/>
          <w:szCs w:val="24"/>
        </w:rPr>
        <w:t xml:space="preserve">through the seven </w:t>
      </w:r>
      <w:r w:rsidR="00867C84">
        <w:rPr>
          <w:rFonts w:ascii="Arial" w:hAnsi="Arial" w:cs="Arial"/>
          <w:sz w:val="24"/>
          <w:szCs w:val="24"/>
        </w:rPr>
        <w:t xml:space="preserve">well-being </w:t>
      </w:r>
      <w:r w:rsidR="003738E4">
        <w:rPr>
          <w:rFonts w:ascii="Arial" w:hAnsi="Arial" w:cs="Arial"/>
          <w:sz w:val="24"/>
          <w:szCs w:val="24"/>
        </w:rPr>
        <w:t>goals of the Act</w:t>
      </w:r>
      <w:r w:rsidR="000563D9">
        <w:rPr>
          <w:rFonts w:ascii="Arial" w:hAnsi="Arial" w:cs="Arial"/>
          <w:sz w:val="24"/>
          <w:szCs w:val="24"/>
        </w:rPr>
        <w:t xml:space="preserve">.  Although the </w:t>
      </w:r>
      <w:r w:rsidR="002F5200">
        <w:rPr>
          <w:rFonts w:ascii="Arial" w:hAnsi="Arial" w:cs="Arial"/>
          <w:sz w:val="24"/>
          <w:szCs w:val="24"/>
        </w:rPr>
        <w:t>WG might</w:t>
      </w:r>
      <w:r w:rsidR="0019440C">
        <w:rPr>
          <w:rFonts w:ascii="Arial" w:hAnsi="Arial" w:cs="Arial"/>
          <w:sz w:val="24"/>
          <w:szCs w:val="24"/>
        </w:rPr>
        <w:t xml:space="preserve"> not achieve their vision of eradicating </w:t>
      </w:r>
      <w:r w:rsidR="002F5200">
        <w:rPr>
          <w:rFonts w:ascii="Arial" w:hAnsi="Arial" w:cs="Arial"/>
          <w:sz w:val="24"/>
          <w:szCs w:val="24"/>
        </w:rPr>
        <w:t>child poverty</w:t>
      </w:r>
      <w:r w:rsidR="0019440C">
        <w:rPr>
          <w:rFonts w:ascii="Arial" w:hAnsi="Arial" w:cs="Arial"/>
          <w:sz w:val="24"/>
          <w:szCs w:val="24"/>
        </w:rPr>
        <w:t xml:space="preserve"> </w:t>
      </w:r>
      <w:r w:rsidR="00B54258">
        <w:rPr>
          <w:rFonts w:ascii="Arial" w:hAnsi="Arial" w:cs="Arial"/>
          <w:sz w:val="24"/>
          <w:szCs w:val="24"/>
        </w:rPr>
        <w:t xml:space="preserve">the </w:t>
      </w:r>
      <w:r w:rsidR="000563D9">
        <w:rPr>
          <w:rFonts w:ascii="Arial" w:hAnsi="Arial" w:cs="Arial"/>
          <w:sz w:val="24"/>
          <w:szCs w:val="24"/>
        </w:rPr>
        <w:t>WFGA (2015)</w:t>
      </w:r>
      <w:r w:rsidR="00B54258">
        <w:rPr>
          <w:rFonts w:ascii="Arial" w:hAnsi="Arial" w:cs="Arial"/>
          <w:sz w:val="24"/>
          <w:szCs w:val="24"/>
        </w:rPr>
        <w:t xml:space="preserve"> will continue to improve the social, economic, environmental and cultural wellbeing of </w:t>
      </w:r>
      <w:r w:rsidR="00B54258" w:rsidRPr="00CF6A90">
        <w:rPr>
          <w:rFonts w:ascii="Arial" w:hAnsi="Arial" w:cs="Arial"/>
          <w:sz w:val="24"/>
          <w:szCs w:val="24"/>
        </w:rPr>
        <w:t>Wales (W</w:t>
      </w:r>
      <w:r w:rsidR="003738E4" w:rsidRPr="00CF6A90">
        <w:rPr>
          <w:rFonts w:ascii="Arial" w:hAnsi="Arial" w:cs="Arial"/>
          <w:sz w:val="24"/>
          <w:szCs w:val="24"/>
        </w:rPr>
        <w:t xml:space="preserve">elsh </w:t>
      </w:r>
      <w:r w:rsidR="00B54258" w:rsidRPr="00CF6A90">
        <w:rPr>
          <w:rFonts w:ascii="Arial" w:hAnsi="Arial" w:cs="Arial"/>
          <w:sz w:val="24"/>
          <w:szCs w:val="24"/>
        </w:rPr>
        <w:t>G</w:t>
      </w:r>
      <w:r w:rsidR="003738E4" w:rsidRPr="00CF6A90">
        <w:rPr>
          <w:rFonts w:ascii="Arial" w:hAnsi="Arial" w:cs="Arial"/>
          <w:sz w:val="24"/>
          <w:szCs w:val="24"/>
        </w:rPr>
        <w:t>overnment</w:t>
      </w:r>
      <w:r w:rsidR="00B54258" w:rsidRPr="00CF6A90">
        <w:rPr>
          <w:rFonts w:ascii="Arial" w:hAnsi="Arial" w:cs="Arial"/>
          <w:sz w:val="24"/>
          <w:szCs w:val="24"/>
        </w:rPr>
        <w:t xml:space="preserve">, 2016). </w:t>
      </w: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Default="00764E08" w:rsidP="00861A1F">
      <w:pPr>
        <w:spacing w:line="360" w:lineRule="auto"/>
        <w:rPr>
          <w:rFonts w:ascii="Arial" w:hAnsi="Arial" w:cs="Arial"/>
          <w:sz w:val="24"/>
          <w:szCs w:val="24"/>
        </w:rPr>
      </w:pPr>
    </w:p>
    <w:p w:rsidR="00764E08" w:rsidRPr="00CF6A90" w:rsidRDefault="00764E08" w:rsidP="00861A1F">
      <w:pPr>
        <w:spacing w:line="360" w:lineRule="auto"/>
        <w:rPr>
          <w:rFonts w:ascii="Arial" w:hAnsi="Arial" w:cs="Arial"/>
          <w:sz w:val="24"/>
          <w:szCs w:val="24"/>
        </w:rPr>
      </w:pPr>
    </w:p>
    <w:p w:rsidR="0041513D" w:rsidRPr="008C2530" w:rsidRDefault="008C2530" w:rsidP="008C2530">
      <w:pPr>
        <w:spacing w:line="360" w:lineRule="auto"/>
        <w:jc w:val="center"/>
        <w:rPr>
          <w:rFonts w:ascii="Arial" w:hAnsi="Arial" w:cs="Arial"/>
          <w:sz w:val="24"/>
          <w:szCs w:val="24"/>
          <w:u w:val="single"/>
        </w:rPr>
      </w:pPr>
      <w:r w:rsidRPr="008C2530">
        <w:rPr>
          <w:rFonts w:ascii="Arial" w:hAnsi="Arial" w:cs="Arial"/>
          <w:sz w:val="24"/>
          <w:szCs w:val="24"/>
          <w:u w:val="single"/>
        </w:rPr>
        <w:lastRenderedPageBreak/>
        <w:t>References</w:t>
      </w:r>
    </w:p>
    <w:p w:rsidR="002F5200" w:rsidRPr="005C75D5" w:rsidRDefault="002F5200" w:rsidP="008C2530">
      <w:pPr>
        <w:rPr>
          <w:rFonts w:ascii="Arial" w:hAnsi="Arial" w:cs="Arial"/>
          <w:sz w:val="24"/>
          <w:szCs w:val="24"/>
        </w:rPr>
      </w:pPr>
      <w:proofErr w:type="spellStart"/>
      <w:r>
        <w:rPr>
          <w:rFonts w:ascii="Arial" w:hAnsi="Arial" w:cs="Arial"/>
          <w:sz w:val="24"/>
          <w:szCs w:val="24"/>
        </w:rPr>
        <w:t>Ayre</w:t>
      </w:r>
      <w:proofErr w:type="spellEnd"/>
      <w:r>
        <w:rPr>
          <w:rFonts w:ascii="Arial" w:hAnsi="Arial" w:cs="Arial"/>
          <w:sz w:val="24"/>
          <w:szCs w:val="24"/>
        </w:rPr>
        <w:t>, D</w:t>
      </w:r>
      <w:r w:rsidR="00346C19">
        <w:rPr>
          <w:rFonts w:ascii="Arial" w:hAnsi="Arial" w:cs="Arial"/>
          <w:sz w:val="24"/>
          <w:szCs w:val="24"/>
        </w:rPr>
        <w:t>. (</w:t>
      </w:r>
      <w:r>
        <w:rPr>
          <w:rFonts w:ascii="Arial" w:hAnsi="Arial" w:cs="Arial"/>
          <w:sz w:val="24"/>
          <w:szCs w:val="24"/>
        </w:rPr>
        <w:t xml:space="preserve">2016) </w:t>
      </w:r>
      <w:r>
        <w:rPr>
          <w:rFonts w:ascii="Arial" w:hAnsi="Arial" w:cs="Arial"/>
          <w:i/>
          <w:sz w:val="24"/>
          <w:szCs w:val="24"/>
        </w:rPr>
        <w:t xml:space="preserve">Poor Mental Health </w:t>
      </w:r>
      <w:r>
        <w:rPr>
          <w:rFonts w:ascii="Arial" w:hAnsi="Arial" w:cs="Arial"/>
          <w:sz w:val="24"/>
          <w:szCs w:val="24"/>
        </w:rPr>
        <w:t xml:space="preserve">[Online] Available at: </w:t>
      </w:r>
      <w:r w:rsidRPr="005C75D5">
        <w:rPr>
          <w:rFonts w:ascii="Arial" w:hAnsi="Arial" w:cs="Arial"/>
          <w:sz w:val="24"/>
          <w:szCs w:val="24"/>
        </w:rPr>
        <w:t>https://www.childrenssociety.org.uk/what-we-do/resources-and-publications/poor-mental-health-the-links-between-child-poverty-and-mental</w:t>
      </w:r>
      <w:r>
        <w:rPr>
          <w:rFonts w:ascii="Arial" w:hAnsi="Arial" w:cs="Arial"/>
          <w:sz w:val="24"/>
          <w:szCs w:val="24"/>
        </w:rPr>
        <w:t xml:space="preserve"> (Accessed 30th November 2018). </w:t>
      </w:r>
    </w:p>
    <w:p w:rsidR="002F5200" w:rsidRDefault="002F5200">
      <w:pPr>
        <w:rPr>
          <w:rFonts w:ascii="Arial" w:hAnsi="Arial" w:cs="Arial"/>
          <w:sz w:val="24"/>
          <w:szCs w:val="24"/>
        </w:rPr>
      </w:pPr>
      <w:r>
        <w:rPr>
          <w:rFonts w:ascii="Arial" w:hAnsi="Arial" w:cs="Arial"/>
          <w:sz w:val="24"/>
          <w:szCs w:val="24"/>
        </w:rPr>
        <w:t xml:space="preserve">Blake, J. (2018) </w:t>
      </w:r>
      <w:r>
        <w:rPr>
          <w:rFonts w:ascii="Arial" w:hAnsi="Arial" w:cs="Arial"/>
          <w:i/>
          <w:sz w:val="24"/>
          <w:szCs w:val="24"/>
        </w:rPr>
        <w:t xml:space="preserve">The Future of Child Poverty in Wales </w:t>
      </w:r>
      <w:r>
        <w:rPr>
          <w:rFonts w:ascii="Arial" w:hAnsi="Arial" w:cs="Arial"/>
          <w:sz w:val="24"/>
          <w:szCs w:val="24"/>
        </w:rPr>
        <w:t xml:space="preserve">[Online] Available at: </w:t>
      </w:r>
      <w:r w:rsidRPr="00650AB2">
        <w:rPr>
          <w:rFonts w:ascii="Arial" w:hAnsi="Arial" w:cs="Arial"/>
          <w:sz w:val="24"/>
          <w:szCs w:val="24"/>
        </w:rPr>
        <w:t>https://www.bevanfoundation.org/commentary/future-child-poverty-wales/</w:t>
      </w:r>
      <w:r>
        <w:rPr>
          <w:rFonts w:ascii="Arial" w:hAnsi="Arial" w:cs="Arial"/>
          <w:sz w:val="24"/>
          <w:szCs w:val="24"/>
        </w:rPr>
        <w:t xml:space="preserve"> (Accessed 7th December 2018). </w:t>
      </w:r>
    </w:p>
    <w:p w:rsidR="00B46D56" w:rsidRPr="00B46D56" w:rsidRDefault="00B46D56">
      <w:pPr>
        <w:rPr>
          <w:rFonts w:ascii="Arial" w:hAnsi="Arial" w:cs="Arial"/>
          <w:sz w:val="24"/>
          <w:szCs w:val="24"/>
        </w:rPr>
      </w:pPr>
      <w:r>
        <w:rPr>
          <w:rFonts w:ascii="Arial" w:hAnsi="Arial" w:cs="Arial"/>
          <w:sz w:val="24"/>
          <w:szCs w:val="24"/>
        </w:rPr>
        <w:t xml:space="preserve">Child Poverty Action Group (2018a) </w:t>
      </w:r>
      <w:r>
        <w:rPr>
          <w:rFonts w:ascii="Arial" w:hAnsi="Arial" w:cs="Arial"/>
          <w:i/>
          <w:sz w:val="24"/>
          <w:szCs w:val="24"/>
        </w:rPr>
        <w:t xml:space="preserve">The Impact of Poverty </w:t>
      </w:r>
      <w:r>
        <w:rPr>
          <w:rFonts w:ascii="Arial" w:hAnsi="Arial" w:cs="Arial"/>
          <w:sz w:val="24"/>
          <w:szCs w:val="24"/>
        </w:rPr>
        <w:t xml:space="preserve">[Online] Available at: </w:t>
      </w:r>
      <w:r w:rsidR="00CF0BE8" w:rsidRPr="00CF0BE8">
        <w:rPr>
          <w:rFonts w:ascii="Arial" w:hAnsi="Arial" w:cs="Arial"/>
          <w:sz w:val="24"/>
          <w:szCs w:val="24"/>
        </w:rPr>
        <w:t>http://www.cpag.org.uk/content/impact-poverty</w:t>
      </w:r>
      <w:r w:rsidR="00CF0BE8">
        <w:rPr>
          <w:rFonts w:ascii="Arial" w:hAnsi="Arial" w:cs="Arial"/>
          <w:sz w:val="24"/>
          <w:szCs w:val="24"/>
        </w:rPr>
        <w:t xml:space="preserve"> (Accessed 30th November 2018).</w:t>
      </w:r>
    </w:p>
    <w:p w:rsidR="002F5200" w:rsidRDefault="002F5200">
      <w:pPr>
        <w:rPr>
          <w:rFonts w:ascii="Arial" w:hAnsi="Arial" w:cs="Arial"/>
          <w:sz w:val="24"/>
          <w:szCs w:val="24"/>
        </w:rPr>
      </w:pPr>
      <w:r>
        <w:rPr>
          <w:rFonts w:ascii="Arial" w:hAnsi="Arial" w:cs="Arial"/>
          <w:sz w:val="24"/>
          <w:szCs w:val="24"/>
        </w:rPr>
        <w:t>Child Poverty Action Group (2018</w:t>
      </w:r>
      <w:r w:rsidR="00B46D56">
        <w:rPr>
          <w:rFonts w:ascii="Arial" w:hAnsi="Arial" w:cs="Arial"/>
          <w:sz w:val="24"/>
          <w:szCs w:val="24"/>
        </w:rPr>
        <w:t>b</w:t>
      </w:r>
      <w:r>
        <w:rPr>
          <w:rFonts w:ascii="Arial" w:hAnsi="Arial" w:cs="Arial"/>
          <w:sz w:val="24"/>
          <w:szCs w:val="24"/>
        </w:rPr>
        <w:t xml:space="preserve">) </w:t>
      </w:r>
      <w:r w:rsidRPr="00972B80">
        <w:rPr>
          <w:rFonts w:ascii="Arial" w:hAnsi="Arial" w:cs="Arial"/>
          <w:i/>
          <w:sz w:val="24"/>
          <w:szCs w:val="24"/>
        </w:rPr>
        <w:t>Child poverty promise and Child Poverty Act</w:t>
      </w:r>
      <w:r>
        <w:rPr>
          <w:rFonts w:ascii="Arial" w:hAnsi="Arial" w:cs="Arial"/>
          <w:i/>
          <w:sz w:val="24"/>
          <w:szCs w:val="24"/>
        </w:rPr>
        <w:t xml:space="preserve"> </w:t>
      </w:r>
      <w:r>
        <w:rPr>
          <w:rFonts w:ascii="Arial" w:hAnsi="Arial" w:cs="Arial"/>
          <w:sz w:val="24"/>
          <w:szCs w:val="24"/>
        </w:rPr>
        <w:t xml:space="preserve">[Online] Available at: </w:t>
      </w:r>
      <w:r w:rsidRPr="00972B80">
        <w:rPr>
          <w:rFonts w:ascii="Arial" w:hAnsi="Arial" w:cs="Arial"/>
          <w:sz w:val="24"/>
          <w:szCs w:val="24"/>
        </w:rPr>
        <w:t>http://www.cpag.org.uk/content/child-poverty-promise-and-child-poverty-act</w:t>
      </w:r>
      <w:r>
        <w:rPr>
          <w:rFonts w:ascii="Arial" w:hAnsi="Arial" w:cs="Arial"/>
          <w:sz w:val="24"/>
          <w:szCs w:val="24"/>
        </w:rPr>
        <w:t xml:space="preserve"> (Accessed 1st December 2018).</w:t>
      </w:r>
    </w:p>
    <w:p w:rsidR="00755EC4" w:rsidRPr="00755EC4" w:rsidRDefault="00755EC4">
      <w:pPr>
        <w:rPr>
          <w:rFonts w:ascii="Arial" w:hAnsi="Arial" w:cs="Arial"/>
          <w:sz w:val="24"/>
          <w:szCs w:val="24"/>
        </w:rPr>
      </w:pPr>
      <w:proofErr w:type="spellStart"/>
      <w:r>
        <w:rPr>
          <w:rFonts w:ascii="Arial" w:hAnsi="Arial" w:cs="Arial"/>
          <w:sz w:val="24"/>
          <w:szCs w:val="24"/>
        </w:rPr>
        <w:t>Clutton</w:t>
      </w:r>
      <w:proofErr w:type="spellEnd"/>
      <w:r>
        <w:rPr>
          <w:rFonts w:ascii="Arial" w:hAnsi="Arial" w:cs="Arial"/>
          <w:sz w:val="24"/>
          <w:szCs w:val="24"/>
        </w:rPr>
        <w:t xml:space="preserve">, S. (2014) </w:t>
      </w:r>
      <w:r>
        <w:rPr>
          <w:rFonts w:ascii="Arial" w:hAnsi="Arial" w:cs="Arial"/>
          <w:i/>
          <w:sz w:val="24"/>
          <w:szCs w:val="24"/>
        </w:rPr>
        <w:t xml:space="preserve">Inquiry in to Poverty in Wales </w:t>
      </w:r>
      <w:r>
        <w:rPr>
          <w:rFonts w:ascii="Arial" w:hAnsi="Arial" w:cs="Arial"/>
          <w:sz w:val="24"/>
          <w:szCs w:val="24"/>
        </w:rPr>
        <w:t xml:space="preserve">[Online] Available at: </w:t>
      </w:r>
      <w:r w:rsidRPr="00755EC4">
        <w:rPr>
          <w:rFonts w:ascii="Arial" w:hAnsi="Arial" w:cs="Arial"/>
          <w:sz w:val="24"/>
          <w:szCs w:val="24"/>
        </w:rPr>
        <w:t>http://www.senedd.assembly.wales/documents/s30733/PIW%2025%20S1%20-%20Barnardos%20Cymru.pdf</w:t>
      </w:r>
      <w:r>
        <w:rPr>
          <w:rFonts w:ascii="Arial" w:hAnsi="Arial" w:cs="Arial"/>
          <w:sz w:val="24"/>
          <w:szCs w:val="24"/>
        </w:rPr>
        <w:t xml:space="preserve"> (Accessed 15th December 2018).</w:t>
      </w:r>
    </w:p>
    <w:p w:rsidR="0015611F" w:rsidRPr="0015611F" w:rsidRDefault="0015611F">
      <w:pPr>
        <w:rPr>
          <w:rFonts w:ascii="Arial" w:hAnsi="Arial" w:cs="Arial"/>
          <w:sz w:val="24"/>
          <w:szCs w:val="24"/>
        </w:rPr>
      </w:pPr>
      <w:proofErr w:type="spellStart"/>
      <w:r w:rsidRPr="00CF0BE8">
        <w:rPr>
          <w:rFonts w:ascii="Arial" w:hAnsi="Arial" w:cs="Arial"/>
          <w:sz w:val="24"/>
          <w:szCs w:val="24"/>
        </w:rPr>
        <w:t>Gruffydd</w:t>
      </w:r>
      <w:proofErr w:type="spellEnd"/>
      <w:r w:rsidRPr="00CF0BE8">
        <w:rPr>
          <w:rFonts w:ascii="Arial" w:hAnsi="Arial" w:cs="Arial"/>
          <w:sz w:val="24"/>
          <w:szCs w:val="24"/>
        </w:rPr>
        <w:t xml:space="preserve">, L. (2018) </w:t>
      </w:r>
      <w:r w:rsidRPr="00CF0BE8">
        <w:rPr>
          <w:rFonts w:ascii="Arial" w:hAnsi="Arial" w:cs="Arial"/>
          <w:i/>
          <w:sz w:val="24"/>
          <w:szCs w:val="24"/>
        </w:rPr>
        <w:t>New</w:t>
      </w:r>
      <w:r>
        <w:rPr>
          <w:rFonts w:ascii="Arial" w:hAnsi="Arial" w:cs="Arial"/>
          <w:i/>
          <w:sz w:val="24"/>
          <w:szCs w:val="24"/>
        </w:rPr>
        <w:t xml:space="preserve"> Labour childcare offer </w:t>
      </w:r>
      <w:r w:rsidR="009253A1">
        <w:rPr>
          <w:rFonts w:ascii="Arial" w:hAnsi="Arial" w:cs="Arial"/>
          <w:i/>
          <w:sz w:val="24"/>
          <w:szCs w:val="24"/>
        </w:rPr>
        <w:t>favour rich</w:t>
      </w:r>
      <w:r>
        <w:rPr>
          <w:rFonts w:ascii="Arial" w:hAnsi="Arial" w:cs="Arial"/>
          <w:i/>
          <w:sz w:val="24"/>
          <w:szCs w:val="24"/>
        </w:rPr>
        <w:t xml:space="preserve"> but excludes poorest </w:t>
      </w:r>
      <w:r>
        <w:rPr>
          <w:rFonts w:ascii="Arial" w:hAnsi="Arial" w:cs="Arial"/>
          <w:sz w:val="24"/>
          <w:szCs w:val="24"/>
        </w:rPr>
        <w:t xml:space="preserve">[Online] Available at: </w:t>
      </w:r>
      <w:r w:rsidR="00CF0BE8" w:rsidRPr="00CF0BE8">
        <w:rPr>
          <w:rFonts w:ascii="Arial" w:hAnsi="Arial" w:cs="Arial"/>
          <w:sz w:val="24"/>
          <w:szCs w:val="24"/>
        </w:rPr>
        <w:t>https://www.partyof.wales/new_labour_childcare_offer_favour_rich_but_excludes_poorest</w:t>
      </w:r>
      <w:r w:rsidR="00CF0BE8">
        <w:rPr>
          <w:rFonts w:ascii="Arial" w:hAnsi="Arial" w:cs="Arial"/>
          <w:sz w:val="24"/>
          <w:szCs w:val="24"/>
        </w:rPr>
        <w:t xml:space="preserve"> (Accessed 5th December 2018).</w:t>
      </w:r>
    </w:p>
    <w:p w:rsidR="002F5200" w:rsidRDefault="002F5200">
      <w:pPr>
        <w:rPr>
          <w:rFonts w:ascii="Arial" w:hAnsi="Arial" w:cs="Arial"/>
          <w:color w:val="151515"/>
          <w:sz w:val="24"/>
          <w:szCs w:val="24"/>
        </w:rPr>
      </w:pPr>
      <w:r>
        <w:rPr>
          <w:rFonts w:ascii="Arial" w:hAnsi="Arial" w:cs="Arial"/>
          <w:color w:val="151515"/>
          <w:sz w:val="24"/>
          <w:szCs w:val="24"/>
        </w:rPr>
        <w:t xml:space="preserve">Hood, </w:t>
      </w:r>
      <w:proofErr w:type="gramStart"/>
      <w:r>
        <w:rPr>
          <w:rFonts w:ascii="Arial" w:hAnsi="Arial" w:cs="Arial"/>
          <w:color w:val="151515"/>
          <w:sz w:val="24"/>
          <w:szCs w:val="24"/>
        </w:rPr>
        <w:t>A and</w:t>
      </w:r>
      <w:proofErr w:type="gramEnd"/>
      <w:r>
        <w:rPr>
          <w:rFonts w:ascii="Arial" w:hAnsi="Arial" w:cs="Arial"/>
          <w:color w:val="151515"/>
          <w:sz w:val="24"/>
          <w:szCs w:val="24"/>
        </w:rPr>
        <w:t xml:space="preserve"> Waters, T. (2017) </w:t>
      </w:r>
      <w:r>
        <w:rPr>
          <w:rFonts w:ascii="Arial" w:hAnsi="Arial" w:cs="Arial"/>
          <w:i/>
          <w:color w:val="151515"/>
          <w:sz w:val="24"/>
          <w:szCs w:val="24"/>
        </w:rPr>
        <w:t xml:space="preserve">Living standards, poverty and inequality in the UK: 2017-18 to 2021-22. </w:t>
      </w:r>
      <w:r>
        <w:rPr>
          <w:rFonts w:ascii="Arial" w:hAnsi="Arial" w:cs="Arial"/>
          <w:color w:val="151515"/>
          <w:sz w:val="24"/>
          <w:szCs w:val="24"/>
        </w:rPr>
        <w:t xml:space="preserve">[Online] Available at: </w:t>
      </w:r>
      <w:r w:rsidRPr="0041513D">
        <w:rPr>
          <w:rFonts w:ascii="Arial" w:hAnsi="Arial" w:cs="Arial"/>
          <w:color w:val="151515"/>
          <w:sz w:val="24"/>
          <w:szCs w:val="24"/>
        </w:rPr>
        <w:t>https://www.ifs.org.uk/publications/8957</w:t>
      </w:r>
      <w:r>
        <w:rPr>
          <w:rFonts w:ascii="Arial" w:hAnsi="Arial" w:cs="Arial"/>
          <w:color w:val="151515"/>
          <w:sz w:val="24"/>
          <w:szCs w:val="24"/>
        </w:rPr>
        <w:t xml:space="preserve"> (Accessed 28th November 2018).</w:t>
      </w:r>
    </w:p>
    <w:p w:rsidR="00CF6A90" w:rsidRPr="00175E41" w:rsidRDefault="00CF6A90" w:rsidP="00CF6A90">
      <w:pPr>
        <w:rPr>
          <w:rFonts w:ascii="Arial" w:hAnsi="Arial" w:cs="Arial"/>
          <w:color w:val="151515"/>
          <w:sz w:val="24"/>
          <w:szCs w:val="24"/>
        </w:rPr>
      </w:pPr>
      <w:proofErr w:type="spellStart"/>
      <w:proofErr w:type="gramStart"/>
      <w:r>
        <w:rPr>
          <w:rFonts w:ascii="Arial" w:hAnsi="Arial" w:cs="Arial"/>
          <w:color w:val="151515"/>
          <w:sz w:val="24"/>
          <w:szCs w:val="24"/>
        </w:rPr>
        <w:t>lacobucci</w:t>
      </w:r>
      <w:proofErr w:type="spellEnd"/>
      <w:proofErr w:type="gramEnd"/>
      <w:r>
        <w:rPr>
          <w:rFonts w:ascii="Arial" w:hAnsi="Arial" w:cs="Arial"/>
          <w:color w:val="151515"/>
          <w:sz w:val="24"/>
          <w:szCs w:val="24"/>
        </w:rPr>
        <w:t xml:space="preserve">, G. (2017) </w:t>
      </w:r>
      <w:r w:rsidRPr="00175E41">
        <w:rPr>
          <w:rFonts w:ascii="Arial" w:hAnsi="Arial" w:cs="Arial"/>
          <w:color w:val="151515"/>
          <w:sz w:val="24"/>
          <w:szCs w:val="24"/>
        </w:rPr>
        <w:t>'UK poverty has "devastating" effect on children's health, doctors warn'</w:t>
      </w:r>
      <w:r>
        <w:rPr>
          <w:rFonts w:ascii="Arial" w:hAnsi="Arial" w:cs="Arial"/>
          <w:color w:val="151515"/>
          <w:sz w:val="24"/>
          <w:szCs w:val="24"/>
        </w:rPr>
        <w:t xml:space="preserve"> </w:t>
      </w:r>
      <w:r>
        <w:rPr>
          <w:rFonts w:ascii="Arial" w:hAnsi="Arial" w:cs="Arial"/>
          <w:i/>
          <w:color w:val="151515"/>
          <w:sz w:val="24"/>
          <w:szCs w:val="24"/>
        </w:rPr>
        <w:t xml:space="preserve">The BMJ </w:t>
      </w:r>
      <w:r>
        <w:rPr>
          <w:rFonts w:ascii="Arial" w:hAnsi="Arial" w:cs="Arial"/>
          <w:color w:val="151515"/>
          <w:sz w:val="24"/>
          <w:szCs w:val="24"/>
        </w:rPr>
        <w:t>2285,p.357.</w:t>
      </w:r>
    </w:p>
    <w:p w:rsidR="002F5200" w:rsidRDefault="002F5200">
      <w:pPr>
        <w:rPr>
          <w:rFonts w:ascii="Arial" w:hAnsi="Arial" w:cs="Arial"/>
          <w:spacing w:val="7"/>
          <w:sz w:val="24"/>
          <w:szCs w:val="24"/>
        </w:rPr>
      </w:pPr>
      <w:r w:rsidRPr="00A717D4">
        <w:rPr>
          <w:rFonts w:ascii="Arial" w:hAnsi="Arial" w:cs="Arial"/>
          <w:sz w:val="24"/>
          <w:szCs w:val="24"/>
        </w:rPr>
        <w:t xml:space="preserve">Isherwood, M. (2017) </w:t>
      </w:r>
      <w:r w:rsidRPr="00A717D4">
        <w:rPr>
          <w:rFonts w:ascii="Arial" w:hAnsi="Arial" w:cs="Arial"/>
          <w:i/>
          <w:sz w:val="24"/>
          <w:szCs w:val="24"/>
        </w:rPr>
        <w:t xml:space="preserve">Communities First failings caused by Welsh Government's failure to listen </w:t>
      </w:r>
      <w:r w:rsidRPr="00A717D4">
        <w:rPr>
          <w:rFonts w:ascii="Arial" w:hAnsi="Arial" w:cs="Arial"/>
          <w:spacing w:val="7"/>
          <w:sz w:val="24"/>
          <w:szCs w:val="24"/>
        </w:rPr>
        <w:t xml:space="preserve">[Online] </w:t>
      </w:r>
      <w:r>
        <w:rPr>
          <w:rFonts w:ascii="Arial" w:hAnsi="Arial" w:cs="Arial"/>
          <w:spacing w:val="7"/>
          <w:sz w:val="24"/>
          <w:szCs w:val="24"/>
        </w:rPr>
        <w:t xml:space="preserve">Available at: </w:t>
      </w:r>
      <w:r w:rsidRPr="00A717D4">
        <w:rPr>
          <w:rFonts w:ascii="Arial" w:hAnsi="Arial" w:cs="Arial"/>
          <w:spacing w:val="7"/>
          <w:sz w:val="24"/>
          <w:szCs w:val="24"/>
        </w:rPr>
        <w:t>https://www.markisherwood.co.uk/news/communities-first-failings-caused-welsh-governments-failure-listen</w:t>
      </w:r>
      <w:r>
        <w:rPr>
          <w:rFonts w:ascii="Arial" w:hAnsi="Arial" w:cs="Arial"/>
          <w:spacing w:val="7"/>
          <w:sz w:val="24"/>
          <w:szCs w:val="24"/>
        </w:rPr>
        <w:t xml:space="preserve"> (Accessed 2nd December 2018).</w:t>
      </w:r>
    </w:p>
    <w:p w:rsidR="00683141" w:rsidRPr="00683141" w:rsidRDefault="00683141">
      <w:pPr>
        <w:rPr>
          <w:rFonts w:ascii="Arial" w:hAnsi="Arial" w:cs="Arial"/>
          <w:sz w:val="24"/>
          <w:szCs w:val="24"/>
        </w:rPr>
      </w:pPr>
      <w:r>
        <w:rPr>
          <w:rFonts w:ascii="Arial" w:hAnsi="Arial" w:cs="Arial"/>
          <w:spacing w:val="7"/>
          <w:sz w:val="24"/>
          <w:szCs w:val="24"/>
        </w:rPr>
        <w:t xml:space="preserve">Jones, B. (2014) </w:t>
      </w:r>
      <w:r>
        <w:rPr>
          <w:rFonts w:ascii="Arial" w:hAnsi="Arial" w:cs="Arial"/>
          <w:i/>
          <w:spacing w:val="7"/>
          <w:sz w:val="24"/>
          <w:szCs w:val="24"/>
        </w:rPr>
        <w:t xml:space="preserve">Inquiry into Poverty in Wales </w:t>
      </w:r>
      <w:r w:rsidR="005925D2">
        <w:rPr>
          <w:rFonts w:ascii="Arial" w:hAnsi="Arial" w:cs="Arial"/>
          <w:spacing w:val="7"/>
          <w:sz w:val="24"/>
          <w:szCs w:val="24"/>
        </w:rPr>
        <w:t xml:space="preserve">[Online] Available at: </w:t>
      </w:r>
      <w:r w:rsidR="005925D2" w:rsidRPr="005925D2">
        <w:rPr>
          <w:rFonts w:ascii="Arial" w:hAnsi="Arial" w:cs="Arial"/>
          <w:spacing w:val="7"/>
          <w:sz w:val="24"/>
          <w:szCs w:val="24"/>
        </w:rPr>
        <w:t>http://www.senedd.assembly.wales/documents/s30397/PIW%2015%20S1%20-%20Welsh%20Womens%20Aid.pdf</w:t>
      </w:r>
      <w:r w:rsidR="005925D2">
        <w:rPr>
          <w:rFonts w:ascii="Arial" w:hAnsi="Arial" w:cs="Arial"/>
          <w:spacing w:val="7"/>
          <w:sz w:val="24"/>
          <w:szCs w:val="24"/>
        </w:rPr>
        <w:t xml:space="preserve"> (Accessed 15th December 2018).</w:t>
      </w:r>
    </w:p>
    <w:p w:rsidR="002F5200" w:rsidRPr="001B2073" w:rsidRDefault="002F5200">
      <w:pPr>
        <w:rPr>
          <w:rFonts w:ascii="Arial" w:hAnsi="Arial" w:cs="Arial"/>
          <w:sz w:val="24"/>
          <w:szCs w:val="24"/>
        </w:rPr>
      </w:pPr>
      <w:r>
        <w:rPr>
          <w:rFonts w:ascii="Arial" w:hAnsi="Arial" w:cs="Arial"/>
          <w:sz w:val="24"/>
          <w:szCs w:val="24"/>
        </w:rPr>
        <w:t>Joseph Rowntree Foundation (2013)</w:t>
      </w:r>
      <w:r w:rsidRPr="00C77EC2">
        <w:rPr>
          <w:rFonts w:ascii="Arial" w:hAnsi="Arial" w:cs="Arial"/>
          <w:color w:val="313131"/>
          <w:sz w:val="75"/>
          <w:szCs w:val="75"/>
        </w:rPr>
        <w:t xml:space="preserve"> </w:t>
      </w:r>
      <w:r w:rsidRPr="00C77EC2">
        <w:rPr>
          <w:rFonts w:ascii="Arial" w:hAnsi="Arial" w:cs="Arial"/>
          <w:i/>
          <w:color w:val="313131"/>
          <w:sz w:val="24"/>
          <w:szCs w:val="24"/>
        </w:rPr>
        <w:t>Monitoring poverty and social exclusion 2013</w:t>
      </w:r>
      <w:r>
        <w:rPr>
          <w:rFonts w:ascii="Arial" w:hAnsi="Arial" w:cs="Arial"/>
          <w:sz w:val="24"/>
          <w:szCs w:val="24"/>
        </w:rPr>
        <w:t xml:space="preserve"> [Online] Available at:  </w:t>
      </w:r>
      <w:r w:rsidRPr="00C77EC2">
        <w:rPr>
          <w:rFonts w:ascii="Arial" w:hAnsi="Arial" w:cs="Arial"/>
          <w:sz w:val="24"/>
          <w:szCs w:val="24"/>
        </w:rPr>
        <w:t>https://www.jrf.org.uk/report/monitoring-poverty-and-social-exclusion-2013</w:t>
      </w:r>
      <w:r>
        <w:rPr>
          <w:rFonts w:ascii="Arial" w:hAnsi="Arial" w:cs="Arial"/>
          <w:sz w:val="24"/>
          <w:szCs w:val="24"/>
        </w:rPr>
        <w:t xml:space="preserve"> (28th November 2018). </w:t>
      </w:r>
    </w:p>
    <w:p w:rsidR="002F5200" w:rsidRDefault="002F5200">
      <w:pPr>
        <w:rPr>
          <w:rFonts w:ascii="Arial" w:hAnsi="Arial" w:cs="Arial"/>
          <w:sz w:val="24"/>
          <w:szCs w:val="24"/>
        </w:rPr>
      </w:pPr>
      <w:r>
        <w:rPr>
          <w:rFonts w:ascii="Arial" w:hAnsi="Arial" w:cs="Arial"/>
          <w:sz w:val="24"/>
          <w:szCs w:val="24"/>
        </w:rPr>
        <w:lastRenderedPageBreak/>
        <w:t xml:space="preserve">Joseph Rowntree Foundation (2018) </w:t>
      </w:r>
      <w:proofErr w:type="gramStart"/>
      <w:r>
        <w:rPr>
          <w:rFonts w:ascii="Arial" w:hAnsi="Arial" w:cs="Arial"/>
          <w:i/>
          <w:sz w:val="24"/>
          <w:szCs w:val="24"/>
        </w:rPr>
        <w:t>What</w:t>
      </w:r>
      <w:proofErr w:type="gramEnd"/>
      <w:r>
        <w:rPr>
          <w:rFonts w:ascii="Arial" w:hAnsi="Arial" w:cs="Arial"/>
          <w:i/>
          <w:sz w:val="24"/>
          <w:szCs w:val="24"/>
        </w:rPr>
        <w:t xml:space="preserve"> is Poverty? </w:t>
      </w:r>
      <w:r>
        <w:rPr>
          <w:rFonts w:ascii="Arial" w:hAnsi="Arial" w:cs="Arial"/>
          <w:sz w:val="24"/>
          <w:szCs w:val="24"/>
        </w:rPr>
        <w:t xml:space="preserve">[Online] Available at: </w:t>
      </w:r>
      <w:r>
        <w:rPr>
          <w:rFonts w:ascii="Arial" w:hAnsi="Arial" w:cs="Arial"/>
          <w:i/>
          <w:sz w:val="24"/>
          <w:szCs w:val="24"/>
        </w:rPr>
        <w:t xml:space="preserve"> </w:t>
      </w:r>
      <w:r w:rsidRPr="007360AE">
        <w:rPr>
          <w:rFonts w:ascii="Arial" w:hAnsi="Arial" w:cs="Arial"/>
          <w:sz w:val="24"/>
          <w:szCs w:val="24"/>
        </w:rPr>
        <w:t>https://www.jrf.org.uk/our-work/what-is-poverty</w:t>
      </w:r>
      <w:r>
        <w:rPr>
          <w:rFonts w:ascii="Arial" w:hAnsi="Arial" w:cs="Arial"/>
          <w:sz w:val="24"/>
          <w:szCs w:val="24"/>
        </w:rPr>
        <w:t xml:space="preserve"> (Accessed 28th November 2018).</w:t>
      </w:r>
    </w:p>
    <w:p w:rsidR="002F5200" w:rsidRDefault="002F5200" w:rsidP="007662FA">
      <w:pPr>
        <w:spacing w:after="120"/>
        <w:outlineLvl w:val="1"/>
        <w:rPr>
          <w:rFonts w:ascii="Arial" w:eastAsia="Times New Roman" w:hAnsi="Arial" w:cs="Arial"/>
          <w:bCs/>
          <w:color w:val="000000"/>
          <w:kern w:val="36"/>
          <w:sz w:val="24"/>
          <w:szCs w:val="24"/>
          <w:lang w:eastAsia="en-GB"/>
        </w:rPr>
      </w:pPr>
      <w:r>
        <w:rPr>
          <w:rFonts w:ascii="Arial" w:hAnsi="Arial" w:cs="Arial"/>
          <w:sz w:val="24"/>
          <w:szCs w:val="24"/>
        </w:rPr>
        <w:t xml:space="preserve">Mack, J. (2016) </w:t>
      </w:r>
      <w:r w:rsidRPr="007662FA">
        <w:rPr>
          <w:rFonts w:ascii="Arial" w:eastAsia="Times New Roman" w:hAnsi="Arial" w:cs="Arial"/>
          <w:bCs/>
          <w:i/>
          <w:color w:val="000000"/>
          <w:kern w:val="36"/>
          <w:sz w:val="24"/>
          <w:szCs w:val="24"/>
          <w:lang w:eastAsia="en-GB"/>
        </w:rPr>
        <w:t>Income threshold approach</w:t>
      </w:r>
      <w:r>
        <w:rPr>
          <w:rFonts w:ascii="Arial" w:eastAsia="Times New Roman" w:hAnsi="Arial" w:cs="Arial"/>
          <w:b/>
          <w:bCs/>
          <w:color w:val="000000"/>
          <w:kern w:val="36"/>
          <w:sz w:val="53"/>
          <w:szCs w:val="53"/>
          <w:lang w:eastAsia="en-GB"/>
        </w:rPr>
        <w:t xml:space="preserve"> </w:t>
      </w:r>
      <w:r>
        <w:rPr>
          <w:rFonts w:ascii="Arial" w:eastAsia="Times New Roman" w:hAnsi="Arial" w:cs="Arial"/>
          <w:bCs/>
          <w:color w:val="000000"/>
          <w:kern w:val="36"/>
          <w:sz w:val="24"/>
          <w:szCs w:val="24"/>
          <w:lang w:eastAsia="en-GB"/>
        </w:rPr>
        <w:t>[Online</w:t>
      </w:r>
      <w:proofErr w:type="gramStart"/>
      <w:r>
        <w:rPr>
          <w:rFonts w:ascii="Arial" w:eastAsia="Times New Roman" w:hAnsi="Arial" w:cs="Arial"/>
          <w:bCs/>
          <w:color w:val="000000"/>
          <w:kern w:val="36"/>
          <w:sz w:val="24"/>
          <w:szCs w:val="24"/>
          <w:lang w:eastAsia="en-GB"/>
        </w:rPr>
        <w:t>]  Available</w:t>
      </w:r>
      <w:proofErr w:type="gramEnd"/>
      <w:r>
        <w:rPr>
          <w:rFonts w:ascii="Arial" w:eastAsia="Times New Roman" w:hAnsi="Arial" w:cs="Arial"/>
          <w:bCs/>
          <w:color w:val="000000"/>
          <w:kern w:val="36"/>
          <w:sz w:val="24"/>
          <w:szCs w:val="24"/>
          <w:lang w:eastAsia="en-GB"/>
        </w:rPr>
        <w:t xml:space="preserve"> at:</w:t>
      </w:r>
      <w:r w:rsidRPr="007662FA">
        <w:t xml:space="preserve"> </w:t>
      </w:r>
      <w:r w:rsidRPr="007662FA">
        <w:rPr>
          <w:rFonts w:ascii="Arial" w:eastAsia="Times New Roman" w:hAnsi="Arial" w:cs="Arial"/>
          <w:bCs/>
          <w:color w:val="000000"/>
          <w:kern w:val="36"/>
          <w:sz w:val="24"/>
          <w:szCs w:val="24"/>
          <w:lang w:eastAsia="en-GB"/>
        </w:rPr>
        <w:t>http://www.poverty.ac.uk/definitions-poverty/income-threshold-approach</w:t>
      </w:r>
      <w:r>
        <w:rPr>
          <w:rFonts w:ascii="Arial" w:eastAsia="Times New Roman" w:hAnsi="Arial" w:cs="Arial"/>
          <w:bCs/>
          <w:color w:val="000000"/>
          <w:kern w:val="36"/>
          <w:sz w:val="24"/>
          <w:szCs w:val="24"/>
          <w:lang w:eastAsia="en-GB"/>
        </w:rPr>
        <w:t xml:space="preserve"> (Accessed 28th November 2018). </w:t>
      </w:r>
    </w:p>
    <w:p w:rsidR="002F5200" w:rsidRDefault="002F5200">
      <w:pPr>
        <w:rPr>
          <w:rFonts w:ascii="Arial" w:hAnsi="Arial" w:cs="Arial"/>
          <w:sz w:val="24"/>
          <w:szCs w:val="24"/>
        </w:rPr>
      </w:pPr>
      <w:r w:rsidRPr="007662FA">
        <w:rPr>
          <w:rFonts w:ascii="Arial" w:hAnsi="Arial" w:cs="Arial"/>
          <w:sz w:val="24"/>
          <w:szCs w:val="24"/>
        </w:rPr>
        <w:t>Marsh,</w:t>
      </w:r>
      <w:r>
        <w:rPr>
          <w:rFonts w:ascii="Arial" w:hAnsi="Arial" w:cs="Arial"/>
          <w:sz w:val="24"/>
          <w:szCs w:val="24"/>
        </w:rPr>
        <w:t xml:space="preserve"> A., </w:t>
      </w:r>
      <w:r w:rsidRPr="007662FA">
        <w:rPr>
          <w:rFonts w:ascii="Arial" w:hAnsi="Arial" w:cs="Arial"/>
          <w:sz w:val="24"/>
          <w:szCs w:val="24"/>
        </w:rPr>
        <w:t>Barker</w:t>
      </w:r>
      <w:proofErr w:type="gramStart"/>
      <w:r w:rsidRPr="007662FA">
        <w:rPr>
          <w:rFonts w:ascii="Arial" w:hAnsi="Arial" w:cs="Arial"/>
          <w:sz w:val="24"/>
          <w:szCs w:val="24"/>
        </w:rPr>
        <w:t>,</w:t>
      </w:r>
      <w:r>
        <w:rPr>
          <w:rFonts w:ascii="Arial" w:hAnsi="Arial" w:cs="Arial"/>
          <w:sz w:val="24"/>
          <w:szCs w:val="24"/>
        </w:rPr>
        <w:t>K</w:t>
      </w:r>
      <w:proofErr w:type="gramEnd"/>
      <w:r>
        <w:rPr>
          <w:rFonts w:ascii="Arial" w:hAnsi="Arial" w:cs="Arial"/>
          <w:sz w:val="24"/>
          <w:szCs w:val="24"/>
        </w:rPr>
        <w:t>.</w:t>
      </w:r>
      <w:r w:rsidRPr="007662FA">
        <w:rPr>
          <w:rFonts w:ascii="Arial" w:hAnsi="Arial" w:cs="Arial"/>
          <w:sz w:val="24"/>
          <w:szCs w:val="24"/>
        </w:rPr>
        <w:t xml:space="preserve"> Ayrton, </w:t>
      </w:r>
      <w:r>
        <w:rPr>
          <w:rFonts w:ascii="Arial" w:hAnsi="Arial" w:cs="Arial"/>
          <w:sz w:val="24"/>
          <w:szCs w:val="24"/>
        </w:rPr>
        <w:t xml:space="preserve">C., </w:t>
      </w:r>
      <w:r w:rsidRPr="007662FA">
        <w:rPr>
          <w:rFonts w:ascii="Arial" w:hAnsi="Arial" w:cs="Arial"/>
          <w:sz w:val="24"/>
          <w:szCs w:val="24"/>
        </w:rPr>
        <w:t>Treanor</w:t>
      </w:r>
      <w:r>
        <w:rPr>
          <w:rFonts w:ascii="Arial" w:hAnsi="Arial" w:cs="Arial"/>
          <w:sz w:val="24"/>
          <w:szCs w:val="24"/>
        </w:rPr>
        <w:t xml:space="preserve">, M., Haddad, M. (2018)  </w:t>
      </w:r>
      <w:r w:rsidRPr="007662FA">
        <w:rPr>
          <w:rFonts w:ascii="Arial" w:hAnsi="Arial" w:cs="Arial"/>
          <w:i/>
          <w:sz w:val="24"/>
          <w:szCs w:val="24"/>
        </w:rPr>
        <w:t>Poverty: The facts 6th Edition and summery and update</w:t>
      </w:r>
      <w:r>
        <w:rPr>
          <w:rFonts w:ascii="Arial" w:hAnsi="Arial" w:cs="Arial"/>
          <w:sz w:val="24"/>
          <w:szCs w:val="24"/>
        </w:rPr>
        <w:t xml:space="preserve"> [Online] </w:t>
      </w:r>
      <w:r w:rsidRPr="007662FA">
        <w:rPr>
          <w:rFonts w:ascii="Arial" w:hAnsi="Arial" w:cs="Arial"/>
          <w:sz w:val="24"/>
          <w:szCs w:val="24"/>
        </w:rPr>
        <w:t>http://www.cpag.org.uk/sites/default/files/Poverty%20the%20facts%20summary_0.pdf</w:t>
      </w:r>
      <w:r>
        <w:rPr>
          <w:rFonts w:ascii="Arial" w:hAnsi="Arial" w:cs="Arial"/>
          <w:sz w:val="24"/>
          <w:szCs w:val="24"/>
        </w:rPr>
        <w:t xml:space="preserve"> (Accessed 28th November 2018). </w:t>
      </w:r>
    </w:p>
    <w:p w:rsidR="002F5200" w:rsidRDefault="002F5200" w:rsidP="007662FA">
      <w:pPr>
        <w:spacing w:after="120"/>
        <w:outlineLvl w:val="1"/>
        <w:rPr>
          <w:rFonts w:ascii="Arial" w:eastAsia="Times New Roman" w:hAnsi="Arial" w:cs="Arial"/>
          <w:bCs/>
          <w:color w:val="000000"/>
          <w:kern w:val="36"/>
          <w:sz w:val="24"/>
          <w:szCs w:val="24"/>
          <w:lang w:eastAsia="en-GB"/>
        </w:rPr>
      </w:pPr>
      <w:r>
        <w:rPr>
          <w:rFonts w:ascii="Arial" w:eastAsia="Times New Roman" w:hAnsi="Arial" w:cs="Arial"/>
          <w:bCs/>
          <w:color w:val="000000"/>
          <w:kern w:val="36"/>
          <w:sz w:val="24"/>
          <w:szCs w:val="24"/>
          <w:lang w:eastAsia="en-GB"/>
        </w:rPr>
        <w:t xml:space="preserve">National Assembly for Wales (2001) </w:t>
      </w:r>
      <w:r>
        <w:rPr>
          <w:rFonts w:ascii="Arial" w:eastAsia="Times New Roman" w:hAnsi="Arial" w:cs="Arial"/>
          <w:bCs/>
          <w:i/>
          <w:color w:val="000000"/>
          <w:kern w:val="36"/>
          <w:sz w:val="24"/>
          <w:szCs w:val="24"/>
          <w:lang w:eastAsia="en-GB"/>
        </w:rPr>
        <w:t xml:space="preserve">Communities First Guidance </w:t>
      </w:r>
      <w:r>
        <w:rPr>
          <w:rFonts w:ascii="Arial" w:eastAsia="Times New Roman" w:hAnsi="Arial" w:cs="Arial"/>
          <w:bCs/>
          <w:color w:val="000000"/>
          <w:kern w:val="36"/>
          <w:sz w:val="24"/>
          <w:szCs w:val="24"/>
          <w:lang w:eastAsia="en-GB"/>
        </w:rPr>
        <w:t xml:space="preserve">[Online] Available at: </w:t>
      </w:r>
      <w:r w:rsidRPr="0090741C">
        <w:rPr>
          <w:rFonts w:ascii="Arial" w:eastAsia="Times New Roman" w:hAnsi="Arial" w:cs="Arial"/>
          <w:bCs/>
          <w:color w:val="000000"/>
          <w:kern w:val="36"/>
          <w:sz w:val="24"/>
          <w:szCs w:val="24"/>
          <w:lang w:eastAsia="en-GB"/>
        </w:rPr>
        <w:t>http://www.wales.nhs.uk/technologymls/english/resources/pdf/comfirst-e.pdf</w:t>
      </w:r>
      <w:r>
        <w:rPr>
          <w:rFonts w:ascii="Arial" w:eastAsia="Times New Roman" w:hAnsi="Arial" w:cs="Arial"/>
          <w:bCs/>
          <w:color w:val="000000"/>
          <w:kern w:val="36"/>
          <w:sz w:val="24"/>
          <w:szCs w:val="24"/>
          <w:lang w:eastAsia="en-GB"/>
        </w:rPr>
        <w:t xml:space="preserve"> (Accessed 5th December 2018).</w:t>
      </w:r>
    </w:p>
    <w:p w:rsidR="002F5200" w:rsidRDefault="002F5200" w:rsidP="008471F3">
      <w:pPr>
        <w:spacing w:after="120"/>
        <w:outlineLvl w:val="1"/>
        <w:rPr>
          <w:rFonts w:ascii="Arial" w:eastAsia="Times New Roman" w:hAnsi="Arial" w:cs="Arial"/>
          <w:bCs/>
          <w:color w:val="000000"/>
          <w:kern w:val="36"/>
          <w:sz w:val="24"/>
          <w:szCs w:val="24"/>
          <w:lang w:eastAsia="en-GB"/>
        </w:rPr>
      </w:pPr>
      <w:r>
        <w:rPr>
          <w:rFonts w:ascii="Arial" w:eastAsia="Times New Roman" w:hAnsi="Arial" w:cs="Arial"/>
          <w:bCs/>
          <w:color w:val="000000"/>
          <w:kern w:val="36"/>
          <w:sz w:val="24"/>
          <w:szCs w:val="24"/>
          <w:lang w:eastAsia="en-GB"/>
        </w:rPr>
        <w:t xml:space="preserve">National Assembly Wales (2018) </w:t>
      </w:r>
      <w:r w:rsidRPr="008471F3">
        <w:rPr>
          <w:rFonts w:ascii="Arial" w:eastAsia="Times New Roman" w:hAnsi="Arial" w:cs="Arial"/>
          <w:bCs/>
          <w:i/>
          <w:color w:val="000000"/>
          <w:kern w:val="36"/>
          <w:sz w:val="24"/>
          <w:szCs w:val="24"/>
          <w:lang w:eastAsia="en-GB"/>
        </w:rPr>
        <w:t>The Childcare Funding (Wales) Bill: Response from: Children’s Commissioner for Wales</w:t>
      </w:r>
      <w:r>
        <w:rPr>
          <w:rFonts w:ascii="Arial" w:eastAsia="Times New Roman" w:hAnsi="Arial" w:cs="Arial"/>
          <w:bCs/>
          <w:color w:val="000000"/>
          <w:kern w:val="36"/>
          <w:sz w:val="24"/>
          <w:szCs w:val="24"/>
          <w:lang w:eastAsia="en-GB"/>
        </w:rPr>
        <w:t xml:space="preserve"> [Online] Available at: </w:t>
      </w:r>
      <w:r w:rsidRPr="008471F3">
        <w:rPr>
          <w:rFonts w:ascii="Arial" w:eastAsia="Times New Roman" w:hAnsi="Arial" w:cs="Arial"/>
          <w:bCs/>
          <w:color w:val="000000"/>
          <w:kern w:val="36"/>
          <w:sz w:val="24"/>
          <w:szCs w:val="24"/>
          <w:lang w:eastAsia="en-GB"/>
        </w:rPr>
        <w:t>http://senedd.assembly.wales/documents/s75785/CCF%2002%20Childrens%20Commissioner%20for%20Wales.pdf</w:t>
      </w:r>
      <w:r>
        <w:rPr>
          <w:rFonts w:ascii="Arial" w:eastAsia="Times New Roman" w:hAnsi="Arial" w:cs="Arial"/>
          <w:bCs/>
          <w:color w:val="000000"/>
          <w:kern w:val="36"/>
          <w:sz w:val="24"/>
          <w:szCs w:val="24"/>
          <w:lang w:eastAsia="en-GB"/>
        </w:rPr>
        <w:t xml:space="preserve"> (Accessed 10th December 2018).</w:t>
      </w:r>
    </w:p>
    <w:p w:rsidR="00346C19" w:rsidRDefault="007A6EEC" w:rsidP="008471F3">
      <w:pPr>
        <w:spacing w:after="120"/>
        <w:outlineLvl w:val="1"/>
        <w:rPr>
          <w:rFonts w:ascii="Arial" w:eastAsia="Times New Roman" w:hAnsi="Arial" w:cs="Arial"/>
          <w:bCs/>
          <w:color w:val="000000"/>
          <w:kern w:val="36"/>
          <w:sz w:val="24"/>
          <w:szCs w:val="24"/>
          <w:lang w:eastAsia="en-GB"/>
        </w:rPr>
      </w:pPr>
      <w:r>
        <w:rPr>
          <w:rFonts w:ascii="Arial" w:eastAsia="Times New Roman" w:hAnsi="Arial" w:cs="Arial"/>
          <w:bCs/>
          <w:color w:val="000000"/>
          <w:kern w:val="36"/>
          <w:sz w:val="24"/>
          <w:szCs w:val="24"/>
          <w:lang w:eastAsia="en-GB"/>
        </w:rPr>
        <w:t>Pollock, I</w:t>
      </w:r>
      <w:bookmarkStart w:id="0" w:name="_GoBack"/>
      <w:bookmarkEnd w:id="0"/>
      <w:r w:rsidR="00346C19">
        <w:rPr>
          <w:rFonts w:ascii="Arial" w:eastAsia="Times New Roman" w:hAnsi="Arial" w:cs="Arial"/>
          <w:bCs/>
          <w:color w:val="000000"/>
          <w:kern w:val="36"/>
          <w:sz w:val="24"/>
          <w:szCs w:val="24"/>
          <w:lang w:eastAsia="en-GB"/>
        </w:rPr>
        <w:t xml:space="preserve"> (2018) </w:t>
      </w:r>
      <w:r w:rsidR="00346C19">
        <w:rPr>
          <w:rFonts w:ascii="Arial" w:eastAsia="Times New Roman" w:hAnsi="Arial" w:cs="Arial"/>
          <w:bCs/>
          <w:i/>
          <w:color w:val="000000"/>
          <w:kern w:val="36"/>
          <w:sz w:val="24"/>
          <w:szCs w:val="24"/>
          <w:lang w:eastAsia="en-GB"/>
        </w:rPr>
        <w:t xml:space="preserve">Child Poverty: Fears welfare changes could hit 50,000 </w:t>
      </w:r>
      <w:r w:rsidR="00346C19">
        <w:rPr>
          <w:rFonts w:ascii="Arial" w:eastAsia="Times New Roman" w:hAnsi="Arial" w:cs="Arial"/>
          <w:bCs/>
          <w:color w:val="000000"/>
          <w:kern w:val="36"/>
          <w:sz w:val="24"/>
          <w:szCs w:val="24"/>
          <w:lang w:eastAsia="en-GB"/>
        </w:rPr>
        <w:t>[Online] Available at:</w:t>
      </w:r>
      <w:r w:rsidR="00880970" w:rsidRPr="00880970">
        <w:t xml:space="preserve"> </w:t>
      </w:r>
      <w:r w:rsidR="00880970" w:rsidRPr="00880970">
        <w:rPr>
          <w:rFonts w:ascii="Arial" w:eastAsia="Times New Roman" w:hAnsi="Arial" w:cs="Arial"/>
          <w:bCs/>
          <w:color w:val="000000"/>
          <w:kern w:val="36"/>
          <w:sz w:val="24"/>
          <w:szCs w:val="24"/>
          <w:lang w:eastAsia="en-GB"/>
        </w:rPr>
        <w:t>https://www.bbc.co.uk/news/uk-wales-43784482</w:t>
      </w:r>
      <w:r w:rsidR="00880970">
        <w:rPr>
          <w:rFonts w:ascii="Arial" w:eastAsia="Times New Roman" w:hAnsi="Arial" w:cs="Arial"/>
          <w:bCs/>
          <w:color w:val="000000"/>
          <w:kern w:val="36"/>
          <w:sz w:val="24"/>
          <w:szCs w:val="24"/>
          <w:lang w:eastAsia="en-GB"/>
        </w:rPr>
        <w:t xml:space="preserve"> (Accessed 5th December 2018).</w:t>
      </w:r>
    </w:p>
    <w:p w:rsidR="007F1FD4" w:rsidRPr="007F1FD4" w:rsidRDefault="007F1FD4" w:rsidP="008471F3">
      <w:pPr>
        <w:spacing w:after="120"/>
        <w:outlineLvl w:val="1"/>
        <w:rPr>
          <w:rFonts w:ascii="Arial" w:eastAsia="Times New Roman" w:hAnsi="Arial" w:cs="Arial"/>
          <w:bCs/>
          <w:color w:val="000000"/>
          <w:kern w:val="36"/>
          <w:sz w:val="24"/>
          <w:szCs w:val="24"/>
          <w:lang w:eastAsia="en-GB"/>
        </w:rPr>
      </w:pPr>
      <w:proofErr w:type="spellStart"/>
      <w:r>
        <w:rPr>
          <w:rFonts w:ascii="Arial" w:eastAsia="Times New Roman" w:hAnsi="Arial" w:cs="Arial"/>
          <w:bCs/>
          <w:color w:val="000000"/>
          <w:kern w:val="36"/>
          <w:sz w:val="24"/>
          <w:szCs w:val="24"/>
          <w:lang w:eastAsia="en-GB"/>
        </w:rPr>
        <w:t>Pope</w:t>
      </w:r>
      <w:proofErr w:type="gramStart"/>
      <w:r>
        <w:rPr>
          <w:rFonts w:ascii="Arial" w:eastAsia="Times New Roman" w:hAnsi="Arial" w:cs="Arial"/>
          <w:bCs/>
          <w:color w:val="000000"/>
          <w:kern w:val="36"/>
          <w:sz w:val="24"/>
          <w:szCs w:val="24"/>
          <w:lang w:eastAsia="en-GB"/>
        </w:rPr>
        <w:t>,S</w:t>
      </w:r>
      <w:proofErr w:type="spellEnd"/>
      <w:proofErr w:type="gramEnd"/>
      <w:r>
        <w:rPr>
          <w:rFonts w:ascii="Arial" w:eastAsia="Times New Roman" w:hAnsi="Arial" w:cs="Arial"/>
          <w:bCs/>
          <w:color w:val="000000"/>
          <w:kern w:val="36"/>
          <w:sz w:val="24"/>
          <w:szCs w:val="24"/>
          <w:lang w:eastAsia="en-GB"/>
        </w:rPr>
        <w:t xml:space="preserve">., Dobie, S., Thompson, E., </w:t>
      </w:r>
      <w:proofErr w:type="spellStart"/>
      <w:r>
        <w:rPr>
          <w:rFonts w:ascii="Arial" w:eastAsia="Times New Roman" w:hAnsi="Arial" w:cs="Arial"/>
          <w:bCs/>
          <w:color w:val="000000"/>
          <w:kern w:val="36"/>
          <w:sz w:val="24"/>
          <w:szCs w:val="24"/>
          <w:lang w:eastAsia="en-GB"/>
        </w:rPr>
        <w:t>Knibbs</w:t>
      </w:r>
      <w:proofErr w:type="spellEnd"/>
      <w:r>
        <w:rPr>
          <w:rFonts w:ascii="Arial" w:eastAsia="Times New Roman" w:hAnsi="Arial" w:cs="Arial"/>
          <w:bCs/>
          <w:color w:val="000000"/>
          <w:kern w:val="36"/>
          <w:sz w:val="24"/>
          <w:szCs w:val="24"/>
          <w:lang w:eastAsia="en-GB"/>
        </w:rPr>
        <w:t xml:space="preserve">, S. (2013) </w:t>
      </w:r>
      <w:r w:rsidRPr="007F1FD4">
        <w:rPr>
          <w:rFonts w:ascii="Arial" w:eastAsia="Times New Roman" w:hAnsi="Arial" w:cs="Arial"/>
          <w:bCs/>
          <w:i/>
          <w:color w:val="000000"/>
          <w:kern w:val="36"/>
          <w:sz w:val="24"/>
          <w:szCs w:val="24"/>
          <w:lang w:eastAsia="en-GB"/>
        </w:rPr>
        <w:t>Flying Start qualitative research with high need families</w:t>
      </w:r>
      <w:r>
        <w:rPr>
          <w:rFonts w:ascii="Arial" w:eastAsia="Times New Roman" w:hAnsi="Arial" w:cs="Arial"/>
          <w:bCs/>
          <w:i/>
          <w:color w:val="000000"/>
          <w:kern w:val="36"/>
          <w:sz w:val="24"/>
          <w:szCs w:val="24"/>
          <w:lang w:eastAsia="en-GB"/>
        </w:rPr>
        <w:t xml:space="preserve"> </w:t>
      </w:r>
      <w:r>
        <w:rPr>
          <w:rFonts w:ascii="Arial" w:eastAsia="Times New Roman" w:hAnsi="Arial" w:cs="Arial"/>
          <w:bCs/>
          <w:color w:val="000000"/>
          <w:kern w:val="36"/>
          <w:sz w:val="24"/>
          <w:szCs w:val="24"/>
          <w:lang w:eastAsia="en-GB"/>
        </w:rPr>
        <w:t xml:space="preserve">[Online] Available at: </w:t>
      </w:r>
      <w:r w:rsidRPr="007F1FD4">
        <w:rPr>
          <w:rFonts w:ascii="Arial" w:eastAsia="Times New Roman" w:hAnsi="Arial" w:cs="Arial"/>
          <w:bCs/>
          <w:color w:val="000000"/>
          <w:kern w:val="36"/>
          <w:sz w:val="24"/>
          <w:szCs w:val="24"/>
          <w:lang w:eastAsia="en-GB"/>
        </w:rPr>
        <w:t>https://dera.ioe.ac.uk/19094/3/131014-flying-start-qualitative-research-high-need-families-en.pdf</w:t>
      </w:r>
      <w:r>
        <w:rPr>
          <w:rFonts w:ascii="Arial" w:eastAsia="Times New Roman" w:hAnsi="Arial" w:cs="Arial"/>
          <w:bCs/>
          <w:color w:val="000000"/>
          <w:kern w:val="36"/>
          <w:sz w:val="24"/>
          <w:szCs w:val="24"/>
          <w:lang w:eastAsia="en-GB"/>
        </w:rPr>
        <w:t xml:space="preserve"> (Accessed 5th December 2018).</w:t>
      </w:r>
    </w:p>
    <w:p w:rsidR="002F5200" w:rsidRDefault="002F5200" w:rsidP="008C2530">
      <w:pPr>
        <w:rPr>
          <w:rFonts w:ascii="Arial" w:hAnsi="Arial" w:cs="Arial"/>
          <w:sz w:val="24"/>
          <w:szCs w:val="24"/>
        </w:rPr>
      </w:pPr>
      <w:r>
        <w:rPr>
          <w:rFonts w:ascii="Arial" w:hAnsi="Arial" w:cs="Arial"/>
          <w:sz w:val="24"/>
          <w:szCs w:val="24"/>
        </w:rPr>
        <w:t xml:space="preserve">Royal College of Paediatrics and Child Health (2017) </w:t>
      </w:r>
      <w:proofErr w:type="gramStart"/>
      <w:r w:rsidRPr="001B2073">
        <w:rPr>
          <w:rFonts w:ascii="Arial" w:hAnsi="Arial" w:cs="Arial"/>
          <w:i/>
          <w:sz w:val="24"/>
          <w:szCs w:val="24"/>
        </w:rPr>
        <w:t>A</w:t>
      </w:r>
      <w:proofErr w:type="gramEnd"/>
      <w:r w:rsidRPr="001B2073">
        <w:rPr>
          <w:rFonts w:ascii="Arial" w:hAnsi="Arial" w:cs="Arial"/>
          <w:i/>
          <w:sz w:val="24"/>
          <w:szCs w:val="24"/>
        </w:rPr>
        <w:t xml:space="preserve"> policy response for Wales to the State of Child Health report 2017</w:t>
      </w:r>
      <w:r>
        <w:rPr>
          <w:rFonts w:ascii="Arial" w:hAnsi="Arial" w:cs="Arial"/>
          <w:sz w:val="24"/>
          <w:szCs w:val="24"/>
        </w:rPr>
        <w:t>[Online] Available at:</w:t>
      </w:r>
      <w:r w:rsidRPr="001B2073">
        <w:t xml:space="preserve"> </w:t>
      </w:r>
      <w:r w:rsidRPr="001B2073">
        <w:rPr>
          <w:rFonts w:ascii="Arial" w:hAnsi="Arial" w:cs="Arial"/>
          <w:sz w:val="24"/>
          <w:szCs w:val="24"/>
        </w:rPr>
        <w:t>https://www.rcpch.ac.uk/resources/policy-response-wales-state-child-health-report-2017</w:t>
      </w:r>
      <w:r>
        <w:rPr>
          <w:rFonts w:ascii="Arial" w:hAnsi="Arial" w:cs="Arial"/>
          <w:sz w:val="24"/>
          <w:szCs w:val="24"/>
        </w:rPr>
        <w:t xml:space="preserve"> (</w:t>
      </w:r>
      <w:r>
        <w:rPr>
          <w:rFonts w:ascii="Arial" w:hAnsi="Arial" w:cs="Arial"/>
          <w:sz w:val="24"/>
          <w:szCs w:val="24"/>
        </w:rPr>
        <w:tab/>
        <w:t xml:space="preserve">Accessed 30th November 2018). </w:t>
      </w:r>
    </w:p>
    <w:p w:rsidR="00B72809" w:rsidRPr="00B72809" w:rsidRDefault="00B72809" w:rsidP="008C2530">
      <w:pPr>
        <w:rPr>
          <w:rFonts w:ascii="Arial" w:hAnsi="Arial" w:cs="Arial"/>
          <w:sz w:val="24"/>
          <w:szCs w:val="24"/>
        </w:rPr>
      </w:pPr>
      <w:r>
        <w:rPr>
          <w:rFonts w:ascii="Arial" w:hAnsi="Arial" w:cs="Arial"/>
          <w:sz w:val="24"/>
          <w:szCs w:val="24"/>
        </w:rPr>
        <w:t xml:space="preserve">Save the Children (2014) </w:t>
      </w:r>
      <w:r w:rsidRPr="00B72809">
        <w:rPr>
          <w:rFonts w:ascii="Arial" w:hAnsi="Arial" w:cs="Arial"/>
          <w:i/>
          <w:sz w:val="24"/>
          <w:szCs w:val="24"/>
        </w:rPr>
        <w:t>Save the Children response to the National Assembly for Wales’ Communities, Equality and Local Government Committee inquiry into poverty in Wales</w:t>
      </w:r>
      <w:r>
        <w:rPr>
          <w:rFonts w:ascii="Arial" w:hAnsi="Arial" w:cs="Arial"/>
          <w:i/>
          <w:sz w:val="24"/>
          <w:szCs w:val="24"/>
        </w:rPr>
        <w:t xml:space="preserve"> </w:t>
      </w:r>
      <w:r>
        <w:rPr>
          <w:rFonts w:ascii="Arial" w:hAnsi="Arial" w:cs="Arial"/>
          <w:sz w:val="24"/>
          <w:szCs w:val="24"/>
        </w:rPr>
        <w:t>[Online] Available at:</w:t>
      </w:r>
      <w:r w:rsidR="00FC57E2" w:rsidRPr="00FC57E2">
        <w:t xml:space="preserve"> </w:t>
      </w:r>
      <w:r w:rsidR="00FC57E2" w:rsidRPr="00FC57E2">
        <w:rPr>
          <w:rFonts w:ascii="Arial" w:hAnsi="Arial" w:cs="Arial"/>
          <w:sz w:val="24"/>
          <w:szCs w:val="24"/>
        </w:rPr>
        <w:t>http://www.senedd.assembly.wales/documents/s30420/PIW%2022%20S1%20-%20Save%20the%20Children.pdf</w:t>
      </w:r>
      <w:r w:rsidR="00FC57E2">
        <w:rPr>
          <w:rFonts w:ascii="Arial" w:hAnsi="Arial" w:cs="Arial"/>
          <w:sz w:val="24"/>
          <w:szCs w:val="24"/>
        </w:rPr>
        <w:t xml:space="preserve"> (Accessed 15th December 2018).</w:t>
      </w:r>
    </w:p>
    <w:p w:rsidR="002F5200" w:rsidRPr="00A142EC" w:rsidRDefault="002F5200">
      <w:pPr>
        <w:rPr>
          <w:rFonts w:ascii="Arial" w:hAnsi="Arial" w:cs="Arial"/>
          <w:sz w:val="24"/>
          <w:szCs w:val="24"/>
        </w:rPr>
      </w:pPr>
      <w:r>
        <w:rPr>
          <w:rFonts w:ascii="Arial" w:hAnsi="Arial" w:cs="Arial"/>
          <w:sz w:val="24"/>
          <w:szCs w:val="24"/>
        </w:rPr>
        <w:t>Stewart, K. (2012)</w:t>
      </w:r>
      <w:r w:rsidRPr="004C1F22">
        <w:t xml:space="preserve"> </w:t>
      </w:r>
      <w:r w:rsidRPr="004C1F22">
        <w:rPr>
          <w:rFonts w:ascii="Arial" w:hAnsi="Arial" w:cs="Arial"/>
          <w:sz w:val="24"/>
          <w:szCs w:val="24"/>
        </w:rPr>
        <w:t xml:space="preserve">Child poverty: what have we really achieved? </w:t>
      </w:r>
      <w:r>
        <w:rPr>
          <w:rFonts w:ascii="Arial" w:hAnsi="Arial" w:cs="Arial"/>
          <w:sz w:val="24"/>
          <w:szCs w:val="24"/>
        </w:rPr>
        <w:t xml:space="preserve"> In Judge, L. </w:t>
      </w:r>
      <w:r w:rsidRPr="00314E86">
        <w:rPr>
          <w:rFonts w:ascii="Arial" w:hAnsi="Arial" w:cs="Arial"/>
          <w:i/>
          <w:sz w:val="24"/>
          <w:szCs w:val="24"/>
        </w:rPr>
        <w:t>Ending child poverty by 2020</w:t>
      </w:r>
      <w:r>
        <w:rPr>
          <w:rFonts w:ascii="Arial" w:hAnsi="Arial" w:cs="Arial"/>
          <w:i/>
          <w:sz w:val="24"/>
          <w:szCs w:val="24"/>
        </w:rPr>
        <w:t xml:space="preserve">, </w:t>
      </w:r>
      <w:r w:rsidRPr="00A142EC">
        <w:rPr>
          <w:rFonts w:ascii="Arial" w:hAnsi="Arial" w:cs="Arial"/>
          <w:sz w:val="24"/>
          <w:szCs w:val="24"/>
        </w:rPr>
        <w:t>London:</w:t>
      </w:r>
      <w:r>
        <w:rPr>
          <w:rFonts w:ascii="Arial" w:hAnsi="Arial" w:cs="Arial"/>
          <w:sz w:val="24"/>
          <w:szCs w:val="24"/>
        </w:rPr>
        <w:t xml:space="preserve"> Child Poverty Acton Group. </w:t>
      </w:r>
    </w:p>
    <w:p w:rsidR="002F5200" w:rsidRDefault="002F5200">
      <w:pPr>
        <w:rPr>
          <w:rFonts w:ascii="Arial" w:hAnsi="Arial" w:cs="Arial"/>
          <w:color w:val="151515"/>
          <w:sz w:val="24"/>
          <w:szCs w:val="24"/>
        </w:rPr>
      </w:pPr>
      <w:r>
        <w:rPr>
          <w:rFonts w:ascii="Arial" w:hAnsi="Arial" w:cs="Arial"/>
          <w:sz w:val="24"/>
          <w:szCs w:val="24"/>
        </w:rPr>
        <w:t xml:space="preserve">The Children's Society (2018) </w:t>
      </w:r>
      <w:proofErr w:type="gramStart"/>
      <w:r w:rsidRPr="0041513D">
        <w:rPr>
          <w:rFonts w:ascii="Arial" w:hAnsi="Arial" w:cs="Arial"/>
          <w:i/>
          <w:color w:val="151515"/>
          <w:sz w:val="24"/>
          <w:szCs w:val="24"/>
        </w:rPr>
        <w:t>What</w:t>
      </w:r>
      <w:proofErr w:type="gramEnd"/>
      <w:r w:rsidRPr="0041513D">
        <w:rPr>
          <w:rFonts w:ascii="Arial" w:hAnsi="Arial" w:cs="Arial"/>
          <w:i/>
          <w:color w:val="151515"/>
          <w:sz w:val="24"/>
          <w:szCs w:val="24"/>
        </w:rPr>
        <w:t xml:space="preserve"> is child poverty?</w:t>
      </w:r>
      <w:r>
        <w:rPr>
          <w:rFonts w:ascii="Arial" w:hAnsi="Arial" w:cs="Arial"/>
          <w:i/>
          <w:color w:val="151515"/>
          <w:sz w:val="24"/>
          <w:szCs w:val="24"/>
        </w:rPr>
        <w:t xml:space="preserve"> </w:t>
      </w:r>
      <w:r>
        <w:rPr>
          <w:rFonts w:ascii="Arial" w:hAnsi="Arial" w:cs="Arial"/>
          <w:color w:val="151515"/>
          <w:sz w:val="24"/>
          <w:szCs w:val="24"/>
        </w:rPr>
        <w:t xml:space="preserve">[Online] Available at:  </w:t>
      </w:r>
      <w:r w:rsidRPr="0041513D">
        <w:rPr>
          <w:rFonts w:ascii="Arial" w:hAnsi="Arial" w:cs="Arial"/>
          <w:color w:val="151515"/>
          <w:sz w:val="24"/>
          <w:szCs w:val="24"/>
        </w:rPr>
        <w:t>https://www.childrenssociety.org.uk/what-we-do/our-work/ending-child-poverty/what-is-child-poverty</w:t>
      </w:r>
      <w:r>
        <w:rPr>
          <w:rFonts w:ascii="Arial" w:hAnsi="Arial" w:cs="Arial"/>
          <w:color w:val="151515"/>
          <w:sz w:val="24"/>
          <w:szCs w:val="24"/>
        </w:rPr>
        <w:t xml:space="preserve"> (Accessed 28th November 2018).</w:t>
      </w:r>
    </w:p>
    <w:p w:rsidR="002F5200" w:rsidRPr="00844D2C" w:rsidRDefault="002F5200">
      <w:pPr>
        <w:rPr>
          <w:rFonts w:ascii="Arial" w:hAnsi="Arial" w:cs="Arial"/>
          <w:color w:val="151515"/>
          <w:sz w:val="24"/>
          <w:szCs w:val="24"/>
        </w:rPr>
      </w:pPr>
      <w:r>
        <w:rPr>
          <w:rFonts w:ascii="Arial" w:hAnsi="Arial" w:cs="Arial"/>
          <w:color w:val="151515"/>
          <w:sz w:val="24"/>
          <w:szCs w:val="24"/>
        </w:rPr>
        <w:lastRenderedPageBreak/>
        <w:t xml:space="preserve">Thomas, S. (2018) </w:t>
      </w:r>
      <w:proofErr w:type="gramStart"/>
      <w:r>
        <w:rPr>
          <w:rFonts w:ascii="Arial" w:hAnsi="Arial" w:cs="Arial"/>
          <w:i/>
          <w:color w:val="151515"/>
          <w:sz w:val="24"/>
          <w:szCs w:val="24"/>
        </w:rPr>
        <w:t>Is</w:t>
      </w:r>
      <w:proofErr w:type="gramEnd"/>
      <w:r>
        <w:rPr>
          <w:rFonts w:ascii="Arial" w:hAnsi="Arial" w:cs="Arial"/>
          <w:i/>
          <w:color w:val="151515"/>
          <w:sz w:val="24"/>
          <w:szCs w:val="24"/>
        </w:rPr>
        <w:t xml:space="preserve"> the Welsh Government giving a 'Flying Start' to all children who need it? </w:t>
      </w:r>
      <w:r>
        <w:rPr>
          <w:rFonts w:ascii="Arial" w:hAnsi="Arial" w:cs="Arial"/>
          <w:color w:val="151515"/>
          <w:sz w:val="24"/>
          <w:szCs w:val="24"/>
        </w:rPr>
        <w:t xml:space="preserve">[Online] Available at:  </w:t>
      </w:r>
      <w:r w:rsidRPr="00844D2C">
        <w:rPr>
          <w:rFonts w:ascii="Arial" w:hAnsi="Arial" w:cs="Arial"/>
          <w:color w:val="151515"/>
          <w:sz w:val="24"/>
          <w:szCs w:val="24"/>
        </w:rPr>
        <w:t>https://seneddresearch.blog/2018/05/21/is-the-welsh-government-giving-a-flying-start-to-all-children-who-need-it/</w:t>
      </w:r>
      <w:r>
        <w:rPr>
          <w:rFonts w:ascii="Arial" w:hAnsi="Arial" w:cs="Arial"/>
          <w:color w:val="151515"/>
          <w:sz w:val="24"/>
          <w:szCs w:val="24"/>
        </w:rPr>
        <w:t xml:space="preserve"> (Accessed 5th December 2018).</w:t>
      </w:r>
    </w:p>
    <w:p w:rsidR="002F5200" w:rsidRDefault="002F5200">
      <w:pPr>
        <w:rPr>
          <w:rFonts w:ascii="Arial" w:hAnsi="Arial" w:cs="Arial"/>
          <w:sz w:val="24"/>
          <w:szCs w:val="24"/>
        </w:rPr>
      </w:pPr>
      <w:r>
        <w:rPr>
          <w:rFonts w:ascii="Arial" w:hAnsi="Arial" w:cs="Arial"/>
          <w:sz w:val="24"/>
          <w:szCs w:val="24"/>
        </w:rPr>
        <w:t xml:space="preserve">Townsend, P. (1979) </w:t>
      </w:r>
      <w:r w:rsidRPr="00405AC4">
        <w:rPr>
          <w:rFonts w:ascii="Arial" w:hAnsi="Arial" w:cs="Arial"/>
          <w:i/>
          <w:sz w:val="24"/>
          <w:szCs w:val="24"/>
        </w:rPr>
        <w:t>Poverty in the United Kingdom</w:t>
      </w:r>
      <w:r>
        <w:rPr>
          <w:rFonts w:ascii="Arial" w:hAnsi="Arial" w:cs="Arial"/>
          <w:i/>
          <w:sz w:val="24"/>
          <w:szCs w:val="24"/>
        </w:rPr>
        <w:t>:</w:t>
      </w:r>
      <w:r w:rsidRPr="00405AC4">
        <w:rPr>
          <w:rFonts w:ascii="Arial" w:hAnsi="Arial" w:cs="Arial"/>
          <w:i/>
          <w:sz w:val="24"/>
          <w:szCs w:val="24"/>
        </w:rPr>
        <w:t xml:space="preserve"> A Survey of Household Resources and Standards of Living</w:t>
      </w:r>
      <w:r>
        <w:rPr>
          <w:rFonts w:ascii="Arial" w:hAnsi="Arial" w:cs="Arial"/>
          <w:sz w:val="24"/>
          <w:szCs w:val="24"/>
        </w:rPr>
        <w:t xml:space="preserve"> London: Penguin Books P.1</w:t>
      </w:r>
    </w:p>
    <w:p w:rsidR="002F5200" w:rsidRDefault="002F5200" w:rsidP="007662FA">
      <w:pPr>
        <w:spacing w:after="120"/>
        <w:outlineLvl w:val="1"/>
        <w:rPr>
          <w:rFonts w:ascii="Arial" w:eastAsia="Times New Roman" w:hAnsi="Arial" w:cs="Arial"/>
          <w:bCs/>
          <w:color w:val="000000"/>
          <w:kern w:val="36"/>
          <w:sz w:val="24"/>
          <w:szCs w:val="24"/>
          <w:lang w:eastAsia="en-GB"/>
        </w:rPr>
      </w:pPr>
      <w:r>
        <w:rPr>
          <w:rFonts w:ascii="Arial" w:eastAsia="Times New Roman" w:hAnsi="Arial" w:cs="Arial"/>
          <w:bCs/>
          <w:color w:val="000000"/>
          <w:kern w:val="36"/>
          <w:sz w:val="24"/>
          <w:szCs w:val="24"/>
          <w:lang w:eastAsia="en-GB"/>
        </w:rPr>
        <w:t>Welsh Assembly Government (2011) Child</w:t>
      </w:r>
      <w:r w:rsidRPr="00A3678E">
        <w:rPr>
          <w:rFonts w:ascii="Arial" w:eastAsia="Times New Roman" w:hAnsi="Arial" w:cs="Arial"/>
          <w:bCs/>
          <w:i/>
          <w:color w:val="000000"/>
          <w:kern w:val="36"/>
          <w:sz w:val="24"/>
          <w:szCs w:val="24"/>
          <w:lang w:eastAsia="en-GB"/>
        </w:rPr>
        <w:t xml:space="preserve"> Poverty Strategy for Wales</w:t>
      </w:r>
      <w:r>
        <w:rPr>
          <w:rFonts w:ascii="Arial" w:eastAsia="Times New Roman" w:hAnsi="Arial" w:cs="Arial"/>
          <w:bCs/>
          <w:color w:val="000000"/>
          <w:kern w:val="36"/>
          <w:sz w:val="24"/>
          <w:szCs w:val="24"/>
          <w:lang w:eastAsia="en-GB"/>
        </w:rPr>
        <w:t xml:space="preserve"> [Online] Available at: </w:t>
      </w:r>
      <w:r w:rsidRPr="00A3678E">
        <w:rPr>
          <w:rFonts w:ascii="Arial" w:eastAsia="Times New Roman" w:hAnsi="Arial" w:cs="Arial"/>
          <w:bCs/>
          <w:color w:val="000000"/>
          <w:kern w:val="36"/>
          <w:sz w:val="24"/>
          <w:szCs w:val="24"/>
          <w:lang w:eastAsia="en-GB"/>
        </w:rPr>
        <w:t>https://www.npted.org/section/youth-service/Downloads/Child%20Poverty%20Strategy.pdf</w:t>
      </w:r>
      <w:r>
        <w:rPr>
          <w:rFonts w:ascii="Arial" w:eastAsia="Times New Roman" w:hAnsi="Arial" w:cs="Arial"/>
          <w:bCs/>
          <w:color w:val="000000"/>
          <w:kern w:val="36"/>
          <w:sz w:val="24"/>
          <w:szCs w:val="24"/>
          <w:lang w:eastAsia="en-GB"/>
        </w:rPr>
        <w:t xml:space="preserve"> (Accessed 30th November 2018). </w:t>
      </w:r>
    </w:p>
    <w:p w:rsidR="002F5200" w:rsidRPr="007468D0" w:rsidRDefault="002F5200" w:rsidP="007468D0">
      <w:pPr>
        <w:rPr>
          <w:rFonts w:ascii="Arial" w:hAnsi="Arial" w:cs="Arial"/>
          <w:bCs/>
          <w:spacing w:val="-12"/>
          <w:sz w:val="24"/>
          <w:szCs w:val="24"/>
        </w:rPr>
      </w:pPr>
      <w:r w:rsidRPr="007468D0">
        <w:rPr>
          <w:rFonts w:ascii="Arial" w:hAnsi="Arial" w:cs="Arial"/>
          <w:bCs/>
          <w:spacing w:val="-12"/>
          <w:sz w:val="24"/>
          <w:szCs w:val="24"/>
        </w:rPr>
        <w:t xml:space="preserve">Welsh Council Voluntary Action (2011) </w:t>
      </w:r>
      <w:r w:rsidRPr="007468D0">
        <w:rPr>
          <w:rFonts w:ascii="Arial" w:hAnsi="Arial" w:cs="Arial"/>
          <w:bCs/>
          <w:i/>
          <w:spacing w:val="-12"/>
          <w:sz w:val="24"/>
          <w:szCs w:val="24"/>
        </w:rPr>
        <w:t>Welsh Government Communities First – The Future Consultation Response</w:t>
      </w:r>
      <w:r w:rsidRPr="007468D0">
        <w:rPr>
          <w:rFonts w:ascii="Arial" w:hAnsi="Arial" w:cs="Arial"/>
          <w:bCs/>
          <w:spacing w:val="-12"/>
          <w:sz w:val="24"/>
          <w:szCs w:val="24"/>
        </w:rPr>
        <w:t xml:space="preserve"> [Online] Available at: https://www.wcva.org.uk/media/178254/communities_first_consultation_response_eng_ver.pdf (Accessed 2nd December 2018). </w:t>
      </w:r>
    </w:p>
    <w:p w:rsidR="002F5200" w:rsidRDefault="002F5200" w:rsidP="007662FA">
      <w:pPr>
        <w:spacing w:after="120"/>
        <w:outlineLvl w:val="1"/>
        <w:rPr>
          <w:rFonts w:ascii="Arial" w:eastAsia="Times New Roman" w:hAnsi="Arial" w:cs="Arial"/>
          <w:bCs/>
          <w:color w:val="000000"/>
          <w:kern w:val="36"/>
          <w:sz w:val="24"/>
          <w:szCs w:val="24"/>
          <w:lang w:eastAsia="en-GB"/>
        </w:rPr>
      </w:pPr>
      <w:r>
        <w:rPr>
          <w:rFonts w:ascii="Arial" w:eastAsia="Times New Roman" w:hAnsi="Arial" w:cs="Arial"/>
          <w:bCs/>
          <w:color w:val="000000"/>
          <w:kern w:val="36"/>
          <w:sz w:val="24"/>
          <w:szCs w:val="24"/>
          <w:lang w:eastAsia="en-GB"/>
        </w:rPr>
        <w:t xml:space="preserve">Welsh Government (2016) </w:t>
      </w:r>
      <w:r>
        <w:rPr>
          <w:rFonts w:ascii="Arial" w:eastAsia="Times New Roman" w:hAnsi="Arial" w:cs="Arial"/>
          <w:bCs/>
          <w:i/>
          <w:color w:val="000000"/>
          <w:kern w:val="36"/>
          <w:sz w:val="24"/>
          <w:szCs w:val="24"/>
          <w:lang w:eastAsia="en-GB"/>
        </w:rPr>
        <w:t xml:space="preserve">Well-being of Future Generations (Wales) Act (2015) </w:t>
      </w:r>
      <w:r>
        <w:rPr>
          <w:rFonts w:ascii="Arial" w:eastAsia="Times New Roman" w:hAnsi="Arial" w:cs="Arial"/>
          <w:bCs/>
          <w:color w:val="000000"/>
          <w:kern w:val="36"/>
          <w:sz w:val="24"/>
          <w:szCs w:val="24"/>
          <w:lang w:eastAsia="en-GB"/>
        </w:rPr>
        <w:t>[Online] Available at:</w:t>
      </w:r>
      <w:r>
        <w:rPr>
          <w:rFonts w:ascii="Arial" w:eastAsia="Times New Roman" w:hAnsi="Arial" w:cs="Arial"/>
          <w:bCs/>
          <w:i/>
          <w:color w:val="000000"/>
          <w:kern w:val="36"/>
          <w:sz w:val="24"/>
          <w:szCs w:val="24"/>
          <w:lang w:eastAsia="en-GB"/>
        </w:rPr>
        <w:t xml:space="preserve"> </w:t>
      </w:r>
      <w:r w:rsidRPr="00B54258">
        <w:rPr>
          <w:rFonts w:ascii="Arial" w:eastAsia="Times New Roman" w:hAnsi="Arial" w:cs="Arial"/>
          <w:bCs/>
          <w:color w:val="000000"/>
          <w:kern w:val="36"/>
          <w:sz w:val="24"/>
          <w:szCs w:val="24"/>
          <w:lang w:eastAsia="en-GB"/>
        </w:rPr>
        <w:t>https://gov.wales/topics/people-and-communities/people/future-generations-act/?lang=en</w:t>
      </w:r>
      <w:r>
        <w:rPr>
          <w:rFonts w:ascii="Arial" w:eastAsia="Times New Roman" w:hAnsi="Arial" w:cs="Arial"/>
          <w:bCs/>
          <w:color w:val="000000"/>
          <w:kern w:val="36"/>
          <w:sz w:val="24"/>
          <w:szCs w:val="24"/>
          <w:lang w:eastAsia="en-GB"/>
        </w:rPr>
        <w:t xml:space="preserve"> (Accessed 7th December 2018). </w:t>
      </w:r>
    </w:p>
    <w:p w:rsidR="002F5200" w:rsidRPr="003738E4" w:rsidRDefault="002F5200" w:rsidP="007662FA">
      <w:pPr>
        <w:spacing w:after="120"/>
        <w:outlineLvl w:val="1"/>
        <w:rPr>
          <w:rFonts w:ascii="Arial" w:eastAsia="Times New Roman" w:hAnsi="Arial" w:cs="Arial"/>
          <w:bCs/>
          <w:color w:val="000000"/>
          <w:kern w:val="36"/>
          <w:sz w:val="24"/>
          <w:szCs w:val="24"/>
          <w:lang w:eastAsia="en-GB"/>
        </w:rPr>
      </w:pPr>
      <w:r>
        <w:rPr>
          <w:rFonts w:ascii="Arial" w:eastAsia="Times New Roman" w:hAnsi="Arial" w:cs="Arial"/>
          <w:bCs/>
          <w:color w:val="000000"/>
          <w:kern w:val="36"/>
          <w:sz w:val="24"/>
          <w:szCs w:val="24"/>
          <w:lang w:eastAsia="en-GB"/>
        </w:rPr>
        <w:t xml:space="preserve">Welsh Government (2016b) </w:t>
      </w:r>
      <w:r>
        <w:rPr>
          <w:rFonts w:ascii="Arial" w:eastAsia="Times New Roman" w:hAnsi="Arial" w:cs="Arial"/>
          <w:bCs/>
          <w:i/>
          <w:color w:val="000000"/>
          <w:kern w:val="36"/>
          <w:sz w:val="24"/>
          <w:szCs w:val="24"/>
          <w:lang w:eastAsia="en-GB"/>
        </w:rPr>
        <w:t xml:space="preserve">Progress report on Child Poverty published </w:t>
      </w:r>
      <w:r>
        <w:rPr>
          <w:rFonts w:ascii="Arial" w:eastAsia="Times New Roman" w:hAnsi="Arial" w:cs="Arial"/>
          <w:bCs/>
          <w:color w:val="000000"/>
          <w:kern w:val="36"/>
          <w:sz w:val="24"/>
          <w:szCs w:val="24"/>
          <w:lang w:eastAsia="en-GB"/>
        </w:rPr>
        <w:t xml:space="preserve">[Online] Available at: </w:t>
      </w:r>
      <w:r w:rsidRPr="003738E4">
        <w:rPr>
          <w:rFonts w:ascii="Arial" w:eastAsia="Times New Roman" w:hAnsi="Arial" w:cs="Arial"/>
          <w:bCs/>
          <w:color w:val="000000"/>
          <w:kern w:val="36"/>
          <w:sz w:val="24"/>
          <w:szCs w:val="24"/>
          <w:lang w:eastAsia="en-GB"/>
        </w:rPr>
        <w:t>https://gov.wales/newsroom/people-and-communities/2016/progress-report-on-child-poverty-published/?lang=en</w:t>
      </w:r>
      <w:r>
        <w:rPr>
          <w:rFonts w:ascii="Arial" w:eastAsia="Times New Roman" w:hAnsi="Arial" w:cs="Arial"/>
          <w:bCs/>
          <w:color w:val="000000"/>
          <w:kern w:val="36"/>
          <w:sz w:val="24"/>
          <w:szCs w:val="24"/>
          <w:lang w:eastAsia="en-GB"/>
        </w:rPr>
        <w:t xml:space="preserve"> (Accessed 10th December 2018).</w:t>
      </w:r>
    </w:p>
    <w:p w:rsidR="002F5200" w:rsidRDefault="002F5200" w:rsidP="007662FA">
      <w:pPr>
        <w:spacing w:after="120"/>
        <w:outlineLvl w:val="1"/>
        <w:rPr>
          <w:rFonts w:ascii="Arial" w:eastAsia="Times New Roman" w:hAnsi="Arial" w:cs="Arial"/>
          <w:bCs/>
          <w:color w:val="000000"/>
          <w:kern w:val="36"/>
          <w:sz w:val="24"/>
          <w:szCs w:val="24"/>
          <w:lang w:eastAsia="en-GB"/>
        </w:rPr>
      </w:pPr>
      <w:r>
        <w:rPr>
          <w:rFonts w:ascii="Arial" w:eastAsia="Times New Roman" w:hAnsi="Arial" w:cs="Arial"/>
          <w:bCs/>
          <w:color w:val="000000"/>
          <w:kern w:val="36"/>
          <w:sz w:val="24"/>
          <w:szCs w:val="24"/>
          <w:lang w:eastAsia="en-GB"/>
        </w:rPr>
        <w:t>Welsh Government (2017a</w:t>
      </w:r>
      <w:r w:rsidRPr="00847033">
        <w:rPr>
          <w:rFonts w:ascii="Arial" w:eastAsia="Times New Roman" w:hAnsi="Arial" w:cs="Arial"/>
          <w:bCs/>
          <w:i/>
          <w:color w:val="000000"/>
          <w:kern w:val="36"/>
          <w:sz w:val="24"/>
          <w:szCs w:val="24"/>
          <w:lang w:eastAsia="en-GB"/>
        </w:rPr>
        <w:t>) Communities First</w:t>
      </w:r>
      <w:r>
        <w:rPr>
          <w:rFonts w:ascii="Arial" w:eastAsia="Times New Roman" w:hAnsi="Arial" w:cs="Arial"/>
          <w:bCs/>
          <w:color w:val="000000"/>
          <w:kern w:val="36"/>
          <w:sz w:val="24"/>
          <w:szCs w:val="24"/>
          <w:lang w:eastAsia="en-GB"/>
        </w:rPr>
        <w:t xml:space="preserve"> [Online] Available at: </w:t>
      </w:r>
      <w:r w:rsidRPr="00847033">
        <w:rPr>
          <w:rFonts w:ascii="Arial" w:eastAsia="Times New Roman" w:hAnsi="Arial" w:cs="Arial"/>
          <w:bCs/>
          <w:color w:val="000000"/>
          <w:kern w:val="36"/>
          <w:sz w:val="24"/>
          <w:szCs w:val="24"/>
          <w:lang w:eastAsia="en-GB"/>
        </w:rPr>
        <w:t>https://gov.wales/topics/people-and-communities/communities/communitiesfirst/?lang=en</w:t>
      </w:r>
      <w:r>
        <w:rPr>
          <w:rFonts w:ascii="Arial" w:eastAsia="Times New Roman" w:hAnsi="Arial" w:cs="Arial"/>
          <w:bCs/>
          <w:color w:val="000000"/>
          <w:kern w:val="36"/>
          <w:sz w:val="24"/>
          <w:szCs w:val="24"/>
          <w:lang w:eastAsia="en-GB"/>
        </w:rPr>
        <w:t xml:space="preserve"> (Accessed 2nd December 2018). </w:t>
      </w:r>
    </w:p>
    <w:p w:rsidR="002F5200" w:rsidRPr="00D71EAD" w:rsidRDefault="002F5200" w:rsidP="007662FA">
      <w:pPr>
        <w:spacing w:after="120"/>
        <w:outlineLvl w:val="1"/>
        <w:rPr>
          <w:rFonts w:ascii="Arial" w:eastAsia="Times New Roman" w:hAnsi="Arial" w:cs="Arial"/>
          <w:bCs/>
          <w:color w:val="000000"/>
          <w:kern w:val="36"/>
          <w:sz w:val="24"/>
          <w:szCs w:val="24"/>
          <w:lang w:eastAsia="en-GB"/>
        </w:rPr>
      </w:pPr>
      <w:r>
        <w:rPr>
          <w:rFonts w:ascii="Arial" w:eastAsia="Times New Roman" w:hAnsi="Arial" w:cs="Arial"/>
          <w:bCs/>
          <w:color w:val="000000"/>
          <w:kern w:val="36"/>
          <w:sz w:val="24"/>
          <w:szCs w:val="24"/>
          <w:lang w:eastAsia="en-GB"/>
        </w:rPr>
        <w:t xml:space="preserve">Welsh Government (2017b) </w:t>
      </w:r>
      <w:r w:rsidRPr="00D71EAD">
        <w:rPr>
          <w:rFonts w:ascii="Arial" w:eastAsia="Times New Roman" w:hAnsi="Arial" w:cs="Arial"/>
          <w:bCs/>
          <w:color w:val="000000"/>
          <w:kern w:val="36"/>
          <w:sz w:val="24"/>
          <w:szCs w:val="24"/>
          <w:lang w:eastAsia="en-GB"/>
        </w:rPr>
        <w:t xml:space="preserve">Families </w:t>
      </w:r>
      <w:r w:rsidRPr="00D71EAD">
        <w:rPr>
          <w:rFonts w:ascii="Arial" w:eastAsia="Times New Roman" w:hAnsi="Arial" w:cs="Arial"/>
          <w:bCs/>
          <w:i/>
          <w:color w:val="000000"/>
          <w:kern w:val="36"/>
          <w:sz w:val="24"/>
          <w:szCs w:val="24"/>
          <w:lang w:eastAsia="en-GB"/>
        </w:rPr>
        <w:t>First Programme Guidance</w:t>
      </w:r>
      <w:r>
        <w:rPr>
          <w:rFonts w:ascii="Arial" w:eastAsia="Times New Roman" w:hAnsi="Arial" w:cs="Arial"/>
          <w:bCs/>
          <w:color w:val="000000"/>
          <w:kern w:val="36"/>
          <w:sz w:val="24"/>
          <w:szCs w:val="24"/>
          <w:lang w:eastAsia="en-GB"/>
        </w:rPr>
        <w:t xml:space="preserve"> [Online] Available at: </w:t>
      </w:r>
      <w:r w:rsidRPr="00D71EAD">
        <w:rPr>
          <w:rFonts w:ascii="Arial" w:eastAsia="Times New Roman" w:hAnsi="Arial" w:cs="Arial"/>
          <w:bCs/>
          <w:color w:val="000000"/>
          <w:kern w:val="36"/>
          <w:sz w:val="24"/>
          <w:szCs w:val="24"/>
          <w:lang w:eastAsia="en-GB"/>
        </w:rPr>
        <w:t>https://gov.wales/docs/dsjlg/publications/cyp/170419-families-first-programme-guidance-en.pdf</w:t>
      </w:r>
      <w:r>
        <w:rPr>
          <w:rFonts w:ascii="Arial" w:eastAsia="Times New Roman" w:hAnsi="Arial" w:cs="Arial"/>
          <w:bCs/>
          <w:color w:val="000000"/>
          <w:kern w:val="36"/>
          <w:sz w:val="24"/>
          <w:szCs w:val="24"/>
          <w:lang w:eastAsia="en-GB"/>
        </w:rPr>
        <w:t xml:space="preserve"> (Accessed 6th December 2018).</w:t>
      </w:r>
    </w:p>
    <w:p w:rsidR="002F5200" w:rsidRDefault="002F5200">
      <w:pPr>
        <w:rPr>
          <w:rFonts w:ascii="Arial" w:hAnsi="Arial" w:cs="Arial"/>
          <w:bCs/>
          <w:spacing w:val="-12"/>
          <w:sz w:val="24"/>
          <w:szCs w:val="24"/>
        </w:rPr>
      </w:pPr>
      <w:r>
        <w:rPr>
          <w:rFonts w:ascii="Arial" w:hAnsi="Arial" w:cs="Arial"/>
          <w:sz w:val="24"/>
          <w:szCs w:val="24"/>
        </w:rPr>
        <w:t xml:space="preserve">Welsh Government (2018) </w:t>
      </w:r>
      <w:r>
        <w:rPr>
          <w:rFonts w:ascii="Arial" w:hAnsi="Arial" w:cs="Arial"/>
          <w:i/>
          <w:sz w:val="24"/>
          <w:szCs w:val="24"/>
        </w:rPr>
        <w:t xml:space="preserve">Poverty Statistics </w:t>
      </w:r>
      <w:r>
        <w:rPr>
          <w:rFonts w:ascii="Arial" w:hAnsi="Arial" w:cs="Arial"/>
          <w:bCs/>
          <w:spacing w:val="-12"/>
          <w:sz w:val="24"/>
          <w:szCs w:val="24"/>
        </w:rPr>
        <w:t xml:space="preserve">[Online] Available at: </w:t>
      </w:r>
      <w:r w:rsidRPr="00847033">
        <w:rPr>
          <w:rFonts w:ascii="Arial" w:hAnsi="Arial" w:cs="Arial"/>
          <w:bCs/>
          <w:spacing w:val="-12"/>
          <w:sz w:val="24"/>
          <w:szCs w:val="24"/>
        </w:rPr>
        <w:t xml:space="preserve">https://gov.wales/statistics-and-research/households-below-average-income/?lang=en </w:t>
      </w:r>
      <w:r w:rsidRPr="00314E86">
        <w:rPr>
          <w:rFonts w:ascii="Arial" w:hAnsi="Arial" w:cs="Arial"/>
          <w:bCs/>
          <w:spacing w:val="-12"/>
          <w:sz w:val="24"/>
          <w:szCs w:val="24"/>
        </w:rPr>
        <w:t xml:space="preserve">(Accessed 28th November 2018). </w:t>
      </w:r>
    </w:p>
    <w:p w:rsidR="002F5200" w:rsidRDefault="002F5200">
      <w:pPr>
        <w:rPr>
          <w:rFonts w:ascii="Arial" w:hAnsi="Arial" w:cs="Arial"/>
          <w:sz w:val="24"/>
          <w:szCs w:val="24"/>
        </w:rPr>
      </w:pPr>
      <w:r>
        <w:rPr>
          <w:rFonts w:ascii="Arial" w:hAnsi="Arial" w:cs="Arial"/>
          <w:sz w:val="24"/>
          <w:szCs w:val="24"/>
        </w:rPr>
        <w:t xml:space="preserve">Wickham, S., Anwar, E., Bar, B., Law, C., Taylor-Robinson, D. (2016) 'Poverty and child health in the UK: using evidence for action' </w:t>
      </w:r>
      <w:r>
        <w:rPr>
          <w:rFonts w:ascii="Arial" w:hAnsi="Arial" w:cs="Arial"/>
          <w:i/>
          <w:sz w:val="24"/>
          <w:szCs w:val="24"/>
        </w:rPr>
        <w:t xml:space="preserve">Arch Dis Child </w:t>
      </w:r>
      <w:r>
        <w:rPr>
          <w:rFonts w:ascii="Arial" w:hAnsi="Arial" w:cs="Arial"/>
          <w:sz w:val="24"/>
          <w:szCs w:val="24"/>
        </w:rPr>
        <w:t>101, pp.759-766.</w:t>
      </w:r>
    </w:p>
    <w:p w:rsidR="002F5200" w:rsidRPr="001B7D07" w:rsidRDefault="002F5200">
      <w:pPr>
        <w:rPr>
          <w:rFonts w:ascii="Arial" w:hAnsi="Arial" w:cs="Arial"/>
          <w:sz w:val="24"/>
          <w:szCs w:val="24"/>
        </w:rPr>
      </w:pPr>
      <w:proofErr w:type="spellStart"/>
      <w:r>
        <w:rPr>
          <w:rFonts w:ascii="Arial" w:hAnsi="Arial" w:cs="Arial"/>
          <w:sz w:val="24"/>
          <w:szCs w:val="24"/>
        </w:rPr>
        <w:t>Winckler</w:t>
      </w:r>
      <w:proofErr w:type="spellEnd"/>
      <w:r>
        <w:rPr>
          <w:rFonts w:ascii="Arial" w:hAnsi="Arial" w:cs="Arial"/>
          <w:sz w:val="24"/>
          <w:szCs w:val="24"/>
        </w:rPr>
        <w:t xml:space="preserve">, V. (2016) </w:t>
      </w:r>
      <w:r>
        <w:rPr>
          <w:rFonts w:ascii="Arial" w:hAnsi="Arial" w:cs="Arial"/>
          <w:i/>
          <w:sz w:val="24"/>
          <w:szCs w:val="24"/>
        </w:rPr>
        <w:t xml:space="preserve">Goodbye Communities First? </w:t>
      </w:r>
      <w:r>
        <w:rPr>
          <w:rFonts w:ascii="Arial" w:hAnsi="Arial" w:cs="Arial"/>
          <w:sz w:val="24"/>
          <w:szCs w:val="24"/>
        </w:rPr>
        <w:t xml:space="preserve">[Online] Available at: </w:t>
      </w:r>
      <w:r w:rsidRPr="001B7D07">
        <w:rPr>
          <w:rFonts w:ascii="Arial" w:hAnsi="Arial" w:cs="Arial"/>
          <w:sz w:val="24"/>
          <w:szCs w:val="24"/>
        </w:rPr>
        <w:t>https://www.bevanfoundation.org/commentary/goodbye-communities-first/</w:t>
      </w:r>
      <w:r>
        <w:rPr>
          <w:rFonts w:ascii="Arial" w:hAnsi="Arial" w:cs="Arial"/>
          <w:sz w:val="24"/>
          <w:szCs w:val="24"/>
        </w:rPr>
        <w:t xml:space="preserve"> (Accessed 2nd December 2018). </w:t>
      </w:r>
    </w:p>
    <w:sectPr w:rsidR="002F5200" w:rsidRPr="001B7D07" w:rsidSect="002F6DB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0787E" w:rsidRDefault="0000787E" w:rsidP="009E492C">
      <w:pPr>
        <w:spacing w:after="0" w:line="240" w:lineRule="auto"/>
      </w:pPr>
      <w:r>
        <w:separator/>
      </w:r>
    </w:p>
  </w:endnote>
  <w:endnote w:type="continuationSeparator" w:id="0">
    <w:p w:rsidR="0000787E" w:rsidRDefault="0000787E" w:rsidP="009E4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0787E" w:rsidRDefault="0000787E" w:rsidP="009E492C">
      <w:pPr>
        <w:spacing w:after="0" w:line="240" w:lineRule="auto"/>
      </w:pPr>
      <w:r>
        <w:separator/>
      </w:r>
    </w:p>
  </w:footnote>
  <w:footnote w:type="continuationSeparator" w:id="0">
    <w:p w:rsidR="0000787E" w:rsidRDefault="0000787E" w:rsidP="009E492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E492C" w:rsidRPr="009E492C" w:rsidRDefault="009E492C">
    <w:pPr>
      <w:pStyle w:val="Header"/>
      <w:rPr>
        <w:rFonts w:ascii="Arial" w:hAnsi="Arial" w:cs="Arial"/>
        <w:sz w:val="24"/>
        <w:szCs w:val="24"/>
      </w:rPr>
    </w:pPr>
    <w:r w:rsidRPr="009E492C">
      <w:rPr>
        <w:rFonts w:ascii="Arial" w:hAnsi="Arial" w:cs="Arial"/>
        <w:sz w:val="24"/>
        <w:szCs w:val="24"/>
      </w:rPr>
      <w:t xml:space="preserve">1401674                                                                 </w:t>
    </w:r>
    <w:r>
      <w:rPr>
        <w:rFonts w:ascii="Arial" w:hAnsi="Arial" w:cs="Arial"/>
        <w:sz w:val="24"/>
        <w:szCs w:val="24"/>
      </w:rPr>
      <w:t xml:space="preserve">                           Karen Rees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492C"/>
    <w:rsid w:val="0000787E"/>
    <w:rsid w:val="00017184"/>
    <w:rsid w:val="00044A24"/>
    <w:rsid w:val="00044FE9"/>
    <w:rsid w:val="00046EF0"/>
    <w:rsid w:val="00051BDD"/>
    <w:rsid w:val="000563D9"/>
    <w:rsid w:val="000740DB"/>
    <w:rsid w:val="000856A4"/>
    <w:rsid w:val="00087F51"/>
    <w:rsid w:val="000B3338"/>
    <w:rsid w:val="000C2FA1"/>
    <w:rsid w:val="000F474D"/>
    <w:rsid w:val="0015611F"/>
    <w:rsid w:val="00175E41"/>
    <w:rsid w:val="0019440C"/>
    <w:rsid w:val="001A0717"/>
    <w:rsid w:val="001A5FB8"/>
    <w:rsid w:val="001B2073"/>
    <w:rsid w:val="001B6C3B"/>
    <w:rsid w:val="001B7D07"/>
    <w:rsid w:val="001C4FA6"/>
    <w:rsid w:val="001D5145"/>
    <w:rsid w:val="00201723"/>
    <w:rsid w:val="0023474E"/>
    <w:rsid w:val="0025211A"/>
    <w:rsid w:val="002548A6"/>
    <w:rsid w:val="002B2287"/>
    <w:rsid w:val="002C36CA"/>
    <w:rsid w:val="002C70B3"/>
    <w:rsid w:val="002E4A49"/>
    <w:rsid w:val="002F1DBF"/>
    <w:rsid w:val="002F2950"/>
    <w:rsid w:val="002F5200"/>
    <w:rsid w:val="002F6C95"/>
    <w:rsid w:val="002F6DB0"/>
    <w:rsid w:val="003061BA"/>
    <w:rsid w:val="00306EA7"/>
    <w:rsid w:val="00307C3C"/>
    <w:rsid w:val="00314E86"/>
    <w:rsid w:val="00346C19"/>
    <w:rsid w:val="003738E4"/>
    <w:rsid w:val="003936CF"/>
    <w:rsid w:val="00396CF9"/>
    <w:rsid w:val="003B4099"/>
    <w:rsid w:val="003D31A6"/>
    <w:rsid w:val="003E2005"/>
    <w:rsid w:val="0040448F"/>
    <w:rsid w:val="00405AC4"/>
    <w:rsid w:val="0040664E"/>
    <w:rsid w:val="0041513D"/>
    <w:rsid w:val="004245F8"/>
    <w:rsid w:val="00425162"/>
    <w:rsid w:val="00432702"/>
    <w:rsid w:val="00446766"/>
    <w:rsid w:val="00480EEA"/>
    <w:rsid w:val="00487367"/>
    <w:rsid w:val="00491551"/>
    <w:rsid w:val="004C1F22"/>
    <w:rsid w:val="004C298E"/>
    <w:rsid w:val="004C3BBC"/>
    <w:rsid w:val="004F314C"/>
    <w:rsid w:val="00503344"/>
    <w:rsid w:val="00544116"/>
    <w:rsid w:val="005925D2"/>
    <w:rsid w:val="005A44E7"/>
    <w:rsid w:val="005A6D6E"/>
    <w:rsid w:val="005B0C22"/>
    <w:rsid w:val="005B1511"/>
    <w:rsid w:val="005C75D5"/>
    <w:rsid w:val="005F023F"/>
    <w:rsid w:val="00610CD5"/>
    <w:rsid w:val="00650AB2"/>
    <w:rsid w:val="00677523"/>
    <w:rsid w:val="00683141"/>
    <w:rsid w:val="006D5E8D"/>
    <w:rsid w:val="006E6C3B"/>
    <w:rsid w:val="00712B77"/>
    <w:rsid w:val="00713B39"/>
    <w:rsid w:val="00731F9B"/>
    <w:rsid w:val="007360AE"/>
    <w:rsid w:val="007468D0"/>
    <w:rsid w:val="00755EC4"/>
    <w:rsid w:val="0076378D"/>
    <w:rsid w:val="00764E08"/>
    <w:rsid w:val="007662FA"/>
    <w:rsid w:val="00796043"/>
    <w:rsid w:val="007A56FF"/>
    <w:rsid w:val="007A6EEC"/>
    <w:rsid w:val="007F1FD4"/>
    <w:rsid w:val="00801293"/>
    <w:rsid w:val="008318CB"/>
    <w:rsid w:val="00844D2C"/>
    <w:rsid w:val="00847033"/>
    <w:rsid w:val="008471F3"/>
    <w:rsid w:val="00861A1F"/>
    <w:rsid w:val="00867C84"/>
    <w:rsid w:val="008724D4"/>
    <w:rsid w:val="00880970"/>
    <w:rsid w:val="00887E05"/>
    <w:rsid w:val="008B2E5F"/>
    <w:rsid w:val="008C2530"/>
    <w:rsid w:val="008C365F"/>
    <w:rsid w:val="008E406E"/>
    <w:rsid w:val="008F1A04"/>
    <w:rsid w:val="0090741C"/>
    <w:rsid w:val="0091361D"/>
    <w:rsid w:val="0091373C"/>
    <w:rsid w:val="009253A1"/>
    <w:rsid w:val="00937F4B"/>
    <w:rsid w:val="00965018"/>
    <w:rsid w:val="00972B80"/>
    <w:rsid w:val="00990ACF"/>
    <w:rsid w:val="00994E51"/>
    <w:rsid w:val="009A139D"/>
    <w:rsid w:val="009A3208"/>
    <w:rsid w:val="009E492C"/>
    <w:rsid w:val="00A0020F"/>
    <w:rsid w:val="00A00246"/>
    <w:rsid w:val="00A0181F"/>
    <w:rsid w:val="00A142EC"/>
    <w:rsid w:val="00A20F4E"/>
    <w:rsid w:val="00A33481"/>
    <w:rsid w:val="00A3678E"/>
    <w:rsid w:val="00A5344D"/>
    <w:rsid w:val="00A66E70"/>
    <w:rsid w:val="00A717D4"/>
    <w:rsid w:val="00A723B7"/>
    <w:rsid w:val="00A97BC7"/>
    <w:rsid w:val="00AF7EA4"/>
    <w:rsid w:val="00B04AFF"/>
    <w:rsid w:val="00B334D5"/>
    <w:rsid w:val="00B43024"/>
    <w:rsid w:val="00B46D56"/>
    <w:rsid w:val="00B506F8"/>
    <w:rsid w:val="00B52960"/>
    <w:rsid w:val="00B54258"/>
    <w:rsid w:val="00B72809"/>
    <w:rsid w:val="00B771BB"/>
    <w:rsid w:val="00B83AFF"/>
    <w:rsid w:val="00BE5AC0"/>
    <w:rsid w:val="00C50D4A"/>
    <w:rsid w:val="00C57384"/>
    <w:rsid w:val="00C71D94"/>
    <w:rsid w:val="00C77EC2"/>
    <w:rsid w:val="00C83C66"/>
    <w:rsid w:val="00C852A3"/>
    <w:rsid w:val="00C85E88"/>
    <w:rsid w:val="00CA039B"/>
    <w:rsid w:val="00CC3166"/>
    <w:rsid w:val="00CF0BE8"/>
    <w:rsid w:val="00CF59DD"/>
    <w:rsid w:val="00CF6A90"/>
    <w:rsid w:val="00D33A93"/>
    <w:rsid w:val="00D40687"/>
    <w:rsid w:val="00D7091D"/>
    <w:rsid w:val="00D71EAD"/>
    <w:rsid w:val="00D758F7"/>
    <w:rsid w:val="00DA05B9"/>
    <w:rsid w:val="00DA5343"/>
    <w:rsid w:val="00DB40F6"/>
    <w:rsid w:val="00DC760F"/>
    <w:rsid w:val="00E00F7B"/>
    <w:rsid w:val="00E1766E"/>
    <w:rsid w:val="00E200D1"/>
    <w:rsid w:val="00E251DE"/>
    <w:rsid w:val="00EA0FD3"/>
    <w:rsid w:val="00EA35AB"/>
    <w:rsid w:val="00EB0F9B"/>
    <w:rsid w:val="00EC4BEA"/>
    <w:rsid w:val="00ED0D7F"/>
    <w:rsid w:val="00EF1EB0"/>
    <w:rsid w:val="00EF6A03"/>
    <w:rsid w:val="00F01E73"/>
    <w:rsid w:val="00F343F8"/>
    <w:rsid w:val="00F51FE5"/>
    <w:rsid w:val="00F538A2"/>
    <w:rsid w:val="00F76D4B"/>
    <w:rsid w:val="00F84217"/>
    <w:rsid w:val="00F92C8A"/>
    <w:rsid w:val="00FA27BC"/>
    <w:rsid w:val="00FA5788"/>
    <w:rsid w:val="00FC57E2"/>
    <w:rsid w:val="00FD0930"/>
    <w:rsid w:val="00FD5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B74B29B-D679-496A-B2B2-852CE1001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6DB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E492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E492C"/>
  </w:style>
  <w:style w:type="paragraph" w:styleId="Footer">
    <w:name w:val="footer"/>
    <w:basedOn w:val="Normal"/>
    <w:link w:val="FooterChar"/>
    <w:uiPriority w:val="99"/>
    <w:semiHidden/>
    <w:unhideWhenUsed/>
    <w:rsid w:val="009E492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E49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5862559">
      <w:bodyDiv w:val="1"/>
      <w:marLeft w:val="0"/>
      <w:marRight w:val="0"/>
      <w:marTop w:val="0"/>
      <w:marBottom w:val="0"/>
      <w:divBdr>
        <w:top w:val="none" w:sz="0" w:space="0" w:color="auto"/>
        <w:left w:val="none" w:sz="0" w:space="0" w:color="auto"/>
        <w:bottom w:val="none" w:sz="0" w:space="0" w:color="auto"/>
        <w:right w:val="none" w:sz="0" w:space="0" w:color="auto"/>
      </w:divBdr>
      <w:divsChild>
        <w:div w:id="2002076381">
          <w:marLeft w:val="0"/>
          <w:marRight w:val="0"/>
          <w:marTop w:val="0"/>
          <w:marBottom w:val="0"/>
          <w:divBdr>
            <w:top w:val="none" w:sz="0" w:space="0" w:color="auto"/>
            <w:left w:val="none" w:sz="0" w:space="0" w:color="auto"/>
            <w:bottom w:val="none" w:sz="0" w:space="0" w:color="auto"/>
            <w:right w:val="none" w:sz="0" w:space="0" w:color="auto"/>
          </w:divBdr>
          <w:divsChild>
            <w:div w:id="662464319">
              <w:marLeft w:val="0"/>
              <w:marRight w:val="0"/>
              <w:marTop w:val="0"/>
              <w:marBottom w:val="0"/>
              <w:divBdr>
                <w:top w:val="none" w:sz="0" w:space="0" w:color="auto"/>
                <w:left w:val="none" w:sz="0" w:space="0" w:color="auto"/>
                <w:bottom w:val="none" w:sz="0" w:space="0" w:color="auto"/>
                <w:right w:val="none" w:sz="0" w:space="0" w:color="auto"/>
              </w:divBdr>
              <w:divsChild>
                <w:div w:id="549195171">
                  <w:marLeft w:val="0"/>
                  <w:marRight w:val="0"/>
                  <w:marTop w:val="0"/>
                  <w:marBottom w:val="0"/>
                  <w:divBdr>
                    <w:top w:val="none" w:sz="0" w:space="0" w:color="auto"/>
                    <w:left w:val="none" w:sz="0" w:space="0" w:color="auto"/>
                    <w:bottom w:val="none" w:sz="0" w:space="0" w:color="auto"/>
                    <w:right w:val="none" w:sz="0" w:space="0" w:color="auto"/>
                  </w:divBdr>
                  <w:divsChild>
                    <w:div w:id="1688286836">
                      <w:marLeft w:val="0"/>
                      <w:marRight w:val="0"/>
                      <w:marTop w:val="120"/>
                      <w:marBottom w:val="0"/>
                      <w:divBdr>
                        <w:top w:val="none" w:sz="0" w:space="0" w:color="auto"/>
                        <w:left w:val="none" w:sz="0" w:space="0" w:color="auto"/>
                        <w:bottom w:val="none" w:sz="0" w:space="0" w:color="auto"/>
                        <w:right w:val="none" w:sz="0" w:space="0" w:color="auto"/>
                      </w:divBdr>
                      <w:divsChild>
                        <w:div w:id="1257247945">
                          <w:marLeft w:val="0"/>
                          <w:marRight w:val="0"/>
                          <w:marTop w:val="0"/>
                          <w:marBottom w:val="0"/>
                          <w:divBdr>
                            <w:top w:val="none" w:sz="0" w:space="0" w:color="auto"/>
                            <w:left w:val="none" w:sz="0" w:space="0" w:color="auto"/>
                            <w:bottom w:val="none" w:sz="0" w:space="0" w:color="auto"/>
                            <w:right w:val="none" w:sz="0" w:space="0" w:color="auto"/>
                          </w:divBdr>
                          <w:divsChild>
                            <w:div w:id="68474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4B1EF-42A1-42A9-AA06-105D0E14B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3791</Words>
  <Characters>21611</Characters>
  <Application>Microsoft Office Word</Application>
  <DocSecurity>4</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Shelley Williams</dc:creator>
  <cp:lastModifiedBy>Karen Rees</cp:lastModifiedBy>
  <cp:revision>2</cp:revision>
  <dcterms:created xsi:type="dcterms:W3CDTF">2018-12-17T09:19:00Z</dcterms:created>
  <dcterms:modified xsi:type="dcterms:W3CDTF">2018-12-17T09:19:00Z</dcterms:modified>
</cp:coreProperties>
</file>