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B2679F" w14:textId="22C299D6" w:rsidR="00AE174D" w:rsidRDefault="00AE174D" w:rsidP="00AE174D">
      <w:pPr>
        <w:rPr>
          <w:rFonts w:ascii="Arial" w:hAnsi="Arial" w:cs="Arial"/>
          <w:b/>
          <w:u w:val="single"/>
          <w:lang w:val="en-GB"/>
        </w:rPr>
      </w:pPr>
      <w:r>
        <w:rPr>
          <w:rFonts w:ascii="Arial" w:hAnsi="Arial" w:cs="Arial"/>
          <w:b/>
          <w:u w:val="single"/>
          <w:lang w:val="en-GB"/>
        </w:rPr>
        <w:t xml:space="preserve">Past paper collation from recent years </w:t>
      </w:r>
    </w:p>
    <w:p w14:paraId="3559C818" w14:textId="77777777" w:rsidR="00AE174D" w:rsidRDefault="00AE174D" w:rsidP="00AE174D">
      <w:pPr>
        <w:rPr>
          <w:rFonts w:ascii="Arial" w:hAnsi="Arial" w:cs="Arial"/>
          <w:b/>
          <w:u w:val="single"/>
          <w:lang w:val="en-GB"/>
        </w:rPr>
      </w:pPr>
    </w:p>
    <w:p w14:paraId="44C3F1CC" w14:textId="313E1288" w:rsidR="00AE174D" w:rsidRDefault="00AE174D" w:rsidP="00AE174D">
      <w:pPr>
        <w:rPr>
          <w:rFonts w:ascii="Arial" w:hAnsi="Arial" w:cs="Arial"/>
          <w:b/>
          <w:u w:val="single"/>
          <w:lang w:val="en-GB"/>
        </w:rPr>
      </w:pPr>
      <w:r>
        <w:rPr>
          <w:rFonts w:ascii="Arial" w:hAnsi="Arial" w:cs="Arial"/>
          <w:b/>
          <w:u w:val="single"/>
          <w:lang w:val="en-GB"/>
        </w:rPr>
        <w:t>Question 1</w:t>
      </w:r>
    </w:p>
    <w:p w14:paraId="2C1FE638" w14:textId="77777777" w:rsidR="00AE174D" w:rsidRDefault="00AE174D" w:rsidP="00AE174D">
      <w:pPr>
        <w:rPr>
          <w:rFonts w:ascii="Arial" w:hAnsi="Arial" w:cs="Arial"/>
          <w:lang w:val="en-GB"/>
        </w:rPr>
      </w:pPr>
    </w:p>
    <w:p w14:paraId="5ECFB447" w14:textId="77777777" w:rsidR="00AE174D" w:rsidRDefault="00AE174D" w:rsidP="00AE174D">
      <w:pPr>
        <w:pStyle w:val="ListParagraph"/>
        <w:numPr>
          <w:ilvl w:val="0"/>
          <w:numId w:val="1"/>
        </w:numPr>
        <w:ind w:left="567" w:hanging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Explain the distinction between ‘contract of service’ and ‘contract for services’ for income tax purposes.</w:t>
      </w:r>
    </w:p>
    <w:p w14:paraId="61440200" w14:textId="77777777" w:rsidR="00AE174D" w:rsidRDefault="00AE174D" w:rsidP="00AE174D">
      <w:pPr>
        <w:jc w:val="right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(6 marks)</w:t>
      </w:r>
    </w:p>
    <w:p w14:paraId="090D9DA9" w14:textId="77777777" w:rsidR="00AE174D" w:rsidRDefault="00AE174D" w:rsidP="00AE174D">
      <w:pPr>
        <w:rPr>
          <w:rFonts w:ascii="Arial" w:hAnsi="Arial" w:cs="Arial"/>
          <w:lang w:val="en-GB"/>
        </w:rPr>
      </w:pPr>
    </w:p>
    <w:p w14:paraId="6A65FFD5" w14:textId="77777777" w:rsidR="00AE174D" w:rsidRDefault="00AE174D" w:rsidP="00AE174D">
      <w:pPr>
        <w:pStyle w:val="ListParagraph"/>
        <w:numPr>
          <w:ilvl w:val="0"/>
          <w:numId w:val="1"/>
        </w:numPr>
        <w:ind w:left="567" w:hanging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John (born 1958) and Norma (born 1955) were married in 1980.</w:t>
      </w:r>
    </w:p>
    <w:p w14:paraId="66148B5B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</w:p>
    <w:p w14:paraId="3D33215D" w14:textId="77777777" w:rsidR="00AE174D" w:rsidRDefault="00AE174D" w:rsidP="00AE174D">
      <w:pPr>
        <w:ind w:left="567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John</w:t>
      </w:r>
    </w:p>
    <w:p w14:paraId="6D93B790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John runs an electrical repair business. The summary of the trading account for the year ended 31 December 2017 is as follows:</w:t>
      </w:r>
    </w:p>
    <w:p w14:paraId="56F5F3CA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</w:p>
    <w:p w14:paraId="34967C8D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  <w:t>£</w:t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  <w:t>£</w:t>
      </w:r>
    </w:p>
    <w:p w14:paraId="0C3503D8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Gross profit</w:t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  <w:t xml:space="preserve">     88,000</w:t>
      </w:r>
    </w:p>
    <w:p w14:paraId="68E1280B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Less:</w:t>
      </w:r>
    </w:p>
    <w:p w14:paraId="20CA1F24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Wages and salaries</w:t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  <w:t>39,000</w:t>
      </w:r>
    </w:p>
    <w:p w14:paraId="05196633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Rates and insurance</w:t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proofErr w:type="gramStart"/>
      <w:r>
        <w:rPr>
          <w:rFonts w:ascii="Arial" w:hAnsi="Arial" w:cs="Arial"/>
          <w:lang w:val="en-GB"/>
        </w:rPr>
        <w:tab/>
        <w:t xml:space="preserve">  7,000</w:t>
      </w:r>
      <w:proofErr w:type="gramEnd"/>
    </w:p>
    <w:p w14:paraId="3A7255E5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Heating and lighting</w:t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proofErr w:type="gramStart"/>
      <w:r>
        <w:rPr>
          <w:rFonts w:ascii="Arial" w:hAnsi="Arial" w:cs="Arial"/>
          <w:lang w:val="en-GB"/>
        </w:rPr>
        <w:tab/>
        <w:t xml:space="preserve">  6,000</w:t>
      </w:r>
      <w:proofErr w:type="gramEnd"/>
    </w:p>
    <w:p w14:paraId="4F5601D7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Repairs and renewals</w:t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proofErr w:type="gramStart"/>
      <w:r>
        <w:rPr>
          <w:rFonts w:ascii="Arial" w:hAnsi="Arial" w:cs="Arial"/>
          <w:lang w:val="en-GB"/>
        </w:rPr>
        <w:tab/>
        <w:t xml:space="preserve">  1,000</w:t>
      </w:r>
      <w:proofErr w:type="gramEnd"/>
    </w:p>
    <w:p w14:paraId="3191722B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Telephone expenses</w:t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  <w:t xml:space="preserve">     750</w:t>
      </w:r>
    </w:p>
    <w:p w14:paraId="33D5A607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Motor expenses</w:t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proofErr w:type="gramStart"/>
      <w:r>
        <w:rPr>
          <w:rFonts w:ascii="Arial" w:hAnsi="Arial" w:cs="Arial"/>
          <w:lang w:val="en-GB"/>
        </w:rPr>
        <w:tab/>
        <w:t xml:space="preserve">  2,000</w:t>
      </w:r>
      <w:proofErr w:type="gramEnd"/>
    </w:p>
    <w:p w14:paraId="264F1C2F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Sundry expenses</w:t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proofErr w:type="gramStart"/>
      <w:r>
        <w:rPr>
          <w:rFonts w:ascii="Arial" w:hAnsi="Arial" w:cs="Arial"/>
          <w:lang w:val="en-GB"/>
        </w:rPr>
        <w:tab/>
        <w:t xml:space="preserve">  1,200</w:t>
      </w:r>
      <w:proofErr w:type="gramEnd"/>
    </w:p>
    <w:p w14:paraId="43F8EF0C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Provision for bad and doubtful debts</w:t>
      </w:r>
      <w:r>
        <w:rPr>
          <w:rFonts w:ascii="Arial" w:hAnsi="Arial" w:cs="Arial"/>
          <w:lang w:val="en-GB"/>
        </w:rPr>
        <w:tab/>
        <w:t xml:space="preserve">     350</w:t>
      </w:r>
    </w:p>
    <w:p w14:paraId="3FF76D23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Business credit card interest</w:t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  <w:t xml:space="preserve">     150</w:t>
      </w:r>
    </w:p>
    <w:p w14:paraId="1222A006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Loss on sale of non-current asset</w:t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  <w:t xml:space="preserve">     800</w:t>
      </w:r>
    </w:p>
    <w:p w14:paraId="5561C485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Depreciation</w:t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  <w:t xml:space="preserve">              </w:t>
      </w:r>
      <w:r>
        <w:rPr>
          <w:rFonts w:ascii="Arial" w:hAnsi="Arial" w:cs="Arial"/>
          <w:u w:val="single"/>
          <w:lang w:val="en-GB"/>
        </w:rPr>
        <w:t>1,400</w:t>
      </w:r>
    </w:p>
    <w:p w14:paraId="22BD00F4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  <w:t xml:space="preserve">  </w:t>
      </w:r>
      <w:r>
        <w:rPr>
          <w:rFonts w:ascii="Arial" w:hAnsi="Arial" w:cs="Arial"/>
          <w:u w:val="single"/>
          <w:lang w:val="en-GB"/>
        </w:rPr>
        <w:t>(59,650)</w:t>
      </w:r>
    </w:p>
    <w:p w14:paraId="47DA53ED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Net profit for the year</w:t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  <w:t xml:space="preserve">    </w:t>
      </w:r>
      <w:r>
        <w:rPr>
          <w:rFonts w:ascii="Arial" w:hAnsi="Arial" w:cs="Arial"/>
          <w:u w:val="single"/>
          <w:lang w:val="en-GB"/>
        </w:rPr>
        <w:t>28,350</w:t>
      </w:r>
    </w:p>
    <w:p w14:paraId="1DD28949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</w:p>
    <w:p w14:paraId="30E9755C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Notes:</w:t>
      </w:r>
    </w:p>
    <w:p w14:paraId="07481AF9" w14:textId="77777777" w:rsidR="00AE174D" w:rsidRDefault="00AE174D" w:rsidP="00AE174D">
      <w:pPr>
        <w:numPr>
          <w:ilvl w:val="0"/>
          <w:numId w:val="2"/>
        </w:numPr>
        <w:tabs>
          <w:tab w:val="clear" w:pos="720"/>
          <w:tab w:val="num" w:pos="1134"/>
        </w:tabs>
        <w:ind w:left="1134" w:hanging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John pays himself £2,000 per month and this figure is included in the wages and salaries total.</w:t>
      </w:r>
    </w:p>
    <w:p w14:paraId="743F800C" w14:textId="77777777" w:rsidR="00AE174D" w:rsidRDefault="00AE174D" w:rsidP="00AE174D">
      <w:pPr>
        <w:numPr>
          <w:ilvl w:val="0"/>
          <w:numId w:val="2"/>
        </w:numPr>
        <w:tabs>
          <w:tab w:val="clear" w:pos="720"/>
          <w:tab w:val="num" w:pos="1134"/>
        </w:tabs>
        <w:ind w:left="1134" w:hanging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One-quarter of motor expenses and one-fifth of telephone expenses are private.</w:t>
      </w:r>
    </w:p>
    <w:p w14:paraId="4320320A" w14:textId="77777777" w:rsidR="00AE174D" w:rsidRDefault="00AE174D" w:rsidP="00AE174D">
      <w:pPr>
        <w:numPr>
          <w:ilvl w:val="0"/>
          <w:numId w:val="2"/>
        </w:numPr>
        <w:tabs>
          <w:tab w:val="clear" w:pos="720"/>
          <w:tab w:val="num" w:pos="1134"/>
        </w:tabs>
        <w:ind w:left="1134" w:hanging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Sundry expenses include £1,000 for business entertaining.</w:t>
      </w:r>
    </w:p>
    <w:p w14:paraId="452C6FD7" w14:textId="77777777" w:rsidR="00AE174D" w:rsidRDefault="00AE174D" w:rsidP="00AE174D">
      <w:pPr>
        <w:numPr>
          <w:ilvl w:val="0"/>
          <w:numId w:val="2"/>
        </w:numPr>
        <w:tabs>
          <w:tab w:val="clear" w:pos="720"/>
          <w:tab w:val="num" w:pos="1134"/>
        </w:tabs>
        <w:ind w:left="1134" w:hanging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Provision for bad and doubtful debts does not include any specific provisions.</w:t>
      </w:r>
    </w:p>
    <w:p w14:paraId="54CB6C83" w14:textId="77777777" w:rsidR="00AE174D" w:rsidRDefault="00AE174D" w:rsidP="00AE174D">
      <w:pPr>
        <w:numPr>
          <w:ilvl w:val="0"/>
          <w:numId w:val="2"/>
        </w:numPr>
        <w:tabs>
          <w:tab w:val="clear" w:pos="720"/>
          <w:tab w:val="num" w:pos="1134"/>
        </w:tabs>
        <w:ind w:left="1134" w:hanging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John claimed capital allowances for the year of £1,000.</w:t>
      </w:r>
    </w:p>
    <w:p w14:paraId="1B0EBC87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</w:p>
    <w:p w14:paraId="1F633FD7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Other income:</w:t>
      </w:r>
    </w:p>
    <w:p w14:paraId="3D94E8CE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John’s other income included bank interest received of £31,250 and dividends of £15,000.</w:t>
      </w:r>
    </w:p>
    <w:p w14:paraId="14B40E8A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</w:p>
    <w:p w14:paraId="5A9E8698" w14:textId="77777777" w:rsidR="00AE174D" w:rsidRDefault="00AE174D" w:rsidP="00AE174D">
      <w:pPr>
        <w:ind w:left="567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Norma</w:t>
      </w:r>
    </w:p>
    <w:p w14:paraId="0E9E537B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Norma works as a </w:t>
      </w:r>
      <w:proofErr w:type="gramStart"/>
      <w:r>
        <w:rPr>
          <w:rFonts w:ascii="Arial" w:hAnsi="Arial" w:cs="Arial"/>
          <w:lang w:val="en-GB"/>
        </w:rPr>
        <w:t>claims</w:t>
      </w:r>
      <w:proofErr w:type="gramEnd"/>
      <w:r>
        <w:rPr>
          <w:rFonts w:ascii="Arial" w:hAnsi="Arial" w:cs="Arial"/>
          <w:lang w:val="en-GB"/>
        </w:rPr>
        <w:t xml:space="preserve"> assessor for an insurance company. Her income and benefits in 2017-18 consisted of the following:</w:t>
      </w:r>
    </w:p>
    <w:p w14:paraId="6AF55C7D" w14:textId="77777777" w:rsidR="00AE174D" w:rsidRDefault="00AE174D" w:rsidP="00AE174D">
      <w:pPr>
        <w:pStyle w:val="ListParagraph"/>
        <w:numPr>
          <w:ilvl w:val="0"/>
          <w:numId w:val="3"/>
        </w:numPr>
        <w:ind w:left="1134" w:hanging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 gross salary from her employment of £140,000; the company operates a defined contributions pension scheme and contributes 10% of Norma’s gross salary to the scheme. Norma pays 6% of her gross salary into the scheme under the net pay arrangement.</w:t>
      </w:r>
    </w:p>
    <w:p w14:paraId="61EA1A33" w14:textId="77777777" w:rsidR="00AE174D" w:rsidRDefault="00AE174D" w:rsidP="00AE174D">
      <w:pPr>
        <w:pStyle w:val="ListParagraph"/>
        <w:numPr>
          <w:ilvl w:val="0"/>
          <w:numId w:val="3"/>
        </w:numPr>
        <w:ind w:left="1134" w:hanging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The use of a company car with Co2 emissions of 250g/km which cost £45,000 when new. The company bears all the costs associated with the vehicle.</w:t>
      </w:r>
    </w:p>
    <w:p w14:paraId="6CFBFADB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</w:p>
    <w:p w14:paraId="19D385B8" w14:textId="77777777" w:rsidR="00AE174D" w:rsidRDefault="00AE174D" w:rsidP="00AE174D">
      <w:pPr>
        <w:tabs>
          <w:tab w:val="num" w:pos="720"/>
        </w:tabs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lastRenderedPageBreak/>
        <w:t>Other income:</w:t>
      </w:r>
    </w:p>
    <w:p w14:paraId="62BD9585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In 2017-18 Norma received £12,000 by way of interest from her cash ISA.</w:t>
      </w:r>
    </w:p>
    <w:p w14:paraId="1E1DF991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</w:p>
    <w:p w14:paraId="7EFBF8E1" w14:textId="77777777" w:rsidR="00AE174D" w:rsidRDefault="00AE174D" w:rsidP="00AE174D">
      <w:pPr>
        <w:tabs>
          <w:tab w:val="num" w:pos="540"/>
        </w:tabs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Other information:</w:t>
      </w:r>
    </w:p>
    <w:p w14:paraId="2387BB56" w14:textId="77777777" w:rsidR="00AE174D" w:rsidRDefault="00AE174D" w:rsidP="00AE174D">
      <w:pPr>
        <w:ind w:left="567"/>
        <w:rPr>
          <w:rFonts w:ascii="Arial" w:hAnsi="Arial" w:cs="Arial"/>
          <w:b/>
          <w:lang w:val="en-GB"/>
        </w:rPr>
      </w:pPr>
      <w:r>
        <w:rPr>
          <w:rFonts w:ascii="Arial" w:hAnsi="Arial" w:cs="Arial"/>
          <w:lang w:val="en-GB"/>
        </w:rPr>
        <w:t>A total of £58,500 was deducted from Norma’s salary under PAYE.</w:t>
      </w:r>
    </w:p>
    <w:p w14:paraId="292AA5CA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</w:p>
    <w:p w14:paraId="6426FE2A" w14:textId="77777777" w:rsidR="00AE174D" w:rsidRDefault="00AE174D" w:rsidP="00AE174D">
      <w:pPr>
        <w:ind w:left="567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u w:val="single"/>
          <w:lang w:val="en-GB"/>
        </w:rPr>
        <w:t>Required</w:t>
      </w:r>
      <w:r>
        <w:rPr>
          <w:rFonts w:ascii="Arial" w:hAnsi="Arial" w:cs="Arial"/>
          <w:b/>
          <w:lang w:val="en-GB"/>
        </w:rPr>
        <w:t>:</w:t>
      </w:r>
    </w:p>
    <w:p w14:paraId="46F16B8C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</w:p>
    <w:p w14:paraId="36B7AEFB" w14:textId="77777777" w:rsidR="00AE174D" w:rsidRDefault="00AE174D" w:rsidP="00AE174D">
      <w:pPr>
        <w:pStyle w:val="ListParagraph"/>
        <w:numPr>
          <w:ilvl w:val="0"/>
          <w:numId w:val="4"/>
        </w:numPr>
        <w:ind w:left="1134" w:hanging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Calculate John’s total taxable income in 2017-18 and his total income tax for the year and any payment or repayment due.</w:t>
      </w:r>
    </w:p>
    <w:p w14:paraId="3FC093D9" w14:textId="77777777" w:rsidR="00AE174D" w:rsidRDefault="00AE174D" w:rsidP="00AE174D">
      <w:pPr>
        <w:ind w:left="360"/>
        <w:jc w:val="right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(14 marks)</w:t>
      </w:r>
    </w:p>
    <w:p w14:paraId="59F4BC4E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</w:p>
    <w:p w14:paraId="1CE8D953" w14:textId="77777777" w:rsidR="00AE174D" w:rsidRDefault="00AE174D" w:rsidP="00AE174D">
      <w:pPr>
        <w:ind w:left="1134" w:hanging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ii)</w:t>
      </w:r>
      <w:r>
        <w:rPr>
          <w:rFonts w:ascii="Arial" w:hAnsi="Arial" w:cs="Arial"/>
          <w:lang w:val="en-GB"/>
        </w:rPr>
        <w:tab/>
        <w:t>Calculate Norma’s total taxable income in 2017-18 her total income tax for the year and any payment or repayment due.</w:t>
      </w:r>
    </w:p>
    <w:p w14:paraId="2BE60897" w14:textId="77777777" w:rsidR="00AE174D" w:rsidRDefault="00AE174D" w:rsidP="00AE174D">
      <w:pPr>
        <w:jc w:val="right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(10 marks)</w:t>
      </w:r>
    </w:p>
    <w:p w14:paraId="32E44E9D" w14:textId="77777777" w:rsidR="00AE174D" w:rsidRDefault="00AE174D" w:rsidP="00AE174D">
      <w:pPr>
        <w:rPr>
          <w:rFonts w:ascii="Arial" w:hAnsi="Arial" w:cs="Arial"/>
          <w:lang w:val="en-GB"/>
        </w:rPr>
      </w:pPr>
    </w:p>
    <w:p w14:paraId="7BA8BAFE" w14:textId="77777777" w:rsidR="00AE174D" w:rsidRDefault="00AE174D" w:rsidP="00AE174D">
      <w:pPr>
        <w:jc w:val="right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(Total 30 marks)</w:t>
      </w:r>
    </w:p>
    <w:p w14:paraId="131A99F0" w14:textId="77777777" w:rsidR="00AE174D" w:rsidRDefault="00AE174D" w:rsidP="00AE174D">
      <w:pPr>
        <w:rPr>
          <w:rFonts w:ascii="Arial" w:hAnsi="Arial" w:cs="Arial"/>
          <w:lang w:val="en-GB"/>
        </w:rPr>
      </w:pPr>
    </w:p>
    <w:p w14:paraId="7F5FE8FF" w14:textId="77777777" w:rsidR="00AE174D" w:rsidRDefault="00AE174D" w:rsidP="00AE174D">
      <w:pPr>
        <w:ind w:left="720" w:hanging="720"/>
        <w:rPr>
          <w:rFonts w:ascii="Arial" w:hAnsi="Arial" w:cs="Arial"/>
          <w:u w:val="single"/>
          <w:lang w:val="en-GB"/>
        </w:rPr>
      </w:pPr>
      <w:r>
        <w:rPr>
          <w:rFonts w:ascii="Arial" w:hAnsi="Arial" w:cs="Arial"/>
          <w:b/>
          <w:u w:val="single"/>
          <w:lang w:val="en-GB"/>
        </w:rPr>
        <w:t>Question 2</w:t>
      </w:r>
    </w:p>
    <w:p w14:paraId="1D7A6AC3" w14:textId="77777777" w:rsidR="00AE174D" w:rsidRDefault="00AE174D" w:rsidP="00AE174D">
      <w:pPr>
        <w:ind w:left="720" w:hanging="720"/>
        <w:rPr>
          <w:rFonts w:ascii="Arial" w:hAnsi="Arial" w:cs="Arial"/>
          <w:lang w:val="en-GB"/>
        </w:rPr>
      </w:pPr>
    </w:p>
    <w:p w14:paraId="7C5E7282" w14:textId="77777777" w:rsidR="00AE174D" w:rsidRDefault="00AE174D" w:rsidP="00AE174D">
      <w:pPr>
        <w:pStyle w:val="ListParagraph"/>
        <w:numPr>
          <w:ilvl w:val="1"/>
          <w:numId w:val="5"/>
        </w:numPr>
        <w:tabs>
          <w:tab w:val="num" w:pos="567"/>
        </w:tabs>
        <w:ind w:left="567" w:hanging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Storyboard Ltd started trading on 1 July 2017 and made up its first accounts to 31 March 2018.</w:t>
      </w:r>
    </w:p>
    <w:p w14:paraId="4E5BE3DB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</w:p>
    <w:p w14:paraId="36412180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The following income was </w:t>
      </w:r>
      <w:proofErr w:type="gramStart"/>
      <w:r>
        <w:rPr>
          <w:rFonts w:ascii="Arial" w:hAnsi="Arial" w:cs="Arial"/>
          <w:lang w:val="en-GB"/>
        </w:rPr>
        <w:t>received</w:t>
      </w:r>
      <w:proofErr w:type="gramEnd"/>
      <w:r>
        <w:rPr>
          <w:rFonts w:ascii="Arial" w:hAnsi="Arial" w:cs="Arial"/>
          <w:lang w:val="en-GB"/>
        </w:rPr>
        <w:t xml:space="preserve"> and expenditure incurred in the 9 months period to 31 March 2018:</w:t>
      </w:r>
    </w:p>
    <w:p w14:paraId="7BAEF646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  <w:t xml:space="preserve">       £</w:t>
      </w:r>
    </w:p>
    <w:p w14:paraId="022AE647" w14:textId="77777777" w:rsidR="00AE174D" w:rsidRDefault="00AE174D" w:rsidP="00AE174D">
      <w:pPr>
        <w:ind w:left="567" w:firstLine="72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Trading profit (before capital allowances)</w:t>
      </w:r>
      <w:r>
        <w:rPr>
          <w:rFonts w:ascii="Arial" w:hAnsi="Arial" w:cs="Arial"/>
          <w:lang w:val="en-GB"/>
        </w:rPr>
        <w:tab/>
        <w:t xml:space="preserve">      </w:t>
      </w:r>
      <w:r>
        <w:rPr>
          <w:rFonts w:ascii="Arial" w:hAnsi="Arial" w:cs="Arial"/>
          <w:lang w:val="en-GB"/>
        </w:rPr>
        <w:tab/>
        <w:t>326,000</w:t>
      </w:r>
    </w:p>
    <w:p w14:paraId="42D0D53C" w14:textId="77777777" w:rsidR="00AE174D" w:rsidRDefault="00AE174D" w:rsidP="00AE174D">
      <w:pPr>
        <w:ind w:left="567" w:firstLine="72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Bank interest receivable </w:t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  <w:t xml:space="preserve">    1,000</w:t>
      </w:r>
    </w:p>
    <w:p w14:paraId="6091356A" w14:textId="77777777" w:rsidR="00AE174D" w:rsidRDefault="00AE174D" w:rsidP="00AE174D">
      <w:pPr>
        <w:ind w:left="567" w:firstLine="72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Gift Aid donation </w:t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  <w:t xml:space="preserve">    1,000</w:t>
      </w:r>
    </w:p>
    <w:p w14:paraId="3DBB1373" w14:textId="77777777" w:rsidR="00AE174D" w:rsidRDefault="00AE174D" w:rsidP="00AE174D">
      <w:pPr>
        <w:ind w:left="567" w:firstLine="72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Dividend paid </w:t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proofErr w:type="gramStart"/>
      <w:r>
        <w:rPr>
          <w:rFonts w:ascii="Arial" w:hAnsi="Arial" w:cs="Arial"/>
          <w:lang w:val="en-GB"/>
        </w:rPr>
        <w:tab/>
        <w:t xml:space="preserve">  10,000</w:t>
      </w:r>
      <w:proofErr w:type="gramEnd"/>
    </w:p>
    <w:p w14:paraId="4CE60ADA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  </w:t>
      </w:r>
      <w:r>
        <w:rPr>
          <w:rFonts w:ascii="Arial" w:hAnsi="Arial" w:cs="Arial"/>
          <w:lang w:val="en-GB"/>
        </w:rPr>
        <w:tab/>
        <w:t xml:space="preserve">Dividend received from unconnected UK companies </w:t>
      </w:r>
      <w:r>
        <w:rPr>
          <w:rFonts w:ascii="Arial" w:hAnsi="Arial" w:cs="Arial"/>
          <w:lang w:val="en-GB"/>
        </w:rPr>
        <w:tab/>
        <w:t xml:space="preserve">    1,800</w:t>
      </w:r>
    </w:p>
    <w:p w14:paraId="303B3280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ab/>
        <w:t>Capital additions:</w:t>
      </w:r>
    </w:p>
    <w:p w14:paraId="6A0D2227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  <w:t xml:space="preserve">Computer equipment </w:t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proofErr w:type="gramStart"/>
      <w:r>
        <w:rPr>
          <w:rFonts w:ascii="Arial" w:hAnsi="Arial" w:cs="Arial"/>
          <w:lang w:val="en-GB"/>
        </w:rPr>
        <w:tab/>
        <w:t xml:space="preserve">  75,000</w:t>
      </w:r>
      <w:proofErr w:type="gramEnd"/>
    </w:p>
    <w:p w14:paraId="14E42137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  <w:t xml:space="preserve">Van for deliveries </w:t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proofErr w:type="gramStart"/>
      <w:r>
        <w:rPr>
          <w:rFonts w:ascii="Arial" w:hAnsi="Arial" w:cs="Arial"/>
          <w:lang w:val="en-GB"/>
        </w:rPr>
        <w:tab/>
        <w:t xml:space="preserve">  25,000</w:t>
      </w:r>
      <w:proofErr w:type="gramEnd"/>
    </w:p>
    <w:p w14:paraId="0EDAF5CD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  <w:t>Car 1 (Co2 emissions 103 g/km)</w:t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proofErr w:type="gramStart"/>
      <w:r>
        <w:rPr>
          <w:rFonts w:ascii="Arial" w:hAnsi="Arial" w:cs="Arial"/>
          <w:lang w:val="en-GB"/>
        </w:rPr>
        <w:tab/>
        <w:t xml:space="preserve">  25,000</w:t>
      </w:r>
      <w:proofErr w:type="gramEnd"/>
    </w:p>
    <w:p w14:paraId="01148382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  <w:t>Car 2 (Co2 emissions 142 g/km)</w:t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proofErr w:type="gramStart"/>
      <w:r>
        <w:rPr>
          <w:rFonts w:ascii="Arial" w:hAnsi="Arial" w:cs="Arial"/>
          <w:lang w:val="en-GB"/>
        </w:rPr>
        <w:tab/>
        <w:t xml:space="preserve">  19,500</w:t>
      </w:r>
      <w:proofErr w:type="gramEnd"/>
    </w:p>
    <w:p w14:paraId="0B05B107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</w:p>
    <w:p w14:paraId="7464FFC1" w14:textId="77777777" w:rsidR="00AE174D" w:rsidRDefault="00AE174D" w:rsidP="00AE174D">
      <w:pPr>
        <w:ind w:left="567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u w:val="single"/>
          <w:lang w:val="en-GB"/>
        </w:rPr>
        <w:t>Required</w:t>
      </w:r>
      <w:r>
        <w:rPr>
          <w:rFonts w:ascii="Arial" w:hAnsi="Arial" w:cs="Arial"/>
          <w:b/>
          <w:lang w:val="en-GB"/>
        </w:rPr>
        <w:t>:</w:t>
      </w:r>
    </w:p>
    <w:p w14:paraId="61B48CE1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</w:p>
    <w:p w14:paraId="668D7C69" w14:textId="77777777" w:rsidR="00AE174D" w:rsidRDefault="00AE174D" w:rsidP="00AE174D">
      <w:pPr>
        <w:pStyle w:val="ListParagraph"/>
        <w:numPr>
          <w:ilvl w:val="0"/>
          <w:numId w:val="6"/>
        </w:numPr>
        <w:ind w:left="1134" w:hanging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Calculate the maximum capital allowances available to Storyboard Ltd and show clearly the tax written down values as </w:t>
      </w:r>
      <w:proofErr w:type="gramStart"/>
      <w:r>
        <w:rPr>
          <w:rFonts w:ascii="Arial" w:hAnsi="Arial" w:cs="Arial"/>
          <w:lang w:val="en-GB"/>
        </w:rPr>
        <w:t>at</w:t>
      </w:r>
      <w:proofErr w:type="gramEnd"/>
      <w:r>
        <w:rPr>
          <w:rFonts w:ascii="Arial" w:hAnsi="Arial" w:cs="Arial"/>
          <w:lang w:val="en-GB"/>
        </w:rPr>
        <w:t xml:space="preserve"> 31 March 2018.</w:t>
      </w:r>
    </w:p>
    <w:p w14:paraId="5CEABED4" w14:textId="77777777" w:rsidR="00AE174D" w:rsidRDefault="00AE174D" w:rsidP="00AE174D">
      <w:pPr>
        <w:ind w:left="6480"/>
        <w:jc w:val="right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(6 marks)</w:t>
      </w:r>
    </w:p>
    <w:p w14:paraId="34A7C06E" w14:textId="77777777" w:rsidR="00AE174D" w:rsidRDefault="00AE174D" w:rsidP="00AE174D">
      <w:pPr>
        <w:ind w:left="600"/>
        <w:rPr>
          <w:rFonts w:ascii="Arial" w:hAnsi="Arial" w:cs="Arial"/>
          <w:lang w:val="en-GB"/>
        </w:rPr>
      </w:pPr>
    </w:p>
    <w:p w14:paraId="228E07A4" w14:textId="77777777" w:rsidR="00AE174D" w:rsidRDefault="00AE174D" w:rsidP="00AE174D">
      <w:pPr>
        <w:pStyle w:val="ListParagraph"/>
        <w:numPr>
          <w:ilvl w:val="0"/>
          <w:numId w:val="6"/>
        </w:numPr>
        <w:tabs>
          <w:tab w:val="left" w:pos="540"/>
        </w:tabs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Calculate the corporation tax liability for Storyboard Ltd for the period ending 31 March 2018.</w:t>
      </w:r>
    </w:p>
    <w:p w14:paraId="3DC7E396" w14:textId="77777777" w:rsidR="00AE174D" w:rsidRDefault="00AE174D" w:rsidP="00AE174D">
      <w:pPr>
        <w:ind w:left="5760" w:firstLine="720"/>
        <w:jc w:val="right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(6 marks)</w:t>
      </w:r>
    </w:p>
    <w:p w14:paraId="3872D67F" w14:textId="77777777" w:rsidR="00AE174D" w:rsidRDefault="00AE174D" w:rsidP="00AE174D">
      <w:pPr>
        <w:tabs>
          <w:tab w:val="left" w:pos="540"/>
        </w:tabs>
        <w:ind w:left="540" w:hanging="540"/>
        <w:rPr>
          <w:rFonts w:ascii="Arial" w:hAnsi="Arial" w:cs="Arial"/>
          <w:lang w:val="en-GB"/>
        </w:rPr>
      </w:pPr>
    </w:p>
    <w:p w14:paraId="289B9A48" w14:textId="77777777" w:rsidR="00AE174D" w:rsidRDefault="00AE174D" w:rsidP="00AE174D">
      <w:pPr>
        <w:pStyle w:val="ListParagraph"/>
        <w:numPr>
          <w:ilvl w:val="1"/>
          <w:numId w:val="5"/>
        </w:numPr>
        <w:tabs>
          <w:tab w:val="num" w:pos="567"/>
        </w:tabs>
        <w:ind w:left="567" w:hanging="567"/>
        <w:rPr>
          <w:rFonts w:ascii="Arial" w:hAnsi="Arial" w:cs="Arial"/>
          <w:lang w:val="en-GB"/>
        </w:rPr>
      </w:pPr>
    </w:p>
    <w:p w14:paraId="747A9551" w14:textId="77777777" w:rsidR="00AE174D" w:rsidRDefault="00AE174D" w:rsidP="00AE174D">
      <w:pPr>
        <w:pStyle w:val="ListParagraph"/>
        <w:numPr>
          <w:ilvl w:val="0"/>
          <w:numId w:val="7"/>
        </w:numPr>
        <w:ind w:left="1134" w:hanging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Explain how companies deal with taxation of chargeable gains and allowable losses.</w:t>
      </w:r>
    </w:p>
    <w:p w14:paraId="1DBF4A7A" w14:textId="77777777" w:rsidR="00AE174D" w:rsidRDefault="00AE174D" w:rsidP="00AE174D">
      <w:pPr>
        <w:tabs>
          <w:tab w:val="left" w:pos="540"/>
        </w:tabs>
        <w:jc w:val="right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(6 marks)</w:t>
      </w:r>
    </w:p>
    <w:p w14:paraId="4E98DC26" w14:textId="77777777" w:rsidR="00AE174D" w:rsidRDefault="00AE174D" w:rsidP="00AE174D">
      <w:pPr>
        <w:pStyle w:val="ListParagraph"/>
        <w:tabs>
          <w:tab w:val="left" w:pos="540"/>
        </w:tabs>
        <w:ind w:left="1080"/>
        <w:rPr>
          <w:rFonts w:ascii="Arial" w:hAnsi="Arial" w:cs="Arial"/>
          <w:lang w:val="en-GB"/>
        </w:rPr>
      </w:pPr>
    </w:p>
    <w:p w14:paraId="59426FA0" w14:textId="77777777" w:rsidR="00AE174D" w:rsidRDefault="00AE174D" w:rsidP="00AE174D">
      <w:pPr>
        <w:pStyle w:val="ListParagraph"/>
        <w:numPr>
          <w:ilvl w:val="0"/>
          <w:numId w:val="5"/>
        </w:numPr>
        <w:tabs>
          <w:tab w:val="clear" w:pos="1080"/>
          <w:tab w:val="left" w:pos="1134"/>
        </w:tabs>
        <w:ind w:left="1134" w:hanging="567"/>
        <w:rPr>
          <w:rFonts w:ascii="Arial" w:hAnsi="Arial" w:cs="Arial"/>
          <w:lang w:val="en-GB"/>
        </w:rPr>
      </w:pPr>
      <w:proofErr w:type="spellStart"/>
      <w:r>
        <w:rPr>
          <w:rFonts w:ascii="Arial" w:hAnsi="Arial" w:cs="Arial"/>
          <w:lang w:val="en-GB"/>
        </w:rPr>
        <w:t>Hoxtons</w:t>
      </w:r>
      <w:proofErr w:type="spellEnd"/>
      <w:r>
        <w:rPr>
          <w:rFonts w:ascii="Arial" w:hAnsi="Arial" w:cs="Arial"/>
          <w:lang w:val="en-GB"/>
        </w:rPr>
        <w:t xml:space="preserve"> plc, a UK company with no associates, had the following recent results:</w:t>
      </w:r>
    </w:p>
    <w:p w14:paraId="64C13473" w14:textId="77777777" w:rsidR="00AE174D" w:rsidRDefault="00AE174D" w:rsidP="00AE174D">
      <w:pPr>
        <w:ind w:left="1134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  <w:t xml:space="preserve">      </w:t>
      </w:r>
      <w:r>
        <w:rPr>
          <w:rFonts w:ascii="Arial" w:hAnsi="Arial" w:cs="Arial"/>
          <w:lang w:val="en-GB"/>
        </w:rPr>
        <w:tab/>
        <w:t xml:space="preserve">y/e                 9 </w:t>
      </w:r>
      <w:proofErr w:type="spellStart"/>
      <w:r>
        <w:rPr>
          <w:rFonts w:ascii="Arial" w:hAnsi="Arial" w:cs="Arial"/>
          <w:lang w:val="en-GB"/>
        </w:rPr>
        <w:t>mths</w:t>
      </w:r>
      <w:proofErr w:type="spellEnd"/>
      <w:r>
        <w:rPr>
          <w:rFonts w:ascii="Arial" w:hAnsi="Arial" w:cs="Arial"/>
          <w:lang w:val="en-GB"/>
        </w:rPr>
        <w:t xml:space="preserve"> to        y/e</w:t>
      </w:r>
    </w:p>
    <w:p w14:paraId="63060C1F" w14:textId="77777777" w:rsidR="00AE174D" w:rsidRDefault="00AE174D" w:rsidP="00AE174D">
      <w:pPr>
        <w:ind w:left="1134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  <w:t xml:space="preserve">       </w:t>
      </w:r>
      <w:r>
        <w:rPr>
          <w:rFonts w:ascii="Arial" w:hAnsi="Arial" w:cs="Arial"/>
          <w:lang w:val="en-GB"/>
        </w:rPr>
        <w:tab/>
        <w:t xml:space="preserve">     31.03.16</w:t>
      </w:r>
      <w:r>
        <w:rPr>
          <w:rFonts w:ascii="Arial" w:hAnsi="Arial" w:cs="Arial"/>
          <w:lang w:val="en-GB"/>
        </w:rPr>
        <w:tab/>
        <w:t xml:space="preserve">     31.12.16</w:t>
      </w:r>
      <w:r>
        <w:rPr>
          <w:rFonts w:ascii="Arial" w:hAnsi="Arial" w:cs="Arial"/>
          <w:lang w:val="en-GB"/>
        </w:rPr>
        <w:tab/>
        <w:t xml:space="preserve">   31.12.17</w:t>
      </w:r>
    </w:p>
    <w:p w14:paraId="7A0BF420" w14:textId="77777777" w:rsidR="00AE174D" w:rsidRDefault="00AE174D" w:rsidP="00AE174D">
      <w:pPr>
        <w:ind w:left="1134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lastRenderedPageBreak/>
        <w:tab/>
      </w:r>
      <w:r>
        <w:rPr>
          <w:rFonts w:ascii="Arial" w:hAnsi="Arial" w:cs="Arial"/>
          <w:lang w:val="en-GB"/>
        </w:rPr>
        <w:tab/>
        <w:t xml:space="preserve">     </w:t>
      </w:r>
      <w:r>
        <w:rPr>
          <w:rFonts w:ascii="Arial" w:hAnsi="Arial" w:cs="Arial"/>
          <w:lang w:val="en-GB"/>
        </w:rPr>
        <w:tab/>
        <w:t xml:space="preserve">             </w:t>
      </w:r>
      <w:r>
        <w:rPr>
          <w:rFonts w:ascii="Arial" w:hAnsi="Arial" w:cs="Arial"/>
          <w:lang w:val="en-GB"/>
        </w:rPr>
        <w:tab/>
        <w:t xml:space="preserve"> £</w:t>
      </w:r>
      <w:r>
        <w:rPr>
          <w:rFonts w:ascii="Arial" w:hAnsi="Arial" w:cs="Arial"/>
          <w:lang w:val="en-GB"/>
        </w:rPr>
        <w:tab/>
        <w:t xml:space="preserve">            £</w:t>
      </w:r>
      <w:r>
        <w:rPr>
          <w:rFonts w:ascii="Arial" w:hAnsi="Arial" w:cs="Arial"/>
          <w:lang w:val="en-GB"/>
        </w:rPr>
        <w:tab/>
        <w:t xml:space="preserve">          £</w:t>
      </w:r>
    </w:p>
    <w:p w14:paraId="37A15AEC" w14:textId="77777777" w:rsidR="00AE174D" w:rsidRDefault="00AE174D" w:rsidP="00AE174D">
      <w:pPr>
        <w:ind w:left="1134"/>
        <w:rPr>
          <w:rFonts w:ascii="Arial" w:hAnsi="Arial" w:cs="Arial"/>
          <w:lang w:val="en-GB"/>
        </w:rPr>
      </w:pPr>
    </w:p>
    <w:p w14:paraId="4429EDC5" w14:textId="77777777" w:rsidR="00AE174D" w:rsidRDefault="00AE174D" w:rsidP="00AE174D">
      <w:pPr>
        <w:ind w:left="1134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Trading profit/loss</w:t>
      </w:r>
      <w:r>
        <w:rPr>
          <w:rFonts w:ascii="Arial" w:hAnsi="Arial" w:cs="Arial"/>
          <w:lang w:val="en-GB"/>
        </w:rPr>
        <w:tab/>
        <w:t xml:space="preserve">       50,000</w:t>
      </w:r>
      <w:r>
        <w:rPr>
          <w:rFonts w:ascii="Arial" w:hAnsi="Arial" w:cs="Arial"/>
          <w:lang w:val="en-GB"/>
        </w:rPr>
        <w:tab/>
        <w:t xml:space="preserve">     200,000</w:t>
      </w:r>
      <w:r>
        <w:rPr>
          <w:rFonts w:ascii="Arial" w:hAnsi="Arial" w:cs="Arial"/>
          <w:lang w:val="en-GB"/>
        </w:rPr>
        <w:tab/>
        <w:t xml:space="preserve"> </w:t>
      </w:r>
      <w:proofErr w:type="gramStart"/>
      <w:r>
        <w:rPr>
          <w:rFonts w:ascii="Arial" w:hAnsi="Arial" w:cs="Arial"/>
          <w:lang w:val="en-GB"/>
        </w:rPr>
        <w:t xml:space="preserve">   (</w:t>
      </w:r>
      <w:proofErr w:type="gramEnd"/>
      <w:r>
        <w:rPr>
          <w:rFonts w:ascii="Arial" w:hAnsi="Arial" w:cs="Arial"/>
          <w:lang w:val="en-GB"/>
        </w:rPr>
        <w:t>250,000)</w:t>
      </w:r>
    </w:p>
    <w:p w14:paraId="179376D6" w14:textId="77777777" w:rsidR="00AE174D" w:rsidRDefault="00AE174D" w:rsidP="00AE174D">
      <w:pPr>
        <w:ind w:left="1134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Chargeable gain/loss</w:t>
      </w:r>
      <w:r>
        <w:rPr>
          <w:rFonts w:ascii="Arial" w:hAnsi="Arial" w:cs="Arial"/>
          <w:lang w:val="en-GB"/>
        </w:rPr>
        <w:tab/>
        <w:t xml:space="preserve">  </w:t>
      </w:r>
      <w:proofErr w:type="gramStart"/>
      <w:r>
        <w:rPr>
          <w:rFonts w:ascii="Arial" w:hAnsi="Arial" w:cs="Arial"/>
          <w:lang w:val="en-GB"/>
        </w:rPr>
        <w:t xml:space="preserve">   (</w:t>
      </w:r>
      <w:proofErr w:type="gramEnd"/>
      <w:r>
        <w:rPr>
          <w:rFonts w:ascii="Arial" w:hAnsi="Arial" w:cs="Arial"/>
          <w:lang w:val="en-GB"/>
        </w:rPr>
        <w:t>60,000)</w:t>
      </w:r>
      <w:r>
        <w:rPr>
          <w:rFonts w:ascii="Arial" w:hAnsi="Arial" w:cs="Arial"/>
          <w:lang w:val="en-GB"/>
        </w:rPr>
        <w:tab/>
        <w:t xml:space="preserve">       30,000</w:t>
      </w:r>
      <w:r>
        <w:rPr>
          <w:rFonts w:ascii="Arial" w:hAnsi="Arial" w:cs="Arial"/>
          <w:lang w:val="en-GB"/>
        </w:rPr>
        <w:tab/>
        <w:t xml:space="preserve">       40,000</w:t>
      </w:r>
    </w:p>
    <w:p w14:paraId="0F42A22C" w14:textId="77777777" w:rsidR="00AE174D" w:rsidRDefault="00AE174D" w:rsidP="00AE174D">
      <w:pPr>
        <w:ind w:left="1134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Gift Aid donation</w:t>
      </w:r>
      <w:r>
        <w:rPr>
          <w:rFonts w:ascii="Arial" w:hAnsi="Arial" w:cs="Arial"/>
          <w:lang w:val="en-GB"/>
        </w:rPr>
        <w:tab/>
        <w:t xml:space="preserve">       50,000</w:t>
      </w:r>
      <w:r>
        <w:rPr>
          <w:rFonts w:ascii="Arial" w:hAnsi="Arial" w:cs="Arial"/>
          <w:lang w:val="en-GB"/>
        </w:rPr>
        <w:tab/>
        <w:t xml:space="preserve">       50,000</w:t>
      </w:r>
    </w:p>
    <w:p w14:paraId="0A542ED4" w14:textId="77777777" w:rsidR="00AE174D" w:rsidRDefault="00AE174D" w:rsidP="00AE174D">
      <w:pPr>
        <w:ind w:left="1134"/>
        <w:rPr>
          <w:rFonts w:ascii="Arial" w:hAnsi="Arial" w:cs="Arial"/>
          <w:lang w:val="en-GB"/>
        </w:rPr>
      </w:pPr>
    </w:p>
    <w:p w14:paraId="5A95415F" w14:textId="77777777" w:rsidR="00AE174D" w:rsidRDefault="00AE174D" w:rsidP="00AE174D">
      <w:pPr>
        <w:ind w:left="1134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The company is not expecting to be profitable until early 2020.</w:t>
      </w:r>
    </w:p>
    <w:p w14:paraId="4B9B5040" w14:textId="4364A62F" w:rsidR="00AE174D" w:rsidRDefault="00AE174D" w:rsidP="00AE174D">
      <w:pPr>
        <w:rPr>
          <w:rFonts w:ascii="Arial" w:hAnsi="Arial" w:cs="Arial"/>
          <w:b/>
          <w:u w:val="single"/>
          <w:lang w:val="en-GB"/>
        </w:rPr>
      </w:pPr>
    </w:p>
    <w:p w14:paraId="20628729" w14:textId="77777777" w:rsidR="00AE174D" w:rsidRDefault="00AE174D" w:rsidP="00AE174D">
      <w:pPr>
        <w:ind w:left="1134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u w:val="single"/>
          <w:lang w:val="en-GB"/>
        </w:rPr>
        <w:t>Required</w:t>
      </w:r>
      <w:r>
        <w:rPr>
          <w:rFonts w:ascii="Arial" w:hAnsi="Arial" w:cs="Arial"/>
          <w:b/>
          <w:lang w:val="en-GB"/>
        </w:rPr>
        <w:t>:</w:t>
      </w:r>
    </w:p>
    <w:p w14:paraId="7EE7F68C" w14:textId="77777777" w:rsidR="00AE174D" w:rsidRDefault="00AE174D" w:rsidP="00AE174D">
      <w:pPr>
        <w:ind w:left="1134"/>
        <w:rPr>
          <w:rFonts w:ascii="Arial" w:hAnsi="Arial" w:cs="Arial"/>
          <w:lang w:val="en-GB"/>
        </w:rPr>
      </w:pPr>
    </w:p>
    <w:p w14:paraId="23EA6414" w14:textId="77777777" w:rsidR="00AE174D" w:rsidRDefault="00AE174D" w:rsidP="00AE174D">
      <w:pPr>
        <w:ind w:left="1134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Show the taxable total profits for </w:t>
      </w:r>
      <w:proofErr w:type="spellStart"/>
      <w:r>
        <w:rPr>
          <w:rFonts w:ascii="Arial" w:hAnsi="Arial" w:cs="Arial"/>
          <w:lang w:val="en-GB"/>
        </w:rPr>
        <w:t>Hoxtons</w:t>
      </w:r>
      <w:proofErr w:type="spellEnd"/>
      <w:r>
        <w:rPr>
          <w:rFonts w:ascii="Arial" w:hAnsi="Arial" w:cs="Arial"/>
          <w:lang w:val="en-GB"/>
        </w:rPr>
        <w:t xml:space="preserve"> plc for all the years affected assuming that loss relief is claimed to minimise the cost of taxation and to ease the company’s cash flow.</w:t>
      </w:r>
    </w:p>
    <w:p w14:paraId="720E199F" w14:textId="77777777" w:rsidR="00AE174D" w:rsidRDefault="00AE174D" w:rsidP="00AE174D">
      <w:pPr>
        <w:ind w:left="1134"/>
        <w:rPr>
          <w:rFonts w:ascii="Arial" w:hAnsi="Arial" w:cs="Arial"/>
          <w:lang w:val="en-GB"/>
        </w:rPr>
      </w:pPr>
    </w:p>
    <w:p w14:paraId="21F9D81B" w14:textId="77777777" w:rsidR="00AE174D" w:rsidRDefault="00AE174D" w:rsidP="00AE174D">
      <w:pPr>
        <w:ind w:left="1134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(Note: assume that Finance Act 2017 tax rates apply throughout).</w:t>
      </w:r>
    </w:p>
    <w:p w14:paraId="08E45AA7" w14:textId="77777777" w:rsidR="00AE174D" w:rsidRDefault="00AE174D" w:rsidP="00AE174D">
      <w:pPr>
        <w:tabs>
          <w:tab w:val="left" w:pos="0"/>
          <w:tab w:val="left" w:pos="540"/>
        </w:tabs>
        <w:ind w:left="720"/>
        <w:jc w:val="right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(7 marks)</w:t>
      </w:r>
    </w:p>
    <w:p w14:paraId="3B768026" w14:textId="77777777" w:rsidR="00AE174D" w:rsidRDefault="00AE174D" w:rsidP="00AE174D">
      <w:pPr>
        <w:tabs>
          <w:tab w:val="left" w:pos="0"/>
          <w:tab w:val="left" w:pos="540"/>
        </w:tabs>
        <w:rPr>
          <w:rFonts w:ascii="Arial" w:hAnsi="Arial" w:cs="Arial"/>
          <w:lang w:val="en-GB"/>
        </w:rPr>
      </w:pPr>
    </w:p>
    <w:p w14:paraId="4C1F1695" w14:textId="77777777" w:rsidR="00AE174D" w:rsidRDefault="00AE174D" w:rsidP="00AE174D">
      <w:pPr>
        <w:jc w:val="right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(Total 25 marks)</w:t>
      </w:r>
    </w:p>
    <w:p w14:paraId="5FB237BB" w14:textId="77777777" w:rsidR="00AE174D" w:rsidRDefault="00AE174D" w:rsidP="00AE174D">
      <w:pPr>
        <w:rPr>
          <w:rFonts w:ascii="Arial" w:hAnsi="Arial" w:cs="Arial"/>
          <w:lang w:val="en-GB"/>
        </w:rPr>
      </w:pPr>
    </w:p>
    <w:p w14:paraId="4A661B6D" w14:textId="77777777" w:rsidR="00AE174D" w:rsidRDefault="00AE174D" w:rsidP="00AE174D">
      <w:pPr>
        <w:rPr>
          <w:rFonts w:ascii="Arial" w:hAnsi="Arial" w:cs="Arial"/>
          <w:b/>
          <w:u w:val="single"/>
          <w:lang w:val="en-GB"/>
        </w:rPr>
      </w:pPr>
      <w:r>
        <w:rPr>
          <w:rFonts w:ascii="Arial" w:hAnsi="Arial" w:cs="Arial"/>
          <w:b/>
          <w:u w:val="single"/>
          <w:lang w:val="en-GB"/>
        </w:rPr>
        <w:t>Question 3</w:t>
      </w:r>
    </w:p>
    <w:p w14:paraId="4A370747" w14:textId="77777777" w:rsidR="00AE174D" w:rsidRDefault="00AE174D" w:rsidP="00AE174D">
      <w:pPr>
        <w:rPr>
          <w:rFonts w:ascii="Arial" w:hAnsi="Arial" w:cs="Arial"/>
          <w:lang w:val="en-GB"/>
        </w:rPr>
      </w:pPr>
    </w:p>
    <w:p w14:paraId="3C1F1119" w14:textId="77777777" w:rsidR="00AE174D" w:rsidRDefault="00AE174D" w:rsidP="00AE174D">
      <w:pPr>
        <w:pStyle w:val="ListParagraph"/>
        <w:numPr>
          <w:ilvl w:val="1"/>
          <w:numId w:val="5"/>
        </w:numPr>
        <w:tabs>
          <w:tab w:val="num" w:pos="567"/>
        </w:tabs>
        <w:ind w:left="567" w:hanging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Explain the principles of entrepreneur’s relief.</w:t>
      </w:r>
    </w:p>
    <w:p w14:paraId="0EDFD1EA" w14:textId="77777777" w:rsidR="00AE174D" w:rsidRDefault="00AE174D" w:rsidP="00AE174D">
      <w:pPr>
        <w:jc w:val="right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(3 marks)</w:t>
      </w:r>
    </w:p>
    <w:p w14:paraId="3B84ABB7" w14:textId="77777777" w:rsidR="00AE174D" w:rsidRDefault="00AE174D" w:rsidP="00AE174D">
      <w:pPr>
        <w:rPr>
          <w:rFonts w:ascii="Arial" w:hAnsi="Arial" w:cs="Arial"/>
          <w:lang w:val="en-GB"/>
        </w:rPr>
      </w:pPr>
    </w:p>
    <w:p w14:paraId="6BBC5DAD" w14:textId="77777777" w:rsidR="00AE174D" w:rsidRDefault="00AE174D" w:rsidP="00AE174D">
      <w:pPr>
        <w:pStyle w:val="ListParagraph"/>
        <w:numPr>
          <w:ilvl w:val="1"/>
          <w:numId w:val="5"/>
        </w:numPr>
        <w:tabs>
          <w:tab w:val="num" w:pos="567"/>
        </w:tabs>
        <w:ind w:left="567" w:hanging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Toby made the following disposals in 2017-18:</w:t>
      </w:r>
    </w:p>
    <w:p w14:paraId="346299A7" w14:textId="77777777" w:rsidR="00AE174D" w:rsidRDefault="00AE174D" w:rsidP="00AE174D">
      <w:pPr>
        <w:numPr>
          <w:ilvl w:val="0"/>
          <w:numId w:val="8"/>
        </w:numPr>
        <w:ind w:left="1134" w:hanging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 house in Liverpool. Toby owned the property jointly with his wife since 1 May 1998 when the couple bought it for £75,000. No stamp duty was paid but the incidental costs amounted to £3,500. They never lived in the property and it has been let to tenants throughout the period of ownership. They extended the property in 2006 at a cost of £50,000 and sold it on 31 October 2017 for £525,000 before fees of £12,000.</w:t>
      </w:r>
    </w:p>
    <w:p w14:paraId="45AD7369" w14:textId="77777777" w:rsidR="00AE174D" w:rsidRDefault="00AE174D" w:rsidP="00AE174D">
      <w:pPr>
        <w:numPr>
          <w:ilvl w:val="0"/>
          <w:numId w:val="8"/>
        </w:numPr>
        <w:ind w:left="1134" w:hanging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 painting at an auction on 31 August 2017. The proceeds of the sale were £63,000 net of the auctioneer’s commission of 10%. He was given the painting by the artist, then a student, in 1996 with no market value attached.</w:t>
      </w:r>
    </w:p>
    <w:p w14:paraId="2A315185" w14:textId="77777777" w:rsidR="00AE174D" w:rsidRDefault="00AE174D" w:rsidP="00AE174D">
      <w:pPr>
        <w:pStyle w:val="ListParagraph"/>
        <w:numPr>
          <w:ilvl w:val="0"/>
          <w:numId w:val="8"/>
        </w:numPr>
        <w:ind w:left="1134" w:hanging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On 1 July 2017, Toby disposed of his greetings card business for £30,000. The proceeds of the sale were attributed as follows: factory building £20,000 (original cost £10,000), goodwill £10,000 (no original cost). Toby owned the business for over 10 years. He has not owned or disposed of any other business in his lifetime.</w:t>
      </w:r>
    </w:p>
    <w:p w14:paraId="41113501" w14:textId="77777777" w:rsidR="00AE174D" w:rsidRDefault="00AE174D" w:rsidP="00AE174D">
      <w:pPr>
        <w:pStyle w:val="ListParagraph"/>
        <w:ind w:left="567"/>
        <w:rPr>
          <w:rFonts w:ascii="Arial" w:hAnsi="Arial" w:cs="Arial"/>
          <w:lang w:val="en-GB"/>
        </w:rPr>
      </w:pPr>
    </w:p>
    <w:p w14:paraId="4C2B5176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Toby had capital losses brought forward of £5,000.</w:t>
      </w:r>
    </w:p>
    <w:p w14:paraId="34E0FD80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</w:p>
    <w:p w14:paraId="3669E4FA" w14:textId="77777777" w:rsidR="00AE174D" w:rsidRDefault="00AE174D" w:rsidP="00AE174D">
      <w:pPr>
        <w:ind w:left="567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u w:val="single"/>
          <w:lang w:val="en-GB"/>
        </w:rPr>
        <w:t>Required</w:t>
      </w:r>
      <w:r>
        <w:rPr>
          <w:rFonts w:ascii="Arial" w:hAnsi="Arial" w:cs="Arial"/>
          <w:b/>
          <w:lang w:val="en-GB"/>
        </w:rPr>
        <w:t>:</w:t>
      </w:r>
    </w:p>
    <w:p w14:paraId="17821D9E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</w:p>
    <w:p w14:paraId="75B70538" w14:textId="77777777" w:rsidR="00AE174D" w:rsidRDefault="00AE174D" w:rsidP="00AE174D">
      <w:pPr>
        <w:ind w:left="567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Compute Toby’s capital gains tax liability for 2017-18, assuming that his taxable income for the year was £50,000.</w:t>
      </w:r>
    </w:p>
    <w:p w14:paraId="095038D9" w14:textId="77777777" w:rsidR="00AE174D" w:rsidRDefault="00AE174D" w:rsidP="00AE174D">
      <w:pPr>
        <w:ind w:left="6480"/>
        <w:jc w:val="right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(12 marks)</w:t>
      </w:r>
    </w:p>
    <w:p w14:paraId="65A187EA" w14:textId="77777777" w:rsidR="00AE174D" w:rsidRDefault="00AE174D" w:rsidP="00AE174D">
      <w:pPr>
        <w:rPr>
          <w:rFonts w:ascii="Arial" w:hAnsi="Arial" w:cs="Arial"/>
          <w:lang w:val="en-GB"/>
        </w:rPr>
      </w:pPr>
    </w:p>
    <w:p w14:paraId="00E806DC" w14:textId="77777777" w:rsidR="00AE174D" w:rsidRDefault="00AE174D" w:rsidP="00AE174D">
      <w:pPr>
        <w:ind w:left="5220" w:firstLine="540"/>
        <w:jc w:val="right"/>
        <w:rPr>
          <w:rFonts w:ascii="Arial" w:hAnsi="Arial" w:cs="Arial"/>
          <w:lang w:val="en-GB"/>
        </w:rPr>
      </w:pPr>
      <w:r>
        <w:rPr>
          <w:rFonts w:ascii="Arial" w:hAnsi="Arial" w:cs="Arial"/>
          <w:b/>
          <w:lang w:val="en-GB"/>
        </w:rPr>
        <w:t>(Total 15 marks)</w:t>
      </w:r>
    </w:p>
    <w:p w14:paraId="2320C5EB" w14:textId="77777777" w:rsidR="00AE174D" w:rsidRDefault="00AE174D" w:rsidP="00AE174D">
      <w:pPr>
        <w:ind w:left="540" w:hanging="540"/>
        <w:rPr>
          <w:rFonts w:ascii="Arial" w:hAnsi="Arial" w:cs="Arial"/>
          <w:b/>
          <w:u w:val="single"/>
        </w:rPr>
      </w:pPr>
    </w:p>
    <w:p w14:paraId="6ADB942A" w14:textId="77777777" w:rsidR="00AE174D" w:rsidRDefault="00AE174D" w:rsidP="00AE174D">
      <w:pPr>
        <w:ind w:left="540" w:hanging="540"/>
        <w:rPr>
          <w:rFonts w:ascii="Arial" w:hAnsi="Arial" w:cs="Arial"/>
          <w:b/>
          <w:u w:val="single"/>
        </w:rPr>
      </w:pPr>
    </w:p>
    <w:p w14:paraId="3ECCAE6F" w14:textId="769FC87E" w:rsidR="00AE174D" w:rsidRDefault="00AE174D" w:rsidP="00AE174D">
      <w:pPr>
        <w:ind w:left="540" w:hanging="540"/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Question 4</w:t>
      </w:r>
      <w:r>
        <w:rPr>
          <w:rFonts w:ascii="Arial" w:hAnsi="Arial" w:cs="Arial"/>
          <w:b/>
          <w:u w:val="single"/>
        </w:rPr>
        <w:t xml:space="preserve"> – not included</w:t>
      </w:r>
    </w:p>
    <w:p w14:paraId="4D4CBA54" w14:textId="04CFFBFC" w:rsidR="00AE174D" w:rsidRDefault="00AE174D" w:rsidP="00AE174D">
      <w:pPr>
        <w:ind w:left="540" w:hanging="540"/>
        <w:rPr>
          <w:rFonts w:ascii="Arial" w:hAnsi="Arial" w:cs="Arial"/>
        </w:rPr>
      </w:pPr>
    </w:p>
    <w:p w14:paraId="3A02953D" w14:textId="77777777" w:rsidR="00AE174D" w:rsidRDefault="00AE174D" w:rsidP="00AE174D">
      <w:pPr>
        <w:ind w:left="540" w:hanging="540"/>
        <w:rPr>
          <w:rFonts w:ascii="Arial" w:hAnsi="Arial" w:cs="Arial"/>
        </w:rPr>
      </w:pPr>
    </w:p>
    <w:p w14:paraId="6AD946EA" w14:textId="77777777" w:rsidR="00AE174D" w:rsidRDefault="00AE174D" w:rsidP="00AE174D">
      <w:pPr>
        <w:rPr>
          <w:rFonts w:ascii="Arial" w:hAnsi="Arial" w:cs="Arial"/>
          <w:b/>
          <w:u w:val="single"/>
        </w:rPr>
      </w:pPr>
    </w:p>
    <w:p w14:paraId="221E7466" w14:textId="1CF7D5FF" w:rsidR="00AE174D" w:rsidRDefault="00AE174D" w:rsidP="00AE174D">
      <w:pPr>
        <w:rPr>
          <w:rFonts w:ascii="Arial" w:hAnsi="Arial" w:cs="Arial"/>
          <w:u w:val="single"/>
          <w:lang w:val="en-GB"/>
        </w:rPr>
      </w:pPr>
      <w:r>
        <w:rPr>
          <w:rFonts w:ascii="Arial" w:hAnsi="Arial" w:cs="Arial"/>
          <w:b/>
          <w:u w:val="single"/>
        </w:rPr>
        <w:lastRenderedPageBreak/>
        <w:t>Question 5</w:t>
      </w:r>
    </w:p>
    <w:p w14:paraId="05642255" w14:textId="77777777" w:rsidR="00AE174D" w:rsidRDefault="00AE174D" w:rsidP="00AE174D">
      <w:pPr>
        <w:rPr>
          <w:rFonts w:ascii="Arial" w:hAnsi="Arial" w:cs="Arial"/>
          <w:lang w:val="en-GB"/>
        </w:rPr>
      </w:pPr>
    </w:p>
    <w:p w14:paraId="6D85CFF9" w14:textId="77777777" w:rsidR="00AE174D" w:rsidRDefault="00AE174D" w:rsidP="00AE174D">
      <w:pPr>
        <w:pStyle w:val="ListParagraph"/>
        <w:numPr>
          <w:ilvl w:val="0"/>
          <w:numId w:val="13"/>
        </w:numPr>
        <w:tabs>
          <w:tab w:val="num" w:pos="567"/>
        </w:tabs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Explain the main features of a limited liability partnership (LLP) and how it differs from a traditional partnership.</w:t>
      </w:r>
    </w:p>
    <w:p w14:paraId="41886D08" w14:textId="77777777" w:rsidR="00AE174D" w:rsidRDefault="00AE174D" w:rsidP="00AE174D">
      <w:pPr>
        <w:pStyle w:val="ListParagraph"/>
        <w:numPr>
          <w:ilvl w:val="0"/>
          <w:numId w:val="14"/>
        </w:numPr>
        <w:jc w:val="right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marks)</w:t>
      </w:r>
    </w:p>
    <w:p w14:paraId="29CBA333" w14:textId="77777777" w:rsidR="00AE174D" w:rsidRDefault="00AE174D" w:rsidP="00AE174D">
      <w:pPr>
        <w:rPr>
          <w:rFonts w:ascii="Arial" w:hAnsi="Arial" w:cs="Arial"/>
          <w:lang w:val="en-GB"/>
        </w:rPr>
      </w:pPr>
    </w:p>
    <w:p w14:paraId="0440A676" w14:textId="77777777" w:rsidR="00AE174D" w:rsidRDefault="00AE174D" w:rsidP="00AE174D">
      <w:pPr>
        <w:pStyle w:val="ListParagraph"/>
        <w:numPr>
          <w:ilvl w:val="0"/>
          <w:numId w:val="13"/>
        </w:numPr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Sarah and Suzy have been trading as a partnership for some years, sharing partnership profits equally. They have been preparing annual partnership accounts to 30 June.</w:t>
      </w:r>
    </w:p>
    <w:p w14:paraId="3F3EA28E" w14:textId="77777777" w:rsidR="00AE174D" w:rsidRDefault="00AE174D" w:rsidP="00AE174D">
      <w:pPr>
        <w:ind w:left="567"/>
        <w:rPr>
          <w:rFonts w:ascii="Arial" w:hAnsi="Arial" w:cs="Arial"/>
        </w:rPr>
      </w:pPr>
    </w:p>
    <w:p w14:paraId="60EF096F" w14:textId="77777777" w:rsidR="00AE174D" w:rsidRDefault="00AE174D" w:rsidP="00AE174D">
      <w:pPr>
        <w:ind w:left="567"/>
        <w:rPr>
          <w:rFonts w:ascii="Arial" w:hAnsi="Arial" w:cs="Arial"/>
        </w:rPr>
      </w:pPr>
      <w:r>
        <w:rPr>
          <w:rFonts w:ascii="Arial" w:hAnsi="Arial" w:cs="Arial"/>
        </w:rPr>
        <w:t xml:space="preserve">On 1 October 2015 they admitted Nigel to the partnership and decided upon a </w:t>
      </w:r>
      <w:proofErr w:type="gramStart"/>
      <w:r>
        <w:rPr>
          <w:rFonts w:ascii="Arial" w:hAnsi="Arial" w:cs="Arial"/>
        </w:rPr>
        <w:t>profit sharing</w:t>
      </w:r>
      <w:proofErr w:type="gramEnd"/>
      <w:r>
        <w:rPr>
          <w:rFonts w:ascii="Arial" w:hAnsi="Arial" w:cs="Arial"/>
        </w:rPr>
        <w:t xml:space="preserve"> ratio of 1:1:1 from thereon.</w:t>
      </w:r>
    </w:p>
    <w:p w14:paraId="4D49DE16" w14:textId="77777777" w:rsidR="00AE174D" w:rsidRDefault="00AE174D" w:rsidP="00AE174D">
      <w:pPr>
        <w:ind w:left="567"/>
        <w:rPr>
          <w:rFonts w:ascii="Arial" w:hAnsi="Arial" w:cs="Arial"/>
        </w:rPr>
      </w:pPr>
    </w:p>
    <w:p w14:paraId="25D9C803" w14:textId="77777777" w:rsidR="00AE174D" w:rsidRDefault="00AE174D" w:rsidP="00AE174D">
      <w:pPr>
        <w:ind w:left="567"/>
        <w:rPr>
          <w:rFonts w:ascii="Arial" w:hAnsi="Arial" w:cs="Arial"/>
        </w:rPr>
      </w:pPr>
      <w:r>
        <w:rPr>
          <w:rFonts w:ascii="Arial" w:hAnsi="Arial" w:cs="Arial"/>
        </w:rPr>
        <w:t>The trading profits of the partnership as adjusted for tax purposes were as follows:</w:t>
      </w:r>
    </w:p>
    <w:p w14:paraId="2EDAE2A6" w14:textId="77777777" w:rsidR="00AE174D" w:rsidRDefault="00AE174D" w:rsidP="00AE174D">
      <w:pPr>
        <w:ind w:left="567"/>
        <w:rPr>
          <w:rFonts w:ascii="Arial" w:hAnsi="Arial" w:cs="Arial"/>
        </w:rPr>
      </w:pPr>
    </w:p>
    <w:p w14:paraId="1E35BFB1" w14:textId="77777777" w:rsidR="00AE174D" w:rsidRDefault="00AE174D" w:rsidP="00AE174D">
      <w:pPr>
        <w:ind w:left="567"/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    £</w:t>
      </w:r>
    </w:p>
    <w:p w14:paraId="0F07A46C" w14:textId="77777777" w:rsidR="00AE174D" w:rsidRDefault="00AE174D" w:rsidP="00AE174D">
      <w:pPr>
        <w:ind w:left="567"/>
        <w:rPr>
          <w:rFonts w:ascii="Arial" w:hAnsi="Arial" w:cs="Arial"/>
        </w:rPr>
      </w:pPr>
    </w:p>
    <w:p w14:paraId="333B82C6" w14:textId="77777777" w:rsidR="00AE174D" w:rsidRDefault="00AE174D" w:rsidP="00AE174D">
      <w:pPr>
        <w:ind w:left="567"/>
        <w:rPr>
          <w:rFonts w:ascii="Arial" w:hAnsi="Arial" w:cs="Arial"/>
        </w:rPr>
      </w:pPr>
      <w:r>
        <w:rPr>
          <w:rFonts w:ascii="Arial" w:hAnsi="Arial" w:cs="Arial"/>
        </w:rPr>
        <w:t>y/e 30.06.15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proofErr w:type="gramStart"/>
      <w:r>
        <w:rPr>
          <w:rFonts w:ascii="Arial" w:hAnsi="Arial" w:cs="Arial"/>
        </w:rPr>
        <w:tab/>
        <w:t xml:space="preserve">  66,000</w:t>
      </w:r>
      <w:proofErr w:type="gramEnd"/>
    </w:p>
    <w:p w14:paraId="0D14C0F9" w14:textId="77777777" w:rsidR="00AE174D" w:rsidRDefault="00AE174D" w:rsidP="00AE174D">
      <w:pPr>
        <w:ind w:left="567"/>
        <w:rPr>
          <w:rFonts w:ascii="Arial" w:hAnsi="Arial" w:cs="Arial"/>
        </w:rPr>
      </w:pPr>
      <w:r>
        <w:rPr>
          <w:rFonts w:ascii="Arial" w:hAnsi="Arial" w:cs="Arial"/>
        </w:rPr>
        <w:t>y/e 30.06.16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            102,000</w:t>
      </w:r>
    </w:p>
    <w:p w14:paraId="703BB82B" w14:textId="77777777" w:rsidR="00AE174D" w:rsidRDefault="00AE174D" w:rsidP="00AE174D">
      <w:pPr>
        <w:ind w:left="567"/>
        <w:rPr>
          <w:rFonts w:ascii="Arial" w:hAnsi="Arial" w:cs="Arial"/>
        </w:rPr>
      </w:pPr>
      <w:r>
        <w:rPr>
          <w:rFonts w:ascii="Arial" w:hAnsi="Arial" w:cs="Arial"/>
        </w:rPr>
        <w:t>y/e 30.06.17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            144,000</w:t>
      </w:r>
    </w:p>
    <w:p w14:paraId="3E152DCD" w14:textId="77777777" w:rsidR="00AE174D" w:rsidRDefault="00AE174D" w:rsidP="00AE174D">
      <w:pPr>
        <w:ind w:left="567"/>
        <w:rPr>
          <w:rFonts w:ascii="Arial" w:hAnsi="Arial" w:cs="Arial"/>
        </w:rPr>
      </w:pPr>
    </w:p>
    <w:p w14:paraId="4D8AE5C4" w14:textId="77777777" w:rsidR="00AE174D" w:rsidRDefault="00AE174D" w:rsidP="00AE174D">
      <w:pPr>
        <w:ind w:left="567"/>
        <w:rPr>
          <w:rFonts w:ascii="Arial" w:hAnsi="Arial" w:cs="Arial"/>
          <w:b/>
        </w:rPr>
      </w:pPr>
      <w:r>
        <w:rPr>
          <w:rFonts w:ascii="Arial" w:hAnsi="Arial" w:cs="Arial"/>
          <w:b/>
          <w:u w:val="single"/>
        </w:rPr>
        <w:t>Required</w:t>
      </w:r>
      <w:r>
        <w:rPr>
          <w:rFonts w:ascii="Arial" w:hAnsi="Arial" w:cs="Arial"/>
          <w:b/>
        </w:rPr>
        <w:t>:</w:t>
      </w:r>
    </w:p>
    <w:p w14:paraId="649D774D" w14:textId="77777777" w:rsidR="00AE174D" w:rsidRDefault="00AE174D" w:rsidP="00AE174D">
      <w:pPr>
        <w:ind w:left="567"/>
        <w:rPr>
          <w:rFonts w:ascii="Arial" w:hAnsi="Arial" w:cs="Arial"/>
        </w:rPr>
      </w:pPr>
    </w:p>
    <w:p w14:paraId="07F6C2C8" w14:textId="77777777" w:rsidR="00AE174D" w:rsidRDefault="00AE174D" w:rsidP="00AE174D">
      <w:pPr>
        <w:ind w:left="567"/>
        <w:rPr>
          <w:rFonts w:ascii="Arial" w:hAnsi="Arial" w:cs="Arial"/>
        </w:rPr>
      </w:pPr>
      <w:r>
        <w:rPr>
          <w:rFonts w:ascii="Arial" w:hAnsi="Arial" w:cs="Arial"/>
        </w:rPr>
        <w:t>Calculate the taxable profits for each partner for 2015-16 to 2017-18 inclusive.</w:t>
      </w:r>
    </w:p>
    <w:p w14:paraId="209B2529" w14:textId="77777777" w:rsidR="00AE174D" w:rsidRDefault="00AE174D" w:rsidP="00AE174D">
      <w:pPr>
        <w:jc w:val="right"/>
        <w:rPr>
          <w:rFonts w:ascii="Arial" w:hAnsi="Arial" w:cs="Arial"/>
          <w:b/>
        </w:rPr>
      </w:pPr>
      <w:r>
        <w:rPr>
          <w:rFonts w:ascii="Arial" w:hAnsi="Arial" w:cs="Arial"/>
          <w:b/>
        </w:rPr>
        <w:t>(10 marks)</w:t>
      </w:r>
    </w:p>
    <w:p w14:paraId="7AED59B4" w14:textId="77777777" w:rsidR="00AE174D" w:rsidRDefault="00AE174D" w:rsidP="00AE174D">
      <w:pPr>
        <w:rPr>
          <w:rFonts w:ascii="Arial" w:hAnsi="Arial" w:cs="Arial"/>
        </w:rPr>
      </w:pPr>
    </w:p>
    <w:p w14:paraId="7E9736FD" w14:textId="7D51C2C5" w:rsidR="00AE174D" w:rsidRDefault="00AE174D" w:rsidP="00AE174D">
      <w:pPr>
        <w:jc w:val="right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(Total 15 marks)</w:t>
      </w:r>
    </w:p>
    <w:p w14:paraId="44AA0144" w14:textId="48FF77BA" w:rsidR="00AE174D" w:rsidRDefault="00AE174D" w:rsidP="00AE174D">
      <w:pPr>
        <w:jc w:val="right"/>
        <w:rPr>
          <w:rFonts w:ascii="Arial" w:hAnsi="Arial" w:cs="Arial"/>
          <w:b/>
          <w:lang w:val="en-GB"/>
        </w:rPr>
      </w:pPr>
    </w:p>
    <w:p w14:paraId="484D7EBC" w14:textId="77777777" w:rsidR="00AE174D" w:rsidRDefault="00AE174D" w:rsidP="00AE174D">
      <w:pPr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MODEL ANSWERS</w:t>
      </w:r>
    </w:p>
    <w:p w14:paraId="0BA0F53D" w14:textId="5F67DD4C" w:rsidR="00AE174D" w:rsidRDefault="00AE174D" w:rsidP="00AE174D">
      <w:pPr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lastRenderedPageBreak/>
        <w:t xml:space="preserve"> </w:t>
      </w:r>
      <w:r w:rsidRPr="00AE174D">
        <w:drawing>
          <wp:inline distT="0" distB="0" distL="0" distR="0" wp14:anchorId="1E55693A" wp14:editId="04F49C69">
            <wp:extent cx="4945380" cy="8863330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538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A18BC5" w14:textId="55C712C8" w:rsidR="00AE174D" w:rsidRDefault="00AE174D" w:rsidP="00AE174D">
      <w:pPr>
        <w:rPr>
          <w:rFonts w:ascii="Arial" w:hAnsi="Arial" w:cs="Arial"/>
          <w:b/>
          <w:lang w:val="en-GB"/>
        </w:rPr>
      </w:pPr>
    </w:p>
    <w:p w14:paraId="51286FD3" w14:textId="1756E472" w:rsidR="00AE174D" w:rsidRDefault="00AE174D" w:rsidP="00AE174D">
      <w:pPr>
        <w:rPr>
          <w:rFonts w:ascii="Arial" w:hAnsi="Arial" w:cs="Arial"/>
          <w:b/>
          <w:lang w:val="en-GB"/>
        </w:rPr>
      </w:pPr>
    </w:p>
    <w:p w14:paraId="7B86A760" w14:textId="77D01664" w:rsidR="00AE174D" w:rsidRDefault="00AE174D" w:rsidP="00AE174D">
      <w:pPr>
        <w:rPr>
          <w:rFonts w:ascii="Arial" w:hAnsi="Arial" w:cs="Arial"/>
          <w:b/>
          <w:lang w:val="en-GB"/>
        </w:rPr>
      </w:pPr>
    </w:p>
    <w:p w14:paraId="04F7F8BC" w14:textId="797E0794" w:rsidR="00AE174D" w:rsidRDefault="00AE174D" w:rsidP="00AE174D">
      <w:pPr>
        <w:rPr>
          <w:rFonts w:ascii="Arial" w:hAnsi="Arial" w:cs="Arial"/>
          <w:b/>
          <w:lang w:val="en-GB"/>
        </w:rPr>
      </w:pPr>
      <w:r w:rsidRPr="00AE174D">
        <w:lastRenderedPageBreak/>
        <w:drawing>
          <wp:inline distT="0" distB="0" distL="0" distR="0" wp14:anchorId="0FD33246" wp14:editId="5145B001">
            <wp:extent cx="5731510" cy="8963660"/>
            <wp:effectExtent l="0" t="0" r="2540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963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F5A436" w14:textId="7C321A3F" w:rsidR="00AE174D" w:rsidRDefault="00AE174D" w:rsidP="00AE174D">
      <w:pPr>
        <w:rPr>
          <w:rFonts w:ascii="Arial" w:hAnsi="Arial" w:cs="Arial"/>
          <w:b/>
          <w:lang w:val="en-GB"/>
        </w:rPr>
      </w:pPr>
    </w:p>
    <w:p w14:paraId="2925EC88" w14:textId="2EEFEACF" w:rsidR="00AE174D" w:rsidRDefault="00AE174D" w:rsidP="00AE174D">
      <w:pPr>
        <w:rPr>
          <w:rFonts w:ascii="Arial" w:hAnsi="Arial" w:cs="Arial"/>
          <w:b/>
          <w:lang w:val="en-GB"/>
        </w:rPr>
      </w:pPr>
    </w:p>
    <w:p w14:paraId="450FD307" w14:textId="232CE507" w:rsidR="00AE174D" w:rsidRDefault="00AE174D" w:rsidP="00AE174D">
      <w:pPr>
        <w:rPr>
          <w:rFonts w:ascii="Arial" w:hAnsi="Arial" w:cs="Arial"/>
          <w:b/>
          <w:lang w:val="en-GB"/>
        </w:rPr>
      </w:pPr>
      <w:r w:rsidRPr="00AE174D">
        <w:lastRenderedPageBreak/>
        <w:drawing>
          <wp:inline distT="0" distB="0" distL="0" distR="0" wp14:anchorId="4FDCC9A8" wp14:editId="7FBA2510">
            <wp:extent cx="5731510" cy="840359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403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5B0E18" w14:textId="747281F3" w:rsidR="00AE174D" w:rsidRDefault="00AE174D" w:rsidP="00AE174D">
      <w:pPr>
        <w:rPr>
          <w:rFonts w:ascii="Arial" w:hAnsi="Arial" w:cs="Arial"/>
          <w:b/>
          <w:lang w:val="en-GB"/>
        </w:rPr>
      </w:pPr>
    </w:p>
    <w:p w14:paraId="67F02A55" w14:textId="68103749" w:rsidR="00AE174D" w:rsidRDefault="00AE174D" w:rsidP="00AE174D">
      <w:pPr>
        <w:rPr>
          <w:rFonts w:ascii="Arial" w:hAnsi="Arial" w:cs="Arial"/>
          <w:b/>
          <w:lang w:val="en-GB"/>
        </w:rPr>
      </w:pPr>
      <w:r w:rsidRPr="00AE174D">
        <w:lastRenderedPageBreak/>
        <w:drawing>
          <wp:inline distT="0" distB="0" distL="0" distR="0" wp14:anchorId="6C21AC91" wp14:editId="793B03DD">
            <wp:extent cx="5257800" cy="4549140"/>
            <wp:effectExtent l="0" t="0" r="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7800" cy="4549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E174D" w:rsidSect="00AE174D">
      <w:pgSz w:w="11906" w:h="16838"/>
      <w:pgMar w:top="426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CE2217"/>
    <w:multiLevelType w:val="hybridMultilevel"/>
    <w:tmpl w:val="A154B12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824BBA"/>
    <w:multiLevelType w:val="hybridMultilevel"/>
    <w:tmpl w:val="AE768F68"/>
    <w:lvl w:ilvl="0" w:tplc="1A38198E">
      <w:start w:val="8"/>
      <w:numFmt w:val="decimal"/>
      <w:lvlText w:val="(%1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9266BB"/>
    <w:multiLevelType w:val="hybridMultilevel"/>
    <w:tmpl w:val="C3229D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953157F"/>
    <w:multiLevelType w:val="hybridMultilevel"/>
    <w:tmpl w:val="FE3E41A8"/>
    <w:lvl w:ilvl="0" w:tplc="6C6E1BB2">
      <w:start w:val="1"/>
      <w:numFmt w:val="lowerRoman"/>
      <w:lvlText w:val="%1)"/>
      <w:lvlJc w:val="left"/>
      <w:pPr>
        <w:ind w:left="1320" w:hanging="720"/>
      </w:pPr>
    </w:lvl>
    <w:lvl w:ilvl="1" w:tplc="08090019">
      <w:start w:val="1"/>
      <w:numFmt w:val="lowerLetter"/>
      <w:lvlText w:val="%2."/>
      <w:lvlJc w:val="left"/>
      <w:pPr>
        <w:ind w:left="1680" w:hanging="360"/>
      </w:pPr>
    </w:lvl>
    <w:lvl w:ilvl="2" w:tplc="0809001B">
      <w:start w:val="1"/>
      <w:numFmt w:val="lowerRoman"/>
      <w:lvlText w:val="%3."/>
      <w:lvlJc w:val="right"/>
      <w:pPr>
        <w:ind w:left="2400" w:hanging="180"/>
      </w:pPr>
    </w:lvl>
    <w:lvl w:ilvl="3" w:tplc="0809000F">
      <w:start w:val="1"/>
      <w:numFmt w:val="decimal"/>
      <w:lvlText w:val="%4."/>
      <w:lvlJc w:val="left"/>
      <w:pPr>
        <w:ind w:left="3120" w:hanging="360"/>
      </w:pPr>
    </w:lvl>
    <w:lvl w:ilvl="4" w:tplc="08090019">
      <w:start w:val="1"/>
      <w:numFmt w:val="lowerLetter"/>
      <w:lvlText w:val="%5."/>
      <w:lvlJc w:val="left"/>
      <w:pPr>
        <w:ind w:left="3840" w:hanging="360"/>
      </w:pPr>
    </w:lvl>
    <w:lvl w:ilvl="5" w:tplc="0809001B">
      <w:start w:val="1"/>
      <w:numFmt w:val="lowerRoman"/>
      <w:lvlText w:val="%6."/>
      <w:lvlJc w:val="right"/>
      <w:pPr>
        <w:ind w:left="4560" w:hanging="180"/>
      </w:pPr>
    </w:lvl>
    <w:lvl w:ilvl="6" w:tplc="0809000F">
      <w:start w:val="1"/>
      <w:numFmt w:val="decimal"/>
      <w:lvlText w:val="%7."/>
      <w:lvlJc w:val="left"/>
      <w:pPr>
        <w:ind w:left="5280" w:hanging="360"/>
      </w:pPr>
    </w:lvl>
    <w:lvl w:ilvl="7" w:tplc="08090019">
      <w:start w:val="1"/>
      <w:numFmt w:val="lowerLetter"/>
      <w:lvlText w:val="%8."/>
      <w:lvlJc w:val="left"/>
      <w:pPr>
        <w:ind w:left="6000" w:hanging="360"/>
      </w:pPr>
    </w:lvl>
    <w:lvl w:ilvl="8" w:tplc="0809001B">
      <w:start w:val="1"/>
      <w:numFmt w:val="lowerRoman"/>
      <w:lvlText w:val="%9."/>
      <w:lvlJc w:val="right"/>
      <w:pPr>
        <w:ind w:left="6720" w:hanging="180"/>
      </w:pPr>
    </w:lvl>
  </w:abstractNum>
  <w:abstractNum w:abstractNumId="4" w15:restartNumberingAfterBreak="0">
    <w:nsid w:val="2DEA2483"/>
    <w:multiLevelType w:val="hybridMultilevel"/>
    <w:tmpl w:val="D08E90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78171DA"/>
    <w:multiLevelType w:val="hybridMultilevel"/>
    <w:tmpl w:val="C360C76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F0E66B7"/>
    <w:multiLevelType w:val="hybridMultilevel"/>
    <w:tmpl w:val="E1146DF4"/>
    <w:lvl w:ilvl="0" w:tplc="08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7" w15:restartNumberingAfterBreak="0">
    <w:nsid w:val="5F44063A"/>
    <w:multiLevelType w:val="hybridMultilevel"/>
    <w:tmpl w:val="CBA292AE"/>
    <w:lvl w:ilvl="0" w:tplc="08090011">
      <w:start w:val="1"/>
      <w:numFmt w:val="decimal"/>
      <w:lvlText w:val="%1)"/>
      <w:lvlJc w:val="left"/>
      <w:pPr>
        <w:ind w:left="927" w:hanging="360"/>
      </w:pPr>
    </w:lvl>
    <w:lvl w:ilvl="1" w:tplc="08090019">
      <w:start w:val="1"/>
      <w:numFmt w:val="lowerLetter"/>
      <w:lvlText w:val="%2."/>
      <w:lvlJc w:val="left"/>
      <w:pPr>
        <w:ind w:left="1647" w:hanging="360"/>
      </w:pPr>
    </w:lvl>
    <w:lvl w:ilvl="2" w:tplc="0809001B">
      <w:start w:val="1"/>
      <w:numFmt w:val="lowerRoman"/>
      <w:lvlText w:val="%3."/>
      <w:lvlJc w:val="right"/>
      <w:pPr>
        <w:ind w:left="2367" w:hanging="180"/>
      </w:pPr>
    </w:lvl>
    <w:lvl w:ilvl="3" w:tplc="0809000F">
      <w:start w:val="1"/>
      <w:numFmt w:val="decimal"/>
      <w:lvlText w:val="%4."/>
      <w:lvlJc w:val="left"/>
      <w:pPr>
        <w:ind w:left="3087" w:hanging="360"/>
      </w:pPr>
    </w:lvl>
    <w:lvl w:ilvl="4" w:tplc="08090019">
      <w:start w:val="1"/>
      <w:numFmt w:val="lowerLetter"/>
      <w:lvlText w:val="%5."/>
      <w:lvlJc w:val="left"/>
      <w:pPr>
        <w:ind w:left="3807" w:hanging="360"/>
      </w:pPr>
    </w:lvl>
    <w:lvl w:ilvl="5" w:tplc="0809001B">
      <w:start w:val="1"/>
      <w:numFmt w:val="lowerRoman"/>
      <w:lvlText w:val="%6."/>
      <w:lvlJc w:val="right"/>
      <w:pPr>
        <w:ind w:left="4527" w:hanging="180"/>
      </w:pPr>
    </w:lvl>
    <w:lvl w:ilvl="6" w:tplc="0809000F">
      <w:start w:val="1"/>
      <w:numFmt w:val="decimal"/>
      <w:lvlText w:val="%7."/>
      <w:lvlJc w:val="left"/>
      <w:pPr>
        <w:ind w:left="5247" w:hanging="360"/>
      </w:pPr>
    </w:lvl>
    <w:lvl w:ilvl="7" w:tplc="08090019">
      <w:start w:val="1"/>
      <w:numFmt w:val="lowerLetter"/>
      <w:lvlText w:val="%8."/>
      <w:lvlJc w:val="left"/>
      <w:pPr>
        <w:ind w:left="5967" w:hanging="360"/>
      </w:pPr>
    </w:lvl>
    <w:lvl w:ilvl="8" w:tplc="0809001B">
      <w:start w:val="1"/>
      <w:numFmt w:val="lowerRoman"/>
      <w:lvlText w:val="%9."/>
      <w:lvlJc w:val="right"/>
      <w:pPr>
        <w:ind w:left="6687" w:hanging="180"/>
      </w:pPr>
    </w:lvl>
  </w:abstractNum>
  <w:abstractNum w:abstractNumId="8" w15:restartNumberingAfterBreak="0">
    <w:nsid w:val="5FE820E2"/>
    <w:multiLevelType w:val="hybridMultilevel"/>
    <w:tmpl w:val="71FE83D2"/>
    <w:lvl w:ilvl="0" w:tplc="E5489EE0">
      <w:start w:val="1"/>
      <w:numFmt w:val="lowerRoman"/>
      <w:lvlText w:val="%1)"/>
      <w:lvlJc w:val="left"/>
      <w:pPr>
        <w:ind w:left="1854" w:hanging="720"/>
      </w:pPr>
    </w:lvl>
    <w:lvl w:ilvl="1" w:tplc="08090019">
      <w:start w:val="1"/>
      <w:numFmt w:val="lowerLetter"/>
      <w:lvlText w:val="%2."/>
      <w:lvlJc w:val="left"/>
      <w:pPr>
        <w:ind w:left="2214" w:hanging="360"/>
      </w:pPr>
    </w:lvl>
    <w:lvl w:ilvl="2" w:tplc="0809001B">
      <w:start w:val="1"/>
      <w:numFmt w:val="lowerRoman"/>
      <w:lvlText w:val="%3."/>
      <w:lvlJc w:val="right"/>
      <w:pPr>
        <w:ind w:left="2934" w:hanging="180"/>
      </w:pPr>
    </w:lvl>
    <w:lvl w:ilvl="3" w:tplc="0809000F">
      <w:start w:val="1"/>
      <w:numFmt w:val="decimal"/>
      <w:lvlText w:val="%4."/>
      <w:lvlJc w:val="left"/>
      <w:pPr>
        <w:ind w:left="3654" w:hanging="360"/>
      </w:pPr>
    </w:lvl>
    <w:lvl w:ilvl="4" w:tplc="08090019">
      <w:start w:val="1"/>
      <w:numFmt w:val="lowerLetter"/>
      <w:lvlText w:val="%5."/>
      <w:lvlJc w:val="left"/>
      <w:pPr>
        <w:ind w:left="4374" w:hanging="360"/>
      </w:pPr>
    </w:lvl>
    <w:lvl w:ilvl="5" w:tplc="0809001B">
      <w:start w:val="1"/>
      <w:numFmt w:val="lowerRoman"/>
      <w:lvlText w:val="%6."/>
      <w:lvlJc w:val="right"/>
      <w:pPr>
        <w:ind w:left="5094" w:hanging="180"/>
      </w:pPr>
    </w:lvl>
    <w:lvl w:ilvl="6" w:tplc="0809000F">
      <w:start w:val="1"/>
      <w:numFmt w:val="decimal"/>
      <w:lvlText w:val="%7."/>
      <w:lvlJc w:val="left"/>
      <w:pPr>
        <w:ind w:left="5814" w:hanging="360"/>
      </w:pPr>
    </w:lvl>
    <w:lvl w:ilvl="7" w:tplc="08090019">
      <w:start w:val="1"/>
      <w:numFmt w:val="lowerLetter"/>
      <w:lvlText w:val="%8."/>
      <w:lvlJc w:val="left"/>
      <w:pPr>
        <w:ind w:left="6534" w:hanging="360"/>
      </w:pPr>
    </w:lvl>
    <w:lvl w:ilvl="8" w:tplc="0809001B">
      <w:start w:val="1"/>
      <w:numFmt w:val="lowerRoman"/>
      <w:lvlText w:val="%9."/>
      <w:lvlJc w:val="right"/>
      <w:pPr>
        <w:ind w:left="7254" w:hanging="180"/>
      </w:pPr>
    </w:lvl>
  </w:abstractNum>
  <w:abstractNum w:abstractNumId="9" w15:restartNumberingAfterBreak="0">
    <w:nsid w:val="62FB024D"/>
    <w:multiLevelType w:val="hybridMultilevel"/>
    <w:tmpl w:val="7BB67350"/>
    <w:lvl w:ilvl="0" w:tplc="67CEE902">
      <w:start w:val="1"/>
      <w:numFmt w:val="lowerRoman"/>
      <w:lvlText w:val="%1)"/>
      <w:lvlJc w:val="left"/>
      <w:pPr>
        <w:ind w:left="1800" w:hanging="72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>
      <w:start w:val="1"/>
      <w:numFmt w:val="lowerRoman"/>
      <w:lvlText w:val="%3."/>
      <w:lvlJc w:val="right"/>
      <w:pPr>
        <w:ind w:left="2880" w:hanging="180"/>
      </w:pPr>
    </w:lvl>
    <w:lvl w:ilvl="3" w:tplc="0809000F">
      <w:start w:val="1"/>
      <w:numFmt w:val="decimal"/>
      <w:lvlText w:val="%4."/>
      <w:lvlJc w:val="left"/>
      <w:pPr>
        <w:ind w:left="3600" w:hanging="360"/>
      </w:pPr>
    </w:lvl>
    <w:lvl w:ilvl="4" w:tplc="08090019">
      <w:start w:val="1"/>
      <w:numFmt w:val="lowerLetter"/>
      <w:lvlText w:val="%5."/>
      <w:lvlJc w:val="left"/>
      <w:pPr>
        <w:ind w:left="4320" w:hanging="360"/>
      </w:pPr>
    </w:lvl>
    <w:lvl w:ilvl="5" w:tplc="0809001B">
      <w:start w:val="1"/>
      <w:numFmt w:val="lowerRoman"/>
      <w:lvlText w:val="%6."/>
      <w:lvlJc w:val="right"/>
      <w:pPr>
        <w:ind w:left="5040" w:hanging="180"/>
      </w:pPr>
    </w:lvl>
    <w:lvl w:ilvl="6" w:tplc="0809000F">
      <w:start w:val="1"/>
      <w:numFmt w:val="decimal"/>
      <w:lvlText w:val="%7."/>
      <w:lvlJc w:val="left"/>
      <w:pPr>
        <w:ind w:left="5760" w:hanging="360"/>
      </w:pPr>
    </w:lvl>
    <w:lvl w:ilvl="7" w:tplc="08090019">
      <w:start w:val="1"/>
      <w:numFmt w:val="lowerLetter"/>
      <w:lvlText w:val="%8."/>
      <w:lvlJc w:val="left"/>
      <w:pPr>
        <w:ind w:left="6480" w:hanging="360"/>
      </w:pPr>
    </w:lvl>
    <w:lvl w:ilvl="8" w:tplc="0809001B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67656713"/>
    <w:multiLevelType w:val="hybridMultilevel"/>
    <w:tmpl w:val="11C05158"/>
    <w:lvl w:ilvl="0" w:tplc="AFCC90C6">
      <w:start w:val="1"/>
      <w:numFmt w:val="lowerRoman"/>
      <w:lvlText w:val="%1)"/>
      <w:lvlJc w:val="left"/>
      <w:pPr>
        <w:tabs>
          <w:tab w:val="num" w:pos="1080"/>
        </w:tabs>
        <w:ind w:left="1080" w:hanging="720"/>
      </w:pPr>
      <w:rPr>
        <w:rFonts w:cs="Times New Roman"/>
      </w:rPr>
    </w:lvl>
    <w:lvl w:ilvl="1" w:tplc="331C24BA">
      <w:start w:val="1"/>
      <w:numFmt w:val="lowerLetter"/>
      <w:lvlText w:val="%2)"/>
      <w:lvlJc w:val="left"/>
      <w:pPr>
        <w:tabs>
          <w:tab w:val="num" w:pos="1800"/>
        </w:tabs>
        <w:ind w:left="1800" w:hanging="720"/>
      </w:pPr>
      <w:rPr>
        <w:rFonts w:cs="Times New Roman"/>
      </w:rPr>
    </w:lvl>
    <w:lvl w:ilvl="2" w:tplc="0EC289A4">
      <w:start w:val="6"/>
      <w:numFmt w:val="decimal"/>
      <w:lvlText w:val="(%3"/>
      <w:lvlJc w:val="left"/>
      <w:pPr>
        <w:ind w:left="234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1" w15:restartNumberingAfterBreak="0">
    <w:nsid w:val="68666EE8"/>
    <w:multiLevelType w:val="hybridMultilevel"/>
    <w:tmpl w:val="C316B9C8"/>
    <w:lvl w:ilvl="0" w:tplc="E0BAEB34">
      <w:start w:val="5"/>
      <w:numFmt w:val="decimal"/>
      <w:lvlText w:val="(%1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E3C4159"/>
    <w:multiLevelType w:val="hybridMultilevel"/>
    <w:tmpl w:val="D25ED7C6"/>
    <w:lvl w:ilvl="0" w:tplc="4F70FB5E">
      <w:start w:val="1"/>
      <w:numFmt w:val="lowerLetter"/>
      <w:lvlText w:val="%1)"/>
      <w:lvlJc w:val="lef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>
      <w:start w:val="1"/>
      <w:numFmt w:val="lowerRoman"/>
      <w:lvlText w:val="%3."/>
      <w:lvlJc w:val="right"/>
      <w:pPr>
        <w:ind w:left="2880" w:hanging="180"/>
      </w:pPr>
    </w:lvl>
    <w:lvl w:ilvl="3" w:tplc="0809000F">
      <w:start w:val="1"/>
      <w:numFmt w:val="decimal"/>
      <w:lvlText w:val="%4."/>
      <w:lvlJc w:val="left"/>
      <w:pPr>
        <w:ind w:left="3600" w:hanging="360"/>
      </w:pPr>
    </w:lvl>
    <w:lvl w:ilvl="4" w:tplc="08090019">
      <w:start w:val="1"/>
      <w:numFmt w:val="lowerLetter"/>
      <w:lvlText w:val="%5."/>
      <w:lvlJc w:val="left"/>
      <w:pPr>
        <w:ind w:left="4320" w:hanging="360"/>
      </w:pPr>
    </w:lvl>
    <w:lvl w:ilvl="5" w:tplc="0809001B">
      <w:start w:val="1"/>
      <w:numFmt w:val="lowerRoman"/>
      <w:lvlText w:val="%6."/>
      <w:lvlJc w:val="right"/>
      <w:pPr>
        <w:ind w:left="5040" w:hanging="180"/>
      </w:pPr>
    </w:lvl>
    <w:lvl w:ilvl="6" w:tplc="0809000F">
      <w:start w:val="1"/>
      <w:numFmt w:val="decimal"/>
      <w:lvlText w:val="%7."/>
      <w:lvlJc w:val="left"/>
      <w:pPr>
        <w:ind w:left="5760" w:hanging="360"/>
      </w:pPr>
    </w:lvl>
    <w:lvl w:ilvl="7" w:tplc="08090019">
      <w:start w:val="1"/>
      <w:numFmt w:val="lowerLetter"/>
      <w:lvlText w:val="%8."/>
      <w:lvlJc w:val="left"/>
      <w:pPr>
        <w:ind w:left="6480" w:hanging="360"/>
      </w:pPr>
    </w:lvl>
    <w:lvl w:ilvl="8" w:tplc="0809001B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716462C7"/>
    <w:multiLevelType w:val="hybridMultilevel"/>
    <w:tmpl w:val="E1B8F778"/>
    <w:lvl w:ilvl="0" w:tplc="A1E096A6">
      <w:start w:val="9"/>
      <w:numFmt w:val="lowerLetter"/>
      <w:lvlText w:val="%1)"/>
      <w:lvlJc w:val="left"/>
      <w:pPr>
        <w:ind w:left="207" w:hanging="360"/>
      </w:pPr>
    </w:lvl>
    <w:lvl w:ilvl="1" w:tplc="08090019">
      <w:start w:val="1"/>
      <w:numFmt w:val="lowerLetter"/>
      <w:lvlText w:val="%2."/>
      <w:lvlJc w:val="left"/>
      <w:pPr>
        <w:ind w:left="927" w:hanging="360"/>
      </w:pPr>
    </w:lvl>
    <w:lvl w:ilvl="2" w:tplc="0809001B">
      <w:start w:val="1"/>
      <w:numFmt w:val="lowerRoman"/>
      <w:lvlText w:val="%3."/>
      <w:lvlJc w:val="right"/>
      <w:pPr>
        <w:ind w:left="1647" w:hanging="180"/>
      </w:pPr>
    </w:lvl>
    <w:lvl w:ilvl="3" w:tplc="0809000F">
      <w:start w:val="1"/>
      <w:numFmt w:val="decimal"/>
      <w:lvlText w:val="%4."/>
      <w:lvlJc w:val="left"/>
      <w:pPr>
        <w:ind w:left="2367" w:hanging="360"/>
      </w:pPr>
    </w:lvl>
    <w:lvl w:ilvl="4" w:tplc="08090019">
      <w:start w:val="1"/>
      <w:numFmt w:val="lowerLetter"/>
      <w:lvlText w:val="%5."/>
      <w:lvlJc w:val="left"/>
      <w:pPr>
        <w:ind w:left="3087" w:hanging="360"/>
      </w:pPr>
    </w:lvl>
    <w:lvl w:ilvl="5" w:tplc="0809001B">
      <w:start w:val="1"/>
      <w:numFmt w:val="lowerRoman"/>
      <w:lvlText w:val="%6."/>
      <w:lvlJc w:val="right"/>
      <w:pPr>
        <w:ind w:left="3807" w:hanging="180"/>
      </w:pPr>
    </w:lvl>
    <w:lvl w:ilvl="6" w:tplc="0809000F">
      <w:start w:val="1"/>
      <w:numFmt w:val="decimal"/>
      <w:lvlText w:val="%7."/>
      <w:lvlJc w:val="left"/>
      <w:pPr>
        <w:ind w:left="4527" w:hanging="360"/>
      </w:pPr>
    </w:lvl>
    <w:lvl w:ilvl="7" w:tplc="08090019">
      <w:start w:val="1"/>
      <w:numFmt w:val="lowerLetter"/>
      <w:lvlText w:val="%8."/>
      <w:lvlJc w:val="left"/>
      <w:pPr>
        <w:ind w:left="5247" w:hanging="360"/>
      </w:pPr>
    </w:lvl>
    <w:lvl w:ilvl="8" w:tplc="0809001B">
      <w:start w:val="1"/>
      <w:numFmt w:val="lowerRoman"/>
      <w:lvlText w:val="%9."/>
      <w:lvlJc w:val="right"/>
      <w:pPr>
        <w:ind w:left="5967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13"/>
    <w:lvlOverride w:ilvl="0">
      <w:startOverride w:val="9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>
    <w:abstractNumId w:val="10"/>
    <w:lvlOverride w:ilvl="0">
      <w:startOverride w:val="1"/>
    </w:lvlOverride>
    <w:lvlOverride w:ilvl="1">
      <w:startOverride w:val="1"/>
    </w:lvlOverride>
    <w:lvlOverride w:ilvl="2">
      <w:startOverride w:val="6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9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>
    <w:abstractNumId w:val="4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1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2">
    <w:abstractNumId w:val="1"/>
    <w:lvlOverride w:ilvl="0">
      <w:startOverride w:val="8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4">
    <w:abstractNumId w:val="11"/>
    <w:lvlOverride w:ilvl="0">
      <w:startOverride w:val="5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174D"/>
    <w:rsid w:val="00AE174D"/>
    <w:rsid w:val="00BF16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F2B25A"/>
  <w15:chartTrackingRefBased/>
  <w15:docId w15:val="{DD994FB5-04E0-4ED1-B181-FE2AA3E427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E174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E174D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1583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72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emf"/><Relationship Id="rId3" Type="http://schemas.openxmlformats.org/officeDocument/2006/relationships/settings" Target="settings.xml"/><Relationship Id="rId7" Type="http://schemas.openxmlformats.org/officeDocument/2006/relationships/image" Target="media/image3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emf"/><Relationship Id="rId5" Type="http://schemas.openxmlformats.org/officeDocument/2006/relationships/image" Target="media/image1.emf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8</Pages>
  <Words>921</Words>
  <Characters>5250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</dc:creator>
  <cp:keywords/>
  <dc:description/>
  <cp:lastModifiedBy>Nicola</cp:lastModifiedBy>
  <cp:revision>1</cp:revision>
  <dcterms:created xsi:type="dcterms:W3CDTF">2020-05-04T21:25:00Z</dcterms:created>
  <dcterms:modified xsi:type="dcterms:W3CDTF">2020-05-04T21:39:00Z</dcterms:modified>
</cp:coreProperties>
</file>