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2C5B" w:rsidRDefault="00164C1D">
      <w:pPr>
        <w:rPr>
          <w:b/>
          <w:sz w:val="32"/>
          <w:szCs w:val="32"/>
        </w:rPr>
      </w:pPr>
      <w:r w:rsidRPr="00164C1D">
        <w:rPr>
          <w:b/>
          <w:sz w:val="32"/>
          <w:szCs w:val="32"/>
        </w:rPr>
        <w:t>Task 2</w:t>
      </w:r>
    </w:p>
    <w:p w:rsidR="00164C1D" w:rsidRDefault="00164C1D"/>
    <w:p w:rsidR="009572F4" w:rsidRDefault="009572F4">
      <w:pPr>
        <w:rPr>
          <w:rFonts w:cstheme="minorHAnsi"/>
          <w:shd w:val="clear" w:color="auto" w:fill="FBF7F5"/>
        </w:rPr>
      </w:pPr>
      <w:r>
        <w:rPr>
          <w:rFonts w:cstheme="minorHAnsi"/>
        </w:rPr>
        <w:t xml:space="preserve">      </w:t>
      </w:r>
      <w:r w:rsidR="000F6212">
        <w:rPr>
          <w:rFonts w:cstheme="minorHAnsi"/>
        </w:rPr>
        <w:t>The term ‘academic writing’ designates the</w:t>
      </w:r>
      <w:r>
        <w:rPr>
          <w:rFonts w:cstheme="minorHAnsi"/>
        </w:rPr>
        <w:t xml:space="preserve"> formal </w:t>
      </w:r>
      <w:r w:rsidR="000F6212">
        <w:rPr>
          <w:rFonts w:cstheme="minorHAnsi"/>
        </w:rPr>
        <w:t xml:space="preserve">type </w:t>
      </w:r>
      <w:r>
        <w:rPr>
          <w:rFonts w:cstheme="minorHAnsi"/>
        </w:rPr>
        <w:t>of writing used in educational works (journal articles, books) and universities (</w:t>
      </w:r>
      <w:proofErr w:type="spellStart"/>
      <w:r>
        <w:rPr>
          <w:rFonts w:cstheme="minorHAnsi"/>
        </w:rPr>
        <w:t>reports,essays,dissertations</w:t>
      </w:r>
      <w:proofErr w:type="spellEnd"/>
      <w:r>
        <w:rPr>
          <w:rFonts w:cstheme="minorHAnsi"/>
        </w:rPr>
        <w:t xml:space="preserve">) </w:t>
      </w:r>
      <w:sdt>
        <w:sdtPr>
          <w:rPr>
            <w:rFonts w:cstheme="minorHAnsi"/>
          </w:rPr>
          <w:id w:val="1474960661"/>
          <w:citation/>
        </w:sdtPr>
        <w:sdtContent>
          <w:r w:rsidR="00800196">
            <w:rPr>
              <w:rFonts w:cstheme="minorHAnsi"/>
            </w:rPr>
            <w:fldChar w:fldCharType="begin"/>
          </w:r>
          <w:r w:rsidR="00800196">
            <w:rPr>
              <w:rFonts w:cstheme="minorHAnsi"/>
            </w:rPr>
            <w:instrText xml:space="preserve"> CITATION scr22 \l 2057  </w:instrText>
          </w:r>
          <w:r w:rsidR="00800196">
            <w:rPr>
              <w:rFonts w:cstheme="minorHAnsi"/>
            </w:rPr>
            <w:fldChar w:fldCharType="separate"/>
          </w:r>
          <w:r w:rsidR="00800196" w:rsidRPr="00800196">
            <w:rPr>
              <w:rFonts w:cstheme="minorHAnsi"/>
              <w:noProof/>
            </w:rPr>
            <w:t>(scribbr, 2022)</w:t>
          </w:r>
          <w:r w:rsidR="00800196">
            <w:rPr>
              <w:rFonts w:cstheme="minorHAnsi"/>
            </w:rPr>
            <w:fldChar w:fldCharType="end"/>
          </w:r>
        </w:sdtContent>
      </w:sdt>
      <w:r>
        <w:rPr>
          <w:rFonts w:cstheme="minorHAnsi"/>
        </w:rPr>
        <w:t>.</w:t>
      </w:r>
      <w:r w:rsidRPr="009572F4">
        <w:rPr>
          <w:rFonts w:cstheme="minorHAnsi"/>
          <w:shd w:val="clear" w:color="auto" w:fill="FBF7F5"/>
        </w:rPr>
        <w:t xml:space="preserve">    </w:t>
      </w:r>
      <w:r>
        <w:rPr>
          <w:rFonts w:cstheme="minorHAnsi"/>
          <w:shd w:val="clear" w:color="auto" w:fill="FBF7F5"/>
        </w:rPr>
        <w:t xml:space="preserve"> </w:t>
      </w:r>
    </w:p>
    <w:p w:rsidR="00164C1D" w:rsidRDefault="009572F4">
      <w:pPr>
        <w:rPr>
          <w:rFonts w:cstheme="minorHAnsi"/>
          <w:shd w:val="clear" w:color="auto" w:fill="FBF7F5"/>
        </w:rPr>
      </w:pPr>
      <w:r>
        <w:rPr>
          <w:rFonts w:cstheme="minorHAnsi"/>
          <w:shd w:val="clear" w:color="auto" w:fill="FBF7F5"/>
        </w:rPr>
        <w:t xml:space="preserve">        </w:t>
      </w:r>
      <w:r w:rsidR="00BC1742" w:rsidRPr="009572F4">
        <w:rPr>
          <w:rFonts w:cstheme="minorHAnsi"/>
          <w:shd w:val="clear" w:color="auto" w:fill="FBF7F5"/>
        </w:rPr>
        <w:t xml:space="preserve">According to </w:t>
      </w:r>
      <w:proofErr w:type="spellStart"/>
      <w:r w:rsidR="00BC1742" w:rsidRPr="009572F4">
        <w:rPr>
          <w:rFonts w:cstheme="minorHAnsi"/>
          <w:shd w:val="clear" w:color="auto" w:fill="FBF7F5"/>
        </w:rPr>
        <w:t>Hamp</w:t>
      </w:r>
      <w:proofErr w:type="spellEnd"/>
      <w:r w:rsidR="00BC1742" w:rsidRPr="009572F4">
        <w:rPr>
          <w:rFonts w:cstheme="minorHAnsi"/>
          <w:shd w:val="clear" w:color="auto" w:fill="FBF7F5"/>
        </w:rPr>
        <w:t xml:space="preserve">-Lyons and </w:t>
      </w:r>
      <w:proofErr w:type="spellStart"/>
      <w:r w:rsidR="00BC1742" w:rsidRPr="009572F4">
        <w:rPr>
          <w:rFonts w:cstheme="minorHAnsi"/>
          <w:shd w:val="clear" w:color="auto" w:fill="FBF7F5"/>
        </w:rPr>
        <w:t>Heasley</w:t>
      </w:r>
      <w:proofErr w:type="spellEnd"/>
      <w:r w:rsidR="00BC1742" w:rsidRPr="009572F4">
        <w:rPr>
          <w:rFonts w:cstheme="minorHAnsi"/>
          <w:shd w:val="clear" w:color="auto" w:fill="FBF7F5"/>
        </w:rPr>
        <w:t xml:space="preserve"> (2006) there is more than one kind of academic writing in </w:t>
      </w:r>
      <w:proofErr w:type="gramStart"/>
      <w:r w:rsidR="00BC1742" w:rsidRPr="009572F4">
        <w:rPr>
          <w:rFonts w:cstheme="minorHAnsi"/>
          <w:shd w:val="clear" w:color="auto" w:fill="FBF7F5"/>
        </w:rPr>
        <w:t>English.</w:t>
      </w:r>
      <w:proofErr w:type="gramEnd"/>
      <w:r w:rsidR="00BC1742" w:rsidRPr="009572F4">
        <w:rPr>
          <w:rFonts w:cstheme="minorHAnsi"/>
          <w:shd w:val="clear" w:color="auto" w:fill="FBF7F5"/>
        </w:rPr>
        <w:t xml:space="preserve"> Some academic works </w:t>
      </w:r>
      <w:proofErr w:type="gramStart"/>
      <w:r w:rsidR="00BC1742" w:rsidRPr="009572F4">
        <w:rPr>
          <w:rFonts w:cstheme="minorHAnsi"/>
          <w:shd w:val="clear" w:color="auto" w:fill="FBF7F5"/>
        </w:rPr>
        <w:t>are  related</w:t>
      </w:r>
      <w:proofErr w:type="gramEnd"/>
      <w:r w:rsidR="00BC1742" w:rsidRPr="009572F4">
        <w:rPr>
          <w:rFonts w:cstheme="minorHAnsi"/>
          <w:shd w:val="clear" w:color="auto" w:fill="FBF7F5"/>
        </w:rPr>
        <w:t xml:space="preserve"> to the subject matter they convey and the way they do it, others are aimed at different readers and others depend on what the text is used for.</w:t>
      </w:r>
      <w:r w:rsidR="000F6212" w:rsidRPr="009572F4">
        <w:rPr>
          <w:rFonts w:cstheme="minorHAnsi"/>
          <w:shd w:val="clear" w:color="auto" w:fill="FBF7F5"/>
        </w:rPr>
        <w:t xml:space="preserve">  </w:t>
      </w:r>
    </w:p>
    <w:p w:rsidR="009572F4" w:rsidRDefault="009572F4">
      <w:pPr>
        <w:rPr>
          <w:rFonts w:cstheme="minorHAnsi"/>
          <w:shd w:val="clear" w:color="auto" w:fill="FBF7F5"/>
        </w:rPr>
      </w:pPr>
      <w:r>
        <w:rPr>
          <w:rFonts w:cstheme="minorHAnsi"/>
          <w:shd w:val="clear" w:color="auto" w:fill="FBF7F5"/>
        </w:rPr>
        <w:t xml:space="preserve">       </w:t>
      </w:r>
      <w:r w:rsidR="00253FAA">
        <w:rPr>
          <w:rFonts w:cstheme="minorHAnsi"/>
          <w:shd w:val="clear" w:color="auto" w:fill="FBF7F5"/>
        </w:rPr>
        <w:t xml:space="preserve">The main reason for producing academic work is to demonstrate knowledge of a certain subject, but it can also be used to explain different topics, to show detailed research results, to analyze or to influence the reader and convince them </w:t>
      </w:r>
      <w:proofErr w:type="gramStart"/>
      <w:r w:rsidR="00253FAA">
        <w:rPr>
          <w:rFonts w:cstheme="minorHAnsi"/>
          <w:shd w:val="clear" w:color="auto" w:fill="FBF7F5"/>
        </w:rPr>
        <w:t>to  accept</w:t>
      </w:r>
      <w:proofErr w:type="gramEnd"/>
      <w:r w:rsidR="00253FAA">
        <w:rPr>
          <w:rFonts w:cstheme="minorHAnsi"/>
          <w:shd w:val="clear" w:color="auto" w:fill="FBF7F5"/>
        </w:rPr>
        <w:t xml:space="preserve"> an opinion.  It is very important to remember what audience is targeted when producing academic work, and communicate the message clearly. It is also very important to include evidence in any type of academic writing, in order to avoid the ideas presented to be considered personal or untrustworthy. </w:t>
      </w:r>
      <w:r w:rsidR="00FA1458">
        <w:rPr>
          <w:rFonts w:cstheme="minorHAnsi"/>
          <w:shd w:val="clear" w:color="auto" w:fill="FBF7F5"/>
        </w:rPr>
        <w:t>All evidence coming from external sources must be cited, in order to avoid plagiarism.</w:t>
      </w:r>
      <w:sdt>
        <w:sdtPr>
          <w:rPr>
            <w:rFonts w:cstheme="minorHAnsi"/>
            <w:shd w:val="clear" w:color="auto" w:fill="FBF7F5"/>
          </w:rPr>
          <w:id w:val="1474960663"/>
          <w:citation/>
        </w:sdtPr>
        <w:sdtContent>
          <w:r w:rsidR="00FA1458">
            <w:rPr>
              <w:rFonts w:cstheme="minorHAnsi"/>
              <w:shd w:val="clear" w:color="auto" w:fill="FBF7F5"/>
            </w:rPr>
            <w:fldChar w:fldCharType="begin"/>
          </w:r>
          <w:r w:rsidR="00FA1458">
            <w:rPr>
              <w:rFonts w:cstheme="minorHAnsi"/>
              <w:shd w:val="clear" w:color="auto" w:fill="FBF7F5"/>
            </w:rPr>
            <w:instrText xml:space="preserve"> CITATION Chi12 \l 2057 </w:instrText>
          </w:r>
          <w:r w:rsidR="00FA1458">
            <w:rPr>
              <w:rFonts w:cstheme="minorHAnsi"/>
              <w:shd w:val="clear" w:color="auto" w:fill="FBF7F5"/>
            </w:rPr>
            <w:fldChar w:fldCharType="separate"/>
          </w:r>
          <w:r w:rsidR="00FA1458">
            <w:rPr>
              <w:rFonts w:cstheme="minorHAnsi"/>
              <w:noProof/>
              <w:shd w:val="clear" w:color="auto" w:fill="FBF7F5"/>
            </w:rPr>
            <w:t xml:space="preserve"> </w:t>
          </w:r>
          <w:r w:rsidR="00FA1458" w:rsidRPr="00FA1458">
            <w:rPr>
              <w:rFonts w:cstheme="minorHAnsi"/>
              <w:noProof/>
              <w:shd w:val="clear" w:color="auto" w:fill="FBF7F5"/>
            </w:rPr>
            <w:t>(Chin, et al., 2012)</w:t>
          </w:r>
          <w:r w:rsidR="00FA1458">
            <w:rPr>
              <w:rFonts w:cstheme="minorHAnsi"/>
              <w:shd w:val="clear" w:color="auto" w:fill="FBF7F5"/>
            </w:rPr>
            <w:fldChar w:fldCharType="end"/>
          </w:r>
        </w:sdtContent>
      </w:sdt>
    </w:p>
    <w:p w:rsidR="00F6477A" w:rsidRDefault="00F6477A">
      <w:pPr>
        <w:rPr>
          <w:rFonts w:cstheme="minorHAnsi"/>
          <w:shd w:val="clear" w:color="auto" w:fill="FBF7F5"/>
        </w:rPr>
      </w:pPr>
      <w:r>
        <w:rPr>
          <w:rFonts w:cstheme="minorHAnsi"/>
          <w:shd w:val="clear" w:color="auto" w:fill="FBF7F5"/>
        </w:rPr>
        <w:t xml:space="preserve">      Academic writing is a very important tool for students, because it develops critical thinking and it helps communicate ideas. It uses complex language and it is a skill that needs to be perfected. </w:t>
      </w:r>
      <w:r w:rsidR="005315EA">
        <w:rPr>
          <w:rFonts w:cstheme="minorHAnsi"/>
          <w:shd w:val="clear" w:color="auto" w:fill="FBF7F5"/>
        </w:rPr>
        <w:t xml:space="preserve"> </w:t>
      </w:r>
      <w:r w:rsidR="00877F80">
        <w:rPr>
          <w:rFonts w:cstheme="minorHAnsi"/>
          <w:shd w:val="clear" w:color="auto" w:fill="FBF7F5"/>
        </w:rPr>
        <w:t xml:space="preserve">Academic writing is </w:t>
      </w:r>
      <w:r w:rsidR="004F0607">
        <w:rPr>
          <w:rFonts w:cstheme="minorHAnsi"/>
          <w:shd w:val="clear" w:color="auto" w:fill="FBF7F5"/>
        </w:rPr>
        <w:t xml:space="preserve">objective, </w:t>
      </w:r>
      <w:proofErr w:type="gramStart"/>
      <w:r w:rsidR="00877F80">
        <w:rPr>
          <w:rFonts w:cstheme="minorHAnsi"/>
          <w:shd w:val="clear" w:color="auto" w:fill="FBF7F5"/>
        </w:rPr>
        <w:t>structured</w:t>
      </w:r>
      <w:r w:rsidR="004F0607">
        <w:rPr>
          <w:rFonts w:cstheme="minorHAnsi"/>
          <w:shd w:val="clear" w:color="auto" w:fill="FBF7F5"/>
        </w:rPr>
        <w:t xml:space="preserve"> </w:t>
      </w:r>
      <w:r w:rsidR="00877F80">
        <w:rPr>
          <w:rFonts w:cstheme="minorHAnsi"/>
          <w:shd w:val="clear" w:color="auto" w:fill="FBF7F5"/>
        </w:rPr>
        <w:t>,</w:t>
      </w:r>
      <w:r w:rsidR="004F0607">
        <w:rPr>
          <w:rFonts w:cstheme="minorHAnsi"/>
          <w:shd w:val="clear" w:color="auto" w:fill="FBF7F5"/>
        </w:rPr>
        <w:t>succinct</w:t>
      </w:r>
      <w:proofErr w:type="gramEnd"/>
      <w:r w:rsidR="004F0607">
        <w:rPr>
          <w:rFonts w:cstheme="minorHAnsi"/>
          <w:shd w:val="clear" w:color="auto" w:fill="FBF7F5"/>
        </w:rPr>
        <w:t xml:space="preserve">, </w:t>
      </w:r>
      <w:r w:rsidR="00877F80">
        <w:rPr>
          <w:rFonts w:cstheme="minorHAnsi"/>
          <w:shd w:val="clear" w:color="auto" w:fill="FBF7F5"/>
        </w:rPr>
        <w:t xml:space="preserve"> impersonal and formal in style. </w:t>
      </w:r>
      <w:r w:rsidR="005315EA">
        <w:rPr>
          <w:rFonts w:cstheme="minorHAnsi"/>
          <w:shd w:val="clear" w:color="auto" w:fill="FBF7F5"/>
        </w:rPr>
        <w:t xml:space="preserve">Some </w:t>
      </w:r>
      <w:proofErr w:type="gramStart"/>
      <w:r w:rsidR="005315EA">
        <w:rPr>
          <w:rFonts w:cstheme="minorHAnsi"/>
          <w:shd w:val="clear" w:color="auto" w:fill="FBF7F5"/>
        </w:rPr>
        <w:t>other  benefits</w:t>
      </w:r>
      <w:proofErr w:type="gramEnd"/>
      <w:r w:rsidR="005315EA">
        <w:rPr>
          <w:rFonts w:cstheme="minorHAnsi"/>
          <w:shd w:val="clear" w:color="auto" w:fill="FBF7F5"/>
        </w:rPr>
        <w:t xml:space="preserve"> of academic writing are: the ability to form one’s thoughts on a subject  instead of copying someone else’s work;  improved vocabulary and grammar;  it facilitates access to higher education;  it helps develop analytical skills</w:t>
      </w:r>
      <w:sdt>
        <w:sdtPr>
          <w:rPr>
            <w:rFonts w:cstheme="minorHAnsi"/>
            <w:shd w:val="clear" w:color="auto" w:fill="FBF7F5"/>
          </w:rPr>
          <w:id w:val="1474960668"/>
          <w:citation/>
        </w:sdtPr>
        <w:sdtContent>
          <w:r w:rsidR="00873D39">
            <w:rPr>
              <w:rFonts w:cstheme="minorHAnsi"/>
              <w:shd w:val="clear" w:color="auto" w:fill="FBF7F5"/>
            </w:rPr>
            <w:fldChar w:fldCharType="begin"/>
          </w:r>
          <w:r w:rsidR="00873D39">
            <w:rPr>
              <w:rFonts w:cstheme="minorHAnsi"/>
              <w:shd w:val="clear" w:color="auto" w:fill="FBF7F5"/>
            </w:rPr>
            <w:instrText xml:space="preserve"> CITATION myt222 \l 2057 </w:instrText>
          </w:r>
          <w:r w:rsidR="00873D39">
            <w:rPr>
              <w:rFonts w:cstheme="minorHAnsi"/>
              <w:shd w:val="clear" w:color="auto" w:fill="FBF7F5"/>
            </w:rPr>
            <w:fldChar w:fldCharType="separate"/>
          </w:r>
          <w:r w:rsidR="00873D39">
            <w:rPr>
              <w:rFonts w:cstheme="minorHAnsi"/>
              <w:noProof/>
              <w:shd w:val="clear" w:color="auto" w:fill="FBF7F5"/>
            </w:rPr>
            <w:t xml:space="preserve"> </w:t>
          </w:r>
          <w:r w:rsidR="00873D39" w:rsidRPr="00873D39">
            <w:rPr>
              <w:rFonts w:cstheme="minorHAnsi"/>
              <w:noProof/>
              <w:shd w:val="clear" w:color="auto" w:fill="FBF7F5"/>
            </w:rPr>
            <w:t>(mytechbug, 2022)</w:t>
          </w:r>
          <w:r w:rsidR="00873D39">
            <w:rPr>
              <w:rFonts w:cstheme="minorHAnsi"/>
              <w:shd w:val="clear" w:color="auto" w:fill="FBF7F5"/>
            </w:rPr>
            <w:fldChar w:fldCharType="end"/>
          </w:r>
        </w:sdtContent>
      </w:sdt>
      <w:r w:rsidR="00873D39">
        <w:rPr>
          <w:rFonts w:cstheme="minorHAnsi"/>
          <w:shd w:val="clear" w:color="auto" w:fill="FBF7F5"/>
        </w:rPr>
        <w:t>.</w:t>
      </w:r>
    </w:p>
    <w:p w:rsidR="003A1DEE" w:rsidRDefault="00800196">
      <w:pPr>
        <w:rPr>
          <w:rFonts w:cstheme="minorHAnsi"/>
          <w:shd w:val="clear" w:color="auto" w:fill="FBF7F5"/>
        </w:rPr>
      </w:pPr>
      <w:r>
        <w:rPr>
          <w:rFonts w:cstheme="minorHAnsi"/>
          <w:shd w:val="clear" w:color="auto" w:fill="FBF7F5"/>
        </w:rPr>
        <w:t xml:space="preserve">      </w:t>
      </w:r>
      <w:r w:rsidR="00ED7DDE">
        <w:rPr>
          <w:rFonts w:cstheme="minorHAnsi"/>
          <w:shd w:val="clear" w:color="auto" w:fill="FBF7F5"/>
        </w:rPr>
        <w:t>According to Davis (2019), a well written academic study can go as far as change a reader’s perspective, by introducing a new topic that will encourage more research after. The power of knowledge is a power strong enough to change the world.</w:t>
      </w:r>
    </w:p>
    <w:p w:rsidR="00CD53B7" w:rsidRDefault="00CD53B7">
      <w:pPr>
        <w:rPr>
          <w:rFonts w:cstheme="minorHAnsi"/>
          <w:shd w:val="clear" w:color="auto" w:fill="FBF7F5"/>
        </w:rPr>
      </w:pPr>
    </w:p>
    <w:p w:rsidR="00CD53B7" w:rsidRPr="009572F4" w:rsidRDefault="00CD53B7">
      <w:pPr>
        <w:rPr>
          <w:rFonts w:cstheme="minorHAnsi"/>
        </w:rPr>
      </w:pPr>
      <w:r>
        <w:rPr>
          <w:rFonts w:cstheme="minorHAnsi"/>
          <w:shd w:val="clear" w:color="auto" w:fill="FBF7F5"/>
        </w:rPr>
        <w:t xml:space="preserve">      </w:t>
      </w:r>
    </w:p>
    <w:sectPr w:rsidR="00CD53B7" w:rsidRPr="009572F4" w:rsidSect="00822C5B">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64C1D"/>
    <w:rsid w:val="000F6212"/>
    <w:rsid w:val="00164C1D"/>
    <w:rsid w:val="00253FAA"/>
    <w:rsid w:val="003A1DEE"/>
    <w:rsid w:val="004F0607"/>
    <w:rsid w:val="005315EA"/>
    <w:rsid w:val="00800196"/>
    <w:rsid w:val="00822C5B"/>
    <w:rsid w:val="00873D39"/>
    <w:rsid w:val="00877F80"/>
    <w:rsid w:val="009572F4"/>
    <w:rsid w:val="00AB3E02"/>
    <w:rsid w:val="00BC1742"/>
    <w:rsid w:val="00CD53B7"/>
    <w:rsid w:val="00D96A0F"/>
    <w:rsid w:val="00ED7DDE"/>
    <w:rsid w:val="00F6477A"/>
    <w:rsid w:val="00FA145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2C5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572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72F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Chi12</b:Tag>
    <b:SourceType>Book</b:SourceType>
    <b:Guid>{8A82C9CB-9984-4683-9FA9-4E9044418A44}</b:Guid>
    <b:LCID>0</b:LCID>
    <b:Author>
      <b:Author>
        <b:NameList>
          <b:Person>
            <b:Last>Chin</b:Last>
            <b:First>Peter</b:First>
          </b:Person>
          <b:Person>
            <b:Last>Koizumi</b:Last>
            <b:First>Yusa</b:First>
          </b:Person>
          <b:Person>
            <b:Last>Reid</b:Last>
            <b:First>Samuel</b:First>
          </b:Person>
          <b:Person>
            <b:Last>Wray</b:Last>
            <b:First>Sean</b:First>
          </b:Person>
          <b:Person>
            <b:Last>Yamazaki</b:Last>
            <b:First>Oko</b:First>
          </b:Person>
        </b:NameList>
      </b:Author>
    </b:Author>
    <b:Title>Academic Writing Skills 1</b:Title>
    <b:Year>2012</b:Year>
    <b:JournalName>Cambridge University Press</b:JournalName>
    <b:City>Cambridge</b:City>
    <b:Publisher>Cambridge University Press</b:Publisher>
    <b:Edition>.</b:Edition>
    <b:RefOrder>2</b:RefOrder>
  </b:Source>
  <b:Source>
    <b:Tag>myt222</b:Tag>
    <b:SourceType>InternetSite</b:SourceType>
    <b:Guid>{8202BA7E-FD01-4804-8AAE-4D552CA8DF58}</b:Guid>
    <b:LCID>0</b:LCID>
    <b:Author>
      <b:Author>
        <b:Corporate>mytechbug</b:Corporate>
      </b:Author>
    </b:Author>
    <b:Title>The Importance and Benefits of Academic Writing Skills</b:Title>
    <b:Year>2022</b:Year>
    <b:YearAccessed>2022</b:YearAccessed>
    <b:MonthAccessed>November</b:MonthAccessed>
    <b:DayAccessed>06</b:DayAccessed>
    <b:URL>https://www.mytechbug.com</b:URL>
    <b:RefOrder>3</b:RefOrder>
  </b:Source>
  <b:Source>
    <b:Tag>Dav19</b:Tag>
    <b:SourceType>InternetSite</b:SourceType>
    <b:Guid>{57663157-90ED-4ADF-84AA-293752262187}</b:Guid>
    <b:LCID>0</b:LCID>
    <b:Author>
      <b:Author>
        <b:NameList>
          <b:Person>
            <b:Last>Davis</b:Last>
            <b:First>Suzanne</b:First>
          </b:Person>
        </b:NameList>
      </b:Author>
    </b:Author>
    <b:Title>What is Academic Writing? What you need to know</b:Title>
    <b:Year>2019</b:Year>
    <b:YearAccessed>2022</b:YearAccessed>
    <b:MonthAccessed>November</b:MonthAccessed>
    <b:DayAccessed>06</b:DayAccessed>
    <b:URL>https://www.academicwritingsuccess.com</b:URL>
    <b:RefOrder>4</b:RefOrder>
  </b:Source>
  <b:Source>
    <b:Tag>scr22</b:Tag>
    <b:SourceType>InternetSite</b:SourceType>
    <b:Guid>{60B286CE-56E9-4054-80A0-4D6D0C1269CD}</b:Guid>
    <b:LCID>0</b:LCID>
    <b:Author>
      <b:Author>
        <b:Corporate>scribbr</b:Corporate>
      </b:Author>
    </b:Author>
    <b:Title>www.scribbr.com</b:Title>
    <b:Year>2022</b:Year>
    <b:YearAccessed>2022</b:YearAccessed>
    <b:MonthAccessed>November</b:MonthAccessed>
    <b:DayAccessed>05</b:DayAccessed>
    <b:URL>https://www.scribbr.com</b:URL>
    <b:RefOrder>1</b:RefOrder>
  </b:Source>
</b:Sources>
</file>

<file path=customXml/itemProps1.xml><?xml version="1.0" encoding="utf-8"?>
<ds:datastoreItem xmlns:ds="http://schemas.openxmlformats.org/officeDocument/2006/customXml" ds:itemID="{868768A8-FBAE-4BD2-96CF-F363A34E03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1</Pages>
  <Words>307</Words>
  <Characters>1752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2055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irina ramniceanu</dc:creator>
  <cp:lastModifiedBy>irina ramniceanu</cp:lastModifiedBy>
  <cp:revision>6</cp:revision>
  <dcterms:created xsi:type="dcterms:W3CDTF">2022-11-05T22:12:00Z</dcterms:created>
  <dcterms:modified xsi:type="dcterms:W3CDTF">2022-11-06T01:22:00Z</dcterms:modified>
</cp:coreProperties>
</file>